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0"/>
    <w:p w14:paraId="0D996719" w14:textId="77777777" w:rsidR="00F83117" w:rsidRPr="00B04045" w:rsidRDefault="00621CC3" w:rsidP="00F831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305F00C" wp14:editId="35D6BA67">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959B"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83117" w:rsidRPr="00B04045">
        <w:rPr>
          <w:b/>
          <w:kern w:val="2"/>
          <w:lang w:eastAsia="zh-CN"/>
        </w:rPr>
        <w:t xml:space="preserve">3GPP TSG RAN </w:t>
      </w:r>
      <w:r w:rsidR="00F83117" w:rsidRPr="00ED6AC6">
        <w:rPr>
          <w:b/>
          <w:kern w:val="2"/>
          <w:lang w:eastAsia="zh-CN"/>
        </w:rPr>
        <w:t>WG1 Meeting #9</w:t>
      </w:r>
      <w:r w:rsidR="001848BC">
        <w:rPr>
          <w:b/>
          <w:kern w:val="2"/>
          <w:lang w:eastAsia="zh-CN"/>
        </w:rPr>
        <w:t>5</w:t>
      </w:r>
      <w:r w:rsidR="00F83117" w:rsidRPr="00B04045">
        <w:rPr>
          <w:b/>
          <w:kern w:val="2"/>
          <w:lang w:eastAsia="zh-CN"/>
        </w:rPr>
        <w:tab/>
      </w:r>
      <w:r w:rsidR="009539B5" w:rsidRPr="009539B5">
        <w:rPr>
          <w:b/>
          <w:kern w:val="2"/>
          <w:lang w:eastAsia="zh-CN"/>
        </w:rPr>
        <w:t>R1-1812189</w:t>
      </w:r>
    </w:p>
    <w:bookmarkEnd w:id="0"/>
    <w:p w14:paraId="5114D29E" w14:textId="77777777" w:rsidR="00DB5463" w:rsidRDefault="00DB5463" w:rsidP="00DB5463">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14:paraId="26E0DB81" w14:textId="77777777" w:rsidR="005A1683" w:rsidRPr="00DB5463" w:rsidRDefault="005A1683" w:rsidP="005A1683">
      <w:pPr>
        <w:pBdr>
          <w:top w:val="single" w:sz="4" w:space="1" w:color="auto"/>
        </w:pBdr>
        <w:spacing w:after="0"/>
        <w:jc w:val="left"/>
        <w:rPr>
          <w:b/>
          <w:kern w:val="2"/>
          <w:sz w:val="16"/>
          <w:szCs w:val="16"/>
          <w:lang w:eastAsia="zh-CN"/>
        </w:rPr>
      </w:pPr>
    </w:p>
    <w:p w14:paraId="1B51B11E" w14:textId="77777777" w:rsidR="005A1683" w:rsidRPr="00B04045" w:rsidRDefault="005A1683" w:rsidP="005A1683">
      <w:pPr>
        <w:spacing w:after="60"/>
        <w:ind w:left="1555" w:hanging="1555"/>
        <w:jc w:val="left"/>
        <w:rPr>
          <w:b/>
          <w:kern w:val="2"/>
          <w:lang w:eastAsia="zh-CN"/>
        </w:rPr>
      </w:pPr>
      <w:r w:rsidRPr="00B04045">
        <w:rPr>
          <w:b/>
          <w:kern w:val="2"/>
          <w:lang w:eastAsia="zh-CN"/>
        </w:rPr>
        <w:t>Agenda Item:</w:t>
      </w:r>
      <w:r w:rsidR="00DB2402">
        <w:rPr>
          <w:b/>
          <w:kern w:val="2"/>
          <w:lang w:eastAsia="zh-CN"/>
        </w:rPr>
        <w:tab/>
      </w:r>
      <w:r w:rsidR="0067656F" w:rsidRPr="0067656F">
        <w:rPr>
          <w:b/>
          <w:kern w:val="2"/>
          <w:lang w:eastAsia="zh-CN"/>
        </w:rPr>
        <w:t>7.</w:t>
      </w:r>
      <w:r w:rsidR="00015308">
        <w:rPr>
          <w:b/>
          <w:kern w:val="2"/>
          <w:lang w:eastAsia="zh-CN"/>
        </w:rPr>
        <w:t>2.1.</w:t>
      </w:r>
      <w:r w:rsidR="006752EE">
        <w:rPr>
          <w:b/>
          <w:kern w:val="2"/>
          <w:lang w:eastAsia="zh-CN"/>
        </w:rPr>
        <w:t>3</w:t>
      </w:r>
    </w:p>
    <w:p w14:paraId="280489CA" w14:textId="77777777" w:rsidR="005A1683" w:rsidRPr="00B04045" w:rsidRDefault="005A1683" w:rsidP="00234BE8">
      <w:pPr>
        <w:spacing w:after="60"/>
        <w:ind w:left="1555" w:hanging="1555"/>
        <w:jc w:val="left"/>
        <w:rPr>
          <w:b/>
          <w:kern w:val="2"/>
          <w:lang w:eastAsia="zh-CN"/>
        </w:rPr>
      </w:pPr>
      <w:r w:rsidRPr="00B04045">
        <w:rPr>
          <w:b/>
          <w:kern w:val="2"/>
          <w:lang w:eastAsia="zh-CN"/>
        </w:rPr>
        <w:t>Source</w:t>
      </w:r>
      <w:r w:rsidR="009234D7">
        <w:rPr>
          <w:b/>
          <w:kern w:val="2"/>
          <w:lang w:eastAsia="zh-CN"/>
        </w:rPr>
        <w:t>:</w:t>
      </w:r>
      <w:r w:rsidR="009234D7">
        <w:rPr>
          <w:b/>
          <w:kern w:val="2"/>
          <w:lang w:eastAsia="zh-CN"/>
        </w:rPr>
        <w:tab/>
      </w:r>
      <w:r w:rsidRPr="00B04045">
        <w:rPr>
          <w:b/>
          <w:kern w:val="2"/>
          <w:lang w:eastAsia="zh-CN"/>
        </w:rPr>
        <w:t>Huawei</w:t>
      </w:r>
      <w:r w:rsidRPr="00B04045">
        <w:rPr>
          <w:rFonts w:hint="eastAsia"/>
          <w:b/>
          <w:kern w:val="2"/>
          <w:lang w:eastAsia="zh-CN"/>
        </w:rPr>
        <w:t xml:space="preserve">, </w:t>
      </w:r>
      <w:proofErr w:type="spellStart"/>
      <w:r w:rsidRPr="00B04045">
        <w:rPr>
          <w:rFonts w:hint="eastAsia"/>
          <w:b/>
          <w:kern w:val="2"/>
          <w:lang w:eastAsia="zh-CN"/>
        </w:rPr>
        <w:t>HiSilicon</w:t>
      </w:r>
      <w:proofErr w:type="spellEnd"/>
    </w:p>
    <w:p w14:paraId="5126E592"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DB5463" w:rsidRPr="00DB5463">
        <w:rPr>
          <w:b/>
          <w:kern w:val="2"/>
          <w:lang w:eastAsia="zh-CN"/>
        </w:rPr>
        <w:t>Discussion on NOMA related procedures</w:t>
      </w:r>
    </w:p>
    <w:p w14:paraId="5C41EE0D" w14:textId="77777777" w:rsidR="005A1683" w:rsidRDefault="005A1683" w:rsidP="005A1683">
      <w:pPr>
        <w:spacing w:after="60"/>
        <w:ind w:left="1555" w:hanging="1555"/>
        <w:jc w:val="left"/>
        <w:rPr>
          <w:b/>
        </w:rPr>
      </w:pPr>
      <w:r>
        <w:rPr>
          <w:b/>
        </w:rPr>
        <w:t>Document for:</w:t>
      </w:r>
      <w:r>
        <w:rPr>
          <w:b/>
        </w:rPr>
        <w:tab/>
        <w:t xml:space="preserve">Discussion and </w:t>
      </w:r>
      <w:r w:rsidR="008E1CD4">
        <w:rPr>
          <w:b/>
          <w:lang w:eastAsia="zh-CN"/>
        </w:rPr>
        <w:t>D</w:t>
      </w:r>
      <w:r>
        <w:rPr>
          <w:b/>
        </w:rPr>
        <w:t>ecision</w:t>
      </w:r>
    </w:p>
    <w:p w14:paraId="685644A8" w14:textId="77777777" w:rsidR="009C0564" w:rsidRPr="00B04045" w:rsidRDefault="009C0564" w:rsidP="00CF195E">
      <w:pPr>
        <w:pBdr>
          <w:bottom w:val="single" w:sz="4" w:space="1" w:color="auto"/>
        </w:pBdr>
        <w:spacing w:after="0"/>
        <w:jc w:val="left"/>
        <w:rPr>
          <w:b/>
          <w:kern w:val="2"/>
          <w:sz w:val="16"/>
          <w:szCs w:val="16"/>
          <w:lang w:eastAsia="zh-CN"/>
        </w:rPr>
      </w:pPr>
    </w:p>
    <w:p w14:paraId="5094DC5D" w14:textId="77777777" w:rsidR="00BE0EE0" w:rsidRPr="0065506D" w:rsidRDefault="009C0564" w:rsidP="0065506D">
      <w:pPr>
        <w:pStyle w:val="1"/>
        <w:numPr>
          <w:ilvl w:val="0"/>
          <w:numId w:val="2"/>
        </w:numPr>
        <w:spacing w:before="240"/>
        <w:ind w:left="578" w:hanging="578"/>
        <w:rPr>
          <w:lang w:eastAsia="zh-CN"/>
        </w:rPr>
      </w:pPr>
      <w:bookmarkStart w:id="1" w:name="_Ref124589705"/>
      <w:bookmarkStart w:id="2" w:name="_Ref129681862"/>
      <w:r w:rsidRPr="0065506D">
        <w:rPr>
          <w:lang w:eastAsia="zh-CN"/>
        </w:rPr>
        <w:t>Introduction</w:t>
      </w:r>
      <w:bookmarkEnd w:id="1"/>
      <w:bookmarkEnd w:id="2"/>
    </w:p>
    <w:p w14:paraId="79D6B4DF" w14:textId="77777777" w:rsidR="005159DC" w:rsidRDefault="005159DC" w:rsidP="008612F9">
      <w:pPr>
        <w:spacing w:beforeLines="50" w:before="120"/>
        <w:rPr>
          <w:lang w:eastAsia="zh-CN"/>
        </w:rPr>
      </w:pPr>
      <w:bookmarkStart w:id="3" w:name="_Ref129681832"/>
      <w:r>
        <w:rPr>
          <w:rFonts w:hint="eastAsia"/>
          <w:lang w:eastAsia="zh-CN"/>
        </w:rPr>
        <w:t xml:space="preserve">For </w:t>
      </w:r>
      <w:r w:rsidR="008D5DCA">
        <w:rPr>
          <w:rFonts w:hint="eastAsia"/>
          <w:lang w:eastAsia="zh-CN"/>
        </w:rPr>
        <w:t>NOMA</w:t>
      </w:r>
      <w:r>
        <w:rPr>
          <w:rFonts w:hint="eastAsia"/>
          <w:lang w:eastAsia="zh-CN"/>
        </w:rPr>
        <w:t xml:space="preserve"> related procedures, it </w:t>
      </w:r>
      <w:r w:rsidR="00A26261">
        <w:rPr>
          <w:rFonts w:hint="eastAsia"/>
          <w:lang w:eastAsia="zh-CN"/>
        </w:rPr>
        <w:t xml:space="preserve">was </w:t>
      </w:r>
      <w:r>
        <w:rPr>
          <w:rFonts w:hint="eastAsia"/>
          <w:lang w:eastAsia="zh-CN"/>
        </w:rPr>
        <w:t>agreed in RAN1#93 that the Rel-15 Configured Grant should be the starting point for all discussions and extensions</w:t>
      </w:r>
      <w:r>
        <w:rPr>
          <w:lang w:eastAsia="zh-CN"/>
        </w:rPr>
        <w:t xml:space="preserve"> </w:t>
      </w:r>
      <w:r w:rsidR="00872B01">
        <w:rPr>
          <w:lang w:eastAsia="zh-CN"/>
        </w:rPr>
        <w:fldChar w:fldCharType="begin"/>
      </w:r>
      <w:r w:rsidR="00075E46">
        <w:rPr>
          <w:lang w:eastAsia="zh-CN"/>
        </w:rPr>
        <w:instrText xml:space="preserve"> REF _Ref525805692 \r \h </w:instrText>
      </w:r>
      <w:r w:rsidR="00872B01">
        <w:rPr>
          <w:lang w:eastAsia="zh-CN"/>
        </w:rPr>
      </w:r>
      <w:r w:rsidR="00872B01">
        <w:rPr>
          <w:lang w:eastAsia="zh-CN"/>
        </w:rPr>
        <w:fldChar w:fldCharType="separate"/>
      </w:r>
      <w:r w:rsidR="006D69E6">
        <w:rPr>
          <w:lang w:eastAsia="zh-CN"/>
        </w:rPr>
        <w:t>[1]</w:t>
      </w:r>
      <w:r w:rsidR="00872B01">
        <w:rPr>
          <w:lang w:eastAsia="zh-CN"/>
        </w:rPr>
        <w:fldChar w:fldCharType="end"/>
      </w:r>
      <w:r>
        <w:rPr>
          <w:rFonts w:hint="eastAsia"/>
          <w:lang w:eastAsia="zh-CN"/>
        </w:rPr>
        <w:t>, i.e.,</w:t>
      </w:r>
      <w:r>
        <w:rPr>
          <w:lang w:eastAsia="zh-CN"/>
        </w:rPr>
        <w:t xml:space="preserve"> </w:t>
      </w:r>
    </w:p>
    <w:p w14:paraId="3CE5CE17" w14:textId="77777777" w:rsidR="005159DC" w:rsidRPr="00742C7E" w:rsidRDefault="005159DC" w:rsidP="005159DC">
      <w:pPr>
        <w:rPr>
          <w:b/>
          <w:i/>
          <w:sz w:val="20"/>
          <w:szCs w:val="20"/>
        </w:rPr>
      </w:pPr>
      <w:r w:rsidRPr="00742C7E">
        <w:rPr>
          <w:i/>
          <w:sz w:val="20"/>
          <w:szCs w:val="20"/>
          <w:highlight w:val="green"/>
        </w:rPr>
        <w:t>Agreements</w:t>
      </w:r>
      <w:r w:rsidRPr="00742C7E">
        <w:rPr>
          <w:b/>
          <w:i/>
          <w:sz w:val="20"/>
          <w:szCs w:val="20"/>
        </w:rPr>
        <w:t>:</w:t>
      </w:r>
    </w:p>
    <w:p w14:paraId="57202497" w14:textId="77777777" w:rsidR="005159DC" w:rsidRPr="00742C7E" w:rsidRDefault="005159DC" w:rsidP="008612F9">
      <w:pPr>
        <w:pStyle w:val="af3"/>
        <w:numPr>
          <w:ilvl w:val="0"/>
          <w:numId w:val="6"/>
        </w:numPr>
        <w:autoSpaceDE/>
        <w:autoSpaceDN/>
        <w:spacing w:afterLines="20" w:after="48" w:line="276" w:lineRule="auto"/>
        <w:ind w:firstLineChars="0"/>
        <w:rPr>
          <w:bCs/>
          <w:i/>
          <w:iCs/>
          <w:sz w:val="20"/>
          <w:szCs w:val="20"/>
        </w:rPr>
      </w:pPr>
      <w:r w:rsidRPr="00742C7E">
        <w:rPr>
          <w:bCs/>
          <w:i/>
          <w:iCs/>
          <w:sz w:val="20"/>
          <w:szCs w:val="20"/>
        </w:rPr>
        <w:t xml:space="preserve">UL data transmission and detection procedures of Rel-15 configured grant is the starting point for NOMA </w:t>
      </w:r>
      <w:proofErr w:type="gramStart"/>
      <w:r w:rsidRPr="00742C7E">
        <w:rPr>
          <w:bCs/>
          <w:i/>
          <w:iCs/>
          <w:sz w:val="20"/>
          <w:szCs w:val="20"/>
        </w:rPr>
        <w:t>study</w:t>
      </w:r>
      <w:proofErr w:type="gramEnd"/>
      <w:r w:rsidRPr="00742C7E">
        <w:rPr>
          <w:bCs/>
          <w:i/>
          <w:iCs/>
          <w:sz w:val="20"/>
          <w:szCs w:val="20"/>
        </w:rPr>
        <w:t>.</w:t>
      </w:r>
    </w:p>
    <w:p w14:paraId="0728A5B4" w14:textId="77777777" w:rsidR="0038105D" w:rsidRDefault="0038105D" w:rsidP="008612F9">
      <w:pPr>
        <w:spacing w:beforeLines="50" w:before="120"/>
        <w:rPr>
          <w:lang w:eastAsia="zh-CN"/>
        </w:rPr>
      </w:pPr>
      <w:r>
        <w:rPr>
          <w:rFonts w:hint="eastAsia"/>
          <w:lang w:eastAsia="zh-CN"/>
        </w:rPr>
        <w:t>In RAN1#94, the</w:t>
      </w:r>
      <w:r>
        <w:rPr>
          <w:lang w:eastAsia="zh-CN"/>
        </w:rPr>
        <w:t xml:space="preserve"> following agr</w:t>
      </w:r>
      <w:r w:rsidR="00F956E0">
        <w:rPr>
          <w:lang w:eastAsia="zh-CN"/>
        </w:rPr>
        <w:t>eements were further achieved</w:t>
      </w:r>
      <w:r w:rsidR="004C240A">
        <w:rPr>
          <w:rFonts w:hint="eastAsia"/>
          <w:lang w:eastAsia="zh-CN"/>
        </w:rPr>
        <w:t xml:space="preserve"> related to DMRS and MA signature allocation</w:t>
      </w:r>
      <w:r w:rsidR="00F956E0">
        <w:rPr>
          <w:lang w:eastAsia="zh-CN"/>
        </w:rPr>
        <w:t xml:space="preserve"> </w:t>
      </w:r>
      <w:r w:rsidR="00872B01">
        <w:rPr>
          <w:lang w:eastAsia="zh-CN"/>
        </w:rPr>
        <w:fldChar w:fldCharType="begin"/>
      </w:r>
      <w:r w:rsidR="00075E46">
        <w:rPr>
          <w:lang w:eastAsia="zh-CN"/>
        </w:rPr>
        <w:instrText xml:space="preserve"> REF _Ref524788917 \r \h </w:instrText>
      </w:r>
      <w:r w:rsidR="00872B01">
        <w:rPr>
          <w:lang w:eastAsia="zh-CN"/>
        </w:rPr>
      </w:r>
      <w:r w:rsidR="00872B01">
        <w:rPr>
          <w:lang w:eastAsia="zh-CN"/>
        </w:rPr>
        <w:fldChar w:fldCharType="separate"/>
      </w:r>
      <w:r w:rsidR="006D69E6">
        <w:rPr>
          <w:lang w:eastAsia="zh-CN"/>
        </w:rPr>
        <w:t>[2]</w:t>
      </w:r>
      <w:r w:rsidR="00872B01">
        <w:rPr>
          <w:lang w:eastAsia="zh-CN"/>
        </w:rPr>
        <w:fldChar w:fldCharType="end"/>
      </w:r>
      <w:r>
        <w:rPr>
          <w:lang w:eastAsia="zh-CN"/>
        </w:rPr>
        <w:t>.</w:t>
      </w:r>
      <w:r w:rsidR="004C240A">
        <w:rPr>
          <w:lang w:eastAsia="zh-CN"/>
        </w:rPr>
        <w:t xml:space="preserve"> </w:t>
      </w:r>
    </w:p>
    <w:p w14:paraId="3D698CA2" w14:textId="77777777" w:rsidR="00AD7B4B" w:rsidRPr="00742C7E" w:rsidRDefault="00AD7B4B" w:rsidP="00AD7B4B">
      <w:pPr>
        <w:rPr>
          <w:i/>
          <w:sz w:val="20"/>
          <w:szCs w:val="20"/>
          <w:highlight w:val="green"/>
        </w:rPr>
      </w:pPr>
      <w:r w:rsidRPr="00742C7E">
        <w:rPr>
          <w:i/>
          <w:sz w:val="20"/>
          <w:szCs w:val="20"/>
          <w:highlight w:val="green"/>
        </w:rPr>
        <w:t>Agreements:</w:t>
      </w:r>
    </w:p>
    <w:p w14:paraId="1544FD11" w14:textId="77777777" w:rsidR="00AD7B4B" w:rsidRPr="00742C7E" w:rsidRDefault="00AD7B4B" w:rsidP="008612F9">
      <w:pPr>
        <w:pStyle w:val="af3"/>
        <w:numPr>
          <w:ilvl w:val="0"/>
          <w:numId w:val="7"/>
        </w:numPr>
        <w:autoSpaceDE/>
        <w:autoSpaceDN/>
        <w:spacing w:afterLines="20" w:after="48" w:line="276" w:lineRule="auto"/>
        <w:ind w:firstLineChars="0"/>
        <w:rPr>
          <w:bCs/>
          <w:i/>
          <w:iCs/>
          <w:sz w:val="20"/>
          <w:szCs w:val="20"/>
        </w:rPr>
      </w:pPr>
      <w:r w:rsidRPr="00742C7E">
        <w:rPr>
          <w:bCs/>
          <w:i/>
          <w:iCs/>
          <w:sz w:val="20"/>
          <w:szCs w:val="20"/>
        </w:rPr>
        <w:t>Consider mechanism to handle or mitigate the collision on MA signature/RS/resource, if needed</w:t>
      </w:r>
    </w:p>
    <w:p w14:paraId="12AD4354" w14:textId="77777777" w:rsidR="00AD7B4B" w:rsidRPr="00742C7E" w:rsidRDefault="00AD7B4B" w:rsidP="008612F9">
      <w:pPr>
        <w:pStyle w:val="af3"/>
        <w:numPr>
          <w:ilvl w:val="0"/>
          <w:numId w:val="7"/>
        </w:numPr>
        <w:autoSpaceDE/>
        <w:autoSpaceDN/>
        <w:spacing w:afterLines="20" w:after="48" w:line="276" w:lineRule="auto"/>
        <w:ind w:firstLineChars="0"/>
        <w:rPr>
          <w:bCs/>
          <w:i/>
          <w:iCs/>
          <w:sz w:val="20"/>
          <w:szCs w:val="20"/>
        </w:rPr>
      </w:pPr>
      <w:r w:rsidRPr="00742C7E">
        <w:rPr>
          <w:bCs/>
          <w:i/>
          <w:iCs/>
          <w:sz w:val="20"/>
          <w:szCs w:val="20"/>
        </w:rPr>
        <w:t>FFS whether the number of configured MA signature/RS/resource from UE perspective can be 1 or multiple</w:t>
      </w:r>
    </w:p>
    <w:p w14:paraId="1BFCB24D" w14:textId="77777777" w:rsidR="00AD7B4B" w:rsidRPr="00742C7E" w:rsidRDefault="00AD7B4B" w:rsidP="008612F9">
      <w:pPr>
        <w:pStyle w:val="af3"/>
        <w:numPr>
          <w:ilvl w:val="0"/>
          <w:numId w:val="7"/>
        </w:numPr>
        <w:autoSpaceDE/>
        <w:autoSpaceDN/>
        <w:spacing w:afterLines="20" w:after="48" w:line="276" w:lineRule="auto"/>
        <w:ind w:firstLineChars="0"/>
        <w:rPr>
          <w:bCs/>
          <w:i/>
          <w:iCs/>
          <w:sz w:val="20"/>
          <w:szCs w:val="20"/>
        </w:rPr>
      </w:pPr>
      <w:r w:rsidRPr="00742C7E">
        <w:rPr>
          <w:bCs/>
          <w:i/>
          <w:iCs/>
          <w:sz w:val="20"/>
          <w:szCs w:val="20"/>
        </w:rPr>
        <w:t>FFS whether multiple sets of MA signature/RS/resource can be configured to a UE</w:t>
      </w:r>
    </w:p>
    <w:p w14:paraId="48510412" w14:textId="77777777" w:rsidR="00D86F33" w:rsidRPr="00742C7E" w:rsidRDefault="00D86F33" w:rsidP="008612F9">
      <w:pPr>
        <w:pStyle w:val="af3"/>
        <w:numPr>
          <w:ilvl w:val="0"/>
          <w:numId w:val="7"/>
        </w:numPr>
        <w:autoSpaceDE/>
        <w:autoSpaceDN/>
        <w:spacing w:afterLines="20" w:after="48" w:line="276" w:lineRule="auto"/>
        <w:ind w:firstLineChars="0"/>
        <w:rPr>
          <w:bCs/>
          <w:i/>
          <w:iCs/>
          <w:sz w:val="20"/>
          <w:szCs w:val="20"/>
        </w:rPr>
      </w:pPr>
      <w:r w:rsidRPr="00742C7E">
        <w:rPr>
          <w:bCs/>
          <w:i/>
          <w:iCs/>
          <w:sz w:val="20"/>
          <w:szCs w:val="20"/>
        </w:rPr>
        <w:t>For random MA signature (including RS) in LLS, companies report the details of the chosen Option(s):</w:t>
      </w:r>
    </w:p>
    <w:p w14:paraId="6716070B" w14:textId="77777777" w:rsidR="00D86F33" w:rsidRPr="00742C7E" w:rsidRDefault="00D86F33" w:rsidP="00E22EBF">
      <w:pPr>
        <w:pStyle w:val="af3"/>
        <w:numPr>
          <w:ilvl w:val="1"/>
          <w:numId w:val="9"/>
        </w:numPr>
        <w:overflowPunct w:val="0"/>
        <w:snapToGrid/>
        <w:spacing w:after="180"/>
        <w:ind w:firstLineChars="0"/>
        <w:contextualSpacing/>
        <w:jc w:val="left"/>
        <w:textAlignment w:val="baseline"/>
        <w:rPr>
          <w:i/>
          <w:sz w:val="21"/>
        </w:rPr>
      </w:pPr>
      <w:r w:rsidRPr="00742C7E">
        <w:rPr>
          <w:i/>
          <w:sz w:val="21"/>
        </w:rPr>
        <w:t>Opt 1: Fixed number of UEs, with each UE randomly selects a MA signature from a pre-configured MA signature pool</w:t>
      </w:r>
    </w:p>
    <w:p w14:paraId="53192F66" w14:textId="77777777" w:rsidR="00D86F33" w:rsidRPr="00742C7E" w:rsidRDefault="00D86F33" w:rsidP="00E22EBF">
      <w:pPr>
        <w:pStyle w:val="af3"/>
        <w:numPr>
          <w:ilvl w:val="2"/>
          <w:numId w:val="9"/>
        </w:numPr>
        <w:overflowPunct w:val="0"/>
        <w:snapToGrid/>
        <w:spacing w:after="180"/>
        <w:ind w:firstLineChars="0"/>
        <w:contextualSpacing/>
        <w:jc w:val="left"/>
        <w:textAlignment w:val="baseline"/>
        <w:rPr>
          <w:i/>
          <w:sz w:val="21"/>
        </w:rPr>
      </w:pPr>
      <w:r w:rsidRPr="00742C7E">
        <w:rPr>
          <w:i/>
          <w:sz w:val="21"/>
        </w:rPr>
        <w:t>Number of potential UEs and the pool size should be reported</w:t>
      </w:r>
    </w:p>
    <w:p w14:paraId="083C464F" w14:textId="77777777" w:rsidR="00D86F33" w:rsidRPr="00742C7E" w:rsidRDefault="00D86F33" w:rsidP="00E22EBF">
      <w:pPr>
        <w:pStyle w:val="af3"/>
        <w:numPr>
          <w:ilvl w:val="1"/>
          <w:numId w:val="9"/>
        </w:numPr>
        <w:overflowPunct w:val="0"/>
        <w:snapToGrid/>
        <w:spacing w:after="180"/>
        <w:ind w:firstLineChars="0"/>
        <w:contextualSpacing/>
        <w:jc w:val="left"/>
        <w:textAlignment w:val="baseline"/>
        <w:rPr>
          <w:i/>
          <w:sz w:val="21"/>
        </w:rPr>
      </w:pPr>
      <w:r w:rsidRPr="00742C7E">
        <w:rPr>
          <w:i/>
          <w:sz w:val="21"/>
        </w:rPr>
        <w:t>Opt 2: Fixed number of randomly activated UEs, with each potential UE’s MA signature pre-configured.</w:t>
      </w:r>
    </w:p>
    <w:p w14:paraId="0B61E78B" w14:textId="77777777" w:rsidR="00D86F33" w:rsidRPr="00742C7E" w:rsidRDefault="00D86F33" w:rsidP="00E22EBF">
      <w:pPr>
        <w:pStyle w:val="af3"/>
        <w:numPr>
          <w:ilvl w:val="2"/>
          <w:numId w:val="9"/>
        </w:numPr>
        <w:overflowPunct w:val="0"/>
        <w:snapToGrid/>
        <w:spacing w:after="180"/>
        <w:ind w:firstLineChars="0"/>
        <w:contextualSpacing/>
        <w:jc w:val="left"/>
        <w:textAlignment w:val="baseline"/>
        <w:rPr>
          <w:i/>
          <w:sz w:val="21"/>
        </w:rPr>
      </w:pPr>
      <w:r w:rsidRPr="00742C7E">
        <w:rPr>
          <w:i/>
          <w:sz w:val="21"/>
        </w:rPr>
        <w:t>Number of potential UEs and the pool size should be reported</w:t>
      </w:r>
    </w:p>
    <w:p w14:paraId="45FC84BB" w14:textId="77777777" w:rsidR="00D86F33" w:rsidRPr="00742C7E" w:rsidRDefault="00D86F33" w:rsidP="00E22EBF">
      <w:pPr>
        <w:pStyle w:val="af3"/>
        <w:numPr>
          <w:ilvl w:val="1"/>
          <w:numId w:val="9"/>
        </w:numPr>
        <w:overflowPunct w:val="0"/>
        <w:snapToGrid/>
        <w:spacing w:after="180"/>
        <w:ind w:firstLineChars="0"/>
        <w:contextualSpacing/>
        <w:jc w:val="left"/>
        <w:textAlignment w:val="baseline"/>
        <w:rPr>
          <w:i/>
          <w:sz w:val="21"/>
        </w:rPr>
      </w:pPr>
      <w:r w:rsidRPr="00742C7E">
        <w:rPr>
          <w:i/>
          <w:sz w:val="21"/>
        </w:rPr>
        <w:t>Realistic UE/MA signature detection should be performed.</w:t>
      </w:r>
    </w:p>
    <w:p w14:paraId="037CCD7C" w14:textId="77777777" w:rsidR="00D86F33" w:rsidRPr="00742C7E" w:rsidRDefault="00D86F33" w:rsidP="00E22EBF">
      <w:pPr>
        <w:pStyle w:val="af3"/>
        <w:numPr>
          <w:ilvl w:val="1"/>
          <w:numId w:val="9"/>
        </w:numPr>
        <w:overflowPunct w:val="0"/>
        <w:snapToGrid/>
        <w:spacing w:after="180"/>
        <w:ind w:firstLineChars="0"/>
        <w:contextualSpacing/>
        <w:jc w:val="left"/>
        <w:textAlignment w:val="baseline"/>
        <w:rPr>
          <w:i/>
          <w:sz w:val="21"/>
        </w:rPr>
      </w:pPr>
      <w:r w:rsidRPr="00742C7E">
        <w:rPr>
          <w:i/>
          <w:sz w:val="21"/>
        </w:rPr>
        <w:t>DMRS extension, if any</w:t>
      </w:r>
    </w:p>
    <w:p w14:paraId="65E3AF77" w14:textId="77777777" w:rsidR="004C240A" w:rsidRPr="00742C7E" w:rsidRDefault="00D86F33" w:rsidP="00E22EBF">
      <w:pPr>
        <w:pStyle w:val="af3"/>
        <w:numPr>
          <w:ilvl w:val="1"/>
          <w:numId w:val="9"/>
        </w:numPr>
        <w:overflowPunct w:val="0"/>
        <w:snapToGrid/>
        <w:spacing w:after="180"/>
        <w:ind w:firstLineChars="0"/>
        <w:contextualSpacing/>
        <w:jc w:val="left"/>
        <w:textAlignment w:val="baseline"/>
        <w:rPr>
          <w:sz w:val="21"/>
        </w:rPr>
      </w:pPr>
      <w:r w:rsidRPr="00742C7E">
        <w:rPr>
          <w:i/>
          <w:sz w:val="21"/>
        </w:rPr>
        <w:t>FFS whether to align the pool size for performance evaluations</w:t>
      </w:r>
      <w:r w:rsidRPr="00742C7E">
        <w:rPr>
          <w:sz w:val="21"/>
        </w:rPr>
        <w:t>.</w:t>
      </w:r>
    </w:p>
    <w:p w14:paraId="6ACF4284" w14:textId="77777777" w:rsidR="004C240A" w:rsidRPr="004C240A" w:rsidRDefault="00A26261" w:rsidP="008612F9">
      <w:pPr>
        <w:spacing w:beforeLines="50" w:before="120"/>
        <w:rPr>
          <w:lang w:eastAsia="zh-CN"/>
        </w:rPr>
      </w:pPr>
      <w:r>
        <w:rPr>
          <w:rFonts w:hint="eastAsia"/>
          <w:lang w:eastAsia="zh-CN"/>
        </w:rPr>
        <w:t>For evaluations of asynchronous transmission, the following assumptions were agreed in RAN1#94</w:t>
      </w:r>
      <w:r w:rsidR="004C240A">
        <w:rPr>
          <w:lang w:eastAsia="zh-CN"/>
        </w:rPr>
        <w:t xml:space="preserve"> [</w:t>
      </w:r>
      <w:r w:rsidR="0020733F">
        <w:rPr>
          <w:lang w:eastAsia="zh-CN"/>
        </w:rPr>
        <w:t>2</w:t>
      </w:r>
      <w:r w:rsidR="004C240A">
        <w:rPr>
          <w:lang w:eastAsia="zh-CN"/>
        </w:rPr>
        <w:t>].</w:t>
      </w:r>
      <w:r w:rsidR="004C240A">
        <w:rPr>
          <w:rFonts w:hint="eastAsia"/>
          <w:lang w:eastAsia="zh-CN"/>
        </w:rPr>
        <w:t xml:space="preserve"> </w:t>
      </w:r>
    </w:p>
    <w:p w14:paraId="2C37BD70" w14:textId="77777777" w:rsidR="00D86F33" w:rsidRPr="00742C7E" w:rsidRDefault="00D86F33" w:rsidP="00D86F33">
      <w:pPr>
        <w:rPr>
          <w:i/>
          <w:sz w:val="20"/>
          <w:szCs w:val="20"/>
          <w:highlight w:val="green"/>
        </w:rPr>
      </w:pPr>
      <w:r w:rsidRPr="00742C7E">
        <w:rPr>
          <w:i/>
          <w:sz w:val="20"/>
          <w:szCs w:val="20"/>
          <w:highlight w:val="green"/>
        </w:rPr>
        <w:t>Agreement:</w:t>
      </w:r>
    </w:p>
    <w:p w14:paraId="716B3259" w14:textId="77777777" w:rsidR="004C240A" w:rsidRPr="00742C7E" w:rsidRDefault="004C240A" w:rsidP="00E22EBF">
      <w:pPr>
        <w:numPr>
          <w:ilvl w:val="0"/>
          <w:numId w:val="8"/>
        </w:numPr>
        <w:autoSpaceDE/>
        <w:autoSpaceDN/>
        <w:adjustRightInd/>
        <w:snapToGrid/>
        <w:spacing w:after="0"/>
        <w:jc w:val="left"/>
        <w:rPr>
          <w:i/>
          <w:sz w:val="20"/>
          <w:szCs w:val="20"/>
        </w:rPr>
      </w:pPr>
      <w:r w:rsidRPr="00742C7E">
        <w:rPr>
          <w:i/>
          <w:sz w:val="20"/>
          <w:szCs w:val="20"/>
        </w:rPr>
        <w:t>Determine the value y for the evaluation with non-zero timing offset (including asynchronous)</w:t>
      </w:r>
    </w:p>
    <w:p w14:paraId="3877772B" w14:textId="77777777" w:rsidR="004C240A" w:rsidRPr="00742C7E" w:rsidRDefault="004C240A" w:rsidP="00E22EBF">
      <w:pPr>
        <w:numPr>
          <w:ilvl w:val="1"/>
          <w:numId w:val="8"/>
        </w:numPr>
        <w:autoSpaceDE/>
        <w:autoSpaceDN/>
        <w:adjustRightInd/>
        <w:snapToGrid/>
        <w:spacing w:after="0"/>
        <w:jc w:val="left"/>
        <w:rPr>
          <w:i/>
          <w:sz w:val="20"/>
          <w:szCs w:val="20"/>
        </w:rPr>
      </w:pPr>
      <w:r w:rsidRPr="00742C7E">
        <w:rPr>
          <w:i/>
          <w:sz w:val="20"/>
          <w:szCs w:val="20"/>
        </w:rPr>
        <w:t>For Case 1</w:t>
      </w:r>
      <w:r w:rsidRPr="00742C7E">
        <w:rPr>
          <w:rFonts w:hint="eastAsia"/>
          <w:i/>
          <w:sz w:val="20"/>
          <w:szCs w:val="20"/>
        </w:rPr>
        <w:t xml:space="preserve">: </w:t>
      </w:r>
      <w:r w:rsidRPr="00742C7E">
        <w:rPr>
          <w:i/>
          <w:sz w:val="20"/>
          <w:szCs w:val="20"/>
        </w:rPr>
        <w:t>y = NCP/2</w:t>
      </w:r>
    </w:p>
    <w:p w14:paraId="5A2389C1" w14:textId="77777777" w:rsidR="004C240A" w:rsidRPr="00742C7E" w:rsidRDefault="004C240A" w:rsidP="00E22EBF">
      <w:pPr>
        <w:pStyle w:val="af3"/>
        <w:numPr>
          <w:ilvl w:val="1"/>
          <w:numId w:val="9"/>
        </w:numPr>
        <w:overflowPunct w:val="0"/>
        <w:snapToGrid/>
        <w:spacing w:after="180"/>
        <w:ind w:firstLineChars="0"/>
        <w:contextualSpacing/>
        <w:jc w:val="left"/>
        <w:textAlignment w:val="baseline"/>
        <w:rPr>
          <w:i/>
          <w:sz w:val="20"/>
          <w:szCs w:val="20"/>
        </w:rPr>
      </w:pPr>
      <w:r w:rsidRPr="00742C7E">
        <w:rPr>
          <w:i/>
          <w:sz w:val="20"/>
          <w:szCs w:val="20"/>
        </w:rPr>
        <w:t>For Case 2: y = 1.5*NCP</w:t>
      </w:r>
    </w:p>
    <w:p w14:paraId="2068A8DA" w14:textId="77777777" w:rsidR="00D86F33" w:rsidRPr="00742C7E" w:rsidRDefault="00D86F33" w:rsidP="00E22EBF">
      <w:pPr>
        <w:numPr>
          <w:ilvl w:val="0"/>
          <w:numId w:val="8"/>
        </w:numPr>
        <w:autoSpaceDE/>
        <w:autoSpaceDN/>
        <w:adjustRightInd/>
        <w:snapToGrid/>
        <w:spacing w:after="0"/>
        <w:jc w:val="left"/>
        <w:rPr>
          <w:i/>
          <w:sz w:val="20"/>
          <w:szCs w:val="20"/>
        </w:rPr>
      </w:pPr>
      <w:r w:rsidRPr="00742C7E">
        <w:rPr>
          <w:i/>
          <w:sz w:val="20"/>
          <w:szCs w:val="20"/>
        </w:rPr>
        <w:t>For non-zero timing offset (for  asynchronous)</w:t>
      </w:r>
    </w:p>
    <w:p w14:paraId="6A2270B6" w14:textId="77777777" w:rsidR="00D86F33" w:rsidRPr="00742C7E" w:rsidRDefault="00D86F33" w:rsidP="00E22EBF">
      <w:pPr>
        <w:numPr>
          <w:ilvl w:val="1"/>
          <w:numId w:val="8"/>
        </w:numPr>
        <w:autoSpaceDE/>
        <w:autoSpaceDN/>
        <w:adjustRightInd/>
        <w:snapToGrid/>
        <w:spacing w:after="0"/>
        <w:jc w:val="left"/>
        <w:rPr>
          <w:i/>
          <w:sz w:val="20"/>
          <w:szCs w:val="20"/>
        </w:rPr>
      </w:pPr>
      <w:r w:rsidRPr="00742C7E">
        <w:rPr>
          <w:i/>
          <w:sz w:val="20"/>
          <w:szCs w:val="20"/>
        </w:rPr>
        <w:t xml:space="preserve">For all UEs in Case 1 or all UEs in Case 2, TO values for each UE for each transmission are </w:t>
      </w:r>
      <w:proofErr w:type="spellStart"/>
      <w:r w:rsidRPr="00742C7E">
        <w:rPr>
          <w:i/>
          <w:sz w:val="20"/>
          <w:szCs w:val="20"/>
        </w:rPr>
        <w:t>i.i.d</w:t>
      </w:r>
      <w:proofErr w:type="spellEnd"/>
      <w:r w:rsidRPr="00742C7E">
        <w:rPr>
          <w:i/>
          <w:sz w:val="20"/>
          <w:szCs w:val="20"/>
        </w:rPr>
        <w:t xml:space="preserve"> from uniform distribution [0, y], and independent between UEs. </w:t>
      </w:r>
    </w:p>
    <w:p w14:paraId="464AD4D4" w14:textId="77777777" w:rsidR="00D86F33" w:rsidRPr="00742C7E" w:rsidRDefault="00D86F33" w:rsidP="00E22EBF">
      <w:pPr>
        <w:numPr>
          <w:ilvl w:val="1"/>
          <w:numId w:val="8"/>
        </w:numPr>
        <w:autoSpaceDE/>
        <w:autoSpaceDN/>
        <w:adjustRightInd/>
        <w:snapToGrid/>
        <w:spacing w:after="0"/>
        <w:jc w:val="left"/>
        <w:rPr>
          <w:i/>
          <w:sz w:val="20"/>
          <w:szCs w:val="20"/>
        </w:rPr>
      </w:pPr>
      <w:r w:rsidRPr="00742C7E">
        <w:rPr>
          <w:i/>
          <w:sz w:val="20"/>
          <w:szCs w:val="20"/>
        </w:rPr>
        <w:t xml:space="preserve">For mixed sync and </w:t>
      </w:r>
      <w:proofErr w:type="spellStart"/>
      <w:r w:rsidRPr="00742C7E">
        <w:rPr>
          <w:i/>
          <w:sz w:val="20"/>
          <w:szCs w:val="20"/>
        </w:rPr>
        <w:t>async</w:t>
      </w:r>
      <w:proofErr w:type="spellEnd"/>
      <w:r w:rsidRPr="00742C7E">
        <w:rPr>
          <w:i/>
          <w:sz w:val="20"/>
          <w:szCs w:val="20"/>
        </w:rPr>
        <w:t>, X% of UEs with zero TO and (100–X</w:t>
      </w:r>
      <w:proofErr w:type="gramStart"/>
      <w:r w:rsidRPr="00742C7E">
        <w:rPr>
          <w:i/>
          <w:sz w:val="20"/>
          <w:szCs w:val="20"/>
        </w:rPr>
        <w:t>)%</w:t>
      </w:r>
      <w:proofErr w:type="gramEnd"/>
      <w:r w:rsidRPr="00742C7E">
        <w:rPr>
          <w:i/>
          <w:sz w:val="20"/>
          <w:szCs w:val="20"/>
        </w:rPr>
        <w:t xml:space="preserve"> with non-zero TO.</w:t>
      </w:r>
    </w:p>
    <w:p w14:paraId="3FD39345" w14:textId="77777777" w:rsidR="00D86F33" w:rsidRPr="00742C7E" w:rsidRDefault="00D86F33" w:rsidP="00E22EBF">
      <w:pPr>
        <w:numPr>
          <w:ilvl w:val="2"/>
          <w:numId w:val="8"/>
        </w:numPr>
        <w:autoSpaceDE/>
        <w:autoSpaceDN/>
        <w:adjustRightInd/>
        <w:snapToGrid/>
        <w:spacing w:after="0"/>
        <w:jc w:val="left"/>
        <w:rPr>
          <w:i/>
          <w:sz w:val="20"/>
          <w:szCs w:val="20"/>
        </w:rPr>
      </w:pPr>
      <w:r w:rsidRPr="00742C7E">
        <w:rPr>
          <w:i/>
          <w:sz w:val="20"/>
          <w:szCs w:val="20"/>
        </w:rPr>
        <w:t>X = 80</w:t>
      </w:r>
    </w:p>
    <w:p w14:paraId="32C59822" w14:textId="77777777" w:rsidR="00D86F33" w:rsidRPr="00742C7E" w:rsidRDefault="00D86F33" w:rsidP="00E22EBF">
      <w:pPr>
        <w:numPr>
          <w:ilvl w:val="2"/>
          <w:numId w:val="8"/>
        </w:numPr>
        <w:autoSpaceDE/>
        <w:autoSpaceDN/>
        <w:adjustRightInd/>
        <w:snapToGrid/>
        <w:spacing w:after="0"/>
        <w:jc w:val="left"/>
        <w:rPr>
          <w:i/>
          <w:sz w:val="20"/>
          <w:szCs w:val="20"/>
        </w:rPr>
      </w:pPr>
      <w:r w:rsidRPr="00742C7E">
        <w:rPr>
          <w:i/>
          <w:sz w:val="20"/>
          <w:szCs w:val="20"/>
        </w:rPr>
        <w:t>Other values are not precluded</w:t>
      </w:r>
    </w:p>
    <w:p w14:paraId="616A1090" w14:textId="77777777" w:rsidR="00D86F33" w:rsidRPr="00742C7E" w:rsidRDefault="00D86F33" w:rsidP="00E22EBF">
      <w:pPr>
        <w:numPr>
          <w:ilvl w:val="1"/>
          <w:numId w:val="8"/>
        </w:numPr>
        <w:autoSpaceDE/>
        <w:autoSpaceDN/>
        <w:adjustRightInd/>
        <w:snapToGrid/>
        <w:spacing w:after="0"/>
        <w:jc w:val="left"/>
        <w:rPr>
          <w:i/>
          <w:sz w:val="20"/>
          <w:szCs w:val="20"/>
        </w:rPr>
      </w:pPr>
      <w:r w:rsidRPr="00742C7E">
        <w:rPr>
          <w:i/>
          <w:sz w:val="20"/>
          <w:szCs w:val="20"/>
        </w:rPr>
        <w:t>Note</w:t>
      </w:r>
      <w:r w:rsidRPr="00742C7E">
        <w:rPr>
          <w:rFonts w:hint="eastAsia"/>
          <w:i/>
          <w:sz w:val="20"/>
          <w:szCs w:val="20"/>
        </w:rPr>
        <w:t xml:space="preserve">: Companies </w:t>
      </w:r>
      <w:r w:rsidRPr="00742C7E">
        <w:rPr>
          <w:i/>
          <w:sz w:val="20"/>
          <w:szCs w:val="20"/>
        </w:rPr>
        <w:t xml:space="preserve">should </w:t>
      </w:r>
      <w:r w:rsidRPr="00742C7E">
        <w:rPr>
          <w:rFonts w:hint="eastAsia"/>
          <w:i/>
          <w:sz w:val="20"/>
          <w:szCs w:val="20"/>
        </w:rPr>
        <w:t xml:space="preserve">provide the </w:t>
      </w:r>
      <w:r w:rsidRPr="00742C7E">
        <w:rPr>
          <w:i/>
          <w:sz w:val="20"/>
          <w:szCs w:val="20"/>
        </w:rPr>
        <w:t xml:space="preserve">details of receiver structure and TO </w:t>
      </w:r>
      <w:r w:rsidRPr="00742C7E">
        <w:rPr>
          <w:rFonts w:hint="eastAsia"/>
          <w:i/>
          <w:sz w:val="20"/>
          <w:szCs w:val="20"/>
        </w:rPr>
        <w:t>estimation.</w:t>
      </w:r>
      <w:r w:rsidRPr="00742C7E">
        <w:rPr>
          <w:i/>
          <w:sz w:val="20"/>
          <w:szCs w:val="20"/>
        </w:rPr>
        <w:t xml:space="preserve"> </w:t>
      </w:r>
    </w:p>
    <w:p w14:paraId="3D0A57B4" w14:textId="77777777" w:rsidR="0020733F" w:rsidRDefault="0020733F" w:rsidP="008612F9">
      <w:pPr>
        <w:spacing w:beforeLines="50" w:before="120"/>
        <w:rPr>
          <w:lang w:eastAsia="zh-CN"/>
        </w:rPr>
      </w:pPr>
      <w:r>
        <w:rPr>
          <w:rFonts w:hint="eastAsia"/>
          <w:lang w:eastAsia="zh-CN"/>
        </w:rPr>
        <w:t xml:space="preserve">In RAN1#94bis, some </w:t>
      </w:r>
      <w:r w:rsidR="00057FEB">
        <w:rPr>
          <w:lang w:eastAsia="zh-CN"/>
        </w:rPr>
        <w:t>more agreements on potential study pointes are agreed [3].</w:t>
      </w:r>
    </w:p>
    <w:p w14:paraId="50D363BD" w14:textId="77777777" w:rsidR="0020733F" w:rsidRPr="0020733F" w:rsidRDefault="0020733F" w:rsidP="0020733F">
      <w:pPr>
        <w:rPr>
          <w:i/>
          <w:sz w:val="20"/>
          <w:szCs w:val="20"/>
          <w:highlight w:val="green"/>
        </w:rPr>
      </w:pPr>
      <w:r w:rsidRPr="0020733F">
        <w:rPr>
          <w:i/>
          <w:sz w:val="20"/>
          <w:szCs w:val="20"/>
          <w:highlight w:val="green"/>
        </w:rPr>
        <w:t>Agreements:</w:t>
      </w:r>
    </w:p>
    <w:p w14:paraId="58A63136" w14:textId="77777777" w:rsidR="0020733F" w:rsidRPr="0020733F" w:rsidRDefault="0020733F" w:rsidP="00E22EBF">
      <w:pPr>
        <w:numPr>
          <w:ilvl w:val="0"/>
          <w:numId w:val="12"/>
        </w:numPr>
        <w:autoSpaceDE/>
        <w:autoSpaceDN/>
        <w:adjustRightInd/>
        <w:snapToGrid/>
        <w:spacing w:after="0"/>
        <w:jc w:val="left"/>
        <w:rPr>
          <w:i/>
          <w:sz w:val="21"/>
          <w:szCs w:val="20"/>
        </w:rPr>
      </w:pPr>
      <w:r w:rsidRPr="0020733F">
        <w:rPr>
          <w:i/>
          <w:sz w:val="21"/>
          <w:szCs w:val="20"/>
        </w:rPr>
        <w:t>Channel structure consisting of preamble and data can be considered for supporting the asynchronous transmission:</w:t>
      </w:r>
    </w:p>
    <w:p w14:paraId="7ABABF80" w14:textId="77777777" w:rsidR="0020733F" w:rsidRPr="0020733F" w:rsidRDefault="0020733F" w:rsidP="00E22EBF">
      <w:pPr>
        <w:numPr>
          <w:ilvl w:val="1"/>
          <w:numId w:val="12"/>
        </w:numPr>
        <w:autoSpaceDE/>
        <w:autoSpaceDN/>
        <w:adjustRightInd/>
        <w:snapToGrid/>
        <w:spacing w:after="0"/>
        <w:jc w:val="left"/>
        <w:rPr>
          <w:i/>
          <w:sz w:val="21"/>
          <w:szCs w:val="20"/>
        </w:rPr>
      </w:pPr>
      <w:r w:rsidRPr="0020733F">
        <w:rPr>
          <w:i/>
          <w:sz w:val="21"/>
          <w:szCs w:val="20"/>
        </w:rPr>
        <w:lastRenderedPageBreak/>
        <w:t xml:space="preserve">Preamble in Rel-15 can be considered as the starting point. </w:t>
      </w:r>
    </w:p>
    <w:p w14:paraId="69519E5D" w14:textId="77777777" w:rsidR="0020733F" w:rsidRPr="0020733F" w:rsidRDefault="0020733F" w:rsidP="00E22EBF">
      <w:pPr>
        <w:numPr>
          <w:ilvl w:val="1"/>
          <w:numId w:val="12"/>
        </w:numPr>
        <w:autoSpaceDE/>
        <w:autoSpaceDN/>
        <w:adjustRightInd/>
        <w:snapToGrid/>
        <w:spacing w:after="0"/>
        <w:jc w:val="left"/>
        <w:rPr>
          <w:i/>
          <w:sz w:val="21"/>
          <w:szCs w:val="20"/>
        </w:rPr>
      </w:pPr>
      <w:r w:rsidRPr="0020733F">
        <w:rPr>
          <w:i/>
          <w:sz w:val="21"/>
          <w:szCs w:val="20"/>
        </w:rPr>
        <w:t>Additional components can be included if necessary, e.g., the UL channel for assisting the UE detection or GP.</w:t>
      </w:r>
    </w:p>
    <w:p w14:paraId="7B354234" w14:textId="77777777" w:rsidR="0020733F" w:rsidRPr="0020733F" w:rsidRDefault="0020733F" w:rsidP="0020733F">
      <w:pPr>
        <w:rPr>
          <w:i/>
          <w:sz w:val="20"/>
          <w:szCs w:val="20"/>
          <w:highlight w:val="green"/>
        </w:rPr>
      </w:pPr>
      <w:r w:rsidRPr="0020733F">
        <w:rPr>
          <w:i/>
          <w:sz w:val="20"/>
          <w:szCs w:val="20"/>
          <w:highlight w:val="green"/>
        </w:rPr>
        <w:t>Agreements:</w:t>
      </w:r>
    </w:p>
    <w:p w14:paraId="4539BEB9" w14:textId="77777777" w:rsidR="0020733F" w:rsidRPr="0020733F" w:rsidRDefault="0020733F" w:rsidP="00E22EBF">
      <w:pPr>
        <w:numPr>
          <w:ilvl w:val="0"/>
          <w:numId w:val="13"/>
        </w:numPr>
        <w:autoSpaceDE/>
        <w:autoSpaceDN/>
        <w:adjustRightInd/>
        <w:snapToGrid/>
        <w:spacing w:after="0"/>
        <w:jc w:val="left"/>
        <w:rPr>
          <w:i/>
          <w:sz w:val="21"/>
          <w:szCs w:val="20"/>
        </w:rPr>
      </w:pPr>
      <w:r w:rsidRPr="0020733F">
        <w:rPr>
          <w:i/>
          <w:sz w:val="21"/>
          <w:szCs w:val="20"/>
        </w:rPr>
        <w:t xml:space="preserve">Study further the case when a UE is configured with one or more set(s) of MA signature/resource </w:t>
      </w:r>
    </w:p>
    <w:p w14:paraId="5356A688" w14:textId="77777777" w:rsidR="0020733F" w:rsidRPr="0020733F" w:rsidRDefault="0020733F" w:rsidP="00E22EBF">
      <w:pPr>
        <w:numPr>
          <w:ilvl w:val="1"/>
          <w:numId w:val="13"/>
        </w:numPr>
        <w:autoSpaceDE/>
        <w:autoSpaceDN/>
        <w:adjustRightInd/>
        <w:snapToGrid/>
        <w:spacing w:after="0"/>
        <w:jc w:val="left"/>
        <w:rPr>
          <w:i/>
          <w:sz w:val="21"/>
          <w:szCs w:val="20"/>
        </w:rPr>
      </w:pPr>
      <w:r w:rsidRPr="0020733F">
        <w:rPr>
          <w:i/>
          <w:sz w:val="21"/>
          <w:szCs w:val="20"/>
        </w:rPr>
        <w:t>FFS principle for MA signature/resource configuration/selection among MA signature/resource belonging to same/different set(s).</w:t>
      </w:r>
    </w:p>
    <w:p w14:paraId="3E3F9BC1" w14:textId="77777777" w:rsidR="0020733F" w:rsidRPr="0020733F" w:rsidRDefault="0020733F" w:rsidP="00E22EBF">
      <w:pPr>
        <w:numPr>
          <w:ilvl w:val="2"/>
          <w:numId w:val="13"/>
        </w:numPr>
        <w:autoSpaceDE/>
        <w:autoSpaceDN/>
        <w:adjustRightInd/>
        <w:snapToGrid/>
        <w:spacing w:after="0"/>
        <w:jc w:val="left"/>
        <w:rPr>
          <w:i/>
          <w:sz w:val="21"/>
          <w:szCs w:val="20"/>
        </w:rPr>
      </w:pPr>
      <w:proofErr w:type="gramStart"/>
      <w:r w:rsidRPr="0020733F">
        <w:rPr>
          <w:i/>
          <w:sz w:val="21"/>
          <w:szCs w:val="20"/>
        </w:rPr>
        <w:t>e.g</w:t>
      </w:r>
      <w:proofErr w:type="gramEnd"/>
      <w:r w:rsidRPr="0020733F">
        <w:rPr>
          <w:i/>
          <w:sz w:val="21"/>
          <w:szCs w:val="20"/>
        </w:rPr>
        <w:t>. different</w:t>
      </w:r>
      <w:r w:rsidRPr="0020733F">
        <w:rPr>
          <w:rFonts w:hint="eastAsia"/>
          <w:i/>
          <w:sz w:val="21"/>
          <w:szCs w:val="20"/>
        </w:rPr>
        <w:t xml:space="preserve"> </w:t>
      </w:r>
      <w:r w:rsidRPr="0020733F">
        <w:rPr>
          <w:i/>
          <w:sz w:val="21"/>
          <w:szCs w:val="20"/>
        </w:rPr>
        <w:t>MA signatures/resources may be considered for different TBSs/MCSs/retransmissions/UE grouping/measurements, etc.</w:t>
      </w:r>
    </w:p>
    <w:p w14:paraId="2947079E" w14:textId="77777777" w:rsidR="0020733F" w:rsidRPr="0020733F" w:rsidRDefault="0020733F" w:rsidP="00E22EBF">
      <w:pPr>
        <w:numPr>
          <w:ilvl w:val="1"/>
          <w:numId w:val="13"/>
        </w:numPr>
        <w:autoSpaceDE/>
        <w:autoSpaceDN/>
        <w:adjustRightInd/>
        <w:snapToGrid/>
        <w:spacing w:after="0"/>
        <w:jc w:val="left"/>
        <w:rPr>
          <w:i/>
          <w:sz w:val="21"/>
          <w:szCs w:val="20"/>
        </w:rPr>
      </w:pPr>
      <w:r w:rsidRPr="0020733F">
        <w:rPr>
          <w:i/>
          <w:sz w:val="21"/>
          <w:szCs w:val="20"/>
        </w:rPr>
        <w:t xml:space="preserve">FFS signaling </w:t>
      </w:r>
    </w:p>
    <w:p w14:paraId="24FBFD56" w14:textId="77777777" w:rsidR="0020733F" w:rsidRPr="0020733F" w:rsidRDefault="0020733F" w:rsidP="00E22EBF">
      <w:pPr>
        <w:numPr>
          <w:ilvl w:val="1"/>
          <w:numId w:val="13"/>
        </w:numPr>
        <w:autoSpaceDE/>
        <w:autoSpaceDN/>
        <w:adjustRightInd/>
        <w:snapToGrid/>
        <w:spacing w:after="0"/>
        <w:jc w:val="left"/>
        <w:rPr>
          <w:i/>
          <w:sz w:val="21"/>
          <w:szCs w:val="20"/>
        </w:rPr>
      </w:pPr>
      <w:r w:rsidRPr="0020733F">
        <w:rPr>
          <w:i/>
          <w:sz w:val="21"/>
          <w:szCs w:val="20"/>
        </w:rPr>
        <w:t>FFS how to handle the collision of MA signature/resource</w:t>
      </w:r>
    </w:p>
    <w:p w14:paraId="723283E9" w14:textId="77777777" w:rsidR="0020733F" w:rsidRPr="0020733F" w:rsidRDefault="0020733F" w:rsidP="00E22EBF">
      <w:pPr>
        <w:numPr>
          <w:ilvl w:val="1"/>
          <w:numId w:val="13"/>
        </w:numPr>
        <w:autoSpaceDE/>
        <w:autoSpaceDN/>
        <w:adjustRightInd/>
        <w:snapToGrid/>
        <w:spacing w:after="0"/>
        <w:jc w:val="left"/>
        <w:rPr>
          <w:i/>
          <w:sz w:val="21"/>
          <w:szCs w:val="20"/>
        </w:rPr>
      </w:pPr>
      <w:r w:rsidRPr="0020733F">
        <w:rPr>
          <w:i/>
          <w:sz w:val="21"/>
          <w:szCs w:val="20"/>
        </w:rPr>
        <w:t>FFS the mapping between RS and other MA signatures</w:t>
      </w:r>
    </w:p>
    <w:p w14:paraId="16FB8047" w14:textId="77777777" w:rsidR="00D77046" w:rsidRDefault="00D77046" w:rsidP="008612F9">
      <w:pPr>
        <w:spacing w:beforeLines="50" w:before="120"/>
        <w:rPr>
          <w:lang w:eastAsia="zh-CN"/>
        </w:rPr>
      </w:pPr>
      <w:r>
        <w:rPr>
          <w:lang w:eastAsia="zh-CN"/>
        </w:rPr>
        <w:t>Following the above agreements, i</w:t>
      </w:r>
      <w:r w:rsidRPr="009647F0">
        <w:rPr>
          <w:lang w:eastAsia="zh-CN"/>
        </w:rPr>
        <w:t xml:space="preserve">n this contribution, we </w:t>
      </w:r>
      <w:r w:rsidR="008E5591">
        <w:rPr>
          <w:rFonts w:hint="eastAsia"/>
          <w:lang w:eastAsia="zh-CN"/>
        </w:rPr>
        <w:t xml:space="preserve">discuss </w:t>
      </w:r>
      <w:r w:rsidR="004F70E9">
        <w:rPr>
          <w:lang w:eastAsia="zh-CN"/>
        </w:rPr>
        <w:t xml:space="preserve">two aspects, i.e., </w:t>
      </w:r>
      <w:r w:rsidR="008E5591">
        <w:rPr>
          <w:rFonts w:hint="eastAsia"/>
          <w:lang w:eastAsia="zh-CN"/>
        </w:rPr>
        <w:t>DMRS</w:t>
      </w:r>
      <w:r w:rsidR="004F70E9">
        <w:rPr>
          <w:lang w:eastAsia="zh-CN"/>
        </w:rPr>
        <w:t>/</w:t>
      </w:r>
      <w:r w:rsidR="008E5591">
        <w:rPr>
          <w:rFonts w:hint="eastAsia"/>
          <w:lang w:eastAsia="zh-CN"/>
        </w:rPr>
        <w:t>MA</w:t>
      </w:r>
      <w:r w:rsidR="008E5591">
        <w:rPr>
          <w:lang w:eastAsia="zh-CN"/>
        </w:rPr>
        <w:t xml:space="preserve"> sig</w:t>
      </w:r>
      <w:r w:rsidR="004F70E9">
        <w:rPr>
          <w:lang w:eastAsia="zh-CN"/>
        </w:rPr>
        <w:t>nature allocation, and the necessity of asynchronous transmission</w:t>
      </w:r>
      <w:r w:rsidR="008E5591">
        <w:rPr>
          <w:lang w:eastAsia="zh-CN"/>
        </w:rPr>
        <w:t xml:space="preserve">. </w:t>
      </w:r>
      <w:r w:rsidR="004F70E9">
        <w:rPr>
          <w:lang w:eastAsia="zh-CN"/>
        </w:rPr>
        <w:t>For the first part</w:t>
      </w:r>
      <w:r w:rsidR="008E5591">
        <w:rPr>
          <w:lang w:eastAsia="zh-CN"/>
        </w:rPr>
        <w:t>, we compare the collision probability</w:t>
      </w:r>
      <w:r w:rsidR="004F70E9">
        <w:rPr>
          <w:lang w:eastAsia="zh-CN"/>
        </w:rPr>
        <w:t>, the UE detection performance, and the BLER performance with joint UE detection and decoding</w:t>
      </w:r>
      <w:r w:rsidR="008E5591">
        <w:rPr>
          <w:lang w:eastAsia="zh-CN"/>
        </w:rPr>
        <w:t xml:space="preserve"> of the two options</w:t>
      </w:r>
      <w:r w:rsidR="004F5672">
        <w:rPr>
          <w:lang w:eastAsia="zh-CN"/>
        </w:rPr>
        <w:t xml:space="preserve"> for DMRS and MA signature allocation</w:t>
      </w:r>
      <w:r w:rsidR="008E5591">
        <w:rPr>
          <w:lang w:eastAsia="zh-CN"/>
        </w:rPr>
        <w:t xml:space="preserve">, i.e., the random selection and random active. </w:t>
      </w:r>
      <w:r w:rsidR="004F70E9">
        <w:rPr>
          <w:lang w:eastAsia="zh-CN"/>
        </w:rPr>
        <w:t xml:space="preserve">For the second part, </w:t>
      </w:r>
      <w:r w:rsidR="004F5672">
        <w:rPr>
          <w:lang w:eastAsia="zh-CN"/>
        </w:rPr>
        <w:t>w</w:t>
      </w:r>
      <w:r w:rsidR="008E5591">
        <w:rPr>
          <w:lang w:eastAsia="zh-CN"/>
        </w:rPr>
        <w:t>e discuss</w:t>
      </w:r>
      <w:r w:rsidR="004F70E9">
        <w:rPr>
          <w:lang w:eastAsia="zh-CN"/>
        </w:rPr>
        <w:t xml:space="preserve"> the potential scenarios that may cause UE to transmit in asynchronous state and the corres</w:t>
      </w:r>
      <w:r w:rsidR="00BA5C4A">
        <w:rPr>
          <w:lang w:eastAsia="zh-CN"/>
        </w:rPr>
        <w:t>ponding performance degradation.</w:t>
      </w:r>
    </w:p>
    <w:p w14:paraId="4974D65F" w14:textId="77777777" w:rsidR="00A46E43" w:rsidRDefault="007310D9" w:rsidP="007C7C89">
      <w:pPr>
        <w:pStyle w:val="1"/>
        <w:numPr>
          <w:ilvl w:val="0"/>
          <w:numId w:val="2"/>
        </w:numPr>
        <w:spacing w:before="240"/>
        <w:ind w:left="578" w:hanging="578"/>
        <w:rPr>
          <w:lang w:eastAsia="zh-CN"/>
        </w:rPr>
      </w:pPr>
      <w:bookmarkStart w:id="4" w:name="OLE_LINK16"/>
      <w:r>
        <w:rPr>
          <w:lang w:eastAsia="zh-CN"/>
        </w:rPr>
        <w:t xml:space="preserve">Discussion on </w:t>
      </w:r>
      <w:r w:rsidR="00283CED">
        <w:rPr>
          <w:lang w:eastAsia="zh-CN"/>
        </w:rPr>
        <w:t>DMRS</w:t>
      </w:r>
      <w:r>
        <w:rPr>
          <w:lang w:eastAsia="zh-CN"/>
        </w:rPr>
        <w:t>/</w:t>
      </w:r>
      <w:r w:rsidR="00283CED">
        <w:rPr>
          <w:lang w:eastAsia="zh-CN"/>
        </w:rPr>
        <w:t>MA Signature Allocation</w:t>
      </w:r>
    </w:p>
    <w:bookmarkEnd w:id="4"/>
    <w:p w14:paraId="2250C54B" w14:textId="77777777" w:rsidR="006C75C1" w:rsidRPr="003D6507" w:rsidRDefault="005B0029" w:rsidP="003D6507">
      <w:pPr>
        <w:rPr>
          <w:b/>
          <w:u w:val="single"/>
          <w:lang w:eastAsia="zh-CN"/>
        </w:rPr>
      </w:pPr>
      <w:r w:rsidRPr="003D6507">
        <w:rPr>
          <w:b/>
          <w:u w:val="single"/>
          <w:lang w:eastAsia="zh-CN"/>
        </w:rPr>
        <w:t>Pre-configur</w:t>
      </w:r>
      <w:r w:rsidR="00D26758" w:rsidRPr="003D6507">
        <w:rPr>
          <w:b/>
          <w:u w:val="single"/>
          <w:lang w:eastAsia="zh-CN"/>
        </w:rPr>
        <w:t>ed</w:t>
      </w:r>
      <w:r w:rsidRPr="003D6507">
        <w:rPr>
          <w:b/>
          <w:u w:val="single"/>
          <w:lang w:eastAsia="zh-CN"/>
        </w:rPr>
        <w:t xml:space="preserve"> </w:t>
      </w:r>
      <w:r w:rsidR="00814661" w:rsidRPr="003D6507">
        <w:rPr>
          <w:b/>
          <w:u w:val="single"/>
          <w:lang w:eastAsia="zh-CN"/>
        </w:rPr>
        <w:t>DMRS</w:t>
      </w:r>
      <w:r w:rsidR="007310D9" w:rsidRPr="003D6507">
        <w:rPr>
          <w:b/>
          <w:u w:val="single"/>
          <w:lang w:eastAsia="zh-CN"/>
        </w:rPr>
        <w:t>/</w:t>
      </w:r>
      <w:r w:rsidR="00814661" w:rsidRPr="003D6507">
        <w:rPr>
          <w:b/>
          <w:u w:val="single"/>
          <w:lang w:eastAsia="zh-CN"/>
        </w:rPr>
        <w:t xml:space="preserve">MA signature </w:t>
      </w:r>
      <w:r w:rsidRPr="003D6507">
        <w:rPr>
          <w:b/>
          <w:u w:val="single"/>
          <w:lang w:eastAsia="zh-CN"/>
        </w:rPr>
        <w:t>and random active</w:t>
      </w:r>
    </w:p>
    <w:p w14:paraId="0FAD8C5D" w14:textId="77777777" w:rsidR="005F7137" w:rsidRDefault="005F7137" w:rsidP="00C7799E">
      <w:pPr>
        <w:rPr>
          <w:lang w:eastAsia="zh-CN"/>
        </w:rPr>
      </w:pPr>
      <w:r>
        <w:rPr>
          <w:rFonts w:hint="eastAsia"/>
          <w:lang w:eastAsia="zh-CN"/>
        </w:rPr>
        <w:t xml:space="preserve">As it has been agreed </w:t>
      </w:r>
      <w:r>
        <w:rPr>
          <w:lang w:eastAsia="zh-CN"/>
        </w:rPr>
        <w:t xml:space="preserve">that NR Rel-15 Configured Grant should be the starting point for </w:t>
      </w:r>
      <w:r w:rsidR="008D5DCA">
        <w:rPr>
          <w:lang w:eastAsia="zh-CN"/>
        </w:rPr>
        <w:t>NOMA</w:t>
      </w:r>
      <w:r>
        <w:rPr>
          <w:lang w:eastAsia="zh-CN"/>
        </w:rPr>
        <w:t xml:space="preserve"> grant-free related procedures, it is natural to consider the way of DMRS and MA signature allocation as that in Configured Grant Type-1 or Type-2. </w:t>
      </w:r>
    </w:p>
    <w:p w14:paraId="0FEE9585" w14:textId="77777777" w:rsidR="005F7137" w:rsidRPr="005D17A1" w:rsidRDefault="005F7137" w:rsidP="005F7137">
      <w:pPr>
        <w:rPr>
          <w:strike/>
        </w:rPr>
      </w:pPr>
      <w:r>
        <w:rPr>
          <w:rFonts w:hint="eastAsia"/>
          <w:lang w:eastAsia="zh-CN"/>
        </w:rPr>
        <w:t xml:space="preserve">Specifically, </w:t>
      </w:r>
      <w:r>
        <w:rPr>
          <w:lang w:eastAsia="zh-CN"/>
        </w:rPr>
        <w:t>a</w:t>
      </w:r>
      <w:r>
        <w:t xml:space="preserve"> </w:t>
      </w:r>
      <w:proofErr w:type="spellStart"/>
      <w:r>
        <w:t>gNB</w:t>
      </w:r>
      <w:proofErr w:type="spellEnd"/>
      <w:r>
        <w:t xml:space="preserve"> detects the UE activity using DMRS detection in GF transmission. To minimize the DMRS collision, the DMRS pattern is configured in a UE-specific way informed by RRC or L1 signaling (depending on the types of GF, Type-1 or Type-2 in NR Rel-15</w:t>
      </w:r>
      <w:r>
        <w:rPr>
          <w:lang w:eastAsia="zh-CN"/>
        </w:rPr>
        <w:t xml:space="preserve">, </w:t>
      </w:r>
      <w:proofErr w:type="spellStart"/>
      <w:r>
        <w:rPr>
          <w:rFonts w:hint="eastAsia"/>
          <w:lang w:eastAsia="zh-CN"/>
        </w:rPr>
        <w:t>subclause</w:t>
      </w:r>
      <w:proofErr w:type="spellEnd"/>
      <w:r>
        <w:rPr>
          <w:rFonts w:hint="eastAsia"/>
          <w:lang w:eastAsia="zh-CN"/>
        </w:rPr>
        <w:t xml:space="preserve"> </w:t>
      </w:r>
      <w:r>
        <w:rPr>
          <w:lang w:eastAsia="zh-CN"/>
        </w:rPr>
        <w:t xml:space="preserve">6.1.2.3 of TS38.214 </w:t>
      </w:r>
      <w:r w:rsidR="00872B01">
        <w:rPr>
          <w:lang w:eastAsia="zh-CN"/>
        </w:rPr>
        <w:fldChar w:fldCharType="begin"/>
      </w:r>
      <w:r w:rsidR="00075E46">
        <w:rPr>
          <w:lang w:eastAsia="zh-CN"/>
        </w:rPr>
        <w:instrText xml:space="preserve"> REF _Ref524788995 \r \h </w:instrText>
      </w:r>
      <w:r w:rsidR="00872B01">
        <w:rPr>
          <w:lang w:eastAsia="zh-CN"/>
        </w:rPr>
      </w:r>
      <w:r w:rsidR="00872B01">
        <w:rPr>
          <w:lang w:eastAsia="zh-CN"/>
        </w:rPr>
        <w:fldChar w:fldCharType="separate"/>
      </w:r>
      <w:r w:rsidR="005902F0">
        <w:rPr>
          <w:lang w:eastAsia="zh-CN"/>
        </w:rPr>
        <w:t>[</w:t>
      </w:r>
      <w:r w:rsidR="005902F0">
        <w:rPr>
          <w:rFonts w:hint="eastAsia"/>
          <w:lang w:eastAsia="zh-CN"/>
        </w:rPr>
        <w:t>5</w:t>
      </w:r>
      <w:r w:rsidR="006D69E6">
        <w:rPr>
          <w:lang w:eastAsia="zh-CN"/>
        </w:rPr>
        <w:t>]</w:t>
      </w:r>
      <w:r w:rsidR="00872B01">
        <w:rPr>
          <w:lang w:eastAsia="zh-CN"/>
        </w:rPr>
        <w:fldChar w:fldCharType="end"/>
      </w:r>
      <w:r>
        <w:t>).</w:t>
      </w:r>
    </w:p>
    <w:p w14:paraId="4EEAB89A" w14:textId="77777777" w:rsidR="00AF3B1A" w:rsidRDefault="005F7137" w:rsidP="005F7137">
      <w:r>
        <w:t xml:space="preserve">When </w:t>
      </w:r>
      <w:r w:rsidR="008D5DCA">
        <w:t>NOMA</w:t>
      </w:r>
      <w:r>
        <w:t xml:space="preserve"> transceiver is applied, its MA signature should be pre-configured together with the DMRS in a UE specific way by a simple extension from the current resource configuration method defined for NR configured grant Type 1 and Type 2. A mapping between the DMRS and MA signature</w:t>
      </w:r>
      <w:r w:rsidR="00283CED">
        <w:t>(s)</w:t>
      </w:r>
      <w:r>
        <w:t xml:space="preserve"> can be built for UE and MA signature identification based on the DMRS detection. </w:t>
      </w:r>
    </w:p>
    <w:p w14:paraId="1DB8C902" w14:textId="77777777" w:rsidR="00200D41" w:rsidRDefault="00AF3B1A" w:rsidP="00AF3B1A">
      <w:r>
        <w:t xml:space="preserve">For instance, assuming there are </w:t>
      </w:r>
      <w:r w:rsidRPr="00792A31">
        <w:rPr>
          <w:i/>
        </w:rPr>
        <w:t>N</w:t>
      </w:r>
      <w:r>
        <w:t xml:space="preserve"> potential UEs in the network, by defining N DMRS </w:t>
      </w:r>
      <w:proofErr w:type="gramStart"/>
      <w:r>
        <w:t xml:space="preserve">ports </w:t>
      </w:r>
      <w:proofErr w:type="gramEnd"/>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r>
          <m:rPr>
            <m:sty m:val="p"/>
          </m:rPr>
          <w:rPr>
            <w:rFonts w:ascii="Cambria Math" w:hAnsi="Cambria Math"/>
          </w:rPr>
          <m:t>, 1≤i≤N</m:t>
        </m:r>
      </m:oMath>
      <w:r w:rsidR="00166EE1">
        <w:rPr>
          <w:rFonts w:hint="eastAsia"/>
          <w:lang w:eastAsia="zh-CN"/>
        </w:rPr>
        <w:t xml:space="preserve">, </w:t>
      </w:r>
      <w:r>
        <w:t>and assigning one for each potential UE</w:t>
      </w:r>
      <w:r w:rsidR="00166EE1">
        <w:t xml:space="preserve"> </w:t>
      </w:r>
      <w:r w:rsidR="005B0029" w:rsidRPr="005B0029">
        <w:rPr>
          <w:i/>
        </w:rPr>
        <w:t>i</w:t>
      </w:r>
      <w:r>
        <w:t>, the collision of DMRS during Grant-free access can be completely avoided. Then by defining MA signature pool of the same size</w:t>
      </w:r>
      <w:r w:rsidR="00166EE1">
        <w:t xml:space="preserve"> N</w:t>
      </w:r>
      <w:r>
        <w:t xml:space="preserve">, a one-to-one mapping between </w:t>
      </w:r>
      <w:r w:rsidR="00166EE1">
        <w:t>DMRS index</w:t>
      </w:r>
      <w:r>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 xml:space="preserve"> </m:t>
        </m:r>
      </m:oMath>
      <w:r>
        <w:t xml:space="preserve">and MA signature </w:t>
      </w:r>
      <m:oMath>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 xml:space="preserve"> </m:t>
        </m:r>
      </m:oMath>
      <w:r>
        <w:t>is possible</w:t>
      </w:r>
      <w:r>
        <w:rPr>
          <w:rFonts w:hint="eastAsia"/>
          <w:lang w:eastAsia="zh-CN"/>
        </w:rPr>
        <w:t>,</w:t>
      </w:r>
      <w:r>
        <w:t xml:space="preserve"> which </w:t>
      </w:r>
      <w:r>
        <w:rPr>
          <w:rFonts w:hint="eastAsia"/>
          <w:lang w:eastAsia="zh-CN"/>
        </w:rPr>
        <w:t>completely avoids</w:t>
      </w:r>
      <w:r>
        <w:t xml:space="preserve"> </w:t>
      </w:r>
      <w:r>
        <w:rPr>
          <w:rFonts w:hint="eastAsia"/>
          <w:lang w:eastAsia="zh-CN"/>
        </w:rPr>
        <w:t xml:space="preserve">MA </w:t>
      </w:r>
      <w:r>
        <w:t xml:space="preserve">signature collision. In case the MA signature pool size is less than </w:t>
      </w:r>
      <w:r w:rsidRPr="00792A31">
        <w:rPr>
          <w:i/>
        </w:rPr>
        <w:t>N</w:t>
      </w:r>
      <w:r>
        <w:t>, the MA signatures can be repeated to obtain the desired pool size.</w:t>
      </w:r>
      <w:r w:rsidRPr="00AF3B1A">
        <w:t xml:space="preserve"> </w:t>
      </w:r>
      <w:r w:rsidR="00847045">
        <w:t>Some examples</w:t>
      </w:r>
      <w:r w:rsidR="00166EE1">
        <w:t xml:space="preserve"> of mapping</w:t>
      </w:r>
      <w:r w:rsidR="00A26261">
        <w:rPr>
          <w:rFonts w:hint="eastAsia"/>
          <w:lang w:eastAsia="zh-CN"/>
        </w:rPr>
        <w:t xml:space="preserve"> between DMRS and MA signature</w:t>
      </w:r>
      <w:r w:rsidR="00166EE1">
        <w:t xml:space="preserve"> </w:t>
      </w:r>
      <w:r w:rsidR="00AA1C27">
        <w:t>are given in Figure 1</w:t>
      </w:r>
      <w:r w:rsidR="00FA1183">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FA1183" w14:paraId="06AC5AE4" w14:textId="77777777" w:rsidTr="00312089">
        <w:trPr>
          <w:trHeight w:val="2401"/>
        </w:trPr>
        <w:tc>
          <w:tcPr>
            <w:tcW w:w="3102" w:type="dxa"/>
            <w:vAlign w:val="center"/>
          </w:tcPr>
          <w:tbl>
            <w:tblPr>
              <w:tblStyle w:val="ab"/>
              <w:tblW w:w="0" w:type="auto"/>
              <w:tblInd w:w="3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6"/>
              <w:gridCol w:w="855"/>
              <w:gridCol w:w="708"/>
            </w:tblGrid>
            <w:tr w:rsidR="00166EE1" w:rsidRPr="000459EB" w14:paraId="4E65D3A9" w14:textId="77777777" w:rsidTr="00DC6ACD">
              <w:tc>
                <w:tcPr>
                  <w:tcW w:w="846" w:type="dxa"/>
                </w:tcPr>
                <w:p w14:paraId="55041C21" w14:textId="77777777" w:rsidR="00166EE1" w:rsidRPr="000459EB" w:rsidRDefault="00166EE1" w:rsidP="000459EB">
                  <w:pPr>
                    <w:jc w:val="center"/>
                    <w:rPr>
                      <w:sz w:val="18"/>
                      <w:lang w:eastAsia="zh-CN"/>
                    </w:rPr>
                  </w:pPr>
                  <w:r>
                    <w:rPr>
                      <w:rFonts w:hint="eastAsia"/>
                      <w:sz w:val="18"/>
                      <w:lang w:eastAsia="zh-CN"/>
                    </w:rPr>
                    <w:t>UE1</w:t>
                  </w:r>
                </w:p>
              </w:tc>
              <w:tc>
                <w:tcPr>
                  <w:tcW w:w="855" w:type="dxa"/>
                </w:tcPr>
                <w:p w14:paraId="19B805FE" w14:textId="77777777" w:rsidR="00166EE1" w:rsidRPr="000459EB" w:rsidRDefault="005B0029">
                  <w:pPr>
                    <w:widowControl/>
                    <w:jc w:val="center"/>
                    <w:rPr>
                      <w:sz w:val="18"/>
                      <w:lang w:eastAsia="zh-CN"/>
                    </w:rPr>
                  </w:pPr>
                  <w:r w:rsidRPr="005B0029">
                    <w:rPr>
                      <w:sz w:val="18"/>
                      <w:lang w:eastAsia="zh-CN"/>
                    </w:rPr>
                    <w:t>P</w:t>
                  </w:r>
                  <w:r w:rsidRPr="005B0029">
                    <w:rPr>
                      <w:sz w:val="18"/>
                      <w:vertAlign w:val="subscript"/>
                      <w:lang w:eastAsia="zh-CN"/>
                    </w:rPr>
                    <w:t>1</w:t>
                  </w:r>
                </w:p>
              </w:tc>
              <w:tc>
                <w:tcPr>
                  <w:tcW w:w="708" w:type="dxa"/>
                </w:tcPr>
                <w:p w14:paraId="43CA993F" w14:textId="77777777" w:rsidR="00166EE1" w:rsidRPr="000459EB" w:rsidRDefault="005B0029">
                  <w:pPr>
                    <w:widowControl/>
                    <w:jc w:val="center"/>
                    <w:rPr>
                      <w:sz w:val="18"/>
                      <w:lang w:eastAsia="zh-CN"/>
                    </w:rPr>
                  </w:pPr>
                  <w:r w:rsidRPr="005B0029">
                    <w:rPr>
                      <w:sz w:val="18"/>
                      <w:lang w:eastAsia="zh-CN"/>
                    </w:rPr>
                    <w:t>S</w:t>
                  </w:r>
                  <w:r w:rsidRPr="005B0029">
                    <w:rPr>
                      <w:sz w:val="18"/>
                      <w:vertAlign w:val="subscript"/>
                      <w:lang w:eastAsia="zh-CN"/>
                    </w:rPr>
                    <w:t>1</w:t>
                  </w:r>
                </w:p>
              </w:tc>
            </w:tr>
            <w:tr w:rsidR="00166EE1" w:rsidRPr="000459EB" w14:paraId="379C5924" w14:textId="77777777" w:rsidTr="00DC6ACD">
              <w:tc>
                <w:tcPr>
                  <w:tcW w:w="846" w:type="dxa"/>
                </w:tcPr>
                <w:p w14:paraId="3375E911" w14:textId="77777777" w:rsidR="00166EE1" w:rsidRPr="000459EB" w:rsidRDefault="00166EE1" w:rsidP="000459EB">
                  <w:pPr>
                    <w:jc w:val="center"/>
                    <w:rPr>
                      <w:sz w:val="18"/>
                      <w:lang w:eastAsia="zh-CN"/>
                    </w:rPr>
                  </w:pPr>
                  <w:r>
                    <w:rPr>
                      <w:rFonts w:hint="eastAsia"/>
                      <w:sz w:val="18"/>
                      <w:lang w:eastAsia="zh-CN"/>
                    </w:rPr>
                    <w:t>UE2</w:t>
                  </w:r>
                </w:p>
              </w:tc>
              <w:tc>
                <w:tcPr>
                  <w:tcW w:w="855" w:type="dxa"/>
                </w:tcPr>
                <w:p w14:paraId="4D7AEF84" w14:textId="77777777" w:rsidR="00166EE1" w:rsidRPr="000459EB" w:rsidRDefault="005B0029">
                  <w:pPr>
                    <w:widowControl/>
                    <w:jc w:val="center"/>
                    <w:rPr>
                      <w:sz w:val="18"/>
                      <w:lang w:eastAsia="zh-CN"/>
                    </w:rPr>
                  </w:pPr>
                  <w:r w:rsidRPr="005B0029">
                    <w:rPr>
                      <w:sz w:val="18"/>
                      <w:lang w:eastAsia="zh-CN"/>
                    </w:rPr>
                    <w:t>P</w:t>
                  </w:r>
                  <w:r w:rsidRPr="005B0029">
                    <w:rPr>
                      <w:sz w:val="18"/>
                      <w:vertAlign w:val="subscript"/>
                      <w:lang w:eastAsia="zh-CN"/>
                    </w:rPr>
                    <w:t>2</w:t>
                  </w:r>
                </w:p>
              </w:tc>
              <w:tc>
                <w:tcPr>
                  <w:tcW w:w="708" w:type="dxa"/>
                </w:tcPr>
                <w:p w14:paraId="00437997" w14:textId="77777777" w:rsidR="00166EE1" w:rsidRPr="000459EB" w:rsidRDefault="005B0029">
                  <w:pPr>
                    <w:widowControl/>
                    <w:jc w:val="center"/>
                    <w:rPr>
                      <w:sz w:val="18"/>
                      <w:lang w:eastAsia="zh-CN"/>
                    </w:rPr>
                  </w:pPr>
                  <w:r w:rsidRPr="005B0029">
                    <w:rPr>
                      <w:sz w:val="18"/>
                      <w:lang w:eastAsia="zh-CN"/>
                    </w:rPr>
                    <w:t>S</w:t>
                  </w:r>
                  <w:r w:rsidRPr="005B0029">
                    <w:rPr>
                      <w:sz w:val="18"/>
                      <w:vertAlign w:val="subscript"/>
                      <w:lang w:eastAsia="zh-CN"/>
                    </w:rPr>
                    <w:t>2</w:t>
                  </w:r>
                </w:p>
              </w:tc>
            </w:tr>
            <w:tr w:rsidR="00166EE1" w:rsidRPr="000459EB" w14:paraId="60EE4DF5" w14:textId="77777777" w:rsidTr="00DC6ACD">
              <w:tc>
                <w:tcPr>
                  <w:tcW w:w="846" w:type="dxa"/>
                </w:tcPr>
                <w:p w14:paraId="04149845" w14:textId="77777777" w:rsidR="00166EE1" w:rsidRPr="000459EB" w:rsidRDefault="00AA1C27" w:rsidP="000459EB">
                  <w:pPr>
                    <w:jc w:val="center"/>
                    <w:rPr>
                      <w:sz w:val="18"/>
                      <w:lang w:eastAsia="zh-CN"/>
                    </w:rPr>
                  </w:pPr>
                  <w:r>
                    <w:rPr>
                      <w:sz w:val="18"/>
                      <w:lang w:eastAsia="zh-CN"/>
                    </w:rPr>
                    <w:t>…</w:t>
                  </w:r>
                </w:p>
              </w:tc>
              <w:tc>
                <w:tcPr>
                  <w:tcW w:w="855" w:type="dxa"/>
                </w:tcPr>
                <w:p w14:paraId="252236EE" w14:textId="77777777" w:rsidR="00166EE1" w:rsidRPr="000459EB" w:rsidRDefault="00AA1C27">
                  <w:pPr>
                    <w:widowControl/>
                    <w:jc w:val="center"/>
                    <w:rPr>
                      <w:sz w:val="18"/>
                      <w:lang w:eastAsia="zh-CN"/>
                    </w:rPr>
                  </w:pPr>
                  <w:r>
                    <w:rPr>
                      <w:sz w:val="18"/>
                      <w:lang w:eastAsia="zh-CN"/>
                    </w:rPr>
                    <w:t>…</w:t>
                  </w:r>
                </w:p>
              </w:tc>
              <w:tc>
                <w:tcPr>
                  <w:tcW w:w="708" w:type="dxa"/>
                </w:tcPr>
                <w:p w14:paraId="2CA21437" w14:textId="77777777" w:rsidR="00166EE1" w:rsidRPr="000459EB" w:rsidRDefault="00AA1C27">
                  <w:pPr>
                    <w:widowControl/>
                    <w:jc w:val="center"/>
                    <w:rPr>
                      <w:sz w:val="18"/>
                      <w:lang w:eastAsia="zh-CN"/>
                    </w:rPr>
                  </w:pPr>
                  <w:r>
                    <w:rPr>
                      <w:sz w:val="18"/>
                      <w:lang w:eastAsia="zh-CN"/>
                    </w:rPr>
                    <w:t>…</w:t>
                  </w:r>
                </w:p>
              </w:tc>
            </w:tr>
            <w:tr w:rsidR="00166EE1" w:rsidRPr="000459EB" w14:paraId="72E31FE0" w14:textId="77777777" w:rsidTr="00DC6ACD">
              <w:tc>
                <w:tcPr>
                  <w:tcW w:w="846" w:type="dxa"/>
                </w:tcPr>
                <w:p w14:paraId="313190E3" w14:textId="77777777" w:rsidR="00166EE1" w:rsidRDefault="00166EE1" w:rsidP="000459EB">
                  <w:pPr>
                    <w:jc w:val="center"/>
                    <w:rPr>
                      <w:sz w:val="18"/>
                      <w:lang w:eastAsia="zh-CN"/>
                    </w:rPr>
                  </w:pPr>
                  <w:r>
                    <w:rPr>
                      <w:rFonts w:hint="eastAsia"/>
                      <w:sz w:val="18"/>
                      <w:lang w:eastAsia="zh-CN"/>
                    </w:rPr>
                    <w:t>UE</w:t>
                  </w:r>
                  <w:r w:rsidR="005B0029" w:rsidRPr="005B0029">
                    <w:rPr>
                      <w:sz w:val="18"/>
                      <w:vertAlign w:val="subscript"/>
                      <w:lang w:eastAsia="zh-CN"/>
                    </w:rPr>
                    <w:t>N/2+1</w:t>
                  </w:r>
                </w:p>
              </w:tc>
              <w:tc>
                <w:tcPr>
                  <w:tcW w:w="855" w:type="dxa"/>
                </w:tcPr>
                <w:p w14:paraId="559028FC" w14:textId="77777777" w:rsidR="00166EE1" w:rsidRPr="000459EB" w:rsidRDefault="00166EE1">
                  <w:pPr>
                    <w:widowControl/>
                    <w:jc w:val="center"/>
                    <w:rPr>
                      <w:sz w:val="18"/>
                      <w:lang w:eastAsia="zh-CN"/>
                    </w:rPr>
                  </w:pPr>
                  <w:r>
                    <w:rPr>
                      <w:rFonts w:hint="eastAsia"/>
                      <w:sz w:val="18"/>
                      <w:lang w:eastAsia="zh-CN"/>
                    </w:rPr>
                    <w:t>P</w:t>
                  </w:r>
                  <w:r w:rsidRPr="00987A6E">
                    <w:rPr>
                      <w:sz w:val="18"/>
                      <w:vertAlign w:val="subscript"/>
                      <w:lang w:eastAsia="zh-CN"/>
                    </w:rPr>
                    <w:t>N/2+1</w:t>
                  </w:r>
                </w:p>
              </w:tc>
              <w:tc>
                <w:tcPr>
                  <w:tcW w:w="708" w:type="dxa"/>
                </w:tcPr>
                <w:p w14:paraId="16812131" w14:textId="77777777" w:rsidR="00166EE1" w:rsidRPr="000459EB" w:rsidRDefault="00166EE1">
                  <w:pPr>
                    <w:widowControl/>
                    <w:jc w:val="center"/>
                    <w:rPr>
                      <w:sz w:val="18"/>
                    </w:rPr>
                  </w:pPr>
                  <w:r>
                    <w:rPr>
                      <w:sz w:val="18"/>
                      <w:lang w:eastAsia="zh-CN"/>
                    </w:rPr>
                    <w:t>S</w:t>
                  </w:r>
                  <w:r w:rsidRPr="00987A6E">
                    <w:rPr>
                      <w:sz w:val="18"/>
                      <w:vertAlign w:val="subscript"/>
                      <w:lang w:eastAsia="zh-CN"/>
                    </w:rPr>
                    <w:t>N/2+1</w:t>
                  </w:r>
                </w:p>
              </w:tc>
            </w:tr>
            <w:tr w:rsidR="00AA1C27" w:rsidRPr="000459EB" w14:paraId="2E920CCA" w14:textId="77777777" w:rsidTr="00DC6ACD">
              <w:tc>
                <w:tcPr>
                  <w:tcW w:w="846" w:type="dxa"/>
                </w:tcPr>
                <w:p w14:paraId="0E4AD4BB" w14:textId="77777777" w:rsidR="00AA1C27" w:rsidRPr="000459EB" w:rsidRDefault="00AA1C27" w:rsidP="00AA1C27">
                  <w:pPr>
                    <w:jc w:val="center"/>
                    <w:rPr>
                      <w:sz w:val="18"/>
                    </w:rPr>
                  </w:pPr>
                  <w:r>
                    <w:rPr>
                      <w:sz w:val="18"/>
                      <w:lang w:eastAsia="zh-CN"/>
                    </w:rPr>
                    <w:t>…</w:t>
                  </w:r>
                </w:p>
              </w:tc>
              <w:tc>
                <w:tcPr>
                  <w:tcW w:w="855" w:type="dxa"/>
                </w:tcPr>
                <w:p w14:paraId="67CFC340" w14:textId="77777777" w:rsidR="00AA1C27" w:rsidRPr="000459EB" w:rsidRDefault="00AA1C27">
                  <w:pPr>
                    <w:widowControl/>
                    <w:jc w:val="center"/>
                    <w:rPr>
                      <w:sz w:val="18"/>
                    </w:rPr>
                  </w:pPr>
                  <w:r>
                    <w:rPr>
                      <w:sz w:val="18"/>
                      <w:lang w:eastAsia="zh-CN"/>
                    </w:rPr>
                    <w:t>…</w:t>
                  </w:r>
                </w:p>
              </w:tc>
              <w:tc>
                <w:tcPr>
                  <w:tcW w:w="708" w:type="dxa"/>
                </w:tcPr>
                <w:p w14:paraId="28826CBB" w14:textId="77777777" w:rsidR="00AA1C27" w:rsidRPr="000459EB" w:rsidRDefault="00AA1C27">
                  <w:pPr>
                    <w:widowControl/>
                    <w:jc w:val="center"/>
                    <w:rPr>
                      <w:sz w:val="18"/>
                    </w:rPr>
                  </w:pPr>
                  <w:r>
                    <w:rPr>
                      <w:sz w:val="18"/>
                      <w:lang w:eastAsia="zh-CN"/>
                    </w:rPr>
                    <w:t>…</w:t>
                  </w:r>
                </w:p>
              </w:tc>
            </w:tr>
            <w:tr w:rsidR="00166EE1" w:rsidRPr="000459EB" w14:paraId="2CE1638C" w14:textId="77777777" w:rsidTr="00DC6ACD">
              <w:tc>
                <w:tcPr>
                  <w:tcW w:w="846" w:type="dxa"/>
                </w:tcPr>
                <w:p w14:paraId="34016678" w14:textId="77777777" w:rsidR="00166EE1" w:rsidRPr="000459EB" w:rsidRDefault="00166EE1" w:rsidP="000459EB">
                  <w:pPr>
                    <w:jc w:val="center"/>
                    <w:rPr>
                      <w:sz w:val="18"/>
                      <w:lang w:eastAsia="zh-CN"/>
                    </w:rPr>
                  </w:pPr>
                  <w:r>
                    <w:rPr>
                      <w:rFonts w:hint="eastAsia"/>
                      <w:sz w:val="18"/>
                      <w:lang w:eastAsia="zh-CN"/>
                    </w:rPr>
                    <w:t>UE</w:t>
                  </w:r>
                  <w:r w:rsidR="005B0029" w:rsidRPr="005B0029">
                    <w:rPr>
                      <w:sz w:val="18"/>
                      <w:vertAlign w:val="subscript"/>
                      <w:lang w:eastAsia="zh-CN"/>
                    </w:rPr>
                    <w:t>N</w:t>
                  </w:r>
                </w:p>
              </w:tc>
              <w:tc>
                <w:tcPr>
                  <w:tcW w:w="855" w:type="dxa"/>
                </w:tcPr>
                <w:p w14:paraId="34C4CF34" w14:textId="77777777" w:rsidR="00166EE1" w:rsidRPr="000459EB" w:rsidRDefault="005B0029">
                  <w:pPr>
                    <w:widowControl/>
                    <w:jc w:val="center"/>
                    <w:rPr>
                      <w:sz w:val="18"/>
                      <w:lang w:eastAsia="zh-CN"/>
                    </w:rPr>
                  </w:pPr>
                  <w:r w:rsidRPr="005B0029">
                    <w:rPr>
                      <w:sz w:val="18"/>
                      <w:lang w:eastAsia="zh-CN"/>
                    </w:rPr>
                    <w:t>P</w:t>
                  </w:r>
                  <w:r w:rsidRPr="005B0029">
                    <w:rPr>
                      <w:sz w:val="18"/>
                      <w:vertAlign w:val="subscript"/>
                      <w:lang w:eastAsia="zh-CN"/>
                    </w:rPr>
                    <w:t>N</w:t>
                  </w:r>
                </w:p>
              </w:tc>
              <w:tc>
                <w:tcPr>
                  <w:tcW w:w="708" w:type="dxa"/>
                </w:tcPr>
                <w:p w14:paraId="7D4DCDE9" w14:textId="77777777" w:rsidR="00166EE1" w:rsidRPr="000459EB" w:rsidRDefault="005B0029">
                  <w:pPr>
                    <w:widowControl/>
                    <w:jc w:val="center"/>
                    <w:rPr>
                      <w:sz w:val="18"/>
                      <w:lang w:eastAsia="zh-CN"/>
                    </w:rPr>
                  </w:pPr>
                  <w:r w:rsidRPr="005B0029">
                    <w:rPr>
                      <w:sz w:val="18"/>
                      <w:lang w:eastAsia="zh-CN"/>
                    </w:rPr>
                    <w:t>S</w:t>
                  </w:r>
                  <w:r w:rsidRPr="005B0029">
                    <w:rPr>
                      <w:sz w:val="18"/>
                      <w:vertAlign w:val="subscript"/>
                      <w:lang w:eastAsia="zh-CN"/>
                    </w:rPr>
                    <w:t>N</w:t>
                  </w:r>
                </w:p>
              </w:tc>
            </w:tr>
          </w:tbl>
          <w:p w14:paraId="5DB4CE18" w14:textId="77777777" w:rsidR="006C75C1" w:rsidRDefault="006C75C1">
            <w:pPr>
              <w:jc w:val="center"/>
            </w:pPr>
          </w:p>
        </w:tc>
        <w:tc>
          <w:tcPr>
            <w:tcW w:w="3102" w:type="dxa"/>
            <w:vAlign w:val="center"/>
          </w:tcPr>
          <w:tbl>
            <w:tblPr>
              <w:tblStyle w:val="ab"/>
              <w:tblW w:w="2410"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1"/>
              <w:gridCol w:w="765"/>
              <w:gridCol w:w="794"/>
            </w:tblGrid>
            <w:tr w:rsidR="00AA1C27" w:rsidRPr="00987A6E" w14:paraId="4AE16C83" w14:textId="77777777" w:rsidTr="00DC6ACD">
              <w:trPr>
                <w:jc w:val="center"/>
              </w:trPr>
              <w:tc>
                <w:tcPr>
                  <w:tcW w:w="851" w:type="dxa"/>
                </w:tcPr>
                <w:p w14:paraId="7C535F8F" w14:textId="77777777" w:rsidR="00AA1C27" w:rsidRPr="00987A6E" w:rsidRDefault="00AA1C27" w:rsidP="00AA1C27">
                  <w:pPr>
                    <w:jc w:val="center"/>
                    <w:rPr>
                      <w:sz w:val="18"/>
                      <w:lang w:eastAsia="zh-CN"/>
                    </w:rPr>
                  </w:pPr>
                  <w:r>
                    <w:rPr>
                      <w:rFonts w:hint="eastAsia"/>
                      <w:sz w:val="18"/>
                      <w:lang w:eastAsia="zh-CN"/>
                    </w:rPr>
                    <w:t>UE1</w:t>
                  </w:r>
                </w:p>
              </w:tc>
              <w:tc>
                <w:tcPr>
                  <w:tcW w:w="765" w:type="dxa"/>
                </w:tcPr>
                <w:p w14:paraId="2585DFEC" w14:textId="77777777" w:rsidR="00AA1C27" w:rsidRPr="00987A6E" w:rsidRDefault="00AA1C27">
                  <w:pPr>
                    <w:jc w:val="center"/>
                    <w:rPr>
                      <w:sz w:val="18"/>
                      <w:lang w:eastAsia="zh-CN"/>
                    </w:rPr>
                  </w:pPr>
                  <w:r w:rsidRPr="00987A6E">
                    <w:rPr>
                      <w:rFonts w:hint="eastAsia"/>
                      <w:sz w:val="18"/>
                      <w:lang w:eastAsia="zh-CN"/>
                    </w:rPr>
                    <w:t>P</w:t>
                  </w:r>
                  <w:r w:rsidR="005B0029" w:rsidRPr="005B0029">
                    <w:rPr>
                      <w:sz w:val="18"/>
                      <w:vertAlign w:val="subscript"/>
                      <w:lang w:eastAsia="zh-CN"/>
                    </w:rPr>
                    <w:t>1</w:t>
                  </w:r>
                </w:p>
              </w:tc>
              <w:tc>
                <w:tcPr>
                  <w:tcW w:w="794" w:type="dxa"/>
                </w:tcPr>
                <w:p w14:paraId="1BEC14AA" w14:textId="77777777" w:rsidR="00AA1C27" w:rsidRPr="00987A6E" w:rsidRDefault="00AA1C27">
                  <w:pPr>
                    <w:jc w:val="center"/>
                    <w:rPr>
                      <w:sz w:val="18"/>
                      <w:lang w:eastAsia="zh-CN"/>
                    </w:rPr>
                  </w:pPr>
                  <w:r w:rsidRPr="00987A6E">
                    <w:rPr>
                      <w:rFonts w:hint="eastAsia"/>
                      <w:sz w:val="18"/>
                      <w:lang w:eastAsia="zh-CN"/>
                    </w:rPr>
                    <w:t>S</w:t>
                  </w:r>
                  <w:r w:rsidR="005B0029" w:rsidRPr="005B0029">
                    <w:rPr>
                      <w:sz w:val="18"/>
                      <w:vertAlign w:val="subscript"/>
                      <w:lang w:eastAsia="zh-CN"/>
                    </w:rPr>
                    <w:t>1</w:t>
                  </w:r>
                </w:p>
              </w:tc>
            </w:tr>
            <w:tr w:rsidR="00AA1C27" w:rsidRPr="00987A6E" w14:paraId="3ADBE470" w14:textId="77777777" w:rsidTr="00DC6ACD">
              <w:trPr>
                <w:jc w:val="center"/>
              </w:trPr>
              <w:tc>
                <w:tcPr>
                  <w:tcW w:w="851" w:type="dxa"/>
                </w:tcPr>
                <w:p w14:paraId="450CC49E" w14:textId="77777777" w:rsidR="00AA1C27" w:rsidRPr="00987A6E" w:rsidRDefault="00AA1C27" w:rsidP="00AA1C27">
                  <w:pPr>
                    <w:jc w:val="center"/>
                    <w:rPr>
                      <w:sz w:val="18"/>
                      <w:lang w:eastAsia="zh-CN"/>
                    </w:rPr>
                  </w:pPr>
                  <w:r>
                    <w:rPr>
                      <w:rFonts w:hint="eastAsia"/>
                      <w:sz w:val="18"/>
                      <w:lang w:eastAsia="zh-CN"/>
                    </w:rPr>
                    <w:t>UE2</w:t>
                  </w:r>
                </w:p>
              </w:tc>
              <w:tc>
                <w:tcPr>
                  <w:tcW w:w="765" w:type="dxa"/>
                </w:tcPr>
                <w:p w14:paraId="15DFB1E0" w14:textId="77777777" w:rsidR="00AA1C27" w:rsidRPr="00987A6E" w:rsidRDefault="00AA1C27">
                  <w:pPr>
                    <w:jc w:val="center"/>
                    <w:rPr>
                      <w:sz w:val="18"/>
                      <w:lang w:eastAsia="zh-CN"/>
                    </w:rPr>
                  </w:pPr>
                  <w:r w:rsidRPr="00987A6E">
                    <w:rPr>
                      <w:rFonts w:hint="eastAsia"/>
                      <w:sz w:val="18"/>
                      <w:lang w:eastAsia="zh-CN"/>
                    </w:rPr>
                    <w:t>P</w:t>
                  </w:r>
                  <w:r w:rsidR="005B0029" w:rsidRPr="005B0029">
                    <w:rPr>
                      <w:sz w:val="18"/>
                      <w:vertAlign w:val="subscript"/>
                      <w:lang w:eastAsia="zh-CN"/>
                    </w:rPr>
                    <w:t>2</w:t>
                  </w:r>
                </w:p>
              </w:tc>
              <w:tc>
                <w:tcPr>
                  <w:tcW w:w="794" w:type="dxa"/>
                </w:tcPr>
                <w:p w14:paraId="41B794FF" w14:textId="77777777" w:rsidR="00AA1C27" w:rsidRPr="00987A6E" w:rsidRDefault="00AA1C27">
                  <w:pPr>
                    <w:jc w:val="center"/>
                    <w:rPr>
                      <w:sz w:val="18"/>
                      <w:lang w:eastAsia="zh-CN"/>
                    </w:rPr>
                  </w:pPr>
                  <w:r w:rsidRPr="00987A6E">
                    <w:rPr>
                      <w:rFonts w:hint="eastAsia"/>
                      <w:sz w:val="18"/>
                      <w:lang w:eastAsia="zh-CN"/>
                    </w:rPr>
                    <w:t>S</w:t>
                  </w:r>
                  <w:r w:rsidR="005B0029" w:rsidRPr="005B0029">
                    <w:rPr>
                      <w:sz w:val="18"/>
                      <w:vertAlign w:val="subscript"/>
                      <w:lang w:eastAsia="zh-CN"/>
                    </w:rPr>
                    <w:t>2</w:t>
                  </w:r>
                </w:p>
              </w:tc>
            </w:tr>
            <w:tr w:rsidR="00AA1C27" w:rsidRPr="00987A6E" w14:paraId="605D0DE5" w14:textId="77777777" w:rsidTr="00DC6ACD">
              <w:trPr>
                <w:jc w:val="center"/>
              </w:trPr>
              <w:tc>
                <w:tcPr>
                  <w:tcW w:w="851" w:type="dxa"/>
                </w:tcPr>
                <w:p w14:paraId="20D76273" w14:textId="77777777" w:rsidR="00AA1C27" w:rsidRPr="00987A6E" w:rsidRDefault="00AA1C27" w:rsidP="00AA1C27">
                  <w:pPr>
                    <w:jc w:val="center"/>
                    <w:rPr>
                      <w:sz w:val="18"/>
                      <w:lang w:eastAsia="zh-CN"/>
                    </w:rPr>
                  </w:pPr>
                  <w:r>
                    <w:rPr>
                      <w:sz w:val="18"/>
                      <w:lang w:eastAsia="zh-CN"/>
                    </w:rPr>
                    <w:t>…</w:t>
                  </w:r>
                </w:p>
              </w:tc>
              <w:tc>
                <w:tcPr>
                  <w:tcW w:w="765" w:type="dxa"/>
                </w:tcPr>
                <w:p w14:paraId="01E88D61" w14:textId="77777777" w:rsidR="00AA1C27" w:rsidRPr="00987A6E" w:rsidRDefault="00AA1C27">
                  <w:pPr>
                    <w:jc w:val="center"/>
                    <w:rPr>
                      <w:sz w:val="18"/>
                      <w:lang w:eastAsia="zh-CN"/>
                    </w:rPr>
                  </w:pPr>
                  <w:r>
                    <w:rPr>
                      <w:sz w:val="18"/>
                      <w:lang w:eastAsia="zh-CN"/>
                    </w:rPr>
                    <w:t>…</w:t>
                  </w:r>
                </w:p>
              </w:tc>
              <w:tc>
                <w:tcPr>
                  <w:tcW w:w="794" w:type="dxa"/>
                </w:tcPr>
                <w:p w14:paraId="51846D2C" w14:textId="77777777" w:rsidR="00AA1C27" w:rsidRPr="00987A6E" w:rsidRDefault="00AA1C27">
                  <w:pPr>
                    <w:jc w:val="center"/>
                    <w:rPr>
                      <w:sz w:val="18"/>
                      <w:lang w:eastAsia="zh-CN"/>
                    </w:rPr>
                  </w:pPr>
                  <w:r>
                    <w:rPr>
                      <w:sz w:val="18"/>
                      <w:lang w:eastAsia="zh-CN"/>
                    </w:rPr>
                    <w:t>…</w:t>
                  </w:r>
                </w:p>
              </w:tc>
            </w:tr>
            <w:tr w:rsidR="00AA1C27" w:rsidRPr="00987A6E" w14:paraId="4BCE9635" w14:textId="77777777" w:rsidTr="00DC6ACD">
              <w:trPr>
                <w:jc w:val="center"/>
              </w:trPr>
              <w:tc>
                <w:tcPr>
                  <w:tcW w:w="851" w:type="dxa"/>
                </w:tcPr>
                <w:p w14:paraId="6CEB0406" w14:textId="77777777" w:rsidR="00AA1C27" w:rsidRDefault="00AA1C27" w:rsidP="00AA1C27">
                  <w:pPr>
                    <w:jc w:val="center"/>
                    <w:rPr>
                      <w:sz w:val="18"/>
                      <w:lang w:eastAsia="zh-CN"/>
                    </w:rPr>
                  </w:pPr>
                  <w:r>
                    <w:rPr>
                      <w:rFonts w:hint="eastAsia"/>
                      <w:sz w:val="18"/>
                      <w:lang w:eastAsia="zh-CN"/>
                    </w:rPr>
                    <w:t>UE</w:t>
                  </w:r>
                  <w:r w:rsidRPr="00987A6E">
                    <w:rPr>
                      <w:rFonts w:hint="eastAsia"/>
                      <w:sz w:val="18"/>
                      <w:vertAlign w:val="subscript"/>
                      <w:lang w:eastAsia="zh-CN"/>
                    </w:rPr>
                    <w:t>N/2+1</w:t>
                  </w:r>
                </w:p>
              </w:tc>
              <w:tc>
                <w:tcPr>
                  <w:tcW w:w="765" w:type="dxa"/>
                </w:tcPr>
                <w:p w14:paraId="0F06415C" w14:textId="77777777" w:rsidR="00AA1C27" w:rsidRPr="00987A6E" w:rsidRDefault="00AA1C27">
                  <w:pPr>
                    <w:jc w:val="center"/>
                    <w:rPr>
                      <w:sz w:val="18"/>
                      <w:lang w:eastAsia="zh-CN"/>
                    </w:rPr>
                  </w:pPr>
                  <w:r>
                    <w:rPr>
                      <w:rFonts w:hint="eastAsia"/>
                      <w:sz w:val="18"/>
                      <w:lang w:eastAsia="zh-CN"/>
                    </w:rPr>
                    <w:t>P</w:t>
                  </w:r>
                  <w:r w:rsidR="005B0029" w:rsidRPr="005B0029">
                    <w:rPr>
                      <w:sz w:val="18"/>
                      <w:vertAlign w:val="subscript"/>
                      <w:lang w:eastAsia="zh-CN"/>
                    </w:rPr>
                    <w:t>N/2+1</w:t>
                  </w:r>
                </w:p>
              </w:tc>
              <w:tc>
                <w:tcPr>
                  <w:tcW w:w="794" w:type="dxa"/>
                </w:tcPr>
                <w:p w14:paraId="7E061E8A" w14:textId="77777777" w:rsidR="00AA1C27" w:rsidRPr="00987A6E" w:rsidRDefault="00AA1C27">
                  <w:pPr>
                    <w:jc w:val="center"/>
                    <w:rPr>
                      <w:sz w:val="18"/>
                      <w:lang w:eastAsia="zh-CN"/>
                    </w:rPr>
                  </w:pPr>
                  <w:r>
                    <w:rPr>
                      <w:rFonts w:hint="eastAsia"/>
                      <w:sz w:val="18"/>
                      <w:lang w:eastAsia="zh-CN"/>
                    </w:rPr>
                    <w:t>S</w:t>
                  </w:r>
                  <w:r w:rsidR="005B0029" w:rsidRPr="005B0029">
                    <w:rPr>
                      <w:sz w:val="18"/>
                      <w:vertAlign w:val="subscript"/>
                      <w:lang w:eastAsia="zh-CN"/>
                    </w:rPr>
                    <w:t>1</w:t>
                  </w:r>
                </w:p>
              </w:tc>
            </w:tr>
            <w:tr w:rsidR="00AA1C27" w:rsidRPr="00987A6E" w14:paraId="0D1F0B36" w14:textId="77777777" w:rsidTr="00DC6ACD">
              <w:trPr>
                <w:jc w:val="center"/>
              </w:trPr>
              <w:tc>
                <w:tcPr>
                  <w:tcW w:w="851" w:type="dxa"/>
                </w:tcPr>
                <w:p w14:paraId="4F6555AE" w14:textId="77777777" w:rsidR="00AA1C27" w:rsidRPr="00987A6E" w:rsidRDefault="00AA1C27" w:rsidP="00AA1C27">
                  <w:pPr>
                    <w:jc w:val="center"/>
                    <w:rPr>
                      <w:sz w:val="18"/>
                    </w:rPr>
                  </w:pPr>
                  <w:r>
                    <w:rPr>
                      <w:sz w:val="18"/>
                      <w:lang w:eastAsia="zh-CN"/>
                    </w:rPr>
                    <w:t>…</w:t>
                  </w:r>
                </w:p>
              </w:tc>
              <w:tc>
                <w:tcPr>
                  <w:tcW w:w="765" w:type="dxa"/>
                </w:tcPr>
                <w:p w14:paraId="7D94D9A9" w14:textId="77777777" w:rsidR="00AA1C27" w:rsidRPr="00987A6E" w:rsidRDefault="00AA1C27">
                  <w:pPr>
                    <w:jc w:val="center"/>
                    <w:rPr>
                      <w:sz w:val="18"/>
                    </w:rPr>
                  </w:pPr>
                  <w:r>
                    <w:rPr>
                      <w:sz w:val="18"/>
                      <w:lang w:eastAsia="zh-CN"/>
                    </w:rPr>
                    <w:t>…</w:t>
                  </w:r>
                </w:p>
              </w:tc>
              <w:tc>
                <w:tcPr>
                  <w:tcW w:w="794" w:type="dxa"/>
                </w:tcPr>
                <w:p w14:paraId="526F2659" w14:textId="77777777" w:rsidR="00AA1C27" w:rsidRPr="00987A6E" w:rsidRDefault="00AA1C27">
                  <w:pPr>
                    <w:jc w:val="center"/>
                    <w:rPr>
                      <w:sz w:val="18"/>
                    </w:rPr>
                  </w:pPr>
                  <w:r>
                    <w:rPr>
                      <w:sz w:val="18"/>
                      <w:lang w:eastAsia="zh-CN"/>
                    </w:rPr>
                    <w:t>…</w:t>
                  </w:r>
                </w:p>
              </w:tc>
            </w:tr>
            <w:tr w:rsidR="00AA1C27" w:rsidRPr="00987A6E" w14:paraId="4BBAC6C5" w14:textId="77777777" w:rsidTr="00DC6ACD">
              <w:trPr>
                <w:jc w:val="center"/>
              </w:trPr>
              <w:tc>
                <w:tcPr>
                  <w:tcW w:w="851" w:type="dxa"/>
                </w:tcPr>
                <w:p w14:paraId="7AFDD926" w14:textId="77777777" w:rsidR="00AA1C27" w:rsidRPr="00987A6E" w:rsidRDefault="00AA1C27" w:rsidP="00AA1C27">
                  <w:pPr>
                    <w:jc w:val="center"/>
                    <w:rPr>
                      <w:sz w:val="18"/>
                      <w:lang w:eastAsia="zh-CN"/>
                    </w:rPr>
                  </w:pPr>
                  <w:r>
                    <w:rPr>
                      <w:rFonts w:hint="eastAsia"/>
                      <w:sz w:val="18"/>
                      <w:lang w:eastAsia="zh-CN"/>
                    </w:rPr>
                    <w:t>UE</w:t>
                  </w:r>
                  <w:r w:rsidRPr="00987A6E">
                    <w:rPr>
                      <w:rFonts w:hint="eastAsia"/>
                      <w:sz w:val="18"/>
                      <w:vertAlign w:val="subscript"/>
                      <w:lang w:eastAsia="zh-CN"/>
                    </w:rPr>
                    <w:t>N</w:t>
                  </w:r>
                </w:p>
              </w:tc>
              <w:tc>
                <w:tcPr>
                  <w:tcW w:w="765" w:type="dxa"/>
                </w:tcPr>
                <w:p w14:paraId="77809265" w14:textId="77777777" w:rsidR="00AA1C27" w:rsidRPr="00987A6E" w:rsidRDefault="00AA1C27">
                  <w:pPr>
                    <w:jc w:val="center"/>
                    <w:rPr>
                      <w:sz w:val="18"/>
                      <w:lang w:eastAsia="zh-CN"/>
                    </w:rPr>
                  </w:pPr>
                  <w:r w:rsidRPr="00987A6E">
                    <w:rPr>
                      <w:rFonts w:hint="eastAsia"/>
                      <w:sz w:val="18"/>
                      <w:lang w:eastAsia="zh-CN"/>
                    </w:rPr>
                    <w:t>P</w:t>
                  </w:r>
                  <w:r w:rsidR="005B0029" w:rsidRPr="005B0029">
                    <w:rPr>
                      <w:sz w:val="18"/>
                      <w:vertAlign w:val="subscript"/>
                      <w:lang w:eastAsia="zh-CN"/>
                    </w:rPr>
                    <w:t>N</w:t>
                  </w:r>
                </w:p>
              </w:tc>
              <w:tc>
                <w:tcPr>
                  <w:tcW w:w="794" w:type="dxa"/>
                </w:tcPr>
                <w:p w14:paraId="1A7D15D2" w14:textId="77777777" w:rsidR="00AA1C27" w:rsidRPr="00987A6E" w:rsidRDefault="00AA1C27">
                  <w:pPr>
                    <w:jc w:val="center"/>
                    <w:rPr>
                      <w:sz w:val="18"/>
                      <w:lang w:eastAsia="zh-CN"/>
                    </w:rPr>
                  </w:pPr>
                  <w:r w:rsidRPr="00987A6E">
                    <w:rPr>
                      <w:rFonts w:hint="eastAsia"/>
                      <w:sz w:val="18"/>
                      <w:lang w:eastAsia="zh-CN"/>
                    </w:rPr>
                    <w:t>S</w:t>
                  </w:r>
                  <w:r w:rsidR="005B0029" w:rsidRPr="005B0029">
                    <w:rPr>
                      <w:sz w:val="18"/>
                      <w:vertAlign w:val="subscript"/>
                      <w:lang w:eastAsia="zh-CN"/>
                    </w:rPr>
                    <w:t>N/2</w:t>
                  </w:r>
                </w:p>
              </w:tc>
            </w:tr>
          </w:tbl>
          <w:p w14:paraId="57685738" w14:textId="77777777" w:rsidR="006C75C1" w:rsidRDefault="006C75C1">
            <w:pPr>
              <w:jc w:val="center"/>
            </w:pPr>
          </w:p>
        </w:tc>
        <w:tc>
          <w:tcPr>
            <w:tcW w:w="3103" w:type="dxa"/>
            <w:vAlign w:val="center"/>
          </w:tcPr>
          <w:tbl>
            <w:tblPr>
              <w:tblStyle w:val="ab"/>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64"/>
              <w:gridCol w:w="722"/>
              <w:gridCol w:w="1325"/>
            </w:tblGrid>
            <w:tr w:rsidR="00AA1C27" w:rsidRPr="00987A6E" w14:paraId="78EE8DF0" w14:textId="77777777" w:rsidTr="00DC6ACD">
              <w:trPr>
                <w:jc w:val="center"/>
              </w:trPr>
              <w:tc>
                <w:tcPr>
                  <w:tcW w:w="764" w:type="dxa"/>
                </w:tcPr>
                <w:p w14:paraId="58E6EF83" w14:textId="77777777" w:rsidR="00AA1C27" w:rsidRPr="00987A6E" w:rsidRDefault="00AA1C27" w:rsidP="00AA1C27">
                  <w:pPr>
                    <w:jc w:val="center"/>
                    <w:rPr>
                      <w:sz w:val="18"/>
                      <w:lang w:eastAsia="zh-CN"/>
                    </w:rPr>
                  </w:pPr>
                  <w:r>
                    <w:rPr>
                      <w:rFonts w:hint="eastAsia"/>
                      <w:sz w:val="18"/>
                      <w:lang w:eastAsia="zh-CN"/>
                    </w:rPr>
                    <w:t>UE1</w:t>
                  </w:r>
                </w:p>
              </w:tc>
              <w:tc>
                <w:tcPr>
                  <w:tcW w:w="722" w:type="dxa"/>
                </w:tcPr>
                <w:p w14:paraId="2E7F4B35" w14:textId="77777777" w:rsidR="00AA1C27" w:rsidRPr="00987A6E" w:rsidRDefault="00AA1C27">
                  <w:pPr>
                    <w:jc w:val="center"/>
                    <w:rPr>
                      <w:sz w:val="18"/>
                      <w:lang w:eastAsia="zh-CN"/>
                    </w:rPr>
                  </w:pPr>
                  <w:r w:rsidRPr="00987A6E">
                    <w:rPr>
                      <w:rFonts w:hint="eastAsia"/>
                      <w:sz w:val="18"/>
                      <w:lang w:eastAsia="zh-CN"/>
                    </w:rPr>
                    <w:t>P</w:t>
                  </w:r>
                  <w:r w:rsidRPr="00987A6E">
                    <w:rPr>
                      <w:rFonts w:hint="eastAsia"/>
                      <w:sz w:val="18"/>
                      <w:vertAlign w:val="subscript"/>
                      <w:lang w:eastAsia="zh-CN"/>
                    </w:rPr>
                    <w:t>1</w:t>
                  </w:r>
                </w:p>
              </w:tc>
              <w:tc>
                <w:tcPr>
                  <w:tcW w:w="1325" w:type="dxa"/>
                </w:tcPr>
                <w:p w14:paraId="64750931"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sidRPr="00987A6E">
                    <w:rPr>
                      <w:rFonts w:hint="eastAsia"/>
                      <w:sz w:val="18"/>
                      <w:vertAlign w:val="subscript"/>
                      <w:lang w:eastAsia="zh-CN"/>
                    </w:rPr>
                    <w:t>1</w:t>
                  </w:r>
                  <w:r>
                    <w:rPr>
                      <w:sz w:val="18"/>
                      <w:vertAlign w:val="subscript"/>
                      <w:lang w:eastAsia="zh-CN"/>
                    </w:rPr>
                    <w:t xml:space="preserve"> </w:t>
                  </w:r>
                  <w:r>
                    <w:rPr>
                      <w:sz w:val="18"/>
                      <w:lang w:eastAsia="zh-CN"/>
                    </w:rPr>
                    <w:t xml:space="preserve">, </w:t>
                  </w:r>
                  <w:r w:rsidRPr="00987A6E">
                    <w:rPr>
                      <w:rFonts w:hint="eastAsia"/>
                      <w:sz w:val="18"/>
                      <w:lang w:eastAsia="zh-CN"/>
                    </w:rPr>
                    <w:t>S</w:t>
                  </w:r>
                  <w:r w:rsidRPr="00987A6E">
                    <w:rPr>
                      <w:rFonts w:hint="eastAsia"/>
                      <w:sz w:val="18"/>
                      <w:vertAlign w:val="subscript"/>
                      <w:lang w:eastAsia="zh-CN"/>
                    </w:rPr>
                    <w:t>2</w:t>
                  </w:r>
                  <w:r>
                    <w:rPr>
                      <w:sz w:val="18"/>
                      <w:lang w:eastAsia="zh-CN"/>
                    </w:rPr>
                    <w:t>}</w:t>
                  </w:r>
                </w:p>
              </w:tc>
            </w:tr>
            <w:tr w:rsidR="00AA1C27" w:rsidRPr="00987A6E" w14:paraId="4EEE141B" w14:textId="77777777" w:rsidTr="00DC6ACD">
              <w:trPr>
                <w:jc w:val="center"/>
              </w:trPr>
              <w:tc>
                <w:tcPr>
                  <w:tcW w:w="764" w:type="dxa"/>
                </w:tcPr>
                <w:p w14:paraId="72C83B07" w14:textId="77777777" w:rsidR="00AA1C27" w:rsidRPr="00987A6E" w:rsidRDefault="00AA1C27" w:rsidP="00AA1C27">
                  <w:pPr>
                    <w:jc w:val="center"/>
                    <w:rPr>
                      <w:sz w:val="18"/>
                      <w:lang w:eastAsia="zh-CN"/>
                    </w:rPr>
                  </w:pPr>
                  <w:r>
                    <w:rPr>
                      <w:rFonts w:hint="eastAsia"/>
                      <w:sz w:val="18"/>
                      <w:lang w:eastAsia="zh-CN"/>
                    </w:rPr>
                    <w:t>UE2</w:t>
                  </w:r>
                </w:p>
              </w:tc>
              <w:tc>
                <w:tcPr>
                  <w:tcW w:w="722" w:type="dxa"/>
                </w:tcPr>
                <w:p w14:paraId="068D6BB7" w14:textId="77777777" w:rsidR="00AA1C27" w:rsidRPr="00987A6E" w:rsidRDefault="00AA1C27">
                  <w:pPr>
                    <w:jc w:val="center"/>
                    <w:rPr>
                      <w:sz w:val="18"/>
                      <w:lang w:eastAsia="zh-CN"/>
                    </w:rPr>
                  </w:pPr>
                  <w:r w:rsidRPr="00987A6E">
                    <w:rPr>
                      <w:rFonts w:hint="eastAsia"/>
                      <w:sz w:val="18"/>
                      <w:lang w:eastAsia="zh-CN"/>
                    </w:rPr>
                    <w:t>P</w:t>
                  </w:r>
                  <w:r w:rsidRPr="00987A6E">
                    <w:rPr>
                      <w:rFonts w:hint="eastAsia"/>
                      <w:sz w:val="18"/>
                      <w:vertAlign w:val="subscript"/>
                      <w:lang w:eastAsia="zh-CN"/>
                    </w:rPr>
                    <w:t>2</w:t>
                  </w:r>
                </w:p>
              </w:tc>
              <w:tc>
                <w:tcPr>
                  <w:tcW w:w="1325" w:type="dxa"/>
                </w:tcPr>
                <w:p w14:paraId="7A69FBCE"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Pr>
                      <w:sz w:val="18"/>
                      <w:vertAlign w:val="subscript"/>
                      <w:lang w:eastAsia="zh-CN"/>
                    </w:rPr>
                    <w:t xml:space="preserve">3 </w:t>
                  </w:r>
                  <w:r>
                    <w:rPr>
                      <w:sz w:val="18"/>
                      <w:lang w:eastAsia="zh-CN"/>
                    </w:rPr>
                    <w:t xml:space="preserve">, </w:t>
                  </w:r>
                  <w:r w:rsidRPr="00987A6E">
                    <w:rPr>
                      <w:rFonts w:hint="eastAsia"/>
                      <w:sz w:val="18"/>
                      <w:lang w:eastAsia="zh-CN"/>
                    </w:rPr>
                    <w:t>S</w:t>
                  </w:r>
                  <w:r>
                    <w:rPr>
                      <w:sz w:val="18"/>
                      <w:vertAlign w:val="subscript"/>
                      <w:lang w:eastAsia="zh-CN"/>
                    </w:rPr>
                    <w:t>4</w:t>
                  </w:r>
                  <w:r>
                    <w:rPr>
                      <w:sz w:val="18"/>
                      <w:lang w:eastAsia="zh-CN"/>
                    </w:rPr>
                    <w:t>}</w:t>
                  </w:r>
                </w:p>
              </w:tc>
            </w:tr>
            <w:tr w:rsidR="00AA1C27" w:rsidRPr="00987A6E" w14:paraId="2777EFC1" w14:textId="77777777" w:rsidTr="00DC6ACD">
              <w:trPr>
                <w:jc w:val="center"/>
              </w:trPr>
              <w:tc>
                <w:tcPr>
                  <w:tcW w:w="764" w:type="dxa"/>
                </w:tcPr>
                <w:p w14:paraId="1E863CD5" w14:textId="77777777" w:rsidR="00AA1C27" w:rsidRPr="00987A6E" w:rsidRDefault="00AA1C27" w:rsidP="00AA1C27">
                  <w:pPr>
                    <w:jc w:val="center"/>
                    <w:rPr>
                      <w:sz w:val="18"/>
                      <w:lang w:eastAsia="zh-CN"/>
                    </w:rPr>
                  </w:pPr>
                  <w:r>
                    <w:rPr>
                      <w:sz w:val="18"/>
                      <w:lang w:eastAsia="zh-CN"/>
                    </w:rPr>
                    <w:t>…</w:t>
                  </w:r>
                </w:p>
              </w:tc>
              <w:tc>
                <w:tcPr>
                  <w:tcW w:w="722" w:type="dxa"/>
                </w:tcPr>
                <w:p w14:paraId="1ED875DF" w14:textId="77777777" w:rsidR="00AA1C27" w:rsidRPr="00987A6E" w:rsidRDefault="00AA1C27">
                  <w:pPr>
                    <w:jc w:val="center"/>
                    <w:rPr>
                      <w:sz w:val="18"/>
                      <w:lang w:eastAsia="zh-CN"/>
                    </w:rPr>
                  </w:pPr>
                  <w:r>
                    <w:rPr>
                      <w:sz w:val="18"/>
                      <w:lang w:eastAsia="zh-CN"/>
                    </w:rPr>
                    <w:t>…</w:t>
                  </w:r>
                </w:p>
              </w:tc>
              <w:tc>
                <w:tcPr>
                  <w:tcW w:w="1325" w:type="dxa"/>
                </w:tcPr>
                <w:p w14:paraId="712EB238" w14:textId="77777777" w:rsidR="00AA1C27" w:rsidRPr="00987A6E" w:rsidRDefault="00AA1C27">
                  <w:pPr>
                    <w:jc w:val="center"/>
                    <w:rPr>
                      <w:sz w:val="18"/>
                      <w:lang w:eastAsia="zh-CN"/>
                    </w:rPr>
                  </w:pPr>
                  <w:r>
                    <w:rPr>
                      <w:sz w:val="18"/>
                      <w:lang w:eastAsia="zh-CN"/>
                    </w:rPr>
                    <w:t>…</w:t>
                  </w:r>
                </w:p>
              </w:tc>
            </w:tr>
            <w:tr w:rsidR="00AA1C27" w:rsidRPr="00987A6E" w14:paraId="3A78BE57" w14:textId="77777777" w:rsidTr="00DC6ACD">
              <w:trPr>
                <w:jc w:val="center"/>
              </w:trPr>
              <w:tc>
                <w:tcPr>
                  <w:tcW w:w="764" w:type="dxa"/>
                </w:tcPr>
                <w:p w14:paraId="3F3577AF" w14:textId="77777777" w:rsidR="00AA1C27" w:rsidRDefault="00AA1C27" w:rsidP="00AA1C27">
                  <w:pPr>
                    <w:jc w:val="center"/>
                    <w:rPr>
                      <w:sz w:val="18"/>
                      <w:lang w:eastAsia="zh-CN"/>
                    </w:rPr>
                  </w:pPr>
                  <w:r>
                    <w:rPr>
                      <w:rFonts w:hint="eastAsia"/>
                      <w:sz w:val="18"/>
                      <w:lang w:eastAsia="zh-CN"/>
                    </w:rPr>
                    <w:t>UE</w:t>
                  </w:r>
                  <w:r w:rsidRPr="00987A6E">
                    <w:rPr>
                      <w:rFonts w:hint="eastAsia"/>
                      <w:sz w:val="18"/>
                      <w:vertAlign w:val="subscript"/>
                      <w:lang w:eastAsia="zh-CN"/>
                    </w:rPr>
                    <w:t>N/2+1</w:t>
                  </w:r>
                </w:p>
              </w:tc>
              <w:tc>
                <w:tcPr>
                  <w:tcW w:w="722" w:type="dxa"/>
                </w:tcPr>
                <w:p w14:paraId="013D53BD" w14:textId="77777777" w:rsidR="00AA1C27" w:rsidRPr="00987A6E" w:rsidRDefault="00AA1C27">
                  <w:pPr>
                    <w:jc w:val="center"/>
                    <w:rPr>
                      <w:sz w:val="18"/>
                      <w:lang w:eastAsia="zh-CN"/>
                    </w:rPr>
                  </w:pPr>
                  <w:r>
                    <w:rPr>
                      <w:rFonts w:hint="eastAsia"/>
                      <w:sz w:val="18"/>
                      <w:lang w:eastAsia="zh-CN"/>
                    </w:rPr>
                    <w:t>P</w:t>
                  </w:r>
                  <w:r w:rsidRPr="00987A6E">
                    <w:rPr>
                      <w:sz w:val="18"/>
                      <w:vertAlign w:val="subscript"/>
                      <w:lang w:eastAsia="zh-CN"/>
                    </w:rPr>
                    <w:t>N/2+1</w:t>
                  </w:r>
                </w:p>
              </w:tc>
              <w:tc>
                <w:tcPr>
                  <w:tcW w:w="1325" w:type="dxa"/>
                </w:tcPr>
                <w:p w14:paraId="28C22100"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Pr>
                      <w:sz w:val="18"/>
                      <w:vertAlign w:val="subscript"/>
                      <w:lang w:eastAsia="zh-CN"/>
                    </w:rPr>
                    <w:t xml:space="preserve">N+1 </w:t>
                  </w:r>
                  <w:r>
                    <w:rPr>
                      <w:sz w:val="18"/>
                      <w:lang w:eastAsia="zh-CN"/>
                    </w:rPr>
                    <w:t xml:space="preserve">, </w:t>
                  </w:r>
                  <w:r w:rsidRPr="00987A6E">
                    <w:rPr>
                      <w:rFonts w:hint="eastAsia"/>
                      <w:sz w:val="18"/>
                      <w:lang w:eastAsia="zh-CN"/>
                    </w:rPr>
                    <w:t>S</w:t>
                  </w:r>
                  <w:r>
                    <w:rPr>
                      <w:sz w:val="18"/>
                      <w:vertAlign w:val="subscript"/>
                      <w:lang w:eastAsia="zh-CN"/>
                    </w:rPr>
                    <w:t>N+2</w:t>
                  </w:r>
                  <w:r>
                    <w:rPr>
                      <w:sz w:val="18"/>
                      <w:lang w:eastAsia="zh-CN"/>
                    </w:rPr>
                    <w:t>}</w:t>
                  </w:r>
                </w:p>
              </w:tc>
            </w:tr>
            <w:tr w:rsidR="00AA1C27" w:rsidRPr="00987A6E" w14:paraId="63BE67A2" w14:textId="77777777" w:rsidTr="00DC6ACD">
              <w:trPr>
                <w:jc w:val="center"/>
              </w:trPr>
              <w:tc>
                <w:tcPr>
                  <w:tcW w:w="764" w:type="dxa"/>
                </w:tcPr>
                <w:p w14:paraId="452ADD92" w14:textId="77777777" w:rsidR="00AA1C27" w:rsidRPr="00987A6E" w:rsidRDefault="00AA1C27" w:rsidP="00AA1C27">
                  <w:pPr>
                    <w:jc w:val="center"/>
                    <w:rPr>
                      <w:sz w:val="18"/>
                    </w:rPr>
                  </w:pPr>
                  <w:r>
                    <w:rPr>
                      <w:sz w:val="18"/>
                      <w:lang w:eastAsia="zh-CN"/>
                    </w:rPr>
                    <w:t>…</w:t>
                  </w:r>
                </w:p>
              </w:tc>
              <w:tc>
                <w:tcPr>
                  <w:tcW w:w="722" w:type="dxa"/>
                </w:tcPr>
                <w:p w14:paraId="1882F0A0" w14:textId="77777777" w:rsidR="00AA1C27" w:rsidRPr="00987A6E" w:rsidRDefault="00AA1C27">
                  <w:pPr>
                    <w:jc w:val="center"/>
                    <w:rPr>
                      <w:sz w:val="18"/>
                    </w:rPr>
                  </w:pPr>
                  <w:r>
                    <w:rPr>
                      <w:sz w:val="18"/>
                      <w:lang w:eastAsia="zh-CN"/>
                    </w:rPr>
                    <w:t>…</w:t>
                  </w:r>
                </w:p>
              </w:tc>
              <w:tc>
                <w:tcPr>
                  <w:tcW w:w="1325" w:type="dxa"/>
                </w:tcPr>
                <w:p w14:paraId="7255E1A5" w14:textId="77777777" w:rsidR="00AA1C27" w:rsidRPr="00987A6E" w:rsidRDefault="00AA1C27">
                  <w:pPr>
                    <w:jc w:val="center"/>
                    <w:rPr>
                      <w:sz w:val="18"/>
                    </w:rPr>
                  </w:pPr>
                  <w:r>
                    <w:rPr>
                      <w:sz w:val="18"/>
                      <w:lang w:eastAsia="zh-CN"/>
                    </w:rPr>
                    <w:t>…</w:t>
                  </w:r>
                </w:p>
              </w:tc>
            </w:tr>
            <w:tr w:rsidR="00AA1C27" w:rsidRPr="00987A6E" w14:paraId="43D55186" w14:textId="77777777" w:rsidTr="00DC6ACD">
              <w:trPr>
                <w:jc w:val="center"/>
              </w:trPr>
              <w:tc>
                <w:tcPr>
                  <w:tcW w:w="764" w:type="dxa"/>
                </w:tcPr>
                <w:p w14:paraId="1A9A92E3" w14:textId="77777777" w:rsidR="00AA1C27" w:rsidRPr="00987A6E" w:rsidRDefault="00AA1C27" w:rsidP="000459EB">
                  <w:pPr>
                    <w:jc w:val="center"/>
                    <w:rPr>
                      <w:sz w:val="18"/>
                      <w:lang w:eastAsia="zh-CN"/>
                    </w:rPr>
                  </w:pPr>
                  <w:r>
                    <w:rPr>
                      <w:rFonts w:hint="eastAsia"/>
                      <w:sz w:val="18"/>
                      <w:lang w:eastAsia="zh-CN"/>
                    </w:rPr>
                    <w:t>UE</w:t>
                  </w:r>
                  <w:r w:rsidRPr="00987A6E">
                    <w:rPr>
                      <w:rFonts w:hint="eastAsia"/>
                      <w:sz w:val="18"/>
                      <w:vertAlign w:val="subscript"/>
                      <w:lang w:eastAsia="zh-CN"/>
                    </w:rPr>
                    <w:t>N</w:t>
                  </w:r>
                </w:p>
              </w:tc>
              <w:tc>
                <w:tcPr>
                  <w:tcW w:w="722" w:type="dxa"/>
                </w:tcPr>
                <w:p w14:paraId="3701CA8F" w14:textId="77777777" w:rsidR="00AA1C27" w:rsidRPr="00987A6E" w:rsidRDefault="00AA1C27">
                  <w:pPr>
                    <w:jc w:val="center"/>
                    <w:rPr>
                      <w:sz w:val="18"/>
                      <w:lang w:eastAsia="zh-CN"/>
                    </w:rPr>
                  </w:pPr>
                  <w:r w:rsidRPr="00987A6E">
                    <w:rPr>
                      <w:rFonts w:hint="eastAsia"/>
                      <w:sz w:val="18"/>
                      <w:lang w:eastAsia="zh-CN"/>
                    </w:rPr>
                    <w:t>P</w:t>
                  </w:r>
                  <w:r w:rsidRPr="00987A6E">
                    <w:rPr>
                      <w:rFonts w:hint="eastAsia"/>
                      <w:sz w:val="18"/>
                      <w:vertAlign w:val="subscript"/>
                      <w:lang w:eastAsia="zh-CN"/>
                    </w:rPr>
                    <w:t>N</w:t>
                  </w:r>
                </w:p>
              </w:tc>
              <w:tc>
                <w:tcPr>
                  <w:tcW w:w="1325" w:type="dxa"/>
                </w:tcPr>
                <w:p w14:paraId="5AC49D59" w14:textId="77777777" w:rsidR="00AA1C27" w:rsidRPr="00987A6E" w:rsidRDefault="00AA1C27">
                  <w:pPr>
                    <w:jc w:val="center"/>
                    <w:rPr>
                      <w:sz w:val="18"/>
                      <w:lang w:eastAsia="zh-CN"/>
                    </w:rPr>
                  </w:pPr>
                  <w:r>
                    <w:rPr>
                      <w:sz w:val="18"/>
                      <w:lang w:eastAsia="zh-CN"/>
                    </w:rPr>
                    <w:t>{</w:t>
                  </w:r>
                  <w:r w:rsidRPr="00987A6E">
                    <w:rPr>
                      <w:rFonts w:hint="eastAsia"/>
                      <w:sz w:val="18"/>
                      <w:lang w:eastAsia="zh-CN"/>
                    </w:rPr>
                    <w:t>S</w:t>
                  </w:r>
                  <w:r>
                    <w:rPr>
                      <w:sz w:val="18"/>
                      <w:vertAlign w:val="subscript"/>
                      <w:lang w:eastAsia="zh-CN"/>
                    </w:rPr>
                    <w:t xml:space="preserve">2N-1 </w:t>
                  </w:r>
                  <w:r>
                    <w:rPr>
                      <w:sz w:val="18"/>
                      <w:lang w:eastAsia="zh-CN"/>
                    </w:rPr>
                    <w:t xml:space="preserve">, </w:t>
                  </w:r>
                  <w:r w:rsidRPr="00987A6E">
                    <w:rPr>
                      <w:rFonts w:hint="eastAsia"/>
                      <w:sz w:val="18"/>
                      <w:lang w:eastAsia="zh-CN"/>
                    </w:rPr>
                    <w:t>S</w:t>
                  </w:r>
                  <w:r w:rsidRPr="00987A6E">
                    <w:rPr>
                      <w:rFonts w:hint="eastAsia"/>
                      <w:sz w:val="18"/>
                      <w:vertAlign w:val="subscript"/>
                      <w:lang w:eastAsia="zh-CN"/>
                    </w:rPr>
                    <w:t>2</w:t>
                  </w:r>
                  <w:r>
                    <w:rPr>
                      <w:sz w:val="18"/>
                      <w:vertAlign w:val="subscript"/>
                      <w:lang w:eastAsia="zh-CN"/>
                    </w:rPr>
                    <w:t>N</w:t>
                  </w:r>
                  <w:r>
                    <w:rPr>
                      <w:sz w:val="18"/>
                      <w:lang w:eastAsia="zh-CN"/>
                    </w:rPr>
                    <w:t>}</w:t>
                  </w:r>
                </w:p>
              </w:tc>
            </w:tr>
          </w:tbl>
          <w:p w14:paraId="69A554A0" w14:textId="77777777" w:rsidR="006C75C1" w:rsidRDefault="006C75C1">
            <w:pPr>
              <w:jc w:val="center"/>
            </w:pPr>
          </w:p>
        </w:tc>
      </w:tr>
      <w:tr w:rsidR="00FA1183" w:rsidRPr="00FA1183" w14:paraId="0F4D4FBF" w14:textId="77777777" w:rsidTr="00457599">
        <w:trPr>
          <w:trHeight w:val="832"/>
        </w:trPr>
        <w:tc>
          <w:tcPr>
            <w:tcW w:w="3102" w:type="dxa"/>
          </w:tcPr>
          <w:p w14:paraId="1D278B5C" w14:textId="77777777" w:rsidR="006C75C1" w:rsidRDefault="005B0029" w:rsidP="00E22EBF">
            <w:pPr>
              <w:pStyle w:val="af3"/>
              <w:numPr>
                <w:ilvl w:val="0"/>
                <w:numId w:val="10"/>
              </w:numPr>
              <w:ind w:left="601" w:firstLineChars="0"/>
              <w:jc w:val="center"/>
              <w:rPr>
                <w:sz w:val="20"/>
                <w:lang w:eastAsia="zh-CN"/>
              </w:rPr>
            </w:pPr>
            <w:r w:rsidRPr="005B0029">
              <w:rPr>
                <w:sz w:val="20"/>
                <w:lang w:eastAsia="zh-CN"/>
              </w:rPr>
              <w:t>Single branch case with MA signature pool size equal to the DMRS pool size</w:t>
            </w:r>
          </w:p>
        </w:tc>
        <w:tc>
          <w:tcPr>
            <w:tcW w:w="3102" w:type="dxa"/>
          </w:tcPr>
          <w:p w14:paraId="111A1A8C" w14:textId="77777777" w:rsidR="006C75C1" w:rsidRDefault="005B0029" w:rsidP="008B29E8">
            <w:pPr>
              <w:pStyle w:val="af3"/>
              <w:numPr>
                <w:ilvl w:val="0"/>
                <w:numId w:val="10"/>
              </w:numPr>
              <w:ind w:left="476" w:firstLineChars="0"/>
              <w:jc w:val="center"/>
              <w:rPr>
                <w:sz w:val="20"/>
              </w:rPr>
            </w:pPr>
            <w:r w:rsidRPr="005B0029">
              <w:rPr>
                <w:sz w:val="20"/>
                <w:lang w:eastAsia="zh-CN"/>
              </w:rPr>
              <w:t xml:space="preserve">Single branch case with MA signature pool size </w:t>
            </w:r>
            <w:r w:rsidR="00FA1183">
              <w:rPr>
                <w:sz w:val="20"/>
                <w:lang w:eastAsia="zh-CN"/>
              </w:rPr>
              <w:t>less than</w:t>
            </w:r>
            <w:r w:rsidRPr="005B0029">
              <w:rPr>
                <w:sz w:val="20"/>
                <w:lang w:eastAsia="zh-CN"/>
              </w:rPr>
              <w:t xml:space="preserve"> the DMRS pool size</w:t>
            </w:r>
          </w:p>
        </w:tc>
        <w:tc>
          <w:tcPr>
            <w:tcW w:w="3103" w:type="dxa"/>
          </w:tcPr>
          <w:p w14:paraId="31792355" w14:textId="77777777" w:rsidR="006C75C1" w:rsidRDefault="00FA1183" w:rsidP="008B29E8">
            <w:pPr>
              <w:pStyle w:val="af3"/>
              <w:numPr>
                <w:ilvl w:val="0"/>
                <w:numId w:val="10"/>
              </w:numPr>
              <w:ind w:left="209" w:firstLineChars="0"/>
              <w:jc w:val="center"/>
              <w:rPr>
                <w:sz w:val="20"/>
              </w:rPr>
            </w:pPr>
            <w:r>
              <w:rPr>
                <w:sz w:val="20"/>
                <w:lang w:eastAsia="zh-CN"/>
              </w:rPr>
              <w:t>Multi-</w:t>
            </w:r>
            <w:r w:rsidR="005B0029" w:rsidRPr="005B0029">
              <w:rPr>
                <w:sz w:val="20"/>
                <w:lang w:eastAsia="zh-CN"/>
              </w:rPr>
              <w:t xml:space="preserve">branch case with MA signature pool size </w:t>
            </w:r>
            <w:r>
              <w:rPr>
                <w:sz w:val="20"/>
                <w:lang w:eastAsia="zh-CN"/>
              </w:rPr>
              <w:t>larger</w:t>
            </w:r>
            <w:r w:rsidR="005B0029" w:rsidRPr="005B0029">
              <w:rPr>
                <w:sz w:val="20"/>
                <w:lang w:eastAsia="zh-CN"/>
              </w:rPr>
              <w:t xml:space="preserve"> than the DMRS pool size</w:t>
            </w:r>
          </w:p>
        </w:tc>
      </w:tr>
    </w:tbl>
    <w:p w14:paraId="23F8FA07" w14:textId="77777777" w:rsidR="00FA1183" w:rsidRDefault="00FA1183" w:rsidP="00FA1183">
      <w:pPr>
        <w:pStyle w:val="a5"/>
      </w:pPr>
      <w:r>
        <w:t xml:space="preserve">Figure </w:t>
      </w:r>
      <w:r w:rsidR="00872B01">
        <w:fldChar w:fldCharType="begin"/>
      </w:r>
      <w:r>
        <w:instrText xml:space="preserve"> SEQ Figure \* ARABIC </w:instrText>
      </w:r>
      <w:r w:rsidR="00872B01">
        <w:fldChar w:fldCharType="separate"/>
      </w:r>
      <w:r w:rsidR="006D69E6">
        <w:rPr>
          <w:noProof/>
        </w:rPr>
        <w:t>1</w:t>
      </w:r>
      <w:r w:rsidR="00872B01">
        <w:fldChar w:fldCharType="end"/>
      </w:r>
      <w:r>
        <w:t xml:space="preserve"> </w:t>
      </w:r>
      <w:r w:rsidR="00D26758">
        <w:t>Illustrative e</w:t>
      </w:r>
      <w:r>
        <w:t xml:space="preserve">xamples of </w:t>
      </w:r>
      <w:r>
        <w:rPr>
          <w:sz w:val="21"/>
          <w:lang w:eastAsia="zh-CN"/>
        </w:rPr>
        <w:t>DMRS index to MA signature mapping</w:t>
      </w:r>
      <w:r w:rsidR="00166EE1">
        <w:rPr>
          <w:sz w:val="21"/>
          <w:lang w:eastAsia="zh-CN"/>
        </w:rPr>
        <w:t xml:space="preserve"> under pre-configuration.</w:t>
      </w:r>
    </w:p>
    <w:p w14:paraId="219C9565" w14:textId="77777777" w:rsidR="00200D41" w:rsidRDefault="00200D41" w:rsidP="00200D41">
      <w:r>
        <w:rPr>
          <w:rFonts w:hint="eastAsia"/>
          <w:lang w:eastAsia="zh-CN"/>
        </w:rPr>
        <w:lastRenderedPageBreak/>
        <w:t xml:space="preserve">Following the pre-configuration </w:t>
      </w:r>
      <w:r>
        <w:rPr>
          <w:lang w:eastAsia="zh-CN"/>
        </w:rPr>
        <w:t>assumption</w:t>
      </w:r>
      <w:r>
        <w:rPr>
          <w:rFonts w:hint="eastAsia"/>
          <w:lang w:eastAsia="zh-CN"/>
        </w:rPr>
        <w:t xml:space="preserve"> </w:t>
      </w:r>
      <w:r>
        <w:rPr>
          <w:lang w:eastAsia="zh-CN"/>
        </w:rPr>
        <w:t>for DMRS and MA signature allocation, the UEs are randomly active and transmit with their pre-configured DMRS ports and MA signatures</w:t>
      </w:r>
      <w:r w:rsidR="00C753F3">
        <w:rPr>
          <w:rFonts w:hint="eastAsia"/>
          <w:lang w:eastAsia="zh-CN"/>
        </w:rPr>
        <w:t>, depending on their traffic arrivals</w:t>
      </w:r>
      <w:r>
        <w:rPr>
          <w:lang w:eastAsia="zh-CN"/>
        </w:rPr>
        <w:t xml:space="preserve">. </w:t>
      </w:r>
      <w:r>
        <w:rPr>
          <w:rFonts w:hint="eastAsia"/>
          <w:lang w:eastAsia="zh-CN"/>
        </w:rPr>
        <w:t xml:space="preserve">Similarly, in the LLS and SLS evaluations, </w:t>
      </w:r>
      <w:r>
        <w:t>we can assume S</w:t>
      </w:r>
      <w:r w:rsidRPr="00792A31">
        <w:rPr>
          <w:i/>
          <w:vertAlign w:val="subscript"/>
        </w:rPr>
        <w:t>i</w:t>
      </w:r>
      <w:r>
        <w:t xml:space="preserve"> is assigned to </w:t>
      </w:r>
      <w:proofErr w:type="spellStart"/>
      <w:r>
        <w:t>UE</w:t>
      </w:r>
      <w:r w:rsidRPr="00792A31">
        <w:rPr>
          <w:i/>
          <w:vertAlign w:val="subscript"/>
        </w:rPr>
        <w:t>i</w:t>
      </w:r>
      <w:proofErr w:type="spellEnd"/>
      <w:r>
        <w:t xml:space="preserve"> without loss of generality. Assume in the first instance UE1 and UE2 are active, which means MA signatures S</w:t>
      </w:r>
      <w:r w:rsidRPr="00792A31">
        <w:rPr>
          <w:vertAlign w:val="subscript"/>
        </w:rPr>
        <w:t>1</w:t>
      </w:r>
      <w:r>
        <w:t xml:space="preserve"> and S</w:t>
      </w:r>
      <w:r w:rsidRPr="00792A31">
        <w:rPr>
          <w:vertAlign w:val="subscript"/>
        </w:rPr>
        <w:t>2</w:t>
      </w:r>
      <w:r>
        <w:t xml:space="preserve"> are active. In the next instance, UE</w:t>
      </w:r>
      <w:r w:rsidRPr="00792A31">
        <w:rPr>
          <w:vertAlign w:val="subscript"/>
        </w:rPr>
        <w:t>4</w:t>
      </w:r>
      <w:r>
        <w:t>, UE</w:t>
      </w:r>
      <w:r w:rsidRPr="00792A31">
        <w:rPr>
          <w:vertAlign w:val="subscript"/>
        </w:rPr>
        <w:t>7</w:t>
      </w:r>
      <w:r>
        <w:t xml:space="preserve"> and UE</w:t>
      </w:r>
      <w:r w:rsidRPr="00792A31">
        <w:rPr>
          <w:vertAlign w:val="subscript"/>
        </w:rPr>
        <w:t>11</w:t>
      </w:r>
      <w:r>
        <w:t xml:space="preserve"> are active, which means MA signatures S</w:t>
      </w:r>
      <w:r>
        <w:rPr>
          <w:vertAlign w:val="subscript"/>
        </w:rPr>
        <w:t>4</w:t>
      </w:r>
      <w:r>
        <w:t xml:space="preserve"> and S</w:t>
      </w:r>
      <w:r>
        <w:rPr>
          <w:vertAlign w:val="subscript"/>
        </w:rPr>
        <w:t>7</w:t>
      </w:r>
      <w:r>
        <w:t xml:space="preserve"> and S</w:t>
      </w:r>
      <w:r w:rsidRPr="00792A31">
        <w:rPr>
          <w:vertAlign w:val="subscript"/>
        </w:rPr>
        <w:t>11</w:t>
      </w:r>
      <w:r>
        <w:t xml:space="preserve"> are active. Note that although the </w:t>
      </w:r>
      <w:r w:rsidR="00C753F3">
        <w:rPr>
          <w:rFonts w:hint="eastAsia"/>
          <w:lang w:eastAsia="zh-CN"/>
        </w:rPr>
        <w:t xml:space="preserve">set of active MA </w:t>
      </w:r>
      <w:r>
        <w:t>signature</w:t>
      </w:r>
      <w:r w:rsidR="00C753F3">
        <w:rPr>
          <w:rFonts w:hint="eastAsia"/>
          <w:lang w:eastAsia="zh-CN"/>
        </w:rPr>
        <w:t>s</w:t>
      </w:r>
      <w:r>
        <w:t xml:space="preserve"> </w:t>
      </w:r>
      <w:r w:rsidR="00C753F3">
        <w:rPr>
          <w:rFonts w:hint="eastAsia"/>
          <w:lang w:eastAsia="zh-CN"/>
        </w:rPr>
        <w:t>are</w:t>
      </w:r>
      <w:r>
        <w:t xml:space="preserve"> random</w:t>
      </w:r>
      <w:r w:rsidR="00C753F3">
        <w:rPr>
          <w:rFonts w:hint="eastAsia"/>
          <w:lang w:eastAsia="zh-CN"/>
        </w:rPr>
        <w:t xml:space="preserve"> due to random packet arrivals</w:t>
      </w:r>
      <w:r>
        <w:t xml:space="preserve">, </w:t>
      </w:r>
      <w:r w:rsidR="00C753F3">
        <w:rPr>
          <w:rFonts w:hint="eastAsia"/>
          <w:lang w:eastAsia="zh-CN"/>
        </w:rPr>
        <w:t xml:space="preserve">the association </w:t>
      </w:r>
      <w:r w:rsidR="00C753F3">
        <w:rPr>
          <w:lang w:eastAsia="zh-CN"/>
        </w:rPr>
        <w:t>between</w:t>
      </w:r>
      <w:r w:rsidR="00C753F3">
        <w:rPr>
          <w:rFonts w:hint="eastAsia"/>
          <w:lang w:eastAsia="zh-CN"/>
        </w:rPr>
        <w:t xml:space="preserve"> DMRS and MA </w:t>
      </w:r>
      <w:r w:rsidR="00C753F3">
        <w:rPr>
          <w:lang w:eastAsia="zh-CN"/>
        </w:rPr>
        <w:t>signature</w:t>
      </w:r>
      <w:r w:rsidR="00C753F3">
        <w:rPr>
          <w:rFonts w:hint="eastAsia"/>
          <w:lang w:eastAsia="zh-CN"/>
        </w:rPr>
        <w:t xml:space="preserve"> for each UE does not change over the time </w:t>
      </w:r>
      <w:r w:rsidR="00C753F3">
        <w:rPr>
          <w:lang w:eastAsia="zh-CN"/>
        </w:rPr>
        <w:t>unless</w:t>
      </w:r>
      <w:r w:rsidR="00C753F3">
        <w:rPr>
          <w:rFonts w:hint="eastAsia"/>
          <w:lang w:eastAsia="zh-CN"/>
        </w:rPr>
        <w:t xml:space="preserve"> reconfigured by RRC</w:t>
      </w:r>
      <w:r>
        <w:t xml:space="preserve">. This way of signature selection is so-called </w:t>
      </w:r>
      <w:r w:rsidRPr="00792A31">
        <w:rPr>
          <w:i/>
        </w:rPr>
        <w:t>Random Active</w:t>
      </w:r>
      <w:r>
        <w:t>, which is Option 2 in the assumptions of ‘random selection’.</w:t>
      </w:r>
    </w:p>
    <w:p w14:paraId="0F1BF5AC" w14:textId="77777777" w:rsidR="006C75C1" w:rsidRPr="003D6507" w:rsidRDefault="00200D41" w:rsidP="003D6507">
      <w:pPr>
        <w:spacing w:before="240"/>
        <w:rPr>
          <w:b/>
          <w:u w:val="single"/>
          <w:lang w:eastAsia="zh-CN"/>
        </w:rPr>
      </w:pPr>
      <w:r w:rsidRPr="003D6507">
        <w:rPr>
          <w:b/>
          <w:u w:val="single"/>
          <w:lang w:eastAsia="zh-CN"/>
        </w:rPr>
        <w:t xml:space="preserve">Pre-defined </w:t>
      </w:r>
      <w:r w:rsidR="00780AE3" w:rsidRPr="003D6507">
        <w:rPr>
          <w:b/>
          <w:u w:val="single"/>
          <w:lang w:eastAsia="zh-CN"/>
        </w:rPr>
        <w:t xml:space="preserve">pool </w:t>
      </w:r>
      <w:r w:rsidRPr="003D6507">
        <w:rPr>
          <w:b/>
          <w:u w:val="single"/>
          <w:lang w:eastAsia="zh-CN"/>
        </w:rPr>
        <w:t>and random selection</w:t>
      </w:r>
    </w:p>
    <w:p w14:paraId="3EAC80E1" w14:textId="77777777" w:rsidR="006C75C1" w:rsidRDefault="000B0C28">
      <w:r>
        <w:rPr>
          <w:rFonts w:hint="eastAsia"/>
        </w:rPr>
        <w:t xml:space="preserve">Note that </w:t>
      </w:r>
      <w:r w:rsidR="00AE47D5">
        <w:t>there was</w:t>
      </w:r>
      <w:r>
        <w:t xml:space="preserve"> discussion</w:t>
      </w:r>
      <w:r w:rsidR="00AE47D5">
        <w:t xml:space="preserve"> </w:t>
      </w:r>
      <w:r w:rsidR="00AF3B1A">
        <w:t xml:space="preserve">about </w:t>
      </w:r>
      <w:r w:rsidR="00AE47D5">
        <w:t>an alternative way of</w:t>
      </w:r>
      <w:r w:rsidR="00C753F3">
        <w:rPr>
          <w:rFonts w:hint="eastAsia"/>
          <w:lang w:eastAsia="zh-CN"/>
        </w:rPr>
        <w:t xml:space="preserve"> DMRS and MA</w:t>
      </w:r>
      <w:r w:rsidR="00AE47D5">
        <w:t xml:space="preserve"> allocation</w:t>
      </w:r>
      <w:r w:rsidR="00AF3B1A">
        <w:t>, i.e.,</w:t>
      </w:r>
      <w:r w:rsidR="00AE47D5">
        <w:t xml:space="preserve"> to pre-define a pool of DMRS and/or MA signatures and the UEs can randomly select one from the pool when it has data to transmit. As </w:t>
      </w:r>
      <w:r w:rsidR="0009146E">
        <w:t>will be</w:t>
      </w:r>
      <w:r w:rsidR="00AE47D5">
        <w:t xml:space="preserve"> </w:t>
      </w:r>
      <w:r w:rsidR="0009146E">
        <w:t xml:space="preserve">discussed </w:t>
      </w:r>
      <w:r w:rsidR="00AE47D5">
        <w:t>in section 2.3, the DMRS collision probability</w:t>
      </w:r>
      <w:r w:rsidR="0009146E">
        <w:t xml:space="preserve"> of random selection</w:t>
      </w:r>
      <w:r w:rsidR="00AE47D5">
        <w:t xml:space="preserve"> </w:t>
      </w:r>
      <w:r w:rsidR="0009146E">
        <w:t xml:space="preserve">is always larger than 0 and </w:t>
      </w:r>
      <w:r w:rsidR="00AC354F">
        <w:t xml:space="preserve">is </w:t>
      </w:r>
      <w:r w:rsidR="0009146E">
        <w:t xml:space="preserve">much higher than that of </w:t>
      </w:r>
      <w:r w:rsidR="00C753F3">
        <w:rPr>
          <w:rFonts w:hint="eastAsia"/>
          <w:lang w:eastAsia="zh-CN"/>
        </w:rPr>
        <w:t>random active</w:t>
      </w:r>
      <w:r w:rsidR="00BF13B7">
        <w:t>.</w:t>
      </w:r>
      <w:r w:rsidR="00AC354F">
        <w:t xml:space="preserve"> </w:t>
      </w:r>
      <w:r w:rsidR="00654CB5">
        <w:t>As a simple example, even when there are only M=4 active UEs transmitting with a pool of L=6 and 12 DMRS/MA signatures, collision would happen wit</w:t>
      </w:r>
      <w:r w:rsidR="00654CB5" w:rsidRPr="00DC282E">
        <w:t xml:space="preserve">h probability 72% </w:t>
      </w:r>
      <w:r w:rsidR="00654CB5">
        <w:t xml:space="preserve">and 43%, respectively. </w:t>
      </w:r>
      <w:r w:rsidR="00BF13B7">
        <w:t>This</w:t>
      </w:r>
      <w:r w:rsidR="00AC354F">
        <w:t xml:space="preserve"> will severely decrease the </w:t>
      </w:r>
      <w:r w:rsidR="008703EE">
        <w:t xml:space="preserve">grant-free transmission reliability and </w:t>
      </w:r>
      <w:r w:rsidR="00EF0F65">
        <w:t xml:space="preserve">also </w:t>
      </w:r>
      <w:r w:rsidR="008703EE">
        <w:t>result in very low resource utilization efficiency as more resources need to be consumed for retransmission</w:t>
      </w:r>
      <w:r w:rsidR="00AC354F">
        <w:t>.</w:t>
      </w:r>
      <w:r w:rsidR="00AE47D5">
        <w:t xml:space="preserve"> </w:t>
      </w:r>
    </w:p>
    <w:p w14:paraId="7AD916D2" w14:textId="77777777" w:rsidR="00827EC5" w:rsidRPr="000B0C28" w:rsidRDefault="007310D9" w:rsidP="00827EC5">
      <w:pPr>
        <w:pStyle w:val="1"/>
        <w:numPr>
          <w:ilvl w:val="1"/>
          <w:numId w:val="2"/>
        </w:numPr>
        <w:tabs>
          <w:tab w:val="clear" w:pos="4120"/>
          <w:tab w:val="num" w:pos="3544"/>
        </w:tabs>
        <w:spacing w:before="240"/>
        <w:ind w:left="567" w:hanging="567"/>
        <w:rPr>
          <w:sz w:val="24"/>
          <w:lang w:eastAsia="zh-CN"/>
        </w:rPr>
      </w:pPr>
      <w:r>
        <w:rPr>
          <w:sz w:val="24"/>
          <w:lang w:eastAsia="zh-CN"/>
        </w:rPr>
        <w:t>Discussion on DMRS collision probability</w:t>
      </w:r>
    </w:p>
    <w:p w14:paraId="754D6362" w14:textId="77777777" w:rsidR="00C7799E" w:rsidRDefault="00CE6912" w:rsidP="00C7799E">
      <w:pPr>
        <w:rPr>
          <w:lang w:eastAsia="zh-CN"/>
        </w:rPr>
      </w:pPr>
      <w:r>
        <w:rPr>
          <w:lang w:eastAsia="zh-CN"/>
        </w:rPr>
        <w:t xml:space="preserve">In this </w:t>
      </w:r>
      <w:r w:rsidR="00BA0E5C">
        <w:rPr>
          <w:lang w:eastAsia="zh-CN"/>
        </w:rPr>
        <w:t>section, we give a more</w:t>
      </w:r>
      <w:r w:rsidR="00C7799E">
        <w:rPr>
          <w:rFonts w:hint="eastAsia"/>
          <w:lang w:eastAsia="zh-CN"/>
        </w:rPr>
        <w:t xml:space="preserve"> general comparison of DMRS/MA signature coll</w:t>
      </w:r>
      <w:r w:rsidR="00BA0E5C">
        <w:rPr>
          <w:rFonts w:hint="eastAsia"/>
          <w:lang w:eastAsia="zh-CN"/>
        </w:rPr>
        <w:t>ision between random active (</w:t>
      </w:r>
      <w:r w:rsidR="001B5171">
        <w:rPr>
          <w:rFonts w:hint="eastAsia"/>
          <w:lang w:eastAsia="zh-CN"/>
        </w:rPr>
        <w:t xml:space="preserve">i.e. </w:t>
      </w:r>
      <w:r w:rsidR="00BA0E5C">
        <w:rPr>
          <w:rFonts w:hint="eastAsia"/>
          <w:lang w:eastAsia="zh-CN"/>
        </w:rPr>
        <w:t xml:space="preserve">Option 2) </w:t>
      </w:r>
      <w:r w:rsidR="00C7799E">
        <w:rPr>
          <w:rFonts w:hint="eastAsia"/>
          <w:lang w:eastAsia="zh-CN"/>
        </w:rPr>
        <w:t xml:space="preserve">and random selection </w:t>
      </w:r>
      <w:r w:rsidR="00BA0E5C">
        <w:rPr>
          <w:lang w:eastAsia="zh-CN"/>
        </w:rPr>
        <w:t>(</w:t>
      </w:r>
      <w:r w:rsidR="001B5171">
        <w:rPr>
          <w:rFonts w:hint="eastAsia"/>
          <w:lang w:eastAsia="zh-CN"/>
        </w:rPr>
        <w:t xml:space="preserve">i.e. </w:t>
      </w:r>
      <w:r w:rsidR="00BA0E5C">
        <w:rPr>
          <w:lang w:eastAsia="zh-CN"/>
        </w:rPr>
        <w:t>Option 1)</w:t>
      </w:r>
      <w:r w:rsidR="00052F02">
        <w:rPr>
          <w:rFonts w:hint="eastAsia"/>
          <w:lang w:eastAsia="zh-CN"/>
        </w:rPr>
        <w:t xml:space="preserve"> below, where the detailed </w:t>
      </w:r>
      <w:r w:rsidR="00052F02">
        <w:rPr>
          <w:lang w:eastAsia="zh-CN"/>
        </w:rPr>
        <w:t xml:space="preserve">derivation of the formulas </w:t>
      </w:r>
      <w:r w:rsidR="00052F02">
        <w:rPr>
          <w:iCs/>
        </w:rPr>
        <w:t xml:space="preserve">are stated in </w:t>
      </w:r>
      <w:r w:rsidR="00052F02" w:rsidRPr="00E313C5">
        <w:rPr>
          <w:iCs/>
        </w:rPr>
        <w:t>R1-1810118</w:t>
      </w:r>
      <w:r w:rsidR="00052F02">
        <w:rPr>
          <w:iCs/>
        </w:rPr>
        <w:t xml:space="preserve"> [4].</w:t>
      </w:r>
      <w:r w:rsidR="00923983">
        <w:rPr>
          <w:lang w:eastAsia="zh-CN"/>
        </w:rPr>
        <w:t xml:space="preserve"> </w:t>
      </w:r>
      <w:r w:rsidR="00923983">
        <w:t>Assum</w:t>
      </w:r>
      <w:r w:rsidR="00923983">
        <w:rPr>
          <w:rFonts w:hint="eastAsia"/>
          <w:lang w:eastAsia="zh-CN"/>
        </w:rPr>
        <w:t>e</w:t>
      </w:r>
      <w:r w:rsidR="00923983">
        <w:t xml:space="preserve"> there are </w:t>
      </w:r>
      <w:r w:rsidR="00923983" w:rsidRPr="00792A31">
        <w:rPr>
          <w:i/>
        </w:rPr>
        <w:t>N</w:t>
      </w:r>
      <w:r w:rsidR="00923983">
        <w:t xml:space="preserve"> potential UEs and the DMRS/MA signature pool size is L</w:t>
      </w:r>
      <w:r w:rsidR="00923983">
        <w:rPr>
          <w:rFonts w:hint="eastAsia"/>
          <w:lang w:eastAsia="zh-CN"/>
        </w:rPr>
        <w:t xml:space="preserve">, and there is one-to-one mapping between the DMRS port to MA signature, so the collision </w:t>
      </w:r>
      <w:r w:rsidR="00052F02">
        <w:rPr>
          <w:lang w:eastAsia="zh-CN"/>
        </w:rPr>
        <w:t>analysis here is mainly for</w:t>
      </w:r>
      <w:r w:rsidR="00923983">
        <w:rPr>
          <w:rFonts w:hint="eastAsia"/>
          <w:lang w:eastAsia="zh-CN"/>
        </w:rPr>
        <w:t xml:space="preserve"> DMRS</w:t>
      </w:r>
      <w:r w:rsidR="00923983">
        <w:rPr>
          <w:lang w:eastAsia="zh-CN"/>
        </w:rPr>
        <w:t xml:space="preserve"> collision. </w:t>
      </w:r>
    </w:p>
    <w:p w14:paraId="34EA926D" w14:textId="77777777" w:rsidR="00C7799E" w:rsidRDefault="001B5171" w:rsidP="00E22EBF">
      <w:pPr>
        <w:pStyle w:val="af3"/>
        <w:numPr>
          <w:ilvl w:val="0"/>
          <w:numId w:val="11"/>
        </w:numPr>
        <w:ind w:firstLineChars="0"/>
      </w:pPr>
      <w:r>
        <w:rPr>
          <w:rFonts w:hint="eastAsia"/>
          <w:lang w:eastAsia="zh-CN"/>
        </w:rPr>
        <w:t xml:space="preserve">For </w:t>
      </w:r>
      <w:r w:rsidRPr="000125FB">
        <w:rPr>
          <w:rFonts w:hint="eastAsia"/>
          <w:i/>
          <w:u w:val="single"/>
          <w:lang w:eastAsia="zh-CN"/>
        </w:rPr>
        <w:t>random active (i.e. Option 2)</w:t>
      </w:r>
      <w:r>
        <w:rPr>
          <w:rFonts w:hint="eastAsia"/>
          <w:lang w:eastAsia="zh-CN"/>
        </w:rPr>
        <w:t>,</w:t>
      </w:r>
      <w:r>
        <w:t xml:space="preserve"> </w:t>
      </w:r>
      <w:r w:rsidR="00C7799E">
        <w:t xml:space="preserve">when </w:t>
      </w:r>
      <w:r w:rsidR="00C7799E" w:rsidRPr="00923983">
        <w:rPr>
          <w:i/>
        </w:rPr>
        <w:t>M</w:t>
      </w:r>
      <w:r w:rsidR="00C7799E">
        <w:t xml:space="preserve"> UEs are active, the</w:t>
      </w:r>
      <w:r w:rsidR="00352B29">
        <w:t xml:space="preserve"> collision probability of any two UEs that are pre-configured with the same</w:t>
      </w:r>
      <w:r w:rsidR="00C7799E">
        <w:t xml:space="preserve"> DMRS</w:t>
      </w:r>
      <w:r w:rsidR="00352B29">
        <w:t>/</w:t>
      </w:r>
      <w:r w:rsidR="00C7799E">
        <w:t xml:space="preserve">MA signature is </w:t>
      </w:r>
    </w:p>
    <w:p w14:paraId="260021C3" w14:textId="77777777" w:rsidR="00C7799E" w:rsidRDefault="00E23886" w:rsidP="00C7799E">
      <w:pPr>
        <w:jc w:val="center"/>
        <w:rPr>
          <w:iCs/>
        </w:rPr>
      </w:pPr>
      <m:oMath>
        <m:sSub>
          <m:sSubPr>
            <m:ctrlPr>
              <w:rPr>
                <w:rFonts w:ascii="Cambria Math" w:hAnsi="Cambria Math"/>
                <w:i/>
                <w:iCs/>
              </w:rPr>
            </m:ctrlPr>
          </m:sSubPr>
          <m:e>
            <m:r>
              <w:rPr>
                <w:rFonts w:ascii="Cambria Math" w:hAnsi="Cambria Math"/>
              </w:rPr>
              <m:t>P</m:t>
            </m:r>
          </m:e>
          <m:sub>
            <m:r>
              <w:rPr>
                <w:rFonts w:ascii="Cambria Math" w:hAnsi="Cambria Math"/>
              </w:rPr>
              <m:t>pre</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                                       N≤L</m:t>
                </m:r>
              </m:e>
              <m:e>
                <m:r>
                  <w:rPr>
                    <w:rFonts w:ascii="Cambria Math" w:hAnsi="Cambria Math"/>
                  </w:rPr>
                  <m:t>1-</m:t>
                </m:r>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N</m:t>
                            </m:r>
                          </m:num>
                          <m:den>
                            <m:r>
                              <w:rPr>
                                <w:rFonts w:ascii="Cambria Math" w:hAnsi="Cambria Math"/>
                              </w:rPr>
                              <m:t>L</m:t>
                            </m:r>
                          </m:den>
                        </m:f>
                      </m:e>
                    </m:d>
                  </m:e>
                  <m:sup>
                    <m:r>
                      <w:rPr>
                        <w:rFonts w:ascii="Cambria Math" w:hAnsi="Cambria Math"/>
                      </w:rPr>
                      <m:t>M</m:t>
                    </m:r>
                  </m:sup>
                </m:sSup>
                <m:r>
                  <w:rPr>
                    <w:rFonts w:ascii="Cambria Math" w:hAnsi="Cambria Math"/>
                  </w:rPr>
                  <m:t>*</m:t>
                </m:r>
                <m:f>
                  <m:fPr>
                    <m:ctrlPr>
                      <w:rPr>
                        <w:rFonts w:ascii="Cambria Math" w:hAnsi="Cambria Math"/>
                        <w:i/>
                        <w:iCs/>
                      </w:rPr>
                    </m:ctrlPr>
                  </m:fPr>
                  <m:num>
                    <m:r>
                      <w:rPr>
                        <w:rFonts w:ascii="Cambria Math" w:hAnsi="Cambria Math"/>
                      </w:rPr>
                      <m:t>L!*</m:t>
                    </m:r>
                    <m:d>
                      <m:dPr>
                        <m:ctrlPr>
                          <w:rPr>
                            <w:rFonts w:ascii="Cambria Math" w:hAnsi="Cambria Math"/>
                            <w:i/>
                            <w:iCs/>
                          </w:rPr>
                        </m:ctrlPr>
                      </m:dPr>
                      <m:e>
                        <m:r>
                          <w:rPr>
                            <w:rFonts w:ascii="Cambria Math" w:hAnsi="Cambria Math"/>
                          </w:rPr>
                          <m:t>N-M</m:t>
                        </m:r>
                      </m:e>
                    </m:d>
                    <m:r>
                      <w:rPr>
                        <w:rFonts w:ascii="Cambria Math" w:hAnsi="Cambria Math"/>
                      </w:rPr>
                      <m:t>!</m:t>
                    </m:r>
                  </m:num>
                  <m:den>
                    <m:r>
                      <w:rPr>
                        <w:rFonts w:ascii="Cambria Math" w:hAnsi="Cambria Math"/>
                      </w:rPr>
                      <m:t>N!*</m:t>
                    </m:r>
                    <m:d>
                      <m:dPr>
                        <m:ctrlPr>
                          <w:rPr>
                            <w:rFonts w:ascii="Cambria Math" w:hAnsi="Cambria Math"/>
                            <w:i/>
                            <w:iCs/>
                          </w:rPr>
                        </m:ctrlPr>
                      </m:dPr>
                      <m:e>
                        <m:r>
                          <w:rPr>
                            <w:rFonts w:ascii="Cambria Math" w:hAnsi="Cambria Math"/>
                          </w:rPr>
                          <m:t>L-M</m:t>
                        </m:r>
                      </m:e>
                    </m:d>
                    <m:r>
                      <w:rPr>
                        <w:rFonts w:ascii="Cambria Math" w:hAnsi="Cambria Math"/>
                      </w:rPr>
                      <m:t>!</m:t>
                    </m:r>
                  </m:den>
                </m:f>
                <m:r>
                  <w:rPr>
                    <w:rFonts w:ascii="Cambria Math" w:hAnsi="Cambria Math"/>
                  </w:rPr>
                  <m:t>,  N&gt;L</m:t>
                </m:r>
              </m:e>
            </m:eqArr>
          </m:e>
        </m:d>
      </m:oMath>
      <w:r w:rsidR="00C7799E">
        <w:rPr>
          <w:iCs/>
        </w:rPr>
        <w:t>.</w:t>
      </w:r>
    </w:p>
    <w:p w14:paraId="6E1BF839" w14:textId="77777777" w:rsidR="00C7799E" w:rsidRPr="00C7799E" w:rsidRDefault="001B5171" w:rsidP="00E22EBF">
      <w:pPr>
        <w:pStyle w:val="af3"/>
        <w:numPr>
          <w:ilvl w:val="0"/>
          <w:numId w:val="11"/>
        </w:numPr>
        <w:ind w:firstLineChars="0"/>
        <w:rPr>
          <w:lang w:eastAsia="zh-CN"/>
        </w:rPr>
      </w:pPr>
      <w:r>
        <w:rPr>
          <w:rFonts w:hint="eastAsia"/>
          <w:lang w:eastAsia="zh-CN"/>
        </w:rPr>
        <w:t xml:space="preserve">For </w:t>
      </w:r>
      <w:r w:rsidRPr="000125FB">
        <w:rPr>
          <w:rFonts w:hint="eastAsia"/>
          <w:i/>
          <w:u w:val="single"/>
          <w:lang w:eastAsia="zh-CN"/>
        </w:rPr>
        <w:t>random selection (i.e. Option 1)</w:t>
      </w:r>
      <w:r w:rsidR="00923983">
        <w:rPr>
          <w:lang w:eastAsia="zh-CN"/>
        </w:rPr>
        <w:t>, w</w:t>
      </w:r>
      <w:r w:rsidR="00352B29">
        <w:rPr>
          <w:lang w:eastAsia="zh-CN"/>
        </w:rPr>
        <w:t xml:space="preserve">hen </w:t>
      </w:r>
      <w:r w:rsidR="00352B29" w:rsidRPr="00923983">
        <w:rPr>
          <w:lang w:eastAsia="zh-CN"/>
        </w:rPr>
        <w:t>M</w:t>
      </w:r>
      <w:r w:rsidR="00352B29">
        <w:rPr>
          <w:lang w:eastAsia="zh-CN"/>
        </w:rPr>
        <w:t xml:space="preserve"> UEs are active, the collision probability of any two UEs that select the same DMRS/MA signature is</w:t>
      </w:r>
      <w:r w:rsidR="00C7799E" w:rsidRPr="00C7799E">
        <w:rPr>
          <w:lang w:eastAsia="zh-CN"/>
        </w:rPr>
        <w:t xml:space="preserve"> </w:t>
      </w:r>
    </w:p>
    <w:p w14:paraId="420EA05D" w14:textId="77777777" w:rsidR="00C7799E" w:rsidRPr="00C7799E" w:rsidRDefault="00E23886" w:rsidP="00C7799E">
      <w:pPr>
        <w:jc w:val="center"/>
        <w:rPr>
          <w:iCs/>
        </w:rPr>
      </w:pPr>
      <m:oMath>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=1-</m:t>
        </m:r>
        <m:f>
          <m:fPr>
            <m:ctrlPr>
              <w:rPr>
                <w:rFonts w:ascii="Cambria Math" w:hAnsi="Cambria Math"/>
                <w:i/>
                <w:iCs/>
              </w:rPr>
            </m:ctrlPr>
          </m:fPr>
          <m:num>
            <m:r>
              <w:rPr>
                <w:rFonts w:ascii="Cambria Math" w:hAnsi="Cambria Math"/>
              </w:rPr>
              <m:t>L!</m:t>
            </m:r>
          </m:num>
          <m:den>
            <m:d>
              <m:dPr>
                <m:ctrlPr>
                  <w:rPr>
                    <w:rFonts w:ascii="Cambria Math" w:hAnsi="Cambria Math"/>
                    <w:i/>
                    <w:iCs/>
                  </w:rPr>
                </m:ctrlPr>
              </m:dPr>
              <m:e>
                <m:r>
                  <w:rPr>
                    <w:rFonts w:ascii="Cambria Math" w:hAnsi="Cambria Math"/>
                  </w:rPr>
                  <m:t>L-M</m:t>
                </m:r>
              </m:e>
            </m:d>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m:t>
                </m:r>
              </m:sup>
            </m:sSup>
          </m:den>
        </m:f>
      </m:oMath>
      <w:r w:rsidR="00C7799E" w:rsidRPr="00C7799E">
        <w:rPr>
          <w:iCs/>
        </w:rPr>
        <w:t>.</w:t>
      </w:r>
    </w:p>
    <w:p w14:paraId="462ADACA" w14:textId="77777777" w:rsidR="000A3E0C" w:rsidRPr="000A3E0C" w:rsidRDefault="00C03136" w:rsidP="000A3E0C">
      <w:pPr>
        <w:rPr>
          <w:iCs/>
        </w:rPr>
      </w:pPr>
      <w:r>
        <w:rPr>
          <w:iCs/>
        </w:rPr>
        <w:t>From the above formulas, i</w:t>
      </w:r>
      <w:r w:rsidR="000A3E0C" w:rsidRPr="000A3E0C">
        <w:rPr>
          <w:iCs/>
        </w:rPr>
        <w:t>t can be easily</w:t>
      </w:r>
      <w:r w:rsidR="00522F37" w:rsidRPr="000A3E0C">
        <w:rPr>
          <w:iCs/>
        </w:rPr>
        <w:t xml:space="preserve"> </w:t>
      </w:r>
      <w:r>
        <w:rPr>
          <w:iCs/>
        </w:rPr>
        <w:t>concluded that</w:t>
      </w:r>
      <w:r w:rsidR="00522F37" w:rsidRPr="000A3E0C">
        <w:rPr>
          <w:iCs/>
        </w:rPr>
        <w:t xml:space="preserve"> the collision probability with </w:t>
      </w:r>
      <w:r w:rsidR="00C0059E">
        <w:rPr>
          <w:rFonts w:hint="eastAsia"/>
          <w:iCs/>
          <w:lang w:eastAsia="zh-CN"/>
        </w:rPr>
        <w:t>random</w:t>
      </w:r>
      <w:r w:rsidR="001B5171">
        <w:rPr>
          <w:rFonts w:hint="eastAsia"/>
          <w:iCs/>
          <w:lang w:eastAsia="zh-CN"/>
        </w:rPr>
        <w:t xml:space="preserve"> active (i.e. Option 2)</w:t>
      </w:r>
      <w:r w:rsidR="00522F37" w:rsidRPr="000A3E0C">
        <w:rPr>
          <w:iCs/>
        </w:rPr>
        <w:t xml:space="preserve"> is always</w:t>
      </w:r>
      <w:r>
        <w:rPr>
          <w:iCs/>
        </w:rPr>
        <w:t xml:space="preserve"> less than the random selection</w:t>
      </w:r>
      <w:r w:rsidR="001B5171">
        <w:rPr>
          <w:rFonts w:hint="eastAsia"/>
          <w:iCs/>
          <w:lang w:eastAsia="zh-CN"/>
        </w:rPr>
        <w:t xml:space="preserve"> (i.e. Option 1)</w:t>
      </w:r>
      <w:r>
        <w:rPr>
          <w:iCs/>
        </w:rPr>
        <w:t>:</w:t>
      </w:r>
    </w:p>
    <w:p w14:paraId="75184A67" w14:textId="77777777" w:rsidR="00522F37" w:rsidRPr="000A3E0C" w:rsidRDefault="00522F37" w:rsidP="000A3E0C">
      <w:pPr>
        <w:jc w:val="center"/>
        <w:rPr>
          <w:iCs/>
        </w:rPr>
      </w:pPr>
      <w:r>
        <w:t xml:space="preserve">  </w:t>
      </w:r>
      <m:oMath>
        <m:sSub>
          <m:sSubPr>
            <m:ctrlPr>
              <w:rPr>
                <w:rFonts w:ascii="Cambria Math" w:hAnsi="Cambria Math"/>
                <w:i/>
                <w:iCs/>
              </w:rPr>
            </m:ctrlPr>
          </m:sSubPr>
          <m:e>
            <m:r>
              <w:rPr>
                <w:rFonts w:ascii="Cambria Math" w:hAnsi="Cambria Math"/>
              </w:rPr>
              <m:t>P</m:t>
            </m:r>
          </m:e>
          <m:sub>
            <m:r>
              <w:rPr>
                <w:rFonts w:ascii="Cambria Math" w:hAnsi="Cambria Math"/>
              </w:rPr>
              <m:t>pre</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m:t>
        </m:r>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rand</m:t>
                    </m:r>
                  </m:sub>
                </m:sSub>
                <m:r>
                  <w:rPr>
                    <w:rFonts w:ascii="Cambria Math" w:hAnsi="Cambria Math"/>
                  </w:rPr>
                  <m:t>,                                       N≤L</m:t>
                </m:r>
              </m:e>
              <m:e>
                <m:f>
                  <m:fPr>
                    <m:ctrlPr>
                      <w:rPr>
                        <w:rFonts w:ascii="Cambria Math" w:hAnsi="Cambria Math"/>
                        <w:i/>
                        <w:iCs/>
                      </w:rPr>
                    </m:ctrlPr>
                  </m:fPr>
                  <m:num>
                    <m:r>
                      <w:rPr>
                        <w:rFonts w:ascii="Cambria Math" w:hAnsi="Cambria Math"/>
                      </w:rPr>
                      <m:t>L!</m:t>
                    </m:r>
                  </m:num>
                  <m:den>
                    <m:d>
                      <m:dPr>
                        <m:ctrlPr>
                          <w:rPr>
                            <w:rFonts w:ascii="Cambria Math" w:hAnsi="Cambria Math"/>
                            <w:i/>
                            <w:iCs/>
                          </w:rPr>
                        </m:ctrlPr>
                      </m:dPr>
                      <m:e>
                        <m:r>
                          <w:rPr>
                            <w:rFonts w:ascii="Cambria Math" w:hAnsi="Cambria Math"/>
                          </w:rPr>
                          <m:t>L-M</m:t>
                        </m:r>
                      </m:e>
                    </m:d>
                    <m:r>
                      <w:rPr>
                        <w:rFonts w:ascii="Cambria Math" w:hAnsi="Cambria Math"/>
                      </w:rPr>
                      <m:t>!*</m:t>
                    </m:r>
                    <m:sSup>
                      <m:sSupPr>
                        <m:ctrlPr>
                          <w:rPr>
                            <w:rFonts w:ascii="Cambria Math" w:hAnsi="Cambria Math"/>
                            <w:i/>
                            <w:iCs/>
                          </w:rPr>
                        </m:ctrlPr>
                      </m:sSupPr>
                      <m:e>
                        <m:r>
                          <w:rPr>
                            <w:rFonts w:ascii="Cambria Math" w:hAnsi="Cambria Math"/>
                          </w:rPr>
                          <m:t>L</m:t>
                        </m:r>
                      </m:e>
                      <m:sup>
                        <m:r>
                          <w:rPr>
                            <w:rFonts w:ascii="Cambria Math" w:hAnsi="Cambria Math"/>
                          </w:rPr>
                          <m:t>M</m:t>
                        </m:r>
                      </m:sup>
                    </m:sSup>
                  </m:den>
                </m:f>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N</m:t>
                        </m:r>
                      </m:e>
                      <m:sup>
                        <m:r>
                          <w:rPr>
                            <w:rFonts w:ascii="Cambria Math" w:hAnsi="Cambria Math"/>
                          </w:rPr>
                          <m:t>M</m:t>
                        </m:r>
                      </m:sup>
                    </m:sSup>
                    <m:r>
                      <w:rPr>
                        <w:rFonts w:ascii="Cambria Math" w:hAnsi="Cambria Math"/>
                      </w:rPr>
                      <m:t>*</m:t>
                    </m:r>
                    <m:f>
                      <m:fPr>
                        <m:ctrlPr>
                          <w:rPr>
                            <w:rFonts w:ascii="Cambria Math" w:hAnsi="Cambria Math"/>
                            <w:i/>
                            <w:iCs/>
                          </w:rPr>
                        </m:ctrlPr>
                      </m:fPr>
                      <m:num>
                        <m:d>
                          <m:dPr>
                            <m:ctrlPr>
                              <w:rPr>
                                <w:rFonts w:ascii="Cambria Math" w:hAnsi="Cambria Math"/>
                                <w:i/>
                                <w:iCs/>
                              </w:rPr>
                            </m:ctrlPr>
                          </m:dPr>
                          <m:e>
                            <m:r>
                              <w:rPr>
                                <w:rFonts w:ascii="Cambria Math" w:hAnsi="Cambria Math"/>
                              </w:rPr>
                              <m:t>N-M</m:t>
                            </m:r>
                          </m:e>
                        </m:d>
                        <m:r>
                          <w:rPr>
                            <w:rFonts w:ascii="Cambria Math" w:hAnsi="Cambria Math"/>
                          </w:rPr>
                          <m:t>!</m:t>
                        </m:r>
                      </m:num>
                      <m:den>
                        <m:r>
                          <w:rPr>
                            <w:rFonts w:ascii="Cambria Math" w:hAnsi="Cambria Math"/>
                          </w:rPr>
                          <m:t>N!</m:t>
                        </m:r>
                      </m:den>
                    </m:f>
                  </m:e>
                </m:d>
                <m:r>
                  <w:rPr>
                    <w:rFonts w:ascii="Cambria Math" w:hAnsi="Cambria Math"/>
                  </w:rPr>
                  <m:t>,  N&gt;L</m:t>
                </m:r>
              </m:e>
            </m:eqArr>
          </m:e>
        </m:d>
        <m:r>
          <w:rPr>
            <w:rFonts w:ascii="Cambria Math" w:hAnsi="Cambria Math"/>
          </w:rPr>
          <m:t>&lt;0</m:t>
        </m:r>
      </m:oMath>
      <w:r w:rsidR="000A3E0C">
        <w:rPr>
          <w:iCs/>
        </w:rPr>
        <w:t>.</w:t>
      </w:r>
    </w:p>
    <w:p w14:paraId="3FEB3526" w14:textId="77777777" w:rsidR="009A26D2" w:rsidRDefault="00052F02" w:rsidP="009A26D2">
      <w:r>
        <w:rPr>
          <w:iCs/>
        </w:rPr>
        <w:t xml:space="preserve">Also, it can be observed that when the </w:t>
      </w:r>
      <w:r>
        <w:rPr>
          <w:rFonts w:hint="eastAsia"/>
          <w:lang w:eastAsia="zh-CN"/>
        </w:rPr>
        <w:t xml:space="preserve">number of </w:t>
      </w:r>
      <w:r w:rsidRPr="00C7799E">
        <w:t xml:space="preserve">potential UEs is less than or </w:t>
      </w:r>
      <w:r>
        <w:rPr>
          <w:rFonts w:hint="eastAsia"/>
          <w:lang w:eastAsia="zh-CN"/>
        </w:rPr>
        <w:t>equal to the</w:t>
      </w:r>
      <w:r w:rsidRPr="00C7799E">
        <w:t xml:space="preserve"> DMRS</w:t>
      </w:r>
      <w:r>
        <w:rPr>
          <w:rFonts w:hint="eastAsia"/>
          <w:lang w:eastAsia="zh-CN"/>
        </w:rPr>
        <w:t>/</w:t>
      </w:r>
      <w:r w:rsidRPr="00C7799E">
        <w:t xml:space="preserve">MA signature poor size, there </w:t>
      </w:r>
      <w:r>
        <w:rPr>
          <w:rFonts w:hint="eastAsia"/>
          <w:lang w:eastAsia="zh-CN"/>
        </w:rPr>
        <w:t>is</w:t>
      </w:r>
      <w:r w:rsidRPr="00C7799E">
        <w:t xml:space="preserve"> no collision </w:t>
      </w:r>
      <w:r>
        <w:rPr>
          <w:rFonts w:hint="eastAsia"/>
          <w:lang w:eastAsia="zh-CN"/>
        </w:rPr>
        <w:t>for random selection (i.e. Option 2)</w:t>
      </w:r>
      <w:r>
        <w:rPr>
          <w:lang w:eastAsia="zh-CN"/>
        </w:rPr>
        <w:t xml:space="preserve">. However, even in this case, </w:t>
      </w:r>
      <w:r w:rsidR="00C7799E" w:rsidRPr="00C7799E">
        <w:t>random selection</w:t>
      </w:r>
      <w:r w:rsidR="001B5171">
        <w:rPr>
          <w:rFonts w:hint="eastAsia"/>
          <w:lang w:eastAsia="zh-CN"/>
        </w:rPr>
        <w:t xml:space="preserve"> (i.e. Option 1)</w:t>
      </w:r>
      <w:r w:rsidR="00C7799E" w:rsidRPr="00C7799E">
        <w:t xml:space="preserve"> </w:t>
      </w:r>
      <w:r w:rsidR="001B5171">
        <w:rPr>
          <w:rFonts w:hint="eastAsia"/>
          <w:lang w:eastAsia="zh-CN"/>
        </w:rPr>
        <w:t xml:space="preserve">always </w:t>
      </w:r>
      <w:r w:rsidR="00C0059E">
        <w:rPr>
          <w:rFonts w:hint="eastAsia"/>
          <w:lang w:eastAsia="zh-CN"/>
        </w:rPr>
        <w:t>has</w:t>
      </w:r>
      <w:r w:rsidR="00C7799E" w:rsidRPr="00C7799E">
        <w:t xml:space="preserve"> severe collision. Some </w:t>
      </w:r>
      <w:r w:rsidR="009A26D2">
        <w:t>example</w:t>
      </w:r>
      <w:r w:rsidR="00C7799E" w:rsidRPr="00C7799E">
        <w:t xml:space="preserve"> values are listed in </w:t>
      </w:r>
      <w:r w:rsidR="00872B01">
        <w:fldChar w:fldCharType="begin"/>
      </w:r>
      <w:r w:rsidR="00550B9C">
        <w:instrText xml:space="preserve"> REF _Ref525806950 \h </w:instrText>
      </w:r>
      <w:r w:rsidR="00872B01">
        <w:fldChar w:fldCharType="separate"/>
      </w:r>
      <w:r w:rsidR="006D69E6">
        <w:t xml:space="preserve">Table </w:t>
      </w:r>
      <w:r w:rsidR="006D69E6">
        <w:rPr>
          <w:noProof/>
        </w:rPr>
        <w:t>1</w:t>
      </w:r>
      <w:r w:rsidR="00872B01">
        <w:fldChar w:fldCharType="end"/>
      </w:r>
      <w:r w:rsidR="00814661">
        <w:t xml:space="preserve">. </w:t>
      </w:r>
    </w:p>
    <w:p w14:paraId="3D62C3A7" w14:textId="77777777" w:rsidR="006C75C1" w:rsidRDefault="00FC26DD">
      <w:pPr>
        <w:pStyle w:val="a5"/>
        <w:keepNext/>
      </w:pPr>
      <w:bookmarkStart w:id="5" w:name="_Ref525806950"/>
      <w:r>
        <w:t xml:space="preserve">Table </w:t>
      </w:r>
      <w:r w:rsidR="00872B01">
        <w:fldChar w:fldCharType="begin"/>
      </w:r>
      <w:r>
        <w:instrText xml:space="preserve"> SEQ Table \* ARABIC </w:instrText>
      </w:r>
      <w:r w:rsidR="00872B01">
        <w:fldChar w:fldCharType="separate"/>
      </w:r>
      <w:r w:rsidR="006D69E6">
        <w:rPr>
          <w:noProof/>
        </w:rPr>
        <w:t>1</w:t>
      </w:r>
      <w:r w:rsidR="00872B01">
        <w:fldChar w:fldCharType="end"/>
      </w:r>
      <w:bookmarkEnd w:id="5"/>
      <w:r>
        <w:t xml:space="preserve"> </w:t>
      </w:r>
      <w:r w:rsidR="00C0059E">
        <w:rPr>
          <w:rFonts w:hint="eastAsia"/>
          <w:sz w:val="21"/>
          <w:lang w:eastAsia="zh-CN"/>
        </w:rPr>
        <w:t>E</w:t>
      </w:r>
      <w:r>
        <w:rPr>
          <w:sz w:val="21"/>
          <w:lang w:eastAsia="zh-CN"/>
        </w:rPr>
        <w:t>xamples of collision probability under random active and random selection.</w:t>
      </w:r>
    </w:p>
    <w:tbl>
      <w:tblPr>
        <w:tblStyle w:val="ab"/>
        <w:tblW w:w="0" w:type="auto"/>
        <w:jc w:val="center"/>
        <w:tblLook w:val="04A0" w:firstRow="1" w:lastRow="0" w:firstColumn="1" w:lastColumn="0" w:noHBand="0" w:noVBand="1"/>
      </w:tblPr>
      <w:tblGrid>
        <w:gridCol w:w="1696"/>
        <w:gridCol w:w="1438"/>
        <w:gridCol w:w="2006"/>
        <w:gridCol w:w="1328"/>
        <w:gridCol w:w="1328"/>
        <w:gridCol w:w="1328"/>
      </w:tblGrid>
      <w:tr w:rsidR="00C7799E" w14:paraId="7058D32A" w14:textId="77777777" w:rsidTr="005360B1">
        <w:trPr>
          <w:jc w:val="center"/>
        </w:trPr>
        <w:tc>
          <w:tcPr>
            <w:tcW w:w="1696" w:type="dxa"/>
            <w:vMerge w:val="restart"/>
            <w:vAlign w:val="center"/>
          </w:tcPr>
          <w:p w14:paraId="10F8B723" w14:textId="77777777" w:rsidR="00C7799E" w:rsidRDefault="00C7799E" w:rsidP="00D108A0">
            <w:pPr>
              <w:spacing w:after="0"/>
              <w:jc w:val="center"/>
              <w:rPr>
                <w:lang w:eastAsia="zh-CN"/>
              </w:rPr>
            </w:pPr>
            <w:r>
              <w:rPr>
                <w:lang w:eastAsia="zh-CN"/>
              </w:rPr>
              <w:t xml:space="preserve">Potential UE </w:t>
            </w:r>
          </w:p>
          <w:p w14:paraId="3096688C" w14:textId="77777777" w:rsidR="00C7799E" w:rsidRPr="0085082F" w:rsidRDefault="00C7799E" w:rsidP="00D108A0">
            <w:pPr>
              <w:spacing w:after="0"/>
              <w:jc w:val="center"/>
              <w:rPr>
                <w:i/>
                <w:lang w:eastAsia="zh-CN"/>
              </w:rPr>
            </w:pPr>
            <w:r w:rsidRPr="0085082F">
              <w:rPr>
                <w:i/>
                <w:lang w:eastAsia="zh-CN"/>
              </w:rPr>
              <w:t>N</w:t>
            </w:r>
          </w:p>
        </w:tc>
        <w:tc>
          <w:tcPr>
            <w:tcW w:w="1438" w:type="dxa"/>
            <w:vMerge w:val="restart"/>
            <w:vAlign w:val="center"/>
          </w:tcPr>
          <w:p w14:paraId="15358A7E" w14:textId="77777777" w:rsidR="00C7799E" w:rsidRDefault="00C7799E" w:rsidP="00D108A0">
            <w:pPr>
              <w:spacing w:after="0"/>
              <w:jc w:val="center"/>
              <w:rPr>
                <w:lang w:eastAsia="zh-CN"/>
              </w:rPr>
            </w:pPr>
            <w:r>
              <w:rPr>
                <w:rFonts w:hint="eastAsia"/>
                <w:lang w:eastAsia="zh-CN"/>
              </w:rPr>
              <w:t>A</w:t>
            </w:r>
            <w:r>
              <w:rPr>
                <w:lang w:eastAsia="zh-CN"/>
              </w:rPr>
              <w:t xml:space="preserve">ctive UE </w:t>
            </w:r>
          </w:p>
          <w:p w14:paraId="420ED020" w14:textId="77777777" w:rsidR="00C7799E" w:rsidRPr="0085082F" w:rsidRDefault="00C7799E" w:rsidP="00D108A0">
            <w:pPr>
              <w:spacing w:after="0"/>
              <w:jc w:val="center"/>
              <w:rPr>
                <w:i/>
                <w:lang w:eastAsia="zh-CN"/>
              </w:rPr>
            </w:pPr>
            <w:r w:rsidRPr="0085082F">
              <w:rPr>
                <w:i/>
                <w:lang w:eastAsia="zh-CN"/>
              </w:rPr>
              <w:t>M</w:t>
            </w:r>
          </w:p>
        </w:tc>
        <w:tc>
          <w:tcPr>
            <w:tcW w:w="2006" w:type="dxa"/>
            <w:vMerge w:val="restart"/>
            <w:vAlign w:val="center"/>
          </w:tcPr>
          <w:p w14:paraId="4D5338FC" w14:textId="77777777" w:rsidR="00C7799E" w:rsidRDefault="00C7799E" w:rsidP="00D108A0">
            <w:pPr>
              <w:spacing w:after="0"/>
              <w:jc w:val="center"/>
              <w:rPr>
                <w:lang w:eastAsia="zh-CN"/>
              </w:rPr>
            </w:pPr>
            <w:r>
              <w:rPr>
                <w:lang w:eastAsia="zh-CN"/>
              </w:rPr>
              <w:t>Resource configuration mode</w:t>
            </w:r>
          </w:p>
        </w:tc>
        <w:tc>
          <w:tcPr>
            <w:tcW w:w="3984" w:type="dxa"/>
            <w:gridSpan w:val="3"/>
            <w:vAlign w:val="center"/>
          </w:tcPr>
          <w:p w14:paraId="0CBE01D4" w14:textId="77777777" w:rsidR="00C7799E" w:rsidRDefault="00C7799E" w:rsidP="00D108A0">
            <w:pPr>
              <w:spacing w:after="0"/>
              <w:jc w:val="center"/>
              <w:rPr>
                <w:lang w:eastAsia="zh-CN"/>
              </w:rPr>
            </w:pPr>
            <w:r>
              <w:rPr>
                <w:lang w:eastAsia="zh-CN"/>
              </w:rPr>
              <w:t xml:space="preserve">Pool size </w:t>
            </w:r>
            <w:r w:rsidRPr="0085082F">
              <w:rPr>
                <w:i/>
                <w:lang w:eastAsia="zh-CN"/>
              </w:rPr>
              <w:t>L</w:t>
            </w:r>
          </w:p>
        </w:tc>
      </w:tr>
      <w:tr w:rsidR="00C7799E" w14:paraId="199BE51C" w14:textId="77777777" w:rsidTr="00D108A0">
        <w:trPr>
          <w:trHeight w:val="139"/>
          <w:jc w:val="center"/>
        </w:trPr>
        <w:tc>
          <w:tcPr>
            <w:tcW w:w="1696" w:type="dxa"/>
            <w:vMerge/>
            <w:vAlign w:val="center"/>
          </w:tcPr>
          <w:p w14:paraId="1AA9F875" w14:textId="77777777" w:rsidR="00C7799E" w:rsidRDefault="00C7799E" w:rsidP="00D108A0">
            <w:pPr>
              <w:spacing w:after="0"/>
              <w:jc w:val="center"/>
            </w:pPr>
          </w:p>
        </w:tc>
        <w:tc>
          <w:tcPr>
            <w:tcW w:w="1438" w:type="dxa"/>
            <w:vMerge/>
            <w:vAlign w:val="center"/>
          </w:tcPr>
          <w:p w14:paraId="05AD6046" w14:textId="77777777" w:rsidR="00C7799E" w:rsidRDefault="00C7799E" w:rsidP="00D108A0">
            <w:pPr>
              <w:spacing w:after="0"/>
              <w:jc w:val="center"/>
            </w:pPr>
          </w:p>
        </w:tc>
        <w:tc>
          <w:tcPr>
            <w:tcW w:w="2006" w:type="dxa"/>
            <w:vMerge/>
            <w:vAlign w:val="center"/>
          </w:tcPr>
          <w:p w14:paraId="675300A5" w14:textId="77777777" w:rsidR="00C7799E" w:rsidRDefault="00C7799E" w:rsidP="00D108A0">
            <w:pPr>
              <w:spacing w:after="0"/>
              <w:jc w:val="center"/>
            </w:pPr>
          </w:p>
        </w:tc>
        <w:tc>
          <w:tcPr>
            <w:tcW w:w="1328" w:type="dxa"/>
            <w:vAlign w:val="center"/>
          </w:tcPr>
          <w:p w14:paraId="764CA204" w14:textId="77777777" w:rsidR="00C7799E" w:rsidRDefault="00C7799E" w:rsidP="00D108A0">
            <w:pPr>
              <w:spacing w:after="0"/>
              <w:jc w:val="center"/>
              <w:rPr>
                <w:lang w:eastAsia="zh-CN"/>
              </w:rPr>
            </w:pPr>
            <w:r>
              <w:rPr>
                <w:rFonts w:hint="eastAsia"/>
                <w:lang w:eastAsia="zh-CN"/>
              </w:rPr>
              <w:t>12</w:t>
            </w:r>
          </w:p>
        </w:tc>
        <w:tc>
          <w:tcPr>
            <w:tcW w:w="1328" w:type="dxa"/>
            <w:vAlign w:val="center"/>
          </w:tcPr>
          <w:p w14:paraId="74F058C1" w14:textId="77777777" w:rsidR="00C7799E" w:rsidRDefault="00C7799E" w:rsidP="00D108A0">
            <w:pPr>
              <w:spacing w:after="0"/>
              <w:jc w:val="center"/>
              <w:rPr>
                <w:lang w:eastAsia="zh-CN"/>
              </w:rPr>
            </w:pPr>
            <w:r>
              <w:rPr>
                <w:rFonts w:hint="eastAsia"/>
                <w:lang w:eastAsia="zh-CN"/>
              </w:rPr>
              <w:t>24</w:t>
            </w:r>
          </w:p>
        </w:tc>
        <w:tc>
          <w:tcPr>
            <w:tcW w:w="1328" w:type="dxa"/>
            <w:vAlign w:val="center"/>
          </w:tcPr>
          <w:p w14:paraId="4389D422" w14:textId="77777777" w:rsidR="00C7799E" w:rsidRDefault="00C7799E" w:rsidP="00D108A0">
            <w:pPr>
              <w:spacing w:after="0"/>
              <w:jc w:val="center"/>
              <w:rPr>
                <w:lang w:eastAsia="zh-CN"/>
              </w:rPr>
            </w:pPr>
            <w:r>
              <w:rPr>
                <w:rFonts w:hint="eastAsia"/>
                <w:lang w:eastAsia="zh-CN"/>
              </w:rPr>
              <w:t>48</w:t>
            </w:r>
          </w:p>
        </w:tc>
      </w:tr>
      <w:tr w:rsidR="00C7799E" w14:paraId="6AAF7864" w14:textId="77777777" w:rsidTr="005360B1">
        <w:trPr>
          <w:jc w:val="center"/>
        </w:trPr>
        <w:tc>
          <w:tcPr>
            <w:tcW w:w="1696" w:type="dxa"/>
            <w:vMerge w:val="restart"/>
            <w:vAlign w:val="center"/>
          </w:tcPr>
          <w:p w14:paraId="0CB124F6" w14:textId="77777777" w:rsidR="00C7799E" w:rsidRDefault="00C7799E" w:rsidP="00D108A0">
            <w:pPr>
              <w:spacing w:after="0"/>
              <w:jc w:val="center"/>
              <w:rPr>
                <w:lang w:eastAsia="zh-CN"/>
              </w:rPr>
            </w:pPr>
            <w:r>
              <w:rPr>
                <w:rFonts w:hint="eastAsia"/>
                <w:lang w:eastAsia="zh-CN"/>
              </w:rPr>
              <w:t>12</w:t>
            </w:r>
          </w:p>
        </w:tc>
        <w:tc>
          <w:tcPr>
            <w:tcW w:w="1438" w:type="dxa"/>
            <w:vMerge w:val="restart"/>
            <w:vAlign w:val="center"/>
          </w:tcPr>
          <w:p w14:paraId="02E3B748" w14:textId="77777777" w:rsidR="00C7799E" w:rsidRDefault="00C7799E" w:rsidP="00D108A0">
            <w:pPr>
              <w:spacing w:after="0"/>
              <w:jc w:val="center"/>
              <w:rPr>
                <w:lang w:eastAsia="zh-CN"/>
              </w:rPr>
            </w:pPr>
            <w:r>
              <w:rPr>
                <w:rFonts w:hint="eastAsia"/>
                <w:lang w:eastAsia="zh-CN"/>
              </w:rPr>
              <w:t>4</w:t>
            </w:r>
          </w:p>
        </w:tc>
        <w:tc>
          <w:tcPr>
            <w:tcW w:w="2006" w:type="dxa"/>
            <w:vAlign w:val="center"/>
          </w:tcPr>
          <w:p w14:paraId="74FAE453" w14:textId="77777777" w:rsidR="00C7799E" w:rsidRDefault="00C7799E" w:rsidP="00D108A0">
            <w:pPr>
              <w:spacing w:after="0"/>
              <w:jc w:val="center"/>
              <w:rPr>
                <w:lang w:eastAsia="zh-CN"/>
              </w:rPr>
            </w:pPr>
            <w:r>
              <w:rPr>
                <w:lang w:eastAsia="zh-CN"/>
              </w:rPr>
              <w:t>R</w:t>
            </w:r>
            <w:r>
              <w:rPr>
                <w:rFonts w:hint="eastAsia"/>
                <w:lang w:eastAsia="zh-CN"/>
              </w:rPr>
              <w:t xml:space="preserve">andom </w:t>
            </w:r>
            <w:r>
              <w:rPr>
                <w:lang w:eastAsia="zh-CN"/>
              </w:rPr>
              <w:t>active</w:t>
            </w:r>
          </w:p>
        </w:tc>
        <w:tc>
          <w:tcPr>
            <w:tcW w:w="1328" w:type="dxa"/>
            <w:vAlign w:val="center"/>
          </w:tcPr>
          <w:p w14:paraId="58163392" w14:textId="77777777" w:rsidR="00C7799E" w:rsidRPr="0087348A" w:rsidRDefault="00C7799E" w:rsidP="00D108A0">
            <w:pPr>
              <w:spacing w:after="0"/>
              <w:jc w:val="center"/>
            </w:pPr>
            <w:r w:rsidRPr="0087348A">
              <w:t>0</w:t>
            </w:r>
          </w:p>
        </w:tc>
        <w:tc>
          <w:tcPr>
            <w:tcW w:w="1328" w:type="dxa"/>
            <w:vAlign w:val="center"/>
          </w:tcPr>
          <w:p w14:paraId="66C55CB3" w14:textId="77777777" w:rsidR="00C7799E" w:rsidRPr="0087348A" w:rsidRDefault="00C7799E" w:rsidP="00D108A0">
            <w:pPr>
              <w:spacing w:after="0"/>
              <w:jc w:val="center"/>
            </w:pPr>
            <w:r w:rsidRPr="0087348A">
              <w:t>0</w:t>
            </w:r>
          </w:p>
        </w:tc>
        <w:tc>
          <w:tcPr>
            <w:tcW w:w="1328" w:type="dxa"/>
            <w:vAlign w:val="center"/>
          </w:tcPr>
          <w:p w14:paraId="3C82381D" w14:textId="77777777" w:rsidR="00C7799E" w:rsidRPr="0087348A" w:rsidRDefault="00C7799E" w:rsidP="00D108A0">
            <w:pPr>
              <w:spacing w:after="0"/>
              <w:jc w:val="center"/>
            </w:pPr>
            <w:r w:rsidRPr="0087348A">
              <w:t>0</w:t>
            </w:r>
          </w:p>
        </w:tc>
      </w:tr>
      <w:tr w:rsidR="00C7799E" w14:paraId="775809BC" w14:textId="77777777" w:rsidTr="005360B1">
        <w:trPr>
          <w:jc w:val="center"/>
        </w:trPr>
        <w:tc>
          <w:tcPr>
            <w:tcW w:w="1696" w:type="dxa"/>
            <w:vMerge/>
            <w:vAlign w:val="center"/>
          </w:tcPr>
          <w:p w14:paraId="68AA7595" w14:textId="77777777" w:rsidR="00C7799E" w:rsidRDefault="00C7799E" w:rsidP="00D108A0">
            <w:pPr>
              <w:spacing w:after="0"/>
              <w:jc w:val="center"/>
              <w:rPr>
                <w:lang w:eastAsia="zh-CN"/>
              </w:rPr>
            </w:pPr>
          </w:p>
        </w:tc>
        <w:tc>
          <w:tcPr>
            <w:tcW w:w="1438" w:type="dxa"/>
            <w:vMerge/>
            <w:vAlign w:val="center"/>
          </w:tcPr>
          <w:p w14:paraId="6E6DCC7D" w14:textId="77777777" w:rsidR="00C7799E" w:rsidRDefault="00C7799E" w:rsidP="00D108A0">
            <w:pPr>
              <w:spacing w:after="0"/>
              <w:jc w:val="center"/>
              <w:rPr>
                <w:lang w:eastAsia="zh-CN"/>
              </w:rPr>
            </w:pPr>
          </w:p>
        </w:tc>
        <w:tc>
          <w:tcPr>
            <w:tcW w:w="2006" w:type="dxa"/>
            <w:vAlign w:val="center"/>
          </w:tcPr>
          <w:p w14:paraId="054ABED1" w14:textId="77777777" w:rsidR="00C7799E" w:rsidRDefault="00C7799E" w:rsidP="00D108A0">
            <w:pPr>
              <w:spacing w:after="0"/>
              <w:jc w:val="center"/>
              <w:rPr>
                <w:lang w:eastAsia="zh-CN"/>
              </w:rPr>
            </w:pPr>
            <w:r>
              <w:rPr>
                <w:lang w:eastAsia="zh-CN"/>
              </w:rPr>
              <w:t>R</w:t>
            </w:r>
            <w:r>
              <w:rPr>
                <w:rFonts w:hint="eastAsia"/>
                <w:lang w:eastAsia="zh-CN"/>
              </w:rPr>
              <w:t xml:space="preserve">adom </w:t>
            </w:r>
            <w:r>
              <w:rPr>
                <w:lang w:eastAsia="zh-CN"/>
              </w:rPr>
              <w:t>selection</w:t>
            </w:r>
          </w:p>
        </w:tc>
        <w:tc>
          <w:tcPr>
            <w:tcW w:w="1328" w:type="dxa"/>
            <w:vAlign w:val="center"/>
          </w:tcPr>
          <w:p w14:paraId="1F86FE84" w14:textId="77777777" w:rsidR="00C7799E" w:rsidRPr="0085082F" w:rsidRDefault="00C7799E" w:rsidP="00D108A0">
            <w:pPr>
              <w:spacing w:after="0"/>
              <w:jc w:val="center"/>
              <w:rPr>
                <w:color w:val="FF0000"/>
              </w:rPr>
            </w:pPr>
            <w:r w:rsidRPr="0085082F">
              <w:rPr>
                <w:color w:val="FF0000"/>
              </w:rPr>
              <w:t>0.43</w:t>
            </w:r>
          </w:p>
        </w:tc>
        <w:tc>
          <w:tcPr>
            <w:tcW w:w="1328" w:type="dxa"/>
            <w:vAlign w:val="center"/>
          </w:tcPr>
          <w:p w14:paraId="18DED656" w14:textId="77777777" w:rsidR="00C7799E" w:rsidRPr="0085082F" w:rsidRDefault="00C7799E" w:rsidP="00D108A0">
            <w:pPr>
              <w:spacing w:after="0"/>
              <w:jc w:val="center"/>
              <w:rPr>
                <w:color w:val="FF0000"/>
              </w:rPr>
            </w:pPr>
            <w:r w:rsidRPr="0085082F">
              <w:rPr>
                <w:color w:val="FF0000"/>
              </w:rPr>
              <w:t>0.23</w:t>
            </w:r>
          </w:p>
        </w:tc>
        <w:tc>
          <w:tcPr>
            <w:tcW w:w="1328" w:type="dxa"/>
            <w:vAlign w:val="center"/>
          </w:tcPr>
          <w:p w14:paraId="37D1668D" w14:textId="77777777" w:rsidR="00C7799E" w:rsidRPr="0085082F" w:rsidRDefault="00C7799E" w:rsidP="00D108A0">
            <w:pPr>
              <w:spacing w:after="0"/>
              <w:jc w:val="center"/>
              <w:rPr>
                <w:color w:val="FF0000"/>
              </w:rPr>
            </w:pPr>
            <w:r w:rsidRPr="0085082F">
              <w:rPr>
                <w:color w:val="FF0000"/>
              </w:rPr>
              <w:t>0.12</w:t>
            </w:r>
          </w:p>
        </w:tc>
      </w:tr>
      <w:tr w:rsidR="00C135E8" w:rsidRPr="0087348A" w14:paraId="5980D356" w14:textId="77777777" w:rsidTr="009A26D2">
        <w:trPr>
          <w:jc w:val="center"/>
        </w:trPr>
        <w:tc>
          <w:tcPr>
            <w:tcW w:w="1696" w:type="dxa"/>
            <w:vMerge w:val="restart"/>
            <w:vAlign w:val="center"/>
          </w:tcPr>
          <w:p w14:paraId="077A5B53" w14:textId="77777777" w:rsidR="00C135E8" w:rsidRDefault="00C135E8" w:rsidP="00C135E8">
            <w:pPr>
              <w:spacing w:after="0"/>
              <w:jc w:val="center"/>
              <w:rPr>
                <w:lang w:eastAsia="zh-CN"/>
              </w:rPr>
            </w:pPr>
            <w:r>
              <w:rPr>
                <w:rFonts w:hint="eastAsia"/>
                <w:lang w:eastAsia="zh-CN"/>
              </w:rPr>
              <w:t>24</w:t>
            </w:r>
          </w:p>
        </w:tc>
        <w:tc>
          <w:tcPr>
            <w:tcW w:w="1438" w:type="dxa"/>
            <w:vMerge w:val="restart"/>
            <w:vAlign w:val="center"/>
          </w:tcPr>
          <w:p w14:paraId="7C0E3386" w14:textId="77777777" w:rsidR="00C135E8" w:rsidRDefault="00C135E8" w:rsidP="00C135E8">
            <w:pPr>
              <w:spacing w:after="0"/>
              <w:jc w:val="center"/>
              <w:rPr>
                <w:lang w:eastAsia="zh-CN"/>
              </w:rPr>
            </w:pPr>
            <w:r>
              <w:rPr>
                <w:rFonts w:hint="eastAsia"/>
                <w:lang w:eastAsia="zh-CN"/>
              </w:rPr>
              <w:t>6</w:t>
            </w:r>
          </w:p>
        </w:tc>
        <w:tc>
          <w:tcPr>
            <w:tcW w:w="2006" w:type="dxa"/>
            <w:vAlign w:val="center"/>
          </w:tcPr>
          <w:p w14:paraId="47DB9A9C" w14:textId="77777777" w:rsidR="00C135E8" w:rsidRDefault="00C135E8" w:rsidP="00C135E8">
            <w:pPr>
              <w:spacing w:after="0"/>
              <w:jc w:val="center"/>
              <w:rPr>
                <w:lang w:eastAsia="zh-CN"/>
              </w:rPr>
            </w:pPr>
            <w:r>
              <w:rPr>
                <w:lang w:eastAsia="zh-CN"/>
              </w:rPr>
              <w:t>R</w:t>
            </w:r>
            <w:r>
              <w:rPr>
                <w:rFonts w:hint="eastAsia"/>
                <w:lang w:eastAsia="zh-CN"/>
              </w:rPr>
              <w:t xml:space="preserve">andom </w:t>
            </w:r>
            <w:r>
              <w:rPr>
                <w:lang w:eastAsia="zh-CN"/>
              </w:rPr>
              <w:t>active</w:t>
            </w:r>
          </w:p>
        </w:tc>
        <w:tc>
          <w:tcPr>
            <w:tcW w:w="1328" w:type="dxa"/>
            <w:shd w:val="clear" w:color="auto" w:fill="D9D9D9" w:themeFill="background1" w:themeFillShade="D9"/>
            <w:vAlign w:val="center"/>
          </w:tcPr>
          <w:p w14:paraId="4EC7211F" w14:textId="77777777" w:rsidR="00C135E8" w:rsidRPr="0087348A" w:rsidRDefault="00C135E8" w:rsidP="00C135E8">
            <w:pPr>
              <w:spacing w:after="0"/>
              <w:jc w:val="center"/>
            </w:pPr>
            <w:r w:rsidRPr="0087348A">
              <w:t>0.56</w:t>
            </w:r>
          </w:p>
        </w:tc>
        <w:tc>
          <w:tcPr>
            <w:tcW w:w="1328" w:type="dxa"/>
            <w:vAlign w:val="center"/>
          </w:tcPr>
          <w:p w14:paraId="484E82EB" w14:textId="77777777" w:rsidR="00C135E8" w:rsidRPr="0087348A" w:rsidRDefault="00C135E8" w:rsidP="00C135E8">
            <w:pPr>
              <w:spacing w:after="0"/>
              <w:jc w:val="center"/>
            </w:pPr>
            <w:r w:rsidRPr="0087348A">
              <w:t>0</w:t>
            </w:r>
          </w:p>
        </w:tc>
        <w:tc>
          <w:tcPr>
            <w:tcW w:w="1328" w:type="dxa"/>
            <w:vAlign w:val="center"/>
          </w:tcPr>
          <w:p w14:paraId="0701575A" w14:textId="77777777" w:rsidR="00C135E8" w:rsidRPr="0087348A" w:rsidRDefault="00C135E8" w:rsidP="00C135E8">
            <w:pPr>
              <w:spacing w:after="0"/>
              <w:jc w:val="center"/>
            </w:pPr>
            <w:r w:rsidRPr="0087348A">
              <w:t>0</w:t>
            </w:r>
          </w:p>
        </w:tc>
      </w:tr>
      <w:tr w:rsidR="00C135E8" w14:paraId="07E2EC82" w14:textId="77777777" w:rsidTr="00F536A0">
        <w:trPr>
          <w:jc w:val="center"/>
        </w:trPr>
        <w:tc>
          <w:tcPr>
            <w:tcW w:w="1696" w:type="dxa"/>
            <w:vMerge/>
            <w:vAlign w:val="center"/>
          </w:tcPr>
          <w:p w14:paraId="3E387A8F" w14:textId="77777777" w:rsidR="00C135E8" w:rsidRDefault="00C135E8" w:rsidP="00C135E8">
            <w:pPr>
              <w:spacing w:after="0"/>
              <w:jc w:val="center"/>
              <w:rPr>
                <w:lang w:eastAsia="zh-CN"/>
              </w:rPr>
            </w:pPr>
          </w:p>
        </w:tc>
        <w:tc>
          <w:tcPr>
            <w:tcW w:w="1438" w:type="dxa"/>
            <w:vMerge/>
            <w:vAlign w:val="center"/>
          </w:tcPr>
          <w:p w14:paraId="17C2A481" w14:textId="77777777" w:rsidR="00C135E8" w:rsidRDefault="00C135E8" w:rsidP="00C135E8">
            <w:pPr>
              <w:spacing w:after="0"/>
              <w:jc w:val="center"/>
              <w:rPr>
                <w:lang w:eastAsia="zh-CN"/>
              </w:rPr>
            </w:pPr>
          </w:p>
        </w:tc>
        <w:tc>
          <w:tcPr>
            <w:tcW w:w="2006" w:type="dxa"/>
            <w:vAlign w:val="center"/>
          </w:tcPr>
          <w:p w14:paraId="212DB990" w14:textId="77777777" w:rsidR="00C135E8" w:rsidRDefault="00C135E8" w:rsidP="00C135E8">
            <w:pPr>
              <w:spacing w:after="0"/>
              <w:jc w:val="center"/>
              <w:rPr>
                <w:lang w:eastAsia="zh-CN"/>
              </w:rPr>
            </w:pPr>
            <w:r>
              <w:rPr>
                <w:lang w:eastAsia="zh-CN"/>
              </w:rPr>
              <w:t>R</w:t>
            </w:r>
            <w:r>
              <w:rPr>
                <w:rFonts w:hint="eastAsia"/>
                <w:lang w:eastAsia="zh-CN"/>
              </w:rPr>
              <w:t xml:space="preserve">andom </w:t>
            </w:r>
            <w:r>
              <w:rPr>
                <w:lang w:eastAsia="zh-CN"/>
              </w:rPr>
              <w:t>selection</w:t>
            </w:r>
          </w:p>
        </w:tc>
        <w:tc>
          <w:tcPr>
            <w:tcW w:w="1328" w:type="dxa"/>
            <w:shd w:val="clear" w:color="auto" w:fill="FFFFFF" w:themeFill="background1"/>
            <w:vAlign w:val="center"/>
          </w:tcPr>
          <w:p w14:paraId="723494D6" w14:textId="77777777" w:rsidR="00C135E8" w:rsidRPr="0085082F" w:rsidRDefault="00C135E8" w:rsidP="00C135E8">
            <w:pPr>
              <w:spacing w:after="0"/>
              <w:jc w:val="center"/>
              <w:rPr>
                <w:color w:val="FF0000"/>
              </w:rPr>
            </w:pPr>
            <w:r w:rsidRPr="00F536A0">
              <w:rPr>
                <w:color w:val="FF0000"/>
              </w:rPr>
              <w:t>0.78</w:t>
            </w:r>
          </w:p>
        </w:tc>
        <w:tc>
          <w:tcPr>
            <w:tcW w:w="1328" w:type="dxa"/>
            <w:vAlign w:val="center"/>
          </w:tcPr>
          <w:p w14:paraId="663ED98A" w14:textId="77777777" w:rsidR="00C135E8" w:rsidRPr="0085082F" w:rsidRDefault="00C135E8" w:rsidP="00C135E8">
            <w:pPr>
              <w:spacing w:after="0"/>
              <w:jc w:val="center"/>
              <w:rPr>
                <w:color w:val="FF0000"/>
              </w:rPr>
            </w:pPr>
            <w:r w:rsidRPr="0085082F">
              <w:rPr>
                <w:color w:val="FF0000"/>
              </w:rPr>
              <w:t>0.49</w:t>
            </w:r>
          </w:p>
        </w:tc>
        <w:tc>
          <w:tcPr>
            <w:tcW w:w="1328" w:type="dxa"/>
            <w:vAlign w:val="center"/>
          </w:tcPr>
          <w:p w14:paraId="142C7075" w14:textId="77777777" w:rsidR="00C135E8" w:rsidRPr="0085082F" w:rsidRDefault="00C135E8" w:rsidP="00C135E8">
            <w:pPr>
              <w:spacing w:after="0"/>
              <w:jc w:val="center"/>
              <w:rPr>
                <w:color w:val="FF0000"/>
              </w:rPr>
            </w:pPr>
            <w:r w:rsidRPr="0085082F">
              <w:rPr>
                <w:color w:val="FF0000"/>
              </w:rPr>
              <w:t>0.28</w:t>
            </w:r>
          </w:p>
        </w:tc>
      </w:tr>
      <w:tr w:rsidR="00C135E8" w14:paraId="444DB875" w14:textId="77777777" w:rsidTr="009A26D2">
        <w:trPr>
          <w:jc w:val="center"/>
        </w:trPr>
        <w:tc>
          <w:tcPr>
            <w:tcW w:w="1696" w:type="dxa"/>
            <w:vMerge w:val="restart"/>
            <w:vAlign w:val="center"/>
          </w:tcPr>
          <w:p w14:paraId="2797ECF4" w14:textId="77777777" w:rsidR="00C135E8" w:rsidRDefault="00C135E8" w:rsidP="00C135E8">
            <w:pPr>
              <w:spacing w:after="0"/>
              <w:jc w:val="center"/>
              <w:rPr>
                <w:lang w:eastAsia="zh-CN"/>
              </w:rPr>
            </w:pPr>
            <w:r>
              <w:rPr>
                <w:rFonts w:hint="eastAsia"/>
                <w:lang w:eastAsia="zh-CN"/>
              </w:rPr>
              <w:t>48</w:t>
            </w:r>
          </w:p>
        </w:tc>
        <w:tc>
          <w:tcPr>
            <w:tcW w:w="1438" w:type="dxa"/>
            <w:vMerge w:val="restart"/>
            <w:vAlign w:val="center"/>
          </w:tcPr>
          <w:p w14:paraId="0A6A0930" w14:textId="77777777" w:rsidR="00C135E8" w:rsidRDefault="00C135E8" w:rsidP="00C135E8">
            <w:pPr>
              <w:spacing w:after="0"/>
              <w:jc w:val="center"/>
              <w:rPr>
                <w:lang w:eastAsia="zh-CN"/>
              </w:rPr>
            </w:pPr>
            <w:r>
              <w:rPr>
                <w:lang w:eastAsia="zh-CN"/>
              </w:rPr>
              <w:t>8</w:t>
            </w:r>
          </w:p>
        </w:tc>
        <w:tc>
          <w:tcPr>
            <w:tcW w:w="2006" w:type="dxa"/>
            <w:vAlign w:val="center"/>
          </w:tcPr>
          <w:p w14:paraId="20EF20ED" w14:textId="77777777" w:rsidR="00C135E8" w:rsidRDefault="00C135E8" w:rsidP="00C135E8">
            <w:pPr>
              <w:spacing w:after="0"/>
              <w:jc w:val="center"/>
              <w:rPr>
                <w:lang w:eastAsia="zh-CN"/>
              </w:rPr>
            </w:pPr>
            <w:r>
              <w:rPr>
                <w:lang w:eastAsia="zh-CN"/>
              </w:rPr>
              <w:t>R</w:t>
            </w:r>
            <w:r>
              <w:rPr>
                <w:rFonts w:hint="eastAsia"/>
                <w:lang w:eastAsia="zh-CN"/>
              </w:rPr>
              <w:t xml:space="preserve">andom </w:t>
            </w:r>
            <w:r>
              <w:rPr>
                <w:lang w:eastAsia="zh-CN"/>
              </w:rPr>
              <w:t>active</w:t>
            </w:r>
          </w:p>
        </w:tc>
        <w:tc>
          <w:tcPr>
            <w:tcW w:w="1328" w:type="dxa"/>
            <w:shd w:val="clear" w:color="auto" w:fill="D9D9D9" w:themeFill="background1" w:themeFillShade="D9"/>
            <w:vAlign w:val="center"/>
          </w:tcPr>
          <w:p w14:paraId="10CED734" w14:textId="77777777" w:rsidR="00C135E8" w:rsidRPr="0087348A" w:rsidRDefault="00C135E8" w:rsidP="00C135E8">
            <w:pPr>
              <w:spacing w:after="0"/>
              <w:jc w:val="center"/>
            </w:pPr>
            <w:r w:rsidRPr="0087348A">
              <w:t>0.91</w:t>
            </w:r>
          </w:p>
        </w:tc>
        <w:tc>
          <w:tcPr>
            <w:tcW w:w="1328" w:type="dxa"/>
            <w:shd w:val="clear" w:color="auto" w:fill="D9D9D9" w:themeFill="background1" w:themeFillShade="D9"/>
            <w:vAlign w:val="center"/>
          </w:tcPr>
          <w:p w14:paraId="6A2294B8" w14:textId="77777777" w:rsidR="00C135E8" w:rsidRPr="0087348A" w:rsidRDefault="00C135E8" w:rsidP="00C135E8">
            <w:pPr>
              <w:spacing w:after="0"/>
              <w:jc w:val="center"/>
            </w:pPr>
            <w:r w:rsidRPr="0087348A">
              <w:t>0.5</w:t>
            </w:r>
          </w:p>
        </w:tc>
        <w:tc>
          <w:tcPr>
            <w:tcW w:w="1328" w:type="dxa"/>
            <w:vAlign w:val="center"/>
          </w:tcPr>
          <w:p w14:paraId="4BB044D7" w14:textId="77777777" w:rsidR="00C135E8" w:rsidRPr="0087348A" w:rsidRDefault="00C135E8" w:rsidP="00C135E8">
            <w:pPr>
              <w:spacing w:after="0"/>
              <w:jc w:val="center"/>
            </w:pPr>
            <w:r w:rsidRPr="0087348A">
              <w:t>0</w:t>
            </w:r>
          </w:p>
        </w:tc>
      </w:tr>
      <w:tr w:rsidR="00C135E8" w14:paraId="6F053956" w14:textId="77777777" w:rsidTr="00F536A0">
        <w:trPr>
          <w:trHeight w:val="60"/>
          <w:jc w:val="center"/>
        </w:trPr>
        <w:tc>
          <w:tcPr>
            <w:tcW w:w="1696" w:type="dxa"/>
            <w:vMerge/>
            <w:vAlign w:val="center"/>
          </w:tcPr>
          <w:p w14:paraId="74AA3DDD" w14:textId="77777777" w:rsidR="00C135E8" w:rsidRDefault="00C135E8" w:rsidP="00C135E8">
            <w:pPr>
              <w:spacing w:after="0"/>
              <w:jc w:val="center"/>
              <w:rPr>
                <w:lang w:eastAsia="zh-CN"/>
              </w:rPr>
            </w:pPr>
          </w:p>
        </w:tc>
        <w:tc>
          <w:tcPr>
            <w:tcW w:w="1438" w:type="dxa"/>
            <w:vMerge/>
            <w:vAlign w:val="center"/>
          </w:tcPr>
          <w:p w14:paraId="42142D90" w14:textId="77777777" w:rsidR="00C135E8" w:rsidRDefault="00C135E8" w:rsidP="00C135E8">
            <w:pPr>
              <w:spacing w:after="0"/>
              <w:jc w:val="center"/>
              <w:rPr>
                <w:lang w:eastAsia="zh-CN"/>
              </w:rPr>
            </w:pPr>
          </w:p>
        </w:tc>
        <w:tc>
          <w:tcPr>
            <w:tcW w:w="2006" w:type="dxa"/>
            <w:vAlign w:val="center"/>
          </w:tcPr>
          <w:p w14:paraId="1B24C4E8" w14:textId="77777777" w:rsidR="00C135E8" w:rsidRDefault="00C135E8" w:rsidP="00C135E8">
            <w:pPr>
              <w:spacing w:after="0"/>
              <w:jc w:val="center"/>
              <w:rPr>
                <w:lang w:eastAsia="zh-CN"/>
              </w:rPr>
            </w:pPr>
            <w:r>
              <w:rPr>
                <w:lang w:eastAsia="zh-CN"/>
              </w:rPr>
              <w:t>R</w:t>
            </w:r>
            <w:r>
              <w:rPr>
                <w:rFonts w:hint="eastAsia"/>
                <w:lang w:eastAsia="zh-CN"/>
              </w:rPr>
              <w:t xml:space="preserve">andom </w:t>
            </w:r>
            <w:r>
              <w:rPr>
                <w:lang w:eastAsia="zh-CN"/>
              </w:rPr>
              <w:t>selection</w:t>
            </w:r>
          </w:p>
        </w:tc>
        <w:tc>
          <w:tcPr>
            <w:tcW w:w="1328" w:type="dxa"/>
            <w:shd w:val="clear" w:color="auto" w:fill="FFFFFF" w:themeFill="background1"/>
            <w:vAlign w:val="center"/>
          </w:tcPr>
          <w:p w14:paraId="6CA2B8B8" w14:textId="77777777" w:rsidR="00C135E8" w:rsidRPr="00E76E3E" w:rsidRDefault="00C135E8" w:rsidP="00C135E8">
            <w:pPr>
              <w:spacing w:after="0"/>
              <w:jc w:val="center"/>
              <w:rPr>
                <w:color w:val="FF0000"/>
              </w:rPr>
            </w:pPr>
            <w:r w:rsidRPr="00E76E3E">
              <w:rPr>
                <w:color w:val="FF0000"/>
              </w:rPr>
              <w:t>0.95</w:t>
            </w:r>
          </w:p>
        </w:tc>
        <w:tc>
          <w:tcPr>
            <w:tcW w:w="1328" w:type="dxa"/>
            <w:shd w:val="clear" w:color="auto" w:fill="FFFFFF" w:themeFill="background1"/>
            <w:vAlign w:val="center"/>
          </w:tcPr>
          <w:p w14:paraId="39954CC7" w14:textId="77777777" w:rsidR="00C135E8" w:rsidRPr="00E76E3E" w:rsidRDefault="00C135E8" w:rsidP="00C135E8">
            <w:pPr>
              <w:spacing w:after="0"/>
              <w:jc w:val="center"/>
              <w:rPr>
                <w:color w:val="FF0000"/>
              </w:rPr>
            </w:pPr>
            <w:r w:rsidRPr="00E76E3E">
              <w:rPr>
                <w:color w:val="FF0000"/>
              </w:rPr>
              <w:t>0.73</w:t>
            </w:r>
          </w:p>
        </w:tc>
        <w:tc>
          <w:tcPr>
            <w:tcW w:w="1328" w:type="dxa"/>
            <w:vAlign w:val="center"/>
          </w:tcPr>
          <w:p w14:paraId="2FAF315B" w14:textId="77777777" w:rsidR="00C135E8" w:rsidRPr="00E76E3E" w:rsidRDefault="00C135E8" w:rsidP="00C135E8">
            <w:pPr>
              <w:spacing w:after="0"/>
              <w:jc w:val="center"/>
              <w:rPr>
                <w:color w:val="FF0000"/>
              </w:rPr>
            </w:pPr>
            <w:r w:rsidRPr="00E76E3E">
              <w:rPr>
                <w:color w:val="FF0000"/>
              </w:rPr>
              <w:t>0.46</w:t>
            </w:r>
          </w:p>
        </w:tc>
      </w:tr>
    </w:tbl>
    <w:p w14:paraId="36758ACF" w14:textId="77777777" w:rsidR="00C7799E" w:rsidRDefault="00C7799E" w:rsidP="00C7799E"/>
    <w:p w14:paraId="565AF6B2" w14:textId="77777777" w:rsidR="00052F02" w:rsidRDefault="00052F02" w:rsidP="00052F02">
      <w:r>
        <w:t xml:space="preserve">Note that for even with pool size </w:t>
      </w:r>
      <w:r w:rsidRPr="0085082F">
        <w:rPr>
          <w:i/>
          <w:lang w:eastAsia="zh-CN"/>
        </w:rPr>
        <w:t>L</w:t>
      </w:r>
      <w:r>
        <w:rPr>
          <w:i/>
          <w:lang w:eastAsia="zh-CN"/>
        </w:rPr>
        <w:t>=48</w:t>
      </w:r>
      <w:r w:rsidRPr="00814661">
        <w:rPr>
          <w:lang w:eastAsia="zh-CN"/>
        </w:rPr>
        <w:t>, the c</w:t>
      </w:r>
      <w:r>
        <w:rPr>
          <w:lang w:eastAsia="zh-CN"/>
        </w:rPr>
        <w:t>ollision probability of 4 active UEs is still larger than 10%.</w:t>
      </w:r>
      <w:r w:rsidRPr="009A26D2">
        <w:rPr>
          <w:lang w:eastAsia="zh-CN"/>
        </w:rPr>
        <w:t xml:space="preserve"> </w:t>
      </w:r>
      <w:r>
        <w:rPr>
          <w:lang w:eastAsia="zh-CN"/>
        </w:rPr>
        <w:t>To keep low collision probability, unnecessarily large pool size is needed, as shown in Table 2.</w:t>
      </w:r>
      <w:r w:rsidR="008B29E8">
        <w:rPr>
          <w:rFonts w:hint="eastAsia"/>
          <w:lang w:eastAsia="zh-CN"/>
        </w:rPr>
        <w:t xml:space="preserve"> It is noted that very large pool size should be avoided, in order to ensure sufficiently good UE detection </w:t>
      </w:r>
      <w:r w:rsidR="008B29E8">
        <w:rPr>
          <w:lang w:eastAsia="zh-CN"/>
        </w:rPr>
        <w:t>performance</w:t>
      </w:r>
      <w:r w:rsidR="008B29E8">
        <w:rPr>
          <w:rFonts w:hint="eastAsia"/>
          <w:lang w:eastAsia="zh-CN"/>
        </w:rPr>
        <w:t xml:space="preserve"> and reasonable detection complexity.</w:t>
      </w:r>
    </w:p>
    <w:p w14:paraId="7AB70026" w14:textId="77777777" w:rsidR="00CF00D8" w:rsidRDefault="00CF00D8" w:rsidP="00CF00D8">
      <w:pPr>
        <w:pStyle w:val="a5"/>
        <w:keepNext/>
      </w:pPr>
      <w:r w:rsidRPr="000E0764">
        <w:t xml:space="preserve">Table 2 </w:t>
      </w:r>
      <w:r w:rsidRPr="000E0764">
        <w:rPr>
          <w:rFonts w:hint="eastAsia"/>
          <w:sz w:val="21"/>
          <w:lang w:eastAsia="zh-CN"/>
        </w:rPr>
        <w:t>E</w:t>
      </w:r>
      <w:r w:rsidRPr="000E0764">
        <w:rPr>
          <w:sz w:val="21"/>
          <w:lang w:eastAsia="zh-CN"/>
        </w:rPr>
        <w:t>xamples of pool size to keep the collision probability below 0.1 for random selection.</w:t>
      </w:r>
    </w:p>
    <w:tbl>
      <w:tblPr>
        <w:tblW w:w="9072" w:type="dxa"/>
        <w:tblInd w:w="127" w:type="dxa"/>
        <w:tblCellMar>
          <w:left w:w="0" w:type="dxa"/>
          <w:right w:w="0" w:type="dxa"/>
        </w:tblCellMar>
        <w:tblLook w:val="04A0" w:firstRow="1" w:lastRow="0" w:firstColumn="1" w:lastColumn="0" w:noHBand="0" w:noVBand="1"/>
      </w:tblPr>
      <w:tblGrid>
        <w:gridCol w:w="3119"/>
        <w:gridCol w:w="1559"/>
        <w:gridCol w:w="1353"/>
        <w:gridCol w:w="1482"/>
        <w:gridCol w:w="1559"/>
      </w:tblGrid>
      <w:tr w:rsidR="000E0764" w:rsidRPr="000E0764" w14:paraId="33E6F935" w14:textId="77777777" w:rsidTr="009A26D2">
        <w:trPr>
          <w:trHeight w:val="570"/>
        </w:trPr>
        <w:tc>
          <w:tcPr>
            <w:tcW w:w="3119" w:type="dxa"/>
            <w:tcBorders>
              <w:top w:val="single" w:sz="4" w:space="0" w:color="auto"/>
              <w:left w:val="single" w:sz="4" w:space="0" w:color="auto"/>
              <w:bottom w:val="nil"/>
              <w:right w:val="nil"/>
            </w:tcBorders>
            <w:noWrap/>
            <w:tcMar>
              <w:top w:w="0" w:type="dxa"/>
              <w:left w:w="108" w:type="dxa"/>
              <w:bottom w:w="0" w:type="dxa"/>
              <w:right w:w="108" w:type="dxa"/>
            </w:tcMar>
            <w:vAlign w:val="center"/>
            <w:hideMark/>
          </w:tcPr>
          <w:p w14:paraId="598DAAD0" w14:textId="77777777" w:rsidR="000E0764" w:rsidRPr="000E0764" w:rsidRDefault="000E0764" w:rsidP="009A26D2">
            <w:pPr>
              <w:jc w:val="center"/>
              <w:rPr>
                <w:b/>
                <w:lang w:eastAsia="zh-CN"/>
              </w:rPr>
            </w:pPr>
          </w:p>
        </w:tc>
        <w:tc>
          <w:tcPr>
            <w:tcW w:w="1559" w:type="dxa"/>
            <w:tcBorders>
              <w:top w:val="single" w:sz="4" w:space="0" w:color="auto"/>
              <w:left w:val="single" w:sz="8" w:space="0" w:color="auto"/>
              <w:bottom w:val="nil"/>
              <w:right w:val="nil"/>
            </w:tcBorders>
            <w:noWrap/>
            <w:tcMar>
              <w:top w:w="0" w:type="dxa"/>
              <w:left w:w="108" w:type="dxa"/>
              <w:bottom w:w="0" w:type="dxa"/>
              <w:right w:w="108" w:type="dxa"/>
            </w:tcMar>
            <w:vAlign w:val="center"/>
            <w:hideMark/>
          </w:tcPr>
          <w:p w14:paraId="2ADED4E4" w14:textId="77777777" w:rsidR="000E0764" w:rsidRPr="000E0764" w:rsidRDefault="000E0764" w:rsidP="009A26D2">
            <w:pPr>
              <w:jc w:val="center"/>
              <w:rPr>
                <w:b/>
                <w:lang w:eastAsia="zh-CN"/>
              </w:rPr>
            </w:pPr>
            <w:r w:rsidRPr="000E0764">
              <w:rPr>
                <w:rFonts w:hint="eastAsia"/>
                <w:b/>
                <w:lang w:eastAsia="zh-CN"/>
              </w:rPr>
              <w:t>2 Active UE</w:t>
            </w:r>
          </w:p>
        </w:tc>
        <w:tc>
          <w:tcPr>
            <w:tcW w:w="1353" w:type="dxa"/>
            <w:tcBorders>
              <w:top w:val="single" w:sz="4" w:space="0" w:color="auto"/>
              <w:left w:val="nil"/>
              <w:bottom w:val="nil"/>
              <w:right w:val="nil"/>
            </w:tcBorders>
            <w:noWrap/>
            <w:tcMar>
              <w:top w:w="0" w:type="dxa"/>
              <w:left w:w="108" w:type="dxa"/>
              <w:bottom w:w="0" w:type="dxa"/>
              <w:right w:w="108" w:type="dxa"/>
            </w:tcMar>
            <w:vAlign w:val="center"/>
            <w:hideMark/>
          </w:tcPr>
          <w:p w14:paraId="4199F4D0" w14:textId="77777777" w:rsidR="000E0764" w:rsidRPr="000E0764" w:rsidRDefault="000E0764" w:rsidP="009A26D2">
            <w:pPr>
              <w:jc w:val="center"/>
              <w:rPr>
                <w:b/>
                <w:lang w:eastAsia="zh-CN"/>
              </w:rPr>
            </w:pPr>
            <w:r w:rsidRPr="000E0764">
              <w:rPr>
                <w:rFonts w:hint="eastAsia"/>
                <w:b/>
                <w:lang w:eastAsia="zh-CN"/>
              </w:rPr>
              <w:t>4 Active UE</w:t>
            </w:r>
          </w:p>
        </w:tc>
        <w:tc>
          <w:tcPr>
            <w:tcW w:w="1482" w:type="dxa"/>
            <w:tcBorders>
              <w:top w:val="single" w:sz="4" w:space="0" w:color="auto"/>
              <w:left w:val="nil"/>
              <w:bottom w:val="nil"/>
              <w:right w:val="nil"/>
            </w:tcBorders>
            <w:noWrap/>
            <w:tcMar>
              <w:top w:w="0" w:type="dxa"/>
              <w:left w:w="108" w:type="dxa"/>
              <w:bottom w:w="0" w:type="dxa"/>
              <w:right w:w="108" w:type="dxa"/>
            </w:tcMar>
            <w:vAlign w:val="center"/>
            <w:hideMark/>
          </w:tcPr>
          <w:p w14:paraId="4A519C10" w14:textId="77777777" w:rsidR="000E0764" w:rsidRPr="000E0764" w:rsidRDefault="000E0764" w:rsidP="009A26D2">
            <w:pPr>
              <w:jc w:val="center"/>
              <w:rPr>
                <w:b/>
                <w:lang w:eastAsia="zh-CN"/>
              </w:rPr>
            </w:pPr>
            <w:r w:rsidRPr="000E0764">
              <w:rPr>
                <w:rFonts w:hint="eastAsia"/>
                <w:b/>
                <w:lang w:eastAsia="zh-CN"/>
              </w:rPr>
              <w:t>6 Active UE</w:t>
            </w:r>
          </w:p>
        </w:tc>
        <w:tc>
          <w:tcPr>
            <w:tcW w:w="1559" w:type="dxa"/>
            <w:tcBorders>
              <w:top w:val="single" w:sz="4" w:space="0" w:color="auto"/>
              <w:left w:val="nil"/>
              <w:bottom w:val="nil"/>
              <w:right w:val="single" w:sz="4" w:space="0" w:color="auto"/>
            </w:tcBorders>
            <w:noWrap/>
            <w:tcMar>
              <w:top w:w="0" w:type="dxa"/>
              <w:left w:w="108" w:type="dxa"/>
              <w:bottom w:w="0" w:type="dxa"/>
              <w:right w:w="108" w:type="dxa"/>
            </w:tcMar>
            <w:vAlign w:val="center"/>
            <w:hideMark/>
          </w:tcPr>
          <w:p w14:paraId="37DCFD1C" w14:textId="77777777" w:rsidR="000E0764" w:rsidRPr="000E0764" w:rsidRDefault="000E0764" w:rsidP="009A26D2">
            <w:pPr>
              <w:jc w:val="center"/>
              <w:rPr>
                <w:b/>
                <w:lang w:eastAsia="zh-CN"/>
              </w:rPr>
            </w:pPr>
            <w:r w:rsidRPr="000E0764">
              <w:rPr>
                <w:rFonts w:hint="eastAsia"/>
                <w:b/>
                <w:lang w:eastAsia="zh-CN"/>
              </w:rPr>
              <w:t>8 Active UE</w:t>
            </w:r>
          </w:p>
        </w:tc>
      </w:tr>
      <w:tr w:rsidR="000E0764" w:rsidRPr="000E0764" w14:paraId="7F8C6E2F" w14:textId="77777777" w:rsidTr="009A26D2">
        <w:trPr>
          <w:trHeight w:val="345"/>
        </w:trPr>
        <w:tc>
          <w:tcPr>
            <w:tcW w:w="3119" w:type="dxa"/>
            <w:tcBorders>
              <w:top w:val="double" w:sz="6" w:space="0" w:color="auto"/>
              <w:left w:val="single" w:sz="4" w:space="0" w:color="auto"/>
              <w:bottom w:val="nil"/>
              <w:right w:val="nil"/>
            </w:tcBorders>
            <w:noWrap/>
            <w:tcMar>
              <w:top w:w="0" w:type="dxa"/>
              <w:left w:w="108" w:type="dxa"/>
              <w:bottom w:w="0" w:type="dxa"/>
              <w:right w:w="108" w:type="dxa"/>
            </w:tcMar>
            <w:vAlign w:val="center"/>
            <w:hideMark/>
          </w:tcPr>
          <w:p w14:paraId="3EF33E85" w14:textId="77777777" w:rsidR="000E0764" w:rsidRPr="000E0764" w:rsidRDefault="000E0764" w:rsidP="009A26D2">
            <w:pPr>
              <w:jc w:val="center"/>
              <w:rPr>
                <w:b/>
                <w:lang w:eastAsia="zh-CN"/>
              </w:rPr>
            </w:pPr>
            <w:r w:rsidRPr="000E0764">
              <w:rPr>
                <w:rFonts w:hint="eastAsia"/>
                <w:b/>
                <w:lang w:eastAsia="zh-CN"/>
              </w:rPr>
              <w:t>collision probability = 10%</w:t>
            </w:r>
          </w:p>
        </w:tc>
        <w:tc>
          <w:tcPr>
            <w:tcW w:w="1559" w:type="dxa"/>
            <w:tcBorders>
              <w:top w:val="double" w:sz="6" w:space="0" w:color="auto"/>
              <w:left w:val="single" w:sz="8" w:space="0" w:color="auto"/>
              <w:bottom w:val="nil"/>
              <w:right w:val="nil"/>
            </w:tcBorders>
            <w:noWrap/>
            <w:tcMar>
              <w:top w:w="0" w:type="dxa"/>
              <w:left w:w="108" w:type="dxa"/>
              <w:bottom w:w="0" w:type="dxa"/>
              <w:right w:w="108" w:type="dxa"/>
            </w:tcMar>
            <w:vAlign w:val="center"/>
            <w:hideMark/>
          </w:tcPr>
          <w:p w14:paraId="14B24D1C" w14:textId="77777777" w:rsidR="000E0764" w:rsidRPr="000E0764" w:rsidRDefault="000E0764" w:rsidP="009A26D2">
            <w:pPr>
              <w:jc w:val="center"/>
              <w:rPr>
                <w:b/>
                <w:lang w:eastAsia="zh-CN"/>
              </w:rPr>
            </w:pPr>
            <w:r w:rsidRPr="000E0764">
              <w:rPr>
                <w:rFonts w:hint="eastAsia"/>
                <w:b/>
                <w:lang w:eastAsia="zh-CN"/>
              </w:rPr>
              <w:t>10</w:t>
            </w:r>
          </w:p>
        </w:tc>
        <w:tc>
          <w:tcPr>
            <w:tcW w:w="1353" w:type="dxa"/>
            <w:tcBorders>
              <w:top w:val="double" w:sz="6" w:space="0" w:color="auto"/>
              <w:left w:val="nil"/>
              <w:bottom w:val="nil"/>
              <w:right w:val="nil"/>
            </w:tcBorders>
            <w:noWrap/>
            <w:tcMar>
              <w:top w:w="0" w:type="dxa"/>
              <w:left w:w="108" w:type="dxa"/>
              <w:bottom w:w="0" w:type="dxa"/>
              <w:right w:w="108" w:type="dxa"/>
            </w:tcMar>
            <w:vAlign w:val="center"/>
            <w:hideMark/>
          </w:tcPr>
          <w:p w14:paraId="1744E804" w14:textId="77777777" w:rsidR="000E0764" w:rsidRPr="000E0764" w:rsidRDefault="000E0764" w:rsidP="009A26D2">
            <w:pPr>
              <w:jc w:val="center"/>
              <w:rPr>
                <w:b/>
                <w:lang w:eastAsia="zh-CN"/>
              </w:rPr>
            </w:pPr>
            <w:r w:rsidRPr="000E0764">
              <w:rPr>
                <w:rFonts w:hint="eastAsia"/>
                <w:b/>
                <w:lang w:eastAsia="zh-CN"/>
              </w:rPr>
              <w:t>59</w:t>
            </w:r>
          </w:p>
        </w:tc>
        <w:tc>
          <w:tcPr>
            <w:tcW w:w="1482" w:type="dxa"/>
            <w:tcBorders>
              <w:top w:val="double" w:sz="6" w:space="0" w:color="auto"/>
              <w:left w:val="nil"/>
              <w:bottom w:val="nil"/>
              <w:right w:val="nil"/>
            </w:tcBorders>
            <w:noWrap/>
            <w:tcMar>
              <w:top w:w="0" w:type="dxa"/>
              <w:left w:w="108" w:type="dxa"/>
              <w:bottom w:w="0" w:type="dxa"/>
              <w:right w:w="108" w:type="dxa"/>
            </w:tcMar>
            <w:vAlign w:val="center"/>
            <w:hideMark/>
          </w:tcPr>
          <w:p w14:paraId="4985A7CF" w14:textId="77777777" w:rsidR="000E0764" w:rsidRPr="000E0764" w:rsidRDefault="000E0764" w:rsidP="009A26D2">
            <w:pPr>
              <w:jc w:val="center"/>
              <w:rPr>
                <w:b/>
                <w:lang w:eastAsia="zh-CN"/>
              </w:rPr>
            </w:pPr>
            <w:r w:rsidRPr="000E0764">
              <w:rPr>
                <w:rFonts w:hint="eastAsia"/>
                <w:b/>
                <w:lang w:eastAsia="zh-CN"/>
              </w:rPr>
              <w:t>145</w:t>
            </w:r>
          </w:p>
        </w:tc>
        <w:tc>
          <w:tcPr>
            <w:tcW w:w="1559" w:type="dxa"/>
            <w:tcBorders>
              <w:top w:val="double" w:sz="6" w:space="0" w:color="auto"/>
              <w:left w:val="nil"/>
              <w:bottom w:val="nil"/>
              <w:right w:val="single" w:sz="4" w:space="0" w:color="auto"/>
            </w:tcBorders>
            <w:noWrap/>
            <w:tcMar>
              <w:top w:w="0" w:type="dxa"/>
              <w:left w:w="108" w:type="dxa"/>
              <w:bottom w:w="0" w:type="dxa"/>
              <w:right w:w="108" w:type="dxa"/>
            </w:tcMar>
            <w:vAlign w:val="center"/>
            <w:hideMark/>
          </w:tcPr>
          <w:p w14:paraId="27839F8B" w14:textId="77777777" w:rsidR="000E0764" w:rsidRPr="000E0764" w:rsidRDefault="000E0764" w:rsidP="009A26D2">
            <w:pPr>
              <w:jc w:val="center"/>
              <w:rPr>
                <w:b/>
                <w:lang w:eastAsia="zh-CN"/>
              </w:rPr>
            </w:pPr>
            <w:r w:rsidRPr="000E0764">
              <w:rPr>
                <w:rFonts w:hint="eastAsia"/>
                <w:b/>
                <w:lang w:eastAsia="zh-CN"/>
              </w:rPr>
              <w:t>269</w:t>
            </w:r>
          </w:p>
        </w:tc>
      </w:tr>
      <w:tr w:rsidR="000E0764" w:rsidRPr="000E0764" w14:paraId="74E95306" w14:textId="77777777" w:rsidTr="009A26D2">
        <w:trPr>
          <w:trHeight w:val="330"/>
        </w:trPr>
        <w:tc>
          <w:tcPr>
            <w:tcW w:w="3119" w:type="dxa"/>
            <w:tcBorders>
              <w:top w:val="nil"/>
              <w:left w:val="single" w:sz="4" w:space="0" w:color="auto"/>
              <w:bottom w:val="nil"/>
              <w:right w:val="nil"/>
            </w:tcBorders>
            <w:noWrap/>
            <w:tcMar>
              <w:top w:w="0" w:type="dxa"/>
              <w:left w:w="108" w:type="dxa"/>
              <w:bottom w:w="0" w:type="dxa"/>
              <w:right w:w="108" w:type="dxa"/>
            </w:tcMar>
            <w:vAlign w:val="center"/>
            <w:hideMark/>
          </w:tcPr>
          <w:p w14:paraId="496C0758" w14:textId="77777777" w:rsidR="000E0764" w:rsidRPr="000E0764" w:rsidRDefault="000E0764" w:rsidP="009A26D2">
            <w:pPr>
              <w:jc w:val="center"/>
              <w:rPr>
                <w:b/>
                <w:lang w:eastAsia="zh-CN"/>
              </w:rPr>
            </w:pPr>
            <w:r w:rsidRPr="000E0764">
              <w:rPr>
                <w:rFonts w:hint="eastAsia"/>
                <w:b/>
                <w:lang w:eastAsia="zh-CN"/>
              </w:rPr>
              <w:t>collision probability = 1%</w:t>
            </w:r>
          </w:p>
        </w:tc>
        <w:tc>
          <w:tcPr>
            <w:tcW w:w="1559" w:type="dxa"/>
            <w:tcBorders>
              <w:top w:val="nil"/>
              <w:left w:val="single" w:sz="8" w:space="0" w:color="auto"/>
              <w:bottom w:val="nil"/>
              <w:right w:val="nil"/>
            </w:tcBorders>
            <w:noWrap/>
            <w:tcMar>
              <w:top w:w="0" w:type="dxa"/>
              <w:left w:w="108" w:type="dxa"/>
              <w:bottom w:w="0" w:type="dxa"/>
              <w:right w:w="108" w:type="dxa"/>
            </w:tcMar>
            <w:vAlign w:val="center"/>
            <w:hideMark/>
          </w:tcPr>
          <w:p w14:paraId="5062A7FD" w14:textId="77777777" w:rsidR="000E0764" w:rsidRPr="000E0764" w:rsidRDefault="000E0764" w:rsidP="009A26D2">
            <w:pPr>
              <w:jc w:val="center"/>
              <w:rPr>
                <w:b/>
                <w:lang w:eastAsia="zh-CN"/>
              </w:rPr>
            </w:pPr>
            <w:r w:rsidRPr="000E0764">
              <w:rPr>
                <w:rFonts w:hint="eastAsia"/>
                <w:b/>
                <w:lang w:eastAsia="zh-CN"/>
              </w:rPr>
              <w:t>101</w:t>
            </w:r>
          </w:p>
        </w:tc>
        <w:tc>
          <w:tcPr>
            <w:tcW w:w="1353" w:type="dxa"/>
            <w:noWrap/>
            <w:tcMar>
              <w:top w:w="0" w:type="dxa"/>
              <w:left w:w="108" w:type="dxa"/>
              <w:bottom w:w="0" w:type="dxa"/>
              <w:right w:w="108" w:type="dxa"/>
            </w:tcMar>
            <w:vAlign w:val="center"/>
            <w:hideMark/>
          </w:tcPr>
          <w:p w14:paraId="73D379C3" w14:textId="77777777" w:rsidR="000E0764" w:rsidRPr="000E0764" w:rsidRDefault="000E0764" w:rsidP="009A26D2">
            <w:pPr>
              <w:jc w:val="center"/>
              <w:rPr>
                <w:b/>
                <w:lang w:eastAsia="zh-CN"/>
              </w:rPr>
            </w:pPr>
            <w:r w:rsidRPr="000E0764">
              <w:rPr>
                <w:rFonts w:hint="eastAsia"/>
                <w:b/>
                <w:lang w:eastAsia="zh-CN"/>
              </w:rPr>
              <w:t>599</w:t>
            </w:r>
          </w:p>
        </w:tc>
        <w:tc>
          <w:tcPr>
            <w:tcW w:w="1482" w:type="dxa"/>
            <w:noWrap/>
            <w:tcMar>
              <w:top w:w="0" w:type="dxa"/>
              <w:left w:w="108" w:type="dxa"/>
              <w:bottom w:w="0" w:type="dxa"/>
              <w:right w:w="108" w:type="dxa"/>
            </w:tcMar>
            <w:vAlign w:val="center"/>
            <w:hideMark/>
          </w:tcPr>
          <w:p w14:paraId="12F31A6A" w14:textId="77777777" w:rsidR="000E0764" w:rsidRPr="000E0764" w:rsidRDefault="000E0764" w:rsidP="009A26D2">
            <w:pPr>
              <w:jc w:val="center"/>
              <w:rPr>
                <w:b/>
                <w:lang w:eastAsia="zh-CN"/>
              </w:rPr>
            </w:pPr>
            <w:r w:rsidRPr="000E0764">
              <w:rPr>
                <w:rFonts w:hint="eastAsia"/>
                <w:b/>
                <w:lang w:eastAsia="zh-CN"/>
              </w:rPr>
              <w:t>1495</w:t>
            </w:r>
          </w:p>
        </w:tc>
        <w:tc>
          <w:tcPr>
            <w:tcW w:w="1559" w:type="dxa"/>
            <w:tcBorders>
              <w:top w:val="nil"/>
              <w:left w:val="nil"/>
              <w:bottom w:val="nil"/>
              <w:right w:val="single" w:sz="4" w:space="0" w:color="auto"/>
            </w:tcBorders>
            <w:noWrap/>
            <w:tcMar>
              <w:top w:w="0" w:type="dxa"/>
              <w:left w:w="108" w:type="dxa"/>
              <w:bottom w:w="0" w:type="dxa"/>
              <w:right w:w="108" w:type="dxa"/>
            </w:tcMar>
            <w:vAlign w:val="center"/>
            <w:hideMark/>
          </w:tcPr>
          <w:p w14:paraId="13490FA1" w14:textId="77777777" w:rsidR="000E0764" w:rsidRPr="000E0764" w:rsidRDefault="000E0764" w:rsidP="009A26D2">
            <w:pPr>
              <w:jc w:val="center"/>
              <w:rPr>
                <w:b/>
                <w:lang w:eastAsia="zh-CN"/>
              </w:rPr>
            </w:pPr>
            <w:r w:rsidRPr="000E0764">
              <w:rPr>
                <w:rFonts w:hint="eastAsia"/>
                <w:b/>
                <w:lang w:eastAsia="zh-CN"/>
              </w:rPr>
              <w:t>2789</w:t>
            </w:r>
          </w:p>
        </w:tc>
      </w:tr>
      <w:tr w:rsidR="000E0764" w:rsidRPr="000E0764" w14:paraId="1DD14161" w14:textId="77777777" w:rsidTr="009A26D2">
        <w:trPr>
          <w:trHeight w:val="345"/>
        </w:trPr>
        <w:tc>
          <w:tcPr>
            <w:tcW w:w="3119" w:type="dxa"/>
            <w:tcBorders>
              <w:top w:val="nil"/>
              <w:left w:val="single" w:sz="4" w:space="0" w:color="auto"/>
              <w:bottom w:val="single" w:sz="4" w:space="0" w:color="auto"/>
              <w:right w:val="nil"/>
            </w:tcBorders>
            <w:noWrap/>
            <w:tcMar>
              <w:top w:w="0" w:type="dxa"/>
              <w:left w:w="108" w:type="dxa"/>
              <w:bottom w:w="0" w:type="dxa"/>
              <w:right w:w="108" w:type="dxa"/>
            </w:tcMar>
            <w:vAlign w:val="center"/>
            <w:hideMark/>
          </w:tcPr>
          <w:p w14:paraId="36230E95" w14:textId="77777777" w:rsidR="000E0764" w:rsidRPr="000E0764" w:rsidRDefault="000E0764" w:rsidP="009A26D2">
            <w:pPr>
              <w:jc w:val="center"/>
              <w:rPr>
                <w:b/>
                <w:lang w:eastAsia="zh-CN"/>
              </w:rPr>
            </w:pPr>
            <w:r w:rsidRPr="000E0764">
              <w:rPr>
                <w:rFonts w:hint="eastAsia"/>
                <w:b/>
                <w:lang w:eastAsia="zh-CN"/>
              </w:rPr>
              <w:t>collision probability = 0.1%</w:t>
            </w:r>
          </w:p>
        </w:tc>
        <w:tc>
          <w:tcPr>
            <w:tcW w:w="1559" w:type="dxa"/>
            <w:tcBorders>
              <w:top w:val="nil"/>
              <w:left w:val="single" w:sz="8" w:space="0" w:color="auto"/>
              <w:bottom w:val="single" w:sz="4" w:space="0" w:color="auto"/>
              <w:right w:val="nil"/>
            </w:tcBorders>
            <w:noWrap/>
            <w:tcMar>
              <w:top w:w="0" w:type="dxa"/>
              <w:left w:w="108" w:type="dxa"/>
              <w:bottom w:w="0" w:type="dxa"/>
              <w:right w:w="108" w:type="dxa"/>
            </w:tcMar>
            <w:vAlign w:val="center"/>
            <w:hideMark/>
          </w:tcPr>
          <w:p w14:paraId="79F33847" w14:textId="77777777" w:rsidR="000E0764" w:rsidRPr="000E0764" w:rsidRDefault="000E0764" w:rsidP="009A26D2">
            <w:pPr>
              <w:jc w:val="center"/>
              <w:rPr>
                <w:b/>
                <w:lang w:eastAsia="zh-CN"/>
              </w:rPr>
            </w:pPr>
            <w:r w:rsidRPr="000E0764">
              <w:rPr>
                <w:rFonts w:hint="eastAsia"/>
                <w:b/>
                <w:lang w:eastAsia="zh-CN"/>
              </w:rPr>
              <w:t>1001</w:t>
            </w:r>
          </w:p>
        </w:tc>
        <w:tc>
          <w:tcPr>
            <w:tcW w:w="1353" w:type="dxa"/>
            <w:tcBorders>
              <w:top w:val="nil"/>
              <w:left w:val="nil"/>
              <w:bottom w:val="single" w:sz="4" w:space="0" w:color="auto"/>
              <w:right w:val="nil"/>
            </w:tcBorders>
            <w:noWrap/>
            <w:tcMar>
              <w:top w:w="0" w:type="dxa"/>
              <w:left w:w="108" w:type="dxa"/>
              <w:bottom w:w="0" w:type="dxa"/>
              <w:right w:w="108" w:type="dxa"/>
            </w:tcMar>
            <w:vAlign w:val="center"/>
            <w:hideMark/>
          </w:tcPr>
          <w:p w14:paraId="02C2E6F2" w14:textId="77777777" w:rsidR="000E0764" w:rsidRPr="000E0764" w:rsidRDefault="000E0764" w:rsidP="009A26D2">
            <w:pPr>
              <w:jc w:val="center"/>
              <w:rPr>
                <w:b/>
                <w:lang w:eastAsia="zh-CN"/>
              </w:rPr>
            </w:pPr>
            <w:r w:rsidRPr="000E0764">
              <w:rPr>
                <w:rFonts w:hint="eastAsia"/>
                <w:b/>
                <w:lang w:eastAsia="zh-CN"/>
              </w:rPr>
              <w:t>5999</w:t>
            </w:r>
          </w:p>
        </w:tc>
        <w:tc>
          <w:tcPr>
            <w:tcW w:w="1482" w:type="dxa"/>
            <w:tcBorders>
              <w:top w:val="nil"/>
              <w:left w:val="nil"/>
              <w:bottom w:val="single" w:sz="4" w:space="0" w:color="auto"/>
              <w:right w:val="nil"/>
            </w:tcBorders>
            <w:noWrap/>
            <w:tcMar>
              <w:top w:w="0" w:type="dxa"/>
              <w:left w:w="108" w:type="dxa"/>
              <w:bottom w:w="0" w:type="dxa"/>
              <w:right w:w="108" w:type="dxa"/>
            </w:tcMar>
            <w:vAlign w:val="center"/>
            <w:hideMark/>
          </w:tcPr>
          <w:p w14:paraId="0A227BCD" w14:textId="77777777" w:rsidR="000E0764" w:rsidRPr="000E0764" w:rsidRDefault="000E0764" w:rsidP="009A26D2">
            <w:pPr>
              <w:jc w:val="center"/>
              <w:rPr>
                <w:b/>
                <w:lang w:eastAsia="zh-CN"/>
              </w:rPr>
            </w:pPr>
            <w:r w:rsidRPr="000E0764">
              <w:rPr>
                <w:rFonts w:hint="eastAsia"/>
                <w:b/>
                <w:lang w:eastAsia="zh-CN"/>
              </w:rPr>
              <w:t>14995</w:t>
            </w:r>
          </w:p>
        </w:tc>
        <w:tc>
          <w:tcPr>
            <w:tcW w:w="1559" w:type="dxa"/>
            <w:tcBorders>
              <w:top w:val="nil"/>
              <w:left w:val="nil"/>
              <w:bottom w:val="single" w:sz="4" w:space="0" w:color="auto"/>
              <w:right w:val="single" w:sz="4" w:space="0" w:color="auto"/>
            </w:tcBorders>
            <w:noWrap/>
            <w:tcMar>
              <w:top w:w="0" w:type="dxa"/>
              <w:left w:w="108" w:type="dxa"/>
              <w:bottom w:w="0" w:type="dxa"/>
              <w:right w:w="108" w:type="dxa"/>
            </w:tcMar>
            <w:vAlign w:val="center"/>
            <w:hideMark/>
          </w:tcPr>
          <w:p w14:paraId="67F42F8E" w14:textId="77777777" w:rsidR="000E0764" w:rsidRPr="000E0764" w:rsidRDefault="000E0764" w:rsidP="009A26D2">
            <w:pPr>
              <w:jc w:val="center"/>
              <w:rPr>
                <w:b/>
                <w:lang w:eastAsia="zh-CN"/>
              </w:rPr>
            </w:pPr>
            <w:r w:rsidRPr="000E0764">
              <w:rPr>
                <w:rFonts w:hint="eastAsia"/>
                <w:b/>
                <w:lang w:eastAsia="zh-CN"/>
              </w:rPr>
              <w:t>27989</w:t>
            </w:r>
          </w:p>
        </w:tc>
      </w:tr>
    </w:tbl>
    <w:p w14:paraId="7FC5F8E1" w14:textId="77777777" w:rsidR="00CA384A" w:rsidRPr="00522EE3" w:rsidRDefault="00CA384A" w:rsidP="00C21552">
      <w:pPr>
        <w:rPr>
          <w:b/>
          <w:lang w:eastAsia="zh-CN"/>
        </w:rPr>
      </w:pPr>
    </w:p>
    <w:p w14:paraId="68E9DD5A" w14:textId="77777777" w:rsidR="00C21552" w:rsidRDefault="00C21552" w:rsidP="00C21552">
      <w:pPr>
        <w:rPr>
          <w:i/>
          <w:lang w:eastAsia="zh-CN"/>
        </w:rPr>
      </w:pPr>
      <w:r w:rsidRPr="005D17A1">
        <w:rPr>
          <w:b/>
          <w:i/>
          <w:lang w:eastAsia="zh-CN"/>
        </w:rPr>
        <w:t>Observation</w:t>
      </w:r>
      <w:r>
        <w:rPr>
          <w:b/>
          <w:i/>
          <w:lang w:eastAsia="zh-CN"/>
        </w:rPr>
        <w:t xml:space="preserve"> 1</w:t>
      </w:r>
      <w:r w:rsidRPr="005D17A1">
        <w:rPr>
          <w:i/>
          <w:lang w:eastAsia="zh-CN"/>
        </w:rPr>
        <w:t xml:space="preserve">: </w:t>
      </w:r>
      <w:r>
        <w:rPr>
          <w:i/>
          <w:lang w:eastAsia="zh-CN"/>
        </w:rPr>
        <w:t xml:space="preserve">There is no DMRS collision problem with </w:t>
      </w:r>
      <w:r w:rsidR="00052F02">
        <w:rPr>
          <w:i/>
          <w:lang w:eastAsia="zh-CN"/>
        </w:rPr>
        <w:t>random active case (i.e., Option 2)</w:t>
      </w:r>
      <w:r>
        <w:rPr>
          <w:i/>
          <w:lang w:eastAsia="zh-CN"/>
        </w:rPr>
        <w:t xml:space="preserve"> when the </w:t>
      </w:r>
      <w:r w:rsidR="00C0059E">
        <w:rPr>
          <w:rFonts w:hint="eastAsia"/>
          <w:i/>
          <w:lang w:eastAsia="zh-CN"/>
        </w:rPr>
        <w:t xml:space="preserve">number of </w:t>
      </w:r>
      <w:r>
        <w:rPr>
          <w:i/>
          <w:lang w:eastAsia="zh-CN"/>
        </w:rPr>
        <w:t>potential UE</w:t>
      </w:r>
      <w:r w:rsidR="00C0059E">
        <w:rPr>
          <w:rFonts w:hint="eastAsia"/>
          <w:i/>
          <w:lang w:eastAsia="zh-CN"/>
        </w:rPr>
        <w:t>s</w:t>
      </w:r>
      <w:r>
        <w:rPr>
          <w:i/>
          <w:lang w:eastAsia="zh-CN"/>
        </w:rPr>
        <w:t xml:space="preserve"> is not large</w:t>
      </w:r>
      <w:r w:rsidR="00C0059E">
        <w:rPr>
          <w:rFonts w:hint="eastAsia"/>
          <w:i/>
          <w:lang w:eastAsia="zh-CN"/>
        </w:rPr>
        <w:t>r</w:t>
      </w:r>
      <w:r>
        <w:rPr>
          <w:i/>
          <w:lang w:eastAsia="zh-CN"/>
        </w:rPr>
        <w:t xml:space="preserve"> than the DMRS pool size</w:t>
      </w:r>
      <w:r w:rsidR="00C0059E">
        <w:rPr>
          <w:rFonts w:hint="eastAsia"/>
          <w:i/>
          <w:lang w:eastAsia="zh-CN"/>
        </w:rPr>
        <w:t xml:space="preserve">; while the probability of DMRS </w:t>
      </w:r>
      <w:r w:rsidR="00C0059E">
        <w:rPr>
          <w:i/>
          <w:lang w:eastAsia="zh-CN"/>
        </w:rPr>
        <w:t>collision</w:t>
      </w:r>
      <w:r w:rsidR="00C0059E">
        <w:rPr>
          <w:rFonts w:hint="eastAsia"/>
          <w:i/>
          <w:lang w:eastAsia="zh-CN"/>
        </w:rPr>
        <w:t xml:space="preserve"> is always </w:t>
      </w:r>
      <w:r w:rsidR="00052F02">
        <w:rPr>
          <w:i/>
          <w:lang w:eastAsia="zh-CN"/>
        </w:rPr>
        <w:t xml:space="preserve">above </w:t>
      </w:r>
      <w:r w:rsidR="00C0059E">
        <w:rPr>
          <w:rFonts w:hint="eastAsia"/>
          <w:i/>
          <w:lang w:eastAsia="zh-CN"/>
        </w:rPr>
        <w:t>zero for random selection</w:t>
      </w:r>
      <w:r w:rsidR="00052F02">
        <w:rPr>
          <w:i/>
          <w:lang w:eastAsia="zh-CN"/>
        </w:rPr>
        <w:t xml:space="preserve"> case (i.e., Option 1)</w:t>
      </w:r>
      <w:r w:rsidR="00C0059E">
        <w:rPr>
          <w:rFonts w:hint="eastAsia"/>
          <w:i/>
          <w:lang w:eastAsia="zh-CN"/>
        </w:rPr>
        <w:t>.</w:t>
      </w:r>
    </w:p>
    <w:p w14:paraId="6EDDAB38" w14:textId="77777777" w:rsidR="00993765" w:rsidRDefault="00993765" w:rsidP="00993765">
      <w:pPr>
        <w:rPr>
          <w:i/>
          <w:lang w:eastAsia="zh-CN"/>
        </w:rPr>
      </w:pPr>
      <w:r w:rsidRPr="005D17A1">
        <w:rPr>
          <w:b/>
          <w:i/>
          <w:lang w:eastAsia="zh-CN"/>
        </w:rPr>
        <w:t>Observation</w:t>
      </w:r>
      <w:r>
        <w:rPr>
          <w:b/>
          <w:i/>
          <w:lang w:eastAsia="zh-CN"/>
        </w:rPr>
        <w:t xml:space="preserve"> </w:t>
      </w:r>
      <w:r w:rsidR="005834E6">
        <w:rPr>
          <w:b/>
          <w:i/>
          <w:lang w:eastAsia="zh-CN"/>
        </w:rPr>
        <w:t>2</w:t>
      </w:r>
      <w:r w:rsidRPr="005D17A1">
        <w:rPr>
          <w:i/>
          <w:lang w:eastAsia="zh-CN"/>
        </w:rPr>
        <w:t xml:space="preserve">: </w:t>
      </w:r>
      <w:r w:rsidR="00814661">
        <w:rPr>
          <w:i/>
          <w:lang w:eastAsia="zh-CN"/>
        </w:rPr>
        <w:t>T</w:t>
      </w:r>
      <w:r w:rsidR="00C0059E" w:rsidRPr="00993765">
        <w:rPr>
          <w:i/>
          <w:lang w:eastAsia="zh-CN"/>
        </w:rPr>
        <w:t xml:space="preserve">he </w:t>
      </w:r>
      <w:r w:rsidR="00C0059E">
        <w:rPr>
          <w:rFonts w:hint="eastAsia"/>
          <w:i/>
          <w:lang w:eastAsia="zh-CN"/>
        </w:rPr>
        <w:t xml:space="preserve">DMRS </w:t>
      </w:r>
      <w:r w:rsidRPr="00993765">
        <w:rPr>
          <w:i/>
          <w:lang w:eastAsia="zh-CN"/>
        </w:rPr>
        <w:t xml:space="preserve">collision probability </w:t>
      </w:r>
      <w:r w:rsidR="008E3590">
        <w:rPr>
          <w:i/>
          <w:lang w:eastAsia="zh-CN"/>
        </w:rPr>
        <w:t>in the case of random selection (i.e., Option 1) is always larger than that with random active case (i.e., Option 2).</w:t>
      </w:r>
      <w:r w:rsidRPr="005D17A1">
        <w:rPr>
          <w:i/>
          <w:lang w:eastAsia="zh-CN"/>
        </w:rPr>
        <w:t xml:space="preserve"> </w:t>
      </w:r>
    </w:p>
    <w:p w14:paraId="48FE8844" w14:textId="77777777" w:rsidR="00814661" w:rsidRDefault="00814661" w:rsidP="00993765">
      <w:pPr>
        <w:rPr>
          <w:i/>
          <w:lang w:eastAsia="zh-CN"/>
        </w:rPr>
      </w:pPr>
      <w:r w:rsidRPr="00814661">
        <w:rPr>
          <w:b/>
          <w:i/>
          <w:lang w:eastAsia="zh-CN"/>
        </w:rPr>
        <w:t>Observation 3:</w:t>
      </w:r>
      <w:r>
        <w:rPr>
          <w:i/>
          <w:lang w:eastAsia="zh-CN"/>
        </w:rPr>
        <w:t xml:space="preserve"> </w:t>
      </w:r>
      <w:r>
        <w:rPr>
          <w:i/>
        </w:rPr>
        <w:t>T</w:t>
      </w:r>
      <w:r w:rsidRPr="00814661">
        <w:rPr>
          <w:i/>
          <w:lang w:eastAsia="zh-CN"/>
        </w:rPr>
        <w:t xml:space="preserve">he </w:t>
      </w:r>
      <w:r w:rsidR="008E3590">
        <w:rPr>
          <w:i/>
          <w:lang w:eastAsia="zh-CN"/>
        </w:rPr>
        <w:t xml:space="preserve">DMRS </w:t>
      </w:r>
      <w:r w:rsidRPr="00814661">
        <w:rPr>
          <w:i/>
          <w:lang w:eastAsia="zh-CN"/>
        </w:rPr>
        <w:t xml:space="preserve">collision probability of 4 active UEs </w:t>
      </w:r>
      <w:r w:rsidR="008E3590">
        <w:rPr>
          <w:i/>
          <w:lang w:eastAsia="zh-CN"/>
        </w:rPr>
        <w:t xml:space="preserve">with a DMRS pool size 48 is still beyond 10% </w:t>
      </w:r>
      <w:r w:rsidRPr="00814661">
        <w:rPr>
          <w:i/>
          <w:lang w:eastAsia="zh-CN"/>
        </w:rPr>
        <w:t xml:space="preserve">in the case of random selection </w:t>
      </w:r>
      <w:r w:rsidR="008E3590">
        <w:rPr>
          <w:i/>
          <w:lang w:eastAsia="zh-CN"/>
        </w:rPr>
        <w:t>(i.e</w:t>
      </w:r>
      <w:r w:rsidRPr="00814661">
        <w:rPr>
          <w:i/>
          <w:lang w:eastAsia="zh-CN"/>
        </w:rPr>
        <w:t>.</w:t>
      </w:r>
      <w:r w:rsidR="008E3590">
        <w:rPr>
          <w:i/>
          <w:lang w:eastAsia="zh-CN"/>
        </w:rPr>
        <w:t>, Option 1).</w:t>
      </w:r>
      <w:r w:rsidR="00CA384A">
        <w:rPr>
          <w:i/>
          <w:lang w:eastAsia="zh-CN"/>
        </w:rPr>
        <w:t xml:space="preserve"> And in order to keep the collision proba</w:t>
      </w:r>
      <w:r w:rsidR="008E3590">
        <w:rPr>
          <w:i/>
          <w:lang w:eastAsia="zh-CN"/>
        </w:rPr>
        <w:t>bility below 10%, the pool size</w:t>
      </w:r>
      <w:r w:rsidR="00CA384A">
        <w:rPr>
          <w:i/>
          <w:lang w:eastAsia="zh-CN"/>
        </w:rPr>
        <w:t xml:space="preserve"> need</w:t>
      </w:r>
      <w:r w:rsidR="008E3590">
        <w:rPr>
          <w:i/>
          <w:lang w:eastAsia="zh-CN"/>
        </w:rPr>
        <w:t>s</w:t>
      </w:r>
      <w:r w:rsidR="00CA384A">
        <w:rPr>
          <w:i/>
          <w:lang w:eastAsia="zh-CN"/>
        </w:rPr>
        <w:t xml:space="preserve"> to exceed </w:t>
      </w:r>
      <w:r w:rsidR="009F5037">
        <w:rPr>
          <w:i/>
          <w:lang w:eastAsia="zh-CN"/>
        </w:rPr>
        <w:t>59</w:t>
      </w:r>
      <w:r w:rsidR="00CA384A">
        <w:rPr>
          <w:i/>
          <w:lang w:eastAsia="zh-CN"/>
        </w:rPr>
        <w:t xml:space="preserve">, </w:t>
      </w:r>
      <w:r w:rsidR="009F5037">
        <w:rPr>
          <w:i/>
          <w:lang w:eastAsia="zh-CN"/>
        </w:rPr>
        <w:t>145</w:t>
      </w:r>
      <w:r w:rsidR="00CA384A">
        <w:rPr>
          <w:i/>
          <w:lang w:eastAsia="zh-CN"/>
        </w:rPr>
        <w:t xml:space="preserve">, and </w:t>
      </w:r>
      <w:r w:rsidR="009F5037">
        <w:rPr>
          <w:i/>
          <w:lang w:eastAsia="zh-CN"/>
        </w:rPr>
        <w:t>269</w:t>
      </w:r>
      <w:r w:rsidR="00CA384A">
        <w:rPr>
          <w:i/>
          <w:lang w:eastAsia="zh-CN"/>
        </w:rPr>
        <w:t xml:space="preserve"> for 4, 6, and 8 active UEs, respectively.</w:t>
      </w:r>
    </w:p>
    <w:p w14:paraId="67BE7B88" w14:textId="77777777" w:rsidR="00FD0A0E" w:rsidRDefault="005B115B" w:rsidP="00522EE3">
      <w:pPr>
        <w:pStyle w:val="1"/>
        <w:numPr>
          <w:ilvl w:val="1"/>
          <w:numId w:val="2"/>
        </w:numPr>
        <w:tabs>
          <w:tab w:val="clear" w:pos="4120"/>
          <w:tab w:val="num" w:pos="3544"/>
        </w:tabs>
        <w:spacing w:before="240"/>
        <w:ind w:left="567" w:hanging="567"/>
        <w:rPr>
          <w:sz w:val="24"/>
          <w:lang w:eastAsia="zh-CN"/>
        </w:rPr>
      </w:pPr>
      <w:r>
        <w:rPr>
          <w:rFonts w:hint="eastAsia"/>
          <w:sz w:val="24"/>
          <w:lang w:eastAsia="zh-CN"/>
        </w:rPr>
        <w:t>Discussion on UE detection</w:t>
      </w:r>
    </w:p>
    <w:p w14:paraId="119600A7" w14:textId="77777777" w:rsidR="005B115B" w:rsidRDefault="005B115B" w:rsidP="005B115B">
      <w:pPr>
        <w:rPr>
          <w:kern w:val="2"/>
          <w:lang w:val="en-GB" w:eastAsia="zh-CN"/>
        </w:rPr>
      </w:pPr>
      <w:r>
        <w:rPr>
          <w:rFonts w:hint="eastAsia"/>
          <w:kern w:val="2"/>
          <w:lang w:val="en-GB" w:eastAsia="zh-CN"/>
        </w:rPr>
        <w:t xml:space="preserve">When it comes to UE detection performance by </w:t>
      </w:r>
      <w:proofErr w:type="spellStart"/>
      <w:r>
        <w:rPr>
          <w:rFonts w:hint="eastAsia"/>
          <w:kern w:val="2"/>
          <w:lang w:val="en-GB" w:eastAsia="zh-CN"/>
        </w:rPr>
        <w:t>gNB</w:t>
      </w:r>
      <w:proofErr w:type="spellEnd"/>
      <w:r>
        <w:rPr>
          <w:rFonts w:hint="eastAsia"/>
          <w:kern w:val="2"/>
          <w:lang w:val="en-GB" w:eastAsia="zh-CN"/>
        </w:rPr>
        <w:t xml:space="preserve">, it is important to note that both misdetection and false-detection need to be considered jointly. Misdetection refers to the probability of </w:t>
      </w:r>
      <w:proofErr w:type="spellStart"/>
      <w:r>
        <w:rPr>
          <w:rFonts w:hint="eastAsia"/>
          <w:kern w:val="2"/>
          <w:lang w:val="en-GB" w:eastAsia="zh-CN"/>
        </w:rPr>
        <w:t>gNB</w:t>
      </w:r>
      <w:proofErr w:type="spellEnd"/>
      <w:r>
        <w:rPr>
          <w:rFonts w:hint="eastAsia"/>
          <w:kern w:val="2"/>
          <w:lang w:val="en-GB" w:eastAsia="zh-CN"/>
        </w:rPr>
        <w:t xml:space="preserve"> not detecting a UE while the UE is transmitting. False-detection refers to the </w:t>
      </w:r>
      <w:r>
        <w:rPr>
          <w:kern w:val="2"/>
          <w:lang w:val="en-GB" w:eastAsia="zh-CN"/>
        </w:rPr>
        <w:t>probability</w:t>
      </w:r>
      <w:r>
        <w:rPr>
          <w:rFonts w:hint="eastAsia"/>
          <w:kern w:val="2"/>
          <w:lang w:val="en-GB" w:eastAsia="zh-CN"/>
        </w:rPr>
        <w:t xml:space="preserve"> of </w:t>
      </w:r>
      <w:proofErr w:type="spellStart"/>
      <w:r>
        <w:rPr>
          <w:rFonts w:hint="eastAsia"/>
          <w:kern w:val="2"/>
          <w:lang w:val="en-GB" w:eastAsia="zh-CN"/>
        </w:rPr>
        <w:t>gNB</w:t>
      </w:r>
      <w:proofErr w:type="spellEnd"/>
      <w:r>
        <w:rPr>
          <w:rFonts w:hint="eastAsia"/>
          <w:kern w:val="2"/>
          <w:lang w:val="en-GB" w:eastAsia="zh-CN"/>
        </w:rPr>
        <w:t xml:space="preserve"> detecting a UE while the UE is not </w:t>
      </w:r>
      <w:r>
        <w:rPr>
          <w:kern w:val="2"/>
          <w:lang w:val="en-GB" w:eastAsia="zh-CN"/>
        </w:rPr>
        <w:t>transmitting</w:t>
      </w:r>
      <w:r>
        <w:rPr>
          <w:rFonts w:hint="eastAsia"/>
          <w:kern w:val="2"/>
          <w:lang w:val="en-GB" w:eastAsia="zh-CN"/>
        </w:rPr>
        <w:t>. When misdetection occurs, the corresponding UE</w:t>
      </w:r>
      <w:r>
        <w:rPr>
          <w:kern w:val="2"/>
          <w:lang w:val="en-GB" w:eastAsia="zh-CN"/>
        </w:rPr>
        <w:t>’</w:t>
      </w:r>
      <w:r>
        <w:rPr>
          <w:rFonts w:hint="eastAsia"/>
          <w:kern w:val="2"/>
          <w:lang w:val="en-GB" w:eastAsia="zh-CN"/>
        </w:rPr>
        <w:t xml:space="preserve">s data is not received by the </w:t>
      </w:r>
      <w:proofErr w:type="spellStart"/>
      <w:r>
        <w:rPr>
          <w:rFonts w:hint="eastAsia"/>
          <w:kern w:val="2"/>
          <w:lang w:val="en-GB" w:eastAsia="zh-CN"/>
        </w:rPr>
        <w:t>gNB</w:t>
      </w:r>
      <w:proofErr w:type="spellEnd"/>
      <w:r>
        <w:rPr>
          <w:rFonts w:hint="eastAsia"/>
          <w:kern w:val="2"/>
          <w:lang w:val="en-GB" w:eastAsia="zh-CN"/>
        </w:rPr>
        <w:t xml:space="preserve">. When false-detection occurs, </w:t>
      </w:r>
      <w:proofErr w:type="spellStart"/>
      <w:r>
        <w:rPr>
          <w:rFonts w:hint="eastAsia"/>
          <w:kern w:val="2"/>
          <w:lang w:val="en-GB" w:eastAsia="zh-CN"/>
        </w:rPr>
        <w:t>gNB</w:t>
      </w:r>
      <w:proofErr w:type="spellEnd"/>
      <w:r>
        <w:rPr>
          <w:rFonts w:hint="eastAsia"/>
          <w:kern w:val="2"/>
          <w:lang w:val="en-GB" w:eastAsia="zh-CN"/>
        </w:rPr>
        <w:t xml:space="preserve"> will schedule a retransmission for the falsely detected UE, which has no data to transmit. The retransmission may be scheduled by a grant onto a set of PRBs not shared by other UEs, in order to have better data reception performance. For the falsely detected UE, the PRB scheduled by </w:t>
      </w:r>
      <w:proofErr w:type="spellStart"/>
      <w:r>
        <w:rPr>
          <w:rFonts w:hint="eastAsia"/>
          <w:kern w:val="2"/>
          <w:lang w:val="en-GB" w:eastAsia="zh-CN"/>
        </w:rPr>
        <w:t>gNB</w:t>
      </w:r>
      <w:proofErr w:type="spellEnd"/>
      <w:r>
        <w:rPr>
          <w:rFonts w:hint="eastAsia"/>
          <w:kern w:val="2"/>
          <w:lang w:val="en-GB" w:eastAsia="zh-CN"/>
        </w:rPr>
        <w:t xml:space="preserve"> for the retransmission is thus wasted since there is no data to transmit by the UE. It should be noted that </w:t>
      </w:r>
      <w:proofErr w:type="spellStart"/>
      <w:r>
        <w:rPr>
          <w:rFonts w:hint="eastAsia"/>
          <w:kern w:val="2"/>
          <w:lang w:val="en-GB" w:eastAsia="zh-CN"/>
        </w:rPr>
        <w:t>gNB</w:t>
      </w:r>
      <w:proofErr w:type="spellEnd"/>
      <w:r>
        <w:rPr>
          <w:rFonts w:hint="eastAsia"/>
          <w:kern w:val="2"/>
          <w:lang w:val="en-GB" w:eastAsia="zh-CN"/>
        </w:rPr>
        <w:t xml:space="preserve"> may schedule multiple retransmission for each false detection </w:t>
      </w:r>
      <w:r>
        <w:rPr>
          <w:kern w:val="2"/>
          <w:lang w:val="en-GB" w:eastAsia="zh-CN"/>
        </w:rPr>
        <w:t>occurrence</w:t>
      </w:r>
      <w:r>
        <w:rPr>
          <w:rFonts w:hint="eastAsia"/>
          <w:kern w:val="2"/>
          <w:lang w:val="en-GB" w:eastAsia="zh-CN"/>
        </w:rPr>
        <w:t xml:space="preserve">, which further increases the network resource waste. </w:t>
      </w:r>
    </w:p>
    <w:p w14:paraId="42A3BDE4" w14:textId="77777777" w:rsidR="005B115B" w:rsidRDefault="005B115B" w:rsidP="005B115B">
      <w:pPr>
        <w:rPr>
          <w:kern w:val="2"/>
          <w:lang w:val="en-GB" w:eastAsia="zh-CN"/>
        </w:rPr>
      </w:pPr>
      <w:r>
        <w:rPr>
          <w:rFonts w:hint="eastAsia"/>
          <w:kern w:val="2"/>
          <w:lang w:val="en-GB" w:eastAsia="zh-CN"/>
        </w:rPr>
        <w:t xml:space="preserve">Typically, a detection threshold is employed at the </w:t>
      </w:r>
      <w:proofErr w:type="spellStart"/>
      <w:r>
        <w:rPr>
          <w:rFonts w:hint="eastAsia"/>
          <w:kern w:val="2"/>
          <w:lang w:val="en-GB" w:eastAsia="zh-CN"/>
        </w:rPr>
        <w:t>gNB</w:t>
      </w:r>
      <w:proofErr w:type="spellEnd"/>
      <w:r>
        <w:rPr>
          <w:rFonts w:hint="eastAsia"/>
          <w:kern w:val="2"/>
          <w:lang w:val="en-GB" w:eastAsia="zh-CN"/>
        </w:rPr>
        <w:t xml:space="preserve"> for blind UE detection. The detection threshold is set to meet a certain </w:t>
      </w:r>
      <w:r>
        <w:rPr>
          <w:kern w:val="2"/>
          <w:lang w:val="en-GB" w:eastAsia="zh-CN"/>
        </w:rPr>
        <w:t>false alarm rate (</w:t>
      </w:r>
      <w:r>
        <w:rPr>
          <w:rFonts w:hint="eastAsia"/>
          <w:kern w:val="2"/>
          <w:lang w:val="en-GB" w:eastAsia="zh-CN"/>
        </w:rPr>
        <w:t>FAR</w:t>
      </w:r>
      <w:r>
        <w:rPr>
          <w:kern w:val="2"/>
          <w:lang w:val="en-GB" w:eastAsia="zh-CN"/>
        </w:rPr>
        <w:t>)</w:t>
      </w:r>
      <w:r>
        <w:rPr>
          <w:rFonts w:hint="eastAsia"/>
          <w:kern w:val="2"/>
          <w:lang w:val="en-GB" w:eastAsia="zh-CN"/>
        </w:rPr>
        <w:t xml:space="preserve"> requirement. Due to the severe impact on network performance caused by false detection, the detection threshold should be set to achieve a sufficiently low FAR, e.g. 1% FAR as in the </w:t>
      </w:r>
      <w:r w:rsidR="008B29E8">
        <w:rPr>
          <w:rFonts w:hint="eastAsia"/>
          <w:kern w:val="2"/>
          <w:lang w:val="en-GB" w:eastAsia="zh-CN"/>
        </w:rPr>
        <w:t xml:space="preserve">design </w:t>
      </w:r>
      <w:r>
        <w:rPr>
          <w:rFonts w:hint="eastAsia"/>
          <w:kern w:val="2"/>
          <w:lang w:val="en-GB" w:eastAsia="zh-CN"/>
        </w:rPr>
        <w:t xml:space="preserve">of LTE/NR HARQ-ACK and SR. In practice, network may set the detection threshold even more conservatively to have FAR lower than 1%.  </w:t>
      </w:r>
    </w:p>
    <w:p w14:paraId="1EB8A8A6" w14:textId="77777777" w:rsidR="00DF0359" w:rsidRDefault="005B115B" w:rsidP="005B115B">
      <w:pPr>
        <w:rPr>
          <w:lang w:eastAsia="zh-CN"/>
        </w:rPr>
      </w:pPr>
      <w:r>
        <w:rPr>
          <w:kern w:val="2"/>
          <w:lang w:val="en-GB" w:eastAsia="zh-CN"/>
        </w:rPr>
        <w:t>In the following, we investigate the misdetection performance</w:t>
      </w:r>
      <w:r>
        <w:rPr>
          <w:rFonts w:hint="eastAsia"/>
          <w:kern w:val="2"/>
          <w:lang w:val="en-GB" w:eastAsia="zh-CN"/>
        </w:rPr>
        <w:t xml:space="preserve"> with a detection threshold set for 1% FAR</w:t>
      </w:r>
      <w:r>
        <w:rPr>
          <w:kern w:val="2"/>
          <w:lang w:val="en-GB" w:eastAsia="zh-CN"/>
        </w:rPr>
        <w:t xml:space="preserve">. </w:t>
      </w:r>
      <w:r w:rsidRPr="008A0936">
        <w:t>The simulation assumption</w:t>
      </w:r>
      <w:r w:rsidR="00F6188B">
        <w:t>s are</w:t>
      </w:r>
      <w:r w:rsidRPr="008A0936">
        <w:t xml:space="preserve"> listed in Table </w:t>
      </w:r>
      <w:r>
        <w:t>A-1</w:t>
      </w:r>
      <w:r w:rsidR="00F6188B">
        <w:t xml:space="preserve"> in the Appendix</w:t>
      </w:r>
      <w:r>
        <w:t xml:space="preserve">. Specifically, normal PUSCH channel structure is considered with 1 slot </w:t>
      </w:r>
      <w:r>
        <w:rPr>
          <w:rFonts w:hint="eastAsia"/>
          <w:lang w:eastAsia="zh-CN"/>
        </w:rPr>
        <w:t xml:space="preserve">of </w:t>
      </w:r>
      <w:r>
        <w:t>14 symbols as one transmission duration, among which 2</w:t>
      </w:r>
      <w:r w:rsidR="00DF0359">
        <w:t xml:space="preserve"> or 4</w:t>
      </w:r>
      <w:r>
        <w:t xml:space="preserve"> front-loaded symbols are used for DMRS. </w:t>
      </w:r>
      <w:r>
        <w:rPr>
          <w:rFonts w:hint="eastAsia"/>
          <w:lang w:eastAsia="zh-CN"/>
        </w:rPr>
        <w:t>The DMRS p</w:t>
      </w:r>
      <w:r>
        <w:t xml:space="preserve">ool size </w:t>
      </w:r>
      <w:r>
        <w:rPr>
          <w:rFonts w:hint="eastAsia"/>
          <w:lang w:eastAsia="zh-CN"/>
        </w:rPr>
        <w:t xml:space="preserve">is </w:t>
      </w:r>
      <w:r w:rsidR="00DF0359">
        <w:rPr>
          <w:lang w:eastAsia="zh-CN"/>
        </w:rPr>
        <w:t xml:space="preserve">thus </w:t>
      </w:r>
      <w:r>
        <w:t>24</w:t>
      </w:r>
      <w:r w:rsidR="00DF0359">
        <w:t xml:space="preserve"> or 48</w:t>
      </w:r>
      <w:r>
        <w:rPr>
          <w:rFonts w:hint="eastAsia"/>
          <w:lang w:eastAsia="zh-CN"/>
        </w:rPr>
        <w:t>, which</w:t>
      </w:r>
      <w:r>
        <w:t xml:space="preserve"> are generated by simple extension from the </w:t>
      </w:r>
      <w:r>
        <w:rPr>
          <w:rFonts w:hint="eastAsia"/>
          <w:lang w:eastAsia="zh-CN"/>
        </w:rPr>
        <w:t xml:space="preserve">Rel-15 </w:t>
      </w:r>
      <w:r>
        <w:t xml:space="preserve">NR DMRS configuration Type 2 as explained in Table A-1. </w:t>
      </w:r>
      <w:r w:rsidR="00E54E5A">
        <w:rPr>
          <w:lang w:eastAsia="zh-CN"/>
        </w:rPr>
        <w:t>The threshold for UE detection in the sy</w:t>
      </w:r>
      <w:r w:rsidR="004B511B">
        <w:rPr>
          <w:lang w:eastAsia="zh-CN"/>
        </w:rPr>
        <w:t xml:space="preserve">stem is set assuming at most </w:t>
      </w:r>
      <w:r w:rsidR="00E54E5A">
        <w:rPr>
          <w:lang w:eastAsia="zh-CN"/>
        </w:rPr>
        <w:t>6, 8, or 10 UEs will be active, respectively.</w:t>
      </w:r>
    </w:p>
    <w:tbl>
      <w:tblPr>
        <w:tblStyle w:val="ab"/>
        <w:tblW w:w="9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8"/>
      </w:tblGrid>
      <w:tr w:rsidR="004E48CB" w14:paraId="026E3A5C" w14:textId="77777777" w:rsidTr="0028788C">
        <w:trPr>
          <w:trHeight w:val="1046"/>
        </w:trPr>
        <w:tc>
          <w:tcPr>
            <w:tcW w:w="4766" w:type="dxa"/>
            <w:tcBorders>
              <w:top w:val="nil"/>
              <w:left w:val="nil"/>
              <w:bottom w:val="nil"/>
              <w:right w:val="nil"/>
            </w:tcBorders>
          </w:tcPr>
          <w:p w14:paraId="2D2AB376" w14:textId="77777777" w:rsidR="004E48CB" w:rsidRPr="00D9159F" w:rsidRDefault="004E48CB" w:rsidP="00A90A78">
            <w:pPr>
              <w:jc w:val="center"/>
              <w:rPr>
                <w:kern w:val="2"/>
                <w:highlight w:val="yellow"/>
                <w:lang w:val="en-GB" w:eastAsia="zh-CN"/>
              </w:rPr>
            </w:pPr>
            <w:r>
              <w:rPr>
                <w:noProof/>
                <w:lang w:eastAsia="zh-CN"/>
              </w:rPr>
              <w:lastRenderedPageBreak/>
              <w:drawing>
                <wp:inline distT="0" distB="0" distL="0" distR="0" wp14:anchorId="07500AA6" wp14:editId="24B5297F">
                  <wp:extent cx="2916000" cy="2239200"/>
                  <wp:effectExtent l="0" t="0" r="0" b="8890"/>
                  <wp:docPr id="15" name="4654DA83-3FC6-4558-84A3-368EB4378FBB" descr="C:\Users\z00385904\AppData\Roaming\eSpace_Desktop\UserData\z00385904\imagefiles\4654DA83-3FC6-4558-84A3-368EB4378F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54DA83-3FC6-4558-84A3-368EB4378FBB" descr="C:\Users\z00385904\AppData\Roaming\eSpace_Desktop\UserData\z00385904\imagefiles\4654DA83-3FC6-4558-84A3-368EB4378FB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6000" cy="2239200"/>
                          </a:xfrm>
                          <a:prstGeom prst="rect">
                            <a:avLst/>
                          </a:prstGeom>
                          <a:noFill/>
                          <a:ln>
                            <a:noFill/>
                          </a:ln>
                        </pic:spPr>
                      </pic:pic>
                    </a:graphicData>
                  </a:graphic>
                </wp:inline>
              </w:drawing>
            </w:r>
          </w:p>
        </w:tc>
        <w:tc>
          <w:tcPr>
            <w:tcW w:w="4767" w:type="dxa"/>
            <w:tcBorders>
              <w:top w:val="nil"/>
              <w:left w:val="nil"/>
              <w:bottom w:val="nil"/>
              <w:right w:val="nil"/>
            </w:tcBorders>
          </w:tcPr>
          <w:p w14:paraId="5A337076" w14:textId="77777777" w:rsidR="004E48CB" w:rsidRDefault="004E48CB" w:rsidP="00A90A78">
            <w:pPr>
              <w:jc w:val="center"/>
              <w:rPr>
                <w:kern w:val="2"/>
                <w:lang w:val="en-GB" w:eastAsia="zh-CN"/>
              </w:rPr>
            </w:pPr>
            <w:r>
              <w:rPr>
                <w:noProof/>
                <w:lang w:eastAsia="zh-CN"/>
              </w:rPr>
              <w:drawing>
                <wp:inline distT="0" distB="0" distL="0" distR="0" wp14:anchorId="5505A089" wp14:editId="53EC98D6">
                  <wp:extent cx="2916000" cy="2235600"/>
                  <wp:effectExtent l="0" t="0" r="0" b="0"/>
                  <wp:docPr id="16" name="772AFF1B-E4C3-4084-97E5-C779D974FAE8" descr="C:\Users\z00385904\AppData\Roaming\eSpace_Desktop\UserData\z00385904\imagefiles\772AFF1B-E4C3-4084-97E5-C779D974FA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2AFF1B-E4C3-4084-97E5-C779D974FAE8" descr="C:\Users\z00385904\AppData\Roaming\eSpace_Desktop\UserData\z00385904\imagefiles\772AFF1B-E4C3-4084-97E5-C779D974FAE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000" cy="2235600"/>
                          </a:xfrm>
                          <a:prstGeom prst="rect">
                            <a:avLst/>
                          </a:prstGeom>
                          <a:noFill/>
                          <a:ln>
                            <a:noFill/>
                          </a:ln>
                        </pic:spPr>
                      </pic:pic>
                    </a:graphicData>
                  </a:graphic>
                </wp:inline>
              </w:drawing>
            </w:r>
          </w:p>
        </w:tc>
      </w:tr>
      <w:tr w:rsidR="004E48CB" w14:paraId="005FBA9A" w14:textId="77777777" w:rsidTr="0028788C">
        <w:trPr>
          <w:trHeight w:val="420"/>
        </w:trPr>
        <w:tc>
          <w:tcPr>
            <w:tcW w:w="4766" w:type="dxa"/>
            <w:tcBorders>
              <w:top w:val="nil"/>
              <w:left w:val="nil"/>
              <w:bottom w:val="nil"/>
              <w:right w:val="nil"/>
            </w:tcBorders>
          </w:tcPr>
          <w:p w14:paraId="59C18694" w14:textId="77777777" w:rsidR="004E48CB" w:rsidRDefault="004E48CB" w:rsidP="00A90A78">
            <w:pPr>
              <w:pStyle w:val="af3"/>
              <w:numPr>
                <w:ilvl w:val="0"/>
                <w:numId w:val="21"/>
              </w:numPr>
              <w:ind w:firstLineChars="0"/>
              <w:jc w:val="center"/>
              <w:rPr>
                <w:noProof/>
                <w:lang w:eastAsia="zh-CN"/>
              </w:rPr>
            </w:pPr>
            <w:r w:rsidRPr="00235927">
              <w:rPr>
                <w:b/>
                <w:kern w:val="2"/>
                <w:sz w:val="20"/>
                <w:lang w:val="en-GB" w:eastAsia="zh-CN"/>
              </w:rPr>
              <w:t>TO=0, Pool size=24</w:t>
            </w:r>
            <w:r>
              <w:rPr>
                <w:b/>
                <w:kern w:val="2"/>
                <w:sz w:val="20"/>
                <w:lang w:val="en-GB" w:eastAsia="zh-CN"/>
              </w:rPr>
              <w:t xml:space="preserve"> (2 symbol DMRS)</w:t>
            </w:r>
          </w:p>
        </w:tc>
        <w:tc>
          <w:tcPr>
            <w:tcW w:w="4767" w:type="dxa"/>
            <w:tcBorders>
              <w:top w:val="nil"/>
              <w:left w:val="nil"/>
              <w:bottom w:val="nil"/>
              <w:right w:val="nil"/>
            </w:tcBorders>
          </w:tcPr>
          <w:p w14:paraId="7054CD95" w14:textId="77777777" w:rsidR="004E48CB" w:rsidRDefault="004E48CB" w:rsidP="00A90A78">
            <w:pPr>
              <w:pStyle w:val="af3"/>
              <w:numPr>
                <w:ilvl w:val="0"/>
                <w:numId w:val="21"/>
              </w:numPr>
              <w:ind w:firstLineChars="0"/>
              <w:jc w:val="center"/>
              <w:rPr>
                <w:noProof/>
                <w:lang w:eastAsia="zh-CN"/>
              </w:rPr>
            </w:pPr>
            <w:r w:rsidRPr="00235927">
              <w:rPr>
                <w:b/>
                <w:kern w:val="2"/>
                <w:sz w:val="20"/>
                <w:lang w:val="en-GB" w:eastAsia="zh-CN"/>
              </w:rPr>
              <w:t>TO=0, Pool size=48</w:t>
            </w:r>
            <w:r>
              <w:rPr>
                <w:b/>
                <w:kern w:val="2"/>
                <w:sz w:val="20"/>
                <w:lang w:val="en-GB" w:eastAsia="zh-CN"/>
              </w:rPr>
              <w:t xml:space="preserve"> (4 symbol DMRS)</w:t>
            </w:r>
          </w:p>
        </w:tc>
      </w:tr>
    </w:tbl>
    <w:p w14:paraId="738667F4" w14:textId="77777777" w:rsidR="00586400" w:rsidRDefault="00586400" w:rsidP="00586400">
      <w:pPr>
        <w:pStyle w:val="a5"/>
        <w:rPr>
          <w:rFonts w:eastAsia="黑体"/>
        </w:rPr>
      </w:pPr>
      <w:r>
        <w:t xml:space="preserve">Figure </w:t>
      </w:r>
      <w:r>
        <w:rPr>
          <w:rFonts w:eastAsia="黑体"/>
        </w:rPr>
        <w:t xml:space="preserve">2 UE detection performance for random active and random selection. The system threshold for UE detection is set assuming maximum 6, 8, 10 active UEs respectively. </w:t>
      </w:r>
    </w:p>
    <w:p w14:paraId="064EFCD3" w14:textId="77777777" w:rsidR="00C529F0" w:rsidRDefault="00C529F0" w:rsidP="00AF7A4B">
      <w:pPr>
        <w:spacing w:before="240"/>
        <w:rPr>
          <w:lang w:eastAsia="zh-CN"/>
        </w:rPr>
      </w:pPr>
      <w:r>
        <w:rPr>
          <w:rFonts w:hint="eastAsia"/>
          <w:lang w:eastAsia="zh-CN"/>
        </w:rPr>
        <w:t xml:space="preserve">It can be observed from Figure </w:t>
      </w:r>
      <w:r w:rsidR="00A3248D">
        <w:rPr>
          <w:lang w:eastAsia="zh-CN"/>
        </w:rPr>
        <w:t>2</w:t>
      </w:r>
      <w:r>
        <w:rPr>
          <w:rFonts w:hint="eastAsia"/>
          <w:lang w:eastAsia="zh-CN"/>
        </w:rPr>
        <w:t xml:space="preserve"> that </w:t>
      </w:r>
    </w:p>
    <w:p w14:paraId="1F45CBD9" w14:textId="77777777" w:rsidR="00C529F0" w:rsidRDefault="00C529F0" w:rsidP="00E22EBF">
      <w:pPr>
        <w:pStyle w:val="af3"/>
        <w:numPr>
          <w:ilvl w:val="0"/>
          <w:numId w:val="17"/>
        </w:numPr>
        <w:ind w:firstLineChars="0"/>
        <w:rPr>
          <w:lang w:eastAsia="zh-CN"/>
        </w:rPr>
      </w:pPr>
      <w:r w:rsidRPr="00232408">
        <w:rPr>
          <w:lang w:eastAsia="zh-CN"/>
        </w:rPr>
        <w:t>In the case of DMRS pool size 24 and 24 potential UEs</w:t>
      </w:r>
    </w:p>
    <w:p w14:paraId="53AA0937" w14:textId="77777777" w:rsidR="00C529F0" w:rsidRPr="00A3248D" w:rsidRDefault="00C529F0" w:rsidP="00E22EBF">
      <w:pPr>
        <w:pStyle w:val="af3"/>
        <w:numPr>
          <w:ilvl w:val="1"/>
          <w:numId w:val="17"/>
        </w:numPr>
        <w:tabs>
          <w:tab w:val="clear" w:pos="4120"/>
          <w:tab w:val="num" w:pos="3544"/>
        </w:tabs>
        <w:ind w:left="851" w:firstLineChars="0" w:hanging="425"/>
        <w:rPr>
          <w:lang w:eastAsia="zh-CN"/>
        </w:rPr>
      </w:pPr>
      <w:r w:rsidRPr="00A3248D">
        <w:rPr>
          <w:lang w:eastAsia="zh-CN"/>
        </w:rPr>
        <w:t>Random active (Option 2) with 6, 8, and 10 UEs show</w:t>
      </w:r>
      <w:r w:rsidR="002F1513">
        <w:rPr>
          <w:rFonts w:hint="eastAsia"/>
          <w:lang w:eastAsia="zh-CN"/>
        </w:rPr>
        <w:t>s</w:t>
      </w:r>
      <w:r w:rsidRPr="00A3248D">
        <w:rPr>
          <w:lang w:eastAsia="zh-CN"/>
        </w:rPr>
        <w:t xml:space="preserve"> similar </w:t>
      </w:r>
      <w:r w:rsidR="00A3248D" w:rsidRPr="00A3248D">
        <w:rPr>
          <w:lang w:eastAsia="zh-CN"/>
        </w:rPr>
        <w:t>misdetection</w:t>
      </w:r>
      <w:r w:rsidRPr="00A3248D">
        <w:rPr>
          <w:lang w:eastAsia="zh-CN"/>
        </w:rPr>
        <w:t xml:space="preserve"> performance and do not have error floor</w:t>
      </w:r>
      <w:r w:rsidR="002F1513">
        <w:rPr>
          <w:rFonts w:hint="eastAsia"/>
          <w:lang w:eastAsia="zh-CN"/>
        </w:rPr>
        <w:t>. R</w:t>
      </w:r>
      <w:r w:rsidRPr="00A3248D">
        <w:rPr>
          <w:lang w:eastAsia="zh-CN"/>
        </w:rPr>
        <w:t>andom selection (Option 1) show</w:t>
      </w:r>
      <w:r w:rsidR="002F1513">
        <w:rPr>
          <w:rFonts w:hint="eastAsia"/>
          <w:lang w:eastAsia="zh-CN"/>
        </w:rPr>
        <w:t>s</w:t>
      </w:r>
      <w:r w:rsidRPr="00A3248D">
        <w:rPr>
          <w:lang w:eastAsia="zh-CN"/>
        </w:rPr>
        <w:t xml:space="preserve"> error floor in </w:t>
      </w:r>
      <w:r w:rsidR="00A3248D" w:rsidRPr="00A3248D">
        <w:rPr>
          <w:lang w:eastAsia="zh-CN"/>
        </w:rPr>
        <w:t>misdetection</w:t>
      </w:r>
      <w:r w:rsidRPr="00A3248D">
        <w:rPr>
          <w:lang w:eastAsia="zh-CN"/>
        </w:rPr>
        <w:t xml:space="preserve"> performance </w:t>
      </w:r>
      <w:r w:rsidR="002F1513">
        <w:rPr>
          <w:rFonts w:hint="eastAsia"/>
          <w:lang w:eastAsia="zh-CN"/>
        </w:rPr>
        <w:t xml:space="preserve">(around 10%) </w:t>
      </w:r>
      <w:r w:rsidRPr="00A3248D">
        <w:rPr>
          <w:lang w:eastAsia="zh-CN"/>
        </w:rPr>
        <w:t xml:space="preserve">even for </w:t>
      </w:r>
      <w:r w:rsidR="004B511B">
        <w:rPr>
          <w:lang w:eastAsia="zh-CN"/>
        </w:rPr>
        <w:t>6</w:t>
      </w:r>
      <w:r w:rsidRPr="00A3248D">
        <w:rPr>
          <w:lang w:eastAsia="zh-CN"/>
        </w:rPr>
        <w:t xml:space="preserve"> active UE case</w:t>
      </w:r>
      <w:r w:rsidR="00A3248D" w:rsidRPr="00A3248D">
        <w:rPr>
          <w:lang w:eastAsia="zh-CN"/>
        </w:rPr>
        <w:t>, and the detection performance in this case becomes worse with the increased number of active UEs.</w:t>
      </w:r>
    </w:p>
    <w:p w14:paraId="3D306476" w14:textId="77777777" w:rsidR="00C529F0" w:rsidRPr="00F130A7" w:rsidRDefault="00F130A7" w:rsidP="00E22EBF">
      <w:pPr>
        <w:pStyle w:val="af3"/>
        <w:numPr>
          <w:ilvl w:val="1"/>
          <w:numId w:val="17"/>
        </w:numPr>
        <w:tabs>
          <w:tab w:val="clear" w:pos="4120"/>
          <w:tab w:val="num" w:pos="3544"/>
        </w:tabs>
        <w:ind w:left="851" w:firstLineChars="0" w:hanging="425"/>
        <w:rPr>
          <w:lang w:eastAsia="zh-CN"/>
        </w:rPr>
      </w:pPr>
      <w:r>
        <w:rPr>
          <w:lang w:eastAsia="zh-CN"/>
        </w:rPr>
        <w:t xml:space="preserve">About </w:t>
      </w:r>
      <w:r w:rsidR="004B511B">
        <w:rPr>
          <w:lang w:eastAsia="zh-CN"/>
        </w:rPr>
        <w:t>10</w:t>
      </w:r>
      <w:r w:rsidR="00C529F0" w:rsidRPr="00F130A7">
        <w:rPr>
          <w:lang w:eastAsia="zh-CN"/>
        </w:rPr>
        <w:t>dB performance degradation</w:t>
      </w:r>
      <w:r>
        <w:rPr>
          <w:lang w:eastAsia="zh-CN"/>
        </w:rPr>
        <w:t xml:space="preserve"> at 10% misdetection rate</w:t>
      </w:r>
      <w:r w:rsidR="004B511B">
        <w:rPr>
          <w:lang w:eastAsia="zh-CN"/>
        </w:rPr>
        <w:t xml:space="preserve"> can be observed for 6</w:t>
      </w:r>
      <w:r w:rsidR="00C529F0" w:rsidRPr="00F130A7">
        <w:rPr>
          <w:lang w:eastAsia="zh-CN"/>
        </w:rPr>
        <w:t xml:space="preserve"> active UE</w:t>
      </w:r>
      <w:r w:rsidR="002F1513">
        <w:rPr>
          <w:rFonts w:hint="eastAsia"/>
          <w:lang w:eastAsia="zh-CN"/>
        </w:rPr>
        <w:t>s,</w:t>
      </w:r>
      <w:r w:rsidR="00C529F0" w:rsidRPr="00F130A7">
        <w:rPr>
          <w:lang w:eastAsia="zh-CN"/>
        </w:rPr>
        <w:t xml:space="preserve"> comparing random selection (Option 1) with random active (Option 2), and even larger gaps can be observed for </w:t>
      </w:r>
      <w:r w:rsidR="002F1513">
        <w:rPr>
          <w:rFonts w:hint="eastAsia"/>
          <w:lang w:eastAsia="zh-CN"/>
        </w:rPr>
        <w:t xml:space="preserve">the cases with </w:t>
      </w:r>
      <w:r w:rsidR="00C529F0" w:rsidRPr="00F130A7">
        <w:rPr>
          <w:lang w:eastAsia="zh-CN"/>
        </w:rPr>
        <w:t>8 and 10 active UEs.</w:t>
      </w:r>
    </w:p>
    <w:p w14:paraId="048AE8C6" w14:textId="77777777" w:rsidR="00C529F0" w:rsidRDefault="00C529F0" w:rsidP="00E22EBF">
      <w:pPr>
        <w:pStyle w:val="af3"/>
        <w:numPr>
          <w:ilvl w:val="0"/>
          <w:numId w:val="17"/>
        </w:numPr>
        <w:ind w:firstLineChars="0"/>
        <w:rPr>
          <w:lang w:eastAsia="zh-CN"/>
        </w:rPr>
      </w:pPr>
      <w:r w:rsidRPr="00232408">
        <w:rPr>
          <w:lang w:eastAsia="zh-CN"/>
        </w:rPr>
        <w:t>In the case of DMRS poo</w:t>
      </w:r>
      <w:r>
        <w:rPr>
          <w:lang w:eastAsia="zh-CN"/>
        </w:rPr>
        <w:t>l size 48</w:t>
      </w:r>
      <w:r w:rsidRPr="00232408">
        <w:rPr>
          <w:lang w:eastAsia="zh-CN"/>
        </w:rPr>
        <w:t xml:space="preserve"> and </w:t>
      </w:r>
      <w:r>
        <w:rPr>
          <w:lang w:eastAsia="zh-CN"/>
        </w:rPr>
        <w:t>48</w:t>
      </w:r>
      <w:r w:rsidRPr="00232408">
        <w:rPr>
          <w:lang w:eastAsia="zh-CN"/>
        </w:rPr>
        <w:t xml:space="preserve"> potential UEs</w:t>
      </w:r>
    </w:p>
    <w:p w14:paraId="6010A89A" w14:textId="77777777" w:rsidR="00C529F0" w:rsidRPr="00587495" w:rsidRDefault="00C529F0" w:rsidP="00E22EBF">
      <w:pPr>
        <w:pStyle w:val="af3"/>
        <w:numPr>
          <w:ilvl w:val="1"/>
          <w:numId w:val="17"/>
        </w:numPr>
        <w:tabs>
          <w:tab w:val="clear" w:pos="4120"/>
          <w:tab w:val="num" w:pos="3544"/>
        </w:tabs>
        <w:ind w:left="851" w:firstLineChars="0" w:hanging="425"/>
        <w:rPr>
          <w:lang w:eastAsia="zh-CN"/>
        </w:rPr>
      </w:pPr>
      <w:r w:rsidRPr="00587495">
        <w:rPr>
          <w:lang w:eastAsia="zh-CN"/>
        </w:rPr>
        <w:t>Random active (Option 2) with 6, 8, and 10 UEs show</w:t>
      </w:r>
      <w:r w:rsidR="002F1513">
        <w:rPr>
          <w:rFonts w:hint="eastAsia"/>
          <w:lang w:eastAsia="zh-CN"/>
        </w:rPr>
        <w:t>s</w:t>
      </w:r>
      <w:r w:rsidRPr="00587495">
        <w:rPr>
          <w:lang w:eastAsia="zh-CN"/>
        </w:rPr>
        <w:t xml:space="preserve"> similar </w:t>
      </w:r>
      <w:r w:rsidR="00587495">
        <w:rPr>
          <w:lang w:eastAsia="zh-CN"/>
        </w:rPr>
        <w:t>misdetection</w:t>
      </w:r>
      <w:r w:rsidRPr="00587495">
        <w:rPr>
          <w:lang w:eastAsia="zh-CN"/>
        </w:rPr>
        <w:t xml:space="preserve"> performance and </w:t>
      </w:r>
      <w:r w:rsidR="00587495">
        <w:rPr>
          <w:lang w:eastAsia="zh-CN"/>
        </w:rPr>
        <w:t>can all reach down to 0.1% misdetection rate</w:t>
      </w:r>
      <w:r w:rsidR="002F1513">
        <w:rPr>
          <w:rFonts w:hint="eastAsia"/>
          <w:lang w:eastAsia="zh-CN"/>
        </w:rPr>
        <w:t>.</w:t>
      </w:r>
      <w:r w:rsidR="002F1513" w:rsidRPr="00587495">
        <w:rPr>
          <w:lang w:eastAsia="zh-CN"/>
        </w:rPr>
        <w:t xml:space="preserve"> </w:t>
      </w:r>
      <w:r w:rsidR="002F1513">
        <w:rPr>
          <w:rFonts w:hint="eastAsia"/>
          <w:lang w:eastAsia="zh-CN"/>
        </w:rPr>
        <w:t>R</w:t>
      </w:r>
      <w:r w:rsidRPr="00587495">
        <w:rPr>
          <w:lang w:eastAsia="zh-CN"/>
        </w:rPr>
        <w:t>andom selection (Option 1) show</w:t>
      </w:r>
      <w:r w:rsidR="002F1513">
        <w:rPr>
          <w:rFonts w:hint="eastAsia"/>
          <w:lang w:eastAsia="zh-CN"/>
        </w:rPr>
        <w:t>s</w:t>
      </w:r>
      <w:r w:rsidRPr="00587495">
        <w:rPr>
          <w:lang w:eastAsia="zh-CN"/>
        </w:rPr>
        <w:t xml:space="preserve"> error floor in </w:t>
      </w:r>
      <w:r w:rsidR="00587495">
        <w:rPr>
          <w:lang w:eastAsia="zh-CN"/>
        </w:rPr>
        <w:t>misdetection</w:t>
      </w:r>
      <w:r w:rsidRPr="00587495">
        <w:rPr>
          <w:lang w:eastAsia="zh-CN"/>
        </w:rPr>
        <w:t xml:space="preserve"> performance </w:t>
      </w:r>
      <w:r w:rsidR="002F1513">
        <w:rPr>
          <w:rFonts w:hint="eastAsia"/>
          <w:lang w:eastAsia="zh-CN"/>
        </w:rPr>
        <w:t xml:space="preserve">(around to 5%) </w:t>
      </w:r>
      <w:r w:rsidR="00587495" w:rsidRPr="00A3248D">
        <w:rPr>
          <w:lang w:eastAsia="zh-CN"/>
        </w:rPr>
        <w:t xml:space="preserve">even for </w:t>
      </w:r>
      <w:r w:rsidR="004B511B">
        <w:rPr>
          <w:lang w:eastAsia="zh-CN"/>
        </w:rPr>
        <w:t>6</w:t>
      </w:r>
      <w:r w:rsidR="00587495" w:rsidRPr="00A3248D">
        <w:rPr>
          <w:lang w:eastAsia="zh-CN"/>
        </w:rPr>
        <w:t xml:space="preserve"> active UE case, and the detection performance in this case becomes worse with the</w:t>
      </w:r>
      <w:r w:rsidR="00587495">
        <w:rPr>
          <w:lang w:eastAsia="zh-CN"/>
        </w:rPr>
        <w:t xml:space="preserve"> increased number of active UEs</w:t>
      </w:r>
      <w:r w:rsidRPr="00587495">
        <w:rPr>
          <w:lang w:eastAsia="zh-CN"/>
        </w:rPr>
        <w:t>.</w:t>
      </w:r>
    </w:p>
    <w:p w14:paraId="7A211061" w14:textId="77777777" w:rsidR="00C529F0" w:rsidRPr="00587495" w:rsidRDefault="004B511B" w:rsidP="00E22EBF">
      <w:pPr>
        <w:pStyle w:val="af3"/>
        <w:numPr>
          <w:ilvl w:val="1"/>
          <w:numId w:val="17"/>
        </w:numPr>
        <w:tabs>
          <w:tab w:val="clear" w:pos="4120"/>
          <w:tab w:val="num" w:pos="3544"/>
        </w:tabs>
        <w:ind w:left="851" w:firstLineChars="0" w:hanging="425"/>
        <w:rPr>
          <w:lang w:eastAsia="zh-CN"/>
        </w:rPr>
      </w:pPr>
      <w:r>
        <w:rPr>
          <w:lang w:eastAsia="zh-CN"/>
        </w:rPr>
        <w:t>About</w:t>
      </w:r>
      <w:r w:rsidR="00C529F0" w:rsidRPr="00587495">
        <w:rPr>
          <w:lang w:eastAsia="zh-CN"/>
        </w:rPr>
        <w:t xml:space="preserve"> </w:t>
      </w:r>
      <w:r>
        <w:rPr>
          <w:lang w:eastAsia="zh-CN"/>
        </w:rPr>
        <w:t>8</w:t>
      </w:r>
      <w:r w:rsidR="00C529F0" w:rsidRPr="00587495">
        <w:rPr>
          <w:lang w:eastAsia="zh-CN"/>
        </w:rPr>
        <w:t xml:space="preserve">dB performance degradation </w:t>
      </w:r>
      <w:r w:rsidR="00344138">
        <w:rPr>
          <w:lang w:eastAsia="zh-CN"/>
        </w:rPr>
        <w:t>at 10% misdetection rate</w:t>
      </w:r>
      <w:r w:rsidR="00344138" w:rsidRPr="00F130A7">
        <w:rPr>
          <w:lang w:eastAsia="zh-CN"/>
        </w:rPr>
        <w:t xml:space="preserve"> </w:t>
      </w:r>
      <w:r w:rsidR="00C529F0" w:rsidRPr="00587495">
        <w:rPr>
          <w:lang w:eastAsia="zh-CN"/>
        </w:rPr>
        <w:t xml:space="preserve">can be observed for </w:t>
      </w:r>
      <w:r>
        <w:rPr>
          <w:lang w:eastAsia="zh-CN"/>
        </w:rPr>
        <w:t>6</w:t>
      </w:r>
      <w:r w:rsidR="00C529F0" w:rsidRPr="00587495">
        <w:rPr>
          <w:lang w:eastAsia="zh-CN"/>
        </w:rPr>
        <w:t xml:space="preserve"> active UE case, comparing random selection (Option 1) with random active (Option 2), and even larger gaps can be observed for 8 and 10 active UE cases.</w:t>
      </w:r>
    </w:p>
    <w:p w14:paraId="617E63C7" w14:textId="77777777" w:rsidR="00022E62" w:rsidRPr="00022E62" w:rsidRDefault="00022E62" w:rsidP="008612F9">
      <w:pPr>
        <w:spacing w:beforeLines="100" w:before="240"/>
        <w:rPr>
          <w:lang w:eastAsia="zh-CN"/>
        </w:rPr>
      </w:pPr>
      <w:r w:rsidRPr="00022E62">
        <w:rPr>
          <w:rFonts w:hint="eastAsia"/>
          <w:lang w:eastAsia="zh-CN"/>
        </w:rPr>
        <w:t xml:space="preserve">It is noted that </w:t>
      </w:r>
      <w:r>
        <w:rPr>
          <w:rFonts w:hint="eastAsia"/>
          <w:lang w:eastAsia="zh-CN"/>
        </w:rPr>
        <w:t xml:space="preserve">the UE detection error floor for random selection </w:t>
      </w:r>
      <w:r w:rsidR="00584CA3">
        <w:rPr>
          <w:rFonts w:hint="eastAsia"/>
          <w:lang w:eastAsia="zh-CN"/>
        </w:rPr>
        <w:t>depends on</w:t>
      </w:r>
      <w:r>
        <w:rPr>
          <w:rFonts w:hint="eastAsia"/>
          <w:lang w:eastAsia="zh-CN"/>
        </w:rPr>
        <w:t xml:space="preserve"> the pool size and the number of active UEs. Thus, even if extra time-frequency resource is used </w:t>
      </w:r>
      <w:r w:rsidR="00584CA3">
        <w:rPr>
          <w:rFonts w:hint="eastAsia"/>
          <w:lang w:eastAsia="zh-CN"/>
        </w:rPr>
        <w:t>for</w:t>
      </w:r>
      <w:r>
        <w:rPr>
          <w:rFonts w:hint="eastAsia"/>
          <w:lang w:eastAsia="zh-CN"/>
        </w:rPr>
        <w:t xml:space="preserve"> a preamble transmission, the </w:t>
      </w:r>
      <w:r w:rsidR="00584CA3">
        <w:rPr>
          <w:rFonts w:hint="eastAsia"/>
          <w:lang w:eastAsia="zh-CN"/>
        </w:rPr>
        <w:t xml:space="preserve">UE detection error floor for random selection remains similar as shown in Figure 2. </w:t>
      </w:r>
    </w:p>
    <w:p w14:paraId="48C6C3F3" w14:textId="77777777" w:rsidR="00D15822" w:rsidRDefault="00D15822" w:rsidP="008612F9">
      <w:pPr>
        <w:spacing w:beforeLines="100" w:before="240"/>
        <w:rPr>
          <w:i/>
          <w:lang w:eastAsia="zh-CN"/>
        </w:rPr>
      </w:pPr>
      <w:r w:rsidRPr="00AF7A4B">
        <w:rPr>
          <w:b/>
          <w:i/>
          <w:lang w:eastAsia="zh-CN"/>
        </w:rPr>
        <w:t xml:space="preserve">Observation 4: </w:t>
      </w:r>
      <w:r w:rsidR="00022E62" w:rsidRPr="00022E62">
        <w:rPr>
          <w:rFonts w:hint="eastAsia"/>
          <w:i/>
          <w:lang w:eastAsia="zh-CN"/>
        </w:rPr>
        <w:t>UE detection performance</w:t>
      </w:r>
      <w:r w:rsidR="00022E62">
        <w:rPr>
          <w:rFonts w:hint="eastAsia"/>
          <w:i/>
          <w:lang w:eastAsia="zh-CN"/>
        </w:rPr>
        <w:t xml:space="preserve"> is significantly worse for random selection</w:t>
      </w:r>
      <w:r w:rsidR="00EB6D6F">
        <w:rPr>
          <w:i/>
          <w:lang w:eastAsia="zh-CN"/>
        </w:rPr>
        <w:t xml:space="preserve"> (i.e., Option 1)</w:t>
      </w:r>
      <w:r w:rsidR="00022E62">
        <w:rPr>
          <w:rFonts w:hint="eastAsia"/>
          <w:i/>
          <w:lang w:eastAsia="zh-CN"/>
        </w:rPr>
        <w:t xml:space="preserve"> compared to random active</w:t>
      </w:r>
      <w:r w:rsidR="00EB6D6F">
        <w:rPr>
          <w:i/>
          <w:lang w:eastAsia="zh-CN"/>
        </w:rPr>
        <w:t xml:space="preserve"> (i.e., Option 2)</w:t>
      </w:r>
      <w:r w:rsidR="00022E62">
        <w:rPr>
          <w:rFonts w:hint="eastAsia"/>
          <w:i/>
          <w:lang w:eastAsia="zh-CN"/>
        </w:rPr>
        <w:t>, due to the nature of contention based transmission for random selection and its unavoidable UE collisions.</w:t>
      </w:r>
    </w:p>
    <w:p w14:paraId="0C582862" w14:textId="77777777" w:rsidR="00600783" w:rsidRDefault="007310D9" w:rsidP="00522EE3">
      <w:pPr>
        <w:pStyle w:val="1"/>
        <w:numPr>
          <w:ilvl w:val="1"/>
          <w:numId w:val="2"/>
        </w:numPr>
        <w:tabs>
          <w:tab w:val="clear" w:pos="4120"/>
          <w:tab w:val="num" w:pos="3544"/>
        </w:tabs>
        <w:spacing w:before="240"/>
        <w:ind w:left="567" w:hanging="567"/>
        <w:rPr>
          <w:sz w:val="24"/>
          <w:lang w:eastAsia="zh-CN"/>
        </w:rPr>
      </w:pPr>
      <w:r>
        <w:rPr>
          <w:sz w:val="24"/>
          <w:lang w:eastAsia="zh-CN"/>
        </w:rPr>
        <w:t>Discussion on BLER performance</w:t>
      </w:r>
    </w:p>
    <w:p w14:paraId="2D11E8AE" w14:textId="77777777" w:rsidR="00F22BCE" w:rsidRDefault="00EE692D" w:rsidP="00F22BCE">
      <w:pPr>
        <w:rPr>
          <w:lang w:eastAsia="zh-CN"/>
        </w:rPr>
      </w:pPr>
      <w:r>
        <w:rPr>
          <w:rFonts w:hint="eastAsia"/>
          <w:lang w:eastAsia="zh-CN"/>
        </w:rPr>
        <w:t xml:space="preserve">In this </w:t>
      </w:r>
      <w:r w:rsidR="002727BD">
        <w:rPr>
          <w:lang w:eastAsia="zh-CN"/>
        </w:rPr>
        <w:t>sub</w:t>
      </w:r>
      <w:r>
        <w:rPr>
          <w:rFonts w:hint="eastAsia"/>
          <w:lang w:eastAsia="zh-CN"/>
        </w:rPr>
        <w:t xml:space="preserve">section, we </w:t>
      </w:r>
      <w:r w:rsidR="00733902">
        <w:rPr>
          <w:lang w:eastAsia="zh-CN"/>
        </w:rPr>
        <w:t>compare</w:t>
      </w:r>
      <w:r>
        <w:rPr>
          <w:rFonts w:hint="eastAsia"/>
          <w:lang w:eastAsia="zh-CN"/>
        </w:rPr>
        <w:t xml:space="preserve"> the BLER performance </w:t>
      </w:r>
      <w:r w:rsidR="00733902">
        <w:rPr>
          <w:lang w:eastAsia="zh-CN"/>
        </w:rPr>
        <w:t>of random selection (i.e., Option 1) and rand</w:t>
      </w:r>
      <w:r w:rsidR="000E554A">
        <w:rPr>
          <w:lang w:eastAsia="zh-CN"/>
        </w:rPr>
        <w:t>om active (i.e., Option 2) under</w:t>
      </w:r>
      <w:r w:rsidR="00733902">
        <w:rPr>
          <w:lang w:eastAsia="zh-CN"/>
        </w:rPr>
        <w:t xml:space="preserve"> the same </w:t>
      </w:r>
      <w:r w:rsidR="000E554A">
        <w:rPr>
          <w:lang w:eastAsia="zh-CN"/>
        </w:rPr>
        <w:t xml:space="preserve">assumptions for the </w:t>
      </w:r>
      <w:r w:rsidR="00733902">
        <w:rPr>
          <w:lang w:eastAsia="zh-CN"/>
        </w:rPr>
        <w:t>number of potential UEs,</w:t>
      </w:r>
      <w:r w:rsidR="000E554A">
        <w:rPr>
          <w:lang w:eastAsia="zh-CN"/>
        </w:rPr>
        <w:t xml:space="preserve"> the number of active UEs, and the</w:t>
      </w:r>
      <w:r w:rsidR="00733902">
        <w:rPr>
          <w:lang w:eastAsia="zh-CN"/>
        </w:rPr>
        <w:t xml:space="preserve"> pool size for DMRS</w:t>
      </w:r>
      <w:r w:rsidR="000E554A">
        <w:rPr>
          <w:lang w:eastAsia="zh-CN"/>
        </w:rPr>
        <w:t>/</w:t>
      </w:r>
      <w:r w:rsidR="00733902">
        <w:rPr>
          <w:lang w:eastAsia="zh-CN"/>
        </w:rPr>
        <w:t>MA signatures (assuming one to one mapping between DMRS and MA signature). R</w:t>
      </w:r>
      <w:r>
        <w:rPr>
          <w:rFonts w:hint="eastAsia"/>
          <w:lang w:eastAsia="zh-CN"/>
        </w:rPr>
        <w:t>ealistic UE detection</w:t>
      </w:r>
      <w:r w:rsidR="00733902">
        <w:rPr>
          <w:lang w:eastAsia="zh-CN"/>
        </w:rPr>
        <w:t xml:space="preserve"> and realistic channel estimation based on </w:t>
      </w:r>
      <w:r w:rsidR="00733902">
        <w:rPr>
          <w:rFonts w:hint="eastAsia"/>
          <w:lang w:eastAsia="zh-CN"/>
        </w:rPr>
        <w:t>DMRS</w:t>
      </w:r>
      <w:r w:rsidR="00733902">
        <w:rPr>
          <w:lang w:eastAsia="zh-CN"/>
        </w:rPr>
        <w:t xml:space="preserve"> are considered. </w:t>
      </w:r>
      <w:r w:rsidR="00235927">
        <w:rPr>
          <w:lang w:eastAsia="zh-CN"/>
        </w:rPr>
        <w:t xml:space="preserve">In particular, we consider pool size 24 and 48 with 2 symbols and 4 symbols DMRS overhead in Figure 3-a) </w:t>
      </w:r>
      <w:r w:rsidR="00235927">
        <w:rPr>
          <w:lang w:eastAsia="zh-CN"/>
        </w:rPr>
        <w:lastRenderedPageBreak/>
        <w:t xml:space="preserve">and 3-b), respectively. </w:t>
      </w:r>
      <w:r w:rsidR="00E54E5A">
        <w:rPr>
          <w:lang w:eastAsia="zh-CN"/>
        </w:rPr>
        <w:t>The way of DMRS extension to derive the pool of 24 and 48, as well as the way to set the system U</w:t>
      </w:r>
      <w:r w:rsidR="00E54E5A">
        <w:rPr>
          <w:rFonts w:hint="eastAsia"/>
          <w:lang w:eastAsia="zh-CN"/>
        </w:rPr>
        <w:t>E detection threshold are</w:t>
      </w:r>
      <w:r w:rsidR="00E54E5A">
        <w:rPr>
          <w:lang w:eastAsia="zh-CN"/>
        </w:rPr>
        <w:t xml:space="preserve"> the same as that in </w:t>
      </w:r>
      <w:r w:rsidR="00E54E5A">
        <w:rPr>
          <w:rFonts w:hint="eastAsia"/>
          <w:lang w:eastAsia="zh-CN"/>
        </w:rPr>
        <w:t xml:space="preserve">Section 2.2. </w:t>
      </w:r>
    </w:p>
    <w:tbl>
      <w:tblPr>
        <w:tblStyle w:val="ab"/>
        <w:tblW w:w="9317" w:type="dxa"/>
        <w:tblLook w:val="04A0" w:firstRow="1" w:lastRow="0" w:firstColumn="1" w:lastColumn="0" w:noHBand="0" w:noVBand="1"/>
      </w:tblPr>
      <w:tblGrid>
        <w:gridCol w:w="4584"/>
        <w:gridCol w:w="94"/>
        <w:gridCol w:w="4639"/>
      </w:tblGrid>
      <w:tr w:rsidR="005A10EA" w14:paraId="7F206C80" w14:textId="77777777" w:rsidTr="005A10EA">
        <w:trPr>
          <w:trHeight w:val="3850"/>
        </w:trPr>
        <w:tc>
          <w:tcPr>
            <w:tcW w:w="4657" w:type="dxa"/>
            <w:tcBorders>
              <w:top w:val="nil"/>
              <w:left w:val="nil"/>
              <w:bottom w:val="nil"/>
              <w:right w:val="nil"/>
            </w:tcBorders>
          </w:tcPr>
          <w:p w14:paraId="23183414" w14:textId="77777777" w:rsidR="005A10EA" w:rsidRDefault="005A10EA" w:rsidP="008B29E8">
            <w:pPr>
              <w:jc w:val="center"/>
              <w:rPr>
                <w:kern w:val="2"/>
                <w:lang w:val="en-GB" w:eastAsia="zh-CN"/>
              </w:rPr>
            </w:pPr>
            <w:r>
              <w:rPr>
                <w:noProof/>
                <w:lang w:eastAsia="zh-CN"/>
              </w:rPr>
              <w:drawing>
                <wp:inline distT="0" distB="0" distL="0" distR="0" wp14:anchorId="36B02741" wp14:editId="1EDEB677">
                  <wp:extent cx="2898000" cy="2239200"/>
                  <wp:effectExtent l="0" t="0" r="0" b="8890"/>
                  <wp:docPr id="6" name="A73EB98D-E78B-41CC-8309-A096DF36A8AB" descr="C:\Users\z00385904\AppData\Roaming\eSpace_Desktop\UserData\z00385904\imagefiles\A73EB98D-E78B-41CC-8309-A096DF36A8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73EB98D-E78B-41CC-8309-A096DF36A8AB" descr="C:\Users\z00385904\AppData\Roaming\eSpace_Desktop\UserData\z00385904\imagefiles\A73EB98D-E78B-41CC-8309-A096DF36A8A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8000" cy="2239200"/>
                          </a:xfrm>
                          <a:prstGeom prst="rect">
                            <a:avLst/>
                          </a:prstGeom>
                          <a:noFill/>
                          <a:ln>
                            <a:noFill/>
                          </a:ln>
                        </pic:spPr>
                      </pic:pic>
                    </a:graphicData>
                  </a:graphic>
                </wp:inline>
              </w:drawing>
            </w:r>
          </w:p>
        </w:tc>
        <w:tc>
          <w:tcPr>
            <w:tcW w:w="4660" w:type="dxa"/>
            <w:gridSpan w:val="2"/>
            <w:tcBorders>
              <w:top w:val="nil"/>
              <w:left w:val="nil"/>
              <w:bottom w:val="nil"/>
              <w:right w:val="nil"/>
            </w:tcBorders>
          </w:tcPr>
          <w:p w14:paraId="7292A713" w14:textId="77777777" w:rsidR="005A10EA" w:rsidRDefault="005A10EA" w:rsidP="008B29E8">
            <w:pPr>
              <w:jc w:val="center"/>
              <w:rPr>
                <w:kern w:val="2"/>
                <w:lang w:val="en-GB" w:eastAsia="zh-CN"/>
              </w:rPr>
            </w:pPr>
            <w:r>
              <w:rPr>
                <w:noProof/>
                <w:lang w:eastAsia="zh-CN"/>
              </w:rPr>
              <w:drawing>
                <wp:inline distT="0" distB="0" distL="0" distR="0" wp14:anchorId="610AC281" wp14:editId="74D4AF71">
                  <wp:extent cx="2894400" cy="2224800"/>
                  <wp:effectExtent l="0" t="0" r="1270" b="4445"/>
                  <wp:docPr id="45" name="849AD1D5-D36B-45DF-B5F5-A1A0B622AFE3" descr="C:\Users\z00385904\AppData\Roaming\eSpace_Desktop\UserData\z00385904\imagefiles\849AD1D5-D36B-45DF-B5F5-A1A0B622AF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9AD1D5-D36B-45DF-B5F5-A1A0B622AFE3" descr="C:\Users\z00385904\AppData\Roaming\eSpace_Desktop\UserData\z00385904\imagefiles\849AD1D5-D36B-45DF-B5F5-A1A0B622AFE3.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4400" cy="2224800"/>
                          </a:xfrm>
                          <a:prstGeom prst="rect">
                            <a:avLst/>
                          </a:prstGeom>
                          <a:noFill/>
                          <a:ln>
                            <a:noFill/>
                          </a:ln>
                        </pic:spPr>
                      </pic:pic>
                    </a:graphicData>
                  </a:graphic>
                </wp:inline>
              </w:drawing>
            </w:r>
          </w:p>
        </w:tc>
      </w:tr>
      <w:tr w:rsidR="00A90A78" w14:paraId="50621820" w14:textId="77777777" w:rsidTr="005A10EA">
        <w:trPr>
          <w:trHeight w:val="420"/>
        </w:trPr>
        <w:tc>
          <w:tcPr>
            <w:tcW w:w="4657" w:type="dxa"/>
            <w:tcBorders>
              <w:top w:val="nil"/>
              <w:left w:val="nil"/>
              <w:bottom w:val="nil"/>
              <w:right w:val="nil"/>
            </w:tcBorders>
          </w:tcPr>
          <w:p w14:paraId="19EF5A39" w14:textId="77777777" w:rsidR="00A90A78" w:rsidRPr="00226750" w:rsidRDefault="00226750" w:rsidP="009539B5">
            <w:pPr>
              <w:pStyle w:val="af3"/>
              <w:numPr>
                <w:ilvl w:val="0"/>
                <w:numId w:val="25"/>
              </w:numPr>
              <w:ind w:firstLineChars="0"/>
              <w:jc w:val="center"/>
              <w:rPr>
                <w:b/>
                <w:noProof/>
                <w:sz w:val="20"/>
                <w:szCs w:val="20"/>
                <w:lang w:eastAsia="zh-CN"/>
              </w:rPr>
            </w:pPr>
            <w:r w:rsidRPr="00226750">
              <w:rPr>
                <w:rFonts w:hint="eastAsia"/>
                <w:b/>
                <w:noProof/>
                <w:sz w:val="20"/>
                <w:szCs w:val="20"/>
                <w:lang w:eastAsia="zh-CN"/>
              </w:rPr>
              <w:t>TO=0</w:t>
            </w:r>
            <w:r>
              <w:rPr>
                <w:b/>
                <w:noProof/>
                <w:sz w:val="20"/>
                <w:szCs w:val="20"/>
                <w:lang w:eastAsia="zh-CN"/>
              </w:rPr>
              <w:t>, Pool size=24 (2 symbol DMRS)</w:t>
            </w:r>
            <w:r w:rsidR="005A10EA">
              <w:rPr>
                <w:b/>
                <w:noProof/>
                <w:sz w:val="20"/>
                <w:szCs w:val="20"/>
                <w:lang w:eastAsia="zh-CN"/>
              </w:rPr>
              <w:t xml:space="preserve"> with SCMA and chip EPA</w:t>
            </w:r>
          </w:p>
        </w:tc>
        <w:tc>
          <w:tcPr>
            <w:tcW w:w="4660" w:type="dxa"/>
            <w:gridSpan w:val="2"/>
            <w:tcBorders>
              <w:top w:val="nil"/>
              <w:left w:val="nil"/>
              <w:bottom w:val="nil"/>
              <w:right w:val="nil"/>
            </w:tcBorders>
          </w:tcPr>
          <w:p w14:paraId="0E64E998" w14:textId="77777777" w:rsidR="00A90A78" w:rsidRDefault="00226750" w:rsidP="009539B5">
            <w:pPr>
              <w:pStyle w:val="af3"/>
              <w:numPr>
                <w:ilvl w:val="0"/>
                <w:numId w:val="25"/>
              </w:numPr>
              <w:ind w:firstLineChars="0"/>
              <w:jc w:val="center"/>
              <w:rPr>
                <w:noProof/>
                <w:lang w:eastAsia="zh-CN"/>
              </w:rPr>
            </w:pPr>
            <w:r w:rsidRPr="00226750">
              <w:rPr>
                <w:rFonts w:hint="eastAsia"/>
                <w:b/>
                <w:noProof/>
                <w:sz w:val="20"/>
                <w:szCs w:val="20"/>
                <w:lang w:eastAsia="zh-CN"/>
              </w:rPr>
              <w:t>TO=0</w:t>
            </w:r>
            <w:r>
              <w:rPr>
                <w:b/>
                <w:noProof/>
                <w:sz w:val="20"/>
                <w:szCs w:val="20"/>
                <w:lang w:eastAsia="zh-CN"/>
              </w:rPr>
              <w:t>, Pool size=48 (4 symbol DMRS)</w:t>
            </w:r>
            <w:r w:rsidR="005A10EA">
              <w:rPr>
                <w:b/>
                <w:noProof/>
                <w:sz w:val="20"/>
                <w:szCs w:val="20"/>
                <w:lang w:eastAsia="zh-CN"/>
              </w:rPr>
              <w:t xml:space="preserve"> with SCMA and chip </w:t>
            </w:r>
            <w:r w:rsidR="005A10EA">
              <w:rPr>
                <w:rFonts w:hint="eastAsia"/>
                <w:b/>
                <w:noProof/>
                <w:sz w:val="20"/>
                <w:szCs w:val="20"/>
                <w:lang w:eastAsia="zh-CN"/>
              </w:rPr>
              <w:t>EPA</w:t>
            </w:r>
          </w:p>
        </w:tc>
      </w:tr>
      <w:tr w:rsidR="00BC4AD1" w14:paraId="3B754599" w14:textId="77777777" w:rsidTr="005A10EA">
        <w:trPr>
          <w:trHeight w:val="3850"/>
        </w:trPr>
        <w:tc>
          <w:tcPr>
            <w:tcW w:w="4829" w:type="dxa"/>
            <w:gridSpan w:val="2"/>
            <w:tcBorders>
              <w:top w:val="nil"/>
              <w:left w:val="nil"/>
              <w:bottom w:val="nil"/>
              <w:right w:val="nil"/>
            </w:tcBorders>
          </w:tcPr>
          <w:p w14:paraId="5E446E65" w14:textId="77777777" w:rsidR="001635E4" w:rsidRDefault="00BC4AD1" w:rsidP="009539B5">
            <w:pPr>
              <w:jc w:val="center"/>
              <w:rPr>
                <w:kern w:val="2"/>
                <w:lang w:val="en-GB" w:eastAsia="zh-CN"/>
              </w:rPr>
            </w:pPr>
            <w:r>
              <w:rPr>
                <w:noProof/>
                <w:lang w:eastAsia="zh-CN"/>
              </w:rPr>
              <w:drawing>
                <wp:inline distT="0" distB="0" distL="0" distR="0" wp14:anchorId="1E5B876D" wp14:editId="3867205D">
                  <wp:extent cx="2954456" cy="2273869"/>
                  <wp:effectExtent l="0" t="0" r="0" b="0"/>
                  <wp:docPr id="34" name="6D77DD01-AD20-488E-BA41-7F957709E6F5" descr="C:\Users\z00385904\AppData\Roaming\eSpace_Desktop\UserData\z00385904\imagefiles\6D77DD01-AD20-488E-BA41-7F957709E6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77DD01-AD20-488E-BA41-7F957709E6F5" descr="C:\Users\z00385904\AppData\Roaming\eSpace_Desktop\UserData\z00385904\imagefiles\6D77DD01-AD20-488E-BA41-7F957709E6F5.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6956" cy="2298882"/>
                          </a:xfrm>
                          <a:prstGeom prst="rect">
                            <a:avLst/>
                          </a:prstGeom>
                          <a:noFill/>
                          <a:ln>
                            <a:noFill/>
                          </a:ln>
                        </pic:spPr>
                      </pic:pic>
                    </a:graphicData>
                  </a:graphic>
                </wp:inline>
              </w:drawing>
            </w:r>
          </w:p>
        </w:tc>
        <w:tc>
          <w:tcPr>
            <w:tcW w:w="4488" w:type="dxa"/>
            <w:tcBorders>
              <w:top w:val="nil"/>
              <w:left w:val="nil"/>
              <w:bottom w:val="nil"/>
              <w:right w:val="nil"/>
            </w:tcBorders>
          </w:tcPr>
          <w:p w14:paraId="024C12AE" w14:textId="77777777" w:rsidR="001635E4" w:rsidRDefault="005A10EA" w:rsidP="009539B5">
            <w:pPr>
              <w:jc w:val="center"/>
              <w:rPr>
                <w:kern w:val="2"/>
                <w:lang w:val="en-GB" w:eastAsia="zh-CN"/>
              </w:rPr>
            </w:pPr>
            <w:r>
              <w:rPr>
                <w:noProof/>
                <w:lang w:eastAsia="zh-CN"/>
              </w:rPr>
              <w:drawing>
                <wp:inline distT="0" distB="0" distL="0" distR="0" wp14:anchorId="6751595D" wp14:editId="36DE2CDD">
                  <wp:extent cx="2930400" cy="2235600"/>
                  <wp:effectExtent l="0" t="0" r="3810" b="0"/>
                  <wp:docPr id="44" name="E38A37A5-814A-406B-9EF2-D6549CC0766D" descr="C:\Users\z00385904\AppData\Roaming\eSpace_Desktop\UserData\z00385904\imagefiles\E38A37A5-814A-406B-9EF2-D6549CC0766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38A37A5-814A-406B-9EF2-D6549CC0766D" descr="C:\Users\z00385904\AppData\Roaming\eSpace_Desktop\UserData\z00385904\imagefiles\E38A37A5-814A-406B-9EF2-D6549CC0766D.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0400" cy="2235600"/>
                          </a:xfrm>
                          <a:prstGeom prst="rect">
                            <a:avLst/>
                          </a:prstGeom>
                          <a:noFill/>
                          <a:ln>
                            <a:noFill/>
                          </a:ln>
                        </pic:spPr>
                      </pic:pic>
                    </a:graphicData>
                  </a:graphic>
                </wp:inline>
              </w:drawing>
            </w:r>
          </w:p>
        </w:tc>
      </w:tr>
      <w:tr w:rsidR="00BC4AD1" w14:paraId="02E56954" w14:textId="77777777" w:rsidTr="005A10EA">
        <w:trPr>
          <w:trHeight w:val="420"/>
        </w:trPr>
        <w:tc>
          <w:tcPr>
            <w:tcW w:w="4829" w:type="dxa"/>
            <w:gridSpan w:val="2"/>
            <w:tcBorders>
              <w:top w:val="nil"/>
              <w:left w:val="nil"/>
              <w:bottom w:val="nil"/>
              <w:right w:val="nil"/>
            </w:tcBorders>
          </w:tcPr>
          <w:p w14:paraId="1CFBD4C1" w14:textId="77777777" w:rsidR="001635E4" w:rsidRPr="00226750" w:rsidRDefault="001635E4" w:rsidP="005A10EA">
            <w:pPr>
              <w:pStyle w:val="af3"/>
              <w:numPr>
                <w:ilvl w:val="0"/>
                <w:numId w:val="25"/>
              </w:numPr>
              <w:ind w:firstLineChars="0"/>
              <w:jc w:val="center"/>
              <w:rPr>
                <w:b/>
                <w:noProof/>
                <w:sz w:val="20"/>
                <w:szCs w:val="20"/>
                <w:lang w:eastAsia="zh-CN"/>
              </w:rPr>
            </w:pPr>
            <w:r w:rsidRPr="00226750">
              <w:rPr>
                <w:rFonts w:hint="eastAsia"/>
                <w:b/>
                <w:noProof/>
                <w:sz w:val="20"/>
                <w:szCs w:val="20"/>
                <w:lang w:eastAsia="zh-CN"/>
              </w:rPr>
              <w:t>TO=0</w:t>
            </w:r>
            <w:r>
              <w:rPr>
                <w:b/>
                <w:noProof/>
                <w:sz w:val="20"/>
                <w:szCs w:val="20"/>
                <w:lang w:eastAsia="zh-CN"/>
              </w:rPr>
              <w:t>, Pool size=24 (2 symbol DMRS)</w:t>
            </w:r>
            <w:r w:rsidR="005A10EA">
              <w:rPr>
                <w:b/>
                <w:noProof/>
                <w:sz w:val="20"/>
                <w:szCs w:val="20"/>
                <w:lang w:eastAsia="zh-CN"/>
              </w:rPr>
              <w:t xml:space="preserve"> with</w:t>
            </w:r>
            <w:r>
              <w:rPr>
                <w:b/>
                <w:noProof/>
                <w:sz w:val="20"/>
                <w:szCs w:val="20"/>
                <w:lang w:eastAsia="zh-CN"/>
              </w:rPr>
              <w:t xml:space="preserve"> MUSA</w:t>
            </w:r>
            <w:r w:rsidR="005A10EA">
              <w:rPr>
                <w:b/>
                <w:noProof/>
                <w:sz w:val="20"/>
                <w:szCs w:val="20"/>
                <w:lang w:eastAsia="zh-CN"/>
              </w:rPr>
              <w:t xml:space="preserve"> and block MMSE</w:t>
            </w:r>
          </w:p>
        </w:tc>
        <w:tc>
          <w:tcPr>
            <w:tcW w:w="4488" w:type="dxa"/>
            <w:tcBorders>
              <w:top w:val="nil"/>
              <w:left w:val="nil"/>
              <w:bottom w:val="nil"/>
              <w:right w:val="nil"/>
            </w:tcBorders>
          </w:tcPr>
          <w:p w14:paraId="041DB640" w14:textId="77777777" w:rsidR="001635E4" w:rsidRDefault="001635E4" w:rsidP="009539B5">
            <w:pPr>
              <w:pStyle w:val="af3"/>
              <w:numPr>
                <w:ilvl w:val="0"/>
                <w:numId w:val="25"/>
              </w:numPr>
              <w:ind w:firstLineChars="0"/>
              <w:jc w:val="center"/>
              <w:rPr>
                <w:noProof/>
                <w:lang w:eastAsia="zh-CN"/>
              </w:rPr>
            </w:pPr>
            <w:r w:rsidRPr="00226750">
              <w:rPr>
                <w:rFonts w:hint="eastAsia"/>
                <w:b/>
                <w:noProof/>
                <w:sz w:val="20"/>
                <w:szCs w:val="20"/>
                <w:lang w:eastAsia="zh-CN"/>
              </w:rPr>
              <w:t>TO=0</w:t>
            </w:r>
            <w:r w:rsidR="005A10EA">
              <w:rPr>
                <w:b/>
                <w:noProof/>
                <w:sz w:val="20"/>
                <w:szCs w:val="20"/>
                <w:lang w:eastAsia="zh-CN"/>
              </w:rPr>
              <w:t xml:space="preserve">, Pool size=48 (4 symbol DMRS) with </w:t>
            </w:r>
            <w:r>
              <w:rPr>
                <w:b/>
                <w:noProof/>
                <w:sz w:val="20"/>
                <w:szCs w:val="20"/>
                <w:lang w:eastAsia="zh-CN"/>
              </w:rPr>
              <w:t>MUSA</w:t>
            </w:r>
            <w:r w:rsidR="005A10EA">
              <w:rPr>
                <w:b/>
                <w:noProof/>
                <w:sz w:val="20"/>
                <w:szCs w:val="20"/>
                <w:lang w:eastAsia="zh-CN"/>
              </w:rPr>
              <w:t xml:space="preserve"> and block MMSE</w:t>
            </w:r>
          </w:p>
        </w:tc>
      </w:tr>
    </w:tbl>
    <w:p w14:paraId="36067835" w14:textId="77777777" w:rsidR="00AD3101" w:rsidRDefault="00AD3101" w:rsidP="00AD3101">
      <w:pPr>
        <w:pStyle w:val="a5"/>
        <w:rPr>
          <w:rFonts w:eastAsia="黑体"/>
        </w:rPr>
      </w:pPr>
      <w:r>
        <w:t xml:space="preserve">Figure </w:t>
      </w:r>
      <w:r w:rsidR="009F5037">
        <w:rPr>
          <w:rFonts w:eastAsia="黑体"/>
        </w:rPr>
        <w:t>3</w:t>
      </w:r>
      <w:r>
        <w:rPr>
          <w:rFonts w:eastAsia="黑体"/>
        </w:rPr>
        <w:t xml:space="preserve"> </w:t>
      </w:r>
      <w:r w:rsidR="009F5037">
        <w:rPr>
          <w:rFonts w:eastAsia="黑体"/>
        </w:rPr>
        <w:t xml:space="preserve">BLER performance with realistic UE detection and decoding for random active and random selection. </w:t>
      </w:r>
      <w:r w:rsidR="00D4506E">
        <w:rPr>
          <w:rFonts w:eastAsia="黑体"/>
        </w:rPr>
        <w:t xml:space="preserve">The system threshold for UE detection is set assuming maximum 6, 8, 10 active UEs respectively. </w:t>
      </w:r>
    </w:p>
    <w:p w14:paraId="313E680B" w14:textId="77777777" w:rsidR="00860959" w:rsidRDefault="00860959" w:rsidP="00860959">
      <w:pPr>
        <w:rPr>
          <w:lang w:eastAsia="zh-CN"/>
        </w:rPr>
      </w:pPr>
      <w:r>
        <w:rPr>
          <w:rFonts w:hint="eastAsia"/>
          <w:lang w:eastAsia="zh-CN"/>
        </w:rPr>
        <w:t xml:space="preserve">It can be observed from Figure 3 that </w:t>
      </w:r>
    </w:p>
    <w:p w14:paraId="422A2FDC" w14:textId="77777777" w:rsidR="00232408" w:rsidRDefault="00232408" w:rsidP="00E22EBF">
      <w:pPr>
        <w:pStyle w:val="af3"/>
        <w:numPr>
          <w:ilvl w:val="0"/>
          <w:numId w:val="17"/>
        </w:numPr>
        <w:ind w:firstLineChars="0"/>
        <w:rPr>
          <w:lang w:eastAsia="zh-CN"/>
        </w:rPr>
      </w:pPr>
      <w:r w:rsidRPr="00232408">
        <w:rPr>
          <w:lang w:eastAsia="zh-CN"/>
        </w:rPr>
        <w:t>In the case of DMRS pool size 24 and 24 potential UEs</w:t>
      </w:r>
    </w:p>
    <w:p w14:paraId="677AD7CC" w14:textId="77777777" w:rsidR="00860959" w:rsidRDefault="00232408" w:rsidP="00E22EBF">
      <w:pPr>
        <w:pStyle w:val="af3"/>
        <w:numPr>
          <w:ilvl w:val="1"/>
          <w:numId w:val="17"/>
        </w:numPr>
        <w:tabs>
          <w:tab w:val="clear" w:pos="4120"/>
          <w:tab w:val="num" w:pos="3544"/>
        </w:tabs>
        <w:ind w:left="851" w:firstLineChars="0" w:hanging="425"/>
        <w:rPr>
          <w:lang w:eastAsia="zh-CN"/>
        </w:rPr>
      </w:pPr>
      <w:r>
        <w:rPr>
          <w:lang w:eastAsia="zh-CN"/>
        </w:rPr>
        <w:t>R</w:t>
      </w:r>
      <w:r w:rsidRPr="00232408">
        <w:rPr>
          <w:lang w:eastAsia="zh-CN"/>
        </w:rPr>
        <w:t xml:space="preserve">andom active </w:t>
      </w:r>
      <w:r>
        <w:rPr>
          <w:lang w:eastAsia="zh-CN"/>
        </w:rPr>
        <w:t xml:space="preserve">(Option 2) </w:t>
      </w:r>
      <w:r w:rsidRPr="00232408">
        <w:rPr>
          <w:lang w:eastAsia="zh-CN"/>
        </w:rPr>
        <w:t>with 6, 8, and 10 UEs show</w:t>
      </w:r>
      <w:r w:rsidR="00584CA3">
        <w:rPr>
          <w:rFonts w:hint="eastAsia"/>
          <w:lang w:eastAsia="zh-CN"/>
        </w:rPr>
        <w:t>s</w:t>
      </w:r>
      <w:r w:rsidRPr="00232408">
        <w:rPr>
          <w:lang w:eastAsia="zh-CN"/>
        </w:rPr>
        <w:t xml:space="preserve"> similar</w:t>
      </w:r>
      <w:r>
        <w:rPr>
          <w:lang w:eastAsia="zh-CN"/>
        </w:rPr>
        <w:t xml:space="preserve"> BLER</w:t>
      </w:r>
      <w:r w:rsidRPr="00232408">
        <w:rPr>
          <w:lang w:eastAsia="zh-CN"/>
        </w:rPr>
        <w:t xml:space="preserve"> performance and do not have error floor</w:t>
      </w:r>
      <w:r w:rsidR="00584CA3">
        <w:rPr>
          <w:rFonts w:hint="eastAsia"/>
          <w:lang w:eastAsia="zh-CN"/>
        </w:rPr>
        <w:t>.</w:t>
      </w:r>
      <w:r w:rsidR="00584CA3">
        <w:rPr>
          <w:lang w:eastAsia="zh-CN"/>
        </w:rPr>
        <w:t xml:space="preserve"> </w:t>
      </w:r>
      <w:r w:rsidR="00584CA3">
        <w:rPr>
          <w:rFonts w:hint="eastAsia"/>
          <w:lang w:eastAsia="zh-CN"/>
        </w:rPr>
        <w:t>R</w:t>
      </w:r>
      <w:r>
        <w:rPr>
          <w:lang w:eastAsia="zh-CN"/>
        </w:rPr>
        <w:t>andom selection (Option 1) show</w:t>
      </w:r>
      <w:r w:rsidR="00584CA3">
        <w:rPr>
          <w:rFonts w:hint="eastAsia"/>
          <w:lang w:eastAsia="zh-CN"/>
        </w:rPr>
        <w:t>s</w:t>
      </w:r>
      <w:r>
        <w:rPr>
          <w:lang w:eastAsia="zh-CN"/>
        </w:rPr>
        <w:t xml:space="preserve"> error floor</w:t>
      </w:r>
      <w:r w:rsidR="00584CA3">
        <w:rPr>
          <w:rFonts w:hint="eastAsia"/>
          <w:lang w:eastAsia="zh-CN"/>
        </w:rPr>
        <w:t xml:space="preserve"> (above 10%)</w:t>
      </w:r>
      <w:r>
        <w:rPr>
          <w:lang w:eastAsia="zh-CN"/>
        </w:rPr>
        <w:t xml:space="preserve"> in BLER performance even for </w:t>
      </w:r>
      <w:r w:rsidR="00B80D43">
        <w:rPr>
          <w:lang w:eastAsia="zh-CN"/>
        </w:rPr>
        <w:t>6</w:t>
      </w:r>
      <w:r>
        <w:rPr>
          <w:lang w:eastAsia="zh-CN"/>
        </w:rPr>
        <w:t xml:space="preserve"> active UE case</w:t>
      </w:r>
      <w:r w:rsidR="00C7412F">
        <w:rPr>
          <w:lang w:eastAsia="zh-CN"/>
        </w:rPr>
        <w:t>.</w:t>
      </w:r>
    </w:p>
    <w:p w14:paraId="6EB594E2" w14:textId="77777777" w:rsidR="00C81E55" w:rsidRDefault="00C81E55" w:rsidP="00E22EBF">
      <w:pPr>
        <w:pStyle w:val="af3"/>
        <w:numPr>
          <w:ilvl w:val="0"/>
          <w:numId w:val="17"/>
        </w:numPr>
        <w:ind w:firstLineChars="0"/>
        <w:rPr>
          <w:lang w:eastAsia="zh-CN"/>
        </w:rPr>
      </w:pPr>
      <w:r w:rsidRPr="00232408">
        <w:rPr>
          <w:lang w:eastAsia="zh-CN"/>
        </w:rPr>
        <w:t>In the case of DMRS poo</w:t>
      </w:r>
      <w:r>
        <w:rPr>
          <w:lang w:eastAsia="zh-CN"/>
        </w:rPr>
        <w:t>l size 48</w:t>
      </w:r>
      <w:r w:rsidRPr="00232408">
        <w:rPr>
          <w:lang w:eastAsia="zh-CN"/>
        </w:rPr>
        <w:t xml:space="preserve"> and </w:t>
      </w:r>
      <w:r>
        <w:rPr>
          <w:lang w:eastAsia="zh-CN"/>
        </w:rPr>
        <w:t>48</w:t>
      </w:r>
      <w:r w:rsidRPr="00232408">
        <w:rPr>
          <w:lang w:eastAsia="zh-CN"/>
        </w:rPr>
        <w:t xml:space="preserve"> potential UEs</w:t>
      </w:r>
    </w:p>
    <w:p w14:paraId="471D91E5" w14:textId="77777777" w:rsidR="00C81E55" w:rsidRDefault="00C81E55" w:rsidP="00E22EBF">
      <w:pPr>
        <w:pStyle w:val="af3"/>
        <w:numPr>
          <w:ilvl w:val="1"/>
          <w:numId w:val="17"/>
        </w:numPr>
        <w:tabs>
          <w:tab w:val="clear" w:pos="4120"/>
          <w:tab w:val="num" w:pos="3544"/>
        </w:tabs>
        <w:ind w:left="851" w:firstLineChars="0" w:hanging="425"/>
        <w:rPr>
          <w:lang w:eastAsia="zh-CN"/>
        </w:rPr>
      </w:pPr>
      <w:r>
        <w:rPr>
          <w:lang w:eastAsia="zh-CN"/>
        </w:rPr>
        <w:t>R</w:t>
      </w:r>
      <w:r w:rsidRPr="00232408">
        <w:rPr>
          <w:lang w:eastAsia="zh-CN"/>
        </w:rPr>
        <w:t xml:space="preserve">andom active </w:t>
      </w:r>
      <w:r>
        <w:rPr>
          <w:lang w:eastAsia="zh-CN"/>
        </w:rPr>
        <w:t xml:space="preserve">(Option 2) </w:t>
      </w:r>
      <w:r w:rsidRPr="00232408">
        <w:rPr>
          <w:lang w:eastAsia="zh-CN"/>
        </w:rPr>
        <w:t>with 6, 8, and 10 UEs show</w:t>
      </w:r>
      <w:r w:rsidR="006E6C44">
        <w:rPr>
          <w:rFonts w:hint="eastAsia"/>
          <w:lang w:eastAsia="zh-CN"/>
        </w:rPr>
        <w:t>s</w:t>
      </w:r>
      <w:r w:rsidRPr="00232408">
        <w:rPr>
          <w:lang w:eastAsia="zh-CN"/>
        </w:rPr>
        <w:t xml:space="preserve"> similar</w:t>
      </w:r>
      <w:r>
        <w:rPr>
          <w:lang w:eastAsia="zh-CN"/>
        </w:rPr>
        <w:t xml:space="preserve"> BLER</w:t>
      </w:r>
      <w:r w:rsidRPr="00232408">
        <w:rPr>
          <w:lang w:eastAsia="zh-CN"/>
        </w:rPr>
        <w:t xml:space="preserve"> performance and do not have error floor</w:t>
      </w:r>
      <w:r w:rsidR="006E6C44">
        <w:rPr>
          <w:rFonts w:hint="eastAsia"/>
          <w:lang w:eastAsia="zh-CN"/>
        </w:rPr>
        <w:t>.</w:t>
      </w:r>
      <w:r w:rsidR="006E6C44">
        <w:rPr>
          <w:lang w:eastAsia="zh-CN"/>
        </w:rPr>
        <w:t xml:space="preserve"> </w:t>
      </w:r>
      <w:r w:rsidR="006E6C44">
        <w:rPr>
          <w:rFonts w:hint="eastAsia"/>
          <w:lang w:eastAsia="zh-CN"/>
        </w:rPr>
        <w:t>R</w:t>
      </w:r>
      <w:r>
        <w:rPr>
          <w:lang w:eastAsia="zh-CN"/>
        </w:rPr>
        <w:t>andom selection (Option 1) show error floor in BLER perform</w:t>
      </w:r>
      <w:r w:rsidR="00C7412F">
        <w:rPr>
          <w:lang w:eastAsia="zh-CN"/>
        </w:rPr>
        <w:t>ance</w:t>
      </w:r>
      <w:r>
        <w:rPr>
          <w:lang w:eastAsia="zh-CN"/>
        </w:rPr>
        <w:t xml:space="preserve"> for</w:t>
      </w:r>
      <w:r w:rsidR="00C7412F">
        <w:rPr>
          <w:lang w:eastAsia="zh-CN"/>
        </w:rPr>
        <w:t xml:space="preserve"> 6, 8, and 10</w:t>
      </w:r>
      <w:r>
        <w:rPr>
          <w:lang w:eastAsia="zh-CN"/>
        </w:rPr>
        <w:t xml:space="preserve"> active UE case</w:t>
      </w:r>
      <w:r w:rsidR="00C7412F">
        <w:rPr>
          <w:lang w:eastAsia="zh-CN"/>
        </w:rPr>
        <w:t>s.</w:t>
      </w:r>
    </w:p>
    <w:p w14:paraId="5472D854" w14:textId="77777777" w:rsidR="00C81E55" w:rsidRDefault="00C7412F" w:rsidP="00E22EBF">
      <w:pPr>
        <w:pStyle w:val="af3"/>
        <w:numPr>
          <w:ilvl w:val="1"/>
          <w:numId w:val="17"/>
        </w:numPr>
        <w:tabs>
          <w:tab w:val="clear" w:pos="4120"/>
          <w:tab w:val="num" w:pos="3544"/>
        </w:tabs>
        <w:ind w:left="851" w:firstLineChars="0" w:hanging="425"/>
        <w:rPr>
          <w:lang w:eastAsia="zh-CN"/>
        </w:rPr>
      </w:pPr>
      <w:r>
        <w:rPr>
          <w:lang w:eastAsia="zh-CN"/>
        </w:rPr>
        <w:t xml:space="preserve">Around </w:t>
      </w:r>
      <w:r w:rsidR="00B80D43">
        <w:rPr>
          <w:lang w:eastAsia="zh-CN"/>
        </w:rPr>
        <w:t>4</w:t>
      </w:r>
      <w:r w:rsidR="00C81E55">
        <w:rPr>
          <w:lang w:eastAsia="zh-CN"/>
        </w:rPr>
        <w:t>dB performance degradation</w:t>
      </w:r>
      <w:r w:rsidR="00A3248D">
        <w:rPr>
          <w:lang w:eastAsia="zh-CN"/>
        </w:rPr>
        <w:t xml:space="preserve"> at BLER=0.1</w:t>
      </w:r>
      <w:r w:rsidR="00C81E55">
        <w:rPr>
          <w:lang w:eastAsia="zh-CN"/>
        </w:rPr>
        <w:t xml:space="preserve"> can be observed for </w:t>
      </w:r>
      <w:r>
        <w:rPr>
          <w:lang w:eastAsia="zh-CN"/>
        </w:rPr>
        <w:t xml:space="preserve">6 </w:t>
      </w:r>
      <w:r w:rsidR="00C81E55">
        <w:rPr>
          <w:lang w:eastAsia="zh-CN"/>
        </w:rPr>
        <w:t>active UE case</w:t>
      </w:r>
      <w:r>
        <w:rPr>
          <w:lang w:eastAsia="zh-CN"/>
        </w:rPr>
        <w:t>,</w:t>
      </w:r>
      <w:r w:rsidR="00C81E55">
        <w:rPr>
          <w:lang w:eastAsia="zh-CN"/>
        </w:rPr>
        <w:t xml:space="preserve"> comparing random selection (Option 1) with r</w:t>
      </w:r>
      <w:r w:rsidR="00C81E55" w:rsidRPr="00232408">
        <w:rPr>
          <w:lang w:eastAsia="zh-CN"/>
        </w:rPr>
        <w:t xml:space="preserve">andom active </w:t>
      </w:r>
      <w:r w:rsidR="00C81E55">
        <w:rPr>
          <w:lang w:eastAsia="zh-CN"/>
        </w:rPr>
        <w:t>(Option 2), and even larger gaps can be observed for 8</w:t>
      </w:r>
      <w:r>
        <w:rPr>
          <w:lang w:eastAsia="zh-CN"/>
        </w:rPr>
        <w:t xml:space="preserve"> and 10 active UE cases.</w:t>
      </w:r>
    </w:p>
    <w:p w14:paraId="54E1FC0F" w14:textId="77777777" w:rsidR="006F127D" w:rsidRPr="0028788C" w:rsidRDefault="006F127D" w:rsidP="006F127D">
      <w:pPr>
        <w:pStyle w:val="af3"/>
        <w:numPr>
          <w:ilvl w:val="0"/>
          <w:numId w:val="17"/>
        </w:numPr>
        <w:ind w:firstLineChars="0"/>
        <w:rPr>
          <w:lang w:eastAsia="zh-CN"/>
        </w:rPr>
      </w:pPr>
      <w:r w:rsidRPr="0028788C">
        <w:rPr>
          <w:lang w:eastAsia="zh-CN"/>
        </w:rPr>
        <w:lastRenderedPageBreak/>
        <w:t>Comparing Figure 3-a) and b) with Figure 3-c) and d), the degraded performance</w:t>
      </w:r>
      <w:r w:rsidR="006E6C44" w:rsidRPr="0028788C">
        <w:rPr>
          <w:rFonts w:hint="eastAsia"/>
          <w:lang w:eastAsia="zh-CN"/>
        </w:rPr>
        <w:t xml:space="preserve"> for </w:t>
      </w:r>
      <w:r w:rsidRPr="0028788C">
        <w:rPr>
          <w:lang w:eastAsia="zh-CN"/>
        </w:rPr>
        <w:t>random selection does not rely on specific NOMA schemes or specific type of receivers.</w:t>
      </w:r>
    </w:p>
    <w:p w14:paraId="7C8FBAB7" w14:textId="77777777" w:rsidR="00496F3E" w:rsidRDefault="00496F3E" w:rsidP="008612F9">
      <w:pPr>
        <w:spacing w:beforeLines="50" w:before="120"/>
        <w:rPr>
          <w:i/>
          <w:lang w:eastAsia="zh-CN"/>
        </w:rPr>
      </w:pPr>
      <w:r w:rsidRPr="00AF7A4B">
        <w:rPr>
          <w:b/>
          <w:i/>
          <w:lang w:eastAsia="zh-CN"/>
        </w:rPr>
        <w:t xml:space="preserve">Observation </w:t>
      </w:r>
      <w:r w:rsidR="00CE4030">
        <w:rPr>
          <w:rFonts w:hint="eastAsia"/>
          <w:b/>
          <w:i/>
          <w:lang w:eastAsia="zh-CN"/>
        </w:rPr>
        <w:t>5</w:t>
      </w:r>
      <w:r w:rsidRPr="00AF7A4B">
        <w:rPr>
          <w:b/>
          <w:i/>
          <w:lang w:eastAsia="zh-CN"/>
        </w:rPr>
        <w:t xml:space="preserve">: </w:t>
      </w:r>
      <w:r w:rsidRPr="00AF7A4B">
        <w:rPr>
          <w:i/>
          <w:lang w:eastAsia="zh-CN"/>
        </w:rPr>
        <w:t xml:space="preserve">The </w:t>
      </w:r>
      <w:r>
        <w:rPr>
          <w:i/>
          <w:lang w:eastAsia="zh-CN"/>
        </w:rPr>
        <w:t xml:space="preserve">BLER </w:t>
      </w:r>
      <w:r w:rsidRPr="00AF7A4B">
        <w:rPr>
          <w:i/>
          <w:lang w:eastAsia="zh-CN"/>
        </w:rPr>
        <w:t>performance</w:t>
      </w:r>
      <w:r>
        <w:rPr>
          <w:i/>
          <w:lang w:eastAsia="zh-CN"/>
        </w:rPr>
        <w:t xml:space="preserve"> with realistic UE detection</w:t>
      </w:r>
      <w:r w:rsidRPr="00AF7A4B">
        <w:rPr>
          <w:i/>
          <w:lang w:eastAsia="zh-CN"/>
        </w:rPr>
        <w:t xml:space="preserve"> </w:t>
      </w:r>
      <w:r>
        <w:rPr>
          <w:i/>
          <w:lang w:eastAsia="zh-CN"/>
        </w:rPr>
        <w:t xml:space="preserve">and multi-user decoding </w:t>
      </w:r>
      <w:r w:rsidR="006E6C44">
        <w:rPr>
          <w:rFonts w:hint="eastAsia"/>
          <w:i/>
          <w:lang w:eastAsia="zh-CN"/>
        </w:rPr>
        <w:t>is</w:t>
      </w:r>
      <w:r>
        <w:rPr>
          <w:i/>
          <w:lang w:eastAsia="zh-CN"/>
        </w:rPr>
        <w:t xml:space="preserve"> </w:t>
      </w:r>
      <w:r w:rsidR="006E6C44">
        <w:rPr>
          <w:rFonts w:hint="eastAsia"/>
          <w:i/>
          <w:lang w:eastAsia="zh-CN"/>
        </w:rPr>
        <w:t>significantly</w:t>
      </w:r>
      <w:r w:rsidR="006E6C44">
        <w:rPr>
          <w:i/>
          <w:lang w:eastAsia="zh-CN"/>
        </w:rPr>
        <w:t xml:space="preserve"> </w:t>
      </w:r>
      <w:r>
        <w:rPr>
          <w:i/>
          <w:lang w:eastAsia="zh-CN"/>
        </w:rPr>
        <w:t xml:space="preserve">degraded </w:t>
      </w:r>
      <w:r w:rsidR="006E6C44">
        <w:rPr>
          <w:rFonts w:hint="eastAsia"/>
          <w:i/>
          <w:lang w:eastAsia="zh-CN"/>
        </w:rPr>
        <w:t>for</w:t>
      </w:r>
      <w:r>
        <w:rPr>
          <w:i/>
          <w:lang w:eastAsia="zh-CN"/>
        </w:rPr>
        <w:t xml:space="preserve"> random selection (i.e., Option 1) compared </w:t>
      </w:r>
      <w:r w:rsidR="006E6C44">
        <w:rPr>
          <w:rFonts w:hint="eastAsia"/>
          <w:i/>
          <w:lang w:eastAsia="zh-CN"/>
        </w:rPr>
        <w:t xml:space="preserve">to </w:t>
      </w:r>
      <w:r>
        <w:rPr>
          <w:i/>
          <w:lang w:eastAsia="zh-CN"/>
        </w:rPr>
        <w:t>random active (i.e., Option 2)</w:t>
      </w:r>
      <w:r w:rsidR="006F127D">
        <w:rPr>
          <w:i/>
          <w:lang w:eastAsia="zh-CN"/>
        </w:rPr>
        <w:t>.</w:t>
      </w:r>
    </w:p>
    <w:tbl>
      <w:tblPr>
        <w:tblStyle w:val="ab"/>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38"/>
        <w:gridCol w:w="4652"/>
      </w:tblGrid>
      <w:tr w:rsidR="00BF78A4" w14:paraId="615CE009" w14:textId="77777777" w:rsidTr="00BF78A4">
        <w:trPr>
          <w:trHeight w:val="3850"/>
        </w:trPr>
        <w:tc>
          <w:tcPr>
            <w:tcW w:w="4627" w:type="dxa"/>
            <w:vAlign w:val="center"/>
          </w:tcPr>
          <w:p w14:paraId="30FAF492" w14:textId="77777777" w:rsidR="00BF78A4" w:rsidRDefault="00BF78A4" w:rsidP="008B29E8">
            <w:pPr>
              <w:jc w:val="center"/>
              <w:rPr>
                <w:kern w:val="2"/>
                <w:lang w:val="en-GB" w:eastAsia="zh-CN"/>
              </w:rPr>
            </w:pPr>
            <w:r>
              <w:rPr>
                <w:noProof/>
                <w:lang w:eastAsia="zh-CN"/>
              </w:rPr>
              <w:drawing>
                <wp:inline distT="0" distB="0" distL="0" distR="0" wp14:anchorId="046BD93B" wp14:editId="38794FBA">
                  <wp:extent cx="2854800" cy="2221200"/>
                  <wp:effectExtent l="0" t="0" r="3175" b="8255"/>
                  <wp:docPr id="41" name="BCC16ADF-452D-40BD-B7A3-D464FC010CA6" descr="C:\Users\z00385904\AppData\Roaming\eSpace_Desktop\UserData\z00385904\imagefiles\BCC16ADF-452D-40BD-B7A3-D464FC010C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C16ADF-452D-40BD-B7A3-D464FC010CA6" descr="C:\Users\z00385904\AppData\Roaming\eSpace_Desktop\UserData\z00385904\imagefiles\BCC16ADF-452D-40BD-B7A3-D464FC010CA6.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4800" cy="2221200"/>
                          </a:xfrm>
                          <a:prstGeom prst="rect">
                            <a:avLst/>
                          </a:prstGeom>
                          <a:noFill/>
                          <a:ln>
                            <a:noFill/>
                          </a:ln>
                        </pic:spPr>
                      </pic:pic>
                    </a:graphicData>
                  </a:graphic>
                </wp:inline>
              </w:drawing>
            </w:r>
          </w:p>
        </w:tc>
        <w:tc>
          <w:tcPr>
            <w:tcW w:w="4690" w:type="dxa"/>
            <w:gridSpan w:val="2"/>
            <w:vAlign w:val="center"/>
          </w:tcPr>
          <w:p w14:paraId="268542B5" w14:textId="77777777" w:rsidR="00BF78A4" w:rsidRDefault="00BF78A4" w:rsidP="008B29E8">
            <w:pPr>
              <w:jc w:val="center"/>
              <w:rPr>
                <w:kern w:val="2"/>
                <w:lang w:val="en-GB" w:eastAsia="zh-CN"/>
              </w:rPr>
            </w:pPr>
            <w:r>
              <w:rPr>
                <w:noProof/>
                <w:lang w:eastAsia="zh-CN"/>
              </w:rPr>
              <w:drawing>
                <wp:inline distT="0" distB="0" distL="0" distR="0" wp14:anchorId="20F45B41" wp14:editId="595D876E">
                  <wp:extent cx="2887200" cy="2224800"/>
                  <wp:effectExtent l="0" t="0" r="8890" b="4445"/>
                  <wp:docPr id="42" name="32787BA8-7B8A-4671-A7F6-0C48512236BA" descr="C:\Users\z00385904\AppData\Roaming\eSpace_Desktop\UserData\z00385904\imagefiles\32787BA8-7B8A-4671-A7F6-0C48512236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787BA8-7B8A-4671-A7F6-0C48512236BA" descr="C:\Users\z00385904\AppData\Roaming\eSpace_Desktop\UserData\z00385904\imagefiles\32787BA8-7B8A-4671-A7F6-0C48512236B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7200" cy="2224800"/>
                          </a:xfrm>
                          <a:prstGeom prst="rect">
                            <a:avLst/>
                          </a:prstGeom>
                          <a:noFill/>
                          <a:ln>
                            <a:noFill/>
                          </a:ln>
                        </pic:spPr>
                      </pic:pic>
                    </a:graphicData>
                  </a:graphic>
                </wp:inline>
              </w:drawing>
            </w:r>
          </w:p>
        </w:tc>
      </w:tr>
      <w:tr w:rsidR="00DF44C6" w14:paraId="64C6F8A5" w14:textId="77777777" w:rsidTr="00BF78A4">
        <w:trPr>
          <w:trHeight w:val="420"/>
        </w:trPr>
        <w:tc>
          <w:tcPr>
            <w:tcW w:w="4664" w:type="dxa"/>
            <w:gridSpan w:val="2"/>
            <w:vAlign w:val="center"/>
          </w:tcPr>
          <w:p w14:paraId="430BA1A5" w14:textId="77777777" w:rsidR="00DF44C6" w:rsidRDefault="00DF44C6" w:rsidP="00AB31CC">
            <w:pPr>
              <w:pStyle w:val="af3"/>
              <w:numPr>
                <w:ilvl w:val="0"/>
                <w:numId w:val="20"/>
              </w:numPr>
              <w:ind w:firstLineChars="0"/>
              <w:jc w:val="center"/>
              <w:rPr>
                <w:noProof/>
                <w:lang w:eastAsia="zh-CN"/>
              </w:rPr>
            </w:pPr>
            <w:r w:rsidRPr="00235927">
              <w:rPr>
                <w:b/>
                <w:kern w:val="2"/>
                <w:sz w:val="20"/>
                <w:lang w:val="en-GB" w:eastAsia="zh-CN"/>
              </w:rPr>
              <w:t>TO=0, Pool size=24</w:t>
            </w:r>
            <w:r>
              <w:rPr>
                <w:b/>
                <w:kern w:val="2"/>
                <w:sz w:val="20"/>
                <w:lang w:val="en-GB" w:eastAsia="zh-CN"/>
              </w:rPr>
              <w:t xml:space="preserve"> (2 symbol DMRS)</w:t>
            </w:r>
          </w:p>
        </w:tc>
        <w:tc>
          <w:tcPr>
            <w:tcW w:w="4653" w:type="dxa"/>
            <w:vAlign w:val="center"/>
          </w:tcPr>
          <w:p w14:paraId="304511C1" w14:textId="77777777" w:rsidR="00DF44C6" w:rsidRDefault="00DF44C6" w:rsidP="00AB31CC">
            <w:pPr>
              <w:pStyle w:val="af3"/>
              <w:numPr>
                <w:ilvl w:val="0"/>
                <w:numId w:val="20"/>
              </w:numPr>
              <w:ind w:firstLineChars="0"/>
              <w:jc w:val="center"/>
              <w:rPr>
                <w:noProof/>
                <w:lang w:eastAsia="zh-CN"/>
              </w:rPr>
            </w:pPr>
            <w:r w:rsidRPr="00235927">
              <w:rPr>
                <w:b/>
                <w:kern w:val="2"/>
                <w:sz w:val="20"/>
                <w:lang w:val="en-GB" w:eastAsia="zh-CN"/>
              </w:rPr>
              <w:t>TO=0, Pool size=48</w:t>
            </w:r>
            <w:r>
              <w:rPr>
                <w:b/>
                <w:kern w:val="2"/>
                <w:sz w:val="20"/>
                <w:lang w:val="en-GB" w:eastAsia="zh-CN"/>
              </w:rPr>
              <w:t xml:space="preserve"> (4 symbol DMRS)</w:t>
            </w:r>
          </w:p>
        </w:tc>
      </w:tr>
    </w:tbl>
    <w:p w14:paraId="403DC27C" w14:textId="77777777" w:rsidR="00DF44C6" w:rsidRPr="0028788C" w:rsidRDefault="006F0ED9" w:rsidP="006F0ED9">
      <w:pPr>
        <w:pStyle w:val="a5"/>
        <w:rPr>
          <w:rFonts w:eastAsia="黑体"/>
        </w:rPr>
      </w:pPr>
      <w:r w:rsidRPr="0028788C">
        <w:t xml:space="preserve">Figure </w:t>
      </w:r>
      <w:r w:rsidRPr="0028788C">
        <w:rPr>
          <w:rFonts w:eastAsia="黑体"/>
        </w:rPr>
        <w:t xml:space="preserve">4 BLER performance with realistic/ideal UE detection for random selection. </w:t>
      </w:r>
    </w:p>
    <w:p w14:paraId="1C5AE225" w14:textId="77777777" w:rsidR="006F127D" w:rsidRDefault="008C56B2" w:rsidP="006F127D">
      <w:pPr>
        <w:rPr>
          <w:lang w:eastAsia="zh-CN"/>
        </w:rPr>
      </w:pPr>
      <w:r w:rsidRPr="0028788C">
        <w:rPr>
          <w:rFonts w:hint="eastAsia"/>
          <w:lang w:eastAsia="zh-CN"/>
        </w:rPr>
        <w:t xml:space="preserve">The BLER results in Figure 3 assume realistic UE detection and decoding. The error floor or the much degraded BLER performance for random selection is inherently due to the unavoidable UE collision. In order to show this, we further analyze the BLER performance for random selection with realistic/ideal UE detection in Figure 4. By ideal UE detection, we assume the set of used DMRS is always perfectly detected by the </w:t>
      </w:r>
      <w:proofErr w:type="spellStart"/>
      <w:r w:rsidRPr="0028788C">
        <w:rPr>
          <w:rFonts w:hint="eastAsia"/>
          <w:lang w:eastAsia="zh-CN"/>
        </w:rPr>
        <w:t>gNB</w:t>
      </w:r>
      <w:proofErr w:type="spellEnd"/>
      <w:r w:rsidRPr="0028788C">
        <w:rPr>
          <w:rFonts w:hint="eastAsia"/>
          <w:lang w:eastAsia="zh-CN"/>
        </w:rPr>
        <w:t xml:space="preserve">, which represents the upper bound </w:t>
      </w:r>
      <w:r w:rsidRPr="0028788C">
        <w:rPr>
          <w:lang w:eastAsia="zh-CN"/>
        </w:rPr>
        <w:t>performance</w:t>
      </w:r>
      <w:r w:rsidRPr="0028788C">
        <w:rPr>
          <w:rFonts w:hint="eastAsia"/>
          <w:lang w:eastAsia="zh-CN"/>
        </w:rPr>
        <w:t xml:space="preserve"> of random selection. Figure 4 shows</w:t>
      </w:r>
      <w:r w:rsidR="00CE4030" w:rsidRPr="0028788C">
        <w:rPr>
          <w:rFonts w:hint="eastAsia"/>
          <w:lang w:eastAsia="zh-CN"/>
        </w:rPr>
        <w:t xml:space="preserve"> </w:t>
      </w:r>
      <w:r w:rsidRPr="0028788C">
        <w:rPr>
          <w:rFonts w:hint="eastAsia"/>
          <w:lang w:eastAsia="zh-CN"/>
        </w:rPr>
        <w:t>that</w:t>
      </w:r>
      <w:r w:rsidR="00CE4030" w:rsidRPr="0028788C">
        <w:rPr>
          <w:rFonts w:hint="eastAsia"/>
          <w:lang w:eastAsia="zh-CN"/>
        </w:rPr>
        <w:t xml:space="preserve"> the BLER performance for random selection improves a bit with ideal UE detection, but the overall performance and error floor remains. This demonstrates that random selection and its contention based nature is not suitable for data transmission with NOMA.</w:t>
      </w:r>
      <w:r w:rsidR="005C3989">
        <w:rPr>
          <w:lang w:eastAsia="zh-CN"/>
        </w:rPr>
        <w:t xml:space="preserve"> </w:t>
      </w:r>
    </w:p>
    <w:p w14:paraId="65A269C6" w14:textId="77777777" w:rsidR="00CE4030" w:rsidRPr="00CE4030" w:rsidRDefault="00CE4030" w:rsidP="00CE4030">
      <w:pPr>
        <w:spacing w:beforeLines="50" w:before="120"/>
        <w:rPr>
          <w:lang w:eastAsia="zh-CN"/>
        </w:rPr>
      </w:pPr>
      <w:r w:rsidRPr="00AF7A4B">
        <w:rPr>
          <w:b/>
          <w:i/>
          <w:lang w:eastAsia="zh-CN"/>
        </w:rPr>
        <w:t xml:space="preserve">Observation </w:t>
      </w:r>
      <w:r>
        <w:rPr>
          <w:rFonts w:hint="eastAsia"/>
          <w:b/>
          <w:i/>
          <w:lang w:eastAsia="zh-CN"/>
        </w:rPr>
        <w:t>6</w:t>
      </w:r>
      <w:r w:rsidRPr="00AF7A4B">
        <w:rPr>
          <w:b/>
          <w:i/>
          <w:lang w:eastAsia="zh-CN"/>
        </w:rPr>
        <w:t xml:space="preserve">: </w:t>
      </w:r>
      <w:r w:rsidRPr="00CE4030">
        <w:rPr>
          <w:rFonts w:hint="eastAsia"/>
          <w:i/>
          <w:lang w:eastAsia="zh-CN"/>
        </w:rPr>
        <w:t xml:space="preserve">Due </w:t>
      </w:r>
      <w:r>
        <w:rPr>
          <w:rFonts w:hint="eastAsia"/>
          <w:i/>
          <w:lang w:eastAsia="zh-CN"/>
        </w:rPr>
        <w:t xml:space="preserve">to its nature of contention based transmission and </w:t>
      </w:r>
      <w:r>
        <w:rPr>
          <w:i/>
          <w:lang w:eastAsia="zh-CN"/>
        </w:rPr>
        <w:t>unavoidable</w:t>
      </w:r>
      <w:r>
        <w:rPr>
          <w:rFonts w:hint="eastAsia"/>
          <w:i/>
          <w:lang w:eastAsia="zh-CN"/>
        </w:rPr>
        <w:t xml:space="preserve"> UE collisions, random selection</w:t>
      </w:r>
      <w:r w:rsidR="00EE2089">
        <w:rPr>
          <w:i/>
          <w:lang w:eastAsia="zh-CN"/>
        </w:rPr>
        <w:t xml:space="preserve"> (i.e., Option 1)</w:t>
      </w:r>
      <w:r>
        <w:rPr>
          <w:rFonts w:hint="eastAsia"/>
          <w:i/>
          <w:lang w:eastAsia="zh-CN"/>
        </w:rPr>
        <w:t xml:space="preserve"> is not suitable for data transmission </w:t>
      </w:r>
      <w:r>
        <w:rPr>
          <w:i/>
          <w:lang w:eastAsia="zh-CN"/>
        </w:rPr>
        <w:t>with</w:t>
      </w:r>
      <w:r>
        <w:rPr>
          <w:rFonts w:hint="eastAsia"/>
          <w:i/>
          <w:lang w:eastAsia="zh-CN"/>
        </w:rPr>
        <w:t xml:space="preserve"> NOMA.</w:t>
      </w:r>
    </w:p>
    <w:p w14:paraId="22C0C3F2" w14:textId="77777777" w:rsidR="00463802" w:rsidRDefault="00463802" w:rsidP="00463802">
      <w:pPr>
        <w:pStyle w:val="1"/>
        <w:numPr>
          <w:ilvl w:val="1"/>
          <w:numId w:val="2"/>
        </w:numPr>
        <w:tabs>
          <w:tab w:val="clear" w:pos="4120"/>
          <w:tab w:val="num" w:pos="3544"/>
        </w:tabs>
        <w:spacing w:before="240"/>
        <w:ind w:left="567" w:hanging="567"/>
        <w:rPr>
          <w:sz w:val="24"/>
          <w:lang w:eastAsia="zh-CN"/>
        </w:rPr>
      </w:pPr>
      <w:r>
        <w:rPr>
          <w:sz w:val="24"/>
          <w:lang w:eastAsia="zh-CN"/>
        </w:rPr>
        <w:t>Discussion on system implementation</w:t>
      </w:r>
    </w:p>
    <w:p w14:paraId="5829EDC9" w14:textId="77777777" w:rsidR="00721B04" w:rsidRDefault="00CE4030" w:rsidP="00D56076">
      <w:pPr>
        <w:rPr>
          <w:lang w:eastAsia="zh-CN"/>
        </w:rPr>
      </w:pPr>
      <w:r>
        <w:rPr>
          <w:rFonts w:hint="eastAsia"/>
          <w:lang w:eastAsia="zh-CN"/>
        </w:rPr>
        <w:t xml:space="preserve">Random selection </w:t>
      </w:r>
      <w:r w:rsidR="00332339">
        <w:rPr>
          <w:lang w:eastAsia="zh-CN"/>
        </w:rPr>
        <w:t>not only has huge impact on the overall network performance (as shown in section 2.3), but also has large</w:t>
      </w:r>
      <w:r w:rsidR="00721B04">
        <w:rPr>
          <w:lang w:eastAsia="zh-CN"/>
        </w:rPr>
        <w:t xml:space="preserve"> impact on the </w:t>
      </w:r>
      <w:r w:rsidR="00332339">
        <w:rPr>
          <w:lang w:eastAsia="zh-CN"/>
        </w:rPr>
        <w:t>network side design and implementation.</w:t>
      </w:r>
      <w:r w:rsidR="00721B04">
        <w:rPr>
          <w:lang w:eastAsia="zh-CN"/>
        </w:rPr>
        <w:t xml:space="preserve"> In the following, we discuss about</w:t>
      </w:r>
      <w:r w:rsidR="00332339">
        <w:rPr>
          <w:lang w:eastAsia="zh-CN"/>
        </w:rPr>
        <w:t xml:space="preserve"> some</w:t>
      </w:r>
      <w:r w:rsidR="00721B04">
        <w:rPr>
          <w:lang w:eastAsia="zh-CN"/>
        </w:rPr>
        <w:t xml:space="preserve"> potential issues of the random selection from system implementation aspects.</w:t>
      </w:r>
    </w:p>
    <w:p w14:paraId="5B940DD0" w14:textId="77777777" w:rsidR="00721B04" w:rsidRDefault="00721B04" w:rsidP="00E22EBF">
      <w:pPr>
        <w:pStyle w:val="af3"/>
        <w:numPr>
          <w:ilvl w:val="0"/>
          <w:numId w:val="12"/>
        </w:numPr>
        <w:ind w:firstLineChars="0"/>
        <w:rPr>
          <w:lang w:eastAsia="zh-CN"/>
        </w:rPr>
      </w:pPr>
      <w:r w:rsidRPr="00D56076">
        <w:rPr>
          <w:i/>
          <w:lang w:eastAsia="zh-CN"/>
        </w:rPr>
        <w:t xml:space="preserve">Issues for </w:t>
      </w:r>
      <w:r w:rsidR="000C264B">
        <w:rPr>
          <w:i/>
          <w:lang w:eastAsia="zh-CN"/>
        </w:rPr>
        <w:t xml:space="preserve">HARQ </w:t>
      </w:r>
      <w:r w:rsidRPr="00D56076">
        <w:rPr>
          <w:i/>
          <w:lang w:eastAsia="zh-CN"/>
        </w:rPr>
        <w:t>retransmission</w:t>
      </w:r>
      <w:r w:rsidR="000C264B">
        <w:rPr>
          <w:i/>
          <w:lang w:eastAsia="zh-CN"/>
        </w:rPr>
        <w:t xml:space="preserve"> and combining</w:t>
      </w:r>
      <w:r>
        <w:rPr>
          <w:lang w:eastAsia="zh-CN"/>
        </w:rPr>
        <w:t xml:space="preserve">: As </w:t>
      </w:r>
      <w:r w:rsidR="00C9570A">
        <w:rPr>
          <w:lang w:eastAsia="zh-CN"/>
        </w:rPr>
        <w:t>d</w:t>
      </w:r>
      <w:r>
        <w:rPr>
          <w:lang w:eastAsia="zh-CN"/>
        </w:rPr>
        <w:t xml:space="preserve">iscussed above, the problem of random selection is there is always possibility of </w:t>
      </w:r>
      <w:r w:rsidR="00CE4030">
        <w:rPr>
          <w:rFonts w:hint="eastAsia"/>
          <w:lang w:eastAsia="zh-CN"/>
        </w:rPr>
        <w:t>UE</w:t>
      </w:r>
      <w:r w:rsidR="00CE4030">
        <w:rPr>
          <w:lang w:eastAsia="zh-CN"/>
        </w:rPr>
        <w:t xml:space="preserve"> </w:t>
      </w:r>
      <w:r>
        <w:rPr>
          <w:lang w:eastAsia="zh-CN"/>
        </w:rPr>
        <w:t>collision even if the potential number of users is less than the total number of available DMRS</w:t>
      </w:r>
      <w:r w:rsidR="00CE49B5">
        <w:rPr>
          <w:rFonts w:hint="eastAsia"/>
          <w:lang w:eastAsia="zh-CN"/>
        </w:rPr>
        <w:t>/preamble</w:t>
      </w:r>
      <w:r>
        <w:rPr>
          <w:lang w:eastAsia="zh-CN"/>
        </w:rPr>
        <w:t xml:space="preserve">. Procedure-wise, </w:t>
      </w:r>
      <w:proofErr w:type="spellStart"/>
      <w:r>
        <w:rPr>
          <w:lang w:eastAsia="zh-CN"/>
        </w:rPr>
        <w:t>gNB</w:t>
      </w:r>
      <w:proofErr w:type="spellEnd"/>
      <w:r>
        <w:rPr>
          <w:lang w:eastAsia="zh-CN"/>
        </w:rPr>
        <w:t xml:space="preserve"> </w:t>
      </w:r>
      <w:r w:rsidR="00CE49B5">
        <w:rPr>
          <w:rFonts w:hint="eastAsia"/>
          <w:lang w:eastAsia="zh-CN"/>
        </w:rPr>
        <w:t xml:space="preserve">is not aware of </w:t>
      </w:r>
      <w:r>
        <w:rPr>
          <w:lang w:eastAsia="zh-CN"/>
        </w:rPr>
        <w:t>the identity of the user until it successfully decode</w:t>
      </w:r>
      <w:r w:rsidR="00CE49B5">
        <w:rPr>
          <w:rFonts w:hint="eastAsia"/>
          <w:lang w:eastAsia="zh-CN"/>
        </w:rPr>
        <w:t>s</w:t>
      </w:r>
      <w:r>
        <w:rPr>
          <w:lang w:eastAsia="zh-CN"/>
        </w:rPr>
        <w:t xml:space="preserve"> </w:t>
      </w:r>
      <w:r w:rsidR="004B5871">
        <w:rPr>
          <w:lang w:eastAsia="zh-CN"/>
        </w:rPr>
        <w:t>the payload and obtain</w:t>
      </w:r>
      <w:r w:rsidR="00CE49B5">
        <w:rPr>
          <w:rFonts w:hint="eastAsia"/>
          <w:lang w:eastAsia="zh-CN"/>
        </w:rPr>
        <w:t>s</w:t>
      </w:r>
      <w:r w:rsidR="004B5871">
        <w:rPr>
          <w:lang w:eastAsia="zh-CN"/>
        </w:rPr>
        <w:t xml:space="preserve"> the UE ID</w:t>
      </w:r>
      <w:r>
        <w:rPr>
          <w:lang w:eastAsia="zh-CN"/>
        </w:rPr>
        <w:t xml:space="preserve"> from it. When the DMRS</w:t>
      </w:r>
      <w:r w:rsidR="00CE49B5">
        <w:rPr>
          <w:rFonts w:hint="eastAsia"/>
          <w:lang w:eastAsia="zh-CN"/>
        </w:rPr>
        <w:t>/preamble</w:t>
      </w:r>
      <w:r>
        <w:rPr>
          <w:lang w:eastAsia="zh-CN"/>
        </w:rPr>
        <w:t xml:space="preserve"> collision occurs, it significantly affects the data decoding mainly because channel estimation performance is very much degraded due to pilot contamination. In this case, </w:t>
      </w:r>
      <w:proofErr w:type="spellStart"/>
      <w:r>
        <w:rPr>
          <w:lang w:eastAsia="zh-CN"/>
        </w:rPr>
        <w:t>gNB</w:t>
      </w:r>
      <w:proofErr w:type="spellEnd"/>
      <w:r>
        <w:rPr>
          <w:lang w:eastAsia="zh-CN"/>
        </w:rPr>
        <w:t xml:space="preserve"> cannot obtain the identity of the </w:t>
      </w:r>
      <w:r w:rsidR="00CE49B5">
        <w:rPr>
          <w:lang w:eastAsia="zh-CN"/>
        </w:rPr>
        <w:t>collid</w:t>
      </w:r>
      <w:r w:rsidR="00CE49B5">
        <w:rPr>
          <w:rFonts w:hint="eastAsia"/>
          <w:lang w:eastAsia="zh-CN"/>
        </w:rPr>
        <w:t>ing</w:t>
      </w:r>
      <w:r w:rsidR="00CE49B5">
        <w:rPr>
          <w:lang w:eastAsia="zh-CN"/>
        </w:rPr>
        <w:t xml:space="preserve"> </w:t>
      </w:r>
      <w:r>
        <w:rPr>
          <w:lang w:eastAsia="zh-CN"/>
        </w:rPr>
        <w:t xml:space="preserve">users in one transmission. This means the combining of different transmissions is not possible at the </w:t>
      </w:r>
      <w:proofErr w:type="spellStart"/>
      <w:r>
        <w:rPr>
          <w:lang w:eastAsia="zh-CN"/>
        </w:rPr>
        <w:t>gNB</w:t>
      </w:r>
      <w:proofErr w:type="spellEnd"/>
      <w:r>
        <w:rPr>
          <w:lang w:eastAsia="zh-CN"/>
        </w:rPr>
        <w:t xml:space="preserve"> and each transmission should be treated separately</w:t>
      </w:r>
      <w:r w:rsidR="00436B21">
        <w:rPr>
          <w:rFonts w:hint="eastAsia"/>
          <w:lang w:eastAsia="zh-CN"/>
        </w:rPr>
        <w:t>, i.e. no HARQ operation at physical layer</w:t>
      </w:r>
      <w:r>
        <w:rPr>
          <w:lang w:eastAsia="zh-CN"/>
        </w:rPr>
        <w:t xml:space="preserve">. </w:t>
      </w:r>
      <w:r w:rsidR="00436B21">
        <w:rPr>
          <w:rFonts w:hint="eastAsia"/>
          <w:lang w:eastAsia="zh-CN"/>
        </w:rPr>
        <w:t xml:space="preserve">Without HARQ, in order to ensure sufficiently low packet </w:t>
      </w:r>
      <w:r w:rsidR="00436B21">
        <w:rPr>
          <w:lang w:eastAsia="zh-CN"/>
        </w:rPr>
        <w:t>misdetection</w:t>
      </w:r>
      <w:r w:rsidR="00436B21">
        <w:rPr>
          <w:rFonts w:hint="eastAsia"/>
          <w:lang w:eastAsia="zh-CN"/>
        </w:rPr>
        <w:t xml:space="preserve"> at physical layer, conservative MCS needs to be used for every transmission. This consequently requires much more </w:t>
      </w:r>
      <w:r w:rsidR="00750B3F">
        <w:rPr>
          <w:rFonts w:hint="eastAsia"/>
          <w:lang w:eastAsia="zh-CN"/>
        </w:rPr>
        <w:t xml:space="preserve">radio </w:t>
      </w:r>
      <w:r w:rsidR="00436B21">
        <w:rPr>
          <w:lang w:eastAsia="zh-CN"/>
        </w:rPr>
        <w:t>resources compared to the case with HARQ applied in physical layer</w:t>
      </w:r>
      <w:r w:rsidR="00436B21">
        <w:rPr>
          <w:rFonts w:hint="eastAsia"/>
          <w:lang w:eastAsia="zh-CN"/>
        </w:rPr>
        <w:t xml:space="preserve">. </w:t>
      </w:r>
    </w:p>
    <w:p w14:paraId="59E2BD93" w14:textId="77777777" w:rsidR="00721B04" w:rsidRDefault="00721B04" w:rsidP="00E22EBF">
      <w:pPr>
        <w:pStyle w:val="af3"/>
        <w:numPr>
          <w:ilvl w:val="0"/>
          <w:numId w:val="12"/>
        </w:numPr>
        <w:ind w:firstLineChars="0"/>
        <w:rPr>
          <w:lang w:eastAsia="zh-CN"/>
        </w:rPr>
      </w:pPr>
      <w:r w:rsidRPr="004B5871">
        <w:rPr>
          <w:i/>
          <w:lang w:eastAsia="zh-CN"/>
        </w:rPr>
        <w:t>Requiring contention resolution</w:t>
      </w:r>
      <w:r w:rsidRPr="004B5871">
        <w:rPr>
          <w:lang w:eastAsia="zh-CN"/>
        </w:rPr>
        <w:t>: The other issue with random selection is, even if all active UEs use different DMRS</w:t>
      </w:r>
      <w:r w:rsidR="00750B3F">
        <w:rPr>
          <w:rFonts w:hint="eastAsia"/>
          <w:lang w:eastAsia="zh-CN"/>
        </w:rPr>
        <w:t xml:space="preserve">/preamble </w:t>
      </w:r>
      <w:r w:rsidRPr="004B5871">
        <w:rPr>
          <w:lang w:eastAsia="zh-CN"/>
        </w:rPr>
        <w:t xml:space="preserve">in a particular transmission, the </w:t>
      </w:r>
      <w:proofErr w:type="spellStart"/>
      <w:r w:rsidRPr="004B5871">
        <w:rPr>
          <w:lang w:eastAsia="zh-CN"/>
        </w:rPr>
        <w:t>gNB</w:t>
      </w:r>
      <w:proofErr w:type="spellEnd"/>
      <w:r w:rsidRPr="004B5871">
        <w:rPr>
          <w:lang w:eastAsia="zh-CN"/>
        </w:rPr>
        <w:t xml:space="preserve"> has no idea about this and still </w:t>
      </w:r>
      <w:r w:rsidRPr="004B5871">
        <w:rPr>
          <w:lang w:eastAsia="zh-CN"/>
        </w:rPr>
        <w:lastRenderedPageBreak/>
        <w:t>needs to assume there may be more than one UE transmitting on each detected DMRS</w:t>
      </w:r>
      <w:r w:rsidR="00750B3F">
        <w:rPr>
          <w:rFonts w:hint="eastAsia"/>
          <w:lang w:eastAsia="zh-CN"/>
        </w:rPr>
        <w:t>/preamble</w:t>
      </w:r>
      <w:r w:rsidRPr="004B5871">
        <w:rPr>
          <w:lang w:eastAsia="zh-CN"/>
        </w:rPr>
        <w:t>. This means that in order to receive each UL transmission with random selection, the network has to follow up with a contention resolution, which consumes more radio resources.</w:t>
      </w:r>
    </w:p>
    <w:p w14:paraId="6A8FA883" w14:textId="77777777" w:rsidR="000646E2" w:rsidRPr="009539B5" w:rsidRDefault="000646E2" w:rsidP="008612F9">
      <w:pPr>
        <w:spacing w:beforeLines="50" w:before="120"/>
        <w:rPr>
          <w:lang w:eastAsia="zh-CN"/>
        </w:rPr>
      </w:pPr>
      <w:r w:rsidRPr="00D0454E">
        <w:rPr>
          <w:lang w:eastAsia="zh-CN"/>
        </w:rPr>
        <w:t xml:space="preserve">With proper pre-configuration of DMRS to the UEs, the DMRS collision can be </w:t>
      </w:r>
      <w:r w:rsidR="00750B3F" w:rsidRPr="00D0454E">
        <w:rPr>
          <w:rFonts w:hint="eastAsia"/>
          <w:lang w:eastAsia="zh-CN"/>
        </w:rPr>
        <w:t>completely</w:t>
      </w:r>
      <w:r w:rsidR="00750B3F" w:rsidRPr="00D0454E">
        <w:rPr>
          <w:lang w:eastAsia="zh-CN"/>
        </w:rPr>
        <w:t xml:space="preserve"> </w:t>
      </w:r>
      <w:r w:rsidRPr="00D0454E">
        <w:rPr>
          <w:lang w:eastAsia="zh-CN"/>
        </w:rPr>
        <w:t>avoided</w:t>
      </w:r>
      <w:r w:rsidR="00750B3F" w:rsidRPr="00D0454E">
        <w:rPr>
          <w:rFonts w:hint="eastAsia"/>
          <w:lang w:eastAsia="zh-CN"/>
        </w:rPr>
        <w:t>,</w:t>
      </w:r>
      <w:r w:rsidRPr="00D0454E">
        <w:rPr>
          <w:lang w:eastAsia="zh-CN"/>
        </w:rPr>
        <w:t xml:space="preserve"> which leads to much better performance </w:t>
      </w:r>
      <w:r w:rsidR="00750B3F" w:rsidRPr="00D0454E">
        <w:rPr>
          <w:rFonts w:hint="eastAsia"/>
          <w:lang w:eastAsia="zh-CN"/>
        </w:rPr>
        <w:t xml:space="preserve">by </w:t>
      </w:r>
      <w:r w:rsidRPr="00D0454E">
        <w:rPr>
          <w:lang w:eastAsia="zh-CN"/>
        </w:rPr>
        <w:t>avoiding pilot contamination and taking advantage of HARQ combining, less receiver complexity</w:t>
      </w:r>
      <w:r w:rsidRPr="00D0454E">
        <w:rPr>
          <w:color w:val="FF0000"/>
          <w:lang w:eastAsia="zh-CN"/>
        </w:rPr>
        <w:t xml:space="preserve"> </w:t>
      </w:r>
      <w:r w:rsidRPr="00D0454E">
        <w:rPr>
          <w:lang w:eastAsia="zh-CN"/>
        </w:rPr>
        <w:t>and simpler system implementation</w:t>
      </w:r>
      <w:r w:rsidR="00D0454E" w:rsidRPr="00D0454E">
        <w:rPr>
          <w:lang w:eastAsia="zh-CN"/>
        </w:rPr>
        <w:t xml:space="preserve"> and less signaling</w:t>
      </w:r>
      <w:r w:rsidRPr="00D0454E">
        <w:rPr>
          <w:lang w:eastAsia="zh-CN"/>
        </w:rPr>
        <w:t xml:space="preserve"> by avoiding contention resolution procedures.</w:t>
      </w:r>
      <w:r>
        <w:rPr>
          <w:lang w:eastAsia="zh-CN"/>
        </w:rPr>
        <w:t xml:space="preserve"> </w:t>
      </w:r>
    </w:p>
    <w:p w14:paraId="244089F3" w14:textId="77777777" w:rsidR="005E7F91" w:rsidRDefault="005E7F91" w:rsidP="008612F9">
      <w:pPr>
        <w:spacing w:beforeLines="50" w:before="120"/>
        <w:rPr>
          <w:i/>
          <w:lang w:eastAsia="zh-CN"/>
        </w:rPr>
      </w:pPr>
      <w:r w:rsidRPr="00235C76">
        <w:rPr>
          <w:b/>
          <w:i/>
          <w:lang w:eastAsia="zh-CN"/>
        </w:rPr>
        <w:t xml:space="preserve">Observation </w:t>
      </w:r>
      <w:r w:rsidR="00031BDD">
        <w:rPr>
          <w:b/>
          <w:i/>
          <w:lang w:eastAsia="zh-CN"/>
        </w:rPr>
        <w:t>7</w:t>
      </w:r>
      <w:r w:rsidRPr="00235C76">
        <w:rPr>
          <w:b/>
          <w:i/>
          <w:lang w:eastAsia="zh-CN"/>
        </w:rPr>
        <w:t>:</w:t>
      </w:r>
      <w:r w:rsidRPr="00235C76">
        <w:rPr>
          <w:i/>
          <w:lang w:eastAsia="zh-CN"/>
        </w:rPr>
        <w:t xml:space="preserve"> </w:t>
      </w:r>
      <w:r w:rsidRPr="00235C76">
        <w:rPr>
          <w:i/>
        </w:rPr>
        <w:t>Random selection</w:t>
      </w:r>
      <w:r w:rsidR="00EE2089">
        <w:rPr>
          <w:i/>
          <w:lang w:eastAsia="zh-CN"/>
        </w:rPr>
        <w:t xml:space="preserve"> (i.e., Option 1)</w:t>
      </w:r>
      <w:r w:rsidRPr="00235C76">
        <w:rPr>
          <w:i/>
        </w:rPr>
        <w:t xml:space="preserve"> would cause issues for HARQ retransmission</w:t>
      </w:r>
      <w:r w:rsidR="00750B3F">
        <w:rPr>
          <w:rFonts w:hint="eastAsia"/>
          <w:i/>
          <w:lang w:eastAsia="zh-CN"/>
        </w:rPr>
        <w:t>/</w:t>
      </w:r>
      <w:r w:rsidRPr="00235C76">
        <w:rPr>
          <w:i/>
        </w:rPr>
        <w:t xml:space="preserve">combing and would need contention resolution, compared with </w:t>
      </w:r>
      <w:r w:rsidR="00750B3F">
        <w:rPr>
          <w:rFonts w:hint="eastAsia"/>
          <w:i/>
          <w:lang w:eastAsia="zh-CN"/>
        </w:rPr>
        <w:t>random active</w:t>
      </w:r>
      <w:r w:rsidR="00EE2089">
        <w:rPr>
          <w:i/>
          <w:lang w:eastAsia="zh-CN"/>
        </w:rPr>
        <w:t xml:space="preserve"> (i.e., Option 2)</w:t>
      </w:r>
      <w:r w:rsidRPr="00235C76">
        <w:rPr>
          <w:i/>
          <w:lang w:eastAsia="zh-CN"/>
        </w:rPr>
        <w:t>.</w:t>
      </w:r>
    </w:p>
    <w:p w14:paraId="5AF8F961" w14:textId="77777777" w:rsidR="009F53CA" w:rsidRDefault="009F53CA" w:rsidP="009F53CA">
      <w:pPr>
        <w:spacing w:before="240"/>
      </w:pPr>
      <w:r w:rsidRPr="005B0029">
        <w:t>As a summary, from all the discussions in section 2.1 to 2.3, we have the following proposals.</w:t>
      </w:r>
    </w:p>
    <w:p w14:paraId="1C83F0BB" w14:textId="77777777" w:rsidR="009F53CA" w:rsidRDefault="009F53CA" w:rsidP="009F53CA">
      <w:pPr>
        <w:spacing w:afterLines="50"/>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w:t>
      </w:r>
      <w:r w:rsidR="00750B3F">
        <w:rPr>
          <w:rFonts w:hint="eastAsia"/>
          <w:i/>
          <w:lang w:eastAsia="zh-CN"/>
        </w:rPr>
        <w:t>Conclude that random selection is not recommended</w:t>
      </w:r>
      <w:r w:rsidR="000E7A60">
        <w:rPr>
          <w:rFonts w:hint="eastAsia"/>
          <w:i/>
          <w:lang w:eastAsia="zh-CN"/>
        </w:rPr>
        <w:t xml:space="preserve"> for NOMA</w:t>
      </w:r>
      <w:r>
        <w:rPr>
          <w:i/>
          <w:lang w:eastAsia="zh-CN"/>
        </w:rPr>
        <w:t xml:space="preserve"> </w:t>
      </w:r>
    </w:p>
    <w:p w14:paraId="0CB6FE65" w14:textId="77777777" w:rsidR="0037124D" w:rsidRPr="009F53CA" w:rsidRDefault="0037124D" w:rsidP="0037124D">
      <w:pPr>
        <w:spacing w:afterLines="50"/>
        <w:rPr>
          <w:i/>
          <w:lang w:eastAsia="zh-CN"/>
        </w:rPr>
      </w:pPr>
    </w:p>
    <w:p w14:paraId="634A0E9A" w14:textId="77777777" w:rsidR="0037124D" w:rsidRDefault="0037124D" w:rsidP="0037124D">
      <w:pPr>
        <w:pStyle w:val="1"/>
        <w:numPr>
          <w:ilvl w:val="0"/>
          <w:numId w:val="2"/>
        </w:numPr>
        <w:spacing w:before="240"/>
        <w:rPr>
          <w:lang w:eastAsia="zh-CN"/>
        </w:rPr>
      </w:pPr>
      <w:bookmarkStart w:id="6" w:name="_GoBack"/>
      <w:bookmarkEnd w:id="6"/>
      <w:r>
        <w:rPr>
          <w:lang w:eastAsia="zh-CN"/>
        </w:rPr>
        <w:t>Discussion on Asynchronous UL Data Transmission</w:t>
      </w:r>
    </w:p>
    <w:p w14:paraId="188987A1" w14:textId="341F0B92" w:rsidR="002A2CDA" w:rsidRDefault="002A2CDA" w:rsidP="002A2CDA">
      <w:pPr>
        <w:pStyle w:val="1"/>
        <w:numPr>
          <w:ilvl w:val="1"/>
          <w:numId w:val="2"/>
        </w:numPr>
        <w:tabs>
          <w:tab w:val="clear" w:pos="4120"/>
          <w:tab w:val="num" w:pos="3544"/>
        </w:tabs>
        <w:spacing w:before="240"/>
        <w:ind w:left="567" w:hanging="567"/>
        <w:rPr>
          <w:sz w:val="24"/>
          <w:lang w:eastAsia="zh-CN"/>
        </w:rPr>
      </w:pPr>
      <w:r>
        <w:rPr>
          <w:sz w:val="24"/>
          <w:lang w:eastAsia="zh-CN"/>
        </w:rPr>
        <w:t xml:space="preserve">Discussion on </w:t>
      </w:r>
      <w:r>
        <w:rPr>
          <w:sz w:val="24"/>
          <w:lang w:eastAsia="zh-CN"/>
        </w:rPr>
        <w:t>scenarios</w:t>
      </w:r>
    </w:p>
    <w:p w14:paraId="2B1F26B4" w14:textId="77777777" w:rsidR="0037124D" w:rsidRPr="00067260" w:rsidRDefault="0037124D" w:rsidP="0037124D">
      <w:pPr>
        <w:rPr>
          <w:b/>
          <w:u w:val="single"/>
          <w:lang w:eastAsia="zh-CN"/>
        </w:rPr>
      </w:pPr>
      <w:r>
        <w:rPr>
          <w:rFonts w:hint="eastAsia"/>
          <w:b/>
          <w:u w:val="single"/>
          <w:lang w:eastAsia="zh-CN"/>
        </w:rPr>
        <w:t>Legacy NR TA adjustment mechanism</w:t>
      </w:r>
      <w:r w:rsidRPr="00067260">
        <w:rPr>
          <w:b/>
          <w:u w:val="single"/>
          <w:lang w:eastAsia="zh-CN"/>
        </w:rPr>
        <w:t xml:space="preserve"> </w:t>
      </w:r>
    </w:p>
    <w:p w14:paraId="651C8B6C" w14:textId="77777777" w:rsidR="0037124D" w:rsidRDefault="0037124D" w:rsidP="0037124D">
      <w:pPr>
        <w:rPr>
          <w:lang w:eastAsia="zh-CN"/>
        </w:rPr>
      </w:pPr>
      <w:r>
        <w:rPr>
          <w:lang w:eastAsia="zh-CN"/>
        </w:rPr>
        <w:t xml:space="preserve">A complete TA adjustment procedure </w:t>
      </w:r>
      <w:r w:rsidRPr="005D17A1">
        <w:rPr>
          <w:lang w:eastAsia="zh-CN"/>
        </w:rPr>
        <w:t xml:space="preserve">in NR </w:t>
      </w:r>
      <w:r>
        <w:rPr>
          <w:lang w:eastAsia="zh-CN"/>
        </w:rPr>
        <w:t xml:space="preserve">Rel-15 </w:t>
      </w:r>
      <w:r>
        <w:rPr>
          <w:lang w:eastAsia="zh-CN"/>
        </w:rPr>
        <w:fldChar w:fldCharType="begin"/>
      </w:r>
      <w:r>
        <w:rPr>
          <w:lang w:eastAsia="zh-CN"/>
        </w:rPr>
        <w:instrText xml:space="preserve"> REF _Ref525806557 \r \h </w:instrText>
      </w:r>
      <w:r>
        <w:rPr>
          <w:lang w:eastAsia="zh-CN"/>
        </w:rPr>
      </w:r>
      <w:r>
        <w:rPr>
          <w:lang w:eastAsia="zh-CN"/>
        </w:rPr>
        <w:fldChar w:fldCharType="separate"/>
      </w:r>
      <w:r>
        <w:rPr>
          <w:lang w:eastAsia="zh-CN"/>
        </w:rPr>
        <w:t>[</w:t>
      </w:r>
      <w:r>
        <w:rPr>
          <w:rFonts w:hint="eastAsia"/>
          <w:lang w:eastAsia="zh-CN"/>
        </w:rPr>
        <w:t>6</w:t>
      </w:r>
      <w:r>
        <w:rPr>
          <w:lang w:eastAsia="zh-CN"/>
        </w:rPr>
        <w:t>]</w:t>
      </w:r>
      <w:r>
        <w:rPr>
          <w:lang w:eastAsia="zh-CN"/>
        </w:rPr>
        <w:fldChar w:fldCharType="end"/>
      </w:r>
      <w:r>
        <w:rPr>
          <w:lang w:eastAsia="zh-CN"/>
        </w:rPr>
        <w:t xml:space="preserve"> consists of two stages: an initial TA adjustment in the RACH procedure and a closed-loop TA update:  </w:t>
      </w:r>
    </w:p>
    <w:p w14:paraId="131DABBE" w14:textId="77777777" w:rsidR="0037124D" w:rsidRDefault="0037124D" w:rsidP="0037124D">
      <w:pPr>
        <w:pStyle w:val="af3"/>
        <w:numPr>
          <w:ilvl w:val="0"/>
          <w:numId w:val="7"/>
        </w:numPr>
        <w:ind w:left="426" w:firstLineChars="0"/>
        <w:rPr>
          <w:lang w:eastAsia="zh-CN"/>
        </w:rPr>
      </w:pPr>
      <w:r>
        <w:rPr>
          <w:lang w:eastAsia="zh-CN"/>
        </w:rPr>
        <w:t xml:space="preserve">During the initial TA adjustment stage, a </w:t>
      </w:r>
      <w:proofErr w:type="spellStart"/>
      <w:r>
        <w:rPr>
          <w:lang w:eastAsia="zh-CN"/>
        </w:rPr>
        <w:t>gNB</w:t>
      </w:r>
      <w:proofErr w:type="spellEnd"/>
      <w:r>
        <w:rPr>
          <w:lang w:eastAsia="zh-CN"/>
        </w:rPr>
        <w:t xml:space="preserve"> detects a time offset based on the preamble that a UE sends in Step#1 RACH procedure, and reads the TA indication contained in the RAR in Step#2 of the RACH procedure.  </w:t>
      </w:r>
    </w:p>
    <w:p w14:paraId="74525503" w14:textId="77777777" w:rsidR="0037124D" w:rsidRDefault="0037124D" w:rsidP="0037124D">
      <w:pPr>
        <w:pStyle w:val="af3"/>
        <w:numPr>
          <w:ilvl w:val="0"/>
          <w:numId w:val="7"/>
        </w:numPr>
        <w:ind w:left="426" w:firstLineChars="0"/>
        <w:rPr>
          <w:lang w:eastAsia="zh-CN"/>
        </w:rPr>
      </w:pPr>
      <w:r>
        <w:rPr>
          <w:lang w:eastAsia="zh-CN"/>
        </w:rPr>
        <w:t xml:space="preserve">During the closed-loop TA update stage, a </w:t>
      </w:r>
      <w:proofErr w:type="spellStart"/>
      <w:r>
        <w:rPr>
          <w:lang w:eastAsia="zh-CN"/>
        </w:rPr>
        <w:t>gNB</w:t>
      </w:r>
      <w:proofErr w:type="spellEnd"/>
      <w:r>
        <w:rPr>
          <w:lang w:eastAsia="zh-CN"/>
        </w:rPr>
        <w:t xml:space="preserve"> measures a time offset based on </w:t>
      </w:r>
      <w:r>
        <w:rPr>
          <w:rFonts w:hint="eastAsia"/>
          <w:lang w:eastAsia="zh-CN"/>
        </w:rPr>
        <w:t>UE</w:t>
      </w:r>
      <w:r>
        <w:rPr>
          <w:lang w:eastAsia="zh-CN"/>
        </w:rPr>
        <w:t>’</w:t>
      </w:r>
      <w:r>
        <w:rPr>
          <w:rFonts w:hint="eastAsia"/>
          <w:lang w:eastAsia="zh-CN"/>
        </w:rPr>
        <w:t>s UL signals</w:t>
      </w:r>
      <w:r>
        <w:rPr>
          <w:lang w:eastAsia="zh-CN"/>
        </w:rPr>
        <w:t xml:space="preserve"> and sends the UE the indication of TA update in the MAC CE. </w:t>
      </w:r>
    </w:p>
    <w:p w14:paraId="15944EC0" w14:textId="77777777" w:rsidR="0037124D" w:rsidRDefault="0037124D" w:rsidP="0037124D">
      <w:pPr>
        <w:rPr>
          <w:lang w:eastAsia="zh-CN"/>
        </w:rPr>
      </w:pPr>
      <w:r>
        <w:rPr>
          <w:lang w:eastAsia="zh-CN"/>
        </w:rPr>
        <w:t xml:space="preserve">Usually, the close-loop TA update stage can be easily maintained throughout the active time of a UE by </w:t>
      </w:r>
      <w:proofErr w:type="spellStart"/>
      <w:r>
        <w:rPr>
          <w:lang w:eastAsia="zh-CN"/>
        </w:rPr>
        <w:t>gNB</w:t>
      </w:r>
      <w:proofErr w:type="spellEnd"/>
      <w:r>
        <w:rPr>
          <w:lang w:eastAsia="zh-CN"/>
        </w:rPr>
        <w:t xml:space="preserve"> measuring many types of UL signals, such as PUCCH, SRS and PUSCH. In this way, a UE TA drift due to mobility or varying environment is compensated in time. When a </w:t>
      </w:r>
      <w:proofErr w:type="spellStart"/>
      <w:r>
        <w:rPr>
          <w:lang w:eastAsia="zh-CN"/>
        </w:rPr>
        <w:t>gNB</w:t>
      </w:r>
      <w:proofErr w:type="spellEnd"/>
      <w:r>
        <w:rPr>
          <w:lang w:eastAsia="zh-CN"/>
        </w:rPr>
        <w:t xml:space="preserve"> fails to maintain the TA, it will re-initialize the RACH procedure for the UE to enter into the initial-TA-adjustment stage, or it can trigger a PDCCH order for UE to send dedicated preamble for UL synchronization without contention. </w:t>
      </w:r>
    </w:p>
    <w:p w14:paraId="759DDC8F" w14:textId="77777777" w:rsidR="0037124D" w:rsidRPr="00E16216" w:rsidRDefault="0037124D" w:rsidP="0037124D">
      <w:pPr>
        <w:rPr>
          <w:lang w:eastAsia="zh-CN"/>
        </w:rPr>
      </w:pPr>
      <w:r>
        <w:rPr>
          <w:lang w:eastAsia="zh-CN"/>
        </w:rPr>
        <w:t xml:space="preserve">Such a </w:t>
      </w:r>
      <w:r>
        <w:rPr>
          <w:rFonts w:hint="eastAsia"/>
          <w:lang w:eastAsia="zh-CN"/>
        </w:rPr>
        <w:t xml:space="preserve">TA </w:t>
      </w:r>
      <w:r>
        <w:rPr>
          <w:lang w:eastAsia="zh-CN"/>
        </w:rPr>
        <w:t>maintenance procedure has worked effectively (in the commercial fields) in</w:t>
      </w:r>
      <w:r w:rsidRPr="00486918">
        <w:rPr>
          <w:lang w:eastAsia="zh-CN"/>
        </w:rPr>
        <w:t xml:space="preserve"> </w:t>
      </w:r>
      <w:r>
        <w:rPr>
          <w:lang w:eastAsia="zh-CN"/>
        </w:rPr>
        <w:t>all the existing multi-carrier OFDM waveform</w:t>
      </w:r>
      <w:r>
        <w:rPr>
          <w:rStyle w:val="aa"/>
          <w:lang w:eastAsia="zh-CN"/>
        </w:rPr>
        <w:footnoteReference w:id="1"/>
      </w:r>
      <w:r>
        <w:rPr>
          <w:lang w:eastAsia="zh-CN"/>
        </w:rPr>
        <w:t xml:space="preserve"> based systems to avoid </w:t>
      </w:r>
      <w:r>
        <w:rPr>
          <w:rFonts w:hint="eastAsia"/>
          <w:lang w:eastAsia="zh-CN"/>
        </w:rPr>
        <w:t xml:space="preserve">the </w:t>
      </w:r>
      <w:r>
        <w:rPr>
          <w:lang w:eastAsia="zh-CN"/>
        </w:rPr>
        <w:t>inter-symbol interference (ISI) to the UEs transmitting on neighboring subcarriers and the residual TO remains at a negligible level.</w:t>
      </w:r>
    </w:p>
    <w:p w14:paraId="44235EB9" w14:textId="77777777" w:rsidR="0037124D" w:rsidRDefault="0037124D" w:rsidP="0037124D">
      <w:pPr>
        <w:rPr>
          <w:i/>
          <w:lang w:eastAsia="zh-CN"/>
        </w:rPr>
      </w:pPr>
      <w:r w:rsidRPr="005D17A1">
        <w:rPr>
          <w:b/>
          <w:i/>
          <w:lang w:eastAsia="zh-CN"/>
        </w:rPr>
        <w:t>Observation</w:t>
      </w:r>
      <w:r>
        <w:rPr>
          <w:b/>
          <w:i/>
          <w:lang w:eastAsia="zh-CN"/>
        </w:rPr>
        <w:t xml:space="preserve"> 8</w:t>
      </w:r>
      <w:r w:rsidRPr="005D17A1">
        <w:rPr>
          <w:i/>
          <w:lang w:eastAsia="zh-CN"/>
        </w:rPr>
        <w:t xml:space="preserve">: The </w:t>
      </w:r>
      <w:r>
        <w:rPr>
          <w:rFonts w:hint="eastAsia"/>
          <w:i/>
          <w:lang w:eastAsia="zh-CN"/>
        </w:rPr>
        <w:t xml:space="preserve">existing </w:t>
      </w:r>
      <w:r w:rsidRPr="005D17A1">
        <w:rPr>
          <w:i/>
          <w:lang w:eastAsia="zh-CN"/>
        </w:rPr>
        <w:t xml:space="preserve">TA </w:t>
      </w:r>
      <w:r w:rsidRPr="00D00A1F">
        <w:rPr>
          <w:i/>
          <w:lang w:eastAsia="zh-CN"/>
        </w:rPr>
        <w:t>maintenance</w:t>
      </w:r>
      <w:r>
        <w:rPr>
          <w:lang w:eastAsia="zh-CN"/>
        </w:rPr>
        <w:t xml:space="preserve"> </w:t>
      </w:r>
      <w:r w:rsidRPr="005D17A1">
        <w:rPr>
          <w:i/>
          <w:lang w:eastAsia="zh-CN"/>
        </w:rPr>
        <w:t xml:space="preserve">procedure defined in R15 can effectively synchronize the UEs </w:t>
      </w:r>
      <w:proofErr w:type="gramStart"/>
      <w:r w:rsidRPr="005D17A1">
        <w:rPr>
          <w:i/>
          <w:lang w:eastAsia="zh-CN"/>
        </w:rPr>
        <w:t>to</w:t>
      </w:r>
      <w:proofErr w:type="gramEnd"/>
      <w:r w:rsidRPr="005D17A1">
        <w:rPr>
          <w:i/>
          <w:lang w:eastAsia="zh-CN"/>
        </w:rPr>
        <w:t xml:space="preserve"> have a negligible residual TO. </w:t>
      </w:r>
    </w:p>
    <w:p w14:paraId="1BF5B3F4" w14:textId="77777777" w:rsidR="0037124D" w:rsidRPr="00753DF4" w:rsidRDefault="0037124D" w:rsidP="005861D1">
      <w:pPr>
        <w:spacing w:beforeLines="100" w:before="240"/>
        <w:rPr>
          <w:b/>
          <w:u w:val="single"/>
          <w:lang w:eastAsia="zh-CN"/>
        </w:rPr>
      </w:pPr>
      <w:r>
        <w:rPr>
          <w:b/>
          <w:u w:val="single"/>
          <w:lang w:eastAsia="zh-CN"/>
        </w:rPr>
        <w:t>Non-negligible residual TOs</w:t>
      </w:r>
    </w:p>
    <w:p w14:paraId="3C055BD3" w14:textId="77777777" w:rsidR="0037124D" w:rsidRDefault="0037124D" w:rsidP="0037124D">
      <w:pPr>
        <w:rPr>
          <w:lang w:eastAsia="zh-CN"/>
        </w:rPr>
      </w:pPr>
      <w:r>
        <w:rPr>
          <w:rFonts w:hint="eastAsia"/>
          <w:lang w:eastAsia="zh-CN"/>
        </w:rPr>
        <w:t xml:space="preserve">Hypothetically, if we </w:t>
      </w:r>
      <w:r>
        <w:rPr>
          <w:lang w:eastAsia="zh-CN"/>
        </w:rPr>
        <w:t>assume</w:t>
      </w:r>
      <w:r>
        <w:rPr>
          <w:rFonts w:hint="eastAsia"/>
          <w:lang w:eastAsia="zh-CN"/>
        </w:rPr>
        <w:t xml:space="preserve"> </w:t>
      </w:r>
      <w:r>
        <w:rPr>
          <w:lang w:eastAsia="zh-CN"/>
        </w:rPr>
        <w:t xml:space="preserve">the TA adjustment procedure could not be performed completely, i.e., the closed-loop TA update could not be performed in time, we shall discuss under which condition there will be non-negligible residual TOs, i.e., TO&gt;CP. </w:t>
      </w:r>
    </w:p>
    <w:p w14:paraId="34A092BB" w14:textId="77777777" w:rsidR="0037124D" w:rsidRDefault="0037124D" w:rsidP="0037124D">
      <w:pPr>
        <w:rPr>
          <w:lang w:eastAsia="zh-CN"/>
        </w:rPr>
      </w:pPr>
      <w:r>
        <w:rPr>
          <w:rFonts w:hint="eastAsia"/>
          <w:lang w:eastAsia="zh-CN"/>
        </w:rPr>
        <w:t>Firstly, for any UE with high reliability requirement such as in URLLC scenario, the TA adjustment procedures should anyway be maintained.</w:t>
      </w:r>
    </w:p>
    <w:p w14:paraId="0F29EB0D" w14:textId="77777777" w:rsidR="0037124D" w:rsidRDefault="0037124D" w:rsidP="0037124D">
      <w:pPr>
        <w:rPr>
          <w:lang w:eastAsia="zh-CN"/>
        </w:rPr>
      </w:pPr>
      <w:r>
        <w:rPr>
          <w:lang w:eastAsia="zh-CN"/>
        </w:rPr>
        <w:t xml:space="preserve">Then, for </w:t>
      </w:r>
      <w:proofErr w:type="spellStart"/>
      <w:r>
        <w:rPr>
          <w:lang w:eastAsia="zh-CN"/>
        </w:rPr>
        <w:t>eMBB</w:t>
      </w:r>
      <w:proofErr w:type="spellEnd"/>
      <w:r>
        <w:rPr>
          <w:lang w:eastAsia="zh-CN"/>
        </w:rPr>
        <w:t xml:space="preserve"> scenarios with typical ISD of 200m and 500m, the worst case TO </w:t>
      </w:r>
      <w:proofErr w:type="gramStart"/>
      <w:r>
        <w:rPr>
          <w:lang w:eastAsia="zh-CN"/>
        </w:rPr>
        <w:t>is</w:t>
      </w:r>
      <w:proofErr w:type="gramEnd"/>
      <w:r>
        <w:rPr>
          <w:lang w:eastAsia="zh-CN"/>
        </w:rPr>
        <w:t xml:space="preserve"> less than a normal CP, as indicated in the following Table. </w:t>
      </w:r>
    </w:p>
    <w:p w14:paraId="562B0067" w14:textId="77777777" w:rsidR="0037124D" w:rsidRDefault="0037124D" w:rsidP="0037124D">
      <w:pPr>
        <w:pStyle w:val="a5"/>
        <w:keepNext/>
      </w:pPr>
      <w:r>
        <w:lastRenderedPageBreak/>
        <w:t xml:space="preserve">Table 2 </w:t>
      </w:r>
      <w:r>
        <w:rPr>
          <w:sz w:val="21"/>
        </w:rPr>
        <w:t xml:space="preserve">Worst case TO </w:t>
      </w:r>
      <w:r w:rsidRPr="00C23F61">
        <w:t xml:space="preserve">over Normal CP (NCP) in different cells @ </w:t>
      </w:r>
      <w:proofErr w:type="gramStart"/>
      <w:r w:rsidRPr="00C23F61">
        <w:t>15KHz</w:t>
      </w:r>
      <w:proofErr w:type="gramEnd"/>
      <w:r w:rsidRPr="00C23F61">
        <w:t xml:space="preserve"> SCS</w:t>
      </w:r>
    </w:p>
    <w:tbl>
      <w:tblPr>
        <w:tblStyle w:val="ab"/>
        <w:tblW w:w="0" w:type="auto"/>
        <w:jc w:val="center"/>
        <w:tblLook w:val="04A0" w:firstRow="1" w:lastRow="0" w:firstColumn="1" w:lastColumn="0" w:noHBand="0" w:noVBand="1"/>
      </w:tblPr>
      <w:tblGrid>
        <w:gridCol w:w="3044"/>
        <w:gridCol w:w="4704"/>
      </w:tblGrid>
      <w:tr w:rsidR="0037124D" w:rsidRPr="00483637" w14:paraId="7B09209E" w14:textId="77777777" w:rsidTr="00B40BF9">
        <w:trPr>
          <w:jc w:val="center"/>
        </w:trPr>
        <w:tc>
          <w:tcPr>
            <w:tcW w:w="3044" w:type="dxa"/>
            <w:vAlign w:val="center"/>
          </w:tcPr>
          <w:p w14:paraId="4ABB4F7A" w14:textId="77777777" w:rsidR="0037124D" w:rsidRDefault="0037124D" w:rsidP="00B40BF9">
            <w:pPr>
              <w:jc w:val="center"/>
              <w:rPr>
                <w:sz w:val="21"/>
              </w:rPr>
            </w:pPr>
            <w:r w:rsidRPr="00EA51B2">
              <w:rPr>
                <w:sz w:val="21"/>
              </w:rPr>
              <w:t>Cell ISD</w:t>
            </w:r>
          </w:p>
        </w:tc>
        <w:tc>
          <w:tcPr>
            <w:tcW w:w="4704" w:type="dxa"/>
            <w:vAlign w:val="center"/>
          </w:tcPr>
          <w:p w14:paraId="0EE4CFEB" w14:textId="77777777" w:rsidR="0037124D" w:rsidRDefault="0037124D" w:rsidP="00B40BF9">
            <w:pPr>
              <w:jc w:val="center"/>
              <w:rPr>
                <w:sz w:val="21"/>
              </w:rPr>
            </w:pPr>
            <w:r>
              <w:rPr>
                <w:sz w:val="21"/>
              </w:rPr>
              <w:t>Worst case TO</w:t>
            </w:r>
            <w:r w:rsidRPr="00EA51B2">
              <w:rPr>
                <w:sz w:val="21"/>
              </w:rPr>
              <w:t xml:space="preserve"> / NCP @ 15KHz SCS</w:t>
            </w:r>
          </w:p>
        </w:tc>
      </w:tr>
      <w:tr w:rsidR="0037124D" w:rsidRPr="00483637" w14:paraId="1C91D037" w14:textId="77777777" w:rsidTr="00B40BF9">
        <w:trPr>
          <w:jc w:val="center"/>
        </w:trPr>
        <w:tc>
          <w:tcPr>
            <w:tcW w:w="3044" w:type="dxa"/>
            <w:vAlign w:val="center"/>
          </w:tcPr>
          <w:p w14:paraId="28353AB8" w14:textId="77777777" w:rsidR="0037124D" w:rsidRDefault="0037124D" w:rsidP="00B40BF9">
            <w:pPr>
              <w:jc w:val="center"/>
              <w:rPr>
                <w:sz w:val="21"/>
              </w:rPr>
            </w:pPr>
            <w:r w:rsidRPr="00EA51B2">
              <w:rPr>
                <w:sz w:val="21"/>
              </w:rPr>
              <w:t>Small (200m)</w:t>
            </w:r>
          </w:p>
        </w:tc>
        <w:tc>
          <w:tcPr>
            <w:tcW w:w="4704" w:type="dxa"/>
            <w:vAlign w:val="center"/>
          </w:tcPr>
          <w:p w14:paraId="1D1A7F49" w14:textId="77777777" w:rsidR="0037124D" w:rsidRDefault="0037124D" w:rsidP="00B40BF9">
            <w:pPr>
              <w:jc w:val="center"/>
              <w:rPr>
                <w:sz w:val="21"/>
              </w:rPr>
            </w:pPr>
            <w:r w:rsidRPr="00EA51B2">
              <w:rPr>
                <w:sz w:val="21"/>
              </w:rPr>
              <w:t>16%</w:t>
            </w:r>
          </w:p>
        </w:tc>
      </w:tr>
      <w:tr w:rsidR="0037124D" w:rsidRPr="00483637" w14:paraId="5654DF85" w14:textId="77777777" w:rsidTr="00B40BF9">
        <w:trPr>
          <w:trHeight w:val="162"/>
          <w:jc w:val="center"/>
        </w:trPr>
        <w:tc>
          <w:tcPr>
            <w:tcW w:w="3044" w:type="dxa"/>
            <w:vAlign w:val="center"/>
          </w:tcPr>
          <w:p w14:paraId="20ED8667" w14:textId="77777777" w:rsidR="0037124D" w:rsidRDefault="0037124D" w:rsidP="00B40BF9">
            <w:pPr>
              <w:jc w:val="center"/>
              <w:rPr>
                <w:sz w:val="21"/>
              </w:rPr>
            </w:pPr>
            <w:r w:rsidRPr="00EA51B2">
              <w:rPr>
                <w:sz w:val="21"/>
              </w:rPr>
              <w:t>Medium (500m)</w:t>
            </w:r>
          </w:p>
        </w:tc>
        <w:tc>
          <w:tcPr>
            <w:tcW w:w="4704" w:type="dxa"/>
            <w:vAlign w:val="center"/>
          </w:tcPr>
          <w:p w14:paraId="5349EEA4" w14:textId="77777777" w:rsidR="0037124D" w:rsidRDefault="0037124D" w:rsidP="00B40BF9">
            <w:pPr>
              <w:jc w:val="center"/>
              <w:rPr>
                <w:sz w:val="21"/>
              </w:rPr>
            </w:pPr>
            <w:r w:rsidRPr="00EA51B2">
              <w:rPr>
                <w:sz w:val="21"/>
              </w:rPr>
              <w:t>40%</w:t>
            </w:r>
          </w:p>
        </w:tc>
      </w:tr>
    </w:tbl>
    <w:p w14:paraId="110FD845" w14:textId="77777777" w:rsidR="0037124D" w:rsidRDefault="0037124D" w:rsidP="0037124D">
      <w:pPr>
        <w:spacing w:beforeLines="50" w:before="120"/>
        <w:rPr>
          <w:lang w:eastAsia="zh-CN"/>
        </w:rPr>
      </w:pPr>
      <w:r>
        <w:rPr>
          <w:lang w:eastAsia="zh-CN"/>
        </w:rPr>
        <w:t xml:space="preserve">Further, even for </w:t>
      </w:r>
      <w:proofErr w:type="spellStart"/>
      <w:r>
        <w:rPr>
          <w:lang w:eastAsia="zh-CN"/>
        </w:rPr>
        <w:t>mMTC</w:t>
      </w:r>
      <w:proofErr w:type="spellEnd"/>
      <w:r>
        <w:rPr>
          <w:lang w:eastAsia="zh-CN"/>
        </w:rPr>
        <w:t xml:space="preserve"> scenario with large ISD, if a UE is fixed (e.g., like 80% of the </w:t>
      </w:r>
      <w:proofErr w:type="spellStart"/>
      <w:r>
        <w:rPr>
          <w:lang w:eastAsia="zh-CN"/>
        </w:rPr>
        <w:t>mMTC</w:t>
      </w:r>
      <w:proofErr w:type="spellEnd"/>
      <w:r>
        <w:rPr>
          <w:lang w:eastAsia="zh-CN"/>
        </w:rPr>
        <w:t xml:space="preserve"> devices deployed indoor), </w:t>
      </w:r>
      <w:r>
        <w:rPr>
          <w:rFonts w:hint="eastAsia"/>
          <w:lang w:eastAsia="zh-CN"/>
        </w:rPr>
        <w:t xml:space="preserve">the initial TA adjustment from RAR can still be used for the UE to operate in the synchronous mode. It is noted that the UE has to wake up from time to time and synchronize to the DL signals for RRM measurement. Thus, the </w:t>
      </w:r>
      <w:r>
        <w:rPr>
          <w:lang w:eastAsia="zh-CN"/>
        </w:rPr>
        <w:t>oscillator</w:t>
      </w:r>
      <w:r>
        <w:rPr>
          <w:rFonts w:hint="eastAsia"/>
          <w:lang w:eastAsia="zh-CN"/>
        </w:rPr>
        <w:t xml:space="preserve"> drift </w:t>
      </w:r>
      <w:r>
        <w:rPr>
          <w:lang w:eastAsia="zh-CN"/>
        </w:rPr>
        <w:t>should have been</w:t>
      </w:r>
      <w:r>
        <w:rPr>
          <w:rFonts w:hint="eastAsia"/>
          <w:lang w:eastAsia="zh-CN"/>
        </w:rPr>
        <w:t xml:space="preserve"> compensated by UE already.</w:t>
      </w:r>
    </w:p>
    <w:p w14:paraId="27E89893" w14:textId="77777777" w:rsidR="0037124D" w:rsidRDefault="0037124D" w:rsidP="0037124D">
      <w:pPr>
        <w:rPr>
          <w:lang w:eastAsia="zh-CN"/>
        </w:rPr>
      </w:pPr>
      <w:r>
        <w:rPr>
          <w:lang w:eastAsia="zh-CN"/>
        </w:rPr>
        <w:t>Finally, only the</w:t>
      </w:r>
      <w:r>
        <w:rPr>
          <w:rFonts w:hint="eastAsia"/>
          <w:lang w:eastAsia="zh-CN"/>
        </w:rPr>
        <w:t xml:space="preserve"> UEs that are moving rapidly in the large ISD cells may counter with non-negligible residual TOs, for which the </w:t>
      </w:r>
      <w:r>
        <w:rPr>
          <w:lang w:eastAsia="zh-CN"/>
        </w:rPr>
        <w:t>percentage</w:t>
      </w:r>
      <w:r>
        <w:rPr>
          <w:rFonts w:hint="eastAsia"/>
          <w:lang w:eastAsia="zh-CN"/>
        </w:rPr>
        <w:t xml:space="preserve"> is less than 20% given the agreed SLS evaluation assumptions. </w:t>
      </w:r>
      <w:r>
        <w:rPr>
          <w:lang w:eastAsia="zh-CN"/>
        </w:rPr>
        <w:t xml:space="preserve">In summary, </w:t>
      </w:r>
      <w:r>
        <w:rPr>
          <w:rFonts w:hint="eastAsia"/>
          <w:lang w:eastAsia="zh-CN"/>
        </w:rPr>
        <w:t xml:space="preserve">due to </w:t>
      </w:r>
      <w:r>
        <w:rPr>
          <w:lang w:eastAsia="zh-CN"/>
        </w:rPr>
        <w:t xml:space="preserve">limited </w:t>
      </w:r>
      <w:r>
        <w:rPr>
          <w:rFonts w:hint="eastAsia"/>
          <w:lang w:eastAsia="zh-CN"/>
        </w:rPr>
        <w:t xml:space="preserve">potential applicable use cases and </w:t>
      </w:r>
      <w:r>
        <w:rPr>
          <w:lang w:eastAsia="zh-CN"/>
        </w:rPr>
        <w:t xml:space="preserve">percentage of </w:t>
      </w:r>
      <w:r>
        <w:rPr>
          <w:rFonts w:hint="eastAsia"/>
          <w:lang w:eastAsia="zh-CN"/>
        </w:rPr>
        <w:t>applicable UEs,</w:t>
      </w:r>
      <w:r>
        <w:rPr>
          <w:lang w:eastAsia="zh-CN"/>
        </w:rPr>
        <w:t xml:space="preserve"> and </w:t>
      </w:r>
      <w:r>
        <w:rPr>
          <w:rFonts w:hint="eastAsia"/>
          <w:lang w:eastAsia="zh-CN"/>
        </w:rPr>
        <w:t xml:space="preserve">due to </w:t>
      </w:r>
      <w:r>
        <w:rPr>
          <w:lang w:eastAsia="zh-CN"/>
        </w:rPr>
        <w:t xml:space="preserve">the </w:t>
      </w:r>
      <w:r>
        <w:rPr>
          <w:rFonts w:hint="eastAsia"/>
          <w:lang w:eastAsia="zh-CN"/>
        </w:rPr>
        <w:t xml:space="preserve">performance </w:t>
      </w:r>
      <w:r>
        <w:rPr>
          <w:lang w:eastAsia="zh-CN"/>
        </w:rPr>
        <w:t>degradation</w:t>
      </w:r>
      <w:r>
        <w:rPr>
          <w:rFonts w:hint="eastAsia"/>
          <w:lang w:eastAsia="zh-CN"/>
        </w:rPr>
        <w:t xml:space="preserve"> compared to synchronous transmission</w:t>
      </w:r>
      <w:r>
        <w:rPr>
          <w:lang w:eastAsia="zh-CN"/>
        </w:rPr>
        <w:t>,</w:t>
      </w:r>
      <w:r>
        <w:rPr>
          <w:rFonts w:hint="eastAsia"/>
          <w:lang w:eastAsia="zh-CN"/>
        </w:rPr>
        <w:t xml:space="preserve"> it is not worthwhile to pursue design for </w:t>
      </w:r>
      <w:r>
        <w:rPr>
          <w:lang w:eastAsia="zh-CN"/>
        </w:rPr>
        <w:t>asynchronous</w:t>
      </w:r>
      <w:r>
        <w:rPr>
          <w:rFonts w:hint="eastAsia"/>
          <w:lang w:eastAsia="zh-CN"/>
        </w:rPr>
        <w:t xml:space="preserve"> transmission in the NOMA SI</w:t>
      </w:r>
      <w:r>
        <w:rPr>
          <w:lang w:eastAsia="zh-CN"/>
        </w:rPr>
        <w:t xml:space="preserve">. </w:t>
      </w:r>
    </w:p>
    <w:p w14:paraId="2131FA26" w14:textId="77777777" w:rsidR="0037124D" w:rsidRDefault="0037124D" w:rsidP="0037124D">
      <w:pPr>
        <w:rPr>
          <w:i/>
          <w:lang w:eastAsia="zh-CN"/>
        </w:rPr>
      </w:pPr>
      <w:r w:rsidRPr="005D17A1">
        <w:rPr>
          <w:b/>
          <w:i/>
          <w:lang w:eastAsia="zh-CN"/>
        </w:rPr>
        <w:t xml:space="preserve">Observation </w:t>
      </w:r>
      <w:r>
        <w:rPr>
          <w:b/>
          <w:i/>
          <w:lang w:eastAsia="zh-CN"/>
        </w:rPr>
        <w:t>9</w:t>
      </w:r>
      <w:r w:rsidRPr="005D17A1">
        <w:rPr>
          <w:i/>
          <w:lang w:eastAsia="zh-CN"/>
        </w:rPr>
        <w:t xml:space="preserve">: </w:t>
      </w:r>
      <w:r>
        <w:rPr>
          <w:i/>
          <w:lang w:eastAsia="zh-CN"/>
        </w:rPr>
        <w:t xml:space="preserve">For use cases in </w:t>
      </w:r>
      <w:r w:rsidRPr="00BD5480">
        <w:rPr>
          <w:i/>
          <w:lang w:eastAsia="zh-CN"/>
        </w:rPr>
        <w:t>NR Rel-16</w:t>
      </w:r>
      <w:r>
        <w:rPr>
          <w:i/>
          <w:lang w:eastAsia="zh-CN"/>
        </w:rPr>
        <w:t xml:space="preserve"> </w:t>
      </w:r>
      <w:proofErr w:type="spellStart"/>
      <w:r>
        <w:rPr>
          <w:i/>
          <w:lang w:eastAsia="zh-CN"/>
        </w:rPr>
        <w:t>eMBB</w:t>
      </w:r>
      <w:proofErr w:type="spellEnd"/>
      <w:r>
        <w:rPr>
          <w:i/>
          <w:lang w:eastAsia="zh-CN"/>
        </w:rPr>
        <w:t xml:space="preserve">, URLLC and </w:t>
      </w:r>
      <w:proofErr w:type="spellStart"/>
      <w:r>
        <w:rPr>
          <w:i/>
          <w:lang w:eastAsia="zh-CN"/>
        </w:rPr>
        <w:t>mMTC</w:t>
      </w:r>
      <w:proofErr w:type="spellEnd"/>
      <w:r>
        <w:rPr>
          <w:i/>
          <w:lang w:eastAsia="zh-CN"/>
        </w:rPr>
        <w:t>, no motivation is observed to consider asynchronous UL data transmission.</w:t>
      </w:r>
    </w:p>
    <w:p w14:paraId="155646DE" w14:textId="77777777" w:rsidR="0037124D" w:rsidRDefault="0037124D" w:rsidP="0037124D">
      <w:pPr>
        <w:pStyle w:val="1"/>
        <w:numPr>
          <w:ilvl w:val="1"/>
          <w:numId w:val="2"/>
        </w:numPr>
        <w:tabs>
          <w:tab w:val="clear" w:pos="4120"/>
          <w:tab w:val="num" w:pos="3544"/>
        </w:tabs>
        <w:spacing w:before="240"/>
        <w:ind w:left="567" w:hanging="567"/>
        <w:rPr>
          <w:sz w:val="24"/>
          <w:lang w:eastAsia="zh-CN"/>
        </w:rPr>
      </w:pPr>
      <w:r>
        <w:rPr>
          <w:sz w:val="24"/>
          <w:lang w:eastAsia="zh-CN"/>
        </w:rPr>
        <w:t>Discussion on BLER performance</w:t>
      </w:r>
    </w:p>
    <w:p w14:paraId="29E97BEE" w14:textId="77777777" w:rsidR="0037124D" w:rsidRDefault="0037124D" w:rsidP="0037124D">
      <w:pPr>
        <w:rPr>
          <w:lang w:eastAsia="zh-CN"/>
        </w:rPr>
      </w:pPr>
      <w:r>
        <w:rPr>
          <w:rFonts w:hint="eastAsia"/>
          <w:lang w:eastAsia="zh-CN"/>
        </w:rPr>
        <w:t xml:space="preserve">In this </w:t>
      </w:r>
      <w:r>
        <w:rPr>
          <w:lang w:eastAsia="zh-CN"/>
        </w:rPr>
        <w:t>sub</w:t>
      </w:r>
      <w:r>
        <w:rPr>
          <w:rFonts w:hint="eastAsia"/>
          <w:lang w:eastAsia="zh-CN"/>
        </w:rPr>
        <w:t xml:space="preserve">section, we </w:t>
      </w:r>
      <w:r>
        <w:rPr>
          <w:lang w:eastAsia="zh-CN"/>
        </w:rPr>
        <w:t>compare</w:t>
      </w:r>
      <w:r>
        <w:rPr>
          <w:rFonts w:hint="eastAsia"/>
          <w:lang w:eastAsia="zh-CN"/>
        </w:rPr>
        <w:t xml:space="preserve"> the BLER performance </w:t>
      </w:r>
      <w:r>
        <w:rPr>
          <w:lang w:eastAsia="zh-CN"/>
        </w:rPr>
        <w:t xml:space="preserve">for synchronous (TO=0) and asynchronous transmission (Case 1 maximum TO=0.5CP and Case 2 maximum TO=1.5CP) with realistic UE detection, TO estimation, channel estimation, and multi-user detection. The threshold for UE detection in the system is set assuming at most 4, 6, </w:t>
      </w:r>
      <w:proofErr w:type="gramStart"/>
      <w:r>
        <w:rPr>
          <w:lang w:eastAsia="zh-CN"/>
        </w:rPr>
        <w:t>8</w:t>
      </w:r>
      <w:proofErr w:type="gramEnd"/>
      <w:r>
        <w:rPr>
          <w:lang w:eastAsia="zh-CN"/>
        </w:rPr>
        <w:t xml:space="preserve"> UEs will be active, respectively. DMRS pool size 24 is considered for the evaluation with two types of DMRS extension with 2 symbol and 4 symbols overhead, respectively, as explained in Table A-2. Note that for maximum TO=1.5CP case, </w:t>
      </w:r>
      <w:r w:rsidRPr="003E202C">
        <w:rPr>
          <w:lang w:eastAsia="zh-CN"/>
        </w:rPr>
        <w:t xml:space="preserve">extra complexity is </w:t>
      </w:r>
      <w:r>
        <w:rPr>
          <w:rFonts w:hint="eastAsia"/>
          <w:lang w:eastAsia="zh-CN"/>
        </w:rPr>
        <w:t>required</w:t>
      </w:r>
      <w:r w:rsidRPr="003E202C">
        <w:rPr>
          <w:lang w:eastAsia="zh-CN"/>
        </w:rPr>
        <w:t xml:space="preserve"> </w:t>
      </w:r>
      <w:r>
        <w:rPr>
          <w:lang w:eastAsia="zh-CN"/>
        </w:rPr>
        <w:t xml:space="preserve">in the receiver </w:t>
      </w:r>
      <w:r w:rsidRPr="003E202C">
        <w:rPr>
          <w:lang w:eastAsia="zh-CN"/>
        </w:rPr>
        <w:t xml:space="preserve">to </w:t>
      </w:r>
      <w:r>
        <w:rPr>
          <w:lang w:eastAsia="zh-CN"/>
        </w:rPr>
        <w:t>support</w:t>
      </w:r>
      <w:r w:rsidRPr="003E202C">
        <w:rPr>
          <w:lang w:eastAsia="zh-CN"/>
        </w:rPr>
        <w:t xml:space="preserve"> 2 </w:t>
      </w:r>
      <w:r>
        <w:rPr>
          <w:lang w:eastAsia="zh-CN"/>
        </w:rPr>
        <w:t xml:space="preserve">IFFT windows and time domain successive interference cancellation (SIC). </w:t>
      </w:r>
    </w:p>
    <w:p w14:paraId="7D4425A9" w14:textId="77777777" w:rsidR="0037124D" w:rsidRDefault="0037124D" w:rsidP="0037124D">
      <w:pPr>
        <w:rPr>
          <w:lang w:eastAsia="zh-CN"/>
        </w:rPr>
      </w:pPr>
      <w:r>
        <w:rPr>
          <w:lang w:eastAsia="zh-CN"/>
        </w:rPr>
        <w:t>Moreover, random selection (i.e., Option 1) and UE specific pre-configuration with random active (i.e., Option 2) are both investigated under the same assumptions for the number of potential UEs, the number of active UEs, and the pool size for DMRS/MA signatures (assuming one to one mapping between DMRS and MA signature). More detailed parameters are listed in Table A-2.</w:t>
      </w:r>
      <w:r w:rsidRPr="007176FC">
        <w:rPr>
          <w:lang w:eastAsia="zh-CN"/>
        </w:rPr>
        <w:t xml:space="preserve"> </w:t>
      </w:r>
    </w:p>
    <w:p w14:paraId="3A65BA2F" w14:textId="77777777" w:rsidR="0037124D" w:rsidRDefault="0037124D" w:rsidP="0037124D">
      <w:pPr>
        <w:rPr>
          <w:lang w:eastAsia="zh-CN"/>
        </w:rPr>
      </w:pPr>
      <w:r w:rsidRPr="00B764E1">
        <w:rPr>
          <w:rFonts w:hint="eastAsia"/>
          <w:lang w:eastAsia="zh-CN"/>
        </w:rPr>
        <w:t xml:space="preserve">It can be observed from Figure </w:t>
      </w:r>
      <w:r>
        <w:rPr>
          <w:lang w:eastAsia="zh-CN"/>
        </w:rPr>
        <w:t>5</w:t>
      </w:r>
      <w:r w:rsidRPr="00B764E1">
        <w:rPr>
          <w:lang w:eastAsia="zh-CN"/>
        </w:rPr>
        <w:t xml:space="preserve"> </w:t>
      </w:r>
      <w:r w:rsidRPr="00B764E1">
        <w:rPr>
          <w:rFonts w:hint="eastAsia"/>
          <w:lang w:eastAsia="zh-CN"/>
        </w:rPr>
        <w:t>that</w:t>
      </w:r>
      <w:r>
        <w:rPr>
          <w:rFonts w:hint="eastAsia"/>
          <w:lang w:eastAsia="zh-CN"/>
        </w:rPr>
        <w:t xml:space="preserve"> </w:t>
      </w:r>
    </w:p>
    <w:p w14:paraId="6BA4653A" w14:textId="77777777" w:rsidR="0037124D" w:rsidRDefault="0037124D" w:rsidP="0037124D">
      <w:pPr>
        <w:pStyle w:val="af3"/>
        <w:numPr>
          <w:ilvl w:val="0"/>
          <w:numId w:val="17"/>
        </w:numPr>
        <w:ind w:firstLineChars="0"/>
        <w:rPr>
          <w:lang w:eastAsia="zh-CN"/>
        </w:rPr>
      </w:pPr>
      <w:r w:rsidRPr="00232408">
        <w:rPr>
          <w:lang w:eastAsia="zh-CN"/>
        </w:rPr>
        <w:t>In the case of DMRS pool size 24 and 24 potential UEs</w:t>
      </w:r>
      <w:r>
        <w:rPr>
          <w:lang w:eastAsia="zh-CN"/>
        </w:rPr>
        <w:t xml:space="preserve"> with 2 symbol DMRS overhead</w:t>
      </w:r>
      <w:r>
        <w:rPr>
          <w:rFonts w:hint="eastAsia"/>
          <w:lang w:eastAsia="zh-CN"/>
        </w:rPr>
        <w:t>, for TO=0 and maximum TO=0.5CP</w:t>
      </w:r>
      <w:r>
        <w:rPr>
          <w:lang w:eastAsia="zh-CN"/>
        </w:rPr>
        <w:t xml:space="preserve">, </w:t>
      </w:r>
    </w:p>
    <w:p w14:paraId="1CCC5F34" w14:textId="77777777" w:rsidR="0037124D" w:rsidRDefault="0037124D" w:rsidP="00B40BF9">
      <w:pPr>
        <w:pStyle w:val="af3"/>
        <w:numPr>
          <w:ilvl w:val="1"/>
          <w:numId w:val="17"/>
        </w:numPr>
        <w:tabs>
          <w:tab w:val="clear" w:pos="4120"/>
          <w:tab w:val="num" w:pos="3544"/>
        </w:tabs>
        <w:ind w:left="850" w:firstLineChars="0" w:hanging="425"/>
        <w:rPr>
          <w:lang w:eastAsia="zh-CN"/>
        </w:rPr>
      </w:pPr>
      <w:r>
        <w:rPr>
          <w:lang w:eastAsia="zh-CN"/>
        </w:rPr>
        <w:t>For TBS=20 bytes, r</w:t>
      </w:r>
      <w:r w:rsidRPr="00232408">
        <w:rPr>
          <w:lang w:eastAsia="zh-CN"/>
        </w:rPr>
        <w:t xml:space="preserve">andom active </w:t>
      </w:r>
      <w:r>
        <w:rPr>
          <w:lang w:eastAsia="zh-CN"/>
        </w:rPr>
        <w:t xml:space="preserve">(Option 2) </w:t>
      </w:r>
      <w:r w:rsidRPr="00232408">
        <w:rPr>
          <w:lang w:eastAsia="zh-CN"/>
        </w:rPr>
        <w:t xml:space="preserve">with 4, 6, 8 </w:t>
      </w:r>
      <w:r>
        <w:rPr>
          <w:rFonts w:hint="eastAsia"/>
          <w:lang w:eastAsia="zh-CN"/>
        </w:rPr>
        <w:t xml:space="preserve">UEs </w:t>
      </w:r>
      <w:r w:rsidRPr="00232408">
        <w:rPr>
          <w:lang w:eastAsia="zh-CN"/>
        </w:rPr>
        <w:t>show</w:t>
      </w:r>
      <w:r>
        <w:rPr>
          <w:rFonts w:hint="eastAsia"/>
          <w:lang w:eastAsia="zh-CN"/>
        </w:rPr>
        <w:t>s</w:t>
      </w:r>
      <w:r w:rsidRPr="00232408">
        <w:rPr>
          <w:lang w:eastAsia="zh-CN"/>
        </w:rPr>
        <w:t xml:space="preserve"> similar</w:t>
      </w:r>
      <w:r>
        <w:rPr>
          <w:lang w:eastAsia="zh-CN"/>
        </w:rPr>
        <w:t xml:space="preserve"> BLER</w:t>
      </w:r>
      <w:r w:rsidRPr="00232408">
        <w:rPr>
          <w:lang w:eastAsia="zh-CN"/>
        </w:rPr>
        <w:t xml:space="preserve"> performance and do not have error floor</w:t>
      </w:r>
      <w:r>
        <w:rPr>
          <w:rFonts w:hint="eastAsia"/>
          <w:lang w:eastAsia="zh-CN"/>
        </w:rPr>
        <w:t>.</w:t>
      </w:r>
      <w:r>
        <w:rPr>
          <w:lang w:eastAsia="zh-CN"/>
        </w:rPr>
        <w:t xml:space="preserve"> </w:t>
      </w:r>
      <w:r>
        <w:rPr>
          <w:rFonts w:hint="eastAsia"/>
          <w:lang w:eastAsia="zh-CN"/>
        </w:rPr>
        <w:t>R</w:t>
      </w:r>
      <w:r>
        <w:rPr>
          <w:lang w:eastAsia="zh-CN"/>
        </w:rPr>
        <w:t xml:space="preserve">andom selection (Option 1) could not reach BLER=0.1 even for 4 active UE case. </w:t>
      </w:r>
    </w:p>
    <w:p w14:paraId="676D0E8D" w14:textId="77777777" w:rsidR="0037124D" w:rsidRDefault="0037124D" w:rsidP="00B40BF9">
      <w:pPr>
        <w:pStyle w:val="af3"/>
        <w:numPr>
          <w:ilvl w:val="1"/>
          <w:numId w:val="17"/>
        </w:numPr>
        <w:tabs>
          <w:tab w:val="clear" w:pos="4120"/>
          <w:tab w:val="num" w:pos="3544"/>
        </w:tabs>
        <w:ind w:left="850" w:firstLineChars="0" w:hanging="425"/>
        <w:rPr>
          <w:lang w:eastAsia="zh-CN"/>
        </w:rPr>
      </w:pPr>
      <w:r>
        <w:rPr>
          <w:lang w:eastAsia="zh-CN"/>
        </w:rPr>
        <w:t>For TBS=60 bytes, r</w:t>
      </w:r>
      <w:r w:rsidRPr="00232408">
        <w:rPr>
          <w:lang w:eastAsia="zh-CN"/>
        </w:rPr>
        <w:t xml:space="preserve">andom active </w:t>
      </w:r>
      <w:r>
        <w:rPr>
          <w:lang w:eastAsia="zh-CN"/>
        </w:rPr>
        <w:t xml:space="preserve">(Option 2) with 4, 6, 8 could achieve BLER=0.1, </w:t>
      </w:r>
      <w:r>
        <w:rPr>
          <w:rFonts w:hint="eastAsia"/>
          <w:lang w:eastAsia="zh-CN"/>
        </w:rPr>
        <w:t xml:space="preserve">while </w:t>
      </w:r>
      <w:r>
        <w:rPr>
          <w:lang w:eastAsia="zh-CN"/>
        </w:rPr>
        <w:t xml:space="preserve">random </w:t>
      </w:r>
      <w:proofErr w:type="gramStart"/>
      <w:r>
        <w:rPr>
          <w:lang w:eastAsia="zh-CN"/>
        </w:rPr>
        <w:t>selection</w:t>
      </w:r>
      <w:proofErr w:type="gramEnd"/>
      <w:r>
        <w:rPr>
          <w:lang w:eastAsia="zh-CN"/>
        </w:rPr>
        <w:t xml:space="preserve"> (Option 1) could not reach BLER=0.1 even for 4 active UE case.</w:t>
      </w:r>
    </w:p>
    <w:p w14:paraId="5DD42E0F" w14:textId="77777777" w:rsidR="0037124D" w:rsidRDefault="0037124D" w:rsidP="0037124D">
      <w:pPr>
        <w:pStyle w:val="af3"/>
        <w:numPr>
          <w:ilvl w:val="0"/>
          <w:numId w:val="17"/>
        </w:numPr>
        <w:ind w:firstLineChars="0"/>
        <w:rPr>
          <w:lang w:eastAsia="zh-CN"/>
        </w:rPr>
      </w:pPr>
      <w:r w:rsidRPr="00232408">
        <w:rPr>
          <w:lang w:eastAsia="zh-CN"/>
        </w:rPr>
        <w:t>In the case of DMRS poo</w:t>
      </w:r>
      <w:r>
        <w:rPr>
          <w:lang w:eastAsia="zh-CN"/>
        </w:rPr>
        <w:t>l size 24</w:t>
      </w:r>
      <w:r w:rsidRPr="00232408">
        <w:rPr>
          <w:lang w:eastAsia="zh-CN"/>
        </w:rPr>
        <w:t xml:space="preserve"> and </w:t>
      </w:r>
      <w:r>
        <w:rPr>
          <w:lang w:eastAsia="zh-CN"/>
        </w:rPr>
        <w:t>24</w:t>
      </w:r>
      <w:r w:rsidRPr="00232408">
        <w:rPr>
          <w:lang w:eastAsia="zh-CN"/>
        </w:rPr>
        <w:t xml:space="preserve"> potential UEs</w:t>
      </w:r>
      <w:r>
        <w:rPr>
          <w:lang w:eastAsia="zh-CN"/>
        </w:rPr>
        <w:t xml:space="preserve"> with </w:t>
      </w:r>
      <w:r>
        <w:rPr>
          <w:rFonts w:hint="eastAsia"/>
          <w:lang w:eastAsia="zh-CN"/>
        </w:rPr>
        <w:t>4</w:t>
      </w:r>
      <w:r>
        <w:rPr>
          <w:lang w:eastAsia="zh-CN"/>
        </w:rPr>
        <w:t xml:space="preserve"> symbol DMRS overhead</w:t>
      </w:r>
      <w:r>
        <w:rPr>
          <w:rFonts w:hint="eastAsia"/>
          <w:lang w:eastAsia="zh-CN"/>
        </w:rPr>
        <w:t xml:space="preserve"> and maximum TO=1.5CP</w:t>
      </w:r>
      <w:r>
        <w:rPr>
          <w:lang w:eastAsia="zh-CN"/>
        </w:rPr>
        <w:t>,</w:t>
      </w:r>
    </w:p>
    <w:p w14:paraId="2FF7D270" w14:textId="77777777" w:rsidR="0037124D" w:rsidRDefault="0037124D" w:rsidP="0037124D">
      <w:pPr>
        <w:pStyle w:val="af3"/>
        <w:numPr>
          <w:ilvl w:val="1"/>
          <w:numId w:val="17"/>
        </w:numPr>
        <w:tabs>
          <w:tab w:val="clear" w:pos="4120"/>
          <w:tab w:val="num" w:pos="3544"/>
        </w:tabs>
        <w:ind w:left="851" w:firstLineChars="0" w:hanging="425"/>
      </w:pPr>
      <w:r>
        <w:rPr>
          <w:rFonts w:hint="eastAsia"/>
          <w:lang w:eastAsia="zh-CN"/>
        </w:rPr>
        <w:t xml:space="preserve"> R</w:t>
      </w:r>
      <w:r>
        <w:rPr>
          <w:lang w:eastAsia="zh-CN"/>
        </w:rPr>
        <w:t>andom active case (Option 2) could reach BLER=0.1</w:t>
      </w:r>
      <w:r>
        <w:rPr>
          <w:rFonts w:hint="eastAsia"/>
          <w:lang w:eastAsia="zh-CN"/>
        </w:rPr>
        <w:t xml:space="preserve"> for both TBS of 20 and 60 bytes</w:t>
      </w:r>
      <w:r>
        <w:rPr>
          <w:lang w:eastAsia="zh-CN"/>
        </w:rPr>
        <w:t xml:space="preserve">. The performance degradation compared with the case of TO=0 is about 1 dB in 20bytes case for 4, 6, 8 active UEs. </w:t>
      </w:r>
      <w:r>
        <w:rPr>
          <w:rFonts w:hint="eastAsia"/>
          <w:lang w:eastAsia="zh-CN"/>
        </w:rPr>
        <w:t>For 60 bytes, the performance degradation compared with the case of TO=0 is about 1 dB and 2 dB for 4 and 6 active UEs respectively, and the degradation increases with number of active UEs.</w:t>
      </w:r>
    </w:p>
    <w:p w14:paraId="5150D61F" w14:textId="77777777" w:rsidR="0037124D" w:rsidRDefault="0037124D" w:rsidP="0037124D">
      <w:pPr>
        <w:pStyle w:val="af3"/>
        <w:numPr>
          <w:ilvl w:val="1"/>
          <w:numId w:val="17"/>
        </w:numPr>
        <w:tabs>
          <w:tab w:val="clear" w:pos="4120"/>
          <w:tab w:val="num" w:pos="3544"/>
        </w:tabs>
        <w:ind w:left="851" w:firstLineChars="0" w:hanging="425"/>
        <w:rPr>
          <w:lang w:eastAsia="zh-CN"/>
        </w:rPr>
      </w:pPr>
      <w:r>
        <w:rPr>
          <w:rFonts w:hint="eastAsia"/>
          <w:lang w:eastAsia="zh-CN"/>
        </w:rPr>
        <w:t>R</w:t>
      </w:r>
      <w:r>
        <w:rPr>
          <w:lang w:eastAsia="zh-CN"/>
        </w:rPr>
        <w:t>andom selection case (Option 1) still could not reach BLER=0.1</w:t>
      </w:r>
      <w:r>
        <w:rPr>
          <w:rFonts w:hint="eastAsia"/>
          <w:lang w:eastAsia="zh-CN"/>
        </w:rPr>
        <w:t xml:space="preserve"> for both 20 and 60 bytes</w:t>
      </w:r>
      <w:r>
        <w:rPr>
          <w:lang w:eastAsia="zh-CN"/>
        </w:rPr>
        <w:t>.</w:t>
      </w:r>
    </w:p>
    <w:tbl>
      <w:tblPr>
        <w:tblStyle w:val="ab"/>
        <w:tblW w:w="9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90"/>
        <w:gridCol w:w="4711"/>
      </w:tblGrid>
      <w:tr w:rsidR="0037124D" w:rsidRPr="000329A1" w14:paraId="12AEA59D" w14:textId="77777777" w:rsidTr="00B40BF9">
        <w:trPr>
          <w:trHeight w:val="3809"/>
        </w:trPr>
        <w:tc>
          <w:tcPr>
            <w:tcW w:w="4686" w:type="dxa"/>
            <w:vAlign w:val="center"/>
          </w:tcPr>
          <w:p w14:paraId="25334F63" w14:textId="77777777" w:rsidR="0037124D" w:rsidRDefault="0037124D" w:rsidP="00B40BF9">
            <w:pPr>
              <w:jc w:val="center"/>
              <w:rPr>
                <w:kern w:val="2"/>
                <w:lang w:val="en-GB" w:eastAsia="zh-CN"/>
              </w:rPr>
            </w:pPr>
            <w:r>
              <w:rPr>
                <w:noProof/>
                <w:lang w:eastAsia="zh-CN"/>
              </w:rPr>
              <w:lastRenderedPageBreak/>
              <w:drawing>
                <wp:inline distT="0" distB="0" distL="0" distR="0" wp14:anchorId="20FEDBB2" wp14:editId="6C3F0B76">
                  <wp:extent cx="2804400" cy="2156400"/>
                  <wp:effectExtent l="0" t="0" r="0" b="0"/>
                  <wp:docPr id="23" name="5C3C3F43-0C46-47B5-A27D-AC9C60068E04" descr="C:\Users\z00385904\AppData\Roaming\eSpace_Desktop\UserData\z00385904\imagefiles\5C3C3F43-0C46-47B5-A27D-AC9C60068E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C3C3F43-0C46-47B5-A27D-AC9C60068E04" descr="C:\Users\z00385904\AppData\Roaming\eSpace_Desktop\UserData\z00385904\imagefiles\5C3C3F43-0C46-47B5-A27D-AC9C60068E0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4400" cy="2156400"/>
                          </a:xfrm>
                          <a:prstGeom prst="rect">
                            <a:avLst/>
                          </a:prstGeom>
                          <a:noFill/>
                          <a:ln>
                            <a:noFill/>
                          </a:ln>
                        </pic:spPr>
                      </pic:pic>
                    </a:graphicData>
                  </a:graphic>
                </wp:inline>
              </w:drawing>
            </w:r>
          </w:p>
        </w:tc>
        <w:tc>
          <w:tcPr>
            <w:tcW w:w="4801" w:type="dxa"/>
            <w:gridSpan w:val="2"/>
            <w:vAlign w:val="center"/>
          </w:tcPr>
          <w:p w14:paraId="3C794090" w14:textId="77777777" w:rsidR="0037124D" w:rsidRPr="000329A1" w:rsidRDefault="0037124D" w:rsidP="00B40BF9">
            <w:pPr>
              <w:jc w:val="center"/>
              <w:rPr>
                <w:b/>
                <w:kern w:val="2"/>
                <w:lang w:val="en-GB" w:eastAsia="zh-CN"/>
              </w:rPr>
            </w:pPr>
            <w:r>
              <w:rPr>
                <w:noProof/>
                <w:lang w:eastAsia="zh-CN"/>
              </w:rPr>
              <w:drawing>
                <wp:inline distT="0" distB="0" distL="0" distR="0" wp14:anchorId="49A798DD" wp14:editId="3DA03ED0">
                  <wp:extent cx="2782800" cy="2163600"/>
                  <wp:effectExtent l="0" t="0" r="0" b="8255"/>
                  <wp:docPr id="24" name="CE7B9282-43EF-42AC-AA2F-68218BFFA693" descr="C:\Users\z00385904\AppData\Roaming\eSpace_Desktop\UserData\z00385904\imagefiles\CE7B9282-43EF-42AC-AA2F-68218BFFA6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7B9282-43EF-42AC-AA2F-68218BFFA693" descr="C:\Users\z00385904\AppData\Roaming\eSpace_Desktop\UserData\z00385904\imagefiles\CE7B9282-43EF-42AC-AA2F-68218BFFA693.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2800" cy="2163600"/>
                          </a:xfrm>
                          <a:prstGeom prst="rect">
                            <a:avLst/>
                          </a:prstGeom>
                          <a:noFill/>
                          <a:ln>
                            <a:noFill/>
                          </a:ln>
                        </pic:spPr>
                      </pic:pic>
                    </a:graphicData>
                  </a:graphic>
                </wp:inline>
              </w:drawing>
            </w:r>
          </w:p>
        </w:tc>
      </w:tr>
      <w:tr w:rsidR="0037124D" w14:paraId="11CE6340" w14:textId="77777777" w:rsidTr="00B40BF9">
        <w:trPr>
          <w:trHeight w:val="735"/>
        </w:trPr>
        <w:tc>
          <w:tcPr>
            <w:tcW w:w="4686" w:type="dxa"/>
          </w:tcPr>
          <w:p w14:paraId="51142E95" w14:textId="77777777" w:rsidR="0037124D" w:rsidRDefault="0037124D" w:rsidP="00B40BF9">
            <w:pPr>
              <w:pStyle w:val="af3"/>
              <w:numPr>
                <w:ilvl w:val="0"/>
                <w:numId w:val="22"/>
              </w:numPr>
              <w:ind w:firstLineChars="0"/>
              <w:jc w:val="center"/>
              <w:rPr>
                <w:b/>
                <w:kern w:val="2"/>
                <w:sz w:val="20"/>
                <w:lang w:val="en-GB" w:eastAsia="zh-CN"/>
              </w:rPr>
            </w:pPr>
            <w:r>
              <w:rPr>
                <w:b/>
                <w:kern w:val="2"/>
                <w:sz w:val="20"/>
                <w:lang w:val="en-GB" w:eastAsia="zh-CN"/>
              </w:rPr>
              <w:t>Random active, TBS 20Bytes with SCMA and chip EPA hybrid PIC</w:t>
            </w:r>
          </w:p>
        </w:tc>
        <w:tc>
          <w:tcPr>
            <w:tcW w:w="4801" w:type="dxa"/>
            <w:gridSpan w:val="2"/>
          </w:tcPr>
          <w:p w14:paraId="0E4BECF6" w14:textId="77777777" w:rsidR="0037124D" w:rsidRDefault="0037124D" w:rsidP="00B40BF9">
            <w:pPr>
              <w:pStyle w:val="af3"/>
              <w:numPr>
                <w:ilvl w:val="0"/>
                <w:numId w:val="22"/>
              </w:numPr>
              <w:ind w:left="462" w:firstLineChars="0"/>
              <w:jc w:val="center"/>
              <w:rPr>
                <w:b/>
                <w:kern w:val="2"/>
                <w:sz w:val="20"/>
                <w:lang w:val="en-GB" w:eastAsia="zh-CN"/>
              </w:rPr>
            </w:pPr>
            <w:r>
              <w:rPr>
                <w:b/>
                <w:kern w:val="2"/>
                <w:sz w:val="20"/>
                <w:lang w:val="en-GB" w:eastAsia="zh-CN"/>
              </w:rPr>
              <w:t>Random active, TBS 60Bytes with SCMA and chip EPA hybrid PIC</w:t>
            </w:r>
          </w:p>
        </w:tc>
      </w:tr>
      <w:tr w:rsidR="0037124D" w:rsidRPr="000329A1" w14:paraId="2B672873" w14:textId="77777777" w:rsidTr="00B40B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1"/>
        </w:trPr>
        <w:tc>
          <w:tcPr>
            <w:tcW w:w="4686" w:type="dxa"/>
            <w:tcBorders>
              <w:top w:val="nil"/>
              <w:left w:val="nil"/>
              <w:bottom w:val="nil"/>
              <w:right w:val="nil"/>
            </w:tcBorders>
          </w:tcPr>
          <w:p w14:paraId="35C24579" w14:textId="77777777" w:rsidR="0037124D" w:rsidRDefault="0037124D" w:rsidP="00B40BF9">
            <w:pPr>
              <w:jc w:val="center"/>
              <w:rPr>
                <w:kern w:val="2"/>
                <w:lang w:val="en-GB" w:eastAsia="zh-CN"/>
              </w:rPr>
            </w:pPr>
            <w:r>
              <w:rPr>
                <w:noProof/>
                <w:lang w:eastAsia="zh-CN"/>
              </w:rPr>
              <w:drawing>
                <wp:inline distT="0" distB="0" distL="0" distR="0" wp14:anchorId="479673F3" wp14:editId="71EB0891">
                  <wp:extent cx="2829600" cy="2170800"/>
                  <wp:effectExtent l="0" t="0" r="8890" b="1270"/>
                  <wp:docPr id="39" name="9DFBBEFE-94E5-4906-945B-579EBF65DB04" descr="C:\Users\z00385904\AppData\Roaming\eSpace_Desktop\UserData\z00385904\imagefiles\9DFBBEFE-94E5-4906-945B-579EBF65DB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FBBEFE-94E5-4906-945B-579EBF65DB04" descr="C:\Users\z00385904\AppData\Roaming\eSpace_Desktop\UserData\z00385904\imagefiles\9DFBBEFE-94E5-4906-945B-579EBF65DB04.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9600" cy="2170800"/>
                          </a:xfrm>
                          <a:prstGeom prst="rect">
                            <a:avLst/>
                          </a:prstGeom>
                          <a:noFill/>
                          <a:ln>
                            <a:noFill/>
                          </a:ln>
                        </pic:spPr>
                      </pic:pic>
                    </a:graphicData>
                  </a:graphic>
                </wp:inline>
              </w:drawing>
            </w:r>
          </w:p>
        </w:tc>
        <w:tc>
          <w:tcPr>
            <w:tcW w:w="4801" w:type="dxa"/>
            <w:gridSpan w:val="2"/>
            <w:tcBorders>
              <w:top w:val="nil"/>
              <w:left w:val="nil"/>
              <w:bottom w:val="nil"/>
              <w:right w:val="nil"/>
            </w:tcBorders>
          </w:tcPr>
          <w:p w14:paraId="78F007C6" w14:textId="77777777" w:rsidR="0037124D" w:rsidRPr="000329A1" w:rsidRDefault="0037124D" w:rsidP="00B40BF9">
            <w:pPr>
              <w:jc w:val="center"/>
              <w:rPr>
                <w:b/>
                <w:kern w:val="2"/>
                <w:lang w:val="en-GB" w:eastAsia="zh-CN"/>
              </w:rPr>
            </w:pPr>
            <w:r>
              <w:rPr>
                <w:noProof/>
                <w:lang w:eastAsia="zh-CN"/>
              </w:rPr>
              <w:drawing>
                <wp:inline distT="0" distB="0" distL="0" distR="0" wp14:anchorId="60B493F7" wp14:editId="0A9D5D26">
                  <wp:extent cx="2833200" cy="2170800"/>
                  <wp:effectExtent l="0" t="0" r="5715" b="1270"/>
                  <wp:docPr id="46" name="9CC21718-26A8-4CB2-A8BA-A9FD500BFABB" descr="C:\Users\z00385904\AppData\Roaming\eSpace_Desktop\UserData\z00385904\imagefiles\9CC21718-26A8-4CB2-A8BA-A9FD500BFA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CC21718-26A8-4CB2-A8BA-A9FD500BFABB" descr="C:\Users\z00385904\AppData\Roaming\eSpace_Desktop\UserData\z00385904\imagefiles\9CC21718-26A8-4CB2-A8BA-A9FD500BFABB.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3200" cy="2170800"/>
                          </a:xfrm>
                          <a:prstGeom prst="rect">
                            <a:avLst/>
                          </a:prstGeom>
                          <a:noFill/>
                          <a:ln>
                            <a:noFill/>
                          </a:ln>
                        </pic:spPr>
                      </pic:pic>
                    </a:graphicData>
                  </a:graphic>
                </wp:inline>
              </w:drawing>
            </w:r>
          </w:p>
        </w:tc>
      </w:tr>
      <w:tr w:rsidR="0037124D" w14:paraId="4322E16A" w14:textId="77777777" w:rsidTr="00B40B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4686" w:type="dxa"/>
            <w:tcBorders>
              <w:top w:val="nil"/>
              <w:left w:val="nil"/>
              <w:bottom w:val="nil"/>
              <w:right w:val="nil"/>
            </w:tcBorders>
          </w:tcPr>
          <w:p w14:paraId="2F877E73" w14:textId="77777777" w:rsidR="0037124D" w:rsidRDefault="0037124D" w:rsidP="00B40BF9">
            <w:pPr>
              <w:pStyle w:val="af3"/>
              <w:numPr>
                <w:ilvl w:val="0"/>
                <w:numId w:val="22"/>
              </w:numPr>
              <w:ind w:firstLineChars="0"/>
              <w:jc w:val="center"/>
              <w:rPr>
                <w:b/>
                <w:kern w:val="2"/>
                <w:sz w:val="20"/>
                <w:lang w:val="en-GB" w:eastAsia="zh-CN"/>
              </w:rPr>
            </w:pPr>
            <w:r>
              <w:rPr>
                <w:b/>
                <w:kern w:val="2"/>
                <w:sz w:val="20"/>
                <w:lang w:val="en-GB" w:eastAsia="zh-CN"/>
              </w:rPr>
              <w:t>Random active, TBS 20Bytes with MUSA and Block MMSE hard SIC</w:t>
            </w:r>
          </w:p>
        </w:tc>
        <w:tc>
          <w:tcPr>
            <w:tcW w:w="4801" w:type="dxa"/>
            <w:gridSpan w:val="2"/>
            <w:tcBorders>
              <w:top w:val="nil"/>
              <w:left w:val="nil"/>
              <w:bottom w:val="nil"/>
              <w:right w:val="nil"/>
            </w:tcBorders>
          </w:tcPr>
          <w:p w14:paraId="7C0ABDDE" w14:textId="77777777" w:rsidR="0037124D" w:rsidRDefault="0037124D" w:rsidP="00B40BF9">
            <w:pPr>
              <w:pStyle w:val="af3"/>
              <w:numPr>
                <w:ilvl w:val="0"/>
                <w:numId w:val="22"/>
              </w:numPr>
              <w:ind w:firstLineChars="0"/>
              <w:jc w:val="center"/>
              <w:rPr>
                <w:b/>
                <w:kern w:val="2"/>
                <w:sz w:val="20"/>
                <w:lang w:val="en-GB" w:eastAsia="zh-CN"/>
              </w:rPr>
            </w:pPr>
            <w:r>
              <w:rPr>
                <w:b/>
                <w:kern w:val="2"/>
                <w:sz w:val="20"/>
                <w:lang w:val="en-GB" w:eastAsia="zh-CN"/>
              </w:rPr>
              <w:t>Random active, TBS 60Bytes with MUSA and block MMSE hard SIC</w:t>
            </w:r>
          </w:p>
        </w:tc>
      </w:tr>
      <w:tr w:rsidR="0037124D" w:rsidRPr="000329A1" w14:paraId="3E5BE5BD" w14:textId="77777777" w:rsidTr="00B40B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6"/>
        </w:trPr>
        <w:tc>
          <w:tcPr>
            <w:tcW w:w="4776" w:type="dxa"/>
            <w:gridSpan w:val="2"/>
            <w:tcBorders>
              <w:top w:val="nil"/>
              <w:left w:val="nil"/>
              <w:bottom w:val="nil"/>
              <w:right w:val="nil"/>
            </w:tcBorders>
          </w:tcPr>
          <w:p w14:paraId="25AB68FE" w14:textId="77777777" w:rsidR="0037124D" w:rsidRDefault="0037124D" w:rsidP="00B40BF9">
            <w:pPr>
              <w:jc w:val="center"/>
              <w:rPr>
                <w:kern w:val="2"/>
                <w:lang w:val="en-GB" w:eastAsia="zh-CN"/>
              </w:rPr>
            </w:pPr>
            <w:r>
              <w:rPr>
                <w:noProof/>
                <w:lang w:eastAsia="zh-CN"/>
              </w:rPr>
              <w:drawing>
                <wp:inline distT="0" distB="0" distL="0" distR="0" wp14:anchorId="1F91618F" wp14:editId="27586D0A">
                  <wp:extent cx="2894400" cy="2217600"/>
                  <wp:effectExtent l="0" t="0" r="1270" b="0"/>
                  <wp:docPr id="11" name="C6A09891-4D1F-4F35-AB46-5C2ED8139366" descr="C:\Users\z00385904\AppData\Roaming\eSpace_Desktop\UserData\z00385904\imagefiles\C6A09891-4D1F-4F35-AB46-5C2ED81393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6A09891-4D1F-4F35-AB46-5C2ED8139366" descr="C:\Users\z00385904\AppData\Roaming\eSpace_Desktop\UserData\z00385904\imagefiles\C6A09891-4D1F-4F35-AB46-5C2ED813936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4400" cy="2217600"/>
                          </a:xfrm>
                          <a:prstGeom prst="rect">
                            <a:avLst/>
                          </a:prstGeom>
                          <a:noFill/>
                          <a:ln>
                            <a:noFill/>
                          </a:ln>
                        </pic:spPr>
                      </pic:pic>
                    </a:graphicData>
                  </a:graphic>
                </wp:inline>
              </w:drawing>
            </w:r>
          </w:p>
        </w:tc>
        <w:tc>
          <w:tcPr>
            <w:tcW w:w="4711" w:type="dxa"/>
            <w:tcBorders>
              <w:top w:val="nil"/>
              <w:left w:val="nil"/>
              <w:bottom w:val="nil"/>
              <w:right w:val="nil"/>
            </w:tcBorders>
          </w:tcPr>
          <w:p w14:paraId="3BE7956A" w14:textId="77777777" w:rsidR="0037124D" w:rsidRPr="000329A1" w:rsidRDefault="0037124D" w:rsidP="00B40BF9">
            <w:pPr>
              <w:jc w:val="center"/>
              <w:rPr>
                <w:b/>
                <w:kern w:val="2"/>
                <w:lang w:val="en-GB" w:eastAsia="zh-CN"/>
              </w:rPr>
            </w:pPr>
            <w:r>
              <w:rPr>
                <w:noProof/>
                <w:lang w:eastAsia="zh-CN"/>
              </w:rPr>
              <w:drawing>
                <wp:inline distT="0" distB="0" distL="0" distR="0" wp14:anchorId="065BD40E" wp14:editId="0BE2D224">
                  <wp:extent cx="2854800" cy="2221200"/>
                  <wp:effectExtent l="0" t="0" r="0" b="0"/>
                  <wp:docPr id="5" name="250B91C7-1A75-4480-BAAC-5240974BAD4B" descr="C:\Users\z00385904\AppData\Roaming\eSpace_Desktop\UserData\z00385904\imagefiles\250B91C7-1A75-4480-BAAC-5240974BAD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0B91C7-1A75-4480-BAAC-5240974BAD4B" descr="C:\Users\z00385904\AppData\Roaming\eSpace_Desktop\UserData\z00385904\imagefiles\250B91C7-1A75-4480-BAAC-5240974BAD4B.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4800" cy="2221200"/>
                          </a:xfrm>
                          <a:prstGeom prst="rect">
                            <a:avLst/>
                          </a:prstGeom>
                          <a:noFill/>
                          <a:ln>
                            <a:noFill/>
                          </a:ln>
                        </pic:spPr>
                      </pic:pic>
                    </a:graphicData>
                  </a:graphic>
                </wp:inline>
              </w:drawing>
            </w:r>
          </w:p>
        </w:tc>
      </w:tr>
      <w:tr w:rsidR="0037124D" w:rsidRPr="00A16821" w14:paraId="60A42D0C" w14:textId="77777777" w:rsidTr="00B40B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4776" w:type="dxa"/>
            <w:gridSpan w:val="2"/>
            <w:tcBorders>
              <w:top w:val="nil"/>
              <w:left w:val="nil"/>
              <w:bottom w:val="nil"/>
              <w:right w:val="nil"/>
            </w:tcBorders>
          </w:tcPr>
          <w:p w14:paraId="66896284" w14:textId="77777777" w:rsidR="0037124D" w:rsidRPr="00A16821" w:rsidRDefault="0037124D" w:rsidP="00B40BF9">
            <w:pPr>
              <w:pStyle w:val="af3"/>
              <w:numPr>
                <w:ilvl w:val="0"/>
                <w:numId w:val="22"/>
              </w:numPr>
              <w:ind w:firstLineChars="0"/>
              <w:jc w:val="center"/>
              <w:rPr>
                <w:b/>
                <w:kern w:val="2"/>
                <w:sz w:val="20"/>
                <w:lang w:val="en-GB" w:eastAsia="zh-CN"/>
              </w:rPr>
            </w:pPr>
            <w:r w:rsidRPr="00A16821">
              <w:rPr>
                <w:b/>
                <w:kern w:val="2"/>
                <w:sz w:val="20"/>
                <w:lang w:val="en-GB" w:eastAsia="zh-CN"/>
              </w:rPr>
              <w:t>Random selection, TBS 20Bytes</w:t>
            </w:r>
            <w:r>
              <w:rPr>
                <w:b/>
                <w:kern w:val="2"/>
                <w:sz w:val="20"/>
                <w:lang w:val="en-GB" w:eastAsia="zh-CN"/>
              </w:rPr>
              <w:t xml:space="preserve"> with MUSA and Block MMSE hard SIC</w:t>
            </w:r>
          </w:p>
        </w:tc>
        <w:tc>
          <w:tcPr>
            <w:tcW w:w="4711" w:type="dxa"/>
            <w:tcBorders>
              <w:top w:val="nil"/>
              <w:left w:val="nil"/>
              <w:bottom w:val="nil"/>
              <w:right w:val="nil"/>
            </w:tcBorders>
          </w:tcPr>
          <w:p w14:paraId="3F956082" w14:textId="77777777" w:rsidR="0037124D" w:rsidRPr="00A16821" w:rsidRDefault="0037124D" w:rsidP="00B40BF9">
            <w:pPr>
              <w:pStyle w:val="af3"/>
              <w:numPr>
                <w:ilvl w:val="0"/>
                <w:numId w:val="22"/>
              </w:numPr>
              <w:ind w:firstLineChars="0"/>
              <w:jc w:val="center"/>
              <w:rPr>
                <w:b/>
                <w:kern w:val="2"/>
                <w:sz w:val="20"/>
                <w:lang w:val="en-GB" w:eastAsia="zh-CN"/>
              </w:rPr>
            </w:pPr>
            <w:r>
              <w:rPr>
                <w:b/>
                <w:kern w:val="2"/>
                <w:sz w:val="20"/>
                <w:lang w:val="en-GB" w:eastAsia="zh-CN"/>
              </w:rPr>
              <w:t xml:space="preserve">Random selection, </w:t>
            </w:r>
            <w:r w:rsidRPr="00A16821">
              <w:rPr>
                <w:b/>
                <w:kern w:val="2"/>
                <w:sz w:val="20"/>
                <w:lang w:val="en-GB" w:eastAsia="zh-CN"/>
              </w:rPr>
              <w:t>TBS 60Bytes</w:t>
            </w:r>
            <w:r>
              <w:rPr>
                <w:b/>
                <w:kern w:val="2"/>
                <w:sz w:val="20"/>
                <w:lang w:val="en-GB" w:eastAsia="zh-CN"/>
              </w:rPr>
              <w:t xml:space="preserve"> with MUSA and Block MMSE hard SIC </w:t>
            </w:r>
          </w:p>
        </w:tc>
      </w:tr>
    </w:tbl>
    <w:p w14:paraId="15610CB0" w14:textId="77777777" w:rsidR="0037124D" w:rsidRDefault="0037124D" w:rsidP="0037124D">
      <w:pPr>
        <w:pStyle w:val="a5"/>
        <w:rPr>
          <w:lang w:eastAsia="zh-CN"/>
        </w:rPr>
      </w:pPr>
      <w:r w:rsidRPr="000329A1">
        <w:t xml:space="preserve">Figure </w:t>
      </w:r>
      <w:r>
        <w:t>5 BLER performance comparison for synchronous and asynchronous transmission with</w:t>
      </w:r>
      <w:r w:rsidRPr="000329A1">
        <w:t xml:space="preserve"> </w:t>
      </w:r>
      <w:r>
        <w:t xml:space="preserve">random active (Option 2) and random selection (Option 1) of DMRS, </w:t>
      </w:r>
      <w:r>
        <w:rPr>
          <w:rFonts w:hint="eastAsia"/>
          <w:lang w:eastAsia="zh-CN"/>
        </w:rPr>
        <w:t>pool size 24</w:t>
      </w:r>
      <w:r>
        <w:t>.</w:t>
      </w:r>
    </w:p>
    <w:p w14:paraId="2AF5073D" w14:textId="77777777" w:rsidR="0037124D" w:rsidRPr="00EC60CA" w:rsidRDefault="0037124D" w:rsidP="0037124D">
      <w:pPr>
        <w:rPr>
          <w:lang w:eastAsia="zh-CN"/>
        </w:rPr>
      </w:pPr>
      <w:r w:rsidRPr="00EF3675">
        <w:rPr>
          <w:rFonts w:hint="eastAsia"/>
          <w:lang w:eastAsia="zh-CN"/>
        </w:rPr>
        <w:lastRenderedPageBreak/>
        <w:t xml:space="preserve">The BLER results in Figure 5 assume realistic UE detection and decoding. In Figure 6, we further analyze the BLER performance for random selection with realistic/ideal UE detection, for asynchronous case with maximum TO=1.5CP. By ideal UE detection, we assume the set of used DMRS is always perfectly detected by the </w:t>
      </w:r>
      <w:proofErr w:type="spellStart"/>
      <w:r w:rsidRPr="00EF3675">
        <w:rPr>
          <w:rFonts w:hint="eastAsia"/>
          <w:lang w:eastAsia="zh-CN"/>
        </w:rPr>
        <w:t>gNB</w:t>
      </w:r>
      <w:proofErr w:type="spellEnd"/>
      <w:r w:rsidRPr="00EF3675">
        <w:rPr>
          <w:rFonts w:hint="eastAsia"/>
          <w:lang w:eastAsia="zh-CN"/>
        </w:rPr>
        <w:t xml:space="preserve">, which represents the upper bound </w:t>
      </w:r>
      <w:r w:rsidRPr="00EF3675">
        <w:rPr>
          <w:lang w:eastAsia="zh-CN"/>
        </w:rPr>
        <w:t>performance</w:t>
      </w:r>
      <w:r w:rsidRPr="00EF3675">
        <w:rPr>
          <w:rFonts w:hint="eastAsia"/>
          <w:lang w:eastAsia="zh-CN"/>
        </w:rPr>
        <w:t xml:space="preserve"> of random selection. Figure 6 shows that the BLER performance for random selection improves a bit with ideal UE detection for TO=1.5CP and 4 DMRS symbols, but the overall performance and error floor remains. This demonstrates that random selection and its contention based nature is not suitable for data transmission with NOMA.</w:t>
      </w:r>
    </w:p>
    <w:tbl>
      <w:tblPr>
        <w:tblStyle w:val="ab"/>
        <w:tblW w:w="9564" w:type="dxa"/>
        <w:tblInd w:w="20" w:type="dxa"/>
        <w:tblLook w:val="04A0" w:firstRow="1" w:lastRow="0" w:firstColumn="1" w:lastColumn="0" w:noHBand="0" w:noVBand="1"/>
      </w:tblPr>
      <w:tblGrid>
        <w:gridCol w:w="4836"/>
        <w:gridCol w:w="4728"/>
      </w:tblGrid>
      <w:tr w:rsidR="0037124D" w:rsidRPr="000329A1" w14:paraId="3322B661" w14:textId="77777777" w:rsidTr="00B40BF9">
        <w:trPr>
          <w:trHeight w:val="3782"/>
        </w:trPr>
        <w:tc>
          <w:tcPr>
            <w:tcW w:w="4836" w:type="dxa"/>
            <w:tcBorders>
              <w:top w:val="nil"/>
              <w:left w:val="nil"/>
              <w:bottom w:val="nil"/>
              <w:right w:val="nil"/>
            </w:tcBorders>
            <w:vAlign w:val="center"/>
          </w:tcPr>
          <w:p w14:paraId="15237419" w14:textId="77777777" w:rsidR="0037124D" w:rsidRDefault="0037124D" w:rsidP="00B40BF9">
            <w:pPr>
              <w:jc w:val="center"/>
              <w:rPr>
                <w:kern w:val="2"/>
                <w:lang w:val="en-GB" w:eastAsia="zh-CN"/>
              </w:rPr>
            </w:pPr>
            <w:r>
              <w:rPr>
                <w:noProof/>
                <w:lang w:eastAsia="zh-CN"/>
              </w:rPr>
              <w:drawing>
                <wp:inline distT="0" distB="0" distL="0" distR="0" wp14:anchorId="2B432857" wp14:editId="4A6F65C0">
                  <wp:extent cx="2926800" cy="2235600"/>
                  <wp:effectExtent l="0" t="0" r="6985" b="0"/>
                  <wp:docPr id="8" name="27CDE8E2-BCE3-4470-8FE4-6BB9853512E5" descr="C:\Users\z00385904\AppData\Roaming\eSpace_Desktop\UserData\z00385904\imagefiles\27CDE8E2-BCE3-4470-8FE4-6BB9853512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CDE8E2-BCE3-4470-8FE4-6BB9853512E5" descr="C:\Users\z00385904\AppData\Roaming\eSpace_Desktop\UserData\z00385904\imagefiles\27CDE8E2-BCE3-4470-8FE4-6BB9853512E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6800" cy="2235600"/>
                          </a:xfrm>
                          <a:prstGeom prst="rect">
                            <a:avLst/>
                          </a:prstGeom>
                          <a:noFill/>
                          <a:ln>
                            <a:noFill/>
                          </a:ln>
                        </pic:spPr>
                      </pic:pic>
                    </a:graphicData>
                  </a:graphic>
                </wp:inline>
              </w:drawing>
            </w:r>
          </w:p>
        </w:tc>
        <w:tc>
          <w:tcPr>
            <w:tcW w:w="4728" w:type="dxa"/>
            <w:tcBorders>
              <w:top w:val="nil"/>
              <w:left w:val="nil"/>
              <w:bottom w:val="nil"/>
              <w:right w:val="nil"/>
            </w:tcBorders>
            <w:vAlign w:val="center"/>
          </w:tcPr>
          <w:p w14:paraId="0C299AC2" w14:textId="77777777" w:rsidR="0037124D" w:rsidRPr="000329A1" w:rsidRDefault="0037124D" w:rsidP="00B40BF9">
            <w:pPr>
              <w:jc w:val="center"/>
              <w:rPr>
                <w:b/>
                <w:kern w:val="2"/>
                <w:lang w:val="en-GB" w:eastAsia="zh-CN"/>
              </w:rPr>
            </w:pPr>
            <w:r>
              <w:rPr>
                <w:noProof/>
                <w:lang w:eastAsia="zh-CN"/>
              </w:rPr>
              <w:drawing>
                <wp:inline distT="0" distB="0" distL="0" distR="0" wp14:anchorId="2E9F4FEB" wp14:editId="30C9A3B1">
                  <wp:extent cx="2865600" cy="2235600"/>
                  <wp:effectExtent l="0" t="0" r="0" b="0"/>
                  <wp:docPr id="2" name="DCEE517D-6CB2-4468-A1CB-0C8878F009E5" descr="C:\Users\z00385904\AppData\Roaming\eSpace_Desktop\UserData\z00385904\imagefiles\DCEE517D-6CB2-4468-A1CB-0C8878F009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EE517D-6CB2-4468-A1CB-0C8878F009E5" descr="C:\Users\z00385904\AppData\Roaming\eSpace_Desktop\UserData\z00385904\imagefiles\DCEE517D-6CB2-4468-A1CB-0C8878F009E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5600" cy="2235600"/>
                          </a:xfrm>
                          <a:prstGeom prst="rect">
                            <a:avLst/>
                          </a:prstGeom>
                          <a:noFill/>
                          <a:ln>
                            <a:noFill/>
                          </a:ln>
                        </pic:spPr>
                      </pic:pic>
                    </a:graphicData>
                  </a:graphic>
                </wp:inline>
              </w:drawing>
            </w:r>
          </w:p>
        </w:tc>
      </w:tr>
      <w:tr w:rsidR="0037124D" w14:paraId="3E6ADF1C" w14:textId="77777777" w:rsidTr="0037124D">
        <w:trPr>
          <w:trHeight w:val="131"/>
        </w:trPr>
        <w:tc>
          <w:tcPr>
            <w:tcW w:w="4836" w:type="dxa"/>
            <w:tcBorders>
              <w:top w:val="nil"/>
              <w:left w:val="nil"/>
              <w:bottom w:val="nil"/>
              <w:right w:val="nil"/>
            </w:tcBorders>
          </w:tcPr>
          <w:p w14:paraId="55BB8007" w14:textId="77777777" w:rsidR="0037124D" w:rsidRDefault="0037124D" w:rsidP="0037124D">
            <w:pPr>
              <w:pStyle w:val="af3"/>
              <w:numPr>
                <w:ilvl w:val="0"/>
                <w:numId w:val="24"/>
              </w:numPr>
              <w:ind w:left="865" w:firstLineChars="0"/>
              <w:jc w:val="left"/>
              <w:rPr>
                <w:b/>
                <w:kern w:val="2"/>
                <w:sz w:val="20"/>
                <w:lang w:val="en-GB" w:eastAsia="zh-CN"/>
              </w:rPr>
            </w:pPr>
            <w:r>
              <w:rPr>
                <w:b/>
                <w:kern w:val="2"/>
                <w:sz w:val="20"/>
                <w:lang w:val="en-GB" w:eastAsia="zh-CN"/>
              </w:rPr>
              <w:t>Random selection, TBS 20Bytes with MUSA and Block MMSE hard SIC</w:t>
            </w:r>
          </w:p>
        </w:tc>
        <w:tc>
          <w:tcPr>
            <w:tcW w:w="4728" w:type="dxa"/>
            <w:tcBorders>
              <w:top w:val="nil"/>
              <w:left w:val="nil"/>
              <w:bottom w:val="nil"/>
              <w:right w:val="nil"/>
            </w:tcBorders>
          </w:tcPr>
          <w:p w14:paraId="152B6FC0" w14:textId="77777777" w:rsidR="0037124D" w:rsidRDefault="0037124D" w:rsidP="0037124D">
            <w:pPr>
              <w:pStyle w:val="af3"/>
              <w:numPr>
                <w:ilvl w:val="0"/>
                <w:numId w:val="24"/>
              </w:numPr>
              <w:ind w:left="848" w:firstLineChars="0"/>
              <w:jc w:val="left"/>
              <w:rPr>
                <w:b/>
                <w:kern w:val="2"/>
                <w:sz w:val="20"/>
                <w:lang w:val="en-GB" w:eastAsia="zh-CN"/>
              </w:rPr>
            </w:pPr>
            <w:r>
              <w:rPr>
                <w:b/>
                <w:kern w:val="2"/>
                <w:sz w:val="20"/>
                <w:lang w:val="en-GB" w:eastAsia="zh-CN"/>
              </w:rPr>
              <w:t>Random selection, TBS 60Bytes with MUSA and Block MMSE hard SIC</w:t>
            </w:r>
          </w:p>
        </w:tc>
      </w:tr>
    </w:tbl>
    <w:p w14:paraId="24FDFE27" w14:textId="77777777" w:rsidR="0037124D" w:rsidRDefault="0037124D" w:rsidP="0037124D">
      <w:pPr>
        <w:pStyle w:val="a5"/>
        <w:rPr>
          <w:rFonts w:eastAsia="黑体"/>
        </w:rPr>
      </w:pPr>
      <w:r>
        <w:t xml:space="preserve">Figure </w:t>
      </w:r>
      <w:r>
        <w:rPr>
          <w:rFonts w:eastAsia="黑体"/>
        </w:rPr>
        <w:t xml:space="preserve">6 BLER performance with realistic/ideal UE detection and decoding </w:t>
      </w:r>
      <w:r w:rsidRPr="00F60B03">
        <w:rPr>
          <w:rFonts w:eastAsia="黑体"/>
        </w:rPr>
        <w:t>with maximum T</w:t>
      </w:r>
      <w:r>
        <w:rPr>
          <w:rFonts w:eastAsia="黑体"/>
        </w:rPr>
        <w:t>O</w:t>
      </w:r>
      <w:r w:rsidRPr="00F60B03">
        <w:rPr>
          <w:rFonts w:eastAsia="黑体"/>
        </w:rPr>
        <w:t>=1.5CP under random selection</w:t>
      </w:r>
      <w:r>
        <w:rPr>
          <w:rFonts w:eastAsia="黑体"/>
        </w:rPr>
        <w:t xml:space="preserve"> </w:t>
      </w:r>
      <w:r>
        <w:t>(Option 1) of DMRS</w:t>
      </w:r>
      <w:r>
        <w:rPr>
          <w:rFonts w:eastAsia="黑体"/>
        </w:rPr>
        <w:t xml:space="preserve">, </w:t>
      </w:r>
      <w:r>
        <w:rPr>
          <w:rFonts w:hint="eastAsia"/>
          <w:lang w:eastAsia="zh-CN"/>
        </w:rPr>
        <w:t>pool size 24</w:t>
      </w:r>
      <w:r>
        <w:t>.</w:t>
      </w:r>
      <w:r>
        <w:rPr>
          <w:rFonts w:eastAsia="黑体"/>
        </w:rPr>
        <w:t xml:space="preserve"> </w:t>
      </w:r>
    </w:p>
    <w:p w14:paraId="3F0BF4DC" w14:textId="77777777" w:rsidR="0037124D" w:rsidRDefault="0037124D" w:rsidP="0037124D">
      <w:pPr>
        <w:spacing w:beforeLines="100" w:before="240"/>
        <w:rPr>
          <w:i/>
          <w:lang w:eastAsia="zh-CN"/>
        </w:rPr>
      </w:pPr>
      <w:r w:rsidRPr="00810E31">
        <w:rPr>
          <w:b/>
          <w:i/>
          <w:lang w:eastAsia="zh-CN"/>
        </w:rPr>
        <w:t xml:space="preserve">Observation </w:t>
      </w:r>
      <w:r>
        <w:rPr>
          <w:b/>
          <w:i/>
          <w:lang w:eastAsia="zh-CN"/>
        </w:rPr>
        <w:t>10</w:t>
      </w:r>
      <w:r w:rsidRPr="00810E31">
        <w:rPr>
          <w:b/>
          <w:i/>
          <w:lang w:eastAsia="zh-CN"/>
        </w:rPr>
        <w:t xml:space="preserve">: </w:t>
      </w:r>
      <w:r w:rsidRPr="00EF3675">
        <w:rPr>
          <w:rFonts w:hint="eastAsia"/>
          <w:i/>
          <w:lang w:eastAsia="zh-CN"/>
        </w:rPr>
        <w:t>For random</w:t>
      </w:r>
      <w:r>
        <w:rPr>
          <w:rFonts w:hint="eastAsia"/>
          <w:i/>
          <w:lang w:eastAsia="zh-CN"/>
        </w:rPr>
        <w:t xml:space="preserve"> active, t</w:t>
      </w:r>
      <w:r w:rsidRPr="00806967">
        <w:rPr>
          <w:i/>
          <w:lang w:eastAsia="zh-CN"/>
        </w:rPr>
        <w:t xml:space="preserve">he BLER performance with realistic UE detection and multi-user decoding for asynchronous grant-free transmission </w:t>
      </w:r>
      <w:r>
        <w:rPr>
          <w:rFonts w:hint="eastAsia"/>
          <w:i/>
          <w:lang w:eastAsia="zh-CN"/>
        </w:rPr>
        <w:t xml:space="preserve">with maximum TO=1.5CP </w:t>
      </w:r>
      <w:r w:rsidRPr="00806967">
        <w:rPr>
          <w:i/>
          <w:lang w:eastAsia="zh-CN"/>
        </w:rPr>
        <w:t xml:space="preserve">is </w:t>
      </w:r>
      <w:r>
        <w:rPr>
          <w:rFonts w:hint="eastAsia"/>
          <w:i/>
          <w:lang w:eastAsia="zh-CN"/>
        </w:rPr>
        <w:t>degraded compared to</w:t>
      </w:r>
      <w:r w:rsidRPr="00806967">
        <w:rPr>
          <w:i/>
          <w:lang w:eastAsia="zh-CN"/>
        </w:rPr>
        <w:t xml:space="preserve"> that for synchronous grant-free transmission</w:t>
      </w:r>
      <w:r>
        <w:rPr>
          <w:rFonts w:hint="eastAsia"/>
          <w:i/>
          <w:lang w:eastAsia="zh-CN"/>
        </w:rPr>
        <w:t>. The degradation is very large for larger TBS and higher number of active UEs</w:t>
      </w:r>
      <w:r w:rsidRPr="00806967">
        <w:rPr>
          <w:i/>
          <w:lang w:eastAsia="zh-CN"/>
        </w:rPr>
        <w:t>.</w:t>
      </w:r>
    </w:p>
    <w:p w14:paraId="48BD7BD4" w14:textId="77777777" w:rsidR="0037124D" w:rsidRDefault="0037124D" w:rsidP="0037124D">
      <w:pPr>
        <w:rPr>
          <w:i/>
          <w:lang w:eastAsia="zh-CN"/>
        </w:rPr>
      </w:pPr>
      <w:r w:rsidRPr="00810E31">
        <w:rPr>
          <w:b/>
          <w:i/>
          <w:lang w:eastAsia="zh-CN"/>
        </w:rPr>
        <w:t xml:space="preserve">Observation </w:t>
      </w:r>
      <w:r>
        <w:rPr>
          <w:b/>
          <w:i/>
          <w:lang w:eastAsia="zh-CN"/>
        </w:rPr>
        <w:t>11</w:t>
      </w:r>
      <w:r w:rsidRPr="00810E31">
        <w:rPr>
          <w:b/>
          <w:i/>
          <w:lang w:eastAsia="zh-CN"/>
        </w:rPr>
        <w:t xml:space="preserve">: </w:t>
      </w:r>
      <w:r w:rsidRPr="00AC4B1D">
        <w:rPr>
          <w:rFonts w:hint="eastAsia"/>
          <w:i/>
          <w:lang w:eastAsia="zh-CN"/>
        </w:rPr>
        <w:t xml:space="preserve">For random </w:t>
      </w:r>
      <w:r>
        <w:rPr>
          <w:rFonts w:hint="eastAsia"/>
          <w:i/>
          <w:lang w:eastAsia="zh-CN"/>
        </w:rPr>
        <w:t xml:space="preserve">selection, the BLER </w:t>
      </w:r>
      <w:r>
        <w:rPr>
          <w:i/>
          <w:lang w:eastAsia="zh-CN"/>
        </w:rPr>
        <w:t>performance</w:t>
      </w:r>
      <w:r>
        <w:rPr>
          <w:rFonts w:hint="eastAsia"/>
          <w:i/>
          <w:lang w:eastAsia="zh-CN"/>
        </w:rPr>
        <w:t xml:space="preserve"> with realistic UE detection and multi-user decoding for asynchronous grant-free transmission with maximum TO=1.5CP cannot reach BLER=0.1, even for small number of active UEs. </w:t>
      </w:r>
    </w:p>
    <w:p w14:paraId="2844610A" w14:textId="77777777" w:rsidR="0037124D" w:rsidRDefault="0037124D" w:rsidP="0037124D">
      <w:pPr>
        <w:rPr>
          <w:i/>
          <w:lang w:eastAsia="zh-CN"/>
        </w:rPr>
      </w:pPr>
      <w:r>
        <w:rPr>
          <w:b/>
          <w:i/>
          <w:lang w:eastAsia="zh-CN"/>
        </w:rPr>
        <w:t>Proposal</w:t>
      </w:r>
      <w:r w:rsidRPr="00CD178A">
        <w:rPr>
          <w:b/>
          <w:i/>
          <w:lang w:eastAsia="zh-CN"/>
        </w:rPr>
        <w:t xml:space="preserve"> </w:t>
      </w:r>
      <w:r>
        <w:rPr>
          <w:rFonts w:hint="eastAsia"/>
          <w:b/>
          <w:i/>
          <w:lang w:eastAsia="zh-CN"/>
        </w:rPr>
        <w:t>2</w:t>
      </w:r>
      <w:r w:rsidRPr="00CD178A">
        <w:rPr>
          <w:i/>
          <w:lang w:eastAsia="zh-CN"/>
        </w:rPr>
        <w:t>:</w:t>
      </w:r>
      <w:r>
        <w:rPr>
          <w:i/>
          <w:lang w:eastAsia="zh-CN"/>
        </w:rPr>
        <w:t xml:space="preserve"> </w:t>
      </w:r>
      <w:r>
        <w:rPr>
          <w:rFonts w:hint="eastAsia"/>
          <w:i/>
          <w:lang w:eastAsia="zh-CN"/>
        </w:rPr>
        <w:t>Conclude that asynchronous transmission with TO larger than CP is not recommended for NOMA.</w:t>
      </w:r>
    </w:p>
    <w:p w14:paraId="624B7B1F" w14:textId="77777777" w:rsidR="0037124D" w:rsidRPr="002A2CDA" w:rsidRDefault="0037124D" w:rsidP="002A2CDA">
      <w:pPr>
        <w:pStyle w:val="1"/>
        <w:numPr>
          <w:ilvl w:val="0"/>
          <w:numId w:val="2"/>
        </w:numPr>
        <w:spacing w:before="240"/>
        <w:rPr>
          <w:lang w:eastAsia="zh-CN"/>
        </w:rPr>
      </w:pPr>
      <w:r w:rsidRPr="002A2CDA">
        <w:rPr>
          <w:lang w:eastAsia="zh-CN"/>
        </w:rPr>
        <w:t xml:space="preserve">Discussion on </w:t>
      </w:r>
      <w:proofErr w:type="spellStart"/>
      <w:r w:rsidRPr="002A2CDA">
        <w:rPr>
          <w:rFonts w:hint="eastAsia"/>
          <w:lang w:eastAsia="zh-CN"/>
        </w:rPr>
        <w:t>preamble+data</w:t>
      </w:r>
      <w:proofErr w:type="spellEnd"/>
      <w:r w:rsidRPr="002A2CDA">
        <w:rPr>
          <w:rFonts w:hint="eastAsia"/>
          <w:lang w:eastAsia="zh-CN"/>
        </w:rPr>
        <w:t xml:space="preserve"> structure</w:t>
      </w:r>
    </w:p>
    <w:p w14:paraId="04BF40D6" w14:textId="77777777" w:rsidR="0037124D" w:rsidRDefault="0037124D" w:rsidP="0037124D">
      <w:pPr>
        <w:rPr>
          <w:lang w:eastAsia="zh-CN"/>
        </w:rPr>
      </w:pPr>
      <w:r>
        <w:rPr>
          <w:rFonts w:hint="eastAsia"/>
          <w:lang w:eastAsia="zh-CN"/>
        </w:rPr>
        <w:t xml:space="preserve">There are proposals to use the structure of </w:t>
      </w:r>
      <w:proofErr w:type="spellStart"/>
      <w:r>
        <w:rPr>
          <w:rFonts w:hint="eastAsia"/>
          <w:lang w:eastAsia="zh-CN"/>
        </w:rPr>
        <w:t>preamble+data</w:t>
      </w:r>
      <w:proofErr w:type="spellEnd"/>
      <w:r>
        <w:rPr>
          <w:rFonts w:hint="eastAsia"/>
          <w:lang w:eastAsia="zh-CN"/>
        </w:rPr>
        <w:t xml:space="preserve"> for random selection and/or asynchronous transmission. It is noted that the structure of </w:t>
      </w:r>
      <w:proofErr w:type="spellStart"/>
      <w:r>
        <w:rPr>
          <w:rFonts w:hint="eastAsia"/>
          <w:lang w:eastAsia="zh-CN"/>
        </w:rPr>
        <w:t>preamble+data</w:t>
      </w:r>
      <w:proofErr w:type="spellEnd"/>
      <w:r>
        <w:rPr>
          <w:rFonts w:hint="eastAsia"/>
          <w:lang w:eastAsia="zh-CN"/>
        </w:rPr>
        <w:t xml:space="preserve"> consumes double the time-frequency resource, since one slot is used for preamble transmission and another slot used for data transmission. Thus, when compared to the regular one-slot </w:t>
      </w:r>
      <w:proofErr w:type="spellStart"/>
      <w:r>
        <w:rPr>
          <w:rFonts w:hint="eastAsia"/>
          <w:lang w:eastAsia="zh-CN"/>
        </w:rPr>
        <w:t>DMRS+data</w:t>
      </w:r>
      <w:proofErr w:type="spellEnd"/>
      <w:r>
        <w:rPr>
          <w:rFonts w:hint="eastAsia"/>
          <w:lang w:eastAsia="zh-CN"/>
        </w:rPr>
        <w:t xml:space="preserve"> transmission, there will be another 3dB BLER performance loss, due to doubling the required time-frequency resource for </w:t>
      </w:r>
      <w:proofErr w:type="spellStart"/>
      <w:r>
        <w:rPr>
          <w:rFonts w:hint="eastAsia"/>
          <w:lang w:eastAsia="zh-CN"/>
        </w:rPr>
        <w:t>preamble+data</w:t>
      </w:r>
      <w:proofErr w:type="spellEnd"/>
      <w:r>
        <w:rPr>
          <w:rFonts w:hint="eastAsia"/>
          <w:lang w:eastAsia="zh-CN"/>
        </w:rPr>
        <w:t>.</w:t>
      </w:r>
    </w:p>
    <w:p w14:paraId="38270CC9" w14:textId="77777777" w:rsidR="0037124D" w:rsidRDefault="0037124D" w:rsidP="0037124D">
      <w:pPr>
        <w:rPr>
          <w:lang w:eastAsia="zh-CN"/>
        </w:rPr>
      </w:pPr>
      <w:r>
        <w:rPr>
          <w:rFonts w:hint="eastAsia"/>
          <w:lang w:eastAsia="zh-CN"/>
        </w:rPr>
        <w:t>Note that the use of preamble is to provide better UE detection performance. However, as shown in figure 4 and 6, even with ideal UE detection, the BLER performance for random selection is still not acceptable, due to the unavoidable UE collisions. Thus, random selection is not recommended for NOMA, as discussed in previous sections.</w:t>
      </w:r>
    </w:p>
    <w:p w14:paraId="4D2259F4" w14:textId="77777777" w:rsidR="0037124D" w:rsidRDefault="0037124D" w:rsidP="0037124D">
      <w:pPr>
        <w:rPr>
          <w:lang w:eastAsia="zh-CN"/>
        </w:rPr>
      </w:pPr>
      <w:r>
        <w:rPr>
          <w:rFonts w:hint="eastAsia"/>
          <w:lang w:eastAsia="zh-CN"/>
        </w:rPr>
        <w:t xml:space="preserve">For random active, the </w:t>
      </w:r>
      <w:proofErr w:type="spellStart"/>
      <w:r>
        <w:rPr>
          <w:rFonts w:hint="eastAsia"/>
          <w:lang w:eastAsia="zh-CN"/>
        </w:rPr>
        <w:t>preamble+data</w:t>
      </w:r>
      <w:proofErr w:type="spellEnd"/>
      <w:r>
        <w:rPr>
          <w:rFonts w:hint="eastAsia"/>
          <w:lang w:eastAsia="zh-CN"/>
        </w:rPr>
        <w:t xml:space="preserve"> structure may be viewed as equivalent to a </w:t>
      </w:r>
      <w:proofErr w:type="spellStart"/>
      <w:r>
        <w:rPr>
          <w:rFonts w:hint="eastAsia"/>
          <w:lang w:eastAsia="zh-CN"/>
        </w:rPr>
        <w:t>DMRS+data</w:t>
      </w:r>
      <w:proofErr w:type="spellEnd"/>
      <w:r>
        <w:rPr>
          <w:rFonts w:hint="eastAsia"/>
          <w:lang w:eastAsia="zh-CN"/>
        </w:rPr>
        <w:t xml:space="preserve"> structure with 50% DMRS overhead. Based on prior studies in DMRS design for LTE and NR, such a large DMRS percentage is not suitable for BLER performance, since the coding rate for the data part is increased.</w:t>
      </w:r>
    </w:p>
    <w:p w14:paraId="39E1C4CD" w14:textId="77777777" w:rsidR="0037124D" w:rsidRDefault="0037124D" w:rsidP="0037124D">
      <w:pPr>
        <w:rPr>
          <w:lang w:eastAsia="zh-CN"/>
        </w:rPr>
      </w:pPr>
      <w:r>
        <w:rPr>
          <w:rFonts w:hint="eastAsia"/>
          <w:lang w:eastAsia="zh-CN"/>
        </w:rPr>
        <w:t>Considering all of the above, we have the following proposal.</w:t>
      </w:r>
    </w:p>
    <w:p w14:paraId="2547BA2D" w14:textId="77777777" w:rsidR="0037124D" w:rsidRDefault="0037124D" w:rsidP="0037124D">
      <w:pPr>
        <w:rPr>
          <w:i/>
          <w:lang w:eastAsia="zh-CN"/>
        </w:rPr>
      </w:pPr>
      <w:r>
        <w:rPr>
          <w:b/>
          <w:i/>
          <w:lang w:eastAsia="zh-CN"/>
        </w:rPr>
        <w:lastRenderedPageBreak/>
        <w:t>Proposal</w:t>
      </w:r>
      <w:r w:rsidRPr="00CD178A">
        <w:rPr>
          <w:b/>
          <w:i/>
          <w:lang w:eastAsia="zh-CN"/>
        </w:rPr>
        <w:t xml:space="preserve"> </w:t>
      </w:r>
      <w:r>
        <w:rPr>
          <w:rFonts w:hint="eastAsia"/>
          <w:b/>
          <w:i/>
          <w:lang w:eastAsia="zh-CN"/>
        </w:rPr>
        <w:t>3</w:t>
      </w:r>
      <w:r w:rsidRPr="00CD178A">
        <w:rPr>
          <w:i/>
          <w:lang w:eastAsia="zh-CN"/>
        </w:rPr>
        <w:t>:</w:t>
      </w:r>
      <w:r>
        <w:rPr>
          <w:i/>
          <w:lang w:eastAsia="zh-CN"/>
        </w:rPr>
        <w:t xml:space="preserve"> </w:t>
      </w:r>
      <w:r>
        <w:rPr>
          <w:rFonts w:hint="eastAsia"/>
          <w:i/>
          <w:lang w:eastAsia="zh-CN"/>
        </w:rPr>
        <w:t xml:space="preserve">Conclude that the structure of </w:t>
      </w:r>
      <w:proofErr w:type="spellStart"/>
      <w:r>
        <w:rPr>
          <w:rFonts w:hint="eastAsia"/>
          <w:i/>
          <w:lang w:eastAsia="zh-CN"/>
        </w:rPr>
        <w:t>preamble+data</w:t>
      </w:r>
      <w:proofErr w:type="spellEnd"/>
      <w:r>
        <w:rPr>
          <w:rFonts w:hint="eastAsia"/>
          <w:i/>
          <w:lang w:eastAsia="zh-CN"/>
        </w:rPr>
        <w:t xml:space="preserve"> is not recommended for NOMA.</w:t>
      </w:r>
    </w:p>
    <w:p w14:paraId="4BBE11AF" w14:textId="77777777" w:rsidR="0037124D" w:rsidRPr="00A67503" w:rsidRDefault="0037124D" w:rsidP="0037124D">
      <w:pPr>
        <w:rPr>
          <w:lang w:eastAsia="zh-CN"/>
        </w:rPr>
      </w:pPr>
    </w:p>
    <w:p w14:paraId="55B94F66" w14:textId="77777777" w:rsidR="0037124D" w:rsidRPr="00BB6F1E" w:rsidRDefault="0037124D" w:rsidP="0037124D">
      <w:pPr>
        <w:pStyle w:val="1"/>
        <w:numPr>
          <w:ilvl w:val="0"/>
          <w:numId w:val="2"/>
        </w:numPr>
        <w:spacing w:before="240"/>
        <w:ind w:left="578" w:hanging="578"/>
        <w:rPr>
          <w:lang w:eastAsia="zh-CN"/>
        </w:rPr>
      </w:pPr>
      <w:r w:rsidRPr="00234BE8">
        <w:rPr>
          <w:lang w:eastAsia="zh-CN"/>
        </w:rPr>
        <w:t>Conclusions</w:t>
      </w:r>
      <w:r w:rsidRPr="00BB6F1E">
        <w:rPr>
          <w:lang w:eastAsia="zh-CN"/>
        </w:rPr>
        <w:t xml:space="preserve"> </w:t>
      </w:r>
    </w:p>
    <w:p w14:paraId="4127DA51" w14:textId="77777777" w:rsidR="0037124D" w:rsidRDefault="0037124D" w:rsidP="0037124D">
      <w:pPr>
        <w:rPr>
          <w:lang w:val="en-GB" w:eastAsia="zh-CN"/>
        </w:rPr>
      </w:pPr>
      <w:r>
        <w:rPr>
          <w:lang w:val="en-GB" w:eastAsia="zh-CN"/>
        </w:rPr>
        <w:t xml:space="preserve">In this contribution, we discussed </w:t>
      </w:r>
      <w:r>
        <w:rPr>
          <w:rFonts w:hint="eastAsia"/>
          <w:lang w:val="en-GB" w:eastAsia="zh-CN"/>
        </w:rPr>
        <w:t>D</w:t>
      </w:r>
      <w:r>
        <w:rPr>
          <w:lang w:val="en-GB" w:eastAsia="zh-CN"/>
        </w:rPr>
        <w:t>MRS</w:t>
      </w:r>
      <w:r>
        <w:rPr>
          <w:rFonts w:hint="eastAsia"/>
          <w:lang w:val="en-GB" w:eastAsia="zh-CN"/>
        </w:rPr>
        <w:t xml:space="preserve"> and MA signature </w:t>
      </w:r>
      <w:r>
        <w:rPr>
          <w:lang w:val="en-GB" w:eastAsia="zh-CN"/>
        </w:rPr>
        <w:t>allocation and transmission, the misdetection performance for UE detection at given false alarm rate, as well as the BLER performance with realistic UE detection and multi-user decoding are compared between random selection (Option 1</w:t>
      </w:r>
      <w:r>
        <w:rPr>
          <w:rFonts w:hint="eastAsia"/>
          <w:lang w:val="en-GB" w:eastAsia="zh-CN"/>
        </w:rPr>
        <w:t>)</w:t>
      </w:r>
      <w:r>
        <w:rPr>
          <w:lang w:val="en-GB" w:eastAsia="zh-CN"/>
        </w:rPr>
        <w:t xml:space="preserve"> and random active (Option 2). Moreover, whether it is necessary to consider asynchronous transmission in Rel-16 NOMA study were also discussed in terms of application scenarios and BLER performance with different TO assumptions. </w:t>
      </w:r>
    </w:p>
    <w:p w14:paraId="30EF1C3C" w14:textId="77777777" w:rsidR="0037124D" w:rsidRDefault="0037124D" w:rsidP="0037124D">
      <w:pPr>
        <w:rPr>
          <w:lang w:val="en-GB" w:eastAsia="zh-CN"/>
        </w:rPr>
      </w:pPr>
      <w:r>
        <w:rPr>
          <w:lang w:val="en-GB" w:eastAsia="zh-CN"/>
        </w:rPr>
        <w:t>Based on the discussions, we obtain the following observations.</w:t>
      </w:r>
    </w:p>
    <w:p w14:paraId="7BAC9A32" w14:textId="77777777" w:rsidR="00C76116" w:rsidRDefault="00C76116" w:rsidP="00C76116">
      <w:pPr>
        <w:rPr>
          <w:i/>
          <w:lang w:eastAsia="zh-CN"/>
        </w:rPr>
      </w:pPr>
      <w:r w:rsidRPr="005D17A1">
        <w:rPr>
          <w:b/>
          <w:i/>
          <w:lang w:eastAsia="zh-CN"/>
        </w:rPr>
        <w:t>Observation</w:t>
      </w:r>
      <w:r>
        <w:rPr>
          <w:b/>
          <w:i/>
          <w:lang w:eastAsia="zh-CN"/>
        </w:rPr>
        <w:t xml:space="preserve"> 1</w:t>
      </w:r>
      <w:r w:rsidRPr="005D17A1">
        <w:rPr>
          <w:i/>
          <w:lang w:eastAsia="zh-CN"/>
        </w:rPr>
        <w:t xml:space="preserve">: </w:t>
      </w:r>
      <w:r>
        <w:rPr>
          <w:i/>
          <w:lang w:eastAsia="zh-CN"/>
        </w:rPr>
        <w:t xml:space="preserve">There is no DMRS collision problem with random active case (i.e., Option 2) when the </w:t>
      </w:r>
      <w:r>
        <w:rPr>
          <w:rFonts w:hint="eastAsia"/>
          <w:i/>
          <w:lang w:eastAsia="zh-CN"/>
        </w:rPr>
        <w:t xml:space="preserve">number of </w:t>
      </w:r>
      <w:r>
        <w:rPr>
          <w:i/>
          <w:lang w:eastAsia="zh-CN"/>
        </w:rPr>
        <w:t>potential UE</w:t>
      </w:r>
      <w:r>
        <w:rPr>
          <w:rFonts w:hint="eastAsia"/>
          <w:i/>
          <w:lang w:eastAsia="zh-CN"/>
        </w:rPr>
        <w:t>s</w:t>
      </w:r>
      <w:r>
        <w:rPr>
          <w:i/>
          <w:lang w:eastAsia="zh-CN"/>
        </w:rPr>
        <w:t xml:space="preserve"> is not large</w:t>
      </w:r>
      <w:r>
        <w:rPr>
          <w:rFonts w:hint="eastAsia"/>
          <w:i/>
          <w:lang w:eastAsia="zh-CN"/>
        </w:rPr>
        <w:t>r</w:t>
      </w:r>
      <w:r>
        <w:rPr>
          <w:i/>
          <w:lang w:eastAsia="zh-CN"/>
        </w:rPr>
        <w:t xml:space="preserve"> than the DMRS pool size</w:t>
      </w:r>
      <w:r>
        <w:rPr>
          <w:rFonts w:hint="eastAsia"/>
          <w:i/>
          <w:lang w:eastAsia="zh-CN"/>
        </w:rPr>
        <w:t xml:space="preserve">; while the probability of DMRS </w:t>
      </w:r>
      <w:r>
        <w:rPr>
          <w:i/>
          <w:lang w:eastAsia="zh-CN"/>
        </w:rPr>
        <w:t>collision</w:t>
      </w:r>
      <w:r>
        <w:rPr>
          <w:rFonts w:hint="eastAsia"/>
          <w:i/>
          <w:lang w:eastAsia="zh-CN"/>
        </w:rPr>
        <w:t xml:space="preserve"> is always </w:t>
      </w:r>
      <w:r>
        <w:rPr>
          <w:i/>
          <w:lang w:eastAsia="zh-CN"/>
        </w:rPr>
        <w:t xml:space="preserve">above </w:t>
      </w:r>
      <w:r>
        <w:rPr>
          <w:rFonts w:hint="eastAsia"/>
          <w:i/>
          <w:lang w:eastAsia="zh-CN"/>
        </w:rPr>
        <w:t>zero for random selection</w:t>
      </w:r>
      <w:r>
        <w:rPr>
          <w:i/>
          <w:lang w:eastAsia="zh-CN"/>
        </w:rPr>
        <w:t xml:space="preserve"> case (i.e., Option 1)</w:t>
      </w:r>
      <w:r>
        <w:rPr>
          <w:rFonts w:hint="eastAsia"/>
          <w:i/>
          <w:lang w:eastAsia="zh-CN"/>
        </w:rPr>
        <w:t>.</w:t>
      </w:r>
    </w:p>
    <w:p w14:paraId="27A47923" w14:textId="77777777" w:rsidR="00C76116" w:rsidRDefault="00C76116" w:rsidP="00C76116">
      <w:pPr>
        <w:rPr>
          <w:i/>
          <w:lang w:eastAsia="zh-CN"/>
        </w:rPr>
      </w:pPr>
      <w:r w:rsidRPr="005D17A1">
        <w:rPr>
          <w:b/>
          <w:i/>
          <w:lang w:eastAsia="zh-CN"/>
        </w:rPr>
        <w:t>Observation</w:t>
      </w:r>
      <w:r>
        <w:rPr>
          <w:b/>
          <w:i/>
          <w:lang w:eastAsia="zh-CN"/>
        </w:rPr>
        <w:t xml:space="preserve"> 2</w:t>
      </w:r>
      <w:r w:rsidRPr="005D17A1">
        <w:rPr>
          <w:i/>
          <w:lang w:eastAsia="zh-CN"/>
        </w:rPr>
        <w:t xml:space="preserve">: </w:t>
      </w:r>
      <w:r>
        <w:rPr>
          <w:i/>
          <w:lang w:eastAsia="zh-CN"/>
        </w:rPr>
        <w:t>T</w:t>
      </w:r>
      <w:r w:rsidRPr="00993765">
        <w:rPr>
          <w:i/>
          <w:lang w:eastAsia="zh-CN"/>
        </w:rPr>
        <w:t xml:space="preserve">he </w:t>
      </w:r>
      <w:r>
        <w:rPr>
          <w:rFonts w:hint="eastAsia"/>
          <w:i/>
          <w:lang w:eastAsia="zh-CN"/>
        </w:rPr>
        <w:t xml:space="preserve">DMRS </w:t>
      </w:r>
      <w:r w:rsidRPr="00993765">
        <w:rPr>
          <w:i/>
          <w:lang w:eastAsia="zh-CN"/>
        </w:rPr>
        <w:t xml:space="preserve">collision probability </w:t>
      </w:r>
      <w:r>
        <w:rPr>
          <w:i/>
          <w:lang w:eastAsia="zh-CN"/>
        </w:rPr>
        <w:t>in the case of random selection (i.e., Option 1) is always larger than that with random active case (i.e., Option 2).</w:t>
      </w:r>
      <w:r w:rsidRPr="005D17A1">
        <w:rPr>
          <w:i/>
          <w:lang w:eastAsia="zh-CN"/>
        </w:rPr>
        <w:t xml:space="preserve"> </w:t>
      </w:r>
    </w:p>
    <w:p w14:paraId="6BC7E8B0" w14:textId="77777777" w:rsidR="00C76116" w:rsidRDefault="00C76116" w:rsidP="00C76116">
      <w:pPr>
        <w:rPr>
          <w:i/>
          <w:lang w:eastAsia="zh-CN"/>
        </w:rPr>
      </w:pPr>
      <w:r w:rsidRPr="00814661">
        <w:rPr>
          <w:b/>
          <w:i/>
          <w:lang w:eastAsia="zh-CN"/>
        </w:rPr>
        <w:t>Observation 3:</w:t>
      </w:r>
      <w:r>
        <w:rPr>
          <w:i/>
          <w:lang w:eastAsia="zh-CN"/>
        </w:rPr>
        <w:t xml:space="preserve"> </w:t>
      </w:r>
      <w:r>
        <w:rPr>
          <w:i/>
        </w:rPr>
        <w:t>T</w:t>
      </w:r>
      <w:r w:rsidRPr="00814661">
        <w:rPr>
          <w:i/>
          <w:lang w:eastAsia="zh-CN"/>
        </w:rPr>
        <w:t xml:space="preserve">he </w:t>
      </w:r>
      <w:r>
        <w:rPr>
          <w:i/>
          <w:lang w:eastAsia="zh-CN"/>
        </w:rPr>
        <w:t xml:space="preserve">DMRS </w:t>
      </w:r>
      <w:r w:rsidRPr="00814661">
        <w:rPr>
          <w:i/>
          <w:lang w:eastAsia="zh-CN"/>
        </w:rPr>
        <w:t xml:space="preserve">collision probability of 4 active UEs </w:t>
      </w:r>
      <w:r>
        <w:rPr>
          <w:i/>
          <w:lang w:eastAsia="zh-CN"/>
        </w:rPr>
        <w:t xml:space="preserve">with a DMRS pool size 48 is still beyond 10% </w:t>
      </w:r>
      <w:r w:rsidRPr="00814661">
        <w:rPr>
          <w:i/>
          <w:lang w:eastAsia="zh-CN"/>
        </w:rPr>
        <w:t xml:space="preserve">in the case of random selection </w:t>
      </w:r>
      <w:r>
        <w:rPr>
          <w:i/>
          <w:lang w:eastAsia="zh-CN"/>
        </w:rPr>
        <w:t>(i.e</w:t>
      </w:r>
      <w:r w:rsidRPr="00814661">
        <w:rPr>
          <w:i/>
          <w:lang w:eastAsia="zh-CN"/>
        </w:rPr>
        <w:t>.</w:t>
      </w:r>
      <w:r>
        <w:rPr>
          <w:i/>
          <w:lang w:eastAsia="zh-CN"/>
        </w:rPr>
        <w:t>, Option 1). And in order to keep the collision probability below 10%, the pool size needs to exceed 59, 145, and 269 for 4, 6, and 8 active UEs, respectively.</w:t>
      </w:r>
    </w:p>
    <w:p w14:paraId="1B878550" w14:textId="77777777" w:rsidR="00C76116" w:rsidRDefault="00C76116" w:rsidP="00C76116">
      <w:pPr>
        <w:rPr>
          <w:i/>
          <w:lang w:eastAsia="zh-CN"/>
        </w:rPr>
      </w:pPr>
      <w:r w:rsidRPr="00AF7A4B">
        <w:rPr>
          <w:b/>
          <w:i/>
          <w:lang w:eastAsia="zh-CN"/>
        </w:rPr>
        <w:t xml:space="preserve">Observation 4: </w:t>
      </w:r>
      <w:r w:rsidRPr="00022E62">
        <w:rPr>
          <w:rFonts w:hint="eastAsia"/>
          <w:i/>
          <w:lang w:eastAsia="zh-CN"/>
        </w:rPr>
        <w:t>UE detection performance</w:t>
      </w:r>
      <w:r>
        <w:rPr>
          <w:rFonts w:hint="eastAsia"/>
          <w:i/>
          <w:lang w:eastAsia="zh-CN"/>
        </w:rPr>
        <w:t xml:space="preserve"> is significantly worse for random selection</w:t>
      </w:r>
      <w:r>
        <w:rPr>
          <w:i/>
          <w:lang w:eastAsia="zh-CN"/>
        </w:rPr>
        <w:t xml:space="preserve"> (i.e., Option 1)</w:t>
      </w:r>
      <w:r>
        <w:rPr>
          <w:rFonts w:hint="eastAsia"/>
          <w:i/>
          <w:lang w:eastAsia="zh-CN"/>
        </w:rPr>
        <w:t xml:space="preserve"> compared to random active</w:t>
      </w:r>
      <w:r>
        <w:rPr>
          <w:i/>
          <w:lang w:eastAsia="zh-CN"/>
        </w:rPr>
        <w:t xml:space="preserve"> (i.e., Option 2)</w:t>
      </w:r>
      <w:r>
        <w:rPr>
          <w:rFonts w:hint="eastAsia"/>
          <w:i/>
          <w:lang w:eastAsia="zh-CN"/>
        </w:rPr>
        <w:t>, due to the nature of contention based transmission for random selection and its unavoidable UE collisions.</w:t>
      </w:r>
    </w:p>
    <w:p w14:paraId="044D4BBD" w14:textId="77777777" w:rsidR="00C76116" w:rsidRDefault="00C76116" w:rsidP="00C76116">
      <w:pPr>
        <w:rPr>
          <w:i/>
          <w:lang w:eastAsia="zh-CN"/>
        </w:rPr>
      </w:pPr>
      <w:r w:rsidRPr="00AF7A4B">
        <w:rPr>
          <w:b/>
          <w:i/>
          <w:lang w:eastAsia="zh-CN"/>
        </w:rPr>
        <w:t xml:space="preserve">Observation </w:t>
      </w:r>
      <w:r>
        <w:rPr>
          <w:rFonts w:hint="eastAsia"/>
          <w:b/>
          <w:i/>
          <w:lang w:eastAsia="zh-CN"/>
        </w:rPr>
        <w:t>5</w:t>
      </w:r>
      <w:r w:rsidRPr="00AF7A4B">
        <w:rPr>
          <w:b/>
          <w:i/>
          <w:lang w:eastAsia="zh-CN"/>
        </w:rPr>
        <w:t xml:space="preserve">: </w:t>
      </w:r>
      <w:r w:rsidRPr="00AF7A4B">
        <w:rPr>
          <w:i/>
          <w:lang w:eastAsia="zh-CN"/>
        </w:rPr>
        <w:t xml:space="preserve">The </w:t>
      </w:r>
      <w:r>
        <w:rPr>
          <w:i/>
          <w:lang w:eastAsia="zh-CN"/>
        </w:rPr>
        <w:t xml:space="preserve">BLER </w:t>
      </w:r>
      <w:r w:rsidRPr="00AF7A4B">
        <w:rPr>
          <w:i/>
          <w:lang w:eastAsia="zh-CN"/>
        </w:rPr>
        <w:t>performance</w:t>
      </w:r>
      <w:r>
        <w:rPr>
          <w:i/>
          <w:lang w:eastAsia="zh-CN"/>
        </w:rPr>
        <w:t xml:space="preserve"> with realistic UE detection</w:t>
      </w:r>
      <w:r w:rsidRPr="00AF7A4B">
        <w:rPr>
          <w:i/>
          <w:lang w:eastAsia="zh-CN"/>
        </w:rPr>
        <w:t xml:space="preserve"> </w:t>
      </w:r>
      <w:r>
        <w:rPr>
          <w:i/>
          <w:lang w:eastAsia="zh-CN"/>
        </w:rPr>
        <w:t xml:space="preserve">and multi-user decoding </w:t>
      </w:r>
      <w:r>
        <w:rPr>
          <w:rFonts w:hint="eastAsia"/>
          <w:i/>
          <w:lang w:eastAsia="zh-CN"/>
        </w:rPr>
        <w:t>is</w:t>
      </w:r>
      <w:r>
        <w:rPr>
          <w:i/>
          <w:lang w:eastAsia="zh-CN"/>
        </w:rPr>
        <w:t xml:space="preserve"> </w:t>
      </w:r>
      <w:r>
        <w:rPr>
          <w:rFonts w:hint="eastAsia"/>
          <w:i/>
          <w:lang w:eastAsia="zh-CN"/>
        </w:rPr>
        <w:t>significantly</w:t>
      </w:r>
      <w:r>
        <w:rPr>
          <w:i/>
          <w:lang w:eastAsia="zh-CN"/>
        </w:rPr>
        <w:t xml:space="preserve"> degraded </w:t>
      </w:r>
      <w:r>
        <w:rPr>
          <w:rFonts w:hint="eastAsia"/>
          <w:i/>
          <w:lang w:eastAsia="zh-CN"/>
        </w:rPr>
        <w:t>for</w:t>
      </w:r>
      <w:r>
        <w:rPr>
          <w:i/>
          <w:lang w:eastAsia="zh-CN"/>
        </w:rPr>
        <w:t xml:space="preserve"> random selection (i.e., Option 1) compared </w:t>
      </w:r>
      <w:r>
        <w:rPr>
          <w:rFonts w:hint="eastAsia"/>
          <w:i/>
          <w:lang w:eastAsia="zh-CN"/>
        </w:rPr>
        <w:t xml:space="preserve">to </w:t>
      </w:r>
      <w:r>
        <w:rPr>
          <w:i/>
          <w:lang w:eastAsia="zh-CN"/>
        </w:rPr>
        <w:t>random active (i.e., Option 2).</w:t>
      </w:r>
    </w:p>
    <w:p w14:paraId="74D26E0F" w14:textId="77777777" w:rsidR="00C76116" w:rsidRPr="00CE4030" w:rsidRDefault="00C76116" w:rsidP="00C76116">
      <w:pPr>
        <w:rPr>
          <w:lang w:eastAsia="zh-CN"/>
        </w:rPr>
      </w:pPr>
      <w:r w:rsidRPr="00AF7A4B">
        <w:rPr>
          <w:b/>
          <w:i/>
          <w:lang w:eastAsia="zh-CN"/>
        </w:rPr>
        <w:t xml:space="preserve">Observation </w:t>
      </w:r>
      <w:r>
        <w:rPr>
          <w:rFonts w:hint="eastAsia"/>
          <w:b/>
          <w:i/>
          <w:lang w:eastAsia="zh-CN"/>
        </w:rPr>
        <w:t>6</w:t>
      </w:r>
      <w:r w:rsidRPr="00AF7A4B">
        <w:rPr>
          <w:b/>
          <w:i/>
          <w:lang w:eastAsia="zh-CN"/>
        </w:rPr>
        <w:t xml:space="preserve">: </w:t>
      </w:r>
      <w:r w:rsidRPr="00CE4030">
        <w:rPr>
          <w:rFonts w:hint="eastAsia"/>
          <w:i/>
          <w:lang w:eastAsia="zh-CN"/>
        </w:rPr>
        <w:t xml:space="preserve">Due </w:t>
      </w:r>
      <w:r>
        <w:rPr>
          <w:rFonts w:hint="eastAsia"/>
          <w:i/>
          <w:lang w:eastAsia="zh-CN"/>
        </w:rPr>
        <w:t xml:space="preserve">to its nature of contention based transmission and </w:t>
      </w:r>
      <w:r>
        <w:rPr>
          <w:i/>
          <w:lang w:eastAsia="zh-CN"/>
        </w:rPr>
        <w:t>unavoidable</w:t>
      </w:r>
      <w:r>
        <w:rPr>
          <w:rFonts w:hint="eastAsia"/>
          <w:i/>
          <w:lang w:eastAsia="zh-CN"/>
        </w:rPr>
        <w:t xml:space="preserve"> UE collisions, random selection</w:t>
      </w:r>
      <w:r>
        <w:rPr>
          <w:i/>
          <w:lang w:eastAsia="zh-CN"/>
        </w:rPr>
        <w:t xml:space="preserve"> (i.e., Option 1)</w:t>
      </w:r>
      <w:r>
        <w:rPr>
          <w:rFonts w:hint="eastAsia"/>
          <w:i/>
          <w:lang w:eastAsia="zh-CN"/>
        </w:rPr>
        <w:t xml:space="preserve"> is not suitable for data transmission </w:t>
      </w:r>
      <w:r>
        <w:rPr>
          <w:i/>
          <w:lang w:eastAsia="zh-CN"/>
        </w:rPr>
        <w:t>with</w:t>
      </w:r>
      <w:r>
        <w:rPr>
          <w:rFonts w:hint="eastAsia"/>
          <w:i/>
          <w:lang w:eastAsia="zh-CN"/>
        </w:rPr>
        <w:t xml:space="preserve"> NOMA.</w:t>
      </w:r>
    </w:p>
    <w:p w14:paraId="33374B2F" w14:textId="77777777" w:rsidR="00C76116" w:rsidRDefault="00C76116" w:rsidP="00C76116">
      <w:pPr>
        <w:rPr>
          <w:i/>
          <w:lang w:eastAsia="zh-CN"/>
        </w:rPr>
      </w:pPr>
      <w:r w:rsidRPr="00235C76">
        <w:rPr>
          <w:b/>
          <w:i/>
          <w:lang w:eastAsia="zh-CN"/>
        </w:rPr>
        <w:t xml:space="preserve">Observation </w:t>
      </w:r>
      <w:r>
        <w:rPr>
          <w:b/>
          <w:i/>
          <w:lang w:eastAsia="zh-CN"/>
        </w:rPr>
        <w:t>7</w:t>
      </w:r>
      <w:r w:rsidRPr="00235C76">
        <w:rPr>
          <w:b/>
          <w:i/>
          <w:lang w:eastAsia="zh-CN"/>
        </w:rPr>
        <w:t>:</w:t>
      </w:r>
      <w:r w:rsidRPr="00235C76">
        <w:rPr>
          <w:i/>
          <w:lang w:eastAsia="zh-CN"/>
        </w:rPr>
        <w:t xml:space="preserve"> </w:t>
      </w:r>
      <w:r w:rsidRPr="00235C76">
        <w:rPr>
          <w:i/>
        </w:rPr>
        <w:t>Random selection</w:t>
      </w:r>
      <w:r>
        <w:rPr>
          <w:i/>
          <w:lang w:eastAsia="zh-CN"/>
        </w:rPr>
        <w:t xml:space="preserve"> (i.e., Option 1)</w:t>
      </w:r>
      <w:r w:rsidRPr="00235C76">
        <w:rPr>
          <w:i/>
        </w:rPr>
        <w:t xml:space="preserve"> would cause issues for HARQ retransmission</w:t>
      </w:r>
      <w:r>
        <w:rPr>
          <w:rFonts w:hint="eastAsia"/>
          <w:i/>
          <w:lang w:eastAsia="zh-CN"/>
        </w:rPr>
        <w:t>/</w:t>
      </w:r>
      <w:r w:rsidRPr="00235C76">
        <w:rPr>
          <w:i/>
        </w:rPr>
        <w:t xml:space="preserve">combing and would need contention resolution, compared with </w:t>
      </w:r>
      <w:r>
        <w:rPr>
          <w:rFonts w:hint="eastAsia"/>
          <w:i/>
          <w:lang w:eastAsia="zh-CN"/>
        </w:rPr>
        <w:t>random active</w:t>
      </w:r>
      <w:r>
        <w:rPr>
          <w:i/>
          <w:lang w:eastAsia="zh-CN"/>
        </w:rPr>
        <w:t xml:space="preserve"> (i.e., Option 2)</w:t>
      </w:r>
      <w:r w:rsidRPr="00235C76">
        <w:rPr>
          <w:i/>
          <w:lang w:eastAsia="zh-CN"/>
        </w:rPr>
        <w:t>.</w:t>
      </w:r>
    </w:p>
    <w:p w14:paraId="183F7778" w14:textId="77777777" w:rsidR="00C76116" w:rsidRDefault="00C76116" w:rsidP="00C76116">
      <w:pPr>
        <w:rPr>
          <w:i/>
          <w:lang w:eastAsia="zh-CN"/>
        </w:rPr>
      </w:pPr>
      <w:r w:rsidRPr="005D17A1">
        <w:rPr>
          <w:b/>
          <w:i/>
          <w:lang w:eastAsia="zh-CN"/>
        </w:rPr>
        <w:t>Observation</w:t>
      </w:r>
      <w:r>
        <w:rPr>
          <w:b/>
          <w:i/>
          <w:lang w:eastAsia="zh-CN"/>
        </w:rPr>
        <w:t xml:space="preserve"> 8</w:t>
      </w:r>
      <w:r w:rsidRPr="005D17A1">
        <w:rPr>
          <w:i/>
          <w:lang w:eastAsia="zh-CN"/>
        </w:rPr>
        <w:t xml:space="preserve">: The </w:t>
      </w:r>
      <w:r>
        <w:rPr>
          <w:rFonts w:hint="eastAsia"/>
          <w:i/>
          <w:lang w:eastAsia="zh-CN"/>
        </w:rPr>
        <w:t xml:space="preserve">existing </w:t>
      </w:r>
      <w:r w:rsidRPr="005D17A1">
        <w:rPr>
          <w:i/>
          <w:lang w:eastAsia="zh-CN"/>
        </w:rPr>
        <w:t xml:space="preserve">TA </w:t>
      </w:r>
      <w:r w:rsidRPr="00D00A1F">
        <w:rPr>
          <w:i/>
          <w:lang w:eastAsia="zh-CN"/>
        </w:rPr>
        <w:t>maintenance</w:t>
      </w:r>
      <w:r>
        <w:rPr>
          <w:lang w:eastAsia="zh-CN"/>
        </w:rPr>
        <w:t xml:space="preserve"> </w:t>
      </w:r>
      <w:r w:rsidRPr="005D17A1">
        <w:rPr>
          <w:i/>
          <w:lang w:eastAsia="zh-CN"/>
        </w:rPr>
        <w:t xml:space="preserve">procedure defined in R15 can effectively synchronize the UEs to have a negligible residual TO. </w:t>
      </w:r>
    </w:p>
    <w:p w14:paraId="60615854" w14:textId="77777777" w:rsidR="00C76116" w:rsidRDefault="00C76116" w:rsidP="00C76116">
      <w:pPr>
        <w:rPr>
          <w:i/>
          <w:lang w:eastAsia="zh-CN"/>
        </w:rPr>
      </w:pPr>
      <w:r w:rsidRPr="005D17A1">
        <w:rPr>
          <w:b/>
          <w:i/>
          <w:lang w:eastAsia="zh-CN"/>
        </w:rPr>
        <w:t xml:space="preserve">Observation </w:t>
      </w:r>
      <w:r>
        <w:rPr>
          <w:b/>
          <w:i/>
          <w:lang w:eastAsia="zh-CN"/>
        </w:rPr>
        <w:t>9</w:t>
      </w:r>
      <w:r w:rsidRPr="005D17A1">
        <w:rPr>
          <w:i/>
          <w:lang w:eastAsia="zh-CN"/>
        </w:rPr>
        <w:t xml:space="preserve">: </w:t>
      </w:r>
      <w:r>
        <w:rPr>
          <w:i/>
          <w:lang w:eastAsia="zh-CN"/>
        </w:rPr>
        <w:t xml:space="preserve">For use cases in </w:t>
      </w:r>
      <w:r w:rsidRPr="00BD5480">
        <w:rPr>
          <w:i/>
          <w:lang w:eastAsia="zh-CN"/>
        </w:rPr>
        <w:t>NR Rel-16</w:t>
      </w:r>
      <w:r>
        <w:rPr>
          <w:i/>
          <w:lang w:eastAsia="zh-CN"/>
        </w:rPr>
        <w:t xml:space="preserve"> </w:t>
      </w:r>
      <w:proofErr w:type="spellStart"/>
      <w:r>
        <w:rPr>
          <w:i/>
          <w:lang w:eastAsia="zh-CN"/>
        </w:rPr>
        <w:t>eMBB</w:t>
      </w:r>
      <w:proofErr w:type="spellEnd"/>
      <w:r>
        <w:rPr>
          <w:i/>
          <w:lang w:eastAsia="zh-CN"/>
        </w:rPr>
        <w:t xml:space="preserve">, URLLC and </w:t>
      </w:r>
      <w:proofErr w:type="spellStart"/>
      <w:r>
        <w:rPr>
          <w:i/>
          <w:lang w:eastAsia="zh-CN"/>
        </w:rPr>
        <w:t>mMTC</w:t>
      </w:r>
      <w:proofErr w:type="spellEnd"/>
      <w:r>
        <w:rPr>
          <w:i/>
          <w:lang w:eastAsia="zh-CN"/>
        </w:rPr>
        <w:t>, no motivation is observed to consider asynchronous UL data transmission.</w:t>
      </w:r>
    </w:p>
    <w:p w14:paraId="098FCE2E" w14:textId="77777777" w:rsidR="00C76116" w:rsidRDefault="00C76116" w:rsidP="00C76116">
      <w:pPr>
        <w:rPr>
          <w:i/>
          <w:lang w:eastAsia="zh-CN"/>
        </w:rPr>
      </w:pPr>
      <w:r w:rsidRPr="00810E31">
        <w:rPr>
          <w:b/>
          <w:i/>
          <w:lang w:eastAsia="zh-CN"/>
        </w:rPr>
        <w:t xml:space="preserve">Observation </w:t>
      </w:r>
      <w:r>
        <w:rPr>
          <w:b/>
          <w:i/>
          <w:lang w:eastAsia="zh-CN"/>
        </w:rPr>
        <w:t>10</w:t>
      </w:r>
      <w:r w:rsidRPr="00810E31">
        <w:rPr>
          <w:b/>
          <w:i/>
          <w:lang w:eastAsia="zh-CN"/>
        </w:rPr>
        <w:t xml:space="preserve">: </w:t>
      </w:r>
      <w:r w:rsidRPr="00EF3675">
        <w:rPr>
          <w:rFonts w:hint="eastAsia"/>
          <w:i/>
          <w:lang w:eastAsia="zh-CN"/>
        </w:rPr>
        <w:t>For random</w:t>
      </w:r>
      <w:r>
        <w:rPr>
          <w:rFonts w:hint="eastAsia"/>
          <w:i/>
          <w:lang w:eastAsia="zh-CN"/>
        </w:rPr>
        <w:t xml:space="preserve"> active, t</w:t>
      </w:r>
      <w:r w:rsidRPr="00806967">
        <w:rPr>
          <w:i/>
          <w:lang w:eastAsia="zh-CN"/>
        </w:rPr>
        <w:t xml:space="preserve">he BLER performance with realistic UE detection and multi-user decoding for asynchronous grant-free transmission </w:t>
      </w:r>
      <w:r>
        <w:rPr>
          <w:rFonts w:hint="eastAsia"/>
          <w:i/>
          <w:lang w:eastAsia="zh-CN"/>
        </w:rPr>
        <w:t xml:space="preserve">with maximum TO=1.5CP </w:t>
      </w:r>
      <w:r w:rsidRPr="00806967">
        <w:rPr>
          <w:i/>
          <w:lang w:eastAsia="zh-CN"/>
        </w:rPr>
        <w:t xml:space="preserve">is </w:t>
      </w:r>
      <w:r>
        <w:rPr>
          <w:rFonts w:hint="eastAsia"/>
          <w:i/>
          <w:lang w:eastAsia="zh-CN"/>
        </w:rPr>
        <w:t>degraded compared to</w:t>
      </w:r>
      <w:r w:rsidRPr="00806967">
        <w:rPr>
          <w:i/>
          <w:lang w:eastAsia="zh-CN"/>
        </w:rPr>
        <w:t xml:space="preserve"> that for synchronous grant-free transmission</w:t>
      </w:r>
      <w:r>
        <w:rPr>
          <w:rFonts w:hint="eastAsia"/>
          <w:i/>
          <w:lang w:eastAsia="zh-CN"/>
        </w:rPr>
        <w:t>. The degradation is very large for larger TBS and higher number of active UEs</w:t>
      </w:r>
      <w:r w:rsidRPr="00806967">
        <w:rPr>
          <w:i/>
          <w:lang w:eastAsia="zh-CN"/>
        </w:rPr>
        <w:t>.</w:t>
      </w:r>
    </w:p>
    <w:p w14:paraId="6CE56C16" w14:textId="77777777" w:rsidR="00C76116" w:rsidRDefault="00C76116" w:rsidP="00C76116">
      <w:pPr>
        <w:rPr>
          <w:i/>
          <w:lang w:eastAsia="zh-CN"/>
        </w:rPr>
      </w:pPr>
      <w:r w:rsidRPr="00810E31">
        <w:rPr>
          <w:b/>
          <w:i/>
          <w:lang w:eastAsia="zh-CN"/>
        </w:rPr>
        <w:t xml:space="preserve">Observation </w:t>
      </w:r>
      <w:r>
        <w:rPr>
          <w:b/>
          <w:i/>
          <w:lang w:eastAsia="zh-CN"/>
        </w:rPr>
        <w:t>11</w:t>
      </w:r>
      <w:r w:rsidRPr="00810E31">
        <w:rPr>
          <w:b/>
          <w:i/>
          <w:lang w:eastAsia="zh-CN"/>
        </w:rPr>
        <w:t xml:space="preserve">: </w:t>
      </w:r>
      <w:r w:rsidRPr="00AC4B1D">
        <w:rPr>
          <w:rFonts w:hint="eastAsia"/>
          <w:i/>
          <w:lang w:eastAsia="zh-CN"/>
        </w:rPr>
        <w:t xml:space="preserve">For random </w:t>
      </w:r>
      <w:r>
        <w:rPr>
          <w:rFonts w:hint="eastAsia"/>
          <w:i/>
          <w:lang w:eastAsia="zh-CN"/>
        </w:rPr>
        <w:t xml:space="preserve">selection, the BLER </w:t>
      </w:r>
      <w:r>
        <w:rPr>
          <w:i/>
          <w:lang w:eastAsia="zh-CN"/>
        </w:rPr>
        <w:t>performance</w:t>
      </w:r>
      <w:r>
        <w:rPr>
          <w:rFonts w:hint="eastAsia"/>
          <w:i/>
          <w:lang w:eastAsia="zh-CN"/>
        </w:rPr>
        <w:t xml:space="preserve"> with realistic UE detection and multi-user decoding for asynchronous grant-free transmission with maximum TO=1.5CP cannot reach BLER=0.1, even for small number of active UEs. </w:t>
      </w:r>
    </w:p>
    <w:p w14:paraId="0B871E5A" w14:textId="77777777" w:rsidR="0037124D" w:rsidRDefault="0037124D" w:rsidP="0037124D">
      <w:pPr>
        <w:rPr>
          <w:lang w:val="en-GB" w:eastAsia="zh-CN"/>
        </w:rPr>
      </w:pPr>
      <w:r>
        <w:rPr>
          <w:lang w:val="en-GB" w:eastAsia="zh-CN"/>
        </w:rPr>
        <w:t>Based on the above observations, we have the following proposals.</w:t>
      </w:r>
    </w:p>
    <w:p w14:paraId="15509DB2" w14:textId="77777777" w:rsidR="00C76116" w:rsidRDefault="00C76116" w:rsidP="00C76116">
      <w:pPr>
        <w:spacing w:afterLines="50"/>
        <w:rPr>
          <w:i/>
          <w:lang w:eastAsia="zh-CN"/>
        </w:rPr>
      </w:pPr>
      <w:r>
        <w:rPr>
          <w:b/>
          <w:i/>
          <w:lang w:eastAsia="zh-CN"/>
        </w:rPr>
        <w:t>Proposal</w:t>
      </w:r>
      <w:r w:rsidRPr="00CD178A">
        <w:rPr>
          <w:b/>
          <w:i/>
          <w:lang w:eastAsia="zh-CN"/>
        </w:rPr>
        <w:t xml:space="preserve"> 1</w:t>
      </w:r>
      <w:r w:rsidRPr="00CD178A">
        <w:rPr>
          <w:i/>
          <w:lang w:eastAsia="zh-CN"/>
        </w:rPr>
        <w:t>:</w:t>
      </w:r>
      <w:r>
        <w:rPr>
          <w:i/>
          <w:lang w:eastAsia="zh-CN"/>
        </w:rPr>
        <w:t xml:space="preserve"> </w:t>
      </w:r>
      <w:r>
        <w:rPr>
          <w:rFonts w:hint="eastAsia"/>
          <w:i/>
          <w:lang w:eastAsia="zh-CN"/>
        </w:rPr>
        <w:t>Conclude that random selection is not recommended for NOMA</w:t>
      </w:r>
      <w:r>
        <w:rPr>
          <w:i/>
          <w:lang w:eastAsia="zh-CN"/>
        </w:rPr>
        <w:t xml:space="preserve"> </w:t>
      </w:r>
    </w:p>
    <w:p w14:paraId="736C65D2" w14:textId="77777777" w:rsidR="00C76116" w:rsidRDefault="00C76116" w:rsidP="00C76116">
      <w:pPr>
        <w:spacing w:after="50"/>
        <w:rPr>
          <w:i/>
          <w:lang w:eastAsia="zh-CN"/>
        </w:rPr>
      </w:pPr>
      <w:r>
        <w:rPr>
          <w:b/>
          <w:i/>
          <w:lang w:eastAsia="zh-CN"/>
        </w:rPr>
        <w:t>Proposal</w:t>
      </w:r>
      <w:r w:rsidRPr="00CD178A">
        <w:rPr>
          <w:b/>
          <w:i/>
          <w:lang w:eastAsia="zh-CN"/>
        </w:rPr>
        <w:t xml:space="preserve"> </w:t>
      </w:r>
      <w:r>
        <w:rPr>
          <w:rFonts w:hint="eastAsia"/>
          <w:b/>
          <w:i/>
          <w:lang w:eastAsia="zh-CN"/>
        </w:rPr>
        <w:t>2</w:t>
      </w:r>
      <w:r w:rsidRPr="00CD178A">
        <w:rPr>
          <w:i/>
          <w:lang w:eastAsia="zh-CN"/>
        </w:rPr>
        <w:t>:</w:t>
      </w:r>
      <w:r>
        <w:rPr>
          <w:i/>
          <w:lang w:eastAsia="zh-CN"/>
        </w:rPr>
        <w:t xml:space="preserve"> </w:t>
      </w:r>
      <w:r>
        <w:rPr>
          <w:rFonts w:hint="eastAsia"/>
          <w:i/>
          <w:lang w:eastAsia="zh-CN"/>
        </w:rPr>
        <w:t>Conclude that asynchronous transmission with TO larger than CP is not recommended for NOMA.</w:t>
      </w:r>
    </w:p>
    <w:p w14:paraId="5B2C1AF8" w14:textId="77777777" w:rsidR="00C76116" w:rsidRDefault="00C76116" w:rsidP="00C76116">
      <w:pPr>
        <w:spacing w:after="50"/>
        <w:rPr>
          <w:i/>
          <w:lang w:eastAsia="zh-CN"/>
        </w:rPr>
      </w:pPr>
      <w:r>
        <w:rPr>
          <w:b/>
          <w:i/>
          <w:lang w:eastAsia="zh-CN"/>
        </w:rPr>
        <w:t>Proposal</w:t>
      </w:r>
      <w:r w:rsidRPr="00CD178A">
        <w:rPr>
          <w:b/>
          <w:i/>
          <w:lang w:eastAsia="zh-CN"/>
        </w:rPr>
        <w:t xml:space="preserve"> </w:t>
      </w:r>
      <w:r>
        <w:rPr>
          <w:rFonts w:hint="eastAsia"/>
          <w:b/>
          <w:i/>
          <w:lang w:eastAsia="zh-CN"/>
        </w:rPr>
        <w:t>3</w:t>
      </w:r>
      <w:r w:rsidRPr="00CD178A">
        <w:rPr>
          <w:i/>
          <w:lang w:eastAsia="zh-CN"/>
        </w:rPr>
        <w:t>:</w:t>
      </w:r>
      <w:r>
        <w:rPr>
          <w:i/>
          <w:lang w:eastAsia="zh-CN"/>
        </w:rPr>
        <w:t xml:space="preserve"> </w:t>
      </w:r>
      <w:r>
        <w:rPr>
          <w:rFonts w:hint="eastAsia"/>
          <w:i/>
          <w:lang w:eastAsia="zh-CN"/>
        </w:rPr>
        <w:t xml:space="preserve">Conclude that the structure of </w:t>
      </w:r>
      <w:proofErr w:type="spellStart"/>
      <w:r>
        <w:rPr>
          <w:rFonts w:hint="eastAsia"/>
          <w:i/>
          <w:lang w:eastAsia="zh-CN"/>
        </w:rPr>
        <w:t>preamble+data</w:t>
      </w:r>
      <w:proofErr w:type="spellEnd"/>
      <w:r>
        <w:rPr>
          <w:rFonts w:hint="eastAsia"/>
          <w:i/>
          <w:lang w:eastAsia="zh-CN"/>
        </w:rPr>
        <w:t xml:space="preserve"> is not recommended for NOMA.</w:t>
      </w:r>
    </w:p>
    <w:p w14:paraId="6D1F8F53" w14:textId="77777777" w:rsidR="0037124D" w:rsidRDefault="0037124D" w:rsidP="00C76116">
      <w:pPr>
        <w:spacing w:after="50"/>
        <w:rPr>
          <w:i/>
          <w:lang w:eastAsia="zh-CN"/>
        </w:rPr>
      </w:pPr>
      <w:r w:rsidRPr="0006477E">
        <w:rPr>
          <w:b/>
          <w:i/>
          <w:lang w:eastAsia="zh-CN"/>
        </w:rPr>
        <w:t xml:space="preserve">Proposal 4: </w:t>
      </w:r>
      <w:r>
        <w:rPr>
          <w:i/>
        </w:rPr>
        <w:t>Capture all the above observations into TR.</w:t>
      </w:r>
    </w:p>
    <w:p w14:paraId="620B1191" w14:textId="77777777" w:rsidR="0037124D" w:rsidRPr="00B04045" w:rsidRDefault="0037124D" w:rsidP="0037124D">
      <w:pPr>
        <w:pStyle w:val="1"/>
        <w:spacing w:before="240"/>
        <w:ind w:left="431" w:hanging="431"/>
      </w:pPr>
      <w:r w:rsidRPr="00B04045">
        <w:lastRenderedPageBreak/>
        <w:t>References</w:t>
      </w:r>
    </w:p>
    <w:p w14:paraId="5DADD632" w14:textId="77777777" w:rsidR="0037124D" w:rsidRDefault="0037124D" w:rsidP="0037124D">
      <w:pPr>
        <w:pStyle w:val="References"/>
        <w:numPr>
          <w:ilvl w:val="0"/>
          <w:numId w:val="4"/>
        </w:numPr>
        <w:rPr>
          <w:szCs w:val="20"/>
        </w:rPr>
      </w:pPr>
      <w:bookmarkStart w:id="7" w:name="_Ref525805692"/>
      <w:r w:rsidRPr="00002A10">
        <w:rPr>
          <w:rFonts w:eastAsia="MS Gothic" w:hint="eastAsia"/>
          <w:szCs w:val="20"/>
          <w:lang w:val="en-GB" w:eastAsia="ja-JP"/>
        </w:rPr>
        <w:t xml:space="preserve">Chairman notes, </w:t>
      </w:r>
      <w:r w:rsidRPr="00002A10">
        <w:rPr>
          <w:rFonts w:eastAsia="MS Gothic"/>
          <w:szCs w:val="20"/>
          <w:lang w:val="en-GB" w:eastAsia="ja-JP"/>
        </w:rPr>
        <w:t>RAN1#93, Busan, Korea, May 21st – 25th, 2018</w:t>
      </w:r>
      <w:r>
        <w:rPr>
          <w:rFonts w:eastAsia="MS Gothic"/>
          <w:szCs w:val="20"/>
          <w:lang w:val="en-GB" w:eastAsia="ja-JP"/>
        </w:rPr>
        <w:t>.</w:t>
      </w:r>
      <w:bookmarkEnd w:id="7"/>
      <w:r w:rsidRPr="00622A94">
        <w:rPr>
          <w:rFonts w:hint="eastAsia"/>
          <w:szCs w:val="20"/>
          <w:lang w:eastAsia="zh-CN"/>
        </w:rPr>
        <w:t xml:space="preserve"> </w:t>
      </w:r>
    </w:p>
    <w:p w14:paraId="70FF12EE" w14:textId="77777777" w:rsidR="0037124D" w:rsidRDefault="0037124D" w:rsidP="0037124D">
      <w:pPr>
        <w:pStyle w:val="References"/>
        <w:numPr>
          <w:ilvl w:val="0"/>
          <w:numId w:val="4"/>
        </w:numPr>
        <w:rPr>
          <w:szCs w:val="20"/>
        </w:rPr>
      </w:pPr>
      <w:bookmarkStart w:id="8" w:name="_Ref524788917"/>
      <w:r>
        <w:rPr>
          <w:szCs w:val="20"/>
          <w:lang w:eastAsia="zh-CN"/>
        </w:rPr>
        <w:t>RAN1 Chairman’s notes, RAN1#94</w:t>
      </w:r>
      <w:r w:rsidRPr="004B4D0F">
        <w:rPr>
          <w:szCs w:val="20"/>
          <w:lang w:eastAsia="zh-CN"/>
        </w:rPr>
        <w:t xml:space="preserve">, </w:t>
      </w:r>
      <w:r w:rsidRPr="003F4C5C">
        <w:rPr>
          <w:szCs w:val="20"/>
          <w:lang w:eastAsia="zh-CN"/>
        </w:rPr>
        <w:t>Gothenburg, Sweden, August 20</w:t>
      </w:r>
      <w:r w:rsidRPr="003F4C5C">
        <w:rPr>
          <w:szCs w:val="20"/>
          <w:vertAlign w:val="superscript"/>
          <w:lang w:eastAsia="zh-CN"/>
        </w:rPr>
        <w:t>th</w:t>
      </w:r>
      <w:r w:rsidRPr="003F4C5C">
        <w:rPr>
          <w:szCs w:val="20"/>
          <w:lang w:eastAsia="zh-CN"/>
        </w:rPr>
        <w:t xml:space="preserve"> – 24</w:t>
      </w:r>
      <w:r w:rsidRPr="003F4C5C">
        <w:rPr>
          <w:szCs w:val="20"/>
          <w:vertAlign w:val="superscript"/>
          <w:lang w:eastAsia="zh-CN"/>
        </w:rPr>
        <w:t>th</w:t>
      </w:r>
      <w:r w:rsidRPr="003F4C5C">
        <w:rPr>
          <w:szCs w:val="20"/>
          <w:lang w:eastAsia="zh-CN"/>
        </w:rPr>
        <w:t>, 2018</w:t>
      </w:r>
      <w:r w:rsidRPr="004B4D0F">
        <w:rPr>
          <w:rFonts w:hint="eastAsia"/>
          <w:szCs w:val="20"/>
          <w:lang w:eastAsia="zh-CN"/>
        </w:rPr>
        <w:t>.</w:t>
      </w:r>
      <w:bookmarkEnd w:id="8"/>
    </w:p>
    <w:p w14:paraId="04861B57" w14:textId="77777777" w:rsidR="0037124D" w:rsidRDefault="0037124D" w:rsidP="0037124D">
      <w:pPr>
        <w:pStyle w:val="References"/>
        <w:numPr>
          <w:ilvl w:val="0"/>
          <w:numId w:val="4"/>
        </w:numPr>
        <w:rPr>
          <w:szCs w:val="20"/>
        </w:rPr>
      </w:pPr>
      <w:r>
        <w:rPr>
          <w:szCs w:val="20"/>
          <w:lang w:eastAsia="zh-CN"/>
        </w:rPr>
        <w:t>RAN1 Chairman’s notes, RAN1#94b</w:t>
      </w:r>
      <w:r w:rsidRPr="004B4D0F">
        <w:rPr>
          <w:szCs w:val="20"/>
          <w:lang w:eastAsia="zh-CN"/>
        </w:rPr>
        <w:t xml:space="preserve">, </w:t>
      </w:r>
      <w:r>
        <w:rPr>
          <w:szCs w:val="20"/>
          <w:lang w:eastAsia="zh-CN"/>
        </w:rPr>
        <w:t>Chengdu</w:t>
      </w:r>
      <w:r w:rsidRPr="003F4C5C">
        <w:rPr>
          <w:szCs w:val="20"/>
          <w:lang w:eastAsia="zh-CN"/>
        </w:rPr>
        <w:t xml:space="preserve">, </w:t>
      </w:r>
      <w:r>
        <w:rPr>
          <w:szCs w:val="20"/>
          <w:lang w:eastAsia="zh-CN"/>
        </w:rPr>
        <w:t>China</w:t>
      </w:r>
      <w:r w:rsidRPr="003F4C5C">
        <w:rPr>
          <w:szCs w:val="20"/>
          <w:lang w:eastAsia="zh-CN"/>
        </w:rPr>
        <w:t xml:space="preserve">, </w:t>
      </w:r>
      <w:r>
        <w:rPr>
          <w:szCs w:val="20"/>
          <w:lang w:eastAsia="zh-CN"/>
        </w:rPr>
        <w:t>Nov</w:t>
      </w:r>
      <w:r w:rsidRPr="003F4C5C">
        <w:rPr>
          <w:szCs w:val="20"/>
          <w:lang w:eastAsia="zh-CN"/>
        </w:rPr>
        <w:t xml:space="preserve"> </w:t>
      </w:r>
      <w:r>
        <w:rPr>
          <w:szCs w:val="20"/>
          <w:lang w:eastAsia="zh-CN"/>
        </w:rPr>
        <w:t>12</w:t>
      </w:r>
      <w:r>
        <w:rPr>
          <w:szCs w:val="20"/>
          <w:vertAlign w:val="superscript"/>
          <w:lang w:eastAsia="zh-CN"/>
        </w:rPr>
        <w:t>th</w:t>
      </w:r>
      <w:r w:rsidRPr="003F4C5C">
        <w:rPr>
          <w:szCs w:val="20"/>
          <w:lang w:eastAsia="zh-CN"/>
        </w:rPr>
        <w:t xml:space="preserve"> – </w:t>
      </w:r>
      <w:r>
        <w:rPr>
          <w:szCs w:val="20"/>
          <w:lang w:eastAsia="zh-CN"/>
        </w:rPr>
        <w:t>16</w:t>
      </w:r>
      <w:r w:rsidRPr="003F4C5C">
        <w:rPr>
          <w:szCs w:val="20"/>
          <w:vertAlign w:val="superscript"/>
          <w:lang w:eastAsia="zh-CN"/>
        </w:rPr>
        <w:t>th</w:t>
      </w:r>
      <w:r w:rsidRPr="003F4C5C">
        <w:rPr>
          <w:szCs w:val="20"/>
          <w:lang w:eastAsia="zh-CN"/>
        </w:rPr>
        <w:t>, 2018</w:t>
      </w:r>
      <w:r w:rsidRPr="004B4D0F">
        <w:rPr>
          <w:rFonts w:hint="eastAsia"/>
          <w:szCs w:val="20"/>
          <w:lang w:eastAsia="zh-CN"/>
        </w:rPr>
        <w:t>.</w:t>
      </w:r>
    </w:p>
    <w:p w14:paraId="27D39B38" w14:textId="77777777" w:rsidR="0037124D" w:rsidRDefault="0037124D" w:rsidP="0037124D">
      <w:pPr>
        <w:pStyle w:val="References"/>
        <w:numPr>
          <w:ilvl w:val="0"/>
          <w:numId w:val="4"/>
        </w:numPr>
        <w:rPr>
          <w:szCs w:val="20"/>
        </w:rPr>
      </w:pPr>
      <w:bookmarkStart w:id="9" w:name="_Ref524788995"/>
      <w:r w:rsidRPr="00C6060E">
        <w:rPr>
          <w:szCs w:val="20"/>
          <w:lang w:eastAsia="zh-CN"/>
        </w:rPr>
        <w:t>3GPP TS 38.214</w:t>
      </w:r>
      <w:r>
        <w:rPr>
          <w:szCs w:val="20"/>
          <w:lang w:eastAsia="zh-CN"/>
        </w:rPr>
        <w:t xml:space="preserve"> v15.2.0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bookmarkEnd w:id="9"/>
    </w:p>
    <w:p w14:paraId="7BF6792C" w14:textId="77777777" w:rsidR="0037124D" w:rsidRPr="00E313C5" w:rsidRDefault="0037124D" w:rsidP="0037124D">
      <w:pPr>
        <w:pStyle w:val="References"/>
        <w:numPr>
          <w:ilvl w:val="0"/>
          <w:numId w:val="4"/>
        </w:numPr>
        <w:rPr>
          <w:iCs/>
        </w:rPr>
      </w:pPr>
      <w:r w:rsidRPr="00E313C5">
        <w:rPr>
          <w:iCs/>
        </w:rPr>
        <w:t>R1-1810118</w:t>
      </w:r>
      <w:r>
        <w:rPr>
          <w:iCs/>
        </w:rPr>
        <w:t>, “</w:t>
      </w:r>
      <w:r w:rsidRPr="00E313C5">
        <w:rPr>
          <w:iCs/>
        </w:rPr>
        <w:t>Discussion on NOMA related procedures</w:t>
      </w:r>
      <w:r>
        <w:rPr>
          <w:iCs/>
        </w:rPr>
        <w:t xml:space="preserve">”, </w:t>
      </w:r>
      <w:r w:rsidRPr="00E313C5">
        <w:rPr>
          <w:iCs/>
        </w:rPr>
        <w:t>Huawei</w:t>
      </w:r>
      <w:r w:rsidRPr="00E313C5">
        <w:rPr>
          <w:rFonts w:hint="eastAsia"/>
          <w:iCs/>
        </w:rPr>
        <w:t xml:space="preserve">, </w:t>
      </w:r>
      <w:proofErr w:type="spellStart"/>
      <w:r w:rsidRPr="00E313C5">
        <w:rPr>
          <w:rFonts w:hint="eastAsia"/>
          <w:iCs/>
        </w:rPr>
        <w:t>HiSilicon</w:t>
      </w:r>
      <w:proofErr w:type="spellEnd"/>
      <w:r w:rsidRPr="00E313C5">
        <w:rPr>
          <w:iCs/>
        </w:rPr>
        <w:t>, Chengdu, China, Oct 8</w:t>
      </w:r>
      <w:r w:rsidRPr="00EB3A79">
        <w:rPr>
          <w:iCs/>
          <w:vertAlign w:val="superscript"/>
        </w:rPr>
        <w:t>th</w:t>
      </w:r>
      <w:r>
        <w:rPr>
          <w:iCs/>
        </w:rPr>
        <w:t xml:space="preserve"> --</w:t>
      </w:r>
      <w:r w:rsidRPr="00E313C5">
        <w:rPr>
          <w:iCs/>
        </w:rPr>
        <w:t xml:space="preserve"> 12</w:t>
      </w:r>
      <w:r w:rsidRPr="00EB3A79">
        <w:rPr>
          <w:iCs/>
          <w:vertAlign w:val="superscript"/>
        </w:rPr>
        <w:t>th</w:t>
      </w:r>
      <w:r>
        <w:rPr>
          <w:iCs/>
        </w:rPr>
        <w:t>,</w:t>
      </w:r>
      <w:r w:rsidRPr="00E313C5">
        <w:rPr>
          <w:iCs/>
        </w:rPr>
        <w:t xml:space="preserve"> 2018</w:t>
      </w:r>
      <w:r>
        <w:rPr>
          <w:iCs/>
        </w:rPr>
        <w:t>.</w:t>
      </w:r>
    </w:p>
    <w:p w14:paraId="39939847" w14:textId="77777777" w:rsidR="0037124D" w:rsidRDefault="0037124D" w:rsidP="0037124D">
      <w:pPr>
        <w:pStyle w:val="References"/>
        <w:numPr>
          <w:ilvl w:val="0"/>
          <w:numId w:val="4"/>
        </w:numPr>
        <w:rPr>
          <w:szCs w:val="20"/>
        </w:rPr>
      </w:pPr>
      <w:bookmarkStart w:id="10" w:name="_Ref525806557"/>
      <w:r w:rsidRPr="00C6060E">
        <w:rPr>
          <w:szCs w:val="20"/>
          <w:lang w:eastAsia="zh-CN"/>
        </w:rPr>
        <w:t>3GPP TS 38.21</w:t>
      </w:r>
      <w:r>
        <w:rPr>
          <w:szCs w:val="20"/>
          <w:lang w:eastAsia="zh-CN"/>
        </w:rPr>
        <w:t>3 v15.2.0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w:t>
      </w:r>
      <w:r>
        <w:rPr>
          <w:szCs w:val="20"/>
          <w:lang w:eastAsia="zh-CN"/>
        </w:rPr>
        <w:t>ysical layer procedures for control</w:t>
      </w:r>
      <w:r w:rsidRPr="00C6060E">
        <w:rPr>
          <w:szCs w:val="20"/>
          <w:lang w:eastAsia="zh-CN"/>
        </w:rPr>
        <w:t>”</w:t>
      </w:r>
      <w:bookmarkEnd w:id="10"/>
      <w:r>
        <w:rPr>
          <w:szCs w:val="20"/>
          <w:lang w:eastAsia="zh-CN"/>
        </w:rPr>
        <w:t>.</w:t>
      </w:r>
    </w:p>
    <w:p w14:paraId="6E45A90B" w14:textId="77777777" w:rsidR="0037124D" w:rsidRDefault="0037124D" w:rsidP="0037124D">
      <w:pPr>
        <w:pStyle w:val="References"/>
        <w:numPr>
          <w:ilvl w:val="0"/>
          <w:numId w:val="4"/>
        </w:numPr>
        <w:rPr>
          <w:szCs w:val="20"/>
          <w:lang w:eastAsia="zh-CN"/>
        </w:rPr>
      </w:pPr>
      <w:r w:rsidRPr="00F446B8">
        <w:rPr>
          <w:szCs w:val="20"/>
          <w:lang w:eastAsia="zh-CN"/>
        </w:rPr>
        <w:t>R1-1810204</w:t>
      </w:r>
      <w:r w:rsidRPr="00F446B8">
        <w:rPr>
          <w:rFonts w:hint="eastAsia"/>
          <w:szCs w:val="20"/>
          <w:lang w:eastAsia="zh-CN"/>
        </w:rPr>
        <w:t xml:space="preserve">, </w:t>
      </w:r>
      <w:r w:rsidRPr="00F446B8">
        <w:rPr>
          <w:szCs w:val="20"/>
          <w:lang w:eastAsia="zh-CN"/>
        </w:rPr>
        <w:t>“Procedures related to NOMA</w:t>
      </w:r>
      <w:r>
        <w:rPr>
          <w:szCs w:val="20"/>
          <w:lang w:eastAsia="zh-CN"/>
        </w:rPr>
        <w:t>”</w:t>
      </w:r>
      <w:r>
        <w:rPr>
          <w:rFonts w:hint="eastAsia"/>
          <w:szCs w:val="20"/>
          <w:lang w:eastAsia="zh-CN"/>
        </w:rPr>
        <w:t xml:space="preserve">, ZTE, </w:t>
      </w:r>
      <w:r w:rsidRPr="00F446B8">
        <w:rPr>
          <w:szCs w:val="20"/>
          <w:lang w:eastAsia="zh-CN"/>
        </w:rPr>
        <w:t>Chengdu, China, October 8th – 12th, 2018</w:t>
      </w:r>
      <w:r>
        <w:rPr>
          <w:rFonts w:hint="eastAsia"/>
          <w:szCs w:val="20"/>
          <w:lang w:eastAsia="zh-CN"/>
        </w:rPr>
        <w:t>.</w:t>
      </w:r>
    </w:p>
    <w:p w14:paraId="0172EF41" w14:textId="77777777" w:rsidR="0037124D" w:rsidRPr="00F446B8" w:rsidRDefault="0037124D" w:rsidP="0037124D">
      <w:pPr>
        <w:pStyle w:val="References"/>
        <w:numPr>
          <w:ilvl w:val="0"/>
          <w:numId w:val="0"/>
        </w:numPr>
        <w:rPr>
          <w:rFonts w:eastAsia="MS Gothic"/>
          <w:szCs w:val="20"/>
          <w:lang w:val="en-GB" w:eastAsia="ja-JP"/>
        </w:rPr>
      </w:pPr>
    </w:p>
    <w:p w14:paraId="31514597" w14:textId="77777777" w:rsidR="0037124D" w:rsidRPr="00B04045" w:rsidRDefault="0037124D" w:rsidP="0037124D">
      <w:pPr>
        <w:pStyle w:val="1"/>
        <w:spacing w:before="240"/>
        <w:ind w:left="431" w:hanging="431"/>
      </w:pPr>
      <w:r>
        <w:t>Appendix</w:t>
      </w:r>
    </w:p>
    <w:p w14:paraId="15E77572" w14:textId="77777777" w:rsidR="0037124D" w:rsidRDefault="0037124D" w:rsidP="0037124D">
      <w:pPr>
        <w:pStyle w:val="a5"/>
        <w:keepNext/>
      </w:pPr>
      <w:r>
        <w:t xml:space="preserve">Table A-1 Common evaluation parameters for </w:t>
      </w:r>
      <w:r w:rsidRPr="00D84486">
        <w:t xml:space="preserve">Figure </w:t>
      </w:r>
      <w:r>
        <w:t>2 and 3.</w:t>
      </w:r>
    </w:p>
    <w:tbl>
      <w:tblPr>
        <w:tblW w:w="0" w:type="auto"/>
        <w:jc w:val="center"/>
        <w:tblCellMar>
          <w:left w:w="0" w:type="dxa"/>
          <w:right w:w="0" w:type="dxa"/>
        </w:tblCellMar>
        <w:tblLook w:val="04A0" w:firstRow="1" w:lastRow="0" w:firstColumn="1" w:lastColumn="0" w:noHBand="0" w:noVBand="1"/>
      </w:tblPr>
      <w:tblGrid>
        <w:gridCol w:w="4101"/>
        <w:gridCol w:w="5135"/>
      </w:tblGrid>
      <w:tr w:rsidR="0037124D" w:rsidRPr="009D4976" w14:paraId="703B781B"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6B914F3F" w14:textId="77777777" w:rsidR="0037124D" w:rsidRPr="00752470" w:rsidRDefault="0037124D" w:rsidP="00B40BF9">
            <w:pPr>
              <w:pStyle w:val="af"/>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b/>
                <w:bCs/>
                <w:color w:val="000000"/>
                <w:sz w:val="20"/>
                <w:szCs w:val="20"/>
                <w:lang w:val="en-GB"/>
              </w:rPr>
              <w:t>Parameters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409A0841" w14:textId="77777777" w:rsidR="0037124D" w:rsidRPr="00752470" w:rsidRDefault="0037124D" w:rsidP="00B40BF9">
            <w:pPr>
              <w:pStyle w:val="af"/>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b/>
                <w:bCs/>
                <w:color w:val="000000"/>
                <w:sz w:val="20"/>
                <w:szCs w:val="20"/>
                <w:lang w:val="en-GB"/>
              </w:rPr>
              <w:t>Values or assumptions</w:t>
            </w:r>
          </w:p>
        </w:tc>
      </w:tr>
      <w:tr w:rsidR="0037124D" w:rsidRPr="009D4976" w14:paraId="3C4EA4FF"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7BA37D"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Scenario</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3BB9AC" w14:textId="77777777" w:rsidR="0037124D" w:rsidRPr="002C5FF0"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proofErr w:type="spellStart"/>
            <w:r w:rsidRPr="002C5FF0">
              <w:rPr>
                <w:rFonts w:ascii="Times New Roman" w:hAnsi="Times New Roman" w:cs="Times New Roman"/>
                <w:color w:val="000000"/>
                <w:kern w:val="24"/>
                <w:sz w:val="20"/>
                <w:szCs w:val="20"/>
                <w:lang w:val="en-GB"/>
              </w:rPr>
              <w:t>mMTC</w:t>
            </w:r>
            <w:proofErr w:type="spellEnd"/>
          </w:p>
        </w:tc>
      </w:tr>
      <w:tr w:rsidR="0037124D" w:rsidRPr="009D4976" w14:paraId="02832B71"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1C963E"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Waveform</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BC8690" w14:textId="77777777" w:rsidR="0037124D" w:rsidRPr="002C5FF0"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CP-OFDM</w:t>
            </w:r>
          </w:p>
        </w:tc>
      </w:tr>
      <w:tr w:rsidR="0037124D" w:rsidRPr="009D4976" w14:paraId="79B040BA"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63B74"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Numerology</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3D431"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 xml:space="preserve">14 OS slot, </w:t>
            </w:r>
            <w:r w:rsidRPr="00D84486">
              <w:rPr>
                <w:rFonts w:ascii="Times New Roman" w:hAnsi="Times New Roman" w:cs="Times New Roman"/>
                <w:color w:val="000000"/>
                <w:kern w:val="24"/>
                <w:sz w:val="20"/>
                <w:szCs w:val="20"/>
                <w:lang w:val="en-GB"/>
              </w:rPr>
              <w:t>2</w:t>
            </w:r>
            <w:r>
              <w:rPr>
                <w:rFonts w:ascii="Times New Roman" w:hAnsi="Times New Roman" w:cs="Times New Roman"/>
                <w:color w:val="000000"/>
                <w:kern w:val="24"/>
                <w:sz w:val="20"/>
                <w:szCs w:val="20"/>
                <w:lang w:val="en-GB"/>
              </w:rPr>
              <w:t>/4</w:t>
            </w:r>
            <w:r>
              <w:rPr>
                <w:rFonts w:ascii="Times New Roman" w:hAnsi="Times New Roman" w:cs="Times New Roman" w:hint="eastAsia"/>
                <w:color w:val="000000"/>
                <w:kern w:val="24"/>
                <w:sz w:val="20"/>
                <w:szCs w:val="20"/>
                <w:lang w:val="en-GB"/>
              </w:rPr>
              <w:t xml:space="preserve"> </w:t>
            </w:r>
            <w:r w:rsidRPr="001927D4">
              <w:rPr>
                <w:rFonts w:ascii="Times New Roman" w:hAnsi="Times New Roman" w:cs="Times New Roman"/>
                <w:color w:val="000000"/>
                <w:kern w:val="24"/>
                <w:sz w:val="20"/>
                <w:szCs w:val="20"/>
                <w:lang w:val="en-GB"/>
              </w:rPr>
              <w:t>OS DMRS overhead</w:t>
            </w:r>
          </w:p>
        </w:tc>
      </w:tr>
      <w:tr w:rsidR="0037124D" w:rsidRPr="009D4976" w14:paraId="2ED685A1"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B0131B"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Transmission Bandwidth</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D9F69B" w14:textId="77777777" w:rsidR="0037124D" w:rsidRPr="002C5FF0"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6RB</w:t>
            </w:r>
          </w:p>
        </w:tc>
      </w:tr>
      <w:tr w:rsidR="0037124D" w:rsidRPr="009D4976" w14:paraId="6EA50519"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14BEC"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eastAsia="Times New Roman" w:hAnsi="Times New Roman" w:cs="Times New Roman"/>
                <w:color w:val="000000"/>
                <w:kern w:val="24"/>
                <w:sz w:val="20"/>
                <w:szCs w:val="20"/>
                <w:lang w:val="en-GB"/>
              </w:rPr>
              <w:t xml:space="preserve">BS antenna </w:t>
            </w:r>
            <w:r w:rsidRPr="001927D4">
              <w:rPr>
                <w:rFonts w:ascii="Times New Roman" w:hAnsi="Times New Roman" w:cs="Times New Roman"/>
                <w:color w:val="000000"/>
                <w:kern w:val="24"/>
                <w:sz w:val="20"/>
                <w:szCs w:val="20"/>
                <w:lang w:val="en-GB"/>
              </w:rPr>
              <w:t>configuration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AA627"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2 Rx</w:t>
            </w:r>
          </w:p>
        </w:tc>
      </w:tr>
      <w:tr w:rsidR="0037124D" w:rsidRPr="009D4976" w14:paraId="6158D92B"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C1959B"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eastAsia="Times New Roman" w:hAnsi="Times New Roman" w:cs="Times New Roman"/>
                <w:color w:val="000000"/>
                <w:kern w:val="24"/>
                <w:sz w:val="20"/>
                <w:szCs w:val="20"/>
                <w:lang w:val="en-GB"/>
              </w:rPr>
              <w:t xml:space="preserve">UE antenna </w:t>
            </w:r>
            <w:r w:rsidRPr="001927D4">
              <w:rPr>
                <w:rFonts w:ascii="Times New Roman" w:hAnsi="Times New Roman" w:cs="Times New Roman"/>
                <w:color w:val="000000"/>
                <w:kern w:val="24"/>
                <w:sz w:val="20"/>
                <w:szCs w:val="20"/>
                <w:lang w:val="en-GB"/>
              </w:rPr>
              <w:t>configuration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952928"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1Tx</w:t>
            </w:r>
          </w:p>
        </w:tc>
      </w:tr>
      <w:tr w:rsidR="0037124D" w:rsidRPr="009D4976" w14:paraId="61C061AE"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902735"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eastAsia="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Propagation channel &amp; UE velocity</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3CD4E6"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TDL-A 30ns, 3km/h</w:t>
            </w:r>
          </w:p>
        </w:tc>
      </w:tr>
      <w:tr w:rsidR="0037124D" w:rsidRPr="009D4976" w14:paraId="3CC82FD4"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704028"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hint="eastAsia"/>
                <w:color w:val="000000"/>
                <w:kern w:val="24"/>
                <w:sz w:val="20"/>
                <w:szCs w:val="20"/>
                <w:lang w:val="en-GB"/>
              </w:rPr>
              <w:t>TO/FO</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5A003E"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N</w:t>
            </w:r>
            <w:r>
              <w:rPr>
                <w:rFonts w:ascii="Times New Roman" w:hAnsi="Times New Roman" w:cs="Times New Roman" w:hint="eastAsia"/>
                <w:color w:val="000000"/>
                <w:kern w:val="24"/>
                <w:sz w:val="20"/>
                <w:szCs w:val="20"/>
                <w:lang w:val="en-GB"/>
              </w:rPr>
              <w:t>o</w:t>
            </w:r>
          </w:p>
        </w:tc>
      </w:tr>
      <w:tr w:rsidR="0037124D" w:rsidRPr="009D4976" w14:paraId="2FC18871"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FA1AB"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SNR distribution of Multiple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4A0C2B"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rPr>
              <w:t>Un</w:t>
            </w:r>
            <w:r w:rsidRPr="001927D4">
              <w:rPr>
                <w:rFonts w:ascii="Times New Roman" w:hAnsi="Times New Roman" w:cs="Times New Roman"/>
                <w:color w:val="000000"/>
                <w:kern w:val="24"/>
                <w:sz w:val="20"/>
                <w:szCs w:val="20"/>
                <w:lang w:val="en-GB"/>
              </w:rPr>
              <w:t>equal SNR</w:t>
            </w:r>
          </w:p>
        </w:tc>
      </w:tr>
      <w:tr w:rsidR="0037124D" w:rsidRPr="009D4976" w14:paraId="48A1FCF6"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9C2115"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 xml:space="preserve">Number of </w:t>
            </w:r>
            <w:r>
              <w:rPr>
                <w:rFonts w:ascii="Times New Roman" w:hAnsi="Times New Roman" w:cs="Times New Roman"/>
                <w:color w:val="000000"/>
                <w:kern w:val="24"/>
                <w:sz w:val="20"/>
                <w:szCs w:val="20"/>
                <w:lang w:val="en-GB"/>
              </w:rPr>
              <w:t>active</w:t>
            </w:r>
            <w:r w:rsidRPr="001927D4">
              <w:rPr>
                <w:rFonts w:ascii="Times New Roman" w:hAnsi="Times New Roman" w:cs="Times New Roman"/>
                <w:color w:val="000000"/>
                <w:kern w:val="24"/>
                <w:sz w:val="20"/>
                <w:szCs w:val="20"/>
                <w:lang w:val="en-GB"/>
              </w:rPr>
              <w:t xml:space="preserve">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DE7CA"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6, 8, 10</w:t>
            </w:r>
          </w:p>
        </w:tc>
      </w:tr>
      <w:tr w:rsidR="0037124D" w:rsidRPr="009D4976" w14:paraId="2A8B82D3"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723546"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hint="eastAsia"/>
                <w:color w:val="000000"/>
                <w:kern w:val="24"/>
                <w:sz w:val="20"/>
                <w:szCs w:val="20"/>
                <w:lang w:val="en-GB"/>
              </w:rPr>
              <w:t>Number</w:t>
            </w:r>
            <w:r>
              <w:rPr>
                <w:rFonts w:ascii="Times New Roman" w:hAnsi="Times New Roman" w:cs="Times New Roman"/>
                <w:color w:val="000000"/>
                <w:kern w:val="24"/>
                <w:sz w:val="20"/>
                <w:szCs w:val="20"/>
                <w:lang w:val="en-GB"/>
              </w:rPr>
              <w:t xml:space="preserve"> of potential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271FA"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hint="eastAsia"/>
                <w:color w:val="000000"/>
                <w:kern w:val="24"/>
                <w:sz w:val="20"/>
                <w:szCs w:val="20"/>
                <w:lang w:val="en-GB"/>
              </w:rPr>
              <w:t>24 / 48 (the same as DMRS pool size)</w:t>
            </w:r>
          </w:p>
        </w:tc>
      </w:tr>
      <w:tr w:rsidR="0037124D" w:rsidRPr="009D4976" w14:paraId="7C7EE65C"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26ADFF"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TB size (bytes)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EDE534"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w:t>
            </w:r>
          </w:p>
        </w:tc>
      </w:tr>
      <w:tr w:rsidR="0037124D" w:rsidRPr="009D4976" w14:paraId="13395708"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585BF9"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Advanced receiver</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CD1F5E"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Chip EPA hybrid PIC and block MMSE hard SIC</w:t>
            </w:r>
          </w:p>
        </w:tc>
      </w:tr>
      <w:tr w:rsidR="0037124D" w:rsidRPr="009D4976" w14:paraId="7B0A9412"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CC8761"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MA signature allocation and transmission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253ED" w14:textId="77777777" w:rsidR="0037124D" w:rsidRPr="005B50F6"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Preconfigured and </w:t>
            </w:r>
            <w:r w:rsidRPr="002C5FF0">
              <w:rPr>
                <w:rFonts w:ascii="Times New Roman" w:hAnsi="Times New Roman" w:cs="Times New Roman"/>
                <w:color w:val="000000"/>
                <w:kern w:val="24"/>
                <w:sz w:val="20"/>
                <w:szCs w:val="20"/>
                <w:lang w:val="en-GB"/>
              </w:rPr>
              <w:t xml:space="preserve">random active (i.e. </w:t>
            </w:r>
            <w:r>
              <w:rPr>
                <w:rFonts w:ascii="Times New Roman" w:hAnsi="Times New Roman" w:cs="Times New Roman"/>
                <w:color w:val="000000"/>
                <w:kern w:val="24"/>
                <w:sz w:val="20"/>
                <w:szCs w:val="20"/>
                <w:lang w:val="en-GB"/>
              </w:rPr>
              <w:t>Option</w:t>
            </w:r>
            <w:r w:rsidRPr="002C5FF0">
              <w:rPr>
                <w:rFonts w:ascii="Times New Roman" w:hAnsi="Times New Roman" w:cs="Times New Roman"/>
                <w:color w:val="000000"/>
                <w:kern w:val="24"/>
                <w:sz w:val="20"/>
                <w:szCs w:val="20"/>
                <w:lang w:val="en-GB"/>
              </w:rPr>
              <w:t xml:space="preserve"> 2) </w:t>
            </w:r>
            <w:r>
              <w:rPr>
                <w:rFonts w:ascii="Times New Roman" w:hAnsi="Times New Roman" w:cs="Times New Roman"/>
                <w:color w:val="000000"/>
                <w:kern w:val="24"/>
                <w:sz w:val="20"/>
                <w:szCs w:val="20"/>
                <w:lang w:val="en-GB"/>
              </w:rPr>
              <w:t>and Random selection (i.e., Option 1)</w:t>
            </w:r>
          </w:p>
        </w:tc>
      </w:tr>
      <w:tr w:rsidR="0037124D" w:rsidRPr="009D4976" w14:paraId="2051572D"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DF62BC"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DMRS extension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DBAB3A"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752470">
              <w:rPr>
                <w:rFonts w:ascii="Times New Roman" w:hAnsi="Times New Roman" w:cs="Times New Roman"/>
                <w:color w:val="000000"/>
                <w:kern w:val="24"/>
                <w:sz w:val="20"/>
                <w:szCs w:val="20"/>
                <w:lang w:val="en-GB"/>
              </w:rPr>
              <w:t>Pool size 24: NR DMRS Type 2 with</w:t>
            </w:r>
            <w:r>
              <w:rPr>
                <w:rFonts w:ascii="Times New Roman" w:hAnsi="Times New Roman" w:cs="Times New Roman"/>
                <w:color w:val="000000"/>
                <w:kern w:val="24"/>
                <w:sz w:val="20"/>
                <w:szCs w:val="20"/>
                <w:lang w:val="en-GB"/>
              </w:rPr>
              <w:t xml:space="preserve"> 2 symbol overhead and</w:t>
            </w:r>
            <w:r w:rsidRPr="00752470">
              <w:rPr>
                <w:rFonts w:ascii="Times New Roman" w:hAnsi="Times New Roman" w:cs="Times New Roman"/>
                <w:color w:val="000000"/>
                <w:kern w:val="24"/>
                <w:sz w:val="20"/>
                <w:szCs w:val="20"/>
                <w:lang w:val="en-GB"/>
              </w:rPr>
              <w:t xml:space="preserve"> </w:t>
            </w:r>
            <w:r>
              <w:rPr>
                <w:rFonts w:ascii="Times New Roman" w:hAnsi="Times New Roman" w:cs="Times New Roman"/>
                <w:color w:val="000000"/>
                <w:kern w:val="24"/>
                <w:sz w:val="20"/>
                <w:szCs w:val="20"/>
                <w:lang w:val="en-GB"/>
              </w:rPr>
              <w:t>length-4 FD OCC</w:t>
            </w:r>
          </w:p>
          <w:p w14:paraId="61449D3F" w14:textId="77777777" w:rsidR="0037124D" w:rsidRPr="00461F55"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Pool size 48: NR DMRS Type 2 with 4 symbol overhead and length-4 FD OCC</w:t>
            </w:r>
          </w:p>
        </w:tc>
      </w:tr>
    </w:tbl>
    <w:p w14:paraId="6B8A124A" w14:textId="77777777" w:rsidR="0037124D" w:rsidRDefault="0037124D" w:rsidP="0037124D">
      <w:pPr>
        <w:rPr>
          <w:rFonts w:eastAsia="MS Gothic"/>
          <w:szCs w:val="20"/>
          <w:lang w:eastAsia="ja-JP"/>
        </w:rPr>
      </w:pPr>
    </w:p>
    <w:p w14:paraId="2AECA2E3" w14:textId="77777777" w:rsidR="0037124D" w:rsidRDefault="0037124D" w:rsidP="0037124D">
      <w:pPr>
        <w:pStyle w:val="a5"/>
        <w:keepNext/>
      </w:pPr>
      <w:r>
        <w:t xml:space="preserve">Table A-2 Evaluation parameters for </w:t>
      </w:r>
      <w:r w:rsidRPr="00D84486">
        <w:t xml:space="preserve">Figure </w:t>
      </w:r>
      <w:r>
        <w:t>5 and 6.</w:t>
      </w:r>
    </w:p>
    <w:tbl>
      <w:tblPr>
        <w:tblW w:w="0" w:type="auto"/>
        <w:jc w:val="center"/>
        <w:tblCellMar>
          <w:left w:w="0" w:type="dxa"/>
          <w:right w:w="0" w:type="dxa"/>
        </w:tblCellMar>
        <w:tblLook w:val="04A0" w:firstRow="1" w:lastRow="0" w:firstColumn="1" w:lastColumn="0" w:noHBand="0" w:noVBand="1"/>
      </w:tblPr>
      <w:tblGrid>
        <w:gridCol w:w="4101"/>
        <w:gridCol w:w="5135"/>
      </w:tblGrid>
      <w:tr w:rsidR="0037124D" w:rsidRPr="009D4976" w14:paraId="15357FCA"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533197A2" w14:textId="77777777" w:rsidR="0037124D" w:rsidRPr="00752470" w:rsidRDefault="0037124D" w:rsidP="00B40BF9">
            <w:pPr>
              <w:pStyle w:val="af"/>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b/>
                <w:bCs/>
                <w:color w:val="000000"/>
                <w:sz w:val="20"/>
                <w:szCs w:val="20"/>
                <w:lang w:val="en-GB"/>
              </w:rPr>
              <w:t>Parameters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14:paraId="30931265" w14:textId="77777777" w:rsidR="0037124D" w:rsidRPr="00752470" w:rsidRDefault="0037124D" w:rsidP="00B40BF9">
            <w:pPr>
              <w:pStyle w:val="af"/>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b/>
                <w:bCs/>
                <w:color w:val="000000"/>
                <w:sz w:val="20"/>
                <w:szCs w:val="20"/>
                <w:lang w:val="en-GB"/>
              </w:rPr>
              <w:t>Values or assumptions</w:t>
            </w:r>
          </w:p>
        </w:tc>
      </w:tr>
      <w:tr w:rsidR="0037124D" w:rsidRPr="009D4976" w14:paraId="2A96EA02"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742CB8"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Scenario</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E45B7F" w14:textId="77777777" w:rsidR="0037124D" w:rsidRPr="002C5FF0"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proofErr w:type="spellStart"/>
            <w:r w:rsidRPr="002C5FF0">
              <w:rPr>
                <w:rFonts w:ascii="Times New Roman" w:hAnsi="Times New Roman" w:cs="Times New Roman"/>
                <w:color w:val="000000"/>
                <w:kern w:val="24"/>
                <w:sz w:val="20"/>
                <w:szCs w:val="20"/>
                <w:lang w:val="en-GB"/>
              </w:rPr>
              <w:t>mMTC</w:t>
            </w:r>
            <w:proofErr w:type="spellEnd"/>
          </w:p>
        </w:tc>
      </w:tr>
      <w:tr w:rsidR="0037124D" w:rsidRPr="009D4976" w14:paraId="3AB81DA0"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9C2484"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Waveform</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31DB55" w14:textId="77777777" w:rsidR="0037124D" w:rsidRPr="002C5FF0"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CP-OFDM</w:t>
            </w:r>
          </w:p>
        </w:tc>
      </w:tr>
      <w:tr w:rsidR="0037124D" w:rsidRPr="009D4976" w14:paraId="2BB3E24C"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5637C"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Numerology</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65627"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 xml:space="preserve">14 OS slot, </w:t>
            </w:r>
            <w:r w:rsidRPr="00D84486">
              <w:rPr>
                <w:rFonts w:ascii="Times New Roman" w:hAnsi="Times New Roman" w:cs="Times New Roman"/>
                <w:color w:val="000000"/>
                <w:kern w:val="24"/>
                <w:sz w:val="20"/>
                <w:szCs w:val="20"/>
                <w:lang w:val="en-GB"/>
              </w:rPr>
              <w:t>2</w:t>
            </w:r>
            <w:r>
              <w:rPr>
                <w:rFonts w:ascii="Times New Roman" w:hAnsi="Times New Roman" w:cs="Times New Roman" w:hint="eastAsia"/>
                <w:color w:val="000000"/>
                <w:kern w:val="24"/>
                <w:sz w:val="20"/>
                <w:szCs w:val="20"/>
                <w:lang w:val="en-GB"/>
              </w:rPr>
              <w:t xml:space="preserve"> </w:t>
            </w:r>
            <w:r w:rsidRPr="001927D4">
              <w:rPr>
                <w:rFonts w:ascii="Times New Roman" w:hAnsi="Times New Roman" w:cs="Times New Roman"/>
                <w:color w:val="000000"/>
                <w:kern w:val="24"/>
                <w:sz w:val="20"/>
                <w:szCs w:val="20"/>
                <w:lang w:val="en-GB"/>
              </w:rPr>
              <w:t>OS DMRS overhead</w:t>
            </w:r>
          </w:p>
        </w:tc>
      </w:tr>
      <w:tr w:rsidR="0037124D" w:rsidRPr="009D4976" w14:paraId="524B2688"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FD4611"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Transmission Bandwidth</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5C674" w14:textId="77777777" w:rsidR="0037124D" w:rsidRPr="002C5FF0"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2C5FF0">
              <w:rPr>
                <w:rFonts w:ascii="Times New Roman" w:hAnsi="Times New Roman" w:cs="Times New Roman"/>
                <w:color w:val="000000"/>
                <w:kern w:val="24"/>
                <w:sz w:val="20"/>
                <w:szCs w:val="20"/>
                <w:lang w:val="en-GB"/>
              </w:rPr>
              <w:t>6RB</w:t>
            </w:r>
          </w:p>
        </w:tc>
      </w:tr>
      <w:tr w:rsidR="0037124D" w:rsidRPr="009D4976" w14:paraId="709BBC2C"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1219CE"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eastAsia="Times New Roman" w:hAnsi="Times New Roman" w:cs="Times New Roman"/>
                <w:color w:val="000000"/>
                <w:kern w:val="24"/>
                <w:sz w:val="20"/>
                <w:szCs w:val="20"/>
                <w:lang w:val="en-GB"/>
              </w:rPr>
              <w:t xml:space="preserve">BS antenna </w:t>
            </w:r>
            <w:r w:rsidRPr="001927D4">
              <w:rPr>
                <w:rFonts w:ascii="Times New Roman" w:hAnsi="Times New Roman" w:cs="Times New Roman"/>
                <w:color w:val="000000"/>
                <w:kern w:val="24"/>
                <w:sz w:val="20"/>
                <w:szCs w:val="20"/>
                <w:lang w:val="en-GB"/>
              </w:rPr>
              <w:t>configuration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74CAFA"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2 Rx</w:t>
            </w:r>
          </w:p>
        </w:tc>
      </w:tr>
      <w:tr w:rsidR="0037124D" w:rsidRPr="009D4976" w14:paraId="7CF56A85"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8EDEA5"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eastAsia="Times New Roman" w:hAnsi="Times New Roman" w:cs="Times New Roman"/>
                <w:color w:val="000000"/>
                <w:kern w:val="24"/>
                <w:sz w:val="20"/>
                <w:szCs w:val="20"/>
                <w:lang w:val="en-GB"/>
              </w:rPr>
              <w:t xml:space="preserve">UE antenna </w:t>
            </w:r>
            <w:r w:rsidRPr="001927D4">
              <w:rPr>
                <w:rFonts w:ascii="Times New Roman" w:hAnsi="Times New Roman" w:cs="Times New Roman"/>
                <w:color w:val="000000"/>
                <w:kern w:val="24"/>
                <w:sz w:val="20"/>
                <w:szCs w:val="20"/>
                <w:lang w:val="en-GB"/>
              </w:rPr>
              <w:t>configuration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020C2"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1Tx</w:t>
            </w:r>
          </w:p>
        </w:tc>
      </w:tr>
      <w:tr w:rsidR="0037124D" w:rsidRPr="009D4976" w14:paraId="41A781C4"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046B6C"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eastAsia="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Propagation channel &amp; UE velocity</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9A0466"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TDL-A 30ns, 3km/h</w:t>
            </w:r>
          </w:p>
        </w:tc>
      </w:tr>
      <w:tr w:rsidR="0037124D" w:rsidRPr="009D4976" w14:paraId="0504BCE6"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2A0555"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hint="eastAsia"/>
                <w:color w:val="000000"/>
                <w:kern w:val="24"/>
                <w:sz w:val="20"/>
                <w:szCs w:val="20"/>
                <w:lang w:val="en-GB"/>
              </w:rPr>
              <w:t>TO/FO</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1B7282"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N</w:t>
            </w:r>
            <w:r>
              <w:rPr>
                <w:rFonts w:ascii="Times New Roman" w:hAnsi="Times New Roman" w:cs="Times New Roman" w:hint="eastAsia"/>
                <w:color w:val="000000"/>
                <w:kern w:val="24"/>
                <w:sz w:val="20"/>
                <w:szCs w:val="20"/>
                <w:lang w:val="en-GB"/>
              </w:rPr>
              <w:t>o</w:t>
            </w:r>
          </w:p>
        </w:tc>
      </w:tr>
      <w:tr w:rsidR="0037124D" w:rsidRPr="009D4976" w14:paraId="0BE8290E"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CF649A"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lang w:val="en-GB"/>
              </w:rPr>
              <w:t>SNR distribution of Multiple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31F65"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sidRPr="001927D4">
              <w:rPr>
                <w:rFonts w:ascii="Times New Roman" w:hAnsi="Times New Roman" w:cs="Times New Roman"/>
                <w:color w:val="000000"/>
                <w:kern w:val="24"/>
                <w:sz w:val="20"/>
                <w:szCs w:val="20"/>
              </w:rPr>
              <w:t>Un</w:t>
            </w:r>
            <w:r w:rsidRPr="001927D4">
              <w:rPr>
                <w:rFonts w:ascii="Times New Roman" w:hAnsi="Times New Roman" w:cs="Times New Roman"/>
                <w:color w:val="000000"/>
                <w:kern w:val="24"/>
                <w:sz w:val="20"/>
                <w:szCs w:val="20"/>
                <w:lang w:val="en-GB"/>
              </w:rPr>
              <w:t>equal SNR</w:t>
            </w:r>
          </w:p>
        </w:tc>
      </w:tr>
      <w:tr w:rsidR="0037124D" w:rsidRPr="009D4976" w14:paraId="6302BC6D"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BBCE0"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 xml:space="preserve">Number of </w:t>
            </w:r>
            <w:r>
              <w:rPr>
                <w:rFonts w:ascii="Times New Roman" w:hAnsi="Times New Roman" w:cs="Times New Roman"/>
                <w:color w:val="000000"/>
                <w:kern w:val="24"/>
                <w:sz w:val="20"/>
                <w:szCs w:val="20"/>
                <w:lang w:val="en-GB"/>
              </w:rPr>
              <w:t>active</w:t>
            </w:r>
            <w:r w:rsidRPr="001927D4">
              <w:rPr>
                <w:rFonts w:ascii="Times New Roman" w:hAnsi="Times New Roman" w:cs="Times New Roman"/>
                <w:color w:val="000000"/>
                <w:kern w:val="24"/>
                <w:sz w:val="20"/>
                <w:szCs w:val="20"/>
                <w:lang w:val="en-GB"/>
              </w:rPr>
              <w:t xml:space="preserve">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9BF74"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4, 6, 8</w:t>
            </w:r>
          </w:p>
        </w:tc>
      </w:tr>
      <w:tr w:rsidR="0037124D" w:rsidRPr="009D4976" w14:paraId="2E768E57" w14:textId="77777777" w:rsidTr="00B40BF9">
        <w:trPr>
          <w:trHeight w:val="227"/>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38207"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hint="eastAsia"/>
                <w:color w:val="000000"/>
                <w:kern w:val="24"/>
                <w:sz w:val="20"/>
                <w:szCs w:val="20"/>
                <w:lang w:val="en-GB"/>
              </w:rPr>
              <w:t>Number</w:t>
            </w:r>
            <w:r>
              <w:rPr>
                <w:rFonts w:ascii="Times New Roman" w:hAnsi="Times New Roman" w:cs="Times New Roman"/>
                <w:color w:val="000000"/>
                <w:kern w:val="24"/>
                <w:sz w:val="20"/>
                <w:szCs w:val="20"/>
                <w:lang w:val="en-GB"/>
              </w:rPr>
              <w:t xml:space="preserve"> of potential UEs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A03DFA"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hint="eastAsia"/>
                <w:color w:val="000000"/>
                <w:kern w:val="24"/>
                <w:sz w:val="20"/>
                <w:szCs w:val="20"/>
                <w:lang w:val="en-GB"/>
              </w:rPr>
              <w:t>24 (the same as DMRS pool size)</w:t>
            </w:r>
          </w:p>
        </w:tc>
      </w:tr>
      <w:tr w:rsidR="0037124D" w:rsidRPr="009D4976" w14:paraId="0E1B1BDE"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3F7660"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TB size (bytes)</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AD0163" w14:textId="77777777" w:rsidR="0037124D" w:rsidRPr="00752470"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20</w:t>
            </w:r>
            <w:r>
              <w:rPr>
                <w:rFonts w:ascii="Times New Roman" w:hAnsi="Times New Roman" w:cs="Times New Roman"/>
                <w:sz w:val="20"/>
                <w:szCs w:val="20"/>
              </w:rPr>
              <w:t xml:space="preserve"> / 60</w:t>
            </w:r>
          </w:p>
        </w:tc>
      </w:tr>
      <w:tr w:rsidR="0037124D" w:rsidRPr="009D4976" w14:paraId="0B99BE0D"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08D283"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Advanced receiver</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80D4A5"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t>Chip EPA hybrid PIC and block MMSE hard SIC</w:t>
            </w:r>
          </w:p>
          <w:p w14:paraId="0B6A6462"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sz w:val="20"/>
                <w:szCs w:val="20"/>
              </w:rPr>
            </w:pPr>
            <w:r>
              <w:rPr>
                <w:rFonts w:ascii="Times New Roman" w:hAnsi="Times New Roman" w:cs="Times New Roman"/>
                <w:sz w:val="20"/>
                <w:szCs w:val="20"/>
              </w:rPr>
              <w:lastRenderedPageBreak/>
              <w:t>In the case that the maximum TO=1.5 CP, extra complexity is added to consider 2 IFFT windows and time domain SIC</w:t>
            </w:r>
          </w:p>
        </w:tc>
      </w:tr>
      <w:tr w:rsidR="0037124D" w:rsidRPr="009D4976" w14:paraId="2F6A91D9"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1C9FEA"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lastRenderedPageBreak/>
              <w:t>MA signature allocation and transmission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2F8768" w14:textId="77777777" w:rsidR="0037124D" w:rsidRPr="005B50F6"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Preconfigured and </w:t>
            </w:r>
            <w:r w:rsidRPr="002C5FF0">
              <w:rPr>
                <w:rFonts w:ascii="Times New Roman" w:hAnsi="Times New Roman" w:cs="Times New Roman"/>
                <w:color w:val="000000"/>
                <w:kern w:val="24"/>
                <w:sz w:val="20"/>
                <w:szCs w:val="20"/>
                <w:lang w:val="en-GB"/>
              </w:rPr>
              <w:t xml:space="preserve">random active (i.e. </w:t>
            </w:r>
            <w:r>
              <w:rPr>
                <w:rFonts w:ascii="Times New Roman" w:hAnsi="Times New Roman" w:cs="Times New Roman"/>
                <w:color w:val="000000"/>
                <w:kern w:val="24"/>
                <w:sz w:val="20"/>
                <w:szCs w:val="20"/>
                <w:lang w:val="en-GB"/>
              </w:rPr>
              <w:t>Option</w:t>
            </w:r>
            <w:r w:rsidRPr="002C5FF0">
              <w:rPr>
                <w:rFonts w:ascii="Times New Roman" w:hAnsi="Times New Roman" w:cs="Times New Roman"/>
                <w:color w:val="000000"/>
                <w:kern w:val="24"/>
                <w:sz w:val="20"/>
                <w:szCs w:val="20"/>
                <w:lang w:val="en-GB"/>
              </w:rPr>
              <w:t xml:space="preserve"> 2) </w:t>
            </w:r>
            <w:r>
              <w:rPr>
                <w:rFonts w:ascii="Times New Roman" w:hAnsi="Times New Roman" w:cs="Times New Roman"/>
                <w:color w:val="000000"/>
                <w:kern w:val="24"/>
                <w:sz w:val="20"/>
                <w:szCs w:val="20"/>
                <w:lang w:val="en-GB"/>
              </w:rPr>
              <w:t>and Random selection (i.e., Option 1)</w:t>
            </w:r>
          </w:p>
        </w:tc>
      </w:tr>
      <w:tr w:rsidR="0037124D" w:rsidRPr="009D4976" w14:paraId="5E841A91" w14:textId="77777777" w:rsidTr="00B40BF9">
        <w:trPr>
          <w:trHeight w:val="226"/>
          <w:jc w:val="center"/>
        </w:trPr>
        <w:tc>
          <w:tcPr>
            <w:tcW w:w="41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6A0F6B" w14:textId="77777777" w:rsidR="0037124D" w:rsidRPr="001927D4"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1927D4">
              <w:rPr>
                <w:rFonts w:ascii="Times New Roman" w:hAnsi="Times New Roman" w:cs="Times New Roman"/>
                <w:color w:val="000000"/>
                <w:kern w:val="24"/>
                <w:sz w:val="20"/>
                <w:szCs w:val="20"/>
                <w:lang w:val="en-GB"/>
              </w:rPr>
              <w:t>DMRS extension</w:t>
            </w:r>
          </w:p>
        </w:tc>
        <w:tc>
          <w:tcPr>
            <w:tcW w:w="5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DE50B0"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sidRPr="00752470">
              <w:rPr>
                <w:rFonts w:ascii="Times New Roman" w:hAnsi="Times New Roman" w:cs="Times New Roman"/>
                <w:color w:val="000000"/>
                <w:kern w:val="24"/>
                <w:sz w:val="20"/>
                <w:szCs w:val="20"/>
                <w:lang w:val="en-GB"/>
              </w:rPr>
              <w:t xml:space="preserve">Pool size 24: </w:t>
            </w:r>
          </w:p>
          <w:p w14:paraId="64CA6174" w14:textId="77777777" w:rsidR="0037124D"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Option 1: </w:t>
            </w:r>
            <w:r w:rsidRPr="00752470">
              <w:rPr>
                <w:rFonts w:ascii="Times New Roman" w:hAnsi="Times New Roman" w:cs="Times New Roman"/>
                <w:color w:val="000000"/>
                <w:kern w:val="24"/>
                <w:sz w:val="20"/>
                <w:szCs w:val="20"/>
                <w:lang w:val="en-GB"/>
              </w:rPr>
              <w:t>NR DMRS Type 2 with</w:t>
            </w:r>
            <w:r>
              <w:rPr>
                <w:rFonts w:ascii="Times New Roman" w:hAnsi="Times New Roman" w:cs="Times New Roman"/>
                <w:color w:val="000000"/>
                <w:kern w:val="24"/>
                <w:sz w:val="20"/>
                <w:szCs w:val="20"/>
                <w:lang w:val="en-GB"/>
              </w:rPr>
              <w:t xml:space="preserve"> 2 symbol overhead and</w:t>
            </w:r>
            <w:r w:rsidRPr="00752470">
              <w:rPr>
                <w:rFonts w:ascii="Times New Roman" w:hAnsi="Times New Roman" w:cs="Times New Roman"/>
                <w:color w:val="000000"/>
                <w:kern w:val="24"/>
                <w:sz w:val="20"/>
                <w:szCs w:val="20"/>
                <w:lang w:val="en-GB"/>
              </w:rPr>
              <w:t xml:space="preserve"> </w:t>
            </w:r>
            <w:r>
              <w:rPr>
                <w:rFonts w:ascii="Times New Roman" w:hAnsi="Times New Roman" w:cs="Times New Roman"/>
                <w:color w:val="000000"/>
                <w:kern w:val="24"/>
                <w:sz w:val="20"/>
                <w:szCs w:val="20"/>
                <w:lang w:val="en-GB"/>
              </w:rPr>
              <w:t>length-4 FD OCC</w:t>
            </w:r>
          </w:p>
          <w:p w14:paraId="43098019" w14:textId="77777777" w:rsidR="0037124D" w:rsidRPr="00E97F9E" w:rsidRDefault="0037124D" w:rsidP="00B40BF9">
            <w:pPr>
              <w:pStyle w:val="af"/>
              <w:overflowPunct w:val="0"/>
              <w:adjustRightInd w:val="0"/>
              <w:snapToGrid w:val="0"/>
              <w:spacing w:before="0" w:beforeAutospacing="0" w:after="0" w:afterAutospacing="0"/>
              <w:jc w:val="center"/>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Option 2: </w:t>
            </w:r>
            <w:r w:rsidRPr="00752470">
              <w:rPr>
                <w:rFonts w:ascii="Times New Roman" w:hAnsi="Times New Roman" w:cs="Times New Roman"/>
                <w:color w:val="000000"/>
                <w:kern w:val="24"/>
                <w:sz w:val="20"/>
                <w:szCs w:val="20"/>
                <w:lang w:val="en-GB"/>
              </w:rPr>
              <w:t>NR DMRS Type 2 with</w:t>
            </w:r>
            <w:r>
              <w:rPr>
                <w:rFonts w:ascii="Times New Roman" w:hAnsi="Times New Roman" w:cs="Times New Roman"/>
                <w:color w:val="000000"/>
                <w:kern w:val="24"/>
                <w:sz w:val="20"/>
                <w:szCs w:val="20"/>
                <w:lang w:val="en-GB"/>
              </w:rPr>
              <w:t xml:space="preserve"> 4 symbol overhead and</w:t>
            </w:r>
            <w:r w:rsidRPr="00752470">
              <w:rPr>
                <w:rFonts w:ascii="Times New Roman" w:hAnsi="Times New Roman" w:cs="Times New Roman"/>
                <w:color w:val="000000"/>
                <w:kern w:val="24"/>
                <w:sz w:val="20"/>
                <w:szCs w:val="20"/>
                <w:lang w:val="en-GB"/>
              </w:rPr>
              <w:t xml:space="preserve"> </w:t>
            </w:r>
            <w:r>
              <w:rPr>
                <w:rFonts w:ascii="Times New Roman" w:hAnsi="Times New Roman" w:cs="Times New Roman"/>
                <w:color w:val="000000"/>
                <w:kern w:val="24"/>
                <w:sz w:val="20"/>
                <w:szCs w:val="20"/>
                <w:lang w:val="en-GB"/>
              </w:rPr>
              <w:t>length-2 FD OCC</w:t>
            </w:r>
          </w:p>
        </w:tc>
      </w:tr>
      <w:bookmarkEnd w:id="3"/>
    </w:tbl>
    <w:p w14:paraId="0CFC2491" w14:textId="77777777" w:rsidR="0037124D" w:rsidRPr="000C5133" w:rsidRDefault="0037124D" w:rsidP="0037124D">
      <w:pPr>
        <w:rPr>
          <w:rFonts w:eastAsia="MS Gothic"/>
          <w:szCs w:val="20"/>
          <w:lang w:eastAsia="ja-JP"/>
        </w:rPr>
      </w:pPr>
    </w:p>
    <w:sectPr w:rsidR="0037124D" w:rsidRPr="000C513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66A7F" w14:textId="77777777" w:rsidR="00E23886" w:rsidRDefault="00E23886">
      <w:r>
        <w:separator/>
      </w:r>
    </w:p>
  </w:endnote>
  <w:endnote w:type="continuationSeparator" w:id="0">
    <w:p w14:paraId="26AF957B" w14:textId="77777777" w:rsidR="00E23886" w:rsidRDefault="00E2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AE977" w14:textId="77777777" w:rsidR="00E23886" w:rsidRDefault="00E23886">
      <w:r>
        <w:separator/>
      </w:r>
    </w:p>
  </w:footnote>
  <w:footnote w:type="continuationSeparator" w:id="0">
    <w:p w14:paraId="5D510A39" w14:textId="77777777" w:rsidR="00E23886" w:rsidRDefault="00E23886">
      <w:r>
        <w:continuationSeparator/>
      </w:r>
    </w:p>
  </w:footnote>
  <w:footnote w:id="1">
    <w:p w14:paraId="03930943" w14:textId="77777777" w:rsidR="00B40BF9" w:rsidRDefault="00B40BF9" w:rsidP="0037124D">
      <w:pPr>
        <w:pStyle w:val="a9"/>
        <w:rPr>
          <w:lang w:eastAsia="zh-CN"/>
        </w:rPr>
      </w:pPr>
      <w:r>
        <w:rPr>
          <w:rStyle w:val="aa"/>
        </w:rPr>
        <w:footnoteRef/>
      </w:r>
      <w:r>
        <w:t xml:space="preserve"> </w:t>
      </w:r>
      <w:r>
        <w:rPr>
          <w:lang w:eastAsia="zh-CN"/>
        </w:rPr>
        <w:t xml:space="preserve">DFT-s-OFDM is also a multi-carrier waveform which offers single carrier property by applying the transform </w:t>
      </w:r>
      <w:proofErr w:type="spellStart"/>
      <w:r>
        <w:rPr>
          <w:lang w:eastAsia="zh-CN"/>
        </w:rPr>
        <w:t>precoding</w:t>
      </w:r>
      <w:proofErr w:type="spellEnd"/>
      <w:r>
        <w:rPr>
          <w:lang w:eastAsia="zh-CN"/>
        </w:rPr>
        <w:t xml:space="preserve"> before symbols-to-REs mapping.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37A11"/>
    <w:multiLevelType w:val="hybridMultilevel"/>
    <w:tmpl w:val="95B85F58"/>
    <w:lvl w:ilvl="0" w:tplc="F04C42B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05860CB0"/>
    <w:multiLevelType w:val="hybridMultilevel"/>
    <w:tmpl w:val="9DBCAE88"/>
    <w:lvl w:ilvl="0" w:tplc="F04C42BC">
      <w:start w:val="1"/>
      <w:numFmt w:val="lowerLetter"/>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3" w15:restartNumberingAfterBreak="0">
    <w:nsid w:val="05B468FB"/>
    <w:multiLevelType w:val="hybridMultilevel"/>
    <w:tmpl w:val="13282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20C04"/>
    <w:multiLevelType w:val="hybridMultilevel"/>
    <w:tmpl w:val="BDB42F1C"/>
    <w:lvl w:ilvl="0" w:tplc="65D2C56E">
      <w:start w:val="1"/>
      <w:numFmt w:val="lowerLetter"/>
      <w:lvlText w:val="%1)"/>
      <w:lvlJc w:val="left"/>
      <w:pPr>
        <w:ind w:left="360" w:hanging="360"/>
      </w:pPr>
      <w:rPr>
        <w:rFonts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E766E"/>
    <w:multiLevelType w:val="hybridMultilevel"/>
    <w:tmpl w:val="DD209076"/>
    <w:lvl w:ilvl="0" w:tplc="F04C42BC">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15:restartNumberingAfterBreak="0">
    <w:nsid w:val="0FE75575"/>
    <w:multiLevelType w:val="hybridMultilevel"/>
    <w:tmpl w:val="9DBCAE88"/>
    <w:lvl w:ilvl="0" w:tplc="F04C42BC">
      <w:start w:val="1"/>
      <w:numFmt w:val="lowerLetter"/>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281BC1"/>
    <w:multiLevelType w:val="hybridMultilevel"/>
    <w:tmpl w:val="BDB42F1C"/>
    <w:lvl w:ilvl="0" w:tplc="65D2C56E">
      <w:start w:val="1"/>
      <w:numFmt w:val="lowerLetter"/>
      <w:lvlText w:val="%1)"/>
      <w:lvlJc w:val="left"/>
      <w:pPr>
        <w:ind w:left="360" w:hanging="360"/>
      </w:pPr>
      <w:rPr>
        <w:rFonts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9401A5"/>
    <w:multiLevelType w:val="hybridMultilevel"/>
    <w:tmpl w:val="88CC6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66070"/>
    <w:multiLevelType w:val="multilevel"/>
    <w:tmpl w:val="0C8244F2"/>
    <w:lvl w:ilvl="0">
      <w:start w:val="1"/>
      <w:numFmt w:val="bullet"/>
      <w:lvlText w:val="o"/>
      <w:lvlJc w:val="left"/>
      <w:pPr>
        <w:tabs>
          <w:tab w:val="num" w:pos="432"/>
        </w:tabs>
        <w:ind w:left="432" w:hanging="432"/>
      </w:pPr>
      <w:rPr>
        <w:rFonts w:ascii="Courier New" w:hAnsi="Courier New" w:cs="Courier New" w:hint="default"/>
        <w:i w:val="0"/>
        <w:sz w:val="20"/>
        <w:szCs w:val="20"/>
        <w:lang w:val="en-US"/>
      </w:rPr>
    </w:lvl>
    <w:lvl w:ilvl="1">
      <w:start w:val="1"/>
      <w:numFmt w:val="bullet"/>
      <w:lvlText w:val=""/>
      <w:lvlJc w:val="left"/>
      <w:pPr>
        <w:tabs>
          <w:tab w:val="num" w:pos="4120"/>
        </w:tabs>
        <w:ind w:left="4120"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C325C"/>
    <w:multiLevelType w:val="hybridMultilevel"/>
    <w:tmpl w:val="BDB42F1C"/>
    <w:lvl w:ilvl="0" w:tplc="65D2C56E">
      <w:start w:val="1"/>
      <w:numFmt w:val="lowerLetter"/>
      <w:lvlText w:val="%1)"/>
      <w:lvlJc w:val="left"/>
      <w:pPr>
        <w:ind w:left="360" w:hanging="360"/>
      </w:pPr>
      <w:rPr>
        <w:rFonts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C4346"/>
    <w:multiLevelType w:val="hybridMultilevel"/>
    <w:tmpl w:val="7FAA3476"/>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97"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D9345D40">
      <w:start w:val="3"/>
      <w:numFmt w:val="bullet"/>
      <w:lvlText w:val="-"/>
      <w:lvlJc w:val="left"/>
      <w:pPr>
        <w:ind w:left="2880" w:hanging="360"/>
      </w:pPr>
      <w:rPr>
        <w:rFonts w:ascii="Times New Roman" w:eastAsia="宋体"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87033E1"/>
    <w:multiLevelType w:val="hybridMultilevel"/>
    <w:tmpl w:val="2B5CE6F4"/>
    <w:lvl w:ilvl="0" w:tplc="32B4A7CE">
      <w:start w:val="1"/>
      <w:numFmt w:val="lowerLetter"/>
      <w:lvlText w:val="%1)"/>
      <w:lvlJc w:val="left"/>
      <w:pPr>
        <w:ind w:left="163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352953"/>
    <w:multiLevelType w:val="hybridMultilevel"/>
    <w:tmpl w:val="BDB42F1C"/>
    <w:lvl w:ilvl="0" w:tplc="65D2C56E">
      <w:start w:val="1"/>
      <w:numFmt w:val="lowerLetter"/>
      <w:lvlText w:val="%1)"/>
      <w:lvlJc w:val="left"/>
      <w:pPr>
        <w:ind w:left="360" w:hanging="360"/>
      </w:pPr>
      <w:rPr>
        <w:rFonts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322594"/>
    <w:multiLevelType w:val="hybridMultilevel"/>
    <w:tmpl w:val="BDB42F1C"/>
    <w:lvl w:ilvl="0" w:tplc="65D2C56E">
      <w:start w:val="1"/>
      <w:numFmt w:val="lowerLetter"/>
      <w:lvlText w:val="%1)"/>
      <w:lvlJc w:val="left"/>
      <w:pPr>
        <w:ind w:left="360" w:hanging="360"/>
      </w:pPr>
      <w:rPr>
        <w:rFonts w:hint="default"/>
        <w:b/>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A4EEE"/>
    <w:multiLevelType w:val="hybridMultilevel"/>
    <w:tmpl w:val="9750724A"/>
    <w:lvl w:ilvl="0" w:tplc="54EEB79A">
      <w:start w:val="1"/>
      <w:numFmt w:val="bullet"/>
      <w:lvlText w:val=""/>
      <w:lvlJc w:val="left"/>
      <w:pPr>
        <w:ind w:left="840" w:hanging="420"/>
      </w:pPr>
      <w:rPr>
        <w:rFonts w:ascii="Symbol" w:hAnsi="Symbol" w:hint="default"/>
        <w:sz w:val="20"/>
        <w:szCs w:val="20"/>
      </w:rPr>
    </w:lvl>
    <w:lvl w:ilvl="1" w:tplc="04090003">
      <w:start w:val="1"/>
      <w:numFmt w:val="bullet"/>
      <w:lvlText w:val="o"/>
      <w:lvlJc w:val="left"/>
      <w:pPr>
        <w:ind w:left="1260" w:hanging="420"/>
      </w:pPr>
      <w:rPr>
        <w:rFonts w:ascii="Courier New" w:hAnsi="Courier New" w:cs="Courier New" w:hint="default"/>
        <w:sz w:val="20"/>
        <w:szCs w:val="20"/>
      </w:rPr>
    </w:lvl>
    <w:lvl w:ilvl="2" w:tplc="04090005">
      <w:start w:val="1"/>
      <w:numFmt w:val="bullet"/>
      <w:lvlText w:val=""/>
      <w:lvlJc w:val="left"/>
      <w:pPr>
        <w:ind w:left="1680" w:hanging="420"/>
      </w:pPr>
      <w:rPr>
        <w:rFonts w:ascii="Wingdings" w:hAnsi="Wingdings" w:hint="default"/>
      </w:rPr>
    </w:lvl>
    <w:lvl w:ilvl="3" w:tplc="92F6656E">
      <w:start w:val="1283"/>
      <w:numFmt w:val="bullet"/>
      <w:lvlText w:val="–"/>
      <w:lvlJc w:val="left"/>
      <w:pPr>
        <w:ind w:left="2040" w:hanging="360"/>
      </w:pPr>
      <w:rPr>
        <w:rFonts w:ascii="Arial" w:hAnsi="Arial" w:hint="default"/>
      </w:rPr>
    </w:lvl>
    <w:lvl w:ilvl="4" w:tplc="0409000D">
      <w:start w:val="1"/>
      <w:numFmt w:val="bullet"/>
      <w:lvlText w:val=""/>
      <w:lvlJc w:val="left"/>
      <w:pPr>
        <w:ind w:left="2520" w:hanging="420"/>
      </w:pPr>
      <w:rPr>
        <w:rFonts w:ascii="Wingdings" w:hAnsi="Wingdings" w:hint="default"/>
      </w:rPr>
    </w:lvl>
    <w:lvl w:ilvl="5" w:tplc="CEBEE0F8">
      <w:start w:val="3"/>
      <w:numFmt w:val="bullet"/>
      <w:lvlText w:val="-"/>
      <w:lvlJc w:val="left"/>
      <w:pPr>
        <w:ind w:left="2880" w:hanging="360"/>
      </w:pPr>
      <w:rPr>
        <w:rFonts w:ascii="Times New Roman" w:eastAsia="宋体" w:hAnsi="Times New Roman" w:cs="Times New Roman"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5BA029C"/>
    <w:multiLevelType w:val="hybridMultilevel"/>
    <w:tmpl w:val="987A3090"/>
    <w:lvl w:ilvl="0" w:tplc="F04C42BC">
      <w:start w:val="1"/>
      <w:numFmt w:val="lowerLetter"/>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0" w15:restartNumberingAfterBreak="0">
    <w:nsid w:val="574D79AF"/>
    <w:multiLevelType w:val="hybridMultilevel"/>
    <w:tmpl w:val="23E80836"/>
    <w:lvl w:ilvl="0" w:tplc="F04C42BC">
      <w:start w:val="1"/>
      <w:numFmt w:val="lowerLetter"/>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1"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B2190"/>
    <w:multiLevelType w:val="hybridMultilevel"/>
    <w:tmpl w:val="31F63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0F410B"/>
    <w:multiLevelType w:val="hybridMultilevel"/>
    <w:tmpl w:val="9DBCAE88"/>
    <w:lvl w:ilvl="0" w:tplc="F04C42BC">
      <w:start w:val="1"/>
      <w:numFmt w:val="lowerLetter"/>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75505B"/>
    <w:multiLevelType w:val="hybridMultilevel"/>
    <w:tmpl w:val="9DBCAE88"/>
    <w:lvl w:ilvl="0" w:tplc="F04C42BC">
      <w:start w:val="1"/>
      <w:numFmt w:val="lowerLetter"/>
      <w:lvlText w:val="%1)"/>
      <w:lvlJc w:val="left"/>
      <w:pPr>
        <w:ind w:left="1068" w:hanging="36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26" w15:restartNumberingAfterBreak="0">
    <w:nsid w:val="7B996EFE"/>
    <w:multiLevelType w:val="hybridMultilevel"/>
    <w:tmpl w:val="63E49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0"/>
  </w:num>
  <w:num w:numId="4">
    <w:abstractNumId w:val="24"/>
  </w:num>
  <w:num w:numId="5">
    <w:abstractNumId w:val="7"/>
  </w:num>
  <w:num w:numId="6">
    <w:abstractNumId w:val="18"/>
  </w:num>
  <w:num w:numId="7">
    <w:abstractNumId w:val="14"/>
  </w:num>
  <w:num w:numId="8">
    <w:abstractNumId w:val="10"/>
  </w:num>
  <w:num w:numId="9">
    <w:abstractNumId w:val="22"/>
  </w:num>
  <w:num w:numId="10">
    <w:abstractNumId w:val="15"/>
  </w:num>
  <w:num w:numId="11">
    <w:abstractNumId w:val="26"/>
  </w:num>
  <w:num w:numId="12">
    <w:abstractNumId w:val="3"/>
  </w:num>
  <w:num w:numId="13">
    <w:abstractNumId w:val="21"/>
  </w:num>
  <w:num w:numId="14">
    <w:abstractNumId w:val="6"/>
  </w:num>
  <w:num w:numId="15">
    <w:abstractNumId w:val="9"/>
  </w:num>
  <w:num w:numId="16">
    <w:abstractNumId w:val="4"/>
  </w:num>
  <w:num w:numId="17">
    <w:abstractNumId w:val="11"/>
  </w:num>
  <w:num w:numId="18">
    <w:abstractNumId w:val="25"/>
  </w:num>
  <w:num w:numId="19">
    <w:abstractNumId w:val="12"/>
  </w:num>
  <w:num w:numId="20">
    <w:abstractNumId w:val="17"/>
  </w:num>
  <w:num w:numId="21">
    <w:abstractNumId w:val="16"/>
  </w:num>
  <w:num w:numId="22">
    <w:abstractNumId w:val="1"/>
  </w:num>
  <w:num w:numId="23">
    <w:abstractNumId w:val="2"/>
  </w:num>
  <w:num w:numId="24">
    <w:abstractNumId w:val="23"/>
  </w:num>
  <w:num w:numId="25">
    <w:abstractNumId w:val="13"/>
  </w:num>
  <w:num w:numId="26">
    <w:abstractNumId w:val="19"/>
  </w:num>
  <w:num w:numId="27">
    <w:abstractNumId w:val="20"/>
  </w:num>
  <w:num w:numId="2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9D"/>
    <w:rsid w:val="00000D04"/>
    <w:rsid w:val="00000DB2"/>
    <w:rsid w:val="00001376"/>
    <w:rsid w:val="000016CD"/>
    <w:rsid w:val="000018C6"/>
    <w:rsid w:val="00001A4E"/>
    <w:rsid w:val="00001C14"/>
    <w:rsid w:val="00002070"/>
    <w:rsid w:val="000020F6"/>
    <w:rsid w:val="00002231"/>
    <w:rsid w:val="00002893"/>
    <w:rsid w:val="00002945"/>
    <w:rsid w:val="00002C9F"/>
    <w:rsid w:val="00003396"/>
    <w:rsid w:val="000033A3"/>
    <w:rsid w:val="0000349F"/>
    <w:rsid w:val="00003605"/>
    <w:rsid w:val="000036EB"/>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0EA"/>
    <w:rsid w:val="000063D6"/>
    <w:rsid w:val="0000649C"/>
    <w:rsid w:val="00006ACB"/>
    <w:rsid w:val="000072B6"/>
    <w:rsid w:val="000074F1"/>
    <w:rsid w:val="00007813"/>
    <w:rsid w:val="00007A9D"/>
    <w:rsid w:val="0001012C"/>
    <w:rsid w:val="00010319"/>
    <w:rsid w:val="0001057A"/>
    <w:rsid w:val="000109E6"/>
    <w:rsid w:val="00010ACC"/>
    <w:rsid w:val="00010C0A"/>
    <w:rsid w:val="00010EBC"/>
    <w:rsid w:val="00010F58"/>
    <w:rsid w:val="000111FC"/>
    <w:rsid w:val="000113B4"/>
    <w:rsid w:val="000116E0"/>
    <w:rsid w:val="000116F6"/>
    <w:rsid w:val="00011A82"/>
    <w:rsid w:val="00011E20"/>
    <w:rsid w:val="00011F67"/>
    <w:rsid w:val="000121D2"/>
    <w:rsid w:val="000122A4"/>
    <w:rsid w:val="000125FB"/>
    <w:rsid w:val="000127C4"/>
    <w:rsid w:val="00012862"/>
    <w:rsid w:val="000128E6"/>
    <w:rsid w:val="00012DF3"/>
    <w:rsid w:val="00012E35"/>
    <w:rsid w:val="00013133"/>
    <w:rsid w:val="00013199"/>
    <w:rsid w:val="0001358F"/>
    <w:rsid w:val="00013639"/>
    <w:rsid w:val="000136C3"/>
    <w:rsid w:val="000139DC"/>
    <w:rsid w:val="00013CF1"/>
    <w:rsid w:val="0001484B"/>
    <w:rsid w:val="00014923"/>
    <w:rsid w:val="00014E77"/>
    <w:rsid w:val="00015308"/>
    <w:rsid w:val="000153F9"/>
    <w:rsid w:val="00015846"/>
    <w:rsid w:val="00015EFB"/>
    <w:rsid w:val="0001644B"/>
    <w:rsid w:val="00016593"/>
    <w:rsid w:val="000165E2"/>
    <w:rsid w:val="00016C8D"/>
    <w:rsid w:val="000172BE"/>
    <w:rsid w:val="00017AD7"/>
    <w:rsid w:val="00017D8A"/>
    <w:rsid w:val="00017FA3"/>
    <w:rsid w:val="000200F6"/>
    <w:rsid w:val="0002021C"/>
    <w:rsid w:val="00021075"/>
    <w:rsid w:val="000210CC"/>
    <w:rsid w:val="000211CC"/>
    <w:rsid w:val="00021426"/>
    <w:rsid w:val="00021666"/>
    <w:rsid w:val="000217F1"/>
    <w:rsid w:val="000218B2"/>
    <w:rsid w:val="00021DBF"/>
    <w:rsid w:val="00022E62"/>
    <w:rsid w:val="0002306B"/>
    <w:rsid w:val="0002335E"/>
    <w:rsid w:val="00023388"/>
    <w:rsid w:val="000233F5"/>
    <w:rsid w:val="00023425"/>
    <w:rsid w:val="00023599"/>
    <w:rsid w:val="00023BA7"/>
    <w:rsid w:val="000241BE"/>
    <w:rsid w:val="000242F2"/>
    <w:rsid w:val="000243A2"/>
    <w:rsid w:val="00024AD3"/>
    <w:rsid w:val="00024C00"/>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844"/>
    <w:rsid w:val="0003190B"/>
    <w:rsid w:val="00031ADB"/>
    <w:rsid w:val="00031BDD"/>
    <w:rsid w:val="00031F89"/>
    <w:rsid w:val="00032056"/>
    <w:rsid w:val="000325D9"/>
    <w:rsid w:val="000328CA"/>
    <w:rsid w:val="000329A1"/>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B5E"/>
    <w:rsid w:val="00035C41"/>
    <w:rsid w:val="000374FB"/>
    <w:rsid w:val="00037F8A"/>
    <w:rsid w:val="00037FCF"/>
    <w:rsid w:val="00040187"/>
    <w:rsid w:val="0004023E"/>
    <w:rsid w:val="0004024B"/>
    <w:rsid w:val="00040318"/>
    <w:rsid w:val="0004056F"/>
    <w:rsid w:val="000409C8"/>
    <w:rsid w:val="00040D9B"/>
    <w:rsid w:val="00040EA8"/>
    <w:rsid w:val="00040FC6"/>
    <w:rsid w:val="000416E2"/>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6E6"/>
    <w:rsid w:val="000459EB"/>
    <w:rsid w:val="00045B45"/>
    <w:rsid w:val="00046393"/>
    <w:rsid w:val="00046796"/>
    <w:rsid w:val="000467FD"/>
    <w:rsid w:val="00046AAF"/>
    <w:rsid w:val="00046DA8"/>
    <w:rsid w:val="00047225"/>
    <w:rsid w:val="00047487"/>
    <w:rsid w:val="0004757B"/>
    <w:rsid w:val="00047E60"/>
    <w:rsid w:val="000503D4"/>
    <w:rsid w:val="00050A1E"/>
    <w:rsid w:val="00051156"/>
    <w:rsid w:val="00051C91"/>
    <w:rsid w:val="000528C7"/>
    <w:rsid w:val="00052AD2"/>
    <w:rsid w:val="00052D8D"/>
    <w:rsid w:val="00052F02"/>
    <w:rsid w:val="00052FBD"/>
    <w:rsid w:val="000530DF"/>
    <w:rsid w:val="000531CF"/>
    <w:rsid w:val="0005366F"/>
    <w:rsid w:val="00053B70"/>
    <w:rsid w:val="00054860"/>
    <w:rsid w:val="00054E0C"/>
    <w:rsid w:val="00055046"/>
    <w:rsid w:val="0005541D"/>
    <w:rsid w:val="0005546F"/>
    <w:rsid w:val="0005581A"/>
    <w:rsid w:val="00055B4C"/>
    <w:rsid w:val="000565C8"/>
    <w:rsid w:val="000566E1"/>
    <w:rsid w:val="00056D57"/>
    <w:rsid w:val="0005760E"/>
    <w:rsid w:val="000578D9"/>
    <w:rsid w:val="00057DC8"/>
    <w:rsid w:val="00057FEB"/>
    <w:rsid w:val="00060C19"/>
    <w:rsid w:val="00060EC3"/>
    <w:rsid w:val="0006111C"/>
    <w:rsid w:val="000612E1"/>
    <w:rsid w:val="000614FE"/>
    <w:rsid w:val="00061553"/>
    <w:rsid w:val="00061604"/>
    <w:rsid w:val="0006171C"/>
    <w:rsid w:val="00061741"/>
    <w:rsid w:val="00061926"/>
    <w:rsid w:val="00061BCD"/>
    <w:rsid w:val="000620CE"/>
    <w:rsid w:val="0006244D"/>
    <w:rsid w:val="000625F8"/>
    <w:rsid w:val="00062A19"/>
    <w:rsid w:val="00062BEF"/>
    <w:rsid w:val="000632B6"/>
    <w:rsid w:val="00063535"/>
    <w:rsid w:val="0006353E"/>
    <w:rsid w:val="000635E3"/>
    <w:rsid w:val="00063941"/>
    <w:rsid w:val="0006398D"/>
    <w:rsid w:val="00063AB5"/>
    <w:rsid w:val="00064695"/>
    <w:rsid w:val="000646E2"/>
    <w:rsid w:val="00064774"/>
    <w:rsid w:val="0006477E"/>
    <w:rsid w:val="00064B18"/>
    <w:rsid w:val="00064D65"/>
    <w:rsid w:val="000651A2"/>
    <w:rsid w:val="00065D38"/>
    <w:rsid w:val="00066D19"/>
    <w:rsid w:val="000671C4"/>
    <w:rsid w:val="000672F1"/>
    <w:rsid w:val="000674C2"/>
    <w:rsid w:val="00067DD1"/>
    <w:rsid w:val="0007040C"/>
    <w:rsid w:val="00070447"/>
    <w:rsid w:val="00070489"/>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E86"/>
    <w:rsid w:val="000757F2"/>
    <w:rsid w:val="00075E46"/>
    <w:rsid w:val="00076097"/>
    <w:rsid w:val="00076228"/>
    <w:rsid w:val="000762DC"/>
    <w:rsid w:val="0007640B"/>
    <w:rsid w:val="00076541"/>
    <w:rsid w:val="000769C6"/>
    <w:rsid w:val="00076E5C"/>
    <w:rsid w:val="00076EB8"/>
    <w:rsid w:val="00077029"/>
    <w:rsid w:val="000772D4"/>
    <w:rsid w:val="000772F4"/>
    <w:rsid w:val="000773AA"/>
    <w:rsid w:val="000774F2"/>
    <w:rsid w:val="00077594"/>
    <w:rsid w:val="000776EB"/>
    <w:rsid w:val="0008059A"/>
    <w:rsid w:val="000807AF"/>
    <w:rsid w:val="00080E4D"/>
    <w:rsid w:val="00080FD8"/>
    <w:rsid w:val="00081BF0"/>
    <w:rsid w:val="00081FD6"/>
    <w:rsid w:val="0008223B"/>
    <w:rsid w:val="000823B0"/>
    <w:rsid w:val="000831A4"/>
    <w:rsid w:val="0008335B"/>
    <w:rsid w:val="00083379"/>
    <w:rsid w:val="00083587"/>
    <w:rsid w:val="00083695"/>
    <w:rsid w:val="00083838"/>
    <w:rsid w:val="0008385A"/>
    <w:rsid w:val="00083A31"/>
    <w:rsid w:val="00083B6A"/>
    <w:rsid w:val="00083CC8"/>
    <w:rsid w:val="00083DEC"/>
    <w:rsid w:val="00084957"/>
    <w:rsid w:val="00084AEB"/>
    <w:rsid w:val="00084E5E"/>
    <w:rsid w:val="00085249"/>
    <w:rsid w:val="000854FA"/>
    <w:rsid w:val="000857A0"/>
    <w:rsid w:val="00085841"/>
    <w:rsid w:val="00085C92"/>
    <w:rsid w:val="00085E04"/>
    <w:rsid w:val="00086800"/>
    <w:rsid w:val="00086DA9"/>
    <w:rsid w:val="00087695"/>
    <w:rsid w:val="000877C2"/>
    <w:rsid w:val="000877FD"/>
    <w:rsid w:val="00087913"/>
    <w:rsid w:val="00087D08"/>
    <w:rsid w:val="00087DA6"/>
    <w:rsid w:val="00087FFD"/>
    <w:rsid w:val="000902DC"/>
    <w:rsid w:val="00090694"/>
    <w:rsid w:val="00090B84"/>
    <w:rsid w:val="00090DE6"/>
    <w:rsid w:val="000911AE"/>
    <w:rsid w:val="0009146E"/>
    <w:rsid w:val="0009154B"/>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16"/>
    <w:rsid w:val="00094B24"/>
    <w:rsid w:val="00094DE6"/>
    <w:rsid w:val="00095630"/>
    <w:rsid w:val="0009597F"/>
    <w:rsid w:val="00095DED"/>
    <w:rsid w:val="00096356"/>
    <w:rsid w:val="00096428"/>
    <w:rsid w:val="00096587"/>
    <w:rsid w:val="00096FA8"/>
    <w:rsid w:val="00097725"/>
    <w:rsid w:val="00097C99"/>
    <w:rsid w:val="000A005C"/>
    <w:rsid w:val="000A00D7"/>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3ACB"/>
    <w:rsid w:val="000A3E0C"/>
    <w:rsid w:val="000A4205"/>
    <w:rsid w:val="000A44E1"/>
    <w:rsid w:val="000A4A19"/>
    <w:rsid w:val="000A4AD2"/>
    <w:rsid w:val="000A4D79"/>
    <w:rsid w:val="000A5167"/>
    <w:rsid w:val="000A536D"/>
    <w:rsid w:val="000A584E"/>
    <w:rsid w:val="000A5EED"/>
    <w:rsid w:val="000A5F6F"/>
    <w:rsid w:val="000A615F"/>
    <w:rsid w:val="000A6351"/>
    <w:rsid w:val="000A63D6"/>
    <w:rsid w:val="000A666A"/>
    <w:rsid w:val="000A68B0"/>
    <w:rsid w:val="000A708F"/>
    <w:rsid w:val="000A7143"/>
    <w:rsid w:val="000A7AEC"/>
    <w:rsid w:val="000A7B38"/>
    <w:rsid w:val="000A7B4A"/>
    <w:rsid w:val="000A7B5F"/>
    <w:rsid w:val="000A7E70"/>
    <w:rsid w:val="000A7F9D"/>
    <w:rsid w:val="000B0343"/>
    <w:rsid w:val="000B0C28"/>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887"/>
    <w:rsid w:val="000B5905"/>
    <w:rsid w:val="000B5975"/>
    <w:rsid w:val="000B6A6C"/>
    <w:rsid w:val="000B6E2C"/>
    <w:rsid w:val="000B76C5"/>
    <w:rsid w:val="000B7833"/>
    <w:rsid w:val="000B79A0"/>
    <w:rsid w:val="000B7A10"/>
    <w:rsid w:val="000B7AC9"/>
    <w:rsid w:val="000B7C96"/>
    <w:rsid w:val="000B7DD4"/>
    <w:rsid w:val="000C0063"/>
    <w:rsid w:val="000C05F6"/>
    <w:rsid w:val="000C0688"/>
    <w:rsid w:val="000C0988"/>
    <w:rsid w:val="000C0B2E"/>
    <w:rsid w:val="000C115D"/>
    <w:rsid w:val="000C1535"/>
    <w:rsid w:val="000C20FD"/>
    <w:rsid w:val="000C236E"/>
    <w:rsid w:val="000C252B"/>
    <w:rsid w:val="000C264B"/>
    <w:rsid w:val="000C295C"/>
    <w:rsid w:val="000C2FBD"/>
    <w:rsid w:val="000C3B0C"/>
    <w:rsid w:val="000C3BD0"/>
    <w:rsid w:val="000C4009"/>
    <w:rsid w:val="000C41DD"/>
    <w:rsid w:val="000C422D"/>
    <w:rsid w:val="000C479C"/>
    <w:rsid w:val="000C48BE"/>
    <w:rsid w:val="000C4C13"/>
    <w:rsid w:val="000C4EB0"/>
    <w:rsid w:val="000C5133"/>
    <w:rsid w:val="000C533A"/>
    <w:rsid w:val="000C54D0"/>
    <w:rsid w:val="000C5ABA"/>
    <w:rsid w:val="000C5D38"/>
    <w:rsid w:val="000C5F91"/>
    <w:rsid w:val="000C6025"/>
    <w:rsid w:val="000C61A5"/>
    <w:rsid w:val="000C638A"/>
    <w:rsid w:val="000C72DF"/>
    <w:rsid w:val="000D0565"/>
    <w:rsid w:val="000D0CA4"/>
    <w:rsid w:val="000D0DEE"/>
    <w:rsid w:val="000D0E4E"/>
    <w:rsid w:val="000D113C"/>
    <w:rsid w:val="000D1196"/>
    <w:rsid w:val="000D12D1"/>
    <w:rsid w:val="000D159A"/>
    <w:rsid w:val="000D1796"/>
    <w:rsid w:val="000D18CD"/>
    <w:rsid w:val="000D194F"/>
    <w:rsid w:val="000D1961"/>
    <w:rsid w:val="000D1A63"/>
    <w:rsid w:val="000D1DAB"/>
    <w:rsid w:val="000D1FD8"/>
    <w:rsid w:val="000D202B"/>
    <w:rsid w:val="000D20AD"/>
    <w:rsid w:val="000D22CC"/>
    <w:rsid w:val="000D2D27"/>
    <w:rsid w:val="000D36AE"/>
    <w:rsid w:val="000D36DE"/>
    <w:rsid w:val="000D38A1"/>
    <w:rsid w:val="000D3A29"/>
    <w:rsid w:val="000D3A5C"/>
    <w:rsid w:val="000D3D07"/>
    <w:rsid w:val="000D4085"/>
    <w:rsid w:val="000D465F"/>
    <w:rsid w:val="000D488D"/>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9D1"/>
    <w:rsid w:val="000D6B7C"/>
    <w:rsid w:val="000D71E2"/>
    <w:rsid w:val="000D72BE"/>
    <w:rsid w:val="000D73A5"/>
    <w:rsid w:val="000D790D"/>
    <w:rsid w:val="000E0764"/>
    <w:rsid w:val="000E07D6"/>
    <w:rsid w:val="000E09F9"/>
    <w:rsid w:val="000E0B6E"/>
    <w:rsid w:val="000E0C24"/>
    <w:rsid w:val="000E10FB"/>
    <w:rsid w:val="000E129F"/>
    <w:rsid w:val="000E1380"/>
    <w:rsid w:val="000E17D8"/>
    <w:rsid w:val="000E18DF"/>
    <w:rsid w:val="000E1BA7"/>
    <w:rsid w:val="000E1E5D"/>
    <w:rsid w:val="000E1F09"/>
    <w:rsid w:val="000E32B6"/>
    <w:rsid w:val="000E372D"/>
    <w:rsid w:val="000E3F80"/>
    <w:rsid w:val="000E402E"/>
    <w:rsid w:val="000E4179"/>
    <w:rsid w:val="000E41B5"/>
    <w:rsid w:val="000E4208"/>
    <w:rsid w:val="000E470B"/>
    <w:rsid w:val="000E4819"/>
    <w:rsid w:val="000E4F15"/>
    <w:rsid w:val="000E5002"/>
    <w:rsid w:val="000E5360"/>
    <w:rsid w:val="000E554A"/>
    <w:rsid w:val="000E581B"/>
    <w:rsid w:val="000E58F8"/>
    <w:rsid w:val="000E59A0"/>
    <w:rsid w:val="000E5D62"/>
    <w:rsid w:val="000E5FB5"/>
    <w:rsid w:val="000E6211"/>
    <w:rsid w:val="000E703F"/>
    <w:rsid w:val="000E7835"/>
    <w:rsid w:val="000E7A00"/>
    <w:rsid w:val="000E7A60"/>
    <w:rsid w:val="000E7A84"/>
    <w:rsid w:val="000F07A4"/>
    <w:rsid w:val="000F0A6E"/>
    <w:rsid w:val="000F1300"/>
    <w:rsid w:val="000F15BC"/>
    <w:rsid w:val="000F180A"/>
    <w:rsid w:val="000F186F"/>
    <w:rsid w:val="000F1925"/>
    <w:rsid w:val="000F1A38"/>
    <w:rsid w:val="000F1C92"/>
    <w:rsid w:val="000F1F4B"/>
    <w:rsid w:val="000F2036"/>
    <w:rsid w:val="000F248F"/>
    <w:rsid w:val="000F2575"/>
    <w:rsid w:val="000F2BDE"/>
    <w:rsid w:val="000F2E84"/>
    <w:rsid w:val="000F2EEE"/>
    <w:rsid w:val="000F2F94"/>
    <w:rsid w:val="000F35D5"/>
    <w:rsid w:val="000F3697"/>
    <w:rsid w:val="000F3E53"/>
    <w:rsid w:val="000F3E7F"/>
    <w:rsid w:val="000F442D"/>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FF3"/>
    <w:rsid w:val="0010130F"/>
    <w:rsid w:val="001014CB"/>
    <w:rsid w:val="00101B59"/>
    <w:rsid w:val="00101E8C"/>
    <w:rsid w:val="001020D6"/>
    <w:rsid w:val="001023CC"/>
    <w:rsid w:val="00102487"/>
    <w:rsid w:val="001026CA"/>
    <w:rsid w:val="0010286C"/>
    <w:rsid w:val="00102B4E"/>
    <w:rsid w:val="00102FCB"/>
    <w:rsid w:val="00103154"/>
    <w:rsid w:val="00103503"/>
    <w:rsid w:val="00103543"/>
    <w:rsid w:val="001035A7"/>
    <w:rsid w:val="00103850"/>
    <w:rsid w:val="0010387A"/>
    <w:rsid w:val="00103BF4"/>
    <w:rsid w:val="00103C1F"/>
    <w:rsid w:val="001040AC"/>
    <w:rsid w:val="001043C2"/>
    <w:rsid w:val="001043E1"/>
    <w:rsid w:val="0010467C"/>
    <w:rsid w:val="001047BE"/>
    <w:rsid w:val="00104AA2"/>
    <w:rsid w:val="00104C27"/>
    <w:rsid w:val="00104F1F"/>
    <w:rsid w:val="00105023"/>
    <w:rsid w:val="0010505A"/>
    <w:rsid w:val="001051DE"/>
    <w:rsid w:val="00105CC7"/>
    <w:rsid w:val="00106719"/>
    <w:rsid w:val="0010671A"/>
    <w:rsid w:val="001073F3"/>
    <w:rsid w:val="00107716"/>
    <w:rsid w:val="00107779"/>
    <w:rsid w:val="001077AC"/>
    <w:rsid w:val="001078C2"/>
    <w:rsid w:val="00107C7D"/>
    <w:rsid w:val="00107D79"/>
    <w:rsid w:val="00107E1C"/>
    <w:rsid w:val="00107E48"/>
    <w:rsid w:val="00110243"/>
    <w:rsid w:val="00110569"/>
    <w:rsid w:val="0011123A"/>
    <w:rsid w:val="001112C4"/>
    <w:rsid w:val="00111444"/>
    <w:rsid w:val="001114CE"/>
    <w:rsid w:val="00111723"/>
    <w:rsid w:val="001123DA"/>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C83"/>
    <w:rsid w:val="00115DA0"/>
    <w:rsid w:val="00116376"/>
    <w:rsid w:val="00116EDB"/>
    <w:rsid w:val="0011783B"/>
    <w:rsid w:val="001178EA"/>
    <w:rsid w:val="00117C85"/>
    <w:rsid w:val="00117D41"/>
    <w:rsid w:val="001202C4"/>
    <w:rsid w:val="00120B13"/>
    <w:rsid w:val="00120C7C"/>
    <w:rsid w:val="00121424"/>
    <w:rsid w:val="00121ADE"/>
    <w:rsid w:val="00121C79"/>
    <w:rsid w:val="00121FC6"/>
    <w:rsid w:val="00122D4C"/>
    <w:rsid w:val="0012393F"/>
    <w:rsid w:val="001239BB"/>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E0E"/>
    <w:rsid w:val="00127032"/>
    <w:rsid w:val="00127173"/>
    <w:rsid w:val="001271A8"/>
    <w:rsid w:val="001275FC"/>
    <w:rsid w:val="00127689"/>
    <w:rsid w:val="001278D5"/>
    <w:rsid w:val="0013038C"/>
    <w:rsid w:val="00130779"/>
    <w:rsid w:val="001307A1"/>
    <w:rsid w:val="001313B0"/>
    <w:rsid w:val="001313FA"/>
    <w:rsid w:val="001321D3"/>
    <w:rsid w:val="00132425"/>
    <w:rsid w:val="001330F2"/>
    <w:rsid w:val="0013325B"/>
    <w:rsid w:val="00133599"/>
    <w:rsid w:val="00133BF7"/>
    <w:rsid w:val="00133DFC"/>
    <w:rsid w:val="001341AF"/>
    <w:rsid w:val="001347EA"/>
    <w:rsid w:val="00134B88"/>
    <w:rsid w:val="001350FD"/>
    <w:rsid w:val="001353DB"/>
    <w:rsid w:val="0013559F"/>
    <w:rsid w:val="001357B4"/>
    <w:rsid w:val="001358F0"/>
    <w:rsid w:val="001363ED"/>
    <w:rsid w:val="00136426"/>
    <w:rsid w:val="0013663B"/>
    <w:rsid w:val="00136A23"/>
    <w:rsid w:val="00136B99"/>
    <w:rsid w:val="00136BED"/>
    <w:rsid w:val="00136E92"/>
    <w:rsid w:val="0013786A"/>
    <w:rsid w:val="00137A9E"/>
    <w:rsid w:val="00137F93"/>
    <w:rsid w:val="00137F98"/>
    <w:rsid w:val="0014015B"/>
    <w:rsid w:val="0014025B"/>
    <w:rsid w:val="0014034E"/>
    <w:rsid w:val="0014063E"/>
    <w:rsid w:val="0014087D"/>
    <w:rsid w:val="00140923"/>
    <w:rsid w:val="00140F74"/>
    <w:rsid w:val="00141191"/>
    <w:rsid w:val="00141405"/>
    <w:rsid w:val="0014159C"/>
    <w:rsid w:val="00141B1B"/>
    <w:rsid w:val="00142665"/>
    <w:rsid w:val="00142FD4"/>
    <w:rsid w:val="00143205"/>
    <w:rsid w:val="0014384A"/>
    <w:rsid w:val="001438D5"/>
    <w:rsid w:val="00143E76"/>
    <w:rsid w:val="0014431F"/>
    <w:rsid w:val="001443E4"/>
    <w:rsid w:val="0014450F"/>
    <w:rsid w:val="00144A6C"/>
    <w:rsid w:val="00144D8F"/>
    <w:rsid w:val="00145584"/>
    <w:rsid w:val="001455E0"/>
    <w:rsid w:val="00145792"/>
    <w:rsid w:val="00145796"/>
    <w:rsid w:val="001457EB"/>
    <w:rsid w:val="00145C74"/>
    <w:rsid w:val="001462E9"/>
    <w:rsid w:val="001463F5"/>
    <w:rsid w:val="00146E32"/>
    <w:rsid w:val="0014708D"/>
    <w:rsid w:val="0014729B"/>
    <w:rsid w:val="00147B76"/>
    <w:rsid w:val="00150ADC"/>
    <w:rsid w:val="00150EBC"/>
    <w:rsid w:val="00150F55"/>
    <w:rsid w:val="00151619"/>
    <w:rsid w:val="00151A6E"/>
    <w:rsid w:val="00151D25"/>
    <w:rsid w:val="001520C9"/>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F1A"/>
    <w:rsid w:val="001559A4"/>
    <w:rsid w:val="001559FA"/>
    <w:rsid w:val="00156374"/>
    <w:rsid w:val="0015639A"/>
    <w:rsid w:val="001568E4"/>
    <w:rsid w:val="00156B38"/>
    <w:rsid w:val="00156DFE"/>
    <w:rsid w:val="00156F85"/>
    <w:rsid w:val="001577D8"/>
    <w:rsid w:val="0015781A"/>
    <w:rsid w:val="00157C05"/>
    <w:rsid w:val="00157C64"/>
    <w:rsid w:val="00157C84"/>
    <w:rsid w:val="00157FC3"/>
    <w:rsid w:val="001606DC"/>
    <w:rsid w:val="00160739"/>
    <w:rsid w:val="0016084C"/>
    <w:rsid w:val="00160C3E"/>
    <w:rsid w:val="00160E6A"/>
    <w:rsid w:val="00161E1E"/>
    <w:rsid w:val="001620E6"/>
    <w:rsid w:val="0016271E"/>
    <w:rsid w:val="00162D7A"/>
    <w:rsid w:val="00162E10"/>
    <w:rsid w:val="00162FDD"/>
    <w:rsid w:val="0016342E"/>
    <w:rsid w:val="001634CE"/>
    <w:rsid w:val="001635E0"/>
    <w:rsid w:val="001635E4"/>
    <w:rsid w:val="00163631"/>
    <w:rsid w:val="001637FE"/>
    <w:rsid w:val="00163D29"/>
    <w:rsid w:val="00164155"/>
    <w:rsid w:val="00164329"/>
    <w:rsid w:val="00164625"/>
    <w:rsid w:val="00164D3A"/>
    <w:rsid w:val="00164DAB"/>
    <w:rsid w:val="0016509E"/>
    <w:rsid w:val="001650BA"/>
    <w:rsid w:val="0016512D"/>
    <w:rsid w:val="001656E2"/>
    <w:rsid w:val="00165BBB"/>
    <w:rsid w:val="0016613F"/>
    <w:rsid w:val="00166215"/>
    <w:rsid w:val="00166591"/>
    <w:rsid w:val="00166929"/>
    <w:rsid w:val="00166B47"/>
    <w:rsid w:val="00166EE1"/>
    <w:rsid w:val="00166FB3"/>
    <w:rsid w:val="0016712F"/>
    <w:rsid w:val="001671DD"/>
    <w:rsid w:val="00167257"/>
    <w:rsid w:val="001676BC"/>
    <w:rsid w:val="00167990"/>
    <w:rsid w:val="00167EF0"/>
    <w:rsid w:val="00167F54"/>
    <w:rsid w:val="00170CDE"/>
    <w:rsid w:val="00170DF8"/>
    <w:rsid w:val="00171143"/>
    <w:rsid w:val="00171355"/>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759"/>
    <w:rsid w:val="001747B7"/>
    <w:rsid w:val="00174EFD"/>
    <w:rsid w:val="00174F26"/>
    <w:rsid w:val="00175476"/>
    <w:rsid w:val="0017562A"/>
    <w:rsid w:val="001757F2"/>
    <w:rsid w:val="001759F4"/>
    <w:rsid w:val="00175C30"/>
    <w:rsid w:val="001766F4"/>
    <w:rsid w:val="00176F6C"/>
    <w:rsid w:val="00177069"/>
    <w:rsid w:val="0017766E"/>
    <w:rsid w:val="0017783E"/>
    <w:rsid w:val="00177B9E"/>
    <w:rsid w:val="00177C31"/>
    <w:rsid w:val="00177FC1"/>
    <w:rsid w:val="001801BE"/>
    <w:rsid w:val="001801D4"/>
    <w:rsid w:val="00180402"/>
    <w:rsid w:val="001805C6"/>
    <w:rsid w:val="0018117A"/>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48BC"/>
    <w:rsid w:val="001852B9"/>
    <w:rsid w:val="00185584"/>
    <w:rsid w:val="001857A9"/>
    <w:rsid w:val="0018588A"/>
    <w:rsid w:val="001862B9"/>
    <w:rsid w:val="0018636D"/>
    <w:rsid w:val="001868AF"/>
    <w:rsid w:val="00186B82"/>
    <w:rsid w:val="00187252"/>
    <w:rsid w:val="00187D11"/>
    <w:rsid w:val="00187E42"/>
    <w:rsid w:val="00190784"/>
    <w:rsid w:val="00190C41"/>
    <w:rsid w:val="00190F82"/>
    <w:rsid w:val="00190FAB"/>
    <w:rsid w:val="00191478"/>
    <w:rsid w:val="00191BE0"/>
    <w:rsid w:val="00191C91"/>
    <w:rsid w:val="0019248B"/>
    <w:rsid w:val="00192687"/>
    <w:rsid w:val="001927BB"/>
    <w:rsid w:val="001927D4"/>
    <w:rsid w:val="00192DD9"/>
    <w:rsid w:val="0019303B"/>
    <w:rsid w:val="001933B2"/>
    <w:rsid w:val="0019380D"/>
    <w:rsid w:val="00193E53"/>
    <w:rsid w:val="00193ECD"/>
    <w:rsid w:val="00194210"/>
    <w:rsid w:val="00194339"/>
    <w:rsid w:val="00194353"/>
    <w:rsid w:val="00194848"/>
    <w:rsid w:val="00194FF5"/>
    <w:rsid w:val="0019502B"/>
    <w:rsid w:val="0019582A"/>
    <w:rsid w:val="001958EA"/>
    <w:rsid w:val="00195E0E"/>
    <w:rsid w:val="00195E86"/>
    <w:rsid w:val="00196686"/>
    <w:rsid w:val="0019690E"/>
    <w:rsid w:val="00196A9A"/>
    <w:rsid w:val="00197162"/>
    <w:rsid w:val="00197AB1"/>
    <w:rsid w:val="00197AC1"/>
    <w:rsid w:val="00197C03"/>
    <w:rsid w:val="00197D1D"/>
    <w:rsid w:val="00197DE3"/>
    <w:rsid w:val="00197F78"/>
    <w:rsid w:val="001A01AE"/>
    <w:rsid w:val="001A0305"/>
    <w:rsid w:val="001A0471"/>
    <w:rsid w:val="001A0DF7"/>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BE8"/>
    <w:rsid w:val="001B1D68"/>
    <w:rsid w:val="001B2159"/>
    <w:rsid w:val="001B245A"/>
    <w:rsid w:val="001B27F6"/>
    <w:rsid w:val="001B2802"/>
    <w:rsid w:val="001B365B"/>
    <w:rsid w:val="001B3860"/>
    <w:rsid w:val="001B38FD"/>
    <w:rsid w:val="001B3964"/>
    <w:rsid w:val="001B4452"/>
    <w:rsid w:val="001B466C"/>
    <w:rsid w:val="001B4F34"/>
    <w:rsid w:val="001B5171"/>
    <w:rsid w:val="001B52EC"/>
    <w:rsid w:val="001B5490"/>
    <w:rsid w:val="001B554A"/>
    <w:rsid w:val="001B59CB"/>
    <w:rsid w:val="001B5B37"/>
    <w:rsid w:val="001B5D3A"/>
    <w:rsid w:val="001B5E8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E6B"/>
    <w:rsid w:val="001C4F07"/>
    <w:rsid w:val="001C517C"/>
    <w:rsid w:val="001C52B0"/>
    <w:rsid w:val="001C549E"/>
    <w:rsid w:val="001C55CF"/>
    <w:rsid w:val="001C566F"/>
    <w:rsid w:val="001C5930"/>
    <w:rsid w:val="001C5B0B"/>
    <w:rsid w:val="001C5D4F"/>
    <w:rsid w:val="001C63CA"/>
    <w:rsid w:val="001C63FD"/>
    <w:rsid w:val="001C64C0"/>
    <w:rsid w:val="001C66A0"/>
    <w:rsid w:val="001C6888"/>
    <w:rsid w:val="001C69DA"/>
    <w:rsid w:val="001C6C58"/>
    <w:rsid w:val="001C6E18"/>
    <w:rsid w:val="001C6F06"/>
    <w:rsid w:val="001C72D5"/>
    <w:rsid w:val="001C7D05"/>
    <w:rsid w:val="001D0943"/>
    <w:rsid w:val="001D0E63"/>
    <w:rsid w:val="001D1B68"/>
    <w:rsid w:val="001D2066"/>
    <w:rsid w:val="001D2360"/>
    <w:rsid w:val="001D2631"/>
    <w:rsid w:val="001D2BB7"/>
    <w:rsid w:val="001D3109"/>
    <w:rsid w:val="001D332E"/>
    <w:rsid w:val="001D37C5"/>
    <w:rsid w:val="001D37D6"/>
    <w:rsid w:val="001D3EEE"/>
    <w:rsid w:val="001D41BC"/>
    <w:rsid w:val="001D4422"/>
    <w:rsid w:val="001D4470"/>
    <w:rsid w:val="001D48B4"/>
    <w:rsid w:val="001D5033"/>
    <w:rsid w:val="001D59E5"/>
    <w:rsid w:val="001D59FD"/>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DCD"/>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AF0"/>
    <w:rsid w:val="001E5C23"/>
    <w:rsid w:val="001E5CF0"/>
    <w:rsid w:val="001E6146"/>
    <w:rsid w:val="001E6E2C"/>
    <w:rsid w:val="001E709A"/>
    <w:rsid w:val="001E74F3"/>
    <w:rsid w:val="001E7504"/>
    <w:rsid w:val="001E76DF"/>
    <w:rsid w:val="001E7BE1"/>
    <w:rsid w:val="001F1308"/>
    <w:rsid w:val="001F1525"/>
    <w:rsid w:val="001F1DD0"/>
    <w:rsid w:val="001F1E87"/>
    <w:rsid w:val="001F1EB6"/>
    <w:rsid w:val="001F20F8"/>
    <w:rsid w:val="001F22C3"/>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B67"/>
    <w:rsid w:val="001F6BCF"/>
    <w:rsid w:val="001F6D9E"/>
    <w:rsid w:val="001F7121"/>
    <w:rsid w:val="00200082"/>
    <w:rsid w:val="00200D2C"/>
    <w:rsid w:val="00200D41"/>
    <w:rsid w:val="00200F6F"/>
    <w:rsid w:val="002010E7"/>
    <w:rsid w:val="00201217"/>
    <w:rsid w:val="00201279"/>
    <w:rsid w:val="00201281"/>
    <w:rsid w:val="002012B8"/>
    <w:rsid w:val="0020178A"/>
    <w:rsid w:val="0020186B"/>
    <w:rsid w:val="002019D8"/>
    <w:rsid w:val="00201AC2"/>
    <w:rsid w:val="00201CBD"/>
    <w:rsid w:val="00201E4B"/>
    <w:rsid w:val="00201EC7"/>
    <w:rsid w:val="00202495"/>
    <w:rsid w:val="00202C8D"/>
    <w:rsid w:val="0020349A"/>
    <w:rsid w:val="002034B4"/>
    <w:rsid w:val="00203997"/>
    <w:rsid w:val="00203E83"/>
    <w:rsid w:val="00204032"/>
    <w:rsid w:val="002047DD"/>
    <w:rsid w:val="00204879"/>
    <w:rsid w:val="002049AA"/>
    <w:rsid w:val="00204BAD"/>
    <w:rsid w:val="00204D60"/>
    <w:rsid w:val="00204DC7"/>
    <w:rsid w:val="00204ED2"/>
    <w:rsid w:val="00205627"/>
    <w:rsid w:val="002056D0"/>
    <w:rsid w:val="00205933"/>
    <w:rsid w:val="002060E0"/>
    <w:rsid w:val="0020648E"/>
    <w:rsid w:val="00206620"/>
    <w:rsid w:val="002068A7"/>
    <w:rsid w:val="0020693C"/>
    <w:rsid w:val="00206C10"/>
    <w:rsid w:val="0020705F"/>
    <w:rsid w:val="0020733F"/>
    <w:rsid w:val="00207711"/>
    <w:rsid w:val="00207C36"/>
    <w:rsid w:val="00210149"/>
    <w:rsid w:val="00210860"/>
    <w:rsid w:val="0021093D"/>
    <w:rsid w:val="00210AE3"/>
    <w:rsid w:val="00210B6A"/>
    <w:rsid w:val="002112F3"/>
    <w:rsid w:val="0021164C"/>
    <w:rsid w:val="00211868"/>
    <w:rsid w:val="00211E7D"/>
    <w:rsid w:val="002123A5"/>
    <w:rsid w:val="0021274D"/>
    <w:rsid w:val="00212833"/>
    <w:rsid w:val="00212A88"/>
    <w:rsid w:val="00212CB6"/>
    <w:rsid w:val="00212CC1"/>
    <w:rsid w:val="00212E37"/>
    <w:rsid w:val="00212E79"/>
    <w:rsid w:val="00212EC1"/>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CAF"/>
    <w:rsid w:val="00220894"/>
    <w:rsid w:val="002209FD"/>
    <w:rsid w:val="00220DBF"/>
    <w:rsid w:val="00220E26"/>
    <w:rsid w:val="00221366"/>
    <w:rsid w:val="002216CF"/>
    <w:rsid w:val="00221A67"/>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C23"/>
    <w:rsid w:val="00225F6E"/>
    <w:rsid w:val="00226750"/>
    <w:rsid w:val="00226DB8"/>
    <w:rsid w:val="00227C6F"/>
    <w:rsid w:val="00227D09"/>
    <w:rsid w:val="00230210"/>
    <w:rsid w:val="00230831"/>
    <w:rsid w:val="002312A9"/>
    <w:rsid w:val="00231781"/>
    <w:rsid w:val="00231A1D"/>
    <w:rsid w:val="00231C25"/>
    <w:rsid w:val="00231C6F"/>
    <w:rsid w:val="00232408"/>
    <w:rsid w:val="002324E4"/>
    <w:rsid w:val="002325F8"/>
    <w:rsid w:val="0023293C"/>
    <w:rsid w:val="00232A90"/>
    <w:rsid w:val="00232AAD"/>
    <w:rsid w:val="00232B58"/>
    <w:rsid w:val="00232C6D"/>
    <w:rsid w:val="002337A3"/>
    <w:rsid w:val="00233A10"/>
    <w:rsid w:val="00233E9A"/>
    <w:rsid w:val="002340C9"/>
    <w:rsid w:val="00234151"/>
    <w:rsid w:val="002348D1"/>
    <w:rsid w:val="00234B31"/>
    <w:rsid w:val="00234BE8"/>
    <w:rsid w:val="00234F50"/>
    <w:rsid w:val="00234F8C"/>
    <w:rsid w:val="002354DF"/>
    <w:rsid w:val="00235542"/>
    <w:rsid w:val="00235586"/>
    <w:rsid w:val="00235927"/>
    <w:rsid w:val="00235C76"/>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C3"/>
    <w:rsid w:val="002419ED"/>
    <w:rsid w:val="00241DBA"/>
    <w:rsid w:val="00241E59"/>
    <w:rsid w:val="00241EC8"/>
    <w:rsid w:val="00241F79"/>
    <w:rsid w:val="00242B80"/>
    <w:rsid w:val="00243382"/>
    <w:rsid w:val="002437E7"/>
    <w:rsid w:val="00243A29"/>
    <w:rsid w:val="00243B7E"/>
    <w:rsid w:val="00243BDF"/>
    <w:rsid w:val="00243CE8"/>
    <w:rsid w:val="00243EDE"/>
    <w:rsid w:val="0024463B"/>
    <w:rsid w:val="0024492B"/>
    <w:rsid w:val="00244B83"/>
    <w:rsid w:val="002451C5"/>
    <w:rsid w:val="00245356"/>
    <w:rsid w:val="00245491"/>
    <w:rsid w:val="00245CE8"/>
    <w:rsid w:val="00245D2E"/>
    <w:rsid w:val="00245F1F"/>
    <w:rsid w:val="002460B3"/>
    <w:rsid w:val="00246436"/>
    <w:rsid w:val="0024663B"/>
    <w:rsid w:val="002466A4"/>
    <w:rsid w:val="002468BC"/>
    <w:rsid w:val="00247103"/>
    <w:rsid w:val="0024744E"/>
    <w:rsid w:val="002476ED"/>
    <w:rsid w:val="00250067"/>
    <w:rsid w:val="002500B6"/>
    <w:rsid w:val="002502BD"/>
    <w:rsid w:val="0025055F"/>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439"/>
    <w:rsid w:val="002606D6"/>
    <w:rsid w:val="002606E2"/>
    <w:rsid w:val="002608EC"/>
    <w:rsid w:val="00260B9E"/>
    <w:rsid w:val="00260D06"/>
    <w:rsid w:val="00260F20"/>
    <w:rsid w:val="00261295"/>
    <w:rsid w:val="00261506"/>
    <w:rsid w:val="00261752"/>
    <w:rsid w:val="00261BC1"/>
    <w:rsid w:val="00261C98"/>
    <w:rsid w:val="00261D26"/>
    <w:rsid w:val="002621A2"/>
    <w:rsid w:val="002621A9"/>
    <w:rsid w:val="0026238D"/>
    <w:rsid w:val="0026248E"/>
    <w:rsid w:val="00262914"/>
    <w:rsid w:val="0026293A"/>
    <w:rsid w:val="00262B12"/>
    <w:rsid w:val="00262DB9"/>
    <w:rsid w:val="00262EF2"/>
    <w:rsid w:val="00263403"/>
    <w:rsid w:val="00263AB2"/>
    <w:rsid w:val="00263B4B"/>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F14"/>
    <w:rsid w:val="00265FDB"/>
    <w:rsid w:val="002660C8"/>
    <w:rsid w:val="002664A3"/>
    <w:rsid w:val="002668DD"/>
    <w:rsid w:val="00266A2B"/>
    <w:rsid w:val="00266B13"/>
    <w:rsid w:val="00266B1F"/>
    <w:rsid w:val="00267094"/>
    <w:rsid w:val="0026771A"/>
    <w:rsid w:val="00267B53"/>
    <w:rsid w:val="00270166"/>
    <w:rsid w:val="002701C3"/>
    <w:rsid w:val="002705FE"/>
    <w:rsid w:val="00270728"/>
    <w:rsid w:val="00270741"/>
    <w:rsid w:val="00270AC1"/>
    <w:rsid w:val="00270CEE"/>
    <w:rsid w:val="00270D42"/>
    <w:rsid w:val="002710B2"/>
    <w:rsid w:val="00271408"/>
    <w:rsid w:val="0027195D"/>
    <w:rsid w:val="00271A7B"/>
    <w:rsid w:val="00271F77"/>
    <w:rsid w:val="002723AB"/>
    <w:rsid w:val="002727BD"/>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568D"/>
    <w:rsid w:val="002766CA"/>
    <w:rsid w:val="0027686F"/>
    <w:rsid w:val="00276A35"/>
    <w:rsid w:val="00276BF2"/>
    <w:rsid w:val="00276C81"/>
    <w:rsid w:val="00276CCF"/>
    <w:rsid w:val="00276FD3"/>
    <w:rsid w:val="002772F6"/>
    <w:rsid w:val="002773A3"/>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CED"/>
    <w:rsid w:val="00283FBA"/>
    <w:rsid w:val="00284722"/>
    <w:rsid w:val="00284793"/>
    <w:rsid w:val="0028483D"/>
    <w:rsid w:val="00284BAE"/>
    <w:rsid w:val="00284C19"/>
    <w:rsid w:val="002858A6"/>
    <w:rsid w:val="002859AF"/>
    <w:rsid w:val="00285FFF"/>
    <w:rsid w:val="00286160"/>
    <w:rsid w:val="002864AC"/>
    <w:rsid w:val="002867FD"/>
    <w:rsid w:val="00286A28"/>
    <w:rsid w:val="00286AE7"/>
    <w:rsid w:val="00286C1A"/>
    <w:rsid w:val="00286EF9"/>
    <w:rsid w:val="00287243"/>
    <w:rsid w:val="0028754A"/>
    <w:rsid w:val="0028770E"/>
    <w:rsid w:val="0028788C"/>
    <w:rsid w:val="00287C6B"/>
    <w:rsid w:val="00287E11"/>
    <w:rsid w:val="0029036F"/>
    <w:rsid w:val="0029041E"/>
    <w:rsid w:val="00290647"/>
    <w:rsid w:val="002907C2"/>
    <w:rsid w:val="00290915"/>
    <w:rsid w:val="002912F3"/>
    <w:rsid w:val="00291385"/>
    <w:rsid w:val="002913A5"/>
    <w:rsid w:val="00291422"/>
    <w:rsid w:val="00291F11"/>
    <w:rsid w:val="002920C7"/>
    <w:rsid w:val="0029237F"/>
    <w:rsid w:val="0029239A"/>
    <w:rsid w:val="00292715"/>
    <w:rsid w:val="002927E5"/>
    <w:rsid w:val="00292952"/>
    <w:rsid w:val="00292CD8"/>
    <w:rsid w:val="00293299"/>
    <w:rsid w:val="002938CC"/>
    <w:rsid w:val="00293E57"/>
    <w:rsid w:val="00294333"/>
    <w:rsid w:val="002947D1"/>
    <w:rsid w:val="002948DF"/>
    <w:rsid w:val="00294D90"/>
    <w:rsid w:val="002950AA"/>
    <w:rsid w:val="002950F0"/>
    <w:rsid w:val="002951A5"/>
    <w:rsid w:val="00295410"/>
    <w:rsid w:val="002957B9"/>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3D8"/>
    <w:rsid w:val="002A19BC"/>
    <w:rsid w:val="002A1A83"/>
    <w:rsid w:val="002A1E92"/>
    <w:rsid w:val="002A204D"/>
    <w:rsid w:val="002A2487"/>
    <w:rsid w:val="002A2616"/>
    <w:rsid w:val="002A26E1"/>
    <w:rsid w:val="002A28AA"/>
    <w:rsid w:val="002A2CA9"/>
    <w:rsid w:val="002A2CDA"/>
    <w:rsid w:val="002A3018"/>
    <w:rsid w:val="002A368A"/>
    <w:rsid w:val="002A3AE0"/>
    <w:rsid w:val="002A3C69"/>
    <w:rsid w:val="002A4065"/>
    <w:rsid w:val="002A4145"/>
    <w:rsid w:val="002A41D7"/>
    <w:rsid w:val="002A4488"/>
    <w:rsid w:val="002A44C1"/>
    <w:rsid w:val="002A47C6"/>
    <w:rsid w:val="002A4B87"/>
    <w:rsid w:val="002A4B8D"/>
    <w:rsid w:val="002A50DC"/>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B48"/>
    <w:rsid w:val="002A7F10"/>
    <w:rsid w:val="002B0002"/>
    <w:rsid w:val="002B00E1"/>
    <w:rsid w:val="002B0281"/>
    <w:rsid w:val="002B082A"/>
    <w:rsid w:val="002B0A01"/>
    <w:rsid w:val="002B0A7D"/>
    <w:rsid w:val="002B11F9"/>
    <w:rsid w:val="002B158A"/>
    <w:rsid w:val="002B1A69"/>
    <w:rsid w:val="002B1CD8"/>
    <w:rsid w:val="002B21EA"/>
    <w:rsid w:val="002B2723"/>
    <w:rsid w:val="002B2AE0"/>
    <w:rsid w:val="002B2B45"/>
    <w:rsid w:val="002B2CC1"/>
    <w:rsid w:val="002B303A"/>
    <w:rsid w:val="002B3300"/>
    <w:rsid w:val="002B37D3"/>
    <w:rsid w:val="002B37F6"/>
    <w:rsid w:val="002B3FEB"/>
    <w:rsid w:val="002B4166"/>
    <w:rsid w:val="002B441B"/>
    <w:rsid w:val="002B4684"/>
    <w:rsid w:val="002B4E43"/>
    <w:rsid w:val="002B538E"/>
    <w:rsid w:val="002B5636"/>
    <w:rsid w:val="002B585D"/>
    <w:rsid w:val="002B58E3"/>
    <w:rsid w:val="002B5A56"/>
    <w:rsid w:val="002B5DCA"/>
    <w:rsid w:val="002B6075"/>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5FF0"/>
    <w:rsid w:val="002C6135"/>
    <w:rsid w:val="002C6196"/>
    <w:rsid w:val="002C6724"/>
    <w:rsid w:val="002C6CA0"/>
    <w:rsid w:val="002C71A6"/>
    <w:rsid w:val="002C77F8"/>
    <w:rsid w:val="002C78F5"/>
    <w:rsid w:val="002C7BC3"/>
    <w:rsid w:val="002D0433"/>
    <w:rsid w:val="002D0439"/>
    <w:rsid w:val="002D11B6"/>
    <w:rsid w:val="002D11B7"/>
    <w:rsid w:val="002D11C1"/>
    <w:rsid w:val="002D127A"/>
    <w:rsid w:val="002D1334"/>
    <w:rsid w:val="002D146D"/>
    <w:rsid w:val="002D1753"/>
    <w:rsid w:val="002D1863"/>
    <w:rsid w:val="002D1B16"/>
    <w:rsid w:val="002D1DBB"/>
    <w:rsid w:val="002D27DC"/>
    <w:rsid w:val="002D295E"/>
    <w:rsid w:val="002D2A72"/>
    <w:rsid w:val="002D2E0E"/>
    <w:rsid w:val="002D34F1"/>
    <w:rsid w:val="002D368A"/>
    <w:rsid w:val="002D39B6"/>
    <w:rsid w:val="002D3BBC"/>
    <w:rsid w:val="002D438A"/>
    <w:rsid w:val="002D5142"/>
    <w:rsid w:val="002D55A2"/>
    <w:rsid w:val="002D5705"/>
    <w:rsid w:val="002D5738"/>
    <w:rsid w:val="002D5D12"/>
    <w:rsid w:val="002D5E53"/>
    <w:rsid w:val="002D600B"/>
    <w:rsid w:val="002D614A"/>
    <w:rsid w:val="002D6216"/>
    <w:rsid w:val="002D6672"/>
    <w:rsid w:val="002D6799"/>
    <w:rsid w:val="002D6B3C"/>
    <w:rsid w:val="002D71E7"/>
    <w:rsid w:val="002E0319"/>
    <w:rsid w:val="002E179B"/>
    <w:rsid w:val="002E1C9E"/>
    <w:rsid w:val="002E1D34"/>
    <w:rsid w:val="002E1FED"/>
    <w:rsid w:val="002E257B"/>
    <w:rsid w:val="002E28D7"/>
    <w:rsid w:val="002E295A"/>
    <w:rsid w:val="002E299C"/>
    <w:rsid w:val="002E29DC"/>
    <w:rsid w:val="002E3247"/>
    <w:rsid w:val="002E3425"/>
    <w:rsid w:val="002E3426"/>
    <w:rsid w:val="002E34D9"/>
    <w:rsid w:val="002E392C"/>
    <w:rsid w:val="002E39A0"/>
    <w:rsid w:val="002E3C65"/>
    <w:rsid w:val="002E3F5B"/>
    <w:rsid w:val="002E4362"/>
    <w:rsid w:val="002E5614"/>
    <w:rsid w:val="002E5969"/>
    <w:rsid w:val="002E598B"/>
    <w:rsid w:val="002E63D9"/>
    <w:rsid w:val="002E63DE"/>
    <w:rsid w:val="002E640E"/>
    <w:rsid w:val="002E6C8C"/>
    <w:rsid w:val="002E7061"/>
    <w:rsid w:val="002E7392"/>
    <w:rsid w:val="002E78DE"/>
    <w:rsid w:val="002F02A9"/>
    <w:rsid w:val="002F081F"/>
    <w:rsid w:val="002F0A29"/>
    <w:rsid w:val="002F0C28"/>
    <w:rsid w:val="002F0F68"/>
    <w:rsid w:val="002F1513"/>
    <w:rsid w:val="002F164B"/>
    <w:rsid w:val="002F17F3"/>
    <w:rsid w:val="002F1AA5"/>
    <w:rsid w:val="002F1B8A"/>
    <w:rsid w:val="002F2FE4"/>
    <w:rsid w:val="002F30C3"/>
    <w:rsid w:val="002F3388"/>
    <w:rsid w:val="002F356C"/>
    <w:rsid w:val="002F3736"/>
    <w:rsid w:val="002F3ADC"/>
    <w:rsid w:val="002F3B27"/>
    <w:rsid w:val="002F3CB9"/>
    <w:rsid w:val="002F3CDE"/>
    <w:rsid w:val="002F4260"/>
    <w:rsid w:val="002F4362"/>
    <w:rsid w:val="002F469A"/>
    <w:rsid w:val="002F4D7A"/>
    <w:rsid w:val="002F4FC8"/>
    <w:rsid w:val="002F5053"/>
    <w:rsid w:val="002F5138"/>
    <w:rsid w:val="002F55B7"/>
    <w:rsid w:val="002F5626"/>
    <w:rsid w:val="002F5A76"/>
    <w:rsid w:val="002F5DD6"/>
    <w:rsid w:val="002F5FEA"/>
    <w:rsid w:val="002F63E7"/>
    <w:rsid w:val="002F696C"/>
    <w:rsid w:val="002F6CE9"/>
    <w:rsid w:val="002F7052"/>
    <w:rsid w:val="002F70D8"/>
    <w:rsid w:val="002F73E6"/>
    <w:rsid w:val="002F762F"/>
    <w:rsid w:val="002F7BE3"/>
    <w:rsid w:val="002F7C0A"/>
    <w:rsid w:val="002F7E6A"/>
    <w:rsid w:val="002F7F29"/>
    <w:rsid w:val="00300165"/>
    <w:rsid w:val="0030094F"/>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9D1"/>
    <w:rsid w:val="00303C2A"/>
    <w:rsid w:val="0030440D"/>
    <w:rsid w:val="003044F7"/>
    <w:rsid w:val="00304D9B"/>
    <w:rsid w:val="00305339"/>
    <w:rsid w:val="00305FF9"/>
    <w:rsid w:val="00306245"/>
    <w:rsid w:val="00306667"/>
    <w:rsid w:val="00306E6B"/>
    <w:rsid w:val="00307AA9"/>
    <w:rsid w:val="00307CC0"/>
    <w:rsid w:val="00307D79"/>
    <w:rsid w:val="003100C8"/>
    <w:rsid w:val="00310613"/>
    <w:rsid w:val="00310898"/>
    <w:rsid w:val="00311161"/>
    <w:rsid w:val="0031151A"/>
    <w:rsid w:val="003115FE"/>
    <w:rsid w:val="00311750"/>
    <w:rsid w:val="003119E8"/>
    <w:rsid w:val="00311E3D"/>
    <w:rsid w:val="00311E7C"/>
    <w:rsid w:val="00312089"/>
    <w:rsid w:val="003122AA"/>
    <w:rsid w:val="003122F5"/>
    <w:rsid w:val="00312400"/>
    <w:rsid w:val="00312739"/>
    <w:rsid w:val="00312D10"/>
    <w:rsid w:val="003138AD"/>
    <w:rsid w:val="003148FA"/>
    <w:rsid w:val="00314D62"/>
    <w:rsid w:val="00314E91"/>
    <w:rsid w:val="0031508C"/>
    <w:rsid w:val="00316123"/>
    <w:rsid w:val="0031655B"/>
    <w:rsid w:val="003165D5"/>
    <w:rsid w:val="003170D2"/>
    <w:rsid w:val="00317506"/>
    <w:rsid w:val="00317766"/>
    <w:rsid w:val="003178DA"/>
    <w:rsid w:val="00317B4E"/>
    <w:rsid w:val="00317DB8"/>
    <w:rsid w:val="00317F1C"/>
    <w:rsid w:val="00320618"/>
    <w:rsid w:val="003206FF"/>
    <w:rsid w:val="00320D28"/>
    <w:rsid w:val="0032100B"/>
    <w:rsid w:val="00321BD7"/>
    <w:rsid w:val="00322111"/>
    <w:rsid w:val="0032260F"/>
    <w:rsid w:val="003226AB"/>
    <w:rsid w:val="0032274B"/>
    <w:rsid w:val="003228DA"/>
    <w:rsid w:val="0032387C"/>
    <w:rsid w:val="00323A88"/>
    <w:rsid w:val="00323D6B"/>
    <w:rsid w:val="003244BA"/>
    <w:rsid w:val="00325097"/>
    <w:rsid w:val="00325452"/>
    <w:rsid w:val="003259F6"/>
    <w:rsid w:val="003260FC"/>
    <w:rsid w:val="003262A5"/>
    <w:rsid w:val="003267B8"/>
    <w:rsid w:val="003268DC"/>
    <w:rsid w:val="00326957"/>
    <w:rsid w:val="00326AE2"/>
    <w:rsid w:val="00326AEB"/>
    <w:rsid w:val="00326B98"/>
    <w:rsid w:val="00326E75"/>
    <w:rsid w:val="003271EF"/>
    <w:rsid w:val="0032747E"/>
    <w:rsid w:val="0032774E"/>
    <w:rsid w:val="00331426"/>
    <w:rsid w:val="00331570"/>
    <w:rsid w:val="0033171D"/>
    <w:rsid w:val="00331B2D"/>
    <w:rsid w:val="00331FC3"/>
    <w:rsid w:val="00332339"/>
    <w:rsid w:val="0033250F"/>
    <w:rsid w:val="00332687"/>
    <w:rsid w:val="003336B3"/>
    <w:rsid w:val="00333AA6"/>
    <w:rsid w:val="00334106"/>
    <w:rsid w:val="00334517"/>
    <w:rsid w:val="003346C5"/>
    <w:rsid w:val="00334D33"/>
    <w:rsid w:val="00334F48"/>
    <w:rsid w:val="0033506A"/>
    <w:rsid w:val="003358BB"/>
    <w:rsid w:val="00335B75"/>
    <w:rsid w:val="00335BBC"/>
    <w:rsid w:val="00335C64"/>
    <w:rsid w:val="00335D8C"/>
    <w:rsid w:val="00336072"/>
    <w:rsid w:val="0033619A"/>
    <w:rsid w:val="0033627B"/>
    <w:rsid w:val="00336322"/>
    <w:rsid w:val="003363A1"/>
    <w:rsid w:val="00336A38"/>
    <w:rsid w:val="00336ABB"/>
    <w:rsid w:val="00336D3B"/>
    <w:rsid w:val="00337199"/>
    <w:rsid w:val="00337232"/>
    <w:rsid w:val="00337498"/>
    <w:rsid w:val="00337729"/>
    <w:rsid w:val="0033774F"/>
    <w:rsid w:val="003377FA"/>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38"/>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27"/>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2B29"/>
    <w:rsid w:val="003530D2"/>
    <w:rsid w:val="0035331A"/>
    <w:rsid w:val="0035334C"/>
    <w:rsid w:val="003534E1"/>
    <w:rsid w:val="00353811"/>
    <w:rsid w:val="00353980"/>
    <w:rsid w:val="003540B0"/>
    <w:rsid w:val="00354178"/>
    <w:rsid w:val="003542F4"/>
    <w:rsid w:val="003546F9"/>
    <w:rsid w:val="003548D8"/>
    <w:rsid w:val="0035490D"/>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989"/>
    <w:rsid w:val="00361E7D"/>
    <w:rsid w:val="00361F2B"/>
    <w:rsid w:val="00361FF5"/>
    <w:rsid w:val="00362569"/>
    <w:rsid w:val="00362C13"/>
    <w:rsid w:val="003636CD"/>
    <w:rsid w:val="00363DA2"/>
    <w:rsid w:val="00363F28"/>
    <w:rsid w:val="00364096"/>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E4F"/>
    <w:rsid w:val="003710BA"/>
    <w:rsid w:val="00371190"/>
    <w:rsid w:val="003711F3"/>
    <w:rsid w:val="00371215"/>
    <w:rsid w:val="0037124D"/>
    <w:rsid w:val="00371524"/>
    <w:rsid w:val="003718DA"/>
    <w:rsid w:val="0037192C"/>
    <w:rsid w:val="00371CD7"/>
    <w:rsid w:val="00372152"/>
    <w:rsid w:val="0037232E"/>
    <w:rsid w:val="003728B7"/>
    <w:rsid w:val="00372F0D"/>
    <w:rsid w:val="00372F91"/>
    <w:rsid w:val="003731ED"/>
    <w:rsid w:val="003732A5"/>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6D7B"/>
    <w:rsid w:val="003770BB"/>
    <w:rsid w:val="00377374"/>
    <w:rsid w:val="0037759B"/>
    <w:rsid w:val="0037771A"/>
    <w:rsid w:val="003779BC"/>
    <w:rsid w:val="00380233"/>
    <w:rsid w:val="003802DC"/>
    <w:rsid w:val="0038050F"/>
    <w:rsid w:val="00380E4E"/>
    <w:rsid w:val="00380FBF"/>
    <w:rsid w:val="0038105D"/>
    <w:rsid w:val="003812B8"/>
    <w:rsid w:val="003817DE"/>
    <w:rsid w:val="00381978"/>
    <w:rsid w:val="00381ACC"/>
    <w:rsid w:val="00382A43"/>
    <w:rsid w:val="00382AC4"/>
    <w:rsid w:val="00382D60"/>
    <w:rsid w:val="00382F29"/>
    <w:rsid w:val="003833DE"/>
    <w:rsid w:val="003838C9"/>
    <w:rsid w:val="00383A7E"/>
    <w:rsid w:val="00383BDB"/>
    <w:rsid w:val="00383C8D"/>
    <w:rsid w:val="00383CD2"/>
    <w:rsid w:val="00383F1E"/>
    <w:rsid w:val="00384087"/>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A0E"/>
    <w:rsid w:val="00390C81"/>
    <w:rsid w:val="00390F76"/>
    <w:rsid w:val="00390F96"/>
    <w:rsid w:val="00391FEB"/>
    <w:rsid w:val="0039251A"/>
    <w:rsid w:val="00392B75"/>
    <w:rsid w:val="0039315E"/>
    <w:rsid w:val="0039348B"/>
    <w:rsid w:val="00393798"/>
    <w:rsid w:val="00393957"/>
    <w:rsid w:val="003940CE"/>
    <w:rsid w:val="00394214"/>
    <w:rsid w:val="00394489"/>
    <w:rsid w:val="00394BA2"/>
    <w:rsid w:val="00394FBF"/>
    <w:rsid w:val="0039567F"/>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6C1"/>
    <w:rsid w:val="003A2BDD"/>
    <w:rsid w:val="003A2C29"/>
    <w:rsid w:val="003A2EC3"/>
    <w:rsid w:val="003A33B9"/>
    <w:rsid w:val="003A36F2"/>
    <w:rsid w:val="003A3A5C"/>
    <w:rsid w:val="003A3AD4"/>
    <w:rsid w:val="003A3C95"/>
    <w:rsid w:val="003A3D39"/>
    <w:rsid w:val="003A3DB6"/>
    <w:rsid w:val="003A3EC7"/>
    <w:rsid w:val="003A40B4"/>
    <w:rsid w:val="003A467E"/>
    <w:rsid w:val="003A51BE"/>
    <w:rsid w:val="003A564F"/>
    <w:rsid w:val="003A573A"/>
    <w:rsid w:val="003A5CA2"/>
    <w:rsid w:val="003A5CE1"/>
    <w:rsid w:val="003A5E64"/>
    <w:rsid w:val="003A6B47"/>
    <w:rsid w:val="003A7834"/>
    <w:rsid w:val="003A7CE4"/>
    <w:rsid w:val="003B0000"/>
    <w:rsid w:val="003B00B5"/>
    <w:rsid w:val="003B00CB"/>
    <w:rsid w:val="003B02E0"/>
    <w:rsid w:val="003B04EF"/>
    <w:rsid w:val="003B05AF"/>
    <w:rsid w:val="003B061B"/>
    <w:rsid w:val="003B0986"/>
    <w:rsid w:val="003B0AC8"/>
    <w:rsid w:val="003B0B5B"/>
    <w:rsid w:val="003B0E79"/>
    <w:rsid w:val="003B1294"/>
    <w:rsid w:val="003B1406"/>
    <w:rsid w:val="003B1726"/>
    <w:rsid w:val="003B18EA"/>
    <w:rsid w:val="003B20FD"/>
    <w:rsid w:val="003B265F"/>
    <w:rsid w:val="003B28E3"/>
    <w:rsid w:val="003B3035"/>
    <w:rsid w:val="003B34E4"/>
    <w:rsid w:val="003B3575"/>
    <w:rsid w:val="003B369E"/>
    <w:rsid w:val="003B3837"/>
    <w:rsid w:val="003B3A38"/>
    <w:rsid w:val="003B406C"/>
    <w:rsid w:val="003B4088"/>
    <w:rsid w:val="003B4623"/>
    <w:rsid w:val="003B4E28"/>
    <w:rsid w:val="003B50AC"/>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B37"/>
    <w:rsid w:val="003C2D21"/>
    <w:rsid w:val="003C2D7B"/>
    <w:rsid w:val="003C3525"/>
    <w:rsid w:val="003C39B2"/>
    <w:rsid w:val="003C3EBB"/>
    <w:rsid w:val="003C431E"/>
    <w:rsid w:val="003C44BF"/>
    <w:rsid w:val="003C49C3"/>
    <w:rsid w:val="003C4A99"/>
    <w:rsid w:val="003C4C36"/>
    <w:rsid w:val="003C555B"/>
    <w:rsid w:val="003C5571"/>
    <w:rsid w:val="003C5E6B"/>
    <w:rsid w:val="003C5E85"/>
    <w:rsid w:val="003C6308"/>
    <w:rsid w:val="003C6453"/>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200D"/>
    <w:rsid w:val="003D219A"/>
    <w:rsid w:val="003D2464"/>
    <w:rsid w:val="003D25D1"/>
    <w:rsid w:val="003D268E"/>
    <w:rsid w:val="003D281D"/>
    <w:rsid w:val="003D2C1D"/>
    <w:rsid w:val="003D2C34"/>
    <w:rsid w:val="003D2FEB"/>
    <w:rsid w:val="003D356A"/>
    <w:rsid w:val="003D3BFC"/>
    <w:rsid w:val="003D3DDD"/>
    <w:rsid w:val="003D4026"/>
    <w:rsid w:val="003D490F"/>
    <w:rsid w:val="003D5021"/>
    <w:rsid w:val="003D507C"/>
    <w:rsid w:val="003D5872"/>
    <w:rsid w:val="003D5C61"/>
    <w:rsid w:val="003D5CBF"/>
    <w:rsid w:val="003D6507"/>
    <w:rsid w:val="003D66D1"/>
    <w:rsid w:val="003D66D2"/>
    <w:rsid w:val="003D6918"/>
    <w:rsid w:val="003D6968"/>
    <w:rsid w:val="003D6EC6"/>
    <w:rsid w:val="003D72B7"/>
    <w:rsid w:val="003D7657"/>
    <w:rsid w:val="003D76AA"/>
    <w:rsid w:val="003D7926"/>
    <w:rsid w:val="003D7BDF"/>
    <w:rsid w:val="003E07AE"/>
    <w:rsid w:val="003E0ACD"/>
    <w:rsid w:val="003E0B26"/>
    <w:rsid w:val="003E14FC"/>
    <w:rsid w:val="003E1A6C"/>
    <w:rsid w:val="003E1E8D"/>
    <w:rsid w:val="003E202C"/>
    <w:rsid w:val="003E23F1"/>
    <w:rsid w:val="003E2976"/>
    <w:rsid w:val="003E2CCF"/>
    <w:rsid w:val="003E34A2"/>
    <w:rsid w:val="003E3682"/>
    <w:rsid w:val="003E380D"/>
    <w:rsid w:val="003E3856"/>
    <w:rsid w:val="003E3E81"/>
    <w:rsid w:val="003E3F63"/>
    <w:rsid w:val="003E4391"/>
    <w:rsid w:val="003E4697"/>
    <w:rsid w:val="003E4858"/>
    <w:rsid w:val="003E4D06"/>
    <w:rsid w:val="003E5A31"/>
    <w:rsid w:val="003E5FC3"/>
    <w:rsid w:val="003E602B"/>
    <w:rsid w:val="003E62DA"/>
    <w:rsid w:val="003E6316"/>
    <w:rsid w:val="003E63AF"/>
    <w:rsid w:val="003E64BB"/>
    <w:rsid w:val="003E672A"/>
    <w:rsid w:val="003E6884"/>
    <w:rsid w:val="003E6AC5"/>
    <w:rsid w:val="003E6C12"/>
    <w:rsid w:val="003E7B16"/>
    <w:rsid w:val="003E7CFF"/>
    <w:rsid w:val="003F0096"/>
    <w:rsid w:val="003F05FD"/>
    <w:rsid w:val="003F0850"/>
    <w:rsid w:val="003F0D12"/>
    <w:rsid w:val="003F0EC9"/>
    <w:rsid w:val="003F0F80"/>
    <w:rsid w:val="003F11CD"/>
    <w:rsid w:val="003F160C"/>
    <w:rsid w:val="003F1774"/>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630"/>
    <w:rsid w:val="003F477E"/>
    <w:rsid w:val="003F5F10"/>
    <w:rsid w:val="003F613B"/>
    <w:rsid w:val="003F61EA"/>
    <w:rsid w:val="003F69B1"/>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66E"/>
    <w:rsid w:val="00400810"/>
    <w:rsid w:val="0040094C"/>
    <w:rsid w:val="00400ABE"/>
    <w:rsid w:val="00400DC8"/>
    <w:rsid w:val="00400FD3"/>
    <w:rsid w:val="0040126E"/>
    <w:rsid w:val="00401586"/>
    <w:rsid w:val="004015C5"/>
    <w:rsid w:val="004017FD"/>
    <w:rsid w:val="00401815"/>
    <w:rsid w:val="0040189B"/>
    <w:rsid w:val="00401A8C"/>
    <w:rsid w:val="004020D4"/>
    <w:rsid w:val="004021B6"/>
    <w:rsid w:val="00402464"/>
    <w:rsid w:val="004027A2"/>
    <w:rsid w:val="00402B70"/>
    <w:rsid w:val="00403280"/>
    <w:rsid w:val="00403A27"/>
    <w:rsid w:val="00403E80"/>
    <w:rsid w:val="004047C4"/>
    <w:rsid w:val="004047F4"/>
    <w:rsid w:val="00404B28"/>
    <w:rsid w:val="00404D4F"/>
    <w:rsid w:val="0040570B"/>
    <w:rsid w:val="00405EDB"/>
    <w:rsid w:val="00405FB1"/>
    <w:rsid w:val="0040639A"/>
    <w:rsid w:val="004063C8"/>
    <w:rsid w:val="00406460"/>
    <w:rsid w:val="0040658C"/>
    <w:rsid w:val="0040699C"/>
    <w:rsid w:val="0040745C"/>
    <w:rsid w:val="004076C6"/>
    <w:rsid w:val="00407C63"/>
    <w:rsid w:val="004102AE"/>
    <w:rsid w:val="004104BE"/>
    <w:rsid w:val="004105B5"/>
    <w:rsid w:val="004107FF"/>
    <w:rsid w:val="0041090D"/>
    <w:rsid w:val="00410C13"/>
    <w:rsid w:val="00410D8B"/>
    <w:rsid w:val="0041130F"/>
    <w:rsid w:val="00412136"/>
    <w:rsid w:val="0041238C"/>
    <w:rsid w:val="00412461"/>
    <w:rsid w:val="00412546"/>
    <w:rsid w:val="00412B94"/>
    <w:rsid w:val="00413053"/>
    <w:rsid w:val="00413065"/>
    <w:rsid w:val="0041319C"/>
    <w:rsid w:val="00413546"/>
    <w:rsid w:val="004137B6"/>
    <w:rsid w:val="00413A54"/>
    <w:rsid w:val="00413C10"/>
    <w:rsid w:val="00413CD9"/>
    <w:rsid w:val="00413F9A"/>
    <w:rsid w:val="004140CA"/>
    <w:rsid w:val="0041457C"/>
    <w:rsid w:val="0041485A"/>
    <w:rsid w:val="004148D2"/>
    <w:rsid w:val="00414C65"/>
    <w:rsid w:val="00414D97"/>
    <w:rsid w:val="00414F63"/>
    <w:rsid w:val="00415217"/>
    <w:rsid w:val="004153A0"/>
    <w:rsid w:val="00415635"/>
    <w:rsid w:val="00415C5F"/>
    <w:rsid w:val="00415D76"/>
    <w:rsid w:val="00415ECD"/>
    <w:rsid w:val="00415F18"/>
    <w:rsid w:val="00415F1D"/>
    <w:rsid w:val="0041606F"/>
    <w:rsid w:val="004165D3"/>
    <w:rsid w:val="00416665"/>
    <w:rsid w:val="00416A67"/>
    <w:rsid w:val="00416ACB"/>
    <w:rsid w:val="00416BC3"/>
    <w:rsid w:val="00416D32"/>
    <w:rsid w:val="004173DC"/>
    <w:rsid w:val="004177E8"/>
    <w:rsid w:val="00417C15"/>
    <w:rsid w:val="00417CE6"/>
    <w:rsid w:val="004200A1"/>
    <w:rsid w:val="0042021E"/>
    <w:rsid w:val="004202C9"/>
    <w:rsid w:val="0042045F"/>
    <w:rsid w:val="004205E4"/>
    <w:rsid w:val="00420A9B"/>
    <w:rsid w:val="00420FD2"/>
    <w:rsid w:val="0042137B"/>
    <w:rsid w:val="00421429"/>
    <w:rsid w:val="004215BF"/>
    <w:rsid w:val="00421769"/>
    <w:rsid w:val="004219CC"/>
    <w:rsid w:val="00421C2B"/>
    <w:rsid w:val="00421DCF"/>
    <w:rsid w:val="00421F6D"/>
    <w:rsid w:val="00422341"/>
    <w:rsid w:val="004225B1"/>
    <w:rsid w:val="00422F0B"/>
    <w:rsid w:val="0042308B"/>
    <w:rsid w:val="00423641"/>
    <w:rsid w:val="00423E24"/>
    <w:rsid w:val="00424180"/>
    <w:rsid w:val="0042423F"/>
    <w:rsid w:val="00424464"/>
    <w:rsid w:val="004245C2"/>
    <w:rsid w:val="00425089"/>
    <w:rsid w:val="00425328"/>
    <w:rsid w:val="00425A30"/>
    <w:rsid w:val="00425C57"/>
    <w:rsid w:val="00425C58"/>
    <w:rsid w:val="00425FBB"/>
    <w:rsid w:val="00426266"/>
    <w:rsid w:val="004266C4"/>
    <w:rsid w:val="00426913"/>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44C7"/>
    <w:rsid w:val="0043457B"/>
    <w:rsid w:val="00435274"/>
    <w:rsid w:val="004352AD"/>
    <w:rsid w:val="0043543D"/>
    <w:rsid w:val="0043545D"/>
    <w:rsid w:val="00435485"/>
    <w:rsid w:val="00435930"/>
    <w:rsid w:val="00435FE2"/>
    <w:rsid w:val="004364CD"/>
    <w:rsid w:val="004366D7"/>
    <w:rsid w:val="00436A27"/>
    <w:rsid w:val="00436B21"/>
    <w:rsid w:val="00436E2F"/>
    <w:rsid w:val="00436EAB"/>
    <w:rsid w:val="00437286"/>
    <w:rsid w:val="0043758C"/>
    <w:rsid w:val="00440AAE"/>
    <w:rsid w:val="00440B30"/>
    <w:rsid w:val="004417B3"/>
    <w:rsid w:val="00441880"/>
    <w:rsid w:val="00441916"/>
    <w:rsid w:val="00441DB9"/>
    <w:rsid w:val="00442000"/>
    <w:rsid w:val="00442B22"/>
    <w:rsid w:val="00442F6B"/>
    <w:rsid w:val="00443218"/>
    <w:rsid w:val="00443409"/>
    <w:rsid w:val="004434F0"/>
    <w:rsid w:val="004436E0"/>
    <w:rsid w:val="00443FA0"/>
    <w:rsid w:val="00444402"/>
    <w:rsid w:val="00444799"/>
    <w:rsid w:val="004448FF"/>
    <w:rsid w:val="0044546D"/>
    <w:rsid w:val="0044588D"/>
    <w:rsid w:val="00445929"/>
    <w:rsid w:val="004459C6"/>
    <w:rsid w:val="004461D9"/>
    <w:rsid w:val="00446606"/>
    <w:rsid w:val="00446667"/>
    <w:rsid w:val="00446AC6"/>
    <w:rsid w:val="004472D6"/>
    <w:rsid w:val="004473E7"/>
    <w:rsid w:val="0044759B"/>
    <w:rsid w:val="00447642"/>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4A80"/>
    <w:rsid w:val="00455113"/>
    <w:rsid w:val="0045534C"/>
    <w:rsid w:val="004555BF"/>
    <w:rsid w:val="00455833"/>
    <w:rsid w:val="00455BEF"/>
    <w:rsid w:val="00455EA9"/>
    <w:rsid w:val="00456421"/>
    <w:rsid w:val="00456A07"/>
    <w:rsid w:val="00456C63"/>
    <w:rsid w:val="00456DAB"/>
    <w:rsid w:val="00456E15"/>
    <w:rsid w:val="00456E95"/>
    <w:rsid w:val="00457467"/>
    <w:rsid w:val="00457599"/>
    <w:rsid w:val="00460A5F"/>
    <w:rsid w:val="00460A97"/>
    <w:rsid w:val="00460CC3"/>
    <w:rsid w:val="00460DA1"/>
    <w:rsid w:val="00460E86"/>
    <w:rsid w:val="00461268"/>
    <w:rsid w:val="0046128D"/>
    <w:rsid w:val="00461768"/>
    <w:rsid w:val="00461F55"/>
    <w:rsid w:val="00463100"/>
    <w:rsid w:val="00463258"/>
    <w:rsid w:val="00463445"/>
    <w:rsid w:val="00463802"/>
    <w:rsid w:val="00463901"/>
    <w:rsid w:val="00463970"/>
    <w:rsid w:val="004645F1"/>
    <w:rsid w:val="004646B4"/>
    <w:rsid w:val="004647F4"/>
    <w:rsid w:val="00464865"/>
    <w:rsid w:val="00464A88"/>
    <w:rsid w:val="0046505E"/>
    <w:rsid w:val="004651A0"/>
    <w:rsid w:val="004654C8"/>
    <w:rsid w:val="0046572D"/>
    <w:rsid w:val="0046588F"/>
    <w:rsid w:val="00465DEE"/>
    <w:rsid w:val="0046605B"/>
    <w:rsid w:val="00466532"/>
    <w:rsid w:val="00466567"/>
    <w:rsid w:val="00466693"/>
    <w:rsid w:val="00466852"/>
    <w:rsid w:val="00466ED8"/>
    <w:rsid w:val="00466F4C"/>
    <w:rsid w:val="00467488"/>
    <w:rsid w:val="0046750B"/>
    <w:rsid w:val="0046766B"/>
    <w:rsid w:val="004678EC"/>
    <w:rsid w:val="00467930"/>
    <w:rsid w:val="0047083E"/>
    <w:rsid w:val="00470EB5"/>
    <w:rsid w:val="004711FB"/>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3AB"/>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CB"/>
    <w:rsid w:val="004773EF"/>
    <w:rsid w:val="0047757C"/>
    <w:rsid w:val="0047758F"/>
    <w:rsid w:val="00477952"/>
    <w:rsid w:val="004779DF"/>
    <w:rsid w:val="00477C35"/>
    <w:rsid w:val="00477C43"/>
    <w:rsid w:val="0048056E"/>
    <w:rsid w:val="00480947"/>
    <w:rsid w:val="00480988"/>
    <w:rsid w:val="00480B65"/>
    <w:rsid w:val="00480E05"/>
    <w:rsid w:val="00480EA5"/>
    <w:rsid w:val="00480EDF"/>
    <w:rsid w:val="0048183A"/>
    <w:rsid w:val="00481B0F"/>
    <w:rsid w:val="00481B31"/>
    <w:rsid w:val="00481E08"/>
    <w:rsid w:val="00481F7D"/>
    <w:rsid w:val="00482021"/>
    <w:rsid w:val="00482686"/>
    <w:rsid w:val="00482BBE"/>
    <w:rsid w:val="00482E70"/>
    <w:rsid w:val="00483151"/>
    <w:rsid w:val="0048326C"/>
    <w:rsid w:val="004837AD"/>
    <w:rsid w:val="00483A12"/>
    <w:rsid w:val="004843C4"/>
    <w:rsid w:val="00484A77"/>
    <w:rsid w:val="00484ACE"/>
    <w:rsid w:val="00484C32"/>
    <w:rsid w:val="00484C80"/>
    <w:rsid w:val="0048540F"/>
    <w:rsid w:val="0048595A"/>
    <w:rsid w:val="00485970"/>
    <w:rsid w:val="00485979"/>
    <w:rsid w:val="00485C0D"/>
    <w:rsid w:val="004862E7"/>
    <w:rsid w:val="00486575"/>
    <w:rsid w:val="004866D0"/>
    <w:rsid w:val="00486939"/>
    <w:rsid w:val="00486CD3"/>
    <w:rsid w:val="00487BF2"/>
    <w:rsid w:val="00490502"/>
    <w:rsid w:val="0049050B"/>
    <w:rsid w:val="004907D2"/>
    <w:rsid w:val="0049089A"/>
    <w:rsid w:val="00490EB6"/>
    <w:rsid w:val="00490EFE"/>
    <w:rsid w:val="00491589"/>
    <w:rsid w:val="004919E4"/>
    <w:rsid w:val="00492240"/>
    <w:rsid w:val="0049227E"/>
    <w:rsid w:val="00492353"/>
    <w:rsid w:val="004927DE"/>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6F3E"/>
    <w:rsid w:val="00497145"/>
    <w:rsid w:val="00497227"/>
    <w:rsid w:val="00497370"/>
    <w:rsid w:val="00497C52"/>
    <w:rsid w:val="004A0318"/>
    <w:rsid w:val="004A0737"/>
    <w:rsid w:val="004A07C2"/>
    <w:rsid w:val="004A08B0"/>
    <w:rsid w:val="004A0F39"/>
    <w:rsid w:val="004A11D3"/>
    <w:rsid w:val="004A1254"/>
    <w:rsid w:val="004A1B2B"/>
    <w:rsid w:val="004A1C6F"/>
    <w:rsid w:val="004A1C77"/>
    <w:rsid w:val="004A251F"/>
    <w:rsid w:val="004A2784"/>
    <w:rsid w:val="004A27CE"/>
    <w:rsid w:val="004A32D7"/>
    <w:rsid w:val="004A32FD"/>
    <w:rsid w:val="004A3349"/>
    <w:rsid w:val="004A36E2"/>
    <w:rsid w:val="004A37AE"/>
    <w:rsid w:val="004A3BF1"/>
    <w:rsid w:val="004A3E42"/>
    <w:rsid w:val="004A4715"/>
    <w:rsid w:val="004A4EC1"/>
    <w:rsid w:val="004A500D"/>
    <w:rsid w:val="004A5046"/>
    <w:rsid w:val="004A5167"/>
    <w:rsid w:val="004A565E"/>
    <w:rsid w:val="004A5896"/>
    <w:rsid w:val="004A5DF3"/>
    <w:rsid w:val="004A5F5E"/>
    <w:rsid w:val="004A6134"/>
    <w:rsid w:val="004A64FD"/>
    <w:rsid w:val="004A674C"/>
    <w:rsid w:val="004A6F05"/>
    <w:rsid w:val="004A6FFD"/>
    <w:rsid w:val="004A7092"/>
    <w:rsid w:val="004A78B4"/>
    <w:rsid w:val="004A7E65"/>
    <w:rsid w:val="004B010D"/>
    <w:rsid w:val="004B01BE"/>
    <w:rsid w:val="004B043E"/>
    <w:rsid w:val="004B093E"/>
    <w:rsid w:val="004B140D"/>
    <w:rsid w:val="004B14D9"/>
    <w:rsid w:val="004B1A38"/>
    <w:rsid w:val="004B1C79"/>
    <w:rsid w:val="004B222A"/>
    <w:rsid w:val="004B2C9B"/>
    <w:rsid w:val="004B358A"/>
    <w:rsid w:val="004B3597"/>
    <w:rsid w:val="004B3FC0"/>
    <w:rsid w:val="004B4591"/>
    <w:rsid w:val="004B4692"/>
    <w:rsid w:val="004B488E"/>
    <w:rsid w:val="004B4940"/>
    <w:rsid w:val="004B49E6"/>
    <w:rsid w:val="004B4D0F"/>
    <w:rsid w:val="004B4D69"/>
    <w:rsid w:val="004B4EFE"/>
    <w:rsid w:val="004B511B"/>
    <w:rsid w:val="004B54D1"/>
    <w:rsid w:val="004B5871"/>
    <w:rsid w:val="004B5A97"/>
    <w:rsid w:val="004B5DED"/>
    <w:rsid w:val="004B5ECB"/>
    <w:rsid w:val="004B66DF"/>
    <w:rsid w:val="004B69FA"/>
    <w:rsid w:val="004B6C06"/>
    <w:rsid w:val="004B6D9E"/>
    <w:rsid w:val="004B6DD6"/>
    <w:rsid w:val="004B6F80"/>
    <w:rsid w:val="004B72DC"/>
    <w:rsid w:val="004B7340"/>
    <w:rsid w:val="004B75C4"/>
    <w:rsid w:val="004C01A8"/>
    <w:rsid w:val="004C06F2"/>
    <w:rsid w:val="004C0855"/>
    <w:rsid w:val="004C08CA"/>
    <w:rsid w:val="004C0F85"/>
    <w:rsid w:val="004C125A"/>
    <w:rsid w:val="004C1549"/>
    <w:rsid w:val="004C1746"/>
    <w:rsid w:val="004C175A"/>
    <w:rsid w:val="004C1840"/>
    <w:rsid w:val="004C1F60"/>
    <w:rsid w:val="004C2357"/>
    <w:rsid w:val="004C240A"/>
    <w:rsid w:val="004C24C9"/>
    <w:rsid w:val="004C2B64"/>
    <w:rsid w:val="004C2F0A"/>
    <w:rsid w:val="004C2FD6"/>
    <w:rsid w:val="004C3081"/>
    <w:rsid w:val="004C30C3"/>
    <w:rsid w:val="004C314B"/>
    <w:rsid w:val="004C31B6"/>
    <w:rsid w:val="004C332A"/>
    <w:rsid w:val="004C3670"/>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015"/>
    <w:rsid w:val="004C72F0"/>
    <w:rsid w:val="004C758E"/>
    <w:rsid w:val="004C770B"/>
    <w:rsid w:val="004C7948"/>
    <w:rsid w:val="004C7BB8"/>
    <w:rsid w:val="004C7C60"/>
    <w:rsid w:val="004C7DE6"/>
    <w:rsid w:val="004D0374"/>
    <w:rsid w:val="004D0769"/>
    <w:rsid w:val="004D0AFF"/>
    <w:rsid w:val="004D0BE9"/>
    <w:rsid w:val="004D0DFE"/>
    <w:rsid w:val="004D1186"/>
    <w:rsid w:val="004D137C"/>
    <w:rsid w:val="004D1D91"/>
    <w:rsid w:val="004D1FB2"/>
    <w:rsid w:val="004D22C3"/>
    <w:rsid w:val="004D29B8"/>
    <w:rsid w:val="004D38DC"/>
    <w:rsid w:val="004D444E"/>
    <w:rsid w:val="004D494D"/>
    <w:rsid w:val="004D62FA"/>
    <w:rsid w:val="004D6BB3"/>
    <w:rsid w:val="004D6F4D"/>
    <w:rsid w:val="004D6F95"/>
    <w:rsid w:val="004D72FE"/>
    <w:rsid w:val="004D73A7"/>
    <w:rsid w:val="004D783C"/>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026"/>
    <w:rsid w:val="004E2504"/>
    <w:rsid w:val="004E271A"/>
    <w:rsid w:val="004E2899"/>
    <w:rsid w:val="004E2DAD"/>
    <w:rsid w:val="004E2DE0"/>
    <w:rsid w:val="004E2ED4"/>
    <w:rsid w:val="004E34AB"/>
    <w:rsid w:val="004E3842"/>
    <w:rsid w:val="004E3AEE"/>
    <w:rsid w:val="004E3F14"/>
    <w:rsid w:val="004E4060"/>
    <w:rsid w:val="004E409A"/>
    <w:rsid w:val="004E410A"/>
    <w:rsid w:val="004E412C"/>
    <w:rsid w:val="004E45CE"/>
    <w:rsid w:val="004E47B1"/>
    <w:rsid w:val="004E488E"/>
    <w:rsid w:val="004E48C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6D60"/>
    <w:rsid w:val="004E7360"/>
    <w:rsid w:val="004E7A16"/>
    <w:rsid w:val="004E7C94"/>
    <w:rsid w:val="004F007B"/>
    <w:rsid w:val="004F00C9"/>
    <w:rsid w:val="004F022D"/>
    <w:rsid w:val="004F0970"/>
    <w:rsid w:val="004F0A2D"/>
    <w:rsid w:val="004F0B80"/>
    <w:rsid w:val="004F0FB9"/>
    <w:rsid w:val="004F1001"/>
    <w:rsid w:val="004F1C3F"/>
    <w:rsid w:val="004F237D"/>
    <w:rsid w:val="004F2A06"/>
    <w:rsid w:val="004F2A85"/>
    <w:rsid w:val="004F2AC2"/>
    <w:rsid w:val="004F2EC4"/>
    <w:rsid w:val="004F2F7E"/>
    <w:rsid w:val="004F320B"/>
    <w:rsid w:val="004F32B5"/>
    <w:rsid w:val="004F3439"/>
    <w:rsid w:val="004F381F"/>
    <w:rsid w:val="004F3922"/>
    <w:rsid w:val="004F3C5F"/>
    <w:rsid w:val="004F3F77"/>
    <w:rsid w:val="004F407E"/>
    <w:rsid w:val="004F4470"/>
    <w:rsid w:val="004F5168"/>
    <w:rsid w:val="004F5479"/>
    <w:rsid w:val="004F5672"/>
    <w:rsid w:val="004F595B"/>
    <w:rsid w:val="004F5BA2"/>
    <w:rsid w:val="004F609D"/>
    <w:rsid w:val="004F621A"/>
    <w:rsid w:val="004F6318"/>
    <w:rsid w:val="004F6575"/>
    <w:rsid w:val="004F6674"/>
    <w:rsid w:val="004F687C"/>
    <w:rsid w:val="004F6E54"/>
    <w:rsid w:val="004F70E9"/>
    <w:rsid w:val="004F7528"/>
    <w:rsid w:val="004F75B8"/>
    <w:rsid w:val="004F7802"/>
    <w:rsid w:val="004F7824"/>
    <w:rsid w:val="004F78A0"/>
    <w:rsid w:val="004F7B5E"/>
    <w:rsid w:val="004F7BCA"/>
    <w:rsid w:val="004F7D89"/>
    <w:rsid w:val="0050001E"/>
    <w:rsid w:val="005000E1"/>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5CB"/>
    <w:rsid w:val="00504638"/>
    <w:rsid w:val="00504BC1"/>
    <w:rsid w:val="00505134"/>
    <w:rsid w:val="00505377"/>
    <w:rsid w:val="00505AB9"/>
    <w:rsid w:val="00505C04"/>
    <w:rsid w:val="00506900"/>
    <w:rsid w:val="00506DA6"/>
    <w:rsid w:val="00506FCA"/>
    <w:rsid w:val="005072F0"/>
    <w:rsid w:val="00507510"/>
    <w:rsid w:val="00507A8D"/>
    <w:rsid w:val="00507D71"/>
    <w:rsid w:val="0051069A"/>
    <w:rsid w:val="00510756"/>
    <w:rsid w:val="00510D43"/>
    <w:rsid w:val="00510EA9"/>
    <w:rsid w:val="00511104"/>
    <w:rsid w:val="005114B1"/>
    <w:rsid w:val="00511E40"/>
    <w:rsid w:val="00511EC9"/>
    <w:rsid w:val="00511F15"/>
    <w:rsid w:val="00512112"/>
    <w:rsid w:val="0051260D"/>
    <w:rsid w:val="0051272C"/>
    <w:rsid w:val="00512DC0"/>
    <w:rsid w:val="0051318C"/>
    <w:rsid w:val="005131A3"/>
    <w:rsid w:val="00513269"/>
    <w:rsid w:val="00513482"/>
    <w:rsid w:val="00513694"/>
    <w:rsid w:val="00513695"/>
    <w:rsid w:val="005139E8"/>
    <w:rsid w:val="00513C85"/>
    <w:rsid w:val="00513CCA"/>
    <w:rsid w:val="005142CD"/>
    <w:rsid w:val="005143C9"/>
    <w:rsid w:val="0051469B"/>
    <w:rsid w:val="00514EBB"/>
    <w:rsid w:val="005156A4"/>
    <w:rsid w:val="005156DC"/>
    <w:rsid w:val="005156DE"/>
    <w:rsid w:val="00515733"/>
    <w:rsid w:val="005157A9"/>
    <w:rsid w:val="005159DC"/>
    <w:rsid w:val="005160ED"/>
    <w:rsid w:val="005166EA"/>
    <w:rsid w:val="00516A3E"/>
    <w:rsid w:val="00516EDB"/>
    <w:rsid w:val="005171F0"/>
    <w:rsid w:val="005173A7"/>
    <w:rsid w:val="0051756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2EE3"/>
    <w:rsid w:val="00522F37"/>
    <w:rsid w:val="00523020"/>
    <w:rsid w:val="0052331B"/>
    <w:rsid w:val="00523359"/>
    <w:rsid w:val="005242E5"/>
    <w:rsid w:val="00524441"/>
    <w:rsid w:val="00524545"/>
    <w:rsid w:val="00524832"/>
    <w:rsid w:val="00524BB6"/>
    <w:rsid w:val="00524BC9"/>
    <w:rsid w:val="00524C3D"/>
    <w:rsid w:val="00524FEF"/>
    <w:rsid w:val="005255BF"/>
    <w:rsid w:val="005257DE"/>
    <w:rsid w:val="00526128"/>
    <w:rsid w:val="00526B7C"/>
    <w:rsid w:val="00527200"/>
    <w:rsid w:val="00527210"/>
    <w:rsid w:val="005275CC"/>
    <w:rsid w:val="00527D9A"/>
    <w:rsid w:val="00527EB0"/>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79"/>
    <w:rsid w:val="00535C58"/>
    <w:rsid w:val="00535CFA"/>
    <w:rsid w:val="00535D2E"/>
    <w:rsid w:val="00535D7C"/>
    <w:rsid w:val="00535F5A"/>
    <w:rsid w:val="005360B1"/>
    <w:rsid w:val="005361B5"/>
    <w:rsid w:val="00536579"/>
    <w:rsid w:val="00536C1E"/>
    <w:rsid w:val="005377FC"/>
    <w:rsid w:val="00537884"/>
    <w:rsid w:val="00537893"/>
    <w:rsid w:val="00537B00"/>
    <w:rsid w:val="0054016B"/>
    <w:rsid w:val="00540262"/>
    <w:rsid w:val="00540514"/>
    <w:rsid w:val="005406CD"/>
    <w:rsid w:val="0054088F"/>
    <w:rsid w:val="00540C82"/>
    <w:rsid w:val="00541403"/>
    <w:rsid w:val="00541A52"/>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B9C"/>
    <w:rsid w:val="00550C61"/>
    <w:rsid w:val="00550D48"/>
    <w:rsid w:val="0055127F"/>
    <w:rsid w:val="00551320"/>
    <w:rsid w:val="00551818"/>
    <w:rsid w:val="005518A4"/>
    <w:rsid w:val="005521B4"/>
    <w:rsid w:val="005526C8"/>
    <w:rsid w:val="00552768"/>
    <w:rsid w:val="00552935"/>
    <w:rsid w:val="00553002"/>
    <w:rsid w:val="00553127"/>
    <w:rsid w:val="005537D5"/>
    <w:rsid w:val="005539CB"/>
    <w:rsid w:val="00553F14"/>
    <w:rsid w:val="00554407"/>
    <w:rsid w:val="00554552"/>
    <w:rsid w:val="005549F0"/>
    <w:rsid w:val="00554BE7"/>
    <w:rsid w:val="00554D42"/>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CE8"/>
    <w:rsid w:val="00562130"/>
    <w:rsid w:val="00562155"/>
    <w:rsid w:val="005626D6"/>
    <w:rsid w:val="0056291C"/>
    <w:rsid w:val="00563305"/>
    <w:rsid w:val="005638D4"/>
    <w:rsid w:val="00563AB8"/>
    <w:rsid w:val="00563E12"/>
    <w:rsid w:val="005640BC"/>
    <w:rsid w:val="00564847"/>
    <w:rsid w:val="005648C4"/>
    <w:rsid w:val="00564CE4"/>
    <w:rsid w:val="00564E61"/>
    <w:rsid w:val="00565155"/>
    <w:rsid w:val="005656ED"/>
    <w:rsid w:val="00565BC8"/>
    <w:rsid w:val="00565D4A"/>
    <w:rsid w:val="005661B7"/>
    <w:rsid w:val="00566405"/>
    <w:rsid w:val="00566544"/>
    <w:rsid w:val="005665BC"/>
    <w:rsid w:val="00566608"/>
    <w:rsid w:val="00566C83"/>
    <w:rsid w:val="00566C85"/>
    <w:rsid w:val="00567091"/>
    <w:rsid w:val="00567AE5"/>
    <w:rsid w:val="00567E7F"/>
    <w:rsid w:val="00567E9D"/>
    <w:rsid w:val="00567EB3"/>
    <w:rsid w:val="00567EF4"/>
    <w:rsid w:val="00567F8E"/>
    <w:rsid w:val="005700FE"/>
    <w:rsid w:val="00570396"/>
    <w:rsid w:val="005705FC"/>
    <w:rsid w:val="00570766"/>
    <w:rsid w:val="00570B38"/>
    <w:rsid w:val="00570D0F"/>
    <w:rsid w:val="00570D62"/>
    <w:rsid w:val="00570E24"/>
    <w:rsid w:val="00570F4D"/>
    <w:rsid w:val="00571414"/>
    <w:rsid w:val="005715C5"/>
    <w:rsid w:val="00571EDB"/>
    <w:rsid w:val="005724AA"/>
    <w:rsid w:val="005724F0"/>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4E6"/>
    <w:rsid w:val="00583A3D"/>
    <w:rsid w:val="00584416"/>
    <w:rsid w:val="00584B39"/>
    <w:rsid w:val="00584B54"/>
    <w:rsid w:val="00584BF6"/>
    <w:rsid w:val="00584CA3"/>
    <w:rsid w:val="00584FE8"/>
    <w:rsid w:val="00585028"/>
    <w:rsid w:val="0058508F"/>
    <w:rsid w:val="00585357"/>
    <w:rsid w:val="00585420"/>
    <w:rsid w:val="005854D1"/>
    <w:rsid w:val="005859E0"/>
    <w:rsid w:val="00585A62"/>
    <w:rsid w:val="00585CD9"/>
    <w:rsid w:val="00585D5D"/>
    <w:rsid w:val="00585F5B"/>
    <w:rsid w:val="005861D1"/>
    <w:rsid w:val="0058620A"/>
    <w:rsid w:val="00586400"/>
    <w:rsid w:val="00586A44"/>
    <w:rsid w:val="00586CE8"/>
    <w:rsid w:val="00586FA1"/>
    <w:rsid w:val="0058725D"/>
    <w:rsid w:val="00587495"/>
    <w:rsid w:val="00587A04"/>
    <w:rsid w:val="00587ADE"/>
    <w:rsid w:val="00587FC0"/>
    <w:rsid w:val="005900CF"/>
    <w:rsid w:val="005902F0"/>
    <w:rsid w:val="005906AD"/>
    <w:rsid w:val="00590DA6"/>
    <w:rsid w:val="00590FB3"/>
    <w:rsid w:val="00591C7D"/>
    <w:rsid w:val="00592684"/>
    <w:rsid w:val="00592851"/>
    <w:rsid w:val="00592867"/>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5D4"/>
    <w:rsid w:val="005A0A46"/>
    <w:rsid w:val="005A0D97"/>
    <w:rsid w:val="005A0F32"/>
    <w:rsid w:val="005A10B9"/>
    <w:rsid w:val="005A10EA"/>
    <w:rsid w:val="005A11EA"/>
    <w:rsid w:val="005A1527"/>
    <w:rsid w:val="005A1683"/>
    <w:rsid w:val="005A1753"/>
    <w:rsid w:val="005A24C3"/>
    <w:rsid w:val="005A269F"/>
    <w:rsid w:val="005A274C"/>
    <w:rsid w:val="005A2AE1"/>
    <w:rsid w:val="005A2D61"/>
    <w:rsid w:val="005A305E"/>
    <w:rsid w:val="005A30BB"/>
    <w:rsid w:val="005A3172"/>
    <w:rsid w:val="005A3887"/>
    <w:rsid w:val="005A4074"/>
    <w:rsid w:val="005A4414"/>
    <w:rsid w:val="005A48AB"/>
    <w:rsid w:val="005A4C9E"/>
    <w:rsid w:val="005A50DE"/>
    <w:rsid w:val="005A5D4D"/>
    <w:rsid w:val="005A5F34"/>
    <w:rsid w:val="005A6043"/>
    <w:rsid w:val="005A691A"/>
    <w:rsid w:val="005A7268"/>
    <w:rsid w:val="005A76D0"/>
    <w:rsid w:val="005B0029"/>
    <w:rsid w:val="005B024D"/>
    <w:rsid w:val="005B0542"/>
    <w:rsid w:val="005B05D5"/>
    <w:rsid w:val="005B0805"/>
    <w:rsid w:val="005B115B"/>
    <w:rsid w:val="005B1390"/>
    <w:rsid w:val="005B172E"/>
    <w:rsid w:val="005B1E17"/>
    <w:rsid w:val="005B1E4F"/>
    <w:rsid w:val="005B2031"/>
    <w:rsid w:val="005B2161"/>
    <w:rsid w:val="005B2225"/>
    <w:rsid w:val="005B23EC"/>
    <w:rsid w:val="005B2799"/>
    <w:rsid w:val="005B29FC"/>
    <w:rsid w:val="005B2B77"/>
    <w:rsid w:val="005B2CB1"/>
    <w:rsid w:val="005B30FA"/>
    <w:rsid w:val="005B333E"/>
    <w:rsid w:val="005B3476"/>
    <w:rsid w:val="005B37F2"/>
    <w:rsid w:val="005B3D4A"/>
    <w:rsid w:val="005B3DA2"/>
    <w:rsid w:val="005B3E29"/>
    <w:rsid w:val="005B4127"/>
    <w:rsid w:val="005B4290"/>
    <w:rsid w:val="005B446E"/>
    <w:rsid w:val="005B4D87"/>
    <w:rsid w:val="005B50EE"/>
    <w:rsid w:val="005B50F6"/>
    <w:rsid w:val="005B570B"/>
    <w:rsid w:val="005B5790"/>
    <w:rsid w:val="005B598D"/>
    <w:rsid w:val="005B5CF0"/>
    <w:rsid w:val="005B69BE"/>
    <w:rsid w:val="005B6BAA"/>
    <w:rsid w:val="005B6E0D"/>
    <w:rsid w:val="005B6FE4"/>
    <w:rsid w:val="005B765F"/>
    <w:rsid w:val="005B7AB1"/>
    <w:rsid w:val="005B7DD1"/>
    <w:rsid w:val="005C00A0"/>
    <w:rsid w:val="005C044E"/>
    <w:rsid w:val="005C0B4D"/>
    <w:rsid w:val="005C1851"/>
    <w:rsid w:val="005C1DA5"/>
    <w:rsid w:val="005C2124"/>
    <w:rsid w:val="005C2273"/>
    <w:rsid w:val="005C22EB"/>
    <w:rsid w:val="005C28FA"/>
    <w:rsid w:val="005C2DF4"/>
    <w:rsid w:val="005C37A3"/>
    <w:rsid w:val="005C3911"/>
    <w:rsid w:val="005C3989"/>
    <w:rsid w:val="005C39FB"/>
    <w:rsid w:val="005C3BB3"/>
    <w:rsid w:val="005C40F4"/>
    <w:rsid w:val="005C41F6"/>
    <w:rsid w:val="005C43BE"/>
    <w:rsid w:val="005C44F3"/>
    <w:rsid w:val="005C47BC"/>
    <w:rsid w:val="005C4B38"/>
    <w:rsid w:val="005C4CBD"/>
    <w:rsid w:val="005C4E7F"/>
    <w:rsid w:val="005C5099"/>
    <w:rsid w:val="005C52EF"/>
    <w:rsid w:val="005C596B"/>
    <w:rsid w:val="005C5A93"/>
    <w:rsid w:val="005C5D49"/>
    <w:rsid w:val="005C5FA2"/>
    <w:rsid w:val="005C690D"/>
    <w:rsid w:val="005C6BFA"/>
    <w:rsid w:val="005C6C10"/>
    <w:rsid w:val="005C6DE9"/>
    <w:rsid w:val="005C712D"/>
    <w:rsid w:val="005C78EE"/>
    <w:rsid w:val="005C78FD"/>
    <w:rsid w:val="005C7C23"/>
    <w:rsid w:val="005C7C75"/>
    <w:rsid w:val="005D022A"/>
    <w:rsid w:val="005D074B"/>
    <w:rsid w:val="005D0DD6"/>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F69"/>
    <w:rsid w:val="005D3705"/>
    <w:rsid w:val="005D39F7"/>
    <w:rsid w:val="005D3BB3"/>
    <w:rsid w:val="005D3D76"/>
    <w:rsid w:val="005D3F01"/>
    <w:rsid w:val="005D4539"/>
    <w:rsid w:val="005D4578"/>
    <w:rsid w:val="005D49AA"/>
    <w:rsid w:val="005D4EBD"/>
    <w:rsid w:val="005D4EFA"/>
    <w:rsid w:val="005D54BE"/>
    <w:rsid w:val="005D55BA"/>
    <w:rsid w:val="005D5ADB"/>
    <w:rsid w:val="005D60EB"/>
    <w:rsid w:val="005D6244"/>
    <w:rsid w:val="005D648A"/>
    <w:rsid w:val="005D698A"/>
    <w:rsid w:val="005D6CC0"/>
    <w:rsid w:val="005D6EF6"/>
    <w:rsid w:val="005D751D"/>
    <w:rsid w:val="005D7B4B"/>
    <w:rsid w:val="005D7BBA"/>
    <w:rsid w:val="005D7E0D"/>
    <w:rsid w:val="005E0727"/>
    <w:rsid w:val="005E08AC"/>
    <w:rsid w:val="005E098A"/>
    <w:rsid w:val="005E0AE6"/>
    <w:rsid w:val="005E158E"/>
    <w:rsid w:val="005E1B86"/>
    <w:rsid w:val="005E1EE8"/>
    <w:rsid w:val="005E1FE7"/>
    <w:rsid w:val="005E234A"/>
    <w:rsid w:val="005E24BC"/>
    <w:rsid w:val="005E26F8"/>
    <w:rsid w:val="005E2E4F"/>
    <w:rsid w:val="005E2EDC"/>
    <w:rsid w:val="005E3119"/>
    <w:rsid w:val="005E3210"/>
    <w:rsid w:val="005E322E"/>
    <w:rsid w:val="005E3445"/>
    <w:rsid w:val="005E3581"/>
    <w:rsid w:val="005E35CC"/>
    <w:rsid w:val="005E371E"/>
    <w:rsid w:val="005E38D7"/>
    <w:rsid w:val="005E4041"/>
    <w:rsid w:val="005E5072"/>
    <w:rsid w:val="005E50A3"/>
    <w:rsid w:val="005E5353"/>
    <w:rsid w:val="005E53F9"/>
    <w:rsid w:val="005E58B3"/>
    <w:rsid w:val="005E5BD2"/>
    <w:rsid w:val="005E64C5"/>
    <w:rsid w:val="005E6D2A"/>
    <w:rsid w:val="005E6EC4"/>
    <w:rsid w:val="005E7039"/>
    <w:rsid w:val="005E7109"/>
    <w:rsid w:val="005E7260"/>
    <w:rsid w:val="005E775D"/>
    <w:rsid w:val="005E7812"/>
    <w:rsid w:val="005E7AEC"/>
    <w:rsid w:val="005E7F91"/>
    <w:rsid w:val="005F0057"/>
    <w:rsid w:val="005F0A43"/>
    <w:rsid w:val="005F0E28"/>
    <w:rsid w:val="005F0F82"/>
    <w:rsid w:val="005F15CE"/>
    <w:rsid w:val="005F1617"/>
    <w:rsid w:val="005F2362"/>
    <w:rsid w:val="005F2710"/>
    <w:rsid w:val="005F27BF"/>
    <w:rsid w:val="005F27FE"/>
    <w:rsid w:val="005F2C06"/>
    <w:rsid w:val="005F2D59"/>
    <w:rsid w:val="005F2F17"/>
    <w:rsid w:val="005F2F2B"/>
    <w:rsid w:val="005F34C1"/>
    <w:rsid w:val="005F35A2"/>
    <w:rsid w:val="005F35BB"/>
    <w:rsid w:val="005F37E0"/>
    <w:rsid w:val="005F3C84"/>
    <w:rsid w:val="005F3EE0"/>
    <w:rsid w:val="005F4171"/>
    <w:rsid w:val="005F46B1"/>
    <w:rsid w:val="005F46D6"/>
    <w:rsid w:val="005F487D"/>
    <w:rsid w:val="005F4DD6"/>
    <w:rsid w:val="005F50D8"/>
    <w:rsid w:val="005F53A1"/>
    <w:rsid w:val="005F5453"/>
    <w:rsid w:val="005F6311"/>
    <w:rsid w:val="005F6567"/>
    <w:rsid w:val="005F6571"/>
    <w:rsid w:val="005F677F"/>
    <w:rsid w:val="005F6B77"/>
    <w:rsid w:val="005F6BFC"/>
    <w:rsid w:val="005F7137"/>
    <w:rsid w:val="005F7162"/>
    <w:rsid w:val="005F7487"/>
    <w:rsid w:val="005F7A5A"/>
    <w:rsid w:val="005F7E1D"/>
    <w:rsid w:val="005F7FA4"/>
    <w:rsid w:val="006002C7"/>
    <w:rsid w:val="00600783"/>
    <w:rsid w:val="00600BC2"/>
    <w:rsid w:val="00600F95"/>
    <w:rsid w:val="00601839"/>
    <w:rsid w:val="0060240D"/>
    <w:rsid w:val="00602521"/>
    <w:rsid w:val="00602759"/>
    <w:rsid w:val="0060277A"/>
    <w:rsid w:val="00602B7C"/>
    <w:rsid w:val="00602D15"/>
    <w:rsid w:val="0060316E"/>
    <w:rsid w:val="00603312"/>
    <w:rsid w:val="00603B06"/>
    <w:rsid w:val="00603D52"/>
    <w:rsid w:val="00603D6D"/>
    <w:rsid w:val="00604143"/>
    <w:rsid w:val="00604597"/>
    <w:rsid w:val="006045D4"/>
    <w:rsid w:val="0060466B"/>
    <w:rsid w:val="006048BD"/>
    <w:rsid w:val="00604DC7"/>
    <w:rsid w:val="00604E24"/>
    <w:rsid w:val="00604E47"/>
    <w:rsid w:val="00604E89"/>
    <w:rsid w:val="00605441"/>
    <w:rsid w:val="00605C7E"/>
    <w:rsid w:val="00606110"/>
    <w:rsid w:val="00606970"/>
    <w:rsid w:val="006069E1"/>
    <w:rsid w:val="00606A20"/>
    <w:rsid w:val="006070B2"/>
    <w:rsid w:val="006072C6"/>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BDA"/>
    <w:rsid w:val="00614DD4"/>
    <w:rsid w:val="00615957"/>
    <w:rsid w:val="00616112"/>
    <w:rsid w:val="00616939"/>
    <w:rsid w:val="006169CA"/>
    <w:rsid w:val="00616A46"/>
    <w:rsid w:val="006171C2"/>
    <w:rsid w:val="00617401"/>
    <w:rsid w:val="00617438"/>
    <w:rsid w:val="00617507"/>
    <w:rsid w:val="00617F7C"/>
    <w:rsid w:val="006205CA"/>
    <w:rsid w:val="00620E31"/>
    <w:rsid w:val="00621014"/>
    <w:rsid w:val="006218D4"/>
    <w:rsid w:val="006219F4"/>
    <w:rsid w:val="00621CC3"/>
    <w:rsid w:val="00621F53"/>
    <w:rsid w:val="0062276B"/>
    <w:rsid w:val="00622A94"/>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C4F"/>
    <w:rsid w:val="00627FC1"/>
    <w:rsid w:val="006304BC"/>
    <w:rsid w:val="0063078B"/>
    <w:rsid w:val="006308C1"/>
    <w:rsid w:val="00630C72"/>
    <w:rsid w:val="00630DCE"/>
    <w:rsid w:val="006310CE"/>
    <w:rsid w:val="006311A7"/>
    <w:rsid w:val="0063120A"/>
    <w:rsid w:val="0063150B"/>
    <w:rsid w:val="00631585"/>
    <w:rsid w:val="006316D9"/>
    <w:rsid w:val="00631B29"/>
    <w:rsid w:val="00631C29"/>
    <w:rsid w:val="006322F8"/>
    <w:rsid w:val="00632874"/>
    <w:rsid w:val="006329E0"/>
    <w:rsid w:val="00632F8E"/>
    <w:rsid w:val="00633388"/>
    <w:rsid w:val="006333E5"/>
    <w:rsid w:val="006339C7"/>
    <w:rsid w:val="00633B15"/>
    <w:rsid w:val="00633D06"/>
    <w:rsid w:val="00633F51"/>
    <w:rsid w:val="00634023"/>
    <w:rsid w:val="00634267"/>
    <w:rsid w:val="00634600"/>
    <w:rsid w:val="0063494F"/>
    <w:rsid w:val="00634ACF"/>
    <w:rsid w:val="00635035"/>
    <w:rsid w:val="006350B8"/>
    <w:rsid w:val="0063580D"/>
    <w:rsid w:val="00635CAE"/>
    <w:rsid w:val="00636596"/>
    <w:rsid w:val="006366C7"/>
    <w:rsid w:val="00637099"/>
    <w:rsid w:val="00637240"/>
    <w:rsid w:val="0063757E"/>
    <w:rsid w:val="0063789F"/>
    <w:rsid w:val="00637FAD"/>
    <w:rsid w:val="00640133"/>
    <w:rsid w:val="00640368"/>
    <w:rsid w:val="0064051B"/>
    <w:rsid w:val="0064080A"/>
    <w:rsid w:val="0064092A"/>
    <w:rsid w:val="00640F14"/>
    <w:rsid w:val="00642241"/>
    <w:rsid w:val="00643660"/>
    <w:rsid w:val="00643D1C"/>
    <w:rsid w:val="006442F4"/>
    <w:rsid w:val="0064432E"/>
    <w:rsid w:val="00644867"/>
    <w:rsid w:val="006448E3"/>
    <w:rsid w:val="00644FCB"/>
    <w:rsid w:val="006452D1"/>
    <w:rsid w:val="006452EB"/>
    <w:rsid w:val="00645DC2"/>
    <w:rsid w:val="00645E3A"/>
    <w:rsid w:val="00646188"/>
    <w:rsid w:val="0064629B"/>
    <w:rsid w:val="006462BF"/>
    <w:rsid w:val="0064632B"/>
    <w:rsid w:val="0064651B"/>
    <w:rsid w:val="00646ABA"/>
    <w:rsid w:val="00646DEB"/>
    <w:rsid w:val="006474C6"/>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4CB5"/>
    <w:rsid w:val="00655061"/>
    <w:rsid w:val="0065506D"/>
    <w:rsid w:val="0065510C"/>
    <w:rsid w:val="0065515D"/>
    <w:rsid w:val="006552D9"/>
    <w:rsid w:val="00655B49"/>
    <w:rsid w:val="00655B63"/>
    <w:rsid w:val="00655BBB"/>
    <w:rsid w:val="0065657E"/>
    <w:rsid w:val="00656A1F"/>
    <w:rsid w:val="00656A35"/>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5C8"/>
    <w:rsid w:val="00664F75"/>
    <w:rsid w:val="00664FB0"/>
    <w:rsid w:val="00665D0D"/>
    <w:rsid w:val="006665CC"/>
    <w:rsid w:val="0066732C"/>
    <w:rsid w:val="0066748F"/>
    <w:rsid w:val="00667584"/>
    <w:rsid w:val="006679F5"/>
    <w:rsid w:val="00667B77"/>
    <w:rsid w:val="00667D2C"/>
    <w:rsid w:val="00667F94"/>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EE"/>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3B8"/>
    <w:rsid w:val="00680437"/>
    <w:rsid w:val="00680576"/>
    <w:rsid w:val="006806A3"/>
    <w:rsid w:val="006806A6"/>
    <w:rsid w:val="00680815"/>
    <w:rsid w:val="00680C68"/>
    <w:rsid w:val="00681211"/>
    <w:rsid w:val="00681690"/>
    <w:rsid w:val="00681695"/>
    <w:rsid w:val="006817AE"/>
    <w:rsid w:val="00681B36"/>
    <w:rsid w:val="00681FAC"/>
    <w:rsid w:val="00682A50"/>
    <w:rsid w:val="00682DDE"/>
    <w:rsid w:val="00682E14"/>
    <w:rsid w:val="00682E4B"/>
    <w:rsid w:val="00683109"/>
    <w:rsid w:val="00683711"/>
    <w:rsid w:val="006838C5"/>
    <w:rsid w:val="00683A8A"/>
    <w:rsid w:val="00683AA3"/>
    <w:rsid w:val="00683FEE"/>
    <w:rsid w:val="006840CE"/>
    <w:rsid w:val="006842E4"/>
    <w:rsid w:val="0068436C"/>
    <w:rsid w:val="006845B5"/>
    <w:rsid w:val="0068545E"/>
    <w:rsid w:val="006859E0"/>
    <w:rsid w:val="00685A07"/>
    <w:rsid w:val="00685FD4"/>
    <w:rsid w:val="006862D1"/>
    <w:rsid w:val="0068656B"/>
    <w:rsid w:val="00686612"/>
    <w:rsid w:val="0068661E"/>
    <w:rsid w:val="00686773"/>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B6"/>
    <w:rsid w:val="00695887"/>
    <w:rsid w:val="00695C18"/>
    <w:rsid w:val="00695E0A"/>
    <w:rsid w:val="0069632F"/>
    <w:rsid w:val="00696794"/>
    <w:rsid w:val="0069702A"/>
    <w:rsid w:val="00697733"/>
    <w:rsid w:val="006A1511"/>
    <w:rsid w:val="006A16BE"/>
    <w:rsid w:val="006A1A70"/>
    <w:rsid w:val="006A20D1"/>
    <w:rsid w:val="006A2325"/>
    <w:rsid w:val="006A254E"/>
    <w:rsid w:val="006A25E3"/>
    <w:rsid w:val="006A28CC"/>
    <w:rsid w:val="006A2C30"/>
    <w:rsid w:val="006A2D98"/>
    <w:rsid w:val="006A2DB3"/>
    <w:rsid w:val="006A301C"/>
    <w:rsid w:val="006A332D"/>
    <w:rsid w:val="006A3C79"/>
    <w:rsid w:val="006A3D7A"/>
    <w:rsid w:val="006A3E2B"/>
    <w:rsid w:val="006A48EE"/>
    <w:rsid w:val="006A4D74"/>
    <w:rsid w:val="006A5BE8"/>
    <w:rsid w:val="006A6E17"/>
    <w:rsid w:val="006A72DF"/>
    <w:rsid w:val="006A7482"/>
    <w:rsid w:val="006A75C4"/>
    <w:rsid w:val="006A76C1"/>
    <w:rsid w:val="006B026F"/>
    <w:rsid w:val="006B0819"/>
    <w:rsid w:val="006B0C32"/>
    <w:rsid w:val="006B0D39"/>
    <w:rsid w:val="006B11B7"/>
    <w:rsid w:val="006B120D"/>
    <w:rsid w:val="006B14EB"/>
    <w:rsid w:val="006B1624"/>
    <w:rsid w:val="006B17E7"/>
    <w:rsid w:val="006B19E8"/>
    <w:rsid w:val="006B1A8A"/>
    <w:rsid w:val="006B1BBD"/>
    <w:rsid w:val="006B1C50"/>
    <w:rsid w:val="006B1C68"/>
    <w:rsid w:val="006B1FD5"/>
    <w:rsid w:val="006B22AA"/>
    <w:rsid w:val="006B2582"/>
    <w:rsid w:val="006B25A1"/>
    <w:rsid w:val="006B2D5D"/>
    <w:rsid w:val="006B2EE1"/>
    <w:rsid w:val="006B30FD"/>
    <w:rsid w:val="006B37FB"/>
    <w:rsid w:val="006B41F0"/>
    <w:rsid w:val="006B43AF"/>
    <w:rsid w:val="006B4592"/>
    <w:rsid w:val="006B5221"/>
    <w:rsid w:val="006B5391"/>
    <w:rsid w:val="006B555A"/>
    <w:rsid w:val="006B595D"/>
    <w:rsid w:val="006B5969"/>
    <w:rsid w:val="006B5DA8"/>
    <w:rsid w:val="006B600A"/>
    <w:rsid w:val="006B6635"/>
    <w:rsid w:val="006B6F21"/>
    <w:rsid w:val="006B73C5"/>
    <w:rsid w:val="006B7D22"/>
    <w:rsid w:val="006B7D2C"/>
    <w:rsid w:val="006C063C"/>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3F3"/>
    <w:rsid w:val="006C5958"/>
    <w:rsid w:val="006C5B4F"/>
    <w:rsid w:val="006C5BF4"/>
    <w:rsid w:val="006C612B"/>
    <w:rsid w:val="006C643C"/>
    <w:rsid w:val="006C6657"/>
    <w:rsid w:val="006C69C2"/>
    <w:rsid w:val="006C6D04"/>
    <w:rsid w:val="006C6E3A"/>
    <w:rsid w:val="006C6F30"/>
    <w:rsid w:val="006C6FD7"/>
    <w:rsid w:val="006C73D4"/>
    <w:rsid w:val="006C75C1"/>
    <w:rsid w:val="006C7885"/>
    <w:rsid w:val="006D00DB"/>
    <w:rsid w:val="006D0361"/>
    <w:rsid w:val="006D10A4"/>
    <w:rsid w:val="006D10F8"/>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450"/>
    <w:rsid w:val="006D6548"/>
    <w:rsid w:val="006D6939"/>
    <w:rsid w:val="006D69E6"/>
    <w:rsid w:val="006D6C3D"/>
    <w:rsid w:val="006D6CCD"/>
    <w:rsid w:val="006D6CD5"/>
    <w:rsid w:val="006D6E4F"/>
    <w:rsid w:val="006D741A"/>
    <w:rsid w:val="006D7731"/>
    <w:rsid w:val="006D7EB0"/>
    <w:rsid w:val="006E0138"/>
    <w:rsid w:val="006E02DE"/>
    <w:rsid w:val="006E082A"/>
    <w:rsid w:val="006E08BF"/>
    <w:rsid w:val="006E0980"/>
    <w:rsid w:val="006E0BB0"/>
    <w:rsid w:val="006E0FC8"/>
    <w:rsid w:val="006E12A3"/>
    <w:rsid w:val="006E12C3"/>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B19"/>
    <w:rsid w:val="006E5CEE"/>
    <w:rsid w:val="006E5E19"/>
    <w:rsid w:val="006E5EF8"/>
    <w:rsid w:val="006E61C3"/>
    <w:rsid w:val="006E6C44"/>
    <w:rsid w:val="006E7584"/>
    <w:rsid w:val="006E76DD"/>
    <w:rsid w:val="006E7856"/>
    <w:rsid w:val="006E799D"/>
    <w:rsid w:val="006E7B0A"/>
    <w:rsid w:val="006E7F65"/>
    <w:rsid w:val="006F0593"/>
    <w:rsid w:val="006F098D"/>
    <w:rsid w:val="006F0ED9"/>
    <w:rsid w:val="006F1011"/>
    <w:rsid w:val="006F1064"/>
    <w:rsid w:val="006F127D"/>
    <w:rsid w:val="006F1EB7"/>
    <w:rsid w:val="006F22AC"/>
    <w:rsid w:val="006F22EA"/>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DDD"/>
    <w:rsid w:val="0070215B"/>
    <w:rsid w:val="00702285"/>
    <w:rsid w:val="0070259C"/>
    <w:rsid w:val="007025C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9F6"/>
    <w:rsid w:val="00707B15"/>
    <w:rsid w:val="00707F12"/>
    <w:rsid w:val="007104CA"/>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8CA"/>
    <w:rsid w:val="00713924"/>
    <w:rsid w:val="00713C0D"/>
    <w:rsid w:val="00713DE4"/>
    <w:rsid w:val="00713E4D"/>
    <w:rsid w:val="00714123"/>
    <w:rsid w:val="00714185"/>
    <w:rsid w:val="007141FE"/>
    <w:rsid w:val="007148B5"/>
    <w:rsid w:val="00714C47"/>
    <w:rsid w:val="00714EFD"/>
    <w:rsid w:val="007154E0"/>
    <w:rsid w:val="007156F8"/>
    <w:rsid w:val="007158E7"/>
    <w:rsid w:val="00715B0D"/>
    <w:rsid w:val="00715DB1"/>
    <w:rsid w:val="00715E5B"/>
    <w:rsid w:val="00716354"/>
    <w:rsid w:val="00716462"/>
    <w:rsid w:val="00716591"/>
    <w:rsid w:val="00716A3D"/>
    <w:rsid w:val="00716F46"/>
    <w:rsid w:val="007174A7"/>
    <w:rsid w:val="007176FC"/>
    <w:rsid w:val="00717883"/>
    <w:rsid w:val="007205ED"/>
    <w:rsid w:val="00720770"/>
    <w:rsid w:val="00720FE4"/>
    <w:rsid w:val="00721084"/>
    <w:rsid w:val="007211B7"/>
    <w:rsid w:val="00721262"/>
    <w:rsid w:val="00721444"/>
    <w:rsid w:val="00721495"/>
    <w:rsid w:val="0072189C"/>
    <w:rsid w:val="00721B0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6AB0"/>
    <w:rsid w:val="00727230"/>
    <w:rsid w:val="0072726B"/>
    <w:rsid w:val="00727530"/>
    <w:rsid w:val="0072774E"/>
    <w:rsid w:val="00727803"/>
    <w:rsid w:val="00730325"/>
    <w:rsid w:val="007308BD"/>
    <w:rsid w:val="00730FEE"/>
    <w:rsid w:val="007310BE"/>
    <w:rsid w:val="007310D9"/>
    <w:rsid w:val="0073117A"/>
    <w:rsid w:val="00731538"/>
    <w:rsid w:val="00731ABF"/>
    <w:rsid w:val="00731E7C"/>
    <w:rsid w:val="0073209A"/>
    <w:rsid w:val="0073210D"/>
    <w:rsid w:val="0073299F"/>
    <w:rsid w:val="007329EF"/>
    <w:rsid w:val="0073327A"/>
    <w:rsid w:val="00733334"/>
    <w:rsid w:val="00733400"/>
    <w:rsid w:val="0073368E"/>
    <w:rsid w:val="007336FB"/>
    <w:rsid w:val="0073381A"/>
    <w:rsid w:val="00733902"/>
    <w:rsid w:val="00733FF2"/>
    <w:rsid w:val="0073437C"/>
    <w:rsid w:val="007345E1"/>
    <w:rsid w:val="007346D9"/>
    <w:rsid w:val="00734CDB"/>
    <w:rsid w:val="00734DE3"/>
    <w:rsid w:val="00734EBE"/>
    <w:rsid w:val="0073522B"/>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0DD8"/>
    <w:rsid w:val="00741418"/>
    <w:rsid w:val="00741659"/>
    <w:rsid w:val="00741AF4"/>
    <w:rsid w:val="00741DCC"/>
    <w:rsid w:val="00741E82"/>
    <w:rsid w:val="00741FEC"/>
    <w:rsid w:val="0074203A"/>
    <w:rsid w:val="00742097"/>
    <w:rsid w:val="007421D1"/>
    <w:rsid w:val="00742336"/>
    <w:rsid w:val="007425FD"/>
    <w:rsid w:val="007427AC"/>
    <w:rsid w:val="007427B5"/>
    <w:rsid w:val="00742865"/>
    <w:rsid w:val="0074296C"/>
    <w:rsid w:val="00742C7E"/>
    <w:rsid w:val="00742C83"/>
    <w:rsid w:val="00742DC8"/>
    <w:rsid w:val="00742FE5"/>
    <w:rsid w:val="0074360F"/>
    <w:rsid w:val="00744749"/>
    <w:rsid w:val="007449FF"/>
    <w:rsid w:val="00744A64"/>
    <w:rsid w:val="00744A7D"/>
    <w:rsid w:val="00744D47"/>
    <w:rsid w:val="00744EA0"/>
    <w:rsid w:val="007453F2"/>
    <w:rsid w:val="00745C6B"/>
    <w:rsid w:val="007460D4"/>
    <w:rsid w:val="0074638D"/>
    <w:rsid w:val="00746484"/>
    <w:rsid w:val="007466DA"/>
    <w:rsid w:val="00746B55"/>
    <w:rsid w:val="00746D27"/>
    <w:rsid w:val="0074704F"/>
    <w:rsid w:val="00747125"/>
    <w:rsid w:val="007479A0"/>
    <w:rsid w:val="00747F48"/>
    <w:rsid w:val="00747F4C"/>
    <w:rsid w:val="00747F63"/>
    <w:rsid w:val="00750A4C"/>
    <w:rsid w:val="00750B3F"/>
    <w:rsid w:val="00750CF4"/>
    <w:rsid w:val="00751091"/>
    <w:rsid w:val="00751914"/>
    <w:rsid w:val="00751984"/>
    <w:rsid w:val="007519DF"/>
    <w:rsid w:val="00751B83"/>
    <w:rsid w:val="00752056"/>
    <w:rsid w:val="00752470"/>
    <w:rsid w:val="0075253F"/>
    <w:rsid w:val="00752791"/>
    <w:rsid w:val="007528CF"/>
    <w:rsid w:val="00752AF8"/>
    <w:rsid w:val="007536BE"/>
    <w:rsid w:val="007537AC"/>
    <w:rsid w:val="00753AD7"/>
    <w:rsid w:val="00753D78"/>
    <w:rsid w:val="00753DF4"/>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34E3"/>
    <w:rsid w:val="0076356C"/>
    <w:rsid w:val="007637CD"/>
    <w:rsid w:val="00763903"/>
    <w:rsid w:val="00763921"/>
    <w:rsid w:val="00763E3E"/>
    <w:rsid w:val="00764194"/>
    <w:rsid w:val="00764262"/>
    <w:rsid w:val="0076442B"/>
    <w:rsid w:val="007645ED"/>
    <w:rsid w:val="00764B97"/>
    <w:rsid w:val="00764BA6"/>
    <w:rsid w:val="00764BC5"/>
    <w:rsid w:val="00764E9F"/>
    <w:rsid w:val="00765BBC"/>
    <w:rsid w:val="00765ED3"/>
    <w:rsid w:val="0076614B"/>
    <w:rsid w:val="00766240"/>
    <w:rsid w:val="007664CA"/>
    <w:rsid w:val="0076675C"/>
    <w:rsid w:val="0076681D"/>
    <w:rsid w:val="00766A65"/>
    <w:rsid w:val="00766B0F"/>
    <w:rsid w:val="007671F5"/>
    <w:rsid w:val="007676B8"/>
    <w:rsid w:val="007677D2"/>
    <w:rsid w:val="0076793D"/>
    <w:rsid w:val="007702EE"/>
    <w:rsid w:val="0077088D"/>
    <w:rsid w:val="00770BFD"/>
    <w:rsid w:val="00771138"/>
    <w:rsid w:val="0077175C"/>
    <w:rsid w:val="00771870"/>
    <w:rsid w:val="00771B26"/>
    <w:rsid w:val="00771BF9"/>
    <w:rsid w:val="0077275A"/>
    <w:rsid w:val="0077284E"/>
    <w:rsid w:val="00772B2E"/>
    <w:rsid w:val="00772D78"/>
    <w:rsid w:val="00772E5F"/>
    <w:rsid w:val="00772EC4"/>
    <w:rsid w:val="00772F8A"/>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AE3"/>
    <w:rsid w:val="00780D7F"/>
    <w:rsid w:val="00781075"/>
    <w:rsid w:val="007811DC"/>
    <w:rsid w:val="007814B7"/>
    <w:rsid w:val="0078179B"/>
    <w:rsid w:val="00781841"/>
    <w:rsid w:val="00781EE4"/>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A0C"/>
    <w:rsid w:val="00785E4C"/>
    <w:rsid w:val="0078616A"/>
    <w:rsid w:val="00786958"/>
    <w:rsid w:val="00786ABC"/>
    <w:rsid w:val="00786E71"/>
    <w:rsid w:val="00787ECB"/>
    <w:rsid w:val="00787F3E"/>
    <w:rsid w:val="00791428"/>
    <w:rsid w:val="007915F5"/>
    <w:rsid w:val="0079162F"/>
    <w:rsid w:val="00791A12"/>
    <w:rsid w:val="00791D0E"/>
    <w:rsid w:val="007921BB"/>
    <w:rsid w:val="00792603"/>
    <w:rsid w:val="00792813"/>
    <w:rsid w:val="00793568"/>
    <w:rsid w:val="007939F7"/>
    <w:rsid w:val="00793DEB"/>
    <w:rsid w:val="00793FD3"/>
    <w:rsid w:val="007943E6"/>
    <w:rsid w:val="007946CA"/>
    <w:rsid w:val="00794924"/>
    <w:rsid w:val="00794AB1"/>
    <w:rsid w:val="00794CC0"/>
    <w:rsid w:val="007951C8"/>
    <w:rsid w:val="00795A37"/>
    <w:rsid w:val="00795AD2"/>
    <w:rsid w:val="00795AFD"/>
    <w:rsid w:val="00795DC9"/>
    <w:rsid w:val="0079638A"/>
    <w:rsid w:val="00796490"/>
    <w:rsid w:val="0079684C"/>
    <w:rsid w:val="00796ACB"/>
    <w:rsid w:val="00796BBD"/>
    <w:rsid w:val="00796F3D"/>
    <w:rsid w:val="00797320"/>
    <w:rsid w:val="00797508"/>
    <w:rsid w:val="007978CD"/>
    <w:rsid w:val="00797BB5"/>
    <w:rsid w:val="007A001F"/>
    <w:rsid w:val="007A0256"/>
    <w:rsid w:val="007A0766"/>
    <w:rsid w:val="007A0BC2"/>
    <w:rsid w:val="007A0E43"/>
    <w:rsid w:val="007A10ED"/>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85"/>
    <w:rsid w:val="007A5FF5"/>
    <w:rsid w:val="007A6718"/>
    <w:rsid w:val="007A6ADF"/>
    <w:rsid w:val="007A701C"/>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2EA6"/>
    <w:rsid w:val="007B3174"/>
    <w:rsid w:val="007B334C"/>
    <w:rsid w:val="007B39CD"/>
    <w:rsid w:val="007B3C11"/>
    <w:rsid w:val="007B448F"/>
    <w:rsid w:val="007B450B"/>
    <w:rsid w:val="007B484E"/>
    <w:rsid w:val="007B52CD"/>
    <w:rsid w:val="007B5472"/>
    <w:rsid w:val="007B552B"/>
    <w:rsid w:val="007B559E"/>
    <w:rsid w:val="007B5730"/>
    <w:rsid w:val="007B6608"/>
    <w:rsid w:val="007B675E"/>
    <w:rsid w:val="007B6787"/>
    <w:rsid w:val="007B759D"/>
    <w:rsid w:val="007B761B"/>
    <w:rsid w:val="007B7A6C"/>
    <w:rsid w:val="007B7DC1"/>
    <w:rsid w:val="007B7EDB"/>
    <w:rsid w:val="007B7F70"/>
    <w:rsid w:val="007C04AF"/>
    <w:rsid w:val="007C07EA"/>
    <w:rsid w:val="007C08B1"/>
    <w:rsid w:val="007C0B34"/>
    <w:rsid w:val="007C1066"/>
    <w:rsid w:val="007C1112"/>
    <w:rsid w:val="007C1586"/>
    <w:rsid w:val="007C15BF"/>
    <w:rsid w:val="007C19AD"/>
    <w:rsid w:val="007C19B8"/>
    <w:rsid w:val="007C1E54"/>
    <w:rsid w:val="007C1F30"/>
    <w:rsid w:val="007C2139"/>
    <w:rsid w:val="007C218C"/>
    <w:rsid w:val="007C2319"/>
    <w:rsid w:val="007C271B"/>
    <w:rsid w:val="007C2B7B"/>
    <w:rsid w:val="007C3598"/>
    <w:rsid w:val="007C3610"/>
    <w:rsid w:val="007C3746"/>
    <w:rsid w:val="007C39A1"/>
    <w:rsid w:val="007C3B6D"/>
    <w:rsid w:val="007C3C9B"/>
    <w:rsid w:val="007C3EC9"/>
    <w:rsid w:val="007C3FA8"/>
    <w:rsid w:val="007C49A5"/>
    <w:rsid w:val="007C49E8"/>
    <w:rsid w:val="007C5941"/>
    <w:rsid w:val="007C5989"/>
    <w:rsid w:val="007C63DF"/>
    <w:rsid w:val="007C659C"/>
    <w:rsid w:val="007C68DA"/>
    <w:rsid w:val="007C7609"/>
    <w:rsid w:val="007C79F3"/>
    <w:rsid w:val="007C7C89"/>
    <w:rsid w:val="007D034F"/>
    <w:rsid w:val="007D0623"/>
    <w:rsid w:val="007D0B63"/>
    <w:rsid w:val="007D0E30"/>
    <w:rsid w:val="007D10D5"/>
    <w:rsid w:val="007D14CE"/>
    <w:rsid w:val="007D1726"/>
    <w:rsid w:val="007D1DC5"/>
    <w:rsid w:val="007D229A"/>
    <w:rsid w:val="007D286B"/>
    <w:rsid w:val="007D2F44"/>
    <w:rsid w:val="007D2F4D"/>
    <w:rsid w:val="007D3555"/>
    <w:rsid w:val="007D4178"/>
    <w:rsid w:val="007D4378"/>
    <w:rsid w:val="007D43CF"/>
    <w:rsid w:val="007D45F1"/>
    <w:rsid w:val="007D4A89"/>
    <w:rsid w:val="007D4BFC"/>
    <w:rsid w:val="007D4D33"/>
    <w:rsid w:val="007D4D61"/>
    <w:rsid w:val="007D5B6B"/>
    <w:rsid w:val="007D6949"/>
    <w:rsid w:val="007D6B14"/>
    <w:rsid w:val="007D6E8E"/>
    <w:rsid w:val="007D7175"/>
    <w:rsid w:val="007D7654"/>
    <w:rsid w:val="007D77FB"/>
    <w:rsid w:val="007D7B8F"/>
    <w:rsid w:val="007D7BA2"/>
    <w:rsid w:val="007E010B"/>
    <w:rsid w:val="007E0189"/>
    <w:rsid w:val="007E047A"/>
    <w:rsid w:val="007E075C"/>
    <w:rsid w:val="007E094F"/>
    <w:rsid w:val="007E0970"/>
    <w:rsid w:val="007E0E4C"/>
    <w:rsid w:val="007E0E51"/>
    <w:rsid w:val="007E1250"/>
    <w:rsid w:val="007E1369"/>
    <w:rsid w:val="007E13CF"/>
    <w:rsid w:val="007E13E7"/>
    <w:rsid w:val="007E14E0"/>
    <w:rsid w:val="007E1548"/>
    <w:rsid w:val="007E188D"/>
    <w:rsid w:val="007E1A1B"/>
    <w:rsid w:val="007E1A88"/>
    <w:rsid w:val="007E1C05"/>
    <w:rsid w:val="007E1DF8"/>
    <w:rsid w:val="007E2242"/>
    <w:rsid w:val="007E226A"/>
    <w:rsid w:val="007E2493"/>
    <w:rsid w:val="007E350A"/>
    <w:rsid w:val="007E37C5"/>
    <w:rsid w:val="007E38EE"/>
    <w:rsid w:val="007E3CC5"/>
    <w:rsid w:val="007E474F"/>
    <w:rsid w:val="007E480C"/>
    <w:rsid w:val="007E4C88"/>
    <w:rsid w:val="007E4DB7"/>
    <w:rsid w:val="007E4F25"/>
    <w:rsid w:val="007E54EE"/>
    <w:rsid w:val="007E54EF"/>
    <w:rsid w:val="007E556C"/>
    <w:rsid w:val="007E585E"/>
    <w:rsid w:val="007E5E61"/>
    <w:rsid w:val="007E5ED3"/>
    <w:rsid w:val="007E6344"/>
    <w:rsid w:val="007E6D13"/>
    <w:rsid w:val="007E703A"/>
    <w:rsid w:val="007E7406"/>
    <w:rsid w:val="007E7973"/>
    <w:rsid w:val="007E7DDF"/>
    <w:rsid w:val="007E7E5E"/>
    <w:rsid w:val="007F0875"/>
    <w:rsid w:val="007F0D76"/>
    <w:rsid w:val="007F0F5C"/>
    <w:rsid w:val="007F11C8"/>
    <w:rsid w:val="007F124A"/>
    <w:rsid w:val="007F1CFB"/>
    <w:rsid w:val="007F1DAB"/>
    <w:rsid w:val="007F1EA7"/>
    <w:rsid w:val="007F220B"/>
    <w:rsid w:val="007F27DD"/>
    <w:rsid w:val="007F2A60"/>
    <w:rsid w:val="007F2A95"/>
    <w:rsid w:val="007F3AB0"/>
    <w:rsid w:val="007F3CFA"/>
    <w:rsid w:val="007F3DE5"/>
    <w:rsid w:val="007F4130"/>
    <w:rsid w:val="007F4584"/>
    <w:rsid w:val="007F4858"/>
    <w:rsid w:val="007F4C32"/>
    <w:rsid w:val="007F4E6F"/>
    <w:rsid w:val="007F5032"/>
    <w:rsid w:val="007F531D"/>
    <w:rsid w:val="007F53BE"/>
    <w:rsid w:val="007F540A"/>
    <w:rsid w:val="007F540B"/>
    <w:rsid w:val="007F552D"/>
    <w:rsid w:val="007F55E4"/>
    <w:rsid w:val="007F5877"/>
    <w:rsid w:val="007F5934"/>
    <w:rsid w:val="007F5A0E"/>
    <w:rsid w:val="007F6412"/>
    <w:rsid w:val="007F6546"/>
    <w:rsid w:val="007F6880"/>
    <w:rsid w:val="007F6B5B"/>
    <w:rsid w:val="007F6EC2"/>
    <w:rsid w:val="007F7573"/>
    <w:rsid w:val="007F76B4"/>
    <w:rsid w:val="007F7ABC"/>
    <w:rsid w:val="0080013C"/>
    <w:rsid w:val="008001B4"/>
    <w:rsid w:val="00800214"/>
    <w:rsid w:val="00800299"/>
    <w:rsid w:val="00800769"/>
    <w:rsid w:val="00800841"/>
    <w:rsid w:val="00800B3D"/>
    <w:rsid w:val="00800E72"/>
    <w:rsid w:val="00800ED2"/>
    <w:rsid w:val="0080146B"/>
    <w:rsid w:val="00801646"/>
    <w:rsid w:val="00801650"/>
    <w:rsid w:val="008017B8"/>
    <w:rsid w:val="00801B09"/>
    <w:rsid w:val="008024C5"/>
    <w:rsid w:val="0080268B"/>
    <w:rsid w:val="00802969"/>
    <w:rsid w:val="00802E74"/>
    <w:rsid w:val="0080364F"/>
    <w:rsid w:val="008038DD"/>
    <w:rsid w:val="00803F0B"/>
    <w:rsid w:val="0080428A"/>
    <w:rsid w:val="008042BC"/>
    <w:rsid w:val="0080435A"/>
    <w:rsid w:val="00804378"/>
    <w:rsid w:val="008048AA"/>
    <w:rsid w:val="00804B92"/>
    <w:rsid w:val="00804E21"/>
    <w:rsid w:val="00804E8E"/>
    <w:rsid w:val="00804F7A"/>
    <w:rsid w:val="00805092"/>
    <w:rsid w:val="0080513C"/>
    <w:rsid w:val="00805C58"/>
    <w:rsid w:val="00806087"/>
    <w:rsid w:val="008060E7"/>
    <w:rsid w:val="0080696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0E31"/>
    <w:rsid w:val="008110F8"/>
    <w:rsid w:val="0081180C"/>
    <w:rsid w:val="00811835"/>
    <w:rsid w:val="00811AC8"/>
    <w:rsid w:val="00812654"/>
    <w:rsid w:val="00812E03"/>
    <w:rsid w:val="00812EF7"/>
    <w:rsid w:val="00813604"/>
    <w:rsid w:val="00813814"/>
    <w:rsid w:val="00813BAF"/>
    <w:rsid w:val="00813C85"/>
    <w:rsid w:val="00813DE7"/>
    <w:rsid w:val="00813EED"/>
    <w:rsid w:val="008141C5"/>
    <w:rsid w:val="00814661"/>
    <w:rsid w:val="008147B8"/>
    <w:rsid w:val="00814C48"/>
    <w:rsid w:val="00814CA0"/>
    <w:rsid w:val="00814D55"/>
    <w:rsid w:val="008155ED"/>
    <w:rsid w:val="0081581D"/>
    <w:rsid w:val="00815C31"/>
    <w:rsid w:val="00815C36"/>
    <w:rsid w:val="00815C81"/>
    <w:rsid w:val="00816197"/>
    <w:rsid w:val="008167C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C70"/>
    <w:rsid w:val="008231E5"/>
    <w:rsid w:val="008240BC"/>
    <w:rsid w:val="00824436"/>
    <w:rsid w:val="00824C1B"/>
    <w:rsid w:val="00824FDF"/>
    <w:rsid w:val="00825125"/>
    <w:rsid w:val="008256FE"/>
    <w:rsid w:val="00825799"/>
    <w:rsid w:val="008257CA"/>
    <w:rsid w:val="008257CC"/>
    <w:rsid w:val="00825D73"/>
    <w:rsid w:val="00825F0E"/>
    <w:rsid w:val="00825F48"/>
    <w:rsid w:val="0082611A"/>
    <w:rsid w:val="00826EE3"/>
    <w:rsid w:val="0082728A"/>
    <w:rsid w:val="008274BF"/>
    <w:rsid w:val="00827A5E"/>
    <w:rsid w:val="00827B5F"/>
    <w:rsid w:val="00827EC5"/>
    <w:rsid w:val="00827F64"/>
    <w:rsid w:val="008302C7"/>
    <w:rsid w:val="0083037F"/>
    <w:rsid w:val="0083076F"/>
    <w:rsid w:val="00830D58"/>
    <w:rsid w:val="00830DC3"/>
    <w:rsid w:val="00830DCE"/>
    <w:rsid w:val="00830F4D"/>
    <w:rsid w:val="00831555"/>
    <w:rsid w:val="00831588"/>
    <w:rsid w:val="00831F52"/>
    <w:rsid w:val="00832019"/>
    <w:rsid w:val="00832110"/>
    <w:rsid w:val="00832154"/>
    <w:rsid w:val="00832490"/>
    <w:rsid w:val="00832A9E"/>
    <w:rsid w:val="00832BDE"/>
    <w:rsid w:val="00832C04"/>
    <w:rsid w:val="00832C67"/>
    <w:rsid w:val="00832CA9"/>
    <w:rsid w:val="00832F5C"/>
    <w:rsid w:val="008331AA"/>
    <w:rsid w:val="00833821"/>
    <w:rsid w:val="00833BBE"/>
    <w:rsid w:val="00833BE4"/>
    <w:rsid w:val="00833BFB"/>
    <w:rsid w:val="00833F5C"/>
    <w:rsid w:val="00833FBA"/>
    <w:rsid w:val="008340A9"/>
    <w:rsid w:val="00834A3F"/>
    <w:rsid w:val="00834FD8"/>
    <w:rsid w:val="0083533C"/>
    <w:rsid w:val="0083536C"/>
    <w:rsid w:val="0083568C"/>
    <w:rsid w:val="008359E0"/>
    <w:rsid w:val="00835A0E"/>
    <w:rsid w:val="00835EA5"/>
    <w:rsid w:val="008364C2"/>
    <w:rsid w:val="00836F5B"/>
    <w:rsid w:val="00837687"/>
    <w:rsid w:val="008376F6"/>
    <w:rsid w:val="00837D5B"/>
    <w:rsid w:val="00840607"/>
    <w:rsid w:val="00840656"/>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CCD"/>
    <w:rsid w:val="00843E99"/>
    <w:rsid w:val="008442D9"/>
    <w:rsid w:val="00844B32"/>
    <w:rsid w:val="00845C12"/>
    <w:rsid w:val="008469D9"/>
    <w:rsid w:val="00846C1C"/>
    <w:rsid w:val="00846C2C"/>
    <w:rsid w:val="00846DC0"/>
    <w:rsid w:val="00847045"/>
    <w:rsid w:val="008474A7"/>
    <w:rsid w:val="008478CA"/>
    <w:rsid w:val="008479C1"/>
    <w:rsid w:val="00847B4D"/>
    <w:rsid w:val="00847DEF"/>
    <w:rsid w:val="008500FB"/>
    <w:rsid w:val="00850290"/>
    <w:rsid w:val="008506B6"/>
    <w:rsid w:val="0085082F"/>
    <w:rsid w:val="00850AE0"/>
    <w:rsid w:val="008519B8"/>
    <w:rsid w:val="00851FA7"/>
    <w:rsid w:val="00852150"/>
    <w:rsid w:val="008524D2"/>
    <w:rsid w:val="00852E19"/>
    <w:rsid w:val="008534DC"/>
    <w:rsid w:val="0085351B"/>
    <w:rsid w:val="00853DC2"/>
    <w:rsid w:val="00853EDF"/>
    <w:rsid w:val="008552C4"/>
    <w:rsid w:val="00855595"/>
    <w:rsid w:val="008561D0"/>
    <w:rsid w:val="008562AC"/>
    <w:rsid w:val="00856833"/>
    <w:rsid w:val="00856840"/>
    <w:rsid w:val="00856CA6"/>
    <w:rsid w:val="00856E5B"/>
    <w:rsid w:val="00857623"/>
    <w:rsid w:val="00857D66"/>
    <w:rsid w:val="00857EFE"/>
    <w:rsid w:val="008606C3"/>
    <w:rsid w:val="00860844"/>
    <w:rsid w:val="0086087C"/>
    <w:rsid w:val="00860959"/>
    <w:rsid w:val="00860D8E"/>
    <w:rsid w:val="0086105D"/>
    <w:rsid w:val="008612F9"/>
    <w:rsid w:val="00861951"/>
    <w:rsid w:val="00861EBC"/>
    <w:rsid w:val="00862178"/>
    <w:rsid w:val="008621AA"/>
    <w:rsid w:val="0086275E"/>
    <w:rsid w:val="008630D5"/>
    <w:rsid w:val="008633CC"/>
    <w:rsid w:val="0086357C"/>
    <w:rsid w:val="008635F0"/>
    <w:rsid w:val="00863AC4"/>
    <w:rsid w:val="00864418"/>
    <w:rsid w:val="00864440"/>
    <w:rsid w:val="0086445E"/>
    <w:rsid w:val="0086467E"/>
    <w:rsid w:val="00864A23"/>
    <w:rsid w:val="00864C93"/>
    <w:rsid w:val="00864D76"/>
    <w:rsid w:val="008650FC"/>
    <w:rsid w:val="00865BB8"/>
    <w:rsid w:val="00865FF9"/>
    <w:rsid w:val="0086616E"/>
    <w:rsid w:val="0086621D"/>
    <w:rsid w:val="00866EB3"/>
    <w:rsid w:val="0086701A"/>
    <w:rsid w:val="00867086"/>
    <w:rsid w:val="00867605"/>
    <w:rsid w:val="00867BD2"/>
    <w:rsid w:val="00870188"/>
    <w:rsid w:val="0087027A"/>
    <w:rsid w:val="008703EE"/>
    <w:rsid w:val="008706B2"/>
    <w:rsid w:val="008707C2"/>
    <w:rsid w:val="008712FD"/>
    <w:rsid w:val="008714C6"/>
    <w:rsid w:val="008716A1"/>
    <w:rsid w:val="00871755"/>
    <w:rsid w:val="00871771"/>
    <w:rsid w:val="00871B7B"/>
    <w:rsid w:val="00872073"/>
    <w:rsid w:val="008721A2"/>
    <w:rsid w:val="008721DB"/>
    <w:rsid w:val="00872911"/>
    <w:rsid w:val="00872B01"/>
    <w:rsid w:val="00872D3F"/>
    <w:rsid w:val="008733C9"/>
    <w:rsid w:val="008733E4"/>
    <w:rsid w:val="0087348A"/>
    <w:rsid w:val="00873F15"/>
    <w:rsid w:val="00874077"/>
    <w:rsid w:val="00874096"/>
    <w:rsid w:val="00874321"/>
    <w:rsid w:val="00874408"/>
    <w:rsid w:val="008744E6"/>
    <w:rsid w:val="00874623"/>
    <w:rsid w:val="00874831"/>
    <w:rsid w:val="0087485D"/>
    <w:rsid w:val="00875000"/>
    <w:rsid w:val="008756A4"/>
    <w:rsid w:val="00875F73"/>
    <w:rsid w:val="0087673D"/>
    <w:rsid w:val="00876840"/>
    <w:rsid w:val="008770A2"/>
    <w:rsid w:val="00877405"/>
    <w:rsid w:val="00877866"/>
    <w:rsid w:val="00877D4C"/>
    <w:rsid w:val="00877F6F"/>
    <w:rsid w:val="008808BE"/>
    <w:rsid w:val="00880EAE"/>
    <w:rsid w:val="00880F30"/>
    <w:rsid w:val="0088101D"/>
    <w:rsid w:val="008810A4"/>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9AF"/>
    <w:rsid w:val="00884B32"/>
    <w:rsid w:val="00884E35"/>
    <w:rsid w:val="00885447"/>
    <w:rsid w:val="00885864"/>
    <w:rsid w:val="0088630D"/>
    <w:rsid w:val="00886A79"/>
    <w:rsid w:val="00887097"/>
    <w:rsid w:val="0088735A"/>
    <w:rsid w:val="00887820"/>
    <w:rsid w:val="00887AE5"/>
    <w:rsid w:val="00887B48"/>
    <w:rsid w:val="00887CF2"/>
    <w:rsid w:val="00890BA0"/>
    <w:rsid w:val="00891076"/>
    <w:rsid w:val="008911C1"/>
    <w:rsid w:val="00891289"/>
    <w:rsid w:val="00891480"/>
    <w:rsid w:val="0089171C"/>
    <w:rsid w:val="0089176E"/>
    <w:rsid w:val="008917E0"/>
    <w:rsid w:val="00891AAE"/>
    <w:rsid w:val="00891CDD"/>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886"/>
    <w:rsid w:val="00895A5C"/>
    <w:rsid w:val="00895B45"/>
    <w:rsid w:val="008962BF"/>
    <w:rsid w:val="0089630A"/>
    <w:rsid w:val="008969F7"/>
    <w:rsid w:val="00896A4A"/>
    <w:rsid w:val="00896C2F"/>
    <w:rsid w:val="00896C81"/>
    <w:rsid w:val="00896D83"/>
    <w:rsid w:val="008971C8"/>
    <w:rsid w:val="00897785"/>
    <w:rsid w:val="00897B61"/>
    <w:rsid w:val="00897D83"/>
    <w:rsid w:val="00897EB8"/>
    <w:rsid w:val="00897EDC"/>
    <w:rsid w:val="008A0103"/>
    <w:rsid w:val="008A0936"/>
    <w:rsid w:val="008A099B"/>
    <w:rsid w:val="008A0A96"/>
    <w:rsid w:val="008A0AA2"/>
    <w:rsid w:val="008A0AB2"/>
    <w:rsid w:val="008A0CFC"/>
    <w:rsid w:val="008A12FE"/>
    <w:rsid w:val="008A1A39"/>
    <w:rsid w:val="008A1C05"/>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464"/>
    <w:rsid w:val="008A488C"/>
    <w:rsid w:val="008A5113"/>
    <w:rsid w:val="008A5543"/>
    <w:rsid w:val="008A5940"/>
    <w:rsid w:val="008A5996"/>
    <w:rsid w:val="008A5B2F"/>
    <w:rsid w:val="008A5C07"/>
    <w:rsid w:val="008A6559"/>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9E8"/>
    <w:rsid w:val="008B2C7C"/>
    <w:rsid w:val="008B2D9F"/>
    <w:rsid w:val="008B36B4"/>
    <w:rsid w:val="008B389D"/>
    <w:rsid w:val="008B3AE8"/>
    <w:rsid w:val="008B3C5C"/>
    <w:rsid w:val="008B3D7E"/>
    <w:rsid w:val="008B4241"/>
    <w:rsid w:val="008B4E09"/>
    <w:rsid w:val="008B4ED8"/>
    <w:rsid w:val="008B4F36"/>
    <w:rsid w:val="008B5032"/>
    <w:rsid w:val="008B5299"/>
    <w:rsid w:val="008B542D"/>
    <w:rsid w:val="008B5590"/>
    <w:rsid w:val="008B5801"/>
    <w:rsid w:val="008B58CA"/>
    <w:rsid w:val="008B592D"/>
    <w:rsid w:val="008B5A5F"/>
    <w:rsid w:val="008B5A9B"/>
    <w:rsid w:val="008B5AB0"/>
    <w:rsid w:val="008B5C22"/>
    <w:rsid w:val="008B5C28"/>
    <w:rsid w:val="008B6054"/>
    <w:rsid w:val="008B65DD"/>
    <w:rsid w:val="008B6E0D"/>
    <w:rsid w:val="008B70AD"/>
    <w:rsid w:val="008B72A0"/>
    <w:rsid w:val="008B72EB"/>
    <w:rsid w:val="008B7B08"/>
    <w:rsid w:val="008C0406"/>
    <w:rsid w:val="008C13F0"/>
    <w:rsid w:val="008C1662"/>
    <w:rsid w:val="008C167A"/>
    <w:rsid w:val="008C1BB8"/>
    <w:rsid w:val="008C1D3B"/>
    <w:rsid w:val="008C1F26"/>
    <w:rsid w:val="008C21D6"/>
    <w:rsid w:val="008C2338"/>
    <w:rsid w:val="008C2676"/>
    <w:rsid w:val="008C27F4"/>
    <w:rsid w:val="008C280C"/>
    <w:rsid w:val="008C2A3A"/>
    <w:rsid w:val="008C2F8F"/>
    <w:rsid w:val="008C338D"/>
    <w:rsid w:val="008C36D0"/>
    <w:rsid w:val="008C3AD6"/>
    <w:rsid w:val="008C3B3D"/>
    <w:rsid w:val="008C3EFC"/>
    <w:rsid w:val="008C4024"/>
    <w:rsid w:val="008C469A"/>
    <w:rsid w:val="008C4774"/>
    <w:rsid w:val="008C4888"/>
    <w:rsid w:val="008C4AFE"/>
    <w:rsid w:val="008C4C7E"/>
    <w:rsid w:val="008C5301"/>
    <w:rsid w:val="008C55C6"/>
    <w:rsid w:val="008C56B2"/>
    <w:rsid w:val="008C592E"/>
    <w:rsid w:val="008C5C46"/>
    <w:rsid w:val="008C5C56"/>
    <w:rsid w:val="008C6122"/>
    <w:rsid w:val="008C6136"/>
    <w:rsid w:val="008C6184"/>
    <w:rsid w:val="008C6CFD"/>
    <w:rsid w:val="008C707A"/>
    <w:rsid w:val="008C736D"/>
    <w:rsid w:val="008C7388"/>
    <w:rsid w:val="008C77AE"/>
    <w:rsid w:val="008C785E"/>
    <w:rsid w:val="008C7A0F"/>
    <w:rsid w:val="008C7A77"/>
    <w:rsid w:val="008C7B2C"/>
    <w:rsid w:val="008C7B7B"/>
    <w:rsid w:val="008D035A"/>
    <w:rsid w:val="008D0416"/>
    <w:rsid w:val="008D06E2"/>
    <w:rsid w:val="008D0AFB"/>
    <w:rsid w:val="008D0B12"/>
    <w:rsid w:val="008D0C80"/>
    <w:rsid w:val="008D144C"/>
    <w:rsid w:val="008D1511"/>
    <w:rsid w:val="008D1B3C"/>
    <w:rsid w:val="008D1C5B"/>
    <w:rsid w:val="008D1D3F"/>
    <w:rsid w:val="008D1E92"/>
    <w:rsid w:val="008D21C8"/>
    <w:rsid w:val="008D24F2"/>
    <w:rsid w:val="008D2BCA"/>
    <w:rsid w:val="008D3116"/>
    <w:rsid w:val="008D312A"/>
    <w:rsid w:val="008D3141"/>
    <w:rsid w:val="008D32DF"/>
    <w:rsid w:val="008D3304"/>
    <w:rsid w:val="008D35E9"/>
    <w:rsid w:val="008D35F2"/>
    <w:rsid w:val="008D3959"/>
    <w:rsid w:val="008D3966"/>
    <w:rsid w:val="008D3C67"/>
    <w:rsid w:val="008D3E26"/>
    <w:rsid w:val="008D3E69"/>
    <w:rsid w:val="008D400F"/>
    <w:rsid w:val="008D4136"/>
    <w:rsid w:val="008D4352"/>
    <w:rsid w:val="008D4A36"/>
    <w:rsid w:val="008D4DEB"/>
    <w:rsid w:val="008D50DD"/>
    <w:rsid w:val="008D53EC"/>
    <w:rsid w:val="008D5DCA"/>
    <w:rsid w:val="008D60BC"/>
    <w:rsid w:val="008D6D7B"/>
    <w:rsid w:val="008D7244"/>
    <w:rsid w:val="008D75B4"/>
    <w:rsid w:val="008D78D7"/>
    <w:rsid w:val="008D7A09"/>
    <w:rsid w:val="008D7EA4"/>
    <w:rsid w:val="008D7EA8"/>
    <w:rsid w:val="008D7EB7"/>
    <w:rsid w:val="008E04E7"/>
    <w:rsid w:val="008E08A0"/>
    <w:rsid w:val="008E0C52"/>
    <w:rsid w:val="008E0CCC"/>
    <w:rsid w:val="008E0EB8"/>
    <w:rsid w:val="008E10A6"/>
    <w:rsid w:val="008E10E5"/>
    <w:rsid w:val="008E1271"/>
    <w:rsid w:val="008E146C"/>
    <w:rsid w:val="008E184A"/>
    <w:rsid w:val="008E18E2"/>
    <w:rsid w:val="008E1CD4"/>
    <w:rsid w:val="008E1D46"/>
    <w:rsid w:val="008E2211"/>
    <w:rsid w:val="008E2251"/>
    <w:rsid w:val="008E24B3"/>
    <w:rsid w:val="008E24CA"/>
    <w:rsid w:val="008E2C94"/>
    <w:rsid w:val="008E2F6E"/>
    <w:rsid w:val="008E3590"/>
    <w:rsid w:val="008E38AD"/>
    <w:rsid w:val="008E39F2"/>
    <w:rsid w:val="008E3ED6"/>
    <w:rsid w:val="008E3EE7"/>
    <w:rsid w:val="008E3EEC"/>
    <w:rsid w:val="008E5591"/>
    <w:rsid w:val="008E5B48"/>
    <w:rsid w:val="008E5BF2"/>
    <w:rsid w:val="008E5C81"/>
    <w:rsid w:val="008E6611"/>
    <w:rsid w:val="008E6977"/>
    <w:rsid w:val="008E6A67"/>
    <w:rsid w:val="008E6AD9"/>
    <w:rsid w:val="008E6B3B"/>
    <w:rsid w:val="008E70C6"/>
    <w:rsid w:val="008E7639"/>
    <w:rsid w:val="008E7D87"/>
    <w:rsid w:val="008E7DBC"/>
    <w:rsid w:val="008E7F50"/>
    <w:rsid w:val="008F046F"/>
    <w:rsid w:val="008F09C1"/>
    <w:rsid w:val="008F09E3"/>
    <w:rsid w:val="008F0A38"/>
    <w:rsid w:val="008F0AC0"/>
    <w:rsid w:val="008F0B0F"/>
    <w:rsid w:val="008F0E1A"/>
    <w:rsid w:val="008F0F84"/>
    <w:rsid w:val="008F1014"/>
    <w:rsid w:val="008F11C9"/>
    <w:rsid w:val="008F13F4"/>
    <w:rsid w:val="008F142A"/>
    <w:rsid w:val="008F204E"/>
    <w:rsid w:val="008F23D8"/>
    <w:rsid w:val="008F288A"/>
    <w:rsid w:val="008F28D5"/>
    <w:rsid w:val="008F2BA2"/>
    <w:rsid w:val="008F2C2A"/>
    <w:rsid w:val="008F2FD5"/>
    <w:rsid w:val="008F341A"/>
    <w:rsid w:val="008F3522"/>
    <w:rsid w:val="008F37E5"/>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D78"/>
    <w:rsid w:val="008F7EFD"/>
    <w:rsid w:val="0090127C"/>
    <w:rsid w:val="0090216B"/>
    <w:rsid w:val="00902B27"/>
    <w:rsid w:val="00902FED"/>
    <w:rsid w:val="00903031"/>
    <w:rsid w:val="0090310F"/>
    <w:rsid w:val="00903802"/>
    <w:rsid w:val="00903D6B"/>
    <w:rsid w:val="00904C35"/>
    <w:rsid w:val="00905803"/>
    <w:rsid w:val="00905B80"/>
    <w:rsid w:val="00905E36"/>
    <w:rsid w:val="0090627E"/>
    <w:rsid w:val="009065DF"/>
    <w:rsid w:val="009067E4"/>
    <w:rsid w:val="00906922"/>
    <w:rsid w:val="0090692C"/>
    <w:rsid w:val="0090696D"/>
    <w:rsid w:val="00906CD6"/>
    <w:rsid w:val="00906D13"/>
    <w:rsid w:val="00906E4D"/>
    <w:rsid w:val="00906F31"/>
    <w:rsid w:val="0090745A"/>
    <w:rsid w:val="009076EC"/>
    <w:rsid w:val="009078B3"/>
    <w:rsid w:val="0090793F"/>
    <w:rsid w:val="00907A77"/>
    <w:rsid w:val="00907C1A"/>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2945"/>
    <w:rsid w:val="00913488"/>
    <w:rsid w:val="00913612"/>
    <w:rsid w:val="0091366A"/>
    <w:rsid w:val="00913824"/>
    <w:rsid w:val="00913B4F"/>
    <w:rsid w:val="00913C78"/>
    <w:rsid w:val="00913E3D"/>
    <w:rsid w:val="00914262"/>
    <w:rsid w:val="00914759"/>
    <w:rsid w:val="0091525C"/>
    <w:rsid w:val="009155AB"/>
    <w:rsid w:val="00915757"/>
    <w:rsid w:val="009159B3"/>
    <w:rsid w:val="00915AD7"/>
    <w:rsid w:val="00915DF2"/>
    <w:rsid w:val="00915EB1"/>
    <w:rsid w:val="00916181"/>
    <w:rsid w:val="0091659A"/>
    <w:rsid w:val="009166C4"/>
    <w:rsid w:val="00916C5C"/>
    <w:rsid w:val="00916CA3"/>
    <w:rsid w:val="009174BB"/>
    <w:rsid w:val="00917556"/>
    <w:rsid w:val="009175F7"/>
    <w:rsid w:val="00917ED5"/>
    <w:rsid w:val="00917FCC"/>
    <w:rsid w:val="00920105"/>
    <w:rsid w:val="00920124"/>
    <w:rsid w:val="009204BE"/>
    <w:rsid w:val="009204C5"/>
    <w:rsid w:val="0092062C"/>
    <w:rsid w:val="00920800"/>
    <w:rsid w:val="009208BA"/>
    <w:rsid w:val="00921046"/>
    <w:rsid w:val="00921384"/>
    <w:rsid w:val="00921595"/>
    <w:rsid w:val="0092180D"/>
    <w:rsid w:val="00921837"/>
    <w:rsid w:val="0092193E"/>
    <w:rsid w:val="00921BC4"/>
    <w:rsid w:val="00921DD0"/>
    <w:rsid w:val="00922254"/>
    <w:rsid w:val="0092265D"/>
    <w:rsid w:val="0092279C"/>
    <w:rsid w:val="009227C7"/>
    <w:rsid w:val="00922C4D"/>
    <w:rsid w:val="00922C8A"/>
    <w:rsid w:val="009232C9"/>
    <w:rsid w:val="009234D7"/>
    <w:rsid w:val="00923608"/>
    <w:rsid w:val="00923766"/>
    <w:rsid w:val="009238E5"/>
    <w:rsid w:val="00923983"/>
    <w:rsid w:val="00923CE4"/>
    <w:rsid w:val="00923DF9"/>
    <w:rsid w:val="00923F12"/>
    <w:rsid w:val="0092425B"/>
    <w:rsid w:val="009245C2"/>
    <w:rsid w:val="009247AA"/>
    <w:rsid w:val="00924863"/>
    <w:rsid w:val="00924F22"/>
    <w:rsid w:val="00924FF8"/>
    <w:rsid w:val="00925BA8"/>
    <w:rsid w:val="00925E23"/>
    <w:rsid w:val="009262C5"/>
    <w:rsid w:val="00926DA7"/>
    <w:rsid w:val="009270B3"/>
    <w:rsid w:val="00927375"/>
    <w:rsid w:val="00927708"/>
    <w:rsid w:val="00927F8B"/>
    <w:rsid w:val="0093094D"/>
    <w:rsid w:val="00930D8E"/>
    <w:rsid w:val="00930E7A"/>
    <w:rsid w:val="009311D7"/>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86"/>
    <w:rsid w:val="00943197"/>
    <w:rsid w:val="009433A2"/>
    <w:rsid w:val="009435F2"/>
    <w:rsid w:val="00943660"/>
    <w:rsid w:val="009438B0"/>
    <w:rsid w:val="00943CA6"/>
    <w:rsid w:val="00944AC3"/>
    <w:rsid w:val="00945180"/>
    <w:rsid w:val="009452C3"/>
    <w:rsid w:val="0094590C"/>
    <w:rsid w:val="00945EC0"/>
    <w:rsid w:val="00946355"/>
    <w:rsid w:val="00946408"/>
    <w:rsid w:val="009467AE"/>
    <w:rsid w:val="009468B7"/>
    <w:rsid w:val="00946D07"/>
    <w:rsid w:val="0094724E"/>
    <w:rsid w:val="00947973"/>
    <w:rsid w:val="009479B5"/>
    <w:rsid w:val="00947B01"/>
    <w:rsid w:val="00947B04"/>
    <w:rsid w:val="00947B1B"/>
    <w:rsid w:val="00947BE6"/>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27"/>
    <w:rsid w:val="00952970"/>
    <w:rsid w:val="00952CAB"/>
    <w:rsid w:val="0095304D"/>
    <w:rsid w:val="009530E0"/>
    <w:rsid w:val="00953421"/>
    <w:rsid w:val="0095380C"/>
    <w:rsid w:val="009538C2"/>
    <w:rsid w:val="009539B5"/>
    <w:rsid w:val="0095420D"/>
    <w:rsid w:val="00954353"/>
    <w:rsid w:val="0095496C"/>
    <w:rsid w:val="00954E9E"/>
    <w:rsid w:val="00955404"/>
    <w:rsid w:val="00955828"/>
    <w:rsid w:val="00955B8E"/>
    <w:rsid w:val="00955C0A"/>
    <w:rsid w:val="00955C41"/>
    <w:rsid w:val="00955C4F"/>
    <w:rsid w:val="00955DBF"/>
    <w:rsid w:val="00955E3E"/>
    <w:rsid w:val="0095682A"/>
    <w:rsid w:val="00956986"/>
    <w:rsid w:val="00956B9D"/>
    <w:rsid w:val="009577C4"/>
    <w:rsid w:val="009601A2"/>
    <w:rsid w:val="009603C4"/>
    <w:rsid w:val="00960461"/>
    <w:rsid w:val="009604B1"/>
    <w:rsid w:val="009609F9"/>
    <w:rsid w:val="00960EC7"/>
    <w:rsid w:val="00961278"/>
    <w:rsid w:val="0096133D"/>
    <w:rsid w:val="00961620"/>
    <w:rsid w:val="009617C2"/>
    <w:rsid w:val="0096197B"/>
    <w:rsid w:val="00961A84"/>
    <w:rsid w:val="00961D32"/>
    <w:rsid w:val="00962988"/>
    <w:rsid w:val="00962F55"/>
    <w:rsid w:val="00962F80"/>
    <w:rsid w:val="00962FAC"/>
    <w:rsid w:val="00963756"/>
    <w:rsid w:val="0096398D"/>
    <w:rsid w:val="00963F1A"/>
    <w:rsid w:val="009643F6"/>
    <w:rsid w:val="0096490F"/>
    <w:rsid w:val="00964B7A"/>
    <w:rsid w:val="00964D36"/>
    <w:rsid w:val="00964E45"/>
    <w:rsid w:val="009650A8"/>
    <w:rsid w:val="009657F1"/>
    <w:rsid w:val="00966069"/>
    <w:rsid w:val="0096625D"/>
    <w:rsid w:val="009669A0"/>
    <w:rsid w:val="00967128"/>
    <w:rsid w:val="00967976"/>
    <w:rsid w:val="00967ACB"/>
    <w:rsid w:val="00970372"/>
    <w:rsid w:val="0097057D"/>
    <w:rsid w:val="00970886"/>
    <w:rsid w:val="009709F8"/>
    <w:rsid w:val="00970A41"/>
    <w:rsid w:val="00970BEC"/>
    <w:rsid w:val="00970C6B"/>
    <w:rsid w:val="00970EB5"/>
    <w:rsid w:val="009712B1"/>
    <w:rsid w:val="00971726"/>
    <w:rsid w:val="00971891"/>
    <w:rsid w:val="00971AF7"/>
    <w:rsid w:val="00972171"/>
    <w:rsid w:val="00972929"/>
    <w:rsid w:val="00972F91"/>
    <w:rsid w:val="00973775"/>
    <w:rsid w:val="00973827"/>
    <w:rsid w:val="00973AC0"/>
    <w:rsid w:val="00973DF5"/>
    <w:rsid w:val="00973DFA"/>
    <w:rsid w:val="00973E1C"/>
    <w:rsid w:val="00973EFA"/>
    <w:rsid w:val="0097418B"/>
    <w:rsid w:val="009742D3"/>
    <w:rsid w:val="009747EA"/>
    <w:rsid w:val="00974D89"/>
    <w:rsid w:val="00975458"/>
    <w:rsid w:val="00975675"/>
    <w:rsid w:val="00975A59"/>
    <w:rsid w:val="00976013"/>
    <w:rsid w:val="009764A2"/>
    <w:rsid w:val="0097654D"/>
    <w:rsid w:val="00976A73"/>
    <w:rsid w:val="00976CBE"/>
    <w:rsid w:val="009777E5"/>
    <w:rsid w:val="00977BA7"/>
    <w:rsid w:val="00977ECB"/>
    <w:rsid w:val="0098076F"/>
    <w:rsid w:val="00980807"/>
    <w:rsid w:val="00980F25"/>
    <w:rsid w:val="0098193B"/>
    <w:rsid w:val="0098194F"/>
    <w:rsid w:val="00981B22"/>
    <w:rsid w:val="00981DD3"/>
    <w:rsid w:val="00981F81"/>
    <w:rsid w:val="00981FC9"/>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3DE"/>
    <w:rsid w:val="00985492"/>
    <w:rsid w:val="00985929"/>
    <w:rsid w:val="00985F28"/>
    <w:rsid w:val="00986149"/>
    <w:rsid w:val="00986176"/>
    <w:rsid w:val="00986C53"/>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765"/>
    <w:rsid w:val="00993909"/>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90F"/>
    <w:rsid w:val="009A0A9B"/>
    <w:rsid w:val="009A0C6F"/>
    <w:rsid w:val="009A103E"/>
    <w:rsid w:val="009A14EF"/>
    <w:rsid w:val="009A1639"/>
    <w:rsid w:val="009A1866"/>
    <w:rsid w:val="009A2409"/>
    <w:rsid w:val="009A26D2"/>
    <w:rsid w:val="009A289F"/>
    <w:rsid w:val="009A2A4C"/>
    <w:rsid w:val="009A2DF9"/>
    <w:rsid w:val="009A3A11"/>
    <w:rsid w:val="009A3A86"/>
    <w:rsid w:val="009A3E67"/>
    <w:rsid w:val="009A3EB3"/>
    <w:rsid w:val="009A424B"/>
    <w:rsid w:val="009A4869"/>
    <w:rsid w:val="009A4BB0"/>
    <w:rsid w:val="009A4CCC"/>
    <w:rsid w:val="009A4ECA"/>
    <w:rsid w:val="009A4F65"/>
    <w:rsid w:val="009A5839"/>
    <w:rsid w:val="009A5876"/>
    <w:rsid w:val="009A5BE0"/>
    <w:rsid w:val="009A5BF1"/>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DA"/>
    <w:rsid w:val="009B1EF9"/>
    <w:rsid w:val="009B22A9"/>
    <w:rsid w:val="009B22FE"/>
    <w:rsid w:val="009B2310"/>
    <w:rsid w:val="009B26AC"/>
    <w:rsid w:val="009B3145"/>
    <w:rsid w:val="009B334B"/>
    <w:rsid w:val="009B361B"/>
    <w:rsid w:val="009B37E2"/>
    <w:rsid w:val="009B3C0B"/>
    <w:rsid w:val="009B3F50"/>
    <w:rsid w:val="009B42C3"/>
    <w:rsid w:val="009B4519"/>
    <w:rsid w:val="009B47B4"/>
    <w:rsid w:val="009B4C64"/>
    <w:rsid w:val="009B4ED0"/>
    <w:rsid w:val="009B506B"/>
    <w:rsid w:val="009B56D8"/>
    <w:rsid w:val="009B57EF"/>
    <w:rsid w:val="009B593F"/>
    <w:rsid w:val="009B5954"/>
    <w:rsid w:val="009B5B85"/>
    <w:rsid w:val="009B612E"/>
    <w:rsid w:val="009B6640"/>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1040"/>
    <w:rsid w:val="009C1928"/>
    <w:rsid w:val="009C1B14"/>
    <w:rsid w:val="009C1FC7"/>
    <w:rsid w:val="009C2685"/>
    <w:rsid w:val="009C26D6"/>
    <w:rsid w:val="009C2A5D"/>
    <w:rsid w:val="009C34C0"/>
    <w:rsid w:val="009C39BC"/>
    <w:rsid w:val="009C4349"/>
    <w:rsid w:val="009C48E7"/>
    <w:rsid w:val="009C4B4F"/>
    <w:rsid w:val="009C4BC2"/>
    <w:rsid w:val="009C4D22"/>
    <w:rsid w:val="009C4F2A"/>
    <w:rsid w:val="009C51C9"/>
    <w:rsid w:val="009C6334"/>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2DAA"/>
    <w:rsid w:val="009D2E9F"/>
    <w:rsid w:val="009D319C"/>
    <w:rsid w:val="009D3CFD"/>
    <w:rsid w:val="009D4046"/>
    <w:rsid w:val="009D40F3"/>
    <w:rsid w:val="009D4438"/>
    <w:rsid w:val="009D4470"/>
    <w:rsid w:val="009D495E"/>
    <w:rsid w:val="009D4976"/>
    <w:rsid w:val="009D498D"/>
    <w:rsid w:val="009D5023"/>
    <w:rsid w:val="009D50F1"/>
    <w:rsid w:val="009D5BAB"/>
    <w:rsid w:val="009D65E4"/>
    <w:rsid w:val="009D6A0A"/>
    <w:rsid w:val="009D6B0C"/>
    <w:rsid w:val="009D7176"/>
    <w:rsid w:val="009D7240"/>
    <w:rsid w:val="009D74C9"/>
    <w:rsid w:val="009D74D2"/>
    <w:rsid w:val="009D78BC"/>
    <w:rsid w:val="009D7A1B"/>
    <w:rsid w:val="009E058F"/>
    <w:rsid w:val="009E0645"/>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A90"/>
    <w:rsid w:val="009E4B16"/>
    <w:rsid w:val="009E4EF5"/>
    <w:rsid w:val="009E505D"/>
    <w:rsid w:val="009E5C60"/>
    <w:rsid w:val="009E64DB"/>
    <w:rsid w:val="009E6794"/>
    <w:rsid w:val="009E679A"/>
    <w:rsid w:val="009E6ADA"/>
    <w:rsid w:val="009E7189"/>
    <w:rsid w:val="009E7E46"/>
    <w:rsid w:val="009E7F85"/>
    <w:rsid w:val="009E7FC1"/>
    <w:rsid w:val="009F01E1"/>
    <w:rsid w:val="009F0223"/>
    <w:rsid w:val="009F0261"/>
    <w:rsid w:val="009F046E"/>
    <w:rsid w:val="009F0B4D"/>
    <w:rsid w:val="009F0EBA"/>
    <w:rsid w:val="009F0F91"/>
    <w:rsid w:val="009F1096"/>
    <w:rsid w:val="009F1269"/>
    <w:rsid w:val="009F150E"/>
    <w:rsid w:val="009F1712"/>
    <w:rsid w:val="009F17ED"/>
    <w:rsid w:val="009F187D"/>
    <w:rsid w:val="009F1E03"/>
    <w:rsid w:val="009F1F12"/>
    <w:rsid w:val="009F24DF"/>
    <w:rsid w:val="009F263B"/>
    <w:rsid w:val="009F27AD"/>
    <w:rsid w:val="009F28AE"/>
    <w:rsid w:val="009F3D4A"/>
    <w:rsid w:val="009F3FB5"/>
    <w:rsid w:val="009F422A"/>
    <w:rsid w:val="009F478B"/>
    <w:rsid w:val="009F4B09"/>
    <w:rsid w:val="009F4E83"/>
    <w:rsid w:val="009F4FE9"/>
    <w:rsid w:val="009F5037"/>
    <w:rsid w:val="009F521F"/>
    <w:rsid w:val="009F53CA"/>
    <w:rsid w:val="009F553C"/>
    <w:rsid w:val="009F5598"/>
    <w:rsid w:val="009F59F8"/>
    <w:rsid w:val="009F610E"/>
    <w:rsid w:val="009F6209"/>
    <w:rsid w:val="009F6610"/>
    <w:rsid w:val="009F6803"/>
    <w:rsid w:val="009F698D"/>
    <w:rsid w:val="009F6E6E"/>
    <w:rsid w:val="009F6E9F"/>
    <w:rsid w:val="009F755D"/>
    <w:rsid w:val="009F79EB"/>
    <w:rsid w:val="009F7A4A"/>
    <w:rsid w:val="00A00040"/>
    <w:rsid w:val="00A003FD"/>
    <w:rsid w:val="00A005B0"/>
    <w:rsid w:val="00A017B7"/>
    <w:rsid w:val="00A018FC"/>
    <w:rsid w:val="00A01F17"/>
    <w:rsid w:val="00A022A5"/>
    <w:rsid w:val="00A026B0"/>
    <w:rsid w:val="00A02707"/>
    <w:rsid w:val="00A0300C"/>
    <w:rsid w:val="00A033CA"/>
    <w:rsid w:val="00A03432"/>
    <w:rsid w:val="00A03610"/>
    <w:rsid w:val="00A03735"/>
    <w:rsid w:val="00A03A22"/>
    <w:rsid w:val="00A03B9A"/>
    <w:rsid w:val="00A03D6B"/>
    <w:rsid w:val="00A04634"/>
    <w:rsid w:val="00A05826"/>
    <w:rsid w:val="00A0583C"/>
    <w:rsid w:val="00A05A7E"/>
    <w:rsid w:val="00A06119"/>
    <w:rsid w:val="00A067B9"/>
    <w:rsid w:val="00A06B8E"/>
    <w:rsid w:val="00A0769E"/>
    <w:rsid w:val="00A078FF"/>
    <w:rsid w:val="00A07A48"/>
    <w:rsid w:val="00A108EE"/>
    <w:rsid w:val="00A10BB8"/>
    <w:rsid w:val="00A10F77"/>
    <w:rsid w:val="00A10FE0"/>
    <w:rsid w:val="00A110E3"/>
    <w:rsid w:val="00A119B2"/>
    <w:rsid w:val="00A11B8A"/>
    <w:rsid w:val="00A1200D"/>
    <w:rsid w:val="00A12E15"/>
    <w:rsid w:val="00A12E56"/>
    <w:rsid w:val="00A13192"/>
    <w:rsid w:val="00A136A4"/>
    <w:rsid w:val="00A137E4"/>
    <w:rsid w:val="00A14339"/>
    <w:rsid w:val="00A144AF"/>
    <w:rsid w:val="00A14813"/>
    <w:rsid w:val="00A148BA"/>
    <w:rsid w:val="00A14C60"/>
    <w:rsid w:val="00A15201"/>
    <w:rsid w:val="00A153CD"/>
    <w:rsid w:val="00A15543"/>
    <w:rsid w:val="00A1566A"/>
    <w:rsid w:val="00A15BE5"/>
    <w:rsid w:val="00A15E72"/>
    <w:rsid w:val="00A164B3"/>
    <w:rsid w:val="00A165BF"/>
    <w:rsid w:val="00A167F2"/>
    <w:rsid w:val="00A16821"/>
    <w:rsid w:val="00A1708C"/>
    <w:rsid w:val="00A172E8"/>
    <w:rsid w:val="00A1731A"/>
    <w:rsid w:val="00A174F7"/>
    <w:rsid w:val="00A179CB"/>
    <w:rsid w:val="00A179FF"/>
    <w:rsid w:val="00A17B0C"/>
    <w:rsid w:val="00A2013C"/>
    <w:rsid w:val="00A204A0"/>
    <w:rsid w:val="00A20910"/>
    <w:rsid w:val="00A20CC3"/>
    <w:rsid w:val="00A21491"/>
    <w:rsid w:val="00A214F8"/>
    <w:rsid w:val="00A21A36"/>
    <w:rsid w:val="00A227D8"/>
    <w:rsid w:val="00A22919"/>
    <w:rsid w:val="00A22F6C"/>
    <w:rsid w:val="00A230EA"/>
    <w:rsid w:val="00A230FA"/>
    <w:rsid w:val="00A23595"/>
    <w:rsid w:val="00A23E5D"/>
    <w:rsid w:val="00A23F90"/>
    <w:rsid w:val="00A244D8"/>
    <w:rsid w:val="00A24532"/>
    <w:rsid w:val="00A24C0C"/>
    <w:rsid w:val="00A24EC8"/>
    <w:rsid w:val="00A25294"/>
    <w:rsid w:val="00A254EE"/>
    <w:rsid w:val="00A2580E"/>
    <w:rsid w:val="00A258BC"/>
    <w:rsid w:val="00A259D0"/>
    <w:rsid w:val="00A25BE7"/>
    <w:rsid w:val="00A25BF1"/>
    <w:rsid w:val="00A25D41"/>
    <w:rsid w:val="00A26261"/>
    <w:rsid w:val="00A265D7"/>
    <w:rsid w:val="00A26814"/>
    <w:rsid w:val="00A26AC6"/>
    <w:rsid w:val="00A26E72"/>
    <w:rsid w:val="00A26EA1"/>
    <w:rsid w:val="00A26F16"/>
    <w:rsid w:val="00A27008"/>
    <w:rsid w:val="00A270A3"/>
    <w:rsid w:val="00A27106"/>
    <w:rsid w:val="00A27434"/>
    <w:rsid w:val="00A2771A"/>
    <w:rsid w:val="00A27CDF"/>
    <w:rsid w:val="00A30576"/>
    <w:rsid w:val="00A306A5"/>
    <w:rsid w:val="00A309C6"/>
    <w:rsid w:val="00A30AE1"/>
    <w:rsid w:val="00A30D13"/>
    <w:rsid w:val="00A314F9"/>
    <w:rsid w:val="00A31538"/>
    <w:rsid w:val="00A31849"/>
    <w:rsid w:val="00A319D0"/>
    <w:rsid w:val="00A31AD9"/>
    <w:rsid w:val="00A32316"/>
    <w:rsid w:val="00A3248D"/>
    <w:rsid w:val="00A325CB"/>
    <w:rsid w:val="00A32E02"/>
    <w:rsid w:val="00A3300E"/>
    <w:rsid w:val="00A33172"/>
    <w:rsid w:val="00A331E1"/>
    <w:rsid w:val="00A3339C"/>
    <w:rsid w:val="00A33A7F"/>
    <w:rsid w:val="00A33D87"/>
    <w:rsid w:val="00A33E85"/>
    <w:rsid w:val="00A34268"/>
    <w:rsid w:val="00A3432B"/>
    <w:rsid w:val="00A345C5"/>
    <w:rsid w:val="00A346BA"/>
    <w:rsid w:val="00A348E2"/>
    <w:rsid w:val="00A34C67"/>
    <w:rsid w:val="00A34D62"/>
    <w:rsid w:val="00A34FE7"/>
    <w:rsid w:val="00A35258"/>
    <w:rsid w:val="00A35D12"/>
    <w:rsid w:val="00A36050"/>
    <w:rsid w:val="00A36063"/>
    <w:rsid w:val="00A36085"/>
    <w:rsid w:val="00A3611D"/>
    <w:rsid w:val="00A36339"/>
    <w:rsid w:val="00A366E4"/>
    <w:rsid w:val="00A36F19"/>
    <w:rsid w:val="00A37F9D"/>
    <w:rsid w:val="00A40239"/>
    <w:rsid w:val="00A408C6"/>
    <w:rsid w:val="00A408C9"/>
    <w:rsid w:val="00A4105C"/>
    <w:rsid w:val="00A41181"/>
    <w:rsid w:val="00A415C9"/>
    <w:rsid w:val="00A41639"/>
    <w:rsid w:val="00A423A6"/>
    <w:rsid w:val="00A42AF2"/>
    <w:rsid w:val="00A4300C"/>
    <w:rsid w:val="00A4329D"/>
    <w:rsid w:val="00A43623"/>
    <w:rsid w:val="00A4376F"/>
    <w:rsid w:val="00A438B9"/>
    <w:rsid w:val="00A440EA"/>
    <w:rsid w:val="00A447EC"/>
    <w:rsid w:val="00A452D5"/>
    <w:rsid w:val="00A4549F"/>
    <w:rsid w:val="00A457BE"/>
    <w:rsid w:val="00A45B9B"/>
    <w:rsid w:val="00A45C5E"/>
    <w:rsid w:val="00A462F2"/>
    <w:rsid w:val="00A462FE"/>
    <w:rsid w:val="00A46848"/>
    <w:rsid w:val="00A46E3B"/>
    <w:rsid w:val="00A46E43"/>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42A"/>
    <w:rsid w:val="00A544F9"/>
    <w:rsid w:val="00A54599"/>
    <w:rsid w:val="00A547B6"/>
    <w:rsid w:val="00A548C9"/>
    <w:rsid w:val="00A54B82"/>
    <w:rsid w:val="00A54D62"/>
    <w:rsid w:val="00A54E4E"/>
    <w:rsid w:val="00A55EE4"/>
    <w:rsid w:val="00A567B5"/>
    <w:rsid w:val="00A569D4"/>
    <w:rsid w:val="00A56B81"/>
    <w:rsid w:val="00A56C11"/>
    <w:rsid w:val="00A56E5D"/>
    <w:rsid w:val="00A57B64"/>
    <w:rsid w:val="00A57E96"/>
    <w:rsid w:val="00A57F1A"/>
    <w:rsid w:val="00A60163"/>
    <w:rsid w:val="00A6038D"/>
    <w:rsid w:val="00A60C77"/>
    <w:rsid w:val="00A60CF0"/>
    <w:rsid w:val="00A61370"/>
    <w:rsid w:val="00A61429"/>
    <w:rsid w:val="00A61514"/>
    <w:rsid w:val="00A61645"/>
    <w:rsid w:val="00A61A39"/>
    <w:rsid w:val="00A61F67"/>
    <w:rsid w:val="00A62080"/>
    <w:rsid w:val="00A62145"/>
    <w:rsid w:val="00A62695"/>
    <w:rsid w:val="00A62848"/>
    <w:rsid w:val="00A62A92"/>
    <w:rsid w:val="00A62B5E"/>
    <w:rsid w:val="00A62CC7"/>
    <w:rsid w:val="00A62DC3"/>
    <w:rsid w:val="00A630A2"/>
    <w:rsid w:val="00A63146"/>
    <w:rsid w:val="00A632B8"/>
    <w:rsid w:val="00A63830"/>
    <w:rsid w:val="00A63BF3"/>
    <w:rsid w:val="00A63DD5"/>
    <w:rsid w:val="00A64158"/>
    <w:rsid w:val="00A64214"/>
    <w:rsid w:val="00A64942"/>
    <w:rsid w:val="00A64BF4"/>
    <w:rsid w:val="00A65911"/>
    <w:rsid w:val="00A66013"/>
    <w:rsid w:val="00A6643C"/>
    <w:rsid w:val="00A6730F"/>
    <w:rsid w:val="00A67503"/>
    <w:rsid w:val="00A67544"/>
    <w:rsid w:val="00A67E9F"/>
    <w:rsid w:val="00A70103"/>
    <w:rsid w:val="00A703DC"/>
    <w:rsid w:val="00A7075B"/>
    <w:rsid w:val="00A70841"/>
    <w:rsid w:val="00A708AC"/>
    <w:rsid w:val="00A70925"/>
    <w:rsid w:val="00A70DA8"/>
    <w:rsid w:val="00A71037"/>
    <w:rsid w:val="00A71AA3"/>
    <w:rsid w:val="00A71CE6"/>
    <w:rsid w:val="00A71D23"/>
    <w:rsid w:val="00A71F59"/>
    <w:rsid w:val="00A721D1"/>
    <w:rsid w:val="00A726CE"/>
    <w:rsid w:val="00A7333A"/>
    <w:rsid w:val="00A73D0D"/>
    <w:rsid w:val="00A74181"/>
    <w:rsid w:val="00A74A92"/>
    <w:rsid w:val="00A7541F"/>
    <w:rsid w:val="00A75BCC"/>
    <w:rsid w:val="00A75CC1"/>
    <w:rsid w:val="00A75E88"/>
    <w:rsid w:val="00A760C0"/>
    <w:rsid w:val="00A764B8"/>
    <w:rsid w:val="00A76AB4"/>
    <w:rsid w:val="00A76BCA"/>
    <w:rsid w:val="00A774E2"/>
    <w:rsid w:val="00A77A3B"/>
    <w:rsid w:val="00A77E64"/>
    <w:rsid w:val="00A80122"/>
    <w:rsid w:val="00A8056E"/>
    <w:rsid w:val="00A80FB8"/>
    <w:rsid w:val="00A8100F"/>
    <w:rsid w:val="00A81039"/>
    <w:rsid w:val="00A812EC"/>
    <w:rsid w:val="00A81893"/>
    <w:rsid w:val="00A818F7"/>
    <w:rsid w:val="00A829BF"/>
    <w:rsid w:val="00A82D58"/>
    <w:rsid w:val="00A830C9"/>
    <w:rsid w:val="00A8399D"/>
    <w:rsid w:val="00A83CCC"/>
    <w:rsid w:val="00A83E3D"/>
    <w:rsid w:val="00A83F6C"/>
    <w:rsid w:val="00A84107"/>
    <w:rsid w:val="00A842C2"/>
    <w:rsid w:val="00A8443A"/>
    <w:rsid w:val="00A84540"/>
    <w:rsid w:val="00A84711"/>
    <w:rsid w:val="00A8479C"/>
    <w:rsid w:val="00A84C5D"/>
    <w:rsid w:val="00A84EDE"/>
    <w:rsid w:val="00A85338"/>
    <w:rsid w:val="00A854CE"/>
    <w:rsid w:val="00A85531"/>
    <w:rsid w:val="00A8557B"/>
    <w:rsid w:val="00A858E3"/>
    <w:rsid w:val="00A85A05"/>
    <w:rsid w:val="00A85FF6"/>
    <w:rsid w:val="00A86425"/>
    <w:rsid w:val="00A8685A"/>
    <w:rsid w:val="00A86A85"/>
    <w:rsid w:val="00A86B70"/>
    <w:rsid w:val="00A86D63"/>
    <w:rsid w:val="00A872C6"/>
    <w:rsid w:val="00A87797"/>
    <w:rsid w:val="00A877FE"/>
    <w:rsid w:val="00A87CB2"/>
    <w:rsid w:val="00A87FEF"/>
    <w:rsid w:val="00A902B5"/>
    <w:rsid w:val="00A90A78"/>
    <w:rsid w:val="00A90E72"/>
    <w:rsid w:val="00A91412"/>
    <w:rsid w:val="00A917E9"/>
    <w:rsid w:val="00A922A2"/>
    <w:rsid w:val="00A926E1"/>
    <w:rsid w:val="00A929CD"/>
    <w:rsid w:val="00A931AA"/>
    <w:rsid w:val="00A9327B"/>
    <w:rsid w:val="00A932D8"/>
    <w:rsid w:val="00A937AF"/>
    <w:rsid w:val="00A9391D"/>
    <w:rsid w:val="00A93994"/>
    <w:rsid w:val="00A93B69"/>
    <w:rsid w:val="00A93EE6"/>
    <w:rsid w:val="00A93FA9"/>
    <w:rsid w:val="00A94189"/>
    <w:rsid w:val="00A9476C"/>
    <w:rsid w:val="00A94DAA"/>
    <w:rsid w:val="00A963C7"/>
    <w:rsid w:val="00A9696D"/>
    <w:rsid w:val="00A96D6D"/>
    <w:rsid w:val="00A97C22"/>
    <w:rsid w:val="00AA0002"/>
    <w:rsid w:val="00AA12FD"/>
    <w:rsid w:val="00AA1626"/>
    <w:rsid w:val="00AA1C25"/>
    <w:rsid w:val="00AA1C27"/>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A78F5"/>
    <w:rsid w:val="00AB0543"/>
    <w:rsid w:val="00AB0605"/>
    <w:rsid w:val="00AB0820"/>
    <w:rsid w:val="00AB0AC9"/>
    <w:rsid w:val="00AB0F09"/>
    <w:rsid w:val="00AB10C3"/>
    <w:rsid w:val="00AB12D3"/>
    <w:rsid w:val="00AB185A"/>
    <w:rsid w:val="00AB1BA7"/>
    <w:rsid w:val="00AB1D8D"/>
    <w:rsid w:val="00AB1E04"/>
    <w:rsid w:val="00AB20FA"/>
    <w:rsid w:val="00AB29CF"/>
    <w:rsid w:val="00AB2C62"/>
    <w:rsid w:val="00AB2D89"/>
    <w:rsid w:val="00AB2FF3"/>
    <w:rsid w:val="00AB3113"/>
    <w:rsid w:val="00AB31CC"/>
    <w:rsid w:val="00AB348A"/>
    <w:rsid w:val="00AB34A1"/>
    <w:rsid w:val="00AB3C61"/>
    <w:rsid w:val="00AB3DBD"/>
    <w:rsid w:val="00AB3E3A"/>
    <w:rsid w:val="00AB3F38"/>
    <w:rsid w:val="00AB401A"/>
    <w:rsid w:val="00AB414B"/>
    <w:rsid w:val="00AB43EC"/>
    <w:rsid w:val="00AB44C5"/>
    <w:rsid w:val="00AB4807"/>
    <w:rsid w:val="00AB4A25"/>
    <w:rsid w:val="00AB4BF4"/>
    <w:rsid w:val="00AB4D56"/>
    <w:rsid w:val="00AB4DA2"/>
    <w:rsid w:val="00AB4FB5"/>
    <w:rsid w:val="00AB4FFF"/>
    <w:rsid w:val="00AB50E9"/>
    <w:rsid w:val="00AB53A6"/>
    <w:rsid w:val="00AB58F7"/>
    <w:rsid w:val="00AB596C"/>
    <w:rsid w:val="00AB5ADF"/>
    <w:rsid w:val="00AB5D1C"/>
    <w:rsid w:val="00AB5E57"/>
    <w:rsid w:val="00AB5E74"/>
    <w:rsid w:val="00AB6BB2"/>
    <w:rsid w:val="00AB6D7B"/>
    <w:rsid w:val="00AB7043"/>
    <w:rsid w:val="00AB70FC"/>
    <w:rsid w:val="00AB711A"/>
    <w:rsid w:val="00AB725F"/>
    <w:rsid w:val="00AB7347"/>
    <w:rsid w:val="00AB77BA"/>
    <w:rsid w:val="00AB79FE"/>
    <w:rsid w:val="00AB7A7D"/>
    <w:rsid w:val="00AB7B79"/>
    <w:rsid w:val="00AB7D26"/>
    <w:rsid w:val="00AC0093"/>
    <w:rsid w:val="00AC0705"/>
    <w:rsid w:val="00AC0C76"/>
    <w:rsid w:val="00AC0DC3"/>
    <w:rsid w:val="00AC109B"/>
    <w:rsid w:val="00AC1759"/>
    <w:rsid w:val="00AC176F"/>
    <w:rsid w:val="00AC1E2C"/>
    <w:rsid w:val="00AC1E80"/>
    <w:rsid w:val="00AC1FFE"/>
    <w:rsid w:val="00AC2210"/>
    <w:rsid w:val="00AC26AA"/>
    <w:rsid w:val="00AC28FA"/>
    <w:rsid w:val="00AC2C1D"/>
    <w:rsid w:val="00AC354F"/>
    <w:rsid w:val="00AC38D4"/>
    <w:rsid w:val="00AC3A48"/>
    <w:rsid w:val="00AC3C67"/>
    <w:rsid w:val="00AC3D51"/>
    <w:rsid w:val="00AC3F4D"/>
    <w:rsid w:val="00AC3F89"/>
    <w:rsid w:val="00AC587A"/>
    <w:rsid w:val="00AC5D92"/>
    <w:rsid w:val="00AC5DDE"/>
    <w:rsid w:val="00AC6DA9"/>
    <w:rsid w:val="00AC6E01"/>
    <w:rsid w:val="00AC6E4D"/>
    <w:rsid w:val="00AC6F79"/>
    <w:rsid w:val="00AC7003"/>
    <w:rsid w:val="00AC74DA"/>
    <w:rsid w:val="00AC773E"/>
    <w:rsid w:val="00AC7A25"/>
    <w:rsid w:val="00AC7A2B"/>
    <w:rsid w:val="00AC7A6F"/>
    <w:rsid w:val="00AC7C25"/>
    <w:rsid w:val="00AC7E07"/>
    <w:rsid w:val="00AC7E2E"/>
    <w:rsid w:val="00AC7F62"/>
    <w:rsid w:val="00AC7FBA"/>
    <w:rsid w:val="00AC7FF5"/>
    <w:rsid w:val="00AD0108"/>
    <w:rsid w:val="00AD08C1"/>
    <w:rsid w:val="00AD0A51"/>
    <w:rsid w:val="00AD0B37"/>
    <w:rsid w:val="00AD1144"/>
    <w:rsid w:val="00AD11F7"/>
    <w:rsid w:val="00AD1240"/>
    <w:rsid w:val="00AD189A"/>
    <w:rsid w:val="00AD1913"/>
    <w:rsid w:val="00AD1D6C"/>
    <w:rsid w:val="00AD1DB7"/>
    <w:rsid w:val="00AD2852"/>
    <w:rsid w:val="00AD2EB0"/>
    <w:rsid w:val="00AD3101"/>
    <w:rsid w:val="00AD321E"/>
    <w:rsid w:val="00AD33D1"/>
    <w:rsid w:val="00AD3976"/>
    <w:rsid w:val="00AD3E4D"/>
    <w:rsid w:val="00AD3FD1"/>
    <w:rsid w:val="00AD414F"/>
    <w:rsid w:val="00AD443B"/>
    <w:rsid w:val="00AD4D2A"/>
    <w:rsid w:val="00AD4F7B"/>
    <w:rsid w:val="00AD5414"/>
    <w:rsid w:val="00AD542F"/>
    <w:rsid w:val="00AD55E7"/>
    <w:rsid w:val="00AD5B6C"/>
    <w:rsid w:val="00AD5DB7"/>
    <w:rsid w:val="00AD5FE4"/>
    <w:rsid w:val="00AD615B"/>
    <w:rsid w:val="00AD7158"/>
    <w:rsid w:val="00AD7305"/>
    <w:rsid w:val="00AD7910"/>
    <w:rsid w:val="00AD7B4B"/>
    <w:rsid w:val="00AD7E64"/>
    <w:rsid w:val="00AE0223"/>
    <w:rsid w:val="00AE0727"/>
    <w:rsid w:val="00AE0C56"/>
    <w:rsid w:val="00AE0D8F"/>
    <w:rsid w:val="00AE0DAA"/>
    <w:rsid w:val="00AE0E6A"/>
    <w:rsid w:val="00AE149E"/>
    <w:rsid w:val="00AE1939"/>
    <w:rsid w:val="00AE1A78"/>
    <w:rsid w:val="00AE1F8B"/>
    <w:rsid w:val="00AE205B"/>
    <w:rsid w:val="00AE210B"/>
    <w:rsid w:val="00AE2156"/>
    <w:rsid w:val="00AE22F2"/>
    <w:rsid w:val="00AE2670"/>
    <w:rsid w:val="00AE26EF"/>
    <w:rsid w:val="00AE29FC"/>
    <w:rsid w:val="00AE2A69"/>
    <w:rsid w:val="00AE2C44"/>
    <w:rsid w:val="00AE2F3F"/>
    <w:rsid w:val="00AE318B"/>
    <w:rsid w:val="00AE33B6"/>
    <w:rsid w:val="00AE3B4E"/>
    <w:rsid w:val="00AE3D1E"/>
    <w:rsid w:val="00AE3DD6"/>
    <w:rsid w:val="00AE3E18"/>
    <w:rsid w:val="00AE42B7"/>
    <w:rsid w:val="00AE47D5"/>
    <w:rsid w:val="00AE4A36"/>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B1A"/>
    <w:rsid w:val="00AF3DBB"/>
    <w:rsid w:val="00AF4270"/>
    <w:rsid w:val="00AF454B"/>
    <w:rsid w:val="00AF4970"/>
    <w:rsid w:val="00AF4B30"/>
    <w:rsid w:val="00AF4E4C"/>
    <w:rsid w:val="00AF4E97"/>
    <w:rsid w:val="00AF4EBF"/>
    <w:rsid w:val="00AF5014"/>
    <w:rsid w:val="00AF5194"/>
    <w:rsid w:val="00AF53EF"/>
    <w:rsid w:val="00AF57E0"/>
    <w:rsid w:val="00AF59EA"/>
    <w:rsid w:val="00AF5D3C"/>
    <w:rsid w:val="00AF5FF0"/>
    <w:rsid w:val="00AF6604"/>
    <w:rsid w:val="00AF6662"/>
    <w:rsid w:val="00AF6963"/>
    <w:rsid w:val="00AF73C3"/>
    <w:rsid w:val="00AF7776"/>
    <w:rsid w:val="00AF795C"/>
    <w:rsid w:val="00AF7A4B"/>
    <w:rsid w:val="00AF7D17"/>
    <w:rsid w:val="00B001C7"/>
    <w:rsid w:val="00B00295"/>
    <w:rsid w:val="00B004E0"/>
    <w:rsid w:val="00B00501"/>
    <w:rsid w:val="00B00752"/>
    <w:rsid w:val="00B007D5"/>
    <w:rsid w:val="00B00821"/>
    <w:rsid w:val="00B00A87"/>
    <w:rsid w:val="00B00ADB"/>
    <w:rsid w:val="00B00C6A"/>
    <w:rsid w:val="00B00E75"/>
    <w:rsid w:val="00B00EE0"/>
    <w:rsid w:val="00B02372"/>
    <w:rsid w:val="00B026C1"/>
    <w:rsid w:val="00B02826"/>
    <w:rsid w:val="00B02B83"/>
    <w:rsid w:val="00B02B9C"/>
    <w:rsid w:val="00B02C75"/>
    <w:rsid w:val="00B02F5B"/>
    <w:rsid w:val="00B02F72"/>
    <w:rsid w:val="00B0353B"/>
    <w:rsid w:val="00B035CE"/>
    <w:rsid w:val="00B03872"/>
    <w:rsid w:val="00B04045"/>
    <w:rsid w:val="00B040B2"/>
    <w:rsid w:val="00B04584"/>
    <w:rsid w:val="00B04F25"/>
    <w:rsid w:val="00B04F93"/>
    <w:rsid w:val="00B05012"/>
    <w:rsid w:val="00B05375"/>
    <w:rsid w:val="00B05617"/>
    <w:rsid w:val="00B062B5"/>
    <w:rsid w:val="00B0660A"/>
    <w:rsid w:val="00B067AD"/>
    <w:rsid w:val="00B06C9A"/>
    <w:rsid w:val="00B073E0"/>
    <w:rsid w:val="00B07C7C"/>
    <w:rsid w:val="00B10050"/>
    <w:rsid w:val="00B10558"/>
    <w:rsid w:val="00B10CA8"/>
    <w:rsid w:val="00B10D68"/>
    <w:rsid w:val="00B11405"/>
    <w:rsid w:val="00B1182E"/>
    <w:rsid w:val="00B11A3E"/>
    <w:rsid w:val="00B11CCF"/>
    <w:rsid w:val="00B11FC4"/>
    <w:rsid w:val="00B124B8"/>
    <w:rsid w:val="00B125A8"/>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709"/>
    <w:rsid w:val="00B22C0D"/>
    <w:rsid w:val="00B22E01"/>
    <w:rsid w:val="00B22FCE"/>
    <w:rsid w:val="00B233C8"/>
    <w:rsid w:val="00B23415"/>
    <w:rsid w:val="00B235F7"/>
    <w:rsid w:val="00B23AF4"/>
    <w:rsid w:val="00B23C15"/>
    <w:rsid w:val="00B24329"/>
    <w:rsid w:val="00B24CD4"/>
    <w:rsid w:val="00B24FD9"/>
    <w:rsid w:val="00B250C2"/>
    <w:rsid w:val="00B25762"/>
    <w:rsid w:val="00B2582A"/>
    <w:rsid w:val="00B25B40"/>
    <w:rsid w:val="00B25C4D"/>
    <w:rsid w:val="00B25FAE"/>
    <w:rsid w:val="00B25FDE"/>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1"/>
    <w:rsid w:val="00B34299"/>
    <w:rsid w:val="00B345F1"/>
    <w:rsid w:val="00B3499D"/>
    <w:rsid w:val="00B34A9F"/>
    <w:rsid w:val="00B34B49"/>
    <w:rsid w:val="00B34B80"/>
    <w:rsid w:val="00B34BCE"/>
    <w:rsid w:val="00B34D3F"/>
    <w:rsid w:val="00B34E77"/>
    <w:rsid w:val="00B35CDA"/>
    <w:rsid w:val="00B36406"/>
    <w:rsid w:val="00B3653D"/>
    <w:rsid w:val="00B368C6"/>
    <w:rsid w:val="00B36F71"/>
    <w:rsid w:val="00B37231"/>
    <w:rsid w:val="00B37331"/>
    <w:rsid w:val="00B3780B"/>
    <w:rsid w:val="00B37D97"/>
    <w:rsid w:val="00B4034D"/>
    <w:rsid w:val="00B40756"/>
    <w:rsid w:val="00B40BF9"/>
    <w:rsid w:val="00B411BD"/>
    <w:rsid w:val="00B41559"/>
    <w:rsid w:val="00B418E8"/>
    <w:rsid w:val="00B41AB2"/>
    <w:rsid w:val="00B41D27"/>
    <w:rsid w:val="00B4204F"/>
    <w:rsid w:val="00B42285"/>
    <w:rsid w:val="00B4274B"/>
    <w:rsid w:val="00B4300F"/>
    <w:rsid w:val="00B435B1"/>
    <w:rsid w:val="00B435E0"/>
    <w:rsid w:val="00B4367F"/>
    <w:rsid w:val="00B438BA"/>
    <w:rsid w:val="00B43AF5"/>
    <w:rsid w:val="00B43D48"/>
    <w:rsid w:val="00B441E6"/>
    <w:rsid w:val="00B4490E"/>
    <w:rsid w:val="00B44C84"/>
    <w:rsid w:val="00B44F99"/>
    <w:rsid w:val="00B4500A"/>
    <w:rsid w:val="00B45500"/>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9C9"/>
    <w:rsid w:val="00B51B8C"/>
    <w:rsid w:val="00B51CE1"/>
    <w:rsid w:val="00B51D1D"/>
    <w:rsid w:val="00B51E61"/>
    <w:rsid w:val="00B525A4"/>
    <w:rsid w:val="00B527DF"/>
    <w:rsid w:val="00B52879"/>
    <w:rsid w:val="00B52DBE"/>
    <w:rsid w:val="00B5310E"/>
    <w:rsid w:val="00B5323D"/>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200"/>
    <w:rsid w:val="00B57366"/>
    <w:rsid w:val="00B57759"/>
    <w:rsid w:val="00B57777"/>
    <w:rsid w:val="00B57A17"/>
    <w:rsid w:val="00B57D9A"/>
    <w:rsid w:val="00B60399"/>
    <w:rsid w:val="00B60B84"/>
    <w:rsid w:val="00B60C8B"/>
    <w:rsid w:val="00B6168F"/>
    <w:rsid w:val="00B61BE2"/>
    <w:rsid w:val="00B61E54"/>
    <w:rsid w:val="00B624A2"/>
    <w:rsid w:val="00B6266F"/>
    <w:rsid w:val="00B62D3D"/>
    <w:rsid w:val="00B62E0B"/>
    <w:rsid w:val="00B62FB0"/>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A46"/>
    <w:rsid w:val="00B67C4D"/>
    <w:rsid w:val="00B70083"/>
    <w:rsid w:val="00B7028A"/>
    <w:rsid w:val="00B7068A"/>
    <w:rsid w:val="00B711CE"/>
    <w:rsid w:val="00B71987"/>
    <w:rsid w:val="00B719F7"/>
    <w:rsid w:val="00B71DC8"/>
    <w:rsid w:val="00B729CD"/>
    <w:rsid w:val="00B72DEA"/>
    <w:rsid w:val="00B7318D"/>
    <w:rsid w:val="00B73D45"/>
    <w:rsid w:val="00B73D5F"/>
    <w:rsid w:val="00B73E7C"/>
    <w:rsid w:val="00B73FB6"/>
    <w:rsid w:val="00B746C6"/>
    <w:rsid w:val="00B751B4"/>
    <w:rsid w:val="00B75590"/>
    <w:rsid w:val="00B756E4"/>
    <w:rsid w:val="00B759EB"/>
    <w:rsid w:val="00B75DAE"/>
    <w:rsid w:val="00B75EAD"/>
    <w:rsid w:val="00B7604C"/>
    <w:rsid w:val="00B7620D"/>
    <w:rsid w:val="00B76394"/>
    <w:rsid w:val="00B764E1"/>
    <w:rsid w:val="00B764E5"/>
    <w:rsid w:val="00B7652C"/>
    <w:rsid w:val="00B766BF"/>
    <w:rsid w:val="00B767EA"/>
    <w:rsid w:val="00B76FA6"/>
    <w:rsid w:val="00B772EB"/>
    <w:rsid w:val="00B7766E"/>
    <w:rsid w:val="00B77BAE"/>
    <w:rsid w:val="00B77D1D"/>
    <w:rsid w:val="00B77D3B"/>
    <w:rsid w:val="00B80197"/>
    <w:rsid w:val="00B80910"/>
    <w:rsid w:val="00B80A70"/>
    <w:rsid w:val="00B80D43"/>
    <w:rsid w:val="00B80D91"/>
    <w:rsid w:val="00B81299"/>
    <w:rsid w:val="00B812F3"/>
    <w:rsid w:val="00B813D8"/>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14"/>
    <w:rsid w:val="00B8753B"/>
    <w:rsid w:val="00B875C7"/>
    <w:rsid w:val="00B87735"/>
    <w:rsid w:val="00B87EA4"/>
    <w:rsid w:val="00B9027D"/>
    <w:rsid w:val="00B902C6"/>
    <w:rsid w:val="00B90469"/>
    <w:rsid w:val="00B9066B"/>
    <w:rsid w:val="00B90908"/>
    <w:rsid w:val="00B90D10"/>
    <w:rsid w:val="00B90FE5"/>
    <w:rsid w:val="00B91535"/>
    <w:rsid w:val="00B915B6"/>
    <w:rsid w:val="00B919AD"/>
    <w:rsid w:val="00B91A2B"/>
    <w:rsid w:val="00B91D73"/>
    <w:rsid w:val="00B91EE0"/>
    <w:rsid w:val="00B9221A"/>
    <w:rsid w:val="00B92853"/>
    <w:rsid w:val="00B92CAF"/>
    <w:rsid w:val="00B92FE0"/>
    <w:rsid w:val="00B93204"/>
    <w:rsid w:val="00B93547"/>
    <w:rsid w:val="00B93A6F"/>
    <w:rsid w:val="00B93AAC"/>
    <w:rsid w:val="00B9471B"/>
    <w:rsid w:val="00B94E17"/>
    <w:rsid w:val="00B94EE7"/>
    <w:rsid w:val="00B95470"/>
    <w:rsid w:val="00B955DB"/>
    <w:rsid w:val="00B957FE"/>
    <w:rsid w:val="00B95F02"/>
    <w:rsid w:val="00B967A4"/>
    <w:rsid w:val="00B96B7B"/>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0E5C"/>
    <w:rsid w:val="00BA17C0"/>
    <w:rsid w:val="00BA1E4C"/>
    <w:rsid w:val="00BA2510"/>
    <w:rsid w:val="00BA2757"/>
    <w:rsid w:val="00BA2A27"/>
    <w:rsid w:val="00BA2DB5"/>
    <w:rsid w:val="00BA2FEF"/>
    <w:rsid w:val="00BA3102"/>
    <w:rsid w:val="00BA44A2"/>
    <w:rsid w:val="00BA4813"/>
    <w:rsid w:val="00BA5B69"/>
    <w:rsid w:val="00BA5C4A"/>
    <w:rsid w:val="00BA5CB3"/>
    <w:rsid w:val="00BA6430"/>
    <w:rsid w:val="00BA64D5"/>
    <w:rsid w:val="00BA679F"/>
    <w:rsid w:val="00BA6BE3"/>
    <w:rsid w:val="00BA6C9A"/>
    <w:rsid w:val="00BA6F71"/>
    <w:rsid w:val="00BA7105"/>
    <w:rsid w:val="00BA723A"/>
    <w:rsid w:val="00BA72DA"/>
    <w:rsid w:val="00BA7520"/>
    <w:rsid w:val="00BA77F0"/>
    <w:rsid w:val="00BA77FC"/>
    <w:rsid w:val="00BA7980"/>
    <w:rsid w:val="00BA7A20"/>
    <w:rsid w:val="00BB0957"/>
    <w:rsid w:val="00BB0E21"/>
    <w:rsid w:val="00BB14ED"/>
    <w:rsid w:val="00BB1548"/>
    <w:rsid w:val="00BB1CE7"/>
    <w:rsid w:val="00BB1F8E"/>
    <w:rsid w:val="00BB2C0D"/>
    <w:rsid w:val="00BB2DB0"/>
    <w:rsid w:val="00BB2FD3"/>
    <w:rsid w:val="00BB2FDF"/>
    <w:rsid w:val="00BB2FFF"/>
    <w:rsid w:val="00BB3332"/>
    <w:rsid w:val="00BB3469"/>
    <w:rsid w:val="00BB3840"/>
    <w:rsid w:val="00BB38A8"/>
    <w:rsid w:val="00BB4B62"/>
    <w:rsid w:val="00BB4CBC"/>
    <w:rsid w:val="00BB595F"/>
    <w:rsid w:val="00BB5A94"/>
    <w:rsid w:val="00BB5FCB"/>
    <w:rsid w:val="00BB604B"/>
    <w:rsid w:val="00BB68A1"/>
    <w:rsid w:val="00BB69AC"/>
    <w:rsid w:val="00BB6AB6"/>
    <w:rsid w:val="00BB6F1E"/>
    <w:rsid w:val="00BB6F6F"/>
    <w:rsid w:val="00BB7A30"/>
    <w:rsid w:val="00BB7F4C"/>
    <w:rsid w:val="00BC003A"/>
    <w:rsid w:val="00BC00EC"/>
    <w:rsid w:val="00BC04EC"/>
    <w:rsid w:val="00BC0818"/>
    <w:rsid w:val="00BC08C5"/>
    <w:rsid w:val="00BC0CB9"/>
    <w:rsid w:val="00BC12FB"/>
    <w:rsid w:val="00BC14BC"/>
    <w:rsid w:val="00BC1C1D"/>
    <w:rsid w:val="00BC1C3C"/>
    <w:rsid w:val="00BC1CDD"/>
    <w:rsid w:val="00BC2216"/>
    <w:rsid w:val="00BC2249"/>
    <w:rsid w:val="00BC2435"/>
    <w:rsid w:val="00BC2BEB"/>
    <w:rsid w:val="00BC307F"/>
    <w:rsid w:val="00BC3159"/>
    <w:rsid w:val="00BC3257"/>
    <w:rsid w:val="00BC3372"/>
    <w:rsid w:val="00BC33B9"/>
    <w:rsid w:val="00BC358E"/>
    <w:rsid w:val="00BC3626"/>
    <w:rsid w:val="00BC39DB"/>
    <w:rsid w:val="00BC3A32"/>
    <w:rsid w:val="00BC3B07"/>
    <w:rsid w:val="00BC3C3A"/>
    <w:rsid w:val="00BC40A5"/>
    <w:rsid w:val="00BC44FC"/>
    <w:rsid w:val="00BC46EF"/>
    <w:rsid w:val="00BC4938"/>
    <w:rsid w:val="00BC4AD1"/>
    <w:rsid w:val="00BC5183"/>
    <w:rsid w:val="00BC5A1E"/>
    <w:rsid w:val="00BC5CDD"/>
    <w:rsid w:val="00BC5DE1"/>
    <w:rsid w:val="00BC5FB6"/>
    <w:rsid w:val="00BC6495"/>
    <w:rsid w:val="00BC6680"/>
    <w:rsid w:val="00BC66E5"/>
    <w:rsid w:val="00BC6F35"/>
    <w:rsid w:val="00BC6FD6"/>
    <w:rsid w:val="00BC705D"/>
    <w:rsid w:val="00BC7364"/>
    <w:rsid w:val="00BC7381"/>
    <w:rsid w:val="00BC754E"/>
    <w:rsid w:val="00BC7805"/>
    <w:rsid w:val="00BC7AF4"/>
    <w:rsid w:val="00BC7BC9"/>
    <w:rsid w:val="00BC7DE9"/>
    <w:rsid w:val="00BD008E"/>
    <w:rsid w:val="00BD0382"/>
    <w:rsid w:val="00BD05D6"/>
    <w:rsid w:val="00BD0A21"/>
    <w:rsid w:val="00BD0D69"/>
    <w:rsid w:val="00BD0FA5"/>
    <w:rsid w:val="00BD1120"/>
    <w:rsid w:val="00BD11A9"/>
    <w:rsid w:val="00BD1685"/>
    <w:rsid w:val="00BD1825"/>
    <w:rsid w:val="00BD19B4"/>
    <w:rsid w:val="00BD1B64"/>
    <w:rsid w:val="00BD1D71"/>
    <w:rsid w:val="00BD1FD8"/>
    <w:rsid w:val="00BD27B4"/>
    <w:rsid w:val="00BD296E"/>
    <w:rsid w:val="00BD2A5F"/>
    <w:rsid w:val="00BD2ABB"/>
    <w:rsid w:val="00BD2E84"/>
    <w:rsid w:val="00BD2F3B"/>
    <w:rsid w:val="00BD3094"/>
    <w:rsid w:val="00BD3372"/>
    <w:rsid w:val="00BD470C"/>
    <w:rsid w:val="00BD4EA3"/>
    <w:rsid w:val="00BD50AA"/>
    <w:rsid w:val="00BD5135"/>
    <w:rsid w:val="00BD5421"/>
    <w:rsid w:val="00BD5682"/>
    <w:rsid w:val="00BD5706"/>
    <w:rsid w:val="00BD5D94"/>
    <w:rsid w:val="00BD5FE3"/>
    <w:rsid w:val="00BD6897"/>
    <w:rsid w:val="00BD7291"/>
    <w:rsid w:val="00BD7343"/>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092"/>
    <w:rsid w:val="00BE27C5"/>
    <w:rsid w:val="00BE2B4F"/>
    <w:rsid w:val="00BE2BC2"/>
    <w:rsid w:val="00BE2F39"/>
    <w:rsid w:val="00BE3269"/>
    <w:rsid w:val="00BE332D"/>
    <w:rsid w:val="00BE35A4"/>
    <w:rsid w:val="00BE3624"/>
    <w:rsid w:val="00BE3CF1"/>
    <w:rsid w:val="00BE3DD8"/>
    <w:rsid w:val="00BE3E93"/>
    <w:rsid w:val="00BE4201"/>
    <w:rsid w:val="00BE42BA"/>
    <w:rsid w:val="00BE4420"/>
    <w:rsid w:val="00BE4AA3"/>
    <w:rsid w:val="00BE4B20"/>
    <w:rsid w:val="00BE4C5B"/>
    <w:rsid w:val="00BE4D89"/>
    <w:rsid w:val="00BE5437"/>
    <w:rsid w:val="00BE57EA"/>
    <w:rsid w:val="00BE5AD6"/>
    <w:rsid w:val="00BE5E7C"/>
    <w:rsid w:val="00BE5FC4"/>
    <w:rsid w:val="00BE64E0"/>
    <w:rsid w:val="00BE6F4E"/>
    <w:rsid w:val="00BE7243"/>
    <w:rsid w:val="00BE725C"/>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3B7"/>
    <w:rsid w:val="00BF15BB"/>
    <w:rsid w:val="00BF19CE"/>
    <w:rsid w:val="00BF1AF3"/>
    <w:rsid w:val="00BF1CCC"/>
    <w:rsid w:val="00BF2155"/>
    <w:rsid w:val="00BF24D0"/>
    <w:rsid w:val="00BF2752"/>
    <w:rsid w:val="00BF2A8B"/>
    <w:rsid w:val="00BF2B6F"/>
    <w:rsid w:val="00BF2DCB"/>
    <w:rsid w:val="00BF31E4"/>
    <w:rsid w:val="00BF34CE"/>
    <w:rsid w:val="00BF34D2"/>
    <w:rsid w:val="00BF351A"/>
    <w:rsid w:val="00BF3748"/>
    <w:rsid w:val="00BF3914"/>
    <w:rsid w:val="00BF3A24"/>
    <w:rsid w:val="00BF3A48"/>
    <w:rsid w:val="00BF3EE9"/>
    <w:rsid w:val="00BF40B4"/>
    <w:rsid w:val="00BF49B1"/>
    <w:rsid w:val="00BF4BDB"/>
    <w:rsid w:val="00BF52F0"/>
    <w:rsid w:val="00BF5552"/>
    <w:rsid w:val="00BF6920"/>
    <w:rsid w:val="00BF73F2"/>
    <w:rsid w:val="00BF7531"/>
    <w:rsid w:val="00BF78A4"/>
    <w:rsid w:val="00C0059E"/>
    <w:rsid w:val="00C00B4B"/>
    <w:rsid w:val="00C00C8B"/>
    <w:rsid w:val="00C012A6"/>
    <w:rsid w:val="00C012BC"/>
    <w:rsid w:val="00C015F2"/>
    <w:rsid w:val="00C01671"/>
    <w:rsid w:val="00C01910"/>
    <w:rsid w:val="00C01F54"/>
    <w:rsid w:val="00C02392"/>
    <w:rsid w:val="00C02419"/>
    <w:rsid w:val="00C0256C"/>
    <w:rsid w:val="00C025A0"/>
    <w:rsid w:val="00C02766"/>
    <w:rsid w:val="00C02DC2"/>
    <w:rsid w:val="00C0300D"/>
    <w:rsid w:val="00C03076"/>
    <w:rsid w:val="00C030FC"/>
    <w:rsid w:val="00C03136"/>
    <w:rsid w:val="00C03504"/>
    <w:rsid w:val="00C03543"/>
    <w:rsid w:val="00C0389A"/>
    <w:rsid w:val="00C03EE8"/>
    <w:rsid w:val="00C0404E"/>
    <w:rsid w:val="00C05196"/>
    <w:rsid w:val="00C05BEC"/>
    <w:rsid w:val="00C0651C"/>
    <w:rsid w:val="00C06E27"/>
    <w:rsid w:val="00C06E7D"/>
    <w:rsid w:val="00C07133"/>
    <w:rsid w:val="00C0748F"/>
    <w:rsid w:val="00C07738"/>
    <w:rsid w:val="00C07758"/>
    <w:rsid w:val="00C079E4"/>
    <w:rsid w:val="00C10AF6"/>
    <w:rsid w:val="00C10C2B"/>
    <w:rsid w:val="00C10F5A"/>
    <w:rsid w:val="00C1112B"/>
    <w:rsid w:val="00C111D5"/>
    <w:rsid w:val="00C11444"/>
    <w:rsid w:val="00C11858"/>
    <w:rsid w:val="00C11A88"/>
    <w:rsid w:val="00C11D55"/>
    <w:rsid w:val="00C12012"/>
    <w:rsid w:val="00C1236E"/>
    <w:rsid w:val="00C1248C"/>
    <w:rsid w:val="00C127C7"/>
    <w:rsid w:val="00C12874"/>
    <w:rsid w:val="00C129FE"/>
    <w:rsid w:val="00C12BC1"/>
    <w:rsid w:val="00C130C8"/>
    <w:rsid w:val="00C132C9"/>
    <w:rsid w:val="00C135E8"/>
    <w:rsid w:val="00C139DE"/>
    <w:rsid w:val="00C13BDA"/>
    <w:rsid w:val="00C13DC6"/>
    <w:rsid w:val="00C13FFD"/>
    <w:rsid w:val="00C14260"/>
    <w:rsid w:val="00C1452E"/>
    <w:rsid w:val="00C14632"/>
    <w:rsid w:val="00C146C5"/>
    <w:rsid w:val="00C14804"/>
    <w:rsid w:val="00C1486D"/>
    <w:rsid w:val="00C152BE"/>
    <w:rsid w:val="00C16096"/>
    <w:rsid w:val="00C16C30"/>
    <w:rsid w:val="00C17382"/>
    <w:rsid w:val="00C173EA"/>
    <w:rsid w:val="00C17494"/>
    <w:rsid w:val="00C17596"/>
    <w:rsid w:val="00C17631"/>
    <w:rsid w:val="00C17920"/>
    <w:rsid w:val="00C179C6"/>
    <w:rsid w:val="00C20149"/>
    <w:rsid w:val="00C20A00"/>
    <w:rsid w:val="00C211C4"/>
    <w:rsid w:val="00C211CA"/>
    <w:rsid w:val="00C21424"/>
    <w:rsid w:val="00C21552"/>
    <w:rsid w:val="00C215E9"/>
    <w:rsid w:val="00C21673"/>
    <w:rsid w:val="00C2170B"/>
    <w:rsid w:val="00C21C7A"/>
    <w:rsid w:val="00C21E2D"/>
    <w:rsid w:val="00C21FC0"/>
    <w:rsid w:val="00C22395"/>
    <w:rsid w:val="00C22499"/>
    <w:rsid w:val="00C22803"/>
    <w:rsid w:val="00C2286B"/>
    <w:rsid w:val="00C22AA9"/>
    <w:rsid w:val="00C23130"/>
    <w:rsid w:val="00C2325A"/>
    <w:rsid w:val="00C23B56"/>
    <w:rsid w:val="00C23B59"/>
    <w:rsid w:val="00C240EB"/>
    <w:rsid w:val="00C24349"/>
    <w:rsid w:val="00C24845"/>
    <w:rsid w:val="00C248C1"/>
    <w:rsid w:val="00C24902"/>
    <w:rsid w:val="00C25354"/>
    <w:rsid w:val="00C255A5"/>
    <w:rsid w:val="00C2566B"/>
    <w:rsid w:val="00C2584B"/>
    <w:rsid w:val="00C25891"/>
    <w:rsid w:val="00C258C2"/>
    <w:rsid w:val="00C25942"/>
    <w:rsid w:val="00C25D74"/>
    <w:rsid w:val="00C25DD9"/>
    <w:rsid w:val="00C265FF"/>
    <w:rsid w:val="00C2663F"/>
    <w:rsid w:val="00C26889"/>
    <w:rsid w:val="00C26C33"/>
    <w:rsid w:val="00C26DB8"/>
    <w:rsid w:val="00C2706D"/>
    <w:rsid w:val="00C2715B"/>
    <w:rsid w:val="00C27316"/>
    <w:rsid w:val="00C27872"/>
    <w:rsid w:val="00C27D6F"/>
    <w:rsid w:val="00C301C4"/>
    <w:rsid w:val="00C306FE"/>
    <w:rsid w:val="00C30E06"/>
    <w:rsid w:val="00C30F90"/>
    <w:rsid w:val="00C30FAE"/>
    <w:rsid w:val="00C31156"/>
    <w:rsid w:val="00C311F2"/>
    <w:rsid w:val="00C317EA"/>
    <w:rsid w:val="00C3189F"/>
    <w:rsid w:val="00C31EF4"/>
    <w:rsid w:val="00C31F21"/>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6C6"/>
    <w:rsid w:val="00C35A26"/>
    <w:rsid w:val="00C360EF"/>
    <w:rsid w:val="00C360F7"/>
    <w:rsid w:val="00C36261"/>
    <w:rsid w:val="00C364A7"/>
    <w:rsid w:val="00C3654C"/>
    <w:rsid w:val="00C36BF5"/>
    <w:rsid w:val="00C36CA0"/>
    <w:rsid w:val="00C36DBC"/>
    <w:rsid w:val="00C376BA"/>
    <w:rsid w:val="00C379A7"/>
    <w:rsid w:val="00C40013"/>
    <w:rsid w:val="00C40373"/>
    <w:rsid w:val="00C4051E"/>
    <w:rsid w:val="00C40803"/>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4442"/>
    <w:rsid w:val="00C44627"/>
    <w:rsid w:val="00C452F5"/>
    <w:rsid w:val="00C45398"/>
    <w:rsid w:val="00C45718"/>
    <w:rsid w:val="00C460FD"/>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03F"/>
    <w:rsid w:val="00C516A9"/>
    <w:rsid w:val="00C51A4E"/>
    <w:rsid w:val="00C51AAB"/>
    <w:rsid w:val="00C51DDD"/>
    <w:rsid w:val="00C525EC"/>
    <w:rsid w:val="00C52744"/>
    <w:rsid w:val="00C529F0"/>
    <w:rsid w:val="00C52B69"/>
    <w:rsid w:val="00C52DD1"/>
    <w:rsid w:val="00C52E35"/>
    <w:rsid w:val="00C52EC5"/>
    <w:rsid w:val="00C531C0"/>
    <w:rsid w:val="00C5362D"/>
    <w:rsid w:val="00C538BD"/>
    <w:rsid w:val="00C53EB3"/>
    <w:rsid w:val="00C53F09"/>
    <w:rsid w:val="00C542D4"/>
    <w:rsid w:val="00C5437A"/>
    <w:rsid w:val="00C543CB"/>
    <w:rsid w:val="00C54D71"/>
    <w:rsid w:val="00C54FAA"/>
    <w:rsid w:val="00C55D15"/>
    <w:rsid w:val="00C55E35"/>
    <w:rsid w:val="00C56068"/>
    <w:rsid w:val="00C56082"/>
    <w:rsid w:val="00C563C0"/>
    <w:rsid w:val="00C563F5"/>
    <w:rsid w:val="00C5648B"/>
    <w:rsid w:val="00C56752"/>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0FF"/>
    <w:rsid w:val="00C63231"/>
    <w:rsid w:val="00C636E6"/>
    <w:rsid w:val="00C639D6"/>
    <w:rsid w:val="00C63F8E"/>
    <w:rsid w:val="00C63FA8"/>
    <w:rsid w:val="00C640E9"/>
    <w:rsid w:val="00C64283"/>
    <w:rsid w:val="00C64695"/>
    <w:rsid w:val="00C647FB"/>
    <w:rsid w:val="00C64B03"/>
    <w:rsid w:val="00C64FD2"/>
    <w:rsid w:val="00C654E0"/>
    <w:rsid w:val="00C65BAF"/>
    <w:rsid w:val="00C65E0C"/>
    <w:rsid w:val="00C662ED"/>
    <w:rsid w:val="00C664BB"/>
    <w:rsid w:val="00C67915"/>
    <w:rsid w:val="00C67BF2"/>
    <w:rsid w:val="00C67EAB"/>
    <w:rsid w:val="00C70508"/>
    <w:rsid w:val="00C70712"/>
    <w:rsid w:val="00C70D86"/>
    <w:rsid w:val="00C70DFF"/>
    <w:rsid w:val="00C7124D"/>
    <w:rsid w:val="00C71304"/>
    <w:rsid w:val="00C71305"/>
    <w:rsid w:val="00C71652"/>
    <w:rsid w:val="00C72528"/>
    <w:rsid w:val="00C726FA"/>
    <w:rsid w:val="00C72791"/>
    <w:rsid w:val="00C7302F"/>
    <w:rsid w:val="00C73188"/>
    <w:rsid w:val="00C73228"/>
    <w:rsid w:val="00C733C9"/>
    <w:rsid w:val="00C736F8"/>
    <w:rsid w:val="00C7412F"/>
    <w:rsid w:val="00C74143"/>
    <w:rsid w:val="00C745BA"/>
    <w:rsid w:val="00C753F3"/>
    <w:rsid w:val="00C754A2"/>
    <w:rsid w:val="00C7593D"/>
    <w:rsid w:val="00C75A63"/>
    <w:rsid w:val="00C75A6B"/>
    <w:rsid w:val="00C75D05"/>
    <w:rsid w:val="00C7603D"/>
    <w:rsid w:val="00C760FD"/>
    <w:rsid w:val="00C76116"/>
    <w:rsid w:val="00C763B6"/>
    <w:rsid w:val="00C7644F"/>
    <w:rsid w:val="00C76529"/>
    <w:rsid w:val="00C768F6"/>
    <w:rsid w:val="00C76D64"/>
    <w:rsid w:val="00C76FEB"/>
    <w:rsid w:val="00C77480"/>
    <w:rsid w:val="00C775C3"/>
    <w:rsid w:val="00C778C4"/>
    <w:rsid w:val="00C7799E"/>
    <w:rsid w:val="00C77BA4"/>
    <w:rsid w:val="00C77EC1"/>
    <w:rsid w:val="00C80073"/>
    <w:rsid w:val="00C8099D"/>
    <w:rsid w:val="00C80DEA"/>
    <w:rsid w:val="00C80E08"/>
    <w:rsid w:val="00C80EFC"/>
    <w:rsid w:val="00C81375"/>
    <w:rsid w:val="00C814C9"/>
    <w:rsid w:val="00C8161D"/>
    <w:rsid w:val="00C81968"/>
    <w:rsid w:val="00C81C70"/>
    <w:rsid w:val="00C81E55"/>
    <w:rsid w:val="00C821B9"/>
    <w:rsid w:val="00C82245"/>
    <w:rsid w:val="00C827EE"/>
    <w:rsid w:val="00C82838"/>
    <w:rsid w:val="00C82A82"/>
    <w:rsid w:val="00C82D7E"/>
    <w:rsid w:val="00C82F3B"/>
    <w:rsid w:val="00C832DC"/>
    <w:rsid w:val="00C8377F"/>
    <w:rsid w:val="00C83943"/>
    <w:rsid w:val="00C83AD9"/>
    <w:rsid w:val="00C83C05"/>
    <w:rsid w:val="00C84284"/>
    <w:rsid w:val="00C84555"/>
    <w:rsid w:val="00C84C6B"/>
    <w:rsid w:val="00C85270"/>
    <w:rsid w:val="00C853BC"/>
    <w:rsid w:val="00C854D5"/>
    <w:rsid w:val="00C85CD9"/>
    <w:rsid w:val="00C860FC"/>
    <w:rsid w:val="00C8646D"/>
    <w:rsid w:val="00C86764"/>
    <w:rsid w:val="00C87614"/>
    <w:rsid w:val="00C8781F"/>
    <w:rsid w:val="00C87B0E"/>
    <w:rsid w:val="00C87C5D"/>
    <w:rsid w:val="00C906BB"/>
    <w:rsid w:val="00C90F66"/>
    <w:rsid w:val="00C91DE3"/>
    <w:rsid w:val="00C929EB"/>
    <w:rsid w:val="00C92AB1"/>
    <w:rsid w:val="00C92C7F"/>
    <w:rsid w:val="00C92FC1"/>
    <w:rsid w:val="00C93198"/>
    <w:rsid w:val="00C93245"/>
    <w:rsid w:val="00C9369D"/>
    <w:rsid w:val="00C93D21"/>
    <w:rsid w:val="00C93F7B"/>
    <w:rsid w:val="00C9444E"/>
    <w:rsid w:val="00C944FA"/>
    <w:rsid w:val="00C94850"/>
    <w:rsid w:val="00C9502A"/>
    <w:rsid w:val="00C9570A"/>
    <w:rsid w:val="00C95854"/>
    <w:rsid w:val="00C95CA6"/>
    <w:rsid w:val="00C95EFF"/>
    <w:rsid w:val="00C9610F"/>
    <w:rsid w:val="00C9622B"/>
    <w:rsid w:val="00C96A8F"/>
    <w:rsid w:val="00C96E59"/>
    <w:rsid w:val="00C96E6F"/>
    <w:rsid w:val="00C97037"/>
    <w:rsid w:val="00C97475"/>
    <w:rsid w:val="00C97872"/>
    <w:rsid w:val="00C97E19"/>
    <w:rsid w:val="00CA0459"/>
    <w:rsid w:val="00CA0532"/>
    <w:rsid w:val="00CA0987"/>
    <w:rsid w:val="00CA0BD7"/>
    <w:rsid w:val="00CA1071"/>
    <w:rsid w:val="00CA1206"/>
    <w:rsid w:val="00CA13EE"/>
    <w:rsid w:val="00CA1446"/>
    <w:rsid w:val="00CA1559"/>
    <w:rsid w:val="00CA1A0E"/>
    <w:rsid w:val="00CA1BEE"/>
    <w:rsid w:val="00CA1D2C"/>
    <w:rsid w:val="00CA2189"/>
    <w:rsid w:val="00CA2241"/>
    <w:rsid w:val="00CA2704"/>
    <w:rsid w:val="00CA2722"/>
    <w:rsid w:val="00CA2A26"/>
    <w:rsid w:val="00CA32EB"/>
    <w:rsid w:val="00CA3565"/>
    <w:rsid w:val="00CA384A"/>
    <w:rsid w:val="00CA39D3"/>
    <w:rsid w:val="00CA3C94"/>
    <w:rsid w:val="00CA3CDD"/>
    <w:rsid w:val="00CA403B"/>
    <w:rsid w:val="00CA49D4"/>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1987"/>
    <w:rsid w:val="00CB2092"/>
    <w:rsid w:val="00CB24E4"/>
    <w:rsid w:val="00CB26EC"/>
    <w:rsid w:val="00CB2D2A"/>
    <w:rsid w:val="00CB2F02"/>
    <w:rsid w:val="00CB3181"/>
    <w:rsid w:val="00CB345E"/>
    <w:rsid w:val="00CB3D7F"/>
    <w:rsid w:val="00CB4A54"/>
    <w:rsid w:val="00CB4EC9"/>
    <w:rsid w:val="00CB4EF6"/>
    <w:rsid w:val="00CB4FB6"/>
    <w:rsid w:val="00CB54A9"/>
    <w:rsid w:val="00CB56A8"/>
    <w:rsid w:val="00CB58E4"/>
    <w:rsid w:val="00CB59E5"/>
    <w:rsid w:val="00CB5B1E"/>
    <w:rsid w:val="00CB5BA4"/>
    <w:rsid w:val="00CB5BE2"/>
    <w:rsid w:val="00CB63F3"/>
    <w:rsid w:val="00CB6441"/>
    <w:rsid w:val="00CB64EB"/>
    <w:rsid w:val="00CB6641"/>
    <w:rsid w:val="00CB6D4E"/>
    <w:rsid w:val="00CB6D8B"/>
    <w:rsid w:val="00CB6FDD"/>
    <w:rsid w:val="00CB76B1"/>
    <w:rsid w:val="00CB787A"/>
    <w:rsid w:val="00CB7C74"/>
    <w:rsid w:val="00CB7CE1"/>
    <w:rsid w:val="00CB7D5B"/>
    <w:rsid w:val="00CC03BE"/>
    <w:rsid w:val="00CC0BF5"/>
    <w:rsid w:val="00CC0C4A"/>
    <w:rsid w:val="00CC144E"/>
    <w:rsid w:val="00CC17F0"/>
    <w:rsid w:val="00CC1853"/>
    <w:rsid w:val="00CC19DE"/>
    <w:rsid w:val="00CC1F56"/>
    <w:rsid w:val="00CC1FAE"/>
    <w:rsid w:val="00CC239E"/>
    <w:rsid w:val="00CC271D"/>
    <w:rsid w:val="00CC283F"/>
    <w:rsid w:val="00CC2A8B"/>
    <w:rsid w:val="00CC37B3"/>
    <w:rsid w:val="00CC3A23"/>
    <w:rsid w:val="00CC3D02"/>
    <w:rsid w:val="00CC4F1D"/>
    <w:rsid w:val="00CC4F95"/>
    <w:rsid w:val="00CC614C"/>
    <w:rsid w:val="00CC61CE"/>
    <w:rsid w:val="00CC6720"/>
    <w:rsid w:val="00CC6880"/>
    <w:rsid w:val="00CC69A6"/>
    <w:rsid w:val="00CC6A41"/>
    <w:rsid w:val="00CC6D18"/>
    <w:rsid w:val="00CC6E22"/>
    <w:rsid w:val="00CC6E5B"/>
    <w:rsid w:val="00CC737C"/>
    <w:rsid w:val="00CC7551"/>
    <w:rsid w:val="00CC769C"/>
    <w:rsid w:val="00CC79BE"/>
    <w:rsid w:val="00CC7BBC"/>
    <w:rsid w:val="00CC7EEB"/>
    <w:rsid w:val="00CD011E"/>
    <w:rsid w:val="00CD087D"/>
    <w:rsid w:val="00CD09E6"/>
    <w:rsid w:val="00CD0BC6"/>
    <w:rsid w:val="00CD0E2D"/>
    <w:rsid w:val="00CD0F5D"/>
    <w:rsid w:val="00CD11E3"/>
    <w:rsid w:val="00CD1344"/>
    <w:rsid w:val="00CD151A"/>
    <w:rsid w:val="00CD16EA"/>
    <w:rsid w:val="00CD1C0B"/>
    <w:rsid w:val="00CD2140"/>
    <w:rsid w:val="00CD239A"/>
    <w:rsid w:val="00CD2B87"/>
    <w:rsid w:val="00CD2EE6"/>
    <w:rsid w:val="00CD2FEF"/>
    <w:rsid w:val="00CD316C"/>
    <w:rsid w:val="00CD4181"/>
    <w:rsid w:val="00CD4794"/>
    <w:rsid w:val="00CD4E21"/>
    <w:rsid w:val="00CD52E2"/>
    <w:rsid w:val="00CD5512"/>
    <w:rsid w:val="00CD5635"/>
    <w:rsid w:val="00CD581B"/>
    <w:rsid w:val="00CD5E5B"/>
    <w:rsid w:val="00CD629F"/>
    <w:rsid w:val="00CD6E3D"/>
    <w:rsid w:val="00CD71AB"/>
    <w:rsid w:val="00CD78F1"/>
    <w:rsid w:val="00CD7A0F"/>
    <w:rsid w:val="00CE00C8"/>
    <w:rsid w:val="00CE0109"/>
    <w:rsid w:val="00CE0BA7"/>
    <w:rsid w:val="00CE0F8D"/>
    <w:rsid w:val="00CE1260"/>
    <w:rsid w:val="00CE178C"/>
    <w:rsid w:val="00CE1FC5"/>
    <w:rsid w:val="00CE2172"/>
    <w:rsid w:val="00CE2B3B"/>
    <w:rsid w:val="00CE36CF"/>
    <w:rsid w:val="00CE3792"/>
    <w:rsid w:val="00CE37F9"/>
    <w:rsid w:val="00CE3B33"/>
    <w:rsid w:val="00CE3D67"/>
    <w:rsid w:val="00CE4030"/>
    <w:rsid w:val="00CE46E5"/>
    <w:rsid w:val="00CE485A"/>
    <w:rsid w:val="00CE489C"/>
    <w:rsid w:val="00CE495B"/>
    <w:rsid w:val="00CE49B5"/>
    <w:rsid w:val="00CE49D8"/>
    <w:rsid w:val="00CE4AC1"/>
    <w:rsid w:val="00CE4BE8"/>
    <w:rsid w:val="00CE4C6D"/>
    <w:rsid w:val="00CE5279"/>
    <w:rsid w:val="00CE585C"/>
    <w:rsid w:val="00CE5911"/>
    <w:rsid w:val="00CE5A78"/>
    <w:rsid w:val="00CE6694"/>
    <w:rsid w:val="00CE6912"/>
    <w:rsid w:val="00CE6B0C"/>
    <w:rsid w:val="00CE6ED2"/>
    <w:rsid w:val="00CE73E8"/>
    <w:rsid w:val="00CE7731"/>
    <w:rsid w:val="00CE78AE"/>
    <w:rsid w:val="00CE7A86"/>
    <w:rsid w:val="00CE7BB5"/>
    <w:rsid w:val="00CE7D7B"/>
    <w:rsid w:val="00CE7DD9"/>
    <w:rsid w:val="00CE7E62"/>
    <w:rsid w:val="00CF00D8"/>
    <w:rsid w:val="00CF0257"/>
    <w:rsid w:val="00CF0793"/>
    <w:rsid w:val="00CF1496"/>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422"/>
    <w:rsid w:val="00CF5702"/>
    <w:rsid w:val="00CF5C18"/>
    <w:rsid w:val="00CF60B5"/>
    <w:rsid w:val="00CF651B"/>
    <w:rsid w:val="00CF6A9D"/>
    <w:rsid w:val="00CF6EED"/>
    <w:rsid w:val="00CF7554"/>
    <w:rsid w:val="00CF755B"/>
    <w:rsid w:val="00CF7EB7"/>
    <w:rsid w:val="00D001E7"/>
    <w:rsid w:val="00D004FA"/>
    <w:rsid w:val="00D010CA"/>
    <w:rsid w:val="00D01428"/>
    <w:rsid w:val="00D01B19"/>
    <w:rsid w:val="00D01B21"/>
    <w:rsid w:val="00D01BC9"/>
    <w:rsid w:val="00D01E2F"/>
    <w:rsid w:val="00D02323"/>
    <w:rsid w:val="00D02391"/>
    <w:rsid w:val="00D02436"/>
    <w:rsid w:val="00D02678"/>
    <w:rsid w:val="00D0284E"/>
    <w:rsid w:val="00D0291D"/>
    <w:rsid w:val="00D02A42"/>
    <w:rsid w:val="00D02CCA"/>
    <w:rsid w:val="00D02E77"/>
    <w:rsid w:val="00D03102"/>
    <w:rsid w:val="00D03672"/>
    <w:rsid w:val="00D03727"/>
    <w:rsid w:val="00D0378A"/>
    <w:rsid w:val="00D0391B"/>
    <w:rsid w:val="00D03C53"/>
    <w:rsid w:val="00D04151"/>
    <w:rsid w:val="00D042F3"/>
    <w:rsid w:val="00D0454E"/>
    <w:rsid w:val="00D04C37"/>
    <w:rsid w:val="00D05132"/>
    <w:rsid w:val="00D056AB"/>
    <w:rsid w:val="00D05AA3"/>
    <w:rsid w:val="00D05D8F"/>
    <w:rsid w:val="00D05EA9"/>
    <w:rsid w:val="00D05F5C"/>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8A0"/>
    <w:rsid w:val="00D10941"/>
    <w:rsid w:val="00D10A5A"/>
    <w:rsid w:val="00D10E32"/>
    <w:rsid w:val="00D113D6"/>
    <w:rsid w:val="00D11B0B"/>
    <w:rsid w:val="00D11CBE"/>
    <w:rsid w:val="00D11ECC"/>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517F"/>
    <w:rsid w:val="00D156FE"/>
    <w:rsid w:val="00D15822"/>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7C9"/>
    <w:rsid w:val="00D239B3"/>
    <w:rsid w:val="00D23BD1"/>
    <w:rsid w:val="00D243A8"/>
    <w:rsid w:val="00D24508"/>
    <w:rsid w:val="00D24600"/>
    <w:rsid w:val="00D24D85"/>
    <w:rsid w:val="00D24EC0"/>
    <w:rsid w:val="00D252A7"/>
    <w:rsid w:val="00D256F8"/>
    <w:rsid w:val="00D259FB"/>
    <w:rsid w:val="00D26758"/>
    <w:rsid w:val="00D26835"/>
    <w:rsid w:val="00D2685C"/>
    <w:rsid w:val="00D26A3B"/>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294"/>
    <w:rsid w:val="00D36371"/>
    <w:rsid w:val="00D36B12"/>
    <w:rsid w:val="00D374FC"/>
    <w:rsid w:val="00D3756A"/>
    <w:rsid w:val="00D37A10"/>
    <w:rsid w:val="00D37F2C"/>
    <w:rsid w:val="00D400E4"/>
    <w:rsid w:val="00D4020A"/>
    <w:rsid w:val="00D40233"/>
    <w:rsid w:val="00D40D6B"/>
    <w:rsid w:val="00D40DA0"/>
    <w:rsid w:val="00D41109"/>
    <w:rsid w:val="00D414A9"/>
    <w:rsid w:val="00D41D16"/>
    <w:rsid w:val="00D420A0"/>
    <w:rsid w:val="00D427FB"/>
    <w:rsid w:val="00D42B66"/>
    <w:rsid w:val="00D437D8"/>
    <w:rsid w:val="00D43D6B"/>
    <w:rsid w:val="00D43DF5"/>
    <w:rsid w:val="00D44361"/>
    <w:rsid w:val="00D44697"/>
    <w:rsid w:val="00D4475F"/>
    <w:rsid w:val="00D44928"/>
    <w:rsid w:val="00D44994"/>
    <w:rsid w:val="00D44A90"/>
    <w:rsid w:val="00D45014"/>
    <w:rsid w:val="00D4506E"/>
    <w:rsid w:val="00D45586"/>
    <w:rsid w:val="00D45CD1"/>
    <w:rsid w:val="00D45DF3"/>
    <w:rsid w:val="00D46174"/>
    <w:rsid w:val="00D46418"/>
    <w:rsid w:val="00D4667C"/>
    <w:rsid w:val="00D47391"/>
    <w:rsid w:val="00D473B0"/>
    <w:rsid w:val="00D47B8E"/>
    <w:rsid w:val="00D47BE0"/>
    <w:rsid w:val="00D47DD0"/>
    <w:rsid w:val="00D50183"/>
    <w:rsid w:val="00D5040E"/>
    <w:rsid w:val="00D50F59"/>
    <w:rsid w:val="00D51196"/>
    <w:rsid w:val="00D51257"/>
    <w:rsid w:val="00D512C3"/>
    <w:rsid w:val="00D51625"/>
    <w:rsid w:val="00D517EB"/>
    <w:rsid w:val="00D518E2"/>
    <w:rsid w:val="00D51D12"/>
    <w:rsid w:val="00D51D95"/>
    <w:rsid w:val="00D51F83"/>
    <w:rsid w:val="00D5240D"/>
    <w:rsid w:val="00D527A9"/>
    <w:rsid w:val="00D52B0C"/>
    <w:rsid w:val="00D52CCE"/>
    <w:rsid w:val="00D52EB2"/>
    <w:rsid w:val="00D52F0A"/>
    <w:rsid w:val="00D53007"/>
    <w:rsid w:val="00D5362B"/>
    <w:rsid w:val="00D539CC"/>
    <w:rsid w:val="00D53C20"/>
    <w:rsid w:val="00D53F77"/>
    <w:rsid w:val="00D54B00"/>
    <w:rsid w:val="00D54BB7"/>
    <w:rsid w:val="00D54C45"/>
    <w:rsid w:val="00D55072"/>
    <w:rsid w:val="00D550D5"/>
    <w:rsid w:val="00D5516C"/>
    <w:rsid w:val="00D551B5"/>
    <w:rsid w:val="00D55665"/>
    <w:rsid w:val="00D5582F"/>
    <w:rsid w:val="00D55899"/>
    <w:rsid w:val="00D56076"/>
    <w:rsid w:val="00D56114"/>
    <w:rsid w:val="00D5627D"/>
    <w:rsid w:val="00D56380"/>
    <w:rsid w:val="00D56998"/>
    <w:rsid w:val="00D56C1A"/>
    <w:rsid w:val="00D56C60"/>
    <w:rsid w:val="00D56D26"/>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2CA"/>
    <w:rsid w:val="00D6571C"/>
    <w:rsid w:val="00D659B1"/>
    <w:rsid w:val="00D65E66"/>
    <w:rsid w:val="00D66061"/>
    <w:rsid w:val="00D6648C"/>
    <w:rsid w:val="00D666E5"/>
    <w:rsid w:val="00D66826"/>
    <w:rsid w:val="00D66CD3"/>
    <w:rsid w:val="00D66D23"/>
    <w:rsid w:val="00D66E18"/>
    <w:rsid w:val="00D670DA"/>
    <w:rsid w:val="00D6734D"/>
    <w:rsid w:val="00D6764A"/>
    <w:rsid w:val="00D678D5"/>
    <w:rsid w:val="00D679CF"/>
    <w:rsid w:val="00D679D3"/>
    <w:rsid w:val="00D70002"/>
    <w:rsid w:val="00D70334"/>
    <w:rsid w:val="00D70BC4"/>
    <w:rsid w:val="00D70EA7"/>
    <w:rsid w:val="00D7168D"/>
    <w:rsid w:val="00D71AB2"/>
    <w:rsid w:val="00D71AFE"/>
    <w:rsid w:val="00D71C14"/>
    <w:rsid w:val="00D72130"/>
    <w:rsid w:val="00D724D8"/>
    <w:rsid w:val="00D72BFB"/>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7B4"/>
    <w:rsid w:val="00D7591A"/>
    <w:rsid w:val="00D7592E"/>
    <w:rsid w:val="00D761AA"/>
    <w:rsid w:val="00D763EE"/>
    <w:rsid w:val="00D76534"/>
    <w:rsid w:val="00D76604"/>
    <w:rsid w:val="00D769F3"/>
    <w:rsid w:val="00D76EAE"/>
    <w:rsid w:val="00D76FAE"/>
    <w:rsid w:val="00D76FB0"/>
    <w:rsid w:val="00D77046"/>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E9"/>
    <w:rsid w:val="00D83E70"/>
    <w:rsid w:val="00D84147"/>
    <w:rsid w:val="00D84486"/>
    <w:rsid w:val="00D847AB"/>
    <w:rsid w:val="00D84ADB"/>
    <w:rsid w:val="00D84AEB"/>
    <w:rsid w:val="00D8513C"/>
    <w:rsid w:val="00D8515D"/>
    <w:rsid w:val="00D857B8"/>
    <w:rsid w:val="00D8587B"/>
    <w:rsid w:val="00D858C5"/>
    <w:rsid w:val="00D858F0"/>
    <w:rsid w:val="00D85938"/>
    <w:rsid w:val="00D85B41"/>
    <w:rsid w:val="00D8617B"/>
    <w:rsid w:val="00D866E7"/>
    <w:rsid w:val="00D86F33"/>
    <w:rsid w:val="00D86F85"/>
    <w:rsid w:val="00D87175"/>
    <w:rsid w:val="00D87318"/>
    <w:rsid w:val="00D8736D"/>
    <w:rsid w:val="00D8743D"/>
    <w:rsid w:val="00D8749A"/>
    <w:rsid w:val="00D875D1"/>
    <w:rsid w:val="00D87ABF"/>
    <w:rsid w:val="00D87D58"/>
    <w:rsid w:val="00D87D60"/>
    <w:rsid w:val="00D90463"/>
    <w:rsid w:val="00D90935"/>
    <w:rsid w:val="00D90CD3"/>
    <w:rsid w:val="00D910A9"/>
    <w:rsid w:val="00D91316"/>
    <w:rsid w:val="00D9146C"/>
    <w:rsid w:val="00D9159F"/>
    <w:rsid w:val="00D9182B"/>
    <w:rsid w:val="00D918D0"/>
    <w:rsid w:val="00D919E6"/>
    <w:rsid w:val="00D91BE1"/>
    <w:rsid w:val="00D92111"/>
    <w:rsid w:val="00D921B6"/>
    <w:rsid w:val="00D9251F"/>
    <w:rsid w:val="00D92C29"/>
    <w:rsid w:val="00D935DD"/>
    <w:rsid w:val="00D936E2"/>
    <w:rsid w:val="00D93802"/>
    <w:rsid w:val="00D93815"/>
    <w:rsid w:val="00D939EA"/>
    <w:rsid w:val="00D93A6E"/>
    <w:rsid w:val="00D93FD9"/>
    <w:rsid w:val="00D94176"/>
    <w:rsid w:val="00D9431E"/>
    <w:rsid w:val="00D94658"/>
    <w:rsid w:val="00D94C2F"/>
    <w:rsid w:val="00D94E79"/>
    <w:rsid w:val="00D950F0"/>
    <w:rsid w:val="00D95104"/>
    <w:rsid w:val="00D9517D"/>
    <w:rsid w:val="00D95600"/>
    <w:rsid w:val="00D956FA"/>
    <w:rsid w:val="00D95E26"/>
    <w:rsid w:val="00D95F62"/>
    <w:rsid w:val="00D9647D"/>
    <w:rsid w:val="00D9683C"/>
    <w:rsid w:val="00D969C7"/>
    <w:rsid w:val="00D96F96"/>
    <w:rsid w:val="00D9731C"/>
    <w:rsid w:val="00D97884"/>
    <w:rsid w:val="00D97DD0"/>
    <w:rsid w:val="00DA014E"/>
    <w:rsid w:val="00DA0A7F"/>
    <w:rsid w:val="00DA0E19"/>
    <w:rsid w:val="00DA13B4"/>
    <w:rsid w:val="00DA156F"/>
    <w:rsid w:val="00DA177C"/>
    <w:rsid w:val="00DA1ACE"/>
    <w:rsid w:val="00DA1C31"/>
    <w:rsid w:val="00DA1DBA"/>
    <w:rsid w:val="00DA20BC"/>
    <w:rsid w:val="00DA20D8"/>
    <w:rsid w:val="00DA2ED7"/>
    <w:rsid w:val="00DA302E"/>
    <w:rsid w:val="00DA30C2"/>
    <w:rsid w:val="00DA3395"/>
    <w:rsid w:val="00DA3697"/>
    <w:rsid w:val="00DA3E7A"/>
    <w:rsid w:val="00DA430C"/>
    <w:rsid w:val="00DA4532"/>
    <w:rsid w:val="00DA45C3"/>
    <w:rsid w:val="00DA4A62"/>
    <w:rsid w:val="00DA4A9C"/>
    <w:rsid w:val="00DA513F"/>
    <w:rsid w:val="00DA52CC"/>
    <w:rsid w:val="00DA5888"/>
    <w:rsid w:val="00DA615D"/>
    <w:rsid w:val="00DA6276"/>
    <w:rsid w:val="00DA651A"/>
    <w:rsid w:val="00DA6598"/>
    <w:rsid w:val="00DA6824"/>
    <w:rsid w:val="00DA6C0F"/>
    <w:rsid w:val="00DA6D32"/>
    <w:rsid w:val="00DA702F"/>
    <w:rsid w:val="00DA7447"/>
    <w:rsid w:val="00DA7556"/>
    <w:rsid w:val="00DA75BD"/>
    <w:rsid w:val="00DA773C"/>
    <w:rsid w:val="00DA7A03"/>
    <w:rsid w:val="00DA7F8A"/>
    <w:rsid w:val="00DB0048"/>
    <w:rsid w:val="00DB0176"/>
    <w:rsid w:val="00DB0404"/>
    <w:rsid w:val="00DB0C13"/>
    <w:rsid w:val="00DB101C"/>
    <w:rsid w:val="00DB11E6"/>
    <w:rsid w:val="00DB11F8"/>
    <w:rsid w:val="00DB126A"/>
    <w:rsid w:val="00DB126B"/>
    <w:rsid w:val="00DB1300"/>
    <w:rsid w:val="00DB1340"/>
    <w:rsid w:val="00DB18F8"/>
    <w:rsid w:val="00DB1AE3"/>
    <w:rsid w:val="00DB1D11"/>
    <w:rsid w:val="00DB1F2A"/>
    <w:rsid w:val="00DB2402"/>
    <w:rsid w:val="00DB247A"/>
    <w:rsid w:val="00DB28AC"/>
    <w:rsid w:val="00DB297F"/>
    <w:rsid w:val="00DB2CA2"/>
    <w:rsid w:val="00DB2DFA"/>
    <w:rsid w:val="00DB3153"/>
    <w:rsid w:val="00DB317A"/>
    <w:rsid w:val="00DB39CD"/>
    <w:rsid w:val="00DB3B82"/>
    <w:rsid w:val="00DB3F12"/>
    <w:rsid w:val="00DB4090"/>
    <w:rsid w:val="00DB485D"/>
    <w:rsid w:val="00DB4B3C"/>
    <w:rsid w:val="00DB4C3F"/>
    <w:rsid w:val="00DB5463"/>
    <w:rsid w:val="00DB5967"/>
    <w:rsid w:val="00DB63B6"/>
    <w:rsid w:val="00DB63E8"/>
    <w:rsid w:val="00DB64F3"/>
    <w:rsid w:val="00DB6D86"/>
    <w:rsid w:val="00DB6E96"/>
    <w:rsid w:val="00DB6EDD"/>
    <w:rsid w:val="00DB71E0"/>
    <w:rsid w:val="00DB736A"/>
    <w:rsid w:val="00DB74AD"/>
    <w:rsid w:val="00DB7D32"/>
    <w:rsid w:val="00DB7F0B"/>
    <w:rsid w:val="00DC01E2"/>
    <w:rsid w:val="00DC0428"/>
    <w:rsid w:val="00DC0B3D"/>
    <w:rsid w:val="00DC1288"/>
    <w:rsid w:val="00DC1327"/>
    <w:rsid w:val="00DC133F"/>
    <w:rsid w:val="00DC1350"/>
    <w:rsid w:val="00DC1736"/>
    <w:rsid w:val="00DC1AF0"/>
    <w:rsid w:val="00DC1B66"/>
    <w:rsid w:val="00DC282E"/>
    <w:rsid w:val="00DC2C0C"/>
    <w:rsid w:val="00DC2CA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6ACD"/>
    <w:rsid w:val="00DC71F2"/>
    <w:rsid w:val="00DC7422"/>
    <w:rsid w:val="00DC7D16"/>
    <w:rsid w:val="00DD0285"/>
    <w:rsid w:val="00DD073C"/>
    <w:rsid w:val="00DD0925"/>
    <w:rsid w:val="00DD0B53"/>
    <w:rsid w:val="00DD1B58"/>
    <w:rsid w:val="00DD1D19"/>
    <w:rsid w:val="00DD2025"/>
    <w:rsid w:val="00DD22EA"/>
    <w:rsid w:val="00DD22EB"/>
    <w:rsid w:val="00DD23A0"/>
    <w:rsid w:val="00DD2720"/>
    <w:rsid w:val="00DD2B05"/>
    <w:rsid w:val="00DD2CDE"/>
    <w:rsid w:val="00DD355F"/>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590"/>
    <w:rsid w:val="00DD6C78"/>
    <w:rsid w:val="00DD6D9B"/>
    <w:rsid w:val="00DE02B2"/>
    <w:rsid w:val="00DE0E59"/>
    <w:rsid w:val="00DE0F6C"/>
    <w:rsid w:val="00DE1026"/>
    <w:rsid w:val="00DE1692"/>
    <w:rsid w:val="00DE18ED"/>
    <w:rsid w:val="00DE219B"/>
    <w:rsid w:val="00DE2388"/>
    <w:rsid w:val="00DE289A"/>
    <w:rsid w:val="00DE2E0C"/>
    <w:rsid w:val="00DE2EA1"/>
    <w:rsid w:val="00DE3186"/>
    <w:rsid w:val="00DE3256"/>
    <w:rsid w:val="00DE33F4"/>
    <w:rsid w:val="00DE33FC"/>
    <w:rsid w:val="00DE351B"/>
    <w:rsid w:val="00DE3903"/>
    <w:rsid w:val="00DE3E6D"/>
    <w:rsid w:val="00DE423A"/>
    <w:rsid w:val="00DE44B1"/>
    <w:rsid w:val="00DE47D4"/>
    <w:rsid w:val="00DE481A"/>
    <w:rsid w:val="00DE497D"/>
    <w:rsid w:val="00DE52E3"/>
    <w:rsid w:val="00DE56C4"/>
    <w:rsid w:val="00DE5CD4"/>
    <w:rsid w:val="00DE678E"/>
    <w:rsid w:val="00DE6A23"/>
    <w:rsid w:val="00DE6B06"/>
    <w:rsid w:val="00DE7209"/>
    <w:rsid w:val="00DE7BE1"/>
    <w:rsid w:val="00DE7C00"/>
    <w:rsid w:val="00DF0359"/>
    <w:rsid w:val="00DF03E9"/>
    <w:rsid w:val="00DF03ED"/>
    <w:rsid w:val="00DF04EE"/>
    <w:rsid w:val="00DF06DC"/>
    <w:rsid w:val="00DF0900"/>
    <w:rsid w:val="00DF0BF4"/>
    <w:rsid w:val="00DF0FA1"/>
    <w:rsid w:val="00DF133B"/>
    <w:rsid w:val="00DF179D"/>
    <w:rsid w:val="00DF1C5E"/>
    <w:rsid w:val="00DF1E9C"/>
    <w:rsid w:val="00DF2CC7"/>
    <w:rsid w:val="00DF2E2E"/>
    <w:rsid w:val="00DF335F"/>
    <w:rsid w:val="00DF3A7C"/>
    <w:rsid w:val="00DF3C35"/>
    <w:rsid w:val="00DF44C6"/>
    <w:rsid w:val="00DF4572"/>
    <w:rsid w:val="00DF4658"/>
    <w:rsid w:val="00DF5281"/>
    <w:rsid w:val="00DF58F0"/>
    <w:rsid w:val="00DF5BD2"/>
    <w:rsid w:val="00DF5DB8"/>
    <w:rsid w:val="00DF611F"/>
    <w:rsid w:val="00DF61C5"/>
    <w:rsid w:val="00DF6B8D"/>
    <w:rsid w:val="00DF6BC8"/>
    <w:rsid w:val="00DF6C8B"/>
    <w:rsid w:val="00DF6F17"/>
    <w:rsid w:val="00DF71C4"/>
    <w:rsid w:val="00DF78FA"/>
    <w:rsid w:val="00DF79B1"/>
    <w:rsid w:val="00DF7AAA"/>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933"/>
    <w:rsid w:val="00E02AE8"/>
    <w:rsid w:val="00E02BA5"/>
    <w:rsid w:val="00E02DB4"/>
    <w:rsid w:val="00E02E88"/>
    <w:rsid w:val="00E03331"/>
    <w:rsid w:val="00E0368C"/>
    <w:rsid w:val="00E0371B"/>
    <w:rsid w:val="00E04022"/>
    <w:rsid w:val="00E041C6"/>
    <w:rsid w:val="00E041EE"/>
    <w:rsid w:val="00E043F9"/>
    <w:rsid w:val="00E044EF"/>
    <w:rsid w:val="00E04699"/>
    <w:rsid w:val="00E04A06"/>
    <w:rsid w:val="00E05B31"/>
    <w:rsid w:val="00E05C94"/>
    <w:rsid w:val="00E05CE8"/>
    <w:rsid w:val="00E0607E"/>
    <w:rsid w:val="00E061B1"/>
    <w:rsid w:val="00E06610"/>
    <w:rsid w:val="00E0675E"/>
    <w:rsid w:val="00E0728F"/>
    <w:rsid w:val="00E0755C"/>
    <w:rsid w:val="00E076FC"/>
    <w:rsid w:val="00E1051C"/>
    <w:rsid w:val="00E1059A"/>
    <w:rsid w:val="00E10868"/>
    <w:rsid w:val="00E10ED9"/>
    <w:rsid w:val="00E10FA7"/>
    <w:rsid w:val="00E10FE9"/>
    <w:rsid w:val="00E115D4"/>
    <w:rsid w:val="00E116CE"/>
    <w:rsid w:val="00E11D46"/>
    <w:rsid w:val="00E127B6"/>
    <w:rsid w:val="00E128C3"/>
    <w:rsid w:val="00E12C3E"/>
    <w:rsid w:val="00E12DB0"/>
    <w:rsid w:val="00E130A0"/>
    <w:rsid w:val="00E135FB"/>
    <w:rsid w:val="00E13E20"/>
    <w:rsid w:val="00E14150"/>
    <w:rsid w:val="00E14857"/>
    <w:rsid w:val="00E14951"/>
    <w:rsid w:val="00E14A7E"/>
    <w:rsid w:val="00E151E1"/>
    <w:rsid w:val="00E15802"/>
    <w:rsid w:val="00E15C01"/>
    <w:rsid w:val="00E15C7E"/>
    <w:rsid w:val="00E15EE8"/>
    <w:rsid w:val="00E16614"/>
    <w:rsid w:val="00E16AA9"/>
    <w:rsid w:val="00E16B10"/>
    <w:rsid w:val="00E16B65"/>
    <w:rsid w:val="00E16C62"/>
    <w:rsid w:val="00E16DF0"/>
    <w:rsid w:val="00E16E68"/>
    <w:rsid w:val="00E1748E"/>
    <w:rsid w:val="00E175AE"/>
    <w:rsid w:val="00E17619"/>
    <w:rsid w:val="00E17805"/>
    <w:rsid w:val="00E17955"/>
    <w:rsid w:val="00E17C0C"/>
    <w:rsid w:val="00E17C68"/>
    <w:rsid w:val="00E17E02"/>
    <w:rsid w:val="00E20F79"/>
    <w:rsid w:val="00E20FDD"/>
    <w:rsid w:val="00E211BF"/>
    <w:rsid w:val="00E21278"/>
    <w:rsid w:val="00E212E3"/>
    <w:rsid w:val="00E2195C"/>
    <w:rsid w:val="00E219E9"/>
    <w:rsid w:val="00E21BC8"/>
    <w:rsid w:val="00E21E59"/>
    <w:rsid w:val="00E220E1"/>
    <w:rsid w:val="00E22249"/>
    <w:rsid w:val="00E2254E"/>
    <w:rsid w:val="00E22788"/>
    <w:rsid w:val="00E2295A"/>
    <w:rsid w:val="00E22CCD"/>
    <w:rsid w:val="00E22EBF"/>
    <w:rsid w:val="00E2315F"/>
    <w:rsid w:val="00E23886"/>
    <w:rsid w:val="00E239D5"/>
    <w:rsid w:val="00E23A11"/>
    <w:rsid w:val="00E23A97"/>
    <w:rsid w:val="00E23AA2"/>
    <w:rsid w:val="00E23FB7"/>
    <w:rsid w:val="00E24150"/>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F5C"/>
    <w:rsid w:val="00E30427"/>
    <w:rsid w:val="00E3066E"/>
    <w:rsid w:val="00E30EBF"/>
    <w:rsid w:val="00E313C5"/>
    <w:rsid w:val="00E31593"/>
    <w:rsid w:val="00E318D3"/>
    <w:rsid w:val="00E31F4C"/>
    <w:rsid w:val="00E322E3"/>
    <w:rsid w:val="00E324D7"/>
    <w:rsid w:val="00E32711"/>
    <w:rsid w:val="00E32D62"/>
    <w:rsid w:val="00E33146"/>
    <w:rsid w:val="00E3351C"/>
    <w:rsid w:val="00E33571"/>
    <w:rsid w:val="00E33670"/>
    <w:rsid w:val="00E337BD"/>
    <w:rsid w:val="00E339DC"/>
    <w:rsid w:val="00E339FF"/>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6E38"/>
    <w:rsid w:val="00E37179"/>
    <w:rsid w:val="00E371D3"/>
    <w:rsid w:val="00E37B28"/>
    <w:rsid w:val="00E37B2E"/>
    <w:rsid w:val="00E37F3D"/>
    <w:rsid w:val="00E40427"/>
    <w:rsid w:val="00E40707"/>
    <w:rsid w:val="00E40F76"/>
    <w:rsid w:val="00E40FDA"/>
    <w:rsid w:val="00E4169A"/>
    <w:rsid w:val="00E41CDF"/>
    <w:rsid w:val="00E41E0A"/>
    <w:rsid w:val="00E420DF"/>
    <w:rsid w:val="00E426AF"/>
    <w:rsid w:val="00E426BA"/>
    <w:rsid w:val="00E427A9"/>
    <w:rsid w:val="00E429ED"/>
    <w:rsid w:val="00E43601"/>
    <w:rsid w:val="00E436A9"/>
    <w:rsid w:val="00E4377B"/>
    <w:rsid w:val="00E438B0"/>
    <w:rsid w:val="00E43DF2"/>
    <w:rsid w:val="00E43F37"/>
    <w:rsid w:val="00E440C1"/>
    <w:rsid w:val="00E44155"/>
    <w:rsid w:val="00E44D79"/>
    <w:rsid w:val="00E44F15"/>
    <w:rsid w:val="00E450ED"/>
    <w:rsid w:val="00E45892"/>
    <w:rsid w:val="00E465D0"/>
    <w:rsid w:val="00E4791B"/>
    <w:rsid w:val="00E47E31"/>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51B"/>
    <w:rsid w:val="00E535FA"/>
    <w:rsid w:val="00E53859"/>
    <w:rsid w:val="00E53FA9"/>
    <w:rsid w:val="00E5414C"/>
    <w:rsid w:val="00E542CE"/>
    <w:rsid w:val="00E547B3"/>
    <w:rsid w:val="00E547D1"/>
    <w:rsid w:val="00E54E5A"/>
    <w:rsid w:val="00E551FB"/>
    <w:rsid w:val="00E55275"/>
    <w:rsid w:val="00E553A8"/>
    <w:rsid w:val="00E5584B"/>
    <w:rsid w:val="00E55E2E"/>
    <w:rsid w:val="00E569F0"/>
    <w:rsid w:val="00E56C8B"/>
    <w:rsid w:val="00E572CB"/>
    <w:rsid w:val="00E5733D"/>
    <w:rsid w:val="00E57A88"/>
    <w:rsid w:val="00E57B15"/>
    <w:rsid w:val="00E607B6"/>
    <w:rsid w:val="00E607CF"/>
    <w:rsid w:val="00E609A7"/>
    <w:rsid w:val="00E61A4B"/>
    <w:rsid w:val="00E61A6B"/>
    <w:rsid w:val="00E61CC0"/>
    <w:rsid w:val="00E61CD9"/>
    <w:rsid w:val="00E624C7"/>
    <w:rsid w:val="00E62778"/>
    <w:rsid w:val="00E6277B"/>
    <w:rsid w:val="00E627B2"/>
    <w:rsid w:val="00E63BC6"/>
    <w:rsid w:val="00E63DC1"/>
    <w:rsid w:val="00E641C6"/>
    <w:rsid w:val="00E6436B"/>
    <w:rsid w:val="00E64424"/>
    <w:rsid w:val="00E647AB"/>
    <w:rsid w:val="00E648DA"/>
    <w:rsid w:val="00E64C11"/>
    <w:rsid w:val="00E64C99"/>
    <w:rsid w:val="00E64C9C"/>
    <w:rsid w:val="00E64CD3"/>
    <w:rsid w:val="00E64F6F"/>
    <w:rsid w:val="00E65064"/>
    <w:rsid w:val="00E65327"/>
    <w:rsid w:val="00E653E0"/>
    <w:rsid w:val="00E655A7"/>
    <w:rsid w:val="00E65DB0"/>
    <w:rsid w:val="00E66043"/>
    <w:rsid w:val="00E66548"/>
    <w:rsid w:val="00E665E1"/>
    <w:rsid w:val="00E666A1"/>
    <w:rsid w:val="00E667E2"/>
    <w:rsid w:val="00E66B06"/>
    <w:rsid w:val="00E66F14"/>
    <w:rsid w:val="00E671C9"/>
    <w:rsid w:val="00E6743F"/>
    <w:rsid w:val="00E6758E"/>
    <w:rsid w:val="00E67688"/>
    <w:rsid w:val="00E67A52"/>
    <w:rsid w:val="00E67C37"/>
    <w:rsid w:val="00E67D47"/>
    <w:rsid w:val="00E67E23"/>
    <w:rsid w:val="00E70016"/>
    <w:rsid w:val="00E70150"/>
    <w:rsid w:val="00E703C3"/>
    <w:rsid w:val="00E7065C"/>
    <w:rsid w:val="00E70B5F"/>
    <w:rsid w:val="00E70BC7"/>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6E3E"/>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4DD6"/>
    <w:rsid w:val="00E8519F"/>
    <w:rsid w:val="00E85C12"/>
    <w:rsid w:val="00E85CC3"/>
    <w:rsid w:val="00E85DFC"/>
    <w:rsid w:val="00E8644A"/>
    <w:rsid w:val="00E86461"/>
    <w:rsid w:val="00E865EB"/>
    <w:rsid w:val="00E86ED7"/>
    <w:rsid w:val="00E86FA1"/>
    <w:rsid w:val="00E870DD"/>
    <w:rsid w:val="00E872FF"/>
    <w:rsid w:val="00E87897"/>
    <w:rsid w:val="00E878FC"/>
    <w:rsid w:val="00E87D33"/>
    <w:rsid w:val="00E87F76"/>
    <w:rsid w:val="00E87FE9"/>
    <w:rsid w:val="00E90279"/>
    <w:rsid w:val="00E90635"/>
    <w:rsid w:val="00E909A1"/>
    <w:rsid w:val="00E90BFF"/>
    <w:rsid w:val="00E90C1E"/>
    <w:rsid w:val="00E91297"/>
    <w:rsid w:val="00E91707"/>
    <w:rsid w:val="00E91CB8"/>
    <w:rsid w:val="00E91DBE"/>
    <w:rsid w:val="00E91F04"/>
    <w:rsid w:val="00E91F35"/>
    <w:rsid w:val="00E930C4"/>
    <w:rsid w:val="00E934F4"/>
    <w:rsid w:val="00E93DBB"/>
    <w:rsid w:val="00E93E10"/>
    <w:rsid w:val="00E93EAA"/>
    <w:rsid w:val="00E93FE6"/>
    <w:rsid w:val="00E942EB"/>
    <w:rsid w:val="00E94CE2"/>
    <w:rsid w:val="00E94D29"/>
    <w:rsid w:val="00E95047"/>
    <w:rsid w:val="00E9538A"/>
    <w:rsid w:val="00E953B1"/>
    <w:rsid w:val="00E955A7"/>
    <w:rsid w:val="00E95730"/>
    <w:rsid w:val="00E95BA6"/>
    <w:rsid w:val="00E95E18"/>
    <w:rsid w:val="00E96896"/>
    <w:rsid w:val="00E96BDC"/>
    <w:rsid w:val="00E96D0A"/>
    <w:rsid w:val="00E9745F"/>
    <w:rsid w:val="00E975FE"/>
    <w:rsid w:val="00E97648"/>
    <w:rsid w:val="00E977B6"/>
    <w:rsid w:val="00E979F0"/>
    <w:rsid w:val="00E97D62"/>
    <w:rsid w:val="00E97F4A"/>
    <w:rsid w:val="00E97F9E"/>
    <w:rsid w:val="00EA00A4"/>
    <w:rsid w:val="00EA08C1"/>
    <w:rsid w:val="00EA08E2"/>
    <w:rsid w:val="00EA0E4A"/>
    <w:rsid w:val="00EA1331"/>
    <w:rsid w:val="00EA13F1"/>
    <w:rsid w:val="00EA16C8"/>
    <w:rsid w:val="00EA1A54"/>
    <w:rsid w:val="00EA1C97"/>
    <w:rsid w:val="00EA2226"/>
    <w:rsid w:val="00EA26FC"/>
    <w:rsid w:val="00EA2978"/>
    <w:rsid w:val="00EA2B7D"/>
    <w:rsid w:val="00EA3547"/>
    <w:rsid w:val="00EA3686"/>
    <w:rsid w:val="00EA3B5A"/>
    <w:rsid w:val="00EA3BDB"/>
    <w:rsid w:val="00EA3E97"/>
    <w:rsid w:val="00EA410E"/>
    <w:rsid w:val="00EA42C7"/>
    <w:rsid w:val="00EA44E0"/>
    <w:rsid w:val="00EA48C2"/>
    <w:rsid w:val="00EA4FD1"/>
    <w:rsid w:val="00EA53C2"/>
    <w:rsid w:val="00EA5695"/>
    <w:rsid w:val="00EA59B6"/>
    <w:rsid w:val="00EA5B0A"/>
    <w:rsid w:val="00EA5B86"/>
    <w:rsid w:val="00EA60E7"/>
    <w:rsid w:val="00EA65AD"/>
    <w:rsid w:val="00EA66EB"/>
    <w:rsid w:val="00EA691E"/>
    <w:rsid w:val="00EA6A06"/>
    <w:rsid w:val="00EA6F0F"/>
    <w:rsid w:val="00EA6FF0"/>
    <w:rsid w:val="00EA7355"/>
    <w:rsid w:val="00EA759A"/>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79F"/>
    <w:rsid w:val="00EB3A79"/>
    <w:rsid w:val="00EB3C17"/>
    <w:rsid w:val="00EB3E20"/>
    <w:rsid w:val="00EB4229"/>
    <w:rsid w:val="00EB4CFF"/>
    <w:rsid w:val="00EB5476"/>
    <w:rsid w:val="00EB55FC"/>
    <w:rsid w:val="00EB5A21"/>
    <w:rsid w:val="00EB5BB5"/>
    <w:rsid w:val="00EB651B"/>
    <w:rsid w:val="00EB68B1"/>
    <w:rsid w:val="00EB6D6F"/>
    <w:rsid w:val="00EB701E"/>
    <w:rsid w:val="00EB70B0"/>
    <w:rsid w:val="00EB7274"/>
    <w:rsid w:val="00EB72A2"/>
    <w:rsid w:val="00EB72DE"/>
    <w:rsid w:val="00EB7633"/>
    <w:rsid w:val="00EB7736"/>
    <w:rsid w:val="00EB7AAE"/>
    <w:rsid w:val="00EC0064"/>
    <w:rsid w:val="00EC0989"/>
    <w:rsid w:val="00EC09FF"/>
    <w:rsid w:val="00EC0B41"/>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16"/>
    <w:rsid w:val="00EC42A1"/>
    <w:rsid w:val="00EC462B"/>
    <w:rsid w:val="00EC4723"/>
    <w:rsid w:val="00EC4C37"/>
    <w:rsid w:val="00EC4DCA"/>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BA"/>
    <w:rsid w:val="00ED17DE"/>
    <w:rsid w:val="00ED18B2"/>
    <w:rsid w:val="00ED1A53"/>
    <w:rsid w:val="00ED1C75"/>
    <w:rsid w:val="00ED20E0"/>
    <w:rsid w:val="00ED29D1"/>
    <w:rsid w:val="00ED2E52"/>
    <w:rsid w:val="00ED2FF4"/>
    <w:rsid w:val="00ED3024"/>
    <w:rsid w:val="00ED3283"/>
    <w:rsid w:val="00ED38B7"/>
    <w:rsid w:val="00ED4144"/>
    <w:rsid w:val="00ED4531"/>
    <w:rsid w:val="00ED4C0B"/>
    <w:rsid w:val="00ED5297"/>
    <w:rsid w:val="00ED56A4"/>
    <w:rsid w:val="00ED57F5"/>
    <w:rsid w:val="00ED5FE4"/>
    <w:rsid w:val="00ED66EE"/>
    <w:rsid w:val="00ED6AC6"/>
    <w:rsid w:val="00ED6AF6"/>
    <w:rsid w:val="00ED6F91"/>
    <w:rsid w:val="00ED71C5"/>
    <w:rsid w:val="00ED75E8"/>
    <w:rsid w:val="00ED7797"/>
    <w:rsid w:val="00ED7A19"/>
    <w:rsid w:val="00EE0118"/>
    <w:rsid w:val="00EE0C5F"/>
    <w:rsid w:val="00EE0E3A"/>
    <w:rsid w:val="00EE1027"/>
    <w:rsid w:val="00EE14AF"/>
    <w:rsid w:val="00EE16FA"/>
    <w:rsid w:val="00EE1AC1"/>
    <w:rsid w:val="00EE1C67"/>
    <w:rsid w:val="00EE1E9A"/>
    <w:rsid w:val="00EE2089"/>
    <w:rsid w:val="00EE228B"/>
    <w:rsid w:val="00EE26EB"/>
    <w:rsid w:val="00EE2786"/>
    <w:rsid w:val="00EE2C00"/>
    <w:rsid w:val="00EE3C42"/>
    <w:rsid w:val="00EE3D4F"/>
    <w:rsid w:val="00EE3E7E"/>
    <w:rsid w:val="00EE40A6"/>
    <w:rsid w:val="00EE4185"/>
    <w:rsid w:val="00EE4268"/>
    <w:rsid w:val="00EE458C"/>
    <w:rsid w:val="00EE5139"/>
    <w:rsid w:val="00EE534D"/>
    <w:rsid w:val="00EE53A4"/>
    <w:rsid w:val="00EE5560"/>
    <w:rsid w:val="00EE55EF"/>
    <w:rsid w:val="00EE564A"/>
    <w:rsid w:val="00EE58FC"/>
    <w:rsid w:val="00EE5F33"/>
    <w:rsid w:val="00EE6562"/>
    <w:rsid w:val="00EE67F4"/>
    <w:rsid w:val="00EE692D"/>
    <w:rsid w:val="00EE6989"/>
    <w:rsid w:val="00EE6F1E"/>
    <w:rsid w:val="00EE7430"/>
    <w:rsid w:val="00EE74E7"/>
    <w:rsid w:val="00EE74F4"/>
    <w:rsid w:val="00EE7843"/>
    <w:rsid w:val="00EE7D90"/>
    <w:rsid w:val="00EF0348"/>
    <w:rsid w:val="00EF0686"/>
    <w:rsid w:val="00EF09D0"/>
    <w:rsid w:val="00EF0F65"/>
    <w:rsid w:val="00EF0FF1"/>
    <w:rsid w:val="00EF126F"/>
    <w:rsid w:val="00EF1F9C"/>
    <w:rsid w:val="00EF20D2"/>
    <w:rsid w:val="00EF2386"/>
    <w:rsid w:val="00EF2694"/>
    <w:rsid w:val="00EF2901"/>
    <w:rsid w:val="00EF29DB"/>
    <w:rsid w:val="00EF31EE"/>
    <w:rsid w:val="00EF3281"/>
    <w:rsid w:val="00EF3321"/>
    <w:rsid w:val="00EF37BC"/>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DA1"/>
    <w:rsid w:val="00EF7002"/>
    <w:rsid w:val="00EF75F6"/>
    <w:rsid w:val="00EF769B"/>
    <w:rsid w:val="00EF76AF"/>
    <w:rsid w:val="00EF77F0"/>
    <w:rsid w:val="00EF78C7"/>
    <w:rsid w:val="00F00106"/>
    <w:rsid w:val="00F005EC"/>
    <w:rsid w:val="00F011E0"/>
    <w:rsid w:val="00F01A7E"/>
    <w:rsid w:val="00F021D7"/>
    <w:rsid w:val="00F022B3"/>
    <w:rsid w:val="00F02780"/>
    <w:rsid w:val="00F027BA"/>
    <w:rsid w:val="00F02827"/>
    <w:rsid w:val="00F02A51"/>
    <w:rsid w:val="00F02C5D"/>
    <w:rsid w:val="00F03122"/>
    <w:rsid w:val="00F0351E"/>
    <w:rsid w:val="00F036A6"/>
    <w:rsid w:val="00F036B0"/>
    <w:rsid w:val="00F03E79"/>
    <w:rsid w:val="00F03FDF"/>
    <w:rsid w:val="00F04185"/>
    <w:rsid w:val="00F04455"/>
    <w:rsid w:val="00F04AEA"/>
    <w:rsid w:val="00F05605"/>
    <w:rsid w:val="00F05F29"/>
    <w:rsid w:val="00F05F75"/>
    <w:rsid w:val="00F0628D"/>
    <w:rsid w:val="00F0648C"/>
    <w:rsid w:val="00F06494"/>
    <w:rsid w:val="00F06651"/>
    <w:rsid w:val="00F067EC"/>
    <w:rsid w:val="00F06A40"/>
    <w:rsid w:val="00F0730C"/>
    <w:rsid w:val="00F077FF"/>
    <w:rsid w:val="00F07DE6"/>
    <w:rsid w:val="00F1056C"/>
    <w:rsid w:val="00F107F1"/>
    <w:rsid w:val="00F10AC8"/>
    <w:rsid w:val="00F10B43"/>
    <w:rsid w:val="00F10FC1"/>
    <w:rsid w:val="00F110E7"/>
    <w:rsid w:val="00F112FD"/>
    <w:rsid w:val="00F1145E"/>
    <w:rsid w:val="00F1205D"/>
    <w:rsid w:val="00F120F2"/>
    <w:rsid w:val="00F12318"/>
    <w:rsid w:val="00F1253C"/>
    <w:rsid w:val="00F12554"/>
    <w:rsid w:val="00F12CDC"/>
    <w:rsid w:val="00F130A7"/>
    <w:rsid w:val="00F130F7"/>
    <w:rsid w:val="00F133A1"/>
    <w:rsid w:val="00F13998"/>
    <w:rsid w:val="00F13ECD"/>
    <w:rsid w:val="00F146D1"/>
    <w:rsid w:val="00F15556"/>
    <w:rsid w:val="00F155CE"/>
    <w:rsid w:val="00F15731"/>
    <w:rsid w:val="00F161D3"/>
    <w:rsid w:val="00F16547"/>
    <w:rsid w:val="00F168C8"/>
    <w:rsid w:val="00F1693A"/>
    <w:rsid w:val="00F16B45"/>
    <w:rsid w:val="00F16DD1"/>
    <w:rsid w:val="00F1785E"/>
    <w:rsid w:val="00F17EAE"/>
    <w:rsid w:val="00F17FB3"/>
    <w:rsid w:val="00F203DF"/>
    <w:rsid w:val="00F20B6E"/>
    <w:rsid w:val="00F20D6C"/>
    <w:rsid w:val="00F212FF"/>
    <w:rsid w:val="00F21444"/>
    <w:rsid w:val="00F21543"/>
    <w:rsid w:val="00F218D4"/>
    <w:rsid w:val="00F21E66"/>
    <w:rsid w:val="00F22302"/>
    <w:rsid w:val="00F2250A"/>
    <w:rsid w:val="00F22BCE"/>
    <w:rsid w:val="00F23B7C"/>
    <w:rsid w:val="00F23F80"/>
    <w:rsid w:val="00F24769"/>
    <w:rsid w:val="00F24788"/>
    <w:rsid w:val="00F25079"/>
    <w:rsid w:val="00F2519D"/>
    <w:rsid w:val="00F25534"/>
    <w:rsid w:val="00F25C95"/>
    <w:rsid w:val="00F25CEF"/>
    <w:rsid w:val="00F25F0E"/>
    <w:rsid w:val="00F262CB"/>
    <w:rsid w:val="00F2640F"/>
    <w:rsid w:val="00F266D0"/>
    <w:rsid w:val="00F26A2C"/>
    <w:rsid w:val="00F26E34"/>
    <w:rsid w:val="00F273D6"/>
    <w:rsid w:val="00F27C1C"/>
    <w:rsid w:val="00F27C34"/>
    <w:rsid w:val="00F27E46"/>
    <w:rsid w:val="00F301C2"/>
    <w:rsid w:val="00F302E1"/>
    <w:rsid w:val="00F30370"/>
    <w:rsid w:val="00F30442"/>
    <w:rsid w:val="00F305CD"/>
    <w:rsid w:val="00F30F7C"/>
    <w:rsid w:val="00F31251"/>
    <w:rsid w:val="00F31A98"/>
    <w:rsid w:val="00F31B22"/>
    <w:rsid w:val="00F31B49"/>
    <w:rsid w:val="00F31EED"/>
    <w:rsid w:val="00F32087"/>
    <w:rsid w:val="00F32135"/>
    <w:rsid w:val="00F32289"/>
    <w:rsid w:val="00F32443"/>
    <w:rsid w:val="00F325DC"/>
    <w:rsid w:val="00F32C8F"/>
    <w:rsid w:val="00F32F56"/>
    <w:rsid w:val="00F33510"/>
    <w:rsid w:val="00F33830"/>
    <w:rsid w:val="00F33B1D"/>
    <w:rsid w:val="00F33D4F"/>
    <w:rsid w:val="00F33EEC"/>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6F4D"/>
    <w:rsid w:val="00F37259"/>
    <w:rsid w:val="00F37A08"/>
    <w:rsid w:val="00F402CD"/>
    <w:rsid w:val="00F405A4"/>
    <w:rsid w:val="00F40B00"/>
    <w:rsid w:val="00F40DBE"/>
    <w:rsid w:val="00F4104B"/>
    <w:rsid w:val="00F41060"/>
    <w:rsid w:val="00F41099"/>
    <w:rsid w:val="00F414DD"/>
    <w:rsid w:val="00F41657"/>
    <w:rsid w:val="00F41707"/>
    <w:rsid w:val="00F41E5B"/>
    <w:rsid w:val="00F41F05"/>
    <w:rsid w:val="00F42074"/>
    <w:rsid w:val="00F42962"/>
    <w:rsid w:val="00F42989"/>
    <w:rsid w:val="00F42F92"/>
    <w:rsid w:val="00F4304B"/>
    <w:rsid w:val="00F433BD"/>
    <w:rsid w:val="00F4340A"/>
    <w:rsid w:val="00F4357A"/>
    <w:rsid w:val="00F43A2A"/>
    <w:rsid w:val="00F43E9E"/>
    <w:rsid w:val="00F446B8"/>
    <w:rsid w:val="00F44956"/>
    <w:rsid w:val="00F44EC5"/>
    <w:rsid w:val="00F4618A"/>
    <w:rsid w:val="00F462B2"/>
    <w:rsid w:val="00F4645D"/>
    <w:rsid w:val="00F47252"/>
    <w:rsid w:val="00F47498"/>
    <w:rsid w:val="00F47563"/>
    <w:rsid w:val="00F50250"/>
    <w:rsid w:val="00F5088A"/>
    <w:rsid w:val="00F50B2C"/>
    <w:rsid w:val="00F50EF5"/>
    <w:rsid w:val="00F50FD0"/>
    <w:rsid w:val="00F512B2"/>
    <w:rsid w:val="00F51D96"/>
    <w:rsid w:val="00F5278D"/>
    <w:rsid w:val="00F527D4"/>
    <w:rsid w:val="00F5283D"/>
    <w:rsid w:val="00F52ABA"/>
    <w:rsid w:val="00F52BC7"/>
    <w:rsid w:val="00F536A0"/>
    <w:rsid w:val="00F53781"/>
    <w:rsid w:val="00F53BF4"/>
    <w:rsid w:val="00F53C61"/>
    <w:rsid w:val="00F54266"/>
    <w:rsid w:val="00F54507"/>
    <w:rsid w:val="00F54F90"/>
    <w:rsid w:val="00F54F91"/>
    <w:rsid w:val="00F55043"/>
    <w:rsid w:val="00F56312"/>
    <w:rsid w:val="00F5655B"/>
    <w:rsid w:val="00F5676C"/>
    <w:rsid w:val="00F56DCF"/>
    <w:rsid w:val="00F57034"/>
    <w:rsid w:val="00F57178"/>
    <w:rsid w:val="00F5770C"/>
    <w:rsid w:val="00F57EE2"/>
    <w:rsid w:val="00F60155"/>
    <w:rsid w:val="00F60B03"/>
    <w:rsid w:val="00F60B2D"/>
    <w:rsid w:val="00F60BE9"/>
    <w:rsid w:val="00F60D86"/>
    <w:rsid w:val="00F61029"/>
    <w:rsid w:val="00F61723"/>
    <w:rsid w:val="00F6188B"/>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9"/>
    <w:rsid w:val="00F67F53"/>
    <w:rsid w:val="00F7037F"/>
    <w:rsid w:val="00F7039F"/>
    <w:rsid w:val="00F70451"/>
    <w:rsid w:val="00F704F6"/>
    <w:rsid w:val="00F706E9"/>
    <w:rsid w:val="00F70707"/>
    <w:rsid w:val="00F70831"/>
    <w:rsid w:val="00F70D98"/>
    <w:rsid w:val="00F70DBE"/>
    <w:rsid w:val="00F71124"/>
    <w:rsid w:val="00F71182"/>
    <w:rsid w:val="00F713C1"/>
    <w:rsid w:val="00F7147E"/>
    <w:rsid w:val="00F717FB"/>
    <w:rsid w:val="00F71888"/>
    <w:rsid w:val="00F718CE"/>
    <w:rsid w:val="00F719CD"/>
    <w:rsid w:val="00F71BB8"/>
    <w:rsid w:val="00F71C9F"/>
    <w:rsid w:val="00F71E3A"/>
    <w:rsid w:val="00F72001"/>
    <w:rsid w:val="00F72023"/>
    <w:rsid w:val="00F722E8"/>
    <w:rsid w:val="00F72584"/>
    <w:rsid w:val="00F7290D"/>
    <w:rsid w:val="00F72971"/>
    <w:rsid w:val="00F72DC7"/>
    <w:rsid w:val="00F72E67"/>
    <w:rsid w:val="00F7302F"/>
    <w:rsid w:val="00F73267"/>
    <w:rsid w:val="00F732EC"/>
    <w:rsid w:val="00F7348F"/>
    <w:rsid w:val="00F73A30"/>
    <w:rsid w:val="00F73ACD"/>
    <w:rsid w:val="00F73D08"/>
    <w:rsid w:val="00F7402F"/>
    <w:rsid w:val="00F74175"/>
    <w:rsid w:val="00F7482F"/>
    <w:rsid w:val="00F74E56"/>
    <w:rsid w:val="00F75355"/>
    <w:rsid w:val="00F755E0"/>
    <w:rsid w:val="00F7586B"/>
    <w:rsid w:val="00F75F2F"/>
    <w:rsid w:val="00F75FA8"/>
    <w:rsid w:val="00F75FC7"/>
    <w:rsid w:val="00F7627A"/>
    <w:rsid w:val="00F76445"/>
    <w:rsid w:val="00F76573"/>
    <w:rsid w:val="00F766E2"/>
    <w:rsid w:val="00F7685A"/>
    <w:rsid w:val="00F76ECC"/>
    <w:rsid w:val="00F77510"/>
    <w:rsid w:val="00F77529"/>
    <w:rsid w:val="00F77956"/>
    <w:rsid w:val="00F77BE6"/>
    <w:rsid w:val="00F77C18"/>
    <w:rsid w:val="00F77CC1"/>
    <w:rsid w:val="00F8038E"/>
    <w:rsid w:val="00F80399"/>
    <w:rsid w:val="00F80873"/>
    <w:rsid w:val="00F80C9A"/>
    <w:rsid w:val="00F812C8"/>
    <w:rsid w:val="00F8132D"/>
    <w:rsid w:val="00F818AE"/>
    <w:rsid w:val="00F8193A"/>
    <w:rsid w:val="00F81B40"/>
    <w:rsid w:val="00F81BB4"/>
    <w:rsid w:val="00F81BFF"/>
    <w:rsid w:val="00F81E6D"/>
    <w:rsid w:val="00F820C4"/>
    <w:rsid w:val="00F82B56"/>
    <w:rsid w:val="00F83117"/>
    <w:rsid w:val="00F83161"/>
    <w:rsid w:val="00F835FD"/>
    <w:rsid w:val="00F83829"/>
    <w:rsid w:val="00F83969"/>
    <w:rsid w:val="00F83BAB"/>
    <w:rsid w:val="00F84069"/>
    <w:rsid w:val="00F843D7"/>
    <w:rsid w:val="00F84639"/>
    <w:rsid w:val="00F8506D"/>
    <w:rsid w:val="00F85536"/>
    <w:rsid w:val="00F8568E"/>
    <w:rsid w:val="00F85FEC"/>
    <w:rsid w:val="00F8656D"/>
    <w:rsid w:val="00F8657A"/>
    <w:rsid w:val="00F865FD"/>
    <w:rsid w:val="00F8679A"/>
    <w:rsid w:val="00F86AA0"/>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499"/>
    <w:rsid w:val="00F92A03"/>
    <w:rsid w:val="00F92E0C"/>
    <w:rsid w:val="00F92EAF"/>
    <w:rsid w:val="00F931C7"/>
    <w:rsid w:val="00F93559"/>
    <w:rsid w:val="00F93722"/>
    <w:rsid w:val="00F93B60"/>
    <w:rsid w:val="00F93D4E"/>
    <w:rsid w:val="00F93D72"/>
    <w:rsid w:val="00F93E65"/>
    <w:rsid w:val="00F94070"/>
    <w:rsid w:val="00F9459C"/>
    <w:rsid w:val="00F9479F"/>
    <w:rsid w:val="00F9482C"/>
    <w:rsid w:val="00F94C4C"/>
    <w:rsid w:val="00F94C8A"/>
    <w:rsid w:val="00F94CB5"/>
    <w:rsid w:val="00F94D19"/>
    <w:rsid w:val="00F950B5"/>
    <w:rsid w:val="00F9513F"/>
    <w:rsid w:val="00F956E0"/>
    <w:rsid w:val="00F95F84"/>
    <w:rsid w:val="00F960C5"/>
    <w:rsid w:val="00F96319"/>
    <w:rsid w:val="00F96A86"/>
    <w:rsid w:val="00F97769"/>
    <w:rsid w:val="00F97908"/>
    <w:rsid w:val="00F97B43"/>
    <w:rsid w:val="00F97C4A"/>
    <w:rsid w:val="00F97E63"/>
    <w:rsid w:val="00FA02CB"/>
    <w:rsid w:val="00FA07F8"/>
    <w:rsid w:val="00FA105C"/>
    <w:rsid w:val="00FA117D"/>
    <w:rsid w:val="00FA1183"/>
    <w:rsid w:val="00FA13FC"/>
    <w:rsid w:val="00FA1475"/>
    <w:rsid w:val="00FA148A"/>
    <w:rsid w:val="00FA1A57"/>
    <w:rsid w:val="00FA216D"/>
    <w:rsid w:val="00FA227D"/>
    <w:rsid w:val="00FA27C8"/>
    <w:rsid w:val="00FA2E9A"/>
    <w:rsid w:val="00FA3B76"/>
    <w:rsid w:val="00FA3F24"/>
    <w:rsid w:val="00FA42E8"/>
    <w:rsid w:val="00FA43CD"/>
    <w:rsid w:val="00FA43D1"/>
    <w:rsid w:val="00FA49C7"/>
    <w:rsid w:val="00FA4C80"/>
    <w:rsid w:val="00FA4CD0"/>
    <w:rsid w:val="00FA4D66"/>
    <w:rsid w:val="00FA544A"/>
    <w:rsid w:val="00FA5A4E"/>
    <w:rsid w:val="00FA5B6E"/>
    <w:rsid w:val="00FA5C9C"/>
    <w:rsid w:val="00FA5D80"/>
    <w:rsid w:val="00FA6026"/>
    <w:rsid w:val="00FA63AF"/>
    <w:rsid w:val="00FA66D3"/>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E1D"/>
    <w:rsid w:val="00FB604D"/>
    <w:rsid w:val="00FB6165"/>
    <w:rsid w:val="00FB673D"/>
    <w:rsid w:val="00FB71C9"/>
    <w:rsid w:val="00FB7762"/>
    <w:rsid w:val="00FB77A1"/>
    <w:rsid w:val="00FB77B6"/>
    <w:rsid w:val="00FB7B96"/>
    <w:rsid w:val="00FB7F6D"/>
    <w:rsid w:val="00FC0150"/>
    <w:rsid w:val="00FC03AB"/>
    <w:rsid w:val="00FC04B8"/>
    <w:rsid w:val="00FC0A5C"/>
    <w:rsid w:val="00FC0B52"/>
    <w:rsid w:val="00FC127D"/>
    <w:rsid w:val="00FC15F1"/>
    <w:rsid w:val="00FC1ACD"/>
    <w:rsid w:val="00FC1C61"/>
    <w:rsid w:val="00FC1DAE"/>
    <w:rsid w:val="00FC26B7"/>
    <w:rsid w:val="00FC26DD"/>
    <w:rsid w:val="00FC3183"/>
    <w:rsid w:val="00FC3345"/>
    <w:rsid w:val="00FC33C1"/>
    <w:rsid w:val="00FC3769"/>
    <w:rsid w:val="00FC3C4B"/>
    <w:rsid w:val="00FC3E34"/>
    <w:rsid w:val="00FC3E49"/>
    <w:rsid w:val="00FC402F"/>
    <w:rsid w:val="00FC40D9"/>
    <w:rsid w:val="00FC4535"/>
    <w:rsid w:val="00FC4729"/>
    <w:rsid w:val="00FC4A58"/>
    <w:rsid w:val="00FC4A8C"/>
    <w:rsid w:val="00FC4CBD"/>
    <w:rsid w:val="00FC53DB"/>
    <w:rsid w:val="00FC5C01"/>
    <w:rsid w:val="00FC5DAE"/>
    <w:rsid w:val="00FC5EE9"/>
    <w:rsid w:val="00FC5FC2"/>
    <w:rsid w:val="00FC6177"/>
    <w:rsid w:val="00FC6301"/>
    <w:rsid w:val="00FC63D1"/>
    <w:rsid w:val="00FC6B12"/>
    <w:rsid w:val="00FC6B20"/>
    <w:rsid w:val="00FC7029"/>
    <w:rsid w:val="00FC7528"/>
    <w:rsid w:val="00FD006E"/>
    <w:rsid w:val="00FD0572"/>
    <w:rsid w:val="00FD0614"/>
    <w:rsid w:val="00FD0A0E"/>
    <w:rsid w:val="00FD0D3F"/>
    <w:rsid w:val="00FD130F"/>
    <w:rsid w:val="00FD14DE"/>
    <w:rsid w:val="00FD1783"/>
    <w:rsid w:val="00FD1A85"/>
    <w:rsid w:val="00FD1A97"/>
    <w:rsid w:val="00FD1FEF"/>
    <w:rsid w:val="00FD2030"/>
    <w:rsid w:val="00FD20C8"/>
    <w:rsid w:val="00FD20ED"/>
    <w:rsid w:val="00FD238A"/>
    <w:rsid w:val="00FD23B3"/>
    <w:rsid w:val="00FD2500"/>
    <w:rsid w:val="00FD2854"/>
    <w:rsid w:val="00FD289E"/>
    <w:rsid w:val="00FD2D7B"/>
    <w:rsid w:val="00FD2D96"/>
    <w:rsid w:val="00FD2EEA"/>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DB5"/>
    <w:rsid w:val="00FE0ED4"/>
    <w:rsid w:val="00FE1CF0"/>
    <w:rsid w:val="00FE1EAB"/>
    <w:rsid w:val="00FE2043"/>
    <w:rsid w:val="00FE23C0"/>
    <w:rsid w:val="00FE28C8"/>
    <w:rsid w:val="00FE2F7B"/>
    <w:rsid w:val="00FE3328"/>
    <w:rsid w:val="00FE3465"/>
    <w:rsid w:val="00FE34D7"/>
    <w:rsid w:val="00FE42BF"/>
    <w:rsid w:val="00FE50D2"/>
    <w:rsid w:val="00FE586E"/>
    <w:rsid w:val="00FE5BA5"/>
    <w:rsid w:val="00FE5D35"/>
    <w:rsid w:val="00FE656C"/>
    <w:rsid w:val="00FE67CF"/>
    <w:rsid w:val="00FE6D20"/>
    <w:rsid w:val="00FE6FB9"/>
    <w:rsid w:val="00FE7155"/>
    <w:rsid w:val="00FE7549"/>
    <w:rsid w:val="00FE7AF0"/>
    <w:rsid w:val="00FE7BCC"/>
    <w:rsid w:val="00FF07D3"/>
    <w:rsid w:val="00FF0BFF"/>
    <w:rsid w:val="00FF10FA"/>
    <w:rsid w:val="00FF126D"/>
    <w:rsid w:val="00FF1651"/>
    <w:rsid w:val="00FF21D2"/>
    <w:rsid w:val="00FF21EB"/>
    <w:rsid w:val="00FF2310"/>
    <w:rsid w:val="00FF2628"/>
    <w:rsid w:val="00FF29C5"/>
    <w:rsid w:val="00FF2A26"/>
    <w:rsid w:val="00FF2D99"/>
    <w:rsid w:val="00FF2E1B"/>
    <w:rsid w:val="00FF2E73"/>
    <w:rsid w:val="00FF381F"/>
    <w:rsid w:val="00FF3ABC"/>
    <w:rsid w:val="00FF3C2F"/>
    <w:rsid w:val="00FF4488"/>
    <w:rsid w:val="00FF4AE2"/>
    <w:rsid w:val="00FF4BF2"/>
    <w:rsid w:val="00FF4C49"/>
    <w:rsid w:val="00FF4E6A"/>
    <w:rsid w:val="00FF50A8"/>
    <w:rsid w:val="00FF571E"/>
    <w:rsid w:val="00FF5C77"/>
    <w:rsid w:val="00FF5F38"/>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E3E7F"/>
  <w15:docId w15:val="{7585A11A-5D0D-4436-8104-D9745DB8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E1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572D9F"/>
    <w:rPr>
      <w:color w:val="800080"/>
      <w:u w:val="single"/>
    </w:rPr>
  </w:style>
  <w:style w:type="paragraph" w:styleId="a9">
    <w:name w:val="footnote text"/>
    <w:basedOn w:val="a"/>
    <w:link w:val="Char1"/>
    <w:semiHidden/>
    <w:rsid w:val="00572D9F"/>
    <w:rPr>
      <w:sz w:val="20"/>
      <w:szCs w:val="20"/>
    </w:rPr>
  </w:style>
  <w:style w:type="character" w:styleId="aa">
    <w:name w:val="footnote reference"/>
    <w:semiHidden/>
    <w:rsid w:val="00572D9F"/>
    <w:rPr>
      <w:vertAlign w:val="superscript"/>
    </w:rPr>
  </w:style>
  <w:style w:type="table" w:styleId="ab">
    <w:name w:val="Table Grid"/>
    <w:basedOn w:val="a1"/>
    <w:uiPriority w:val="5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2"/>
    <w:rsid w:val="00AB3F38"/>
    <w:pPr>
      <w:tabs>
        <w:tab w:val="center" w:pos="4680"/>
        <w:tab w:val="right" w:pos="9360"/>
      </w:tabs>
    </w:pPr>
  </w:style>
  <w:style w:type="character" w:customStyle="1" w:styleId="Char2">
    <w:name w:val="页眉 Char"/>
    <w:link w:val="ac"/>
    <w:rsid w:val="00AB3F38"/>
    <w:rPr>
      <w:sz w:val="22"/>
      <w:szCs w:val="22"/>
    </w:rPr>
  </w:style>
  <w:style w:type="paragraph" w:styleId="ad">
    <w:name w:val="footer"/>
    <w:basedOn w:val="a"/>
    <w:link w:val="Char3"/>
    <w:uiPriority w:val="99"/>
    <w:rsid w:val="00AB3F38"/>
    <w:pPr>
      <w:tabs>
        <w:tab w:val="center" w:pos="4680"/>
        <w:tab w:val="right" w:pos="9360"/>
      </w:tabs>
    </w:pPr>
  </w:style>
  <w:style w:type="character" w:customStyle="1" w:styleId="Char3">
    <w:name w:val="页脚 Char"/>
    <w:link w:val="ad"/>
    <w:uiPriority w:val="99"/>
    <w:rsid w:val="00AB3F38"/>
    <w:rPr>
      <w:sz w:val="22"/>
      <w:szCs w:val="22"/>
    </w:rPr>
  </w:style>
  <w:style w:type="paragraph" w:customStyle="1" w:styleId="tablecol">
    <w:name w:val="tablecol"/>
    <w:basedOn w:val="tablecell"/>
    <w:qFormat/>
    <w:rsid w:val="000D1796"/>
    <w:pPr>
      <w:jc w:val="center"/>
    </w:pPr>
    <w:rPr>
      <w:b/>
    </w:rPr>
  </w:style>
  <w:style w:type="paragraph" w:styleId="ae">
    <w:name w:val="Document Map"/>
    <w:basedOn w:val="a"/>
    <w:link w:val="Char4"/>
    <w:rsid w:val="0033506A"/>
    <w:rPr>
      <w:rFonts w:ascii="宋体"/>
      <w:sz w:val="18"/>
      <w:szCs w:val="18"/>
    </w:rPr>
  </w:style>
  <w:style w:type="character" w:customStyle="1" w:styleId="Char4">
    <w:name w:val="文档结构图 Char"/>
    <w:link w:val="ae"/>
    <w:rsid w:val="0033506A"/>
    <w:rPr>
      <w:rFonts w:ascii="宋体"/>
      <w:sz w:val="18"/>
      <w:szCs w:val="18"/>
      <w:lang w:eastAsia="en-US"/>
    </w:rPr>
  </w:style>
  <w:style w:type="paragraph" w:styleId="af">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0">
    <w:name w:val="annotation reference"/>
    <w:uiPriority w:val="99"/>
    <w:qFormat/>
    <w:rsid w:val="005C78FD"/>
    <w:rPr>
      <w:sz w:val="21"/>
      <w:szCs w:val="21"/>
    </w:rPr>
  </w:style>
  <w:style w:type="paragraph" w:styleId="af1">
    <w:name w:val="annotation text"/>
    <w:basedOn w:val="a"/>
    <w:link w:val="Char5"/>
    <w:rsid w:val="005C78FD"/>
    <w:pPr>
      <w:jc w:val="left"/>
    </w:pPr>
  </w:style>
  <w:style w:type="character" w:customStyle="1" w:styleId="Char5">
    <w:name w:val="批注文字 Char"/>
    <w:link w:val="af1"/>
    <w:rsid w:val="005C78FD"/>
    <w:rPr>
      <w:sz w:val="22"/>
      <w:szCs w:val="22"/>
      <w:lang w:eastAsia="en-US"/>
    </w:rPr>
  </w:style>
  <w:style w:type="paragraph" w:styleId="af2">
    <w:name w:val="annotation subject"/>
    <w:basedOn w:val="af1"/>
    <w:next w:val="af1"/>
    <w:link w:val="Char6"/>
    <w:rsid w:val="005C78FD"/>
    <w:rPr>
      <w:b/>
      <w:bCs/>
    </w:rPr>
  </w:style>
  <w:style w:type="character" w:customStyle="1" w:styleId="Char6">
    <w:name w:val="批注主题 Char"/>
    <w:link w:val="af2"/>
    <w:rsid w:val="005C78FD"/>
    <w:rPr>
      <w:b/>
      <w:bCs/>
      <w:sz w:val="22"/>
      <w:szCs w:val="22"/>
      <w:lang w:eastAsia="en-US"/>
    </w:rPr>
  </w:style>
  <w:style w:type="paragraph" w:styleId="af3">
    <w:name w:val="List Paragraph"/>
    <w:aliases w:val="- Bullets,목록 단락,リスト段落,¥¡¡¡¡ì¬º¥¹¥È¶ÎÂä,?? ??,?????,????,Lista1,ÁÐ³ö¶ÎÂä"/>
    <w:basedOn w:val="a"/>
    <w:link w:val="Char7"/>
    <w:uiPriority w:val="34"/>
    <w:qFormat/>
    <w:rsid w:val="00CE178C"/>
    <w:pPr>
      <w:ind w:firstLineChars="200" w:firstLine="420"/>
    </w:pPr>
  </w:style>
  <w:style w:type="paragraph" w:styleId="af4">
    <w:name w:val="Title"/>
    <w:basedOn w:val="a"/>
    <w:next w:val="a"/>
    <w:link w:val="Char8"/>
    <w:qFormat/>
    <w:rsid w:val="000A68B0"/>
    <w:pPr>
      <w:spacing w:before="240" w:after="60"/>
      <w:jc w:val="center"/>
      <w:outlineLvl w:val="0"/>
    </w:pPr>
    <w:rPr>
      <w:rFonts w:ascii="Cambria" w:hAnsi="Cambria"/>
      <w:b/>
      <w:bCs/>
      <w:sz w:val="32"/>
      <w:szCs w:val="32"/>
    </w:rPr>
  </w:style>
  <w:style w:type="character" w:customStyle="1" w:styleId="Char8">
    <w:name w:val="标题 Char"/>
    <w:link w:val="af4"/>
    <w:rsid w:val="000A68B0"/>
    <w:rPr>
      <w:rFonts w:ascii="Cambria" w:eastAsia="宋体" w:hAnsi="Cambria" w:cs="Times New Roman"/>
      <w:b/>
      <w:bCs/>
      <w:sz w:val="32"/>
      <w:szCs w:val="32"/>
      <w:lang w:eastAsia="en-US"/>
    </w:rPr>
  </w:style>
  <w:style w:type="character" w:styleId="af5">
    <w:name w:val="Placeholder Text"/>
    <w:uiPriority w:val="99"/>
    <w:semiHidden/>
    <w:rsid w:val="00303C2A"/>
    <w:rPr>
      <w:color w:val="808080"/>
    </w:rPr>
  </w:style>
  <w:style w:type="paragraph" w:customStyle="1" w:styleId="af6">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7">
    <w:name w:val="列出段落 Char"/>
    <w:aliases w:val="- Bullets Char,목록 단락 Char,リスト段落 Char,¥¡¡¡¡ì¬º¥¹¥È¶ÎÂä Char,?? ?? Char,????? Char,???? Char,Lista1 Char,ÁÐ³ö¶ÎÂä Char"/>
    <w:link w:val="af3"/>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7">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8">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9">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af3"/>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
    <w:rsid w:val="0093677E"/>
    <w:pPr>
      <w:widowControl w:val="0"/>
      <w:spacing w:afterLines="50" w:line="264" w:lineRule="auto"/>
    </w:pPr>
    <w:rPr>
      <w:rFonts w:eastAsia="Batang"/>
      <w:kern w:val="2"/>
      <w:szCs w:val="24"/>
      <w:lang w:val="en-GB" w:eastAsia="ko-KR"/>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rsid w:val="00EB1797"/>
    <w:rPr>
      <w:b/>
      <w:bCs/>
      <w:sz w:val="24"/>
      <w:szCs w:val="22"/>
      <w:lang w:eastAsia="en-US"/>
    </w:rPr>
  </w:style>
  <w:style w:type="paragraph" w:customStyle="1" w:styleId="TAL">
    <w:name w:val="TAL"/>
    <w:basedOn w:val="a"/>
    <w:link w:val="TALChar"/>
    <w:rsid w:val="00FC6301"/>
    <w:pPr>
      <w:keepNext/>
      <w:keepLines/>
      <w:autoSpaceDE/>
      <w:autoSpaceDN/>
      <w:adjustRightInd/>
      <w:snapToGrid/>
      <w:spacing w:after="0"/>
      <w:jc w:val="left"/>
    </w:pPr>
    <w:rPr>
      <w:rFonts w:ascii="Arial" w:eastAsia="Times New Roman" w:hAnsi="Arial"/>
      <w:sz w:val="18"/>
      <w:szCs w:val="20"/>
    </w:rPr>
  </w:style>
  <w:style w:type="paragraph" w:customStyle="1" w:styleId="TAH">
    <w:name w:val="TAH"/>
    <w:basedOn w:val="TAC"/>
    <w:link w:val="TAHCar"/>
    <w:rsid w:val="00FC6301"/>
    <w:rPr>
      <w:b/>
    </w:rPr>
  </w:style>
  <w:style w:type="paragraph" w:customStyle="1" w:styleId="TAC">
    <w:name w:val="TAC"/>
    <w:basedOn w:val="TAL"/>
    <w:rsid w:val="00FC6301"/>
    <w:pPr>
      <w:jc w:val="center"/>
    </w:pPr>
  </w:style>
  <w:style w:type="character" w:customStyle="1" w:styleId="TAHCar">
    <w:name w:val="TAH Car"/>
    <w:link w:val="TAH"/>
    <w:locked/>
    <w:rsid w:val="00FC6301"/>
    <w:rPr>
      <w:rFonts w:ascii="Arial" w:eastAsia="Times New Roman" w:hAnsi="Arial"/>
      <w:b/>
      <w:sz w:val="18"/>
      <w:lang w:eastAsia="en-US"/>
    </w:rPr>
  </w:style>
  <w:style w:type="character" w:customStyle="1" w:styleId="TALChar">
    <w:name w:val="TAL Char"/>
    <w:link w:val="TAL"/>
    <w:locked/>
    <w:rsid w:val="00FC6301"/>
    <w:rPr>
      <w:rFonts w:ascii="Arial" w:eastAsia="Times New Roman" w:hAnsi="Arial"/>
      <w:sz w:val="18"/>
      <w:lang w:eastAsia="en-US"/>
    </w:rPr>
  </w:style>
  <w:style w:type="character" w:customStyle="1" w:styleId="fontstyle01">
    <w:name w:val="fontstyle01"/>
    <w:basedOn w:val="a0"/>
    <w:rsid w:val="00765BBC"/>
    <w:rPr>
      <w:rFonts w:ascii="Times New Roman" w:hAnsi="Times New Roman" w:cs="Times New Roman" w:hint="default"/>
      <w:b w:val="0"/>
      <w:bCs w:val="0"/>
      <w:i w:val="0"/>
      <w:iCs w:val="0"/>
      <w:color w:val="000000"/>
      <w:sz w:val="14"/>
      <w:szCs w:val="14"/>
    </w:rPr>
  </w:style>
  <w:style w:type="paragraph" w:customStyle="1" w:styleId="21">
    <w:name w:val="列出段落2"/>
    <w:basedOn w:val="a"/>
    <w:uiPriority w:val="34"/>
    <w:qFormat/>
    <w:rsid w:val="008E6B3B"/>
    <w:pPr>
      <w:widowControl w:val="0"/>
      <w:autoSpaceDE/>
      <w:autoSpaceDN/>
      <w:adjustRightInd/>
      <w:snapToGrid/>
      <w:spacing w:after="0" w:line="276" w:lineRule="auto"/>
      <w:ind w:firstLineChars="200" w:firstLine="420"/>
    </w:pPr>
    <w:rPr>
      <w:rFonts w:eastAsiaTheme="minorEastAsia"/>
      <w:kern w:val="2"/>
      <w:sz w:val="21"/>
      <w:szCs w:val="24"/>
      <w:lang w:eastAsia="zh-CN"/>
    </w:rPr>
  </w:style>
  <w:style w:type="character" w:customStyle="1" w:styleId="Char1">
    <w:name w:val="脚注文本 Char"/>
    <w:basedOn w:val="a0"/>
    <w:link w:val="a9"/>
    <w:semiHidden/>
    <w:rsid w:val="000136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618098">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1625413">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2481350">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449616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0438005">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807916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4922996">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4400213">
      <w:bodyDiv w:val="1"/>
      <w:marLeft w:val="0"/>
      <w:marRight w:val="0"/>
      <w:marTop w:val="0"/>
      <w:marBottom w:val="0"/>
      <w:divBdr>
        <w:top w:val="none" w:sz="0" w:space="0" w:color="auto"/>
        <w:left w:val="none" w:sz="0" w:space="0" w:color="auto"/>
        <w:bottom w:val="none" w:sz="0" w:space="0" w:color="auto"/>
        <w:right w:val="none" w:sz="0" w:space="0" w:color="auto"/>
      </w:divBdr>
      <w:divsChild>
        <w:div w:id="2070957908">
          <w:marLeft w:val="274"/>
          <w:marRight w:val="0"/>
          <w:marTop w:val="240"/>
          <w:marBottom w:val="0"/>
          <w:divBdr>
            <w:top w:val="none" w:sz="0" w:space="0" w:color="auto"/>
            <w:left w:val="none" w:sz="0" w:space="0" w:color="auto"/>
            <w:bottom w:val="none" w:sz="0" w:space="0" w:color="auto"/>
            <w:right w:val="none" w:sz="0" w:space="0" w:color="auto"/>
          </w:divBdr>
        </w:div>
        <w:div w:id="1585646462">
          <w:marLeft w:val="533"/>
          <w:marRight w:val="0"/>
          <w:marTop w:val="0"/>
          <w:marBottom w:val="0"/>
          <w:divBdr>
            <w:top w:val="none" w:sz="0" w:space="0" w:color="auto"/>
            <w:left w:val="none" w:sz="0" w:space="0" w:color="auto"/>
            <w:bottom w:val="none" w:sz="0" w:space="0" w:color="auto"/>
            <w:right w:val="none" w:sz="0" w:space="0" w:color="auto"/>
          </w:divBdr>
        </w:div>
      </w:divsChild>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4253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7B99A-9601-4051-BCD4-E0DBCC658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5345</Words>
  <Characters>30470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2018-08-08T18:19:00Z</cp:lastPrinted>
  <dcterms:created xsi:type="dcterms:W3CDTF">2018-11-03T05:50:00Z</dcterms:created>
  <dcterms:modified xsi:type="dcterms:W3CDTF">2018-11-03T05:50:00Z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(3)VyEjL30Zpa9AqPYpjFxIhXEtq5EC3lK0LvXHCSOhUEdVfqgxyfC7q1e07XJHYkHxmIowIs0h
nj3CVs4ZxTzEmZRxCY79arjUCnDgM9BGfGyXT/h19dK9GtTA/M9DIveAALawEF1E0m1VXhyV
nXVHvI8eXfTaIqueRmltIP4NQ472gb+Pb8z3ema2aja2x0gloqfgVtk7v+Af7Mqp8A4aLGLj
JcuXYoPiY4p3tZ+uQ4</vt:lpwstr>
  </property>
  <property fmtid="{D5CDD505-2E9C-101B-9397-08002B2CF9AE}" pid="13" name="_2015_ms_pID_725343_00">
    <vt:lpwstr>_2015_ms_pID_725343</vt:lpwstr>
  </property>
  <property fmtid="{D5CDD505-2E9C-101B-9397-08002B2CF9AE}" pid="14" name="_2015_ms_pID_7253431">
    <vt:lpwstr>fgiBS6XLs2uGSHUsGdg82JlpVyPopl6sp1eE4bgx8IZa/SBsOjGYjB
d0gpTAieoQdSMC2K1fH3kwYR94GkNqeaHqro+wGTu+4Q/9Z3cnoLnnONC+zTnO/E9OkPKmrb
NFOLfHyo0B+glXEhop3NRgTcYZ+95kzYbNbjdyBnKVG/RG4xJDofBnJk/UxScgZd61Wwkqjc
72kCYQ2z8rc5EhazD9aweySNho3JQkDGRZxK</vt:lpwstr>
  </property>
  <property fmtid="{D5CDD505-2E9C-101B-9397-08002B2CF9AE}" pid="15" name="_2015_ms_pID_7253431_00">
    <vt:lpwstr>_2015_ms_pID_7253431</vt:lpwstr>
  </property>
  <property fmtid="{D5CDD505-2E9C-101B-9397-08002B2CF9AE}" pid="16" name="_2015_ms_pID_7253432">
    <vt:lpwstr>FWeNclTfJ+hoa8q5HrrPIThW05BeREar84bI
VSzrIRk+Csqqo1DGMwQWh743Ta6XwA==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1541161450</vt:lpwstr>
  </property>
</Properties>
</file>