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3D7" w:rsidRPr="00044E9F" w:rsidRDefault="001C63D7" w:rsidP="001C63D7">
      <w:pPr>
        <w:pStyle w:val="a4"/>
        <w:widowControl w:val="0"/>
        <w:tabs>
          <w:tab w:val="clear" w:pos="9072"/>
          <w:tab w:val="right" w:pos="8280"/>
          <w:tab w:val="right" w:pos="9781"/>
        </w:tabs>
        <w:snapToGrid w:val="0"/>
        <w:ind w:left="-2" w:right="-57"/>
        <w:rPr>
          <w:rFonts w:ascii="Times New Roman" w:eastAsia="宋体" w:hAnsi="Times New Roman" w:cs="Times New Roman"/>
          <w:bCs/>
          <w:color w:val="auto"/>
          <w:sz w:val="22"/>
          <w:lang w:eastAsia="zh-CN"/>
        </w:rPr>
      </w:pPr>
      <w:r w:rsidRPr="001D69F1">
        <w:rPr>
          <w:rFonts w:ascii="Times New Roman" w:hAnsi="Times New Roman" w:cs="Times New Roman"/>
          <w:bCs/>
          <w:color w:val="auto"/>
          <w:sz w:val="22"/>
        </w:rPr>
        <w:t xml:space="preserve">3GPP TSG RAN WG1 Meeting # </w:t>
      </w:r>
      <w:r w:rsidRPr="00044E9F">
        <w:rPr>
          <w:rFonts w:ascii="Times New Roman" w:eastAsia="宋体" w:hAnsi="Times New Roman" w:cs="Times New Roman" w:hint="eastAsia"/>
          <w:bCs/>
          <w:color w:val="auto"/>
          <w:sz w:val="22"/>
          <w:lang w:eastAsia="zh-CN"/>
        </w:rPr>
        <w:t>9</w:t>
      </w:r>
      <w:r w:rsidR="00A6761B">
        <w:rPr>
          <w:rFonts w:ascii="Times New Roman" w:eastAsia="宋体" w:hAnsi="Times New Roman" w:cs="Times New Roman" w:hint="eastAsia"/>
          <w:bCs/>
          <w:color w:val="auto"/>
          <w:sz w:val="22"/>
          <w:lang w:eastAsia="zh-CN"/>
        </w:rPr>
        <w:t>3</w:t>
      </w:r>
      <w:r w:rsidR="008B3009">
        <w:rPr>
          <w:rFonts w:ascii="Times New Roman" w:eastAsiaTheme="minorEastAsia" w:hAnsi="Times New Roman" w:cs="Times New Roman" w:hint="eastAsia"/>
          <w:bCs/>
          <w:color w:val="auto"/>
          <w:sz w:val="22"/>
          <w:lang w:eastAsia="zh-CN"/>
        </w:rPr>
        <w:t xml:space="preserve">                                                                               </w:t>
      </w:r>
      <w:r w:rsidR="00F958BA" w:rsidRPr="00F958BA">
        <w:rPr>
          <w:rFonts w:ascii="Times New Roman" w:eastAsia="宋体" w:hAnsi="Times New Roman" w:cs="Times New Roman"/>
          <w:bCs/>
          <w:color w:val="auto"/>
          <w:sz w:val="22"/>
          <w:lang w:eastAsia="zh-CN"/>
        </w:rPr>
        <w:t>R1-</w:t>
      </w:r>
      <w:r w:rsidR="00A6761B" w:rsidRPr="00F958BA">
        <w:rPr>
          <w:rFonts w:ascii="Times New Roman" w:eastAsia="宋体" w:hAnsi="Times New Roman" w:cs="Times New Roman"/>
          <w:bCs/>
          <w:color w:val="auto"/>
          <w:sz w:val="22"/>
          <w:lang w:eastAsia="zh-CN"/>
        </w:rPr>
        <w:t>18</w:t>
      </w:r>
      <w:r w:rsidR="00684608">
        <w:rPr>
          <w:rFonts w:ascii="Times New Roman" w:eastAsia="宋体" w:hAnsi="Times New Roman" w:cs="Times New Roman" w:hint="eastAsia"/>
          <w:bCs/>
          <w:color w:val="auto"/>
          <w:sz w:val="22"/>
          <w:lang w:eastAsia="zh-CN"/>
        </w:rPr>
        <w:t>06307</w:t>
      </w:r>
    </w:p>
    <w:p w:rsidR="008B3009" w:rsidRPr="001D69F1" w:rsidRDefault="00A6761B" w:rsidP="008B3009">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proofErr w:type="spellStart"/>
      <w:r>
        <w:rPr>
          <w:rFonts w:ascii="Times New Roman" w:eastAsia="宋体" w:hAnsi="Times New Roman" w:cs="Times New Roman" w:hint="eastAsia"/>
          <w:bCs/>
          <w:color w:val="auto"/>
          <w:sz w:val="22"/>
          <w:lang w:eastAsia="zh-CN"/>
        </w:rPr>
        <w:t>Busan</w:t>
      </w:r>
      <w:proofErr w:type="spellEnd"/>
      <w:r w:rsidR="008B3009" w:rsidRPr="00B63F45">
        <w:rPr>
          <w:rFonts w:ascii="Times New Roman" w:eastAsia="宋体" w:hAnsi="Times New Roman" w:cs="Times New Roman"/>
          <w:bCs/>
          <w:color w:val="auto"/>
          <w:sz w:val="22"/>
          <w:lang w:eastAsia="zh-CN"/>
        </w:rPr>
        <w:t xml:space="preserve">, </w:t>
      </w:r>
      <w:r>
        <w:rPr>
          <w:rFonts w:ascii="Times New Roman" w:eastAsia="宋体" w:hAnsi="Times New Roman" w:cs="Times New Roman" w:hint="eastAsia"/>
          <w:bCs/>
          <w:color w:val="auto"/>
          <w:sz w:val="22"/>
          <w:lang w:eastAsia="zh-CN"/>
        </w:rPr>
        <w:t>Korea</w:t>
      </w:r>
      <w:r w:rsidR="008B3009" w:rsidRPr="00B63F45">
        <w:rPr>
          <w:rFonts w:ascii="Times New Roman" w:eastAsia="宋体" w:hAnsi="Times New Roman" w:cs="Times New Roman"/>
          <w:bCs/>
          <w:color w:val="auto"/>
          <w:sz w:val="22"/>
          <w:lang w:eastAsia="zh-CN"/>
        </w:rPr>
        <w:t>,</w:t>
      </w:r>
      <w:r w:rsidR="008B3009">
        <w:rPr>
          <w:rFonts w:ascii="Times New Roman" w:eastAsia="宋体" w:hAnsi="Times New Roman" w:cs="Times New Roman" w:hint="eastAsia"/>
          <w:bCs/>
          <w:color w:val="auto"/>
          <w:sz w:val="22"/>
          <w:lang w:eastAsia="zh-CN"/>
        </w:rPr>
        <w:t xml:space="preserve"> </w:t>
      </w:r>
      <w:r>
        <w:rPr>
          <w:rFonts w:ascii="Times New Roman" w:eastAsia="宋体" w:hAnsi="Times New Roman" w:cs="Times New Roman" w:hint="eastAsia"/>
          <w:bCs/>
          <w:color w:val="auto"/>
          <w:sz w:val="22"/>
          <w:lang w:eastAsia="zh-CN"/>
        </w:rPr>
        <w:t>May</w:t>
      </w:r>
      <w:r w:rsidRPr="001D69F1">
        <w:rPr>
          <w:rFonts w:ascii="Times New Roman" w:hAnsi="Times New Roman" w:cs="Times New Roman"/>
          <w:bCs/>
          <w:color w:val="auto"/>
          <w:sz w:val="22"/>
        </w:rPr>
        <w:t xml:space="preserve"> </w:t>
      </w:r>
      <w:r>
        <w:rPr>
          <w:rFonts w:ascii="Times New Roman" w:eastAsiaTheme="minorEastAsia" w:hAnsi="Times New Roman" w:cs="Times New Roman" w:hint="eastAsia"/>
          <w:bCs/>
          <w:color w:val="auto"/>
          <w:sz w:val="22"/>
          <w:lang w:eastAsia="zh-CN"/>
        </w:rPr>
        <w:t>21</w:t>
      </w:r>
      <w:r w:rsidRPr="003B70E1">
        <w:rPr>
          <w:rFonts w:ascii="Times New Roman" w:eastAsia="宋体" w:hAnsi="Times New Roman" w:cs="Times New Roman" w:hint="eastAsia"/>
          <w:bCs/>
          <w:color w:val="auto"/>
          <w:sz w:val="22"/>
          <w:vertAlign w:val="superscript"/>
          <w:lang w:eastAsia="zh-CN"/>
        </w:rPr>
        <w:t>st</w:t>
      </w:r>
      <w:r w:rsidRPr="001D69F1">
        <w:rPr>
          <w:rFonts w:ascii="Times New Roman" w:hAnsi="Times New Roman" w:cs="Times New Roman"/>
          <w:bCs/>
          <w:color w:val="auto"/>
          <w:sz w:val="22"/>
        </w:rPr>
        <w:t xml:space="preserve"> </w:t>
      </w:r>
      <w:r w:rsidR="008B3009" w:rsidRPr="001D69F1">
        <w:rPr>
          <w:rFonts w:ascii="Times New Roman" w:hAnsi="Times New Roman" w:cs="Times New Roman"/>
          <w:bCs/>
          <w:color w:val="auto"/>
          <w:sz w:val="22"/>
        </w:rPr>
        <w:t>–</w:t>
      </w:r>
      <w:r w:rsidR="008B3009" w:rsidRPr="00044E9F">
        <w:rPr>
          <w:rFonts w:ascii="Times New Roman" w:eastAsia="宋体" w:hAnsi="Times New Roman" w:cs="Times New Roman" w:hint="eastAsia"/>
          <w:bCs/>
          <w:color w:val="auto"/>
          <w:sz w:val="22"/>
          <w:lang w:eastAsia="zh-CN"/>
        </w:rPr>
        <w:t>2</w:t>
      </w:r>
      <w:r>
        <w:rPr>
          <w:rFonts w:ascii="Times New Roman" w:eastAsia="宋体" w:hAnsi="Times New Roman" w:cs="Times New Roman" w:hint="eastAsia"/>
          <w:bCs/>
          <w:color w:val="auto"/>
          <w:sz w:val="22"/>
          <w:lang w:eastAsia="zh-CN"/>
        </w:rPr>
        <w:t>5</w:t>
      </w:r>
      <w:r w:rsidR="008B3009" w:rsidRPr="003B70E1">
        <w:rPr>
          <w:rFonts w:ascii="Times New Roman" w:eastAsia="宋体" w:hAnsi="Times New Roman" w:cs="Times New Roman" w:hint="eastAsia"/>
          <w:bCs/>
          <w:color w:val="auto"/>
          <w:sz w:val="22"/>
          <w:vertAlign w:val="superscript"/>
          <w:lang w:eastAsia="zh-CN"/>
        </w:rPr>
        <w:t>th</w:t>
      </w:r>
      <w:r w:rsidR="008B3009" w:rsidRPr="001D69F1">
        <w:rPr>
          <w:rFonts w:ascii="Times New Roman" w:hAnsi="Times New Roman" w:cs="Times New Roman"/>
          <w:bCs/>
          <w:color w:val="auto"/>
          <w:sz w:val="22"/>
        </w:rPr>
        <w:t>, 2018</w:t>
      </w:r>
    </w:p>
    <w:p w:rsidR="001C63D7" w:rsidRPr="008B3009"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1C63D7" w:rsidRPr="001D69F1" w:rsidRDefault="001C63D7" w:rsidP="001C63D7">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 xml:space="preserve">Discussion on NOMA </w:t>
      </w:r>
      <w:r w:rsidR="00132384">
        <w:rPr>
          <w:rFonts w:ascii="Times New Roman" w:eastAsia="宋体" w:hAnsi="Times New Roman" w:cs="Times New Roman" w:hint="eastAsia"/>
          <w:color w:val="auto"/>
          <w:sz w:val="22"/>
          <w:szCs w:val="22"/>
          <w:lang w:eastAsia="zh-CN"/>
        </w:rPr>
        <w:t>procedures</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Pr="001D69F1">
        <w:rPr>
          <w:rFonts w:ascii="Times New Roman" w:eastAsia="宋体" w:hAnsi="Times New Roman" w:cs="Times New Roman"/>
          <w:color w:val="auto"/>
          <w:sz w:val="22"/>
          <w:szCs w:val="22"/>
          <w:lang w:eastAsia="zh-CN"/>
        </w:rPr>
        <w:t>7.</w:t>
      </w:r>
      <w:r>
        <w:rPr>
          <w:rFonts w:ascii="Times New Roman" w:eastAsia="宋体" w:hAnsi="Times New Roman" w:cs="Times New Roman" w:hint="eastAsia"/>
          <w:color w:val="auto"/>
          <w:sz w:val="22"/>
          <w:szCs w:val="22"/>
          <w:lang w:eastAsia="zh-CN"/>
        </w:rPr>
        <w:t>4.</w:t>
      </w:r>
      <w:r w:rsidR="00F958BA">
        <w:rPr>
          <w:rFonts w:ascii="Times New Roman" w:eastAsia="宋体" w:hAnsi="Times New Roman" w:cs="Times New Roman" w:hint="eastAsia"/>
          <w:color w:val="auto"/>
          <w:sz w:val="22"/>
          <w:szCs w:val="22"/>
          <w:lang w:eastAsia="zh-CN"/>
        </w:rPr>
        <w:t>3</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Discussion and Decision</w:t>
      </w:r>
      <w:bookmarkStart w:id="0" w:name="_GoBack"/>
      <w:bookmarkEnd w:id="0"/>
    </w:p>
    <w:p w:rsidR="00B87FBC" w:rsidRPr="001D69F1" w:rsidRDefault="00B87FBC" w:rsidP="007F4731">
      <w:pPr>
        <w:pBdr>
          <w:bottom w:val="single" w:sz="4" w:space="1" w:color="auto"/>
        </w:pBdr>
        <w:tabs>
          <w:tab w:val="left" w:pos="2552"/>
        </w:tabs>
        <w:jc w:val="both"/>
        <w:rPr>
          <w:rFonts w:eastAsia="宋体"/>
          <w:lang w:eastAsia="zh-CN"/>
        </w:rPr>
      </w:pPr>
      <w:bookmarkStart w:id="1" w:name="OLE_LINK54"/>
      <w:bookmarkStart w:id="2" w:name="OLE_LINK55"/>
    </w:p>
    <w:bookmarkEnd w:id="1"/>
    <w:bookmarkEnd w:id="2"/>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9F40DF" w:rsidRDefault="00AE2FB9" w:rsidP="00AF5392">
      <w:pPr>
        <w:spacing w:beforeLines="50" w:before="120" w:afterLines="50" w:after="120"/>
        <w:jc w:val="both"/>
        <w:rPr>
          <w:rFonts w:eastAsia="宋体"/>
          <w:szCs w:val="21"/>
          <w:lang w:eastAsia="zh-CN"/>
        </w:rPr>
      </w:pPr>
      <w:r>
        <w:rPr>
          <w:rFonts w:eastAsia="宋体" w:hint="eastAsia"/>
          <w:szCs w:val="21"/>
          <w:lang w:eastAsia="zh-CN"/>
        </w:rPr>
        <w:t>For</w:t>
      </w:r>
      <w:r w:rsidRPr="001D69F1">
        <w:rPr>
          <w:rFonts w:eastAsia="宋体"/>
          <w:szCs w:val="21"/>
          <w:lang w:eastAsia="zh-CN"/>
        </w:rPr>
        <w:t xml:space="preserve"> </w:t>
      </w:r>
      <w:r w:rsidR="00D81E6B">
        <w:rPr>
          <w:rFonts w:eastAsia="宋体" w:hint="eastAsia"/>
          <w:szCs w:val="21"/>
          <w:lang w:eastAsia="zh-CN"/>
        </w:rPr>
        <w:t>R</w:t>
      </w:r>
      <w:r w:rsidR="009F40DF" w:rsidRPr="001D69F1">
        <w:rPr>
          <w:rFonts w:eastAsia="宋体"/>
          <w:szCs w:val="21"/>
          <w:lang w:eastAsia="zh-CN"/>
        </w:rPr>
        <w:t>el-15</w:t>
      </w:r>
      <w:r w:rsidRPr="00AE2FB9">
        <w:rPr>
          <w:rFonts w:eastAsia="宋体" w:hint="eastAsia"/>
          <w:lang w:eastAsia="zh-CN"/>
        </w:rPr>
        <w:t xml:space="preserve"> </w:t>
      </w:r>
      <w:r>
        <w:rPr>
          <w:rFonts w:eastAsia="宋体" w:hint="eastAsia"/>
          <w:lang w:eastAsia="zh-CN"/>
        </w:rPr>
        <w:t>non-orthogonal multiple access</w:t>
      </w:r>
      <w:r>
        <w:rPr>
          <w:rFonts w:eastAsia="宋体"/>
          <w:lang w:eastAsia="zh-CN"/>
        </w:rPr>
        <w:t xml:space="preserve"> </w:t>
      </w:r>
      <w:r>
        <w:rPr>
          <w:rFonts w:eastAsia="宋体" w:hint="eastAsia"/>
          <w:szCs w:val="21"/>
          <w:lang w:eastAsia="zh-CN"/>
        </w:rPr>
        <w:t>(</w:t>
      </w:r>
      <w:r w:rsidRPr="001D69F1">
        <w:rPr>
          <w:rFonts w:eastAsia="宋体"/>
          <w:szCs w:val="21"/>
          <w:lang w:eastAsia="zh-CN"/>
        </w:rPr>
        <w:t>NOMA</w:t>
      </w:r>
      <w:r>
        <w:rPr>
          <w:rFonts w:eastAsia="宋体" w:hint="eastAsia"/>
          <w:szCs w:val="21"/>
          <w:lang w:eastAsia="zh-CN"/>
        </w:rPr>
        <w:t>)</w:t>
      </w:r>
      <w:r w:rsidR="009F40DF" w:rsidRPr="001D69F1">
        <w:rPr>
          <w:rFonts w:eastAsia="宋体"/>
          <w:szCs w:val="21"/>
          <w:lang w:eastAsia="zh-CN"/>
        </w:rPr>
        <w:t xml:space="preserve"> study item</w:t>
      </w:r>
      <w:r>
        <w:rPr>
          <w:rFonts w:eastAsia="宋体" w:hint="eastAsia"/>
          <w:szCs w:val="21"/>
          <w:lang w:eastAsia="zh-CN"/>
        </w:rPr>
        <w:t>,</w:t>
      </w:r>
      <w:r w:rsidR="009F40DF" w:rsidRPr="001D69F1">
        <w:rPr>
          <w:rFonts w:eastAsia="宋体"/>
          <w:szCs w:val="21"/>
          <w:lang w:eastAsia="zh-CN"/>
        </w:rPr>
        <w:t xml:space="preserve"> </w:t>
      </w:r>
      <w:r>
        <w:rPr>
          <w:rFonts w:eastAsia="宋体" w:hint="eastAsia"/>
          <w:szCs w:val="21"/>
          <w:lang w:eastAsia="zh-CN"/>
        </w:rPr>
        <w:t xml:space="preserve">one </w:t>
      </w:r>
      <w:r w:rsidR="00132384">
        <w:rPr>
          <w:rFonts w:eastAsia="宋体" w:hint="eastAsia"/>
          <w:szCs w:val="21"/>
          <w:lang w:eastAsia="zh-CN"/>
        </w:rPr>
        <w:t xml:space="preserve">of the objectives to be studied is the procedures related to NOMA. </w:t>
      </w:r>
      <w:r w:rsidR="009F40DF" w:rsidRPr="001D69F1">
        <w:rPr>
          <w:rFonts w:eastAsia="宋体"/>
          <w:szCs w:val="21"/>
          <w:lang w:eastAsia="zh-CN"/>
        </w:rPr>
        <w:t xml:space="preserve">In this contribution, we </w:t>
      </w:r>
      <w:r w:rsidR="009F40DF">
        <w:rPr>
          <w:rFonts w:eastAsia="宋体" w:hint="eastAsia"/>
          <w:szCs w:val="21"/>
          <w:lang w:eastAsia="zh-CN"/>
        </w:rPr>
        <w:t xml:space="preserve">share our views on </w:t>
      </w:r>
      <w:r w:rsidR="004825B6">
        <w:rPr>
          <w:rFonts w:eastAsia="宋体" w:hint="eastAsia"/>
          <w:szCs w:val="21"/>
          <w:lang w:eastAsia="zh-CN"/>
        </w:rPr>
        <w:t xml:space="preserve">NOMA </w:t>
      </w:r>
      <w:r w:rsidR="00132384">
        <w:rPr>
          <w:rFonts w:eastAsia="宋体" w:hint="eastAsia"/>
          <w:szCs w:val="21"/>
          <w:lang w:eastAsia="zh-CN"/>
        </w:rPr>
        <w:t>procedure</w:t>
      </w:r>
      <w:r w:rsidR="004825B6">
        <w:rPr>
          <w:rFonts w:eastAsia="宋体" w:hint="eastAsia"/>
          <w:szCs w:val="21"/>
          <w:lang w:eastAsia="zh-CN"/>
        </w:rPr>
        <w:t>s</w:t>
      </w:r>
      <w:r w:rsidR="009F40DF">
        <w:rPr>
          <w:rFonts w:eastAsia="宋体" w:hint="eastAsia"/>
          <w:szCs w:val="21"/>
          <w:lang w:eastAsia="zh-CN"/>
        </w:rPr>
        <w:t>.</w:t>
      </w:r>
      <w:r w:rsidR="008B3009">
        <w:rPr>
          <w:rFonts w:eastAsia="宋体" w:hint="eastAsia"/>
          <w:szCs w:val="21"/>
          <w:lang w:eastAsia="zh-CN"/>
        </w:rPr>
        <w:t xml:space="preserve"> This is </w:t>
      </w:r>
      <w:r w:rsidR="00C47C0A">
        <w:rPr>
          <w:rFonts w:eastAsia="宋体" w:hint="eastAsia"/>
          <w:szCs w:val="21"/>
          <w:lang w:eastAsia="zh-CN"/>
        </w:rPr>
        <w:t xml:space="preserve">a revision </w:t>
      </w:r>
      <w:r w:rsidR="008B3009">
        <w:rPr>
          <w:rFonts w:eastAsia="宋体" w:hint="eastAsia"/>
          <w:szCs w:val="21"/>
          <w:lang w:eastAsia="zh-CN"/>
        </w:rPr>
        <w:t>of R1-</w:t>
      </w:r>
      <w:r w:rsidR="00C47C0A">
        <w:rPr>
          <w:rFonts w:eastAsia="宋体" w:hint="eastAsia"/>
          <w:szCs w:val="21"/>
          <w:lang w:eastAsia="zh-CN"/>
        </w:rPr>
        <w:t>1803772</w:t>
      </w:r>
      <w:r w:rsidR="008B3009">
        <w:rPr>
          <w:rFonts w:eastAsia="宋体" w:hint="eastAsia"/>
          <w:szCs w:val="21"/>
          <w:lang w:eastAsia="zh-CN"/>
        </w:rPr>
        <w:t>.</w:t>
      </w:r>
    </w:p>
    <w:p w:rsidR="00B2389C" w:rsidRDefault="00132384" w:rsidP="00AF5392">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Discussion</w:t>
      </w:r>
    </w:p>
    <w:p w:rsidR="003A7362" w:rsidRDefault="00132384" w:rsidP="00AF5392">
      <w:pPr>
        <w:spacing w:afterLines="50" w:after="120"/>
        <w:jc w:val="both"/>
        <w:rPr>
          <w:rFonts w:eastAsia="宋体"/>
          <w:lang w:eastAsia="zh-CN"/>
        </w:rPr>
      </w:pPr>
      <w:r>
        <w:rPr>
          <w:rFonts w:eastAsia="宋体" w:hint="eastAsia"/>
          <w:lang w:eastAsia="zh-CN"/>
        </w:rPr>
        <w:t>According to the SID</w:t>
      </w:r>
      <w:r w:rsidR="00F958BA">
        <w:rPr>
          <w:rFonts w:eastAsia="宋体" w:hint="eastAsia"/>
          <w:lang w:eastAsia="zh-CN"/>
        </w:rPr>
        <w:t xml:space="preserve"> [1]</w:t>
      </w:r>
      <w:r>
        <w:rPr>
          <w:rFonts w:eastAsia="宋体" w:hint="eastAsia"/>
          <w:lang w:eastAsia="zh-CN"/>
        </w:rPr>
        <w:t>, the NOMA related procedures to be studied include:</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Pr>
          <w:rFonts w:hint="eastAsia"/>
          <w:bCs/>
          <w:lang w:eastAsia="zh-CN"/>
        </w:rPr>
        <w:t>UL transmission detection</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sidRPr="00357D25">
        <w:rPr>
          <w:rFonts w:hint="eastAsia"/>
          <w:bCs/>
          <w:lang w:eastAsia="zh-CN"/>
        </w:rPr>
        <w:t>HARQ,</w:t>
      </w:r>
      <w:r>
        <w:rPr>
          <w:rFonts w:hint="eastAsia"/>
          <w:bCs/>
          <w:lang w:eastAsia="zh-CN"/>
        </w:rPr>
        <w:t xml:space="preserve"> including transmission scheme, feedback scheme, and combining scheme</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sidRPr="00E51CBD">
        <w:rPr>
          <w:rFonts w:hint="eastAsia"/>
          <w:bCs/>
          <w:lang w:eastAsia="zh-CN"/>
        </w:rPr>
        <w:t>Link adaptation</w:t>
      </w:r>
      <w:r>
        <w:rPr>
          <w:rFonts w:hint="eastAsia"/>
          <w:bCs/>
          <w:lang w:eastAsia="zh-CN"/>
        </w:rPr>
        <w:t xml:space="preserve"> MA signature allocation/selection</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Pr>
          <w:bCs/>
          <w:lang w:eastAsia="zh-CN"/>
        </w:rPr>
        <w:t>Synchronous and asynchronous operation</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Pr>
          <w:bCs/>
          <w:lang w:eastAsia="zh-CN"/>
        </w:rPr>
        <w:t xml:space="preserve">Adaptation between </w:t>
      </w:r>
      <w:r w:rsidRPr="00357D25">
        <w:rPr>
          <w:rFonts w:hint="eastAsia"/>
          <w:bCs/>
          <w:lang w:eastAsia="zh-CN"/>
        </w:rPr>
        <w:t xml:space="preserve">orthogonal </w:t>
      </w:r>
      <w:r>
        <w:rPr>
          <w:bCs/>
          <w:lang w:eastAsia="zh-CN"/>
        </w:rPr>
        <w:t xml:space="preserve">and </w:t>
      </w:r>
      <w:r>
        <w:rPr>
          <w:rFonts w:hint="eastAsia"/>
          <w:bCs/>
          <w:lang w:eastAsia="zh-CN"/>
        </w:rPr>
        <w:t>non-orthogonal multiple access</w:t>
      </w:r>
    </w:p>
    <w:p w:rsidR="00356A0C" w:rsidRDefault="00132384" w:rsidP="00AF5392">
      <w:pPr>
        <w:spacing w:beforeLines="50" w:before="120" w:afterLines="50" w:after="120"/>
        <w:jc w:val="both"/>
        <w:rPr>
          <w:rFonts w:eastAsia="宋体"/>
          <w:lang w:eastAsia="zh-CN"/>
        </w:rPr>
      </w:pPr>
      <w:r>
        <w:rPr>
          <w:rFonts w:eastAsia="宋体" w:hint="eastAsia"/>
          <w:lang w:eastAsia="zh-CN"/>
        </w:rPr>
        <w:t xml:space="preserve">In general, </w:t>
      </w:r>
      <w:r w:rsidR="00304BF3">
        <w:rPr>
          <w:rFonts w:eastAsia="宋体" w:hint="eastAsia"/>
          <w:lang w:eastAsia="zh-CN"/>
        </w:rPr>
        <w:t xml:space="preserve">it is proposed to focus on the essential NOMA procedures. </w:t>
      </w:r>
      <w:r w:rsidR="00133270">
        <w:rPr>
          <w:rFonts w:eastAsia="宋体" w:hint="eastAsia"/>
          <w:lang w:eastAsia="zh-CN"/>
        </w:rPr>
        <w:t>In addition, the related procedures in Rel-15 NR should be reused</w:t>
      </w:r>
      <w:r w:rsidR="00CE4475">
        <w:rPr>
          <w:rFonts w:eastAsia="宋体" w:hint="eastAsia"/>
          <w:lang w:eastAsia="zh-CN"/>
        </w:rPr>
        <w:t xml:space="preserve"> at least as starting point</w:t>
      </w:r>
      <w:r w:rsidR="00133270">
        <w:rPr>
          <w:rFonts w:eastAsia="宋体" w:hint="eastAsia"/>
          <w:lang w:eastAsia="zh-CN"/>
        </w:rPr>
        <w:t xml:space="preserve">. </w:t>
      </w:r>
    </w:p>
    <w:p w:rsidR="00356A0C" w:rsidRPr="00D13A75" w:rsidRDefault="00356A0C" w:rsidP="00356A0C">
      <w:pPr>
        <w:spacing w:beforeLines="50" w:before="120" w:afterLines="50" w:after="120"/>
        <w:jc w:val="both"/>
        <w:rPr>
          <w:rFonts w:eastAsia="宋体"/>
          <w:b/>
          <w:i/>
          <w:lang w:eastAsia="zh-CN"/>
        </w:rPr>
      </w:pPr>
      <w:r w:rsidRPr="00D13A75">
        <w:rPr>
          <w:rFonts w:eastAsia="宋体" w:hint="eastAsia"/>
          <w:b/>
          <w:i/>
          <w:lang w:eastAsia="zh-CN"/>
        </w:rPr>
        <w:t xml:space="preserve">Proposal 1: Rel-15 NR procedure </w:t>
      </w:r>
      <w:r w:rsidRPr="00D13A75">
        <w:rPr>
          <w:rFonts w:eastAsia="宋体"/>
          <w:b/>
          <w:i/>
          <w:lang w:eastAsia="zh-CN"/>
        </w:rPr>
        <w:t>should</w:t>
      </w:r>
      <w:r w:rsidRPr="00D13A75">
        <w:rPr>
          <w:rFonts w:eastAsia="宋体" w:hint="eastAsia"/>
          <w:b/>
          <w:i/>
          <w:lang w:eastAsia="zh-CN"/>
        </w:rPr>
        <w:t xml:space="preserve"> be used as a starting point whenever applicable for NOMA.</w:t>
      </w:r>
    </w:p>
    <w:p w:rsidR="00224C22" w:rsidRDefault="00224C22" w:rsidP="00AF5392">
      <w:pPr>
        <w:spacing w:beforeLines="50" w:before="120" w:afterLines="50" w:after="120"/>
        <w:jc w:val="both"/>
        <w:rPr>
          <w:rFonts w:eastAsia="宋体"/>
          <w:lang w:eastAsia="zh-CN"/>
        </w:rPr>
      </w:pPr>
    </w:p>
    <w:p w:rsidR="00132384" w:rsidRDefault="00304BF3" w:rsidP="00AF5392">
      <w:pPr>
        <w:spacing w:beforeLines="50" w:before="120" w:afterLines="50" w:after="120"/>
        <w:jc w:val="both"/>
        <w:rPr>
          <w:rFonts w:eastAsia="宋体"/>
          <w:lang w:eastAsia="zh-CN"/>
        </w:rPr>
      </w:pPr>
      <w:r>
        <w:rPr>
          <w:rFonts w:eastAsia="宋体" w:hint="eastAsia"/>
          <w:lang w:eastAsia="zh-CN"/>
        </w:rPr>
        <w:t>We discuss the NOMA related procedures respectively below.</w:t>
      </w:r>
    </w:p>
    <w:p w:rsidR="00304BF3" w:rsidRPr="00304BF3" w:rsidRDefault="00304BF3" w:rsidP="00AF5392">
      <w:pPr>
        <w:spacing w:beforeLines="50" w:before="120" w:afterLines="50" w:after="120"/>
        <w:jc w:val="both"/>
        <w:rPr>
          <w:rFonts w:eastAsia="宋体"/>
          <w:b/>
          <w:u w:val="single"/>
          <w:lang w:eastAsia="zh-CN"/>
        </w:rPr>
      </w:pPr>
      <w:r w:rsidRPr="00304BF3">
        <w:rPr>
          <w:rFonts w:eastAsia="宋体" w:hint="eastAsia"/>
          <w:b/>
          <w:u w:val="single"/>
          <w:lang w:eastAsia="zh-CN"/>
        </w:rPr>
        <w:t>UL transmission detection</w:t>
      </w:r>
    </w:p>
    <w:p w:rsidR="00A459AD" w:rsidRDefault="000E2512" w:rsidP="00AF5392">
      <w:pPr>
        <w:spacing w:beforeLines="50" w:before="120" w:afterLines="50" w:after="120"/>
        <w:jc w:val="both"/>
        <w:rPr>
          <w:rFonts w:eastAsia="宋体"/>
          <w:lang w:eastAsia="zh-CN"/>
        </w:rPr>
      </w:pPr>
      <w:r>
        <w:rPr>
          <w:rFonts w:eastAsia="宋体" w:hint="eastAsia"/>
          <w:lang w:eastAsia="zh-CN"/>
        </w:rPr>
        <w:t xml:space="preserve">UL transmission detection </w:t>
      </w:r>
      <w:r w:rsidR="00AD7501">
        <w:rPr>
          <w:rFonts w:eastAsia="宋体" w:hint="eastAsia"/>
          <w:lang w:eastAsia="zh-CN"/>
        </w:rPr>
        <w:t>for NOMA</w:t>
      </w:r>
      <w:r>
        <w:rPr>
          <w:rFonts w:eastAsia="宋体" w:hint="eastAsia"/>
          <w:lang w:eastAsia="zh-CN"/>
        </w:rPr>
        <w:t xml:space="preserve"> involves </w:t>
      </w:r>
      <w:r w:rsidR="00772A72">
        <w:rPr>
          <w:rFonts w:eastAsia="宋体" w:hint="eastAsia"/>
          <w:lang w:eastAsia="zh-CN"/>
        </w:rPr>
        <w:t>UE activ</w:t>
      </w:r>
      <w:r w:rsidR="009163BC">
        <w:rPr>
          <w:rFonts w:eastAsia="宋体" w:hint="eastAsia"/>
          <w:lang w:eastAsia="zh-CN"/>
        </w:rPr>
        <w:t>ity</w:t>
      </w:r>
      <w:r w:rsidR="00772A72">
        <w:rPr>
          <w:rFonts w:eastAsia="宋体" w:hint="eastAsia"/>
          <w:lang w:eastAsia="zh-CN"/>
        </w:rPr>
        <w:t xml:space="preserve"> detection</w:t>
      </w:r>
      <w:r w:rsidR="008B6008">
        <w:rPr>
          <w:rFonts w:eastAsia="宋体" w:hint="eastAsia"/>
          <w:lang w:eastAsia="zh-CN"/>
        </w:rPr>
        <w:t xml:space="preserve"> and signal separation</w:t>
      </w:r>
      <w:r w:rsidR="00E054C2">
        <w:rPr>
          <w:rFonts w:eastAsia="宋体" w:hint="eastAsia"/>
          <w:lang w:eastAsia="zh-CN"/>
        </w:rPr>
        <w:t xml:space="preserve"> for UEs sharing the same time-frequency resources</w:t>
      </w:r>
      <w:r w:rsidR="00772A72">
        <w:rPr>
          <w:rFonts w:eastAsia="宋体" w:hint="eastAsia"/>
          <w:lang w:eastAsia="zh-CN"/>
        </w:rPr>
        <w:t>.</w:t>
      </w:r>
      <w:r w:rsidR="008B6008">
        <w:rPr>
          <w:rFonts w:eastAsia="宋体" w:hint="eastAsia"/>
          <w:lang w:eastAsia="zh-CN"/>
        </w:rPr>
        <w:t xml:space="preserve"> </w:t>
      </w:r>
      <w:r w:rsidR="00E054C2">
        <w:rPr>
          <w:rFonts w:eastAsia="宋体" w:hint="eastAsia"/>
          <w:lang w:eastAsia="zh-CN"/>
        </w:rPr>
        <w:t>The performance of UE signal separation is evaluated via link and system level simulations. From procedure perspective, UL transmission</w:t>
      </w:r>
      <w:r w:rsidR="00356A0C">
        <w:rPr>
          <w:rFonts w:eastAsia="宋体" w:hint="eastAsia"/>
          <w:lang w:eastAsia="zh-CN"/>
        </w:rPr>
        <w:t xml:space="preserve"> detection</w:t>
      </w:r>
      <w:r w:rsidR="00E054C2">
        <w:rPr>
          <w:rFonts w:eastAsia="宋体" w:hint="eastAsia"/>
          <w:lang w:eastAsia="zh-CN"/>
        </w:rPr>
        <w:t xml:space="preserve"> mainly focuses on </w:t>
      </w:r>
      <w:r w:rsidR="003F70A8">
        <w:rPr>
          <w:rFonts w:eastAsia="宋体" w:hint="eastAsia"/>
          <w:lang w:eastAsia="zh-CN"/>
        </w:rPr>
        <w:t xml:space="preserve">UE </w:t>
      </w:r>
      <w:r w:rsidR="003F70A8">
        <w:rPr>
          <w:rFonts w:eastAsia="宋体"/>
          <w:lang w:eastAsia="zh-CN"/>
        </w:rPr>
        <w:t>activity</w:t>
      </w:r>
      <w:r w:rsidR="003F70A8">
        <w:rPr>
          <w:rFonts w:eastAsia="宋体" w:hint="eastAsia"/>
          <w:lang w:eastAsia="zh-CN"/>
        </w:rPr>
        <w:t xml:space="preserve"> detection</w:t>
      </w:r>
      <w:r w:rsidR="00E054C2">
        <w:rPr>
          <w:rFonts w:eastAsia="宋体" w:hint="eastAsia"/>
          <w:lang w:eastAsia="zh-CN"/>
        </w:rPr>
        <w:t>.</w:t>
      </w:r>
      <w:r w:rsidR="003F70A8">
        <w:rPr>
          <w:rFonts w:eastAsia="宋体" w:hint="eastAsia"/>
          <w:lang w:eastAsia="zh-CN"/>
        </w:rPr>
        <w:t xml:space="preserve"> </w:t>
      </w:r>
    </w:p>
    <w:p w:rsidR="007D2F3E" w:rsidRDefault="00A459AD" w:rsidP="00AF5392">
      <w:pPr>
        <w:spacing w:beforeLines="50" w:before="120" w:afterLines="50" w:after="120"/>
        <w:jc w:val="both"/>
        <w:rPr>
          <w:rFonts w:eastAsia="宋体"/>
          <w:lang w:eastAsia="zh-CN"/>
        </w:rPr>
      </w:pPr>
      <w:r>
        <w:rPr>
          <w:rFonts w:eastAsia="宋体" w:hint="eastAsia"/>
          <w:lang w:eastAsia="zh-CN"/>
        </w:rPr>
        <w:t xml:space="preserve">UE activity detection </w:t>
      </w:r>
      <w:r w:rsidR="003F70A8">
        <w:rPr>
          <w:rFonts w:eastAsia="宋体" w:hint="eastAsia"/>
          <w:lang w:eastAsia="zh-CN"/>
        </w:rPr>
        <w:t xml:space="preserve">is based on DMRS in </w:t>
      </w:r>
      <w:r w:rsidR="003F70A8">
        <w:rPr>
          <w:rFonts w:eastAsia="宋体"/>
          <w:lang w:eastAsia="zh-CN"/>
        </w:rPr>
        <w:t>conventional</w:t>
      </w:r>
      <w:r w:rsidR="003F70A8">
        <w:rPr>
          <w:rFonts w:eastAsia="宋体" w:hint="eastAsia"/>
          <w:lang w:eastAsia="zh-CN"/>
        </w:rPr>
        <w:t xml:space="preserve"> OMA transmission in LTE and NR. </w:t>
      </w:r>
      <w:r>
        <w:rPr>
          <w:rFonts w:eastAsia="宋体" w:hint="eastAsia"/>
          <w:lang w:eastAsia="zh-CN"/>
        </w:rPr>
        <w:t xml:space="preserve">For Rel-15 UL transmission with configure grant, </w:t>
      </w:r>
      <w:r w:rsidR="003F70A8">
        <w:rPr>
          <w:rFonts w:eastAsia="宋体" w:hint="eastAsia"/>
          <w:lang w:eastAsia="zh-CN"/>
        </w:rPr>
        <w:t xml:space="preserve">UE activity </w:t>
      </w:r>
      <w:r w:rsidR="003F70A8">
        <w:rPr>
          <w:rFonts w:eastAsia="宋体"/>
          <w:lang w:eastAsia="zh-CN"/>
        </w:rPr>
        <w:t>detection</w:t>
      </w:r>
      <w:r>
        <w:rPr>
          <w:rFonts w:eastAsia="宋体" w:hint="eastAsia"/>
          <w:lang w:eastAsia="zh-CN"/>
        </w:rPr>
        <w:t xml:space="preserve"> also relies on DMRS</w:t>
      </w:r>
      <w:r w:rsidR="00864E18">
        <w:rPr>
          <w:rFonts w:eastAsia="宋体"/>
          <w:lang w:eastAsia="zh-CN"/>
        </w:rPr>
        <w:t xml:space="preserve"> </w:t>
      </w:r>
      <w:r w:rsidR="00337CDB">
        <w:rPr>
          <w:rFonts w:eastAsia="宋体" w:hint="eastAsia"/>
          <w:lang w:eastAsia="zh-CN"/>
        </w:rPr>
        <w:t xml:space="preserve">where UE-specific DMRS is semi-statically configured for UL-TWG-type 1 and dynamically signaled in DCI for UL-TWG-type 2. In Rel-15 NOMA study item, </w:t>
      </w:r>
      <w:r w:rsidR="000E2512">
        <w:rPr>
          <w:rFonts w:eastAsia="宋体" w:hint="eastAsia"/>
          <w:lang w:eastAsia="zh-CN"/>
        </w:rPr>
        <w:t xml:space="preserve">both grant-based and grant-free transmissions can be considered for different scenarios and </w:t>
      </w:r>
      <w:r w:rsidR="00337CDB">
        <w:rPr>
          <w:rFonts w:eastAsia="宋体" w:hint="eastAsia"/>
          <w:lang w:eastAsia="zh-CN"/>
        </w:rPr>
        <w:t xml:space="preserve">it is straightforward to </w:t>
      </w:r>
      <w:r w:rsidR="000E2512">
        <w:rPr>
          <w:rFonts w:eastAsia="宋体" w:hint="eastAsia"/>
          <w:lang w:eastAsia="zh-CN"/>
        </w:rPr>
        <w:t>follow the assumption that DMRS is used for UE activity detection</w:t>
      </w:r>
      <w:r w:rsidR="003D65DA">
        <w:rPr>
          <w:rFonts w:eastAsia="宋体" w:hint="eastAsia"/>
          <w:lang w:eastAsia="zh-CN"/>
        </w:rPr>
        <w:t xml:space="preserve"> and </w:t>
      </w:r>
      <w:r w:rsidR="00864E18">
        <w:rPr>
          <w:rFonts w:eastAsia="宋体"/>
          <w:lang w:eastAsia="zh-CN"/>
        </w:rPr>
        <w:t xml:space="preserve">that the </w:t>
      </w:r>
      <w:r w:rsidR="003D65DA">
        <w:rPr>
          <w:rFonts w:eastAsia="宋体" w:hint="eastAsia"/>
          <w:lang w:eastAsia="zh-CN"/>
        </w:rPr>
        <w:t>NR DMRS design should be taken as a starting point</w:t>
      </w:r>
      <w:r w:rsidR="00337CDB">
        <w:rPr>
          <w:rFonts w:eastAsia="宋体" w:hint="eastAsia"/>
          <w:lang w:eastAsia="zh-CN"/>
        </w:rPr>
        <w:t>. In addition, considering the overloading capability enabled by NOMA, potential DMRS extension can be considered for certain scenario</w:t>
      </w:r>
      <w:r w:rsidR="00864E18">
        <w:rPr>
          <w:rFonts w:eastAsia="宋体"/>
          <w:lang w:eastAsia="zh-CN"/>
        </w:rPr>
        <w:t>s</w:t>
      </w:r>
      <w:r w:rsidR="00337CDB">
        <w:rPr>
          <w:rFonts w:eastAsia="宋体" w:hint="eastAsia"/>
          <w:lang w:eastAsia="zh-CN"/>
        </w:rPr>
        <w:t xml:space="preserve">, e.g. </w:t>
      </w:r>
      <w:proofErr w:type="spellStart"/>
      <w:r w:rsidR="00337CDB">
        <w:rPr>
          <w:rFonts w:eastAsia="宋体" w:hint="eastAsia"/>
          <w:lang w:eastAsia="zh-CN"/>
        </w:rPr>
        <w:t>mMTC</w:t>
      </w:r>
      <w:proofErr w:type="spellEnd"/>
      <w:r w:rsidR="00337CDB">
        <w:rPr>
          <w:rFonts w:eastAsia="宋体" w:hint="eastAsia"/>
          <w:lang w:eastAsia="zh-CN"/>
        </w:rPr>
        <w:t xml:space="preserve">, to support </w:t>
      </w:r>
      <w:r w:rsidR="00864E18">
        <w:rPr>
          <w:rFonts w:eastAsia="宋体"/>
          <w:lang w:eastAsia="zh-CN"/>
        </w:rPr>
        <w:t xml:space="preserve">a </w:t>
      </w:r>
      <w:r w:rsidR="00337CDB">
        <w:rPr>
          <w:rFonts w:eastAsia="宋体" w:hint="eastAsia"/>
          <w:lang w:eastAsia="zh-CN"/>
        </w:rPr>
        <w:t xml:space="preserve">massive </w:t>
      </w:r>
      <w:r w:rsidR="00864E18">
        <w:rPr>
          <w:rFonts w:eastAsia="宋体"/>
          <w:lang w:eastAsia="zh-CN"/>
        </w:rPr>
        <w:t xml:space="preserve">number of </w:t>
      </w:r>
      <w:r w:rsidR="00337CDB">
        <w:rPr>
          <w:rFonts w:eastAsia="宋体" w:hint="eastAsia"/>
          <w:lang w:eastAsia="zh-CN"/>
        </w:rPr>
        <w:t>connections</w:t>
      </w:r>
      <w:r w:rsidR="003D65DA">
        <w:rPr>
          <w:rFonts w:eastAsia="宋体" w:hint="eastAsia"/>
          <w:lang w:eastAsia="zh-CN"/>
        </w:rPr>
        <w:t xml:space="preserve"> if necessary</w:t>
      </w:r>
      <w:r w:rsidR="00337CDB">
        <w:rPr>
          <w:rFonts w:eastAsia="宋体" w:hint="eastAsia"/>
          <w:lang w:eastAsia="zh-CN"/>
        </w:rPr>
        <w:t xml:space="preserve">. </w:t>
      </w:r>
    </w:p>
    <w:p w:rsidR="000E2512" w:rsidRDefault="007D2F3E" w:rsidP="00AF5392">
      <w:pPr>
        <w:spacing w:beforeLines="50" w:before="120" w:afterLines="50" w:after="120"/>
        <w:jc w:val="both"/>
        <w:rPr>
          <w:rFonts w:eastAsia="宋体"/>
          <w:b/>
          <w:i/>
          <w:lang w:eastAsia="zh-CN"/>
        </w:rPr>
      </w:pPr>
      <w:r w:rsidRPr="008862D3">
        <w:rPr>
          <w:rFonts w:eastAsia="宋体" w:hint="eastAsia"/>
          <w:b/>
          <w:i/>
          <w:lang w:eastAsia="zh-CN"/>
        </w:rPr>
        <w:t>Proposal</w:t>
      </w:r>
      <w:r>
        <w:rPr>
          <w:rFonts w:eastAsia="宋体" w:hint="eastAsia"/>
          <w:b/>
          <w:i/>
          <w:lang w:eastAsia="zh-CN"/>
        </w:rPr>
        <w:t xml:space="preserve"> 2</w:t>
      </w:r>
      <w:r w:rsidR="000E2512" w:rsidRPr="008862D3">
        <w:rPr>
          <w:rFonts w:eastAsia="宋体" w:hint="eastAsia"/>
          <w:b/>
          <w:i/>
          <w:lang w:eastAsia="zh-CN"/>
        </w:rPr>
        <w:t xml:space="preserve">: </w:t>
      </w:r>
      <w:r>
        <w:rPr>
          <w:rFonts w:eastAsia="宋体" w:hint="eastAsia"/>
          <w:b/>
          <w:i/>
          <w:lang w:eastAsia="zh-CN"/>
        </w:rPr>
        <w:t xml:space="preserve">For NOMA, </w:t>
      </w:r>
      <w:r w:rsidR="003D65DA">
        <w:rPr>
          <w:rFonts w:eastAsia="宋体" w:hint="eastAsia"/>
          <w:b/>
          <w:i/>
          <w:lang w:eastAsia="zh-CN"/>
        </w:rPr>
        <w:t xml:space="preserve">UE activity detection </w:t>
      </w:r>
      <w:r w:rsidR="00133270">
        <w:rPr>
          <w:rFonts w:eastAsia="宋体" w:hint="eastAsia"/>
          <w:b/>
          <w:i/>
          <w:lang w:eastAsia="zh-CN"/>
        </w:rPr>
        <w:t>based on</w:t>
      </w:r>
      <w:r w:rsidR="003D65DA">
        <w:rPr>
          <w:rFonts w:eastAsia="宋体" w:hint="eastAsia"/>
          <w:b/>
          <w:i/>
          <w:lang w:eastAsia="zh-CN"/>
        </w:rPr>
        <w:t xml:space="preserve"> NR DMRS is a starting point with potential </w:t>
      </w:r>
      <w:r w:rsidR="00133270">
        <w:rPr>
          <w:rFonts w:eastAsia="宋体" w:hint="eastAsia"/>
          <w:b/>
          <w:i/>
          <w:lang w:eastAsia="zh-CN"/>
        </w:rPr>
        <w:t xml:space="preserve">DMRS </w:t>
      </w:r>
      <w:r w:rsidR="003D65DA">
        <w:rPr>
          <w:rFonts w:eastAsia="宋体" w:hint="eastAsia"/>
          <w:b/>
          <w:i/>
          <w:lang w:eastAsia="zh-CN"/>
        </w:rPr>
        <w:t xml:space="preserve">extension </w:t>
      </w:r>
      <w:r w:rsidR="00864E18">
        <w:rPr>
          <w:rFonts w:eastAsia="宋体"/>
          <w:b/>
          <w:i/>
          <w:lang w:eastAsia="zh-CN"/>
        </w:rPr>
        <w:t>if</w:t>
      </w:r>
      <w:r w:rsidR="00864E18">
        <w:rPr>
          <w:rFonts w:eastAsia="宋体" w:hint="eastAsia"/>
          <w:b/>
          <w:i/>
          <w:lang w:eastAsia="zh-CN"/>
        </w:rPr>
        <w:t xml:space="preserve"> </w:t>
      </w:r>
      <w:r w:rsidR="003D65DA">
        <w:rPr>
          <w:rFonts w:eastAsia="宋体" w:hint="eastAsia"/>
          <w:b/>
          <w:i/>
          <w:lang w:eastAsia="zh-CN"/>
        </w:rPr>
        <w:t>necessary.</w:t>
      </w:r>
    </w:p>
    <w:p w:rsidR="00864E18" w:rsidRDefault="00864E18" w:rsidP="00AF5392">
      <w:pPr>
        <w:spacing w:beforeLines="50" w:before="120" w:afterLines="50" w:after="120"/>
        <w:jc w:val="both"/>
        <w:rPr>
          <w:rFonts w:eastAsia="宋体"/>
          <w:lang w:eastAsia="zh-CN"/>
        </w:rPr>
      </w:pPr>
    </w:p>
    <w:p w:rsidR="004C3DC8" w:rsidRPr="00304BF3" w:rsidRDefault="004C3DC8" w:rsidP="00AF5392">
      <w:pPr>
        <w:spacing w:beforeLines="50" w:before="120" w:afterLines="50" w:after="120"/>
        <w:jc w:val="both"/>
        <w:rPr>
          <w:rFonts w:eastAsia="宋体"/>
          <w:b/>
          <w:u w:val="single"/>
          <w:lang w:eastAsia="zh-CN"/>
        </w:rPr>
      </w:pPr>
      <w:r>
        <w:rPr>
          <w:rFonts w:eastAsia="宋体" w:hint="eastAsia"/>
          <w:b/>
          <w:u w:val="single"/>
          <w:lang w:eastAsia="zh-CN"/>
        </w:rPr>
        <w:t>HARQ</w:t>
      </w:r>
    </w:p>
    <w:p w:rsidR="00132384" w:rsidRDefault="006E2A46" w:rsidP="00C77BA1">
      <w:pPr>
        <w:spacing w:beforeLines="50" w:before="120" w:afterLines="50" w:after="120"/>
        <w:jc w:val="both"/>
        <w:rPr>
          <w:rFonts w:eastAsia="宋体"/>
          <w:lang w:eastAsia="zh-CN"/>
        </w:rPr>
      </w:pPr>
      <w:r>
        <w:rPr>
          <w:rFonts w:eastAsia="宋体" w:hint="eastAsia"/>
          <w:lang w:eastAsia="zh-CN"/>
        </w:rPr>
        <w:t xml:space="preserve">HARQ is an </w:t>
      </w:r>
      <w:r w:rsidR="002E72A4">
        <w:rPr>
          <w:rFonts w:eastAsia="宋体" w:hint="eastAsia"/>
          <w:lang w:eastAsia="zh-CN"/>
        </w:rPr>
        <w:t>important approach</w:t>
      </w:r>
      <w:r>
        <w:rPr>
          <w:rFonts w:eastAsia="宋体" w:hint="eastAsia"/>
          <w:lang w:eastAsia="zh-CN"/>
        </w:rPr>
        <w:t xml:space="preserve"> to improve the reliability and the spectral efficiency. </w:t>
      </w:r>
      <w:r w:rsidR="00133270">
        <w:rPr>
          <w:rFonts w:eastAsia="宋体" w:hint="eastAsia"/>
          <w:lang w:eastAsia="zh-CN"/>
        </w:rPr>
        <w:t>In NR, only asynchronous adaptive HARQ is supported</w:t>
      </w:r>
      <w:r w:rsidR="00CD7D14">
        <w:rPr>
          <w:rFonts w:eastAsia="宋体" w:hint="eastAsia"/>
          <w:lang w:eastAsia="zh-CN"/>
        </w:rPr>
        <w:t xml:space="preserve"> for both grant-based and grant-free transmissions</w:t>
      </w:r>
      <w:r w:rsidR="00133270">
        <w:rPr>
          <w:rFonts w:eastAsia="宋体" w:hint="eastAsia"/>
          <w:lang w:eastAsia="zh-CN"/>
        </w:rPr>
        <w:t xml:space="preserve">. </w:t>
      </w:r>
      <w:r w:rsidR="009F09B1">
        <w:rPr>
          <w:rFonts w:eastAsia="宋体" w:hint="eastAsia"/>
          <w:lang w:eastAsia="zh-CN"/>
        </w:rPr>
        <w:t>For UL transmission</w:t>
      </w:r>
      <w:r w:rsidR="00823536">
        <w:rPr>
          <w:rFonts w:eastAsia="宋体" w:hint="eastAsia"/>
          <w:lang w:eastAsia="zh-CN"/>
        </w:rPr>
        <w:t xml:space="preserve"> with configured grant</w:t>
      </w:r>
      <w:r w:rsidR="009F09B1">
        <w:rPr>
          <w:rFonts w:eastAsia="宋体" w:hint="eastAsia"/>
          <w:lang w:eastAsia="zh-CN"/>
        </w:rPr>
        <w:t xml:space="preserve">, </w:t>
      </w:r>
      <w:r w:rsidR="00823536">
        <w:rPr>
          <w:rFonts w:eastAsia="宋体" w:hint="eastAsia"/>
          <w:lang w:eastAsia="zh-CN"/>
        </w:rPr>
        <w:t xml:space="preserve">only grant-based </w:t>
      </w:r>
      <w:r w:rsidR="00346212">
        <w:rPr>
          <w:rFonts w:eastAsia="宋体" w:hint="eastAsia"/>
          <w:lang w:eastAsia="zh-CN"/>
        </w:rPr>
        <w:t xml:space="preserve">retransmission is </w:t>
      </w:r>
      <w:r w:rsidR="00823536">
        <w:rPr>
          <w:rFonts w:eastAsia="宋体" w:hint="eastAsia"/>
          <w:lang w:eastAsia="zh-CN"/>
        </w:rPr>
        <w:t>supported</w:t>
      </w:r>
      <w:r w:rsidR="00346212">
        <w:rPr>
          <w:rFonts w:eastAsia="宋体" w:hint="eastAsia"/>
          <w:lang w:eastAsia="zh-CN"/>
        </w:rPr>
        <w:t xml:space="preserve">. </w:t>
      </w:r>
      <w:r w:rsidR="00E33DE6">
        <w:rPr>
          <w:rFonts w:eastAsia="宋体" w:hint="eastAsia"/>
          <w:lang w:eastAsia="zh-CN"/>
        </w:rPr>
        <w:t xml:space="preserve">For each HARQ transmission, multiple repetitions are supported in NR where the repetition factor is semi-statically configured. </w:t>
      </w:r>
      <w:r w:rsidR="00CD7D14">
        <w:rPr>
          <w:rFonts w:eastAsia="宋体" w:hint="eastAsia"/>
          <w:lang w:eastAsia="zh-CN"/>
        </w:rPr>
        <w:t xml:space="preserve">Rel-15 </w:t>
      </w:r>
      <w:r w:rsidR="00346212">
        <w:rPr>
          <w:rFonts w:eastAsia="宋体" w:hint="eastAsia"/>
          <w:lang w:eastAsia="zh-CN"/>
        </w:rPr>
        <w:t>HARQ</w:t>
      </w:r>
      <w:r w:rsidR="00E33DE6">
        <w:rPr>
          <w:rFonts w:eastAsia="宋体" w:hint="eastAsia"/>
          <w:lang w:eastAsia="zh-CN"/>
        </w:rPr>
        <w:t xml:space="preserve"> and repetition</w:t>
      </w:r>
      <w:r w:rsidR="00864E18">
        <w:rPr>
          <w:rFonts w:eastAsia="宋体"/>
          <w:lang w:eastAsia="zh-CN"/>
        </w:rPr>
        <w:t xml:space="preserve"> </w:t>
      </w:r>
      <w:r w:rsidR="00CD7D14">
        <w:rPr>
          <w:rFonts w:eastAsia="宋体" w:hint="eastAsia"/>
          <w:lang w:eastAsia="zh-CN"/>
        </w:rPr>
        <w:t xml:space="preserve">mechanisms </w:t>
      </w:r>
      <w:r w:rsidR="00C77BA1">
        <w:rPr>
          <w:rFonts w:eastAsia="宋体" w:hint="eastAsia"/>
          <w:lang w:eastAsia="zh-CN"/>
        </w:rPr>
        <w:t xml:space="preserve">can be used </w:t>
      </w:r>
      <w:r w:rsidR="00CD7D14">
        <w:rPr>
          <w:rFonts w:eastAsia="宋体" w:hint="eastAsia"/>
          <w:lang w:eastAsia="zh-CN"/>
        </w:rPr>
        <w:t>as a starting point</w:t>
      </w:r>
      <w:r w:rsidR="00C77BA1">
        <w:rPr>
          <w:rFonts w:eastAsia="宋体" w:hint="eastAsia"/>
          <w:lang w:eastAsia="zh-CN"/>
        </w:rPr>
        <w:t>. It was agreed in RAN1#92bis that HARQ/repetition including HARQ mechanisms are up to companies to report in the SLS assumptions. Companies can provide detailed HARQ/</w:t>
      </w:r>
      <w:r w:rsidR="00C77BA1">
        <w:rPr>
          <w:rFonts w:eastAsia="宋体"/>
          <w:lang w:eastAsia="zh-CN"/>
        </w:rPr>
        <w:t>repetition</w:t>
      </w:r>
      <w:r w:rsidR="00C77BA1">
        <w:rPr>
          <w:rFonts w:eastAsia="宋体" w:hint="eastAsia"/>
          <w:lang w:eastAsia="zh-CN"/>
        </w:rPr>
        <w:t xml:space="preserve"> schemes taking </w:t>
      </w:r>
      <w:r w:rsidR="004430CC">
        <w:rPr>
          <w:rFonts w:eastAsia="宋体" w:hint="eastAsia"/>
          <w:lang w:eastAsia="zh-CN"/>
        </w:rPr>
        <w:t xml:space="preserve">efficient HARQ feedback scheme to reduce the overhead, </w:t>
      </w:r>
      <w:r w:rsidR="00CD7D14">
        <w:rPr>
          <w:rFonts w:eastAsia="宋体" w:hint="eastAsia"/>
          <w:lang w:eastAsia="zh-CN"/>
        </w:rPr>
        <w:t>resource allocation</w:t>
      </w:r>
      <w:r w:rsidR="00346212">
        <w:rPr>
          <w:rFonts w:eastAsia="宋体" w:hint="eastAsia"/>
          <w:lang w:eastAsia="zh-CN"/>
        </w:rPr>
        <w:t>/selection scheme</w:t>
      </w:r>
      <w:r w:rsidR="00CD7D14">
        <w:rPr>
          <w:rFonts w:eastAsia="宋体" w:hint="eastAsia"/>
          <w:lang w:eastAsia="zh-CN"/>
        </w:rPr>
        <w:t xml:space="preserve"> to reduce the collision probability</w:t>
      </w:r>
      <w:r w:rsidR="00715C0B">
        <w:rPr>
          <w:rFonts w:eastAsia="宋体" w:hint="eastAsia"/>
          <w:lang w:eastAsia="zh-CN"/>
        </w:rPr>
        <w:t xml:space="preserve"> etc.</w:t>
      </w:r>
      <w:r w:rsidR="00C77BA1">
        <w:rPr>
          <w:rFonts w:eastAsia="宋体" w:hint="eastAsia"/>
          <w:lang w:eastAsia="zh-CN"/>
        </w:rPr>
        <w:t xml:space="preserve"> into account.</w:t>
      </w:r>
    </w:p>
    <w:p w:rsidR="00CD7D14" w:rsidRPr="00715C0B" w:rsidRDefault="00CD7D14" w:rsidP="00AF5392">
      <w:pPr>
        <w:spacing w:beforeLines="50" w:before="120" w:afterLines="50" w:after="120"/>
        <w:jc w:val="both"/>
        <w:rPr>
          <w:rFonts w:eastAsia="宋体"/>
          <w:b/>
          <w:i/>
          <w:lang w:eastAsia="zh-CN"/>
        </w:rPr>
      </w:pPr>
      <w:r w:rsidRPr="00715C0B">
        <w:rPr>
          <w:rFonts w:eastAsia="宋体" w:hint="eastAsia"/>
          <w:b/>
          <w:i/>
          <w:lang w:eastAsia="zh-CN"/>
        </w:rPr>
        <w:t xml:space="preserve">Proposal </w:t>
      </w:r>
      <w:r w:rsidR="00C77BA1">
        <w:rPr>
          <w:rFonts w:eastAsia="宋体" w:hint="eastAsia"/>
          <w:b/>
          <w:i/>
          <w:lang w:eastAsia="zh-CN"/>
        </w:rPr>
        <w:t>3</w:t>
      </w:r>
      <w:r w:rsidRPr="00715C0B">
        <w:rPr>
          <w:rFonts w:eastAsia="宋体" w:hint="eastAsia"/>
          <w:b/>
          <w:i/>
          <w:lang w:eastAsia="zh-CN"/>
        </w:rPr>
        <w:t xml:space="preserve">: </w:t>
      </w:r>
      <w:r w:rsidR="00C77BA1">
        <w:rPr>
          <w:rFonts w:eastAsia="宋体" w:hint="eastAsia"/>
          <w:b/>
          <w:i/>
          <w:lang w:eastAsia="zh-CN"/>
        </w:rPr>
        <w:t>Companies report detailed</w:t>
      </w:r>
      <w:r w:rsidRPr="00715C0B">
        <w:rPr>
          <w:rFonts w:eastAsia="宋体" w:hint="eastAsia"/>
          <w:b/>
          <w:i/>
          <w:lang w:eastAsia="zh-CN"/>
        </w:rPr>
        <w:t xml:space="preserve"> HARQ</w:t>
      </w:r>
      <w:r w:rsidR="00C77BA1">
        <w:rPr>
          <w:rFonts w:eastAsia="宋体" w:hint="eastAsia"/>
          <w:b/>
          <w:i/>
          <w:lang w:eastAsia="zh-CN"/>
        </w:rPr>
        <w:t>/repetition scheme</w:t>
      </w:r>
      <w:r w:rsidRPr="00715C0B">
        <w:rPr>
          <w:rFonts w:eastAsia="宋体" w:hint="eastAsia"/>
          <w:b/>
          <w:i/>
          <w:lang w:eastAsia="zh-CN"/>
        </w:rPr>
        <w:t>.</w:t>
      </w:r>
    </w:p>
    <w:p w:rsidR="00864E18" w:rsidRDefault="00864E18" w:rsidP="00AF5392">
      <w:pPr>
        <w:spacing w:beforeLines="50" w:before="120" w:afterLines="50" w:after="120"/>
        <w:jc w:val="both"/>
        <w:rPr>
          <w:rFonts w:eastAsia="宋体"/>
          <w:b/>
          <w:u w:val="single"/>
          <w:lang w:eastAsia="zh-CN"/>
        </w:rPr>
      </w:pPr>
    </w:p>
    <w:p w:rsidR="004C3DC8" w:rsidRPr="004C3DC8" w:rsidRDefault="004C3DC8" w:rsidP="00AF5392">
      <w:pPr>
        <w:spacing w:beforeLines="50" w:before="120" w:afterLines="50" w:after="120"/>
        <w:jc w:val="both"/>
        <w:rPr>
          <w:rFonts w:eastAsia="宋体"/>
          <w:b/>
          <w:u w:val="single"/>
          <w:lang w:eastAsia="zh-CN"/>
        </w:rPr>
      </w:pPr>
      <w:r w:rsidRPr="004C3DC8">
        <w:rPr>
          <w:rFonts w:eastAsia="宋体" w:hint="eastAsia"/>
          <w:b/>
          <w:u w:val="single"/>
          <w:lang w:eastAsia="zh-CN"/>
        </w:rPr>
        <w:t>Link adaptation MA signature allocation/selection</w:t>
      </w:r>
    </w:p>
    <w:p w:rsidR="004C3DC8" w:rsidRDefault="00FB2970" w:rsidP="00AF5392">
      <w:pPr>
        <w:spacing w:beforeLines="50" w:before="120" w:afterLines="50" w:after="120"/>
        <w:jc w:val="both"/>
        <w:rPr>
          <w:rFonts w:eastAsia="宋体"/>
          <w:lang w:eastAsia="zh-CN"/>
        </w:rPr>
      </w:pPr>
      <w:r>
        <w:rPr>
          <w:rFonts w:eastAsia="宋体" w:hint="eastAsia"/>
          <w:lang w:eastAsia="zh-CN"/>
        </w:rPr>
        <w:t xml:space="preserve">In Rel-14 SI, it was agreed that a MA signature </w:t>
      </w:r>
      <w:r>
        <w:rPr>
          <w:rFonts w:eastAsia="宋体"/>
          <w:lang w:eastAsia="zh-CN"/>
        </w:rPr>
        <w:t>includes</w:t>
      </w:r>
      <w:r>
        <w:rPr>
          <w:rFonts w:eastAsia="宋体" w:hint="eastAsia"/>
          <w:lang w:eastAsia="zh-CN"/>
        </w:rPr>
        <w:t xml:space="preserve"> at least one of the following:</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Codebook/</w:t>
      </w:r>
      <w:proofErr w:type="spellStart"/>
      <w:r w:rsidRPr="00FB2970">
        <w:rPr>
          <w:rFonts w:eastAsia="宋体"/>
          <w:lang w:val="en-GB" w:eastAsia="zh-CN"/>
        </w:rPr>
        <w:t>Codeword</w:t>
      </w:r>
      <w:proofErr w:type="spellEnd"/>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Sequence</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r>
      <w:proofErr w:type="spellStart"/>
      <w:r w:rsidRPr="00FB2970">
        <w:rPr>
          <w:rFonts w:eastAsia="宋体"/>
          <w:lang w:val="en-GB" w:eastAsia="zh-CN"/>
        </w:rPr>
        <w:t>Interleaver</w:t>
      </w:r>
      <w:proofErr w:type="spellEnd"/>
      <w:r w:rsidRPr="00FB2970">
        <w:rPr>
          <w:rFonts w:eastAsia="宋体"/>
          <w:lang w:val="en-GB" w:eastAsia="zh-CN"/>
        </w:rPr>
        <w:t xml:space="preserve"> and/or mapping pattern</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Demodulation reference signal</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Preamble</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Spatial-dimension</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Power-dimension</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Others are not precluded</w:t>
      </w:r>
    </w:p>
    <w:p w:rsidR="00283E60" w:rsidRDefault="00283E60" w:rsidP="00AF5392">
      <w:pPr>
        <w:spacing w:beforeLines="50" w:before="120" w:afterLines="50" w:after="120"/>
        <w:jc w:val="both"/>
        <w:rPr>
          <w:rFonts w:eastAsia="宋体"/>
          <w:lang w:eastAsia="zh-CN"/>
        </w:rPr>
      </w:pPr>
      <w:r>
        <w:rPr>
          <w:rFonts w:eastAsia="宋体" w:hint="eastAsia"/>
          <w:lang w:eastAsia="zh-CN"/>
        </w:rPr>
        <w:t xml:space="preserve">In order to reduce the complexity of receiver, it is preferred that MA signature including </w:t>
      </w:r>
      <w:proofErr w:type="spellStart"/>
      <w:r w:rsidR="00B044CA">
        <w:rPr>
          <w:rFonts w:eastAsia="宋体" w:hint="eastAsia"/>
          <w:lang w:eastAsia="zh-CN"/>
        </w:rPr>
        <w:t>interleaver</w:t>
      </w:r>
      <w:proofErr w:type="spellEnd"/>
      <w:r w:rsidR="00B044CA">
        <w:rPr>
          <w:rFonts w:eastAsia="宋体" w:hint="eastAsia"/>
          <w:lang w:eastAsia="zh-CN"/>
        </w:rPr>
        <w:t xml:space="preserve">, scrambler, spreading sequence etc. is associated with DMRS, i.e. the </w:t>
      </w:r>
      <w:proofErr w:type="spellStart"/>
      <w:r w:rsidR="00B044CA">
        <w:rPr>
          <w:rFonts w:eastAsia="宋体" w:hint="eastAsia"/>
          <w:lang w:eastAsia="zh-CN"/>
        </w:rPr>
        <w:t>gNB</w:t>
      </w:r>
      <w:proofErr w:type="spellEnd"/>
      <w:r w:rsidR="00B044CA">
        <w:rPr>
          <w:rFonts w:eastAsia="宋体" w:hint="eastAsia"/>
          <w:lang w:eastAsia="zh-CN"/>
        </w:rPr>
        <w:t xml:space="preserve"> knows the MA signature according to the known association with DMRS.</w:t>
      </w:r>
    </w:p>
    <w:p w:rsidR="00B044CA" w:rsidRDefault="00B044CA" w:rsidP="00AF5392">
      <w:pPr>
        <w:spacing w:beforeLines="50" w:before="120" w:afterLines="50" w:after="120"/>
        <w:jc w:val="both"/>
        <w:rPr>
          <w:rFonts w:eastAsia="宋体"/>
          <w:lang w:eastAsia="zh-CN"/>
        </w:rPr>
      </w:pPr>
      <w:r>
        <w:rPr>
          <w:rFonts w:eastAsia="宋体" w:hint="eastAsia"/>
          <w:lang w:eastAsia="zh-CN"/>
        </w:rPr>
        <w:t xml:space="preserve">In Rel-15 NR, DMRS is pre-assigned to the UE via RRC or L1 signaling. Following the Rel-15 design principle, the MA signature </w:t>
      </w:r>
      <w:r>
        <w:rPr>
          <w:rFonts w:eastAsia="宋体"/>
          <w:lang w:eastAsia="zh-CN"/>
        </w:rPr>
        <w:t>should</w:t>
      </w:r>
      <w:r>
        <w:rPr>
          <w:rFonts w:eastAsia="宋体" w:hint="eastAsia"/>
          <w:lang w:eastAsia="zh-CN"/>
        </w:rPr>
        <w:t xml:space="preserve"> be pre-assigned to the UE via RRC or L1 signaling. An alternative scheme is to let UE randomly select MA signature from a pre-assigned pool motivated by massive connection and RRC_INACTIVE state. For massive connection case, it should be noted that massive connection does not mean that all the UEs share the same time-frequency resources. By separating UEs in different time-frequency resources, there can still be </w:t>
      </w:r>
      <w:r>
        <w:rPr>
          <w:rFonts w:eastAsia="宋体"/>
          <w:lang w:eastAsia="zh-CN"/>
        </w:rPr>
        <w:t>sufficient</w:t>
      </w:r>
      <w:r>
        <w:rPr>
          <w:rFonts w:eastAsia="宋体" w:hint="eastAsia"/>
          <w:lang w:eastAsia="zh-CN"/>
        </w:rPr>
        <w:t xml:space="preserve"> DMRS resources for pre-assign</w:t>
      </w:r>
      <w:r w:rsidR="00D13A75">
        <w:rPr>
          <w:rFonts w:eastAsia="宋体" w:hint="eastAsia"/>
          <w:lang w:eastAsia="zh-CN"/>
        </w:rPr>
        <w:t>ment</w:t>
      </w:r>
      <w:r>
        <w:rPr>
          <w:rFonts w:eastAsia="宋体" w:hint="eastAsia"/>
          <w:lang w:eastAsia="zh-CN"/>
        </w:rPr>
        <w:t xml:space="preserve"> so that network can control the </w:t>
      </w:r>
      <w:r w:rsidR="00D13A75">
        <w:rPr>
          <w:rFonts w:eastAsia="宋体" w:hint="eastAsia"/>
          <w:lang w:eastAsia="zh-CN"/>
        </w:rPr>
        <w:t>MA signature</w:t>
      </w:r>
      <w:r>
        <w:rPr>
          <w:rFonts w:eastAsia="宋体" w:hint="eastAsia"/>
          <w:lang w:eastAsia="zh-CN"/>
        </w:rPr>
        <w:t xml:space="preserve"> collision.</w:t>
      </w:r>
      <w:r w:rsidR="00D13A75">
        <w:rPr>
          <w:rFonts w:eastAsia="宋体" w:hint="eastAsia"/>
          <w:lang w:eastAsia="zh-CN"/>
        </w:rPr>
        <w:t xml:space="preserve"> For UEs in RRC_INACTIVE state, a random access procedure will be triggered before UL data transmission to resume RRC connection according to the current NR scheme. UE can be configured with dedicated configuration during the random access procedure</w:t>
      </w:r>
      <w:r w:rsidR="00D13A75" w:rsidRPr="00D13A75">
        <w:rPr>
          <w:rFonts w:eastAsia="宋体" w:hint="eastAsia"/>
          <w:lang w:eastAsia="zh-CN"/>
        </w:rPr>
        <w:t xml:space="preserve"> </w:t>
      </w:r>
      <w:r w:rsidR="00D13A75">
        <w:rPr>
          <w:rFonts w:eastAsia="宋体" w:hint="eastAsia"/>
          <w:lang w:eastAsia="zh-CN"/>
        </w:rPr>
        <w:t xml:space="preserve">so that network can control the MA signature collision. Therefore, it is proposed to start with Rel-15 NR UL transmission with configured grant mechanism, i.e. MA signature is allocated by </w:t>
      </w:r>
      <w:proofErr w:type="spellStart"/>
      <w:r w:rsidR="00D13A75">
        <w:rPr>
          <w:rFonts w:eastAsia="宋体" w:hint="eastAsia"/>
          <w:lang w:eastAsia="zh-CN"/>
        </w:rPr>
        <w:t>gNB</w:t>
      </w:r>
      <w:proofErr w:type="spellEnd"/>
      <w:r w:rsidR="00D13A75">
        <w:rPr>
          <w:rFonts w:eastAsia="宋体" w:hint="eastAsia"/>
          <w:lang w:eastAsia="zh-CN"/>
        </w:rPr>
        <w:t>.</w:t>
      </w:r>
    </w:p>
    <w:p w:rsidR="00A2002A" w:rsidRDefault="00A2002A" w:rsidP="00AF5392">
      <w:pPr>
        <w:spacing w:beforeLines="50" w:before="120" w:afterLines="50" w:after="120"/>
        <w:jc w:val="both"/>
        <w:rPr>
          <w:rFonts w:eastAsia="宋体"/>
          <w:b/>
          <w:i/>
          <w:lang w:eastAsia="zh-CN"/>
        </w:rPr>
      </w:pPr>
      <w:r w:rsidRPr="008862D3">
        <w:rPr>
          <w:rFonts w:eastAsia="宋体" w:hint="eastAsia"/>
          <w:b/>
          <w:i/>
          <w:lang w:eastAsia="zh-CN"/>
        </w:rPr>
        <w:t>Proposal</w:t>
      </w:r>
      <w:r w:rsidR="00283E60">
        <w:rPr>
          <w:rFonts w:eastAsia="宋体" w:hint="eastAsia"/>
          <w:b/>
          <w:i/>
          <w:lang w:eastAsia="zh-CN"/>
        </w:rPr>
        <w:t xml:space="preserve"> 4</w:t>
      </w:r>
      <w:r w:rsidRPr="008862D3">
        <w:rPr>
          <w:rFonts w:eastAsia="宋体" w:hint="eastAsia"/>
          <w:b/>
          <w:i/>
          <w:lang w:eastAsia="zh-CN"/>
        </w:rPr>
        <w:t xml:space="preserve">: </w:t>
      </w:r>
      <w:r w:rsidR="00050F37">
        <w:rPr>
          <w:rFonts w:eastAsia="宋体" w:hint="eastAsia"/>
          <w:b/>
          <w:i/>
          <w:lang w:eastAsia="zh-CN"/>
        </w:rPr>
        <w:t xml:space="preserve">MA signature allocated by </w:t>
      </w:r>
      <w:proofErr w:type="spellStart"/>
      <w:r w:rsidR="00050F37">
        <w:rPr>
          <w:rFonts w:eastAsia="宋体" w:hint="eastAsia"/>
          <w:b/>
          <w:i/>
          <w:lang w:eastAsia="zh-CN"/>
        </w:rPr>
        <w:t>gNB</w:t>
      </w:r>
      <w:proofErr w:type="spellEnd"/>
      <w:r w:rsidR="00050F37">
        <w:rPr>
          <w:rFonts w:eastAsia="宋体" w:hint="eastAsia"/>
          <w:b/>
          <w:i/>
          <w:lang w:eastAsia="zh-CN"/>
        </w:rPr>
        <w:t xml:space="preserve"> can be used as a starting point</w:t>
      </w:r>
      <w:r>
        <w:rPr>
          <w:rFonts w:eastAsia="宋体" w:hint="eastAsia"/>
          <w:b/>
          <w:i/>
          <w:lang w:eastAsia="zh-CN"/>
        </w:rPr>
        <w:t>.</w:t>
      </w:r>
    </w:p>
    <w:p w:rsidR="00AF5392" w:rsidRDefault="00AF5392" w:rsidP="00AF5392">
      <w:pPr>
        <w:spacing w:beforeLines="50" w:before="120" w:afterLines="50" w:after="120"/>
        <w:jc w:val="both"/>
        <w:rPr>
          <w:rFonts w:eastAsia="宋体"/>
          <w:lang w:eastAsia="zh-CN"/>
        </w:rPr>
      </w:pPr>
    </w:p>
    <w:p w:rsidR="004C3DC8" w:rsidRPr="004C3DC8" w:rsidRDefault="004C3DC8" w:rsidP="00AF5392">
      <w:pPr>
        <w:spacing w:beforeLines="50" w:before="120" w:afterLines="50" w:after="120"/>
        <w:jc w:val="both"/>
        <w:rPr>
          <w:rFonts w:eastAsia="宋体"/>
          <w:b/>
          <w:u w:val="single"/>
          <w:lang w:eastAsia="zh-CN"/>
        </w:rPr>
      </w:pPr>
      <w:r w:rsidRPr="004C3DC8">
        <w:rPr>
          <w:b/>
          <w:bCs/>
          <w:u w:val="single"/>
          <w:lang w:eastAsia="zh-CN"/>
        </w:rPr>
        <w:t>Synchronous and asynchronous operation</w:t>
      </w:r>
    </w:p>
    <w:p w:rsidR="00B64EC8" w:rsidRDefault="0004722D" w:rsidP="00AF5392">
      <w:pPr>
        <w:spacing w:beforeLines="50" w:before="120" w:afterLines="50" w:after="120"/>
        <w:jc w:val="both"/>
        <w:rPr>
          <w:rFonts w:eastAsia="宋体"/>
          <w:lang w:eastAsia="zh-CN"/>
        </w:rPr>
      </w:pPr>
      <w:r>
        <w:rPr>
          <w:rFonts w:eastAsia="宋体" w:hint="eastAsia"/>
          <w:lang w:eastAsia="zh-CN"/>
        </w:rPr>
        <w:t>UL synchronization is established via random access procedure where a TA command is received in RAR fr</w:t>
      </w:r>
      <w:r w:rsidR="00913B99">
        <w:rPr>
          <w:rFonts w:eastAsia="宋体" w:hint="eastAsia"/>
          <w:lang w:eastAsia="zh-CN"/>
        </w:rPr>
        <w:t xml:space="preserve">om </w:t>
      </w:r>
      <w:proofErr w:type="spellStart"/>
      <w:r w:rsidR="00913B99">
        <w:rPr>
          <w:rFonts w:eastAsia="宋体" w:hint="eastAsia"/>
          <w:lang w:eastAsia="zh-CN"/>
        </w:rPr>
        <w:t>gNB</w:t>
      </w:r>
      <w:proofErr w:type="spellEnd"/>
      <w:r w:rsidR="00913B99">
        <w:rPr>
          <w:rFonts w:eastAsia="宋体" w:hint="eastAsia"/>
          <w:lang w:eastAsia="zh-CN"/>
        </w:rPr>
        <w:t xml:space="preserve"> for UL timing adjustment. The UL synchronization is maintained in a closed-loop manner for UEs in RRC_CONNECTED mode </w:t>
      </w:r>
      <w:r w:rsidR="00B64EC8">
        <w:rPr>
          <w:rFonts w:eastAsia="宋体" w:hint="eastAsia"/>
          <w:lang w:eastAsia="zh-CN"/>
        </w:rPr>
        <w:t xml:space="preserve">and a random access procedure will be triggered when UL synchronization status is </w:t>
      </w:r>
      <w:r w:rsidR="00B64EC8">
        <w:rPr>
          <w:rFonts w:eastAsia="宋体"/>
          <w:lang w:eastAsia="zh-CN"/>
        </w:rPr>
        <w:t>“</w:t>
      </w:r>
      <w:r w:rsidR="00B64EC8">
        <w:rPr>
          <w:rFonts w:eastAsia="宋体" w:hint="eastAsia"/>
          <w:lang w:eastAsia="zh-CN"/>
        </w:rPr>
        <w:t>non-synchronized</w:t>
      </w:r>
      <w:r w:rsidR="00B64EC8">
        <w:rPr>
          <w:rFonts w:eastAsia="宋体"/>
          <w:lang w:eastAsia="zh-CN"/>
        </w:rPr>
        <w:t>”</w:t>
      </w:r>
      <w:r w:rsidR="00B64EC8">
        <w:rPr>
          <w:rFonts w:eastAsia="宋体" w:hint="eastAsia"/>
          <w:lang w:eastAsia="zh-CN"/>
        </w:rPr>
        <w:t xml:space="preserve"> if UL data arrives, </w:t>
      </w:r>
      <w:r w:rsidR="00913B99">
        <w:rPr>
          <w:rFonts w:eastAsia="宋体" w:hint="eastAsia"/>
          <w:lang w:eastAsia="zh-CN"/>
        </w:rPr>
        <w:t>s</w:t>
      </w:r>
      <w:r w:rsidR="00913B99">
        <w:rPr>
          <w:rFonts w:eastAsia="宋体"/>
          <w:lang w:eastAsia="zh-CN"/>
        </w:rPr>
        <w:t>o</w:t>
      </w:r>
      <w:r w:rsidR="00913B99">
        <w:rPr>
          <w:rFonts w:eastAsia="宋体" w:hint="eastAsia"/>
          <w:lang w:eastAsia="zh-CN"/>
        </w:rPr>
        <w:t xml:space="preserve"> it should be assumed that the UEs in RRC_CONNECTED are UL synchronized. </w:t>
      </w:r>
    </w:p>
    <w:p w:rsidR="0004722D" w:rsidRDefault="00913B99" w:rsidP="00AF5392">
      <w:pPr>
        <w:spacing w:beforeLines="50" w:before="120" w:afterLines="50" w:after="120"/>
        <w:jc w:val="both"/>
        <w:rPr>
          <w:rFonts w:eastAsia="宋体"/>
          <w:lang w:eastAsia="zh-CN"/>
        </w:rPr>
      </w:pPr>
      <w:r>
        <w:rPr>
          <w:rFonts w:eastAsia="宋体" w:hint="eastAsia"/>
          <w:lang w:eastAsia="zh-CN"/>
        </w:rPr>
        <w:t xml:space="preserve">For UEs in RRC_INACTIVE, the UE may lose UL synchronization. However, it should be noted that a random access procedure will be </w:t>
      </w:r>
      <w:r w:rsidR="00B64EC8">
        <w:rPr>
          <w:rFonts w:eastAsia="宋体" w:hint="eastAsia"/>
          <w:lang w:eastAsia="zh-CN"/>
        </w:rPr>
        <w:t>trigger</w:t>
      </w:r>
      <w:r>
        <w:rPr>
          <w:rFonts w:eastAsia="宋体" w:hint="eastAsia"/>
          <w:lang w:eastAsia="zh-CN"/>
        </w:rPr>
        <w:t xml:space="preserve">ed </w:t>
      </w:r>
      <w:r w:rsidR="00B64EC8">
        <w:rPr>
          <w:rFonts w:eastAsia="宋体" w:hint="eastAsia"/>
          <w:lang w:eastAsia="zh-CN"/>
        </w:rPr>
        <w:t xml:space="preserve">by RRC_INACTIVE UEs </w:t>
      </w:r>
      <w:r>
        <w:rPr>
          <w:rFonts w:eastAsia="宋体" w:hint="eastAsia"/>
          <w:lang w:eastAsia="zh-CN"/>
        </w:rPr>
        <w:t>before UL data transmission</w:t>
      </w:r>
      <w:r w:rsidR="00B64EC8">
        <w:rPr>
          <w:rFonts w:eastAsia="宋体" w:hint="eastAsia"/>
          <w:lang w:eastAsia="zh-CN"/>
        </w:rPr>
        <w:t xml:space="preserve"> to resume RRC connection</w:t>
      </w:r>
      <w:r>
        <w:rPr>
          <w:rFonts w:eastAsia="宋体" w:hint="eastAsia"/>
          <w:lang w:eastAsia="zh-CN"/>
        </w:rPr>
        <w:t xml:space="preserve"> according to the current NR scheme</w:t>
      </w:r>
      <w:r w:rsidR="00B64EC8">
        <w:rPr>
          <w:rFonts w:eastAsia="宋体" w:hint="eastAsia"/>
          <w:lang w:eastAsia="zh-CN"/>
        </w:rPr>
        <w:t>. Therefore, even for RRC_INACTIVE UEs, it should be assumed that UEs are UL synchronized when UE transmits</w:t>
      </w:r>
      <w:r>
        <w:rPr>
          <w:rFonts w:eastAsia="宋体" w:hint="eastAsia"/>
          <w:lang w:eastAsia="zh-CN"/>
        </w:rPr>
        <w:t xml:space="preserve"> UL data.</w:t>
      </w:r>
    </w:p>
    <w:p w:rsidR="0004722D" w:rsidRPr="008F2228" w:rsidRDefault="00F14199" w:rsidP="00AF5392">
      <w:pPr>
        <w:spacing w:beforeLines="50" w:before="120" w:afterLines="50" w:after="120"/>
        <w:jc w:val="both"/>
        <w:rPr>
          <w:rFonts w:eastAsia="宋体"/>
          <w:i/>
          <w:lang w:eastAsia="zh-CN"/>
        </w:rPr>
      </w:pPr>
      <w:r w:rsidRPr="008F2228">
        <w:rPr>
          <w:rFonts w:eastAsia="宋体"/>
          <w:b/>
          <w:i/>
          <w:lang w:eastAsia="zh-CN"/>
        </w:rPr>
        <w:t>Observation:</w:t>
      </w:r>
      <w:r w:rsidRPr="008F2228">
        <w:rPr>
          <w:rFonts w:eastAsia="宋体"/>
          <w:i/>
          <w:lang w:eastAsia="zh-CN"/>
        </w:rPr>
        <w:t xml:space="preserve"> </w:t>
      </w:r>
      <w:r>
        <w:rPr>
          <w:rFonts w:eastAsia="宋体" w:hint="eastAsia"/>
          <w:i/>
          <w:lang w:eastAsia="zh-CN"/>
        </w:rPr>
        <w:t xml:space="preserve">According to the current NR scheme, </w:t>
      </w:r>
      <w:r w:rsidRPr="008F2228">
        <w:rPr>
          <w:rFonts w:eastAsia="宋体"/>
          <w:i/>
          <w:lang w:eastAsia="zh-CN"/>
        </w:rPr>
        <w:t>the UL is synchronized when UE transmits UL data</w:t>
      </w:r>
      <w:r w:rsidRPr="00F14199">
        <w:rPr>
          <w:rFonts w:eastAsia="宋体" w:hint="eastAsia"/>
          <w:i/>
          <w:lang w:eastAsia="zh-CN"/>
        </w:rPr>
        <w:t xml:space="preserve"> </w:t>
      </w:r>
      <w:r>
        <w:rPr>
          <w:rFonts w:eastAsia="宋体" w:hint="eastAsia"/>
          <w:i/>
          <w:lang w:eastAsia="zh-CN"/>
        </w:rPr>
        <w:t>f</w:t>
      </w:r>
      <w:r w:rsidRPr="005A77BE">
        <w:rPr>
          <w:rFonts w:eastAsia="宋体" w:hint="eastAsia"/>
          <w:i/>
          <w:lang w:eastAsia="zh-CN"/>
        </w:rPr>
        <w:t>or both UEs in RRC_CONNECTED and RRC_INACTIVE</w:t>
      </w:r>
      <w:r w:rsidRPr="008F2228">
        <w:rPr>
          <w:rFonts w:eastAsia="宋体"/>
          <w:i/>
          <w:lang w:eastAsia="zh-CN"/>
        </w:rPr>
        <w:t>.</w:t>
      </w:r>
    </w:p>
    <w:p w:rsidR="00F14199" w:rsidRDefault="00F14199" w:rsidP="00AF5392">
      <w:pPr>
        <w:spacing w:beforeLines="50" w:before="120" w:afterLines="50" w:after="120"/>
        <w:jc w:val="both"/>
        <w:rPr>
          <w:rFonts w:eastAsia="宋体"/>
          <w:lang w:eastAsia="zh-CN"/>
        </w:rPr>
      </w:pPr>
      <w:r>
        <w:rPr>
          <w:rFonts w:eastAsia="宋体" w:hint="eastAsia"/>
          <w:lang w:eastAsia="zh-CN"/>
        </w:rPr>
        <w:t xml:space="preserve">Based on the analysis above, </w:t>
      </w:r>
      <w:r w:rsidR="00283E60">
        <w:rPr>
          <w:rFonts w:eastAsia="宋体" w:hint="eastAsia"/>
          <w:lang w:eastAsia="zh-CN"/>
        </w:rPr>
        <w:t xml:space="preserve">Rel-15 </w:t>
      </w:r>
      <w:r>
        <w:rPr>
          <w:rFonts w:eastAsia="宋体" w:hint="eastAsia"/>
          <w:lang w:eastAsia="zh-CN"/>
        </w:rPr>
        <w:t xml:space="preserve">NOMA study </w:t>
      </w:r>
      <w:r>
        <w:rPr>
          <w:rFonts w:eastAsia="宋体"/>
          <w:lang w:eastAsia="zh-CN"/>
        </w:rPr>
        <w:t>should</w:t>
      </w:r>
      <w:r>
        <w:rPr>
          <w:rFonts w:eastAsia="宋体" w:hint="eastAsia"/>
          <w:lang w:eastAsia="zh-CN"/>
        </w:rPr>
        <w:t xml:space="preserve"> assume UL synchronous operation only.</w:t>
      </w:r>
    </w:p>
    <w:p w:rsidR="00F70F7F" w:rsidRDefault="00F70F7F" w:rsidP="00AF5392">
      <w:pPr>
        <w:spacing w:beforeLines="50" w:before="120" w:afterLines="50" w:after="120"/>
        <w:jc w:val="both"/>
        <w:rPr>
          <w:rFonts w:eastAsia="宋体"/>
          <w:lang w:eastAsia="zh-CN"/>
        </w:rPr>
      </w:pPr>
      <w:r w:rsidRPr="008862D3">
        <w:rPr>
          <w:rFonts w:eastAsia="宋体" w:hint="eastAsia"/>
          <w:b/>
          <w:i/>
          <w:lang w:eastAsia="zh-CN"/>
        </w:rPr>
        <w:t>Proposal</w:t>
      </w:r>
      <w:r w:rsidR="00283E60">
        <w:rPr>
          <w:rFonts w:eastAsia="宋体" w:hint="eastAsia"/>
          <w:b/>
          <w:i/>
          <w:lang w:eastAsia="zh-CN"/>
        </w:rPr>
        <w:t xml:space="preserve"> 5</w:t>
      </w:r>
      <w:r w:rsidRPr="008862D3">
        <w:rPr>
          <w:rFonts w:eastAsia="宋体" w:hint="eastAsia"/>
          <w:b/>
          <w:i/>
          <w:lang w:eastAsia="zh-CN"/>
        </w:rPr>
        <w:t xml:space="preserve">: </w:t>
      </w:r>
      <w:r>
        <w:rPr>
          <w:rFonts w:eastAsia="宋体" w:hint="eastAsia"/>
          <w:b/>
          <w:i/>
          <w:lang w:eastAsia="zh-CN"/>
        </w:rPr>
        <w:t xml:space="preserve">It is proposed to </w:t>
      </w:r>
      <w:r w:rsidR="000A632D">
        <w:rPr>
          <w:rFonts w:eastAsia="宋体" w:hint="eastAsia"/>
          <w:b/>
          <w:i/>
          <w:lang w:eastAsia="zh-CN"/>
        </w:rPr>
        <w:t>assume</w:t>
      </w:r>
      <w:r>
        <w:rPr>
          <w:rFonts w:eastAsia="宋体" w:hint="eastAsia"/>
          <w:b/>
          <w:i/>
          <w:lang w:eastAsia="zh-CN"/>
        </w:rPr>
        <w:t xml:space="preserve"> synchronous operation</w:t>
      </w:r>
      <w:r w:rsidR="000A632D">
        <w:rPr>
          <w:rFonts w:eastAsia="宋体" w:hint="eastAsia"/>
          <w:b/>
          <w:i/>
          <w:lang w:eastAsia="zh-CN"/>
        </w:rPr>
        <w:t xml:space="preserve"> only</w:t>
      </w:r>
      <w:r>
        <w:rPr>
          <w:rFonts w:eastAsia="宋体" w:hint="eastAsia"/>
          <w:b/>
          <w:i/>
          <w:lang w:eastAsia="zh-CN"/>
        </w:rPr>
        <w:t xml:space="preserve"> in the </w:t>
      </w:r>
      <w:r w:rsidR="000C4EE8">
        <w:rPr>
          <w:rFonts w:eastAsia="宋体" w:hint="eastAsia"/>
          <w:b/>
          <w:i/>
          <w:lang w:eastAsia="zh-CN"/>
        </w:rPr>
        <w:t xml:space="preserve">Rel-15 </w:t>
      </w:r>
      <w:r>
        <w:rPr>
          <w:rFonts w:eastAsia="宋体" w:hint="eastAsia"/>
          <w:b/>
          <w:i/>
          <w:lang w:eastAsia="zh-CN"/>
        </w:rPr>
        <w:t>SI.</w:t>
      </w:r>
    </w:p>
    <w:p w:rsidR="00864E18" w:rsidRDefault="00864E18" w:rsidP="00AF5392">
      <w:pPr>
        <w:spacing w:beforeLines="50" w:before="120" w:afterLines="50" w:after="120"/>
        <w:jc w:val="both"/>
        <w:rPr>
          <w:b/>
          <w:bCs/>
          <w:u w:val="single"/>
          <w:lang w:eastAsia="zh-CN"/>
        </w:rPr>
      </w:pPr>
    </w:p>
    <w:p w:rsidR="004C3DC8" w:rsidRPr="004C3DC8" w:rsidRDefault="004C3DC8" w:rsidP="00AF5392">
      <w:pPr>
        <w:spacing w:beforeLines="50" w:before="120" w:afterLines="50" w:after="120"/>
        <w:jc w:val="both"/>
        <w:rPr>
          <w:b/>
          <w:bCs/>
          <w:u w:val="single"/>
          <w:lang w:eastAsia="zh-CN"/>
        </w:rPr>
      </w:pPr>
      <w:r w:rsidRPr="004C3DC8">
        <w:rPr>
          <w:b/>
          <w:bCs/>
          <w:u w:val="single"/>
          <w:lang w:eastAsia="zh-CN"/>
        </w:rPr>
        <w:t>Adaptation between orthogonal and non-orthogonal multiple access</w:t>
      </w:r>
    </w:p>
    <w:p w:rsidR="004C3DC8" w:rsidRDefault="00715C0B" w:rsidP="00AF5392">
      <w:pPr>
        <w:spacing w:beforeLines="50" w:before="120" w:afterLines="50" w:after="120"/>
        <w:jc w:val="both"/>
        <w:rPr>
          <w:rFonts w:eastAsia="宋体"/>
          <w:lang w:eastAsia="zh-CN"/>
        </w:rPr>
      </w:pPr>
      <w:r>
        <w:rPr>
          <w:rFonts w:eastAsia="宋体" w:hint="eastAsia"/>
          <w:lang w:eastAsia="zh-CN"/>
        </w:rPr>
        <w:t xml:space="preserve">Adaptation between OMA and NOMA can be an implementation choice which may or may not have specification impact. </w:t>
      </w:r>
      <w:r w:rsidR="008F17E3">
        <w:rPr>
          <w:rFonts w:eastAsia="宋体" w:hint="eastAsia"/>
          <w:lang w:eastAsia="zh-CN"/>
        </w:rPr>
        <w:t>As mentioned above, we should focus on essential NOMA procedures in the SI. Adaptation between OMA and NOMA is an optimization in our view which can be studied with lower priority.</w:t>
      </w:r>
    </w:p>
    <w:p w:rsidR="008862D3" w:rsidRPr="008862D3" w:rsidRDefault="00283E60" w:rsidP="00AF5392">
      <w:pPr>
        <w:spacing w:beforeLines="50" w:before="120" w:afterLines="50" w:after="120"/>
        <w:jc w:val="both"/>
        <w:rPr>
          <w:rFonts w:eastAsia="宋体"/>
          <w:b/>
          <w:i/>
          <w:lang w:eastAsia="zh-CN"/>
        </w:rPr>
      </w:pPr>
      <w:r w:rsidRPr="008862D3">
        <w:rPr>
          <w:rFonts w:eastAsia="宋体" w:hint="eastAsia"/>
          <w:b/>
          <w:i/>
          <w:lang w:eastAsia="zh-CN"/>
        </w:rPr>
        <w:t>Proposal</w:t>
      </w:r>
      <w:r>
        <w:rPr>
          <w:rFonts w:eastAsia="宋体" w:hint="eastAsia"/>
          <w:b/>
          <w:i/>
          <w:lang w:eastAsia="zh-CN"/>
        </w:rPr>
        <w:t xml:space="preserve"> 6</w:t>
      </w:r>
      <w:r w:rsidR="008862D3" w:rsidRPr="008862D3">
        <w:rPr>
          <w:rFonts w:eastAsia="宋体" w:hint="eastAsia"/>
          <w:b/>
          <w:i/>
          <w:lang w:eastAsia="zh-CN"/>
        </w:rPr>
        <w:t xml:space="preserve">: Adaptation between orthogonal and non-orthogonal multiple access </w:t>
      </w:r>
      <w:r w:rsidR="008862D3" w:rsidRPr="008862D3">
        <w:rPr>
          <w:rFonts w:eastAsia="宋体"/>
          <w:b/>
          <w:i/>
          <w:lang w:eastAsia="zh-CN"/>
        </w:rPr>
        <w:t>should</w:t>
      </w:r>
      <w:r w:rsidR="008862D3" w:rsidRPr="008862D3">
        <w:rPr>
          <w:rFonts w:eastAsia="宋体" w:hint="eastAsia"/>
          <w:b/>
          <w:i/>
          <w:lang w:eastAsia="zh-CN"/>
        </w:rPr>
        <w:t xml:space="preserve"> be studied with low</w:t>
      </w:r>
      <w:r w:rsidR="008F17E3">
        <w:rPr>
          <w:rFonts w:eastAsia="宋体" w:hint="eastAsia"/>
          <w:b/>
          <w:i/>
          <w:lang w:eastAsia="zh-CN"/>
        </w:rPr>
        <w:t>er</w:t>
      </w:r>
      <w:r w:rsidR="008862D3" w:rsidRPr="008862D3">
        <w:rPr>
          <w:rFonts w:eastAsia="宋体" w:hint="eastAsia"/>
          <w:b/>
          <w:i/>
          <w:lang w:eastAsia="zh-CN"/>
        </w:rPr>
        <w:t xml:space="preserve"> priority.</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lastRenderedPageBreak/>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 xml:space="preserve">In this contribution, we shared our considerations on </w:t>
      </w:r>
      <w:r w:rsidR="008C3415">
        <w:rPr>
          <w:rFonts w:ascii="Times New Roman" w:eastAsia="宋体" w:hAnsi="Times New Roman" w:cs="Times New Roman" w:hint="eastAsia"/>
          <w:color w:val="auto"/>
          <w:lang w:eastAsia="zh-CN"/>
        </w:rPr>
        <w:t xml:space="preserve">NOMA </w:t>
      </w:r>
      <w:r w:rsidR="00A6189D">
        <w:rPr>
          <w:rFonts w:ascii="Times New Roman" w:eastAsia="宋体" w:hAnsi="Times New Roman" w:cs="Times New Roman" w:hint="eastAsia"/>
          <w:color w:val="auto"/>
          <w:lang w:eastAsia="zh-CN"/>
        </w:rPr>
        <w:t>procedure</w:t>
      </w:r>
      <w:r w:rsidR="008C3415">
        <w:rPr>
          <w:rFonts w:ascii="Times New Roman" w:eastAsia="宋体" w:hAnsi="Times New Roman" w:cs="Times New Roman" w:hint="eastAsia"/>
          <w:color w:val="auto"/>
          <w:lang w:eastAsia="zh-CN"/>
        </w:rPr>
        <w:t xml:space="preserve">s </w:t>
      </w:r>
      <w:r w:rsidRPr="001D69F1">
        <w:rPr>
          <w:rFonts w:ascii="Times New Roman" w:eastAsia="宋体" w:hAnsi="Times New Roman" w:cs="Times New Roman"/>
          <w:color w:val="auto"/>
          <w:lang w:eastAsia="zh-CN"/>
        </w:rPr>
        <w:t>with following proposals.</w:t>
      </w:r>
    </w:p>
    <w:p w:rsidR="00D13A75" w:rsidRPr="00D13A75" w:rsidRDefault="00D13A75" w:rsidP="00D13A75">
      <w:pPr>
        <w:spacing w:beforeLines="50" w:before="120" w:afterLines="50" w:after="120"/>
        <w:jc w:val="both"/>
        <w:rPr>
          <w:rFonts w:eastAsia="宋体"/>
          <w:b/>
          <w:i/>
          <w:lang w:eastAsia="zh-CN"/>
        </w:rPr>
      </w:pPr>
      <w:r w:rsidRPr="00D13A75">
        <w:rPr>
          <w:rFonts w:eastAsia="宋体" w:hint="eastAsia"/>
          <w:b/>
          <w:i/>
          <w:lang w:eastAsia="zh-CN"/>
        </w:rPr>
        <w:t xml:space="preserve">Proposal 1: Rel-15 NR procedure </w:t>
      </w:r>
      <w:r w:rsidRPr="00D13A75">
        <w:rPr>
          <w:rFonts w:eastAsia="宋体"/>
          <w:b/>
          <w:i/>
          <w:lang w:eastAsia="zh-CN"/>
        </w:rPr>
        <w:t>should</w:t>
      </w:r>
      <w:r w:rsidRPr="00D13A75">
        <w:rPr>
          <w:rFonts w:eastAsia="宋体" w:hint="eastAsia"/>
          <w:b/>
          <w:i/>
          <w:lang w:eastAsia="zh-CN"/>
        </w:rPr>
        <w:t xml:space="preserve"> be used as a starting point whenever applicable for NOMA.</w:t>
      </w:r>
    </w:p>
    <w:p w:rsidR="00D13A75" w:rsidRDefault="00D13A75" w:rsidP="00D13A75">
      <w:pPr>
        <w:spacing w:beforeLines="50" w:before="120" w:afterLines="50" w:after="120"/>
        <w:jc w:val="both"/>
        <w:rPr>
          <w:rFonts w:eastAsia="宋体"/>
          <w:b/>
          <w:i/>
          <w:lang w:eastAsia="zh-CN"/>
        </w:rPr>
      </w:pPr>
      <w:r w:rsidRPr="008862D3">
        <w:rPr>
          <w:rFonts w:eastAsia="宋体" w:hint="eastAsia"/>
          <w:b/>
          <w:i/>
          <w:lang w:eastAsia="zh-CN"/>
        </w:rPr>
        <w:t>Proposal</w:t>
      </w:r>
      <w:r>
        <w:rPr>
          <w:rFonts w:eastAsia="宋体" w:hint="eastAsia"/>
          <w:b/>
          <w:i/>
          <w:lang w:eastAsia="zh-CN"/>
        </w:rPr>
        <w:t xml:space="preserve"> 2</w:t>
      </w:r>
      <w:r w:rsidRPr="008862D3">
        <w:rPr>
          <w:rFonts w:eastAsia="宋体" w:hint="eastAsia"/>
          <w:b/>
          <w:i/>
          <w:lang w:eastAsia="zh-CN"/>
        </w:rPr>
        <w:t xml:space="preserve">: </w:t>
      </w:r>
      <w:r>
        <w:rPr>
          <w:rFonts w:eastAsia="宋体" w:hint="eastAsia"/>
          <w:b/>
          <w:i/>
          <w:lang w:eastAsia="zh-CN"/>
        </w:rPr>
        <w:t xml:space="preserve">For NOMA, UE activity detection based on NR DMRS is a starting point with potential DMRS extension </w:t>
      </w:r>
      <w:r>
        <w:rPr>
          <w:rFonts w:eastAsia="宋体"/>
          <w:b/>
          <w:i/>
          <w:lang w:eastAsia="zh-CN"/>
        </w:rPr>
        <w:t>if</w:t>
      </w:r>
      <w:r>
        <w:rPr>
          <w:rFonts w:eastAsia="宋体" w:hint="eastAsia"/>
          <w:b/>
          <w:i/>
          <w:lang w:eastAsia="zh-CN"/>
        </w:rPr>
        <w:t xml:space="preserve"> necessary.</w:t>
      </w:r>
    </w:p>
    <w:p w:rsidR="00D13A75" w:rsidRPr="00715C0B" w:rsidRDefault="00D13A75" w:rsidP="00D13A75">
      <w:pPr>
        <w:spacing w:beforeLines="50" w:before="120" w:afterLines="50" w:after="120"/>
        <w:jc w:val="both"/>
        <w:rPr>
          <w:rFonts w:eastAsia="宋体"/>
          <w:b/>
          <w:i/>
          <w:lang w:eastAsia="zh-CN"/>
        </w:rPr>
      </w:pPr>
      <w:r w:rsidRPr="00715C0B">
        <w:rPr>
          <w:rFonts w:eastAsia="宋体" w:hint="eastAsia"/>
          <w:b/>
          <w:i/>
          <w:lang w:eastAsia="zh-CN"/>
        </w:rPr>
        <w:t xml:space="preserve">Proposal </w:t>
      </w:r>
      <w:r>
        <w:rPr>
          <w:rFonts w:eastAsia="宋体" w:hint="eastAsia"/>
          <w:b/>
          <w:i/>
          <w:lang w:eastAsia="zh-CN"/>
        </w:rPr>
        <w:t>3</w:t>
      </w:r>
      <w:r w:rsidRPr="00715C0B">
        <w:rPr>
          <w:rFonts w:eastAsia="宋体" w:hint="eastAsia"/>
          <w:b/>
          <w:i/>
          <w:lang w:eastAsia="zh-CN"/>
        </w:rPr>
        <w:t xml:space="preserve">: </w:t>
      </w:r>
      <w:r>
        <w:rPr>
          <w:rFonts w:eastAsia="宋体" w:hint="eastAsia"/>
          <w:b/>
          <w:i/>
          <w:lang w:eastAsia="zh-CN"/>
        </w:rPr>
        <w:t>Companies report detailed</w:t>
      </w:r>
      <w:r w:rsidRPr="00715C0B">
        <w:rPr>
          <w:rFonts w:eastAsia="宋体" w:hint="eastAsia"/>
          <w:b/>
          <w:i/>
          <w:lang w:eastAsia="zh-CN"/>
        </w:rPr>
        <w:t xml:space="preserve"> HARQ</w:t>
      </w:r>
      <w:r>
        <w:rPr>
          <w:rFonts w:eastAsia="宋体" w:hint="eastAsia"/>
          <w:b/>
          <w:i/>
          <w:lang w:eastAsia="zh-CN"/>
        </w:rPr>
        <w:t>/repetition scheme</w:t>
      </w:r>
      <w:r w:rsidRPr="00715C0B">
        <w:rPr>
          <w:rFonts w:eastAsia="宋体" w:hint="eastAsia"/>
          <w:b/>
          <w:i/>
          <w:lang w:eastAsia="zh-CN"/>
        </w:rPr>
        <w:t>.</w:t>
      </w:r>
    </w:p>
    <w:p w:rsidR="00D13A75" w:rsidRDefault="00D13A75" w:rsidP="00D13A75">
      <w:pPr>
        <w:spacing w:beforeLines="50" w:before="120" w:afterLines="50" w:after="120"/>
        <w:jc w:val="both"/>
        <w:rPr>
          <w:rFonts w:eastAsia="宋体"/>
          <w:b/>
          <w:i/>
          <w:lang w:eastAsia="zh-CN"/>
        </w:rPr>
      </w:pPr>
      <w:r w:rsidRPr="008862D3">
        <w:rPr>
          <w:rFonts w:eastAsia="宋体" w:hint="eastAsia"/>
          <w:b/>
          <w:i/>
          <w:lang w:eastAsia="zh-CN"/>
        </w:rPr>
        <w:t>Proposal</w:t>
      </w:r>
      <w:r>
        <w:rPr>
          <w:rFonts w:eastAsia="宋体" w:hint="eastAsia"/>
          <w:b/>
          <w:i/>
          <w:lang w:eastAsia="zh-CN"/>
        </w:rPr>
        <w:t xml:space="preserve"> 4</w:t>
      </w:r>
      <w:r w:rsidRPr="008862D3">
        <w:rPr>
          <w:rFonts w:eastAsia="宋体" w:hint="eastAsia"/>
          <w:b/>
          <w:i/>
          <w:lang w:eastAsia="zh-CN"/>
        </w:rPr>
        <w:t xml:space="preserve">: </w:t>
      </w:r>
      <w:r>
        <w:rPr>
          <w:rFonts w:eastAsia="宋体" w:hint="eastAsia"/>
          <w:b/>
          <w:i/>
          <w:lang w:eastAsia="zh-CN"/>
        </w:rPr>
        <w:t xml:space="preserve">MA signature allocated by </w:t>
      </w:r>
      <w:proofErr w:type="spellStart"/>
      <w:r>
        <w:rPr>
          <w:rFonts w:eastAsia="宋体" w:hint="eastAsia"/>
          <w:b/>
          <w:i/>
          <w:lang w:eastAsia="zh-CN"/>
        </w:rPr>
        <w:t>gNB</w:t>
      </w:r>
      <w:proofErr w:type="spellEnd"/>
      <w:r>
        <w:rPr>
          <w:rFonts w:eastAsia="宋体" w:hint="eastAsia"/>
          <w:b/>
          <w:i/>
          <w:lang w:eastAsia="zh-CN"/>
        </w:rPr>
        <w:t xml:space="preserve"> can be used as a starting point.</w:t>
      </w:r>
    </w:p>
    <w:p w:rsidR="00D13A75" w:rsidRDefault="00D13A75" w:rsidP="00D13A75">
      <w:pPr>
        <w:spacing w:beforeLines="50" w:before="120" w:afterLines="50" w:after="120"/>
        <w:jc w:val="both"/>
        <w:rPr>
          <w:rFonts w:eastAsia="宋体"/>
          <w:lang w:eastAsia="zh-CN"/>
        </w:rPr>
      </w:pPr>
      <w:r w:rsidRPr="008862D3">
        <w:rPr>
          <w:rFonts w:eastAsia="宋体" w:hint="eastAsia"/>
          <w:b/>
          <w:i/>
          <w:lang w:eastAsia="zh-CN"/>
        </w:rPr>
        <w:t>Proposal</w:t>
      </w:r>
      <w:r>
        <w:rPr>
          <w:rFonts w:eastAsia="宋体" w:hint="eastAsia"/>
          <w:b/>
          <w:i/>
          <w:lang w:eastAsia="zh-CN"/>
        </w:rPr>
        <w:t xml:space="preserve"> 5</w:t>
      </w:r>
      <w:r w:rsidRPr="008862D3">
        <w:rPr>
          <w:rFonts w:eastAsia="宋体" w:hint="eastAsia"/>
          <w:b/>
          <w:i/>
          <w:lang w:eastAsia="zh-CN"/>
        </w:rPr>
        <w:t xml:space="preserve">: </w:t>
      </w:r>
      <w:r>
        <w:rPr>
          <w:rFonts w:eastAsia="宋体" w:hint="eastAsia"/>
          <w:b/>
          <w:i/>
          <w:lang w:eastAsia="zh-CN"/>
        </w:rPr>
        <w:t>It is proposed to assume synchronous operation only in the Rel-15 SI.</w:t>
      </w:r>
    </w:p>
    <w:p w:rsidR="00D13A75" w:rsidRPr="008862D3" w:rsidRDefault="00D13A75" w:rsidP="00D13A75">
      <w:pPr>
        <w:spacing w:beforeLines="50" w:before="120" w:afterLines="50" w:after="120"/>
        <w:jc w:val="both"/>
        <w:rPr>
          <w:rFonts w:eastAsia="宋体"/>
          <w:b/>
          <w:i/>
          <w:lang w:eastAsia="zh-CN"/>
        </w:rPr>
      </w:pPr>
      <w:r w:rsidRPr="008862D3">
        <w:rPr>
          <w:rFonts w:eastAsia="宋体" w:hint="eastAsia"/>
          <w:b/>
          <w:i/>
          <w:lang w:eastAsia="zh-CN"/>
        </w:rPr>
        <w:t>Proposal</w:t>
      </w:r>
      <w:r>
        <w:rPr>
          <w:rFonts w:eastAsia="宋体" w:hint="eastAsia"/>
          <w:b/>
          <w:i/>
          <w:lang w:eastAsia="zh-CN"/>
        </w:rPr>
        <w:t xml:space="preserve"> 6</w:t>
      </w:r>
      <w:r w:rsidRPr="008862D3">
        <w:rPr>
          <w:rFonts w:eastAsia="宋体" w:hint="eastAsia"/>
          <w:b/>
          <w:i/>
          <w:lang w:eastAsia="zh-CN"/>
        </w:rPr>
        <w:t xml:space="preserve">: Adaptation between orthogonal and non-orthogonal multiple access </w:t>
      </w:r>
      <w:r w:rsidRPr="008862D3">
        <w:rPr>
          <w:rFonts w:eastAsia="宋体"/>
          <w:b/>
          <w:i/>
          <w:lang w:eastAsia="zh-CN"/>
        </w:rPr>
        <w:t>should</w:t>
      </w:r>
      <w:r w:rsidRPr="008862D3">
        <w:rPr>
          <w:rFonts w:eastAsia="宋体" w:hint="eastAsia"/>
          <w:b/>
          <w:i/>
          <w:lang w:eastAsia="zh-CN"/>
        </w:rPr>
        <w:t xml:space="preserve"> be studied with low</w:t>
      </w:r>
      <w:r>
        <w:rPr>
          <w:rFonts w:eastAsia="宋体" w:hint="eastAsia"/>
          <w:b/>
          <w:i/>
          <w:lang w:eastAsia="zh-CN"/>
        </w:rPr>
        <w:t>er</w:t>
      </w:r>
      <w:r w:rsidRPr="008862D3">
        <w:rPr>
          <w:rFonts w:eastAsia="宋体" w:hint="eastAsia"/>
          <w:b/>
          <w:i/>
          <w:lang w:eastAsia="zh-CN"/>
        </w:rPr>
        <w:t xml:space="preserve"> priority.</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933628" w:rsidRPr="001D69F1" w:rsidRDefault="00933628" w:rsidP="00364C31">
      <w:pPr>
        <w:pStyle w:val="a0"/>
        <w:numPr>
          <w:ilvl w:val="0"/>
          <w:numId w:val="5"/>
        </w:numPr>
        <w:rPr>
          <w:rFonts w:ascii="Times New Roman" w:eastAsia="宋体" w:hAnsi="Times New Roman" w:cs="Times New Roman"/>
          <w:color w:val="auto"/>
          <w:lang w:eastAsia="zh-CN"/>
        </w:rPr>
      </w:pPr>
      <w:bookmarkStart w:id="3" w:name="_Ref497807403"/>
      <w:r w:rsidRPr="001D69F1">
        <w:rPr>
          <w:rFonts w:ascii="Times New Roman" w:eastAsia="宋体" w:hAnsi="Times New Roman" w:cs="Times New Roman"/>
          <w:color w:val="auto"/>
          <w:lang w:eastAsia="zh-CN"/>
        </w:rPr>
        <w:t>RP-170829, New Study Item proposal: Study on Non-orthogonal Multiple Access for NR, ZTE, CATT, Intel, Samsung, RAN#75</w:t>
      </w:r>
    </w:p>
    <w:bookmarkEnd w:id="3"/>
    <w:p w:rsidR="00CB7F9B" w:rsidRPr="00933628" w:rsidRDefault="00CB7F9B" w:rsidP="00933628">
      <w:pPr>
        <w:pStyle w:val="a0"/>
        <w:rPr>
          <w:rFonts w:ascii="Times New Roman" w:eastAsia="宋体" w:hAnsi="Times New Roman" w:cs="Times New Roman"/>
          <w:color w:val="auto"/>
          <w:lang w:eastAsia="zh-CN"/>
        </w:rPr>
      </w:pPr>
    </w:p>
    <w:sectPr w:rsidR="00CB7F9B" w:rsidRPr="00933628" w:rsidSect="00C77966">
      <w:headerReference w:type="default" r:id="rId9"/>
      <w:footerReference w:type="even" r:id="rId10"/>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8F4" w:rsidRDefault="00A718F4">
      <w:r>
        <w:separator/>
      </w:r>
    </w:p>
  </w:endnote>
  <w:endnote w:type="continuationSeparator" w:id="0">
    <w:p w:rsidR="00A718F4" w:rsidRDefault="00A7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EB2BAC"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8F4" w:rsidRDefault="00A718F4">
      <w:r>
        <w:separator/>
      </w:r>
    </w:p>
  </w:footnote>
  <w:footnote w:type="continuationSeparator" w:id="0">
    <w:p w:rsidR="00A718F4" w:rsidRDefault="00A71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6D0D8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639C1"/>
    <w:multiLevelType w:val="hybridMultilevel"/>
    <w:tmpl w:val="DA4402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6">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6"/>
  </w:num>
  <w:num w:numId="2">
    <w:abstractNumId w:val="4"/>
  </w:num>
  <w:num w:numId="3">
    <w:abstractNumId w:val="5"/>
  </w:num>
  <w:num w:numId="4">
    <w:abstractNumId w:val="3"/>
  </w:num>
  <w:num w:numId="5">
    <w:abstractNumId w:val="1"/>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22D"/>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0F37"/>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973"/>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41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32D"/>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48A"/>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4EE8"/>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512"/>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384"/>
    <w:rsid w:val="00132555"/>
    <w:rsid w:val="00132A51"/>
    <w:rsid w:val="00132BDF"/>
    <w:rsid w:val="00132DFE"/>
    <w:rsid w:val="00133270"/>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3ABE"/>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C22"/>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7B8"/>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2D5"/>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3E60"/>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2A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BF3"/>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E0D"/>
    <w:rsid w:val="00322F18"/>
    <w:rsid w:val="0032316F"/>
    <w:rsid w:val="00323342"/>
    <w:rsid w:val="003235DA"/>
    <w:rsid w:val="00323719"/>
    <w:rsid w:val="00323F0E"/>
    <w:rsid w:val="0032403C"/>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CDB"/>
    <w:rsid w:val="00337D44"/>
    <w:rsid w:val="00337F04"/>
    <w:rsid w:val="0034020E"/>
    <w:rsid w:val="00340352"/>
    <w:rsid w:val="00340620"/>
    <w:rsid w:val="00340950"/>
    <w:rsid w:val="00340B7E"/>
    <w:rsid w:val="003410FC"/>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212"/>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6A0C"/>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4C31"/>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2"/>
    <w:rsid w:val="003A7366"/>
    <w:rsid w:val="003A7426"/>
    <w:rsid w:val="003A787B"/>
    <w:rsid w:val="003B0013"/>
    <w:rsid w:val="003B052B"/>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0E1"/>
    <w:rsid w:val="003B73AC"/>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0FF"/>
    <w:rsid w:val="003C52DF"/>
    <w:rsid w:val="003C5336"/>
    <w:rsid w:val="003C5401"/>
    <w:rsid w:val="003C55C8"/>
    <w:rsid w:val="003C59E7"/>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5DA"/>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3A7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0A8"/>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36D"/>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0CC"/>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052"/>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2B"/>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E13"/>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80"/>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C8"/>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855"/>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F03"/>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DA5"/>
    <w:rsid w:val="00681FC9"/>
    <w:rsid w:val="00682136"/>
    <w:rsid w:val="0068228B"/>
    <w:rsid w:val="00682449"/>
    <w:rsid w:val="00682BEE"/>
    <w:rsid w:val="00682D2F"/>
    <w:rsid w:val="00683ABF"/>
    <w:rsid w:val="006843CB"/>
    <w:rsid w:val="0068447E"/>
    <w:rsid w:val="00684608"/>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AB9"/>
    <w:rsid w:val="006D5B03"/>
    <w:rsid w:val="006D65C4"/>
    <w:rsid w:val="006D6892"/>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A46"/>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65"/>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A0A"/>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B9C"/>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466"/>
    <w:rsid w:val="007147E7"/>
    <w:rsid w:val="00714945"/>
    <w:rsid w:val="00714DDF"/>
    <w:rsid w:val="00714EF4"/>
    <w:rsid w:val="00715713"/>
    <w:rsid w:val="007159F4"/>
    <w:rsid w:val="00715C0B"/>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A72"/>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CB"/>
    <w:rsid w:val="007B36AA"/>
    <w:rsid w:val="007B385E"/>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3EAC"/>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3E"/>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5FB0"/>
    <w:rsid w:val="007D66F3"/>
    <w:rsid w:val="007D6763"/>
    <w:rsid w:val="007D69F8"/>
    <w:rsid w:val="007D6D62"/>
    <w:rsid w:val="007D7160"/>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AFB"/>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0A3"/>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536"/>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4AAC"/>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E18"/>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2D3"/>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009"/>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08"/>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390"/>
    <w:rsid w:val="008C3415"/>
    <w:rsid w:val="008C3904"/>
    <w:rsid w:val="008C3ADA"/>
    <w:rsid w:val="008C4609"/>
    <w:rsid w:val="008C46E3"/>
    <w:rsid w:val="008C4720"/>
    <w:rsid w:val="008C4B4D"/>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7E3"/>
    <w:rsid w:val="008F1AF8"/>
    <w:rsid w:val="008F1C1A"/>
    <w:rsid w:val="008F2228"/>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3B99"/>
    <w:rsid w:val="00914A2A"/>
    <w:rsid w:val="00914D0C"/>
    <w:rsid w:val="00914FEC"/>
    <w:rsid w:val="0091503D"/>
    <w:rsid w:val="00915155"/>
    <w:rsid w:val="009157B5"/>
    <w:rsid w:val="00915B95"/>
    <w:rsid w:val="00915C71"/>
    <w:rsid w:val="009163BC"/>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C54"/>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232"/>
    <w:rsid w:val="00951437"/>
    <w:rsid w:val="00951BD5"/>
    <w:rsid w:val="00952C0C"/>
    <w:rsid w:val="009532C3"/>
    <w:rsid w:val="009535B5"/>
    <w:rsid w:val="00953630"/>
    <w:rsid w:val="00953799"/>
    <w:rsid w:val="00953878"/>
    <w:rsid w:val="00953AFF"/>
    <w:rsid w:val="00953B37"/>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9B1"/>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0DF"/>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02A"/>
    <w:rsid w:val="00A203DC"/>
    <w:rsid w:val="00A206C2"/>
    <w:rsid w:val="00A20970"/>
    <w:rsid w:val="00A20A3C"/>
    <w:rsid w:val="00A20C33"/>
    <w:rsid w:val="00A2102C"/>
    <w:rsid w:val="00A21486"/>
    <w:rsid w:val="00A21CC3"/>
    <w:rsid w:val="00A22C0A"/>
    <w:rsid w:val="00A22F80"/>
    <w:rsid w:val="00A22FBA"/>
    <w:rsid w:val="00A23AD1"/>
    <w:rsid w:val="00A23EF6"/>
    <w:rsid w:val="00A23FAF"/>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AD"/>
    <w:rsid w:val="00A459E9"/>
    <w:rsid w:val="00A45A3A"/>
    <w:rsid w:val="00A45A99"/>
    <w:rsid w:val="00A45CC2"/>
    <w:rsid w:val="00A45E85"/>
    <w:rsid w:val="00A45F3C"/>
    <w:rsid w:val="00A465CD"/>
    <w:rsid w:val="00A46EA1"/>
    <w:rsid w:val="00A471E6"/>
    <w:rsid w:val="00A47441"/>
    <w:rsid w:val="00A4744B"/>
    <w:rsid w:val="00A4783F"/>
    <w:rsid w:val="00A47FC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938"/>
    <w:rsid w:val="00A55F6D"/>
    <w:rsid w:val="00A56373"/>
    <w:rsid w:val="00A56490"/>
    <w:rsid w:val="00A5684A"/>
    <w:rsid w:val="00A56CD5"/>
    <w:rsid w:val="00A56E3B"/>
    <w:rsid w:val="00A5724E"/>
    <w:rsid w:val="00A57833"/>
    <w:rsid w:val="00A57E96"/>
    <w:rsid w:val="00A602F3"/>
    <w:rsid w:val="00A60705"/>
    <w:rsid w:val="00A60D0E"/>
    <w:rsid w:val="00A60EE4"/>
    <w:rsid w:val="00A616F2"/>
    <w:rsid w:val="00A6189D"/>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61B"/>
    <w:rsid w:val="00A67A3F"/>
    <w:rsid w:val="00A67C8C"/>
    <w:rsid w:val="00A702FB"/>
    <w:rsid w:val="00A70560"/>
    <w:rsid w:val="00A70755"/>
    <w:rsid w:val="00A70A80"/>
    <w:rsid w:val="00A70BCB"/>
    <w:rsid w:val="00A713D5"/>
    <w:rsid w:val="00A71627"/>
    <w:rsid w:val="00A71889"/>
    <w:rsid w:val="00A718F4"/>
    <w:rsid w:val="00A71B0E"/>
    <w:rsid w:val="00A721F3"/>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8CA"/>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501"/>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2FB9"/>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2"/>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4CA"/>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2F"/>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4EC8"/>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2E0"/>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0D5"/>
    <w:rsid w:val="00BF62B5"/>
    <w:rsid w:val="00BF6565"/>
    <w:rsid w:val="00BF66DD"/>
    <w:rsid w:val="00BF66F0"/>
    <w:rsid w:val="00BF6A02"/>
    <w:rsid w:val="00BF6B58"/>
    <w:rsid w:val="00BF6B6D"/>
    <w:rsid w:val="00BF6D13"/>
    <w:rsid w:val="00BF7604"/>
    <w:rsid w:val="00BF760B"/>
    <w:rsid w:val="00BF7B26"/>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0A"/>
    <w:rsid w:val="00C47CBE"/>
    <w:rsid w:val="00C47DB6"/>
    <w:rsid w:val="00C47DED"/>
    <w:rsid w:val="00C47EE3"/>
    <w:rsid w:val="00C5000B"/>
    <w:rsid w:val="00C50158"/>
    <w:rsid w:val="00C50908"/>
    <w:rsid w:val="00C50EBB"/>
    <w:rsid w:val="00C511E2"/>
    <w:rsid w:val="00C51ABA"/>
    <w:rsid w:val="00C52186"/>
    <w:rsid w:val="00C524D0"/>
    <w:rsid w:val="00C52954"/>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BA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A9A"/>
    <w:rsid w:val="00C94B95"/>
    <w:rsid w:val="00C95305"/>
    <w:rsid w:val="00C954E3"/>
    <w:rsid w:val="00C95512"/>
    <w:rsid w:val="00C95EEE"/>
    <w:rsid w:val="00C96032"/>
    <w:rsid w:val="00C96076"/>
    <w:rsid w:val="00C96916"/>
    <w:rsid w:val="00C96E9E"/>
    <w:rsid w:val="00C97916"/>
    <w:rsid w:val="00C97A62"/>
    <w:rsid w:val="00C97E02"/>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21C"/>
    <w:rsid w:val="00CC4444"/>
    <w:rsid w:val="00CC479C"/>
    <w:rsid w:val="00CC47BE"/>
    <w:rsid w:val="00CC47DE"/>
    <w:rsid w:val="00CC49BC"/>
    <w:rsid w:val="00CC5481"/>
    <w:rsid w:val="00CC5AFE"/>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D14"/>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75"/>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3A75"/>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46D"/>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27"/>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C55"/>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4C2"/>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3DE6"/>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3DFF"/>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BAC"/>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92F"/>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199"/>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0F7F"/>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C9"/>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8BA"/>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970"/>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41"/>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088"/>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uiPriority w:val="99"/>
    <w:rsid w:val="00933628"/>
    <w:pPr>
      <w:numPr>
        <w:numId w:val="6"/>
      </w:numPr>
      <w:jc w:val="both"/>
    </w:pPr>
    <w:rPr>
      <w:rFonts w:eastAsia="宋体"/>
      <w:sz w:val="16"/>
      <w:szCs w:val="16"/>
    </w:rPr>
  </w:style>
  <w:style w:type="paragraph" w:customStyle="1" w:styleId="Text">
    <w:name w:val="Text"/>
    <w:basedOn w:val="a"/>
    <w:link w:val="TextChar"/>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66433355">
      <w:bodyDiv w:val="1"/>
      <w:marLeft w:val="0"/>
      <w:marRight w:val="0"/>
      <w:marTop w:val="0"/>
      <w:marBottom w:val="0"/>
      <w:divBdr>
        <w:top w:val="none" w:sz="0" w:space="0" w:color="auto"/>
        <w:left w:val="none" w:sz="0" w:space="0" w:color="auto"/>
        <w:bottom w:val="none" w:sz="0" w:space="0" w:color="auto"/>
        <w:right w:val="none" w:sz="0" w:space="0" w:color="auto"/>
      </w:divBdr>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36457200">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30698778">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B319C-AFB3-4B4B-A061-ECE5FEC4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xingyanping</cp:lastModifiedBy>
  <cp:revision>16</cp:revision>
  <cp:lastPrinted>2016-08-10T08:21:00Z</cp:lastPrinted>
  <dcterms:created xsi:type="dcterms:W3CDTF">2018-02-13T23:23:00Z</dcterms:created>
  <dcterms:modified xsi:type="dcterms:W3CDTF">2018-05-11T09:16:00Z</dcterms:modified>
</cp:coreProperties>
</file>