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27C2E5BE"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E327D">
        <w:rPr>
          <w:rFonts w:eastAsia="MS Gothic" w:cs="Arial"/>
          <w:noProof w:val="0"/>
          <w:sz w:val="28"/>
          <w:szCs w:val="28"/>
          <w:lang w:val="en-US"/>
        </w:rPr>
        <w:t>2</w:t>
      </w:r>
      <w:r w:rsidR="005150FE">
        <w:rPr>
          <w:rFonts w:eastAsia="MS Gothic" w:cs="Arial"/>
          <w:noProof w:val="0"/>
          <w:sz w:val="28"/>
          <w:szCs w:val="28"/>
          <w:lang w:val="en-US"/>
        </w:rPr>
        <w:t>bis</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833342" w:rsidRPr="00833342">
        <w:rPr>
          <w:rFonts w:eastAsia="MS Gothic" w:cs="Arial"/>
          <w:iCs/>
          <w:noProof w:val="0"/>
          <w:sz w:val="28"/>
          <w:szCs w:val="28"/>
          <w:lang w:val="en-US"/>
        </w:rPr>
        <w:t>R1-1804873</w:t>
      </w:r>
    </w:p>
    <w:p w14:paraId="74C101FF" w14:textId="134561DC" w:rsidR="00004B52" w:rsidRPr="006632A6" w:rsidRDefault="005150FE" w:rsidP="0060799C">
      <w:pPr>
        <w:pStyle w:val="a3"/>
        <w:tabs>
          <w:tab w:val="right" w:pos="9072"/>
          <w:tab w:val="right" w:pos="10206"/>
        </w:tabs>
        <w:spacing w:after="0" w:afterAutospacing="0"/>
        <w:rPr>
          <w:rFonts w:eastAsia="宋体" w:cs="Arial"/>
          <w:noProof w:val="0"/>
          <w:sz w:val="28"/>
          <w:szCs w:val="28"/>
          <w:lang w:val="en-US" w:eastAsia="zh-CN"/>
        </w:rPr>
      </w:pPr>
      <w:proofErr w:type="spellStart"/>
      <w:r w:rsidRPr="005150FE">
        <w:rPr>
          <w:rFonts w:eastAsia="宋体" w:cs="Arial"/>
          <w:noProof w:val="0"/>
          <w:sz w:val="28"/>
          <w:szCs w:val="28"/>
          <w:lang w:val="en-US" w:eastAsia="zh-CN"/>
        </w:rPr>
        <w:t>Sanya</w:t>
      </w:r>
      <w:proofErr w:type="spellEnd"/>
      <w:r w:rsidRPr="005150FE">
        <w:rPr>
          <w:rFonts w:eastAsia="宋体" w:cs="Arial"/>
          <w:noProof w:val="0"/>
          <w:sz w:val="28"/>
          <w:szCs w:val="28"/>
          <w:lang w:val="en-US" w:eastAsia="zh-CN"/>
        </w:rPr>
        <w:t>, China,</w:t>
      </w:r>
      <w:r w:rsidR="000E327D" w:rsidRPr="000E327D">
        <w:rPr>
          <w:rFonts w:eastAsia="宋体" w:cs="Arial"/>
          <w:noProof w:val="0"/>
          <w:sz w:val="28"/>
          <w:szCs w:val="28"/>
          <w:lang w:val="en-US" w:eastAsia="zh-CN"/>
        </w:rPr>
        <w:t xml:space="preserve"> </w:t>
      </w:r>
      <w:r w:rsidR="00CF103A" w:rsidRPr="00CF103A">
        <w:rPr>
          <w:rFonts w:eastAsia="Batang" w:cs="Arial"/>
          <w:bCs/>
          <w:sz w:val="28"/>
          <w:szCs w:val="24"/>
          <w:lang w:val="en-US" w:eastAsia="en-US"/>
        </w:rPr>
        <w:t xml:space="preserve">April </w:t>
      </w:r>
      <w:r w:rsidR="00CF103A" w:rsidRPr="00ED3C1C">
        <w:rPr>
          <w:rFonts w:eastAsia="Batang" w:cs="Arial"/>
          <w:bCs/>
          <w:sz w:val="28"/>
          <w:szCs w:val="24"/>
          <w:lang w:val="en-US" w:eastAsia="en-US"/>
        </w:rPr>
        <w:t>16</w:t>
      </w:r>
      <w:r w:rsidR="00CF103A" w:rsidRPr="00ED3C1C">
        <w:rPr>
          <w:rFonts w:eastAsia="Batang" w:cs="Arial"/>
          <w:bCs/>
          <w:sz w:val="28"/>
          <w:szCs w:val="24"/>
          <w:vertAlign w:val="superscript"/>
          <w:lang w:val="en-US" w:eastAsia="en-US"/>
        </w:rPr>
        <w:t>th</w:t>
      </w:r>
      <w:r w:rsidR="00CF103A" w:rsidRPr="00ED3C1C">
        <w:rPr>
          <w:rFonts w:eastAsia="Batang" w:cs="Arial"/>
          <w:bCs/>
          <w:sz w:val="28"/>
          <w:szCs w:val="24"/>
          <w:lang w:val="en-US" w:eastAsia="en-US"/>
        </w:rPr>
        <w:t xml:space="preserve"> – 20</w:t>
      </w:r>
      <w:r w:rsidR="00CF103A" w:rsidRPr="00ED3C1C">
        <w:rPr>
          <w:rFonts w:eastAsia="Batang" w:cs="Arial"/>
          <w:bCs/>
          <w:sz w:val="28"/>
          <w:szCs w:val="24"/>
          <w:vertAlign w:val="superscript"/>
          <w:lang w:val="en-US" w:eastAsia="en-US"/>
        </w:rPr>
        <w:t>th</w:t>
      </w:r>
      <w:r w:rsidR="000E327D" w:rsidRPr="000E327D">
        <w:rPr>
          <w:rFonts w:eastAsia="宋体" w:cs="Arial"/>
          <w:noProof w:val="0"/>
          <w:sz w:val="28"/>
          <w:szCs w:val="28"/>
          <w:lang w:val="en-US" w:eastAsia="zh-CN"/>
        </w:rPr>
        <w:t>, 2018</w:t>
      </w:r>
    </w:p>
    <w:p w14:paraId="2B769471" w14:textId="77777777" w:rsidR="00004B52" w:rsidRPr="005150FE"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534E6958"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6"/>
      <w:bookmarkStart w:id="3" w:name="OLE_LINK7"/>
      <w:bookmarkStart w:id="4" w:name="OLE_LINK4"/>
      <w:bookmarkStart w:id="5" w:name="OLE_LINK5"/>
      <w:bookmarkStart w:id="6" w:name="OLE_LINK9"/>
      <w:r w:rsidR="00571DD1">
        <w:rPr>
          <w:rFonts w:ascii="Arial" w:hAnsi="Arial" w:cs="Arial"/>
          <w:b/>
          <w:sz w:val="28"/>
          <w:szCs w:val="28"/>
          <w:lang w:val="en-US"/>
        </w:rPr>
        <w:t xml:space="preserve">Remaining issues </w:t>
      </w:r>
      <w:r w:rsidR="00A07063">
        <w:rPr>
          <w:rFonts w:ascii="Arial" w:hAnsi="Arial" w:cs="Arial"/>
          <w:b/>
          <w:sz w:val="28"/>
          <w:szCs w:val="28"/>
          <w:lang w:val="en-US"/>
        </w:rPr>
        <w:t>for</w:t>
      </w:r>
      <w:r w:rsidR="00571DD1">
        <w:rPr>
          <w:rFonts w:ascii="Arial" w:hAnsi="Arial" w:cs="Arial"/>
          <w:b/>
          <w:sz w:val="28"/>
          <w:szCs w:val="28"/>
          <w:lang w:val="en-US"/>
        </w:rPr>
        <w:t xml:space="preserve"> </w:t>
      </w:r>
      <w:r w:rsidR="00044EDA">
        <w:rPr>
          <w:rFonts w:ascii="Arial" w:hAnsi="Arial" w:cs="Arial"/>
          <w:b/>
          <w:sz w:val="28"/>
          <w:szCs w:val="28"/>
          <w:lang w:val="en-US"/>
        </w:rPr>
        <w:t xml:space="preserve">PUSCH </w:t>
      </w:r>
      <w:r w:rsidR="00571DD1">
        <w:rPr>
          <w:rFonts w:ascii="Arial" w:hAnsi="Arial" w:cs="Arial"/>
          <w:b/>
          <w:sz w:val="28"/>
          <w:szCs w:val="28"/>
          <w:lang w:val="en-US"/>
        </w:rPr>
        <w:t>sub</w:t>
      </w:r>
      <w:r w:rsidR="00B82928" w:rsidRPr="00B82928">
        <w:rPr>
          <w:rFonts w:ascii="Arial" w:hAnsi="Arial" w:cs="Arial"/>
          <w:b/>
          <w:sz w:val="28"/>
          <w:szCs w:val="28"/>
          <w:lang w:val="en-US"/>
        </w:rPr>
        <w:t>-PRB allocation</w:t>
      </w:r>
      <w:bookmarkEnd w:id="2"/>
      <w:bookmarkEnd w:id="3"/>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4"/>
      <w:bookmarkEnd w:id="5"/>
      <w:bookmarkEnd w:id="6"/>
    </w:p>
    <w:p w14:paraId="49DC0276" w14:textId="5A737C3B"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CF103A">
        <w:rPr>
          <w:rFonts w:asciiTheme="majorHAnsi" w:hAnsiTheme="majorHAnsi" w:cstheme="majorHAnsi"/>
          <w:b/>
          <w:sz w:val="28"/>
          <w:szCs w:val="28"/>
          <w:lang w:val="pt-BR"/>
        </w:rPr>
        <w:t>6</w:t>
      </w:r>
      <w:r w:rsidR="000079B0" w:rsidRPr="000045F9">
        <w:rPr>
          <w:rFonts w:asciiTheme="majorHAnsi" w:hAnsiTheme="majorHAnsi" w:cstheme="majorHAnsi"/>
          <w:b/>
          <w:sz w:val="28"/>
          <w:szCs w:val="28"/>
          <w:lang w:val="pt-BR"/>
        </w:rPr>
        <w:t>.</w:t>
      </w:r>
      <w:r w:rsidR="00CF103A">
        <w:rPr>
          <w:rFonts w:asciiTheme="majorHAnsi" w:hAnsiTheme="majorHAnsi" w:cstheme="majorHAnsi"/>
          <w:b/>
          <w:sz w:val="28"/>
          <w:szCs w:val="28"/>
          <w:lang w:val="pt-BR"/>
        </w:rPr>
        <w:t>5</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7B2476AD" w14:textId="12B041AE"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59373B">
        <w:rPr>
          <w:rFonts w:eastAsia="MS Mincho"/>
          <w:lang w:val="en-US"/>
        </w:rPr>
        <w:t>9</w:t>
      </w:r>
      <w:r w:rsidR="00CF103A">
        <w:rPr>
          <w:rFonts w:eastAsia="MS Mincho"/>
          <w:lang w:val="en-US"/>
        </w:rPr>
        <w:t>2</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 </w:t>
      </w:r>
      <w:r w:rsidR="002873C0" w:rsidRPr="002873C0">
        <w:rPr>
          <w:rFonts w:eastAsia="MS Mincho"/>
          <w:lang w:val="en-US"/>
        </w:rPr>
        <w:t>PUSCH sub-PRB allocation</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662E585" w14:textId="77777777" w:rsidR="00D63480" w:rsidRPr="00D51EFA" w:rsidRDefault="00D63480" w:rsidP="00D63480">
            <w:pPr>
              <w:snapToGrid/>
              <w:spacing w:after="0" w:afterAutospacing="0"/>
              <w:jc w:val="left"/>
              <w:rPr>
                <w:rFonts w:eastAsia="Yu Mincho"/>
                <w:szCs w:val="24"/>
              </w:rPr>
            </w:pPr>
            <w:r w:rsidRPr="00D51EFA">
              <w:rPr>
                <w:rFonts w:eastAsia="Yu Mincho"/>
                <w:szCs w:val="24"/>
                <w:highlight w:val="green"/>
              </w:rPr>
              <w:t>Agreement</w:t>
            </w:r>
          </w:p>
          <w:p w14:paraId="5EB665FE" w14:textId="77777777" w:rsidR="00D51EFA" w:rsidRPr="00D51EFA" w:rsidRDefault="00D51EFA" w:rsidP="00D51EFA">
            <w:pPr>
              <w:overflowPunct w:val="0"/>
              <w:autoSpaceDE w:val="0"/>
              <w:autoSpaceDN w:val="0"/>
              <w:adjustRightInd w:val="0"/>
              <w:snapToGrid/>
              <w:spacing w:after="0" w:afterAutospacing="0"/>
              <w:jc w:val="left"/>
              <w:textAlignment w:val="baseline"/>
              <w:rPr>
                <w:rFonts w:eastAsia="Times New Roman"/>
                <w:szCs w:val="24"/>
                <w:lang w:eastAsia="en-GB"/>
              </w:rPr>
            </w:pPr>
            <w:r w:rsidRPr="00D51EFA">
              <w:rPr>
                <w:rFonts w:eastAsia="Times New Roman"/>
                <w:szCs w:val="24"/>
                <w:lang w:eastAsia="en-GB"/>
              </w:rPr>
              <w:t>The candidates for FDD are Proposal #1, #2 and #4 for CE mode A and Proposal#1, #2, and #3 for CE mode B and down-select the candidates at RAN1#92bis</w:t>
            </w:r>
          </w:p>
          <w:p w14:paraId="1673A621" w14:textId="77777777" w:rsidR="00D51EFA" w:rsidRPr="00D51EFA" w:rsidRDefault="00D51EFA" w:rsidP="00D51EFA">
            <w:pPr>
              <w:widowControl w:val="0"/>
              <w:numPr>
                <w:ilvl w:val="0"/>
                <w:numId w:val="21"/>
              </w:numPr>
              <w:snapToGrid/>
              <w:spacing w:after="0" w:afterAutospacing="0"/>
              <w:jc w:val="left"/>
              <w:rPr>
                <w:rFonts w:eastAsia="Times New Roman"/>
                <w:szCs w:val="24"/>
                <w:lang w:eastAsia="en-GB"/>
              </w:rPr>
            </w:pPr>
            <w:r w:rsidRPr="00D51EFA">
              <w:rPr>
                <w:rFonts w:eastAsia="Times New Roman"/>
                <w:szCs w:val="24"/>
                <w:lang w:eastAsia="en-GB"/>
              </w:rPr>
              <w:t xml:space="preserve">Proposal #1:RU Size of 2 of 3 sub-carriers pi/2 BPSK option = 8 </w:t>
            </w:r>
            <w:proofErr w:type="spellStart"/>
            <w:r w:rsidRPr="00D51EFA">
              <w:rPr>
                <w:rFonts w:eastAsia="Times New Roman"/>
                <w:szCs w:val="24"/>
                <w:lang w:eastAsia="en-GB"/>
              </w:rPr>
              <w:t>ms</w:t>
            </w:r>
            <w:proofErr w:type="spellEnd"/>
          </w:p>
          <w:p w14:paraId="6DB90632" w14:textId="77777777" w:rsidR="00D51EFA" w:rsidRPr="00D51EFA" w:rsidRDefault="00D51EFA" w:rsidP="00D51EFA">
            <w:pPr>
              <w:numPr>
                <w:ilvl w:val="0"/>
                <w:numId w:val="21"/>
              </w:numPr>
              <w:snapToGrid/>
              <w:spacing w:after="0" w:afterAutospacing="0"/>
              <w:jc w:val="left"/>
              <w:rPr>
                <w:rFonts w:eastAsia="Batang"/>
                <w:szCs w:val="24"/>
                <w:lang w:eastAsia="en-US"/>
              </w:rPr>
            </w:pPr>
            <w:r w:rsidRPr="00D51EFA">
              <w:rPr>
                <w:rFonts w:eastAsia="Batang"/>
                <w:szCs w:val="24"/>
                <w:lang w:eastAsia="en-US"/>
              </w:rPr>
              <w:t xml:space="preserve">Proposal #2:RU Size of 2 of 3 sub-carriers pi/2 BPSK option = 6 </w:t>
            </w:r>
            <w:proofErr w:type="spellStart"/>
            <w:r w:rsidRPr="00D51EFA">
              <w:rPr>
                <w:rFonts w:eastAsia="Batang"/>
                <w:szCs w:val="24"/>
                <w:lang w:eastAsia="en-US"/>
              </w:rPr>
              <w:t>ms</w:t>
            </w:r>
            <w:proofErr w:type="spellEnd"/>
          </w:p>
          <w:p w14:paraId="6E2F8D91" w14:textId="77777777" w:rsidR="00D51EFA" w:rsidRPr="00D51EFA" w:rsidRDefault="00D51EFA" w:rsidP="00D51EFA">
            <w:pPr>
              <w:numPr>
                <w:ilvl w:val="0"/>
                <w:numId w:val="21"/>
              </w:numPr>
              <w:snapToGrid/>
              <w:spacing w:after="0" w:afterAutospacing="0"/>
              <w:jc w:val="left"/>
              <w:rPr>
                <w:rFonts w:eastAsia="Batang"/>
                <w:szCs w:val="24"/>
                <w:lang w:eastAsia="en-US"/>
              </w:rPr>
            </w:pPr>
            <w:r w:rsidRPr="00D51EFA">
              <w:rPr>
                <w:rFonts w:eastAsia="Batang"/>
                <w:szCs w:val="24"/>
                <w:lang w:eastAsia="en-US"/>
              </w:rPr>
              <w:t>Proposal #3</w:t>
            </w:r>
            <w:proofErr w:type="gramStart"/>
            <w:r w:rsidRPr="00D51EFA">
              <w:rPr>
                <w:rFonts w:eastAsia="Batang"/>
                <w:szCs w:val="24"/>
                <w:lang w:eastAsia="en-US"/>
              </w:rPr>
              <w:t>:RU</w:t>
            </w:r>
            <w:proofErr w:type="gramEnd"/>
            <w:r w:rsidRPr="00D51EFA">
              <w:rPr>
                <w:rFonts w:eastAsia="Batang"/>
                <w:szCs w:val="24"/>
                <w:lang w:eastAsia="en-US"/>
              </w:rPr>
              <w:t xml:space="preserve"> Size of 2 of 3 sub-carriers pi/2 BPSK option = 16 </w:t>
            </w:r>
            <w:proofErr w:type="spellStart"/>
            <w:r w:rsidRPr="00D51EFA">
              <w:rPr>
                <w:rFonts w:eastAsia="Batang"/>
                <w:szCs w:val="24"/>
                <w:lang w:eastAsia="en-US"/>
              </w:rPr>
              <w:t>ms</w:t>
            </w:r>
            <w:proofErr w:type="spellEnd"/>
            <w:r w:rsidRPr="00D51EFA">
              <w:rPr>
                <w:rFonts w:eastAsia="Batang"/>
                <w:szCs w:val="24"/>
                <w:lang w:eastAsia="en-US"/>
              </w:rPr>
              <w:t xml:space="preserve">. </w:t>
            </w:r>
          </w:p>
          <w:p w14:paraId="3156F8F9" w14:textId="77777777" w:rsidR="00D51EFA" w:rsidRPr="00D51EFA" w:rsidRDefault="00D51EFA" w:rsidP="00D51EFA">
            <w:pPr>
              <w:numPr>
                <w:ilvl w:val="0"/>
                <w:numId w:val="21"/>
              </w:numPr>
              <w:snapToGrid/>
              <w:spacing w:after="0" w:afterAutospacing="0"/>
              <w:jc w:val="left"/>
              <w:rPr>
                <w:rFonts w:eastAsia="Batang"/>
                <w:szCs w:val="24"/>
                <w:lang w:eastAsia="en-US"/>
              </w:rPr>
            </w:pPr>
            <w:r w:rsidRPr="00D51EFA">
              <w:rPr>
                <w:rFonts w:eastAsia="Batang"/>
                <w:szCs w:val="24"/>
                <w:lang w:eastAsia="en-US"/>
              </w:rPr>
              <w:t xml:space="preserve">Proposal #4:RU Size of 2 of 3 sub-carriers pi/2 BPSK option = 4 </w:t>
            </w:r>
            <w:proofErr w:type="spellStart"/>
            <w:r w:rsidRPr="00D51EFA">
              <w:rPr>
                <w:rFonts w:eastAsia="Batang"/>
                <w:szCs w:val="24"/>
                <w:lang w:eastAsia="en-US"/>
              </w:rPr>
              <w:t>ms</w:t>
            </w:r>
            <w:proofErr w:type="spellEnd"/>
          </w:p>
          <w:p w14:paraId="24E77074" w14:textId="2A20C3C0" w:rsidR="00D51EFA" w:rsidRPr="00D51EFA" w:rsidRDefault="00D51EFA" w:rsidP="00D51EFA">
            <w:pPr>
              <w:snapToGrid/>
              <w:spacing w:after="0" w:afterAutospacing="0"/>
              <w:jc w:val="left"/>
              <w:rPr>
                <w:rFonts w:eastAsia="Batang"/>
                <w:b/>
                <w:szCs w:val="24"/>
                <w:lang w:eastAsia="en-US"/>
              </w:rPr>
            </w:pPr>
            <w:r w:rsidRPr="00D51EFA">
              <w:rPr>
                <w:rFonts w:eastAsia="Yu Mincho"/>
                <w:szCs w:val="24"/>
              </w:rPr>
              <w:t xml:space="preserve">FFS whether the above can be reused for TDD or not </w:t>
            </w:r>
          </w:p>
          <w:p w14:paraId="4CFC8360" w14:textId="77777777" w:rsidR="00D51EFA" w:rsidRPr="00D51EFA" w:rsidRDefault="00D51EFA" w:rsidP="00D51EFA">
            <w:pPr>
              <w:snapToGrid/>
              <w:spacing w:after="0" w:afterAutospacing="0"/>
              <w:jc w:val="left"/>
              <w:rPr>
                <w:rFonts w:eastAsia="Yu Mincho"/>
                <w:szCs w:val="24"/>
              </w:rPr>
            </w:pPr>
            <w:r w:rsidRPr="00D51EFA">
              <w:rPr>
                <w:rFonts w:eastAsia="Yu Mincho"/>
                <w:szCs w:val="24"/>
                <w:highlight w:val="green"/>
              </w:rPr>
              <w:t>Agreement</w:t>
            </w:r>
          </w:p>
          <w:p w14:paraId="39D2BA63" w14:textId="5057FED6" w:rsidR="00D51EFA" w:rsidRPr="00022E81" w:rsidRDefault="00D51EFA" w:rsidP="00D51EFA">
            <w:pPr>
              <w:pStyle w:val="afe"/>
              <w:widowControl w:val="0"/>
              <w:numPr>
                <w:ilvl w:val="0"/>
                <w:numId w:val="23"/>
              </w:numPr>
              <w:snapToGrid/>
              <w:spacing w:after="0" w:afterAutospacing="0"/>
              <w:ind w:firstLineChars="0"/>
              <w:jc w:val="left"/>
              <w:rPr>
                <w:rFonts w:eastAsia="MS Mincho"/>
                <w:lang w:val="en-US"/>
              </w:rPr>
            </w:pPr>
            <w:r w:rsidRPr="00D51EFA">
              <w:rPr>
                <w:rFonts w:eastAsia="Times New Roman"/>
                <w:szCs w:val="24"/>
                <w:lang w:eastAsia="en-GB"/>
              </w:rPr>
              <w:t xml:space="preserve">A maximum of 4 resource units (RUs) is supported in CE </w:t>
            </w:r>
            <w:r w:rsidR="003301F2">
              <w:rPr>
                <w:rFonts w:eastAsia="Times New Roman"/>
                <w:szCs w:val="24"/>
                <w:lang w:eastAsia="en-GB"/>
              </w:rPr>
              <w:t>m</w:t>
            </w:r>
            <w:r w:rsidRPr="00D51EFA">
              <w:rPr>
                <w:rFonts w:eastAsia="Times New Roman"/>
                <w:szCs w:val="24"/>
                <w:lang w:eastAsia="en-GB"/>
              </w:rPr>
              <w:t>ode A</w:t>
            </w:r>
          </w:p>
          <w:p w14:paraId="63FDC6B8" w14:textId="77777777" w:rsidR="00022E81" w:rsidRPr="00022E81" w:rsidRDefault="00022E81" w:rsidP="00022E81">
            <w:pPr>
              <w:pStyle w:val="afe"/>
              <w:widowControl w:val="0"/>
              <w:numPr>
                <w:ilvl w:val="0"/>
                <w:numId w:val="23"/>
              </w:numPr>
              <w:snapToGrid/>
              <w:spacing w:after="0" w:afterAutospacing="0"/>
              <w:ind w:firstLineChars="0"/>
              <w:jc w:val="left"/>
              <w:rPr>
                <w:rFonts w:eastAsia="MS Mincho"/>
                <w:lang w:val="en-US"/>
              </w:rPr>
            </w:pPr>
            <w:r w:rsidRPr="00022E81">
              <w:rPr>
                <w:rFonts w:eastAsia="MS Mincho"/>
                <w:lang w:val="en-US"/>
              </w:rPr>
              <w:t xml:space="preserve">RU Size of 6 sub-carriers QPSK option = 2 </w:t>
            </w:r>
            <w:proofErr w:type="spellStart"/>
            <w:r w:rsidRPr="00022E81">
              <w:rPr>
                <w:rFonts w:eastAsia="MS Mincho"/>
                <w:lang w:val="en-US"/>
              </w:rPr>
              <w:t>ms</w:t>
            </w:r>
            <w:proofErr w:type="spellEnd"/>
          </w:p>
          <w:p w14:paraId="7D4B0B97" w14:textId="14858C9F" w:rsidR="00022E81" w:rsidRPr="00D63480" w:rsidRDefault="00022E81" w:rsidP="00022E81">
            <w:pPr>
              <w:pStyle w:val="afe"/>
              <w:widowControl w:val="0"/>
              <w:numPr>
                <w:ilvl w:val="0"/>
                <w:numId w:val="23"/>
              </w:numPr>
              <w:snapToGrid/>
              <w:spacing w:after="0" w:afterAutospacing="0"/>
              <w:ind w:firstLineChars="0"/>
              <w:jc w:val="left"/>
              <w:rPr>
                <w:rFonts w:eastAsia="MS Mincho"/>
                <w:lang w:val="en-US"/>
              </w:rPr>
            </w:pPr>
            <w:r w:rsidRPr="00022E81">
              <w:rPr>
                <w:rFonts w:eastAsia="MS Mincho"/>
                <w:lang w:val="en-US"/>
              </w:rPr>
              <w:t xml:space="preserve">RU Size of 3 sub-carriers QPSK option = 4 </w:t>
            </w:r>
            <w:proofErr w:type="spellStart"/>
            <w:r w:rsidRPr="00022E81">
              <w:rPr>
                <w:rFonts w:eastAsia="MS Mincho"/>
                <w:lang w:val="en-US"/>
              </w:rPr>
              <w:t>ms</w:t>
            </w:r>
            <w:proofErr w:type="spellEnd"/>
          </w:p>
        </w:tc>
      </w:tr>
    </w:tbl>
    <w:p w14:paraId="3C2E8165" w14:textId="405C73DA"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8" w:name="OLE_LINK8"/>
      <w:bookmarkStart w:id="9" w:name="OLE_LINK10"/>
      <w:r>
        <w:rPr>
          <w:rFonts w:eastAsiaTheme="minorEastAsia"/>
          <w:lang w:val="en-US" w:eastAsia="zh-CN"/>
        </w:rPr>
        <w:t xml:space="preserve"> </w:t>
      </w:r>
      <w:bookmarkStart w:id="10" w:name="OLE_LINK1"/>
      <w:bookmarkStart w:id="11" w:name="OLE_LINK2"/>
      <w:r w:rsidR="00CE1E1E">
        <w:rPr>
          <w:rFonts w:eastAsiaTheme="minorEastAsia"/>
          <w:lang w:val="en-US" w:eastAsia="zh-CN"/>
        </w:rPr>
        <w:t xml:space="preserve">the remaining </w:t>
      </w:r>
      <w:r w:rsidR="00571DD1">
        <w:rPr>
          <w:rFonts w:eastAsiaTheme="minorEastAsia"/>
          <w:lang w:val="en-US" w:eastAsia="zh-CN"/>
        </w:rPr>
        <w:t>issues</w:t>
      </w:r>
      <w:r w:rsidR="00CE1E1E">
        <w:rPr>
          <w:rFonts w:eastAsiaTheme="minorEastAsia"/>
          <w:lang w:val="en-US" w:eastAsia="zh-CN"/>
        </w:rPr>
        <w:t xml:space="preserve"> </w:t>
      </w:r>
      <w:r w:rsidR="00571DD1">
        <w:rPr>
          <w:rFonts w:eastAsiaTheme="minorEastAsia"/>
          <w:lang w:val="en-US" w:eastAsia="zh-CN"/>
        </w:rPr>
        <w:t>for</w:t>
      </w:r>
      <w:r w:rsidR="00CE1E1E">
        <w:rPr>
          <w:rFonts w:eastAsiaTheme="minorEastAsia"/>
          <w:lang w:val="en-US" w:eastAsia="zh-CN"/>
        </w:rPr>
        <w:t xml:space="preserve"> </w:t>
      </w:r>
      <w:r w:rsidR="00D51EFA">
        <w:rPr>
          <w:rFonts w:eastAsiaTheme="minorEastAsia"/>
          <w:lang w:val="en-US" w:eastAsia="zh-CN"/>
        </w:rPr>
        <w:t xml:space="preserve">PUSCH </w:t>
      </w:r>
      <w:r w:rsidR="00B82928" w:rsidRPr="00B82928">
        <w:rPr>
          <w:rFonts w:eastAsiaTheme="minorEastAsia"/>
          <w:lang w:val="en-US" w:eastAsia="zh-CN"/>
        </w:rPr>
        <w:t>sub-PRB allocation</w:t>
      </w:r>
      <w:bookmarkEnd w:id="8"/>
      <w:bookmarkEnd w:id="9"/>
      <w:bookmarkEnd w:id="10"/>
      <w:bookmarkEnd w:id="11"/>
      <w:r>
        <w:rPr>
          <w:rFonts w:eastAsiaTheme="minorEastAsia"/>
          <w:lang w:val="en-US" w:eastAsia="zh-CN"/>
        </w:rPr>
        <w:t>.</w:t>
      </w:r>
    </w:p>
    <w:p w14:paraId="7A75B7AC" w14:textId="77777777" w:rsidR="0036703C" w:rsidRPr="00D3121C" w:rsidRDefault="0036703C" w:rsidP="00F542AD">
      <w:pPr>
        <w:spacing w:before="240" w:after="240" w:afterAutospacing="0"/>
        <w:rPr>
          <w:rFonts w:eastAsia="MS Mincho"/>
          <w:lang w:val="en-US"/>
        </w:rPr>
      </w:pPr>
    </w:p>
    <w:p w14:paraId="5960CBEA" w14:textId="2D045CA9" w:rsidR="00566813" w:rsidRDefault="00C368D5" w:rsidP="00D54E15">
      <w:pPr>
        <w:pStyle w:val="10"/>
        <w:spacing w:after="180"/>
      </w:pPr>
      <w:r>
        <w:t>Discussions</w:t>
      </w:r>
    </w:p>
    <w:p w14:paraId="3569B6B3" w14:textId="6A5A0935" w:rsidR="00884FF1" w:rsidRPr="00A247A2" w:rsidRDefault="00884FF1" w:rsidP="00F6321F">
      <w:pPr>
        <w:rPr>
          <w:rFonts w:eastAsiaTheme="minorEastAsia"/>
          <w:b/>
          <w:sz w:val="28"/>
          <w:szCs w:val="28"/>
          <w:lang w:eastAsia="zh-CN"/>
        </w:rPr>
      </w:pPr>
      <w:r w:rsidRPr="00A247A2">
        <w:rPr>
          <w:rFonts w:eastAsiaTheme="minorEastAsia"/>
          <w:b/>
          <w:sz w:val="28"/>
          <w:szCs w:val="28"/>
          <w:lang w:eastAsia="zh-CN"/>
        </w:rPr>
        <w:t xml:space="preserve">2.1 </w:t>
      </w:r>
      <w:r w:rsidR="00A247A2" w:rsidRPr="00A247A2">
        <w:rPr>
          <w:rFonts w:eastAsiaTheme="minorEastAsia"/>
          <w:b/>
          <w:sz w:val="28"/>
          <w:szCs w:val="28"/>
          <w:lang w:eastAsia="zh-CN"/>
        </w:rPr>
        <w:t>Resource unit</w:t>
      </w:r>
    </w:p>
    <w:p w14:paraId="306E8A88" w14:textId="2E7D719B" w:rsidR="00271777" w:rsidRDefault="003E7A59" w:rsidP="00271777">
      <w:pPr>
        <w:spacing w:after="0" w:afterAutospacing="0"/>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w:t>
      </w:r>
      <w:r w:rsidR="002B48D1">
        <w:rPr>
          <w:rFonts w:eastAsiaTheme="minorEastAsia"/>
          <w:lang w:eastAsia="zh-CN"/>
        </w:rPr>
        <w:t>AN1#9</w:t>
      </w:r>
      <w:r w:rsidR="00F15040">
        <w:rPr>
          <w:rFonts w:eastAsiaTheme="minorEastAsia"/>
          <w:lang w:eastAsia="zh-CN"/>
        </w:rPr>
        <w:t>2</w:t>
      </w:r>
      <w:r w:rsidR="002B48D1">
        <w:rPr>
          <w:rFonts w:eastAsiaTheme="minorEastAsia"/>
          <w:lang w:eastAsia="zh-CN"/>
        </w:rPr>
        <w:t xml:space="preserve">, </w:t>
      </w:r>
      <w:r w:rsidR="00F258EB">
        <w:rPr>
          <w:rFonts w:eastAsiaTheme="minorEastAsia"/>
          <w:lang w:eastAsia="zh-CN"/>
        </w:rPr>
        <w:t>it was agreed</w:t>
      </w:r>
      <w:r w:rsidR="00F15040" w:rsidRPr="00F15040">
        <w:rPr>
          <w:rFonts w:hint="eastAsia"/>
        </w:rPr>
        <w:t xml:space="preserve"> </w:t>
      </w:r>
      <w:r w:rsidR="00F15040">
        <w:t xml:space="preserve">the </w:t>
      </w:r>
      <w:r w:rsidR="009B01F0">
        <w:t>r</w:t>
      </w:r>
      <w:r w:rsidR="009B01F0" w:rsidRPr="009B01F0">
        <w:t xml:space="preserve">esource unit </w:t>
      </w:r>
      <w:r w:rsidR="009B01F0">
        <w:t>(</w:t>
      </w:r>
      <w:r w:rsidR="00F15040" w:rsidRPr="00F15040">
        <w:rPr>
          <w:rFonts w:eastAsiaTheme="minorEastAsia"/>
          <w:lang w:eastAsia="zh-CN"/>
        </w:rPr>
        <w:t>RU</w:t>
      </w:r>
      <w:r w:rsidR="009B01F0">
        <w:rPr>
          <w:rFonts w:eastAsiaTheme="minorEastAsia"/>
          <w:lang w:eastAsia="zh-CN"/>
        </w:rPr>
        <w:t>)</w:t>
      </w:r>
      <w:r w:rsidR="00F15040" w:rsidRPr="00F15040">
        <w:rPr>
          <w:rFonts w:eastAsiaTheme="minorEastAsia"/>
          <w:lang w:eastAsia="zh-CN"/>
        </w:rPr>
        <w:t xml:space="preserve"> </w:t>
      </w:r>
      <w:r w:rsidR="00F15040">
        <w:rPr>
          <w:rFonts w:eastAsiaTheme="minorEastAsia"/>
          <w:lang w:eastAsia="zh-CN"/>
        </w:rPr>
        <w:t>s</w:t>
      </w:r>
      <w:r w:rsidR="00F15040" w:rsidRPr="00F15040">
        <w:rPr>
          <w:rFonts w:eastAsiaTheme="minorEastAsia"/>
          <w:lang w:eastAsia="zh-CN"/>
        </w:rPr>
        <w:t xml:space="preserve">ize </w:t>
      </w:r>
      <w:r w:rsidR="00F15040">
        <w:rPr>
          <w:rFonts w:eastAsiaTheme="minorEastAsia"/>
          <w:lang w:eastAsia="zh-CN"/>
        </w:rPr>
        <w:t xml:space="preserve">is 2 </w:t>
      </w:r>
      <w:proofErr w:type="spellStart"/>
      <w:r w:rsidR="00F15040">
        <w:rPr>
          <w:rFonts w:eastAsiaTheme="minorEastAsia"/>
          <w:lang w:eastAsia="zh-CN"/>
        </w:rPr>
        <w:t>ms</w:t>
      </w:r>
      <w:proofErr w:type="spellEnd"/>
      <w:r w:rsidR="00F15040">
        <w:rPr>
          <w:rFonts w:eastAsiaTheme="minorEastAsia"/>
          <w:lang w:eastAsia="zh-CN"/>
        </w:rPr>
        <w:t xml:space="preserve"> for </w:t>
      </w:r>
      <w:r w:rsidR="00F15040" w:rsidRPr="00F15040">
        <w:rPr>
          <w:rFonts w:eastAsiaTheme="minorEastAsia"/>
          <w:lang w:eastAsia="zh-CN"/>
        </w:rPr>
        <w:t>6 sub-carriers</w:t>
      </w:r>
      <w:r w:rsidR="00F15040">
        <w:rPr>
          <w:rFonts w:eastAsiaTheme="minorEastAsia"/>
          <w:lang w:eastAsia="zh-CN"/>
        </w:rPr>
        <w:t xml:space="preserve"> and 4 </w:t>
      </w:r>
      <w:proofErr w:type="spellStart"/>
      <w:r w:rsidR="00F15040">
        <w:rPr>
          <w:rFonts w:eastAsiaTheme="minorEastAsia"/>
          <w:lang w:eastAsia="zh-CN"/>
        </w:rPr>
        <w:t>ms</w:t>
      </w:r>
      <w:proofErr w:type="spellEnd"/>
      <w:r w:rsidR="00F15040">
        <w:rPr>
          <w:rFonts w:eastAsiaTheme="minorEastAsia"/>
          <w:lang w:eastAsia="zh-CN"/>
        </w:rPr>
        <w:t xml:space="preserve"> for 3 subcarrier with </w:t>
      </w:r>
      <w:r w:rsidR="00F15040" w:rsidRPr="00F15040">
        <w:rPr>
          <w:rFonts w:eastAsiaTheme="minorEastAsia"/>
          <w:lang w:eastAsia="zh-CN"/>
        </w:rPr>
        <w:t>QPSK option</w:t>
      </w:r>
      <w:r w:rsidR="00F15040">
        <w:rPr>
          <w:rFonts w:eastAsiaTheme="minorEastAsia"/>
          <w:lang w:eastAsia="zh-CN"/>
        </w:rPr>
        <w:t xml:space="preserve">. </w:t>
      </w:r>
      <w:r w:rsidR="00271777">
        <w:rPr>
          <w:rFonts w:eastAsiaTheme="minorEastAsia"/>
          <w:lang w:eastAsia="zh-CN"/>
        </w:rPr>
        <w:t>F</w:t>
      </w:r>
      <w:r w:rsidR="00F15040">
        <w:rPr>
          <w:rFonts w:eastAsiaTheme="minorEastAsia"/>
          <w:lang w:eastAsia="zh-CN"/>
        </w:rPr>
        <w:t xml:space="preserve">or </w:t>
      </w:r>
      <w:r w:rsidR="00F15040" w:rsidRPr="00D51EFA">
        <w:rPr>
          <w:rFonts w:eastAsia="Batang"/>
          <w:szCs w:val="24"/>
          <w:lang w:eastAsia="en-US"/>
        </w:rPr>
        <w:t>2 of 3 sub-carriers</w:t>
      </w:r>
      <w:r w:rsidR="00F15040">
        <w:rPr>
          <w:rFonts w:eastAsia="Batang"/>
          <w:szCs w:val="24"/>
          <w:lang w:eastAsia="en-US"/>
        </w:rPr>
        <w:t xml:space="preserve"> with </w:t>
      </w:r>
      <w:r w:rsidR="00F15040" w:rsidRPr="00D51EFA">
        <w:rPr>
          <w:rFonts w:eastAsia="Batang"/>
          <w:szCs w:val="24"/>
          <w:lang w:eastAsia="en-US"/>
        </w:rPr>
        <w:t>pi/2 BPSK</w:t>
      </w:r>
      <w:r w:rsidR="00F15040">
        <w:rPr>
          <w:rFonts w:eastAsiaTheme="minorEastAsia"/>
          <w:lang w:eastAsia="zh-CN"/>
        </w:rPr>
        <w:t xml:space="preserve"> option</w:t>
      </w:r>
      <w:r w:rsidR="00F258EB">
        <w:rPr>
          <w:rFonts w:eastAsiaTheme="minorEastAsia"/>
          <w:lang w:eastAsia="zh-CN"/>
        </w:rPr>
        <w:t xml:space="preserve">, </w:t>
      </w:r>
      <w:r w:rsidR="00271777">
        <w:rPr>
          <w:rFonts w:eastAsiaTheme="minorEastAsia"/>
          <w:lang w:eastAsia="zh-CN"/>
        </w:rPr>
        <w:t xml:space="preserve">the following </w:t>
      </w:r>
      <w:r w:rsidR="00F15040">
        <w:rPr>
          <w:rFonts w:eastAsiaTheme="minorEastAsia"/>
          <w:lang w:eastAsia="zh-CN"/>
        </w:rPr>
        <w:t xml:space="preserve">4 proposals </w:t>
      </w:r>
      <w:r w:rsidR="00271777">
        <w:rPr>
          <w:rFonts w:eastAsiaTheme="minorEastAsia"/>
          <w:lang w:eastAsia="zh-CN"/>
        </w:rPr>
        <w:t xml:space="preserve">were </w:t>
      </w:r>
      <w:r w:rsidR="00F15040">
        <w:rPr>
          <w:rFonts w:eastAsiaTheme="minorEastAsia"/>
          <w:lang w:eastAsia="zh-CN"/>
        </w:rPr>
        <w:t>agreed for down-select in RAN1#92bis</w:t>
      </w:r>
      <w:r w:rsidR="00450AB9">
        <w:rPr>
          <w:rFonts w:eastAsiaTheme="minorEastAsia"/>
          <w:lang w:eastAsia="zh-CN"/>
        </w:rPr>
        <w:t>.</w:t>
      </w:r>
      <w:r w:rsidR="00AD1587">
        <w:rPr>
          <w:rFonts w:eastAsiaTheme="minorEastAsia"/>
          <w:lang w:eastAsia="zh-CN"/>
        </w:rPr>
        <w:t xml:space="preserve">  </w:t>
      </w:r>
    </w:p>
    <w:p w14:paraId="78F10119" w14:textId="3C45C2F4" w:rsidR="00271777" w:rsidRPr="00CF199B" w:rsidRDefault="00271777" w:rsidP="00271777">
      <w:pPr>
        <w:widowControl w:val="0"/>
        <w:numPr>
          <w:ilvl w:val="1"/>
          <w:numId w:val="25"/>
        </w:numPr>
        <w:snapToGrid/>
        <w:spacing w:after="0" w:afterAutospacing="0"/>
        <w:jc w:val="left"/>
        <w:rPr>
          <w:rFonts w:eastAsia="Times New Roman"/>
          <w:i/>
          <w:szCs w:val="24"/>
          <w:lang w:eastAsia="en-GB"/>
        </w:rPr>
      </w:pPr>
      <w:r w:rsidRPr="00CF199B">
        <w:rPr>
          <w:rFonts w:eastAsia="Times New Roman"/>
          <w:i/>
          <w:szCs w:val="24"/>
          <w:lang w:eastAsia="en-GB"/>
        </w:rPr>
        <w:t xml:space="preserve">Proposal #1:RU Size of 2 of 3 sub-carriers pi/2 BPSK option = 8 </w:t>
      </w:r>
      <w:proofErr w:type="spellStart"/>
      <w:r w:rsidRPr="00CF199B">
        <w:rPr>
          <w:rFonts w:eastAsia="Times New Roman"/>
          <w:i/>
          <w:szCs w:val="24"/>
          <w:lang w:eastAsia="en-GB"/>
        </w:rPr>
        <w:t>ms</w:t>
      </w:r>
      <w:proofErr w:type="spellEnd"/>
    </w:p>
    <w:p w14:paraId="50C4079A" w14:textId="77777777" w:rsidR="00271777" w:rsidRPr="00CF199B" w:rsidRDefault="00271777" w:rsidP="00271777">
      <w:pPr>
        <w:numPr>
          <w:ilvl w:val="1"/>
          <w:numId w:val="25"/>
        </w:numPr>
        <w:snapToGrid/>
        <w:spacing w:after="0" w:afterAutospacing="0"/>
        <w:jc w:val="left"/>
        <w:rPr>
          <w:rFonts w:eastAsia="Batang"/>
          <w:i/>
          <w:szCs w:val="24"/>
          <w:lang w:eastAsia="en-US"/>
        </w:rPr>
      </w:pPr>
      <w:r w:rsidRPr="00CF199B">
        <w:rPr>
          <w:rFonts w:eastAsia="Batang"/>
          <w:i/>
          <w:szCs w:val="24"/>
          <w:lang w:eastAsia="en-US"/>
        </w:rPr>
        <w:t xml:space="preserve">Proposal #2:RU Size of 2 of 3 sub-carriers pi/2 BPSK option = 6 </w:t>
      </w:r>
      <w:proofErr w:type="spellStart"/>
      <w:r w:rsidRPr="00CF199B">
        <w:rPr>
          <w:rFonts w:eastAsia="Batang"/>
          <w:i/>
          <w:szCs w:val="24"/>
          <w:lang w:eastAsia="en-US"/>
        </w:rPr>
        <w:t>ms</w:t>
      </w:r>
      <w:proofErr w:type="spellEnd"/>
    </w:p>
    <w:p w14:paraId="0B6491F7" w14:textId="77777777" w:rsidR="00271777" w:rsidRPr="00CF199B" w:rsidRDefault="00271777" w:rsidP="00271777">
      <w:pPr>
        <w:numPr>
          <w:ilvl w:val="1"/>
          <w:numId w:val="25"/>
        </w:numPr>
        <w:snapToGrid/>
        <w:spacing w:after="0" w:afterAutospacing="0"/>
        <w:jc w:val="left"/>
        <w:rPr>
          <w:rFonts w:eastAsia="Batang"/>
          <w:i/>
          <w:szCs w:val="24"/>
          <w:lang w:eastAsia="en-US"/>
        </w:rPr>
      </w:pPr>
      <w:r w:rsidRPr="00CF199B">
        <w:rPr>
          <w:rFonts w:eastAsia="Batang"/>
          <w:i/>
          <w:szCs w:val="24"/>
          <w:lang w:eastAsia="en-US"/>
        </w:rPr>
        <w:t>Proposal #3</w:t>
      </w:r>
      <w:proofErr w:type="gramStart"/>
      <w:r w:rsidRPr="00CF199B">
        <w:rPr>
          <w:rFonts w:eastAsia="Batang"/>
          <w:i/>
          <w:szCs w:val="24"/>
          <w:lang w:eastAsia="en-US"/>
        </w:rPr>
        <w:t>:RU</w:t>
      </w:r>
      <w:proofErr w:type="gramEnd"/>
      <w:r w:rsidRPr="00CF199B">
        <w:rPr>
          <w:rFonts w:eastAsia="Batang"/>
          <w:i/>
          <w:szCs w:val="24"/>
          <w:lang w:eastAsia="en-US"/>
        </w:rPr>
        <w:t xml:space="preserve"> Size of 2 of 3 sub-carriers pi/2 BPSK option = 16 </w:t>
      </w:r>
      <w:proofErr w:type="spellStart"/>
      <w:r w:rsidRPr="00CF199B">
        <w:rPr>
          <w:rFonts w:eastAsia="Batang"/>
          <w:i/>
          <w:szCs w:val="24"/>
          <w:lang w:eastAsia="en-US"/>
        </w:rPr>
        <w:t>ms</w:t>
      </w:r>
      <w:proofErr w:type="spellEnd"/>
      <w:r w:rsidRPr="00CF199B">
        <w:rPr>
          <w:rFonts w:eastAsia="Batang"/>
          <w:i/>
          <w:szCs w:val="24"/>
          <w:lang w:eastAsia="en-US"/>
        </w:rPr>
        <w:t xml:space="preserve">. </w:t>
      </w:r>
    </w:p>
    <w:p w14:paraId="2C405D3D" w14:textId="77777777" w:rsidR="00271777" w:rsidRPr="00CF199B" w:rsidRDefault="00271777" w:rsidP="00271777">
      <w:pPr>
        <w:numPr>
          <w:ilvl w:val="1"/>
          <w:numId w:val="25"/>
        </w:numPr>
        <w:snapToGrid/>
        <w:spacing w:after="0" w:afterAutospacing="0"/>
        <w:jc w:val="left"/>
        <w:rPr>
          <w:rFonts w:eastAsia="Batang"/>
          <w:i/>
          <w:szCs w:val="24"/>
          <w:lang w:eastAsia="en-US"/>
        </w:rPr>
      </w:pPr>
      <w:r w:rsidRPr="00CF199B">
        <w:rPr>
          <w:rFonts w:eastAsia="Batang"/>
          <w:i/>
          <w:szCs w:val="24"/>
          <w:lang w:eastAsia="en-US"/>
        </w:rPr>
        <w:t xml:space="preserve">Proposal #4:RU Size of 2 of 3 sub-carriers pi/2 BPSK option = 4 </w:t>
      </w:r>
      <w:proofErr w:type="spellStart"/>
      <w:r w:rsidRPr="00CF199B">
        <w:rPr>
          <w:rFonts w:eastAsia="Batang"/>
          <w:i/>
          <w:szCs w:val="24"/>
          <w:lang w:eastAsia="en-US"/>
        </w:rPr>
        <w:t>ms</w:t>
      </w:r>
      <w:proofErr w:type="spellEnd"/>
    </w:p>
    <w:p w14:paraId="734AAD30" w14:textId="4B4D6F2F" w:rsidR="00F258EB" w:rsidRDefault="007649EC" w:rsidP="00F6321F">
      <w:pPr>
        <w:rPr>
          <w:rFonts w:eastAsiaTheme="minorEastAsia"/>
          <w:lang w:eastAsia="zh-CN"/>
        </w:rPr>
      </w:pPr>
      <w:r>
        <w:rPr>
          <w:rFonts w:eastAsiaTheme="minorEastAsia" w:hint="eastAsia"/>
          <w:lang w:eastAsia="zh-CN"/>
        </w:rPr>
        <w:lastRenderedPageBreak/>
        <w:t xml:space="preserve">In principle, the </w:t>
      </w:r>
      <w:r>
        <w:rPr>
          <w:rFonts w:eastAsiaTheme="minorEastAsia"/>
          <w:lang w:eastAsia="zh-CN"/>
        </w:rPr>
        <w:t xml:space="preserve">number of REs in one </w:t>
      </w:r>
      <w:r>
        <w:rPr>
          <w:rFonts w:eastAsiaTheme="minorEastAsia" w:hint="eastAsia"/>
          <w:lang w:eastAsia="zh-CN"/>
        </w:rPr>
        <w:t xml:space="preserve">RU </w:t>
      </w:r>
      <w:r>
        <w:rPr>
          <w:rFonts w:eastAsiaTheme="minorEastAsia"/>
          <w:lang w:eastAsia="zh-CN"/>
        </w:rPr>
        <w:t>is equal to that of one PRB so that the existed PUSCH TBS table can be eas</w:t>
      </w:r>
      <w:r w:rsidR="00D57F0C">
        <w:rPr>
          <w:rFonts w:eastAsiaTheme="minorEastAsia"/>
          <w:lang w:eastAsia="zh-CN"/>
        </w:rPr>
        <w:t xml:space="preserve">ily </w:t>
      </w:r>
      <w:r>
        <w:rPr>
          <w:rFonts w:eastAsiaTheme="minorEastAsia"/>
          <w:lang w:eastAsia="zh-CN"/>
        </w:rPr>
        <w:t xml:space="preserve">applied to sub-PRB allocation. Therefore, we propose to support proposal 2 for </w:t>
      </w:r>
      <w:r w:rsidRPr="007649EC">
        <w:rPr>
          <w:rFonts w:eastAsiaTheme="minorEastAsia"/>
          <w:lang w:eastAsia="zh-CN"/>
        </w:rPr>
        <w:t xml:space="preserve">2 of 3 sub-carriers </w:t>
      </w:r>
      <w:r>
        <w:rPr>
          <w:rFonts w:eastAsiaTheme="minorEastAsia"/>
          <w:lang w:eastAsia="zh-CN"/>
        </w:rPr>
        <w:t xml:space="preserve">with </w:t>
      </w:r>
      <w:r w:rsidRPr="007649EC">
        <w:rPr>
          <w:rFonts w:eastAsiaTheme="minorEastAsia"/>
          <w:lang w:eastAsia="zh-CN"/>
        </w:rPr>
        <w:t>pi/2 BPSK option</w:t>
      </w:r>
      <w:r>
        <w:rPr>
          <w:rFonts w:eastAsiaTheme="minorEastAsia"/>
          <w:lang w:eastAsia="zh-CN"/>
        </w:rPr>
        <w:t xml:space="preserve">.  </w:t>
      </w:r>
    </w:p>
    <w:p w14:paraId="508751AE" w14:textId="4F415855"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14:paraId="725558EC" w14:textId="076FE64E" w:rsidR="00E13F7A" w:rsidRDefault="007649EC" w:rsidP="007649EC">
      <w:pPr>
        <w:pStyle w:val="afe"/>
        <w:numPr>
          <w:ilvl w:val="0"/>
          <w:numId w:val="16"/>
        </w:numPr>
        <w:ind w:firstLineChars="0"/>
        <w:rPr>
          <w:rFonts w:eastAsiaTheme="minorEastAsia"/>
          <w:lang w:eastAsia="zh-CN"/>
        </w:rPr>
      </w:pPr>
      <w:r>
        <w:rPr>
          <w:rFonts w:eastAsiaTheme="minorEastAsia"/>
          <w:lang w:eastAsia="zh-CN"/>
        </w:rPr>
        <w:t xml:space="preserve">The </w:t>
      </w:r>
      <w:r w:rsidRPr="007649EC">
        <w:rPr>
          <w:rFonts w:eastAsiaTheme="minorEastAsia"/>
          <w:lang w:eastAsia="zh-CN"/>
        </w:rPr>
        <w:t xml:space="preserve">RU Size </w:t>
      </w:r>
      <w:r>
        <w:rPr>
          <w:rFonts w:eastAsiaTheme="minorEastAsia"/>
          <w:lang w:eastAsia="zh-CN"/>
        </w:rPr>
        <w:t xml:space="preserve">is </w:t>
      </w:r>
      <w:r w:rsidRPr="007649EC">
        <w:rPr>
          <w:rFonts w:eastAsiaTheme="minorEastAsia"/>
          <w:lang w:eastAsia="zh-CN"/>
        </w:rPr>
        <w:t xml:space="preserve">6 </w:t>
      </w:r>
      <w:proofErr w:type="spellStart"/>
      <w:r w:rsidRPr="007649EC">
        <w:rPr>
          <w:rFonts w:eastAsiaTheme="minorEastAsia"/>
          <w:lang w:eastAsia="zh-CN"/>
        </w:rPr>
        <w:t>ms</w:t>
      </w:r>
      <w:proofErr w:type="spellEnd"/>
      <w:r w:rsidRPr="007649EC">
        <w:rPr>
          <w:rFonts w:eastAsiaTheme="minorEastAsia"/>
          <w:lang w:eastAsia="zh-CN"/>
        </w:rPr>
        <w:t xml:space="preserve"> </w:t>
      </w:r>
      <w:r>
        <w:rPr>
          <w:rFonts w:eastAsiaTheme="minorEastAsia"/>
          <w:lang w:eastAsia="zh-CN"/>
        </w:rPr>
        <w:t xml:space="preserve">for </w:t>
      </w:r>
      <w:r w:rsidRPr="007649EC">
        <w:rPr>
          <w:rFonts w:eastAsiaTheme="minorEastAsia"/>
          <w:lang w:eastAsia="zh-CN"/>
        </w:rPr>
        <w:t xml:space="preserve">2 of 3 sub-carriers </w:t>
      </w:r>
      <w:r>
        <w:rPr>
          <w:rFonts w:eastAsiaTheme="minorEastAsia"/>
          <w:lang w:eastAsia="zh-CN"/>
        </w:rPr>
        <w:t xml:space="preserve">with </w:t>
      </w:r>
      <w:r w:rsidRPr="007649EC">
        <w:rPr>
          <w:rFonts w:eastAsiaTheme="minorEastAsia"/>
          <w:lang w:eastAsia="zh-CN"/>
        </w:rPr>
        <w:t>pi/2 BPSK option</w:t>
      </w:r>
      <w:r>
        <w:rPr>
          <w:rFonts w:eastAsiaTheme="minorEastAsia"/>
          <w:lang w:eastAsia="zh-CN"/>
        </w:rPr>
        <w:t>.</w:t>
      </w:r>
      <w:r w:rsidR="00E13F7A" w:rsidRPr="00FE75C2">
        <w:rPr>
          <w:rFonts w:eastAsiaTheme="minorEastAsia"/>
          <w:lang w:eastAsia="zh-CN"/>
        </w:rPr>
        <w:t xml:space="preserve"> </w:t>
      </w:r>
    </w:p>
    <w:p w14:paraId="23CC8036" w14:textId="42191738" w:rsidR="00901331" w:rsidRDefault="00662527" w:rsidP="00662527">
      <w:pPr>
        <w:rPr>
          <w:rFonts w:eastAsiaTheme="minorEastAsia"/>
          <w:lang w:eastAsia="zh-CN"/>
        </w:rPr>
      </w:pPr>
      <w:r w:rsidRPr="00662527">
        <w:rPr>
          <w:rFonts w:eastAsiaTheme="minorEastAsia"/>
          <w:lang w:eastAsia="zh-CN"/>
        </w:rPr>
        <w:t>In RAN1#92, it was agreed</w:t>
      </w:r>
      <w:r>
        <w:rPr>
          <w:rFonts w:eastAsiaTheme="minorEastAsia"/>
          <w:lang w:eastAsia="zh-CN"/>
        </w:rPr>
        <w:t xml:space="preserve"> a </w:t>
      </w:r>
      <w:r w:rsidRPr="00662527">
        <w:rPr>
          <w:rFonts w:eastAsiaTheme="minorEastAsia"/>
          <w:lang w:eastAsia="zh-CN"/>
        </w:rPr>
        <w:t xml:space="preserve">maximum of 4 RUs is supported in CE </w:t>
      </w:r>
      <w:r w:rsidR="003301F2">
        <w:rPr>
          <w:rFonts w:eastAsiaTheme="minorEastAsia"/>
          <w:lang w:eastAsia="zh-CN"/>
        </w:rPr>
        <w:t>m</w:t>
      </w:r>
      <w:r w:rsidRPr="00662527">
        <w:rPr>
          <w:rFonts w:eastAsiaTheme="minorEastAsia"/>
          <w:lang w:eastAsia="zh-CN"/>
        </w:rPr>
        <w:t>ode A</w:t>
      </w:r>
      <w:r>
        <w:rPr>
          <w:rFonts w:eastAsiaTheme="minorEastAsia"/>
          <w:lang w:eastAsia="zh-CN"/>
        </w:rPr>
        <w:t xml:space="preserve"> and no agreement was achieved for </w:t>
      </w:r>
      <w:r w:rsidRPr="00662527">
        <w:rPr>
          <w:rFonts w:eastAsiaTheme="minorEastAsia"/>
          <w:lang w:eastAsia="zh-CN"/>
        </w:rPr>
        <w:t xml:space="preserve">CE </w:t>
      </w:r>
      <w:r w:rsidR="003301F2">
        <w:rPr>
          <w:rFonts w:eastAsiaTheme="minorEastAsia"/>
          <w:lang w:eastAsia="zh-CN"/>
        </w:rPr>
        <w:t>m</w:t>
      </w:r>
      <w:r w:rsidRPr="00662527">
        <w:rPr>
          <w:rFonts w:eastAsiaTheme="minorEastAsia"/>
          <w:lang w:eastAsia="zh-CN"/>
        </w:rPr>
        <w:t xml:space="preserve">ode </w:t>
      </w:r>
      <w:r>
        <w:rPr>
          <w:rFonts w:eastAsiaTheme="minorEastAsia"/>
          <w:lang w:eastAsia="zh-CN"/>
        </w:rPr>
        <w:t>B. In the current specification, QPSK and one</w:t>
      </w:r>
      <w:r w:rsidR="00901331">
        <w:rPr>
          <w:rFonts w:eastAsiaTheme="minorEastAsia"/>
          <w:lang w:eastAsia="zh-CN"/>
        </w:rPr>
        <w:t>/</w:t>
      </w:r>
      <w:r>
        <w:rPr>
          <w:rFonts w:eastAsiaTheme="minorEastAsia"/>
          <w:lang w:eastAsia="zh-CN"/>
        </w:rPr>
        <w:t xml:space="preserve">two </w:t>
      </w:r>
      <w:r w:rsidR="00901331">
        <w:rPr>
          <w:rFonts w:eastAsiaTheme="minorEastAsia"/>
          <w:lang w:eastAsia="zh-CN"/>
        </w:rPr>
        <w:t xml:space="preserve">PRBs are applied to PUSCH </w:t>
      </w:r>
      <w:r>
        <w:rPr>
          <w:rFonts w:eastAsiaTheme="minorEastAsia"/>
          <w:lang w:eastAsia="zh-CN"/>
        </w:rPr>
        <w:t>PRB</w:t>
      </w:r>
      <w:r w:rsidR="00901331">
        <w:rPr>
          <w:rFonts w:eastAsiaTheme="minorEastAsia"/>
          <w:lang w:eastAsia="zh-CN"/>
        </w:rPr>
        <w:t xml:space="preserve">-level </w:t>
      </w:r>
      <w:r>
        <w:rPr>
          <w:rFonts w:eastAsiaTheme="minorEastAsia"/>
          <w:lang w:eastAsia="zh-CN"/>
        </w:rPr>
        <w:t xml:space="preserve">allocation </w:t>
      </w:r>
      <w:r w:rsidR="00901331">
        <w:rPr>
          <w:rFonts w:eastAsiaTheme="minorEastAsia"/>
          <w:lang w:eastAsia="zh-CN"/>
        </w:rPr>
        <w:t xml:space="preserve">for </w:t>
      </w:r>
      <w:r w:rsidR="00901331" w:rsidRPr="00901331">
        <w:rPr>
          <w:rFonts w:eastAsiaTheme="minorEastAsia"/>
          <w:lang w:eastAsia="zh-CN"/>
        </w:rPr>
        <w:t xml:space="preserve">CE </w:t>
      </w:r>
      <w:r w:rsidR="003301F2">
        <w:rPr>
          <w:rFonts w:eastAsiaTheme="minorEastAsia"/>
          <w:lang w:eastAsia="zh-CN"/>
        </w:rPr>
        <w:t>m</w:t>
      </w:r>
      <w:r w:rsidR="00901331" w:rsidRPr="00901331">
        <w:rPr>
          <w:rFonts w:eastAsiaTheme="minorEastAsia"/>
          <w:lang w:eastAsia="zh-CN"/>
        </w:rPr>
        <w:t>ode B</w:t>
      </w:r>
      <w:r w:rsidR="00901331">
        <w:rPr>
          <w:rFonts w:eastAsiaTheme="minorEastAsia"/>
          <w:lang w:eastAsia="zh-CN"/>
        </w:rPr>
        <w:t xml:space="preserve">. Regarding </w:t>
      </w:r>
      <w:r w:rsidR="00901331" w:rsidRPr="00901331">
        <w:rPr>
          <w:rFonts w:eastAsiaTheme="minorEastAsia"/>
          <w:lang w:eastAsia="zh-CN"/>
        </w:rPr>
        <w:t>pi/2 BPSK</w:t>
      </w:r>
      <w:r w:rsidR="00901331">
        <w:rPr>
          <w:rFonts w:eastAsiaTheme="minorEastAsia"/>
          <w:lang w:eastAsia="zh-CN"/>
        </w:rPr>
        <w:t xml:space="preserve"> applied for </w:t>
      </w:r>
      <w:r w:rsidR="00901331" w:rsidRPr="00901331">
        <w:rPr>
          <w:rFonts w:eastAsiaTheme="minorEastAsia"/>
          <w:lang w:eastAsia="zh-CN"/>
        </w:rPr>
        <w:t>2 of 3 sub-carriers</w:t>
      </w:r>
      <w:r w:rsidR="00901331">
        <w:rPr>
          <w:rFonts w:eastAsiaTheme="minorEastAsia"/>
          <w:lang w:eastAsia="zh-CN"/>
        </w:rPr>
        <w:t xml:space="preserve">, it is better the </w:t>
      </w:r>
      <w:r w:rsidR="00901331" w:rsidRPr="00901331">
        <w:rPr>
          <w:rFonts w:eastAsiaTheme="minorEastAsia"/>
          <w:lang w:eastAsia="zh-CN"/>
        </w:rPr>
        <w:t xml:space="preserve">maximum of 4 RUs </w:t>
      </w:r>
      <w:r w:rsidR="00901331">
        <w:rPr>
          <w:rFonts w:eastAsiaTheme="minorEastAsia"/>
          <w:lang w:eastAsia="zh-CN"/>
        </w:rPr>
        <w:t xml:space="preserve">is also supported in CE </w:t>
      </w:r>
      <w:r w:rsidR="003301F2">
        <w:rPr>
          <w:rFonts w:eastAsiaTheme="minorEastAsia"/>
          <w:lang w:eastAsia="zh-CN"/>
        </w:rPr>
        <w:t>m</w:t>
      </w:r>
      <w:r w:rsidR="00901331">
        <w:rPr>
          <w:rFonts w:eastAsiaTheme="minorEastAsia"/>
          <w:lang w:eastAsia="zh-CN"/>
        </w:rPr>
        <w:t>ode B.</w:t>
      </w:r>
    </w:p>
    <w:p w14:paraId="53D95272" w14:textId="252AB058" w:rsidR="00901331" w:rsidRPr="00FE75C2" w:rsidRDefault="00901331" w:rsidP="00901331">
      <w:pPr>
        <w:rPr>
          <w:rFonts w:eastAsiaTheme="minorEastAsia"/>
          <w:b/>
          <w:u w:val="single"/>
          <w:lang w:eastAsia="zh-CN"/>
        </w:rPr>
      </w:pPr>
      <w:r>
        <w:rPr>
          <w:rFonts w:eastAsiaTheme="minorEastAsia"/>
          <w:b/>
          <w:u w:val="single"/>
          <w:lang w:eastAsia="zh-CN"/>
        </w:rPr>
        <w:t>Proposal 2</w:t>
      </w:r>
      <w:r w:rsidRPr="00FE75C2">
        <w:rPr>
          <w:rFonts w:eastAsiaTheme="minorEastAsia"/>
          <w:b/>
          <w:u w:val="single"/>
          <w:lang w:eastAsia="zh-CN"/>
        </w:rPr>
        <w:t>:</w:t>
      </w:r>
    </w:p>
    <w:p w14:paraId="533CC41E" w14:textId="2F374008" w:rsidR="00901331" w:rsidRDefault="00901331" w:rsidP="00D57F0C">
      <w:pPr>
        <w:pStyle w:val="afe"/>
        <w:numPr>
          <w:ilvl w:val="0"/>
          <w:numId w:val="16"/>
        </w:numPr>
        <w:ind w:firstLineChars="0"/>
        <w:rPr>
          <w:rFonts w:eastAsiaTheme="minorEastAsia"/>
          <w:lang w:eastAsia="zh-CN"/>
        </w:rPr>
      </w:pPr>
      <w:r w:rsidRPr="00901331">
        <w:rPr>
          <w:rFonts w:eastAsiaTheme="minorEastAsia"/>
          <w:lang w:eastAsia="zh-CN"/>
        </w:rPr>
        <w:t xml:space="preserve">A maximum of 4 </w:t>
      </w:r>
      <w:r w:rsidR="00D57F0C" w:rsidRPr="00D57F0C">
        <w:rPr>
          <w:rFonts w:eastAsiaTheme="minorEastAsia"/>
          <w:lang w:eastAsia="zh-CN"/>
        </w:rPr>
        <w:t>RUs</w:t>
      </w:r>
      <w:r w:rsidRPr="00901331">
        <w:rPr>
          <w:rFonts w:eastAsiaTheme="minorEastAsia"/>
          <w:lang w:eastAsia="zh-CN"/>
        </w:rPr>
        <w:t xml:space="preserve"> is supported in CE </w:t>
      </w:r>
      <w:r w:rsidR="003301F2">
        <w:rPr>
          <w:rFonts w:eastAsiaTheme="minorEastAsia"/>
          <w:lang w:eastAsia="zh-CN"/>
        </w:rPr>
        <w:t>m</w:t>
      </w:r>
      <w:r w:rsidRPr="00901331">
        <w:rPr>
          <w:rFonts w:eastAsiaTheme="minorEastAsia"/>
          <w:lang w:eastAsia="zh-CN"/>
        </w:rPr>
        <w:t xml:space="preserve">ode </w:t>
      </w:r>
      <w:r>
        <w:rPr>
          <w:rFonts w:eastAsiaTheme="minorEastAsia"/>
          <w:lang w:eastAsia="zh-CN"/>
        </w:rPr>
        <w:t>B.</w:t>
      </w:r>
      <w:r w:rsidRPr="00FE75C2">
        <w:rPr>
          <w:rFonts w:eastAsiaTheme="minorEastAsia"/>
          <w:lang w:eastAsia="zh-CN"/>
        </w:rPr>
        <w:t xml:space="preserve"> </w:t>
      </w:r>
    </w:p>
    <w:p w14:paraId="1B201557" w14:textId="5A28866A" w:rsidR="00A247A2" w:rsidRPr="00A247A2" w:rsidRDefault="00A247A2" w:rsidP="00A30E1D">
      <w:pPr>
        <w:rPr>
          <w:rFonts w:eastAsiaTheme="minorEastAsia"/>
          <w:b/>
          <w:sz w:val="28"/>
          <w:szCs w:val="28"/>
          <w:lang w:eastAsia="zh-CN"/>
        </w:rPr>
      </w:pPr>
      <w:r w:rsidRPr="00A247A2">
        <w:rPr>
          <w:rFonts w:eastAsiaTheme="minorEastAsia" w:hint="eastAsia"/>
          <w:b/>
          <w:sz w:val="28"/>
          <w:szCs w:val="28"/>
          <w:lang w:eastAsia="zh-CN"/>
        </w:rPr>
        <w:t>2.</w:t>
      </w:r>
      <w:r w:rsidRPr="00A247A2">
        <w:rPr>
          <w:rFonts w:eastAsiaTheme="minorEastAsia"/>
          <w:b/>
          <w:sz w:val="28"/>
          <w:szCs w:val="28"/>
          <w:lang w:eastAsia="zh-CN"/>
        </w:rPr>
        <w:t>2</w:t>
      </w:r>
      <w:r w:rsidRPr="00A247A2">
        <w:rPr>
          <w:rFonts w:eastAsiaTheme="minorEastAsia" w:hint="eastAsia"/>
          <w:b/>
          <w:sz w:val="28"/>
          <w:szCs w:val="28"/>
          <w:lang w:eastAsia="zh-CN"/>
        </w:rPr>
        <w:t xml:space="preserve"> Resource allocation</w:t>
      </w:r>
    </w:p>
    <w:p w14:paraId="29215555" w14:textId="70A895DC" w:rsidR="00A247A2" w:rsidRDefault="008A2C4E" w:rsidP="008A2C4E">
      <w:pPr>
        <w:rPr>
          <w:rFonts w:eastAsiaTheme="minorEastAsia"/>
          <w:lang w:eastAsia="zh-CN"/>
        </w:rPr>
      </w:pPr>
      <w:r>
        <w:rPr>
          <w:rFonts w:eastAsiaTheme="minorEastAsia" w:hint="eastAsia"/>
          <w:lang w:eastAsia="zh-CN"/>
        </w:rPr>
        <w:t xml:space="preserve">In RAN1#90bis, </w:t>
      </w:r>
      <w:r>
        <w:rPr>
          <w:rFonts w:eastAsiaTheme="minorEastAsia"/>
          <w:lang w:eastAsia="zh-CN"/>
        </w:rPr>
        <w:t>it was agreed w</w:t>
      </w:r>
      <w:r w:rsidRPr="008A2C4E">
        <w:rPr>
          <w:rFonts w:eastAsiaTheme="minorEastAsia"/>
          <w:lang w:eastAsia="zh-CN"/>
        </w:rPr>
        <w:t>hen the Sub-PRB feature is configured/enabled in connected mode in CE mode B,</w:t>
      </w:r>
      <w:r>
        <w:rPr>
          <w:rFonts w:eastAsiaTheme="minorEastAsia"/>
          <w:lang w:eastAsia="zh-CN"/>
        </w:rPr>
        <w:t xml:space="preserve"> </w:t>
      </w:r>
      <w:r w:rsidRPr="008A2C4E">
        <w:rPr>
          <w:rFonts w:eastAsiaTheme="minorEastAsia"/>
          <w:lang w:eastAsia="zh-CN"/>
        </w:rPr>
        <w:t>DCI format 6-0B shall support both sub-PRB allocation and allocation of at least 1 PRB</w:t>
      </w:r>
      <w:r>
        <w:rPr>
          <w:rFonts w:eastAsiaTheme="minorEastAsia"/>
          <w:lang w:eastAsia="zh-CN"/>
        </w:rPr>
        <w:t xml:space="preserve"> [2]</w:t>
      </w:r>
      <w:r w:rsidRPr="008A2C4E">
        <w:rPr>
          <w:rFonts w:eastAsiaTheme="minorEastAsia"/>
          <w:lang w:eastAsia="zh-CN"/>
        </w:rPr>
        <w:t>.</w:t>
      </w:r>
      <w:r>
        <w:rPr>
          <w:rFonts w:eastAsiaTheme="minorEastAsia"/>
          <w:lang w:eastAsia="zh-CN"/>
        </w:rPr>
        <w:t xml:space="preserve"> </w:t>
      </w:r>
      <w:r w:rsidR="000240CE">
        <w:rPr>
          <w:rFonts w:eastAsiaTheme="minorEastAsia"/>
          <w:lang w:eastAsia="zh-CN"/>
        </w:rPr>
        <w:t xml:space="preserve">In the current specification, 2-PRB allocation is supported in CE mode B in addition to 1-PRB allocation. In order to increase the flexible for sub-PRB allocation, it is better </w:t>
      </w:r>
      <w:r w:rsidR="00337094">
        <w:rPr>
          <w:rFonts w:eastAsiaTheme="minorEastAsia"/>
          <w:lang w:eastAsia="zh-CN"/>
        </w:rPr>
        <w:t xml:space="preserve">to support </w:t>
      </w:r>
      <w:r w:rsidR="00822FD8">
        <w:rPr>
          <w:rFonts w:eastAsiaTheme="minorEastAsia"/>
          <w:lang w:eastAsia="zh-CN"/>
        </w:rPr>
        <w:t xml:space="preserve">PRB allocation as in current specification and </w:t>
      </w:r>
      <w:r w:rsidR="00337094">
        <w:rPr>
          <w:rFonts w:eastAsiaTheme="minorEastAsia"/>
          <w:lang w:eastAsia="zh-CN"/>
        </w:rPr>
        <w:t xml:space="preserve">sub-PRB </w:t>
      </w:r>
      <w:r w:rsidR="00822FD8">
        <w:rPr>
          <w:rFonts w:eastAsiaTheme="minorEastAsia"/>
          <w:lang w:eastAsia="zh-CN"/>
        </w:rPr>
        <w:t xml:space="preserve">allocation in the same DCI format, i.e., 1-PRB, 2-PRB, 6-subcarrier, 3-subcarrier and 2 of 3-subcarrier </w:t>
      </w:r>
      <w:r w:rsidR="00221B9F">
        <w:rPr>
          <w:rFonts w:eastAsiaTheme="minorEastAsia"/>
          <w:lang w:eastAsia="zh-CN"/>
        </w:rPr>
        <w:t xml:space="preserve">allocations are supported in DCI format </w:t>
      </w:r>
      <w:r w:rsidR="00221B9F" w:rsidRPr="00221B9F">
        <w:rPr>
          <w:rFonts w:eastAsiaTheme="minorEastAsia"/>
          <w:lang w:eastAsia="zh-CN"/>
        </w:rPr>
        <w:t>6-0B</w:t>
      </w:r>
      <w:r w:rsidR="00221B9F">
        <w:rPr>
          <w:rFonts w:eastAsiaTheme="minorEastAsia"/>
          <w:lang w:eastAsia="zh-CN"/>
        </w:rPr>
        <w:t xml:space="preserve"> for CE mode B. </w:t>
      </w:r>
      <w:r w:rsidR="005C22B5">
        <w:rPr>
          <w:rFonts w:eastAsiaTheme="minorEastAsia"/>
          <w:lang w:eastAsia="zh-CN"/>
        </w:rPr>
        <w:t xml:space="preserve">In the current </w:t>
      </w:r>
      <w:r w:rsidR="005C22B5" w:rsidRPr="005C22B5">
        <w:rPr>
          <w:rFonts w:eastAsiaTheme="minorEastAsia"/>
          <w:lang w:eastAsia="zh-CN"/>
        </w:rPr>
        <w:t>DCI format 6-0B</w:t>
      </w:r>
      <w:r w:rsidR="005C22B5">
        <w:rPr>
          <w:rFonts w:eastAsiaTheme="minorEastAsia"/>
          <w:lang w:eastAsia="zh-CN"/>
        </w:rPr>
        <w:t>, the field of r</w:t>
      </w:r>
      <w:r w:rsidR="005C22B5" w:rsidRPr="005C22B5">
        <w:rPr>
          <w:rFonts w:eastAsiaTheme="minorEastAsia"/>
          <w:lang w:eastAsia="zh-CN"/>
        </w:rPr>
        <w:t>esource block assignment</w:t>
      </w:r>
      <w:r w:rsidR="005C22B5">
        <w:rPr>
          <w:rFonts w:eastAsiaTheme="minorEastAsia"/>
          <w:lang w:eastAsia="zh-CN"/>
        </w:rPr>
        <w:t xml:space="preserve"> is </w:t>
      </w:r>
      <w:r w:rsidR="00E44C3B" w:rsidRPr="00E44C3B">
        <w:rPr>
          <w:rFonts w:eastAsia="宋体"/>
          <w:position w:val="-32"/>
          <w:sz w:val="22"/>
          <w:szCs w:val="22"/>
          <w:lang w:val="en-US" w:eastAsia="zh-CN"/>
        </w:rPr>
        <w:object w:dxaOrig="1220" w:dyaOrig="739" w14:anchorId="2C485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60.65pt;height:36.65pt;mso-position-horizontal-relative:page;mso-position-vertical-relative:page" o:ole="">
            <v:imagedata r:id="rId8" o:title=""/>
          </v:shape>
          <o:OLEObject Type="Embed" ProgID="Equation.3" ShapeID="对象 11" DrawAspect="Content" ObjectID="_1584548988" r:id="rId9"/>
        </w:object>
      </w:r>
      <w:r w:rsidR="00E44C3B" w:rsidRPr="00E44C3B">
        <w:rPr>
          <w:rFonts w:eastAsia="宋体"/>
          <w:sz w:val="22"/>
          <w:szCs w:val="22"/>
          <w:lang w:val="en-US" w:eastAsia="zh-CN"/>
        </w:rPr>
        <w:t>+</w:t>
      </w:r>
      <w:r w:rsidR="00E44C3B" w:rsidRPr="00E44C3B">
        <w:rPr>
          <w:rFonts w:eastAsia="宋体" w:hint="eastAsia"/>
          <w:sz w:val="22"/>
          <w:szCs w:val="22"/>
          <w:lang w:val="en-US" w:eastAsia="zh-CN"/>
        </w:rPr>
        <w:t xml:space="preserve"> </w:t>
      </w:r>
      <w:r w:rsidR="00D67A9A">
        <w:rPr>
          <w:rFonts w:eastAsia="宋体"/>
          <w:sz w:val="22"/>
          <w:szCs w:val="22"/>
          <w:lang w:val="en-US" w:eastAsia="zh-CN"/>
        </w:rPr>
        <w:t>3</w:t>
      </w:r>
      <w:r w:rsidR="00E44C3B" w:rsidRPr="00E44C3B">
        <w:rPr>
          <w:rFonts w:eastAsia="宋体" w:hint="eastAsia"/>
          <w:sz w:val="22"/>
          <w:szCs w:val="22"/>
          <w:lang w:val="en-US" w:eastAsia="zh-CN"/>
        </w:rPr>
        <w:t xml:space="preserve"> </w:t>
      </w:r>
      <w:r w:rsidR="00E44C3B" w:rsidRPr="00E44C3B">
        <w:rPr>
          <w:rFonts w:eastAsia="宋体"/>
          <w:sz w:val="22"/>
          <w:szCs w:val="22"/>
          <w:lang w:val="en-US" w:eastAsia="zh-CN"/>
        </w:rPr>
        <w:t>bits</w:t>
      </w:r>
      <w:r w:rsidR="00E44C3B">
        <w:rPr>
          <w:rFonts w:eastAsia="宋体"/>
          <w:sz w:val="22"/>
          <w:szCs w:val="22"/>
          <w:lang w:val="en-US" w:eastAsia="zh-CN"/>
        </w:rPr>
        <w:t xml:space="preserve">. In order to support PRB and sub-PRB allocation, </w:t>
      </w:r>
      <w:r w:rsidR="00E44C3B" w:rsidRPr="00E44C3B">
        <w:rPr>
          <w:rFonts w:eastAsia="宋体"/>
          <w:sz w:val="22"/>
          <w:szCs w:val="22"/>
          <w:lang w:val="en-US" w:eastAsia="zh-CN"/>
        </w:rPr>
        <w:t>the field of resource block assignment</w:t>
      </w:r>
      <w:r w:rsidR="00E44C3B">
        <w:rPr>
          <w:rFonts w:eastAsia="宋体"/>
          <w:sz w:val="22"/>
          <w:szCs w:val="22"/>
          <w:lang w:val="en-US" w:eastAsia="zh-CN"/>
        </w:rPr>
        <w:t xml:space="preserve"> should be expended to</w:t>
      </w:r>
      <w:r w:rsidR="00D67A9A" w:rsidRPr="00E44C3B">
        <w:rPr>
          <w:rFonts w:eastAsia="宋体"/>
          <w:position w:val="-32"/>
          <w:sz w:val="22"/>
          <w:szCs w:val="22"/>
          <w:lang w:val="en-US" w:eastAsia="zh-CN"/>
        </w:rPr>
        <w:object w:dxaOrig="1220" w:dyaOrig="739" w14:anchorId="69A5A433">
          <v:shape id="_x0000_i1026" type="#_x0000_t75" style="width:60.65pt;height:36.65pt;mso-position-horizontal-relative:page;mso-position-vertical-relative:page" o:ole="">
            <v:imagedata r:id="rId8" o:title=""/>
          </v:shape>
          <o:OLEObject Type="Embed" ProgID="Equation.3" ShapeID="_x0000_i1026" DrawAspect="Content" ObjectID="_1584548989" r:id="rId10"/>
        </w:object>
      </w:r>
      <w:r w:rsidR="00D67A9A" w:rsidRPr="00E44C3B">
        <w:rPr>
          <w:rFonts w:eastAsia="宋体"/>
          <w:sz w:val="22"/>
          <w:szCs w:val="22"/>
          <w:lang w:val="en-US" w:eastAsia="zh-CN"/>
        </w:rPr>
        <w:t>+</w:t>
      </w:r>
      <w:r w:rsidR="00D67A9A" w:rsidRPr="00E44C3B">
        <w:rPr>
          <w:rFonts w:eastAsia="宋体" w:hint="eastAsia"/>
          <w:sz w:val="22"/>
          <w:szCs w:val="22"/>
          <w:lang w:val="en-US" w:eastAsia="zh-CN"/>
        </w:rPr>
        <w:t xml:space="preserve"> </w:t>
      </w:r>
      <w:r w:rsidR="00D67A9A">
        <w:rPr>
          <w:rFonts w:eastAsia="宋体"/>
          <w:sz w:val="22"/>
          <w:szCs w:val="22"/>
          <w:lang w:val="en-US" w:eastAsia="zh-CN"/>
        </w:rPr>
        <w:t>6</w:t>
      </w:r>
      <w:r w:rsidR="00D67A9A" w:rsidRPr="00E44C3B">
        <w:rPr>
          <w:rFonts w:eastAsia="宋体" w:hint="eastAsia"/>
          <w:sz w:val="22"/>
          <w:szCs w:val="22"/>
          <w:lang w:val="en-US" w:eastAsia="zh-CN"/>
        </w:rPr>
        <w:t xml:space="preserve"> </w:t>
      </w:r>
      <w:r w:rsidR="00D67A9A" w:rsidRPr="00E44C3B">
        <w:rPr>
          <w:rFonts w:eastAsia="宋体"/>
          <w:sz w:val="22"/>
          <w:szCs w:val="22"/>
          <w:lang w:val="en-US" w:eastAsia="zh-CN"/>
        </w:rPr>
        <w:t>bits</w:t>
      </w:r>
      <w:r w:rsidR="00D67A9A">
        <w:rPr>
          <w:rFonts w:eastAsia="宋体"/>
          <w:sz w:val="22"/>
          <w:szCs w:val="22"/>
          <w:lang w:val="en-US" w:eastAsia="zh-CN"/>
        </w:rPr>
        <w:t xml:space="preserve">. Therefore, there are 64 states which can be used to indicate the resource allocation of </w:t>
      </w:r>
      <w:r w:rsidR="00D67A9A" w:rsidRPr="00D67A9A">
        <w:rPr>
          <w:rFonts w:eastAsia="宋体"/>
          <w:sz w:val="22"/>
          <w:szCs w:val="22"/>
          <w:lang w:val="en-US" w:eastAsia="zh-CN"/>
        </w:rPr>
        <w:t>1-PRB, 2-PRB, 6-subcarrier, 3-subcarrier and 2 of 3-subcarrier</w:t>
      </w:r>
      <w:r w:rsidR="00D67A9A">
        <w:rPr>
          <w:rFonts w:eastAsia="宋体"/>
          <w:sz w:val="22"/>
          <w:szCs w:val="22"/>
          <w:lang w:val="en-US" w:eastAsia="zh-CN"/>
        </w:rPr>
        <w:t xml:space="preserve"> </w:t>
      </w:r>
      <w:r w:rsidR="00D57F0C">
        <w:rPr>
          <w:rFonts w:eastAsia="宋体"/>
          <w:sz w:val="22"/>
          <w:szCs w:val="22"/>
          <w:lang w:val="en-US" w:eastAsia="zh-CN"/>
        </w:rPr>
        <w:t xml:space="preserve">within a narrowband </w:t>
      </w:r>
      <w:r w:rsidR="00D67A9A">
        <w:rPr>
          <w:rFonts w:eastAsia="宋体"/>
          <w:sz w:val="22"/>
          <w:szCs w:val="22"/>
          <w:lang w:val="en-US" w:eastAsia="zh-CN"/>
        </w:rPr>
        <w:t>for CE mode B. The same scheme can be applied to CE mode A.</w:t>
      </w:r>
    </w:p>
    <w:p w14:paraId="5018A388" w14:textId="58A7CA41" w:rsidR="00D67A9A" w:rsidRPr="00FE75C2" w:rsidRDefault="00D67A9A" w:rsidP="00D67A9A">
      <w:pPr>
        <w:rPr>
          <w:rFonts w:eastAsiaTheme="minorEastAsia"/>
          <w:b/>
          <w:u w:val="single"/>
          <w:lang w:eastAsia="zh-CN"/>
        </w:rPr>
      </w:pPr>
      <w:r>
        <w:rPr>
          <w:rFonts w:eastAsiaTheme="minorEastAsia"/>
          <w:b/>
          <w:u w:val="single"/>
          <w:lang w:eastAsia="zh-CN"/>
        </w:rPr>
        <w:t>Proposal 3</w:t>
      </w:r>
      <w:r w:rsidRPr="00FE75C2">
        <w:rPr>
          <w:rFonts w:eastAsiaTheme="minorEastAsia"/>
          <w:b/>
          <w:u w:val="single"/>
          <w:lang w:eastAsia="zh-CN"/>
        </w:rPr>
        <w:t>:</w:t>
      </w:r>
    </w:p>
    <w:p w14:paraId="69757A8A" w14:textId="1D7CDD4D" w:rsidR="000240CE" w:rsidRDefault="003F2158" w:rsidP="003F2158">
      <w:pPr>
        <w:pStyle w:val="afe"/>
        <w:numPr>
          <w:ilvl w:val="0"/>
          <w:numId w:val="26"/>
        </w:numPr>
        <w:ind w:firstLineChars="0"/>
        <w:rPr>
          <w:rFonts w:eastAsiaTheme="minorEastAsia"/>
          <w:lang w:eastAsia="zh-CN"/>
        </w:rPr>
      </w:pPr>
      <w:r w:rsidRPr="003F2158">
        <w:rPr>
          <w:rFonts w:eastAsiaTheme="minorEastAsia"/>
          <w:lang w:eastAsia="zh-CN"/>
        </w:rPr>
        <w:t>PRB allocation as in current specification and sub-PRB allocation</w:t>
      </w:r>
      <w:r>
        <w:rPr>
          <w:rFonts w:eastAsiaTheme="minorEastAsia"/>
          <w:lang w:eastAsia="zh-CN"/>
        </w:rPr>
        <w:t xml:space="preserve"> should be</w:t>
      </w:r>
      <w:r w:rsidR="006954C2">
        <w:rPr>
          <w:rFonts w:eastAsiaTheme="minorEastAsia"/>
          <w:lang w:eastAsia="zh-CN"/>
        </w:rPr>
        <w:t xml:space="preserve"> supported </w:t>
      </w:r>
      <w:r w:rsidR="00CF199B">
        <w:rPr>
          <w:rFonts w:eastAsiaTheme="minorEastAsia"/>
          <w:lang w:eastAsia="zh-CN"/>
        </w:rPr>
        <w:t xml:space="preserve">in the same DCI format respectively for </w:t>
      </w:r>
      <w:r w:rsidR="003301F2">
        <w:rPr>
          <w:rFonts w:eastAsiaTheme="minorEastAsia"/>
          <w:lang w:eastAsia="zh-CN"/>
        </w:rPr>
        <w:t>CE m</w:t>
      </w:r>
      <w:r w:rsidR="00D67A9A" w:rsidRPr="003F2158">
        <w:rPr>
          <w:rFonts w:eastAsiaTheme="minorEastAsia"/>
          <w:lang w:eastAsia="zh-CN"/>
        </w:rPr>
        <w:t xml:space="preserve">ode </w:t>
      </w:r>
      <w:r w:rsidR="00CF199B">
        <w:rPr>
          <w:rFonts w:eastAsiaTheme="minorEastAsia"/>
          <w:lang w:eastAsia="zh-CN"/>
        </w:rPr>
        <w:t xml:space="preserve">A and CE mode </w:t>
      </w:r>
      <w:r w:rsidR="00D67A9A" w:rsidRPr="003F2158">
        <w:rPr>
          <w:rFonts w:eastAsiaTheme="minorEastAsia"/>
          <w:lang w:eastAsia="zh-CN"/>
        </w:rPr>
        <w:t>B.</w:t>
      </w:r>
      <w:r w:rsidR="00CF199B">
        <w:rPr>
          <w:rFonts w:eastAsiaTheme="minorEastAsia"/>
          <w:lang w:eastAsia="zh-CN"/>
        </w:rPr>
        <w:t xml:space="preserve"> </w:t>
      </w:r>
    </w:p>
    <w:p w14:paraId="34328C04" w14:textId="05BDCD3D" w:rsidR="00CF199B" w:rsidRPr="00FE75C2" w:rsidRDefault="00CF199B" w:rsidP="00CF199B">
      <w:pPr>
        <w:rPr>
          <w:rFonts w:eastAsiaTheme="minorEastAsia"/>
          <w:b/>
          <w:u w:val="single"/>
          <w:lang w:eastAsia="zh-CN"/>
        </w:rPr>
      </w:pPr>
      <w:r>
        <w:rPr>
          <w:rFonts w:eastAsiaTheme="minorEastAsia"/>
          <w:b/>
          <w:u w:val="single"/>
          <w:lang w:eastAsia="zh-CN"/>
        </w:rPr>
        <w:t>Proposal 4</w:t>
      </w:r>
      <w:r w:rsidRPr="00FE75C2">
        <w:rPr>
          <w:rFonts w:eastAsiaTheme="minorEastAsia"/>
          <w:b/>
          <w:u w:val="single"/>
          <w:lang w:eastAsia="zh-CN"/>
        </w:rPr>
        <w:t>:</w:t>
      </w:r>
    </w:p>
    <w:p w14:paraId="7962C043" w14:textId="7283740A" w:rsidR="00CF199B" w:rsidRPr="00CF199B" w:rsidRDefault="00CF199B" w:rsidP="00557A71">
      <w:pPr>
        <w:pStyle w:val="afe"/>
        <w:numPr>
          <w:ilvl w:val="0"/>
          <w:numId w:val="26"/>
        </w:numPr>
        <w:ind w:firstLineChars="0"/>
        <w:rPr>
          <w:rFonts w:eastAsiaTheme="minorEastAsia"/>
          <w:lang w:eastAsia="zh-CN"/>
        </w:rPr>
      </w:pPr>
      <w:r w:rsidRPr="00CF199B">
        <w:rPr>
          <w:rFonts w:eastAsiaTheme="minorEastAsia"/>
          <w:lang w:eastAsia="zh-CN"/>
        </w:rPr>
        <w:t xml:space="preserve">6 bits can be used to indicate the PRB allocation and sub-PRB allocation within a narrowband for CE mode A and CE mode B. </w:t>
      </w:r>
    </w:p>
    <w:p w14:paraId="38DF7157" w14:textId="60019441" w:rsidR="00A247A2" w:rsidRPr="00A247A2" w:rsidRDefault="00A247A2" w:rsidP="00A30E1D">
      <w:pPr>
        <w:rPr>
          <w:rFonts w:eastAsiaTheme="minorEastAsia"/>
          <w:b/>
          <w:sz w:val="28"/>
          <w:szCs w:val="28"/>
          <w:lang w:eastAsia="zh-CN"/>
        </w:rPr>
      </w:pPr>
      <w:r w:rsidRPr="00A247A2">
        <w:rPr>
          <w:rFonts w:eastAsiaTheme="minorEastAsia"/>
          <w:b/>
          <w:sz w:val="28"/>
          <w:szCs w:val="28"/>
          <w:lang w:eastAsia="zh-CN"/>
        </w:rPr>
        <w:t xml:space="preserve">2.3 </w:t>
      </w:r>
      <w:r w:rsidR="00D57F0C">
        <w:rPr>
          <w:rFonts w:eastAsiaTheme="minorEastAsia"/>
          <w:b/>
          <w:sz w:val="28"/>
          <w:szCs w:val="28"/>
          <w:lang w:eastAsia="zh-CN"/>
        </w:rPr>
        <w:t>N</w:t>
      </w:r>
      <w:r w:rsidRPr="00A247A2">
        <w:rPr>
          <w:rFonts w:eastAsiaTheme="minorEastAsia"/>
          <w:b/>
          <w:sz w:val="28"/>
          <w:szCs w:val="28"/>
          <w:lang w:eastAsia="zh-CN"/>
        </w:rPr>
        <w:t>umber of repetitions</w:t>
      </w:r>
    </w:p>
    <w:p w14:paraId="31302EA9" w14:textId="77777777" w:rsidR="009E45AB" w:rsidRPr="00877113" w:rsidRDefault="009E45AB" w:rsidP="009E45AB">
      <w:pPr>
        <w:spacing w:beforeLines="50" w:before="180" w:afterLines="50" w:after="180" w:afterAutospacing="0"/>
        <w:rPr>
          <w:rFonts w:eastAsiaTheme="minorEastAsia"/>
          <w:lang w:val="en-US" w:eastAsia="zh-CN"/>
        </w:rPr>
      </w:pPr>
      <w:r>
        <w:rPr>
          <w:rFonts w:eastAsia="宋体" w:hint="eastAsia"/>
          <w:lang w:val="en-US" w:eastAsia="zh-CN"/>
        </w:rPr>
        <w:t>I</w:t>
      </w:r>
      <w:r w:rsidRPr="00877113">
        <w:rPr>
          <w:rFonts w:eastAsiaTheme="minorEastAsia" w:hint="eastAsia"/>
          <w:lang w:val="en-US" w:eastAsia="zh-CN"/>
        </w:rPr>
        <w:t xml:space="preserve">n </w:t>
      </w:r>
      <w:r w:rsidRPr="00877113">
        <w:rPr>
          <w:rFonts w:eastAsiaTheme="minorEastAsia"/>
          <w:lang w:val="en-US" w:eastAsia="zh-CN"/>
        </w:rPr>
        <w:t>RAN1#90bis</w:t>
      </w:r>
      <w:r w:rsidRPr="00877113">
        <w:rPr>
          <w:rFonts w:eastAsiaTheme="minorEastAsia" w:hint="eastAsia"/>
          <w:lang w:val="en-US" w:eastAsia="zh-CN"/>
        </w:rPr>
        <w:t xml:space="preserve"> </w:t>
      </w:r>
      <w:r>
        <w:rPr>
          <w:rFonts w:eastAsia="宋体" w:hint="eastAsia"/>
          <w:lang w:val="en-US" w:eastAsia="zh-CN"/>
        </w:rPr>
        <w:t>t</w:t>
      </w:r>
      <w:r w:rsidRPr="00877113">
        <w:rPr>
          <w:rFonts w:eastAsiaTheme="minorEastAsia" w:hint="eastAsia"/>
          <w:lang w:val="en-US" w:eastAsia="zh-CN"/>
        </w:rPr>
        <w:t>he follo</w:t>
      </w:r>
      <w:r>
        <w:rPr>
          <w:rFonts w:eastAsiaTheme="minorEastAsia" w:hint="eastAsia"/>
          <w:lang w:val="en-US" w:eastAsia="zh-CN"/>
        </w:rPr>
        <w:t>wing w</w:t>
      </w:r>
      <w:r>
        <w:rPr>
          <w:rFonts w:eastAsia="宋体" w:hint="eastAsia"/>
          <w:lang w:val="en-US" w:eastAsia="zh-CN"/>
        </w:rPr>
        <w:t>ere</w:t>
      </w:r>
      <w:r w:rsidRPr="00877113">
        <w:rPr>
          <w:rFonts w:eastAsiaTheme="minorEastAsia" w:hint="eastAsia"/>
          <w:lang w:val="en-US" w:eastAsia="zh-CN"/>
        </w:rPr>
        <w:t xml:space="preserve"> agreed</w:t>
      </w:r>
      <w:r>
        <w:rPr>
          <w:rFonts w:eastAsia="宋体" w:hint="eastAsia"/>
          <w:lang w:val="en-US" w:eastAsia="zh-CN"/>
        </w:rPr>
        <w:t>:</w:t>
      </w:r>
    </w:p>
    <w:p w14:paraId="207AD406" w14:textId="77777777" w:rsidR="009E45AB" w:rsidRPr="00877113"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lastRenderedPageBreak/>
        <w:t xml:space="preserve">For Sub-PRB, the maximum total number of (valid) </w:t>
      </w:r>
      <w:proofErr w:type="spellStart"/>
      <w:r w:rsidRPr="00877113">
        <w:rPr>
          <w:i/>
        </w:rPr>
        <w:t>subframes</w:t>
      </w:r>
      <w:proofErr w:type="spellEnd"/>
      <w:r w:rsidRPr="00877113">
        <w:rPr>
          <w:i/>
        </w:rPr>
        <w:t xml:space="preserve"> of transmission is:</w:t>
      </w:r>
    </w:p>
    <w:p w14:paraId="2324C0B9" w14:textId="48139E15" w:rsidR="009E45AB" w:rsidRPr="00877113" w:rsidRDefault="009E45AB" w:rsidP="009E45AB">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32 </w:t>
      </w:r>
      <w:proofErr w:type="spellStart"/>
      <w:r w:rsidRPr="00877113">
        <w:rPr>
          <w:i/>
        </w:rPr>
        <w:t>subframes</w:t>
      </w:r>
      <w:proofErr w:type="spellEnd"/>
      <w:r w:rsidRPr="00877113">
        <w:rPr>
          <w:i/>
        </w:rPr>
        <w:t xml:space="preserve"> for CE </w:t>
      </w:r>
      <w:r w:rsidR="002F58D4">
        <w:rPr>
          <w:i/>
        </w:rPr>
        <w:t>m</w:t>
      </w:r>
      <w:r w:rsidRPr="00877113">
        <w:rPr>
          <w:i/>
        </w:rPr>
        <w:t>ode A</w:t>
      </w:r>
    </w:p>
    <w:p w14:paraId="54024B2D" w14:textId="42B636B5" w:rsidR="009E45AB" w:rsidRPr="00877113" w:rsidRDefault="009E45AB" w:rsidP="009E45AB">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2048 </w:t>
      </w:r>
      <w:proofErr w:type="spellStart"/>
      <w:r w:rsidRPr="00877113">
        <w:rPr>
          <w:i/>
        </w:rPr>
        <w:t>subframes</w:t>
      </w:r>
      <w:proofErr w:type="spellEnd"/>
      <w:r w:rsidRPr="00877113">
        <w:rPr>
          <w:i/>
        </w:rPr>
        <w:t xml:space="preserve"> for CE </w:t>
      </w:r>
      <w:r w:rsidR="002F58D4">
        <w:rPr>
          <w:i/>
        </w:rPr>
        <w:t>m</w:t>
      </w:r>
      <w:r w:rsidRPr="00877113">
        <w:rPr>
          <w:i/>
        </w:rPr>
        <w:t>ode B</w:t>
      </w:r>
    </w:p>
    <w:p w14:paraId="770AF29B" w14:textId="77777777" w:rsidR="009E45AB" w:rsidRPr="00877113"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877113">
        <w:rPr>
          <w:i/>
        </w:rPr>
        <w:t xml:space="preserve">FFS: </w:t>
      </w:r>
      <w:r w:rsidRPr="00877113">
        <w:rPr>
          <w:rFonts w:eastAsia="Yu Mincho"/>
          <w:i/>
          <w:szCs w:val="24"/>
          <w:lang w:val="en-US"/>
        </w:rPr>
        <w:t>Supported</w:t>
      </w:r>
      <w:r w:rsidRPr="00877113">
        <w:rPr>
          <w:i/>
        </w:rPr>
        <w:t xml:space="preserve"> transport block sizes and numbers of repetitions (for each supported CE Mode)</w:t>
      </w:r>
    </w:p>
    <w:p w14:paraId="7A0A2EC6" w14:textId="77777777"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Sub-PRB rate matching is performed across a resource unit (RU) spanning multiple </w:t>
      </w:r>
      <w:proofErr w:type="spellStart"/>
      <w:r w:rsidRPr="00DB0DF2">
        <w:rPr>
          <w:i/>
        </w:rPr>
        <w:t>subframes</w:t>
      </w:r>
      <w:proofErr w:type="spellEnd"/>
    </w:p>
    <w:p w14:paraId="73B1558B" w14:textId="77777777" w:rsidR="009E45AB" w:rsidRPr="00DB0DF2" w:rsidRDefault="009E45AB" w:rsidP="009E45AB">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The RU length depends on number of subcarriers in the Sub-PRB allocation</w:t>
      </w:r>
    </w:p>
    <w:p w14:paraId="752B99D2" w14:textId="77777777" w:rsidR="009E45AB" w:rsidRPr="00DB0DF2" w:rsidRDefault="009E45AB" w:rsidP="009E45AB">
      <w:pPr>
        <w:numPr>
          <w:ilvl w:val="1"/>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FFS: RE mapping</w:t>
      </w:r>
    </w:p>
    <w:p w14:paraId="24B915E3" w14:textId="77777777" w:rsidR="009E45AB" w:rsidRPr="004A380B" w:rsidRDefault="009E45AB" w:rsidP="009E45AB">
      <w:pPr>
        <w:numPr>
          <w:ilvl w:val="1"/>
          <w:numId w:val="20"/>
        </w:numPr>
        <w:overflowPunct w:val="0"/>
        <w:autoSpaceDE w:val="0"/>
        <w:autoSpaceDN w:val="0"/>
        <w:adjustRightInd w:val="0"/>
        <w:snapToGrid/>
        <w:spacing w:beforeLines="50" w:before="180" w:after="50" w:afterAutospacing="0"/>
        <w:contextualSpacing/>
        <w:jc w:val="left"/>
        <w:textAlignment w:val="baseline"/>
        <w:rPr>
          <w:rFonts w:ascii="Arial" w:hAnsi="Arial" w:cs="Arial"/>
        </w:rPr>
      </w:pPr>
      <w:r w:rsidRPr="00DB0DF2">
        <w:rPr>
          <w:i/>
        </w:rPr>
        <w:t>FFS: whether more than one RU is allocated per transport block</w:t>
      </w:r>
    </w:p>
    <w:p w14:paraId="6B895E09" w14:textId="77777777" w:rsidR="009E45AB" w:rsidRDefault="009E45AB" w:rsidP="009E45AB">
      <w:pPr>
        <w:spacing w:beforeLines="50" w:before="180" w:after="50" w:afterAutospacing="0"/>
        <w:rPr>
          <w:rFonts w:eastAsia="宋体"/>
          <w:lang w:eastAsia="zh-CN"/>
        </w:rPr>
      </w:pPr>
      <w:r>
        <w:rPr>
          <w:rFonts w:eastAsia="宋体" w:hint="eastAsia"/>
          <w:lang w:eastAsia="zh-CN"/>
        </w:rPr>
        <w:t>And in RAN1#92 the following were agreed:</w:t>
      </w:r>
    </w:p>
    <w:p w14:paraId="0FE95E6F" w14:textId="77777777"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RU Size of 6 sub-carriers QPSK option = 2 </w:t>
      </w:r>
      <w:proofErr w:type="spellStart"/>
      <w:r w:rsidRPr="00DB0DF2">
        <w:rPr>
          <w:i/>
        </w:rPr>
        <w:t>ms</w:t>
      </w:r>
      <w:proofErr w:type="spellEnd"/>
    </w:p>
    <w:p w14:paraId="06D86FD1" w14:textId="77777777"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RU Size of 3 sub-carriers QPSK option = 4 </w:t>
      </w:r>
      <w:proofErr w:type="spellStart"/>
      <w:r w:rsidRPr="00DB0DF2">
        <w:rPr>
          <w:i/>
        </w:rPr>
        <w:t>ms</w:t>
      </w:r>
      <w:proofErr w:type="spellEnd"/>
    </w:p>
    <w:p w14:paraId="38464DD6" w14:textId="77777777"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The RE mapping of sub-PRB within an RU over PUSCH is performed first within a sub-frame then across sub-frames</w:t>
      </w:r>
    </w:p>
    <w:p w14:paraId="7C24EB52" w14:textId="77777777"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Within a </w:t>
      </w:r>
      <w:proofErr w:type="spellStart"/>
      <w:r w:rsidRPr="00DB0DF2">
        <w:rPr>
          <w:i/>
        </w:rPr>
        <w:t>subframe</w:t>
      </w:r>
      <w:proofErr w:type="spellEnd"/>
      <w:r w:rsidRPr="00DB0DF2">
        <w:rPr>
          <w:i/>
        </w:rPr>
        <w:t>, RE mapping is the same as legacy PUSCH.</w:t>
      </w:r>
    </w:p>
    <w:p w14:paraId="2F64AE2A" w14:textId="1A39C0A0" w:rsidR="009E45AB" w:rsidRPr="00DB0DF2" w:rsidRDefault="009E45AB" w:rsidP="009E45AB">
      <w:pPr>
        <w:numPr>
          <w:ilvl w:val="0"/>
          <w:numId w:val="20"/>
        </w:numPr>
        <w:overflowPunct w:val="0"/>
        <w:autoSpaceDE w:val="0"/>
        <w:autoSpaceDN w:val="0"/>
        <w:adjustRightInd w:val="0"/>
        <w:snapToGrid/>
        <w:spacing w:beforeLines="50" w:before="180" w:after="50" w:afterAutospacing="0"/>
        <w:contextualSpacing/>
        <w:jc w:val="left"/>
        <w:textAlignment w:val="baseline"/>
        <w:rPr>
          <w:i/>
        </w:rPr>
      </w:pPr>
      <w:r w:rsidRPr="00DB0DF2">
        <w:rPr>
          <w:i/>
        </w:rPr>
        <w:t xml:space="preserve">A maximum of 4 resource units (RUs) is supported in CE </w:t>
      </w:r>
      <w:r w:rsidR="002F58D4">
        <w:rPr>
          <w:i/>
        </w:rPr>
        <w:t>m</w:t>
      </w:r>
      <w:r w:rsidRPr="00DB0DF2">
        <w:rPr>
          <w:i/>
        </w:rPr>
        <w:t>ode A</w:t>
      </w:r>
    </w:p>
    <w:p w14:paraId="447A4106" w14:textId="1D0AD8B3" w:rsidR="009E45AB" w:rsidRDefault="009E45AB" w:rsidP="009E45AB">
      <w:pPr>
        <w:spacing w:beforeLines="50" w:before="180" w:after="50" w:afterAutospacing="0"/>
        <w:rPr>
          <w:rFonts w:eastAsia="宋体"/>
          <w:lang w:eastAsia="zh-CN"/>
        </w:rPr>
      </w:pPr>
      <w:r>
        <w:rPr>
          <w:rFonts w:eastAsia="宋体"/>
          <w:lang w:eastAsia="zh-CN"/>
        </w:rPr>
        <w:t>W</w:t>
      </w:r>
      <w:r>
        <w:rPr>
          <w:rFonts w:eastAsia="宋体" w:hint="eastAsia"/>
          <w:lang w:eastAsia="zh-CN"/>
        </w:rPr>
        <w:t xml:space="preserve">ith the introduction of resource unit spanning multiple </w:t>
      </w:r>
      <w:proofErr w:type="spellStart"/>
      <w:r>
        <w:rPr>
          <w:rFonts w:eastAsia="宋体" w:hint="eastAsia"/>
          <w:lang w:eastAsia="zh-CN"/>
        </w:rPr>
        <w:t>subframes</w:t>
      </w:r>
      <w:proofErr w:type="spellEnd"/>
      <w:r>
        <w:rPr>
          <w:rFonts w:eastAsia="宋体" w:hint="eastAsia"/>
          <w:lang w:eastAsia="zh-CN"/>
        </w:rPr>
        <w:t xml:space="preserve"> in the time domain and multiple subcarriers in the frequency domain, the framework for sub-PRB resource allocation of PUSCH in </w:t>
      </w:r>
      <w:proofErr w:type="spellStart"/>
      <w:r>
        <w:rPr>
          <w:rFonts w:eastAsia="宋体" w:hint="eastAsia"/>
          <w:lang w:eastAsia="zh-CN"/>
        </w:rPr>
        <w:t>efeMTC</w:t>
      </w:r>
      <w:proofErr w:type="spellEnd"/>
      <w:r>
        <w:rPr>
          <w:rFonts w:eastAsia="宋体" w:hint="eastAsia"/>
          <w:lang w:eastAsia="zh-CN"/>
        </w:rPr>
        <w:t xml:space="preserve"> should be very similar to that of NB-</w:t>
      </w:r>
      <w:proofErr w:type="spellStart"/>
      <w:r>
        <w:rPr>
          <w:rFonts w:eastAsia="宋体" w:hint="eastAsia"/>
          <w:lang w:eastAsia="zh-CN"/>
        </w:rPr>
        <w:t>IoT</w:t>
      </w:r>
      <w:proofErr w:type="spellEnd"/>
      <w:r>
        <w:rPr>
          <w:rFonts w:eastAsia="宋体" w:hint="eastAsia"/>
          <w:lang w:eastAsia="zh-CN"/>
        </w:rPr>
        <w:t>, i.e. DCI indicates the number of RUs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w:r>
        <w:rPr>
          <w:rFonts w:eastAsia="宋体" w:hint="eastAsia"/>
          <w:lang w:eastAsia="zh-CN"/>
        </w:rPr>
        <w:t>) and the number of repetitions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rep</m:t>
            </m:r>
          </m:sub>
        </m:sSub>
      </m:oMath>
      <w:r>
        <w:rPr>
          <w:rFonts w:eastAsia="宋体" w:hint="eastAsia"/>
          <w:lang w:eastAsia="zh-CN"/>
        </w:rPr>
        <w:t>), and the number of (valid) subframes (</w:t>
      </w:r>
      <m:oMath>
        <m:r>
          <m:rPr>
            <m:sty m:val="p"/>
          </m:rPr>
          <w:rPr>
            <w:rFonts w:ascii="Cambria Math" w:eastAsia="宋体" w:hAnsi="Cambria Math"/>
            <w:lang w:eastAsia="zh-CN"/>
          </w:rPr>
          <m:t>N</m:t>
        </m:r>
      </m:oMath>
      <w:r>
        <w:rPr>
          <w:rFonts w:eastAsia="宋体" w:hint="eastAsia"/>
          <w:lang w:eastAsia="zh-CN"/>
        </w:rPr>
        <w:t>) for the PUSCH transmission is derived by</w:t>
      </w:r>
    </w:p>
    <w:p w14:paraId="211D4CC3" w14:textId="77777777" w:rsidR="009E45AB" w:rsidRPr="00723562" w:rsidRDefault="009E45AB" w:rsidP="009E45AB">
      <w:pPr>
        <w:spacing w:beforeLines="50" w:before="180" w:after="50" w:afterAutospacing="0"/>
        <w:rPr>
          <w:rFonts w:eastAsia="宋体"/>
          <w:lang w:eastAsia="zh-CN"/>
        </w:rPr>
      </w:pPr>
      <m:oMathPara>
        <m:oMath>
          <m:r>
            <m:rPr>
              <m:sty m:val="p"/>
            </m:rPr>
            <w:rPr>
              <w:rFonts w:ascii="Cambria Math" w:eastAsia="宋体" w:hAnsi="Cambria Math"/>
              <w:lang w:eastAsia="zh-CN"/>
            </w:rPr>
            <m:t>N=</m:t>
          </m:r>
          <m:sSub>
            <m:sSubPr>
              <m:ctrlPr>
                <w:rPr>
                  <w:rFonts w:ascii="Cambria Math" w:eastAsia="宋体" w:hAnsi="Cambria Math"/>
                  <w:lang w:eastAsia="zh-CN"/>
                </w:rPr>
              </m:ctrlPr>
            </m:sSub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rep</m:t>
                  </m:r>
                </m:sub>
              </m:sSub>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m:oMathPara>
    </w:p>
    <w:p w14:paraId="7C16968C" w14:textId="77777777" w:rsidR="009E45AB" w:rsidRDefault="009E45AB" w:rsidP="009E45AB">
      <w:pPr>
        <w:spacing w:beforeLines="50" w:before="180" w:after="50" w:afterAutospacing="0"/>
        <w:rPr>
          <w:rFonts w:eastAsia="宋体"/>
          <w:lang w:eastAsia="zh-CN"/>
        </w:rPr>
      </w:pPr>
      <w:proofErr w:type="gramStart"/>
      <w:r>
        <w:rPr>
          <w:rFonts w:eastAsia="宋体" w:hint="eastAsia"/>
          <w:lang w:eastAsia="zh-CN"/>
        </w:rPr>
        <w:t>where</w:t>
      </w:r>
      <w:proofErr w:type="gramEnd"/>
      <w:r>
        <w:rPr>
          <w:rFonts w:eastAsia="宋体" w:hint="eastAsia"/>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w:r>
        <w:rPr>
          <w:rFonts w:eastAsia="宋体" w:hint="eastAsia"/>
          <w:lang w:eastAsia="zh-CN"/>
        </w:rPr>
        <w:t xml:space="preserve"> is the size of the RU in subframes. (Legacy </w:t>
      </w:r>
      <w:proofErr w:type="spellStart"/>
      <w:r>
        <w:rPr>
          <w:rFonts w:eastAsia="宋体" w:hint="eastAsia"/>
          <w:lang w:eastAsia="zh-CN"/>
        </w:rPr>
        <w:t>eMTC</w:t>
      </w:r>
      <w:proofErr w:type="spellEnd"/>
      <w:r>
        <w:rPr>
          <w:rFonts w:eastAsia="宋体" w:hint="eastAsia"/>
          <w:lang w:eastAsia="zh-CN"/>
        </w:rPr>
        <w:t xml:space="preserve"> can be viewed as a special case, i.e.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r>
          <w:rPr>
            <w:rFonts w:ascii="Cambria Math" w:eastAsia="宋体" w:hAnsi="Cambria Math"/>
            <w:lang w:eastAsia="zh-CN"/>
          </w:rPr>
          <m:t>=1</m:t>
        </m:r>
      </m:oMath>
      <w:r>
        <w:rPr>
          <w:rFonts w:eastAsia="宋体" w:hint="eastAsia"/>
          <w:lang w:eastAsia="zh-CN"/>
        </w:rPr>
        <w:t>.)</w:t>
      </w:r>
    </w:p>
    <w:p w14:paraId="099A8488" w14:textId="77777777" w:rsidR="009E45AB" w:rsidRDefault="009E45AB" w:rsidP="009E45AB">
      <w:pPr>
        <w:spacing w:beforeLines="50" w:before="180" w:after="50" w:afterAutospacing="0"/>
        <w:rPr>
          <w:rFonts w:eastAsia="宋体"/>
          <w:lang w:eastAsia="zh-CN"/>
        </w:rPr>
      </w:pPr>
      <w:r>
        <w:rPr>
          <w:rFonts w:eastAsia="宋体" w:hint="eastAsia"/>
          <w:lang w:eastAsia="zh-CN"/>
        </w:rPr>
        <w:t xml:space="preserve">For sub-PRB, since it was already agreed that </w:t>
      </w:r>
      <w:r w:rsidRPr="00F41E99">
        <w:rPr>
          <w:rFonts w:eastAsia="宋体"/>
          <w:lang w:eastAsia="zh-CN"/>
        </w:rPr>
        <w:t xml:space="preserve">the maximum total number of (valid) </w:t>
      </w:r>
      <w:proofErr w:type="spellStart"/>
      <w:r w:rsidRPr="00F41E99">
        <w:rPr>
          <w:rFonts w:eastAsia="宋体"/>
          <w:lang w:eastAsia="zh-CN"/>
        </w:rPr>
        <w:t>subframes</w:t>
      </w:r>
      <w:proofErr w:type="spellEnd"/>
      <w:r w:rsidRPr="00F41E99">
        <w:rPr>
          <w:rFonts w:eastAsia="宋体"/>
          <w:lang w:eastAsia="zh-CN"/>
        </w:rPr>
        <w:t xml:space="preserve"> of transmission is</w:t>
      </w:r>
      <w:r w:rsidRPr="00F41E99">
        <w:rPr>
          <w:rFonts w:eastAsia="宋体" w:hint="eastAsia"/>
          <w:lang w:eastAsia="zh-CN"/>
        </w:rPr>
        <w:t xml:space="preserve"> 32 for CE mode A and 2048 for CE mode B</w:t>
      </w:r>
      <w:r>
        <w:rPr>
          <w:rFonts w:eastAsia="宋体" w:hint="eastAsia"/>
          <w:lang w:eastAsia="zh-CN"/>
        </w:rPr>
        <w:t xml:space="preserve"> (i.e. same as in legacy </w:t>
      </w:r>
      <w:proofErr w:type="spellStart"/>
      <w:r>
        <w:rPr>
          <w:rFonts w:eastAsia="宋体" w:hint="eastAsia"/>
          <w:lang w:eastAsia="zh-CN"/>
        </w:rPr>
        <w:t>eMTC</w:t>
      </w:r>
      <w:proofErr w:type="spellEnd"/>
      <w:r>
        <w:rPr>
          <w:rFonts w:eastAsia="宋体" w:hint="eastAsia"/>
          <w:lang w:eastAsia="zh-CN"/>
        </w:rPr>
        <w:t>)</w:t>
      </w:r>
      <w:r w:rsidRPr="00F41E99">
        <w:rPr>
          <w:rFonts w:eastAsia="宋体" w:hint="eastAsia"/>
          <w:lang w:eastAsia="zh-CN"/>
        </w:rPr>
        <w:t xml:space="preserve">, </w:t>
      </w:r>
      <w:r>
        <w:rPr>
          <w:rFonts w:eastAsia="宋体" w:hint="eastAsia"/>
          <w:lang w:eastAsia="zh-CN"/>
        </w:rPr>
        <w:t xml:space="preserve">it is natural that the actual number of (valid) </w:t>
      </w:r>
      <w:proofErr w:type="spellStart"/>
      <w:r>
        <w:rPr>
          <w:rFonts w:eastAsia="宋体" w:hint="eastAsia"/>
          <w:lang w:eastAsia="zh-CN"/>
        </w:rPr>
        <w:t>subframes</w:t>
      </w:r>
      <w:proofErr w:type="spellEnd"/>
      <w:r>
        <w:rPr>
          <w:rFonts w:eastAsia="宋体" w:hint="eastAsia"/>
          <w:lang w:eastAsia="zh-CN"/>
        </w:rPr>
        <w:t xml:space="preserve"> for a PUSCH transmission is also kept (roughly) the same as legacy </w:t>
      </w:r>
      <w:proofErr w:type="spellStart"/>
      <w:r>
        <w:rPr>
          <w:rFonts w:eastAsia="宋体" w:hint="eastAsia"/>
          <w:lang w:eastAsia="zh-CN"/>
        </w:rPr>
        <w:t>eMTC</w:t>
      </w:r>
      <w:proofErr w:type="spellEnd"/>
      <w:r>
        <w:rPr>
          <w:rFonts w:eastAsia="宋体" w:hint="eastAsia"/>
          <w:lang w:eastAsia="zh-CN"/>
        </w:rPr>
        <w:t xml:space="preserve">. This can be achieved by reusing the set of number of repetitions (i.e.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1</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oMath>
      <w:r>
        <w:rPr>
          <w:rFonts w:eastAsia="宋体" w:hint="eastAsia"/>
          <w:lang w:eastAsia="zh-CN"/>
        </w:rPr>
        <w:t xml:space="preserve"> as described in section 8.0 of TS 36.213) that is referenced to in </w:t>
      </w:r>
      <w:r>
        <w:rPr>
          <w:rFonts w:eastAsia="宋体"/>
          <w:lang w:eastAsia="zh-CN"/>
        </w:rPr>
        <w:t>the “</w:t>
      </w:r>
      <w:r>
        <w:rPr>
          <w:rFonts w:eastAsia="宋体" w:hint="eastAsia"/>
          <w:lang w:eastAsia="zh-CN"/>
        </w:rPr>
        <w:t>repetition number</w:t>
      </w:r>
      <w:r>
        <w:rPr>
          <w:rFonts w:eastAsia="宋体"/>
          <w:lang w:eastAsia="zh-CN"/>
        </w:rPr>
        <w:t>”</w:t>
      </w:r>
      <w:r>
        <w:rPr>
          <w:rFonts w:eastAsia="宋体" w:hint="eastAsia"/>
          <w:lang w:eastAsia="zh-CN"/>
        </w:rPr>
        <w:t xml:space="preserve"> </w:t>
      </w:r>
      <w:r>
        <w:rPr>
          <w:rFonts w:eastAsia="宋体"/>
          <w:lang w:eastAsia="zh-CN"/>
        </w:rPr>
        <w:t>field</w:t>
      </w:r>
      <w:r>
        <w:rPr>
          <w:rFonts w:eastAsia="宋体" w:hint="eastAsia"/>
          <w:lang w:eastAsia="zh-CN"/>
        </w:rPr>
        <w:t xml:space="preserve"> in DCI 6-0A/6-0B in legacy </w:t>
      </w:r>
      <w:proofErr w:type="spellStart"/>
      <w:r>
        <w:rPr>
          <w:rFonts w:eastAsia="宋体" w:hint="eastAsia"/>
          <w:lang w:eastAsia="zh-CN"/>
        </w:rPr>
        <w:t>eMTC</w:t>
      </w:r>
      <w:proofErr w:type="spellEnd"/>
      <w:r>
        <w:rPr>
          <w:rFonts w:eastAsia="宋体" w:hint="eastAsia"/>
          <w:lang w:eastAsia="zh-CN"/>
        </w:rPr>
        <w:t xml:space="preserve"> to derive the </w:t>
      </w:r>
      <w:r>
        <w:rPr>
          <w:rFonts w:eastAsia="宋体"/>
          <w:lang w:eastAsia="zh-CN"/>
        </w:rPr>
        <w:t>“</w:t>
      </w:r>
      <w:r>
        <w:rPr>
          <w:rFonts w:eastAsia="宋体" w:hint="eastAsia"/>
          <w:lang w:eastAsia="zh-CN"/>
        </w:rPr>
        <w:t>number of repetitions</w:t>
      </w:r>
      <w:r>
        <w:rPr>
          <w:rFonts w:eastAsia="宋体"/>
          <w:lang w:eastAsia="zh-CN"/>
        </w:rPr>
        <w:t>”</w:t>
      </w:r>
      <w:r>
        <w:rPr>
          <w:rFonts w:eastAsia="宋体" w:hint="eastAsia"/>
          <w:lang w:eastAsia="zh-CN"/>
        </w:rPr>
        <w:t xml:space="preserve"> for a PUSCH transmission, i.e.</w:t>
      </w:r>
    </w:p>
    <w:p w14:paraId="07DAF8B4" w14:textId="77777777" w:rsidR="009E45AB" w:rsidRPr="0050588A" w:rsidRDefault="00F6197C" w:rsidP="009E45AB">
      <w:pPr>
        <w:spacing w:beforeLines="50" w:before="180" w:after="50" w:afterAutospacing="0"/>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rep</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num>
                <m:den>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den>
              </m:f>
            </m:e>
          </m:d>
        </m:oMath>
      </m:oMathPara>
    </w:p>
    <w:p w14:paraId="7683B3B4" w14:textId="77777777" w:rsidR="009E45AB" w:rsidRDefault="009E45AB" w:rsidP="009E45AB">
      <w:pPr>
        <w:spacing w:beforeLines="50" w:before="180" w:after="50" w:afterAutospacing="0"/>
        <w:rPr>
          <w:rFonts w:eastAsia="宋体"/>
          <w:lang w:eastAsia="zh-CN"/>
        </w:rPr>
      </w:pPr>
      <w:proofErr w:type="gramStart"/>
      <w:r>
        <w:rPr>
          <w:rFonts w:eastAsia="宋体"/>
          <w:lang w:eastAsia="zh-CN"/>
        </w:rPr>
        <w:t>w</w:t>
      </w:r>
      <w:r>
        <w:rPr>
          <w:rFonts w:eastAsia="宋体" w:hint="eastAsia"/>
          <w:lang w:eastAsia="zh-CN"/>
        </w:rPr>
        <w:t>here</w:t>
      </w:r>
      <w:proofErr w:type="gramEnd"/>
      <w:r>
        <w:rPr>
          <w:rFonts w:eastAsia="宋体" w:hint="eastAsia"/>
          <w:lang w:eastAsia="zh-CN"/>
        </w:rPr>
        <w:t xml:space="preserve"> </w:t>
      </w:r>
      <m:oMath>
        <m:r>
          <w:rPr>
            <w:rFonts w:ascii="Cambria Math" w:eastAsia="宋体" w:hAnsi="Cambria Math"/>
            <w:lang w:eastAsia="zh-CN"/>
          </w:rPr>
          <m:t>i</m:t>
        </m:r>
      </m:oMath>
      <w:r>
        <w:rPr>
          <w:rFonts w:eastAsia="宋体" w:hint="eastAsia"/>
          <w:lang w:eastAsia="zh-CN"/>
        </w:rPr>
        <w:t xml:space="preserve"> is indicated in the </w:t>
      </w:r>
      <w:r>
        <w:rPr>
          <w:rFonts w:eastAsia="宋体"/>
          <w:lang w:eastAsia="zh-CN"/>
        </w:rPr>
        <w:t>“</w:t>
      </w:r>
      <w:r>
        <w:rPr>
          <w:rFonts w:eastAsia="宋体" w:hint="eastAsia"/>
          <w:lang w:eastAsia="zh-CN"/>
        </w:rPr>
        <w:t>repetition number</w:t>
      </w:r>
      <w:r>
        <w:rPr>
          <w:rFonts w:eastAsia="宋体"/>
          <w:lang w:eastAsia="zh-CN"/>
        </w:rPr>
        <w:t>”</w:t>
      </w:r>
      <w:r>
        <w:rPr>
          <w:rFonts w:eastAsia="宋体" w:hint="eastAsia"/>
          <w:lang w:eastAsia="zh-CN"/>
        </w:rPr>
        <w:t xml:space="preserve"> field in DCI 6-0A/6-0B,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1</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oMath>
      <w:r>
        <w:rPr>
          <w:rFonts w:eastAsia="宋体" w:hint="eastAsia"/>
          <w:lang w:eastAsia="zh-CN"/>
        </w:rPr>
        <w:t>.</w:t>
      </w:r>
    </w:p>
    <w:p w14:paraId="359207F0" w14:textId="77777777" w:rsidR="009E45AB" w:rsidRDefault="009E45AB" w:rsidP="009E45AB">
      <w:pPr>
        <w:spacing w:beforeLines="50" w:before="180" w:after="50" w:afterAutospacing="0"/>
        <w:rPr>
          <w:rFonts w:eastAsia="宋体"/>
          <w:lang w:eastAsia="zh-CN"/>
        </w:rPr>
      </w:pPr>
      <w:r>
        <w:rPr>
          <w:rFonts w:eastAsia="宋体"/>
          <w:lang w:eastAsia="zh-CN"/>
        </w:rPr>
        <w:t>A</w:t>
      </w:r>
      <w:r>
        <w:rPr>
          <w:rFonts w:eastAsia="宋体" w:hint="eastAsia"/>
          <w:lang w:eastAsia="zh-CN"/>
        </w:rPr>
        <w:t xml:space="preserve">nd the number of (valid) </w:t>
      </w:r>
      <w:proofErr w:type="spellStart"/>
      <w:r>
        <w:rPr>
          <w:rFonts w:eastAsia="宋体" w:hint="eastAsia"/>
          <w:lang w:eastAsia="zh-CN"/>
        </w:rPr>
        <w:t>subframes</w:t>
      </w:r>
      <w:proofErr w:type="spellEnd"/>
      <w:r>
        <w:rPr>
          <w:rFonts w:eastAsia="宋体" w:hint="eastAsia"/>
          <w:lang w:eastAsia="zh-CN"/>
        </w:rPr>
        <w:t xml:space="preserve"> for a PUSCH transmission is given by</w:t>
      </w:r>
    </w:p>
    <w:p w14:paraId="3E474C4B" w14:textId="77777777" w:rsidR="009E45AB" w:rsidRPr="00723562" w:rsidRDefault="009E45AB" w:rsidP="009E45AB">
      <w:pPr>
        <w:spacing w:beforeLines="50" w:before="180" w:after="50" w:afterAutospacing="0"/>
        <w:rPr>
          <w:rFonts w:eastAsia="宋体"/>
          <w:lang w:eastAsia="zh-CN"/>
        </w:rPr>
      </w:pPr>
      <m:oMathPara>
        <m:oMath>
          <m:r>
            <m:rPr>
              <m:sty m:val="p"/>
            </m:rPr>
            <w:rPr>
              <w:rFonts w:ascii="Cambria Math" w:eastAsia="宋体" w:hAnsi="Cambria Math"/>
              <w:lang w:eastAsia="zh-CN"/>
            </w:rPr>
            <m:t>N=</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num>
                <m:den>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den>
              </m:f>
            </m:e>
          </m:d>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m:oMathPara>
    </w:p>
    <w:p w14:paraId="5046A55F" w14:textId="77777777" w:rsidR="009E45AB" w:rsidRDefault="009E45AB" w:rsidP="009E45AB">
      <w:pPr>
        <w:spacing w:beforeLines="50" w:before="180" w:after="50" w:afterAutospacing="0"/>
        <w:rPr>
          <w:rFonts w:eastAsia="宋体"/>
          <w:lang w:eastAsia="zh-CN"/>
        </w:rPr>
      </w:pPr>
      <w:r>
        <w:rPr>
          <w:rFonts w:eastAsia="宋体"/>
          <w:lang w:eastAsia="zh-CN"/>
        </w:rPr>
        <w:lastRenderedPageBreak/>
        <w:t>W</w:t>
      </w:r>
      <w:r>
        <w:rPr>
          <w:rFonts w:eastAsia="宋体" w:hint="eastAsia"/>
          <w:lang w:eastAsia="zh-CN"/>
        </w:rPr>
        <w:t xml:space="preserve">ith the above the set </w:t>
      </w:r>
      <m:oMath>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1</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oMath>
      <w:r>
        <w:rPr>
          <w:rFonts w:eastAsia="宋体" w:hint="eastAsia"/>
          <w:lang w:eastAsia="zh-CN"/>
        </w:rPr>
        <w:t xml:space="preserve"> in legacy eMTC can be fully reused, including its RRC configurability, see Table 8-2b and Table 8-2c of TS 36.213.</w:t>
      </w:r>
    </w:p>
    <w:p w14:paraId="26595E4F" w14:textId="170E471C" w:rsidR="009E45AB" w:rsidRPr="00D0017A" w:rsidRDefault="009E45AB" w:rsidP="009E45AB">
      <w:pPr>
        <w:spacing w:beforeLines="50" w:before="180" w:after="50" w:afterAutospacing="0"/>
        <w:rPr>
          <w:rFonts w:eastAsia="宋体"/>
          <w:b/>
          <w:u w:val="single"/>
          <w:lang w:eastAsia="zh-CN"/>
        </w:rPr>
      </w:pPr>
      <w:r w:rsidRPr="00D0017A">
        <w:rPr>
          <w:rFonts w:eastAsiaTheme="minorEastAsia"/>
          <w:b/>
          <w:u w:val="single"/>
          <w:lang w:eastAsia="zh-CN"/>
        </w:rPr>
        <w:t xml:space="preserve">Proposal </w:t>
      </w:r>
      <w:r w:rsidR="00CF199B">
        <w:rPr>
          <w:rFonts w:eastAsiaTheme="minorEastAsia"/>
          <w:b/>
          <w:u w:val="single"/>
          <w:lang w:eastAsia="zh-CN"/>
        </w:rPr>
        <w:t>5</w:t>
      </w:r>
      <w:r w:rsidRPr="00D0017A">
        <w:rPr>
          <w:rFonts w:eastAsia="宋体" w:hint="eastAsia"/>
          <w:b/>
          <w:u w:val="single"/>
          <w:lang w:eastAsia="zh-CN"/>
        </w:rPr>
        <w:t xml:space="preserve">: </w:t>
      </w:r>
    </w:p>
    <w:p w14:paraId="41431C55" w14:textId="19CACE3F" w:rsidR="009E45AB" w:rsidRPr="009E45AB" w:rsidRDefault="009E45AB" w:rsidP="009E45AB">
      <w:pPr>
        <w:pStyle w:val="afe"/>
        <w:numPr>
          <w:ilvl w:val="0"/>
          <w:numId w:val="24"/>
        </w:numPr>
        <w:spacing w:beforeLines="50" w:before="180" w:after="50" w:afterAutospacing="0"/>
        <w:ind w:firstLineChars="0"/>
        <w:rPr>
          <w:rFonts w:eastAsia="宋体"/>
          <w:lang w:eastAsia="zh-CN"/>
        </w:rPr>
      </w:pPr>
      <w:r w:rsidRPr="009E45AB">
        <w:rPr>
          <w:rFonts w:eastAsia="宋体" w:hint="eastAsia"/>
          <w:u w:val="single"/>
          <w:lang w:eastAsia="zh-CN"/>
        </w:rPr>
        <w:t>For sub-PRB</w:t>
      </w:r>
      <w:r w:rsidR="00CF199B">
        <w:rPr>
          <w:rFonts w:eastAsia="宋体"/>
          <w:u w:val="single"/>
          <w:lang w:eastAsia="zh-CN"/>
        </w:rPr>
        <w:t xml:space="preserve"> allocation</w:t>
      </w:r>
      <w:r w:rsidRPr="009E45AB">
        <w:rPr>
          <w:rFonts w:eastAsia="宋体" w:hint="eastAsia"/>
          <w:u w:val="single"/>
          <w:lang w:eastAsia="zh-CN"/>
        </w:rPr>
        <w:t xml:space="preserve">, the number of </w:t>
      </w:r>
      <w:proofErr w:type="spellStart"/>
      <w:r w:rsidRPr="009E45AB">
        <w:rPr>
          <w:rFonts w:eastAsia="宋体" w:hint="eastAsia"/>
          <w:u w:val="single"/>
          <w:lang w:eastAsia="zh-CN"/>
        </w:rPr>
        <w:t>subframes</w:t>
      </w:r>
      <w:proofErr w:type="spellEnd"/>
      <w:r w:rsidRPr="009E45AB">
        <w:rPr>
          <w:rFonts w:eastAsia="宋体" w:hint="eastAsia"/>
          <w:u w:val="single"/>
          <w:lang w:eastAsia="zh-CN"/>
        </w:rPr>
        <w:t xml:space="preserve"> for a PUSCH transmission is given by</w:t>
      </w:r>
    </w:p>
    <w:p w14:paraId="46A2B528" w14:textId="65CC5D5C" w:rsidR="009E45AB" w:rsidRPr="009E45AB" w:rsidRDefault="009E45AB" w:rsidP="009E45AB">
      <w:pPr>
        <w:spacing w:beforeLines="50" w:before="180" w:after="50" w:afterAutospacing="0"/>
        <w:rPr>
          <w:rFonts w:eastAsia="宋体"/>
          <w:lang w:eastAsia="zh-CN"/>
        </w:rPr>
      </w:pPr>
      <m:oMathPara>
        <m:oMath>
          <m:r>
            <m:rPr>
              <m:sty m:val="p"/>
            </m:rPr>
            <w:rPr>
              <w:rFonts w:ascii="Cambria Math" w:eastAsia="宋体" w:hAnsi="Cambria Math"/>
              <w:lang w:eastAsia="zh-CN"/>
            </w:rPr>
            <m:t>N=</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num>
                <m:den>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den>
              </m:f>
            </m:e>
          </m:d>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m:oMathPara>
    </w:p>
    <w:p w14:paraId="6B0C95EC" w14:textId="097A6A9B" w:rsidR="009E45AB" w:rsidRDefault="009E45AB" w:rsidP="0036703C">
      <w:pPr>
        <w:spacing w:beforeLines="50" w:before="180"/>
        <w:ind w:leftChars="200" w:left="480"/>
        <w:rPr>
          <w:rFonts w:eastAsia="宋体"/>
          <w:lang w:eastAsia="zh-CN"/>
        </w:rPr>
      </w:pPr>
      <w:proofErr w:type="gramStart"/>
      <w:r w:rsidRPr="009E45AB">
        <w:rPr>
          <w:rFonts w:eastAsia="宋体" w:hint="eastAsia"/>
          <w:lang w:eastAsia="zh-CN"/>
        </w:rPr>
        <w:t>where</w:t>
      </w:r>
      <w:proofErr w:type="gramEnd"/>
      <w:r w:rsidRPr="009E45A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w:r w:rsidRPr="009E45AB">
        <w:rPr>
          <w:rFonts w:eastAsia="宋体" w:hint="eastAsia"/>
          <w:lang w:eastAsia="zh-CN"/>
        </w:rPr>
        <w:t xml:space="preserve"> is the number of allocated RUs,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w:r w:rsidRPr="009E45AB">
        <w:rPr>
          <w:rFonts w:eastAsia="宋体" w:hint="eastAsia"/>
          <w:lang w:eastAsia="zh-CN"/>
        </w:rPr>
        <w:t xml:space="preserve"> is the number of subframes each RU spans,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1</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oMath>
      <w:r w:rsidRPr="009E45AB">
        <w:rPr>
          <w:rFonts w:eastAsia="宋体" w:hint="eastAsia"/>
          <w:lang w:eastAsia="zh-CN"/>
        </w:rPr>
        <w:t xml:space="preserve"> is fully reused from the PUSCH repetition levels defined in Rel-13.</w:t>
      </w:r>
    </w:p>
    <w:p w14:paraId="424A88F0" w14:textId="55135801" w:rsidR="00A247A2" w:rsidRPr="00A247A2" w:rsidRDefault="00A247A2" w:rsidP="0036703C">
      <w:pPr>
        <w:spacing w:beforeLines="50" w:before="180"/>
        <w:rPr>
          <w:rFonts w:eastAsiaTheme="minorEastAsia"/>
          <w:b/>
          <w:sz w:val="28"/>
          <w:szCs w:val="28"/>
          <w:lang w:eastAsia="zh-CN"/>
        </w:rPr>
      </w:pPr>
      <w:r w:rsidRPr="00A247A2">
        <w:rPr>
          <w:rFonts w:eastAsiaTheme="minorEastAsia" w:hint="eastAsia"/>
          <w:b/>
          <w:sz w:val="28"/>
          <w:szCs w:val="28"/>
          <w:lang w:eastAsia="zh-CN"/>
        </w:rPr>
        <w:t>2.4 Sub-</w:t>
      </w:r>
      <w:r w:rsidRPr="00A247A2">
        <w:rPr>
          <w:rFonts w:eastAsiaTheme="minorEastAsia"/>
          <w:b/>
          <w:sz w:val="28"/>
          <w:szCs w:val="28"/>
          <w:lang w:eastAsia="zh-CN"/>
        </w:rPr>
        <w:t>PRB allocation for Msg3</w:t>
      </w:r>
    </w:p>
    <w:p w14:paraId="2D5D2710" w14:textId="15CBEE11" w:rsidR="00A30E1D" w:rsidRPr="00A30E1D" w:rsidRDefault="00A30E1D" w:rsidP="0036703C">
      <w:pPr>
        <w:spacing w:beforeLines="50" w:before="180"/>
        <w:rPr>
          <w:rFonts w:eastAsiaTheme="minorEastAsia"/>
          <w:lang w:eastAsia="zh-CN"/>
        </w:rPr>
      </w:pPr>
      <w:r w:rsidRPr="00A30E1D">
        <w:rPr>
          <w:rFonts w:eastAsiaTheme="minorEastAsia"/>
          <w:lang w:eastAsia="zh-CN"/>
        </w:rPr>
        <w:t xml:space="preserve">PUSCH can be used for uplink transmissions before RRC connected and after RRC connected. If sub-PRB allocation is supported for Msg3 and its subsequent PUSCH, UE should let </w:t>
      </w:r>
      <w:proofErr w:type="spellStart"/>
      <w:r w:rsidRPr="00A30E1D">
        <w:rPr>
          <w:rFonts w:eastAsiaTheme="minorEastAsia"/>
          <w:lang w:eastAsia="zh-CN"/>
        </w:rPr>
        <w:t>eNB</w:t>
      </w:r>
      <w:proofErr w:type="spellEnd"/>
      <w:r w:rsidRPr="00A30E1D">
        <w:rPr>
          <w:rFonts w:eastAsiaTheme="minorEastAsia"/>
          <w:lang w:eastAsia="zh-CN"/>
        </w:rPr>
        <w:t xml:space="preserve"> know whether it supports the feature of sub-PRB allocation</w:t>
      </w:r>
      <w:bookmarkStart w:id="12" w:name="_GoBack"/>
      <w:bookmarkEnd w:id="12"/>
      <w:r w:rsidRPr="00A30E1D">
        <w:rPr>
          <w:rFonts w:eastAsiaTheme="minorEastAsia"/>
          <w:lang w:eastAsia="zh-CN"/>
        </w:rPr>
        <w:t xml:space="preserve"> by Msg1, then </w:t>
      </w:r>
      <w:proofErr w:type="spellStart"/>
      <w:r w:rsidRPr="00A30E1D">
        <w:rPr>
          <w:rFonts w:eastAsiaTheme="minorEastAsia"/>
          <w:lang w:eastAsia="zh-CN"/>
        </w:rPr>
        <w:t>eNB</w:t>
      </w:r>
      <w:proofErr w:type="spellEnd"/>
      <w:r w:rsidRPr="00A30E1D">
        <w:rPr>
          <w:rFonts w:eastAsiaTheme="minorEastAsia"/>
          <w:lang w:eastAsia="zh-CN"/>
        </w:rPr>
        <w:t xml:space="preserve"> can activate this feature by RAR message. This needs some specification efforts.</w:t>
      </w:r>
    </w:p>
    <w:p w14:paraId="7B1F53FC" w14:textId="1BCABCA4" w:rsidR="005C52F1" w:rsidRDefault="00A30E1D" w:rsidP="009E45AB">
      <w:pPr>
        <w:spacing w:beforeLines="50" w:before="180" w:after="50" w:afterAutospacing="0"/>
        <w:rPr>
          <w:rFonts w:eastAsiaTheme="minorEastAsia"/>
          <w:lang w:eastAsia="zh-CN"/>
        </w:rPr>
      </w:pPr>
      <w:r w:rsidRPr="00A30E1D">
        <w:rPr>
          <w:rFonts w:eastAsiaTheme="minorEastAsia"/>
          <w:lang w:eastAsia="zh-CN"/>
        </w:rPr>
        <w:t xml:space="preserve">If only UEs in RRC connected support sub-PRB allocation, </w:t>
      </w:r>
      <w:proofErr w:type="spellStart"/>
      <w:r w:rsidRPr="00A30E1D">
        <w:rPr>
          <w:rFonts w:eastAsiaTheme="minorEastAsia"/>
          <w:lang w:eastAsia="zh-CN"/>
        </w:rPr>
        <w:t>eNB</w:t>
      </w:r>
      <w:proofErr w:type="spellEnd"/>
      <w:r w:rsidRPr="00A30E1D">
        <w:rPr>
          <w:rFonts w:eastAsiaTheme="minorEastAsia"/>
          <w:lang w:eastAsia="zh-CN"/>
        </w:rPr>
        <w:t xml:space="preserve"> can activate this feature by UE-specific RRC </w:t>
      </w:r>
      <w:r w:rsidR="00263A74">
        <w:rPr>
          <w:rFonts w:eastAsiaTheme="minorEastAsia"/>
          <w:lang w:eastAsia="zh-CN"/>
        </w:rPr>
        <w:t>signal</w:t>
      </w:r>
      <w:r w:rsidR="00E12EB3">
        <w:rPr>
          <w:rFonts w:eastAsiaTheme="minorEastAsia"/>
          <w:lang w:eastAsia="zh-CN"/>
        </w:rPr>
        <w:t>l</w:t>
      </w:r>
      <w:r w:rsidR="00263A74">
        <w:rPr>
          <w:rFonts w:eastAsiaTheme="minorEastAsia"/>
          <w:lang w:eastAsia="zh-CN"/>
        </w:rPr>
        <w:t>ing</w:t>
      </w:r>
      <w:r w:rsidRPr="00A30E1D">
        <w:rPr>
          <w:rFonts w:eastAsiaTheme="minorEastAsia"/>
          <w:lang w:eastAsia="zh-CN"/>
        </w:rPr>
        <w:t xml:space="preserve">. Then the specification efforts will be less than the feature supported for Msg3. However, the transmissions of Msg3 and its subsequent PUSCH before RRC connected cannot enjoy the benefits from sub-PRB allocation. </w:t>
      </w:r>
    </w:p>
    <w:p w14:paraId="5A1998D3" w14:textId="24BB3557" w:rsidR="005C52F1" w:rsidRDefault="007106FB" w:rsidP="009E45AB">
      <w:pPr>
        <w:spacing w:beforeLines="50" w:before="180" w:after="50" w:afterAutospacing="0"/>
        <w:rPr>
          <w:rFonts w:eastAsiaTheme="minorEastAsia"/>
          <w:lang w:eastAsia="zh-CN"/>
        </w:rPr>
      </w:pPr>
      <w:r>
        <w:rPr>
          <w:rFonts w:eastAsiaTheme="minorEastAsia"/>
          <w:lang w:eastAsia="zh-CN"/>
        </w:rPr>
        <w:t>I</w:t>
      </w:r>
      <w:r w:rsidR="00A1202A">
        <w:rPr>
          <w:rFonts w:eastAsiaTheme="minorEastAsia"/>
          <w:lang w:eastAsia="zh-CN"/>
        </w:rPr>
        <w:t xml:space="preserve">n the RAN1#90bis meeting, </w:t>
      </w:r>
      <w:r w:rsidR="005C52F1">
        <w:rPr>
          <w:rFonts w:eastAsiaTheme="minorEastAsia"/>
          <w:lang w:eastAsia="zh-CN"/>
        </w:rPr>
        <w:t xml:space="preserve">the following agreements </w:t>
      </w:r>
      <w:r w:rsidR="00A1202A">
        <w:rPr>
          <w:rFonts w:eastAsiaTheme="minorEastAsia"/>
          <w:lang w:eastAsia="zh-CN"/>
        </w:rPr>
        <w:t xml:space="preserve">were achieved </w:t>
      </w:r>
      <w:r w:rsidR="005C52F1">
        <w:rPr>
          <w:rFonts w:eastAsiaTheme="minorEastAsia"/>
          <w:lang w:eastAsia="zh-CN"/>
        </w:rPr>
        <w:t>for early data transmission</w:t>
      </w:r>
      <w:r w:rsidR="005C52F1">
        <w:rPr>
          <w:rFonts w:eastAsiaTheme="minorEastAsia" w:hint="eastAsia"/>
          <w:lang w:eastAsia="zh-CN"/>
        </w:rPr>
        <w:t>：</w:t>
      </w:r>
    </w:p>
    <w:p w14:paraId="5943FBA7" w14:textId="77777777" w:rsidR="005C52F1" w:rsidRPr="005C52F1" w:rsidRDefault="005C52F1" w:rsidP="009E45AB">
      <w:pPr>
        <w:snapToGrid/>
        <w:spacing w:beforeLines="50" w:before="180" w:after="50" w:afterAutospacing="0"/>
        <w:jc w:val="left"/>
        <w:rPr>
          <w:rFonts w:eastAsia="Batang"/>
          <w:szCs w:val="24"/>
          <w:lang w:val="en-US" w:eastAsia="en-US"/>
        </w:rPr>
      </w:pPr>
      <w:r w:rsidRPr="005C52F1">
        <w:rPr>
          <w:rFonts w:eastAsia="Batang"/>
          <w:szCs w:val="24"/>
          <w:highlight w:val="green"/>
          <w:lang w:val="en-US" w:eastAsia="en-US"/>
        </w:rPr>
        <w:t>Agreements:</w:t>
      </w:r>
    </w:p>
    <w:p w14:paraId="201A2D08" w14:textId="77777777" w:rsidR="005C52F1" w:rsidRPr="00E12EB3" w:rsidRDefault="005C52F1" w:rsidP="009E45AB">
      <w:pPr>
        <w:numPr>
          <w:ilvl w:val="0"/>
          <w:numId w:val="19"/>
        </w:numPr>
        <w:snapToGrid/>
        <w:spacing w:beforeLines="50" w:before="180" w:after="50" w:afterAutospacing="0"/>
        <w:jc w:val="left"/>
        <w:rPr>
          <w:rFonts w:eastAsia="Batang"/>
          <w:i/>
          <w:szCs w:val="24"/>
          <w:lang w:val="en-US" w:eastAsia="en-US"/>
        </w:rPr>
      </w:pPr>
      <w:r w:rsidRPr="005C52F1">
        <w:rPr>
          <w:rFonts w:eastAsia="Batang"/>
          <w:szCs w:val="24"/>
          <w:lang w:val="en-US" w:eastAsia="en-US"/>
        </w:rPr>
        <w:t>F</w:t>
      </w:r>
      <w:r w:rsidRPr="00E12EB3">
        <w:rPr>
          <w:rFonts w:eastAsia="Batang"/>
          <w:i/>
          <w:szCs w:val="24"/>
          <w:lang w:val="en-US" w:eastAsia="en-US"/>
        </w:rPr>
        <w:t>rom RAN1 point of view, it is feasible to support early UL data transmission in Msg3 from a BL/CE UE using some TBS value(s) from the TBS range specified for BL/CE UEs in Rel-13</w:t>
      </w:r>
      <w:r w:rsidRPr="00E12EB3">
        <w:rPr>
          <w:rFonts w:eastAsia="Batang"/>
          <w:i/>
          <w:szCs w:val="24"/>
          <w:lang w:val="en-US" w:eastAsia="x-none"/>
        </w:rPr>
        <w:t xml:space="preserve"> with a maximum total TBS of 1000 bits</w:t>
      </w:r>
      <w:r w:rsidRPr="00E12EB3">
        <w:rPr>
          <w:rFonts w:eastAsia="Batang"/>
          <w:i/>
          <w:szCs w:val="24"/>
          <w:lang w:val="en-US" w:eastAsia="en-US"/>
        </w:rPr>
        <w:t>.</w:t>
      </w:r>
    </w:p>
    <w:p w14:paraId="273E4CF2" w14:textId="77777777" w:rsidR="005C52F1" w:rsidRPr="00E12EB3" w:rsidRDefault="005C52F1" w:rsidP="009E45AB">
      <w:pPr>
        <w:numPr>
          <w:ilvl w:val="1"/>
          <w:numId w:val="19"/>
        </w:numPr>
        <w:snapToGrid/>
        <w:spacing w:beforeLines="50" w:before="180" w:after="50" w:afterAutospacing="0"/>
        <w:jc w:val="left"/>
        <w:rPr>
          <w:rFonts w:eastAsia="Batang"/>
          <w:i/>
          <w:szCs w:val="24"/>
          <w:lang w:val="en-US" w:eastAsia="en-US"/>
        </w:rPr>
      </w:pPr>
      <w:r w:rsidRPr="00E12EB3">
        <w:rPr>
          <w:rFonts w:eastAsia="Batang"/>
          <w:i/>
          <w:szCs w:val="24"/>
          <w:lang w:val="en-US" w:eastAsia="en-US"/>
        </w:rPr>
        <w:t>Note: For Msg3 for Rel-13 BL/CE UEs, the maximum total TBS is 712 bits in CE mode A and 328 bits in CE mode B.</w:t>
      </w:r>
    </w:p>
    <w:p w14:paraId="1C1AACDE" w14:textId="77777777" w:rsidR="005C52F1" w:rsidRPr="00E12EB3" w:rsidRDefault="005C52F1" w:rsidP="009E45AB">
      <w:pPr>
        <w:numPr>
          <w:ilvl w:val="1"/>
          <w:numId w:val="19"/>
        </w:numPr>
        <w:snapToGrid/>
        <w:spacing w:beforeLines="50" w:before="180" w:after="50" w:afterAutospacing="0"/>
        <w:jc w:val="left"/>
        <w:rPr>
          <w:rFonts w:eastAsia="Batang"/>
          <w:i/>
          <w:szCs w:val="24"/>
          <w:lang w:val="en-US" w:eastAsia="x-none"/>
        </w:rPr>
      </w:pPr>
      <w:r w:rsidRPr="00E12EB3">
        <w:rPr>
          <w:rFonts w:eastAsia="Batang"/>
          <w:i/>
          <w:szCs w:val="24"/>
          <w:lang w:val="en-US" w:eastAsia="x-none"/>
        </w:rPr>
        <w:t>FFS if and how there will also be a larger supported maximum total TBS (than 1000 bits)</w:t>
      </w:r>
    </w:p>
    <w:p w14:paraId="46668907" w14:textId="77777777" w:rsidR="005C52F1" w:rsidRPr="00E12EB3" w:rsidRDefault="005C52F1" w:rsidP="009E45AB">
      <w:pPr>
        <w:numPr>
          <w:ilvl w:val="1"/>
          <w:numId w:val="19"/>
        </w:numPr>
        <w:snapToGrid/>
        <w:spacing w:beforeLines="50" w:before="180" w:after="50" w:afterAutospacing="0"/>
        <w:jc w:val="left"/>
        <w:rPr>
          <w:rFonts w:eastAsia="Batang"/>
          <w:i/>
          <w:szCs w:val="24"/>
          <w:lang w:val="en-US" w:eastAsia="x-none"/>
        </w:rPr>
      </w:pPr>
      <w:r w:rsidRPr="00E12EB3">
        <w:rPr>
          <w:rFonts w:eastAsia="Batang"/>
          <w:i/>
          <w:szCs w:val="24"/>
          <w:lang w:val="en-US" w:eastAsia="x-none"/>
        </w:rPr>
        <w:t>The detailed value(s) should consider the payload size of early data packets from RAN2.</w:t>
      </w:r>
    </w:p>
    <w:p w14:paraId="66A3BD36" w14:textId="77777777" w:rsidR="005C52F1" w:rsidRPr="00E12EB3" w:rsidRDefault="005C52F1" w:rsidP="009E45AB">
      <w:pPr>
        <w:numPr>
          <w:ilvl w:val="0"/>
          <w:numId w:val="19"/>
        </w:numPr>
        <w:snapToGrid/>
        <w:spacing w:beforeLines="50" w:before="180" w:after="50" w:afterAutospacing="0"/>
        <w:jc w:val="left"/>
        <w:rPr>
          <w:rFonts w:eastAsia="Batang"/>
          <w:i/>
          <w:szCs w:val="24"/>
          <w:lang w:val="en-US" w:eastAsia="x-none"/>
        </w:rPr>
      </w:pPr>
      <w:r w:rsidRPr="00E12EB3">
        <w:rPr>
          <w:rFonts w:eastAsia="Batang"/>
          <w:i/>
          <w:szCs w:val="24"/>
          <w:lang w:val="en-US" w:eastAsia="x-none"/>
        </w:rPr>
        <w:t xml:space="preserve">From RAN1 perspective, the physical layer design will assume </w:t>
      </w:r>
      <w:proofErr w:type="spellStart"/>
      <w:r w:rsidRPr="00E12EB3">
        <w:rPr>
          <w:rFonts w:eastAsia="Batang"/>
          <w:i/>
          <w:szCs w:val="24"/>
          <w:lang w:val="en-US" w:eastAsia="x-none"/>
        </w:rPr>
        <w:t>eNB</w:t>
      </w:r>
      <w:proofErr w:type="spellEnd"/>
      <w:r w:rsidRPr="00E12EB3">
        <w:rPr>
          <w:rFonts w:eastAsia="Batang"/>
          <w:i/>
          <w:szCs w:val="24"/>
          <w:lang w:val="en-US" w:eastAsia="x-none"/>
        </w:rPr>
        <w:t xml:space="preserve"> is not required to always provide a grant of a larger TBS for Msg3 and can decide to just provide a grant corresponding to Rel-13 Msg3 TBS instead.</w:t>
      </w:r>
    </w:p>
    <w:p w14:paraId="69B06794" w14:textId="6C1D2A35" w:rsidR="00A30E1D" w:rsidRPr="00A30E1D" w:rsidRDefault="005C52F1" w:rsidP="009E45AB">
      <w:pPr>
        <w:spacing w:beforeLines="50" w:before="180" w:after="50" w:afterAutospacing="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words</w:t>
      </w:r>
      <w:r>
        <w:rPr>
          <w:rFonts w:eastAsiaTheme="minorEastAsia"/>
          <w:lang w:eastAsia="zh-CN"/>
        </w:rPr>
        <w:t xml:space="preserve">, early data transmission in uplink will be support by Msg3. Therefore, it is better to </w:t>
      </w:r>
      <w:r w:rsidR="00A30E1D" w:rsidRPr="00A30E1D">
        <w:rPr>
          <w:rFonts w:eastAsiaTheme="minorEastAsia"/>
          <w:lang w:eastAsia="zh-CN"/>
        </w:rPr>
        <w:t>support</w:t>
      </w:r>
      <w:r w:rsidR="00E12EB3">
        <w:rPr>
          <w:rFonts w:eastAsiaTheme="minorEastAsia"/>
          <w:lang w:eastAsia="zh-CN"/>
        </w:rPr>
        <w:t xml:space="preserve"> </w:t>
      </w:r>
      <w:r w:rsidR="00A30E1D" w:rsidRPr="00A30E1D">
        <w:rPr>
          <w:rFonts w:eastAsiaTheme="minorEastAsia"/>
          <w:lang w:eastAsia="zh-CN"/>
        </w:rPr>
        <w:t xml:space="preserve">sub-PRB allocation for Msg3 and its subsequent PUSCH before RRC connected.  </w:t>
      </w:r>
    </w:p>
    <w:p w14:paraId="2F827FA5" w14:textId="6066BCD7" w:rsidR="00A30E1D" w:rsidRPr="00A30E1D" w:rsidRDefault="00A30E1D" w:rsidP="009E45AB">
      <w:pPr>
        <w:spacing w:beforeLines="50" w:before="180" w:after="50" w:afterAutospacing="0"/>
        <w:rPr>
          <w:rFonts w:eastAsiaTheme="minorEastAsia"/>
          <w:b/>
          <w:u w:val="single"/>
          <w:lang w:eastAsia="zh-CN"/>
        </w:rPr>
      </w:pPr>
      <w:r w:rsidRPr="00A30E1D">
        <w:rPr>
          <w:rFonts w:eastAsiaTheme="minorEastAsia"/>
          <w:b/>
          <w:u w:val="single"/>
          <w:lang w:eastAsia="zh-CN"/>
        </w:rPr>
        <w:lastRenderedPageBreak/>
        <w:t xml:space="preserve">Proposal </w:t>
      </w:r>
      <w:r w:rsidR="007106FB">
        <w:rPr>
          <w:rFonts w:eastAsiaTheme="minorEastAsia"/>
          <w:b/>
          <w:u w:val="single"/>
          <w:lang w:eastAsia="zh-CN"/>
        </w:rPr>
        <w:t>6</w:t>
      </w:r>
      <w:r w:rsidRPr="00A30E1D">
        <w:rPr>
          <w:rFonts w:eastAsiaTheme="minorEastAsia"/>
          <w:b/>
          <w:u w:val="single"/>
          <w:lang w:eastAsia="zh-CN"/>
        </w:rPr>
        <w:t>:</w:t>
      </w:r>
    </w:p>
    <w:p w14:paraId="11143D45" w14:textId="77777777" w:rsidR="0036703C" w:rsidRDefault="005C52F1" w:rsidP="00211E09">
      <w:pPr>
        <w:pStyle w:val="afe"/>
        <w:numPr>
          <w:ilvl w:val="0"/>
          <w:numId w:val="14"/>
        </w:numPr>
        <w:spacing w:beforeLines="50" w:before="180" w:after="50" w:afterAutospacing="0"/>
        <w:ind w:firstLineChars="0" w:firstLine="0"/>
        <w:rPr>
          <w:rFonts w:eastAsiaTheme="minorEastAsia"/>
          <w:lang w:eastAsia="zh-CN"/>
        </w:rPr>
      </w:pPr>
      <w:r w:rsidRPr="00C7532E">
        <w:rPr>
          <w:rFonts w:eastAsiaTheme="minorEastAsia"/>
          <w:lang w:eastAsia="zh-CN"/>
        </w:rPr>
        <w:t>S</w:t>
      </w:r>
      <w:r w:rsidR="00A30E1D" w:rsidRPr="00C7532E">
        <w:rPr>
          <w:rFonts w:eastAsiaTheme="minorEastAsia"/>
          <w:lang w:eastAsia="zh-CN"/>
        </w:rPr>
        <w:t xml:space="preserve">ub-PRB allocation </w:t>
      </w:r>
      <w:r w:rsidR="00E12EB3" w:rsidRPr="00C7532E">
        <w:rPr>
          <w:rFonts w:eastAsiaTheme="minorEastAsia"/>
          <w:lang w:eastAsia="zh-CN"/>
        </w:rPr>
        <w:t xml:space="preserve">should be supported </w:t>
      </w:r>
      <w:r w:rsidR="00A30E1D" w:rsidRPr="00C7532E">
        <w:rPr>
          <w:rFonts w:eastAsiaTheme="minorEastAsia"/>
          <w:lang w:eastAsia="zh-CN"/>
        </w:rPr>
        <w:t>for Msg3 transmission</w:t>
      </w:r>
      <w:r w:rsidR="006F71CA" w:rsidRPr="00C7532E">
        <w:rPr>
          <w:rFonts w:eastAsiaTheme="minorEastAsia"/>
          <w:iCs/>
          <w:szCs w:val="24"/>
          <w:lang w:val="en-US" w:eastAsia="zh-CN"/>
        </w:rPr>
        <w:t>.</w:t>
      </w:r>
      <w:r w:rsidR="00C028AA" w:rsidRPr="00C7532E">
        <w:rPr>
          <w:rFonts w:eastAsiaTheme="minorEastAsia"/>
          <w:iCs/>
          <w:szCs w:val="24"/>
          <w:lang w:val="en-US" w:eastAsia="zh-CN"/>
        </w:rPr>
        <w:t xml:space="preserve"> </w:t>
      </w:r>
      <w:r w:rsidR="00A26512" w:rsidRPr="00C7532E">
        <w:rPr>
          <w:rFonts w:eastAsiaTheme="minorEastAsia"/>
          <w:iCs/>
          <w:szCs w:val="24"/>
          <w:lang w:val="en-US" w:eastAsia="zh-CN"/>
        </w:rPr>
        <w:t xml:space="preserve"> </w:t>
      </w:r>
      <w:r w:rsidR="00B32C44" w:rsidRPr="00C7532E">
        <w:rPr>
          <w:rFonts w:eastAsiaTheme="minorEastAsia"/>
          <w:lang w:eastAsia="zh-CN"/>
        </w:rPr>
        <w:t xml:space="preserve"> </w:t>
      </w:r>
    </w:p>
    <w:p w14:paraId="06BE1F45" w14:textId="507F363D" w:rsidR="00BE2D55" w:rsidRPr="00C7532E" w:rsidRDefault="00686FBD" w:rsidP="0036703C">
      <w:pPr>
        <w:pStyle w:val="afe"/>
        <w:spacing w:beforeLines="50" w:before="180" w:after="50" w:afterAutospacing="0"/>
        <w:ind w:left="420" w:firstLineChars="0" w:firstLine="0"/>
        <w:rPr>
          <w:rFonts w:eastAsiaTheme="minorEastAsia"/>
          <w:lang w:eastAsia="zh-CN"/>
        </w:rPr>
      </w:pPr>
      <w:r w:rsidRPr="00C7532E">
        <w:rPr>
          <w:rFonts w:eastAsiaTheme="minorEastAsia"/>
          <w:lang w:eastAsia="zh-CN"/>
        </w:rPr>
        <w:t xml:space="preserve"> </w:t>
      </w:r>
      <w:r w:rsidR="0054572B" w:rsidRPr="00C7532E">
        <w:rPr>
          <w:rFonts w:eastAsiaTheme="minorEastAsia" w:hint="eastAsia"/>
          <w:lang w:eastAsia="zh-CN"/>
        </w:rPr>
        <w:t xml:space="preserve"> </w:t>
      </w:r>
    </w:p>
    <w:p w14:paraId="44BFC1D3" w14:textId="77777777" w:rsidR="0024685B" w:rsidRDefault="0024685B" w:rsidP="009E45AB">
      <w:pPr>
        <w:pStyle w:val="10"/>
        <w:spacing w:beforeLines="50" w:before="180"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0025390C" w:rsidR="00DB4CC0" w:rsidRDefault="009B01F0" w:rsidP="009B01F0">
      <w:pPr>
        <w:pStyle w:val="afe"/>
        <w:numPr>
          <w:ilvl w:val="0"/>
          <w:numId w:val="11"/>
        </w:numPr>
        <w:ind w:firstLineChars="0"/>
        <w:rPr>
          <w:rFonts w:eastAsiaTheme="minorEastAsia"/>
          <w:lang w:eastAsia="zh-CN"/>
        </w:rPr>
      </w:pPr>
      <w:r w:rsidRPr="009B01F0">
        <w:rPr>
          <w:rFonts w:eastAsiaTheme="minorEastAsia"/>
          <w:lang w:eastAsia="zh-CN"/>
        </w:rPr>
        <w:t xml:space="preserve">The RU Size is 6 </w:t>
      </w:r>
      <w:proofErr w:type="spellStart"/>
      <w:r w:rsidRPr="009B01F0">
        <w:rPr>
          <w:rFonts w:eastAsiaTheme="minorEastAsia"/>
          <w:lang w:eastAsia="zh-CN"/>
        </w:rPr>
        <w:t>ms</w:t>
      </w:r>
      <w:proofErr w:type="spellEnd"/>
      <w:r w:rsidRPr="009B01F0">
        <w:rPr>
          <w:rFonts w:eastAsiaTheme="minorEastAsia"/>
          <w:lang w:eastAsia="zh-CN"/>
        </w:rPr>
        <w:t xml:space="preserve"> for 2 of 3 sub-carriers with pi/2 BPSK option</w:t>
      </w:r>
      <w:r w:rsidR="00DB4CC0">
        <w:rPr>
          <w:rFonts w:eastAsiaTheme="minorEastAsia"/>
          <w:lang w:eastAsia="zh-CN"/>
        </w:rPr>
        <w:t>.</w:t>
      </w:r>
    </w:p>
    <w:p w14:paraId="44877D17" w14:textId="77777777" w:rsidR="009B01F0" w:rsidRPr="00FE75C2" w:rsidRDefault="009B01F0" w:rsidP="009B01F0">
      <w:pPr>
        <w:rPr>
          <w:rFonts w:eastAsiaTheme="minorEastAsia"/>
          <w:b/>
          <w:u w:val="single"/>
          <w:lang w:eastAsia="zh-CN"/>
        </w:rPr>
      </w:pPr>
      <w:r>
        <w:rPr>
          <w:rFonts w:eastAsiaTheme="minorEastAsia"/>
          <w:b/>
          <w:u w:val="single"/>
          <w:lang w:eastAsia="zh-CN"/>
        </w:rPr>
        <w:t>Proposal 2</w:t>
      </w:r>
      <w:r w:rsidRPr="00FE75C2">
        <w:rPr>
          <w:rFonts w:eastAsiaTheme="minorEastAsia"/>
          <w:b/>
          <w:u w:val="single"/>
          <w:lang w:eastAsia="zh-CN"/>
        </w:rPr>
        <w:t>:</w:t>
      </w:r>
    </w:p>
    <w:p w14:paraId="1CD6C4EF" w14:textId="63229FC7" w:rsidR="009B01F0" w:rsidRDefault="009B01F0" w:rsidP="009B01F0">
      <w:pPr>
        <w:pStyle w:val="afe"/>
        <w:numPr>
          <w:ilvl w:val="0"/>
          <w:numId w:val="16"/>
        </w:numPr>
        <w:ind w:firstLineChars="0"/>
        <w:rPr>
          <w:rFonts w:eastAsiaTheme="minorEastAsia"/>
          <w:lang w:eastAsia="zh-CN"/>
        </w:rPr>
      </w:pPr>
      <w:r w:rsidRPr="00901331">
        <w:rPr>
          <w:rFonts w:eastAsiaTheme="minorEastAsia"/>
          <w:lang w:eastAsia="zh-CN"/>
        </w:rPr>
        <w:t xml:space="preserve">A maximum of 4 </w:t>
      </w:r>
      <w:r w:rsidR="00BD03D5">
        <w:rPr>
          <w:rFonts w:eastAsiaTheme="minorEastAsia"/>
          <w:lang w:eastAsia="zh-CN"/>
        </w:rPr>
        <w:t>RU</w:t>
      </w:r>
      <w:r w:rsidRPr="00901331">
        <w:rPr>
          <w:rFonts w:eastAsiaTheme="minorEastAsia"/>
          <w:lang w:eastAsia="zh-CN"/>
        </w:rPr>
        <w:t xml:space="preserve">s is supported in CE </w:t>
      </w:r>
      <w:r w:rsidR="002F58D4">
        <w:rPr>
          <w:rFonts w:eastAsiaTheme="minorEastAsia"/>
          <w:lang w:eastAsia="zh-CN"/>
        </w:rPr>
        <w:t>m</w:t>
      </w:r>
      <w:r w:rsidRPr="00901331">
        <w:rPr>
          <w:rFonts w:eastAsiaTheme="minorEastAsia"/>
          <w:lang w:eastAsia="zh-CN"/>
        </w:rPr>
        <w:t xml:space="preserve">ode </w:t>
      </w:r>
      <w:r>
        <w:rPr>
          <w:rFonts w:eastAsiaTheme="minorEastAsia"/>
          <w:lang w:eastAsia="zh-CN"/>
        </w:rPr>
        <w:t>B.</w:t>
      </w:r>
      <w:r w:rsidRPr="00FE75C2">
        <w:rPr>
          <w:rFonts w:eastAsiaTheme="minorEastAsia"/>
          <w:lang w:eastAsia="zh-CN"/>
        </w:rPr>
        <w:t xml:space="preserve"> </w:t>
      </w:r>
    </w:p>
    <w:p w14:paraId="6957B889" w14:textId="77777777" w:rsidR="009B01F0" w:rsidRPr="00FE75C2" w:rsidRDefault="009B01F0" w:rsidP="009B01F0">
      <w:pPr>
        <w:rPr>
          <w:rFonts w:eastAsiaTheme="minorEastAsia"/>
          <w:b/>
          <w:u w:val="single"/>
          <w:lang w:eastAsia="zh-CN"/>
        </w:rPr>
      </w:pPr>
      <w:r>
        <w:rPr>
          <w:rFonts w:eastAsiaTheme="minorEastAsia"/>
          <w:b/>
          <w:u w:val="single"/>
          <w:lang w:eastAsia="zh-CN"/>
        </w:rPr>
        <w:t>Proposal 3</w:t>
      </w:r>
      <w:r w:rsidRPr="00FE75C2">
        <w:rPr>
          <w:rFonts w:eastAsiaTheme="minorEastAsia"/>
          <w:b/>
          <w:u w:val="single"/>
          <w:lang w:eastAsia="zh-CN"/>
        </w:rPr>
        <w:t>:</w:t>
      </w:r>
    </w:p>
    <w:p w14:paraId="654F4AD7" w14:textId="5B29DDC8" w:rsidR="009B01F0" w:rsidRDefault="009B01F0" w:rsidP="009B01F0">
      <w:pPr>
        <w:pStyle w:val="afe"/>
        <w:numPr>
          <w:ilvl w:val="0"/>
          <w:numId w:val="26"/>
        </w:numPr>
        <w:ind w:firstLineChars="0"/>
        <w:rPr>
          <w:rFonts w:eastAsiaTheme="minorEastAsia"/>
          <w:lang w:eastAsia="zh-CN"/>
        </w:rPr>
      </w:pPr>
      <w:r w:rsidRPr="003F2158">
        <w:rPr>
          <w:rFonts w:eastAsiaTheme="minorEastAsia"/>
          <w:lang w:eastAsia="zh-CN"/>
        </w:rPr>
        <w:t>PRB allocation as in current specification and sub-PRB allocation</w:t>
      </w:r>
      <w:r>
        <w:rPr>
          <w:rFonts w:eastAsiaTheme="minorEastAsia"/>
          <w:lang w:eastAsia="zh-CN"/>
        </w:rPr>
        <w:t xml:space="preserve"> should be supported in the same DCI format respectively for </w:t>
      </w:r>
      <w:r w:rsidRPr="003F2158">
        <w:rPr>
          <w:rFonts w:eastAsiaTheme="minorEastAsia"/>
          <w:lang w:eastAsia="zh-CN"/>
        </w:rPr>
        <w:t xml:space="preserve">CE </w:t>
      </w:r>
      <w:r w:rsidR="002F58D4">
        <w:rPr>
          <w:rFonts w:eastAsiaTheme="minorEastAsia"/>
          <w:lang w:eastAsia="zh-CN"/>
        </w:rPr>
        <w:t>m</w:t>
      </w:r>
      <w:r w:rsidRPr="003F2158">
        <w:rPr>
          <w:rFonts w:eastAsiaTheme="minorEastAsia"/>
          <w:lang w:eastAsia="zh-CN"/>
        </w:rPr>
        <w:t xml:space="preserve">ode </w:t>
      </w:r>
      <w:r>
        <w:rPr>
          <w:rFonts w:eastAsiaTheme="minorEastAsia"/>
          <w:lang w:eastAsia="zh-CN"/>
        </w:rPr>
        <w:t xml:space="preserve">A and CE mode </w:t>
      </w:r>
      <w:r w:rsidRPr="003F2158">
        <w:rPr>
          <w:rFonts w:eastAsiaTheme="minorEastAsia"/>
          <w:lang w:eastAsia="zh-CN"/>
        </w:rPr>
        <w:t>B.</w:t>
      </w:r>
      <w:r>
        <w:rPr>
          <w:rFonts w:eastAsiaTheme="minorEastAsia"/>
          <w:lang w:eastAsia="zh-CN"/>
        </w:rPr>
        <w:t xml:space="preserve"> </w:t>
      </w:r>
    </w:p>
    <w:p w14:paraId="2DF7099A" w14:textId="77777777" w:rsidR="009B01F0" w:rsidRPr="00FE75C2" w:rsidRDefault="009B01F0" w:rsidP="009B01F0">
      <w:pPr>
        <w:rPr>
          <w:rFonts w:eastAsiaTheme="minorEastAsia"/>
          <w:b/>
          <w:u w:val="single"/>
          <w:lang w:eastAsia="zh-CN"/>
        </w:rPr>
      </w:pPr>
      <w:r>
        <w:rPr>
          <w:rFonts w:eastAsiaTheme="minorEastAsia"/>
          <w:b/>
          <w:u w:val="single"/>
          <w:lang w:eastAsia="zh-CN"/>
        </w:rPr>
        <w:t>Proposal 4</w:t>
      </w:r>
      <w:r w:rsidRPr="00FE75C2">
        <w:rPr>
          <w:rFonts w:eastAsiaTheme="minorEastAsia"/>
          <w:b/>
          <w:u w:val="single"/>
          <w:lang w:eastAsia="zh-CN"/>
        </w:rPr>
        <w:t>:</w:t>
      </w:r>
    </w:p>
    <w:p w14:paraId="7AA5C51A" w14:textId="4D22BA73" w:rsidR="009B01F0" w:rsidRPr="009B01F0" w:rsidRDefault="009B01F0" w:rsidP="00F01E9E">
      <w:pPr>
        <w:pStyle w:val="afe"/>
        <w:numPr>
          <w:ilvl w:val="0"/>
          <w:numId w:val="26"/>
        </w:numPr>
        <w:ind w:firstLineChars="0"/>
        <w:rPr>
          <w:rFonts w:eastAsiaTheme="minorEastAsia"/>
          <w:b/>
          <w:u w:val="single"/>
          <w:lang w:eastAsia="zh-CN"/>
        </w:rPr>
      </w:pPr>
      <w:r w:rsidRPr="009B01F0">
        <w:rPr>
          <w:rFonts w:eastAsiaTheme="minorEastAsia"/>
          <w:lang w:eastAsia="zh-CN"/>
        </w:rPr>
        <w:t xml:space="preserve">6 bits can be used to indicate the PRB allocation and sub-PRB allocation within a narrowband for CE mode A and CE mode B. </w:t>
      </w:r>
    </w:p>
    <w:p w14:paraId="2DE64915" w14:textId="65367089" w:rsidR="00A1202A" w:rsidRPr="00172FEB" w:rsidRDefault="00A1202A" w:rsidP="00A1202A">
      <w:pPr>
        <w:rPr>
          <w:rFonts w:eastAsiaTheme="minorEastAsia"/>
          <w:b/>
          <w:lang w:eastAsia="zh-CN"/>
        </w:rPr>
      </w:pPr>
      <w:r>
        <w:rPr>
          <w:rFonts w:eastAsiaTheme="minorEastAsia"/>
          <w:b/>
          <w:u w:val="single"/>
          <w:lang w:eastAsia="zh-CN"/>
        </w:rPr>
        <w:t xml:space="preserve">Proposal </w:t>
      </w:r>
      <w:r w:rsidR="009B01F0">
        <w:rPr>
          <w:rFonts w:eastAsiaTheme="minorEastAsia"/>
          <w:b/>
          <w:u w:val="single"/>
          <w:lang w:eastAsia="zh-CN"/>
        </w:rPr>
        <w:t>5</w:t>
      </w:r>
      <w:r w:rsidRPr="00517940">
        <w:rPr>
          <w:rFonts w:eastAsiaTheme="minorEastAsia"/>
          <w:b/>
          <w:u w:val="single"/>
          <w:lang w:eastAsia="zh-CN"/>
        </w:rPr>
        <w:t>:</w:t>
      </w:r>
    </w:p>
    <w:p w14:paraId="463B4D7E" w14:textId="77777777" w:rsidR="009E45AB" w:rsidRPr="009E45AB" w:rsidRDefault="009E45AB" w:rsidP="009E45AB">
      <w:pPr>
        <w:pStyle w:val="afe"/>
        <w:numPr>
          <w:ilvl w:val="0"/>
          <w:numId w:val="24"/>
        </w:numPr>
        <w:spacing w:beforeLines="50" w:before="180" w:after="50" w:afterAutospacing="0"/>
        <w:ind w:firstLineChars="0"/>
        <w:rPr>
          <w:rFonts w:eastAsia="宋体"/>
          <w:lang w:eastAsia="zh-CN"/>
        </w:rPr>
      </w:pPr>
      <w:r w:rsidRPr="009E45AB">
        <w:rPr>
          <w:rFonts w:eastAsia="宋体" w:hint="eastAsia"/>
          <w:u w:val="single"/>
          <w:lang w:eastAsia="zh-CN"/>
        </w:rPr>
        <w:t xml:space="preserve">For sub-PRB, the number of </w:t>
      </w:r>
      <w:proofErr w:type="spellStart"/>
      <w:r w:rsidRPr="009E45AB">
        <w:rPr>
          <w:rFonts w:eastAsia="宋体" w:hint="eastAsia"/>
          <w:u w:val="single"/>
          <w:lang w:eastAsia="zh-CN"/>
        </w:rPr>
        <w:t>subframes</w:t>
      </w:r>
      <w:proofErr w:type="spellEnd"/>
      <w:r w:rsidRPr="009E45AB">
        <w:rPr>
          <w:rFonts w:eastAsia="宋体" w:hint="eastAsia"/>
          <w:u w:val="single"/>
          <w:lang w:eastAsia="zh-CN"/>
        </w:rPr>
        <w:t xml:space="preserve"> for a PUSCH transmission is given by</w:t>
      </w:r>
    </w:p>
    <w:p w14:paraId="6C18B06A" w14:textId="77777777" w:rsidR="009E45AB" w:rsidRPr="009E45AB" w:rsidRDefault="009E45AB" w:rsidP="009E45AB">
      <w:pPr>
        <w:spacing w:beforeLines="50" w:before="180" w:after="50" w:afterAutospacing="0"/>
        <w:rPr>
          <w:rFonts w:eastAsia="宋体"/>
          <w:lang w:eastAsia="zh-CN"/>
        </w:rPr>
      </w:pPr>
      <m:oMathPara>
        <m:oMath>
          <m:r>
            <m:rPr>
              <m:sty m:val="p"/>
            </m:rPr>
            <w:rPr>
              <w:rFonts w:ascii="Cambria Math" w:eastAsia="宋体" w:hAnsi="Cambria Math"/>
              <w:lang w:eastAsia="zh-CN"/>
            </w:rPr>
            <m:t>N=</m:t>
          </m:r>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num>
                <m:den>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den>
              </m:f>
            </m:e>
          </m:d>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m:oMathPara>
    </w:p>
    <w:p w14:paraId="768E7F25" w14:textId="64CE73FF" w:rsidR="00A1202A" w:rsidRPr="009E45AB" w:rsidRDefault="009E45AB" w:rsidP="009E45AB">
      <w:pPr>
        <w:spacing w:beforeLines="50" w:before="180" w:after="50" w:afterAutospacing="0"/>
        <w:ind w:leftChars="200" w:left="480"/>
        <w:rPr>
          <w:rFonts w:eastAsiaTheme="minorEastAsia"/>
          <w:lang w:eastAsia="zh-CN"/>
        </w:rPr>
      </w:pPr>
      <w:proofErr w:type="gramStart"/>
      <w:r w:rsidRPr="009E45AB">
        <w:rPr>
          <w:rFonts w:eastAsia="宋体" w:hint="eastAsia"/>
          <w:lang w:eastAsia="zh-CN"/>
        </w:rPr>
        <w:t>where</w:t>
      </w:r>
      <w:proofErr w:type="gramEnd"/>
      <w:r w:rsidRPr="009E45A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RU</m:t>
            </m:r>
          </m:sub>
        </m:sSub>
      </m:oMath>
      <w:r w:rsidRPr="009E45AB">
        <w:rPr>
          <w:rFonts w:eastAsia="宋体" w:hint="eastAsia"/>
          <w:lang w:eastAsia="zh-CN"/>
        </w:rPr>
        <w:t xml:space="preserve"> is the number of allocated RUs, </w:t>
      </w:r>
      <m:oMath>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sf</m:t>
            </m:r>
          </m:sub>
          <m:sup>
            <m:r>
              <w:rPr>
                <w:rFonts w:ascii="Cambria Math" w:eastAsia="宋体" w:hAnsi="Cambria Math"/>
                <w:lang w:eastAsia="zh-CN"/>
              </w:rPr>
              <m:t>RU</m:t>
            </m:r>
          </m:sup>
        </m:sSubSup>
      </m:oMath>
      <w:r w:rsidRPr="009E45AB">
        <w:rPr>
          <w:rFonts w:eastAsia="宋体" w:hint="eastAsia"/>
          <w:lang w:eastAsia="zh-CN"/>
        </w:rPr>
        <w:t xml:space="preserve"> is the number of subframes each RU spans,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1</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2</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oMath>
      <w:r w:rsidRPr="009E45AB">
        <w:rPr>
          <w:rFonts w:eastAsia="宋体" w:hint="eastAsia"/>
          <w:lang w:eastAsia="zh-CN"/>
        </w:rPr>
        <w:t xml:space="preserve"> is fully reused from the PUSCH repetition levels defined in Rel-13.</w:t>
      </w:r>
    </w:p>
    <w:p w14:paraId="6DC23050" w14:textId="2529478D" w:rsidR="00C028AA" w:rsidRPr="00172FEB" w:rsidRDefault="00C028AA" w:rsidP="009E45AB">
      <w:pPr>
        <w:spacing w:beforeLines="50" w:before="180" w:afterLines="50" w:after="180" w:afterAutospacing="0"/>
        <w:rPr>
          <w:rFonts w:eastAsiaTheme="minorEastAsia"/>
          <w:b/>
          <w:lang w:eastAsia="zh-CN"/>
        </w:rPr>
      </w:pPr>
      <w:r>
        <w:rPr>
          <w:rFonts w:eastAsiaTheme="minorEastAsia"/>
          <w:b/>
          <w:u w:val="single"/>
          <w:lang w:eastAsia="zh-CN"/>
        </w:rPr>
        <w:t xml:space="preserve">Proposal </w:t>
      </w:r>
      <w:r w:rsidR="009B01F0">
        <w:rPr>
          <w:rFonts w:eastAsiaTheme="minorEastAsia"/>
          <w:b/>
          <w:u w:val="single"/>
          <w:lang w:eastAsia="zh-CN"/>
        </w:rPr>
        <w:t>6</w:t>
      </w:r>
      <w:r w:rsidRPr="00517940">
        <w:rPr>
          <w:rFonts w:eastAsiaTheme="minorEastAsia"/>
          <w:b/>
          <w:u w:val="single"/>
          <w:lang w:eastAsia="zh-CN"/>
        </w:rPr>
        <w:t>:</w:t>
      </w:r>
    </w:p>
    <w:p w14:paraId="4DC45F8D" w14:textId="02372CD7" w:rsidR="00C028AA" w:rsidRDefault="005C52F1" w:rsidP="005C52F1">
      <w:pPr>
        <w:pStyle w:val="afe"/>
        <w:numPr>
          <w:ilvl w:val="0"/>
          <w:numId w:val="11"/>
        </w:numPr>
        <w:ind w:firstLineChars="0"/>
        <w:rPr>
          <w:rFonts w:eastAsiaTheme="minorEastAsia"/>
          <w:lang w:eastAsia="zh-CN"/>
        </w:rPr>
      </w:pPr>
      <w:r w:rsidRPr="005C52F1">
        <w:rPr>
          <w:rFonts w:eastAsiaTheme="minorEastAsia"/>
          <w:lang w:eastAsia="zh-CN"/>
        </w:rPr>
        <w:t xml:space="preserve">Sub-PRB allocation </w:t>
      </w:r>
      <w:r w:rsidR="00E12EB3" w:rsidRPr="005C52F1">
        <w:rPr>
          <w:rFonts w:eastAsiaTheme="minorEastAsia"/>
          <w:lang w:eastAsia="zh-CN"/>
        </w:rPr>
        <w:t xml:space="preserve">should be supported </w:t>
      </w:r>
      <w:r w:rsidRPr="005C52F1">
        <w:rPr>
          <w:rFonts w:eastAsiaTheme="minorEastAsia"/>
          <w:lang w:eastAsia="zh-CN"/>
        </w:rPr>
        <w:t>for Msg3 transmission</w:t>
      </w:r>
      <w:r w:rsidR="00C028AA" w:rsidRPr="004C079D">
        <w:rPr>
          <w:rFonts w:eastAsiaTheme="minorEastAsia"/>
          <w:lang w:eastAsia="zh-CN"/>
        </w:rPr>
        <w:t>.</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71DAFE1D" w:rsidR="009257BF" w:rsidRDefault="00832767" w:rsidP="00D774F5">
      <w:pPr>
        <w:pStyle w:val="textintend2"/>
      </w:pPr>
      <w:bookmarkStart w:id="13" w:name="_Ref275976890"/>
      <w:bookmarkStart w:id="14" w:name="_Ref302982356"/>
      <w:bookmarkStart w:id="15" w:name="_Ref314143987"/>
      <w:bookmarkStart w:id="16" w:name="_Ref318668252"/>
      <w:bookmarkStart w:id="17" w:name="_Ref319185883"/>
      <w:bookmarkStart w:id="18" w:name="_Ref366767693"/>
      <w:r w:rsidRPr="00832767">
        <w:t xml:space="preserve">Chairman’s notes </w:t>
      </w:r>
      <w:r w:rsidR="00A558ED">
        <w:t>in RAN1#</w:t>
      </w:r>
      <w:r w:rsidR="00B7059F">
        <w:t>9</w:t>
      </w:r>
      <w:r w:rsidR="009E45AB">
        <w:t>2</w:t>
      </w:r>
      <w:r>
        <w:t xml:space="preserve">, </w:t>
      </w:r>
      <w:r w:rsidR="00D774F5" w:rsidRPr="00D774F5">
        <w:t>Reno, USA</w:t>
      </w:r>
      <w:r w:rsidRPr="00832767">
        <w:t xml:space="preserve">, </w:t>
      </w:r>
      <w:r w:rsidR="00D774F5" w:rsidRPr="00D774F5">
        <w:t>November</w:t>
      </w:r>
      <w:r w:rsidR="00CE1E1E">
        <w:t xml:space="preserve"> </w:t>
      </w:r>
      <w:r w:rsidRPr="00832767">
        <w:t>2017</w:t>
      </w:r>
      <w:r>
        <w:t>.</w:t>
      </w:r>
      <w:r w:rsidR="006A243F">
        <w:t xml:space="preserve">  </w:t>
      </w:r>
      <w:bookmarkEnd w:id="13"/>
      <w:bookmarkEnd w:id="14"/>
      <w:bookmarkEnd w:id="15"/>
      <w:bookmarkEnd w:id="16"/>
      <w:bookmarkEnd w:id="17"/>
      <w:bookmarkEnd w:id="18"/>
    </w:p>
    <w:p w14:paraId="6802DF31" w14:textId="0C231C7C" w:rsidR="008A2C4E" w:rsidRDefault="008A2C4E" w:rsidP="008A2C4E">
      <w:pPr>
        <w:pStyle w:val="textintend2"/>
      </w:pPr>
      <w:r w:rsidRPr="008A2C4E">
        <w:t>Chairman’s notes in RAN1#9</w:t>
      </w:r>
      <w:r>
        <w:t>0bis</w:t>
      </w:r>
      <w:r w:rsidRPr="008A2C4E">
        <w:t>, Prague, Czech, October 2017</w:t>
      </w:r>
      <w:r>
        <w:t>.</w:t>
      </w:r>
    </w:p>
    <w:sectPr w:rsidR="008A2C4E" w:rsidSect="004E5463">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52D1A" w14:textId="77777777" w:rsidR="00F6197C" w:rsidRDefault="00F6197C">
      <w:r>
        <w:separator/>
      </w:r>
    </w:p>
  </w:endnote>
  <w:endnote w:type="continuationSeparator" w:id="0">
    <w:p w14:paraId="2D6157FF" w14:textId="77777777" w:rsidR="00F6197C" w:rsidRDefault="00F6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36703C">
      <w:rPr>
        <w:b/>
        <w:noProof/>
      </w:rPr>
      <w:t>4</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656DC" w14:textId="77777777" w:rsidR="00F6197C" w:rsidRDefault="00F6197C">
      <w:r>
        <w:separator/>
      </w:r>
    </w:p>
  </w:footnote>
  <w:footnote w:type="continuationSeparator" w:id="0">
    <w:p w14:paraId="79AE4DEB" w14:textId="77777777" w:rsidR="00F6197C" w:rsidRDefault="00F61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C6E16BA"/>
    <w:multiLevelType w:val="hybridMultilevel"/>
    <w:tmpl w:val="0CC4FE16"/>
    <w:lvl w:ilvl="0" w:tplc="041D0001">
      <w:start w:val="1"/>
      <w:numFmt w:val="bullet"/>
      <w:lvlText w:val=""/>
      <w:lvlJc w:val="left"/>
      <w:pPr>
        <w:ind w:left="420" w:hanging="420"/>
      </w:pPr>
      <w:rPr>
        <w:rFonts w:ascii="Symbol" w:hAnsi="Symbol" w:hint="default"/>
      </w:rPr>
    </w:lvl>
    <w:lvl w:ilvl="1" w:tplc="9C8041F8">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36B66A7"/>
    <w:multiLevelType w:val="hybridMultilevel"/>
    <w:tmpl w:val="4D866AD8"/>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200617"/>
    <w:multiLevelType w:val="hybridMultilevel"/>
    <w:tmpl w:val="AA60AAF8"/>
    <w:lvl w:ilvl="0" w:tplc="041D0001">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5FDA7415"/>
    <w:multiLevelType w:val="hybridMultilevel"/>
    <w:tmpl w:val="5624209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421B68"/>
    <w:multiLevelType w:val="hybridMultilevel"/>
    <w:tmpl w:val="BE208762"/>
    <w:lvl w:ilvl="0" w:tplc="041D0001">
      <w:start w:val="1"/>
      <w:numFmt w:val="bullet"/>
      <w:lvlText w:val=""/>
      <w:lvlJc w:val="left"/>
      <w:pPr>
        <w:tabs>
          <w:tab w:val="num" w:pos="1080"/>
        </w:tabs>
        <w:ind w:hanging="360"/>
      </w:pPr>
      <w:rPr>
        <w:rFonts w:ascii="Symbol" w:hAnsi="Symbol" w:hint="default"/>
        <w:color w:val="auto"/>
      </w:rPr>
    </w:lvl>
    <w:lvl w:ilvl="1" w:tplc="801C457C">
      <w:start w:val="1"/>
      <w:numFmt w:val="bullet"/>
      <w:lvlText w:val=""/>
      <w:lvlJc w:val="left"/>
      <w:pPr>
        <w:tabs>
          <w:tab w:val="num" w:pos="1560"/>
        </w:tabs>
        <w:ind w:left="1560" w:hanging="420"/>
      </w:pPr>
      <w:rPr>
        <w:rFonts w:ascii="Wingdings" w:hAnsi="Wingdings" w:hint="default"/>
      </w:rPr>
    </w:lvl>
    <w:lvl w:ilvl="2" w:tplc="2C786D6E">
      <w:start w:val="1"/>
      <w:numFmt w:val="bullet"/>
      <w:lvlText w:val=""/>
      <w:lvlJc w:val="left"/>
      <w:pPr>
        <w:tabs>
          <w:tab w:val="num" w:pos="1980"/>
        </w:tabs>
        <w:ind w:left="1980" w:hanging="420"/>
      </w:pPr>
      <w:rPr>
        <w:rFonts w:ascii="Wingdings" w:hAnsi="Wingdings" w:hint="default"/>
      </w:rPr>
    </w:lvl>
    <w:lvl w:ilvl="3" w:tplc="A8BE272E">
      <w:start w:val="1"/>
      <w:numFmt w:val="bullet"/>
      <w:lvlText w:val=""/>
      <w:lvlJc w:val="left"/>
      <w:pPr>
        <w:tabs>
          <w:tab w:val="num" w:pos="2400"/>
        </w:tabs>
        <w:ind w:left="2400" w:hanging="420"/>
      </w:pPr>
      <w:rPr>
        <w:rFonts w:ascii="Wingdings" w:hAnsi="Wingdings" w:hint="default"/>
      </w:rPr>
    </w:lvl>
    <w:lvl w:ilvl="4" w:tplc="66F8D13C" w:tentative="1">
      <w:start w:val="1"/>
      <w:numFmt w:val="bullet"/>
      <w:lvlText w:val=""/>
      <w:lvlJc w:val="left"/>
      <w:pPr>
        <w:tabs>
          <w:tab w:val="num" w:pos="2820"/>
        </w:tabs>
        <w:ind w:left="2820" w:hanging="420"/>
      </w:pPr>
      <w:rPr>
        <w:rFonts w:ascii="Wingdings" w:hAnsi="Wingdings" w:hint="default"/>
      </w:rPr>
    </w:lvl>
    <w:lvl w:ilvl="5" w:tplc="A7F86B9A" w:tentative="1">
      <w:start w:val="1"/>
      <w:numFmt w:val="bullet"/>
      <w:lvlText w:val=""/>
      <w:lvlJc w:val="left"/>
      <w:pPr>
        <w:tabs>
          <w:tab w:val="num" w:pos="3240"/>
        </w:tabs>
        <w:ind w:left="3240" w:hanging="420"/>
      </w:pPr>
      <w:rPr>
        <w:rFonts w:ascii="Wingdings" w:hAnsi="Wingdings" w:hint="default"/>
      </w:rPr>
    </w:lvl>
    <w:lvl w:ilvl="6" w:tplc="72C69C5A" w:tentative="1">
      <w:start w:val="1"/>
      <w:numFmt w:val="bullet"/>
      <w:lvlText w:val=""/>
      <w:lvlJc w:val="left"/>
      <w:pPr>
        <w:tabs>
          <w:tab w:val="num" w:pos="3660"/>
        </w:tabs>
        <w:ind w:left="3660" w:hanging="420"/>
      </w:pPr>
      <w:rPr>
        <w:rFonts w:ascii="Wingdings" w:hAnsi="Wingdings" w:hint="default"/>
      </w:rPr>
    </w:lvl>
    <w:lvl w:ilvl="7" w:tplc="D8A01E52" w:tentative="1">
      <w:start w:val="1"/>
      <w:numFmt w:val="bullet"/>
      <w:lvlText w:val=""/>
      <w:lvlJc w:val="left"/>
      <w:pPr>
        <w:tabs>
          <w:tab w:val="num" w:pos="4080"/>
        </w:tabs>
        <w:ind w:left="4080" w:hanging="420"/>
      </w:pPr>
      <w:rPr>
        <w:rFonts w:ascii="Wingdings" w:hAnsi="Wingdings" w:hint="default"/>
      </w:rPr>
    </w:lvl>
    <w:lvl w:ilvl="8" w:tplc="8EF4A33C" w:tentative="1">
      <w:start w:val="1"/>
      <w:numFmt w:val="bullet"/>
      <w:lvlText w:val=""/>
      <w:lvlJc w:val="left"/>
      <w:pPr>
        <w:tabs>
          <w:tab w:val="num" w:pos="4500"/>
        </w:tabs>
        <w:ind w:left="4500" w:hanging="420"/>
      </w:pPr>
      <w:rPr>
        <w:rFonts w:ascii="Wingdings" w:hAnsi="Wingdings" w:hint="default"/>
      </w:rPr>
    </w:lvl>
  </w:abstractNum>
  <w:abstractNum w:abstractNumId="25"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5"/>
  </w:num>
  <w:num w:numId="4">
    <w:abstractNumId w:val="21"/>
  </w:num>
  <w:num w:numId="5">
    <w:abstractNumId w:val="14"/>
  </w:num>
  <w:num w:numId="6">
    <w:abstractNumId w:val="15"/>
  </w:num>
  <w:num w:numId="7">
    <w:abstractNumId w:val="13"/>
  </w:num>
  <w:num w:numId="8">
    <w:abstractNumId w:val="2"/>
  </w:num>
  <w:num w:numId="9">
    <w:abstractNumId w:val="22"/>
  </w:num>
  <w:num w:numId="10">
    <w:abstractNumId w:val="12"/>
  </w:num>
  <w:num w:numId="11">
    <w:abstractNumId w:val="23"/>
  </w:num>
  <w:num w:numId="12">
    <w:abstractNumId w:val="7"/>
  </w:num>
  <w:num w:numId="13">
    <w:abstractNumId w:val="4"/>
  </w:num>
  <w:num w:numId="14">
    <w:abstractNumId w:val="8"/>
  </w:num>
  <w:num w:numId="15">
    <w:abstractNumId w:val="9"/>
  </w:num>
  <w:num w:numId="16">
    <w:abstractNumId w:val="1"/>
  </w:num>
  <w:num w:numId="17">
    <w:abstractNumId w:val="10"/>
  </w:num>
  <w:num w:numId="18">
    <w:abstractNumId w:val="19"/>
  </w:num>
  <w:num w:numId="19">
    <w:abstractNumId w:val="25"/>
  </w:num>
  <w:num w:numId="20">
    <w:abstractNumId w:val="6"/>
  </w:num>
  <w:num w:numId="21">
    <w:abstractNumId w:val="0"/>
  </w:num>
  <w:num w:numId="22">
    <w:abstractNumId w:val="24"/>
  </w:num>
  <w:num w:numId="23">
    <w:abstractNumId w:val="17"/>
  </w:num>
  <w:num w:numId="24">
    <w:abstractNumId w:val="16"/>
  </w:num>
  <w:num w:numId="25">
    <w:abstractNumId w:val="11"/>
  </w:num>
  <w:num w:numId="2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2E81"/>
    <w:rsid w:val="00023256"/>
    <w:rsid w:val="00023821"/>
    <w:rsid w:val="00023C3B"/>
    <w:rsid w:val="000240CE"/>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4EDA"/>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068"/>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5A4F"/>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B9F"/>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777"/>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3C0"/>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E7F48"/>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8D4"/>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01F2"/>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094"/>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03C"/>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158"/>
    <w:rsid w:val="003F289A"/>
    <w:rsid w:val="003F2C57"/>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65F"/>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3BF6"/>
    <w:rsid w:val="00445C54"/>
    <w:rsid w:val="00445D97"/>
    <w:rsid w:val="0044634A"/>
    <w:rsid w:val="00446629"/>
    <w:rsid w:val="004468F9"/>
    <w:rsid w:val="00446971"/>
    <w:rsid w:val="00446E6E"/>
    <w:rsid w:val="0044701F"/>
    <w:rsid w:val="00447E65"/>
    <w:rsid w:val="00450AB9"/>
    <w:rsid w:val="004516C1"/>
    <w:rsid w:val="00453E10"/>
    <w:rsid w:val="004541DD"/>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0FE"/>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0DF7"/>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2B5"/>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16F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527"/>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400A"/>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4C2"/>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16F"/>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6F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9E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2FD8"/>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3342"/>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4FF1"/>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C4E"/>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331"/>
    <w:rsid w:val="00901906"/>
    <w:rsid w:val="00901AE0"/>
    <w:rsid w:val="009025A7"/>
    <w:rsid w:val="00902714"/>
    <w:rsid w:val="009029BA"/>
    <w:rsid w:val="009045C9"/>
    <w:rsid w:val="00904F60"/>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1F0"/>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45AB"/>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7A2"/>
    <w:rsid w:val="00A248EC"/>
    <w:rsid w:val="00A25705"/>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3D5"/>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9F2"/>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892"/>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32E"/>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03A"/>
    <w:rsid w:val="00CF12F8"/>
    <w:rsid w:val="00CF199B"/>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17A"/>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62"/>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1EFA"/>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57F0C"/>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A9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2EB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4C3B"/>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B6C"/>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9A9"/>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040"/>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2E2"/>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97C"/>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416"/>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201E92-3DA2-4707-A043-EEEC304B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1427</Words>
  <Characters>8139</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5</cp:revision>
  <cp:lastPrinted>2013-09-26T07:23:00Z</cp:lastPrinted>
  <dcterms:created xsi:type="dcterms:W3CDTF">2018-04-06T11:20:00Z</dcterms:created>
  <dcterms:modified xsi:type="dcterms:W3CDTF">2018-04-06T11:42:00Z</dcterms:modified>
</cp:coreProperties>
</file>