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3D1C4E53"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8C039C">
        <w:rPr>
          <w:rFonts w:cs="Arial"/>
          <w:bCs/>
          <w:sz w:val="20"/>
          <w:lang w:eastAsia="ja-JP"/>
        </w:rPr>
        <w:t>Meeting #90</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B4B7F" w:rsidRPr="003B4B7F">
        <w:rPr>
          <w:rFonts w:cs="Arial"/>
          <w:bCs/>
          <w:sz w:val="20"/>
          <w:lang w:eastAsia="ja-JP"/>
        </w:rPr>
        <w:t>R1-</w:t>
      </w:r>
      <w:r w:rsidR="002B5376" w:rsidRPr="003B4B7F">
        <w:rPr>
          <w:rFonts w:cs="Arial"/>
          <w:bCs/>
          <w:sz w:val="20"/>
          <w:lang w:eastAsia="ja-JP"/>
        </w:rPr>
        <w:t>171</w:t>
      </w:r>
      <w:r w:rsidR="00940A00">
        <w:rPr>
          <w:rFonts w:cs="Arial"/>
          <w:bCs/>
          <w:sz w:val="20"/>
          <w:lang w:eastAsia="ja-JP"/>
        </w:rPr>
        <w:t>3871</w:t>
      </w:r>
    </w:p>
    <w:p w14:paraId="1B7D766E" w14:textId="0AA9A5FB" w:rsidR="003B3942" w:rsidRPr="003B3942" w:rsidRDefault="008C039C" w:rsidP="003B3942">
      <w:pPr>
        <w:pStyle w:val="TdocHeader2"/>
        <w:jc w:val="left"/>
        <w:rPr>
          <w:rFonts w:eastAsia="SimSun"/>
          <w:lang w:val="en-US" w:eastAsia="zh-CN"/>
        </w:rPr>
      </w:pPr>
      <w:r>
        <w:rPr>
          <w:rFonts w:eastAsia="ＭＳ 明朝" w:cs="Arial"/>
          <w:bCs/>
          <w:sz w:val="20"/>
          <w:lang w:val="en-US" w:eastAsia="ja-JP"/>
        </w:rPr>
        <w:t>Prague</w:t>
      </w:r>
      <w:r w:rsidR="00C17CC5">
        <w:rPr>
          <w:rFonts w:eastAsia="ＭＳ 明朝" w:cs="Arial"/>
          <w:bCs/>
          <w:sz w:val="20"/>
          <w:lang w:val="en-US" w:eastAsia="ja-JP"/>
        </w:rPr>
        <w:t xml:space="preserve">, </w:t>
      </w:r>
      <w:r>
        <w:rPr>
          <w:rFonts w:eastAsia="ＭＳ 明朝" w:cs="Arial"/>
          <w:bCs/>
          <w:sz w:val="20"/>
          <w:lang w:val="en-US" w:eastAsia="ja-JP"/>
        </w:rPr>
        <w:t>Czechia,</w:t>
      </w:r>
      <w:r w:rsidR="00C17CC5">
        <w:rPr>
          <w:rFonts w:eastAsia="ＭＳ 明朝" w:cs="Arial"/>
          <w:bCs/>
          <w:sz w:val="20"/>
          <w:lang w:val="en-US" w:eastAsia="ja-JP"/>
        </w:rPr>
        <w:t xml:space="preserve"> 2</w:t>
      </w:r>
      <w:r>
        <w:rPr>
          <w:rFonts w:eastAsia="ＭＳ 明朝" w:cs="Arial"/>
          <w:bCs/>
          <w:sz w:val="20"/>
          <w:lang w:val="en-US" w:eastAsia="ja-JP"/>
        </w:rPr>
        <w:t>1</w:t>
      </w:r>
      <w:r w:rsidR="00C17CC5">
        <w:rPr>
          <w:rFonts w:eastAsia="ＭＳ 明朝" w:cs="Arial"/>
          <w:bCs/>
          <w:sz w:val="20"/>
          <w:lang w:val="en-US" w:eastAsia="ja-JP"/>
        </w:rPr>
        <w:t xml:space="preserve">th – </w:t>
      </w:r>
      <w:r>
        <w:rPr>
          <w:rFonts w:eastAsia="ＭＳ 明朝" w:cs="Arial"/>
          <w:bCs/>
          <w:sz w:val="20"/>
          <w:lang w:val="en-US" w:eastAsia="ja-JP"/>
        </w:rPr>
        <w:t>25</w:t>
      </w:r>
      <w:r w:rsidR="00D80902" w:rsidRPr="00817953">
        <w:rPr>
          <w:rFonts w:eastAsia="ＭＳ 明朝" w:cs="Arial"/>
          <w:bCs/>
          <w:sz w:val="20"/>
          <w:lang w:val="en-US" w:eastAsia="ja-JP"/>
        </w:rPr>
        <w:t xml:space="preserve">th </w:t>
      </w:r>
      <w:r>
        <w:rPr>
          <w:rFonts w:eastAsia="ＭＳ 明朝" w:cs="Arial"/>
          <w:bCs/>
          <w:sz w:val="20"/>
          <w:lang w:val="en-US" w:eastAsia="ja-JP"/>
        </w:rPr>
        <w:t>August</w:t>
      </w:r>
      <w:r w:rsidR="00D80902" w:rsidRPr="00817953">
        <w:rPr>
          <w:rFonts w:eastAsia="ＭＳ 明朝" w:cs="Arial"/>
          <w:bCs/>
          <w:sz w:val="20"/>
          <w:lang w:val="en-US" w:eastAsia="ja-JP"/>
        </w:rPr>
        <w:t xml:space="preserv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0BEAFAA"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4F85" w:rsidRPr="00C54F85">
        <w:rPr>
          <w:b w:val="0"/>
          <w:sz w:val="20"/>
        </w:rPr>
        <w:t xml:space="preserve">DL control signalling for CBG-based (re)transmission </w:t>
      </w:r>
    </w:p>
    <w:p w14:paraId="4F6A3FAC" w14:textId="295137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B5376">
        <w:rPr>
          <w:rFonts w:ascii="Arial" w:eastAsia="Batang" w:hAnsi="Arial"/>
        </w:rPr>
        <w:t>6</w:t>
      </w:r>
      <w:r w:rsidR="00C54F85" w:rsidRPr="00C54F85">
        <w:rPr>
          <w:rFonts w:ascii="Arial" w:eastAsia="Batang" w:hAnsi="Arial"/>
        </w:rPr>
        <w:t>.1.3.3.4.2</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42FDAA66" w14:textId="1B5C8907" w:rsidR="00042100" w:rsidRPr="003873B6" w:rsidRDefault="00291098" w:rsidP="00042100">
      <w:pPr>
        <w:spacing w:after="0"/>
        <w:rPr>
          <w:rFonts w:eastAsia="SimSun" w:cs="Arial"/>
          <w:lang w:eastAsia="zh-CN"/>
        </w:rPr>
      </w:pPr>
      <w:r>
        <w:rPr>
          <w:rFonts w:eastAsiaTheme="minorEastAsia" w:cs="Arial"/>
          <w:lang w:eastAsia="ja-JP"/>
        </w:rPr>
        <w:t>This document compares two following designs</w:t>
      </w:r>
      <w:r w:rsidR="003873B6">
        <w:rPr>
          <w:rFonts w:eastAsia="SimSun" w:cs="Arial" w:hint="eastAsia"/>
          <w:lang w:eastAsia="zh-CN"/>
        </w:rPr>
        <w:t>,</w:t>
      </w:r>
    </w:p>
    <w:p w14:paraId="051EF850" w14:textId="3D5980D8" w:rsidR="00042100" w:rsidRDefault="00434755" w:rsidP="00042100">
      <w:pPr>
        <w:spacing w:after="0"/>
        <w:ind w:left="400"/>
        <w:rPr>
          <w:rFonts w:eastAsiaTheme="minorEastAsia" w:cs="Arial"/>
          <w:lang w:eastAsia="ja-JP"/>
        </w:rPr>
      </w:pPr>
      <w:r>
        <w:rPr>
          <w:rFonts w:eastAsiaTheme="minorEastAsia" w:cs="Arial"/>
          <w:lang w:eastAsia="ja-JP"/>
        </w:rPr>
        <w:t xml:space="preserve">- </w:t>
      </w:r>
      <w:r w:rsidR="00042100">
        <w:rPr>
          <w:rFonts w:eastAsiaTheme="minorEastAsia" w:cs="Arial"/>
          <w:lang w:eastAsia="ja-JP"/>
        </w:rPr>
        <w:t>Approach A:</w:t>
      </w:r>
      <w:r w:rsidR="00291098">
        <w:rPr>
          <w:rFonts w:eastAsiaTheme="minorEastAsia" w:cs="Arial"/>
          <w:lang w:eastAsia="ja-JP"/>
        </w:rPr>
        <w:t xml:space="preserve"> </w:t>
      </w:r>
      <w:r w:rsidR="003873B6">
        <w:rPr>
          <w:rFonts w:eastAsia="SimSun" w:cs="Arial" w:hint="eastAsia"/>
          <w:lang w:eastAsia="zh-CN"/>
        </w:rPr>
        <w:t>Common</w:t>
      </w:r>
      <w:r w:rsidR="00291098">
        <w:rPr>
          <w:rFonts w:eastAsiaTheme="minorEastAsia" w:cs="Arial"/>
          <w:lang w:eastAsia="ja-JP"/>
        </w:rPr>
        <w:t xml:space="preserve"> DCI design </w:t>
      </w:r>
      <w:r w:rsidR="003873B6">
        <w:rPr>
          <w:rFonts w:eastAsia="SimSun" w:cs="Arial"/>
          <w:lang w:eastAsia="zh-CN"/>
        </w:rPr>
        <w:t>between</w:t>
      </w:r>
      <w:r w:rsidR="00291098">
        <w:rPr>
          <w:rFonts w:eastAsiaTheme="minorEastAsia" w:cs="Arial"/>
          <w:lang w:eastAsia="ja-JP"/>
        </w:rPr>
        <w:t xml:space="preserve"> full TB </w:t>
      </w:r>
      <w:r w:rsidR="003873B6">
        <w:rPr>
          <w:rFonts w:eastAsia="SimSun" w:cs="Arial" w:hint="eastAsia"/>
          <w:lang w:eastAsia="zh-CN"/>
        </w:rPr>
        <w:t>and</w:t>
      </w:r>
      <w:r w:rsidR="00291098">
        <w:rPr>
          <w:rFonts w:eastAsiaTheme="minorEastAsia" w:cs="Arial"/>
          <w:lang w:eastAsia="ja-JP"/>
        </w:rPr>
        <w:t xml:space="preserve"> partial TB</w:t>
      </w:r>
      <w:r>
        <w:rPr>
          <w:rFonts w:eastAsiaTheme="minorEastAsia" w:cs="Arial"/>
          <w:lang w:eastAsia="ja-JP"/>
        </w:rPr>
        <w:t xml:space="preserve">. </w:t>
      </w:r>
      <w:r w:rsidRPr="00434755">
        <w:rPr>
          <w:rFonts w:eastAsiaTheme="minorEastAsia" w:cs="Arial"/>
          <w:lang w:eastAsia="ja-JP"/>
        </w:rPr>
        <w:t xml:space="preserve">UE can receive </w:t>
      </w:r>
      <w:r>
        <w:rPr>
          <w:rFonts w:eastAsiaTheme="minorEastAsia" w:cs="Arial"/>
          <w:lang w:eastAsia="ja-JP"/>
        </w:rPr>
        <w:t xml:space="preserve">DCI for </w:t>
      </w:r>
      <w:r w:rsidRPr="00434755">
        <w:rPr>
          <w:rFonts w:eastAsiaTheme="minorEastAsia" w:cs="Arial"/>
          <w:lang w:eastAsia="ja-JP"/>
        </w:rPr>
        <w:t xml:space="preserve">partial TB even if UE does not receive </w:t>
      </w:r>
      <w:r>
        <w:rPr>
          <w:rFonts w:eastAsiaTheme="minorEastAsia" w:cs="Arial"/>
          <w:lang w:eastAsia="ja-JP"/>
        </w:rPr>
        <w:t xml:space="preserve">DCI for </w:t>
      </w:r>
      <w:r w:rsidRPr="00434755">
        <w:rPr>
          <w:rFonts w:eastAsiaTheme="minorEastAsia" w:cs="Arial"/>
          <w:lang w:eastAsia="ja-JP"/>
        </w:rPr>
        <w:t>full TB.</w:t>
      </w:r>
    </w:p>
    <w:p w14:paraId="3458581F" w14:textId="64D7C369" w:rsidR="00291098" w:rsidRDefault="00434755" w:rsidP="00042100">
      <w:pPr>
        <w:ind w:left="400"/>
        <w:rPr>
          <w:rFonts w:eastAsiaTheme="minorEastAsia" w:cs="Arial"/>
          <w:lang w:eastAsia="ja-JP"/>
        </w:rPr>
      </w:pPr>
      <w:r>
        <w:rPr>
          <w:rFonts w:eastAsiaTheme="minorEastAsia" w:cs="Arial"/>
          <w:lang w:eastAsia="ja-JP"/>
        </w:rPr>
        <w:t xml:space="preserve">- </w:t>
      </w:r>
      <w:r w:rsidR="00042100">
        <w:rPr>
          <w:rFonts w:eastAsiaTheme="minorEastAsia" w:cs="Arial"/>
          <w:lang w:eastAsia="ja-JP"/>
        </w:rPr>
        <w:t xml:space="preserve">Approach B: </w:t>
      </w:r>
      <w:r w:rsidR="00291098">
        <w:rPr>
          <w:rFonts w:eastAsiaTheme="minorEastAsia" w:cs="Arial"/>
          <w:lang w:eastAsia="ja-JP"/>
        </w:rPr>
        <w:t>Different DCI design between full TB and partial TB.</w:t>
      </w:r>
      <w:r w:rsidRPr="00434755">
        <w:t xml:space="preserve"> </w:t>
      </w:r>
      <w:r>
        <w:rPr>
          <w:rFonts w:eastAsiaTheme="minorEastAsia" w:cs="Arial"/>
          <w:lang w:eastAsia="ja-JP"/>
        </w:rPr>
        <w:t>DCI for full TB is required to be received before the reception of DCI for partial TB.</w:t>
      </w:r>
    </w:p>
    <w:p w14:paraId="2C6DEB87" w14:textId="0DD25F64" w:rsidR="00291098" w:rsidRDefault="00291098" w:rsidP="00F018D7">
      <w:pPr>
        <w:rPr>
          <w:rFonts w:eastAsiaTheme="minorEastAsia" w:cs="Arial"/>
          <w:lang w:eastAsia="ja-JP"/>
        </w:rPr>
      </w:pPr>
      <w:r>
        <w:rPr>
          <w:rFonts w:eastAsiaTheme="minorEastAsia" w:cs="Arial"/>
          <w:lang w:eastAsia="ja-JP"/>
        </w:rPr>
        <w:t xml:space="preserve">Note that we envisage full TB </w:t>
      </w:r>
      <w:r w:rsidR="00434755">
        <w:rPr>
          <w:rFonts w:eastAsiaTheme="minorEastAsia" w:cs="Arial"/>
          <w:lang w:eastAsia="ja-JP"/>
        </w:rPr>
        <w:t xml:space="preserve">can be indicated by </w:t>
      </w:r>
      <w:r>
        <w:rPr>
          <w:rFonts w:eastAsiaTheme="minorEastAsia" w:cs="Arial"/>
          <w:lang w:eastAsia="ja-JP"/>
        </w:rPr>
        <w:t xml:space="preserve">compact DCI (like DCI format 1A in LTE) even if </w:t>
      </w:r>
      <w:r w:rsidR="00434755">
        <w:rPr>
          <w:rFonts w:eastAsiaTheme="minorEastAsia" w:cs="Arial"/>
          <w:lang w:eastAsia="ja-JP"/>
        </w:rPr>
        <w:t>CBG operation is configured as fallback</w:t>
      </w:r>
      <w:r w:rsidR="00B67B76">
        <w:rPr>
          <w:rFonts w:eastAsiaTheme="minorEastAsia" w:cs="Arial"/>
          <w:lang w:eastAsia="ja-JP"/>
        </w:rPr>
        <w:t xml:space="preserve"> to non-CBG operation</w:t>
      </w:r>
      <w:r w:rsidR="00434755">
        <w:rPr>
          <w:rFonts w:eastAsiaTheme="minorEastAsia" w:cs="Arial"/>
          <w:lang w:eastAsia="ja-JP"/>
        </w:rPr>
        <w:t xml:space="preserve">. </w:t>
      </w:r>
      <w:r w:rsidR="00C7693F">
        <w:rPr>
          <w:rFonts w:eastAsiaTheme="minorEastAsia" w:cs="Arial"/>
          <w:lang w:eastAsia="ja-JP"/>
        </w:rPr>
        <w:t xml:space="preserve">This would be useful for sudden poor UL condition or exchange of important message like RRC. </w:t>
      </w:r>
      <w:r>
        <w:rPr>
          <w:rFonts w:eastAsiaTheme="minorEastAsia" w:cs="Arial"/>
          <w:lang w:eastAsia="ja-JP"/>
        </w:rPr>
        <w:t>T</w:t>
      </w:r>
      <w:r w:rsidR="00434755">
        <w:rPr>
          <w:rFonts w:eastAsiaTheme="minorEastAsia" w:cs="Arial"/>
          <w:lang w:eastAsia="ja-JP"/>
        </w:rPr>
        <w:t>his</w:t>
      </w:r>
      <w:r>
        <w:rPr>
          <w:rFonts w:eastAsiaTheme="minorEastAsia" w:cs="Arial"/>
          <w:lang w:eastAsia="ja-JP"/>
        </w:rPr>
        <w:t xml:space="preserve"> discussion is </w:t>
      </w:r>
      <w:r w:rsidR="00722FA4">
        <w:rPr>
          <w:rFonts w:eastAsia="SimSun" w:cs="Arial" w:hint="eastAsia"/>
          <w:lang w:eastAsia="zh-CN"/>
        </w:rPr>
        <w:t xml:space="preserve">about </w:t>
      </w:r>
      <w:r w:rsidR="00434755">
        <w:rPr>
          <w:rFonts w:eastAsiaTheme="minorEastAsia" w:cs="Arial"/>
          <w:lang w:eastAsia="ja-JP"/>
        </w:rPr>
        <w:t xml:space="preserve">how </w:t>
      </w:r>
      <w:r>
        <w:rPr>
          <w:rFonts w:eastAsiaTheme="minorEastAsia" w:cs="Arial"/>
          <w:lang w:eastAsia="ja-JP"/>
        </w:rPr>
        <w:t>large payload</w:t>
      </w:r>
      <w:r w:rsidR="00722FA4">
        <w:rPr>
          <w:rFonts w:eastAsia="SimSun" w:cs="Arial" w:hint="eastAsia"/>
          <w:lang w:eastAsia="zh-CN"/>
        </w:rPr>
        <w:t xml:space="preserve"> size</w:t>
      </w:r>
      <w:r>
        <w:rPr>
          <w:rFonts w:eastAsiaTheme="minorEastAsia" w:cs="Arial"/>
          <w:lang w:eastAsia="ja-JP"/>
        </w:rPr>
        <w:t xml:space="preserve"> DCI (like DCI format 2x in LTE) is </w:t>
      </w:r>
      <w:r w:rsidR="00434755">
        <w:rPr>
          <w:rFonts w:eastAsiaTheme="minorEastAsia" w:cs="Arial"/>
          <w:lang w:eastAsia="ja-JP"/>
        </w:rPr>
        <w:t>designed</w:t>
      </w:r>
      <w:r w:rsidR="00722FA4">
        <w:rPr>
          <w:rFonts w:eastAsia="SimSun" w:cs="Arial" w:hint="eastAsia"/>
          <w:lang w:eastAsia="zh-CN"/>
        </w:rPr>
        <w:t xml:space="preserve"> with</w:t>
      </w:r>
      <w:r w:rsidR="00434755">
        <w:rPr>
          <w:rFonts w:eastAsiaTheme="minorEastAsia" w:cs="Arial"/>
          <w:lang w:eastAsia="ja-JP"/>
        </w:rPr>
        <w:t>.</w:t>
      </w:r>
    </w:p>
    <w:p w14:paraId="296F3941" w14:textId="398CAF1B" w:rsidR="00434755" w:rsidRDefault="00382C18" w:rsidP="00F018D7">
      <w:pPr>
        <w:rPr>
          <w:rFonts w:eastAsiaTheme="minorEastAsia" w:cs="Arial"/>
          <w:lang w:eastAsia="ja-JP"/>
        </w:rPr>
      </w:pPr>
      <w:r>
        <w:rPr>
          <w:rFonts w:eastAsiaTheme="minorEastAsia" w:cs="Arial"/>
          <w:lang w:eastAsia="ja-JP"/>
        </w:rPr>
        <w:t xml:space="preserve">The mandatory reception assumption of DCI for full TB before DCI for partial TB </w:t>
      </w:r>
      <w:r w:rsidR="009B4503">
        <w:rPr>
          <w:rFonts w:eastAsia="SimSun" w:cs="Arial" w:hint="eastAsia"/>
          <w:lang w:eastAsia="zh-CN"/>
        </w:rPr>
        <w:t>may make</w:t>
      </w:r>
      <w:r>
        <w:rPr>
          <w:rFonts w:eastAsiaTheme="minorEastAsia" w:cs="Arial"/>
          <w:lang w:eastAsia="ja-JP"/>
        </w:rPr>
        <w:t xml:space="preserve"> </w:t>
      </w:r>
      <w:r w:rsidR="009B4503">
        <w:rPr>
          <w:rFonts w:eastAsia="SimSun" w:cs="Arial" w:hint="eastAsia"/>
          <w:lang w:eastAsia="zh-CN"/>
        </w:rPr>
        <w:t xml:space="preserve">total </w:t>
      </w:r>
      <w:r>
        <w:rPr>
          <w:rFonts w:eastAsiaTheme="minorEastAsia" w:cs="Arial"/>
          <w:lang w:eastAsia="ja-JP"/>
        </w:rPr>
        <w:t xml:space="preserve">DCI payload size smaller. This document analyses how </w:t>
      </w:r>
      <w:r w:rsidR="009B4503">
        <w:rPr>
          <w:rFonts w:eastAsia="SimSun" w:cs="Arial" w:hint="eastAsia"/>
          <w:lang w:eastAsia="zh-CN"/>
        </w:rPr>
        <w:t xml:space="preserve">much smaller </w:t>
      </w:r>
      <w:r>
        <w:rPr>
          <w:rFonts w:eastAsiaTheme="minorEastAsia" w:cs="Arial"/>
          <w:lang w:eastAsia="ja-JP"/>
        </w:rPr>
        <w:t xml:space="preserve">the </w:t>
      </w:r>
      <w:r w:rsidR="009B4503">
        <w:rPr>
          <w:rFonts w:eastAsia="SimSun" w:cs="Arial"/>
          <w:lang w:eastAsia="zh-CN"/>
        </w:rPr>
        <w:t>total</w:t>
      </w:r>
      <w:r w:rsidR="009B4503">
        <w:rPr>
          <w:rFonts w:eastAsia="SimSun" w:cs="Arial" w:hint="eastAsia"/>
          <w:lang w:eastAsia="zh-CN"/>
        </w:rPr>
        <w:t xml:space="preserve"> </w:t>
      </w:r>
      <w:r>
        <w:rPr>
          <w:rFonts w:eastAsiaTheme="minorEastAsia" w:cs="Arial"/>
          <w:lang w:eastAsia="ja-JP"/>
        </w:rPr>
        <w:t xml:space="preserve">DCI payload size </w:t>
      </w:r>
      <w:r w:rsidR="009B4503">
        <w:rPr>
          <w:rFonts w:eastAsia="SimSun" w:cs="Arial" w:hint="eastAsia"/>
          <w:lang w:eastAsia="zh-CN"/>
        </w:rPr>
        <w:t>could be</w:t>
      </w:r>
      <w:r>
        <w:rPr>
          <w:rFonts w:eastAsiaTheme="minorEastAsia" w:cs="Arial"/>
          <w:lang w:eastAsia="ja-JP"/>
        </w:rPr>
        <w:t xml:space="preserve"> based on such assumption.</w:t>
      </w:r>
    </w:p>
    <w:p w14:paraId="1CFCCAB8" w14:textId="266CE929" w:rsidR="001214C1" w:rsidRPr="009B4503" w:rsidRDefault="00D16C54" w:rsidP="00F018D7">
      <w:pPr>
        <w:rPr>
          <w:rFonts w:eastAsiaTheme="minorEastAsia" w:cs="Arial"/>
          <w:lang w:eastAsia="ja-JP"/>
        </w:rPr>
      </w:pPr>
      <w:r>
        <w:rPr>
          <w:rFonts w:eastAsiaTheme="minorEastAsia" w:cs="Arial" w:hint="eastAsia"/>
          <w:lang w:eastAsia="ja-JP"/>
        </w:rPr>
        <w:t>This document is update of R1-1711324.</w:t>
      </w: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0F339B02" w14:textId="05961316" w:rsidR="00382C18" w:rsidRDefault="00042100" w:rsidP="001214C1">
      <w:pPr>
        <w:rPr>
          <w:rFonts w:eastAsiaTheme="minorEastAsia" w:cs="Arial"/>
          <w:lang w:eastAsia="ja-JP"/>
        </w:rPr>
      </w:pPr>
      <w:r>
        <w:rPr>
          <w:rFonts w:eastAsiaTheme="minorEastAsia" w:cs="Arial"/>
          <w:lang w:eastAsia="ja-JP"/>
        </w:rPr>
        <w:t xml:space="preserve">We compare </w:t>
      </w:r>
      <w:r w:rsidR="007B32FC">
        <w:rPr>
          <w:rFonts w:eastAsiaTheme="minorEastAsia" w:cs="Arial"/>
          <w:lang w:eastAsia="ja-JP"/>
        </w:rPr>
        <w:t>two design</w:t>
      </w:r>
      <w:r w:rsidR="00335B40">
        <w:rPr>
          <w:rFonts w:eastAsia="SimSun" w:cs="Arial" w:hint="eastAsia"/>
          <w:lang w:eastAsia="zh-CN"/>
        </w:rPr>
        <w:t>s</w:t>
      </w:r>
      <w:r w:rsidR="007B32FC">
        <w:rPr>
          <w:rFonts w:eastAsiaTheme="minorEastAsia" w:cs="Arial"/>
          <w:lang w:eastAsia="ja-JP"/>
        </w:rPr>
        <w:t xml:space="preserve"> based on the following table.1. </w:t>
      </w:r>
    </w:p>
    <w:p w14:paraId="6B57D10D" w14:textId="2C6212BB" w:rsidR="00382C18" w:rsidRDefault="00382C18" w:rsidP="00382C18">
      <w:pPr>
        <w:spacing w:after="0"/>
        <w:ind w:left="400"/>
        <w:rPr>
          <w:rFonts w:eastAsiaTheme="minorEastAsia" w:cs="Arial"/>
          <w:lang w:eastAsia="ja-JP"/>
        </w:rPr>
      </w:pPr>
      <w:r>
        <w:rPr>
          <w:rFonts w:eastAsiaTheme="minorEastAsia" w:cs="Arial"/>
          <w:lang w:eastAsia="ja-JP"/>
        </w:rPr>
        <w:t xml:space="preserve">- Approach A: </w:t>
      </w:r>
      <w:r w:rsidR="00335B40">
        <w:rPr>
          <w:rFonts w:eastAsia="SimSun" w:cs="Arial" w:hint="eastAsia"/>
          <w:lang w:eastAsia="zh-CN"/>
        </w:rPr>
        <w:t>Common</w:t>
      </w:r>
      <w:r w:rsidR="00335B40">
        <w:rPr>
          <w:rFonts w:eastAsiaTheme="minorEastAsia" w:cs="Arial"/>
          <w:lang w:eastAsia="ja-JP"/>
        </w:rPr>
        <w:t xml:space="preserve"> DCI design </w:t>
      </w:r>
      <w:r w:rsidR="00335B40">
        <w:rPr>
          <w:rFonts w:eastAsia="SimSun" w:cs="Arial"/>
          <w:lang w:eastAsia="zh-CN"/>
        </w:rPr>
        <w:t>between</w:t>
      </w:r>
      <w:r w:rsidR="00335B40">
        <w:rPr>
          <w:rFonts w:eastAsiaTheme="minorEastAsia" w:cs="Arial"/>
          <w:lang w:eastAsia="ja-JP"/>
        </w:rPr>
        <w:t xml:space="preserve"> full TB </w:t>
      </w:r>
      <w:r w:rsidR="00335B40">
        <w:rPr>
          <w:rFonts w:eastAsia="SimSun" w:cs="Arial" w:hint="eastAsia"/>
          <w:lang w:eastAsia="zh-CN"/>
        </w:rPr>
        <w:t>and</w:t>
      </w:r>
      <w:r w:rsidR="00335B40">
        <w:rPr>
          <w:rFonts w:eastAsiaTheme="minorEastAsia" w:cs="Arial"/>
          <w:lang w:eastAsia="ja-JP"/>
        </w:rPr>
        <w:t xml:space="preserve"> partial TB</w:t>
      </w:r>
      <w:r>
        <w:rPr>
          <w:rFonts w:eastAsiaTheme="minorEastAsia" w:cs="Arial"/>
          <w:lang w:eastAsia="ja-JP"/>
        </w:rPr>
        <w:t xml:space="preserve">. </w:t>
      </w:r>
      <w:r w:rsidRPr="00434755">
        <w:rPr>
          <w:rFonts w:eastAsiaTheme="minorEastAsia" w:cs="Arial"/>
          <w:lang w:eastAsia="ja-JP"/>
        </w:rPr>
        <w:t xml:space="preserve">UE can receive </w:t>
      </w:r>
      <w:r>
        <w:rPr>
          <w:rFonts w:eastAsiaTheme="minorEastAsia" w:cs="Arial"/>
          <w:lang w:eastAsia="ja-JP"/>
        </w:rPr>
        <w:t xml:space="preserve">DCI for </w:t>
      </w:r>
      <w:r w:rsidRPr="00434755">
        <w:rPr>
          <w:rFonts w:eastAsiaTheme="minorEastAsia" w:cs="Arial"/>
          <w:lang w:eastAsia="ja-JP"/>
        </w:rPr>
        <w:t xml:space="preserve">partial TB even if UE does not receive </w:t>
      </w:r>
      <w:r>
        <w:rPr>
          <w:rFonts w:eastAsiaTheme="minorEastAsia" w:cs="Arial"/>
          <w:lang w:eastAsia="ja-JP"/>
        </w:rPr>
        <w:t xml:space="preserve">DCI for </w:t>
      </w:r>
      <w:r w:rsidRPr="00434755">
        <w:rPr>
          <w:rFonts w:eastAsiaTheme="minorEastAsia" w:cs="Arial"/>
          <w:lang w:eastAsia="ja-JP"/>
        </w:rPr>
        <w:t>full TB.</w:t>
      </w:r>
    </w:p>
    <w:p w14:paraId="2AA4F909" w14:textId="67B56455" w:rsidR="00382C18" w:rsidRPr="00382C18" w:rsidRDefault="00382C18" w:rsidP="00382C18">
      <w:pPr>
        <w:ind w:left="400"/>
        <w:rPr>
          <w:rFonts w:eastAsiaTheme="minorEastAsia" w:cs="Arial"/>
          <w:lang w:eastAsia="ja-JP"/>
        </w:rPr>
      </w:pPr>
      <w:r>
        <w:rPr>
          <w:rFonts w:eastAsiaTheme="minorEastAsia" w:cs="Arial"/>
          <w:lang w:eastAsia="ja-JP"/>
        </w:rPr>
        <w:t>- Approach B: Different DCI design between full TB and partial TB.</w:t>
      </w:r>
      <w:r w:rsidRPr="00434755">
        <w:t xml:space="preserve"> </w:t>
      </w:r>
      <w:r>
        <w:rPr>
          <w:rFonts w:eastAsiaTheme="minorEastAsia" w:cs="Arial"/>
          <w:lang w:eastAsia="ja-JP"/>
        </w:rPr>
        <w:t>DCI for full TB is required to be received before the reception of DCI for partial TB.</w:t>
      </w:r>
    </w:p>
    <w:p w14:paraId="00246F27" w14:textId="37D22954" w:rsidR="00913898" w:rsidRDefault="007B32FC" w:rsidP="001214C1">
      <w:pPr>
        <w:rPr>
          <w:rFonts w:eastAsiaTheme="minorEastAsia" w:cs="Arial"/>
          <w:lang w:eastAsia="ja-JP"/>
        </w:rPr>
      </w:pPr>
      <w:r>
        <w:rPr>
          <w:rFonts w:eastAsiaTheme="minorEastAsia" w:cs="Arial"/>
          <w:lang w:eastAsia="ja-JP"/>
        </w:rPr>
        <w:t>Wh</w:t>
      </w:r>
      <w:r w:rsidR="00335B40">
        <w:rPr>
          <w:rFonts w:eastAsia="SimSun" w:cs="Arial" w:hint="eastAsia"/>
          <w:lang w:eastAsia="zh-CN"/>
        </w:rPr>
        <w:t>ich</w:t>
      </w:r>
      <w:r>
        <w:rPr>
          <w:rFonts w:eastAsiaTheme="minorEastAsia" w:cs="Arial"/>
          <w:lang w:eastAsia="ja-JP"/>
        </w:rPr>
        <w:t xml:space="preserve"> field is necessary for each DCI design and wh</w:t>
      </w:r>
      <w:r w:rsidR="00335B40">
        <w:rPr>
          <w:rFonts w:eastAsia="SimSun" w:cs="Arial" w:hint="eastAsia"/>
          <w:lang w:eastAsia="zh-CN"/>
        </w:rPr>
        <w:t>ich</w:t>
      </w:r>
      <w:r>
        <w:rPr>
          <w:rFonts w:eastAsiaTheme="minorEastAsia" w:cs="Arial"/>
          <w:lang w:eastAsia="ja-JP"/>
        </w:rPr>
        <w:t xml:space="preserve"> field can be different between two designs are listed in table.1.</w:t>
      </w:r>
    </w:p>
    <w:p w14:paraId="324D7B33" w14:textId="77777777" w:rsidR="00382C18" w:rsidRPr="00335B40" w:rsidRDefault="00382C18" w:rsidP="001214C1">
      <w:pPr>
        <w:rPr>
          <w:rFonts w:eastAsiaTheme="minorEastAsia" w:cs="Arial"/>
          <w:lang w:eastAsia="ja-JP"/>
        </w:rPr>
      </w:pPr>
    </w:p>
    <w:p w14:paraId="076F56D7" w14:textId="4ACCB1EC" w:rsidR="007B32FC" w:rsidRPr="007B32FC" w:rsidRDefault="007B32FC" w:rsidP="007B32FC">
      <w:pPr>
        <w:jc w:val="center"/>
        <w:rPr>
          <w:rFonts w:eastAsiaTheme="minorEastAsia" w:cs="Arial"/>
          <w:b/>
          <w:lang w:eastAsia="ja-JP"/>
        </w:rPr>
      </w:pPr>
      <w:r w:rsidRPr="007B32FC">
        <w:rPr>
          <w:rFonts w:eastAsiaTheme="minorEastAsia" w:cs="Arial" w:hint="eastAsia"/>
          <w:b/>
          <w:lang w:eastAsia="ja-JP"/>
        </w:rPr>
        <w:t xml:space="preserve">Table. 1 Comparison of </w:t>
      </w:r>
      <w:r w:rsidR="00335B40">
        <w:rPr>
          <w:rFonts w:eastAsia="SimSun" w:cs="Arial" w:hint="eastAsia"/>
          <w:b/>
          <w:lang w:eastAsia="zh-CN"/>
        </w:rPr>
        <w:t>common</w:t>
      </w:r>
      <w:r w:rsidR="00335B40" w:rsidRPr="007B32FC">
        <w:rPr>
          <w:rFonts w:eastAsiaTheme="minorEastAsia" w:cs="Arial" w:hint="eastAsia"/>
          <w:b/>
          <w:lang w:eastAsia="ja-JP"/>
        </w:rPr>
        <w:t xml:space="preserve"> </w:t>
      </w:r>
      <w:r w:rsidRPr="007B32FC">
        <w:rPr>
          <w:rFonts w:eastAsiaTheme="minorEastAsia" w:cs="Arial" w:hint="eastAsia"/>
          <w:b/>
          <w:lang w:eastAsia="ja-JP"/>
        </w:rPr>
        <w:t>DCI for full/partial TB and</w:t>
      </w:r>
      <w:r w:rsidR="00335B40">
        <w:rPr>
          <w:rFonts w:eastAsia="SimSun" w:cs="Arial" w:hint="eastAsia"/>
          <w:b/>
          <w:lang w:eastAsia="zh-CN"/>
        </w:rPr>
        <w:t xml:space="preserve"> different</w:t>
      </w:r>
      <w:r w:rsidRPr="007B32FC">
        <w:rPr>
          <w:rFonts w:eastAsiaTheme="minorEastAsia" w:cs="Arial" w:hint="eastAsia"/>
          <w:b/>
          <w:lang w:eastAsia="ja-JP"/>
        </w:rPr>
        <w:t xml:space="preserve"> </w:t>
      </w:r>
      <w:r w:rsidRPr="007B32FC">
        <w:rPr>
          <w:rFonts w:eastAsiaTheme="minorEastAsia" w:cs="Arial"/>
          <w:b/>
          <w:lang w:eastAsia="ja-JP"/>
        </w:rPr>
        <w:t>DCIs for full/partial TB respectively</w:t>
      </w:r>
    </w:p>
    <w:tbl>
      <w:tblPr>
        <w:tblStyle w:val="afb"/>
        <w:tblW w:w="0" w:type="auto"/>
        <w:tblLook w:val="04A0" w:firstRow="1" w:lastRow="0" w:firstColumn="1" w:lastColumn="0" w:noHBand="0" w:noVBand="1"/>
      </w:tblPr>
      <w:tblGrid>
        <w:gridCol w:w="2405"/>
        <w:gridCol w:w="2607"/>
        <w:gridCol w:w="2213"/>
        <w:gridCol w:w="2268"/>
      </w:tblGrid>
      <w:tr w:rsidR="00382C18" w14:paraId="2E9ED32E" w14:textId="77777777" w:rsidTr="00AC575A">
        <w:tc>
          <w:tcPr>
            <w:tcW w:w="2405" w:type="dxa"/>
            <w:vMerge w:val="restart"/>
          </w:tcPr>
          <w:p w14:paraId="7223CE9B" w14:textId="77777777" w:rsidR="00382C18" w:rsidRPr="008F0B29" w:rsidRDefault="00382C18" w:rsidP="007B32FC">
            <w:pPr>
              <w:pStyle w:val="TAL"/>
              <w:rPr>
                <w:lang w:eastAsia="ja-JP"/>
              </w:rPr>
            </w:pPr>
          </w:p>
        </w:tc>
        <w:tc>
          <w:tcPr>
            <w:tcW w:w="2607" w:type="dxa"/>
            <w:vMerge w:val="restart"/>
          </w:tcPr>
          <w:p w14:paraId="62BA0C17" w14:textId="4F2E6607" w:rsidR="00382C18" w:rsidRDefault="00382C18" w:rsidP="00382C18">
            <w:pPr>
              <w:pStyle w:val="TAC"/>
              <w:rPr>
                <w:lang w:eastAsia="ja-JP"/>
              </w:rPr>
            </w:pPr>
            <w:r>
              <w:t>Approach A</w:t>
            </w:r>
            <w:r>
              <w:rPr>
                <w:rFonts w:hint="eastAsia"/>
              </w:rPr>
              <w:t xml:space="preserve"> </w:t>
            </w:r>
          </w:p>
        </w:tc>
        <w:tc>
          <w:tcPr>
            <w:tcW w:w="4481" w:type="dxa"/>
            <w:gridSpan w:val="2"/>
          </w:tcPr>
          <w:p w14:paraId="166EAAE5" w14:textId="5AFCC704" w:rsidR="00382C18" w:rsidRPr="00AB4CEB" w:rsidRDefault="00382C18" w:rsidP="00382C18">
            <w:pPr>
              <w:pStyle w:val="TAC"/>
              <w:rPr>
                <w:lang w:eastAsia="ja-JP"/>
              </w:rPr>
            </w:pPr>
            <w:r>
              <w:t>Approach B</w:t>
            </w:r>
          </w:p>
        </w:tc>
      </w:tr>
      <w:tr w:rsidR="00382C18" w14:paraId="79860F2A" w14:textId="77777777" w:rsidTr="00AC575A">
        <w:tc>
          <w:tcPr>
            <w:tcW w:w="2405" w:type="dxa"/>
            <w:vMerge/>
          </w:tcPr>
          <w:p w14:paraId="001FB8BE" w14:textId="77777777" w:rsidR="00382C18" w:rsidRDefault="00382C18" w:rsidP="007B32FC">
            <w:pPr>
              <w:pStyle w:val="TAL"/>
              <w:rPr>
                <w:lang w:eastAsia="ja-JP"/>
              </w:rPr>
            </w:pPr>
          </w:p>
        </w:tc>
        <w:tc>
          <w:tcPr>
            <w:tcW w:w="2607" w:type="dxa"/>
            <w:vMerge/>
          </w:tcPr>
          <w:p w14:paraId="5BFF0C97" w14:textId="77777777" w:rsidR="00382C18" w:rsidRDefault="00382C18" w:rsidP="007B32FC">
            <w:pPr>
              <w:pStyle w:val="TAL"/>
              <w:rPr>
                <w:lang w:eastAsia="ja-JP"/>
              </w:rPr>
            </w:pPr>
          </w:p>
        </w:tc>
        <w:tc>
          <w:tcPr>
            <w:tcW w:w="2213" w:type="dxa"/>
          </w:tcPr>
          <w:p w14:paraId="6292E634" w14:textId="48BF26EA" w:rsidR="00382C18" w:rsidRPr="006B48E7" w:rsidRDefault="00382C18" w:rsidP="00382C18">
            <w:pPr>
              <w:pStyle w:val="TAC"/>
              <w:rPr>
                <w:lang w:eastAsia="ja-JP"/>
              </w:rPr>
            </w:pPr>
            <w:r>
              <w:t xml:space="preserve">DCI for </w:t>
            </w:r>
            <w:r>
              <w:rPr>
                <w:rFonts w:hint="eastAsia"/>
              </w:rPr>
              <w:t>Full TB</w:t>
            </w:r>
          </w:p>
        </w:tc>
        <w:tc>
          <w:tcPr>
            <w:tcW w:w="2268" w:type="dxa"/>
          </w:tcPr>
          <w:p w14:paraId="38964FF4" w14:textId="19CFA31C" w:rsidR="00382C18" w:rsidRPr="006B48E7" w:rsidRDefault="00382C18" w:rsidP="00382C18">
            <w:pPr>
              <w:pStyle w:val="TAC"/>
              <w:rPr>
                <w:lang w:eastAsia="ja-JP"/>
              </w:rPr>
            </w:pPr>
            <w:r>
              <w:t xml:space="preserve">DCI for </w:t>
            </w:r>
            <w:r>
              <w:rPr>
                <w:rFonts w:hint="eastAsia"/>
              </w:rPr>
              <w:t>Partial TB</w:t>
            </w:r>
          </w:p>
        </w:tc>
      </w:tr>
      <w:tr w:rsidR="007B32FC" w14:paraId="1FC5F8F3" w14:textId="77777777" w:rsidTr="00AC575A">
        <w:tc>
          <w:tcPr>
            <w:tcW w:w="2405" w:type="dxa"/>
          </w:tcPr>
          <w:p w14:paraId="2700C20F" w14:textId="77777777" w:rsidR="007B32FC" w:rsidRDefault="007B32FC" w:rsidP="007B32FC">
            <w:pPr>
              <w:pStyle w:val="TAL"/>
              <w:rPr>
                <w:lang w:eastAsia="ja-JP"/>
              </w:rPr>
            </w:pPr>
            <w:r w:rsidRPr="00304B41">
              <w:rPr>
                <w:lang w:eastAsia="ja-JP"/>
              </w:rPr>
              <w:t>Time and frequency resource allocation</w:t>
            </w:r>
          </w:p>
        </w:tc>
        <w:tc>
          <w:tcPr>
            <w:tcW w:w="2607" w:type="dxa"/>
          </w:tcPr>
          <w:p w14:paraId="63218068" w14:textId="77777777" w:rsidR="007B32FC" w:rsidRDefault="007B32FC" w:rsidP="007B32FC">
            <w:pPr>
              <w:pStyle w:val="TAL"/>
              <w:rPr>
                <w:lang w:eastAsia="ja-JP"/>
              </w:rPr>
            </w:pPr>
            <w:r>
              <w:rPr>
                <w:rFonts w:hint="eastAsia"/>
                <w:lang w:eastAsia="ja-JP"/>
              </w:rPr>
              <w:t>Necessary</w:t>
            </w:r>
          </w:p>
        </w:tc>
        <w:tc>
          <w:tcPr>
            <w:tcW w:w="2213" w:type="dxa"/>
          </w:tcPr>
          <w:p w14:paraId="1747F026" w14:textId="77777777" w:rsidR="007B32FC" w:rsidRDefault="007B32FC" w:rsidP="007B32FC">
            <w:pPr>
              <w:pStyle w:val="TAL"/>
              <w:rPr>
                <w:lang w:eastAsia="ja-JP"/>
              </w:rPr>
            </w:pPr>
            <w:r>
              <w:rPr>
                <w:rFonts w:hint="eastAsia"/>
                <w:lang w:eastAsia="ja-JP"/>
              </w:rPr>
              <w:t>Necessary</w:t>
            </w:r>
          </w:p>
        </w:tc>
        <w:tc>
          <w:tcPr>
            <w:tcW w:w="2268" w:type="dxa"/>
          </w:tcPr>
          <w:p w14:paraId="3DD49787" w14:textId="77777777" w:rsidR="007B32FC" w:rsidRDefault="007B32FC" w:rsidP="007B32FC">
            <w:pPr>
              <w:pStyle w:val="TAL"/>
              <w:rPr>
                <w:lang w:eastAsia="ja-JP"/>
              </w:rPr>
            </w:pPr>
            <w:r>
              <w:rPr>
                <w:rFonts w:hint="eastAsia"/>
                <w:lang w:eastAsia="ja-JP"/>
              </w:rPr>
              <w:t>Necessary</w:t>
            </w:r>
          </w:p>
        </w:tc>
      </w:tr>
      <w:tr w:rsidR="007B32FC" w14:paraId="49B980DB" w14:textId="77777777" w:rsidTr="00AC575A">
        <w:tc>
          <w:tcPr>
            <w:tcW w:w="2405" w:type="dxa"/>
          </w:tcPr>
          <w:p w14:paraId="08EC5321" w14:textId="77777777" w:rsidR="007B32FC" w:rsidRDefault="007B32FC" w:rsidP="007B32FC">
            <w:pPr>
              <w:pStyle w:val="TAL"/>
              <w:rPr>
                <w:lang w:eastAsia="ja-JP"/>
              </w:rPr>
            </w:pPr>
            <w:r>
              <w:rPr>
                <w:rFonts w:hint="eastAsia"/>
                <w:lang w:eastAsia="ja-JP"/>
              </w:rPr>
              <w:t>PUCCH related</w:t>
            </w:r>
            <w:r>
              <w:rPr>
                <w:lang w:eastAsia="ja-JP"/>
              </w:rPr>
              <w:t xml:space="preserve"> resource indication</w:t>
            </w:r>
          </w:p>
        </w:tc>
        <w:tc>
          <w:tcPr>
            <w:tcW w:w="2607" w:type="dxa"/>
          </w:tcPr>
          <w:p w14:paraId="6D3DCC16" w14:textId="77777777" w:rsidR="007B32FC" w:rsidRDefault="007B32FC" w:rsidP="007B32FC">
            <w:pPr>
              <w:pStyle w:val="TAL"/>
              <w:rPr>
                <w:lang w:eastAsia="ja-JP"/>
              </w:rPr>
            </w:pPr>
            <w:r>
              <w:rPr>
                <w:rFonts w:hint="eastAsia"/>
                <w:lang w:eastAsia="ja-JP"/>
              </w:rPr>
              <w:t>Necessary</w:t>
            </w:r>
          </w:p>
        </w:tc>
        <w:tc>
          <w:tcPr>
            <w:tcW w:w="2213" w:type="dxa"/>
          </w:tcPr>
          <w:p w14:paraId="76CB638C" w14:textId="77777777" w:rsidR="007B32FC" w:rsidRDefault="007B32FC" w:rsidP="007B32FC">
            <w:pPr>
              <w:pStyle w:val="TAL"/>
              <w:rPr>
                <w:lang w:eastAsia="ja-JP"/>
              </w:rPr>
            </w:pPr>
            <w:r>
              <w:rPr>
                <w:rFonts w:hint="eastAsia"/>
                <w:lang w:eastAsia="ja-JP"/>
              </w:rPr>
              <w:t>Necessary</w:t>
            </w:r>
          </w:p>
        </w:tc>
        <w:tc>
          <w:tcPr>
            <w:tcW w:w="2268" w:type="dxa"/>
          </w:tcPr>
          <w:p w14:paraId="73B6DFED" w14:textId="77777777" w:rsidR="007B32FC" w:rsidRDefault="007B32FC" w:rsidP="007B32FC">
            <w:pPr>
              <w:pStyle w:val="TAL"/>
              <w:rPr>
                <w:lang w:eastAsia="ja-JP"/>
              </w:rPr>
            </w:pPr>
            <w:r>
              <w:rPr>
                <w:rFonts w:hint="eastAsia"/>
                <w:lang w:eastAsia="ja-JP"/>
              </w:rPr>
              <w:t>Necessary</w:t>
            </w:r>
          </w:p>
        </w:tc>
      </w:tr>
      <w:tr w:rsidR="007B32FC" w14:paraId="151720B5" w14:textId="77777777" w:rsidTr="00AC575A">
        <w:tc>
          <w:tcPr>
            <w:tcW w:w="2405" w:type="dxa"/>
          </w:tcPr>
          <w:p w14:paraId="6C9131D7" w14:textId="77777777" w:rsidR="007B32FC" w:rsidRDefault="007B32FC" w:rsidP="007B32FC">
            <w:pPr>
              <w:pStyle w:val="TAL"/>
              <w:rPr>
                <w:lang w:eastAsia="ja-JP"/>
              </w:rPr>
            </w:pPr>
            <w:r>
              <w:rPr>
                <w:rFonts w:hint="eastAsia"/>
                <w:lang w:eastAsia="ja-JP"/>
              </w:rPr>
              <w:t>PUCCH power control</w:t>
            </w:r>
          </w:p>
        </w:tc>
        <w:tc>
          <w:tcPr>
            <w:tcW w:w="2607" w:type="dxa"/>
          </w:tcPr>
          <w:p w14:paraId="1931EE9B" w14:textId="77777777" w:rsidR="007B32FC" w:rsidRDefault="007B32FC" w:rsidP="007B32FC">
            <w:pPr>
              <w:pStyle w:val="TAL"/>
              <w:rPr>
                <w:lang w:eastAsia="ja-JP"/>
              </w:rPr>
            </w:pPr>
            <w:r>
              <w:rPr>
                <w:rFonts w:hint="eastAsia"/>
                <w:lang w:eastAsia="ja-JP"/>
              </w:rPr>
              <w:t>Necessary</w:t>
            </w:r>
          </w:p>
        </w:tc>
        <w:tc>
          <w:tcPr>
            <w:tcW w:w="2213" w:type="dxa"/>
          </w:tcPr>
          <w:p w14:paraId="2B9B808F" w14:textId="77777777" w:rsidR="007B32FC" w:rsidRDefault="007B32FC" w:rsidP="007B32FC">
            <w:pPr>
              <w:pStyle w:val="TAL"/>
              <w:rPr>
                <w:lang w:eastAsia="ja-JP"/>
              </w:rPr>
            </w:pPr>
            <w:r>
              <w:rPr>
                <w:rFonts w:hint="eastAsia"/>
                <w:lang w:eastAsia="ja-JP"/>
              </w:rPr>
              <w:t>Necessary</w:t>
            </w:r>
          </w:p>
        </w:tc>
        <w:tc>
          <w:tcPr>
            <w:tcW w:w="2268" w:type="dxa"/>
          </w:tcPr>
          <w:p w14:paraId="079FB609" w14:textId="77777777" w:rsidR="007B32FC" w:rsidRDefault="007B32FC" w:rsidP="007B32FC">
            <w:pPr>
              <w:pStyle w:val="TAL"/>
              <w:rPr>
                <w:lang w:eastAsia="ja-JP"/>
              </w:rPr>
            </w:pPr>
            <w:r>
              <w:rPr>
                <w:rFonts w:hint="eastAsia"/>
                <w:lang w:eastAsia="ja-JP"/>
              </w:rPr>
              <w:t>Necessary</w:t>
            </w:r>
          </w:p>
        </w:tc>
      </w:tr>
      <w:tr w:rsidR="007B32FC" w14:paraId="0E7DC65F" w14:textId="77777777" w:rsidTr="00AC575A">
        <w:tc>
          <w:tcPr>
            <w:tcW w:w="2405" w:type="dxa"/>
          </w:tcPr>
          <w:p w14:paraId="334E8464" w14:textId="77777777" w:rsidR="007B32FC" w:rsidRDefault="007B32FC" w:rsidP="007B32FC">
            <w:pPr>
              <w:pStyle w:val="TAL"/>
              <w:rPr>
                <w:lang w:eastAsia="ja-JP"/>
              </w:rPr>
            </w:pPr>
            <w:r>
              <w:rPr>
                <w:lang w:eastAsia="ja-JP"/>
              </w:rPr>
              <w:t>MIMO related</w:t>
            </w:r>
          </w:p>
        </w:tc>
        <w:tc>
          <w:tcPr>
            <w:tcW w:w="2607" w:type="dxa"/>
          </w:tcPr>
          <w:p w14:paraId="6639B27D" w14:textId="77777777" w:rsidR="007B32FC" w:rsidRDefault="007B32FC" w:rsidP="007B32FC">
            <w:pPr>
              <w:pStyle w:val="TAL"/>
              <w:rPr>
                <w:lang w:eastAsia="ja-JP"/>
              </w:rPr>
            </w:pPr>
            <w:r>
              <w:rPr>
                <w:rFonts w:hint="eastAsia"/>
                <w:lang w:eastAsia="ja-JP"/>
              </w:rPr>
              <w:t>Necessary</w:t>
            </w:r>
          </w:p>
        </w:tc>
        <w:tc>
          <w:tcPr>
            <w:tcW w:w="2213" w:type="dxa"/>
          </w:tcPr>
          <w:p w14:paraId="4E814E29" w14:textId="77777777" w:rsidR="007B32FC" w:rsidRDefault="007B32FC" w:rsidP="007B32FC">
            <w:pPr>
              <w:pStyle w:val="TAL"/>
              <w:rPr>
                <w:lang w:eastAsia="ja-JP"/>
              </w:rPr>
            </w:pPr>
            <w:r>
              <w:rPr>
                <w:rFonts w:hint="eastAsia"/>
                <w:lang w:eastAsia="ja-JP"/>
              </w:rPr>
              <w:t>Necessary</w:t>
            </w:r>
          </w:p>
        </w:tc>
        <w:tc>
          <w:tcPr>
            <w:tcW w:w="2268" w:type="dxa"/>
          </w:tcPr>
          <w:p w14:paraId="51A0522F" w14:textId="77777777" w:rsidR="007B32FC" w:rsidRDefault="007B32FC" w:rsidP="007B32FC">
            <w:pPr>
              <w:pStyle w:val="TAL"/>
              <w:rPr>
                <w:lang w:eastAsia="ja-JP"/>
              </w:rPr>
            </w:pPr>
            <w:r>
              <w:rPr>
                <w:rFonts w:hint="eastAsia"/>
                <w:lang w:eastAsia="ja-JP"/>
              </w:rPr>
              <w:t>Necessary</w:t>
            </w:r>
          </w:p>
        </w:tc>
      </w:tr>
      <w:tr w:rsidR="007B32FC" w14:paraId="663E895A" w14:textId="77777777" w:rsidTr="00AC575A">
        <w:tc>
          <w:tcPr>
            <w:tcW w:w="2405" w:type="dxa"/>
          </w:tcPr>
          <w:p w14:paraId="0A2FD034" w14:textId="77777777" w:rsidR="007B32FC" w:rsidRDefault="007B32FC" w:rsidP="007B32FC">
            <w:pPr>
              <w:pStyle w:val="TAL"/>
              <w:rPr>
                <w:lang w:eastAsia="ja-JP"/>
              </w:rPr>
            </w:pPr>
            <w:r>
              <w:rPr>
                <w:lang w:eastAsia="ja-JP"/>
              </w:rPr>
              <w:t>CSI related</w:t>
            </w:r>
          </w:p>
        </w:tc>
        <w:tc>
          <w:tcPr>
            <w:tcW w:w="2607" w:type="dxa"/>
          </w:tcPr>
          <w:p w14:paraId="67531C60" w14:textId="77777777" w:rsidR="007B32FC" w:rsidRDefault="007B32FC" w:rsidP="007B32FC">
            <w:pPr>
              <w:pStyle w:val="TAL"/>
              <w:rPr>
                <w:lang w:eastAsia="ja-JP"/>
              </w:rPr>
            </w:pPr>
            <w:r>
              <w:rPr>
                <w:rFonts w:hint="eastAsia"/>
                <w:lang w:eastAsia="ja-JP"/>
              </w:rPr>
              <w:t>Necessary</w:t>
            </w:r>
          </w:p>
        </w:tc>
        <w:tc>
          <w:tcPr>
            <w:tcW w:w="2213" w:type="dxa"/>
          </w:tcPr>
          <w:p w14:paraId="7A7485A2" w14:textId="77777777" w:rsidR="007B32FC" w:rsidRDefault="007B32FC" w:rsidP="007B32FC">
            <w:pPr>
              <w:pStyle w:val="TAL"/>
              <w:rPr>
                <w:lang w:eastAsia="ja-JP"/>
              </w:rPr>
            </w:pPr>
            <w:r>
              <w:rPr>
                <w:rFonts w:hint="eastAsia"/>
                <w:lang w:eastAsia="ja-JP"/>
              </w:rPr>
              <w:t>Necessary</w:t>
            </w:r>
          </w:p>
        </w:tc>
        <w:tc>
          <w:tcPr>
            <w:tcW w:w="2268" w:type="dxa"/>
          </w:tcPr>
          <w:p w14:paraId="6337943B" w14:textId="77777777" w:rsidR="007B32FC" w:rsidRDefault="007B32FC" w:rsidP="007B32FC">
            <w:pPr>
              <w:pStyle w:val="TAL"/>
              <w:rPr>
                <w:lang w:eastAsia="ja-JP"/>
              </w:rPr>
            </w:pPr>
            <w:r>
              <w:rPr>
                <w:rFonts w:hint="eastAsia"/>
                <w:lang w:eastAsia="ja-JP"/>
              </w:rPr>
              <w:t>Necessary</w:t>
            </w:r>
          </w:p>
        </w:tc>
      </w:tr>
      <w:tr w:rsidR="007B32FC" w14:paraId="29EFF9BD" w14:textId="77777777" w:rsidTr="00AC575A">
        <w:tc>
          <w:tcPr>
            <w:tcW w:w="2405" w:type="dxa"/>
          </w:tcPr>
          <w:p w14:paraId="08282D72" w14:textId="77777777" w:rsidR="007B32FC" w:rsidRDefault="007B32FC" w:rsidP="007B32FC">
            <w:pPr>
              <w:pStyle w:val="TAL"/>
              <w:rPr>
                <w:lang w:eastAsia="ja-JP"/>
              </w:rPr>
            </w:pPr>
            <w:r>
              <w:rPr>
                <w:rFonts w:hint="eastAsia"/>
                <w:lang w:eastAsia="ja-JP"/>
              </w:rPr>
              <w:t>RNTI</w:t>
            </w:r>
          </w:p>
        </w:tc>
        <w:tc>
          <w:tcPr>
            <w:tcW w:w="2607" w:type="dxa"/>
          </w:tcPr>
          <w:p w14:paraId="08642989" w14:textId="77777777" w:rsidR="007B32FC" w:rsidRDefault="007B32FC" w:rsidP="007B32FC">
            <w:pPr>
              <w:pStyle w:val="TAL"/>
              <w:rPr>
                <w:lang w:eastAsia="ja-JP"/>
              </w:rPr>
            </w:pPr>
            <w:r>
              <w:rPr>
                <w:rFonts w:hint="eastAsia"/>
                <w:lang w:eastAsia="ja-JP"/>
              </w:rPr>
              <w:t>Necessary</w:t>
            </w:r>
          </w:p>
        </w:tc>
        <w:tc>
          <w:tcPr>
            <w:tcW w:w="2213" w:type="dxa"/>
          </w:tcPr>
          <w:p w14:paraId="059A2C50" w14:textId="77777777" w:rsidR="007B32FC" w:rsidRDefault="007B32FC" w:rsidP="007B32FC">
            <w:pPr>
              <w:pStyle w:val="TAL"/>
              <w:rPr>
                <w:lang w:eastAsia="ja-JP"/>
              </w:rPr>
            </w:pPr>
            <w:r>
              <w:rPr>
                <w:rFonts w:hint="eastAsia"/>
                <w:lang w:eastAsia="ja-JP"/>
              </w:rPr>
              <w:t>Necessary</w:t>
            </w:r>
          </w:p>
        </w:tc>
        <w:tc>
          <w:tcPr>
            <w:tcW w:w="2268" w:type="dxa"/>
          </w:tcPr>
          <w:p w14:paraId="06A2ADBE" w14:textId="77777777" w:rsidR="007B32FC" w:rsidRDefault="007B32FC" w:rsidP="007B32FC">
            <w:pPr>
              <w:pStyle w:val="TAL"/>
              <w:rPr>
                <w:lang w:eastAsia="ja-JP"/>
              </w:rPr>
            </w:pPr>
            <w:r>
              <w:rPr>
                <w:rFonts w:hint="eastAsia"/>
                <w:lang w:eastAsia="ja-JP"/>
              </w:rPr>
              <w:t>Necessary</w:t>
            </w:r>
          </w:p>
        </w:tc>
      </w:tr>
      <w:tr w:rsidR="007B32FC" w14:paraId="4AE6E410" w14:textId="77777777" w:rsidTr="00AC575A">
        <w:tc>
          <w:tcPr>
            <w:tcW w:w="2405" w:type="dxa"/>
          </w:tcPr>
          <w:p w14:paraId="764C8579" w14:textId="77777777" w:rsidR="007B32FC" w:rsidRDefault="007B32FC" w:rsidP="007B32FC">
            <w:pPr>
              <w:pStyle w:val="TAL"/>
              <w:rPr>
                <w:lang w:eastAsia="ja-JP"/>
              </w:rPr>
            </w:pPr>
            <w:r>
              <w:rPr>
                <w:rFonts w:eastAsiaTheme="minorEastAsia" w:hint="eastAsia"/>
              </w:rPr>
              <w:t>NDI for TB level</w:t>
            </w:r>
          </w:p>
        </w:tc>
        <w:tc>
          <w:tcPr>
            <w:tcW w:w="2607" w:type="dxa"/>
          </w:tcPr>
          <w:p w14:paraId="70A96D89" w14:textId="77777777" w:rsidR="007B32FC" w:rsidRDefault="007B32FC" w:rsidP="007B32FC">
            <w:pPr>
              <w:pStyle w:val="TAL"/>
              <w:rPr>
                <w:lang w:eastAsia="ja-JP"/>
              </w:rPr>
            </w:pPr>
            <w:r>
              <w:rPr>
                <w:rFonts w:hint="eastAsia"/>
                <w:lang w:eastAsia="ja-JP"/>
              </w:rPr>
              <w:t>Necessary</w:t>
            </w:r>
          </w:p>
        </w:tc>
        <w:tc>
          <w:tcPr>
            <w:tcW w:w="2213" w:type="dxa"/>
          </w:tcPr>
          <w:p w14:paraId="2EDC2744" w14:textId="77777777" w:rsidR="007B32FC" w:rsidRDefault="007B32FC" w:rsidP="007B32FC">
            <w:pPr>
              <w:pStyle w:val="TAL"/>
              <w:rPr>
                <w:lang w:eastAsia="ja-JP"/>
              </w:rPr>
            </w:pPr>
            <w:r>
              <w:rPr>
                <w:rFonts w:hint="eastAsia"/>
                <w:lang w:eastAsia="ja-JP"/>
              </w:rPr>
              <w:t>Necessary</w:t>
            </w:r>
          </w:p>
        </w:tc>
        <w:tc>
          <w:tcPr>
            <w:tcW w:w="2268" w:type="dxa"/>
          </w:tcPr>
          <w:p w14:paraId="4EDB3757" w14:textId="77777777" w:rsidR="007B32FC" w:rsidRDefault="007B32FC" w:rsidP="007B32FC">
            <w:pPr>
              <w:pStyle w:val="TAL"/>
              <w:rPr>
                <w:lang w:eastAsia="ja-JP"/>
              </w:rPr>
            </w:pPr>
            <w:r>
              <w:rPr>
                <w:rFonts w:hint="eastAsia"/>
                <w:lang w:eastAsia="ja-JP"/>
              </w:rPr>
              <w:t>Necessary</w:t>
            </w:r>
          </w:p>
        </w:tc>
      </w:tr>
      <w:tr w:rsidR="007B32FC" w14:paraId="19E53688" w14:textId="77777777" w:rsidTr="00AC575A">
        <w:tc>
          <w:tcPr>
            <w:tcW w:w="2405" w:type="dxa"/>
          </w:tcPr>
          <w:p w14:paraId="16C82364" w14:textId="77777777" w:rsidR="007B32FC" w:rsidRDefault="007B32FC" w:rsidP="007B32FC">
            <w:pPr>
              <w:pStyle w:val="TAL"/>
              <w:rPr>
                <w:lang w:eastAsia="ja-JP"/>
              </w:rPr>
            </w:pPr>
            <w:r>
              <w:rPr>
                <w:rFonts w:eastAsiaTheme="minorEastAsia" w:hint="eastAsia"/>
              </w:rPr>
              <w:t>HARQ process number for TB level</w:t>
            </w:r>
          </w:p>
        </w:tc>
        <w:tc>
          <w:tcPr>
            <w:tcW w:w="2607" w:type="dxa"/>
          </w:tcPr>
          <w:p w14:paraId="1702642F" w14:textId="77777777" w:rsidR="007B32FC" w:rsidRDefault="007B32FC" w:rsidP="007B32FC">
            <w:pPr>
              <w:pStyle w:val="TAL"/>
              <w:rPr>
                <w:lang w:eastAsia="ja-JP"/>
              </w:rPr>
            </w:pPr>
            <w:r>
              <w:rPr>
                <w:rFonts w:hint="eastAsia"/>
                <w:lang w:eastAsia="ja-JP"/>
              </w:rPr>
              <w:t>Necessary</w:t>
            </w:r>
          </w:p>
        </w:tc>
        <w:tc>
          <w:tcPr>
            <w:tcW w:w="2213" w:type="dxa"/>
          </w:tcPr>
          <w:p w14:paraId="51CA2309" w14:textId="77777777" w:rsidR="007B32FC" w:rsidRDefault="007B32FC" w:rsidP="007B32FC">
            <w:pPr>
              <w:pStyle w:val="TAL"/>
              <w:rPr>
                <w:lang w:eastAsia="ja-JP"/>
              </w:rPr>
            </w:pPr>
            <w:r>
              <w:rPr>
                <w:rFonts w:hint="eastAsia"/>
                <w:lang w:eastAsia="ja-JP"/>
              </w:rPr>
              <w:t>Necessary</w:t>
            </w:r>
          </w:p>
        </w:tc>
        <w:tc>
          <w:tcPr>
            <w:tcW w:w="2268" w:type="dxa"/>
          </w:tcPr>
          <w:p w14:paraId="52AEE071" w14:textId="77777777" w:rsidR="007B32FC" w:rsidRDefault="007B32FC" w:rsidP="007B32FC">
            <w:pPr>
              <w:pStyle w:val="TAL"/>
              <w:rPr>
                <w:lang w:eastAsia="ja-JP"/>
              </w:rPr>
            </w:pPr>
            <w:r>
              <w:rPr>
                <w:rFonts w:hint="eastAsia"/>
                <w:lang w:eastAsia="ja-JP"/>
              </w:rPr>
              <w:t>Necessary</w:t>
            </w:r>
          </w:p>
        </w:tc>
      </w:tr>
      <w:tr w:rsidR="007B32FC" w14:paraId="047FD41E" w14:textId="77777777" w:rsidTr="00AC575A">
        <w:tc>
          <w:tcPr>
            <w:tcW w:w="2405" w:type="dxa"/>
          </w:tcPr>
          <w:p w14:paraId="0969ACF7" w14:textId="77777777" w:rsidR="007B32FC" w:rsidRDefault="007B32FC" w:rsidP="007B32FC">
            <w:pPr>
              <w:pStyle w:val="TAL"/>
              <w:rPr>
                <w:lang w:eastAsia="ja-JP"/>
              </w:rPr>
            </w:pPr>
            <w:r>
              <w:rPr>
                <w:lang w:eastAsia="ja-JP"/>
              </w:rPr>
              <w:t xml:space="preserve">Full </w:t>
            </w:r>
            <w:r>
              <w:rPr>
                <w:rFonts w:hint="eastAsia"/>
                <w:lang w:eastAsia="ja-JP"/>
              </w:rPr>
              <w:t xml:space="preserve">TB size, </w:t>
            </w:r>
            <w:r w:rsidRPr="00CE3E6B">
              <w:rPr>
                <w:lang w:eastAsia="ja-JP"/>
              </w:rPr>
              <w:t>Modulation scheme</w:t>
            </w:r>
          </w:p>
        </w:tc>
        <w:tc>
          <w:tcPr>
            <w:tcW w:w="2607" w:type="dxa"/>
          </w:tcPr>
          <w:p w14:paraId="361D43FE" w14:textId="77777777" w:rsidR="007B32FC" w:rsidRDefault="007B32FC" w:rsidP="007B32FC">
            <w:pPr>
              <w:pStyle w:val="TAL"/>
              <w:rPr>
                <w:lang w:eastAsia="ja-JP"/>
              </w:rPr>
            </w:pPr>
            <w:r>
              <w:rPr>
                <w:rFonts w:hint="eastAsia"/>
                <w:lang w:eastAsia="ja-JP"/>
              </w:rPr>
              <w:t>Necessary</w:t>
            </w:r>
          </w:p>
          <w:p w14:paraId="1BC62CF6" w14:textId="77777777" w:rsidR="007B32FC" w:rsidRDefault="007B32FC" w:rsidP="007B32FC">
            <w:pPr>
              <w:pStyle w:val="TAL"/>
              <w:rPr>
                <w:lang w:eastAsia="ja-JP"/>
              </w:rPr>
            </w:pPr>
            <w:r>
              <w:rPr>
                <w:lang w:eastAsia="ja-JP"/>
              </w:rPr>
              <w:t>6 bits</w:t>
            </w:r>
          </w:p>
        </w:tc>
        <w:tc>
          <w:tcPr>
            <w:tcW w:w="2213" w:type="dxa"/>
          </w:tcPr>
          <w:p w14:paraId="1CB78A00" w14:textId="77777777" w:rsidR="007B32FC" w:rsidRDefault="007B32FC" w:rsidP="007B32FC">
            <w:pPr>
              <w:pStyle w:val="TAL"/>
              <w:rPr>
                <w:lang w:eastAsia="ja-JP"/>
              </w:rPr>
            </w:pPr>
            <w:r>
              <w:rPr>
                <w:rFonts w:hint="eastAsia"/>
                <w:lang w:eastAsia="ja-JP"/>
              </w:rPr>
              <w:t>Necessary</w:t>
            </w:r>
          </w:p>
          <w:p w14:paraId="4835D10E" w14:textId="77777777" w:rsidR="007B32FC" w:rsidRDefault="007B32FC" w:rsidP="007B32FC">
            <w:pPr>
              <w:pStyle w:val="TAL"/>
              <w:rPr>
                <w:lang w:eastAsia="ja-JP"/>
              </w:rPr>
            </w:pPr>
            <w:r>
              <w:rPr>
                <w:lang w:eastAsia="ja-JP"/>
              </w:rPr>
              <w:t>6 bits</w:t>
            </w:r>
          </w:p>
        </w:tc>
        <w:tc>
          <w:tcPr>
            <w:tcW w:w="2268" w:type="dxa"/>
          </w:tcPr>
          <w:p w14:paraId="53A1E29F" w14:textId="77777777" w:rsidR="007B32FC" w:rsidRDefault="007B32FC" w:rsidP="007B32FC">
            <w:pPr>
              <w:pStyle w:val="TAL"/>
              <w:rPr>
                <w:lang w:eastAsia="ja-JP"/>
              </w:rPr>
            </w:pPr>
            <w:r>
              <w:rPr>
                <w:rFonts w:hint="eastAsia"/>
                <w:lang w:eastAsia="ja-JP"/>
              </w:rPr>
              <w:t>2 bit for modulation scheme</w:t>
            </w:r>
          </w:p>
        </w:tc>
      </w:tr>
      <w:tr w:rsidR="007B32FC" w14:paraId="01F52484" w14:textId="77777777" w:rsidTr="00AC575A">
        <w:tc>
          <w:tcPr>
            <w:tcW w:w="2405" w:type="dxa"/>
          </w:tcPr>
          <w:p w14:paraId="36F93B05" w14:textId="35805C53" w:rsidR="007B32FC" w:rsidRDefault="007B32FC" w:rsidP="007B32FC">
            <w:pPr>
              <w:pStyle w:val="TAL"/>
              <w:rPr>
                <w:lang w:eastAsia="ja-JP"/>
              </w:rPr>
            </w:pPr>
            <w:r>
              <w:rPr>
                <w:rFonts w:hint="eastAsia"/>
                <w:lang w:eastAsia="ja-JP"/>
              </w:rPr>
              <w:t>Per C</w:t>
            </w:r>
            <w:r w:rsidR="005D2A12">
              <w:rPr>
                <w:rFonts w:eastAsia="SimSun" w:hint="eastAsia"/>
                <w:lang w:eastAsia="zh-CN"/>
              </w:rPr>
              <w:t>BG</w:t>
            </w:r>
            <w:r>
              <w:rPr>
                <w:rFonts w:hint="eastAsia"/>
                <w:lang w:eastAsia="ja-JP"/>
              </w:rPr>
              <w:t>:</w:t>
            </w:r>
          </w:p>
          <w:p w14:paraId="125A0A88" w14:textId="77777777" w:rsidR="007B32FC" w:rsidRDefault="007B32FC" w:rsidP="007B32FC">
            <w:pPr>
              <w:pStyle w:val="TAL"/>
              <w:rPr>
                <w:lang w:eastAsia="ja-JP"/>
              </w:rPr>
            </w:pPr>
            <w:r>
              <w:rPr>
                <w:rFonts w:hint="eastAsia"/>
                <w:lang w:eastAsia="ja-JP"/>
              </w:rPr>
              <w:t>RV</w:t>
            </w:r>
            <w:r>
              <w:rPr>
                <w:lang w:eastAsia="ja-JP"/>
              </w:rPr>
              <w:t>, C</w:t>
            </w:r>
            <w:r w:rsidRPr="000C79DF">
              <w:rPr>
                <w:lang w:eastAsia="ja-JP"/>
              </w:rPr>
              <w:t xml:space="preserve">BG level </w:t>
            </w:r>
            <w:r w:rsidRPr="000C79DF">
              <w:rPr>
                <w:rFonts w:hint="eastAsia"/>
                <w:lang w:eastAsia="ja-JP"/>
              </w:rPr>
              <w:t>soft combining or flush</w:t>
            </w:r>
          </w:p>
        </w:tc>
        <w:tc>
          <w:tcPr>
            <w:tcW w:w="2607" w:type="dxa"/>
          </w:tcPr>
          <w:p w14:paraId="2352C379" w14:textId="77777777" w:rsidR="007B32FC" w:rsidRDefault="007B32FC" w:rsidP="007B32FC">
            <w:pPr>
              <w:pStyle w:val="TAL"/>
              <w:rPr>
                <w:lang w:eastAsia="ja-JP"/>
              </w:rPr>
            </w:pPr>
            <w:r>
              <w:rPr>
                <w:rFonts w:hint="eastAsia"/>
                <w:lang w:eastAsia="ja-JP"/>
              </w:rPr>
              <w:t>Necessary</w:t>
            </w:r>
          </w:p>
          <w:p w14:paraId="3921B80C" w14:textId="1862B492" w:rsidR="007B32FC" w:rsidRDefault="007B32FC" w:rsidP="007B32FC">
            <w:pPr>
              <w:pStyle w:val="TAL"/>
              <w:rPr>
                <w:lang w:eastAsia="ja-JP"/>
              </w:rPr>
            </w:pPr>
            <w:r>
              <w:rPr>
                <w:lang w:eastAsia="ja-JP"/>
              </w:rPr>
              <w:t xml:space="preserve">2 bits per </w:t>
            </w:r>
            <w:r w:rsidR="005D2A12">
              <w:rPr>
                <w:lang w:eastAsia="ja-JP"/>
              </w:rPr>
              <w:t>CBG</w:t>
            </w:r>
          </w:p>
        </w:tc>
        <w:tc>
          <w:tcPr>
            <w:tcW w:w="2213" w:type="dxa"/>
          </w:tcPr>
          <w:p w14:paraId="5D9E7BF3" w14:textId="77777777" w:rsidR="007B32FC" w:rsidRDefault="007B32FC" w:rsidP="007B32FC">
            <w:pPr>
              <w:pStyle w:val="TAL"/>
              <w:rPr>
                <w:lang w:eastAsia="ja-JP"/>
              </w:rPr>
            </w:pPr>
            <w:r>
              <w:rPr>
                <w:rFonts w:hint="eastAsia"/>
                <w:lang w:eastAsia="ja-JP"/>
              </w:rPr>
              <w:t>-</w:t>
            </w:r>
          </w:p>
        </w:tc>
        <w:tc>
          <w:tcPr>
            <w:tcW w:w="2268" w:type="dxa"/>
          </w:tcPr>
          <w:p w14:paraId="24060015" w14:textId="77777777" w:rsidR="007B32FC" w:rsidRDefault="007B32FC" w:rsidP="007B32FC">
            <w:pPr>
              <w:pStyle w:val="TAL"/>
              <w:rPr>
                <w:lang w:eastAsia="ja-JP"/>
              </w:rPr>
            </w:pPr>
            <w:r>
              <w:rPr>
                <w:rFonts w:hint="eastAsia"/>
                <w:lang w:eastAsia="ja-JP"/>
              </w:rPr>
              <w:t>Necessary</w:t>
            </w:r>
          </w:p>
          <w:p w14:paraId="153DE133" w14:textId="1DB60568" w:rsidR="007B32FC" w:rsidRDefault="007B32FC" w:rsidP="007B32FC">
            <w:pPr>
              <w:pStyle w:val="TAL"/>
              <w:rPr>
                <w:lang w:eastAsia="ja-JP"/>
              </w:rPr>
            </w:pPr>
            <w:r>
              <w:rPr>
                <w:lang w:eastAsia="ja-JP"/>
              </w:rPr>
              <w:t xml:space="preserve">2 bits per </w:t>
            </w:r>
            <w:r w:rsidR="005D2A12">
              <w:rPr>
                <w:lang w:eastAsia="ja-JP"/>
              </w:rPr>
              <w:t>CBG</w:t>
            </w:r>
          </w:p>
        </w:tc>
      </w:tr>
    </w:tbl>
    <w:p w14:paraId="144EB809" w14:textId="30B8A363" w:rsidR="007B32FC" w:rsidRDefault="007B32FC" w:rsidP="001214C1">
      <w:pPr>
        <w:rPr>
          <w:rFonts w:eastAsiaTheme="minorEastAsia" w:cs="Arial"/>
          <w:lang w:eastAsia="ja-JP"/>
        </w:rPr>
      </w:pPr>
    </w:p>
    <w:p w14:paraId="002FAE52" w14:textId="34E45FE3" w:rsidR="002E7AC0" w:rsidRDefault="002E7AC0" w:rsidP="002E7AC0">
      <w:pPr>
        <w:rPr>
          <w:rFonts w:eastAsiaTheme="minorEastAsia" w:cs="Arial"/>
          <w:lang w:eastAsia="ja-JP"/>
        </w:rPr>
      </w:pPr>
      <w:r w:rsidRPr="002E7AC0">
        <w:rPr>
          <w:rFonts w:eastAsiaTheme="minorEastAsia" w:cs="Arial" w:hint="eastAsia"/>
          <w:lang w:eastAsia="ja-JP"/>
        </w:rPr>
        <w:lastRenderedPageBreak/>
        <w:t xml:space="preserve">In above </w:t>
      </w:r>
      <w:r>
        <w:rPr>
          <w:rFonts w:eastAsiaTheme="minorEastAsia" w:cs="Arial"/>
          <w:lang w:eastAsia="ja-JP"/>
        </w:rPr>
        <w:t>table</w:t>
      </w:r>
      <w:r w:rsidRPr="002E7AC0">
        <w:rPr>
          <w:rFonts w:eastAsiaTheme="minorEastAsia" w:cs="Arial" w:hint="eastAsia"/>
          <w:lang w:eastAsia="ja-JP"/>
        </w:rPr>
        <w:t xml:space="preserve">, </w:t>
      </w:r>
      <w:r w:rsidRPr="002E7AC0">
        <w:rPr>
          <w:rFonts w:eastAsiaTheme="minorEastAsia" w:cs="Arial"/>
          <w:lang w:eastAsia="ja-JP"/>
        </w:rPr>
        <w:t>following is considered</w:t>
      </w:r>
      <w:r>
        <w:rPr>
          <w:rFonts w:eastAsiaTheme="minorEastAsia" w:cs="Arial"/>
          <w:lang w:eastAsia="ja-JP"/>
        </w:rPr>
        <w:t>/assumed</w:t>
      </w:r>
      <w:r w:rsidRPr="002E7AC0">
        <w:rPr>
          <w:rFonts w:eastAsiaTheme="minorEastAsia" w:cs="Arial"/>
          <w:lang w:eastAsia="ja-JP"/>
        </w:rPr>
        <w:t>.</w:t>
      </w:r>
    </w:p>
    <w:p w14:paraId="0ADF861B" w14:textId="2CCEC938" w:rsidR="002E7AC0" w:rsidRPr="002E7AC0" w:rsidRDefault="002E7AC0" w:rsidP="002E7AC0">
      <w:pPr>
        <w:rPr>
          <w:rFonts w:eastAsiaTheme="minorEastAsia" w:cs="Arial"/>
          <w:lang w:eastAsia="ja-JP"/>
        </w:rPr>
      </w:pPr>
      <w:r>
        <w:rPr>
          <w:rFonts w:eastAsiaTheme="minorEastAsia" w:cs="Arial"/>
          <w:lang w:eastAsia="ja-JP"/>
        </w:rPr>
        <w:t xml:space="preserve">- </w:t>
      </w:r>
      <w:r w:rsidR="005D2A12">
        <w:rPr>
          <w:rFonts w:eastAsia="SimSun" w:cs="Arial" w:hint="eastAsia"/>
          <w:lang w:eastAsia="zh-CN"/>
        </w:rPr>
        <w:t xml:space="preserve">The </w:t>
      </w:r>
      <w:r w:rsidR="00C7693F">
        <w:rPr>
          <w:rFonts w:eastAsia="SimSun" w:cs="Arial"/>
          <w:lang w:eastAsia="zh-CN"/>
        </w:rPr>
        <w:t xml:space="preserve">total </w:t>
      </w:r>
      <w:r w:rsidR="005D2A12">
        <w:rPr>
          <w:rFonts w:eastAsia="SimSun" w:cs="Arial" w:hint="eastAsia"/>
          <w:lang w:eastAsia="zh-CN"/>
        </w:rPr>
        <w:t xml:space="preserve">size of </w:t>
      </w:r>
      <w:r w:rsidR="00C7693F">
        <w:rPr>
          <w:rFonts w:eastAsia="SimSun" w:cs="Arial"/>
          <w:lang w:eastAsia="zh-CN"/>
        </w:rPr>
        <w:t>"</w:t>
      </w:r>
      <w:r w:rsidR="00A475D1">
        <w:rPr>
          <w:rFonts w:eastAsia="SimSun" w:cs="Arial" w:hint="eastAsia"/>
          <w:lang w:eastAsia="zh-CN"/>
        </w:rPr>
        <w:t xml:space="preserve">per </w:t>
      </w:r>
      <w:r w:rsidR="005D2A12">
        <w:rPr>
          <w:rFonts w:eastAsia="SimSun" w:cs="Arial" w:hint="eastAsia"/>
          <w:lang w:eastAsia="zh-CN"/>
        </w:rPr>
        <w:t>CBG</w:t>
      </w:r>
      <w:r w:rsidR="00C7693F">
        <w:rPr>
          <w:rFonts w:eastAsia="SimSun" w:cs="Arial"/>
          <w:lang w:eastAsia="zh-CN"/>
        </w:rPr>
        <w:t>"</w:t>
      </w:r>
      <w:r w:rsidR="00A475D1">
        <w:rPr>
          <w:rFonts w:eastAsia="SimSun" w:cs="Arial" w:hint="eastAsia"/>
          <w:lang w:eastAsia="zh-CN"/>
        </w:rPr>
        <w:t xml:space="preserve"> </w:t>
      </w:r>
      <w:r w:rsidR="005D2A12">
        <w:rPr>
          <w:rFonts w:eastAsia="SimSun" w:cs="Arial" w:hint="eastAsia"/>
          <w:lang w:eastAsia="zh-CN"/>
        </w:rPr>
        <w:t xml:space="preserve">field </w:t>
      </w:r>
      <w:r w:rsidR="00D46976">
        <w:rPr>
          <w:rFonts w:eastAsia="SimSun" w:cs="Arial" w:hint="eastAsia"/>
          <w:lang w:eastAsia="zh-CN"/>
        </w:rPr>
        <w:t>is</w:t>
      </w:r>
      <w:r w:rsidR="005D2A12">
        <w:rPr>
          <w:rFonts w:eastAsia="SimSun" w:cs="Arial" w:hint="eastAsia"/>
          <w:lang w:eastAsia="zh-CN"/>
        </w:rPr>
        <w:t xml:space="preserve"> fixed</w:t>
      </w:r>
      <w:r w:rsidR="00AC575A">
        <w:rPr>
          <w:rFonts w:eastAsiaTheme="minorEastAsia" w:cs="Arial"/>
          <w:lang w:eastAsia="ja-JP"/>
        </w:rPr>
        <w:t>.</w:t>
      </w:r>
      <w:r>
        <w:rPr>
          <w:rFonts w:eastAsiaTheme="minorEastAsia" w:cs="Arial"/>
          <w:lang w:eastAsia="ja-JP"/>
        </w:rPr>
        <w:t xml:space="preserve"> </w:t>
      </w:r>
      <w:r w:rsidR="00A475D1">
        <w:rPr>
          <w:rFonts w:eastAsia="SimSun" w:cs="Arial" w:hint="eastAsia"/>
          <w:lang w:eastAsia="zh-CN"/>
        </w:rPr>
        <w:t xml:space="preserve">It can be </w:t>
      </w:r>
      <w:r>
        <w:rPr>
          <w:rFonts w:eastAsiaTheme="minorEastAsia" w:cs="Arial"/>
          <w:lang w:eastAsia="ja-JP"/>
        </w:rPr>
        <w:t xml:space="preserve">determined by the maximum number of </w:t>
      </w:r>
      <w:r w:rsidR="005D2A12">
        <w:rPr>
          <w:rFonts w:eastAsiaTheme="minorEastAsia" w:cs="Arial"/>
          <w:lang w:eastAsia="ja-JP"/>
        </w:rPr>
        <w:t>CBG</w:t>
      </w:r>
      <w:r>
        <w:rPr>
          <w:rFonts w:eastAsiaTheme="minorEastAsia" w:cs="Arial"/>
          <w:lang w:eastAsia="ja-JP"/>
        </w:rPr>
        <w:t xml:space="preserve"> configured by RRC. We</w:t>
      </w:r>
      <w:r w:rsidR="00AC575A">
        <w:rPr>
          <w:rFonts w:eastAsiaTheme="minorEastAsia" w:cs="Arial"/>
          <w:lang w:eastAsia="ja-JP"/>
        </w:rPr>
        <w:t xml:space="preserve"> expect 4 or 8 order as the number of</w:t>
      </w:r>
      <w:r>
        <w:rPr>
          <w:rFonts w:eastAsiaTheme="minorEastAsia" w:cs="Arial"/>
          <w:lang w:eastAsia="ja-JP"/>
        </w:rPr>
        <w:t xml:space="preserve"> CBG per TB.</w:t>
      </w:r>
    </w:p>
    <w:p w14:paraId="352A048D" w14:textId="00D1F0C4" w:rsidR="002E7AC0" w:rsidRPr="00EF3343" w:rsidRDefault="002E7AC0" w:rsidP="002E7AC0">
      <w:pPr>
        <w:rPr>
          <w:rFonts w:eastAsiaTheme="minorEastAsia" w:cs="Arial"/>
          <w:lang w:eastAsia="ja-JP"/>
        </w:rPr>
      </w:pPr>
      <w:r w:rsidRPr="00EF3343">
        <w:rPr>
          <w:rFonts w:eastAsiaTheme="minorEastAsia" w:cs="Arial"/>
          <w:lang w:eastAsia="ja-JP"/>
        </w:rPr>
        <w:t xml:space="preserve">- Considering the larger </w:t>
      </w:r>
      <w:r w:rsidR="00C7693F">
        <w:rPr>
          <w:rFonts w:eastAsiaTheme="minorEastAsia" w:cs="Arial"/>
          <w:lang w:eastAsia="ja-JP"/>
        </w:rPr>
        <w:t xml:space="preserve">data </w:t>
      </w:r>
      <w:r w:rsidRPr="00EF3343">
        <w:rPr>
          <w:rFonts w:eastAsiaTheme="minorEastAsia" w:cs="Arial"/>
          <w:lang w:eastAsia="ja-JP"/>
        </w:rPr>
        <w:t xml:space="preserve">payload size </w:t>
      </w:r>
      <w:r w:rsidR="00EF3343">
        <w:rPr>
          <w:rFonts w:eastAsiaTheme="minorEastAsia" w:cs="Arial"/>
          <w:lang w:eastAsia="ja-JP"/>
        </w:rPr>
        <w:t>of</w:t>
      </w:r>
      <w:r w:rsidR="00C7693F">
        <w:rPr>
          <w:rFonts w:eastAsiaTheme="minorEastAsia" w:cs="Arial"/>
          <w:lang w:eastAsia="ja-JP"/>
        </w:rPr>
        <w:t xml:space="preserve"> NR high bit rate traffic using CBG</w:t>
      </w:r>
      <w:r w:rsidR="00EF3343">
        <w:rPr>
          <w:rFonts w:eastAsiaTheme="minorEastAsia" w:cs="Arial"/>
          <w:lang w:eastAsia="ja-JP"/>
        </w:rPr>
        <w:t>, we</w:t>
      </w:r>
      <w:r w:rsidRPr="00EF3343">
        <w:rPr>
          <w:rFonts w:eastAsiaTheme="minorEastAsia" w:cs="Arial"/>
          <w:lang w:eastAsia="ja-JP"/>
        </w:rPr>
        <w:t xml:space="preserve"> assumed MCS field (or full TBS size) as 6 bits. In approach B partial TB</w:t>
      </w:r>
      <w:r w:rsidR="000239B9">
        <w:rPr>
          <w:rFonts w:eastAsia="SimSun" w:cs="Arial" w:hint="eastAsia"/>
          <w:lang w:eastAsia="zh-CN"/>
        </w:rPr>
        <w:t xml:space="preserve"> DCI</w:t>
      </w:r>
      <w:r w:rsidRPr="00EF3343">
        <w:rPr>
          <w:rFonts w:eastAsiaTheme="minorEastAsia" w:cs="Arial"/>
          <w:lang w:eastAsia="ja-JP"/>
        </w:rPr>
        <w:t xml:space="preserve">, </w:t>
      </w:r>
      <w:r w:rsidR="003B4B7F">
        <w:rPr>
          <w:rFonts w:eastAsia="SimSun" w:cs="Arial" w:hint="eastAsia"/>
          <w:lang w:eastAsia="zh-CN"/>
        </w:rPr>
        <w:t>its</w:t>
      </w:r>
      <w:r w:rsidR="000239B9">
        <w:rPr>
          <w:rFonts w:eastAsia="SimSun" w:cs="Arial" w:hint="eastAsia"/>
          <w:lang w:eastAsia="zh-CN"/>
        </w:rPr>
        <w:t xml:space="preserve"> </w:t>
      </w:r>
      <w:r w:rsidRPr="00EF3343">
        <w:rPr>
          <w:rFonts w:eastAsiaTheme="minorEastAsia" w:cs="Arial"/>
          <w:lang w:eastAsia="ja-JP"/>
        </w:rPr>
        <w:t>size is not required</w:t>
      </w:r>
      <w:r w:rsidR="000239B9">
        <w:rPr>
          <w:rFonts w:eastAsia="SimSun" w:cs="Arial" w:hint="eastAsia"/>
          <w:lang w:eastAsia="zh-CN"/>
        </w:rPr>
        <w:t xml:space="preserve"> to be same as full TB size</w:t>
      </w:r>
      <w:r w:rsidRPr="00EF3343">
        <w:rPr>
          <w:rFonts w:eastAsiaTheme="minorEastAsia" w:cs="Arial"/>
          <w:lang w:eastAsia="ja-JP"/>
        </w:rPr>
        <w:t xml:space="preserve"> but</w:t>
      </w:r>
      <w:r w:rsidR="000239B9">
        <w:rPr>
          <w:rFonts w:eastAsia="SimSun" w:cs="Arial" w:hint="eastAsia"/>
          <w:lang w:eastAsia="zh-CN"/>
        </w:rPr>
        <w:t xml:space="preserve"> only limited </w:t>
      </w:r>
      <w:r w:rsidRPr="00EF3343">
        <w:rPr>
          <w:rFonts w:eastAsiaTheme="minorEastAsia" w:cs="Arial"/>
          <w:lang w:eastAsia="ja-JP"/>
        </w:rPr>
        <w:t xml:space="preserve">modulation </w:t>
      </w:r>
      <w:r w:rsidR="000239B9">
        <w:rPr>
          <w:rFonts w:eastAsia="SimSun" w:cs="Arial" w:hint="eastAsia"/>
          <w:lang w:eastAsia="zh-CN"/>
        </w:rPr>
        <w:t>order</w:t>
      </w:r>
      <w:r w:rsidRPr="00EF3343">
        <w:rPr>
          <w:rFonts w:eastAsiaTheme="minorEastAsia" w:cs="Arial"/>
          <w:lang w:eastAsia="ja-JP"/>
        </w:rPr>
        <w:t xml:space="preserve"> is required</w:t>
      </w:r>
      <w:r w:rsidR="00AC575A">
        <w:rPr>
          <w:rFonts w:eastAsiaTheme="minorEastAsia" w:cs="Arial"/>
          <w:lang w:eastAsia="ja-JP"/>
        </w:rPr>
        <w:t>. Therefore, 2 bits is assumed.</w:t>
      </w:r>
    </w:p>
    <w:p w14:paraId="4FE1BB8F" w14:textId="22A6A882" w:rsidR="002E7AC0" w:rsidRPr="00EF3343" w:rsidRDefault="002E7AC0" w:rsidP="002E7AC0">
      <w:pPr>
        <w:rPr>
          <w:rFonts w:eastAsiaTheme="minorEastAsia" w:cs="Arial"/>
          <w:lang w:eastAsia="ja-JP"/>
        </w:rPr>
      </w:pPr>
      <w:r w:rsidRPr="00EF3343">
        <w:rPr>
          <w:rFonts w:eastAsiaTheme="minorEastAsia" w:cs="Arial"/>
          <w:lang w:eastAsia="ja-JP"/>
        </w:rPr>
        <w:t xml:space="preserve">- </w:t>
      </w:r>
      <w:r w:rsidR="00AC575A">
        <w:rPr>
          <w:rFonts w:eastAsiaTheme="minorEastAsia" w:cs="Arial"/>
          <w:lang w:eastAsia="ja-JP"/>
        </w:rPr>
        <w:t>C</w:t>
      </w:r>
      <w:r w:rsidRPr="00EF3343">
        <w:rPr>
          <w:rFonts w:eastAsiaTheme="minorEastAsia" w:cs="Arial"/>
          <w:lang w:eastAsia="ja-JP"/>
        </w:rPr>
        <w:t xml:space="preserve">oding </w:t>
      </w:r>
      <w:r w:rsidR="00AC575A">
        <w:rPr>
          <w:rFonts w:eastAsiaTheme="minorEastAsia" w:cs="Arial"/>
          <w:lang w:eastAsia="ja-JP"/>
        </w:rPr>
        <w:t>rate is common to all CBGs within one assignment</w:t>
      </w:r>
      <w:r w:rsidRPr="00EF3343">
        <w:rPr>
          <w:rFonts w:eastAsiaTheme="minorEastAsia" w:cs="Arial"/>
          <w:lang w:eastAsia="ja-JP"/>
        </w:rPr>
        <w:t>.</w:t>
      </w:r>
    </w:p>
    <w:p w14:paraId="21E52F13" w14:textId="66A715AA" w:rsidR="002E7AC0" w:rsidRPr="00EF3343" w:rsidRDefault="002E7AC0" w:rsidP="002E7AC0">
      <w:pPr>
        <w:rPr>
          <w:rFonts w:eastAsiaTheme="minorEastAsia" w:cs="Arial"/>
          <w:lang w:eastAsia="ja-JP"/>
        </w:rPr>
      </w:pPr>
      <w:r w:rsidRPr="00EF3343">
        <w:rPr>
          <w:rFonts w:eastAsiaTheme="minorEastAsia" w:cs="Arial"/>
          <w:lang w:eastAsia="ja-JP"/>
        </w:rPr>
        <w:t>- In approach B partial TB</w:t>
      </w:r>
      <w:r w:rsidR="00275AA4">
        <w:rPr>
          <w:rFonts w:eastAsia="SimSun" w:cs="Arial" w:hint="eastAsia"/>
          <w:lang w:eastAsia="zh-CN"/>
        </w:rPr>
        <w:t xml:space="preserve"> DCI</w:t>
      </w:r>
      <w:r w:rsidRPr="00EF3343">
        <w:rPr>
          <w:rFonts w:eastAsiaTheme="minorEastAsia" w:cs="Arial"/>
          <w:lang w:eastAsia="ja-JP"/>
        </w:rPr>
        <w:t xml:space="preserve">, MIMO and CSI related information may be reduced compared with </w:t>
      </w:r>
      <w:r w:rsidR="00AC575A">
        <w:rPr>
          <w:rFonts w:eastAsiaTheme="minorEastAsia" w:cs="Arial"/>
          <w:lang w:eastAsia="ja-JP"/>
        </w:rPr>
        <w:t xml:space="preserve">DCI for full TB. </w:t>
      </w:r>
      <w:r w:rsidR="00C7693F">
        <w:rPr>
          <w:rFonts w:eastAsiaTheme="minorEastAsia" w:cs="Arial"/>
          <w:lang w:eastAsia="ja-JP"/>
        </w:rPr>
        <w:t xml:space="preserve">But we didn't take such assumption. </w:t>
      </w:r>
    </w:p>
    <w:p w14:paraId="704BA25F" w14:textId="1A2A6614" w:rsidR="002E7AC0" w:rsidRDefault="002E7AC0" w:rsidP="002E7AC0">
      <w:pPr>
        <w:rPr>
          <w:rFonts w:eastAsiaTheme="minorEastAsia" w:cs="Arial"/>
          <w:lang w:eastAsia="ja-JP"/>
        </w:rPr>
      </w:pPr>
      <w:r w:rsidRPr="00EF3343">
        <w:rPr>
          <w:rFonts w:eastAsiaTheme="minorEastAsia" w:cs="Arial" w:hint="eastAsia"/>
          <w:lang w:eastAsia="ja-JP"/>
        </w:rPr>
        <w:t xml:space="preserve">- </w:t>
      </w:r>
      <w:r w:rsidRPr="00EF3343">
        <w:rPr>
          <w:rFonts w:eastAsiaTheme="minorEastAsia" w:cs="Arial"/>
          <w:lang w:eastAsia="ja-JP"/>
        </w:rPr>
        <w:t xml:space="preserve">TB level NDI is required even for approach B </w:t>
      </w:r>
      <w:r w:rsidR="00384AC6">
        <w:rPr>
          <w:rFonts w:eastAsiaTheme="minorEastAsia" w:cs="Arial"/>
          <w:lang w:eastAsia="ja-JP"/>
        </w:rPr>
        <w:t>DCI for partial TB</w:t>
      </w:r>
      <w:r w:rsidRPr="00EF3343">
        <w:rPr>
          <w:rFonts w:eastAsiaTheme="minorEastAsia" w:cs="Arial"/>
          <w:lang w:eastAsia="ja-JP"/>
        </w:rPr>
        <w:t xml:space="preserve">. If </w:t>
      </w:r>
      <w:r w:rsidR="00384AC6">
        <w:rPr>
          <w:rFonts w:eastAsiaTheme="minorEastAsia" w:cs="Arial"/>
          <w:lang w:eastAsia="ja-JP"/>
        </w:rPr>
        <w:t xml:space="preserve">TB level </w:t>
      </w:r>
      <w:r w:rsidRPr="00EF3343">
        <w:rPr>
          <w:rFonts w:eastAsiaTheme="minorEastAsia" w:cs="Arial"/>
          <w:lang w:eastAsia="ja-JP"/>
        </w:rPr>
        <w:t xml:space="preserve">NDI is </w:t>
      </w:r>
      <w:r w:rsidR="00384AC6">
        <w:rPr>
          <w:rFonts w:eastAsiaTheme="minorEastAsia" w:cs="Arial"/>
          <w:lang w:eastAsia="ja-JP"/>
        </w:rPr>
        <w:t xml:space="preserve">not contained </w:t>
      </w:r>
      <w:r w:rsidRPr="00EF3343">
        <w:rPr>
          <w:rFonts w:eastAsiaTheme="minorEastAsia" w:cs="Arial"/>
          <w:lang w:eastAsia="ja-JP"/>
        </w:rPr>
        <w:t xml:space="preserve">in </w:t>
      </w:r>
      <w:r w:rsidR="00384AC6">
        <w:rPr>
          <w:rFonts w:eastAsiaTheme="minorEastAsia" w:cs="Arial"/>
          <w:lang w:eastAsia="ja-JP"/>
        </w:rPr>
        <w:t xml:space="preserve">DCI for </w:t>
      </w:r>
      <w:r w:rsidRPr="00EF3343">
        <w:rPr>
          <w:rFonts w:eastAsiaTheme="minorEastAsia" w:cs="Arial"/>
          <w:lang w:eastAsia="ja-JP"/>
        </w:rPr>
        <w:t xml:space="preserve">partial TB, UE is not able to distinguish whether </w:t>
      </w:r>
      <w:r w:rsidR="00384AC6">
        <w:rPr>
          <w:rFonts w:eastAsiaTheme="minorEastAsia" w:cs="Arial"/>
          <w:lang w:eastAsia="ja-JP"/>
        </w:rPr>
        <w:t xml:space="preserve">DCI for </w:t>
      </w:r>
      <w:r w:rsidRPr="00EF3343">
        <w:rPr>
          <w:rFonts w:eastAsiaTheme="minorEastAsia" w:cs="Arial"/>
          <w:lang w:eastAsia="ja-JP"/>
        </w:rPr>
        <w:t xml:space="preserve">full TB is miss-detected or not. </w:t>
      </w:r>
      <w:r w:rsidR="00384AC6">
        <w:rPr>
          <w:rFonts w:eastAsiaTheme="minorEastAsia" w:cs="Arial"/>
          <w:lang w:eastAsia="ja-JP"/>
        </w:rPr>
        <w:t xml:space="preserve">Not to have TB level NDI for </w:t>
      </w:r>
      <w:r w:rsidR="00EF3343">
        <w:rPr>
          <w:rFonts w:eastAsiaTheme="minorEastAsia" w:cs="Arial"/>
          <w:lang w:eastAsia="ja-JP"/>
        </w:rPr>
        <w:t xml:space="preserve">approach B </w:t>
      </w:r>
      <w:r w:rsidR="00384AC6">
        <w:rPr>
          <w:rFonts w:eastAsiaTheme="minorEastAsia" w:cs="Arial"/>
          <w:lang w:eastAsia="ja-JP"/>
        </w:rPr>
        <w:t xml:space="preserve">DCI for </w:t>
      </w:r>
      <w:r w:rsidR="00EF3343">
        <w:rPr>
          <w:rFonts w:eastAsiaTheme="minorEastAsia" w:cs="Arial"/>
          <w:lang w:eastAsia="ja-JP"/>
        </w:rPr>
        <w:t xml:space="preserve">partial TB </w:t>
      </w:r>
      <w:r w:rsidR="00384AC6">
        <w:rPr>
          <w:rFonts w:eastAsiaTheme="minorEastAsia" w:cs="Arial"/>
          <w:lang w:eastAsia="ja-JP"/>
        </w:rPr>
        <w:t xml:space="preserve">is possible but it </w:t>
      </w:r>
      <w:r w:rsidR="00EF3343">
        <w:rPr>
          <w:rFonts w:eastAsiaTheme="minorEastAsia" w:cs="Arial"/>
          <w:lang w:eastAsia="ja-JP"/>
        </w:rPr>
        <w:t xml:space="preserve">requires </w:t>
      </w:r>
      <w:r w:rsidR="005C0827">
        <w:rPr>
          <w:rFonts w:eastAsiaTheme="minorEastAsia" w:cs="Arial"/>
          <w:lang w:eastAsia="ja-JP"/>
        </w:rPr>
        <w:t>more reliability on approach B full TB DCI, which requires more aggregation levels or more power</w:t>
      </w:r>
      <w:r w:rsidR="00EF3343">
        <w:rPr>
          <w:rFonts w:eastAsiaTheme="minorEastAsia" w:cs="Arial"/>
          <w:lang w:eastAsia="ja-JP"/>
        </w:rPr>
        <w:t>.</w:t>
      </w:r>
    </w:p>
    <w:p w14:paraId="0A878CE8" w14:textId="681CA925" w:rsidR="002B7AB5" w:rsidRDefault="003E441D" w:rsidP="002E7AC0">
      <w:pPr>
        <w:rPr>
          <w:rFonts w:eastAsiaTheme="minorEastAsia" w:cs="Arial"/>
          <w:lang w:eastAsia="ja-JP"/>
        </w:rPr>
      </w:pPr>
      <w:r>
        <w:rPr>
          <w:rFonts w:eastAsiaTheme="minorEastAsia" w:cs="Arial" w:hint="eastAsia"/>
          <w:lang w:eastAsia="ja-JP"/>
        </w:rPr>
        <w:t xml:space="preserve">- For </w:t>
      </w:r>
      <w:r>
        <w:rPr>
          <w:rFonts w:eastAsiaTheme="minorEastAsia" w:cs="Arial"/>
          <w:lang w:eastAsia="ja-JP"/>
        </w:rPr>
        <w:t>"</w:t>
      </w:r>
      <w:r>
        <w:rPr>
          <w:rFonts w:hint="eastAsia"/>
          <w:lang w:eastAsia="ja-JP"/>
        </w:rPr>
        <w:t>RV</w:t>
      </w:r>
      <w:r>
        <w:rPr>
          <w:lang w:eastAsia="ja-JP"/>
        </w:rPr>
        <w:t>, C</w:t>
      </w:r>
      <w:r w:rsidRPr="000C79DF">
        <w:rPr>
          <w:lang w:eastAsia="ja-JP"/>
        </w:rPr>
        <w:t xml:space="preserve">BG level </w:t>
      </w:r>
      <w:r w:rsidRPr="000C79DF">
        <w:rPr>
          <w:rFonts w:hint="eastAsia"/>
          <w:lang w:eastAsia="ja-JP"/>
        </w:rPr>
        <w:t>soft combining or flush</w:t>
      </w:r>
      <w:r>
        <w:rPr>
          <w:rFonts w:eastAsiaTheme="minorEastAsia" w:cs="Arial"/>
          <w:lang w:eastAsia="ja-JP"/>
        </w:rPr>
        <w:t>" field, following is assume</w:t>
      </w:r>
      <w:r w:rsidR="00704690">
        <w:rPr>
          <w:rFonts w:eastAsiaTheme="minorEastAsia" w:cs="Arial"/>
          <w:lang w:eastAsia="ja-JP"/>
        </w:rPr>
        <w:t>d</w:t>
      </w:r>
      <w:r w:rsidR="00384AC6">
        <w:rPr>
          <w:rFonts w:eastAsiaTheme="minorEastAsia" w:cs="Arial"/>
          <w:lang w:eastAsia="ja-JP"/>
        </w:rPr>
        <w:t xml:space="preserve"> respectively depending on whether pre-emption happen</w:t>
      </w:r>
      <w:r w:rsidR="002E1ACD">
        <w:rPr>
          <w:rFonts w:eastAsia="SimSun" w:cs="Arial" w:hint="eastAsia"/>
          <w:lang w:eastAsia="zh-CN"/>
        </w:rPr>
        <w:t>s</w:t>
      </w:r>
      <w:r w:rsidR="00384AC6">
        <w:rPr>
          <w:rFonts w:eastAsiaTheme="minorEastAsia" w:cs="Arial"/>
          <w:lang w:eastAsia="ja-JP"/>
        </w:rPr>
        <w:t xml:space="preserve"> or not.</w:t>
      </w:r>
    </w:p>
    <w:p w14:paraId="5BA51D4D" w14:textId="49D28DB7" w:rsidR="00B03A42" w:rsidRPr="009B1A22" w:rsidRDefault="002B7AB5" w:rsidP="009B1A22">
      <w:pPr>
        <w:jc w:val="center"/>
        <w:rPr>
          <w:rFonts w:eastAsiaTheme="minorEastAsia" w:cs="Arial"/>
          <w:b/>
          <w:lang w:eastAsia="ja-JP"/>
        </w:rPr>
      </w:pPr>
      <w:r w:rsidRPr="009B1A22">
        <w:rPr>
          <w:rFonts w:eastAsiaTheme="minorEastAsia" w:cs="Arial"/>
          <w:b/>
          <w:lang w:eastAsia="ja-JP"/>
        </w:rPr>
        <w:t xml:space="preserve">Table 2: </w:t>
      </w:r>
      <w:r w:rsidR="00704690" w:rsidRPr="009B1A22">
        <w:rPr>
          <w:rFonts w:eastAsiaTheme="minorEastAsia" w:cs="Arial"/>
          <w:b/>
          <w:lang w:eastAsia="ja-JP"/>
        </w:rPr>
        <w:t xml:space="preserve"> </w:t>
      </w:r>
      <w:r w:rsidRPr="009B1A22">
        <w:rPr>
          <w:rFonts w:eastAsiaTheme="minorEastAsia" w:cs="Arial"/>
          <w:b/>
          <w:lang w:eastAsia="ja-JP"/>
        </w:rPr>
        <w:t xml:space="preserve">the field of </w:t>
      </w:r>
      <w:r w:rsidR="009D5CA2" w:rsidRPr="009B1A22">
        <w:rPr>
          <w:rFonts w:eastAsiaTheme="minorEastAsia" w:cs="Arial"/>
          <w:b/>
          <w:lang w:eastAsia="ja-JP"/>
        </w:rPr>
        <w:t>"RV</w:t>
      </w:r>
      <w:r w:rsidRPr="009B1A22">
        <w:rPr>
          <w:rFonts w:eastAsiaTheme="minorEastAsia" w:cs="Arial"/>
          <w:b/>
          <w:lang w:eastAsia="ja-JP"/>
        </w:rPr>
        <w:t>, CBG level soft combining or flush</w:t>
      </w:r>
      <w:r w:rsidR="00212D23">
        <w:rPr>
          <w:rFonts w:eastAsiaTheme="minorEastAsia" w:cs="Arial"/>
          <w:b/>
          <w:lang w:eastAsia="ja-JP"/>
        </w:rPr>
        <w:t>"</w:t>
      </w:r>
      <w:r w:rsidRPr="009B1A22">
        <w:rPr>
          <w:rFonts w:eastAsiaTheme="minorEastAsia" w:cs="Arial"/>
          <w:b/>
          <w:lang w:eastAsia="ja-JP"/>
        </w:rPr>
        <w:t xml:space="preserve"> </w:t>
      </w:r>
      <w:r w:rsidR="00704690" w:rsidRPr="009B1A22">
        <w:rPr>
          <w:rFonts w:eastAsiaTheme="minorEastAsia" w:cs="Arial"/>
          <w:b/>
          <w:lang w:eastAsia="ja-JP"/>
        </w:rPr>
        <w:t>when pre</w:t>
      </w:r>
      <w:r w:rsidR="00372C8C" w:rsidRPr="009B1A22">
        <w:rPr>
          <w:rFonts w:eastAsiaTheme="minorEastAsia" w:cs="Arial"/>
          <w:b/>
          <w:lang w:eastAsia="ja-JP"/>
        </w:rPr>
        <w:t>-</w:t>
      </w:r>
      <w:r w:rsidR="00704690" w:rsidRPr="009B1A22">
        <w:rPr>
          <w:rFonts w:eastAsiaTheme="minorEastAsia" w:cs="Arial"/>
          <w:b/>
          <w:lang w:eastAsia="ja-JP"/>
        </w:rPr>
        <w:t xml:space="preserve">emption </w:t>
      </w:r>
      <w:r w:rsidR="00372C8C" w:rsidRPr="009B1A22">
        <w:rPr>
          <w:rFonts w:eastAsiaTheme="minorEastAsia" w:cs="Arial"/>
          <w:b/>
          <w:lang w:eastAsia="ja-JP"/>
        </w:rPr>
        <w:t xml:space="preserve">may </w:t>
      </w:r>
      <w:r w:rsidR="003E441D" w:rsidRPr="009B1A22">
        <w:rPr>
          <w:rFonts w:eastAsiaTheme="minorEastAsia" w:cs="Arial"/>
          <w:b/>
          <w:lang w:eastAsia="ja-JP"/>
        </w:rPr>
        <w:t>happen.</w:t>
      </w:r>
    </w:p>
    <w:tbl>
      <w:tblPr>
        <w:tblStyle w:val="afb"/>
        <w:tblW w:w="8925" w:type="dxa"/>
        <w:tblLook w:val="04A0" w:firstRow="1" w:lastRow="0" w:firstColumn="1" w:lastColumn="0" w:noHBand="0" w:noVBand="1"/>
      </w:tblPr>
      <w:tblGrid>
        <w:gridCol w:w="1129"/>
        <w:gridCol w:w="2410"/>
        <w:gridCol w:w="2693"/>
        <w:gridCol w:w="2693"/>
      </w:tblGrid>
      <w:tr w:rsidR="002B7AB5" w14:paraId="005A67B4" w14:textId="77777777" w:rsidTr="00BD0F47">
        <w:tc>
          <w:tcPr>
            <w:tcW w:w="1129" w:type="dxa"/>
          </w:tcPr>
          <w:p w14:paraId="0A853C86" w14:textId="77777777" w:rsidR="002B7AB5" w:rsidRDefault="002B7AB5" w:rsidP="00977664">
            <w:pPr>
              <w:pStyle w:val="TAL"/>
              <w:rPr>
                <w:lang w:eastAsia="ja-JP"/>
              </w:rPr>
            </w:pPr>
            <w:r>
              <w:rPr>
                <w:rFonts w:hint="eastAsia"/>
                <w:lang w:eastAsia="ja-JP"/>
              </w:rPr>
              <w:t>Value</w:t>
            </w:r>
          </w:p>
        </w:tc>
        <w:tc>
          <w:tcPr>
            <w:tcW w:w="2410" w:type="dxa"/>
          </w:tcPr>
          <w:p w14:paraId="346F9CC6" w14:textId="73B5E50E" w:rsidR="002B7AB5" w:rsidRDefault="00E65C4D" w:rsidP="00977664">
            <w:pPr>
              <w:pStyle w:val="TAL"/>
              <w:rPr>
                <w:lang w:eastAsia="ja-JP"/>
              </w:rPr>
            </w:pPr>
            <w:r>
              <w:rPr>
                <w:rFonts w:eastAsia="SimSun" w:hint="eastAsia"/>
                <w:lang w:eastAsia="zh-CN"/>
              </w:rPr>
              <w:t>T</w:t>
            </w:r>
            <w:r w:rsidR="002B7AB5">
              <w:rPr>
                <w:lang w:eastAsia="ja-JP"/>
              </w:rPr>
              <w:t>ransmission of this CBG</w:t>
            </w:r>
            <w:r w:rsidR="002B7AB5">
              <w:rPr>
                <w:rFonts w:hint="eastAsia"/>
                <w:lang w:eastAsia="ja-JP"/>
              </w:rPr>
              <w:t>?</w:t>
            </w:r>
          </w:p>
        </w:tc>
        <w:tc>
          <w:tcPr>
            <w:tcW w:w="2693" w:type="dxa"/>
          </w:tcPr>
          <w:p w14:paraId="38DE2555" w14:textId="242139CE" w:rsidR="002B7AB5" w:rsidRDefault="002B7AB5" w:rsidP="00977664">
            <w:pPr>
              <w:pStyle w:val="TAL"/>
              <w:rPr>
                <w:lang w:eastAsia="ja-JP"/>
              </w:rPr>
            </w:pPr>
            <w:r>
              <w:rPr>
                <w:rFonts w:hint="eastAsia"/>
                <w:lang w:eastAsia="ja-JP"/>
              </w:rPr>
              <w:t xml:space="preserve">Flush soft buffer or combining </w:t>
            </w:r>
            <w:r w:rsidR="00E65C4D">
              <w:rPr>
                <w:rFonts w:eastAsia="SimSun" w:hint="eastAsia"/>
                <w:lang w:eastAsia="zh-CN"/>
              </w:rPr>
              <w:t>of</w:t>
            </w:r>
            <w:r>
              <w:rPr>
                <w:rFonts w:hint="eastAsia"/>
                <w:lang w:eastAsia="ja-JP"/>
              </w:rPr>
              <w:t xml:space="preserve"> previous data</w:t>
            </w:r>
            <w:r w:rsidR="00E04464">
              <w:rPr>
                <w:lang w:eastAsia="ja-JP"/>
              </w:rPr>
              <w:t xml:space="preserve"> of the CBG</w:t>
            </w:r>
          </w:p>
        </w:tc>
        <w:tc>
          <w:tcPr>
            <w:tcW w:w="2693" w:type="dxa"/>
          </w:tcPr>
          <w:p w14:paraId="3D4AF9B5" w14:textId="4782122E" w:rsidR="002B7AB5" w:rsidRDefault="002B7AB5" w:rsidP="00977664">
            <w:pPr>
              <w:pStyle w:val="TAL"/>
              <w:rPr>
                <w:lang w:eastAsia="ja-JP"/>
              </w:rPr>
            </w:pPr>
            <w:r>
              <w:rPr>
                <w:lang w:eastAsia="ja-JP"/>
              </w:rPr>
              <w:t>RV</w:t>
            </w:r>
            <w:r w:rsidR="00E04464">
              <w:rPr>
                <w:lang w:eastAsia="ja-JP"/>
              </w:rPr>
              <w:t xml:space="preserve"> of CBG</w:t>
            </w:r>
          </w:p>
        </w:tc>
      </w:tr>
      <w:tr w:rsidR="002B7AB5" w14:paraId="0DAB5757" w14:textId="77777777" w:rsidTr="00BD0F47">
        <w:tc>
          <w:tcPr>
            <w:tcW w:w="1129" w:type="dxa"/>
          </w:tcPr>
          <w:p w14:paraId="27491ACA" w14:textId="77777777" w:rsidR="002B7AB5" w:rsidRDefault="002B7AB5" w:rsidP="00977664">
            <w:pPr>
              <w:pStyle w:val="TAL"/>
              <w:rPr>
                <w:lang w:eastAsia="ja-JP"/>
              </w:rPr>
            </w:pPr>
            <w:r>
              <w:rPr>
                <w:rFonts w:hint="eastAsia"/>
                <w:lang w:eastAsia="ja-JP"/>
              </w:rPr>
              <w:t>00</w:t>
            </w:r>
          </w:p>
        </w:tc>
        <w:tc>
          <w:tcPr>
            <w:tcW w:w="2410" w:type="dxa"/>
          </w:tcPr>
          <w:p w14:paraId="3A958C47" w14:textId="77777777" w:rsidR="002B7AB5" w:rsidRDefault="002B7AB5" w:rsidP="00977664">
            <w:pPr>
              <w:pStyle w:val="TAL"/>
              <w:rPr>
                <w:lang w:eastAsia="ja-JP"/>
              </w:rPr>
            </w:pPr>
            <w:r>
              <w:rPr>
                <w:rFonts w:hint="eastAsia"/>
                <w:lang w:eastAsia="ja-JP"/>
              </w:rPr>
              <w:t>No</w:t>
            </w:r>
          </w:p>
        </w:tc>
        <w:tc>
          <w:tcPr>
            <w:tcW w:w="2693" w:type="dxa"/>
          </w:tcPr>
          <w:p w14:paraId="1633604E" w14:textId="77777777" w:rsidR="002B7AB5" w:rsidRDefault="002B7AB5" w:rsidP="00977664">
            <w:pPr>
              <w:pStyle w:val="TAL"/>
              <w:rPr>
                <w:lang w:eastAsia="ja-JP"/>
              </w:rPr>
            </w:pPr>
            <w:r>
              <w:rPr>
                <w:rFonts w:hint="eastAsia"/>
                <w:lang w:eastAsia="ja-JP"/>
              </w:rPr>
              <w:t>-</w:t>
            </w:r>
          </w:p>
        </w:tc>
        <w:tc>
          <w:tcPr>
            <w:tcW w:w="2693" w:type="dxa"/>
          </w:tcPr>
          <w:p w14:paraId="4C024203" w14:textId="77777777" w:rsidR="002B7AB5" w:rsidRDefault="002B7AB5" w:rsidP="00977664">
            <w:pPr>
              <w:pStyle w:val="TAL"/>
              <w:rPr>
                <w:lang w:eastAsia="ja-JP"/>
              </w:rPr>
            </w:pPr>
            <w:r>
              <w:rPr>
                <w:rFonts w:hint="eastAsia"/>
                <w:lang w:eastAsia="ja-JP"/>
              </w:rPr>
              <w:t>-</w:t>
            </w:r>
          </w:p>
        </w:tc>
      </w:tr>
      <w:tr w:rsidR="002B7AB5" w14:paraId="62002FCE" w14:textId="77777777" w:rsidTr="00BD0F47">
        <w:tc>
          <w:tcPr>
            <w:tcW w:w="1129" w:type="dxa"/>
          </w:tcPr>
          <w:p w14:paraId="01426DD1" w14:textId="77777777" w:rsidR="002B7AB5" w:rsidRDefault="002B7AB5" w:rsidP="00977664">
            <w:pPr>
              <w:pStyle w:val="TAL"/>
              <w:rPr>
                <w:lang w:eastAsia="ja-JP"/>
              </w:rPr>
            </w:pPr>
            <w:r>
              <w:rPr>
                <w:rFonts w:hint="eastAsia"/>
                <w:lang w:eastAsia="ja-JP"/>
              </w:rPr>
              <w:t>01</w:t>
            </w:r>
          </w:p>
        </w:tc>
        <w:tc>
          <w:tcPr>
            <w:tcW w:w="2410" w:type="dxa"/>
          </w:tcPr>
          <w:p w14:paraId="6C7B89CB" w14:textId="77777777" w:rsidR="002B7AB5" w:rsidRDefault="002B7AB5" w:rsidP="00977664">
            <w:pPr>
              <w:pStyle w:val="TAL"/>
              <w:rPr>
                <w:lang w:eastAsia="ja-JP"/>
              </w:rPr>
            </w:pPr>
            <w:r>
              <w:rPr>
                <w:rFonts w:hint="eastAsia"/>
                <w:lang w:eastAsia="ja-JP"/>
              </w:rPr>
              <w:t>Yes</w:t>
            </w:r>
          </w:p>
        </w:tc>
        <w:tc>
          <w:tcPr>
            <w:tcW w:w="2693" w:type="dxa"/>
          </w:tcPr>
          <w:p w14:paraId="5A622AA8" w14:textId="77777777" w:rsidR="002B7AB5" w:rsidRDefault="002B7AB5" w:rsidP="00977664">
            <w:pPr>
              <w:pStyle w:val="TAL"/>
              <w:rPr>
                <w:lang w:eastAsia="ja-JP"/>
              </w:rPr>
            </w:pPr>
            <w:r>
              <w:rPr>
                <w:rFonts w:hint="eastAsia"/>
                <w:lang w:eastAsia="ja-JP"/>
              </w:rPr>
              <w:t>Flush</w:t>
            </w:r>
          </w:p>
        </w:tc>
        <w:tc>
          <w:tcPr>
            <w:tcW w:w="2693" w:type="dxa"/>
          </w:tcPr>
          <w:p w14:paraId="030B426E" w14:textId="77777777" w:rsidR="002B7AB5" w:rsidRDefault="002B7AB5" w:rsidP="00977664">
            <w:pPr>
              <w:pStyle w:val="TAL"/>
              <w:rPr>
                <w:lang w:eastAsia="ja-JP"/>
              </w:rPr>
            </w:pPr>
            <w:r>
              <w:rPr>
                <w:rFonts w:hint="eastAsia"/>
                <w:lang w:eastAsia="ja-JP"/>
              </w:rPr>
              <w:t>Systematic bit priority</w:t>
            </w:r>
          </w:p>
        </w:tc>
      </w:tr>
      <w:tr w:rsidR="002B7AB5" w14:paraId="4E88F6FD" w14:textId="77777777" w:rsidTr="00BD0F47">
        <w:tc>
          <w:tcPr>
            <w:tcW w:w="1129" w:type="dxa"/>
          </w:tcPr>
          <w:p w14:paraId="3C36D45F" w14:textId="77777777" w:rsidR="002B7AB5" w:rsidRDefault="002B7AB5" w:rsidP="00977664">
            <w:pPr>
              <w:pStyle w:val="TAL"/>
              <w:rPr>
                <w:lang w:eastAsia="ja-JP"/>
              </w:rPr>
            </w:pPr>
            <w:r>
              <w:rPr>
                <w:rFonts w:hint="eastAsia"/>
                <w:lang w:eastAsia="ja-JP"/>
              </w:rPr>
              <w:t>10</w:t>
            </w:r>
          </w:p>
        </w:tc>
        <w:tc>
          <w:tcPr>
            <w:tcW w:w="2410" w:type="dxa"/>
          </w:tcPr>
          <w:p w14:paraId="1E7E0586" w14:textId="77777777" w:rsidR="002B7AB5" w:rsidRDefault="002B7AB5" w:rsidP="00977664">
            <w:pPr>
              <w:pStyle w:val="TAL"/>
              <w:rPr>
                <w:lang w:eastAsia="ja-JP"/>
              </w:rPr>
            </w:pPr>
            <w:r>
              <w:rPr>
                <w:rFonts w:hint="eastAsia"/>
                <w:lang w:eastAsia="ja-JP"/>
              </w:rPr>
              <w:t>Yes</w:t>
            </w:r>
          </w:p>
        </w:tc>
        <w:tc>
          <w:tcPr>
            <w:tcW w:w="2693" w:type="dxa"/>
          </w:tcPr>
          <w:p w14:paraId="63A6A451" w14:textId="77777777" w:rsidR="002B7AB5" w:rsidRDefault="002B7AB5" w:rsidP="00977664">
            <w:pPr>
              <w:pStyle w:val="TAL"/>
              <w:rPr>
                <w:lang w:eastAsia="ja-JP"/>
              </w:rPr>
            </w:pPr>
            <w:r>
              <w:rPr>
                <w:rFonts w:hint="eastAsia"/>
                <w:lang w:eastAsia="ja-JP"/>
              </w:rPr>
              <w:t>Soft combine</w:t>
            </w:r>
          </w:p>
        </w:tc>
        <w:tc>
          <w:tcPr>
            <w:tcW w:w="2693" w:type="dxa"/>
          </w:tcPr>
          <w:p w14:paraId="0AFAB1F0" w14:textId="77777777" w:rsidR="002B7AB5" w:rsidRDefault="002B7AB5" w:rsidP="00977664">
            <w:pPr>
              <w:pStyle w:val="TAL"/>
              <w:rPr>
                <w:lang w:eastAsia="ja-JP"/>
              </w:rPr>
            </w:pPr>
            <w:r>
              <w:rPr>
                <w:rFonts w:hint="eastAsia"/>
                <w:lang w:eastAsia="ja-JP"/>
              </w:rPr>
              <w:t>Systematic bit priority</w:t>
            </w:r>
          </w:p>
        </w:tc>
      </w:tr>
      <w:tr w:rsidR="002B7AB5" w14:paraId="1BFDBB3B" w14:textId="77777777" w:rsidTr="00BD0F47">
        <w:tc>
          <w:tcPr>
            <w:tcW w:w="1129" w:type="dxa"/>
          </w:tcPr>
          <w:p w14:paraId="77782797" w14:textId="77777777" w:rsidR="002B7AB5" w:rsidRDefault="002B7AB5" w:rsidP="00977664">
            <w:pPr>
              <w:pStyle w:val="TAL"/>
              <w:rPr>
                <w:lang w:eastAsia="ja-JP"/>
              </w:rPr>
            </w:pPr>
            <w:r>
              <w:rPr>
                <w:rFonts w:hint="eastAsia"/>
                <w:lang w:eastAsia="ja-JP"/>
              </w:rPr>
              <w:t>11</w:t>
            </w:r>
          </w:p>
        </w:tc>
        <w:tc>
          <w:tcPr>
            <w:tcW w:w="2410" w:type="dxa"/>
          </w:tcPr>
          <w:p w14:paraId="5793CA55" w14:textId="77777777" w:rsidR="002B7AB5" w:rsidRDefault="002B7AB5" w:rsidP="00977664">
            <w:pPr>
              <w:pStyle w:val="TAL"/>
              <w:rPr>
                <w:lang w:eastAsia="ja-JP"/>
              </w:rPr>
            </w:pPr>
            <w:r>
              <w:rPr>
                <w:rFonts w:hint="eastAsia"/>
                <w:lang w:eastAsia="ja-JP"/>
              </w:rPr>
              <w:t>Yes</w:t>
            </w:r>
          </w:p>
        </w:tc>
        <w:tc>
          <w:tcPr>
            <w:tcW w:w="2693" w:type="dxa"/>
          </w:tcPr>
          <w:p w14:paraId="5BC61018" w14:textId="77777777" w:rsidR="002B7AB5" w:rsidRDefault="002B7AB5" w:rsidP="00977664">
            <w:pPr>
              <w:pStyle w:val="TAL"/>
              <w:rPr>
                <w:lang w:eastAsia="ja-JP"/>
              </w:rPr>
            </w:pPr>
            <w:r>
              <w:rPr>
                <w:rFonts w:hint="eastAsia"/>
                <w:lang w:eastAsia="ja-JP"/>
              </w:rPr>
              <w:t>Soft combine</w:t>
            </w:r>
          </w:p>
        </w:tc>
        <w:tc>
          <w:tcPr>
            <w:tcW w:w="2693" w:type="dxa"/>
          </w:tcPr>
          <w:p w14:paraId="5864542A" w14:textId="77777777" w:rsidR="002B7AB5" w:rsidRDefault="002B7AB5" w:rsidP="00977664">
            <w:pPr>
              <w:pStyle w:val="TAL"/>
              <w:rPr>
                <w:lang w:eastAsia="ja-JP"/>
              </w:rPr>
            </w:pPr>
            <w:r>
              <w:rPr>
                <w:rFonts w:hint="eastAsia"/>
                <w:lang w:eastAsia="ja-JP"/>
              </w:rPr>
              <w:t>Parity bit priority</w:t>
            </w:r>
          </w:p>
        </w:tc>
      </w:tr>
    </w:tbl>
    <w:p w14:paraId="32FA8E8B" w14:textId="77777777" w:rsidR="009B1A22" w:rsidRDefault="009B1A22" w:rsidP="009B1A22">
      <w:pPr>
        <w:rPr>
          <w:rFonts w:eastAsiaTheme="minorEastAsia" w:cs="Arial"/>
          <w:lang w:eastAsia="ja-JP"/>
        </w:rPr>
      </w:pPr>
    </w:p>
    <w:p w14:paraId="7C36500A" w14:textId="29DA5637" w:rsidR="009B1A22" w:rsidRPr="009B1A22" w:rsidRDefault="009B1A22" w:rsidP="009B1A22">
      <w:pPr>
        <w:jc w:val="center"/>
        <w:rPr>
          <w:rFonts w:eastAsiaTheme="minorEastAsia" w:cs="Arial"/>
          <w:b/>
          <w:lang w:eastAsia="ja-JP"/>
        </w:rPr>
      </w:pPr>
      <w:r w:rsidRPr="009B1A22">
        <w:rPr>
          <w:rFonts w:eastAsiaTheme="minorEastAsia" w:cs="Arial" w:hint="eastAsia"/>
          <w:b/>
          <w:lang w:eastAsia="ja-JP"/>
        </w:rPr>
        <w:t xml:space="preserve">Table 3: </w:t>
      </w:r>
      <w:r w:rsidR="00212D23">
        <w:rPr>
          <w:rFonts w:eastAsiaTheme="minorEastAsia" w:cs="Arial"/>
          <w:b/>
          <w:lang w:eastAsia="ja-JP"/>
        </w:rPr>
        <w:t>the field of "</w:t>
      </w:r>
      <w:r w:rsidRPr="009B1A22">
        <w:rPr>
          <w:rFonts w:eastAsiaTheme="minorEastAsia" w:cs="Arial"/>
          <w:b/>
          <w:lang w:eastAsia="ja-JP"/>
        </w:rPr>
        <w:t>RV, CBG level soft combining or flush</w:t>
      </w:r>
      <w:r w:rsidR="00212D23">
        <w:rPr>
          <w:rFonts w:eastAsiaTheme="minorEastAsia" w:cs="Arial"/>
          <w:b/>
          <w:lang w:eastAsia="ja-JP"/>
        </w:rPr>
        <w:t>"</w:t>
      </w:r>
      <w:r w:rsidRPr="009B1A22">
        <w:rPr>
          <w:rFonts w:eastAsiaTheme="minorEastAsia" w:cs="Arial"/>
          <w:b/>
          <w:lang w:eastAsia="ja-JP"/>
        </w:rPr>
        <w:t xml:space="preserve"> when pre-emption never happen</w:t>
      </w:r>
      <w:r w:rsidR="002E1ACD">
        <w:rPr>
          <w:rFonts w:eastAsia="SimSun" w:cs="Arial" w:hint="eastAsia"/>
          <w:b/>
          <w:lang w:eastAsia="zh-CN"/>
        </w:rPr>
        <w:t>s</w:t>
      </w:r>
      <w:r w:rsidRPr="009B1A22">
        <w:rPr>
          <w:rFonts w:eastAsiaTheme="minorEastAsia" w:cs="Arial"/>
          <w:b/>
          <w:lang w:eastAsia="ja-JP"/>
        </w:rPr>
        <w:t>.</w:t>
      </w:r>
    </w:p>
    <w:tbl>
      <w:tblPr>
        <w:tblStyle w:val="afb"/>
        <w:tblW w:w="8925" w:type="dxa"/>
        <w:tblLook w:val="04A0" w:firstRow="1" w:lastRow="0" w:firstColumn="1" w:lastColumn="0" w:noHBand="0" w:noVBand="1"/>
      </w:tblPr>
      <w:tblGrid>
        <w:gridCol w:w="1129"/>
        <w:gridCol w:w="2410"/>
        <w:gridCol w:w="2693"/>
        <w:gridCol w:w="2693"/>
      </w:tblGrid>
      <w:tr w:rsidR="009B1A22" w14:paraId="61318416" w14:textId="77777777" w:rsidTr="00BD0F47">
        <w:tc>
          <w:tcPr>
            <w:tcW w:w="1129" w:type="dxa"/>
          </w:tcPr>
          <w:p w14:paraId="4AA99022" w14:textId="77777777" w:rsidR="009B1A22" w:rsidRDefault="009B1A22" w:rsidP="00BD0F47">
            <w:pPr>
              <w:pStyle w:val="TAL"/>
              <w:rPr>
                <w:lang w:eastAsia="ja-JP"/>
              </w:rPr>
            </w:pPr>
            <w:r>
              <w:rPr>
                <w:rFonts w:hint="eastAsia"/>
                <w:lang w:eastAsia="ja-JP"/>
              </w:rPr>
              <w:t>Value</w:t>
            </w:r>
          </w:p>
        </w:tc>
        <w:tc>
          <w:tcPr>
            <w:tcW w:w="2410" w:type="dxa"/>
          </w:tcPr>
          <w:p w14:paraId="660B55F8" w14:textId="628662E6" w:rsidR="009B1A22" w:rsidRDefault="00E65C4D" w:rsidP="00BD0F47">
            <w:pPr>
              <w:pStyle w:val="TAL"/>
              <w:rPr>
                <w:lang w:eastAsia="ja-JP"/>
              </w:rPr>
            </w:pPr>
            <w:r>
              <w:rPr>
                <w:rFonts w:eastAsia="SimSun" w:hint="eastAsia"/>
                <w:lang w:eastAsia="zh-CN"/>
              </w:rPr>
              <w:t>T</w:t>
            </w:r>
            <w:r w:rsidR="002E1ACD">
              <w:rPr>
                <w:lang w:eastAsia="ja-JP"/>
              </w:rPr>
              <w:t>ransmission of this CBG</w:t>
            </w:r>
            <w:r w:rsidR="002E1ACD">
              <w:rPr>
                <w:rFonts w:hint="eastAsia"/>
                <w:lang w:eastAsia="ja-JP"/>
              </w:rPr>
              <w:t>?</w:t>
            </w:r>
          </w:p>
        </w:tc>
        <w:tc>
          <w:tcPr>
            <w:tcW w:w="2693" w:type="dxa"/>
          </w:tcPr>
          <w:p w14:paraId="5BEE0154" w14:textId="588CFC54" w:rsidR="009B1A22" w:rsidRDefault="009B1A22" w:rsidP="00BD0F47">
            <w:pPr>
              <w:pStyle w:val="TAL"/>
              <w:rPr>
                <w:lang w:eastAsia="ja-JP"/>
              </w:rPr>
            </w:pPr>
            <w:r>
              <w:rPr>
                <w:rFonts w:hint="eastAsia"/>
                <w:lang w:eastAsia="ja-JP"/>
              </w:rPr>
              <w:t xml:space="preserve">Flush soft buffer or combining </w:t>
            </w:r>
            <w:r w:rsidR="00E65C4D">
              <w:rPr>
                <w:rFonts w:eastAsia="SimSun" w:hint="eastAsia"/>
                <w:lang w:eastAsia="zh-CN"/>
              </w:rPr>
              <w:t>of</w:t>
            </w:r>
            <w:r>
              <w:rPr>
                <w:rFonts w:hint="eastAsia"/>
                <w:lang w:eastAsia="ja-JP"/>
              </w:rPr>
              <w:t xml:space="preserve"> previous data</w:t>
            </w:r>
            <w:r w:rsidR="00E04464">
              <w:rPr>
                <w:lang w:eastAsia="ja-JP"/>
              </w:rPr>
              <w:t xml:space="preserve"> of the CBG</w:t>
            </w:r>
          </w:p>
        </w:tc>
        <w:tc>
          <w:tcPr>
            <w:tcW w:w="2693" w:type="dxa"/>
          </w:tcPr>
          <w:p w14:paraId="54B5E57B" w14:textId="0D9A261E" w:rsidR="009B1A22" w:rsidRDefault="009B1A22" w:rsidP="00BD0F47">
            <w:pPr>
              <w:pStyle w:val="TAL"/>
              <w:rPr>
                <w:lang w:eastAsia="ja-JP"/>
              </w:rPr>
            </w:pPr>
            <w:r>
              <w:rPr>
                <w:lang w:eastAsia="ja-JP"/>
              </w:rPr>
              <w:t>RV</w:t>
            </w:r>
            <w:r w:rsidR="00E04464">
              <w:rPr>
                <w:lang w:eastAsia="ja-JP"/>
              </w:rPr>
              <w:t xml:space="preserve"> of CBG</w:t>
            </w:r>
          </w:p>
        </w:tc>
      </w:tr>
      <w:tr w:rsidR="009B1A22" w14:paraId="2CCEB7DE" w14:textId="77777777" w:rsidTr="00BD0F47">
        <w:tc>
          <w:tcPr>
            <w:tcW w:w="1129" w:type="dxa"/>
          </w:tcPr>
          <w:p w14:paraId="43A5291E" w14:textId="77777777" w:rsidR="009B1A22" w:rsidRDefault="009B1A22" w:rsidP="00BD0F47">
            <w:pPr>
              <w:pStyle w:val="TAL"/>
              <w:rPr>
                <w:lang w:eastAsia="ja-JP"/>
              </w:rPr>
            </w:pPr>
            <w:r>
              <w:rPr>
                <w:rFonts w:hint="eastAsia"/>
                <w:lang w:eastAsia="ja-JP"/>
              </w:rPr>
              <w:t>00</w:t>
            </w:r>
          </w:p>
        </w:tc>
        <w:tc>
          <w:tcPr>
            <w:tcW w:w="2410" w:type="dxa"/>
          </w:tcPr>
          <w:p w14:paraId="322737AB" w14:textId="77777777" w:rsidR="009B1A22" w:rsidRDefault="009B1A22" w:rsidP="00BD0F47">
            <w:pPr>
              <w:pStyle w:val="TAL"/>
              <w:rPr>
                <w:lang w:eastAsia="ja-JP"/>
              </w:rPr>
            </w:pPr>
            <w:r>
              <w:rPr>
                <w:rFonts w:hint="eastAsia"/>
                <w:lang w:eastAsia="ja-JP"/>
              </w:rPr>
              <w:t>No</w:t>
            </w:r>
          </w:p>
        </w:tc>
        <w:tc>
          <w:tcPr>
            <w:tcW w:w="2693" w:type="dxa"/>
          </w:tcPr>
          <w:p w14:paraId="258F77CF" w14:textId="77777777" w:rsidR="009B1A22" w:rsidRDefault="009B1A22" w:rsidP="00BD0F47">
            <w:pPr>
              <w:pStyle w:val="TAL"/>
              <w:rPr>
                <w:lang w:eastAsia="ja-JP"/>
              </w:rPr>
            </w:pPr>
            <w:r>
              <w:rPr>
                <w:rFonts w:hint="eastAsia"/>
                <w:lang w:eastAsia="ja-JP"/>
              </w:rPr>
              <w:t>-</w:t>
            </w:r>
          </w:p>
        </w:tc>
        <w:tc>
          <w:tcPr>
            <w:tcW w:w="2693" w:type="dxa"/>
          </w:tcPr>
          <w:p w14:paraId="0BF40E21" w14:textId="77777777" w:rsidR="009B1A22" w:rsidRDefault="009B1A22" w:rsidP="00BD0F47">
            <w:pPr>
              <w:pStyle w:val="TAL"/>
              <w:rPr>
                <w:lang w:eastAsia="ja-JP"/>
              </w:rPr>
            </w:pPr>
            <w:r>
              <w:rPr>
                <w:rFonts w:hint="eastAsia"/>
                <w:lang w:eastAsia="ja-JP"/>
              </w:rPr>
              <w:t>-</w:t>
            </w:r>
          </w:p>
        </w:tc>
      </w:tr>
      <w:tr w:rsidR="009B1A22" w14:paraId="39205AAA" w14:textId="77777777" w:rsidTr="00BD0F47">
        <w:tc>
          <w:tcPr>
            <w:tcW w:w="1129" w:type="dxa"/>
          </w:tcPr>
          <w:p w14:paraId="11709C1D" w14:textId="77777777" w:rsidR="009B1A22" w:rsidRDefault="009B1A22" w:rsidP="00BD0F47">
            <w:pPr>
              <w:pStyle w:val="TAL"/>
              <w:rPr>
                <w:lang w:eastAsia="ja-JP"/>
              </w:rPr>
            </w:pPr>
            <w:r>
              <w:rPr>
                <w:rFonts w:hint="eastAsia"/>
                <w:lang w:eastAsia="ja-JP"/>
              </w:rPr>
              <w:t>01</w:t>
            </w:r>
          </w:p>
        </w:tc>
        <w:tc>
          <w:tcPr>
            <w:tcW w:w="2410" w:type="dxa"/>
          </w:tcPr>
          <w:p w14:paraId="2821BD8F" w14:textId="77777777" w:rsidR="009B1A22" w:rsidRDefault="009B1A22" w:rsidP="00BD0F47">
            <w:pPr>
              <w:pStyle w:val="TAL"/>
              <w:rPr>
                <w:lang w:eastAsia="ja-JP"/>
              </w:rPr>
            </w:pPr>
            <w:r>
              <w:rPr>
                <w:rFonts w:hint="eastAsia"/>
                <w:lang w:eastAsia="ja-JP"/>
              </w:rPr>
              <w:t>Yes</w:t>
            </w:r>
          </w:p>
        </w:tc>
        <w:tc>
          <w:tcPr>
            <w:tcW w:w="2693" w:type="dxa"/>
          </w:tcPr>
          <w:p w14:paraId="3171D331" w14:textId="77777777" w:rsidR="009B1A22" w:rsidRDefault="009B1A22" w:rsidP="00BD0F47">
            <w:pPr>
              <w:pStyle w:val="TAL"/>
              <w:rPr>
                <w:lang w:eastAsia="ja-JP"/>
              </w:rPr>
            </w:pPr>
            <w:r>
              <w:rPr>
                <w:rFonts w:hint="eastAsia"/>
                <w:lang w:eastAsia="ja-JP"/>
              </w:rPr>
              <w:t>Soft combine</w:t>
            </w:r>
          </w:p>
        </w:tc>
        <w:tc>
          <w:tcPr>
            <w:tcW w:w="2693" w:type="dxa"/>
          </w:tcPr>
          <w:p w14:paraId="76BFDA23" w14:textId="77777777" w:rsidR="009B1A22" w:rsidRDefault="009B1A22" w:rsidP="00BD0F47">
            <w:pPr>
              <w:pStyle w:val="TAL"/>
              <w:rPr>
                <w:lang w:eastAsia="ja-JP"/>
              </w:rPr>
            </w:pPr>
            <w:r>
              <w:rPr>
                <w:rFonts w:hint="eastAsia"/>
                <w:lang w:eastAsia="ja-JP"/>
              </w:rPr>
              <w:t>Systematic bit priority</w:t>
            </w:r>
          </w:p>
        </w:tc>
      </w:tr>
      <w:tr w:rsidR="009B1A22" w14:paraId="0CA92217" w14:textId="77777777" w:rsidTr="00BD0F47">
        <w:tc>
          <w:tcPr>
            <w:tcW w:w="1129" w:type="dxa"/>
          </w:tcPr>
          <w:p w14:paraId="2942FF9B" w14:textId="77777777" w:rsidR="009B1A22" w:rsidRDefault="009B1A22" w:rsidP="00BD0F47">
            <w:pPr>
              <w:pStyle w:val="TAL"/>
              <w:rPr>
                <w:lang w:eastAsia="ja-JP"/>
              </w:rPr>
            </w:pPr>
            <w:r>
              <w:rPr>
                <w:rFonts w:hint="eastAsia"/>
                <w:lang w:eastAsia="ja-JP"/>
              </w:rPr>
              <w:t>10</w:t>
            </w:r>
          </w:p>
        </w:tc>
        <w:tc>
          <w:tcPr>
            <w:tcW w:w="2410" w:type="dxa"/>
          </w:tcPr>
          <w:p w14:paraId="0A549A9B" w14:textId="77777777" w:rsidR="009B1A22" w:rsidRDefault="009B1A22" w:rsidP="00BD0F47">
            <w:pPr>
              <w:pStyle w:val="TAL"/>
              <w:rPr>
                <w:lang w:eastAsia="ja-JP"/>
              </w:rPr>
            </w:pPr>
            <w:r>
              <w:rPr>
                <w:rFonts w:hint="eastAsia"/>
                <w:lang w:eastAsia="ja-JP"/>
              </w:rPr>
              <w:t>Yes</w:t>
            </w:r>
          </w:p>
        </w:tc>
        <w:tc>
          <w:tcPr>
            <w:tcW w:w="2693" w:type="dxa"/>
          </w:tcPr>
          <w:p w14:paraId="6ABBCFBF" w14:textId="77777777" w:rsidR="009B1A22" w:rsidRDefault="009B1A22" w:rsidP="00BD0F47">
            <w:pPr>
              <w:pStyle w:val="TAL"/>
              <w:rPr>
                <w:lang w:eastAsia="ja-JP"/>
              </w:rPr>
            </w:pPr>
            <w:r>
              <w:rPr>
                <w:rFonts w:hint="eastAsia"/>
                <w:lang w:eastAsia="ja-JP"/>
              </w:rPr>
              <w:t>Soft combine</w:t>
            </w:r>
          </w:p>
        </w:tc>
        <w:tc>
          <w:tcPr>
            <w:tcW w:w="2693" w:type="dxa"/>
          </w:tcPr>
          <w:p w14:paraId="421DCF5E" w14:textId="77777777" w:rsidR="009B1A22" w:rsidRDefault="009B1A22" w:rsidP="00BD0F47">
            <w:pPr>
              <w:pStyle w:val="TAL"/>
              <w:rPr>
                <w:lang w:eastAsia="ja-JP"/>
              </w:rPr>
            </w:pPr>
            <w:r>
              <w:rPr>
                <w:rFonts w:hint="eastAsia"/>
                <w:lang w:eastAsia="ja-JP"/>
              </w:rPr>
              <w:t>Parity bit priority</w:t>
            </w:r>
            <w:r>
              <w:rPr>
                <w:lang w:eastAsia="ja-JP"/>
              </w:rPr>
              <w:t xml:space="preserve"> type 1</w:t>
            </w:r>
          </w:p>
        </w:tc>
      </w:tr>
      <w:tr w:rsidR="009B1A22" w14:paraId="6BCE0259" w14:textId="77777777" w:rsidTr="00BD0F47">
        <w:tc>
          <w:tcPr>
            <w:tcW w:w="1129" w:type="dxa"/>
          </w:tcPr>
          <w:p w14:paraId="4F8D9722" w14:textId="77777777" w:rsidR="009B1A22" w:rsidRDefault="009B1A22" w:rsidP="00BD0F47">
            <w:pPr>
              <w:pStyle w:val="TAL"/>
              <w:rPr>
                <w:lang w:eastAsia="ja-JP"/>
              </w:rPr>
            </w:pPr>
            <w:r>
              <w:rPr>
                <w:rFonts w:hint="eastAsia"/>
                <w:lang w:eastAsia="ja-JP"/>
              </w:rPr>
              <w:t>11</w:t>
            </w:r>
          </w:p>
        </w:tc>
        <w:tc>
          <w:tcPr>
            <w:tcW w:w="2410" w:type="dxa"/>
          </w:tcPr>
          <w:p w14:paraId="05EBD7D6" w14:textId="77777777" w:rsidR="009B1A22" w:rsidRDefault="009B1A22" w:rsidP="00BD0F47">
            <w:pPr>
              <w:pStyle w:val="TAL"/>
              <w:rPr>
                <w:lang w:eastAsia="ja-JP"/>
              </w:rPr>
            </w:pPr>
            <w:r>
              <w:rPr>
                <w:rFonts w:hint="eastAsia"/>
                <w:lang w:eastAsia="ja-JP"/>
              </w:rPr>
              <w:t>Yes</w:t>
            </w:r>
          </w:p>
        </w:tc>
        <w:tc>
          <w:tcPr>
            <w:tcW w:w="2693" w:type="dxa"/>
          </w:tcPr>
          <w:p w14:paraId="43C3D01C" w14:textId="77777777" w:rsidR="009B1A22" w:rsidRDefault="009B1A22" w:rsidP="00BD0F47">
            <w:pPr>
              <w:pStyle w:val="TAL"/>
              <w:rPr>
                <w:lang w:eastAsia="ja-JP"/>
              </w:rPr>
            </w:pPr>
            <w:r>
              <w:rPr>
                <w:rFonts w:hint="eastAsia"/>
                <w:lang w:eastAsia="ja-JP"/>
              </w:rPr>
              <w:t>Soft combine</w:t>
            </w:r>
          </w:p>
        </w:tc>
        <w:tc>
          <w:tcPr>
            <w:tcW w:w="2693" w:type="dxa"/>
          </w:tcPr>
          <w:p w14:paraId="4A1391D2" w14:textId="77777777" w:rsidR="009B1A22" w:rsidRDefault="009B1A22" w:rsidP="00BD0F47">
            <w:pPr>
              <w:pStyle w:val="TAL"/>
              <w:rPr>
                <w:lang w:eastAsia="ja-JP"/>
              </w:rPr>
            </w:pPr>
            <w:r>
              <w:rPr>
                <w:rFonts w:hint="eastAsia"/>
                <w:lang w:eastAsia="ja-JP"/>
              </w:rPr>
              <w:t>Parity bit priority</w:t>
            </w:r>
            <w:r>
              <w:rPr>
                <w:lang w:eastAsia="ja-JP"/>
              </w:rPr>
              <w:t xml:space="preserve"> type 2</w:t>
            </w:r>
          </w:p>
        </w:tc>
      </w:tr>
    </w:tbl>
    <w:p w14:paraId="29B293F2" w14:textId="4A82C8A7" w:rsidR="00977664" w:rsidRDefault="00977664" w:rsidP="002E7AC0">
      <w:pPr>
        <w:rPr>
          <w:rFonts w:eastAsiaTheme="minorEastAsia" w:cs="Arial"/>
          <w:lang w:eastAsia="ja-JP"/>
        </w:rPr>
      </w:pPr>
    </w:p>
    <w:p w14:paraId="2955953D" w14:textId="6D00F4BA" w:rsidR="00B03A42" w:rsidRDefault="00B03A42" w:rsidP="002E7AC0">
      <w:pPr>
        <w:rPr>
          <w:rFonts w:eastAsiaTheme="minorEastAsia" w:cs="Arial"/>
          <w:lang w:eastAsia="ja-JP"/>
        </w:rPr>
      </w:pPr>
    </w:p>
    <w:p w14:paraId="602AD37E" w14:textId="4ECCDAE4" w:rsidR="00323F1C" w:rsidRDefault="00323F1C" w:rsidP="002E7AC0">
      <w:pPr>
        <w:rPr>
          <w:rFonts w:eastAsiaTheme="minorEastAsia" w:cs="Arial"/>
          <w:lang w:eastAsia="ja-JP"/>
        </w:rPr>
      </w:pPr>
      <w:r>
        <w:rPr>
          <w:rFonts w:eastAsiaTheme="minorEastAsia" w:cs="Arial" w:hint="eastAsia"/>
          <w:lang w:eastAsia="ja-JP"/>
        </w:rPr>
        <w:t xml:space="preserve">Based on above </w:t>
      </w:r>
      <w:r>
        <w:rPr>
          <w:rFonts w:eastAsiaTheme="minorEastAsia" w:cs="Arial"/>
          <w:lang w:eastAsia="ja-JP"/>
        </w:rPr>
        <w:t>table</w:t>
      </w:r>
      <w:r w:rsidR="00212D23">
        <w:rPr>
          <w:rFonts w:eastAsiaTheme="minorEastAsia" w:cs="Arial"/>
          <w:lang w:eastAsia="ja-JP"/>
        </w:rPr>
        <w:t xml:space="preserve"> and assumptions</w:t>
      </w:r>
      <w:r>
        <w:rPr>
          <w:rFonts w:eastAsiaTheme="minorEastAsia" w:cs="Arial"/>
          <w:lang w:eastAsia="ja-JP"/>
        </w:rPr>
        <w:t xml:space="preserve">, </w:t>
      </w:r>
      <w:r w:rsidR="00212D23">
        <w:rPr>
          <w:rFonts w:eastAsiaTheme="minorEastAsia" w:cs="Arial"/>
          <w:lang w:eastAsia="ja-JP"/>
        </w:rPr>
        <w:t xml:space="preserve">the difference on DCI payload size between approach A and B involves the field of "full TB size, modulation scheme" and </w:t>
      </w:r>
      <w:r w:rsidR="00212D23" w:rsidRPr="00212D23">
        <w:rPr>
          <w:rFonts w:eastAsiaTheme="minorEastAsia" w:cs="Arial"/>
          <w:lang w:eastAsia="ja-JP"/>
        </w:rPr>
        <w:t>"RV, CBG level soft combining or flush"</w:t>
      </w:r>
      <w:r w:rsidR="00C33665">
        <w:rPr>
          <w:rFonts w:eastAsiaTheme="minorEastAsia" w:cs="Arial"/>
          <w:lang w:eastAsia="ja-JP"/>
        </w:rPr>
        <w:t>.</w:t>
      </w:r>
      <w:r w:rsidR="00C33665">
        <w:rPr>
          <w:rFonts w:eastAsiaTheme="minorEastAsia" w:cs="Arial" w:hint="eastAsia"/>
          <w:lang w:eastAsia="ja-JP"/>
        </w:rPr>
        <w:t xml:space="preserve"> </w:t>
      </w:r>
      <w:r w:rsidR="00C33665">
        <w:rPr>
          <w:rFonts w:eastAsiaTheme="minorEastAsia" w:cs="Arial"/>
          <w:lang w:eastAsia="ja-JP"/>
        </w:rPr>
        <w:t xml:space="preserve">We compared 1 and 2 TB cases for 4 and 8 CBG cases respectively. </w:t>
      </w:r>
      <w:r w:rsidR="00DF222B">
        <w:rPr>
          <w:rFonts w:eastAsiaTheme="minorEastAsia" w:cs="Arial"/>
          <w:lang w:eastAsia="ja-JP"/>
        </w:rPr>
        <w:t xml:space="preserve">The </w:t>
      </w:r>
      <w:r w:rsidR="00C33665">
        <w:rPr>
          <w:rFonts w:eastAsiaTheme="minorEastAsia" w:cs="Arial"/>
          <w:lang w:eastAsia="ja-JP"/>
        </w:rPr>
        <w:t xml:space="preserve">DCI </w:t>
      </w:r>
      <w:r w:rsidR="00DF222B">
        <w:rPr>
          <w:rFonts w:eastAsiaTheme="minorEastAsia" w:cs="Arial"/>
          <w:lang w:eastAsia="ja-JP"/>
        </w:rPr>
        <w:t>payload</w:t>
      </w:r>
      <w:r w:rsidR="0093553E">
        <w:rPr>
          <w:rFonts w:eastAsiaTheme="minorEastAsia" w:cs="Arial"/>
          <w:lang w:eastAsia="ja-JP"/>
        </w:rPr>
        <w:t xml:space="preserve"> size of common part is </w:t>
      </w:r>
      <w:r w:rsidR="00C33665">
        <w:rPr>
          <w:rFonts w:eastAsiaTheme="minorEastAsia" w:cs="Arial"/>
          <w:lang w:eastAsia="ja-JP"/>
        </w:rPr>
        <w:t xml:space="preserve">expressed as </w:t>
      </w:r>
      <w:r w:rsidR="0093553E">
        <w:rPr>
          <w:rFonts w:eastAsiaTheme="minorEastAsia" w:cs="Arial"/>
          <w:lang w:eastAsia="ja-JP"/>
        </w:rPr>
        <w:t>M bits.</w:t>
      </w:r>
      <w:r w:rsidR="00C33665">
        <w:rPr>
          <w:rFonts w:eastAsiaTheme="minorEastAsia" w:cs="Arial"/>
          <w:lang w:eastAsia="ja-JP"/>
        </w:rPr>
        <w:t xml:space="preserve"> </w:t>
      </w:r>
      <w:r w:rsidR="00CD26EE">
        <w:rPr>
          <w:rFonts w:eastAsiaTheme="minorEastAsia" w:cs="Arial"/>
          <w:lang w:eastAsia="ja-JP"/>
        </w:rPr>
        <w:t xml:space="preserve">In order to avoid BD number increase, we assume the same DCI payload size between approach B full TB DCI and partial TB DCI. Therefore, larger payload DCI between two DCI payload size i.e. partial TB, is used for the comparison. </w:t>
      </w:r>
      <w:r w:rsidR="00C33665">
        <w:rPr>
          <w:rFonts w:eastAsiaTheme="minorEastAsia" w:cs="Arial"/>
          <w:lang w:eastAsia="ja-JP"/>
        </w:rPr>
        <w:t>The result is shown in table 4.</w:t>
      </w:r>
    </w:p>
    <w:p w14:paraId="16BDA722" w14:textId="1EE84A5E" w:rsidR="00C33665" w:rsidRPr="00BB0820" w:rsidRDefault="00BB0820" w:rsidP="003B4B7F">
      <w:pPr>
        <w:keepNext/>
        <w:jc w:val="center"/>
        <w:rPr>
          <w:rFonts w:eastAsiaTheme="minorEastAsia" w:cs="Arial"/>
          <w:b/>
          <w:lang w:eastAsia="ja-JP"/>
        </w:rPr>
      </w:pPr>
      <w:r w:rsidRPr="009B1A22">
        <w:rPr>
          <w:rFonts w:eastAsiaTheme="minorEastAsia" w:cs="Arial" w:hint="eastAsia"/>
          <w:b/>
          <w:lang w:eastAsia="ja-JP"/>
        </w:rPr>
        <w:t xml:space="preserve">Table </w:t>
      </w:r>
      <w:r w:rsidR="00F56858">
        <w:rPr>
          <w:rFonts w:eastAsiaTheme="minorEastAsia" w:cs="Arial"/>
          <w:b/>
          <w:lang w:eastAsia="ja-JP"/>
        </w:rPr>
        <w:t>4</w:t>
      </w:r>
      <w:r w:rsidRPr="009B1A22">
        <w:rPr>
          <w:rFonts w:eastAsiaTheme="minorEastAsia" w:cs="Arial" w:hint="eastAsia"/>
          <w:b/>
          <w:lang w:eastAsia="ja-JP"/>
        </w:rPr>
        <w:t xml:space="preserve">: </w:t>
      </w:r>
      <w:r>
        <w:rPr>
          <w:rFonts w:eastAsiaTheme="minorEastAsia" w:cs="Arial"/>
          <w:b/>
          <w:lang w:eastAsia="ja-JP"/>
        </w:rPr>
        <w:t xml:space="preserve">Comparison of DCI payload size of different TBs and different </w:t>
      </w:r>
      <w:r w:rsidR="005D2A12">
        <w:rPr>
          <w:rFonts w:eastAsiaTheme="minorEastAsia" w:cs="Arial"/>
          <w:b/>
          <w:lang w:eastAsia="ja-JP"/>
        </w:rPr>
        <w:t>CBG</w:t>
      </w:r>
    </w:p>
    <w:tbl>
      <w:tblPr>
        <w:tblStyle w:val="afb"/>
        <w:tblW w:w="0" w:type="auto"/>
        <w:tblLook w:val="04A0" w:firstRow="1" w:lastRow="0" w:firstColumn="1" w:lastColumn="0" w:noHBand="0" w:noVBand="1"/>
      </w:tblPr>
      <w:tblGrid>
        <w:gridCol w:w="1579"/>
        <w:gridCol w:w="1722"/>
        <w:gridCol w:w="1628"/>
        <w:gridCol w:w="1628"/>
        <w:gridCol w:w="1698"/>
        <w:gridCol w:w="1375"/>
      </w:tblGrid>
      <w:tr w:rsidR="00870831" w14:paraId="0290EE20" w14:textId="641A0072" w:rsidTr="00870831">
        <w:tc>
          <w:tcPr>
            <w:tcW w:w="1579" w:type="dxa"/>
          </w:tcPr>
          <w:p w14:paraId="6D26DDC2" w14:textId="77777777" w:rsidR="00870831" w:rsidRDefault="00870831" w:rsidP="00576CD5">
            <w:pPr>
              <w:pStyle w:val="TAL"/>
              <w:rPr>
                <w:lang w:eastAsia="ja-JP"/>
              </w:rPr>
            </w:pPr>
          </w:p>
        </w:tc>
        <w:tc>
          <w:tcPr>
            <w:tcW w:w="1722" w:type="dxa"/>
          </w:tcPr>
          <w:p w14:paraId="07164188" w14:textId="77777777" w:rsidR="00870831" w:rsidRDefault="00870831" w:rsidP="00576CD5">
            <w:pPr>
              <w:pStyle w:val="TAL"/>
              <w:rPr>
                <w:lang w:eastAsia="ja-JP"/>
              </w:rPr>
            </w:pPr>
          </w:p>
        </w:tc>
        <w:tc>
          <w:tcPr>
            <w:tcW w:w="1628" w:type="dxa"/>
          </w:tcPr>
          <w:p w14:paraId="7BDCC12A" w14:textId="3AE6027C" w:rsidR="00870831" w:rsidRDefault="00870831" w:rsidP="00576CD5">
            <w:pPr>
              <w:pStyle w:val="TAL"/>
              <w:rPr>
                <w:lang w:eastAsia="ja-JP"/>
              </w:rPr>
            </w:pPr>
            <w:r>
              <w:rPr>
                <w:rFonts w:hint="eastAsia"/>
                <w:lang w:eastAsia="ja-JP"/>
              </w:rPr>
              <w:t>App</w:t>
            </w:r>
            <w:r>
              <w:rPr>
                <w:lang w:eastAsia="ja-JP"/>
              </w:rPr>
              <w:t>roach A</w:t>
            </w:r>
          </w:p>
        </w:tc>
        <w:tc>
          <w:tcPr>
            <w:tcW w:w="1628" w:type="dxa"/>
          </w:tcPr>
          <w:p w14:paraId="7FC4F276" w14:textId="77777777" w:rsidR="00870831" w:rsidRDefault="00870831" w:rsidP="00576CD5">
            <w:pPr>
              <w:pStyle w:val="TAL"/>
              <w:rPr>
                <w:lang w:eastAsia="ja-JP"/>
              </w:rPr>
            </w:pPr>
            <w:r>
              <w:rPr>
                <w:rFonts w:hint="eastAsia"/>
                <w:lang w:eastAsia="ja-JP"/>
              </w:rPr>
              <w:t>Approach B</w:t>
            </w:r>
          </w:p>
          <w:p w14:paraId="5EEB6264" w14:textId="56D02721" w:rsidR="00870831" w:rsidRDefault="00870831" w:rsidP="00576CD5">
            <w:pPr>
              <w:pStyle w:val="TAL"/>
              <w:rPr>
                <w:lang w:eastAsia="ja-JP"/>
              </w:rPr>
            </w:pPr>
            <w:r>
              <w:rPr>
                <w:lang w:eastAsia="ja-JP"/>
              </w:rPr>
              <w:t>Full TB</w:t>
            </w:r>
          </w:p>
        </w:tc>
        <w:tc>
          <w:tcPr>
            <w:tcW w:w="1698" w:type="dxa"/>
          </w:tcPr>
          <w:p w14:paraId="7317EC4C" w14:textId="77777777" w:rsidR="00870831" w:rsidRDefault="00870831" w:rsidP="00576CD5">
            <w:pPr>
              <w:pStyle w:val="TAL"/>
              <w:rPr>
                <w:lang w:eastAsia="ja-JP"/>
              </w:rPr>
            </w:pPr>
            <w:r>
              <w:rPr>
                <w:rFonts w:hint="eastAsia"/>
                <w:lang w:eastAsia="ja-JP"/>
              </w:rPr>
              <w:t>Approach B</w:t>
            </w:r>
          </w:p>
          <w:p w14:paraId="072A732B" w14:textId="5FA580D0" w:rsidR="00870831" w:rsidRDefault="00870831" w:rsidP="00576CD5">
            <w:pPr>
              <w:pStyle w:val="TAL"/>
              <w:rPr>
                <w:lang w:eastAsia="ja-JP"/>
              </w:rPr>
            </w:pPr>
            <w:r>
              <w:rPr>
                <w:lang w:eastAsia="ja-JP"/>
              </w:rPr>
              <w:t>Partial TB</w:t>
            </w:r>
          </w:p>
        </w:tc>
        <w:tc>
          <w:tcPr>
            <w:tcW w:w="1375" w:type="dxa"/>
          </w:tcPr>
          <w:p w14:paraId="5490110B" w14:textId="0FC2B1D3" w:rsidR="00870831" w:rsidRDefault="00870831" w:rsidP="00576CD5">
            <w:pPr>
              <w:pStyle w:val="TAL"/>
              <w:rPr>
                <w:lang w:eastAsia="ja-JP"/>
              </w:rPr>
            </w:pPr>
            <w:r>
              <w:rPr>
                <w:rFonts w:hint="eastAsia"/>
                <w:lang w:eastAsia="ja-JP"/>
              </w:rPr>
              <w:t>Difference between approach A and B</w:t>
            </w:r>
          </w:p>
        </w:tc>
      </w:tr>
      <w:tr w:rsidR="00870831" w14:paraId="6DDDAC61" w14:textId="35EAC7F6" w:rsidTr="00870831">
        <w:tc>
          <w:tcPr>
            <w:tcW w:w="1579" w:type="dxa"/>
          </w:tcPr>
          <w:p w14:paraId="0D0BE944" w14:textId="7A80A337" w:rsidR="00870831" w:rsidRDefault="00870831" w:rsidP="00576CD5">
            <w:pPr>
              <w:pStyle w:val="TAL"/>
              <w:rPr>
                <w:lang w:eastAsia="ja-JP"/>
              </w:rPr>
            </w:pPr>
            <w:r>
              <w:rPr>
                <w:lang w:eastAsia="ja-JP"/>
              </w:rPr>
              <w:t>1 TB (up to rank 4 MIMO)</w:t>
            </w:r>
          </w:p>
        </w:tc>
        <w:tc>
          <w:tcPr>
            <w:tcW w:w="1722" w:type="dxa"/>
          </w:tcPr>
          <w:p w14:paraId="1D008C8E" w14:textId="3637DAC6" w:rsidR="00870831" w:rsidRDefault="00870831" w:rsidP="00576CD5">
            <w:pPr>
              <w:pStyle w:val="TAL"/>
              <w:rPr>
                <w:lang w:eastAsia="ja-JP"/>
              </w:rPr>
            </w:pPr>
            <w:r>
              <w:rPr>
                <w:lang w:eastAsia="ja-JP"/>
              </w:rPr>
              <w:t>maximum 4 CBG configuration</w:t>
            </w:r>
          </w:p>
        </w:tc>
        <w:tc>
          <w:tcPr>
            <w:tcW w:w="1628" w:type="dxa"/>
          </w:tcPr>
          <w:p w14:paraId="391CEC8F" w14:textId="48110DAD" w:rsidR="00870831" w:rsidRDefault="00576CD5" w:rsidP="00576CD5">
            <w:pPr>
              <w:pStyle w:val="TAL"/>
              <w:rPr>
                <w:lang w:eastAsia="ja-JP"/>
              </w:rPr>
            </w:pPr>
            <w:r>
              <w:rPr>
                <w:lang w:eastAsia="ja-JP"/>
              </w:rPr>
              <w:t>M + 6 + 8 = M+14</w:t>
            </w:r>
          </w:p>
        </w:tc>
        <w:tc>
          <w:tcPr>
            <w:tcW w:w="1628" w:type="dxa"/>
          </w:tcPr>
          <w:p w14:paraId="25ABF165" w14:textId="30D085A0" w:rsidR="00870831" w:rsidRDefault="00576CD5" w:rsidP="00576CD5">
            <w:pPr>
              <w:pStyle w:val="TAL"/>
              <w:rPr>
                <w:lang w:eastAsia="ja-JP"/>
              </w:rPr>
            </w:pPr>
            <w:r>
              <w:rPr>
                <w:lang w:eastAsia="ja-JP"/>
              </w:rPr>
              <w:t>M+6</w:t>
            </w:r>
          </w:p>
        </w:tc>
        <w:tc>
          <w:tcPr>
            <w:tcW w:w="1698" w:type="dxa"/>
          </w:tcPr>
          <w:p w14:paraId="50587DC4" w14:textId="33109ED3" w:rsidR="00870831" w:rsidRDefault="00576CD5" w:rsidP="00576CD5">
            <w:pPr>
              <w:pStyle w:val="TAL"/>
              <w:rPr>
                <w:lang w:eastAsia="ja-JP"/>
              </w:rPr>
            </w:pPr>
            <w:r>
              <w:rPr>
                <w:lang w:eastAsia="ja-JP"/>
              </w:rPr>
              <w:t>M+2+8 = M+10</w:t>
            </w:r>
          </w:p>
        </w:tc>
        <w:tc>
          <w:tcPr>
            <w:tcW w:w="1375" w:type="dxa"/>
          </w:tcPr>
          <w:p w14:paraId="0B05F09A" w14:textId="20D21855" w:rsidR="00870831" w:rsidRPr="004B1EE0" w:rsidRDefault="00D75179" w:rsidP="00576CD5">
            <w:pPr>
              <w:pStyle w:val="TAL"/>
              <w:rPr>
                <w:lang w:eastAsia="ja-JP"/>
              </w:rPr>
            </w:pPr>
            <w:r>
              <w:rPr>
                <w:rFonts w:hint="eastAsia"/>
                <w:lang w:eastAsia="ja-JP"/>
              </w:rPr>
              <w:t>4 bits</w:t>
            </w:r>
          </w:p>
        </w:tc>
      </w:tr>
      <w:tr w:rsidR="00870831" w14:paraId="4A597094" w14:textId="7DEBFB50" w:rsidTr="00870831">
        <w:tc>
          <w:tcPr>
            <w:tcW w:w="1579" w:type="dxa"/>
          </w:tcPr>
          <w:p w14:paraId="6C2AFFD2" w14:textId="1E11DBD0" w:rsidR="00870831" w:rsidRDefault="00D75179" w:rsidP="00576CD5">
            <w:pPr>
              <w:pStyle w:val="TAL"/>
              <w:rPr>
                <w:lang w:eastAsia="ja-JP"/>
              </w:rPr>
            </w:pPr>
            <w:r>
              <w:rPr>
                <w:lang w:eastAsia="ja-JP"/>
              </w:rPr>
              <w:t>1 TB (up to rank 4 MIMO)</w:t>
            </w:r>
          </w:p>
        </w:tc>
        <w:tc>
          <w:tcPr>
            <w:tcW w:w="1722" w:type="dxa"/>
          </w:tcPr>
          <w:p w14:paraId="48A4FB6C" w14:textId="5079A913" w:rsidR="00870831" w:rsidRDefault="00D75179" w:rsidP="00576CD5">
            <w:pPr>
              <w:pStyle w:val="TAL"/>
              <w:rPr>
                <w:lang w:eastAsia="ja-JP"/>
              </w:rPr>
            </w:pPr>
            <w:r>
              <w:rPr>
                <w:lang w:eastAsia="ja-JP"/>
              </w:rPr>
              <w:t xml:space="preserve">maximum </w:t>
            </w:r>
            <w:r w:rsidR="00415C3B">
              <w:rPr>
                <w:lang w:eastAsia="ja-JP"/>
              </w:rPr>
              <w:t>8</w:t>
            </w:r>
            <w:r>
              <w:rPr>
                <w:lang w:eastAsia="ja-JP"/>
              </w:rPr>
              <w:t xml:space="preserve"> CBG configuration</w:t>
            </w:r>
          </w:p>
        </w:tc>
        <w:tc>
          <w:tcPr>
            <w:tcW w:w="1628" w:type="dxa"/>
          </w:tcPr>
          <w:p w14:paraId="7C4E39DE" w14:textId="5131450A" w:rsidR="00870831" w:rsidRDefault="00576CD5" w:rsidP="00576CD5">
            <w:pPr>
              <w:pStyle w:val="TAL"/>
              <w:rPr>
                <w:lang w:eastAsia="ja-JP"/>
              </w:rPr>
            </w:pPr>
            <w:r>
              <w:rPr>
                <w:lang w:eastAsia="ja-JP"/>
              </w:rPr>
              <w:t>M + 6 + 16 = M+22</w:t>
            </w:r>
          </w:p>
        </w:tc>
        <w:tc>
          <w:tcPr>
            <w:tcW w:w="1628" w:type="dxa"/>
          </w:tcPr>
          <w:p w14:paraId="600EFF78" w14:textId="1E9879FF" w:rsidR="00870831" w:rsidRDefault="00576CD5" w:rsidP="00576CD5">
            <w:pPr>
              <w:pStyle w:val="TAL"/>
              <w:rPr>
                <w:lang w:eastAsia="ja-JP"/>
              </w:rPr>
            </w:pPr>
            <w:r>
              <w:rPr>
                <w:lang w:eastAsia="ja-JP"/>
              </w:rPr>
              <w:t>M+6</w:t>
            </w:r>
          </w:p>
        </w:tc>
        <w:tc>
          <w:tcPr>
            <w:tcW w:w="1698" w:type="dxa"/>
          </w:tcPr>
          <w:p w14:paraId="3A6B8851" w14:textId="6183D441" w:rsidR="00870831" w:rsidRDefault="00576CD5" w:rsidP="00576CD5">
            <w:pPr>
              <w:pStyle w:val="TAL"/>
              <w:rPr>
                <w:lang w:eastAsia="ja-JP"/>
              </w:rPr>
            </w:pPr>
            <w:r>
              <w:rPr>
                <w:lang w:eastAsia="ja-JP"/>
              </w:rPr>
              <w:t>M+2+16 = M+18</w:t>
            </w:r>
          </w:p>
        </w:tc>
        <w:tc>
          <w:tcPr>
            <w:tcW w:w="1375" w:type="dxa"/>
          </w:tcPr>
          <w:p w14:paraId="6115352E" w14:textId="2A6CD6D4" w:rsidR="00870831" w:rsidRDefault="00D75179" w:rsidP="00576CD5">
            <w:pPr>
              <w:pStyle w:val="TAL"/>
              <w:rPr>
                <w:lang w:eastAsia="ja-JP"/>
              </w:rPr>
            </w:pPr>
            <w:r>
              <w:rPr>
                <w:rFonts w:hint="eastAsia"/>
                <w:lang w:eastAsia="ja-JP"/>
              </w:rPr>
              <w:t>4 bits</w:t>
            </w:r>
          </w:p>
        </w:tc>
      </w:tr>
      <w:tr w:rsidR="00870831" w14:paraId="76668335" w14:textId="05A60F24" w:rsidTr="00870831">
        <w:tc>
          <w:tcPr>
            <w:tcW w:w="1579" w:type="dxa"/>
          </w:tcPr>
          <w:p w14:paraId="6440BFD8" w14:textId="4E1952DB" w:rsidR="00870831" w:rsidRDefault="00B3156B" w:rsidP="00576CD5">
            <w:pPr>
              <w:pStyle w:val="TAL"/>
              <w:rPr>
                <w:lang w:eastAsia="ja-JP"/>
              </w:rPr>
            </w:pPr>
            <w:r>
              <w:rPr>
                <w:lang w:eastAsia="ja-JP"/>
              </w:rPr>
              <w:t>2 TB (more than rank 4 MIMO)</w:t>
            </w:r>
          </w:p>
        </w:tc>
        <w:tc>
          <w:tcPr>
            <w:tcW w:w="1722" w:type="dxa"/>
          </w:tcPr>
          <w:p w14:paraId="230CB8C2" w14:textId="3A5D0274" w:rsidR="00870831" w:rsidRDefault="00B3156B" w:rsidP="00576CD5">
            <w:pPr>
              <w:pStyle w:val="TAL"/>
              <w:rPr>
                <w:lang w:eastAsia="ja-JP"/>
              </w:rPr>
            </w:pPr>
            <w:r>
              <w:rPr>
                <w:lang w:eastAsia="ja-JP"/>
              </w:rPr>
              <w:t>maximum 4 CBG configuration</w:t>
            </w:r>
          </w:p>
        </w:tc>
        <w:tc>
          <w:tcPr>
            <w:tcW w:w="1628" w:type="dxa"/>
          </w:tcPr>
          <w:p w14:paraId="3A18A48C" w14:textId="195BADB6" w:rsidR="00870831" w:rsidRDefault="00576CD5" w:rsidP="00576CD5">
            <w:pPr>
              <w:pStyle w:val="TAL"/>
              <w:rPr>
                <w:lang w:eastAsia="ja-JP"/>
              </w:rPr>
            </w:pPr>
            <w:r>
              <w:rPr>
                <w:lang w:eastAsia="ja-JP"/>
              </w:rPr>
              <w:t>M + 12 + 8 = M+20</w:t>
            </w:r>
          </w:p>
        </w:tc>
        <w:tc>
          <w:tcPr>
            <w:tcW w:w="1628" w:type="dxa"/>
          </w:tcPr>
          <w:p w14:paraId="5E6D5FEE" w14:textId="5B8259DA" w:rsidR="00870831" w:rsidRDefault="00B3156B" w:rsidP="00576CD5">
            <w:pPr>
              <w:pStyle w:val="TAL"/>
              <w:rPr>
                <w:lang w:eastAsia="ja-JP"/>
              </w:rPr>
            </w:pPr>
            <w:r w:rsidRPr="004F4A72">
              <w:rPr>
                <w:lang w:eastAsia="ja-JP"/>
              </w:rPr>
              <w:t>M+12</w:t>
            </w:r>
          </w:p>
        </w:tc>
        <w:tc>
          <w:tcPr>
            <w:tcW w:w="1698" w:type="dxa"/>
          </w:tcPr>
          <w:p w14:paraId="25061BD5" w14:textId="2791A0B3" w:rsidR="00870831" w:rsidRDefault="00576CD5" w:rsidP="00576CD5">
            <w:pPr>
              <w:pStyle w:val="TAL"/>
              <w:rPr>
                <w:lang w:eastAsia="ja-JP"/>
              </w:rPr>
            </w:pPr>
            <w:r>
              <w:rPr>
                <w:lang w:eastAsia="ja-JP"/>
              </w:rPr>
              <w:t>M+4+8 = M+12</w:t>
            </w:r>
          </w:p>
        </w:tc>
        <w:tc>
          <w:tcPr>
            <w:tcW w:w="1375" w:type="dxa"/>
          </w:tcPr>
          <w:p w14:paraId="4E9F7AFF" w14:textId="4B8C28C1" w:rsidR="00870831" w:rsidRDefault="00B3156B" w:rsidP="00576CD5">
            <w:pPr>
              <w:pStyle w:val="TAL"/>
              <w:rPr>
                <w:lang w:eastAsia="ja-JP"/>
              </w:rPr>
            </w:pPr>
            <w:r w:rsidRPr="004F4A72">
              <w:rPr>
                <w:lang w:eastAsia="ja-JP"/>
              </w:rPr>
              <w:t>8 bits</w:t>
            </w:r>
          </w:p>
        </w:tc>
      </w:tr>
      <w:tr w:rsidR="00870831" w14:paraId="752449CD" w14:textId="573E54D6" w:rsidTr="00870831">
        <w:tc>
          <w:tcPr>
            <w:tcW w:w="1579" w:type="dxa"/>
          </w:tcPr>
          <w:p w14:paraId="55C4775F" w14:textId="7FF12E93" w:rsidR="00870831" w:rsidRDefault="00B3156B" w:rsidP="00576CD5">
            <w:pPr>
              <w:pStyle w:val="TAL"/>
              <w:rPr>
                <w:lang w:eastAsia="ja-JP"/>
              </w:rPr>
            </w:pPr>
            <w:r>
              <w:rPr>
                <w:lang w:eastAsia="ja-JP"/>
              </w:rPr>
              <w:t>2 TB (more than rank 4 MIMO)</w:t>
            </w:r>
          </w:p>
        </w:tc>
        <w:tc>
          <w:tcPr>
            <w:tcW w:w="1722" w:type="dxa"/>
          </w:tcPr>
          <w:p w14:paraId="6D245FBC" w14:textId="51FACA07" w:rsidR="00870831" w:rsidRDefault="00B3156B" w:rsidP="00576CD5">
            <w:pPr>
              <w:pStyle w:val="TAL"/>
              <w:rPr>
                <w:lang w:eastAsia="ja-JP"/>
              </w:rPr>
            </w:pPr>
            <w:r>
              <w:rPr>
                <w:lang w:eastAsia="ja-JP"/>
              </w:rPr>
              <w:t>maximum 8 CBG configuration</w:t>
            </w:r>
          </w:p>
        </w:tc>
        <w:tc>
          <w:tcPr>
            <w:tcW w:w="1628" w:type="dxa"/>
          </w:tcPr>
          <w:p w14:paraId="2779A28A" w14:textId="14601426" w:rsidR="00870831" w:rsidRDefault="00576CD5" w:rsidP="00576CD5">
            <w:pPr>
              <w:pStyle w:val="TAL"/>
              <w:rPr>
                <w:lang w:eastAsia="ja-JP"/>
              </w:rPr>
            </w:pPr>
            <w:r>
              <w:rPr>
                <w:lang w:eastAsia="ja-JP"/>
              </w:rPr>
              <w:t xml:space="preserve">M + 12 + 16 </w:t>
            </w:r>
            <w:r w:rsidR="00B3156B" w:rsidRPr="004F4A72">
              <w:rPr>
                <w:lang w:eastAsia="ja-JP"/>
              </w:rPr>
              <w:t>= M+28 bits.</w:t>
            </w:r>
          </w:p>
        </w:tc>
        <w:tc>
          <w:tcPr>
            <w:tcW w:w="1628" w:type="dxa"/>
          </w:tcPr>
          <w:p w14:paraId="005D49B3" w14:textId="35BD9817" w:rsidR="00870831" w:rsidRDefault="00576CD5" w:rsidP="00576CD5">
            <w:pPr>
              <w:pStyle w:val="TAL"/>
              <w:rPr>
                <w:lang w:eastAsia="ja-JP"/>
              </w:rPr>
            </w:pPr>
            <w:r>
              <w:rPr>
                <w:lang w:eastAsia="ja-JP"/>
              </w:rPr>
              <w:t>M+12</w:t>
            </w:r>
          </w:p>
        </w:tc>
        <w:tc>
          <w:tcPr>
            <w:tcW w:w="1698" w:type="dxa"/>
          </w:tcPr>
          <w:p w14:paraId="15E10909" w14:textId="2C650B1D" w:rsidR="00870831" w:rsidRDefault="00576CD5" w:rsidP="00576CD5">
            <w:pPr>
              <w:pStyle w:val="TAL"/>
              <w:rPr>
                <w:lang w:eastAsia="ja-JP"/>
              </w:rPr>
            </w:pPr>
            <w:r>
              <w:rPr>
                <w:lang w:eastAsia="ja-JP"/>
              </w:rPr>
              <w:t>M+4+16 = M+20</w:t>
            </w:r>
          </w:p>
        </w:tc>
        <w:tc>
          <w:tcPr>
            <w:tcW w:w="1375" w:type="dxa"/>
          </w:tcPr>
          <w:p w14:paraId="0D498B88" w14:textId="3E9516EC" w:rsidR="00870831" w:rsidRDefault="00B3156B" w:rsidP="00576CD5">
            <w:pPr>
              <w:pStyle w:val="TAL"/>
              <w:rPr>
                <w:lang w:eastAsia="ja-JP"/>
              </w:rPr>
            </w:pPr>
            <w:r w:rsidRPr="004F4A72">
              <w:rPr>
                <w:lang w:eastAsia="ja-JP"/>
              </w:rPr>
              <w:t>8 bits</w:t>
            </w:r>
          </w:p>
        </w:tc>
      </w:tr>
    </w:tbl>
    <w:p w14:paraId="179F9633" w14:textId="4E25B437" w:rsidR="000D4E15" w:rsidRDefault="000D4E15" w:rsidP="002E7AC0">
      <w:pPr>
        <w:rPr>
          <w:rFonts w:eastAsiaTheme="minorEastAsia" w:cs="Arial"/>
          <w:lang w:eastAsia="ja-JP"/>
        </w:rPr>
      </w:pPr>
    </w:p>
    <w:p w14:paraId="4313EA3C" w14:textId="7D953A50" w:rsidR="002E2DC9" w:rsidRDefault="00B96AD3" w:rsidP="00B96AD3">
      <w:pPr>
        <w:rPr>
          <w:rFonts w:eastAsiaTheme="minorEastAsia" w:cs="Arial"/>
          <w:lang w:eastAsia="ja-JP"/>
        </w:rPr>
      </w:pPr>
      <w:r>
        <w:rPr>
          <w:rFonts w:eastAsiaTheme="minorEastAsia" w:cs="Arial"/>
          <w:lang w:eastAsia="ja-JP"/>
        </w:rPr>
        <w:lastRenderedPageBreak/>
        <w:t xml:space="preserve">According to our evaluation, </w:t>
      </w:r>
      <w:r w:rsidRPr="00B96AD3">
        <w:rPr>
          <w:rFonts w:eastAsiaTheme="minorEastAsia" w:cs="Arial"/>
          <w:lang w:eastAsia="ja-JP"/>
        </w:rPr>
        <w:t xml:space="preserve">the difference of </w:t>
      </w:r>
      <w:r>
        <w:rPr>
          <w:rFonts w:eastAsiaTheme="minorEastAsia" w:cs="Arial"/>
          <w:lang w:eastAsia="ja-JP"/>
        </w:rPr>
        <w:t xml:space="preserve">DCI </w:t>
      </w:r>
      <w:r w:rsidRPr="00B96AD3">
        <w:rPr>
          <w:rFonts w:eastAsiaTheme="minorEastAsia" w:cs="Arial"/>
          <w:lang w:eastAsia="ja-JP"/>
        </w:rPr>
        <w:t xml:space="preserve">payload size is always </w:t>
      </w:r>
      <w:r>
        <w:rPr>
          <w:rFonts w:eastAsiaTheme="minorEastAsia" w:cs="Arial"/>
          <w:lang w:eastAsia="ja-JP"/>
        </w:rPr>
        <w:t>4 bits for 1 TB and 8 bits for 2 TB.</w:t>
      </w:r>
      <w:r w:rsidR="00EF0F2F">
        <w:rPr>
          <w:rFonts w:eastAsiaTheme="minorEastAsia" w:cs="Arial"/>
          <w:lang w:eastAsia="ja-JP"/>
        </w:rPr>
        <w:t xml:space="preserve"> Assuming 70 bits order of DCI payload size, it corresponds to 6% and 11% respectively. It can be expressed as 0.24 dB and 0.47 dB respectively. </w:t>
      </w:r>
      <w:r w:rsidRPr="00B96AD3">
        <w:rPr>
          <w:rFonts w:eastAsiaTheme="minorEastAsia" w:cs="Arial"/>
          <w:lang w:eastAsia="ja-JP"/>
        </w:rPr>
        <w:t>In approach B, DCI for full TB needs to be sent with lower BLER as the miss detection of DCI for full TB means the remai</w:t>
      </w:r>
      <w:r w:rsidR="00EF0F2F">
        <w:rPr>
          <w:rFonts w:eastAsiaTheme="minorEastAsia" w:cs="Arial"/>
          <w:lang w:eastAsia="ja-JP"/>
        </w:rPr>
        <w:t>ning DCI for partial TB error.</w:t>
      </w:r>
      <w:r w:rsidR="00182A21">
        <w:rPr>
          <w:rFonts w:eastAsiaTheme="minorEastAsia" w:cs="Arial"/>
          <w:lang w:eastAsia="ja-JP"/>
        </w:rPr>
        <w:t xml:space="preserve"> According to the evaluations of DCI Tx diversity [1][2]</w:t>
      </w:r>
      <w:r w:rsidR="00C76586">
        <w:rPr>
          <w:rFonts w:eastAsiaTheme="minorEastAsia" w:cs="Arial"/>
          <w:lang w:eastAsia="ja-JP"/>
        </w:rPr>
        <w:t xml:space="preserve">[3][4][5], the </w:t>
      </w:r>
      <w:r w:rsidR="00C76586">
        <w:rPr>
          <w:rFonts w:eastAsiaTheme="minorEastAsia" w:cs="Arial"/>
          <w:lang w:eastAsia="ja-JP"/>
        </w:rPr>
        <w:t>difference of BLER 1% to BLER 0.1% are roughly 2 dB.</w:t>
      </w:r>
      <w:r w:rsidR="002E2DC9">
        <w:rPr>
          <w:rFonts w:eastAsiaTheme="minorEastAsia" w:cs="Arial"/>
          <w:lang w:eastAsia="ja-JP"/>
        </w:rPr>
        <w:t xml:space="preserve"> Compared with the increased DCI size in approach A, to increase the reliability of DCI for full TB is more costly. In addition, overall approach A is simpler design as no mandatory reception of DCI for full TB before DCI for partial TB. Therefore, we propose approach A is taken.</w:t>
      </w:r>
    </w:p>
    <w:p w14:paraId="60EB1196" w14:textId="7F9EA17B" w:rsidR="009A1BF7" w:rsidRDefault="009A1BF7" w:rsidP="00B96AD3">
      <w:pPr>
        <w:rPr>
          <w:rFonts w:eastAsiaTheme="minorEastAsia" w:cs="Arial"/>
          <w:lang w:eastAsia="ja-JP"/>
        </w:rPr>
      </w:pPr>
      <w:r>
        <w:rPr>
          <w:rFonts w:eastAsiaTheme="minorEastAsia" w:cs="Arial"/>
          <w:lang w:eastAsia="ja-JP"/>
        </w:rPr>
        <w:t>In addition, our view is DL control signalling is allowed to be transmitted before the reception of HARQ-ACK if the network think the previous transmission can be unreliable or not correctly received by UE.</w:t>
      </w:r>
      <w:r w:rsidR="004B4D9D">
        <w:rPr>
          <w:rFonts w:eastAsiaTheme="minorEastAsia" w:cs="Arial"/>
          <w:lang w:eastAsia="ja-JP"/>
        </w:rPr>
        <w:t xml:space="preserve"> This can</w:t>
      </w:r>
      <w:r w:rsidR="00817CFB">
        <w:rPr>
          <w:rFonts w:eastAsiaTheme="minorEastAsia" w:cs="Arial"/>
          <w:lang w:eastAsia="ja-JP"/>
        </w:rPr>
        <w:t xml:space="preserve"> reduce the time for the retransmission and can reduce the latency. </w:t>
      </w:r>
      <w:r w:rsidR="00E53C06">
        <w:rPr>
          <w:rFonts w:eastAsiaTheme="minorEastAsia" w:cs="Arial"/>
          <w:lang w:eastAsia="ja-JP"/>
        </w:rPr>
        <w:t xml:space="preserve">In such operation, the network cannot check whether previous transmission is correctly received or not. In order to allow such operation, </w:t>
      </w:r>
      <w:r w:rsidR="00774806" w:rsidRPr="00774806">
        <w:rPr>
          <w:rFonts w:eastAsiaTheme="minorEastAsia" w:cs="Arial"/>
          <w:lang w:eastAsia="ja-JP"/>
        </w:rPr>
        <w:t>UE can receive DCI for partial TB even if UE does not receive DCI for full TB</w:t>
      </w:r>
      <w:r w:rsidR="00774806">
        <w:rPr>
          <w:rFonts w:eastAsiaTheme="minorEastAsia" w:cs="Arial"/>
          <w:lang w:eastAsia="ja-JP"/>
        </w:rPr>
        <w:t xml:space="preserve"> is important.</w:t>
      </w:r>
    </w:p>
    <w:p w14:paraId="6510E947" w14:textId="523DE065" w:rsidR="002E2DC9" w:rsidRDefault="002E2DC9" w:rsidP="00B96AD3">
      <w:pPr>
        <w:rPr>
          <w:rFonts w:eastAsiaTheme="minorEastAsia" w:cs="Arial"/>
          <w:lang w:eastAsia="ja-JP"/>
        </w:rPr>
      </w:pPr>
    </w:p>
    <w:p w14:paraId="79A217C7" w14:textId="3A8B952E" w:rsidR="003857EB" w:rsidRPr="00A85140" w:rsidRDefault="003857EB" w:rsidP="00B96AD3">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sidR="00A85140">
        <w:rPr>
          <w:rFonts w:eastAsiaTheme="minorEastAsia" w:cs="Arial"/>
          <w:b/>
          <w:lang w:eastAsia="ja-JP"/>
        </w:rPr>
        <w:t xml:space="preserve">DCI design for CBG transmission should allow </w:t>
      </w:r>
      <w:r w:rsidR="00A85140" w:rsidRPr="00A85140">
        <w:rPr>
          <w:rFonts w:eastAsiaTheme="minorEastAsia" w:cs="Arial"/>
          <w:b/>
          <w:lang w:eastAsia="ja-JP"/>
        </w:rPr>
        <w:t>UE can receive DCI for partial TB even if UE does not receive DCI for full TB.</w:t>
      </w:r>
    </w:p>
    <w:p w14:paraId="3DC0E846" w14:textId="77777777" w:rsidR="0037063E" w:rsidRPr="00A85140"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CAC61E0" w14:textId="66582F31" w:rsidR="00A85140" w:rsidRDefault="00A85140" w:rsidP="00F01F94">
      <w:pPr>
        <w:rPr>
          <w:rFonts w:eastAsia="SimSun" w:cs="Arial"/>
          <w:lang w:eastAsia="zh-CN"/>
        </w:rPr>
      </w:pPr>
      <w:r>
        <w:rPr>
          <w:rFonts w:eastAsia="SimSun" w:cs="Arial"/>
          <w:lang w:eastAsia="zh-CN"/>
        </w:rPr>
        <w:t xml:space="preserve">We analysed how much DCI size can </w:t>
      </w:r>
      <w:bookmarkStart w:id="0" w:name="_GoBack"/>
      <w:bookmarkEnd w:id="0"/>
      <w:r>
        <w:rPr>
          <w:rFonts w:eastAsia="SimSun" w:cs="Arial"/>
          <w:lang w:eastAsia="zh-CN"/>
        </w:rPr>
        <w:t>be reduced by t</w:t>
      </w:r>
      <w:r w:rsidRPr="00A85140">
        <w:rPr>
          <w:rFonts w:eastAsia="SimSun" w:cs="Arial"/>
          <w:lang w:eastAsia="zh-CN"/>
        </w:rPr>
        <w:t>he mandatory reception assumption of DCI for full</w:t>
      </w:r>
      <w:r>
        <w:rPr>
          <w:rFonts w:eastAsia="SimSun" w:cs="Arial"/>
          <w:lang w:eastAsia="zh-CN"/>
        </w:rPr>
        <w:t xml:space="preserve"> TB before DCI for partial TB. According to our analysis, DCI payload size difference is 4 bits for 1 TB case and 8 bits for 2 TB case. Such assumption requires more reliability on DCI for full TB. Therefore, the efficiency is decreased by using such assumption. In addition, to use such assumption itself is more complex design. Therefore, we propose </w:t>
      </w:r>
      <w:r w:rsidR="00B0040F">
        <w:rPr>
          <w:rFonts w:eastAsia="SimSun" w:cs="Arial"/>
          <w:lang w:eastAsia="zh-CN"/>
        </w:rPr>
        <w:t>following</w:t>
      </w:r>
      <w:r>
        <w:rPr>
          <w:rFonts w:eastAsia="SimSun" w:cs="Arial"/>
          <w:lang w:eastAsia="zh-CN"/>
        </w:rPr>
        <w:t>.</w:t>
      </w:r>
    </w:p>
    <w:p w14:paraId="239E399C" w14:textId="77777777" w:rsidR="00A85140" w:rsidRPr="00A85140" w:rsidRDefault="00A85140" w:rsidP="00A85140">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Pr>
          <w:rFonts w:eastAsiaTheme="minorEastAsia" w:cs="Arial"/>
          <w:b/>
          <w:lang w:eastAsia="ja-JP"/>
        </w:rPr>
        <w:t xml:space="preserve">DCI design for CBG transmission should allow </w:t>
      </w:r>
      <w:r w:rsidRPr="00A85140">
        <w:rPr>
          <w:rFonts w:eastAsiaTheme="minorEastAsia" w:cs="Arial"/>
          <w:b/>
          <w:lang w:eastAsia="ja-JP"/>
        </w:rPr>
        <w:t>UE can receive DCI for partial TB even if UE does not receive DCI for full TB.</w:t>
      </w:r>
    </w:p>
    <w:p w14:paraId="186C9DB0" w14:textId="3B624DCA" w:rsidR="00182A21"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687517A7" w14:textId="6888E5C9" w:rsidR="00182A21"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Pr="00182A21">
        <w:rPr>
          <w:rFonts w:eastAsia="SimSun" w:cs="Arial"/>
          <w:lang w:eastAsia="zh-CN"/>
        </w:rPr>
        <w:t>R1-1707145</w:t>
      </w:r>
      <w:r w:rsidRPr="00182A21">
        <w:rPr>
          <w:rFonts w:eastAsia="SimSun" w:cs="Arial"/>
          <w:lang w:eastAsia="zh-CN"/>
        </w:rPr>
        <w:tab/>
        <w:t>Further evaluation results on PDCCH diversity scheme</w:t>
      </w:r>
      <w:r w:rsidRPr="00182A21">
        <w:rPr>
          <w:rFonts w:eastAsia="SimSun" w:cs="Arial"/>
          <w:lang w:eastAsia="zh-CN"/>
        </w:rPr>
        <w:tab/>
        <w:t>ZTE</w:t>
      </w:r>
    </w:p>
    <w:p w14:paraId="2623E0DF" w14:textId="373AD8C3" w:rsidR="00182A21" w:rsidRDefault="00182A21" w:rsidP="00182A21">
      <w:pPr>
        <w:rPr>
          <w:rFonts w:eastAsia="SimSun" w:cs="Arial"/>
          <w:lang w:eastAsia="zh-CN"/>
        </w:rPr>
      </w:pPr>
      <w:r>
        <w:rPr>
          <w:rFonts w:eastAsia="SimSun" w:cs="Arial"/>
          <w:lang w:eastAsia="zh-CN"/>
        </w:rPr>
        <w:t>[2]</w:t>
      </w:r>
      <w:r>
        <w:rPr>
          <w:rFonts w:eastAsia="SimSun" w:cs="Arial"/>
          <w:lang w:eastAsia="zh-CN"/>
        </w:rPr>
        <w:tab/>
      </w:r>
      <w:r>
        <w:rPr>
          <w:rFonts w:eastAsia="SimSun" w:cs="Arial"/>
          <w:lang w:eastAsia="zh-CN"/>
        </w:rPr>
        <w:tab/>
      </w:r>
      <w:r w:rsidRPr="00182A21">
        <w:rPr>
          <w:rFonts w:eastAsia="SimSun" w:cs="Arial"/>
          <w:lang w:eastAsia="zh-CN"/>
        </w:rPr>
        <w:t>R1-1707988</w:t>
      </w:r>
      <w:r w:rsidRPr="00182A21">
        <w:rPr>
          <w:rFonts w:eastAsia="SimSun" w:cs="Arial"/>
          <w:lang w:eastAsia="zh-CN"/>
        </w:rPr>
        <w:tab/>
        <w:t>Transmit Diversity Aspects for NR-PDCCH</w:t>
      </w:r>
      <w:r w:rsidRPr="00182A21">
        <w:rPr>
          <w:rFonts w:eastAsia="SimSun" w:cs="Arial"/>
          <w:lang w:eastAsia="zh-CN"/>
        </w:rPr>
        <w:tab/>
        <w:t>Samsung</w:t>
      </w:r>
    </w:p>
    <w:p w14:paraId="2B408086" w14:textId="7D25A199" w:rsidR="00182A21" w:rsidRDefault="00182A21" w:rsidP="00C52ED5">
      <w:pPr>
        <w:rPr>
          <w:rFonts w:eastAsia="SimSun" w:cs="Arial"/>
          <w:lang w:eastAsia="zh-CN"/>
        </w:rPr>
      </w:pPr>
      <w:r>
        <w:rPr>
          <w:rFonts w:eastAsia="SimSun" w:cs="Arial"/>
          <w:lang w:eastAsia="zh-CN"/>
        </w:rPr>
        <w:t>[3]</w:t>
      </w:r>
      <w:r>
        <w:rPr>
          <w:rFonts w:eastAsia="SimSun" w:cs="Arial"/>
          <w:lang w:eastAsia="zh-CN"/>
        </w:rPr>
        <w:tab/>
      </w:r>
      <w:r>
        <w:rPr>
          <w:rFonts w:eastAsia="SimSun" w:cs="Arial"/>
          <w:lang w:eastAsia="zh-CN"/>
        </w:rPr>
        <w:tab/>
      </w:r>
      <w:r w:rsidRPr="00182A21">
        <w:rPr>
          <w:rFonts w:eastAsia="SimSun" w:cs="Arial"/>
          <w:lang w:eastAsia="zh-CN"/>
        </w:rPr>
        <w:t>R1-1708395</w:t>
      </w:r>
      <w:r w:rsidRPr="00182A21">
        <w:rPr>
          <w:rFonts w:eastAsia="SimSun" w:cs="Arial"/>
          <w:lang w:eastAsia="zh-CN"/>
        </w:rPr>
        <w:tab/>
        <w:t>Evaluation on CCE-to-PDCCH Mapping</w:t>
      </w:r>
      <w:r w:rsidRPr="00182A21">
        <w:rPr>
          <w:rFonts w:eastAsia="SimSun" w:cs="Arial"/>
          <w:lang w:eastAsia="zh-CN"/>
        </w:rPr>
        <w:tab/>
        <w:t>CMCC</w:t>
      </w:r>
    </w:p>
    <w:p w14:paraId="15CD1693" w14:textId="306B29EA" w:rsidR="00182A21" w:rsidRDefault="00182A21" w:rsidP="00C52ED5">
      <w:pPr>
        <w:rPr>
          <w:rFonts w:eastAsia="SimSun" w:cs="Arial"/>
          <w:lang w:eastAsia="zh-CN"/>
        </w:rPr>
      </w:pPr>
      <w:r>
        <w:rPr>
          <w:rFonts w:eastAsia="SimSun" w:cs="Arial"/>
          <w:lang w:eastAsia="zh-CN"/>
        </w:rPr>
        <w:t>[4]</w:t>
      </w:r>
      <w:r>
        <w:rPr>
          <w:rFonts w:eastAsia="SimSun" w:cs="Arial"/>
          <w:lang w:eastAsia="zh-CN"/>
        </w:rPr>
        <w:tab/>
      </w:r>
      <w:r>
        <w:rPr>
          <w:rFonts w:eastAsia="SimSun" w:cs="Arial"/>
          <w:lang w:eastAsia="zh-CN"/>
        </w:rPr>
        <w:tab/>
      </w:r>
      <w:r w:rsidRPr="00182A21">
        <w:rPr>
          <w:rFonts w:eastAsia="SimSun" w:cs="Arial"/>
          <w:lang w:eastAsia="zh-CN"/>
        </w:rPr>
        <w:t>R1-1708499</w:t>
      </w:r>
      <w:r w:rsidRPr="00182A21">
        <w:rPr>
          <w:rFonts w:eastAsia="SimSun" w:cs="Arial"/>
          <w:lang w:eastAsia="zh-CN"/>
        </w:rPr>
        <w:tab/>
        <w:t>Evaluation of interleaved CCE-to-REG mapping schemes for DL control channel</w:t>
      </w:r>
      <w:r w:rsidRPr="00182A21">
        <w:rPr>
          <w:rFonts w:eastAsia="SimSun" w:cs="Arial"/>
          <w:lang w:eastAsia="zh-CN"/>
        </w:rPr>
        <w:tab/>
        <w:t>Nokia, Alcatel-Lucent Shanghai Bell</w:t>
      </w:r>
    </w:p>
    <w:p w14:paraId="28A8E392" w14:textId="316017BC" w:rsidR="00182A21" w:rsidRDefault="00182A21" w:rsidP="00C52ED5">
      <w:pPr>
        <w:rPr>
          <w:rFonts w:eastAsia="SimSun" w:cs="Arial"/>
          <w:lang w:eastAsia="zh-CN"/>
        </w:rPr>
      </w:pPr>
      <w:r>
        <w:rPr>
          <w:rFonts w:eastAsia="SimSun" w:cs="Arial"/>
          <w:lang w:eastAsia="zh-CN"/>
        </w:rPr>
        <w:t>[5]</w:t>
      </w:r>
      <w:r>
        <w:rPr>
          <w:rFonts w:eastAsia="SimSun" w:cs="Arial"/>
          <w:lang w:eastAsia="zh-CN"/>
        </w:rPr>
        <w:tab/>
      </w:r>
      <w:r>
        <w:rPr>
          <w:rFonts w:eastAsia="SimSun" w:cs="Arial"/>
          <w:lang w:eastAsia="zh-CN"/>
        </w:rPr>
        <w:tab/>
      </w:r>
      <w:r w:rsidR="006B136B">
        <w:rPr>
          <w:rFonts w:eastAsia="SimSun" w:cs="Arial"/>
          <w:lang w:eastAsia="zh-CN"/>
        </w:rPr>
        <w:t>R1-1709065</w:t>
      </w:r>
      <w:r w:rsidR="006B136B">
        <w:rPr>
          <w:rFonts w:eastAsia="SimSun" w:cs="Arial"/>
          <w:lang w:eastAsia="zh-CN"/>
        </w:rPr>
        <w:tab/>
        <w:t xml:space="preserve">On </w:t>
      </w:r>
      <w:r w:rsidRPr="00182A21">
        <w:rPr>
          <w:rFonts w:eastAsia="SimSun" w:cs="Arial"/>
          <w:lang w:eastAsia="zh-CN"/>
        </w:rPr>
        <w:t>Performance of Pre-Coder Cycling for NR-PDCCH</w:t>
      </w:r>
      <w:r w:rsidR="00986539">
        <w:rPr>
          <w:rFonts w:eastAsia="SimSun" w:cs="Arial"/>
          <w:lang w:eastAsia="zh-CN"/>
        </w:rPr>
        <w:t>,</w:t>
      </w:r>
      <w:r w:rsidRPr="00182A21">
        <w:rPr>
          <w:rFonts w:eastAsia="SimSun" w:cs="Arial"/>
          <w:lang w:eastAsia="zh-CN"/>
        </w:rPr>
        <w:tab/>
        <w:t>Ericsson</w:t>
      </w:r>
    </w:p>
    <w:p w14:paraId="3A57BAD1" w14:textId="58DAE790" w:rsidR="00182A21" w:rsidRPr="00C52ED5" w:rsidRDefault="00182A21" w:rsidP="00C52ED5">
      <w:pPr>
        <w:rPr>
          <w:rFonts w:eastAsiaTheme="minorEastAsia" w:cs="Arial"/>
          <w:b/>
          <w:lang w:eastAsia="ja-JP"/>
        </w:rPr>
      </w:pPr>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7B6D0" w14:textId="77777777" w:rsidR="003F229D" w:rsidRDefault="003F229D">
      <w:r>
        <w:separator/>
      </w:r>
    </w:p>
  </w:endnote>
  <w:endnote w:type="continuationSeparator" w:id="0">
    <w:p w14:paraId="6454130B" w14:textId="77777777" w:rsidR="003F229D" w:rsidRDefault="003F229D">
      <w:r>
        <w:continuationSeparator/>
      </w:r>
    </w:p>
  </w:endnote>
  <w:endnote w:type="continuationNotice" w:id="1">
    <w:p w14:paraId="1FEC9C86" w14:textId="77777777" w:rsidR="003F229D" w:rsidRDefault="003F2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4631042"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D5CA2">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9DB56" w14:textId="77777777" w:rsidR="003F229D" w:rsidRDefault="003F229D">
      <w:r>
        <w:separator/>
      </w:r>
    </w:p>
  </w:footnote>
  <w:footnote w:type="continuationSeparator" w:id="0">
    <w:p w14:paraId="2BB08E13" w14:textId="77777777" w:rsidR="003F229D" w:rsidRDefault="003F229D">
      <w:r>
        <w:continuationSeparator/>
      </w:r>
    </w:p>
  </w:footnote>
  <w:footnote w:type="continuationNotice" w:id="1">
    <w:p w14:paraId="58494609" w14:textId="77777777" w:rsidR="003F229D" w:rsidRDefault="003F22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5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9C1"/>
    <w:rsid w:val="000D1A83"/>
    <w:rsid w:val="000D2B1C"/>
    <w:rsid w:val="000D2E56"/>
    <w:rsid w:val="000D3BAD"/>
    <w:rsid w:val="000D3D6D"/>
    <w:rsid w:val="000D4E15"/>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4DDE"/>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ED"/>
    <w:rsid w:val="003F1C39"/>
    <w:rsid w:val="003F229D"/>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5F7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45E"/>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6B"/>
    <w:rsid w:val="006B1E75"/>
    <w:rsid w:val="006B2854"/>
    <w:rsid w:val="006B3077"/>
    <w:rsid w:val="006B30E4"/>
    <w:rsid w:val="006B3451"/>
    <w:rsid w:val="006B35CB"/>
    <w:rsid w:val="006B39BB"/>
    <w:rsid w:val="006B6330"/>
    <w:rsid w:val="006B6A80"/>
    <w:rsid w:val="006B7239"/>
    <w:rsid w:val="006B768A"/>
    <w:rsid w:val="006B7DE9"/>
    <w:rsid w:val="006B7FBA"/>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703D2"/>
    <w:rsid w:val="00B706C1"/>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9F5"/>
    <w:rsid w:val="00B91C1B"/>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665"/>
    <w:rsid w:val="00C33A96"/>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6CA7"/>
    <w:rsid w:val="00DE6CCB"/>
    <w:rsid w:val="00DE6DDA"/>
    <w:rsid w:val="00DE6EE1"/>
    <w:rsid w:val="00DE7724"/>
    <w:rsid w:val="00DF0116"/>
    <w:rsid w:val="00DF0DCD"/>
    <w:rsid w:val="00DF0E63"/>
    <w:rsid w:val="00DF1316"/>
    <w:rsid w:val="00DF137A"/>
    <w:rsid w:val="00DF14CA"/>
    <w:rsid w:val="00DF222B"/>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DFA"/>
    <w:rsid w:val="00E71349"/>
    <w:rsid w:val="00E719E3"/>
    <w:rsid w:val="00E72C2B"/>
    <w:rsid w:val="00E73418"/>
    <w:rsid w:val="00E73605"/>
    <w:rsid w:val="00E73667"/>
    <w:rsid w:val="00E73755"/>
    <w:rsid w:val="00E738F8"/>
    <w:rsid w:val="00E739A5"/>
    <w:rsid w:val="00E741D3"/>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1F67"/>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3859CF60-38D8-4917-AE7A-6381DAED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C1A59-772F-472C-BAE6-EC7FB79A5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1224</Words>
  <Characters>6978</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17</cp:revision>
  <cp:lastPrinted>2010-04-02T09:58:00Z</cp:lastPrinted>
  <dcterms:created xsi:type="dcterms:W3CDTF">2017-06-15T11:31:00Z</dcterms:created>
  <dcterms:modified xsi:type="dcterms:W3CDTF">2017-08-11T07:37:00Z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