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0BB" w:rsidRPr="0090644C" w:rsidRDefault="00EB00BB" w:rsidP="00EB00BB">
      <w:pPr>
        <w:pStyle w:val="a4"/>
        <w:tabs>
          <w:tab w:val="clear" w:pos="4536"/>
          <w:tab w:val="left" w:pos="1800"/>
        </w:tabs>
        <w:ind w:left="1840" w:hangingChars="833" w:hanging="1840"/>
        <w:rPr>
          <w:rFonts w:eastAsia="宋体" w:cs="Arial"/>
          <w:sz w:val="22"/>
          <w:szCs w:val="22"/>
          <w:lang w:eastAsia="zh-CN"/>
        </w:rPr>
      </w:pPr>
      <w:r w:rsidRPr="0090644C">
        <w:rPr>
          <w:rFonts w:cs="Arial"/>
          <w:sz w:val="22"/>
          <w:szCs w:val="22"/>
        </w:rPr>
        <w:t>3GPP TSG RAN WG1 Meeting #8</w:t>
      </w:r>
      <w:r w:rsidRPr="0090644C">
        <w:rPr>
          <w:rFonts w:cs="Arial" w:hint="eastAsia"/>
          <w:sz w:val="22"/>
          <w:szCs w:val="22"/>
        </w:rPr>
        <w:t xml:space="preserve">9                                            </w:t>
      </w:r>
      <w:r w:rsidRPr="0090644C">
        <w:rPr>
          <w:rFonts w:cs="Arial"/>
          <w:sz w:val="22"/>
          <w:szCs w:val="22"/>
        </w:rPr>
        <w:tab/>
      </w:r>
      <w:r w:rsidR="00A644D6" w:rsidRPr="00A644D6">
        <w:rPr>
          <w:rFonts w:cs="Arial"/>
          <w:sz w:val="22"/>
          <w:szCs w:val="22"/>
        </w:rPr>
        <w:t>R1-1707438</w:t>
      </w:r>
    </w:p>
    <w:p w:rsidR="003D54F9" w:rsidRPr="00EB00BB" w:rsidRDefault="00EB00BB" w:rsidP="00EB00BB">
      <w:pPr>
        <w:pStyle w:val="a4"/>
        <w:tabs>
          <w:tab w:val="clear" w:pos="4536"/>
          <w:tab w:val="left" w:pos="1800"/>
        </w:tabs>
        <w:ind w:left="1840" w:hangingChars="833" w:hanging="1840"/>
        <w:rPr>
          <w:rFonts w:eastAsiaTheme="minorEastAsia" w:cs="Arial"/>
          <w:sz w:val="22"/>
          <w:szCs w:val="22"/>
          <w:lang w:eastAsia="zh-CN"/>
        </w:rPr>
      </w:pPr>
      <w:r w:rsidRPr="0090644C">
        <w:rPr>
          <w:rFonts w:cs="Arial"/>
          <w:sz w:val="22"/>
          <w:szCs w:val="22"/>
        </w:rPr>
        <w:t xml:space="preserve">Hangzhou, </w:t>
      </w:r>
      <w:r w:rsidRPr="0090644C">
        <w:rPr>
          <w:rFonts w:cs="Arial" w:hint="eastAsia"/>
          <w:sz w:val="22"/>
          <w:szCs w:val="22"/>
        </w:rPr>
        <w:t>P.R. China</w:t>
      </w:r>
      <w:r w:rsidRPr="0090644C">
        <w:rPr>
          <w:rFonts w:cs="Arial"/>
          <w:sz w:val="22"/>
          <w:szCs w:val="22"/>
        </w:rPr>
        <w:t xml:space="preserve"> </w:t>
      </w:r>
      <w:r w:rsidRPr="0090644C">
        <w:rPr>
          <w:rFonts w:cs="Arial" w:hint="eastAsia"/>
          <w:sz w:val="22"/>
          <w:szCs w:val="22"/>
        </w:rPr>
        <w:t xml:space="preserve">15th </w:t>
      </w:r>
      <w:r w:rsidRPr="0090644C">
        <w:rPr>
          <w:rFonts w:cs="Arial"/>
          <w:sz w:val="22"/>
          <w:szCs w:val="22"/>
        </w:rPr>
        <w:t xml:space="preserve">– </w:t>
      </w:r>
      <w:r w:rsidRPr="0090644C">
        <w:rPr>
          <w:rFonts w:cs="Arial" w:hint="eastAsia"/>
          <w:sz w:val="22"/>
          <w:szCs w:val="22"/>
        </w:rPr>
        <w:t>19th</w:t>
      </w:r>
      <w:r w:rsidRPr="0090644C">
        <w:rPr>
          <w:rFonts w:cs="Arial"/>
          <w:sz w:val="22"/>
          <w:szCs w:val="22"/>
        </w:rPr>
        <w:t xml:space="preserve"> </w:t>
      </w:r>
      <w:r w:rsidRPr="0090644C">
        <w:rPr>
          <w:rFonts w:cs="Arial" w:hint="eastAsia"/>
          <w:sz w:val="22"/>
          <w:szCs w:val="22"/>
        </w:rPr>
        <w:t>May</w:t>
      </w:r>
      <w:r w:rsidRPr="0090644C">
        <w:rPr>
          <w:rFonts w:cs="Arial"/>
          <w:sz w:val="22"/>
          <w:szCs w:val="22"/>
        </w:rPr>
        <w:t xml:space="preserve"> 201</w:t>
      </w:r>
      <w:r w:rsidRPr="0090644C">
        <w:rPr>
          <w:rFonts w:cs="Arial" w:hint="eastAsia"/>
          <w:sz w:val="22"/>
          <w:szCs w:val="22"/>
        </w:rPr>
        <w:t>7</w:t>
      </w:r>
    </w:p>
    <w:p w:rsidR="00BC40C1" w:rsidRPr="00BC40C1" w:rsidRDefault="00BC40C1" w:rsidP="006A1CEE">
      <w:pPr>
        <w:pStyle w:val="a4"/>
        <w:widowControl w:val="0"/>
        <w:rPr>
          <w:rFonts w:cs="Arial"/>
          <w:bCs/>
          <w:sz w:val="22"/>
          <w:szCs w:val="22"/>
        </w:rPr>
      </w:pP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E87F96" w:rsidRDefault="00DD641E" w:rsidP="00CC16CF">
      <w:pPr>
        <w:pStyle w:val="a4"/>
        <w:tabs>
          <w:tab w:val="clear" w:pos="4536"/>
          <w:tab w:val="left" w:pos="1800"/>
        </w:tabs>
        <w:ind w:left="1840" w:hangingChars="833" w:hanging="1840"/>
        <w:rPr>
          <w:rFonts w:eastAsia="宋体" w:cs="Arial"/>
          <w:sz w:val="22"/>
          <w:szCs w:val="22"/>
          <w:lang w:eastAsia="zh-CN"/>
        </w:rPr>
      </w:pPr>
      <w:r w:rsidRPr="00076E3A">
        <w:rPr>
          <w:rFonts w:cs="Arial"/>
          <w:sz w:val="22"/>
          <w:szCs w:val="22"/>
        </w:rPr>
        <w:t>Title:</w:t>
      </w:r>
      <w:r w:rsidRPr="00076E3A">
        <w:rPr>
          <w:rFonts w:cs="Arial"/>
          <w:sz w:val="22"/>
          <w:szCs w:val="22"/>
        </w:rPr>
        <w:tab/>
      </w:r>
      <w:proofErr w:type="spellStart"/>
      <w:r w:rsidR="00A644D6" w:rsidRPr="00A644D6">
        <w:rPr>
          <w:rFonts w:eastAsia="宋体" w:cs="Arial"/>
          <w:sz w:val="22"/>
          <w:szCs w:val="22"/>
          <w:lang w:val="en-GB" w:eastAsia="zh-CN"/>
        </w:rPr>
        <w:t>sPUCCH</w:t>
      </w:r>
      <w:proofErr w:type="spellEnd"/>
      <w:r w:rsidR="00A644D6" w:rsidRPr="00A644D6">
        <w:rPr>
          <w:rFonts w:eastAsia="宋体" w:cs="Arial"/>
          <w:sz w:val="22"/>
          <w:szCs w:val="22"/>
          <w:lang w:val="en-GB" w:eastAsia="zh-CN"/>
        </w:rPr>
        <w:t xml:space="preserve"> power control</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A644D6" w:rsidRPr="00A644D6">
        <w:rPr>
          <w:rFonts w:eastAsia="宋体" w:cs="Arial"/>
          <w:sz w:val="22"/>
          <w:szCs w:val="22"/>
          <w:lang w:eastAsia="zh-CN"/>
        </w:rPr>
        <w:t>6.2.1.2.3.5</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00AF561F" w:rsidRPr="004C34B4">
        <w:rPr>
          <w:rFonts w:eastAsia="宋体" w:cs="Arial"/>
          <w:sz w:val="22"/>
          <w:szCs w:val="22"/>
          <w:lang w:eastAsia="zh-CN"/>
        </w:rPr>
        <w:t>Discussion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27484F" w:rsidRPr="000B1156" w:rsidRDefault="0011066C" w:rsidP="000B1156">
      <w:pPr>
        <w:pStyle w:val="a0"/>
        <w:spacing w:before="120"/>
        <w:rPr>
          <w:rFonts w:eastAsia="宋体"/>
          <w:lang w:val="en-GB" w:eastAsia="zh-CN"/>
        </w:rPr>
      </w:pPr>
      <w:bookmarkStart w:id="0" w:name="_Ref398821160"/>
      <w:r>
        <w:rPr>
          <w:rFonts w:eastAsia="宋体" w:hint="eastAsia"/>
          <w:lang w:val="en-GB" w:eastAsia="zh-CN"/>
        </w:rPr>
        <w:t xml:space="preserve">In this contribution, we discuss the power control issues for </w:t>
      </w:r>
      <w:proofErr w:type="spellStart"/>
      <w:r>
        <w:rPr>
          <w:rFonts w:eastAsia="宋体" w:hint="eastAsia"/>
          <w:lang w:val="en-GB" w:eastAsia="zh-CN"/>
        </w:rPr>
        <w:t>sPUCCH</w:t>
      </w:r>
      <w:proofErr w:type="spellEnd"/>
      <w:r>
        <w:rPr>
          <w:rFonts w:eastAsia="宋体" w:hint="eastAsia"/>
          <w:lang w:val="en-GB" w:eastAsia="zh-CN"/>
        </w:rPr>
        <w:t>.</w:t>
      </w:r>
    </w:p>
    <w:p w:rsidR="005F2421" w:rsidRDefault="005F2421" w:rsidP="005F2421">
      <w:pPr>
        <w:pStyle w:val="1"/>
        <w:tabs>
          <w:tab w:val="clear" w:pos="612"/>
          <w:tab w:val="num" w:pos="567"/>
        </w:tabs>
        <w:ind w:left="567" w:hanging="567"/>
      </w:pPr>
      <w:r w:rsidRPr="005A289C">
        <w:t>D</w:t>
      </w:r>
      <w:r w:rsidR="0016154C">
        <w:rPr>
          <w:rFonts w:hint="eastAsia"/>
        </w:rPr>
        <w:t xml:space="preserve">iscussion </w:t>
      </w:r>
    </w:p>
    <w:p w:rsidR="0016154C" w:rsidRPr="0016154C" w:rsidRDefault="0016154C" w:rsidP="0016154C">
      <w:pPr>
        <w:pStyle w:val="a0"/>
        <w:numPr>
          <w:ilvl w:val="1"/>
          <w:numId w:val="1"/>
        </w:numPr>
        <w:rPr>
          <w:rFonts w:eastAsiaTheme="minorEastAsia"/>
          <w:b/>
          <w:sz w:val="22"/>
          <w:lang w:eastAsia="zh-CN"/>
        </w:rPr>
      </w:pPr>
      <w:r w:rsidRPr="0016154C">
        <w:rPr>
          <w:rFonts w:eastAsiaTheme="minorEastAsia" w:hint="eastAsia"/>
          <w:b/>
          <w:sz w:val="22"/>
          <w:lang w:eastAsia="zh-CN"/>
        </w:rPr>
        <w:t xml:space="preserve">Overview of </w:t>
      </w:r>
      <w:r w:rsidRPr="0016154C">
        <w:rPr>
          <w:rFonts w:eastAsiaTheme="minorEastAsia"/>
          <w:b/>
          <w:sz w:val="22"/>
          <w:lang w:eastAsia="zh-CN"/>
        </w:rPr>
        <w:t>Rel-14 PUCCH power control</w:t>
      </w:r>
    </w:p>
    <w:p w:rsidR="00613ABE" w:rsidRDefault="00545753" w:rsidP="00545753">
      <w:pPr>
        <w:pStyle w:val="a0"/>
        <w:rPr>
          <w:rFonts w:eastAsia="宋体" w:cs="Arial"/>
          <w:iCs/>
          <w:lang w:eastAsia="zh-CN"/>
        </w:rPr>
      </w:pPr>
      <w:r>
        <w:rPr>
          <w:rFonts w:eastAsia="宋体" w:cs="Arial" w:hint="eastAsia"/>
          <w:iCs/>
          <w:lang w:eastAsia="zh-CN"/>
        </w:rPr>
        <w:t>In LTE Rel-14, the PUCCH power control was specified as the following</w:t>
      </w:r>
      <w:r w:rsidR="00B7186F">
        <w:rPr>
          <w:rFonts w:eastAsia="宋体" w:cs="Arial" w:hint="eastAsia"/>
          <w:iCs/>
          <w:lang w:eastAsia="zh-CN"/>
        </w:rPr>
        <w:t xml:space="preserve"> [1]</w:t>
      </w:r>
    </w:p>
    <w:p w:rsidR="00545753" w:rsidRDefault="00545753" w:rsidP="00545753">
      <w:pPr>
        <w:pStyle w:val="a0"/>
        <w:numPr>
          <w:ilvl w:val="0"/>
          <w:numId w:val="47"/>
        </w:numPr>
        <w:rPr>
          <w:rFonts w:eastAsia="宋体" w:cs="Arial"/>
          <w:iCs/>
          <w:lang w:eastAsia="zh-CN"/>
        </w:rPr>
      </w:pPr>
      <w:r>
        <w:rPr>
          <w:rFonts w:eastAsiaTheme="minorEastAsia" w:hint="eastAsia"/>
          <w:lang w:eastAsia="zh-CN"/>
        </w:rPr>
        <w:t xml:space="preserve">For </w:t>
      </w:r>
      <w:r>
        <w:t>PUCCH format 1/1a/1b/2/2a/2b/3</w:t>
      </w:r>
    </w:p>
    <w:p w:rsidR="00545753" w:rsidRDefault="00545753" w:rsidP="00545753">
      <w:pPr>
        <w:pStyle w:val="EQ"/>
        <w:jc w:val="center"/>
        <w:rPr>
          <w:rFonts w:eastAsiaTheme="minorEastAsia"/>
          <w:lang w:eastAsia="zh-CN"/>
        </w:rPr>
      </w:pPr>
      <w:r w:rsidRPr="00E9040D">
        <w:rPr>
          <w:position w:val="-30"/>
        </w:rPr>
        <w:object w:dxaOrig="76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65pt;height:33.7pt" o:ole="">
            <v:imagedata r:id="rId8" o:title=""/>
          </v:shape>
          <o:OLEObject Type="Embed" ProgID="Equation.3" ShapeID="_x0000_i1025" DrawAspect="Content" ObjectID="_1555418535" r:id="rId9"/>
        </w:object>
      </w:r>
      <w:r w:rsidRPr="00E9040D">
        <w:t xml:space="preserve"> [dBm]</w:t>
      </w:r>
    </w:p>
    <w:p w:rsidR="00545753" w:rsidRPr="00545753" w:rsidRDefault="00545753" w:rsidP="00545753">
      <w:pPr>
        <w:pStyle w:val="a0"/>
        <w:numPr>
          <w:ilvl w:val="0"/>
          <w:numId w:val="47"/>
        </w:numPr>
        <w:rPr>
          <w:rFonts w:eastAsiaTheme="minorEastAsia"/>
          <w:lang w:eastAsia="zh-CN"/>
        </w:rPr>
      </w:pPr>
      <w:r w:rsidRPr="00545753">
        <w:rPr>
          <w:rFonts w:eastAsiaTheme="minorEastAsia" w:hint="eastAsia"/>
          <w:lang w:eastAsia="zh-CN"/>
        </w:rPr>
        <w:t>For PUCCH format 4/5</w:t>
      </w:r>
    </w:p>
    <w:p w:rsidR="00545753" w:rsidRPr="00A24D34" w:rsidRDefault="00545753" w:rsidP="00545753">
      <w:pPr>
        <w:pStyle w:val="EQ"/>
        <w:ind w:left="420"/>
        <w:rPr>
          <w:rFonts w:eastAsia="宋体"/>
          <w:lang w:eastAsia="zh-CN"/>
        </w:rPr>
      </w:pPr>
      <w:r w:rsidRPr="00A24D34">
        <w:rPr>
          <w:position w:val="-30"/>
        </w:rPr>
        <w:object w:dxaOrig="8020" w:dyaOrig="800">
          <v:shape id="_x0000_i1026" type="#_x0000_t75" style="width:375pt;height:37.05pt" o:ole="">
            <v:imagedata r:id="rId10" o:title=""/>
          </v:shape>
          <o:OLEObject Type="Embed" ProgID="Equation.3" ShapeID="_x0000_i1026" DrawAspect="Content" ObjectID="_1555418536" r:id="rId11"/>
        </w:object>
      </w:r>
      <w:r w:rsidRPr="00E9040D">
        <w:t xml:space="preserve"> [dBm]</w:t>
      </w:r>
    </w:p>
    <w:p w:rsidR="00545753" w:rsidRDefault="00545753" w:rsidP="00545753">
      <w:pPr>
        <w:pStyle w:val="a0"/>
        <w:rPr>
          <w:rFonts w:eastAsia="宋体" w:cs="Arial"/>
          <w:iCs/>
          <w:lang w:eastAsia="zh-CN"/>
        </w:rPr>
      </w:pPr>
      <w:r>
        <w:rPr>
          <w:rFonts w:eastAsia="宋体" w:cs="Arial" w:hint="eastAsia"/>
          <w:iCs/>
          <w:lang w:eastAsia="zh-CN"/>
        </w:rPr>
        <w:t>Where</w:t>
      </w:r>
    </w:p>
    <w:p w:rsidR="00545753" w:rsidRPr="00743AFB" w:rsidRDefault="00545753" w:rsidP="00545753">
      <w:pPr>
        <w:pStyle w:val="a0"/>
        <w:numPr>
          <w:ilvl w:val="0"/>
          <w:numId w:val="48"/>
        </w:numPr>
        <w:rPr>
          <w:rFonts w:eastAsia="宋体" w:cs="Arial"/>
          <w:iCs/>
          <w:lang w:eastAsia="zh-CN"/>
        </w:rPr>
      </w:pPr>
      <w:r w:rsidRPr="00E9040D">
        <w:rPr>
          <w:position w:val="-12"/>
        </w:rPr>
        <w:object w:dxaOrig="999" w:dyaOrig="320">
          <v:shape id="_x0000_i1027" type="#_x0000_t75" style="width:50.35pt;height:15.8pt" o:ole="">
            <v:imagedata r:id="rId12" o:title=""/>
          </v:shape>
          <o:OLEObject Type="Embed" ProgID="Equation.3" ShapeID="_x0000_i1027" DrawAspect="Content" ObjectID="_1555418537" r:id="rId13"/>
        </w:object>
      </w:r>
      <w:proofErr w:type="gramStart"/>
      <w:r w:rsidRPr="00E9040D">
        <w:t>is</w:t>
      </w:r>
      <w:proofErr w:type="gramEnd"/>
      <w:r w:rsidRPr="00E9040D">
        <w:t xml:space="preserve"> the configured UE transmit power in </w:t>
      </w:r>
      <w:proofErr w:type="spellStart"/>
      <w:r w:rsidRPr="00E9040D">
        <w:t>subframe</w:t>
      </w:r>
      <w:proofErr w:type="spellEnd"/>
      <w:r w:rsidRPr="00E9040D">
        <w:t xml:space="preserve"> </w:t>
      </w:r>
      <w:proofErr w:type="spellStart"/>
      <w:r w:rsidRPr="00E9040D">
        <w:t>i</w:t>
      </w:r>
      <w:proofErr w:type="spellEnd"/>
      <w:r w:rsidRPr="00E9040D">
        <w:t xml:space="preserve"> for serving cell </w:t>
      </w:r>
      <w:r w:rsidRPr="00E9040D">
        <w:rPr>
          <w:position w:val="-6"/>
        </w:rPr>
        <w:object w:dxaOrig="160" w:dyaOrig="200">
          <v:shape id="_x0000_i1028" type="#_x0000_t75" style="width:8.3pt;height:10pt" o:ole="">
            <v:imagedata r:id="rId14" o:title=""/>
          </v:shape>
          <o:OLEObject Type="Embed" ProgID="Equation.3" ShapeID="_x0000_i1028" DrawAspect="Content" ObjectID="_1555418538" r:id="rId15"/>
        </w:object>
      </w:r>
      <w:r w:rsidRPr="00E9040D">
        <w:t>.</w:t>
      </w:r>
    </w:p>
    <w:p w:rsidR="00743AFB" w:rsidRPr="00743AFB" w:rsidRDefault="001806E2" w:rsidP="00545753">
      <w:pPr>
        <w:pStyle w:val="a0"/>
        <w:numPr>
          <w:ilvl w:val="0"/>
          <w:numId w:val="48"/>
        </w:numPr>
        <w:rPr>
          <w:rFonts w:eastAsia="宋体" w:cs="Arial"/>
          <w:iCs/>
          <w:lang w:eastAsia="zh-CN"/>
        </w:rPr>
      </w:pPr>
      <w:proofErr w:type="spellStart"/>
      <w:r>
        <w:rPr>
          <w:rFonts w:eastAsiaTheme="minorEastAsia" w:hint="eastAsia"/>
          <w:lang w:eastAsia="zh-CN"/>
        </w:rPr>
        <w:t>c</w:t>
      </w:r>
      <w:r w:rsidR="00743AFB">
        <w:rPr>
          <w:rFonts w:eastAsiaTheme="minorEastAsia" w:hint="eastAsia"/>
          <w:lang w:eastAsia="zh-CN"/>
        </w:rPr>
        <w:t>is</w:t>
      </w:r>
      <w:proofErr w:type="spellEnd"/>
      <w:r w:rsidR="00743AFB">
        <w:rPr>
          <w:rFonts w:eastAsiaTheme="minorEastAsia" w:hint="eastAsia"/>
          <w:lang w:eastAsia="zh-CN"/>
        </w:rPr>
        <w:t xml:space="preserve"> the higher layer configured target received power</w:t>
      </w:r>
    </w:p>
    <w:p w:rsidR="00743AFB" w:rsidRPr="00743AFB" w:rsidRDefault="00743AFB" w:rsidP="00545753">
      <w:pPr>
        <w:pStyle w:val="a0"/>
        <w:numPr>
          <w:ilvl w:val="0"/>
          <w:numId w:val="48"/>
        </w:numPr>
        <w:rPr>
          <w:rFonts w:eastAsia="宋体" w:cs="Arial"/>
          <w:iCs/>
          <w:lang w:eastAsia="zh-CN"/>
        </w:rPr>
      </w:pPr>
      <w:r w:rsidRPr="00E9040D">
        <w:rPr>
          <w:position w:val="-10"/>
        </w:rPr>
        <w:object w:dxaOrig="380" w:dyaOrig="300">
          <v:shape id="_x0000_i1029" type="#_x0000_t75" style="width:19.15pt;height:15pt" o:ole="">
            <v:imagedata r:id="rId16" o:title=""/>
          </v:shape>
          <o:OLEObject Type="Embed" ProgID="Equation.3" ShapeID="_x0000_i1029" DrawAspect="Content" ObjectID="_1555418539" r:id="rId17"/>
        </w:object>
      </w:r>
      <w:r w:rsidRPr="00E9040D">
        <w:t xml:space="preserve"> is the downlink path</w:t>
      </w:r>
      <w:r>
        <w:t xml:space="preserve"> </w:t>
      </w:r>
      <w:r w:rsidRPr="00E9040D">
        <w:t xml:space="preserve">loss estimate calculated in the UE for serving cell </w:t>
      </w:r>
      <w:r w:rsidRPr="00E9040D">
        <w:rPr>
          <w:position w:val="-6"/>
        </w:rPr>
        <w:object w:dxaOrig="160" w:dyaOrig="200">
          <v:shape id="_x0000_i1030" type="#_x0000_t75" style="width:8.3pt;height:10pt" o:ole="">
            <v:imagedata r:id="rId18" o:title=""/>
          </v:shape>
          <o:OLEObject Type="Embed" ProgID="Equation.3" ShapeID="_x0000_i1030" DrawAspect="Content" ObjectID="_1555418540" r:id="rId19"/>
        </w:object>
      </w:r>
    </w:p>
    <w:p w:rsidR="00743AFB" w:rsidRPr="00545753" w:rsidRDefault="00743AFB" w:rsidP="00545753">
      <w:pPr>
        <w:pStyle w:val="a0"/>
        <w:numPr>
          <w:ilvl w:val="0"/>
          <w:numId w:val="48"/>
        </w:numPr>
        <w:rPr>
          <w:rFonts w:eastAsia="宋体" w:cs="Arial"/>
          <w:iCs/>
          <w:lang w:eastAsia="zh-CN"/>
        </w:rPr>
      </w:pPr>
      <w:r w:rsidRPr="00E9040D">
        <w:rPr>
          <w:position w:val="-14"/>
        </w:rPr>
        <w:object w:dxaOrig="1780" w:dyaOrig="340">
          <v:shape id="_x0000_i1031" type="#_x0000_t75" style="width:88.65pt;height:16.65pt" o:ole="">
            <v:imagedata r:id="rId20" o:title=""/>
          </v:shape>
          <o:OLEObject Type="Embed" ProgID="Equation.3" ShapeID="_x0000_i1031" DrawAspect="Content" ObjectID="_1555418541" r:id="rId21"/>
        </w:object>
      </w:r>
      <w:r>
        <w:rPr>
          <w:rFonts w:eastAsiaTheme="minorEastAsia" w:hint="eastAsia"/>
          <w:lang w:eastAsia="zh-CN"/>
        </w:rPr>
        <w:t xml:space="preserve">is a UCI payload specific power offset dependent on the used PUCCH </w:t>
      </w:r>
      <w:r>
        <w:rPr>
          <w:rFonts w:eastAsiaTheme="minorEastAsia"/>
          <w:lang w:eastAsia="zh-CN"/>
        </w:rPr>
        <w:t>format</w:t>
      </w:r>
    </w:p>
    <w:p w:rsidR="00545753" w:rsidRPr="00545753" w:rsidRDefault="00545753" w:rsidP="00545753">
      <w:pPr>
        <w:pStyle w:val="a0"/>
        <w:numPr>
          <w:ilvl w:val="0"/>
          <w:numId w:val="48"/>
        </w:numPr>
        <w:rPr>
          <w:rFonts w:eastAsia="宋体" w:cs="Arial"/>
          <w:iCs/>
          <w:lang w:eastAsia="zh-CN"/>
        </w:rPr>
      </w:pPr>
      <w:r w:rsidRPr="00E9040D">
        <w:rPr>
          <w:position w:val="-14"/>
        </w:rPr>
        <w:object w:dxaOrig="1140" w:dyaOrig="340">
          <v:shape id="_x0000_i1032" type="#_x0000_t75" style="width:57pt;height:16.65pt" o:ole="">
            <v:imagedata r:id="rId22" o:title=""/>
          </v:shape>
          <o:OLEObject Type="Embed" ProgID="Equation.3" ShapeID="_x0000_i1032" DrawAspect="Content" ObjectID="_1555418542" r:id="rId23"/>
        </w:object>
      </w:r>
      <w:r>
        <w:rPr>
          <w:rFonts w:eastAsiaTheme="minorEastAsia" w:hint="eastAsia"/>
          <w:lang w:eastAsia="zh-CN"/>
        </w:rPr>
        <w:t>is the PUCCH format specific power offset relative to PUCCH format 1a</w:t>
      </w:r>
    </w:p>
    <w:p w:rsidR="00F65E8D" w:rsidRPr="00743AFB" w:rsidRDefault="00F65E8D" w:rsidP="00743AFB">
      <w:pPr>
        <w:pStyle w:val="a0"/>
        <w:numPr>
          <w:ilvl w:val="0"/>
          <w:numId w:val="48"/>
        </w:numPr>
        <w:rPr>
          <w:rFonts w:eastAsia="宋体" w:cs="Arial"/>
          <w:iCs/>
          <w:lang w:eastAsia="zh-CN"/>
        </w:rPr>
      </w:pPr>
      <w:r w:rsidRPr="00E9040D">
        <w:rPr>
          <w:position w:val="-10"/>
        </w:rPr>
        <w:object w:dxaOrig="859" w:dyaOrig="300">
          <v:shape id="_x0000_i1033" type="#_x0000_t75" style="width:42.85pt;height:15pt" o:ole="">
            <v:imagedata r:id="rId24" o:title=""/>
          </v:shape>
          <o:OLEObject Type="Embed" ProgID="Equation.3" ShapeID="_x0000_i1033" DrawAspect="Content" ObjectID="_1555418543" r:id="rId25"/>
        </w:object>
      </w:r>
      <w:r>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the power offset related to the number of transmit antenna ports.</w:t>
      </w:r>
    </w:p>
    <w:p w:rsidR="00F65E8D" w:rsidRPr="00743AFB" w:rsidRDefault="00743AFB" w:rsidP="00743AFB">
      <w:pPr>
        <w:pStyle w:val="a0"/>
        <w:numPr>
          <w:ilvl w:val="0"/>
          <w:numId w:val="48"/>
        </w:numPr>
        <w:rPr>
          <w:rFonts w:eastAsia="宋体" w:cs="Arial"/>
          <w:iCs/>
          <w:lang w:eastAsia="zh-CN"/>
        </w:rPr>
      </w:pPr>
      <w:r w:rsidRPr="00743AFB">
        <w:object w:dxaOrig="440" w:dyaOrig="340">
          <v:shape id="_x0000_i1034" type="#_x0000_t75" style="width:21.65pt;height:17.05pt" o:ole="">
            <v:imagedata r:id="rId26" o:title=""/>
          </v:shape>
          <o:OLEObject Type="Embed" ProgID="Equation.3" ShapeID="_x0000_i1034" DrawAspect="Content" ObjectID="_1555418544" r:id="rId27"/>
        </w:object>
      </w:r>
      <w:r>
        <w:t xml:space="preserve"> is the closed loop power control </w:t>
      </w:r>
      <w:r w:rsidR="00156D25">
        <w:rPr>
          <w:rFonts w:eastAsiaTheme="minorEastAsia" w:hint="eastAsia"/>
          <w:lang w:eastAsia="zh-CN"/>
        </w:rPr>
        <w:t>loop</w:t>
      </w:r>
      <w:r>
        <w:t xml:space="preserve"> and is updated </w:t>
      </w:r>
      <w:r w:rsidRPr="00743AFB">
        <w:rPr>
          <w:rFonts w:eastAsiaTheme="minorEastAsia" w:hint="eastAsia"/>
          <w:lang w:eastAsia="zh-CN"/>
        </w:rPr>
        <w:t>by TPC command</w:t>
      </w:r>
      <w:r>
        <w:t xml:space="preserve"> </w:t>
      </w:r>
    </w:p>
    <w:p w:rsidR="00365FE1" w:rsidRPr="00D04EEA" w:rsidRDefault="00365FE1" w:rsidP="00365FE1">
      <w:pPr>
        <w:numPr>
          <w:ilvl w:val="0"/>
          <w:numId w:val="48"/>
        </w:numPr>
        <w:overflowPunct w:val="0"/>
        <w:autoSpaceDE w:val="0"/>
        <w:autoSpaceDN w:val="0"/>
        <w:adjustRightInd w:val="0"/>
        <w:spacing w:after="120"/>
        <w:textAlignment w:val="baseline"/>
      </w:pPr>
      <w:r w:rsidRPr="00A24D34">
        <w:rPr>
          <w:position w:val="-14"/>
        </w:rPr>
        <w:object w:dxaOrig="1120" w:dyaOrig="380">
          <v:shape id="_x0000_i1035" type="#_x0000_t75" style="width:56.2pt;height:19.15pt" o:ole="">
            <v:imagedata r:id="rId28" o:title=""/>
          </v:shape>
          <o:OLEObject Type="Embed" ProgID="Equation.3" ShapeID="_x0000_i1035" DrawAspect="Content" ObjectID="_1555418545" r:id="rId29"/>
        </w:object>
      </w:r>
      <w:r>
        <w:t xml:space="preserve"> is the number of </w:t>
      </w:r>
      <w:r>
        <w:rPr>
          <w:rFonts w:eastAsiaTheme="minorEastAsia" w:hint="eastAsia"/>
          <w:lang w:eastAsia="zh-CN"/>
        </w:rPr>
        <w:t>RBs</w:t>
      </w:r>
      <w:r>
        <w:t xml:space="preserve"> </w:t>
      </w:r>
      <w:r>
        <w:rPr>
          <w:rFonts w:eastAsiaTheme="minorEastAsia" w:hint="eastAsia"/>
          <w:lang w:eastAsia="zh-CN"/>
        </w:rPr>
        <w:t>used for</w:t>
      </w:r>
      <w:r>
        <w:t xml:space="preserve"> PUCCH format </w:t>
      </w:r>
      <w:r>
        <w:rPr>
          <w:rFonts w:eastAsiaTheme="minorEastAsia" w:hint="eastAsia"/>
          <w:lang w:eastAsia="zh-CN"/>
        </w:rPr>
        <w:t>4/</w:t>
      </w:r>
      <w:r>
        <w:t>5</w:t>
      </w:r>
    </w:p>
    <w:p w:rsidR="00743AFB" w:rsidRPr="0016154C" w:rsidRDefault="00365FE1" w:rsidP="00365FE1">
      <w:pPr>
        <w:numPr>
          <w:ilvl w:val="0"/>
          <w:numId w:val="48"/>
        </w:numPr>
        <w:overflowPunct w:val="0"/>
        <w:autoSpaceDE w:val="0"/>
        <w:autoSpaceDN w:val="0"/>
        <w:adjustRightInd w:val="0"/>
        <w:spacing w:after="120"/>
        <w:jc w:val="both"/>
        <w:textAlignment w:val="baseline"/>
      </w:pPr>
      <w:r w:rsidRPr="0065675D">
        <w:rPr>
          <w:position w:val="-14"/>
        </w:rPr>
        <w:object w:dxaOrig="800" w:dyaOrig="380">
          <v:shape id="_x0000_i1036" type="#_x0000_t75" style="width:39.95pt;height:19.15pt" o:ole="">
            <v:imagedata r:id="rId30" o:title=""/>
          </v:shape>
          <o:OLEObject Type="Embed" ProgID="Equation.3" ShapeID="_x0000_i1036" DrawAspect="Content" ObjectID="_1555418546" r:id="rId31"/>
        </w:object>
      </w:r>
      <w:r>
        <w:t xml:space="preserve"> is an adjustment factor depending on </w:t>
      </w:r>
      <w:r>
        <w:rPr>
          <w:rFonts w:eastAsiaTheme="minorEastAsia" w:hint="eastAsia"/>
          <w:lang w:eastAsia="zh-CN"/>
        </w:rPr>
        <w:t xml:space="preserve">the </w:t>
      </w:r>
      <w:r w:rsidR="0016154C">
        <w:rPr>
          <w:rFonts w:eastAsiaTheme="minorEastAsia" w:hint="eastAsia"/>
          <w:lang w:eastAsia="zh-CN"/>
        </w:rPr>
        <w:t>UCI payloads</w:t>
      </w:r>
    </w:p>
    <w:p w:rsidR="0016154C" w:rsidRDefault="002A2B79" w:rsidP="0016154C">
      <w:pPr>
        <w:pStyle w:val="a0"/>
        <w:numPr>
          <w:ilvl w:val="1"/>
          <w:numId w:val="1"/>
        </w:numPr>
        <w:rPr>
          <w:rFonts w:eastAsiaTheme="minorEastAsia"/>
          <w:b/>
          <w:sz w:val="22"/>
          <w:lang w:eastAsia="zh-CN"/>
        </w:rPr>
      </w:pPr>
      <w:proofErr w:type="spellStart"/>
      <w:r w:rsidRPr="00D92C4F">
        <w:rPr>
          <w:rFonts w:eastAsiaTheme="minorEastAsia" w:hint="eastAsia"/>
          <w:b/>
          <w:sz w:val="22"/>
          <w:lang w:eastAsia="zh-CN"/>
        </w:rPr>
        <w:t>sPUCCH</w:t>
      </w:r>
      <w:proofErr w:type="spellEnd"/>
      <w:r w:rsidRPr="00D92C4F">
        <w:rPr>
          <w:rFonts w:eastAsiaTheme="minorEastAsia" w:hint="eastAsia"/>
          <w:b/>
          <w:sz w:val="22"/>
          <w:lang w:eastAsia="zh-CN"/>
        </w:rPr>
        <w:t xml:space="preserve"> power control considerations</w:t>
      </w:r>
    </w:p>
    <w:p w:rsidR="009B56DF" w:rsidRDefault="009B56DF" w:rsidP="009B56DF">
      <w:pPr>
        <w:pStyle w:val="a0"/>
        <w:rPr>
          <w:rFonts w:eastAsia="宋体" w:cs="Arial"/>
          <w:iCs/>
          <w:lang w:eastAsia="zh-CN"/>
        </w:rPr>
      </w:pPr>
      <w:r w:rsidRPr="009B56DF">
        <w:rPr>
          <w:rFonts w:eastAsia="宋体" w:cs="Arial" w:hint="eastAsia"/>
          <w:iCs/>
          <w:lang w:eastAsia="zh-CN"/>
        </w:rPr>
        <w:t xml:space="preserve">In general the </w:t>
      </w:r>
      <w:proofErr w:type="spellStart"/>
      <w:r>
        <w:rPr>
          <w:rFonts w:eastAsia="宋体" w:cs="Arial" w:hint="eastAsia"/>
          <w:iCs/>
          <w:lang w:eastAsia="zh-CN"/>
        </w:rPr>
        <w:t>sPUCCH</w:t>
      </w:r>
      <w:proofErr w:type="spellEnd"/>
      <w:r>
        <w:rPr>
          <w:rFonts w:eastAsia="宋体" w:cs="Arial" w:hint="eastAsia"/>
          <w:iCs/>
          <w:lang w:eastAsia="zh-CN"/>
        </w:rPr>
        <w:t xml:space="preserve"> power control scheme can be similar as in LTE PUCCH</w:t>
      </w:r>
      <w:r w:rsidR="00743948">
        <w:rPr>
          <w:rFonts w:eastAsia="宋体" w:cs="Arial" w:hint="eastAsia"/>
          <w:iCs/>
          <w:lang w:eastAsia="zh-CN"/>
        </w:rPr>
        <w:t>. H</w:t>
      </w:r>
      <w:r w:rsidR="00B0193D">
        <w:rPr>
          <w:rFonts w:eastAsia="宋体" w:cs="Arial" w:hint="eastAsia"/>
          <w:iCs/>
          <w:lang w:eastAsia="zh-CN"/>
        </w:rPr>
        <w:t xml:space="preserve">owever, some </w:t>
      </w:r>
      <w:proofErr w:type="spellStart"/>
      <w:r w:rsidR="00743948">
        <w:rPr>
          <w:rFonts w:eastAsia="宋体" w:cs="Arial" w:hint="eastAsia"/>
          <w:iCs/>
          <w:lang w:eastAsia="zh-CN"/>
        </w:rPr>
        <w:t>sTTI</w:t>
      </w:r>
      <w:proofErr w:type="spellEnd"/>
      <w:r w:rsidR="00743948">
        <w:rPr>
          <w:rFonts w:eastAsia="宋体" w:cs="Arial" w:hint="eastAsia"/>
          <w:iCs/>
          <w:lang w:eastAsia="zh-CN"/>
        </w:rPr>
        <w:t xml:space="preserve"> specific power control operation</w:t>
      </w:r>
      <w:r w:rsidR="00822F5C">
        <w:rPr>
          <w:rFonts w:eastAsia="宋体" w:cs="Arial" w:hint="eastAsia"/>
          <w:iCs/>
          <w:lang w:eastAsia="zh-CN"/>
        </w:rPr>
        <w:t>s</w:t>
      </w:r>
      <w:r w:rsidR="00743948">
        <w:rPr>
          <w:rFonts w:eastAsia="宋体" w:cs="Arial" w:hint="eastAsia"/>
          <w:iCs/>
          <w:lang w:eastAsia="zh-CN"/>
        </w:rPr>
        <w:t xml:space="preserve"> are necessary. </w:t>
      </w:r>
    </w:p>
    <w:p w:rsidR="009B56DF" w:rsidRPr="00BD6607" w:rsidRDefault="00BD6607" w:rsidP="009B56DF">
      <w:pPr>
        <w:pStyle w:val="a0"/>
        <w:numPr>
          <w:ilvl w:val="0"/>
          <w:numId w:val="50"/>
        </w:numPr>
        <w:rPr>
          <w:rFonts w:eastAsia="宋体" w:cs="Arial"/>
          <w:iCs/>
          <w:lang w:eastAsia="zh-CN"/>
        </w:rPr>
      </w:pPr>
      <w:r w:rsidRPr="00E9040D">
        <w:rPr>
          <w:position w:val="-12"/>
        </w:rPr>
        <w:object w:dxaOrig="999" w:dyaOrig="320">
          <v:shape id="_x0000_i1037" type="#_x0000_t75" style="width:50.35pt;height:15.8pt" o:ole="">
            <v:imagedata r:id="rId12" o:title=""/>
          </v:shape>
          <o:OLEObject Type="Embed" ProgID="Equation.3" ShapeID="_x0000_i1037" DrawAspect="Content" ObjectID="_1555418547" r:id="rId32"/>
        </w:object>
      </w:r>
      <w:r>
        <w:rPr>
          <w:rFonts w:eastAsiaTheme="minorEastAsia" w:hint="eastAsia"/>
          <w:lang w:eastAsia="zh-CN"/>
        </w:rPr>
        <w:t xml:space="preserve"> should be </w:t>
      </w:r>
      <w:r w:rsidR="001806E2">
        <w:rPr>
          <w:rFonts w:eastAsiaTheme="minorEastAsia" w:hint="eastAsia"/>
          <w:lang w:eastAsia="zh-CN"/>
        </w:rPr>
        <w:t xml:space="preserve">separately defined for </w:t>
      </w:r>
      <w:proofErr w:type="spellStart"/>
      <w:r w:rsidR="001806E2">
        <w:rPr>
          <w:rFonts w:eastAsiaTheme="minorEastAsia" w:hint="eastAsia"/>
          <w:lang w:eastAsia="zh-CN"/>
        </w:rPr>
        <w:t>sTTI</w:t>
      </w:r>
      <w:proofErr w:type="spellEnd"/>
      <w:r w:rsidR="001806E2">
        <w:rPr>
          <w:rFonts w:eastAsiaTheme="minorEastAsia" w:hint="eastAsia"/>
          <w:lang w:eastAsia="zh-CN"/>
        </w:rPr>
        <w:t xml:space="preserve"> based </w:t>
      </w:r>
      <w:r w:rsidR="00CD0776">
        <w:rPr>
          <w:rFonts w:eastAsiaTheme="minorEastAsia" w:hint="eastAsia"/>
          <w:lang w:eastAsia="zh-CN"/>
        </w:rPr>
        <w:t>transmission</w:t>
      </w:r>
    </w:p>
    <w:p w:rsidR="00BD6607" w:rsidRPr="006E1C19" w:rsidRDefault="00BD6607" w:rsidP="009B56DF">
      <w:pPr>
        <w:pStyle w:val="a0"/>
        <w:numPr>
          <w:ilvl w:val="0"/>
          <w:numId w:val="50"/>
        </w:numPr>
        <w:rPr>
          <w:rFonts w:eastAsia="宋体" w:cs="Arial"/>
          <w:iCs/>
          <w:lang w:eastAsia="zh-CN"/>
        </w:rPr>
      </w:pPr>
      <w:r w:rsidRPr="00E9040D">
        <w:rPr>
          <w:position w:val="-12"/>
        </w:rPr>
        <w:object w:dxaOrig="820" w:dyaOrig="320">
          <v:shape id="_x0000_i1038" type="#_x0000_t75" style="width:41.2pt;height:15.8pt" o:ole="">
            <v:imagedata r:id="rId33" o:title=""/>
          </v:shape>
          <o:OLEObject Type="Embed" ProgID="Equation.3" ShapeID="_x0000_i1038" DrawAspect="Content" ObjectID="_1555418548" r:id="rId34"/>
        </w:object>
      </w:r>
      <w:r>
        <w:rPr>
          <w:rFonts w:eastAsiaTheme="minorEastAsia" w:hint="eastAsia"/>
          <w:lang w:eastAsia="zh-CN"/>
        </w:rPr>
        <w:t xml:space="preserve"> </w:t>
      </w:r>
      <w:proofErr w:type="gramStart"/>
      <w:r w:rsidR="001806E2">
        <w:rPr>
          <w:rFonts w:eastAsiaTheme="minorEastAsia" w:hint="eastAsia"/>
          <w:lang w:eastAsia="zh-CN"/>
        </w:rPr>
        <w:t>should</w:t>
      </w:r>
      <w:proofErr w:type="gramEnd"/>
      <w:r w:rsidR="001806E2">
        <w:rPr>
          <w:rFonts w:eastAsiaTheme="minorEastAsia" w:hint="eastAsia"/>
          <w:lang w:eastAsia="zh-CN"/>
        </w:rPr>
        <w:t xml:space="preserve"> be separately configurable per UE for </w:t>
      </w:r>
      <w:proofErr w:type="spellStart"/>
      <w:r w:rsidR="001806E2">
        <w:rPr>
          <w:rFonts w:eastAsiaTheme="minorEastAsia" w:hint="eastAsia"/>
          <w:lang w:eastAsia="zh-CN"/>
        </w:rPr>
        <w:t>sPUCCH</w:t>
      </w:r>
      <w:proofErr w:type="spellEnd"/>
      <w:r w:rsidR="00B05EFF">
        <w:rPr>
          <w:rFonts w:eastAsiaTheme="minorEastAsia" w:hint="eastAsia"/>
          <w:lang w:eastAsia="zh-CN"/>
        </w:rPr>
        <w:t xml:space="preserve"> for each </w:t>
      </w:r>
      <w:proofErr w:type="spellStart"/>
      <w:r w:rsidR="00B05EFF">
        <w:rPr>
          <w:rFonts w:eastAsiaTheme="minorEastAsia" w:hint="eastAsia"/>
          <w:lang w:eastAsia="zh-CN"/>
        </w:rPr>
        <w:t>sTTI</w:t>
      </w:r>
      <w:proofErr w:type="spellEnd"/>
      <w:r w:rsidR="00B05EFF">
        <w:rPr>
          <w:rFonts w:eastAsiaTheme="minorEastAsia" w:hint="eastAsia"/>
          <w:lang w:eastAsia="zh-CN"/>
        </w:rPr>
        <w:t xml:space="preserve"> length</w:t>
      </w:r>
      <w:r w:rsidR="001806E2">
        <w:rPr>
          <w:rFonts w:eastAsiaTheme="minorEastAsia" w:hint="eastAsia"/>
          <w:lang w:eastAsia="zh-CN"/>
        </w:rPr>
        <w:t xml:space="preserve">, </w:t>
      </w:r>
      <w:r w:rsidR="005B3FA3">
        <w:rPr>
          <w:rFonts w:eastAsiaTheme="minorEastAsia" w:hint="eastAsia"/>
          <w:lang w:eastAsia="zh-CN"/>
        </w:rPr>
        <w:t xml:space="preserve">in additional to the existing </w:t>
      </w:r>
      <w:r w:rsidR="005B3FA3" w:rsidRPr="00E9040D">
        <w:rPr>
          <w:position w:val="-12"/>
        </w:rPr>
        <w:object w:dxaOrig="820" w:dyaOrig="320">
          <v:shape id="_x0000_i1039" type="#_x0000_t75" style="width:41.2pt;height:15.8pt" o:ole="">
            <v:imagedata r:id="rId33" o:title=""/>
          </v:shape>
          <o:OLEObject Type="Embed" ProgID="Equation.3" ShapeID="_x0000_i1039" DrawAspect="Content" ObjectID="_1555418549" r:id="rId35"/>
        </w:object>
      </w:r>
      <w:r w:rsidR="005B3FA3">
        <w:rPr>
          <w:rFonts w:eastAsiaTheme="minorEastAsia" w:hint="eastAsia"/>
          <w:lang w:eastAsia="zh-CN"/>
        </w:rPr>
        <w:t>for PUCCH</w:t>
      </w:r>
      <w:r w:rsidR="002F60F1">
        <w:rPr>
          <w:rFonts w:eastAsiaTheme="minorEastAsia" w:hint="eastAsia"/>
          <w:lang w:eastAsia="zh-CN"/>
        </w:rPr>
        <w:t xml:space="preserve">. The reason is the degraded link level performance for </w:t>
      </w:r>
      <w:proofErr w:type="spellStart"/>
      <w:r w:rsidR="002F60F1">
        <w:rPr>
          <w:rFonts w:eastAsiaTheme="minorEastAsia" w:hint="eastAsia"/>
          <w:lang w:eastAsia="zh-CN"/>
        </w:rPr>
        <w:t>sPUCCH</w:t>
      </w:r>
      <w:proofErr w:type="spellEnd"/>
      <w:r w:rsidR="002F60F1">
        <w:rPr>
          <w:rFonts w:eastAsiaTheme="minorEastAsia" w:hint="eastAsia"/>
          <w:lang w:eastAsia="zh-CN"/>
        </w:rPr>
        <w:t xml:space="preserve"> compared to PUCCH, as studied in TR36.881</w:t>
      </w:r>
      <w:r w:rsidR="00724AA3">
        <w:rPr>
          <w:rFonts w:eastAsiaTheme="minorEastAsia" w:hint="eastAsia"/>
          <w:lang w:eastAsia="zh-CN"/>
        </w:rPr>
        <w:t xml:space="preserve"> [2]</w:t>
      </w:r>
      <w:r w:rsidR="006E1C19">
        <w:rPr>
          <w:rFonts w:eastAsiaTheme="minorEastAsia" w:hint="eastAsia"/>
          <w:lang w:eastAsia="zh-CN"/>
        </w:rPr>
        <w:t xml:space="preserve">, as well as the </w:t>
      </w:r>
      <w:r w:rsidR="006E1C19">
        <w:rPr>
          <w:rFonts w:eastAsiaTheme="minorEastAsia"/>
          <w:lang w:eastAsia="zh-CN"/>
        </w:rPr>
        <w:t>different</w:t>
      </w:r>
      <w:r w:rsidR="006E1C19">
        <w:rPr>
          <w:rFonts w:eastAsiaTheme="minorEastAsia" w:hint="eastAsia"/>
          <w:lang w:eastAsia="zh-CN"/>
        </w:rPr>
        <w:t xml:space="preserve"> BER target for URLLC using </w:t>
      </w:r>
      <w:proofErr w:type="spellStart"/>
      <w:r w:rsidR="006E1C19">
        <w:rPr>
          <w:rFonts w:eastAsiaTheme="minorEastAsia" w:hint="eastAsia"/>
          <w:lang w:eastAsia="zh-CN"/>
        </w:rPr>
        <w:t>sTTI</w:t>
      </w:r>
      <w:proofErr w:type="spellEnd"/>
      <w:r w:rsidR="006E1C19">
        <w:rPr>
          <w:rFonts w:eastAsiaTheme="minorEastAsia" w:hint="eastAsia"/>
          <w:lang w:eastAsia="zh-CN"/>
        </w:rPr>
        <w:t xml:space="preserve">. </w:t>
      </w:r>
    </w:p>
    <w:p w:rsidR="006E1C19" w:rsidRDefault="00D7683F" w:rsidP="009B56DF">
      <w:pPr>
        <w:pStyle w:val="a0"/>
        <w:numPr>
          <w:ilvl w:val="0"/>
          <w:numId w:val="50"/>
        </w:numPr>
        <w:rPr>
          <w:rFonts w:eastAsia="宋体" w:cs="Arial"/>
          <w:iCs/>
          <w:lang w:eastAsia="zh-CN"/>
        </w:rPr>
      </w:pPr>
      <w:r>
        <w:rPr>
          <w:rFonts w:eastAsia="宋体" w:cs="Arial"/>
          <w:iCs/>
          <w:lang w:eastAsia="zh-CN"/>
        </w:rPr>
        <w:lastRenderedPageBreak/>
        <w:t>The</w:t>
      </w:r>
      <w:r>
        <w:rPr>
          <w:rFonts w:eastAsia="宋体" w:cs="Arial" w:hint="eastAsia"/>
          <w:iCs/>
          <w:lang w:eastAsia="zh-CN"/>
        </w:rPr>
        <w:t xml:space="preserve"> PUCCH format or UCI payload related parameters </w:t>
      </w:r>
      <w:r w:rsidR="00224CB6">
        <w:rPr>
          <w:rFonts w:eastAsia="宋体" w:cs="Arial" w:hint="eastAsia"/>
          <w:iCs/>
          <w:lang w:eastAsia="zh-CN"/>
        </w:rPr>
        <w:t>(e.g</w:t>
      </w:r>
      <w:proofErr w:type="gramStart"/>
      <w:r w:rsidR="00224CB6">
        <w:rPr>
          <w:rFonts w:eastAsia="宋体" w:cs="Arial" w:hint="eastAsia"/>
          <w:iCs/>
          <w:lang w:eastAsia="zh-CN"/>
        </w:rPr>
        <w:t xml:space="preserve">. </w:t>
      </w:r>
      <w:proofErr w:type="gramEnd"/>
      <w:r w:rsidR="00224CB6" w:rsidRPr="00E9040D">
        <w:rPr>
          <w:position w:val="-14"/>
        </w:rPr>
        <w:object w:dxaOrig="1780" w:dyaOrig="340">
          <v:shape id="_x0000_i1040" type="#_x0000_t75" style="width:88.65pt;height:16.65pt" o:ole="">
            <v:imagedata r:id="rId20" o:title=""/>
          </v:shape>
          <o:OLEObject Type="Embed" ProgID="Equation.3" ShapeID="_x0000_i1040" DrawAspect="Content" ObjectID="_1555418550" r:id="rId36"/>
        </w:object>
      </w:r>
      <w:r w:rsidR="00224CB6">
        <w:rPr>
          <w:rFonts w:eastAsiaTheme="minorEastAsia" w:hint="eastAsia"/>
          <w:lang w:eastAsia="zh-CN"/>
        </w:rPr>
        <w:t>,</w:t>
      </w:r>
      <w:r w:rsidR="00224CB6" w:rsidRPr="00E9040D">
        <w:rPr>
          <w:position w:val="-14"/>
        </w:rPr>
        <w:object w:dxaOrig="1140" w:dyaOrig="340">
          <v:shape id="_x0000_i1041" type="#_x0000_t75" style="width:57pt;height:16.65pt" o:ole="">
            <v:imagedata r:id="rId22" o:title=""/>
          </v:shape>
          <o:OLEObject Type="Embed" ProgID="Equation.3" ShapeID="_x0000_i1041" DrawAspect="Content" ObjectID="_1555418551" r:id="rId37"/>
        </w:object>
      </w:r>
      <w:r w:rsidR="00224CB6">
        <w:rPr>
          <w:rFonts w:eastAsiaTheme="minorEastAsia" w:hint="eastAsia"/>
          <w:lang w:eastAsia="zh-CN"/>
        </w:rPr>
        <w:t>,</w:t>
      </w:r>
      <w:r w:rsidR="00224CB6" w:rsidRPr="0065675D">
        <w:rPr>
          <w:position w:val="-14"/>
        </w:rPr>
        <w:object w:dxaOrig="800" w:dyaOrig="380">
          <v:shape id="_x0000_i1042" type="#_x0000_t75" style="width:39.95pt;height:19.15pt" o:ole="">
            <v:imagedata r:id="rId30" o:title=""/>
          </v:shape>
          <o:OLEObject Type="Embed" ProgID="Equation.3" ShapeID="_x0000_i1042" DrawAspect="Content" ObjectID="_1555418552" r:id="rId38"/>
        </w:object>
      </w:r>
      <w:r w:rsidR="00224CB6">
        <w:rPr>
          <w:rFonts w:eastAsia="宋体" w:cs="Arial" w:hint="eastAsia"/>
          <w:iCs/>
          <w:lang w:eastAsia="zh-CN"/>
        </w:rPr>
        <w:t>)</w:t>
      </w:r>
      <w:r>
        <w:rPr>
          <w:rFonts w:eastAsia="宋体" w:cs="Arial" w:hint="eastAsia"/>
          <w:iCs/>
          <w:lang w:eastAsia="zh-CN"/>
        </w:rPr>
        <w:t xml:space="preserve">should also be introduced for </w:t>
      </w:r>
      <w:proofErr w:type="spellStart"/>
      <w:r>
        <w:rPr>
          <w:rFonts w:eastAsia="宋体" w:cs="Arial" w:hint="eastAsia"/>
          <w:iCs/>
          <w:lang w:eastAsia="zh-CN"/>
        </w:rPr>
        <w:t>sPUCCH</w:t>
      </w:r>
      <w:proofErr w:type="spellEnd"/>
      <w:r>
        <w:rPr>
          <w:rFonts w:eastAsia="宋体" w:cs="Arial" w:hint="eastAsia"/>
          <w:iCs/>
          <w:lang w:eastAsia="zh-CN"/>
        </w:rPr>
        <w:t xml:space="preserve">. However, this can be decided later when the </w:t>
      </w:r>
      <w:proofErr w:type="spellStart"/>
      <w:r>
        <w:rPr>
          <w:rFonts w:eastAsia="宋体" w:cs="Arial" w:hint="eastAsia"/>
          <w:iCs/>
          <w:lang w:eastAsia="zh-CN"/>
        </w:rPr>
        <w:t>sPUCCH</w:t>
      </w:r>
      <w:proofErr w:type="spellEnd"/>
      <w:r>
        <w:rPr>
          <w:rFonts w:eastAsia="宋体" w:cs="Arial" w:hint="eastAsia"/>
          <w:iCs/>
          <w:lang w:eastAsia="zh-CN"/>
        </w:rPr>
        <w:t xml:space="preserve"> format design becomes clearer. </w:t>
      </w:r>
    </w:p>
    <w:p w:rsidR="00156D25" w:rsidRPr="009B56DF" w:rsidRDefault="00156D25" w:rsidP="009B56DF">
      <w:pPr>
        <w:pStyle w:val="a0"/>
        <w:numPr>
          <w:ilvl w:val="0"/>
          <w:numId w:val="50"/>
        </w:numPr>
        <w:rPr>
          <w:rFonts w:eastAsia="宋体" w:cs="Arial"/>
          <w:iCs/>
          <w:lang w:eastAsia="zh-CN"/>
        </w:rPr>
      </w:pPr>
      <w:r>
        <w:rPr>
          <w:rFonts w:eastAsia="宋体" w:cs="Arial" w:hint="eastAsia"/>
          <w:iCs/>
          <w:lang w:eastAsia="zh-CN"/>
        </w:rPr>
        <w:t xml:space="preserve">The closed loop power control loop </w:t>
      </w:r>
      <w:r w:rsidRPr="00743AFB">
        <w:object w:dxaOrig="440" w:dyaOrig="340">
          <v:shape id="_x0000_i1043" type="#_x0000_t75" style="width:21.65pt;height:17.05pt" o:ole="">
            <v:imagedata r:id="rId26" o:title=""/>
          </v:shape>
          <o:OLEObject Type="Embed" ProgID="Equation.3" ShapeID="_x0000_i1043" DrawAspect="Content" ObjectID="_1555418553" r:id="rId39"/>
        </w:object>
      </w:r>
      <w:r>
        <w:rPr>
          <w:rFonts w:eastAsiaTheme="minorEastAsia" w:hint="eastAsia"/>
          <w:lang w:eastAsia="zh-CN"/>
        </w:rPr>
        <w:t xml:space="preserve"> can be separately </w:t>
      </w:r>
      <w:r w:rsidR="00D4227F">
        <w:rPr>
          <w:rFonts w:eastAsiaTheme="minorEastAsia" w:hint="eastAsia"/>
          <w:lang w:eastAsia="zh-CN"/>
        </w:rPr>
        <w:t>accumulated</w:t>
      </w:r>
      <w:r>
        <w:rPr>
          <w:rFonts w:eastAsiaTheme="minorEastAsia" w:hint="eastAsia"/>
          <w:lang w:eastAsia="zh-CN"/>
        </w:rPr>
        <w:t xml:space="preserve"> for PUCCH and </w:t>
      </w:r>
      <w:proofErr w:type="spellStart"/>
      <w:r>
        <w:rPr>
          <w:rFonts w:eastAsiaTheme="minorEastAsia" w:hint="eastAsia"/>
          <w:lang w:eastAsia="zh-CN"/>
        </w:rPr>
        <w:t>sPUCCH</w:t>
      </w:r>
      <w:proofErr w:type="spellEnd"/>
      <w:r>
        <w:rPr>
          <w:rFonts w:eastAsiaTheme="minorEastAsia" w:hint="eastAsia"/>
          <w:lang w:eastAsia="zh-CN"/>
        </w:rPr>
        <w:t xml:space="preserve">, given the </w:t>
      </w:r>
      <w:r w:rsidR="00D4227F">
        <w:rPr>
          <w:rFonts w:eastAsiaTheme="minorEastAsia" w:hint="eastAsia"/>
          <w:lang w:eastAsia="zh-CN"/>
        </w:rPr>
        <w:t xml:space="preserve">open loop target receive power </w:t>
      </w:r>
      <w:r w:rsidR="00D4227F" w:rsidRPr="00E9040D">
        <w:rPr>
          <w:position w:val="-12"/>
        </w:rPr>
        <w:object w:dxaOrig="820" w:dyaOrig="320">
          <v:shape id="_x0000_i1044" type="#_x0000_t75" style="width:41.2pt;height:15.8pt" o:ole="">
            <v:imagedata r:id="rId33" o:title=""/>
          </v:shape>
          <o:OLEObject Type="Embed" ProgID="Equation.3" ShapeID="_x0000_i1044" DrawAspect="Content" ObjectID="_1555418554" r:id="rId40"/>
        </w:object>
      </w:r>
      <w:r w:rsidR="00D4227F">
        <w:rPr>
          <w:rFonts w:eastAsiaTheme="minorEastAsia" w:hint="eastAsia"/>
          <w:lang w:eastAsia="zh-CN"/>
        </w:rPr>
        <w:t xml:space="preserve"> and target BER are </w:t>
      </w:r>
      <w:r w:rsidR="00D4227F">
        <w:rPr>
          <w:rFonts w:eastAsiaTheme="minorEastAsia"/>
          <w:lang w:eastAsia="zh-CN"/>
        </w:rPr>
        <w:t>different</w:t>
      </w:r>
      <w:r w:rsidR="0022513D">
        <w:rPr>
          <w:rFonts w:eastAsiaTheme="minorEastAsia" w:hint="eastAsia"/>
          <w:lang w:eastAsia="zh-CN"/>
        </w:rPr>
        <w:t xml:space="preserve"> and considering the dynamic switch between </w:t>
      </w:r>
      <w:proofErr w:type="spellStart"/>
      <w:r w:rsidR="0022513D">
        <w:rPr>
          <w:rFonts w:eastAsiaTheme="minorEastAsia" w:hint="eastAsia"/>
          <w:lang w:eastAsia="zh-CN"/>
        </w:rPr>
        <w:t>sPUCCH</w:t>
      </w:r>
      <w:proofErr w:type="spellEnd"/>
      <w:r w:rsidR="0022513D">
        <w:rPr>
          <w:rFonts w:eastAsiaTheme="minorEastAsia" w:hint="eastAsia"/>
          <w:lang w:eastAsia="zh-CN"/>
        </w:rPr>
        <w:t xml:space="preserve"> and PUCCH in per </w:t>
      </w:r>
      <w:proofErr w:type="spellStart"/>
      <w:r w:rsidR="0022513D">
        <w:rPr>
          <w:rFonts w:eastAsiaTheme="minorEastAsia" w:hint="eastAsia"/>
          <w:lang w:eastAsia="zh-CN"/>
        </w:rPr>
        <w:t>subframe</w:t>
      </w:r>
      <w:proofErr w:type="spellEnd"/>
      <w:r w:rsidR="0022513D">
        <w:rPr>
          <w:rFonts w:eastAsiaTheme="minorEastAsia" w:hint="eastAsia"/>
          <w:lang w:eastAsia="zh-CN"/>
        </w:rPr>
        <w:t xml:space="preserve"> granularity. </w:t>
      </w:r>
      <w:r w:rsidR="00EE40CB">
        <w:rPr>
          <w:rFonts w:eastAsiaTheme="minorEastAsia" w:hint="eastAsia"/>
          <w:lang w:eastAsia="zh-CN"/>
        </w:rPr>
        <w:t xml:space="preserve">For </w:t>
      </w:r>
      <w:proofErr w:type="spellStart"/>
      <w:r w:rsidR="00EE40CB">
        <w:rPr>
          <w:rFonts w:eastAsiaTheme="minorEastAsia" w:hint="eastAsia"/>
          <w:lang w:eastAsia="zh-CN"/>
        </w:rPr>
        <w:t>sPUCCH</w:t>
      </w:r>
      <w:proofErr w:type="spellEnd"/>
      <w:r w:rsidR="00EE40CB">
        <w:rPr>
          <w:rFonts w:eastAsiaTheme="minorEastAsia" w:hint="eastAsia"/>
          <w:lang w:eastAsia="zh-CN"/>
        </w:rPr>
        <w:t xml:space="preserve">, only the TPC command in </w:t>
      </w:r>
      <w:r w:rsidR="00B55219">
        <w:rPr>
          <w:rFonts w:eastAsiaTheme="minorEastAsia" w:hint="eastAsia"/>
          <w:lang w:eastAsia="zh-CN"/>
        </w:rPr>
        <w:t>DL</w:t>
      </w:r>
      <w:r w:rsidR="00EE40CB">
        <w:rPr>
          <w:rFonts w:eastAsiaTheme="minorEastAsia" w:hint="eastAsia"/>
          <w:lang w:eastAsia="zh-CN"/>
        </w:rPr>
        <w:t xml:space="preserve"> </w:t>
      </w:r>
      <w:r w:rsidR="00EE40CB">
        <w:rPr>
          <w:rFonts w:eastAsiaTheme="minorEastAsia"/>
          <w:lang w:eastAsia="zh-CN"/>
        </w:rPr>
        <w:t xml:space="preserve">grant schedules </w:t>
      </w:r>
      <w:proofErr w:type="spellStart"/>
      <w:r w:rsidR="00EE40CB">
        <w:rPr>
          <w:rFonts w:eastAsiaTheme="minorEastAsia" w:hint="eastAsia"/>
          <w:lang w:eastAsia="zh-CN"/>
        </w:rPr>
        <w:t>sTTI</w:t>
      </w:r>
      <w:proofErr w:type="spellEnd"/>
      <w:r w:rsidR="00EE40CB">
        <w:rPr>
          <w:rFonts w:eastAsiaTheme="minorEastAsia" w:hint="eastAsia"/>
          <w:lang w:eastAsia="zh-CN"/>
        </w:rPr>
        <w:t xml:space="preserve"> transmission is accumulated.</w:t>
      </w:r>
    </w:p>
    <w:p w:rsidR="005F2421" w:rsidRDefault="005F2421" w:rsidP="005F2421">
      <w:pPr>
        <w:pStyle w:val="1"/>
        <w:tabs>
          <w:tab w:val="clear" w:pos="612"/>
          <w:tab w:val="num" w:pos="567"/>
        </w:tabs>
        <w:ind w:left="567" w:hanging="567"/>
      </w:pPr>
      <w:r>
        <w:t>Conclusion</w:t>
      </w:r>
      <w:r>
        <w:rPr>
          <w:rFonts w:hint="eastAsia"/>
        </w:rPr>
        <w:t>s</w:t>
      </w:r>
    </w:p>
    <w:p w:rsidR="002518E8" w:rsidRDefault="00B0099B" w:rsidP="002518E8">
      <w:pPr>
        <w:pStyle w:val="a0"/>
        <w:rPr>
          <w:rFonts w:eastAsiaTheme="minorEastAsia"/>
          <w:lang w:eastAsia="zh-CN"/>
        </w:rPr>
      </w:pPr>
      <w:r>
        <w:rPr>
          <w:rFonts w:eastAsiaTheme="minorEastAsia" w:hint="eastAsia"/>
          <w:lang w:eastAsia="zh-CN"/>
        </w:rPr>
        <w:t xml:space="preserve">In this contribution, the </w:t>
      </w:r>
      <w:proofErr w:type="spellStart"/>
      <w:r>
        <w:rPr>
          <w:rFonts w:eastAsiaTheme="minorEastAsia" w:hint="eastAsia"/>
          <w:lang w:eastAsia="zh-CN"/>
        </w:rPr>
        <w:t>sPUCCH</w:t>
      </w:r>
      <w:proofErr w:type="spellEnd"/>
      <w:r>
        <w:rPr>
          <w:rFonts w:eastAsiaTheme="minorEastAsia" w:hint="eastAsia"/>
          <w:lang w:eastAsia="zh-CN"/>
        </w:rPr>
        <w:t xml:space="preserve"> power control was discussed, following are proposed.</w:t>
      </w:r>
    </w:p>
    <w:p w:rsidR="00B0099B" w:rsidRPr="00B0099B" w:rsidRDefault="00B0099B" w:rsidP="00B0099B">
      <w:pPr>
        <w:pStyle w:val="a0"/>
        <w:rPr>
          <w:rFonts w:eastAsia="宋体" w:cs="Arial"/>
          <w:b/>
          <w:i/>
          <w:iCs/>
          <w:lang w:eastAsia="zh-CN"/>
        </w:rPr>
      </w:pPr>
      <w:r w:rsidRPr="00B0099B">
        <w:rPr>
          <w:rFonts w:eastAsiaTheme="minorEastAsia" w:hint="eastAsia"/>
          <w:b/>
          <w:i/>
          <w:lang w:eastAsia="zh-CN"/>
        </w:rPr>
        <w:t xml:space="preserve">Proposal 1: </w:t>
      </w:r>
      <w:r w:rsidRPr="00B0099B">
        <w:rPr>
          <w:b/>
          <w:i/>
          <w:position w:val="-12"/>
        </w:rPr>
        <w:object w:dxaOrig="999" w:dyaOrig="320">
          <v:shape id="_x0000_i1045" type="#_x0000_t75" style="width:50.35pt;height:15.8pt" o:ole="">
            <v:imagedata r:id="rId12" o:title=""/>
          </v:shape>
          <o:OLEObject Type="Embed" ProgID="Equation.3" ShapeID="_x0000_i1045" DrawAspect="Content" ObjectID="_1555418555" r:id="rId41"/>
        </w:object>
      </w:r>
      <w:r w:rsidRPr="00B0099B">
        <w:rPr>
          <w:rFonts w:eastAsiaTheme="minorEastAsia" w:hint="eastAsia"/>
          <w:b/>
          <w:i/>
          <w:lang w:eastAsia="zh-CN"/>
        </w:rPr>
        <w:t xml:space="preserve"> should be separately defined for </w:t>
      </w:r>
      <w:proofErr w:type="spellStart"/>
      <w:r w:rsidRPr="00B0099B">
        <w:rPr>
          <w:rFonts w:eastAsiaTheme="minorEastAsia" w:hint="eastAsia"/>
          <w:b/>
          <w:i/>
          <w:lang w:eastAsia="zh-CN"/>
        </w:rPr>
        <w:t>sTTI</w:t>
      </w:r>
      <w:proofErr w:type="spellEnd"/>
      <w:r w:rsidRPr="00B0099B">
        <w:rPr>
          <w:rFonts w:eastAsiaTheme="minorEastAsia" w:hint="eastAsia"/>
          <w:b/>
          <w:i/>
          <w:lang w:eastAsia="zh-CN"/>
        </w:rPr>
        <w:t xml:space="preserve"> based transmission</w:t>
      </w:r>
    </w:p>
    <w:p w:rsidR="00090CBE" w:rsidRDefault="00B0099B" w:rsidP="00B0099B">
      <w:pPr>
        <w:pStyle w:val="a0"/>
        <w:rPr>
          <w:rFonts w:eastAsiaTheme="minorEastAsia"/>
          <w:b/>
          <w:i/>
          <w:lang w:eastAsia="zh-CN"/>
        </w:rPr>
      </w:pPr>
      <w:r>
        <w:rPr>
          <w:rFonts w:eastAsiaTheme="minorEastAsia" w:hint="eastAsia"/>
          <w:b/>
          <w:i/>
          <w:lang w:eastAsia="zh-CN"/>
        </w:rPr>
        <w:t xml:space="preserve">Proposal 2: </w:t>
      </w:r>
      <w:r w:rsidRPr="00B0099B">
        <w:rPr>
          <w:rFonts w:eastAsiaTheme="minorEastAsia"/>
          <w:b/>
          <w:i/>
          <w:lang w:eastAsia="zh-CN"/>
        </w:rPr>
        <w:object w:dxaOrig="820" w:dyaOrig="320">
          <v:shape id="_x0000_i1046" type="#_x0000_t75" style="width:41.2pt;height:15.8pt" o:ole="">
            <v:imagedata r:id="rId33" o:title=""/>
          </v:shape>
          <o:OLEObject Type="Embed" ProgID="Equation.3" ShapeID="_x0000_i1046" DrawAspect="Content" ObjectID="_1555418556" r:id="rId42"/>
        </w:object>
      </w:r>
      <w:r w:rsidRPr="00B0099B">
        <w:rPr>
          <w:rFonts w:eastAsiaTheme="minorEastAsia" w:hint="eastAsia"/>
          <w:b/>
          <w:i/>
          <w:lang w:eastAsia="zh-CN"/>
        </w:rPr>
        <w:t xml:space="preserve"> should be separately configurable per UE for </w:t>
      </w:r>
      <w:proofErr w:type="spellStart"/>
      <w:r w:rsidRPr="00B0099B">
        <w:rPr>
          <w:rFonts w:eastAsiaTheme="minorEastAsia" w:hint="eastAsia"/>
          <w:b/>
          <w:i/>
          <w:lang w:eastAsia="zh-CN"/>
        </w:rPr>
        <w:t>sPUCCH</w:t>
      </w:r>
      <w:proofErr w:type="spellEnd"/>
      <w:r w:rsidRPr="00B0099B">
        <w:rPr>
          <w:rFonts w:eastAsiaTheme="minorEastAsia" w:hint="eastAsia"/>
          <w:b/>
          <w:i/>
          <w:lang w:eastAsia="zh-CN"/>
        </w:rPr>
        <w:t xml:space="preserve"> for each </w:t>
      </w:r>
      <w:proofErr w:type="spellStart"/>
      <w:r w:rsidRPr="00B0099B">
        <w:rPr>
          <w:rFonts w:eastAsiaTheme="minorEastAsia" w:hint="eastAsia"/>
          <w:b/>
          <w:i/>
          <w:lang w:eastAsia="zh-CN"/>
        </w:rPr>
        <w:t>sTTI</w:t>
      </w:r>
      <w:proofErr w:type="spellEnd"/>
      <w:r w:rsidRPr="00B0099B">
        <w:rPr>
          <w:rFonts w:eastAsiaTheme="minorEastAsia" w:hint="eastAsia"/>
          <w:b/>
          <w:i/>
          <w:lang w:eastAsia="zh-CN"/>
        </w:rPr>
        <w:t xml:space="preserve"> length. </w:t>
      </w:r>
    </w:p>
    <w:p w:rsidR="00B0099B" w:rsidRPr="00B0099B" w:rsidRDefault="00090CBE" w:rsidP="00B0099B">
      <w:pPr>
        <w:pStyle w:val="a0"/>
        <w:rPr>
          <w:rFonts w:eastAsiaTheme="minorEastAsia"/>
          <w:b/>
          <w:i/>
          <w:lang w:eastAsia="zh-CN"/>
        </w:rPr>
      </w:pPr>
      <w:r>
        <w:rPr>
          <w:rFonts w:eastAsiaTheme="minorEastAsia" w:hint="eastAsia"/>
          <w:b/>
          <w:i/>
          <w:lang w:eastAsia="zh-CN"/>
        </w:rPr>
        <w:t xml:space="preserve">Proposal 3: </w:t>
      </w:r>
      <w:r w:rsidR="00B0099B" w:rsidRPr="00B0099B">
        <w:rPr>
          <w:rFonts w:eastAsiaTheme="minorEastAsia"/>
          <w:b/>
          <w:i/>
          <w:lang w:eastAsia="zh-CN"/>
        </w:rPr>
        <w:t>The</w:t>
      </w:r>
      <w:r w:rsidR="00B0099B" w:rsidRPr="00B0099B">
        <w:rPr>
          <w:rFonts w:eastAsiaTheme="minorEastAsia" w:hint="eastAsia"/>
          <w:b/>
          <w:i/>
          <w:lang w:eastAsia="zh-CN"/>
        </w:rPr>
        <w:t xml:space="preserve"> PUCCH format or UCI payload related parameters can be decided later when the </w:t>
      </w:r>
      <w:proofErr w:type="spellStart"/>
      <w:r w:rsidR="00B0099B" w:rsidRPr="00B0099B">
        <w:rPr>
          <w:rFonts w:eastAsiaTheme="minorEastAsia" w:hint="eastAsia"/>
          <w:b/>
          <w:i/>
          <w:lang w:eastAsia="zh-CN"/>
        </w:rPr>
        <w:t>sPUC</w:t>
      </w:r>
      <w:r w:rsidR="009B4E3C">
        <w:rPr>
          <w:rFonts w:eastAsiaTheme="minorEastAsia" w:hint="eastAsia"/>
          <w:b/>
          <w:i/>
          <w:lang w:eastAsia="zh-CN"/>
        </w:rPr>
        <w:t>CH</w:t>
      </w:r>
      <w:proofErr w:type="spellEnd"/>
      <w:r w:rsidR="009B4E3C">
        <w:rPr>
          <w:rFonts w:eastAsiaTheme="minorEastAsia" w:hint="eastAsia"/>
          <w:b/>
          <w:i/>
          <w:lang w:eastAsia="zh-CN"/>
        </w:rPr>
        <w:t xml:space="preserve"> format design becomes clear</w:t>
      </w:r>
      <w:r w:rsidR="00B0099B" w:rsidRPr="00B0099B">
        <w:rPr>
          <w:rFonts w:eastAsiaTheme="minorEastAsia" w:hint="eastAsia"/>
          <w:b/>
          <w:i/>
          <w:lang w:eastAsia="zh-CN"/>
        </w:rPr>
        <w:t xml:space="preserve">. </w:t>
      </w:r>
    </w:p>
    <w:p w:rsidR="00B0099B" w:rsidRPr="00724AA3" w:rsidRDefault="009B4E3C" w:rsidP="002518E8">
      <w:pPr>
        <w:pStyle w:val="a0"/>
        <w:rPr>
          <w:rFonts w:eastAsiaTheme="minorEastAsia"/>
          <w:b/>
          <w:i/>
          <w:lang w:eastAsia="zh-CN"/>
        </w:rPr>
      </w:pPr>
      <w:r>
        <w:rPr>
          <w:rFonts w:eastAsiaTheme="minorEastAsia" w:hint="eastAsia"/>
          <w:b/>
          <w:i/>
          <w:lang w:eastAsia="zh-CN"/>
        </w:rPr>
        <w:t xml:space="preserve">Proposal 4: </w:t>
      </w:r>
      <w:r w:rsidR="00B0099B" w:rsidRPr="00B0099B">
        <w:rPr>
          <w:rFonts w:eastAsiaTheme="minorEastAsia" w:hint="eastAsia"/>
          <w:b/>
          <w:i/>
          <w:lang w:eastAsia="zh-CN"/>
        </w:rPr>
        <w:t xml:space="preserve">The closed loop power control </w:t>
      </w:r>
      <w:proofErr w:type="gramStart"/>
      <w:r w:rsidR="00B0099B" w:rsidRPr="00B0099B">
        <w:rPr>
          <w:rFonts w:eastAsiaTheme="minorEastAsia" w:hint="eastAsia"/>
          <w:b/>
          <w:i/>
          <w:lang w:eastAsia="zh-CN"/>
        </w:rPr>
        <w:t xml:space="preserve">loop </w:t>
      </w:r>
      <w:r w:rsidR="00B0099B" w:rsidRPr="00B0099B">
        <w:rPr>
          <w:rFonts w:eastAsiaTheme="minorEastAsia"/>
          <w:b/>
          <w:i/>
          <w:lang w:eastAsia="zh-CN"/>
        </w:rPr>
        <w:object w:dxaOrig="440" w:dyaOrig="340">
          <v:shape id="_x0000_i1047" type="#_x0000_t75" style="width:21.65pt;height:17.05pt" o:ole="">
            <v:imagedata r:id="rId26" o:title=""/>
          </v:shape>
          <o:OLEObject Type="Embed" ProgID="Equation.3" ShapeID="_x0000_i1047" DrawAspect="Content" ObjectID="_1555418557" r:id="rId43"/>
        </w:object>
      </w:r>
      <w:r w:rsidR="00B0099B" w:rsidRPr="00B0099B">
        <w:rPr>
          <w:rFonts w:eastAsiaTheme="minorEastAsia" w:hint="eastAsia"/>
          <w:b/>
          <w:i/>
          <w:lang w:eastAsia="zh-CN"/>
        </w:rPr>
        <w:t xml:space="preserve"> </w:t>
      </w:r>
      <w:r w:rsidR="00696726">
        <w:rPr>
          <w:rFonts w:eastAsiaTheme="minorEastAsia" w:hint="eastAsia"/>
          <w:b/>
          <w:i/>
          <w:lang w:eastAsia="zh-CN"/>
        </w:rPr>
        <w:t>are</w:t>
      </w:r>
      <w:proofErr w:type="gramEnd"/>
      <w:r w:rsidR="00B0099B" w:rsidRPr="00B0099B">
        <w:rPr>
          <w:rFonts w:eastAsiaTheme="minorEastAsia" w:hint="eastAsia"/>
          <w:b/>
          <w:i/>
          <w:lang w:eastAsia="zh-CN"/>
        </w:rPr>
        <w:t xml:space="preserve"> separately accumulated for PUCCH and </w:t>
      </w:r>
      <w:proofErr w:type="spellStart"/>
      <w:r w:rsidR="00B0099B" w:rsidRPr="00B0099B">
        <w:rPr>
          <w:rFonts w:eastAsiaTheme="minorEastAsia" w:hint="eastAsia"/>
          <w:b/>
          <w:i/>
          <w:lang w:eastAsia="zh-CN"/>
        </w:rPr>
        <w:t>sPUCCH</w:t>
      </w:r>
      <w:proofErr w:type="spellEnd"/>
      <w:r w:rsidR="00B0099B" w:rsidRPr="00B0099B">
        <w:rPr>
          <w:rFonts w:eastAsiaTheme="minorEastAsia" w:hint="eastAsia"/>
          <w:b/>
          <w:i/>
          <w:lang w:eastAsia="zh-CN"/>
        </w:rPr>
        <w:t xml:space="preserve">. </w:t>
      </w:r>
      <w:r w:rsidR="00B55219" w:rsidRPr="00B55219">
        <w:rPr>
          <w:rFonts w:eastAsiaTheme="minorEastAsia" w:hint="eastAsia"/>
          <w:b/>
          <w:i/>
          <w:lang w:eastAsia="zh-CN"/>
        </w:rPr>
        <w:t xml:space="preserve">For </w:t>
      </w:r>
      <w:proofErr w:type="spellStart"/>
      <w:r w:rsidR="00B55219" w:rsidRPr="00B55219">
        <w:rPr>
          <w:rFonts w:eastAsiaTheme="minorEastAsia" w:hint="eastAsia"/>
          <w:b/>
          <w:i/>
          <w:lang w:eastAsia="zh-CN"/>
        </w:rPr>
        <w:t>sPUCCH</w:t>
      </w:r>
      <w:proofErr w:type="spellEnd"/>
      <w:r w:rsidR="00B55219" w:rsidRPr="00B55219">
        <w:rPr>
          <w:rFonts w:eastAsiaTheme="minorEastAsia" w:hint="eastAsia"/>
          <w:b/>
          <w:i/>
          <w:lang w:eastAsia="zh-CN"/>
        </w:rPr>
        <w:t xml:space="preserve">, only the TPC command in DL </w:t>
      </w:r>
      <w:r w:rsidR="00B55219" w:rsidRPr="00B55219">
        <w:rPr>
          <w:rFonts w:eastAsiaTheme="minorEastAsia"/>
          <w:b/>
          <w:i/>
          <w:lang w:eastAsia="zh-CN"/>
        </w:rPr>
        <w:t xml:space="preserve">grant schedules </w:t>
      </w:r>
      <w:proofErr w:type="spellStart"/>
      <w:r w:rsidR="00B55219" w:rsidRPr="00B55219">
        <w:rPr>
          <w:rFonts w:eastAsiaTheme="minorEastAsia" w:hint="eastAsia"/>
          <w:b/>
          <w:i/>
          <w:lang w:eastAsia="zh-CN"/>
        </w:rPr>
        <w:t>sTTI</w:t>
      </w:r>
      <w:proofErr w:type="spellEnd"/>
      <w:r w:rsidR="00B55219" w:rsidRPr="00B55219">
        <w:rPr>
          <w:rFonts w:eastAsiaTheme="minorEastAsia" w:hint="eastAsia"/>
          <w:b/>
          <w:i/>
          <w:lang w:eastAsia="zh-CN"/>
        </w:rPr>
        <w:t xml:space="preserve"> transmission is accumulated.</w:t>
      </w:r>
    </w:p>
    <w:bookmarkEnd w:id="0"/>
    <w:p w:rsidR="00BA3CBF" w:rsidRDefault="00BA3CBF" w:rsidP="00BA3CBF">
      <w:pPr>
        <w:pStyle w:val="1"/>
      </w:pPr>
      <w:r>
        <w:rPr>
          <w:rFonts w:hint="eastAsia"/>
        </w:rPr>
        <w:t>References</w:t>
      </w:r>
    </w:p>
    <w:p w:rsidR="00724AA3" w:rsidRDefault="00724AA3" w:rsidP="00724AA3">
      <w:pPr>
        <w:pStyle w:val="a0"/>
        <w:rPr>
          <w:rFonts w:eastAsiaTheme="minorEastAsia"/>
          <w:lang w:eastAsia="zh-CN"/>
        </w:rPr>
      </w:pPr>
      <w:r>
        <w:rPr>
          <w:rFonts w:eastAsiaTheme="minorEastAsia" w:hint="eastAsia"/>
          <w:lang w:eastAsia="zh-CN"/>
        </w:rPr>
        <w:t xml:space="preserve">[1]. 3GPP TS 36.213 </w:t>
      </w:r>
    </w:p>
    <w:p w:rsidR="00AE2BEE" w:rsidRPr="00AE2BEE" w:rsidRDefault="00724AA3" w:rsidP="00AE2BEE">
      <w:pPr>
        <w:pStyle w:val="a0"/>
        <w:rPr>
          <w:rFonts w:eastAsiaTheme="minorEastAsia"/>
          <w:lang w:eastAsia="zh-CN"/>
        </w:rPr>
      </w:pPr>
      <w:r>
        <w:rPr>
          <w:rFonts w:eastAsiaTheme="minorEastAsia" w:hint="eastAsia"/>
          <w:lang w:eastAsia="zh-CN"/>
        </w:rPr>
        <w:t>[2]. 3GPP TR 36.881</w:t>
      </w:r>
      <w:r w:rsidR="00AE2BEE">
        <w:rPr>
          <w:rFonts w:eastAsiaTheme="minorEastAsia" w:hint="eastAsia"/>
          <w:lang w:eastAsia="zh-CN"/>
        </w:rPr>
        <w:t xml:space="preserve"> </w:t>
      </w:r>
      <w:r w:rsidR="00AE2BEE" w:rsidRPr="00AE2BEE">
        <w:rPr>
          <w:rFonts w:eastAsiaTheme="minorEastAsia"/>
          <w:lang w:eastAsia="zh-CN"/>
        </w:rPr>
        <w:t>Study on latency reduction techniques for LTE</w:t>
      </w:r>
    </w:p>
    <w:p w:rsidR="00724AA3" w:rsidRPr="00AE2BEE" w:rsidRDefault="00724AA3" w:rsidP="00724AA3">
      <w:pPr>
        <w:pStyle w:val="a0"/>
        <w:rPr>
          <w:rFonts w:eastAsiaTheme="minorEastAsia"/>
          <w:lang w:eastAsia="zh-CN"/>
        </w:rPr>
      </w:pPr>
    </w:p>
    <w:p w:rsidR="002A35EB" w:rsidRPr="00EB232A" w:rsidRDefault="002A35EB" w:rsidP="002518E8">
      <w:pPr>
        <w:pStyle w:val="a0"/>
        <w:suppressAutoHyphens/>
        <w:ind w:right="1"/>
        <w:rPr>
          <w:rFonts w:eastAsia="宋体"/>
          <w:iCs/>
          <w:szCs w:val="20"/>
          <w:lang w:eastAsia="zh-CN"/>
        </w:rPr>
      </w:pPr>
    </w:p>
    <w:sectPr w:rsidR="002A35EB" w:rsidRPr="00EB232A" w:rsidSect="00C170F8">
      <w:headerReference w:type="default" r:id="rId44"/>
      <w:footerReference w:type="even" r:id="rId45"/>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2691" w:rsidRDefault="00B62691">
      <w:r>
        <w:separator/>
      </w:r>
    </w:p>
  </w:endnote>
  <w:endnote w:type="continuationSeparator" w:id="0">
    <w:p w:rsidR="00B62691" w:rsidRDefault="00B6269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DB2B08" w:rsidP="00E74107">
    <w:pPr>
      <w:pStyle w:val="ac"/>
      <w:framePr w:wrap="around" w:vAnchor="text" w:hAnchor="margin" w:xAlign="center" w:y="1"/>
      <w:rPr>
        <w:rStyle w:val="af"/>
      </w:rPr>
    </w:pPr>
    <w:r>
      <w:rPr>
        <w:rStyle w:val="af"/>
      </w:rPr>
      <w:fldChar w:fldCharType="begin"/>
    </w:r>
    <w:r w:rsidR="00637015">
      <w:rPr>
        <w:rStyle w:val="af"/>
      </w:rPr>
      <w:instrText xml:space="preserve">PAGE  </w:instrText>
    </w:r>
    <w:r>
      <w:rPr>
        <w:rStyle w:val="af"/>
      </w:rPr>
      <w:fldChar w:fldCharType="end"/>
    </w:r>
  </w:p>
  <w:p w:rsidR="00637015" w:rsidRDefault="0063701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2691" w:rsidRDefault="00B62691">
      <w:r>
        <w:separator/>
      </w:r>
    </w:p>
  </w:footnote>
  <w:footnote w:type="continuationSeparator" w:id="0">
    <w:p w:rsidR="00B62691" w:rsidRDefault="00B626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3701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40386"/>
    <w:multiLevelType w:val="hybridMultilevel"/>
    <w:tmpl w:val="9E2EC89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A5551"/>
    <w:multiLevelType w:val="hybridMultilevel"/>
    <w:tmpl w:val="BE2A0B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030B3"/>
    <w:multiLevelType w:val="hybridMultilevel"/>
    <w:tmpl w:val="2200D7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783402"/>
    <w:multiLevelType w:val="hybridMultilevel"/>
    <w:tmpl w:val="E0C8E932"/>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0CE01A4D"/>
    <w:multiLevelType w:val="hybridMultilevel"/>
    <w:tmpl w:val="691610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4E3DF6"/>
    <w:multiLevelType w:val="hybridMultilevel"/>
    <w:tmpl w:val="8B5CD376"/>
    <w:lvl w:ilvl="0" w:tplc="E526928A">
      <w:start w:val="1"/>
      <w:numFmt w:val="bullet"/>
      <w:lvlText w:val="•"/>
      <w:lvlJc w:val="left"/>
      <w:pPr>
        <w:tabs>
          <w:tab w:val="num" w:pos="720"/>
        </w:tabs>
        <w:ind w:left="720" w:hanging="360"/>
      </w:pPr>
      <w:rPr>
        <w:rFonts w:ascii="Arial" w:hAnsi="Arial" w:hint="default"/>
      </w:rPr>
    </w:lvl>
    <w:lvl w:ilvl="1" w:tplc="4F480C2A">
      <w:start w:val="2296"/>
      <w:numFmt w:val="bullet"/>
      <w:lvlText w:val="o"/>
      <w:lvlJc w:val="left"/>
      <w:pPr>
        <w:tabs>
          <w:tab w:val="num" w:pos="1440"/>
        </w:tabs>
        <w:ind w:left="1440" w:hanging="360"/>
      </w:pPr>
      <w:rPr>
        <w:rFonts w:ascii="Courier New" w:hAnsi="Courier New" w:hint="default"/>
      </w:rPr>
    </w:lvl>
    <w:lvl w:ilvl="2" w:tplc="077A402C">
      <w:start w:val="2296"/>
      <w:numFmt w:val="bullet"/>
      <w:lvlText w:val=""/>
      <w:lvlJc w:val="left"/>
      <w:pPr>
        <w:tabs>
          <w:tab w:val="num" w:pos="2160"/>
        </w:tabs>
        <w:ind w:left="2160" w:hanging="360"/>
      </w:pPr>
      <w:rPr>
        <w:rFonts w:ascii="Wingdings" w:hAnsi="Wingdings" w:hint="default"/>
      </w:rPr>
    </w:lvl>
    <w:lvl w:ilvl="3" w:tplc="378C549E">
      <w:start w:val="2296"/>
      <w:numFmt w:val="bullet"/>
      <w:lvlText w:val=""/>
      <w:lvlJc w:val="left"/>
      <w:pPr>
        <w:tabs>
          <w:tab w:val="num" w:pos="2880"/>
        </w:tabs>
        <w:ind w:left="2880" w:hanging="360"/>
      </w:pPr>
      <w:rPr>
        <w:rFonts w:ascii="Wingdings" w:hAnsi="Wingdings" w:hint="default"/>
      </w:rPr>
    </w:lvl>
    <w:lvl w:ilvl="4" w:tplc="94D89CB4" w:tentative="1">
      <w:start w:val="1"/>
      <w:numFmt w:val="bullet"/>
      <w:lvlText w:val="•"/>
      <w:lvlJc w:val="left"/>
      <w:pPr>
        <w:tabs>
          <w:tab w:val="num" w:pos="3600"/>
        </w:tabs>
        <w:ind w:left="3600" w:hanging="360"/>
      </w:pPr>
      <w:rPr>
        <w:rFonts w:ascii="Arial" w:hAnsi="Arial" w:hint="default"/>
      </w:rPr>
    </w:lvl>
    <w:lvl w:ilvl="5" w:tplc="20CA56D8" w:tentative="1">
      <w:start w:val="1"/>
      <w:numFmt w:val="bullet"/>
      <w:lvlText w:val="•"/>
      <w:lvlJc w:val="left"/>
      <w:pPr>
        <w:tabs>
          <w:tab w:val="num" w:pos="4320"/>
        </w:tabs>
        <w:ind w:left="4320" w:hanging="360"/>
      </w:pPr>
      <w:rPr>
        <w:rFonts w:ascii="Arial" w:hAnsi="Arial" w:hint="default"/>
      </w:rPr>
    </w:lvl>
    <w:lvl w:ilvl="6" w:tplc="1B60A090" w:tentative="1">
      <w:start w:val="1"/>
      <w:numFmt w:val="bullet"/>
      <w:lvlText w:val="•"/>
      <w:lvlJc w:val="left"/>
      <w:pPr>
        <w:tabs>
          <w:tab w:val="num" w:pos="5040"/>
        </w:tabs>
        <w:ind w:left="5040" w:hanging="360"/>
      </w:pPr>
      <w:rPr>
        <w:rFonts w:ascii="Arial" w:hAnsi="Arial" w:hint="default"/>
      </w:rPr>
    </w:lvl>
    <w:lvl w:ilvl="7" w:tplc="26FCED52" w:tentative="1">
      <w:start w:val="1"/>
      <w:numFmt w:val="bullet"/>
      <w:lvlText w:val="•"/>
      <w:lvlJc w:val="left"/>
      <w:pPr>
        <w:tabs>
          <w:tab w:val="num" w:pos="5760"/>
        </w:tabs>
        <w:ind w:left="5760" w:hanging="360"/>
      </w:pPr>
      <w:rPr>
        <w:rFonts w:ascii="Arial" w:hAnsi="Arial" w:hint="default"/>
      </w:rPr>
    </w:lvl>
    <w:lvl w:ilvl="8" w:tplc="28A00554" w:tentative="1">
      <w:start w:val="1"/>
      <w:numFmt w:val="bullet"/>
      <w:lvlText w:val="•"/>
      <w:lvlJc w:val="left"/>
      <w:pPr>
        <w:tabs>
          <w:tab w:val="num" w:pos="6480"/>
        </w:tabs>
        <w:ind w:left="6480" w:hanging="360"/>
      </w:pPr>
      <w:rPr>
        <w:rFonts w:ascii="Arial" w:hAnsi="Arial" w:hint="default"/>
      </w:rPr>
    </w:lvl>
  </w:abstractNum>
  <w:abstractNum w:abstractNumId="8">
    <w:nsid w:val="163C2010"/>
    <w:multiLevelType w:val="hybridMultilevel"/>
    <w:tmpl w:val="7FC2992E"/>
    <w:lvl w:ilvl="0" w:tplc="EDE29360">
      <w:start w:val="1"/>
      <w:numFmt w:val="bullet"/>
      <w:lvlText w:val="•"/>
      <w:lvlJc w:val="left"/>
      <w:pPr>
        <w:tabs>
          <w:tab w:val="num" w:pos="720"/>
        </w:tabs>
        <w:ind w:left="720" w:hanging="360"/>
      </w:pPr>
      <w:rPr>
        <w:rFonts w:ascii="Arial" w:hAnsi="Arial" w:hint="default"/>
      </w:rPr>
    </w:lvl>
    <w:lvl w:ilvl="1" w:tplc="325AFC7C">
      <w:start w:val="1"/>
      <w:numFmt w:val="bullet"/>
      <w:lvlText w:val="•"/>
      <w:lvlJc w:val="left"/>
      <w:pPr>
        <w:tabs>
          <w:tab w:val="num" w:pos="1440"/>
        </w:tabs>
        <w:ind w:left="1440" w:hanging="360"/>
      </w:pPr>
      <w:rPr>
        <w:rFonts w:ascii="Arial" w:hAnsi="Arial" w:hint="default"/>
      </w:rPr>
    </w:lvl>
    <w:lvl w:ilvl="2" w:tplc="D83061CC" w:tentative="1">
      <w:start w:val="1"/>
      <w:numFmt w:val="bullet"/>
      <w:lvlText w:val="•"/>
      <w:lvlJc w:val="left"/>
      <w:pPr>
        <w:tabs>
          <w:tab w:val="num" w:pos="2160"/>
        </w:tabs>
        <w:ind w:left="2160" w:hanging="360"/>
      </w:pPr>
      <w:rPr>
        <w:rFonts w:ascii="Arial" w:hAnsi="Arial" w:hint="default"/>
      </w:rPr>
    </w:lvl>
    <w:lvl w:ilvl="3" w:tplc="5ED486EE" w:tentative="1">
      <w:start w:val="1"/>
      <w:numFmt w:val="bullet"/>
      <w:lvlText w:val="•"/>
      <w:lvlJc w:val="left"/>
      <w:pPr>
        <w:tabs>
          <w:tab w:val="num" w:pos="2880"/>
        </w:tabs>
        <w:ind w:left="2880" w:hanging="360"/>
      </w:pPr>
      <w:rPr>
        <w:rFonts w:ascii="Arial" w:hAnsi="Arial" w:hint="default"/>
      </w:rPr>
    </w:lvl>
    <w:lvl w:ilvl="4" w:tplc="E918FC64" w:tentative="1">
      <w:start w:val="1"/>
      <w:numFmt w:val="bullet"/>
      <w:lvlText w:val="•"/>
      <w:lvlJc w:val="left"/>
      <w:pPr>
        <w:tabs>
          <w:tab w:val="num" w:pos="3600"/>
        </w:tabs>
        <w:ind w:left="3600" w:hanging="360"/>
      </w:pPr>
      <w:rPr>
        <w:rFonts w:ascii="Arial" w:hAnsi="Arial" w:hint="default"/>
      </w:rPr>
    </w:lvl>
    <w:lvl w:ilvl="5" w:tplc="1B04C754" w:tentative="1">
      <w:start w:val="1"/>
      <w:numFmt w:val="bullet"/>
      <w:lvlText w:val="•"/>
      <w:lvlJc w:val="left"/>
      <w:pPr>
        <w:tabs>
          <w:tab w:val="num" w:pos="4320"/>
        </w:tabs>
        <w:ind w:left="4320" w:hanging="360"/>
      </w:pPr>
      <w:rPr>
        <w:rFonts w:ascii="Arial" w:hAnsi="Arial" w:hint="default"/>
      </w:rPr>
    </w:lvl>
    <w:lvl w:ilvl="6" w:tplc="5E9CE6AC" w:tentative="1">
      <w:start w:val="1"/>
      <w:numFmt w:val="bullet"/>
      <w:lvlText w:val="•"/>
      <w:lvlJc w:val="left"/>
      <w:pPr>
        <w:tabs>
          <w:tab w:val="num" w:pos="5040"/>
        </w:tabs>
        <w:ind w:left="5040" w:hanging="360"/>
      </w:pPr>
      <w:rPr>
        <w:rFonts w:ascii="Arial" w:hAnsi="Arial" w:hint="default"/>
      </w:rPr>
    </w:lvl>
    <w:lvl w:ilvl="7" w:tplc="0B260A08" w:tentative="1">
      <w:start w:val="1"/>
      <w:numFmt w:val="bullet"/>
      <w:lvlText w:val="•"/>
      <w:lvlJc w:val="left"/>
      <w:pPr>
        <w:tabs>
          <w:tab w:val="num" w:pos="5760"/>
        </w:tabs>
        <w:ind w:left="5760" w:hanging="360"/>
      </w:pPr>
      <w:rPr>
        <w:rFonts w:ascii="Arial" w:hAnsi="Arial" w:hint="default"/>
      </w:rPr>
    </w:lvl>
    <w:lvl w:ilvl="8" w:tplc="4226F8B8" w:tentative="1">
      <w:start w:val="1"/>
      <w:numFmt w:val="bullet"/>
      <w:lvlText w:val="•"/>
      <w:lvlJc w:val="left"/>
      <w:pPr>
        <w:tabs>
          <w:tab w:val="num" w:pos="6480"/>
        </w:tabs>
        <w:ind w:left="6480" w:hanging="360"/>
      </w:pPr>
      <w:rPr>
        <w:rFonts w:ascii="Arial" w:hAnsi="Arial" w:hint="default"/>
      </w:rPr>
    </w:lvl>
  </w:abstractNum>
  <w:abstractNum w:abstractNumId="9">
    <w:nsid w:val="1B0A10BA"/>
    <w:multiLevelType w:val="hybridMultilevel"/>
    <w:tmpl w:val="EE9690D8"/>
    <w:lvl w:ilvl="0" w:tplc="D75C8F48">
      <w:start w:val="4"/>
      <w:numFmt w:val="bullet"/>
      <w:lvlText w:val="•"/>
      <w:lvlJc w:val="left"/>
      <w:pPr>
        <w:ind w:left="720" w:hanging="360"/>
      </w:pPr>
      <w:rPr>
        <w:rFonts w:ascii="Times New Roman" w:eastAsia="MS Mincho" w:hAnsi="Times New Roman" w:cs="Times New Roman" w:hint="default"/>
      </w:rPr>
    </w:lvl>
    <w:lvl w:ilvl="1" w:tplc="23944D74">
      <w:start w:val="4"/>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8344B9"/>
    <w:multiLevelType w:val="hybridMultilevel"/>
    <w:tmpl w:val="68029D8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12">
    <w:nsid w:val="26FB2081"/>
    <w:multiLevelType w:val="hybridMultilevel"/>
    <w:tmpl w:val="34BC98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8E92A63"/>
    <w:multiLevelType w:val="hybridMultilevel"/>
    <w:tmpl w:val="10D2BB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314E38C4"/>
    <w:multiLevelType w:val="hybridMultilevel"/>
    <w:tmpl w:val="0D62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41546A"/>
    <w:multiLevelType w:val="hybridMultilevel"/>
    <w:tmpl w:val="E0EA01A6"/>
    <w:lvl w:ilvl="0" w:tplc="8728A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7EA5D30"/>
    <w:multiLevelType w:val="hybridMultilevel"/>
    <w:tmpl w:val="962C8C1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A325CB"/>
    <w:multiLevelType w:val="hybridMultilevel"/>
    <w:tmpl w:val="32F0756A"/>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A6487F"/>
    <w:multiLevelType w:val="hybridMultilevel"/>
    <w:tmpl w:val="C23ADB5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F8921F8"/>
    <w:multiLevelType w:val="hybridMultilevel"/>
    <w:tmpl w:val="C8EC8C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FFA2989"/>
    <w:multiLevelType w:val="hybridMultilevel"/>
    <w:tmpl w:val="328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7217D1"/>
    <w:multiLevelType w:val="hybridMultilevel"/>
    <w:tmpl w:val="B3BCC9C0"/>
    <w:lvl w:ilvl="0" w:tplc="23944D74">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5">
    <w:nsid w:val="47F130DB"/>
    <w:multiLevelType w:val="hybridMultilevel"/>
    <w:tmpl w:val="0C9C328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9435A97"/>
    <w:multiLevelType w:val="hybridMultilevel"/>
    <w:tmpl w:val="4D5EA54E"/>
    <w:lvl w:ilvl="0" w:tplc="2302773A">
      <w:start w:val="1"/>
      <w:numFmt w:val="bullet"/>
      <w:lvlText w:val="•"/>
      <w:lvlJc w:val="left"/>
      <w:pPr>
        <w:tabs>
          <w:tab w:val="num" w:pos="720"/>
        </w:tabs>
        <w:ind w:left="720" w:hanging="360"/>
      </w:pPr>
      <w:rPr>
        <w:rFonts w:ascii="Arial" w:hAnsi="Arial" w:hint="default"/>
      </w:rPr>
    </w:lvl>
    <w:lvl w:ilvl="1" w:tplc="8632D686">
      <w:start w:val="2145"/>
      <w:numFmt w:val="bullet"/>
      <w:lvlText w:val="o"/>
      <w:lvlJc w:val="left"/>
      <w:pPr>
        <w:tabs>
          <w:tab w:val="num" w:pos="1440"/>
        </w:tabs>
        <w:ind w:left="1440" w:hanging="360"/>
      </w:pPr>
      <w:rPr>
        <w:rFonts w:ascii="Courier New" w:hAnsi="Courier New" w:hint="default"/>
      </w:rPr>
    </w:lvl>
    <w:lvl w:ilvl="2" w:tplc="785CE956">
      <w:start w:val="2145"/>
      <w:numFmt w:val="bullet"/>
      <w:lvlText w:val=""/>
      <w:lvlJc w:val="left"/>
      <w:pPr>
        <w:tabs>
          <w:tab w:val="num" w:pos="2160"/>
        </w:tabs>
        <w:ind w:left="2160" w:hanging="360"/>
      </w:pPr>
      <w:rPr>
        <w:rFonts w:ascii="Wingdings" w:hAnsi="Wingdings" w:hint="default"/>
      </w:rPr>
    </w:lvl>
    <w:lvl w:ilvl="3" w:tplc="1CEC01FC" w:tentative="1">
      <w:start w:val="1"/>
      <w:numFmt w:val="bullet"/>
      <w:lvlText w:val="•"/>
      <w:lvlJc w:val="left"/>
      <w:pPr>
        <w:tabs>
          <w:tab w:val="num" w:pos="2880"/>
        </w:tabs>
        <w:ind w:left="2880" w:hanging="360"/>
      </w:pPr>
      <w:rPr>
        <w:rFonts w:ascii="Arial" w:hAnsi="Arial" w:hint="default"/>
      </w:rPr>
    </w:lvl>
    <w:lvl w:ilvl="4" w:tplc="97F03986" w:tentative="1">
      <w:start w:val="1"/>
      <w:numFmt w:val="bullet"/>
      <w:lvlText w:val="•"/>
      <w:lvlJc w:val="left"/>
      <w:pPr>
        <w:tabs>
          <w:tab w:val="num" w:pos="3600"/>
        </w:tabs>
        <w:ind w:left="3600" w:hanging="360"/>
      </w:pPr>
      <w:rPr>
        <w:rFonts w:ascii="Arial" w:hAnsi="Arial" w:hint="default"/>
      </w:rPr>
    </w:lvl>
    <w:lvl w:ilvl="5" w:tplc="252C7FD4" w:tentative="1">
      <w:start w:val="1"/>
      <w:numFmt w:val="bullet"/>
      <w:lvlText w:val="•"/>
      <w:lvlJc w:val="left"/>
      <w:pPr>
        <w:tabs>
          <w:tab w:val="num" w:pos="4320"/>
        </w:tabs>
        <w:ind w:left="4320" w:hanging="360"/>
      </w:pPr>
      <w:rPr>
        <w:rFonts w:ascii="Arial" w:hAnsi="Arial" w:hint="default"/>
      </w:rPr>
    </w:lvl>
    <w:lvl w:ilvl="6" w:tplc="814A97F8" w:tentative="1">
      <w:start w:val="1"/>
      <w:numFmt w:val="bullet"/>
      <w:lvlText w:val="•"/>
      <w:lvlJc w:val="left"/>
      <w:pPr>
        <w:tabs>
          <w:tab w:val="num" w:pos="5040"/>
        </w:tabs>
        <w:ind w:left="5040" w:hanging="360"/>
      </w:pPr>
      <w:rPr>
        <w:rFonts w:ascii="Arial" w:hAnsi="Arial" w:hint="default"/>
      </w:rPr>
    </w:lvl>
    <w:lvl w:ilvl="7" w:tplc="7CB80AC8" w:tentative="1">
      <w:start w:val="1"/>
      <w:numFmt w:val="bullet"/>
      <w:lvlText w:val="•"/>
      <w:lvlJc w:val="left"/>
      <w:pPr>
        <w:tabs>
          <w:tab w:val="num" w:pos="5760"/>
        </w:tabs>
        <w:ind w:left="5760" w:hanging="360"/>
      </w:pPr>
      <w:rPr>
        <w:rFonts w:ascii="Arial" w:hAnsi="Arial" w:hint="default"/>
      </w:rPr>
    </w:lvl>
    <w:lvl w:ilvl="8" w:tplc="08B09C68" w:tentative="1">
      <w:start w:val="1"/>
      <w:numFmt w:val="bullet"/>
      <w:lvlText w:val="•"/>
      <w:lvlJc w:val="left"/>
      <w:pPr>
        <w:tabs>
          <w:tab w:val="num" w:pos="6480"/>
        </w:tabs>
        <w:ind w:left="6480" w:hanging="360"/>
      </w:pPr>
      <w:rPr>
        <w:rFonts w:ascii="Arial" w:hAnsi="Arial"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D57B1C"/>
    <w:multiLevelType w:val="hybridMultilevel"/>
    <w:tmpl w:val="7298CFD4"/>
    <w:lvl w:ilvl="0" w:tplc="9354762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0273AF4"/>
    <w:multiLevelType w:val="hybridMultilevel"/>
    <w:tmpl w:val="D2861378"/>
    <w:lvl w:ilvl="0" w:tplc="23249648">
      <w:start w:val="1"/>
      <w:numFmt w:val="bullet"/>
      <w:lvlText w:val="•"/>
      <w:lvlJc w:val="left"/>
      <w:pPr>
        <w:tabs>
          <w:tab w:val="num" w:pos="720"/>
        </w:tabs>
        <w:ind w:left="720" w:hanging="360"/>
      </w:pPr>
      <w:rPr>
        <w:rFonts w:ascii="Arial" w:hAnsi="Arial" w:hint="default"/>
      </w:rPr>
    </w:lvl>
    <w:lvl w:ilvl="1" w:tplc="E1FC45F8">
      <w:start w:val="2902"/>
      <w:numFmt w:val="bullet"/>
      <w:lvlText w:val="o"/>
      <w:lvlJc w:val="left"/>
      <w:pPr>
        <w:tabs>
          <w:tab w:val="num" w:pos="1440"/>
        </w:tabs>
        <w:ind w:left="1440" w:hanging="360"/>
      </w:pPr>
      <w:rPr>
        <w:rFonts w:ascii="Courier New" w:hAnsi="Courier New" w:hint="default"/>
      </w:rPr>
    </w:lvl>
    <w:lvl w:ilvl="2" w:tplc="A5A2AB46">
      <w:start w:val="2902"/>
      <w:numFmt w:val="bullet"/>
      <w:lvlText w:val=""/>
      <w:lvlJc w:val="left"/>
      <w:pPr>
        <w:tabs>
          <w:tab w:val="num" w:pos="2160"/>
        </w:tabs>
        <w:ind w:left="2160" w:hanging="360"/>
      </w:pPr>
      <w:rPr>
        <w:rFonts w:ascii="Wingdings" w:hAnsi="Wingdings" w:hint="default"/>
      </w:rPr>
    </w:lvl>
    <w:lvl w:ilvl="3" w:tplc="4D7E2E60" w:tentative="1">
      <w:start w:val="1"/>
      <w:numFmt w:val="bullet"/>
      <w:lvlText w:val="•"/>
      <w:lvlJc w:val="left"/>
      <w:pPr>
        <w:tabs>
          <w:tab w:val="num" w:pos="2880"/>
        </w:tabs>
        <w:ind w:left="2880" w:hanging="360"/>
      </w:pPr>
      <w:rPr>
        <w:rFonts w:ascii="Arial" w:hAnsi="Arial" w:hint="default"/>
      </w:rPr>
    </w:lvl>
    <w:lvl w:ilvl="4" w:tplc="7604FA5C" w:tentative="1">
      <w:start w:val="1"/>
      <w:numFmt w:val="bullet"/>
      <w:lvlText w:val="•"/>
      <w:lvlJc w:val="left"/>
      <w:pPr>
        <w:tabs>
          <w:tab w:val="num" w:pos="3600"/>
        </w:tabs>
        <w:ind w:left="3600" w:hanging="360"/>
      </w:pPr>
      <w:rPr>
        <w:rFonts w:ascii="Arial" w:hAnsi="Arial" w:hint="default"/>
      </w:rPr>
    </w:lvl>
    <w:lvl w:ilvl="5" w:tplc="5E681CBE" w:tentative="1">
      <w:start w:val="1"/>
      <w:numFmt w:val="bullet"/>
      <w:lvlText w:val="•"/>
      <w:lvlJc w:val="left"/>
      <w:pPr>
        <w:tabs>
          <w:tab w:val="num" w:pos="4320"/>
        </w:tabs>
        <w:ind w:left="4320" w:hanging="360"/>
      </w:pPr>
      <w:rPr>
        <w:rFonts w:ascii="Arial" w:hAnsi="Arial" w:hint="default"/>
      </w:rPr>
    </w:lvl>
    <w:lvl w:ilvl="6" w:tplc="F040632C" w:tentative="1">
      <w:start w:val="1"/>
      <w:numFmt w:val="bullet"/>
      <w:lvlText w:val="•"/>
      <w:lvlJc w:val="left"/>
      <w:pPr>
        <w:tabs>
          <w:tab w:val="num" w:pos="5040"/>
        </w:tabs>
        <w:ind w:left="5040" w:hanging="360"/>
      </w:pPr>
      <w:rPr>
        <w:rFonts w:ascii="Arial" w:hAnsi="Arial" w:hint="default"/>
      </w:rPr>
    </w:lvl>
    <w:lvl w:ilvl="7" w:tplc="06C075B8" w:tentative="1">
      <w:start w:val="1"/>
      <w:numFmt w:val="bullet"/>
      <w:lvlText w:val="•"/>
      <w:lvlJc w:val="left"/>
      <w:pPr>
        <w:tabs>
          <w:tab w:val="num" w:pos="5760"/>
        </w:tabs>
        <w:ind w:left="5760" w:hanging="360"/>
      </w:pPr>
      <w:rPr>
        <w:rFonts w:ascii="Arial" w:hAnsi="Arial" w:hint="default"/>
      </w:rPr>
    </w:lvl>
    <w:lvl w:ilvl="8" w:tplc="A35A504A" w:tentative="1">
      <w:start w:val="1"/>
      <w:numFmt w:val="bullet"/>
      <w:lvlText w:val="•"/>
      <w:lvlJc w:val="left"/>
      <w:pPr>
        <w:tabs>
          <w:tab w:val="num" w:pos="6480"/>
        </w:tabs>
        <w:ind w:left="6480" w:hanging="360"/>
      </w:pPr>
      <w:rPr>
        <w:rFonts w:ascii="Arial" w:hAnsi="Arial" w:hint="default"/>
      </w:rPr>
    </w:lvl>
  </w:abstractNum>
  <w:abstractNum w:abstractNumId="30">
    <w:nsid w:val="54271B44"/>
    <w:multiLevelType w:val="hybridMultilevel"/>
    <w:tmpl w:val="6E6C9C5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2">
    <w:nsid w:val="55C65C64"/>
    <w:multiLevelType w:val="hybridMultilevel"/>
    <w:tmpl w:val="892829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34">
    <w:nsid w:val="5B4F412D"/>
    <w:multiLevelType w:val="hybridMultilevel"/>
    <w:tmpl w:val="3DDA5414"/>
    <w:lvl w:ilvl="0" w:tplc="004239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D6116F9"/>
    <w:multiLevelType w:val="hybridMultilevel"/>
    <w:tmpl w:val="FC9A4F5A"/>
    <w:lvl w:ilvl="0" w:tplc="B544780E">
      <w:start w:val="1"/>
      <w:numFmt w:val="bullet"/>
      <w:lvlText w:val="•"/>
      <w:lvlJc w:val="left"/>
      <w:pPr>
        <w:tabs>
          <w:tab w:val="num" w:pos="720"/>
        </w:tabs>
        <w:ind w:left="720" w:hanging="360"/>
      </w:pPr>
      <w:rPr>
        <w:rFonts w:ascii="Arial" w:hAnsi="Arial" w:hint="default"/>
      </w:rPr>
    </w:lvl>
    <w:lvl w:ilvl="1" w:tplc="45CAD446">
      <w:start w:val="95"/>
      <w:numFmt w:val="bullet"/>
      <w:lvlText w:val="–"/>
      <w:lvlJc w:val="left"/>
      <w:pPr>
        <w:tabs>
          <w:tab w:val="num" w:pos="1440"/>
        </w:tabs>
        <w:ind w:left="1440" w:hanging="360"/>
      </w:pPr>
      <w:rPr>
        <w:rFonts w:ascii="Arial" w:hAnsi="Arial" w:hint="default"/>
      </w:rPr>
    </w:lvl>
    <w:lvl w:ilvl="2" w:tplc="FE269F4E">
      <w:start w:val="95"/>
      <w:numFmt w:val="bullet"/>
      <w:lvlText w:val="•"/>
      <w:lvlJc w:val="left"/>
      <w:pPr>
        <w:tabs>
          <w:tab w:val="num" w:pos="2160"/>
        </w:tabs>
        <w:ind w:left="2160" w:hanging="360"/>
      </w:pPr>
      <w:rPr>
        <w:rFonts w:ascii="Arial" w:hAnsi="Arial" w:hint="default"/>
      </w:rPr>
    </w:lvl>
    <w:lvl w:ilvl="3" w:tplc="1F986746">
      <w:start w:val="95"/>
      <w:numFmt w:val="bullet"/>
      <w:lvlText w:val="–"/>
      <w:lvlJc w:val="left"/>
      <w:pPr>
        <w:tabs>
          <w:tab w:val="num" w:pos="2880"/>
        </w:tabs>
        <w:ind w:left="2880" w:hanging="360"/>
      </w:pPr>
      <w:rPr>
        <w:rFonts w:ascii="Arial" w:hAnsi="Arial" w:hint="default"/>
      </w:rPr>
    </w:lvl>
    <w:lvl w:ilvl="4" w:tplc="80FCB024" w:tentative="1">
      <w:start w:val="1"/>
      <w:numFmt w:val="bullet"/>
      <w:lvlText w:val="•"/>
      <w:lvlJc w:val="left"/>
      <w:pPr>
        <w:tabs>
          <w:tab w:val="num" w:pos="3600"/>
        </w:tabs>
        <w:ind w:left="3600" w:hanging="360"/>
      </w:pPr>
      <w:rPr>
        <w:rFonts w:ascii="Arial" w:hAnsi="Arial" w:hint="default"/>
      </w:rPr>
    </w:lvl>
    <w:lvl w:ilvl="5" w:tplc="094C1EA6" w:tentative="1">
      <w:start w:val="1"/>
      <w:numFmt w:val="bullet"/>
      <w:lvlText w:val="•"/>
      <w:lvlJc w:val="left"/>
      <w:pPr>
        <w:tabs>
          <w:tab w:val="num" w:pos="4320"/>
        </w:tabs>
        <w:ind w:left="4320" w:hanging="360"/>
      </w:pPr>
      <w:rPr>
        <w:rFonts w:ascii="Arial" w:hAnsi="Arial" w:hint="default"/>
      </w:rPr>
    </w:lvl>
    <w:lvl w:ilvl="6" w:tplc="1D8E4F4C" w:tentative="1">
      <w:start w:val="1"/>
      <w:numFmt w:val="bullet"/>
      <w:lvlText w:val="•"/>
      <w:lvlJc w:val="left"/>
      <w:pPr>
        <w:tabs>
          <w:tab w:val="num" w:pos="5040"/>
        </w:tabs>
        <w:ind w:left="5040" w:hanging="360"/>
      </w:pPr>
      <w:rPr>
        <w:rFonts w:ascii="Arial" w:hAnsi="Arial" w:hint="default"/>
      </w:rPr>
    </w:lvl>
    <w:lvl w:ilvl="7" w:tplc="66205DA4" w:tentative="1">
      <w:start w:val="1"/>
      <w:numFmt w:val="bullet"/>
      <w:lvlText w:val="•"/>
      <w:lvlJc w:val="left"/>
      <w:pPr>
        <w:tabs>
          <w:tab w:val="num" w:pos="5760"/>
        </w:tabs>
        <w:ind w:left="5760" w:hanging="360"/>
      </w:pPr>
      <w:rPr>
        <w:rFonts w:ascii="Arial" w:hAnsi="Arial" w:hint="default"/>
      </w:rPr>
    </w:lvl>
    <w:lvl w:ilvl="8" w:tplc="C82CD0DA" w:tentative="1">
      <w:start w:val="1"/>
      <w:numFmt w:val="bullet"/>
      <w:lvlText w:val="•"/>
      <w:lvlJc w:val="left"/>
      <w:pPr>
        <w:tabs>
          <w:tab w:val="num" w:pos="6480"/>
        </w:tabs>
        <w:ind w:left="6480" w:hanging="360"/>
      </w:pPr>
      <w:rPr>
        <w:rFonts w:ascii="Arial" w:hAnsi="Arial" w:hint="default"/>
      </w:rPr>
    </w:lvl>
  </w:abstractNum>
  <w:abstractNum w:abstractNumId="36">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F45D97"/>
    <w:multiLevelType w:val="hybridMultilevel"/>
    <w:tmpl w:val="B1A8E878"/>
    <w:lvl w:ilvl="0" w:tplc="2A50C400">
      <w:start w:val="2"/>
      <w:numFmt w:val="bullet"/>
      <w:lvlText w:val="-"/>
      <w:lvlJc w:val="left"/>
      <w:pPr>
        <w:ind w:left="780" w:hanging="360"/>
      </w:pPr>
      <w:rPr>
        <w:rFonts w:ascii="Times New Roman" w:eastAsia="宋体" w:hAnsi="Times New Roman" w:cs="Times New Roman" w:hint="default"/>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68AB47B0"/>
    <w:multiLevelType w:val="hybridMultilevel"/>
    <w:tmpl w:val="CB0AD39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0">
    <w:nsid w:val="6B85177A"/>
    <w:multiLevelType w:val="hybridMultilevel"/>
    <w:tmpl w:val="B36EF2E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D981DCF"/>
    <w:multiLevelType w:val="hybridMultilevel"/>
    <w:tmpl w:val="ACFA9858"/>
    <w:lvl w:ilvl="0" w:tplc="D75C8F48">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736D6E2A"/>
    <w:multiLevelType w:val="hybridMultilevel"/>
    <w:tmpl w:val="2A94F242"/>
    <w:lvl w:ilvl="0" w:tplc="284E9F44">
      <w:start w:val="1"/>
      <w:numFmt w:val="decimal"/>
      <w:pStyle w:val="2"/>
      <w:lvlText w:val="[%1]"/>
      <w:lvlJc w:val="left"/>
      <w:pPr>
        <w:tabs>
          <w:tab w:val="num" w:pos="2041"/>
        </w:tabs>
        <w:ind w:left="2041" w:hanging="737"/>
      </w:pPr>
      <w:rPr>
        <w:rFonts w:hint="default"/>
      </w:rPr>
    </w:lvl>
    <w:lvl w:ilvl="1" w:tplc="63923B9A" w:tentative="1">
      <w:start w:val="1"/>
      <w:numFmt w:val="lowerLetter"/>
      <w:lvlText w:val="%2."/>
      <w:lvlJc w:val="left"/>
      <w:pPr>
        <w:tabs>
          <w:tab w:val="num" w:pos="1440"/>
        </w:tabs>
        <w:ind w:left="1440" w:hanging="360"/>
      </w:pPr>
    </w:lvl>
    <w:lvl w:ilvl="2" w:tplc="025E4B0A" w:tentative="1">
      <w:start w:val="1"/>
      <w:numFmt w:val="lowerRoman"/>
      <w:lvlText w:val="%3."/>
      <w:lvlJc w:val="right"/>
      <w:pPr>
        <w:tabs>
          <w:tab w:val="num" w:pos="2160"/>
        </w:tabs>
        <w:ind w:left="2160" w:hanging="180"/>
      </w:pPr>
    </w:lvl>
    <w:lvl w:ilvl="3" w:tplc="2C4EF39E" w:tentative="1">
      <w:start w:val="1"/>
      <w:numFmt w:val="decimal"/>
      <w:lvlText w:val="%4."/>
      <w:lvlJc w:val="left"/>
      <w:pPr>
        <w:tabs>
          <w:tab w:val="num" w:pos="2880"/>
        </w:tabs>
        <w:ind w:left="2880" w:hanging="360"/>
      </w:pPr>
    </w:lvl>
    <w:lvl w:ilvl="4" w:tplc="82129512" w:tentative="1">
      <w:start w:val="1"/>
      <w:numFmt w:val="lowerLetter"/>
      <w:lvlText w:val="%5."/>
      <w:lvlJc w:val="left"/>
      <w:pPr>
        <w:tabs>
          <w:tab w:val="num" w:pos="3600"/>
        </w:tabs>
        <w:ind w:left="3600" w:hanging="360"/>
      </w:pPr>
    </w:lvl>
    <w:lvl w:ilvl="5" w:tplc="59CA2934" w:tentative="1">
      <w:start w:val="1"/>
      <w:numFmt w:val="lowerRoman"/>
      <w:lvlText w:val="%6."/>
      <w:lvlJc w:val="right"/>
      <w:pPr>
        <w:tabs>
          <w:tab w:val="num" w:pos="4320"/>
        </w:tabs>
        <w:ind w:left="4320" w:hanging="180"/>
      </w:pPr>
    </w:lvl>
    <w:lvl w:ilvl="6" w:tplc="F9A2666A" w:tentative="1">
      <w:start w:val="1"/>
      <w:numFmt w:val="decimal"/>
      <w:lvlText w:val="%7."/>
      <w:lvlJc w:val="left"/>
      <w:pPr>
        <w:tabs>
          <w:tab w:val="num" w:pos="5040"/>
        </w:tabs>
        <w:ind w:left="5040" w:hanging="360"/>
      </w:pPr>
    </w:lvl>
    <w:lvl w:ilvl="7" w:tplc="83E08CBA" w:tentative="1">
      <w:start w:val="1"/>
      <w:numFmt w:val="lowerLetter"/>
      <w:lvlText w:val="%8."/>
      <w:lvlJc w:val="left"/>
      <w:pPr>
        <w:tabs>
          <w:tab w:val="num" w:pos="5760"/>
        </w:tabs>
        <w:ind w:left="5760" w:hanging="360"/>
      </w:pPr>
    </w:lvl>
    <w:lvl w:ilvl="8" w:tplc="22CC34A8" w:tentative="1">
      <w:start w:val="1"/>
      <w:numFmt w:val="lowerRoman"/>
      <w:lvlText w:val="%9."/>
      <w:lvlJc w:val="right"/>
      <w:pPr>
        <w:tabs>
          <w:tab w:val="num" w:pos="6480"/>
        </w:tabs>
        <w:ind w:left="6480" w:hanging="180"/>
      </w:pPr>
    </w:lvl>
  </w:abstractNum>
  <w:abstractNum w:abstractNumId="44">
    <w:nsid w:val="745416C1"/>
    <w:multiLevelType w:val="hybridMultilevel"/>
    <w:tmpl w:val="244E46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46">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C330F5"/>
    <w:multiLevelType w:val="hybridMultilevel"/>
    <w:tmpl w:val="C2769C2A"/>
    <w:lvl w:ilvl="0" w:tplc="00D6701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00CEBD2">
      <w:start w:val="1"/>
      <w:numFmt w:val="bullet"/>
      <w:lvlText w:val="o"/>
      <w:lvlJc w:val="left"/>
      <w:pPr>
        <w:tabs>
          <w:tab w:val="num" w:pos="1440"/>
        </w:tabs>
        <w:ind w:left="1440" w:hanging="360"/>
      </w:pPr>
      <w:rPr>
        <w:rFonts w:ascii="Courier New" w:hAnsi="Courier New" w:cs="Courier New" w:hint="default"/>
      </w:rPr>
    </w:lvl>
    <w:lvl w:ilvl="2" w:tplc="9E8269D6" w:tentative="1">
      <w:start w:val="1"/>
      <w:numFmt w:val="bullet"/>
      <w:lvlText w:val=""/>
      <w:lvlJc w:val="left"/>
      <w:pPr>
        <w:tabs>
          <w:tab w:val="num" w:pos="2160"/>
        </w:tabs>
        <w:ind w:left="2160" w:hanging="360"/>
      </w:pPr>
      <w:rPr>
        <w:rFonts w:ascii="Wingdings" w:hAnsi="Wingdings" w:hint="default"/>
      </w:rPr>
    </w:lvl>
    <w:lvl w:ilvl="3" w:tplc="94AE7EDC" w:tentative="1">
      <w:start w:val="1"/>
      <w:numFmt w:val="bullet"/>
      <w:lvlText w:val=""/>
      <w:lvlJc w:val="left"/>
      <w:pPr>
        <w:tabs>
          <w:tab w:val="num" w:pos="2880"/>
        </w:tabs>
        <w:ind w:left="2880" w:hanging="360"/>
      </w:pPr>
      <w:rPr>
        <w:rFonts w:ascii="Symbol" w:hAnsi="Symbol" w:hint="default"/>
      </w:rPr>
    </w:lvl>
    <w:lvl w:ilvl="4" w:tplc="33F6B224" w:tentative="1">
      <w:start w:val="1"/>
      <w:numFmt w:val="bullet"/>
      <w:lvlText w:val="o"/>
      <w:lvlJc w:val="left"/>
      <w:pPr>
        <w:tabs>
          <w:tab w:val="num" w:pos="3600"/>
        </w:tabs>
        <w:ind w:left="3600" w:hanging="360"/>
      </w:pPr>
      <w:rPr>
        <w:rFonts w:ascii="Courier New" w:hAnsi="Courier New" w:cs="Courier New" w:hint="default"/>
      </w:rPr>
    </w:lvl>
    <w:lvl w:ilvl="5" w:tplc="8AF67118" w:tentative="1">
      <w:start w:val="1"/>
      <w:numFmt w:val="bullet"/>
      <w:lvlText w:val=""/>
      <w:lvlJc w:val="left"/>
      <w:pPr>
        <w:tabs>
          <w:tab w:val="num" w:pos="4320"/>
        </w:tabs>
        <w:ind w:left="4320" w:hanging="360"/>
      </w:pPr>
      <w:rPr>
        <w:rFonts w:ascii="Wingdings" w:hAnsi="Wingdings" w:hint="default"/>
      </w:rPr>
    </w:lvl>
    <w:lvl w:ilvl="6" w:tplc="19AE9218" w:tentative="1">
      <w:start w:val="1"/>
      <w:numFmt w:val="bullet"/>
      <w:lvlText w:val=""/>
      <w:lvlJc w:val="left"/>
      <w:pPr>
        <w:tabs>
          <w:tab w:val="num" w:pos="5040"/>
        </w:tabs>
        <w:ind w:left="5040" w:hanging="360"/>
      </w:pPr>
      <w:rPr>
        <w:rFonts w:ascii="Symbol" w:hAnsi="Symbol" w:hint="default"/>
      </w:rPr>
    </w:lvl>
    <w:lvl w:ilvl="7" w:tplc="1D42B09A" w:tentative="1">
      <w:start w:val="1"/>
      <w:numFmt w:val="bullet"/>
      <w:lvlText w:val="o"/>
      <w:lvlJc w:val="left"/>
      <w:pPr>
        <w:tabs>
          <w:tab w:val="num" w:pos="5760"/>
        </w:tabs>
        <w:ind w:left="5760" w:hanging="360"/>
      </w:pPr>
      <w:rPr>
        <w:rFonts w:ascii="Courier New" w:hAnsi="Courier New" w:cs="Courier New" w:hint="default"/>
      </w:rPr>
    </w:lvl>
    <w:lvl w:ilvl="8" w:tplc="9738EDCE" w:tentative="1">
      <w:start w:val="1"/>
      <w:numFmt w:val="bullet"/>
      <w:lvlText w:val=""/>
      <w:lvlJc w:val="left"/>
      <w:pPr>
        <w:tabs>
          <w:tab w:val="num" w:pos="6480"/>
        </w:tabs>
        <w:ind w:left="6480" w:hanging="360"/>
      </w:pPr>
      <w:rPr>
        <w:rFonts w:ascii="Wingdings" w:hAnsi="Wingdings" w:hint="default"/>
      </w:rPr>
    </w:lvl>
  </w:abstractNum>
  <w:abstractNum w:abstractNumId="48">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9">
    <w:nsid w:val="7EC81EBA"/>
    <w:multiLevelType w:val="hybridMultilevel"/>
    <w:tmpl w:val="1D3A87C0"/>
    <w:lvl w:ilvl="0" w:tplc="3D984908">
      <w:start w:val="1"/>
      <w:numFmt w:val="bullet"/>
      <w:lvlText w:val="o"/>
      <w:lvlJc w:val="left"/>
      <w:pPr>
        <w:tabs>
          <w:tab w:val="num" w:pos="720"/>
        </w:tabs>
        <w:ind w:left="720" w:hanging="360"/>
      </w:pPr>
      <w:rPr>
        <w:rFonts w:ascii="Courier New" w:hAnsi="Courier New" w:hint="default"/>
      </w:rPr>
    </w:lvl>
    <w:lvl w:ilvl="1" w:tplc="3D3CB1EC">
      <w:start w:val="1"/>
      <w:numFmt w:val="bullet"/>
      <w:lvlText w:val="o"/>
      <w:lvlJc w:val="left"/>
      <w:pPr>
        <w:tabs>
          <w:tab w:val="num" w:pos="1440"/>
        </w:tabs>
        <w:ind w:left="1440" w:hanging="360"/>
      </w:pPr>
      <w:rPr>
        <w:rFonts w:ascii="Courier New" w:hAnsi="Courier New" w:hint="default"/>
      </w:rPr>
    </w:lvl>
    <w:lvl w:ilvl="2" w:tplc="4AD41E0E">
      <w:start w:val="2296"/>
      <w:numFmt w:val="bullet"/>
      <w:lvlText w:val=""/>
      <w:lvlJc w:val="left"/>
      <w:pPr>
        <w:tabs>
          <w:tab w:val="num" w:pos="2160"/>
        </w:tabs>
        <w:ind w:left="2160" w:hanging="360"/>
      </w:pPr>
      <w:rPr>
        <w:rFonts w:ascii="Wingdings" w:hAnsi="Wingdings" w:hint="default"/>
      </w:rPr>
    </w:lvl>
    <w:lvl w:ilvl="3" w:tplc="4E022232" w:tentative="1">
      <w:start w:val="1"/>
      <w:numFmt w:val="bullet"/>
      <w:lvlText w:val="o"/>
      <w:lvlJc w:val="left"/>
      <w:pPr>
        <w:tabs>
          <w:tab w:val="num" w:pos="2880"/>
        </w:tabs>
        <w:ind w:left="2880" w:hanging="360"/>
      </w:pPr>
      <w:rPr>
        <w:rFonts w:ascii="Courier New" w:hAnsi="Courier New" w:hint="default"/>
      </w:rPr>
    </w:lvl>
    <w:lvl w:ilvl="4" w:tplc="5914E8F0" w:tentative="1">
      <w:start w:val="1"/>
      <w:numFmt w:val="bullet"/>
      <w:lvlText w:val="o"/>
      <w:lvlJc w:val="left"/>
      <w:pPr>
        <w:tabs>
          <w:tab w:val="num" w:pos="3600"/>
        </w:tabs>
        <w:ind w:left="3600" w:hanging="360"/>
      </w:pPr>
      <w:rPr>
        <w:rFonts w:ascii="Courier New" w:hAnsi="Courier New" w:hint="default"/>
      </w:rPr>
    </w:lvl>
    <w:lvl w:ilvl="5" w:tplc="F05A5968" w:tentative="1">
      <w:start w:val="1"/>
      <w:numFmt w:val="bullet"/>
      <w:lvlText w:val="o"/>
      <w:lvlJc w:val="left"/>
      <w:pPr>
        <w:tabs>
          <w:tab w:val="num" w:pos="4320"/>
        </w:tabs>
        <w:ind w:left="4320" w:hanging="360"/>
      </w:pPr>
      <w:rPr>
        <w:rFonts w:ascii="Courier New" w:hAnsi="Courier New" w:hint="default"/>
      </w:rPr>
    </w:lvl>
    <w:lvl w:ilvl="6" w:tplc="72B64328" w:tentative="1">
      <w:start w:val="1"/>
      <w:numFmt w:val="bullet"/>
      <w:lvlText w:val="o"/>
      <w:lvlJc w:val="left"/>
      <w:pPr>
        <w:tabs>
          <w:tab w:val="num" w:pos="5040"/>
        </w:tabs>
        <w:ind w:left="5040" w:hanging="360"/>
      </w:pPr>
      <w:rPr>
        <w:rFonts w:ascii="Courier New" w:hAnsi="Courier New" w:hint="default"/>
      </w:rPr>
    </w:lvl>
    <w:lvl w:ilvl="7" w:tplc="ADF054FC" w:tentative="1">
      <w:start w:val="1"/>
      <w:numFmt w:val="bullet"/>
      <w:lvlText w:val="o"/>
      <w:lvlJc w:val="left"/>
      <w:pPr>
        <w:tabs>
          <w:tab w:val="num" w:pos="5760"/>
        </w:tabs>
        <w:ind w:left="5760" w:hanging="360"/>
      </w:pPr>
      <w:rPr>
        <w:rFonts w:ascii="Courier New" w:hAnsi="Courier New" w:hint="default"/>
      </w:rPr>
    </w:lvl>
    <w:lvl w:ilvl="8" w:tplc="B6F66AD4" w:tentative="1">
      <w:start w:val="1"/>
      <w:numFmt w:val="bullet"/>
      <w:lvlText w:val="o"/>
      <w:lvlJc w:val="left"/>
      <w:pPr>
        <w:tabs>
          <w:tab w:val="num" w:pos="6480"/>
        </w:tabs>
        <w:ind w:left="6480" w:hanging="360"/>
      </w:pPr>
      <w:rPr>
        <w:rFonts w:ascii="Courier New" w:hAnsi="Courier New" w:hint="default"/>
      </w:rPr>
    </w:lvl>
  </w:abstractNum>
  <w:num w:numId="1">
    <w:abstractNumId w:val="48"/>
  </w:num>
  <w:num w:numId="2">
    <w:abstractNumId w:val="43"/>
  </w:num>
  <w:num w:numId="3">
    <w:abstractNumId w:val="47"/>
  </w:num>
  <w:num w:numId="4">
    <w:abstractNumId w:val="15"/>
  </w:num>
  <w:num w:numId="5">
    <w:abstractNumId w:val="42"/>
  </w:num>
  <w:num w:numId="6">
    <w:abstractNumId w:val="36"/>
  </w:num>
  <w:num w:numId="7">
    <w:abstractNumId w:val="22"/>
  </w:num>
  <w:num w:numId="8">
    <w:abstractNumId w:val="9"/>
  </w:num>
  <w:num w:numId="9">
    <w:abstractNumId w:val="19"/>
  </w:num>
  <w:num w:numId="10">
    <w:abstractNumId w:val="3"/>
  </w:num>
  <w:num w:numId="11">
    <w:abstractNumId w:val="5"/>
  </w:num>
  <w:num w:numId="12">
    <w:abstractNumId w:val="40"/>
  </w:num>
  <w:num w:numId="13">
    <w:abstractNumId w:val="32"/>
  </w:num>
  <w:num w:numId="14">
    <w:abstractNumId w:val="16"/>
  </w:num>
  <w:num w:numId="15">
    <w:abstractNumId w:val="35"/>
  </w:num>
  <w:num w:numId="16">
    <w:abstractNumId w:val="6"/>
  </w:num>
  <w:num w:numId="17">
    <w:abstractNumId w:val="8"/>
  </w:num>
  <w:num w:numId="18">
    <w:abstractNumId w:val="18"/>
  </w:num>
  <w:num w:numId="19">
    <w:abstractNumId w:val="30"/>
  </w:num>
  <w:num w:numId="20">
    <w:abstractNumId w:val="0"/>
  </w:num>
  <w:num w:numId="21">
    <w:abstractNumId w:val="39"/>
  </w:num>
  <w:num w:numId="22">
    <w:abstractNumId w:val="29"/>
  </w:num>
  <w:num w:numId="23">
    <w:abstractNumId w:val="26"/>
  </w:num>
  <w:num w:numId="24">
    <w:abstractNumId w:val="25"/>
  </w:num>
  <w:num w:numId="25">
    <w:abstractNumId w:val="41"/>
  </w:num>
  <w:num w:numId="26">
    <w:abstractNumId w:val="33"/>
  </w:num>
  <w:num w:numId="27">
    <w:abstractNumId w:val="24"/>
  </w:num>
  <w:num w:numId="28">
    <w:abstractNumId w:val="31"/>
  </w:num>
  <w:num w:numId="29">
    <w:abstractNumId w:val="13"/>
  </w:num>
  <w:num w:numId="30">
    <w:abstractNumId w:val="4"/>
  </w:num>
  <w:num w:numId="31">
    <w:abstractNumId w:val="49"/>
  </w:num>
  <w:num w:numId="32">
    <w:abstractNumId w:val="7"/>
  </w:num>
  <w:num w:numId="33">
    <w:abstractNumId w:val="38"/>
  </w:num>
  <w:num w:numId="34">
    <w:abstractNumId w:val="1"/>
  </w:num>
  <w:num w:numId="35">
    <w:abstractNumId w:val="10"/>
  </w:num>
  <w:num w:numId="36">
    <w:abstractNumId w:val="46"/>
  </w:num>
  <w:num w:numId="37">
    <w:abstractNumId w:val="11"/>
  </w:num>
  <w:num w:numId="38">
    <w:abstractNumId w:val="2"/>
  </w:num>
  <w:num w:numId="39">
    <w:abstractNumId w:val="34"/>
  </w:num>
  <w:num w:numId="40">
    <w:abstractNumId w:val="44"/>
  </w:num>
  <w:num w:numId="41">
    <w:abstractNumId w:val="14"/>
  </w:num>
  <w:num w:numId="42">
    <w:abstractNumId w:val="45"/>
  </w:num>
  <w:num w:numId="43">
    <w:abstractNumId w:val="37"/>
  </w:num>
  <w:num w:numId="44">
    <w:abstractNumId w:val="20"/>
  </w:num>
  <w:num w:numId="45">
    <w:abstractNumId w:val="23"/>
  </w:num>
  <w:num w:numId="46">
    <w:abstractNumId w:val="27"/>
  </w:num>
  <w:num w:numId="47">
    <w:abstractNumId w:val="12"/>
  </w:num>
  <w:num w:numId="48">
    <w:abstractNumId w:val="21"/>
  </w:num>
  <w:num w:numId="49">
    <w:abstractNumId w:val="28"/>
  </w:num>
  <w:num w:numId="50">
    <w:abstractNumId w:val="1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stylePaneFormatFilter w:val="3F01"/>
  <w:defaultTabStop w:val="720"/>
  <w:characterSpacingControl w:val="doNotCompress"/>
  <w:hdrShapeDefaults>
    <o:shapedefaults v:ext="edit" spidmax="30722"/>
  </w:hdrShapeDefaults>
  <w:footnotePr>
    <w:footnote w:id="-1"/>
    <w:footnote w:id="0"/>
  </w:footnotePr>
  <w:endnotePr>
    <w:endnote w:id="-1"/>
    <w:endnote w:id="0"/>
  </w:endnotePr>
  <w:compat>
    <w:applyBreakingRules/>
    <w:useFELayout/>
  </w:compat>
  <w:rsids>
    <w:rsidRoot w:val="00B87FBC"/>
    <w:rsid w:val="00000458"/>
    <w:rsid w:val="00000503"/>
    <w:rsid w:val="00000603"/>
    <w:rsid w:val="00000689"/>
    <w:rsid w:val="00000A50"/>
    <w:rsid w:val="0000231B"/>
    <w:rsid w:val="00002AD0"/>
    <w:rsid w:val="00002CC3"/>
    <w:rsid w:val="000034AA"/>
    <w:rsid w:val="000037DC"/>
    <w:rsid w:val="00003911"/>
    <w:rsid w:val="0000396F"/>
    <w:rsid w:val="00003AB1"/>
    <w:rsid w:val="00003B73"/>
    <w:rsid w:val="00003BC5"/>
    <w:rsid w:val="00003C44"/>
    <w:rsid w:val="000040B5"/>
    <w:rsid w:val="000042D8"/>
    <w:rsid w:val="000043C1"/>
    <w:rsid w:val="00004595"/>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CC8"/>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42F"/>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0C0"/>
    <w:rsid w:val="00017945"/>
    <w:rsid w:val="00017B68"/>
    <w:rsid w:val="00017D35"/>
    <w:rsid w:val="00017D87"/>
    <w:rsid w:val="00017DA0"/>
    <w:rsid w:val="00020197"/>
    <w:rsid w:val="00020997"/>
    <w:rsid w:val="00020ED3"/>
    <w:rsid w:val="00020F24"/>
    <w:rsid w:val="00020F26"/>
    <w:rsid w:val="00021242"/>
    <w:rsid w:val="00021502"/>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C8"/>
    <w:rsid w:val="00024717"/>
    <w:rsid w:val="00024A52"/>
    <w:rsid w:val="00024AC6"/>
    <w:rsid w:val="0002506B"/>
    <w:rsid w:val="000250E7"/>
    <w:rsid w:val="0002538F"/>
    <w:rsid w:val="0002543D"/>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321"/>
    <w:rsid w:val="00033901"/>
    <w:rsid w:val="00033B02"/>
    <w:rsid w:val="0003433D"/>
    <w:rsid w:val="000344E4"/>
    <w:rsid w:val="000345AE"/>
    <w:rsid w:val="00034737"/>
    <w:rsid w:val="00034CCA"/>
    <w:rsid w:val="00034D69"/>
    <w:rsid w:val="00034E36"/>
    <w:rsid w:val="00035030"/>
    <w:rsid w:val="00036245"/>
    <w:rsid w:val="00036501"/>
    <w:rsid w:val="00036A6A"/>
    <w:rsid w:val="000373E8"/>
    <w:rsid w:val="0003741A"/>
    <w:rsid w:val="00037611"/>
    <w:rsid w:val="00037D9A"/>
    <w:rsid w:val="00040F62"/>
    <w:rsid w:val="00041214"/>
    <w:rsid w:val="00041236"/>
    <w:rsid w:val="00041571"/>
    <w:rsid w:val="000418C6"/>
    <w:rsid w:val="000419CE"/>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91C"/>
    <w:rsid w:val="00046C0C"/>
    <w:rsid w:val="00046C3F"/>
    <w:rsid w:val="00046E98"/>
    <w:rsid w:val="00047464"/>
    <w:rsid w:val="000474A5"/>
    <w:rsid w:val="000474C2"/>
    <w:rsid w:val="000474FD"/>
    <w:rsid w:val="00047C7A"/>
    <w:rsid w:val="00047EFC"/>
    <w:rsid w:val="000500F7"/>
    <w:rsid w:val="000501CC"/>
    <w:rsid w:val="00050574"/>
    <w:rsid w:val="000507E7"/>
    <w:rsid w:val="00050FC4"/>
    <w:rsid w:val="0005117B"/>
    <w:rsid w:val="000519B6"/>
    <w:rsid w:val="00052321"/>
    <w:rsid w:val="00052957"/>
    <w:rsid w:val="00052F5C"/>
    <w:rsid w:val="00053610"/>
    <w:rsid w:val="00053ED7"/>
    <w:rsid w:val="00053FFA"/>
    <w:rsid w:val="00054175"/>
    <w:rsid w:val="00054E4C"/>
    <w:rsid w:val="000553B3"/>
    <w:rsid w:val="000553E2"/>
    <w:rsid w:val="000554B3"/>
    <w:rsid w:val="00055521"/>
    <w:rsid w:val="000555D7"/>
    <w:rsid w:val="00055E30"/>
    <w:rsid w:val="00055E49"/>
    <w:rsid w:val="00055FA5"/>
    <w:rsid w:val="000563C1"/>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C9B"/>
    <w:rsid w:val="00063E4A"/>
    <w:rsid w:val="00063F7F"/>
    <w:rsid w:val="00063FBD"/>
    <w:rsid w:val="000640FD"/>
    <w:rsid w:val="000644A1"/>
    <w:rsid w:val="0006468E"/>
    <w:rsid w:val="00064830"/>
    <w:rsid w:val="00064B7D"/>
    <w:rsid w:val="000657C6"/>
    <w:rsid w:val="000657DB"/>
    <w:rsid w:val="000660E0"/>
    <w:rsid w:val="00066139"/>
    <w:rsid w:val="00066209"/>
    <w:rsid w:val="000664B6"/>
    <w:rsid w:val="00066676"/>
    <w:rsid w:val="00066ABC"/>
    <w:rsid w:val="000670F8"/>
    <w:rsid w:val="00067A23"/>
    <w:rsid w:val="00067B2D"/>
    <w:rsid w:val="00070162"/>
    <w:rsid w:val="00070818"/>
    <w:rsid w:val="00070B69"/>
    <w:rsid w:val="00070DA9"/>
    <w:rsid w:val="00071769"/>
    <w:rsid w:val="00071825"/>
    <w:rsid w:val="00072005"/>
    <w:rsid w:val="00072098"/>
    <w:rsid w:val="000721C3"/>
    <w:rsid w:val="00072B54"/>
    <w:rsid w:val="00072E11"/>
    <w:rsid w:val="000731F9"/>
    <w:rsid w:val="0007339E"/>
    <w:rsid w:val="00073B9A"/>
    <w:rsid w:val="00073F7E"/>
    <w:rsid w:val="0007403D"/>
    <w:rsid w:val="0007468B"/>
    <w:rsid w:val="000749EF"/>
    <w:rsid w:val="00075096"/>
    <w:rsid w:val="000750BE"/>
    <w:rsid w:val="00075AF1"/>
    <w:rsid w:val="000760AA"/>
    <w:rsid w:val="0007645D"/>
    <w:rsid w:val="0007656C"/>
    <w:rsid w:val="000767A0"/>
    <w:rsid w:val="000767B4"/>
    <w:rsid w:val="000767BE"/>
    <w:rsid w:val="00076A02"/>
    <w:rsid w:val="00076E3A"/>
    <w:rsid w:val="000770DC"/>
    <w:rsid w:val="00077309"/>
    <w:rsid w:val="00077897"/>
    <w:rsid w:val="00077D90"/>
    <w:rsid w:val="00077FCC"/>
    <w:rsid w:val="00080624"/>
    <w:rsid w:val="00080A48"/>
    <w:rsid w:val="00080BD5"/>
    <w:rsid w:val="0008101F"/>
    <w:rsid w:val="000814AA"/>
    <w:rsid w:val="00081AFC"/>
    <w:rsid w:val="00081AFD"/>
    <w:rsid w:val="00081BAC"/>
    <w:rsid w:val="00081BE5"/>
    <w:rsid w:val="00081FAB"/>
    <w:rsid w:val="00082161"/>
    <w:rsid w:val="00082A17"/>
    <w:rsid w:val="000833AA"/>
    <w:rsid w:val="00083A1F"/>
    <w:rsid w:val="00083B61"/>
    <w:rsid w:val="00083B66"/>
    <w:rsid w:val="00084731"/>
    <w:rsid w:val="00084BEE"/>
    <w:rsid w:val="00084CC7"/>
    <w:rsid w:val="00085577"/>
    <w:rsid w:val="00085792"/>
    <w:rsid w:val="00085BD5"/>
    <w:rsid w:val="00085CC9"/>
    <w:rsid w:val="00085F79"/>
    <w:rsid w:val="0008626D"/>
    <w:rsid w:val="00086733"/>
    <w:rsid w:val="00086AAB"/>
    <w:rsid w:val="00086ACC"/>
    <w:rsid w:val="00086D76"/>
    <w:rsid w:val="00086E95"/>
    <w:rsid w:val="0008703E"/>
    <w:rsid w:val="00087122"/>
    <w:rsid w:val="000874D3"/>
    <w:rsid w:val="00087535"/>
    <w:rsid w:val="000877D6"/>
    <w:rsid w:val="0008782A"/>
    <w:rsid w:val="00087EB0"/>
    <w:rsid w:val="00087FBE"/>
    <w:rsid w:val="000900D0"/>
    <w:rsid w:val="0009076B"/>
    <w:rsid w:val="00090CBE"/>
    <w:rsid w:val="00090D3A"/>
    <w:rsid w:val="00090F30"/>
    <w:rsid w:val="0009118A"/>
    <w:rsid w:val="0009144B"/>
    <w:rsid w:val="00091529"/>
    <w:rsid w:val="00091609"/>
    <w:rsid w:val="00091B5A"/>
    <w:rsid w:val="00091E0A"/>
    <w:rsid w:val="000920C3"/>
    <w:rsid w:val="000925E1"/>
    <w:rsid w:val="000927FC"/>
    <w:rsid w:val="00092BF6"/>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56"/>
    <w:rsid w:val="000B11A7"/>
    <w:rsid w:val="000B14E7"/>
    <w:rsid w:val="000B1D31"/>
    <w:rsid w:val="000B2366"/>
    <w:rsid w:val="000B24D0"/>
    <w:rsid w:val="000B2B8B"/>
    <w:rsid w:val="000B2E6D"/>
    <w:rsid w:val="000B2FA1"/>
    <w:rsid w:val="000B3142"/>
    <w:rsid w:val="000B3216"/>
    <w:rsid w:val="000B34CA"/>
    <w:rsid w:val="000B3674"/>
    <w:rsid w:val="000B38FF"/>
    <w:rsid w:val="000B3BB3"/>
    <w:rsid w:val="000B3CCC"/>
    <w:rsid w:val="000B439A"/>
    <w:rsid w:val="000B4426"/>
    <w:rsid w:val="000B4BC4"/>
    <w:rsid w:val="000B4FEA"/>
    <w:rsid w:val="000B4FFF"/>
    <w:rsid w:val="000B5646"/>
    <w:rsid w:val="000B579D"/>
    <w:rsid w:val="000B5935"/>
    <w:rsid w:val="000B5B15"/>
    <w:rsid w:val="000B60A1"/>
    <w:rsid w:val="000B629F"/>
    <w:rsid w:val="000B686E"/>
    <w:rsid w:val="000B6930"/>
    <w:rsid w:val="000B6B62"/>
    <w:rsid w:val="000B6EC4"/>
    <w:rsid w:val="000B6F60"/>
    <w:rsid w:val="000B72D7"/>
    <w:rsid w:val="000B788D"/>
    <w:rsid w:val="000B7CFC"/>
    <w:rsid w:val="000C05F5"/>
    <w:rsid w:val="000C08C7"/>
    <w:rsid w:val="000C0BBA"/>
    <w:rsid w:val="000C11B0"/>
    <w:rsid w:val="000C15BE"/>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CE"/>
    <w:rsid w:val="000C66E8"/>
    <w:rsid w:val="000C68CB"/>
    <w:rsid w:val="000C6AAD"/>
    <w:rsid w:val="000C74DB"/>
    <w:rsid w:val="000C74EE"/>
    <w:rsid w:val="000C7A18"/>
    <w:rsid w:val="000C7F79"/>
    <w:rsid w:val="000D009D"/>
    <w:rsid w:val="000D0490"/>
    <w:rsid w:val="000D06A1"/>
    <w:rsid w:val="000D0D39"/>
    <w:rsid w:val="000D1521"/>
    <w:rsid w:val="000D15FB"/>
    <w:rsid w:val="000D2208"/>
    <w:rsid w:val="000D30F8"/>
    <w:rsid w:val="000D3658"/>
    <w:rsid w:val="000D37E1"/>
    <w:rsid w:val="000D3FCC"/>
    <w:rsid w:val="000D4101"/>
    <w:rsid w:val="000D45EB"/>
    <w:rsid w:val="000D4A4E"/>
    <w:rsid w:val="000D4AD2"/>
    <w:rsid w:val="000D4ADA"/>
    <w:rsid w:val="000D4ECD"/>
    <w:rsid w:val="000D4EF9"/>
    <w:rsid w:val="000D5261"/>
    <w:rsid w:val="000D5505"/>
    <w:rsid w:val="000D57F3"/>
    <w:rsid w:val="000D58EC"/>
    <w:rsid w:val="000D598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3857"/>
    <w:rsid w:val="000E44CB"/>
    <w:rsid w:val="000E4B87"/>
    <w:rsid w:val="000E4CA2"/>
    <w:rsid w:val="000E4F1D"/>
    <w:rsid w:val="000E58F2"/>
    <w:rsid w:val="000E5BCD"/>
    <w:rsid w:val="000E64D8"/>
    <w:rsid w:val="000E650D"/>
    <w:rsid w:val="000E6787"/>
    <w:rsid w:val="000E7645"/>
    <w:rsid w:val="000E78E1"/>
    <w:rsid w:val="000E7DB5"/>
    <w:rsid w:val="000F00BD"/>
    <w:rsid w:val="000F0380"/>
    <w:rsid w:val="000F03C0"/>
    <w:rsid w:val="000F0AE7"/>
    <w:rsid w:val="000F118D"/>
    <w:rsid w:val="000F1504"/>
    <w:rsid w:val="000F1ACC"/>
    <w:rsid w:val="000F220D"/>
    <w:rsid w:val="000F222A"/>
    <w:rsid w:val="000F236D"/>
    <w:rsid w:val="000F25F3"/>
    <w:rsid w:val="000F26CF"/>
    <w:rsid w:val="000F27C1"/>
    <w:rsid w:val="000F29A9"/>
    <w:rsid w:val="000F2AA1"/>
    <w:rsid w:val="000F2C5B"/>
    <w:rsid w:val="000F2D78"/>
    <w:rsid w:val="000F2D7D"/>
    <w:rsid w:val="000F365B"/>
    <w:rsid w:val="000F3A3E"/>
    <w:rsid w:val="000F3C01"/>
    <w:rsid w:val="000F3E8D"/>
    <w:rsid w:val="000F46BE"/>
    <w:rsid w:val="000F5158"/>
    <w:rsid w:val="000F51E3"/>
    <w:rsid w:val="000F55DF"/>
    <w:rsid w:val="000F5989"/>
    <w:rsid w:val="000F59D6"/>
    <w:rsid w:val="000F5C29"/>
    <w:rsid w:val="000F5D75"/>
    <w:rsid w:val="000F5DFE"/>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83A"/>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5F35"/>
    <w:rsid w:val="00106364"/>
    <w:rsid w:val="00106A60"/>
    <w:rsid w:val="00106D2A"/>
    <w:rsid w:val="00106D37"/>
    <w:rsid w:val="00106E73"/>
    <w:rsid w:val="00107891"/>
    <w:rsid w:val="00107894"/>
    <w:rsid w:val="001078E6"/>
    <w:rsid w:val="00107BD5"/>
    <w:rsid w:val="00107F8E"/>
    <w:rsid w:val="001102B4"/>
    <w:rsid w:val="0011055F"/>
    <w:rsid w:val="0011066C"/>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732"/>
    <w:rsid w:val="00114D52"/>
    <w:rsid w:val="00115245"/>
    <w:rsid w:val="00115B50"/>
    <w:rsid w:val="00115F3E"/>
    <w:rsid w:val="0011603B"/>
    <w:rsid w:val="00116B62"/>
    <w:rsid w:val="00116EF5"/>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454D"/>
    <w:rsid w:val="0012466C"/>
    <w:rsid w:val="00124708"/>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3F99"/>
    <w:rsid w:val="0013491F"/>
    <w:rsid w:val="00134B74"/>
    <w:rsid w:val="00134E89"/>
    <w:rsid w:val="001351BB"/>
    <w:rsid w:val="001353A3"/>
    <w:rsid w:val="00135561"/>
    <w:rsid w:val="00135750"/>
    <w:rsid w:val="00135D84"/>
    <w:rsid w:val="00135E75"/>
    <w:rsid w:val="00135EF1"/>
    <w:rsid w:val="00136060"/>
    <w:rsid w:val="00136314"/>
    <w:rsid w:val="001365A7"/>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22D4"/>
    <w:rsid w:val="00142472"/>
    <w:rsid w:val="00142A14"/>
    <w:rsid w:val="00142C71"/>
    <w:rsid w:val="00142D85"/>
    <w:rsid w:val="00142E3B"/>
    <w:rsid w:val="001431A0"/>
    <w:rsid w:val="00143C31"/>
    <w:rsid w:val="00143D91"/>
    <w:rsid w:val="00143F10"/>
    <w:rsid w:val="0014408C"/>
    <w:rsid w:val="00144167"/>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91D"/>
    <w:rsid w:val="00147BA5"/>
    <w:rsid w:val="00147E06"/>
    <w:rsid w:val="00147F8D"/>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75F"/>
    <w:rsid w:val="00156A40"/>
    <w:rsid w:val="00156D25"/>
    <w:rsid w:val="001572EF"/>
    <w:rsid w:val="00157642"/>
    <w:rsid w:val="001577C5"/>
    <w:rsid w:val="001578E7"/>
    <w:rsid w:val="00157C3E"/>
    <w:rsid w:val="0016027C"/>
    <w:rsid w:val="00160651"/>
    <w:rsid w:val="00160F9B"/>
    <w:rsid w:val="00161132"/>
    <w:rsid w:val="001614E8"/>
    <w:rsid w:val="0016154C"/>
    <w:rsid w:val="00162651"/>
    <w:rsid w:val="0016273F"/>
    <w:rsid w:val="00162CE2"/>
    <w:rsid w:val="00162F3B"/>
    <w:rsid w:val="001633FF"/>
    <w:rsid w:val="00163435"/>
    <w:rsid w:val="0016364A"/>
    <w:rsid w:val="00163674"/>
    <w:rsid w:val="001641D9"/>
    <w:rsid w:val="0016467C"/>
    <w:rsid w:val="00164A30"/>
    <w:rsid w:val="00164A84"/>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3CCB"/>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0F1"/>
    <w:rsid w:val="00176575"/>
    <w:rsid w:val="001767C0"/>
    <w:rsid w:val="00176AC6"/>
    <w:rsid w:val="00176C78"/>
    <w:rsid w:val="00176E69"/>
    <w:rsid w:val="0017719B"/>
    <w:rsid w:val="00177C76"/>
    <w:rsid w:val="001800B0"/>
    <w:rsid w:val="001803F3"/>
    <w:rsid w:val="00180524"/>
    <w:rsid w:val="00180646"/>
    <w:rsid w:val="001806E2"/>
    <w:rsid w:val="00180B2E"/>
    <w:rsid w:val="00180CF6"/>
    <w:rsid w:val="00180DB7"/>
    <w:rsid w:val="00181370"/>
    <w:rsid w:val="0018139F"/>
    <w:rsid w:val="001813FD"/>
    <w:rsid w:val="00181528"/>
    <w:rsid w:val="0018183E"/>
    <w:rsid w:val="001829B4"/>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4A2"/>
    <w:rsid w:val="00187964"/>
    <w:rsid w:val="00187B26"/>
    <w:rsid w:val="00190083"/>
    <w:rsid w:val="00190D51"/>
    <w:rsid w:val="00190F21"/>
    <w:rsid w:val="001911CE"/>
    <w:rsid w:val="001912BF"/>
    <w:rsid w:val="00191892"/>
    <w:rsid w:val="0019194F"/>
    <w:rsid w:val="00192550"/>
    <w:rsid w:val="001926A9"/>
    <w:rsid w:val="00192EBF"/>
    <w:rsid w:val="001930FA"/>
    <w:rsid w:val="00193504"/>
    <w:rsid w:val="001936C2"/>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605D"/>
    <w:rsid w:val="001961CC"/>
    <w:rsid w:val="00196D9C"/>
    <w:rsid w:val="00196FEF"/>
    <w:rsid w:val="001970F4"/>
    <w:rsid w:val="001973C9"/>
    <w:rsid w:val="001974C5"/>
    <w:rsid w:val="0019771E"/>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10B"/>
    <w:rsid w:val="001A4297"/>
    <w:rsid w:val="001A4581"/>
    <w:rsid w:val="001A47E5"/>
    <w:rsid w:val="001A4AF8"/>
    <w:rsid w:val="001A4B82"/>
    <w:rsid w:val="001A4DD9"/>
    <w:rsid w:val="001A503E"/>
    <w:rsid w:val="001A518C"/>
    <w:rsid w:val="001A570C"/>
    <w:rsid w:val="001A571F"/>
    <w:rsid w:val="001A57AA"/>
    <w:rsid w:val="001A5870"/>
    <w:rsid w:val="001A5A93"/>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D56"/>
    <w:rsid w:val="001B23A7"/>
    <w:rsid w:val="001B24C1"/>
    <w:rsid w:val="001B28A1"/>
    <w:rsid w:val="001B2EEA"/>
    <w:rsid w:val="001B2F96"/>
    <w:rsid w:val="001B31C1"/>
    <w:rsid w:val="001B3837"/>
    <w:rsid w:val="001B3CD4"/>
    <w:rsid w:val="001B3D5E"/>
    <w:rsid w:val="001B3F79"/>
    <w:rsid w:val="001B3FE1"/>
    <w:rsid w:val="001B583D"/>
    <w:rsid w:val="001B5A45"/>
    <w:rsid w:val="001B5D4E"/>
    <w:rsid w:val="001B635C"/>
    <w:rsid w:val="001B6603"/>
    <w:rsid w:val="001B6765"/>
    <w:rsid w:val="001B6851"/>
    <w:rsid w:val="001B6B1A"/>
    <w:rsid w:val="001B7295"/>
    <w:rsid w:val="001B72A4"/>
    <w:rsid w:val="001B7814"/>
    <w:rsid w:val="001B7B43"/>
    <w:rsid w:val="001B7DEA"/>
    <w:rsid w:val="001C025D"/>
    <w:rsid w:val="001C191F"/>
    <w:rsid w:val="001C1CB2"/>
    <w:rsid w:val="001C22A9"/>
    <w:rsid w:val="001C249B"/>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6FDF"/>
    <w:rsid w:val="001C72FB"/>
    <w:rsid w:val="001C7471"/>
    <w:rsid w:val="001C7B8A"/>
    <w:rsid w:val="001C7BC1"/>
    <w:rsid w:val="001C7C4E"/>
    <w:rsid w:val="001C7D7A"/>
    <w:rsid w:val="001C7E70"/>
    <w:rsid w:val="001C7F13"/>
    <w:rsid w:val="001D0425"/>
    <w:rsid w:val="001D0722"/>
    <w:rsid w:val="001D07A3"/>
    <w:rsid w:val="001D088E"/>
    <w:rsid w:val="001D0FC3"/>
    <w:rsid w:val="001D1165"/>
    <w:rsid w:val="001D1773"/>
    <w:rsid w:val="001D1BE7"/>
    <w:rsid w:val="001D20CA"/>
    <w:rsid w:val="001D2195"/>
    <w:rsid w:val="001D265B"/>
    <w:rsid w:val="001D2CFA"/>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BE2"/>
    <w:rsid w:val="001D6E15"/>
    <w:rsid w:val="001D7106"/>
    <w:rsid w:val="001D78F4"/>
    <w:rsid w:val="001D79D8"/>
    <w:rsid w:val="001E00E6"/>
    <w:rsid w:val="001E0323"/>
    <w:rsid w:val="001E0476"/>
    <w:rsid w:val="001E09CE"/>
    <w:rsid w:val="001E0D49"/>
    <w:rsid w:val="001E1972"/>
    <w:rsid w:val="001E1E57"/>
    <w:rsid w:val="001E2228"/>
    <w:rsid w:val="001E27BF"/>
    <w:rsid w:val="001E2B86"/>
    <w:rsid w:val="001E3554"/>
    <w:rsid w:val="001E3F8A"/>
    <w:rsid w:val="001E4288"/>
    <w:rsid w:val="001E44AD"/>
    <w:rsid w:val="001E457C"/>
    <w:rsid w:val="001E470D"/>
    <w:rsid w:val="001E4766"/>
    <w:rsid w:val="001E497C"/>
    <w:rsid w:val="001E51A2"/>
    <w:rsid w:val="001E5401"/>
    <w:rsid w:val="001E5644"/>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5A5"/>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2AD"/>
    <w:rsid w:val="002223AB"/>
    <w:rsid w:val="002224DC"/>
    <w:rsid w:val="00222573"/>
    <w:rsid w:val="00222C65"/>
    <w:rsid w:val="00222DA2"/>
    <w:rsid w:val="00222DFE"/>
    <w:rsid w:val="00222FA1"/>
    <w:rsid w:val="00223342"/>
    <w:rsid w:val="002234DD"/>
    <w:rsid w:val="00223D1D"/>
    <w:rsid w:val="00223D3F"/>
    <w:rsid w:val="0022414B"/>
    <w:rsid w:val="0022427E"/>
    <w:rsid w:val="002243CF"/>
    <w:rsid w:val="00224AEA"/>
    <w:rsid w:val="00224CB6"/>
    <w:rsid w:val="00224F09"/>
    <w:rsid w:val="00224FE8"/>
    <w:rsid w:val="0022513D"/>
    <w:rsid w:val="00225995"/>
    <w:rsid w:val="002259CB"/>
    <w:rsid w:val="00225BE8"/>
    <w:rsid w:val="00225E61"/>
    <w:rsid w:val="00225EBB"/>
    <w:rsid w:val="0022651F"/>
    <w:rsid w:val="00226845"/>
    <w:rsid w:val="00227856"/>
    <w:rsid w:val="00227C21"/>
    <w:rsid w:val="00227DE2"/>
    <w:rsid w:val="00230018"/>
    <w:rsid w:val="0023020C"/>
    <w:rsid w:val="00230484"/>
    <w:rsid w:val="002305F6"/>
    <w:rsid w:val="00230696"/>
    <w:rsid w:val="00230881"/>
    <w:rsid w:val="002309F2"/>
    <w:rsid w:val="00231133"/>
    <w:rsid w:val="0023174D"/>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68D"/>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4F54"/>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8E8"/>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4CE8"/>
    <w:rsid w:val="00254FBB"/>
    <w:rsid w:val="0025528D"/>
    <w:rsid w:val="0025549B"/>
    <w:rsid w:val="002556C4"/>
    <w:rsid w:val="002565F8"/>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4D0"/>
    <w:rsid w:val="00263A4E"/>
    <w:rsid w:val="00263D45"/>
    <w:rsid w:val="0026442B"/>
    <w:rsid w:val="002648B0"/>
    <w:rsid w:val="002648DD"/>
    <w:rsid w:val="00264AEB"/>
    <w:rsid w:val="00264BF5"/>
    <w:rsid w:val="00264EC7"/>
    <w:rsid w:val="00264FE1"/>
    <w:rsid w:val="00265150"/>
    <w:rsid w:val="002659AF"/>
    <w:rsid w:val="00265A86"/>
    <w:rsid w:val="00265D57"/>
    <w:rsid w:val="00266A8D"/>
    <w:rsid w:val="00266AAE"/>
    <w:rsid w:val="00266CE3"/>
    <w:rsid w:val="0026718D"/>
    <w:rsid w:val="002671CD"/>
    <w:rsid w:val="002675C8"/>
    <w:rsid w:val="0026765E"/>
    <w:rsid w:val="0026784C"/>
    <w:rsid w:val="002678B8"/>
    <w:rsid w:val="00267A5D"/>
    <w:rsid w:val="00267C5E"/>
    <w:rsid w:val="00267CDA"/>
    <w:rsid w:val="00267E55"/>
    <w:rsid w:val="0027006C"/>
    <w:rsid w:val="00270A3C"/>
    <w:rsid w:val="00271167"/>
    <w:rsid w:val="00271231"/>
    <w:rsid w:val="00271893"/>
    <w:rsid w:val="00271A29"/>
    <w:rsid w:val="00271F77"/>
    <w:rsid w:val="00272524"/>
    <w:rsid w:val="00272574"/>
    <w:rsid w:val="00272C1A"/>
    <w:rsid w:val="00272CC9"/>
    <w:rsid w:val="00273832"/>
    <w:rsid w:val="002742B6"/>
    <w:rsid w:val="0027484F"/>
    <w:rsid w:val="0027497C"/>
    <w:rsid w:val="00274BDB"/>
    <w:rsid w:val="00274F2A"/>
    <w:rsid w:val="002751FB"/>
    <w:rsid w:val="00275303"/>
    <w:rsid w:val="00275384"/>
    <w:rsid w:val="00275CBB"/>
    <w:rsid w:val="00275F21"/>
    <w:rsid w:val="002761A1"/>
    <w:rsid w:val="0027656A"/>
    <w:rsid w:val="00276848"/>
    <w:rsid w:val="00276B7E"/>
    <w:rsid w:val="0027735D"/>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95F"/>
    <w:rsid w:val="00284E4F"/>
    <w:rsid w:val="002850E0"/>
    <w:rsid w:val="00285188"/>
    <w:rsid w:val="0028525E"/>
    <w:rsid w:val="00285522"/>
    <w:rsid w:val="002857CC"/>
    <w:rsid w:val="002858DD"/>
    <w:rsid w:val="00285C71"/>
    <w:rsid w:val="00285EDA"/>
    <w:rsid w:val="0028604C"/>
    <w:rsid w:val="002869F1"/>
    <w:rsid w:val="00287CD0"/>
    <w:rsid w:val="0029009E"/>
    <w:rsid w:val="00290224"/>
    <w:rsid w:val="00290598"/>
    <w:rsid w:val="00290632"/>
    <w:rsid w:val="00290807"/>
    <w:rsid w:val="00290B39"/>
    <w:rsid w:val="00290E88"/>
    <w:rsid w:val="002911A8"/>
    <w:rsid w:val="0029148B"/>
    <w:rsid w:val="00291526"/>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E8F"/>
    <w:rsid w:val="00295F56"/>
    <w:rsid w:val="00296157"/>
    <w:rsid w:val="0029625B"/>
    <w:rsid w:val="00296949"/>
    <w:rsid w:val="00296B42"/>
    <w:rsid w:val="002970CF"/>
    <w:rsid w:val="002973E5"/>
    <w:rsid w:val="00297959"/>
    <w:rsid w:val="00297E28"/>
    <w:rsid w:val="00297E3B"/>
    <w:rsid w:val="00297EC9"/>
    <w:rsid w:val="002A00AF"/>
    <w:rsid w:val="002A0451"/>
    <w:rsid w:val="002A0746"/>
    <w:rsid w:val="002A07FF"/>
    <w:rsid w:val="002A110A"/>
    <w:rsid w:val="002A12EB"/>
    <w:rsid w:val="002A1C0E"/>
    <w:rsid w:val="002A1CAD"/>
    <w:rsid w:val="002A1E85"/>
    <w:rsid w:val="002A29C9"/>
    <w:rsid w:val="002A2AE8"/>
    <w:rsid w:val="002A2B70"/>
    <w:rsid w:val="002A2B79"/>
    <w:rsid w:val="002A30EB"/>
    <w:rsid w:val="002A35EB"/>
    <w:rsid w:val="002A37D5"/>
    <w:rsid w:val="002A4065"/>
    <w:rsid w:val="002A4134"/>
    <w:rsid w:val="002A4226"/>
    <w:rsid w:val="002A45AF"/>
    <w:rsid w:val="002A477A"/>
    <w:rsid w:val="002A4A15"/>
    <w:rsid w:val="002A580F"/>
    <w:rsid w:val="002A58A0"/>
    <w:rsid w:val="002A59B0"/>
    <w:rsid w:val="002A5DC1"/>
    <w:rsid w:val="002A6501"/>
    <w:rsid w:val="002A6C51"/>
    <w:rsid w:val="002A73FB"/>
    <w:rsid w:val="002A7764"/>
    <w:rsid w:val="002A7F9B"/>
    <w:rsid w:val="002B02D9"/>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3CA7"/>
    <w:rsid w:val="002B3D5C"/>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0F"/>
    <w:rsid w:val="002D3CB0"/>
    <w:rsid w:val="002D3CD9"/>
    <w:rsid w:val="002D3E51"/>
    <w:rsid w:val="002D40EF"/>
    <w:rsid w:val="002D4397"/>
    <w:rsid w:val="002D4BE3"/>
    <w:rsid w:val="002D4BEB"/>
    <w:rsid w:val="002D4C07"/>
    <w:rsid w:val="002D5071"/>
    <w:rsid w:val="002D52D5"/>
    <w:rsid w:val="002D53A8"/>
    <w:rsid w:val="002D562F"/>
    <w:rsid w:val="002D5636"/>
    <w:rsid w:val="002D569F"/>
    <w:rsid w:val="002D570C"/>
    <w:rsid w:val="002D6242"/>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279"/>
    <w:rsid w:val="002E1B19"/>
    <w:rsid w:val="002E1BFA"/>
    <w:rsid w:val="002E2034"/>
    <w:rsid w:val="002E2A3F"/>
    <w:rsid w:val="002E2AAC"/>
    <w:rsid w:val="002E2C37"/>
    <w:rsid w:val="002E2FA0"/>
    <w:rsid w:val="002E32E6"/>
    <w:rsid w:val="002E3AF4"/>
    <w:rsid w:val="002E3D5C"/>
    <w:rsid w:val="002E4522"/>
    <w:rsid w:val="002E4B0E"/>
    <w:rsid w:val="002E4D40"/>
    <w:rsid w:val="002E5204"/>
    <w:rsid w:val="002E5878"/>
    <w:rsid w:val="002E61C9"/>
    <w:rsid w:val="002E64A9"/>
    <w:rsid w:val="002E65B4"/>
    <w:rsid w:val="002E66AF"/>
    <w:rsid w:val="002E6CF4"/>
    <w:rsid w:val="002E6D0A"/>
    <w:rsid w:val="002E6EDC"/>
    <w:rsid w:val="002E6F46"/>
    <w:rsid w:val="002E7154"/>
    <w:rsid w:val="002E7522"/>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462D"/>
    <w:rsid w:val="002F4E76"/>
    <w:rsid w:val="002F5180"/>
    <w:rsid w:val="002F540F"/>
    <w:rsid w:val="002F59F1"/>
    <w:rsid w:val="002F5C4D"/>
    <w:rsid w:val="002F5E5A"/>
    <w:rsid w:val="002F60F1"/>
    <w:rsid w:val="002F6AC0"/>
    <w:rsid w:val="002F6AFB"/>
    <w:rsid w:val="002F6DF7"/>
    <w:rsid w:val="002F6F31"/>
    <w:rsid w:val="002F73C6"/>
    <w:rsid w:val="002F7558"/>
    <w:rsid w:val="002F76B9"/>
    <w:rsid w:val="002F7A5D"/>
    <w:rsid w:val="002F7EAB"/>
    <w:rsid w:val="00300156"/>
    <w:rsid w:val="0030041F"/>
    <w:rsid w:val="00300598"/>
    <w:rsid w:val="00301504"/>
    <w:rsid w:val="00301ACA"/>
    <w:rsid w:val="00302017"/>
    <w:rsid w:val="003021FA"/>
    <w:rsid w:val="00302254"/>
    <w:rsid w:val="003022E6"/>
    <w:rsid w:val="003024A1"/>
    <w:rsid w:val="0030258F"/>
    <w:rsid w:val="003029C9"/>
    <w:rsid w:val="003029FD"/>
    <w:rsid w:val="00302C17"/>
    <w:rsid w:val="00302CAA"/>
    <w:rsid w:val="00302F07"/>
    <w:rsid w:val="00303191"/>
    <w:rsid w:val="003032CF"/>
    <w:rsid w:val="0030331B"/>
    <w:rsid w:val="00303C5E"/>
    <w:rsid w:val="003040CD"/>
    <w:rsid w:val="0030417D"/>
    <w:rsid w:val="0030426E"/>
    <w:rsid w:val="003042D0"/>
    <w:rsid w:val="003044C2"/>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27E"/>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8F7"/>
    <w:rsid w:val="00317A9E"/>
    <w:rsid w:val="00317D0B"/>
    <w:rsid w:val="0032034F"/>
    <w:rsid w:val="00320534"/>
    <w:rsid w:val="00320727"/>
    <w:rsid w:val="00320A90"/>
    <w:rsid w:val="00320B75"/>
    <w:rsid w:val="00320D2A"/>
    <w:rsid w:val="00320DCA"/>
    <w:rsid w:val="00320ED3"/>
    <w:rsid w:val="003210D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4FED"/>
    <w:rsid w:val="00325274"/>
    <w:rsid w:val="00325507"/>
    <w:rsid w:val="00325534"/>
    <w:rsid w:val="00325D85"/>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2A4"/>
    <w:rsid w:val="00331538"/>
    <w:rsid w:val="00331829"/>
    <w:rsid w:val="00331BA1"/>
    <w:rsid w:val="00331C2D"/>
    <w:rsid w:val="00331CDE"/>
    <w:rsid w:val="0033263C"/>
    <w:rsid w:val="003326C0"/>
    <w:rsid w:val="00332CD8"/>
    <w:rsid w:val="00333243"/>
    <w:rsid w:val="00333478"/>
    <w:rsid w:val="003334CD"/>
    <w:rsid w:val="003337BD"/>
    <w:rsid w:val="003342AF"/>
    <w:rsid w:val="00334C43"/>
    <w:rsid w:val="00334C9B"/>
    <w:rsid w:val="003357E0"/>
    <w:rsid w:val="00335EA1"/>
    <w:rsid w:val="00336268"/>
    <w:rsid w:val="003366D2"/>
    <w:rsid w:val="00336926"/>
    <w:rsid w:val="00336A06"/>
    <w:rsid w:val="00336B07"/>
    <w:rsid w:val="00336ED3"/>
    <w:rsid w:val="00336F4B"/>
    <w:rsid w:val="003371BA"/>
    <w:rsid w:val="00337BEC"/>
    <w:rsid w:val="00337D44"/>
    <w:rsid w:val="00337F04"/>
    <w:rsid w:val="0034020E"/>
    <w:rsid w:val="00340950"/>
    <w:rsid w:val="00340B7E"/>
    <w:rsid w:val="00340D0C"/>
    <w:rsid w:val="003410FC"/>
    <w:rsid w:val="0034128D"/>
    <w:rsid w:val="003412A9"/>
    <w:rsid w:val="003414BB"/>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339"/>
    <w:rsid w:val="00344639"/>
    <w:rsid w:val="003446A9"/>
    <w:rsid w:val="003449DF"/>
    <w:rsid w:val="00344F5D"/>
    <w:rsid w:val="00345062"/>
    <w:rsid w:val="0034528D"/>
    <w:rsid w:val="0034536A"/>
    <w:rsid w:val="00345568"/>
    <w:rsid w:val="0034566E"/>
    <w:rsid w:val="00345C35"/>
    <w:rsid w:val="0034612B"/>
    <w:rsid w:val="00346735"/>
    <w:rsid w:val="00346C9B"/>
    <w:rsid w:val="00346CFA"/>
    <w:rsid w:val="00346DCF"/>
    <w:rsid w:val="00346E53"/>
    <w:rsid w:val="003470F3"/>
    <w:rsid w:val="003471D8"/>
    <w:rsid w:val="00347856"/>
    <w:rsid w:val="003479B8"/>
    <w:rsid w:val="003503F0"/>
    <w:rsid w:val="003504C9"/>
    <w:rsid w:val="003506CA"/>
    <w:rsid w:val="00350958"/>
    <w:rsid w:val="003509FC"/>
    <w:rsid w:val="00350B0F"/>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900"/>
    <w:rsid w:val="00364943"/>
    <w:rsid w:val="00364C2C"/>
    <w:rsid w:val="00364EF8"/>
    <w:rsid w:val="0036505B"/>
    <w:rsid w:val="003654F4"/>
    <w:rsid w:val="00365F58"/>
    <w:rsid w:val="00365FE1"/>
    <w:rsid w:val="00366042"/>
    <w:rsid w:val="00366148"/>
    <w:rsid w:val="0036619A"/>
    <w:rsid w:val="003661B7"/>
    <w:rsid w:val="00366241"/>
    <w:rsid w:val="003662A0"/>
    <w:rsid w:val="0036633D"/>
    <w:rsid w:val="0036657D"/>
    <w:rsid w:val="00366852"/>
    <w:rsid w:val="00366ACE"/>
    <w:rsid w:val="00367206"/>
    <w:rsid w:val="00367BC5"/>
    <w:rsid w:val="00367EB4"/>
    <w:rsid w:val="00367FA4"/>
    <w:rsid w:val="003700B7"/>
    <w:rsid w:val="003704E7"/>
    <w:rsid w:val="003706C1"/>
    <w:rsid w:val="003706CF"/>
    <w:rsid w:val="00370D80"/>
    <w:rsid w:val="00370FE9"/>
    <w:rsid w:val="00371079"/>
    <w:rsid w:val="00371A4B"/>
    <w:rsid w:val="00372478"/>
    <w:rsid w:val="00372703"/>
    <w:rsid w:val="003727F2"/>
    <w:rsid w:val="00373624"/>
    <w:rsid w:val="003737DF"/>
    <w:rsid w:val="00374875"/>
    <w:rsid w:val="0037499D"/>
    <w:rsid w:val="00374CD3"/>
    <w:rsid w:val="003753E1"/>
    <w:rsid w:val="00375A6B"/>
    <w:rsid w:val="00375A85"/>
    <w:rsid w:val="0037617C"/>
    <w:rsid w:val="00376757"/>
    <w:rsid w:val="003767B6"/>
    <w:rsid w:val="00376F7A"/>
    <w:rsid w:val="0037711F"/>
    <w:rsid w:val="00377162"/>
    <w:rsid w:val="003773BB"/>
    <w:rsid w:val="00377832"/>
    <w:rsid w:val="0037799C"/>
    <w:rsid w:val="003779ED"/>
    <w:rsid w:val="00377A1E"/>
    <w:rsid w:val="00377A8F"/>
    <w:rsid w:val="00377D3B"/>
    <w:rsid w:val="00377FFD"/>
    <w:rsid w:val="0038006A"/>
    <w:rsid w:val="00380288"/>
    <w:rsid w:val="0038080E"/>
    <w:rsid w:val="00380CE4"/>
    <w:rsid w:val="00380F5B"/>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29D"/>
    <w:rsid w:val="0038762F"/>
    <w:rsid w:val="00387C70"/>
    <w:rsid w:val="00387FE2"/>
    <w:rsid w:val="00390279"/>
    <w:rsid w:val="00390406"/>
    <w:rsid w:val="00391991"/>
    <w:rsid w:val="00391BF9"/>
    <w:rsid w:val="0039218F"/>
    <w:rsid w:val="0039251E"/>
    <w:rsid w:val="003925B9"/>
    <w:rsid w:val="00392E90"/>
    <w:rsid w:val="00392FAC"/>
    <w:rsid w:val="00393948"/>
    <w:rsid w:val="0039409D"/>
    <w:rsid w:val="00394518"/>
    <w:rsid w:val="003945A5"/>
    <w:rsid w:val="003949AC"/>
    <w:rsid w:val="00394CC1"/>
    <w:rsid w:val="00394D70"/>
    <w:rsid w:val="00395074"/>
    <w:rsid w:val="00395376"/>
    <w:rsid w:val="003953AF"/>
    <w:rsid w:val="003954AA"/>
    <w:rsid w:val="00395804"/>
    <w:rsid w:val="0039588C"/>
    <w:rsid w:val="00395ED6"/>
    <w:rsid w:val="003961CB"/>
    <w:rsid w:val="00396484"/>
    <w:rsid w:val="003964B0"/>
    <w:rsid w:val="003965D4"/>
    <w:rsid w:val="003965F8"/>
    <w:rsid w:val="00396634"/>
    <w:rsid w:val="003967DC"/>
    <w:rsid w:val="003969B1"/>
    <w:rsid w:val="00396DDB"/>
    <w:rsid w:val="0039700B"/>
    <w:rsid w:val="00397062"/>
    <w:rsid w:val="0039709D"/>
    <w:rsid w:val="00397719"/>
    <w:rsid w:val="00397B44"/>
    <w:rsid w:val="003A02D6"/>
    <w:rsid w:val="003A03DD"/>
    <w:rsid w:val="003A0706"/>
    <w:rsid w:val="003A0BCD"/>
    <w:rsid w:val="003A1881"/>
    <w:rsid w:val="003A18BB"/>
    <w:rsid w:val="003A1B57"/>
    <w:rsid w:val="003A1FD6"/>
    <w:rsid w:val="003A2225"/>
    <w:rsid w:val="003A2703"/>
    <w:rsid w:val="003A27F8"/>
    <w:rsid w:val="003A2A98"/>
    <w:rsid w:val="003A2C62"/>
    <w:rsid w:val="003A302E"/>
    <w:rsid w:val="003A370B"/>
    <w:rsid w:val="003A370F"/>
    <w:rsid w:val="003A3EF2"/>
    <w:rsid w:val="003A4361"/>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08E2"/>
    <w:rsid w:val="003D10A7"/>
    <w:rsid w:val="003D14CB"/>
    <w:rsid w:val="003D14EE"/>
    <w:rsid w:val="003D1AE7"/>
    <w:rsid w:val="003D1E8B"/>
    <w:rsid w:val="003D2B0B"/>
    <w:rsid w:val="003D2BA7"/>
    <w:rsid w:val="003D2BCF"/>
    <w:rsid w:val="003D3437"/>
    <w:rsid w:val="003D4117"/>
    <w:rsid w:val="003D4419"/>
    <w:rsid w:val="003D47D6"/>
    <w:rsid w:val="003D54F9"/>
    <w:rsid w:val="003D5760"/>
    <w:rsid w:val="003D5C3C"/>
    <w:rsid w:val="003D5E7C"/>
    <w:rsid w:val="003D5ED8"/>
    <w:rsid w:val="003D6067"/>
    <w:rsid w:val="003D6242"/>
    <w:rsid w:val="003D6CA9"/>
    <w:rsid w:val="003D6D49"/>
    <w:rsid w:val="003D709F"/>
    <w:rsid w:val="003D72B6"/>
    <w:rsid w:val="003D740B"/>
    <w:rsid w:val="003D7925"/>
    <w:rsid w:val="003D7D4E"/>
    <w:rsid w:val="003E0523"/>
    <w:rsid w:val="003E0BDF"/>
    <w:rsid w:val="003E0C42"/>
    <w:rsid w:val="003E0D83"/>
    <w:rsid w:val="003E11D8"/>
    <w:rsid w:val="003E1484"/>
    <w:rsid w:val="003E1668"/>
    <w:rsid w:val="003E197F"/>
    <w:rsid w:val="003E20BE"/>
    <w:rsid w:val="003E232D"/>
    <w:rsid w:val="003E23E5"/>
    <w:rsid w:val="003E2918"/>
    <w:rsid w:val="003E2ACF"/>
    <w:rsid w:val="003E2B35"/>
    <w:rsid w:val="003E2C6C"/>
    <w:rsid w:val="003E38DF"/>
    <w:rsid w:val="003E3AF4"/>
    <w:rsid w:val="003E3FDB"/>
    <w:rsid w:val="003E45C3"/>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6B3"/>
    <w:rsid w:val="003E77BF"/>
    <w:rsid w:val="003E7C8E"/>
    <w:rsid w:val="003E7F16"/>
    <w:rsid w:val="003F003E"/>
    <w:rsid w:val="003F01D8"/>
    <w:rsid w:val="003F06D2"/>
    <w:rsid w:val="003F071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2F32"/>
    <w:rsid w:val="00403340"/>
    <w:rsid w:val="00403B53"/>
    <w:rsid w:val="00404B9C"/>
    <w:rsid w:val="00405201"/>
    <w:rsid w:val="0040535B"/>
    <w:rsid w:val="00405647"/>
    <w:rsid w:val="00405AC1"/>
    <w:rsid w:val="00405CF7"/>
    <w:rsid w:val="00405CF9"/>
    <w:rsid w:val="00405F7F"/>
    <w:rsid w:val="00406274"/>
    <w:rsid w:val="00406DD1"/>
    <w:rsid w:val="0040720F"/>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0C7"/>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3CEE"/>
    <w:rsid w:val="00424047"/>
    <w:rsid w:val="00425003"/>
    <w:rsid w:val="004252EF"/>
    <w:rsid w:val="0042547D"/>
    <w:rsid w:val="0042549D"/>
    <w:rsid w:val="00425769"/>
    <w:rsid w:val="004258A8"/>
    <w:rsid w:val="004259E2"/>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E26"/>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1E3E"/>
    <w:rsid w:val="00442070"/>
    <w:rsid w:val="00442596"/>
    <w:rsid w:val="00442B2D"/>
    <w:rsid w:val="00442EAC"/>
    <w:rsid w:val="0044306D"/>
    <w:rsid w:val="00443248"/>
    <w:rsid w:val="00443394"/>
    <w:rsid w:val="004436F7"/>
    <w:rsid w:val="00443981"/>
    <w:rsid w:val="00443A01"/>
    <w:rsid w:val="00443D0F"/>
    <w:rsid w:val="00444035"/>
    <w:rsid w:val="00444136"/>
    <w:rsid w:val="004444B0"/>
    <w:rsid w:val="00444A5F"/>
    <w:rsid w:val="00444C76"/>
    <w:rsid w:val="004454E5"/>
    <w:rsid w:val="00445EE5"/>
    <w:rsid w:val="0044605E"/>
    <w:rsid w:val="00446264"/>
    <w:rsid w:val="0044642D"/>
    <w:rsid w:val="00446440"/>
    <w:rsid w:val="0044661E"/>
    <w:rsid w:val="004467E1"/>
    <w:rsid w:val="00446819"/>
    <w:rsid w:val="00446E2D"/>
    <w:rsid w:val="0044701A"/>
    <w:rsid w:val="0044719F"/>
    <w:rsid w:val="00447608"/>
    <w:rsid w:val="0044786F"/>
    <w:rsid w:val="0045007A"/>
    <w:rsid w:val="004500A3"/>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8BC"/>
    <w:rsid w:val="00454BA8"/>
    <w:rsid w:val="00454C86"/>
    <w:rsid w:val="00454CAD"/>
    <w:rsid w:val="00454E8C"/>
    <w:rsid w:val="00454F89"/>
    <w:rsid w:val="004555ED"/>
    <w:rsid w:val="00455952"/>
    <w:rsid w:val="00456080"/>
    <w:rsid w:val="00456ADB"/>
    <w:rsid w:val="00456B09"/>
    <w:rsid w:val="00456FD6"/>
    <w:rsid w:val="00457D2B"/>
    <w:rsid w:val="004601E2"/>
    <w:rsid w:val="00460517"/>
    <w:rsid w:val="004609D0"/>
    <w:rsid w:val="00460A1D"/>
    <w:rsid w:val="00461046"/>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3A2"/>
    <w:rsid w:val="004643E2"/>
    <w:rsid w:val="00464530"/>
    <w:rsid w:val="0046466A"/>
    <w:rsid w:val="00464F54"/>
    <w:rsid w:val="004651E2"/>
    <w:rsid w:val="00465218"/>
    <w:rsid w:val="00465279"/>
    <w:rsid w:val="004654A0"/>
    <w:rsid w:val="00465DBD"/>
    <w:rsid w:val="00466749"/>
    <w:rsid w:val="004668B7"/>
    <w:rsid w:val="004669CF"/>
    <w:rsid w:val="00466EC0"/>
    <w:rsid w:val="0046756E"/>
    <w:rsid w:val="00467D76"/>
    <w:rsid w:val="00470116"/>
    <w:rsid w:val="00470768"/>
    <w:rsid w:val="00470918"/>
    <w:rsid w:val="004709D4"/>
    <w:rsid w:val="00470B1C"/>
    <w:rsid w:val="004713D1"/>
    <w:rsid w:val="00471676"/>
    <w:rsid w:val="00471989"/>
    <w:rsid w:val="00471B79"/>
    <w:rsid w:val="004720F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0126"/>
    <w:rsid w:val="004806B6"/>
    <w:rsid w:val="00481508"/>
    <w:rsid w:val="004815AF"/>
    <w:rsid w:val="004817E1"/>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3CD"/>
    <w:rsid w:val="00493452"/>
    <w:rsid w:val="0049358C"/>
    <w:rsid w:val="00493A38"/>
    <w:rsid w:val="00493D3E"/>
    <w:rsid w:val="00493ECD"/>
    <w:rsid w:val="00493F5A"/>
    <w:rsid w:val="00493FC0"/>
    <w:rsid w:val="00494422"/>
    <w:rsid w:val="00494598"/>
    <w:rsid w:val="004946BA"/>
    <w:rsid w:val="00494CD5"/>
    <w:rsid w:val="004950FD"/>
    <w:rsid w:val="004955F0"/>
    <w:rsid w:val="004956AC"/>
    <w:rsid w:val="00495918"/>
    <w:rsid w:val="00496245"/>
    <w:rsid w:val="004966A7"/>
    <w:rsid w:val="00496CA2"/>
    <w:rsid w:val="00497170"/>
    <w:rsid w:val="004973C8"/>
    <w:rsid w:val="00497813"/>
    <w:rsid w:val="004979EF"/>
    <w:rsid w:val="00497B36"/>
    <w:rsid w:val="00497DE1"/>
    <w:rsid w:val="004A055D"/>
    <w:rsid w:val="004A079A"/>
    <w:rsid w:val="004A0883"/>
    <w:rsid w:val="004A0CA3"/>
    <w:rsid w:val="004A1063"/>
    <w:rsid w:val="004A139E"/>
    <w:rsid w:val="004A13A5"/>
    <w:rsid w:val="004A1F78"/>
    <w:rsid w:val="004A23FE"/>
    <w:rsid w:val="004A26FF"/>
    <w:rsid w:val="004A2D57"/>
    <w:rsid w:val="004A2E10"/>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3914"/>
    <w:rsid w:val="004B3C37"/>
    <w:rsid w:val="004B40E4"/>
    <w:rsid w:val="004B434A"/>
    <w:rsid w:val="004B45D5"/>
    <w:rsid w:val="004B4756"/>
    <w:rsid w:val="004B4E21"/>
    <w:rsid w:val="004B5010"/>
    <w:rsid w:val="004B5CC2"/>
    <w:rsid w:val="004B5D12"/>
    <w:rsid w:val="004B62A3"/>
    <w:rsid w:val="004B6916"/>
    <w:rsid w:val="004B6B6E"/>
    <w:rsid w:val="004B6C2C"/>
    <w:rsid w:val="004B75D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5ED"/>
    <w:rsid w:val="004D3D9D"/>
    <w:rsid w:val="004D4403"/>
    <w:rsid w:val="004D4570"/>
    <w:rsid w:val="004D4970"/>
    <w:rsid w:val="004D499E"/>
    <w:rsid w:val="004D5245"/>
    <w:rsid w:val="004D57D2"/>
    <w:rsid w:val="004D5971"/>
    <w:rsid w:val="004D5A75"/>
    <w:rsid w:val="004D5A77"/>
    <w:rsid w:val="004D5BBD"/>
    <w:rsid w:val="004D5CB1"/>
    <w:rsid w:val="004D5DA2"/>
    <w:rsid w:val="004D5DE3"/>
    <w:rsid w:val="004D5E2C"/>
    <w:rsid w:val="004D5E78"/>
    <w:rsid w:val="004D62FB"/>
    <w:rsid w:val="004D6516"/>
    <w:rsid w:val="004D657B"/>
    <w:rsid w:val="004D66AC"/>
    <w:rsid w:val="004D6E68"/>
    <w:rsid w:val="004D7156"/>
    <w:rsid w:val="004D719B"/>
    <w:rsid w:val="004D7454"/>
    <w:rsid w:val="004D745C"/>
    <w:rsid w:val="004D763E"/>
    <w:rsid w:val="004D77EA"/>
    <w:rsid w:val="004D7A6C"/>
    <w:rsid w:val="004D7CDD"/>
    <w:rsid w:val="004D7E98"/>
    <w:rsid w:val="004E166E"/>
    <w:rsid w:val="004E1CB0"/>
    <w:rsid w:val="004E2088"/>
    <w:rsid w:val="004E233E"/>
    <w:rsid w:val="004E246E"/>
    <w:rsid w:val="004E249B"/>
    <w:rsid w:val="004E2713"/>
    <w:rsid w:val="004E277C"/>
    <w:rsid w:val="004E2AD4"/>
    <w:rsid w:val="004E32C1"/>
    <w:rsid w:val="004E336B"/>
    <w:rsid w:val="004E381C"/>
    <w:rsid w:val="004E3834"/>
    <w:rsid w:val="004E3E72"/>
    <w:rsid w:val="004E44F7"/>
    <w:rsid w:val="004E4DF1"/>
    <w:rsid w:val="004E5B83"/>
    <w:rsid w:val="004E5C2D"/>
    <w:rsid w:val="004E5ECF"/>
    <w:rsid w:val="004E6180"/>
    <w:rsid w:val="004E62E0"/>
    <w:rsid w:val="004E6664"/>
    <w:rsid w:val="004E6BDB"/>
    <w:rsid w:val="004E6F1C"/>
    <w:rsid w:val="004E7537"/>
    <w:rsid w:val="004E7544"/>
    <w:rsid w:val="004E79D0"/>
    <w:rsid w:val="004E7A2D"/>
    <w:rsid w:val="004E7A72"/>
    <w:rsid w:val="004E7AF2"/>
    <w:rsid w:val="004E7D2B"/>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79A"/>
    <w:rsid w:val="004F28A7"/>
    <w:rsid w:val="004F2D92"/>
    <w:rsid w:val="004F402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09AA"/>
    <w:rsid w:val="00501827"/>
    <w:rsid w:val="005019CA"/>
    <w:rsid w:val="00501B65"/>
    <w:rsid w:val="00501BB5"/>
    <w:rsid w:val="00501D66"/>
    <w:rsid w:val="005024FE"/>
    <w:rsid w:val="0050354F"/>
    <w:rsid w:val="0050369E"/>
    <w:rsid w:val="00503AA8"/>
    <w:rsid w:val="00503E4D"/>
    <w:rsid w:val="005043BB"/>
    <w:rsid w:val="0050457A"/>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E43"/>
    <w:rsid w:val="00511FCA"/>
    <w:rsid w:val="00511FCE"/>
    <w:rsid w:val="005128C2"/>
    <w:rsid w:val="00512A59"/>
    <w:rsid w:val="00512AE5"/>
    <w:rsid w:val="0051313F"/>
    <w:rsid w:val="005135F6"/>
    <w:rsid w:val="00513773"/>
    <w:rsid w:val="00513B62"/>
    <w:rsid w:val="00513C9C"/>
    <w:rsid w:val="005141B7"/>
    <w:rsid w:val="00514300"/>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DB5"/>
    <w:rsid w:val="005211A2"/>
    <w:rsid w:val="00521245"/>
    <w:rsid w:val="005212B1"/>
    <w:rsid w:val="00521CCE"/>
    <w:rsid w:val="00521F3E"/>
    <w:rsid w:val="00522ADA"/>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411"/>
    <w:rsid w:val="00531B00"/>
    <w:rsid w:val="00532543"/>
    <w:rsid w:val="005326D5"/>
    <w:rsid w:val="00532BDF"/>
    <w:rsid w:val="00533059"/>
    <w:rsid w:val="005333AD"/>
    <w:rsid w:val="005334E1"/>
    <w:rsid w:val="00534B45"/>
    <w:rsid w:val="00534E78"/>
    <w:rsid w:val="00534F9B"/>
    <w:rsid w:val="005352A3"/>
    <w:rsid w:val="005355A3"/>
    <w:rsid w:val="00535AC2"/>
    <w:rsid w:val="00536152"/>
    <w:rsid w:val="00536207"/>
    <w:rsid w:val="005366F0"/>
    <w:rsid w:val="00536773"/>
    <w:rsid w:val="005367D9"/>
    <w:rsid w:val="00536830"/>
    <w:rsid w:val="00536960"/>
    <w:rsid w:val="00536A92"/>
    <w:rsid w:val="005376FF"/>
    <w:rsid w:val="00537D11"/>
    <w:rsid w:val="00537EAF"/>
    <w:rsid w:val="005406D5"/>
    <w:rsid w:val="005409A8"/>
    <w:rsid w:val="005409CB"/>
    <w:rsid w:val="00540F3E"/>
    <w:rsid w:val="00540FA3"/>
    <w:rsid w:val="00541E68"/>
    <w:rsid w:val="00541E93"/>
    <w:rsid w:val="005422F8"/>
    <w:rsid w:val="005426B3"/>
    <w:rsid w:val="00542707"/>
    <w:rsid w:val="0054275A"/>
    <w:rsid w:val="005428C0"/>
    <w:rsid w:val="00542C29"/>
    <w:rsid w:val="00542F9D"/>
    <w:rsid w:val="005432CC"/>
    <w:rsid w:val="0054340B"/>
    <w:rsid w:val="005438CF"/>
    <w:rsid w:val="00543C2D"/>
    <w:rsid w:val="00543FC3"/>
    <w:rsid w:val="0054441D"/>
    <w:rsid w:val="00544A65"/>
    <w:rsid w:val="00545090"/>
    <w:rsid w:val="00545285"/>
    <w:rsid w:val="00545445"/>
    <w:rsid w:val="00545753"/>
    <w:rsid w:val="00545C35"/>
    <w:rsid w:val="00545DF4"/>
    <w:rsid w:val="005460F3"/>
    <w:rsid w:val="005462B4"/>
    <w:rsid w:val="00546C01"/>
    <w:rsid w:val="00546D1A"/>
    <w:rsid w:val="00546D43"/>
    <w:rsid w:val="005471DD"/>
    <w:rsid w:val="005471ED"/>
    <w:rsid w:val="00547A0A"/>
    <w:rsid w:val="00547B4B"/>
    <w:rsid w:val="00547B93"/>
    <w:rsid w:val="005505D4"/>
    <w:rsid w:val="005506A5"/>
    <w:rsid w:val="005508EC"/>
    <w:rsid w:val="00550BB2"/>
    <w:rsid w:val="0055129A"/>
    <w:rsid w:val="005512A5"/>
    <w:rsid w:val="00551419"/>
    <w:rsid w:val="00551444"/>
    <w:rsid w:val="00551B06"/>
    <w:rsid w:val="00551B29"/>
    <w:rsid w:val="00552056"/>
    <w:rsid w:val="0055213B"/>
    <w:rsid w:val="00552415"/>
    <w:rsid w:val="00552488"/>
    <w:rsid w:val="0055291C"/>
    <w:rsid w:val="00552D8C"/>
    <w:rsid w:val="00553023"/>
    <w:rsid w:val="00553F25"/>
    <w:rsid w:val="00553F91"/>
    <w:rsid w:val="0055440D"/>
    <w:rsid w:val="005548DC"/>
    <w:rsid w:val="0055503D"/>
    <w:rsid w:val="0055531C"/>
    <w:rsid w:val="005553B2"/>
    <w:rsid w:val="00555A96"/>
    <w:rsid w:val="00555AAE"/>
    <w:rsid w:val="00555BB0"/>
    <w:rsid w:val="00555C85"/>
    <w:rsid w:val="00555F8B"/>
    <w:rsid w:val="00555FBB"/>
    <w:rsid w:val="00556010"/>
    <w:rsid w:val="0055627D"/>
    <w:rsid w:val="00556AC9"/>
    <w:rsid w:val="005571EF"/>
    <w:rsid w:val="00557570"/>
    <w:rsid w:val="00557B4E"/>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025"/>
    <w:rsid w:val="005645FF"/>
    <w:rsid w:val="00564991"/>
    <w:rsid w:val="00564D15"/>
    <w:rsid w:val="0056516A"/>
    <w:rsid w:val="00565235"/>
    <w:rsid w:val="005657F0"/>
    <w:rsid w:val="00565D07"/>
    <w:rsid w:val="00565F71"/>
    <w:rsid w:val="00566221"/>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B15"/>
    <w:rsid w:val="00572C5B"/>
    <w:rsid w:val="00573BFB"/>
    <w:rsid w:val="00573CFC"/>
    <w:rsid w:val="00574366"/>
    <w:rsid w:val="005749AE"/>
    <w:rsid w:val="005749C5"/>
    <w:rsid w:val="00574C57"/>
    <w:rsid w:val="0057501F"/>
    <w:rsid w:val="00575694"/>
    <w:rsid w:val="00575771"/>
    <w:rsid w:val="00576416"/>
    <w:rsid w:val="005767C9"/>
    <w:rsid w:val="00576D54"/>
    <w:rsid w:val="00576DE7"/>
    <w:rsid w:val="00576E16"/>
    <w:rsid w:val="00576E85"/>
    <w:rsid w:val="0057709B"/>
    <w:rsid w:val="00577850"/>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524E"/>
    <w:rsid w:val="005860CF"/>
    <w:rsid w:val="005863BB"/>
    <w:rsid w:val="005864D4"/>
    <w:rsid w:val="00586F0F"/>
    <w:rsid w:val="005871BC"/>
    <w:rsid w:val="00587250"/>
    <w:rsid w:val="00587262"/>
    <w:rsid w:val="00587438"/>
    <w:rsid w:val="005874B0"/>
    <w:rsid w:val="005874E5"/>
    <w:rsid w:val="00587B8E"/>
    <w:rsid w:val="00587DD1"/>
    <w:rsid w:val="00587F2E"/>
    <w:rsid w:val="00590461"/>
    <w:rsid w:val="00590E84"/>
    <w:rsid w:val="00591209"/>
    <w:rsid w:val="0059171D"/>
    <w:rsid w:val="0059175C"/>
    <w:rsid w:val="005917DB"/>
    <w:rsid w:val="00591A5F"/>
    <w:rsid w:val="00591CD2"/>
    <w:rsid w:val="00591D72"/>
    <w:rsid w:val="00592044"/>
    <w:rsid w:val="005923AB"/>
    <w:rsid w:val="0059268A"/>
    <w:rsid w:val="00592758"/>
    <w:rsid w:val="005927CE"/>
    <w:rsid w:val="00594099"/>
    <w:rsid w:val="005948DD"/>
    <w:rsid w:val="00594953"/>
    <w:rsid w:val="00594C39"/>
    <w:rsid w:val="00594F7B"/>
    <w:rsid w:val="0059525D"/>
    <w:rsid w:val="00595393"/>
    <w:rsid w:val="005957F1"/>
    <w:rsid w:val="00595A90"/>
    <w:rsid w:val="00595BA9"/>
    <w:rsid w:val="00595F0F"/>
    <w:rsid w:val="00595F23"/>
    <w:rsid w:val="00595F57"/>
    <w:rsid w:val="0059686C"/>
    <w:rsid w:val="005968C4"/>
    <w:rsid w:val="00596B5B"/>
    <w:rsid w:val="00596D21"/>
    <w:rsid w:val="00596DFE"/>
    <w:rsid w:val="00597171"/>
    <w:rsid w:val="0059778F"/>
    <w:rsid w:val="00597835"/>
    <w:rsid w:val="00597EA2"/>
    <w:rsid w:val="005A01CC"/>
    <w:rsid w:val="005A04CC"/>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9D"/>
    <w:rsid w:val="005A38D1"/>
    <w:rsid w:val="005A3B00"/>
    <w:rsid w:val="005A3BBB"/>
    <w:rsid w:val="005A40F3"/>
    <w:rsid w:val="005A4925"/>
    <w:rsid w:val="005A4A0C"/>
    <w:rsid w:val="005A5132"/>
    <w:rsid w:val="005A5453"/>
    <w:rsid w:val="005A5664"/>
    <w:rsid w:val="005A71E6"/>
    <w:rsid w:val="005A734D"/>
    <w:rsid w:val="005A7379"/>
    <w:rsid w:val="005A744B"/>
    <w:rsid w:val="005A7A93"/>
    <w:rsid w:val="005A7B8D"/>
    <w:rsid w:val="005A7CF4"/>
    <w:rsid w:val="005A7DB1"/>
    <w:rsid w:val="005B0826"/>
    <w:rsid w:val="005B096A"/>
    <w:rsid w:val="005B0BB8"/>
    <w:rsid w:val="005B1093"/>
    <w:rsid w:val="005B1240"/>
    <w:rsid w:val="005B1579"/>
    <w:rsid w:val="005B1B34"/>
    <w:rsid w:val="005B1B60"/>
    <w:rsid w:val="005B1E97"/>
    <w:rsid w:val="005B1ED0"/>
    <w:rsid w:val="005B20CC"/>
    <w:rsid w:val="005B22A9"/>
    <w:rsid w:val="005B22CD"/>
    <w:rsid w:val="005B24A7"/>
    <w:rsid w:val="005B252D"/>
    <w:rsid w:val="005B262C"/>
    <w:rsid w:val="005B262F"/>
    <w:rsid w:val="005B29BC"/>
    <w:rsid w:val="005B2BD1"/>
    <w:rsid w:val="005B2E61"/>
    <w:rsid w:val="005B341F"/>
    <w:rsid w:val="005B353F"/>
    <w:rsid w:val="005B3731"/>
    <w:rsid w:val="005B3FA3"/>
    <w:rsid w:val="005B45A2"/>
    <w:rsid w:val="005B46A1"/>
    <w:rsid w:val="005B4B12"/>
    <w:rsid w:val="005B4F96"/>
    <w:rsid w:val="005B65B2"/>
    <w:rsid w:val="005B65BA"/>
    <w:rsid w:val="005B6A3C"/>
    <w:rsid w:val="005B6BCC"/>
    <w:rsid w:val="005B6E49"/>
    <w:rsid w:val="005B6ED2"/>
    <w:rsid w:val="005B70D7"/>
    <w:rsid w:val="005B73C4"/>
    <w:rsid w:val="005B7573"/>
    <w:rsid w:val="005B7ACC"/>
    <w:rsid w:val="005B7AEA"/>
    <w:rsid w:val="005B7B90"/>
    <w:rsid w:val="005B7DF8"/>
    <w:rsid w:val="005C0459"/>
    <w:rsid w:val="005C062B"/>
    <w:rsid w:val="005C0691"/>
    <w:rsid w:val="005C09E0"/>
    <w:rsid w:val="005C0BCB"/>
    <w:rsid w:val="005C0CBF"/>
    <w:rsid w:val="005C0F2C"/>
    <w:rsid w:val="005C0FC4"/>
    <w:rsid w:val="005C1761"/>
    <w:rsid w:val="005C1AB6"/>
    <w:rsid w:val="005C1F1E"/>
    <w:rsid w:val="005C2267"/>
    <w:rsid w:val="005C2508"/>
    <w:rsid w:val="005C26A4"/>
    <w:rsid w:val="005C35F1"/>
    <w:rsid w:val="005C3C5A"/>
    <w:rsid w:val="005C3F38"/>
    <w:rsid w:val="005C40D0"/>
    <w:rsid w:val="005C42A5"/>
    <w:rsid w:val="005C44BC"/>
    <w:rsid w:val="005C4949"/>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34FD"/>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5EC"/>
    <w:rsid w:val="005D787F"/>
    <w:rsid w:val="005D79EF"/>
    <w:rsid w:val="005D7CF8"/>
    <w:rsid w:val="005D7E11"/>
    <w:rsid w:val="005E0030"/>
    <w:rsid w:val="005E064A"/>
    <w:rsid w:val="005E0FE9"/>
    <w:rsid w:val="005E1326"/>
    <w:rsid w:val="005E15FB"/>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5D72"/>
    <w:rsid w:val="005E6B9C"/>
    <w:rsid w:val="005E6E31"/>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1FF6"/>
    <w:rsid w:val="005F2421"/>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8B1"/>
    <w:rsid w:val="00600BE2"/>
    <w:rsid w:val="00600C11"/>
    <w:rsid w:val="00600DE9"/>
    <w:rsid w:val="0060177F"/>
    <w:rsid w:val="006019AF"/>
    <w:rsid w:val="006029B5"/>
    <w:rsid w:val="00602B71"/>
    <w:rsid w:val="00603303"/>
    <w:rsid w:val="00603A3A"/>
    <w:rsid w:val="00604A07"/>
    <w:rsid w:val="00604A8F"/>
    <w:rsid w:val="00604AE5"/>
    <w:rsid w:val="00604D08"/>
    <w:rsid w:val="00604D88"/>
    <w:rsid w:val="00605031"/>
    <w:rsid w:val="006050CC"/>
    <w:rsid w:val="0060534F"/>
    <w:rsid w:val="006057D0"/>
    <w:rsid w:val="006057EB"/>
    <w:rsid w:val="00605DFE"/>
    <w:rsid w:val="00606742"/>
    <w:rsid w:val="006067FF"/>
    <w:rsid w:val="00606891"/>
    <w:rsid w:val="00606CB3"/>
    <w:rsid w:val="00606E69"/>
    <w:rsid w:val="0060704F"/>
    <w:rsid w:val="00607696"/>
    <w:rsid w:val="00607E03"/>
    <w:rsid w:val="0061007B"/>
    <w:rsid w:val="0061011E"/>
    <w:rsid w:val="00610918"/>
    <w:rsid w:val="00611247"/>
    <w:rsid w:val="006117E9"/>
    <w:rsid w:val="00611BC8"/>
    <w:rsid w:val="00611DFA"/>
    <w:rsid w:val="00612A18"/>
    <w:rsid w:val="006132E5"/>
    <w:rsid w:val="0061356F"/>
    <w:rsid w:val="006135EB"/>
    <w:rsid w:val="006137CE"/>
    <w:rsid w:val="00613ABE"/>
    <w:rsid w:val="00613CE7"/>
    <w:rsid w:val="00613D2E"/>
    <w:rsid w:val="00614E6A"/>
    <w:rsid w:val="006150E7"/>
    <w:rsid w:val="006155DA"/>
    <w:rsid w:val="006157AC"/>
    <w:rsid w:val="006159CE"/>
    <w:rsid w:val="00615BF9"/>
    <w:rsid w:val="00615CF4"/>
    <w:rsid w:val="00615DFC"/>
    <w:rsid w:val="00615EBC"/>
    <w:rsid w:val="0061619D"/>
    <w:rsid w:val="006161E4"/>
    <w:rsid w:val="00616254"/>
    <w:rsid w:val="00616479"/>
    <w:rsid w:val="00616771"/>
    <w:rsid w:val="006168E6"/>
    <w:rsid w:val="00616B4E"/>
    <w:rsid w:val="00616D77"/>
    <w:rsid w:val="00616FFA"/>
    <w:rsid w:val="00616FFD"/>
    <w:rsid w:val="006172A5"/>
    <w:rsid w:val="006173B7"/>
    <w:rsid w:val="006177E8"/>
    <w:rsid w:val="00617A2F"/>
    <w:rsid w:val="00617B65"/>
    <w:rsid w:val="00617CB4"/>
    <w:rsid w:val="00617CD6"/>
    <w:rsid w:val="00617CF4"/>
    <w:rsid w:val="0062005F"/>
    <w:rsid w:val="0062031C"/>
    <w:rsid w:val="00620B44"/>
    <w:rsid w:val="00620BBC"/>
    <w:rsid w:val="00621579"/>
    <w:rsid w:val="006219A5"/>
    <w:rsid w:val="00621BFA"/>
    <w:rsid w:val="00621D4B"/>
    <w:rsid w:val="00621DF8"/>
    <w:rsid w:val="00621E99"/>
    <w:rsid w:val="0062206D"/>
    <w:rsid w:val="006224A3"/>
    <w:rsid w:val="006224C1"/>
    <w:rsid w:val="006224C3"/>
    <w:rsid w:val="00622766"/>
    <w:rsid w:val="00622D3C"/>
    <w:rsid w:val="006230D3"/>
    <w:rsid w:val="00623467"/>
    <w:rsid w:val="00623A66"/>
    <w:rsid w:val="00623AFD"/>
    <w:rsid w:val="00623BDD"/>
    <w:rsid w:val="00624111"/>
    <w:rsid w:val="0062445C"/>
    <w:rsid w:val="00624D46"/>
    <w:rsid w:val="00625320"/>
    <w:rsid w:val="00625875"/>
    <w:rsid w:val="00625B50"/>
    <w:rsid w:val="00625F51"/>
    <w:rsid w:val="00626092"/>
    <w:rsid w:val="00626214"/>
    <w:rsid w:val="00626365"/>
    <w:rsid w:val="00626920"/>
    <w:rsid w:val="006275DA"/>
    <w:rsid w:val="00627AB4"/>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015"/>
    <w:rsid w:val="00637502"/>
    <w:rsid w:val="006375CD"/>
    <w:rsid w:val="00637A4B"/>
    <w:rsid w:val="00637F00"/>
    <w:rsid w:val="00637F8A"/>
    <w:rsid w:val="0064030A"/>
    <w:rsid w:val="006406FF"/>
    <w:rsid w:val="00640716"/>
    <w:rsid w:val="00640868"/>
    <w:rsid w:val="00640F8A"/>
    <w:rsid w:val="0064108F"/>
    <w:rsid w:val="00641203"/>
    <w:rsid w:val="00641403"/>
    <w:rsid w:val="006418A1"/>
    <w:rsid w:val="00641BDC"/>
    <w:rsid w:val="00641CBA"/>
    <w:rsid w:val="006420B6"/>
    <w:rsid w:val="0064212C"/>
    <w:rsid w:val="0064276E"/>
    <w:rsid w:val="00642947"/>
    <w:rsid w:val="00642B0E"/>
    <w:rsid w:val="00642E66"/>
    <w:rsid w:val="006432F6"/>
    <w:rsid w:val="0064333C"/>
    <w:rsid w:val="00643640"/>
    <w:rsid w:val="006436AC"/>
    <w:rsid w:val="00643902"/>
    <w:rsid w:val="00643E5D"/>
    <w:rsid w:val="006440D3"/>
    <w:rsid w:val="00644315"/>
    <w:rsid w:val="0064444D"/>
    <w:rsid w:val="00644611"/>
    <w:rsid w:val="00644CD2"/>
    <w:rsid w:val="006453FD"/>
    <w:rsid w:val="00645BA5"/>
    <w:rsid w:val="00645FA6"/>
    <w:rsid w:val="006461E7"/>
    <w:rsid w:val="0064629F"/>
    <w:rsid w:val="00646396"/>
    <w:rsid w:val="00646A62"/>
    <w:rsid w:val="00646C40"/>
    <w:rsid w:val="00646F58"/>
    <w:rsid w:val="00647004"/>
    <w:rsid w:val="00647232"/>
    <w:rsid w:val="006476B3"/>
    <w:rsid w:val="006500CD"/>
    <w:rsid w:val="006500CF"/>
    <w:rsid w:val="006507F9"/>
    <w:rsid w:val="00651528"/>
    <w:rsid w:val="006516C6"/>
    <w:rsid w:val="006516E1"/>
    <w:rsid w:val="0065194E"/>
    <w:rsid w:val="00651B6C"/>
    <w:rsid w:val="006528F5"/>
    <w:rsid w:val="00653413"/>
    <w:rsid w:val="00653578"/>
    <w:rsid w:val="00653596"/>
    <w:rsid w:val="006538E3"/>
    <w:rsid w:val="006542F3"/>
    <w:rsid w:val="00654301"/>
    <w:rsid w:val="0065465B"/>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1C46"/>
    <w:rsid w:val="0066204F"/>
    <w:rsid w:val="00662F39"/>
    <w:rsid w:val="00662FDD"/>
    <w:rsid w:val="0066328B"/>
    <w:rsid w:val="00663468"/>
    <w:rsid w:val="0066415D"/>
    <w:rsid w:val="006649E5"/>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37F"/>
    <w:rsid w:val="006709B2"/>
    <w:rsid w:val="00670DC4"/>
    <w:rsid w:val="00670E38"/>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88A"/>
    <w:rsid w:val="00675ED1"/>
    <w:rsid w:val="00675F8A"/>
    <w:rsid w:val="00676008"/>
    <w:rsid w:val="006768AB"/>
    <w:rsid w:val="00676AF3"/>
    <w:rsid w:val="00676E9E"/>
    <w:rsid w:val="00677071"/>
    <w:rsid w:val="006772E2"/>
    <w:rsid w:val="00677602"/>
    <w:rsid w:val="006776AA"/>
    <w:rsid w:val="00677AE3"/>
    <w:rsid w:val="00677F83"/>
    <w:rsid w:val="006800DA"/>
    <w:rsid w:val="0068021C"/>
    <w:rsid w:val="006802D0"/>
    <w:rsid w:val="0068044F"/>
    <w:rsid w:val="00680731"/>
    <w:rsid w:val="00680BE2"/>
    <w:rsid w:val="00680E81"/>
    <w:rsid w:val="00680FA2"/>
    <w:rsid w:val="00681554"/>
    <w:rsid w:val="006815FB"/>
    <w:rsid w:val="00681673"/>
    <w:rsid w:val="00681DA5"/>
    <w:rsid w:val="00681FC9"/>
    <w:rsid w:val="0068228B"/>
    <w:rsid w:val="00682449"/>
    <w:rsid w:val="006827C0"/>
    <w:rsid w:val="00682BEE"/>
    <w:rsid w:val="0068347E"/>
    <w:rsid w:val="006843CB"/>
    <w:rsid w:val="0068447E"/>
    <w:rsid w:val="006846BA"/>
    <w:rsid w:val="00684CB6"/>
    <w:rsid w:val="006850FF"/>
    <w:rsid w:val="00685277"/>
    <w:rsid w:val="0068569A"/>
    <w:rsid w:val="00686AD3"/>
    <w:rsid w:val="00687122"/>
    <w:rsid w:val="006874CB"/>
    <w:rsid w:val="0068785A"/>
    <w:rsid w:val="00687C97"/>
    <w:rsid w:val="00690783"/>
    <w:rsid w:val="00691189"/>
    <w:rsid w:val="00691198"/>
    <w:rsid w:val="006911DF"/>
    <w:rsid w:val="00691346"/>
    <w:rsid w:val="00691408"/>
    <w:rsid w:val="0069175A"/>
    <w:rsid w:val="006917CB"/>
    <w:rsid w:val="006917FC"/>
    <w:rsid w:val="00691B5F"/>
    <w:rsid w:val="00691F56"/>
    <w:rsid w:val="00692717"/>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99C"/>
    <w:rsid w:val="00694BCB"/>
    <w:rsid w:val="00694D91"/>
    <w:rsid w:val="0069570E"/>
    <w:rsid w:val="00695757"/>
    <w:rsid w:val="00695D92"/>
    <w:rsid w:val="00695DB2"/>
    <w:rsid w:val="006961EA"/>
    <w:rsid w:val="006962A6"/>
    <w:rsid w:val="00696580"/>
    <w:rsid w:val="00696726"/>
    <w:rsid w:val="00696728"/>
    <w:rsid w:val="006967C6"/>
    <w:rsid w:val="0069682F"/>
    <w:rsid w:val="00696AC7"/>
    <w:rsid w:val="00697F42"/>
    <w:rsid w:val="006A0091"/>
    <w:rsid w:val="006A028E"/>
    <w:rsid w:val="006A02E7"/>
    <w:rsid w:val="006A0547"/>
    <w:rsid w:val="006A05DF"/>
    <w:rsid w:val="006A060E"/>
    <w:rsid w:val="006A0682"/>
    <w:rsid w:val="006A06F0"/>
    <w:rsid w:val="006A07CA"/>
    <w:rsid w:val="006A0D35"/>
    <w:rsid w:val="006A105C"/>
    <w:rsid w:val="006A11DE"/>
    <w:rsid w:val="006A188A"/>
    <w:rsid w:val="006A19C1"/>
    <w:rsid w:val="006A1A6B"/>
    <w:rsid w:val="006A1CEE"/>
    <w:rsid w:val="006A1F11"/>
    <w:rsid w:val="006A1FB6"/>
    <w:rsid w:val="006A238F"/>
    <w:rsid w:val="006A2603"/>
    <w:rsid w:val="006A2604"/>
    <w:rsid w:val="006A2697"/>
    <w:rsid w:val="006A27F8"/>
    <w:rsid w:val="006A2DA5"/>
    <w:rsid w:val="006A2DBD"/>
    <w:rsid w:val="006A2E50"/>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A7681"/>
    <w:rsid w:val="006B0548"/>
    <w:rsid w:val="006B08EC"/>
    <w:rsid w:val="006B0DDE"/>
    <w:rsid w:val="006B101E"/>
    <w:rsid w:val="006B12AA"/>
    <w:rsid w:val="006B1700"/>
    <w:rsid w:val="006B178F"/>
    <w:rsid w:val="006B194C"/>
    <w:rsid w:val="006B1D1A"/>
    <w:rsid w:val="006B1D3E"/>
    <w:rsid w:val="006B1DC7"/>
    <w:rsid w:val="006B1E61"/>
    <w:rsid w:val="006B1F2D"/>
    <w:rsid w:val="006B27AC"/>
    <w:rsid w:val="006B29EE"/>
    <w:rsid w:val="006B2E12"/>
    <w:rsid w:val="006B2F0A"/>
    <w:rsid w:val="006B3015"/>
    <w:rsid w:val="006B3276"/>
    <w:rsid w:val="006B35B3"/>
    <w:rsid w:val="006B4273"/>
    <w:rsid w:val="006B47B7"/>
    <w:rsid w:val="006B508F"/>
    <w:rsid w:val="006B525C"/>
    <w:rsid w:val="006B526A"/>
    <w:rsid w:val="006B52DF"/>
    <w:rsid w:val="006B5325"/>
    <w:rsid w:val="006B5F36"/>
    <w:rsid w:val="006B6974"/>
    <w:rsid w:val="006B6A02"/>
    <w:rsid w:val="006B72AB"/>
    <w:rsid w:val="006B7374"/>
    <w:rsid w:val="006B79D1"/>
    <w:rsid w:val="006B7CC5"/>
    <w:rsid w:val="006C0024"/>
    <w:rsid w:val="006C0295"/>
    <w:rsid w:val="006C1261"/>
    <w:rsid w:val="006C14C5"/>
    <w:rsid w:val="006C17BF"/>
    <w:rsid w:val="006C17F2"/>
    <w:rsid w:val="006C1FC8"/>
    <w:rsid w:val="006C2317"/>
    <w:rsid w:val="006C2960"/>
    <w:rsid w:val="006C2968"/>
    <w:rsid w:val="006C2DC3"/>
    <w:rsid w:val="006C2E4D"/>
    <w:rsid w:val="006C2ED2"/>
    <w:rsid w:val="006C2F76"/>
    <w:rsid w:val="006C30A4"/>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7139"/>
    <w:rsid w:val="006C7727"/>
    <w:rsid w:val="006C78FA"/>
    <w:rsid w:val="006C7F02"/>
    <w:rsid w:val="006D03EA"/>
    <w:rsid w:val="006D0A1E"/>
    <w:rsid w:val="006D0D1F"/>
    <w:rsid w:val="006D0D7E"/>
    <w:rsid w:val="006D0E75"/>
    <w:rsid w:val="006D0E9F"/>
    <w:rsid w:val="006D11D4"/>
    <w:rsid w:val="006D13E5"/>
    <w:rsid w:val="006D14F6"/>
    <w:rsid w:val="006D17C2"/>
    <w:rsid w:val="006D18EB"/>
    <w:rsid w:val="006D19D3"/>
    <w:rsid w:val="006D2034"/>
    <w:rsid w:val="006D21F9"/>
    <w:rsid w:val="006D28A9"/>
    <w:rsid w:val="006D2B70"/>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1C19"/>
    <w:rsid w:val="006E26BF"/>
    <w:rsid w:val="006E29A4"/>
    <w:rsid w:val="006E2A3A"/>
    <w:rsid w:val="006E31A4"/>
    <w:rsid w:val="006E3562"/>
    <w:rsid w:val="006E35B8"/>
    <w:rsid w:val="006E3878"/>
    <w:rsid w:val="006E395F"/>
    <w:rsid w:val="006E3A34"/>
    <w:rsid w:val="006E3CE0"/>
    <w:rsid w:val="006E4B40"/>
    <w:rsid w:val="006E4B9F"/>
    <w:rsid w:val="006E4D2B"/>
    <w:rsid w:val="006E501C"/>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F74"/>
    <w:rsid w:val="006F3134"/>
    <w:rsid w:val="006F3263"/>
    <w:rsid w:val="006F3835"/>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516"/>
    <w:rsid w:val="006F66DB"/>
    <w:rsid w:val="006F697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C27"/>
    <w:rsid w:val="00703E1F"/>
    <w:rsid w:val="00703FC7"/>
    <w:rsid w:val="00703FF5"/>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01A"/>
    <w:rsid w:val="007115FE"/>
    <w:rsid w:val="0071169C"/>
    <w:rsid w:val="00711D82"/>
    <w:rsid w:val="00711EA6"/>
    <w:rsid w:val="00711FED"/>
    <w:rsid w:val="007123C0"/>
    <w:rsid w:val="007126A7"/>
    <w:rsid w:val="00712A2E"/>
    <w:rsid w:val="00712F14"/>
    <w:rsid w:val="00713322"/>
    <w:rsid w:val="00713D09"/>
    <w:rsid w:val="00713E9B"/>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EED"/>
    <w:rsid w:val="0072068B"/>
    <w:rsid w:val="00720DCF"/>
    <w:rsid w:val="0072176F"/>
    <w:rsid w:val="007218E3"/>
    <w:rsid w:val="00721A82"/>
    <w:rsid w:val="00721D82"/>
    <w:rsid w:val="00721EB9"/>
    <w:rsid w:val="00722037"/>
    <w:rsid w:val="00722603"/>
    <w:rsid w:val="007226AB"/>
    <w:rsid w:val="007227AB"/>
    <w:rsid w:val="00722B8B"/>
    <w:rsid w:val="007244E5"/>
    <w:rsid w:val="00724AA3"/>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A9"/>
    <w:rsid w:val="00730573"/>
    <w:rsid w:val="0073091D"/>
    <w:rsid w:val="00730D02"/>
    <w:rsid w:val="00730FD8"/>
    <w:rsid w:val="00731047"/>
    <w:rsid w:val="0073126F"/>
    <w:rsid w:val="0073146E"/>
    <w:rsid w:val="007317F8"/>
    <w:rsid w:val="0073231E"/>
    <w:rsid w:val="0073250A"/>
    <w:rsid w:val="00732866"/>
    <w:rsid w:val="00732CE1"/>
    <w:rsid w:val="00732D72"/>
    <w:rsid w:val="00732EA8"/>
    <w:rsid w:val="00733571"/>
    <w:rsid w:val="007335EA"/>
    <w:rsid w:val="007338C7"/>
    <w:rsid w:val="00733CE3"/>
    <w:rsid w:val="00734002"/>
    <w:rsid w:val="0073424F"/>
    <w:rsid w:val="007345B0"/>
    <w:rsid w:val="00734BD1"/>
    <w:rsid w:val="00734C92"/>
    <w:rsid w:val="0073510E"/>
    <w:rsid w:val="00735ED6"/>
    <w:rsid w:val="00736715"/>
    <w:rsid w:val="0073685F"/>
    <w:rsid w:val="0073687D"/>
    <w:rsid w:val="00736980"/>
    <w:rsid w:val="00736D6D"/>
    <w:rsid w:val="00736D81"/>
    <w:rsid w:val="00737051"/>
    <w:rsid w:val="0073744C"/>
    <w:rsid w:val="007376CB"/>
    <w:rsid w:val="00737989"/>
    <w:rsid w:val="00737F60"/>
    <w:rsid w:val="00740671"/>
    <w:rsid w:val="00740CE3"/>
    <w:rsid w:val="00741474"/>
    <w:rsid w:val="007418BF"/>
    <w:rsid w:val="0074195D"/>
    <w:rsid w:val="007419F7"/>
    <w:rsid w:val="00742682"/>
    <w:rsid w:val="00742E38"/>
    <w:rsid w:val="00742ED8"/>
    <w:rsid w:val="00743346"/>
    <w:rsid w:val="00743948"/>
    <w:rsid w:val="00743AFB"/>
    <w:rsid w:val="00743B44"/>
    <w:rsid w:val="00743E2A"/>
    <w:rsid w:val="007443B6"/>
    <w:rsid w:val="007449E0"/>
    <w:rsid w:val="00744C15"/>
    <w:rsid w:val="00744D3D"/>
    <w:rsid w:val="00744E13"/>
    <w:rsid w:val="00744EA8"/>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458"/>
    <w:rsid w:val="0075051D"/>
    <w:rsid w:val="00750B10"/>
    <w:rsid w:val="00750B59"/>
    <w:rsid w:val="00750F9F"/>
    <w:rsid w:val="00751775"/>
    <w:rsid w:val="007518A5"/>
    <w:rsid w:val="007519ED"/>
    <w:rsid w:val="00751BA2"/>
    <w:rsid w:val="00751EA7"/>
    <w:rsid w:val="00751F58"/>
    <w:rsid w:val="00752143"/>
    <w:rsid w:val="007526A1"/>
    <w:rsid w:val="007527A4"/>
    <w:rsid w:val="007529E3"/>
    <w:rsid w:val="00753431"/>
    <w:rsid w:val="00753660"/>
    <w:rsid w:val="00753739"/>
    <w:rsid w:val="00753836"/>
    <w:rsid w:val="00753910"/>
    <w:rsid w:val="00753DAB"/>
    <w:rsid w:val="00753E19"/>
    <w:rsid w:val="0075410E"/>
    <w:rsid w:val="007545F6"/>
    <w:rsid w:val="00754694"/>
    <w:rsid w:val="007548EF"/>
    <w:rsid w:val="00754956"/>
    <w:rsid w:val="00754970"/>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6C33"/>
    <w:rsid w:val="00757831"/>
    <w:rsid w:val="00757FC0"/>
    <w:rsid w:val="00760095"/>
    <w:rsid w:val="00760379"/>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3DBD"/>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2D1"/>
    <w:rsid w:val="007837AE"/>
    <w:rsid w:val="00783A02"/>
    <w:rsid w:val="00783B85"/>
    <w:rsid w:val="00783E40"/>
    <w:rsid w:val="00784973"/>
    <w:rsid w:val="00784D4F"/>
    <w:rsid w:val="0078588C"/>
    <w:rsid w:val="00785D08"/>
    <w:rsid w:val="00785E33"/>
    <w:rsid w:val="0078710D"/>
    <w:rsid w:val="007873C3"/>
    <w:rsid w:val="007878B3"/>
    <w:rsid w:val="0079098F"/>
    <w:rsid w:val="00790A12"/>
    <w:rsid w:val="00790C57"/>
    <w:rsid w:val="007910BE"/>
    <w:rsid w:val="00791242"/>
    <w:rsid w:val="00791699"/>
    <w:rsid w:val="007917F5"/>
    <w:rsid w:val="007918B7"/>
    <w:rsid w:val="007919A5"/>
    <w:rsid w:val="00791CAA"/>
    <w:rsid w:val="00792298"/>
    <w:rsid w:val="00792356"/>
    <w:rsid w:val="00792D90"/>
    <w:rsid w:val="00792E4F"/>
    <w:rsid w:val="0079326F"/>
    <w:rsid w:val="007933B4"/>
    <w:rsid w:val="00793C0A"/>
    <w:rsid w:val="00793C90"/>
    <w:rsid w:val="007948FF"/>
    <w:rsid w:val="00794E87"/>
    <w:rsid w:val="00794F6F"/>
    <w:rsid w:val="00794F7B"/>
    <w:rsid w:val="0079558E"/>
    <w:rsid w:val="0079584F"/>
    <w:rsid w:val="00795F63"/>
    <w:rsid w:val="0079651A"/>
    <w:rsid w:val="00796E53"/>
    <w:rsid w:val="00796FC4"/>
    <w:rsid w:val="00797784"/>
    <w:rsid w:val="0079783F"/>
    <w:rsid w:val="00797E07"/>
    <w:rsid w:val="007A0A18"/>
    <w:rsid w:val="007A0B06"/>
    <w:rsid w:val="007A0C7B"/>
    <w:rsid w:val="007A0CD6"/>
    <w:rsid w:val="007A0FF0"/>
    <w:rsid w:val="007A2318"/>
    <w:rsid w:val="007A2377"/>
    <w:rsid w:val="007A2B03"/>
    <w:rsid w:val="007A31A4"/>
    <w:rsid w:val="007A340B"/>
    <w:rsid w:val="007A354B"/>
    <w:rsid w:val="007A3653"/>
    <w:rsid w:val="007A368E"/>
    <w:rsid w:val="007A38A8"/>
    <w:rsid w:val="007A3961"/>
    <w:rsid w:val="007A39D6"/>
    <w:rsid w:val="007A3A26"/>
    <w:rsid w:val="007A3E21"/>
    <w:rsid w:val="007A3EAE"/>
    <w:rsid w:val="007A3FED"/>
    <w:rsid w:val="007A419A"/>
    <w:rsid w:val="007A4B3E"/>
    <w:rsid w:val="007A4DC8"/>
    <w:rsid w:val="007A51BA"/>
    <w:rsid w:val="007A59A5"/>
    <w:rsid w:val="007A5C72"/>
    <w:rsid w:val="007A63BE"/>
    <w:rsid w:val="007A6413"/>
    <w:rsid w:val="007A652D"/>
    <w:rsid w:val="007A68DA"/>
    <w:rsid w:val="007A6AC1"/>
    <w:rsid w:val="007A6B6F"/>
    <w:rsid w:val="007A744F"/>
    <w:rsid w:val="007A75A2"/>
    <w:rsid w:val="007A78BB"/>
    <w:rsid w:val="007A7B9D"/>
    <w:rsid w:val="007B0F6D"/>
    <w:rsid w:val="007B1429"/>
    <w:rsid w:val="007B1A8A"/>
    <w:rsid w:val="007B1D15"/>
    <w:rsid w:val="007B1D22"/>
    <w:rsid w:val="007B2022"/>
    <w:rsid w:val="007B25E5"/>
    <w:rsid w:val="007B26F2"/>
    <w:rsid w:val="007B27D5"/>
    <w:rsid w:val="007B2B15"/>
    <w:rsid w:val="007B2B69"/>
    <w:rsid w:val="007B2EEE"/>
    <w:rsid w:val="007B3201"/>
    <w:rsid w:val="007B36AA"/>
    <w:rsid w:val="007B36BE"/>
    <w:rsid w:val="007B3F91"/>
    <w:rsid w:val="007B4175"/>
    <w:rsid w:val="007B4246"/>
    <w:rsid w:val="007B42A4"/>
    <w:rsid w:val="007B46EA"/>
    <w:rsid w:val="007B477E"/>
    <w:rsid w:val="007B4F52"/>
    <w:rsid w:val="007B5655"/>
    <w:rsid w:val="007B5857"/>
    <w:rsid w:val="007B5D2D"/>
    <w:rsid w:val="007B5DF2"/>
    <w:rsid w:val="007B7247"/>
    <w:rsid w:val="007B73AA"/>
    <w:rsid w:val="007B7507"/>
    <w:rsid w:val="007B77A6"/>
    <w:rsid w:val="007B7B26"/>
    <w:rsid w:val="007B7F25"/>
    <w:rsid w:val="007B7FD3"/>
    <w:rsid w:val="007C0107"/>
    <w:rsid w:val="007C0151"/>
    <w:rsid w:val="007C0D05"/>
    <w:rsid w:val="007C1973"/>
    <w:rsid w:val="007C1A15"/>
    <w:rsid w:val="007C207E"/>
    <w:rsid w:val="007C2703"/>
    <w:rsid w:val="007C275C"/>
    <w:rsid w:val="007C2873"/>
    <w:rsid w:val="007C2902"/>
    <w:rsid w:val="007C2914"/>
    <w:rsid w:val="007C32A8"/>
    <w:rsid w:val="007C3399"/>
    <w:rsid w:val="007C3597"/>
    <w:rsid w:val="007C3775"/>
    <w:rsid w:val="007C3A51"/>
    <w:rsid w:val="007C3C02"/>
    <w:rsid w:val="007C3CD6"/>
    <w:rsid w:val="007C42AC"/>
    <w:rsid w:val="007C42B3"/>
    <w:rsid w:val="007C4498"/>
    <w:rsid w:val="007C4A26"/>
    <w:rsid w:val="007C50B2"/>
    <w:rsid w:val="007C52DB"/>
    <w:rsid w:val="007C5621"/>
    <w:rsid w:val="007C56DF"/>
    <w:rsid w:val="007C5D99"/>
    <w:rsid w:val="007C679E"/>
    <w:rsid w:val="007C6827"/>
    <w:rsid w:val="007C6894"/>
    <w:rsid w:val="007C6B34"/>
    <w:rsid w:val="007C6FF1"/>
    <w:rsid w:val="007C79C1"/>
    <w:rsid w:val="007C7A26"/>
    <w:rsid w:val="007C7F69"/>
    <w:rsid w:val="007C7FFC"/>
    <w:rsid w:val="007D038E"/>
    <w:rsid w:val="007D0416"/>
    <w:rsid w:val="007D09E1"/>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9C4"/>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4D3"/>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3FE"/>
    <w:rsid w:val="007E561D"/>
    <w:rsid w:val="007E5B35"/>
    <w:rsid w:val="007E5D52"/>
    <w:rsid w:val="007E600C"/>
    <w:rsid w:val="007E6127"/>
    <w:rsid w:val="007E6220"/>
    <w:rsid w:val="007E645C"/>
    <w:rsid w:val="007E68C7"/>
    <w:rsid w:val="007E6CC3"/>
    <w:rsid w:val="007E7223"/>
    <w:rsid w:val="007E7C64"/>
    <w:rsid w:val="007F0115"/>
    <w:rsid w:val="007F0665"/>
    <w:rsid w:val="007F06E3"/>
    <w:rsid w:val="007F155A"/>
    <w:rsid w:val="007F1569"/>
    <w:rsid w:val="007F168A"/>
    <w:rsid w:val="007F17B0"/>
    <w:rsid w:val="007F17F9"/>
    <w:rsid w:val="007F1857"/>
    <w:rsid w:val="007F1F3E"/>
    <w:rsid w:val="007F26CB"/>
    <w:rsid w:val="007F2943"/>
    <w:rsid w:val="007F2C2B"/>
    <w:rsid w:val="007F2D1E"/>
    <w:rsid w:val="007F330D"/>
    <w:rsid w:val="007F3612"/>
    <w:rsid w:val="007F3957"/>
    <w:rsid w:val="007F3E4B"/>
    <w:rsid w:val="007F3F93"/>
    <w:rsid w:val="007F3FC2"/>
    <w:rsid w:val="007F48A2"/>
    <w:rsid w:val="007F4C1A"/>
    <w:rsid w:val="007F5423"/>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102"/>
    <w:rsid w:val="00800711"/>
    <w:rsid w:val="00800A67"/>
    <w:rsid w:val="00800E32"/>
    <w:rsid w:val="00800E5D"/>
    <w:rsid w:val="00801921"/>
    <w:rsid w:val="00801B05"/>
    <w:rsid w:val="00801BB5"/>
    <w:rsid w:val="00801CAD"/>
    <w:rsid w:val="00802B49"/>
    <w:rsid w:val="00802C97"/>
    <w:rsid w:val="00802CD6"/>
    <w:rsid w:val="00802F6E"/>
    <w:rsid w:val="00803303"/>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780"/>
    <w:rsid w:val="00807C37"/>
    <w:rsid w:val="00807DB1"/>
    <w:rsid w:val="00807E78"/>
    <w:rsid w:val="00810161"/>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32B"/>
    <w:rsid w:val="008163C4"/>
    <w:rsid w:val="008167BB"/>
    <w:rsid w:val="00816878"/>
    <w:rsid w:val="0081694C"/>
    <w:rsid w:val="00816EE2"/>
    <w:rsid w:val="008170DA"/>
    <w:rsid w:val="0081718D"/>
    <w:rsid w:val="008171A1"/>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2F5C"/>
    <w:rsid w:val="0082304B"/>
    <w:rsid w:val="00823489"/>
    <w:rsid w:val="00823652"/>
    <w:rsid w:val="00823835"/>
    <w:rsid w:val="008238DB"/>
    <w:rsid w:val="00823BFD"/>
    <w:rsid w:val="00823C3D"/>
    <w:rsid w:val="00823EFF"/>
    <w:rsid w:val="0082414F"/>
    <w:rsid w:val="00824270"/>
    <w:rsid w:val="00824B1A"/>
    <w:rsid w:val="00824E10"/>
    <w:rsid w:val="008256E8"/>
    <w:rsid w:val="00825CA5"/>
    <w:rsid w:val="008265E3"/>
    <w:rsid w:val="00826A62"/>
    <w:rsid w:val="00827572"/>
    <w:rsid w:val="00827716"/>
    <w:rsid w:val="00830920"/>
    <w:rsid w:val="00831241"/>
    <w:rsid w:val="008312F2"/>
    <w:rsid w:val="008313F8"/>
    <w:rsid w:val="00831659"/>
    <w:rsid w:val="00831BB1"/>
    <w:rsid w:val="00831FBD"/>
    <w:rsid w:val="00832075"/>
    <w:rsid w:val="0083238B"/>
    <w:rsid w:val="00832460"/>
    <w:rsid w:val="0083273B"/>
    <w:rsid w:val="00832EC3"/>
    <w:rsid w:val="008333B4"/>
    <w:rsid w:val="0083344D"/>
    <w:rsid w:val="00833C6E"/>
    <w:rsid w:val="00833FBD"/>
    <w:rsid w:val="00834455"/>
    <w:rsid w:val="0083458F"/>
    <w:rsid w:val="00834CF0"/>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DCB"/>
    <w:rsid w:val="00840E63"/>
    <w:rsid w:val="0084102E"/>
    <w:rsid w:val="008410B8"/>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B88"/>
    <w:rsid w:val="00846BBC"/>
    <w:rsid w:val="00846F8A"/>
    <w:rsid w:val="008473AD"/>
    <w:rsid w:val="008474EA"/>
    <w:rsid w:val="00847606"/>
    <w:rsid w:val="00847E6D"/>
    <w:rsid w:val="008502DA"/>
    <w:rsid w:val="00850AA9"/>
    <w:rsid w:val="00850B92"/>
    <w:rsid w:val="00850FE9"/>
    <w:rsid w:val="008511C7"/>
    <w:rsid w:val="00851222"/>
    <w:rsid w:val="008513DB"/>
    <w:rsid w:val="008513E2"/>
    <w:rsid w:val="008519BF"/>
    <w:rsid w:val="008522CF"/>
    <w:rsid w:val="00852456"/>
    <w:rsid w:val="008527DB"/>
    <w:rsid w:val="0085294D"/>
    <w:rsid w:val="00852B5A"/>
    <w:rsid w:val="0085336F"/>
    <w:rsid w:val="00853587"/>
    <w:rsid w:val="00853905"/>
    <w:rsid w:val="00853CCD"/>
    <w:rsid w:val="008543EF"/>
    <w:rsid w:val="00854629"/>
    <w:rsid w:val="00854C2C"/>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5E"/>
    <w:rsid w:val="008611CD"/>
    <w:rsid w:val="0086165D"/>
    <w:rsid w:val="0086167B"/>
    <w:rsid w:val="008618D7"/>
    <w:rsid w:val="00861BD5"/>
    <w:rsid w:val="008621BE"/>
    <w:rsid w:val="00862535"/>
    <w:rsid w:val="00862875"/>
    <w:rsid w:val="00863670"/>
    <w:rsid w:val="008640A8"/>
    <w:rsid w:val="00864359"/>
    <w:rsid w:val="008644FB"/>
    <w:rsid w:val="00864F49"/>
    <w:rsid w:val="0086545A"/>
    <w:rsid w:val="00865D50"/>
    <w:rsid w:val="00865DF3"/>
    <w:rsid w:val="00865E31"/>
    <w:rsid w:val="00866011"/>
    <w:rsid w:val="00866041"/>
    <w:rsid w:val="008663C2"/>
    <w:rsid w:val="00866879"/>
    <w:rsid w:val="00866A3F"/>
    <w:rsid w:val="00866D45"/>
    <w:rsid w:val="0086758B"/>
    <w:rsid w:val="0086798E"/>
    <w:rsid w:val="00867DE2"/>
    <w:rsid w:val="00870957"/>
    <w:rsid w:val="00870AB3"/>
    <w:rsid w:val="00870B54"/>
    <w:rsid w:val="00872557"/>
    <w:rsid w:val="0087262E"/>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DEB"/>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991"/>
    <w:rsid w:val="00893C21"/>
    <w:rsid w:val="00893D7A"/>
    <w:rsid w:val="00893EB4"/>
    <w:rsid w:val="008954FF"/>
    <w:rsid w:val="00895663"/>
    <w:rsid w:val="008957D0"/>
    <w:rsid w:val="00895D21"/>
    <w:rsid w:val="00895ED9"/>
    <w:rsid w:val="008973CC"/>
    <w:rsid w:val="00897952"/>
    <w:rsid w:val="00897ED8"/>
    <w:rsid w:val="008A06A0"/>
    <w:rsid w:val="008A0763"/>
    <w:rsid w:val="008A07AD"/>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9AC"/>
    <w:rsid w:val="008B1B12"/>
    <w:rsid w:val="008B1C5A"/>
    <w:rsid w:val="008B209A"/>
    <w:rsid w:val="008B21EA"/>
    <w:rsid w:val="008B2E8D"/>
    <w:rsid w:val="008B3142"/>
    <w:rsid w:val="008B3145"/>
    <w:rsid w:val="008B3895"/>
    <w:rsid w:val="008B3E4F"/>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4E80"/>
    <w:rsid w:val="008C5323"/>
    <w:rsid w:val="008C5361"/>
    <w:rsid w:val="008C53FF"/>
    <w:rsid w:val="008C5A7E"/>
    <w:rsid w:val="008C6A18"/>
    <w:rsid w:val="008C6A90"/>
    <w:rsid w:val="008C719B"/>
    <w:rsid w:val="008C7B46"/>
    <w:rsid w:val="008C7F4D"/>
    <w:rsid w:val="008D02D2"/>
    <w:rsid w:val="008D0356"/>
    <w:rsid w:val="008D08A7"/>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D7F60"/>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2945"/>
    <w:rsid w:val="008E3418"/>
    <w:rsid w:val="008E3444"/>
    <w:rsid w:val="008E35BB"/>
    <w:rsid w:val="008E38E8"/>
    <w:rsid w:val="008E38EE"/>
    <w:rsid w:val="008E398A"/>
    <w:rsid w:val="008E438F"/>
    <w:rsid w:val="008E475F"/>
    <w:rsid w:val="008E497D"/>
    <w:rsid w:val="008E4EC9"/>
    <w:rsid w:val="008E545C"/>
    <w:rsid w:val="008E5618"/>
    <w:rsid w:val="008E57EC"/>
    <w:rsid w:val="008E6115"/>
    <w:rsid w:val="008E61B0"/>
    <w:rsid w:val="008E6402"/>
    <w:rsid w:val="008E660E"/>
    <w:rsid w:val="008E6B75"/>
    <w:rsid w:val="008E6EBD"/>
    <w:rsid w:val="008E7575"/>
    <w:rsid w:val="008E7ECF"/>
    <w:rsid w:val="008F01A7"/>
    <w:rsid w:val="008F03A9"/>
    <w:rsid w:val="008F068D"/>
    <w:rsid w:val="008F0917"/>
    <w:rsid w:val="008F09EE"/>
    <w:rsid w:val="008F0AAE"/>
    <w:rsid w:val="008F0B81"/>
    <w:rsid w:val="008F0C47"/>
    <w:rsid w:val="008F0F5B"/>
    <w:rsid w:val="008F1389"/>
    <w:rsid w:val="008F1793"/>
    <w:rsid w:val="008F18F4"/>
    <w:rsid w:val="008F1C1A"/>
    <w:rsid w:val="008F2337"/>
    <w:rsid w:val="008F24BB"/>
    <w:rsid w:val="008F27BE"/>
    <w:rsid w:val="008F28BA"/>
    <w:rsid w:val="008F2BCE"/>
    <w:rsid w:val="008F3251"/>
    <w:rsid w:val="008F3327"/>
    <w:rsid w:val="008F3396"/>
    <w:rsid w:val="008F35AB"/>
    <w:rsid w:val="008F3841"/>
    <w:rsid w:val="008F3BB2"/>
    <w:rsid w:val="008F3D2E"/>
    <w:rsid w:val="008F3D89"/>
    <w:rsid w:val="008F3DDA"/>
    <w:rsid w:val="008F3E08"/>
    <w:rsid w:val="008F40D3"/>
    <w:rsid w:val="008F413D"/>
    <w:rsid w:val="008F4303"/>
    <w:rsid w:val="008F48AE"/>
    <w:rsid w:val="008F4CC8"/>
    <w:rsid w:val="008F527F"/>
    <w:rsid w:val="008F52F3"/>
    <w:rsid w:val="008F554F"/>
    <w:rsid w:val="008F5DDF"/>
    <w:rsid w:val="008F704A"/>
    <w:rsid w:val="008F7197"/>
    <w:rsid w:val="008F76B3"/>
    <w:rsid w:val="008F7F29"/>
    <w:rsid w:val="00900176"/>
    <w:rsid w:val="0090019E"/>
    <w:rsid w:val="0090034B"/>
    <w:rsid w:val="009005A2"/>
    <w:rsid w:val="00900D07"/>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B3F"/>
    <w:rsid w:val="00906D27"/>
    <w:rsid w:val="00906DAD"/>
    <w:rsid w:val="00907187"/>
    <w:rsid w:val="0090732A"/>
    <w:rsid w:val="00907AA0"/>
    <w:rsid w:val="00907AB4"/>
    <w:rsid w:val="00907EF6"/>
    <w:rsid w:val="00910B16"/>
    <w:rsid w:val="00910CBC"/>
    <w:rsid w:val="0091111C"/>
    <w:rsid w:val="00911211"/>
    <w:rsid w:val="009113E1"/>
    <w:rsid w:val="009116F0"/>
    <w:rsid w:val="0091187F"/>
    <w:rsid w:val="009118BC"/>
    <w:rsid w:val="00911BA1"/>
    <w:rsid w:val="00911C6C"/>
    <w:rsid w:val="00911DFE"/>
    <w:rsid w:val="00911F1D"/>
    <w:rsid w:val="00912058"/>
    <w:rsid w:val="0091267D"/>
    <w:rsid w:val="00912738"/>
    <w:rsid w:val="009128EB"/>
    <w:rsid w:val="00912B84"/>
    <w:rsid w:val="00912DC1"/>
    <w:rsid w:val="00912E56"/>
    <w:rsid w:val="00914A2A"/>
    <w:rsid w:val="00914D0C"/>
    <w:rsid w:val="00914EDD"/>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AC0"/>
    <w:rsid w:val="0092263B"/>
    <w:rsid w:val="0092295D"/>
    <w:rsid w:val="00922C9D"/>
    <w:rsid w:val="0092362D"/>
    <w:rsid w:val="00923A27"/>
    <w:rsid w:val="00923DD9"/>
    <w:rsid w:val="00923EBB"/>
    <w:rsid w:val="009240A9"/>
    <w:rsid w:val="009241D6"/>
    <w:rsid w:val="00924278"/>
    <w:rsid w:val="009245A7"/>
    <w:rsid w:val="00924613"/>
    <w:rsid w:val="00924740"/>
    <w:rsid w:val="00924D6E"/>
    <w:rsid w:val="00925220"/>
    <w:rsid w:val="00925359"/>
    <w:rsid w:val="00925800"/>
    <w:rsid w:val="00925894"/>
    <w:rsid w:val="00925A57"/>
    <w:rsid w:val="00925E15"/>
    <w:rsid w:val="009266FF"/>
    <w:rsid w:val="009269D5"/>
    <w:rsid w:val="00926AB3"/>
    <w:rsid w:val="00926D60"/>
    <w:rsid w:val="00926DEE"/>
    <w:rsid w:val="009272BB"/>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6F9C"/>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3C1C"/>
    <w:rsid w:val="00954052"/>
    <w:rsid w:val="00954917"/>
    <w:rsid w:val="00954C35"/>
    <w:rsid w:val="00954F41"/>
    <w:rsid w:val="00955762"/>
    <w:rsid w:val="00955A71"/>
    <w:rsid w:val="00956116"/>
    <w:rsid w:val="00956B2C"/>
    <w:rsid w:val="00956F84"/>
    <w:rsid w:val="0095764C"/>
    <w:rsid w:val="00957742"/>
    <w:rsid w:val="0095775F"/>
    <w:rsid w:val="00957932"/>
    <w:rsid w:val="00957A79"/>
    <w:rsid w:val="00957E11"/>
    <w:rsid w:val="00957FFC"/>
    <w:rsid w:val="00960105"/>
    <w:rsid w:val="00960433"/>
    <w:rsid w:val="009607F4"/>
    <w:rsid w:val="00960C9E"/>
    <w:rsid w:val="00961238"/>
    <w:rsid w:val="0096128F"/>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A06"/>
    <w:rsid w:val="00964BF3"/>
    <w:rsid w:val="00965484"/>
    <w:rsid w:val="009660CC"/>
    <w:rsid w:val="0096679A"/>
    <w:rsid w:val="0096690E"/>
    <w:rsid w:val="00966A39"/>
    <w:rsid w:val="00966A7E"/>
    <w:rsid w:val="00966DDA"/>
    <w:rsid w:val="00966F15"/>
    <w:rsid w:val="00967539"/>
    <w:rsid w:val="009678DA"/>
    <w:rsid w:val="00967E24"/>
    <w:rsid w:val="00967E58"/>
    <w:rsid w:val="0097013E"/>
    <w:rsid w:val="00970F73"/>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1FED"/>
    <w:rsid w:val="009820EF"/>
    <w:rsid w:val="0098226E"/>
    <w:rsid w:val="0098271F"/>
    <w:rsid w:val="00982ED2"/>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759"/>
    <w:rsid w:val="00990CAE"/>
    <w:rsid w:val="00990FA1"/>
    <w:rsid w:val="0099118D"/>
    <w:rsid w:val="00991233"/>
    <w:rsid w:val="009926AE"/>
    <w:rsid w:val="0099284E"/>
    <w:rsid w:val="00992F09"/>
    <w:rsid w:val="00992F60"/>
    <w:rsid w:val="009933F1"/>
    <w:rsid w:val="009939E6"/>
    <w:rsid w:val="009943F6"/>
    <w:rsid w:val="009943FA"/>
    <w:rsid w:val="00994455"/>
    <w:rsid w:val="009945C7"/>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737"/>
    <w:rsid w:val="009A19CD"/>
    <w:rsid w:val="009A2103"/>
    <w:rsid w:val="009A227E"/>
    <w:rsid w:val="009A2735"/>
    <w:rsid w:val="009A27A2"/>
    <w:rsid w:val="009A2938"/>
    <w:rsid w:val="009A30E1"/>
    <w:rsid w:val="009A3162"/>
    <w:rsid w:val="009A3185"/>
    <w:rsid w:val="009A38D8"/>
    <w:rsid w:val="009A3BE4"/>
    <w:rsid w:val="009A3D24"/>
    <w:rsid w:val="009A469B"/>
    <w:rsid w:val="009A46D1"/>
    <w:rsid w:val="009A4967"/>
    <w:rsid w:val="009A4A8B"/>
    <w:rsid w:val="009A4B3E"/>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A7FD5"/>
    <w:rsid w:val="009B05F3"/>
    <w:rsid w:val="009B0961"/>
    <w:rsid w:val="009B0A38"/>
    <w:rsid w:val="009B1023"/>
    <w:rsid w:val="009B1078"/>
    <w:rsid w:val="009B1672"/>
    <w:rsid w:val="009B1867"/>
    <w:rsid w:val="009B288D"/>
    <w:rsid w:val="009B28C9"/>
    <w:rsid w:val="009B29A5"/>
    <w:rsid w:val="009B3250"/>
    <w:rsid w:val="009B34A6"/>
    <w:rsid w:val="009B34B5"/>
    <w:rsid w:val="009B36DF"/>
    <w:rsid w:val="009B3A42"/>
    <w:rsid w:val="009B4303"/>
    <w:rsid w:val="009B4333"/>
    <w:rsid w:val="009B4C48"/>
    <w:rsid w:val="009B4E3C"/>
    <w:rsid w:val="009B4EF2"/>
    <w:rsid w:val="009B51D0"/>
    <w:rsid w:val="009B56DF"/>
    <w:rsid w:val="009B5C08"/>
    <w:rsid w:val="009B5C34"/>
    <w:rsid w:val="009B5D8F"/>
    <w:rsid w:val="009B6176"/>
    <w:rsid w:val="009B62AF"/>
    <w:rsid w:val="009B64FF"/>
    <w:rsid w:val="009B6865"/>
    <w:rsid w:val="009B6B9B"/>
    <w:rsid w:val="009B6C10"/>
    <w:rsid w:val="009B6C12"/>
    <w:rsid w:val="009B7804"/>
    <w:rsid w:val="009B7ACA"/>
    <w:rsid w:val="009B7EEA"/>
    <w:rsid w:val="009C08E7"/>
    <w:rsid w:val="009C0D0C"/>
    <w:rsid w:val="009C13AC"/>
    <w:rsid w:val="009C15B3"/>
    <w:rsid w:val="009C1B5E"/>
    <w:rsid w:val="009C22A4"/>
    <w:rsid w:val="009C22B7"/>
    <w:rsid w:val="009C2344"/>
    <w:rsid w:val="009C2623"/>
    <w:rsid w:val="009C2695"/>
    <w:rsid w:val="009C2CDA"/>
    <w:rsid w:val="009C2E9A"/>
    <w:rsid w:val="009C34E4"/>
    <w:rsid w:val="009C39C6"/>
    <w:rsid w:val="009C40FE"/>
    <w:rsid w:val="009C449E"/>
    <w:rsid w:val="009C4B50"/>
    <w:rsid w:val="009C4C6D"/>
    <w:rsid w:val="009C4D42"/>
    <w:rsid w:val="009C4EB4"/>
    <w:rsid w:val="009C4F27"/>
    <w:rsid w:val="009C5258"/>
    <w:rsid w:val="009C5266"/>
    <w:rsid w:val="009C5779"/>
    <w:rsid w:val="009C57CC"/>
    <w:rsid w:val="009C58F4"/>
    <w:rsid w:val="009C59B5"/>
    <w:rsid w:val="009C5AFF"/>
    <w:rsid w:val="009C62E8"/>
    <w:rsid w:val="009C6784"/>
    <w:rsid w:val="009C6857"/>
    <w:rsid w:val="009C6960"/>
    <w:rsid w:val="009C6D4A"/>
    <w:rsid w:val="009C6E45"/>
    <w:rsid w:val="009C7528"/>
    <w:rsid w:val="009C7B4B"/>
    <w:rsid w:val="009C7BF1"/>
    <w:rsid w:val="009C7DF3"/>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37B"/>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9E4"/>
    <w:rsid w:val="009D7A53"/>
    <w:rsid w:val="009D7A54"/>
    <w:rsid w:val="009D7DA9"/>
    <w:rsid w:val="009D7F86"/>
    <w:rsid w:val="009E084D"/>
    <w:rsid w:val="009E08D3"/>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E7EB9"/>
    <w:rsid w:val="009F0C6A"/>
    <w:rsid w:val="009F1080"/>
    <w:rsid w:val="009F114E"/>
    <w:rsid w:val="009F136C"/>
    <w:rsid w:val="009F1A7C"/>
    <w:rsid w:val="009F1FC0"/>
    <w:rsid w:val="009F26E8"/>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6DB"/>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08D"/>
    <w:rsid w:val="00A02657"/>
    <w:rsid w:val="00A026B8"/>
    <w:rsid w:val="00A03373"/>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A68"/>
    <w:rsid w:val="00A13BC5"/>
    <w:rsid w:val="00A148AE"/>
    <w:rsid w:val="00A14D6C"/>
    <w:rsid w:val="00A14FA0"/>
    <w:rsid w:val="00A15942"/>
    <w:rsid w:val="00A15FB5"/>
    <w:rsid w:val="00A16E22"/>
    <w:rsid w:val="00A16F5F"/>
    <w:rsid w:val="00A16F85"/>
    <w:rsid w:val="00A17046"/>
    <w:rsid w:val="00A174FA"/>
    <w:rsid w:val="00A17571"/>
    <w:rsid w:val="00A20152"/>
    <w:rsid w:val="00A203DC"/>
    <w:rsid w:val="00A206C2"/>
    <w:rsid w:val="00A20970"/>
    <w:rsid w:val="00A20A3C"/>
    <w:rsid w:val="00A20C33"/>
    <w:rsid w:val="00A20DD2"/>
    <w:rsid w:val="00A2102C"/>
    <w:rsid w:val="00A21486"/>
    <w:rsid w:val="00A21785"/>
    <w:rsid w:val="00A21AA0"/>
    <w:rsid w:val="00A21DE0"/>
    <w:rsid w:val="00A22BD3"/>
    <w:rsid w:val="00A22C0A"/>
    <w:rsid w:val="00A22CE1"/>
    <w:rsid w:val="00A22FBA"/>
    <w:rsid w:val="00A23193"/>
    <w:rsid w:val="00A23785"/>
    <w:rsid w:val="00A23AD1"/>
    <w:rsid w:val="00A24484"/>
    <w:rsid w:val="00A24796"/>
    <w:rsid w:val="00A24DD6"/>
    <w:rsid w:val="00A25281"/>
    <w:rsid w:val="00A25754"/>
    <w:rsid w:val="00A259FF"/>
    <w:rsid w:val="00A25B25"/>
    <w:rsid w:val="00A26076"/>
    <w:rsid w:val="00A2615C"/>
    <w:rsid w:val="00A26404"/>
    <w:rsid w:val="00A2648D"/>
    <w:rsid w:val="00A26704"/>
    <w:rsid w:val="00A26FE3"/>
    <w:rsid w:val="00A273EF"/>
    <w:rsid w:val="00A27961"/>
    <w:rsid w:val="00A27B18"/>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CD2"/>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2F9E"/>
    <w:rsid w:val="00A430E8"/>
    <w:rsid w:val="00A4333F"/>
    <w:rsid w:val="00A433E0"/>
    <w:rsid w:val="00A436E7"/>
    <w:rsid w:val="00A43C24"/>
    <w:rsid w:val="00A43D95"/>
    <w:rsid w:val="00A43E31"/>
    <w:rsid w:val="00A43FE3"/>
    <w:rsid w:val="00A44557"/>
    <w:rsid w:val="00A4463F"/>
    <w:rsid w:val="00A446B3"/>
    <w:rsid w:val="00A4484B"/>
    <w:rsid w:val="00A44C23"/>
    <w:rsid w:val="00A459E9"/>
    <w:rsid w:val="00A45E85"/>
    <w:rsid w:val="00A46228"/>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7FD"/>
    <w:rsid w:val="00A63888"/>
    <w:rsid w:val="00A63A94"/>
    <w:rsid w:val="00A63C6F"/>
    <w:rsid w:val="00A63E17"/>
    <w:rsid w:val="00A63EB6"/>
    <w:rsid w:val="00A64274"/>
    <w:rsid w:val="00A644D6"/>
    <w:rsid w:val="00A64F27"/>
    <w:rsid w:val="00A652E6"/>
    <w:rsid w:val="00A65344"/>
    <w:rsid w:val="00A655B3"/>
    <w:rsid w:val="00A6564F"/>
    <w:rsid w:val="00A6619C"/>
    <w:rsid w:val="00A668D9"/>
    <w:rsid w:val="00A66E02"/>
    <w:rsid w:val="00A66F9A"/>
    <w:rsid w:val="00A67244"/>
    <w:rsid w:val="00A67625"/>
    <w:rsid w:val="00A70496"/>
    <w:rsid w:val="00A70A80"/>
    <w:rsid w:val="00A71227"/>
    <w:rsid w:val="00A71627"/>
    <w:rsid w:val="00A71B0E"/>
    <w:rsid w:val="00A727F5"/>
    <w:rsid w:val="00A72F85"/>
    <w:rsid w:val="00A72FE7"/>
    <w:rsid w:val="00A73392"/>
    <w:rsid w:val="00A73CD1"/>
    <w:rsid w:val="00A73D16"/>
    <w:rsid w:val="00A73E94"/>
    <w:rsid w:val="00A745C9"/>
    <w:rsid w:val="00A747CB"/>
    <w:rsid w:val="00A74F9D"/>
    <w:rsid w:val="00A753A7"/>
    <w:rsid w:val="00A753B6"/>
    <w:rsid w:val="00A75B02"/>
    <w:rsid w:val="00A75F1E"/>
    <w:rsid w:val="00A76286"/>
    <w:rsid w:val="00A7649E"/>
    <w:rsid w:val="00A767BF"/>
    <w:rsid w:val="00A76915"/>
    <w:rsid w:val="00A76F47"/>
    <w:rsid w:val="00A77066"/>
    <w:rsid w:val="00A7753C"/>
    <w:rsid w:val="00A77CB3"/>
    <w:rsid w:val="00A80057"/>
    <w:rsid w:val="00A803AF"/>
    <w:rsid w:val="00A803F5"/>
    <w:rsid w:val="00A80679"/>
    <w:rsid w:val="00A80740"/>
    <w:rsid w:val="00A8078B"/>
    <w:rsid w:val="00A80790"/>
    <w:rsid w:val="00A80CC2"/>
    <w:rsid w:val="00A80F29"/>
    <w:rsid w:val="00A82CE7"/>
    <w:rsid w:val="00A83457"/>
    <w:rsid w:val="00A83543"/>
    <w:rsid w:val="00A8360B"/>
    <w:rsid w:val="00A839D5"/>
    <w:rsid w:val="00A839F8"/>
    <w:rsid w:val="00A83A4B"/>
    <w:rsid w:val="00A83FE6"/>
    <w:rsid w:val="00A84143"/>
    <w:rsid w:val="00A845BB"/>
    <w:rsid w:val="00A8467E"/>
    <w:rsid w:val="00A84808"/>
    <w:rsid w:val="00A848C6"/>
    <w:rsid w:val="00A84DCA"/>
    <w:rsid w:val="00A84E3D"/>
    <w:rsid w:val="00A85198"/>
    <w:rsid w:val="00A8521D"/>
    <w:rsid w:val="00A8522F"/>
    <w:rsid w:val="00A856A2"/>
    <w:rsid w:val="00A8598A"/>
    <w:rsid w:val="00A85C7B"/>
    <w:rsid w:val="00A85E8C"/>
    <w:rsid w:val="00A85EB1"/>
    <w:rsid w:val="00A8602F"/>
    <w:rsid w:val="00A86967"/>
    <w:rsid w:val="00A86E8D"/>
    <w:rsid w:val="00A875D2"/>
    <w:rsid w:val="00A902A9"/>
    <w:rsid w:val="00A902CA"/>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3F8"/>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3AC"/>
    <w:rsid w:val="00AA442D"/>
    <w:rsid w:val="00AA45C7"/>
    <w:rsid w:val="00AA479A"/>
    <w:rsid w:val="00AA4E3D"/>
    <w:rsid w:val="00AA54B6"/>
    <w:rsid w:val="00AA551B"/>
    <w:rsid w:val="00AA5661"/>
    <w:rsid w:val="00AA5C13"/>
    <w:rsid w:val="00AA5CBA"/>
    <w:rsid w:val="00AA6200"/>
    <w:rsid w:val="00AA6503"/>
    <w:rsid w:val="00AA68B5"/>
    <w:rsid w:val="00AA6A82"/>
    <w:rsid w:val="00AA6DC7"/>
    <w:rsid w:val="00AA6EED"/>
    <w:rsid w:val="00AA712F"/>
    <w:rsid w:val="00AA7314"/>
    <w:rsid w:val="00AA76D8"/>
    <w:rsid w:val="00AB06C3"/>
    <w:rsid w:val="00AB0B65"/>
    <w:rsid w:val="00AB1072"/>
    <w:rsid w:val="00AB1194"/>
    <w:rsid w:val="00AB1196"/>
    <w:rsid w:val="00AB1C58"/>
    <w:rsid w:val="00AB23CA"/>
    <w:rsid w:val="00AB281A"/>
    <w:rsid w:val="00AB28B9"/>
    <w:rsid w:val="00AB28D1"/>
    <w:rsid w:val="00AB2946"/>
    <w:rsid w:val="00AB2D1A"/>
    <w:rsid w:val="00AB2D8E"/>
    <w:rsid w:val="00AB3D64"/>
    <w:rsid w:val="00AB3DB5"/>
    <w:rsid w:val="00AB4329"/>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BB"/>
    <w:rsid w:val="00AC1BC0"/>
    <w:rsid w:val="00AC1E29"/>
    <w:rsid w:val="00AC238C"/>
    <w:rsid w:val="00AC239E"/>
    <w:rsid w:val="00AC2B93"/>
    <w:rsid w:val="00AC2C16"/>
    <w:rsid w:val="00AC2D34"/>
    <w:rsid w:val="00AC32F3"/>
    <w:rsid w:val="00AC3666"/>
    <w:rsid w:val="00AC3E0B"/>
    <w:rsid w:val="00AC3F59"/>
    <w:rsid w:val="00AC427A"/>
    <w:rsid w:val="00AC4AA9"/>
    <w:rsid w:val="00AC4DE2"/>
    <w:rsid w:val="00AC55F7"/>
    <w:rsid w:val="00AC5755"/>
    <w:rsid w:val="00AC5C3A"/>
    <w:rsid w:val="00AC5E88"/>
    <w:rsid w:val="00AC60F3"/>
    <w:rsid w:val="00AC61EB"/>
    <w:rsid w:val="00AC6453"/>
    <w:rsid w:val="00AC6B11"/>
    <w:rsid w:val="00AC6BD9"/>
    <w:rsid w:val="00AC6EEE"/>
    <w:rsid w:val="00AC7023"/>
    <w:rsid w:val="00AC7125"/>
    <w:rsid w:val="00AC7566"/>
    <w:rsid w:val="00AC78B7"/>
    <w:rsid w:val="00AC79C4"/>
    <w:rsid w:val="00AC7AEB"/>
    <w:rsid w:val="00AC7E08"/>
    <w:rsid w:val="00AD0477"/>
    <w:rsid w:val="00AD05EC"/>
    <w:rsid w:val="00AD099D"/>
    <w:rsid w:val="00AD12E7"/>
    <w:rsid w:val="00AD13C7"/>
    <w:rsid w:val="00AD1486"/>
    <w:rsid w:val="00AD1793"/>
    <w:rsid w:val="00AD1894"/>
    <w:rsid w:val="00AD18EC"/>
    <w:rsid w:val="00AD19DB"/>
    <w:rsid w:val="00AD1C0B"/>
    <w:rsid w:val="00AD1DF8"/>
    <w:rsid w:val="00AD1F8C"/>
    <w:rsid w:val="00AD2143"/>
    <w:rsid w:val="00AD22E8"/>
    <w:rsid w:val="00AD250C"/>
    <w:rsid w:val="00AD25C5"/>
    <w:rsid w:val="00AD25FA"/>
    <w:rsid w:val="00AD28B4"/>
    <w:rsid w:val="00AD2A6C"/>
    <w:rsid w:val="00AD2D0D"/>
    <w:rsid w:val="00AD2F21"/>
    <w:rsid w:val="00AD363C"/>
    <w:rsid w:val="00AD3B86"/>
    <w:rsid w:val="00AD3BEC"/>
    <w:rsid w:val="00AD3F78"/>
    <w:rsid w:val="00AD43C0"/>
    <w:rsid w:val="00AD44A3"/>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47"/>
    <w:rsid w:val="00AE08F8"/>
    <w:rsid w:val="00AE0A5B"/>
    <w:rsid w:val="00AE1335"/>
    <w:rsid w:val="00AE1722"/>
    <w:rsid w:val="00AE178C"/>
    <w:rsid w:val="00AE179F"/>
    <w:rsid w:val="00AE188B"/>
    <w:rsid w:val="00AE18CF"/>
    <w:rsid w:val="00AE1F33"/>
    <w:rsid w:val="00AE281E"/>
    <w:rsid w:val="00AE2BEE"/>
    <w:rsid w:val="00AE2BFD"/>
    <w:rsid w:val="00AE2E62"/>
    <w:rsid w:val="00AE302D"/>
    <w:rsid w:val="00AE318B"/>
    <w:rsid w:val="00AE347F"/>
    <w:rsid w:val="00AE3667"/>
    <w:rsid w:val="00AE372D"/>
    <w:rsid w:val="00AE3911"/>
    <w:rsid w:val="00AE3E84"/>
    <w:rsid w:val="00AE4CDC"/>
    <w:rsid w:val="00AE5025"/>
    <w:rsid w:val="00AE578B"/>
    <w:rsid w:val="00AE5811"/>
    <w:rsid w:val="00AE5CF1"/>
    <w:rsid w:val="00AE5ED7"/>
    <w:rsid w:val="00AE61B0"/>
    <w:rsid w:val="00AE6C77"/>
    <w:rsid w:val="00AE70E1"/>
    <w:rsid w:val="00AE784A"/>
    <w:rsid w:val="00AE7CA6"/>
    <w:rsid w:val="00AF0548"/>
    <w:rsid w:val="00AF0971"/>
    <w:rsid w:val="00AF0B5D"/>
    <w:rsid w:val="00AF0C29"/>
    <w:rsid w:val="00AF0C87"/>
    <w:rsid w:val="00AF0D62"/>
    <w:rsid w:val="00AF0D65"/>
    <w:rsid w:val="00AF123F"/>
    <w:rsid w:val="00AF19F2"/>
    <w:rsid w:val="00AF1A2C"/>
    <w:rsid w:val="00AF1B81"/>
    <w:rsid w:val="00AF1DF6"/>
    <w:rsid w:val="00AF2CDF"/>
    <w:rsid w:val="00AF2F4E"/>
    <w:rsid w:val="00AF3307"/>
    <w:rsid w:val="00AF368D"/>
    <w:rsid w:val="00AF38EC"/>
    <w:rsid w:val="00AF3A7A"/>
    <w:rsid w:val="00AF4470"/>
    <w:rsid w:val="00AF4897"/>
    <w:rsid w:val="00AF4A9C"/>
    <w:rsid w:val="00AF4F2A"/>
    <w:rsid w:val="00AF5395"/>
    <w:rsid w:val="00AF561F"/>
    <w:rsid w:val="00AF61DC"/>
    <w:rsid w:val="00AF6664"/>
    <w:rsid w:val="00AF66B2"/>
    <w:rsid w:val="00AF66E5"/>
    <w:rsid w:val="00AF7227"/>
    <w:rsid w:val="00AF723D"/>
    <w:rsid w:val="00AF72E0"/>
    <w:rsid w:val="00AF764A"/>
    <w:rsid w:val="00B00630"/>
    <w:rsid w:val="00B0068E"/>
    <w:rsid w:val="00B0099B"/>
    <w:rsid w:val="00B00B21"/>
    <w:rsid w:val="00B00F8C"/>
    <w:rsid w:val="00B017C2"/>
    <w:rsid w:val="00B018BE"/>
    <w:rsid w:val="00B0193D"/>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D6F"/>
    <w:rsid w:val="00B04F99"/>
    <w:rsid w:val="00B05B07"/>
    <w:rsid w:val="00B05B65"/>
    <w:rsid w:val="00B05C2F"/>
    <w:rsid w:val="00B05EFF"/>
    <w:rsid w:val="00B0603C"/>
    <w:rsid w:val="00B06312"/>
    <w:rsid w:val="00B06606"/>
    <w:rsid w:val="00B072CD"/>
    <w:rsid w:val="00B07537"/>
    <w:rsid w:val="00B07791"/>
    <w:rsid w:val="00B079ED"/>
    <w:rsid w:val="00B07E52"/>
    <w:rsid w:val="00B10919"/>
    <w:rsid w:val="00B10AEB"/>
    <w:rsid w:val="00B10DC1"/>
    <w:rsid w:val="00B10E20"/>
    <w:rsid w:val="00B10E51"/>
    <w:rsid w:val="00B10F22"/>
    <w:rsid w:val="00B11177"/>
    <w:rsid w:val="00B11222"/>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CA6"/>
    <w:rsid w:val="00B15ECA"/>
    <w:rsid w:val="00B15F96"/>
    <w:rsid w:val="00B16037"/>
    <w:rsid w:val="00B16798"/>
    <w:rsid w:val="00B16D9C"/>
    <w:rsid w:val="00B173CB"/>
    <w:rsid w:val="00B1757E"/>
    <w:rsid w:val="00B201D1"/>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943"/>
    <w:rsid w:val="00B23E14"/>
    <w:rsid w:val="00B24133"/>
    <w:rsid w:val="00B245C8"/>
    <w:rsid w:val="00B24A75"/>
    <w:rsid w:val="00B24D5B"/>
    <w:rsid w:val="00B24DD0"/>
    <w:rsid w:val="00B24E7A"/>
    <w:rsid w:val="00B24F89"/>
    <w:rsid w:val="00B24F98"/>
    <w:rsid w:val="00B2512C"/>
    <w:rsid w:val="00B25AB0"/>
    <w:rsid w:val="00B26606"/>
    <w:rsid w:val="00B26B4A"/>
    <w:rsid w:val="00B26FB6"/>
    <w:rsid w:val="00B27083"/>
    <w:rsid w:val="00B27701"/>
    <w:rsid w:val="00B277CE"/>
    <w:rsid w:val="00B27A94"/>
    <w:rsid w:val="00B27E13"/>
    <w:rsid w:val="00B300D8"/>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12E"/>
    <w:rsid w:val="00B3524F"/>
    <w:rsid w:val="00B35449"/>
    <w:rsid w:val="00B355BD"/>
    <w:rsid w:val="00B3743E"/>
    <w:rsid w:val="00B37509"/>
    <w:rsid w:val="00B3759F"/>
    <w:rsid w:val="00B3791E"/>
    <w:rsid w:val="00B37973"/>
    <w:rsid w:val="00B402F8"/>
    <w:rsid w:val="00B40544"/>
    <w:rsid w:val="00B407D3"/>
    <w:rsid w:val="00B4090E"/>
    <w:rsid w:val="00B40B14"/>
    <w:rsid w:val="00B414B0"/>
    <w:rsid w:val="00B41A50"/>
    <w:rsid w:val="00B41AB5"/>
    <w:rsid w:val="00B41CE2"/>
    <w:rsid w:val="00B41D86"/>
    <w:rsid w:val="00B4213F"/>
    <w:rsid w:val="00B4227A"/>
    <w:rsid w:val="00B42ABC"/>
    <w:rsid w:val="00B42D17"/>
    <w:rsid w:val="00B42D92"/>
    <w:rsid w:val="00B42EF4"/>
    <w:rsid w:val="00B4338E"/>
    <w:rsid w:val="00B43796"/>
    <w:rsid w:val="00B43950"/>
    <w:rsid w:val="00B44196"/>
    <w:rsid w:val="00B443E7"/>
    <w:rsid w:val="00B446D4"/>
    <w:rsid w:val="00B447C5"/>
    <w:rsid w:val="00B448DE"/>
    <w:rsid w:val="00B44B11"/>
    <w:rsid w:val="00B44BAD"/>
    <w:rsid w:val="00B44D12"/>
    <w:rsid w:val="00B44FBA"/>
    <w:rsid w:val="00B45294"/>
    <w:rsid w:val="00B456D9"/>
    <w:rsid w:val="00B4570D"/>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6FE"/>
    <w:rsid w:val="00B52875"/>
    <w:rsid w:val="00B529E4"/>
    <w:rsid w:val="00B537F7"/>
    <w:rsid w:val="00B53957"/>
    <w:rsid w:val="00B53B23"/>
    <w:rsid w:val="00B540C8"/>
    <w:rsid w:val="00B54C00"/>
    <w:rsid w:val="00B55164"/>
    <w:rsid w:val="00B55219"/>
    <w:rsid w:val="00B557B8"/>
    <w:rsid w:val="00B557F4"/>
    <w:rsid w:val="00B55EFA"/>
    <w:rsid w:val="00B55FC9"/>
    <w:rsid w:val="00B56246"/>
    <w:rsid w:val="00B563FF"/>
    <w:rsid w:val="00B56575"/>
    <w:rsid w:val="00B56C2A"/>
    <w:rsid w:val="00B56D39"/>
    <w:rsid w:val="00B57AC3"/>
    <w:rsid w:val="00B57AD7"/>
    <w:rsid w:val="00B57D40"/>
    <w:rsid w:val="00B60213"/>
    <w:rsid w:val="00B60629"/>
    <w:rsid w:val="00B61021"/>
    <w:rsid w:val="00B610FC"/>
    <w:rsid w:val="00B614BC"/>
    <w:rsid w:val="00B614FB"/>
    <w:rsid w:val="00B616A3"/>
    <w:rsid w:val="00B61845"/>
    <w:rsid w:val="00B61851"/>
    <w:rsid w:val="00B61900"/>
    <w:rsid w:val="00B61946"/>
    <w:rsid w:val="00B6198E"/>
    <w:rsid w:val="00B61C12"/>
    <w:rsid w:val="00B61EAD"/>
    <w:rsid w:val="00B62691"/>
    <w:rsid w:val="00B62CE0"/>
    <w:rsid w:val="00B63130"/>
    <w:rsid w:val="00B63715"/>
    <w:rsid w:val="00B63773"/>
    <w:rsid w:val="00B63C27"/>
    <w:rsid w:val="00B63E7B"/>
    <w:rsid w:val="00B64063"/>
    <w:rsid w:val="00B64A3D"/>
    <w:rsid w:val="00B65BA7"/>
    <w:rsid w:val="00B65CC3"/>
    <w:rsid w:val="00B65ECF"/>
    <w:rsid w:val="00B661C2"/>
    <w:rsid w:val="00B665D0"/>
    <w:rsid w:val="00B6671E"/>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D49"/>
    <w:rsid w:val="00B70F78"/>
    <w:rsid w:val="00B7104A"/>
    <w:rsid w:val="00B713EC"/>
    <w:rsid w:val="00B7186F"/>
    <w:rsid w:val="00B71EF2"/>
    <w:rsid w:val="00B72026"/>
    <w:rsid w:val="00B72350"/>
    <w:rsid w:val="00B72838"/>
    <w:rsid w:val="00B72ED8"/>
    <w:rsid w:val="00B730FF"/>
    <w:rsid w:val="00B73530"/>
    <w:rsid w:val="00B73BF4"/>
    <w:rsid w:val="00B73C75"/>
    <w:rsid w:val="00B73F1C"/>
    <w:rsid w:val="00B74249"/>
    <w:rsid w:val="00B74257"/>
    <w:rsid w:val="00B742D0"/>
    <w:rsid w:val="00B7474E"/>
    <w:rsid w:val="00B74B09"/>
    <w:rsid w:val="00B74C22"/>
    <w:rsid w:val="00B758CC"/>
    <w:rsid w:val="00B7595B"/>
    <w:rsid w:val="00B75C69"/>
    <w:rsid w:val="00B75FB5"/>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939"/>
    <w:rsid w:val="00B8396F"/>
    <w:rsid w:val="00B83992"/>
    <w:rsid w:val="00B84022"/>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5F"/>
    <w:rsid w:val="00B908BF"/>
    <w:rsid w:val="00B909D4"/>
    <w:rsid w:val="00B912BE"/>
    <w:rsid w:val="00B91F83"/>
    <w:rsid w:val="00B92BBC"/>
    <w:rsid w:val="00B92CCB"/>
    <w:rsid w:val="00B92F46"/>
    <w:rsid w:val="00B92F77"/>
    <w:rsid w:val="00B92F9F"/>
    <w:rsid w:val="00B935C1"/>
    <w:rsid w:val="00B93BC4"/>
    <w:rsid w:val="00B93F0C"/>
    <w:rsid w:val="00B94245"/>
    <w:rsid w:val="00B9458B"/>
    <w:rsid w:val="00B949B4"/>
    <w:rsid w:val="00B94C50"/>
    <w:rsid w:val="00B94EAB"/>
    <w:rsid w:val="00B9500D"/>
    <w:rsid w:val="00B952A5"/>
    <w:rsid w:val="00B955FA"/>
    <w:rsid w:val="00B96186"/>
    <w:rsid w:val="00B96341"/>
    <w:rsid w:val="00B963BA"/>
    <w:rsid w:val="00B965DF"/>
    <w:rsid w:val="00B96960"/>
    <w:rsid w:val="00B969B2"/>
    <w:rsid w:val="00B96B96"/>
    <w:rsid w:val="00B971BD"/>
    <w:rsid w:val="00B974A0"/>
    <w:rsid w:val="00B97A50"/>
    <w:rsid w:val="00BA036B"/>
    <w:rsid w:val="00BA092A"/>
    <w:rsid w:val="00BA0C8C"/>
    <w:rsid w:val="00BA1360"/>
    <w:rsid w:val="00BA15CA"/>
    <w:rsid w:val="00BA17F2"/>
    <w:rsid w:val="00BA1844"/>
    <w:rsid w:val="00BA219F"/>
    <w:rsid w:val="00BA2615"/>
    <w:rsid w:val="00BA2D88"/>
    <w:rsid w:val="00BA2F7E"/>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390"/>
    <w:rsid w:val="00BA74E8"/>
    <w:rsid w:val="00BA78A4"/>
    <w:rsid w:val="00BA78CC"/>
    <w:rsid w:val="00BB085F"/>
    <w:rsid w:val="00BB09A6"/>
    <w:rsid w:val="00BB0B1C"/>
    <w:rsid w:val="00BB0D47"/>
    <w:rsid w:val="00BB0FA9"/>
    <w:rsid w:val="00BB1535"/>
    <w:rsid w:val="00BB15A1"/>
    <w:rsid w:val="00BB15C1"/>
    <w:rsid w:val="00BB1709"/>
    <w:rsid w:val="00BB178A"/>
    <w:rsid w:val="00BB1E35"/>
    <w:rsid w:val="00BB1F02"/>
    <w:rsid w:val="00BB20FA"/>
    <w:rsid w:val="00BB2AC6"/>
    <w:rsid w:val="00BB3028"/>
    <w:rsid w:val="00BB30D5"/>
    <w:rsid w:val="00BB344D"/>
    <w:rsid w:val="00BB35CF"/>
    <w:rsid w:val="00BB3855"/>
    <w:rsid w:val="00BB38C2"/>
    <w:rsid w:val="00BB3A8D"/>
    <w:rsid w:val="00BB3B54"/>
    <w:rsid w:val="00BB45C9"/>
    <w:rsid w:val="00BB48C8"/>
    <w:rsid w:val="00BB492F"/>
    <w:rsid w:val="00BB4B2B"/>
    <w:rsid w:val="00BB52F1"/>
    <w:rsid w:val="00BB57AC"/>
    <w:rsid w:val="00BB5937"/>
    <w:rsid w:val="00BB5A8F"/>
    <w:rsid w:val="00BB5C88"/>
    <w:rsid w:val="00BB641C"/>
    <w:rsid w:val="00BB6544"/>
    <w:rsid w:val="00BB6914"/>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5AD"/>
    <w:rsid w:val="00BC567A"/>
    <w:rsid w:val="00BC5AB8"/>
    <w:rsid w:val="00BC5EA2"/>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5923"/>
    <w:rsid w:val="00BD6289"/>
    <w:rsid w:val="00BD6553"/>
    <w:rsid w:val="00BD65A5"/>
    <w:rsid w:val="00BD6607"/>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65B"/>
    <w:rsid w:val="00BE497C"/>
    <w:rsid w:val="00BE4C3D"/>
    <w:rsid w:val="00BE4F50"/>
    <w:rsid w:val="00BE4FCF"/>
    <w:rsid w:val="00BE527B"/>
    <w:rsid w:val="00BE5B46"/>
    <w:rsid w:val="00BE5F9F"/>
    <w:rsid w:val="00BE6133"/>
    <w:rsid w:val="00BE618E"/>
    <w:rsid w:val="00BE61A4"/>
    <w:rsid w:val="00BE61D3"/>
    <w:rsid w:val="00BE64A3"/>
    <w:rsid w:val="00BE65F2"/>
    <w:rsid w:val="00BE65F8"/>
    <w:rsid w:val="00BE67BF"/>
    <w:rsid w:val="00BE6BC3"/>
    <w:rsid w:val="00BE7064"/>
    <w:rsid w:val="00BE71D9"/>
    <w:rsid w:val="00BE745C"/>
    <w:rsid w:val="00BE753B"/>
    <w:rsid w:val="00BE7667"/>
    <w:rsid w:val="00BE78E1"/>
    <w:rsid w:val="00BF023A"/>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687"/>
    <w:rsid w:val="00BF29C7"/>
    <w:rsid w:val="00BF2AAB"/>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C9C"/>
    <w:rsid w:val="00BF6D13"/>
    <w:rsid w:val="00BF7604"/>
    <w:rsid w:val="00BF760B"/>
    <w:rsid w:val="00BF7D92"/>
    <w:rsid w:val="00BF7E0A"/>
    <w:rsid w:val="00C002E9"/>
    <w:rsid w:val="00C0058C"/>
    <w:rsid w:val="00C00C56"/>
    <w:rsid w:val="00C01109"/>
    <w:rsid w:val="00C01332"/>
    <w:rsid w:val="00C01704"/>
    <w:rsid w:val="00C01B32"/>
    <w:rsid w:val="00C0207F"/>
    <w:rsid w:val="00C02174"/>
    <w:rsid w:val="00C024D0"/>
    <w:rsid w:val="00C02B1B"/>
    <w:rsid w:val="00C034CA"/>
    <w:rsid w:val="00C0358F"/>
    <w:rsid w:val="00C035EC"/>
    <w:rsid w:val="00C03B3F"/>
    <w:rsid w:val="00C04140"/>
    <w:rsid w:val="00C04272"/>
    <w:rsid w:val="00C04B4E"/>
    <w:rsid w:val="00C04ECE"/>
    <w:rsid w:val="00C0504F"/>
    <w:rsid w:val="00C056EA"/>
    <w:rsid w:val="00C05AE7"/>
    <w:rsid w:val="00C05C4C"/>
    <w:rsid w:val="00C0658B"/>
    <w:rsid w:val="00C06872"/>
    <w:rsid w:val="00C06A88"/>
    <w:rsid w:val="00C06C6E"/>
    <w:rsid w:val="00C071FB"/>
    <w:rsid w:val="00C07690"/>
    <w:rsid w:val="00C07863"/>
    <w:rsid w:val="00C079F7"/>
    <w:rsid w:val="00C07B11"/>
    <w:rsid w:val="00C11037"/>
    <w:rsid w:val="00C111B1"/>
    <w:rsid w:val="00C11494"/>
    <w:rsid w:val="00C11E69"/>
    <w:rsid w:val="00C12460"/>
    <w:rsid w:val="00C12516"/>
    <w:rsid w:val="00C12806"/>
    <w:rsid w:val="00C12853"/>
    <w:rsid w:val="00C12986"/>
    <w:rsid w:val="00C12E98"/>
    <w:rsid w:val="00C12EA0"/>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6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164F"/>
    <w:rsid w:val="00C32242"/>
    <w:rsid w:val="00C32919"/>
    <w:rsid w:val="00C32EBD"/>
    <w:rsid w:val="00C33519"/>
    <w:rsid w:val="00C337E8"/>
    <w:rsid w:val="00C3384C"/>
    <w:rsid w:val="00C33EE4"/>
    <w:rsid w:val="00C34135"/>
    <w:rsid w:val="00C34181"/>
    <w:rsid w:val="00C341CD"/>
    <w:rsid w:val="00C34796"/>
    <w:rsid w:val="00C34FE8"/>
    <w:rsid w:val="00C35055"/>
    <w:rsid w:val="00C3563F"/>
    <w:rsid w:val="00C357E9"/>
    <w:rsid w:val="00C359DB"/>
    <w:rsid w:val="00C35AE2"/>
    <w:rsid w:val="00C35C69"/>
    <w:rsid w:val="00C35EA4"/>
    <w:rsid w:val="00C35F32"/>
    <w:rsid w:val="00C3604C"/>
    <w:rsid w:val="00C3614F"/>
    <w:rsid w:val="00C362D0"/>
    <w:rsid w:val="00C36550"/>
    <w:rsid w:val="00C36FAE"/>
    <w:rsid w:val="00C373C6"/>
    <w:rsid w:val="00C3772E"/>
    <w:rsid w:val="00C37AA9"/>
    <w:rsid w:val="00C37D33"/>
    <w:rsid w:val="00C37F06"/>
    <w:rsid w:val="00C40001"/>
    <w:rsid w:val="00C40384"/>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0BB"/>
    <w:rsid w:val="00C4431F"/>
    <w:rsid w:val="00C44803"/>
    <w:rsid w:val="00C44C94"/>
    <w:rsid w:val="00C44FE8"/>
    <w:rsid w:val="00C451CC"/>
    <w:rsid w:val="00C45743"/>
    <w:rsid w:val="00C45D6D"/>
    <w:rsid w:val="00C45F0C"/>
    <w:rsid w:val="00C462FE"/>
    <w:rsid w:val="00C463BE"/>
    <w:rsid w:val="00C464B9"/>
    <w:rsid w:val="00C466A4"/>
    <w:rsid w:val="00C46AC3"/>
    <w:rsid w:val="00C46E4E"/>
    <w:rsid w:val="00C46FA7"/>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BA"/>
    <w:rsid w:val="00C52186"/>
    <w:rsid w:val="00C524D0"/>
    <w:rsid w:val="00C52C2A"/>
    <w:rsid w:val="00C52FEF"/>
    <w:rsid w:val="00C532C7"/>
    <w:rsid w:val="00C536F7"/>
    <w:rsid w:val="00C5375A"/>
    <w:rsid w:val="00C537F3"/>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C7A"/>
    <w:rsid w:val="00C57F04"/>
    <w:rsid w:val="00C60980"/>
    <w:rsid w:val="00C60AF0"/>
    <w:rsid w:val="00C60C0A"/>
    <w:rsid w:val="00C61027"/>
    <w:rsid w:val="00C613EB"/>
    <w:rsid w:val="00C61724"/>
    <w:rsid w:val="00C617DB"/>
    <w:rsid w:val="00C6282C"/>
    <w:rsid w:val="00C62A7A"/>
    <w:rsid w:val="00C631A3"/>
    <w:rsid w:val="00C6336A"/>
    <w:rsid w:val="00C63412"/>
    <w:rsid w:val="00C63527"/>
    <w:rsid w:val="00C637B7"/>
    <w:rsid w:val="00C63E48"/>
    <w:rsid w:val="00C63EE2"/>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823"/>
    <w:rsid w:val="00C67907"/>
    <w:rsid w:val="00C67A3F"/>
    <w:rsid w:val="00C7035F"/>
    <w:rsid w:val="00C70834"/>
    <w:rsid w:val="00C7089E"/>
    <w:rsid w:val="00C7095D"/>
    <w:rsid w:val="00C7127F"/>
    <w:rsid w:val="00C716D0"/>
    <w:rsid w:val="00C7183F"/>
    <w:rsid w:val="00C7235B"/>
    <w:rsid w:val="00C72B68"/>
    <w:rsid w:val="00C73A78"/>
    <w:rsid w:val="00C73EB8"/>
    <w:rsid w:val="00C74177"/>
    <w:rsid w:val="00C7422A"/>
    <w:rsid w:val="00C74400"/>
    <w:rsid w:val="00C748CE"/>
    <w:rsid w:val="00C74A1A"/>
    <w:rsid w:val="00C7505D"/>
    <w:rsid w:val="00C75102"/>
    <w:rsid w:val="00C75728"/>
    <w:rsid w:val="00C75A06"/>
    <w:rsid w:val="00C75F57"/>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68D"/>
    <w:rsid w:val="00C8173A"/>
    <w:rsid w:val="00C81869"/>
    <w:rsid w:val="00C81C86"/>
    <w:rsid w:val="00C81E02"/>
    <w:rsid w:val="00C82150"/>
    <w:rsid w:val="00C82322"/>
    <w:rsid w:val="00C8237D"/>
    <w:rsid w:val="00C82E2A"/>
    <w:rsid w:val="00C82FDB"/>
    <w:rsid w:val="00C833D7"/>
    <w:rsid w:val="00C83BBE"/>
    <w:rsid w:val="00C84185"/>
    <w:rsid w:val="00C84402"/>
    <w:rsid w:val="00C84548"/>
    <w:rsid w:val="00C84590"/>
    <w:rsid w:val="00C84BA2"/>
    <w:rsid w:val="00C85756"/>
    <w:rsid w:val="00C869C2"/>
    <w:rsid w:val="00C86C80"/>
    <w:rsid w:val="00C86F53"/>
    <w:rsid w:val="00C87111"/>
    <w:rsid w:val="00C87AD7"/>
    <w:rsid w:val="00C9088C"/>
    <w:rsid w:val="00C90C44"/>
    <w:rsid w:val="00C911D7"/>
    <w:rsid w:val="00C915A8"/>
    <w:rsid w:val="00C91F4C"/>
    <w:rsid w:val="00C91FD1"/>
    <w:rsid w:val="00C921C8"/>
    <w:rsid w:val="00C926BB"/>
    <w:rsid w:val="00C92CA6"/>
    <w:rsid w:val="00C9300B"/>
    <w:rsid w:val="00C93692"/>
    <w:rsid w:val="00C93B03"/>
    <w:rsid w:val="00C941FF"/>
    <w:rsid w:val="00C943BD"/>
    <w:rsid w:val="00C94509"/>
    <w:rsid w:val="00C9466C"/>
    <w:rsid w:val="00C9493D"/>
    <w:rsid w:val="00C94A83"/>
    <w:rsid w:val="00C94A9A"/>
    <w:rsid w:val="00C94B95"/>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1EA1"/>
    <w:rsid w:val="00CA2141"/>
    <w:rsid w:val="00CA2228"/>
    <w:rsid w:val="00CA2284"/>
    <w:rsid w:val="00CA22D9"/>
    <w:rsid w:val="00CA29FF"/>
    <w:rsid w:val="00CA2AE1"/>
    <w:rsid w:val="00CA2F23"/>
    <w:rsid w:val="00CA2FFE"/>
    <w:rsid w:val="00CA30B2"/>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EA1"/>
    <w:rsid w:val="00CB406C"/>
    <w:rsid w:val="00CB40EB"/>
    <w:rsid w:val="00CB4386"/>
    <w:rsid w:val="00CB45C5"/>
    <w:rsid w:val="00CB473C"/>
    <w:rsid w:val="00CB4A97"/>
    <w:rsid w:val="00CB50CC"/>
    <w:rsid w:val="00CB56B9"/>
    <w:rsid w:val="00CB58BA"/>
    <w:rsid w:val="00CB5A2E"/>
    <w:rsid w:val="00CB5B0D"/>
    <w:rsid w:val="00CB5B0F"/>
    <w:rsid w:val="00CB5FF9"/>
    <w:rsid w:val="00CB6D04"/>
    <w:rsid w:val="00CB706D"/>
    <w:rsid w:val="00CB7140"/>
    <w:rsid w:val="00CB776F"/>
    <w:rsid w:val="00CB7CD0"/>
    <w:rsid w:val="00CC0204"/>
    <w:rsid w:val="00CC0D56"/>
    <w:rsid w:val="00CC10FB"/>
    <w:rsid w:val="00CC16CF"/>
    <w:rsid w:val="00CC1849"/>
    <w:rsid w:val="00CC197A"/>
    <w:rsid w:val="00CC1D22"/>
    <w:rsid w:val="00CC20D3"/>
    <w:rsid w:val="00CC24DD"/>
    <w:rsid w:val="00CC26FD"/>
    <w:rsid w:val="00CC4045"/>
    <w:rsid w:val="00CC40B8"/>
    <w:rsid w:val="00CC47DE"/>
    <w:rsid w:val="00CC49A4"/>
    <w:rsid w:val="00CC49BC"/>
    <w:rsid w:val="00CC4FE3"/>
    <w:rsid w:val="00CC5481"/>
    <w:rsid w:val="00CC5CC3"/>
    <w:rsid w:val="00CC5E17"/>
    <w:rsid w:val="00CC615D"/>
    <w:rsid w:val="00CC61CD"/>
    <w:rsid w:val="00CC6791"/>
    <w:rsid w:val="00CC6983"/>
    <w:rsid w:val="00CC767C"/>
    <w:rsid w:val="00CC7880"/>
    <w:rsid w:val="00CC7C89"/>
    <w:rsid w:val="00CC7D50"/>
    <w:rsid w:val="00CC7E7C"/>
    <w:rsid w:val="00CC7FB5"/>
    <w:rsid w:val="00CC7FF4"/>
    <w:rsid w:val="00CD0776"/>
    <w:rsid w:val="00CD088F"/>
    <w:rsid w:val="00CD1C66"/>
    <w:rsid w:val="00CD1CFF"/>
    <w:rsid w:val="00CD2144"/>
    <w:rsid w:val="00CD2A69"/>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355"/>
    <w:rsid w:val="00CD7CCF"/>
    <w:rsid w:val="00CE034C"/>
    <w:rsid w:val="00CE109A"/>
    <w:rsid w:val="00CE163E"/>
    <w:rsid w:val="00CE1BA7"/>
    <w:rsid w:val="00CE1FA9"/>
    <w:rsid w:val="00CE2037"/>
    <w:rsid w:val="00CE2060"/>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44E"/>
    <w:rsid w:val="00CF2996"/>
    <w:rsid w:val="00CF2BA6"/>
    <w:rsid w:val="00CF2D8B"/>
    <w:rsid w:val="00CF302C"/>
    <w:rsid w:val="00CF3418"/>
    <w:rsid w:val="00CF37E7"/>
    <w:rsid w:val="00CF3AA3"/>
    <w:rsid w:val="00CF3BD6"/>
    <w:rsid w:val="00CF43C0"/>
    <w:rsid w:val="00CF45E6"/>
    <w:rsid w:val="00CF4933"/>
    <w:rsid w:val="00CF4A7A"/>
    <w:rsid w:val="00CF4E07"/>
    <w:rsid w:val="00CF4E1D"/>
    <w:rsid w:val="00CF634B"/>
    <w:rsid w:val="00CF654B"/>
    <w:rsid w:val="00CF6BD8"/>
    <w:rsid w:val="00CF6D0B"/>
    <w:rsid w:val="00CF6F4F"/>
    <w:rsid w:val="00CF7A9C"/>
    <w:rsid w:val="00CF7B22"/>
    <w:rsid w:val="00CF7F88"/>
    <w:rsid w:val="00D0024C"/>
    <w:rsid w:val="00D007C8"/>
    <w:rsid w:val="00D007ED"/>
    <w:rsid w:val="00D00855"/>
    <w:rsid w:val="00D0096F"/>
    <w:rsid w:val="00D0109E"/>
    <w:rsid w:val="00D01B4B"/>
    <w:rsid w:val="00D01D72"/>
    <w:rsid w:val="00D02796"/>
    <w:rsid w:val="00D029C7"/>
    <w:rsid w:val="00D02C4D"/>
    <w:rsid w:val="00D043CB"/>
    <w:rsid w:val="00D04857"/>
    <w:rsid w:val="00D04926"/>
    <w:rsid w:val="00D04E3B"/>
    <w:rsid w:val="00D05548"/>
    <w:rsid w:val="00D0585A"/>
    <w:rsid w:val="00D05971"/>
    <w:rsid w:val="00D061EA"/>
    <w:rsid w:val="00D06449"/>
    <w:rsid w:val="00D0681E"/>
    <w:rsid w:val="00D06DAF"/>
    <w:rsid w:val="00D0713A"/>
    <w:rsid w:val="00D07328"/>
    <w:rsid w:val="00D0733E"/>
    <w:rsid w:val="00D07CAF"/>
    <w:rsid w:val="00D1033B"/>
    <w:rsid w:val="00D10A38"/>
    <w:rsid w:val="00D10CDA"/>
    <w:rsid w:val="00D10EE7"/>
    <w:rsid w:val="00D11370"/>
    <w:rsid w:val="00D114F3"/>
    <w:rsid w:val="00D11AC7"/>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7E2"/>
    <w:rsid w:val="00D17E5A"/>
    <w:rsid w:val="00D20226"/>
    <w:rsid w:val="00D21699"/>
    <w:rsid w:val="00D2192B"/>
    <w:rsid w:val="00D21B01"/>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575"/>
    <w:rsid w:val="00D2674D"/>
    <w:rsid w:val="00D26FA7"/>
    <w:rsid w:val="00D27288"/>
    <w:rsid w:val="00D2751C"/>
    <w:rsid w:val="00D27697"/>
    <w:rsid w:val="00D2774E"/>
    <w:rsid w:val="00D277D7"/>
    <w:rsid w:val="00D2782F"/>
    <w:rsid w:val="00D2787C"/>
    <w:rsid w:val="00D27ABB"/>
    <w:rsid w:val="00D27AFA"/>
    <w:rsid w:val="00D30185"/>
    <w:rsid w:val="00D301B6"/>
    <w:rsid w:val="00D3056E"/>
    <w:rsid w:val="00D308F7"/>
    <w:rsid w:val="00D31195"/>
    <w:rsid w:val="00D31250"/>
    <w:rsid w:val="00D31326"/>
    <w:rsid w:val="00D319A1"/>
    <w:rsid w:val="00D31B6E"/>
    <w:rsid w:val="00D31CF6"/>
    <w:rsid w:val="00D31E2B"/>
    <w:rsid w:val="00D323E7"/>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1D5"/>
    <w:rsid w:val="00D35DAD"/>
    <w:rsid w:val="00D3604E"/>
    <w:rsid w:val="00D3621B"/>
    <w:rsid w:val="00D36222"/>
    <w:rsid w:val="00D3628B"/>
    <w:rsid w:val="00D3639A"/>
    <w:rsid w:val="00D363DE"/>
    <w:rsid w:val="00D37025"/>
    <w:rsid w:val="00D371CB"/>
    <w:rsid w:val="00D371D3"/>
    <w:rsid w:val="00D37692"/>
    <w:rsid w:val="00D37ECD"/>
    <w:rsid w:val="00D37F58"/>
    <w:rsid w:val="00D40609"/>
    <w:rsid w:val="00D414D9"/>
    <w:rsid w:val="00D415F7"/>
    <w:rsid w:val="00D41999"/>
    <w:rsid w:val="00D41C08"/>
    <w:rsid w:val="00D41F07"/>
    <w:rsid w:val="00D4227F"/>
    <w:rsid w:val="00D422DA"/>
    <w:rsid w:val="00D42572"/>
    <w:rsid w:val="00D4265D"/>
    <w:rsid w:val="00D42691"/>
    <w:rsid w:val="00D426AD"/>
    <w:rsid w:val="00D42A5D"/>
    <w:rsid w:val="00D42AF1"/>
    <w:rsid w:val="00D42BC8"/>
    <w:rsid w:val="00D434AD"/>
    <w:rsid w:val="00D43694"/>
    <w:rsid w:val="00D4387B"/>
    <w:rsid w:val="00D43885"/>
    <w:rsid w:val="00D43A91"/>
    <w:rsid w:val="00D43EAE"/>
    <w:rsid w:val="00D441DF"/>
    <w:rsid w:val="00D441EE"/>
    <w:rsid w:val="00D4476A"/>
    <w:rsid w:val="00D449C0"/>
    <w:rsid w:val="00D449DB"/>
    <w:rsid w:val="00D44CB6"/>
    <w:rsid w:val="00D45427"/>
    <w:rsid w:val="00D454F5"/>
    <w:rsid w:val="00D4554C"/>
    <w:rsid w:val="00D4591F"/>
    <w:rsid w:val="00D459A2"/>
    <w:rsid w:val="00D45C93"/>
    <w:rsid w:val="00D45D10"/>
    <w:rsid w:val="00D45E3E"/>
    <w:rsid w:val="00D460A5"/>
    <w:rsid w:val="00D4615E"/>
    <w:rsid w:val="00D461D2"/>
    <w:rsid w:val="00D46A61"/>
    <w:rsid w:val="00D46AE4"/>
    <w:rsid w:val="00D477FC"/>
    <w:rsid w:val="00D478F4"/>
    <w:rsid w:val="00D479FB"/>
    <w:rsid w:val="00D47A5A"/>
    <w:rsid w:val="00D47DCC"/>
    <w:rsid w:val="00D47DFE"/>
    <w:rsid w:val="00D509B9"/>
    <w:rsid w:val="00D509DD"/>
    <w:rsid w:val="00D5156B"/>
    <w:rsid w:val="00D51832"/>
    <w:rsid w:val="00D519F4"/>
    <w:rsid w:val="00D51B83"/>
    <w:rsid w:val="00D52918"/>
    <w:rsid w:val="00D52A5C"/>
    <w:rsid w:val="00D52CB4"/>
    <w:rsid w:val="00D5344C"/>
    <w:rsid w:val="00D534F2"/>
    <w:rsid w:val="00D53860"/>
    <w:rsid w:val="00D53ABC"/>
    <w:rsid w:val="00D54790"/>
    <w:rsid w:val="00D549DD"/>
    <w:rsid w:val="00D54D6A"/>
    <w:rsid w:val="00D55103"/>
    <w:rsid w:val="00D558E4"/>
    <w:rsid w:val="00D55997"/>
    <w:rsid w:val="00D559CC"/>
    <w:rsid w:val="00D55B7C"/>
    <w:rsid w:val="00D55BDD"/>
    <w:rsid w:val="00D55FAD"/>
    <w:rsid w:val="00D561B8"/>
    <w:rsid w:val="00D56BE4"/>
    <w:rsid w:val="00D57905"/>
    <w:rsid w:val="00D57949"/>
    <w:rsid w:val="00D57B40"/>
    <w:rsid w:val="00D57C5B"/>
    <w:rsid w:val="00D60544"/>
    <w:rsid w:val="00D6055E"/>
    <w:rsid w:val="00D610EA"/>
    <w:rsid w:val="00D61D35"/>
    <w:rsid w:val="00D61E35"/>
    <w:rsid w:val="00D6263E"/>
    <w:rsid w:val="00D62F40"/>
    <w:rsid w:val="00D63C3E"/>
    <w:rsid w:val="00D64138"/>
    <w:rsid w:val="00D6423E"/>
    <w:rsid w:val="00D642AA"/>
    <w:rsid w:val="00D6483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741"/>
    <w:rsid w:val="00D719D0"/>
    <w:rsid w:val="00D71A4E"/>
    <w:rsid w:val="00D721C3"/>
    <w:rsid w:val="00D72A67"/>
    <w:rsid w:val="00D72A6E"/>
    <w:rsid w:val="00D72B89"/>
    <w:rsid w:val="00D72E4A"/>
    <w:rsid w:val="00D72E55"/>
    <w:rsid w:val="00D734ED"/>
    <w:rsid w:val="00D73BD7"/>
    <w:rsid w:val="00D73C37"/>
    <w:rsid w:val="00D74083"/>
    <w:rsid w:val="00D74187"/>
    <w:rsid w:val="00D74211"/>
    <w:rsid w:val="00D74613"/>
    <w:rsid w:val="00D74797"/>
    <w:rsid w:val="00D74986"/>
    <w:rsid w:val="00D7526B"/>
    <w:rsid w:val="00D753CA"/>
    <w:rsid w:val="00D75E18"/>
    <w:rsid w:val="00D765D6"/>
    <w:rsid w:val="00D7683F"/>
    <w:rsid w:val="00D76BB1"/>
    <w:rsid w:val="00D76C3C"/>
    <w:rsid w:val="00D76D13"/>
    <w:rsid w:val="00D76D75"/>
    <w:rsid w:val="00D77CDB"/>
    <w:rsid w:val="00D77E77"/>
    <w:rsid w:val="00D8000C"/>
    <w:rsid w:val="00D802E8"/>
    <w:rsid w:val="00D80D1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5F83"/>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488"/>
    <w:rsid w:val="00D92C4F"/>
    <w:rsid w:val="00D92CAF"/>
    <w:rsid w:val="00D92DA2"/>
    <w:rsid w:val="00D933BB"/>
    <w:rsid w:val="00D93500"/>
    <w:rsid w:val="00D937B0"/>
    <w:rsid w:val="00D93B99"/>
    <w:rsid w:val="00D93BE0"/>
    <w:rsid w:val="00D93EAD"/>
    <w:rsid w:val="00D947A8"/>
    <w:rsid w:val="00D94B08"/>
    <w:rsid w:val="00D953B2"/>
    <w:rsid w:val="00D95415"/>
    <w:rsid w:val="00D95A26"/>
    <w:rsid w:val="00D95D62"/>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9D8"/>
    <w:rsid w:val="00DA4C42"/>
    <w:rsid w:val="00DA5369"/>
    <w:rsid w:val="00DA53AD"/>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595"/>
    <w:rsid w:val="00DB0F92"/>
    <w:rsid w:val="00DB12FF"/>
    <w:rsid w:val="00DB2033"/>
    <w:rsid w:val="00DB2041"/>
    <w:rsid w:val="00DB2A8C"/>
    <w:rsid w:val="00DB2B08"/>
    <w:rsid w:val="00DB30D3"/>
    <w:rsid w:val="00DB30F1"/>
    <w:rsid w:val="00DB326F"/>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615"/>
    <w:rsid w:val="00DC1D17"/>
    <w:rsid w:val="00DC2B99"/>
    <w:rsid w:val="00DC3863"/>
    <w:rsid w:val="00DC3B72"/>
    <w:rsid w:val="00DC416F"/>
    <w:rsid w:val="00DC45EB"/>
    <w:rsid w:val="00DC4960"/>
    <w:rsid w:val="00DC4AA5"/>
    <w:rsid w:val="00DC4E2C"/>
    <w:rsid w:val="00DC5F48"/>
    <w:rsid w:val="00DC5FD0"/>
    <w:rsid w:val="00DC6474"/>
    <w:rsid w:val="00DC6A4E"/>
    <w:rsid w:val="00DC6A50"/>
    <w:rsid w:val="00DC6C9C"/>
    <w:rsid w:val="00DC71D8"/>
    <w:rsid w:val="00DC71F7"/>
    <w:rsid w:val="00DC729E"/>
    <w:rsid w:val="00DC782F"/>
    <w:rsid w:val="00DC7D24"/>
    <w:rsid w:val="00DC7E7C"/>
    <w:rsid w:val="00DD016B"/>
    <w:rsid w:val="00DD02BC"/>
    <w:rsid w:val="00DD0456"/>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9A3"/>
    <w:rsid w:val="00DE0C37"/>
    <w:rsid w:val="00DE0D78"/>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A1"/>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380"/>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40"/>
    <w:rsid w:val="00DF3897"/>
    <w:rsid w:val="00DF398E"/>
    <w:rsid w:val="00DF3BA3"/>
    <w:rsid w:val="00DF3D6A"/>
    <w:rsid w:val="00DF3E4E"/>
    <w:rsid w:val="00DF3F30"/>
    <w:rsid w:val="00DF3FF7"/>
    <w:rsid w:val="00DF43E5"/>
    <w:rsid w:val="00DF4D9E"/>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5D35"/>
    <w:rsid w:val="00E06B25"/>
    <w:rsid w:val="00E07CF7"/>
    <w:rsid w:val="00E10202"/>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AB2"/>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A7B"/>
    <w:rsid w:val="00E22D6D"/>
    <w:rsid w:val="00E23155"/>
    <w:rsid w:val="00E23287"/>
    <w:rsid w:val="00E2362E"/>
    <w:rsid w:val="00E23A3D"/>
    <w:rsid w:val="00E23B2B"/>
    <w:rsid w:val="00E23C59"/>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27B02"/>
    <w:rsid w:val="00E300A4"/>
    <w:rsid w:val="00E30752"/>
    <w:rsid w:val="00E30C9F"/>
    <w:rsid w:val="00E31AC0"/>
    <w:rsid w:val="00E31AFB"/>
    <w:rsid w:val="00E31BA6"/>
    <w:rsid w:val="00E31E27"/>
    <w:rsid w:val="00E31F2D"/>
    <w:rsid w:val="00E3206A"/>
    <w:rsid w:val="00E3212F"/>
    <w:rsid w:val="00E32839"/>
    <w:rsid w:val="00E3299D"/>
    <w:rsid w:val="00E32D13"/>
    <w:rsid w:val="00E33E88"/>
    <w:rsid w:val="00E34235"/>
    <w:rsid w:val="00E34381"/>
    <w:rsid w:val="00E34741"/>
    <w:rsid w:val="00E34784"/>
    <w:rsid w:val="00E34877"/>
    <w:rsid w:val="00E34DA3"/>
    <w:rsid w:val="00E35258"/>
    <w:rsid w:val="00E35285"/>
    <w:rsid w:val="00E352CA"/>
    <w:rsid w:val="00E356F9"/>
    <w:rsid w:val="00E35999"/>
    <w:rsid w:val="00E35C4C"/>
    <w:rsid w:val="00E35C6A"/>
    <w:rsid w:val="00E35CBB"/>
    <w:rsid w:val="00E35E1B"/>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4E9"/>
    <w:rsid w:val="00E42B15"/>
    <w:rsid w:val="00E432C4"/>
    <w:rsid w:val="00E43532"/>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A28"/>
    <w:rsid w:val="00E47BA9"/>
    <w:rsid w:val="00E47C58"/>
    <w:rsid w:val="00E47DD8"/>
    <w:rsid w:val="00E47DD9"/>
    <w:rsid w:val="00E47E0A"/>
    <w:rsid w:val="00E50285"/>
    <w:rsid w:val="00E5030E"/>
    <w:rsid w:val="00E504A4"/>
    <w:rsid w:val="00E505F4"/>
    <w:rsid w:val="00E50752"/>
    <w:rsid w:val="00E5095A"/>
    <w:rsid w:val="00E50C8B"/>
    <w:rsid w:val="00E50DA9"/>
    <w:rsid w:val="00E50E6E"/>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A01"/>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14"/>
    <w:rsid w:val="00E6125B"/>
    <w:rsid w:val="00E61923"/>
    <w:rsid w:val="00E61CD3"/>
    <w:rsid w:val="00E6216E"/>
    <w:rsid w:val="00E62296"/>
    <w:rsid w:val="00E625AA"/>
    <w:rsid w:val="00E6289D"/>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0F"/>
    <w:rsid w:val="00E67617"/>
    <w:rsid w:val="00E70632"/>
    <w:rsid w:val="00E7065F"/>
    <w:rsid w:val="00E70AAE"/>
    <w:rsid w:val="00E70C94"/>
    <w:rsid w:val="00E70CD9"/>
    <w:rsid w:val="00E717F6"/>
    <w:rsid w:val="00E71B6D"/>
    <w:rsid w:val="00E71E94"/>
    <w:rsid w:val="00E725B3"/>
    <w:rsid w:val="00E7267C"/>
    <w:rsid w:val="00E726A1"/>
    <w:rsid w:val="00E72EA7"/>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29"/>
    <w:rsid w:val="00E86288"/>
    <w:rsid w:val="00E867CF"/>
    <w:rsid w:val="00E872E3"/>
    <w:rsid w:val="00E87F96"/>
    <w:rsid w:val="00E90676"/>
    <w:rsid w:val="00E908C5"/>
    <w:rsid w:val="00E90F7A"/>
    <w:rsid w:val="00E912D0"/>
    <w:rsid w:val="00E914CE"/>
    <w:rsid w:val="00E91BD9"/>
    <w:rsid w:val="00E91BDA"/>
    <w:rsid w:val="00E91D9B"/>
    <w:rsid w:val="00E921D4"/>
    <w:rsid w:val="00E9244B"/>
    <w:rsid w:val="00E92FC5"/>
    <w:rsid w:val="00E939E3"/>
    <w:rsid w:val="00E93A9F"/>
    <w:rsid w:val="00E93CB5"/>
    <w:rsid w:val="00E941F3"/>
    <w:rsid w:val="00E94412"/>
    <w:rsid w:val="00E9446D"/>
    <w:rsid w:val="00E946FB"/>
    <w:rsid w:val="00E94998"/>
    <w:rsid w:val="00E9501E"/>
    <w:rsid w:val="00E95496"/>
    <w:rsid w:val="00E955C1"/>
    <w:rsid w:val="00E9563B"/>
    <w:rsid w:val="00E95709"/>
    <w:rsid w:val="00E958B2"/>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5E4"/>
    <w:rsid w:val="00EA4A3A"/>
    <w:rsid w:val="00EA4B90"/>
    <w:rsid w:val="00EA4CE8"/>
    <w:rsid w:val="00EA4EED"/>
    <w:rsid w:val="00EA517A"/>
    <w:rsid w:val="00EA5818"/>
    <w:rsid w:val="00EA59A4"/>
    <w:rsid w:val="00EA60A5"/>
    <w:rsid w:val="00EA6C05"/>
    <w:rsid w:val="00EA6C4F"/>
    <w:rsid w:val="00EA707C"/>
    <w:rsid w:val="00EA7734"/>
    <w:rsid w:val="00EA79CF"/>
    <w:rsid w:val="00EA7AF6"/>
    <w:rsid w:val="00EB00BB"/>
    <w:rsid w:val="00EB0179"/>
    <w:rsid w:val="00EB04B7"/>
    <w:rsid w:val="00EB0ACE"/>
    <w:rsid w:val="00EB0CCF"/>
    <w:rsid w:val="00EB0D35"/>
    <w:rsid w:val="00EB116F"/>
    <w:rsid w:val="00EB121C"/>
    <w:rsid w:val="00EB2066"/>
    <w:rsid w:val="00EB232A"/>
    <w:rsid w:val="00EB2509"/>
    <w:rsid w:val="00EB29AE"/>
    <w:rsid w:val="00EB2AFF"/>
    <w:rsid w:val="00EB2C0C"/>
    <w:rsid w:val="00EB2C3C"/>
    <w:rsid w:val="00EB2DD0"/>
    <w:rsid w:val="00EB3043"/>
    <w:rsid w:val="00EB3702"/>
    <w:rsid w:val="00EB39EB"/>
    <w:rsid w:val="00EB3D39"/>
    <w:rsid w:val="00EB3E72"/>
    <w:rsid w:val="00EB41AE"/>
    <w:rsid w:val="00EB41CE"/>
    <w:rsid w:val="00EB4218"/>
    <w:rsid w:val="00EB45A7"/>
    <w:rsid w:val="00EB4E9C"/>
    <w:rsid w:val="00EB4F5B"/>
    <w:rsid w:val="00EB5321"/>
    <w:rsid w:val="00EB5600"/>
    <w:rsid w:val="00EB5876"/>
    <w:rsid w:val="00EB6255"/>
    <w:rsid w:val="00EB6566"/>
    <w:rsid w:val="00EB6ACD"/>
    <w:rsid w:val="00EB6C4A"/>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799"/>
    <w:rsid w:val="00EC49E0"/>
    <w:rsid w:val="00EC4BCB"/>
    <w:rsid w:val="00EC4BCE"/>
    <w:rsid w:val="00EC4DFA"/>
    <w:rsid w:val="00EC5034"/>
    <w:rsid w:val="00EC5808"/>
    <w:rsid w:val="00EC58A7"/>
    <w:rsid w:val="00EC5BEE"/>
    <w:rsid w:val="00EC5C75"/>
    <w:rsid w:val="00EC60C2"/>
    <w:rsid w:val="00EC6226"/>
    <w:rsid w:val="00EC6512"/>
    <w:rsid w:val="00EC6E65"/>
    <w:rsid w:val="00EC7068"/>
    <w:rsid w:val="00EC70F2"/>
    <w:rsid w:val="00EC7789"/>
    <w:rsid w:val="00EC78AC"/>
    <w:rsid w:val="00ED049C"/>
    <w:rsid w:val="00ED0BD2"/>
    <w:rsid w:val="00ED1586"/>
    <w:rsid w:val="00ED1BB8"/>
    <w:rsid w:val="00ED1CDA"/>
    <w:rsid w:val="00ED2230"/>
    <w:rsid w:val="00ED2530"/>
    <w:rsid w:val="00ED2C3F"/>
    <w:rsid w:val="00ED2FCF"/>
    <w:rsid w:val="00ED34A7"/>
    <w:rsid w:val="00ED3D0C"/>
    <w:rsid w:val="00ED4408"/>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22"/>
    <w:rsid w:val="00ED7E9E"/>
    <w:rsid w:val="00EE0DD3"/>
    <w:rsid w:val="00EE1133"/>
    <w:rsid w:val="00EE1746"/>
    <w:rsid w:val="00EE1ACC"/>
    <w:rsid w:val="00EE1B19"/>
    <w:rsid w:val="00EE1C9E"/>
    <w:rsid w:val="00EE26D6"/>
    <w:rsid w:val="00EE2BE2"/>
    <w:rsid w:val="00EE3878"/>
    <w:rsid w:val="00EE398F"/>
    <w:rsid w:val="00EE3FB9"/>
    <w:rsid w:val="00EE40CB"/>
    <w:rsid w:val="00EE420D"/>
    <w:rsid w:val="00EE42C7"/>
    <w:rsid w:val="00EE5134"/>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3E96"/>
    <w:rsid w:val="00EF42A3"/>
    <w:rsid w:val="00EF4320"/>
    <w:rsid w:val="00EF463C"/>
    <w:rsid w:val="00EF4869"/>
    <w:rsid w:val="00EF4A10"/>
    <w:rsid w:val="00EF4E45"/>
    <w:rsid w:val="00EF4F6F"/>
    <w:rsid w:val="00EF55B3"/>
    <w:rsid w:val="00EF59BD"/>
    <w:rsid w:val="00EF5F00"/>
    <w:rsid w:val="00EF6D5E"/>
    <w:rsid w:val="00EF6DA5"/>
    <w:rsid w:val="00EF72DB"/>
    <w:rsid w:val="00EF750C"/>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1B8E"/>
    <w:rsid w:val="00F02231"/>
    <w:rsid w:val="00F0271D"/>
    <w:rsid w:val="00F02AF9"/>
    <w:rsid w:val="00F02DA3"/>
    <w:rsid w:val="00F032A1"/>
    <w:rsid w:val="00F03358"/>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9B"/>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D1D"/>
    <w:rsid w:val="00F22E7D"/>
    <w:rsid w:val="00F22F20"/>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3D3"/>
    <w:rsid w:val="00F3063D"/>
    <w:rsid w:val="00F3068A"/>
    <w:rsid w:val="00F30A20"/>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41A"/>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698"/>
    <w:rsid w:val="00F4398B"/>
    <w:rsid w:val="00F443B5"/>
    <w:rsid w:val="00F444E9"/>
    <w:rsid w:val="00F445EC"/>
    <w:rsid w:val="00F44DE7"/>
    <w:rsid w:val="00F44E1A"/>
    <w:rsid w:val="00F44E96"/>
    <w:rsid w:val="00F4528E"/>
    <w:rsid w:val="00F45476"/>
    <w:rsid w:val="00F45DA0"/>
    <w:rsid w:val="00F45FA6"/>
    <w:rsid w:val="00F4615E"/>
    <w:rsid w:val="00F4628E"/>
    <w:rsid w:val="00F46C28"/>
    <w:rsid w:val="00F46E4E"/>
    <w:rsid w:val="00F47664"/>
    <w:rsid w:val="00F4770A"/>
    <w:rsid w:val="00F4783B"/>
    <w:rsid w:val="00F479E9"/>
    <w:rsid w:val="00F47E8D"/>
    <w:rsid w:val="00F47F1F"/>
    <w:rsid w:val="00F47FD4"/>
    <w:rsid w:val="00F50012"/>
    <w:rsid w:val="00F50592"/>
    <w:rsid w:val="00F50718"/>
    <w:rsid w:val="00F5093C"/>
    <w:rsid w:val="00F50B83"/>
    <w:rsid w:val="00F520E4"/>
    <w:rsid w:val="00F523FB"/>
    <w:rsid w:val="00F5301E"/>
    <w:rsid w:val="00F53198"/>
    <w:rsid w:val="00F53B57"/>
    <w:rsid w:val="00F53F38"/>
    <w:rsid w:val="00F54532"/>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CA0"/>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2BDD"/>
    <w:rsid w:val="00F63409"/>
    <w:rsid w:val="00F63652"/>
    <w:rsid w:val="00F6388D"/>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E8D"/>
    <w:rsid w:val="00F65FEF"/>
    <w:rsid w:val="00F6650F"/>
    <w:rsid w:val="00F670B6"/>
    <w:rsid w:val="00F671EF"/>
    <w:rsid w:val="00F67249"/>
    <w:rsid w:val="00F675BC"/>
    <w:rsid w:val="00F67B4D"/>
    <w:rsid w:val="00F67DCD"/>
    <w:rsid w:val="00F67F01"/>
    <w:rsid w:val="00F705CB"/>
    <w:rsid w:val="00F70BC4"/>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960"/>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82E"/>
    <w:rsid w:val="00F81B13"/>
    <w:rsid w:val="00F81F3A"/>
    <w:rsid w:val="00F81FA6"/>
    <w:rsid w:val="00F82033"/>
    <w:rsid w:val="00F821BB"/>
    <w:rsid w:val="00F82737"/>
    <w:rsid w:val="00F82ACB"/>
    <w:rsid w:val="00F82C1A"/>
    <w:rsid w:val="00F82D8A"/>
    <w:rsid w:val="00F83260"/>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6C30"/>
    <w:rsid w:val="00F9720C"/>
    <w:rsid w:val="00F972C0"/>
    <w:rsid w:val="00F97497"/>
    <w:rsid w:val="00F97643"/>
    <w:rsid w:val="00F977DD"/>
    <w:rsid w:val="00F97817"/>
    <w:rsid w:val="00F97822"/>
    <w:rsid w:val="00F97D3D"/>
    <w:rsid w:val="00F97DB1"/>
    <w:rsid w:val="00F97DEC"/>
    <w:rsid w:val="00FA06C1"/>
    <w:rsid w:val="00FA0870"/>
    <w:rsid w:val="00FA0F30"/>
    <w:rsid w:val="00FA1026"/>
    <w:rsid w:val="00FA111A"/>
    <w:rsid w:val="00FA1576"/>
    <w:rsid w:val="00FA1B3F"/>
    <w:rsid w:val="00FA2641"/>
    <w:rsid w:val="00FA2716"/>
    <w:rsid w:val="00FA2874"/>
    <w:rsid w:val="00FA2AD1"/>
    <w:rsid w:val="00FA2DD1"/>
    <w:rsid w:val="00FA39E7"/>
    <w:rsid w:val="00FA3AA2"/>
    <w:rsid w:val="00FA3E87"/>
    <w:rsid w:val="00FA4101"/>
    <w:rsid w:val="00FA45E6"/>
    <w:rsid w:val="00FA4BDA"/>
    <w:rsid w:val="00FA4C61"/>
    <w:rsid w:val="00FA4E6C"/>
    <w:rsid w:val="00FA50EF"/>
    <w:rsid w:val="00FA53DE"/>
    <w:rsid w:val="00FA549D"/>
    <w:rsid w:val="00FA54F0"/>
    <w:rsid w:val="00FA558C"/>
    <w:rsid w:val="00FA55A2"/>
    <w:rsid w:val="00FA5DB2"/>
    <w:rsid w:val="00FA63A4"/>
    <w:rsid w:val="00FA6746"/>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126"/>
    <w:rsid w:val="00FB32B0"/>
    <w:rsid w:val="00FB34AB"/>
    <w:rsid w:val="00FB3627"/>
    <w:rsid w:val="00FB3BF5"/>
    <w:rsid w:val="00FB4347"/>
    <w:rsid w:val="00FB44CD"/>
    <w:rsid w:val="00FB4DD7"/>
    <w:rsid w:val="00FB4DEF"/>
    <w:rsid w:val="00FB51B5"/>
    <w:rsid w:val="00FB58F2"/>
    <w:rsid w:val="00FB593D"/>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251E"/>
    <w:rsid w:val="00FC2D0E"/>
    <w:rsid w:val="00FC32D0"/>
    <w:rsid w:val="00FC34A8"/>
    <w:rsid w:val="00FC380A"/>
    <w:rsid w:val="00FC3AB8"/>
    <w:rsid w:val="00FC3F31"/>
    <w:rsid w:val="00FC4933"/>
    <w:rsid w:val="00FC4DD6"/>
    <w:rsid w:val="00FC50EC"/>
    <w:rsid w:val="00FC5204"/>
    <w:rsid w:val="00FC6618"/>
    <w:rsid w:val="00FC6C36"/>
    <w:rsid w:val="00FC6CC4"/>
    <w:rsid w:val="00FC735D"/>
    <w:rsid w:val="00FC7557"/>
    <w:rsid w:val="00FC7710"/>
    <w:rsid w:val="00FC777C"/>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4E9D"/>
    <w:rsid w:val="00FD5053"/>
    <w:rsid w:val="00FD5393"/>
    <w:rsid w:val="00FD54F3"/>
    <w:rsid w:val="00FD5518"/>
    <w:rsid w:val="00FD590A"/>
    <w:rsid w:val="00FD597E"/>
    <w:rsid w:val="00FD5A4B"/>
    <w:rsid w:val="00FD5A9B"/>
    <w:rsid w:val="00FD5D96"/>
    <w:rsid w:val="00FD5E33"/>
    <w:rsid w:val="00FD665B"/>
    <w:rsid w:val="00FD6DC6"/>
    <w:rsid w:val="00FD6FDB"/>
    <w:rsid w:val="00FD71BB"/>
    <w:rsid w:val="00FD763C"/>
    <w:rsid w:val="00FD7754"/>
    <w:rsid w:val="00FD7865"/>
    <w:rsid w:val="00FE0334"/>
    <w:rsid w:val="00FE05C8"/>
    <w:rsid w:val="00FE0EFE"/>
    <w:rsid w:val="00FE10CF"/>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72"/>
    <w:rsid w:val="00FE7320"/>
    <w:rsid w:val="00FE75FE"/>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6EF"/>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1"/>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uiPriority w:val="99"/>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1">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paragraph" w:customStyle="1" w:styleId="EQ">
    <w:name w:val="EQ"/>
    <w:basedOn w:val="a"/>
    <w:next w:val="a"/>
    <w:rsid w:val="0054575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textintend1">
    <w:name w:val="text intend 1"/>
    <w:basedOn w:val="a"/>
    <w:rsid w:val="00545753"/>
    <w:pPr>
      <w:numPr>
        <w:numId w:val="46"/>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11348831">
      <w:bodyDiv w:val="1"/>
      <w:marLeft w:val="0"/>
      <w:marRight w:val="0"/>
      <w:marTop w:val="0"/>
      <w:marBottom w:val="0"/>
      <w:divBdr>
        <w:top w:val="none" w:sz="0" w:space="0" w:color="auto"/>
        <w:left w:val="none" w:sz="0" w:space="0" w:color="auto"/>
        <w:bottom w:val="none" w:sz="0" w:space="0" w:color="auto"/>
        <w:right w:val="none" w:sz="0" w:space="0" w:color="auto"/>
      </w:divBdr>
      <w:divsChild>
        <w:div w:id="220026210">
          <w:marLeft w:val="1166"/>
          <w:marRight w:val="0"/>
          <w:marTop w:val="115"/>
          <w:marBottom w:val="0"/>
          <w:divBdr>
            <w:top w:val="none" w:sz="0" w:space="0" w:color="auto"/>
            <w:left w:val="none" w:sz="0" w:space="0" w:color="auto"/>
            <w:bottom w:val="none" w:sz="0" w:space="0" w:color="auto"/>
            <w:right w:val="none" w:sz="0" w:space="0" w:color="auto"/>
          </w:divBdr>
        </w:div>
        <w:div w:id="865480433">
          <w:marLeft w:val="1166"/>
          <w:marRight w:val="0"/>
          <w:marTop w:val="115"/>
          <w:marBottom w:val="0"/>
          <w:divBdr>
            <w:top w:val="none" w:sz="0" w:space="0" w:color="auto"/>
            <w:left w:val="none" w:sz="0" w:space="0" w:color="auto"/>
            <w:bottom w:val="none" w:sz="0" w:space="0" w:color="auto"/>
            <w:right w:val="none" w:sz="0" w:space="0" w:color="auto"/>
          </w:divBdr>
        </w:div>
        <w:div w:id="986713540">
          <w:marLeft w:val="1166"/>
          <w:marRight w:val="0"/>
          <w:marTop w:val="115"/>
          <w:marBottom w:val="0"/>
          <w:divBdr>
            <w:top w:val="none" w:sz="0" w:space="0" w:color="auto"/>
            <w:left w:val="none" w:sz="0" w:space="0" w:color="auto"/>
            <w:bottom w:val="none" w:sz="0" w:space="0" w:color="auto"/>
            <w:right w:val="none" w:sz="0" w:space="0" w:color="auto"/>
          </w:divBdr>
        </w:div>
        <w:div w:id="991449260">
          <w:marLeft w:val="1800"/>
          <w:marRight w:val="0"/>
          <w:marTop w:val="86"/>
          <w:marBottom w:val="0"/>
          <w:divBdr>
            <w:top w:val="none" w:sz="0" w:space="0" w:color="auto"/>
            <w:left w:val="none" w:sz="0" w:space="0" w:color="auto"/>
            <w:bottom w:val="none" w:sz="0" w:space="0" w:color="auto"/>
            <w:right w:val="none" w:sz="0" w:space="0" w:color="auto"/>
          </w:divBdr>
        </w:div>
        <w:div w:id="1228610533">
          <w:marLeft w:val="1800"/>
          <w:marRight w:val="0"/>
          <w:marTop w:val="115"/>
          <w:marBottom w:val="0"/>
          <w:divBdr>
            <w:top w:val="none" w:sz="0" w:space="0" w:color="auto"/>
            <w:left w:val="none" w:sz="0" w:space="0" w:color="auto"/>
            <w:bottom w:val="none" w:sz="0" w:space="0" w:color="auto"/>
            <w:right w:val="none" w:sz="0" w:space="0" w:color="auto"/>
          </w:divBdr>
        </w:div>
        <w:div w:id="1679232603">
          <w:marLeft w:val="1166"/>
          <w:marRight w:val="0"/>
          <w:marTop w:val="115"/>
          <w:marBottom w:val="0"/>
          <w:divBdr>
            <w:top w:val="none" w:sz="0" w:space="0" w:color="auto"/>
            <w:left w:val="none" w:sz="0" w:space="0" w:color="auto"/>
            <w:bottom w:val="none" w:sz="0" w:space="0" w:color="auto"/>
            <w:right w:val="none" w:sz="0" w:space="0" w:color="auto"/>
          </w:divBdr>
        </w:div>
        <w:div w:id="1984575827">
          <w:marLeft w:val="1800"/>
          <w:marRight w:val="0"/>
          <w:marTop w:val="86"/>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3184380">
      <w:bodyDiv w:val="1"/>
      <w:marLeft w:val="0"/>
      <w:marRight w:val="0"/>
      <w:marTop w:val="0"/>
      <w:marBottom w:val="0"/>
      <w:divBdr>
        <w:top w:val="none" w:sz="0" w:space="0" w:color="auto"/>
        <w:left w:val="none" w:sz="0" w:space="0" w:color="auto"/>
        <w:bottom w:val="none" w:sz="0" w:space="0" w:color="auto"/>
        <w:right w:val="none" w:sz="0" w:space="0" w:color="auto"/>
      </w:divBdr>
      <w:divsChild>
        <w:div w:id="147939109">
          <w:marLeft w:val="1800"/>
          <w:marRight w:val="0"/>
          <w:marTop w:val="67"/>
          <w:marBottom w:val="0"/>
          <w:divBdr>
            <w:top w:val="none" w:sz="0" w:space="0" w:color="auto"/>
            <w:left w:val="none" w:sz="0" w:space="0" w:color="auto"/>
            <w:bottom w:val="none" w:sz="0" w:space="0" w:color="auto"/>
            <w:right w:val="none" w:sz="0" w:space="0" w:color="auto"/>
          </w:divBdr>
        </w:div>
        <w:div w:id="165294090">
          <w:marLeft w:val="1800"/>
          <w:marRight w:val="0"/>
          <w:marTop w:val="67"/>
          <w:marBottom w:val="0"/>
          <w:divBdr>
            <w:top w:val="none" w:sz="0" w:space="0" w:color="auto"/>
            <w:left w:val="none" w:sz="0" w:space="0" w:color="auto"/>
            <w:bottom w:val="none" w:sz="0" w:space="0" w:color="auto"/>
            <w:right w:val="none" w:sz="0" w:space="0" w:color="auto"/>
          </w:divBdr>
        </w:div>
        <w:div w:id="169414376">
          <w:marLeft w:val="1166"/>
          <w:marRight w:val="0"/>
          <w:marTop w:val="77"/>
          <w:marBottom w:val="0"/>
          <w:divBdr>
            <w:top w:val="none" w:sz="0" w:space="0" w:color="auto"/>
            <w:left w:val="none" w:sz="0" w:space="0" w:color="auto"/>
            <w:bottom w:val="none" w:sz="0" w:space="0" w:color="auto"/>
            <w:right w:val="none" w:sz="0" w:space="0" w:color="auto"/>
          </w:divBdr>
        </w:div>
        <w:div w:id="190264731">
          <w:marLeft w:val="1166"/>
          <w:marRight w:val="0"/>
          <w:marTop w:val="77"/>
          <w:marBottom w:val="0"/>
          <w:divBdr>
            <w:top w:val="none" w:sz="0" w:space="0" w:color="auto"/>
            <w:left w:val="none" w:sz="0" w:space="0" w:color="auto"/>
            <w:bottom w:val="none" w:sz="0" w:space="0" w:color="auto"/>
            <w:right w:val="none" w:sz="0" w:space="0" w:color="auto"/>
          </w:divBdr>
        </w:div>
        <w:div w:id="446389546">
          <w:marLeft w:val="2520"/>
          <w:marRight w:val="0"/>
          <w:marTop w:val="58"/>
          <w:marBottom w:val="0"/>
          <w:divBdr>
            <w:top w:val="none" w:sz="0" w:space="0" w:color="auto"/>
            <w:left w:val="none" w:sz="0" w:space="0" w:color="auto"/>
            <w:bottom w:val="none" w:sz="0" w:space="0" w:color="auto"/>
            <w:right w:val="none" w:sz="0" w:space="0" w:color="auto"/>
          </w:divBdr>
        </w:div>
        <w:div w:id="850948621">
          <w:marLeft w:val="1800"/>
          <w:marRight w:val="0"/>
          <w:marTop w:val="67"/>
          <w:marBottom w:val="0"/>
          <w:divBdr>
            <w:top w:val="none" w:sz="0" w:space="0" w:color="auto"/>
            <w:left w:val="none" w:sz="0" w:space="0" w:color="auto"/>
            <w:bottom w:val="none" w:sz="0" w:space="0" w:color="auto"/>
            <w:right w:val="none" w:sz="0" w:space="0" w:color="auto"/>
          </w:divBdr>
        </w:div>
        <w:div w:id="867790626">
          <w:marLeft w:val="1800"/>
          <w:marRight w:val="0"/>
          <w:marTop w:val="67"/>
          <w:marBottom w:val="0"/>
          <w:divBdr>
            <w:top w:val="none" w:sz="0" w:space="0" w:color="auto"/>
            <w:left w:val="none" w:sz="0" w:space="0" w:color="auto"/>
            <w:bottom w:val="none" w:sz="0" w:space="0" w:color="auto"/>
            <w:right w:val="none" w:sz="0" w:space="0" w:color="auto"/>
          </w:divBdr>
        </w:div>
        <w:div w:id="985863393">
          <w:marLeft w:val="2520"/>
          <w:marRight w:val="0"/>
          <w:marTop w:val="58"/>
          <w:marBottom w:val="0"/>
          <w:divBdr>
            <w:top w:val="none" w:sz="0" w:space="0" w:color="auto"/>
            <w:left w:val="none" w:sz="0" w:space="0" w:color="auto"/>
            <w:bottom w:val="none" w:sz="0" w:space="0" w:color="auto"/>
            <w:right w:val="none" w:sz="0" w:space="0" w:color="auto"/>
          </w:divBdr>
        </w:div>
        <w:div w:id="1169754779">
          <w:marLeft w:val="2520"/>
          <w:marRight w:val="0"/>
          <w:marTop w:val="58"/>
          <w:marBottom w:val="0"/>
          <w:divBdr>
            <w:top w:val="none" w:sz="0" w:space="0" w:color="auto"/>
            <w:left w:val="none" w:sz="0" w:space="0" w:color="auto"/>
            <w:bottom w:val="none" w:sz="0" w:space="0" w:color="auto"/>
            <w:right w:val="none" w:sz="0" w:space="0" w:color="auto"/>
          </w:divBdr>
        </w:div>
        <w:div w:id="1382944946">
          <w:marLeft w:val="1166"/>
          <w:marRight w:val="0"/>
          <w:marTop w:val="77"/>
          <w:marBottom w:val="0"/>
          <w:divBdr>
            <w:top w:val="none" w:sz="0" w:space="0" w:color="auto"/>
            <w:left w:val="none" w:sz="0" w:space="0" w:color="auto"/>
            <w:bottom w:val="none" w:sz="0" w:space="0" w:color="auto"/>
            <w:right w:val="none" w:sz="0" w:space="0" w:color="auto"/>
          </w:divBdr>
        </w:div>
        <w:div w:id="1469281325">
          <w:marLeft w:val="1800"/>
          <w:marRight w:val="0"/>
          <w:marTop w:val="67"/>
          <w:marBottom w:val="0"/>
          <w:divBdr>
            <w:top w:val="none" w:sz="0" w:space="0" w:color="auto"/>
            <w:left w:val="none" w:sz="0" w:space="0" w:color="auto"/>
            <w:bottom w:val="none" w:sz="0" w:space="0" w:color="auto"/>
            <w:right w:val="none" w:sz="0" w:space="0" w:color="auto"/>
          </w:divBdr>
        </w:div>
        <w:div w:id="1642148345">
          <w:marLeft w:val="1166"/>
          <w:marRight w:val="0"/>
          <w:marTop w:val="77"/>
          <w:marBottom w:val="0"/>
          <w:divBdr>
            <w:top w:val="none" w:sz="0" w:space="0" w:color="auto"/>
            <w:left w:val="none" w:sz="0" w:space="0" w:color="auto"/>
            <w:bottom w:val="none" w:sz="0" w:space="0" w:color="auto"/>
            <w:right w:val="none" w:sz="0" w:space="0" w:color="auto"/>
          </w:divBdr>
        </w:div>
        <w:div w:id="1654791526">
          <w:marLeft w:val="547"/>
          <w:marRight w:val="0"/>
          <w:marTop w:val="96"/>
          <w:marBottom w:val="0"/>
          <w:divBdr>
            <w:top w:val="none" w:sz="0" w:space="0" w:color="auto"/>
            <w:left w:val="none" w:sz="0" w:space="0" w:color="auto"/>
            <w:bottom w:val="none" w:sz="0" w:space="0" w:color="auto"/>
            <w:right w:val="none" w:sz="0" w:space="0" w:color="auto"/>
          </w:divBdr>
        </w:div>
        <w:div w:id="2088109428">
          <w:marLeft w:val="1800"/>
          <w:marRight w:val="0"/>
          <w:marTop w:val="67"/>
          <w:marBottom w:val="0"/>
          <w:divBdr>
            <w:top w:val="none" w:sz="0" w:space="0" w:color="auto"/>
            <w:left w:val="none" w:sz="0" w:space="0" w:color="auto"/>
            <w:bottom w:val="none" w:sz="0" w:space="0" w:color="auto"/>
            <w:right w:val="none" w:sz="0" w:space="0" w:color="auto"/>
          </w:divBdr>
        </w:div>
      </w:divsChild>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9.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8.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6.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2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39B7A7-1D47-4FEF-A1BA-CAF281C77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Xueming Pan</cp:lastModifiedBy>
  <cp:revision>44</cp:revision>
  <cp:lastPrinted>2007-08-30T15:45:00Z</cp:lastPrinted>
  <dcterms:created xsi:type="dcterms:W3CDTF">2017-05-02T07:09:00Z</dcterms:created>
  <dcterms:modified xsi:type="dcterms:W3CDTF">2017-05-04T07:46:00Z</dcterms:modified>
</cp:coreProperties>
</file>