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72D2A" w14:textId="18AB502C" w:rsidR="00301CE1" w:rsidRPr="00301CE1" w:rsidRDefault="00B401E5" w:rsidP="00301CE1">
      <w:pPr>
        <w:pStyle w:val="Header"/>
        <w:rPr>
          <w:bCs/>
          <w:noProof w:val="0"/>
          <w:sz w:val="24"/>
          <w:lang w:val="en-GB"/>
        </w:rPr>
      </w:pPr>
      <w:r w:rsidRPr="008C1FE3">
        <w:rPr>
          <w:bCs/>
          <w:noProof w:val="0"/>
          <w:sz w:val="24"/>
          <w:lang w:val="en-GB"/>
        </w:rPr>
        <w:t>3GPP T</w:t>
      </w:r>
      <w:bookmarkStart w:id="0" w:name="_Ref452454252"/>
      <w:bookmarkEnd w:id="0"/>
      <w:r w:rsidRPr="008C1FE3">
        <w:rPr>
          <w:bCs/>
          <w:noProof w:val="0"/>
          <w:sz w:val="24"/>
          <w:lang w:val="en-GB"/>
        </w:rPr>
        <w:t xml:space="preserve">SG-RAN </w:t>
      </w:r>
      <w:r w:rsidRPr="008C1FE3">
        <w:rPr>
          <w:noProof w:val="0"/>
          <w:sz w:val="24"/>
          <w:lang w:val="en-GB"/>
        </w:rPr>
        <w:t>WG1</w:t>
      </w:r>
      <w:r>
        <w:rPr>
          <w:noProof w:val="0"/>
          <w:sz w:val="24"/>
          <w:lang w:val="en-GB"/>
        </w:rPr>
        <w:t>#88</w:t>
      </w:r>
      <w:r w:rsidR="00301CE1" w:rsidRPr="00301CE1">
        <w:rPr>
          <w:bCs/>
          <w:noProof w:val="0"/>
          <w:sz w:val="24"/>
          <w:lang w:val="en-GB"/>
        </w:rPr>
        <w:t xml:space="preserve">          </w:t>
      </w:r>
      <w:r w:rsidR="00301CE1" w:rsidRPr="00301CE1">
        <w:rPr>
          <w:bCs/>
          <w:noProof w:val="0"/>
          <w:sz w:val="24"/>
          <w:lang w:val="en-GB"/>
        </w:rPr>
        <w:tab/>
        <w:t xml:space="preserve">                 </w:t>
      </w:r>
      <w:r w:rsidR="00301CE1" w:rsidRPr="00301CE1">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19416C" w:rsidRPr="0019416C">
        <w:rPr>
          <w:bCs/>
          <w:noProof w:val="0"/>
          <w:sz w:val="24"/>
          <w:lang w:val="en-GB"/>
        </w:rPr>
        <w:t>R1-1703162</w:t>
      </w:r>
    </w:p>
    <w:p w14:paraId="09D7908E" w14:textId="77777777" w:rsidR="00B401E5" w:rsidRPr="00461210" w:rsidRDefault="00B401E5" w:rsidP="00B401E5">
      <w:pPr>
        <w:pStyle w:val="Header"/>
        <w:tabs>
          <w:tab w:val="right" w:pos="9639"/>
        </w:tabs>
        <w:rPr>
          <w:bCs/>
          <w:noProof w:val="0"/>
          <w:sz w:val="24"/>
          <w:lang w:val="en-GB"/>
        </w:rPr>
      </w:pPr>
      <w:r>
        <w:rPr>
          <w:noProof w:val="0"/>
          <w:sz w:val="24"/>
          <w:lang w:val="en-GB"/>
        </w:rPr>
        <w:t xml:space="preserve">Athens, Greece, </w:t>
      </w:r>
      <w:r>
        <w:rPr>
          <w:bCs/>
          <w:sz w:val="24"/>
          <w:lang w:eastAsia="zh-CN"/>
        </w:rPr>
        <w:t>13</w:t>
      </w:r>
      <w:r w:rsidRPr="00CD4B77">
        <w:rPr>
          <w:bCs/>
          <w:sz w:val="24"/>
          <w:vertAlign w:val="superscript"/>
          <w:lang w:eastAsia="zh-CN"/>
        </w:rPr>
        <w:t>th</w:t>
      </w:r>
      <w:r>
        <w:rPr>
          <w:bCs/>
          <w:sz w:val="24"/>
          <w:lang w:eastAsia="zh-CN"/>
        </w:rPr>
        <w:t xml:space="preserve"> - 17</w:t>
      </w:r>
      <w:r w:rsidRPr="00CD4B77">
        <w:rPr>
          <w:bCs/>
          <w:sz w:val="24"/>
          <w:vertAlign w:val="superscript"/>
          <w:lang w:eastAsia="zh-CN"/>
        </w:rPr>
        <w:t>th</w:t>
      </w:r>
      <w:r>
        <w:rPr>
          <w:bCs/>
          <w:sz w:val="24"/>
          <w:lang w:eastAsia="zh-CN"/>
        </w:rPr>
        <w:t xml:space="preserve"> </w:t>
      </w:r>
      <w:r>
        <w:rPr>
          <w:noProof w:val="0"/>
          <w:sz w:val="24"/>
          <w:lang w:val="en-GB"/>
        </w:rPr>
        <w:t>February</w:t>
      </w:r>
      <w:r>
        <w:rPr>
          <w:bCs/>
          <w:sz w:val="24"/>
          <w:lang w:eastAsia="zh-CN"/>
        </w:rPr>
        <w:t xml:space="preserve">, </w:t>
      </w:r>
      <w:r w:rsidRPr="00235B77">
        <w:rPr>
          <w:bCs/>
          <w:sz w:val="24"/>
          <w:lang w:eastAsia="zh-CN"/>
        </w:rPr>
        <w:t>201</w:t>
      </w:r>
      <w:r>
        <w:rPr>
          <w:bCs/>
          <w:sz w:val="24"/>
          <w:lang w:eastAsia="zh-CN"/>
        </w:rPr>
        <w:t>7</w:t>
      </w:r>
    </w:p>
    <w:p w14:paraId="457C3D70" w14:textId="77777777" w:rsidR="00301CE1" w:rsidRPr="007B7496" w:rsidRDefault="00301CE1" w:rsidP="00301CE1">
      <w:pPr>
        <w:pStyle w:val="Header"/>
        <w:rPr>
          <w:bCs/>
          <w:noProof w:val="0"/>
          <w:sz w:val="24"/>
          <w:lang w:val="en-GB" w:eastAsia="ja-JP"/>
        </w:rPr>
      </w:pPr>
    </w:p>
    <w:p w14:paraId="68D93C8C" w14:textId="18C3D073" w:rsidR="00136041" w:rsidRPr="007B7496" w:rsidRDefault="00136041" w:rsidP="0013604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F736F" w:rsidRPr="00FF736F">
        <w:rPr>
          <w:rFonts w:cs="Arial"/>
          <w:b/>
          <w:color w:val="312E25"/>
          <w:sz w:val="24"/>
        </w:rPr>
        <w:t>8.1.2.2.1</w:t>
      </w:r>
    </w:p>
    <w:p w14:paraId="70F4B141" w14:textId="77777777" w:rsidR="00136041" w:rsidRPr="00F174DB" w:rsidRDefault="00136041" w:rsidP="00136041">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7641081D" w14:textId="77777777" w:rsidR="00136041" w:rsidRPr="00F174DB" w:rsidRDefault="00136041" w:rsidP="00136041">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Beam Management </w:t>
      </w:r>
      <w:r w:rsidR="005D0337">
        <w:rPr>
          <w:rFonts w:ascii="Arial" w:hAnsi="Arial" w:cs="Arial"/>
          <w:b/>
          <w:bCs/>
          <w:sz w:val="24"/>
        </w:rPr>
        <w:t>– Beam Reporting</w:t>
      </w:r>
    </w:p>
    <w:p w14:paraId="37E14A54" w14:textId="77777777" w:rsidR="00136041" w:rsidRPr="0016316A" w:rsidRDefault="00136041" w:rsidP="00136041">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8ED53DA" w14:textId="77777777" w:rsidR="0034111C" w:rsidRPr="0016316A" w:rsidRDefault="0034111C">
      <w:pPr>
        <w:rPr>
          <w:rFonts w:ascii="Arial" w:hAnsi="Arial" w:cs="Arial"/>
          <w:b/>
          <w:bCs/>
          <w:sz w:val="24"/>
        </w:rPr>
      </w:pPr>
    </w:p>
    <w:p w14:paraId="23B6BC25" w14:textId="77777777" w:rsidR="0034111C" w:rsidRPr="0016316A" w:rsidRDefault="0034111C">
      <w:pPr>
        <w:pStyle w:val="Heading1"/>
      </w:pPr>
      <w:r w:rsidRPr="0016316A">
        <w:t>1</w:t>
      </w:r>
      <w:r w:rsidRPr="0016316A">
        <w:tab/>
      </w:r>
      <w:r w:rsidR="00EE7FA7" w:rsidRPr="0016316A">
        <w:t>Introduction</w:t>
      </w:r>
    </w:p>
    <w:p w14:paraId="345CAB23" w14:textId="77777777"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621E336E" w14:textId="34C2958A" w:rsidR="00D34956" w:rsidRDefault="005D0337" w:rsidP="007E5900">
      <w:pPr>
        <w:spacing w:after="120"/>
        <w:jc w:val="both"/>
        <w:rPr>
          <w:bCs/>
        </w:rPr>
      </w:pPr>
      <w:r>
        <w:rPr>
          <w:bCs/>
        </w:rPr>
        <w:t xml:space="preserve">This contribution discusses beam reporting for beam management procedures. </w:t>
      </w:r>
      <w:r w:rsidR="00B83E6A">
        <w:rPr>
          <w:bCs/>
        </w:rPr>
        <w:t>R</w:t>
      </w:r>
      <w:r w:rsidR="00D34956">
        <w:rPr>
          <w:bCs/>
        </w:rPr>
        <w:t xml:space="preserve">elated to </w:t>
      </w:r>
      <w:r w:rsidR="00F81ECF">
        <w:rPr>
          <w:bCs/>
        </w:rPr>
        <w:t>beam reporting</w:t>
      </w:r>
      <w:r w:rsidR="00D34956">
        <w:rPr>
          <w:bCs/>
        </w:rPr>
        <w:t xml:space="preserve"> the following agreements were reached</w:t>
      </w:r>
      <w:r w:rsidR="00F81ECF">
        <w:rPr>
          <w:bCs/>
        </w:rPr>
        <w:t xml:space="preserve"> in RAN1#86bis</w:t>
      </w:r>
      <w:r w:rsidR="003D41FE">
        <w:rPr>
          <w:bCs/>
        </w:rPr>
        <w:t xml:space="preserve"> [</w:t>
      </w:r>
      <w:r w:rsidR="007E5900">
        <w:rPr>
          <w:bCs/>
        </w:rPr>
        <w:t>3</w:t>
      </w:r>
      <w:r w:rsidR="003D41FE">
        <w:rPr>
          <w:bCs/>
        </w:rPr>
        <w:t>]</w:t>
      </w:r>
      <w:r w:rsidR="00D34956">
        <w:rPr>
          <w:bCs/>
        </w:rPr>
        <w:t>:</w:t>
      </w:r>
    </w:p>
    <w:tbl>
      <w:tblPr>
        <w:tblStyle w:val="TableGrid"/>
        <w:tblW w:w="0" w:type="auto"/>
        <w:tblLook w:val="04A0" w:firstRow="1" w:lastRow="0" w:firstColumn="1" w:lastColumn="0" w:noHBand="0" w:noVBand="1"/>
      </w:tblPr>
      <w:tblGrid>
        <w:gridCol w:w="9629"/>
      </w:tblGrid>
      <w:tr w:rsidR="00D34956" w:rsidRPr="00DA5653" w14:paraId="569A8FBD" w14:textId="77777777" w:rsidTr="00D34956">
        <w:tc>
          <w:tcPr>
            <w:tcW w:w="9629" w:type="dxa"/>
          </w:tcPr>
          <w:p w14:paraId="3BA7FB5F" w14:textId="77777777" w:rsidR="00E81D4A" w:rsidRPr="00DA5653" w:rsidRDefault="00E81D4A" w:rsidP="00E81D4A">
            <w:pPr>
              <w:rPr>
                <w:rFonts w:eastAsia="MS Mincho"/>
                <w:sz w:val="16"/>
                <w:lang w:val="en-US" w:eastAsia="ja-JP"/>
              </w:rPr>
            </w:pPr>
            <w:r w:rsidRPr="00DA5653">
              <w:rPr>
                <w:rFonts w:eastAsia="MS Mincho"/>
                <w:sz w:val="16"/>
                <w:highlight w:val="green"/>
                <w:lang w:val="en-US" w:eastAsia="ja-JP"/>
              </w:rPr>
              <w:t>Agreements:</w:t>
            </w:r>
          </w:p>
          <w:p w14:paraId="36634161" w14:textId="77777777" w:rsidR="00E81D4A" w:rsidRPr="00DA5653" w:rsidRDefault="00E81D4A" w:rsidP="00E81D4A">
            <w:pPr>
              <w:numPr>
                <w:ilvl w:val="0"/>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Support at least network triggered aperiodic beam reporting:</w:t>
            </w:r>
          </w:p>
          <w:p w14:paraId="18D00639"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Aperiodic beam reporting is supported under P-1, P-2, and P-3 related operations</w:t>
            </w:r>
          </w:p>
          <w:p w14:paraId="7F8B8654"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FFS beam reporting details</w:t>
            </w:r>
          </w:p>
          <w:p w14:paraId="26AD4B9D"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FFS: UE assisted/initiated aperiodic beam reporting</w:t>
            </w:r>
          </w:p>
          <w:p w14:paraId="613A8CB1"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FFS: In case of UE assisted/initiated aperiodic beam reporting, UE request message can be transmitted on a reserved/dedicated/common uplink channel (e.g. physical random access channel, physical uplink control channel).</w:t>
            </w:r>
          </w:p>
          <w:p w14:paraId="1E344728" w14:textId="77777777" w:rsidR="00D34956" w:rsidRPr="00DA5653" w:rsidRDefault="00E81D4A" w:rsidP="00E81D4A">
            <w:pPr>
              <w:numPr>
                <w:ilvl w:val="0"/>
                <w:numId w:val="44"/>
              </w:numPr>
              <w:overflowPunct/>
              <w:autoSpaceDE/>
              <w:autoSpaceDN/>
              <w:adjustRightInd/>
              <w:spacing w:after="0"/>
              <w:textAlignment w:val="auto"/>
              <w:rPr>
                <w:bCs/>
                <w:sz w:val="16"/>
                <w:lang w:val="en-US"/>
              </w:rPr>
            </w:pPr>
            <w:r w:rsidRPr="00DA5653">
              <w:rPr>
                <w:rFonts w:eastAsia="MS Mincho"/>
                <w:sz w:val="16"/>
                <w:lang w:val="en-US" w:eastAsia="ja-JP"/>
              </w:rPr>
              <w:t>Further study is needed whether semi-persistent/periodic/event-triggered beam (network triggered or UE assisted/initiated) reporting is needed</w:t>
            </w:r>
          </w:p>
        </w:tc>
      </w:tr>
    </w:tbl>
    <w:p w14:paraId="02892712" w14:textId="27D458FB" w:rsidR="003D41FE" w:rsidRDefault="003D41FE" w:rsidP="006909FE">
      <w:pPr>
        <w:spacing w:after="120"/>
        <w:rPr>
          <w:bCs/>
        </w:rPr>
      </w:pPr>
    </w:p>
    <w:p w14:paraId="1AE64E2C" w14:textId="27343A54" w:rsidR="007008FF" w:rsidRDefault="007008FF" w:rsidP="006909FE">
      <w:pPr>
        <w:spacing w:after="120"/>
        <w:rPr>
          <w:bCs/>
        </w:rPr>
      </w:pPr>
      <w:r>
        <w:rPr>
          <w:bCs/>
        </w:rPr>
        <w:t>Following agreement was made in Spokane RAN1 adhoc in January:</w:t>
      </w:r>
    </w:p>
    <w:p w14:paraId="4098FF9A" w14:textId="77777777" w:rsidR="007008FF" w:rsidRPr="00E30C36" w:rsidRDefault="007008FF" w:rsidP="007008FF">
      <w:pPr>
        <w:rPr>
          <w:rFonts w:eastAsia="MS Mincho"/>
          <w:b/>
          <w:sz w:val="18"/>
          <w:u w:val="single"/>
          <w:lang w:val="en-US" w:eastAsia="ja-JP"/>
        </w:rPr>
      </w:pPr>
      <w:r w:rsidRPr="00E30C36">
        <w:rPr>
          <w:rFonts w:eastAsia="MS Mincho"/>
          <w:b/>
          <w:sz w:val="18"/>
          <w:highlight w:val="green"/>
          <w:u w:val="single"/>
          <w:lang w:val="en-US" w:eastAsia="ja-JP"/>
        </w:rPr>
        <w:t>Agreements:</w:t>
      </w:r>
    </w:p>
    <w:p w14:paraId="48928818" w14:textId="77777777" w:rsidR="007008FF" w:rsidRPr="00E30C36" w:rsidRDefault="007008FF" w:rsidP="007008FF">
      <w:pPr>
        <w:numPr>
          <w:ilvl w:val="1"/>
          <w:numId w:val="51"/>
        </w:numPr>
        <w:overflowPunct/>
        <w:autoSpaceDE/>
        <w:autoSpaceDN/>
        <w:adjustRightInd/>
        <w:spacing w:after="0"/>
        <w:textAlignment w:val="auto"/>
        <w:rPr>
          <w:rFonts w:eastAsia="MS Mincho"/>
          <w:sz w:val="18"/>
          <w:lang w:val="en-US"/>
        </w:rPr>
      </w:pPr>
      <w:r w:rsidRPr="00E30C36">
        <w:rPr>
          <w:rFonts w:eastAsia="MS Mincho"/>
          <w:sz w:val="18"/>
          <w:lang w:val="en-US"/>
        </w:rPr>
        <w:t>UE measurement based on RS for beam management (at least CSI-RS)  composed of K (= total number of configured beams) beams and reporting measurement results of N selected beams:</w:t>
      </w:r>
    </w:p>
    <w:p w14:paraId="387BCFB2" w14:textId="77777777" w:rsidR="007008FF" w:rsidRPr="00E30C36" w:rsidRDefault="007008FF" w:rsidP="007008FF">
      <w:pPr>
        <w:numPr>
          <w:ilvl w:val="2"/>
          <w:numId w:val="51"/>
        </w:numPr>
        <w:overflowPunct/>
        <w:autoSpaceDE/>
        <w:autoSpaceDN/>
        <w:adjustRightInd/>
        <w:spacing w:after="0"/>
        <w:textAlignment w:val="auto"/>
        <w:rPr>
          <w:rFonts w:eastAsia="MS Mincho"/>
          <w:sz w:val="18"/>
          <w:lang w:val="en-US"/>
        </w:rPr>
      </w:pPr>
      <w:r w:rsidRPr="00E30C36">
        <w:rPr>
          <w:rFonts w:eastAsia="MS Mincho"/>
          <w:sz w:val="18"/>
          <w:lang w:val="en-US"/>
        </w:rPr>
        <w:t xml:space="preserve">N is not necessarily fixed number </w:t>
      </w:r>
    </w:p>
    <w:p w14:paraId="00DBA461" w14:textId="77777777" w:rsidR="007008FF" w:rsidRPr="00E30C36" w:rsidRDefault="007008FF" w:rsidP="007008FF">
      <w:pPr>
        <w:numPr>
          <w:ilvl w:val="2"/>
          <w:numId w:val="51"/>
        </w:numPr>
        <w:overflowPunct/>
        <w:autoSpaceDE/>
        <w:autoSpaceDN/>
        <w:adjustRightInd/>
        <w:spacing w:after="0"/>
        <w:textAlignment w:val="auto"/>
        <w:rPr>
          <w:rFonts w:eastAsia="MS Mincho"/>
          <w:sz w:val="18"/>
          <w:lang w:val="en-US"/>
        </w:rPr>
      </w:pPr>
      <w:r w:rsidRPr="00E30C36">
        <w:rPr>
          <w:rFonts w:eastAsia="MS Mincho"/>
          <w:sz w:val="18"/>
          <w:lang w:val="en-US"/>
        </w:rPr>
        <w:t>FFS: whether/how to configure and/or indicate the values of N</w:t>
      </w:r>
    </w:p>
    <w:p w14:paraId="053DC002" w14:textId="77777777" w:rsidR="007008FF" w:rsidRPr="00E30C36" w:rsidRDefault="007008FF" w:rsidP="007008FF">
      <w:pPr>
        <w:numPr>
          <w:ilvl w:val="2"/>
          <w:numId w:val="51"/>
        </w:numPr>
        <w:overflowPunct/>
        <w:autoSpaceDE/>
        <w:autoSpaceDN/>
        <w:adjustRightInd/>
        <w:spacing w:after="0"/>
        <w:textAlignment w:val="auto"/>
        <w:rPr>
          <w:rFonts w:eastAsia="MS Mincho"/>
          <w:sz w:val="18"/>
          <w:lang w:val="en-US"/>
        </w:rPr>
      </w:pPr>
      <w:r w:rsidRPr="00E30C36">
        <w:rPr>
          <w:rFonts w:eastAsia="MS Mincho"/>
          <w:sz w:val="18"/>
          <w:lang w:val="en-US"/>
        </w:rPr>
        <w:t>Note: The above procedure based on RS for mobility purpose is not precluded.</w:t>
      </w:r>
    </w:p>
    <w:p w14:paraId="2CFBCAFF" w14:textId="77777777" w:rsidR="007008FF" w:rsidRPr="00E30C36" w:rsidRDefault="007008FF" w:rsidP="007008FF">
      <w:pPr>
        <w:numPr>
          <w:ilvl w:val="1"/>
          <w:numId w:val="51"/>
        </w:numPr>
        <w:overflowPunct/>
        <w:autoSpaceDE/>
        <w:autoSpaceDN/>
        <w:adjustRightInd/>
        <w:spacing w:after="0"/>
        <w:textAlignment w:val="auto"/>
        <w:rPr>
          <w:rFonts w:eastAsia="MS Mincho"/>
          <w:sz w:val="18"/>
          <w:lang w:val="en-US"/>
        </w:rPr>
      </w:pPr>
      <w:r w:rsidRPr="00E30C36">
        <w:rPr>
          <w:rFonts w:eastAsia="MS Mincho"/>
          <w:sz w:val="18"/>
          <w:lang w:val="en-US"/>
        </w:rPr>
        <w:t>Reporting information at least include</w:t>
      </w:r>
    </w:p>
    <w:p w14:paraId="52A7556F" w14:textId="77777777" w:rsidR="007008FF" w:rsidRPr="00E30C36" w:rsidRDefault="007008FF" w:rsidP="007008FF">
      <w:pPr>
        <w:numPr>
          <w:ilvl w:val="2"/>
          <w:numId w:val="51"/>
        </w:numPr>
        <w:overflowPunct/>
        <w:autoSpaceDE/>
        <w:autoSpaceDN/>
        <w:adjustRightInd/>
        <w:spacing w:after="0"/>
        <w:textAlignment w:val="auto"/>
        <w:rPr>
          <w:rFonts w:eastAsia="MS Mincho"/>
          <w:sz w:val="18"/>
          <w:lang w:val="en-US"/>
        </w:rPr>
      </w:pPr>
      <w:r w:rsidRPr="00E30C36">
        <w:rPr>
          <w:rFonts w:eastAsia="MS Mincho"/>
          <w:sz w:val="18"/>
          <w:lang w:val="en-US"/>
        </w:rPr>
        <w:t xml:space="preserve">Measurement quantities for N beam (s) </w:t>
      </w:r>
    </w:p>
    <w:p w14:paraId="78857819" w14:textId="77777777" w:rsidR="007008FF" w:rsidRPr="00E30C36" w:rsidRDefault="007008FF" w:rsidP="007008FF">
      <w:pPr>
        <w:numPr>
          <w:ilvl w:val="3"/>
          <w:numId w:val="51"/>
        </w:numPr>
        <w:overflowPunct/>
        <w:autoSpaceDE/>
        <w:autoSpaceDN/>
        <w:adjustRightInd/>
        <w:spacing w:after="0"/>
        <w:textAlignment w:val="auto"/>
        <w:rPr>
          <w:rFonts w:eastAsia="MS Mincho"/>
          <w:sz w:val="18"/>
          <w:lang w:val="en-US"/>
        </w:rPr>
      </w:pPr>
      <w:r w:rsidRPr="00E30C36">
        <w:rPr>
          <w:rFonts w:eastAsia="MS Mincho"/>
          <w:sz w:val="18"/>
          <w:lang w:val="en-US"/>
        </w:rPr>
        <w:t>FFS: Detailed reporting contents, e.g., CSI, RSRP or both</w:t>
      </w:r>
    </w:p>
    <w:p w14:paraId="335D477A" w14:textId="77777777" w:rsidR="007008FF" w:rsidRPr="00E30C36" w:rsidRDefault="007008FF" w:rsidP="007008FF">
      <w:pPr>
        <w:numPr>
          <w:ilvl w:val="3"/>
          <w:numId w:val="51"/>
        </w:numPr>
        <w:overflowPunct/>
        <w:autoSpaceDE/>
        <w:autoSpaceDN/>
        <w:adjustRightInd/>
        <w:spacing w:after="0"/>
        <w:textAlignment w:val="auto"/>
        <w:rPr>
          <w:rFonts w:eastAsia="MS Mincho"/>
          <w:sz w:val="18"/>
          <w:lang w:val="en-US"/>
        </w:rPr>
      </w:pPr>
      <w:r w:rsidRPr="00E30C36">
        <w:rPr>
          <w:rFonts w:eastAsia="MS Mincho"/>
          <w:sz w:val="18"/>
          <w:lang w:val="en-US"/>
        </w:rPr>
        <w:t>FFS: How to select N beam(s)</w:t>
      </w:r>
    </w:p>
    <w:p w14:paraId="1C8BD87B" w14:textId="77777777" w:rsidR="007008FF" w:rsidRPr="00E30C36" w:rsidRDefault="007008FF" w:rsidP="007008FF">
      <w:pPr>
        <w:numPr>
          <w:ilvl w:val="3"/>
          <w:numId w:val="51"/>
        </w:numPr>
        <w:overflowPunct/>
        <w:autoSpaceDE/>
        <w:autoSpaceDN/>
        <w:adjustRightInd/>
        <w:spacing w:after="0"/>
        <w:textAlignment w:val="auto"/>
        <w:rPr>
          <w:rFonts w:eastAsia="MS Mincho"/>
          <w:sz w:val="18"/>
          <w:lang w:val="en-US"/>
        </w:rPr>
      </w:pPr>
      <w:r w:rsidRPr="00E30C36">
        <w:rPr>
          <w:rFonts w:eastAsia="MS Mincho"/>
          <w:sz w:val="18"/>
          <w:lang w:val="en-US"/>
        </w:rPr>
        <w:t>FFS: how to identify the subset</w:t>
      </w:r>
    </w:p>
    <w:p w14:paraId="3BFCB343" w14:textId="77777777" w:rsidR="007008FF" w:rsidRPr="00E30C36" w:rsidRDefault="007008FF" w:rsidP="007008FF">
      <w:pPr>
        <w:numPr>
          <w:ilvl w:val="2"/>
          <w:numId w:val="51"/>
        </w:numPr>
        <w:overflowPunct/>
        <w:autoSpaceDE/>
        <w:autoSpaceDN/>
        <w:adjustRightInd/>
        <w:spacing w:after="0"/>
        <w:textAlignment w:val="auto"/>
        <w:rPr>
          <w:rFonts w:eastAsia="MS Mincho"/>
          <w:sz w:val="18"/>
          <w:lang w:val="en-US"/>
        </w:rPr>
      </w:pPr>
      <w:r w:rsidRPr="00E30C36">
        <w:rPr>
          <w:rFonts w:eastAsia="MS Mincho"/>
          <w:sz w:val="18"/>
          <w:lang w:val="en-US"/>
        </w:rPr>
        <w:t>Information indicating N DL Tx beam(s), if N &lt; K</w:t>
      </w:r>
    </w:p>
    <w:p w14:paraId="6875DD3D" w14:textId="77777777" w:rsidR="007008FF" w:rsidRPr="00E30C36" w:rsidRDefault="007008FF" w:rsidP="007008FF">
      <w:pPr>
        <w:numPr>
          <w:ilvl w:val="3"/>
          <w:numId w:val="51"/>
        </w:numPr>
        <w:overflowPunct/>
        <w:autoSpaceDE/>
        <w:autoSpaceDN/>
        <w:adjustRightInd/>
        <w:spacing w:after="0"/>
        <w:textAlignment w:val="auto"/>
        <w:rPr>
          <w:rFonts w:eastAsia="MS Mincho"/>
          <w:sz w:val="18"/>
          <w:lang w:val="en-US"/>
        </w:rPr>
      </w:pPr>
      <w:r w:rsidRPr="00E30C36">
        <w:rPr>
          <w:rFonts w:eastAsia="MS Mincho"/>
          <w:sz w:val="18"/>
          <w:lang w:val="en-US"/>
        </w:rPr>
        <w:t>FFS: the details on this information, e.g., CSI-RS resource IDs, antenna port index, a combination of antenna port index and a time index, sequence index, etc.</w:t>
      </w:r>
    </w:p>
    <w:p w14:paraId="38E7988E" w14:textId="77777777" w:rsidR="007008FF" w:rsidRDefault="007008FF" w:rsidP="006909FE">
      <w:pPr>
        <w:spacing w:after="120"/>
        <w:rPr>
          <w:bCs/>
        </w:rPr>
      </w:pPr>
    </w:p>
    <w:p w14:paraId="62AC961C" w14:textId="77777777"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12078F56" w14:textId="4B479FAA" w:rsidR="00E81D4A" w:rsidRPr="00E81D4A" w:rsidRDefault="00E81D4A" w:rsidP="00E81D4A">
      <w:pPr>
        <w:pStyle w:val="Heading2"/>
      </w:pPr>
      <w:r>
        <w:t>2.1</w:t>
      </w:r>
      <w:r>
        <w:tab/>
      </w:r>
      <w:r w:rsidR="007008FF">
        <w:t>Event based b</w:t>
      </w:r>
      <w:r>
        <w:t>eam reporting</w:t>
      </w:r>
    </w:p>
    <w:p w14:paraId="47129495" w14:textId="10A02CE2" w:rsidR="001164F3" w:rsidRDefault="00F041F1" w:rsidP="002D6369">
      <w:pPr>
        <w:jc w:val="both"/>
        <w:rPr>
          <w:lang w:val="en-US" w:eastAsia="x-none"/>
        </w:rPr>
      </w:pPr>
      <w:r>
        <w:rPr>
          <w:lang w:eastAsia="x-none"/>
        </w:rPr>
        <w:t xml:space="preserve">Key functionality in </w:t>
      </w:r>
      <w:r w:rsidR="006460D6">
        <w:rPr>
          <w:lang w:eastAsia="x-none"/>
        </w:rPr>
        <w:t xml:space="preserve">network </w:t>
      </w:r>
      <w:r>
        <w:rPr>
          <w:lang w:eastAsia="x-none"/>
        </w:rPr>
        <w:t xml:space="preserve">controlled beam management is beam state information </w:t>
      </w:r>
      <w:r w:rsidR="00E81D4A">
        <w:rPr>
          <w:lang w:eastAsia="x-none"/>
        </w:rPr>
        <w:t xml:space="preserve">(BSI) </w:t>
      </w:r>
      <w:r>
        <w:rPr>
          <w:lang w:eastAsia="x-none"/>
        </w:rPr>
        <w:t>reporting</w:t>
      </w:r>
      <w:r w:rsidR="00F5568E">
        <w:rPr>
          <w:lang w:eastAsia="x-none"/>
        </w:rPr>
        <w:t>,</w:t>
      </w:r>
      <w:r>
        <w:rPr>
          <w:lang w:eastAsia="x-none"/>
        </w:rPr>
        <w:t xml:space="preserve"> which comprise</w:t>
      </w:r>
      <w:r w:rsidR="00714509">
        <w:rPr>
          <w:lang w:eastAsia="x-none"/>
        </w:rPr>
        <w:t>s</w:t>
      </w:r>
      <w:r>
        <w:rPr>
          <w:lang w:eastAsia="x-none"/>
        </w:rPr>
        <w:t xml:space="preserve"> measurement results on beams detected by the UE</w:t>
      </w:r>
      <w:r w:rsidR="006460D6">
        <w:rPr>
          <w:lang w:eastAsia="x-none"/>
        </w:rPr>
        <w:t xml:space="preserve"> such as RSRP</w:t>
      </w:r>
      <w:r w:rsidR="009F2ED7">
        <w:rPr>
          <w:lang w:eastAsia="x-none"/>
        </w:rPr>
        <w:t>,</w:t>
      </w:r>
      <w:r w:rsidR="006460D6">
        <w:rPr>
          <w:lang w:eastAsia="x-none"/>
        </w:rPr>
        <w:t xml:space="preserve"> and identification of measured beam</w:t>
      </w:r>
      <w:r>
        <w:rPr>
          <w:lang w:eastAsia="x-none"/>
        </w:rPr>
        <w:t>.</w:t>
      </w:r>
      <w:r w:rsidR="006460D6">
        <w:rPr>
          <w:lang w:eastAsia="x-none"/>
        </w:rPr>
        <w:t xml:space="preserve"> </w:t>
      </w:r>
      <w:r w:rsidR="00E81D4A">
        <w:rPr>
          <w:lang w:eastAsia="x-none"/>
        </w:rPr>
        <w:t xml:space="preserve">In addition to </w:t>
      </w:r>
      <w:r w:rsidR="009F2ED7">
        <w:rPr>
          <w:lang w:eastAsia="x-none"/>
        </w:rPr>
        <w:t xml:space="preserve">previously </w:t>
      </w:r>
      <w:r w:rsidR="00E81D4A">
        <w:rPr>
          <w:lang w:eastAsia="x-none"/>
        </w:rPr>
        <w:t>agreed network triggered aperiodic beam reporting, it</w:t>
      </w:r>
      <w:r w:rsidR="006778D3">
        <w:rPr>
          <w:lang w:eastAsia="x-none"/>
        </w:rPr>
        <w:t xml:space="preserve"> i</w:t>
      </w:r>
      <w:r>
        <w:rPr>
          <w:lang w:eastAsia="x-none"/>
        </w:rPr>
        <w:t xml:space="preserve">s considered </w:t>
      </w:r>
      <w:r w:rsidR="00113AEB">
        <w:rPr>
          <w:lang w:eastAsia="x-none"/>
        </w:rPr>
        <w:t>that</w:t>
      </w:r>
      <w:r>
        <w:rPr>
          <w:lang w:eastAsia="x-none"/>
        </w:rPr>
        <w:t xml:space="preserve"> UE initiated beam info reporting procedures</w:t>
      </w:r>
      <w:r w:rsidR="00113AEB">
        <w:rPr>
          <w:lang w:eastAsia="x-none"/>
        </w:rPr>
        <w:t xml:space="preserve"> </w:t>
      </w:r>
      <w:r w:rsidR="009F2ED7">
        <w:rPr>
          <w:lang w:eastAsia="x-none"/>
        </w:rPr>
        <w:t>are needed and considered to be</w:t>
      </w:r>
      <w:r w:rsidR="00113AEB">
        <w:rPr>
          <w:lang w:eastAsia="x-none"/>
        </w:rPr>
        <w:t xml:space="preserve"> </w:t>
      </w:r>
      <w:r w:rsidR="00E81D4A">
        <w:rPr>
          <w:lang w:eastAsia="x-none"/>
        </w:rPr>
        <w:t>beneficial</w:t>
      </w:r>
      <w:r w:rsidR="00DA5653">
        <w:rPr>
          <w:lang w:eastAsia="x-none"/>
        </w:rPr>
        <w:t xml:space="preserve">. </w:t>
      </w:r>
      <w:r w:rsidR="002D6369">
        <w:rPr>
          <w:lang w:val="en-US" w:eastAsia="x-none"/>
        </w:rPr>
        <w:t>An a</w:t>
      </w:r>
      <w:r w:rsidR="00E81D4A" w:rsidRPr="00DA5653">
        <w:rPr>
          <w:lang w:val="en-US" w:eastAsia="x-none"/>
        </w:rPr>
        <w:t xml:space="preserve">ctive UE is expected to continuously track and measure beams of the serving cell, and potentially beams of the </w:t>
      </w:r>
      <w:r w:rsidR="00046A29" w:rsidRPr="00DA5653">
        <w:rPr>
          <w:lang w:val="en-US" w:eastAsia="x-none"/>
        </w:rPr>
        <w:t>neighbor</w:t>
      </w:r>
      <w:r w:rsidR="00E81D4A" w:rsidRPr="00DA5653">
        <w:rPr>
          <w:lang w:val="en-US" w:eastAsia="x-none"/>
        </w:rPr>
        <w:t xml:space="preserve"> cells, thus </w:t>
      </w:r>
      <w:r w:rsidR="002D6369">
        <w:rPr>
          <w:lang w:val="en-US" w:eastAsia="x-none"/>
        </w:rPr>
        <w:t>UE has</w:t>
      </w:r>
      <w:r w:rsidR="002D6369" w:rsidRPr="00DA5653">
        <w:rPr>
          <w:lang w:val="en-US" w:eastAsia="x-none"/>
        </w:rPr>
        <w:t xml:space="preserve"> </w:t>
      </w:r>
      <w:r w:rsidR="00E81D4A" w:rsidRPr="00DA5653">
        <w:rPr>
          <w:lang w:val="en-US" w:eastAsia="x-none"/>
        </w:rPr>
        <w:t xml:space="preserve">better knowledge </w:t>
      </w:r>
      <w:r w:rsidR="001164F3">
        <w:rPr>
          <w:lang w:val="en-US" w:eastAsia="x-none"/>
        </w:rPr>
        <w:t>on the quality of different beams and is able to detect link degradation potentially faster than network that would need to poll for the beam reports.   In addition,</w:t>
      </w:r>
      <w:r w:rsidR="00DA5653">
        <w:rPr>
          <w:lang w:val="en-US" w:eastAsia="x-none"/>
        </w:rPr>
        <w:t xml:space="preserve"> </w:t>
      </w:r>
      <w:r w:rsidR="001164F3">
        <w:rPr>
          <w:lang w:val="en-US" w:eastAsia="x-none"/>
        </w:rPr>
        <w:t>e</w:t>
      </w:r>
      <w:r w:rsidR="009F2ED7" w:rsidRPr="00DA5653">
        <w:rPr>
          <w:lang w:val="en-US" w:eastAsia="x-none"/>
        </w:rPr>
        <w:t xml:space="preserve">vent based reporting saves </w:t>
      </w:r>
      <w:r w:rsidR="002D6369" w:rsidRPr="00DA5653">
        <w:rPr>
          <w:lang w:val="en-US" w:eastAsia="x-none"/>
        </w:rPr>
        <w:t xml:space="preserve">potentially </w:t>
      </w:r>
      <w:r w:rsidR="009F2ED7" w:rsidRPr="00DA5653">
        <w:rPr>
          <w:lang w:val="en-US" w:eastAsia="x-none"/>
        </w:rPr>
        <w:t xml:space="preserve">resources since reporting </w:t>
      </w:r>
      <w:r w:rsidR="002D6369" w:rsidRPr="00DA5653">
        <w:rPr>
          <w:lang w:val="en-US" w:eastAsia="x-none"/>
        </w:rPr>
        <w:t>i</w:t>
      </w:r>
      <w:r w:rsidR="009F2ED7" w:rsidRPr="00DA5653">
        <w:rPr>
          <w:lang w:val="en-US" w:eastAsia="x-none"/>
        </w:rPr>
        <w:t>s</w:t>
      </w:r>
      <w:r w:rsidR="002D6369" w:rsidRPr="00DA5653">
        <w:rPr>
          <w:lang w:val="en-US" w:eastAsia="x-none"/>
        </w:rPr>
        <w:t xml:space="preserve"> done </w:t>
      </w:r>
      <w:r w:rsidR="001164F3">
        <w:rPr>
          <w:lang w:val="en-US" w:eastAsia="x-none"/>
        </w:rPr>
        <w:t>based on configured trigger events.</w:t>
      </w:r>
      <w:r w:rsidR="002D6369" w:rsidRPr="00DA5653">
        <w:rPr>
          <w:lang w:val="en-US" w:eastAsia="x-none"/>
        </w:rPr>
        <w:t xml:space="preserve"> </w:t>
      </w:r>
      <w:r w:rsidR="009F2ED7" w:rsidRPr="00DA5653">
        <w:rPr>
          <w:lang w:val="en-US" w:eastAsia="x-none"/>
        </w:rPr>
        <w:t xml:space="preserve"> </w:t>
      </w:r>
    </w:p>
    <w:p w14:paraId="2EDAF6C4" w14:textId="6BE69D9C" w:rsidR="002D6369" w:rsidRPr="00DA5653" w:rsidRDefault="002D6369" w:rsidP="002D6369">
      <w:pPr>
        <w:jc w:val="both"/>
        <w:rPr>
          <w:lang w:val="en-US" w:eastAsia="x-none"/>
        </w:rPr>
      </w:pPr>
      <w:r>
        <w:rPr>
          <w:lang w:val="en-US" w:eastAsia="x-none"/>
        </w:rPr>
        <w:lastRenderedPageBreak/>
        <w:t>As an example</w:t>
      </w:r>
      <w:r w:rsidR="001164F3">
        <w:rPr>
          <w:lang w:val="en-US" w:eastAsia="x-none"/>
        </w:rPr>
        <w:t xml:space="preserve">, a </w:t>
      </w:r>
      <w:r>
        <w:rPr>
          <w:lang w:val="en-US" w:eastAsia="x-none"/>
        </w:rPr>
        <w:t xml:space="preserve">UE event </w:t>
      </w:r>
      <w:r w:rsidR="001164F3">
        <w:rPr>
          <w:lang w:val="en-US" w:eastAsia="x-none"/>
        </w:rPr>
        <w:t xml:space="preserve">could </w:t>
      </w:r>
      <w:r>
        <w:rPr>
          <w:lang w:val="en-US" w:eastAsia="x-none"/>
        </w:rPr>
        <w:t xml:space="preserve">be </w:t>
      </w:r>
      <w:r w:rsidR="001164F3">
        <w:rPr>
          <w:lang w:val="en-US" w:eastAsia="x-none"/>
        </w:rPr>
        <w:t>when</w:t>
      </w:r>
      <w:r>
        <w:rPr>
          <w:lang w:val="en-US" w:eastAsia="x-none"/>
        </w:rPr>
        <w:t xml:space="preserve"> alternative beam</w:t>
      </w:r>
      <w:r w:rsidR="001164F3">
        <w:rPr>
          <w:lang w:val="en-US" w:eastAsia="x-none"/>
        </w:rPr>
        <w:t xml:space="preserve"> becomes better than current serving beam or when UE detects a new beam outside the current candidate set.</w:t>
      </w:r>
    </w:p>
    <w:p w14:paraId="2139807E" w14:textId="76EDE221" w:rsidR="009F2ED7" w:rsidRPr="00E30C36" w:rsidRDefault="00F041F1" w:rsidP="006778D3">
      <w:pPr>
        <w:jc w:val="both"/>
        <w:rPr>
          <w:b/>
          <w:lang w:eastAsia="x-none"/>
        </w:rPr>
      </w:pPr>
      <w:r w:rsidRPr="00E30C36">
        <w:rPr>
          <w:b/>
          <w:lang w:eastAsia="x-none"/>
        </w:rPr>
        <w:t>Proposal</w:t>
      </w:r>
      <w:r w:rsidR="006460D6" w:rsidRPr="00E30C36">
        <w:rPr>
          <w:b/>
          <w:lang w:eastAsia="x-none"/>
        </w:rPr>
        <w:t xml:space="preserve"> 1</w:t>
      </w:r>
      <w:r w:rsidRPr="00E30C36">
        <w:rPr>
          <w:b/>
          <w:lang w:eastAsia="x-none"/>
        </w:rPr>
        <w:t xml:space="preserve">: Support UE </w:t>
      </w:r>
      <w:r w:rsidR="006460D6" w:rsidRPr="00E30C36">
        <w:rPr>
          <w:b/>
          <w:lang w:eastAsia="x-none"/>
        </w:rPr>
        <w:t xml:space="preserve">event </w:t>
      </w:r>
      <w:r w:rsidR="00573FF7" w:rsidRPr="00E30C36">
        <w:rPr>
          <w:b/>
          <w:lang w:eastAsia="x-none"/>
        </w:rPr>
        <w:t>triggered</w:t>
      </w:r>
      <w:r w:rsidRPr="00E30C36">
        <w:rPr>
          <w:b/>
          <w:lang w:eastAsia="x-none"/>
        </w:rPr>
        <w:t xml:space="preserve"> beam info reporting procedures.</w:t>
      </w:r>
    </w:p>
    <w:p w14:paraId="36031999" w14:textId="3F9D813B" w:rsidR="00E81D4A" w:rsidRDefault="002D6369" w:rsidP="006778D3">
      <w:pPr>
        <w:jc w:val="both"/>
        <w:rPr>
          <w:lang w:eastAsia="x-none"/>
        </w:rPr>
      </w:pPr>
      <w:r>
        <w:rPr>
          <w:lang w:eastAsia="x-none"/>
        </w:rPr>
        <w:t>N</w:t>
      </w:r>
      <w:r w:rsidR="006460D6">
        <w:rPr>
          <w:lang w:eastAsia="x-none"/>
        </w:rPr>
        <w:t xml:space="preserve">etwork </w:t>
      </w:r>
      <w:r>
        <w:rPr>
          <w:lang w:eastAsia="x-none"/>
        </w:rPr>
        <w:t>should be able</w:t>
      </w:r>
      <w:r w:rsidR="006460D6">
        <w:rPr>
          <w:lang w:eastAsia="x-none"/>
        </w:rPr>
        <w:t xml:space="preserve"> configure </w:t>
      </w:r>
      <w:r>
        <w:rPr>
          <w:lang w:eastAsia="x-none"/>
        </w:rPr>
        <w:t xml:space="preserve">and control </w:t>
      </w:r>
      <w:r w:rsidR="006460D6">
        <w:rPr>
          <w:lang w:eastAsia="x-none"/>
        </w:rPr>
        <w:t>UE event triggered reporting with event specific parameters</w:t>
      </w:r>
      <w:r w:rsidR="001164F3">
        <w:rPr>
          <w:lang w:eastAsia="x-none"/>
        </w:rPr>
        <w:t xml:space="preserve"> to avoid excess signalling load in a cell and to manage radio resources. Such parameters could be e.g.</w:t>
      </w:r>
      <w:r>
        <w:rPr>
          <w:lang w:eastAsia="x-none"/>
        </w:rPr>
        <w:t xml:space="preserve"> different offset</w:t>
      </w:r>
      <w:r w:rsidR="001164F3">
        <w:rPr>
          <w:lang w:eastAsia="x-none"/>
        </w:rPr>
        <w:t>s</w:t>
      </w:r>
      <w:r>
        <w:rPr>
          <w:lang w:eastAsia="x-none"/>
        </w:rPr>
        <w:t>, time to trigger values, periodicity</w:t>
      </w:r>
      <w:r w:rsidR="001164F3">
        <w:rPr>
          <w:lang w:eastAsia="x-none"/>
        </w:rPr>
        <w:t xml:space="preserve"> of reports</w:t>
      </w:r>
      <w:r>
        <w:rPr>
          <w:lang w:eastAsia="x-none"/>
        </w:rPr>
        <w:t>, prohibit timers, reporting formats etc</w:t>
      </w:r>
      <w:r w:rsidR="006460D6">
        <w:rPr>
          <w:lang w:eastAsia="x-none"/>
        </w:rPr>
        <w:t xml:space="preserve">. </w:t>
      </w:r>
    </w:p>
    <w:p w14:paraId="1BA479C9" w14:textId="187394A5" w:rsidR="001164F3" w:rsidRPr="00E30C36" w:rsidRDefault="001164F3" w:rsidP="00DA5653">
      <w:pPr>
        <w:rPr>
          <w:lang w:eastAsia="x-none"/>
        </w:rPr>
      </w:pPr>
      <w:r w:rsidRPr="00E30C36">
        <w:rPr>
          <w:b/>
          <w:lang w:eastAsia="x-none"/>
        </w:rPr>
        <w:t xml:space="preserve">Observation </w:t>
      </w:r>
      <w:r w:rsidR="0078231D" w:rsidRPr="00E30C36">
        <w:rPr>
          <w:b/>
          <w:lang w:eastAsia="x-none"/>
        </w:rPr>
        <w:t>1</w:t>
      </w:r>
      <w:r w:rsidRPr="00E30C36">
        <w:rPr>
          <w:b/>
          <w:lang w:eastAsia="x-none"/>
        </w:rPr>
        <w:t>: Network should have means to control UE triggered beam info reporting load.</w:t>
      </w:r>
    </w:p>
    <w:p w14:paraId="0FE0D19D" w14:textId="77777777" w:rsidR="006460D6" w:rsidRPr="00E30C36" w:rsidRDefault="006460D6" w:rsidP="006778D3">
      <w:pPr>
        <w:jc w:val="both"/>
        <w:rPr>
          <w:b/>
          <w:lang w:eastAsia="x-none"/>
        </w:rPr>
      </w:pPr>
      <w:r w:rsidRPr="00E30C36">
        <w:rPr>
          <w:b/>
          <w:lang w:eastAsia="x-none"/>
        </w:rPr>
        <w:t>Proposal 2: Support UE event triggered BSI reporting procedure which is configurable by network.</w:t>
      </w:r>
    </w:p>
    <w:p w14:paraId="3ED6335A" w14:textId="77777777" w:rsidR="00E81D4A" w:rsidRDefault="00E81D4A" w:rsidP="00E81D4A">
      <w:pPr>
        <w:pStyle w:val="Heading2"/>
      </w:pPr>
      <w:r>
        <w:t>2.2</w:t>
      </w:r>
      <w:r>
        <w:tab/>
        <w:t>Physical uplink channel for BSI reporting</w:t>
      </w:r>
    </w:p>
    <w:p w14:paraId="1BCA0881" w14:textId="171907C1" w:rsidR="007F07AA" w:rsidRDefault="00E81D4A" w:rsidP="00646615">
      <w:pPr>
        <w:jc w:val="both"/>
        <w:rPr>
          <w:lang w:val="en-US"/>
        </w:rPr>
      </w:pPr>
      <w:r>
        <w:t>For network triggered BSI reporting physical uplink control channel (PUCCH) would be used, i.e. the gNB triggers BSI reporting as well as PUCCH resources e.g. via DCI</w:t>
      </w:r>
      <w:r w:rsidR="007F07AA">
        <w:t xml:space="preserve"> signaling. </w:t>
      </w:r>
    </w:p>
    <w:p w14:paraId="30B4EC72" w14:textId="77777777" w:rsidR="007F07AA" w:rsidRPr="00E30C36" w:rsidRDefault="007F07AA" w:rsidP="00646615">
      <w:pPr>
        <w:jc w:val="both"/>
        <w:rPr>
          <w:b/>
          <w:lang w:val="en-US"/>
        </w:rPr>
      </w:pPr>
      <w:r w:rsidRPr="00E30C36">
        <w:rPr>
          <w:b/>
          <w:lang w:val="en-US"/>
        </w:rPr>
        <w:t>Proposal</w:t>
      </w:r>
      <w:r w:rsidR="0078231D" w:rsidRPr="00E30C36">
        <w:rPr>
          <w:b/>
          <w:lang w:val="en-US"/>
        </w:rPr>
        <w:t xml:space="preserve"> 3</w:t>
      </w:r>
      <w:r w:rsidRPr="00E30C36">
        <w:rPr>
          <w:b/>
          <w:lang w:val="en-US"/>
        </w:rPr>
        <w:t xml:space="preserve">: Support network triggered BSI </w:t>
      </w:r>
      <w:r w:rsidR="009100E2" w:rsidRPr="00E30C36">
        <w:rPr>
          <w:b/>
          <w:lang w:val="en-US"/>
        </w:rPr>
        <w:t xml:space="preserve">aperiodic </w:t>
      </w:r>
      <w:r w:rsidRPr="00E30C36">
        <w:rPr>
          <w:b/>
          <w:lang w:val="en-US"/>
        </w:rPr>
        <w:t>reporting on PUCCH.</w:t>
      </w:r>
    </w:p>
    <w:p w14:paraId="27DF9201" w14:textId="77777777" w:rsidR="003B48F3" w:rsidRPr="00A85FF8" w:rsidRDefault="003B48F3" w:rsidP="00646615">
      <w:pPr>
        <w:jc w:val="both"/>
        <w:rPr>
          <w:lang w:val="en-US"/>
        </w:rPr>
      </w:pPr>
      <w:r w:rsidRPr="00A85FF8">
        <w:rPr>
          <w:lang w:val="en-US"/>
        </w:rPr>
        <w:t>In addition to aperiodic BSI reporting, periodic BSI reporting may be needed as well. That is because of shortage of TXRU and beam resources when operating using hybrid or analog beamformin</w:t>
      </w:r>
      <w:r w:rsidR="00B35AFF" w:rsidRPr="00A85FF8">
        <w:rPr>
          <w:lang w:val="en-US"/>
        </w:rPr>
        <w:t>g architecture which may make PU</w:t>
      </w:r>
      <w:r w:rsidRPr="00A85FF8">
        <w:rPr>
          <w:lang w:val="en-US"/>
        </w:rPr>
        <w:t>CCH capacity a bottleneck especially when there are moderate or high number of UEs in the cell that are having active beam management procedures running. In other words, capacity of P</w:t>
      </w:r>
      <w:r w:rsidR="00B35AFF" w:rsidRPr="00A85FF8">
        <w:rPr>
          <w:lang w:val="en-US"/>
        </w:rPr>
        <w:t>U</w:t>
      </w:r>
      <w:r w:rsidRPr="00A85FF8">
        <w:rPr>
          <w:lang w:val="en-US"/>
        </w:rPr>
        <w:t xml:space="preserve">CCH within one time domain resource is limited by the number of beams (and TXRUs) rather than by multiplexing capability of the channel itself.  </w:t>
      </w:r>
    </w:p>
    <w:p w14:paraId="46F0F9DE" w14:textId="77777777" w:rsidR="003B48F3" w:rsidRPr="00E30C36" w:rsidRDefault="003B48F3" w:rsidP="00646615">
      <w:pPr>
        <w:jc w:val="both"/>
        <w:rPr>
          <w:b/>
          <w:lang w:val="en-US"/>
        </w:rPr>
      </w:pPr>
      <w:r w:rsidRPr="00E30C36">
        <w:rPr>
          <w:b/>
          <w:lang w:val="en-US"/>
        </w:rPr>
        <w:t>Proposal</w:t>
      </w:r>
      <w:r w:rsidR="0078231D" w:rsidRPr="00E30C36">
        <w:rPr>
          <w:b/>
          <w:lang w:val="en-US"/>
        </w:rPr>
        <w:t xml:space="preserve"> 4</w:t>
      </w:r>
      <w:r w:rsidRPr="00E30C36">
        <w:rPr>
          <w:b/>
          <w:lang w:val="en-US"/>
        </w:rPr>
        <w:t>: Support periodic BSI reporting on PUCCH.</w:t>
      </w:r>
    </w:p>
    <w:p w14:paraId="25AE9AC2" w14:textId="76D88B9B" w:rsidR="007F07AA" w:rsidRDefault="007F07AA" w:rsidP="00646615">
      <w:pPr>
        <w:jc w:val="both"/>
        <w:rPr>
          <w:lang w:val="en-US"/>
        </w:rPr>
      </w:pPr>
      <w:r>
        <w:rPr>
          <w:lang w:val="en-US"/>
        </w:rPr>
        <w:t xml:space="preserve">For UE </w:t>
      </w:r>
      <w:r w:rsidR="009F2ED7">
        <w:rPr>
          <w:lang w:val="en-US"/>
        </w:rPr>
        <w:t xml:space="preserve">event </w:t>
      </w:r>
      <w:r>
        <w:rPr>
          <w:lang w:val="en-US"/>
        </w:rPr>
        <w:t>triggered BSI reporting</w:t>
      </w:r>
      <w:r w:rsidR="00F60633">
        <w:rPr>
          <w:lang w:val="en-US"/>
        </w:rPr>
        <w:t>,</w:t>
      </w:r>
      <w:r>
        <w:rPr>
          <w:lang w:val="en-US"/>
        </w:rPr>
        <w:t xml:space="preserve"> the report could be </w:t>
      </w:r>
      <w:r w:rsidR="00272E8C">
        <w:rPr>
          <w:lang w:val="en-US"/>
        </w:rPr>
        <w:t>triggered and generated by MAC and signaled using</w:t>
      </w:r>
      <w:r>
        <w:rPr>
          <w:lang w:val="en-US"/>
        </w:rPr>
        <w:t xml:space="preserve"> MAC CE. When BSI reporting is triggered</w:t>
      </w:r>
      <w:r w:rsidR="00257AA0">
        <w:rPr>
          <w:lang w:val="en-US"/>
        </w:rPr>
        <w:t xml:space="preserve"> (either periodic or UE event based)</w:t>
      </w:r>
      <w:r w:rsidR="00F60633">
        <w:rPr>
          <w:lang w:val="en-US"/>
        </w:rPr>
        <w:t>,</w:t>
      </w:r>
      <w:r>
        <w:rPr>
          <w:lang w:val="en-US"/>
        </w:rPr>
        <w:t xml:space="preserve"> UE may request UL resources using SR and then </w:t>
      </w:r>
      <w:r w:rsidR="00257AA0">
        <w:rPr>
          <w:lang w:val="en-US"/>
        </w:rPr>
        <w:t>multiplex</w:t>
      </w:r>
      <w:r>
        <w:rPr>
          <w:lang w:val="en-US"/>
        </w:rPr>
        <w:t xml:space="preserve"> BSI report </w:t>
      </w:r>
      <w:r w:rsidR="00257AA0">
        <w:rPr>
          <w:lang w:val="en-US"/>
        </w:rPr>
        <w:t>to transport block as</w:t>
      </w:r>
      <w:r>
        <w:rPr>
          <w:lang w:val="en-US"/>
        </w:rPr>
        <w:t xml:space="preserve"> MAC CE.</w:t>
      </w:r>
      <w:r w:rsidR="00257AA0">
        <w:rPr>
          <w:lang w:val="en-US"/>
        </w:rPr>
        <w:t xml:space="preserve"> MAC layer reporting has also benefits of being able to flexibly/dynamically change the amount of information e.g. number of beams included in a report. In</w:t>
      </w:r>
      <w:r>
        <w:rPr>
          <w:lang w:val="en-US"/>
        </w:rPr>
        <w:t xml:space="preserve"> general SR </w:t>
      </w:r>
      <w:r w:rsidR="00257AA0">
        <w:rPr>
          <w:lang w:val="en-US"/>
        </w:rPr>
        <w:t xml:space="preserve">procedure </w:t>
      </w:r>
      <w:r>
        <w:rPr>
          <w:lang w:val="en-US"/>
        </w:rPr>
        <w:t xml:space="preserve">could be </w:t>
      </w:r>
      <w:r w:rsidR="00F60633">
        <w:rPr>
          <w:lang w:val="en-US"/>
        </w:rPr>
        <w:t>used</w:t>
      </w:r>
      <w:r>
        <w:rPr>
          <w:lang w:val="en-US"/>
        </w:rPr>
        <w:t xml:space="preserve"> and no specific uplink signal for requesting BSI reporting would be needed.</w:t>
      </w:r>
      <w:r w:rsidR="00272E8C">
        <w:rPr>
          <w:lang w:val="en-US"/>
        </w:rPr>
        <w:t xml:space="preserve"> In LTE</w:t>
      </w:r>
      <w:r w:rsidR="0077022F">
        <w:rPr>
          <w:lang w:val="en-US"/>
        </w:rPr>
        <w:t>,</w:t>
      </w:r>
      <w:r w:rsidR="00272E8C">
        <w:rPr>
          <w:lang w:val="en-US"/>
        </w:rPr>
        <w:t xml:space="preserve"> MAC layer is responsible for triggering signals and procedures such as scheduling request and random access procedures</w:t>
      </w:r>
      <w:r w:rsidR="0078231D">
        <w:rPr>
          <w:lang w:val="en-US"/>
        </w:rPr>
        <w:t>.</w:t>
      </w:r>
      <w:r w:rsidR="00272E8C">
        <w:rPr>
          <w:lang w:val="en-US"/>
        </w:rPr>
        <w:t xml:space="preserve"> </w:t>
      </w:r>
      <w:r w:rsidR="0078231D">
        <w:rPr>
          <w:lang w:val="en-US"/>
        </w:rPr>
        <w:t>H</w:t>
      </w:r>
      <w:r w:rsidR="00272E8C">
        <w:rPr>
          <w:lang w:val="en-US"/>
        </w:rPr>
        <w:t xml:space="preserve">aving UE event triggered beam reporting actions requiring SR/RACH signaling in MAC </w:t>
      </w:r>
      <w:r w:rsidR="0078231D">
        <w:rPr>
          <w:lang w:val="en-US"/>
        </w:rPr>
        <w:t>i</w:t>
      </w:r>
      <w:r w:rsidR="00272E8C">
        <w:rPr>
          <w:lang w:val="en-US"/>
        </w:rPr>
        <w:t xml:space="preserve">n NR </w:t>
      </w:r>
      <w:r w:rsidR="0078231D">
        <w:rPr>
          <w:lang w:val="en-US"/>
        </w:rPr>
        <w:t>should be considered as well.</w:t>
      </w:r>
    </w:p>
    <w:p w14:paraId="3673C78A" w14:textId="77777777" w:rsidR="009F2ED7" w:rsidRPr="00E30C36" w:rsidRDefault="009F2ED7" w:rsidP="00646615">
      <w:pPr>
        <w:jc w:val="both"/>
        <w:rPr>
          <w:b/>
          <w:lang w:val="en-US"/>
        </w:rPr>
      </w:pPr>
      <w:r w:rsidRPr="00E30C36">
        <w:rPr>
          <w:b/>
          <w:lang w:val="en-US"/>
        </w:rPr>
        <w:t>Proposal</w:t>
      </w:r>
      <w:r w:rsidR="0078231D" w:rsidRPr="00E30C36">
        <w:rPr>
          <w:b/>
          <w:lang w:val="en-US"/>
        </w:rPr>
        <w:t xml:space="preserve"> 5</w:t>
      </w:r>
      <w:r w:rsidRPr="00E30C36">
        <w:rPr>
          <w:b/>
          <w:lang w:val="en-US"/>
        </w:rPr>
        <w:t xml:space="preserve">: Support triggering of UE event based actions on L2 (MAC). </w:t>
      </w:r>
    </w:p>
    <w:p w14:paraId="649B80C0" w14:textId="364B2C63" w:rsidR="00706E28" w:rsidRPr="00E30C36" w:rsidRDefault="007F07AA" w:rsidP="00646615">
      <w:pPr>
        <w:jc w:val="both"/>
        <w:rPr>
          <w:b/>
          <w:lang w:val="en-US"/>
        </w:rPr>
      </w:pPr>
      <w:r w:rsidRPr="00E30C36">
        <w:rPr>
          <w:b/>
          <w:lang w:val="en-US"/>
        </w:rPr>
        <w:t>Proposal</w:t>
      </w:r>
      <w:r w:rsidR="0078231D" w:rsidRPr="00E30C36">
        <w:rPr>
          <w:b/>
          <w:lang w:val="en-US"/>
        </w:rPr>
        <w:t xml:space="preserve"> 6</w:t>
      </w:r>
      <w:r w:rsidRPr="00E30C36">
        <w:rPr>
          <w:b/>
          <w:lang w:val="en-US"/>
        </w:rPr>
        <w:t xml:space="preserve">: Support BSI reporting </w:t>
      </w:r>
      <w:r w:rsidR="0034572A">
        <w:rPr>
          <w:b/>
          <w:lang w:val="en-US"/>
        </w:rPr>
        <w:t>using</w:t>
      </w:r>
      <w:r w:rsidRPr="00E30C36">
        <w:rPr>
          <w:b/>
          <w:lang w:val="en-US"/>
        </w:rPr>
        <w:t xml:space="preserve"> MAC CE. </w:t>
      </w:r>
    </w:p>
    <w:p w14:paraId="2092BE9C" w14:textId="6A69D7C3" w:rsidR="00706E28" w:rsidRPr="00E30C36" w:rsidRDefault="00706E28" w:rsidP="00646615">
      <w:pPr>
        <w:jc w:val="both"/>
        <w:rPr>
          <w:lang w:val="en-US"/>
        </w:rPr>
      </w:pPr>
      <w:r w:rsidRPr="00E30C36">
        <w:rPr>
          <w:lang w:val="en-US"/>
        </w:rPr>
        <w:t xml:space="preserve">In addition to beam reporting </w:t>
      </w:r>
      <w:r>
        <w:rPr>
          <w:lang w:val="en-US"/>
        </w:rPr>
        <w:t>on</w:t>
      </w:r>
      <w:r w:rsidRPr="00E30C36">
        <w:rPr>
          <w:lang w:val="en-US"/>
        </w:rPr>
        <w:t xml:space="preserve"> PUCCH and </w:t>
      </w:r>
      <w:r w:rsidR="0034572A">
        <w:rPr>
          <w:lang w:val="en-US"/>
        </w:rPr>
        <w:t>using</w:t>
      </w:r>
      <w:r>
        <w:rPr>
          <w:lang w:val="en-US"/>
        </w:rPr>
        <w:t xml:space="preserve"> </w:t>
      </w:r>
      <w:r w:rsidRPr="00E30C36">
        <w:rPr>
          <w:lang w:val="en-US"/>
        </w:rPr>
        <w:t xml:space="preserve">MAC CE, UE may report beam qualities </w:t>
      </w:r>
      <w:r w:rsidR="0034572A">
        <w:rPr>
          <w:lang w:val="en-US"/>
        </w:rPr>
        <w:t>using</w:t>
      </w:r>
      <w:r w:rsidRPr="00E30C36">
        <w:rPr>
          <w:lang w:val="en-US"/>
        </w:rPr>
        <w:t xml:space="preserve"> RRC signaling when providing </w:t>
      </w:r>
      <w:r w:rsidR="009E3E20">
        <w:rPr>
          <w:lang w:val="en-US"/>
        </w:rPr>
        <w:t>inter-cell measurement reports for L3 / RRC level mobility.</w:t>
      </w:r>
      <w:r w:rsidR="0034572A">
        <w:rPr>
          <w:lang w:val="en-US"/>
        </w:rPr>
        <w:t xml:space="preserve">  </w:t>
      </w:r>
      <w:r w:rsidR="005F17C1" w:rsidRPr="00EC6902">
        <w:rPr>
          <w:lang w:val="en-US"/>
        </w:rPr>
        <w:t xml:space="preserve"> </w:t>
      </w:r>
    </w:p>
    <w:p w14:paraId="21C128B6" w14:textId="77777777" w:rsidR="009F2ED7" w:rsidRPr="007F07AA" w:rsidRDefault="009F2ED7" w:rsidP="00646615">
      <w:pPr>
        <w:jc w:val="both"/>
        <w:rPr>
          <w:b/>
          <w:i/>
          <w:lang w:val="en-US"/>
        </w:rPr>
      </w:pPr>
    </w:p>
    <w:p w14:paraId="0A439D8B" w14:textId="0286F75C" w:rsidR="007F07AA" w:rsidRDefault="007F07AA" w:rsidP="007F07AA">
      <w:pPr>
        <w:pStyle w:val="Heading2"/>
        <w:rPr>
          <w:lang w:val="en-US"/>
        </w:rPr>
      </w:pPr>
      <w:r>
        <w:rPr>
          <w:lang w:val="en-US"/>
        </w:rPr>
        <w:t>2.3</w:t>
      </w:r>
      <w:r>
        <w:rPr>
          <w:lang w:val="en-US"/>
        </w:rPr>
        <w:tab/>
        <w:t>Beam Sta</w:t>
      </w:r>
      <w:r w:rsidR="00790D49">
        <w:rPr>
          <w:lang w:val="en-US"/>
        </w:rPr>
        <w:t>te</w:t>
      </w:r>
      <w:r>
        <w:rPr>
          <w:lang w:val="en-US"/>
        </w:rPr>
        <w:t xml:space="preserve"> Information</w:t>
      </w:r>
    </w:p>
    <w:p w14:paraId="5EFFA5A7" w14:textId="6F9E986A" w:rsidR="00613EDE" w:rsidRDefault="00A73B79" w:rsidP="00646615">
      <w:pPr>
        <w:jc w:val="both"/>
        <w:rPr>
          <w:lang w:val="en-US"/>
        </w:rPr>
      </w:pPr>
      <w:r>
        <w:rPr>
          <w:lang w:val="en-US"/>
        </w:rPr>
        <w:t xml:space="preserve">BSI report is used to </w:t>
      </w:r>
      <w:r w:rsidR="009100E2">
        <w:rPr>
          <w:lang w:val="en-US"/>
        </w:rPr>
        <w:t>signal to gNB</w:t>
      </w:r>
      <w:r>
        <w:rPr>
          <w:lang w:val="en-US"/>
        </w:rPr>
        <w:t xml:space="preserve"> </w:t>
      </w:r>
      <w:r w:rsidR="009100E2">
        <w:rPr>
          <w:lang w:val="en-US"/>
        </w:rPr>
        <w:t xml:space="preserve">information </w:t>
      </w:r>
      <w:r>
        <w:rPr>
          <w:lang w:val="en-US"/>
        </w:rPr>
        <w:t xml:space="preserve">about strong/preferred DL TX (and UL RX) beams together with their measures. </w:t>
      </w:r>
      <w:r w:rsidR="00613EDE">
        <w:rPr>
          <w:lang w:val="en-US"/>
        </w:rPr>
        <w:t>In addition, the BSI reporting could include beam group feedback information, i.e. the UE may send to the gNB beam sta</w:t>
      </w:r>
      <w:r w:rsidR="00790D49">
        <w:rPr>
          <w:lang w:val="en-US"/>
        </w:rPr>
        <w:t>te</w:t>
      </w:r>
      <w:r w:rsidR="00613EDE">
        <w:rPr>
          <w:lang w:val="en-US"/>
        </w:rPr>
        <w:t xml:space="preserve"> information of different groups where groups are formed based on</w:t>
      </w:r>
      <w:r w:rsidR="001664C4">
        <w:rPr>
          <w:lang w:val="en-US"/>
        </w:rPr>
        <w:t>,</w:t>
      </w:r>
      <w:r w:rsidR="00613EDE">
        <w:rPr>
          <w:lang w:val="en-US"/>
        </w:rPr>
        <w:t xml:space="preserve"> for instance:</w:t>
      </w:r>
    </w:p>
    <w:p w14:paraId="05365F34" w14:textId="2C4145E6" w:rsidR="009100E2" w:rsidRPr="0035396E" w:rsidRDefault="00613EDE" w:rsidP="00A676B0">
      <w:pPr>
        <w:pStyle w:val="ListParagraph"/>
        <w:numPr>
          <w:ilvl w:val="0"/>
          <w:numId w:val="50"/>
        </w:numPr>
        <w:jc w:val="both"/>
        <w:rPr>
          <w:lang w:val="en-US"/>
        </w:rPr>
      </w:pPr>
      <w:r>
        <w:rPr>
          <w:sz w:val="20"/>
          <w:lang w:val="en-US"/>
        </w:rPr>
        <w:t>per UE RX beam, i.e. the UE may provide info how it sees gNB beams using different RX beams</w:t>
      </w:r>
    </w:p>
    <w:p w14:paraId="672F007E" w14:textId="77777777" w:rsidR="0035396E" w:rsidRPr="009100E2" w:rsidRDefault="0035396E" w:rsidP="0035396E">
      <w:pPr>
        <w:pStyle w:val="ListParagraph"/>
        <w:ind w:left="1080"/>
        <w:jc w:val="both"/>
        <w:rPr>
          <w:lang w:val="en-US"/>
        </w:rPr>
      </w:pPr>
    </w:p>
    <w:p w14:paraId="28426381" w14:textId="3798B5A8" w:rsidR="00C412DF" w:rsidRDefault="00613EDE" w:rsidP="00646615">
      <w:pPr>
        <w:jc w:val="both"/>
        <w:rPr>
          <w:lang w:val="en-US"/>
        </w:rPr>
      </w:pPr>
      <w:r>
        <w:rPr>
          <w:lang w:val="en-US"/>
        </w:rPr>
        <w:t xml:space="preserve">The BSI report would include beam </w:t>
      </w:r>
      <w:r w:rsidR="002D39ED">
        <w:rPr>
          <w:lang w:val="en-US"/>
        </w:rPr>
        <w:t xml:space="preserve">index </w:t>
      </w:r>
      <w:r>
        <w:rPr>
          <w:lang w:val="en-US"/>
        </w:rPr>
        <w:t xml:space="preserve">and corresponding beam strength/quality measure which may be grouped in certain way. </w:t>
      </w:r>
      <w:r w:rsidR="00C412DF">
        <w:rPr>
          <w:lang w:val="en-US"/>
        </w:rPr>
        <w:t xml:space="preserve">Beam index is a logical index which is unique in a cell and may be derived using beam specific reference signals and SS-block time index. More details on deriving beam index are included in </w:t>
      </w:r>
      <w:r w:rsidR="00E30C36">
        <w:rPr>
          <w:lang w:val="en-US"/>
        </w:rPr>
        <w:fldChar w:fldCharType="begin"/>
      </w:r>
      <w:r w:rsidR="00E30C36">
        <w:rPr>
          <w:lang w:val="en-US"/>
        </w:rPr>
        <w:instrText xml:space="preserve"> REF _Ref474138941 \r \h </w:instrText>
      </w:r>
      <w:r w:rsidR="00E30C36">
        <w:rPr>
          <w:lang w:val="en-US"/>
        </w:rPr>
      </w:r>
      <w:r w:rsidR="00E30C36">
        <w:rPr>
          <w:lang w:val="en-US"/>
        </w:rPr>
        <w:fldChar w:fldCharType="separate"/>
      </w:r>
      <w:r w:rsidR="00E30C36">
        <w:rPr>
          <w:lang w:val="en-US"/>
        </w:rPr>
        <w:t>[5]</w:t>
      </w:r>
      <w:r w:rsidR="00E30C36">
        <w:rPr>
          <w:lang w:val="en-US"/>
        </w:rPr>
        <w:fldChar w:fldCharType="end"/>
      </w:r>
      <w:r w:rsidR="00C412DF">
        <w:rPr>
          <w:lang w:val="en-US"/>
        </w:rPr>
        <w:t xml:space="preserve">. </w:t>
      </w:r>
    </w:p>
    <w:p w14:paraId="11EF106E" w14:textId="0D8E543D" w:rsidR="00A73B79" w:rsidRDefault="00613EDE" w:rsidP="00646615">
      <w:pPr>
        <w:jc w:val="both"/>
        <w:rPr>
          <w:lang w:val="en-US"/>
        </w:rPr>
      </w:pPr>
      <w:r>
        <w:rPr>
          <w:lang w:val="en-US"/>
        </w:rPr>
        <w:t xml:space="preserve">Reference signal received power (RSRP) measure is considered as a </w:t>
      </w:r>
      <w:r w:rsidR="003B48F3">
        <w:rPr>
          <w:lang w:val="en-US"/>
        </w:rPr>
        <w:t xml:space="preserve">baseline for beam measurements and selection where the main goal is to find strong beams. </w:t>
      </w:r>
    </w:p>
    <w:p w14:paraId="1B560AD4" w14:textId="6DD76C3B" w:rsidR="003B48F3" w:rsidRPr="00E30C36" w:rsidRDefault="004318CE" w:rsidP="00646615">
      <w:pPr>
        <w:jc w:val="both"/>
        <w:rPr>
          <w:b/>
          <w:lang w:val="en-US"/>
        </w:rPr>
      </w:pPr>
      <w:r w:rsidRPr="00E30C36">
        <w:rPr>
          <w:b/>
          <w:lang w:val="en-US"/>
        </w:rPr>
        <w:t>Proposal</w:t>
      </w:r>
      <w:r w:rsidR="004547BC" w:rsidRPr="00E30C36">
        <w:rPr>
          <w:b/>
          <w:lang w:val="en-US"/>
        </w:rPr>
        <w:t xml:space="preserve"> 7</w:t>
      </w:r>
      <w:r w:rsidRPr="00E30C36">
        <w:rPr>
          <w:b/>
          <w:lang w:val="en-US"/>
        </w:rPr>
        <w:t xml:space="preserve">: RSRP </w:t>
      </w:r>
      <w:r w:rsidR="00E977E2" w:rsidRPr="00E30C36">
        <w:rPr>
          <w:b/>
          <w:lang w:val="en-US"/>
        </w:rPr>
        <w:t>measure is used in beam measurements</w:t>
      </w:r>
      <w:r w:rsidRPr="00E30C36">
        <w:rPr>
          <w:b/>
          <w:lang w:val="en-US"/>
        </w:rPr>
        <w:t xml:space="preserve">. </w:t>
      </w:r>
    </w:p>
    <w:p w14:paraId="4EEA29B4" w14:textId="0196B6F1" w:rsidR="007F07AA" w:rsidRPr="00E30C36" w:rsidRDefault="00A73B79" w:rsidP="00646615">
      <w:pPr>
        <w:jc w:val="both"/>
        <w:rPr>
          <w:b/>
          <w:lang w:val="en-US"/>
        </w:rPr>
      </w:pPr>
      <w:r w:rsidRPr="00E30C36">
        <w:rPr>
          <w:b/>
          <w:lang w:val="en-US"/>
        </w:rPr>
        <w:t>Proposal</w:t>
      </w:r>
      <w:r w:rsidR="004547BC" w:rsidRPr="00E30C36">
        <w:rPr>
          <w:b/>
          <w:lang w:val="en-US"/>
        </w:rPr>
        <w:t xml:space="preserve"> 8</w:t>
      </w:r>
      <w:r w:rsidRPr="00E30C36">
        <w:rPr>
          <w:b/>
          <w:lang w:val="en-US"/>
        </w:rPr>
        <w:t xml:space="preserve">: BSI information comprises </w:t>
      </w:r>
      <w:r w:rsidR="0034572A">
        <w:rPr>
          <w:b/>
          <w:lang w:val="en-US"/>
        </w:rPr>
        <w:t xml:space="preserve">of </w:t>
      </w:r>
      <w:r w:rsidRPr="00E30C36">
        <w:rPr>
          <w:b/>
          <w:lang w:val="en-US"/>
        </w:rPr>
        <w:t>beam ind</w:t>
      </w:r>
      <w:r w:rsidR="0034572A">
        <w:rPr>
          <w:b/>
          <w:lang w:val="en-US"/>
        </w:rPr>
        <w:t>ex</w:t>
      </w:r>
      <w:r w:rsidRPr="00E30C36">
        <w:rPr>
          <w:b/>
          <w:lang w:val="en-US"/>
        </w:rPr>
        <w:t xml:space="preserve"> </w:t>
      </w:r>
      <w:r w:rsidR="0034572A">
        <w:rPr>
          <w:b/>
          <w:lang w:val="en-US"/>
        </w:rPr>
        <w:t xml:space="preserve">and optionally group </w:t>
      </w:r>
      <w:r w:rsidR="00C412DF">
        <w:rPr>
          <w:b/>
          <w:lang w:val="en-US"/>
        </w:rPr>
        <w:t>indication</w:t>
      </w:r>
      <w:r w:rsidRPr="00E30C36">
        <w:rPr>
          <w:b/>
          <w:lang w:val="en-US"/>
        </w:rPr>
        <w:t xml:space="preserve"> and associated RSRP value. </w:t>
      </w:r>
    </w:p>
    <w:p w14:paraId="084EAB32" w14:textId="6DC9EE70" w:rsidR="009100E2" w:rsidRPr="00E30C36" w:rsidRDefault="009100E2" w:rsidP="00646615">
      <w:pPr>
        <w:jc w:val="both"/>
        <w:rPr>
          <w:b/>
          <w:lang w:val="en-US"/>
        </w:rPr>
      </w:pPr>
      <w:r w:rsidRPr="00E30C36">
        <w:rPr>
          <w:b/>
          <w:lang w:val="en-US"/>
        </w:rPr>
        <w:t>Proposal</w:t>
      </w:r>
      <w:r w:rsidR="004547BC" w:rsidRPr="00E30C36">
        <w:rPr>
          <w:b/>
          <w:lang w:val="en-US"/>
        </w:rPr>
        <w:t xml:space="preserve"> 9</w:t>
      </w:r>
      <w:r w:rsidRPr="00E30C36">
        <w:rPr>
          <w:b/>
          <w:lang w:val="en-US"/>
        </w:rPr>
        <w:t xml:space="preserve">: </w:t>
      </w:r>
      <w:r w:rsidR="00272E8C" w:rsidRPr="00E30C36">
        <w:rPr>
          <w:b/>
          <w:lang w:val="en-US"/>
        </w:rPr>
        <w:t>Study the r</w:t>
      </w:r>
      <w:r w:rsidRPr="00E30C36">
        <w:rPr>
          <w:b/>
          <w:lang w:val="en-US"/>
        </w:rPr>
        <w:t xml:space="preserve">ange and resolution of RSRP </w:t>
      </w:r>
      <w:r w:rsidR="00272E8C" w:rsidRPr="00E30C36">
        <w:rPr>
          <w:b/>
          <w:lang w:val="en-US"/>
        </w:rPr>
        <w:t xml:space="preserve">measure </w:t>
      </w:r>
      <w:r w:rsidRPr="00E30C36">
        <w:rPr>
          <w:b/>
          <w:lang w:val="en-US"/>
        </w:rPr>
        <w:t>for beam measurements</w:t>
      </w:r>
      <w:r w:rsidR="00096EA3" w:rsidRPr="00E30C36">
        <w:rPr>
          <w:b/>
          <w:lang w:val="en-US"/>
        </w:rPr>
        <w:t>.</w:t>
      </w:r>
    </w:p>
    <w:p w14:paraId="4D0A579C" w14:textId="2571ACA9" w:rsidR="004318CE" w:rsidRPr="00E30C36" w:rsidRDefault="004318CE" w:rsidP="00646615">
      <w:pPr>
        <w:jc w:val="both"/>
        <w:rPr>
          <w:b/>
          <w:lang w:val="en-US"/>
        </w:rPr>
      </w:pPr>
      <w:r w:rsidRPr="00E30C36">
        <w:rPr>
          <w:b/>
          <w:lang w:val="en-US"/>
        </w:rPr>
        <w:lastRenderedPageBreak/>
        <w:t>Proposal</w:t>
      </w:r>
      <w:r w:rsidR="004547BC" w:rsidRPr="00E30C36">
        <w:rPr>
          <w:b/>
          <w:lang w:val="en-US"/>
        </w:rPr>
        <w:t xml:space="preserve"> 10</w:t>
      </w:r>
      <w:r w:rsidRPr="00E30C36">
        <w:rPr>
          <w:b/>
          <w:lang w:val="en-US"/>
        </w:rPr>
        <w:t xml:space="preserve">: Study whether wideband or narrowband reference beam reference signal is needed for better beam selection performance. </w:t>
      </w:r>
    </w:p>
    <w:p w14:paraId="20CFC93A" w14:textId="77777777" w:rsidR="009611C9" w:rsidRDefault="009611C9" w:rsidP="009611C9">
      <w:pPr>
        <w:pStyle w:val="Heading2"/>
        <w:rPr>
          <w:lang w:val="en-US"/>
        </w:rPr>
      </w:pPr>
      <w:r>
        <w:rPr>
          <w:lang w:val="en-US"/>
        </w:rPr>
        <w:t>2.4</w:t>
      </w:r>
      <w:r>
        <w:rPr>
          <w:lang w:val="en-US"/>
        </w:rPr>
        <w:tab/>
      </w:r>
      <w:r w:rsidR="00C2013F">
        <w:rPr>
          <w:lang w:val="en-US"/>
        </w:rPr>
        <w:t>Periodic or aperiodic RS for BSI?</w:t>
      </w:r>
    </w:p>
    <w:p w14:paraId="5E676978" w14:textId="77777777" w:rsidR="00847B3F" w:rsidRDefault="00847B3F" w:rsidP="00847B3F">
      <w:pPr>
        <w:jc w:val="both"/>
        <w:rPr>
          <w:lang w:val="en-US"/>
        </w:rPr>
      </w:pPr>
      <w:r w:rsidRPr="004318CE">
        <w:rPr>
          <w:lang w:val="en-US"/>
        </w:rPr>
        <w:t xml:space="preserve">BSI </w:t>
      </w:r>
      <w:r>
        <w:rPr>
          <w:lang w:val="en-US"/>
        </w:rPr>
        <w:t>would be basis for P1 and P2 where the gNB beams are measured and selected. P3 is about potential UE side beam training. Thus, BSI would be gathered and reported as part of P1 and P2 but not actually needed in P3. After UE beam training in P3, the gNB may trigger CSI-RS transmission and measurement from the UE where UE may use trained RX beam in P3 for calculating the CSI and provide CSI report to the gNB. Thus, it is considered that no BSI is needed in P3 as there it’s expected that UE aligns its RX beam better towards the already selected gNB beam and thus CSI report would be more natural feedback from the UE along side P3.</w:t>
      </w:r>
    </w:p>
    <w:p w14:paraId="404611A9" w14:textId="0983F967" w:rsidR="00847B3F" w:rsidRPr="00E30C36" w:rsidRDefault="00847B3F" w:rsidP="00847B3F">
      <w:pPr>
        <w:jc w:val="both"/>
        <w:rPr>
          <w:b/>
          <w:lang w:val="en-US"/>
        </w:rPr>
      </w:pPr>
      <w:r w:rsidRPr="00E30C36">
        <w:rPr>
          <w:b/>
          <w:lang w:val="en-US"/>
        </w:rPr>
        <w:t>Proposal</w:t>
      </w:r>
      <w:r w:rsidR="0014505E" w:rsidRPr="00E30C36">
        <w:rPr>
          <w:b/>
          <w:lang w:val="en-US"/>
        </w:rPr>
        <w:t xml:space="preserve"> 11</w:t>
      </w:r>
      <w:r w:rsidRPr="00E30C36">
        <w:rPr>
          <w:b/>
          <w:lang w:val="en-US"/>
        </w:rPr>
        <w:t>: BSI</w:t>
      </w:r>
      <w:r w:rsidR="00C813C0" w:rsidRPr="00E30C36">
        <w:rPr>
          <w:b/>
          <w:lang w:val="en-US"/>
        </w:rPr>
        <w:t xml:space="preserve"> reporting</w:t>
      </w:r>
      <w:r w:rsidRPr="00E30C36">
        <w:rPr>
          <w:b/>
          <w:lang w:val="en-US"/>
        </w:rPr>
        <w:t xml:space="preserve"> is used in P1 and P2, but not needed in P3. </w:t>
      </w:r>
    </w:p>
    <w:p w14:paraId="5B205DE7" w14:textId="76CD226A" w:rsidR="009611C9" w:rsidRDefault="00E977E2" w:rsidP="00646615">
      <w:pPr>
        <w:jc w:val="both"/>
        <w:rPr>
          <w:lang w:val="en-US"/>
        </w:rPr>
      </w:pPr>
      <w:r>
        <w:rPr>
          <w:lang w:val="en-US"/>
        </w:rPr>
        <w:t xml:space="preserve">P1 is based </w:t>
      </w:r>
      <w:r w:rsidR="00130AAA">
        <w:rPr>
          <w:lang w:val="en-US"/>
        </w:rPr>
        <w:t>on</w:t>
      </w:r>
      <w:r>
        <w:rPr>
          <w:lang w:val="en-US"/>
        </w:rPr>
        <w:t xml:space="preserve"> cell specific and periodic RS transmission representing the full set of gNB downlink beams. P1 acts as an anchor procedure for the radio link. Continuous beam tracking should be based on P1 whereas P2 can be used in aperiodic</w:t>
      </w:r>
      <w:r w:rsidR="00C2013F">
        <w:rPr>
          <w:lang w:val="en-US"/>
        </w:rPr>
        <w:t xml:space="preserve"> and UE specific</w:t>
      </w:r>
      <w:r>
        <w:rPr>
          <w:lang w:val="en-US"/>
        </w:rPr>
        <w:t xml:space="preserve"> manner e.g. to refine gNB beam(s) detected and selected as a result of P1 procedure.</w:t>
      </w:r>
      <w:r w:rsidR="00C2013F">
        <w:rPr>
          <w:lang w:val="en-US"/>
        </w:rPr>
        <w:t xml:space="preserve"> </w:t>
      </w:r>
      <w:r w:rsidR="00130AAA">
        <w:rPr>
          <w:lang w:val="en-US"/>
        </w:rPr>
        <w:t>Thus, BSI from P1 would be based on cell-specific periodical RS and BSI from P2 would be based on UE specific aperiodic RS</w:t>
      </w:r>
    </w:p>
    <w:p w14:paraId="5F17F6A0" w14:textId="238617AE" w:rsidR="00C2013F" w:rsidRPr="00E30C36" w:rsidRDefault="00C2013F" w:rsidP="00646615">
      <w:pPr>
        <w:jc w:val="both"/>
        <w:rPr>
          <w:b/>
          <w:lang w:val="en-US"/>
        </w:rPr>
      </w:pPr>
      <w:r w:rsidRPr="00E30C36">
        <w:rPr>
          <w:b/>
          <w:lang w:val="en-US"/>
        </w:rPr>
        <w:t>Proposal</w:t>
      </w:r>
      <w:r w:rsidR="004547BC" w:rsidRPr="00E30C36">
        <w:rPr>
          <w:b/>
          <w:lang w:val="en-US"/>
        </w:rPr>
        <w:t xml:space="preserve"> 1</w:t>
      </w:r>
      <w:r w:rsidR="0014505E" w:rsidRPr="00E30C36">
        <w:rPr>
          <w:b/>
          <w:lang w:val="en-US"/>
        </w:rPr>
        <w:t>2</w:t>
      </w:r>
      <w:r w:rsidRPr="00E30C36">
        <w:rPr>
          <w:b/>
          <w:lang w:val="en-US"/>
        </w:rPr>
        <w:t xml:space="preserve">: </w:t>
      </w:r>
      <w:r w:rsidR="00130AAA" w:rsidRPr="00E30C36">
        <w:rPr>
          <w:b/>
          <w:lang w:val="en-US"/>
        </w:rPr>
        <w:t xml:space="preserve">BSI reporting in </w:t>
      </w:r>
      <w:r w:rsidRPr="00E30C36">
        <w:rPr>
          <w:b/>
          <w:lang w:val="en-US"/>
        </w:rPr>
        <w:t xml:space="preserve">P1 is based on </w:t>
      </w:r>
      <w:r w:rsidR="006E245E" w:rsidRPr="005C1CB4">
        <w:rPr>
          <w:b/>
          <w:lang w:val="en-US"/>
        </w:rPr>
        <w:t xml:space="preserve">periodical </w:t>
      </w:r>
      <w:r w:rsidRPr="00E30C36">
        <w:rPr>
          <w:b/>
          <w:lang w:val="en-US"/>
        </w:rPr>
        <w:t>cell</w:t>
      </w:r>
      <w:r w:rsidR="009E3E20">
        <w:rPr>
          <w:b/>
          <w:lang w:val="en-US"/>
        </w:rPr>
        <w:t xml:space="preserve"> and beam </w:t>
      </w:r>
      <w:r w:rsidRPr="00E30C36">
        <w:rPr>
          <w:b/>
          <w:lang w:val="en-US"/>
        </w:rPr>
        <w:t xml:space="preserve">specific </w:t>
      </w:r>
      <w:r w:rsidR="006E245E">
        <w:rPr>
          <w:b/>
          <w:lang w:val="en-US"/>
        </w:rPr>
        <w:t>CSI-</w:t>
      </w:r>
      <w:r w:rsidRPr="00E30C36">
        <w:rPr>
          <w:b/>
          <w:lang w:val="en-US"/>
        </w:rPr>
        <w:t>RS.</w:t>
      </w:r>
    </w:p>
    <w:p w14:paraId="6E410530" w14:textId="6A4738FD" w:rsidR="009F47EF" w:rsidRPr="00E30C36" w:rsidRDefault="009F47EF" w:rsidP="009F47EF">
      <w:pPr>
        <w:jc w:val="both"/>
        <w:rPr>
          <w:b/>
          <w:lang w:val="en-US"/>
        </w:rPr>
      </w:pPr>
      <w:r w:rsidRPr="00E30C36">
        <w:rPr>
          <w:b/>
          <w:lang w:val="en-US"/>
        </w:rPr>
        <w:t xml:space="preserve">Proposal 13: BSI reporting in P2 is based on </w:t>
      </w:r>
      <w:r w:rsidR="006E245E" w:rsidRPr="005C1CB4">
        <w:rPr>
          <w:b/>
          <w:lang w:val="en-US"/>
        </w:rPr>
        <w:t>aperiodic</w:t>
      </w:r>
      <w:r w:rsidR="009E3E20">
        <w:rPr>
          <w:b/>
          <w:lang w:val="en-US"/>
        </w:rPr>
        <w:t>al</w:t>
      </w:r>
      <w:r w:rsidR="006E245E" w:rsidRPr="005C1CB4">
        <w:rPr>
          <w:b/>
          <w:lang w:val="en-US"/>
        </w:rPr>
        <w:t xml:space="preserve"> </w:t>
      </w:r>
      <w:r w:rsidRPr="00E30C36">
        <w:rPr>
          <w:b/>
          <w:lang w:val="en-US"/>
        </w:rPr>
        <w:t xml:space="preserve">UE specific </w:t>
      </w:r>
      <w:r w:rsidR="009E3E20">
        <w:rPr>
          <w:b/>
          <w:lang w:val="en-US"/>
        </w:rPr>
        <w:t>beam CSI-</w:t>
      </w:r>
      <w:r w:rsidRPr="00E30C36">
        <w:rPr>
          <w:b/>
          <w:lang w:val="en-US"/>
        </w:rPr>
        <w:t>RS.</w:t>
      </w:r>
    </w:p>
    <w:p w14:paraId="0E9E8D1A" w14:textId="77777777" w:rsidR="007008FF" w:rsidRDefault="007008FF" w:rsidP="00E30C36">
      <w:pPr>
        <w:pStyle w:val="Heading3"/>
        <w:rPr>
          <w:lang w:val="en-US"/>
        </w:rPr>
      </w:pPr>
    </w:p>
    <w:p w14:paraId="286E12CA" w14:textId="66A3575B" w:rsidR="007008FF" w:rsidRDefault="007008FF" w:rsidP="00E30C36">
      <w:pPr>
        <w:pStyle w:val="Heading3"/>
        <w:rPr>
          <w:lang w:val="en-US"/>
        </w:rPr>
      </w:pPr>
      <w:r>
        <w:rPr>
          <w:lang w:val="en-US"/>
        </w:rPr>
        <w:t xml:space="preserve">2.5 Beam Reporting </w:t>
      </w:r>
      <w:r w:rsidR="00D74E6E">
        <w:t>on P-1/P-2 Beams</w:t>
      </w:r>
    </w:p>
    <w:p w14:paraId="44B40446" w14:textId="3EEF9014" w:rsidR="007008FF" w:rsidRPr="007F07AA" w:rsidRDefault="007008FF" w:rsidP="007008FF">
      <w:pPr>
        <w:jc w:val="both"/>
        <w:rPr>
          <w:sz w:val="16"/>
        </w:rPr>
      </w:pPr>
      <w:r>
        <w:t>Following options can be considered for reporting beam state information</w:t>
      </w:r>
      <w:r w:rsidR="00A32578">
        <w:t xml:space="preserve"> o</w:t>
      </w:r>
      <w:r w:rsidR="009C10CA">
        <w:t>n</w:t>
      </w:r>
      <w:r w:rsidR="00A32578">
        <w:t xml:space="preserve"> </w:t>
      </w:r>
      <w:r w:rsidR="009C10CA">
        <w:t>P-1/</w:t>
      </w:r>
      <w:r w:rsidR="00A32578">
        <w:t>P-</w:t>
      </w:r>
      <w:r w:rsidR="009C10CA">
        <w:t>2</w:t>
      </w:r>
      <w:r w:rsidR="00A32578">
        <w:t xml:space="preserve"> beams</w:t>
      </w:r>
      <w:r>
        <w:t xml:space="preserve">: </w:t>
      </w:r>
    </w:p>
    <w:p w14:paraId="544657D0" w14:textId="18E8623A" w:rsidR="007008FF" w:rsidRPr="00E30C36" w:rsidRDefault="007008FF" w:rsidP="007008FF">
      <w:pPr>
        <w:pStyle w:val="ListParagraph"/>
        <w:numPr>
          <w:ilvl w:val="0"/>
          <w:numId w:val="52"/>
        </w:numPr>
        <w:spacing w:after="180"/>
        <w:rPr>
          <w:sz w:val="20"/>
          <w:lang w:val="en-US"/>
        </w:rPr>
      </w:pPr>
      <w:r w:rsidRPr="00E30C36">
        <w:rPr>
          <w:sz w:val="20"/>
          <w:lang w:val="en-US"/>
        </w:rPr>
        <w:t xml:space="preserve">Highest quality beam </w:t>
      </w:r>
    </w:p>
    <w:p w14:paraId="29A39FCE" w14:textId="6A3253FD" w:rsidR="007008FF" w:rsidRPr="00E30C36" w:rsidRDefault="007008FF" w:rsidP="007008FF">
      <w:pPr>
        <w:pStyle w:val="ListParagraph"/>
        <w:numPr>
          <w:ilvl w:val="0"/>
          <w:numId w:val="52"/>
        </w:numPr>
        <w:spacing w:after="180"/>
        <w:rPr>
          <w:sz w:val="20"/>
        </w:rPr>
      </w:pPr>
      <w:r w:rsidRPr="00E30C36">
        <w:rPr>
          <w:i/>
          <w:sz w:val="20"/>
        </w:rPr>
        <w:t>N</w:t>
      </w:r>
      <w:r>
        <w:rPr>
          <w:sz w:val="20"/>
        </w:rPr>
        <w:t xml:space="preserve"> </w:t>
      </w:r>
      <w:r w:rsidRPr="00E30C36">
        <w:rPr>
          <w:sz w:val="20"/>
        </w:rPr>
        <w:t xml:space="preserve">-highest quality beams </w:t>
      </w:r>
    </w:p>
    <w:p w14:paraId="05366221" w14:textId="0BE06271" w:rsidR="007008FF" w:rsidRDefault="007008FF" w:rsidP="007008FF">
      <w:pPr>
        <w:pStyle w:val="ListParagraph"/>
        <w:numPr>
          <w:ilvl w:val="0"/>
          <w:numId w:val="52"/>
        </w:numPr>
        <w:spacing w:after="180"/>
        <w:rPr>
          <w:sz w:val="20"/>
          <w:lang w:val="en-US"/>
        </w:rPr>
      </w:pPr>
      <w:r w:rsidRPr="00E30C36">
        <w:rPr>
          <w:i/>
          <w:sz w:val="20"/>
          <w:lang w:val="en-US"/>
        </w:rPr>
        <w:t>N</w:t>
      </w:r>
      <w:r w:rsidRPr="00E30C36">
        <w:rPr>
          <w:sz w:val="20"/>
          <w:lang w:val="en-US"/>
        </w:rPr>
        <w:t xml:space="preserve"> </w:t>
      </w:r>
      <w:r w:rsidR="00F87667">
        <w:rPr>
          <w:sz w:val="20"/>
          <w:lang w:val="en-US"/>
        </w:rPr>
        <w:t>-</w:t>
      </w:r>
      <w:r w:rsidRPr="00E30C36">
        <w:rPr>
          <w:sz w:val="20"/>
          <w:lang w:val="en-US"/>
        </w:rPr>
        <w:t xml:space="preserve">highest quality beams per </w:t>
      </w:r>
      <w:r w:rsidRPr="00E30C36">
        <w:rPr>
          <w:i/>
          <w:sz w:val="20"/>
          <w:lang w:val="en-US"/>
        </w:rPr>
        <w:t>M</w:t>
      </w:r>
      <w:r w:rsidRPr="00E30C36">
        <w:rPr>
          <w:sz w:val="20"/>
          <w:lang w:val="en-US"/>
        </w:rPr>
        <w:t xml:space="preserve"> groups of beams</w:t>
      </w:r>
    </w:p>
    <w:p w14:paraId="74B0D711" w14:textId="5BE388D1" w:rsidR="007008FF" w:rsidRDefault="007008FF" w:rsidP="00E30C36">
      <w:pPr>
        <w:jc w:val="both"/>
        <w:rPr>
          <w:lang w:val="en-US"/>
        </w:rPr>
      </w:pPr>
      <w:r>
        <w:rPr>
          <w:lang w:val="en-US"/>
        </w:rPr>
        <w:t>The “highest quality beam” option may be seen as a special case of ‘N-highest’ where N=1.</w:t>
      </w:r>
      <w:r w:rsidR="00F87667">
        <w:rPr>
          <w:lang w:val="en-US"/>
        </w:rPr>
        <w:t xml:space="preserve"> In our view the value ‘N’ should be defined as </w:t>
      </w:r>
      <w:r w:rsidR="00F87667" w:rsidRPr="00E30C36">
        <w:rPr>
          <w:i/>
          <w:lang w:val="en-US"/>
        </w:rPr>
        <w:t>maximum number of reported beams</w:t>
      </w:r>
      <w:r w:rsidR="00A32578">
        <w:rPr>
          <w:lang w:val="en-US"/>
        </w:rPr>
        <w:t xml:space="preserve"> and it should be configurable by network.</w:t>
      </w:r>
      <w:r w:rsidR="009C10CA">
        <w:rPr>
          <w:lang w:val="en-US"/>
        </w:rPr>
        <w:t xml:space="preserve"> When UE reports</w:t>
      </w:r>
      <w:r w:rsidR="00A32578">
        <w:rPr>
          <w:lang w:val="en-US"/>
        </w:rPr>
        <w:t xml:space="preserve"> </w:t>
      </w:r>
      <w:r w:rsidR="002B7FFA">
        <w:rPr>
          <w:lang w:val="en-US"/>
        </w:rPr>
        <w:t>measurements on P1-</w:t>
      </w:r>
      <w:r w:rsidR="00A32578">
        <w:rPr>
          <w:lang w:val="en-US"/>
        </w:rPr>
        <w:t>beam</w:t>
      </w:r>
      <w:r w:rsidR="009C10CA">
        <w:rPr>
          <w:lang w:val="en-US"/>
        </w:rPr>
        <w:t>s</w:t>
      </w:r>
      <w:r w:rsidR="00A32578">
        <w:rPr>
          <w:lang w:val="en-US"/>
        </w:rPr>
        <w:t xml:space="preserve"> it reports the BSI </w:t>
      </w:r>
      <w:r w:rsidR="00220F3D">
        <w:rPr>
          <w:lang w:val="en-US"/>
        </w:rPr>
        <w:t xml:space="preserve">(Beam Index &amp; RSRP) </w:t>
      </w:r>
      <w:r w:rsidR="00A32578">
        <w:rPr>
          <w:lang w:val="en-US"/>
        </w:rPr>
        <w:t xml:space="preserve">of the </w:t>
      </w:r>
      <w:r w:rsidR="00220F3D">
        <w:rPr>
          <w:lang w:val="en-US"/>
        </w:rPr>
        <w:t xml:space="preserve">measured. Beam index refers </w:t>
      </w:r>
      <w:r w:rsidR="00A32578">
        <w:rPr>
          <w:lang w:val="en-US"/>
        </w:rPr>
        <w:t>logical beam index.</w:t>
      </w:r>
      <w:r w:rsidR="009C10CA">
        <w:rPr>
          <w:lang w:val="en-US"/>
        </w:rPr>
        <w:t xml:space="preserve"> When UE reports measurements on P-2 beams (based on aperiodic RS measurements) the beam index may differ from the indexing used for P-1 beams thus the BSI should reflect that.</w:t>
      </w:r>
      <w:r w:rsidR="00ED4D5B">
        <w:rPr>
          <w:lang w:val="en-US"/>
        </w:rPr>
        <w:t xml:space="preserve"> One way to apply indexing for P-2 beams would be to use RS resource / port index.</w:t>
      </w:r>
      <w:r w:rsidR="009C10CA">
        <w:rPr>
          <w:lang w:val="en-US"/>
        </w:rPr>
        <w:t xml:space="preserve"> </w:t>
      </w:r>
    </w:p>
    <w:p w14:paraId="231F6642" w14:textId="2D0C1EFA" w:rsidR="00D1383A" w:rsidRPr="00EC6902" w:rsidRDefault="00E27673" w:rsidP="00E30C36">
      <w:pPr>
        <w:jc w:val="both"/>
        <w:rPr>
          <w:lang w:val="en-US"/>
        </w:rPr>
      </w:pPr>
      <w:r w:rsidRPr="00EC6902">
        <w:rPr>
          <w:lang w:val="en-US"/>
        </w:rPr>
        <w:t xml:space="preserve">Potential values for </w:t>
      </w:r>
      <w:r w:rsidR="005F17C1">
        <w:rPr>
          <w:lang w:val="en-US"/>
        </w:rPr>
        <w:t>‘</w:t>
      </w:r>
      <w:r w:rsidRPr="00EC6902">
        <w:rPr>
          <w:lang w:val="en-US"/>
        </w:rPr>
        <w:t>N</w:t>
      </w:r>
      <w:r w:rsidR="005F17C1">
        <w:rPr>
          <w:lang w:val="en-US"/>
        </w:rPr>
        <w:t>’</w:t>
      </w:r>
      <w:r w:rsidRPr="00EC6902">
        <w:rPr>
          <w:lang w:val="en-US"/>
        </w:rPr>
        <w:t xml:space="preserve"> e.g.</w:t>
      </w:r>
      <w:r w:rsidRPr="009E3E20">
        <w:rPr>
          <w:lang w:val="en-US"/>
        </w:rPr>
        <w:t xml:space="preserve"> N</w:t>
      </w:r>
      <w:r w:rsidR="009C10CA">
        <w:rPr>
          <w:lang w:val="en-US"/>
        </w:rPr>
        <w:t xml:space="preserve"> </w:t>
      </w:r>
      <w:r w:rsidRPr="00EC6902">
        <w:rPr>
          <w:lang w:val="en-US"/>
        </w:rPr>
        <w:t>=1,2,4</w:t>
      </w:r>
      <w:r w:rsidR="00AA5F08" w:rsidRPr="00E30C36">
        <w:rPr>
          <w:lang w:val="en-US"/>
        </w:rPr>
        <w:t>,8</w:t>
      </w:r>
      <w:r w:rsidR="005F17C1">
        <w:rPr>
          <w:lang w:val="en-US"/>
        </w:rPr>
        <w:t xml:space="preserve"> (other values FFS)</w:t>
      </w:r>
      <w:r w:rsidR="00AA5F08" w:rsidRPr="00E30C36">
        <w:rPr>
          <w:lang w:val="en-US"/>
        </w:rPr>
        <w:t>.</w:t>
      </w:r>
      <w:r w:rsidR="00D1383A">
        <w:rPr>
          <w:lang w:val="en-US"/>
        </w:rPr>
        <w:t xml:space="preserve"> </w:t>
      </w:r>
      <w:r w:rsidR="005F17C1">
        <w:rPr>
          <w:lang w:val="en-US"/>
        </w:rPr>
        <w:t>As t</w:t>
      </w:r>
      <w:r w:rsidR="00D1383A">
        <w:rPr>
          <w:lang w:val="en-US"/>
        </w:rPr>
        <w:t xml:space="preserve">he value </w:t>
      </w:r>
      <w:r w:rsidR="005F17C1">
        <w:rPr>
          <w:lang w:val="en-US"/>
        </w:rPr>
        <w:t xml:space="preserve">‘N’ </w:t>
      </w:r>
      <w:r w:rsidR="00D1383A">
        <w:rPr>
          <w:lang w:val="en-US"/>
        </w:rPr>
        <w:t>indicates maximum number of beam</w:t>
      </w:r>
      <w:r w:rsidR="00D74E6E">
        <w:rPr>
          <w:lang w:val="en-US"/>
        </w:rPr>
        <w:t>s</w:t>
      </w:r>
      <w:r w:rsidR="00D1383A">
        <w:rPr>
          <w:lang w:val="en-US"/>
        </w:rPr>
        <w:t xml:space="preserve"> </w:t>
      </w:r>
      <w:r w:rsidR="005F17C1">
        <w:rPr>
          <w:lang w:val="en-US"/>
        </w:rPr>
        <w:t xml:space="preserve">to be </w:t>
      </w:r>
      <w:r w:rsidR="00D1383A">
        <w:rPr>
          <w:lang w:val="en-US"/>
        </w:rPr>
        <w:t>included in the report</w:t>
      </w:r>
      <w:r w:rsidR="005F17C1">
        <w:rPr>
          <w:lang w:val="en-US"/>
        </w:rPr>
        <w:t xml:space="preserve"> may </w:t>
      </w:r>
      <w:r w:rsidR="0040391B">
        <w:rPr>
          <w:lang w:val="en-US"/>
        </w:rPr>
        <w:t xml:space="preserve">also </w:t>
      </w:r>
      <w:r w:rsidR="005F17C1">
        <w:rPr>
          <w:lang w:val="en-US"/>
        </w:rPr>
        <w:t xml:space="preserve">contain </w:t>
      </w:r>
      <w:r w:rsidR="0040391B">
        <w:rPr>
          <w:lang w:val="en-US"/>
        </w:rPr>
        <w:t xml:space="preserve">less </w:t>
      </w:r>
      <w:r w:rsidR="005F17C1">
        <w:rPr>
          <w:lang w:val="en-US"/>
        </w:rPr>
        <w:t xml:space="preserve">the maximum number </w:t>
      </w:r>
      <w:r w:rsidR="0040391B">
        <w:rPr>
          <w:lang w:val="en-US"/>
        </w:rPr>
        <w:t xml:space="preserve">of beams, depending how many beams UE is able to detect. Alternatively </w:t>
      </w:r>
      <w:r w:rsidR="005F17C1">
        <w:rPr>
          <w:lang w:val="en-US"/>
        </w:rPr>
        <w:t xml:space="preserve">UE may detect more beams than </w:t>
      </w:r>
      <w:r w:rsidR="0040391B">
        <w:rPr>
          <w:lang w:val="en-US"/>
        </w:rPr>
        <w:t>it is allowed to report</w:t>
      </w:r>
      <w:r w:rsidR="005F17C1">
        <w:rPr>
          <w:lang w:val="en-US"/>
        </w:rPr>
        <w:t xml:space="preserve">. </w:t>
      </w:r>
      <w:r w:rsidR="0040391B">
        <w:rPr>
          <w:lang w:val="en-US"/>
        </w:rPr>
        <w:t>W</w:t>
      </w:r>
      <w:r w:rsidR="00ED4D5B">
        <w:rPr>
          <w:lang w:val="en-US"/>
        </w:rPr>
        <w:t xml:space="preserve">hen UE </w:t>
      </w:r>
      <w:r w:rsidR="0040391B">
        <w:rPr>
          <w:lang w:val="en-US"/>
        </w:rPr>
        <w:t xml:space="preserve">reports </w:t>
      </w:r>
      <w:r w:rsidR="00ED4D5B">
        <w:rPr>
          <w:lang w:val="en-US"/>
        </w:rPr>
        <w:t xml:space="preserve">beam measurements it reports </w:t>
      </w:r>
      <w:r w:rsidR="005F17C1">
        <w:rPr>
          <w:lang w:val="en-US"/>
        </w:rPr>
        <w:t>the highest quality beams that it has measured according to network configuration.</w:t>
      </w:r>
      <w:r w:rsidR="009E3E20">
        <w:rPr>
          <w:lang w:val="en-US"/>
        </w:rPr>
        <w:t xml:space="preserve"> For P-1 and P-2 beam reporting UE reports RSRP.</w:t>
      </w:r>
    </w:p>
    <w:p w14:paraId="1A68D57F" w14:textId="64262C84" w:rsidR="00706E28" w:rsidRDefault="00252C89" w:rsidP="00E30C36">
      <w:pPr>
        <w:rPr>
          <w:b/>
          <w:i/>
          <w:lang w:val="en-US"/>
        </w:rPr>
      </w:pPr>
      <w:r>
        <w:rPr>
          <w:b/>
          <w:lang w:val="en-US"/>
        </w:rPr>
        <w:t>Proposal</w:t>
      </w:r>
      <w:r w:rsidR="00A32578">
        <w:rPr>
          <w:b/>
          <w:lang w:val="en-US"/>
        </w:rPr>
        <w:t xml:space="preserve"> </w:t>
      </w:r>
      <w:r w:rsidR="00B4248D">
        <w:rPr>
          <w:b/>
          <w:lang w:val="en-US"/>
        </w:rPr>
        <w:t>14</w:t>
      </w:r>
      <w:r w:rsidR="00A32578" w:rsidRPr="00E30C36">
        <w:rPr>
          <w:b/>
          <w:lang w:val="en-US"/>
        </w:rPr>
        <w:t xml:space="preserve">: </w:t>
      </w:r>
      <w:r w:rsidR="00D1383A" w:rsidRPr="00EC6902">
        <w:rPr>
          <w:b/>
          <w:lang w:val="en-US"/>
        </w:rPr>
        <w:t>N</w:t>
      </w:r>
      <w:r w:rsidR="00A32578" w:rsidRPr="00E30C36">
        <w:rPr>
          <w:b/>
          <w:lang w:val="en-US"/>
        </w:rPr>
        <w:t xml:space="preserve">etwork configures </w:t>
      </w:r>
      <w:r w:rsidR="00A32578" w:rsidRPr="00EC6902">
        <w:rPr>
          <w:b/>
          <w:lang w:val="en-US"/>
        </w:rPr>
        <w:t>UE with maximum number of reported beams</w:t>
      </w:r>
      <w:r w:rsidR="00706E28" w:rsidRPr="00EC6902">
        <w:rPr>
          <w:b/>
          <w:lang w:val="en-US"/>
        </w:rPr>
        <w:t xml:space="preserve"> by </w:t>
      </w:r>
      <w:r w:rsidR="00706E28">
        <w:rPr>
          <w:b/>
          <w:lang w:val="en-US"/>
        </w:rPr>
        <w:t>signaling</w:t>
      </w:r>
      <w:r w:rsidR="00706E28" w:rsidRPr="00EC6902">
        <w:rPr>
          <w:b/>
          <w:lang w:val="en-US"/>
        </w:rPr>
        <w:t xml:space="preserve"> </w:t>
      </w:r>
      <w:r w:rsidR="00706E28">
        <w:rPr>
          <w:b/>
          <w:lang w:val="en-US"/>
        </w:rPr>
        <w:t xml:space="preserve">the </w:t>
      </w:r>
      <w:r w:rsidR="00D1383A" w:rsidRPr="00E30C36">
        <w:rPr>
          <w:b/>
          <w:lang w:val="en-US"/>
        </w:rPr>
        <w:t xml:space="preserve">value </w:t>
      </w:r>
      <w:r w:rsidR="00D1383A" w:rsidRPr="00E30C36">
        <w:rPr>
          <w:b/>
          <w:i/>
          <w:lang w:val="en-US"/>
        </w:rPr>
        <w:t>N</w:t>
      </w:r>
    </w:p>
    <w:p w14:paraId="6E1A73FD" w14:textId="2786B2C6" w:rsidR="00706E28" w:rsidRDefault="00706E28" w:rsidP="00E30C36">
      <w:pPr>
        <w:rPr>
          <w:b/>
          <w:lang w:val="en-US"/>
        </w:rPr>
      </w:pPr>
      <w:r>
        <w:rPr>
          <w:b/>
          <w:lang w:val="en-US"/>
        </w:rPr>
        <w:t xml:space="preserve">Proposal </w:t>
      </w:r>
      <w:r w:rsidR="00B4248D">
        <w:rPr>
          <w:b/>
          <w:lang w:val="en-US"/>
        </w:rPr>
        <w:t>15</w:t>
      </w:r>
      <w:r w:rsidRPr="005C1CB4">
        <w:rPr>
          <w:b/>
          <w:lang w:val="en-US"/>
        </w:rPr>
        <w:t xml:space="preserve">: </w:t>
      </w:r>
      <w:r>
        <w:rPr>
          <w:b/>
          <w:lang w:val="en-US"/>
        </w:rPr>
        <w:t xml:space="preserve">When UE reports ‘N’ beams it reports the N </w:t>
      </w:r>
      <w:r w:rsidR="0040391B">
        <w:rPr>
          <w:b/>
          <w:lang w:val="en-US"/>
        </w:rPr>
        <w:t>-</w:t>
      </w:r>
      <w:r>
        <w:rPr>
          <w:b/>
          <w:lang w:val="en-US"/>
        </w:rPr>
        <w:t xml:space="preserve">highest quality beams based on RSRP measurements. </w:t>
      </w:r>
    </w:p>
    <w:p w14:paraId="439580AC" w14:textId="75852DAB" w:rsidR="00BD2BB0" w:rsidRDefault="00BD2BB0" w:rsidP="00BD2BB0">
      <w:pPr>
        <w:rPr>
          <w:b/>
          <w:lang w:val="en-US"/>
        </w:rPr>
      </w:pPr>
      <w:r>
        <w:rPr>
          <w:b/>
          <w:lang w:val="en-US"/>
        </w:rPr>
        <w:t xml:space="preserve">Proposal </w:t>
      </w:r>
      <w:r w:rsidR="00B4248D">
        <w:rPr>
          <w:b/>
          <w:lang w:val="en-US"/>
        </w:rPr>
        <w:t>16</w:t>
      </w:r>
      <w:r w:rsidRPr="005C1CB4">
        <w:rPr>
          <w:b/>
          <w:lang w:val="en-US"/>
        </w:rPr>
        <w:t xml:space="preserve">: </w:t>
      </w:r>
      <w:r>
        <w:rPr>
          <w:b/>
          <w:lang w:val="en-US"/>
        </w:rPr>
        <w:t>When UE reports beam measurements on P-1 beams it reports the logical beam index and RSRP</w:t>
      </w:r>
    </w:p>
    <w:p w14:paraId="1DCF27CA" w14:textId="1135EDDD" w:rsidR="00BD2BB0" w:rsidRDefault="00BD2BB0" w:rsidP="00BD2BB0">
      <w:pPr>
        <w:rPr>
          <w:b/>
          <w:lang w:val="en-US"/>
        </w:rPr>
      </w:pPr>
      <w:r>
        <w:rPr>
          <w:b/>
          <w:lang w:val="en-US"/>
        </w:rPr>
        <w:t xml:space="preserve">Proposal </w:t>
      </w:r>
      <w:r w:rsidR="00B4248D">
        <w:rPr>
          <w:b/>
          <w:lang w:val="en-US"/>
        </w:rPr>
        <w:t>17</w:t>
      </w:r>
      <w:r w:rsidRPr="005C1CB4">
        <w:rPr>
          <w:b/>
          <w:lang w:val="en-US"/>
        </w:rPr>
        <w:t xml:space="preserve">: </w:t>
      </w:r>
      <w:r>
        <w:rPr>
          <w:b/>
          <w:lang w:val="en-US"/>
        </w:rPr>
        <w:t xml:space="preserve">When UE reports beam measurements on P-2 beams it reports the RS resource/Port index and RSRP </w:t>
      </w:r>
    </w:p>
    <w:p w14:paraId="53BAE2A4" w14:textId="77777777" w:rsidR="00BD2BB0" w:rsidRDefault="00BD2BB0" w:rsidP="00E30C36">
      <w:pPr>
        <w:rPr>
          <w:b/>
          <w:lang w:val="en-US"/>
        </w:rPr>
      </w:pPr>
      <w:bookmarkStart w:id="3" w:name="_GoBack"/>
      <w:bookmarkEnd w:id="3"/>
    </w:p>
    <w:p w14:paraId="41A7CD18" w14:textId="763A9CC5" w:rsidR="006C2341" w:rsidRDefault="006C2341" w:rsidP="00E30C36">
      <w:pPr>
        <w:rPr>
          <w:lang w:val="en-US"/>
        </w:rPr>
      </w:pPr>
      <w:r w:rsidRPr="005C1CB4">
        <w:rPr>
          <w:lang w:val="en-US"/>
        </w:rPr>
        <w:t xml:space="preserve">Potential values for </w:t>
      </w:r>
      <w:r>
        <w:rPr>
          <w:lang w:val="en-US"/>
        </w:rPr>
        <w:t>‘M’</w:t>
      </w:r>
      <w:r w:rsidRPr="005C1CB4">
        <w:rPr>
          <w:lang w:val="en-US"/>
        </w:rPr>
        <w:t xml:space="preserve"> e.g. </w:t>
      </w:r>
      <w:r>
        <w:rPr>
          <w:lang w:val="en-US"/>
        </w:rPr>
        <w:t xml:space="preserve">M </w:t>
      </w:r>
      <w:r w:rsidRPr="005C1CB4">
        <w:rPr>
          <w:lang w:val="en-US"/>
        </w:rPr>
        <w:t>=1,2,4</w:t>
      </w:r>
      <w:r>
        <w:rPr>
          <w:lang w:val="en-US"/>
        </w:rPr>
        <w:t xml:space="preserve"> (other values FFS)</w:t>
      </w:r>
      <w:r w:rsidRPr="005C1CB4">
        <w:rPr>
          <w:lang w:val="en-US"/>
        </w:rPr>
        <w:t>.</w:t>
      </w:r>
      <w:r>
        <w:rPr>
          <w:lang w:val="en-US"/>
        </w:rPr>
        <w:t xml:space="preserve"> The value ‘M’ indicates maximum number of beam groups to be reported. For each beam group, UE may report N -beams</w:t>
      </w:r>
      <w:r w:rsidR="007B07BB">
        <w:rPr>
          <w:lang w:val="en-US"/>
        </w:rPr>
        <w:t xml:space="preserve"> according to configuration. When UE has multiple beam groups the N may be also beam group specific according to configuration.</w:t>
      </w:r>
    </w:p>
    <w:p w14:paraId="0DF1EECE" w14:textId="5CF2EAC2" w:rsidR="006C2341" w:rsidRPr="00E30C36" w:rsidRDefault="006C2341" w:rsidP="00E30C36">
      <w:pPr>
        <w:rPr>
          <w:b/>
          <w:lang w:val="en-US"/>
        </w:rPr>
      </w:pPr>
      <w:r>
        <w:rPr>
          <w:b/>
          <w:lang w:val="en-US"/>
        </w:rPr>
        <w:t xml:space="preserve">Proposal </w:t>
      </w:r>
      <w:r w:rsidR="00B4248D">
        <w:rPr>
          <w:b/>
          <w:lang w:val="en-US"/>
        </w:rPr>
        <w:t>18</w:t>
      </w:r>
      <w:r w:rsidRPr="005C1CB4">
        <w:rPr>
          <w:b/>
          <w:lang w:val="en-US"/>
        </w:rPr>
        <w:t xml:space="preserve">: Network configures UE </w:t>
      </w:r>
      <w:r>
        <w:rPr>
          <w:b/>
          <w:lang w:val="en-US"/>
        </w:rPr>
        <w:t xml:space="preserve">with maximum number beam </w:t>
      </w:r>
      <w:r w:rsidRPr="005C1CB4">
        <w:rPr>
          <w:b/>
          <w:lang w:val="en-US"/>
        </w:rPr>
        <w:t>groups</w:t>
      </w:r>
      <w:r>
        <w:rPr>
          <w:b/>
          <w:lang w:val="en-US"/>
        </w:rPr>
        <w:t xml:space="preserve"> for reporting</w:t>
      </w:r>
      <w:r w:rsidRPr="005C1CB4">
        <w:rPr>
          <w:b/>
          <w:lang w:val="en-US"/>
        </w:rPr>
        <w:t xml:space="preserve"> by configuring the value</w:t>
      </w:r>
      <w:r>
        <w:rPr>
          <w:b/>
          <w:lang w:val="en-US"/>
        </w:rPr>
        <w:t xml:space="preserve"> </w:t>
      </w:r>
      <w:r w:rsidRPr="005C1CB4">
        <w:rPr>
          <w:b/>
          <w:i/>
          <w:lang w:val="en-US"/>
        </w:rPr>
        <w:t>M</w:t>
      </w:r>
      <w:r w:rsidRPr="005C1CB4">
        <w:rPr>
          <w:b/>
          <w:lang w:val="en-US"/>
        </w:rPr>
        <w:t xml:space="preserve">  </w:t>
      </w:r>
      <w:r>
        <w:rPr>
          <w:lang w:val="en-US"/>
        </w:rPr>
        <w:t xml:space="preserve">  </w:t>
      </w:r>
    </w:p>
    <w:p w14:paraId="2DAD7DA6" w14:textId="54AD6FE4" w:rsidR="00D74E6E" w:rsidRDefault="007008FF" w:rsidP="00E30C36">
      <w:pPr>
        <w:jc w:val="both"/>
        <w:rPr>
          <w:lang w:val="en-US"/>
        </w:rPr>
      </w:pPr>
      <w:r>
        <w:rPr>
          <w:lang w:val="en-US"/>
        </w:rPr>
        <w:lastRenderedPageBreak/>
        <w:t>Network should have flexibility to configure the values of ‘N’ and ‘M’</w:t>
      </w:r>
      <w:r w:rsidR="00A32578">
        <w:rPr>
          <w:lang w:val="en-US"/>
        </w:rPr>
        <w:t xml:space="preserve"> in semi-static manner</w:t>
      </w:r>
      <w:r>
        <w:rPr>
          <w:lang w:val="en-US"/>
        </w:rPr>
        <w:t xml:space="preserve"> thus </w:t>
      </w:r>
      <w:r w:rsidR="00A32578">
        <w:rPr>
          <w:lang w:val="en-US"/>
        </w:rPr>
        <w:t xml:space="preserve">the </w:t>
      </w:r>
      <w:r>
        <w:rPr>
          <w:lang w:val="en-US"/>
        </w:rPr>
        <w:t>values should be configurable</w:t>
      </w:r>
      <w:r w:rsidR="00F87667">
        <w:rPr>
          <w:lang w:val="en-US"/>
        </w:rPr>
        <w:t xml:space="preserve"> </w:t>
      </w:r>
      <w:r>
        <w:rPr>
          <w:lang w:val="en-US"/>
        </w:rPr>
        <w:t xml:space="preserve">by RRC. </w:t>
      </w:r>
      <w:r w:rsidR="00F87667">
        <w:rPr>
          <w:lang w:val="en-US"/>
        </w:rPr>
        <w:t>RRC configuration could be seen as “default” configuration when reporting BSI information</w:t>
      </w:r>
      <w:r w:rsidR="00A32578">
        <w:rPr>
          <w:lang w:val="en-US"/>
        </w:rPr>
        <w:t xml:space="preserve"> in e.g. UE event triggered reporting</w:t>
      </w:r>
      <w:r w:rsidR="00241573">
        <w:rPr>
          <w:lang w:val="en-US"/>
        </w:rPr>
        <w:t xml:space="preserve"> using MAC CE</w:t>
      </w:r>
      <w:r w:rsidR="00F87667">
        <w:rPr>
          <w:lang w:val="en-US"/>
        </w:rPr>
        <w:t>.</w:t>
      </w:r>
      <w:r w:rsidR="00241573">
        <w:rPr>
          <w:lang w:val="en-US"/>
        </w:rPr>
        <w:t xml:space="preserve"> Additionally, it</w:t>
      </w:r>
      <w:r w:rsidR="00F87667">
        <w:rPr>
          <w:lang w:val="en-US"/>
        </w:rPr>
        <w:t xml:space="preserve"> may also be beneficial </w:t>
      </w:r>
      <w:r w:rsidR="00241573">
        <w:rPr>
          <w:lang w:val="en-US"/>
        </w:rPr>
        <w:t>to support beam report triggering with dynamic value of ‘N’. N</w:t>
      </w:r>
      <w:r w:rsidR="00F87667">
        <w:rPr>
          <w:lang w:val="en-US"/>
        </w:rPr>
        <w:t xml:space="preserve">etwork can indicate the value ‘N’ </w:t>
      </w:r>
      <w:r w:rsidR="00241573">
        <w:rPr>
          <w:lang w:val="en-US"/>
        </w:rPr>
        <w:t>dynam</w:t>
      </w:r>
      <w:r w:rsidR="00F87667">
        <w:rPr>
          <w:lang w:val="en-US"/>
        </w:rPr>
        <w:t xml:space="preserve">ically, e.g. </w:t>
      </w:r>
      <w:r w:rsidR="00E27673">
        <w:rPr>
          <w:lang w:val="en-US"/>
        </w:rPr>
        <w:t>(</w:t>
      </w:r>
      <w:r w:rsidR="00F87667">
        <w:rPr>
          <w:lang w:val="en-US"/>
        </w:rPr>
        <w:t>temporarily</w:t>
      </w:r>
      <w:r w:rsidR="00E27673">
        <w:rPr>
          <w:lang w:val="en-US"/>
        </w:rPr>
        <w:t>)</w:t>
      </w:r>
      <w:r w:rsidR="00F87667">
        <w:rPr>
          <w:lang w:val="en-US"/>
        </w:rPr>
        <w:t xml:space="preserve"> overriding the default value</w:t>
      </w:r>
      <w:r w:rsidR="00241573">
        <w:rPr>
          <w:lang w:val="en-US"/>
        </w:rPr>
        <w:t xml:space="preserve"> using MAC or DCI signaling</w:t>
      </w:r>
      <w:r w:rsidR="00F87667">
        <w:rPr>
          <w:lang w:val="en-US"/>
        </w:rPr>
        <w:t>.</w:t>
      </w:r>
      <w:r w:rsidR="00D1383A">
        <w:rPr>
          <w:lang w:val="en-US"/>
        </w:rPr>
        <w:t xml:space="preserve"> </w:t>
      </w:r>
      <w:r w:rsidR="009E3E20">
        <w:rPr>
          <w:lang w:val="en-US"/>
        </w:rPr>
        <w:t>As</w:t>
      </w:r>
      <w:r w:rsidR="00D74E6E">
        <w:rPr>
          <w:lang w:val="en-US"/>
        </w:rPr>
        <w:t xml:space="preserve"> one example network may configure UE to report maximum of N=4 when reporting on P-1 beams but indicate dynamically the maximum number of beams e.g. N=2 when requesting report on P-2 beams.</w:t>
      </w:r>
    </w:p>
    <w:p w14:paraId="535046B8" w14:textId="2451137A" w:rsidR="00E27673" w:rsidRPr="005C1CB4" w:rsidRDefault="00E27673" w:rsidP="00E27673">
      <w:pPr>
        <w:rPr>
          <w:b/>
          <w:lang w:val="en-US"/>
        </w:rPr>
      </w:pPr>
      <w:r w:rsidRPr="005C1CB4">
        <w:rPr>
          <w:b/>
          <w:lang w:val="en-US"/>
        </w:rPr>
        <w:t>Observation</w:t>
      </w:r>
      <w:r>
        <w:rPr>
          <w:b/>
          <w:lang w:val="en-US"/>
        </w:rPr>
        <w:t xml:space="preserve"> </w:t>
      </w:r>
      <w:r w:rsidR="00D1383A" w:rsidRPr="00B7264F">
        <w:rPr>
          <w:b/>
          <w:lang w:val="en-US"/>
        </w:rPr>
        <w:t>2</w:t>
      </w:r>
      <w:r w:rsidRPr="00B7264F">
        <w:rPr>
          <w:b/>
          <w:lang w:val="en-US"/>
        </w:rPr>
        <w:t>: Beam reporting</w:t>
      </w:r>
      <w:r w:rsidR="00D1383A" w:rsidRPr="00B7264F">
        <w:rPr>
          <w:b/>
          <w:lang w:val="en-US"/>
        </w:rPr>
        <w:t xml:space="preserve"> should be </w:t>
      </w:r>
      <w:r w:rsidRPr="00B7264F">
        <w:rPr>
          <w:b/>
          <w:lang w:val="en-US"/>
        </w:rPr>
        <w:t xml:space="preserve">semi-statically configurable by RRC and dynamically </w:t>
      </w:r>
      <w:r w:rsidR="00D1383A" w:rsidRPr="00B7264F">
        <w:rPr>
          <w:b/>
          <w:lang w:val="en-US"/>
        </w:rPr>
        <w:t>configured by MAC/DCI</w:t>
      </w:r>
      <w:r w:rsidRPr="00B7264F">
        <w:rPr>
          <w:b/>
          <w:lang w:val="en-US"/>
        </w:rPr>
        <w:t xml:space="preserve"> </w:t>
      </w:r>
    </w:p>
    <w:p w14:paraId="7ECDB6D0" w14:textId="6E250C82" w:rsidR="001D17C3" w:rsidRDefault="001D17C3" w:rsidP="00E30C36">
      <w:pPr>
        <w:rPr>
          <w:b/>
          <w:lang w:val="en-US"/>
        </w:rPr>
      </w:pPr>
      <w:r w:rsidRPr="00EC6902">
        <w:rPr>
          <w:b/>
          <w:lang w:val="en-US"/>
        </w:rPr>
        <w:t xml:space="preserve">Proposal </w:t>
      </w:r>
      <w:r w:rsidR="00B4248D">
        <w:rPr>
          <w:b/>
          <w:lang w:val="en-US"/>
        </w:rPr>
        <w:t>19</w:t>
      </w:r>
      <w:r w:rsidR="009C10CA" w:rsidRPr="009E3E20">
        <w:rPr>
          <w:b/>
          <w:lang w:val="en-US"/>
        </w:rPr>
        <w:t xml:space="preserve">: Support beam reporting </w:t>
      </w:r>
      <w:r w:rsidR="00252C89" w:rsidRPr="00E30C36">
        <w:rPr>
          <w:b/>
          <w:lang w:val="en-US"/>
        </w:rPr>
        <w:t>where ‘N’</w:t>
      </w:r>
      <w:r w:rsidR="009C10CA" w:rsidRPr="00EC6902">
        <w:rPr>
          <w:b/>
          <w:lang w:val="en-US"/>
        </w:rPr>
        <w:t xml:space="preserve"> is </w:t>
      </w:r>
      <w:r w:rsidR="009C10CA" w:rsidRPr="009E3E20">
        <w:rPr>
          <w:b/>
          <w:lang w:val="en-US"/>
        </w:rPr>
        <w:t xml:space="preserve">semi-statically configurable by RRC and dynamically configurable by MAC/DCI </w:t>
      </w:r>
    </w:p>
    <w:p w14:paraId="1BB1954A" w14:textId="1E5DD6FB" w:rsidR="006C2341" w:rsidRPr="00EC6902" w:rsidRDefault="006C2341" w:rsidP="00E30C36">
      <w:pPr>
        <w:rPr>
          <w:b/>
          <w:lang w:val="en-US"/>
        </w:rPr>
      </w:pPr>
      <w:r w:rsidRPr="005C1CB4">
        <w:rPr>
          <w:b/>
          <w:lang w:val="en-US"/>
        </w:rPr>
        <w:t xml:space="preserve">Proposal </w:t>
      </w:r>
      <w:r w:rsidR="00B4248D">
        <w:rPr>
          <w:b/>
          <w:lang w:val="en-US"/>
        </w:rPr>
        <w:t>20</w:t>
      </w:r>
      <w:r w:rsidRPr="005C1CB4">
        <w:rPr>
          <w:b/>
          <w:lang w:val="en-US"/>
        </w:rPr>
        <w:t>: Support beam reporting where ‘</w:t>
      </w:r>
      <w:r>
        <w:rPr>
          <w:b/>
          <w:lang w:val="en-US"/>
        </w:rPr>
        <w:t>M</w:t>
      </w:r>
      <w:r w:rsidRPr="005C1CB4">
        <w:rPr>
          <w:b/>
          <w:lang w:val="en-US"/>
        </w:rPr>
        <w:t xml:space="preserve">’ is semi-statically configurable by RRC and dynamically configurable by MAC/DCI </w:t>
      </w:r>
    </w:p>
    <w:p w14:paraId="604F4D24" w14:textId="1FAF44E6" w:rsidR="005F17C1" w:rsidRDefault="005F17C1" w:rsidP="00E30C36">
      <w:pPr>
        <w:rPr>
          <w:lang w:val="en-US"/>
        </w:rPr>
      </w:pPr>
      <w:r w:rsidRPr="00E30C36">
        <w:rPr>
          <w:lang w:val="en-US"/>
        </w:rPr>
        <w:t>As discussed earlier in this contribution three different signaling channels</w:t>
      </w:r>
      <w:r>
        <w:rPr>
          <w:lang w:val="en-US"/>
        </w:rPr>
        <w:t xml:space="preserve"> mechanism with potentially different properties and use cases: PUCCH, MAC CE</w:t>
      </w:r>
      <w:r w:rsidR="0040391B">
        <w:rPr>
          <w:lang w:val="en-US"/>
        </w:rPr>
        <w:t>, RRC:</w:t>
      </w:r>
    </w:p>
    <w:p w14:paraId="5027D52F" w14:textId="1A140305" w:rsidR="00D74E6E" w:rsidRDefault="005F17C1" w:rsidP="00E30C36">
      <w:pPr>
        <w:jc w:val="both"/>
        <w:rPr>
          <w:lang w:val="en-US"/>
        </w:rPr>
      </w:pPr>
      <w:r>
        <w:rPr>
          <w:lang w:val="en-US"/>
        </w:rPr>
        <w:t>For intra-cell mobility UE would use PUCCH/MAC CE based signaling. When reporting neighbor inter-cell measurements UE would provide them via RRC signaling. Different values of N may be used in each reporting which may also depend on channel capacity. While MAC CE may accommodate</w:t>
      </w:r>
      <w:r w:rsidR="0040391B">
        <w:rPr>
          <w:lang w:val="en-US"/>
        </w:rPr>
        <w:t xml:space="preserve"> </w:t>
      </w:r>
      <w:r>
        <w:rPr>
          <w:lang w:val="en-US"/>
        </w:rPr>
        <w:t xml:space="preserve">  </w:t>
      </w:r>
      <w:r w:rsidRPr="00E30C36">
        <w:rPr>
          <w:lang w:val="en-US"/>
        </w:rPr>
        <w:t xml:space="preserve"> </w:t>
      </w:r>
    </w:p>
    <w:p w14:paraId="7698D3F4" w14:textId="110D297D" w:rsidR="005F17C1" w:rsidRPr="00E30C36" w:rsidRDefault="005F17C1" w:rsidP="00E30C36">
      <w:pPr>
        <w:rPr>
          <w:b/>
          <w:lang w:val="en-US"/>
        </w:rPr>
      </w:pPr>
      <w:r w:rsidRPr="009E3E20">
        <w:rPr>
          <w:b/>
          <w:lang w:val="en-US"/>
        </w:rPr>
        <w:t xml:space="preserve">Observation </w:t>
      </w:r>
      <w:r w:rsidR="00B4248D">
        <w:rPr>
          <w:b/>
          <w:lang w:val="en-US"/>
        </w:rPr>
        <w:t>3</w:t>
      </w:r>
      <w:r w:rsidRPr="009E3E20">
        <w:rPr>
          <w:b/>
          <w:lang w:val="en-US"/>
        </w:rPr>
        <w:t>: Intra-cell mobility / beam management utilizes PUCCH and MAC CE for beam reporting while inter-cell beam measurements are reported via RRC signaling.</w:t>
      </w:r>
    </w:p>
    <w:p w14:paraId="2FED7BD2" w14:textId="050F3142" w:rsidR="007008FF" w:rsidRPr="00EC6902" w:rsidRDefault="00F87667" w:rsidP="00E30C36">
      <w:pPr>
        <w:rPr>
          <w:lang w:val="en-US"/>
        </w:rPr>
      </w:pPr>
      <w:r w:rsidRPr="00553971">
        <w:rPr>
          <w:lang w:val="en-US"/>
        </w:rPr>
        <w:t xml:space="preserve">The </w:t>
      </w:r>
      <w:r w:rsidR="009C10CA" w:rsidRPr="00553971">
        <w:rPr>
          <w:lang w:val="en-US"/>
        </w:rPr>
        <w:t>value</w:t>
      </w:r>
      <w:r w:rsidRPr="001F26E8">
        <w:rPr>
          <w:lang w:val="en-US"/>
        </w:rPr>
        <w:t xml:space="preserve"> ‘N’ may also depend on the used reporting channel and potentially reporting event e.g. </w:t>
      </w:r>
      <w:r w:rsidR="00AA5F08" w:rsidRPr="001F26E8">
        <w:rPr>
          <w:lang w:val="en-US"/>
        </w:rPr>
        <w:t>when UE reports beam state information using MAC signaling it may</w:t>
      </w:r>
      <w:r w:rsidR="001D17C3" w:rsidRPr="007F01A2">
        <w:rPr>
          <w:lang w:val="en-US"/>
        </w:rPr>
        <w:t xml:space="preserve"> be able to report</w:t>
      </w:r>
      <w:r w:rsidR="006C2341" w:rsidRPr="007F01A2">
        <w:rPr>
          <w:lang w:val="en-US"/>
        </w:rPr>
        <w:t xml:space="preserve"> more beams than using PUCCH.</w:t>
      </w:r>
      <w:r w:rsidR="00AA5F08" w:rsidRPr="007F01A2">
        <w:rPr>
          <w:lang w:val="en-US"/>
        </w:rPr>
        <w:t xml:space="preserve"> </w:t>
      </w:r>
      <w:r w:rsidR="00D06B0E" w:rsidRPr="007F01A2">
        <w:rPr>
          <w:lang w:val="en-US"/>
        </w:rPr>
        <w:t>Thus for PUCCH the may be a fixed reporting configuration or a reporting con</w:t>
      </w:r>
      <w:r w:rsidR="00D06B0E" w:rsidRPr="002C467C">
        <w:rPr>
          <w:lang w:val="en-US"/>
        </w:rPr>
        <w:t>figuration that would be dependent on the assigned resources.</w:t>
      </w:r>
    </w:p>
    <w:p w14:paraId="4C978957" w14:textId="77777777" w:rsidR="007008FF" w:rsidRDefault="007008FF" w:rsidP="009F47EF">
      <w:pPr>
        <w:jc w:val="both"/>
        <w:rPr>
          <w:b/>
          <w:i/>
          <w:lang w:val="en-US"/>
        </w:rPr>
      </w:pPr>
    </w:p>
    <w:p w14:paraId="68EE5CF7" w14:textId="226E11FE" w:rsidR="00620244" w:rsidRPr="00B74C8F" w:rsidRDefault="009F47E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1B715FAD" w14:textId="1D3D79F0" w:rsidR="00620244" w:rsidRDefault="00B74C8F" w:rsidP="00646615">
      <w:pPr>
        <w:jc w:val="both"/>
        <w:rPr>
          <w:lang w:val="en-US"/>
        </w:rPr>
      </w:pPr>
      <w:r>
        <w:rPr>
          <w:lang w:val="en-US"/>
        </w:rPr>
        <w:t xml:space="preserve">In this contribution </w:t>
      </w:r>
      <w:r w:rsidR="0014505E">
        <w:rPr>
          <w:lang w:val="en-US"/>
        </w:rPr>
        <w:t>beam reporting for beam management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1ED61534" w14:textId="08FEBE44" w:rsidR="0014505E" w:rsidRDefault="00B4248D" w:rsidP="0014505E">
      <w:pPr>
        <w:jc w:val="both"/>
        <w:rPr>
          <w:b/>
          <w:lang w:val="en-US"/>
        </w:rPr>
      </w:pPr>
      <w:r w:rsidRPr="00B4248D">
        <w:rPr>
          <w:b/>
          <w:lang w:val="en-US"/>
        </w:rPr>
        <w:t>Observation 1: Network should have means to control UE triggered beam info reporting load.</w:t>
      </w:r>
    </w:p>
    <w:p w14:paraId="2FD5F26C" w14:textId="450D8AD8" w:rsidR="00B4248D" w:rsidRDefault="00B4248D" w:rsidP="0014505E">
      <w:pPr>
        <w:jc w:val="both"/>
        <w:rPr>
          <w:b/>
          <w:lang w:val="en-US"/>
        </w:rPr>
      </w:pPr>
      <w:r w:rsidRPr="00B4248D">
        <w:rPr>
          <w:b/>
          <w:lang w:val="en-US"/>
        </w:rPr>
        <w:t>Observation 2: Beam reporting should be semi-statically configurable by RRC and dynamically configured by MAC/DCI</w:t>
      </w:r>
    </w:p>
    <w:p w14:paraId="33944960" w14:textId="6C29B0F3" w:rsidR="00B4248D" w:rsidRDefault="00B4248D" w:rsidP="0014505E">
      <w:pPr>
        <w:jc w:val="both"/>
        <w:rPr>
          <w:b/>
          <w:lang w:val="en-US"/>
        </w:rPr>
      </w:pPr>
      <w:r w:rsidRPr="00B4248D">
        <w:rPr>
          <w:b/>
          <w:lang w:val="en-US"/>
        </w:rPr>
        <w:t>Observation 3: Intra-cell mobility / beam management utilizes PUCCH and MAC CE for beam reporting while inter-cell beam measurements are reported via RRC signaling.</w:t>
      </w:r>
    </w:p>
    <w:p w14:paraId="1676431B" w14:textId="51F91AC7" w:rsidR="00B4248D" w:rsidRDefault="00B4248D" w:rsidP="0014505E">
      <w:pPr>
        <w:jc w:val="both"/>
        <w:rPr>
          <w:b/>
          <w:lang w:val="en-US"/>
        </w:rPr>
      </w:pPr>
    </w:p>
    <w:p w14:paraId="62E5526F" w14:textId="79241031" w:rsidR="00B4248D" w:rsidRPr="00B4248D" w:rsidRDefault="00B4248D" w:rsidP="00B4248D">
      <w:pPr>
        <w:jc w:val="both"/>
        <w:rPr>
          <w:b/>
          <w:lang w:val="en-US"/>
        </w:rPr>
      </w:pPr>
      <w:r w:rsidRPr="00B4248D">
        <w:rPr>
          <w:b/>
          <w:lang w:val="en-US"/>
        </w:rPr>
        <w:t xml:space="preserve">Proposal 1: Support UE event triggered </w:t>
      </w:r>
      <w:r>
        <w:rPr>
          <w:b/>
          <w:lang w:val="en-US"/>
        </w:rPr>
        <w:t>beam info reporting procedures.</w:t>
      </w:r>
    </w:p>
    <w:p w14:paraId="465D2732" w14:textId="56CEE870" w:rsidR="00B4248D" w:rsidRPr="00B4248D" w:rsidRDefault="00B4248D" w:rsidP="00B4248D">
      <w:pPr>
        <w:jc w:val="both"/>
        <w:rPr>
          <w:b/>
          <w:lang w:val="en-US"/>
        </w:rPr>
      </w:pPr>
      <w:r w:rsidRPr="00B4248D">
        <w:rPr>
          <w:b/>
          <w:lang w:val="en-US"/>
        </w:rPr>
        <w:t>Proposal 2: Support UE event triggered BSI reporting procedure w</w:t>
      </w:r>
      <w:r>
        <w:rPr>
          <w:b/>
          <w:lang w:val="en-US"/>
        </w:rPr>
        <w:t>hich is configurable by network</w:t>
      </w:r>
    </w:p>
    <w:p w14:paraId="139238FF" w14:textId="6AD79FC1" w:rsidR="00B4248D" w:rsidRPr="00B4248D" w:rsidRDefault="00B4248D" w:rsidP="00B4248D">
      <w:pPr>
        <w:jc w:val="both"/>
        <w:rPr>
          <w:b/>
          <w:lang w:val="en-US"/>
        </w:rPr>
      </w:pPr>
      <w:r w:rsidRPr="00B4248D">
        <w:rPr>
          <w:b/>
          <w:lang w:val="en-US"/>
        </w:rPr>
        <w:t>Proposal 3: Support network triggered BSI aperiodic reporting on PUCCH.</w:t>
      </w:r>
    </w:p>
    <w:p w14:paraId="25F352E1" w14:textId="50C0C73A" w:rsidR="00B4248D" w:rsidRPr="00B4248D" w:rsidRDefault="00B4248D" w:rsidP="00B4248D">
      <w:pPr>
        <w:jc w:val="both"/>
        <w:rPr>
          <w:b/>
          <w:lang w:val="en-US"/>
        </w:rPr>
      </w:pPr>
      <w:r w:rsidRPr="00B4248D">
        <w:rPr>
          <w:b/>
          <w:lang w:val="en-US"/>
        </w:rPr>
        <w:t>Proposal 4: Support p</w:t>
      </w:r>
      <w:r>
        <w:rPr>
          <w:b/>
          <w:lang w:val="en-US"/>
        </w:rPr>
        <w:t>eriodic BSI reporting on PUCCH.</w:t>
      </w:r>
    </w:p>
    <w:p w14:paraId="7FD32955" w14:textId="3D081FF2" w:rsidR="00B4248D" w:rsidRPr="00B4248D" w:rsidRDefault="00B4248D" w:rsidP="00B4248D">
      <w:pPr>
        <w:jc w:val="both"/>
        <w:rPr>
          <w:b/>
          <w:lang w:val="en-US"/>
        </w:rPr>
      </w:pPr>
      <w:r w:rsidRPr="00B4248D">
        <w:rPr>
          <w:b/>
          <w:lang w:val="en-US"/>
        </w:rPr>
        <w:t>Proposal 5: Support triggering of UE event based actions on L2 (MAC)</w:t>
      </w:r>
      <w:r>
        <w:rPr>
          <w:b/>
          <w:lang w:val="en-US"/>
        </w:rPr>
        <w:t xml:space="preserve">. </w:t>
      </w:r>
    </w:p>
    <w:p w14:paraId="20709252" w14:textId="10AC6B62" w:rsidR="00B4248D" w:rsidRPr="00B4248D" w:rsidRDefault="00B4248D" w:rsidP="00B4248D">
      <w:pPr>
        <w:jc w:val="both"/>
        <w:rPr>
          <w:b/>
          <w:lang w:val="en-US"/>
        </w:rPr>
      </w:pPr>
      <w:r w:rsidRPr="00B4248D">
        <w:rPr>
          <w:b/>
          <w:lang w:val="en-US"/>
        </w:rPr>
        <w:t>Proposal 6: Suppo</w:t>
      </w:r>
      <w:r>
        <w:rPr>
          <w:b/>
          <w:lang w:val="en-US"/>
        </w:rPr>
        <w:t xml:space="preserve">rt BSI reporting using MAC CE. </w:t>
      </w:r>
    </w:p>
    <w:p w14:paraId="2DB70CEA" w14:textId="6B6BC4E2" w:rsidR="00B4248D" w:rsidRPr="00B4248D" w:rsidRDefault="00B4248D" w:rsidP="00B4248D">
      <w:pPr>
        <w:jc w:val="both"/>
        <w:rPr>
          <w:b/>
          <w:lang w:val="en-US"/>
        </w:rPr>
      </w:pPr>
      <w:r w:rsidRPr="00B4248D">
        <w:rPr>
          <w:b/>
          <w:lang w:val="en-US"/>
        </w:rPr>
        <w:t>Proposal 7: RSRP measure</w:t>
      </w:r>
      <w:r>
        <w:rPr>
          <w:b/>
          <w:lang w:val="en-US"/>
        </w:rPr>
        <w:t xml:space="preserve"> is used in beam measurements. </w:t>
      </w:r>
    </w:p>
    <w:p w14:paraId="150B22D3" w14:textId="57952A3C" w:rsidR="00B4248D" w:rsidRPr="00B4248D" w:rsidRDefault="00B4248D" w:rsidP="00B4248D">
      <w:pPr>
        <w:jc w:val="both"/>
        <w:rPr>
          <w:b/>
          <w:lang w:val="en-US"/>
        </w:rPr>
      </w:pPr>
      <w:r w:rsidRPr="00B4248D">
        <w:rPr>
          <w:b/>
          <w:lang w:val="en-US"/>
        </w:rPr>
        <w:t>Proposal 8: BSI information comprises of beam index and optionally group indicat</w:t>
      </w:r>
      <w:r>
        <w:rPr>
          <w:b/>
          <w:lang w:val="en-US"/>
        </w:rPr>
        <w:t xml:space="preserve">ion and associated RSRP value. </w:t>
      </w:r>
    </w:p>
    <w:p w14:paraId="2D96387A" w14:textId="35D5F0A6" w:rsidR="00B4248D" w:rsidRPr="00B4248D" w:rsidRDefault="00B4248D" w:rsidP="00B4248D">
      <w:pPr>
        <w:jc w:val="both"/>
        <w:rPr>
          <w:b/>
          <w:lang w:val="en-US"/>
        </w:rPr>
      </w:pPr>
      <w:r w:rsidRPr="00B4248D">
        <w:rPr>
          <w:b/>
          <w:lang w:val="en-US"/>
        </w:rPr>
        <w:lastRenderedPageBreak/>
        <w:t>Proposal 9: Study the range and resolution of RSRP</w:t>
      </w:r>
      <w:r>
        <w:rPr>
          <w:b/>
          <w:lang w:val="en-US"/>
        </w:rPr>
        <w:t xml:space="preserve"> measure for beam measurements.</w:t>
      </w:r>
    </w:p>
    <w:p w14:paraId="0B7F4DB0" w14:textId="4793D174" w:rsidR="00B4248D" w:rsidRPr="00B4248D" w:rsidRDefault="00B4248D" w:rsidP="00B4248D">
      <w:pPr>
        <w:jc w:val="both"/>
        <w:rPr>
          <w:b/>
          <w:lang w:val="en-US"/>
        </w:rPr>
      </w:pPr>
      <w:r w:rsidRPr="00B4248D">
        <w:rPr>
          <w:b/>
          <w:lang w:val="en-US"/>
        </w:rPr>
        <w:t>Proposal 10: Study whether wideband or narrowband reference beam reference signal is needed for bett</w:t>
      </w:r>
      <w:r>
        <w:rPr>
          <w:b/>
          <w:lang w:val="en-US"/>
        </w:rPr>
        <w:t xml:space="preserve">er beam selection performance. </w:t>
      </w:r>
    </w:p>
    <w:p w14:paraId="39E49C14" w14:textId="3FD1EBC9" w:rsidR="00B4248D" w:rsidRPr="00B4248D" w:rsidRDefault="00B4248D" w:rsidP="00B4248D">
      <w:pPr>
        <w:jc w:val="both"/>
        <w:rPr>
          <w:b/>
          <w:lang w:val="en-US"/>
        </w:rPr>
      </w:pPr>
      <w:r w:rsidRPr="00B4248D">
        <w:rPr>
          <w:b/>
          <w:lang w:val="en-US"/>
        </w:rPr>
        <w:t>Proposal 11: BSI reporting is used in P1</w:t>
      </w:r>
      <w:r>
        <w:rPr>
          <w:b/>
          <w:lang w:val="en-US"/>
        </w:rPr>
        <w:t xml:space="preserve"> and P2, but not needed in P3. </w:t>
      </w:r>
    </w:p>
    <w:p w14:paraId="68F57704" w14:textId="4CBF1712" w:rsidR="00B4248D" w:rsidRPr="00B4248D" w:rsidRDefault="00B4248D" w:rsidP="00B4248D">
      <w:pPr>
        <w:jc w:val="both"/>
        <w:rPr>
          <w:b/>
          <w:lang w:val="en-US"/>
        </w:rPr>
      </w:pPr>
      <w:r w:rsidRPr="00B4248D">
        <w:rPr>
          <w:b/>
          <w:lang w:val="en-US"/>
        </w:rPr>
        <w:t>Proposal 12: BSI reporting in P1 is based on periodical</w:t>
      </w:r>
      <w:r>
        <w:rPr>
          <w:b/>
          <w:lang w:val="en-US"/>
        </w:rPr>
        <w:t xml:space="preserve"> cell and beam specific CSI-RS.</w:t>
      </w:r>
    </w:p>
    <w:p w14:paraId="59153FBE" w14:textId="3DC6220E" w:rsidR="00B4248D" w:rsidRPr="00B4248D" w:rsidRDefault="00B4248D" w:rsidP="00B4248D">
      <w:pPr>
        <w:jc w:val="both"/>
        <w:rPr>
          <w:b/>
          <w:lang w:val="en-US"/>
        </w:rPr>
      </w:pPr>
      <w:r w:rsidRPr="00B4248D">
        <w:rPr>
          <w:b/>
          <w:lang w:val="en-US"/>
        </w:rPr>
        <w:t>Proposal 13: BSI reporting in P2 is based on aperi</w:t>
      </w:r>
      <w:r>
        <w:rPr>
          <w:b/>
          <w:lang w:val="en-US"/>
        </w:rPr>
        <w:t>odical UE specific beam CSI-RS.</w:t>
      </w:r>
    </w:p>
    <w:p w14:paraId="1F3B5064" w14:textId="77777777" w:rsidR="00B4248D" w:rsidRPr="00B4248D" w:rsidRDefault="00B4248D" w:rsidP="00B4248D">
      <w:pPr>
        <w:jc w:val="both"/>
        <w:rPr>
          <w:b/>
          <w:lang w:val="en-US"/>
        </w:rPr>
      </w:pPr>
      <w:r w:rsidRPr="00B4248D">
        <w:rPr>
          <w:b/>
          <w:lang w:val="en-US"/>
        </w:rPr>
        <w:t>Proposal 14: Network configures UE with maximum number of reported beams by signaling the value N</w:t>
      </w:r>
    </w:p>
    <w:p w14:paraId="4187C32D" w14:textId="77777777" w:rsidR="00B4248D" w:rsidRPr="00B4248D" w:rsidRDefault="00B4248D" w:rsidP="00B4248D">
      <w:pPr>
        <w:jc w:val="both"/>
        <w:rPr>
          <w:b/>
          <w:lang w:val="en-US"/>
        </w:rPr>
      </w:pPr>
      <w:r w:rsidRPr="00B4248D">
        <w:rPr>
          <w:b/>
          <w:lang w:val="en-US"/>
        </w:rPr>
        <w:t xml:space="preserve">Proposal 15: When UE reports ‘N’ beams it reports the N -highest quality beams based on RSRP measurements. </w:t>
      </w:r>
    </w:p>
    <w:p w14:paraId="10576DB1" w14:textId="77777777" w:rsidR="00B4248D" w:rsidRPr="00B4248D" w:rsidRDefault="00B4248D" w:rsidP="00B4248D">
      <w:pPr>
        <w:jc w:val="both"/>
        <w:rPr>
          <w:b/>
          <w:lang w:val="en-US"/>
        </w:rPr>
      </w:pPr>
      <w:r w:rsidRPr="00B4248D">
        <w:rPr>
          <w:b/>
          <w:lang w:val="en-US"/>
        </w:rPr>
        <w:t>Proposal 16: When UE reports beam measurements on P-1 beams it reports the logical beam index and RSRP</w:t>
      </w:r>
    </w:p>
    <w:p w14:paraId="7EE103BF" w14:textId="788CF875" w:rsidR="00B4248D" w:rsidRPr="00B4248D" w:rsidRDefault="00B4248D" w:rsidP="00B4248D">
      <w:pPr>
        <w:jc w:val="both"/>
        <w:rPr>
          <w:b/>
          <w:lang w:val="en-US"/>
        </w:rPr>
      </w:pPr>
      <w:r w:rsidRPr="00B4248D">
        <w:rPr>
          <w:b/>
          <w:lang w:val="en-US"/>
        </w:rPr>
        <w:t>Proposal 17: When UE reports beam measurements on P-2 beams it reports the R</w:t>
      </w:r>
      <w:r>
        <w:rPr>
          <w:b/>
          <w:lang w:val="en-US"/>
        </w:rPr>
        <w:t xml:space="preserve">S resource/Port index and RSRP </w:t>
      </w:r>
    </w:p>
    <w:p w14:paraId="3504E0D8" w14:textId="39750FDD" w:rsidR="00B4248D" w:rsidRPr="00B4248D" w:rsidRDefault="00B4248D" w:rsidP="00B4248D">
      <w:pPr>
        <w:jc w:val="both"/>
        <w:rPr>
          <w:b/>
          <w:lang w:val="en-US"/>
        </w:rPr>
      </w:pPr>
      <w:r w:rsidRPr="00B4248D">
        <w:rPr>
          <w:b/>
          <w:lang w:val="en-US"/>
        </w:rPr>
        <w:t>Proposal 18: Network configures UE with maximum number beam groups for reporting</w:t>
      </w:r>
      <w:r>
        <w:rPr>
          <w:b/>
          <w:lang w:val="en-US"/>
        </w:rPr>
        <w:t xml:space="preserve"> by configuring the value M   </w:t>
      </w:r>
    </w:p>
    <w:p w14:paraId="0B463DA9" w14:textId="06150D5F" w:rsidR="00B4248D" w:rsidRPr="00B4248D" w:rsidRDefault="00B4248D" w:rsidP="00B4248D">
      <w:pPr>
        <w:jc w:val="both"/>
        <w:rPr>
          <w:b/>
          <w:lang w:val="en-US"/>
        </w:rPr>
      </w:pPr>
      <w:r w:rsidRPr="00B4248D">
        <w:rPr>
          <w:b/>
          <w:lang w:val="en-US"/>
        </w:rPr>
        <w:t xml:space="preserve">Proposal 19: Support beam reporting where ‘N’ is semi-statically configurable by RRC and dynamically configurable by MAC/DCI </w:t>
      </w:r>
    </w:p>
    <w:p w14:paraId="5C85386E" w14:textId="20B8259B" w:rsidR="00B4248D" w:rsidRPr="00E30C36" w:rsidRDefault="00B4248D" w:rsidP="00B4248D">
      <w:pPr>
        <w:jc w:val="both"/>
        <w:rPr>
          <w:b/>
          <w:lang w:val="en-US"/>
        </w:rPr>
      </w:pPr>
      <w:r w:rsidRPr="00B4248D">
        <w:rPr>
          <w:b/>
          <w:lang w:val="en-US"/>
        </w:rPr>
        <w:t>Proposal 20: Support beam reporting where ‘M’ is semi-statically configurable by RRC and dynamically configurable by MAC/DCI</w:t>
      </w:r>
    </w:p>
    <w:p w14:paraId="562A2040" w14:textId="77777777" w:rsidR="0034111C" w:rsidRPr="00A51522" w:rsidRDefault="0034111C">
      <w:pPr>
        <w:pStyle w:val="Heading1"/>
      </w:pPr>
      <w:r w:rsidRPr="00A51522">
        <w:t>References</w:t>
      </w:r>
      <w:r w:rsidR="00A2459D" w:rsidRPr="00A51522">
        <w:t xml:space="preserve"> </w:t>
      </w:r>
    </w:p>
    <w:p w14:paraId="29242745"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6B034ABF"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8576291" w14:textId="77777777" w:rsidR="00F55998" w:rsidRDefault="00F55998" w:rsidP="006F1D85">
      <w:pPr>
        <w:numPr>
          <w:ilvl w:val="0"/>
          <w:numId w:val="1"/>
        </w:numPr>
        <w:rPr>
          <w:sz w:val="18"/>
        </w:rPr>
      </w:pPr>
      <w:r>
        <w:rPr>
          <w:sz w:val="18"/>
        </w:rPr>
        <w:t>RAN1 #86</w:t>
      </w:r>
      <w:r w:rsidR="007E5900">
        <w:rPr>
          <w:sz w:val="18"/>
        </w:rPr>
        <w:t>bis</w:t>
      </w:r>
      <w:r>
        <w:rPr>
          <w:sz w:val="18"/>
        </w:rPr>
        <w:t xml:space="preserve"> Chairman Notes</w:t>
      </w:r>
    </w:p>
    <w:p w14:paraId="1C878D7E" w14:textId="703D9467" w:rsidR="00E30C36" w:rsidRPr="00E30C36" w:rsidRDefault="00E30C36" w:rsidP="00E30C36">
      <w:pPr>
        <w:numPr>
          <w:ilvl w:val="0"/>
          <w:numId w:val="1"/>
        </w:numPr>
        <w:rPr>
          <w:sz w:val="16"/>
        </w:rPr>
      </w:pPr>
      <w:bookmarkStart w:id="4" w:name="_Ref474138941"/>
      <w:r w:rsidRPr="00E30C36">
        <w:rPr>
          <w:color w:val="1A1A1A"/>
          <w:sz w:val="18"/>
        </w:rPr>
        <w:t>R1-1703166 QCL association between DL RS and PDCCH RS</w:t>
      </w:r>
      <w:bookmarkEnd w:id="4"/>
    </w:p>
    <w:sectPr w:rsidR="00E30C36" w:rsidRPr="00E30C3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998B8" w14:textId="77777777" w:rsidR="002479FB" w:rsidRDefault="002479FB">
      <w:r>
        <w:separator/>
      </w:r>
    </w:p>
  </w:endnote>
  <w:endnote w:type="continuationSeparator" w:id="0">
    <w:p w14:paraId="47E003E7" w14:textId="77777777" w:rsidR="002479FB" w:rsidRDefault="00247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6D269" w14:textId="77777777" w:rsidR="002479FB" w:rsidRDefault="002479FB">
      <w:r>
        <w:separator/>
      </w:r>
    </w:p>
  </w:footnote>
  <w:footnote w:type="continuationSeparator" w:id="0">
    <w:p w14:paraId="0E858599" w14:textId="77777777" w:rsidR="002479FB" w:rsidRDefault="002479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13E35"/>
    <w:multiLevelType w:val="hybridMultilevel"/>
    <w:tmpl w:val="EB281734"/>
    <w:lvl w:ilvl="0" w:tplc="C1F6A81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D040BEC"/>
    <w:multiLevelType w:val="hybridMultilevel"/>
    <w:tmpl w:val="6DD86CA6"/>
    <w:lvl w:ilvl="0" w:tplc="52760192">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D22265"/>
    <w:multiLevelType w:val="hybridMultilevel"/>
    <w:tmpl w:val="41BC54B4"/>
    <w:lvl w:ilvl="0" w:tplc="D704745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2328E8"/>
    <w:multiLevelType w:val="hybridMultilevel"/>
    <w:tmpl w:val="41BC54B4"/>
    <w:lvl w:ilvl="0" w:tplc="D704745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cs="Times New Roman" w:hint="default"/>
      </w:rPr>
    </w:lvl>
    <w:lvl w:ilvl="1" w:tplc="F28C9BA2">
      <w:start w:val="3935"/>
      <w:numFmt w:val="bullet"/>
      <w:lvlText w:val="–"/>
      <w:lvlJc w:val="left"/>
      <w:pPr>
        <w:tabs>
          <w:tab w:val="num" w:pos="1440"/>
        </w:tabs>
        <w:ind w:left="1440" w:hanging="360"/>
      </w:pPr>
      <w:rPr>
        <w:rFonts w:ascii="Arial" w:hAnsi="Arial" w:cs="Times New Roman" w:hint="default"/>
      </w:rPr>
    </w:lvl>
    <w:lvl w:ilvl="2" w:tplc="22CAFD20">
      <w:start w:val="3935"/>
      <w:numFmt w:val="bullet"/>
      <w:lvlText w:val="•"/>
      <w:lvlJc w:val="left"/>
      <w:pPr>
        <w:tabs>
          <w:tab w:val="num" w:pos="2160"/>
        </w:tabs>
        <w:ind w:left="2160" w:hanging="360"/>
      </w:pPr>
      <w:rPr>
        <w:rFonts w:ascii="Arial" w:hAnsi="Arial" w:cs="Times New Roman" w:hint="default"/>
      </w:rPr>
    </w:lvl>
    <w:lvl w:ilvl="3" w:tplc="73840EBC">
      <w:start w:val="3935"/>
      <w:numFmt w:val="bullet"/>
      <w:lvlText w:val="–"/>
      <w:lvlJc w:val="left"/>
      <w:pPr>
        <w:tabs>
          <w:tab w:val="num" w:pos="2880"/>
        </w:tabs>
        <w:ind w:left="2880" w:hanging="360"/>
      </w:pPr>
      <w:rPr>
        <w:rFonts w:ascii="Arial" w:hAnsi="Arial" w:cs="Times New Roman" w:hint="default"/>
      </w:rPr>
    </w:lvl>
    <w:lvl w:ilvl="4" w:tplc="B23653D0">
      <w:start w:val="1"/>
      <w:numFmt w:val="bullet"/>
      <w:lvlText w:val="•"/>
      <w:lvlJc w:val="left"/>
      <w:pPr>
        <w:tabs>
          <w:tab w:val="num" w:pos="3600"/>
        </w:tabs>
        <w:ind w:left="3600" w:hanging="360"/>
      </w:pPr>
      <w:rPr>
        <w:rFonts w:ascii="Arial" w:hAnsi="Arial" w:cs="Times New Roman" w:hint="default"/>
      </w:rPr>
    </w:lvl>
    <w:lvl w:ilvl="5" w:tplc="B2EA47C4">
      <w:start w:val="1"/>
      <w:numFmt w:val="bullet"/>
      <w:lvlText w:val="•"/>
      <w:lvlJc w:val="left"/>
      <w:pPr>
        <w:tabs>
          <w:tab w:val="num" w:pos="4320"/>
        </w:tabs>
        <w:ind w:left="4320" w:hanging="360"/>
      </w:pPr>
      <w:rPr>
        <w:rFonts w:ascii="Arial" w:hAnsi="Arial" w:cs="Times New Roman" w:hint="default"/>
      </w:rPr>
    </w:lvl>
    <w:lvl w:ilvl="6" w:tplc="8EC6CAAE">
      <w:start w:val="1"/>
      <w:numFmt w:val="bullet"/>
      <w:lvlText w:val="•"/>
      <w:lvlJc w:val="left"/>
      <w:pPr>
        <w:tabs>
          <w:tab w:val="num" w:pos="5040"/>
        </w:tabs>
        <w:ind w:left="5040" w:hanging="360"/>
      </w:pPr>
      <w:rPr>
        <w:rFonts w:ascii="Arial" w:hAnsi="Arial" w:cs="Times New Roman" w:hint="default"/>
      </w:rPr>
    </w:lvl>
    <w:lvl w:ilvl="7" w:tplc="175C9DDC">
      <w:start w:val="1"/>
      <w:numFmt w:val="bullet"/>
      <w:lvlText w:val="•"/>
      <w:lvlJc w:val="left"/>
      <w:pPr>
        <w:tabs>
          <w:tab w:val="num" w:pos="5760"/>
        </w:tabs>
        <w:ind w:left="5760" w:hanging="360"/>
      </w:pPr>
      <w:rPr>
        <w:rFonts w:ascii="Arial" w:hAnsi="Arial" w:cs="Times New Roman" w:hint="default"/>
      </w:rPr>
    </w:lvl>
    <w:lvl w:ilvl="8" w:tplc="93AEF742">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F2267F8"/>
    <w:multiLevelType w:val="hybridMultilevel"/>
    <w:tmpl w:val="BC522CD4"/>
    <w:lvl w:ilvl="0" w:tplc="B008BA62">
      <w:start w:val="2"/>
      <w:numFmt w:val="bullet"/>
      <w:lvlText w:val=""/>
      <w:lvlJc w:val="left"/>
      <w:pPr>
        <w:ind w:left="1080" w:hanging="360"/>
      </w:pPr>
      <w:rPr>
        <w:rFonts w:ascii="Symbol" w:eastAsia="SimSun" w:hAnsi="Symbol" w:cs="Times New Roman"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8BE7F71"/>
    <w:multiLevelType w:val="hybridMultilevel"/>
    <w:tmpl w:val="E24C38E0"/>
    <w:lvl w:ilvl="0" w:tplc="06E6F3F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692C20"/>
    <w:multiLevelType w:val="hybridMultilevel"/>
    <w:tmpl w:val="9688545C"/>
    <w:lvl w:ilvl="0" w:tplc="781ADCA8">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4"/>
  </w:num>
  <w:num w:numId="4">
    <w:abstractNumId w:val="50"/>
  </w:num>
  <w:num w:numId="5">
    <w:abstractNumId w:val="49"/>
  </w:num>
  <w:num w:numId="6">
    <w:abstractNumId w:val="37"/>
  </w:num>
  <w:num w:numId="7">
    <w:abstractNumId w:val="12"/>
    <w:lvlOverride w:ilvl="0">
      <w:startOverride w:val="1"/>
    </w:lvlOverride>
  </w:num>
  <w:num w:numId="8">
    <w:abstractNumId w:val="13"/>
  </w:num>
  <w:num w:numId="9">
    <w:abstractNumId w:val="35"/>
  </w:num>
  <w:num w:numId="10">
    <w:abstractNumId w:val="24"/>
  </w:num>
  <w:num w:numId="11">
    <w:abstractNumId w:val="28"/>
  </w:num>
  <w:num w:numId="12">
    <w:abstractNumId w:val="7"/>
  </w:num>
  <w:num w:numId="13">
    <w:abstractNumId w:val="46"/>
  </w:num>
  <w:num w:numId="14">
    <w:abstractNumId w:val="26"/>
  </w:num>
  <w:num w:numId="15">
    <w:abstractNumId w:val="18"/>
  </w:num>
  <w:num w:numId="16">
    <w:abstractNumId w:val="21"/>
  </w:num>
  <w:num w:numId="17">
    <w:abstractNumId w:val="45"/>
  </w:num>
  <w:num w:numId="18">
    <w:abstractNumId w:val="42"/>
  </w:num>
  <w:num w:numId="19">
    <w:abstractNumId w:val="6"/>
  </w:num>
  <w:num w:numId="20">
    <w:abstractNumId w:val="11"/>
  </w:num>
  <w:num w:numId="21">
    <w:abstractNumId w:val="16"/>
  </w:num>
  <w:num w:numId="22">
    <w:abstractNumId w:val="2"/>
  </w:num>
  <w:num w:numId="23">
    <w:abstractNumId w:val="31"/>
  </w:num>
  <w:num w:numId="24">
    <w:abstractNumId w:val="25"/>
  </w:num>
  <w:num w:numId="25">
    <w:abstractNumId w:val="41"/>
  </w:num>
  <w:num w:numId="26">
    <w:abstractNumId w:val="20"/>
  </w:num>
  <w:num w:numId="27">
    <w:abstractNumId w:val="47"/>
  </w:num>
  <w:num w:numId="28">
    <w:abstractNumId w:val="15"/>
  </w:num>
  <w:num w:numId="29">
    <w:abstractNumId w:val="5"/>
  </w:num>
  <w:num w:numId="30">
    <w:abstractNumId w:val="34"/>
  </w:num>
  <w:num w:numId="31">
    <w:abstractNumId w:val="19"/>
  </w:num>
  <w:num w:numId="32">
    <w:abstractNumId w:val="43"/>
  </w:num>
  <w:num w:numId="33">
    <w:abstractNumId w:val="39"/>
  </w:num>
  <w:num w:numId="34">
    <w:abstractNumId w:val="22"/>
  </w:num>
  <w:num w:numId="35">
    <w:abstractNumId w:val="40"/>
  </w:num>
  <w:num w:numId="36">
    <w:abstractNumId w:val="1"/>
  </w:num>
  <w:num w:numId="37">
    <w:abstractNumId w:val="29"/>
  </w:num>
  <w:num w:numId="38">
    <w:abstractNumId w:val="9"/>
  </w:num>
  <w:num w:numId="39">
    <w:abstractNumId w:val="10"/>
  </w:num>
  <w:num w:numId="40">
    <w:abstractNumId w:val="30"/>
  </w:num>
  <w:num w:numId="41">
    <w:abstractNumId w:val="4"/>
  </w:num>
  <w:num w:numId="42">
    <w:abstractNumId w:val="32"/>
  </w:num>
  <w:num w:numId="43">
    <w:abstractNumId w:val="38"/>
  </w:num>
  <w:num w:numId="44">
    <w:abstractNumId w:val="3"/>
  </w:num>
  <w:num w:numId="45">
    <w:abstractNumId w:val="33"/>
  </w:num>
  <w:num w:numId="46">
    <w:abstractNumId w:val="8"/>
  </w:num>
  <w:num w:numId="47">
    <w:abstractNumId w:val="48"/>
  </w:num>
  <w:num w:numId="48">
    <w:abstractNumId w:val="0"/>
  </w:num>
  <w:num w:numId="49">
    <w:abstractNumId w:val="17"/>
  </w:num>
  <w:num w:numId="50">
    <w:abstractNumId w:val="44"/>
  </w:num>
  <w:num w:numId="51">
    <w:abstractNumId w:val="36"/>
  </w:num>
  <w:num w:numId="52">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89E"/>
    <w:rsid w:val="00017B7F"/>
    <w:rsid w:val="00017EDA"/>
    <w:rsid w:val="00023742"/>
    <w:rsid w:val="00024AEF"/>
    <w:rsid w:val="000267FA"/>
    <w:rsid w:val="00026C65"/>
    <w:rsid w:val="00027755"/>
    <w:rsid w:val="00030048"/>
    <w:rsid w:val="0003072D"/>
    <w:rsid w:val="000314CD"/>
    <w:rsid w:val="00033386"/>
    <w:rsid w:val="00033544"/>
    <w:rsid w:val="0003479E"/>
    <w:rsid w:val="00035691"/>
    <w:rsid w:val="0004132D"/>
    <w:rsid w:val="00044AF4"/>
    <w:rsid w:val="00044CFA"/>
    <w:rsid w:val="00044FA8"/>
    <w:rsid w:val="000459C7"/>
    <w:rsid w:val="00046630"/>
    <w:rsid w:val="00046A29"/>
    <w:rsid w:val="00046C80"/>
    <w:rsid w:val="00050112"/>
    <w:rsid w:val="00050466"/>
    <w:rsid w:val="000505CC"/>
    <w:rsid w:val="000511F9"/>
    <w:rsid w:val="0005230E"/>
    <w:rsid w:val="00052850"/>
    <w:rsid w:val="000528A2"/>
    <w:rsid w:val="00052BBA"/>
    <w:rsid w:val="00054D9D"/>
    <w:rsid w:val="00055676"/>
    <w:rsid w:val="00056544"/>
    <w:rsid w:val="00060D8E"/>
    <w:rsid w:val="00063446"/>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62EE"/>
    <w:rsid w:val="00096EA3"/>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53D0"/>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1B59"/>
    <w:rsid w:val="000F2E1F"/>
    <w:rsid w:val="000F37B0"/>
    <w:rsid w:val="000F4595"/>
    <w:rsid w:val="000F4CB2"/>
    <w:rsid w:val="000F568D"/>
    <w:rsid w:val="000F6E7F"/>
    <w:rsid w:val="000F7528"/>
    <w:rsid w:val="0010049D"/>
    <w:rsid w:val="00101C4F"/>
    <w:rsid w:val="00102C9F"/>
    <w:rsid w:val="001068D2"/>
    <w:rsid w:val="001103BD"/>
    <w:rsid w:val="00111208"/>
    <w:rsid w:val="00111808"/>
    <w:rsid w:val="0011339F"/>
    <w:rsid w:val="00113AEB"/>
    <w:rsid w:val="00114E96"/>
    <w:rsid w:val="001164F3"/>
    <w:rsid w:val="00117332"/>
    <w:rsid w:val="001204DD"/>
    <w:rsid w:val="00122839"/>
    <w:rsid w:val="001237AC"/>
    <w:rsid w:val="00124E12"/>
    <w:rsid w:val="0012673D"/>
    <w:rsid w:val="001269B8"/>
    <w:rsid w:val="00127099"/>
    <w:rsid w:val="00130AAA"/>
    <w:rsid w:val="00132B71"/>
    <w:rsid w:val="0013427A"/>
    <w:rsid w:val="00136041"/>
    <w:rsid w:val="001362C2"/>
    <w:rsid w:val="0013634A"/>
    <w:rsid w:val="00136955"/>
    <w:rsid w:val="00136E19"/>
    <w:rsid w:val="001371B2"/>
    <w:rsid w:val="0013798C"/>
    <w:rsid w:val="00137D78"/>
    <w:rsid w:val="001409A0"/>
    <w:rsid w:val="00141829"/>
    <w:rsid w:val="00141F08"/>
    <w:rsid w:val="00141FF2"/>
    <w:rsid w:val="0014287A"/>
    <w:rsid w:val="00142DE2"/>
    <w:rsid w:val="00144C87"/>
    <w:rsid w:val="0014505E"/>
    <w:rsid w:val="001467B1"/>
    <w:rsid w:val="00150175"/>
    <w:rsid w:val="001502C8"/>
    <w:rsid w:val="0015130F"/>
    <w:rsid w:val="00155BFD"/>
    <w:rsid w:val="00157390"/>
    <w:rsid w:val="00160998"/>
    <w:rsid w:val="00160CD6"/>
    <w:rsid w:val="0016316A"/>
    <w:rsid w:val="00164171"/>
    <w:rsid w:val="00164E58"/>
    <w:rsid w:val="00165033"/>
    <w:rsid w:val="001664C4"/>
    <w:rsid w:val="00166B1F"/>
    <w:rsid w:val="00166CCD"/>
    <w:rsid w:val="001670EA"/>
    <w:rsid w:val="001674A0"/>
    <w:rsid w:val="00170A50"/>
    <w:rsid w:val="00174FFD"/>
    <w:rsid w:val="001759CA"/>
    <w:rsid w:val="0017726A"/>
    <w:rsid w:val="00177DD3"/>
    <w:rsid w:val="00180278"/>
    <w:rsid w:val="0018113D"/>
    <w:rsid w:val="001818A7"/>
    <w:rsid w:val="00182725"/>
    <w:rsid w:val="001829C8"/>
    <w:rsid w:val="00186904"/>
    <w:rsid w:val="00186A42"/>
    <w:rsid w:val="00186B0A"/>
    <w:rsid w:val="001905BD"/>
    <w:rsid w:val="00190F2E"/>
    <w:rsid w:val="00192FE6"/>
    <w:rsid w:val="00193986"/>
    <w:rsid w:val="00193B08"/>
    <w:rsid w:val="0019416C"/>
    <w:rsid w:val="00194570"/>
    <w:rsid w:val="00196BF4"/>
    <w:rsid w:val="001972DA"/>
    <w:rsid w:val="001976AA"/>
    <w:rsid w:val="001A02F6"/>
    <w:rsid w:val="001A15C6"/>
    <w:rsid w:val="001A5E19"/>
    <w:rsid w:val="001B01FA"/>
    <w:rsid w:val="001B0832"/>
    <w:rsid w:val="001B18A7"/>
    <w:rsid w:val="001B2762"/>
    <w:rsid w:val="001B29C6"/>
    <w:rsid w:val="001B36FC"/>
    <w:rsid w:val="001B41ED"/>
    <w:rsid w:val="001B4607"/>
    <w:rsid w:val="001B7E0C"/>
    <w:rsid w:val="001C0674"/>
    <w:rsid w:val="001C226F"/>
    <w:rsid w:val="001C3949"/>
    <w:rsid w:val="001C66AC"/>
    <w:rsid w:val="001C6754"/>
    <w:rsid w:val="001C77F0"/>
    <w:rsid w:val="001D17C3"/>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26E8"/>
    <w:rsid w:val="001F2C28"/>
    <w:rsid w:val="001F344F"/>
    <w:rsid w:val="001F34DA"/>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0F3D"/>
    <w:rsid w:val="00221985"/>
    <w:rsid w:val="00221EC5"/>
    <w:rsid w:val="00222A7A"/>
    <w:rsid w:val="00224A2C"/>
    <w:rsid w:val="00225262"/>
    <w:rsid w:val="002256D9"/>
    <w:rsid w:val="0022687C"/>
    <w:rsid w:val="002306F8"/>
    <w:rsid w:val="002312F4"/>
    <w:rsid w:val="002313A2"/>
    <w:rsid w:val="0023155F"/>
    <w:rsid w:val="00231C55"/>
    <w:rsid w:val="00231FC7"/>
    <w:rsid w:val="00232930"/>
    <w:rsid w:val="00232A95"/>
    <w:rsid w:val="00232DD9"/>
    <w:rsid w:val="00233403"/>
    <w:rsid w:val="00233440"/>
    <w:rsid w:val="00233D0E"/>
    <w:rsid w:val="00236450"/>
    <w:rsid w:val="0023765A"/>
    <w:rsid w:val="00237921"/>
    <w:rsid w:val="00241311"/>
    <w:rsid w:val="00241573"/>
    <w:rsid w:val="00242E22"/>
    <w:rsid w:val="0024336B"/>
    <w:rsid w:val="0024424F"/>
    <w:rsid w:val="00244D28"/>
    <w:rsid w:val="00245720"/>
    <w:rsid w:val="00245FD5"/>
    <w:rsid w:val="002477DF"/>
    <w:rsid w:val="002479FB"/>
    <w:rsid w:val="00251AD6"/>
    <w:rsid w:val="00252C17"/>
    <w:rsid w:val="00252C89"/>
    <w:rsid w:val="0025307F"/>
    <w:rsid w:val="002551BD"/>
    <w:rsid w:val="002568D0"/>
    <w:rsid w:val="00257AA0"/>
    <w:rsid w:val="00262661"/>
    <w:rsid w:val="002632DF"/>
    <w:rsid w:val="002640BA"/>
    <w:rsid w:val="00264CF2"/>
    <w:rsid w:val="0026747A"/>
    <w:rsid w:val="00267587"/>
    <w:rsid w:val="00271589"/>
    <w:rsid w:val="00272E8C"/>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4C70"/>
    <w:rsid w:val="002B7FFA"/>
    <w:rsid w:val="002C0C4B"/>
    <w:rsid w:val="002C1EEA"/>
    <w:rsid w:val="002C467C"/>
    <w:rsid w:val="002C6034"/>
    <w:rsid w:val="002C635B"/>
    <w:rsid w:val="002C7CFF"/>
    <w:rsid w:val="002D0BC6"/>
    <w:rsid w:val="002D17C5"/>
    <w:rsid w:val="002D217B"/>
    <w:rsid w:val="002D365F"/>
    <w:rsid w:val="002D39ED"/>
    <w:rsid w:val="002D6369"/>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1CE1"/>
    <w:rsid w:val="0030236C"/>
    <w:rsid w:val="00302AE8"/>
    <w:rsid w:val="00302BB1"/>
    <w:rsid w:val="00303DEC"/>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39C1"/>
    <w:rsid w:val="00345405"/>
    <w:rsid w:val="0034572A"/>
    <w:rsid w:val="00345DDD"/>
    <w:rsid w:val="00346FED"/>
    <w:rsid w:val="00351E01"/>
    <w:rsid w:val="00352D21"/>
    <w:rsid w:val="0035396E"/>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8F3"/>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391B"/>
    <w:rsid w:val="004051FF"/>
    <w:rsid w:val="00406B4D"/>
    <w:rsid w:val="0041037C"/>
    <w:rsid w:val="0041443C"/>
    <w:rsid w:val="004154F7"/>
    <w:rsid w:val="00416D44"/>
    <w:rsid w:val="004176FF"/>
    <w:rsid w:val="004214AF"/>
    <w:rsid w:val="00421A27"/>
    <w:rsid w:val="004241C5"/>
    <w:rsid w:val="00424FA7"/>
    <w:rsid w:val="00426A87"/>
    <w:rsid w:val="004309D8"/>
    <w:rsid w:val="004313D1"/>
    <w:rsid w:val="004318CE"/>
    <w:rsid w:val="00432072"/>
    <w:rsid w:val="00432110"/>
    <w:rsid w:val="00433EBE"/>
    <w:rsid w:val="00434406"/>
    <w:rsid w:val="00440FED"/>
    <w:rsid w:val="00441B92"/>
    <w:rsid w:val="00443033"/>
    <w:rsid w:val="0044474B"/>
    <w:rsid w:val="00445FF7"/>
    <w:rsid w:val="00453341"/>
    <w:rsid w:val="00453C9C"/>
    <w:rsid w:val="0045423B"/>
    <w:rsid w:val="004545C6"/>
    <w:rsid w:val="004547BC"/>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2991"/>
    <w:rsid w:val="005340C9"/>
    <w:rsid w:val="00537510"/>
    <w:rsid w:val="005375FE"/>
    <w:rsid w:val="005420DE"/>
    <w:rsid w:val="00542249"/>
    <w:rsid w:val="00543707"/>
    <w:rsid w:val="00543EBB"/>
    <w:rsid w:val="00544213"/>
    <w:rsid w:val="005453F3"/>
    <w:rsid w:val="00545549"/>
    <w:rsid w:val="005469F5"/>
    <w:rsid w:val="005518ED"/>
    <w:rsid w:val="00552093"/>
    <w:rsid w:val="00553971"/>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0A1"/>
    <w:rsid w:val="005C1948"/>
    <w:rsid w:val="005C263C"/>
    <w:rsid w:val="005C2679"/>
    <w:rsid w:val="005D0337"/>
    <w:rsid w:val="005D059A"/>
    <w:rsid w:val="005D07C5"/>
    <w:rsid w:val="005D4302"/>
    <w:rsid w:val="005D5A20"/>
    <w:rsid w:val="005D786C"/>
    <w:rsid w:val="005E00E5"/>
    <w:rsid w:val="005E049F"/>
    <w:rsid w:val="005E221B"/>
    <w:rsid w:val="005E3073"/>
    <w:rsid w:val="005E316A"/>
    <w:rsid w:val="005F0108"/>
    <w:rsid w:val="005F0ECC"/>
    <w:rsid w:val="005F17C1"/>
    <w:rsid w:val="005F21A5"/>
    <w:rsid w:val="005F2470"/>
    <w:rsid w:val="005F28C6"/>
    <w:rsid w:val="005F3B73"/>
    <w:rsid w:val="005F3F16"/>
    <w:rsid w:val="005F42A9"/>
    <w:rsid w:val="005F52CC"/>
    <w:rsid w:val="005F5E6F"/>
    <w:rsid w:val="005F6BD4"/>
    <w:rsid w:val="005F7985"/>
    <w:rsid w:val="00600CEB"/>
    <w:rsid w:val="00602AA1"/>
    <w:rsid w:val="00604367"/>
    <w:rsid w:val="006044BE"/>
    <w:rsid w:val="0060475F"/>
    <w:rsid w:val="00606A26"/>
    <w:rsid w:val="00607D81"/>
    <w:rsid w:val="00610747"/>
    <w:rsid w:val="0061176E"/>
    <w:rsid w:val="00613ED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0D6"/>
    <w:rsid w:val="00646615"/>
    <w:rsid w:val="00646A6C"/>
    <w:rsid w:val="006508B9"/>
    <w:rsid w:val="00650CA1"/>
    <w:rsid w:val="00651854"/>
    <w:rsid w:val="006539E8"/>
    <w:rsid w:val="00655E4E"/>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896"/>
    <w:rsid w:val="00676A64"/>
    <w:rsid w:val="006778D3"/>
    <w:rsid w:val="00677925"/>
    <w:rsid w:val="00680F46"/>
    <w:rsid w:val="00681FDC"/>
    <w:rsid w:val="00682B53"/>
    <w:rsid w:val="00682F27"/>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2341"/>
    <w:rsid w:val="006C2D76"/>
    <w:rsid w:val="006C37B6"/>
    <w:rsid w:val="006C4FC1"/>
    <w:rsid w:val="006C51A5"/>
    <w:rsid w:val="006C529D"/>
    <w:rsid w:val="006D0E6B"/>
    <w:rsid w:val="006D2146"/>
    <w:rsid w:val="006D4493"/>
    <w:rsid w:val="006D632E"/>
    <w:rsid w:val="006D6A16"/>
    <w:rsid w:val="006E094A"/>
    <w:rsid w:val="006E12B1"/>
    <w:rsid w:val="006E13D1"/>
    <w:rsid w:val="006E245E"/>
    <w:rsid w:val="006E4D0C"/>
    <w:rsid w:val="006E4D1B"/>
    <w:rsid w:val="006E5B78"/>
    <w:rsid w:val="006E6BA3"/>
    <w:rsid w:val="006F1116"/>
    <w:rsid w:val="006F1D85"/>
    <w:rsid w:val="006F3196"/>
    <w:rsid w:val="006F3C54"/>
    <w:rsid w:val="006F5E64"/>
    <w:rsid w:val="006F60DE"/>
    <w:rsid w:val="006F7914"/>
    <w:rsid w:val="006F7E46"/>
    <w:rsid w:val="007008FF"/>
    <w:rsid w:val="00700AB4"/>
    <w:rsid w:val="00700FCA"/>
    <w:rsid w:val="00701645"/>
    <w:rsid w:val="00702D5A"/>
    <w:rsid w:val="00702EF7"/>
    <w:rsid w:val="00703989"/>
    <w:rsid w:val="007042E9"/>
    <w:rsid w:val="00705A77"/>
    <w:rsid w:val="00706E28"/>
    <w:rsid w:val="007077B0"/>
    <w:rsid w:val="0071118B"/>
    <w:rsid w:val="00711E13"/>
    <w:rsid w:val="00712EDA"/>
    <w:rsid w:val="007136D0"/>
    <w:rsid w:val="00714509"/>
    <w:rsid w:val="007155A9"/>
    <w:rsid w:val="007158E1"/>
    <w:rsid w:val="0071705B"/>
    <w:rsid w:val="00720505"/>
    <w:rsid w:val="00720966"/>
    <w:rsid w:val="0072193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519"/>
    <w:rsid w:val="0077022F"/>
    <w:rsid w:val="007704E1"/>
    <w:rsid w:val="00771A29"/>
    <w:rsid w:val="00772569"/>
    <w:rsid w:val="00772E8C"/>
    <w:rsid w:val="007736D3"/>
    <w:rsid w:val="0077500F"/>
    <w:rsid w:val="0077548E"/>
    <w:rsid w:val="00777315"/>
    <w:rsid w:val="00780919"/>
    <w:rsid w:val="007815C8"/>
    <w:rsid w:val="0078231D"/>
    <w:rsid w:val="007826C8"/>
    <w:rsid w:val="00784190"/>
    <w:rsid w:val="0078457B"/>
    <w:rsid w:val="00784756"/>
    <w:rsid w:val="0078539D"/>
    <w:rsid w:val="007856C1"/>
    <w:rsid w:val="00787051"/>
    <w:rsid w:val="0079018D"/>
    <w:rsid w:val="00790D49"/>
    <w:rsid w:val="0079101E"/>
    <w:rsid w:val="00791A00"/>
    <w:rsid w:val="00792CEE"/>
    <w:rsid w:val="00796F15"/>
    <w:rsid w:val="007A138F"/>
    <w:rsid w:val="007A1640"/>
    <w:rsid w:val="007A39DF"/>
    <w:rsid w:val="007A43ED"/>
    <w:rsid w:val="007A4BDD"/>
    <w:rsid w:val="007A72EE"/>
    <w:rsid w:val="007B0397"/>
    <w:rsid w:val="007B07BB"/>
    <w:rsid w:val="007B3502"/>
    <w:rsid w:val="007B44ED"/>
    <w:rsid w:val="007B491A"/>
    <w:rsid w:val="007B5370"/>
    <w:rsid w:val="007B61F5"/>
    <w:rsid w:val="007B63FA"/>
    <w:rsid w:val="007B707C"/>
    <w:rsid w:val="007B7496"/>
    <w:rsid w:val="007C0802"/>
    <w:rsid w:val="007C12BE"/>
    <w:rsid w:val="007C2739"/>
    <w:rsid w:val="007C3055"/>
    <w:rsid w:val="007C4B0F"/>
    <w:rsid w:val="007C4DAD"/>
    <w:rsid w:val="007C5830"/>
    <w:rsid w:val="007C5DB8"/>
    <w:rsid w:val="007C6CA2"/>
    <w:rsid w:val="007D05B2"/>
    <w:rsid w:val="007D0C44"/>
    <w:rsid w:val="007D1972"/>
    <w:rsid w:val="007D1F33"/>
    <w:rsid w:val="007D3307"/>
    <w:rsid w:val="007D5E27"/>
    <w:rsid w:val="007D6F64"/>
    <w:rsid w:val="007E25AB"/>
    <w:rsid w:val="007E5900"/>
    <w:rsid w:val="007E79C5"/>
    <w:rsid w:val="007F01A2"/>
    <w:rsid w:val="007F0674"/>
    <w:rsid w:val="007F07AA"/>
    <w:rsid w:val="007F2845"/>
    <w:rsid w:val="007F43BC"/>
    <w:rsid w:val="007F4740"/>
    <w:rsid w:val="008006C6"/>
    <w:rsid w:val="00800C52"/>
    <w:rsid w:val="0080153E"/>
    <w:rsid w:val="00801E67"/>
    <w:rsid w:val="0080742D"/>
    <w:rsid w:val="00807488"/>
    <w:rsid w:val="0081151E"/>
    <w:rsid w:val="00812498"/>
    <w:rsid w:val="008127E6"/>
    <w:rsid w:val="0081336E"/>
    <w:rsid w:val="00813928"/>
    <w:rsid w:val="00816A84"/>
    <w:rsid w:val="00820DC7"/>
    <w:rsid w:val="00821698"/>
    <w:rsid w:val="008221FE"/>
    <w:rsid w:val="00822BF5"/>
    <w:rsid w:val="00824894"/>
    <w:rsid w:val="00825366"/>
    <w:rsid w:val="008253F4"/>
    <w:rsid w:val="00826192"/>
    <w:rsid w:val="00826C7B"/>
    <w:rsid w:val="00826DD9"/>
    <w:rsid w:val="00826E01"/>
    <w:rsid w:val="008274C8"/>
    <w:rsid w:val="008277A8"/>
    <w:rsid w:val="008278B6"/>
    <w:rsid w:val="00827D2F"/>
    <w:rsid w:val="008307ED"/>
    <w:rsid w:val="00831DAB"/>
    <w:rsid w:val="0083350F"/>
    <w:rsid w:val="00834358"/>
    <w:rsid w:val="008346BD"/>
    <w:rsid w:val="00836B7A"/>
    <w:rsid w:val="008409AA"/>
    <w:rsid w:val="00840FB8"/>
    <w:rsid w:val="00843A7A"/>
    <w:rsid w:val="008447F5"/>
    <w:rsid w:val="00846292"/>
    <w:rsid w:val="00847B3F"/>
    <w:rsid w:val="008506E1"/>
    <w:rsid w:val="00850CA2"/>
    <w:rsid w:val="008513B8"/>
    <w:rsid w:val="008515EE"/>
    <w:rsid w:val="008528D3"/>
    <w:rsid w:val="00854553"/>
    <w:rsid w:val="00854B26"/>
    <w:rsid w:val="00854BC7"/>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76872"/>
    <w:rsid w:val="008778E5"/>
    <w:rsid w:val="00880EDF"/>
    <w:rsid w:val="00882DE6"/>
    <w:rsid w:val="00883D4D"/>
    <w:rsid w:val="00884B59"/>
    <w:rsid w:val="008850BA"/>
    <w:rsid w:val="00885876"/>
    <w:rsid w:val="00886185"/>
    <w:rsid w:val="008861D9"/>
    <w:rsid w:val="0088638C"/>
    <w:rsid w:val="008908E5"/>
    <w:rsid w:val="00891216"/>
    <w:rsid w:val="00892819"/>
    <w:rsid w:val="00894FDC"/>
    <w:rsid w:val="008A0A44"/>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6EF4"/>
    <w:rsid w:val="008D7D7B"/>
    <w:rsid w:val="008E0F52"/>
    <w:rsid w:val="008E2316"/>
    <w:rsid w:val="008E34BE"/>
    <w:rsid w:val="008E42F4"/>
    <w:rsid w:val="008E5657"/>
    <w:rsid w:val="008E5E51"/>
    <w:rsid w:val="008E7562"/>
    <w:rsid w:val="008F00DB"/>
    <w:rsid w:val="008F1264"/>
    <w:rsid w:val="008F1B5A"/>
    <w:rsid w:val="008F47C6"/>
    <w:rsid w:val="008F6273"/>
    <w:rsid w:val="009006A2"/>
    <w:rsid w:val="0090102B"/>
    <w:rsid w:val="00901448"/>
    <w:rsid w:val="009036BC"/>
    <w:rsid w:val="009040DC"/>
    <w:rsid w:val="00905C47"/>
    <w:rsid w:val="00906379"/>
    <w:rsid w:val="009100E2"/>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851"/>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1C9"/>
    <w:rsid w:val="009612EB"/>
    <w:rsid w:val="009633BB"/>
    <w:rsid w:val="0096485F"/>
    <w:rsid w:val="009656AE"/>
    <w:rsid w:val="00967354"/>
    <w:rsid w:val="00970490"/>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843"/>
    <w:rsid w:val="009B0FD9"/>
    <w:rsid w:val="009B1E47"/>
    <w:rsid w:val="009B2CED"/>
    <w:rsid w:val="009B5C94"/>
    <w:rsid w:val="009B7A72"/>
    <w:rsid w:val="009B7BB8"/>
    <w:rsid w:val="009C10CA"/>
    <w:rsid w:val="009C126A"/>
    <w:rsid w:val="009C1D4C"/>
    <w:rsid w:val="009C2DD2"/>
    <w:rsid w:val="009C441F"/>
    <w:rsid w:val="009C4A07"/>
    <w:rsid w:val="009C4B8E"/>
    <w:rsid w:val="009C5136"/>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3E20"/>
    <w:rsid w:val="009E5AF5"/>
    <w:rsid w:val="009E5EB5"/>
    <w:rsid w:val="009E74F0"/>
    <w:rsid w:val="009F0768"/>
    <w:rsid w:val="009F2ED7"/>
    <w:rsid w:val="009F47EF"/>
    <w:rsid w:val="009F7867"/>
    <w:rsid w:val="009F7D66"/>
    <w:rsid w:val="00A00BD2"/>
    <w:rsid w:val="00A00E56"/>
    <w:rsid w:val="00A027F3"/>
    <w:rsid w:val="00A03487"/>
    <w:rsid w:val="00A03978"/>
    <w:rsid w:val="00A0505C"/>
    <w:rsid w:val="00A073AC"/>
    <w:rsid w:val="00A07E08"/>
    <w:rsid w:val="00A12798"/>
    <w:rsid w:val="00A132F2"/>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578"/>
    <w:rsid w:val="00A32E8B"/>
    <w:rsid w:val="00A32ED6"/>
    <w:rsid w:val="00A344A5"/>
    <w:rsid w:val="00A346C3"/>
    <w:rsid w:val="00A360E3"/>
    <w:rsid w:val="00A42D07"/>
    <w:rsid w:val="00A450C0"/>
    <w:rsid w:val="00A45468"/>
    <w:rsid w:val="00A4791B"/>
    <w:rsid w:val="00A50A48"/>
    <w:rsid w:val="00A51242"/>
    <w:rsid w:val="00A51522"/>
    <w:rsid w:val="00A51573"/>
    <w:rsid w:val="00A51A5E"/>
    <w:rsid w:val="00A525F9"/>
    <w:rsid w:val="00A52895"/>
    <w:rsid w:val="00A536D7"/>
    <w:rsid w:val="00A53DA0"/>
    <w:rsid w:val="00A55B19"/>
    <w:rsid w:val="00A5765D"/>
    <w:rsid w:val="00A607CB"/>
    <w:rsid w:val="00A6351F"/>
    <w:rsid w:val="00A64394"/>
    <w:rsid w:val="00A65A70"/>
    <w:rsid w:val="00A66F36"/>
    <w:rsid w:val="00A676B0"/>
    <w:rsid w:val="00A676D9"/>
    <w:rsid w:val="00A67EFC"/>
    <w:rsid w:val="00A7031E"/>
    <w:rsid w:val="00A71140"/>
    <w:rsid w:val="00A73B79"/>
    <w:rsid w:val="00A74692"/>
    <w:rsid w:val="00A7618B"/>
    <w:rsid w:val="00A7640B"/>
    <w:rsid w:val="00A7778B"/>
    <w:rsid w:val="00A803BC"/>
    <w:rsid w:val="00A80969"/>
    <w:rsid w:val="00A80FCC"/>
    <w:rsid w:val="00A824E5"/>
    <w:rsid w:val="00A84471"/>
    <w:rsid w:val="00A85FF8"/>
    <w:rsid w:val="00A86EA7"/>
    <w:rsid w:val="00A91244"/>
    <w:rsid w:val="00A92776"/>
    <w:rsid w:val="00A93181"/>
    <w:rsid w:val="00A938E6"/>
    <w:rsid w:val="00A93CCF"/>
    <w:rsid w:val="00A95BD5"/>
    <w:rsid w:val="00A96F78"/>
    <w:rsid w:val="00AA1087"/>
    <w:rsid w:val="00AA25A9"/>
    <w:rsid w:val="00AA26D9"/>
    <w:rsid w:val="00AA51AD"/>
    <w:rsid w:val="00AA591E"/>
    <w:rsid w:val="00AA5F08"/>
    <w:rsid w:val="00AA65C9"/>
    <w:rsid w:val="00AA70C5"/>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4DFA"/>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AFF"/>
    <w:rsid w:val="00B35DA4"/>
    <w:rsid w:val="00B401E5"/>
    <w:rsid w:val="00B40A96"/>
    <w:rsid w:val="00B422A7"/>
    <w:rsid w:val="00B4248D"/>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4F"/>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8B9"/>
    <w:rsid w:val="00BD2BB0"/>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013F"/>
    <w:rsid w:val="00C257B7"/>
    <w:rsid w:val="00C258A9"/>
    <w:rsid w:val="00C272E8"/>
    <w:rsid w:val="00C33359"/>
    <w:rsid w:val="00C348D6"/>
    <w:rsid w:val="00C365E7"/>
    <w:rsid w:val="00C36E34"/>
    <w:rsid w:val="00C404EE"/>
    <w:rsid w:val="00C412DF"/>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4F14"/>
    <w:rsid w:val="00C6528C"/>
    <w:rsid w:val="00C661E8"/>
    <w:rsid w:val="00C70084"/>
    <w:rsid w:val="00C7235B"/>
    <w:rsid w:val="00C72E18"/>
    <w:rsid w:val="00C731AD"/>
    <w:rsid w:val="00C7380B"/>
    <w:rsid w:val="00C74421"/>
    <w:rsid w:val="00C75F2F"/>
    <w:rsid w:val="00C75FEE"/>
    <w:rsid w:val="00C76B97"/>
    <w:rsid w:val="00C76F1D"/>
    <w:rsid w:val="00C77D26"/>
    <w:rsid w:val="00C813C0"/>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3AF4"/>
    <w:rsid w:val="00CA4F8B"/>
    <w:rsid w:val="00CB09DA"/>
    <w:rsid w:val="00CB0BD9"/>
    <w:rsid w:val="00CB1CAC"/>
    <w:rsid w:val="00CB1DE8"/>
    <w:rsid w:val="00CB1E3B"/>
    <w:rsid w:val="00CB1F1D"/>
    <w:rsid w:val="00CB71F8"/>
    <w:rsid w:val="00CC23BD"/>
    <w:rsid w:val="00CC26DB"/>
    <w:rsid w:val="00CC300C"/>
    <w:rsid w:val="00CC3DAA"/>
    <w:rsid w:val="00CC4C2C"/>
    <w:rsid w:val="00CC5057"/>
    <w:rsid w:val="00CD078F"/>
    <w:rsid w:val="00CD121E"/>
    <w:rsid w:val="00CD28F0"/>
    <w:rsid w:val="00CD3ED8"/>
    <w:rsid w:val="00CD761D"/>
    <w:rsid w:val="00CD76B5"/>
    <w:rsid w:val="00CE2346"/>
    <w:rsid w:val="00CE313F"/>
    <w:rsid w:val="00CE6F0F"/>
    <w:rsid w:val="00CF002F"/>
    <w:rsid w:val="00CF0246"/>
    <w:rsid w:val="00CF2483"/>
    <w:rsid w:val="00CF24E2"/>
    <w:rsid w:val="00CF4ABD"/>
    <w:rsid w:val="00CF5A53"/>
    <w:rsid w:val="00CF5D28"/>
    <w:rsid w:val="00CF6F1E"/>
    <w:rsid w:val="00D001F9"/>
    <w:rsid w:val="00D0036E"/>
    <w:rsid w:val="00D00BB7"/>
    <w:rsid w:val="00D01DFA"/>
    <w:rsid w:val="00D01EAD"/>
    <w:rsid w:val="00D035B9"/>
    <w:rsid w:val="00D060FF"/>
    <w:rsid w:val="00D064E8"/>
    <w:rsid w:val="00D06572"/>
    <w:rsid w:val="00D065CD"/>
    <w:rsid w:val="00D06B0E"/>
    <w:rsid w:val="00D12325"/>
    <w:rsid w:val="00D1383A"/>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47D7A"/>
    <w:rsid w:val="00D502AF"/>
    <w:rsid w:val="00D50764"/>
    <w:rsid w:val="00D50C12"/>
    <w:rsid w:val="00D51A77"/>
    <w:rsid w:val="00D528D9"/>
    <w:rsid w:val="00D53830"/>
    <w:rsid w:val="00D55889"/>
    <w:rsid w:val="00D56B5F"/>
    <w:rsid w:val="00D57AF0"/>
    <w:rsid w:val="00D62ECD"/>
    <w:rsid w:val="00D64426"/>
    <w:rsid w:val="00D66457"/>
    <w:rsid w:val="00D67BC5"/>
    <w:rsid w:val="00D7021B"/>
    <w:rsid w:val="00D70D33"/>
    <w:rsid w:val="00D73077"/>
    <w:rsid w:val="00D73C57"/>
    <w:rsid w:val="00D742FF"/>
    <w:rsid w:val="00D74E6E"/>
    <w:rsid w:val="00D758B3"/>
    <w:rsid w:val="00D76202"/>
    <w:rsid w:val="00D76ADC"/>
    <w:rsid w:val="00D77413"/>
    <w:rsid w:val="00D81F10"/>
    <w:rsid w:val="00D84642"/>
    <w:rsid w:val="00D84A57"/>
    <w:rsid w:val="00D874DF"/>
    <w:rsid w:val="00D87A12"/>
    <w:rsid w:val="00D87E43"/>
    <w:rsid w:val="00D930E1"/>
    <w:rsid w:val="00D9415C"/>
    <w:rsid w:val="00D942CC"/>
    <w:rsid w:val="00D94D87"/>
    <w:rsid w:val="00D962DC"/>
    <w:rsid w:val="00DA0232"/>
    <w:rsid w:val="00DA180C"/>
    <w:rsid w:val="00DA358A"/>
    <w:rsid w:val="00DA451D"/>
    <w:rsid w:val="00DA5653"/>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7951"/>
    <w:rsid w:val="00DD1C4B"/>
    <w:rsid w:val="00DD1F7B"/>
    <w:rsid w:val="00DD229E"/>
    <w:rsid w:val="00DD3029"/>
    <w:rsid w:val="00DD55E0"/>
    <w:rsid w:val="00DE1904"/>
    <w:rsid w:val="00DE2E98"/>
    <w:rsid w:val="00DE2EAE"/>
    <w:rsid w:val="00DE3DBB"/>
    <w:rsid w:val="00DE43A2"/>
    <w:rsid w:val="00DE4A74"/>
    <w:rsid w:val="00DE541C"/>
    <w:rsid w:val="00DE737B"/>
    <w:rsid w:val="00DF075C"/>
    <w:rsid w:val="00DF100B"/>
    <w:rsid w:val="00DF4359"/>
    <w:rsid w:val="00E00D69"/>
    <w:rsid w:val="00E0576C"/>
    <w:rsid w:val="00E068BC"/>
    <w:rsid w:val="00E073F0"/>
    <w:rsid w:val="00E10761"/>
    <w:rsid w:val="00E11D7A"/>
    <w:rsid w:val="00E11EEB"/>
    <w:rsid w:val="00E128F2"/>
    <w:rsid w:val="00E13EE4"/>
    <w:rsid w:val="00E16463"/>
    <w:rsid w:val="00E2397A"/>
    <w:rsid w:val="00E239D1"/>
    <w:rsid w:val="00E26727"/>
    <w:rsid w:val="00E26970"/>
    <w:rsid w:val="00E27673"/>
    <w:rsid w:val="00E27791"/>
    <w:rsid w:val="00E30C36"/>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35B9"/>
    <w:rsid w:val="00E65D15"/>
    <w:rsid w:val="00E679D6"/>
    <w:rsid w:val="00E67EE5"/>
    <w:rsid w:val="00E7013A"/>
    <w:rsid w:val="00E74F5D"/>
    <w:rsid w:val="00E76034"/>
    <w:rsid w:val="00E774ED"/>
    <w:rsid w:val="00E80440"/>
    <w:rsid w:val="00E817E0"/>
    <w:rsid w:val="00E81D4A"/>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977E2"/>
    <w:rsid w:val="00EA1D43"/>
    <w:rsid w:val="00EA4EC9"/>
    <w:rsid w:val="00EA5E0F"/>
    <w:rsid w:val="00EA6FE4"/>
    <w:rsid w:val="00EA7F4C"/>
    <w:rsid w:val="00EB052E"/>
    <w:rsid w:val="00EB1D47"/>
    <w:rsid w:val="00EB2146"/>
    <w:rsid w:val="00EB2317"/>
    <w:rsid w:val="00EB279B"/>
    <w:rsid w:val="00EB2ABB"/>
    <w:rsid w:val="00EB39B3"/>
    <w:rsid w:val="00EB584C"/>
    <w:rsid w:val="00EB5D88"/>
    <w:rsid w:val="00EB7307"/>
    <w:rsid w:val="00EC14B0"/>
    <w:rsid w:val="00EC204E"/>
    <w:rsid w:val="00EC249E"/>
    <w:rsid w:val="00EC2CFF"/>
    <w:rsid w:val="00EC5F2F"/>
    <w:rsid w:val="00EC651E"/>
    <w:rsid w:val="00EC6902"/>
    <w:rsid w:val="00EC692E"/>
    <w:rsid w:val="00EC745E"/>
    <w:rsid w:val="00EC7EAF"/>
    <w:rsid w:val="00ED27C3"/>
    <w:rsid w:val="00ED33AE"/>
    <w:rsid w:val="00ED3775"/>
    <w:rsid w:val="00ED4A6D"/>
    <w:rsid w:val="00ED4D5B"/>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41F1"/>
    <w:rsid w:val="00F0431E"/>
    <w:rsid w:val="00F05759"/>
    <w:rsid w:val="00F07044"/>
    <w:rsid w:val="00F10CB9"/>
    <w:rsid w:val="00F110D5"/>
    <w:rsid w:val="00F11BD0"/>
    <w:rsid w:val="00F12351"/>
    <w:rsid w:val="00F16739"/>
    <w:rsid w:val="00F16DE2"/>
    <w:rsid w:val="00F2052B"/>
    <w:rsid w:val="00F2260F"/>
    <w:rsid w:val="00F242AD"/>
    <w:rsid w:val="00F247F2"/>
    <w:rsid w:val="00F252A8"/>
    <w:rsid w:val="00F265F7"/>
    <w:rsid w:val="00F27FA6"/>
    <w:rsid w:val="00F33A81"/>
    <w:rsid w:val="00F33DC8"/>
    <w:rsid w:val="00F34444"/>
    <w:rsid w:val="00F4065A"/>
    <w:rsid w:val="00F4275C"/>
    <w:rsid w:val="00F45693"/>
    <w:rsid w:val="00F52339"/>
    <w:rsid w:val="00F5277A"/>
    <w:rsid w:val="00F532E8"/>
    <w:rsid w:val="00F537FF"/>
    <w:rsid w:val="00F5568E"/>
    <w:rsid w:val="00F55998"/>
    <w:rsid w:val="00F560FE"/>
    <w:rsid w:val="00F60633"/>
    <w:rsid w:val="00F60CD7"/>
    <w:rsid w:val="00F6111C"/>
    <w:rsid w:val="00F614C0"/>
    <w:rsid w:val="00F61647"/>
    <w:rsid w:val="00F657CF"/>
    <w:rsid w:val="00F66A00"/>
    <w:rsid w:val="00F713A3"/>
    <w:rsid w:val="00F71A8F"/>
    <w:rsid w:val="00F73BBD"/>
    <w:rsid w:val="00F75330"/>
    <w:rsid w:val="00F76BD9"/>
    <w:rsid w:val="00F80318"/>
    <w:rsid w:val="00F80703"/>
    <w:rsid w:val="00F80948"/>
    <w:rsid w:val="00F810DE"/>
    <w:rsid w:val="00F81387"/>
    <w:rsid w:val="00F81ECF"/>
    <w:rsid w:val="00F822E3"/>
    <w:rsid w:val="00F82866"/>
    <w:rsid w:val="00F84421"/>
    <w:rsid w:val="00F8449B"/>
    <w:rsid w:val="00F85163"/>
    <w:rsid w:val="00F85691"/>
    <w:rsid w:val="00F87032"/>
    <w:rsid w:val="00F87094"/>
    <w:rsid w:val="00F87667"/>
    <w:rsid w:val="00F87AB3"/>
    <w:rsid w:val="00F913DC"/>
    <w:rsid w:val="00F91DDA"/>
    <w:rsid w:val="00F9397A"/>
    <w:rsid w:val="00F93A37"/>
    <w:rsid w:val="00F94182"/>
    <w:rsid w:val="00F944D9"/>
    <w:rsid w:val="00F94DB3"/>
    <w:rsid w:val="00F96500"/>
    <w:rsid w:val="00F97416"/>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4DA8"/>
    <w:rsid w:val="00FE515A"/>
    <w:rsid w:val="00FE5624"/>
    <w:rsid w:val="00FE5D2C"/>
    <w:rsid w:val="00FE5FBF"/>
    <w:rsid w:val="00FE6C25"/>
    <w:rsid w:val="00FF033A"/>
    <w:rsid w:val="00FF0964"/>
    <w:rsid w:val="00FF16F2"/>
    <w:rsid w:val="00FF2B42"/>
    <w:rsid w:val="00FF3B7F"/>
    <w:rsid w:val="00FF6822"/>
    <w:rsid w:val="00FF736F"/>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16148"/>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Subtitle">
    <w:name w:val="Subtitle"/>
    <w:basedOn w:val="Normal"/>
    <w:next w:val="Normal"/>
    <w:link w:val="SubtitleChar"/>
    <w:qFormat/>
    <w:rsid w:val="007F07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07A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756057A0-57C9-4A7E-BD8C-FF995E2D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172</TotalTime>
  <Pages>5</Pages>
  <Words>2282</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12</cp:revision>
  <cp:lastPrinted>2016-06-20T11:35:00Z</cp:lastPrinted>
  <dcterms:created xsi:type="dcterms:W3CDTF">2017-02-01T13:52:00Z</dcterms:created>
  <dcterms:modified xsi:type="dcterms:W3CDTF">2017-02-06T09:15:00Z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