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1C37" w:rsidRPr="008702F8" w:rsidRDefault="009D1C37" w:rsidP="009D1C37">
      <w:pPr>
        <w:pStyle w:val="a4"/>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sidR="00696014">
        <w:rPr>
          <w:rFonts w:cs="Arial"/>
          <w:bCs/>
          <w:noProof w:val="0"/>
          <w:sz w:val="24"/>
          <w:szCs w:val="24"/>
          <w:lang w:val="de-DE"/>
        </w:rPr>
        <w:t>8</w:t>
      </w:r>
      <w:r w:rsidR="00C8110C">
        <w:rPr>
          <w:rFonts w:eastAsia="宋体" w:cs="Arial" w:hint="eastAsia"/>
          <w:bCs/>
          <w:noProof w:val="0"/>
          <w:sz w:val="24"/>
          <w:szCs w:val="24"/>
          <w:lang w:val="de-DE" w:eastAsia="zh-CN"/>
        </w:rPr>
        <w:t>8</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bookmarkStart w:id="3" w:name="OLE_LINK8"/>
      <w:bookmarkStart w:id="4" w:name="OLE_LINK9"/>
      <w:r w:rsidR="00DB4D5D" w:rsidRPr="007D4B77">
        <w:rPr>
          <w:rFonts w:eastAsia="宋体" w:cs="Arial"/>
          <w:bCs/>
          <w:noProof w:val="0"/>
          <w:sz w:val="24"/>
          <w:szCs w:val="24"/>
          <w:lang w:val="de-DE" w:eastAsia="zh-CN"/>
        </w:rPr>
        <w:t>R1-1</w:t>
      </w:r>
      <w:r w:rsidR="00C8110C" w:rsidRPr="007D4B77">
        <w:rPr>
          <w:rFonts w:eastAsia="宋体" w:cs="Arial" w:hint="eastAsia"/>
          <w:bCs/>
          <w:noProof w:val="0"/>
          <w:sz w:val="24"/>
          <w:szCs w:val="24"/>
          <w:lang w:val="de-DE" w:eastAsia="zh-CN"/>
        </w:rPr>
        <w:t>7</w:t>
      </w:r>
      <w:r w:rsidR="007D4B77" w:rsidRPr="007D4B77">
        <w:rPr>
          <w:rFonts w:eastAsia="宋体" w:cs="Arial"/>
          <w:bCs/>
          <w:noProof w:val="0"/>
          <w:sz w:val="24"/>
          <w:szCs w:val="24"/>
          <w:lang w:val="de-DE" w:eastAsia="zh-CN"/>
        </w:rPr>
        <w:t>02867</w:t>
      </w:r>
      <w:bookmarkEnd w:id="3"/>
      <w:bookmarkEnd w:id="4"/>
    </w:p>
    <w:p w:rsidR="0026472C" w:rsidRPr="0026472C" w:rsidRDefault="005065DE" w:rsidP="0026472C">
      <w:pPr>
        <w:pStyle w:val="a4"/>
        <w:spacing w:after="240"/>
        <w:rPr>
          <w:rFonts w:eastAsia="宋体" w:cs="Arial"/>
          <w:bCs/>
          <w:sz w:val="24"/>
          <w:szCs w:val="24"/>
          <w:lang w:eastAsia="zh-CN"/>
        </w:rPr>
      </w:pPr>
      <w:r>
        <w:rPr>
          <w:rFonts w:cs="Arial" w:hint="eastAsia"/>
          <w:bCs/>
          <w:sz w:val="24"/>
          <w:szCs w:val="24"/>
          <w:lang w:val="de-DE"/>
        </w:rPr>
        <w:t>Athens, Greece</w:t>
      </w:r>
      <w:r w:rsidRPr="00AA0A65">
        <w:rPr>
          <w:rFonts w:cs="Arial"/>
          <w:bCs/>
          <w:sz w:val="24"/>
          <w:szCs w:val="24"/>
          <w:lang w:val="de-DE"/>
        </w:rPr>
        <w:t xml:space="preserve"> </w:t>
      </w:r>
      <w:r>
        <w:rPr>
          <w:rFonts w:cs="Arial" w:hint="eastAsia"/>
          <w:bCs/>
          <w:sz w:val="24"/>
          <w:szCs w:val="24"/>
        </w:rPr>
        <w:t>February</w:t>
      </w:r>
      <w:r w:rsidRPr="00957F9D">
        <w:rPr>
          <w:rFonts w:cs="Arial"/>
          <w:bCs/>
          <w:sz w:val="24"/>
          <w:szCs w:val="24"/>
        </w:rPr>
        <w:t xml:space="preserve"> </w:t>
      </w:r>
      <w:r>
        <w:rPr>
          <w:rFonts w:cs="Arial" w:hint="eastAsia"/>
          <w:bCs/>
          <w:sz w:val="24"/>
          <w:szCs w:val="24"/>
        </w:rPr>
        <w:t xml:space="preserve">13 </w:t>
      </w:r>
      <w:r>
        <w:rPr>
          <w:rFonts w:cs="Arial"/>
          <w:bCs/>
          <w:sz w:val="24"/>
          <w:szCs w:val="24"/>
        </w:rPr>
        <w:t>–</w:t>
      </w:r>
      <w:r>
        <w:rPr>
          <w:rFonts w:cs="Arial" w:hint="eastAsia"/>
          <w:bCs/>
          <w:sz w:val="24"/>
          <w:szCs w:val="24"/>
        </w:rPr>
        <w:t xml:space="preserve"> 17, </w:t>
      </w:r>
      <w:r>
        <w:rPr>
          <w:rFonts w:cs="Arial"/>
          <w:bCs/>
          <w:sz w:val="24"/>
          <w:szCs w:val="24"/>
        </w:rPr>
        <w:t>201</w:t>
      </w:r>
      <w:r w:rsidR="00C8110C" w:rsidRPr="00C8110C">
        <w:rPr>
          <w:rFonts w:eastAsia="宋体" w:cs="Arial" w:hint="eastAsia"/>
          <w:bCs/>
          <w:sz w:val="24"/>
          <w:szCs w:val="24"/>
          <w:lang w:val="en-US" w:eastAsia="zh-CN"/>
        </w:rPr>
        <w:t>7</w:t>
      </w:r>
      <w:bookmarkStart w:id="5" w:name="_GoBack"/>
      <w:bookmarkEnd w:id="5"/>
    </w:p>
    <w:bookmarkEnd w:id="0"/>
    <w:bookmarkEnd w:id="1"/>
    <w:p w:rsidR="005104E8" w:rsidRPr="00C36049" w:rsidRDefault="009D1C37" w:rsidP="00C268B0">
      <w:pPr>
        <w:tabs>
          <w:tab w:val="left" w:pos="1985"/>
        </w:tabs>
        <w:spacing w:after="120"/>
        <w:rPr>
          <w:rFonts w:ascii="Arial" w:hAnsi="Arial"/>
          <w:sz w:val="24"/>
        </w:rPr>
      </w:pPr>
      <w:r w:rsidRPr="001F3166">
        <w:rPr>
          <w:rFonts w:ascii="Arial" w:hAnsi="Arial"/>
          <w:b/>
          <w:sz w:val="24"/>
          <w:szCs w:val="24"/>
        </w:rPr>
        <w:t>Agenda item:</w:t>
      </w:r>
      <w:r w:rsidRPr="001F3166">
        <w:rPr>
          <w:rFonts w:ascii="Arial" w:hAnsi="Arial"/>
          <w:sz w:val="24"/>
          <w:szCs w:val="24"/>
        </w:rPr>
        <w:tab/>
      </w:r>
      <w:bookmarkStart w:id="6" w:name="Source"/>
      <w:bookmarkEnd w:id="6"/>
      <w:r w:rsidR="001B0611">
        <w:rPr>
          <w:rFonts w:ascii="Arial" w:eastAsia="宋体" w:hAnsi="Arial" w:hint="eastAsia"/>
          <w:sz w:val="24"/>
          <w:lang w:eastAsia="zh-CN"/>
        </w:rPr>
        <w:t>7</w:t>
      </w:r>
      <w:r w:rsidR="00AA0B6D" w:rsidRPr="00C36049">
        <w:rPr>
          <w:rFonts w:ascii="Arial" w:hAnsi="Arial"/>
          <w:sz w:val="24"/>
        </w:rPr>
        <w:t>.2.1.</w:t>
      </w:r>
      <w:r w:rsidR="00C36049" w:rsidRPr="00C36049">
        <w:rPr>
          <w:rFonts w:ascii="Arial" w:hAnsi="Arial" w:hint="eastAsia"/>
          <w:sz w:val="24"/>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EA61A0" w:rsidRDefault="00B722E2" w:rsidP="007F2520">
      <w:pPr>
        <w:spacing w:after="120"/>
        <w:rPr>
          <w:rFonts w:ascii="Arial" w:eastAsia="宋体"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696014">
        <w:rPr>
          <w:rFonts w:ascii="Arial" w:eastAsia="宋体" w:hAnsi="Arial" w:hint="eastAsia"/>
          <w:sz w:val="24"/>
          <w:szCs w:val="24"/>
          <w:lang w:eastAsia="zh-CN"/>
        </w:rPr>
        <w:t xml:space="preserve"> </w:t>
      </w:r>
      <w:r w:rsidR="00C52E1B" w:rsidRPr="00C52E1B">
        <w:rPr>
          <w:rFonts w:ascii="Arial" w:hAnsi="Arial"/>
          <w:sz w:val="24"/>
          <w:szCs w:val="24"/>
        </w:rPr>
        <w:t>Remaining details on SLSS based synchronization</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7" w:name="DocumentFor"/>
      <w:bookmarkEnd w:id="7"/>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BF18A8" w:rsidRDefault="00034300" w:rsidP="00A37460">
      <w:pPr>
        <w:pStyle w:val="1"/>
        <w:spacing w:before="360" w:after="240"/>
        <w:ind w:left="431" w:hanging="431"/>
        <w:rPr>
          <w:lang w:val="en-US" w:eastAsia="ko-KR"/>
        </w:rPr>
      </w:pPr>
      <w:r w:rsidRPr="00BF18A8">
        <w:rPr>
          <w:lang w:val="en-US" w:eastAsia="ko-KR"/>
        </w:rPr>
        <w:t>Introduction</w:t>
      </w:r>
    </w:p>
    <w:p w:rsidR="003D13D2" w:rsidRDefault="003D13D2" w:rsidP="00493068">
      <w:pPr>
        <w:spacing w:after="0" w:line="360" w:lineRule="auto"/>
        <w:jc w:val="both"/>
        <w:rPr>
          <w:rFonts w:eastAsia="宋体"/>
          <w:lang w:eastAsia="zh-CN"/>
        </w:rPr>
      </w:pPr>
      <w:bookmarkStart w:id="8" w:name="OLE_LINK6"/>
      <w:bookmarkStart w:id="9" w:name="OLE_LINK7"/>
      <w:r>
        <w:rPr>
          <w:rFonts w:eastAsia="宋体" w:hint="eastAsia"/>
          <w:lang w:eastAsia="zh-CN"/>
        </w:rPr>
        <w:t xml:space="preserve">In the </w:t>
      </w:r>
      <w:r w:rsidR="000D5345">
        <w:rPr>
          <w:rFonts w:eastAsia="宋体" w:hint="eastAsia"/>
          <w:lang w:eastAsia="zh-CN"/>
        </w:rPr>
        <w:t xml:space="preserve">RAN1 email discussion thread </w:t>
      </w:r>
      <w:r w:rsidR="000D5345" w:rsidRPr="000D5345">
        <w:rPr>
          <w:rFonts w:eastAsia="宋体"/>
          <w:lang w:eastAsia="zh-CN"/>
        </w:rPr>
        <w:t>[87-18] UE behavior for V2X</w:t>
      </w:r>
      <w:r w:rsidR="00071088">
        <w:rPr>
          <w:rFonts w:eastAsia="宋体" w:hint="eastAsia"/>
          <w:lang w:eastAsia="zh-CN"/>
        </w:rPr>
        <w:t xml:space="preserve"> and </w:t>
      </w:r>
      <w:r w:rsidR="00071088" w:rsidRPr="00071088">
        <w:rPr>
          <w:rFonts w:eastAsia="宋体"/>
          <w:lang w:eastAsia="zh-CN"/>
        </w:rPr>
        <w:t>[87-19] V2V synchronization</w:t>
      </w:r>
      <w:r w:rsidR="000D5345">
        <w:rPr>
          <w:rFonts w:eastAsia="宋体" w:hint="eastAsia"/>
          <w:lang w:eastAsia="zh-CN"/>
        </w:rPr>
        <w:t xml:space="preserve">, the following </w:t>
      </w:r>
      <w:r w:rsidR="00071088">
        <w:rPr>
          <w:rFonts w:eastAsia="宋体"/>
          <w:lang w:eastAsia="zh-CN"/>
        </w:rPr>
        <w:t>agreements were</w:t>
      </w:r>
      <w:r w:rsidR="000D5345">
        <w:rPr>
          <w:rFonts w:eastAsia="宋体" w:hint="eastAsia"/>
          <w:lang w:eastAsia="zh-CN"/>
        </w:rPr>
        <w:t xml:space="preserve"> made</w:t>
      </w:r>
      <w:r>
        <w:rPr>
          <w:rFonts w:eastAsia="宋体" w:hint="eastAsia"/>
          <w:lang w:eastAsia="zh-CN"/>
        </w:rPr>
        <w:t>:</w:t>
      </w:r>
    </w:p>
    <w:p w:rsidR="000D5345" w:rsidRPr="00E705D1" w:rsidRDefault="000D5345" w:rsidP="000D5345">
      <w:pPr>
        <w:spacing w:after="0" w:line="360" w:lineRule="auto"/>
        <w:rPr>
          <w:i/>
        </w:rPr>
      </w:pPr>
      <w:r w:rsidRPr="00E705D1">
        <w:rPr>
          <w:i/>
        </w:rPr>
        <w:t xml:space="preserve">When three resources are included, the following behavior is used. </w:t>
      </w:r>
    </w:p>
    <w:p w:rsidR="000D5345" w:rsidRPr="00E705D1" w:rsidRDefault="000D5345" w:rsidP="00431252">
      <w:pPr>
        <w:pStyle w:val="aff4"/>
        <w:numPr>
          <w:ilvl w:val="0"/>
          <w:numId w:val="41"/>
        </w:numPr>
        <w:spacing w:after="0" w:line="360" w:lineRule="auto"/>
        <w:rPr>
          <w:i/>
        </w:rPr>
      </w:pPr>
      <w:r w:rsidRPr="00E705D1">
        <w:rPr>
          <w:i/>
        </w:rPr>
        <w:t xml:space="preserve">For UE </w:t>
      </w:r>
      <w:proofErr w:type="spellStart"/>
      <w:r w:rsidRPr="00E705D1">
        <w:rPr>
          <w:i/>
        </w:rPr>
        <w:t>InC</w:t>
      </w:r>
      <w:proofErr w:type="spellEnd"/>
      <w:r w:rsidRPr="00E705D1">
        <w:rPr>
          <w:i/>
        </w:rPr>
        <w:t xml:space="preserve"> following </w:t>
      </w:r>
      <w:proofErr w:type="spellStart"/>
      <w:r w:rsidRPr="00E705D1">
        <w:rPr>
          <w:i/>
        </w:rPr>
        <w:t>eNB</w:t>
      </w:r>
      <w:proofErr w:type="spellEnd"/>
      <w:r w:rsidRPr="00E705D1">
        <w:rPr>
          <w:i/>
        </w:rPr>
        <w:t xml:space="preserve"> timing: </w:t>
      </w:r>
    </w:p>
    <w:p w:rsidR="00431252" w:rsidRPr="00E705D1" w:rsidRDefault="000D5345" w:rsidP="00431252">
      <w:pPr>
        <w:pStyle w:val="aff4"/>
        <w:numPr>
          <w:ilvl w:val="0"/>
          <w:numId w:val="43"/>
        </w:numPr>
        <w:spacing w:line="360" w:lineRule="auto"/>
        <w:ind w:left="709" w:hanging="283"/>
        <w:rPr>
          <w:i/>
        </w:rPr>
      </w:pPr>
      <w:r w:rsidRPr="00E705D1">
        <w:rPr>
          <w:i/>
        </w:rPr>
        <w:t xml:space="preserve">Resource 1: PSBCH and SLSSID from NW, </w:t>
      </w:r>
      <w:proofErr w:type="spellStart"/>
      <w:r w:rsidRPr="00E705D1">
        <w:rPr>
          <w:i/>
        </w:rPr>
        <w:t>InC</w:t>
      </w:r>
      <w:proofErr w:type="spellEnd"/>
      <w:r w:rsidRPr="00E705D1">
        <w:rPr>
          <w:i/>
        </w:rPr>
        <w:t xml:space="preserve"> bit = 1. </w:t>
      </w:r>
    </w:p>
    <w:p w:rsidR="00431252" w:rsidRPr="00E705D1" w:rsidRDefault="000D5345" w:rsidP="00431252">
      <w:pPr>
        <w:pStyle w:val="aff4"/>
        <w:numPr>
          <w:ilvl w:val="0"/>
          <w:numId w:val="41"/>
        </w:numPr>
        <w:spacing w:after="0" w:line="360" w:lineRule="auto"/>
        <w:rPr>
          <w:i/>
        </w:rPr>
      </w:pPr>
      <w:r w:rsidRPr="00E705D1">
        <w:rPr>
          <w:i/>
        </w:rPr>
        <w:t xml:space="preserve">For UE </w:t>
      </w:r>
      <w:proofErr w:type="spellStart"/>
      <w:r w:rsidRPr="00E705D1">
        <w:rPr>
          <w:i/>
        </w:rPr>
        <w:t>InC</w:t>
      </w:r>
      <w:proofErr w:type="spellEnd"/>
      <w:r w:rsidRPr="00E705D1">
        <w:rPr>
          <w:i/>
        </w:rPr>
        <w:t xml:space="preserve"> following GNSS timing: </w:t>
      </w:r>
    </w:p>
    <w:p w:rsidR="00431252" w:rsidRPr="00E705D1" w:rsidRDefault="000D5345" w:rsidP="00431252">
      <w:pPr>
        <w:pStyle w:val="aff4"/>
        <w:numPr>
          <w:ilvl w:val="0"/>
          <w:numId w:val="43"/>
        </w:numPr>
        <w:spacing w:line="360" w:lineRule="auto"/>
        <w:ind w:left="709" w:hanging="283"/>
        <w:rPr>
          <w:i/>
        </w:rPr>
      </w:pPr>
      <w:r w:rsidRPr="00E705D1">
        <w:rPr>
          <w:i/>
        </w:rPr>
        <w:t xml:space="preserve">Resource 1: PSBCH from NW, SLSSID=0, </w:t>
      </w:r>
      <w:proofErr w:type="spellStart"/>
      <w:r w:rsidRPr="00E705D1">
        <w:rPr>
          <w:i/>
        </w:rPr>
        <w:t>InC</w:t>
      </w:r>
      <w:proofErr w:type="spellEnd"/>
      <w:r w:rsidRPr="00E705D1">
        <w:rPr>
          <w:i/>
        </w:rPr>
        <w:t xml:space="preserve"> bit = 1. </w:t>
      </w:r>
    </w:p>
    <w:p w:rsidR="00431252" w:rsidRPr="00E705D1" w:rsidRDefault="000D5345" w:rsidP="00431252">
      <w:pPr>
        <w:pStyle w:val="aff4"/>
        <w:numPr>
          <w:ilvl w:val="0"/>
          <w:numId w:val="41"/>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UE </w:t>
      </w:r>
      <w:proofErr w:type="spellStart"/>
      <w:r w:rsidRPr="00E705D1">
        <w:rPr>
          <w:i/>
        </w:rPr>
        <w:t>InC</w:t>
      </w:r>
      <w:proofErr w:type="spellEnd"/>
      <w:r w:rsidRPr="00E705D1">
        <w:rPr>
          <w:i/>
        </w:rPr>
        <w:t xml:space="preserve">: </w:t>
      </w:r>
    </w:p>
    <w:p w:rsidR="00431252" w:rsidRPr="00E705D1" w:rsidRDefault="000D5345" w:rsidP="00431252">
      <w:pPr>
        <w:pStyle w:val="aff4"/>
        <w:numPr>
          <w:ilvl w:val="0"/>
          <w:numId w:val="43"/>
        </w:numPr>
        <w:spacing w:line="360" w:lineRule="auto"/>
        <w:ind w:left="709" w:hanging="283"/>
        <w:rPr>
          <w:i/>
        </w:rPr>
      </w:pPr>
      <w:r w:rsidRPr="00E705D1">
        <w:rPr>
          <w:i/>
        </w:rPr>
        <w:t xml:space="preserve">Resource 2: PSBCH (except DFN) and SLSSID from Sync Ref, </w:t>
      </w:r>
      <w:proofErr w:type="spellStart"/>
      <w:r w:rsidRPr="00E705D1">
        <w:rPr>
          <w:i/>
        </w:rPr>
        <w:t>InC</w:t>
      </w:r>
      <w:proofErr w:type="spellEnd"/>
      <w:r w:rsidRPr="00E705D1">
        <w:rPr>
          <w:i/>
        </w:rPr>
        <w:t xml:space="preserve"> bit = 0. </w:t>
      </w:r>
    </w:p>
    <w:p w:rsidR="00431252" w:rsidRPr="00E705D1" w:rsidRDefault="000D5345" w:rsidP="00431252">
      <w:pPr>
        <w:pStyle w:val="aff4"/>
        <w:numPr>
          <w:ilvl w:val="0"/>
          <w:numId w:val="41"/>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UE in partial coverage (i.e., with SLSSID from net and </w:t>
      </w:r>
      <w:proofErr w:type="spellStart"/>
      <w:r w:rsidRPr="00E705D1">
        <w:rPr>
          <w:i/>
        </w:rPr>
        <w:t>InC</w:t>
      </w:r>
      <w:proofErr w:type="spellEnd"/>
      <w:r w:rsidRPr="00E705D1">
        <w:rPr>
          <w:i/>
        </w:rPr>
        <w:t xml:space="preserve">=0): </w:t>
      </w:r>
    </w:p>
    <w:p w:rsidR="00431252" w:rsidRPr="00E705D1" w:rsidRDefault="000D5345" w:rsidP="00431252">
      <w:pPr>
        <w:pStyle w:val="aff4"/>
        <w:numPr>
          <w:ilvl w:val="0"/>
          <w:numId w:val="43"/>
        </w:numPr>
        <w:spacing w:line="360" w:lineRule="auto"/>
        <w:ind w:left="709" w:hanging="283"/>
        <w:rPr>
          <w:i/>
        </w:rPr>
      </w:pPr>
      <w:r w:rsidRPr="00E705D1">
        <w:rPr>
          <w:i/>
        </w:rPr>
        <w:t xml:space="preserve">Resource 1: PSBCH (except DFN) from Sync Ref, SLSSID from Sync Ref + 168, </w:t>
      </w:r>
      <w:proofErr w:type="spellStart"/>
      <w:r w:rsidRPr="00E705D1">
        <w:rPr>
          <w:i/>
        </w:rPr>
        <w:t>InC</w:t>
      </w:r>
      <w:proofErr w:type="spellEnd"/>
      <w:r w:rsidRPr="00E705D1">
        <w:rPr>
          <w:i/>
        </w:rPr>
        <w:t xml:space="preserve"> bit = 0. </w:t>
      </w:r>
    </w:p>
    <w:p w:rsidR="00431252" w:rsidRPr="00E705D1" w:rsidRDefault="000D5345" w:rsidP="00431252">
      <w:pPr>
        <w:pStyle w:val="aff4"/>
        <w:numPr>
          <w:ilvl w:val="0"/>
          <w:numId w:val="41"/>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UE </w:t>
      </w:r>
      <w:proofErr w:type="spellStart"/>
      <w:r w:rsidRPr="00E705D1">
        <w:rPr>
          <w:i/>
        </w:rPr>
        <w:t>OoC</w:t>
      </w:r>
      <w:proofErr w:type="spellEnd"/>
      <w:r w:rsidRPr="00E705D1">
        <w:rPr>
          <w:i/>
        </w:rPr>
        <w:t xml:space="preserve">, distinguish 2 cases: </w:t>
      </w:r>
    </w:p>
    <w:p w:rsidR="00431252" w:rsidRPr="00E705D1" w:rsidRDefault="000D5345" w:rsidP="00431252">
      <w:pPr>
        <w:pStyle w:val="aff4"/>
        <w:numPr>
          <w:ilvl w:val="0"/>
          <w:numId w:val="43"/>
        </w:numPr>
        <w:spacing w:line="360" w:lineRule="auto"/>
        <w:ind w:left="709" w:hanging="283"/>
        <w:rPr>
          <w:i/>
        </w:rPr>
      </w:pPr>
      <w:r w:rsidRPr="00E705D1">
        <w:rPr>
          <w:i/>
        </w:rPr>
        <w:t xml:space="preserve">If sync Ref UE is directly sync to GNSS (i.e., transmitting on resource 3). </w:t>
      </w:r>
    </w:p>
    <w:p w:rsidR="000D5345" w:rsidRPr="00E705D1" w:rsidRDefault="000D5345" w:rsidP="00431252">
      <w:pPr>
        <w:pStyle w:val="aff4"/>
        <w:numPr>
          <w:ilvl w:val="1"/>
          <w:numId w:val="44"/>
        </w:numPr>
        <w:spacing w:after="0" w:line="360" w:lineRule="auto"/>
        <w:ind w:left="993" w:hanging="284"/>
        <w:rPr>
          <w:i/>
        </w:rPr>
      </w:pPr>
      <w:r w:rsidRPr="00E705D1">
        <w:rPr>
          <w:i/>
        </w:rPr>
        <w:t xml:space="preserve">Resource 2: PSBCH (except DFN) from Sync Ref, </w:t>
      </w:r>
      <w:proofErr w:type="spellStart"/>
      <w:r w:rsidRPr="00E705D1">
        <w:rPr>
          <w:i/>
        </w:rPr>
        <w:t>InC</w:t>
      </w:r>
      <w:proofErr w:type="spellEnd"/>
      <w:r w:rsidRPr="00E705D1">
        <w:rPr>
          <w:i/>
        </w:rPr>
        <w:t xml:space="preserve"> bit = 0. FFS SLSS ID.</w:t>
      </w:r>
    </w:p>
    <w:p w:rsidR="00431252" w:rsidRPr="00E705D1" w:rsidRDefault="000D5345" w:rsidP="00431252">
      <w:pPr>
        <w:pStyle w:val="aff4"/>
        <w:numPr>
          <w:ilvl w:val="0"/>
          <w:numId w:val="43"/>
        </w:numPr>
        <w:spacing w:after="0" w:line="360" w:lineRule="auto"/>
        <w:ind w:left="709" w:hanging="284"/>
        <w:rPr>
          <w:i/>
        </w:rPr>
      </w:pPr>
      <w:r w:rsidRPr="00E705D1">
        <w:rPr>
          <w:i/>
        </w:rPr>
        <w:t xml:space="preserve">Other cases: </w:t>
      </w:r>
    </w:p>
    <w:p w:rsidR="00431252" w:rsidRPr="00E705D1" w:rsidRDefault="000D5345" w:rsidP="00431252">
      <w:pPr>
        <w:pStyle w:val="aff4"/>
        <w:numPr>
          <w:ilvl w:val="1"/>
          <w:numId w:val="44"/>
        </w:numPr>
        <w:spacing w:after="0" w:line="360" w:lineRule="auto"/>
        <w:ind w:left="993" w:hanging="284"/>
        <w:rPr>
          <w:i/>
        </w:rPr>
      </w:pPr>
      <w:r w:rsidRPr="00E705D1">
        <w:rPr>
          <w:i/>
        </w:rPr>
        <w:t xml:space="preserve">Use resource 1 or 2 (different from Sync Ref) with PBSCH (except DFN) and SLSSID from Sync Ref and </w:t>
      </w:r>
      <w:proofErr w:type="spellStart"/>
      <w:r w:rsidRPr="00E705D1">
        <w:rPr>
          <w:i/>
        </w:rPr>
        <w:t>InC</w:t>
      </w:r>
      <w:proofErr w:type="spellEnd"/>
      <w:r w:rsidRPr="00E705D1">
        <w:rPr>
          <w:i/>
        </w:rPr>
        <w:t xml:space="preserve"> bit = 0. </w:t>
      </w:r>
    </w:p>
    <w:p w:rsidR="00431252" w:rsidRPr="00E705D1" w:rsidRDefault="000D5345" w:rsidP="00431252">
      <w:pPr>
        <w:pStyle w:val="aff4"/>
        <w:numPr>
          <w:ilvl w:val="0"/>
          <w:numId w:val="41"/>
        </w:numPr>
        <w:spacing w:after="0" w:line="360" w:lineRule="auto"/>
        <w:rPr>
          <w:i/>
        </w:rPr>
      </w:pPr>
      <w:r w:rsidRPr="00E705D1">
        <w:rPr>
          <w:i/>
        </w:rPr>
        <w:t xml:space="preserve">For UE isolated without GNSS: </w:t>
      </w:r>
    </w:p>
    <w:p w:rsidR="00431252" w:rsidRPr="00E705D1" w:rsidRDefault="000D5345" w:rsidP="00431252">
      <w:pPr>
        <w:pStyle w:val="aff4"/>
        <w:numPr>
          <w:ilvl w:val="0"/>
          <w:numId w:val="43"/>
        </w:numPr>
        <w:spacing w:line="360" w:lineRule="auto"/>
        <w:ind w:left="709" w:hanging="283"/>
        <w:rPr>
          <w:i/>
        </w:rPr>
      </w:pPr>
      <w:r w:rsidRPr="00E705D1">
        <w:rPr>
          <w:i/>
        </w:rPr>
        <w:t>Resource 1 or 2, randomly: PSBCH from pre</w:t>
      </w:r>
      <w:r w:rsidR="00431252" w:rsidRPr="00E705D1">
        <w:rPr>
          <w:rFonts w:eastAsia="宋体" w:hint="eastAsia"/>
          <w:i/>
          <w:lang w:eastAsia="zh-CN"/>
        </w:rPr>
        <w:t>-</w:t>
      </w:r>
      <w:r w:rsidRPr="00E705D1">
        <w:rPr>
          <w:i/>
        </w:rPr>
        <w:t xml:space="preserve">configuration, </w:t>
      </w:r>
      <w:proofErr w:type="spellStart"/>
      <w:r w:rsidRPr="00E705D1">
        <w:rPr>
          <w:i/>
        </w:rPr>
        <w:t>InC</w:t>
      </w:r>
      <w:proofErr w:type="spellEnd"/>
      <w:r w:rsidRPr="00E705D1">
        <w:rPr>
          <w:i/>
        </w:rPr>
        <w:t xml:space="preserve"> bit = 0. FFS SLSSID selection </w:t>
      </w:r>
    </w:p>
    <w:p w:rsidR="00431252" w:rsidRPr="00E705D1" w:rsidRDefault="00431252" w:rsidP="00431252">
      <w:pPr>
        <w:pStyle w:val="aff4"/>
        <w:numPr>
          <w:ilvl w:val="0"/>
          <w:numId w:val="41"/>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GNSS</w:t>
      </w:r>
      <w:r w:rsidRPr="00E705D1">
        <w:rPr>
          <w:rFonts w:eastAsia="宋体" w:hint="eastAsia"/>
          <w:i/>
          <w:lang w:eastAsia="zh-CN"/>
        </w:rPr>
        <w:t>:</w:t>
      </w:r>
    </w:p>
    <w:p w:rsidR="00431252" w:rsidRPr="00E705D1" w:rsidRDefault="000D5345" w:rsidP="00431252">
      <w:pPr>
        <w:pStyle w:val="aff4"/>
        <w:numPr>
          <w:ilvl w:val="0"/>
          <w:numId w:val="43"/>
        </w:numPr>
        <w:spacing w:line="360" w:lineRule="auto"/>
        <w:ind w:left="709" w:hanging="283"/>
        <w:rPr>
          <w:i/>
        </w:rPr>
      </w:pPr>
      <w:r w:rsidRPr="00E705D1">
        <w:rPr>
          <w:i/>
        </w:rPr>
        <w:t>Resource 3: PSBCH from pre</w:t>
      </w:r>
      <w:r w:rsidR="00431252" w:rsidRPr="00E705D1">
        <w:rPr>
          <w:rFonts w:eastAsia="宋体" w:hint="eastAsia"/>
          <w:i/>
          <w:lang w:eastAsia="zh-CN"/>
        </w:rPr>
        <w:t>-</w:t>
      </w:r>
      <w:r w:rsidRPr="00E705D1">
        <w:rPr>
          <w:i/>
        </w:rPr>
        <w:t xml:space="preserve">configuration, SLSSID = 0, </w:t>
      </w:r>
      <w:proofErr w:type="spellStart"/>
      <w:r w:rsidRPr="00E705D1">
        <w:rPr>
          <w:i/>
        </w:rPr>
        <w:t>InC</w:t>
      </w:r>
      <w:proofErr w:type="spellEnd"/>
      <w:r w:rsidRPr="00E705D1">
        <w:rPr>
          <w:i/>
        </w:rPr>
        <w:t xml:space="preserve"> bit = 0. </w:t>
      </w:r>
    </w:p>
    <w:p w:rsidR="00431252" w:rsidRPr="00E705D1" w:rsidRDefault="000D5345" w:rsidP="00431252">
      <w:pPr>
        <w:pStyle w:val="aff4"/>
        <w:numPr>
          <w:ilvl w:val="0"/>
          <w:numId w:val="43"/>
        </w:numPr>
        <w:spacing w:after="0" w:line="360" w:lineRule="auto"/>
        <w:ind w:left="709" w:hanging="284"/>
        <w:rPr>
          <w:i/>
        </w:rPr>
      </w:pPr>
      <w:r w:rsidRPr="00E705D1">
        <w:rPr>
          <w:i/>
        </w:rPr>
        <w:t xml:space="preserve">FFS behavior if UE reads PSBCH from another UE. </w:t>
      </w:r>
    </w:p>
    <w:p w:rsidR="00431252" w:rsidRPr="00E705D1" w:rsidRDefault="000D5345" w:rsidP="00431252">
      <w:pPr>
        <w:spacing w:after="0" w:line="360" w:lineRule="auto"/>
        <w:rPr>
          <w:i/>
        </w:rPr>
      </w:pPr>
      <w:r w:rsidRPr="00E705D1">
        <w:rPr>
          <w:i/>
        </w:rPr>
        <w:t>Note that Resource 1 is “</w:t>
      </w:r>
      <w:proofErr w:type="spellStart"/>
      <w:r w:rsidRPr="00E705D1">
        <w:rPr>
          <w:i/>
        </w:rPr>
        <w:t>InC</w:t>
      </w:r>
      <w:proofErr w:type="spellEnd"/>
      <w:r w:rsidRPr="00E705D1">
        <w:rPr>
          <w:i/>
        </w:rPr>
        <w:t xml:space="preserve"> resource” or “1st </w:t>
      </w:r>
      <w:proofErr w:type="spellStart"/>
      <w:r w:rsidRPr="00E705D1">
        <w:rPr>
          <w:i/>
        </w:rPr>
        <w:t>OoC</w:t>
      </w:r>
      <w:proofErr w:type="spellEnd"/>
      <w:r w:rsidRPr="00E705D1">
        <w:rPr>
          <w:i/>
        </w:rPr>
        <w:t xml:space="preserve"> resource”, and Resource 2 and 3 are “2nd </w:t>
      </w:r>
      <w:proofErr w:type="spellStart"/>
      <w:r w:rsidRPr="00E705D1">
        <w:rPr>
          <w:i/>
        </w:rPr>
        <w:t>OoC</w:t>
      </w:r>
      <w:proofErr w:type="spellEnd"/>
      <w:r w:rsidRPr="00E705D1">
        <w:rPr>
          <w:i/>
        </w:rPr>
        <w:t xml:space="preserve"> resource” and “3rd </w:t>
      </w:r>
      <w:proofErr w:type="spellStart"/>
      <w:r w:rsidRPr="00E705D1">
        <w:rPr>
          <w:i/>
        </w:rPr>
        <w:t>OoC</w:t>
      </w:r>
      <w:proofErr w:type="spellEnd"/>
      <w:r w:rsidRPr="00E705D1">
        <w:rPr>
          <w:i/>
        </w:rPr>
        <w:t xml:space="preserve"> resource” respectively. </w:t>
      </w:r>
    </w:p>
    <w:p w:rsidR="00071088" w:rsidRDefault="00071088" w:rsidP="00071088">
      <w:pPr>
        <w:spacing w:after="0" w:line="360" w:lineRule="auto"/>
        <w:rPr>
          <w:rFonts w:eastAsia="宋体"/>
          <w:i/>
          <w:iCs/>
          <w:lang w:eastAsia="zh-CN"/>
        </w:rPr>
      </w:pPr>
    </w:p>
    <w:p w:rsidR="00071088" w:rsidRPr="00E705D1" w:rsidRDefault="00071088" w:rsidP="00071088">
      <w:pPr>
        <w:spacing w:after="0" w:line="360" w:lineRule="auto"/>
      </w:pPr>
      <w:r w:rsidRPr="00E705D1">
        <w:rPr>
          <w:i/>
          <w:iCs/>
        </w:rPr>
        <w:t xml:space="preserve">If the UE detects no eNB in a carrier which is (pre-)configured as the carrier which potentially includes </w:t>
      </w:r>
      <w:proofErr w:type="spellStart"/>
      <w:r w:rsidRPr="00E705D1">
        <w:rPr>
          <w:i/>
          <w:iCs/>
        </w:rPr>
        <w:t>eNBs</w:t>
      </w:r>
      <w:proofErr w:type="spellEnd"/>
      <w:r w:rsidRPr="00E705D1">
        <w:rPr>
          <w:i/>
          <w:iCs/>
        </w:rPr>
        <w:t xml:space="preserve"> used as sync reference, when the (pre)configuration information indicates that eNB timing has higher priority than GNSS, the following priority rules should be applied:</w:t>
      </w:r>
      <w:r w:rsidRPr="00E705D1">
        <w:rPr>
          <w:rFonts w:hint="eastAsia"/>
        </w:rPr>
        <w:t xml:space="preserve"> </w:t>
      </w:r>
    </w:p>
    <w:p w:rsidR="00071088" w:rsidRPr="00E705D1" w:rsidRDefault="00071088" w:rsidP="00071088">
      <w:pPr>
        <w:pStyle w:val="aff4"/>
        <w:numPr>
          <w:ilvl w:val="0"/>
          <w:numId w:val="45"/>
        </w:numPr>
        <w:spacing w:after="0" w:line="360" w:lineRule="auto"/>
        <w:rPr>
          <w:rFonts w:eastAsia="宋体"/>
          <w:lang w:eastAsia="zh-CN"/>
        </w:rPr>
      </w:pPr>
      <w:r w:rsidRPr="00E705D1">
        <w:rPr>
          <w:i/>
          <w:iCs/>
        </w:rPr>
        <w:t>P1’: UE directly synchronized to eNB</w:t>
      </w:r>
      <w:r w:rsidRPr="00E705D1">
        <w:rPr>
          <w:rFonts w:hint="eastAsia"/>
        </w:rPr>
        <w:t xml:space="preserve"> </w:t>
      </w:r>
    </w:p>
    <w:p w:rsidR="00071088" w:rsidRPr="00E705D1" w:rsidRDefault="00071088" w:rsidP="00071088">
      <w:pPr>
        <w:pStyle w:val="aff4"/>
        <w:numPr>
          <w:ilvl w:val="0"/>
          <w:numId w:val="45"/>
        </w:numPr>
        <w:spacing w:after="0" w:line="360" w:lineRule="auto"/>
        <w:rPr>
          <w:rFonts w:eastAsia="宋体"/>
          <w:lang w:eastAsia="zh-CN"/>
        </w:rPr>
      </w:pPr>
      <w:r w:rsidRPr="00E705D1">
        <w:rPr>
          <w:i/>
          <w:iCs/>
        </w:rPr>
        <w:t xml:space="preserve">P2’: UE indirectly synchronized to eNB (i.e., UE whose </w:t>
      </w:r>
      <w:proofErr w:type="spellStart"/>
      <w:r w:rsidRPr="00E705D1">
        <w:rPr>
          <w:i/>
          <w:iCs/>
        </w:rPr>
        <w:t>SyncRef</w:t>
      </w:r>
      <w:proofErr w:type="spellEnd"/>
      <w:r w:rsidRPr="00E705D1">
        <w:rPr>
          <w:i/>
          <w:iCs/>
        </w:rPr>
        <w:t xml:space="preserve"> is another UE directly synchronized to eNB)</w:t>
      </w:r>
      <w:r w:rsidRPr="00E705D1">
        <w:rPr>
          <w:rFonts w:hint="eastAsia"/>
        </w:rPr>
        <w:t xml:space="preserve"> </w:t>
      </w:r>
    </w:p>
    <w:p w:rsidR="00071088" w:rsidRPr="00E705D1" w:rsidRDefault="00071088" w:rsidP="00071088">
      <w:pPr>
        <w:pStyle w:val="aff4"/>
        <w:numPr>
          <w:ilvl w:val="0"/>
          <w:numId w:val="45"/>
        </w:numPr>
        <w:spacing w:after="0" w:line="360" w:lineRule="auto"/>
        <w:rPr>
          <w:rFonts w:eastAsia="宋体"/>
          <w:lang w:eastAsia="zh-CN"/>
        </w:rPr>
      </w:pPr>
      <w:r w:rsidRPr="00E705D1">
        <w:rPr>
          <w:i/>
          <w:iCs/>
        </w:rPr>
        <w:t>P3’: GNSS</w:t>
      </w:r>
      <w:r w:rsidRPr="00E705D1">
        <w:rPr>
          <w:rFonts w:hint="eastAsia"/>
        </w:rPr>
        <w:t xml:space="preserve"> </w:t>
      </w:r>
    </w:p>
    <w:p w:rsidR="00071088" w:rsidRPr="00E705D1" w:rsidRDefault="00071088" w:rsidP="00071088">
      <w:pPr>
        <w:pStyle w:val="aff4"/>
        <w:numPr>
          <w:ilvl w:val="0"/>
          <w:numId w:val="45"/>
        </w:numPr>
        <w:spacing w:after="0" w:line="360" w:lineRule="auto"/>
        <w:rPr>
          <w:rFonts w:eastAsia="宋体"/>
          <w:lang w:eastAsia="zh-CN"/>
        </w:rPr>
      </w:pPr>
      <w:r w:rsidRPr="00E705D1">
        <w:rPr>
          <w:i/>
          <w:iCs/>
        </w:rPr>
        <w:t>P4’: UE directly synchronized to GNSS</w:t>
      </w:r>
      <w:r w:rsidRPr="00E705D1">
        <w:rPr>
          <w:rFonts w:hint="eastAsia"/>
        </w:rPr>
        <w:t xml:space="preserve"> </w:t>
      </w:r>
    </w:p>
    <w:p w:rsidR="00071088" w:rsidRPr="00E705D1" w:rsidRDefault="00071088" w:rsidP="00071088">
      <w:pPr>
        <w:pStyle w:val="aff4"/>
        <w:numPr>
          <w:ilvl w:val="0"/>
          <w:numId w:val="45"/>
        </w:numPr>
        <w:spacing w:after="0" w:line="360" w:lineRule="auto"/>
        <w:rPr>
          <w:rFonts w:eastAsia="宋体"/>
          <w:lang w:eastAsia="zh-CN"/>
        </w:rPr>
      </w:pPr>
      <w:r w:rsidRPr="00E705D1">
        <w:rPr>
          <w:i/>
          <w:iCs/>
        </w:rPr>
        <w:t xml:space="preserve">P5’: UE indirectly synchronized to GNSS (i.e., UE whose </w:t>
      </w:r>
      <w:proofErr w:type="spellStart"/>
      <w:r w:rsidRPr="00E705D1">
        <w:rPr>
          <w:i/>
          <w:iCs/>
        </w:rPr>
        <w:t>SyncRef</w:t>
      </w:r>
      <w:proofErr w:type="spellEnd"/>
      <w:r w:rsidRPr="00E705D1">
        <w:rPr>
          <w:i/>
          <w:iCs/>
        </w:rPr>
        <w:t xml:space="preserve"> is another UE directly synchronized to GNSS)</w:t>
      </w:r>
      <w:r w:rsidRPr="00E705D1">
        <w:rPr>
          <w:rFonts w:hint="eastAsia"/>
        </w:rPr>
        <w:t xml:space="preserve"> </w:t>
      </w:r>
    </w:p>
    <w:p w:rsidR="00071088" w:rsidRPr="00E705D1" w:rsidRDefault="00071088" w:rsidP="00071088">
      <w:pPr>
        <w:pStyle w:val="aff4"/>
        <w:numPr>
          <w:ilvl w:val="0"/>
          <w:numId w:val="46"/>
        </w:numPr>
        <w:spacing w:after="0" w:line="360" w:lineRule="auto"/>
        <w:rPr>
          <w:rFonts w:eastAsia="宋体"/>
          <w:lang w:eastAsia="zh-CN"/>
        </w:rPr>
      </w:pPr>
      <w:r w:rsidRPr="00BD6F6C">
        <w:rPr>
          <w:i/>
          <w:iCs/>
        </w:rPr>
        <w:lastRenderedPageBreak/>
        <w:t> P4’ and P5’ are differentiated at least when two sync resources are (pre)configured. FFS in [87-18] whether P4’ and P5’ are differentiated when three sync resources are (pre)configured</w:t>
      </w:r>
      <w:r w:rsidRPr="00E705D1">
        <w:rPr>
          <w:i/>
          <w:iCs/>
        </w:rPr>
        <w:t>.</w:t>
      </w:r>
      <w:r w:rsidRPr="00E705D1">
        <w:rPr>
          <w:rFonts w:hint="eastAsia"/>
        </w:rPr>
        <w:t xml:space="preserve"> </w:t>
      </w:r>
    </w:p>
    <w:p w:rsidR="00071088" w:rsidRPr="00E705D1" w:rsidRDefault="00071088" w:rsidP="00071088">
      <w:pPr>
        <w:pStyle w:val="aff4"/>
        <w:numPr>
          <w:ilvl w:val="0"/>
          <w:numId w:val="45"/>
        </w:numPr>
        <w:spacing w:after="0" w:line="360" w:lineRule="auto"/>
        <w:rPr>
          <w:i/>
          <w:iCs/>
        </w:rPr>
      </w:pPr>
      <w:r w:rsidRPr="00E705D1">
        <w:rPr>
          <w:i/>
          <w:iCs/>
        </w:rPr>
        <w:t>P6’: The remaining UEs have the lowest priority.</w:t>
      </w:r>
      <w:r w:rsidRPr="00E705D1">
        <w:rPr>
          <w:rFonts w:hint="eastAsia"/>
          <w:i/>
          <w:iCs/>
        </w:rPr>
        <w:t xml:space="preserve"> </w:t>
      </w:r>
    </w:p>
    <w:p w:rsidR="00DF2D90" w:rsidRPr="00071088" w:rsidRDefault="00DF2D90" w:rsidP="00493068">
      <w:pPr>
        <w:spacing w:after="0" w:line="360" w:lineRule="auto"/>
        <w:jc w:val="both"/>
        <w:rPr>
          <w:rFonts w:eastAsia="宋体"/>
          <w:lang w:eastAsia="zh-CN"/>
        </w:rPr>
      </w:pPr>
    </w:p>
    <w:p w:rsidR="00F648A3" w:rsidRDefault="00F648A3" w:rsidP="00493068">
      <w:pPr>
        <w:spacing w:after="0" w:line="360" w:lineRule="auto"/>
        <w:jc w:val="both"/>
        <w:rPr>
          <w:rFonts w:eastAsia="宋体"/>
          <w:lang w:eastAsia="zh-CN"/>
        </w:rPr>
      </w:pPr>
      <w:r>
        <w:rPr>
          <w:rFonts w:eastAsia="宋体" w:hint="eastAsia"/>
          <w:lang w:eastAsia="zh-CN"/>
        </w:rPr>
        <w:t xml:space="preserve">In this contribution, </w:t>
      </w:r>
      <w:r w:rsidR="00F64536">
        <w:rPr>
          <w:rFonts w:eastAsia="宋体" w:hint="eastAsia"/>
          <w:lang w:eastAsia="zh-CN"/>
        </w:rPr>
        <w:t xml:space="preserve">we will discuss the </w:t>
      </w:r>
      <w:r w:rsidR="00493068">
        <w:rPr>
          <w:rFonts w:eastAsia="宋体" w:hint="eastAsia"/>
          <w:lang w:eastAsia="zh-CN"/>
        </w:rPr>
        <w:t xml:space="preserve">remaining </w:t>
      </w:r>
      <w:r w:rsidR="00883ECD">
        <w:rPr>
          <w:rFonts w:eastAsia="宋体" w:hint="eastAsia"/>
          <w:lang w:eastAsia="zh-CN"/>
        </w:rPr>
        <w:t>FFS issues</w:t>
      </w:r>
      <w:r>
        <w:rPr>
          <w:rFonts w:eastAsia="宋体" w:hint="eastAsia"/>
          <w:lang w:eastAsia="zh-CN"/>
        </w:rPr>
        <w:t>.</w:t>
      </w:r>
    </w:p>
    <w:bookmarkEnd w:id="8"/>
    <w:bookmarkEnd w:id="9"/>
    <w:p w:rsidR="00C7157E" w:rsidRDefault="00C262BE" w:rsidP="00AE46EB">
      <w:pPr>
        <w:pStyle w:val="1"/>
        <w:spacing w:before="360" w:after="240"/>
        <w:ind w:left="431" w:hanging="431"/>
        <w:rPr>
          <w:lang w:val="en-US" w:eastAsia="ko-KR"/>
        </w:rPr>
      </w:pPr>
      <w:r w:rsidRPr="00C262BE">
        <w:rPr>
          <w:rFonts w:hint="eastAsia"/>
          <w:lang w:val="en-US" w:eastAsia="ko-KR"/>
        </w:rPr>
        <w:t>D</w:t>
      </w:r>
      <w:r w:rsidRPr="00C262BE">
        <w:rPr>
          <w:lang w:val="en-US" w:eastAsia="ko-KR"/>
        </w:rPr>
        <w:t>i</w:t>
      </w:r>
      <w:r w:rsidRPr="00C262BE">
        <w:rPr>
          <w:rFonts w:hint="eastAsia"/>
          <w:lang w:val="en-US" w:eastAsia="ko-KR"/>
        </w:rPr>
        <w:t>scussion</w:t>
      </w:r>
    </w:p>
    <w:p w:rsidR="006A1397" w:rsidRPr="006A1397" w:rsidRDefault="006A1397" w:rsidP="001F2C4C">
      <w:pPr>
        <w:spacing w:after="0" w:line="360" w:lineRule="auto"/>
        <w:jc w:val="both"/>
        <w:rPr>
          <w:rFonts w:eastAsia="宋体"/>
          <w:b/>
          <w:u w:val="single"/>
          <w:lang w:eastAsia="zh-CN"/>
        </w:rPr>
      </w:pPr>
      <w:r w:rsidRPr="006A1397">
        <w:rPr>
          <w:rFonts w:eastAsia="宋体" w:hint="eastAsia"/>
          <w:b/>
          <w:u w:val="single"/>
          <w:lang w:eastAsia="zh-CN"/>
        </w:rPr>
        <w:t>PSBCH collision issue</w:t>
      </w:r>
    </w:p>
    <w:p w:rsidR="00052388" w:rsidRDefault="001F2C4C" w:rsidP="001F2C4C">
      <w:pPr>
        <w:spacing w:after="0" w:line="360" w:lineRule="auto"/>
        <w:jc w:val="both"/>
        <w:rPr>
          <w:rFonts w:eastAsia="宋体"/>
          <w:lang w:eastAsia="zh-CN"/>
        </w:rPr>
      </w:pPr>
      <w:r>
        <w:rPr>
          <w:rFonts w:eastAsia="宋体"/>
          <w:lang w:eastAsia="zh-CN"/>
        </w:rPr>
        <w:t>A</w:t>
      </w:r>
      <w:r>
        <w:rPr>
          <w:rFonts w:eastAsia="宋体" w:hint="eastAsia"/>
          <w:lang w:eastAsia="zh-CN"/>
        </w:rPr>
        <w:t xml:space="preserve">ccording to the agreements for 3 resources case, </w:t>
      </w:r>
      <w:r>
        <w:rPr>
          <w:rFonts w:eastAsia="宋体"/>
          <w:lang w:eastAsia="zh-CN"/>
        </w:rPr>
        <w:t>collision</w:t>
      </w:r>
      <w:r>
        <w:rPr>
          <w:rFonts w:eastAsia="宋体" w:hint="eastAsia"/>
          <w:lang w:eastAsia="zh-CN"/>
        </w:rPr>
        <w:t xml:space="preserve"> issue may happen if the SLSS ID for </w:t>
      </w:r>
      <w:r w:rsidRPr="001F2C4C">
        <w:rPr>
          <w:rFonts w:eastAsia="宋体" w:hint="eastAsia"/>
          <w:lang w:eastAsia="zh-CN"/>
        </w:rPr>
        <w:t xml:space="preserve">UE sync to </w:t>
      </w:r>
      <w:proofErr w:type="spellStart"/>
      <w:r w:rsidRPr="001F2C4C">
        <w:rPr>
          <w:rFonts w:eastAsia="宋体" w:hint="eastAsia"/>
          <w:lang w:eastAsia="zh-CN"/>
        </w:rPr>
        <w:t>SyncRef</w:t>
      </w:r>
      <w:proofErr w:type="spellEnd"/>
      <w:r w:rsidRPr="001F2C4C">
        <w:rPr>
          <w:rFonts w:eastAsia="宋体" w:hint="eastAsia"/>
          <w:lang w:eastAsia="zh-CN"/>
        </w:rPr>
        <w:t xml:space="preserve"> transmitting on </w:t>
      </w:r>
      <w:r w:rsidRPr="001F2C4C">
        <w:rPr>
          <w:rFonts w:eastAsia="宋体"/>
          <w:lang w:eastAsia="zh-CN"/>
        </w:rPr>
        <w:t>resource</w:t>
      </w:r>
      <w:r w:rsidRPr="001F2C4C">
        <w:rPr>
          <w:rFonts w:eastAsia="宋体" w:hint="eastAsia"/>
          <w:lang w:eastAsia="zh-CN"/>
        </w:rPr>
        <w:t xml:space="preserve"> 3</w:t>
      </w:r>
      <w:r>
        <w:rPr>
          <w:rFonts w:eastAsia="宋体" w:hint="eastAsia"/>
          <w:lang w:eastAsia="zh-CN"/>
        </w:rPr>
        <w:t xml:space="preserve"> is 168. </w:t>
      </w:r>
      <w:r>
        <w:rPr>
          <w:rFonts w:eastAsia="宋体"/>
          <w:lang w:eastAsia="zh-CN"/>
        </w:rPr>
        <w:t>A</w:t>
      </w:r>
      <w:r>
        <w:rPr>
          <w:rFonts w:eastAsia="宋体" w:hint="eastAsia"/>
          <w:lang w:eastAsia="zh-CN"/>
        </w:rPr>
        <w:t xml:space="preserve">s shown in Figure 1, UE 3 and UE C are both transmitting on resource 1 with same SLSS ID 168 but PSBCH contents are </w:t>
      </w:r>
      <w:r>
        <w:rPr>
          <w:rFonts w:eastAsia="宋体"/>
          <w:lang w:eastAsia="zh-CN"/>
        </w:rPr>
        <w:t>different; similarly</w:t>
      </w:r>
      <w:r>
        <w:rPr>
          <w:rFonts w:eastAsia="宋体" w:hint="eastAsia"/>
          <w:lang w:eastAsia="zh-CN"/>
        </w:rPr>
        <w:t xml:space="preserve">, UE 4 and UE D collide on </w:t>
      </w:r>
      <w:r>
        <w:rPr>
          <w:rFonts w:eastAsia="宋体"/>
          <w:lang w:eastAsia="zh-CN"/>
        </w:rPr>
        <w:t>resource</w:t>
      </w:r>
      <w:r>
        <w:rPr>
          <w:rFonts w:eastAsia="宋体" w:hint="eastAsia"/>
          <w:lang w:eastAsia="zh-CN"/>
        </w:rPr>
        <w:t xml:space="preserve"> 2. </w:t>
      </w:r>
      <w:r>
        <w:rPr>
          <w:rFonts w:eastAsia="宋体"/>
          <w:lang w:eastAsia="zh-CN"/>
        </w:rPr>
        <w:t>S</w:t>
      </w:r>
      <w:r>
        <w:rPr>
          <w:rFonts w:eastAsia="宋体" w:hint="eastAsia"/>
          <w:lang w:eastAsia="zh-CN"/>
        </w:rPr>
        <w:t xml:space="preserve">ince the SLSS ID of UE C and UE D is derived from UE B, it necessary to set the SLSS ID of UE B to a value </w:t>
      </w:r>
      <w:r>
        <w:rPr>
          <w:rFonts w:eastAsia="宋体"/>
          <w:lang w:eastAsia="zh-CN"/>
        </w:rPr>
        <w:t>different</w:t>
      </w:r>
      <w:r>
        <w:rPr>
          <w:rFonts w:eastAsia="宋体" w:hint="eastAsia"/>
          <w:lang w:eastAsia="zh-CN"/>
        </w:rPr>
        <w:t xml:space="preserve"> from 168.</w:t>
      </w:r>
      <w:r w:rsidR="009D0BCF">
        <w:rPr>
          <w:rFonts w:eastAsia="宋体" w:hint="eastAsia"/>
          <w:lang w:eastAsia="zh-CN"/>
        </w:rPr>
        <w:t xml:space="preserve"> </w:t>
      </w:r>
    </w:p>
    <w:p w:rsidR="007841C7" w:rsidRDefault="000D5345" w:rsidP="007841C7">
      <w:pPr>
        <w:spacing w:beforeLines="50" w:before="120" w:after="0" w:line="360" w:lineRule="auto"/>
        <w:jc w:val="center"/>
        <w:rPr>
          <w:rFonts w:eastAsia="宋体"/>
          <w:lang w:eastAsia="zh-CN"/>
        </w:rPr>
      </w:pPr>
      <w:r>
        <w:object w:dxaOrig="9409" w:dyaOrig="8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90pt" o:ole="">
            <v:imagedata r:id="rId9" o:title=""/>
          </v:shape>
          <o:OLEObject Type="Embed" ProgID="Visio.Drawing.11" ShapeID="_x0000_i1025" DrawAspect="Content" ObjectID="_1547969509" r:id="rId10"/>
        </w:object>
      </w:r>
    </w:p>
    <w:p w:rsidR="00820B01" w:rsidRPr="00820B01" w:rsidRDefault="00820B01" w:rsidP="00820B01">
      <w:pPr>
        <w:spacing w:afterLines="50" w:after="120" w:line="360" w:lineRule="auto"/>
        <w:jc w:val="center"/>
        <w:rPr>
          <w:rFonts w:eastAsiaTheme="minorEastAsia"/>
          <w:b/>
          <w:lang w:val="en-GB" w:eastAsia="zh-CN"/>
        </w:rPr>
      </w:pPr>
      <w:r w:rsidRPr="00820B01">
        <w:rPr>
          <w:rFonts w:eastAsiaTheme="minorEastAsia" w:hint="eastAsia"/>
          <w:b/>
          <w:lang w:val="en-GB" w:eastAsia="zh-CN"/>
        </w:rPr>
        <w:t xml:space="preserve">Figure 1 synchronization resource and SLSS ID for </w:t>
      </w:r>
      <w:r w:rsidRPr="00820B01">
        <w:rPr>
          <w:rFonts w:eastAsiaTheme="minorEastAsia"/>
          <w:b/>
          <w:lang w:val="en-GB" w:eastAsia="zh-CN"/>
        </w:rPr>
        <w:t>different</w:t>
      </w:r>
      <w:r w:rsidRPr="00820B01">
        <w:rPr>
          <w:rFonts w:eastAsiaTheme="minorEastAsia" w:hint="eastAsia"/>
          <w:b/>
          <w:lang w:val="en-GB" w:eastAsia="zh-CN"/>
        </w:rPr>
        <w:t xml:space="preserve"> UEs</w:t>
      </w:r>
    </w:p>
    <w:p w:rsidR="00052388" w:rsidRDefault="006A1397" w:rsidP="00052388">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00052388" w:rsidRPr="00D6163F">
        <w:rPr>
          <w:rFonts w:eastAsia="宋体"/>
          <w:b/>
          <w:i/>
          <w:lang w:eastAsia="zh-CN"/>
        </w:rPr>
        <w:t xml:space="preserve"> </w:t>
      </w:r>
      <w:r w:rsidR="00052388">
        <w:rPr>
          <w:rFonts w:eastAsia="宋体" w:hint="eastAsia"/>
          <w:b/>
          <w:i/>
          <w:lang w:eastAsia="zh-CN"/>
        </w:rPr>
        <w:t>1</w:t>
      </w:r>
      <w:r w:rsidR="00052388" w:rsidRPr="00D6163F">
        <w:rPr>
          <w:rFonts w:eastAsia="宋体"/>
          <w:b/>
          <w:i/>
          <w:lang w:eastAsia="zh-CN"/>
        </w:rPr>
        <w:t xml:space="preserve"> </w:t>
      </w:r>
    </w:p>
    <w:p w:rsidR="00052388" w:rsidRPr="00D6163F" w:rsidRDefault="006A1397" w:rsidP="00052388">
      <w:pPr>
        <w:pStyle w:val="maintext"/>
        <w:numPr>
          <w:ilvl w:val="0"/>
          <w:numId w:val="32"/>
        </w:numPr>
        <w:ind w:firstLineChars="0"/>
        <w:rPr>
          <w:b/>
          <w:i/>
          <w:lang w:val="en-US"/>
        </w:rPr>
      </w:pPr>
      <w:r>
        <w:rPr>
          <w:rFonts w:eastAsia="宋体" w:hint="eastAsia"/>
          <w:b/>
          <w:i/>
          <w:lang w:val="en-US" w:eastAsia="zh-CN"/>
        </w:rPr>
        <w:t xml:space="preserve">In case of </w:t>
      </w:r>
      <w:r w:rsidRPr="006A1397">
        <w:rPr>
          <w:rFonts w:eastAsia="宋体" w:hint="eastAsia"/>
          <w:b/>
          <w:i/>
          <w:lang w:val="en-US" w:eastAsia="zh-CN"/>
        </w:rPr>
        <w:t xml:space="preserve">SLSS ID of UE sync to </w:t>
      </w:r>
      <w:proofErr w:type="spellStart"/>
      <w:r w:rsidRPr="006A1397">
        <w:rPr>
          <w:rFonts w:eastAsia="宋体" w:hint="eastAsia"/>
          <w:b/>
          <w:i/>
          <w:lang w:val="en-US" w:eastAsia="zh-CN"/>
        </w:rPr>
        <w:t>SyncRef</w:t>
      </w:r>
      <w:proofErr w:type="spellEnd"/>
      <w:r w:rsidRPr="006A1397">
        <w:rPr>
          <w:rFonts w:eastAsia="宋体" w:hint="eastAsia"/>
          <w:b/>
          <w:i/>
          <w:lang w:val="en-US" w:eastAsia="zh-CN"/>
        </w:rPr>
        <w:t xml:space="preserve"> transmitting on </w:t>
      </w:r>
      <w:r w:rsidRPr="006A1397">
        <w:rPr>
          <w:rFonts w:eastAsia="宋体"/>
          <w:b/>
          <w:i/>
          <w:lang w:val="en-US" w:eastAsia="zh-CN"/>
        </w:rPr>
        <w:t>resource</w:t>
      </w:r>
      <w:r w:rsidRPr="006A1397">
        <w:rPr>
          <w:rFonts w:eastAsia="宋体" w:hint="eastAsia"/>
          <w:b/>
          <w:i/>
          <w:lang w:val="en-US" w:eastAsia="zh-CN"/>
        </w:rPr>
        <w:t xml:space="preserve"> 3</w:t>
      </w:r>
      <w:r>
        <w:rPr>
          <w:rFonts w:eastAsia="宋体" w:hint="eastAsia"/>
          <w:b/>
          <w:i/>
          <w:lang w:val="en-US" w:eastAsia="zh-CN"/>
        </w:rPr>
        <w:t xml:space="preserve"> is 168, collision issue may happen on both resource 1 and resource 2;</w:t>
      </w:r>
    </w:p>
    <w:p w:rsidR="006C0193" w:rsidRPr="006A1397" w:rsidRDefault="006A1397" w:rsidP="006A1397">
      <w:pPr>
        <w:spacing w:beforeLines="50" w:before="120" w:after="0" w:line="360" w:lineRule="auto"/>
        <w:jc w:val="both"/>
        <w:rPr>
          <w:rFonts w:eastAsia="宋体"/>
          <w:b/>
          <w:u w:val="single"/>
          <w:lang w:eastAsia="zh-CN"/>
        </w:rPr>
      </w:pPr>
      <w:bookmarkStart w:id="10" w:name="OLE_LINK20"/>
      <w:bookmarkStart w:id="11" w:name="OLE_LINK21"/>
      <w:r w:rsidRPr="006A1397">
        <w:rPr>
          <w:rFonts w:eastAsia="宋体"/>
          <w:b/>
          <w:u w:val="single"/>
          <w:lang w:eastAsia="zh-CN"/>
        </w:rPr>
        <w:t>Ambiguity</w:t>
      </w:r>
      <w:r w:rsidR="009246E3" w:rsidRPr="006A1397">
        <w:rPr>
          <w:rFonts w:eastAsia="宋体" w:hint="eastAsia"/>
          <w:b/>
          <w:u w:val="single"/>
          <w:lang w:eastAsia="zh-CN"/>
        </w:rPr>
        <w:t xml:space="preserve"> </w:t>
      </w:r>
      <w:r w:rsidRPr="006A1397">
        <w:rPr>
          <w:rFonts w:eastAsia="宋体" w:hint="eastAsia"/>
          <w:b/>
          <w:u w:val="single"/>
          <w:lang w:eastAsia="zh-CN"/>
        </w:rPr>
        <w:t>between</w:t>
      </w:r>
      <w:r w:rsidR="009246E3" w:rsidRPr="006A1397">
        <w:rPr>
          <w:rFonts w:eastAsia="宋体" w:hint="eastAsia"/>
          <w:b/>
          <w:u w:val="single"/>
          <w:lang w:eastAsia="zh-CN"/>
        </w:rPr>
        <w:t xml:space="preserve"> P5</w:t>
      </w:r>
      <w:r w:rsidR="00A1613E" w:rsidRPr="006A1397">
        <w:rPr>
          <w:rFonts w:eastAsia="宋体"/>
          <w:b/>
          <w:u w:val="single"/>
          <w:lang w:eastAsia="zh-CN"/>
        </w:rPr>
        <w:t>’</w:t>
      </w:r>
      <w:r w:rsidR="007B77FA">
        <w:rPr>
          <w:rFonts w:eastAsia="宋体" w:hint="eastAsia"/>
          <w:b/>
          <w:u w:val="single"/>
          <w:lang w:eastAsia="zh-CN"/>
        </w:rPr>
        <w:t xml:space="preserve"> UE</w:t>
      </w:r>
      <w:r w:rsidRPr="006A1397">
        <w:rPr>
          <w:rFonts w:eastAsia="宋体" w:hint="eastAsia"/>
          <w:b/>
          <w:u w:val="single"/>
          <w:lang w:eastAsia="zh-CN"/>
        </w:rPr>
        <w:t xml:space="preserve"> and the UE</w:t>
      </w:r>
      <w:r w:rsidR="006144A4">
        <w:rPr>
          <w:rFonts w:eastAsia="宋体" w:hint="eastAsia"/>
          <w:b/>
          <w:u w:val="single"/>
          <w:lang w:eastAsia="zh-CN"/>
        </w:rPr>
        <w:t>s</w:t>
      </w:r>
      <w:r w:rsidRPr="006A1397">
        <w:rPr>
          <w:rFonts w:eastAsia="宋体" w:hint="eastAsia"/>
          <w:b/>
          <w:u w:val="single"/>
          <w:lang w:eastAsia="zh-CN"/>
        </w:rPr>
        <w:t xml:space="preserve"> indirectly sync to it</w:t>
      </w:r>
    </w:p>
    <w:p w:rsidR="006C0193" w:rsidRDefault="006A1397" w:rsidP="006C0193">
      <w:pPr>
        <w:spacing w:line="360" w:lineRule="auto"/>
        <w:jc w:val="both"/>
        <w:rPr>
          <w:rFonts w:eastAsia="宋体"/>
          <w:lang w:eastAsia="zh-CN"/>
        </w:rPr>
      </w:pPr>
      <w:r>
        <w:rPr>
          <w:rFonts w:eastAsia="宋体"/>
          <w:lang w:eastAsia="zh-CN"/>
        </w:rPr>
        <w:t>Referring</w:t>
      </w:r>
      <w:r>
        <w:rPr>
          <w:rFonts w:eastAsia="宋体" w:hint="eastAsia"/>
          <w:lang w:eastAsia="zh-CN"/>
        </w:rPr>
        <w:t xml:space="preserve"> back to the Figure 1, UE 2 and UE B are all belonging to P5</w:t>
      </w:r>
      <w:r>
        <w:rPr>
          <w:rFonts w:eastAsia="宋体"/>
          <w:lang w:eastAsia="zh-CN"/>
        </w:rPr>
        <w:t>’</w:t>
      </w:r>
      <w:r w:rsidR="00EC783A">
        <w:rPr>
          <w:rFonts w:eastAsia="宋体" w:hint="eastAsia"/>
          <w:lang w:eastAsia="zh-CN"/>
        </w:rPr>
        <w:t xml:space="preserve"> priority level</w:t>
      </w:r>
      <w:r>
        <w:rPr>
          <w:rFonts w:eastAsia="宋体" w:hint="eastAsia"/>
          <w:lang w:eastAsia="zh-CN"/>
        </w:rPr>
        <w:t xml:space="preserve">. UE 2 can be differentiated from the UEs directly/indirectly sync to it through the SLSS ID, whereas it is not the case for UE B, more specifically, for receiving UE, UE B and UE D are identical. </w:t>
      </w:r>
      <w:r>
        <w:rPr>
          <w:rFonts w:eastAsia="宋体"/>
          <w:lang w:eastAsia="zh-CN"/>
        </w:rPr>
        <w:t>S</w:t>
      </w:r>
      <w:r>
        <w:rPr>
          <w:rFonts w:eastAsia="宋体" w:hint="eastAsia"/>
          <w:lang w:eastAsia="zh-CN"/>
        </w:rPr>
        <w:t xml:space="preserve">o it is not possible to set UE B to a higher priority than the remaining UEs (e.g. the UEs directly/indirectly sync to </w:t>
      </w:r>
      <w:r>
        <w:rPr>
          <w:rFonts w:eastAsia="宋体"/>
          <w:lang w:eastAsia="zh-CN"/>
        </w:rPr>
        <w:t>it,</w:t>
      </w:r>
      <w:r>
        <w:rPr>
          <w:rFonts w:eastAsia="宋体" w:hint="eastAsia"/>
          <w:lang w:eastAsia="zh-CN"/>
        </w:rPr>
        <w:t xml:space="preserve"> standalone UEs, etc.</w:t>
      </w:r>
      <w:r>
        <w:rPr>
          <w:rFonts w:eastAsia="宋体"/>
          <w:lang w:eastAsia="zh-CN"/>
        </w:rPr>
        <w:t xml:space="preserve">). </w:t>
      </w:r>
      <w:r>
        <w:rPr>
          <w:rFonts w:eastAsia="宋体" w:hint="eastAsia"/>
          <w:lang w:eastAsia="zh-CN"/>
        </w:rPr>
        <w:t>This may result in performance loss since P5</w:t>
      </w:r>
      <w:r>
        <w:rPr>
          <w:rFonts w:eastAsia="宋体"/>
          <w:lang w:eastAsia="zh-CN"/>
        </w:rPr>
        <w:t>’</w:t>
      </w:r>
      <w:r>
        <w:rPr>
          <w:rFonts w:eastAsia="宋体" w:hint="eastAsia"/>
          <w:lang w:eastAsia="zh-CN"/>
        </w:rPr>
        <w:t xml:space="preserve"> UEs are expected to provide much more accurate timing reference than the remaining UEs.</w:t>
      </w:r>
    </w:p>
    <w:p w:rsidR="006A1397" w:rsidRDefault="006A1397" w:rsidP="006A1397">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2</w:t>
      </w:r>
      <w:r w:rsidRPr="00D6163F">
        <w:rPr>
          <w:rFonts w:eastAsia="宋体"/>
          <w:b/>
          <w:i/>
          <w:lang w:eastAsia="zh-CN"/>
        </w:rPr>
        <w:t xml:space="preserve"> </w:t>
      </w:r>
    </w:p>
    <w:p w:rsidR="006A1397" w:rsidRPr="006A1397" w:rsidRDefault="006A1397" w:rsidP="006A1397">
      <w:pPr>
        <w:pStyle w:val="maintext"/>
        <w:numPr>
          <w:ilvl w:val="0"/>
          <w:numId w:val="32"/>
        </w:numPr>
        <w:ind w:firstLineChars="0"/>
        <w:rPr>
          <w:b/>
          <w:i/>
          <w:lang w:val="en-US"/>
        </w:rPr>
      </w:pPr>
      <w:r>
        <w:rPr>
          <w:rFonts w:eastAsia="宋体" w:hint="eastAsia"/>
          <w:b/>
          <w:i/>
          <w:lang w:val="en-US" w:eastAsia="zh-CN"/>
        </w:rPr>
        <w:lastRenderedPageBreak/>
        <w:t>UE</w:t>
      </w:r>
      <w:r w:rsidRPr="006A1397">
        <w:rPr>
          <w:rFonts w:eastAsia="宋体" w:hint="eastAsia"/>
          <w:b/>
          <w:i/>
          <w:lang w:val="en-US" w:eastAsia="zh-CN"/>
        </w:rPr>
        <w:t xml:space="preserve"> sync to </w:t>
      </w:r>
      <w:proofErr w:type="spellStart"/>
      <w:r w:rsidRPr="006A1397">
        <w:rPr>
          <w:rFonts w:eastAsia="宋体" w:hint="eastAsia"/>
          <w:b/>
          <w:i/>
          <w:lang w:val="en-US" w:eastAsia="zh-CN"/>
        </w:rPr>
        <w:t>SyncRef</w:t>
      </w:r>
      <w:proofErr w:type="spellEnd"/>
      <w:r w:rsidRPr="006A1397">
        <w:rPr>
          <w:rFonts w:eastAsia="宋体" w:hint="eastAsia"/>
          <w:b/>
          <w:i/>
          <w:lang w:val="en-US" w:eastAsia="zh-CN"/>
        </w:rPr>
        <w:t xml:space="preserve"> transmitting on </w:t>
      </w:r>
      <w:r w:rsidRPr="006A1397">
        <w:rPr>
          <w:rFonts w:eastAsia="宋体"/>
          <w:b/>
          <w:i/>
          <w:lang w:val="en-US" w:eastAsia="zh-CN"/>
        </w:rPr>
        <w:t>resource</w:t>
      </w:r>
      <w:r w:rsidRPr="006A1397">
        <w:rPr>
          <w:rFonts w:eastAsia="宋体" w:hint="eastAsia"/>
          <w:b/>
          <w:i/>
          <w:lang w:val="en-US" w:eastAsia="zh-CN"/>
        </w:rPr>
        <w:t xml:space="preserve"> 3</w:t>
      </w:r>
      <w:r>
        <w:rPr>
          <w:rFonts w:eastAsia="宋体" w:hint="eastAsia"/>
          <w:b/>
          <w:i/>
          <w:lang w:val="en-US" w:eastAsia="zh-CN"/>
        </w:rPr>
        <w:t xml:space="preserve"> cannot be differentiate from the UE indirectly sync to it ;</w:t>
      </w:r>
    </w:p>
    <w:p w:rsidR="00843E19" w:rsidRDefault="006A1397" w:rsidP="00052388">
      <w:pPr>
        <w:widowControl w:val="0"/>
        <w:autoSpaceDE w:val="0"/>
        <w:autoSpaceDN w:val="0"/>
        <w:adjustRightInd w:val="0"/>
        <w:spacing w:after="0" w:line="360" w:lineRule="auto"/>
        <w:ind w:right="-102"/>
        <w:jc w:val="both"/>
        <w:rPr>
          <w:rFonts w:eastAsia="宋体"/>
          <w:lang w:eastAsia="zh-CN"/>
        </w:rPr>
      </w:pPr>
      <w:bookmarkStart w:id="12" w:name="OLE_LINK14"/>
      <w:bookmarkStart w:id="13" w:name="OLE_LINK15"/>
      <w:r>
        <w:rPr>
          <w:rFonts w:eastAsia="宋体" w:hint="eastAsia"/>
          <w:lang w:eastAsia="zh-CN"/>
        </w:rPr>
        <w:t xml:space="preserve">The issue of observation 1 can be addressed by setting SLSS ID for UE B to a value different from 168, however, this method cannot address issue of observation 2, furthermore, it is kind of not consistent with the existing rule in the </w:t>
      </w:r>
      <w:r>
        <w:rPr>
          <w:rFonts w:eastAsia="宋体"/>
          <w:lang w:eastAsia="zh-CN"/>
        </w:rPr>
        <w:t>specification</w:t>
      </w:r>
      <w:r>
        <w:rPr>
          <w:rFonts w:eastAsia="宋体" w:hint="eastAsia"/>
          <w:lang w:eastAsia="zh-CN"/>
        </w:rPr>
        <w:t xml:space="preserve">, where the SLSS ID for UE B should be SLSS ID </w:t>
      </w:r>
      <w:r w:rsidR="00ED22E9">
        <w:rPr>
          <w:rFonts w:eastAsia="宋体" w:hint="eastAsia"/>
          <w:lang w:eastAsia="zh-CN"/>
        </w:rPr>
        <w:t>of</w:t>
      </w:r>
      <w:r>
        <w:rPr>
          <w:rFonts w:eastAsia="宋体" w:hint="eastAsia"/>
          <w:lang w:eastAsia="zh-CN"/>
        </w:rPr>
        <w:t xml:space="preserve"> SyncRef+168</w:t>
      </w:r>
      <w:r w:rsidR="006144A4">
        <w:rPr>
          <w:rFonts w:eastAsia="宋体"/>
          <w:lang w:eastAsia="zh-CN"/>
        </w:rPr>
        <w:fldChar w:fldCharType="begin"/>
      </w:r>
      <w:r w:rsidR="006144A4">
        <w:rPr>
          <w:rFonts w:eastAsia="宋体"/>
          <w:lang w:eastAsia="zh-CN"/>
        </w:rPr>
        <w:instrText xml:space="preserve"> </w:instrText>
      </w:r>
      <w:r w:rsidR="006144A4">
        <w:rPr>
          <w:rFonts w:eastAsia="宋体" w:hint="eastAsia"/>
          <w:lang w:eastAsia="zh-CN"/>
        </w:rPr>
        <w:instrText>REF OLE_LINK10 \r \h</w:instrText>
      </w:r>
      <w:r w:rsidR="006144A4">
        <w:rPr>
          <w:rFonts w:eastAsia="宋体"/>
          <w:lang w:eastAsia="zh-CN"/>
        </w:rPr>
        <w:instrText xml:space="preserve"> </w:instrText>
      </w:r>
      <w:r w:rsidR="006144A4">
        <w:rPr>
          <w:rFonts w:eastAsia="宋体"/>
          <w:lang w:eastAsia="zh-CN"/>
        </w:rPr>
      </w:r>
      <w:r w:rsidR="006144A4">
        <w:rPr>
          <w:rFonts w:eastAsia="宋体"/>
          <w:lang w:eastAsia="zh-CN"/>
        </w:rPr>
        <w:fldChar w:fldCharType="separate"/>
      </w:r>
      <w:r w:rsidR="006144A4">
        <w:rPr>
          <w:rFonts w:eastAsia="宋体"/>
          <w:lang w:eastAsia="zh-CN"/>
        </w:rPr>
        <w:t>[1]</w:t>
      </w:r>
      <w:r w:rsidR="006144A4">
        <w:rPr>
          <w:rFonts w:eastAsia="宋体"/>
          <w:lang w:eastAsia="zh-CN"/>
        </w:rPr>
        <w:fldChar w:fldCharType="end"/>
      </w:r>
      <w:r>
        <w:rPr>
          <w:rFonts w:eastAsia="宋体" w:hint="eastAsia"/>
          <w:lang w:eastAsia="zh-CN"/>
        </w:rPr>
        <w:t xml:space="preserve">. </w:t>
      </w:r>
      <w:r w:rsidR="00ED22E9">
        <w:rPr>
          <w:rFonts w:eastAsia="宋体"/>
          <w:lang w:eastAsia="zh-CN"/>
        </w:rPr>
        <w:t>W</w:t>
      </w:r>
      <w:r w:rsidR="00ED22E9">
        <w:rPr>
          <w:rFonts w:eastAsia="宋体" w:hint="eastAsia"/>
          <w:lang w:eastAsia="zh-CN"/>
        </w:rPr>
        <w:t xml:space="preserve">e noticed that the two issues are resulted from the SLSS ID and </w:t>
      </w:r>
      <w:proofErr w:type="spellStart"/>
      <w:r w:rsidR="00ED22E9" w:rsidRPr="00E705D1">
        <w:rPr>
          <w:i/>
        </w:rPr>
        <w:t>InC</w:t>
      </w:r>
      <w:proofErr w:type="spellEnd"/>
      <w:r w:rsidR="00ED22E9" w:rsidRPr="00E705D1">
        <w:rPr>
          <w:i/>
        </w:rPr>
        <w:t xml:space="preserve"> bit</w:t>
      </w:r>
      <w:r w:rsidR="00ED22E9">
        <w:rPr>
          <w:rFonts w:eastAsia="宋体" w:hint="eastAsia"/>
          <w:lang w:eastAsia="zh-CN"/>
        </w:rPr>
        <w:t xml:space="preserve"> value used by the OOC UE directly sync to GNSS (UE A in Figure 1), the two issues can be addressed </w:t>
      </w:r>
      <w:r>
        <w:rPr>
          <w:rFonts w:eastAsia="宋体" w:hint="eastAsia"/>
          <w:lang w:eastAsia="zh-CN"/>
        </w:rPr>
        <w:t xml:space="preserve">simultaneously </w:t>
      </w:r>
      <w:r w:rsidR="00ED22E9">
        <w:rPr>
          <w:rFonts w:eastAsia="宋体" w:hint="eastAsia"/>
          <w:lang w:eastAsia="zh-CN"/>
        </w:rPr>
        <w:t xml:space="preserve">by </w:t>
      </w:r>
      <w:r>
        <w:rPr>
          <w:rFonts w:eastAsia="宋体" w:hint="eastAsia"/>
          <w:lang w:eastAsia="zh-CN"/>
        </w:rPr>
        <w:t>setting SLSS ID for the OOC UE directly sync to GNSS</w:t>
      </w:r>
      <w:r w:rsidR="00ED22E9">
        <w:rPr>
          <w:rFonts w:eastAsia="宋体" w:hint="eastAsia"/>
          <w:lang w:eastAsia="zh-CN"/>
        </w:rPr>
        <w:t xml:space="preserve"> </w:t>
      </w:r>
      <w:r>
        <w:rPr>
          <w:rFonts w:eastAsia="宋体" w:hint="eastAsia"/>
          <w:lang w:eastAsia="zh-CN"/>
        </w:rPr>
        <w:t xml:space="preserve">to another value of </w:t>
      </w:r>
      <w:proofErr w:type="spellStart"/>
      <w:r>
        <w:rPr>
          <w:rFonts w:eastAsia="宋体" w:hint="eastAsia"/>
          <w:lang w:eastAsia="zh-CN"/>
        </w:rPr>
        <w:t>SLSS_net</w:t>
      </w:r>
      <w:proofErr w:type="spellEnd"/>
      <w:r>
        <w:rPr>
          <w:rFonts w:eastAsia="宋体" w:hint="eastAsia"/>
          <w:lang w:eastAsia="zh-CN"/>
        </w:rPr>
        <w:t>,</w:t>
      </w:r>
      <w:r w:rsidR="00ED22E9">
        <w:rPr>
          <w:rFonts w:eastAsia="宋体" w:hint="eastAsia"/>
          <w:lang w:eastAsia="zh-CN"/>
        </w:rPr>
        <w:t xml:space="preserve"> e.g. 1,</w:t>
      </w:r>
      <w:r>
        <w:rPr>
          <w:rFonts w:eastAsia="宋体" w:hint="eastAsia"/>
          <w:lang w:eastAsia="zh-CN"/>
        </w:rPr>
        <w:t xml:space="preserve"> set</w:t>
      </w:r>
      <w:r w:rsidR="00ED22E9">
        <w:rPr>
          <w:rFonts w:eastAsia="宋体" w:hint="eastAsia"/>
          <w:lang w:eastAsia="zh-CN"/>
        </w:rPr>
        <w:t>ting</w:t>
      </w:r>
      <w:r>
        <w:rPr>
          <w:rFonts w:eastAsia="宋体" w:hint="eastAsia"/>
          <w:lang w:eastAsia="zh-CN"/>
        </w:rPr>
        <w:t xml:space="preserve"> the </w:t>
      </w:r>
      <w:proofErr w:type="spellStart"/>
      <w:r w:rsidR="00ED22E9" w:rsidRPr="00E705D1">
        <w:rPr>
          <w:i/>
        </w:rPr>
        <w:t>InC</w:t>
      </w:r>
      <w:proofErr w:type="spellEnd"/>
      <w:r w:rsidR="00ED22E9" w:rsidRPr="00E705D1">
        <w:rPr>
          <w:i/>
        </w:rPr>
        <w:t xml:space="preserve"> bit</w:t>
      </w:r>
      <w:r w:rsidR="00ED22E9">
        <w:rPr>
          <w:rFonts w:eastAsia="宋体" w:hint="eastAsia"/>
          <w:lang w:eastAsia="zh-CN"/>
        </w:rPr>
        <w:t xml:space="preserve"> </w:t>
      </w:r>
      <w:r>
        <w:rPr>
          <w:rFonts w:eastAsia="宋体" w:hint="eastAsia"/>
          <w:lang w:eastAsia="zh-CN"/>
        </w:rPr>
        <w:t>value to 1</w:t>
      </w:r>
      <w:r w:rsidR="00843E19">
        <w:rPr>
          <w:rFonts w:eastAsia="宋体" w:hint="eastAsia"/>
          <w:lang w:eastAsia="zh-CN"/>
        </w:rPr>
        <w:t>，</w:t>
      </w:r>
      <w:r w:rsidR="00843E19">
        <w:rPr>
          <w:rFonts w:eastAsia="宋体" w:hint="eastAsia"/>
          <w:lang w:eastAsia="zh-CN"/>
        </w:rPr>
        <w:t xml:space="preserve">and following existing rule to determine SLSS ID and </w:t>
      </w:r>
      <w:proofErr w:type="spellStart"/>
      <w:r w:rsidR="00843E19">
        <w:rPr>
          <w:rFonts w:eastAsia="宋体" w:hint="eastAsia"/>
          <w:lang w:eastAsia="zh-CN"/>
        </w:rPr>
        <w:t>InC</w:t>
      </w:r>
      <w:proofErr w:type="spellEnd"/>
      <w:r w:rsidR="00843E19">
        <w:rPr>
          <w:rFonts w:eastAsia="宋体" w:hint="eastAsia"/>
          <w:lang w:eastAsia="zh-CN"/>
        </w:rPr>
        <w:t xml:space="preserve"> bit for UEs directly/indirectly sync to it</w:t>
      </w:r>
      <w:r>
        <w:rPr>
          <w:rFonts w:eastAsia="宋体" w:hint="eastAsia"/>
          <w:lang w:eastAsia="zh-CN"/>
        </w:rPr>
        <w:t>.</w:t>
      </w:r>
      <w:r w:rsidR="00843E19">
        <w:rPr>
          <w:rFonts w:eastAsia="宋体" w:hint="eastAsia"/>
          <w:lang w:eastAsia="zh-CN"/>
        </w:rPr>
        <w:t xml:space="preserve"> </w:t>
      </w:r>
      <w:r w:rsidR="00843E19">
        <w:rPr>
          <w:rFonts w:eastAsia="宋体"/>
          <w:lang w:eastAsia="zh-CN"/>
        </w:rPr>
        <w:t>M</w:t>
      </w:r>
      <w:r w:rsidR="00843E19">
        <w:rPr>
          <w:rFonts w:eastAsia="宋体" w:hint="eastAsia"/>
          <w:lang w:eastAsia="zh-CN"/>
        </w:rPr>
        <w:t>ore specifically:</w:t>
      </w:r>
    </w:p>
    <w:p w:rsidR="00843E19" w:rsidRPr="00E705D1" w:rsidRDefault="00843E19" w:rsidP="00843E19">
      <w:pPr>
        <w:pStyle w:val="aff4"/>
        <w:numPr>
          <w:ilvl w:val="0"/>
          <w:numId w:val="48"/>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GNSS</w:t>
      </w:r>
      <w:r w:rsidRPr="00E705D1">
        <w:rPr>
          <w:rFonts w:eastAsia="宋体" w:hint="eastAsia"/>
          <w:i/>
          <w:lang w:eastAsia="zh-CN"/>
        </w:rPr>
        <w:t>:</w:t>
      </w:r>
    </w:p>
    <w:p w:rsidR="00843E19" w:rsidRPr="00E705D1" w:rsidRDefault="00843E19" w:rsidP="00843E19">
      <w:pPr>
        <w:pStyle w:val="aff4"/>
        <w:numPr>
          <w:ilvl w:val="0"/>
          <w:numId w:val="43"/>
        </w:numPr>
        <w:spacing w:line="360" w:lineRule="auto"/>
        <w:ind w:left="709" w:hanging="283"/>
        <w:rPr>
          <w:i/>
        </w:rPr>
      </w:pPr>
      <w:r w:rsidRPr="00E705D1">
        <w:rPr>
          <w:i/>
        </w:rPr>
        <w:t>Resource 3: PSBCH from pre</w:t>
      </w:r>
      <w:r w:rsidRPr="00E705D1">
        <w:rPr>
          <w:rFonts w:eastAsia="宋体" w:hint="eastAsia"/>
          <w:i/>
          <w:lang w:eastAsia="zh-CN"/>
        </w:rPr>
        <w:t>-</w:t>
      </w:r>
      <w:r w:rsidRPr="00E705D1">
        <w:rPr>
          <w:i/>
        </w:rPr>
        <w:t xml:space="preserve">configuration, SLSSID = </w:t>
      </w:r>
      <w:r w:rsidRPr="00EC783A">
        <w:rPr>
          <w:rFonts w:eastAsia="宋体"/>
          <w:b/>
          <w:i/>
          <w:color w:val="FF0000"/>
          <w:lang w:eastAsia="zh-CN"/>
        </w:rPr>
        <w:t>1</w:t>
      </w:r>
      <w:r w:rsidRPr="00E705D1">
        <w:rPr>
          <w:i/>
        </w:rPr>
        <w:t xml:space="preserve">, </w:t>
      </w:r>
      <w:proofErr w:type="spellStart"/>
      <w:r w:rsidRPr="00E705D1">
        <w:rPr>
          <w:i/>
        </w:rPr>
        <w:t>InC</w:t>
      </w:r>
      <w:proofErr w:type="spellEnd"/>
      <w:r w:rsidRPr="00E705D1">
        <w:rPr>
          <w:i/>
        </w:rPr>
        <w:t xml:space="preserve"> bit = </w:t>
      </w:r>
      <w:r w:rsidRPr="00EC783A">
        <w:rPr>
          <w:rFonts w:eastAsia="宋体"/>
          <w:b/>
          <w:i/>
          <w:color w:val="FF0000"/>
          <w:lang w:eastAsia="zh-CN"/>
        </w:rPr>
        <w:t>1</w:t>
      </w:r>
      <w:r w:rsidRPr="00E705D1">
        <w:rPr>
          <w:i/>
        </w:rPr>
        <w:t xml:space="preserve">. </w:t>
      </w:r>
    </w:p>
    <w:p w:rsidR="00843E19" w:rsidRPr="00E705D1" w:rsidRDefault="00843E19" w:rsidP="00843E19">
      <w:pPr>
        <w:pStyle w:val="aff4"/>
        <w:numPr>
          <w:ilvl w:val="0"/>
          <w:numId w:val="48"/>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UE </w:t>
      </w:r>
      <w:proofErr w:type="spellStart"/>
      <w:r w:rsidRPr="00E705D1">
        <w:rPr>
          <w:i/>
        </w:rPr>
        <w:t>OoC</w:t>
      </w:r>
      <w:proofErr w:type="spellEnd"/>
      <w:r w:rsidRPr="00E705D1">
        <w:rPr>
          <w:i/>
        </w:rPr>
        <w:t xml:space="preserve">, distinguish 2 cases: </w:t>
      </w:r>
    </w:p>
    <w:p w:rsidR="00843E19" w:rsidRPr="00E705D1" w:rsidRDefault="00843E19" w:rsidP="00843E19">
      <w:pPr>
        <w:pStyle w:val="aff4"/>
        <w:numPr>
          <w:ilvl w:val="0"/>
          <w:numId w:val="43"/>
        </w:numPr>
        <w:spacing w:line="360" w:lineRule="auto"/>
        <w:ind w:left="709" w:hanging="283"/>
        <w:rPr>
          <w:i/>
        </w:rPr>
      </w:pPr>
      <w:r w:rsidRPr="00E705D1">
        <w:rPr>
          <w:i/>
        </w:rPr>
        <w:t xml:space="preserve">If sync Ref UE is directly sync to GNSS (i.e., transmitting on resource 3). </w:t>
      </w:r>
    </w:p>
    <w:p w:rsidR="00843E19" w:rsidRPr="00E705D1" w:rsidRDefault="00843E19" w:rsidP="00843E19">
      <w:pPr>
        <w:pStyle w:val="aff4"/>
        <w:numPr>
          <w:ilvl w:val="1"/>
          <w:numId w:val="44"/>
        </w:numPr>
        <w:spacing w:after="0" w:line="360" w:lineRule="auto"/>
        <w:ind w:left="993" w:hanging="284"/>
        <w:rPr>
          <w:i/>
        </w:rPr>
      </w:pPr>
      <w:r w:rsidRPr="00E705D1">
        <w:rPr>
          <w:i/>
        </w:rPr>
        <w:t xml:space="preserve">Resource 2: PSBCH (except DFN) from Sync Ref, </w:t>
      </w:r>
      <w:proofErr w:type="spellStart"/>
      <w:proofErr w:type="gramStart"/>
      <w:r w:rsidRPr="00E705D1">
        <w:rPr>
          <w:i/>
        </w:rPr>
        <w:t>InC</w:t>
      </w:r>
      <w:proofErr w:type="spellEnd"/>
      <w:proofErr w:type="gramEnd"/>
      <w:r w:rsidRPr="00E705D1">
        <w:rPr>
          <w:i/>
        </w:rPr>
        <w:t xml:space="preserve"> bit = 0. SLSSID from Sync Ref + 168.</w:t>
      </w:r>
    </w:p>
    <w:p w:rsidR="00843E19" w:rsidRPr="00E705D1" w:rsidRDefault="00843E19" w:rsidP="00843E19">
      <w:pPr>
        <w:pStyle w:val="aff4"/>
        <w:numPr>
          <w:ilvl w:val="0"/>
          <w:numId w:val="43"/>
        </w:numPr>
        <w:spacing w:after="0" w:line="360" w:lineRule="auto"/>
        <w:ind w:left="709" w:hanging="284"/>
        <w:rPr>
          <w:i/>
        </w:rPr>
      </w:pPr>
      <w:r w:rsidRPr="00E705D1">
        <w:rPr>
          <w:i/>
        </w:rPr>
        <w:t xml:space="preserve">Other cases: </w:t>
      </w:r>
    </w:p>
    <w:p w:rsidR="00843E19" w:rsidRPr="00E705D1" w:rsidRDefault="00843E19" w:rsidP="00843E19">
      <w:pPr>
        <w:pStyle w:val="aff4"/>
        <w:numPr>
          <w:ilvl w:val="1"/>
          <w:numId w:val="44"/>
        </w:numPr>
        <w:spacing w:after="0" w:line="360" w:lineRule="auto"/>
        <w:ind w:left="993" w:hanging="284"/>
        <w:rPr>
          <w:i/>
        </w:rPr>
      </w:pPr>
      <w:r w:rsidRPr="00E705D1">
        <w:rPr>
          <w:i/>
        </w:rPr>
        <w:t xml:space="preserve">Use resource 1 or 2 (different from Sync Ref) with PBSCH (except DFN) and SLSSID from Sync Ref and </w:t>
      </w:r>
      <w:proofErr w:type="spellStart"/>
      <w:r w:rsidRPr="00E705D1">
        <w:rPr>
          <w:i/>
        </w:rPr>
        <w:t>InC</w:t>
      </w:r>
      <w:proofErr w:type="spellEnd"/>
      <w:r w:rsidRPr="00E705D1">
        <w:rPr>
          <w:i/>
        </w:rPr>
        <w:t xml:space="preserve"> bit = 0. </w:t>
      </w:r>
    </w:p>
    <w:p w:rsidR="006A1397" w:rsidRPr="00843E19" w:rsidRDefault="006A1397" w:rsidP="00052388">
      <w:pPr>
        <w:widowControl w:val="0"/>
        <w:autoSpaceDE w:val="0"/>
        <w:autoSpaceDN w:val="0"/>
        <w:adjustRightInd w:val="0"/>
        <w:spacing w:after="0" w:line="360" w:lineRule="auto"/>
        <w:ind w:right="-102"/>
        <w:jc w:val="both"/>
        <w:rPr>
          <w:rFonts w:eastAsia="宋体"/>
          <w:b/>
          <w:i/>
          <w:lang w:eastAsia="zh-CN"/>
        </w:rPr>
      </w:pPr>
    </w:p>
    <w:p w:rsidR="00052388" w:rsidRDefault="00052388" w:rsidP="00052388">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sidR="00ED22E9">
        <w:rPr>
          <w:rFonts w:eastAsia="宋体" w:hint="eastAsia"/>
          <w:b/>
          <w:i/>
          <w:lang w:eastAsia="zh-CN"/>
        </w:rPr>
        <w:t>1</w:t>
      </w:r>
      <w:r w:rsidRPr="00D6163F">
        <w:rPr>
          <w:rFonts w:eastAsia="宋体"/>
          <w:b/>
          <w:i/>
          <w:lang w:eastAsia="zh-CN"/>
        </w:rPr>
        <w:t xml:space="preserve"> </w:t>
      </w:r>
    </w:p>
    <w:p w:rsidR="00052388" w:rsidRPr="00EC783A" w:rsidRDefault="00ED22E9" w:rsidP="00052388">
      <w:pPr>
        <w:pStyle w:val="maintext"/>
        <w:numPr>
          <w:ilvl w:val="0"/>
          <w:numId w:val="32"/>
        </w:numPr>
        <w:ind w:firstLineChars="0"/>
        <w:rPr>
          <w:b/>
          <w:i/>
          <w:lang w:val="en-US"/>
        </w:rPr>
      </w:pPr>
      <w:r>
        <w:rPr>
          <w:rFonts w:eastAsia="宋体" w:hint="eastAsia"/>
          <w:b/>
          <w:i/>
          <w:lang w:val="en-US" w:eastAsia="zh-CN"/>
        </w:rPr>
        <w:t xml:space="preserve">OOC UE directly sync to GNSS should use SLSS ID 1 and </w:t>
      </w:r>
      <w:proofErr w:type="spellStart"/>
      <w:r w:rsidRPr="00E705D1">
        <w:rPr>
          <w:rFonts w:cs="Times New Roman"/>
          <w:i/>
        </w:rPr>
        <w:t>InC</w:t>
      </w:r>
      <w:proofErr w:type="spellEnd"/>
      <w:r w:rsidRPr="00E705D1">
        <w:rPr>
          <w:rFonts w:cs="Times New Roman"/>
          <w:i/>
        </w:rPr>
        <w:t xml:space="preserve"> bit</w:t>
      </w:r>
      <w:r>
        <w:rPr>
          <w:rFonts w:eastAsia="宋体" w:hint="eastAsia"/>
          <w:b/>
          <w:i/>
          <w:lang w:val="en-US" w:eastAsia="zh-CN"/>
        </w:rPr>
        <w:t xml:space="preserve"> value 1</w:t>
      </w:r>
      <w:r w:rsidR="00D578C7">
        <w:rPr>
          <w:rFonts w:eastAsia="宋体" w:hint="eastAsia"/>
          <w:b/>
          <w:i/>
          <w:lang w:val="en-US" w:eastAsia="zh-CN"/>
        </w:rPr>
        <w:t>;</w:t>
      </w:r>
    </w:p>
    <w:p w:rsidR="00843E19" w:rsidRPr="00E705D1" w:rsidRDefault="00843E19" w:rsidP="00EC783A">
      <w:pPr>
        <w:pStyle w:val="aff4"/>
        <w:numPr>
          <w:ilvl w:val="0"/>
          <w:numId w:val="49"/>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GNSS</w:t>
      </w:r>
      <w:r w:rsidRPr="00E705D1">
        <w:rPr>
          <w:rFonts w:eastAsia="宋体" w:hint="eastAsia"/>
          <w:i/>
          <w:lang w:eastAsia="zh-CN"/>
        </w:rPr>
        <w:t>:</w:t>
      </w:r>
    </w:p>
    <w:p w:rsidR="00843E19" w:rsidRPr="00E705D1" w:rsidRDefault="00843E19" w:rsidP="00EC783A">
      <w:pPr>
        <w:pStyle w:val="aff4"/>
        <w:numPr>
          <w:ilvl w:val="0"/>
          <w:numId w:val="43"/>
        </w:numPr>
        <w:spacing w:line="360" w:lineRule="auto"/>
        <w:ind w:leftChars="613" w:left="1509" w:hanging="283"/>
        <w:rPr>
          <w:i/>
        </w:rPr>
      </w:pPr>
      <w:r w:rsidRPr="00E705D1">
        <w:rPr>
          <w:i/>
        </w:rPr>
        <w:t>Resource 3: PSBCH from pre</w:t>
      </w:r>
      <w:r w:rsidRPr="00E705D1">
        <w:rPr>
          <w:rFonts w:eastAsia="宋体" w:hint="eastAsia"/>
          <w:i/>
          <w:lang w:eastAsia="zh-CN"/>
        </w:rPr>
        <w:t>-</w:t>
      </w:r>
      <w:r w:rsidRPr="00E705D1">
        <w:rPr>
          <w:i/>
        </w:rPr>
        <w:t xml:space="preserve">configuration, SLSSID = </w:t>
      </w:r>
      <w:r w:rsidRPr="00E507C8">
        <w:rPr>
          <w:rFonts w:eastAsia="宋体" w:hint="eastAsia"/>
          <w:b/>
          <w:i/>
          <w:color w:val="FF0000"/>
          <w:lang w:eastAsia="zh-CN"/>
        </w:rPr>
        <w:t>1</w:t>
      </w:r>
      <w:r w:rsidRPr="00E705D1">
        <w:rPr>
          <w:i/>
        </w:rPr>
        <w:t xml:space="preserve">, </w:t>
      </w:r>
      <w:proofErr w:type="spellStart"/>
      <w:r w:rsidRPr="00E705D1">
        <w:rPr>
          <w:i/>
        </w:rPr>
        <w:t>InC</w:t>
      </w:r>
      <w:proofErr w:type="spellEnd"/>
      <w:r w:rsidRPr="00E705D1">
        <w:rPr>
          <w:i/>
        </w:rPr>
        <w:t xml:space="preserve"> bit = </w:t>
      </w:r>
      <w:r w:rsidRPr="00E507C8">
        <w:rPr>
          <w:rFonts w:eastAsia="宋体" w:hint="eastAsia"/>
          <w:b/>
          <w:i/>
          <w:color w:val="FF0000"/>
          <w:lang w:eastAsia="zh-CN"/>
        </w:rPr>
        <w:t>1</w:t>
      </w:r>
      <w:r w:rsidRPr="00E705D1">
        <w:rPr>
          <w:i/>
        </w:rPr>
        <w:t xml:space="preserve">. </w:t>
      </w:r>
    </w:p>
    <w:p w:rsidR="00843E19" w:rsidRPr="00E705D1" w:rsidRDefault="00843E19" w:rsidP="00EC783A">
      <w:pPr>
        <w:pStyle w:val="aff4"/>
        <w:numPr>
          <w:ilvl w:val="0"/>
          <w:numId w:val="49"/>
        </w:numPr>
        <w:spacing w:after="0" w:line="360" w:lineRule="auto"/>
        <w:ind w:leftChars="400" w:left="1220"/>
        <w:rPr>
          <w:i/>
        </w:rPr>
      </w:pPr>
      <w:r w:rsidRPr="00E705D1">
        <w:rPr>
          <w:i/>
        </w:rPr>
        <w:t xml:space="preserve">For UE </w:t>
      </w:r>
      <w:proofErr w:type="spellStart"/>
      <w:r w:rsidRPr="00E705D1">
        <w:rPr>
          <w:i/>
        </w:rPr>
        <w:t>OoC</w:t>
      </w:r>
      <w:proofErr w:type="spellEnd"/>
      <w:r w:rsidRPr="00E705D1">
        <w:rPr>
          <w:i/>
        </w:rPr>
        <w:t xml:space="preserve"> sync to UE </w:t>
      </w:r>
      <w:proofErr w:type="spellStart"/>
      <w:r w:rsidRPr="00E705D1">
        <w:rPr>
          <w:i/>
        </w:rPr>
        <w:t>OoC</w:t>
      </w:r>
      <w:proofErr w:type="spellEnd"/>
      <w:r w:rsidRPr="00E705D1">
        <w:rPr>
          <w:i/>
        </w:rPr>
        <w:t xml:space="preserve">, distinguish 2 cases: </w:t>
      </w:r>
    </w:p>
    <w:p w:rsidR="00843E19" w:rsidRPr="00E705D1" w:rsidRDefault="00843E19" w:rsidP="00EC783A">
      <w:pPr>
        <w:pStyle w:val="aff4"/>
        <w:numPr>
          <w:ilvl w:val="0"/>
          <w:numId w:val="43"/>
        </w:numPr>
        <w:spacing w:line="360" w:lineRule="auto"/>
        <w:ind w:leftChars="613" w:left="1509" w:hanging="283"/>
        <w:rPr>
          <w:i/>
        </w:rPr>
      </w:pPr>
      <w:r w:rsidRPr="00E705D1">
        <w:rPr>
          <w:i/>
        </w:rPr>
        <w:t xml:space="preserve">If sync Ref UE is directly sync to GNSS (i.e., transmitting on resource 3). </w:t>
      </w:r>
    </w:p>
    <w:p w:rsidR="00843E19" w:rsidRPr="00E705D1" w:rsidRDefault="00843E19" w:rsidP="00EC783A">
      <w:pPr>
        <w:pStyle w:val="aff4"/>
        <w:numPr>
          <w:ilvl w:val="1"/>
          <w:numId w:val="44"/>
        </w:numPr>
        <w:spacing w:after="0" w:line="360" w:lineRule="auto"/>
        <w:ind w:leftChars="754" w:left="1792" w:hanging="284"/>
        <w:rPr>
          <w:i/>
        </w:rPr>
      </w:pPr>
      <w:r w:rsidRPr="00E705D1">
        <w:rPr>
          <w:i/>
        </w:rPr>
        <w:t xml:space="preserve">Resource 2: PSBCH (except DFN) from Sync Ref, </w:t>
      </w:r>
      <w:proofErr w:type="spellStart"/>
      <w:proofErr w:type="gramStart"/>
      <w:r w:rsidRPr="00E705D1">
        <w:rPr>
          <w:i/>
        </w:rPr>
        <w:t>InC</w:t>
      </w:r>
      <w:proofErr w:type="spellEnd"/>
      <w:proofErr w:type="gramEnd"/>
      <w:r w:rsidRPr="00E705D1">
        <w:rPr>
          <w:i/>
        </w:rPr>
        <w:t xml:space="preserve"> bit = 0. SLSSID from Sync Ref + 168.</w:t>
      </w:r>
    </w:p>
    <w:p w:rsidR="00843E19" w:rsidRPr="00E705D1" w:rsidRDefault="00843E19" w:rsidP="00EC783A">
      <w:pPr>
        <w:pStyle w:val="aff4"/>
        <w:numPr>
          <w:ilvl w:val="0"/>
          <w:numId w:val="43"/>
        </w:numPr>
        <w:spacing w:after="0" w:line="360" w:lineRule="auto"/>
        <w:ind w:leftChars="613" w:left="1510" w:hanging="284"/>
        <w:rPr>
          <w:i/>
        </w:rPr>
      </w:pPr>
      <w:r w:rsidRPr="00E705D1">
        <w:rPr>
          <w:i/>
        </w:rPr>
        <w:t xml:space="preserve">Other cases: </w:t>
      </w:r>
    </w:p>
    <w:p w:rsidR="00843E19" w:rsidRPr="00D6163F" w:rsidRDefault="00843E19" w:rsidP="00EC783A">
      <w:pPr>
        <w:pStyle w:val="maintext"/>
        <w:numPr>
          <w:ilvl w:val="0"/>
          <w:numId w:val="32"/>
        </w:numPr>
        <w:ind w:leftChars="600" w:left="1560" w:firstLineChars="0"/>
        <w:rPr>
          <w:b/>
          <w:i/>
          <w:lang w:val="en-US"/>
        </w:rPr>
      </w:pPr>
      <w:r w:rsidRPr="00E705D1">
        <w:rPr>
          <w:i/>
        </w:rPr>
        <w:t xml:space="preserve">Use resource 1 or 2 (different from Sync Ref) with PBSCH (except DFN) and SLSSID from Sync Ref and </w:t>
      </w:r>
      <w:proofErr w:type="spellStart"/>
      <w:r w:rsidRPr="00E705D1">
        <w:rPr>
          <w:i/>
        </w:rPr>
        <w:t>InC</w:t>
      </w:r>
      <w:proofErr w:type="spellEnd"/>
      <w:r w:rsidRPr="00E705D1">
        <w:rPr>
          <w:i/>
        </w:rPr>
        <w:t xml:space="preserve"> bit = </w:t>
      </w:r>
      <w:proofErr w:type="gramStart"/>
      <w:r w:rsidRPr="00E705D1">
        <w:rPr>
          <w:i/>
        </w:rPr>
        <w:t>0</w:t>
      </w:r>
      <w:proofErr w:type="gramEnd"/>
      <w:r w:rsidRPr="00E705D1">
        <w:rPr>
          <w:i/>
        </w:rPr>
        <w:t>.</w:t>
      </w:r>
    </w:p>
    <w:bookmarkEnd w:id="10"/>
    <w:bookmarkEnd w:id="11"/>
    <w:bookmarkEnd w:id="12"/>
    <w:bookmarkEnd w:id="13"/>
    <w:p w:rsidR="00236222" w:rsidRDefault="00236222" w:rsidP="00AE46EB">
      <w:pPr>
        <w:pStyle w:val="1"/>
        <w:spacing w:before="360" w:after="240"/>
        <w:ind w:left="431" w:hanging="431"/>
        <w:rPr>
          <w:lang w:val="en-US" w:eastAsia="ko-KR"/>
        </w:rPr>
      </w:pPr>
      <w:r w:rsidRPr="00BF18A8">
        <w:rPr>
          <w:lang w:val="en-US" w:eastAsia="ko-KR"/>
        </w:rPr>
        <w:t>Conclusions</w:t>
      </w:r>
    </w:p>
    <w:p w:rsidR="00236222" w:rsidRPr="00A61431" w:rsidRDefault="005E5DA8" w:rsidP="00FB5D23">
      <w:pPr>
        <w:spacing w:afterLines="100" w:after="240" w:line="360" w:lineRule="auto"/>
        <w:jc w:val="both"/>
        <w:rPr>
          <w:rFonts w:eastAsia="宋体"/>
          <w:kern w:val="2"/>
          <w:lang w:eastAsia="zh-CN"/>
        </w:rPr>
      </w:pPr>
      <w:r>
        <w:rPr>
          <w:rFonts w:eastAsiaTheme="minorEastAsia" w:hint="eastAsia"/>
          <w:kern w:val="2"/>
          <w:lang w:eastAsia="zh-CN"/>
        </w:rPr>
        <w:t>In t</w:t>
      </w:r>
      <w:r w:rsidR="00236222" w:rsidRPr="00BF18A8">
        <w:rPr>
          <w:kern w:val="2"/>
          <w:lang w:eastAsia="zh-CN"/>
        </w:rPr>
        <w:t xml:space="preserve">his contribution </w:t>
      </w:r>
      <w:r>
        <w:rPr>
          <w:rFonts w:eastAsiaTheme="minorEastAsia" w:hint="eastAsia"/>
          <w:kern w:val="2"/>
          <w:lang w:eastAsia="zh-CN"/>
        </w:rPr>
        <w:t xml:space="preserve">we </w:t>
      </w:r>
      <w:r w:rsidR="00455EBD">
        <w:rPr>
          <w:rFonts w:eastAsia="宋体" w:hint="eastAsia"/>
          <w:lang w:eastAsia="zh-CN"/>
        </w:rPr>
        <w:t xml:space="preserve">discussed the </w:t>
      </w:r>
      <w:r w:rsidR="008B44BA">
        <w:rPr>
          <w:rFonts w:eastAsia="宋体" w:hint="eastAsia"/>
          <w:lang w:eastAsia="zh-CN"/>
        </w:rPr>
        <w:t xml:space="preserve">remaining issues for SLSS based </w:t>
      </w:r>
      <w:r w:rsidR="008B44BA">
        <w:rPr>
          <w:rFonts w:eastAsia="宋体"/>
          <w:lang w:eastAsia="zh-CN"/>
        </w:rPr>
        <w:t>synchronization</w:t>
      </w:r>
      <w:r w:rsidR="00487F5B">
        <w:rPr>
          <w:rFonts w:eastAsia="宋体" w:hint="eastAsia"/>
          <w:lang w:eastAsia="zh-CN"/>
        </w:rPr>
        <w:t xml:space="preserve">, </w:t>
      </w:r>
      <w:r w:rsidR="00AF7A8C">
        <w:rPr>
          <w:rFonts w:eastAsia="宋体" w:hint="eastAsia"/>
          <w:kern w:val="2"/>
          <w:lang w:eastAsia="zh-CN"/>
        </w:rPr>
        <w:t xml:space="preserve">we </w:t>
      </w:r>
      <w:r w:rsidR="008B44BA">
        <w:rPr>
          <w:rFonts w:eastAsia="宋体" w:hint="eastAsia"/>
          <w:kern w:val="2"/>
          <w:lang w:eastAsia="zh-CN"/>
        </w:rPr>
        <w:t xml:space="preserve">have </w:t>
      </w:r>
      <w:r w:rsidR="00AF7A8C">
        <w:rPr>
          <w:rFonts w:eastAsia="宋体" w:hint="eastAsia"/>
          <w:kern w:val="2"/>
          <w:lang w:eastAsia="zh-CN"/>
        </w:rPr>
        <w:t xml:space="preserve">following </w:t>
      </w:r>
      <w:r w:rsidR="008B44BA">
        <w:rPr>
          <w:rFonts w:eastAsia="宋体" w:hint="eastAsia"/>
          <w:kern w:val="2"/>
          <w:lang w:eastAsia="zh-CN"/>
        </w:rPr>
        <w:t xml:space="preserve">observations and </w:t>
      </w:r>
      <w:r w:rsidR="00AF7A8C">
        <w:rPr>
          <w:rFonts w:eastAsia="宋体" w:hint="eastAsia"/>
          <w:kern w:val="2"/>
          <w:lang w:eastAsia="zh-CN"/>
        </w:rPr>
        <w:t>proposal:</w:t>
      </w:r>
    </w:p>
    <w:p w:rsidR="008B44BA" w:rsidRDefault="008B44BA" w:rsidP="008B44BA">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1</w:t>
      </w:r>
      <w:r w:rsidRPr="00D6163F">
        <w:rPr>
          <w:rFonts w:eastAsia="宋体"/>
          <w:b/>
          <w:i/>
          <w:lang w:eastAsia="zh-CN"/>
        </w:rPr>
        <w:t xml:space="preserve"> </w:t>
      </w:r>
    </w:p>
    <w:p w:rsidR="008B44BA" w:rsidRPr="00D6163F" w:rsidRDefault="008B44BA" w:rsidP="008B44BA">
      <w:pPr>
        <w:pStyle w:val="maintext"/>
        <w:numPr>
          <w:ilvl w:val="0"/>
          <w:numId w:val="32"/>
        </w:numPr>
        <w:ind w:firstLineChars="0"/>
        <w:rPr>
          <w:b/>
          <w:i/>
          <w:lang w:val="en-US"/>
        </w:rPr>
      </w:pPr>
      <w:r>
        <w:rPr>
          <w:rFonts w:eastAsia="宋体" w:hint="eastAsia"/>
          <w:b/>
          <w:i/>
          <w:lang w:val="en-US" w:eastAsia="zh-CN"/>
        </w:rPr>
        <w:t xml:space="preserve">In case of </w:t>
      </w:r>
      <w:r w:rsidRPr="006A1397">
        <w:rPr>
          <w:rFonts w:eastAsia="宋体" w:hint="eastAsia"/>
          <w:b/>
          <w:i/>
          <w:lang w:val="en-US" w:eastAsia="zh-CN"/>
        </w:rPr>
        <w:t xml:space="preserve">SLSS ID of UE sync to </w:t>
      </w:r>
      <w:proofErr w:type="spellStart"/>
      <w:r w:rsidRPr="006A1397">
        <w:rPr>
          <w:rFonts w:eastAsia="宋体" w:hint="eastAsia"/>
          <w:b/>
          <w:i/>
          <w:lang w:val="en-US" w:eastAsia="zh-CN"/>
        </w:rPr>
        <w:t>SyncRef</w:t>
      </w:r>
      <w:proofErr w:type="spellEnd"/>
      <w:r w:rsidRPr="006A1397">
        <w:rPr>
          <w:rFonts w:eastAsia="宋体" w:hint="eastAsia"/>
          <w:b/>
          <w:i/>
          <w:lang w:val="en-US" w:eastAsia="zh-CN"/>
        </w:rPr>
        <w:t xml:space="preserve"> transmitting on </w:t>
      </w:r>
      <w:r w:rsidRPr="006A1397">
        <w:rPr>
          <w:rFonts w:eastAsia="宋体"/>
          <w:b/>
          <w:i/>
          <w:lang w:val="en-US" w:eastAsia="zh-CN"/>
        </w:rPr>
        <w:t>resource</w:t>
      </w:r>
      <w:r w:rsidRPr="006A1397">
        <w:rPr>
          <w:rFonts w:eastAsia="宋体" w:hint="eastAsia"/>
          <w:b/>
          <w:i/>
          <w:lang w:val="en-US" w:eastAsia="zh-CN"/>
        </w:rPr>
        <w:t xml:space="preserve"> 3</w:t>
      </w:r>
      <w:r>
        <w:rPr>
          <w:rFonts w:eastAsia="宋体" w:hint="eastAsia"/>
          <w:b/>
          <w:i/>
          <w:lang w:val="en-US" w:eastAsia="zh-CN"/>
        </w:rPr>
        <w:t xml:space="preserve"> is 168, collision issue may happen on both resource 1 and resource 2;</w:t>
      </w:r>
    </w:p>
    <w:p w:rsidR="008B44BA" w:rsidRDefault="008B44BA" w:rsidP="008B44BA">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2</w:t>
      </w:r>
      <w:r w:rsidRPr="00D6163F">
        <w:rPr>
          <w:rFonts w:eastAsia="宋体"/>
          <w:b/>
          <w:i/>
          <w:lang w:eastAsia="zh-CN"/>
        </w:rPr>
        <w:t xml:space="preserve"> </w:t>
      </w:r>
    </w:p>
    <w:p w:rsidR="008B44BA" w:rsidRPr="006A1397" w:rsidRDefault="008B44BA" w:rsidP="008B44BA">
      <w:pPr>
        <w:pStyle w:val="maintext"/>
        <w:numPr>
          <w:ilvl w:val="0"/>
          <w:numId w:val="32"/>
        </w:numPr>
        <w:ind w:firstLineChars="0"/>
        <w:rPr>
          <w:b/>
          <w:i/>
          <w:lang w:val="en-US"/>
        </w:rPr>
      </w:pPr>
      <w:bookmarkStart w:id="14" w:name="OLE_LINK4"/>
      <w:bookmarkStart w:id="15" w:name="OLE_LINK5"/>
      <w:r>
        <w:rPr>
          <w:rFonts w:eastAsia="宋体" w:hint="eastAsia"/>
          <w:b/>
          <w:i/>
          <w:lang w:val="en-US" w:eastAsia="zh-CN"/>
        </w:rPr>
        <w:t>UE</w:t>
      </w:r>
      <w:r w:rsidRPr="006A1397">
        <w:rPr>
          <w:rFonts w:eastAsia="宋体" w:hint="eastAsia"/>
          <w:b/>
          <w:i/>
          <w:lang w:val="en-US" w:eastAsia="zh-CN"/>
        </w:rPr>
        <w:t xml:space="preserve"> sync to </w:t>
      </w:r>
      <w:proofErr w:type="spellStart"/>
      <w:r w:rsidRPr="006A1397">
        <w:rPr>
          <w:rFonts w:eastAsia="宋体" w:hint="eastAsia"/>
          <w:b/>
          <w:i/>
          <w:lang w:val="en-US" w:eastAsia="zh-CN"/>
        </w:rPr>
        <w:t>SyncRef</w:t>
      </w:r>
      <w:proofErr w:type="spellEnd"/>
      <w:r w:rsidRPr="006A1397">
        <w:rPr>
          <w:rFonts w:eastAsia="宋体" w:hint="eastAsia"/>
          <w:b/>
          <w:i/>
          <w:lang w:val="en-US" w:eastAsia="zh-CN"/>
        </w:rPr>
        <w:t xml:space="preserve"> transmitting on </w:t>
      </w:r>
      <w:r w:rsidRPr="006A1397">
        <w:rPr>
          <w:rFonts w:eastAsia="宋体"/>
          <w:b/>
          <w:i/>
          <w:lang w:val="en-US" w:eastAsia="zh-CN"/>
        </w:rPr>
        <w:t>resource</w:t>
      </w:r>
      <w:r w:rsidRPr="006A1397">
        <w:rPr>
          <w:rFonts w:eastAsia="宋体" w:hint="eastAsia"/>
          <w:b/>
          <w:i/>
          <w:lang w:val="en-US" w:eastAsia="zh-CN"/>
        </w:rPr>
        <w:t xml:space="preserve"> 3</w:t>
      </w:r>
      <w:r>
        <w:rPr>
          <w:rFonts w:eastAsia="宋体" w:hint="eastAsia"/>
          <w:b/>
          <w:i/>
          <w:lang w:val="en-US" w:eastAsia="zh-CN"/>
        </w:rPr>
        <w:t xml:space="preserve"> cannot be differentiate</w:t>
      </w:r>
      <w:r w:rsidR="00DF5CCF">
        <w:rPr>
          <w:rFonts w:eastAsia="宋体" w:hint="eastAsia"/>
          <w:b/>
          <w:i/>
          <w:lang w:val="en-US" w:eastAsia="zh-CN"/>
        </w:rPr>
        <w:t>d</w:t>
      </w:r>
      <w:r>
        <w:rPr>
          <w:rFonts w:eastAsia="宋体" w:hint="eastAsia"/>
          <w:b/>
          <w:i/>
          <w:lang w:val="en-US" w:eastAsia="zh-CN"/>
        </w:rPr>
        <w:t xml:space="preserve"> from the UE indirectly sync to it</w:t>
      </w:r>
      <w:bookmarkEnd w:id="14"/>
      <w:bookmarkEnd w:id="15"/>
      <w:r>
        <w:rPr>
          <w:rFonts w:eastAsia="宋体" w:hint="eastAsia"/>
          <w:b/>
          <w:i/>
          <w:lang w:val="en-US" w:eastAsia="zh-CN"/>
        </w:rPr>
        <w:t xml:space="preserve"> ;</w:t>
      </w:r>
    </w:p>
    <w:p w:rsidR="008B44BA" w:rsidRDefault="008B44BA" w:rsidP="008B44BA">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r w:rsidRPr="00D6163F">
        <w:rPr>
          <w:rFonts w:eastAsia="宋体"/>
          <w:b/>
          <w:i/>
          <w:lang w:eastAsia="zh-CN"/>
        </w:rPr>
        <w:t xml:space="preserve"> </w:t>
      </w:r>
    </w:p>
    <w:p w:rsidR="008B44BA" w:rsidRPr="00EC783A" w:rsidRDefault="008B44BA" w:rsidP="008B44BA">
      <w:pPr>
        <w:pStyle w:val="maintext"/>
        <w:numPr>
          <w:ilvl w:val="0"/>
          <w:numId w:val="32"/>
        </w:numPr>
        <w:ind w:firstLineChars="0"/>
        <w:rPr>
          <w:b/>
          <w:i/>
          <w:lang w:val="en-US"/>
        </w:rPr>
      </w:pPr>
      <w:r>
        <w:rPr>
          <w:rFonts w:eastAsia="宋体" w:hint="eastAsia"/>
          <w:b/>
          <w:i/>
          <w:lang w:val="en-US" w:eastAsia="zh-CN"/>
        </w:rPr>
        <w:t>OOC UE directly sync to GNSS should use SLSS ID 1 and</w:t>
      </w:r>
      <w:r w:rsidR="00AB7C9E">
        <w:rPr>
          <w:rFonts w:eastAsia="宋体" w:hint="eastAsia"/>
          <w:b/>
          <w:i/>
          <w:lang w:val="en-US" w:eastAsia="zh-CN"/>
        </w:rPr>
        <w:t xml:space="preserve"> set</w:t>
      </w:r>
      <w:r>
        <w:rPr>
          <w:rFonts w:eastAsia="宋体" w:hint="eastAsia"/>
          <w:b/>
          <w:i/>
          <w:lang w:val="en-US" w:eastAsia="zh-CN"/>
        </w:rPr>
        <w:t xml:space="preserve"> </w:t>
      </w:r>
      <w:proofErr w:type="spellStart"/>
      <w:r w:rsidRPr="00E705D1">
        <w:rPr>
          <w:rFonts w:cs="Times New Roman"/>
          <w:i/>
        </w:rPr>
        <w:t>InC</w:t>
      </w:r>
      <w:proofErr w:type="spellEnd"/>
      <w:r w:rsidRPr="00E705D1">
        <w:rPr>
          <w:rFonts w:cs="Times New Roman"/>
          <w:i/>
        </w:rPr>
        <w:t xml:space="preserve"> bit</w:t>
      </w:r>
      <w:r>
        <w:rPr>
          <w:rFonts w:eastAsia="宋体" w:hint="eastAsia"/>
          <w:b/>
          <w:i/>
          <w:lang w:val="en-US" w:eastAsia="zh-CN"/>
        </w:rPr>
        <w:t xml:space="preserve"> value 1</w:t>
      </w:r>
      <w:r w:rsidR="00C07980">
        <w:rPr>
          <w:rFonts w:eastAsia="宋体" w:hint="eastAsia"/>
          <w:b/>
          <w:i/>
          <w:lang w:val="en-US" w:eastAsia="zh-CN"/>
        </w:rPr>
        <w:t>;</w:t>
      </w:r>
    </w:p>
    <w:p w:rsidR="00C07980" w:rsidRPr="00E705D1" w:rsidRDefault="00C07980" w:rsidP="00EC783A">
      <w:pPr>
        <w:pStyle w:val="aff4"/>
        <w:numPr>
          <w:ilvl w:val="0"/>
          <w:numId w:val="50"/>
        </w:numPr>
        <w:spacing w:after="0" w:line="360" w:lineRule="auto"/>
        <w:rPr>
          <w:i/>
        </w:rPr>
      </w:pPr>
      <w:r w:rsidRPr="00E705D1">
        <w:rPr>
          <w:i/>
        </w:rPr>
        <w:t xml:space="preserve">For UE </w:t>
      </w:r>
      <w:proofErr w:type="spellStart"/>
      <w:r w:rsidRPr="00E705D1">
        <w:rPr>
          <w:i/>
        </w:rPr>
        <w:t>OoC</w:t>
      </w:r>
      <w:proofErr w:type="spellEnd"/>
      <w:r w:rsidRPr="00E705D1">
        <w:rPr>
          <w:i/>
        </w:rPr>
        <w:t xml:space="preserve"> sync to GNSS</w:t>
      </w:r>
      <w:r w:rsidRPr="00E705D1">
        <w:rPr>
          <w:rFonts w:eastAsia="宋体" w:hint="eastAsia"/>
          <w:i/>
          <w:lang w:eastAsia="zh-CN"/>
        </w:rPr>
        <w:t>:</w:t>
      </w:r>
    </w:p>
    <w:p w:rsidR="00C07980" w:rsidRPr="00E705D1" w:rsidRDefault="00C07980" w:rsidP="00C07980">
      <w:pPr>
        <w:pStyle w:val="aff4"/>
        <w:numPr>
          <w:ilvl w:val="0"/>
          <w:numId w:val="43"/>
        </w:numPr>
        <w:spacing w:line="360" w:lineRule="auto"/>
        <w:ind w:leftChars="613" w:left="1509" w:hanging="283"/>
        <w:rPr>
          <w:i/>
        </w:rPr>
      </w:pPr>
      <w:r w:rsidRPr="00E705D1">
        <w:rPr>
          <w:i/>
        </w:rPr>
        <w:t>Resource 3: PSBCH from pre</w:t>
      </w:r>
      <w:r w:rsidRPr="00E705D1">
        <w:rPr>
          <w:rFonts w:eastAsia="宋体" w:hint="eastAsia"/>
          <w:i/>
          <w:lang w:eastAsia="zh-CN"/>
        </w:rPr>
        <w:t>-</w:t>
      </w:r>
      <w:r w:rsidRPr="00E705D1">
        <w:rPr>
          <w:i/>
        </w:rPr>
        <w:t xml:space="preserve">configuration, SLSSID = </w:t>
      </w:r>
      <w:r w:rsidRPr="00E507C8">
        <w:rPr>
          <w:rFonts w:eastAsia="宋体" w:hint="eastAsia"/>
          <w:b/>
          <w:i/>
          <w:color w:val="FF0000"/>
          <w:lang w:eastAsia="zh-CN"/>
        </w:rPr>
        <w:t>1</w:t>
      </w:r>
      <w:r w:rsidRPr="00E705D1">
        <w:rPr>
          <w:i/>
        </w:rPr>
        <w:t xml:space="preserve">, </w:t>
      </w:r>
      <w:proofErr w:type="spellStart"/>
      <w:r w:rsidRPr="00E705D1">
        <w:rPr>
          <w:i/>
        </w:rPr>
        <w:t>InC</w:t>
      </w:r>
      <w:proofErr w:type="spellEnd"/>
      <w:r w:rsidRPr="00E705D1">
        <w:rPr>
          <w:i/>
        </w:rPr>
        <w:t xml:space="preserve"> bit = </w:t>
      </w:r>
      <w:r w:rsidRPr="00E507C8">
        <w:rPr>
          <w:rFonts w:eastAsia="宋体" w:hint="eastAsia"/>
          <w:b/>
          <w:i/>
          <w:color w:val="FF0000"/>
          <w:lang w:eastAsia="zh-CN"/>
        </w:rPr>
        <w:t>1</w:t>
      </w:r>
      <w:r w:rsidRPr="00E705D1">
        <w:rPr>
          <w:i/>
        </w:rPr>
        <w:t xml:space="preserve">. </w:t>
      </w:r>
    </w:p>
    <w:p w:rsidR="00C07980" w:rsidRPr="00E705D1" w:rsidRDefault="00C07980" w:rsidP="00EC783A">
      <w:pPr>
        <w:pStyle w:val="aff4"/>
        <w:numPr>
          <w:ilvl w:val="0"/>
          <w:numId w:val="50"/>
        </w:numPr>
        <w:spacing w:after="0" w:line="360" w:lineRule="auto"/>
        <w:ind w:leftChars="400" w:left="1220"/>
        <w:rPr>
          <w:i/>
        </w:rPr>
      </w:pPr>
      <w:r w:rsidRPr="00E705D1">
        <w:rPr>
          <w:i/>
        </w:rPr>
        <w:t xml:space="preserve">For UE </w:t>
      </w:r>
      <w:proofErr w:type="spellStart"/>
      <w:r w:rsidRPr="00E705D1">
        <w:rPr>
          <w:i/>
        </w:rPr>
        <w:t>OoC</w:t>
      </w:r>
      <w:proofErr w:type="spellEnd"/>
      <w:r w:rsidRPr="00E705D1">
        <w:rPr>
          <w:i/>
        </w:rPr>
        <w:t xml:space="preserve"> sync to UE </w:t>
      </w:r>
      <w:proofErr w:type="spellStart"/>
      <w:r w:rsidRPr="00E705D1">
        <w:rPr>
          <w:i/>
        </w:rPr>
        <w:t>OoC</w:t>
      </w:r>
      <w:proofErr w:type="spellEnd"/>
      <w:r w:rsidRPr="00E705D1">
        <w:rPr>
          <w:i/>
        </w:rPr>
        <w:t xml:space="preserve">, distinguish 2 cases: </w:t>
      </w:r>
    </w:p>
    <w:p w:rsidR="00C07980" w:rsidRPr="00E705D1" w:rsidRDefault="00C07980" w:rsidP="00C07980">
      <w:pPr>
        <w:pStyle w:val="aff4"/>
        <w:numPr>
          <w:ilvl w:val="0"/>
          <w:numId w:val="43"/>
        </w:numPr>
        <w:spacing w:line="360" w:lineRule="auto"/>
        <w:ind w:leftChars="613" w:left="1509" w:hanging="283"/>
        <w:rPr>
          <w:i/>
        </w:rPr>
      </w:pPr>
      <w:r w:rsidRPr="00E705D1">
        <w:rPr>
          <w:i/>
        </w:rPr>
        <w:lastRenderedPageBreak/>
        <w:t xml:space="preserve">If sync Ref UE is directly sync to GNSS (i.e., transmitting on resource 3). </w:t>
      </w:r>
    </w:p>
    <w:p w:rsidR="00C07980" w:rsidRPr="00E705D1" w:rsidRDefault="00C07980" w:rsidP="00C07980">
      <w:pPr>
        <w:pStyle w:val="aff4"/>
        <w:numPr>
          <w:ilvl w:val="1"/>
          <w:numId w:val="44"/>
        </w:numPr>
        <w:spacing w:after="0" w:line="360" w:lineRule="auto"/>
        <w:ind w:leftChars="754" w:left="1792" w:hanging="284"/>
        <w:rPr>
          <w:i/>
        </w:rPr>
      </w:pPr>
      <w:r w:rsidRPr="00E705D1">
        <w:rPr>
          <w:i/>
        </w:rPr>
        <w:t xml:space="preserve">Resource 2: PSBCH (except DFN) from Sync Ref, </w:t>
      </w:r>
      <w:proofErr w:type="spellStart"/>
      <w:proofErr w:type="gramStart"/>
      <w:r w:rsidRPr="00E705D1">
        <w:rPr>
          <w:i/>
        </w:rPr>
        <w:t>InC</w:t>
      </w:r>
      <w:proofErr w:type="spellEnd"/>
      <w:proofErr w:type="gramEnd"/>
      <w:r w:rsidRPr="00E705D1">
        <w:rPr>
          <w:i/>
        </w:rPr>
        <w:t xml:space="preserve"> bit = 0. SLSSID from Sync Ref + 168.</w:t>
      </w:r>
    </w:p>
    <w:p w:rsidR="00C07980" w:rsidRPr="00E705D1" w:rsidRDefault="00C07980" w:rsidP="00C07980">
      <w:pPr>
        <w:pStyle w:val="aff4"/>
        <w:numPr>
          <w:ilvl w:val="0"/>
          <w:numId w:val="43"/>
        </w:numPr>
        <w:spacing w:after="0" w:line="360" w:lineRule="auto"/>
        <w:ind w:leftChars="613" w:left="1510" w:hanging="284"/>
        <w:rPr>
          <w:i/>
        </w:rPr>
      </w:pPr>
      <w:r w:rsidRPr="00E705D1">
        <w:rPr>
          <w:i/>
        </w:rPr>
        <w:t xml:space="preserve">Other cases: </w:t>
      </w:r>
    </w:p>
    <w:p w:rsidR="00C07980" w:rsidRPr="00384E78" w:rsidRDefault="00C07980" w:rsidP="00384E78">
      <w:pPr>
        <w:pStyle w:val="maintext"/>
        <w:numPr>
          <w:ilvl w:val="0"/>
          <w:numId w:val="32"/>
        </w:numPr>
        <w:ind w:leftChars="600" w:left="1560" w:firstLineChars="0"/>
        <w:rPr>
          <w:b/>
          <w:i/>
          <w:lang w:val="en-US"/>
        </w:rPr>
      </w:pPr>
      <w:r w:rsidRPr="00E705D1">
        <w:rPr>
          <w:i/>
        </w:rPr>
        <w:t xml:space="preserve">Use resource 1 or 2 (different from Sync Ref) with PBSCH (except DFN) and SLSSID from Sync Ref and </w:t>
      </w:r>
      <w:proofErr w:type="spellStart"/>
      <w:r w:rsidRPr="00E705D1">
        <w:rPr>
          <w:i/>
        </w:rPr>
        <w:t>InC</w:t>
      </w:r>
      <w:proofErr w:type="spellEnd"/>
      <w:r w:rsidRPr="00E705D1">
        <w:rPr>
          <w:i/>
        </w:rPr>
        <w:t xml:space="preserve"> bit = </w:t>
      </w:r>
      <w:proofErr w:type="gramStart"/>
      <w:r w:rsidRPr="00E705D1">
        <w:rPr>
          <w:i/>
        </w:rPr>
        <w:t>0</w:t>
      </w:r>
      <w:proofErr w:type="gramEnd"/>
      <w:r w:rsidRPr="00E705D1">
        <w:rPr>
          <w:i/>
        </w:rPr>
        <w:t>.</w:t>
      </w:r>
    </w:p>
    <w:p w:rsidR="00236222" w:rsidRPr="00097828" w:rsidRDefault="00236222" w:rsidP="00AE46EB">
      <w:pPr>
        <w:pStyle w:val="1"/>
        <w:spacing w:before="360" w:after="240"/>
        <w:ind w:left="431" w:hanging="431"/>
        <w:rPr>
          <w:lang w:val="en-US" w:eastAsia="ko-KR"/>
        </w:rPr>
      </w:pPr>
      <w:r w:rsidRPr="00097828">
        <w:rPr>
          <w:lang w:val="en-US" w:eastAsia="ko-KR"/>
        </w:rPr>
        <w:t>References:</w:t>
      </w:r>
    </w:p>
    <w:p w:rsidR="00B54B99" w:rsidRPr="00052388" w:rsidRDefault="002B683B" w:rsidP="00052388">
      <w:pPr>
        <w:pStyle w:val="aff4"/>
        <w:numPr>
          <w:ilvl w:val="0"/>
          <w:numId w:val="15"/>
        </w:numPr>
        <w:spacing w:after="0" w:line="360" w:lineRule="auto"/>
        <w:jc w:val="both"/>
        <w:rPr>
          <w:rFonts w:eastAsia="宋体"/>
          <w:lang w:eastAsia="zh-CN"/>
        </w:rPr>
      </w:pPr>
      <w:bookmarkStart w:id="16" w:name="OLE_LINK10"/>
      <w:bookmarkStart w:id="17" w:name="OLE_LINK11"/>
      <w:bookmarkStart w:id="18" w:name="_Ref465960132"/>
      <w:r w:rsidRPr="002B683B">
        <w:rPr>
          <w:rFonts w:eastAsia="宋体"/>
          <w:lang w:eastAsia="zh-CN"/>
        </w:rPr>
        <w:t>3GPP TS 36.331 V12.7.0 (2015-09)</w:t>
      </w:r>
      <w:r w:rsidRPr="002B683B">
        <w:rPr>
          <w:rFonts w:eastAsia="宋体" w:hint="eastAsia"/>
          <w:lang w:eastAsia="zh-CN"/>
        </w:rPr>
        <w:t xml:space="preserve">, </w:t>
      </w:r>
      <w:r w:rsidRPr="002B683B">
        <w:rPr>
          <w:rFonts w:eastAsia="宋体"/>
          <w:lang w:eastAsia="zh-CN"/>
        </w:rPr>
        <w:t>“Evolved Universal Terrestrial Radio Access (E-UTRA);Radio Resource Control (RRC);Protocol specification”</w:t>
      </w:r>
      <w:r>
        <w:rPr>
          <w:rFonts w:eastAsia="宋体" w:hint="eastAsia"/>
          <w:lang w:eastAsia="zh-CN"/>
        </w:rPr>
        <w:t>;</w:t>
      </w:r>
      <w:bookmarkEnd w:id="16"/>
      <w:bookmarkEnd w:id="17"/>
      <w:bookmarkEnd w:id="18"/>
    </w:p>
    <w:sectPr w:rsidR="00B54B99" w:rsidRPr="00052388"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8FA" w:rsidRPr="00C47AD2" w:rsidRDefault="004858FA">
      <w:pPr>
        <w:rPr>
          <w:rFonts w:ascii="Arial" w:hAnsi="Arial"/>
          <w:sz w:val="12"/>
        </w:rPr>
      </w:pPr>
      <w:r>
        <w:separator/>
      </w:r>
    </w:p>
  </w:endnote>
  <w:endnote w:type="continuationSeparator" w:id="0">
    <w:p w:rsidR="004858FA" w:rsidRPr="00C47AD2" w:rsidRDefault="004858F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a5"/>
      <w:framePr w:wrap="around" w:vAnchor="text" w:hAnchor="margin" w:xAlign="center" w:y="1"/>
      <w:rPr>
        <w:rStyle w:val="aff0"/>
      </w:rPr>
    </w:pPr>
    <w:r>
      <w:rPr>
        <w:rStyle w:val="aff0"/>
      </w:rPr>
      <w:fldChar w:fldCharType="begin"/>
    </w:r>
    <w:r w:rsidR="005C20CA">
      <w:rPr>
        <w:rStyle w:val="aff0"/>
      </w:rPr>
      <w:instrText xml:space="preserve">PAGE  </w:instrText>
    </w:r>
    <w:r>
      <w:rPr>
        <w:rStyle w:val="aff0"/>
      </w:rPr>
      <w:fldChar w:fldCharType="end"/>
    </w:r>
  </w:p>
  <w:p w:rsidR="005C20CA" w:rsidRDefault="005C20C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a5"/>
      <w:framePr w:wrap="around" w:vAnchor="text" w:hAnchor="margin" w:xAlign="center" w:y="1"/>
      <w:rPr>
        <w:rStyle w:val="aff0"/>
      </w:rPr>
    </w:pPr>
    <w:r>
      <w:rPr>
        <w:rStyle w:val="aff0"/>
      </w:rPr>
      <w:fldChar w:fldCharType="begin"/>
    </w:r>
    <w:r w:rsidR="005C20CA">
      <w:rPr>
        <w:rStyle w:val="aff0"/>
      </w:rPr>
      <w:instrText xml:space="preserve">PAGE  </w:instrText>
    </w:r>
    <w:r>
      <w:rPr>
        <w:rStyle w:val="aff0"/>
      </w:rPr>
      <w:fldChar w:fldCharType="separate"/>
    </w:r>
    <w:r w:rsidR="005065DE">
      <w:rPr>
        <w:rStyle w:val="aff0"/>
      </w:rPr>
      <w:t>1</w:t>
    </w:r>
    <w:r>
      <w:rPr>
        <w:rStyle w:val="aff0"/>
      </w:rPr>
      <w:fldChar w:fldCharType="end"/>
    </w:r>
  </w:p>
  <w:p w:rsidR="005C20CA" w:rsidRDefault="005C20C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8FA" w:rsidRPr="00C47AD2" w:rsidRDefault="004858FA">
      <w:pPr>
        <w:rPr>
          <w:rFonts w:ascii="Arial" w:hAnsi="Arial"/>
          <w:sz w:val="12"/>
        </w:rPr>
      </w:pPr>
      <w:r>
        <w:separator/>
      </w:r>
    </w:p>
  </w:footnote>
  <w:footnote w:type="continuationSeparator" w:id="0">
    <w:p w:rsidR="004858FA" w:rsidRPr="00C47AD2" w:rsidRDefault="004858FA">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5C20C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2873556"/>
    <w:multiLevelType w:val="hybridMultilevel"/>
    <w:tmpl w:val="CE923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717E4"/>
    <w:multiLevelType w:val="hybridMultilevel"/>
    <w:tmpl w:val="971CBBB2"/>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E3A0201"/>
    <w:multiLevelType w:val="hybridMultilevel"/>
    <w:tmpl w:val="F85A24BE"/>
    <w:lvl w:ilvl="0" w:tplc="C93204EA">
      <w:start w:val="1"/>
      <w:numFmt w:val="bullet"/>
      <w:lvlText w:val="−"/>
      <w:lvlJc w:val="left"/>
      <w:pPr>
        <w:ind w:left="615" w:hanging="615"/>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11310DD"/>
    <w:multiLevelType w:val="hybridMultilevel"/>
    <w:tmpl w:val="25ACBC92"/>
    <w:lvl w:ilvl="0" w:tplc="EF0AEB70">
      <w:start w:val="8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2361B4"/>
    <w:multiLevelType w:val="hybridMultilevel"/>
    <w:tmpl w:val="3F8099A2"/>
    <w:lvl w:ilvl="0" w:tplc="8A5C5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8B5212"/>
    <w:multiLevelType w:val="hybridMultilevel"/>
    <w:tmpl w:val="782A8046"/>
    <w:lvl w:ilvl="0" w:tplc="DA548B5A">
      <w:start w:val="1"/>
      <w:numFmt w:val="bullet"/>
      <w:lvlText w:val="•"/>
      <w:lvlJc w:val="left"/>
      <w:pPr>
        <w:ind w:left="420" w:hanging="420"/>
      </w:pPr>
      <w:rPr>
        <w:rFonts w:ascii="Arial" w:hAnsi="Arial" w:hint="default"/>
      </w:rPr>
    </w:lvl>
    <w:lvl w:ilvl="1" w:tplc="2374A178">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AE5BD8"/>
    <w:multiLevelType w:val="hybridMultilevel"/>
    <w:tmpl w:val="525AD09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46667D"/>
    <w:multiLevelType w:val="hybridMultilevel"/>
    <w:tmpl w:val="2286C8CC"/>
    <w:lvl w:ilvl="0" w:tplc="51B4FC82">
      <w:numFmt w:val="bullet"/>
      <w:lvlText w:val="⁻"/>
      <w:lvlJc w:val="left"/>
      <w:pPr>
        <w:ind w:left="870" w:hanging="420"/>
      </w:pPr>
      <w:rPr>
        <w:rFonts w:ascii="Calibri" w:hAnsi="Calibri"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2">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0AF6CA3"/>
    <w:multiLevelType w:val="hybridMultilevel"/>
    <w:tmpl w:val="0E38E8DC"/>
    <w:lvl w:ilvl="0" w:tplc="2374A178">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E95C99"/>
    <w:multiLevelType w:val="hybridMultilevel"/>
    <w:tmpl w:val="E1DC39F6"/>
    <w:lvl w:ilvl="0" w:tplc="379CE990">
      <w:start w:val="1"/>
      <w:numFmt w:val="decimal"/>
      <w:lvlText w:val="%1)"/>
      <w:lvlJc w:val="left"/>
      <w:pPr>
        <w:ind w:left="435" w:hanging="43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A6F4C0B"/>
    <w:multiLevelType w:val="hybridMultilevel"/>
    <w:tmpl w:val="AB1035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72450F"/>
    <w:multiLevelType w:val="hybridMultilevel"/>
    <w:tmpl w:val="39200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6D037C6"/>
    <w:multiLevelType w:val="hybridMultilevel"/>
    <w:tmpl w:val="AB103588"/>
    <w:lvl w:ilvl="0" w:tplc="04090011">
      <w:start w:val="1"/>
      <w:numFmt w:val="decimal"/>
      <w:lvlText w:val="%1)"/>
      <w:lvlJc w:val="left"/>
      <w:pPr>
        <w:ind w:left="1272" w:hanging="420"/>
      </w:p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7">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8">
    <w:nsid w:val="59334DE2"/>
    <w:multiLevelType w:val="hybridMultilevel"/>
    <w:tmpl w:val="4CBC4DFA"/>
    <w:lvl w:ilvl="0" w:tplc="DB1A0E86">
      <w:start w:val="1"/>
      <w:numFmt w:val="bullet"/>
      <w:lvlText w:val="•"/>
      <w:lvlJc w:val="left"/>
      <w:pPr>
        <w:tabs>
          <w:tab w:val="num" w:pos="720"/>
        </w:tabs>
        <w:ind w:left="720" w:hanging="360"/>
      </w:pPr>
      <w:rPr>
        <w:rFonts w:ascii="Arial" w:hAnsi="Arial" w:hint="default"/>
      </w:rPr>
    </w:lvl>
    <w:lvl w:ilvl="1" w:tplc="88300C22">
      <w:numFmt w:val="bullet"/>
      <w:lvlText w:val="–"/>
      <w:lvlJc w:val="left"/>
      <w:pPr>
        <w:tabs>
          <w:tab w:val="num" w:pos="1440"/>
        </w:tabs>
        <w:ind w:left="1440" w:hanging="360"/>
      </w:pPr>
      <w:rPr>
        <w:rFonts w:ascii="Arial" w:hAnsi="Arial" w:hint="default"/>
      </w:rPr>
    </w:lvl>
    <w:lvl w:ilvl="2" w:tplc="EA125CB8">
      <w:start w:val="1"/>
      <w:numFmt w:val="bullet"/>
      <w:lvlText w:val="•"/>
      <w:lvlJc w:val="left"/>
      <w:pPr>
        <w:tabs>
          <w:tab w:val="num" w:pos="2160"/>
        </w:tabs>
        <w:ind w:left="2160" w:hanging="360"/>
      </w:pPr>
      <w:rPr>
        <w:rFonts w:ascii="Arial" w:hAnsi="Arial" w:hint="default"/>
      </w:rPr>
    </w:lvl>
    <w:lvl w:ilvl="3" w:tplc="5C964B94" w:tentative="1">
      <w:start w:val="1"/>
      <w:numFmt w:val="bullet"/>
      <w:lvlText w:val="•"/>
      <w:lvlJc w:val="left"/>
      <w:pPr>
        <w:tabs>
          <w:tab w:val="num" w:pos="2880"/>
        </w:tabs>
        <w:ind w:left="2880" w:hanging="360"/>
      </w:pPr>
      <w:rPr>
        <w:rFonts w:ascii="Arial" w:hAnsi="Arial" w:hint="default"/>
      </w:rPr>
    </w:lvl>
    <w:lvl w:ilvl="4" w:tplc="E480B54C" w:tentative="1">
      <w:start w:val="1"/>
      <w:numFmt w:val="bullet"/>
      <w:lvlText w:val="•"/>
      <w:lvlJc w:val="left"/>
      <w:pPr>
        <w:tabs>
          <w:tab w:val="num" w:pos="3600"/>
        </w:tabs>
        <w:ind w:left="3600" w:hanging="360"/>
      </w:pPr>
      <w:rPr>
        <w:rFonts w:ascii="Arial" w:hAnsi="Arial" w:hint="default"/>
      </w:rPr>
    </w:lvl>
    <w:lvl w:ilvl="5" w:tplc="CB90C9B0" w:tentative="1">
      <w:start w:val="1"/>
      <w:numFmt w:val="bullet"/>
      <w:lvlText w:val="•"/>
      <w:lvlJc w:val="left"/>
      <w:pPr>
        <w:tabs>
          <w:tab w:val="num" w:pos="4320"/>
        </w:tabs>
        <w:ind w:left="4320" w:hanging="360"/>
      </w:pPr>
      <w:rPr>
        <w:rFonts w:ascii="Arial" w:hAnsi="Arial" w:hint="default"/>
      </w:rPr>
    </w:lvl>
    <w:lvl w:ilvl="6" w:tplc="1ABC28EC" w:tentative="1">
      <w:start w:val="1"/>
      <w:numFmt w:val="bullet"/>
      <w:lvlText w:val="•"/>
      <w:lvlJc w:val="left"/>
      <w:pPr>
        <w:tabs>
          <w:tab w:val="num" w:pos="5040"/>
        </w:tabs>
        <w:ind w:left="5040" w:hanging="360"/>
      </w:pPr>
      <w:rPr>
        <w:rFonts w:ascii="Arial" w:hAnsi="Arial" w:hint="default"/>
      </w:rPr>
    </w:lvl>
    <w:lvl w:ilvl="7" w:tplc="4768E0DC" w:tentative="1">
      <w:start w:val="1"/>
      <w:numFmt w:val="bullet"/>
      <w:lvlText w:val="•"/>
      <w:lvlJc w:val="left"/>
      <w:pPr>
        <w:tabs>
          <w:tab w:val="num" w:pos="5760"/>
        </w:tabs>
        <w:ind w:left="5760" w:hanging="360"/>
      </w:pPr>
      <w:rPr>
        <w:rFonts w:ascii="Arial" w:hAnsi="Arial" w:hint="default"/>
      </w:rPr>
    </w:lvl>
    <w:lvl w:ilvl="8" w:tplc="E05227C2" w:tentative="1">
      <w:start w:val="1"/>
      <w:numFmt w:val="bullet"/>
      <w:lvlText w:val="•"/>
      <w:lvlJc w:val="left"/>
      <w:pPr>
        <w:tabs>
          <w:tab w:val="num" w:pos="6480"/>
        </w:tabs>
        <w:ind w:left="6480" w:hanging="360"/>
      </w:pPr>
      <w:rPr>
        <w:rFonts w:ascii="Arial" w:hAnsi="Arial" w:hint="default"/>
      </w:rPr>
    </w:lvl>
  </w:abstractNum>
  <w:abstractNum w:abstractNumId="29">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0">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31">
    <w:nsid w:val="5ECE4F69"/>
    <w:multiLevelType w:val="hybridMultilevel"/>
    <w:tmpl w:val="6AACC5DE"/>
    <w:lvl w:ilvl="0" w:tplc="F3185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6ECF3D8D"/>
    <w:multiLevelType w:val="hybridMultilevel"/>
    <w:tmpl w:val="AB103588"/>
    <w:lvl w:ilvl="0" w:tplc="04090011">
      <w:start w:val="1"/>
      <w:numFmt w:val="decimal"/>
      <w:lvlText w:val="%1)"/>
      <w:lvlJc w:val="left"/>
      <w:pPr>
        <w:ind w:left="1272" w:hanging="420"/>
      </w:p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34">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nsid w:val="71355504"/>
    <w:multiLevelType w:val="hybridMultilevel"/>
    <w:tmpl w:val="92182D8C"/>
    <w:lvl w:ilvl="0" w:tplc="BF8E3612">
      <w:start w:val="1"/>
      <w:numFmt w:val="bullet"/>
      <w:lvlText w:val="•"/>
      <w:lvlJc w:val="left"/>
      <w:pPr>
        <w:tabs>
          <w:tab w:val="num" w:pos="720"/>
        </w:tabs>
        <w:ind w:left="720" w:hanging="360"/>
      </w:pPr>
      <w:rPr>
        <w:rFonts w:ascii="Arial" w:hAnsi="Arial" w:hint="default"/>
      </w:rPr>
    </w:lvl>
    <w:lvl w:ilvl="1" w:tplc="B5C25838">
      <w:start w:val="1"/>
      <w:numFmt w:val="bullet"/>
      <w:lvlText w:val="•"/>
      <w:lvlJc w:val="left"/>
      <w:pPr>
        <w:tabs>
          <w:tab w:val="num" w:pos="1440"/>
        </w:tabs>
        <w:ind w:left="1440" w:hanging="360"/>
      </w:pPr>
      <w:rPr>
        <w:rFonts w:ascii="Arial" w:hAnsi="Arial" w:hint="default"/>
      </w:rPr>
    </w:lvl>
    <w:lvl w:ilvl="2" w:tplc="AE86B958"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F7DC6C56" w:tentative="1">
      <w:start w:val="1"/>
      <w:numFmt w:val="bullet"/>
      <w:lvlText w:val="•"/>
      <w:lvlJc w:val="left"/>
      <w:pPr>
        <w:tabs>
          <w:tab w:val="num" w:pos="3600"/>
        </w:tabs>
        <w:ind w:left="3600" w:hanging="360"/>
      </w:pPr>
      <w:rPr>
        <w:rFonts w:ascii="Arial" w:hAnsi="Arial" w:hint="default"/>
      </w:rPr>
    </w:lvl>
    <w:lvl w:ilvl="5" w:tplc="A9824B4C" w:tentative="1">
      <w:start w:val="1"/>
      <w:numFmt w:val="bullet"/>
      <w:lvlText w:val="•"/>
      <w:lvlJc w:val="left"/>
      <w:pPr>
        <w:tabs>
          <w:tab w:val="num" w:pos="4320"/>
        </w:tabs>
        <w:ind w:left="4320" w:hanging="360"/>
      </w:pPr>
      <w:rPr>
        <w:rFonts w:ascii="Arial" w:hAnsi="Arial" w:hint="default"/>
      </w:rPr>
    </w:lvl>
    <w:lvl w:ilvl="6" w:tplc="3A6CB40E" w:tentative="1">
      <w:start w:val="1"/>
      <w:numFmt w:val="bullet"/>
      <w:lvlText w:val="•"/>
      <w:lvlJc w:val="left"/>
      <w:pPr>
        <w:tabs>
          <w:tab w:val="num" w:pos="5040"/>
        </w:tabs>
        <w:ind w:left="5040" w:hanging="360"/>
      </w:pPr>
      <w:rPr>
        <w:rFonts w:ascii="Arial" w:hAnsi="Arial" w:hint="default"/>
      </w:rPr>
    </w:lvl>
    <w:lvl w:ilvl="7" w:tplc="FDDCA6AA" w:tentative="1">
      <w:start w:val="1"/>
      <w:numFmt w:val="bullet"/>
      <w:lvlText w:val="•"/>
      <w:lvlJc w:val="left"/>
      <w:pPr>
        <w:tabs>
          <w:tab w:val="num" w:pos="5760"/>
        </w:tabs>
        <w:ind w:left="5760" w:hanging="360"/>
      </w:pPr>
      <w:rPr>
        <w:rFonts w:ascii="Arial" w:hAnsi="Arial" w:hint="default"/>
      </w:rPr>
    </w:lvl>
    <w:lvl w:ilvl="8" w:tplc="3CA2A332" w:tentative="1">
      <w:start w:val="1"/>
      <w:numFmt w:val="bullet"/>
      <w:lvlText w:val="•"/>
      <w:lvlJc w:val="left"/>
      <w:pPr>
        <w:tabs>
          <w:tab w:val="num" w:pos="6480"/>
        </w:tabs>
        <w:ind w:left="6480" w:hanging="360"/>
      </w:pPr>
      <w:rPr>
        <w:rFonts w:ascii="Arial" w:hAnsi="Arial" w:hint="default"/>
      </w:rPr>
    </w:lvl>
  </w:abstractNum>
  <w:abstractNum w:abstractNumId="36">
    <w:nsid w:val="717C6726"/>
    <w:multiLevelType w:val="hybridMultilevel"/>
    <w:tmpl w:val="F18059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732228C0"/>
    <w:multiLevelType w:val="hybridMultilevel"/>
    <w:tmpl w:val="C9D8E3F4"/>
    <w:lvl w:ilvl="0" w:tplc="DA548B5A">
      <w:start w:val="1"/>
      <w:numFmt w:val="bullet"/>
      <w:lvlText w:val="•"/>
      <w:lvlJc w:val="left"/>
      <w:pPr>
        <w:ind w:left="420" w:hanging="420"/>
      </w:pPr>
      <w:rPr>
        <w:rFonts w:ascii="Arial" w:hAnsi="Arial" w:hint="default"/>
      </w:rPr>
    </w:lvl>
    <w:lvl w:ilvl="1" w:tplc="012A1E68">
      <w:start w:val="45"/>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39">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7654D9"/>
    <w:multiLevelType w:val="hybridMultilevel"/>
    <w:tmpl w:val="AB1035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606D68"/>
    <w:multiLevelType w:val="hybridMultilevel"/>
    <w:tmpl w:val="E5C673CA"/>
    <w:lvl w:ilvl="0" w:tplc="DA548B5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271A594E">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595E06E2">
      <w:start w:val="1"/>
      <w:numFmt w:val="bullet"/>
      <w:lvlText w:val="o"/>
      <w:lvlJc w:val="left"/>
      <w:pPr>
        <w:tabs>
          <w:tab w:val="num" w:pos="1440"/>
        </w:tabs>
        <w:ind w:left="1440" w:hanging="360"/>
      </w:pPr>
      <w:rPr>
        <w:rFonts w:ascii="Courier New" w:hAnsi="Courier New" w:cs="Courier New" w:hint="default"/>
      </w:rPr>
    </w:lvl>
    <w:lvl w:ilvl="2" w:tplc="4EBE5A1A" w:tentative="1">
      <w:start w:val="1"/>
      <w:numFmt w:val="bullet"/>
      <w:lvlText w:val=""/>
      <w:lvlJc w:val="left"/>
      <w:pPr>
        <w:tabs>
          <w:tab w:val="num" w:pos="2160"/>
        </w:tabs>
        <w:ind w:left="2160" w:hanging="360"/>
      </w:pPr>
      <w:rPr>
        <w:rFonts w:ascii="Wingdings" w:hAnsi="Wingdings" w:hint="default"/>
      </w:rPr>
    </w:lvl>
    <w:lvl w:ilvl="3" w:tplc="E8AEF8FA" w:tentative="1">
      <w:start w:val="1"/>
      <w:numFmt w:val="bullet"/>
      <w:lvlText w:val=""/>
      <w:lvlJc w:val="left"/>
      <w:pPr>
        <w:tabs>
          <w:tab w:val="num" w:pos="2880"/>
        </w:tabs>
        <w:ind w:left="2880" w:hanging="360"/>
      </w:pPr>
      <w:rPr>
        <w:rFonts w:ascii="Symbol" w:hAnsi="Symbol" w:hint="default"/>
      </w:rPr>
    </w:lvl>
    <w:lvl w:ilvl="4" w:tplc="39D87002" w:tentative="1">
      <w:start w:val="1"/>
      <w:numFmt w:val="bullet"/>
      <w:lvlText w:val="o"/>
      <w:lvlJc w:val="left"/>
      <w:pPr>
        <w:tabs>
          <w:tab w:val="num" w:pos="3600"/>
        </w:tabs>
        <w:ind w:left="3600" w:hanging="360"/>
      </w:pPr>
      <w:rPr>
        <w:rFonts w:ascii="Courier New" w:hAnsi="Courier New" w:cs="Courier New" w:hint="default"/>
      </w:rPr>
    </w:lvl>
    <w:lvl w:ilvl="5" w:tplc="6C8E133C" w:tentative="1">
      <w:start w:val="1"/>
      <w:numFmt w:val="bullet"/>
      <w:lvlText w:val=""/>
      <w:lvlJc w:val="left"/>
      <w:pPr>
        <w:tabs>
          <w:tab w:val="num" w:pos="4320"/>
        </w:tabs>
        <w:ind w:left="4320" w:hanging="360"/>
      </w:pPr>
      <w:rPr>
        <w:rFonts w:ascii="Wingdings" w:hAnsi="Wingdings" w:hint="default"/>
      </w:rPr>
    </w:lvl>
    <w:lvl w:ilvl="6" w:tplc="487891A6" w:tentative="1">
      <w:start w:val="1"/>
      <w:numFmt w:val="bullet"/>
      <w:lvlText w:val=""/>
      <w:lvlJc w:val="left"/>
      <w:pPr>
        <w:tabs>
          <w:tab w:val="num" w:pos="5040"/>
        </w:tabs>
        <w:ind w:left="5040" w:hanging="360"/>
      </w:pPr>
      <w:rPr>
        <w:rFonts w:ascii="Symbol" w:hAnsi="Symbol" w:hint="default"/>
      </w:rPr>
    </w:lvl>
    <w:lvl w:ilvl="7" w:tplc="FCD2868C" w:tentative="1">
      <w:start w:val="1"/>
      <w:numFmt w:val="bullet"/>
      <w:lvlText w:val="o"/>
      <w:lvlJc w:val="left"/>
      <w:pPr>
        <w:tabs>
          <w:tab w:val="num" w:pos="5760"/>
        </w:tabs>
        <w:ind w:left="5760" w:hanging="360"/>
      </w:pPr>
      <w:rPr>
        <w:rFonts w:ascii="Courier New" w:hAnsi="Courier New" w:cs="Courier New" w:hint="default"/>
      </w:rPr>
    </w:lvl>
    <w:lvl w:ilvl="8" w:tplc="4D0C527A"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1"/>
  </w:num>
  <w:num w:numId="6">
    <w:abstractNumId w:val="44"/>
  </w:num>
  <w:num w:numId="7">
    <w:abstractNumId w:val="23"/>
  </w:num>
  <w:num w:numId="8">
    <w:abstractNumId w:val="17"/>
  </w:num>
  <w:num w:numId="9">
    <w:abstractNumId w:val="40"/>
  </w:num>
  <w:num w:numId="10">
    <w:abstractNumId w:val="5"/>
  </w:num>
  <w:num w:numId="11">
    <w:abstractNumId w:val="6"/>
  </w:num>
  <w:num w:numId="12">
    <w:abstractNumId w:val="3"/>
  </w:num>
  <w:num w:numId="13">
    <w:abstractNumId w:val="43"/>
  </w:num>
  <w:num w:numId="14">
    <w:abstractNumId w:val="27"/>
  </w:num>
  <w:num w:numId="15">
    <w:abstractNumId w:val="18"/>
  </w:num>
  <w:num w:numId="16">
    <w:abstractNumId w:val="10"/>
  </w:num>
  <w:num w:numId="17">
    <w:abstractNumId w:val="25"/>
  </w:num>
  <w:num w:numId="18">
    <w:abstractNumId w:val="6"/>
  </w:num>
  <w:num w:numId="19">
    <w:abstractNumId w:val="38"/>
  </w:num>
  <w:num w:numId="20">
    <w:abstractNumId w:val="29"/>
  </w:num>
  <w:num w:numId="21">
    <w:abstractNumId w:val="31"/>
  </w:num>
  <w:num w:numId="22">
    <w:abstractNumId w:val="24"/>
  </w:num>
  <w:num w:numId="23">
    <w:abstractNumId w:val="7"/>
  </w:num>
  <w:num w:numId="24">
    <w:abstractNumId w:val="6"/>
  </w:num>
  <w:num w:numId="25">
    <w:abstractNumId w:val="6"/>
  </w:num>
  <w:num w:numId="26">
    <w:abstractNumId w:val="30"/>
  </w:num>
  <w:num w:numId="27">
    <w:abstractNumId w:val="28"/>
  </w:num>
  <w:num w:numId="28">
    <w:abstractNumId w:val="20"/>
  </w:num>
  <w:num w:numId="29">
    <w:abstractNumId w:val="8"/>
  </w:num>
  <w:num w:numId="30">
    <w:abstractNumId w:val="35"/>
  </w:num>
  <w:num w:numId="31">
    <w:abstractNumId w:val="11"/>
  </w:num>
  <w:num w:numId="32">
    <w:abstractNumId w:val="12"/>
  </w:num>
  <w:num w:numId="33">
    <w:abstractNumId w:val="32"/>
  </w:num>
  <w:num w:numId="34">
    <w:abstractNumId w:val="15"/>
  </w:num>
  <w:num w:numId="35">
    <w:abstractNumId w:val="6"/>
  </w:num>
  <w:num w:numId="36">
    <w:abstractNumId w:val="6"/>
  </w:num>
  <w:num w:numId="37">
    <w:abstractNumId w:val="36"/>
  </w:num>
  <w:num w:numId="38">
    <w:abstractNumId w:val="34"/>
  </w:num>
  <w:num w:numId="39">
    <w:abstractNumId w:val="1"/>
  </w:num>
  <w:num w:numId="40">
    <w:abstractNumId w:val="37"/>
  </w:num>
  <w:num w:numId="41">
    <w:abstractNumId w:val="41"/>
  </w:num>
  <w:num w:numId="42">
    <w:abstractNumId w:val="19"/>
  </w:num>
  <w:num w:numId="43">
    <w:abstractNumId w:val="42"/>
  </w:num>
  <w:num w:numId="44">
    <w:abstractNumId w:val="9"/>
  </w:num>
  <w:num w:numId="45">
    <w:abstractNumId w:val="2"/>
  </w:num>
  <w:num w:numId="46">
    <w:abstractNumId w:val="13"/>
  </w:num>
  <w:num w:numId="47">
    <w:abstractNumId w:val="4"/>
  </w:num>
  <w:num w:numId="48">
    <w:abstractNumId w:val="22"/>
  </w:num>
  <w:num w:numId="49">
    <w:abstractNumId w:val="33"/>
  </w:num>
  <w:num w:numId="5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34"/>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1B5"/>
    <w:rsid w:val="000061A8"/>
    <w:rsid w:val="000062F9"/>
    <w:rsid w:val="00006C3A"/>
    <w:rsid w:val="00006E56"/>
    <w:rsid w:val="00006EFE"/>
    <w:rsid w:val="0000708F"/>
    <w:rsid w:val="00007172"/>
    <w:rsid w:val="00007407"/>
    <w:rsid w:val="00007521"/>
    <w:rsid w:val="000100A9"/>
    <w:rsid w:val="000100F3"/>
    <w:rsid w:val="00010261"/>
    <w:rsid w:val="000104F3"/>
    <w:rsid w:val="000105A8"/>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3D55"/>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36F"/>
    <w:rsid w:val="00026475"/>
    <w:rsid w:val="000269BE"/>
    <w:rsid w:val="00026E0F"/>
    <w:rsid w:val="000274C7"/>
    <w:rsid w:val="00027D95"/>
    <w:rsid w:val="000304B7"/>
    <w:rsid w:val="00030C53"/>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0A1"/>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70"/>
    <w:rsid w:val="000438A0"/>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1F7D"/>
    <w:rsid w:val="0005237F"/>
    <w:rsid w:val="00052388"/>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47E"/>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088"/>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EDB"/>
    <w:rsid w:val="00075F31"/>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5D8B"/>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A17"/>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01F"/>
    <w:rsid w:val="000A5298"/>
    <w:rsid w:val="000A5602"/>
    <w:rsid w:val="000A5A0E"/>
    <w:rsid w:val="000A602B"/>
    <w:rsid w:val="000A6155"/>
    <w:rsid w:val="000A6309"/>
    <w:rsid w:val="000A69F2"/>
    <w:rsid w:val="000A6B88"/>
    <w:rsid w:val="000A6CB2"/>
    <w:rsid w:val="000A6F4B"/>
    <w:rsid w:val="000A717B"/>
    <w:rsid w:val="000B00D2"/>
    <w:rsid w:val="000B023B"/>
    <w:rsid w:val="000B05CA"/>
    <w:rsid w:val="000B062F"/>
    <w:rsid w:val="000B06E1"/>
    <w:rsid w:val="000B0882"/>
    <w:rsid w:val="000B09CB"/>
    <w:rsid w:val="000B0C97"/>
    <w:rsid w:val="000B155A"/>
    <w:rsid w:val="000B17DD"/>
    <w:rsid w:val="000B1848"/>
    <w:rsid w:val="000B18BE"/>
    <w:rsid w:val="000B1E01"/>
    <w:rsid w:val="000B2607"/>
    <w:rsid w:val="000B280D"/>
    <w:rsid w:val="000B2815"/>
    <w:rsid w:val="000B28B8"/>
    <w:rsid w:val="000B30ED"/>
    <w:rsid w:val="000B320B"/>
    <w:rsid w:val="000B3360"/>
    <w:rsid w:val="000B3990"/>
    <w:rsid w:val="000B3BAE"/>
    <w:rsid w:val="000B3CBE"/>
    <w:rsid w:val="000B3E69"/>
    <w:rsid w:val="000B4338"/>
    <w:rsid w:val="000B4AF4"/>
    <w:rsid w:val="000B4CC1"/>
    <w:rsid w:val="000B5011"/>
    <w:rsid w:val="000B5139"/>
    <w:rsid w:val="000B5167"/>
    <w:rsid w:val="000B5538"/>
    <w:rsid w:val="000B5691"/>
    <w:rsid w:val="000B593D"/>
    <w:rsid w:val="000B59E7"/>
    <w:rsid w:val="000B7057"/>
    <w:rsid w:val="000B70A9"/>
    <w:rsid w:val="000B7603"/>
    <w:rsid w:val="000B7CD5"/>
    <w:rsid w:val="000C01FD"/>
    <w:rsid w:val="000C078D"/>
    <w:rsid w:val="000C0CF9"/>
    <w:rsid w:val="000C0D8D"/>
    <w:rsid w:val="000C0F49"/>
    <w:rsid w:val="000C11A7"/>
    <w:rsid w:val="000C1A5D"/>
    <w:rsid w:val="000C1CA2"/>
    <w:rsid w:val="000C24A7"/>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23"/>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607"/>
    <w:rsid w:val="000D373E"/>
    <w:rsid w:val="000D3980"/>
    <w:rsid w:val="000D3F69"/>
    <w:rsid w:val="000D40A7"/>
    <w:rsid w:val="000D4195"/>
    <w:rsid w:val="000D44AA"/>
    <w:rsid w:val="000D494B"/>
    <w:rsid w:val="000D4BF2"/>
    <w:rsid w:val="000D52F9"/>
    <w:rsid w:val="000D5345"/>
    <w:rsid w:val="000D60D8"/>
    <w:rsid w:val="000D61BA"/>
    <w:rsid w:val="000D6517"/>
    <w:rsid w:val="000D6D8B"/>
    <w:rsid w:val="000D7129"/>
    <w:rsid w:val="000D7176"/>
    <w:rsid w:val="000D7178"/>
    <w:rsid w:val="000D783F"/>
    <w:rsid w:val="000E045F"/>
    <w:rsid w:val="000E07D1"/>
    <w:rsid w:val="000E0BDF"/>
    <w:rsid w:val="000E0DAC"/>
    <w:rsid w:val="000E1296"/>
    <w:rsid w:val="000E1712"/>
    <w:rsid w:val="000E1A8C"/>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843"/>
    <w:rsid w:val="000E7C15"/>
    <w:rsid w:val="000E7D82"/>
    <w:rsid w:val="000F012E"/>
    <w:rsid w:val="000F0237"/>
    <w:rsid w:val="000F07EF"/>
    <w:rsid w:val="000F1886"/>
    <w:rsid w:val="000F1BD4"/>
    <w:rsid w:val="000F1E38"/>
    <w:rsid w:val="000F2405"/>
    <w:rsid w:val="000F299F"/>
    <w:rsid w:val="000F2F75"/>
    <w:rsid w:val="000F3089"/>
    <w:rsid w:val="000F3149"/>
    <w:rsid w:val="000F3428"/>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CC7"/>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C91"/>
    <w:rsid w:val="00106EE2"/>
    <w:rsid w:val="00107346"/>
    <w:rsid w:val="00107ED9"/>
    <w:rsid w:val="00110E79"/>
    <w:rsid w:val="0011118B"/>
    <w:rsid w:val="0011157C"/>
    <w:rsid w:val="001120CF"/>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0A7"/>
    <w:rsid w:val="001225E5"/>
    <w:rsid w:val="00122F3D"/>
    <w:rsid w:val="0012335B"/>
    <w:rsid w:val="0012393E"/>
    <w:rsid w:val="00123983"/>
    <w:rsid w:val="001254E2"/>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96B"/>
    <w:rsid w:val="00134BCE"/>
    <w:rsid w:val="001351D6"/>
    <w:rsid w:val="00135246"/>
    <w:rsid w:val="0013548B"/>
    <w:rsid w:val="0013550A"/>
    <w:rsid w:val="001356FD"/>
    <w:rsid w:val="00135AAB"/>
    <w:rsid w:val="00135BD0"/>
    <w:rsid w:val="00135C7F"/>
    <w:rsid w:val="0013607A"/>
    <w:rsid w:val="001367B9"/>
    <w:rsid w:val="001368EA"/>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3B74"/>
    <w:rsid w:val="001444D5"/>
    <w:rsid w:val="0014487A"/>
    <w:rsid w:val="00144A43"/>
    <w:rsid w:val="00144A59"/>
    <w:rsid w:val="00145067"/>
    <w:rsid w:val="001457AD"/>
    <w:rsid w:val="00145DB2"/>
    <w:rsid w:val="0014634C"/>
    <w:rsid w:val="0014675F"/>
    <w:rsid w:val="0014681D"/>
    <w:rsid w:val="0014700F"/>
    <w:rsid w:val="001472B5"/>
    <w:rsid w:val="001472F2"/>
    <w:rsid w:val="00147D46"/>
    <w:rsid w:val="001503B1"/>
    <w:rsid w:val="0015048A"/>
    <w:rsid w:val="001506E6"/>
    <w:rsid w:val="001507F6"/>
    <w:rsid w:val="00150F34"/>
    <w:rsid w:val="00151FDC"/>
    <w:rsid w:val="0015203D"/>
    <w:rsid w:val="0015205A"/>
    <w:rsid w:val="00152088"/>
    <w:rsid w:val="0015347F"/>
    <w:rsid w:val="00153D56"/>
    <w:rsid w:val="00154581"/>
    <w:rsid w:val="00155077"/>
    <w:rsid w:val="00155867"/>
    <w:rsid w:val="00155A6E"/>
    <w:rsid w:val="00156079"/>
    <w:rsid w:val="001561F6"/>
    <w:rsid w:val="00156D99"/>
    <w:rsid w:val="00156DF8"/>
    <w:rsid w:val="00156F1F"/>
    <w:rsid w:val="001574E3"/>
    <w:rsid w:val="00157B92"/>
    <w:rsid w:val="00160D7F"/>
    <w:rsid w:val="001613C2"/>
    <w:rsid w:val="001615E1"/>
    <w:rsid w:val="00161823"/>
    <w:rsid w:val="00161E49"/>
    <w:rsid w:val="00161ED7"/>
    <w:rsid w:val="001622D4"/>
    <w:rsid w:val="00162A07"/>
    <w:rsid w:val="00162C61"/>
    <w:rsid w:val="00162DD2"/>
    <w:rsid w:val="00162FD5"/>
    <w:rsid w:val="0016307C"/>
    <w:rsid w:val="00163157"/>
    <w:rsid w:val="00163FE4"/>
    <w:rsid w:val="001646D6"/>
    <w:rsid w:val="00165231"/>
    <w:rsid w:val="001656DF"/>
    <w:rsid w:val="00165991"/>
    <w:rsid w:val="00166AEF"/>
    <w:rsid w:val="00166CDB"/>
    <w:rsid w:val="001670FB"/>
    <w:rsid w:val="001674E9"/>
    <w:rsid w:val="0016758C"/>
    <w:rsid w:val="001675E4"/>
    <w:rsid w:val="0016771F"/>
    <w:rsid w:val="001678BA"/>
    <w:rsid w:val="00170304"/>
    <w:rsid w:val="00170DD5"/>
    <w:rsid w:val="00170FF7"/>
    <w:rsid w:val="00171422"/>
    <w:rsid w:val="00171C49"/>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AA8"/>
    <w:rsid w:val="00182D40"/>
    <w:rsid w:val="00182D8F"/>
    <w:rsid w:val="00182E03"/>
    <w:rsid w:val="00183566"/>
    <w:rsid w:val="00183FBE"/>
    <w:rsid w:val="001841BA"/>
    <w:rsid w:val="00184D58"/>
    <w:rsid w:val="00184FCD"/>
    <w:rsid w:val="00185089"/>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3EA4"/>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611"/>
    <w:rsid w:val="001B0893"/>
    <w:rsid w:val="001B0C3A"/>
    <w:rsid w:val="001B0D0F"/>
    <w:rsid w:val="001B0D33"/>
    <w:rsid w:val="001B110B"/>
    <w:rsid w:val="001B11CD"/>
    <w:rsid w:val="001B121B"/>
    <w:rsid w:val="001B132E"/>
    <w:rsid w:val="001B142B"/>
    <w:rsid w:val="001B175F"/>
    <w:rsid w:val="001B195B"/>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69EC"/>
    <w:rsid w:val="001B7B76"/>
    <w:rsid w:val="001B7B9A"/>
    <w:rsid w:val="001C0A83"/>
    <w:rsid w:val="001C0E0C"/>
    <w:rsid w:val="001C0F77"/>
    <w:rsid w:val="001C14DA"/>
    <w:rsid w:val="001C15D2"/>
    <w:rsid w:val="001C19D8"/>
    <w:rsid w:val="001C1AD3"/>
    <w:rsid w:val="001C1E89"/>
    <w:rsid w:val="001C1F41"/>
    <w:rsid w:val="001C2799"/>
    <w:rsid w:val="001C32E5"/>
    <w:rsid w:val="001C375E"/>
    <w:rsid w:val="001C3A43"/>
    <w:rsid w:val="001C3A4C"/>
    <w:rsid w:val="001C4222"/>
    <w:rsid w:val="001C423B"/>
    <w:rsid w:val="001C436F"/>
    <w:rsid w:val="001C4723"/>
    <w:rsid w:val="001C519E"/>
    <w:rsid w:val="001C5B66"/>
    <w:rsid w:val="001C5EF2"/>
    <w:rsid w:val="001C6A6C"/>
    <w:rsid w:val="001C6EF7"/>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6A"/>
    <w:rsid w:val="001D4DC8"/>
    <w:rsid w:val="001D4E54"/>
    <w:rsid w:val="001D4E6E"/>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2B3C"/>
    <w:rsid w:val="001E301B"/>
    <w:rsid w:val="001E306D"/>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36B"/>
    <w:rsid w:val="001E6BD8"/>
    <w:rsid w:val="001E6C63"/>
    <w:rsid w:val="001E6E57"/>
    <w:rsid w:val="001E6ED9"/>
    <w:rsid w:val="001E7189"/>
    <w:rsid w:val="001E7725"/>
    <w:rsid w:val="001E7CDB"/>
    <w:rsid w:val="001F0186"/>
    <w:rsid w:val="001F02F4"/>
    <w:rsid w:val="001F0952"/>
    <w:rsid w:val="001F0E3B"/>
    <w:rsid w:val="001F1367"/>
    <w:rsid w:val="001F14BF"/>
    <w:rsid w:val="001F1562"/>
    <w:rsid w:val="001F1969"/>
    <w:rsid w:val="001F21E7"/>
    <w:rsid w:val="001F224E"/>
    <w:rsid w:val="001F240B"/>
    <w:rsid w:val="001F245F"/>
    <w:rsid w:val="001F257B"/>
    <w:rsid w:val="001F29EA"/>
    <w:rsid w:val="001F2C22"/>
    <w:rsid w:val="001F2C4C"/>
    <w:rsid w:val="001F2D01"/>
    <w:rsid w:val="001F2D79"/>
    <w:rsid w:val="001F2FF7"/>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911"/>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55F"/>
    <w:rsid w:val="002039AD"/>
    <w:rsid w:val="00203B88"/>
    <w:rsid w:val="00203E8C"/>
    <w:rsid w:val="0020428E"/>
    <w:rsid w:val="00204418"/>
    <w:rsid w:val="0020453C"/>
    <w:rsid w:val="0020477A"/>
    <w:rsid w:val="00204F4F"/>
    <w:rsid w:val="002053BD"/>
    <w:rsid w:val="0020557A"/>
    <w:rsid w:val="002056F8"/>
    <w:rsid w:val="00205CF8"/>
    <w:rsid w:val="00206155"/>
    <w:rsid w:val="00206A03"/>
    <w:rsid w:val="00206DF3"/>
    <w:rsid w:val="002074B8"/>
    <w:rsid w:val="002079C9"/>
    <w:rsid w:val="00207BBF"/>
    <w:rsid w:val="00207E0D"/>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14D"/>
    <w:rsid w:val="00215911"/>
    <w:rsid w:val="00215FEA"/>
    <w:rsid w:val="0021603D"/>
    <w:rsid w:val="0021656B"/>
    <w:rsid w:val="00216701"/>
    <w:rsid w:val="0021693A"/>
    <w:rsid w:val="0021736D"/>
    <w:rsid w:val="002174EE"/>
    <w:rsid w:val="002176F2"/>
    <w:rsid w:val="002178EC"/>
    <w:rsid w:val="0021799B"/>
    <w:rsid w:val="00220EA1"/>
    <w:rsid w:val="002210C4"/>
    <w:rsid w:val="002210E4"/>
    <w:rsid w:val="002219B5"/>
    <w:rsid w:val="002224FC"/>
    <w:rsid w:val="002224FF"/>
    <w:rsid w:val="00222854"/>
    <w:rsid w:val="00222B67"/>
    <w:rsid w:val="00222DDA"/>
    <w:rsid w:val="002234CB"/>
    <w:rsid w:val="00223595"/>
    <w:rsid w:val="00223C70"/>
    <w:rsid w:val="00223E61"/>
    <w:rsid w:val="00224043"/>
    <w:rsid w:val="00224884"/>
    <w:rsid w:val="00224FB8"/>
    <w:rsid w:val="00225618"/>
    <w:rsid w:val="0022589B"/>
    <w:rsid w:val="00225A48"/>
    <w:rsid w:val="00225B1A"/>
    <w:rsid w:val="00226257"/>
    <w:rsid w:val="0022641F"/>
    <w:rsid w:val="00226652"/>
    <w:rsid w:val="002267D9"/>
    <w:rsid w:val="00226B90"/>
    <w:rsid w:val="00226D8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70C"/>
    <w:rsid w:val="002328F2"/>
    <w:rsid w:val="00232CA1"/>
    <w:rsid w:val="00232CEC"/>
    <w:rsid w:val="00232D0B"/>
    <w:rsid w:val="00232EA7"/>
    <w:rsid w:val="002333E3"/>
    <w:rsid w:val="002334BF"/>
    <w:rsid w:val="00233AD0"/>
    <w:rsid w:val="00233F3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72C"/>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F"/>
    <w:rsid w:val="00272595"/>
    <w:rsid w:val="00272804"/>
    <w:rsid w:val="00272907"/>
    <w:rsid w:val="00272CD2"/>
    <w:rsid w:val="00272D4B"/>
    <w:rsid w:val="00273AD7"/>
    <w:rsid w:val="00273B3E"/>
    <w:rsid w:val="00273C67"/>
    <w:rsid w:val="0027458E"/>
    <w:rsid w:val="00274D6C"/>
    <w:rsid w:val="00275056"/>
    <w:rsid w:val="00275B0A"/>
    <w:rsid w:val="00275FFB"/>
    <w:rsid w:val="0027631F"/>
    <w:rsid w:val="002766DA"/>
    <w:rsid w:val="0027682D"/>
    <w:rsid w:val="002769E5"/>
    <w:rsid w:val="002769FC"/>
    <w:rsid w:val="00276C59"/>
    <w:rsid w:val="00276ECF"/>
    <w:rsid w:val="00276FB9"/>
    <w:rsid w:val="00277152"/>
    <w:rsid w:val="002777A4"/>
    <w:rsid w:val="002777DC"/>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5CAF"/>
    <w:rsid w:val="00286436"/>
    <w:rsid w:val="00286962"/>
    <w:rsid w:val="0028784E"/>
    <w:rsid w:val="0028791A"/>
    <w:rsid w:val="0029005A"/>
    <w:rsid w:val="002904D0"/>
    <w:rsid w:val="002908F8"/>
    <w:rsid w:val="00290DA3"/>
    <w:rsid w:val="002913F7"/>
    <w:rsid w:val="002919CE"/>
    <w:rsid w:val="00291E29"/>
    <w:rsid w:val="002920E5"/>
    <w:rsid w:val="0029212E"/>
    <w:rsid w:val="00292B4D"/>
    <w:rsid w:val="00292D40"/>
    <w:rsid w:val="00292F9C"/>
    <w:rsid w:val="002931EC"/>
    <w:rsid w:val="002937C7"/>
    <w:rsid w:val="00293C1A"/>
    <w:rsid w:val="00293E7C"/>
    <w:rsid w:val="00294074"/>
    <w:rsid w:val="00294152"/>
    <w:rsid w:val="002941A2"/>
    <w:rsid w:val="0029461E"/>
    <w:rsid w:val="00294FF5"/>
    <w:rsid w:val="002959EC"/>
    <w:rsid w:val="00295AD3"/>
    <w:rsid w:val="00296055"/>
    <w:rsid w:val="002964D0"/>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592"/>
    <w:rsid w:val="002B671E"/>
    <w:rsid w:val="002B683B"/>
    <w:rsid w:val="002B6C80"/>
    <w:rsid w:val="002B70E3"/>
    <w:rsid w:val="002B7DA6"/>
    <w:rsid w:val="002C0800"/>
    <w:rsid w:val="002C0D5A"/>
    <w:rsid w:val="002C1718"/>
    <w:rsid w:val="002C179B"/>
    <w:rsid w:val="002C2413"/>
    <w:rsid w:val="002C2587"/>
    <w:rsid w:val="002C2C40"/>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38"/>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0D2"/>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1"/>
    <w:rsid w:val="002E6576"/>
    <w:rsid w:val="002E683F"/>
    <w:rsid w:val="002E6D2B"/>
    <w:rsid w:val="002E72E0"/>
    <w:rsid w:val="002E79B1"/>
    <w:rsid w:val="002E79ED"/>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974"/>
    <w:rsid w:val="002F3A9D"/>
    <w:rsid w:val="002F3C9B"/>
    <w:rsid w:val="002F3D93"/>
    <w:rsid w:val="002F41AD"/>
    <w:rsid w:val="002F42A2"/>
    <w:rsid w:val="002F43D9"/>
    <w:rsid w:val="002F447B"/>
    <w:rsid w:val="002F4A73"/>
    <w:rsid w:val="002F50E5"/>
    <w:rsid w:val="002F51B6"/>
    <w:rsid w:val="002F5411"/>
    <w:rsid w:val="002F555D"/>
    <w:rsid w:val="002F5869"/>
    <w:rsid w:val="002F590B"/>
    <w:rsid w:val="002F6085"/>
    <w:rsid w:val="002F6498"/>
    <w:rsid w:val="002F6825"/>
    <w:rsid w:val="002F69DF"/>
    <w:rsid w:val="002F720B"/>
    <w:rsid w:val="002F74FD"/>
    <w:rsid w:val="002F7516"/>
    <w:rsid w:val="002F7518"/>
    <w:rsid w:val="002F75C3"/>
    <w:rsid w:val="002F7C20"/>
    <w:rsid w:val="002F7DE8"/>
    <w:rsid w:val="00300395"/>
    <w:rsid w:val="00301160"/>
    <w:rsid w:val="00301C3C"/>
    <w:rsid w:val="00301D39"/>
    <w:rsid w:val="003033DB"/>
    <w:rsid w:val="00303771"/>
    <w:rsid w:val="00303C57"/>
    <w:rsid w:val="00304B58"/>
    <w:rsid w:val="00305301"/>
    <w:rsid w:val="0030554C"/>
    <w:rsid w:val="00305BA2"/>
    <w:rsid w:val="00305F4C"/>
    <w:rsid w:val="00306C24"/>
    <w:rsid w:val="00306DC9"/>
    <w:rsid w:val="00307095"/>
    <w:rsid w:val="00307124"/>
    <w:rsid w:val="0030757E"/>
    <w:rsid w:val="0031052B"/>
    <w:rsid w:val="00310CFC"/>
    <w:rsid w:val="003111E9"/>
    <w:rsid w:val="0031150A"/>
    <w:rsid w:val="003115BF"/>
    <w:rsid w:val="003125E4"/>
    <w:rsid w:val="00312A5B"/>
    <w:rsid w:val="00312ED7"/>
    <w:rsid w:val="00314090"/>
    <w:rsid w:val="00314782"/>
    <w:rsid w:val="00314A91"/>
    <w:rsid w:val="00314BAB"/>
    <w:rsid w:val="00314BF5"/>
    <w:rsid w:val="00315DD1"/>
    <w:rsid w:val="00315F32"/>
    <w:rsid w:val="00317651"/>
    <w:rsid w:val="00320116"/>
    <w:rsid w:val="00320512"/>
    <w:rsid w:val="003205A0"/>
    <w:rsid w:val="00320C61"/>
    <w:rsid w:val="003210E3"/>
    <w:rsid w:val="0032138D"/>
    <w:rsid w:val="003213A7"/>
    <w:rsid w:val="00321DBB"/>
    <w:rsid w:val="003221B4"/>
    <w:rsid w:val="00322676"/>
    <w:rsid w:val="00322A48"/>
    <w:rsid w:val="00322F70"/>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1FA"/>
    <w:rsid w:val="003328BE"/>
    <w:rsid w:val="00332D63"/>
    <w:rsid w:val="00332E9C"/>
    <w:rsid w:val="00332FA4"/>
    <w:rsid w:val="003331F3"/>
    <w:rsid w:val="00333515"/>
    <w:rsid w:val="00334AD3"/>
    <w:rsid w:val="00334BAD"/>
    <w:rsid w:val="00334BCB"/>
    <w:rsid w:val="00334C48"/>
    <w:rsid w:val="00334F22"/>
    <w:rsid w:val="003350EC"/>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37C71"/>
    <w:rsid w:val="0034011F"/>
    <w:rsid w:val="0034092C"/>
    <w:rsid w:val="00340D5A"/>
    <w:rsid w:val="00340D72"/>
    <w:rsid w:val="00340F92"/>
    <w:rsid w:val="003420A1"/>
    <w:rsid w:val="0034234C"/>
    <w:rsid w:val="003433E7"/>
    <w:rsid w:val="00343679"/>
    <w:rsid w:val="00343779"/>
    <w:rsid w:val="0034396E"/>
    <w:rsid w:val="00343B07"/>
    <w:rsid w:val="00343CCF"/>
    <w:rsid w:val="00343DA3"/>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6B0"/>
    <w:rsid w:val="00351C90"/>
    <w:rsid w:val="00351FB8"/>
    <w:rsid w:val="00352315"/>
    <w:rsid w:val="003523BA"/>
    <w:rsid w:val="00352668"/>
    <w:rsid w:val="00352EFB"/>
    <w:rsid w:val="00352FD9"/>
    <w:rsid w:val="003538BF"/>
    <w:rsid w:val="00354605"/>
    <w:rsid w:val="00355B1E"/>
    <w:rsid w:val="00355E05"/>
    <w:rsid w:val="003560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372"/>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C24"/>
    <w:rsid w:val="00384E78"/>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6E1"/>
    <w:rsid w:val="00396E7D"/>
    <w:rsid w:val="00397384"/>
    <w:rsid w:val="00397749"/>
    <w:rsid w:val="00397ABC"/>
    <w:rsid w:val="00397B4F"/>
    <w:rsid w:val="00397E33"/>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5EB"/>
    <w:rsid w:val="003B076F"/>
    <w:rsid w:val="003B0A7C"/>
    <w:rsid w:val="003B0A8F"/>
    <w:rsid w:val="003B0BC3"/>
    <w:rsid w:val="003B1314"/>
    <w:rsid w:val="003B211C"/>
    <w:rsid w:val="003B25E9"/>
    <w:rsid w:val="003B2EF3"/>
    <w:rsid w:val="003B30AF"/>
    <w:rsid w:val="003B3430"/>
    <w:rsid w:val="003B3B25"/>
    <w:rsid w:val="003B3F8C"/>
    <w:rsid w:val="003B404A"/>
    <w:rsid w:val="003B42DE"/>
    <w:rsid w:val="003B4988"/>
    <w:rsid w:val="003B4A51"/>
    <w:rsid w:val="003B52C0"/>
    <w:rsid w:val="003B55D0"/>
    <w:rsid w:val="003B5D4E"/>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763"/>
    <w:rsid w:val="003C284B"/>
    <w:rsid w:val="003C353C"/>
    <w:rsid w:val="003C3747"/>
    <w:rsid w:val="003C4595"/>
    <w:rsid w:val="003C53BA"/>
    <w:rsid w:val="003C5765"/>
    <w:rsid w:val="003C5B10"/>
    <w:rsid w:val="003C634F"/>
    <w:rsid w:val="003C6377"/>
    <w:rsid w:val="003C69CB"/>
    <w:rsid w:val="003C69F9"/>
    <w:rsid w:val="003C6EF4"/>
    <w:rsid w:val="003D034E"/>
    <w:rsid w:val="003D05B3"/>
    <w:rsid w:val="003D0601"/>
    <w:rsid w:val="003D0639"/>
    <w:rsid w:val="003D087F"/>
    <w:rsid w:val="003D0B53"/>
    <w:rsid w:val="003D0EFB"/>
    <w:rsid w:val="003D1218"/>
    <w:rsid w:val="003D121B"/>
    <w:rsid w:val="003D13D2"/>
    <w:rsid w:val="003D156D"/>
    <w:rsid w:val="003D16AA"/>
    <w:rsid w:val="003D1730"/>
    <w:rsid w:val="003D19AC"/>
    <w:rsid w:val="003D1A28"/>
    <w:rsid w:val="003D1B63"/>
    <w:rsid w:val="003D1F78"/>
    <w:rsid w:val="003D25A5"/>
    <w:rsid w:val="003D276D"/>
    <w:rsid w:val="003D2B52"/>
    <w:rsid w:val="003D335B"/>
    <w:rsid w:val="003D3403"/>
    <w:rsid w:val="003D36F7"/>
    <w:rsid w:val="003D3DB9"/>
    <w:rsid w:val="003D419C"/>
    <w:rsid w:val="003D44E8"/>
    <w:rsid w:val="003D4BC8"/>
    <w:rsid w:val="003D4D86"/>
    <w:rsid w:val="003D52F9"/>
    <w:rsid w:val="003D58EE"/>
    <w:rsid w:val="003D5BE5"/>
    <w:rsid w:val="003D5C64"/>
    <w:rsid w:val="003D62A8"/>
    <w:rsid w:val="003D6338"/>
    <w:rsid w:val="003D636F"/>
    <w:rsid w:val="003D63A0"/>
    <w:rsid w:val="003D649E"/>
    <w:rsid w:val="003D65E1"/>
    <w:rsid w:val="003D69AB"/>
    <w:rsid w:val="003D6B77"/>
    <w:rsid w:val="003D7691"/>
    <w:rsid w:val="003D79B2"/>
    <w:rsid w:val="003D7D21"/>
    <w:rsid w:val="003D7D41"/>
    <w:rsid w:val="003D7F63"/>
    <w:rsid w:val="003E0A9A"/>
    <w:rsid w:val="003E0CA7"/>
    <w:rsid w:val="003E0FA0"/>
    <w:rsid w:val="003E1022"/>
    <w:rsid w:val="003E10A7"/>
    <w:rsid w:val="003E1AF1"/>
    <w:rsid w:val="003E1BFB"/>
    <w:rsid w:val="003E1D0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3DD"/>
    <w:rsid w:val="003E7460"/>
    <w:rsid w:val="003E76A8"/>
    <w:rsid w:val="003E7936"/>
    <w:rsid w:val="003E7985"/>
    <w:rsid w:val="003E7E77"/>
    <w:rsid w:val="003F006A"/>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20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84C"/>
    <w:rsid w:val="00400AF6"/>
    <w:rsid w:val="00400B8D"/>
    <w:rsid w:val="00400C7A"/>
    <w:rsid w:val="00401071"/>
    <w:rsid w:val="004012F3"/>
    <w:rsid w:val="00401B02"/>
    <w:rsid w:val="00401BAF"/>
    <w:rsid w:val="00401D11"/>
    <w:rsid w:val="00401DD2"/>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860"/>
    <w:rsid w:val="0041058B"/>
    <w:rsid w:val="004111D3"/>
    <w:rsid w:val="004113B9"/>
    <w:rsid w:val="0041169A"/>
    <w:rsid w:val="0041199C"/>
    <w:rsid w:val="00411BD1"/>
    <w:rsid w:val="00411BF2"/>
    <w:rsid w:val="00411EFF"/>
    <w:rsid w:val="00411FC2"/>
    <w:rsid w:val="0041202B"/>
    <w:rsid w:val="004122E6"/>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9F"/>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9EE"/>
    <w:rsid w:val="00425BA4"/>
    <w:rsid w:val="00425E8B"/>
    <w:rsid w:val="00425FA0"/>
    <w:rsid w:val="00426633"/>
    <w:rsid w:val="00426884"/>
    <w:rsid w:val="00426ABF"/>
    <w:rsid w:val="00426E11"/>
    <w:rsid w:val="00430303"/>
    <w:rsid w:val="004303BB"/>
    <w:rsid w:val="00430883"/>
    <w:rsid w:val="00430FF3"/>
    <w:rsid w:val="0043122F"/>
    <w:rsid w:val="00431252"/>
    <w:rsid w:val="00431C0F"/>
    <w:rsid w:val="00431D5C"/>
    <w:rsid w:val="0043258A"/>
    <w:rsid w:val="004325F1"/>
    <w:rsid w:val="004329F0"/>
    <w:rsid w:val="0043445F"/>
    <w:rsid w:val="00434F56"/>
    <w:rsid w:val="004350A4"/>
    <w:rsid w:val="00435BC4"/>
    <w:rsid w:val="004363D3"/>
    <w:rsid w:val="004365B1"/>
    <w:rsid w:val="004368B4"/>
    <w:rsid w:val="004369A7"/>
    <w:rsid w:val="00436C37"/>
    <w:rsid w:val="00436C61"/>
    <w:rsid w:val="00436EBB"/>
    <w:rsid w:val="0043724C"/>
    <w:rsid w:val="00437346"/>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0CD3"/>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5EBD"/>
    <w:rsid w:val="00456071"/>
    <w:rsid w:val="00456A3C"/>
    <w:rsid w:val="00456B86"/>
    <w:rsid w:val="00456CE5"/>
    <w:rsid w:val="004570E2"/>
    <w:rsid w:val="00457411"/>
    <w:rsid w:val="0045752A"/>
    <w:rsid w:val="00457583"/>
    <w:rsid w:val="00457CF0"/>
    <w:rsid w:val="00457E1F"/>
    <w:rsid w:val="00460280"/>
    <w:rsid w:val="004604FC"/>
    <w:rsid w:val="0046051C"/>
    <w:rsid w:val="00460B37"/>
    <w:rsid w:val="00460D3C"/>
    <w:rsid w:val="00460DFF"/>
    <w:rsid w:val="00461133"/>
    <w:rsid w:val="004611E9"/>
    <w:rsid w:val="00461253"/>
    <w:rsid w:val="004612C7"/>
    <w:rsid w:val="0046134A"/>
    <w:rsid w:val="004614E1"/>
    <w:rsid w:val="004622F3"/>
    <w:rsid w:val="004624D3"/>
    <w:rsid w:val="004625C5"/>
    <w:rsid w:val="00462B6A"/>
    <w:rsid w:val="00462DA6"/>
    <w:rsid w:val="00463167"/>
    <w:rsid w:val="00463535"/>
    <w:rsid w:val="0046389F"/>
    <w:rsid w:val="00464A45"/>
    <w:rsid w:val="00465553"/>
    <w:rsid w:val="004656A8"/>
    <w:rsid w:val="00465766"/>
    <w:rsid w:val="00465934"/>
    <w:rsid w:val="00465DBA"/>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4ED8"/>
    <w:rsid w:val="00475167"/>
    <w:rsid w:val="0047550D"/>
    <w:rsid w:val="004757F5"/>
    <w:rsid w:val="00475D0E"/>
    <w:rsid w:val="0047618B"/>
    <w:rsid w:val="00476417"/>
    <w:rsid w:val="004764DC"/>
    <w:rsid w:val="00476555"/>
    <w:rsid w:val="0047686E"/>
    <w:rsid w:val="00476AF6"/>
    <w:rsid w:val="0047730E"/>
    <w:rsid w:val="004775C1"/>
    <w:rsid w:val="00477955"/>
    <w:rsid w:val="00477DA9"/>
    <w:rsid w:val="00477F29"/>
    <w:rsid w:val="0048019C"/>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68F"/>
    <w:rsid w:val="004858FA"/>
    <w:rsid w:val="00485B65"/>
    <w:rsid w:val="00485C16"/>
    <w:rsid w:val="0048670E"/>
    <w:rsid w:val="00486A9F"/>
    <w:rsid w:val="00487063"/>
    <w:rsid w:val="0048737F"/>
    <w:rsid w:val="0048778E"/>
    <w:rsid w:val="00487F5B"/>
    <w:rsid w:val="00487FAA"/>
    <w:rsid w:val="004903AF"/>
    <w:rsid w:val="004904CD"/>
    <w:rsid w:val="00490966"/>
    <w:rsid w:val="00490F01"/>
    <w:rsid w:val="00491029"/>
    <w:rsid w:val="004913D5"/>
    <w:rsid w:val="004917C5"/>
    <w:rsid w:val="004926D2"/>
    <w:rsid w:val="00493000"/>
    <w:rsid w:val="00493068"/>
    <w:rsid w:val="00493121"/>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AFA"/>
    <w:rsid w:val="00497B23"/>
    <w:rsid w:val="00497D69"/>
    <w:rsid w:val="00497EA3"/>
    <w:rsid w:val="004A0343"/>
    <w:rsid w:val="004A071D"/>
    <w:rsid w:val="004A2343"/>
    <w:rsid w:val="004A2907"/>
    <w:rsid w:val="004A29B6"/>
    <w:rsid w:val="004A29FF"/>
    <w:rsid w:val="004A2D54"/>
    <w:rsid w:val="004A2F51"/>
    <w:rsid w:val="004A3084"/>
    <w:rsid w:val="004A39B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2FAE"/>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499"/>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6CDA"/>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376"/>
    <w:rsid w:val="004D3808"/>
    <w:rsid w:val="004D3A31"/>
    <w:rsid w:val="004D42E5"/>
    <w:rsid w:val="004D42F1"/>
    <w:rsid w:val="004D4549"/>
    <w:rsid w:val="004D5029"/>
    <w:rsid w:val="004D51C6"/>
    <w:rsid w:val="004D5794"/>
    <w:rsid w:val="004D620E"/>
    <w:rsid w:val="004D632A"/>
    <w:rsid w:val="004D68AE"/>
    <w:rsid w:val="004D7666"/>
    <w:rsid w:val="004D7FC9"/>
    <w:rsid w:val="004E00F1"/>
    <w:rsid w:val="004E09FF"/>
    <w:rsid w:val="004E0A34"/>
    <w:rsid w:val="004E0AF1"/>
    <w:rsid w:val="004E20DE"/>
    <w:rsid w:val="004E26A0"/>
    <w:rsid w:val="004E2849"/>
    <w:rsid w:val="004E3405"/>
    <w:rsid w:val="004E372A"/>
    <w:rsid w:val="004E3C0E"/>
    <w:rsid w:val="004E41B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337"/>
    <w:rsid w:val="004F181B"/>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062"/>
    <w:rsid w:val="004F5DE8"/>
    <w:rsid w:val="004F6A5B"/>
    <w:rsid w:val="004F6A77"/>
    <w:rsid w:val="004F736B"/>
    <w:rsid w:val="004F79B7"/>
    <w:rsid w:val="004F7AA0"/>
    <w:rsid w:val="004F7B68"/>
    <w:rsid w:val="004F7C86"/>
    <w:rsid w:val="004F7DC4"/>
    <w:rsid w:val="005003D4"/>
    <w:rsid w:val="00500BB8"/>
    <w:rsid w:val="00500C0D"/>
    <w:rsid w:val="0050103B"/>
    <w:rsid w:val="00501185"/>
    <w:rsid w:val="00501209"/>
    <w:rsid w:val="0050130B"/>
    <w:rsid w:val="00501374"/>
    <w:rsid w:val="005013B7"/>
    <w:rsid w:val="00501A4E"/>
    <w:rsid w:val="00501B6B"/>
    <w:rsid w:val="00501EDA"/>
    <w:rsid w:val="0050251B"/>
    <w:rsid w:val="005028D4"/>
    <w:rsid w:val="00502E23"/>
    <w:rsid w:val="00502F35"/>
    <w:rsid w:val="00503CC3"/>
    <w:rsid w:val="00503DB4"/>
    <w:rsid w:val="005044F4"/>
    <w:rsid w:val="005047F7"/>
    <w:rsid w:val="00504B10"/>
    <w:rsid w:val="005050FE"/>
    <w:rsid w:val="005054AE"/>
    <w:rsid w:val="00505507"/>
    <w:rsid w:val="00505699"/>
    <w:rsid w:val="005065DE"/>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23B7"/>
    <w:rsid w:val="005224AF"/>
    <w:rsid w:val="00522765"/>
    <w:rsid w:val="00522A1B"/>
    <w:rsid w:val="00523096"/>
    <w:rsid w:val="005234E4"/>
    <w:rsid w:val="00523AA3"/>
    <w:rsid w:val="00523FCB"/>
    <w:rsid w:val="0052486B"/>
    <w:rsid w:val="005249E0"/>
    <w:rsid w:val="00524C7E"/>
    <w:rsid w:val="0052507E"/>
    <w:rsid w:val="00525183"/>
    <w:rsid w:val="00525425"/>
    <w:rsid w:val="005259A2"/>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9B3"/>
    <w:rsid w:val="00532A07"/>
    <w:rsid w:val="00532E45"/>
    <w:rsid w:val="00532E77"/>
    <w:rsid w:val="00533428"/>
    <w:rsid w:val="00534873"/>
    <w:rsid w:val="00534932"/>
    <w:rsid w:val="00534BC8"/>
    <w:rsid w:val="00534C4E"/>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55"/>
    <w:rsid w:val="005412AF"/>
    <w:rsid w:val="005423F6"/>
    <w:rsid w:val="00542D2F"/>
    <w:rsid w:val="005430C4"/>
    <w:rsid w:val="00543172"/>
    <w:rsid w:val="005433C0"/>
    <w:rsid w:val="005437E9"/>
    <w:rsid w:val="005438D2"/>
    <w:rsid w:val="00543AAC"/>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653"/>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0E20"/>
    <w:rsid w:val="0056103B"/>
    <w:rsid w:val="00561097"/>
    <w:rsid w:val="005617C9"/>
    <w:rsid w:val="00561910"/>
    <w:rsid w:val="00561E16"/>
    <w:rsid w:val="00562290"/>
    <w:rsid w:val="00562D49"/>
    <w:rsid w:val="005632A0"/>
    <w:rsid w:val="0056378B"/>
    <w:rsid w:val="005638FB"/>
    <w:rsid w:val="00563B02"/>
    <w:rsid w:val="005647EA"/>
    <w:rsid w:val="005649CF"/>
    <w:rsid w:val="00564BA2"/>
    <w:rsid w:val="0056556B"/>
    <w:rsid w:val="00565BEF"/>
    <w:rsid w:val="00565F86"/>
    <w:rsid w:val="00566100"/>
    <w:rsid w:val="00566277"/>
    <w:rsid w:val="00566733"/>
    <w:rsid w:val="00566B4A"/>
    <w:rsid w:val="0056784D"/>
    <w:rsid w:val="0056788B"/>
    <w:rsid w:val="00567D6E"/>
    <w:rsid w:val="00570061"/>
    <w:rsid w:val="0057049D"/>
    <w:rsid w:val="00570CD5"/>
    <w:rsid w:val="00570E80"/>
    <w:rsid w:val="00570FE8"/>
    <w:rsid w:val="005725AA"/>
    <w:rsid w:val="00572853"/>
    <w:rsid w:val="00572E66"/>
    <w:rsid w:val="00573030"/>
    <w:rsid w:val="00573460"/>
    <w:rsid w:val="0057353E"/>
    <w:rsid w:val="005735AD"/>
    <w:rsid w:val="00573EDA"/>
    <w:rsid w:val="005741B7"/>
    <w:rsid w:val="00574918"/>
    <w:rsid w:val="00574B45"/>
    <w:rsid w:val="00574B69"/>
    <w:rsid w:val="005753DC"/>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05B"/>
    <w:rsid w:val="00581218"/>
    <w:rsid w:val="00581712"/>
    <w:rsid w:val="00581842"/>
    <w:rsid w:val="00581FF8"/>
    <w:rsid w:val="0058258B"/>
    <w:rsid w:val="005830E7"/>
    <w:rsid w:val="0058347A"/>
    <w:rsid w:val="00583511"/>
    <w:rsid w:val="005836F1"/>
    <w:rsid w:val="00583F15"/>
    <w:rsid w:val="00583FBD"/>
    <w:rsid w:val="005840DD"/>
    <w:rsid w:val="005844FA"/>
    <w:rsid w:val="005846BB"/>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3FD"/>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1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8A2"/>
    <w:rsid w:val="005A5FD3"/>
    <w:rsid w:val="005A6602"/>
    <w:rsid w:val="005A6768"/>
    <w:rsid w:val="005A6D45"/>
    <w:rsid w:val="005A7402"/>
    <w:rsid w:val="005A7594"/>
    <w:rsid w:val="005A78E5"/>
    <w:rsid w:val="005A7CCE"/>
    <w:rsid w:val="005B152A"/>
    <w:rsid w:val="005B16BC"/>
    <w:rsid w:val="005B16F5"/>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4C0"/>
    <w:rsid w:val="005B67E4"/>
    <w:rsid w:val="005B6B94"/>
    <w:rsid w:val="005B6BA8"/>
    <w:rsid w:val="005B716D"/>
    <w:rsid w:val="005B71EC"/>
    <w:rsid w:val="005C040E"/>
    <w:rsid w:val="005C05C6"/>
    <w:rsid w:val="005C086A"/>
    <w:rsid w:val="005C08EB"/>
    <w:rsid w:val="005C0D3B"/>
    <w:rsid w:val="005C0EF7"/>
    <w:rsid w:val="005C0F85"/>
    <w:rsid w:val="005C0FAF"/>
    <w:rsid w:val="005C1809"/>
    <w:rsid w:val="005C1E90"/>
    <w:rsid w:val="005C20CA"/>
    <w:rsid w:val="005C34F6"/>
    <w:rsid w:val="005C4220"/>
    <w:rsid w:val="005C4469"/>
    <w:rsid w:val="005C4718"/>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680"/>
    <w:rsid w:val="005D3691"/>
    <w:rsid w:val="005D38C6"/>
    <w:rsid w:val="005D4218"/>
    <w:rsid w:val="005D4238"/>
    <w:rsid w:val="005D4303"/>
    <w:rsid w:val="005D50DE"/>
    <w:rsid w:val="005D532B"/>
    <w:rsid w:val="005D53D2"/>
    <w:rsid w:val="005D551D"/>
    <w:rsid w:val="005D55C2"/>
    <w:rsid w:val="005D566C"/>
    <w:rsid w:val="005D5939"/>
    <w:rsid w:val="005D5D69"/>
    <w:rsid w:val="005D5E09"/>
    <w:rsid w:val="005D5F09"/>
    <w:rsid w:val="005D5F0D"/>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2D51"/>
    <w:rsid w:val="005E31EF"/>
    <w:rsid w:val="005E36FD"/>
    <w:rsid w:val="005E3D2A"/>
    <w:rsid w:val="005E3F66"/>
    <w:rsid w:val="005E4142"/>
    <w:rsid w:val="005E423E"/>
    <w:rsid w:val="005E4450"/>
    <w:rsid w:val="005E46E8"/>
    <w:rsid w:val="005E4D45"/>
    <w:rsid w:val="005E50F5"/>
    <w:rsid w:val="005E5CC5"/>
    <w:rsid w:val="005E5DA8"/>
    <w:rsid w:val="005E6260"/>
    <w:rsid w:val="005E63D6"/>
    <w:rsid w:val="005E6698"/>
    <w:rsid w:val="005E6CB6"/>
    <w:rsid w:val="005E6F6B"/>
    <w:rsid w:val="005E76F0"/>
    <w:rsid w:val="005E7BF3"/>
    <w:rsid w:val="005E7F2B"/>
    <w:rsid w:val="005F0092"/>
    <w:rsid w:val="005F02C3"/>
    <w:rsid w:val="005F042E"/>
    <w:rsid w:val="005F0546"/>
    <w:rsid w:val="005F073C"/>
    <w:rsid w:val="005F088A"/>
    <w:rsid w:val="005F090F"/>
    <w:rsid w:val="005F0E86"/>
    <w:rsid w:val="005F1283"/>
    <w:rsid w:val="005F19F3"/>
    <w:rsid w:val="005F298D"/>
    <w:rsid w:val="005F2B4A"/>
    <w:rsid w:val="005F395D"/>
    <w:rsid w:val="005F3A12"/>
    <w:rsid w:val="005F3AA7"/>
    <w:rsid w:val="005F3ACF"/>
    <w:rsid w:val="005F3CA7"/>
    <w:rsid w:val="005F3DDF"/>
    <w:rsid w:val="005F3F76"/>
    <w:rsid w:val="005F42B5"/>
    <w:rsid w:val="005F4912"/>
    <w:rsid w:val="005F4953"/>
    <w:rsid w:val="005F54AE"/>
    <w:rsid w:val="005F5B0A"/>
    <w:rsid w:val="005F5B52"/>
    <w:rsid w:val="005F645C"/>
    <w:rsid w:val="005F69EE"/>
    <w:rsid w:val="005F6B13"/>
    <w:rsid w:val="005F6BA1"/>
    <w:rsid w:val="005F6BDE"/>
    <w:rsid w:val="005F6DEB"/>
    <w:rsid w:val="005F70C9"/>
    <w:rsid w:val="005F727D"/>
    <w:rsid w:val="005F7869"/>
    <w:rsid w:val="005F7A2B"/>
    <w:rsid w:val="005F7B83"/>
    <w:rsid w:val="005F7C51"/>
    <w:rsid w:val="00600237"/>
    <w:rsid w:val="00600274"/>
    <w:rsid w:val="006007B1"/>
    <w:rsid w:val="00600879"/>
    <w:rsid w:val="00600AD7"/>
    <w:rsid w:val="00600B3E"/>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0F7"/>
    <w:rsid w:val="0060631C"/>
    <w:rsid w:val="00606451"/>
    <w:rsid w:val="006071C3"/>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4A4"/>
    <w:rsid w:val="00614FDE"/>
    <w:rsid w:val="006152ED"/>
    <w:rsid w:val="00615E2E"/>
    <w:rsid w:val="00615F08"/>
    <w:rsid w:val="00616528"/>
    <w:rsid w:val="00616743"/>
    <w:rsid w:val="006167C4"/>
    <w:rsid w:val="0061682C"/>
    <w:rsid w:val="00616DEF"/>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3E8E"/>
    <w:rsid w:val="006244AF"/>
    <w:rsid w:val="00624776"/>
    <w:rsid w:val="0062487E"/>
    <w:rsid w:val="00624E04"/>
    <w:rsid w:val="00625114"/>
    <w:rsid w:val="00625292"/>
    <w:rsid w:val="0062593F"/>
    <w:rsid w:val="00625D5E"/>
    <w:rsid w:val="0062680E"/>
    <w:rsid w:val="0062684C"/>
    <w:rsid w:val="00626A6E"/>
    <w:rsid w:val="00627015"/>
    <w:rsid w:val="00627457"/>
    <w:rsid w:val="006277C8"/>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1F"/>
    <w:rsid w:val="00633C40"/>
    <w:rsid w:val="00633F50"/>
    <w:rsid w:val="006345EE"/>
    <w:rsid w:val="00634600"/>
    <w:rsid w:val="00634AA6"/>
    <w:rsid w:val="00634CB7"/>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191"/>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0E9E"/>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D9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2BA"/>
    <w:rsid w:val="006727EC"/>
    <w:rsid w:val="00672D3E"/>
    <w:rsid w:val="00672F43"/>
    <w:rsid w:val="006739FC"/>
    <w:rsid w:val="0067425F"/>
    <w:rsid w:val="00674569"/>
    <w:rsid w:val="00674A8E"/>
    <w:rsid w:val="00674D66"/>
    <w:rsid w:val="006751CA"/>
    <w:rsid w:val="006760CA"/>
    <w:rsid w:val="006761AB"/>
    <w:rsid w:val="0067626C"/>
    <w:rsid w:val="00676471"/>
    <w:rsid w:val="00676864"/>
    <w:rsid w:val="006771E5"/>
    <w:rsid w:val="00677395"/>
    <w:rsid w:val="006775E5"/>
    <w:rsid w:val="0067778E"/>
    <w:rsid w:val="00677A08"/>
    <w:rsid w:val="00677AAD"/>
    <w:rsid w:val="00677B6F"/>
    <w:rsid w:val="006807C9"/>
    <w:rsid w:val="00680FE9"/>
    <w:rsid w:val="00681110"/>
    <w:rsid w:val="006811FD"/>
    <w:rsid w:val="00681242"/>
    <w:rsid w:val="00681554"/>
    <w:rsid w:val="0068190D"/>
    <w:rsid w:val="006819C8"/>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5EFE"/>
    <w:rsid w:val="00686295"/>
    <w:rsid w:val="00686675"/>
    <w:rsid w:val="00686B4F"/>
    <w:rsid w:val="00686FAD"/>
    <w:rsid w:val="00687370"/>
    <w:rsid w:val="006874E8"/>
    <w:rsid w:val="0068787F"/>
    <w:rsid w:val="00687A38"/>
    <w:rsid w:val="00687A5A"/>
    <w:rsid w:val="006909CA"/>
    <w:rsid w:val="00690CD8"/>
    <w:rsid w:val="00690F3C"/>
    <w:rsid w:val="0069143D"/>
    <w:rsid w:val="00691903"/>
    <w:rsid w:val="00691917"/>
    <w:rsid w:val="00693043"/>
    <w:rsid w:val="0069401E"/>
    <w:rsid w:val="00694483"/>
    <w:rsid w:val="00694906"/>
    <w:rsid w:val="00694EE2"/>
    <w:rsid w:val="0069516B"/>
    <w:rsid w:val="0069589E"/>
    <w:rsid w:val="00695AEB"/>
    <w:rsid w:val="00695C7F"/>
    <w:rsid w:val="00696014"/>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97"/>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17"/>
    <w:rsid w:val="006B115F"/>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193"/>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0E6"/>
    <w:rsid w:val="006C728E"/>
    <w:rsid w:val="006C79BC"/>
    <w:rsid w:val="006D0939"/>
    <w:rsid w:val="006D1206"/>
    <w:rsid w:val="006D157A"/>
    <w:rsid w:val="006D192F"/>
    <w:rsid w:val="006D1D12"/>
    <w:rsid w:val="006D28D3"/>
    <w:rsid w:val="006D2AE6"/>
    <w:rsid w:val="006D2ECF"/>
    <w:rsid w:val="006D3131"/>
    <w:rsid w:val="006D42CF"/>
    <w:rsid w:val="006D43AD"/>
    <w:rsid w:val="006D4501"/>
    <w:rsid w:val="006D45BF"/>
    <w:rsid w:val="006D46A1"/>
    <w:rsid w:val="006D4907"/>
    <w:rsid w:val="006D4BEA"/>
    <w:rsid w:val="006D503B"/>
    <w:rsid w:val="006D5EEB"/>
    <w:rsid w:val="006D5F85"/>
    <w:rsid w:val="006D612E"/>
    <w:rsid w:val="006D630A"/>
    <w:rsid w:val="006D6452"/>
    <w:rsid w:val="006D6F8D"/>
    <w:rsid w:val="006D723F"/>
    <w:rsid w:val="006D752E"/>
    <w:rsid w:val="006D7909"/>
    <w:rsid w:val="006D7BA2"/>
    <w:rsid w:val="006E0A9B"/>
    <w:rsid w:val="006E0C35"/>
    <w:rsid w:val="006E1222"/>
    <w:rsid w:val="006E2397"/>
    <w:rsid w:val="006E2CFC"/>
    <w:rsid w:val="006E3294"/>
    <w:rsid w:val="006E3325"/>
    <w:rsid w:val="006E380C"/>
    <w:rsid w:val="006E397A"/>
    <w:rsid w:val="006E3D0E"/>
    <w:rsid w:val="006E4119"/>
    <w:rsid w:val="006E4333"/>
    <w:rsid w:val="006E4CD0"/>
    <w:rsid w:val="006E59A9"/>
    <w:rsid w:val="006E5D51"/>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19C"/>
    <w:rsid w:val="006F638D"/>
    <w:rsid w:val="006F6409"/>
    <w:rsid w:val="006F65D6"/>
    <w:rsid w:val="006F6856"/>
    <w:rsid w:val="006F79AF"/>
    <w:rsid w:val="006F7A16"/>
    <w:rsid w:val="006F7ACF"/>
    <w:rsid w:val="006F7B77"/>
    <w:rsid w:val="0070002D"/>
    <w:rsid w:val="007004EE"/>
    <w:rsid w:val="00700B21"/>
    <w:rsid w:val="00700E0A"/>
    <w:rsid w:val="00701435"/>
    <w:rsid w:val="0070170E"/>
    <w:rsid w:val="00701A3B"/>
    <w:rsid w:val="00701B82"/>
    <w:rsid w:val="00701BF0"/>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5E4"/>
    <w:rsid w:val="00707AEA"/>
    <w:rsid w:val="00707B6D"/>
    <w:rsid w:val="00707EC3"/>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36"/>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67"/>
    <w:rsid w:val="007535B3"/>
    <w:rsid w:val="0075374C"/>
    <w:rsid w:val="00753882"/>
    <w:rsid w:val="007543A8"/>
    <w:rsid w:val="00754A36"/>
    <w:rsid w:val="00754E0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5D72"/>
    <w:rsid w:val="00766109"/>
    <w:rsid w:val="007661AC"/>
    <w:rsid w:val="00766589"/>
    <w:rsid w:val="007668AF"/>
    <w:rsid w:val="007668E7"/>
    <w:rsid w:val="00766B71"/>
    <w:rsid w:val="00766CCF"/>
    <w:rsid w:val="00766DAC"/>
    <w:rsid w:val="00767069"/>
    <w:rsid w:val="00767183"/>
    <w:rsid w:val="00767890"/>
    <w:rsid w:val="007679E3"/>
    <w:rsid w:val="0077018F"/>
    <w:rsid w:val="007702F1"/>
    <w:rsid w:val="0077049A"/>
    <w:rsid w:val="007704CE"/>
    <w:rsid w:val="0077070E"/>
    <w:rsid w:val="007709A3"/>
    <w:rsid w:val="00770BD7"/>
    <w:rsid w:val="00770D30"/>
    <w:rsid w:val="00770DC1"/>
    <w:rsid w:val="0077187B"/>
    <w:rsid w:val="0077191E"/>
    <w:rsid w:val="00771C4D"/>
    <w:rsid w:val="00772057"/>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1C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1FA"/>
    <w:rsid w:val="00791246"/>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97C2B"/>
    <w:rsid w:val="007A00C4"/>
    <w:rsid w:val="007A0212"/>
    <w:rsid w:val="007A0428"/>
    <w:rsid w:val="007A0736"/>
    <w:rsid w:val="007A095D"/>
    <w:rsid w:val="007A0A25"/>
    <w:rsid w:val="007A0D68"/>
    <w:rsid w:val="007A0E92"/>
    <w:rsid w:val="007A1A37"/>
    <w:rsid w:val="007A1A77"/>
    <w:rsid w:val="007A1B61"/>
    <w:rsid w:val="007A1E05"/>
    <w:rsid w:val="007A21CD"/>
    <w:rsid w:val="007A2410"/>
    <w:rsid w:val="007A246B"/>
    <w:rsid w:val="007A2ED3"/>
    <w:rsid w:val="007A316B"/>
    <w:rsid w:val="007A32AC"/>
    <w:rsid w:val="007A3359"/>
    <w:rsid w:val="007A34C2"/>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30D"/>
    <w:rsid w:val="007A6603"/>
    <w:rsid w:val="007A77F7"/>
    <w:rsid w:val="007A7960"/>
    <w:rsid w:val="007A7B5A"/>
    <w:rsid w:val="007B012D"/>
    <w:rsid w:val="007B01B8"/>
    <w:rsid w:val="007B01C0"/>
    <w:rsid w:val="007B0413"/>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AFE"/>
    <w:rsid w:val="007B4C67"/>
    <w:rsid w:val="007B4D50"/>
    <w:rsid w:val="007B519E"/>
    <w:rsid w:val="007B5497"/>
    <w:rsid w:val="007B5C27"/>
    <w:rsid w:val="007B5DC3"/>
    <w:rsid w:val="007B63A1"/>
    <w:rsid w:val="007B6D93"/>
    <w:rsid w:val="007B77FA"/>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B77"/>
    <w:rsid w:val="007D4C17"/>
    <w:rsid w:val="007D50CF"/>
    <w:rsid w:val="007D5154"/>
    <w:rsid w:val="007D5261"/>
    <w:rsid w:val="007D52C8"/>
    <w:rsid w:val="007D592E"/>
    <w:rsid w:val="007D6154"/>
    <w:rsid w:val="007D615B"/>
    <w:rsid w:val="007D6556"/>
    <w:rsid w:val="007D6901"/>
    <w:rsid w:val="007D6946"/>
    <w:rsid w:val="007D6E3B"/>
    <w:rsid w:val="007D70A2"/>
    <w:rsid w:val="007D76D2"/>
    <w:rsid w:val="007D76EC"/>
    <w:rsid w:val="007D788A"/>
    <w:rsid w:val="007D7E57"/>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2C7"/>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84F"/>
    <w:rsid w:val="00801DDC"/>
    <w:rsid w:val="00801E59"/>
    <w:rsid w:val="0080211A"/>
    <w:rsid w:val="0080228C"/>
    <w:rsid w:val="00802498"/>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C6"/>
    <w:rsid w:val="00810BF0"/>
    <w:rsid w:val="00811065"/>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27E"/>
    <w:rsid w:val="00820743"/>
    <w:rsid w:val="00820B01"/>
    <w:rsid w:val="00820BA2"/>
    <w:rsid w:val="00820F70"/>
    <w:rsid w:val="00821026"/>
    <w:rsid w:val="00821134"/>
    <w:rsid w:val="00821466"/>
    <w:rsid w:val="00821701"/>
    <w:rsid w:val="00821AF8"/>
    <w:rsid w:val="00822099"/>
    <w:rsid w:val="00822A83"/>
    <w:rsid w:val="0082301B"/>
    <w:rsid w:val="008234DB"/>
    <w:rsid w:val="0082395B"/>
    <w:rsid w:val="00823E35"/>
    <w:rsid w:val="008245B4"/>
    <w:rsid w:val="00824E17"/>
    <w:rsid w:val="008250FE"/>
    <w:rsid w:val="00826779"/>
    <w:rsid w:val="00826F80"/>
    <w:rsid w:val="0082708A"/>
    <w:rsid w:val="00827395"/>
    <w:rsid w:val="0083019F"/>
    <w:rsid w:val="00830A71"/>
    <w:rsid w:val="00830C9C"/>
    <w:rsid w:val="00830F01"/>
    <w:rsid w:val="0083139F"/>
    <w:rsid w:val="00831AF2"/>
    <w:rsid w:val="00832563"/>
    <w:rsid w:val="0083272E"/>
    <w:rsid w:val="00832892"/>
    <w:rsid w:val="008329A3"/>
    <w:rsid w:val="00832B57"/>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43D"/>
    <w:rsid w:val="008376B8"/>
    <w:rsid w:val="00837B5E"/>
    <w:rsid w:val="0084010F"/>
    <w:rsid w:val="00840162"/>
    <w:rsid w:val="008401C3"/>
    <w:rsid w:val="00840832"/>
    <w:rsid w:val="00840917"/>
    <w:rsid w:val="00840F83"/>
    <w:rsid w:val="00841A55"/>
    <w:rsid w:val="00841BAE"/>
    <w:rsid w:val="00842038"/>
    <w:rsid w:val="008420CE"/>
    <w:rsid w:val="008422D4"/>
    <w:rsid w:val="008426D4"/>
    <w:rsid w:val="00842701"/>
    <w:rsid w:val="00842C9A"/>
    <w:rsid w:val="00842EDE"/>
    <w:rsid w:val="00842F0A"/>
    <w:rsid w:val="00843534"/>
    <w:rsid w:val="00843646"/>
    <w:rsid w:val="00843821"/>
    <w:rsid w:val="00843C05"/>
    <w:rsid w:val="00843E19"/>
    <w:rsid w:val="00843F69"/>
    <w:rsid w:val="00844583"/>
    <w:rsid w:val="00844D74"/>
    <w:rsid w:val="00844FED"/>
    <w:rsid w:val="0084540A"/>
    <w:rsid w:val="00845581"/>
    <w:rsid w:val="008459FE"/>
    <w:rsid w:val="00845E2B"/>
    <w:rsid w:val="008461B5"/>
    <w:rsid w:val="0084634C"/>
    <w:rsid w:val="0084639A"/>
    <w:rsid w:val="0084669F"/>
    <w:rsid w:val="008472D4"/>
    <w:rsid w:val="00847358"/>
    <w:rsid w:val="008479A3"/>
    <w:rsid w:val="00850111"/>
    <w:rsid w:val="0085077C"/>
    <w:rsid w:val="008507B7"/>
    <w:rsid w:val="00850953"/>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33A"/>
    <w:rsid w:val="00856360"/>
    <w:rsid w:val="008566EF"/>
    <w:rsid w:val="00856BC5"/>
    <w:rsid w:val="00856D24"/>
    <w:rsid w:val="00857074"/>
    <w:rsid w:val="0086019C"/>
    <w:rsid w:val="00860968"/>
    <w:rsid w:val="00860B04"/>
    <w:rsid w:val="00860EBA"/>
    <w:rsid w:val="00861A27"/>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1DB"/>
    <w:rsid w:val="00867391"/>
    <w:rsid w:val="0086743A"/>
    <w:rsid w:val="00867B6E"/>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3FE5"/>
    <w:rsid w:val="00874244"/>
    <w:rsid w:val="00874467"/>
    <w:rsid w:val="0087450B"/>
    <w:rsid w:val="00874A46"/>
    <w:rsid w:val="00874A5A"/>
    <w:rsid w:val="00874F82"/>
    <w:rsid w:val="0087572F"/>
    <w:rsid w:val="00875A1B"/>
    <w:rsid w:val="00875AB6"/>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2"/>
    <w:rsid w:val="008830C3"/>
    <w:rsid w:val="008838DA"/>
    <w:rsid w:val="00883ECD"/>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B55"/>
    <w:rsid w:val="00896C5C"/>
    <w:rsid w:val="00897534"/>
    <w:rsid w:val="00897DFF"/>
    <w:rsid w:val="008A0173"/>
    <w:rsid w:val="008A09CD"/>
    <w:rsid w:val="008A0C28"/>
    <w:rsid w:val="008A0C70"/>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412"/>
    <w:rsid w:val="008B1AC6"/>
    <w:rsid w:val="008B2518"/>
    <w:rsid w:val="008B2BA2"/>
    <w:rsid w:val="008B2E7F"/>
    <w:rsid w:val="008B2FBB"/>
    <w:rsid w:val="008B3097"/>
    <w:rsid w:val="008B35DA"/>
    <w:rsid w:val="008B36B7"/>
    <w:rsid w:val="008B381E"/>
    <w:rsid w:val="008B3B74"/>
    <w:rsid w:val="008B3F88"/>
    <w:rsid w:val="008B43F6"/>
    <w:rsid w:val="008B44BA"/>
    <w:rsid w:val="008B44F2"/>
    <w:rsid w:val="008B48BE"/>
    <w:rsid w:val="008B49BF"/>
    <w:rsid w:val="008B4F45"/>
    <w:rsid w:val="008B510B"/>
    <w:rsid w:val="008B510D"/>
    <w:rsid w:val="008B54C6"/>
    <w:rsid w:val="008B5606"/>
    <w:rsid w:val="008B5644"/>
    <w:rsid w:val="008B5731"/>
    <w:rsid w:val="008B6BCC"/>
    <w:rsid w:val="008B6CBA"/>
    <w:rsid w:val="008C02F5"/>
    <w:rsid w:val="008C030A"/>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1EB"/>
    <w:rsid w:val="008C4439"/>
    <w:rsid w:val="008C484A"/>
    <w:rsid w:val="008C48A9"/>
    <w:rsid w:val="008C4A02"/>
    <w:rsid w:val="008C4B15"/>
    <w:rsid w:val="008C5D72"/>
    <w:rsid w:val="008C61B0"/>
    <w:rsid w:val="008C6B0E"/>
    <w:rsid w:val="008C6C88"/>
    <w:rsid w:val="008C72BF"/>
    <w:rsid w:val="008C7502"/>
    <w:rsid w:val="008C7564"/>
    <w:rsid w:val="008C7B10"/>
    <w:rsid w:val="008C7EBA"/>
    <w:rsid w:val="008C7F47"/>
    <w:rsid w:val="008D0330"/>
    <w:rsid w:val="008D09C9"/>
    <w:rsid w:val="008D0A4E"/>
    <w:rsid w:val="008D0CE3"/>
    <w:rsid w:val="008D0DE5"/>
    <w:rsid w:val="008D14BF"/>
    <w:rsid w:val="008D1634"/>
    <w:rsid w:val="008D17EA"/>
    <w:rsid w:val="008D1F61"/>
    <w:rsid w:val="008D1F93"/>
    <w:rsid w:val="008D2C15"/>
    <w:rsid w:val="008D2FA2"/>
    <w:rsid w:val="008D316B"/>
    <w:rsid w:val="008D3342"/>
    <w:rsid w:val="008D3DC1"/>
    <w:rsid w:val="008D3DDD"/>
    <w:rsid w:val="008D4340"/>
    <w:rsid w:val="008D4CBF"/>
    <w:rsid w:val="008D5588"/>
    <w:rsid w:val="008D5CCE"/>
    <w:rsid w:val="008D5E55"/>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82"/>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79B"/>
    <w:rsid w:val="008E6B48"/>
    <w:rsid w:val="008E6B50"/>
    <w:rsid w:val="008E6BBF"/>
    <w:rsid w:val="008E74EE"/>
    <w:rsid w:val="008E7C9E"/>
    <w:rsid w:val="008E7FE7"/>
    <w:rsid w:val="008F0014"/>
    <w:rsid w:val="008F043A"/>
    <w:rsid w:val="008F0C42"/>
    <w:rsid w:val="008F0F34"/>
    <w:rsid w:val="008F130F"/>
    <w:rsid w:val="008F1AD1"/>
    <w:rsid w:val="008F1F52"/>
    <w:rsid w:val="008F2216"/>
    <w:rsid w:val="008F2259"/>
    <w:rsid w:val="008F234D"/>
    <w:rsid w:val="008F238A"/>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6E99"/>
    <w:rsid w:val="008F717A"/>
    <w:rsid w:val="008F729B"/>
    <w:rsid w:val="008F7501"/>
    <w:rsid w:val="008F7988"/>
    <w:rsid w:val="008F7AD4"/>
    <w:rsid w:val="008F7EE1"/>
    <w:rsid w:val="008F7F22"/>
    <w:rsid w:val="008F7FF7"/>
    <w:rsid w:val="00900392"/>
    <w:rsid w:val="009004F1"/>
    <w:rsid w:val="009005B4"/>
    <w:rsid w:val="009005D2"/>
    <w:rsid w:val="009005E8"/>
    <w:rsid w:val="00900693"/>
    <w:rsid w:val="00900A6F"/>
    <w:rsid w:val="00900B36"/>
    <w:rsid w:val="00900E49"/>
    <w:rsid w:val="00901113"/>
    <w:rsid w:val="00901190"/>
    <w:rsid w:val="00901628"/>
    <w:rsid w:val="0090173C"/>
    <w:rsid w:val="00901BD6"/>
    <w:rsid w:val="00902168"/>
    <w:rsid w:val="0090258A"/>
    <w:rsid w:val="00902ED2"/>
    <w:rsid w:val="0090350C"/>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1BB"/>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6E3"/>
    <w:rsid w:val="009247E3"/>
    <w:rsid w:val="00924C1C"/>
    <w:rsid w:val="00924DF1"/>
    <w:rsid w:val="00925126"/>
    <w:rsid w:val="0092532A"/>
    <w:rsid w:val="00925C74"/>
    <w:rsid w:val="0092616C"/>
    <w:rsid w:val="009264E1"/>
    <w:rsid w:val="0092651B"/>
    <w:rsid w:val="00926790"/>
    <w:rsid w:val="00927254"/>
    <w:rsid w:val="00927E5A"/>
    <w:rsid w:val="00927FDC"/>
    <w:rsid w:val="0093038A"/>
    <w:rsid w:val="0093068C"/>
    <w:rsid w:val="00930988"/>
    <w:rsid w:val="00930D59"/>
    <w:rsid w:val="00930EB0"/>
    <w:rsid w:val="00930EEB"/>
    <w:rsid w:val="00930FE5"/>
    <w:rsid w:val="0093104A"/>
    <w:rsid w:val="009310E0"/>
    <w:rsid w:val="009313A0"/>
    <w:rsid w:val="009314D9"/>
    <w:rsid w:val="00931554"/>
    <w:rsid w:val="0093178C"/>
    <w:rsid w:val="009317B6"/>
    <w:rsid w:val="009317C5"/>
    <w:rsid w:val="00931DDE"/>
    <w:rsid w:val="009321AC"/>
    <w:rsid w:val="00932A10"/>
    <w:rsid w:val="00932A8D"/>
    <w:rsid w:val="0093304C"/>
    <w:rsid w:val="00933096"/>
    <w:rsid w:val="009332E7"/>
    <w:rsid w:val="0093340D"/>
    <w:rsid w:val="00933588"/>
    <w:rsid w:val="009342CB"/>
    <w:rsid w:val="0093439F"/>
    <w:rsid w:val="00934E8F"/>
    <w:rsid w:val="00935131"/>
    <w:rsid w:val="0093566F"/>
    <w:rsid w:val="009358EE"/>
    <w:rsid w:val="009360A8"/>
    <w:rsid w:val="0093613A"/>
    <w:rsid w:val="009368A2"/>
    <w:rsid w:val="00936A3F"/>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2C9A"/>
    <w:rsid w:val="00953983"/>
    <w:rsid w:val="00953A8D"/>
    <w:rsid w:val="00954217"/>
    <w:rsid w:val="009546F3"/>
    <w:rsid w:val="00954A5D"/>
    <w:rsid w:val="00954B88"/>
    <w:rsid w:val="00954C3E"/>
    <w:rsid w:val="00954DEE"/>
    <w:rsid w:val="00954E9F"/>
    <w:rsid w:val="009550D1"/>
    <w:rsid w:val="009556DF"/>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0B"/>
    <w:rsid w:val="009617B0"/>
    <w:rsid w:val="009618FB"/>
    <w:rsid w:val="00961919"/>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490"/>
    <w:rsid w:val="00965614"/>
    <w:rsid w:val="00965D8B"/>
    <w:rsid w:val="00966040"/>
    <w:rsid w:val="0096621A"/>
    <w:rsid w:val="00966805"/>
    <w:rsid w:val="0096694C"/>
    <w:rsid w:val="00966A94"/>
    <w:rsid w:val="009670D0"/>
    <w:rsid w:val="0096725F"/>
    <w:rsid w:val="00967763"/>
    <w:rsid w:val="009700D1"/>
    <w:rsid w:val="009701CD"/>
    <w:rsid w:val="00970327"/>
    <w:rsid w:val="00970378"/>
    <w:rsid w:val="00970DF4"/>
    <w:rsid w:val="009710B3"/>
    <w:rsid w:val="00971B52"/>
    <w:rsid w:val="00971C9D"/>
    <w:rsid w:val="00971D97"/>
    <w:rsid w:val="00971EE2"/>
    <w:rsid w:val="00971F0E"/>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EE7"/>
    <w:rsid w:val="00980F54"/>
    <w:rsid w:val="00981596"/>
    <w:rsid w:val="00981705"/>
    <w:rsid w:val="009819CB"/>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61"/>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606"/>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268"/>
    <w:rsid w:val="009B1A0A"/>
    <w:rsid w:val="009B1A76"/>
    <w:rsid w:val="009B1B2A"/>
    <w:rsid w:val="009B1D26"/>
    <w:rsid w:val="009B2026"/>
    <w:rsid w:val="009B20AC"/>
    <w:rsid w:val="009B2199"/>
    <w:rsid w:val="009B2BA9"/>
    <w:rsid w:val="009B316A"/>
    <w:rsid w:val="009B3AFB"/>
    <w:rsid w:val="009B4103"/>
    <w:rsid w:val="009B4358"/>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468"/>
    <w:rsid w:val="009C3FDB"/>
    <w:rsid w:val="009C417C"/>
    <w:rsid w:val="009C449F"/>
    <w:rsid w:val="009C4851"/>
    <w:rsid w:val="009C4A1C"/>
    <w:rsid w:val="009C4BD3"/>
    <w:rsid w:val="009C4C72"/>
    <w:rsid w:val="009C5A76"/>
    <w:rsid w:val="009C5C12"/>
    <w:rsid w:val="009C5D7D"/>
    <w:rsid w:val="009C63CA"/>
    <w:rsid w:val="009C64BB"/>
    <w:rsid w:val="009C66B3"/>
    <w:rsid w:val="009C67BC"/>
    <w:rsid w:val="009C6F9A"/>
    <w:rsid w:val="009C731A"/>
    <w:rsid w:val="009C7D4B"/>
    <w:rsid w:val="009C7FE4"/>
    <w:rsid w:val="009D026A"/>
    <w:rsid w:val="009D066A"/>
    <w:rsid w:val="009D085B"/>
    <w:rsid w:val="009D0A43"/>
    <w:rsid w:val="009D0BCF"/>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491"/>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3D2"/>
    <w:rsid w:val="009E24B0"/>
    <w:rsid w:val="009E28E7"/>
    <w:rsid w:val="009E2922"/>
    <w:rsid w:val="009E2BE8"/>
    <w:rsid w:val="009E2EA9"/>
    <w:rsid w:val="009E2F4C"/>
    <w:rsid w:val="009E2FD2"/>
    <w:rsid w:val="009E37D9"/>
    <w:rsid w:val="009E3C8E"/>
    <w:rsid w:val="009E3CFE"/>
    <w:rsid w:val="009E4680"/>
    <w:rsid w:val="009E46D6"/>
    <w:rsid w:val="009E478E"/>
    <w:rsid w:val="009E49F4"/>
    <w:rsid w:val="009E5631"/>
    <w:rsid w:val="009E5669"/>
    <w:rsid w:val="009E59C3"/>
    <w:rsid w:val="009E5BB6"/>
    <w:rsid w:val="009E64BD"/>
    <w:rsid w:val="009E6903"/>
    <w:rsid w:val="009E697D"/>
    <w:rsid w:val="009E6ABD"/>
    <w:rsid w:val="009E6DAF"/>
    <w:rsid w:val="009E78CD"/>
    <w:rsid w:val="009E7D5F"/>
    <w:rsid w:val="009F046B"/>
    <w:rsid w:val="009F07AA"/>
    <w:rsid w:val="009F09EA"/>
    <w:rsid w:val="009F0C47"/>
    <w:rsid w:val="009F0FF0"/>
    <w:rsid w:val="009F1673"/>
    <w:rsid w:val="009F1ACA"/>
    <w:rsid w:val="009F1C5F"/>
    <w:rsid w:val="009F20DF"/>
    <w:rsid w:val="009F21C2"/>
    <w:rsid w:val="009F220F"/>
    <w:rsid w:val="009F2969"/>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4AF"/>
    <w:rsid w:val="009F5520"/>
    <w:rsid w:val="009F56FB"/>
    <w:rsid w:val="009F5A91"/>
    <w:rsid w:val="009F5BFA"/>
    <w:rsid w:val="009F5D4D"/>
    <w:rsid w:val="009F6591"/>
    <w:rsid w:val="009F751D"/>
    <w:rsid w:val="009F7652"/>
    <w:rsid w:val="009F7666"/>
    <w:rsid w:val="009F7FE3"/>
    <w:rsid w:val="00A0033B"/>
    <w:rsid w:val="00A00346"/>
    <w:rsid w:val="00A0049A"/>
    <w:rsid w:val="00A004FE"/>
    <w:rsid w:val="00A00F82"/>
    <w:rsid w:val="00A012B1"/>
    <w:rsid w:val="00A01DB6"/>
    <w:rsid w:val="00A02077"/>
    <w:rsid w:val="00A02664"/>
    <w:rsid w:val="00A026D1"/>
    <w:rsid w:val="00A02779"/>
    <w:rsid w:val="00A02CD9"/>
    <w:rsid w:val="00A0303C"/>
    <w:rsid w:val="00A03212"/>
    <w:rsid w:val="00A034FA"/>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5ECF"/>
    <w:rsid w:val="00A06136"/>
    <w:rsid w:val="00A06469"/>
    <w:rsid w:val="00A06903"/>
    <w:rsid w:val="00A069C4"/>
    <w:rsid w:val="00A06A2F"/>
    <w:rsid w:val="00A06F14"/>
    <w:rsid w:val="00A06FA7"/>
    <w:rsid w:val="00A07018"/>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13E"/>
    <w:rsid w:val="00A167FE"/>
    <w:rsid w:val="00A16B93"/>
    <w:rsid w:val="00A17249"/>
    <w:rsid w:val="00A17616"/>
    <w:rsid w:val="00A1764E"/>
    <w:rsid w:val="00A17941"/>
    <w:rsid w:val="00A17A37"/>
    <w:rsid w:val="00A17FCC"/>
    <w:rsid w:val="00A20191"/>
    <w:rsid w:val="00A20485"/>
    <w:rsid w:val="00A206EF"/>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27915"/>
    <w:rsid w:val="00A30239"/>
    <w:rsid w:val="00A30498"/>
    <w:rsid w:val="00A307EB"/>
    <w:rsid w:val="00A30865"/>
    <w:rsid w:val="00A308E3"/>
    <w:rsid w:val="00A30E30"/>
    <w:rsid w:val="00A31023"/>
    <w:rsid w:val="00A317FA"/>
    <w:rsid w:val="00A31DA4"/>
    <w:rsid w:val="00A31E9F"/>
    <w:rsid w:val="00A33583"/>
    <w:rsid w:val="00A33681"/>
    <w:rsid w:val="00A3394A"/>
    <w:rsid w:val="00A33A2F"/>
    <w:rsid w:val="00A33F10"/>
    <w:rsid w:val="00A340AA"/>
    <w:rsid w:val="00A3444C"/>
    <w:rsid w:val="00A35085"/>
    <w:rsid w:val="00A35101"/>
    <w:rsid w:val="00A353F3"/>
    <w:rsid w:val="00A353F4"/>
    <w:rsid w:val="00A354DE"/>
    <w:rsid w:val="00A3654B"/>
    <w:rsid w:val="00A365A2"/>
    <w:rsid w:val="00A36600"/>
    <w:rsid w:val="00A368B3"/>
    <w:rsid w:val="00A37460"/>
    <w:rsid w:val="00A375F2"/>
    <w:rsid w:val="00A37668"/>
    <w:rsid w:val="00A37838"/>
    <w:rsid w:val="00A37FD3"/>
    <w:rsid w:val="00A40162"/>
    <w:rsid w:val="00A40302"/>
    <w:rsid w:val="00A4056C"/>
    <w:rsid w:val="00A406A2"/>
    <w:rsid w:val="00A40D82"/>
    <w:rsid w:val="00A410D9"/>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3CF"/>
    <w:rsid w:val="00A46460"/>
    <w:rsid w:val="00A46864"/>
    <w:rsid w:val="00A46A1F"/>
    <w:rsid w:val="00A46EDC"/>
    <w:rsid w:val="00A4724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6CC"/>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56C81"/>
    <w:rsid w:val="00A606AC"/>
    <w:rsid w:val="00A60BAB"/>
    <w:rsid w:val="00A60F11"/>
    <w:rsid w:val="00A61431"/>
    <w:rsid w:val="00A61529"/>
    <w:rsid w:val="00A61782"/>
    <w:rsid w:val="00A618C8"/>
    <w:rsid w:val="00A61C86"/>
    <w:rsid w:val="00A61EB6"/>
    <w:rsid w:val="00A625A7"/>
    <w:rsid w:val="00A6299C"/>
    <w:rsid w:val="00A62B06"/>
    <w:rsid w:val="00A62C3F"/>
    <w:rsid w:val="00A632B2"/>
    <w:rsid w:val="00A634B8"/>
    <w:rsid w:val="00A63825"/>
    <w:rsid w:val="00A638F0"/>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690"/>
    <w:rsid w:val="00A75C1B"/>
    <w:rsid w:val="00A75F20"/>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738"/>
    <w:rsid w:val="00A8385A"/>
    <w:rsid w:val="00A83935"/>
    <w:rsid w:val="00A83972"/>
    <w:rsid w:val="00A84164"/>
    <w:rsid w:val="00A841FB"/>
    <w:rsid w:val="00A8446E"/>
    <w:rsid w:val="00A84A2C"/>
    <w:rsid w:val="00A84B71"/>
    <w:rsid w:val="00A84D0F"/>
    <w:rsid w:val="00A84FCC"/>
    <w:rsid w:val="00A85210"/>
    <w:rsid w:val="00A85850"/>
    <w:rsid w:val="00A85A0B"/>
    <w:rsid w:val="00A862F9"/>
    <w:rsid w:val="00A864C1"/>
    <w:rsid w:val="00A86659"/>
    <w:rsid w:val="00A8735A"/>
    <w:rsid w:val="00A87686"/>
    <w:rsid w:val="00A878F9"/>
    <w:rsid w:val="00A906D4"/>
    <w:rsid w:val="00A906DF"/>
    <w:rsid w:val="00A9094B"/>
    <w:rsid w:val="00A91544"/>
    <w:rsid w:val="00A9158F"/>
    <w:rsid w:val="00A91AD1"/>
    <w:rsid w:val="00A91CB1"/>
    <w:rsid w:val="00A91D47"/>
    <w:rsid w:val="00A920C7"/>
    <w:rsid w:val="00A9235B"/>
    <w:rsid w:val="00A9268A"/>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0B6D"/>
    <w:rsid w:val="00AA0DC0"/>
    <w:rsid w:val="00AA150F"/>
    <w:rsid w:val="00AA15F8"/>
    <w:rsid w:val="00AA1BA8"/>
    <w:rsid w:val="00AA1E10"/>
    <w:rsid w:val="00AA1FC8"/>
    <w:rsid w:val="00AA2315"/>
    <w:rsid w:val="00AA265A"/>
    <w:rsid w:val="00AA26A7"/>
    <w:rsid w:val="00AA2D02"/>
    <w:rsid w:val="00AA2D97"/>
    <w:rsid w:val="00AA3364"/>
    <w:rsid w:val="00AA3D97"/>
    <w:rsid w:val="00AA3E4E"/>
    <w:rsid w:val="00AA420E"/>
    <w:rsid w:val="00AA4890"/>
    <w:rsid w:val="00AA4FDF"/>
    <w:rsid w:val="00AA5037"/>
    <w:rsid w:val="00AA51E7"/>
    <w:rsid w:val="00AA5208"/>
    <w:rsid w:val="00AA564C"/>
    <w:rsid w:val="00AA633D"/>
    <w:rsid w:val="00AA63FC"/>
    <w:rsid w:val="00AA64FC"/>
    <w:rsid w:val="00AA6655"/>
    <w:rsid w:val="00AA696F"/>
    <w:rsid w:val="00AA6B84"/>
    <w:rsid w:val="00AA74C8"/>
    <w:rsid w:val="00AA7A64"/>
    <w:rsid w:val="00AA7DF7"/>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C9E"/>
    <w:rsid w:val="00AC00D7"/>
    <w:rsid w:val="00AC01B9"/>
    <w:rsid w:val="00AC05F7"/>
    <w:rsid w:val="00AC073C"/>
    <w:rsid w:val="00AC0952"/>
    <w:rsid w:val="00AC0C4C"/>
    <w:rsid w:val="00AC0E9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611"/>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404"/>
    <w:rsid w:val="00AD46B8"/>
    <w:rsid w:val="00AD4846"/>
    <w:rsid w:val="00AD4970"/>
    <w:rsid w:val="00AD4A78"/>
    <w:rsid w:val="00AD4A84"/>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D7F57"/>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6EB"/>
    <w:rsid w:val="00AE4834"/>
    <w:rsid w:val="00AE4CBE"/>
    <w:rsid w:val="00AE5BB1"/>
    <w:rsid w:val="00AE5E01"/>
    <w:rsid w:val="00AE5F17"/>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A8C"/>
    <w:rsid w:val="00AF7A9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629"/>
    <w:rsid w:val="00B206D3"/>
    <w:rsid w:val="00B20F4D"/>
    <w:rsid w:val="00B2152A"/>
    <w:rsid w:val="00B21F6E"/>
    <w:rsid w:val="00B22487"/>
    <w:rsid w:val="00B226F0"/>
    <w:rsid w:val="00B22BBB"/>
    <w:rsid w:val="00B2318E"/>
    <w:rsid w:val="00B23372"/>
    <w:rsid w:val="00B236F5"/>
    <w:rsid w:val="00B23A7F"/>
    <w:rsid w:val="00B23FCC"/>
    <w:rsid w:val="00B244F1"/>
    <w:rsid w:val="00B2453B"/>
    <w:rsid w:val="00B24CE5"/>
    <w:rsid w:val="00B2508F"/>
    <w:rsid w:val="00B251A2"/>
    <w:rsid w:val="00B25B57"/>
    <w:rsid w:val="00B25BA8"/>
    <w:rsid w:val="00B26041"/>
    <w:rsid w:val="00B262D3"/>
    <w:rsid w:val="00B26551"/>
    <w:rsid w:val="00B266C3"/>
    <w:rsid w:val="00B27266"/>
    <w:rsid w:val="00B273FF"/>
    <w:rsid w:val="00B27895"/>
    <w:rsid w:val="00B30188"/>
    <w:rsid w:val="00B30796"/>
    <w:rsid w:val="00B30BA0"/>
    <w:rsid w:val="00B310AD"/>
    <w:rsid w:val="00B31192"/>
    <w:rsid w:val="00B3128F"/>
    <w:rsid w:val="00B31A45"/>
    <w:rsid w:val="00B31B08"/>
    <w:rsid w:val="00B3227B"/>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CD3"/>
    <w:rsid w:val="00B35E3C"/>
    <w:rsid w:val="00B36131"/>
    <w:rsid w:val="00B361FC"/>
    <w:rsid w:val="00B36DCA"/>
    <w:rsid w:val="00B374D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6D7"/>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6A"/>
    <w:rsid w:val="00B5358C"/>
    <w:rsid w:val="00B536B3"/>
    <w:rsid w:val="00B536D0"/>
    <w:rsid w:val="00B53BC8"/>
    <w:rsid w:val="00B53CB4"/>
    <w:rsid w:val="00B53CDE"/>
    <w:rsid w:val="00B5415C"/>
    <w:rsid w:val="00B54573"/>
    <w:rsid w:val="00B54603"/>
    <w:rsid w:val="00B54B97"/>
    <w:rsid w:val="00B54B99"/>
    <w:rsid w:val="00B54CAC"/>
    <w:rsid w:val="00B5532E"/>
    <w:rsid w:val="00B553CD"/>
    <w:rsid w:val="00B555F7"/>
    <w:rsid w:val="00B558AF"/>
    <w:rsid w:val="00B559AB"/>
    <w:rsid w:val="00B55B89"/>
    <w:rsid w:val="00B55EB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B8E"/>
    <w:rsid w:val="00B67C0E"/>
    <w:rsid w:val="00B703EB"/>
    <w:rsid w:val="00B706BD"/>
    <w:rsid w:val="00B712C2"/>
    <w:rsid w:val="00B717DC"/>
    <w:rsid w:val="00B71A97"/>
    <w:rsid w:val="00B71F38"/>
    <w:rsid w:val="00B722E2"/>
    <w:rsid w:val="00B72916"/>
    <w:rsid w:val="00B72AF3"/>
    <w:rsid w:val="00B731B2"/>
    <w:rsid w:val="00B7375A"/>
    <w:rsid w:val="00B73DE0"/>
    <w:rsid w:val="00B74216"/>
    <w:rsid w:val="00B74A3F"/>
    <w:rsid w:val="00B74D6B"/>
    <w:rsid w:val="00B74E90"/>
    <w:rsid w:val="00B75325"/>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311"/>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2A1"/>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260"/>
    <w:rsid w:val="00BA673A"/>
    <w:rsid w:val="00BA6D18"/>
    <w:rsid w:val="00BA7AA9"/>
    <w:rsid w:val="00BA7E52"/>
    <w:rsid w:val="00BA7E64"/>
    <w:rsid w:val="00BB0446"/>
    <w:rsid w:val="00BB044A"/>
    <w:rsid w:val="00BB0586"/>
    <w:rsid w:val="00BB069C"/>
    <w:rsid w:val="00BB0B07"/>
    <w:rsid w:val="00BB0FD6"/>
    <w:rsid w:val="00BB125D"/>
    <w:rsid w:val="00BB1580"/>
    <w:rsid w:val="00BB2255"/>
    <w:rsid w:val="00BB27B6"/>
    <w:rsid w:val="00BB2DC1"/>
    <w:rsid w:val="00BB2F24"/>
    <w:rsid w:val="00BB3736"/>
    <w:rsid w:val="00BB378A"/>
    <w:rsid w:val="00BB3E4B"/>
    <w:rsid w:val="00BB4489"/>
    <w:rsid w:val="00BB44D8"/>
    <w:rsid w:val="00BB452E"/>
    <w:rsid w:val="00BB48CC"/>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B7E"/>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6C"/>
    <w:rsid w:val="00BD6F79"/>
    <w:rsid w:val="00BD72C5"/>
    <w:rsid w:val="00BD77CA"/>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4FAA"/>
    <w:rsid w:val="00BE5833"/>
    <w:rsid w:val="00BE5ED9"/>
    <w:rsid w:val="00BE5F77"/>
    <w:rsid w:val="00BE6711"/>
    <w:rsid w:val="00BE6BC3"/>
    <w:rsid w:val="00BE6CA3"/>
    <w:rsid w:val="00BE75F0"/>
    <w:rsid w:val="00BE78D1"/>
    <w:rsid w:val="00BE7F89"/>
    <w:rsid w:val="00BF0261"/>
    <w:rsid w:val="00BF0A57"/>
    <w:rsid w:val="00BF0B36"/>
    <w:rsid w:val="00BF0B70"/>
    <w:rsid w:val="00BF1296"/>
    <w:rsid w:val="00BF1573"/>
    <w:rsid w:val="00BF18A8"/>
    <w:rsid w:val="00BF1B87"/>
    <w:rsid w:val="00BF26E0"/>
    <w:rsid w:val="00BF3144"/>
    <w:rsid w:val="00BF31A7"/>
    <w:rsid w:val="00BF32C1"/>
    <w:rsid w:val="00BF3407"/>
    <w:rsid w:val="00BF42C2"/>
    <w:rsid w:val="00BF477B"/>
    <w:rsid w:val="00BF505A"/>
    <w:rsid w:val="00BF53B9"/>
    <w:rsid w:val="00BF540A"/>
    <w:rsid w:val="00BF5F3A"/>
    <w:rsid w:val="00BF6758"/>
    <w:rsid w:val="00BF6B99"/>
    <w:rsid w:val="00BF6D59"/>
    <w:rsid w:val="00BF7375"/>
    <w:rsid w:val="00BF74DC"/>
    <w:rsid w:val="00BF757A"/>
    <w:rsid w:val="00BF7EFF"/>
    <w:rsid w:val="00C00359"/>
    <w:rsid w:val="00C006C8"/>
    <w:rsid w:val="00C00951"/>
    <w:rsid w:val="00C018C3"/>
    <w:rsid w:val="00C01902"/>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0"/>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75E"/>
    <w:rsid w:val="00C14D29"/>
    <w:rsid w:val="00C14E75"/>
    <w:rsid w:val="00C14FF3"/>
    <w:rsid w:val="00C150E9"/>
    <w:rsid w:val="00C153A1"/>
    <w:rsid w:val="00C154E0"/>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609"/>
    <w:rsid w:val="00C20802"/>
    <w:rsid w:val="00C208E9"/>
    <w:rsid w:val="00C20CD5"/>
    <w:rsid w:val="00C20CFD"/>
    <w:rsid w:val="00C212FE"/>
    <w:rsid w:val="00C213B5"/>
    <w:rsid w:val="00C2174C"/>
    <w:rsid w:val="00C218FB"/>
    <w:rsid w:val="00C219C8"/>
    <w:rsid w:val="00C219DD"/>
    <w:rsid w:val="00C21A14"/>
    <w:rsid w:val="00C21C5C"/>
    <w:rsid w:val="00C220BF"/>
    <w:rsid w:val="00C2221B"/>
    <w:rsid w:val="00C22299"/>
    <w:rsid w:val="00C229DD"/>
    <w:rsid w:val="00C2347F"/>
    <w:rsid w:val="00C23BFB"/>
    <w:rsid w:val="00C23C42"/>
    <w:rsid w:val="00C23F18"/>
    <w:rsid w:val="00C23F9D"/>
    <w:rsid w:val="00C23FBF"/>
    <w:rsid w:val="00C2409C"/>
    <w:rsid w:val="00C2487A"/>
    <w:rsid w:val="00C248DF"/>
    <w:rsid w:val="00C24EF6"/>
    <w:rsid w:val="00C25393"/>
    <w:rsid w:val="00C262BE"/>
    <w:rsid w:val="00C268B0"/>
    <w:rsid w:val="00C26FBE"/>
    <w:rsid w:val="00C27495"/>
    <w:rsid w:val="00C275CF"/>
    <w:rsid w:val="00C277D5"/>
    <w:rsid w:val="00C278B5"/>
    <w:rsid w:val="00C27A90"/>
    <w:rsid w:val="00C30715"/>
    <w:rsid w:val="00C30C47"/>
    <w:rsid w:val="00C30F6E"/>
    <w:rsid w:val="00C31E36"/>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049"/>
    <w:rsid w:val="00C363BC"/>
    <w:rsid w:val="00C36844"/>
    <w:rsid w:val="00C36E65"/>
    <w:rsid w:val="00C377D9"/>
    <w:rsid w:val="00C37B68"/>
    <w:rsid w:val="00C37F40"/>
    <w:rsid w:val="00C40272"/>
    <w:rsid w:val="00C402A0"/>
    <w:rsid w:val="00C4099C"/>
    <w:rsid w:val="00C40E5F"/>
    <w:rsid w:val="00C41518"/>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58A"/>
    <w:rsid w:val="00C45716"/>
    <w:rsid w:val="00C457B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1B"/>
    <w:rsid w:val="00C52EC6"/>
    <w:rsid w:val="00C52FEE"/>
    <w:rsid w:val="00C531A4"/>
    <w:rsid w:val="00C53662"/>
    <w:rsid w:val="00C53695"/>
    <w:rsid w:val="00C53931"/>
    <w:rsid w:val="00C53A49"/>
    <w:rsid w:val="00C54459"/>
    <w:rsid w:val="00C5479B"/>
    <w:rsid w:val="00C54CBD"/>
    <w:rsid w:val="00C55162"/>
    <w:rsid w:val="00C55DF1"/>
    <w:rsid w:val="00C5613F"/>
    <w:rsid w:val="00C5617E"/>
    <w:rsid w:val="00C563B6"/>
    <w:rsid w:val="00C56622"/>
    <w:rsid w:val="00C57202"/>
    <w:rsid w:val="00C57588"/>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198"/>
    <w:rsid w:val="00C7132B"/>
    <w:rsid w:val="00C7157E"/>
    <w:rsid w:val="00C71EB8"/>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1E4"/>
    <w:rsid w:val="00C76773"/>
    <w:rsid w:val="00C76BA4"/>
    <w:rsid w:val="00C77160"/>
    <w:rsid w:val="00C7729F"/>
    <w:rsid w:val="00C7740E"/>
    <w:rsid w:val="00C779EF"/>
    <w:rsid w:val="00C77E2A"/>
    <w:rsid w:val="00C80012"/>
    <w:rsid w:val="00C809D1"/>
    <w:rsid w:val="00C80BF1"/>
    <w:rsid w:val="00C8110C"/>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D26"/>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C7F22"/>
    <w:rsid w:val="00CD0560"/>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4ABC"/>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7F9"/>
    <w:rsid w:val="00CE5A67"/>
    <w:rsid w:val="00CE5BA0"/>
    <w:rsid w:val="00CE6249"/>
    <w:rsid w:val="00CE63EF"/>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E4E"/>
    <w:rsid w:val="00D00234"/>
    <w:rsid w:val="00D00622"/>
    <w:rsid w:val="00D006B0"/>
    <w:rsid w:val="00D00B83"/>
    <w:rsid w:val="00D01CD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CE6"/>
    <w:rsid w:val="00D15EDA"/>
    <w:rsid w:val="00D160B4"/>
    <w:rsid w:val="00D1619A"/>
    <w:rsid w:val="00D16FBD"/>
    <w:rsid w:val="00D16FE4"/>
    <w:rsid w:val="00D17378"/>
    <w:rsid w:val="00D1751F"/>
    <w:rsid w:val="00D17BEF"/>
    <w:rsid w:val="00D2003F"/>
    <w:rsid w:val="00D2008F"/>
    <w:rsid w:val="00D200EF"/>
    <w:rsid w:val="00D20259"/>
    <w:rsid w:val="00D2036D"/>
    <w:rsid w:val="00D20436"/>
    <w:rsid w:val="00D2053D"/>
    <w:rsid w:val="00D20C79"/>
    <w:rsid w:val="00D20F2D"/>
    <w:rsid w:val="00D212E2"/>
    <w:rsid w:val="00D21504"/>
    <w:rsid w:val="00D21545"/>
    <w:rsid w:val="00D215F6"/>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44C"/>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BB5"/>
    <w:rsid w:val="00D47EA8"/>
    <w:rsid w:val="00D47EE3"/>
    <w:rsid w:val="00D5042D"/>
    <w:rsid w:val="00D50546"/>
    <w:rsid w:val="00D5070C"/>
    <w:rsid w:val="00D50820"/>
    <w:rsid w:val="00D50C25"/>
    <w:rsid w:val="00D510F4"/>
    <w:rsid w:val="00D510F6"/>
    <w:rsid w:val="00D51163"/>
    <w:rsid w:val="00D5118E"/>
    <w:rsid w:val="00D516D7"/>
    <w:rsid w:val="00D51ACF"/>
    <w:rsid w:val="00D51C4E"/>
    <w:rsid w:val="00D51C9F"/>
    <w:rsid w:val="00D51D4B"/>
    <w:rsid w:val="00D52943"/>
    <w:rsid w:val="00D52950"/>
    <w:rsid w:val="00D52C33"/>
    <w:rsid w:val="00D52C41"/>
    <w:rsid w:val="00D52C6F"/>
    <w:rsid w:val="00D52D5B"/>
    <w:rsid w:val="00D533EB"/>
    <w:rsid w:val="00D53535"/>
    <w:rsid w:val="00D5378B"/>
    <w:rsid w:val="00D5389A"/>
    <w:rsid w:val="00D53ABF"/>
    <w:rsid w:val="00D5431E"/>
    <w:rsid w:val="00D546CB"/>
    <w:rsid w:val="00D548FD"/>
    <w:rsid w:val="00D54A32"/>
    <w:rsid w:val="00D54D85"/>
    <w:rsid w:val="00D550FF"/>
    <w:rsid w:val="00D557AB"/>
    <w:rsid w:val="00D56220"/>
    <w:rsid w:val="00D56CE7"/>
    <w:rsid w:val="00D57265"/>
    <w:rsid w:val="00D57417"/>
    <w:rsid w:val="00D578C7"/>
    <w:rsid w:val="00D57910"/>
    <w:rsid w:val="00D60014"/>
    <w:rsid w:val="00D6048D"/>
    <w:rsid w:val="00D61440"/>
    <w:rsid w:val="00D6149B"/>
    <w:rsid w:val="00D6163F"/>
    <w:rsid w:val="00D61659"/>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AA"/>
    <w:rsid w:val="00D77462"/>
    <w:rsid w:val="00D77899"/>
    <w:rsid w:val="00D7792A"/>
    <w:rsid w:val="00D77A35"/>
    <w:rsid w:val="00D80357"/>
    <w:rsid w:val="00D80B44"/>
    <w:rsid w:val="00D81233"/>
    <w:rsid w:val="00D819F9"/>
    <w:rsid w:val="00D81DAD"/>
    <w:rsid w:val="00D8209A"/>
    <w:rsid w:val="00D823D5"/>
    <w:rsid w:val="00D82467"/>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0FEB"/>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4D5D"/>
    <w:rsid w:val="00DB4D8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1A1"/>
    <w:rsid w:val="00DC265F"/>
    <w:rsid w:val="00DC2AD8"/>
    <w:rsid w:val="00DC2C26"/>
    <w:rsid w:val="00DC3735"/>
    <w:rsid w:val="00DC3EAF"/>
    <w:rsid w:val="00DC3F94"/>
    <w:rsid w:val="00DC42BE"/>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EA0"/>
    <w:rsid w:val="00DD089C"/>
    <w:rsid w:val="00DD0ECA"/>
    <w:rsid w:val="00DD0F12"/>
    <w:rsid w:val="00DD0FA4"/>
    <w:rsid w:val="00DD10E7"/>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68F"/>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2C8"/>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080"/>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D9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CCF"/>
    <w:rsid w:val="00DF5DFD"/>
    <w:rsid w:val="00DF6042"/>
    <w:rsid w:val="00DF60EA"/>
    <w:rsid w:val="00DF6DFC"/>
    <w:rsid w:val="00DF6FA3"/>
    <w:rsid w:val="00DF6FD0"/>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1E4"/>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59F"/>
    <w:rsid w:val="00E066F5"/>
    <w:rsid w:val="00E06A77"/>
    <w:rsid w:val="00E06C9F"/>
    <w:rsid w:val="00E06EAE"/>
    <w:rsid w:val="00E070A0"/>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9B8"/>
    <w:rsid w:val="00E13A4E"/>
    <w:rsid w:val="00E149B2"/>
    <w:rsid w:val="00E14D07"/>
    <w:rsid w:val="00E15036"/>
    <w:rsid w:val="00E1547B"/>
    <w:rsid w:val="00E15759"/>
    <w:rsid w:val="00E1618F"/>
    <w:rsid w:val="00E164A0"/>
    <w:rsid w:val="00E1682E"/>
    <w:rsid w:val="00E16D18"/>
    <w:rsid w:val="00E1723A"/>
    <w:rsid w:val="00E17ED9"/>
    <w:rsid w:val="00E203A0"/>
    <w:rsid w:val="00E20974"/>
    <w:rsid w:val="00E20E26"/>
    <w:rsid w:val="00E210C2"/>
    <w:rsid w:val="00E215A4"/>
    <w:rsid w:val="00E21612"/>
    <w:rsid w:val="00E21D23"/>
    <w:rsid w:val="00E2212C"/>
    <w:rsid w:val="00E224CE"/>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3F60"/>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C03"/>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1D"/>
    <w:rsid w:val="00E51FB4"/>
    <w:rsid w:val="00E5231B"/>
    <w:rsid w:val="00E52435"/>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B58"/>
    <w:rsid w:val="00E57FFD"/>
    <w:rsid w:val="00E601A1"/>
    <w:rsid w:val="00E60303"/>
    <w:rsid w:val="00E605E6"/>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3D5E"/>
    <w:rsid w:val="00E64275"/>
    <w:rsid w:val="00E646FB"/>
    <w:rsid w:val="00E64815"/>
    <w:rsid w:val="00E64ADA"/>
    <w:rsid w:val="00E64CD2"/>
    <w:rsid w:val="00E6535A"/>
    <w:rsid w:val="00E65920"/>
    <w:rsid w:val="00E65C4D"/>
    <w:rsid w:val="00E65E8B"/>
    <w:rsid w:val="00E65EC1"/>
    <w:rsid w:val="00E66005"/>
    <w:rsid w:val="00E6607D"/>
    <w:rsid w:val="00E66693"/>
    <w:rsid w:val="00E66B82"/>
    <w:rsid w:val="00E66CA8"/>
    <w:rsid w:val="00E66CE6"/>
    <w:rsid w:val="00E66E34"/>
    <w:rsid w:val="00E67268"/>
    <w:rsid w:val="00E67289"/>
    <w:rsid w:val="00E67872"/>
    <w:rsid w:val="00E67A84"/>
    <w:rsid w:val="00E67F44"/>
    <w:rsid w:val="00E67F74"/>
    <w:rsid w:val="00E701B1"/>
    <w:rsid w:val="00E7026D"/>
    <w:rsid w:val="00E705D1"/>
    <w:rsid w:val="00E709D6"/>
    <w:rsid w:val="00E716CB"/>
    <w:rsid w:val="00E7171F"/>
    <w:rsid w:val="00E720FD"/>
    <w:rsid w:val="00E7214F"/>
    <w:rsid w:val="00E72340"/>
    <w:rsid w:val="00E728AE"/>
    <w:rsid w:val="00E73013"/>
    <w:rsid w:val="00E730AD"/>
    <w:rsid w:val="00E73193"/>
    <w:rsid w:val="00E7330F"/>
    <w:rsid w:val="00E736D8"/>
    <w:rsid w:val="00E74649"/>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260"/>
    <w:rsid w:val="00E8578F"/>
    <w:rsid w:val="00E85A64"/>
    <w:rsid w:val="00E869EC"/>
    <w:rsid w:val="00E86D3E"/>
    <w:rsid w:val="00E876C3"/>
    <w:rsid w:val="00E90038"/>
    <w:rsid w:val="00E905B3"/>
    <w:rsid w:val="00E90B11"/>
    <w:rsid w:val="00E90D49"/>
    <w:rsid w:val="00E90DAB"/>
    <w:rsid w:val="00E9106E"/>
    <w:rsid w:val="00E91150"/>
    <w:rsid w:val="00E91631"/>
    <w:rsid w:val="00E91849"/>
    <w:rsid w:val="00E91F3C"/>
    <w:rsid w:val="00E92561"/>
    <w:rsid w:val="00E92635"/>
    <w:rsid w:val="00E92661"/>
    <w:rsid w:val="00E92A0D"/>
    <w:rsid w:val="00E92BA3"/>
    <w:rsid w:val="00E934CF"/>
    <w:rsid w:val="00E93BA8"/>
    <w:rsid w:val="00E94155"/>
    <w:rsid w:val="00E94507"/>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1C5"/>
    <w:rsid w:val="00EA2233"/>
    <w:rsid w:val="00EA289C"/>
    <w:rsid w:val="00EA2990"/>
    <w:rsid w:val="00EA29B0"/>
    <w:rsid w:val="00EA2AB5"/>
    <w:rsid w:val="00EA2FC9"/>
    <w:rsid w:val="00EA338C"/>
    <w:rsid w:val="00EA3487"/>
    <w:rsid w:val="00EA3DFD"/>
    <w:rsid w:val="00EA42BD"/>
    <w:rsid w:val="00EA4B90"/>
    <w:rsid w:val="00EA4BD3"/>
    <w:rsid w:val="00EA53D8"/>
    <w:rsid w:val="00EA54E5"/>
    <w:rsid w:val="00EA5C44"/>
    <w:rsid w:val="00EA61A0"/>
    <w:rsid w:val="00EA6645"/>
    <w:rsid w:val="00EA66B7"/>
    <w:rsid w:val="00EA674F"/>
    <w:rsid w:val="00EA6B22"/>
    <w:rsid w:val="00EA6F34"/>
    <w:rsid w:val="00EA6FC9"/>
    <w:rsid w:val="00EA7021"/>
    <w:rsid w:val="00EA7119"/>
    <w:rsid w:val="00EA712B"/>
    <w:rsid w:val="00EA7393"/>
    <w:rsid w:val="00EA7CFC"/>
    <w:rsid w:val="00EA7DED"/>
    <w:rsid w:val="00EB04F0"/>
    <w:rsid w:val="00EB0ABA"/>
    <w:rsid w:val="00EB0FC0"/>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83A"/>
    <w:rsid w:val="00EC7D2F"/>
    <w:rsid w:val="00EC7F74"/>
    <w:rsid w:val="00ED0176"/>
    <w:rsid w:val="00ED0E09"/>
    <w:rsid w:val="00ED0EB9"/>
    <w:rsid w:val="00ED0FB8"/>
    <w:rsid w:val="00ED120E"/>
    <w:rsid w:val="00ED148B"/>
    <w:rsid w:val="00ED19A1"/>
    <w:rsid w:val="00ED2089"/>
    <w:rsid w:val="00ED212D"/>
    <w:rsid w:val="00ED22E9"/>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055"/>
    <w:rsid w:val="00EE0300"/>
    <w:rsid w:val="00EE0332"/>
    <w:rsid w:val="00EE03EC"/>
    <w:rsid w:val="00EE0B8E"/>
    <w:rsid w:val="00EE12E5"/>
    <w:rsid w:val="00EE196E"/>
    <w:rsid w:val="00EE1E0A"/>
    <w:rsid w:val="00EE25B5"/>
    <w:rsid w:val="00EE2C1E"/>
    <w:rsid w:val="00EE40BE"/>
    <w:rsid w:val="00EE417E"/>
    <w:rsid w:val="00EE4184"/>
    <w:rsid w:val="00EE4A31"/>
    <w:rsid w:val="00EE4E4C"/>
    <w:rsid w:val="00EE4FC0"/>
    <w:rsid w:val="00EE5278"/>
    <w:rsid w:val="00EE5325"/>
    <w:rsid w:val="00EE5544"/>
    <w:rsid w:val="00EE55CC"/>
    <w:rsid w:val="00EE55EA"/>
    <w:rsid w:val="00EE571B"/>
    <w:rsid w:val="00EE5BAB"/>
    <w:rsid w:val="00EE5D29"/>
    <w:rsid w:val="00EE5D40"/>
    <w:rsid w:val="00EE5D4E"/>
    <w:rsid w:val="00EE5EE9"/>
    <w:rsid w:val="00EE60A7"/>
    <w:rsid w:val="00EE62B9"/>
    <w:rsid w:val="00EE6389"/>
    <w:rsid w:val="00EE6EFF"/>
    <w:rsid w:val="00EE7093"/>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253"/>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731"/>
    <w:rsid w:val="00F07B81"/>
    <w:rsid w:val="00F1013C"/>
    <w:rsid w:val="00F1016F"/>
    <w:rsid w:val="00F10403"/>
    <w:rsid w:val="00F1105A"/>
    <w:rsid w:val="00F11940"/>
    <w:rsid w:val="00F11C82"/>
    <w:rsid w:val="00F11F15"/>
    <w:rsid w:val="00F11FCF"/>
    <w:rsid w:val="00F12A8A"/>
    <w:rsid w:val="00F13456"/>
    <w:rsid w:val="00F13BFA"/>
    <w:rsid w:val="00F1425B"/>
    <w:rsid w:val="00F1442C"/>
    <w:rsid w:val="00F14567"/>
    <w:rsid w:val="00F15029"/>
    <w:rsid w:val="00F1557F"/>
    <w:rsid w:val="00F1631F"/>
    <w:rsid w:val="00F16915"/>
    <w:rsid w:val="00F16C96"/>
    <w:rsid w:val="00F16E49"/>
    <w:rsid w:val="00F175BC"/>
    <w:rsid w:val="00F1794D"/>
    <w:rsid w:val="00F17A71"/>
    <w:rsid w:val="00F20186"/>
    <w:rsid w:val="00F210EC"/>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A7B"/>
    <w:rsid w:val="00F35BA3"/>
    <w:rsid w:val="00F35E4B"/>
    <w:rsid w:val="00F36273"/>
    <w:rsid w:val="00F36763"/>
    <w:rsid w:val="00F36CBF"/>
    <w:rsid w:val="00F36D99"/>
    <w:rsid w:val="00F36DF2"/>
    <w:rsid w:val="00F36EA3"/>
    <w:rsid w:val="00F36ED9"/>
    <w:rsid w:val="00F371AA"/>
    <w:rsid w:val="00F37582"/>
    <w:rsid w:val="00F37A03"/>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7A5"/>
    <w:rsid w:val="00F46E8F"/>
    <w:rsid w:val="00F46F1F"/>
    <w:rsid w:val="00F471F4"/>
    <w:rsid w:val="00F479BB"/>
    <w:rsid w:val="00F479C4"/>
    <w:rsid w:val="00F47A6C"/>
    <w:rsid w:val="00F47A99"/>
    <w:rsid w:val="00F501B5"/>
    <w:rsid w:val="00F50568"/>
    <w:rsid w:val="00F50ECA"/>
    <w:rsid w:val="00F511B9"/>
    <w:rsid w:val="00F51689"/>
    <w:rsid w:val="00F51B92"/>
    <w:rsid w:val="00F51BBF"/>
    <w:rsid w:val="00F51FC4"/>
    <w:rsid w:val="00F520E0"/>
    <w:rsid w:val="00F52506"/>
    <w:rsid w:val="00F525BC"/>
    <w:rsid w:val="00F527CF"/>
    <w:rsid w:val="00F52AF6"/>
    <w:rsid w:val="00F52C09"/>
    <w:rsid w:val="00F52CE2"/>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447"/>
    <w:rsid w:val="00F57B54"/>
    <w:rsid w:val="00F57B6C"/>
    <w:rsid w:val="00F57B6E"/>
    <w:rsid w:val="00F57F4E"/>
    <w:rsid w:val="00F60306"/>
    <w:rsid w:val="00F60F6B"/>
    <w:rsid w:val="00F60FD7"/>
    <w:rsid w:val="00F61012"/>
    <w:rsid w:val="00F6115E"/>
    <w:rsid w:val="00F6128F"/>
    <w:rsid w:val="00F6138B"/>
    <w:rsid w:val="00F61A46"/>
    <w:rsid w:val="00F61CB7"/>
    <w:rsid w:val="00F62625"/>
    <w:rsid w:val="00F62CC9"/>
    <w:rsid w:val="00F62D85"/>
    <w:rsid w:val="00F63117"/>
    <w:rsid w:val="00F6384D"/>
    <w:rsid w:val="00F63C30"/>
    <w:rsid w:val="00F64015"/>
    <w:rsid w:val="00F64192"/>
    <w:rsid w:val="00F6423F"/>
    <w:rsid w:val="00F642AB"/>
    <w:rsid w:val="00F64389"/>
    <w:rsid w:val="00F64536"/>
    <w:rsid w:val="00F648A3"/>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09A"/>
    <w:rsid w:val="00F72413"/>
    <w:rsid w:val="00F7289D"/>
    <w:rsid w:val="00F72F65"/>
    <w:rsid w:val="00F7329E"/>
    <w:rsid w:val="00F73706"/>
    <w:rsid w:val="00F737D6"/>
    <w:rsid w:val="00F73A09"/>
    <w:rsid w:val="00F73F54"/>
    <w:rsid w:val="00F742C9"/>
    <w:rsid w:val="00F74327"/>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3F1"/>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7D6"/>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7D2"/>
    <w:rsid w:val="00FA7ACF"/>
    <w:rsid w:val="00FA7F1E"/>
    <w:rsid w:val="00FB009E"/>
    <w:rsid w:val="00FB0682"/>
    <w:rsid w:val="00FB0C3E"/>
    <w:rsid w:val="00FB1058"/>
    <w:rsid w:val="00FB1111"/>
    <w:rsid w:val="00FB1154"/>
    <w:rsid w:val="00FB1E06"/>
    <w:rsid w:val="00FB1E88"/>
    <w:rsid w:val="00FB2415"/>
    <w:rsid w:val="00FB259D"/>
    <w:rsid w:val="00FB26D2"/>
    <w:rsid w:val="00FB2CEA"/>
    <w:rsid w:val="00FB2D43"/>
    <w:rsid w:val="00FB2DB1"/>
    <w:rsid w:val="00FB2E63"/>
    <w:rsid w:val="00FB344B"/>
    <w:rsid w:val="00FB34D2"/>
    <w:rsid w:val="00FB4038"/>
    <w:rsid w:val="00FB43E3"/>
    <w:rsid w:val="00FB453E"/>
    <w:rsid w:val="00FB4626"/>
    <w:rsid w:val="00FB46DE"/>
    <w:rsid w:val="00FB50FD"/>
    <w:rsid w:val="00FB58CB"/>
    <w:rsid w:val="00FB5D23"/>
    <w:rsid w:val="00FB5E3E"/>
    <w:rsid w:val="00FB5FC4"/>
    <w:rsid w:val="00FB6004"/>
    <w:rsid w:val="00FB625E"/>
    <w:rsid w:val="00FB6268"/>
    <w:rsid w:val="00FB6D0E"/>
    <w:rsid w:val="00FB6EAF"/>
    <w:rsid w:val="00FB7B2A"/>
    <w:rsid w:val="00FB7B9D"/>
    <w:rsid w:val="00FB7BA8"/>
    <w:rsid w:val="00FC0102"/>
    <w:rsid w:val="00FC03AF"/>
    <w:rsid w:val="00FC0F87"/>
    <w:rsid w:val="00FC1579"/>
    <w:rsid w:val="00FC196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8A0"/>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490"/>
    <w:rsid w:val="00FD475E"/>
    <w:rsid w:val="00FD4812"/>
    <w:rsid w:val="00FD5A36"/>
    <w:rsid w:val="00FD5B53"/>
    <w:rsid w:val="00FD6368"/>
    <w:rsid w:val="00FD63AA"/>
    <w:rsid w:val="00FD6D3F"/>
    <w:rsid w:val="00FD6EF9"/>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3F0B"/>
    <w:rsid w:val="00FE40BD"/>
    <w:rsid w:val="00FE4977"/>
    <w:rsid w:val="00FE4D2E"/>
    <w:rsid w:val="00FE4F18"/>
    <w:rsid w:val="00FE5335"/>
    <w:rsid w:val="00FE5407"/>
    <w:rsid w:val="00FE576F"/>
    <w:rsid w:val="00FE5E54"/>
    <w:rsid w:val="00FE5F53"/>
    <w:rsid w:val="00FE5F97"/>
    <w:rsid w:val="00FE6019"/>
    <w:rsid w:val="00FE647B"/>
    <w:rsid w:val="00FE67EE"/>
    <w:rsid w:val="00FE6834"/>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679B"/>
    <w:rsid w:val="00FF71FA"/>
    <w:rsid w:val="00FF7849"/>
    <w:rsid w:val="00FF7A68"/>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1-5">
    <w:name w:val="Medium Shading 1 Accent 5"/>
    <w:basedOn w:val="a2"/>
    <w:uiPriority w:val="63"/>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2"/>
    <w:uiPriority w:val="69"/>
    <w:rsid w:val="00AD4A8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
    <w:name w:val="Light List Accent 5"/>
    <w:basedOn w:val="a2"/>
    <w:uiPriority w:val="61"/>
    <w:rsid w:val="00AD4A8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1-50">
    <w:name w:val="Medium Grid 1 Accent 5"/>
    <w:basedOn w:val="a2"/>
    <w:uiPriority w:val="67"/>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maintext">
    <w:name w:val="main text"/>
    <w:basedOn w:val="a0"/>
    <w:link w:val="maintextChar"/>
    <w:qFormat/>
    <w:rsid w:val="00D6163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D6163F"/>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1-5">
    <w:name w:val="Medium Shading 1 Accent 5"/>
    <w:basedOn w:val="a2"/>
    <w:uiPriority w:val="63"/>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2"/>
    <w:uiPriority w:val="69"/>
    <w:rsid w:val="00AD4A8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
    <w:name w:val="Light List Accent 5"/>
    <w:basedOn w:val="a2"/>
    <w:uiPriority w:val="61"/>
    <w:rsid w:val="00AD4A8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1-50">
    <w:name w:val="Medium Grid 1 Accent 5"/>
    <w:basedOn w:val="a2"/>
    <w:uiPriority w:val="67"/>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maintext">
    <w:name w:val="main text"/>
    <w:basedOn w:val="a0"/>
    <w:link w:val="maintextChar"/>
    <w:qFormat/>
    <w:rsid w:val="00D6163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D6163F"/>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890930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216740">
      <w:bodyDiv w:val="1"/>
      <w:marLeft w:val="0"/>
      <w:marRight w:val="0"/>
      <w:marTop w:val="0"/>
      <w:marBottom w:val="0"/>
      <w:divBdr>
        <w:top w:val="none" w:sz="0" w:space="0" w:color="auto"/>
        <w:left w:val="none" w:sz="0" w:space="0" w:color="auto"/>
        <w:bottom w:val="none" w:sz="0" w:space="0" w:color="auto"/>
        <w:right w:val="none" w:sz="0" w:space="0" w:color="auto"/>
      </w:divBdr>
    </w:div>
    <w:div w:id="195625714">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2148908">
      <w:bodyDiv w:val="1"/>
      <w:marLeft w:val="0"/>
      <w:marRight w:val="0"/>
      <w:marTop w:val="0"/>
      <w:marBottom w:val="0"/>
      <w:divBdr>
        <w:top w:val="none" w:sz="0" w:space="0" w:color="auto"/>
        <w:left w:val="none" w:sz="0" w:space="0" w:color="auto"/>
        <w:bottom w:val="none" w:sz="0" w:space="0" w:color="auto"/>
        <w:right w:val="none" w:sz="0" w:space="0" w:color="auto"/>
      </w:divBdr>
    </w:div>
    <w:div w:id="39598077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5054">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081637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27222909">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91113467">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05978995">
      <w:bodyDiv w:val="1"/>
      <w:marLeft w:val="0"/>
      <w:marRight w:val="0"/>
      <w:marTop w:val="0"/>
      <w:marBottom w:val="0"/>
      <w:divBdr>
        <w:top w:val="none" w:sz="0" w:space="0" w:color="auto"/>
        <w:left w:val="none" w:sz="0" w:space="0" w:color="auto"/>
        <w:bottom w:val="none" w:sz="0" w:space="0" w:color="auto"/>
        <w:right w:val="none" w:sz="0" w:space="0" w:color="auto"/>
      </w:divBdr>
    </w:div>
    <w:div w:id="1718628583">
      <w:bodyDiv w:val="1"/>
      <w:marLeft w:val="0"/>
      <w:marRight w:val="0"/>
      <w:marTop w:val="0"/>
      <w:marBottom w:val="0"/>
      <w:divBdr>
        <w:top w:val="none" w:sz="0" w:space="0" w:color="auto"/>
        <w:left w:val="none" w:sz="0" w:space="0" w:color="auto"/>
        <w:bottom w:val="none" w:sz="0" w:space="0" w:color="auto"/>
        <w:right w:val="none" w:sz="0" w:space="0" w:color="auto"/>
      </w:divBdr>
    </w:div>
    <w:div w:id="172517524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1155076">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733E7-190C-48D4-9644-823F4602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4</cp:revision>
  <cp:lastPrinted>2010-03-24T02:20:00Z</cp:lastPrinted>
  <dcterms:created xsi:type="dcterms:W3CDTF">2017-02-07T02:02:00Z</dcterms:created>
  <dcterms:modified xsi:type="dcterms:W3CDTF">2017-02-07T02:43:00Z</dcterms:modified>
</cp:coreProperties>
</file>