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C1233D">
        <w:rPr>
          <w:rFonts w:cs="Arial" w:hint="eastAsia"/>
          <w:noProof w:val="0"/>
          <w:sz w:val="28"/>
          <w:szCs w:val="28"/>
          <w:lang w:val="en-US"/>
        </w:rPr>
        <w:t>6</w:t>
      </w:r>
      <w:r w:rsidRPr="00AE63A5">
        <w:rPr>
          <w:rFonts w:cs="Arial"/>
          <w:noProof w:val="0"/>
          <w:sz w:val="28"/>
          <w:szCs w:val="28"/>
          <w:lang w:val="en-US"/>
        </w:rPr>
        <w:tab/>
      </w:r>
      <w:r w:rsidR="00953CF9" w:rsidRPr="00EB3858">
        <w:rPr>
          <w:rFonts w:cs="Arial"/>
          <w:iCs/>
          <w:noProof w:val="0"/>
          <w:sz w:val="28"/>
          <w:szCs w:val="28"/>
          <w:lang w:val="en-US"/>
        </w:rPr>
        <w:t>R1-</w:t>
      </w:r>
      <w:r w:rsidR="00EB3858" w:rsidRPr="00EB3858">
        <w:rPr>
          <w:rFonts w:cs="Arial"/>
          <w:iCs/>
          <w:noProof w:val="0"/>
          <w:sz w:val="28"/>
          <w:szCs w:val="28"/>
          <w:lang w:val="en-US"/>
        </w:rPr>
        <w:t>16</w:t>
      </w:r>
      <w:r w:rsidR="00EB3858" w:rsidRPr="00EB3858">
        <w:rPr>
          <w:rFonts w:cs="Arial" w:hint="eastAsia"/>
          <w:iCs/>
          <w:noProof w:val="0"/>
          <w:sz w:val="28"/>
          <w:szCs w:val="28"/>
          <w:lang w:val="en-US"/>
        </w:rPr>
        <w:t>7606</w:t>
      </w:r>
    </w:p>
    <w:p w:rsidR="00F22939" w:rsidRPr="00AE63A5" w:rsidRDefault="00433955" w:rsidP="00F22939">
      <w:pPr>
        <w:pStyle w:val="Header"/>
        <w:tabs>
          <w:tab w:val="right" w:pos="9072"/>
          <w:tab w:val="right" w:pos="10206"/>
        </w:tabs>
        <w:spacing w:after="0" w:afterAutospacing="0"/>
        <w:rPr>
          <w:rFonts w:cs="Arial"/>
          <w:noProof w:val="0"/>
          <w:sz w:val="28"/>
          <w:szCs w:val="28"/>
          <w:lang w:val="en-US"/>
        </w:rPr>
      </w:pPr>
      <w:r w:rsidRPr="00433955">
        <w:rPr>
          <w:rFonts w:cs="Arial"/>
          <w:noProof w:val="0"/>
          <w:sz w:val="28"/>
          <w:szCs w:val="28"/>
          <w:lang w:val="en-US"/>
        </w:rPr>
        <w:t>Gothenburg</w:t>
      </w:r>
      <w:r w:rsidR="00F22939">
        <w:rPr>
          <w:rFonts w:cs="Arial"/>
          <w:noProof w:val="0"/>
          <w:sz w:val="28"/>
          <w:szCs w:val="28"/>
          <w:lang w:val="en-US"/>
        </w:rPr>
        <w:t xml:space="preserve">, </w:t>
      </w:r>
      <w:r w:rsidR="00C1233D">
        <w:rPr>
          <w:rFonts w:cs="Arial" w:hint="eastAsia"/>
          <w:noProof w:val="0"/>
          <w:sz w:val="28"/>
          <w:szCs w:val="28"/>
          <w:lang w:val="en-US"/>
        </w:rPr>
        <w:t>Sweden</w:t>
      </w:r>
      <w:r w:rsidR="00F22939" w:rsidRPr="00B1121C">
        <w:rPr>
          <w:rFonts w:cs="Arial"/>
          <w:noProof w:val="0"/>
          <w:sz w:val="28"/>
          <w:szCs w:val="28"/>
          <w:lang w:val="en-US"/>
        </w:rPr>
        <w:t xml:space="preserve">, </w:t>
      </w:r>
      <w:r w:rsidR="00002319">
        <w:rPr>
          <w:rFonts w:cs="Arial" w:hint="eastAsia"/>
          <w:noProof w:val="0"/>
          <w:sz w:val="28"/>
          <w:szCs w:val="28"/>
          <w:lang w:val="en-US"/>
        </w:rPr>
        <w:t>2</w:t>
      </w:r>
      <w:r w:rsidR="00C1233D">
        <w:rPr>
          <w:rFonts w:cs="Arial" w:hint="eastAsia"/>
          <w:noProof w:val="0"/>
          <w:sz w:val="28"/>
          <w:szCs w:val="28"/>
          <w:lang w:val="en-US"/>
        </w:rPr>
        <w:t>2</w:t>
      </w:r>
      <w:r w:rsidR="00C1233D" w:rsidRPr="00C1233D">
        <w:rPr>
          <w:rFonts w:cs="Arial" w:hint="eastAsia"/>
          <w:noProof w:val="0"/>
          <w:sz w:val="28"/>
          <w:szCs w:val="28"/>
          <w:vertAlign w:val="superscript"/>
          <w:lang w:val="en-US"/>
        </w:rPr>
        <w:t>nd</w:t>
      </w:r>
      <w:r w:rsidR="00F22939" w:rsidRPr="00B1121C">
        <w:rPr>
          <w:rFonts w:cs="Arial"/>
          <w:noProof w:val="0"/>
          <w:sz w:val="28"/>
          <w:szCs w:val="28"/>
          <w:lang w:val="en-US"/>
        </w:rPr>
        <w:t xml:space="preserve"> – </w:t>
      </w:r>
      <w:r w:rsidR="00002319">
        <w:rPr>
          <w:rFonts w:cs="Arial" w:hint="eastAsia"/>
          <w:noProof w:val="0"/>
          <w:sz w:val="28"/>
          <w:szCs w:val="28"/>
          <w:lang w:val="en-US"/>
        </w:rPr>
        <w:t>2</w:t>
      </w:r>
      <w:r w:rsidR="00C1233D">
        <w:rPr>
          <w:rFonts w:cs="Arial" w:hint="eastAsia"/>
          <w:noProof w:val="0"/>
          <w:sz w:val="28"/>
          <w:szCs w:val="28"/>
          <w:lang w:val="en-US"/>
        </w:rPr>
        <w:t>6</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sidR="00C1233D">
        <w:rPr>
          <w:rFonts w:cs="Arial" w:hint="eastAsia"/>
          <w:noProof w:val="0"/>
          <w:sz w:val="28"/>
          <w:szCs w:val="28"/>
          <w:lang w:val="en-US"/>
        </w:rPr>
        <w:t>August</w:t>
      </w:r>
      <w:r w:rsidR="00F22939">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C1233D">
        <w:rPr>
          <w:rFonts w:ascii="Arial" w:hAnsi="Arial" w:cs="Arial" w:hint="eastAsia"/>
          <w:b/>
          <w:sz w:val="28"/>
          <w:szCs w:val="28"/>
          <w:lang w:val="en-US"/>
        </w:rPr>
        <w:t xml:space="preserve">Remaining details on </w:t>
      </w:r>
      <w:r w:rsidR="00900EEE">
        <w:rPr>
          <w:rFonts w:ascii="Arial" w:hAnsi="Arial" w:cs="Arial" w:hint="eastAsia"/>
          <w:b/>
          <w:sz w:val="28"/>
          <w:szCs w:val="28"/>
          <w:lang w:val="en-US"/>
        </w:rPr>
        <w:t>PUSCH structure</w:t>
      </w:r>
      <w:r w:rsidR="003F335A">
        <w:rPr>
          <w:rFonts w:ascii="Arial" w:hAnsi="Arial" w:cs="Arial" w:hint="eastAsia"/>
          <w:b/>
          <w:sz w:val="28"/>
          <w:szCs w:val="28"/>
          <w:lang w:val="en-US"/>
        </w:rPr>
        <w:t xml:space="preserve"> </w:t>
      </w:r>
      <w:r w:rsidR="001A1212">
        <w:rPr>
          <w:rFonts w:ascii="Arial" w:hAnsi="Arial" w:cs="Arial" w:hint="eastAsia"/>
          <w:b/>
          <w:sz w:val="28"/>
          <w:szCs w:val="28"/>
          <w:lang w:val="en-US"/>
        </w:rPr>
        <w:t>for</w:t>
      </w:r>
      <w:r w:rsidR="003F335A">
        <w:rPr>
          <w:rFonts w:ascii="Arial" w:hAnsi="Arial" w:cs="Arial" w:hint="eastAsia"/>
          <w:b/>
          <w:sz w:val="28"/>
          <w:szCs w:val="28"/>
          <w:lang w:val="en-US"/>
        </w:rPr>
        <w:t xml:space="preserve"> LAA </w:t>
      </w:r>
      <w:r w:rsidR="001A1212">
        <w:rPr>
          <w:rFonts w:ascii="Arial" w:hAnsi="Arial" w:cs="Arial" w:hint="eastAsia"/>
          <w:b/>
          <w:sz w:val="28"/>
          <w:szCs w:val="28"/>
          <w:lang w:val="en-US"/>
        </w:rPr>
        <w:t>UL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1233D">
        <w:rPr>
          <w:rFonts w:ascii="Arial" w:hAnsi="Arial" w:cs="Arial" w:hint="eastAsia"/>
          <w:b/>
          <w:sz w:val="28"/>
          <w:szCs w:val="28"/>
          <w:lang w:val="pt-BR"/>
        </w:rPr>
        <w:t>7</w:t>
      </w:r>
      <w:r w:rsidR="00AF5662">
        <w:rPr>
          <w:rFonts w:ascii="Arial" w:hAnsi="Arial" w:cs="Arial" w:hint="eastAsia"/>
          <w:b/>
          <w:sz w:val="28"/>
          <w:szCs w:val="28"/>
          <w:lang w:val="pt-BR"/>
        </w:rPr>
        <w:t>.2.1.1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900EEE" w:rsidP="00900EEE">
      <w:pPr>
        <w:spacing w:after="0" w:afterAutospacing="0"/>
        <w:ind w:firstLine="240"/>
        <w:rPr>
          <w:lang w:val="en-US"/>
        </w:rPr>
      </w:pPr>
      <w:r w:rsidRPr="005B6EED">
        <w:rPr>
          <w:lang w:val="en-US"/>
        </w:rPr>
        <w:t xml:space="preserve">In </w:t>
      </w:r>
      <w:r>
        <w:rPr>
          <w:rFonts w:hint="eastAsia"/>
          <w:lang w:val="en-US"/>
        </w:rPr>
        <w:t xml:space="preserve">the email discussion after </w:t>
      </w:r>
      <w:r w:rsidRPr="005B6EED">
        <w:rPr>
          <w:lang w:val="en-US"/>
        </w:rPr>
        <w:t>RAN1#8</w:t>
      </w:r>
      <w:r>
        <w:rPr>
          <w:rFonts w:hint="eastAsia"/>
          <w:lang w:val="en-US"/>
        </w:rPr>
        <w:t>5</w:t>
      </w:r>
      <w:r w:rsidRPr="005B6EED">
        <w:rPr>
          <w:lang w:val="en-US"/>
        </w:rPr>
        <w:t xml:space="preserve">, </w:t>
      </w:r>
      <w:r>
        <w:rPr>
          <w:rFonts w:hint="eastAsia"/>
          <w:lang w:val="en-US"/>
        </w:rPr>
        <w:t>it was agreed that transmission on UL is allowed to start at the following times in a UL subframe</w:t>
      </w:r>
      <w:r w:rsidRPr="005B6EED">
        <w:rPr>
          <w:lang w:val="en-US"/>
        </w:rPr>
        <w:t>.</w:t>
      </w:r>
    </w:p>
    <w:p w:rsidR="00900EEE" w:rsidRDefault="00900EEE" w:rsidP="00900EEE">
      <w:pPr>
        <w:pStyle w:val="ListParagraph"/>
        <w:numPr>
          <w:ilvl w:val="0"/>
          <w:numId w:val="24"/>
        </w:numPr>
        <w:spacing w:before="100" w:beforeAutospacing="1"/>
        <w:ind w:leftChars="0"/>
        <w:rPr>
          <w:lang w:val="en-US"/>
        </w:rPr>
      </w:pPr>
      <w:r>
        <w:rPr>
          <w:rFonts w:hint="eastAsia"/>
          <w:lang w:val="en-US"/>
        </w:rPr>
        <w:t>Start of DFTS-OFDM symbol 0,</w:t>
      </w:r>
    </w:p>
    <w:p w:rsidR="00900EEE" w:rsidRDefault="00900EEE" w:rsidP="00900EEE">
      <w:pPr>
        <w:pStyle w:val="ListParagraph"/>
        <w:numPr>
          <w:ilvl w:val="0"/>
          <w:numId w:val="24"/>
        </w:numPr>
        <w:spacing w:before="100" w:beforeAutospacing="1"/>
        <w:ind w:leftChars="0"/>
        <w:rPr>
          <w:lang w:val="en-US"/>
        </w:rPr>
      </w:pPr>
      <w:r>
        <w:rPr>
          <w:rFonts w:hint="eastAsia"/>
          <w:lang w:val="en-US"/>
        </w:rPr>
        <w:t>Start of DFTS-OFDM symbol 1,</w:t>
      </w:r>
    </w:p>
    <w:p w:rsidR="00900EEE" w:rsidRDefault="00900EEE" w:rsidP="00900EEE">
      <w:pPr>
        <w:pStyle w:val="ListParagraph"/>
        <w:numPr>
          <w:ilvl w:val="0"/>
          <w:numId w:val="24"/>
        </w:numPr>
        <w:spacing w:before="100" w:beforeAutospacing="1"/>
        <w:ind w:leftChars="0"/>
        <w:rPr>
          <w:lang w:val="en-US"/>
        </w:rPr>
      </w:pPr>
      <w:r>
        <w:rPr>
          <w:rFonts w:hint="eastAsia"/>
          <w:lang w:val="en-US"/>
        </w:rPr>
        <w:t xml:space="preserve">25 </w:t>
      </w:r>
      <w:r>
        <w:rPr>
          <w:rFonts w:hint="eastAsia"/>
          <w:lang w:val="en-US"/>
        </w:rPr>
        <w:sym w:font="Symbol" w:char="F06D"/>
      </w:r>
      <w:r>
        <w:rPr>
          <w:rFonts w:hint="eastAsia"/>
          <w:lang w:val="en-US"/>
        </w:rPr>
        <w:t>s after start of DFTS-OFDM symbol 0, and</w:t>
      </w:r>
    </w:p>
    <w:p w:rsidR="00900EEE" w:rsidRPr="00EB668C" w:rsidRDefault="00900EEE" w:rsidP="00900EEE">
      <w:pPr>
        <w:pStyle w:val="ListParagraph"/>
        <w:numPr>
          <w:ilvl w:val="0"/>
          <w:numId w:val="24"/>
        </w:numPr>
        <w:spacing w:before="100" w:beforeAutospacing="1"/>
        <w:ind w:leftChars="0"/>
        <w:rPr>
          <w:lang w:val="en-US"/>
        </w:rPr>
      </w:pPr>
      <w:r>
        <w:rPr>
          <w:rFonts w:hint="eastAsia"/>
          <w:lang w:val="en-US"/>
        </w:rPr>
        <w:t xml:space="preserve">25 </w:t>
      </w:r>
      <w:r>
        <w:rPr>
          <w:rFonts w:hint="eastAsia"/>
          <w:lang w:val="en-US"/>
        </w:rPr>
        <w:sym w:font="Symbol" w:char="F06D"/>
      </w:r>
      <w:r>
        <w:rPr>
          <w:rFonts w:hint="eastAsia"/>
          <w:lang w:val="en-US"/>
        </w:rPr>
        <w:t>s + TA value after start of DFTS-OFDM symbol 0.</w:t>
      </w:r>
    </w:p>
    <w:p w:rsidR="00A547CF" w:rsidRDefault="00303D38" w:rsidP="00A53C17">
      <w:pPr>
        <w:spacing w:after="0" w:afterAutospacing="0"/>
        <w:ind w:firstLineChars="100" w:firstLine="240"/>
        <w:rPr>
          <w:lang w:val="en-US"/>
        </w:rPr>
      </w:pPr>
      <w:r>
        <w:rPr>
          <w:rFonts w:hint="eastAsia"/>
          <w:lang w:val="en-US"/>
        </w:rPr>
        <w:t xml:space="preserve">However, it has not been decided how to enable the start times within the first DFTS-OFDM symbol. </w:t>
      </w:r>
      <w:r w:rsidR="008E011C">
        <w:rPr>
          <w:lang w:val="en-US"/>
        </w:rPr>
        <w:t xml:space="preserve">In this contribution we provide our views on </w:t>
      </w:r>
      <w:r w:rsidRPr="00303D38">
        <w:rPr>
          <w:lang w:val="en-US"/>
        </w:rPr>
        <w:t>PUSCH structure</w:t>
      </w:r>
      <w:r w:rsidR="002B7601">
        <w:rPr>
          <w:rFonts w:hint="eastAsia"/>
          <w:lang w:val="en-US"/>
        </w:rPr>
        <w:t xml:space="preserve"> for LAA UL</w:t>
      </w:r>
      <w:r w:rsidR="008E011C">
        <w:rPr>
          <w:lang w:val="en-US"/>
        </w:rPr>
        <w:t>.</w:t>
      </w:r>
      <w:r w:rsidR="00EF5193">
        <w:rPr>
          <w:lang w:val="en-US"/>
        </w:rPr>
        <w:t xml:space="preserve"> </w:t>
      </w:r>
    </w:p>
    <w:p w:rsidR="00A867BB" w:rsidRPr="00A867BB" w:rsidRDefault="00303D38" w:rsidP="00A867BB">
      <w:pPr>
        <w:pStyle w:val="Heading1"/>
        <w:spacing w:before="100" w:beforeAutospacing="1" w:afterLines="0" w:afterAutospacing="1"/>
        <w:rPr>
          <w:szCs w:val="24"/>
        </w:rPr>
      </w:pPr>
      <w:r>
        <w:rPr>
          <w:rFonts w:hint="eastAsia"/>
          <w:szCs w:val="24"/>
        </w:rPr>
        <w:t>Wave form of the first DFTS-OFDM symbol with 25</w:t>
      </w:r>
      <w:r>
        <w:rPr>
          <w:rFonts w:hint="eastAsia"/>
          <w:szCs w:val="24"/>
        </w:rPr>
        <w:sym w:font="Symbol" w:char="F06D"/>
      </w:r>
      <w:r>
        <w:rPr>
          <w:rFonts w:hint="eastAsia"/>
          <w:szCs w:val="24"/>
        </w:rPr>
        <w:t>s gap</w:t>
      </w:r>
    </w:p>
    <w:p w:rsidR="00451768" w:rsidRDefault="00303D38" w:rsidP="004B2515">
      <w:pPr>
        <w:spacing w:before="100" w:beforeAutospacing="1"/>
        <w:ind w:firstLineChars="100" w:firstLine="240"/>
        <w:rPr>
          <w:szCs w:val="24"/>
          <w:lang w:val="en-US"/>
        </w:rPr>
      </w:pPr>
      <w:r>
        <w:rPr>
          <w:rFonts w:hint="eastAsia"/>
          <w:szCs w:val="24"/>
        </w:rPr>
        <w:t>During</w:t>
      </w:r>
      <w:r w:rsidR="00B941AB">
        <w:rPr>
          <w:rFonts w:hint="eastAsia"/>
          <w:szCs w:val="24"/>
          <w:lang w:val="en-US"/>
        </w:rPr>
        <w:t xml:space="preserve"> </w:t>
      </w:r>
      <w:r>
        <w:rPr>
          <w:rFonts w:hint="eastAsia"/>
          <w:szCs w:val="24"/>
          <w:lang w:val="en-US"/>
        </w:rPr>
        <w:t xml:space="preserve">the email discussion following </w:t>
      </w:r>
      <w:r w:rsidR="00B941AB">
        <w:rPr>
          <w:rFonts w:hint="eastAsia"/>
          <w:szCs w:val="24"/>
          <w:lang w:val="en-US"/>
        </w:rPr>
        <w:t>RAN1#8</w:t>
      </w:r>
      <w:r w:rsidR="009F2471">
        <w:rPr>
          <w:rFonts w:hint="eastAsia"/>
          <w:szCs w:val="24"/>
          <w:lang w:val="en-US"/>
        </w:rPr>
        <w:t>5</w:t>
      </w:r>
      <w:r w:rsidR="00B941AB">
        <w:rPr>
          <w:rFonts w:hint="eastAsia"/>
          <w:szCs w:val="24"/>
          <w:lang w:val="en-US"/>
        </w:rPr>
        <w:t xml:space="preserve">, </w:t>
      </w:r>
      <w:r w:rsidR="007E0AD2">
        <w:rPr>
          <w:rFonts w:hint="eastAsia"/>
          <w:szCs w:val="24"/>
          <w:lang w:val="en-US"/>
        </w:rPr>
        <w:t xml:space="preserve">the following </w:t>
      </w:r>
      <w:r>
        <w:rPr>
          <w:rFonts w:hint="eastAsia"/>
          <w:szCs w:val="24"/>
          <w:lang w:val="en-US"/>
        </w:rPr>
        <w:t xml:space="preserve">two options were </w:t>
      </w:r>
      <w:r w:rsidR="00AC0C91">
        <w:rPr>
          <w:rFonts w:hint="eastAsia"/>
          <w:szCs w:val="24"/>
          <w:lang w:val="en-US"/>
        </w:rPr>
        <w:t>proposed</w:t>
      </w:r>
      <w:r w:rsidR="009A4E3D">
        <w:rPr>
          <w:rFonts w:hint="eastAsia"/>
          <w:szCs w:val="24"/>
          <w:lang w:val="en-US"/>
        </w:rPr>
        <w:t xml:space="preserve">. </w:t>
      </w:r>
    </w:p>
    <w:p w:rsidR="00451768" w:rsidRPr="00451768" w:rsidRDefault="00303D38" w:rsidP="00451768">
      <w:pPr>
        <w:pStyle w:val="ListParagraph"/>
        <w:numPr>
          <w:ilvl w:val="0"/>
          <w:numId w:val="32"/>
        </w:numPr>
        <w:spacing w:before="100" w:beforeAutospacing="1"/>
        <w:ind w:leftChars="0"/>
        <w:rPr>
          <w:szCs w:val="24"/>
          <w:lang w:val="en-US"/>
        </w:rPr>
      </w:pPr>
      <w:r>
        <w:rPr>
          <w:rFonts w:hint="eastAsia"/>
          <w:szCs w:val="24"/>
          <w:lang w:val="en-US"/>
        </w:rPr>
        <w:t>Option</w:t>
      </w:r>
      <w:r w:rsidR="00451768" w:rsidRPr="00451768">
        <w:rPr>
          <w:szCs w:val="24"/>
          <w:lang w:val="en-US"/>
        </w:rPr>
        <w:t xml:space="preserve"> 1: </w:t>
      </w:r>
      <w:r w:rsidRPr="00303D38">
        <w:rPr>
          <w:szCs w:val="24"/>
          <w:lang w:val="en-US"/>
        </w:rPr>
        <w:t>Extension of cyclic prefix of the next DFTS-OFDM symbol to occupy part of the first DFTS-OFDM symbol</w:t>
      </w:r>
    </w:p>
    <w:p w:rsidR="00451768" w:rsidRDefault="00303D38" w:rsidP="00451768">
      <w:pPr>
        <w:pStyle w:val="ListParagraph"/>
        <w:numPr>
          <w:ilvl w:val="0"/>
          <w:numId w:val="32"/>
        </w:numPr>
        <w:spacing w:before="100" w:beforeAutospacing="1"/>
        <w:ind w:leftChars="0"/>
        <w:rPr>
          <w:szCs w:val="24"/>
          <w:lang w:val="en-US"/>
        </w:rPr>
      </w:pPr>
      <w:r>
        <w:rPr>
          <w:rFonts w:hint="eastAsia"/>
          <w:szCs w:val="24"/>
          <w:lang w:val="en-US"/>
        </w:rPr>
        <w:t>Option</w:t>
      </w:r>
      <w:r w:rsidR="00451768" w:rsidRPr="00451768">
        <w:rPr>
          <w:szCs w:val="24"/>
          <w:lang w:val="en-US"/>
        </w:rPr>
        <w:t xml:space="preserve"> 2: </w:t>
      </w:r>
      <w:r w:rsidRPr="00303D38">
        <w:rPr>
          <w:szCs w:val="24"/>
          <w:lang w:val="en-US"/>
        </w:rPr>
        <w:t>Rate matching around the modulation symbols corresponding to the first 25 µs of DFTS-OFDM symbol 0 and also around the modulation symbols at the end of DFTS-OFDM symbol 0 corresponding to the cyclic prefix length</w:t>
      </w:r>
    </w:p>
    <w:p w:rsidR="00303D38" w:rsidRPr="00451768" w:rsidRDefault="00303D38" w:rsidP="00303D38">
      <w:pPr>
        <w:pStyle w:val="ListParagraph"/>
        <w:numPr>
          <w:ilvl w:val="1"/>
          <w:numId w:val="32"/>
        </w:numPr>
        <w:spacing w:before="100" w:beforeAutospacing="1"/>
        <w:ind w:leftChars="0"/>
        <w:rPr>
          <w:szCs w:val="24"/>
          <w:lang w:val="en-US"/>
        </w:rPr>
      </w:pPr>
      <w:r w:rsidRPr="00303D38">
        <w:rPr>
          <w:szCs w:val="24"/>
          <w:lang w:val="en-US"/>
        </w:rPr>
        <w:t>FFS: Whether windowing at the beginning of the UL transmission is necessary to reduce the impact on out of band emissions.</w:t>
      </w:r>
    </w:p>
    <w:p w:rsidR="00104ADC" w:rsidRDefault="009116E2" w:rsidP="004B2515">
      <w:pPr>
        <w:spacing w:before="100" w:beforeAutospacing="1"/>
        <w:ind w:firstLineChars="100" w:firstLine="240"/>
        <w:rPr>
          <w:szCs w:val="24"/>
          <w:lang w:val="en-US"/>
        </w:rPr>
      </w:pPr>
      <w:r>
        <w:rPr>
          <w:rFonts w:hint="eastAsia"/>
          <w:szCs w:val="24"/>
          <w:lang w:val="en-US"/>
        </w:rPr>
        <w:t xml:space="preserve">Option 1 does not require </w:t>
      </w:r>
      <w:bookmarkStart w:id="3" w:name="_Hlk456372405"/>
      <w:r>
        <w:rPr>
          <w:rFonts w:hint="eastAsia"/>
          <w:szCs w:val="24"/>
          <w:lang w:val="en-US"/>
        </w:rPr>
        <w:t xml:space="preserve">additional UE complexity </w:t>
      </w:r>
      <w:bookmarkEnd w:id="3"/>
      <w:r>
        <w:rPr>
          <w:rFonts w:hint="eastAsia"/>
          <w:szCs w:val="24"/>
          <w:lang w:val="en-US"/>
        </w:rPr>
        <w:t>in terms of rate matching and RE mapping</w:t>
      </w:r>
      <w:r w:rsidR="00C45F29">
        <w:rPr>
          <w:rFonts w:hint="eastAsia"/>
          <w:szCs w:val="24"/>
          <w:lang w:val="en-US"/>
        </w:rPr>
        <w:t xml:space="preserve"> [2]</w:t>
      </w:r>
      <w:r>
        <w:rPr>
          <w:rFonts w:hint="eastAsia"/>
          <w:szCs w:val="24"/>
          <w:lang w:val="en-US"/>
        </w:rPr>
        <w:t>, while Option 2 requires the UE to support new mapping</w:t>
      </w:r>
      <w:r w:rsidR="00C45F29">
        <w:rPr>
          <w:rFonts w:hint="eastAsia"/>
          <w:szCs w:val="24"/>
          <w:lang w:val="en-US"/>
        </w:rPr>
        <w:t xml:space="preserve"> [3]</w:t>
      </w:r>
      <w:r>
        <w:rPr>
          <w:rFonts w:hint="eastAsia"/>
          <w:szCs w:val="24"/>
          <w:lang w:val="en-US"/>
        </w:rPr>
        <w:t>. Option 2 may achieve slightly better throughput performance, since the first DFTS-OFDM symbol can carry some information bits</w:t>
      </w:r>
      <w:r w:rsidR="0005031C">
        <w:rPr>
          <w:rFonts w:hint="eastAsia"/>
          <w:szCs w:val="24"/>
          <w:lang w:val="en-US"/>
        </w:rPr>
        <w:t>.</w:t>
      </w:r>
      <w:r>
        <w:rPr>
          <w:rFonts w:hint="eastAsia"/>
          <w:szCs w:val="24"/>
          <w:lang w:val="en-US"/>
        </w:rPr>
        <w:t xml:space="preserve"> However, the UE needs transient </w:t>
      </w:r>
      <w:r w:rsidR="0060068F">
        <w:rPr>
          <w:rFonts w:hint="eastAsia"/>
          <w:szCs w:val="24"/>
          <w:lang w:val="en-US"/>
        </w:rPr>
        <w:t xml:space="preserve">period </w:t>
      </w:r>
      <w:r>
        <w:rPr>
          <w:rFonts w:hint="eastAsia"/>
          <w:szCs w:val="24"/>
          <w:lang w:val="en-US"/>
        </w:rPr>
        <w:t xml:space="preserve">for Rx to Tx switching, which </w:t>
      </w:r>
      <w:r w:rsidR="0060068F">
        <w:rPr>
          <w:rFonts w:hint="eastAsia"/>
          <w:szCs w:val="24"/>
          <w:lang w:val="en-US"/>
        </w:rPr>
        <w:t>is allowed to take</w:t>
      </w:r>
      <w:r w:rsidR="00F30514">
        <w:rPr>
          <w:rFonts w:hint="eastAsia"/>
          <w:szCs w:val="24"/>
          <w:lang w:val="en-US"/>
        </w:rPr>
        <w:t xml:space="preserve"> up to</w:t>
      </w:r>
      <w:r>
        <w:rPr>
          <w:rFonts w:hint="eastAsia"/>
          <w:szCs w:val="24"/>
          <w:lang w:val="en-US"/>
        </w:rPr>
        <w:t xml:space="preserve"> 20</w:t>
      </w:r>
      <w:bookmarkStart w:id="4" w:name="_Hlk456372223"/>
      <w:r>
        <w:rPr>
          <w:rFonts w:hint="eastAsia"/>
          <w:szCs w:val="24"/>
          <w:lang w:val="en-US"/>
        </w:rPr>
        <w:sym w:font="Symbol" w:char="F06D"/>
      </w:r>
      <w:r>
        <w:rPr>
          <w:rFonts w:hint="eastAsia"/>
          <w:szCs w:val="24"/>
          <w:lang w:val="en-US"/>
        </w:rPr>
        <w:t>s</w:t>
      </w:r>
      <w:bookmarkEnd w:id="4"/>
      <w:r>
        <w:rPr>
          <w:rFonts w:hint="eastAsia"/>
          <w:szCs w:val="24"/>
          <w:lang w:val="en-US"/>
        </w:rPr>
        <w:t xml:space="preserve"> following the 25</w:t>
      </w:r>
      <w:r>
        <w:rPr>
          <w:rFonts w:hint="eastAsia"/>
          <w:szCs w:val="24"/>
          <w:lang w:val="en-US"/>
        </w:rPr>
        <w:sym w:font="Symbol" w:char="F06D"/>
      </w:r>
      <w:r>
        <w:rPr>
          <w:rFonts w:hint="eastAsia"/>
          <w:szCs w:val="24"/>
          <w:lang w:val="en-US"/>
        </w:rPr>
        <w:t>s sensing duration</w:t>
      </w:r>
      <w:r w:rsidR="00C45F29">
        <w:rPr>
          <w:rFonts w:hint="eastAsia"/>
          <w:szCs w:val="24"/>
          <w:lang w:val="en-US"/>
        </w:rPr>
        <w:t xml:space="preserve"> [4]</w:t>
      </w:r>
      <w:r>
        <w:rPr>
          <w:rFonts w:hint="eastAsia"/>
          <w:szCs w:val="24"/>
          <w:lang w:val="en-US"/>
        </w:rPr>
        <w:t xml:space="preserve">. </w:t>
      </w:r>
      <w:r w:rsidR="00EA1659" w:rsidRPr="00EA1659">
        <w:rPr>
          <w:szCs w:val="24"/>
          <w:lang w:val="en-US"/>
        </w:rPr>
        <w:t>Therefore, very little time remains for the first DFTS-OFDM symbol to carry additional information, and thus the increased complexity required by Option 2 is not justified</w:t>
      </w:r>
      <w:proofErr w:type="gramStart"/>
      <w:r w:rsidR="00EA1659" w:rsidRPr="00EA1659">
        <w:rPr>
          <w:szCs w:val="24"/>
          <w:lang w:val="en-US"/>
        </w:rPr>
        <w:t>.</w:t>
      </w:r>
      <w:r w:rsidR="009E1939">
        <w:rPr>
          <w:rFonts w:hint="eastAsia"/>
          <w:szCs w:val="24"/>
          <w:lang w:val="en-US"/>
        </w:rPr>
        <w:t>.</w:t>
      </w:r>
      <w:proofErr w:type="gramEnd"/>
    </w:p>
    <w:p w:rsidR="009116E2" w:rsidRDefault="009116E2" w:rsidP="004B2515">
      <w:pPr>
        <w:spacing w:before="100" w:beforeAutospacing="1"/>
        <w:ind w:firstLineChars="100" w:firstLine="240"/>
        <w:rPr>
          <w:szCs w:val="24"/>
          <w:lang w:val="en-US"/>
        </w:rPr>
      </w:pPr>
    </w:p>
    <w:p w:rsidR="00524317" w:rsidRPr="008340E9" w:rsidRDefault="00524317" w:rsidP="00524317">
      <w:pPr>
        <w:spacing w:before="100" w:beforeAutospacing="1"/>
        <w:rPr>
          <w:rFonts w:cs="Arial"/>
          <w:b/>
          <w:bCs/>
          <w:u w:val="single"/>
        </w:rPr>
      </w:pPr>
      <w:r w:rsidRPr="008340E9">
        <w:rPr>
          <w:rFonts w:cs="Arial"/>
          <w:b/>
          <w:bCs/>
          <w:u w:val="single"/>
        </w:rPr>
        <w:t>Proposal:</w:t>
      </w:r>
    </w:p>
    <w:p w:rsidR="002D2C1C" w:rsidRPr="00AC0C91" w:rsidRDefault="00AC0C91" w:rsidP="00AC0C91">
      <w:pPr>
        <w:numPr>
          <w:ilvl w:val="0"/>
          <w:numId w:val="16"/>
        </w:numPr>
        <w:spacing w:before="100" w:beforeAutospacing="1"/>
        <w:rPr>
          <w:rFonts w:cs="Arial"/>
          <w:b/>
          <w:bCs/>
        </w:rPr>
      </w:pPr>
      <w:r>
        <w:rPr>
          <w:rFonts w:cs="Arial" w:hint="eastAsia"/>
          <w:b/>
          <w:bCs/>
        </w:rPr>
        <w:lastRenderedPageBreak/>
        <w:t>P</w:t>
      </w:r>
      <w:r w:rsidRPr="00AC0C91">
        <w:rPr>
          <w:rFonts w:cs="Arial"/>
          <w:b/>
          <w:bCs/>
        </w:rPr>
        <w:t xml:space="preserve">art of the first DFTS-OFDM symbol </w:t>
      </w:r>
      <w:r>
        <w:rPr>
          <w:rFonts w:cs="Arial" w:hint="eastAsia"/>
          <w:b/>
          <w:bCs/>
        </w:rPr>
        <w:t xml:space="preserve">should be </w:t>
      </w:r>
      <w:r w:rsidRPr="00AC0C91">
        <w:rPr>
          <w:rFonts w:cs="Arial"/>
          <w:b/>
          <w:bCs/>
        </w:rPr>
        <w:t>occup</w:t>
      </w:r>
      <w:r>
        <w:rPr>
          <w:rFonts w:cs="Arial" w:hint="eastAsia"/>
          <w:b/>
          <w:bCs/>
        </w:rPr>
        <w:t>ied by</w:t>
      </w:r>
      <w:r w:rsidRPr="00AC0C91">
        <w:rPr>
          <w:rFonts w:cs="Arial"/>
          <w:b/>
          <w:bCs/>
        </w:rPr>
        <w:t xml:space="preserve"> </w:t>
      </w:r>
      <w:r>
        <w:rPr>
          <w:rFonts w:cs="Arial" w:hint="eastAsia"/>
          <w:b/>
          <w:bCs/>
        </w:rPr>
        <w:t>e</w:t>
      </w:r>
      <w:r w:rsidRPr="00AC0C91">
        <w:rPr>
          <w:rFonts w:cs="Arial"/>
          <w:b/>
          <w:bCs/>
        </w:rPr>
        <w:t>xtension of cyclic prefix of the next DFTS-OFDM symbol</w:t>
      </w:r>
      <w:r>
        <w:rPr>
          <w:rFonts w:cs="Arial" w:hint="eastAsia"/>
          <w:b/>
          <w:bCs/>
        </w:rPr>
        <w:t xml:space="preserve"> if a UL subframe starts </w:t>
      </w:r>
      <w:bookmarkStart w:id="5" w:name="_Hlk456371689"/>
      <w:r>
        <w:rPr>
          <w:rFonts w:cs="Arial" w:hint="eastAsia"/>
          <w:b/>
          <w:bCs/>
        </w:rPr>
        <w:t>25</w:t>
      </w:r>
      <w:r>
        <w:rPr>
          <w:rFonts w:cs="Arial" w:hint="eastAsia"/>
          <w:b/>
          <w:bCs/>
        </w:rPr>
        <w:sym w:font="Symbol" w:char="F06D"/>
      </w:r>
      <w:r>
        <w:rPr>
          <w:rFonts w:cs="Arial" w:hint="eastAsia"/>
          <w:b/>
          <w:bCs/>
        </w:rPr>
        <w:t>s after start of DFTS-OFDM symbol 0</w:t>
      </w:r>
      <w:bookmarkEnd w:id="5"/>
      <w:r>
        <w:rPr>
          <w:rFonts w:cs="Arial" w:hint="eastAsia"/>
          <w:b/>
          <w:bCs/>
        </w:rPr>
        <w:t xml:space="preserve"> or 25</w:t>
      </w:r>
      <w:r>
        <w:rPr>
          <w:rFonts w:cs="Arial" w:hint="eastAsia"/>
          <w:b/>
          <w:bCs/>
        </w:rPr>
        <w:sym w:font="Symbol" w:char="F06D"/>
      </w:r>
      <w:r>
        <w:rPr>
          <w:rFonts w:cs="Arial" w:hint="eastAsia"/>
          <w:b/>
          <w:bCs/>
        </w:rPr>
        <w:t>s + TA value after start of DFTS-OFDM symbol 0.</w:t>
      </w:r>
    </w:p>
    <w:p w:rsidR="00AA6368" w:rsidRDefault="00AA6368" w:rsidP="00AC0C91">
      <w:pPr>
        <w:spacing w:before="100" w:beforeAutospacing="1"/>
        <w:rPr>
          <w:rFonts w:cs="Arial"/>
          <w:b/>
          <w:bCs/>
        </w:rPr>
      </w:pPr>
    </w:p>
    <w:p w:rsidR="00A9738B" w:rsidRPr="00481995" w:rsidRDefault="00A9738B"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C45F29" w:rsidRPr="008340E9" w:rsidRDefault="00C45F29" w:rsidP="00C45F29">
      <w:pPr>
        <w:spacing w:before="100" w:beforeAutospacing="1"/>
        <w:rPr>
          <w:rFonts w:cs="Arial"/>
          <w:b/>
          <w:bCs/>
          <w:u w:val="single"/>
        </w:rPr>
      </w:pPr>
      <w:r w:rsidRPr="008340E9">
        <w:rPr>
          <w:rFonts w:cs="Arial"/>
          <w:b/>
          <w:bCs/>
          <w:u w:val="single"/>
        </w:rPr>
        <w:t>Proposal:</w:t>
      </w:r>
    </w:p>
    <w:p w:rsidR="00C45F29" w:rsidRPr="00AC0C91" w:rsidRDefault="00C45F29" w:rsidP="00C45F29">
      <w:pPr>
        <w:numPr>
          <w:ilvl w:val="0"/>
          <w:numId w:val="16"/>
        </w:numPr>
        <w:spacing w:before="100" w:beforeAutospacing="1"/>
        <w:rPr>
          <w:rFonts w:cs="Arial"/>
          <w:b/>
          <w:bCs/>
        </w:rPr>
      </w:pPr>
      <w:r>
        <w:rPr>
          <w:rFonts w:cs="Arial" w:hint="eastAsia"/>
          <w:b/>
          <w:bCs/>
        </w:rPr>
        <w:t>P</w:t>
      </w:r>
      <w:r w:rsidRPr="00AC0C91">
        <w:rPr>
          <w:rFonts w:cs="Arial"/>
          <w:b/>
          <w:bCs/>
        </w:rPr>
        <w:t xml:space="preserve">art of the first DFTS-OFDM symbol </w:t>
      </w:r>
      <w:r>
        <w:rPr>
          <w:rFonts w:cs="Arial" w:hint="eastAsia"/>
          <w:b/>
          <w:bCs/>
        </w:rPr>
        <w:t xml:space="preserve">should be </w:t>
      </w:r>
      <w:r w:rsidRPr="00AC0C91">
        <w:rPr>
          <w:rFonts w:cs="Arial"/>
          <w:b/>
          <w:bCs/>
        </w:rPr>
        <w:t>occup</w:t>
      </w:r>
      <w:r>
        <w:rPr>
          <w:rFonts w:cs="Arial" w:hint="eastAsia"/>
          <w:b/>
          <w:bCs/>
        </w:rPr>
        <w:t>ied by</w:t>
      </w:r>
      <w:r w:rsidRPr="00AC0C91">
        <w:rPr>
          <w:rFonts w:cs="Arial"/>
          <w:b/>
          <w:bCs/>
        </w:rPr>
        <w:t xml:space="preserve"> </w:t>
      </w:r>
      <w:r>
        <w:rPr>
          <w:rFonts w:cs="Arial" w:hint="eastAsia"/>
          <w:b/>
          <w:bCs/>
        </w:rPr>
        <w:t>e</w:t>
      </w:r>
      <w:r w:rsidRPr="00AC0C91">
        <w:rPr>
          <w:rFonts w:cs="Arial"/>
          <w:b/>
          <w:bCs/>
        </w:rPr>
        <w:t>xtension of cyclic prefix of the next DFTS-OFDM symbol</w:t>
      </w:r>
      <w:r>
        <w:rPr>
          <w:rFonts w:cs="Arial" w:hint="eastAsia"/>
          <w:b/>
          <w:bCs/>
        </w:rPr>
        <w:t xml:space="preserve"> if a UL subframe starts 25</w:t>
      </w:r>
      <w:r>
        <w:rPr>
          <w:rFonts w:cs="Arial" w:hint="eastAsia"/>
          <w:b/>
          <w:bCs/>
        </w:rPr>
        <w:sym w:font="Symbol" w:char="F06D"/>
      </w:r>
      <w:r>
        <w:rPr>
          <w:rFonts w:cs="Arial" w:hint="eastAsia"/>
          <w:b/>
          <w:bCs/>
        </w:rPr>
        <w:t>s after start of DFTS-OFDM symbol 0 or 25</w:t>
      </w:r>
      <w:r>
        <w:rPr>
          <w:rFonts w:cs="Arial" w:hint="eastAsia"/>
          <w:b/>
          <w:bCs/>
        </w:rPr>
        <w:sym w:font="Symbol" w:char="F06D"/>
      </w:r>
      <w:r>
        <w:rPr>
          <w:rFonts w:cs="Arial" w:hint="eastAsia"/>
          <w:b/>
          <w:bCs/>
        </w:rPr>
        <w:t>s + TA value after start of DFTS-OFDM symbol 0.</w:t>
      </w:r>
    </w:p>
    <w:p w:rsidR="004F4284" w:rsidRDefault="004F4284"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C45F29" w:rsidRDefault="00C45F29" w:rsidP="00C45F29">
      <w:pPr>
        <w:pStyle w:val="textintend2"/>
        <w:widowControl w:val="0"/>
        <w:spacing w:before="100" w:beforeAutospacing="1" w:after="100" w:afterAutospacing="1"/>
        <w:ind w:left="418" w:hanging="418"/>
      </w:pPr>
      <w:bookmarkStart w:id="6" w:name="_Ref275976890"/>
      <w:bookmarkStart w:id="7" w:name="_Ref302982356"/>
      <w:bookmarkStart w:id="8" w:name="_Ref314143987"/>
      <w:bookmarkStart w:id="9" w:name="_Ref318668252"/>
      <w:bookmarkStart w:id="10" w:name="_Ref319185883"/>
      <w:bookmarkStart w:id="11" w:name="_Ref399316577"/>
      <w:r w:rsidRPr="00F21923">
        <w:t xml:space="preserve">[85-5] Email discussions for </w:t>
      </w:r>
      <w:proofErr w:type="spellStart"/>
      <w:r w:rsidRPr="00F21923">
        <w:t>eLAA</w:t>
      </w:r>
      <w:proofErr w:type="spellEnd"/>
      <w:r>
        <w:rPr>
          <w:rFonts w:hint="eastAsia"/>
          <w:lang w:eastAsia="ja-JP"/>
        </w:rPr>
        <w:t>.</w:t>
      </w:r>
    </w:p>
    <w:p w:rsidR="00C45F29" w:rsidRDefault="00C45F29" w:rsidP="00C45F29">
      <w:pPr>
        <w:pStyle w:val="textintend2"/>
        <w:widowControl w:val="0"/>
        <w:spacing w:before="100" w:beforeAutospacing="1" w:after="100" w:afterAutospacing="1"/>
        <w:ind w:left="418" w:hanging="418"/>
      </w:pPr>
      <w:r>
        <w:rPr>
          <w:rFonts w:hint="eastAsia"/>
          <w:lang w:eastAsia="ja-JP"/>
        </w:rPr>
        <w:t xml:space="preserve">R1-165883, </w:t>
      </w:r>
      <w:r>
        <w:rPr>
          <w:lang w:eastAsia="ja-JP"/>
        </w:rPr>
        <w:t>“</w:t>
      </w:r>
      <w:r w:rsidRPr="00C45F29">
        <w:rPr>
          <w:lang w:eastAsia="ja-JP"/>
        </w:rPr>
        <w:t>WF on initial signal transmission in LAA</w:t>
      </w:r>
      <w:r>
        <w:rPr>
          <w:lang w:eastAsia="ja-JP"/>
        </w:rPr>
        <w:t>”</w:t>
      </w:r>
      <w:r>
        <w:rPr>
          <w:rFonts w:hint="eastAsia"/>
          <w:lang w:eastAsia="ja-JP"/>
        </w:rPr>
        <w:t xml:space="preserve">, </w:t>
      </w:r>
      <w:r w:rsidRPr="00C45F29">
        <w:rPr>
          <w:lang w:eastAsia="ja-JP"/>
        </w:rPr>
        <w:t>LGE, Huawei, HiSilicon, ZTE</w:t>
      </w:r>
      <w:r>
        <w:rPr>
          <w:rFonts w:hint="eastAsia"/>
          <w:lang w:eastAsia="ja-JP"/>
        </w:rPr>
        <w:t>, RAN1#85, July 2016.</w:t>
      </w:r>
    </w:p>
    <w:p w:rsidR="00C45F29" w:rsidRDefault="00C45F29" w:rsidP="00C45F29">
      <w:pPr>
        <w:pStyle w:val="textintend2"/>
        <w:widowControl w:val="0"/>
        <w:spacing w:before="100" w:beforeAutospacing="1" w:after="100" w:afterAutospacing="1"/>
        <w:ind w:left="418" w:hanging="418"/>
      </w:pPr>
      <w:r w:rsidRPr="00C45F29">
        <w:rPr>
          <w:lang w:eastAsia="ja-JP"/>
        </w:rPr>
        <w:t>R1-165717</w:t>
      </w:r>
      <w:r>
        <w:rPr>
          <w:rFonts w:hint="eastAsia"/>
          <w:lang w:eastAsia="ja-JP"/>
        </w:rPr>
        <w:t xml:space="preserve">, </w:t>
      </w:r>
      <w:r>
        <w:rPr>
          <w:lang w:eastAsia="ja-JP"/>
        </w:rPr>
        <w:t>“</w:t>
      </w:r>
      <w:r w:rsidRPr="00C45F29">
        <w:rPr>
          <w:lang w:eastAsia="ja-JP"/>
        </w:rPr>
        <w:t xml:space="preserve">WF on PUSCH transmissions on an LAA </w:t>
      </w:r>
      <w:proofErr w:type="spellStart"/>
      <w:r w:rsidRPr="00C45F29">
        <w:rPr>
          <w:lang w:eastAsia="ja-JP"/>
        </w:rPr>
        <w:t>Scell</w:t>
      </w:r>
      <w:proofErr w:type="spellEnd"/>
      <w:r w:rsidRPr="00C45F29">
        <w:rPr>
          <w:lang w:eastAsia="ja-JP"/>
        </w:rPr>
        <w:t xml:space="preserve"> and PUCCH transmissions</w:t>
      </w:r>
      <w:r>
        <w:rPr>
          <w:lang w:eastAsia="ja-JP"/>
        </w:rPr>
        <w:t>”</w:t>
      </w:r>
      <w:r>
        <w:rPr>
          <w:rFonts w:hint="eastAsia"/>
          <w:lang w:eastAsia="ja-JP"/>
        </w:rPr>
        <w:t xml:space="preserve">, </w:t>
      </w:r>
      <w:r w:rsidRPr="00C45F29">
        <w:rPr>
          <w:lang w:eastAsia="ja-JP"/>
        </w:rPr>
        <w:t>Ericsson</w:t>
      </w:r>
      <w:r>
        <w:rPr>
          <w:rFonts w:hint="eastAsia"/>
          <w:lang w:eastAsia="ja-JP"/>
        </w:rPr>
        <w:t>, RAN1#85, July 2016.</w:t>
      </w:r>
    </w:p>
    <w:p w:rsidR="00A83CD3" w:rsidRDefault="00A83CD3" w:rsidP="00A83CD3">
      <w:pPr>
        <w:pStyle w:val="textintend2"/>
        <w:widowControl w:val="0"/>
        <w:spacing w:before="100" w:beforeAutospacing="1" w:after="100" w:afterAutospacing="1"/>
        <w:ind w:left="418" w:hanging="418"/>
      </w:pPr>
      <w:r w:rsidRPr="001D5677">
        <w:t xml:space="preserve">3GPP </w:t>
      </w:r>
      <w:r w:rsidR="00C45F29">
        <w:rPr>
          <w:rFonts w:hint="eastAsia"/>
          <w:lang w:eastAsia="ja-JP"/>
        </w:rPr>
        <w:t>TS36.101</w:t>
      </w:r>
      <w:r w:rsidRPr="001D5677">
        <w:rPr>
          <w:rFonts w:hint="eastAsia"/>
        </w:rPr>
        <w:t>.</w:t>
      </w:r>
      <w:bookmarkEnd w:id="6"/>
      <w:bookmarkEnd w:id="7"/>
      <w:bookmarkEnd w:id="8"/>
      <w:bookmarkEnd w:id="9"/>
      <w:bookmarkEnd w:id="10"/>
      <w:bookmarkEnd w:id="11"/>
    </w:p>
    <w:sectPr w:rsidR="00A83CD3" w:rsidSect="008C6B64">
      <w:footerReference w:type="default" r:id="rId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C76130" w15:done="0"/>
  <w15:commentEx w15:paraId="2E3281C7" w15:done="0"/>
  <w15:commentEx w15:paraId="008E2CDA" w15:done="0"/>
  <w15:commentEx w15:paraId="2FED1F96" w15:done="0"/>
  <w15:commentEx w15:paraId="02B4A84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868" w:rsidRDefault="00361868">
      <w:r>
        <w:separator/>
      </w:r>
    </w:p>
  </w:endnote>
  <w:endnote w:type="continuationSeparator" w:id="0">
    <w:p w:rsidR="00361868" w:rsidRDefault="00361868">
      <w:r>
        <w:continuationSeparator/>
      </w:r>
    </w:p>
  </w:endnote>
  <w:endnote w:type="continuationNotice" w:id="1">
    <w:p w:rsidR="00361868" w:rsidRDefault="00361868">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Mincho">
    <w:altName w:val="ＭＳ 明朝"/>
    <w:panose1 w:val="0202060904020508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E9B" w:rsidRDefault="00E66E74">
    <w:pPr>
      <w:pStyle w:val="Footer"/>
      <w:jc w:val="center"/>
    </w:pPr>
    <w:r>
      <w:rPr>
        <w:b/>
        <w:szCs w:val="24"/>
      </w:rPr>
      <w:fldChar w:fldCharType="begin"/>
    </w:r>
    <w:r w:rsidR="00E84E9B">
      <w:rPr>
        <w:b/>
      </w:rPr>
      <w:instrText>PAGE</w:instrText>
    </w:r>
    <w:r>
      <w:rPr>
        <w:b/>
        <w:szCs w:val="24"/>
      </w:rPr>
      <w:fldChar w:fldCharType="separate"/>
    </w:r>
    <w:r w:rsidR="00EB3858">
      <w:rPr>
        <w:b/>
        <w:noProof/>
      </w:rPr>
      <w:t>2</w:t>
    </w:r>
    <w:r>
      <w:rPr>
        <w:b/>
        <w:szCs w:val="24"/>
      </w:rPr>
      <w:fldChar w:fldCharType="end"/>
    </w:r>
  </w:p>
  <w:p w:rsidR="00E84E9B" w:rsidRDefault="00E84E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868" w:rsidRDefault="00361868">
      <w:r>
        <w:separator/>
      </w:r>
    </w:p>
  </w:footnote>
  <w:footnote w:type="continuationSeparator" w:id="0">
    <w:p w:rsidR="00361868" w:rsidRDefault="00361868">
      <w:r>
        <w:continuationSeparator/>
      </w:r>
    </w:p>
  </w:footnote>
  <w:footnote w:type="continuationNotice" w:id="1">
    <w:p w:rsidR="00361868" w:rsidRDefault="0036186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2">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394273"/>
    <w:multiLevelType w:val="hybridMultilevel"/>
    <w:tmpl w:val="D89C671C"/>
    <w:lvl w:ilvl="0" w:tplc="1F7E997C">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DF028AC"/>
    <w:multiLevelType w:val="hybridMultilevel"/>
    <w:tmpl w:val="08DAF1D2"/>
    <w:lvl w:ilvl="0" w:tplc="6A00F4EC">
      <w:start w:val="1"/>
      <w:numFmt w:val="bullet"/>
      <w:lvlText w:val="•"/>
      <w:lvlJc w:val="left"/>
      <w:pPr>
        <w:ind w:left="960" w:hanging="360"/>
      </w:pPr>
      <w:rPr>
        <w:rFonts w:ascii="Arial" w:hAnsi="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nsid w:val="5634544D"/>
    <w:multiLevelType w:val="hybridMultilevel"/>
    <w:tmpl w:val="C87010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4">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7">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6"/>
  </w:num>
  <w:num w:numId="6">
    <w:abstractNumId w:val="17"/>
  </w:num>
  <w:num w:numId="7">
    <w:abstractNumId w:val="14"/>
  </w:num>
  <w:num w:numId="8">
    <w:abstractNumId w:val="2"/>
  </w:num>
  <w:num w:numId="9">
    <w:abstractNumId w:val="30"/>
  </w:num>
  <w:num w:numId="10">
    <w:abstractNumId w:val="13"/>
  </w:num>
  <w:num w:numId="11">
    <w:abstractNumId w:val="20"/>
  </w:num>
  <w:num w:numId="12">
    <w:abstractNumId w:val="12"/>
  </w:num>
  <w:num w:numId="13">
    <w:abstractNumId w:val="4"/>
  </w:num>
  <w:num w:numId="14">
    <w:abstractNumId w:val="27"/>
  </w:num>
  <w:num w:numId="15">
    <w:abstractNumId w:val="26"/>
  </w:num>
  <w:num w:numId="16">
    <w:abstractNumId w:val="15"/>
  </w:num>
  <w:num w:numId="17">
    <w:abstractNumId w:val="7"/>
  </w:num>
  <w:num w:numId="18">
    <w:abstractNumId w:val="1"/>
  </w:num>
  <w:num w:numId="19">
    <w:abstractNumId w:val="6"/>
  </w:num>
  <w:num w:numId="20">
    <w:abstractNumId w:val="5"/>
  </w:num>
  <w:num w:numId="21">
    <w:abstractNumId w:val="29"/>
  </w:num>
  <w:num w:numId="22">
    <w:abstractNumId w:val="23"/>
  </w:num>
  <w:num w:numId="23">
    <w:abstractNumId w:val="11"/>
  </w:num>
  <w:num w:numId="24">
    <w:abstractNumId w:val="9"/>
  </w:num>
  <w:num w:numId="25">
    <w:abstractNumId w:val="21"/>
  </w:num>
  <w:num w:numId="26">
    <w:abstractNumId w:val="10"/>
  </w:num>
  <w:num w:numId="27">
    <w:abstractNumId w:val="8"/>
  </w:num>
  <w:num w:numId="28">
    <w:abstractNumId w:val="24"/>
  </w:num>
  <w:num w:numId="29">
    <w:abstractNumId w:val="19"/>
  </w:num>
  <w:num w:numId="30">
    <w:abstractNumId w:val="0"/>
  </w:num>
  <w:num w:numId="31">
    <w:abstractNumId w:val="22"/>
  </w:num>
  <w:num w:numId="32">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rk, Ken">
    <w15:presenceInfo w15:providerId="AD" w15:userId="S-1-5-21-4117956347-2019471501-405654834-26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126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2319"/>
    <w:rsid w:val="00002400"/>
    <w:rsid w:val="0000241D"/>
    <w:rsid w:val="0000272E"/>
    <w:rsid w:val="00002757"/>
    <w:rsid w:val="00002A04"/>
    <w:rsid w:val="00003522"/>
    <w:rsid w:val="00003A9C"/>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31C"/>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63F"/>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1D6"/>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244C"/>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27E3B"/>
    <w:rsid w:val="001304B5"/>
    <w:rsid w:val="00130F4D"/>
    <w:rsid w:val="00131306"/>
    <w:rsid w:val="00131345"/>
    <w:rsid w:val="0013175C"/>
    <w:rsid w:val="00131A92"/>
    <w:rsid w:val="00131FE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66"/>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9AB"/>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3D1"/>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07C"/>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3D38"/>
    <w:rsid w:val="0030435D"/>
    <w:rsid w:val="0030454B"/>
    <w:rsid w:val="003063DE"/>
    <w:rsid w:val="00306945"/>
    <w:rsid w:val="00310877"/>
    <w:rsid w:val="00310C71"/>
    <w:rsid w:val="00310FED"/>
    <w:rsid w:val="00311470"/>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868"/>
    <w:rsid w:val="00361ACE"/>
    <w:rsid w:val="003620AC"/>
    <w:rsid w:val="0036284B"/>
    <w:rsid w:val="00362AD8"/>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0C52"/>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124D"/>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415"/>
    <w:rsid w:val="004058A6"/>
    <w:rsid w:val="00405A85"/>
    <w:rsid w:val="00405E18"/>
    <w:rsid w:val="00405E44"/>
    <w:rsid w:val="00405FD1"/>
    <w:rsid w:val="004065DA"/>
    <w:rsid w:val="0040796E"/>
    <w:rsid w:val="0041010D"/>
    <w:rsid w:val="0041120D"/>
    <w:rsid w:val="0041142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0FD6"/>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955"/>
    <w:rsid w:val="00433C02"/>
    <w:rsid w:val="00435F40"/>
    <w:rsid w:val="0043616F"/>
    <w:rsid w:val="004364E9"/>
    <w:rsid w:val="0043682A"/>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511F3"/>
    <w:rsid w:val="004516C1"/>
    <w:rsid w:val="00451768"/>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289"/>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77D6E"/>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C0755"/>
    <w:rsid w:val="004C125A"/>
    <w:rsid w:val="004C2DA3"/>
    <w:rsid w:val="004C3468"/>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452"/>
    <w:rsid w:val="004D5A34"/>
    <w:rsid w:val="004D5CAF"/>
    <w:rsid w:val="004D6254"/>
    <w:rsid w:val="004D686F"/>
    <w:rsid w:val="004D6956"/>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284"/>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0D91"/>
    <w:rsid w:val="005311C5"/>
    <w:rsid w:val="00531B7A"/>
    <w:rsid w:val="0053396C"/>
    <w:rsid w:val="00533B4D"/>
    <w:rsid w:val="00533F39"/>
    <w:rsid w:val="005352A3"/>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572"/>
    <w:rsid w:val="005B4D2C"/>
    <w:rsid w:val="005B4F49"/>
    <w:rsid w:val="005B5AE6"/>
    <w:rsid w:val="005B5B0F"/>
    <w:rsid w:val="005B6EED"/>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1FB0"/>
    <w:rsid w:val="005F311F"/>
    <w:rsid w:val="005F35DE"/>
    <w:rsid w:val="005F3B21"/>
    <w:rsid w:val="005F3C5B"/>
    <w:rsid w:val="005F484A"/>
    <w:rsid w:val="005F510F"/>
    <w:rsid w:val="005F6852"/>
    <w:rsid w:val="00600049"/>
    <w:rsid w:val="006002C1"/>
    <w:rsid w:val="0060050A"/>
    <w:rsid w:val="0060067F"/>
    <w:rsid w:val="0060068F"/>
    <w:rsid w:val="006009AF"/>
    <w:rsid w:val="00600E57"/>
    <w:rsid w:val="0060163B"/>
    <w:rsid w:val="00601AD2"/>
    <w:rsid w:val="00602A4D"/>
    <w:rsid w:val="00602B7B"/>
    <w:rsid w:val="00602DD2"/>
    <w:rsid w:val="00603114"/>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4594"/>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6F74"/>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66A1"/>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0AD2"/>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1F8D"/>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1FAD"/>
    <w:rsid w:val="0086262F"/>
    <w:rsid w:val="00862BAB"/>
    <w:rsid w:val="00863988"/>
    <w:rsid w:val="00863F05"/>
    <w:rsid w:val="00863FAD"/>
    <w:rsid w:val="008640A3"/>
    <w:rsid w:val="008640C5"/>
    <w:rsid w:val="00864137"/>
    <w:rsid w:val="008641FB"/>
    <w:rsid w:val="0086435E"/>
    <w:rsid w:val="008646E9"/>
    <w:rsid w:val="00866054"/>
    <w:rsid w:val="00866DE8"/>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CDF"/>
    <w:rsid w:val="008F6E8B"/>
    <w:rsid w:val="008F77E9"/>
    <w:rsid w:val="008F7BBF"/>
    <w:rsid w:val="00900059"/>
    <w:rsid w:val="00900658"/>
    <w:rsid w:val="00900EEE"/>
    <w:rsid w:val="00901906"/>
    <w:rsid w:val="00901AE0"/>
    <w:rsid w:val="00903038"/>
    <w:rsid w:val="00903E51"/>
    <w:rsid w:val="00904AA4"/>
    <w:rsid w:val="0090523F"/>
    <w:rsid w:val="00905552"/>
    <w:rsid w:val="00905737"/>
    <w:rsid w:val="00906524"/>
    <w:rsid w:val="00906A74"/>
    <w:rsid w:val="00906B31"/>
    <w:rsid w:val="009116E2"/>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68E"/>
    <w:rsid w:val="00937D0B"/>
    <w:rsid w:val="00937E9C"/>
    <w:rsid w:val="009402C2"/>
    <w:rsid w:val="00940319"/>
    <w:rsid w:val="00940580"/>
    <w:rsid w:val="0094059E"/>
    <w:rsid w:val="00940F7B"/>
    <w:rsid w:val="00941462"/>
    <w:rsid w:val="00941A7F"/>
    <w:rsid w:val="00942967"/>
    <w:rsid w:val="0094360F"/>
    <w:rsid w:val="009444E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2C1"/>
    <w:rsid w:val="009528D1"/>
    <w:rsid w:val="00952A9D"/>
    <w:rsid w:val="00953CF9"/>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77921"/>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04F"/>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1939"/>
    <w:rsid w:val="009E38D9"/>
    <w:rsid w:val="009E3B93"/>
    <w:rsid w:val="009E3E6E"/>
    <w:rsid w:val="009E4A56"/>
    <w:rsid w:val="009E56FF"/>
    <w:rsid w:val="009E6AD8"/>
    <w:rsid w:val="009E6B7C"/>
    <w:rsid w:val="009E7974"/>
    <w:rsid w:val="009F0DE7"/>
    <w:rsid w:val="009F145D"/>
    <w:rsid w:val="009F2471"/>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2E4B"/>
    <w:rsid w:val="00A83CD3"/>
    <w:rsid w:val="00A83F45"/>
    <w:rsid w:val="00A845A6"/>
    <w:rsid w:val="00A8479A"/>
    <w:rsid w:val="00A84A56"/>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65"/>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53F"/>
    <w:rsid w:val="00AB56F4"/>
    <w:rsid w:val="00AB5DFD"/>
    <w:rsid w:val="00AB5E52"/>
    <w:rsid w:val="00AB5F48"/>
    <w:rsid w:val="00AB7F94"/>
    <w:rsid w:val="00AC0C91"/>
    <w:rsid w:val="00AC0E00"/>
    <w:rsid w:val="00AC10BC"/>
    <w:rsid w:val="00AC1EE3"/>
    <w:rsid w:val="00AC247B"/>
    <w:rsid w:val="00AC2C2D"/>
    <w:rsid w:val="00AC31CA"/>
    <w:rsid w:val="00AC388A"/>
    <w:rsid w:val="00AC3B89"/>
    <w:rsid w:val="00AC3C91"/>
    <w:rsid w:val="00AC50EB"/>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B0E"/>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4961"/>
    <w:rsid w:val="00B1544F"/>
    <w:rsid w:val="00B1623B"/>
    <w:rsid w:val="00B16EF3"/>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277"/>
    <w:rsid w:val="00B416C6"/>
    <w:rsid w:val="00B41E54"/>
    <w:rsid w:val="00B42B98"/>
    <w:rsid w:val="00B433D1"/>
    <w:rsid w:val="00B4388F"/>
    <w:rsid w:val="00B439BF"/>
    <w:rsid w:val="00B43C13"/>
    <w:rsid w:val="00B43FD3"/>
    <w:rsid w:val="00B44021"/>
    <w:rsid w:val="00B44EAE"/>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13D8"/>
    <w:rsid w:val="00B81DD3"/>
    <w:rsid w:val="00B82104"/>
    <w:rsid w:val="00B8219C"/>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93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5C6"/>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6F7"/>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BF7416"/>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33D"/>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6C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4FAD"/>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29"/>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5E5D"/>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6988"/>
    <w:rsid w:val="00CB08CA"/>
    <w:rsid w:val="00CB11CF"/>
    <w:rsid w:val="00CB1353"/>
    <w:rsid w:val="00CB1A83"/>
    <w:rsid w:val="00CB27C7"/>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C9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5CD"/>
    <w:rsid w:val="00D27846"/>
    <w:rsid w:val="00D30D18"/>
    <w:rsid w:val="00D31067"/>
    <w:rsid w:val="00D31678"/>
    <w:rsid w:val="00D31CC7"/>
    <w:rsid w:val="00D31DE4"/>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128"/>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5DB"/>
    <w:rsid w:val="00D677FA"/>
    <w:rsid w:val="00D67D59"/>
    <w:rsid w:val="00D7053B"/>
    <w:rsid w:val="00D7059A"/>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905"/>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98B"/>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6E74"/>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87E55"/>
    <w:rsid w:val="00E9050E"/>
    <w:rsid w:val="00E90944"/>
    <w:rsid w:val="00E92540"/>
    <w:rsid w:val="00E92820"/>
    <w:rsid w:val="00E9295C"/>
    <w:rsid w:val="00E948E3"/>
    <w:rsid w:val="00E954F8"/>
    <w:rsid w:val="00E968D0"/>
    <w:rsid w:val="00E96CEF"/>
    <w:rsid w:val="00E96F70"/>
    <w:rsid w:val="00E97413"/>
    <w:rsid w:val="00E97D66"/>
    <w:rsid w:val="00E97F3E"/>
    <w:rsid w:val="00E97F43"/>
    <w:rsid w:val="00E97F52"/>
    <w:rsid w:val="00E97F56"/>
    <w:rsid w:val="00EA03A4"/>
    <w:rsid w:val="00EA08FF"/>
    <w:rsid w:val="00EA0CC9"/>
    <w:rsid w:val="00EA1204"/>
    <w:rsid w:val="00EA1659"/>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3858"/>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E7E76"/>
    <w:rsid w:val="00EF0438"/>
    <w:rsid w:val="00EF0653"/>
    <w:rsid w:val="00EF2357"/>
    <w:rsid w:val="00EF2682"/>
    <w:rsid w:val="00EF27A6"/>
    <w:rsid w:val="00EF2C47"/>
    <w:rsid w:val="00EF31E3"/>
    <w:rsid w:val="00EF474D"/>
    <w:rsid w:val="00EF4F61"/>
    <w:rsid w:val="00EF5193"/>
    <w:rsid w:val="00EF56A3"/>
    <w:rsid w:val="00EF58FA"/>
    <w:rsid w:val="00EF5DF9"/>
    <w:rsid w:val="00EF74BD"/>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0B"/>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14"/>
    <w:rsid w:val="00F3058B"/>
    <w:rsid w:val="00F30757"/>
    <w:rsid w:val="00F31DB4"/>
    <w:rsid w:val="00F31E5E"/>
    <w:rsid w:val="00F32392"/>
    <w:rsid w:val="00F32490"/>
    <w:rsid w:val="00F33049"/>
    <w:rsid w:val="00F33C3B"/>
    <w:rsid w:val="00F340C9"/>
    <w:rsid w:val="00F376A6"/>
    <w:rsid w:val="00F37B52"/>
    <w:rsid w:val="00F37D1B"/>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33E9"/>
    <w:rsid w:val="00FE4445"/>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403</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2014-04-21T15:35:00Z</cp:lastPrinted>
  <dcterms:created xsi:type="dcterms:W3CDTF">2016-07-19T16:02:00Z</dcterms:created>
  <dcterms:modified xsi:type="dcterms:W3CDTF">2016-08-12T16:46:00Z</dcterms:modified>
</cp:coreProperties>
</file>