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711" w:rsidRPr="00B61711" w:rsidRDefault="0045740A" w:rsidP="00B61711">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61711" w:rsidRPr="00B61711">
        <w:rPr>
          <w:rFonts w:cs="Arial"/>
          <w:bCs/>
          <w:sz w:val="20"/>
          <w:lang w:eastAsia="ja-JP"/>
        </w:rPr>
        <w:t>3GPP TSG RAN WG1 Meeting #86</w:t>
      </w:r>
      <w:r w:rsidR="00B61711" w:rsidRPr="00B61711">
        <w:rPr>
          <w:rFonts w:cs="Arial"/>
          <w:bCs/>
          <w:sz w:val="20"/>
          <w:lang w:eastAsia="ja-JP"/>
        </w:rPr>
        <w:tab/>
      </w:r>
      <w:r w:rsidR="00B61711" w:rsidRPr="00B61711">
        <w:rPr>
          <w:rFonts w:cs="Arial"/>
          <w:bCs/>
          <w:sz w:val="20"/>
          <w:lang w:eastAsia="ja-JP"/>
        </w:rPr>
        <w:tab/>
      </w:r>
      <w:bookmarkStart w:id="0" w:name="_GoBack"/>
      <w:r w:rsidR="002631D2" w:rsidRPr="002631D2">
        <w:rPr>
          <w:rFonts w:cs="Arial"/>
          <w:bCs/>
          <w:sz w:val="20"/>
          <w:lang w:eastAsia="ja-JP"/>
        </w:rPr>
        <w:t>R1-167441</w:t>
      </w:r>
      <w:bookmarkEnd w:id="0"/>
    </w:p>
    <w:p w:rsidR="0045740A" w:rsidRPr="0093682F" w:rsidRDefault="00B61711" w:rsidP="00B61711">
      <w:pPr>
        <w:pStyle w:val="a3"/>
        <w:tabs>
          <w:tab w:val="right" w:pos="8280"/>
          <w:tab w:val="right" w:pos="9781"/>
        </w:tabs>
        <w:ind w:right="-58"/>
        <w:rPr>
          <w:rFonts w:eastAsiaTheme="minorEastAsia"/>
          <w:lang w:val="en-US"/>
        </w:rPr>
      </w:pPr>
      <w:r w:rsidRPr="00B61711">
        <w:rPr>
          <w:rFonts w:cs="Arial"/>
          <w:bCs/>
          <w:sz w:val="20"/>
          <w:lang w:eastAsia="ja-JP"/>
        </w:rPr>
        <w:t>Gothenburg, Sweden 22nd - 26th August 2016</w:t>
      </w: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2B5E4D"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6A5EB1" w:rsidRPr="006A5EB1">
        <w:rPr>
          <w:rFonts w:eastAsiaTheme="minorEastAsia"/>
          <w:b w:val="0"/>
          <w:sz w:val="20"/>
          <w:lang w:eastAsia="ja-JP"/>
        </w:rPr>
        <w:t>Comparison of time domain frame structure</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B61711">
        <w:rPr>
          <w:rFonts w:ascii="Arial" w:hAnsi="Arial" w:hint="eastAsia"/>
          <w:lang w:eastAsia="ja-JP"/>
        </w:rPr>
        <w:t>8.1.3.2</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rsidR="00A51114" w:rsidRPr="002B5E4D" w:rsidRDefault="00A51114" w:rsidP="00F018D7">
      <w:pPr>
        <w:rPr>
          <w:rFonts w:cs="Arial"/>
          <w:lang w:eastAsia="ja-JP"/>
        </w:rPr>
      </w:pPr>
      <w:r>
        <w:rPr>
          <w:rFonts w:cs="Arial" w:hint="eastAsia"/>
          <w:lang w:eastAsia="ja-JP"/>
        </w:rPr>
        <w:t xml:space="preserve">This document </w:t>
      </w:r>
      <w:r w:rsidR="001E57C1">
        <w:rPr>
          <w:rFonts w:cs="Arial" w:hint="eastAsia"/>
          <w:lang w:eastAsia="ja-JP"/>
        </w:rPr>
        <w:t xml:space="preserve">compares </w:t>
      </w:r>
      <w:r w:rsidR="00BA2355">
        <w:rPr>
          <w:rFonts w:cs="Arial" w:hint="eastAsia"/>
          <w:lang w:eastAsia="ja-JP"/>
        </w:rPr>
        <w:t>three</w:t>
      </w:r>
      <w:r w:rsidR="001E57C1">
        <w:rPr>
          <w:rFonts w:cs="Arial" w:hint="eastAsia"/>
          <w:lang w:eastAsia="ja-JP"/>
        </w:rPr>
        <w:t xml:space="preserve"> time domain frame structures from average latency, gap ov</w:t>
      </w:r>
      <w:r w:rsidR="004626F3">
        <w:rPr>
          <w:rFonts w:cs="Arial" w:hint="eastAsia"/>
          <w:lang w:eastAsia="ja-JP"/>
        </w:rPr>
        <w:t>erhead, UE and g</w:t>
      </w:r>
      <w:r w:rsidR="001E57C1">
        <w:rPr>
          <w:rFonts w:cs="Arial" w:hint="eastAsia"/>
          <w:lang w:eastAsia="ja-JP"/>
        </w:rPr>
        <w:t>NB processing time. Compared time domain frame structure options differs in the number of HARQ pro</w:t>
      </w:r>
      <w:r w:rsidR="00BA2355">
        <w:rPr>
          <w:rFonts w:cs="Arial" w:hint="eastAsia"/>
          <w:lang w:eastAsia="ja-JP"/>
        </w:rPr>
        <w:t>cess, the order of the channels and</w:t>
      </w:r>
      <w:r w:rsidR="001E57C1">
        <w:rPr>
          <w:rFonts w:cs="Arial" w:hint="eastAsia"/>
          <w:lang w:eastAsia="ja-JP"/>
        </w:rPr>
        <w:t xml:space="preserve"> the number of DL to UL switching period. </w:t>
      </w:r>
    </w:p>
    <w:p w:rsidR="00F018D7" w:rsidRPr="005E5E43" w:rsidRDefault="00D673C2" w:rsidP="00F018D7">
      <w:pPr>
        <w:pStyle w:val="1"/>
        <w:tabs>
          <w:tab w:val="num" w:pos="426"/>
        </w:tabs>
        <w:ind w:left="426" w:hanging="426"/>
        <w:rPr>
          <w:szCs w:val="36"/>
          <w:u w:val="single"/>
          <w:lang w:eastAsia="ja-JP"/>
        </w:rPr>
      </w:pPr>
      <w:r>
        <w:rPr>
          <w:rFonts w:hint="eastAsia"/>
          <w:szCs w:val="36"/>
          <w:lang w:eastAsia="ja-JP"/>
        </w:rPr>
        <w:t>Discussion</w:t>
      </w:r>
    </w:p>
    <w:p w:rsidR="004626F3" w:rsidRDefault="004626F3" w:rsidP="001E57C1">
      <w:pPr>
        <w:rPr>
          <w:lang w:eastAsia="ja-JP"/>
        </w:rPr>
      </w:pPr>
      <w:r>
        <w:rPr>
          <w:rFonts w:hint="eastAsia"/>
          <w:lang w:eastAsia="ja-JP"/>
        </w:rPr>
        <w:t xml:space="preserve">For the design of NR time domain frame structure, following </w:t>
      </w:r>
      <w:r>
        <w:rPr>
          <w:lang w:eastAsia="ja-JP"/>
        </w:rPr>
        <w:t xml:space="preserve">points needs to be evaluated. </w:t>
      </w:r>
    </w:p>
    <w:p w:rsidR="004626F3" w:rsidRDefault="004626F3" w:rsidP="00751045">
      <w:pPr>
        <w:ind w:left="568"/>
        <w:rPr>
          <w:lang w:eastAsia="ja-JP"/>
        </w:rPr>
      </w:pPr>
      <w:r>
        <w:rPr>
          <w:rFonts w:hint="eastAsia"/>
          <w:lang w:eastAsia="ja-JP"/>
        </w:rPr>
        <w:t xml:space="preserve">a) </w:t>
      </w:r>
      <w:proofErr w:type="gramStart"/>
      <w:r>
        <w:rPr>
          <w:rFonts w:hint="eastAsia"/>
          <w:lang w:eastAsia="ja-JP"/>
        </w:rPr>
        <w:t>average</w:t>
      </w:r>
      <w:proofErr w:type="gramEnd"/>
      <w:r>
        <w:rPr>
          <w:rFonts w:hint="eastAsia"/>
          <w:lang w:eastAsia="ja-JP"/>
        </w:rPr>
        <w:t xml:space="preserve"> latency</w:t>
      </w:r>
    </w:p>
    <w:p w:rsidR="004626F3" w:rsidRDefault="004626F3" w:rsidP="00751045">
      <w:pPr>
        <w:ind w:left="568"/>
        <w:rPr>
          <w:lang w:eastAsia="ja-JP"/>
        </w:rPr>
      </w:pPr>
      <w:r>
        <w:rPr>
          <w:rFonts w:hint="eastAsia"/>
          <w:lang w:eastAsia="ja-JP"/>
        </w:rPr>
        <w:t>b)</w:t>
      </w:r>
      <w:r w:rsidR="00B30DF8">
        <w:rPr>
          <w:rFonts w:hint="eastAsia"/>
          <w:lang w:eastAsia="ja-JP"/>
        </w:rPr>
        <w:t xml:space="preserve"> </w:t>
      </w:r>
      <w:proofErr w:type="gramStart"/>
      <w:r w:rsidR="00B30DF8">
        <w:rPr>
          <w:rFonts w:hint="eastAsia"/>
          <w:lang w:eastAsia="ja-JP"/>
        </w:rPr>
        <w:t>gap</w:t>
      </w:r>
      <w:proofErr w:type="gramEnd"/>
      <w:r w:rsidR="00B30DF8">
        <w:rPr>
          <w:rFonts w:hint="eastAsia"/>
          <w:lang w:eastAsia="ja-JP"/>
        </w:rPr>
        <w:t xml:space="preserve"> overhead</w:t>
      </w:r>
      <w:r>
        <w:rPr>
          <w:rFonts w:hint="eastAsia"/>
          <w:lang w:eastAsia="ja-JP"/>
        </w:rPr>
        <w:t xml:space="preserve"> </w:t>
      </w:r>
    </w:p>
    <w:p w:rsidR="004626F3" w:rsidRDefault="004626F3" w:rsidP="00751045">
      <w:pPr>
        <w:ind w:left="568"/>
        <w:rPr>
          <w:lang w:eastAsia="ja-JP"/>
        </w:rPr>
      </w:pPr>
      <w:r>
        <w:rPr>
          <w:rFonts w:hint="eastAsia"/>
          <w:lang w:eastAsia="ja-JP"/>
        </w:rPr>
        <w:t>c) UE and gNB processing time</w:t>
      </w:r>
    </w:p>
    <w:p w:rsidR="000D53FB" w:rsidRDefault="00AE46A0" w:rsidP="009720CC">
      <w:pPr>
        <w:tabs>
          <w:tab w:val="left" w:pos="567"/>
        </w:tabs>
        <w:snapToGrid w:val="0"/>
        <w:rPr>
          <w:lang w:eastAsia="ja-JP"/>
        </w:rPr>
      </w:pPr>
      <w:r>
        <w:rPr>
          <w:rFonts w:hint="eastAsia"/>
          <w:lang w:eastAsia="ja-JP"/>
        </w:rPr>
        <w:t>We discuss the case of 15 kHz subcarrier spacing and 1ms boundary as it is the most difficult case because time granularity is the most coarse. In case of higher subcarrier spacing, average latency can be reduced because of the small symbol length. The gap overhead can be minimized with the granularity of the</w:t>
      </w:r>
      <w:r w:rsidR="000D53FB">
        <w:rPr>
          <w:rFonts w:hint="eastAsia"/>
          <w:lang w:eastAsia="ja-JP"/>
        </w:rPr>
        <w:t xml:space="preserve"> </w:t>
      </w:r>
      <w:r>
        <w:rPr>
          <w:rFonts w:hint="eastAsia"/>
          <w:lang w:eastAsia="ja-JP"/>
        </w:rPr>
        <w:t xml:space="preserve">symbol is reduced. UE and </w:t>
      </w:r>
      <w:r w:rsidR="00751045">
        <w:rPr>
          <w:rFonts w:hint="eastAsia"/>
          <w:lang w:eastAsia="ja-JP"/>
        </w:rPr>
        <w:t>g</w:t>
      </w:r>
      <w:r>
        <w:rPr>
          <w:rFonts w:hint="eastAsia"/>
          <w:lang w:eastAsia="ja-JP"/>
        </w:rPr>
        <w:t xml:space="preserve">NB processing time </w:t>
      </w:r>
      <w:r w:rsidR="000D53FB">
        <w:rPr>
          <w:rFonts w:hint="eastAsia"/>
          <w:lang w:eastAsia="ja-JP"/>
        </w:rPr>
        <w:t>could be relaxed because of the reduced transmitted bits within one symbol.</w:t>
      </w:r>
    </w:p>
    <w:p w:rsidR="00B870A4" w:rsidRDefault="00B870A4" w:rsidP="00044A4D">
      <w:pPr>
        <w:tabs>
          <w:tab w:val="left" w:pos="567"/>
          <w:tab w:val="left" w:pos="4063"/>
        </w:tabs>
        <w:snapToGrid w:val="0"/>
        <w:rPr>
          <w:lang w:eastAsia="ja-JP"/>
        </w:rPr>
      </w:pPr>
      <w:r>
        <w:rPr>
          <w:rFonts w:hint="eastAsia"/>
          <w:lang w:eastAsia="ja-JP"/>
        </w:rPr>
        <w:t xml:space="preserve">The compared three options are summarized as </w:t>
      </w:r>
      <w:r w:rsidR="007B2154">
        <w:rPr>
          <w:lang w:eastAsia="ja-JP"/>
        </w:rPr>
        <w:t>following</w:t>
      </w:r>
      <w:r>
        <w:rPr>
          <w:rFonts w:hint="eastAsia"/>
          <w:lang w:eastAsia="ja-JP"/>
        </w:rPr>
        <w:t>.</w:t>
      </w:r>
    </w:p>
    <w:p w:rsidR="00B870A4" w:rsidRDefault="00B870A4" w:rsidP="00751045">
      <w:pPr>
        <w:tabs>
          <w:tab w:val="left" w:pos="567"/>
          <w:tab w:val="left" w:pos="4063"/>
        </w:tabs>
        <w:snapToGrid w:val="0"/>
        <w:ind w:left="567"/>
        <w:rPr>
          <w:lang w:eastAsia="ja-JP"/>
        </w:rPr>
      </w:pPr>
      <w:proofErr w:type="gramStart"/>
      <w:r>
        <w:rPr>
          <w:rFonts w:hint="eastAsia"/>
          <w:lang w:eastAsia="ja-JP"/>
        </w:rPr>
        <w:t>Option 1) 1 HARQ process within 1ms.</w:t>
      </w:r>
      <w:proofErr w:type="gramEnd"/>
      <w:r>
        <w:rPr>
          <w:rFonts w:hint="eastAsia"/>
          <w:lang w:eastAsia="ja-JP"/>
        </w:rPr>
        <w:t xml:space="preserve"> </w:t>
      </w:r>
      <w:proofErr w:type="gramStart"/>
      <w:r>
        <w:rPr>
          <w:rFonts w:hint="eastAsia"/>
          <w:lang w:eastAsia="ja-JP"/>
        </w:rPr>
        <w:t>1 DL to UL switching point.</w:t>
      </w:r>
      <w:proofErr w:type="gramEnd"/>
    </w:p>
    <w:p w:rsidR="00B870A4" w:rsidRDefault="00B870A4" w:rsidP="00751045">
      <w:pPr>
        <w:tabs>
          <w:tab w:val="left" w:pos="567"/>
          <w:tab w:val="left" w:pos="4063"/>
        </w:tabs>
        <w:snapToGrid w:val="0"/>
        <w:ind w:left="567"/>
        <w:rPr>
          <w:lang w:eastAsia="ja-JP"/>
        </w:rPr>
      </w:pPr>
      <w:proofErr w:type="gramStart"/>
      <w:r>
        <w:rPr>
          <w:rFonts w:hint="eastAsia"/>
          <w:lang w:eastAsia="ja-JP"/>
        </w:rPr>
        <w:t>Option 2) 2 HARQ process</w:t>
      </w:r>
      <w:r w:rsidR="006717AA">
        <w:rPr>
          <w:rFonts w:hint="eastAsia"/>
          <w:lang w:eastAsia="ja-JP"/>
        </w:rPr>
        <w:t>es</w:t>
      </w:r>
      <w:r>
        <w:rPr>
          <w:rFonts w:hint="eastAsia"/>
          <w:lang w:eastAsia="ja-JP"/>
        </w:rPr>
        <w:t xml:space="preserve"> within 1ms.</w:t>
      </w:r>
      <w:proofErr w:type="gramEnd"/>
      <w:r>
        <w:rPr>
          <w:rFonts w:hint="eastAsia"/>
          <w:lang w:eastAsia="ja-JP"/>
        </w:rPr>
        <w:t xml:space="preserve"> 2 DL to U</w:t>
      </w:r>
      <w:r w:rsidR="00751045">
        <w:rPr>
          <w:rFonts w:hint="eastAsia"/>
          <w:lang w:eastAsia="ja-JP"/>
        </w:rPr>
        <w:t>L</w:t>
      </w:r>
      <w:r>
        <w:rPr>
          <w:rFonts w:hint="eastAsia"/>
          <w:lang w:eastAsia="ja-JP"/>
        </w:rPr>
        <w:t xml:space="preserve"> switching points</w:t>
      </w:r>
    </w:p>
    <w:p w:rsidR="00B870A4" w:rsidRDefault="00B870A4" w:rsidP="00751045">
      <w:pPr>
        <w:tabs>
          <w:tab w:val="left" w:pos="567"/>
          <w:tab w:val="left" w:pos="4063"/>
        </w:tabs>
        <w:snapToGrid w:val="0"/>
        <w:ind w:left="567"/>
        <w:rPr>
          <w:lang w:eastAsia="ja-JP"/>
        </w:rPr>
      </w:pPr>
      <w:proofErr w:type="gramStart"/>
      <w:r>
        <w:rPr>
          <w:rFonts w:hint="eastAsia"/>
          <w:lang w:eastAsia="ja-JP"/>
        </w:rPr>
        <w:t>Option 3) 2 HARQ process</w:t>
      </w:r>
      <w:r w:rsidR="006717AA">
        <w:rPr>
          <w:rFonts w:hint="eastAsia"/>
          <w:lang w:eastAsia="ja-JP"/>
        </w:rPr>
        <w:t>es</w:t>
      </w:r>
      <w:r>
        <w:rPr>
          <w:rFonts w:hint="eastAsia"/>
          <w:lang w:eastAsia="ja-JP"/>
        </w:rPr>
        <w:t xml:space="preserve"> within 1ms.</w:t>
      </w:r>
      <w:proofErr w:type="gramEnd"/>
      <w:r>
        <w:rPr>
          <w:rFonts w:hint="eastAsia"/>
          <w:lang w:eastAsia="ja-JP"/>
        </w:rPr>
        <w:t xml:space="preserve"> </w:t>
      </w:r>
      <w:proofErr w:type="gramStart"/>
      <w:r>
        <w:rPr>
          <w:rFonts w:hint="eastAsia"/>
          <w:lang w:eastAsia="ja-JP"/>
        </w:rPr>
        <w:t>1 DL to UL switching point.</w:t>
      </w:r>
      <w:proofErr w:type="gramEnd"/>
    </w:p>
    <w:p w:rsidR="00094C69" w:rsidRDefault="00094C69" w:rsidP="00044A4D">
      <w:pPr>
        <w:tabs>
          <w:tab w:val="left" w:pos="567"/>
          <w:tab w:val="left" w:pos="4063"/>
        </w:tabs>
        <w:snapToGrid w:val="0"/>
        <w:rPr>
          <w:lang w:eastAsia="ja-JP"/>
        </w:rPr>
      </w:pPr>
    </w:p>
    <w:p w:rsidR="00094C69" w:rsidRDefault="00094C69" w:rsidP="00044A4D">
      <w:pPr>
        <w:tabs>
          <w:tab w:val="left" w:pos="567"/>
          <w:tab w:val="left" w:pos="4063"/>
        </w:tabs>
        <w:snapToGrid w:val="0"/>
        <w:rPr>
          <w:lang w:eastAsia="ja-JP"/>
        </w:rPr>
      </w:pPr>
      <w:r>
        <w:rPr>
          <w:rFonts w:hint="eastAsia"/>
          <w:lang w:eastAsia="ja-JP"/>
        </w:rPr>
        <w:t>Further explanation</w:t>
      </w:r>
      <w:r w:rsidR="00751045">
        <w:rPr>
          <w:rFonts w:hint="eastAsia"/>
          <w:lang w:eastAsia="ja-JP"/>
        </w:rPr>
        <w:t>s</w:t>
      </w:r>
      <w:r>
        <w:rPr>
          <w:rFonts w:hint="eastAsia"/>
          <w:lang w:eastAsia="ja-JP"/>
        </w:rPr>
        <w:t xml:space="preserve"> of three options are following.</w:t>
      </w:r>
    </w:p>
    <w:p w:rsidR="00094C69" w:rsidRPr="00751045" w:rsidRDefault="00094C69" w:rsidP="00094C69">
      <w:pPr>
        <w:tabs>
          <w:tab w:val="left" w:pos="567"/>
          <w:tab w:val="left" w:pos="4063"/>
        </w:tabs>
        <w:snapToGrid w:val="0"/>
        <w:rPr>
          <w:b/>
          <w:u w:val="single"/>
          <w:lang w:eastAsia="ja-JP"/>
        </w:rPr>
      </w:pPr>
      <w:proofErr w:type="gramStart"/>
      <w:r w:rsidRPr="00751045">
        <w:rPr>
          <w:b/>
          <w:u w:val="single"/>
          <w:lang w:eastAsia="ja-JP"/>
        </w:rPr>
        <w:t>Option 1) 1 HARQ process within 1ms.</w:t>
      </w:r>
      <w:proofErr w:type="gramEnd"/>
      <w:r w:rsidRPr="00751045">
        <w:rPr>
          <w:b/>
          <w:u w:val="single"/>
          <w:lang w:eastAsia="ja-JP"/>
        </w:rPr>
        <w:t xml:space="preserve"> </w:t>
      </w:r>
      <w:proofErr w:type="gramStart"/>
      <w:r w:rsidRPr="00751045">
        <w:rPr>
          <w:b/>
          <w:u w:val="single"/>
          <w:lang w:eastAsia="ja-JP"/>
        </w:rPr>
        <w:t>1 DL to UL switching point.</w:t>
      </w:r>
      <w:proofErr w:type="gramEnd"/>
    </w:p>
    <w:p w:rsidR="00044A4D" w:rsidRPr="005F0FAA" w:rsidRDefault="00044A4D" w:rsidP="00044A4D">
      <w:pPr>
        <w:tabs>
          <w:tab w:val="left" w:pos="567"/>
          <w:tab w:val="left" w:pos="4063"/>
        </w:tabs>
        <w:snapToGrid w:val="0"/>
        <w:rPr>
          <w:lang w:eastAsia="ja-JP"/>
        </w:rPr>
      </w:pPr>
      <w:r w:rsidRPr="0092476C">
        <w:rPr>
          <w:rFonts w:hint="eastAsia"/>
          <w:lang w:eastAsia="ja-JP"/>
        </w:rPr>
        <w:t>DL</w:t>
      </w:r>
      <w:r w:rsidR="007B2154">
        <w:rPr>
          <w:rFonts w:hint="eastAsia"/>
          <w:lang w:eastAsia="ja-JP"/>
        </w:rPr>
        <w:t xml:space="preserve"> design is</w:t>
      </w:r>
      <w:r w:rsidR="0092476C" w:rsidRPr="0092476C">
        <w:rPr>
          <w:rFonts w:hint="eastAsia"/>
          <w:lang w:eastAsia="ja-JP"/>
        </w:rPr>
        <w:t xml:space="preserve"> </w:t>
      </w:r>
      <w:r w:rsidR="00094C69">
        <w:rPr>
          <w:rFonts w:hint="eastAsia"/>
          <w:lang w:eastAsia="ja-JP"/>
        </w:rPr>
        <w:t xml:space="preserve">11 </w:t>
      </w:r>
      <w:r w:rsidR="0092476C" w:rsidRPr="0092476C">
        <w:rPr>
          <w:rFonts w:hint="eastAsia"/>
          <w:lang w:eastAsia="ja-JP"/>
        </w:rPr>
        <w:t>symbols for DL data</w:t>
      </w:r>
      <w:r w:rsidR="00094C69">
        <w:rPr>
          <w:rFonts w:hint="eastAsia"/>
          <w:lang w:eastAsia="ja-JP"/>
        </w:rPr>
        <w:t>, 1</w:t>
      </w:r>
      <w:r w:rsidR="0092476C" w:rsidRPr="0092476C">
        <w:rPr>
          <w:rFonts w:hint="eastAsia"/>
          <w:lang w:eastAsia="ja-JP"/>
        </w:rPr>
        <w:t xml:space="preserve"> symbol for DL to UL switching, </w:t>
      </w:r>
      <w:r w:rsidR="00094C69">
        <w:rPr>
          <w:rFonts w:hint="eastAsia"/>
          <w:lang w:eastAsia="ja-JP"/>
        </w:rPr>
        <w:t>1</w:t>
      </w:r>
      <w:r w:rsidR="0092476C" w:rsidRPr="0092476C">
        <w:rPr>
          <w:rFonts w:hint="eastAsia"/>
          <w:lang w:eastAsia="ja-JP"/>
        </w:rPr>
        <w:t xml:space="preserve"> symbol for ACK/NACK and </w:t>
      </w:r>
      <w:r w:rsidR="00094C69">
        <w:rPr>
          <w:rFonts w:hint="eastAsia"/>
          <w:lang w:eastAsia="ja-JP"/>
        </w:rPr>
        <w:t>1</w:t>
      </w:r>
      <w:r w:rsidR="0092476C" w:rsidRPr="0092476C">
        <w:rPr>
          <w:rFonts w:hint="eastAsia"/>
          <w:lang w:eastAsia="ja-JP"/>
        </w:rPr>
        <w:t xml:space="preserve"> symbol for </w:t>
      </w:r>
      <w:r w:rsidR="001F2632">
        <w:rPr>
          <w:rFonts w:hint="eastAsia"/>
          <w:lang w:eastAsia="ja-JP"/>
        </w:rPr>
        <w:t>g</w:t>
      </w:r>
      <w:r w:rsidR="0092476C" w:rsidRPr="0092476C">
        <w:rPr>
          <w:rFonts w:hint="eastAsia"/>
          <w:lang w:eastAsia="ja-JP"/>
        </w:rPr>
        <w:t xml:space="preserve">NB </w:t>
      </w:r>
      <w:r w:rsidR="0092476C" w:rsidRPr="0092476C">
        <w:rPr>
          <w:lang w:eastAsia="ja-JP"/>
        </w:rPr>
        <w:t>processing</w:t>
      </w:r>
      <w:r w:rsidR="0092476C" w:rsidRPr="0092476C">
        <w:rPr>
          <w:rFonts w:hint="eastAsia"/>
          <w:lang w:eastAsia="ja-JP"/>
        </w:rPr>
        <w:t xml:space="preserve"> time of ACK/NACK</w:t>
      </w:r>
      <w:r w:rsidR="0092476C">
        <w:rPr>
          <w:rFonts w:hint="eastAsia"/>
          <w:lang w:eastAsia="ja-JP"/>
        </w:rPr>
        <w:t>.</w:t>
      </w:r>
    </w:p>
    <w:p w:rsidR="00010102" w:rsidRDefault="008A5548" w:rsidP="00751045">
      <w:pPr>
        <w:tabs>
          <w:tab w:val="left" w:pos="567"/>
        </w:tabs>
        <w:snapToGrid w:val="0"/>
        <w:jc w:val="center"/>
        <w:rPr>
          <w:rFonts w:ascii="Arial" w:hAnsi="Arial"/>
          <w:lang w:eastAsia="ja-JP"/>
        </w:rPr>
      </w:pPr>
      <w:r>
        <w:object w:dxaOrig="8272" w:dyaOrig="1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15pt;height:66.65pt" o:ole="">
            <v:imagedata r:id="rId10" o:title=""/>
          </v:shape>
          <o:OLEObject Type="Embed" ProgID="Visio.Drawing.15" ShapeID="_x0000_i1025" DrawAspect="Content" ObjectID="_1532528302" r:id="rId11"/>
        </w:object>
      </w:r>
    </w:p>
    <w:p w:rsidR="009720CC" w:rsidRPr="005F0FAA" w:rsidRDefault="002C592A" w:rsidP="005F0FAA">
      <w:pPr>
        <w:pStyle w:val="ab"/>
        <w:jc w:val="center"/>
        <w:rPr>
          <w:lang w:eastAsia="ja-JP"/>
        </w:rPr>
      </w:pPr>
      <w:bookmarkStart w:id="1" w:name="_Ref458178993"/>
      <w:r>
        <w:t xml:space="preserve">Figure </w:t>
      </w:r>
      <w:r>
        <w:fldChar w:fldCharType="begin"/>
      </w:r>
      <w:r>
        <w:instrText xml:space="preserve"> SEQ Figure \* ARABIC </w:instrText>
      </w:r>
      <w:r>
        <w:fldChar w:fldCharType="separate"/>
      </w:r>
      <w:r>
        <w:rPr>
          <w:noProof/>
        </w:rPr>
        <w:t>1</w:t>
      </w:r>
      <w:r>
        <w:fldChar w:fldCharType="end"/>
      </w:r>
      <w:bookmarkEnd w:id="1"/>
      <w:r>
        <w:rPr>
          <w:rFonts w:hint="eastAsia"/>
          <w:lang w:eastAsia="ja-JP"/>
        </w:rPr>
        <w:t xml:space="preserve"> Option 1 DL</w:t>
      </w:r>
    </w:p>
    <w:p w:rsidR="00044A4D" w:rsidRPr="005F0FAA" w:rsidRDefault="00044A4D" w:rsidP="00044A4D">
      <w:pPr>
        <w:tabs>
          <w:tab w:val="left" w:pos="567"/>
          <w:tab w:val="left" w:pos="4063"/>
        </w:tabs>
        <w:snapToGrid w:val="0"/>
        <w:rPr>
          <w:lang w:eastAsia="ja-JP"/>
        </w:rPr>
      </w:pPr>
      <w:r w:rsidRPr="0092476C">
        <w:rPr>
          <w:rFonts w:hint="eastAsia"/>
          <w:lang w:eastAsia="ja-JP"/>
        </w:rPr>
        <w:t>UL</w:t>
      </w:r>
      <w:r w:rsidR="0092476C" w:rsidRPr="0092476C">
        <w:rPr>
          <w:rFonts w:hint="eastAsia"/>
          <w:lang w:eastAsia="ja-JP"/>
        </w:rPr>
        <w:t xml:space="preserve"> </w:t>
      </w:r>
      <w:r w:rsidR="007B2154">
        <w:rPr>
          <w:rFonts w:hint="eastAsia"/>
          <w:lang w:eastAsia="ja-JP"/>
        </w:rPr>
        <w:t xml:space="preserve">design is </w:t>
      </w:r>
      <w:r w:rsidR="00094C69">
        <w:rPr>
          <w:rFonts w:hint="eastAsia"/>
          <w:lang w:eastAsia="ja-JP"/>
        </w:rPr>
        <w:t xml:space="preserve">1 </w:t>
      </w:r>
      <w:r w:rsidR="0092476C" w:rsidRPr="0092476C">
        <w:rPr>
          <w:rFonts w:hint="eastAsia"/>
          <w:lang w:eastAsia="ja-JP"/>
        </w:rPr>
        <w:t xml:space="preserve">symbol for UL </w:t>
      </w:r>
      <w:r w:rsidR="0092476C" w:rsidRPr="0092476C">
        <w:rPr>
          <w:lang w:eastAsia="ja-JP"/>
        </w:rPr>
        <w:t>assignment,</w:t>
      </w:r>
      <w:r w:rsidR="0092476C" w:rsidRPr="0092476C">
        <w:rPr>
          <w:rFonts w:hint="eastAsia"/>
          <w:lang w:eastAsia="ja-JP"/>
        </w:rPr>
        <w:t xml:space="preserve"> </w:t>
      </w:r>
      <w:r w:rsidR="00094C69">
        <w:rPr>
          <w:rFonts w:hint="eastAsia"/>
          <w:lang w:eastAsia="ja-JP"/>
        </w:rPr>
        <w:t>1</w:t>
      </w:r>
      <w:r w:rsidR="0092476C" w:rsidRPr="0092476C">
        <w:rPr>
          <w:rFonts w:hint="eastAsia"/>
          <w:lang w:eastAsia="ja-JP"/>
        </w:rPr>
        <w:t xml:space="preserve"> symbol for DL to UL switching, </w:t>
      </w:r>
      <w:r w:rsidR="00094C69">
        <w:rPr>
          <w:rFonts w:hint="eastAsia"/>
          <w:lang w:eastAsia="ja-JP"/>
        </w:rPr>
        <w:t>11</w:t>
      </w:r>
      <w:r w:rsidR="0092476C" w:rsidRPr="0092476C">
        <w:rPr>
          <w:rFonts w:hint="eastAsia"/>
          <w:lang w:eastAsia="ja-JP"/>
        </w:rPr>
        <w:t xml:space="preserve"> symbols for UL data, </w:t>
      </w:r>
      <w:proofErr w:type="gramStart"/>
      <w:r w:rsidR="00094C69">
        <w:rPr>
          <w:rFonts w:hint="eastAsia"/>
          <w:lang w:eastAsia="ja-JP"/>
        </w:rPr>
        <w:t>1</w:t>
      </w:r>
      <w:proofErr w:type="gramEnd"/>
      <w:r w:rsidR="0092476C" w:rsidRPr="0092476C">
        <w:rPr>
          <w:rFonts w:hint="eastAsia"/>
          <w:lang w:eastAsia="ja-JP"/>
        </w:rPr>
        <w:t xml:space="preserve"> symbol for </w:t>
      </w:r>
      <w:r w:rsidR="00751045">
        <w:rPr>
          <w:rFonts w:hint="eastAsia"/>
          <w:lang w:eastAsia="ja-JP"/>
        </w:rPr>
        <w:t>g</w:t>
      </w:r>
      <w:r w:rsidR="0092476C" w:rsidRPr="0092476C">
        <w:rPr>
          <w:rFonts w:hint="eastAsia"/>
          <w:lang w:eastAsia="ja-JP"/>
        </w:rPr>
        <w:t xml:space="preserve">NB </w:t>
      </w:r>
      <w:r w:rsidR="0092476C" w:rsidRPr="0092476C">
        <w:rPr>
          <w:lang w:eastAsia="ja-JP"/>
        </w:rPr>
        <w:t>processing</w:t>
      </w:r>
      <w:r w:rsidR="0092476C" w:rsidRPr="0092476C">
        <w:rPr>
          <w:rFonts w:hint="eastAsia"/>
          <w:lang w:eastAsia="ja-JP"/>
        </w:rPr>
        <w:t xml:space="preserve"> time of UL data.</w:t>
      </w:r>
    </w:p>
    <w:p w:rsidR="00010102" w:rsidRDefault="008A5548" w:rsidP="00751045">
      <w:pPr>
        <w:tabs>
          <w:tab w:val="left" w:pos="567"/>
        </w:tabs>
        <w:snapToGrid w:val="0"/>
        <w:jc w:val="center"/>
        <w:rPr>
          <w:rFonts w:ascii="Arial" w:hAnsi="Arial"/>
          <w:lang w:eastAsia="ja-JP"/>
        </w:rPr>
      </w:pPr>
      <w:r>
        <w:object w:dxaOrig="8272" w:dyaOrig="1332">
          <v:shape id="_x0000_i1026" type="#_x0000_t75" style="width:414.15pt;height:66.65pt" o:ole="">
            <v:imagedata r:id="rId12" o:title=""/>
          </v:shape>
          <o:OLEObject Type="Embed" ProgID="Visio.Drawing.15" ShapeID="_x0000_i1026" DrawAspect="Content" ObjectID="_1532528303" r:id="rId13"/>
        </w:object>
      </w:r>
    </w:p>
    <w:p w:rsidR="009720CC" w:rsidRDefault="009720CC" w:rsidP="009720CC">
      <w:pPr>
        <w:pStyle w:val="ab"/>
        <w:jc w:val="center"/>
        <w:rPr>
          <w:lang w:eastAsia="ja-JP"/>
        </w:rPr>
      </w:pPr>
      <w:bookmarkStart w:id="2" w:name="_Ref458178995"/>
      <w:r>
        <w:t xml:space="preserve">Figure </w:t>
      </w:r>
      <w:r>
        <w:fldChar w:fldCharType="begin"/>
      </w:r>
      <w:r>
        <w:instrText xml:space="preserve"> SEQ Figure \* ARABIC </w:instrText>
      </w:r>
      <w:r>
        <w:fldChar w:fldCharType="separate"/>
      </w:r>
      <w:r w:rsidR="008A5548">
        <w:rPr>
          <w:noProof/>
        </w:rPr>
        <w:t>2</w:t>
      </w:r>
      <w:r>
        <w:fldChar w:fldCharType="end"/>
      </w:r>
      <w:bookmarkEnd w:id="2"/>
      <w:r>
        <w:rPr>
          <w:rFonts w:hint="eastAsia"/>
          <w:lang w:eastAsia="ja-JP"/>
        </w:rPr>
        <w:t xml:space="preserve"> Option 1</w:t>
      </w:r>
      <w:r w:rsidR="002C592A">
        <w:rPr>
          <w:rFonts w:hint="eastAsia"/>
          <w:lang w:eastAsia="ja-JP"/>
        </w:rPr>
        <w:t xml:space="preserve"> </w:t>
      </w:r>
      <w:r w:rsidR="000D6A1D">
        <w:rPr>
          <w:rFonts w:hint="eastAsia"/>
          <w:lang w:eastAsia="ja-JP"/>
        </w:rPr>
        <w:t>UL</w:t>
      </w:r>
    </w:p>
    <w:p w:rsidR="007B2154" w:rsidRDefault="007B2154" w:rsidP="00E91B2D">
      <w:pPr>
        <w:tabs>
          <w:tab w:val="left" w:pos="567"/>
        </w:tabs>
        <w:snapToGrid w:val="0"/>
        <w:rPr>
          <w:lang w:eastAsia="ja-JP"/>
        </w:rPr>
      </w:pPr>
    </w:p>
    <w:p w:rsidR="007B2154" w:rsidRPr="00751045" w:rsidRDefault="007B2154" w:rsidP="007B2154">
      <w:pPr>
        <w:tabs>
          <w:tab w:val="left" w:pos="567"/>
          <w:tab w:val="left" w:pos="4063"/>
        </w:tabs>
        <w:snapToGrid w:val="0"/>
        <w:rPr>
          <w:b/>
          <w:u w:val="single"/>
          <w:lang w:eastAsia="ja-JP"/>
        </w:rPr>
      </w:pPr>
      <w:proofErr w:type="gramStart"/>
      <w:r w:rsidRPr="00751045">
        <w:rPr>
          <w:b/>
          <w:u w:val="single"/>
          <w:lang w:eastAsia="ja-JP"/>
        </w:rPr>
        <w:t>Option 2) 2 HARQ process</w:t>
      </w:r>
      <w:r w:rsidR="006717AA">
        <w:rPr>
          <w:rFonts w:hint="eastAsia"/>
          <w:b/>
          <w:u w:val="single"/>
          <w:lang w:eastAsia="ja-JP"/>
        </w:rPr>
        <w:t>es</w:t>
      </w:r>
      <w:r w:rsidRPr="00751045">
        <w:rPr>
          <w:b/>
          <w:u w:val="single"/>
          <w:lang w:eastAsia="ja-JP"/>
        </w:rPr>
        <w:t xml:space="preserve"> within 1ms.</w:t>
      </w:r>
      <w:proofErr w:type="gramEnd"/>
      <w:r w:rsidRPr="00751045">
        <w:rPr>
          <w:b/>
          <w:u w:val="single"/>
          <w:lang w:eastAsia="ja-JP"/>
        </w:rPr>
        <w:t xml:space="preserve"> 2 DL to UE switching points</w:t>
      </w:r>
    </w:p>
    <w:p w:rsidR="008A5548" w:rsidRDefault="009750E7" w:rsidP="00751045">
      <w:pPr>
        <w:tabs>
          <w:tab w:val="left" w:pos="567"/>
          <w:tab w:val="left" w:pos="4063"/>
        </w:tabs>
        <w:snapToGrid w:val="0"/>
        <w:rPr>
          <w:lang w:eastAsia="ja-JP"/>
        </w:rPr>
      </w:pPr>
      <w:r>
        <w:rPr>
          <w:rFonts w:hint="eastAsia"/>
          <w:lang w:eastAsia="ja-JP"/>
        </w:rPr>
        <w:t>DL design is 2</w:t>
      </w:r>
      <w:r w:rsidR="009514BC">
        <w:rPr>
          <w:rFonts w:hint="eastAsia"/>
          <w:lang w:eastAsia="ja-JP"/>
        </w:rPr>
        <w:t xml:space="preserve"> cycles of </w:t>
      </w:r>
      <w:r>
        <w:rPr>
          <w:rFonts w:hint="eastAsia"/>
          <w:lang w:eastAsia="ja-JP"/>
        </w:rPr>
        <w:t>5</w:t>
      </w:r>
      <w:r w:rsidR="00150315" w:rsidRPr="0092476C">
        <w:rPr>
          <w:rFonts w:hint="eastAsia"/>
          <w:lang w:eastAsia="ja-JP"/>
        </w:rPr>
        <w:t xml:space="preserve"> symbols for DL data of </w:t>
      </w:r>
      <w:r>
        <w:rPr>
          <w:rFonts w:hint="eastAsia"/>
          <w:lang w:eastAsia="ja-JP"/>
        </w:rPr>
        <w:t xml:space="preserve">each </w:t>
      </w:r>
      <w:r w:rsidR="00150315" w:rsidRPr="0092476C">
        <w:rPr>
          <w:rFonts w:hint="eastAsia"/>
          <w:lang w:eastAsia="ja-JP"/>
        </w:rPr>
        <w:t>H</w:t>
      </w:r>
      <w:r w:rsidR="009514BC">
        <w:rPr>
          <w:rFonts w:hint="eastAsia"/>
          <w:lang w:eastAsia="ja-JP"/>
        </w:rPr>
        <w:t>ARQ process</w:t>
      </w:r>
      <w:r w:rsidR="00150315" w:rsidRPr="0092476C">
        <w:rPr>
          <w:rFonts w:hint="eastAsia"/>
          <w:lang w:eastAsia="ja-JP"/>
        </w:rPr>
        <w:t xml:space="preserve">, </w:t>
      </w:r>
      <w:r>
        <w:rPr>
          <w:rFonts w:hint="eastAsia"/>
          <w:lang w:eastAsia="ja-JP"/>
        </w:rPr>
        <w:t>1</w:t>
      </w:r>
      <w:r w:rsidR="00150315" w:rsidRPr="0092476C">
        <w:rPr>
          <w:rFonts w:hint="eastAsia"/>
          <w:lang w:eastAsia="ja-JP"/>
        </w:rPr>
        <w:t xml:space="preserve"> symbol for DL to UL switchi</w:t>
      </w:r>
      <w:r w:rsidR="00150315">
        <w:rPr>
          <w:rFonts w:hint="eastAsia"/>
          <w:lang w:eastAsia="ja-JP"/>
        </w:rPr>
        <w:t xml:space="preserve">ng, </w:t>
      </w:r>
      <w:proofErr w:type="gramStart"/>
      <w:r>
        <w:rPr>
          <w:rFonts w:hint="eastAsia"/>
          <w:lang w:eastAsia="ja-JP"/>
        </w:rPr>
        <w:t>1</w:t>
      </w:r>
      <w:proofErr w:type="gramEnd"/>
      <w:r w:rsidR="00150315">
        <w:rPr>
          <w:rFonts w:hint="eastAsia"/>
          <w:lang w:eastAsia="ja-JP"/>
        </w:rPr>
        <w:t xml:space="preserve"> symbol for ACK/NACK</w:t>
      </w:r>
      <w:r w:rsidR="009514BC">
        <w:rPr>
          <w:rFonts w:hint="eastAsia"/>
          <w:lang w:eastAsia="ja-JP"/>
        </w:rPr>
        <w:t xml:space="preserve"> for </w:t>
      </w:r>
      <w:r>
        <w:rPr>
          <w:rFonts w:hint="eastAsia"/>
          <w:lang w:eastAsia="ja-JP"/>
        </w:rPr>
        <w:t xml:space="preserve">each </w:t>
      </w:r>
      <w:r w:rsidR="009514BC">
        <w:rPr>
          <w:rFonts w:hint="eastAsia"/>
          <w:lang w:eastAsia="ja-JP"/>
        </w:rPr>
        <w:t>HARQ process</w:t>
      </w:r>
      <w:r w:rsidR="00150315">
        <w:rPr>
          <w:rFonts w:hint="eastAsia"/>
          <w:lang w:eastAsia="ja-JP"/>
        </w:rPr>
        <w:t>.</w:t>
      </w:r>
    </w:p>
    <w:p w:rsidR="00CB32C9" w:rsidRDefault="00CB32C9" w:rsidP="00751045">
      <w:pPr>
        <w:tabs>
          <w:tab w:val="left" w:pos="567"/>
        </w:tabs>
        <w:snapToGrid w:val="0"/>
        <w:jc w:val="center"/>
        <w:rPr>
          <w:lang w:eastAsia="ja-JP"/>
        </w:rPr>
      </w:pPr>
      <w:r>
        <w:object w:dxaOrig="8272" w:dyaOrig="1611">
          <v:shape id="_x0000_i1027" type="#_x0000_t75" style="width:413.55pt;height:80.35pt" o:ole="">
            <v:imagedata r:id="rId14" o:title=""/>
          </v:shape>
          <o:OLEObject Type="Embed" ProgID="Visio.Drawing.15" ShapeID="_x0000_i1027" DrawAspect="Content" ObjectID="_1532528304" r:id="rId15"/>
        </w:object>
      </w:r>
    </w:p>
    <w:p w:rsidR="002C592A" w:rsidRDefault="005C74A5" w:rsidP="005F0FAA">
      <w:pPr>
        <w:pStyle w:val="ab"/>
        <w:jc w:val="center"/>
        <w:rPr>
          <w:lang w:eastAsia="ja-JP"/>
        </w:rPr>
      </w:pPr>
      <w:bookmarkStart w:id="3" w:name="_Ref458179028"/>
      <w:r>
        <w:t xml:space="preserve">Figure </w:t>
      </w:r>
      <w:r>
        <w:fldChar w:fldCharType="begin"/>
      </w:r>
      <w:r>
        <w:instrText xml:space="preserve"> SEQ Figure \* ARABIC </w:instrText>
      </w:r>
      <w:r>
        <w:fldChar w:fldCharType="separate"/>
      </w:r>
      <w:r>
        <w:rPr>
          <w:noProof/>
        </w:rPr>
        <w:t>3</w:t>
      </w:r>
      <w:r>
        <w:fldChar w:fldCharType="end"/>
      </w:r>
      <w:bookmarkEnd w:id="3"/>
      <w:r>
        <w:rPr>
          <w:rFonts w:hint="eastAsia"/>
          <w:lang w:eastAsia="ja-JP"/>
        </w:rPr>
        <w:t xml:space="preserve"> Option 2 DL</w:t>
      </w:r>
    </w:p>
    <w:p w:rsidR="00150315" w:rsidRDefault="009750E7" w:rsidP="009750E7">
      <w:pPr>
        <w:tabs>
          <w:tab w:val="left" w:pos="567"/>
        </w:tabs>
        <w:snapToGrid w:val="0"/>
        <w:rPr>
          <w:lang w:eastAsia="ja-JP"/>
        </w:rPr>
      </w:pPr>
      <w:r>
        <w:rPr>
          <w:rFonts w:hint="eastAsia"/>
          <w:lang w:eastAsia="ja-JP"/>
        </w:rPr>
        <w:t>UL design is 2</w:t>
      </w:r>
      <w:r w:rsidR="00150315">
        <w:rPr>
          <w:rFonts w:hint="eastAsia"/>
          <w:lang w:eastAsia="ja-JP"/>
        </w:rPr>
        <w:t xml:space="preserve"> cycle</w:t>
      </w:r>
      <w:r>
        <w:rPr>
          <w:rFonts w:hint="eastAsia"/>
          <w:lang w:eastAsia="ja-JP"/>
        </w:rPr>
        <w:t>s</w:t>
      </w:r>
      <w:r w:rsidR="00150315">
        <w:rPr>
          <w:rFonts w:hint="eastAsia"/>
          <w:lang w:eastAsia="ja-JP"/>
        </w:rPr>
        <w:t xml:space="preserve"> of </w:t>
      </w:r>
      <w:r>
        <w:rPr>
          <w:rFonts w:hint="eastAsia"/>
          <w:lang w:eastAsia="ja-JP"/>
        </w:rPr>
        <w:t>1</w:t>
      </w:r>
      <w:r w:rsidR="00150315" w:rsidRPr="0092476C">
        <w:rPr>
          <w:rFonts w:hint="eastAsia"/>
          <w:lang w:eastAsia="ja-JP"/>
        </w:rPr>
        <w:t xml:space="preserve"> symbol for UL </w:t>
      </w:r>
      <w:r w:rsidR="00150315" w:rsidRPr="0092476C">
        <w:rPr>
          <w:lang w:eastAsia="ja-JP"/>
        </w:rPr>
        <w:t>assignment</w:t>
      </w:r>
      <w:r w:rsidR="00150315">
        <w:rPr>
          <w:rFonts w:hint="eastAsia"/>
          <w:lang w:eastAsia="ja-JP"/>
        </w:rPr>
        <w:t xml:space="preserve"> of </w:t>
      </w:r>
      <w:r>
        <w:rPr>
          <w:rFonts w:hint="eastAsia"/>
          <w:lang w:eastAsia="ja-JP"/>
        </w:rPr>
        <w:t xml:space="preserve">each </w:t>
      </w:r>
      <w:r w:rsidR="00150315">
        <w:rPr>
          <w:rFonts w:hint="eastAsia"/>
          <w:lang w:eastAsia="ja-JP"/>
        </w:rPr>
        <w:t>HARQ process</w:t>
      </w:r>
      <w:r w:rsidR="00150315" w:rsidRPr="0092476C">
        <w:rPr>
          <w:lang w:eastAsia="ja-JP"/>
        </w:rPr>
        <w:t>,</w:t>
      </w:r>
      <w:r w:rsidR="00150315" w:rsidRPr="0092476C">
        <w:rPr>
          <w:rFonts w:hint="eastAsia"/>
          <w:lang w:eastAsia="ja-JP"/>
        </w:rPr>
        <w:t xml:space="preserve"> </w:t>
      </w:r>
      <w:r>
        <w:rPr>
          <w:rFonts w:hint="eastAsia"/>
          <w:lang w:eastAsia="ja-JP"/>
        </w:rPr>
        <w:t>1</w:t>
      </w:r>
      <w:r w:rsidR="00150315" w:rsidRPr="0092476C">
        <w:rPr>
          <w:rFonts w:hint="eastAsia"/>
          <w:lang w:eastAsia="ja-JP"/>
        </w:rPr>
        <w:t xml:space="preserve"> symbol for DL to UL switching,</w:t>
      </w:r>
      <w:r w:rsidR="00150315">
        <w:rPr>
          <w:rFonts w:hint="eastAsia"/>
          <w:lang w:eastAsia="ja-JP"/>
        </w:rPr>
        <w:t xml:space="preserve"> </w:t>
      </w:r>
      <w:proofErr w:type="gramStart"/>
      <w:r>
        <w:rPr>
          <w:rFonts w:hint="eastAsia"/>
          <w:lang w:eastAsia="ja-JP"/>
        </w:rPr>
        <w:t>5</w:t>
      </w:r>
      <w:proofErr w:type="gramEnd"/>
      <w:r w:rsidR="00150315">
        <w:rPr>
          <w:rFonts w:hint="eastAsia"/>
          <w:lang w:eastAsia="ja-JP"/>
        </w:rPr>
        <w:t xml:space="preserve"> </w:t>
      </w:r>
      <w:r w:rsidR="00150315" w:rsidRPr="0092476C">
        <w:rPr>
          <w:rFonts w:hint="eastAsia"/>
          <w:lang w:eastAsia="ja-JP"/>
        </w:rPr>
        <w:t xml:space="preserve">symbols for UL data </w:t>
      </w:r>
      <w:r>
        <w:rPr>
          <w:rFonts w:hint="eastAsia"/>
          <w:lang w:eastAsia="ja-JP"/>
        </w:rPr>
        <w:t>for each</w:t>
      </w:r>
      <w:r w:rsidR="00150315" w:rsidRPr="0092476C">
        <w:rPr>
          <w:rFonts w:hint="eastAsia"/>
          <w:lang w:eastAsia="ja-JP"/>
        </w:rPr>
        <w:t xml:space="preserve"> H</w:t>
      </w:r>
      <w:r w:rsidR="00150315">
        <w:rPr>
          <w:rFonts w:hint="eastAsia"/>
          <w:lang w:eastAsia="ja-JP"/>
        </w:rPr>
        <w:t>ARQ process.</w:t>
      </w:r>
    </w:p>
    <w:p w:rsidR="00CB32C9" w:rsidRDefault="00CB32C9" w:rsidP="00751045">
      <w:pPr>
        <w:tabs>
          <w:tab w:val="left" w:pos="567"/>
        </w:tabs>
        <w:snapToGrid w:val="0"/>
        <w:jc w:val="center"/>
        <w:rPr>
          <w:lang w:eastAsia="ja-JP"/>
        </w:rPr>
      </w:pPr>
      <w:r>
        <w:object w:dxaOrig="8272" w:dyaOrig="1611">
          <v:shape id="_x0000_i1028" type="#_x0000_t75" style="width:413.55pt;height:80.35pt" o:ole="">
            <v:imagedata r:id="rId16" o:title=""/>
          </v:shape>
          <o:OLEObject Type="Embed" ProgID="Visio.Drawing.15" ShapeID="_x0000_i1028" DrawAspect="Content" ObjectID="_1532528305" r:id="rId17"/>
        </w:object>
      </w:r>
    </w:p>
    <w:p w:rsidR="004C1903" w:rsidRPr="0013758F" w:rsidRDefault="005C74A5" w:rsidP="0013758F">
      <w:pPr>
        <w:pStyle w:val="ab"/>
        <w:jc w:val="center"/>
        <w:rPr>
          <w:lang w:eastAsia="ja-JP"/>
        </w:rPr>
      </w:pPr>
      <w:bookmarkStart w:id="4" w:name="_Ref458179030"/>
      <w:r>
        <w:t xml:space="preserve">Figure </w:t>
      </w:r>
      <w:r>
        <w:fldChar w:fldCharType="begin"/>
      </w:r>
      <w:r>
        <w:instrText xml:space="preserve"> SEQ Figure \* ARABIC </w:instrText>
      </w:r>
      <w:r>
        <w:fldChar w:fldCharType="separate"/>
      </w:r>
      <w:r>
        <w:rPr>
          <w:noProof/>
        </w:rPr>
        <w:t>4</w:t>
      </w:r>
      <w:r>
        <w:fldChar w:fldCharType="end"/>
      </w:r>
      <w:bookmarkEnd w:id="4"/>
      <w:r>
        <w:rPr>
          <w:rFonts w:hint="eastAsia"/>
          <w:lang w:eastAsia="ja-JP"/>
        </w:rPr>
        <w:t xml:space="preserve"> Option 2 UL</w:t>
      </w:r>
    </w:p>
    <w:p w:rsidR="00AD340A" w:rsidRDefault="00AD340A" w:rsidP="00293B71">
      <w:pPr>
        <w:tabs>
          <w:tab w:val="left" w:pos="567"/>
          <w:tab w:val="left" w:pos="4063"/>
        </w:tabs>
        <w:snapToGrid w:val="0"/>
        <w:rPr>
          <w:lang w:eastAsia="ja-JP"/>
        </w:rPr>
      </w:pPr>
    </w:p>
    <w:p w:rsidR="00AD340A" w:rsidRPr="00751045" w:rsidRDefault="00AD340A" w:rsidP="00AD340A">
      <w:pPr>
        <w:tabs>
          <w:tab w:val="left" w:pos="567"/>
          <w:tab w:val="left" w:pos="4063"/>
        </w:tabs>
        <w:snapToGrid w:val="0"/>
        <w:rPr>
          <w:b/>
          <w:u w:val="single"/>
          <w:lang w:eastAsia="ja-JP"/>
        </w:rPr>
      </w:pPr>
      <w:proofErr w:type="gramStart"/>
      <w:r w:rsidRPr="00751045">
        <w:rPr>
          <w:b/>
          <w:u w:val="single"/>
          <w:lang w:eastAsia="ja-JP"/>
        </w:rPr>
        <w:t>Option 3) 2 HARQ process</w:t>
      </w:r>
      <w:r w:rsidR="006717AA">
        <w:rPr>
          <w:rFonts w:hint="eastAsia"/>
          <w:b/>
          <w:u w:val="single"/>
          <w:lang w:eastAsia="ja-JP"/>
        </w:rPr>
        <w:t>es</w:t>
      </w:r>
      <w:r w:rsidRPr="00751045">
        <w:rPr>
          <w:b/>
          <w:u w:val="single"/>
          <w:lang w:eastAsia="ja-JP"/>
        </w:rPr>
        <w:t xml:space="preserve"> within 1ms.</w:t>
      </w:r>
      <w:proofErr w:type="gramEnd"/>
      <w:r w:rsidRPr="00751045">
        <w:rPr>
          <w:b/>
          <w:u w:val="single"/>
          <w:lang w:eastAsia="ja-JP"/>
        </w:rPr>
        <w:t xml:space="preserve"> </w:t>
      </w:r>
      <w:proofErr w:type="gramStart"/>
      <w:r w:rsidRPr="00751045">
        <w:rPr>
          <w:b/>
          <w:u w:val="single"/>
          <w:lang w:eastAsia="ja-JP"/>
        </w:rPr>
        <w:t>1 DL to UL switching point.</w:t>
      </w:r>
      <w:proofErr w:type="gramEnd"/>
    </w:p>
    <w:p w:rsidR="00150315" w:rsidRDefault="00AD340A" w:rsidP="00AD340A">
      <w:pPr>
        <w:tabs>
          <w:tab w:val="left" w:pos="567"/>
          <w:tab w:val="left" w:pos="4063"/>
        </w:tabs>
        <w:snapToGrid w:val="0"/>
        <w:rPr>
          <w:lang w:eastAsia="ja-JP"/>
        </w:rPr>
      </w:pPr>
      <w:r>
        <w:rPr>
          <w:rFonts w:hint="eastAsia"/>
          <w:lang w:eastAsia="ja-JP"/>
        </w:rPr>
        <w:t>DL design is 6</w:t>
      </w:r>
      <w:r w:rsidR="00150315" w:rsidRPr="0092476C">
        <w:rPr>
          <w:rFonts w:hint="eastAsia"/>
          <w:lang w:eastAsia="ja-JP"/>
        </w:rPr>
        <w:t xml:space="preserve"> symbols for DL data of HARQ process 1,</w:t>
      </w:r>
      <w:r w:rsidR="00150315">
        <w:rPr>
          <w:rFonts w:hint="eastAsia"/>
          <w:lang w:eastAsia="ja-JP"/>
        </w:rPr>
        <w:t xml:space="preserve"> </w:t>
      </w:r>
      <w:r>
        <w:rPr>
          <w:rFonts w:hint="eastAsia"/>
          <w:lang w:eastAsia="ja-JP"/>
        </w:rPr>
        <w:t>5</w:t>
      </w:r>
      <w:r w:rsidR="00150315" w:rsidRPr="0092476C">
        <w:rPr>
          <w:rFonts w:hint="eastAsia"/>
          <w:lang w:eastAsia="ja-JP"/>
        </w:rPr>
        <w:t xml:space="preserve"> symbols for DL data of H</w:t>
      </w:r>
      <w:r w:rsidR="00150315">
        <w:rPr>
          <w:rFonts w:hint="eastAsia"/>
          <w:lang w:eastAsia="ja-JP"/>
        </w:rPr>
        <w:t>ARQ process 2</w:t>
      </w:r>
      <w:r w:rsidR="00150315" w:rsidRPr="0092476C">
        <w:rPr>
          <w:rFonts w:hint="eastAsia"/>
          <w:lang w:eastAsia="ja-JP"/>
        </w:rPr>
        <w:t xml:space="preserve">, </w:t>
      </w:r>
      <w:r>
        <w:rPr>
          <w:rFonts w:hint="eastAsia"/>
          <w:lang w:eastAsia="ja-JP"/>
        </w:rPr>
        <w:t>1</w:t>
      </w:r>
      <w:r w:rsidR="00150315" w:rsidRPr="0092476C">
        <w:rPr>
          <w:rFonts w:hint="eastAsia"/>
          <w:lang w:eastAsia="ja-JP"/>
        </w:rPr>
        <w:t xml:space="preserve"> symbol for DL to UL switchi</w:t>
      </w:r>
      <w:r w:rsidR="00150315">
        <w:rPr>
          <w:rFonts w:hint="eastAsia"/>
          <w:lang w:eastAsia="ja-JP"/>
        </w:rPr>
        <w:t xml:space="preserve">ng, </w:t>
      </w:r>
      <w:r>
        <w:rPr>
          <w:rFonts w:hint="eastAsia"/>
          <w:lang w:eastAsia="ja-JP"/>
        </w:rPr>
        <w:t>1</w:t>
      </w:r>
      <w:r w:rsidR="00150315">
        <w:rPr>
          <w:rFonts w:hint="eastAsia"/>
          <w:lang w:eastAsia="ja-JP"/>
        </w:rPr>
        <w:t xml:space="preserve"> symbol for ACK/NACK for HARQ process 1 and </w:t>
      </w:r>
      <w:r>
        <w:rPr>
          <w:rFonts w:hint="eastAsia"/>
          <w:lang w:eastAsia="ja-JP"/>
        </w:rPr>
        <w:t>1</w:t>
      </w:r>
      <w:r w:rsidR="00150315">
        <w:rPr>
          <w:rFonts w:hint="eastAsia"/>
          <w:lang w:eastAsia="ja-JP"/>
        </w:rPr>
        <w:t xml:space="preserve"> symbol for ACK/NACK for HARQ process 2.  </w:t>
      </w:r>
    </w:p>
    <w:p w:rsidR="002C592A" w:rsidRDefault="008A5548" w:rsidP="00751045">
      <w:pPr>
        <w:tabs>
          <w:tab w:val="left" w:pos="567"/>
          <w:tab w:val="left" w:pos="4063"/>
        </w:tabs>
        <w:snapToGrid w:val="0"/>
        <w:jc w:val="center"/>
        <w:rPr>
          <w:lang w:eastAsia="ja-JP"/>
        </w:rPr>
      </w:pPr>
      <w:r>
        <w:object w:dxaOrig="8272" w:dyaOrig="1611">
          <v:shape id="_x0000_i1029" type="#_x0000_t75" style="width:414.15pt;height:80.95pt" o:ole="">
            <v:imagedata r:id="rId18" o:title=""/>
          </v:shape>
          <o:OLEObject Type="Embed" ProgID="Visio.Drawing.15" ShapeID="_x0000_i1029" DrawAspect="Content" ObjectID="_1532528306" r:id="rId19"/>
        </w:object>
      </w:r>
    </w:p>
    <w:p w:rsidR="005C74A5" w:rsidRDefault="005C74A5" w:rsidP="00F56B37">
      <w:pPr>
        <w:pStyle w:val="ab"/>
        <w:jc w:val="center"/>
        <w:rPr>
          <w:lang w:eastAsia="ja-JP"/>
        </w:rPr>
      </w:pPr>
      <w:bookmarkStart w:id="5" w:name="_Ref458179055"/>
      <w:r>
        <w:t xml:space="preserve">Figure </w:t>
      </w:r>
      <w:r>
        <w:fldChar w:fldCharType="begin"/>
      </w:r>
      <w:r>
        <w:instrText xml:space="preserve"> SEQ Figure \* ARABIC </w:instrText>
      </w:r>
      <w:r>
        <w:fldChar w:fldCharType="separate"/>
      </w:r>
      <w:r>
        <w:rPr>
          <w:noProof/>
        </w:rPr>
        <w:t>5</w:t>
      </w:r>
      <w:r>
        <w:fldChar w:fldCharType="end"/>
      </w:r>
      <w:bookmarkEnd w:id="5"/>
      <w:r>
        <w:rPr>
          <w:rFonts w:hint="eastAsia"/>
          <w:lang w:eastAsia="ja-JP"/>
        </w:rPr>
        <w:t xml:space="preserve"> Option 3 DL</w:t>
      </w:r>
    </w:p>
    <w:p w:rsidR="002C592A" w:rsidRPr="00F56B37" w:rsidRDefault="00F96C65" w:rsidP="00F96C65">
      <w:pPr>
        <w:tabs>
          <w:tab w:val="left" w:pos="567"/>
        </w:tabs>
        <w:snapToGrid w:val="0"/>
        <w:rPr>
          <w:lang w:eastAsia="ja-JP"/>
        </w:rPr>
      </w:pPr>
      <w:r>
        <w:rPr>
          <w:rFonts w:hint="eastAsia"/>
          <w:lang w:eastAsia="ja-JP"/>
        </w:rPr>
        <w:t>UL design is 1</w:t>
      </w:r>
      <w:r w:rsidR="00F56B37" w:rsidRPr="0092476C">
        <w:rPr>
          <w:rFonts w:hint="eastAsia"/>
          <w:lang w:eastAsia="ja-JP"/>
        </w:rPr>
        <w:t xml:space="preserve"> symbol for UL </w:t>
      </w:r>
      <w:r w:rsidR="00F56B37" w:rsidRPr="0092476C">
        <w:rPr>
          <w:lang w:eastAsia="ja-JP"/>
        </w:rPr>
        <w:t>assignment</w:t>
      </w:r>
      <w:r w:rsidR="00F56B37">
        <w:rPr>
          <w:rFonts w:hint="eastAsia"/>
          <w:lang w:eastAsia="ja-JP"/>
        </w:rPr>
        <w:t xml:space="preserve"> of HARQ process 1</w:t>
      </w:r>
      <w:r w:rsidR="00F56B37" w:rsidRPr="0092476C">
        <w:rPr>
          <w:lang w:eastAsia="ja-JP"/>
        </w:rPr>
        <w:t>,</w:t>
      </w:r>
      <w:r w:rsidR="00F56B37" w:rsidRPr="0092476C">
        <w:rPr>
          <w:rFonts w:hint="eastAsia"/>
          <w:lang w:eastAsia="ja-JP"/>
        </w:rPr>
        <w:t xml:space="preserve"> </w:t>
      </w:r>
      <w:r>
        <w:rPr>
          <w:rFonts w:hint="eastAsia"/>
          <w:lang w:eastAsia="ja-JP"/>
        </w:rPr>
        <w:t>1</w:t>
      </w:r>
      <w:r w:rsidR="00F56B37" w:rsidRPr="0092476C">
        <w:rPr>
          <w:rFonts w:hint="eastAsia"/>
          <w:lang w:eastAsia="ja-JP"/>
        </w:rPr>
        <w:t xml:space="preserve"> symbol for UL </w:t>
      </w:r>
      <w:r w:rsidR="00F56B37" w:rsidRPr="0092476C">
        <w:rPr>
          <w:lang w:eastAsia="ja-JP"/>
        </w:rPr>
        <w:t>assignment</w:t>
      </w:r>
      <w:r w:rsidR="00F56B37">
        <w:rPr>
          <w:rFonts w:hint="eastAsia"/>
          <w:lang w:eastAsia="ja-JP"/>
        </w:rPr>
        <w:t xml:space="preserve"> of HARQ process 2</w:t>
      </w:r>
      <w:r w:rsidR="00F56B37" w:rsidRPr="0092476C">
        <w:rPr>
          <w:lang w:eastAsia="ja-JP"/>
        </w:rPr>
        <w:t>,</w:t>
      </w:r>
      <w:r w:rsidR="00F56B37">
        <w:rPr>
          <w:rFonts w:hint="eastAsia"/>
          <w:lang w:eastAsia="ja-JP"/>
        </w:rPr>
        <w:t xml:space="preserve"> </w:t>
      </w:r>
      <w:r>
        <w:rPr>
          <w:rFonts w:hint="eastAsia"/>
          <w:lang w:eastAsia="ja-JP"/>
        </w:rPr>
        <w:t>1</w:t>
      </w:r>
      <w:r w:rsidR="00F56B37" w:rsidRPr="0092476C">
        <w:rPr>
          <w:rFonts w:hint="eastAsia"/>
          <w:lang w:eastAsia="ja-JP"/>
        </w:rPr>
        <w:t xml:space="preserve"> symbol for DL to UL switching,</w:t>
      </w:r>
      <w:r w:rsidR="00F56B37">
        <w:rPr>
          <w:rFonts w:hint="eastAsia"/>
          <w:lang w:eastAsia="ja-JP"/>
        </w:rPr>
        <w:t xml:space="preserve"> </w:t>
      </w:r>
      <w:r>
        <w:rPr>
          <w:rFonts w:hint="eastAsia"/>
          <w:lang w:eastAsia="ja-JP"/>
        </w:rPr>
        <w:t>6</w:t>
      </w:r>
      <w:r w:rsidR="00F56B37">
        <w:rPr>
          <w:rFonts w:hint="eastAsia"/>
          <w:lang w:eastAsia="ja-JP"/>
        </w:rPr>
        <w:t xml:space="preserve"> </w:t>
      </w:r>
      <w:r w:rsidR="00F56B37" w:rsidRPr="0092476C">
        <w:rPr>
          <w:rFonts w:hint="eastAsia"/>
          <w:lang w:eastAsia="ja-JP"/>
        </w:rPr>
        <w:t>symbols for UL data of H</w:t>
      </w:r>
      <w:r w:rsidR="00F56B37">
        <w:rPr>
          <w:rFonts w:hint="eastAsia"/>
          <w:lang w:eastAsia="ja-JP"/>
        </w:rPr>
        <w:t xml:space="preserve">ARQ process 1 and </w:t>
      </w:r>
      <w:r>
        <w:rPr>
          <w:rFonts w:hint="eastAsia"/>
          <w:lang w:eastAsia="ja-JP"/>
        </w:rPr>
        <w:t>5</w:t>
      </w:r>
      <w:r w:rsidR="00F56B37">
        <w:rPr>
          <w:rFonts w:hint="eastAsia"/>
          <w:lang w:eastAsia="ja-JP"/>
        </w:rPr>
        <w:t xml:space="preserve"> </w:t>
      </w:r>
      <w:r w:rsidR="00F56B37" w:rsidRPr="0092476C">
        <w:rPr>
          <w:rFonts w:hint="eastAsia"/>
          <w:lang w:eastAsia="ja-JP"/>
        </w:rPr>
        <w:t>symbols for UL data of H</w:t>
      </w:r>
      <w:r w:rsidR="00F56B37">
        <w:rPr>
          <w:rFonts w:hint="eastAsia"/>
          <w:lang w:eastAsia="ja-JP"/>
        </w:rPr>
        <w:t>ARQ process 2.</w:t>
      </w:r>
    </w:p>
    <w:p w:rsidR="00CB32C9" w:rsidRDefault="00CB32C9" w:rsidP="00751045">
      <w:pPr>
        <w:tabs>
          <w:tab w:val="left" w:pos="567"/>
        </w:tabs>
        <w:snapToGrid w:val="0"/>
        <w:jc w:val="center"/>
        <w:rPr>
          <w:lang w:eastAsia="ja-JP"/>
        </w:rPr>
      </w:pPr>
      <w:r>
        <w:object w:dxaOrig="8272" w:dyaOrig="1611">
          <v:shape id="_x0000_i1030" type="#_x0000_t75" style="width:413.55pt;height:80.35pt" o:ole="">
            <v:imagedata r:id="rId20" o:title=""/>
          </v:shape>
          <o:OLEObject Type="Embed" ProgID="Visio.Drawing.15" ShapeID="_x0000_i1030" DrawAspect="Content" ObjectID="_1532528307" r:id="rId21"/>
        </w:object>
      </w:r>
    </w:p>
    <w:p w:rsidR="005F0FAA" w:rsidRDefault="005C74A5" w:rsidP="005F0FAA">
      <w:pPr>
        <w:pStyle w:val="ab"/>
        <w:jc w:val="center"/>
        <w:rPr>
          <w:lang w:eastAsia="ja-JP"/>
        </w:rPr>
      </w:pPr>
      <w:bookmarkStart w:id="6" w:name="_Ref458179058"/>
      <w:r>
        <w:t xml:space="preserve">Figure </w:t>
      </w:r>
      <w:r>
        <w:fldChar w:fldCharType="begin"/>
      </w:r>
      <w:r>
        <w:instrText xml:space="preserve"> SEQ Figure \* ARABIC </w:instrText>
      </w:r>
      <w:r>
        <w:fldChar w:fldCharType="separate"/>
      </w:r>
      <w:r>
        <w:rPr>
          <w:noProof/>
        </w:rPr>
        <w:t>6</w:t>
      </w:r>
      <w:r>
        <w:fldChar w:fldCharType="end"/>
      </w:r>
      <w:bookmarkEnd w:id="6"/>
      <w:r>
        <w:rPr>
          <w:rFonts w:hint="eastAsia"/>
          <w:lang w:eastAsia="ja-JP"/>
        </w:rPr>
        <w:t xml:space="preserve"> Option 3 UL</w:t>
      </w:r>
    </w:p>
    <w:p w:rsidR="00AD340A" w:rsidRDefault="00AD340A" w:rsidP="005F0FAA">
      <w:pPr>
        <w:rPr>
          <w:lang w:eastAsia="ja-JP"/>
        </w:rPr>
      </w:pPr>
    </w:p>
    <w:p w:rsidR="005F0FAA" w:rsidRDefault="005F0FAA" w:rsidP="005F0FAA">
      <w:pPr>
        <w:rPr>
          <w:lang w:eastAsia="ja-JP"/>
        </w:rPr>
      </w:pPr>
      <w:r>
        <w:rPr>
          <w:lang w:eastAsia="ja-JP"/>
        </w:rPr>
        <w:fldChar w:fldCharType="begin"/>
      </w:r>
      <w:r>
        <w:rPr>
          <w:lang w:eastAsia="ja-JP"/>
        </w:rPr>
        <w:instrText xml:space="preserve"> </w:instrText>
      </w:r>
      <w:r>
        <w:rPr>
          <w:rFonts w:hint="eastAsia"/>
          <w:lang w:eastAsia="ja-JP"/>
        </w:rPr>
        <w:instrText>REF _Ref458507762 \h</w:instrText>
      </w:r>
      <w:r>
        <w:rPr>
          <w:lang w:eastAsia="ja-JP"/>
        </w:rPr>
        <w:instrText xml:space="preserve"> </w:instrText>
      </w:r>
      <w:r>
        <w:rPr>
          <w:lang w:eastAsia="ja-JP"/>
        </w:rPr>
      </w:r>
      <w:r>
        <w:rPr>
          <w:lang w:eastAsia="ja-JP"/>
        </w:rPr>
        <w:fldChar w:fldCharType="separate"/>
      </w:r>
      <w:r>
        <w:t xml:space="preserve">Table </w:t>
      </w:r>
      <w:r>
        <w:rPr>
          <w:noProof/>
        </w:rPr>
        <w:t>1</w:t>
      </w:r>
      <w:r>
        <w:rPr>
          <w:lang w:eastAsia="ja-JP"/>
        </w:rPr>
        <w:fldChar w:fldCharType="end"/>
      </w:r>
      <w:r>
        <w:rPr>
          <w:rFonts w:hint="eastAsia"/>
          <w:lang w:eastAsia="ja-JP"/>
        </w:rPr>
        <w:t xml:space="preserve"> shows the comparison of </w:t>
      </w:r>
      <w:r w:rsidR="00111F36">
        <w:rPr>
          <w:rFonts w:hint="eastAsia"/>
          <w:lang w:eastAsia="ja-JP"/>
        </w:rPr>
        <w:t>3</w:t>
      </w:r>
      <w:r>
        <w:rPr>
          <w:rFonts w:hint="eastAsia"/>
          <w:lang w:eastAsia="ja-JP"/>
        </w:rPr>
        <w:t xml:space="preserve"> options. </w:t>
      </w:r>
      <w:r w:rsidR="00084C8B">
        <w:rPr>
          <w:rFonts w:hint="eastAsia"/>
          <w:lang w:eastAsia="ja-JP"/>
        </w:rPr>
        <w:t>T</w:t>
      </w:r>
      <w:r w:rsidR="00084C8B">
        <w:rPr>
          <w:lang w:eastAsia="ja-JP"/>
        </w:rPr>
        <w:t>h</w:t>
      </w:r>
      <w:r w:rsidR="00084C8B">
        <w:rPr>
          <w:rFonts w:hint="eastAsia"/>
          <w:lang w:eastAsia="ja-JP"/>
        </w:rPr>
        <w:t xml:space="preserve">e UE </w:t>
      </w:r>
      <w:r w:rsidR="00084C8B">
        <w:rPr>
          <w:lang w:eastAsia="ja-JP"/>
        </w:rPr>
        <w:t>processing</w:t>
      </w:r>
      <w:r w:rsidR="00084C8B">
        <w:rPr>
          <w:rFonts w:hint="eastAsia"/>
          <w:lang w:eastAsia="ja-JP"/>
        </w:rPr>
        <w:t xml:space="preserve"> time is </w:t>
      </w:r>
      <w:r w:rsidR="00084C8B">
        <w:rPr>
          <w:lang w:eastAsia="ja-JP"/>
        </w:rPr>
        <w:t>calculated</w:t>
      </w:r>
      <w:r w:rsidR="00084C8B">
        <w:rPr>
          <w:rFonts w:hint="eastAsia"/>
          <w:lang w:eastAsia="ja-JP"/>
        </w:rPr>
        <w:t xml:space="preserve"> with </w:t>
      </w:r>
      <w:r w:rsidR="00C1388C">
        <w:rPr>
          <w:rFonts w:hint="eastAsia"/>
          <w:lang w:eastAsia="ja-JP"/>
        </w:rPr>
        <w:t>timing advance (</w:t>
      </w:r>
      <w:r w:rsidR="00084C8B">
        <w:rPr>
          <w:rFonts w:hint="eastAsia"/>
          <w:lang w:eastAsia="ja-JP"/>
        </w:rPr>
        <w:t>TA</w:t>
      </w:r>
      <w:r w:rsidR="00C1388C">
        <w:rPr>
          <w:rFonts w:hint="eastAsia"/>
          <w:lang w:eastAsia="ja-JP"/>
        </w:rPr>
        <w:t xml:space="preserve">) </w:t>
      </w:r>
      <w:r w:rsidR="00084C8B">
        <w:rPr>
          <w:rFonts w:hint="eastAsia"/>
          <w:lang w:eastAsia="ja-JP"/>
        </w:rPr>
        <w:t>=0</w:t>
      </w:r>
      <w:r w:rsidR="007F283D">
        <w:rPr>
          <w:rFonts w:hint="eastAsia"/>
          <w:lang w:eastAsia="ja-JP"/>
        </w:rPr>
        <w:t xml:space="preserve"> in </w:t>
      </w:r>
      <w:r w:rsidR="007F283D">
        <w:rPr>
          <w:lang w:eastAsia="ja-JP"/>
        </w:rPr>
        <w:fldChar w:fldCharType="begin"/>
      </w:r>
      <w:r w:rsidR="007F283D">
        <w:rPr>
          <w:lang w:eastAsia="ja-JP"/>
        </w:rPr>
        <w:instrText xml:space="preserve"> </w:instrText>
      </w:r>
      <w:r w:rsidR="007F283D">
        <w:rPr>
          <w:rFonts w:hint="eastAsia"/>
          <w:lang w:eastAsia="ja-JP"/>
        </w:rPr>
        <w:instrText>REF _Ref458507762 \h</w:instrText>
      </w:r>
      <w:r w:rsidR="007F283D">
        <w:rPr>
          <w:lang w:eastAsia="ja-JP"/>
        </w:rPr>
        <w:instrText xml:space="preserve"> </w:instrText>
      </w:r>
      <w:r w:rsidR="007F283D">
        <w:rPr>
          <w:lang w:eastAsia="ja-JP"/>
        </w:rPr>
      </w:r>
      <w:r w:rsidR="007F283D">
        <w:rPr>
          <w:lang w:eastAsia="ja-JP"/>
        </w:rPr>
        <w:fldChar w:fldCharType="separate"/>
      </w:r>
      <w:r w:rsidR="007F283D">
        <w:t xml:space="preserve">Table </w:t>
      </w:r>
      <w:r w:rsidR="007F283D">
        <w:rPr>
          <w:noProof/>
        </w:rPr>
        <w:t>1</w:t>
      </w:r>
      <w:r w:rsidR="007F283D">
        <w:rPr>
          <w:lang w:eastAsia="ja-JP"/>
        </w:rPr>
        <w:fldChar w:fldCharType="end"/>
      </w:r>
      <w:r w:rsidR="00084C8B">
        <w:rPr>
          <w:rFonts w:hint="eastAsia"/>
          <w:lang w:eastAsia="ja-JP"/>
        </w:rPr>
        <w:t>.</w:t>
      </w:r>
      <w:r w:rsidR="000B5F4E">
        <w:rPr>
          <w:rFonts w:hint="eastAsia"/>
          <w:lang w:eastAsia="ja-JP"/>
        </w:rPr>
        <w:t xml:space="preserve"> </w:t>
      </w:r>
      <w:r w:rsidR="00C1388C">
        <w:rPr>
          <w:rFonts w:hint="eastAsia"/>
          <w:lang w:eastAsia="ja-JP"/>
        </w:rPr>
        <w:t xml:space="preserve">It means </w:t>
      </w:r>
      <w:proofErr w:type="spellStart"/>
      <w:r w:rsidR="00C1388C">
        <w:rPr>
          <w:rFonts w:hint="eastAsia"/>
          <w:lang w:eastAsia="ja-JP"/>
        </w:rPr>
        <w:t>gNB</w:t>
      </w:r>
      <w:proofErr w:type="spellEnd"/>
      <w:r w:rsidR="00C1388C">
        <w:rPr>
          <w:rFonts w:hint="eastAsia"/>
          <w:lang w:eastAsia="ja-JP"/>
        </w:rPr>
        <w:t xml:space="preserve"> and UE is quite close distance. </w:t>
      </w:r>
      <w:r w:rsidR="000B5F4E">
        <w:rPr>
          <w:lang w:eastAsia="ja-JP"/>
        </w:rPr>
        <w:t>I</w:t>
      </w:r>
      <w:r w:rsidR="000B5F4E">
        <w:rPr>
          <w:rFonts w:hint="eastAsia"/>
          <w:lang w:eastAsia="ja-JP"/>
        </w:rPr>
        <w:t xml:space="preserve">f TA is not 0, the UE </w:t>
      </w:r>
      <w:r w:rsidR="000B5F4E">
        <w:rPr>
          <w:lang w:eastAsia="ja-JP"/>
        </w:rPr>
        <w:t>processing</w:t>
      </w:r>
      <w:r w:rsidR="000B5F4E">
        <w:rPr>
          <w:rFonts w:hint="eastAsia"/>
          <w:lang w:eastAsia="ja-JP"/>
        </w:rPr>
        <w:t xml:space="preserve"> time is reduced by TA. </w:t>
      </w:r>
      <w:r w:rsidR="00084C8B">
        <w:rPr>
          <w:rFonts w:hint="eastAsia"/>
          <w:lang w:eastAsia="ja-JP"/>
        </w:rPr>
        <w:t xml:space="preserve"> </w:t>
      </w:r>
      <w:r>
        <w:rPr>
          <w:lang w:eastAsia="ja-JP"/>
        </w:rPr>
        <w:t>F</w:t>
      </w:r>
      <w:r>
        <w:rPr>
          <w:rFonts w:hint="eastAsia"/>
          <w:lang w:eastAsia="ja-JP"/>
        </w:rPr>
        <w:t>or DL, a</w:t>
      </w:r>
      <w:r>
        <w:rPr>
          <w:lang w:eastAsia="ja-JP"/>
        </w:rPr>
        <w:t xml:space="preserve">verage latency </w:t>
      </w:r>
      <w:r>
        <w:rPr>
          <w:rFonts w:hint="eastAsia"/>
          <w:lang w:eastAsia="ja-JP"/>
        </w:rPr>
        <w:t xml:space="preserve">is </w:t>
      </w:r>
      <w:r w:rsidR="00111F36">
        <w:rPr>
          <w:rFonts w:hint="eastAsia"/>
          <w:lang w:eastAsia="ja-JP"/>
        </w:rPr>
        <w:t xml:space="preserve">the </w:t>
      </w:r>
      <w:r>
        <w:rPr>
          <w:rFonts w:hint="eastAsia"/>
          <w:lang w:eastAsia="ja-JP"/>
        </w:rPr>
        <w:t xml:space="preserve">latency </w:t>
      </w:r>
      <w:r>
        <w:rPr>
          <w:lang w:eastAsia="ja-JP"/>
        </w:rPr>
        <w:t xml:space="preserve">from eNB buffer to </w:t>
      </w:r>
      <w:r>
        <w:rPr>
          <w:rFonts w:hint="eastAsia"/>
          <w:lang w:eastAsia="ja-JP"/>
        </w:rPr>
        <w:t>UE transmit</w:t>
      </w:r>
      <w:r w:rsidR="00111F36">
        <w:rPr>
          <w:rFonts w:hint="eastAsia"/>
          <w:lang w:eastAsia="ja-JP"/>
        </w:rPr>
        <w:t>s</w:t>
      </w:r>
      <w:r>
        <w:rPr>
          <w:rFonts w:hint="eastAsia"/>
          <w:lang w:eastAsia="ja-JP"/>
        </w:rPr>
        <w:t xml:space="preserve"> </w:t>
      </w:r>
      <w:r>
        <w:rPr>
          <w:lang w:eastAsia="ja-JP"/>
        </w:rPr>
        <w:t>first ACK/NACK</w:t>
      </w:r>
      <w:r>
        <w:rPr>
          <w:rFonts w:hint="eastAsia"/>
          <w:lang w:eastAsia="ja-JP"/>
        </w:rPr>
        <w:t xml:space="preserve">. </w:t>
      </w:r>
      <w:r>
        <w:rPr>
          <w:lang w:eastAsia="ja-JP"/>
        </w:rPr>
        <w:t>F</w:t>
      </w:r>
      <w:r>
        <w:rPr>
          <w:rFonts w:hint="eastAsia"/>
          <w:lang w:eastAsia="ja-JP"/>
        </w:rPr>
        <w:t>or UL, a</w:t>
      </w:r>
      <w:r>
        <w:rPr>
          <w:lang w:eastAsia="ja-JP"/>
        </w:rPr>
        <w:t xml:space="preserve">verage latency </w:t>
      </w:r>
      <w:r>
        <w:rPr>
          <w:rFonts w:hint="eastAsia"/>
          <w:lang w:eastAsia="ja-JP"/>
        </w:rPr>
        <w:t xml:space="preserve">is </w:t>
      </w:r>
      <w:r w:rsidR="00111F36">
        <w:rPr>
          <w:rFonts w:hint="eastAsia"/>
          <w:lang w:eastAsia="ja-JP"/>
        </w:rPr>
        <w:t xml:space="preserve">the </w:t>
      </w:r>
      <w:r w:rsidR="00AC3387">
        <w:rPr>
          <w:lang w:eastAsia="ja-JP"/>
        </w:rPr>
        <w:t>latency</w:t>
      </w:r>
      <w:r>
        <w:rPr>
          <w:rFonts w:hint="eastAsia"/>
          <w:lang w:eastAsia="ja-JP"/>
        </w:rPr>
        <w:t xml:space="preserve"> </w:t>
      </w:r>
      <w:r>
        <w:rPr>
          <w:lang w:eastAsia="ja-JP"/>
        </w:rPr>
        <w:t xml:space="preserve">from </w:t>
      </w:r>
      <w:r>
        <w:rPr>
          <w:rFonts w:hint="eastAsia"/>
          <w:lang w:eastAsia="ja-JP"/>
        </w:rPr>
        <w:t>UE</w:t>
      </w:r>
      <w:r>
        <w:rPr>
          <w:lang w:eastAsia="ja-JP"/>
        </w:rPr>
        <w:t xml:space="preserve"> buffer to </w:t>
      </w:r>
      <w:r>
        <w:rPr>
          <w:rFonts w:hint="eastAsia"/>
          <w:lang w:eastAsia="ja-JP"/>
        </w:rPr>
        <w:t xml:space="preserve">end of UL data. The </w:t>
      </w:r>
      <w:r w:rsidR="00AC3387">
        <w:rPr>
          <w:lang w:eastAsia="ja-JP"/>
        </w:rPr>
        <w:t>details</w:t>
      </w:r>
      <w:r>
        <w:rPr>
          <w:rFonts w:hint="eastAsia"/>
          <w:lang w:eastAsia="ja-JP"/>
        </w:rPr>
        <w:t xml:space="preserve"> of </w:t>
      </w:r>
      <w:r>
        <w:rPr>
          <w:lang w:eastAsia="ja-JP"/>
        </w:rPr>
        <w:t>calculation</w:t>
      </w:r>
      <w:r w:rsidR="00AC3387">
        <w:rPr>
          <w:rFonts w:hint="eastAsia"/>
          <w:lang w:eastAsia="ja-JP"/>
        </w:rPr>
        <w:t xml:space="preserve"> are</w:t>
      </w:r>
      <w:r>
        <w:rPr>
          <w:rFonts w:hint="eastAsia"/>
          <w:lang w:eastAsia="ja-JP"/>
        </w:rPr>
        <w:t xml:space="preserve"> shown in annex.</w:t>
      </w:r>
      <w:r w:rsidR="00296130">
        <w:rPr>
          <w:rFonts w:hint="eastAsia"/>
          <w:lang w:eastAsia="ja-JP"/>
        </w:rPr>
        <w:t xml:space="preserve"> The red font show</w:t>
      </w:r>
      <w:r w:rsidR="00751045">
        <w:rPr>
          <w:rFonts w:hint="eastAsia"/>
          <w:lang w:eastAsia="ja-JP"/>
        </w:rPr>
        <w:t>s</w:t>
      </w:r>
      <w:r w:rsidR="00296130">
        <w:rPr>
          <w:rFonts w:hint="eastAsia"/>
          <w:lang w:eastAsia="ja-JP"/>
        </w:rPr>
        <w:t xml:space="preserve"> the best option within one criteri</w:t>
      </w:r>
      <w:r w:rsidR="006717AA">
        <w:rPr>
          <w:rFonts w:hint="eastAsia"/>
          <w:lang w:eastAsia="ja-JP"/>
        </w:rPr>
        <w:t>on</w:t>
      </w:r>
      <w:r w:rsidR="00296130">
        <w:rPr>
          <w:rFonts w:hint="eastAsia"/>
          <w:lang w:eastAsia="ja-JP"/>
        </w:rPr>
        <w:t>.</w:t>
      </w:r>
      <w:r>
        <w:rPr>
          <w:rFonts w:hint="eastAsia"/>
          <w:lang w:eastAsia="ja-JP"/>
        </w:rPr>
        <w:br/>
      </w:r>
    </w:p>
    <w:p w:rsidR="005F0FAA" w:rsidRPr="005F0FAA" w:rsidRDefault="005F0FAA" w:rsidP="005F0FAA">
      <w:pPr>
        <w:pStyle w:val="ab"/>
        <w:jc w:val="center"/>
        <w:rPr>
          <w:lang w:eastAsia="ja-JP"/>
        </w:rPr>
      </w:pPr>
      <w:bookmarkStart w:id="7" w:name="_Ref458507762"/>
      <w:r>
        <w:t xml:space="preserve">Table </w:t>
      </w:r>
      <w:r>
        <w:fldChar w:fldCharType="begin"/>
      </w:r>
      <w:r>
        <w:instrText xml:space="preserve"> SEQ Table \* ARABIC </w:instrText>
      </w:r>
      <w:r>
        <w:fldChar w:fldCharType="separate"/>
      </w:r>
      <w:r>
        <w:rPr>
          <w:noProof/>
        </w:rPr>
        <w:t>1</w:t>
      </w:r>
      <w:r>
        <w:fldChar w:fldCharType="end"/>
      </w:r>
      <w:bookmarkEnd w:id="7"/>
      <w:r w:rsidR="00111F36">
        <w:rPr>
          <w:rFonts w:hint="eastAsia"/>
          <w:lang w:eastAsia="ja-JP"/>
        </w:rPr>
        <w:t>: Comparison of latency, gap overhead, UE/gNB processing time</w:t>
      </w:r>
    </w:p>
    <w:tbl>
      <w:tblPr>
        <w:tblStyle w:val="af9"/>
        <w:tblW w:w="9039" w:type="dxa"/>
        <w:jc w:val="center"/>
        <w:tblLook w:val="04A0" w:firstRow="1" w:lastRow="0" w:firstColumn="1" w:lastColumn="0" w:noHBand="0" w:noVBand="1"/>
      </w:tblPr>
      <w:tblGrid>
        <w:gridCol w:w="1526"/>
        <w:gridCol w:w="1701"/>
        <w:gridCol w:w="1701"/>
        <w:gridCol w:w="1984"/>
        <w:gridCol w:w="2127"/>
      </w:tblGrid>
      <w:tr w:rsidR="00111F36" w:rsidTr="00751045">
        <w:trPr>
          <w:jc w:val="center"/>
        </w:trPr>
        <w:tc>
          <w:tcPr>
            <w:tcW w:w="1526" w:type="dxa"/>
          </w:tcPr>
          <w:p w:rsidR="00111F36" w:rsidRPr="00CC4F8A" w:rsidRDefault="00111F36" w:rsidP="00751045">
            <w:pPr>
              <w:pStyle w:val="TAL"/>
              <w:rPr>
                <w:lang w:eastAsia="ja-JP"/>
              </w:rPr>
            </w:pPr>
          </w:p>
        </w:tc>
        <w:tc>
          <w:tcPr>
            <w:tcW w:w="1701" w:type="dxa"/>
          </w:tcPr>
          <w:p w:rsidR="00111F36" w:rsidRPr="00CC4F8A" w:rsidRDefault="00111F36" w:rsidP="00751045">
            <w:pPr>
              <w:pStyle w:val="TAL"/>
              <w:rPr>
                <w:lang w:eastAsia="ja-JP"/>
              </w:rPr>
            </w:pPr>
            <w:r>
              <w:rPr>
                <w:lang w:eastAsia="ja-JP"/>
              </w:rPr>
              <w:t>A</w:t>
            </w:r>
            <w:r>
              <w:rPr>
                <w:rFonts w:hint="eastAsia"/>
                <w:lang w:eastAsia="ja-JP"/>
              </w:rPr>
              <w:t xml:space="preserve">verage </w:t>
            </w:r>
            <w:r>
              <w:rPr>
                <w:lang w:eastAsia="ja-JP"/>
              </w:rPr>
              <w:t>latency</w:t>
            </w:r>
          </w:p>
        </w:tc>
        <w:tc>
          <w:tcPr>
            <w:tcW w:w="1701" w:type="dxa"/>
          </w:tcPr>
          <w:p w:rsidR="00111F36" w:rsidRPr="00CC4F8A" w:rsidRDefault="00111F36" w:rsidP="00751045">
            <w:pPr>
              <w:pStyle w:val="TAL"/>
              <w:rPr>
                <w:lang w:eastAsia="ja-JP"/>
              </w:rPr>
            </w:pPr>
            <w:r w:rsidRPr="00CC4F8A">
              <w:rPr>
                <w:lang w:eastAsia="ja-JP"/>
              </w:rPr>
              <w:t>Gap overhead</w:t>
            </w:r>
          </w:p>
        </w:tc>
        <w:tc>
          <w:tcPr>
            <w:tcW w:w="1984" w:type="dxa"/>
          </w:tcPr>
          <w:p w:rsidR="00111F36" w:rsidRPr="00CC4F8A" w:rsidRDefault="00111F36" w:rsidP="00751045">
            <w:pPr>
              <w:pStyle w:val="TAL"/>
              <w:rPr>
                <w:lang w:eastAsia="ja-JP"/>
              </w:rPr>
            </w:pPr>
            <w:r w:rsidRPr="00CC4F8A">
              <w:rPr>
                <w:lang w:eastAsia="ja-JP"/>
              </w:rPr>
              <w:t>UE processing time</w:t>
            </w:r>
            <w:r w:rsidRPr="00CC4F8A">
              <w:rPr>
                <w:lang w:eastAsia="ja-JP"/>
              </w:rPr>
              <w:br/>
              <w:t>when TA=0</w:t>
            </w:r>
          </w:p>
        </w:tc>
        <w:tc>
          <w:tcPr>
            <w:tcW w:w="2127" w:type="dxa"/>
          </w:tcPr>
          <w:p w:rsidR="00111F36" w:rsidRPr="00CC4F8A" w:rsidRDefault="00111F36" w:rsidP="00751045">
            <w:pPr>
              <w:pStyle w:val="TAL"/>
              <w:rPr>
                <w:lang w:eastAsia="ja-JP"/>
              </w:rPr>
            </w:pPr>
            <w:r>
              <w:rPr>
                <w:rFonts w:hint="eastAsia"/>
                <w:lang w:eastAsia="ja-JP"/>
              </w:rPr>
              <w:t>g</w:t>
            </w:r>
            <w:r w:rsidRPr="00CC4F8A">
              <w:rPr>
                <w:lang w:eastAsia="ja-JP"/>
              </w:rPr>
              <w:t xml:space="preserve">NB processing time </w:t>
            </w:r>
          </w:p>
        </w:tc>
      </w:tr>
      <w:tr w:rsidR="00111F36" w:rsidTr="00751045">
        <w:trPr>
          <w:jc w:val="center"/>
        </w:trPr>
        <w:tc>
          <w:tcPr>
            <w:tcW w:w="1526" w:type="dxa"/>
          </w:tcPr>
          <w:p w:rsidR="00111F36" w:rsidRPr="00CC4F8A" w:rsidRDefault="00111F36" w:rsidP="00751045">
            <w:pPr>
              <w:pStyle w:val="TAL"/>
              <w:rPr>
                <w:lang w:eastAsia="ja-JP"/>
              </w:rPr>
            </w:pPr>
            <w:r w:rsidRPr="00CC4F8A">
              <w:rPr>
                <w:lang w:eastAsia="ja-JP"/>
              </w:rPr>
              <w:t>DL option 1</w:t>
            </w:r>
          </w:p>
        </w:tc>
        <w:tc>
          <w:tcPr>
            <w:tcW w:w="1701" w:type="dxa"/>
          </w:tcPr>
          <w:p w:rsidR="00111F36" w:rsidRPr="00CC4F8A" w:rsidRDefault="00111F36" w:rsidP="00751045">
            <w:pPr>
              <w:pStyle w:val="TAL"/>
              <w:rPr>
                <w:lang w:eastAsia="ja-JP"/>
              </w:rPr>
            </w:pPr>
            <w:r>
              <w:rPr>
                <w:rFonts w:hint="eastAsia"/>
                <w:lang w:eastAsia="ja-JP"/>
              </w:rPr>
              <w:t>20 symbols</w:t>
            </w:r>
          </w:p>
        </w:tc>
        <w:tc>
          <w:tcPr>
            <w:tcW w:w="1701" w:type="dxa"/>
          </w:tcPr>
          <w:p w:rsidR="00111F36" w:rsidRPr="00CC4F8A" w:rsidRDefault="00111F36" w:rsidP="00751045">
            <w:pPr>
              <w:pStyle w:val="TAL"/>
              <w:rPr>
                <w:lang w:eastAsia="ja-JP"/>
              </w:rPr>
            </w:pPr>
            <w:r w:rsidRPr="00CC4F8A">
              <w:rPr>
                <w:lang w:eastAsia="ja-JP"/>
              </w:rPr>
              <w:t>2 symbols</w:t>
            </w:r>
          </w:p>
        </w:tc>
        <w:tc>
          <w:tcPr>
            <w:tcW w:w="1984" w:type="dxa"/>
          </w:tcPr>
          <w:p w:rsidR="00111F36" w:rsidRPr="00CC4F8A" w:rsidRDefault="00111F36" w:rsidP="00751045">
            <w:pPr>
              <w:pStyle w:val="TAL"/>
              <w:rPr>
                <w:lang w:eastAsia="ja-JP"/>
              </w:rPr>
            </w:pPr>
            <w:r>
              <w:rPr>
                <w:rFonts w:hint="eastAsia"/>
                <w:lang w:eastAsia="ja-JP"/>
              </w:rPr>
              <w:t>1 symbol</w:t>
            </w:r>
          </w:p>
        </w:tc>
        <w:tc>
          <w:tcPr>
            <w:tcW w:w="2127" w:type="dxa"/>
          </w:tcPr>
          <w:p w:rsidR="00111F36" w:rsidRPr="00CC4F8A" w:rsidRDefault="00111F36" w:rsidP="00751045">
            <w:pPr>
              <w:pStyle w:val="TAL"/>
              <w:rPr>
                <w:lang w:eastAsia="ja-JP"/>
              </w:rPr>
            </w:pPr>
            <w:r>
              <w:rPr>
                <w:rFonts w:hint="eastAsia"/>
                <w:lang w:eastAsia="ja-JP"/>
              </w:rPr>
              <w:t>1 symbol</w:t>
            </w:r>
          </w:p>
        </w:tc>
      </w:tr>
      <w:tr w:rsidR="00111F36" w:rsidTr="00751045">
        <w:trPr>
          <w:jc w:val="center"/>
        </w:trPr>
        <w:tc>
          <w:tcPr>
            <w:tcW w:w="1526" w:type="dxa"/>
          </w:tcPr>
          <w:p w:rsidR="00111F36" w:rsidRPr="00CC4F8A" w:rsidRDefault="00111F36" w:rsidP="00751045">
            <w:pPr>
              <w:pStyle w:val="TAL"/>
              <w:rPr>
                <w:lang w:eastAsia="ja-JP"/>
              </w:rPr>
            </w:pPr>
            <w:r w:rsidRPr="00CC4F8A">
              <w:rPr>
                <w:lang w:eastAsia="ja-JP"/>
              </w:rPr>
              <w:t>DL option 2</w:t>
            </w:r>
          </w:p>
        </w:tc>
        <w:tc>
          <w:tcPr>
            <w:tcW w:w="1701" w:type="dxa"/>
          </w:tcPr>
          <w:p w:rsidR="00111F36" w:rsidRPr="00CC4F8A" w:rsidRDefault="00111F36" w:rsidP="00751045">
            <w:pPr>
              <w:pStyle w:val="TAL"/>
              <w:rPr>
                <w:lang w:eastAsia="ja-JP"/>
              </w:rPr>
            </w:pPr>
            <w:r w:rsidRPr="00C777A2">
              <w:rPr>
                <w:rFonts w:hint="eastAsia"/>
                <w:color w:val="FF0000"/>
                <w:lang w:eastAsia="ja-JP"/>
              </w:rPr>
              <w:t>10.5 symbols</w:t>
            </w:r>
          </w:p>
        </w:tc>
        <w:tc>
          <w:tcPr>
            <w:tcW w:w="1701" w:type="dxa"/>
          </w:tcPr>
          <w:p w:rsidR="00111F36" w:rsidRPr="00CC4F8A" w:rsidRDefault="00111F36" w:rsidP="00751045">
            <w:pPr>
              <w:pStyle w:val="TAL"/>
              <w:rPr>
                <w:lang w:eastAsia="ja-JP"/>
              </w:rPr>
            </w:pPr>
            <w:r w:rsidRPr="00CC4F8A">
              <w:rPr>
                <w:lang w:eastAsia="ja-JP"/>
              </w:rPr>
              <w:t>2 symbols</w:t>
            </w:r>
          </w:p>
        </w:tc>
        <w:tc>
          <w:tcPr>
            <w:tcW w:w="1984" w:type="dxa"/>
          </w:tcPr>
          <w:p w:rsidR="00111F36" w:rsidRPr="00CC4F8A" w:rsidRDefault="00111F36" w:rsidP="00751045">
            <w:pPr>
              <w:pStyle w:val="TAL"/>
              <w:rPr>
                <w:lang w:eastAsia="ja-JP"/>
              </w:rPr>
            </w:pPr>
            <w:r w:rsidRPr="00CC4F8A">
              <w:rPr>
                <w:lang w:eastAsia="ja-JP"/>
              </w:rPr>
              <w:t xml:space="preserve">HARQ process 1 : </w:t>
            </w:r>
            <w:r w:rsidRPr="00CC4F8A">
              <w:rPr>
                <w:lang w:eastAsia="ja-JP"/>
              </w:rPr>
              <w:br/>
            </w:r>
            <w:r>
              <w:rPr>
                <w:rFonts w:hint="eastAsia"/>
                <w:lang w:eastAsia="ja-JP"/>
              </w:rPr>
              <w:t>1</w:t>
            </w:r>
            <w:r w:rsidRPr="00CC4F8A">
              <w:rPr>
                <w:lang w:eastAsia="ja-JP"/>
              </w:rPr>
              <w:t xml:space="preserve"> symbols</w:t>
            </w:r>
          </w:p>
          <w:p w:rsidR="00111F36" w:rsidRPr="00CC4F8A" w:rsidRDefault="00111F36" w:rsidP="00751045">
            <w:pPr>
              <w:pStyle w:val="TAL"/>
              <w:rPr>
                <w:lang w:eastAsia="ja-JP"/>
              </w:rPr>
            </w:pPr>
            <w:r w:rsidRPr="00CC4F8A">
              <w:rPr>
                <w:lang w:eastAsia="ja-JP"/>
              </w:rPr>
              <w:t xml:space="preserve">HARQ process 2 : </w:t>
            </w:r>
            <w:r w:rsidRPr="00CC4F8A">
              <w:rPr>
                <w:lang w:eastAsia="ja-JP"/>
              </w:rPr>
              <w:br/>
            </w:r>
            <w:r>
              <w:rPr>
                <w:rFonts w:hint="eastAsia"/>
                <w:lang w:eastAsia="ja-JP"/>
              </w:rPr>
              <w:t>1</w:t>
            </w:r>
            <w:r w:rsidRPr="00CC4F8A">
              <w:rPr>
                <w:lang w:eastAsia="ja-JP"/>
              </w:rPr>
              <w:t xml:space="preserve"> symbols</w:t>
            </w:r>
          </w:p>
        </w:tc>
        <w:tc>
          <w:tcPr>
            <w:tcW w:w="2127" w:type="dxa"/>
          </w:tcPr>
          <w:p w:rsidR="00111F36" w:rsidRPr="00C777A2" w:rsidRDefault="00111F36" w:rsidP="00751045">
            <w:pPr>
              <w:pStyle w:val="TAL"/>
              <w:rPr>
                <w:color w:val="FF0000"/>
                <w:lang w:eastAsia="ja-JP"/>
              </w:rPr>
            </w:pPr>
            <w:r w:rsidRPr="00C777A2">
              <w:rPr>
                <w:color w:val="FF0000"/>
                <w:lang w:eastAsia="ja-JP"/>
              </w:rPr>
              <w:t xml:space="preserve">HARQ process 1 : </w:t>
            </w:r>
            <w:r w:rsidRPr="00C777A2">
              <w:rPr>
                <w:color w:val="FF0000"/>
                <w:lang w:eastAsia="ja-JP"/>
              </w:rPr>
              <w:br/>
            </w:r>
            <w:r w:rsidRPr="00C777A2">
              <w:rPr>
                <w:rFonts w:hint="eastAsia"/>
                <w:color w:val="FF0000"/>
                <w:lang w:eastAsia="ja-JP"/>
              </w:rPr>
              <w:t>7</w:t>
            </w:r>
            <w:r w:rsidRPr="00C777A2">
              <w:rPr>
                <w:color w:val="FF0000"/>
                <w:lang w:eastAsia="ja-JP"/>
              </w:rPr>
              <w:t xml:space="preserve"> symbols</w:t>
            </w:r>
          </w:p>
          <w:p w:rsidR="00111F36" w:rsidRPr="00CC4F8A" w:rsidRDefault="00111F36" w:rsidP="00751045">
            <w:pPr>
              <w:pStyle w:val="TAL"/>
              <w:rPr>
                <w:lang w:eastAsia="ja-JP"/>
              </w:rPr>
            </w:pPr>
            <w:r w:rsidRPr="00C777A2">
              <w:rPr>
                <w:color w:val="FF0000"/>
                <w:lang w:eastAsia="ja-JP"/>
              </w:rPr>
              <w:t xml:space="preserve">HARQ process 2 : </w:t>
            </w:r>
            <w:r w:rsidRPr="00C777A2">
              <w:rPr>
                <w:color w:val="FF0000"/>
                <w:lang w:eastAsia="ja-JP"/>
              </w:rPr>
              <w:br/>
            </w:r>
            <w:r w:rsidRPr="00C777A2">
              <w:rPr>
                <w:rFonts w:hint="eastAsia"/>
                <w:color w:val="FF0000"/>
                <w:lang w:eastAsia="ja-JP"/>
              </w:rPr>
              <w:t>7</w:t>
            </w:r>
            <w:r w:rsidRPr="00C777A2">
              <w:rPr>
                <w:color w:val="FF0000"/>
                <w:lang w:eastAsia="ja-JP"/>
              </w:rPr>
              <w:t xml:space="preserve"> symbols</w:t>
            </w:r>
          </w:p>
        </w:tc>
      </w:tr>
      <w:tr w:rsidR="00111F36" w:rsidTr="00751045">
        <w:trPr>
          <w:jc w:val="center"/>
        </w:trPr>
        <w:tc>
          <w:tcPr>
            <w:tcW w:w="1526" w:type="dxa"/>
          </w:tcPr>
          <w:p w:rsidR="00111F36" w:rsidRPr="00CC4F8A" w:rsidRDefault="00111F36" w:rsidP="00751045">
            <w:pPr>
              <w:pStyle w:val="TAL"/>
              <w:rPr>
                <w:lang w:eastAsia="ja-JP"/>
              </w:rPr>
            </w:pPr>
            <w:r w:rsidRPr="00CC4F8A">
              <w:rPr>
                <w:lang w:eastAsia="ja-JP"/>
              </w:rPr>
              <w:t>DL option 3</w:t>
            </w:r>
          </w:p>
        </w:tc>
        <w:tc>
          <w:tcPr>
            <w:tcW w:w="1701" w:type="dxa"/>
          </w:tcPr>
          <w:p w:rsidR="00111F36" w:rsidRPr="00CC4F8A" w:rsidRDefault="00111F36" w:rsidP="00751045">
            <w:pPr>
              <w:pStyle w:val="TAL"/>
              <w:rPr>
                <w:lang w:eastAsia="ja-JP"/>
              </w:rPr>
            </w:pPr>
            <w:r>
              <w:rPr>
                <w:rFonts w:hint="eastAsia"/>
                <w:lang w:eastAsia="ja-JP"/>
              </w:rPr>
              <w:t>14.43 symbols</w:t>
            </w:r>
          </w:p>
        </w:tc>
        <w:tc>
          <w:tcPr>
            <w:tcW w:w="1701" w:type="dxa"/>
          </w:tcPr>
          <w:p w:rsidR="00111F36" w:rsidRPr="00CC4F8A" w:rsidRDefault="00111F36" w:rsidP="00751045">
            <w:pPr>
              <w:pStyle w:val="TAL"/>
              <w:rPr>
                <w:lang w:eastAsia="ja-JP"/>
              </w:rPr>
            </w:pPr>
            <w:r w:rsidRPr="00C777A2">
              <w:rPr>
                <w:color w:val="FF0000"/>
                <w:lang w:eastAsia="ja-JP"/>
              </w:rPr>
              <w:t>1 symbol</w:t>
            </w:r>
          </w:p>
        </w:tc>
        <w:tc>
          <w:tcPr>
            <w:tcW w:w="1984" w:type="dxa"/>
          </w:tcPr>
          <w:p w:rsidR="00111F36" w:rsidRPr="00C777A2" w:rsidRDefault="00111F36" w:rsidP="00751045">
            <w:pPr>
              <w:pStyle w:val="TAL"/>
              <w:rPr>
                <w:color w:val="FF0000"/>
                <w:lang w:eastAsia="ja-JP"/>
              </w:rPr>
            </w:pPr>
            <w:r w:rsidRPr="00C777A2">
              <w:rPr>
                <w:color w:val="FF0000"/>
                <w:lang w:eastAsia="ja-JP"/>
              </w:rPr>
              <w:t xml:space="preserve">HARQ process 1 : </w:t>
            </w:r>
            <w:r w:rsidRPr="00C777A2">
              <w:rPr>
                <w:color w:val="FF0000"/>
                <w:lang w:eastAsia="ja-JP"/>
              </w:rPr>
              <w:br/>
            </w:r>
            <w:r w:rsidRPr="00C777A2">
              <w:rPr>
                <w:rFonts w:hint="eastAsia"/>
                <w:color w:val="FF0000"/>
                <w:lang w:eastAsia="ja-JP"/>
              </w:rPr>
              <w:t>6</w:t>
            </w:r>
            <w:r w:rsidRPr="00C777A2">
              <w:rPr>
                <w:color w:val="FF0000"/>
                <w:lang w:eastAsia="ja-JP"/>
              </w:rPr>
              <w:t xml:space="preserve"> symbols</w:t>
            </w:r>
          </w:p>
          <w:p w:rsidR="00111F36" w:rsidRPr="00CC4F8A" w:rsidRDefault="00111F36" w:rsidP="00751045">
            <w:pPr>
              <w:pStyle w:val="TAL"/>
              <w:rPr>
                <w:lang w:eastAsia="ja-JP"/>
              </w:rPr>
            </w:pPr>
            <w:r w:rsidRPr="00C777A2">
              <w:rPr>
                <w:color w:val="FF0000"/>
                <w:lang w:eastAsia="ja-JP"/>
              </w:rPr>
              <w:t xml:space="preserve">HARQ process 2 : </w:t>
            </w:r>
            <w:r w:rsidRPr="00C777A2">
              <w:rPr>
                <w:color w:val="FF0000"/>
                <w:lang w:eastAsia="ja-JP"/>
              </w:rPr>
              <w:br/>
              <w:t>2 symbols</w:t>
            </w:r>
          </w:p>
        </w:tc>
        <w:tc>
          <w:tcPr>
            <w:tcW w:w="2127" w:type="dxa"/>
          </w:tcPr>
          <w:p w:rsidR="00111F36" w:rsidRPr="00CC4F8A" w:rsidRDefault="00111F36" w:rsidP="00751045">
            <w:pPr>
              <w:pStyle w:val="TAL"/>
              <w:rPr>
                <w:lang w:eastAsia="ja-JP"/>
              </w:rPr>
            </w:pPr>
            <w:r w:rsidRPr="00CC4F8A">
              <w:rPr>
                <w:lang w:eastAsia="ja-JP"/>
              </w:rPr>
              <w:t xml:space="preserve">HARQ process 1 : </w:t>
            </w:r>
            <w:r w:rsidRPr="00CC4F8A">
              <w:rPr>
                <w:lang w:eastAsia="ja-JP"/>
              </w:rPr>
              <w:br/>
              <w:t>1 symbols</w:t>
            </w:r>
          </w:p>
          <w:p w:rsidR="00111F36" w:rsidRPr="00CC4F8A" w:rsidRDefault="00111F36" w:rsidP="00751045">
            <w:pPr>
              <w:pStyle w:val="TAL"/>
              <w:rPr>
                <w:lang w:eastAsia="ja-JP"/>
              </w:rPr>
            </w:pPr>
            <w:r w:rsidRPr="00CC4F8A">
              <w:rPr>
                <w:lang w:eastAsia="ja-JP"/>
              </w:rPr>
              <w:t>HARQ process 2 :</w:t>
            </w:r>
            <w:r w:rsidRPr="00CC4F8A">
              <w:rPr>
                <w:lang w:eastAsia="ja-JP"/>
              </w:rPr>
              <w:br/>
              <w:t>6 symbols</w:t>
            </w:r>
          </w:p>
        </w:tc>
      </w:tr>
      <w:tr w:rsidR="00111F36" w:rsidTr="00751045">
        <w:trPr>
          <w:jc w:val="center"/>
        </w:trPr>
        <w:tc>
          <w:tcPr>
            <w:tcW w:w="1526" w:type="dxa"/>
          </w:tcPr>
          <w:p w:rsidR="00111F36" w:rsidRPr="00CC4F8A" w:rsidRDefault="00111F36" w:rsidP="00751045">
            <w:pPr>
              <w:pStyle w:val="TAL"/>
              <w:rPr>
                <w:lang w:eastAsia="ja-JP"/>
              </w:rPr>
            </w:pPr>
            <w:r w:rsidRPr="00CC4F8A">
              <w:rPr>
                <w:lang w:eastAsia="ja-JP"/>
              </w:rPr>
              <w:t>UL option 1</w:t>
            </w:r>
          </w:p>
        </w:tc>
        <w:tc>
          <w:tcPr>
            <w:tcW w:w="1701" w:type="dxa"/>
          </w:tcPr>
          <w:p w:rsidR="00111F36" w:rsidRPr="00CC4F8A" w:rsidRDefault="00111F36" w:rsidP="00751045">
            <w:pPr>
              <w:pStyle w:val="TAL"/>
              <w:rPr>
                <w:lang w:eastAsia="ja-JP"/>
              </w:rPr>
            </w:pPr>
            <w:r>
              <w:rPr>
                <w:rFonts w:hint="eastAsia"/>
                <w:lang w:eastAsia="ja-JP"/>
              </w:rPr>
              <w:t>34 symbols</w:t>
            </w:r>
          </w:p>
        </w:tc>
        <w:tc>
          <w:tcPr>
            <w:tcW w:w="1701" w:type="dxa"/>
          </w:tcPr>
          <w:p w:rsidR="00111F36" w:rsidRPr="00CC4F8A" w:rsidRDefault="00111F36" w:rsidP="00751045">
            <w:pPr>
              <w:pStyle w:val="TAL"/>
              <w:rPr>
                <w:lang w:eastAsia="ja-JP"/>
              </w:rPr>
            </w:pPr>
            <w:r w:rsidRPr="00CC4F8A">
              <w:rPr>
                <w:lang w:eastAsia="ja-JP"/>
              </w:rPr>
              <w:t>2 symbols</w:t>
            </w:r>
          </w:p>
        </w:tc>
        <w:tc>
          <w:tcPr>
            <w:tcW w:w="1984" w:type="dxa"/>
          </w:tcPr>
          <w:p w:rsidR="00111F36" w:rsidRPr="00CC4F8A" w:rsidRDefault="00111F36" w:rsidP="00751045">
            <w:pPr>
              <w:pStyle w:val="TAL"/>
              <w:rPr>
                <w:lang w:eastAsia="ja-JP"/>
              </w:rPr>
            </w:pPr>
            <w:r>
              <w:rPr>
                <w:rFonts w:hint="eastAsia"/>
                <w:lang w:eastAsia="ja-JP"/>
              </w:rPr>
              <w:t>1 symbol</w:t>
            </w:r>
          </w:p>
        </w:tc>
        <w:tc>
          <w:tcPr>
            <w:tcW w:w="2127" w:type="dxa"/>
          </w:tcPr>
          <w:p w:rsidR="00111F36" w:rsidRPr="00CC4F8A" w:rsidRDefault="00111F36" w:rsidP="00751045">
            <w:pPr>
              <w:pStyle w:val="TAL"/>
              <w:rPr>
                <w:lang w:eastAsia="ja-JP"/>
              </w:rPr>
            </w:pPr>
            <w:r>
              <w:rPr>
                <w:rFonts w:hint="eastAsia"/>
                <w:lang w:eastAsia="ja-JP"/>
              </w:rPr>
              <w:t>1 symbol</w:t>
            </w:r>
          </w:p>
        </w:tc>
      </w:tr>
      <w:tr w:rsidR="00111F36" w:rsidTr="00751045">
        <w:trPr>
          <w:jc w:val="center"/>
        </w:trPr>
        <w:tc>
          <w:tcPr>
            <w:tcW w:w="1526" w:type="dxa"/>
          </w:tcPr>
          <w:p w:rsidR="00111F36" w:rsidRPr="00CC4F8A" w:rsidRDefault="00111F36" w:rsidP="00751045">
            <w:pPr>
              <w:pStyle w:val="TAL"/>
              <w:rPr>
                <w:lang w:eastAsia="ja-JP"/>
              </w:rPr>
            </w:pPr>
            <w:r w:rsidRPr="00CC4F8A">
              <w:rPr>
                <w:lang w:eastAsia="ja-JP"/>
              </w:rPr>
              <w:t>UL option 2</w:t>
            </w:r>
          </w:p>
        </w:tc>
        <w:tc>
          <w:tcPr>
            <w:tcW w:w="1701" w:type="dxa"/>
          </w:tcPr>
          <w:p w:rsidR="00111F36" w:rsidRPr="00CC4F8A" w:rsidRDefault="00111F36" w:rsidP="00751045">
            <w:pPr>
              <w:pStyle w:val="TAL"/>
              <w:rPr>
                <w:lang w:eastAsia="ja-JP"/>
              </w:rPr>
            </w:pPr>
            <w:r w:rsidRPr="00C777A2">
              <w:rPr>
                <w:rFonts w:hint="eastAsia"/>
                <w:color w:val="FF0000"/>
                <w:lang w:eastAsia="ja-JP"/>
              </w:rPr>
              <w:t>17.5 symbols</w:t>
            </w:r>
          </w:p>
        </w:tc>
        <w:tc>
          <w:tcPr>
            <w:tcW w:w="1701" w:type="dxa"/>
          </w:tcPr>
          <w:p w:rsidR="00111F36" w:rsidRPr="00CC4F8A" w:rsidRDefault="00111F36" w:rsidP="00751045">
            <w:pPr>
              <w:pStyle w:val="TAL"/>
              <w:rPr>
                <w:lang w:eastAsia="ja-JP"/>
              </w:rPr>
            </w:pPr>
            <w:r w:rsidRPr="00CC4F8A">
              <w:rPr>
                <w:lang w:eastAsia="ja-JP"/>
              </w:rPr>
              <w:t>2 symbols</w:t>
            </w:r>
          </w:p>
        </w:tc>
        <w:tc>
          <w:tcPr>
            <w:tcW w:w="1984" w:type="dxa"/>
          </w:tcPr>
          <w:p w:rsidR="00111F36" w:rsidRPr="00CC4F8A" w:rsidRDefault="00111F36" w:rsidP="00751045">
            <w:pPr>
              <w:pStyle w:val="TAL"/>
              <w:rPr>
                <w:lang w:eastAsia="ja-JP"/>
              </w:rPr>
            </w:pPr>
            <w:r w:rsidRPr="00CC4F8A">
              <w:rPr>
                <w:lang w:eastAsia="ja-JP"/>
              </w:rPr>
              <w:t xml:space="preserve">HARQ process 1 : </w:t>
            </w:r>
            <w:r w:rsidRPr="00CC4F8A">
              <w:rPr>
                <w:lang w:eastAsia="ja-JP"/>
              </w:rPr>
              <w:br/>
            </w:r>
            <w:r>
              <w:rPr>
                <w:rFonts w:hint="eastAsia"/>
                <w:lang w:eastAsia="ja-JP"/>
              </w:rPr>
              <w:t>1</w:t>
            </w:r>
            <w:r w:rsidRPr="00CC4F8A">
              <w:rPr>
                <w:lang w:eastAsia="ja-JP"/>
              </w:rPr>
              <w:t xml:space="preserve"> symbols</w:t>
            </w:r>
          </w:p>
          <w:p w:rsidR="00111F36" w:rsidRPr="00CC4F8A" w:rsidRDefault="00111F36" w:rsidP="00751045">
            <w:pPr>
              <w:pStyle w:val="TAL"/>
              <w:rPr>
                <w:lang w:eastAsia="ja-JP"/>
              </w:rPr>
            </w:pPr>
            <w:r w:rsidRPr="00CC4F8A">
              <w:rPr>
                <w:lang w:eastAsia="ja-JP"/>
              </w:rPr>
              <w:t xml:space="preserve">HARQ process 2 : </w:t>
            </w:r>
            <w:r w:rsidRPr="00CC4F8A">
              <w:rPr>
                <w:lang w:eastAsia="ja-JP"/>
              </w:rPr>
              <w:br/>
            </w:r>
            <w:r>
              <w:rPr>
                <w:rFonts w:hint="eastAsia"/>
                <w:lang w:eastAsia="ja-JP"/>
              </w:rPr>
              <w:t>1</w:t>
            </w:r>
            <w:r w:rsidRPr="00CC4F8A">
              <w:rPr>
                <w:lang w:eastAsia="ja-JP"/>
              </w:rPr>
              <w:t xml:space="preserve"> symbols</w:t>
            </w:r>
          </w:p>
        </w:tc>
        <w:tc>
          <w:tcPr>
            <w:tcW w:w="2127" w:type="dxa"/>
          </w:tcPr>
          <w:p w:rsidR="00111F36" w:rsidRPr="00C777A2" w:rsidRDefault="00111F36" w:rsidP="00751045">
            <w:pPr>
              <w:pStyle w:val="TAL"/>
              <w:rPr>
                <w:color w:val="FF0000"/>
                <w:lang w:eastAsia="ja-JP"/>
              </w:rPr>
            </w:pPr>
            <w:r w:rsidRPr="00C777A2">
              <w:rPr>
                <w:color w:val="FF0000"/>
                <w:lang w:eastAsia="ja-JP"/>
              </w:rPr>
              <w:t xml:space="preserve">HARQ process 1 : </w:t>
            </w:r>
            <w:r w:rsidRPr="00C777A2">
              <w:rPr>
                <w:color w:val="FF0000"/>
                <w:lang w:eastAsia="ja-JP"/>
              </w:rPr>
              <w:br/>
            </w:r>
            <w:r w:rsidRPr="00C777A2">
              <w:rPr>
                <w:rFonts w:hint="eastAsia"/>
                <w:color w:val="FF0000"/>
                <w:lang w:eastAsia="ja-JP"/>
              </w:rPr>
              <w:t>7</w:t>
            </w:r>
            <w:r w:rsidRPr="00C777A2">
              <w:rPr>
                <w:color w:val="FF0000"/>
                <w:lang w:eastAsia="ja-JP"/>
              </w:rPr>
              <w:t xml:space="preserve"> symbols</w:t>
            </w:r>
          </w:p>
          <w:p w:rsidR="00111F36" w:rsidRPr="00CC4F8A" w:rsidRDefault="00111F36" w:rsidP="00751045">
            <w:pPr>
              <w:pStyle w:val="TAL"/>
              <w:rPr>
                <w:lang w:eastAsia="ja-JP"/>
              </w:rPr>
            </w:pPr>
            <w:r w:rsidRPr="00C777A2">
              <w:rPr>
                <w:color w:val="FF0000"/>
                <w:lang w:eastAsia="ja-JP"/>
              </w:rPr>
              <w:t xml:space="preserve">HARQ process 2 : </w:t>
            </w:r>
            <w:r w:rsidRPr="00C777A2">
              <w:rPr>
                <w:color w:val="FF0000"/>
                <w:lang w:eastAsia="ja-JP"/>
              </w:rPr>
              <w:br/>
            </w:r>
            <w:r w:rsidRPr="00C777A2">
              <w:rPr>
                <w:rFonts w:hint="eastAsia"/>
                <w:color w:val="FF0000"/>
                <w:lang w:eastAsia="ja-JP"/>
              </w:rPr>
              <w:t>7</w:t>
            </w:r>
            <w:r w:rsidRPr="00C777A2">
              <w:rPr>
                <w:color w:val="FF0000"/>
                <w:lang w:eastAsia="ja-JP"/>
              </w:rPr>
              <w:t xml:space="preserve"> symbols</w:t>
            </w:r>
          </w:p>
        </w:tc>
      </w:tr>
      <w:tr w:rsidR="00111F36" w:rsidTr="00751045">
        <w:trPr>
          <w:jc w:val="center"/>
        </w:trPr>
        <w:tc>
          <w:tcPr>
            <w:tcW w:w="1526" w:type="dxa"/>
          </w:tcPr>
          <w:p w:rsidR="00111F36" w:rsidRPr="00CC4F8A" w:rsidRDefault="00111F36" w:rsidP="00751045">
            <w:pPr>
              <w:pStyle w:val="TAL"/>
              <w:rPr>
                <w:lang w:eastAsia="ja-JP"/>
              </w:rPr>
            </w:pPr>
            <w:r w:rsidRPr="00CC4F8A">
              <w:rPr>
                <w:lang w:eastAsia="ja-JP"/>
              </w:rPr>
              <w:t>UL option 3</w:t>
            </w:r>
          </w:p>
        </w:tc>
        <w:tc>
          <w:tcPr>
            <w:tcW w:w="1701" w:type="dxa"/>
          </w:tcPr>
          <w:p w:rsidR="00111F36" w:rsidRPr="00CC4F8A" w:rsidRDefault="00111F36" w:rsidP="00751045">
            <w:pPr>
              <w:pStyle w:val="TAL"/>
              <w:rPr>
                <w:lang w:eastAsia="ja-JP"/>
              </w:rPr>
            </w:pPr>
            <w:r>
              <w:rPr>
                <w:rFonts w:hint="eastAsia"/>
                <w:lang w:eastAsia="ja-JP"/>
              </w:rPr>
              <w:t>23.14 symbols</w:t>
            </w:r>
          </w:p>
        </w:tc>
        <w:tc>
          <w:tcPr>
            <w:tcW w:w="1701" w:type="dxa"/>
          </w:tcPr>
          <w:p w:rsidR="00111F36" w:rsidRPr="00CC4F8A" w:rsidRDefault="00111F36" w:rsidP="00751045">
            <w:pPr>
              <w:pStyle w:val="TAL"/>
              <w:rPr>
                <w:lang w:eastAsia="ja-JP"/>
              </w:rPr>
            </w:pPr>
            <w:r w:rsidRPr="00C777A2">
              <w:rPr>
                <w:color w:val="FF0000"/>
                <w:lang w:eastAsia="ja-JP"/>
              </w:rPr>
              <w:t>1 symbol</w:t>
            </w:r>
          </w:p>
        </w:tc>
        <w:tc>
          <w:tcPr>
            <w:tcW w:w="1984" w:type="dxa"/>
          </w:tcPr>
          <w:p w:rsidR="00111F36" w:rsidRPr="00C777A2" w:rsidRDefault="00111F36" w:rsidP="00751045">
            <w:pPr>
              <w:pStyle w:val="TAL"/>
              <w:rPr>
                <w:color w:val="FF0000"/>
                <w:lang w:eastAsia="ja-JP"/>
              </w:rPr>
            </w:pPr>
            <w:r w:rsidRPr="00C777A2">
              <w:rPr>
                <w:color w:val="FF0000"/>
                <w:lang w:eastAsia="ja-JP"/>
              </w:rPr>
              <w:t xml:space="preserve">HARQ process 1: </w:t>
            </w:r>
            <w:r w:rsidRPr="00C777A2">
              <w:rPr>
                <w:color w:val="FF0000"/>
                <w:lang w:eastAsia="ja-JP"/>
              </w:rPr>
              <w:br/>
              <w:t>2 symbols</w:t>
            </w:r>
          </w:p>
          <w:p w:rsidR="00111F36" w:rsidRPr="00C777A2" w:rsidRDefault="00111F36" w:rsidP="00751045">
            <w:pPr>
              <w:pStyle w:val="TAL"/>
              <w:rPr>
                <w:color w:val="FF0000"/>
                <w:lang w:eastAsia="ja-JP"/>
              </w:rPr>
            </w:pPr>
            <w:r w:rsidRPr="00C777A2">
              <w:rPr>
                <w:color w:val="FF0000"/>
                <w:lang w:eastAsia="ja-JP"/>
              </w:rPr>
              <w:t>For HARQ process 2: 7 symbols</w:t>
            </w:r>
          </w:p>
        </w:tc>
        <w:tc>
          <w:tcPr>
            <w:tcW w:w="2127" w:type="dxa"/>
          </w:tcPr>
          <w:p w:rsidR="00111F36" w:rsidRPr="0013758F" w:rsidRDefault="00111F36" w:rsidP="00751045">
            <w:pPr>
              <w:pStyle w:val="TAL"/>
              <w:rPr>
                <w:lang w:eastAsia="ja-JP"/>
              </w:rPr>
            </w:pPr>
            <w:r w:rsidRPr="0013758F">
              <w:rPr>
                <w:lang w:eastAsia="ja-JP"/>
              </w:rPr>
              <w:t>HARQ process 1:</w:t>
            </w:r>
            <w:r w:rsidRPr="0013758F">
              <w:rPr>
                <w:lang w:eastAsia="ja-JP"/>
              </w:rPr>
              <w:br/>
              <w:t>5 symbols</w:t>
            </w:r>
          </w:p>
          <w:p w:rsidR="00111F36" w:rsidRPr="0013758F" w:rsidRDefault="00111F36" w:rsidP="00751045">
            <w:pPr>
              <w:pStyle w:val="TAL"/>
              <w:rPr>
                <w:lang w:eastAsia="ja-JP"/>
              </w:rPr>
            </w:pPr>
            <w:r w:rsidRPr="0013758F">
              <w:rPr>
                <w:lang w:eastAsia="ja-JP"/>
              </w:rPr>
              <w:t>HARQ process 2:</w:t>
            </w:r>
            <w:r w:rsidRPr="0013758F">
              <w:rPr>
                <w:lang w:eastAsia="ja-JP"/>
              </w:rPr>
              <w:br/>
              <w:t>1 symbols</w:t>
            </w:r>
          </w:p>
        </w:tc>
      </w:tr>
    </w:tbl>
    <w:p w:rsidR="0013758F" w:rsidRDefault="0013758F" w:rsidP="00E91B2D">
      <w:pPr>
        <w:tabs>
          <w:tab w:val="left" w:pos="567"/>
        </w:tabs>
        <w:snapToGrid w:val="0"/>
        <w:rPr>
          <w:u w:val="single"/>
          <w:lang w:eastAsia="ja-JP"/>
        </w:rPr>
      </w:pPr>
    </w:p>
    <w:p w:rsidR="009E51BD" w:rsidRDefault="00084C8B" w:rsidP="00E91B2D">
      <w:pPr>
        <w:tabs>
          <w:tab w:val="left" w:pos="567"/>
        </w:tabs>
        <w:snapToGrid w:val="0"/>
        <w:rPr>
          <w:u w:val="single"/>
          <w:lang w:eastAsia="ja-JP"/>
        </w:rPr>
      </w:pPr>
      <w:r>
        <w:rPr>
          <w:rFonts w:hint="eastAsia"/>
          <w:u w:val="single"/>
          <w:lang w:eastAsia="ja-JP"/>
        </w:rPr>
        <w:t xml:space="preserve">Observation for self-contained allocation </w:t>
      </w:r>
    </w:p>
    <w:p w:rsidR="009B7C96" w:rsidRDefault="006F57DA" w:rsidP="009B7C96">
      <w:pPr>
        <w:tabs>
          <w:tab w:val="left" w:pos="567"/>
        </w:tabs>
        <w:snapToGrid w:val="0"/>
        <w:rPr>
          <w:lang w:eastAsia="ja-JP"/>
        </w:rPr>
      </w:pPr>
      <w:r>
        <w:rPr>
          <w:rFonts w:hint="eastAsia"/>
          <w:lang w:eastAsia="ja-JP"/>
        </w:rPr>
        <w:t>Following observation can be made</w:t>
      </w:r>
      <w:r w:rsidR="006717AA">
        <w:rPr>
          <w:rFonts w:hint="eastAsia"/>
          <w:lang w:eastAsia="ja-JP"/>
        </w:rPr>
        <w:t xml:space="preserve"> from </w:t>
      </w:r>
      <w:r w:rsidR="006717AA">
        <w:rPr>
          <w:lang w:eastAsia="ja-JP"/>
        </w:rPr>
        <w:fldChar w:fldCharType="begin"/>
      </w:r>
      <w:r w:rsidR="006717AA">
        <w:rPr>
          <w:lang w:eastAsia="ja-JP"/>
        </w:rPr>
        <w:instrText xml:space="preserve"> </w:instrText>
      </w:r>
      <w:r w:rsidR="006717AA">
        <w:rPr>
          <w:rFonts w:hint="eastAsia"/>
          <w:lang w:eastAsia="ja-JP"/>
        </w:rPr>
        <w:instrText>REF _Ref458507762 \h</w:instrText>
      </w:r>
      <w:r w:rsidR="006717AA">
        <w:rPr>
          <w:lang w:eastAsia="ja-JP"/>
        </w:rPr>
        <w:instrText xml:space="preserve"> </w:instrText>
      </w:r>
      <w:r w:rsidR="006717AA">
        <w:rPr>
          <w:lang w:eastAsia="ja-JP"/>
        </w:rPr>
      </w:r>
      <w:r w:rsidR="006717AA">
        <w:rPr>
          <w:lang w:eastAsia="ja-JP"/>
        </w:rPr>
        <w:fldChar w:fldCharType="separate"/>
      </w:r>
      <w:r w:rsidR="006717AA">
        <w:t xml:space="preserve">Table </w:t>
      </w:r>
      <w:r w:rsidR="006717AA">
        <w:rPr>
          <w:noProof/>
        </w:rPr>
        <w:t>1</w:t>
      </w:r>
      <w:r w:rsidR="006717AA">
        <w:rPr>
          <w:lang w:eastAsia="ja-JP"/>
        </w:rPr>
        <w:fldChar w:fldCharType="end"/>
      </w:r>
      <w:r>
        <w:rPr>
          <w:rFonts w:hint="eastAsia"/>
          <w:lang w:eastAsia="ja-JP"/>
        </w:rPr>
        <w:t>.</w:t>
      </w:r>
    </w:p>
    <w:p w:rsidR="00CF17DA" w:rsidRDefault="006F57DA" w:rsidP="006F57DA">
      <w:pPr>
        <w:pStyle w:val="aff1"/>
        <w:numPr>
          <w:ilvl w:val="0"/>
          <w:numId w:val="30"/>
        </w:numPr>
        <w:tabs>
          <w:tab w:val="clear" w:pos="720"/>
          <w:tab w:val="num" w:pos="567"/>
        </w:tabs>
        <w:snapToGrid w:val="0"/>
        <w:ind w:leftChars="0" w:left="567"/>
        <w:rPr>
          <w:lang w:eastAsia="ja-JP"/>
        </w:rPr>
      </w:pPr>
      <w:r>
        <w:rPr>
          <w:rFonts w:hint="eastAsia"/>
          <w:lang w:eastAsia="ja-JP"/>
        </w:rPr>
        <w:t xml:space="preserve">Two </w:t>
      </w:r>
      <w:r w:rsidR="00CF17DA">
        <w:rPr>
          <w:rFonts w:hint="eastAsia"/>
          <w:lang w:eastAsia="ja-JP"/>
        </w:rPr>
        <w:t>process</w:t>
      </w:r>
      <w:r w:rsidR="00751045">
        <w:rPr>
          <w:rFonts w:hint="eastAsia"/>
          <w:lang w:eastAsia="ja-JP"/>
        </w:rPr>
        <w:t>es</w:t>
      </w:r>
      <w:r w:rsidR="00CF17DA">
        <w:rPr>
          <w:rFonts w:hint="eastAsia"/>
          <w:lang w:eastAsia="ja-JP"/>
        </w:rPr>
        <w:t xml:space="preserve"> w</w:t>
      </w:r>
      <w:r w:rsidR="009E51BD">
        <w:rPr>
          <w:lang w:eastAsia="ja-JP"/>
        </w:rPr>
        <w:t xml:space="preserve">ithin </w:t>
      </w:r>
      <w:r>
        <w:rPr>
          <w:rFonts w:hint="eastAsia"/>
          <w:lang w:eastAsia="ja-JP"/>
        </w:rPr>
        <w:t xml:space="preserve">1ms </w:t>
      </w:r>
      <w:r w:rsidR="0069363F">
        <w:rPr>
          <w:rFonts w:hint="eastAsia"/>
          <w:lang w:eastAsia="ja-JP"/>
        </w:rPr>
        <w:t>can reduce the latency</w:t>
      </w:r>
      <w:r>
        <w:rPr>
          <w:rFonts w:hint="eastAsia"/>
          <w:lang w:eastAsia="ja-JP"/>
        </w:rPr>
        <w:t>.</w:t>
      </w:r>
      <w:r w:rsidR="00F16ABE">
        <w:rPr>
          <w:rFonts w:hint="eastAsia"/>
          <w:lang w:eastAsia="ja-JP"/>
        </w:rPr>
        <w:t xml:space="preserve"> Option 2 can minimize the latency and option 3 is the second shortest latency.</w:t>
      </w:r>
      <w:r>
        <w:rPr>
          <w:rFonts w:hint="eastAsia"/>
          <w:lang w:eastAsia="ja-JP"/>
        </w:rPr>
        <w:t xml:space="preserve"> </w:t>
      </w:r>
    </w:p>
    <w:p w:rsidR="0082617D" w:rsidRDefault="0082617D" w:rsidP="001E57C1">
      <w:pPr>
        <w:pStyle w:val="aff1"/>
        <w:numPr>
          <w:ilvl w:val="0"/>
          <w:numId w:val="30"/>
        </w:numPr>
        <w:tabs>
          <w:tab w:val="clear" w:pos="720"/>
          <w:tab w:val="num" w:pos="567"/>
        </w:tabs>
        <w:snapToGrid w:val="0"/>
        <w:ind w:leftChars="0" w:left="567"/>
        <w:rPr>
          <w:lang w:eastAsia="ja-JP"/>
        </w:rPr>
      </w:pPr>
      <w:r>
        <w:rPr>
          <w:rFonts w:hint="eastAsia"/>
          <w:lang w:eastAsia="ja-JP"/>
        </w:rPr>
        <w:t>O</w:t>
      </w:r>
      <w:r w:rsidR="00CF17DA">
        <w:rPr>
          <w:rFonts w:hint="eastAsia"/>
          <w:lang w:eastAsia="ja-JP"/>
        </w:rPr>
        <w:t xml:space="preserve">ption 3 can </w:t>
      </w:r>
      <w:r w:rsidR="006F57DA">
        <w:rPr>
          <w:rFonts w:hint="eastAsia"/>
          <w:lang w:eastAsia="ja-JP"/>
        </w:rPr>
        <w:t xml:space="preserve">minimize the gap overhead. So the most efficient option. Option 1 requires two symbols gap because 1) DL to UL switching and 2) </w:t>
      </w:r>
      <w:r w:rsidR="001F2632">
        <w:rPr>
          <w:rFonts w:hint="eastAsia"/>
          <w:lang w:eastAsia="ja-JP"/>
        </w:rPr>
        <w:t>g</w:t>
      </w:r>
      <w:r w:rsidR="006F57DA">
        <w:rPr>
          <w:rFonts w:hint="eastAsia"/>
          <w:lang w:eastAsia="ja-JP"/>
        </w:rPr>
        <w:t>NB processing after UL to DL. Option 2 requires two symbols gap because of 2 DL to UL switching period.</w:t>
      </w:r>
    </w:p>
    <w:p w:rsidR="001A05CE" w:rsidRDefault="0082617D" w:rsidP="001E57C1">
      <w:pPr>
        <w:pStyle w:val="aff1"/>
        <w:numPr>
          <w:ilvl w:val="0"/>
          <w:numId w:val="30"/>
        </w:numPr>
        <w:tabs>
          <w:tab w:val="clear" w:pos="720"/>
          <w:tab w:val="num" w:pos="567"/>
        </w:tabs>
        <w:snapToGrid w:val="0"/>
        <w:ind w:leftChars="0" w:left="567"/>
        <w:rPr>
          <w:lang w:eastAsia="ja-JP"/>
        </w:rPr>
      </w:pPr>
      <w:r>
        <w:rPr>
          <w:rFonts w:hint="eastAsia"/>
          <w:lang w:eastAsia="ja-JP"/>
        </w:rPr>
        <w:t xml:space="preserve">Option 3 </w:t>
      </w:r>
      <w:r w:rsidR="00F16ABE">
        <w:rPr>
          <w:rFonts w:hint="eastAsia"/>
          <w:lang w:eastAsia="ja-JP"/>
        </w:rPr>
        <w:t xml:space="preserve">has </w:t>
      </w:r>
      <w:r w:rsidRPr="0082617D">
        <w:rPr>
          <w:lang w:eastAsia="ja-JP"/>
        </w:rPr>
        <w:t xml:space="preserve">2 </w:t>
      </w:r>
      <w:r>
        <w:rPr>
          <w:lang w:eastAsia="ja-JP"/>
        </w:rPr>
        <w:t>symbol</w:t>
      </w:r>
      <w:r w:rsidR="00F16ABE">
        <w:rPr>
          <w:rFonts w:hint="eastAsia"/>
          <w:lang w:eastAsia="ja-JP"/>
        </w:rPr>
        <w:t xml:space="preserve">s of UE processing time. </w:t>
      </w:r>
      <w:proofErr w:type="gramStart"/>
      <w:r>
        <w:rPr>
          <w:rFonts w:hint="eastAsia"/>
          <w:lang w:eastAsia="ja-JP"/>
        </w:rPr>
        <w:t>Option 1 and 2 ha</w:t>
      </w:r>
      <w:r w:rsidR="00F16ABE">
        <w:rPr>
          <w:rFonts w:hint="eastAsia"/>
          <w:lang w:eastAsia="ja-JP"/>
        </w:rPr>
        <w:t>ve</w:t>
      </w:r>
      <w:proofErr w:type="gramEnd"/>
      <w:r>
        <w:rPr>
          <w:rFonts w:hint="eastAsia"/>
          <w:lang w:eastAsia="ja-JP"/>
        </w:rPr>
        <w:t xml:space="preserve"> only 1 symbol</w:t>
      </w:r>
      <w:r w:rsidR="00F16ABE">
        <w:rPr>
          <w:rFonts w:hint="eastAsia"/>
          <w:lang w:eastAsia="ja-JP"/>
        </w:rPr>
        <w:t xml:space="preserve"> UE processing time.</w:t>
      </w:r>
    </w:p>
    <w:p w:rsidR="00D313E7" w:rsidRDefault="00F16ABE" w:rsidP="009E390F">
      <w:pPr>
        <w:pStyle w:val="aff1"/>
        <w:numPr>
          <w:ilvl w:val="0"/>
          <w:numId w:val="30"/>
        </w:numPr>
        <w:tabs>
          <w:tab w:val="clear" w:pos="720"/>
          <w:tab w:val="num" w:pos="567"/>
        </w:tabs>
        <w:snapToGrid w:val="0"/>
        <w:ind w:leftChars="0" w:left="567"/>
        <w:rPr>
          <w:lang w:eastAsia="ja-JP"/>
        </w:rPr>
      </w:pPr>
      <w:r>
        <w:rPr>
          <w:rFonts w:hint="eastAsia"/>
          <w:lang w:eastAsia="ja-JP"/>
        </w:rPr>
        <w:t>Option 2 has the most gNB processing time. Option 1 is always 1 symbol gNB processing time. Option 3 processing time differs depending on HARQ process.</w:t>
      </w:r>
    </w:p>
    <w:p w:rsidR="007A1046" w:rsidRDefault="007A1046" w:rsidP="00CF17DA">
      <w:pPr>
        <w:tabs>
          <w:tab w:val="left" w:pos="567"/>
        </w:tabs>
        <w:snapToGrid w:val="0"/>
        <w:rPr>
          <w:lang w:eastAsia="ja-JP"/>
        </w:rPr>
      </w:pPr>
      <w:r>
        <w:rPr>
          <w:rFonts w:hint="eastAsia"/>
          <w:lang w:eastAsia="ja-JP"/>
        </w:rPr>
        <w:t xml:space="preserve">If gNB processing time is not sufficient, gNB can assign the other UEs or gNB can assign the next available period. On the other hand, UE needs to process the assigned request within limited time. Therefore, we prioritize to have the UE processing time. </w:t>
      </w:r>
    </w:p>
    <w:p w:rsidR="00F640B1" w:rsidRPr="00D620D9" w:rsidRDefault="007A1046" w:rsidP="00E907EF">
      <w:pPr>
        <w:tabs>
          <w:tab w:val="left" w:pos="567"/>
        </w:tabs>
        <w:snapToGrid w:val="0"/>
        <w:rPr>
          <w:b/>
          <w:lang w:eastAsia="ja-JP"/>
        </w:rPr>
      </w:pPr>
      <w:r>
        <w:rPr>
          <w:rFonts w:hint="eastAsia"/>
          <w:lang w:eastAsia="ja-JP"/>
        </w:rPr>
        <w:t>Accordingly, gap overhead (= efficiency) and UE processing time is best in option 3. The latency and gNB processing time is second in option 3. Overall, we think option 3 is the best option</w:t>
      </w:r>
      <w:r w:rsidR="00C1388C">
        <w:rPr>
          <w:rFonts w:hint="eastAsia"/>
          <w:lang w:eastAsia="ja-JP"/>
        </w:rPr>
        <w:t xml:space="preserve"> in evaluated conditions</w:t>
      </w:r>
      <w:r>
        <w:rPr>
          <w:rFonts w:hint="eastAsia"/>
          <w:lang w:eastAsia="ja-JP"/>
        </w:rPr>
        <w:t>.</w:t>
      </w:r>
      <w:r w:rsidR="00F640B1">
        <w:rPr>
          <w:rFonts w:hint="eastAsia"/>
          <w:lang w:eastAsia="ja-JP"/>
        </w:rPr>
        <w:t xml:space="preserve"> </w:t>
      </w:r>
    </w:p>
    <w:p w:rsidR="00C1388C" w:rsidRDefault="00C1388C" w:rsidP="00E907EF">
      <w:pPr>
        <w:tabs>
          <w:tab w:val="left" w:pos="567"/>
          <w:tab w:val="left" w:pos="2416"/>
        </w:tabs>
        <w:snapToGrid w:val="0"/>
        <w:rPr>
          <w:lang w:eastAsia="ja-JP"/>
        </w:rPr>
      </w:pPr>
      <w:r>
        <w:rPr>
          <w:rFonts w:hint="eastAsia"/>
          <w:lang w:eastAsia="ja-JP"/>
        </w:rPr>
        <w:lastRenderedPageBreak/>
        <w:t xml:space="preserve">As we wrote, </w:t>
      </w:r>
      <w:r w:rsidR="00084C8B">
        <w:rPr>
          <w:rFonts w:hint="eastAsia"/>
          <w:lang w:eastAsia="ja-JP"/>
        </w:rPr>
        <w:t xml:space="preserve">above </w:t>
      </w:r>
      <w:r w:rsidR="00084C8B">
        <w:rPr>
          <w:lang w:eastAsia="ja-JP"/>
        </w:rPr>
        <w:t>observation</w:t>
      </w:r>
      <w:r w:rsidR="00084C8B">
        <w:rPr>
          <w:rFonts w:hint="eastAsia"/>
          <w:lang w:eastAsia="ja-JP"/>
        </w:rPr>
        <w:t xml:space="preserve"> is based on the gap duration of DL to UL </w:t>
      </w:r>
      <w:r w:rsidR="00084C8B">
        <w:rPr>
          <w:lang w:eastAsia="ja-JP"/>
        </w:rPr>
        <w:t>switching</w:t>
      </w:r>
      <w:r w:rsidR="00084C8B">
        <w:rPr>
          <w:rFonts w:hint="eastAsia"/>
          <w:lang w:eastAsia="ja-JP"/>
        </w:rPr>
        <w:t xml:space="preserve"> is one symbol with TA=0. However </w:t>
      </w:r>
      <w:r>
        <w:rPr>
          <w:rFonts w:hint="eastAsia"/>
          <w:lang w:eastAsia="ja-JP"/>
        </w:rPr>
        <w:t>when</w:t>
      </w:r>
      <w:r w:rsidR="00084C8B">
        <w:rPr>
          <w:rFonts w:hint="eastAsia"/>
          <w:lang w:eastAsia="ja-JP"/>
        </w:rPr>
        <w:t xml:space="preserve"> TA is </w:t>
      </w:r>
      <w:r w:rsidR="007F283D">
        <w:rPr>
          <w:rFonts w:hint="eastAsia"/>
          <w:lang w:eastAsia="ja-JP"/>
        </w:rPr>
        <w:t>long</w:t>
      </w:r>
      <w:r>
        <w:rPr>
          <w:rFonts w:hint="eastAsia"/>
          <w:lang w:eastAsia="ja-JP"/>
        </w:rPr>
        <w:t>er</w:t>
      </w:r>
      <w:r w:rsidR="00A130F4">
        <w:rPr>
          <w:rFonts w:hint="eastAsia"/>
          <w:lang w:eastAsia="ja-JP"/>
        </w:rPr>
        <w:t>,</w:t>
      </w:r>
      <w:r w:rsidR="007F283D">
        <w:rPr>
          <w:rFonts w:hint="eastAsia"/>
          <w:lang w:eastAsia="ja-JP"/>
        </w:rPr>
        <w:t xml:space="preserve"> one symbol for DL to UL switching is not enough. </w:t>
      </w:r>
      <w:r w:rsidR="007F283D">
        <w:rPr>
          <w:lang w:eastAsia="ja-JP"/>
        </w:rPr>
        <w:t>T</w:t>
      </w:r>
      <w:r w:rsidR="007F283D">
        <w:rPr>
          <w:rFonts w:hint="eastAsia"/>
          <w:lang w:eastAsia="ja-JP"/>
        </w:rPr>
        <w:t xml:space="preserve">he exact </w:t>
      </w:r>
      <w:r w:rsidR="007F283D">
        <w:rPr>
          <w:lang w:eastAsia="ja-JP"/>
        </w:rPr>
        <w:t>required</w:t>
      </w:r>
      <w:r w:rsidR="007F283D">
        <w:rPr>
          <w:rFonts w:hint="eastAsia"/>
          <w:lang w:eastAsia="ja-JP"/>
        </w:rPr>
        <w:t xml:space="preserve"> gap </w:t>
      </w:r>
      <w:r w:rsidR="007F283D">
        <w:rPr>
          <w:lang w:eastAsia="ja-JP"/>
        </w:rPr>
        <w:t>duration</w:t>
      </w:r>
      <w:r w:rsidR="007F283D">
        <w:rPr>
          <w:rFonts w:hint="eastAsia"/>
          <w:lang w:eastAsia="ja-JP"/>
        </w:rPr>
        <w:t xml:space="preserve"> </w:t>
      </w:r>
      <w:r>
        <w:rPr>
          <w:rFonts w:hint="eastAsia"/>
          <w:lang w:eastAsia="ja-JP"/>
        </w:rPr>
        <w:t>depends</w:t>
      </w:r>
      <w:r w:rsidR="007F283D">
        <w:rPr>
          <w:rFonts w:hint="eastAsia"/>
          <w:lang w:eastAsia="ja-JP"/>
        </w:rPr>
        <w:t xml:space="preserve"> on the UE </w:t>
      </w:r>
      <w:r w:rsidR="007F283D">
        <w:rPr>
          <w:lang w:eastAsia="ja-JP"/>
        </w:rPr>
        <w:t>capability</w:t>
      </w:r>
      <w:r w:rsidR="007F283D">
        <w:rPr>
          <w:rFonts w:hint="eastAsia"/>
          <w:lang w:eastAsia="ja-JP"/>
        </w:rPr>
        <w:t xml:space="preserve"> of </w:t>
      </w:r>
      <w:r w:rsidR="007F283D">
        <w:rPr>
          <w:lang w:eastAsia="ja-JP"/>
        </w:rPr>
        <w:t>processing</w:t>
      </w:r>
      <w:r w:rsidR="007F283D">
        <w:rPr>
          <w:rFonts w:hint="eastAsia"/>
          <w:lang w:eastAsia="ja-JP"/>
        </w:rPr>
        <w:t xml:space="preserve"> time, </w:t>
      </w:r>
      <w:r>
        <w:rPr>
          <w:rFonts w:hint="eastAsia"/>
          <w:lang w:eastAsia="ja-JP"/>
        </w:rPr>
        <w:t xml:space="preserve">maximum </w:t>
      </w:r>
      <w:r w:rsidR="007F283D">
        <w:rPr>
          <w:rFonts w:hint="eastAsia"/>
          <w:lang w:eastAsia="ja-JP"/>
        </w:rPr>
        <w:t xml:space="preserve">TBS and </w:t>
      </w:r>
      <w:r>
        <w:rPr>
          <w:rFonts w:hint="eastAsia"/>
          <w:lang w:eastAsia="ja-JP"/>
        </w:rPr>
        <w:t>TA value</w:t>
      </w:r>
      <w:r w:rsidR="007F283D">
        <w:rPr>
          <w:rFonts w:hint="eastAsia"/>
          <w:lang w:eastAsia="ja-JP"/>
        </w:rPr>
        <w:t xml:space="preserve">. </w:t>
      </w:r>
      <w:r w:rsidR="00AF5D1E" w:rsidRPr="00084C8B">
        <w:rPr>
          <w:lang w:eastAsia="ja-JP"/>
        </w:rPr>
        <w:t>When the</w:t>
      </w:r>
      <w:r w:rsidR="007F283D">
        <w:rPr>
          <w:rFonts w:hint="eastAsia"/>
          <w:lang w:eastAsia="ja-JP"/>
        </w:rPr>
        <w:t xml:space="preserve"> required</w:t>
      </w:r>
      <w:r w:rsidR="00AF5D1E" w:rsidRPr="00084C8B">
        <w:rPr>
          <w:lang w:eastAsia="ja-JP"/>
        </w:rPr>
        <w:t xml:space="preserve"> gap for DL to UL switchi</w:t>
      </w:r>
      <w:r w:rsidR="00994E76">
        <w:rPr>
          <w:lang w:eastAsia="ja-JP"/>
        </w:rPr>
        <w:t xml:space="preserve">ng </w:t>
      </w:r>
      <w:r w:rsidR="007F283D">
        <w:rPr>
          <w:rFonts w:hint="eastAsia"/>
          <w:lang w:eastAsia="ja-JP"/>
        </w:rPr>
        <w:t xml:space="preserve">is </w:t>
      </w:r>
      <w:r w:rsidR="00994E76">
        <w:rPr>
          <w:lang w:eastAsia="ja-JP"/>
        </w:rPr>
        <w:t>long</w:t>
      </w:r>
      <w:r w:rsidR="00A130F4">
        <w:rPr>
          <w:rFonts w:hint="eastAsia"/>
          <w:lang w:eastAsia="ja-JP"/>
        </w:rPr>
        <w:t xml:space="preserve">er than one symbol, </w:t>
      </w:r>
      <w:r w:rsidR="00994E76">
        <w:rPr>
          <w:rFonts w:hint="eastAsia"/>
          <w:lang w:eastAsia="ja-JP"/>
        </w:rPr>
        <w:t xml:space="preserve">the </w:t>
      </w:r>
      <w:r w:rsidR="00AF5D1E" w:rsidRPr="00994E76">
        <w:rPr>
          <w:lang w:eastAsia="ja-JP"/>
        </w:rPr>
        <w:t xml:space="preserve">data period </w:t>
      </w:r>
      <w:r w:rsidR="00A130F4">
        <w:rPr>
          <w:rFonts w:hint="eastAsia"/>
          <w:lang w:eastAsia="ja-JP"/>
        </w:rPr>
        <w:t>should be</w:t>
      </w:r>
      <w:r w:rsidR="00AF5D1E" w:rsidRPr="00994E76">
        <w:rPr>
          <w:lang w:eastAsia="ja-JP"/>
        </w:rPr>
        <w:t xml:space="preserve"> shortened.</w:t>
      </w:r>
      <w:r>
        <w:rPr>
          <w:rFonts w:hint="eastAsia"/>
          <w:lang w:eastAsia="ja-JP"/>
        </w:rPr>
        <w:t xml:space="preserve"> When data period is shorter than certain value, to have 2 HARQ process </w:t>
      </w:r>
      <w:r w:rsidR="00DD64F3">
        <w:rPr>
          <w:rFonts w:hint="eastAsia"/>
          <w:lang w:eastAsia="ja-JP"/>
        </w:rPr>
        <w:t xml:space="preserve">like option 2 or option 3 is not attractive because of the </w:t>
      </w:r>
      <w:r w:rsidR="00851E9F">
        <w:rPr>
          <w:rFonts w:hint="eastAsia"/>
          <w:lang w:eastAsia="ja-JP"/>
        </w:rPr>
        <w:t xml:space="preserve">control channel </w:t>
      </w:r>
      <w:r w:rsidR="00DD64F3">
        <w:rPr>
          <w:rFonts w:hint="eastAsia"/>
          <w:lang w:eastAsia="ja-JP"/>
        </w:rPr>
        <w:t>overhead</w:t>
      </w:r>
      <w:r w:rsidR="00851E9F">
        <w:rPr>
          <w:rFonts w:hint="eastAsia"/>
          <w:lang w:eastAsia="ja-JP"/>
        </w:rPr>
        <w:t xml:space="preserve"> of 2 HARQ process. Another case of the demerit of 2 HARQ process is to have DL to UL switching point in the middle of 1ms, which is required for the alignment with the neighbour TDD LTE operation of special subframe configuration [1]. In these conditions like larger gap and/or gap location in the middle of 1ms, not to have 2 HARQ process is better. These conditions could be realized by 1 HARQ process of self-contained allocation or non-self-contained allocation. </w:t>
      </w:r>
    </w:p>
    <w:p w:rsidR="00C1388C" w:rsidRDefault="00E961E6" w:rsidP="00C1388C">
      <w:pPr>
        <w:tabs>
          <w:tab w:val="left" w:pos="567"/>
        </w:tabs>
        <w:snapToGrid w:val="0"/>
        <w:rPr>
          <w:lang w:eastAsia="ja-JP"/>
        </w:rPr>
      </w:pPr>
      <w:r>
        <w:rPr>
          <w:rFonts w:hint="eastAsia"/>
          <w:lang w:eastAsia="ja-JP"/>
        </w:rPr>
        <w:t xml:space="preserve">Overall, </w:t>
      </w:r>
      <w:r w:rsidR="00C1388C">
        <w:rPr>
          <w:rFonts w:hint="eastAsia"/>
          <w:lang w:eastAsia="ja-JP"/>
        </w:rPr>
        <w:t xml:space="preserve">we propose </w:t>
      </w:r>
      <w:r>
        <w:rPr>
          <w:rFonts w:hint="eastAsia"/>
          <w:lang w:eastAsia="ja-JP"/>
        </w:rPr>
        <w:t>following</w:t>
      </w:r>
      <w:r w:rsidR="00C1388C">
        <w:rPr>
          <w:rFonts w:hint="eastAsia"/>
          <w:lang w:eastAsia="ja-JP"/>
        </w:rPr>
        <w:t xml:space="preserve">. </w:t>
      </w:r>
    </w:p>
    <w:p w:rsidR="00C1388C" w:rsidRPr="00D620D9" w:rsidRDefault="00C1388C" w:rsidP="00C1388C">
      <w:pPr>
        <w:tabs>
          <w:tab w:val="left" w:pos="0"/>
        </w:tabs>
        <w:spacing w:beforeLines="50" w:before="120" w:after="0"/>
        <w:ind w:left="568"/>
        <w:rPr>
          <w:b/>
          <w:lang w:eastAsia="ja-JP"/>
        </w:rPr>
      </w:pPr>
      <w:r>
        <w:rPr>
          <w:rFonts w:hint="eastAsia"/>
          <w:b/>
          <w:lang w:eastAsia="ja-JP"/>
        </w:rPr>
        <w:t>Proposal 1</w:t>
      </w:r>
      <w:r w:rsidRPr="00D620D9">
        <w:rPr>
          <w:rFonts w:hint="eastAsia"/>
          <w:b/>
          <w:lang w:eastAsia="ja-JP"/>
        </w:rPr>
        <w:t xml:space="preserve">: </w:t>
      </w:r>
      <w:r w:rsidRPr="00F640B1">
        <w:rPr>
          <w:b/>
          <w:lang w:eastAsia="ja-JP"/>
        </w:rPr>
        <w:t xml:space="preserve"> </w:t>
      </w:r>
      <w:r w:rsidR="00CF3FAA">
        <w:rPr>
          <w:rFonts w:hint="eastAsia"/>
          <w:b/>
          <w:lang w:eastAsia="ja-JP"/>
        </w:rPr>
        <w:t xml:space="preserve">For 15 kHz subcarrier spacing of </w:t>
      </w:r>
      <w:r w:rsidR="00E961E6">
        <w:rPr>
          <w:rFonts w:hint="eastAsia"/>
          <w:b/>
          <w:lang w:eastAsia="ja-JP"/>
        </w:rPr>
        <w:t xml:space="preserve">self-contained allocation </w:t>
      </w:r>
      <w:r w:rsidR="00CF3FAA">
        <w:rPr>
          <w:rFonts w:hint="eastAsia"/>
          <w:b/>
          <w:lang w:eastAsia="ja-JP"/>
        </w:rPr>
        <w:t>with sufficient DL or UL data length cases</w:t>
      </w:r>
      <w:r w:rsidR="00E961E6">
        <w:rPr>
          <w:rFonts w:hint="eastAsia"/>
          <w:b/>
          <w:lang w:eastAsia="ja-JP"/>
        </w:rPr>
        <w:t xml:space="preserve">, </w:t>
      </w:r>
      <w:r w:rsidRPr="00F640B1">
        <w:rPr>
          <w:b/>
          <w:lang w:eastAsia="ja-JP"/>
        </w:rPr>
        <w:t xml:space="preserve">2 HARQ process within </w:t>
      </w:r>
      <w:r>
        <w:rPr>
          <w:b/>
          <w:lang w:eastAsia="ja-JP"/>
        </w:rPr>
        <w:t>1ms</w:t>
      </w:r>
      <w:r>
        <w:rPr>
          <w:rFonts w:hint="eastAsia"/>
          <w:b/>
          <w:lang w:eastAsia="ja-JP"/>
        </w:rPr>
        <w:t xml:space="preserve"> and </w:t>
      </w:r>
      <w:r>
        <w:rPr>
          <w:b/>
          <w:lang w:eastAsia="ja-JP"/>
        </w:rPr>
        <w:t>1 DL to UL switching point</w:t>
      </w:r>
      <w:r>
        <w:rPr>
          <w:rFonts w:hint="eastAsia"/>
          <w:b/>
          <w:lang w:eastAsia="ja-JP"/>
        </w:rPr>
        <w:t xml:space="preserve"> </w:t>
      </w:r>
      <w:r w:rsidR="00E961E6">
        <w:rPr>
          <w:rFonts w:hint="eastAsia"/>
          <w:b/>
          <w:lang w:eastAsia="ja-JP"/>
        </w:rPr>
        <w:t>should be used.</w:t>
      </w:r>
      <w:r w:rsidR="00CF3FAA">
        <w:rPr>
          <w:rFonts w:hint="eastAsia"/>
          <w:b/>
          <w:lang w:eastAsia="ja-JP"/>
        </w:rPr>
        <w:t xml:space="preserve"> In the other cases, 1 HARQ process within 1ms and 0 or 1 DL to UL switching period should be used. </w:t>
      </w:r>
    </w:p>
    <w:p w:rsidR="00C1388C" w:rsidRPr="00084C8B" w:rsidRDefault="00C1388C" w:rsidP="00E907EF">
      <w:pPr>
        <w:tabs>
          <w:tab w:val="left" w:pos="567"/>
          <w:tab w:val="left" w:pos="2416"/>
        </w:tabs>
        <w:snapToGrid w:val="0"/>
        <w:rPr>
          <w:lang w:eastAsia="ja-JP"/>
        </w:rPr>
      </w:pPr>
    </w:p>
    <w:p w:rsidR="00994E76" w:rsidRPr="0082617D" w:rsidRDefault="00994E76" w:rsidP="00CF17DA">
      <w:pPr>
        <w:tabs>
          <w:tab w:val="left" w:pos="567"/>
        </w:tabs>
        <w:snapToGrid w:val="0"/>
        <w:rPr>
          <w:u w:val="single"/>
          <w:lang w:eastAsia="ja-JP"/>
        </w:rPr>
      </w:pP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123F4A" w:rsidRDefault="00123F4A" w:rsidP="00F01F94">
      <w:pPr>
        <w:rPr>
          <w:rFonts w:cs="Arial"/>
          <w:lang w:eastAsia="ja-JP"/>
        </w:rPr>
      </w:pPr>
      <w:r>
        <w:rPr>
          <w:rFonts w:cs="Arial" w:hint="eastAsia"/>
          <w:lang w:eastAsia="ja-JP"/>
        </w:rPr>
        <w:t>We propose following.</w:t>
      </w:r>
    </w:p>
    <w:p w:rsidR="004B7F44" w:rsidRPr="00D620D9" w:rsidRDefault="004B7F44" w:rsidP="004B7F44">
      <w:pPr>
        <w:tabs>
          <w:tab w:val="left" w:pos="0"/>
        </w:tabs>
        <w:spacing w:beforeLines="50" w:before="120" w:after="0"/>
        <w:ind w:left="568"/>
        <w:rPr>
          <w:b/>
          <w:lang w:eastAsia="ja-JP"/>
        </w:rPr>
      </w:pPr>
      <w:r>
        <w:rPr>
          <w:rFonts w:hint="eastAsia"/>
          <w:b/>
          <w:lang w:eastAsia="ja-JP"/>
        </w:rPr>
        <w:t>Proposal 1</w:t>
      </w:r>
      <w:r w:rsidRPr="00D620D9">
        <w:rPr>
          <w:rFonts w:hint="eastAsia"/>
          <w:b/>
          <w:lang w:eastAsia="ja-JP"/>
        </w:rPr>
        <w:t xml:space="preserve">: </w:t>
      </w:r>
      <w:r w:rsidRPr="00F640B1">
        <w:rPr>
          <w:b/>
          <w:lang w:eastAsia="ja-JP"/>
        </w:rPr>
        <w:t xml:space="preserve"> </w:t>
      </w:r>
      <w:r w:rsidR="00C70A4A" w:rsidRPr="00C70A4A">
        <w:rPr>
          <w:b/>
          <w:lang w:eastAsia="ja-JP"/>
        </w:rPr>
        <w:t xml:space="preserve">For 15 kHz subcarrier spacing of self-contained allocation with sufficient DL or UL data length cases, 2 HARQ process within 1ms and 1 DL to UL switching point should be used. In the other cases, 1 HARQ process within 1ms and 0 or 1 DL to UL switching period should be used. </w:t>
      </w:r>
    </w:p>
    <w:p w:rsidR="000A2457" w:rsidRDefault="000A2457"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45740A" w:rsidRPr="000000C1" w:rsidRDefault="00184315" w:rsidP="005E5E43">
      <w:pPr>
        <w:tabs>
          <w:tab w:val="left" w:pos="470"/>
        </w:tabs>
        <w:snapToGrid w:val="0"/>
        <w:rPr>
          <w:lang w:eastAsia="ja-JP"/>
        </w:rPr>
      </w:pPr>
      <w:r>
        <w:rPr>
          <w:rFonts w:hint="eastAsia"/>
          <w:lang w:eastAsia="ja-JP"/>
        </w:rPr>
        <w:t>[1]</w:t>
      </w:r>
      <w:r>
        <w:rPr>
          <w:rFonts w:hint="eastAsia"/>
          <w:lang w:eastAsia="ja-JP"/>
        </w:rPr>
        <w:tab/>
      </w:r>
      <w:r w:rsidR="002631D2">
        <w:t>R1-167440</w:t>
      </w:r>
      <w:r w:rsidR="00BE4585">
        <w:rPr>
          <w:rFonts w:hint="eastAsia"/>
          <w:lang w:eastAsia="ja-JP"/>
        </w:rPr>
        <w:t xml:space="preserve">, </w:t>
      </w:r>
      <w:r w:rsidR="00BE4585">
        <w:rPr>
          <w:lang w:eastAsia="ja-JP"/>
        </w:rPr>
        <w:t>NR time domain structure</w:t>
      </w:r>
      <w:r w:rsidR="00BE4585">
        <w:rPr>
          <w:rFonts w:hint="eastAsia"/>
          <w:lang w:eastAsia="ja-JP"/>
        </w:rPr>
        <w:t>, Panaso</w:t>
      </w:r>
      <w:r w:rsidR="004B7F44">
        <w:rPr>
          <w:rFonts w:hint="eastAsia"/>
          <w:lang w:eastAsia="ja-JP"/>
        </w:rPr>
        <w:t>nic</w:t>
      </w:r>
    </w:p>
    <w:p w:rsidR="00F56B37" w:rsidRDefault="00F56B37" w:rsidP="00F56B37">
      <w:pPr>
        <w:pStyle w:val="1"/>
        <w:numPr>
          <w:ilvl w:val="0"/>
          <w:numId w:val="0"/>
        </w:numPr>
        <w:pBdr>
          <w:top w:val="single" w:sz="12" w:space="4" w:color="auto"/>
        </w:pBdr>
        <w:ind w:left="1"/>
        <w:rPr>
          <w:szCs w:val="36"/>
          <w:lang w:eastAsia="ja-JP"/>
        </w:rPr>
      </w:pPr>
      <w:r>
        <w:rPr>
          <w:rFonts w:hint="eastAsia"/>
          <w:szCs w:val="36"/>
          <w:lang w:eastAsia="ja-JP"/>
        </w:rPr>
        <w:t>Annex</w:t>
      </w:r>
    </w:p>
    <w:p w:rsidR="00F56B37" w:rsidRDefault="00CC4F8A" w:rsidP="00F56B37">
      <w:pPr>
        <w:rPr>
          <w:lang w:eastAsia="ja-JP"/>
        </w:rPr>
      </w:pPr>
      <w:r>
        <w:rPr>
          <w:rFonts w:hint="eastAsia"/>
          <w:lang w:eastAsia="ja-JP"/>
        </w:rPr>
        <w:t>A</w:t>
      </w:r>
      <w:r>
        <w:rPr>
          <w:lang w:eastAsia="ja-JP"/>
        </w:rPr>
        <w:t>verage latency</w:t>
      </w:r>
      <w:r w:rsidR="004B7F44">
        <w:rPr>
          <w:rFonts w:hint="eastAsia"/>
          <w:lang w:eastAsia="ja-JP"/>
        </w:rPr>
        <w:t xml:space="preserve"> calculation was realized by the following.</w:t>
      </w:r>
    </w:p>
    <w:p w:rsidR="005F0FAA" w:rsidRDefault="0013758F" w:rsidP="005F0FAA">
      <w:pPr>
        <w:rPr>
          <w:lang w:eastAsia="ja-JP"/>
        </w:rPr>
      </w:pPr>
      <w:r>
        <w:rPr>
          <w:rFonts w:hint="eastAsia"/>
          <w:lang w:eastAsia="ja-JP"/>
        </w:rPr>
        <w:t>DL</w:t>
      </w:r>
      <w:r w:rsidR="005F0FAA">
        <w:rPr>
          <w:rFonts w:hint="eastAsia"/>
          <w:lang w:eastAsia="ja-JP"/>
        </w:rPr>
        <w:t xml:space="preserve"> Option 1 </w:t>
      </w:r>
    </w:p>
    <w:p w:rsidR="0013758F" w:rsidRDefault="000000C1" w:rsidP="000000C1">
      <w:pPr>
        <w:tabs>
          <w:tab w:val="left" w:pos="0"/>
        </w:tabs>
        <w:rPr>
          <w:lang w:eastAsia="ja-JP"/>
        </w:rPr>
      </w:pPr>
      <w:r>
        <w:rPr>
          <w:rFonts w:hint="eastAsia"/>
          <w:lang w:eastAsia="ja-JP"/>
        </w:rPr>
        <w:tab/>
      </w:r>
      <w:r w:rsidR="0013758F">
        <w:rPr>
          <w:rFonts w:hint="eastAsia"/>
          <w:lang w:eastAsia="ja-JP"/>
        </w:rPr>
        <w:t>1</w:t>
      </w:r>
      <w:r w:rsidR="0013758F" w:rsidRPr="009720CC">
        <w:rPr>
          <w:lang w:eastAsia="ja-JP"/>
        </w:rPr>
        <w:t>4/2 (buffer</w:t>
      </w:r>
      <w:r w:rsidR="0013758F">
        <w:rPr>
          <w:rFonts w:hint="eastAsia"/>
          <w:lang w:eastAsia="ja-JP"/>
        </w:rPr>
        <w:t>ing time</w:t>
      </w:r>
      <w:proofErr w:type="gramStart"/>
      <w:r w:rsidR="0013758F" w:rsidRPr="009720CC">
        <w:rPr>
          <w:lang w:eastAsia="ja-JP"/>
        </w:rPr>
        <w:t>)+</w:t>
      </w:r>
      <w:proofErr w:type="gramEnd"/>
      <w:r w:rsidR="0013758F" w:rsidRPr="009720CC">
        <w:rPr>
          <w:lang w:eastAsia="ja-JP"/>
        </w:rPr>
        <w:t>13 (DL assignment</w:t>
      </w:r>
      <w:r w:rsidR="0013758F">
        <w:rPr>
          <w:rFonts w:hint="eastAsia"/>
          <w:lang w:eastAsia="ja-JP"/>
        </w:rPr>
        <w:t>&amp; DL data</w:t>
      </w:r>
      <w:r w:rsidR="0013758F" w:rsidRPr="009720CC">
        <w:rPr>
          <w:lang w:eastAsia="ja-JP"/>
        </w:rPr>
        <w:t xml:space="preserve"> to ACK</w:t>
      </w:r>
      <w:r w:rsidR="0013758F">
        <w:rPr>
          <w:rFonts w:hint="eastAsia"/>
          <w:lang w:eastAsia="ja-JP"/>
        </w:rPr>
        <w:t>/NACK</w:t>
      </w:r>
      <w:r w:rsidR="0013758F" w:rsidRPr="009720CC">
        <w:rPr>
          <w:lang w:eastAsia="ja-JP"/>
        </w:rPr>
        <w:t>)</w:t>
      </w:r>
      <w:r w:rsidR="0013758F">
        <w:rPr>
          <w:rFonts w:hint="eastAsia"/>
          <w:lang w:eastAsia="ja-JP"/>
        </w:rPr>
        <w:t xml:space="preserve"> </w:t>
      </w:r>
      <w:r w:rsidR="0013758F" w:rsidRPr="009720CC">
        <w:rPr>
          <w:lang w:eastAsia="ja-JP"/>
        </w:rPr>
        <w:t>= 20</w:t>
      </w:r>
      <w:r w:rsidR="0013758F">
        <w:rPr>
          <w:rFonts w:hint="eastAsia"/>
          <w:lang w:eastAsia="ja-JP"/>
        </w:rPr>
        <w:t xml:space="preserve"> symbols</w:t>
      </w:r>
    </w:p>
    <w:p w:rsidR="0013758F" w:rsidRDefault="005F0FAA" w:rsidP="00F56B37">
      <w:pPr>
        <w:rPr>
          <w:lang w:eastAsia="ja-JP"/>
        </w:rPr>
      </w:pPr>
      <w:r>
        <w:rPr>
          <w:rFonts w:hint="eastAsia"/>
          <w:lang w:eastAsia="ja-JP"/>
        </w:rPr>
        <w:t>DL option 2</w:t>
      </w:r>
    </w:p>
    <w:p w:rsidR="009E390F" w:rsidRDefault="00256F10" w:rsidP="000000C1">
      <w:pPr>
        <w:ind w:firstLine="284"/>
        <w:rPr>
          <w:lang w:eastAsia="ja-JP"/>
        </w:rPr>
      </w:pPr>
      <w:r>
        <w:rPr>
          <w:rFonts w:hint="eastAsia"/>
          <w:lang w:eastAsia="ja-JP"/>
        </w:rPr>
        <w:t>7</w:t>
      </w:r>
      <w:r w:rsidRPr="009720CC">
        <w:rPr>
          <w:lang w:eastAsia="ja-JP"/>
        </w:rPr>
        <w:t>/2 (buffer</w:t>
      </w:r>
      <w:r>
        <w:rPr>
          <w:rFonts w:hint="eastAsia"/>
          <w:lang w:eastAsia="ja-JP"/>
        </w:rPr>
        <w:t>ing time</w:t>
      </w:r>
      <w:proofErr w:type="gramStart"/>
      <w:r>
        <w:rPr>
          <w:lang w:eastAsia="ja-JP"/>
        </w:rPr>
        <w:t>)+</w:t>
      </w:r>
      <w:proofErr w:type="gramEnd"/>
      <w:r>
        <w:rPr>
          <w:rFonts w:hint="eastAsia"/>
          <w:lang w:eastAsia="ja-JP"/>
        </w:rPr>
        <w:t>7</w:t>
      </w:r>
      <w:r w:rsidRPr="009720CC">
        <w:rPr>
          <w:lang w:eastAsia="ja-JP"/>
        </w:rPr>
        <w:t xml:space="preserve"> (DL assignment</w:t>
      </w:r>
      <w:r>
        <w:rPr>
          <w:rFonts w:hint="eastAsia"/>
          <w:lang w:eastAsia="ja-JP"/>
        </w:rPr>
        <w:t>&amp; DL data</w:t>
      </w:r>
      <w:r w:rsidRPr="009720CC">
        <w:rPr>
          <w:lang w:eastAsia="ja-JP"/>
        </w:rPr>
        <w:t xml:space="preserve"> to ACK</w:t>
      </w:r>
      <w:r>
        <w:rPr>
          <w:rFonts w:hint="eastAsia"/>
          <w:lang w:eastAsia="ja-JP"/>
        </w:rPr>
        <w:t>/NACK</w:t>
      </w:r>
      <w:r w:rsidRPr="009720CC">
        <w:rPr>
          <w:lang w:eastAsia="ja-JP"/>
        </w:rPr>
        <w:t>)</w:t>
      </w:r>
      <w:r>
        <w:rPr>
          <w:rFonts w:hint="eastAsia"/>
          <w:lang w:eastAsia="ja-JP"/>
        </w:rPr>
        <w:t xml:space="preserve"> </w:t>
      </w:r>
      <w:r>
        <w:rPr>
          <w:lang w:eastAsia="ja-JP"/>
        </w:rPr>
        <w:t xml:space="preserve">= </w:t>
      </w:r>
      <w:r>
        <w:rPr>
          <w:rFonts w:hint="eastAsia"/>
          <w:lang w:eastAsia="ja-JP"/>
        </w:rPr>
        <w:t>10.5 symbols</w:t>
      </w:r>
    </w:p>
    <w:p w:rsidR="005F0FAA" w:rsidRPr="005F0FAA" w:rsidRDefault="005F0FAA" w:rsidP="00F56B37">
      <w:pPr>
        <w:rPr>
          <w:lang w:eastAsia="ja-JP"/>
        </w:rPr>
      </w:pPr>
      <w:r>
        <w:rPr>
          <w:rFonts w:hint="eastAsia"/>
          <w:lang w:eastAsia="ja-JP"/>
        </w:rPr>
        <w:t>DL option 3</w:t>
      </w:r>
    </w:p>
    <w:p w:rsidR="00256F10" w:rsidRDefault="00256F10" w:rsidP="00256F10">
      <w:pPr>
        <w:ind w:left="284"/>
        <w:rPr>
          <w:lang w:eastAsia="ja-JP"/>
        </w:rPr>
      </w:pPr>
      <w:r>
        <w:rPr>
          <w:lang w:eastAsia="ja-JP"/>
        </w:rPr>
        <w:t xml:space="preserve">For HARQ process </w:t>
      </w:r>
      <w:proofErr w:type="gramStart"/>
      <w:r>
        <w:rPr>
          <w:lang w:eastAsia="ja-JP"/>
        </w:rPr>
        <w:t>1 :</w:t>
      </w:r>
      <w:proofErr w:type="gramEnd"/>
      <w:r>
        <w:rPr>
          <w:lang w:eastAsia="ja-JP"/>
        </w:rPr>
        <w:t xml:space="preserve"> 8/2 (buffering time) +13 (DL assignment&amp; DL data to ACK/NACK) = 17 symbols</w:t>
      </w:r>
    </w:p>
    <w:p w:rsidR="00256F10" w:rsidRDefault="00256F10" w:rsidP="00256F10">
      <w:pPr>
        <w:ind w:left="284"/>
        <w:rPr>
          <w:lang w:eastAsia="ja-JP"/>
        </w:rPr>
      </w:pPr>
      <w:r>
        <w:rPr>
          <w:lang w:eastAsia="ja-JP"/>
        </w:rPr>
        <w:t xml:space="preserve">For HARQ process </w:t>
      </w:r>
      <w:proofErr w:type="gramStart"/>
      <w:r>
        <w:rPr>
          <w:lang w:eastAsia="ja-JP"/>
        </w:rPr>
        <w:t>2 :</w:t>
      </w:r>
      <w:proofErr w:type="gramEnd"/>
      <w:r>
        <w:rPr>
          <w:lang w:eastAsia="ja-JP"/>
        </w:rPr>
        <w:t xml:space="preserve"> 6/2 (buffering time) +8 (DL assignment&amp; DL data to ACK/NACK) = 11 symbols</w:t>
      </w:r>
    </w:p>
    <w:p w:rsidR="005F0FAA" w:rsidRDefault="00256F10" w:rsidP="00256F10">
      <w:pPr>
        <w:ind w:left="284"/>
        <w:rPr>
          <w:lang w:eastAsia="ja-JP"/>
        </w:rPr>
      </w:pPr>
      <w:r>
        <w:rPr>
          <w:lang w:eastAsia="ja-JP"/>
        </w:rPr>
        <w:t>Average   17*(8/14) + 11* (6/14) = 14.43 symbols</w:t>
      </w:r>
    </w:p>
    <w:p w:rsidR="00256F10" w:rsidRDefault="00256F10" w:rsidP="00256F10">
      <w:pPr>
        <w:ind w:left="284"/>
        <w:rPr>
          <w:lang w:eastAsia="ja-JP"/>
        </w:rPr>
      </w:pPr>
    </w:p>
    <w:p w:rsidR="005F0FAA" w:rsidRPr="005F0FAA" w:rsidRDefault="005F0FAA" w:rsidP="005F0FAA">
      <w:pPr>
        <w:tabs>
          <w:tab w:val="left" w:pos="0"/>
        </w:tabs>
        <w:ind w:left="500" w:hangingChars="250" w:hanging="500"/>
        <w:rPr>
          <w:lang w:eastAsia="ja-JP"/>
        </w:rPr>
      </w:pPr>
      <w:r>
        <w:rPr>
          <w:rFonts w:hint="eastAsia"/>
          <w:lang w:eastAsia="ja-JP"/>
        </w:rPr>
        <w:t xml:space="preserve">For UL, The delay of SR is depends on the </w:t>
      </w:r>
      <w:r>
        <w:rPr>
          <w:lang w:eastAsia="ja-JP"/>
        </w:rPr>
        <w:t>design</w:t>
      </w:r>
      <w:r>
        <w:rPr>
          <w:rFonts w:hint="eastAsia"/>
          <w:lang w:eastAsia="ja-JP"/>
        </w:rPr>
        <w:t xml:space="preserve"> of SR.</w:t>
      </w:r>
    </w:p>
    <w:p w:rsidR="0013758F" w:rsidRDefault="0013758F" w:rsidP="00F56B37">
      <w:pPr>
        <w:rPr>
          <w:lang w:eastAsia="ja-JP"/>
        </w:rPr>
      </w:pPr>
      <w:r>
        <w:rPr>
          <w:rFonts w:hint="eastAsia"/>
          <w:lang w:eastAsia="ja-JP"/>
        </w:rPr>
        <w:t>UL</w:t>
      </w:r>
      <w:r w:rsidR="005F0FAA">
        <w:rPr>
          <w:rFonts w:hint="eastAsia"/>
          <w:lang w:eastAsia="ja-JP"/>
        </w:rPr>
        <w:t xml:space="preserve"> option 1</w:t>
      </w:r>
    </w:p>
    <w:p w:rsidR="005F607A" w:rsidRDefault="005F607A" w:rsidP="000000C1">
      <w:pPr>
        <w:ind w:firstLine="284"/>
        <w:rPr>
          <w:lang w:eastAsia="ja-JP"/>
        </w:rPr>
      </w:pPr>
      <w:r w:rsidRPr="005F607A">
        <w:rPr>
          <w:lang w:eastAsia="ja-JP"/>
        </w:rPr>
        <w:t>14/2 (UL buffer) + 14 (SR) + 13 (UL assignment to end of UL data) = 34 symbols</w:t>
      </w:r>
    </w:p>
    <w:p w:rsidR="00F56B37" w:rsidRDefault="005F0FAA" w:rsidP="00F56B37">
      <w:pPr>
        <w:rPr>
          <w:lang w:eastAsia="ja-JP"/>
        </w:rPr>
      </w:pPr>
      <w:r>
        <w:rPr>
          <w:rFonts w:hint="eastAsia"/>
          <w:lang w:eastAsia="ja-JP"/>
        </w:rPr>
        <w:t xml:space="preserve">UL </w:t>
      </w:r>
      <w:r w:rsidR="0013758F">
        <w:rPr>
          <w:rFonts w:hint="eastAsia"/>
          <w:lang w:eastAsia="ja-JP"/>
        </w:rPr>
        <w:t>Option 2</w:t>
      </w:r>
    </w:p>
    <w:p w:rsidR="005F607A" w:rsidRDefault="000000C1" w:rsidP="000000C1">
      <w:pPr>
        <w:tabs>
          <w:tab w:val="left" w:pos="0"/>
        </w:tabs>
        <w:rPr>
          <w:lang w:eastAsia="ja-JP"/>
        </w:rPr>
      </w:pPr>
      <w:r>
        <w:rPr>
          <w:rFonts w:hint="eastAsia"/>
          <w:lang w:eastAsia="ja-JP"/>
        </w:rPr>
        <w:lastRenderedPageBreak/>
        <w:tab/>
      </w:r>
      <w:r w:rsidR="005F607A" w:rsidRPr="005F607A">
        <w:rPr>
          <w:lang w:eastAsia="ja-JP"/>
        </w:rPr>
        <w:t>7/2 (UL buffer) + 7 (SR</w:t>
      </w:r>
      <w:proofErr w:type="gramStart"/>
      <w:r w:rsidR="005F607A" w:rsidRPr="005F607A">
        <w:rPr>
          <w:lang w:eastAsia="ja-JP"/>
        </w:rPr>
        <w:t>)  +</w:t>
      </w:r>
      <w:proofErr w:type="gramEnd"/>
      <w:r w:rsidR="005F607A" w:rsidRPr="005F607A">
        <w:rPr>
          <w:lang w:eastAsia="ja-JP"/>
        </w:rPr>
        <w:t xml:space="preserve"> 7 (UL assignment to end of UL data) = 17.5 symbols</w:t>
      </w:r>
    </w:p>
    <w:p w:rsidR="00CC4F8A" w:rsidRDefault="00F56B37" w:rsidP="00CC4F8A">
      <w:pPr>
        <w:tabs>
          <w:tab w:val="left" w:pos="0"/>
        </w:tabs>
        <w:ind w:left="500" w:hangingChars="250" w:hanging="500"/>
        <w:rPr>
          <w:lang w:eastAsia="ja-JP"/>
        </w:rPr>
      </w:pPr>
      <w:r>
        <w:rPr>
          <w:rFonts w:hint="eastAsia"/>
          <w:lang w:eastAsia="ja-JP"/>
        </w:rPr>
        <w:t xml:space="preserve">UL </w:t>
      </w:r>
      <w:r w:rsidR="005F0FAA">
        <w:rPr>
          <w:rFonts w:hint="eastAsia"/>
          <w:lang w:eastAsia="ja-JP"/>
        </w:rPr>
        <w:t>Option 3</w:t>
      </w:r>
    </w:p>
    <w:p w:rsidR="005F0FAA" w:rsidRDefault="00F56B37" w:rsidP="005F607A">
      <w:pPr>
        <w:tabs>
          <w:tab w:val="left" w:pos="0"/>
        </w:tabs>
        <w:ind w:left="284"/>
        <w:rPr>
          <w:lang w:eastAsia="ja-JP"/>
        </w:rPr>
      </w:pPr>
      <w:r>
        <w:rPr>
          <w:rFonts w:hint="eastAsia"/>
          <w:lang w:eastAsia="ja-JP"/>
        </w:rPr>
        <w:t xml:space="preserve">For HARQ </w:t>
      </w:r>
      <w:r>
        <w:rPr>
          <w:lang w:eastAsia="ja-JP"/>
        </w:rPr>
        <w:t>process</w:t>
      </w:r>
      <w:r>
        <w:rPr>
          <w:rFonts w:hint="eastAsia"/>
          <w:lang w:eastAsia="ja-JP"/>
        </w:rPr>
        <w:t xml:space="preserve"> </w:t>
      </w:r>
      <w:proofErr w:type="gramStart"/>
      <w:r>
        <w:rPr>
          <w:rFonts w:hint="eastAsia"/>
          <w:lang w:eastAsia="ja-JP"/>
        </w:rPr>
        <w:t>1 :</w:t>
      </w:r>
      <w:proofErr w:type="gramEnd"/>
      <w:r>
        <w:rPr>
          <w:rFonts w:hint="eastAsia"/>
          <w:lang w:eastAsia="ja-JP"/>
        </w:rPr>
        <w:t xml:space="preserve"> </w:t>
      </w:r>
      <w:r>
        <w:rPr>
          <w:lang w:eastAsia="ja-JP"/>
        </w:rPr>
        <w:t>8/2</w:t>
      </w:r>
      <w:r>
        <w:rPr>
          <w:rFonts w:hint="eastAsia"/>
          <w:lang w:eastAsia="ja-JP"/>
        </w:rPr>
        <w:t xml:space="preserve"> (UL buffer)</w:t>
      </w:r>
      <w:r w:rsidRPr="004C1903">
        <w:rPr>
          <w:lang w:eastAsia="ja-JP"/>
        </w:rPr>
        <w:t xml:space="preserve"> </w:t>
      </w:r>
      <w:r>
        <w:rPr>
          <w:lang w:eastAsia="ja-JP"/>
        </w:rPr>
        <w:t>+</w:t>
      </w:r>
      <w:r>
        <w:rPr>
          <w:rFonts w:hint="eastAsia"/>
          <w:lang w:eastAsia="ja-JP"/>
        </w:rPr>
        <w:t xml:space="preserve">11 (SR in HARQ#1 to UL </w:t>
      </w:r>
      <w:r>
        <w:rPr>
          <w:lang w:eastAsia="ja-JP"/>
        </w:rPr>
        <w:t>assignment</w:t>
      </w:r>
      <w:r>
        <w:rPr>
          <w:rFonts w:hint="eastAsia"/>
          <w:lang w:eastAsia="ja-JP"/>
        </w:rPr>
        <w:t xml:space="preserve"> #1)</w:t>
      </w:r>
      <w:r w:rsidRPr="00734DBA">
        <w:rPr>
          <w:lang w:eastAsia="ja-JP"/>
        </w:rPr>
        <w:t>+9</w:t>
      </w:r>
      <w:r>
        <w:rPr>
          <w:rFonts w:hint="eastAsia"/>
          <w:lang w:eastAsia="ja-JP"/>
        </w:rPr>
        <w:t xml:space="preserve"> (UL </w:t>
      </w:r>
      <w:r>
        <w:rPr>
          <w:lang w:eastAsia="ja-JP"/>
        </w:rPr>
        <w:t>assignment</w:t>
      </w:r>
      <w:r>
        <w:rPr>
          <w:rFonts w:hint="eastAsia"/>
          <w:lang w:eastAsia="ja-JP"/>
        </w:rPr>
        <w:t xml:space="preserve"> to end of UL data) = 24</w:t>
      </w:r>
    </w:p>
    <w:p w:rsidR="005F0FAA" w:rsidRDefault="00F56B37" w:rsidP="005F607A">
      <w:pPr>
        <w:tabs>
          <w:tab w:val="left" w:pos="0"/>
        </w:tabs>
        <w:ind w:left="284"/>
        <w:rPr>
          <w:lang w:eastAsia="ja-JP"/>
        </w:rPr>
      </w:pPr>
      <w:r>
        <w:rPr>
          <w:rFonts w:hint="eastAsia"/>
          <w:lang w:eastAsia="ja-JP"/>
        </w:rPr>
        <w:t xml:space="preserve">For HARQ </w:t>
      </w:r>
      <w:r>
        <w:rPr>
          <w:lang w:eastAsia="ja-JP"/>
        </w:rPr>
        <w:t>process</w:t>
      </w:r>
      <w:r>
        <w:rPr>
          <w:rFonts w:hint="eastAsia"/>
          <w:lang w:eastAsia="ja-JP"/>
        </w:rPr>
        <w:t xml:space="preserve"> </w:t>
      </w:r>
      <w:proofErr w:type="gramStart"/>
      <w:r>
        <w:rPr>
          <w:rFonts w:hint="eastAsia"/>
          <w:lang w:eastAsia="ja-JP"/>
        </w:rPr>
        <w:t>2 :</w:t>
      </w:r>
      <w:proofErr w:type="gramEnd"/>
      <w:r>
        <w:rPr>
          <w:rFonts w:hint="eastAsia"/>
          <w:lang w:eastAsia="ja-JP"/>
        </w:rPr>
        <w:t xml:space="preserve"> </w:t>
      </w:r>
      <w:r>
        <w:rPr>
          <w:lang w:eastAsia="ja-JP"/>
        </w:rPr>
        <w:t>6/2</w:t>
      </w:r>
      <w:r>
        <w:rPr>
          <w:rFonts w:hint="eastAsia"/>
          <w:lang w:eastAsia="ja-JP"/>
        </w:rPr>
        <w:t xml:space="preserve"> (UL buffer)</w:t>
      </w:r>
      <w:r w:rsidRPr="004C1903">
        <w:rPr>
          <w:lang w:eastAsia="ja-JP"/>
        </w:rPr>
        <w:t xml:space="preserve"> </w:t>
      </w:r>
      <w:r>
        <w:rPr>
          <w:lang w:eastAsia="ja-JP"/>
        </w:rPr>
        <w:t>+</w:t>
      </w:r>
      <w:r>
        <w:rPr>
          <w:rFonts w:hint="eastAsia"/>
          <w:lang w:eastAsia="ja-JP"/>
        </w:rPr>
        <w:t xml:space="preserve"> 6(SR in HARQ#2 to UL </w:t>
      </w:r>
      <w:r>
        <w:rPr>
          <w:lang w:eastAsia="ja-JP"/>
        </w:rPr>
        <w:t>assignment</w:t>
      </w:r>
      <w:r>
        <w:rPr>
          <w:rFonts w:hint="eastAsia"/>
          <w:lang w:eastAsia="ja-JP"/>
        </w:rPr>
        <w:t xml:space="preserve"> #2)</w:t>
      </w:r>
      <w:r w:rsidRPr="00734DBA">
        <w:rPr>
          <w:lang w:eastAsia="ja-JP"/>
        </w:rPr>
        <w:t>+13</w:t>
      </w:r>
      <w:r w:rsidRPr="00734DBA">
        <w:rPr>
          <w:rFonts w:hint="eastAsia"/>
          <w:lang w:eastAsia="ja-JP"/>
        </w:rPr>
        <w:t xml:space="preserve"> </w:t>
      </w:r>
      <w:r>
        <w:rPr>
          <w:rFonts w:hint="eastAsia"/>
          <w:lang w:eastAsia="ja-JP"/>
        </w:rPr>
        <w:t xml:space="preserve">(UL </w:t>
      </w:r>
      <w:r>
        <w:rPr>
          <w:lang w:eastAsia="ja-JP"/>
        </w:rPr>
        <w:t>assignment</w:t>
      </w:r>
      <w:r>
        <w:rPr>
          <w:rFonts w:hint="eastAsia"/>
          <w:lang w:eastAsia="ja-JP"/>
        </w:rPr>
        <w:t xml:space="preserve"> to end of UL data) = 22</w:t>
      </w:r>
    </w:p>
    <w:p w:rsidR="00F56B37" w:rsidRDefault="00F56B37" w:rsidP="005F607A">
      <w:pPr>
        <w:tabs>
          <w:tab w:val="left" w:pos="0"/>
        </w:tabs>
        <w:ind w:left="284"/>
        <w:rPr>
          <w:lang w:eastAsia="ja-JP"/>
        </w:rPr>
      </w:pPr>
      <w:r>
        <w:rPr>
          <w:rFonts w:hint="eastAsia"/>
          <w:lang w:eastAsia="ja-JP"/>
        </w:rPr>
        <w:t xml:space="preserve">Average   </w:t>
      </w:r>
      <w:r w:rsidRPr="00734DBA">
        <w:rPr>
          <w:lang w:eastAsia="ja-JP"/>
        </w:rPr>
        <w:t xml:space="preserve"> </w:t>
      </w:r>
      <w:r>
        <w:rPr>
          <w:rFonts w:hint="eastAsia"/>
          <w:lang w:eastAsia="ja-JP"/>
        </w:rPr>
        <w:t>24</w:t>
      </w:r>
      <w:r w:rsidRPr="00734DBA">
        <w:rPr>
          <w:lang w:eastAsia="ja-JP"/>
        </w:rPr>
        <w:t>*(8/14) +</w:t>
      </w:r>
      <w:r>
        <w:rPr>
          <w:rFonts w:hint="eastAsia"/>
          <w:lang w:eastAsia="ja-JP"/>
        </w:rPr>
        <w:t>22</w:t>
      </w:r>
      <w:r>
        <w:rPr>
          <w:lang w:eastAsia="ja-JP"/>
        </w:rPr>
        <w:t>*(6/14) =</w:t>
      </w:r>
      <w:r>
        <w:rPr>
          <w:rFonts w:hint="eastAsia"/>
          <w:lang w:eastAsia="ja-JP"/>
        </w:rPr>
        <w:t>23.14 symbols</w:t>
      </w:r>
      <w:r>
        <w:rPr>
          <w:lang w:eastAsia="ja-JP"/>
        </w:rPr>
        <w:br/>
      </w:r>
    </w:p>
    <w:p w:rsidR="00F56B37" w:rsidRPr="00F56B37" w:rsidRDefault="00F56B37" w:rsidP="005E5E43">
      <w:pPr>
        <w:tabs>
          <w:tab w:val="left" w:pos="470"/>
        </w:tabs>
        <w:snapToGrid w:val="0"/>
        <w:rPr>
          <w:rFonts w:eastAsiaTheme="minorEastAsia"/>
          <w:sz w:val="24"/>
          <w:lang w:eastAsia="ja-JP"/>
        </w:rPr>
      </w:pPr>
    </w:p>
    <w:sectPr w:rsidR="00F56B37" w:rsidRPr="00F56B37">
      <w:footerReference w:type="even" r:id="rId22"/>
      <w:footerReference w:type="default" r:id="rId2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13F" w:rsidRDefault="00DB213F">
      <w:r>
        <w:separator/>
      </w:r>
    </w:p>
  </w:endnote>
  <w:endnote w:type="continuationSeparator" w:id="0">
    <w:p w:rsidR="00DB213F" w:rsidRDefault="00DB213F">
      <w:r>
        <w:continuationSeparator/>
      </w:r>
    </w:p>
  </w:endnote>
  <w:endnote w:type="continuationNotice" w:id="1">
    <w:p w:rsidR="00DB213F" w:rsidRDefault="00DB2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689" w:rsidRDefault="0064168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641689" w:rsidRDefault="0064168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689" w:rsidRDefault="0064168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45C08">
      <w:rPr>
        <w:rStyle w:val="af5"/>
      </w:rPr>
      <w:t>5</w:t>
    </w:r>
    <w:r>
      <w:rPr>
        <w:rStyle w:val="af5"/>
      </w:rPr>
      <w:fldChar w:fldCharType="end"/>
    </w:r>
  </w:p>
  <w:p w:rsidR="00641689" w:rsidRDefault="00641689">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13F" w:rsidRDefault="00DB213F">
      <w:r>
        <w:separator/>
      </w:r>
    </w:p>
  </w:footnote>
  <w:footnote w:type="continuationSeparator" w:id="0">
    <w:p w:rsidR="00DB213F" w:rsidRDefault="00DB213F">
      <w:r>
        <w:continuationSeparator/>
      </w:r>
    </w:p>
  </w:footnote>
  <w:footnote w:type="continuationNotice" w:id="1">
    <w:p w:rsidR="00DB213F" w:rsidRDefault="00DB213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3">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4">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7">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8">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3">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9">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2">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8">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9"/>
  </w:num>
  <w:num w:numId="2">
    <w:abstractNumId w:val="32"/>
  </w:num>
  <w:num w:numId="3">
    <w:abstractNumId w:val="11"/>
  </w:num>
  <w:num w:numId="4">
    <w:abstractNumId w:val="25"/>
  </w:num>
  <w:num w:numId="5">
    <w:abstractNumId w:val="16"/>
  </w:num>
  <w:num w:numId="6">
    <w:abstractNumId w:val="17"/>
  </w:num>
  <w:num w:numId="7">
    <w:abstractNumId w:val="15"/>
  </w:num>
  <w:num w:numId="8">
    <w:abstractNumId w:val="30"/>
  </w:num>
  <w:num w:numId="9">
    <w:abstractNumId w:val="5"/>
  </w:num>
  <w:num w:numId="10">
    <w:abstractNumId w:val="10"/>
  </w:num>
  <w:num w:numId="11">
    <w:abstractNumId w:val="14"/>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8"/>
  </w:num>
  <w:num w:numId="16">
    <w:abstractNumId w:val="21"/>
  </w:num>
  <w:num w:numId="17">
    <w:abstractNumId w:val="27"/>
  </w:num>
  <w:num w:numId="18">
    <w:abstractNumId w:val="24"/>
  </w:num>
  <w:num w:numId="19">
    <w:abstractNumId w:val="33"/>
  </w:num>
  <w:num w:numId="20">
    <w:abstractNumId w:val="22"/>
  </w:num>
  <w:num w:numId="21">
    <w:abstractNumId w:val="9"/>
  </w:num>
  <w:num w:numId="22">
    <w:abstractNumId w:val="0"/>
  </w:num>
  <w:num w:numId="23">
    <w:abstractNumId w:val="23"/>
  </w:num>
  <w:num w:numId="24">
    <w:abstractNumId w:val="1"/>
  </w:num>
  <w:num w:numId="25">
    <w:abstractNumId w:val="3"/>
  </w:num>
  <w:num w:numId="26">
    <w:abstractNumId w:val="31"/>
  </w:num>
  <w:num w:numId="27">
    <w:abstractNumId w:val="4"/>
  </w:num>
  <w:num w:numId="28">
    <w:abstractNumId w:val="2"/>
  </w:num>
  <w:num w:numId="29">
    <w:abstractNumId w:val="6"/>
  </w:num>
  <w:num w:numId="30">
    <w:abstractNumId w:val="12"/>
  </w:num>
  <w:num w:numId="31">
    <w:abstractNumId w:val="7"/>
  </w:num>
  <w:num w:numId="32">
    <w:abstractNumId w:val="19"/>
  </w:num>
  <w:num w:numId="33">
    <w:abstractNumId w:val="28"/>
  </w:num>
  <w:num w:numId="34">
    <w:abstractNumId w:val="8"/>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5BA8"/>
    <w:rsid w:val="000071A7"/>
    <w:rsid w:val="00007483"/>
    <w:rsid w:val="00007EE2"/>
    <w:rsid w:val="00010102"/>
    <w:rsid w:val="00010D87"/>
    <w:rsid w:val="0001175D"/>
    <w:rsid w:val="00011D9F"/>
    <w:rsid w:val="00011F63"/>
    <w:rsid w:val="00012351"/>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2A1"/>
    <w:rsid w:val="00040D18"/>
    <w:rsid w:val="0004128F"/>
    <w:rsid w:val="00041836"/>
    <w:rsid w:val="00041AD9"/>
    <w:rsid w:val="00041E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3C62"/>
    <w:rsid w:val="00084C8B"/>
    <w:rsid w:val="00085A5C"/>
    <w:rsid w:val="000865D7"/>
    <w:rsid w:val="00087E13"/>
    <w:rsid w:val="00087F01"/>
    <w:rsid w:val="00087FB3"/>
    <w:rsid w:val="0009048D"/>
    <w:rsid w:val="000908EC"/>
    <w:rsid w:val="00090E2D"/>
    <w:rsid w:val="0009157D"/>
    <w:rsid w:val="00093263"/>
    <w:rsid w:val="00093617"/>
    <w:rsid w:val="000937B6"/>
    <w:rsid w:val="000944E7"/>
    <w:rsid w:val="00094778"/>
    <w:rsid w:val="00094C69"/>
    <w:rsid w:val="00095395"/>
    <w:rsid w:val="00096002"/>
    <w:rsid w:val="0009639E"/>
    <w:rsid w:val="00096543"/>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3CF"/>
    <w:rsid w:val="000B5F4E"/>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3FB"/>
    <w:rsid w:val="000D59A5"/>
    <w:rsid w:val="000D65DC"/>
    <w:rsid w:val="000D6A1D"/>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ECE"/>
    <w:rsid w:val="00111F36"/>
    <w:rsid w:val="00113D82"/>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2434"/>
    <w:rsid w:val="00142F9A"/>
    <w:rsid w:val="00143766"/>
    <w:rsid w:val="001455E4"/>
    <w:rsid w:val="00145997"/>
    <w:rsid w:val="00145B95"/>
    <w:rsid w:val="00146A8F"/>
    <w:rsid w:val="00150315"/>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415"/>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E18"/>
    <w:rsid w:val="001A05CE"/>
    <w:rsid w:val="001A0C7D"/>
    <w:rsid w:val="001A1581"/>
    <w:rsid w:val="001A21CC"/>
    <w:rsid w:val="001A3319"/>
    <w:rsid w:val="001A386B"/>
    <w:rsid w:val="001A45ED"/>
    <w:rsid w:val="001A4693"/>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3383"/>
    <w:rsid w:val="001D389B"/>
    <w:rsid w:val="001D4B64"/>
    <w:rsid w:val="001D52BC"/>
    <w:rsid w:val="001D5F89"/>
    <w:rsid w:val="001D6055"/>
    <w:rsid w:val="001D791C"/>
    <w:rsid w:val="001D7A39"/>
    <w:rsid w:val="001E03AD"/>
    <w:rsid w:val="001E0C3D"/>
    <w:rsid w:val="001E1114"/>
    <w:rsid w:val="001E1CF2"/>
    <w:rsid w:val="001E2469"/>
    <w:rsid w:val="001E307E"/>
    <w:rsid w:val="001E328E"/>
    <w:rsid w:val="001E3678"/>
    <w:rsid w:val="001E559B"/>
    <w:rsid w:val="001E56B4"/>
    <w:rsid w:val="001E57C1"/>
    <w:rsid w:val="001E63BB"/>
    <w:rsid w:val="001E68E7"/>
    <w:rsid w:val="001E6C25"/>
    <w:rsid w:val="001E7B7F"/>
    <w:rsid w:val="001E7BCF"/>
    <w:rsid w:val="001E7F8E"/>
    <w:rsid w:val="001F0528"/>
    <w:rsid w:val="001F2420"/>
    <w:rsid w:val="001F24E3"/>
    <w:rsid w:val="001F2632"/>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07C92"/>
    <w:rsid w:val="00210FF7"/>
    <w:rsid w:val="00212D25"/>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DE4"/>
    <w:rsid w:val="002236EE"/>
    <w:rsid w:val="002252B4"/>
    <w:rsid w:val="00225813"/>
    <w:rsid w:val="00230070"/>
    <w:rsid w:val="00230F0D"/>
    <w:rsid w:val="00231AF0"/>
    <w:rsid w:val="00233541"/>
    <w:rsid w:val="00234680"/>
    <w:rsid w:val="00234923"/>
    <w:rsid w:val="00234ACA"/>
    <w:rsid w:val="002352CB"/>
    <w:rsid w:val="00235A56"/>
    <w:rsid w:val="002368D5"/>
    <w:rsid w:val="002374E2"/>
    <w:rsid w:val="00237750"/>
    <w:rsid w:val="00237AEB"/>
    <w:rsid w:val="00237D0B"/>
    <w:rsid w:val="00240AD3"/>
    <w:rsid w:val="00241E1F"/>
    <w:rsid w:val="00242940"/>
    <w:rsid w:val="002436DF"/>
    <w:rsid w:val="00243AD9"/>
    <w:rsid w:val="00245839"/>
    <w:rsid w:val="00245C08"/>
    <w:rsid w:val="00245E25"/>
    <w:rsid w:val="00246464"/>
    <w:rsid w:val="00246958"/>
    <w:rsid w:val="0024790A"/>
    <w:rsid w:val="00247B93"/>
    <w:rsid w:val="00247C3A"/>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A5F"/>
    <w:rsid w:val="002631D2"/>
    <w:rsid w:val="0026344D"/>
    <w:rsid w:val="002639F0"/>
    <w:rsid w:val="00264209"/>
    <w:rsid w:val="002647BC"/>
    <w:rsid w:val="00265927"/>
    <w:rsid w:val="002676D3"/>
    <w:rsid w:val="00267727"/>
    <w:rsid w:val="00271379"/>
    <w:rsid w:val="00271426"/>
    <w:rsid w:val="00271702"/>
    <w:rsid w:val="00271A30"/>
    <w:rsid w:val="00272978"/>
    <w:rsid w:val="00272AF5"/>
    <w:rsid w:val="00273361"/>
    <w:rsid w:val="00273630"/>
    <w:rsid w:val="00273C49"/>
    <w:rsid w:val="00273CEC"/>
    <w:rsid w:val="00273EF4"/>
    <w:rsid w:val="002746BF"/>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4D"/>
    <w:rsid w:val="002B5E92"/>
    <w:rsid w:val="002B5F5B"/>
    <w:rsid w:val="002B5FC1"/>
    <w:rsid w:val="002B65BF"/>
    <w:rsid w:val="002B68E2"/>
    <w:rsid w:val="002B6F5B"/>
    <w:rsid w:val="002B7C57"/>
    <w:rsid w:val="002C04A3"/>
    <w:rsid w:val="002C0628"/>
    <w:rsid w:val="002C09A4"/>
    <w:rsid w:val="002C1222"/>
    <w:rsid w:val="002C1516"/>
    <w:rsid w:val="002C1CE6"/>
    <w:rsid w:val="002C2652"/>
    <w:rsid w:val="002C27D6"/>
    <w:rsid w:val="002C32AD"/>
    <w:rsid w:val="002C3326"/>
    <w:rsid w:val="002C3343"/>
    <w:rsid w:val="002C4466"/>
    <w:rsid w:val="002C57C5"/>
    <w:rsid w:val="002C592A"/>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2F7737"/>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84F"/>
    <w:rsid w:val="00367C06"/>
    <w:rsid w:val="00367C5D"/>
    <w:rsid w:val="0037064E"/>
    <w:rsid w:val="00370E67"/>
    <w:rsid w:val="00371AC7"/>
    <w:rsid w:val="00372277"/>
    <w:rsid w:val="0037242B"/>
    <w:rsid w:val="00372E30"/>
    <w:rsid w:val="00373B03"/>
    <w:rsid w:val="00374322"/>
    <w:rsid w:val="00374655"/>
    <w:rsid w:val="0037528F"/>
    <w:rsid w:val="00375351"/>
    <w:rsid w:val="00375480"/>
    <w:rsid w:val="003756F7"/>
    <w:rsid w:val="00376092"/>
    <w:rsid w:val="00376319"/>
    <w:rsid w:val="0037637F"/>
    <w:rsid w:val="00377E48"/>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2802"/>
    <w:rsid w:val="003B2D20"/>
    <w:rsid w:val="003B359C"/>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5452"/>
    <w:rsid w:val="00415DC2"/>
    <w:rsid w:val="0041631A"/>
    <w:rsid w:val="0041747B"/>
    <w:rsid w:val="004200D6"/>
    <w:rsid w:val="00420A79"/>
    <w:rsid w:val="00420C29"/>
    <w:rsid w:val="00420D35"/>
    <w:rsid w:val="00420EE5"/>
    <w:rsid w:val="004213EB"/>
    <w:rsid w:val="004221F2"/>
    <w:rsid w:val="00422760"/>
    <w:rsid w:val="0042299B"/>
    <w:rsid w:val="00422A10"/>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4EA3"/>
    <w:rsid w:val="004B6974"/>
    <w:rsid w:val="004B6F2F"/>
    <w:rsid w:val="004B707E"/>
    <w:rsid w:val="004B76CA"/>
    <w:rsid w:val="004B7F44"/>
    <w:rsid w:val="004B7FE3"/>
    <w:rsid w:val="004C0D98"/>
    <w:rsid w:val="004C1903"/>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C47"/>
    <w:rsid w:val="004F782D"/>
    <w:rsid w:val="004F79FE"/>
    <w:rsid w:val="0050011B"/>
    <w:rsid w:val="0050041B"/>
    <w:rsid w:val="00500623"/>
    <w:rsid w:val="00500B97"/>
    <w:rsid w:val="00500C61"/>
    <w:rsid w:val="005011B7"/>
    <w:rsid w:val="00501639"/>
    <w:rsid w:val="00501F6E"/>
    <w:rsid w:val="005031A3"/>
    <w:rsid w:val="005032C8"/>
    <w:rsid w:val="005056A6"/>
    <w:rsid w:val="005060DB"/>
    <w:rsid w:val="00506B3B"/>
    <w:rsid w:val="00506B82"/>
    <w:rsid w:val="00506DF8"/>
    <w:rsid w:val="00507DD3"/>
    <w:rsid w:val="00510402"/>
    <w:rsid w:val="00511034"/>
    <w:rsid w:val="005114C5"/>
    <w:rsid w:val="00511786"/>
    <w:rsid w:val="00512655"/>
    <w:rsid w:val="00512867"/>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66E"/>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1704"/>
    <w:rsid w:val="00562864"/>
    <w:rsid w:val="0056453F"/>
    <w:rsid w:val="00565D97"/>
    <w:rsid w:val="0056611B"/>
    <w:rsid w:val="0056698A"/>
    <w:rsid w:val="00567575"/>
    <w:rsid w:val="005679C7"/>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4A5"/>
    <w:rsid w:val="005C7D72"/>
    <w:rsid w:val="005D00BB"/>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E43"/>
    <w:rsid w:val="005E5FBE"/>
    <w:rsid w:val="005E6447"/>
    <w:rsid w:val="005E64DB"/>
    <w:rsid w:val="005E68F1"/>
    <w:rsid w:val="005E72BA"/>
    <w:rsid w:val="005F0FAA"/>
    <w:rsid w:val="005F3B5E"/>
    <w:rsid w:val="005F3C62"/>
    <w:rsid w:val="005F41AF"/>
    <w:rsid w:val="005F45C1"/>
    <w:rsid w:val="005F4E29"/>
    <w:rsid w:val="005F570E"/>
    <w:rsid w:val="005F607A"/>
    <w:rsid w:val="005F6091"/>
    <w:rsid w:val="005F6652"/>
    <w:rsid w:val="005F6DB2"/>
    <w:rsid w:val="005F736D"/>
    <w:rsid w:val="005F7AB2"/>
    <w:rsid w:val="006004DC"/>
    <w:rsid w:val="00600972"/>
    <w:rsid w:val="00602511"/>
    <w:rsid w:val="00602601"/>
    <w:rsid w:val="006031C0"/>
    <w:rsid w:val="006031D7"/>
    <w:rsid w:val="00603FCE"/>
    <w:rsid w:val="0060438C"/>
    <w:rsid w:val="006044C0"/>
    <w:rsid w:val="006048FB"/>
    <w:rsid w:val="00604DE1"/>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159"/>
    <w:rsid w:val="00687522"/>
    <w:rsid w:val="00691D32"/>
    <w:rsid w:val="0069337F"/>
    <w:rsid w:val="006934D1"/>
    <w:rsid w:val="0069363F"/>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38D0"/>
    <w:rsid w:val="006E4312"/>
    <w:rsid w:val="006E5219"/>
    <w:rsid w:val="006E5D3C"/>
    <w:rsid w:val="006E64D5"/>
    <w:rsid w:val="006E6C55"/>
    <w:rsid w:val="006E7617"/>
    <w:rsid w:val="006E779C"/>
    <w:rsid w:val="006E7A12"/>
    <w:rsid w:val="006E7DDA"/>
    <w:rsid w:val="006F065F"/>
    <w:rsid w:val="006F0829"/>
    <w:rsid w:val="006F0F1C"/>
    <w:rsid w:val="006F3B59"/>
    <w:rsid w:val="006F4963"/>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5E2"/>
    <w:rsid w:val="00732B88"/>
    <w:rsid w:val="007334AC"/>
    <w:rsid w:val="00733C9C"/>
    <w:rsid w:val="00734DBA"/>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045"/>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A013E"/>
    <w:rsid w:val="007A02D1"/>
    <w:rsid w:val="007A0613"/>
    <w:rsid w:val="007A1046"/>
    <w:rsid w:val="007A128D"/>
    <w:rsid w:val="007A1AA2"/>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2154"/>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2B4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2617D"/>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E9F"/>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3B4"/>
    <w:rsid w:val="008E39CA"/>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369"/>
    <w:rsid w:val="00904AA2"/>
    <w:rsid w:val="00905383"/>
    <w:rsid w:val="00905D64"/>
    <w:rsid w:val="009061A5"/>
    <w:rsid w:val="0090623F"/>
    <w:rsid w:val="009062AF"/>
    <w:rsid w:val="00910A04"/>
    <w:rsid w:val="00910EBE"/>
    <w:rsid w:val="00911437"/>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CE"/>
    <w:rsid w:val="009423D4"/>
    <w:rsid w:val="00942466"/>
    <w:rsid w:val="00942533"/>
    <w:rsid w:val="009426B0"/>
    <w:rsid w:val="009432FF"/>
    <w:rsid w:val="00943715"/>
    <w:rsid w:val="00944376"/>
    <w:rsid w:val="00945911"/>
    <w:rsid w:val="0094659C"/>
    <w:rsid w:val="00946F41"/>
    <w:rsid w:val="009475F9"/>
    <w:rsid w:val="00947B90"/>
    <w:rsid w:val="009514BC"/>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0CC"/>
    <w:rsid w:val="00972CCB"/>
    <w:rsid w:val="00972CE6"/>
    <w:rsid w:val="009750E7"/>
    <w:rsid w:val="009761D8"/>
    <w:rsid w:val="00976533"/>
    <w:rsid w:val="00976842"/>
    <w:rsid w:val="00976AC1"/>
    <w:rsid w:val="00976F61"/>
    <w:rsid w:val="0097775D"/>
    <w:rsid w:val="0098121A"/>
    <w:rsid w:val="00981415"/>
    <w:rsid w:val="0098320B"/>
    <w:rsid w:val="009833BF"/>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A4C"/>
    <w:rsid w:val="009A4662"/>
    <w:rsid w:val="009A477C"/>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2"/>
    <w:rsid w:val="009B768F"/>
    <w:rsid w:val="009B79FA"/>
    <w:rsid w:val="009B7B86"/>
    <w:rsid w:val="009B7C9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5113"/>
    <w:rsid w:val="009E51BD"/>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570"/>
    <w:rsid w:val="00A10D84"/>
    <w:rsid w:val="00A115BD"/>
    <w:rsid w:val="00A1241B"/>
    <w:rsid w:val="00A1285C"/>
    <w:rsid w:val="00A130F4"/>
    <w:rsid w:val="00A139B6"/>
    <w:rsid w:val="00A13DAA"/>
    <w:rsid w:val="00A14AC8"/>
    <w:rsid w:val="00A15DE0"/>
    <w:rsid w:val="00A15EE0"/>
    <w:rsid w:val="00A1733B"/>
    <w:rsid w:val="00A21404"/>
    <w:rsid w:val="00A22C84"/>
    <w:rsid w:val="00A2375D"/>
    <w:rsid w:val="00A237EB"/>
    <w:rsid w:val="00A237F3"/>
    <w:rsid w:val="00A23F13"/>
    <w:rsid w:val="00A2523C"/>
    <w:rsid w:val="00A25653"/>
    <w:rsid w:val="00A25981"/>
    <w:rsid w:val="00A27DE7"/>
    <w:rsid w:val="00A302DC"/>
    <w:rsid w:val="00A3032D"/>
    <w:rsid w:val="00A323DC"/>
    <w:rsid w:val="00A33C1C"/>
    <w:rsid w:val="00A34230"/>
    <w:rsid w:val="00A352B9"/>
    <w:rsid w:val="00A35A5C"/>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450"/>
    <w:rsid w:val="00A4572A"/>
    <w:rsid w:val="00A45A63"/>
    <w:rsid w:val="00A4660B"/>
    <w:rsid w:val="00A470AA"/>
    <w:rsid w:val="00A47595"/>
    <w:rsid w:val="00A47DE0"/>
    <w:rsid w:val="00A501DE"/>
    <w:rsid w:val="00A50350"/>
    <w:rsid w:val="00A505BF"/>
    <w:rsid w:val="00A505DD"/>
    <w:rsid w:val="00A51114"/>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430C"/>
    <w:rsid w:val="00A64537"/>
    <w:rsid w:val="00A64A43"/>
    <w:rsid w:val="00A64B50"/>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4FBA"/>
    <w:rsid w:val="00A75456"/>
    <w:rsid w:val="00A7667A"/>
    <w:rsid w:val="00A8086E"/>
    <w:rsid w:val="00A80B98"/>
    <w:rsid w:val="00A810F1"/>
    <w:rsid w:val="00A81773"/>
    <w:rsid w:val="00A81C3B"/>
    <w:rsid w:val="00A82395"/>
    <w:rsid w:val="00A82816"/>
    <w:rsid w:val="00A82DDA"/>
    <w:rsid w:val="00A8341D"/>
    <w:rsid w:val="00A84473"/>
    <w:rsid w:val="00A8572F"/>
    <w:rsid w:val="00A85A81"/>
    <w:rsid w:val="00A8606A"/>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6A0"/>
    <w:rsid w:val="00AE4A33"/>
    <w:rsid w:val="00AF0202"/>
    <w:rsid w:val="00AF13AA"/>
    <w:rsid w:val="00AF3091"/>
    <w:rsid w:val="00AF321A"/>
    <w:rsid w:val="00AF33B2"/>
    <w:rsid w:val="00AF379C"/>
    <w:rsid w:val="00AF39A6"/>
    <w:rsid w:val="00AF4160"/>
    <w:rsid w:val="00AF450D"/>
    <w:rsid w:val="00AF45AE"/>
    <w:rsid w:val="00AF45CF"/>
    <w:rsid w:val="00AF461D"/>
    <w:rsid w:val="00AF5D1E"/>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4B"/>
    <w:rsid w:val="00B3241C"/>
    <w:rsid w:val="00B3259B"/>
    <w:rsid w:val="00B32BE4"/>
    <w:rsid w:val="00B3369F"/>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2B3"/>
    <w:rsid w:val="00B47369"/>
    <w:rsid w:val="00B474A0"/>
    <w:rsid w:val="00B47B30"/>
    <w:rsid w:val="00B50311"/>
    <w:rsid w:val="00B53011"/>
    <w:rsid w:val="00B54305"/>
    <w:rsid w:val="00B54834"/>
    <w:rsid w:val="00B54849"/>
    <w:rsid w:val="00B552E4"/>
    <w:rsid w:val="00B556BF"/>
    <w:rsid w:val="00B55D21"/>
    <w:rsid w:val="00B56803"/>
    <w:rsid w:val="00B5693D"/>
    <w:rsid w:val="00B56DC8"/>
    <w:rsid w:val="00B57321"/>
    <w:rsid w:val="00B574E0"/>
    <w:rsid w:val="00B57997"/>
    <w:rsid w:val="00B61711"/>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6C88"/>
    <w:rsid w:val="00B870A4"/>
    <w:rsid w:val="00B909F5"/>
    <w:rsid w:val="00B91C1B"/>
    <w:rsid w:val="00B92176"/>
    <w:rsid w:val="00B940F0"/>
    <w:rsid w:val="00B95EC7"/>
    <w:rsid w:val="00B96099"/>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5D19"/>
    <w:rsid w:val="00BD6010"/>
    <w:rsid w:val="00BD640B"/>
    <w:rsid w:val="00BD6523"/>
    <w:rsid w:val="00BD6A15"/>
    <w:rsid w:val="00BD77BC"/>
    <w:rsid w:val="00BD7E45"/>
    <w:rsid w:val="00BE0239"/>
    <w:rsid w:val="00BE12C1"/>
    <w:rsid w:val="00BE252F"/>
    <w:rsid w:val="00BE30AC"/>
    <w:rsid w:val="00BE3255"/>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388C"/>
    <w:rsid w:val="00C15705"/>
    <w:rsid w:val="00C15E1A"/>
    <w:rsid w:val="00C15EDB"/>
    <w:rsid w:val="00C16682"/>
    <w:rsid w:val="00C16C5C"/>
    <w:rsid w:val="00C16CC6"/>
    <w:rsid w:val="00C16F49"/>
    <w:rsid w:val="00C17345"/>
    <w:rsid w:val="00C17826"/>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5EA"/>
    <w:rsid w:val="00C632DB"/>
    <w:rsid w:val="00C6409C"/>
    <w:rsid w:val="00C6431C"/>
    <w:rsid w:val="00C6444E"/>
    <w:rsid w:val="00C64869"/>
    <w:rsid w:val="00C64AC4"/>
    <w:rsid w:val="00C64C19"/>
    <w:rsid w:val="00C650A7"/>
    <w:rsid w:val="00C65E47"/>
    <w:rsid w:val="00C66FD0"/>
    <w:rsid w:val="00C70245"/>
    <w:rsid w:val="00C70327"/>
    <w:rsid w:val="00C70A4A"/>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7A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27F"/>
    <w:rsid w:val="00CA74E2"/>
    <w:rsid w:val="00CA7763"/>
    <w:rsid w:val="00CB0525"/>
    <w:rsid w:val="00CB0C82"/>
    <w:rsid w:val="00CB15DB"/>
    <w:rsid w:val="00CB21BC"/>
    <w:rsid w:val="00CB23A6"/>
    <w:rsid w:val="00CB2EC3"/>
    <w:rsid w:val="00CB32C9"/>
    <w:rsid w:val="00CB3FEB"/>
    <w:rsid w:val="00CB4135"/>
    <w:rsid w:val="00CB4ECC"/>
    <w:rsid w:val="00CB5631"/>
    <w:rsid w:val="00CB6045"/>
    <w:rsid w:val="00CB611F"/>
    <w:rsid w:val="00CB66AE"/>
    <w:rsid w:val="00CB724D"/>
    <w:rsid w:val="00CB7309"/>
    <w:rsid w:val="00CC0E93"/>
    <w:rsid w:val="00CC386D"/>
    <w:rsid w:val="00CC44A0"/>
    <w:rsid w:val="00CC497E"/>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F79"/>
    <w:rsid w:val="00CD535C"/>
    <w:rsid w:val="00CD6191"/>
    <w:rsid w:val="00CD7FFC"/>
    <w:rsid w:val="00CE1685"/>
    <w:rsid w:val="00CE1752"/>
    <w:rsid w:val="00CE1761"/>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17DA"/>
    <w:rsid w:val="00CF21FF"/>
    <w:rsid w:val="00CF2D93"/>
    <w:rsid w:val="00CF33D8"/>
    <w:rsid w:val="00CF3FAA"/>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E65"/>
    <w:rsid w:val="00D410B3"/>
    <w:rsid w:val="00D4153C"/>
    <w:rsid w:val="00D41D10"/>
    <w:rsid w:val="00D420A6"/>
    <w:rsid w:val="00D421AF"/>
    <w:rsid w:val="00D42721"/>
    <w:rsid w:val="00D42BA0"/>
    <w:rsid w:val="00D43E74"/>
    <w:rsid w:val="00D44CB9"/>
    <w:rsid w:val="00D44F8E"/>
    <w:rsid w:val="00D4557A"/>
    <w:rsid w:val="00D45F35"/>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578AB"/>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13F"/>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86F"/>
    <w:rsid w:val="00DC4E1E"/>
    <w:rsid w:val="00DC601A"/>
    <w:rsid w:val="00DC69C4"/>
    <w:rsid w:val="00DC773F"/>
    <w:rsid w:val="00DC77E3"/>
    <w:rsid w:val="00DD1B7C"/>
    <w:rsid w:val="00DD25F4"/>
    <w:rsid w:val="00DD29E5"/>
    <w:rsid w:val="00DD2B70"/>
    <w:rsid w:val="00DD35A7"/>
    <w:rsid w:val="00DD4903"/>
    <w:rsid w:val="00DD64F3"/>
    <w:rsid w:val="00DD6CFA"/>
    <w:rsid w:val="00DD74A3"/>
    <w:rsid w:val="00DD7D8B"/>
    <w:rsid w:val="00DE1289"/>
    <w:rsid w:val="00DE2753"/>
    <w:rsid w:val="00DE35C1"/>
    <w:rsid w:val="00DE3A56"/>
    <w:rsid w:val="00DE3B5C"/>
    <w:rsid w:val="00DE4008"/>
    <w:rsid w:val="00DE4F6A"/>
    <w:rsid w:val="00DE596D"/>
    <w:rsid w:val="00DE6CA7"/>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7EF"/>
    <w:rsid w:val="00E90A72"/>
    <w:rsid w:val="00E90B36"/>
    <w:rsid w:val="00E91620"/>
    <w:rsid w:val="00E91B2D"/>
    <w:rsid w:val="00E92489"/>
    <w:rsid w:val="00E92A93"/>
    <w:rsid w:val="00E92C7B"/>
    <w:rsid w:val="00E92EA2"/>
    <w:rsid w:val="00E93A0C"/>
    <w:rsid w:val="00E95985"/>
    <w:rsid w:val="00E959FA"/>
    <w:rsid w:val="00E95CE7"/>
    <w:rsid w:val="00E95DE1"/>
    <w:rsid w:val="00E961D8"/>
    <w:rsid w:val="00E961E6"/>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2D06"/>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3AD0"/>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DF9"/>
    <w:rsid w:val="00F270EC"/>
    <w:rsid w:val="00F272FF"/>
    <w:rsid w:val="00F27905"/>
    <w:rsid w:val="00F27CD5"/>
    <w:rsid w:val="00F27EFE"/>
    <w:rsid w:val="00F30209"/>
    <w:rsid w:val="00F316B6"/>
    <w:rsid w:val="00F31CA4"/>
    <w:rsid w:val="00F326D7"/>
    <w:rsid w:val="00F346A5"/>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31DC"/>
    <w:rsid w:val="00F63256"/>
    <w:rsid w:val="00F632D0"/>
    <w:rsid w:val="00F640B1"/>
    <w:rsid w:val="00F64BAC"/>
    <w:rsid w:val="00F64E55"/>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6C65"/>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0620"/>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7230"/>
        <w:tab w:val="num" w:pos="284"/>
      </w:tabs>
      <w:spacing w:before="180"/>
      <w:ind w:left="284"/>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C777A2"/>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7230"/>
        <w:tab w:val="num" w:pos="284"/>
      </w:tabs>
      <w:spacing w:before="180"/>
      <w:ind w:left="284"/>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C777A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__6.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4.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package" Target="embeddings/Microsoft_Visio___3.vsdx"/><Relationship Id="rId23"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049B4-F77B-4972-91A8-DF5D9399B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1289</Words>
  <Characters>7350</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8622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Ayako</cp:lastModifiedBy>
  <cp:revision>2</cp:revision>
  <cp:lastPrinted>2010-04-02T09:58:00Z</cp:lastPrinted>
  <dcterms:created xsi:type="dcterms:W3CDTF">2016-08-12T08:32:00Z</dcterms:created>
  <dcterms:modified xsi:type="dcterms:W3CDTF">2016-08-12T08:32:00Z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