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480C6" w14:textId="21752AD8"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D9557D">
        <w:rPr>
          <w:noProof w:val="0"/>
          <w:sz w:val="24"/>
          <w:lang w:val="en-GB"/>
        </w:rPr>
        <w:t xml:space="preserve"> </w:t>
      </w:r>
      <w:r w:rsidR="005320DC">
        <w:rPr>
          <w:noProof w:val="0"/>
          <w:sz w:val="24"/>
          <w:lang w:val="en-GB"/>
        </w:rPr>
        <w:t>#8</w:t>
      </w:r>
      <w:r w:rsidR="003E4B12">
        <w:rPr>
          <w:noProof w:val="0"/>
          <w:sz w:val="24"/>
          <w:lang w:val="en-GB"/>
        </w:rPr>
        <w:t>6</w:t>
      </w:r>
      <w:r w:rsidRPr="007B7496">
        <w:rPr>
          <w:bCs/>
          <w:noProof w:val="0"/>
          <w:sz w:val="24"/>
          <w:lang w:val="en-GB"/>
        </w:rPr>
        <w:tab/>
      </w:r>
      <w:r w:rsidR="00550DCC" w:rsidRPr="00550DCC">
        <w:rPr>
          <w:bCs/>
          <w:noProof w:val="0"/>
          <w:sz w:val="24"/>
          <w:lang w:val="en-GB" w:eastAsia="ja-JP"/>
        </w:rPr>
        <w:t>R1-167247</w:t>
      </w:r>
    </w:p>
    <w:bookmarkEnd w:id="0"/>
    <w:bookmarkEnd w:id="1"/>
    <w:p w14:paraId="78ECF43B" w14:textId="77777777" w:rsidR="003E4B12" w:rsidRPr="00461210" w:rsidRDefault="003E4B12" w:rsidP="003E4B12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Gothenburg, Sweden, </w:t>
      </w:r>
      <w:r>
        <w:rPr>
          <w:bCs/>
          <w:sz w:val="24"/>
          <w:lang w:eastAsia="zh-CN"/>
        </w:rPr>
        <w:t xml:space="preserve">August 22-26,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p w14:paraId="35628680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1FCEBB23" w14:textId="48F8FB59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="003C537B">
        <w:rPr>
          <w:rFonts w:cs="Arial"/>
          <w:b/>
          <w:bCs/>
          <w:sz w:val="24"/>
        </w:rPr>
        <w:t xml:space="preserve"> </w:t>
      </w:r>
      <w:r w:rsidR="003C537B">
        <w:rPr>
          <w:rFonts w:cs="Arial"/>
          <w:b/>
          <w:bCs/>
          <w:sz w:val="24"/>
        </w:rPr>
        <w:tab/>
      </w:r>
      <w:r w:rsidR="00550DCC">
        <w:rPr>
          <w:rFonts w:cs="Arial"/>
          <w:b/>
          <w:bCs/>
          <w:sz w:val="24"/>
        </w:rPr>
        <w:t>8.1.2.2</w:t>
      </w:r>
    </w:p>
    <w:p w14:paraId="58EDF100" w14:textId="77777777" w:rsidR="00787640" w:rsidRPr="00F174DB" w:rsidRDefault="0029680A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bookmarkStart w:id="3" w:name="OLE_LINK1"/>
      <w:bookmarkStart w:id="4" w:name="OLE_LINK2"/>
      <w:r>
        <w:rPr>
          <w:rFonts w:ascii="Arial" w:hAnsi="Arial" w:cs="Arial"/>
          <w:b/>
          <w:bCs/>
          <w:sz w:val="24"/>
        </w:rPr>
        <w:t xml:space="preserve">Source:        </w:t>
      </w:r>
      <w:r w:rsidR="003C537B">
        <w:rPr>
          <w:rFonts w:ascii="Arial" w:hAnsi="Arial" w:cs="Arial"/>
          <w:b/>
          <w:bCs/>
          <w:sz w:val="24"/>
        </w:rPr>
        <w:tab/>
      </w:r>
      <w:r w:rsidR="00787640" w:rsidRPr="00F174DB">
        <w:rPr>
          <w:rFonts w:ascii="Arial" w:hAnsi="Arial" w:cs="Arial"/>
          <w:b/>
          <w:bCs/>
          <w:sz w:val="24"/>
        </w:rPr>
        <w:t>N</w:t>
      </w:r>
      <w:r w:rsidR="00787640"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4E3394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14:paraId="3B436B2F" w14:textId="0F04D3E8" w:rsidR="00787640" w:rsidRPr="00F174DB" w:rsidRDefault="00787640" w:rsidP="0029680A">
      <w:pPr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29680A">
        <w:rPr>
          <w:rFonts w:ascii="Arial" w:hAnsi="Arial" w:cs="Arial"/>
          <w:b/>
          <w:bCs/>
          <w:sz w:val="24"/>
        </w:rPr>
        <w:t xml:space="preserve">       </w:t>
      </w:r>
      <w:r w:rsidR="003C537B">
        <w:rPr>
          <w:rFonts w:ascii="Arial" w:hAnsi="Arial" w:cs="Arial"/>
          <w:b/>
          <w:bCs/>
          <w:sz w:val="24"/>
        </w:rPr>
        <w:tab/>
      </w:r>
      <w:r w:rsidR="003C537B">
        <w:rPr>
          <w:rFonts w:ascii="Arial" w:hAnsi="Arial" w:cs="Arial"/>
          <w:b/>
          <w:bCs/>
          <w:sz w:val="24"/>
        </w:rPr>
        <w:tab/>
      </w:r>
      <w:r w:rsidR="00A4737D">
        <w:rPr>
          <w:rFonts w:ascii="Arial" w:hAnsi="Arial" w:cs="Arial"/>
          <w:b/>
          <w:bCs/>
          <w:sz w:val="24"/>
        </w:rPr>
        <w:t>O</w:t>
      </w:r>
      <w:bookmarkStart w:id="5" w:name="_GoBack"/>
      <w:bookmarkEnd w:id="5"/>
      <w:r w:rsidR="0078736A" w:rsidRPr="0078736A">
        <w:rPr>
          <w:rFonts w:ascii="Arial" w:hAnsi="Arial" w:cs="Arial"/>
          <w:b/>
          <w:bCs/>
          <w:sz w:val="24"/>
        </w:rPr>
        <w:t>verview of the proposed non-orthogonal MA schemes</w:t>
      </w:r>
    </w:p>
    <w:p w14:paraId="2473D047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3C537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</w:t>
      </w:r>
    </w:p>
    <w:p w14:paraId="0A0A0458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3D55618F" w14:textId="77777777" w:rsidR="003D2EB2" w:rsidRDefault="003C537B" w:rsidP="003D2EB2">
      <w:pPr>
        <w:jc w:val="both"/>
      </w:pPr>
      <w:r>
        <w:t>During the previous RAN1</w:t>
      </w:r>
      <w:r w:rsidR="001E3854">
        <w:t xml:space="preserve"> </w:t>
      </w:r>
      <w:r>
        <w:t>#84bis meeting, several multiple access</w:t>
      </w:r>
      <w:r w:rsidR="009A4BF4">
        <w:t xml:space="preserve"> (MA) </w:t>
      </w:r>
      <w:r>
        <w:t xml:space="preserve">techniques have been presented while the </w:t>
      </w:r>
      <w:r w:rsidR="00651946">
        <w:t xml:space="preserve">following conclusions </w:t>
      </w:r>
      <w:r>
        <w:t xml:space="preserve">have been </w:t>
      </w:r>
      <w:r w:rsidR="00651946">
        <w:t>reached</w:t>
      </w:r>
      <w:r w:rsidR="00BD4347">
        <w:t xml:space="preserve"> [1]</w:t>
      </w:r>
      <w:r w:rsidR="00651946">
        <w:t xml:space="preserve">:    </w:t>
      </w:r>
    </w:p>
    <w:p w14:paraId="0F8C90A1" w14:textId="77777777" w:rsidR="00651946" w:rsidRPr="00136107" w:rsidRDefault="00651946" w:rsidP="00651946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136107">
        <w:rPr>
          <w:rFonts w:ascii="Times" w:eastAsia="MS Mincho" w:hAnsi="Times"/>
          <w:i/>
          <w:szCs w:val="24"/>
          <w:lang w:eastAsia="ja-JP"/>
        </w:rPr>
        <w:t>Non-orthogonal multiple access should be investigated for diversified NR usage scenarios and use cases</w:t>
      </w:r>
    </w:p>
    <w:p w14:paraId="1E9536A0" w14:textId="77777777" w:rsidR="00651946" w:rsidRDefault="00651946" w:rsidP="00651946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136107">
        <w:rPr>
          <w:rFonts w:ascii="Times" w:eastAsia="MS Mincho" w:hAnsi="Times"/>
          <w:i/>
          <w:szCs w:val="24"/>
          <w:lang w:eastAsia="ja-JP"/>
        </w:rPr>
        <w:t>At least for UL mMTC, autonomous/grant-free/contention based non-orthogonal multiple access should be studied</w:t>
      </w:r>
    </w:p>
    <w:p w14:paraId="5D5D4C33" w14:textId="77777777" w:rsidR="001E3854" w:rsidRPr="009B66FD" w:rsidRDefault="001E3854" w:rsidP="001E3854">
      <w:pPr>
        <w:jc w:val="both"/>
      </w:pPr>
      <w:r w:rsidRPr="009B66FD">
        <w:t xml:space="preserve">In RAN1 #85 meeting, further agreements on UL multiple access are reached: </w:t>
      </w:r>
    </w:p>
    <w:p w14:paraId="5F412395" w14:textId="77777777" w:rsidR="001E3854" w:rsidRPr="009B66FD" w:rsidRDefault="001E3854" w:rsidP="001E3854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Autonomous/grant-free/contention based UL non-orthogonal multiple access has the following characteristics</w:t>
      </w:r>
    </w:p>
    <w:p w14:paraId="60FEE9E9" w14:textId="77777777" w:rsidR="001E3854" w:rsidRPr="009B66FD" w:rsidRDefault="001E3854" w:rsidP="001E3854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A transmission from UE does not need the dynamic and explicit scheduling grant from eNB</w:t>
      </w:r>
    </w:p>
    <w:p w14:paraId="2E60873B" w14:textId="77777777" w:rsidR="001E3854" w:rsidRPr="009B66FD" w:rsidRDefault="001E3854" w:rsidP="001E3854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Multiple UEs can share the same time and frequency resources</w:t>
      </w:r>
    </w:p>
    <w:p w14:paraId="4830B860" w14:textId="77777777" w:rsidR="001E3854" w:rsidRPr="009B66FD" w:rsidRDefault="001E3854" w:rsidP="001E3854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For autonomous/grant-free/contention based UL non-orthogonal multiple access, the following should be studied</w:t>
      </w:r>
    </w:p>
    <w:p w14:paraId="101E21D4" w14:textId="77777777" w:rsidR="001E3854" w:rsidRPr="009B66FD" w:rsidRDefault="001E3854" w:rsidP="001E3854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 w:hint="eastAsia"/>
          <w:i/>
          <w:szCs w:val="24"/>
          <w:lang w:eastAsia="ja-JP"/>
        </w:rPr>
        <w:t>C</w:t>
      </w:r>
      <w:r w:rsidRPr="009B66FD">
        <w:rPr>
          <w:rFonts w:ascii="Times" w:eastAsia="MS Mincho" w:hAnsi="Times"/>
          <w:i/>
          <w:szCs w:val="24"/>
          <w:lang w:eastAsia="ja-JP"/>
        </w:rPr>
        <w:t xml:space="preserve">ollision of  </w:t>
      </w:r>
      <w:r w:rsidRPr="009B66FD">
        <w:rPr>
          <w:rFonts w:ascii="Times" w:eastAsia="MS Mincho" w:hAnsi="Times" w:hint="eastAsia"/>
          <w:i/>
          <w:szCs w:val="24"/>
          <w:lang w:eastAsia="ja-JP"/>
        </w:rPr>
        <w:t xml:space="preserve">time/frequency </w:t>
      </w:r>
      <w:r w:rsidRPr="009B66FD">
        <w:rPr>
          <w:rFonts w:ascii="Times" w:eastAsia="MS Mincho" w:hAnsi="Times"/>
          <w:i/>
          <w:szCs w:val="24"/>
          <w:lang w:eastAsia="ja-JP"/>
        </w:rPr>
        <w:t xml:space="preserve">resources from different UEs, </w:t>
      </w:r>
      <w:r w:rsidRPr="009B66FD">
        <w:rPr>
          <w:rFonts w:ascii="Times" w:eastAsia="MS Mincho" w:hAnsi="Times" w:hint="eastAsia"/>
          <w:i/>
          <w:szCs w:val="24"/>
          <w:lang w:eastAsia="ja-JP"/>
        </w:rPr>
        <w:t xml:space="preserve">solutions </w:t>
      </w:r>
      <w:r w:rsidRPr="009B66FD">
        <w:rPr>
          <w:rFonts w:ascii="Times" w:eastAsia="MS Mincho" w:hAnsi="Times"/>
          <w:i/>
          <w:szCs w:val="24"/>
          <w:lang w:eastAsia="ja-JP"/>
        </w:rPr>
        <w:t xml:space="preserve">potentially including </w:t>
      </w:r>
    </w:p>
    <w:p w14:paraId="6F048B85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E.g., code, sequence, interleaver pattern</w:t>
      </w:r>
    </w:p>
    <w:p w14:paraId="1C694E6D" w14:textId="77777777" w:rsidR="001E3854" w:rsidRPr="009B66FD" w:rsidRDefault="001E3854" w:rsidP="001E3854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UL synchronization (DL synchronization assumed)</w:t>
      </w:r>
    </w:p>
    <w:p w14:paraId="0EF26EA9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Case 1: Timing offsets between UEs are within a cyclic prefix</w:t>
      </w:r>
    </w:p>
    <w:p w14:paraId="058C12AE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 xml:space="preserve">Case 2: Timing offsets between UEs can be greater than a cyclic prefix, FFS the exact model of timing offsets </w:t>
      </w:r>
    </w:p>
    <w:p w14:paraId="69B5430C" w14:textId="77777777" w:rsidR="001E3854" w:rsidRPr="009B66FD" w:rsidRDefault="001E3854" w:rsidP="001E3854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 w:hint="eastAsia"/>
          <w:i/>
          <w:szCs w:val="24"/>
          <w:lang w:eastAsia="ja-JP"/>
        </w:rPr>
        <w:t>R</w:t>
      </w:r>
      <w:r w:rsidRPr="009B66FD">
        <w:rPr>
          <w:rFonts w:ascii="Times" w:eastAsia="MS Mincho" w:hAnsi="Times"/>
          <w:i/>
          <w:szCs w:val="24"/>
          <w:lang w:eastAsia="ja-JP"/>
        </w:rPr>
        <w:t>equirement for power control</w:t>
      </w:r>
    </w:p>
    <w:p w14:paraId="69DA1925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Case 1: Perfect open-loop power control, i.e., equal average SNR between UEs</w:t>
      </w:r>
      <w:r w:rsidRPr="009B66FD">
        <w:rPr>
          <w:rFonts w:ascii="Times" w:eastAsia="MS Mincho" w:hAnsi="Times" w:hint="eastAsia"/>
          <w:i/>
          <w:szCs w:val="24"/>
          <w:lang w:eastAsia="ja-JP"/>
        </w:rPr>
        <w:t xml:space="preserve"> for potentially link level calibration</w:t>
      </w:r>
    </w:p>
    <w:p w14:paraId="6F038EF5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/>
          <w:i/>
          <w:szCs w:val="24"/>
          <w:lang w:eastAsia="ja-JP"/>
        </w:rPr>
        <w:t>Case 2: Realistic open-loop power control with certain alpha and P0 values</w:t>
      </w:r>
    </w:p>
    <w:p w14:paraId="76904A22" w14:textId="77777777" w:rsidR="001E3854" w:rsidRPr="009B66FD" w:rsidRDefault="001E3854" w:rsidP="001E3854">
      <w:pPr>
        <w:numPr>
          <w:ilvl w:val="2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 w:hint="eastAsia"/>
          <w:i/>
          <w:szCs w:val="24"/>
          <w:lang w:eastAsia="ja-JP"/>
        </w:rPr>
        <w:t>Case 3: Close-loop power control</w:t>
      </w:r>
    </w:p>
    <w:p w14:paraId="1878E161" w14:textId="77777777" w:rsidR="001E3854" w:rsidRPr="009B66FD" w:rsidRDefault="001E3854" w:rsidP="00185811">
      <w:pPr>
        <w:numPr>
          <w:ilvl w:val="1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9B66FD">
        <w:rPr>
          <w:rFonts w:ascii="Times" w:eastAsia="MS Mincho" w:hAnsi="Times" w:hint="eastAsia"/>
          <w:i/>
          <w:szCs w:val="24"/>
          <w:lang w:eastAsia="ja-JP"/>
        </w:rPr>
        <w:t>Receiver impact</w:t>
      </w:r>
    </w:p>
    <w:p w14:paraId="706B16C9" w14:textId="77777777" w:rsidR="003C537B" w:rsidRPr="00651946" w:rsidRDefault="003C537B" w:rsidP="005756D7">
      <w:pPr>
        <w:spacing w:after="0"/>
        <w:ind w:left="360"/>
        <w:rPr>
          <w:rFonts w:ascii="Times" w:eastAsia="MS Mincho" w:hAnsi="Times"/>
          <w:szCs w:val="24"/>
          <w:lang w:eastAsia="ja-JP"/>
        </w:rPr>
      </w:pPr>
    </w:p>
    <w:p w14:paraId="575600F9" w14:textId="77777777" w:rsidR="005320DC" w:rsidRPr="003D2EB2" w:rsidRDefault="00651946" w:rsidP="003D2EB2">
      <w:pPr>
        <w:jc w:val="both"/>
      </w:pPr>
      <w:r>
        <w:t xml:space="preserve">In this contribution we try to give one overview of different non-orthogonal multiple access candidates, and </w:t>
      </w:r>
      <w:r w:rsidR="003C537B">
        <w:t>present several design consideration</w:t>
      </w:r>
      <w:r w:rsidR="00345EDF">
        <w:t>s</w:t>
      </w:r>
      <w:r w:rsidR="003C537B">
        <w:t xml:space="preserve"> which should be cons</w:t>
      </w:r>
      <w:r w:rsidR="0078736A">
        <w:t>idered in the future discussion</w:t>
      </w:r>
      <w:r w:rsidR="003C537B">
        <w:t xml:space="preserve">. </w:t>
      </w:r>
    </w:p>
    <w:p w14:paraId="1970364A" w14:textId="77777777" w:rsidR="00A8240F" w:rsidRDefault="00A8240F" w:rsidP="006A4807">
      <w:pPr>
        <w:pStyle w:val="Heading1"/>
      </w:pPr>
      <w:bookmarkStart w:id="6" w:name="OLE_LINK15"/>
      <w:bookmarkStart w:id="7" w:name="OLE_LINK16"/>
      <w:r>
        <w:t>2</w:t>
      </w:r>
      <w:r>
        <w:tab/>
      </w:r>
      <w:r w:rsidR="00B65F7F">
        <w:t xml:space="preserve">UL non-orthogonal multiple access </w:t>
      </w:r>
    </w:p>
    <w:p w14:paraId="00DF6298" w14:textId="77777777" w:rsidR="004C6AC2" w:rsidRDefault="004E3394" w:rsidP="00F15C0C">
      <w:pPr>
        <w:jc w:val="both"/>
        <w:rPr>
          <w:rFonts w:ascii="Arial" w:hAnsi="Arial" w:cs="Arial"/>
          <w:sz w:val="32"/>
          <w:szCs w:val="32"/>
        </w:rPr>
      </w:pPr>
      <w:bookmarkStart w:id="8" w:name="OLE_LINK13"/>
      <w:bookmarkStart w:id="9" w:name="OLE_LINK14"/>
      <w:bookmarkEnd w:id="6"/>
      <w:bookmarkEnd w:id="7"/>
      <w:r>
        <w:rPr>
          <w:rFonts w:ascii="Arial" w:hAnsi="Arial" w:cs="Arial"/>
          <w:sz w:val="32"/>
          <w:szCs w:val="32"/>
        </w:rPr>
        <w:t>2.1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4C6AC2">
        <w:rPr>
          <w:rFonts w:ascii="Arial" w:hAnsi="Arial" w:cs="Arial"/>
          <w:sz w:val="32"/>
          <w:szCs w:val="32"/>
        </w:rPr>
        <w:t>Categorization</w:t>
      </w:r>
      <w:r w:rsidR="00423963">
        <w:rPr>
          <w:rFonts w:ascii="Arial" w:hAnsi="Arial" w:cs="Arial"/>
          <w:sz w:val="32"/>
          <w:szCs w:val="32"/>
        </w:rPr>
        <w:t xml:space="preserve"> based on transceiver structure</w:t>
      </w:r>
    </w:p>
    <w:p w14:paraId="14D60D0E" w14:textId="77777777" w:rsidR="00DA0D36" w:rsidRPr="00DA0D36" w:rsidRDefault="00DA0D36" w:rsidP="00F15C0C">
      <w:pPr>
        <w:jc w:val="both"/>
      </w:pPr>
      <w:r w:rsidRPr="00DA0D36">
        <w:t>According to</w:t>
      </w:r>
      <w:r>
        <w:t xml:space="preserve"> signal transmission characteristic, available non-orthogonal </w:t>
      </w:r>
      <w:r w:rsidR="00064E3F">
        <w:t>multiple access scheme</w:t>
      </w:r>
      <w:r>
        <w:t>s can be grouped into three categories:</w:t>
      </w:r>
      <w:r w:rsidRPr="00DA0D36">
        <w:t xml:space="preserve"> </w:t>
      </w:r>
    </w:p>
    <w:p w14:paraId="72BF8F87" w14:textId="77777777" w:rsidR="004C6AC2" w:rsidRPr="00DA0D36" w:rsidRDefault="003C537B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Category </w:t>
      </w:r>
      <w:r w:rsidR="005C3B10">
        <w:rPr>
          <w:rFonts w:ascii="Arial" w:hAnsi="Arial" w:cs="Arial"/>
          <w:b/>
        </w:rPr>
        <w:t xml:space="preserve">1: </w:t>
      </w:r>
      <w:r w:rsidR="004C6AC2" w:rsidRPr="00DA0D36">
        <w:rPr>
          <w:rFonts w:ascii="Arial" w:hAnsi="Arial" w:cs="Arial"/>
          <w:b/>
        </w:rPr>
        <w:t>Spreading based multiple access</w:t>
      </w:r>
    </w:p>
    <w:p w14:paraId="39F21149" w14:textId="77777777" w:rsidR="00A57027" w:rsidRDefault="003D7FE7" w:rsidP="003D7FE7">
      <w:pPr>
        <w:ind w:left="720"/>
        <w:jc w:val="both"/>
      </w:pPr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3A4B1A7" wp14:editId="30402185">
                <wp:simplePos x="0" y="0"/>
                <wp:positionH relativeFrom="column">
                  <wp:posOffset>549275</wp:posOffset>
                </wp:positionH>
                <wp:positionV relativeFrom="paragraph">
                  <wp:posOffset>1638935</wp:posOffset>
                </wp:positionV>
                <wp:extent cx="5164455" cy="1139190"/>
                <wp:effectExtent l="12065" t="0" r="0" b="7620"/>
                <wp:wrapNone/>
                <wp:docPr id="32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4455" cy="1139190"/>
                          <a:chOff x="1999" y="11915"/>
                          <a:chExt cx="8133" cy="1794"/>
                        </a:xfrm>
                      </wpg:grpSpPr>
                      <wpg:grpSp>
                        <wpg:cNvPr id="33" name="Group 2"/>
                        <wpg:cNvGrpSpPr>
                          <a:grpSpLocks/>
                        </wpg:cNvGrpSpPr>
                        <wpg:grpSpPr bwMode="auto">
                          <a:xfrm>
                            <a:off x="1999" y="11970"/>
                            <a:ext cx="8019" cy="1739"/>
                            <a:chOff x="0" y="319178"/>
                            <a:chExt cx="9765183" cy="1655467"/>
                          </a:xfrm>
                        </wpg:grpSpPr>
                        <wps:wsp>
                          <wps:cNvPr id="3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61093"/>
                              <a:ext cx="1954530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6BC18A6" w14:textId="77777777"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Source bits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016" y="960037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3000DA4" w14:textId="77777777"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Modulation and spreading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Straight Connector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98049" y="806858"/>
                              <a:ext cx="0" cy="661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Isosceles Triangle 8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9230221" y="319178"/>
                              <a:ext cx="534962" cy="4876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9342" y="961093"/>
                              <a:ext cx="1487277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6C71646" w14:textId="77777777"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Channel coding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Straight Arrow Connector 10"/>
                          <wps:cNvCnPr>
                            <a:cxnSpLocks noChangeShapeType="1"/>
                            <a:stCxn id="38" idx="3"/>
                            <a:endCxn id="35" idx="1"/>
                          </wps:cNvCnPr>
                          <wps:spPr bwMode="auto">
                            <a:xfrm flipV="1">
                              <a:off x="3966619" y="1466813"/>
                              <a:ext cx="532397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Straight Arrow Connector 11"/>
                          <wps:cNvCnPr>
                            <a:cxnSpLocks noChangeShapeType="1"/>
                            <a:stCxn id="34" idx="3"/>
                            <a:endCxn id="38" idx="1"/>
                          </wps:cNvCnPr>
                          <wps:spPr bwMode="auto">
                            <a:xfrm>
                              <a:off x="1954530" y="1467869"/>
                              <a:ext cx="52481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9615" y="961093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C24C220" w14:textId="77777777"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Multi-carrier mapping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" name="Straight Arrow Connector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19760" y="1466813"/>
                              <a:ext cx="799855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Straight Connector 14"/>
                          <wps:cNvCnPr>
                            <a:cxnSpLocks noChangeShapeType="1"/>
                            <a:stCxn id="41" idx="3"/>
                          </wps:cNvCnPr>
                          <wps:spPr bwMode="auto">
                            <a:xfrm flipV="1">
                              <a:off x="8940359" y="1466813"/>
                              <a:ext cx="557690" cy="105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4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11915"/>
                            <a:ext cx="582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EF549" w14:textId="77777777" w:rsidR="00136107" w:rsidRPr="00E224D2" w:rsidRDefault="00136107" w:rsidP="0013610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24D2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TX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4B1A7" id="Group 176" o:spid="_x0000_s1026" style="position:absolute;left:0;text-align:left;margin-left:43.25pt;margin-top:129.05pt;width:406.65pt;height:89.7pt;z-index:251663360" coordorigin="1999,11915" coordsize="8133,1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">
                <v:group id="Group 2" o:spid="_x0000_s1027" style="position:absolute;left:1999;top:11970;width:8019;height:1739" coordorigin=",3191" coordsize="97651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4" o:spid="_x0000_s1028" style="position:absolute;top:9610;width:19545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Ay8YA&#10;AADbAAAADwAAAGRycy9kb3ducmV2LnhtbESP0WrCQBRE3wX/YblCX6RurKWVNKuUoiL6IFU/4LJ7&#10;mwSzd0N2TWK/visUfBxm5gyTLXtbiZYaXzpWMJ0kIIi1MyXnCs6n9fMchA/IBivHpOBGHpaL4SDD&#10;1LiOv6k9hlxECPsUFRQh1KmUXhdk0U9cTRy9H9dYDFE2uTQNdhFuK/mSJG/SYslxocCavgrSl+PV&#10;KljtDr/j8nJe71b7/XTzrq2+thulnkb95weIQH14hP/bW6Ng9gr3L/E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oAy8YAAADbAAAADwAAAAAAAAAAAAAAAACYAgAAZHJz&#10;L2Rvd25yZXYueG1sUEsFBgAAAAAEAAQA9QAAAIsDAAAAAA==&#10;" filled="f" strokecolor="#41719c" strokeweight="1pt">
                    <v:textbox>
                      <w:txbxContent>
                        <w:p w14:paraId="66BC18A6" w14:textId="77777777"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Source bits</w:t>
                          </w:r>
                        </w:p>
                      </w:txbxContent>
                    </v:textbox>
                  </v:rect>
                  <v:rect id="Rectangle 5" o:spid="_x0000_s1029" style="position:absolute;left:44990;top:9600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lUMYA&#10;AADbAAAADwAAAGRycy9kb3ducmV2LnhtbESP0WrCQBRE3wX/YblCX6RurLSVNKuUoiL6IFU/4LJ7&#10;mwSzd0N2TWK/visUfBxm5gyTLXtbiZYaXzpWMJ0kIIi1MyXnCs6n9fMchA/IBivHpOBGHpaL4SDD&#10;1LiOv6k9hlxECPsUFRQh1KmUXhdk0U9cTRy9H9dYDFE2uTQNdhFuK/mSJG/SYslxocCavgrSl+PV&#10;KljtDr/j8nJe71b7/XTzrq2+thulnkb95weIQH14hP/bW6Ng9gr3L/E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alUMYAAADbAAAADwAAAAAAAAAAAAAAAACYAgAAZHJz&#10;L2Rvd25yZXYueG1sUEsFBgAAAAAEAAQA9QAAAIsDAAAAAA==&#10;" filled="f" strokecolor="#41719c" strokeweight="1pt">
                    <v:textbox>
                      <w:txbxContent>
                        <w:p w14:paraId="03000DA4" w14:textId="77777777"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Modulation and spreading </w:t>
                          </w:r>
                        </w:p>
                      </w:txbxContent>
                    </v:textbox>
                  </v:rect>
                  <v:line id="Straight Connector 7" o:spid="_x0000_s1030" style="position:absolute;visibility:visible;mso-wrap-style:square" from="94980,8068" to="94980,14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TQSsUAAADbAAAADwAAAGRycy9kb3ducmV2LnhtbESPQWvCQBSE70L/w/IKvelGK2Kjq9hC&#10;qQcLGkupt0f2mQSzb9PdrYn/3i0IHoeZ+YaZLztTizM5X1lWMBwkIIhzqysuFHzt3/tTED4ga6wt&#10;k4ILeVguHnpzTLVteUfnLBQiQtinqKAMoUml9HlJBv3ANsTRO1pnMETpCqkdthFuajlKkok0WHFc&#10;KLGht5LyU/ZnFNDoZfzzehgXrXW/35uPjd26z7VST4/dagYiUBfu4Vt7rRU8T+D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TQSsUAAADbAAAADwAAAAAAAAAA&#10;AAAAAAChAgAAZHJzL2Rvd25yZXYueG1sUEsFBgAAAAAEAAQA+QAAAJMDAAAAAA==&#10;" strokeweight="1.5pt">
                    <v:stroke joinstyle="miter"/>
                  </v:lin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8" o:spid="_x0000_s1031" type="#_x0000_t5" style="position:absolute;left:92302;top:3191;width:5349;height:487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248MA&#10;AADbAAAADwAAAGRycy9kb3ducmV2LnhtbESP3YrCMBSE7xd8h3AE79ZU3a1ajSLCQi/cC38e4Ngc&#10;m2JzUpqo3bffCIKXw8x8wyzXna3FnVpfOVYwGiYgiAunKy4VnI4/nzMQPiBrrB2Tgj/ysF71PpaY&#10;affgPd0PoRQRwj5DBSaEJpPSF4Ys+qFriKN3ca3FEGVbSt3iI8JtLcdJkkqLFccFgw1tDRXXw80q&#10;mOr6nO7yrtnPLvNzan7dPP/+UmrQ7zYLEIG68A6/2rlWMJn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e248MAAADbAAAADwAAAAAAAAAAAAAAAACYAgAAZHJzL2Rv&#10;d25yZXYueG1sUEsFBgAAAAAEAAQA9QAAAIgDAAAAAA==&#10;" filled="f" strokecolor="#41719c" strokeweight="1pt"/>
                  <v:rect id="Rectangle 9" o:spid="_x0000_s1032" style="position:absolute;left:24793;top:9610;width:14873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KzsEA&#10;AADbAAAADwAAAGRycy9kb3ducmV2LnhtbERPzYrCMBC+C75DGMGLaKoLKtUoIiqLHpZVH2BIxrbY&#10;TEoTa/XpN4cFjx/f/3Ld2lI0VPvCsYLxKAFBrJ0pOFNwveyHcxA+IBssHZOCF3lYr7qdJabGPfmX&#10;mnPIRAxhn6KCPIQqldLrnCz6kauII3dztcUQYZ1JU+MzhttSTpJkKi0WHBtyrGibk76fH1bB7vjz&#10;HhT36/64O53Gh5m2+tEclOr32s0CRKA2fMT/7m+j4CuOjV/i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HCs7BAAAA2wAAAA8AAAAAAAAAAAAAAAAAmAIAAGRycy9kb3du&#10;cmV2LnhtbFBLBQYAAAAABAAEAPUAAACGAwAAAAA=&#10;" filled="f" strokecolor="#41719c" strokeweight="1pt">
                    <v:textbox>
                      <w:txbxContent>
                        <w:p w14:paraId="16C71646" w14:textId="77777777"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Channel coding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0" o:spid="_x0000_s1033" type="#_x0000_t32" style="position:absolute;left:39666;top:14668;width:5324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mpRsQAAADbAAAADwAAAGRycy9kb3ducmV2LnhtbESPQWvCQBSE70L/w/IK3nRTBdHoKiIV&#10;lFKoaRGPj+wzCWbfxt3VpP++WxA8DjPzDbNYdaYWd3K+sqzgbZiAIM6trrhQ8PO9HUxB+ICssbZM&#10;Cn7Jw2r50ltgqm3LB7pnoRARwj5FBWUITSqlz0sy6Ie2IY7e2TqDIUpXSO2wjXBTy1GSTKTBiuNC&#10;iQ1tSsov2c0oGNl33Z6+Pvaba7Y7rY+fbuonTqn+a7eegwjUhWf40d5pBeMZ/H+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yalGxAAAANsAAAAPAAAAAAAAAAAA&#10;AAAAAKECAABkcnMvZG93bnJldi54bWxQSwUGAAAAAAQABAD5AAAAkgMAAAAA&#10;" strokeweight="1.5pt">
                    <v:stroke endarrow="block" joinstyle="miter"/>
                  </v:shape>
                  <v:shape id="Straight Arrow Connector 11" o:spid="_x0000_s1034" type="#_x0000_t32" style="position:absolute;left:19545;top:14678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n+gMMAAADbAAAADwAAAGRycy9kb3ducmV2LnhtbERPTWvCQBC9C/0Pywi9FN1Y2yoxq8RC&#10;0ZOlKpTeJtkxCc3OhuxGY3+9eyh4fLzvZNWbWpypdZVlBZNxBII4t7riQsHx8DGag3AeWWNtmRRc&#10;ycFq+TBIMNb2wl903vtChBB2MSoovW9iKV1ekkE3tg1x4E62NegDbAupW7yEcFPL5yh6kwYrDg0l&#10;NvReUv6774yC2eHnFf36b/t93E0/n2iTdanMlHoc9ukChKfe38X/7q1W8BLWhy/hB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Z/oDDAAAA2wAAAA8AAAAAAAAAAAAA&#10;AAAAoQIAAGRycy9kb3ducmV2LnhtbFBLBQYAAAAABAAEAPkAAACRAwAAAAA=&#10;" strokeweight="1.5pt">
                    <v:stroke endarrow="block" joinstyle="miter"/>
                  </v:shape>
                  <v:rect id="Rectangle 12" o:spid="_x0000_s1035" style="position:absolute;left:71196;top:9610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QLsUA&#10;AADbAAAADwAAAGRycy9kb3ducmV2LnhtbESP0WrCQBRE34X+w3ILvohuUoqW6CqlqIg+iNYPuOze&#10;JsHs3ZBdY/Tru4Lg4zAzZ5jZorOVaKnxpWMF6SgBQaydKTlXcPpdDb9A+IBssHJMCm7kYTF/680w&#10;M+7KB2qPIRcRwj5DBUUIdSal1wVZ9CNXE0fvzzUWQ5RNLk2D1wi3lfxIkrG0WHJcKLCmn4L0+Xix&#10;Cpbb/X1Qnk+r7XK3S9cTbfWlXSvVf+++pyACdeEVfrY3RsFnCo8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+9AuxQAAANsAAAAPAAAAAAAAAAAAAAAAAJgCAABkcnMv&#10;ZG93bnJldi54bWxQSwUGAAAAAAQABAD1AAAAigMAAAAA&#10;" filled="f" strokecolor="#41719c" strokeweight="1pt">
                    <v:textbox>
                      <w:txbxContent>
                        <w:p w14:paraId="2C24C220" w14:textId="77777777"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Multi-carrier mapping</w:t>
                          </w:r>
                        </w:p>
                      </w:txbxContent>
                    </v:textbox>
                  </v:rect>
                  <v:shape id="Straight Arrow Connector 13" o:spid="_x0000_s1036" type="#_x0000_t32" style="position:absolute;left:63197;top:14668;width:7999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fFbMUAAADbAAAADwAAAGRycy9kb3ducmV2LnhtbESPT2vCQBTE7wW/w/IEL1I31WoluooV&#10;RE+Kf6D09sw+k2D2bciuGv30bkHocZiZ3zDjaW0KcaXK5ZYVfHQiEMSJ1TmnCg77xfsQhPPIGgvL&#10;pOBODqaTxtsYY21vvKXrzqciQNjFqCDzvoyldElGBl3HlsTBO9nKoA+ySqWu8BbgppDdKBpIgzmH&#10;hQxLmmeUnHcXo+Br/9tH//1Y/RzWvU2blsfLTB6VajXr2QiEp9r/h1/tlVbw2YW/L+EHyM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fFbMUAAADbAAAADwAAAAAAAAAA&#10;AAAAAAChAgAAZHJzL2Rvd25yZXYueG1sUEsFBgAAAAAEAAQA+QAAAJMDAAAAAA==&#10;" strokeweight="1.5pt">
                    <v:stroke endarrow="block" joinstyle="miter"/>
                  </v:shape>
                  <v:line id="Straight Connector 14" o:spid="_x0000_s1037" style="position:absolute;flip:y;visibility:visible;mso-wrap-style:square" from="89403,14668" to="94980,14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xVscQAAADbAAAADwAAAGRycy9kb3ducmV2LnhtbESPQWvCQBSE74X+h+UVequb1qAldSMi&#10;COpFTe39NftMQrJv0+w2Sf99VxA8DjPzDbNYjqYRPXWusqzgdRKBIM6trrhQcP7cvLyDcB5ZY2OZ&#10;FPyRg2X6+LDARNuBT9RnvhABwi5BBaX3bSKly0sy6Ca2JQ7exXYGfZBdIXWHQ4CbRr5F0UwarDgs&#10;lNjSuqS8zn6Ngmo7N+fvQ7z7uuznP9MBZ8dNjUo9P42rDxCeRn8P39pbrSCewvVL+AE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FWxxAAAANsAAAAPAAAAAAAAAAAA&#10;AAAAAKECAABkcnMvZG93bnJldi54bWxQSwUGAAAAAAQABAD5AAAAkgMAAAAA&#10;" strokeweight="1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1" o:spid="_x0000_s1038" type="#_x0000_t202" style="position:absolute;left:9550;top:11915;width:582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14:paraId="181EF549" w14:textId="77777777" w:rsidR="00136107" w:rsidRPr="00E224D2" w:rsidRDefault="00136107" w:rsidP="00136107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E224D2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>TX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A0D36" w:rsidRPr="005C4855">
        <w:t xml:space="preserve">If </w:t>
      </w:r>
      <w:r w:rsidR="00286C7A">
        <w:t xml:space="preserve">the </w:t>
      </w:r>
      <w:r w:rsidR="00DA0D36" w:rsidRPr="005C4855">
        <w:t xml:space="preserve">same source symbols </w:t>
      </w:r>
      <w:r w:rsidR="00286C7A">
        <w:t>are</w:t>
      </w:r>
      <w:r w:rsidR="00DA0D36" w:rsidRPr="005C4855">
        <w:t xml:space="preserve"> </w:t>
      </w:r>
      <w:r w:rsidR="00286C7A" w:rsidRPr="005C4855">
        <w:t>mapp</w:t>
      </w:r>
      <w:r w:rsidR="00286C7A">
        <w:t>ed</w:t>
      </w:r>
      <w:r w:rsidR="00286C7A" w:rsidRPr="005C4855">
        <w:t xml:space="preserve"> </w:t>
      </w:r>
      <w:r w:rsidR="00DA0D36" w:rsidRPr="005C4855">
        <w:t xml:space="preserve">into multiple copies of resource, </w:t>
      </w:r>
      <w:r w:rsidR="001531A1">
        <w:t>the</w:t>
      </w:r>
      <w:r w:rsidR="00DA0D36" w:rsidRPr="005C4855">
        <w:t xml:space="preserve"> scheme can be assumed as one </w:t>
      </w:r>
      <w:r w:rsidR="00330DAC">
        <w:t xml:space="preserve">form of </w:t>
      </w:r>
      <w:r w:rsidR="00DA0D36" w:rsidRPr="005C4855">
        <w:t>spreading based multiple access.</w:t>
      </w:r>
      <w:r w:rsidR="00F11D6F" w:rsidRPr="005C4855">
        <w:t xml:space="preserve"> Based on this rule, SCMA</w:t>
      </w:r>
      <w:r w:rsidR="00574288">
        <w:t xml:space="preserve"> </w:t>
      </w:r>
      <w:r w:rsidR="005400BB">
        <w:t>[2]</w:t>
      </w:r>
      <w:r w:rsidR="00ED35E2">
        <w:t xml:space="preserve">, </w:t>
      </w:r>
      <w:r w:rsidR="00AD2182">
        <w:t>PDMA</w:t>
      </w:r>
      <w:r w:rsidR="00574288">
        <w:t xml:space="preserve"> </w:t>
      </w:r>
      <w:r w:rsidR="005400BB">
        <w:t>[5]</w:t>
      </w:r>
      <w:r w:rsidR="00F11D6F" w:rsidRPr="005C4855">
        <w:t xml:space="preserve"> and other coded spreading based multiple access </w:t>
      </w:r>
      <w:r w:rsidR="005215B1">
        <w:t>schemes</w:t>
      </w:r>
      <w:r w:rsidR="00574288">
        <w:t xml:space="preserve"> </w:t>
      </w:r>
      <w:r w:rsidR="00040B10">
        <w:t xml:space="preserve">[3], </w:t>
      </w:r>
      <w:r w:rsidR="005215B1">
        <w:t>[6], [8], [9]</w:t>
      </w:r>
      <w:r w:rsidR="002607EE">
        <w:t>,</w:t>
      </w:r>
      <w:r w:rsidR="005215B1">
        <w:t xml:space="preserve"> </w:t>
      </w:r>
      <w:r w:rsidR="005F0315">
        <w:t>[1</w:t>
      </w:r>
      <w:r w:rsidR="001D5C60">
        <w:t>0</w:t>
      </w:r>
      <w:r w:rsidR="005F0315">
        <w:t xml:space="preserve">] </w:t>
      </w:r>
      <w:r w:rsidR="00F11D6F" w:rsidRPr="005C4855">
        <w:t xml:space="preserve">belong to this category. </w:t>
      </w:r>
      <w:r w:rsidR="005E304E">
        <w:t>In those schemes, u</w:t>
      </w:r>
      <w:r w:rsidR="000459CB" w:rsidRPr="005C4855">
        <w:t>ser differentiation is relying on different code sequence</w:t>
      </w:r>
      <w:r w:rsidR="00286C7A">
        <w:t>s</w:t>
      </w:r>
      <w:r w:rsidR="000459CB" w:rsidRPr="005C4855">
        <w:t xml:space="preserve"> or pattern matri</w:t>
      </w:r>
      <w:r w:rsidR="00286C7A">
        <w:t>c</w:t>
      </w:r>
      <w:r w:rsidR="000459CB" w:rsidRPr="005C4855">
        <w:t>es.</w:t>
      </w:r>
      <w:r w:rsidR="00250DDA">
        <w:t xml:space="preserve"> </w:t>
      </w:r>
      <w:r w:rsidR="001822A9">
        <w:t xml:space="preserve">In the company contribution [11], </w:t>
      </w:r>
      <w:r w:rsidR="001822A9" w:rsidRPr="005C3B10">
        <w:t>interleaver division multiple access (IDMA)</w:t>
      </w:r>
      <w:r w:rsidR="001822A9">
        <w:t xml:space="preserve"> </w:t>
      </w:r>
      <w:r w:rsidR="00C56DC5">
        <w:t xml:space="preserve">is proposed, in which </w:t>
      </w:r>
      <w:r w:rsidR="001822A9">
        <w:t>different interleaver</w:t>
      </w:r>
      <w:r w:rsidR="00286C7A">
        <w:t>s</w:t>
      </w:r>
      <w:r w:rsidR="00C56DC5">
        <w:t xml:space="preserve"> </w:t>
      </w:r>
      <w:r w:rsidR="00286C7A">
        <w:t xml:space="preserve">are </w:t>
      </w:r>
      <w:r w:rsidR="00C56DC5">
        <w:t xml:space="preserve">used </w:t>
      </w:r>
      <w:r w:rsidR="001822A9">
        <w:t>to differentiate user</w:t>
      </w:r>
      <w:r w:rsidR="00286C7A">
        <w:t>s</w:t>
      </w:r>
      <w:r w:rsidR="001822A9" w:rsidRPr="005C3B10">
        <w:t xml:space="preserve">. </w:t>
      </w:r>
      <w:r w:rsidR="000459CB">
        <w:t>Due to low rate channel code utilization, it could be assumed as special spreading based access.</w:t>
      </w:r>
      <w:r w:rsidR="001822A9">
        <w:t xml:space="preserve"> </w:t>
      </w:r>
      <w:r w:rsidR="002C642F">
        <w:t>For the</w:t>
      </w:r>
      <w:r w:rsidR="001C78EA">
        <w:t>se</w:t>
      </w:r>
      <w:r w:rsidR="002C642F">
        <w:t xml:space="preserve"> spreading based multiple access solutions, </w:t>
      </w:r>
      <w:r w:rsidR="003C537B">
        <w:t>at the BS receiver</w:t>
      </w:r>
      <w:r w:rsidR="00F11D6F" w:rsidRPr="005C4855">
        <w:t>, multiple user detection is needed to recover different user data signals.</w:t>
      </w:r>
    </w:p>
    <w:p w14:paraId="168DFAA9" w14:textId="77777777" w:rsidR="00E224D2" w:rsidRDefault="00613491" w:rsidP="005C4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5FD5D067" w14:textId="77777777" w:rsidR="00E224D2" w:rsidRDefault="00E224D2" w:rsidP="005C4855">
      <w:pPr>
        <w:jc w:val="both"/>
        <w:rPr>
          <w:rFonts w:ascii="Arial" w:hAnsi="Arial" w:cs="Arial"/>
        </w:rPr>
      </w:pPr>
    </w:p>
    <w:p w14:paraId="28A8E34D" w14:textId="77777777" w:rsidR="00010904" w:rsidRDefault="00613491" w:rsidP="005C4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7224B951" w14:textId="77777777" w:rsidR="0027259E" w:rsidRDefault="0027259E" w:rsidP="00DA0D36">
      <w:pPr>
        <w:ind w:left="360"/>
        <w:jc w:val="both"/>
      </w:pPr>
    </w:p>
    <w:p w14:paraId="05E6490C" w14:textId="77777777" w:rsidR="00E224D2" w:rsidRDefault="003D7FE7" w:rsidP="00DA0D36">
      <w:pPr>
        <w:ind w:left="360"/>
        <w:jc w:val="bot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52BA98" wp14:editId="2BCD1371">
                <wp:simplePos x="0" y="0"/>
                <wp:positionH relativeFrom="column">
                  <wp:posOffset>701675</wp:posOffset>
                </wp:positionH>
                <wp:positionV relativeFrom="paragraph">
                  <wp:posOffset>135255</wp:posOffset>
                </wp:positionV>
                <wp:extent cx="4782820" cy="250190"/>
                <wp:effectExtent l="2540" t="0" r="0" b="0"/>
                <wp:wrapNone/>
                <wp:docPr id="31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82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43F16" w14:textId="77777777" w:rsidR="00E224D2" w:rsidRPr="00E224D2" w:rsidRDefault="00741DB1" w:rsidP="00E224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E224D2"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Figure</w:t>
                            </w:r>
                            <w:r w:rsidR="00A577E5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224D2"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1 Spreading based transmitter diagram </w:t>
                            </w:r>
                          </w:p>
                          <w:p w14:paraId="56E4D761" w14:textId="77777777" w:rsidR="00E224D2" w:rsidRDefault="00E224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2BA98" id="TextBox 6" o:spid="_x0000_s1039" type="#_x0000_t202" style="position:absolute;left:0;text-align:left;margin-left:55.25pt;margin-top:10.65pt;width:376.6pt;height:19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4zug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" filled="f" stroked="f">
                <v:textbox>
                  <w:txbxContent>
                    <w:p w14:paraId="0DB43F16" w14:textId="77777777" w:rsidR="00E224D2" w:rsidRPr="00E224D2" w:rsidRDefault="00741DB1" w:rsidP="00E224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       </w:t>
                      </w:r>
                      <w:r w:rsidR="00E224D2"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Figure</w:t>
                      </w:r>
                      <w:r w:rsidR="00A577E5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E224D2"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1 Spreading based transmitter diagram </w:t>
                      </w:r>
                    </w:p>
                    <w:p w14:paraId="56E4D761" w14:textId="77777777" w:rsidR="00E224D2" w:rsidRDefault="00E224D2"/>
                  </w:txbxContent>
                </v:textbox>
              </v:shape>
            </w:pict>
          </mc:Fallback>
        </mc:AlternateContent>
      </w:r>
    </w:p>
    <w:p w14:paraId="6E8D0522" w14:textId="77777777" w:rsidR="00E224D2" w:rsidRDefault="00E224D2" w:rsidP="00DA0D36">
      <w:pPr>
        <w:ind w:left="360"/>
        <w:jc w:val="both"/>
      </w:pPr>
    </w:p>
    <w:p w14:paraId="330AD6E6" w14:textId="77777777" w:rsidR="00A57027" w:rsidRDefault="00811BAC" w:rsidP="003D7FE7">
      <w:pPr>
        <w:ind w:left="568" w:firstLine="132"/>
        <w:jc w:val="both"/>
      </w:pPr>
      <w:r>
        <w:t>The m</w:t>
      </w:r>
      <w:r w:rsidR="00C029E5" w:rsidRPr="005C3B10">
        <w:t>ain technical propert</w:t>
      </w:r>
      <w:r>
        <w:t>ies of spreading based MA are</w:t>
      </w:r>
      <w:r w:rsidR="00C029E5" w:rsidRPr="005C3B10">
        <w:t>:</w:t>
      </w:r>
    </w:p>
    <w:p w14:paraId="41E2FE9C" w14:textId="77777777" w:rsidR="00A57027" w:rsidRDefault="00C029E5" w:rsidP="003D7FE7">
      <w:pPr>
        <w:numPr>
          <w:ilvl w:val="1"/>
          <w:numId w:val="13"/>
        </w:numPr>
        <w:ind w:left="1780"/>
        <w:jc w:val="both"/>
      </w:pPr>
      <w:r w:rsidRPr="005C3B10">
        <w:t xml:space="preserve">Multiple user multiplexing in same resource with </w:t>
      </w:r>
      <w:r w:rsidR="00811BAC">
        <w:t xml:space="preserve">a </w:t>
      </w:r>
      <w:r w:rsidRPr="005C3B10">
        <w:t>certain spreading mechanism</w:t>
      </w:r>
    </w:p>
    <w:p w14:paraId="3C4E8455" w14:textId="77777777" w:rsidR="00A57027" w:rsidRDefault="00C029E5" w:rsidP="003D7FE7">
      <w:pPr>
        <w:numPr>
          <w:ilvl w:val="1"/>
          <w:numId w:val="13"/>
        </w:numPr>
        <w:ind w:left="1780"/>
        <w:jc w:val="both"/>
      </w:pPr>
      <w:r w:rsidRPr="005C3B10">
        <w:t>Using multi</w:t>
      </w:r>
      <w:r w:rsidR="00691E21">
        <w:t>-</w:t>
      </w:r>
      <w:r w:rsidRPr="005C3B10">
        <w:t xml:space="preserve">user detection </w:t>
      </w:r>
      <w:r w:rsidR="00811BAC">
        <w:t xml:space="preserve">at the receiver </w:t>
      </w:r>
      <w:r w:rsidRPr="005C3B10">
        <w:t>to recover each data signal</w:t>
      </w:r>
    </w:p>
    <w:p w14:paraId="2B378CAB" w14:textId="77777777" w:rsidR="004C6AC2" w:rsidRDefault="003C537B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Category </w:t>
      </w:r>
      <w:r w:rsidR="005C3B10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Non-orthogonal multiple access </w:t>
      </w:r>
      <w:r w:rsidR="00080991">
        <w:rPr>
          <w:rFonts w:ascii="Arial" w:hAnsi="Arial" w:cs="Arial"/>
          <w:b/>
        </w:rPr>
        <w:t>in power domain</w:t>
      </w:r>
    </w:p>
    <w:p w14:paraId="0D1C4328" w14:textId="77777777" w:rsidR="00A57027" w:rsidRDefault="00DE3277" w:rsidP="003D7FE7">
      <w:pPr>
        <w:ind w:left="720"/>
        <w:jc w:val="both"/>
      </w:pPr>
      <w:r>
        <w:rPr>
          <w:rFonts w:ascii="Calibri" w:hAnsi="Calibri" w:cs="Times New Roman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56F8EB2" wp14:editId="53C228CA">
                <wp:simplePos x="0" y="0"/>
                <wp:positionH relativeFrom="column">
                  <wp:posOffset>164165</wp:posOffset>
                </wp:positionH>
                <wp:positionV relativeFrom="paragraph">
                  <wp:posOffset>832325</wp:posOffset>
                </wp:positionV>
                <wp:extent cx="5631815" cy="1653032"/>
                <wp:effectExtent l="0" t="0" r="45085" b="4445"/>
                <wp:wrapNone/>
                <wp:docPr id="4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1815" cy="1653032"/>
                          <a:chOff x="1244" y="1414"/>
                          <a:chExt cx="9835" cy="2336"/>
                        </a:xfrm>
                      </wpg:grpSpPr>
                      <wpg:grpSp>
                        <wpg:cNvPr id="5" name="Group 2"/>
                        <wpg:cNvGrpSpPr>
                          <a:grpSpLocks/>
                        </wpg:cNvGrpSpPr>
                        <wpg:grpSpPr bwMode="auto">
                          <a:xfrm>
                            <a:off x="1244" y="2632"/>
                            <a:ext cx="9835" cy="983"/>
                            <a:chOff x="0" y="2051321"/>
                            <a:chExt cx="9750892" cy="1655468"/>
                          </a:xfrm>
                        </wpg:grpSpPr>
                        <wps:wsp>
                          <wps:cNvPr id="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693237"/>
                              <a:ext cx="1954530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98FBD47" w14:textId="77777777"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User2 information</w:t>
                                </w:r>
                                <w:r w:rsidRPr="00A2511D">
                                  <w:rPr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bits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016" y="2692181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E52F80F" w14:textId="77777777"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Modulation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Straight Connector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98049" y="2539002"/>
                              <a:ext cx="0" cy="661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Isosceles Triangle 20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9215930" y="2051321"/>
                              <a:ext cx="534962" cy="4876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9342" y="2693237"/>
                              <a:ext cx="1487277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0878F1B" w14:textId="77777777"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Channel coding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" name="Straight Arrow Connector 22"/>
                          <wps:cNvCnPr>
                            <a:cxnSpLocks noChangeShapeType="1"/>
                            <a:stCxn id="10" idx="3"/>
                            <a:endCxn id="7" idx="1"/>
                          </wps:cNvCnPr>
                          <wps:spPr bwMode="auto">
                            <a:xfrm flipV="1">
                              <a:off x="3966619" y="3198957"/>
                              <a:ext cx="532397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Straight Arrow Connector 23"/>
                          <wps:cNvCnPr>
                            <a:cxnSpLocks noChangeShapeType="1"/>
                            <a:stCxn id="6" idx="3"/>
                            <a:endCxn id="10" idx="1"/>
                          </wps:cNvCnPr>
                          <wps:spPr bwMode="auto">
                            <a:xfrm>
                              <a:off x="1954530" y="3200013"/>
                              <a:ext cx="52481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9615" y="2693237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11877AF" w14:textId="77777777" w:rsidR="00A2511D" w:rsidRPr="00D03121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03121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Multi-carrier mapping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Straight Arrow Connector 25"/>
                          <wps:cNvCnPr>
                            <a:cxnSpLocks noChangeShapeType="1"/>
                            <a:stCxn id="7" idx="3"/>
                            <a:endCxn id="13" idx="1"/>
                          </wps:cNvCnPr>
                          <wps:spPr bwMode="auto">
                            <a:xfrm>
                              <a:off x="6319760" y="3198957"/>
                              <a:ext cx="799855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Straight Connector 26"/>
                          <wps:cNvCnPr>
                            <a:cxnSpLocks noChangeShapeType="1"/>
                            <a:stCxn id="13" idx="3"/>
                          </wps:cNvCnPr>
                          <wps:spPr bwMode="auto">
                            <a:xfrm flipV="1">
                              <a:off x="8940359" y="3198957"/>
                              <a:ext cx="557690" cy="105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3033"/>
                            <a:ext cx="1076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8F159" w14:textId="77777777" w:rsidR="00A2511D" w:rsidRPr="00D03121" w:rsidRDefault="00A2511D" w:rsidP="00A2511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2511D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Power </w:t>
                              </w:r>
                              <w:r w:rsidRPr="00D03121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control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69"/>
                        <wpg:cNvGrpSpPr>
                          <a:grpSpLocks/>
                        </wpg:cNvGrpSpPr>
                        <wpg:grpSpPr bwMode="auto">
                          <a:xfrm>
                            <a:off x="1244" y="1414"/>
                            <a:ext cx="9835" cy="1114"/>
                            <a:chOff x="1244" y="1414"/>
                            <a:chExt cx="9835" cy="1114"/>
                          </a:xfrm>
                        </wpg:grpSpPr>
                        <wpg:grpSp>
                          <wpg:cNvPr id="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244" y="1414"/>
                              <a:ext cx="9835" cy="983"/>
                              <a:chOff x="0" y="0"/>
                              <a:chExt cx="9750892" cy="1655468"/>
                            </a:xfrm>
                          </wpg:grpSpPr>
                          <wps:wsp>
                            <wps:cNvPr id="1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41916"/>
                                <a:ext cx="1954530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38FD19B" w14:textId="77777777"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User1 information bits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9016" y="640860"/>
                                <a:ext cx="1820744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90D8F9D" w14:textId="77777777"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Modulation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Straight Connector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498049" y="487681"/>
                                <a:ext cx="0" cy="661012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Isosceles Triangle 10"/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9215930" y="0"/>
                                <a:ext cx="534962" cy="48768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9342" y="641916"/>
                                <a:ext cx="1487277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491499F" w14:textId="77777777"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Channel coding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Straight Arrow Connector 12"/>
                            <wps:cNvCnPr>
                              <a:cxnSpLocks noChangeShapeType="1"/>
                              <a:stCxn id="23" idx="3"/>
                              <a:endCxn id="20" idx="1"/>
                            </wps:cNvCnPr>
                            <wps:spPr bwMode="auto">
                              <a:xfrm flipV="1">
                                <a:off x="3966619" y="1147636"/>
                                <a:ext cx="532397" cy="10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Straight Arrow Connector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54530" y="1148692"/>
                                <a:ext cx="52481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19615" y="641916"/>
                                <a:ext cx="1820744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5815921" w14:textId="77777777"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Multi-carrier mapping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" name="Straight Arrow Connector 15"/>
                            <wps:cNvCnPr>
                              <a:cxnSpLocks noChangeShapeType="1"/>
                              <a:stCxn id="20" idx="3"/>
                              <a:endCxn id="26" idx="1"/>
                            </wps:cNvCnPr>
                            <wps:spPr bwMode="auto">
                              <a:xfrm>
                                <a:off x="6319760" y="1147636"/>
                                <a:ext cx="799855" cy="10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Straight Connector 16"/>
                            <wps:cNvCnPr>
                              <a:cxnSpLocks noChangeShapeType="1"/>
                              <a:stCxn id="26" idx="3"/>
                            </wps:cNvCnPr>
                            <wps:spPr bwMode="auto">
                              <a:xfrm flipV="1">
                                <a:off x="8940359" y="1147636"/>
                                <a:ext cx="557690" cy="105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" name="Text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42" y="1811"/>
                              <a:ext cx="1076" cy="7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C0D765" w14:textId="77777777" w:rsidR="00DE3277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Power</w:t>
                                </w:r>
                              </w:p>
                              <w:p w14:paraId="4413F0DE" w14:textId="77777777" w:rsidR="00A2511D" w:rsidRPr="00A2511D" w:rsidRDefault="00D03121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control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6F8EB2" id="Group 170" o:spid="_x0000_s1040" style="position:absolute;left:0;text-align:left;margin-left:12.95pt;margin-top:65.55pt;width:443.45pt;height:130.15pt;z-index:251657216" coordorigin="1244,1414" coordsize="9835,2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">
                <v:group id="Group 2" o:spid="_x0000_s1041" style="position:absolute;left:1244;top:2632;width:9835;height:983" coordorigin=",20513" coordsize="97508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17" o:spid="_x0000_s1042" style="position:absolute;top:26932;width:19545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vesUA&#10;AADaAAAADwAAAGRycy9kb3ducmV2LnhtbESPQWvCQBSE7wX/w/KEXorZ6MFKdJUiGooeipof8Nh9&#10;TYLZtyG7Jml/fbdQ6HGYmW+YzW60jeip87VjBfMkBUGsnam5VFDcjrMVCB+QDTaOScEXedhtJ08b&#10;zIwb+EL9NZQiQthnqKAKoc2k9Loiiz5xLXH0Pl1nMUTZldJ0OES4beQiTZfSYs1xocKW9hXp+/Vh&#10;FRxOH98v9b04ng7n8zx/1V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wy96xQAAANoAAAAPAAAAAAAAAAAAAAAAAJgCAABkcnMv&#10;ZG93bnJldi54bWxQSwUGAAAAAAQABAD1AAAAigMAAAAA&#10;" filled="f" strokecolor="#41719c" strokeweight="1pt">
                    <v:textbox>
                      <w:txbxContent>
                        <w:p w14:paraId="198FBD47" w14:textId="77777777"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User2 information</w:t>
                          </w:r>
                          <w:r w:rsidRPr="00A2511D">
                            <w:rPr>
                              <w:color w:val="000000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bits</w:t>
                          </w:r>
                        </w:p>
                      </w:txbxContent>
                    </v:textbox>
                  </v:rect>
                  <v:rect id="Rectangle 18" o:spid="_x0000_s1043" style="position:absolute;left:44990;top:26921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K4cUA&#10;AADaAAAADwAAAGRycy9kb3ducmV2LnhtbESPQWvCQBSE7wX/w/KEXorZ6KFKdJUiGooeipof8Nh9&#10;TYLZtyG7Jml/fbdQ6HGYmW+YzW60jeip87VjBfMkBUGsnam5VFDcjrMVCB+QDTaOScEXedhtJ08b&#10;zIwb+EL9NZQiQthnqKAKoc2k9Loiiz5xLXH0Pl1nMUTZldJ0OES4beQiTV+lxZrjQoUt7SvS9+vD&#10;KjicPr5f6ntxPB3O53m+1F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4rhxQAAANoAAAAPAAAAAAAAAAAAAAAAAJgCAABkcnMv&#10;ZG93bnJldi54bWxQSwUGAAAAAAQABAD1AAAAigMAAAAA&#10;" filled="f" strokecolor="#41719c" strokeweight="1pt">
                    <v:textbox>
                      <w:txbxContent>
                        <w:p w14:paraId="1E52F80F" w14:textId="77777777"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Modulation</w:t>
                          </w:r>
                        </w:p>
                      </w:txbxContent>
                    </v:textbox>
                  </v:rect>
                  <v:line id="Straight Connector 19" o:spid="_x0000_s1044" style="position:absolute;visibility:visible;mso-wrap-style:square" from="94980,25390" to="94980,3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WqpcEAAADaAAAADwAAAGRycy9kb3ducmV2LnhtbERPz2vCMBS+D/wfwhO8zVQRmZ1p0YHo&#10;wcHUMebt0TzbYvPSJdHW/345DHb8+H4v89404k7O15YVTMYJCOLC6ppLBZ+nzfMLCB+QNTaWScGD&#10;POTZ4GmJqbYdH+h+DKWIIexTVFCF0KZS+qIig35sW+LIXawzGCJ0pdQOuxhuGjlNkrk0WHNsqLCl&#10;t4qK6/FmFNB0Mften2dlZ93P1367tx/ufafUaNivXkEE6sO/+M+90wri1ngl3gCZ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ZaqlwQAAANoAAAAPAAAAAAAAAAAAAAAA&#10;AKECAABkcnMvZG93bnJldi54bWxQSwUGAAAAAAQABAD5AAAAjwMAAAAA&#10;" strokeweight="1.5pt">
                    <v:stroke joinstyle="miter"/>
                  </v:line>
                  <v:shape id="Isosceles Triangle 20" o:spid="_x0000_s1045" type="#_x0000_t5" style="position:absolute;left:92159;top:20513;width:5349;height:487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cJcIA&#10;AADaAAAADwAAAGRycy9kb3ducmV2LnhtbESP3YrCMBSE74V9h3AWvNN0RautRlkWFnqhF/48wLE5&#10;NsXmpDRRu2+/EQQvh5n5hlltetuIO3W+dqzga5yAIC6drrlScDr+jhYgfEDW2DgmBX/kYbP+GKww&#10;1+7Be7ofQiUihH2OCkwIbS6lLw1Z9GPXEkfv4jqLIcqukrrDR4TbRk6SJJUWa44LBlv6MVReDzer&#10;YK6bc7ot+na/uGTn1OxcVsymSg0/++8liEB9eIdf7UIryOB5Jd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NVwlwgAAANoAAAAPAAAAAAAAAAAAAAAAAJgCAABkcnMvZG93&#10;bnJldi54bWxQSwUGAAAAAAQABAD1AAAAhwMAAAAA&#10;" filled="f" strokecolor="#41719c" strokeweight="1pt"/>
                  <v:rect id="Rectangle 21" o:spid="_x0000_s1046" style="position:absolute;left:24793;top:26932;width:14873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aqMUA&#10;AADbAAAADwAAAGRycy9kb3ducmV2LnhtbESPQWvCQBCF74X+h2UKvRTd2IMt0VWkqIgeitYfMOyO&#10;STA7G7JrTP31zkHwNsN7894303nva9VRG6vABkbDDBSxDa7iwsDxbzX4BhUTssM6MBn4pwjz2evL&#10;FHMXrryn7pAKJSEcczRQptTkWkdbksc4DA2xaKfQekyytoV2LV4l3Nf6M8vG2mPF0lBiQz8l2fPh&#10;4g0st7+3j+p8XG2Xu91o/WW9vXRrY97f+sUEVKI+Pc2P640T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FqoxQAAANsAAAAPAAAAAAAAAAAAAAAAAJgCAABkcnMv&#10;ZG93bnJldi54bWxQSwUGAAAAAAQABAD1AAAAigMAAAAA&#10;" filled="f" strokecolor="#41719c" strokeweight="1pt">
                    <v:textbox>
                      <w:txbxContent>
                        <w:p w14:paraId="40878F1B" w14:textId="77777777"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Channel coding</w:t>
                          </w:r>
                        </w:p>
                      </w:txbxContent>
                    </v:textbox>
                  </v:rect>
                  <v:shape id="Straight Arrow Connector 22" o:spid="_x0000_s1047" type="#_x0000_t32" style="position:absolute;left:39666;top:31989;width:5324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r5IMEAAADbAAAADwAAAGRycy9kb3ducmV2LnhtbERPTYvCMBC9L/gfwgje1lQPItUoIiso&#10;IqxVFo9DM9uWbSY1ibb++40geJvH+5z5sjO1uJPzlWUFo2ECgji3uuJCwfm0+ZyC8AFZY22ZFDzI&#10;w3LR+5hjqm3LR7pnoRAxhH2KCsoQmlRKn5dk0A9tQxy5X+sMhghdIbXDNoabWo6TZCINVhwbSmxo&#10;XVL+l92MgrH90u3le79bX7PtZfVzcFM/cUoN+t1qBiJQF97il3ur4/wRPH+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CvkgwQAAANsAAAAPAAAAAAAAAAAAAAAA&#10;AKECAABkcnMvZG93bnJldi54bWxQSwUGAAAAAAQABAD5AAAAjwMAAAAA&#10;" strokeweight="1.5pt">
                    <v:stroke endarrow="block" joinstyle="miter"/>
                  </v:shape>
                  <v:shape id="Straight Arrow Connector 23" o:spid="_x0000_s1048" type="#_x0000_t32" style="position:absolute;left:19545;top:32000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qccQAAADbAAAADwAAAGRycy9kb3ducmV2LnhtbERPTWvCQBC9C/0PyxR6kbppiq1EV0kL&#10;pTlZqkLxNmbHJDQ7G7Krif56VxC8zeN9zmzRm1ocqXWVZQUvowgEcW51xYWCzfrreQLCeWSNtWVS&#10;cCIHi/nDYIaJth3/0nHlCxFC2CWooPS+SaR0eUkG3cg2xIHb29agD7AtpG6xC+GmlnEUvUmDFYeG&#10;Ehv6LCn/Xx2Mgvf1doz+45z9bZavP0P63h1SuVPq6bFPpyA89f4uvrkzHebHcP0lHC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OpxxAAAANsAAAAPAAAAAAAAAAAA&#10;AAAAAKECAABkcnMvZG93bnJldi54bWxQSwUGAAAAAAQABAD5AAAAkgMAAAAA&#10;" strokeweight="1.5pt">
                    <v:stroke endarrow="block" joinstyle="miter"/>
                  </v:shape>
                  <v:rect id="Rectangle 24" o:spid="_x0000_s1049" style="position:absolute;left:71196;top:26932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38QA&#10;AADbAAAADwAAAGRycy9kb3ducmV2LnhtbERPS2rDMBDdF3IHMYVuSi2ngSa4lkMoSSjJIuRzgEGa&#10;2sbWyFiK4/b0UaHQ3Tzed/LlaFsxUO9rxwqmSQqCWDtTc6ngct68LED4gGywdUwKvsnDspg85JgZ&#10;d+MjDadQihjCPkMFVQhdJqXXFVn0ieuII/fleoshwr6UpsdbDLetfE3TN2mx5thQYUcfFenmdLUK&#10;1rvDz3PdXDa79X4/3c611ddhq9TT47h6BxFoDP/iP/enifNn8PtLPE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xN/EAAAA2wAAAA8AAAAAAAAAAAAAAAAAmAIAAGRycy9k&#10;b3ducmV2LnhtbFBLBQYAAAAABAAEAPUAAACJAwAAAAA=&#10;" filled="f" strokecolor="#41719c" strokeweight="1pt">
                    <v:textbox>
                      <w:txbxContent>
                        <w:p w14:paraId="611877AF" w14:textId="77777777" w:rsidR="00A2511D" w:rsidRPr="00D03121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03121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Multi-carrier mapping</w:t>
                          </w:r>
                        </w:p>
                      </w:txbxContent>
                    </v:textbox>
                  </v:rect>
                  <v:shape id="Straight Arrow Connector 25" o:spid="_x0000_s1050" type="#_x0000_t32" style="position:absolute;left:63197;top:31989;width:7999;height: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XnsQAAADbAAAADwAAAGRycy9kb3ducmV2LnhtbERPTWvCQBC9C/0PyxR6kWZja2tJXcUW&#10;ip6URkF6m2SnSTA7G7KrRn+9Kwje5vE+ZzztTC0O1LrKsoJBFIMgzq2uuFCwWf88f4BwHlljbZkU&#10;nMjBdPLQG2Oi7ZF/6ZD6QoQQdgkqKL1vEildXpJBF9mGOHD/tjXoA2wLqVs8hnBTy5c4fpcGKw4N&#10;JTb0XVK+S/dGwWj994b+67zYbpavqz7Ns/1MZko9PXazTxCeOn8X39wLHeYP4fpLOEBO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EdeexAAAANsAAAAPAAAAAAAAAAAA&#10;AAAAAKECAABkcnMvZG93bnJldi54bWxQSwUGAAAAAAQABAD5AAAAkgMAAAAA&#10;" strokeweight="1.5pt">
                    <v:stroke endarrow="block" joinstyle="miter"/>
                  </v:shape>
                  <v:line id="Straight Connector 26" o:spid="_x0000_s1051" style="position:absolute;flip:y;visibility:visible;mso-wrap-style:square" from="89403,31989" to="94980,3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HQ8IAAADbAAAADwAAAGRycy9kb3ducmV2LnhtbERPTWvCQBC9F/wPywi91U1tayR1FRGE&#10;2Ett1PuYHZNgdjZm1yT9991Cobd5vM9ZrAZTi45aV1lW8DyJQBDnVldcKDgetk9zEM4ja6wtk4Jv&#10;crBajh4WmGjb8xd1mS9ECGGXoILS+yaR0uUlGXQT2xAH7mJbgz7AtpC6xT6Em1pOo2gmDVYcGkps&#10;aFNSfs3uRkGVxuZ4/nzdnS4f8e2lx9l+e0WlHsfD+h2Ep8H/i//cqQ7z3+D3l3C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pHQ8IAAADbAAAADwAAAAAAAAAAAAAA&#10;AAChAgAAZHJzL2Rvd25yZXYueG1sUEsFBgAAAAAEAAQA+QAAAJADAAAAAA==&#10;" strokeweight="1.5pt">
                    <v:stroke joinstyle="miter"/>
                  </v:line>
                </v:group>
                <v:shape id="TextBox 28" o:spid="_x0000_s1052" type="#_x0000_t202" style="position:absolute;left:7560;top:3033;width:1076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5C58F159" w14:textId="77777777" w:rsidR="00A2511D" w:rsidRPr="00D03121" w:rsidRDefault="00A2511D" w:rsidP="00A2511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2511D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Power </w:t>
                        </w:r>
                        <w:r w:rsidRPr="00D03121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>control</w:t>
                        </w:r>
                      </w:p>
                    </w:txbxContent>
                  </v:textbox>
                </v:shape>
                <v:group id="Group 169" o:spid="_x0000_s1053" style="position:absolute;left:1244;top:1414;width:9835;height:1114" coordorigin="1244,1414" coordsize="9835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5" o:spid="_x0000_s1054" style="position:absolute;left:1244;top:1414;width:9835;height:983" coordsize="97508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7" o:spid="_x0000_s1055" style="position:absolute;top:6419;width:19545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7zNcQA&#10;AADbAAAADwAAAGRycy9kb3ducmV2LnhtbERPS2rDMBDdF3IHMYVuSi2nizRxLYdQklCSRcjnAIM0&#10;tY2tkbEUx+3po0Khu3m87+TL0bZioN7XjhVMkxQEsXam5lLB5bx5mYPwAdlg65gUfJOHZTF5yDEz&#10;7sZHGk6hFDGEfYYKqhC6TEqvK7LoE9cRR+7L9RZDhH0pTY+3GG5b+ZqmM2mx5thQYUcfFenmdLUK&#10;1rvDz3PdXDa79X4/3b5pq6/DVqmnx3H1DiLQGP7Ff+5PE+cv4PeXeI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+8zXEAAAA2wAAAA8AAAAAAAAAAAAAAAAAmAIAAGRycy9k&#10;b3ducmV2LnhtbFBLBQYAAAAABAAEAPUAAACJAwAAAAA=&#10;" filled="f" strokecolor="#41719c" strokeweight="1pt">
                      <v:textbox>
                        <w:txbxContent>
                          <w:p w14:paraId="538FD19B" w14:textId="77777777"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User1 information bits</w:t>
                            </w:r>
                          </w:p>
                        </w:txbxContent>
                      </v:textbox>
                    </v:rect>
                    <v:rect id="Rectangle 8" o:spid="_x0000_s1056" style="position:absolute;left:44990;top:6408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QFcEA&#10;AADbAAAADwAAAGRycy9kb3ducmV2LnhtbERPzYrCMBC+C/sOYRa8yJrqQaU2lWVRWfQguj7AkIxt&#10;sZmUJta6T28OgseP7z9b9bYWHbW+cqxgMk5AEGtnKi4UnP82XwsQPiAbrB2Tggd5WOUfgwxT4+58&#10;pO4UChFD2KeooAyhSaX0uiSLfuwa4shdXGsxRNgW0rR4j+G2ltMkmUmLFceGEhv6KUlfTzerYL07&#10;/I+q63mzW+/3k+1cW33rtkoNP/vvJYhAfXiLX+5fo2Aa18cv8QfI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okBXBAAAA2wAAAA8AAAAAAAAAAAAAAAAAmAIAAGRycy9kb3du&#10;cmV2LnhtbFBLBQYAAAAABAAEAPUAAACGAwAAAAA=&#10;" filled="f" strokecolor="#41719c" strokeweight="1pt">
                      <v:textbox>
                        <w:txbxContent>
                          <w:p w14:paraId="090D8F9D" w14:textId="77777777"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Modulation</w:t>
                            </w:r>
                          </w:p>
                        </w:txbxContent>
                      </v:textbox>
                    </v:rect>
                    <v:line id="Straight Connector 9" o:spid="_x0000_s1057" style="position:absolute;visibility:visible;mso-wrap-style:square" from="94980,4876" to="94980,11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e48UAAADbAAAADwAAAGRycy9kb3ducmV2LnhtbESPQWvCQBSE7wX/w/KE3pqNQaRNXUUL&#10;pR4U1Baxt0f2mQSzb9PdrYn/3hUKPQ4z8w0znfemERdyvrasYJSkIIgLq2suFXx9vj89g/ABWWNj&#10;mRRcycN8NniYYq5txzu67EMpIoR9jgqqENpcSl9UZNAntiWO3sk6gyFKV0rtsItw08gsTSfSYM1x&#10;ocKW3ioqzvtfo4Cyl/Fx+T0uO+t+DuuPtd26zUqpx2G/eAURqA//4b/2SivIRnD/En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e48UAAADbAAAADwAAAAAAAAAA&#10;AAAAAAChAgAAZHJzL2Rvd25yZXYueG1sUEsFBgAAAAAEAAQA+QAAAJMDAAAAAA==&#10;" strokeweight="1.5pt">
                      <v:stroke joinstyle="miter"/>
                    </v:line>
                    <v:shape id="Isosceles Triangle 10" o:spid="_x0000_s1058" type="#_x0000_t5" style="position:absolute;left:92159;width:5349;height:48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mDpsQA&#10;AADbAAAADwAAAGRycy9kb3ducmV2LnhtbESPwWrDMBBE74X8g9hAbrVck7qJG8WEQsGH9pC0H7C2&#10;NpaptTKW4jh/HxUKPQ4z84bZlbPtxUSj7xwreEpSEMSN0x23Cr6/3h83IHxA1tg7JgU38lDuFw87&#10;LLS78pGmU2hFhLAvUIEJYSik9I0hiz5xA3H0zm60GKIcW6lHvEa47WWWprm02HFcMDjQm6Hm53Sx&#10;Cl50X+cf1TwcN+dtnZtPt62e10qtlvPhFUSgOfyH/9qVVpBl8Psl/gC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Zg6bEAAAA2wAAAA8AAAAAAAAAAAAAAAAAmAIAAGRycy9k&#10;b3ducmV2LnhtbFBLBQYAAAAABAAEAPUAAACJAwAAAAA=&#10;" filled="f" strokecolor="#41719c" strokeweight="1pt"/>
                    <v:rect id="Rectangle 11" o:spid="_x0000_s1059" style="position:absolute;left:24793;top:6419;width:14873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OYsQA&#10;AADbAAAADwAAAGRycy9kb3ducmV2LnhtbESP0YrCMBRE3wX/IVxhX0RTFVypRlkWlUUfRNcPuCTX&#10;ttjclCbW7n69EQQfh5k5wyxWrS1FQ7UvHCsYDRMQxNqZgjMF59/NYAbCB2SDpWNS8EceVstuZ4Gp&#10;cXc+UnMKmYgQ9ikqyEOoUim9zsmiH7qKOHoXV1sMUdaZNDXeI9yWcpwkU2mx4LiQY0XfOenr6WYV&#10;rHeH/35xPW926/1+tP3UVt+arVIfvfZrDiJQG97hV/vHKB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6DmLEAAAA2wAAAA8AAAAAAAAAAAAAAAAAmAIAAGRycy9k&#10;b3ducmV2LnhtbFBLBQYAAAAABAAEAPUAAACJAwAAAAA=&#10;" filled="f" strokecolor="#41719c" strokeweight="1pt">
                      <v:textbox>
                        <w:txbxContent>
                          <w:p w14:paraId="2491499F" w14:textId="77777777"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Channel coding</w:t>
                            </w:r>
                          </w:p>
                        </w:txbxContent>
                      </v:textbox>
                    </v:rect>
                    <v:shape id="Straight Arrow Connector 12" o:spid="_x0000_s1060" type="#_x0000_t32" style="position:absolute;left:39666;top:11476;width:5324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GQBcMAAADbAAAADwAAAGRycy9kb3ducmV2LnhtbESPQWvCQBSE7wX/w/IEb3WjiEjqKiIK&#10;ihRslOLxkX1NQrNv4+5q4r/vCgWPw8w3w8yXnanFnZyvLCsYDRMQxLnVFRcKzqft+wyED8gaa8uk&#10;4EEelove2xxTbVv+onsWChFL2KeooAyhSaX0eUkG/dA2xNH7sc5giNIVUjtsY7mp5ThJptJgxXGh&#10;xIbWJeW/2c0oGNuNbi/Hw359zXaX1fenm/mpU2rQ71YfIAJ14RX+p3c6chN4fo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RkAXDAAAA2wAAAA8AAAAAAAAAAAAA&#10;AAAAoQIAAGRycy9kb3ducmV2LnhtbFBLBQYAAAAABAAEAPkAAACRAwAAAAA=&#10;" strokeweight="1.5pt">
                      <v:stroke endarrow="block" joinstyle="miter"/>
                    </v:shape>
                    <v:shape id="Straight Arrow Connector 13" o:spid="_x0000_s1061" type="#_x0000_t32" style="position:absolute;left:19545;top:11486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G4uMcAAADbAAAADwAAAGRycy9kb3ducmV2LnhtbESPS2vDMBCE74X+B7GFXkoi1yEP3CjB&#10;LYT41JAHhN421tY2tVbGUmInvz4qFHocZuYbZr7sTS0u1LrKsoLXYQSCOLe64kLBYb8azEA4j6yx&#10;tkwKruRguXh8mGOibcdbuux8IQKEXYIKSu+bREqXl2TQDW1DHLxv2xr0QbaF1C12AW5qGUfRRBqs&#10;OCyU2NBHSfnP7mwUTPdfY/Tvt+x4+BxtXmh9OqfypNTzU5++gfDU+//wXzvTCuIx/H4JP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Mbi4xwAAANsAAAAPAAAAAAAA&#10;AAAAAAAAAKECAABkcnMvZG93bnJldi54bWxQSwUGAAAAAAQABAD5AAAAlQMAAAAA&#10;" strokeweight="1.5pt">
                      <v:stroke endarrow="block" joinstyle="miter"/>
                    </v:shape>
                    <v:rect id="Rectangle 14" o:spid="_x0000_s1062" style="position:absolute;left:71196;top:6419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2t+sUA&#10;AADbAAAADwAAAGRycy9kb3ducmV2LnhtbESPQWvCQBSE7wX/w/KEXorZ6MGW1FVENIgeSjU/4LH7&#10;mgSzb0N2TVJ/fbdQ6HGYmW+Y1Wa0jeip87VjBfMkBUGsnam5VFBcD7M3ED4gG2wck4Jv8rBZT55W&#10;mBk38Cf1l1CKCGGfoYIqhDaT0uuKLPrEtcTR+3KdxRBlV0rT4RDhtpGLNF1KizXHhQpb2lWkb5e7&#10;VbA/fTxe6ltxOO3P53n+qq2+97lSz9Nx+w4i0Bj+w3/to1GwWMLvl/g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za36xQAAANsAAAAPAAAAAAAAAAAAAAAAAJgCAABkcnMv&#10;ZG93bnJldi54bWxQSwUGAAAAAAQABAD1AAAAigMAAAAA&#10;" filled="f" strokecolor="#41719c" strokeweight="1pt">
                      <v:textbox>
                        <w:txbxContent>
                          <w:p w14:paraId="55815921" w14:textId="77777777"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Multi-carrier mapping</w:t>
                            </w:r>
                          </w:p>
                        </w:txbxContent>
                      </v:textbox>
                    </v:rect>
                    <v:shape id="Straight Arrow Connector 15" o:spid="_x0000_s1063" type="#_x0000_t32" style="position:absolute;left:63197;top:11476;width:7999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+DVMQAAADbAAAADwAAAGRycy9kb3ducmV2LnhtbESPQYvCMBSE7wv+h/AEL4umKq7SNYoK&#10;oidlVRBvz+ZtW2xeShO1+uuNsLDHYWa+YcbT2hTiRpXLLSvodiIQxInVOacKDvtlewTCeWSNhWVS&#10;8CAH00njY4yxtnf+odvOpyJA2MWoIPO+jKV0SUYGXceWxMH7tZVBH2SVSl3hPcBNIXtR9CUN5hwW&#10;MixpkVFy2V2NguH+NEA/f66Ph01/+0mr83Umz0q1mvXsG4Sn2v+H/9prraA3hPeX8APk5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4NUxAAAANsAAAAPAAAAAAAAAAAA&#10;AAAAAKECAABkcnMvZG93bnJldi54bWxQSwUGAAAAAAQABAD5AAAAkgMAAAAA&#10;" strokeweight="1.5pt">
                      <v:stroke endarrow="block" joinstyle="miter"/>
                    </v:shape>
                    <v:line id="Straight Connector 16" o:spid="_x0000_s1064" style="position:absolute;flip:y;visibility:visible;mso-wrap-style:square" from="89403,11476" to="94980,11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ciYMEAAADbAAAADwAAAGRycy9kb3ducmV2LnhtbERPy2rCQBTdF/yH4Qru6kQtiUTHUAqC&#10;umnrY3/NXJOQzJ2YGU36951FocvDea+zwTTiSZ2rLCuYTSMQxLnVFRcKzqft6xKE88gaG8uk4Icc&#10;ZJvRyxpTbXv+pufRFyKEsEtRQel9m0rp8pIMuqltiQN3s51BH2BXSN1hH8JNI+dRFEuDFYeGElv6&#10;KCmvjw+joNol5nz9fNtfbofkvugx/trWqNRkPLyvQHga/L/4z73TCuZhbPg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ByJgwQAAANsAAAAPAAAAAAAAAAAAAAAA&#10;AKECAABkcnMvZG93bnJldi54bWxQSwUGAAAAAAQABAD5AAAAjwMAAAAA&#10;" strokeweight="1.5pt">
                      <v:stroke joinstyle="miter"/>
                    </v:line>
                  </v:group>
                  <v:shape id="TextBox 27" o:spid="_x0000_s1065" type="#_x0000_t202" style="position:absolute;left:7542;top:1811;width:1076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14:paraId="1FC0D765" w14:textId="77777777" w:rsidR="00DE3277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Power</w:t>
                          </w:r>
                        </w:p>
                        <w:p w14:paraId="4413F0DE" w14:textId="77777777" w:rsidR="00A2511D" w:rsidRPr="00A2511D" w:rsidRDefault="00D03121" w:rsidP="00A2511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control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D7FE7">
        <w:rPr>
          <w:rFonts w:ascii="Calibri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A3BD66" wp14:editId="56A5E119">
                <wp:simplePos x="0" y="0"/>
                <wp:positionH relativeFrom="column">
                  <wp:posOffset>5492750</wp:posOffset>
                </wp:positionH>
                <wp:positionV relativeFrom="paragraph">
                  <wp:posOffset>768985</wp:posOffset>
                </wp:positionV>
                <wp:extent cx="369570" cy="267335"/>
                <wp:effectExtent l="2540" t="635" r="0" b="0"/>
                <wp:wrapNone/>
                <wp:docPr id="30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4FF14" w14:textId="77777777" w:rsidR="00A020B8" w:rsidRPr="00E224D2" w:rsidRDefault="00A020B8" w:rsidP="00A020B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3BD66" id="TextBox 2" o:spid="_x0000_s1066" type="#_x0000_t202" style="position:absolute;left:0;text-align:left;margin-left:432.5pt;margin-top:60.55pt;width:29.1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/XQuQIAAMA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" filled="f" stroked="f">
                <v:textbox>
                  <w:txbxContent>
                    <w:p w14:paraId="0F84FF14" w14:textId="77777777" w:rsidR="00A020B8" w:rsidRPr="00E224D2" w:rsidRDefault="00A020B8" w:rsidP="00A020B8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24D2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TX</w:t>
                      </w:r>
                    </w:p>
                  </w:txbxContent>
                </v:textbox>
              </v:shape>
            </w:pict>
          </mc:Fallback>
        </mc:AlternateContent>
      </w:r>
      <w:r w:rsidR="003700B6">
        <w:t xml:space="preserve">Different from spreading based schemes, non-orthogonal </w:t>
      </w:r>
      <w:r w:rsidR="000B5C0F">
        <w:t>multiple users can be differentiated i</w:t>
      </w:r>
      <w:r w:rsidR="00080991" w:rsidRPr="00080991">
        <w:t>n power domain</w:t>
      </w:r>
      <w:r w:rsidR="00ED35E2">
        <w:t xml:space="preserve"> [7]</w:t>
      </w:r>
      <w:r w:rsidR="000B5C0F">
        <w:t xml:space="preserve">. For example, </w:t>
      </w:r>
      <w:r w:rsidR="00080991" w:rsidRPr="00080991">
        <w:t xml:space="preserve">two users can occupy </w:t>
      </w:r>
      <w:r w:rsidR="00330DAC">
        <w:t xml:space="preserve">the </w:t>
      </w:r>
      <w:r w:rsidR="00080991" w:rsidRPr="00080991">
        <w:t>same resource</w:t>
      </w:r>
      <w:r w:rsidR="00330DAC">
        <w:t>s</w:t>
      </w:r>
      <w:r w:rsidR="00080991">
        <w:t xml:space="preserve"> to transmit data signals</w:t>
      </w:r>
      <w:r w:rsidR="00811BAC">
        <w:t xml:space="preserve"> while the power of each user is controlled in such a way to minimi</w:t>
      </w:r>
      <w:r w:rsidR="00330DAC">
        <w:t>z</w:t>
      </w:r>
      <w:r w:rsidR="00811BAC">
        <w:t>e the co-scheduled inter-user interference</w:t>
      </w:r>
      <w:r w:rsidR="00D03121">
        <w:t>.</w:t>
      </w:r>
      <w:r w:rsidR="00080991">
        <w:t xml:space="preserve"> </w:t>
      </w:r>
      <w:r w:rsidR="00D03121">
        <w:t xml:space="preserve">A </w:t>
      </w:r>
      <w:r w:rsidR="00811BAC">
        <w:t>t</w:t>
      </w:r>
      <w:r w:rsidR="00080991">
        <w:t>ypical transmitter structure is shown in the following figure.</w:t>
      </w:r>
    </w:p>
    <w:p w14:paraId="10491081" w14:textId="77777777" w:rsidR="00613491" w:rsidRDefault="00613491" w:rsidP="00C029E5">
      <w:pPr>
        <w:ind w:left="360"/>
        <w:jc w:val="both"/>
        <w:rPr>
          <w:rFonts w:ascii="Arial" w:hAnsi="Arial" w:cs="Arial"/>
        </w:rPr>
      </w:pPr>
    </w:p>
    <w:p w14:paraId="5E0AD677" w14:textId="77777777" w:rsidR="00A2511D" w:rsidRDefault="00A2511D" w:rsidP="00C029E5">
      <w:pPr>
        <w:ind w:left="360"/>
        <w:jc w:val="both"/>
      </w:pPr>
    </w:p>
    <w:p w14:paraId="60D27682" w14:textId="77777777" w:rsidR="00A2511D" w:rsidRDefault="003D7FE7" w:rsidP="00C029E5">
      <w:pPr>
        <w:ind w:left="360"/>
        <w:jc w:val="bot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B95D44" wp14:editId="463BC3BB">
                <wp:simplePos x="0" y="0"/>
                <wp:positionH relativeFrom="column">
                  <wp:posOffset>5492750</wp:posOffset>
                </wp:positionH>
                <wp:positionV relativeFrom="paragraph">
                  <wp:posOffset>85090</wp:posOffset>
                </wp:positionV>
                <wp:extent cx="369570" cy="267335"/>
                <wp:effectExtent l="2540" t="635" r="0" b="0"/>
                <wp:wrapNone/>
                <wp:docPr id="3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012253" w14:textId="77777777" w:rsidR="00241F57" w:rsidRPr="00E224D2" w:rsidRDefault="00241F57" w:rsidP="00241F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95D44" id="Text Box 172" o:spid="_x0000_s1067" type="#_x0000_t202" style="position:absolute;left:0;text-align:left;margin-left:432.5pt;margin-top:6.7pt;width:29.1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" filled="f" stroked="f">
                <v:textbox>
                  <w:txbxContent>
                    <w:p w14:paraId="63012253" w14:textId="77777777" w:rsidR="00241F57" w:rsidRPr="00E224D2" w:rsidRDefault="00241F57" w:rsidP="00241F5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24D2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TX</w:t>
                      </w:r>
                    </w:p>
                  </w:txbxContent>
                </v:textbox>
              </v:shape>
            </w:pict>
          </mc:Fallback>
        </mc:AlternateContent>
      </w:r>
    </w:p>
    <w:p w14:paraId="05194CEB" w14:textId="77777777" w:rsidR="00A2511D" w:rsidRDefault="00A2511D" w:rsidP="00C029E5">
      <w:pPr>
        <w:ind w:left="360"/>
        <w:jc w:val="both"/>
      </w:pPr>
    </w:p>
    <w:p w14:paraId="36A8983B" w14:textId="77777777" w:rsidR="00A2511D" w:rsidRDefault="00A2511D" w:rsidP="00C029E5">
      <w:pPr>
        <w:ind w:left="360"/>
        <w:jc w:val="both"/>
      </w:pPr>
    </w:p>
    <w:p w14:paraId="7CE4E67F" w14:textId="77777777" w:rsidR="00A2511D" w:rsidRDefault="003D7FE7" w:rsidP="00C029E5">
      <w:pPr>
        <w:ind w:left="360"/>
        <w:jc w:val="bot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0C874" wp14:editId="4DA6FD15">
                <wp:simplePos x="0" y="0"/>
                <wp:positionH relativeFrom="column">
                  <wp:posOffset>1052830</wp:posOffset>
                </wp:positionH>
                <wp:positionV relativeFrom="paragraph">
                  <wp:posOffset>229235</wp:posOffset>
                </wp:positionV>
                <wp:extent cx="4613910" cy="250190"/>
                <wp:effectExtent l="1270" t="1905" r="4445" b="0"/>
                <wp:wrapNone/>
                <wp:docPr id="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391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F64B3" w14:textId="77777777" w:rsidR="00CA10E4" w:rsidRPr="00E224D2" w:rsidRDefault="00CA10E4" w:rsidP="00CA10E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igure</w:t>
                            </w:r>
                            <w:r w:rsidR="00A577E5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Non-orthogonal multiple access in power domain  </w:t>
                            </w: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186F121" w14:textId="77777777" w:rsidR="00CA10E4" w:rsidRDefault="00CA10E4" w:rsidP="00CA10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0C874" id="Text Box 173" o:spid="_x0000_s1068" type="#_x0000_t202" style="position:absolute;left:0;text-align:left;margin-left:82.9pt;margin-top:18.05pt;width:363.3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YguwIAAMM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" filled="f" stroked="f">
                <v:textbox>
                  <w:txbxContent>
                    <w:p w14:paraId="28BF64B3" w14:textId="77777777" w:rsidR="00CA10E4" w:rsidRPr="00E224D2" w:rsidRDefault="00CA10E4" w:rsidP="00CA10E4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20"/>
                          <w:szCs w:val="20"/>
                        </w:rPr>
                      </w:pP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igure</w:t>
                      </w:r>
                      <w:r w:rsidR="00A577E5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2</w:t>
                      </w: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Non-orthogonal multiple access in power domain  </w:t>
                      </w: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186F121" w14:textId="77777777" w:rsidR="00CA10E4" w:rsidRDefault="00CA10E4" w:rsidP="00CA10E4"/>
                  </w:txbxContent>
                </v:textbox>
              </v:shape>
            </w:pict>
          </mc:Fallback>
        </mc:AlternateContent>
      </w:r>
    </w:p>
    <w:p w14:paraId="746B98E2" w14:textId="77777777" w:rsidR="00A2511D" w:rsidRDefault="00A2511D" w:rsidP="00C029E5">
      <w:pPr>
        <w:ind w:left="360"/>
        <w:jc w:val="both"/>
      </w:pPr>
    </w:p>
    <w:p w14:paraId="5ED514F4" w14:textId="77777777" w:rsidR="00CA10E4" w:rsidRDefault="00CA10E4" w:rsidP="00C029E5">
      <w:pPr>
        <w:ind w:left="360"/>
        <w:jc w:val="both"/>
      </w:pPr>
    </w:p>
    <w:p w14:paraId="2F91C269" w14:textId="77777777" w:rsidR="00A57027" w:rsidRDefault="002D384E" w:rsidP="003D7FE7">
      <w:pPr>
        <w:ind w:left="568"/>
        <w:jc w:val="both"/>
      </w:pPr>
      <w:r>
        <w:t>The m</w:t>
      </w:r>
      <w:r w:rsidR="00C029E5" w:rsidRPr="005C3B10">
        <w:t>ain technical propert</w:t>
      </w:r>
      <w:r>
        <w:t>ies of power based MA are</w:t>
      </w:r>
      <w:r w:rsidR="00C029E5" w:rsidRPr="005C3B10">
        <w:t>:</w:t>
      </w:r>
    </w:p>
    <w:p w14:paraId="05DC13F5" w14:textId="77777777" w:rsidR="00A57027" w:rsidRDefault="00237CCD" w:rsidP="003D7FE7">
      <w:pPr>
        <w:numPr>
          <w:ilvl w:val="1"/>
          <w:numId w:val="13"/>
        </w:numPr>
        <w:ind w:left="1648"/>
        <w:jc w:val="both"/>
      </w:pPr>
      <w:r w:rsidRPr="005C3B10">
        <w:t xml:space="preserve">Using different transmission power to enable user differentiation  </w:t>
      </w:r>
    </w:p>
    <w:p w14:paraId="66F6615D" w14:textId="77777777" w:rsidR="00A57027" w:rsidRDefault="00C029E5" w:rsidP="003D7FE7">
      <w:pPr>
        <w:numPr>
          <w:ilvl w:val="1"/>
          <w:numId w:val="13"/>
        </w:numPr>
        <w:ind w:left="1648"/>
        <w:jc w:val="both"/>
      </w:pPr>
      <w:r w:rsidRPr="005C3B10">
        <w:t xml:space="preserve">Using </w:t>
      </w:r>
      <w:r w:rsidR="00D36924">
        <w:t xml:space="preserve">symbol level SIC or </w:t>
      </w:r>
      <w:r w:rsidR="00D95B8E">
        <w:t xml:space="preserve">codeword </w:t>
      </w:r>
      <w:r w:rsidR="00D36924">
        <w:t xml:space="preserve">level </w:t>
      </w:r>
      <w:r w:rsidR="00237CCD" w:rsidRPr="005C3B10">
        <w:t xml:space="preserve">SIC receiver to detect different user signals  </w:t>
      </w:r>
    </w:p>
    <w:p w14:paraId="150211F1" w14:textId="77777777" w:rsidR="004C6AC2" w:rsidRDefault="005C3B10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Cat</w:t>
      </w:r>
      <w:r w:rsidR="00112A73">
        <w:rPr>
          <w:rFonts w:ascii="Arial" w:hAnsi="Arial" w:cs="Arial"/>
          <w:b/>
        </w:rPr>
        <w:t xml:space="preserve">egory </w:t>
      </w:r>
      <w:r>
        <w:rPr>
          <w:rFonts w:ascii="Arial" w:hAnsi="Arial" w:cs="Arial"/>
          <w:b/>
        </w:rPr>
        <w:t xml:space="preserve">3: </w:t>
      </w:r>
      <w:r w:rsidR="004C6AC2" w:rsidRPr="00DA0D36">
        <w:rPr>
          <w:rFonts w:ascii="Arial" w:hAnsi="Arial" w:cs="Arial"/>
          <w:b/>
        </w:rPr>
        <w:t>Single tone based multiple access</w:t>
      </w:r>
    </w:p>
    <w:p w14:paraId="0B770646" w14:textId="77777777" w:rsidR="00A57027" w:rsidRDefault="00507506" w:rsidP="003D7FE7">
      <w:pPr>
        <w:ind w:left="568"/>
        <w:jc w:val="both"/>
        <w:rPr>
          <w:rFonts w:ascii="Arial" w:hAnsi="Arial" w:cs="Arial"/>
          <w:b/>
        </w:rPr>
      </w:pPr>
      <w:r>
        <w:t xml:space="preserve">In </w:t>
      </w:r>
      <w:r w:rsidR="00A577E5">
        <w:t xml:space="preserve">the </w:t>
      </w:r>
      <w:r>
        <w:t>RAN1</w:t>
      </w:r>
      <w:r w:rsidR="00AD7A0E">
        <w:t xml:space="preserve"> #84bis</w:t>
      </w:r>
      <w:r>
        <w:t xml:space="preserve"> meeting, </w:t>
      </w:r>
      <w:r w:rsidR="000A7EF9">
        <w:t xml:space="preserve">single tone based </w:t>
      </w:r>
      <w:r w:rsidR="000A7EF9" w:rsidRPr="000A1C52">
        <w:t>multiple</w:t>
      </w:r>
      <w:r w:rsidR="000A1C52" w:rsidRPr="000A1C52">
        <w:t xml:space="preserve"> access</w:t>
      </w:r>
      <w:r>
        <w:t>, called RSMA</w:t>
      </w:r>
      <w:r w:rsidR="00ED35E2">
        <w:t xml:space="preserve"> [4]</w:t>
      </w:r>
      <w:r w:rsidR="00631BE0">
        <w:t>,</w:t>
      </w:r>
      <w:r w:rsidR="000A1C52" w:rsidRPr="000A1C52">
        <w:t xml:space="preserve"> </w:t>
      </w:r>
      <w:r>
        <w:t>was</w:t>
      </w:r>
      <w:r w:rsidR="000A1C52" w:rsidRPr="000A1C52">
        <w:t xml:space="preserve"> </w:t>
      </w:r>
      <w:r>
        <w:t>proposed to support UL non-orthogonal multiple access</w:t>
      </w:r>
      <w:r w:rsidR="00A577E5">
        <w:t xml:space="preserve"> </w:t>
      </w:r>
      <w:r>
        <w:t>u</w:t>
      </w:r>
      <w:r w:rsidR="000A1C52" w:rsidRPr="000A1C52">
        <w:t xml:space="preserve">sing single </w:t>
      </w:r>
      <w:r w:rsidR="00241BBB">
        <w:t>tone</w:t>
      </w:r>
      <w:r w:rsidR="00241BBB" w:rsidRPr="000A1C52">
        <w:t xml:space="preserve"> </w:t>
      </w:r>
      <w:r w:rsidR="000A1C52" w:rsidRPr="000A1C52">
        <w:t>based waveform</w:t>
      </w:r>
      <w:r w:rsidR="00A577E5">
        <w:t xml:space="preserve"> (i.e., </w:t>
      </w:r>
      <w:r w:rsidR="000A1C52" w:rsidRPr="000A1C52">
        <w:t xml:space="preserve">no OFDM signal </w:t>
      </w:r>
      <w:r w:rsidR="000A1C52" w:rsidRPr="000A1C52">
        <w:lastRenderedPageBreak/>
        <w:t>mapping</w:t>
      </w:r>
      <w:r w:rsidR="00A577E5">
        <w:t>)</w:t>
      </w:r>
      <w:r w:rsidR="000A1C52" w:rsidRPr="000A1C52">
        <w:t>.</w:t>
      </w:r>
      <w:r w:rsidR="000A1C52">
        <w:t xml:space="preserve"> Multiple users</w:t>
      </w:r>
      <w:r w:rsidR="00BF5F78">
        <w:t>’</w:t>
      </w:r>
      <w:r w:rsidR="000A1C52">
        <w:t xml:space="preserve"> signal</w:t>
      </w:r>
      <w:r w:rsidR="00241BBB">
        <w:t>s</w:t>
      </w:r>
      <w:r w:rsidR="000A1C52">
        <w:t xml:space="preserve"> can be multiplexed with interleaver or spreading sequence/scrambling code. </w:t>
      </w:r>
      <w:r w:rsidR="00241BBB">
        <w:t>Typically a</w:t>
      </w:r>
      <w:r w:rsidR="000A1C52">
        <w:t xml:space="preserve"> low rate coder or </w:t>
      </w:r>
      <w:r w:rsidR="00631BE0">
        <w:t xml:space="preserve">one </w:t>
      </w:r>
      <w:r w:rsidR="000A1C52">
        <w:t xml:space="preserve">long sequence </w:t>
      </w:r>
      <w:r w:rsidR="00631BE0">
        <w:t>is</w:t>
      </w:r>
      <w:r w:rsidR="000A1C52">
        <w:t xml:space="preserve"> used.</w:t>
      </w:r>
      <w:r w:rsidR="005F0315">
        <w:t xml:space="preserve"> In </w:t>
      </w:r>
      <w:r w:rsidR="00A577E5">
        <w:t>F</w:t>
      </w:r>
      <w:r w:rsidR="005F0315">
        <w:t>igure 3, one single tone based RSMA</w:t>
      </w:r>
      <w:r w:rsidR="0035575A">
        <w:t xml:space="preserve"> transmitter structure is illustrated.</w:t>
      </w:r>
      <w:r w:rsidR="006D4129">
        <w:t xml:space="preserve"> </w:t>
      </w:r>
      <w:r w:rsidR="00A577E5">
        <w:t xml:space="preserve">In </w:t>
      </w:r>
      <w:r w:rsidR="006D4129">
        <w:t>principle, single tone based IDMA</w:t>
      </w:r>
      <w:r w:rsidR="00F243FD">
        <w:t xml:space="preserve"> [11]</w:t>
      </w:r>
      <w:r w:rsidR="006D4129">
        <w:t xml:space="preserve"> </w:t>
      </w:r>
      <w:r w:rsidR="00F243FD">
        <w:t xml:space="preserve">can </w:t>
      </w:r>
      <w:r w:rsidR="00A577E5">
        <w:t>function</w:t>
      </w:r>
      <w:r w:rsidR="00F243FD">
        <w:t xml:space="preserve"> </w:t>
      </w:r>
      <w:r w:rsidR="006D4129">
        <w:t>similar</w:t>
      </w:r>
      <w:r w:rsidR="00F243FD">
        <w:t>ly</w:t>
      </w:r>
      <w:r w:rsidR="006D4129">
        <w:t xml:space="preserve"> </w:t>
      </w:r>
      <w:r w:rsidR="00A577E5">
        <w:t xml:space="preserve">to </w:t>
      </w:r>
      <w:r w:rsidR="00964DDD">
        <w:t xml:space="preserve">single tone based </w:t>
      </w:r>
      <w:r w:rsidR="006D4129">
        <w:t>RSMA.</w:t>
      </w:r>
    </w:p>
    <w:p w14:paraId="703855FD" w14:textId="77777777" w:rsidR="00AC5CF3" w:rsidRDefault="00FB3301" w:rsidP="00F11D6F">
      <w:pPr>
        <w:pStyle w:val="ListParagraph"/>
        <w:rPr>
          <w:noProof/>
        </w:rPr>
      </w:pPr>
      <w:r>
        <w:rPr>
          <w:noProof/>
          <w:lang w:eastAsia="en-GB"/>
        </w:rPr>
        <w:drawing>
          <wp:inline distT="0" distB="0" distL="0" distR="0" wp14:anchorId="1A47DAAF" wp14:editId="519D2D10">
            <wp:extent cx="3957955" cy="546100"/>
            <wp:effectExtent l="19050" t="0" r="4445" b="0"/>
            <wp:docPr id="1" name="Picture 1" descr="R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M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95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CF3">
        <w:rPr>
          <w:noProof/>
        </w:rPr>
        <w:t xml:space="preserve">     </w:t>
      </w:r>
    </w:p>
    <w:p w14:paraId="3C47AB58" w14:textId="77777777" w:rsidR="00BF5F78" w:rsidRDefault="005C3B10" w:rsidP="00F11D6F">
      <w:pPr>
        <w:pStyle w:val="ListParagraph"/>
        <w:rPr>
          <w:noProof/>
        </w:rPr>
      </w:pPr>
      <w:r>
        <w:rPr>
          <w:noProof/>
        </w:rPr>
        <w:t xml:space="preserve">                </w:t>
      </w:r>
    </w:p>
    <w:p w14:paraId="2485201E" w14:textId="77777777" w:rsidR="00BF5F78" w:rsidRDefault="00BF5F78" w:rsidP="00AE11F2">
      <w:pPr>
        <w:pStyle w:val="ListParagraph"/>
        <w:rPr>
          <w:b/>
          <w:noProof/>
        </w:rPr>
      </w:pPr>
      <w:r>
        <w:rPr>
          <w:noProof/>
        </w:rPr>
        <w:t xml:space="preserve">              </w:t>
      </w:r>
      <w:r w:rsidRPr="00BF5F78">
        <w:rPr>
          <w:b/>
          <w:color w:val="000000"/>
          <w:kern w:val="24"/>
        </w:rPr>
        <w:t>Figure</w:t>
      </w:r>
      <w:r w:rsidR="00A577E5">
        <w:rPr>
          <w:b/>
          <w:color w:val="000000"/>
          <w:kern w:val="24"/>
        </w:rPr>
        <w:t xml:space="preserve"> </w:t>
      </w:r>
      <w:r w:rsidRPr="00BF5F78">
        <w:rPr>
          <w:b/>
          <w:color w:val="000000"/>
          <w:kern w:val="24"/>
        </w:rPr>
        <w:t xml:space="preserve">3 </w:t>
      </w:r>
      <w:r w:rsidR="005C3B10" w:rsidRPr="00BF5F78">
        <w:rPr>
          <w:b/>
          <w:noProof/>
        </w:rPr>
        <w:t xml:space="preserve">Single tone RSMA structure </w:t>
      </w:r>
    </w:p>
    <w:p w14:paraId="222DEDE0" w14:textId="77777777" w:rsidR="00AE11F2" w:rsidRDefault="00AE11F2" w:rsidP="00AE11F2">
      <w:pPr>
        <w:pStyle w:val="ListParagraph"/>
        <w:rPr>
          <w:b/>
          <w:noProof/>
        </w:rPr>
      </w:pPr>
    </w:p>
    <w:p w14:paraId="570B6F15" w14:textId="77777777" w:rsidR="00B75D15" w:rsidRPr="005C3B10" w:rsidRDefault="00241BBB" w:rsidP="00B75D15">
      <w:pPr>
        <w:ind w:left="360"/>
        <w:jc w:val="both"/>
      </w:pPr>
      <w:r>
        <w:t>The m</w:t>
      </w:r>
      <w:r w:rsidR="00B75D15" w:rsidRPr="005C3B10">
        <w:t>ain technical propert</w:t>
      </w:r>
      <w:r>
        <w:t>ies of single tone based MA are</w:t>
      </w:r>
      <w:r w:rsidR="00B75D15" w:rsidRPr="005C3B10">
        <w:t>:</w:t>
      </w:r>
    </w:p>
    <w:p w14:paraId="6CB1681F" w14:textId="77777777" w:rsidR="00B75D15" w:rsidRPr="005C3B10" w:rsidRDefault="00B75D15" w:rsidP="00B75D15">
      <w:pPr>
        <w:numPr>
          <w:ilvl w:val="1"/>
          <w:numId w:val="13"/>
        </w:numPr>
        <w:jc w:val="both"/>
      </w:pPr>
      <w:r w:rsidRPr="005C3B10">
        <w:t>Using different interleave</w:t>
      </w:r>
      <w:r w:rsidR="002C6D51" w:rsidRPr="005C3B10">
        <w:t>r</w:t>
      </w:r>
      <w:r w:rsidR="00A577E5">
        <w:t xml:space="preserve">, </w:t>
      </w:r>
      <w:r w:rsidR="002C6D51" w:rsidRPr="005C3B10">
        <w:t>spreading sequence</w:t>
      </w:r>
      <w:r w:rsidR="00A577E5">
        <w:t>,</w:t>
      </w:r>
      <w:r w:rsidR="002C6D51" w:rsidRPr="005C3B10">
        <w:t xml:space="preserve"> or </w:t>
      </w:r>
      <w:r w:rsidR="00A577E5" w:rsidRPr="005C3B10">
        <w:t>scrambl</w:t>
      </w:r>
      <w:r w:rsidR="00A577E5">
        <w:t>ing</w:t>
      </w:r>
      <w:r w:rsidR="00A577E5" w:rsidRPr="005C3B10">
        <w:t xml:space="preserve"> </w:t>
      </w:r>
      <w:r w:rsidR="002C6D51" w:rsidRPr="005C3B10">
        <w:t>code to differentiate multiple users</w:t>
      </w:r>
      <w:r w:rsidR="00A577E5">
        <w:t>’</w:t>
      </w:r>
      <w:r w:rsidR="002C6D51" w:rsidRPr="005C3B10">
        <w:t xml:space="preserve"> signals </w:t>
      </w:r>
      <w:r w:rsidRPr="005C3B10">
        <w:t xml:space="preserve"> </w:t>
      </w:r>
    </w:p>
    <w:p w14:paraId="6CF451E3" w14:textId="77777777" w:rsidR="00B75D15" w:rsidRPr="005C3B10" w:rsidRDefault="00B75D15" w:rsidP="00B75D15">
      <w:pPr>
        <w:numPr>
          <w:ilvl w:val="1"/>
          <w:numId w:val="13"/>
        </w:numPr>
        <w:jc w:val="both"/>
      </w:pPr>
      <w:r w:rsidRPr="005C3B10">
        <w:t xml:space="preserve">Using single </w:t>
      </w:r>
      <w:r w:rsidR="00241BBB">
        <w:t>tone</w:t>
      </w:r>
      <w:r w:rsidRPr="005C3B10">
        <w:t xml:space="preserve"> based waveform to allow multiple user asynchronous transmission  </w:t>
      </w:r>
    </w:p>
    <w:p w14:paraId="73F66F91" w14:textId="77777777" w:rsidR="0015445F" w:rsidRDefault="0015445F" w:rsidP="005C3B10">
      <w:pPr>
        <w:jc w:val="both"/>
      </w:pPr>
    </w:p>
    <w:p w14:paraId="5023027D" w14:textId="77777777" w:rsidR="009A4BF4" w:rsidRPr="003D7FE7" w:rsidRDefault="00243EE4" w:rsidP="00C23ABB">
      <w:pPr>
        <w:jc w:val="both"/>
      </w:pPr>
      <w:r>
        <w:t>In the company contribution [12</w:t>
      </w:r>
      <w:r w:rsidR="009A4BF4">
        <w:t xml:space="preserve">], one frequency hopping based non-orthogonal multiple access </w:t>
      </w:r>
      <w:r w:rsidR="001822A9">
        <w:t>scheme is proposed,</w:t>
      </w:r>
      <w:r w:rsidR="002447B2">
        <w:t xml:space="preserve"> in which different user</w:t>
      </w:r>
      <w:r>
        <w:t>s</w:t>
      </w:r>
      <w:r w:rsidR="002447B2">
        <w:t xml:space="preserve"> can select different hopping pattern</w:t>
      </w:r>
      <w:r>
        <w:t>s</w:t>
      </w:r>
      <w:r w:rsidR="002447B2">
        <w:t xml:space="preserve"> for data transmission.</w:t>
      </w:r>
      <w:r w:rsidR="008D717F">
        <w:t xml:space="preserve"> </w:t>
      </w:r>
      <w:r w:rsidR="00C23ABB">
        <w:t xml:space="preserve">Frequency hopping may be employed with hybrid ARQ to provide </w:t>
      </w:r>
      <w:r w:rsidR="00A0032B">
        <w:t xml:space="preserve">high levels of link reliability/coverage </w:t>
      </w:r>
      <w:r w:rsidR="00C23ABB">
        <w:t xml:space="preserve">even with contention-based access. </w:t>
      </w:r>
      <w:r w:rsidR="00B4643F">
        <w:t xml:space="preserve">Further, narrow band frequency hopping typically requires less transmission bandwidth than spreading-based methods, thus reducing device complexity and cost. </w:t>
      </w:r>
      <w:r w:rsidR="008D717F">
        <w:t>When multiple users collide</w:t>
      </w:r>
      <w:r w:rsidR="00C23ABB">
        <w:t xml:space="preserve"> on the same resources</w:t>
      </w:r>
      <w:r w:rsidR="008D717F">
        <w:t xml:space="preserve">, successive interference cancellation (SIC) could be used to help multiple user detection. </w:t>
      </w:r>
      <w:r w:rsidR="00EC616B">
        <w:t xml:space="preserve">While frequency hopping based multiple access can be employed without spreading, it </w:t>
      </w:r>
      <w:r w:rsidR="008D717F">
        <w:t xml:space="preserve">can </w:t>
      </w:r>
      <w:r w:rsidR="00EC616B">
        <w:t xml:space="preserve">also </w:t>
      </w:r>
      <w:r w:rsidR="008D717F">
        <w:t xml:space="preserve">be combined with other non-orthogonal MA schemes. Hence, in case of categorization, frequency hopping </w:t>
      </w:r>
      <w:r w:rsidR="00B862D3">
        <w:t xml:space="preserve">can be </w:t>
      </w:r>
      <w:r w:rsidR="00076ACF">
        <w:t xml:space="preserve">linked </w:t>
      </w:r>
      <w:r w:rsidR="00B862D3">
        <w:t xml:space="preserve">with </w:t>
      </w:r>
      <w:r w:rsidR="008D717F">
        <w:t>category 1 and category 2.</w:t>
      </w:r>
    </w:p>
    <w:p w14:paraId="6A235624" w14:textId="77777777" w:rsidR="005C3B10" w:rsidRPr="00DA0D36" w:rsidRDefault="005C3B10" w:rsidP="00F11D6F">
      <w:pPr>
        <w:ind w:left="720"/>
        <w:jc w:val="both"/>
        <w:rPr>
          <w:rFonts w:ascii="Arial" w:hAnsi="Arial" w:cs="Arial"/>
          <w:b/>
        </w:rPr>
      </w:pPr>
    </w:p>
    <w:p w14:paraId="68AC9006" w14:textId="77777777" w:rsidR="00C734E7" w:rsidRDefault="004C6AC2" w:rsidP="00F15C0C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C734E7">
        <w:rPr>
          <w:rFonts w:ascii="Arial" w:hAnsi="Arial" w:cs="Arial"/>
          <w:sz w:val="32"/>
          <w:szCs w:val="32"/>
        </w:rPr>
        <w:t xml:space="preserve">Technical analysis </w:t>
      </w:r>
    </w:p>
    <w:p w14:paraId="3F1E1411" w14:textId="77777777" w:rsidR="0045714F" w:rsidRDefault="00C029E5" w:rsidP="0045714F">
      <w:pPr>
        <w:jc w:val="both"/>
      </w:pPr>
      <w:r w:rsidRPr="00C734E7">
        <w:t xml:space="preserve">In order to get </w:t>
      </w:r>
      <w:r w:rsidR="00A577E5">
        <w:t xml:space="preserve">a </w:t>
      </w:r>
      <w:r w:rsidR="00423963">
        <w:t xml:space="preserve">clear </w:t>
      </w:r>
      <w:r w:rsidR="009004A2">
        <w:t>comparison</w:t>
      </w:r>
      <w:r w:rsidR="00423963">
        <w:t xml:space="preserve"> </w:t>
      </w:r>
      <w:r w:rsidR="00A577E5">
        <w:t xml:space="preserve">of </w:t>
      </w:r>
      <w:r w:rsidR="00423963">
        <w:t xml:space="preserve">different </w:t>
      </w:r>
      <w:r w:rsidR="0045714F">
        <w:t xml:space="preserve">candidate schemes, several technical aspects should be </w:t>
      </w:r>
      <w:r w:rsidR="009F3968">
        <w:t>considered</w:t>
      </w:r>
      <w:r w:rsidR="0045714F">
        <w:t>:</w:t>
      </w:r>
    </w:p>
    <w:p w14:paraId="7FF49A80" w14:textId="77777777" w:rsidR="004C6AC2" w:rsidRDefault="0045714F" w:rsidP="0045714F">
      <w:pPr>
        <w:numPr>
          <w:ilvl w:val="0"/>
          <w:numId w:val="14"/>
        </w:numPr>
        <w:jc w:val="both"/>
      </w:pPr>
      <w:r>
        <w:t xml:space="preserve"> Supporte</w:t>
      </w:r>
      <w:r w:rsidR="009F3968">
        <w:t>d</w:t>
      </w:r>
      <w:r>
        <w:t xml:space="preserve"> number </w:t>
      </w:r>
      <w:r w:rsidR="009F3968">
        <w:t xml:space="preserve">of users </w:t>
      </w:r>
      <w:r>
        <w:t xml:space="preserve">and overload factor </w:t>
      </w:r>
    </w:p>
    <w:p w14:paraId="65D827E5" w14:textId="77777777" w:rsidR="00194758" w:rsidRDefault="00194758" w:rsidP="0045714F">
      <w:pPr>
        <w:numPr>
          <w:ilvl w:val="0"/>
          <w:numId w:val="14"/>
        </w:numPr>
        <w:jc w:val="both"/>
      </w:pPr>
      <w:r>
        <w:t xml:space="preserve"> Standardization impact</w:t>
      </w:r>
    </w:p>
    <w:p w14:paraId="307F5EB9" w14:textId="77777777" w:rsidR="00BF5F78" w:rsidRDefault="0045714F" w:rsidP="000C1CF5">
      <w:pPr>
        <w:numPr>
          <w:ilvl w:val="0"/>
          <w:numId w:val="14"/>
        </w:numPr>
        <w:jc w:val="both"/>
      </w:pPr>
      <w:r>
        <w:t xml:space="preserve"> </w:t>
      </w:r>
      <w:r w:rsidR="00BF5F78" w:rsidRPr="00BF5F78">
        <w:t>C</w:t>
      </w:r>
      <w:r w:rsidR="009F3968" w:rsidRPr="00BF5F78">
        <w:t xml:space="preserve">ontention based </w:t>
      </w:r>
      <w:r w:rsidRPr="00BF5F78">
        <w:t xml:space="preserve">access </w:t>
      </w:r>
      <w:r w:rsidR="00BF5F78" w:rsidRPr="00BF5F78">
        <w:t>support</w:t>
      </w:r>
    </w:p>
    <w:p w14:paraId="240DAD3B" w14:textId="403FA4D7" w:rsidR="00D97623" w:rsidRDefault="00BF5F78" w:rsidP="00A17B99">
      <w:pPr>
        <w:numPr>
          <w:ilvl w:val="0"/>
          <w:numId w:val="14"/>
        </w:numPr>
        <w:jc w:val="both"/>
      </w:pPr>
      <w:r>
        <w:t xml:space="preserve"> </w:t>
      </w:r>
      <w:r w:rsidR="0045714F">
        <w:t>Receiver complexity</w:t>
      </w:r>
    </w:p>
    <w:p w14:paraId="2016823F" w14:textId="3F52B6C6" w:rsidR="00DD0AA2" w:rsidRDefault="00DD0AA2" w:rsidP="00A17B99">
      <w:pPr>
        <w:numPr>
          <w:ilvl w:val="0"/>
          <w:numId w:val="14"/>
        </w:numPr>
        <w:jc w:val="both"/>
      </w:pPr>
      <w:r>
        <w:t xml:space="preserve"> Asynchronous support</w:t>
      </w:r>
    </w:p>
    <w:p w14:paraId="60C16938" w14:textId="66919B86" w:rsidR="00D97623" w:rsidRDefault="00D97623" w:rsidP="00564ED7">
      <w:pPr>
        <w:jc w:val="both"/>
      </w:pPr>
      <w:r>
        <w:t xml:space="preserve">According to technical property of different schemes, the overview of all UL MA candidates are shown in the following table: </w:t>
      </w:r>
    </w:p>
    <w:p w14:paraId="79C85A08" w14:textId="77777777" w:rsidR="004B471A" w:rsidRPr="00136107" w:rsidRDefault="004B471A" w:rsidP="00136107">
      <w:pPr>
        <w:pStyle w:val="Caption"/>
        <w:keepNext/>
        <w:jc w:val="center"/>
      </w:pPr>
      <w:r>
        <w:t xml:space="preserve">Table </w:t>
      </w:r>
      <w:fldSimple w:instr=" SEQ Table \* ARABIC ">
        <w:r w:rsidR="005C600E">
          <w:rPr>
            <w:noProof/>
          </w:rPr>
          <w:t>1</w:t>
        </w:r>
      </w:fldSimple>
      <w:r w:rsidRPr="00136107">
        <w:t xml:space="preserve">: </w:t>
      </w:r>
      <w:r w:rsidR="005C600E">
        <w:t>C</w:t>
      </w:r>
      <w:r w:rsidRPr="00136107">
        <w:t xml:space="preserve">omparison of proposed </w:t>
      </w:r>
      <w:r w:rsidR="005C600E">
        <w:t xml:space="preserve">UL </w:t>
      </w:r>
      <w:r w:rsidRPr="00136107">
        <w:t>MA techniques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096"/>
        <w:gridCol w:w="38"/>
        <w:gridCol w:w="1144"/>
        <w:gridCol w:w="1246"/>
        <w:gridCol w:w="3138"/>
      </w:tblGrid>
      <w:tr w:rsidR="00D96595" w:rsidRPr="007B2644" w14:paraId="091A9331" w14:textId="77777777" w:rsidTr="00A4737D">
        <w:trPr>
          <w:trHeight w:val="650"/>
        </w:trPr>
        <w:tc>
          <w:tcPr>
            <w:tcW w:w="1271" w:type="dxa"/>
            <w:shd w:val="clear" w:color="auto" w:fill="auto"/>
            <w:hideMark/>
          </w:tcPr>
          <w:p w14:paraId="1632CB90" w14:textId="77777777" w:rsidR="00D96595" w:rsidRPr="007B2644" w:rsidRDefault="00D96595" w:rsidP="00ED35E2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Schemes</w:t>
            </w:r>
          </w:p>
        </w:tc>
        <w:tc>
          <w:tcPr>
            <w:tcW w:w="1701" w:type="dxa"/>
          </w:tcPr>
          <w:p w14:paraId="35B80118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Basic User differentiation</w:t>
            </w:r>
          </w:p>
        </w:tc>
        <w:tc>
          <w:tcPr>
            <w:tcW w:w="1096" w:type="dxa"/>
          </w:tcPr>
          <w:p w14:paraId="6F0ECEE2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 xml:space="preserve">Supporting </w:t>
            </w:r>
            <w:r w:rsidRPr="007B2644">
              <w:rPr>
                <w:rFonts w:eastAsia="Times New Roman"/>
                <w:b/>
                <w:bCs/>
                <w:color w:val="000000"/>
              </w:rPr>
              <w:lastRenderedPageBreak/>
              <w:t>contention access</w:t>
            </w:r>
          </w:p>
        </w:tc>
        <w:tc>
          <w:tcPr>
            <w:tcW w:w="1182" w:type="dxa"/>
            <w:gridSpan w:val="2"/>
          </w:tcPr>
          <w:p w14:paraId="262393C9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lastRenderedPageBreak/>
              <w:t>Overload extension capability</w:t>
            </w:r>
          </w:p>
        </w:tc>
        <w:tc>
          <w:tcPr>
            <w:tcW w:w="1246" w:type="dxa"/>
            <w:shd w:val="clear" w:color="auto" w:fill="auto"/>
            <w:hideMark/>
          </w:tcPr>
          <w:p w14:paraId="3CD00F70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BS receiver</w:t>
            </w:r>
          </w:p>
          <w:p w14:paraId="14ED2304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complexity</w:t>
            </w:r>
          </w:p>
        </w:tc>
        <w:tc>
          <w:tcPr>
            <w:tcW w:w="3138" w:type="dxa"/>
            <w:shd w:val="clear" w:color="auto" w:fill="auto"/>
          </w:tcPr>
          <w:p w14:paraId="6865166F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Specification impact</w:t>
            </w:r>
          </w:p>
        </w:tc>
      </w:tr>
      <w:tr w:rsidR="00D96595" w:rsidRPr="007B2644" w14:paraId="5AA7B1F9" w14:textId="77777777" w:rsidTr="00A4737D">
        <w:trPr>
          <w:trHeight w:val="841"/>
        </w:trPr>
        <w:tc>
          <w:tcPr>
            <w:tcW w:w="1271" w:type="dxa"/>
            <w:shd w:val="clear" w:color="auto" w:fill="auto"/>
            <w:hideMark/>
          </w:tcPr>
          <w:p w14:paraId="5B8D83BC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SCMA [2]</w:t>
            </w:r>
          </w:p>
        </w:tc>
        <w:tc>
          <w:tcPr>
            <w:tcW w:w="1701" w:type="dxa"/>
          </w:tcPr>
          <w:p w14:paraId="5F03A155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Codebooks</w:t>
            </w:r>
          </w:p>
        </w:tc>
        <w:tc>
          <w:tcPr>
            <w:tcW w:w="1096" w:type="dxa"/>
          </w:tcPr>
          <w:p w14:paraId="29511225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2631EE3C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difficult</w:t>
            </w:r>
          </w:p>
        </w:tc>
        <w:tc>
          <w:tcPr>
            <w:tcW w:w="1246" w:type="dxa"/>
            <w:shd w:val="clear" w:color="auto" w:fill="auto"/>
            <w:hideMark/>
          </w:tcPr>
          <w:p w14:paraId="178FC9F0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high</w:t>
            </w:r>
          </w:p>
        </w:tc>
        <w:tc>
          <w:tcPr>
            <w:tcW w:w="3138" w:type="dxa"/>
            <w:shd w:val="clear" w:color="auto" w:fill="auto"/>
          </w:tcPr>
          <w:p w14:paraId="0242C52C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sparse codebook;</w:t>
            </w:r>
          </w:p>
          <w:p w14:paraId="5692D950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Introduce joint modulation and spreading transmitter structure </w:t>
            </w:r>
          </w:p>
        </w:tc>
      </w:tr>
      <w:tr w:rsidR="00D96595" w:rsidRPr="007B2644" w14:paraId="12A9B5F9" w14:textId="77777777" w:rsidTr="00A4737D">
        <w:trPr>
          <w:trHeight w:val="725"/>
        </w:trPr>
        <w:tc>
          <w:tcPr>
            <w:tcW w:w="1271" w:type="dxa"/>
            <w:shd w:val="clear" w:color="auto" w:fill="auto"/>
            <w:hideMark/>
          </w:tcPr>
          <w:p w14:paraId="6E637B1D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RSMA [4] </w:t>
            </w:r>
          </w:p>
        </w:tc>
        <w:tc>
          <w:tcPr>
            <w:tcW w:w="1701" w:type="dxa"/>
          </w:tcPr>
          <w:p w14:paraId="797709AF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Sequence/</w:t>
            </w:r>
          </w:p>
          <w:p w14:paraId="66BB6C0B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Scramble </w:t>
            </w:r>
          </w:p>
        </w:tc>
        <w:tc>
          <w:tcPr>
            <w:tcW w:w="1096" w:type="dxa"/>
          </w:tcPr>
          <w:p w14:paraId="3F2CCA5F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345C7953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  <w:hideMark/>
          </w:tcPr>
          <w:p w14:paraId="5E02DE1D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2F0FF7FF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Define new waveform, new interleaver, spreading sequence </w:t>
            </w:r>
          </w:p>
        </w:tc>
      </w:tr>
      <w:tr w:rsidR="00D96595" w:rsidRPr="007B2644" w14:paraId="21CCCBEB" w14:textId="77777777" w:rsidTr="00A4737D">
        <w:trPr>
          <w:trHeight w:val="559"/>
        </w:trPr>
        <w:tc>
          <w:tcPr>
            <w:tcW w:w="1271" w:type="dxa"/>
            <w:shd w:val="clear" w:color="auto" w:fill="auto"/>
            <w:hideMark/>
          </w:tcPr>
          <w:p w14:paraId="13B6DE1D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MUSA [3] </w:t>
            </w:r>
          </w:p>
        </w:tc>
        <w:tc>
          <w:tcPr>
            <w:tcW w:w="1701" w:type="dxa"/>
          </w:tcPr>
          <w:p w14:paraId="6973AB0A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Sequence </w:t>
            </w:r>
          </w:p>
        </w:tc>
        <w:tc>
          <w:tcPr>
            <w:tcW w:w="1096" w:type="dxa"/>
          </w:tcPr>
          <w:p w14:paraId="15759ACB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5BC01065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  <w:hideMark/>
          </w:tcPr>
          <w:p w14:paraId="65D99AD4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6815A7A1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short spreading sequence</w:t>
            </w:r>
          </w:p>
        </w:tc>
      </w:tr>
      <w:tr w:rsidR="00D96595" w:rsidRPr="007B2644" w14:paraId="0453E823" w14:textId="77777777" w:rsidTr="00A4737D">
        <w:trPr>
          <w:trHeight w:val="567"/>
        </w:trPr>
        <w:tc>
          <w:tcPr>
            <w:tcW w:w="1271" w:type="dxa"/>
            <w:shd w:val="clear" w:color="auto" w:fill="auto"/>
            <w:hideMark/>
          </w:tcPr>
          <w:p w14:paraId="48B7B696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NOMA in power domain [7]</w:t>
            </w:r>
          </w:p>
        </w:tc>
        <w:tc>
          <w:tcPr>
            <w:tcW w:w="1701" w:type="dxa"/>
          </w:tcPr>
          <w:p w14:paraId="4AE46585" w14:textId="77777777" w:rsidR="00D96595" w:rsidRPr="00FA040E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A040E">
              <w:rPr>
                <w:rFonts w:eastAsia="Times New Roman"/>
                <w:color w:val="000000"/>
              </w:rPr>
              <w:t>Power</w:t>
            </w:r>
          </w:p>
        </w:tc>
        <w:tc>
          <w:tcPr>
            <w:tcW w:w="1096" w:type="dxa"/>
          </w:tcPr>
          <w:p w14:paraId="37176EAB" w14:textId="77777777" w:rsidR="00D96595" w:rsidRPr="00FA040E" w:rsidRDefault="00D96595" w:rsidP="00FA040E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</w:t>
            </w:r>
          </w:p>
        </w:tc>
        <w:tc>
          <w:tcPr>
            <w:tcW w:w="1182" w:type="dxa"/>
            <w:gridSpan w:val="2"/>
          </w:tcPr>
          <w:p w14:paraId="18FD5750" w14:textId="77777777" w:rsidR="00D96595" w:rsidRPr="00FA040E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A040E">
              <w:rPr>
                <w:rFonts w:eastAsia="Times New Roman"/>
                <w:color w:val="000000"/>
              </w:rPr>
              <w:t>difficult</w:t>
            </w:r>
          </w:p>
        </w:tc>
        <w:tc>
          <w:tcPr>
            <w:tcW w:w="1246" w:type="dxa"/>
            <w:shd w:val="clear" w:color="auto" w:fill="auto"/>
            <w:hideMark/>
          </w:tcPr>
          <w:p w14:paraId="2E85FCFF" w14:textId="77777777" w:rsidR="00D96595" w:rsidRPr="00FA040E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FA040E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654788B1" w14:textId="77777777" w:rsidR="00D96595" w:rsidRPr="00FA040E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FA040E">
              <w:rPr>
                <w:rFonts w:eastAsia="Times New Roman"/>
                <w:color w:val="000000"/>
              </w:rPr>
              <w:t xml:space="preserve">Introduce new power control command </w:t>
            </w:r>
          </w:p>
        </w:tc>
      </w:tr>
      <w:tr w:rsidR="00D96595" w:rsidRPr="007B2644" w14:paraId="1E00034D" w14:textId="77777777" w:rsidTr="00A4737D">
        <w:trPr>
          <w:trHeight w:val="694"/>
        </w:trPr>
        <w:tc>
          <w:tcPr>
            <w:tcW w:w="1271" w:type="dxa"/>
            <w:shd w:val="clear" w:color="auto" w:fill="auto"/>
            <w:hideMark/>
          </w:tcPr>
          <w:p w14:paraId="21FD4788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NCMA [6]</w:t>
            </w:r>
          </w:p>
          <w:p w14:paraId="0CADE475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(non-orthogonal coded multiple access)</w:t>
            </w:r>
          </w:p>
        </w:tc>
        <w:tc>
          <w:tcPr>
            <w:tcW w:w="1701" w:type="dxa"/>
          </w:tcPr>
          <w:p w14:paraId="06220AE3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Sequence/</w:t>
            </w:r>
          </w:p>
          <w:p w14:paraId="63086AA6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scramble</w:t>
            </w:r>
          </w:p>
        </w:tc>
        <w:tc>
          <w:tcPr>
            <w:tcW w:w="1096" w:type="dxa"/>
          </w:tcPr>
          <w:p w14:paraId="54F04762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20EF55B7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  <w:hideMark/>
          </w:tcPr>
          <w:p w14:paraId="6B114EBC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12067D42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spreading sequence</w:t>
            </w:r>
          </w:p>
        </w:tc>
      </w:tr>
      <w:tr w:rsidR="00D96595" w:rsidRPr="007B2644" w14:paraId="14ABC13B" w14:textId="77777777" w:rsidTr="00A4737D">
        <w:trPr>
          <w:trHeight w:val="475"/>
        </w:trPr>
        <w:tc>
          <w:tcPr>
            <w:tcW w:w="1271" w:type="dxa"/>
            <w:shd w:val="clear" w:color="auto" w:fill="auto"/>
            <w:hideMark/>
          </w:tcPr>
          <w:p w14:paraId="018B6EE7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PDMA [5]</w:t>
            </w:r>
          </w:p>
        </w:tc>
        <w:tc>
          <w:tcPr>
            <w:tcW w:w="1701" w:type="dxa"/>
          </w:tcPr>
          <w:p w14:paraId="5D2A43CC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Pattern vector</w:t>
            </w:r>
          </w:p>
        </w:tc>
        <w:tc>
          <w:tcPr>
            <w:tcW w:w="1096" w:type="dxa"/>
          </w:tcPr>
          <w:p w14:paraId="3977C593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42E35CE3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difficult</w:t>
            </w:r>
          </w:p>
        </w:tc>
        <w:tc>
          <w:tcPr>
            <w:tcW w:w="1246" w:type="dxa"/>
            <w:shd w:val="clear" w:color="auto" w:fill="auto"/>
            <w:hideMark/>
          </w:tcPr>
          <w:p w14:paraId="739F22B6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high</w:t>
            </w:r>
          </w:p>
        </w:tc>
        <w:tc>
          <w:tcPr>
            <w:tcW w:w="3138" w:type="dxa"/>
            <w:shd w:val="clear" w:color="auto" w:fill="auto"/>
          </w:tcPr>
          <w:p w14:paraId="3B039D06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Needs to define code matrix for spreading</w:t>
            </w:r>
          </w:p>
        </w:tc>
      </w:tr>
      <w:tr w:rsidR="00D96595" w:rsidRPr="007B2644" w14:paraId="77B00D97" w14:textId="77777777" w:rsidTr="00A4737D">
        <w:trPr>
          <w:trHeight w:val="762"/>
        </w:trPr>
        <w:tc>
          <w:tcPr>
            <w:tcW w:w="1271" w:type="dxa"/>
            <w:shd w:val="clear" w:color="auto" w:fill="auto"/>
          </w:tcPr>
          <w:p w14:paraId="1C20A3F1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Frequency spreading based non-orthogonal multiple access [8]</w:t>
            </w:r>
          </w:p>
        </w:tc>
        <w:tc>
          <w:tcPr>
            <w:tcW w:w="1701" w:type="dxa"/>
          </w:tcPr>
          <w:p w14:paraId="2B3E0E2C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Sequence</w:t>
            </w:r>
          </w:p>
        </w:tc>
        <w:tc>
          <w:tcPr>
            <w:tcW w:w="1096" w:type="dxa"/>
          </w:tcPr>
          <w:p w14:paraId="06B27B9D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82" w:type="dxa"/>
            <w:gridSpan w:val="2"/>
          </w:tcPr>
          <w:p w14:paraId="083CF068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</w:tcPr>
          <w:p w14:paraId="2F18A9AC" w14:textId="77777777" w:rsidR="00D96595" w:rsidRPr="007B2644" w:rsidRDefault="00D96595" w:rsidP="00ED35E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6031F5D0" w14:textId="77777777" w:rsidR="00D96595" w:rsidRPr="007B2644" w:rsidRDefault="00D96595" w:rsidP="00ED35E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sequence and make suitable sequence allocation ways</w:t>
            </w:r>
          </w:p>
        </w:tc>
      </w:tr>
      <w:tr w:rsidR="00D96595" w:rsidRPr="007B2644" w14:paraId="2E1D6432" w14:textId="77777777" w:rsidTr="00A4737D">
        <w:trPr>
          <w:trHeight w:val="513"/>
        </w:trPr>
        <w:tc>
          <w:tcPr>
            <w:tcW w:w="1271" w:type="dxa"/>
            <w:shd w:val="clear" w:color="auto" w:fill="auto"/>
            <w:hideMark/>
          </w:tcPr>
          <w:p w14:paraId="380662AD" w14:textId="77777777" w:rsidR="00D96595" w:rsidRPr="003D7FE7" w:rsidRDefault="00D96595" w:rsidP="009806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000000"/>
                <w:lang w:val="fr-FR"/>
              </w:rPr>
            </w:pPr>
            <w:r w:rsidRPr="003D7FE7">
              <w:rPr>
                <w:rFonts w:eastAsia="Times New Roman"/>
                <w:color w:val="000000"/>
                <w:lang w:val="fr-FR"/>
              </w:rPr>
              <w:t>NOCA [10]</w:t>
            </w:r>
          </w:p>
          <w:p w14:paraId="68045465" w14:textId="77777777" w:rsidR="00D96595" w:rsidRPr="003D7FE7" w:rsidRDefault="00D96595" w:rsidP="009806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000000"/>
                <w:lang w:val="fr-FR"/>
              </w:rPr>
            </w:pPr>
            <w:r w:rsidRPr="003D7FE7">
              <w:rPr>
                <w:rFonts w:eastAsia="Times New Roman"/>
                <w:color w:val="000000"/>
                <w:lang w:val="fr-FR"/>
              </w:rPr>
              <w:t xml:space="preserve">(non-orthogonal code access) </w:t>
            </w:r>
          </w:p>
        </w:tc>
        <w:tc>
          <w:tcPr>
            <w:tcW w:w="1701" w:type="dxa"/>
          </w:tcPr>
          <w:p w14:paraId="0926A6D3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Sequence </w:t>
            </w:r>
          </w:p>
        </w:tc>
        <w:tc>
          <w:tcPr>
            <w:tcW w:w="1134" w:type="dxa"/>
            <w:gridSpan w:val="2"/>
          </w:tcPr>
          <w:p w14:paraId="2ADA90FF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44" w:type="dxa"/>
          </w:tcPr>
          <w:p w14:paraId="1DF93DC9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  <w:hideMark/>
          </w:tcPr>
          <w:p w14:paraId="6687DB49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04F46042" w14:textId="77777777" w:rsidR="00D96595" w:rsidRPr="007B264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Define low correlation sequence for spreading data symbols. </w:t>
            </w:r>
          </w:p>
        </w:tc>
      </w:tr>
      <w:tr w:rsidR="00D96595" w:rsidRPr="007B2644" w14:paraId="73816213" w14:textId="77777777" w:rsidTr="00A4737D">
        <w:trPr>
          <w:trHeight w:val="550"/>
        </w:trPr>
        <w:tc>
          <w:tcPr>
            <w:tcW w:w="1271" w:type="dxa"/>
            <w:shd w:val="clear" w:color="auto" w:fill="auto"/>
          </w:tcPr>
          <w:p w14:paraId="3899B00D" w14:textId="77777777" w:rsidR="00D96595" w:rsidRPr="007B264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IDMA [11]</w:t>
            </w:r>
          </w:p>
        </w:tc>
        <w:tc>
          <w:tcPr>
            <w:tcW w:w="1701" w:type="dxa"/>
          </w:tcPr>
          <w:p w14:paraId="7B03AD0C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Interleaver</w:t>
            </w:r>
          </w:p>
        </w:tc>
        <w:tc>
          <w:tcPr>
            <w:tcW w:w="1134" w:type="dxa"/>
            <w:gridSpan w:val="2"/>
          </w:tcPr>
          <w:p w14:paraId="5712ACC1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44" w:type="dxa"/>
          </w:tcPr>
          <w:p w14:paraId="027A4AA6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</w:tcPr>
          <w:p w14:paraId="7B7774C5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high</w:t>
            </w:r>
          </w:p>
        </w:tc>
        <w:tc>
          <w:tcPr>
            <w:tcW w:w="3138" w:type="dxa"/>
            <w:shd w:val="clear" w:color="auto" w:fill="auto"/>
          </w:tcPr>
          <w:p w14:paraId="30C793E4" w14:textId="77777777" w:rsidR="00D96595" w:rsidRPr="007B264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Define new interleaver</w:t>
            </w:r>
          </w:p>
        </w:tc>
      </w:tr>
      <w:tr w:rsidR="00D96595" w:rsidRPr="007B2644" w14:paraId="30715D28" w14:textId="77777777" w:rsidTr="00A4737D">
        <w:trPr>
          <w:trHeight w:val="550"/>
        </w:trPr>
        <w:tc>
          <w:tcPr>
            <w:tcW w:w="1271" w:type="dxa"/>
            <w:shd w:val="clear" w:color="auto" w:fill="auto"/>
          </w:tcPr>
          <w:p w14:paraId="459C6159" w14:textId="77777777" w:rsidR="00D96595" w:rsidRPr="007B264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Frequency hopping based access [12]</w:t>
            </w:r>
          </w:p>
        </w:tc>
        <w:tc>
          <w:tcPr>
            <w:tcW w:w="1701" w:type="dxa"/>
          </w:tcPr>
          <w:p w14:paraId="1B4F6348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Hopping pattern</w:t>
            </w:r>
          </w:p>
        </w:tc>
        <w:tc>
          <w:tcPr>
            <w:tcW w:w="1134" w:type="dxa"/>
            <w:gridSpan w:val="2"/>
          </w:tcPr>
          <w:p w14:paraId="4FA093BA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44" w:type="dxa"/>
          </w:tcPr>
          <w:p w14:paraId="5E5026DA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</w:tcPr>
          <w:p w14:paraId="51AA16E9" w14:textId="77777777" w:rsidR="00D96595" w:rsidRPr="007B264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medium</w:t>
            </w:r>
          </w:p>
        </w:tc>
        <w:tc>
          <w:tcPr>
            <w:tcW w:w="3138" w:type="dxa"/>
            <w:shd w:val="clear" w:color="auto" w:fill="auto"/>
          </w:tcPr>
          <w:p w14:paraId="053DD718" w14:textId="77777777" w:rsidR="00D96595" w:rsidRPr="007B264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hopping pattern</w:t>
            </w:r>
          </w:p>
        </w:tc>
      </w:tr>
      <w:tr w:rsidR="00D96595" w:rsidRPr="007B2644" w14:paraId="423371D5" w14:textId="77777777" w:rsidTr="00A4737D">
        <w:trPr>
          <w:trHeight w:val="550"/>
        </w:trPr>
        <w:tc>
          <w:tcPr>
            <w:tcW w:w="1271" w:type="dxa"/>
            <w:shd w:val="clear" w:color="auto" w:fill="auto"/>
          </w:tcPr>
          <w:p w14:paraId="080F8C2B" w14:textId="77777777" w:rsidR="00D96595" w:rsidRPr="00AC6FB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IGMA[13]</w:t>
            </w:r>
          </w:p>
        </w:tc>
        <w:tc>
          <w:tcPr>
            <w:tcW w:w="1701" w:type="dxa"/>
          </w:tcPr>
          <w:p w14:paraId="57810FC8" w14:textId="77777777" w:rsidR="00D96595" w:rsidRPr="00AC6FB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Interleaver and grid mapping</w:t>
            </w:r>
          </w:p>
        </w:tc>
        <w:tc>
          <w:tcPr>
            <w:tcW w:w="1134" w:type="dxa"/>
            <w:gridSpan w:val="2"/>
          </w:tcPr>
          <w:p w14:paraId="0D475469" w14:textId="77777777" w:rsidR="00D96595" w:rsidRPr="00AC6FB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144" w:type="dxa"/>
          </w:tcPr>
          <w:p w14:paraId="047DF114" w14:textId="77777777" w:rsidR="00D96595" w:rsidRPr="00AC6FB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easy</w:t>
            </w:r>
          </w:p>
        </w:tc>
        <w:tc>
          <w:tcPr>
            <w:tcW w:w="1246" w:type="dxa"/>
            <w:shd w:val="clear" w:color="auto" w:fill="auto"/>
          </w:tcPr>
          <w:p w14:paraId="12DC276F" w14:textId="77777777" w:rsidR="00D96595" w:rsidRPr="00AC6FB4" w:rsidRDefault="00D96595" w:rsidP="00346D4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high</w:t>
            </w:r>
          </w:p>
        </w:tc>
        <w:tc>
          <w:tcPr>
            <w:tcW w:w="3138" w:type="dxa"/>
            <w:shd w:val="clear" w:color="auto" w:fill="auto"/>
          </w:tcPr>
          <w:p w14:paraId="22E18EE3" w14:textId="77777777" w:rsidR="00D96595" w:rsidRPr="00AC6FB4" w:rsidRDefault="00D96595" w:rsidP="00346D42">
            <w:pPr>
              <w:spacing w:after="0"/>
              <w:rPr>
                <w:rFonts w:eastAsia="Times New Roman"/>
                <w:color w:val="000000"/>
              </w:rPr>
            </w:pPr>
            <w:r w:rsidRPr="00AC6FB4">
              <w:rPr>
                <w:rFonts w:eastAsia="Times New Roman"/>
                <w:color w:val="000000"/>
              </w:rPr>
              <w:t>Define new interleaver and grid mapping pattern</w:t>
            </w:r>
          </w:p>
        </w:tc>
      </w:tr>
    </w:tbl>
    <w:p w14:paraId="4AA2CA46" w14:textId="77777777" w:rsidR="00ED180D" w:rsidRDefault="00ED180D" w:rsidP="003D7FE7">
      <w:pPr>
        <w:jc w:val="both"/>
      </w:pPr>
    </w:p>
    <w:p w14:paraId="6236CDB9" w14:textId="77777777" w:rsidR="00E075FF" w:rsidRPr="00E075FF" w:rsidRDefault="00E075FF" w:rsidP="00AC5CF3">
      <w:pPr>
        <w:jc w:val="both"/>
      </w:pPr>
      <w:r w:rsidRPr="00E075FF">
        <w:t>According to above table, we have the following observations:</w:t>
      </w:r>
    </w:p>
    <w:p w14:paraId="6B7F1A6E" w14:textId="77777777" w:rsidR="00923FB4" w:rsidRPr="0060103F" w:rsidRDefault="00AC5CF3" w:rsidP="00AC5CF3">
      <w:pPr>
        <w:jc w:val="both"/>
      </w:pPr>
      <w:r>
        <w:rPr>
          <w:b/>
        </w:rPr>
        <w:t>Observation</w:t>
      </w:r>
      <w:r w:rsidR="009936A0">
        <w:rPr>
          <w:b/>
        </w:rPr>
        <w:t xml:space="preserve"> </w:t>
      </w:r>
      <w:r>
        <w:rPr>
          <w:b/>
        </w:rPr>
        <w:t>1</w:t>
      </w:r>
      <w:r w:rsidR="00923FB4" w:rsidRPr="00214BE5">
        <w:rPr>
          <w:b/>
        </w:rPr>
        <w:t>:</w:t>
      </w:r>
      <w:r w:rsidR="00923FB4">
        <w:t xml:space="preserve"> </w:t>
      </w:r>
      <w:r w:rsidR="0060103F">
        <w:t xml:space="preserve">Most MA schemes are based on </w:t>
      </w:r>
      <w:r w:rsidR="00CA5547">
        <w:t>c</w:t>
      </w:r>
      <w:r>
        <w:t>ode spreading</w:t>
      </w:r>
      <w:r w:rsidR="0060103F">
        <w:t xml:space="preserve">, in which user identity </w:t>
      </w:r>
      <w:r w:rsidR="00AC7C1C">
        <w:t>is</w:t>
      </w:r>
      <w:r w:rsidR="00CA5547">
        <w:t xml:space="preserve"> differentiated by different </w:t>
      </w:r>
      <w:r>
        <w:t>sequence</w:t>
      </w:r>
      <w:r w:rsidR="0097531B">
        <w:t>s</w:t>
      </w:r>
      <w:r>
        <w:t xml:space="preserve">.  </w:t>
      </w:r>
    </w:p>
    <w:p w14:paraId="0625E134" w14:textId="77777777" w:rsidR="00346D42" w:rsidRDefault="00994B6C" w:rsidP="00AC5CF3">
      <w:pPr>
        <w:jc w:val="both"/>
      </w:pPr>
      <w:r w:rsidRPr="00994B6C">
        <w:rPr>
          <w:b/>
        </w:rPr>
        <w:t>Observation</w:t>
      </w:r>
      <w:r w:rsidR="009936A0">
        <w:rPr>
          <w:b/>
        </w:rPr>
        <w:t xml:space="preserve"> </w:t>
      </w:r>
      <w:r w:rsidRPr="00994B6C">
        <w:rPr>
          <w:b/>
        </w:rPr>
        <w:t>2</w:t>
      </w:r>
      <w:r>
        <w:t xml:space="preserve">: </w:t>
      </w:r>
      <w:r w:rsidR="006171F8">
        <w:t>S</w:t>
      </w:r>
      <w:r w:rsidR="0042608E">
        <w:t>preading based transmission scheme</w:t>
      </w:r>
      <w:r w:rsidR="006171F8">
        <w:t>s</w:t>
      </w:r>
      <w:r w:rsidR="0042608E">
        <w:t xml:space="preserve"> can provide better </w:t>
      </w:r>
      <w:r w:rsidR="00426704">
        <w:t xml:space="preserve">overload extension capability </w:t>
      </w:r>
      <w:r w:rsidR="0042608E">
        <w:t>than non-spreading base</w:t>
      </w:r>
      <w:r w:rsidR="0097531B">
        <w:t>d</w:t>
      </w:r>
      <w:r w:rsidR="0042608E">
        <w:t xml:space="preserve"> schemes. </w:t>
      </w:r>
      <w:r w:rsidR="00426704">
        <w:t xml:space="preserve"> </w:t>
      </w:r>
    </w:p>
    <w:p w14:paraId="4554A288" w14:textId="356EC478" w:rsidR="00342B9B" w:rsidRDefault="00A42DF7" w:rsidP="00AC5CF3">
      <w:pPr>
        <w:jc w:val="both"/>
      </w:pPr>
      <w:r>
        <w:t>Based on above observations</w:t>
      </w:r>
      <w:r w:rsidR="00342B9B">
        <w:t>, we propose:</w:t>
      </w:r>
    </w:p>
    <w:p w14:paraId="59FF27CA" w14:textId="611A4A58" w:rsidR="00342B9B" w:rsidRDefault="00342B9B" w:rsidP="009715BE">
      <w:r>
        <w:rPr>
          <w:b/>
        </w:rPr>
        <w:lastRenderedPageBreak/>
        <w:t xml:space="preserve">Proposal 1: For contention based access, non-orthogonal multiple access scheme with code spreading should be supported </w:t>
      </w:r>
      <w:r>
        <w:rPr>
          <w:b/>
          <w:bCs/>
        </w:rPr>
        <w:t>for extendable overloading and better interference suppression.</w:t>
      </w:r>
      <w:r>
        <w:rPr>
          <w:b/>
        </w:rPr>
        <w:t xml:space="preserve"> </w:t>
      </w:r>
    </w:p>
    <w:p w14:paraId="2837BE82" w14:textId="2E52B03D" w:rsidR="00702A38" w:rsidRDefault="00613641" w:rsidP="009B7074">
      <w:pPr>
        <w:spacing w:after="0"/>
        <w:jc w:val="both"/>
      </w:pPr>
      <w:r w:rsidRPr="00126CCC">
        <w:t>For UL contention based access</w:t>
      </w:r>
      <w:r w:rsidR="0097531B" w:rsidRPr="00126CCC">
        <w:t xml:space="preserve"> without any</w:t>
      </w:r>
      <w:r w:rsidRPr="00126CCC">
        <w:t xml:space="preserve"> </w:t>
      </w:r>
      <w:r w:rsidR="00ED35E2" w:rsidRPr="00126CCC">
        <w:t>timing advance (</w:t>
      </w:r>
      <w:r w:rsidRPr="00126CCC">
        <w:t>TA</w:t>
      </w:r>
      <w:r w:rsidR="00ED35E2" w:rsidRPr="00126CCC">
        <w:t>)</w:t>
      </w:r>
      <w:r w:rsidRPr="00126CCC">
        <w:t xml:space="preserve"> assistance, </w:t>
      </w:r>
      <w:r w:rsidR="00ED35E2" w:rsidRPr="00126CCC">
        <w:t>d</w:t>
      </w:r>
      <w:r w:rsidRPr="00126CCC">
        <w:t>ifferent UE signal</w:t>
      </w:r>
      <w:r w:rsidR="00ED35E2" w:rsidRPr="00126CCC">
        <w:t>s</w:t>
      </w:r>
      <w:r w:rsidRPr="00126CCC">
        <w:t xml:space="preserve"> will arrive </w:t>
      </w:r>
      <w:r w:rsidR="00654E2F" w:rsidRPr="00126CCC">
        <w:t xml:space="preserve">at the </w:t>
      </w:r>
      <w:r w:rsidRPr="00126CCC">
        <w:t xml:space="preserve">base station with different timing offset. </w:t>
      </w:r>
      <w:r w:rsidR="00D159A6" w:rsidRPr="00126CCC">
        <w:t>There are two cases to be studied</w:t>
      </w:r>
      <w:r w:rsidR="007A6640">
        <w:t xml:space="preserve"> according to last meeting agreements</w:t>
      </w:r>
      <w:r w:rsidR="00D159A6" w:rsidRPr="00126CCC">
        <w:t>: 1) Timing offsets between UEs are within a cyclic prefix; 2) Timing offsets between UEs can be greater than a cyclic prefix.</w:t>
      </w:r>
      <w:r w:rsidR="00143DA0" w:rsidRPr="00126CCC">
        <w:t xml:space="preserve"> If the timing offset is out of cyclic prefix, then asynchronous transmission should be supported.</w:t>
      </w:r>
      <w:r w:rsidR="00F96DD9" w:rsidRPr="00F96DD9">
        <w:t xml:space="preserve"> </w:t>
      </w:r>
      <w:r w:rsidR="00F96DD9" w:rsidRPr="00126CCC">
        <w:t xml:space="preserve">We noticed that possible benefits </w:t>
      </w:r>
      <w:r w:rsidR="00F96DD9">
        <w:t xml:space="preserve">from asynchronous transmission </w:t>
      </w:r>
      <w:r w:rsidR="00F96DD9" w:rsidRPr="00126CCC">
        <w:t>includes signaling overhead reduction, transmission procedures simplification, even supporting contention based access in IDLE mode.</w:t>
      </w:r>
      <w:r w:rsidR="00F96DD9">
        <w:t xml:space="preserve"> However, detailed technical </w:t>
      </w:r>
      <w:r w:rsidR="00773ECC">
        <w:t>solution</w:t>
      </w:r>
      <w:r w:rsidR="00F96DD9">
        <w:t xml:space="preserve"> and application </w:t>
      </w:r>
      <w:r w:rsidR="00773ECC">
        <w:t xml:space="preserve">scenarios </w:t>
      </w:r>
      <w:r w:rsidR="00F96DD9">
        <w:t>require</w:t>
      </w:r>
      <w:r w:rsidR="00773ECC">
        <w:t xml:space="preserve"> careful</w:t>
      </w:r>
      <w:r w:rsidR="00F96DD9">
        <w:t xml:space="preserve"> study.</w:t>
      </w:r>
    </w:p>
    <w:p w14:paraId="221565AF" w14:textId="77777777" w:rsidR="004405F8" w:rsidRPr="00126CCC" w:rsidRDefault="004405F8" w:rsidP="009B7074">
      <w:pPr>
        <w:spacing w:after="0"/>
        <w:jc w:val="both"/>
      </w:pPr>
    </w:p>
    <w:p w14:paraId="35407596" w14:textId="3271436A" w:rsidR="00E075FF" w:rsidRDefault="00454A8D" w:rsidP="009B7074">
      <w:pPr>
        <w:jc w:val="both"/>
      </w:pPr>
      <w:r>
        <w:t xml:space="preserve">For application scenario, </w:t>
      </w:r>
      <w:r w:rsidR="00D17C11">
        <w:t>typical asynchronous user case includes R</w:t>
      </w:r>
      <w:r>
        <w:t>RC IDLE mode and out of sy</w:t>
      </w:r>
      <w:r w:rsidR="000078B3">
        <w:t>n</w:t>
      </w:r>
      <w:r>
        <w:t>ch</w:t>
      </w:r>
      <w:r w:rsidR="000078B3">
        <w:t xml:space="preserve">ronous </w:t>
      </w:r>
      <w:r w:rsidR="0069704D">
        <w:t xml:space="preserve">mode </w:t>
      </w:r>
      <w:r w:rsidR="000078B3">
        <w:t>in DRX state.</w:t>
      </w:r>
      <w:r w:rsidR="004C1070">
        <w:t xml:space="preserve"> </w:t>
      </w:r>
      <w:r w:rsidR="00B20C8C">
        <w:t>In those cases, contention/grantless based access is</w:t>
      </w:r>
      <w:r w:rsidR="00321422">
        <w:t xml:space="preserve"> beneficial. </w:t>
      </w:r>
      <w:r w:rsidR="0028140C">
        <w:t>Another aspect that should be considered is cell size, if small cell coverage is intended, foreseen timing offset among the use</w:t>
      </w:r>
      <w:r w:rsidR="00A6622A">
        <w:t>r</w:t>
      </w:r>
      <w:r w:rsidR="0028140C">
        <w:t>s will be within CP guard period, or at most being within two CPs.</w:t>
      </w:r>
      <w:r w:rsidR="00711794">
        <w:t xml:space="preserve"> For larger cell size, timing offset could be larger, for example</w:t>
      </w:r>
      <w:r w:rsidR="00756D6A">
        <w:t xml:space="preserve"> 10 km cell radius</w:t>
      </w:r>
      <w:r w:rsidR="00711794">
        <w:t xml:space="preserve">, </w:t>
      </w:r>
      <w:r w:rsidR="00756D6A">
        <w:t>then it will cause bigger timing offset</w:t>
      </w:r>
      <w:r w:rsidR="00711794">
        <w:t>.</w:t>
      </w:r>
      <w:r w:rsidR="00756D6A">
        <w:t xml:space="preserve"> Hence,</w:t>
      </w:r>
      <w:r w:rsidR="00904538">
        <w:t xml:space="preserve"> different timing offset requirement should be identified.</w:t>
      </w:r>
      <w:r w:rsidR="00756D6A">
        <w:t xml:space="preserve">  </w:t>
      </w:r>
      <w:r w:rsidR="0028140C">
        <w:t xml:space="preserve"> </w:t>
      </w:r>
      <w:r w:rsidR="00B20C8C">
        <w:t xml:space="preserve">  </w:t>
      </w:r>
      <w:r w:rsidR="00193D8F">
        <w:t xml:space="preserve"> </w:t>
      </w:r>
    </w:p>
    <w:p w14:paraId="373BB3B9" w14:textId="1DA016C0" w:rsidR="000078B3" w:rsidRDefault="000078B3" w:rsidP="009B7074">
      <w:pPr>
        <w:jc w:val="both"/>
      </w:pPr>
      <w:r>
        <w:t>F</w:t>
      </w:r>
      <w:r w:rsidR="00904538">
        <w:t>or the solution</w:t>
      </w:r>
      <w:r w:rsidR="008163A9">
        <w:t xml:space="preserve"> to support asynchronous transmission</w:t>
      </w:r>
      <w:r w:rsidR="00904538">
        <w:t>,</w:t>
      </w:r>
      <w:r w:rsidR="001202D4">
        <w:t xml:space="preserve"> different MA scheme may have different capability. So at first, different level of timing offset can be separately considered, for example, </w:t>
      </w:r>
      <w:r w:rsidR="00A1783D">
        <w:t xml:space="preserve">CP level asynchronous mode </w:t>
      </w:r>
      <w:r w:rsidR="001202D4">
        <w:t>and</w:t>
      </w:r>
      <w:r w:rsidR="00A1783D">
        <w:t xml:space="preserve"> symbol level asynchronous mode. Each MA scheme should be further evaluated under different asynchronous level.</w:t>
      </w:r>
      <w:r w:rsidR="001202D4">
        <w:t xml:space="preserve"> </w:t>
      </w:r>
      <w:r w:rsidR="00CE22FE">
        <w:t>When investigating the performance under asynchronous status,</w:t>
      </w:r>
      <w:r w:rsidR="008163A9">
        <w:t xml:space="preserve"> </w:t>
      </w:r>
      <w:r w:rsidR="00CE22FE">
        <w:t xml:space="preserve">the waveform can be considered together. In the company contribution, UFMC </w:t>
      </w:r>
      <w:r w:rsidR="00593239">
        <w:t xml:space="preserve">based waveform </w:t>
      </w:r>
      <w:r w:rsidR="00CE22FE">
        <w:t xml:space="preserve">showed robust performance for </w:t>
      </w:r>
      <w:r w:rsidR="009F43DE">
        <w:t>asynchronous</w:t>
      </w:r>
      <w:r w:rsidR="00CE22FE">
        <w:t xml:space="preserve"> support [15]</w:t>
      </w:r>
      <w:r w:rsidR="00593239">
        <w:t xml:space="preserve"> since it can suppress the inter-subband interference significantly</w:t>
      </w:r>
      <w:r w:rsidR="00CE22FE">
        <w:t xml:space="preserve">. Meanwhile, the cell size is larger, longer symbol and CP length could be applied, since </w:t>
      </w:r>
      <w:r w:rsidR="009F43DE">
        <w:t>larger coverage is one special requirement for system design.</w:t>
      </w:r>
      <w:r w:rsidR="00593239">
        <w:t xml:space="preserve"> In the accompanied contribution</w:t>
      </w:r>
      <w:r w:rsidR="00BC36DC">
        <w:t xml:space="preserve"> </w:t>
      </w:r>
      <w:r w:rsidR="00593239">
        <w:t xml:space="preserve">[16], detailed analysis </w:t>
      </w:r>
      <w:r w:rsidR="003F4C89">
        <w:t>for synchronization and p</w:t>
      </w:r>
      <w:r w:rsidR="00593239">
        <w:t xml:space="preserve">erformance </w:t>
      </w:r>
      <w:r w:rsidR="003F4C89">
        <w:t xml:space="preserve">evaluation </w:t>
      </w:r>
      <w:r w:rsidR="00593239">
        <w:t>are presented to</w:t>
      </w:r>
      <w:r w:rsidR="00BC36DC">
        <w:t xml:space="preserve"> address those technical issues.</w:t>
      </w:r>
      <w:r w:rsidR="00593239">
        <w:t xml:space="preserve"> </w:t>
      </w:r>
      <w:r w:rsidR="00904538">
        <w:t xml:space="preserve"> </w:t>
      </w:r>
    </w:p>
    <w:p w14:paraId="04EBD423" w14:textId="19A11A7D" w:rsidR="00CB1CE5" w:rsidRDefault="00065CB1" w:rsidP="009B7074">
      <w:pPr>
        <w:jc w:val="both"/>
        <w:rPr>
          <w:b/>
        </w:rPr>
      </w:pPr>
      <w:r>
        <w:rPr>
          <w:b/>
        </w:rPr>
        <w:t>Proposal</w:t>
      </w:r>
      <w:r w:rsidR="009936A0">
        <w:rPr>
          <w:b/>
        </w:rPr>
        <w:t xml:space="preserve"> </w:t>
      </w:r>
      <w:r w:rsidR="00FB5F1F">
        <w:rPr>
          <w:b/>
        </w:rPr>
        <w:t>2</w:t>
      </w:r>
      <w:r>
        <w:rPr>
          <w:b/>
        </w:rPr>
        <w:t xml:space="preserve">: </w:t>
      </w:r>
      <w:r w:rsidR="007369A5">
        <w:rPr>
          <w:b/>
        </w:rPr>
        <w:t>I</w:t>
      </w:r>
      <w:r w:rsidR="00E5091A">
        <w:rPr>
          <w:b/>
        </w:rPr>
        <w:t>d</w:t>
      </w:r>
      <w:r w:rsidR="002921AA">
        <w:rPr>
          <w:b/>
        </w:rPr>
        <w:t>entify the application scenario and feasible solution</w:t>
      </w:r>
      <w:r w:rsidR="00E5091A">
        <w:rPr>
          <w:b/>
        </w:rPr>
        <w:t xml:space="preserve"> to address </w:t>
      </w:r>
      <w:r w:rsidR="00C02049">
        <w:rPr>
          <w:b/>
        </w:rPr>
        <w:t xml:space="preserve">different </w:t>
      </w:r>
      <w:r w:rsidR="00E5091A">
        <w:rPr>
          <w:b/>
        </w:rPr>
        <w:t xml:space="preserve">synchronous requirement.   </w:t>
      </w:r>
    </w:p>
    <w:p w14:paraId="3E832F5D" w14:textId="77777777" w:rsidR="008E7277" w:rsidRPr="00BC4EBC" w:rsidRDefault="008E7277" w:rsidP="009B7074">
      <w:pPr>
        <w:jc w:val="both"/>
      </w:pPr>
      <w:r w:rsidRPr="00BC4EBC">
        <w:t xml:space="preserve">Actually frequency hopping is </w:t>
      </w:r>
      <w:r w:rsidR="003E19EA">
        <w:t xml:space="preserve">also </w:t>
      </w:r>
      <w:r w:rsidRPr="00BC4EBC">
        <w:t xml:space="preserve">one useful scheme to avoid user resource collision in contention based access, and </w:t>
      </w:r>
      <w:r w:rsidR="003E19EA">
        <w:t xml:space="preserve">meanwhile, </w:t>
      </w:r>
      <w:r w:rsidRPr="00BC4EBC">
        <w:t>it is flexible to combine the frequency hopping with contention based access scheme, hence, we propose:</w:t>
      </w:r>
    </w:p>
    <w:p w14:paraId="49BCCB04" w14:textId="77777777" w:rsidR="00E075FF" w:rsidRDefault="00A0032B" w:rsidP="009B7074">
      <w:pPr>
        <w:jc w:val="both"/>
      </w:pPr>
      <w:r>
        <w:rPr>
          <w:b/>
        </w:rPr>
        <w:t>Proposal 3: For contention based access, non-orthogonal multiple access based on frequency hopping should be studied.</w:t>
      </w:r>
    </w:p>
    <w:p w14:paraId="6AC53630" w14:textId="77777777" w:rsidR="003C537B" w:rsidRDefault="003C537B" w:rsidP="003C537B">
      <w:pPr>
        <w:pStyle w:val="Heading1"/>
      </w:pPr>
      <w:r>
        <w:t>3</w:t>
      </w:r>
      <w:r>
        <w:tab/>
      </w:r>
      <w:r>
        <w:rPr>
          <w:rFonts w:cs="Arial"/>
          <w:sz w:val="32"/>
          <w:szCs w:val="32"/>
          <w:lang w:val="en-US"/>
        </w:rPr>
        <w:t xml:space="preserve">DL non-orthogonal multiple access  </w:t>
      </w:r>
      <w:r>
        <w:t xml:space="preserve"> </w:t>
      </w:r>
    </w:p>
    <w:p w14:paraId="2ABCB232" w14:textId="77777777" w:rsidR="00923FB4" w:rsidRDefault="002072F2" w:rsidP="00F11D6F">
      <w:pPr>
        <w:jc w:val="both"/>
      </w:pPr>
      <w:r>
        <w:t>For DL non-</w:t>
      </w:r>
      <w:r w:rsidR="00B379E0">
        <w:t>orthogonal</w:t>
      </w:r>
      <w:r>
        <w:t xml:space="preserve"> </w:t>
      </w:r>
      <w:r w:rsidR="00B379E0">
        <w:t xml:space="preserve">multiple </w:t>
      </w:r>
      <w:r>
        <w:t>access schemes, there are many proposals to support</w:t>
      </w:r>
      <w:r w:rsidR="00A010F0">
        <w:t xml:space="preserve"> DL non-orthogonal multiple access.</w:t>
      </w:r>
      <w:r>
        <w:t xml:space="preserve"> </w:t>
      </w:r>
      <w:r w:rsidR="00B379E0">
        <w:t>Several key design points are summarized in the following table.</w:t>
      </w:r>
    </w:p>
    <w:p w14:paraId="240CEB3A" w14:textId="77777777" w:rsidR="005C600E" w:rsidRPr="00040594" w:rsidRDefault="005C600E" w:rsidP="00136107">
      <w:pPr>
        <w:pStyle w:val="Caption"/>
        <w:keepNext/>
        <w:jc w:val="center"/>
      </w:pPr>
      <w:r w:rsidRPr="00040594">
        <w:t xml:space="preserve">Table </w:t>
      </w:r>
      <w:fldSimple w:instr=" SEQ Table \* ARABIC ">
        <w:r w:rsidRPr="00040594">
          <w:rPr>
            <w:noProof/>
          </w:rPr>
          <w:t>2</w:t>
        </w:r>
      </w:fldSimple>
      <w:r w:rsidRPr="00040594">
        <w:t>: Comparison of proposed DL MA techniques</w:t>
      </w:r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1358"/>
        <w:gridCol w:w="2157"/>
        <w:gridCol w:w="2742"/>
      </w:tblGrid>
      <w:tr w:rsidR="007B2C45" w:rsidRPr="007B2644" w14:paraId="709CBB42" w14:textId="77777777" w:rsidTr="00AF37FB">
        <w:trPr>
          <w:trHeight w:val="650"/>
          <w:jc w:val="center"/>
        </w:trPr>
        <w:tc>
          <w:tcPr>
            <w:tcW w:w="1804" w:type="dxa"/>
            <w:shd w:val="clear" w:color="auto" w:fill="auto"/>
            <w:hideMark/>
          </w:tcPr>
          <w:p w14:paraId="1EA8D95A" w14:textId="77777777" w:rsidR="00FD2D4E" w:rsidRPr="007B2644" w:rsidRDefault="00FD2D4E" w:rsidP="00475090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Schemes</w:t>
            </w:r>
          </w:p>
        </w:tc>
        <w:tc>
          <w:tcPr>
            <w:tcW w:w="1339" w:type="dxa"/>
          </w:tcPr>
          <w:p w14:paraId="4EA71DE6" w14:textId="77777777" w:rsidR="00FD2D4E" w:rsidRPr="007B2644" w:rsidRDefault="00FD7E8C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M</w:t>
            </w:r>
            <w:r w:rsidR="007A233D" w:rsidRPr="007B2644">
              <w:rPr>
                <w:rFonts w:eastAsia="Times New Roman"/>
                <w:b/>
                <w:bCs/>
                <w:color w:val="000000"/>
              </w:rPr>
              <w:t>eans of user multiplexing</w:t>
            </w:r>
          </w:p>
        </w:tc>
        <w:tc>
          <w:tcPr>
            <w:tcW w:w="2162" w:type="dxa"/>
            <w:shd w:val="clear" w:color="auto" w:fill="auto"/>
            <w:hideMark/>
          </w:tcPr>
          <w:p w14:paraId="7C32CFFA" w14:textId="77777777" w:rsidR="00FD2D4E" w:rsidRPr="007B2644" w:rsidRDefault="007A233D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>UE r</w:t>
            </w:r>
            <w:r w:rsidR="00FD2D4E" w:rsidRPr="007B2644">
              <w:rPr>
                <w:rFonts w:eastAsia="Times New Roman"/>
                <w:b/>
                <w:bCs/>
                <w:color w:val="000000"/>
              </w:rPr>
              <w:t>eceiver</w:t>
            </w:r>
          </w:p>
          <w:p w14:paraId="44619857" w14:textId="77777777" w:rsidR="00FD2D4E" w:rsidRPr="007B2644" w:rsidRDefault="00FD2D4E" w:rsidP="007B2C4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51" w:type="dxa"/>
            <w:shd w:val="clear" w:color="auto" w:fill="auto"/>
          </w:tcPr>
          <w:p w14:paraId="6F1E1872" w14:textId="77777777" w:rsidR="00FD2D4E" w:rsidRPr="007B2644" w:rsidRDefault="007A233D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B2644">
              <w:rPr>
                <w:rFonts w:eastAsia="Times New Roman"/>
                <w:b/>
                <w:bCs/>
                <w:color w:val="000000"/>
              </w:rPr>
              <w:t xml:space="preserve">Specification </w:t>
            </w:r>
            <w:r w:rsidR="00FD2D4E" w:rsidRPr="007B2644">
              <w:rPr>
                <w:rFonts w:eastAsia="Times New Roman"/>
                <w:b/>
                <w:bCs/>
                <w:color w:val="000000"/>
              </w:rPr>
              <w:t>impact</w:t>
            </w:r>
          </w:p>
        </w:tc>
      </w:tr>
      <w:tr w:rsidR="007B2C45" w:rsidRPr="007B2644" w14:paraId="0668B2E8" w14:textId="77777777" w:rsidTr="00AF37FB">
        <w:trPr>
          <w:trHeight w:val="742"/>
          <w:jc w:val="center"/>
        </w:trPr>
        <w:tc>
          <w:tcPr>
            <w:tcW w:w="1804" w:type="dxa"/>
            <w:shd w:val="clear" w:color="auto" w:fill="auto"/>
            <w:hideMark/>
          </w:tcPr>
          <w:p w14:paraId="47C8B7E8" w14:textId="77777777" w:rsidR="00FD2D4E" w:rsidRPr="007B2644" w:rsidRDefault="00FD2D4E" w:rsidP="002B4DF7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 xml:space="preserve">SCMA </w:t>
            </w:r>
            <w:r w:rsidR="007A233D" w:rsidRPr="007B2644">
              <w:rPr>
                <w:rFonts w:eastAsia="Times New Roman"/>
                <w:color w:val="000000"/>
              </w:rPr>
              <w:t>[</w:t>
            </w:r>
            <w:r w:rsidR="002B4DF7" w:rsidRPr="007B2644">
              <w:rPr>
                <w:rFonts w:eastAsia="Times New Roman"/>
                <w:color w:val="000000"/>
              </w:rPr>
              <w:t>2</w:t>
            </w:r>
            <w:r w:rsidR="007A233D" w:rsidRPr="007B2644">
              <w:rPr>
                <w:rFonts w:eastAsia="Times New Roman"/>
                <w:color w:val="000000"/>
              </w:rPr>
              <w:t>]</w:t>
            </w:r>
          </w:p>
        </w:tc>
        <w:tc>
          <w:tcPr>
            <w:tcW w:w="1339" w:type="dxa"/>
          </w:tcPr>
          <w:p w14:paraId="7A440C87" w14:textId="77777777"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Codebook</w:t>
            </w:r>
          </w:p>
        </w:tc>
        <w:tc>
          <w:tcPr>
            <w:tcW w:w="2162" w:type="dxa"/>
            <w:shd w:val="clear" w:color="auto" w:fill="auto"/>
            <w:hideMark/>
          </w:tcPr>
          <w:p w14:paraId="1FA1A1AA" w14:textId="77777777" w:rsidR="00FD2D4E" w:rsidRPr="007B2644" w:rsidRDefault="007B2C45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</w:t>
            </w:r>
            <w:r w:rsidR="007A233D" w:rsidRPr="007B2644">
              <w:rPr>
                <w:rFonts w:eastAsia="Times New Roman"/>
                <w:color w:val="000000"/>
              </w:rPr>
              <w:t>igh</w:t>
            </w:r>
            <w:r w:rsidRPr="007B2644">
              <w:rPr>
                <w:rFonts w:eastAsia="Times New Roman"/>
                <w:color w:val="000000"/>
              </w:rPr>
              <w:t xml:space="preserve"> complexity</w:t>
            </w:r>
            <w:r w:rsidR="00997F2B" w:rsidRPr="007B2644">
              <w:rPr>
                <w:rFonts w:eastAsia="Times New Roman"/>
                <w:color w:val="000000"/>
              </w:rPr>
              <w:t>,</w:t>
            </w:r>
          </w:p>
          <w:p w14:paraId="16C3ABBC" w14:textId="77777777"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Using MPA to do iteration detection</w:t>
            </w:r>
          </w:p>
        </w:tc>
        <w:tc>
          <w:tcPr>
            <w:tcW w:w="2751" w:type="dxa"/>
            <w:shd w:val="clear" w:color="auto" w:fill="auto"/>
          </w:tcPr>
          <w:p w14:paraId="6BA00EE1" w14:textId="77777777"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sparse codebook</w:t>
            </w:r>
            <w:r w:rsidR="00F77775" w:rsidRPr="007B2644">
              <w:rPr>
                <w:rFonts w:eastAsia="Times New Roman"/>
                <w:color w:val="000000"/>
              </w:rPr>
              <w:t>;</w:t>
            </w:r>
          </w:p>
          <w:p w14:paraId="7667C7CB" w14:textId="77777777"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lastRenderedPageBreak/>
              <w:t xml:space="preserve">Introduce joint modulation and spreading transmitter structure </w:t>
            </w:r>
          </w:p>
        </w:tc>
      </w:tr>
      <w:tr w:rsidR="007B2C45" w:rsidRPr="007B2644" w14:paraId="3B4272A6" w14:textId="77777777" w:rsidTr="00AF37FB">
        <w:trPr>
          <w:trHeight w:val="672"/>
          <w:jc w:val="center"/>
        </w:trPr>
        <w:tc>
          <w:tcPr>
            <w:tcW w:w="1804" w:type="dxa"/>
            <w:shd w:val="clear" w:color="auto" w:fill="auto"/>
            <w:hideMark/>
          </w:tcPr>
          <w:p w14:paraId="79A42101" w14:textId="77777777" w:rsidR="00FD2D4E" w:rsidRPr="007B2644" w:rsidRDefault="00FD2D4E" w:rsidP="00475090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lastRenderedPageBreak/>
              <w:t>MUSA</w:t>
            </w:r>
            <w:r w:rsidR="00E5371A" w:rsidRPr="007B2644">
              <w:rPr>
                <w:rFonts w:eastAsia="Times New Roman"/>
                <w:color w:val="000000"/>
              </w:rPr>
              <w:t xml:space="preserve"> </w:t>
            </w:r>
            <w:r w:rsidR="002B4DF7" w:rsidRPr="007B2644">
              <w:rPr>
                <w:rFonts w:eastAsia="Times New Roman"/>
                <w:color w:val="000000"/>
              </w:rPr>
              <w:t>[3]</w:t>
            </w:r>
          </w:p>
        </w:tc>
        <w:tc>
          <w:tcPr>
            <w:tcW w:w="1339" w:type="dxa"/>
          </w:tcPr>
          <w:p w14:paraId="28932272" w14:textId="77777777"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Sequence</w:t>
            </w:r>
          </w:p>
        </w:tc>
        <w:tc>
          <w:tcPr>
            <w:tcW w:w="2162" w:type="dxa"/>
            <w:shd w:val="clear" w:color="auto" w:fill="auto"/>
            <w:hideMark/>
          </w:tcPr>
          <w:p w14:paraId="2F9D254A" w14:textId="77777777" w:rsidR="002E6AE1" w:rsidRPr="007B2644" w:rsidRDefault="002E6AE1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Middle complexity</w:t>
            </w:r>
            <w:r w:rsidR="00997F2B" w:rsidRPr="007B2644">
              <w:rPr>
                <w:rFonts w:eastAsia="Times New Roman"/>
                <w:color w:val="000000"/>
              </w:rPr>
              <w:t>,</w:t>
            </w:r>
          </w:p>
          <w:p w14:paraId="3AAC525D" w14:textId="77777777" w:rsidR="007B2C45" w:rsidRPr="007B2644" w:rsidRDefault="00A618AF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C</w:t>
            </w:r>
            <w:r w:rsidR="007B2C45" w:rsidRPr="007B2644">
              <w:rPr>
                <w:rFonts w:eastAsia="Times New Roman"/>
                <w:color w:val="000000"/>
              </w:rPr>
              <w:t xml:space="preserve">odeword based SIC and sequence </w:t>
            </w:r>
            <w:r w:rsidRPr="007B2644">
              <w:rPr>
                <w:rFonts w:eastAsia="Times New Roman"/>
                <w:color w:val="000000"/>
              </w:rPr>
              <w:t>decorrelation operation</w:t>
            </w:r>
          </w:p>
          <w:p w14:paraId="7FE08263" w14:textId="77777777"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</w:rPr>
            </w:pPr>
          </w:p>
        </w:tc>
        <w:tc>
          <w:tcPr>
            <w:tcW w:w="2751" w:type="dxa"/>
            <w:shd w:val="clear" w:color="auto" w:fill="auto"/>
          </w:tcPr>
          <w:p w14:paraId="62F7108A" w14:textId="77777777"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Define new short spreading sequence</w:t>
            </w:r>
          </w:p>
        </w:tc>
      </w:tr>
      <w:tr w:rsidR="007B2C45" w:rsidRPr="007B2644" w14:paraId="294C76C1" w14:textId="77777777" w:rsidTr="00AF37FB">
        <w:trPr>
          <w:trHeight w:val="559"/>
          <w:jc w:val="center"/>
        </w:trPr>
        <w:tc>
          <w:tcPr>
            <w:tcW w:w="1804" w:type="dxa"/>
            <w:shd w:val="clear" w:color="auto" w:fill="auto"/>
            <w:hideMark/>
          </w:tcPr>
          <w:p w14:paraId="7F350F16" w14:textId="77777777" w:rsidR="00FD2D4E" w:rsidRPr="007B2644" w:rsidRDefault="00FD2D4E" w:rsidP="00475090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PDMA</w:t>
            </w:r>
            <w:r w:rsidR="00E5371A" w:rsidRPr="007B2644">
              <w:rPr>
                <w:rFonts w:eastAsia="Times New Roman"/>
                <w:color w:val="000000"/>
              </w:rPr>
              <w:t xml:space="preserve"> </w:t>
            </w:r>
            <w:r w:rsidR="002B4DF7" w:rsidRPr="007B2644">
              <w:rPr>
                <w:rFonts w:eastAsia="Times New Roman"/>
                <w:color w:val="000000"/>
              </w:rPr>
              <w:t>[5]</w:t>
            </w:r>
          </w:p>
        </w:tc>
        <w:tc>
          <w:tcPr>
            <w:tcW w:w="1339" w:type="dxa"/>
          </w:tcPr>
          <w:p w14:paraId="3190B574" w14:textId="77777777"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Code vector</w:t>
            </w:r>
          </w:p>
        </w:tc>
        <w:tc>
          <w:tcPr>
            <w:tcW w:w="2162" w:type="dxa"/>
            <w:shd w:val="clear" w:color="auto" w:fill="auto"/>
            <w:hideMark/>
          </w:tcPr>
          <w:p w14:paraId="178E03BA" w14:textId="77777777" w:rsidR="00FD2D4E" w:rsidRPr="007B2644" w:rsidRDefault="007B2C45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H</w:t>
            </w:r>
            <w:r w:rsidR="007A233D" w:rsidRPr="007B2644">
              <w:rPr>
                <w:rFonts w:eastAsia="Times New Roman"/>
                <w:color w:val="000000"/>
              </w:rPr>
              <w:t>igh</w:t>
            </w:r>
            <w:r w:rsidR="00A618AF" w:rsidRPr="007B2644">
              <w:rPr>
                <w:rFonts w:eastAsia="Times New Roman"/>
                <w:color w:val="000000"/>
              </w:rPr>
              <w:t xml:space="preserve"> complexity</w:t>
            </w:r>
            <w:r w:rsidR="00997F2B" w:rsidRPr="007B2644">
              <w:rPr>
                <w:rFonts w:eastAsia="Times New Roman"/>
                <w:color w:val="000000"/>
              </w:rPr>
              <w:t>,</w:t>
            </w:r>
          </w:p>
          <w:p w14:paraId="3E31AF37" w14:textId="77777777"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MPA based iteration detection</w:t>
            </w:r>
          </w:p>
        </w:tc>
        <w:tc>
          <w:tcPr>
            <w:tcW w:w="2751" w:type="dxa"/>
            <w:shd w:val="clear" w:color="auto" w:fill="auto"/>
          </w:tcPr>
          <w:p w14:paraId="131BB71C" w14:textId="77777777"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</w:rPr>
            </w:pPr>
            <w:r w:rsidRPr="007B2644">
              <w:rPr>
                <w:rFonts w:eastAsia="Times New Roman"/>
                <w:color w:val="000000"/>
              </w:rPr>
              <w:t>Needs to define code matrix for spreading</w:t>
            </w:r>
          </w:p>
        </w:tc>
      </w:tr>
    </w:tbl>
    <w:p w14:paraId="75748BD3" w14:textId="77777777" w:rsidR="002072F2" w:rsidRDefault="002072F2" w:rsidP="00F11D6F">
      <w:pPr>
        <w:jc w:val="both"/>
      </w:pPr>
    </w:p>
    <w:p w14:paraId="132502F5" w14:textId="77777777" w:rsidR="00F77775" w:rsidRPr="00F77775" w:rsidRDefault="00854110" w:rsidP="00F11D6F">
      <w:pPr>
        <w:jc w:val="both"/>
      </w:pPr>
      <w:r>
        <w:t>According to</w:t>
      </w:r>
      <w:r w:rsidR="00F77775" w:rsidRPr="00F77775">
        <w:t xml:space="preserve"> table</w:t>
      </w:r>
      <w:r>
        <w:t xml:space="preserve"> 2 above</w:t>
      </w:r>
      <w:r w:rsidR="00F77775" w:rsidRPr="00F77775">
        <w:t xml:space="preserve">, </w:t>
      </w:r>
      <w:r w:rsidR="00F77775">
        <w:t>we get the following observation:</w:t>
      </w:r>
    </w:p>
    <w:p w14:paraId="0DEF3AA9" w14:textId="461E526D" w:rsidR="00F77775" w:rsidRDefault="00A010F0" w:rsidP="00F11D6F">
      <w:pPr>
        <w:jc w:val="both"/>
      </w:pPr>
      <w:r w:rsidRPr="000434CD">
        <w:rPr>
          <w:b/>
        </w:rPr>
        <w:t>O</w:t>
      </w:r>
      <w:r w:rsidR="00A66AA1" w:rsidRPr="000434CD">
        <w:rPr>
          <w:b/>
        </w:rPr>
        <w:t xml:space="preserve">bservation </w:t>
      </w:r>
      <w:r w:rsidR="001328EA">
        <w:rPr>
          <w:b/>
        </w:rPr>
        <w:t>3</w:t>
      </w:r>
      <w:r>
        <w:t>:</w:t>
      </w:r>
      <w:r w:rsidR="00B240F6">
        <w:t xml:space="preserve"> DL non-</w:t>
      </w:r>
      <w:r w:rsidR="003453A4">
        <w:t>orthogonal</w:t>
      </w:r>
      <w:r w:rsidR="00B240F6">
        <w:t xml:space="preserve"> multiple access schemes </w:t>
      </w:r>
      <w:r>
        <w:t>are relying on UE receiver enhancement</w:t>
      </w:r>
      <w:r w:rsidR="00BD5964">
        <w:t xml:space="preserve"> and spreading operation</w:t>
      </w:r>
      <w:r w:rsidR="00AB5D24">
        <w:t>.</w:t>
      </w:r>
    </w:p>
    <w:p w14:paraId="2DAA2E14" w14:textId="77777777" w:rsidR="00C60233" w:rsidRDefault="00C60233" w:rsidP="00F11D6F">
      <w:pPr>
        <w:jc w:val="both"/>
      </w:pPr>
      <w:r>
        <w:t xml:space="preserve">Different from UL, DL grant-free or contention based access is not </w:t>
      </w:r>
      <w:r w:rsidR="00BB4902">
        <w:t xml:space="preserve">much </w:t>
      </w:r>
      <w:r>
        <w:t xml:space="preserve">beneficial, since DL packet transmission </w:t>
      </w:r>
      <w:r w:rsidR="00FD2D4E">
        <w:t xml:space="preserve">is controlled by </w:t>
      </w:r>
      <w:r>
        <w:t>base station.</w:t>
      </w:r>
      <w:r w:rsidR="00BD5964">
        <w:t xml:space="preserve"> Hence DL scheduled based access should be assume</w:t>
      </w:r>
      <w:r w:rsidR="00BB4902">
        <w:t>d</w:t>
      </w:r>
      <w:r w:rsidR="00BD5964">
        <w:t xml:space="preserve"> as the baseline.</w:t>
      </w:r>
      <w:r w:rsidR="005664A1">
        <w:t xml:space="preserve">  </w:t>
      </w:r>
    </w:p>
    <w:p w14:paraId="74B67015" w14:textId="77777777" w:rsidR="00DB6E5E" w:rsidRDefault="0097531B" w:rsidP="00F11D6F">
      <w:pPr>
        <w:jc w:val="both"/>
      </w:pPr>
      <w:r>
        <w:t>For</w:t>
      </w:r>
      <w:r w:rsidR="00DB6E5E">
        <w:t xml:space="preserve"> DL non-orthogonal MA</w:t>
      </w:r>
      <w:r w:rsidR="00BB4902">
        <w:t xml:space="preserve"> performance gain</w:t>
      </w:r>
      <w:r w:rsidR="00DB6E5E">
        <w:t xml:space="preserve">, </w:t>
      </w:r>
      <w:r>
        <w:t xml:space="preserve">an </w:t>
      </w:r>
      <w:r w:rsidR="00BB4902">
        <w:t xml:space="preserve">advanced receiver is necessary to cancel inter-user interference. </w:t>
      </w:r>
      <w:r w:rsidR="008F04EA">
        <w:t xml:space="preserve">The trade-off between receiver complexity and achievable gain should be balanced. </w:t>
      </w:r>
      <w:r w:rsidR="00F81948">
        <w:t>Meanwhile,</w:t>
      </w:r>
      <w:r w:rsidR="00FE245B">
        <w:t xml:space="preserve"> </w:t>
      </w:r>
      <w:r w:rsidR="00F81948">
        <w:t xml:space="preserve">user </w:t>
      </w:r>
      <w:r w:rsidR="00FE245B">
        <w:t xml:space="preserve">pairing </w:t>
      </w:r>
      <w:r w:rsidR="00F81948">
        <w:t xml:space="preserve">should be </w:t>
      </w:r>
      <w:r w:rsidR="00FE245B">
        <w:t xml:space="preserve">based on sufficient multiple user distribution. </w:t>
      </w:r>
      <w:r w:rsidR="00BB4902">
        <w:t xml:space="preserve">Considering DL power domain </w:t>
      </w:r>
      <w:r w:rsidR="00982275">
        <w:t xml:space="preserve">based </w:t>
      </w:r>
      <w:r w:rsidR="00BB4902">
        <w:t>non-orthogonal transmission applied in LTE</w:t>
      </w:r>
      <w:r w:rsidR="00FE245B">
        <w:t xml:space="preserve"> and multiple user MIMO in massive MIMO</w:t>
      </w:r>
      <w:r w:rsidR="00BB4902">
        <w:t>, suitable benchmark</w:t>
      </w:r>
      <w:r>
        <w:t>s</w:t>
      </w:r>
      <w:r w:rsidR="00BB4902">
        <w:t xml:space="preserve"> should be set to evaluate the performance of other non-orthogonal multiple access. </w:t>
      </w:r>
    </w:p>
    <w:p w14:paraId="15F6C606" w14:textId="77777777" w:rsidR="00A66AA1" w:rsidRPr="00136107" w:rsidRDefault="000434CD" w:rsidP="00F11D6F">
      <w:pPr>
        <w:jc w:val="both"/>
        <w:rPr>
          <w:b/>
        </w:rPr>
      </w:pPr>
      <w:r w:rsidRPr="00136107">
        <w:rPr>
          <w:b/>
        </w:rPr>
        <w:t>Proposal</w:t>
      </w:r>
      <w:r w:rsidR="003453A4" w:rsidRPr="00136107">
        <w:rPr>
          <w:b/>
        </w:rPr>
        <w:t xml:space="preserve"> </w:t>
      </w:r>
      <w:r w:rsidR="00A0032B">
        <w:rPr>
          <w:b/>
        </w:rPr>
        <w:t>4</w:t>
      </w:r>
      <w:r w:rsidR="00A66AA1" w:rsidRPr="00136107">
        <w:rPr>
          <w:b/>
        </w:rPr>
        <w:t xml:space="preserve">: </w:t>
      </w:r>
      <w:r w:rsidR="0054193C" w:rsidRPr="00136107">
        <w:rPr>
          <w:b/>
        </w:rPr>
        <w:t xml:space="preserve"> </w:t>
      </w:r>
      <w:r w:rsidR="00A66AA1" w:rsidRPr="00136107">
        <w:rPr>
          <w:b/>
        </w:rPr>
        <w:t xml:space="preserve">DL </w:t>
      </w:r>
      <w:r w:rsidR="0054193C" w:rsidRPr="00136107">
        <w:rPr>
          <w:b/>
        </w:rPr>
        <w:t xml:space="preserve">non-orthogonal </w:t>
      </w:r>
      <w:r w:rsidR="00C60233" w:rsidRPr="00136107">
        <w:rPr>
          <w:b/>
        </w:rPr>
        <w:t xml:space="preserve">multiple access enhancement should be justified with clear gain over </w:t>
      </w:r>
      <w:r w:rsidR="003453A4" w:rsidRPr="00136107">
        <w:rPr>
          <w:b/>
        </w:rPr>
        <w:t xml:space="preserve">orthogonal multiple access </w:t>
      </w:r>
      <w:r w:rsidR="00C60233" w:rsidRPr="00136107">
        <w:rPr>
          <w:b/>
        </w:rPr>
        <w:t xml:space="preserve">techniques taking into account UE receiver complexity.  </w:t>
      </w:r>
    </w:p>
    <w:p w14:paraId="37179957" w14:textId="77777777" w:rsidR="003453A4" w:rsidRPr="00923FB4" w:rsidRDefault="003453A4" w:rsidP="003453A4">
      <w:pPr>
        <w:pStyle w:val="ListParagraph"/>
        <w:ind w:left="0"/>
        <w:jc w:val="both"/>
      </w:pPr>
    </w:p>
    <w:p w14:paraId="1F626B2F" w14:textId="77777777" w:rsidR="003453A4" w:rsidRDefault="003453A4" w:rsidP="003453A4">
      <w:pPr>
        <w:pStyle w:val="Heading1"/>
      </w:pPr>
      <w:r>
        <w:rPr>
          <w:lang w:eastAsia="zh-CN"/>
        </w:rPr>
        <w:t>4</w:t>
      </w:r>
      <w:r w:rsidRPr="00B266B0">
        <w:tab/>
      </w:r>
      <w:r>
        <w:t>Capturing the multiple access details in the TR</w:t>
      </w:r>
    </w:p>
    <w:p w14:paraId="1DB6B5FB" w14:textId="77777777" w:rsidR="006055A9" w:rsidRDefault="003453A4" w:rsidP="00923FB4">
      <w:pPr>
        <w:pStyle w:val="ListParagraph"/>
        <w:ind w:left="0"/>
        <w:jc w:val="both"/>
      </w:pPr>
      <w:r>
        <w:t>In order to pro</w:t>
      </w:r>
      <w:r w:rsidR="002607EE">
        <w:t>ceed</w:t>
      </w:r>
      <w:r>
        <w:t xml:space="preserve"> </w:t>
      </w:r>
      <w:r w:rsidR="0097531B">
        <w:t xml:space="preserve">with </w:t>
      </w:r>
      <w:r>
        <w:t>the multiple access discussion, we propose to consider the following sections in the TR 38.802</w:t>
      </w:r>
      <w:r w:rsidR="0089178D">
        <w:t xml:space="preserve"> according to section 2 categorization</w:t>
      </w:r>
      <w:r>
        <w:t>.</w:t>
      </w:r>
    </w:p>
    <w:p w14:paraId="057011BD" w14:textId="77777777" w:rsidR="00906599" w:rsidRDefault="00906599" w:rsidP="00923FB4">
      <w:pPr>
        <w:pStyle w:val="ListParagraph"/>
        <w:ind w:left="0"/>
        <w:jc w:val="both"/>
      </w:pPr>
    </w:p>
    <w:p w14:paraId="376531F0" w14:textId="77777777" w:rsidR="00906599" w:rsidRDefault="00DF324A" w:rsidP="00906599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TW"/>
        </w:rPr>
        <w:t xml:space="preserve">x. Multiple access </w:t>
      </w:r>
      <w:r w:rsidR="00906599">
        <w:rPr>
          <w:lang w:eastAsia="zh-TW"/>
        </w:rPr>
        <w:t>schemes</w:t>
      </w:r>
      <w:r w:rsidR="00906599">
        <w:tab/>
      </w:r>
      <w:r w:rsidR="00ED6C56">
        <w:fldChar w:fldCharType="begin"/>
      </w:r>
      <w:r w:rsidR="00906599">
        <w:instrText xml:space="preserve"> PAGEREF _Toc436244334 \h </w:instrText>
      </w:r>
      <w:r w:rsidR="00ED6C56">
        <w:fldChar w:fldCharType="separate"/>
      </w:r>
      <w:r w:rsidR="00906599">
        <w:t>1</w:t>
      </w:r>
      <w:r w:rsidR="00ED6C56">
        <w:fldChar w:fldCharType="end"/>
      </w:r>
    </w:p>
    <w:p w14:paraId="40399975" w14:textId="77777777"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 xml:space="preserve">.1 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t xml:space="preserve">Candidate </w:t>
      </w:r>
      <w:r>
        <w:t xml:space="preserve">DL </w:t>
      </w:r>
      <w:r w:rsidR="00906599">
        <w:t>multi</w:t>
      </w:r>
      <w:r>
        <w:t xml:space="preserve">ple access </w:t>
      </w:r>
      <w:r w:rsidR="00906599">
        <w:t>schemes</w:t>
      </w:r>
      <w:r w:rsidR="00906599">
        <w:tab/>
      </w:r>
      <w:r>
        <w:t>2</w:t>
      </w:r>
    </w:p>
    <w:p w14:paraId="7CC0EC1A" w14:textId="77777777"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</w:t>
      </w:r>
      <w:r w:rsidR="00906599">
        <w:rPr>
          <w:lang w:eastAsia="ko-KR"/>
        </w:rPr>
        <w:t>.1</w:t>
      </w:r>
      <w:r w:rsidR="00906599">
        <w:rPr>
          <w:lang w:eastAsia="zh-CN"/>
        </w:rPr>
        <w:t>.1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>1:</w:t>
      </w:r>
      <w:r w:rsidR="00906599"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codebook based </w:t>
      </w:r>
      <w:r w:rsidR="00906599">
        <w:tab/>
      </w:r>
      <w:r>
        <w:t>2</w:t>
      </w:r>
    </w:p>
    <w:p w14:paraId="102E900B" w14:textId="77777777"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</w:t>
      </w:r>
      <w:r w:rsidR="00906599">
        <w:rPr>
          <w:lang w:eastAsia="zh-CN"/>
        </w:rPr>
        <w:t>.1.2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CN"/>
        </w:rPr>
        <w:t>M</w:t>
      </w:r>
      <w:r>
        <w:rPr>
          <w:lang w:eastAsia="zh-CN"/>
        </w:rPr>
        <w:t>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 xml:space="preserve">2: </w:t>
      </w:r>
      <w:r>
        <w:rPr>
          <w:lang w:eastAsia="zh-CN"/>
        </w:rPr>
        <w:t>Sequence based</w:t>
      </w:r>
      <w:r w:rsidR="00906599">
        <w:tab/>
      </w:r>
      <w:r>
        <w:t>2</w:t>
      </w:r>
    </w:p>
    <w:p w14:paraId="6558AD5E" w14:textId="77777777"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</w:t>
      </w:r>
      <w:r w:rsidR="00906599">
        <w:rPr>
          <w:lang w:eastAsia="zh-CN"/>
        </w:rPr>
        <w:t>.1.3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CN"/>
        </w:rPr>
        <w:t>M</w:t>
      </w:r>
      <w:r>
        <w:rPr>
          <w:lang w:eastAsia="zh-CN"/>
        </w:rPr>
        <w:t>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 xml:space="preserve">3: </w:t>
      </w:r>
      <w:r>
        <w:rPr>
          <w:lang w:eastAsia="zh-TW"/>
        </w:rPr>
        <w:t>TBD</w:t>
      </w:r>
      <w:r w:rsidR="00906599">
        <w:tab/>
      </w:r>
      <w:r>
        <w:t>3</w:t>
      </w:r>
    </w:p>
    <w:p w14:paraId="15FFD1E8" w14:textId="77777777"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1.4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t xml:space="preserve">Candidate </w:t>
      </w:r>
      <w:r>
        <w:t xml:space="preserve">UE </w:t>
      </w:r>
      <w:r w:rsidR="00906599">
        <w:t>receiver schemes</w:t>
      </w:r>
      <w:r w:rsidR="00906599">
        <w:tab/>
      </w:r>
      <w:r>
        <w:t>3</w:t>
      </w:r>
    </w:p>
    <w:p w14:paraId="12247432" w14:textId="77777777"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1.5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TW"/>
        </w:rPr>
        <w:t xml:space="preserve">Potential </w:t>
      </w:r>
      <w:r>
        <w:rPr>
          <w:lang w:eastAsia="zh-TW"/>
        </w:rPr>
        <w:t xml:space="preserve">DL </w:t>
      </w:r>
      <w:r w:rsidR="00906599">
        <w:rPr>
          <w:lang w:eastAsia="zh-TW"/>
        </w:rPr>
        <w:t>assistance information</w:t>
      </w:r>
      <w:r w:rsidR="00906599">
        <w:tab/>
      </w:r>
      <w:r>
        <w:t>4</w:t>
      </w:r>
    </w:p>
    <w:p w14:paraId="1B8A5D83" w14:textId="77777777" w:rsidR="00906599" w:rsidRDefault="00DF324A" w:rsidP="00906599">
      <w:pPr>
        <w:pStyle w:val="TOC2"/>
      </w:pPr>
      <w:r>
        <w:t>x</w:t>
      </w:r>
      <w:r w:rsidR="00906599">
        <w:t>.</w:t>
      </w:r>
      <w:r>
        <w:t>1.6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>
        <w:rPr>
          <w:rFonts w:ascii="Calibri" w:hAnsi="Calibri"/>
          <w:sz w:val="22"/>
          <w:szCs w:val="22"/>
          <w:lang w:eastAsia="en-GB"/>
        </w:rPr>
        <w:t xml:space="preserve">DL </w:t>
      </w:r>
      <w:r w:rsidR="00906599">
        <w:rPr>
          <w:lang w:eastAsia="zh-TW"/>
        </w:rPr>
        <w:t>Link-level performance evaluation</w:t>
      </w:r>
      <w:r w:rsidR="00906599">
        <w:tab/>
      </w:r>
      <w:r>
        <w:t>5</w:t>
      </w:r>
    </w:p>
    <w:p w14:paraId="263218AC" w14:textId="77777777" w:rsidR="00DF324A" w:rsidRDefault="00DF324A" w:rsidP="00DF324A">
      <w:pPr>
        <w:pStyle w:val="TOC2"/>
      </w:pPr>
      <w:r>
        <w:t>x.1.7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System-level performance evaluation</w:t>
      </w:r>
      <w:r>
        <w:tab/>
        <w:t>6</w:t>
      </w:r>
    </w:p>
    <w:p w14:paraId="6AE94D28" w14:textId="77777777"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1.8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TW"/>
        </w:rPr>
        <w:t xml:space="preserve">Potential </w:t>
      </w:r>
      <w:r>
        <w:rPr>
          <w:lang w:eastAsia="zh-TW"/>
        </w:rPr>
        <w:t xml:space="preserve">DL </w:t>
      </w:r>
      <w:r w:rsidR="00906599">
        <w:rPr>
          <w:lang w:eastAsia="zh-TW"/>
        </w:rPr>
        <w:t>specification impacts</w:t>
      </w:r>
      <w:r w:rsidR="00906599">
        <w:tab/>
      </w:r>
      <w:r>
        <w:t>7</w:t>
      </w:r>
    </w:p>
    <w:p w14:paraId="1341ED19" w14:textId="77777777" w:rsidR="00ED73EF" w:rsidRDefault="00ED73EF" w:rsidP="00DF324A">
      <w:pPr>
        <w:pStyle w:val="TOC2"/>
      </w:pPr>
    </w:p>
    <w:p w14:paraId="63318B68" w14:textId="77777777"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x.2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UL multiple access schemes</w:t>
      </w:r>
      <w:r>
        <w:tab/>
      </w:r>
      <w:r w:rsidR="00ED73EF">
        <w:t>8</w:t>
      </w:r>
    </w:p>
    <w:p w14:paraId="7EBDFEE0" w14:textId="77777777"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x.2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 w:rsidR="00ED73EF">
        <w:rPr>
          <w:lang w:eastAsia="zh-TW"/>
        </w:rPr>
        <w:t>spread</w:t>
      </w:r>
      <w:r>
        <w:rPr>
          <w:lang w:eastAsia="zh-TW"/>
        </w:rPr>
        <w:t xml:space="preserve"> based </w:t>
      </w:r>
      <w:r>
        <w:tab/>
      </w:r>
      <w:r w:rsidR="00ED73EF">
        <w:t>9</w:t>
      </w:r>
    </w:p>
    <w:p w14:paraId="59E7DF5E" w14:textId="77777777"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2: </w:t>
      </w:r>
      <w:r w:rsidR="00ED73EF">
        <w:rPr>
          <w:lang w:eastAsia="zh-CN"/>
        </w:rPr>
        <w:t>power</w:t>
      </w:r>
      <w:r>
        <w:rPr>
          <w:lang w:eastAsia="zh-CN"/>
        </w:rPr>
        <w:t xml:space="preserve"> based</w:t>
      </w:r>
      <w:r>
        <w:tab/>
      </w:r>
      <w:r w:rsidR="00ED73EF">
        <w:t>9</w:t>
      </w:r>
    </w:p>
    <w:p w14:paraId="2F710D10" w14:textId="77777777"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x.2.3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 w:rsidR="00ED73EF">
        <w:rPr>
          <w:lang w:eastAsia="zh-TW"/>
        </w:rPr>
        <w:t>single tone based</w:t>
      </w:r>
      <w:r>
        <w:tab/>
      </w:r>
      <w:r w:rsidR="00ED73EF">
        <w:t>10</w:t>
      </w:r>
    </w:p>
    <w:p w14:paraId="1F0EF894" w14:textId="77777777"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x.2.4</w:t>
      </w:r>
      <w:r>
        <w:rPr>
          <w:rFonts w:ascii="Calibri" w:hAnsi="Calibri"/>
          <w:sz w:val="22"/>
          <w:szCs w:val="22"/>
          <w:lang w:eastAsia="en-GB"/>
        </w:rPr>
        <w:tab/>
      </w:r>
      <w:r>
        <w:t xml:space="preserve">Candidate </w:t>
      </w:r>
      <w:r w:rsidR="00ED73EF">
        <w:t>BS</w:t>
      </w:r>
      <w:r>
        <w:t xml:space="preserve"> receiver schemes</w:t>
      </w:r>
      <w:r>
        <w:tab/>
      </w:r>
      <w:r w:rsidR="00ED73EF">
        <w:t>10</w:t>
      </w:r>
    </w:p>
    <w:p w14:paraId="1C631079" w14:textId="77777777"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Potential </w:t>
      </w:r>
      <w:r w:rsidR="00ED73EF">
        <w:rPr>
          <w:lang w:eastAsia="zh-TW"/>
        </w:rPr>
        <w:t>U</w:t>
      </w:r>
      <w:r>
        <w:rPr>
          <w:lang w:eastAsia="zh-TW"/>
        </w:rPr>
        <w:t>L assistance information</w:t>
      </w:r>
      <w:r>
        <w:tab/>
      </w:r>
      <w:r w:rsidR="00ED73EF">
        <w:t>11</w:t>
      </w:r>
    </w:p>
    <w:p w14:paraId="1F7BA91B" w14:textId="77777777" w:rsidR="00DF324A" w:rsidRDefault="00DF324A" w:rsidP="00DF324A">
      <w:pPr>
        <w:pStyle w:val="TOC2"/>
      </w:pPr>
      <w:r>
        <w:t>x.2.6</w:t>
      </w:r>
      <w:r>
        <w:rPr>
          <w:rFonts w:ascii="Calibri" w:hAnsi="Calibri"/>
          <w:sz w:val="22"/>
          <w:szCs w:val="22"/>
          <w:lang w:eastAsia="en-GB"/>
        </w:rPr>
        <w:tab/>
      </w:r>
      <w:r w:rsidR="00ED73EF">
        <w:rPr>
          <w:rFonts w:ascii="Calibri" w:hAnsi="Calibri"/>
          <w:sz w:val="22"/>
          <w:szCs w:val="22"/>
          <w:lang w:eastAsia="en-GB"/>
        </w:rPr>
        <w:t>U</w:t>
      </w:r>
      <w:r>
        <w:rPr>
          <w:rFonts w:ascii="Calibri" w:hAnsi="Calibri"/>
          <w:sz w:val="22"/>
          <w:szCs w:val="22"/>
          <w:lang w:eastAsia="en-GB"/>
        </w:rPr>
        <w:t xml:space="preserve">L </w:t>
      </w:r>
      <w:r>
        <w:rPr>
          <w:lang w:eastAsia="zh-TW"/>
        </w:rPr>
        <w:t>Link-level performance evaluation</w:t>
      </w:r>
      <w:r>
        <w:tab/>
      </w:r>
      <w:r w:rsidR="00ED73EF">
        <w:t>11</w:t>
      </w:r>
    </w:p>
    <w:p w14:paraId="66133EA8" w14:textId="77777777" w:rsidR="00DF324A" w:rsidRDefault="00DF324A" w:rsidP="00DF324A">
      <w:pPr>
        <w:pStyle w:val="TOC2"/>
      </w:pPr>
      <w:r>
        <w:t>x.2.7</w:t>
      </w:r>
      <w:r>
        <w:rPr>
          <w:rFonts w:ascii="Calibri" w:hAnsi="Calibri"/>
          <w:sz w:val="22"/>
          <w:szCs w:val="22"/>
          <w:lang w:eastAsia="en-GB"/>
        </w:rPr>
        <w:tab/>
      </w:r>
      <w:r w:rsidR="00ED73EF">
        <w:rPr>
          <w:rFonts w:ascii="Calibri" w:hAnsi="Calibri"/>
          <w:sz w:val="22"/>
          <w:szCs w:val="22"/>
          <w:lang w:eastAsia="en-GB"/>
        </w:rPr>
        <w:t>U</w:t>
      </w:r>
      <w:r>
        <w:rPr>
          <w:rFonts w:ascii="Calibri" w:hAnsi="Calibri"/>
          <w:sz w:val="22"/>
          <w:szCs w:val="22"/>
          <w:lang w:eastAsia="en-GB"/>
        </w:rPr>
        <w:t xml:space="preserve">L </w:t>
      </w:r>
      <w:r>
        <w:rPr>
          <w:lang w:eastAsia="zh-TW"/>
        </w:rPr>
        <w:t>System-level performance evaluation</w:t>
      </w:r>
      <w:r>
        <w:tab/>
      </w:r>
      <w:r w:rsidR="00ED73EF">
        <w:t>11</w:t>
      </w:r>
    </w:p>
    <w:p w14:paraId="0B57A8AC" w14:textId="77777777"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Potential </w:t>
      </w:r>
      <w:r w:rsidR="00ED73EF">
        <w:rPr>
          <w:lang w:eastAsia="zh-TW"/>
        </w:rPr>
        <w:t>U</w:t>
      </w:r>
      <w:r>
        <w:rPr>
          <w:lang w:eastAsia="zh-TW"/>
        </w:rPr>
        <w:t>L specification impacts</w:t>
      </w:r>
      <w:r>
        <w:tab/>
      </w:r>
      <w:r w:rsidR="00ED73EF">
        <w:t>11</w:t>
      </w:r>
    </w:p>
    <w:p w14:paraId="3CEE88B4" w14:textId="77777777" w:rsidR="00906599" w:rsidRPr="00136107" w:rsidRDefault="00906599" w:rsidP="00923FB4">
      <w:pPr>
        <w:pStyle w:val="ListParagraph"/>
        <w:ind w:left="0"/>
        <w:jc w:val="both"/>
      </w:pPr>
    </w:p>
    <w:p w14:paraId="25FF4067" w14:textId="77777777" w:rsidR="00854110" w:rsidRDefault="00854110">
      <w:pPr>
        <w:spacing w:after="0" w:line="240" w:lineRule="auto"/>
      </w:pPr>
      <w:r>
        <w:br w:type="page"/>
      </w:r>
    </w:p>
    <w:p w14:paraId="4C566F2E" w14:textId="77777777" w:rsidR="00906599" w:rsidRPr="00136107" w:rsidRDefault="00906599" w:rsidP="00923FB4">
      <w:pPr>
        <w:pStyle w:val="ListParagraph"/>
        <w:ind w:left="0"/>
        <w:jc w:val="both"/>
      </w:pPr>
    </w:p>
    <w:bookmarkEnd w:id="8"/>
    <w:bookmarkEnd w:id="9"/>
    <w:p w14:paraId="2AF427A8" w14:textId="77777777" w:rsidR="005B6509" w:rsidRDefault="003453A4" w:rsidP="005B6509">
      <w:pPr>
        <w:pStyle w:val="Heading1"/>
      </w:pPr>
      <w:r>
        <w:rPr>
          <w:lang w:eastAsia="zh-CN"/>
        </w:rPr>
        <w:t>5</w:t>
      </w:r>
      <w:r w:rsidR="005B6509" w:rsidRPr="00B266B0">
        <w:tab/>
        <w:t>Conclusion</w:t>
      </w:r>
      <w:r w:rsidR="005756D7">
        <w:t>s</w:t>
      </w:r>
    </w:p>
    <w:p w14:paraId="73A219BE" w14:textId="60175409" w:rsidR="009C163F" w:rsidRDefault="003D2EB2" w:rsidP="00923FB4">
      <w:pPr>
        <w:jc w:val="both"/>
      </w:pPr>
      <w:bookmarkStart w:id="10" w:name="OLE_LINK43"/>
      <w:bookmarkStart w:id="11" w:name="OLE_LINK44"/>
      <w:bookmarkStart w:id="12" w:name="OLE_LINK34"/>
      <w:bookmarkStart w:id="13" w:name="OLE_LINK35"/>
      <w:r>
        <w:t xml:space="preserve">The contribution is concluded by summarizing our </w:t>
      </w:r>
      <w:r w:rsidR="00050C2A">
        <w:t xml:space="preserve">view on </w:t>
      </w:r>
      <w:r w:rsidR="00A4737D">
        <w:t>NR</w:t>
      </w:r>
      <w:r>
        <w:t xml:space="preserve"> </w:t>
      </w:r>
      <w:r w:rsidR="00F11D6F">
        <w:t>non-orthogonal multiple access schemes</w:t>
      </w:r>
      <w:r w:rsidR="00050C2A">
        <w:t xml:space="preserve"> </w:t>
      </w:r>
      <w:r w:rsidR="002F1B2A">
        <w:t xml:space="preserve">through the following </w:t>
      </w:r>
      <w:r w:rsidR="009C61BB">
        <w:t>observations</w:t>
      </w:r>
      <w:r w:rsidR="00050C2A">
        <w:t xml:space="preserve"> and proposals</w:t>
      </w:r>
      <w:r w:rsidR="009C163F">
        <w:t>:</w:t>
      </w:r>
    </w:p>
    <w:p w14:paraId="2CC27354" w14:textId="77777777" w:rsidR="00D11C34" w:rsidRPr="0060103F" w:rsidRDefault="00D11C34" w:rsidP="00D11C34">
      <w:pPr>
        <w:jc w:val="both"/>
      </w:pPr>
      <w:r>
        <w:rPr>
          <w:b/>
        </w:rPr>
        <w:t>Observation 1</w:t>
      </w:r>
      <w:r w:rsidRPr="00214BE5">
        <w:rPr>
          <w:b/>
        </w:rPr>
        <w:t>:</w:t>
      </w:r>
      <w:r>
        <w:t xml:space="preserve"> Most of MA schemes are based on code spreading, in which user identity is differentiated by different sequence.  </w:t>
      </w:r>
    </w:p>
    <w:p w14:paraId="3ACF272C" w14:textId="77777777" w:rsidR="00D11C34" w:rsidRDefault="00D11C34" w:rsidP="00D11C34">
      <w:pPr>
        <w:jc w:val="both"/>
      </w:pPr>
      <w:r w:rsidRPr="00994B6C">
        <w:rPr>
          <w:b/>
        </w:rPr>
        <w:t>Observation</w:t>
      </w:r>
      <w:r>
        <w:rPr>
          <w:b/>
        </w:rPr>
        <w:t xml:space="preserve"> </w:t>
      </w:r>
      <w:r w:rsidRPr="00994B6C">
        <w:rPr>
          <w:b/>
        </w:rPr>
        <w:t>2</w:t>
      </w:r>
      <w:r>
        <w:t xml:space="preserve">: Spreading based transmission schemes can provide better overload extension capability than non-spreading bases schemes.   </w:t>
      </w:r>
    </w:p>
    <w:p w14:paraId="06E0D9F2" w14:textId="67B3D33D" w:rsidR="00E639C3" w:rsidRDefault="00E639C3" w:rsidP="00D11C34">
      <w:pPr>
        <w:jc w:val="both"/>
      </w:pPr>
      <w:r w:rsidRPr="000434CD">
        <w:rPr>
          <w:b/>
        </w:rPr>
        <w:t xml:space="preserve">Observation </w:t>
      </w:r>
      <w:r w:rsidR="001328EA">
        <w:rPr>
          <w:b/>
        </w:rPr>
        <w:t>3</w:t>
      </w:r>
      <w:r>
        <w:t>: DL non-orthogonal multiple access schemes are relying on UE receiver enhancement and spreading operation.</w:t>
      </w:r>
    </w:p>
    <w:p w14:paraId="5481EE86" w14:textId="4FEEF84A" w:rsidR="00FB5F1F" w:rsidRDefault="00FB5F1F" w:rsidP="00FB5F1F">
      <w:r>
        <w:rPr>
          <w:b/>
        </w:rPr>
        <w:t xml:space="preserve">Proposal 1: For contention based access, non-orthogonal multiple access scheme with code spreading should be supported </w:t>
      </w:r>
      <w:r>
        <w:rPr>
          <w:b/>
          <w:bCs/>
        </w:rPr>
        <w:t>for extendable overloading and better interference suppression.</w:t>
      </w:r>
      <w:r>
        <w:rPr>
          <w:b/>
        </w:rPr>
        <w:t xml:space="preserve"> </w:t>
      </w:r>
    </w:p>
    <w:p w14:paraId="7B15BC94" w14:textId="63489185" w:rsidR="00370EF1" w:rsidRDefault="00FB5F1F" w:rsidP="00370EF1">
      <w:pPr>
        <w:jc w:val="both"/>
        <w:rPr>
          <w:b/>
        </w:rPr>
      </w:pPr>
      <w:r>
        <w:rPr>
          <w:b/>
        </w:rPr>
        <w:t>Proposal 2</w:t>
      </w:r>
      <w:r w:rsidR="00370EF1">
        <w:rPr>
          <w:b/>
        </w:rPr>
        <w:t>: Identi</w:t>
      </w:r>
      <w:r w:rsidR="00A4737D">
        <w:rPr>
          <w:b/>
        </w:rPr>
        <w:t>f</w:t>
      </w:r>
      <w:r w:rsidR="00370EF1">
        <w:rPr>
          <w:b/>
        </w:rPr>
        <w:t xml:space="preserve">y the application scenarios and feasible solutions to address </w:t>
      </w:r>
      <w:r w:rsidR="00F63D7A">
        <w:rPr>
          <w:b/>
        </w:rPr>
        <w:t xml:space="preserve">different </w:t>
      </w:r>
      <w:r w:rsidR="00370EF1">
        <w:rPr>
          <w:b/>
        </w:rPr>
        <w:t xml:space="preserve">synchronous requirement.  </w:t>
      </w:r>
    </w:p>
    <w:p w14:paraId="206A9489" w14:textId="77777777" w:rsidR="00E639C3" w:rsidRDefault="00A0032B" w:rsidP="00E639C3">
      <w:pPr>
        <w:jc w:val="both"/>
      </w:pPr>
      <w:r>
        <w:rPr>
          <w:b/>
        </w:rPr>
        <w:t>Proposal 3: For contention based access, non-orthogonal multiple access based on frequency hopping should be studied.</w:t>
      </w:r>
      <w:r w:rsidR="00E639C3">
        <w:rPr>
          <w:b/>
        </w:rPr>
        <w:t xml:space="preserve"> </w:t>
      </w:r>
    </w:p>
    <w:p w14:paraId="33D11EA4" w14:textId="77777777" w:rsidR="00E639C3" w:rsidRPr="00136107" w:rsidRDefault="00E639C3" w:rsidP="00E639C3">
      <w:pPr>
        <w:jc w:val="both"/>
        <w:rPr>
          <w:b/>
        </w:rPr>
      </w:pPr>
      <w:r w:rsidRPr="00136107">
        <w:rPr>
          <w:b/>
        </w:rPr>
        <w:t>Proposal</w:t>
      </w:r>
      <w:r w:rsidR="00A230F6">
        <w:rPr>
          <w:b/>
        </w:rPr>
        <w:t xml:space="preserve"> </w:t>
      </w:r>
      <w:r w:rsidR="00A0032B">
        <w:rPr>
          <w:b/>
        </w:rPr>
        <w:t>4</w:t>
      </w:r>
      <w:r w:rsidRPr="00136107">
        <w:rPr>
          <w:b/>
        </w:rPr>
        <w:t xml:space="preserve">: DL non-orthogonal multiple access enhancement should be justified with clear gain over orthogonal multiple access techniques taking into account UE receiver complexity.  </w:t>
      </w:r>
    </w:p>
    <w:p w14:paraId="78914F5E" w14:textId="77777777" w:rsidR="003D2EB2" w:rsidRDefault="00A230F6" w:rsidP="005542C2">
      <w:pPr>
        <w:spacing w:before="120" w:after="120"/>
        <w:jc w:val="both"/>
      </w:pPr>
      <w:r>
        <w:t xml:space="preserve">Meanwhile, we propose the following text proposal to </w:t>
      </w:r>
      <w:r w:rsidR="00F32117">
        <w:t xml:space="preserve">be </w:t>
      </w:r>
      <w:r>
        <w:t xml:space="preserve">add </w:t>
      </w:r>
      <w:r w:rsidR="00F32117">
        <w:t>TR 38.802:</w:t>
      </w:r>
    </w:p>
    <w:p w14:paraId="799EC886" w14:textId="77777777" w:rsidR="004E652E" w:rsidRDefault="004E652E" w:rsidP="005542C2">
      <w:pPr>
        <w:spacing w:before="120" w:after="120"/>
        <w:jc w:val="both"/>
      </w:pPr>
    </w:p>
    <w:p w14:paraId="5B7FB4CA" w14:textId="77777777" w:rsidR="004E652E" w:rsidRDefault="004E652E" w:rsidP="005542C2">
      <w:pPr>
        <w:spacing w:before="120" w:after="120"/>
        <w:jc w:val="both"/>
      </w:pPr>
      <w:r>
        <w:t>----------------------------------------Text proposal-------------------------------------------------------</w:t>
      </w:r>
      <w:r w:rsidR="00854110">
        <w:t>------------------------------</w:t>
      </w:r>
    </w:p>
    <w:p w14:paraId="4D4789D1" w14:textId="77777777" w:rsidR="00F32117" w:rsidRDefault="00F32117" w:rsidP="00F32117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TW"/>
        </w:rPr>
        <w:t>x. Multiple access schemes</w:t>
      </w:r>
      <w:r>
        <w:tab/>
      </w:r>
      <w:r w:rsidR="00ED6C56">
        <w:fldChar w:fldCharType="begin"/>
      </w:r>
      <w:r>
        <w:instrText xml:space="preserve"> PAGEREF _Toc436244334 \h </w:instrText>
      </w:r>
      <w:r w:rsidR="00ED6C56">
        <w:fldChar w:fldCharType="separate"/>
      </w:r>
      <w:r>
        <w:t>1</w:t>
      </w:r>
      <w:r w:rsidR="00ED6C56">
        <w:fldChar w:fldCharType="end"/>
      </w:r>
    </w:p>
    <w:p w14:paraId="4C7EE7FF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x.1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DL multiple access schemes</w:t>
      </w:r>
      <w:r>
        <w:tab/>
        <w:t>2</w:t>
      </w:r>
    </w:p>
    <w:p w14:paraId="3B971002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x.1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codebook based </w:t>
      </w:r>
      <w:r>
        <w:tab/>
        <w:t>2</w:t>
      </w:r>
    </w:p>
    <w:p w14:paraId="2D4DE58F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x.1.2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2: Sequence based</w:t>
      </w:r>
      <w:r>
        <w:tab/>
        <w:t>2</w:t>
      </w:r>
    </w:p>
    <w:p w14:paraId="206C67B5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x.1.3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>
        <w:rPr>
          <w:lang w:eastAsia="zh-TW"/>
        </w:rPr>
        <w:t>TBD</w:t>
      </w:r>
      <w:r>
        <w:tab/>
        <w:t>3</w:t>
      </w:r>
    </w:p>
    <w:p w14:paraId="79D34C8A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x.1.4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UE receiver schemes</w:t>
      </w:r>
      <w:r>
        <w:tab/>
        <w:t>3</w:t>
      </w:r>
    </w:p>
    <w:p w14:paraId="3A2C3668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DL assistance information</w:t>
      </w:r>
      <w:r>
        <w:tab/>
        <w:t>4</w:t>
      </w:r>
    </w:p>
    <w:p w14:paraId="4D2FF964" w14:textId="77777777" w:rsidR="00F32117" w:rsidRDefault="00F32117" w:rsidP="00F32117">
      <w:pPr>
        <w:pStyle w:val="TOC2"/>
      </w:pPr>
      <w:r>
        <w:t>x.1.6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Link-level performance evaluation</w:t>
      </w:r>
      <w:r>
        <w:tab/>
        <w:t>5</w:t>
      </w:r>
    </w:p>
    <w:p w14:paraId="447F415A" w14:textId="77777777" w:rsidR="00F32117" w:rsidRDefault="00F32117" w:rsidP="00F32117">
      <w:pPr>
        <w:pStyle w:val="TOC2"/>
      </w:pPr>
      <w:r>
        <w:t>x.1.7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System-level performance evaluation</w:t>
      </w:r>
      <w:r>
        <w:tab/>
        <w:t>6</w:t>
      </w:r>
    </w:p>
    <w:p w14:paraId="60FAF33C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DL specification impacts</w:t>
      </w:r>
      <w:r>
        <w:tab/>
        <w:t>7</w:t>
      </w:r>
    </w:p>
    <w:p w14:paraId="165220F6" w14:textId="77777777" w:rsidR="00F32117" w:rsidRDefault="00F32117" w:rsidP="00F32117">
      <w:pPr>
        <w:pStyle w:val="TOC2"/>
      </w:pPr>
    </w:p>
    <w:p w14:paraId="67C740E0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x.2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UL multiple access schemes</w:t>
      </w:r>
      <w:r>
        <w:tab/>
        <w:t>8</w:t>
      </w:r>
    </w:p>
    <w:p w14:paraId="6210C477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x.2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spread based </w:t>
      </w:r>
      <w:r>
        <w:tab/>
        <w:t>9</w:t>
      </w:r>
    </w:p>
    <w:p w14:paraId="384DE312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2: power based</w:t>
      </w:r>
      <w:r>
        <w:tab/>
        <w:t>9</w:t>
      </w:r>
    </w:p>
    <w:p w14:paraId="1F0CFB37" w14:textId="77777777"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>
        <w:rPr>
          <w:lang w:eastAsia="zh-TW"/>
        </w:rPr>
        <w:t>single tone based</w:t>
      </w:r>
      <w:r>
        <w:tab/>
        <w:t>10</w:t>
      </w:r>
    </w:p>
    <w:p w14:paraId="500E2002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x.2.4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BS receiver schemes</w:t>
      </w:r>
      <w:r>
        <w:tab/>
        <w:t>10</w:t>
      </w:r>
    </w:p>
    <w:p w14:paraId="48EEBAF4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UL assistance information</w:t>
      </w:r>
      <w:r>
        <w:tab/>
        <w:t>11</w:t>
      </w:r>
    </w:p>
    <w:p w14:paraId="0986EE66" w14:textId="77777777" w:rsidR="00F32117" w:rsidRDefault="00F32117" w:rsidP="00F32117">
      <w:pPr>
        <w:pStyle w:val="TOC2"/>
      </w:pPr>
      <w:r>
        <w:t>x.2.6</w:t>
      </w:r>
      <w:r>
        <w:rPr>
          <w:rFonts w:ascii="Calibri" w:hAnsi="Calibri"/>
          <w:sz w:val="22"/>
          <w:szCs w:val="22"/>
          <w:lang w:eastAsia="en-GB"/>
        </w:rPr>
        <w:tab/>
        <w:t xml:space="preserve">UL </w:t>
      </w:r>
      <w:r>
        <w:rPr>
          <w:lang w:eastAsia="zh-TW"/>
        </w:rPr>
        <w:t>Link-level performance evaluation</w:t>
      </w:r>
      <w:r>
        <w:tab/>
        <w:t>11</w:t>
      </w:r>
    </w:p>
    <w:p w14:paraId="187464AC" w14:textId="77777777" w:rsidR="00F32117" w:rsidRDefault="00F32117" w:rsidP="00F32117">
      <w:pPr>
        <w:pStyle w:val="TOC2"/>
      </w:pPr>
      <w:r>
        <w:t>x.2.7</w:t>
      </w:r>
      <w:r>
        <w:rPr>
          <w:rFonts w:ascii="Calibri" w:hAnsi="Calibri"/>
          <w:sz w:val="22"/>
          <w:szCs w:val="22"/>
          <w:lang w:eastAsia="en-GB"/>
        </w:rPr>
        <w:tab/>
        <w:t xml:space="preserve">UL </w:t>
      </w:r>
      <w:r>
        <w:rPr>
          <w:lang w:eastAsia="zh-TW"/>
        </w:rPr>
        <w:t>System-level performance evaluation</w:t>
      </w:r>
      <w:r>
        <w:tab/>
        <w:t>11</w:t>
      </w:r>
    </w:p>
    <w:p w14:paraId="4446D501" w14:textId="77777777"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UL specification impacts</w:t>
      </w:r>
      <w:r>
        <w:tab/>
        <w:t>11</w:t>
      </w:r>
    </w:p>
    <w:p w14:paraId="6C665BE1" w14:textId="77777777" w:rsidR="00854110" w:rsidRDefault="004E652E" w:rsidP="00854110">
      <w:pPr>
        <w:spacing w:before="120" w:after="120"/>
        <w:jc w:val="both"/>
      </w:pPr>
      <w:r>
        <w:t>----------------------------------------------------------------------------------------------------------------</w:t>
      </w:r>
      <w:r w:rsidR="00854110">
        <w:t>-------------------------------</w:t>
      </w:r>
    </w:p>
    <w:p w14:paraId="2DDFC2BF" w14:textId="77777777" w:rsidR="00854110" w:rsidRPr="005424DE" w:rsidRDefault="00854110" w:rsidP="005542C2">
      <w:pPr>
        <w:spacing w:before="120" w:after="120"/>
        <w:jc w:val="both"/>
      </w:pPr>
    </w:p>
    <w:bookmarkEnd w:id="10"/>
    <w:bookmarkEnd w:id="11"/>
    <w:bookmarkEnd w:id="12"/>
    <w:bookmarkEnd w:id="13"/>
    <w:p w14:paraId="7C3EE489" w14:textId="77777777" w:rsidR="0034111C" w:rsidRDefault="00244DDE">
      <w:pPr>
        <w:pStyle w:val="Heading1"/>
      </w:pPr>
      <w:r>
        <w:lastRenderedPageBreak/>
        <w:t>Reference</w:t>
      </w:r>
      <w:r w:rsidR="00854110">
        <w:t>s</w:t>
      </w:r>
    </w:p>
    <w:p w14:paraId="13D26318" w14:textId="77777777" w:rsidR="009C163F" w:rsidRPr="00894B65" w:rsidRDefault="003D2EB2" w:rsidP="00713BDD">
      <w:pPr>
        <w:jc w:val="both"/>
      </w:pPr>
      <w:bookmarkStart w:id="14" w:name="_Ref377468317"/>
      <w:r w:rsidRPr="00894B65">
        <w:t xml:space="preserve">[1] </w:t>
      </w:r>
      <w:bookmarkEnd w:id="14"/>
      <w:r w:rsidR="00BD4347" w:rsidRPr="00894B65">
        <w:t>Chairman's Notes RAN1_84bis</w:t>
      </w:r>
      <w:r w:rsidR="002F1B2A">
        <w:t>.</w:t>
      </w:r>
    </w:p>
    <w:p w14:paraId="093044FF" w14:textId="77777777" w:rsidR="004E3394" w:rsidRPr="00894B65" w:rsidRDefault="009C163F" w:rsidP="00713BDD">
      <w:pPr>
        <w:jc w:val="both"/>
      </w:pPr>
      <w:r w:rsidRPr="00894B65">
        <w:t>[</w:t>
      </w:r>
      <w:r w:rsidR="003207CD" w:rsidRPr="00894B65">
        <w:t>2</w:t>
      </w:r>
      <w:r w:rsidRPr="00894B65">
        <w:t xml:space="preserve">] </w:t>
      </w:r>
      <w:r w:rsidR="00BD4347" w:rsidRPr="00894B65">
        <w:t xml:space="preserve">R1-162155, </w:t>
      </w:r>
      <w:r w:rsidR="005756D7">
        <w:t>“</w:t>
      </w:r>
      <w:r w:rsidR="00BD4347" w:rsidRPr="00894B65">
        <w:t>Sparse Code Multiple Access (SCMA) for 5G Radio Transmission</w:t>
      </w:r>
      <w:r w:rsidR="002F1B2A">
        <w:t>,</w:t>
      </w:r>
      <w:r w:rsidR="005756D7">
        <w:t>”</w:t>
      </w:r>
      <w:r w:rsidR="00BD4347" w:rsidRPr="00894B65">
        <w:t xml:space="preserve"> Huawei, HiSilicon</w:t>
      </w:r>
      <w:r w:rsidR="002F1B2A">
        <w:t>.</w:t>
      </w:r>
    </w:p>
    <w:p w14:paraId="1BD3A3BC" w14:textId="77777777" w:rsidR="00BD4347" w:rsidRPr="00894B65" w:rsidRDefault="00BD4347" w:rsidP="00713BDD">
      <w:pPr>
        <w:jc w:val="both"/>
      </w:pPr>
      <w:r w:rsidRPr="00894B65">
        <w:t xml:space="preserve">[3] </w:t>
      </w:r>
      <w:r w:rsidR="000F3764" w:rsidRPr="00894B65">
        <w:t xml:space="preserve">R1-162226, </w:t>
      </w:r>
      <w:r w:rsidR="005756D7">
        <w:t>“</w:t>
      </w:r>
      <w:r w:rsidR="000F3764" w:rsidRPr="00894B65">
        <w:t>Discussion on multiple access for new radio interface</w:t>
      </w:r>
      <w:r w:rsidR="002F1B2A">
        <w:t>,</w:t>
      </w:r>
      <w:r w:rsidR="005756D7">
        <w:t>”</w:t>
      </w:r>
      <w:r w:rsidR="000F3764" w:rsidRPr="00894B65">
        <w:t xml:space="preserve"> ZTE</w:t>
      </w:r>
      <w:r w:rsidR="002F1B2A">
        <w:t>.</w:t>
      </w:r>
    </w:p>
    <w:p w14:paraId="213D2682" w14:textId="77777777" w:rsidR="000F3764" w:rsidRPr="00894B65" w:rsidRDefault="000F3764" w:rsidP="00713BDD">
      <w:pPr>
        <w:jc w:val="both"/>
      </w:pPr>
      <w:r w:rsidRPr="00894B65">
        <w:t xml:space="preserve">[4] R1-163510, </w:t>
      </w:r>
      <w:r w:rsidR="005756D7">
        <w:t>“</w:t>
      </w:r>
      <w:r w:rsidRPr="00894B65">
        <w:t>Candidate NR Multiple Access Schemes</w:t>
      </w:r>
      <w:r w:rsidR="002F1B2A">
        <w:t>,</w:t>
      </w:r>
      <w:r w:rsidR="005756D7">
        <w:t>”</w:t>
      </w:r>
      <w:r w:rsidRPr="00894B65">
        <w:t xml:space="preserve"> Qualcomm</w:t>
      </w:r>
      <w:r w:rsidR="002F1B2A">
        <w:t>.</w:t>
      </w:r>
    </w:p>
    <w:p w14:paraId="41FB2071" w14:textId="77777777" w:rsidR="000F3764" w:rsidRPr="00894B65" w:rsidRDefault="000F3764" w:rsidP="00713BDD">
      <w:pPr>
        <w:jc w:val="both"/>
      </w:pPr>
      <w:r w:rsidRPr="00894B65">
        <w:t>[5]</w:t>
      </w:r>
      <w:r w:rsidR="00894B65" w:rsidRPr="00894B65">
        <w:t xml:space="preserve"> </w:t>
      </w:r>
      <w:r w:rsidRPr="00894B65">
        <w:t xml:space="preserve">R1-163383, </w:t>
      </w:r>
      <w:r w:rsidR="005756D7">
        <w:t>“</w:t>
      </w:r>
      <w:r w:rsidRPr="00894B65">
        <w:t>Candidate Solution for New Multiple Access</w:t>
      </w:r>
      <w:r w:rsidR="002F1B2A">
        <w:t>,</w:t>
      </w:r>
      <w:r w:rsidR="005756D7">
        <w:t>”</w:t>
      </w:r>
      <w:r w:rsidRPr="00894B65">
        <w:t xml:space="preserve"> CATT</w:t>
      </w:r>
      <w:r w:rsidR="002F1B2A">
        <w:t>.</w:t>
      </w:r>
    </w:p>
    <w:p w14:paraId="5A18795F" w14:textId="77777777" w:rsidR="000F3764" w:rsidRPr="00894B65" w:rsidRDefault="000F3764" w:rsidP="00713BDD">
      <w:pPr>
        <w:jc w:val="both"/>
      </w:pPr>
      <w:r w:rsidRPr="00894B65">
        <w:t>[6]</w:t>
      </w:r>
      <w:r w:rsidR="00894B65" w:rsidRPr="00894B65">
        <w:t xml:space="preserve"> </w:t>
      </w:r>
      <w:r w:rsidRPr="00894B65">
        <w:t xml:space="preserve">R1-162517, </w:t>
      </w:r>
      <w:r w:rsidR="005756D7">
        <w:t>“</w:t>
      </w:r>
      <w:r w:rsidRPr="00894B65">
        <w:t>Considerations on DL/UL multiple access for NR</w:t>
      </w:r>
      <w:r w:rsidR="002F1B2A">
        <w:t>,</w:t>
      </w:r>
      <w:r w:rsidR="005756D7">
        <w:t>”</w:t>
      </w:r>
      <w:r w:rsidRPr="00894B65">
        <w:t xml:space="preserve"> LG Electronics</w:t>
      </w:r>
      <w:r w:rsidR="002F1B2A">
        <w:t>.</w:t>
      </w:r>
    </w:p>
    <w:p w14:paraId="77F5280C" w14:textId="77777777" w:rsidR="000F3764" w:rsidRPr="00894B65" w:rsidRDefault="000F3764" w:rsidP="00713BDD">
      <w:pPr>
        <w:jc w:val="both"/>
      </w:pPr>
      <w:r w:rsidRPr="00894B65">
        <w:t>[7]</w:t>
      </w:r>
      <w:r w:rsidR="00894B65" w:rsidRPr="00894B65">
        <w:t xml:space="preserve"> </w:t>
      </w:r>
      <w:r w:rsidRPr="00894B65">
        <w:t xml:space="preserve">R1-163111, </w:t>
      </w:r>
      <w:r w:rsidR="005756D7">
        <w:t>“</w:t>
      </w:r>
      <w:r w:rsidRPr="00894B65">
        <w:t>Initial views and evaluation results on non-orthogonal multiple access for NR uplink</w:t>
      </w:r>
      <w:r w:rsidR="002F1B2A">
        <w:t>,</w:t>
      </w:r>
      <w:r w:rsidR="005756D7">
        <w:t>”</w:t>
      </w:r>
      <w:r w:rsidRPr="00894B65">
        <w:t xml:space="preserve"> NTT DOCOMO</w:t>
      </w:r>
      <w:r w:rsidR="002F1B2A">
        <w:t>.</w:t>
      </w:r>
    </w:p>
    <w:p w14:paraId="130E3BD7" w14:textId="77777777" w:rsidR="002D2D1D" w:rsidRDefault="000F3764" w:rsidP="002D2D1D">
      <w:pPr>
        <w:jc w:val="both"/>
      </w:pPr>
      <w:r w:rsidRPr="00894B65">
        <w:t>[8]</w:t>
      </w:r>
      <w:r w:rsidR="00894B65" w:rsidRPr="00894B65">
        <w:t xml:space="preserve"> </w:t>
      </w:r>
      <w:r w:rsidR="005400BB" w:rsidRPr="00894B65">
        <w:t xml:space="preserve">R1-162385, </w:t>
      </w:r>
      <w:r w:rsidR="005756D7">
        <w:t>“</w:t>
      </w:r>
      <w:r w:rsidR="002D2D1D">
        <w:t>M</w:t>
      </w:r>
      <w:r w:rsidR="002D2D1D" w:rsidRPr="00894B65">
        <w:t>ultiple</w:t>
      </w:r>
      <w:r w:rsidR="005400BB" w:rsidRPr="00894B65">
        <w:t xml:space="preserve"> access schemes for new radio interface</w:t>
      </w:r>
      <w:r w:rsidR="002F1B2A">
        <w:t>,</w:t>
      </w:r>
      <w:r w:rsidR="005756D7">
        <w:t>”</w:t>
      </w:r>
      <w:r w:rsidR="005400BB" w:rsidRPr="00894B65">
        <w:t xml:space="preserve"> Intel Corporation</w:t>
      </w:r>
      <w:r w:rsidR="002F1B2A">
        <w:t>.</w:t>
      </w:r>
      <w:r w:rsidR="002D2D1D" w:rsidRPr="00894B65">
        <w:t xml:space="preserve"> </w:t>
      </w:r>
    </w:p>
    <w:p w14:paraId="241A54BD" w14:textId="77777777" w:rsidR="002D2D1D" w:rsidRPr="002D2D1D" w:rsidRDefault="002D2D1D" w:rsidP="002D2D1D">
      <w:pPr>
        <w:jc w:val="both"/>
      </w:pPr>
      <w:r>
        <w:t>[9</w:t>
      </w:r>
      <w:r w:rsidRPr="00894B65">
        <w:t xml:space="preserve">] R1-162922, </w:t>
      </w:r>
      <w:r w:rsidR="005756D7">
        <w:t>“</w:t>
      </w:r>
      <w:r w:rsidRPr="002D2D1D">
        <w:t>Discussion on Multiple Access for New Radio systems</w:t>
      </w:r>
      <w:r w:rsidR="002F1B2A">
        <w:t>,</w:t>
      </w:r>
      <w:r w:rsidR="005756D7">
        <w:t>”</w:t>
      </w:r>
      <w:r w:rsidRPr="002D2D1D">
        <w:t xml:space="preserve"> INTERDIGITAL COMMUNICATIONS</w:t>
      </w:r>
      <w:r w:rsidR="002F1B2A">
        <w:t>.</w:t>
      </w:r>
    </w:p>
    <w:p w14:paraId="2131A1E4" w14:textId="77777777" w:rsidR="002D2D1D" w:rsidRPr="00894B65" w:rsidRDefault="006714C4" w:rsidP="002D2D1D">
      <w:pPr>
        <w:jc w:val="both"/>
      </w:pPr>
      <w:r>
        <w:t>[10</w:t>
      </w:r>
      <w:r w:rsidR="002D2D1D" w:rsidRPr="00894B65">
        <w:t xml:space="preserve">] </w:t>
      </w:r>
      <w:r w:rsidR="002D2D1D" w:rsidRPr="002D2D1D">
        <w:t>R1-16</w:t>
      </w:r>
      <w:r w:rsidR="002D2D1D">
        <w:t xml:space="preserve">5019, </w:t>
      </w:r>
      <w:r w:rsidR="005756D7">
        <w:t>“</w:t>
      </w:r>
      <w:r w:rsidR="002D2D1D" w:rsidRPr="002D2D1D">
        <w:t>Non-orthogonal multiple access for New Radio</w:t>
      </w:r>
      <w:r w:rsidR="002F1B2A">
        <w:t>,</w:t>
      </w:r>
      <w:r w:rsidR="005756D7">
        <w:t>”</w:t>
      </w:r>
      <w:r w:rsidR="002D2D1D" w:rsidRPr="00894B65">
        <w:t xml:space="preserve"> Nokia</w:t>
      </w:r>
      <w:r w:rsidR="002D2D1D">
        <w:t xml:space="preserve">, </w:t>
      </w:r>
      <w:r w:rsidR="002D2D1D" w:rsidRPr="002D2D1D">
        <w:t>Alcatel-Lucent Shanghai Bell</w:t>
      </w:r>
      <w:r w:rsidR="002F1B2A">
        <w:t>.</w:t>
      </w:r>
    </w:p>
    <w:p w14:paraId="081C6965" w14:textId="77777777" w:rsidR="005400BB" w:rsidRDefault="006714C4" w:rsidP="00713BDD">
      <w:pPr>
        <w:jc w:val="both"/>
      </w:pPr>
      <w:r>
        <w:t>[11</w:t>
      </w:r>
      <w:r w:rsidR="005400BB" w:rsidRPr="00894B65">
        <w:t>]</w:t>
      </w:r>
      <w:r w:rsidR="00894B65" w:rsidRPr="00894B65">
        <w:t xml:space="preserve"> </w:t>
      </w:r>
      <w:r w:rsidR="005400BB" w:rsidRPr="002D2D1D">
        <w:t>R1-16</w:t>
      </w:r>
      <w:r w:rsidR="002D2D1D" w:rsidRPr="002D2D1D">
        <w:t>5021</w:t>
      </w:r>
      <w:r w:rsidR="002D2D1D">
        <w:t>,</w:t>
      </w:r>
      <w:r w:rsidR="005400BB" w:rsidRPr="00894B65">
        <w:t xml:space="preserve"> </w:t>
      </w:r>
      <w:r w:rsidR="005756D7">
        <w:t>“</w:t>
      </w:r>
      <w:r w:rsidR="002D2D1D" w:rsidRPr="002D2D1D">
        <w:t>Performance of Interleave Division Multiple Access (IDMA) in combination with OFDM family waveforms</w:t>
      </w:r>
      <w:r w:rsidR="002F1B2A">
        <w:t>,</w:t>
      </w:r>
      <w:r w:rsidR="005756D7">
        <w:t>”</w:t>
      </w:r>
      <w:r w:rsidR="005400BB" w:rsidRPr="00894B65">
        <w:t xml:space="preserve"> Nokia</w:t>
      </w:r>
      <w:r w:rsidR="002D2D1D" w:rsidRPr="002D2D1D">
        <w:t>, Alcatel-Lucent Shanghai Bell</w:t>
      </w:r>
      <w:r w:rsidR="002F1B2A">
        <w:t>.</w:t>
      </w:r>
    </w:p>
    <w:p w14:paraId="4503F8B2" w14:textId="77777777" w:rsidR="00A618AF" w:rsidRDefault="006714C4" w:rsidP="00713BDD">
      <w:pPr>
        <w:jc w:val="both"/>
      </w:pPr>
      <w:r>
        <w:t>[12</w:t>
      </w:r>
      <w:r w:rsidR="002D2D1D">
        <w:t>]</w:t>
      </w:r>
      <w:r w:rsidR="00A95A17" w:rsidRPr="00A95A17">
        <w:t xml:space="preserve"> R1-165020, </w:t>
      </w:r>
      <w:r w:rsidR="005756D7">
        <w:t>“</w:t>
      </w:r>
      <w:r w:rsidR="00A95A17" w:rsidRPr="00A95A17">
        <w:t>Contention-based non-orthogonal multiple access with frequency hopping for mMTC uplink</w:t>
      </w:r>
      <w:r w:rsidR="002F1B2A">
        <w:t>,</w:t>
      </w:r>
      <w:r w:rsidR="005756D7">
        <w:t>”</w:t>
      </w:r>
      <w:r w:rsidR="00A95A17" w:rsidRPr="00A95A17">
        <w:t xml:space="preserve"> </w:t>
      </w:r>
      <w:r w:rsidR="00A95A17" w:rsidRPr="00894B65">
        <w:t>Nokia</w:t>
      </w:r>
      <w:r w:rsidR="00A95A17" w:rsidRPr="002D2D1D">
        <w:t>, Alcatel-Lucent Shanghai Bell</w:t>
      </w:r>
      <w:r w:rsidR="002F1B2A">
        <w:t>.</w:t>
      </w:r>
    </w:p>
    <w:p w14:paraId="44689690" w14:textId="77777777" w:rsidR="00F8292C" w:rsidRDefault="004417A6" w:rsidP="00F8292C">
      <w:pPr>
        <w:jc w:val="both"/>
      </w:pPr>
      <w:r>
        <w:t xml:space="preserve">[13] R1-163992, </w:t>
      </w:r>
      <w:r w:rsidR="00F8292C">
        <w:t>“</w:t>
      </w:r>
      <w:r w:rsidR="00F8292C" w:rsidRPr="00F8292C">
        <w:rPr>
          <w:rFonts w:hint="eastAsia"/>
        </w:rPr>
        <w:t xml:space="preserve">Non-orthogonal </w:t>
      </w:r>
      <w:r w:rsidR="00F8292C" w:rsidRPr="00F8292C">
        <w:t xml:space="preserve">Multiple access </w:t>
      </w:r>
      <w:r w:rsidR="00F8292C" w:rsidRPr="00F8292C">
        <w:rPr>
          <w:rFonts w:hint="eastAsia"/>
        </w:rPr>
        <w:t xml:space="preserve">candidate </w:t>
      </w:r>
      <w:r w:rsidR="00F8292C" w:rsidRPr="00F8292C">
        <w:t xml:space="preserve">for </w:t>
      </w:r>
      <w:r w:rsidR="00F8292C" w:rsidRPr="00F8292C">
        <w:rPr>
          <w:rFonts w:hint="eastAsia"/>
        </w:rPr>
        <w:t>NR</w:t>
      </w:r>
      <w:r w:rsidR="00F8292C" w:rsidRPr="00F8292C">
        <w:t>”, Samsung.</w:t>
      </w:r>
    </w:p>
    <w:p w14:paraId="7B64DA3E" w14:textId="77777777" w:rsidR="00B971D8" w:rsidRDefault="00B971D8" w:rsidP="00F8292C">
      <w:pPr>
        <w:jc w:val="both"/>
      </w:pPr>
      <w:r>
        <w:t>[14] R1-165058, “</w:t>
      </w:r>
      <w:r w:rsidRPr="00B971D8">
        <w:t>Performance Evaluation of Asynchronous UL NOMA”, InterDigital Communications</w:t>
      </w:r>
    </w:p>
    <w:p w14:paraId="67C089F4" w14:textId="36BD7267" w:rsidR="007B27AA" w:rsidRDefault="007B27AA" w:rsidP="00F8292C">
      <w:pPr>
        <w:jc w:val="both"/>
      </w:pPr>
      <w:r>
        <w:t>[15] R1-165012,</w:t>
      </w:r>
      <w:r w:rsidRPr="007B27AA">
        <w:t xml:space="preserve"> </w:t>
      </w:r>
      <w:r w:rsidR="004A4688">
        <w:t>“</w:t>
      </w:r>
      <w:r w:rsidRPr="007B27AA">
        <w:t>New radio waveforms for the Multi-Service Air Interface below 6 GHz</w:t>
      </w:r>
      <w:r>
        <w:t xml:space="preserve">”, </w:t>
      </w:r>
      <w:r w:rsidRPr="007B27AA">
        <w:t>Nokia, Alcatel-Lucent Shanghai Bell</w:t>
      </w:r>
    </w:p>
    <w:p w14:paraId="130E7AFC" w14:textId="68C380C7" w:rsidR="004A4688" w:rsidRPr="00F8292C" w:rsidRDefault="004A4688" w:rsidP="00F8292C">
      <w:pPr>
        <w:jc w:val="both"/>
      </w:pPr>
      <w:r>
        <w:t>[16]</w:t>
      </w:r>
      <w:r w:rsidRPr="004A4688">
        <w:t xml:space="preserve"> </w:t>
      </w:r>
      <w:r>
        <w:t>R1-16</w:t>
      </w:r>
      <w:r w:rsidR="00F240D8">
        <w:t>7251</w:t>
      </w:r>
      <w:r>
        <w:t>,</w:t>
      </w:r>
      <w:r w:rsidRPr="007B27AA">
        <w:t xml:space="preserve"> </w:t>
      </w:r>
      <w:r>
        <w:t>“</w:t>
      </w:r>
      <w:r w:rsidRPr="004A4688">
        <w:t>Synchronization requirement and performance analysis on UL MA</w:t>
      </w:r>
      <w:r>
        <w:t xml:space="preserve">”, </w:t>
      </w:r>
      <w:r w:rsidRPr="007B27AA">
        <w:t>Nokia, Alcatel-Lucent Shanghai Bell</w:t>
      </w:r>
    </w:p>
    <w:p w14:paraId="671564BF" w14:textId="77777777" w:rsidR="004417A6" w:rsidRPr="00BD5964" w:rsidRDefault="004417A6" w:rsidP="00713BDD">
      <w:pPr>
        <w:jc w:val="both"/>
      </w:pPr>
    </w:p>
    <w:p w14:paraId="3AC6E6B4" w14:textId="77777777" w:rsidR="000F3764" w:rsidRPr="002E406A" w:rsidRDefault="000F3764" w:rsidP="000F3764">
      <w:pPr>
        <w:tabs>
          <w:tab w:val="left" w:pos="1985"/>
        </w:tabs>
        <w:spacing w:after="0"/>
        <w:ind w:left="1992" w:hangingChars="830" w:hanging="1992"/>
        <w:rPr>
          <w:rFonts w:ascii="Arial" w:eastAsia="Malgun Gothic" w:hAnsi="Arial"/>
          <w:sz w:val="24"/>
          <w:lang w:eastAsia="ko-KR"/>
        </w:rPr>
      </w:pPr>
    </w:p>
    <w:p w14:paraId="7B8D4FC5" w14:textId="77777777" w:rsidR="000F3764" w:rsidRDefault="000F3764" w:rsidP="000F3764">
      <w:pPr>
        <w:tabs>
          <w:tab w:val="left" w:pos="2160"/>
        </w:tabs>
        <w:rPr>
          <w:rFonts w:eastAsia="MS Gothic"/>
          <w:sz w:val="24"/>
          <w:lang w:eastAsia="ja-JP"/>
        </w:rPr>
      </w:pPr>
    </w:p>
    <w:p w14:paraId="773A243C" w14:textId="77777777" w:rsidR="000F3764" w:rsidRDefault="000F3764" w:rsidP="000F3764">
      <w:pPr>
        <w:tabs>
          <w:tab w:val="left" w:pos="2160"/>
        </w:tabs>
        <w:rPr>
          <w:rFonts w:ascii="Arial" w:hAnsi="Arial" w:cs="Arial"/>
          <w:color w:val="000000"/>
        </w:rPr>
      </w:pPr>
    </w:p>
    <w:p w14:paraId="0C8D12C0" w14:textId="77777777" w:rsidR="000F3764" w:rsidRPr="000F3764" w:rsidRDefault="000F3764" w:rsidP="000F3764">
      <w:pPr>
        <w:tabs>
          <w:tab w:val="left" w:pos="2160"/>
        </w:tabs>
        <w:rPr>
          <w:rFonts w:ascii="Arial" w:hAnsi="Arial" w:cs="Arial"/>
          <w:color w:val="000000"/>
        </w:rPr>
      </w:pPr>
    </w:p>
    <w:p w14:paraId="1B151A75" w14:textId="77777777" w:rsidR="000F3764" w:rsidRPr="000F3764" w:rsidRDefault="000F3764" w:rsidP="00EC60F0">
      <w:pPr>
        <w:spacing w:after="120"/>
        <w:jc w:val="both"/>
      </w:pPr>
    </w:p>
    <w:sectPr w:rsidR="000F3764" w:rsidRPr="000F3764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8B760" w14:textId="77777777" w:rsidR="003A2DF7" w:rsidRDefault="003A2DF7">
      <w:r>
        <w:separator/>
      </w:r>
    </w:p>
  </w:endnote>
  <w:endnote w:type="continuationSeparator" w:id="0">
    <w:p w14:paraId="717757BA" w14:textId="77777777" w:rsidR="003A2DF7" w:rsidRDefault="003A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4C96D" w14:textId="77777777" w:rsidR="003A2DF7" w:rsidRDefault="003A2DF7">
      <w:r>
        <w:separator/>
      </w:r>
    </w:p>
  </w:footnote>
  <w:footnote w:type="continuationSeparator" w:id="0">
    <w:p w14:paraId="6D7FEF4C" w14:textId="77777777" w:rsidR="003A2DF7" w:rsidRDefault="003A2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EC1D7B"/>
    <w:multiLevelType w:val="hybridMultilevel"/>
    <w:tmpl w:val="8968E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0B4293"/>
    <w:multiLevelType w:val="hybridMultilevel"/>
    <w:tmpl w:val="BCF4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7A7E94"/>
    <w:multiLevelType w:val="hybridMultilevel"/>
    <w:tmpl w:val="6B60C01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3"/>
  </w:num>
  <w:num w:numId="5">
    <w:abstractNumId w:val="14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11"/>
    <w:lvlOverride w:ilvl="0">
      <w:startOverride w:val="1"/>
    </w:lvlOverride>
  </w:num>
  <w:num w:numId="11">
    <w:abstractNumId w:val="1"/>
  </w:num>
  <w:num w:numId="12">
    <w:abstractNumId w:val="2"/>
  </w:num>
  <w:num w:numId="13">
    <w:abstractNumId w:val="9"/>
  </w:num>
  <w:num w:numId="14">
    <w:abstractNumId w:val="10"/>
  </w:num>
  <w:num w:numId="15">
    <w:abstractNumId w:val="3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79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8B3"/>
    <w:rsid w:val="0001090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594"/>
    <w:rsid w:val="00040B10"/>
    <w:rsid w:val="00040C6B"/>
    <w:rsid w:val="00041E94"/>
    <w:rsid w:val="000427FB"/>
    <w:rsid w:val="0004283A"/>
    <w:rsid w:val="000434CD"/>
    <w:rsid w:val="000438B8"/>
    <w:rsid w:val="00043CB2"/>
    <w:rsid w:val="00044EE5"/>
    <w:rsid w:val="000452CB"/>
    <w:rsid w:val="000459CB"/>
    <w:rsid w:val="00045A94"/>
    <w:rsid w:val="00046A1B"/>
    <w:rsid w:val="00047AD5"/>
    <w:rsid w:val="00047E2C"/>
    <w:rsid w:val="0005018D"/>
    <w:rsid w:val="000502B8"/>
    <w:rsid w:val="00050C10"/>
    <w:rsid w:val="00050C2A"/>
    <w:rsid w:val="000511F9"/>
    <w:rsid w:val="00051A08"/>
    <w:rsid w:val="00051A5C"/>
    <w:rsid w:val="0005264D"/>
    <w:rsid w:val="000528A2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308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E3F"/>
    <w:rsid w:val="00065CB1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526D"/>
    <w:rsid w:val="000755B4"/>
    <w:rsid w:val="00075E55"/>
    <w:rsid w:val="0007612E"/>
    <w:rsid w:val="00076ACF"/>
    <w:rsid w:val="00076DB1"/>
    <w:rsid w:val="00080991"/>
    <w:rsid w:val="00081E47"/>
    <w:rsid w:val="0008247E"/>
    <w:rsid w:val="00082CDA"/>
    <w:rsid w:val="000846E5"/>
    <w:rsid w:val="00085115"/>
    <w:rsid w:val="00085169"/>
    <w:rsid w:val="0008591B"/>
    <w:rsid w:val="0008638E"/>
    <w:rsid w:val="00086D08"/>
    <w:rsid w:val="00086DBF"/>
    <w:rsid w:val="00087087"/>
    <w:rsid w:val="00087107"/>
    <w:rsid w:val="0008714B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1C52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EF9"/>
    <w:rsid w:val="000B0141"/>
    <w:rsid w:val="000B0884"/>
    <w:rsid w:val="000B0FC4"/>
    <w:rsid w:val="000B13C6"/>
    <w:rsid w:val="000B1B3D"/>
    <w:rsid w:val="000B25AF"/>
    <w:rsid w:val="000B2FF4"/>
    <w:rsid w:val="000B3798"/>
    <w:rsid w:val="000B3F94"/>
    <w:rsid w:val="000B47DA"/>
    <w:rsid w:val="000B57DB"/>
    <w:rsid w:val="000B5875"/>
    <w:rsid w:val="000B5C0F"/>
    <w:rsid w:val="000B64B0"/>
    <w:rsid w:val="000B6692"/>
    <w:rsid w:val="000B6827"/>
    <w:rsid w:val="000B6A1C"/>
    <w:rsid w:val="000B766E"/>
    <w:rsid w:val="000B7B63"/>
    <w:rsid w:val="000C0167"/>
    <w:rsid w:val="000C0E65"/>
    <w:rsid w:val="000C1CF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347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4EC0"/>
    <w:rsid w:val="000E5108"/>
    <w:rsid w:val="000E53D3"/>
    <w:rsid w:val="000E54FA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764"/>
    <w:rsid w:val="000F3876"/>
    <w:rsid w:val="000F391E"/>
    <w:rsid w:val="000F41B3"/>
    <w:rsid w:val="000F4B8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0C2A"/>
    <w:rsid w:val="00111621"/>
    <w:rsid w:val="00111956"/>
    <w:rsid w:val="00112A73"/>
    <w:rsid w:val="0011303F"/>
    <w:rsid w:val="0011310D"/>
    <w:rsid w:val="001131E2"/>
    <w:rsid w:val="001132FF"/>
    <w:rsid w:val="0011439A"/>
    <w:rsid w:val="0011577E"/>
    <w:rsid w:val="00115EB2"/>
    <w:rsid w:val="001175AD"/>
    <w:rsid w:val="001202D4"/>
    <w:rsid w:val="00120E81"/>
    <w:rsid w:val="001213C9"/>
    <w:rsid w:val="00121632"/>
    <w:rsid w:val="00122B4F"/>
    <w:rsid w:val="001231CA"/>
    <w:rsid w:val="001243CE"/>
    <w:rsid w:val="001244C0"/>
    <w:rsid w:val="001246B6"/>
    <w:rsid w:val="00125DEF"/>
    <w:rsid w:val="00126CCC"/>
    <w:rsid w:val="00126F1D"/>
    <w:rsid w:val="0012781D"/>
    <w:rsid w:val="00130BE1"/>
    <w:rsid w:val="001318E7"/>
    <w:rsid w:val="00131F8B"/>
    <w:rsid w:val="00132744"/>
    <w:rsid w:val="001328EA"/>
    <w:rsid w:val="00133784"/>
    <w:rsid w:val="00133AC7"/>
    <w:rsid w:val="0013602C"/>
    <w:rsid w:val="00136107"/>
    <w:rsid w:val="001365B7"/>
    <w:rsid w:val="00137143"/>
    <w:rsid w:val="00137B0E"/>
    <w:rsid w:val="00137D78"/>
    <w:rsid w:val="00140456"/>
    <w:rsid w:val="00140807"/>
    <w:rsid w:val="0014197F"/>
    <w:rsid w:val="00142A67"/>
    <w:rsid w:val="0014328D"/>
    <w:rsid w:val="001432F2"/>
    <w:rsid w:val="0014331D"/>
    <w:rsid w:val="00143809"/>
    <w:rsid w:val="00143DA0"/>
    <w:rsid w:val="00144D43"/>
    <w:rsid w:val="00144D9D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1A1"/>
    <w:rsid w:val="001532D8"/>
    <w:rsid w:val="00153463"/>
    <w:rsid w:val="00153AC8"/>
    <w:rsid w:val="00153D59"/>
    <w:rsid w:val="00153D9C"/>
    <w:rsid w:val="0015441E"/>
    <w:rsid w:val="0015445F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61F"/>
    <w:rsid w:val="001707D2"/>
    <w:rsid w:val="00170A4B"/>
    <w:rsid w:val="00170A6C"/>
    <w:rsid w:val="00170A88"/>
    <w:rsid w:val="00170B3C"/>
    <w:rsid w:val="00170CE0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2A9"/>
    <w:rsid w:val="001825C2"/>
    <w:rsid w:val="00182C1B"/>
    <w:rsid w:val="001834F4"/>
    <w:rsid w:val="00184D12"/>
    <w:rsid w:val="00184E10"/>
    <w:rsid w:val="00184F3B"/>
    <w:rsid w:val="00185811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8F"/>
    <w:rsid w:val="00193DD4"/>
    <w:rsid w:val="00194758"/>
    <w:rsid w:val="00194A0C"/>
    <w:rsid w:val="00194D78"/>
    <w:rsid w:val="0019579C"/>
    <w:rsid w:val="00195E78"/>
    <w:rsid w:val="001967F8"/>
    <w:rsid w:val="00196B9E"/>
    <w:rsid w:val="0019712E"/>
    <w:rsid w:val="00197BDF"/>
    <w:rsid w:val="00197D96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A25"/>
    <w:rsid w:val="001A6C9A"/>
    <w:rsid w:val="001A7BF3"/>
    <w:rsid w:val="001A7C85"/>
    <w:rsid w:val="001A7DB8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1F9C"/>
    <w:rsid w:val="001C21FC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6C1"/>
    <w:rsid w:val="001C78EA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094"/>
    <w:rsid w:val="001D563B"/>
    <w:rsid w:val="001D5C60"/>
    <w:rsid w:val="001D6678"/>
    <w:rsid w:val="001E065E"/>
    <w:rsid w:val="001E2449"/>
    <w:rsid w:val="001E297E"/>
    <w:rsid w:val="001E3854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4FA5"/>
    <w:rsid w:val="00205969"/>
    <w:rsid w:val="00206164"/>
    <w:rsid w:val="00206773"/>
    <w:rsid w:val="00206E6B"/>
    <w:rsid w:val="00207194"/>
    <w:rsid w:val="002072F2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695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37CCD"/>
    <w:rsid w:val="00240A6A"/>
    <w:rsid w:val="00240D03"/>
    <w:rsid w:val="00241BBB"/>
    <w:rsid w:val="00241F57"/>
    <w:rsid w:val="00242553"/>
    <w:rsid w:val="002427D6"/>
    <w:rsid w:val="0024336B"/>
    <w:rsid w:val="00243B9B"/>
    <w:rsid w:val="00243B9D"/>
    <w:rsid w:val="00243C6C"/>
    <w:rsid w:val="00243C7D"/>
    <w:rsid w:val="00243EE4"/>
    <w:rsid w:val="002447B2"/>
    <w:rsid w:val="00244C44"/>
    <w:rsid w:val="00244C61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35C"/>
    <w:rsid w:val="00247832"/>
    <w:rsid w:val="00247DEE"/>
    <w:rsid w:val="00250DDA"/>
    <w:rsid w:val="00250E1A"/>
    <w:rsid w:val="00252C17"/>
    <w:rsid w:val="0025303A"/>
    <w:rsid w:val="0025356C"/>
    <w:rsid w:val="00253F80"/>
    <w:rsid w:val="00254706"/>
    <w:rsid w:val="0025476E"/>
    <w:rsid w:val="00255534"/>
    <w:rsid w:val="0025622E"/>
    <w:rsid w:val="00256C14"/>
    <w:rsid w:val="0025735C"/>
    <w:rsid w:val="0025742D"/>
    <w:rsid w:val="002600E1"/>
    <w:rsid w:val="002607EE"/>
    <w:rsid w:val="00260C1E"/>
    <w:rsid w:val="00260EF1"/>
    <w:rsid w:val="002612FE"/>
    <w:rsid w:val="002617C3"/>
    <w:rsid w:val="00261AED"/>
    <w:rsid w:val="0026222F"/>
    <w:rsid w:val="00262AB8"/>
    <w:rsid w:val="002634B5"/>
    <w:rsid w:val="002635BC"/>
    <w:rsid w:val="002651F4"/>
    <w:rsid w:val="002652D1"/>
    <w:rsid w:val="00266F6D"/>
    <w:rsid w:val="002678A0"/>
    <w:rsid w:val="00270901"/>
    <w:rsid w:val="00270CD2"/>
    <w:rsid w:val="0027114C"/>
    <w:rsid w:val="00271448"/>
    <w:rsid w:val="002717B5"/>
    <w:rsid w:val="0027223E"/>
    <w:rsid w:val="00272248"/>
    <w:rsid w:val="00272452"/>
    <w:rsid w:val="00272458"/>
    <w:rsid w:val="0027259E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3C7"/>
    <w:rsid w:val="00280569"/>
    <w:rsid w:val="00280F72"/>
    <w:rsid w:val="0028125E"/>
    <w:rsid w:val="0028140C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7A"/>
    <w:rsid w:val="00286C86"/>
    <w:rsid w:val="00286E9E"/>
    <w:rsid w:val="00286FE0"/>
    <w:rsid w:val="00287F64"/>
    <w:rsid w:val="00291165"/>
    <w:rsid w:val="002912A3"/>
    <w:rsid w:val="002914AA"/>
    <w:rsid w:val="002921AA"/>
    <w:rsid w:val="002932A6"/>
    <w:rsid w:val="002937B8"/>
    <w:rsid w:val="00294C4F"/>
    <w:rsid w:val="0029680A"/>
    <w:rsid w:val="00296976"/>
    <w:rsid w:val="00296D6D"/>
    <w:rsid w:val="0029783B"/>
    <w:rsid w:val="00297BD4"/>
    <w:rsid w:val="00297CFE"/>
    <w:rsid w:val="00297D5F"/>
    <w:rsid w:val="002A004C"/>
    <w:rsid w:val="002A02CB"/>
    <w:rsid w:val="002A05F0"/>
    <w:rsid w:val="002A0619"/>
    <w:rsid w:val="002A087B"/>
    <w:rsid w:val="002A1126"/>
    <w:rsid w:val="002A32F8"/>
    <w:rsid w:val="002A352A"/>
    <w:rsid w:val="002A35C4"/>
    <w:rsid w:val="002A3EA6"/>
    <w:rsid w:val="002A525B"/>
    <w:rsid w:val="002A5B38"/>
    <w:rsid w:val="002A5D87"/>
    <w:rsid w:val="002A5F34"/>
    <w:rsid w:val="002A67D3"/>
    <w:rsid w:val="002A70E1"/>
    <w:rsid w:val="002A785E"/>
    <w:rsid w:val="002B04D4"/>
    <w:rsid w:val="002B0A8F"/>
    <w:rsid w:val="002B132E"/>
    <w:rsid w:val="002B1560"/>
    <w:rsid w:val="002B21CE"/>
    <w:rsid w:val="002B2813"/>
    <w:rsid w:val="002B2B2B"/>
    <w:rsid w:val="002B3667"/>
    <w:rsid w:val="002B3A79"/>
    <w:rsid w:val="002B4D11"/>
    <w:rsid w:val="002B4DF7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2F"/>
    <w:rsid w:val="002C6D51"/>
    <w:rsid w:val="002C6E3E"/>
    <w:rsid w:val="002D1214"/>
    <w:rsid w:val="002D2B0D"/>
    <w:rsid w:val="002D2B82"/>
    <w:rsid w:val="002D2D1D"/>
    <w:rsid w:val="002D2F36"/>
    <w:rsid w:val="002D365F"/>
    <w:rsid w:val="002D36B6"/>
    <w:rsid w:val="002D384E"/>
    <w:rsid w:val="002D45F7"/>
    <w:rsid w:val="002D4A9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3DE4"/>
    <w:rsid w:val="002E4153"/>
    <w:rsid w:val="002E4857"/>
    <w:rsid w:val="002E5239"/>
    <w:rsid w:val="002E5E7D"/>
    <w:rsid w:val="002E62F0"/>
    <w:rsid w:val="002E69B4"/>
    <w:rsid w:val="002E6AE1"/>
    <w:rsid w:val="002E6BD5"/>
    <w:rsid w:val="002E6CE6"/>
    <w:rsid w:val="002E6DEE"/>
    <w:rsid w:val="002E725C"/>
    <w:rsid w:val="002E7FEB"/>
    <w:rsid w:val="002F11B9"/>
    <w:rsid w:val="002F143E"/>
    <w:rsid w:val="002F144D"/>
    <w:rsid w:val="002F18A9"/>
    <w:rsid w:val="002F1B2A"/>
    <w:rsid w:val="002F1E06"/>
    <w:rsid w:val="002F3CD5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5DBF"/>
    <w:rsid w:val="003061B5"/>
    <w:rsid w:val="003071F6"/>
    <w:rsid w:val="0030771E"/>
    <w:rsid w:val="00307A00"/>
    <w:rsid w:val="00307D8C"/>
    <w:rsid w:val="0031031D"/>
    <w:rsid w:val="00310E98"/>
    <w:rsid w:val="0031128C"/>
    <w:rsid w:val="00311594"/>
    <w:rsid w:val="00312282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7CD"/>
    <w:rsid w:val="00320DCD"/>
    <w:rsid w:val="003213B9"/>
    <w:rsid w:val="00321422"/>
    <w:rsid w:val="003216B6"/>
    <w:rsid w:val="00321F8B"/>
    <w:rsid w:val="00321FAD"/>
    <w:rsid w:val="0032273D"/>
    <w:rsid w:val="00323306"/>
    <w:rsid w:val="00323A71"/>
    <w:rsid w:val="00324197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0DAC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B9B"/>
    <w:rsid w:val="00342C2C"/>
    <w:rsid w:val="00342DD3"/>
    <w:rsid w:val="0034388A"/>
    <w:rsid w:val="00344127"/>
    <w:rsid w:val="003449E4"/>
    <w:rsid w:val="00345063"/>
    <w:rsid w:val="003453A4"/>
    <w:rsid w:val="00345EDF"/>
    <w:rsid w:val="00346B8E"/>
    <w:rsid w:val="00346D42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75A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5BC"/>
    <w:rsid w:val="00364BBC"/>
    <w:rsid w:val="00364BDE"/>
    <w:rsid w:val="00364D63"/>
    <w:rsid w:val="00365403"/>
    <w:rsid w:val="0036620B"/>
    <w:rsid w:val="003666FD"/>
    <w:rsid w:val="003673FF"/>
    <w:rsid w:val="003700B6"/>
    <w:rsid w:val="003705AC"/>
    <w:rsid w:val="003709DA"/>
    <w:rsid w:val="00370EC4"/>
    <w:rsid w:val="00370EF1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128B"/>
    <w:rsid w:val="00383F09"/>
    <w:rsid w:val="003840EA"/>
    <w:rsid w:val="003860C3"/>
    <w:rsid w:val="00386264"/>
    <w:rsid w:val="00387666"/>
    <w:rsid w:val="00387683"/>
    <w:rsid w:val="0038795B"/>
    <w:rsid w:val="00387FBC"/>
    <w:rsid w:val="003900F3"/>
    <w:rsid w:val="003901A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01A"/>
    <w:rsid w:val="003A00F4"/>
    <w:rsid w:val="003A2DF7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AB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67F"/>
    <w:rsid w:val="003C3C92"/>
    <w:rsid w:val="003C42C7"/>
    <w:rsid w:val="003C537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D7FE7"/>
    <w:rsid w:val="003E1325"/>
    <w:rsid w:val="003E19EA"/>
    <w:rsid w:val="003E275E"/>
    <w:rsid w:val="003E3F38"/>
    <w:rsid w:val="003E4B12"/>
    <w:rsid w:val="003E52DA"/>
    <w:rsid w:val="003E5B29"/>
    <w:rsid w:val="003E5E08"/>
    <w:rsid w:val="003E5E46"/>
    <w:rsid w:val="003E61C3"/>
    <w:rsid w:val="003E6D55"/>
    <w:rsid w:val="003E6F97"/>
    <w:rsid w:val="003F04D3"/>
    <w:rsid w:val="003F0788"/>
    <w:rsid w:val="003F1010"/>
    <w:rsid w:val="003F12D1"/>
    <w:rsid w:val="003F1329"/>
    <w:rsid w:val="003F1A7F"/>
    <w:rsid w:val="003F206F"/>
    <w:rsid w:val="003F3084"/>
    <w:rsid w:val="003F32F3"/>
    <w:rsid w:val="003F3B26"/>
    <w:rsid w:val="003F4C89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9F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A6B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963"/>
    <w:rsid w:val="00423DE8"/>
    <w:rsid w:val="00424FA7"/>
    <w:rsid w:val="004255B8"/>
    <w:rsid w:val="004257BB"/>
    <w:rsid w:val="00426016"/>
    <w:rsid w:val="0042605A"/>
    <w:rsid w:val="0042608E"/>
    <w:rsid w:val="00426580"/>
    <w:rsid w:val="00426704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5D2"/>
    <w:rsid w:val="004348B3"/>
    <w:rsid w:val="00435330"/>
    <w:rsid w:val="00435652"/>
    <w:rsid w:val="00436E43"/>
    <w:rsid w:val="00436F01"/>
    <w:rsid w:val="00437258"/>
    <w:rsid w:val="0043751F"/>
    <w:rsid w:val="00437A61"/>
    <w:rsid w:val="004405F8"/>
    <w:rsid w:val="00440860"/>
    <w:rsid w:val="0044118C"/>
    <w:rsid w:val="004417A6"/>
    <w:rsid w:val="00441877"/>
    <w:rsid w:val="004425F4"/>
    <w:rsid w:val="004426C0"/>
    <w:rsid w:val="0044287D"/>
    <w:rsid w:val="00442CA5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2FA"/>
    <w:rsid w:val="0045159A"/>
    <w:rsid w:val="004521DE"/>
    <w:rsid w:val="00453341"/>
    <w:rsid w:val="00454106"/>
    <w:rsid w:val="00454A8D"/>
    <w:rsid w:val="004567B7"/>
    <w:rsid w:val="00456D13"/>
    <w:rsid w:val="0045714F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090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64C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E1A"/>
    <w:rsid w:val="004A1DA1"/>
    <w:rsid w:val="004A25B6"/>
    <w:rsid w:val="004A2685"/>
    <w:rsid w:val="004A26EF"/>
    <w:rsid w:val="004A284B"/>
    <w:rsid w:val="004A32EB"/>
    <w:rsid w:val="004A4185"/>
    <w:rsid w:val="004A4688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EF4"/>
    <w:rsid w:val="004B103E"/>
    <w:rsid w:val="004B1085"/>
    <w:rsid w:val="004B185D"/>
    <w:rsid w:val="004B1D34"/>
    <w:rsid w:val="004B246B"/>
    <w:rsid w:val="004B2CE0"/>
    <w:rsid w:val="004B2F63"/>
    <w:rsid w:val="004B3554"/>
    <w:rsid w:val="004B46A0"/>
    <w:rsid w:val="004B471A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070"/>
    <w:rsid w:val="004C113B"/>
    <w:rsid w:val="004C1394"/>
    <w:rsid w:val="004C20B0"/>
    <w:rsid w:val="004C3A83"/>
    <w:rsid w:val="004C4B8F"/>
    <w:rsid w:val="004C4F58"/>
    <w:rsid w:val="004C5E0E"/>
    <w:rsid w:val="004C62ED"/>
    <w:rsid w:val="004C6AC2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52E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7FC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5FF1"/>
    <w:rsid w:val="004F6291"/>
    <w:rsid w:val="004F6574"/>
    <w:rsid w:val="004F6D60"/>
    <w:rsid w:val="004F6D6D"/>
    <w:rsid w:val="004F7101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349"/>
    <w:rsid w:val="005039D8"/>
    <w:rsid w:val="00504083"/>
    <w:rsid w:val="00504F69"/>
    <w:rsid w:val="00505363"/>
    <w:rsid w:val="00505BBC"/>
    <w:rsid w:val="005063B0"/>
    <w:rsid w:val="00506692"/>
    <w:rsid w:val="00507506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5B1"/>
    <w:rsid w:val="00521C64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F33"/>
    <w:rsid w:val="00526FB5"/>
    <w:rsid w:val="005276BC"/>
    <w:rsid w:val="00527E6D"/>
    <w:rsid w:val="005304CA"/>
    <w:rsid w:val="00530AED"/>
    <w:rsid w:val="005320DC"/>
    <w:rsid w:val="00532A0C"/>
    <w:rsid w:val="00532ADE"/>
    <w:rsid w:val="0053421D"/>
    <w:rsid w:val="005342F0"/>
    <w:rsid w:val="005346A5"/>
    <w:rsid w:val="00535D9C"/>
    <w:rsid w:val="005363E8"/>
    <w:rsid w:val="005367BE"/>
    <w:rsid w:val="00536B4D"/>
    <w:rsid w:val="005400BB"/>
    <w:rsid w:val="005417C9"/>
    <w:rsid w:val="0054193C"/>
    <w:rsid w:val="00541A6F"/>
    <w:rsid w:val="00541E64"/>
    <w:rsid w:val="00541EB5"/>
    <w:rsid w:val="005424DE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4D8"/>
    <w:rsid w:val="005475D7"/>
    <w:rsid w:val="0054774B"/>
    <w:rsid w:val="00547900"/>
    <w:rsid w:val="00547A84"/>
    <w:rsid w:val="005504B5"/>
    <w:rsid w:val="00550DCC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7D"/>
    <w:rsid w:val="00557E83"/>
    <w:rsid w:val="00557FAE"/>
    <w:rsid w:val="0056016C"/>
    <w:rsid w:val="00560B9C"/>
    <w:rsid w:val="0056162A"/>
    <w:rsid w:val="00561812"/>
    <w:rsid w:val="005619C5"/>
    <w:rsid w:val="005623AE"/>
    <w:rsid w:val="00562473"/>
    <w:rsid w:val="00562675"/>
    <w:rsid w:val="00562DF2"/>
    <w:rsid w:val="00563831"/>
    <w:rsid w:val="00564ED7"/>
    <w:rsid w:val="00565157"/>
    <w:rsid w:val="00565408"/>
    <w:rsid w:val="00565B34"/>
    <w:rsid w:val="00565C99"/>
    <w:rsid w:val="0056607C"/>
    <w:rsid w:val="00566182"/>
    <w:rsid w:val="005663EF"/>
    <w:rsid w:val="005664A1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F2E"/>
    <w:rsid w:val="00572FE6"/>
    <w:rsid w:val="005730A7"/>
    <w:rsid w:val="005730C7"/>
    <w:rsid w:val="00573430"/>
    <w:rsid w:val="00573A93"/>
    <w:rsid w:val="00573A9E"/>
    <w:rsid w:val="00574288"/>
    <w:rsid w:val="00574300"/>
    <w:rsid w:val="0057448F"/>
    <w:rsid w:val="00574944"/>
    <w:rsid w:val="005749E1"/>
    <w:rsid w:val="005756D7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1ECB"/>
    <w:rsid w:val="0058207A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239"/>
    <w:rsid w:val="00594BC8"/>
    <w:rsid w:val="005951B6"/>
    <w:rsid w:val="0059645C"/>
    <w:rsid w:val="005966B3"/>
    <w:rsid w:val="005975F5"/>
    <w:rsid w:val="00597EBB"/>
    <w:rsid w:val="005A0023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3F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B10"/>
    <w:rsid w:val="005C4855"/>
    <w:rsid w:val="005C492F"/>
    <w:rsid w:val="005C50BD"/>
    <w:rsid w:val="005C55F6"/>
    <w:rsid w:val="005C5A5E"/>
    <w:rsid w:val="005C600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437"/>
    <w:rsid w:val="005D67F8"/>
    <w:rsid w:val="005D6AFC"/>
    <w:rsid w:val="005D712D"/>
    <w:rsid w:val="005D718D"/>
    <w:rsid w:val="005D79C5"/>
    <w:rsid w:val="005D7DE6"/>
    <w:rsid w:val="005E027D"/>
    <w:rsid w:val="005E165C"/>
    <w:rsid w:val="005E2732"/>
    <w:rsid w:val="005E304E"/>
    <w:rsid w:val="005E3F9F"/>
    <w:rsid w:val="005E4F2B"/>
    <w:rsid w:val="005E5C0A"/>
    <w:rsid w:val="005F0315"/>
    <w:rsid w:val="005F085D"/>
    <w:rsid w:val="005F0A0B"/>
    <w:rsid w:val="005F0D07"/>
    <w:rsid w:val="005F0E4E"/>
    <w:rsid w:val="005F30A0"/>
    <w:rsid w:val="005F366E"/>
    <w:rsid w:val="005F372C"/>
    <w:rsid w:val="005F3814"/>
    <w:rsid w:val="005F5B47"/>
    <w:rsid w:val="005F60D1"/>
    <w:rsid w:val="005F6D0A"/>
    <w:rsid w:val="005F6DA0"/>
    <w:rsid w:val="00600509"/>
    <w:rsid w:val="0060103F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491"/>
    <w:rsid w:val="006135EF"/>
    <w:rsid w:val="00613641"/>
    <w:rsid w:val="006139EF"/>
    <w:rsid w:val="0061415E"/>
    <w:rsid w:val="00614CD1"/>
    <w:rsid w:val="00614FCF"/>
    <w:rsid w:val="00616FAD"/>
    <w:rsid w:val="006170B7"/>
    <w:rsid w:val="006171F8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26248"/>
    <w:rsid w:val="00627B06"/>
    <w:rsid w:val="00627BCB"/>
    <w:rsid w:val="00630A61"/>
    <w:rsid w:val="00630AB5"/>
    <w:rsid w:val="00631296"/>
    <w:rsid w:val="0063173B"/>
    <w:rsid w:val="006319D2"/>
    <w:rsid w:val="00631BE0"/>
    <w:rsid w:val="006324FF"/>
    <w:rsid w:val="00632708"/>
    <w:rsid w:val="00632CD9"/>
    <w:rsid w:val="00632D20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476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1946"/>
    <w:rsid w:val="00652869"/>
    <w:rsid w:val="00652D86"/>
    <w:rsid w:val="00652F24"/>
    <w:rsid w:val="00652FFF"/>
    <w:rsid w:val="00653F38"/>
    <w:rsid w:val="0065409A"/>
    <w:rsid w:val="00654CCF"/>
    <w:rsid w:val="00654E0E"/>
    <w:rsid w:val="00654E2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36A4"/>
    <w:rsid w:val="00664540"/>
    <w:rsid w:val="00664C81"/>
    <w:rsid w:val="00664CE5"/>
    <w:rsid w:val="006652BE"/>
    <w:rsid w:val="00666086"/>
    <w:rsid w:val="0066717A"/>
    <w:rsid w:val="00667501"/>
    <w:rsid w:val="00667F37"/>
    <w:rsid w:val="00670071"/>
    <w:rsid w:val="0067015A"/>
    <w:rsid w:val="0067017C"/>
    <w:rsid w:val="00670DDA"/>
    <w:rsid w:val="00670FE6"/>
    <w:rsid w:val="006714C4"/>
    <w:rsid w:val="00671724"/>
    <w:rsid w:val="00671E11"/>
    <w:rsid w:val="006734F6"/>
    <w:rsid w:val="006741FC"/>
    <w:rsid w:val="006745E4"/>
    <w:rsid w:val="00674B2D"/>
    <w:rsid w:val="00674C78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1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04D"/>
    <w:rsid w:val="006973F6"/>
    <w:rsid w:val="006975A7"/>
    <w:rsid w:val="006A0D77"/>
    <w:rsid w:val="006A0DF4"/>
    <w:rsid w:val="006A0FA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F0B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35C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5D4"/>
    <w:rsid w:val="006D2CF9"/>
    <w:rsid w:val="006D2DFD"/>
    <w:rsid w:val="006D31BC"/>
    <w:rsid w:val="006D3FD3"/>
    <w:rsid w:val="006D4129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4C57"/>
    <w:rsid w:val="006F5B4E"/>
    <w:rsid w:val="006F63D1"/>
    <w:rsid w:val="006F72A5"/>
    <w:rsid w:val="006F7B66"/>
    <w:rsid w:val="00700297"/>
    <w:rsid w:val="007004E7"/>
    <w:rsid w:val="0070118B"/>
    <w:rsid w:val="007012DE"/>
    <w:rsid w:val="007013CA"/>
    <w:rsid w:val="007013E1"/>
    <w:rsid w:val="0070142B"/>
    <w:rsid w:val="0070174B"/>
    <w:rsid w:val="00702A38"/>
    <w:rsid w:val="00702CF1"/>
    <w:rsid w:val="0070320C"/>
    <w:rsid w:val="00703547"/>
    <w:rsid w:val="00703A4A"/>
    <w:rsid w:val="00703B4A"/>
    <w:rsid w:val="00703C0A"/>
    <w:rsid w:val="00703C6D"/>
    <w:rsid w:val="007051C7"/>
    <w:rsid w:val="007057CE"/>
    <w:rsid w:val="00705D03"/>
    <w:rsid w:val="00705FB5"/>
    <w:rsid w:val="00707A3A"/>
    <w:rsid w:val="007100F9"/>
    <w:rsid w:val="00710282"/>
    <w:rsid w:val="007106D4"/>
    <w:rsid w:val="00710BCC"/>
    <w:rsid w:val="00711275"/>
    <w:rsid w:val="0071159C"/>
    <w:rsid w:val="00711794"/>
    <w:rsid w:val="00711888"/>
    <w:rsid w:val="00711E13"/>
    <w:rsid w:val="00712A7A"/>
    <w:rsid w:val="00712B5F"/>
    <w:rsid w:val="00712EDA"/>
    <w:rsid w:val="00713BDD"/>
    <w:rsid w:val="007143F8"/>
    <w:rsid w:val="00715FD6"/>
    <w:rsid w:val="007162D8"/>
    <w:rsid w:val="0071705B"/>
    <w:rsid w:val="00720213"/>
    <w:rsid w:val="007202E7"/>
    <w:rsid w:val="007204DC"/>
    <w:rsid w:val="0072256E"/>
    <w:rsid w:val="00722B6C"/>
    <w:rsid w:val="00722DD1"/>
    <w:rsid w:val="0072313E"/>
    <w:rsid w:val="00723307"/>
    <w:rsid w:val="007238FB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2CFF"/>
    <w:rsid w:val="0073341C"/>
    <w:rsid w:val="00734642"/>
    <w:rsid w:val="0073474B"/>
    <w:rsid w:val="00734850"/>
    <w:rsid w:val="007349E6"/>
    <w:rsid w:val="00735506"/>
    <w:rsid w:val="0073580A"/>
    <w:rsid w:val="00736418"/>
    <w:rsid w:val="007369A5"/>
    <w:rsid w:val="007375A2"/>
    <w:rsid w:val="007401FE"/>
    <w:rsid w:val="007405B2"/>
    <w:rsid w:val="0074067F"/>
    <w:rsid w:val="00740777"/>
    <w:rsid w:val="00740832"/>
    <w:rsid w:val="007412C6"/>
    <w:rsid w:val="00741DB1"/>
    <w:rsid w:val="00741DC1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6D6A"/>
    <w:rsid w:val="00757052"/>
    <w:rsid w:val="00757E6B"/>
    <w:rsid w:val="00760478"/>
    <w:rsid w:val="00760F56"/>
    <w:rsid w:val="007613F5"/>
    <w:rsid w:val="00761485"/>
    <w:rsid w:val="0076216A"/>
    <w:rsid w:val="007633C9"/>
    <w:rsid w:val="00763B3C"/>
    <w:rsid w:val="00763EF1"/>
    <w:rsid w:val="00765261"/>
    <w:rsid w:val="00766061"/>
    <w:rsid w:val="0076614E"/>
    <w:rsid w:val="0076662D"/>
    <w:rsid w:val="007677ED"/>
    <w:rsid w:val="0076783D"/>
    <w:rsid w:val="00767AB7"/>
    <w:rsid w:val="00767D96"/>
    <w:rsid w:val="00771F60"/>
    <w:rsid w:val="00771FFA"/>
    <w:rsid w:val="0077237F"/>
    <w:rsid w:val="007725F9"/>
    <w:rsid w:val="007739FC"/>
    <w:rsid w:val="00773ECC"/>
    <w:rsid w:val="007746CD"/>
    <w:rsid w:val="00774D66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09D"/>
    <w:rsid w:val="00781E6B"/>
    <w:rsid w:val="00782217"/>
    <w:rsid w:val="007824CE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36A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84F"/>
    <w:rsid w:val="00795DE5"/>
    <w:rsid w:val="00796029"/>
    <w:rsid w:val="0079602D"/>
    <w:rsid w:val="0079653C"/>
    <w:rsid w:val="007A08F5"/>
    <w:rsid w:val="007A120A"/>
    <w:rsid w:val="007A14FB"/>
    <w:rsid w:val="007A1FAB"/>
    <w:rsid w:val="007A233D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54"/>
    <w:rsid w:val="007A5990"/>
    <w:rsid w:val="007A59B4"/>
    <w:rsid w:val="007A5E92"/>
    <w:rsid w:val="007A6640"/>
    <w:rsid w:val="007A6F9A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2B1"/>
    <w:rsid w:val="007B2431"/>
    <w:rsid w:val="007B2644"/>
    <w:rsid w:val="007B27AA"/>
    <w:rsid w:val="007B2B55"/>
    <w:rsid w:val="007B2C4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748"/>
    <w:rsid w:val="007D2D56"/>
    <w:rsid w:val="007D2DD0"/>
    <w:rsid w:val="007D380A"/>
    <w:rsid w:val="007D4357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1A5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52C"/>
    <w:rsid w:val="007E670B"/>
    <w:rsid w:val="007E7F73"/>
    <w:rsid w:val="007F0168"/>
    <w:rsid w:val="007F15EE"/>
    <w:rsid w:val="007F19F8"/>
    <w:rsid w:val="007F29F0"/>
    <w:rsid w:val="007F3663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1F8"/>
    <w:rsid w:val="007F75DC"/>
    <w:rsid w:val="007F76A3"/>
    <w:rsid w:val="00800662"/>
    <w:rsid w:val="008006AF"/>
    <w:rsid w:val="008012B9"/>
    <w:rsid w:val="0080153E"/>
    <w:rsid w:val="00801F1D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1BAC"/>
    <w:rsid w:val="00812113"/>
    <w:rsid w:val="0081331C"/>
    <w:rsid w:val="00813CDD"/>
    <w:rsid w:val="00814452"/>
    <w:rsid w:val="00815CBB"/>
    <w:rsid w:val="008163A9"/>
    <w:rsid w:val="0081657A"/>
    <w:rsid w:val="0081759D"/>
    <w:rsid w:val="00817B04"/>
    <w:rsid w:val="00817F2D"/>
    <w:rsid w:val="00820163"/>
    <w:rsid w:val="008202EE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66C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110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97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DBF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178D"/>
    <w:rsid w:val="008926FE"/>
    <w:rsid w:val="0089365F"/>
    <w:rsid w:val="00894B65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C5A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61B"/>
    <w:rsid w:val="008C0FEE"/>
    <w:rsid w:val="008C1AD6"/>
    <w:rsid w:val="008C1DC0"/>
    <w:rsid w:val="008C2658"/>
    <w:rsid w:val="008C2964"/>
    <w:rsid w:val="008C2C58"/>
    <w:rsid w:val="008C35D8"/>
    <w:rsid w:val="008C375E"/>
    <w:rsid w:val="008C4C4D"/>
    <w:rsid w:val="008C62C8"/>
    <w:rsid w:val="008C6E5C"/>
    <w:rsid w:val="008C6EF2"/>
    <w:rsid w:val="008D0543"/>
    <w:rsid w:val="008D124D"/>
    <w:rsid w:val="008D1EA2"/>
    <w:rsid w:val="008D2946"/>
    <w:rsid w:val="008D3C06"/>
    <w:rsid w:val="008D4596"/>
    <w:rsid w:val="008D51B2"/>
    <w:rsid w:val="008D53CA"/>
    <w:rsid w:val="008D707B"/>
    <w:rsid w:val="008D717F"/>
    <w:rsid w:val="008E06FE"/>
    <w:rsid w:val="008E0F52"/>
    <w:rsid w:val="008E103B"/>
    <w:rsid w:val="008E13F3"/>
    <w:rsid w:val="008E1644"/>
    <w:rsid w:val="008E1A57"/>
    <w:rsid w:val="008E1D83"/>
    <w:rsid w:val="008E22D5"/>
    <w:rsid w:val="008E26C9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277"/>
    <w:rsid w:val="008E7900"/>
    <w:rsid w:val="008F0300"/>
    <w:rsid w:val="008F0360"/>
    <w:rsid w:val="008F04EA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9004A2"/>
    <w:rsid w:val="009007BB"/>
    <w:rsid w:val="0090140C"/>
    <w:rsid w:val="00901C0D"/>
    <w:rsid w:val="00902848"/>
    <w:rsid w:val="00902C20"/>
    <w:rsid w:val="00902E5B"/>
    <w:rsid w:val="00903166"/>
    <w:rsid w:val="00903329"/>
    <w:rsid w:val="0090350E"/>
    <w:rsid w:val="00904538"/>
    <w:rsid w:val="00904A84"/>
    <w:rsid w:val="00904B3D"/>
    <w:rsid w:val="00905124"/>
    <w:rsid w:val="00905D35"/>
    <w:rsid w:val="00905F83"/>
    <w:rsid w:val="00906599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4751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776"/>
    <w:rsid w:val="00925E37"/>
    <w:rsid w:val="00926359"/>
    <w:rsid w:val="009273D3"/>
    <w:rsid w:val="00927C14"/>
    <w:rsid w:val="00927C3B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823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23ED"/>
    <w:rsid w:val="00963D24"/>
    <w:rsid w:val="0096480E"/>
    <w:rsid w:val="0096490C"/>
    <w:rsid w:val="00964DDD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15BE"/>
    <w:rsid w:val="00972090"/>
    <w:rsid w:val="009720AB"/>
    <w:rsid w:val="00972BF4"/>
    <w:rsid w:val="0097313A"/>
    <w:rsid w:val="0097371B"/>
    <w:rsid w:val="00973C34"/>
    <w:rsid w:val="009748BF"/>
    <w:rsid w:val="00974F09"/>
    <w:rsid w:val="0097531B"/>
    <w:rsid w:val="00976F48"/>
    <w:rsid w:val="00977746"/>
    <w:rsid w:val="00980501"/>
    <w:rsid w:val="00980608"/>
    <w:rsid w:val="0098092C"/>
    <w:rsid w:val="00982275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0E3A"/>
    <w:rsid w:val="00991C38"/>
    <w:rsid w:val="0099279D"/>
    <w:rsid w:val="00992E50"/>
    <w:rsid w:val="009936A0"/>
    <w:rsid w:val="00993836"/>
    <w:rsid w:val="009946BB"/>
    <w:rsid w:val="00994B6C"/>
    <w:rsid w:val="00995FB5"/>
    <w:rsid w:val="00997B27"/>
    <w:rsid w:val="00997F19"/>
    <w:rsid w:val="00997F2B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4BF4"/>
    <w:rsid w:val="009A6574"/>
    <w:rsid w:val="009B0199"/>
    <w:rsid w:val="009B08B6"/>
    <w:rsid w:val="009B14DB"/>
    <w:rsid w:val="009B17E6"/>
    <w:rsid w:val="009B2051"/>
    <w:rsid w:val="009B2AE9"/>
    <w:rsid w:val="009B346D"/>
    <w:rsid w:val="009B3BB5"/>
    <w:rsid w:val="009B3EFF"/>
    <w:rsid w:val="009B5F01"/>
    <w:rsid w:val="009B6538"/>
    <w:rsid w:val="009B66FD"/>
    <w:rsid w:val="009B7074"/>
    <w:rsid w:val="009B7ABB"/>
    <w:rsid w:val="009C163F"/>
    <w:rsid w:val="009C2C91"/>
    <w:rsid w:val="009C2DD2"/>
    <w:rsid w:val="009C3DB4"/>
    <w:rsid w:val="009C3FCB"/>
    <w:rsid w:val="009C4B78"/>
    <w:rsid w:val="009C4C9D"/>
    <w:rsid w:val="009C4CF1"/>
    <w:rsid w:val="009C51D5"/>
    <w:rsid w:val="009C5E13"/>
    <w:rsid w:val="009C60ED"/>
    <w:rsid w:val="009C61BB"/>
    <w:rsid w:val="009C6335"/>
    <w:rsid w:val="009C73D2"/>
    <w:rsid w:val="009D0220"/>
    <w:rsid w:val="009D14D0"/>
    <w:rsid w:val="009D240A"/>
    <w:rsid w:val="009D2C85"/>
    <w:rsid w:val="009D444F"/>
    <w:rsid w:val="009D4A84"/>
    <w:rsid w:val="009D698E"/>
    <w:rsid w:val="009E05A3"/>
    <w:rsid w:val="009E1C0E"/>
    <w:rsid w:val="009E1E87"/>
    <w:rsid w:val="009E1EB6"/>
    <w:rsid w:val="009E229D"/>
    <w:rsid w:val="009E23C5"/>
    <w:rsid w:val="009E2A41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7B70"/>
    <w:rsid w:val="009F01FE"/>
    <w:rsid w:val="009F0712"/>
    <w:rsid w:val="009F155C"/>
    <w:rsid w:val="009F1E03"/>
    <w:rsid w:val="009F2BD3"/>
    <w:rsid w:val="009F3421"/>
    <w:rsid w:val="009F36A4"/>
    <w:rsid w:val="009F3968"/>
    <w:rsid w:val="009F3B5A"/>
    <w:rsid w:val="009F3B7E"/>
    <w:rsid w:val="009F3C53"/>
    <w:rsid w:val="009F409E"/>
    <w:rsid w:val="009F42DF"/>
    <w:rsid w:val="009F43DE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147"/>
    <w:rsid w:val="009F763A"/>
    <w:rsid w:val="009F7B2D"/>
    <w:rsid w:val="009F7D66"/>
    <w:rsid w:val="009F7F58"/>
    <w:rsid w:val="00A0032B"/>
    <w:rsid w:val="00A00553"/>
    <w:rsid w:val="00A007D4"/>
    <w:rsid w:val="00A007FA"/>
    <w:rsid w:val="00A010F0"/>
    <w:rsid w:val="00A01739"/>
    <w:rsid w:val="00A01967"/>
    <w:rsid w:val="00A020B8"/>
    <w:rsid w:val="00A02164"/>
    <w:rsid w:val="00A02FCE"/>
    <w:rsid w:val="00A04123"/>
    <w:rsid w:val="00A044BA"/>
    <w:rsid w:val="00A04CAD"/>
    <w:rsid w:val="00A04E9B"/>
    <w:rsid w:val="00A0528D"/>
    <w:rsid w:val="00A053D7"/>
    <w:rsid w:val="00A0608B"/>
    <w:rsid w:val="00A065AE"/>
    <w:rsid w:val="00A07187"/>
    <w:rsid w:val="00A071E5"/>
    <w:rsid w:val="00A10031"/>
    <w:rsid w:val="00A107EE"/>
    <w:rsid w:val="00A10B18"/>
    <w:rsid w:val="00A118E1"/>
    <w:rsid w:val="00A1209A"/>
    <w:rsid w:val="00A12FE5"/>
    <w:rsid w:val="00A130FA"/>
    <w:rsid w:val="00A13A13"/>
    <w:rsid w:val="00A142E0"/>
    <w:rsid w:val="00A14C42"/>
    <w:rsid w:val="00A14D40"/>
    <w:rsid w:val="00A1575C"/>
    <w:rsid w:val="00A15A9B"/>
    <w:rsid w:val="00A16294"/>
    <w:rsid w:val="00A1783D"/>
    <w:rsid w:val="00A20BFC"/>
    <w:rsid w:val="00A2103E"/>
    <w:rsid w:val="00A21556"/>
    <w:rsid w:val="00A217B0"/>
    <w:rsid w:val="00A21DA8"/>
    <w:rsid w:val="00A22A65"/>
    <w:rsid w:val="00A22AC3"/>
    <w:rsid w:val="00A22BCE"/>
    <w:rsid w:val="00A22FCC"/>
    <w:rsid w:val="00A230F6"/>
    <w:rsid w:val="00A23593"/>
    <w:rsid w:val="00A23D75"/>
    <w:rsid w:val="00A24CE8"/>
    <w:rsid w:val="00A250A2"/>
    <w:rsid w:val="00A2511D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4F26"/>
    <w:rsid w:val="00A359A9"/>
    <w:rsid w:val="00A36541"/>
    <w:rsid w:val="00A40227"/>
    <w:rsid w:val="00A40E01"/>
    <w:rsid w:val="00A4171B"/>
    <w:rsid w:val="00A42DF7"/>
    <w:rsid w:val="00A4307B"/>
    <w:rsid w:val="00A439F1"/>
    <w:rsid w:val="00A4422E"/>
    <w:rsid w:val="00A452A4"/>
    <w:rsid w:val="00A454EB"/>
    <w:rsid w:val="00A46203"/>
    <w:rsid w:val="00A4639E"/>
    <w:rsid w:val="00A466FC"/>
    <w:rsid w:val="00A46A0D"/>
    <w:rsid w:val="00A46C62"/>
    <w:rsid w:val="00A4737D"/>
    <w:rsid w:val="00A47E8D"/>
    <w:rsid w:val="00A507B3"/>
    <w:rsid w:val="00A50806"/>
    <w:rsid w:val="00A50888"/>
    <w:rsid w:val="00A50C22"/>
    <w:rsid w:val="00A50D3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027"/>
    <w:rsid w:val="00A577E5"/>
    <w:rsid w:val="00A57834"/>
    <w:rsid w:val="00A60A02"/>
    <w:rsid w:val="00A60EDB"/>
    <w:rsid w:val="00A612C6"/>
    <w:rsid w:val="00A612D1"/>
    <w:rsid w:val="00A6147B"/>
    <w:rsid w:val="00A618AF"/>
    <w:rsid w:val="00A630DE"/>
    <w:rsid w:val="00A6316D"/>
    <w:rsid w:val="00A63519"/>
    <w:rsid w:val="00A63C80"/>
    <w:rsid w:val="00A63F0A"/>
    <w:rsid w:val="00A641E4"/>
    <w:rsid w:val="00A6458B"/>
    <w:rsid w:val="00A64C66"/>
    <w:rsid w:val="00A655AE"/>
    <w:rsid w:val="00A65A8E"/>
    <w:rsid w:val="00A6622A"/>
    <w:rsid w:val="00A6633E"/>
    <w:rsid w:val="00A66AA1"/>
    <w:rsid w:val="00A67D68"/>
    <w:rsid w:val="00A70DDB"/>
    <w:rsid w:val="00A71AFD"/>
    <w:rsid w:val="00A72295"/>
    <w:rsid w:val="00A72BAC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874F4"/>
    <w:rsid w:val="00A8796B"/>
    <w:rsid w:val="00A90025"/>
    <w:rsid w:val="00A90C07"/>
    <w:rsid w:val="00A91294"/>
    <w:rsid w:val="00A91BF8"/>
    <w:rsid w:val="00A91C99"/>
    <w:rsid w:val="00A926A1"/>
    <w:rsid w:val="00A92A27"/>
    <w:rsid w:val="00A938E6"/>
    <w:rsid w:val="00A93993"/>
    <w:rsid w:val="00A93B97"/>
    <w:rsid w:val="00A94545"/>
    <w:rsid w:val="00A94EB2"/>
    <w:rsid w:val="00A957EE"/>
    <w:rsid w:val="00A95937"/>
    <w:rsid w:val="00A95A17"/>
    <w:rsid w:val="00A96CE1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16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272"/>
    <w:rsid w:val="00AB2574"/>
    <w:rsid w:val="00AB2697"/>
    <w:rsid w:val="00AB2CEF"/>
    <w:rsid w:val="00AB4757"/>
    <w:rsid w:val="00AB5D24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5CF3"/>
    <w:rsid w:val="00AC6650"/>
    <w:rsid w:val="00AC67AA"/>
    <w:rsid w:val="00AC6C3E"/>
    <w:rsid w:val="00AC6F30"/>
    <w:rsid w:val="00AC6FB4"/>
    <w:rsid w:val="00AC7B39"/>
    <w:rsid w:val="00AC7C1C"/>
    <w:rsid w:val="00AC7DED"/>
    <w:rsid w:val="00AD1730"/>
    <w:rsid w:val="00AD1FE1"/>
    <w:rsid w:val="00AD2182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5F1"/>
    <w:rsid w:val="00AD7971"/>
    <w:rsid w:val="00AD7A0E"/>
    <w:rsid w:val="00AE009E"/>
    <w:rsid w:val="00AE06ED"/>
    <w:rsid w:val="00AE11F2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843"/>
    <w:rsid w:val="00AF3073"/>
    <w:rsid w:val="00AF3233"/>
    <w:rsid w:val="00AF37FB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65D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C8C"/>
    <w:rsid w:val="00B20E92"/>
    <w:rsid w:val="00B2136C"/>
    <w:rsid w:val="00B215E5"/>
    <w:rsid w:val="00B23A83"/>
    <w:rsid w:val="00B240F6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379E0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43F"/>
    <w:rsid w:val="00B46640"/>
    <w:rsid w:val="00B46916"/>
    <w:rsid w:val="00B50D62"/>
    <w:rsid w:val="00B51359"/>
    <w:rsid w:val="00B51741"/>
    <w:rsid w:val="00B5213A"/>
    <w:rsid w:val="00B5342F"/>
    <w:rsid w:val="00B53D99"/>
    <w:rsid w:val="00B53EB5"/>
    <w:rsid w:val="00B54354"/>
    <w:rsid w:val="00B54668"/>
    <w:rsid w:val="00B54D86"/>
    <w:rsid w:val="00B54FEC"/>
    <w:rsid w:val="00B55201"/>
    <w:rsid w:val="00B55771"/>
    <w:rsid w:val="00B557AB"/>
    <w:rsid w:val="00B559CA"/>
    <w:rsid w:val="00B55CF0"/>
    <w:rsid w:val="00B56309"/>
    <w:rsid w:val="00B56DDA"/>
    <w:rsid w:val="00B5733E"/>
    <w:rsid w:val="00B57B1B"/>
    <w:rsid w:val="00B57F55"/>
    <w:rsid w:val="00B60272"/>
    <w:rsid w:val="00B628F6"/>
    <w:rsid w:val="00B63337"/>
    <w:rsid w:val="00B6365B"/>
    <w:rsid w:val="00B63CE0"/>
    <w:rsid w:val="00B645CE"/>
    <w:rsid w:val="00B6508F"/>
    <w:rsid w:val="00B65209"/>
    <w:rsid w:val="00B65F7F"/>
    <w:rsid w:val="00B66996"/>
    <w:rsid w:val="00B669BE"/>
    <w:rsid w:val="00B66D8E"/>
    <w:rsid w:val="00B66DAD"/>
    <w:rsid w:val="00B6767E"/>
    <w:rsid w:val="00B67DC2"/>
    <w:rsid w:val="00B71173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D15"/>
    <w:rsid w:val="00B75F69"/>
    <w:rsid w:val="00B76151"/>
    <w:rsid w:val="00B76215"/>
    <w:rsid w:val="00B76F58"/>
    <w:rsid w:val="00B77258"/>
    <w:rsid w:val="00B77300"/>
    <w:rsid w:val="00B77D35"/>
    <w:rsid w:val="00B80672"/>
    <w:rsid w:val="00B80D38"/>
    <w:rsid w:val="00B81B02"/>
    <w:rsid w:val="00B82613"/>
    <w:rsid w:val="00B828D2"/>
    <w:rsid w:val="00B829BB"/>
    <w:rsid w:val="00B833BE"/>
    <w:rsid w:val="00B83AD7"/>
    <w:rsid w:val="00B84437"/>
    <w:rsid w:val="00B84840"/>
    <w:rsid w:val="00B84B49"/>
    <w:rsid w:val="00B854E4"/>
    <w:rsid w:val="00B862D3"/>
    <w:rsid w:val="00B870D1"/>
    <w:rsid w:val="00B87357"/>
    <w:rsid w:val="00B87519"/>
    <w:rsid w:val="00B87BA3"/>
    <w:rsid w:val="00B90DB3"/>
    <w:rsid w:val="00B91105"/>
    <w:rsid w:val="00B915C4"/>
    <w:rsid w:val="00B924F6"/>
    <w:rsid w:val="00B92668"/>
    <w:rsid w:val="00B92D60"/>
    <w:rsid w:val="00B93008"/>
    <w:rsid w:val="00B94E0E"/>
    <w:rsid w:val="00B95E6A"/>
    <w:rsid w:val="00B95EF4"/>
    <w:rsid w:val="00B9665D"/>
    <w:rsid w:val="00B970EA"/>
    <w:rsid w:val="00B971D8"/>
    <w:rsid w:val="00B97782"/>
    <w:rsid w:val="00B97C37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5DB"/>
    <w:rsid w:val="00BB1FA5"/>
    <w:rsid w:val="00BB2D58"/>
    <w:rsid w:val="00BB33C3"/>
    <w:rsid w:val="00BB362E"/>
    <w:rsid w:val="00BB38E7"/>
    <w:rsid w:val="00BB3E2B"/>
    <w:rsid w:val="00BB425F"/>
    <w:rsid w:val="00BB4902"/>
    <w:rsid w:val="00BB4C88"/>
    <w:rsid w:val="00BB5298"/>
    <w:rsid w:val="00BB5439"/>
    <w:rsid w:val="00BB5773"/>
    <w:rsid w:val="00BB5883"/>
    <w:rsid w:val="00BB6149"/>
    <w:rsid w:val="00BB63D1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7E"/>
    <w:rsid w:val="00BC2050"/>
    <w:rsid w:val="00BC2E00"/>
    <w:rsid w:val="00BC358C"/>
    <w:rsid w:val="00BC36DC"/>
    <w:rsid w:val="00BC3858"/>
    <w:rsid w:val="00BC3F8C"/>
    <w:rsid w:val="00BC45A6"/>
    <w:rsid w:val="00BC4EBC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89D"/>
    <w:rsid w:val="00BD3AE1"/>
    <w:rsid w:val="00BD3EC0"/>
    <w:rsid w:val="00BD423F"/>
    <w:rsid w:val="00BD4347"/>
    <w:rsid w:val="00BD4A29"/>
    <w:rsid w:val="00BD4C57"/>
    <w:rsid w:val="00BD4FAC"/>
    <w:rsid w:val="00BD51DE"/>
    <w:rsid w:val="00BD54AB"/>
    <w:rsid w:val="00BD5964"/>
    <w:rsid w:val="00BE02B4"/>
    <w:rsid w:val="00BE04FE"/>
    <w:rsid w:val="00BE05B6"/>
    <w:rsid w:val="00BE0693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144C"/>
    <w:rsid w:val="00BF26F6"/>
    <w:rsid w:val="00BF2888"/>
    <w:rsid w:val="00BF3BA0"/>
    <w:rsid w:val="00BF3FA3"/>
    <w:rsid w:val="00BF3FFF"/>
    <w:rsid w:val="00BF4502"/>
    <w:rsid w:val="00BF5F78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B95"/>
    <w:rsid w:val="00C02049"/>
    <w:rsid w:val="00C024FC"/>
    <w:rsid w:val="00C029E5"/>
    <w:rsid w:val="00C04D33"/>
    <w:rsid w:val="00C054FB"/>
    <w:rsid w:val="00C05A60"/>
    <w:rsid w:val="00C0702E"/>
    <w:rsid w:val="00C071A7"/>
    <w:rsid w:val="00C07667"/>
    <w:rsid w:val="00C10446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75B"/>
    <w:rsid w:val="00C16C4F"/>
    <w:rsid w:val="00C16CA0"/>
    <w:rsid w:val="00C2000F"/>
    <w:rsid w:val="00C20531"/>
    <w:rsid w:val="00C223EF"/>
    <w:rsid w:val="00C2253B"/>
    <w:rsid w:val="00C2255D"/>
    <w:rsid w:val="00C229FD"/>
    <w:rsid w:val="00C22B9D"/>
    <w:rsid w:val="00C23ABB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5E1A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2DD3"/>
    <w:rsid w:val="00C53372"/>
    <w:rsid w:val="00C5531A"/>
    <w:rsid w:val="00C55384"/>
    <w:rsid w:val="00C56DC5"/>
    <w:rsid w:val="00C57751"/>
    <w:rsid w:val="00C6023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4E7"/>
    <w:rsid w:val="00C73517"/>
    <w:rsid w:val="00C74488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1"/>
    <w:rsid w:val="00C77E18"/>
    <w:rsid w:val="00C801BE"/>
    <w:rsid w:val="00C8048E"/>
    <w:rsid w:val="00C818EB"/>
    <w:rsid w:val="00C81BA7"/>
    <w:rsid w:val="00C826BB"/>
    <w:rsid w:val="00C82B81"/>
    <w:rsid w:val="00C82B8D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327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30F"/>
    <w:rsid w:val="00C957DB"/>
    <w:rsid w:val="00C95A1F"/>
    <w:rsid w:val="00C95B84"/>
    <w:rsid w:val="00C962CB"/>
    <w:rsid w:val="00C96EE9"/>
    <w:rsid w:val="00C96F79"/>
    <w:rsid w:val="00C97A0B"/>
    <w:rsid w:val="00CA02E6"/>
    <w:rsid w:val="00CA0712"/>
    <w:rsid w:val="00CA10E4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47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CE5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16DA"/>
    <w:rsid w:val="00CC1DD4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2FE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00"/>
    <w:rsid w:val="00CE5E28"/>
    <w:rsid w:val="00CE64C9"/>
    <w:rsid w:val="00CE752A"/>
    <w:rsid w:val="00CE78E1"/>
    <w:rsid w:val="00CE79D2"/>
    <w:rsid w:val="00CE7B6C"/>
    <w:rsid w:val="00CF02C8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121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C34"/>
    <w:rsid w:val="00D12359"/>
    <w:rsid w:val="00D12600"/>
    <w:rsid w:val="00D13049"/>
    <w:rsid w:val="00D13384"/>
    <w:rsid w:val="00D1404E"/>
    <w:rsid w:val="00D1455A"/>
    <w:rsid w:val="00D14DB6"/>
    <w:rsid w:val="00D14E8C"/>
    <w:rsid w:val="00D159A6"/>
    <w:rsid w:val="00D15A9C"/>
    <w:rsid w:val="00D15C2E"/>
    <w:rsid w:val="00D173F5"/>
    <w:rsid w:val="00D17426"/>
    <w:rsid w:val="00D17C11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626A"/>
    <w:rsid w:val="00D36924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674F8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5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90057"/>
    <w:rsid w:val="00D90FE5"/>
    <w:rsid w:val="00D91236"/>
    <w:rsid w:val="00D912E5"/>
    <w:rsid w:val="00D91BED"/>
    <w:rsid w:val="00D91EAE"/>
    <w:rsid w:val="00D923B1"/>
    <w:rsid w:val="00D925F6"/>
    <w:rsid w:val="00D92919"/>
    <w:rsid w:val="00D92DA6"/>
    <w:rsid w:val="00D93132"/>
    <w:rsid w:val="00D9344A"/>
    <w:rsid w:val="00D935E4"/>
    <w:rsid w:val="00D93789"/>
    <w:rsid w:val="00D93DA0"/>
    <w:rsid w:val="00D9415C"/>
    <w:rsid w:val="00D946A0"/>
    <w:rsid w:val="00D94F4C"/>
    <w:rsid w:val="00D950AE"/>
    <w:rsid w:val="00D95434"/>
    <w:rsid w:val="00D9557D"/>
    <w:rsid w:val="00D95889"/>
    <w:rsid w:val="00D95AC1"/>
    <w:rsid w:val="00D95B8E"/>
    <w:rsid w:val="00D95FE1"/>
    <w:rsid w:val="00D96075"/>
    <w:rsid w:val="00D96595"/>
    <w:rsid w:val="00D966C9"/>
    <w:rsid w:val="00D975EB"/>
    <w:rsid w:val="00D97623"/>
    <w:rsid w:val="00D97EE0"/>
    <w:rsid w:val="00DA0D36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6E5E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66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AA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277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24A"/>
    <w:rsid w:val="00DF34FE"/>
    <w:rsid w:val="00DF462C"/>
    <w:rsid w:val="00DF4D29"/>
    <w:rsid w:val="00DF5E4B"/>
    <w:rsid w:val="00DF5F30"/>
    <w:rsid w:val="00DF68B8"/>
    <w:rsid w:val="00DF6BE6"/>
    <w:rsid w:val="00DF6CD2"/>
    <w:rsid w:val="00DF70CE"/>
    <w:rsid w:val="00DF7141"/>
    <w:rsid w:val="00DF747F"/>
    <w:rsid w:val="00DF777C"/>
    <w:rsid w:val="00DF7A46"/>
    <w:rsid w:val="00DF7BE6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5FF"/>
    <w:rsid w:val="00E100B8"/>
    <w:rsid w:val="00E10159"/>
    <w:rsid w:val="00E11788"/>
    <w:rsid w:val="00E11882"/>
    <w:rsid w:val="00E1359E"/>
    <w:rsid w:val="00E13878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C6F"/>
    <w:rsid w:val="00E16D35"/>
    <w:rsid w:val="00E1739B"/>
    <w:rsid w:val="00E173C0"/>
    <w:rsid w:val="00E176EA"/>
    <w:rsid w:val="00E17BC3"/>
    <w:rsid w:val="00E212E9"/>
    <w:rsid w:val="00E21526"/>
    <w:rsid w:val="00E21B33"/>
    <w:rsid w:val="00E224D2"/>
    <w:rsid w:val="00E24656"/>
    <w:rsid w:val="00E25125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87C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91A"/>
    <w:rsid w:val="00E51205"/>
    <w:rsid w:val="00E51AFB"/>
    <w:rsid w:val="00E51CE8"/>
    <w:rsid w:val="00E51E73"/>
    <w:rsid w:val="00E51F46"/>
    <w:rsid w:val="00E52365"/>
    <w:rsid w:val="00E524D6"/>
    <w:rsid w:val="00E52EC8"/>
    <w:rsid w:val="00E5371A"/>
    <w:rsid w:val="00E54CF7"/>
    <w:rsid w:val="00E54D5E"/>
    <w:rsid w:val="00E56EAD"/>
    <w:rsid w:val="00E57BAF"/>
    <w:rsid w:val="00E60DAB"/>
    <w:rsid w:val="00E62033"/>
    <w:rsid w:val="00E62369"/>
    <w:rsid w:val="00E626CB"/>
    <w:rsid w:val="00E630D7"/>
    <w:rsid w:val="00E63979"/>
    <w:rsid w:val="00E639C3"/>
    <w:rsid w:val="00E640CC"/>
    <w:rsid w:val="00E64197"/>
    <w:rsid w:val="00E65B52"/>
    <w:rsid w:val="00E66098"/>
    <w:rsid w:val="00E66854"/>
    <w:rsid w:val="00E6686F"/>
    <w:rsid w:val="00E674C4"/>
    <w:rsid w:val="00E675D3"/>
    <w:rsid w:val="00E67C1A"/>
    <w:rsid w:val="00E71E56"/>
    <w:rsid w:val="00E723A7"/>
    <w:rsid w:val="00E7338E"/>
    <w:rsid w:val="00E739CB"/>
    <w:rsid w:val="00E73EAD"/>
    <w:rsid w:val="00E74212"/>
    <w:rsid w:val="00E744E6"/>
    <w:rsid w:val="00E748A8"/>
    <w:rsid w:val="00E74D88"/>
    <w:rsid w:val="00E74D93"/>
    <w:rsid w:val="00E74DCB"/>
    <w:rsid w:val="00E75543"/>
    <w:rsid w:val="00E7587F"/>
    <w:rsid w:val="00E7679C"/>
    <w:rsid w:val="00E769F7"/>
    <w:rsid w:val="00E76A94"/>
    <w:rsid w:val="00E76DAC"/>
    <w:rsid w:val="00E7723E"/>
    <w:rsid w:val="00E77A14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2F8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7B8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11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5F3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0F0"/>
    <w:rsid w:val="00EC616B"/>
    <w:rsid w:val="00EC67C5"/>
    <w:rsid w:val="00EC71DA"/>
    <w:rsid w:val="00EC75AE"/>
    <w:rsid w:val="00EC7DB7"/>
    <w:rsid w:val="00EC7DDF"/>
    <w:rsid w:val="00ED058D"/>
    <w:rsid w:val="00ED0DE4"/>
    <w:rsid w:val="00ED104D"/>
    <w:rsid w:val="00ED1231"/>
    <w:rsid w:val="00ED180D"/>
    <w:rsid w:val="00ED1E20"/>
    <w:rsid w:val="00ED2504"/>
    <w:rsid w:val="00ED3391"/>
    <w:rsid w:val="00ED35E2"/>
    <w:rsid w:val="00ED3656"/>
    <w:rsid w:val="00ED3B6C"/>
    <w:rsid w:val="00ED4103"/>
    <w:rsid w:val="00ED466A"/>
    <w:rsid w:val="00ED4D59"/>
    <w:rsid w:val="00ED4DFA"/>
    <w:rsid w:val="00ED4EEB"/>
    <w:rsid w:val="00ED52EE"/>
    <w:rsid w:val="00ED598F"/>
    <w:rsid w:val="00ED6C56"/>
    <w:rsid w:val="00ED73EF"/>
    <w:rsid w:val="00ED75FA"/>
    <w:rsid w:val="00EE0891"/>
    <w:rsid w:val="00EE1325"/>
    <w:rsid w:val="00EE1329"/>
    <w:rsid w:val="00EE1E49"/>
    <w:rsid w:val="00EE1E51"/>
    <w:rsid w:val="00EE3173"/>
    <w:rsid w:val="00EE413F"/>
    <w:rsid w:val="00EE4732"/>
    <w:rsid w:val="00EE640B"/>
    <w:rsid w:val="00EE675E"/>
    <w:rsid w:val="00EE76A9"/>
    <w:rsid w:val="00EE79A3"/>
    <w:rsid w:val="00EE7B8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037"/>
    <w:rsid w:val="00F02218"/>
    <w:rsid w:val="00F0264D"/>
    <w:rsid w:val="00F036D7"/>
    <w:rsid w:val="00F04563"/>
    <w:rsid w:val="00F0534F"/>
    <w:rsid w:val="00F05B4C"/>
    <w:rsid w:val="00F0670C"/>
    <w:rsid w:val="00F07253"/>
    <w:rsid w:val="00F07321"/>
    <w:rsid w:val="00F073BA"/>
    <w:rsid w:val="00F0756C"/>
    <w:rsid w:val="00F07B59"/>
    <w:rsid w:val="00F10410"/>
    <w:rsid w:val="00F10E9A"/>
    <w:rsid w:val="00F113C1"/>
    <w:rsid w:val="00F11CCC"/>
    <w:rsid w:val="00F11D6F"/>
    <w:rsid w:val="00F11E56"/>
    <w:rsid w:val="00F11EFC"/>
    <w:rsid w:val="00F12765"/>
    <w:rsid w:val="00F129F0"/>
    <w:rsid w:val="00F12B76"/>
    <w:rsid w:val="00F12F14"/>
    <w:rsid w:val="00F14A1A"/>
    <w:rsid w:val="00F15774"/>
    <w:rsid w:val="00F1597A"/>
    <w:rsid w:val="00F15C0C"/>
    <w:rsid w:val="00F162CB"/>
    <w:rsid w:val="00F17208"/>
    <w:rsid w:val="00F174DB"/>
    <w:rsid w:val="00F17E89"/>
    <w:rsid w:val="00F21801"/>
    <w:rsid w:val="00F22353"/>
    <w:rsid w:val="00F23E98"/>
    <w:rsid w:val="00F240D8"/>
    <w:rsid w:val="00F24293"/>
    <w:rsid w:val="00F243FD"/>
    <w:rsid w:val="00F24E08"/>
    <w:rsid w:val="00F274EE"/>
    <w:rsid w:val="00F27AF8"/>
    <w:rsid w:val="00F27B45"/>
    <w:rsid w:val="00F27DFB"/>
    <w:rsid w:val="00F305F3"/>
    <w:rsid w:val="00F306D6"/>
    <w:rsid w:val="00F30B41"/>
    <w:rsid w:val="00F3182D"/>
    <w:rsid w:val="00F320B0"/>
    <w:rsid w:val="00F32117"/>
    <w:rsid w:val="00F326B2"/>
    <w:rsid w:val="00F357EE"/>
    <w:rsid w:val="00F360E9"/>
    <w:rsid w:val="00F41DEF"/>
    <w:rsid w:val="00F429B6"/>
    <w:rsid w:val="00F42DFF"/>
    <w:rsid w:val="00F436DB"/>
    <w:rsid w:val="00F43C64"/>
    <w:rsid w:val="00F44F4F"/>
    <w:rsid w:val="00F45040"/>
    <w:rsid w:val="00F45117"/>
    <w:rsid w:val="00F45732"/>
    <w:rsid w:val="00F45B7D"/>
    <w:rsid w:val="00F4721B"/>
    <w:rsid w:val="00F4722B"/>
    <w:rsid w:val="00F4767F"/>
    <w:rsid w:val="00F47F85"/>
    <w:rsid w:val="00F505D7"/>
    <w:rsid w:val="00F514B0"/>
    <w:rsid w:val="00F520BC"/>
    <w:rsid w:val="00F5287B"/>
    <w:rsid w:val="00F532E8"/>
    <w:rsid w:val="00F5351E"/>
    <w:rsid w:val="00F5402D"/>
    <w:rsid w:val="00F541DD"/>
    <w:rsid w:val="00F5433D"/>
    <w:rsid w:val="00F54E01"/>
    <w:rsid w:val="00F55466"/>
    <w:rsid w:val="00F55682"/>
    <w:rsid w:val="00F55C13"/>
    <w:rsid w:val="00F55CF6"/>
    <w:rsid w:val="00F561F0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3D7A"/>
    <w:rsid w:val="00F647DE"/>
    <w:rsid w:val="00F66123"/>
    <w:rsid w:val="00F665FA"/>
    <w:rsid w:val="00F66A34"/>
    <w:rsid w:val="00F6750F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77775"/>
    <w:rsid w:val="00F803D4"/>
    <w:rsid w:val="00F80605"/>
    <w:rsid w:val="00F81948"/>
    <w:rsid w:val="00F8292C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84A"/>
    <w:rsid w:val="00F87C0E"/>
    <w:rsid w:val="00F902D0"/>
    <w:rsid w:val="00F9063A"/>
    <w:rsid w:val="00F90A62"/>
    <w:rsid w:val="00F91321"/>
    <w:rsid w:val="00F9216D"/>
    <w:rsid w:val="00F92443"/>
    <w:rsid w:val="00F94182"/>
    <w:rsid w:val="00F9443F"/>
    <w:rsid w:val="00F94559"/>
    <w:rsid w:val="00F94AED"/>
    <w:rsid w:val="00F94CBE"/>
    <w:rsid w:val="00F95061"/>
    <w:rsid w:val="00F95166"/>
    <w:rsid w:val="00F952B4"/>
    <w:rsid w:val="00F95F6B"/>
    <w:rsid w:val="00F9606B"/>
    <w:rsid w:val="00F96550"/>
    <w:rsid w:val="00F9657A"/>
    <w:rsid w:val="00F965A7"/>
    <w:rsid w:val="00F96DD9"/>
    <w:rsid w:val="00F96E5C"/>
    <w:rsid w:val="00FA0072"/>
    <w:rsid w:val="00FA040E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78A"/>
    <w:rsid w:val="00FB1CFD"/>
    <w:rsid w:val="00FB1FC6"/>
    <w:rsid w:val="00FB2056"/>
    <w:rsid w:val="00FB2379"/>
    <w:rsid w:val="00FB2492"/>
    <w:rsid w:val="00FB27CB"/>
    <w:rsid w:val="00FB30EB"/>
    <w:rsid w:val="00FB3301"/>
    <w:rsid w:val="00FB334E"/>
    <w:rsid w:val="00FB4F3C"/>
    <w:rsid w:val="00FB5081"/>
    <w:rsid w:val="00FB5F1F"/>
    <w:rsid w:val="00FB6001"/>
    <w:rsid w:val="00FB6659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6B9"/>
    <w:rsid w:val="00FC4B60"/>
    <w:rsid w:val="00FC5DD9"/>
    <w:rsid w:val="00FD0411"/>
    <w:rsid w:val="00FD06C1"/>
    <w:rsid w:val="00FD0A05"/>
    <w:rsid w:val="00FD175D"/>
    <w:rsid w:val="00FD2178"/>
    <w:rsid w:val="00FD27CB"/>
    <w:rsid w:val="00FD2D4E"/>
    <w:rsid w:val="00FD3CFA"/>
    <w:rsid w:val="00FD3FE1"/>
    <w:rsid w:val="00FD4D36"/>
    <w:rsid w:val="00FD69BA"/>
    <w:rsid w:val="00FD6C26"/>
    <w:rsid w:val="00FD7526"/>
    <w:rsid w:val="00FD7E8C"/>
    <w:rsid w:val="00FE002E"/>
    <w:rsid w:val="00FE089B"/>
    <w:rsid w:val="00FE0CF3"/>
    <w:rsid w:val="00FE1BD1"/>
    <w:rsid w:val="00FE1DE3"/>
    <w:rsid w:val="00FE2291"/>
    <w:rsid w:val="00FE245B"/>
    <w:rsid w:val="00FE2DD8"/>
    <w:rsid w:val="00FE425B"/>
    <w:rsid w:val="00FE4CD0"/>
    <w:rsid w:val="00FE6B28"/>
    <w:rsid w:val="00FE78AD"/>
    <w:rsid w:val="00FE7B8E"/>
    <w:rsid w:val="00FE7C7C"/>
    <w:rsid w:val="00FF076B"/>
    <w:rsid w:val="00FF16F2"/>
    <w:rsid w:val="00FF201A"/>
    <w:rsid w:val="00FF24C4"/>
    <w:rsid w:val="00FF2CDC"/>
    <w:rsid w:val="00FF450D"/>
    <w:rsid w:val="00FF453D"/>
    <w:rsid w:val="00FF50A6"/>
    <w:rsid w:val="00FF5B20"/>
    <w:rsid w:val="00FF73CE"/>
    <w:rsid w:val="00FF76A8"/>
    <w:rsid w:val="00FF789A"/>
    <w:rsid w:val="00FF789C"/>
    <w:rsid w:val="00FF7F32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B4AA73"/>
  <w15:docId w15:val="{F08F8A01-6CF2-4183-A028-6DAF705C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DC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0D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0DCC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627BCB"/>
    <w:pPr>
      <w:spacing w:before="100" w:beforeAutospacing="1" w:after="100" w:afterAutospacing="1"/>
    </w:pPr>
    <w:rPr>
      <w:rFonts w:eastAsia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3E87C-8C8B-4D6B-B27A-DFAC78A5E2B3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17332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Miao, Deshan (Nokia - CN/Beijing)</dc:creator>
  <cp:lastModifiedBy>Nokia</cp:lastModifiedBy>
  <cp:revision>2</cp:revision>
  <dcterms:created xsi:type="dcterms:W3CDTF">2016-08-12T07:13:00Z</dcterms:created>
  <dcterms:modified xsi:type="dcterms:W3CDTF">2016-08-12T07:13:00Z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NewReviewCycle">
    <vt:lpwstr/>
  </property>
</Properties>
</file>