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AEB" w:rsidRPr="009B5881" w:rsidRDefault="00A75AEB" w:rsidP="00A75AEB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  <w:lang w:eastAsia="ko-KR"/>
        </w:rPr>
      </w:pPr>
      <w:r w:rsidRPr="00656CC9">
        <w:rPr>
          <w:rFonts w:ascii="Arial" w:hAnsi="Arial" w:cs="Arial"/>
          <w:b/>
          <w:bCs/>
          <w:sz w:val="28"/>
        </w:rPr>
        <w:t>3GPP TSG RAN WG1 Meeting #</w:t>
      </w:r>
      <w:r w:rsidRPr="00656CC9">
        <w:rPr>
          <w:rFonts w:ascii="Arial" w:eastAsia="맑은 고딕" w:hAnsi="Arial" w:cs="Arial" w:hint="eastAsia"/>
          <w:b/>
          <w:bCs/>
          <w:sz w:val="28"/>
          <w:lang w:eastAsia="ko-KR"/>
        </w:rPr>
        <w:t>8</w:t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>6</w:t>
      </w:r>
      <w:r w:rsidRPr="00656CC9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               </w:t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</w:t>
      </w:r>
      <w:r w:rsidRPr="00656CC9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</w:t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    </w:t>
      </w:r>
      <w:r w:rsidRPr="000B1CB5">
        <w:rPr>
          <w:rFonts w:ascii="Arial" w:eastAsia="맑은 고딕" w:hAnsi="Arial" w:cs="Arial"/>
          <w:b/>
          <w:bCs/>
          <w:sz w:val="28"/>
          <w:lang w:eastAsia="ko-KR"/>
        </w:rPr>
        <w:t>R1-16</w:t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>6876</w:t>
      </w:r>
    </w:p>
    <w:p w:rsidR="00A75AEB" w:rsidRPr="0035778D" w:rsidRDefault="00A75AEB" w:rsidP="00A75AEB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val="en-US" w:eastAsia="ko-KR"/>
        </w:rPr>
      </w:pPr>
      <w:r>
        <w:rPr>
          <w:rFonts w:ascii="Arial" w:eastAsiaTheme="minorEastAsia" w:hAnsi="Arial" w:cs="Arial" w:hint="eastAsia"/>
          <w:b/>
          <w:bCs/>
          <w:sz w:val="28"/>
          <w:lang w:val="en-US" w:eastAsia="ko-KR"/>
        </w:rPr>
        <w:t>Gothenburg</w:t>
      </w:r>
      <w:r>
        <w:rPr>
          <w:rFonts w:ascii="Arial" w:hAnsi="Arial" w:cs="Arial"/>
          <w:b/>
          <w:bCs/>
          <w:sz w:val="28"/>
          <w:lang w:val="en-US" w:eastAsia="ja-JP"/>
        </w:rPr>
        <w:t>,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val="en-US" w:eastAsia="ko-KR"/>
        </w:rPr>
        <w:t>Sweden</w:t>
      </w:r>
      <w:r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val="en-US" w:eastAsia="ko-KR"/>
        </w:rPr>
        <w:t>22</w:t>
      </w:r>
      <w:r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ko-KR"/>
        </w:rPr>
        <w:t>nd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 w:rsidRPr="00011D16">
        <w:rPr>
          <w:rFonts w:ascii="Arial" w:hAnsi="Arial" w:cs="Arial"/>
          <w:b/>
          <w:bCs/>
          <w:sz w:val="28"/>
          <w:lang w:val="en-US" w:eastAsia="ja-JP"/>
        </w:rPr>
        <w:t xml:space="preserve">- </w:t>
      </w:r>
      <w:r>
        <w:rPr>
          <w:rFonts w:ascii="Arial" w:eastAsiaTheme="minorEastAsia" w:hAnsi="Arial" w:cs="Arial" w:hint="eastAsia"/>
          <w:b/>
          <w:bCs/>
          <w:sz w:val="28"/>
          <w:lang w:val="en-US" w:eastAsia="ko-KR"/>
        </w:rPr>
        <w:t>26</w:t>
      </w:r>
      <w:r w:rsidRPr="00F0625E"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th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val="en-US" w:eastAsia="ko-KR"/>
        </w:rPr>
        <w:t>August</w:t>
      </w:r>
      <w:r w:rsidRPr="00011D16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/>
          <w:b/>
          <w:bCs/>
          <w:sz w:val="28"/>
          <w:lang w:val="en-US" w:eastAsia="ja-JP"/>
        </w:rPr>
        <w:t>201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6</w:t>
      </w:r>
    </w:p>
    <w:p w:rsidR="00A75AEB" w:rsidRPr="00240E5A" w:rsidRDefault="00A75AEB" w:rsidP="00A75AEB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en-US" w:eastAsia="ko-KR"/>
        </w:rPr>
      </w:pPr>
    </w:p>
    <w:p w:rsidR="00A75AEB" w:rsidRPr="00656CC9" w:rsidRDefault="00A75AEB" w:rsidP="00A75AEB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656CC9">
        <w:rPr>
          <w:rFonts w:ascii="Arial" w:hAnsi="Arial"/>
          <w:b/>
          <w:sz w:val="24"/>
          <w:lang w:val="en-US"/>
        </w:rPr>
        <w:t>Agenda Item:</w:t>
      </w:r>
      <w:r w:rsidRPr="00656CC9">
        <w:rPr>
          <w:rFonts w:ascii="Arial" w:hAnsi="Arial"/>
          <w:sz w:val="24"/>
          <w:lang w:val="en-US"/>
        </w:rPr>
        <w:tab/>
      </w:r>
      <w:r>
        <w:rPr>
          <w:rFonts w:ascii="Arial" w:eastAsiaTheme="minorEastAsia" w:hAnsi="Arial" w:hint="eastAsia"/>
          <w:sz w:val="24"/>
          <w:lang w:val="en-US" w:eastAsia="ko-KR"/>
        </w:rPr>
        <w:t>8</w:t>
      </w:r>
      <w:r w:rsidRPr="00656CC9">
        <w:rPr>
          <w:rFonts w:ascii="Arial" w:eastAsia="맑은 고딕" w:hAnsi="Arial" w:hint="eastAsia"/>
          <w:sz w:val="24"/>
          <w:lang w:val="en-US" w:eastAsia="ko-KR"/>
        </w:rPr>
        <w:t>.</w:t>
      </w:r>
      <w:r>
        <w:rPr>
          <w:rFonts w:ascii="Arial" w:eastAsia="맑은 고딕" w:hAnsi="Arial" w:hint="eastAsia"/>
          <w:sz w:val="24"/>
          <w:lang w:val="en-US" w:eastAsia="ko-KR"/>
        </w:rPr>
        <w:t>1.2.2</w:t>
      </w:r>
    </w:p>
    <w:p w:rsidR="00A75AEB" w:rsidRPr="00656CC9" w:rsidRDefault="00A75AEB" w:rsidP="00A75AEB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656CC9">
        <w:rPr>
          <w:rFonts w:ascii="Arial" w:hAnsi="Arial"/>
          <w:b/>
          <w:sz w:val="24"/>
        </w:rPr>
        <w:t xml:space="preserve">Source: </w:t>
      </w:r>
      <w:r w:rsidRPr="00656CC9">
        <w:rPr>
          <w:rFonts w:ascii="Arial" w:hAnsi="Arial"/>
          <w:b/>
          <w:sz w:val="24"/>
        </w:rPr>
        <w:tab/>
      </w:r>
      <w:r w:rsidRPr="00656CC9">
        <w:rPr>
          <w:rFonts w:ascii="Arial" w:eastAsia="바탕" w:hAnsi="Arial" w:hint="eastAsia"/>
          <w:sz w:val="24"/>
          <w:lang w:eastAsia="ko-KR"/>
        </w:rPr>
        <w:t>LG Electronics</w:t>
      </w:r>
    </w:p>
    <w:p w:rsidR="00A75AEB" w:rsidRPr="002E406A" w:rsidRDefault="00A75AEB" w:rsidP="00A75AEB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656CC9">
        <w:rPr>
          <w:rFonts w:ascii="Arial" w:hAnsi="Arial"/>
          <w:b/>
          <w:sz w:val="24"/>
        </w:rPr>
        <w:t>Title:</w:t>
      </w:r>
      <w:r w:rsidRPr="00656CC9">
        <w:rPr>
          <w:rFonts w:ascii="Arial" w:hAnsi="Arial"/>
          <w:sz w:val="24"/>
        </w:rPr>
        <w:t xml:space="preserve"> </w:t>
      </w:r>
      <w:r w:rsidRPr="00656CC9">
        <w:rPr>
          <w:rFonts w:ascii="Arial" w:hAnsi="Arial"/>
          <w:sz w:val="24"/>
        </w:rPr>
        <w:tab/>
      </w:r>
      <w:r w:rsidRPr="00A75AEB">
        <w:rPr>
          <w:rFonts w:ascii="Arial" w:eastAsia="맑은 고딕" w:hAnsi="Arial"/>
          <w:sz w:val="24"/>
          <w:lang w:eastAsia="ko-KR"/>
        </w:rPr>
        <w:t>Performance evaluation of NCMA</w:t>
      </w:r>
    </w:p>
    <w:p w:rsidR="00A75AEB" w:rsidRPr="00656CC9" w:rsidRDefault="00A75AEB" w:rsidP="00A75AEB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656CC9">
        <w:rPr>
          <w:rFonts w:ascii="Arial" w:hAnsi="Arial"/>
          <w:b/>
          <w:sz w:val="24"/>
        </w:rPr>
        <w:t>Document for:</w:t>
      </w:r>
      <w:r w:rsidRPr="00656CC9">
        <w:rPr>
          <w:rFonts w:ascii="Arial" w:hAnsi="Arial"/>
          <w:sz w:val="24"/>
        </w:rPr>
        <w:tab/>
      </w:r>
      <w:r w:rsidRPr="00240E5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</w:p>
    <w:p w:rsidR="001A35EE" w:rsidRPr="00656CC9" w:rsidRDefault="001A35EE" w:rsidP="001A35EE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Introduction</w:t>
      </w:r>
    </w:p>
    <w:p w:rsidR="001A35EE" w:rsidRPr="006A3F95" w:rsidRDefault="001A35EE" w:rsidP="001A35E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3B018B">
        <w:rPr>
          <w:rFonts w:eastAsia="바탕" w:hint="eastAsia"/>
          <w:sz w:val="22"/>
          <w:szCs w:val="22"/>
          <w:lang w:eastAsia="ko-KR"/>
        </w:rPr>
        <w:t xml:space="preserve">In general, for the conventional DL/UL multiple access (MA) scheme, three design criteria have been considered as spectral efficiency, energy efficiency and system complexity. In NR (New RAT) design, three use cases are considered as </w:t>
      </w:r>
      <w:proofErr w:type="spellStart"/>
      <w:r w:rsidRPr="003B018B">
        <w:rPr>
          <w:rFonts w:eastAsia="바탕" w:hint="eastAsia"/>
          <w:sz w:val="22"/>
          <w:szCs w:val="22"/>
          <w:lang w:eastAsia="ko-KR"/>
        </w:rPr>
        <w:t>eMBB</w:t>
      </w:r>
      <w:proofErr w:type="spellEnd"/>
      <w:r w:rsidRPr="003B018B">
        <w:rPr>
          <w:rFonts w:eastAsia="바탕" w:hint="eastAsia"/>
          <w:sz w:val="22"/>
          <w:szCs w:val="22"/>
          <w:lang w:eastAsia="ko-KR"/>
        </w:rPr>
        <w:t xml:space="preserve">, </w:t>
      </w:r>
      <w:proofErr w:type="spellStart"/>
      <w:r w:rsidRPr="003B018B">
        <w:rPr>
          <w:rFonts w:eastAsia="바탕" w:hint="eastAsia"/>
          <w:sz w:val="22"/>
          <w:szCs w:val="22"/>
          <w:lang w:eastAsia="ko-KR"/>
        </w:rPr>
        <w:t>mMTC</w:t>
      </w:r>
      <w:proofErr w:type="spellEnd"/>
      <w:r w:rsidRPr="003B018B">
        <w:rPr>
          <w:rFonts w:eastAsia="바탕" w:hint="eastAsia"/>
          <w:sz w:val="22"/>
          <w:szCs w:val="22"/>
          <w:lang w:eastAsia="ko-KR"/>
        </w:rPr>
        <w:t xml:space="preserve">, and URLLC with several KPIs for IMT 2020 RIT submission [1]. Specially, some </w:t>
      </w:r>
      <w:r w:rsidRPr="006A3F95">
        <w:rPr>
          <w:rFonts w:eastAsia="바탕" w:hint="eastAsia"/>
          <w:sz w:val="22"/>
          <w:szCs w:val="22"/>
          <w:lang w:eastAsia="ko-KR"/>
        </w:rPr>
        <w:t xml:space="preserve">KPIs such as massive connectivity, spectral efficiency and latency, might be enormously challenging. As the first step toward NR design, the </w:t>
      </w:r>
      <w:r w:rsidR="006A3F95" w:rsidRPr="006A3F95">
        <w:rPr>
          <w:rFonts w:eastAsia="바탕" w:hint="eastAsia"/>
          <w:sz w:val="22"/>
          <w:szCs w:val="22"/>
          <w:lang w:eastAsia="ko-KR"/>
        </w:rPr>
        <w:t>non-orthogonal multiple access (</w:t>
      </w:r>
      <w:proofErr w:type="spellStart"/>
      <w:r w:rsidR="006A3F95" w:rsidRPr="006A3F95">
        <w:rPr>
          <w:rFonts w:eastAsia="바탕" w:hint="eastAsia"/>
          <w:sz w:val="22"/>
          <w:szCs w:val="22"/>
          <w:lang w:eastAsia="ko-KR"/>
        </w:rPr>
        <w:t>No</w:t>
      </w:r>
      <w:r w:rsidRPr="006A3F95">
        <w:rPr>
          <w:rFonts w:eastAsia="바탕" w:hint="eastAsia"/>
          <w:sz w:val="22"/>
          <w:szCs w:val="22"/>
          <w:lang w:eastAsia="ko-KR"/>
        </w:rPr>
        <w:t>MA</w:t>
      </w:r>
      <w:proofErr w:type="spellEnd"/>
      <w:r w:rsidR="006A3F95" w:rsidRPr="006A3F95">
        <w:rPr>
          <w:rFonts w:eastAsia="바탕" w:hint="eastAsia"/>
          <w:sz w:val="22"/>
          <w:szCs w:val="22"/>
          <w:lang w:eastAsia="ko-KR"/>
        </w:rPr>
        <w:t>)</w:t>
      </w:r>
      <w:r w:rsidRPr="006A3F95">
        <w:rPr>
          <w:rFonts w:eastAsia="바탕" w:hint="eastAsia"/>
          <w:sz w:val="22"/>
          <w:szCs w:val="22"/>
          <w:lang w:eastAsia="ko-KR"/>
        </w:rPr>
        <w:t xml:space="preserve"> schemes for NR are discussed</w:t>
      </w:r>
      <w:r w:rsidR="006A3F95" w:rsidRPr="006A3F95">
        <w:rPr>
          <w:rFonts w:eastAsia="바탕" w:hint="eastAsia"/>
          <w:sz w:val="22"/>
          <w:szCs w:val="22"/>
          <w:lang w:eastAsia="ko-KR"/>
        </w:rPr>
        <w:t>, and</w:t>
      </w:r>
      <w:r w:rsidR="003B018B" w:rsidRPr="006A3F95">
        <w:rPr>
          <w:rFonts w:eastAsia="바탕" w:hint="eastAsia"/>
          <w:sz w:val="22"/>
          <w:szCs w:val="22"/>
          <w:lang w:eastAsia="ko-KR"/>
        </w:rPr>
        <w:t xml:space="preserve"> some </w:t>
      </w:r>
      <w:r w:rsidR="006A3F95" w:rsidRPr="006A3F95">
        <w:rPr>
          <w:rFonts w:eastAsia="바탕" w:hint="eastAsia"/>
          <w:sz w:val="22"/>
          <w:szCs w:val="22"/>
          <w:lang w:eastAsia="ko-KR"/>
        </w:rPr>
        <w:t>LLS</w:t>
      </w:r>
      <w:r w:rsidR="003B018B" w:rsidRPr="006A3F95">
        <w:rPr>
          <w:rFonts w:eastAsia="바탕" w:hint="eastAsia"/>
          <w:sz w:val="22"/>
          <w:szCs w:val="22"/>
          <w:lang w:eastAsia="ko-KR"/>
        </w:rPr>
        <w:t xml:space="preserve"> evaluation results </w:t>
      </w:r>
      <w:r w:rsidR="006A3F95" w:rsidRPr="006A3F95">
        <w:rPr>
          <w:rFonts w:eastAsia="바탕" w:hint="eastAsia"/>
          <w:sz w:val="22"/>
          <w:szCs w:val="22"/>
          <w:lang w:eastAsia="ko-KR"/>
        </w:rPr>
        <w:t xml:space="preserve">for </w:t>
      </w:r>
      <w:proofErr w:type="spellStart"/>
      <w:r w:rsidR="003B018B" w:rsidRPr="006A3F95">
        <w:rPr>
          <w:rFonts w:eastAsia="바탕" w:hint="eastAsia"/>
          <w:sz w:val="22"/>
          <w:szCs w:val="22"/>
          <w:lang w:eastAsia="ko-KR"/>
        </w:rPr>
        <w:t>N</w:t>
      </w:r>
      <w:r w:rsidR="006A3F95" w:rsidRPr="006A3F95">
        <w:rPr>
          <w:rFonts w:eastAsia="바탕" w:hint="eastAsia"/>
          <w:sz w:val="22"/>
          <w:szCs w:val="22"/>
          <w:lang w:eastAsia="ko-KR"/>
        </w:rPr>
        <w:t>o</w:t>
      </w:r>
      <w:r w:rsidR="003B018B" w:rsidRPr="006A3F95">
        <w:rPr>
          <w:rFonts w:eastAsia="바탕" w:hint="eastAsia"/>
          <w:sz w:val="22"/>
          <w:szCs w:val="22"/>
          <w:lang w:eastAsia="ko-KR"/>
        </w:rPr>
        <w:t>MA</w:t>
      </w:r>
      <w:proofErr w:type="spellEnd"/>
      <w:r w:rsidR="003B018B" w:rsidRPr="006A3F95">
        <w:rPr>
          <w:rFonts w:eastAsia="바탕" w:hint="eastAsia"/>
          <w:sz w:val="22"/>
          <w:szCs w:val="22"/>
          <w:lang w:eastAsia="ko-KR"/>
        </w:rPr>
        <w:t xml:space="preserve"> </w:t>
      </w:r>
      <w:r w:rsidR="006A3F95" w:rsidRPr="006A3F95">
        <w:rPr>
          <w:rFonts w:eastAsia="바탕" w:hint="eastAsia"/>
          <w:sz w:val="22"/>
          <w:szCs w:val="22"/>
          <w:lang w:eastAsia="ko-KR"/>
        </w:rPr>
        <w:t xml:space="preserve">schemes </w:t>
      </w:r>
      <w:r w:rsidR="003B018B" w:rsidRPr="006A3F95">
        <w:rPr>
          <w:rFonts w:eastAsia="바탕" w:hint="eastAsia"/>
          <w:sz w:val="22"/>
          <w:szCs w:val="22"/>
          <w:lang w:eastAsia="ko-KR"/>
        </w:rPr>
        <w:t>are presented.</w:t>
      </w:r>
    </w:p>
    <w:p w:rsidR="0098161C" w:rsidRPr="006A3F95" w:rsidRDefault="0098161C" w:rsidP="0098161C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6A3F95">
        <w:rPr>
          <w:rFonts w:eastAsia="바탕" w:hint="eastAsia"/>
          <w:sz w:val="22"/>
          <w:szCs w:val="22"/>
          <w:lang w:eastAsia="ko-KR"/>
        </w:rPr>
        <w:t xml:space="preserve">Followings are the agreements and observations on the multiple </w:t>
      </w:r>
      <w:proofErr w:type="gramStart"/>
      <w:r w:rsidRPr="006A3F95">
        <w:rPr>
          <w:rFonts w:eastAsia="바탕" w:hint="eastAsia"/>
          <w:sz w:val="22"/>
          <w:szCs w:val="22"/>
          <w:lang w:eastAsia="ko-KR"/>
        </w:rPr>
        <w:t>access</w:t>
      </w:r>
      <w:proofErr w:type="gramEnd"/>
      <w:r w:rsidRPr="006A3F95">
        <w:rPr>
          <w:rFonts w:eastAsia="바탕" w:hint="eastAsia"/>
          <w:sz w:val="22"/>
          <w:szCs w:val="22"/>
          <w:lang w:eastAsia="ko-KR"/>
        </w:rPr>
        <w:t xml:space="preserve"> of NR in RAN1 #84bis;</w:t>
      </w:r>
    </w:p>
    <w:p w:rsidR="0098161C" w:rsidRPr="0064363A" w:rsidRDefault="0098161C" w:rsidP="0098161C">
      <w:pPr>
        <w:rPr>
          <w:b/>
          <w:sz w:val="22"/>
          <w:u w:val="single"/>
          <w:lang w:eastAsia="ja-JP"/>
        </w:rPr>
      </w:pPr>
      <w:r w:rsidRPr="0064363A">
        <w:rPr>
          <w:b/>
          <w:sz w:val="22"/>
          <w:u w:val="single"/>
          <w:lang w:eastAsia="ja-JP"/>
        </w:rPr>
        <w:t>Agreements:</w:t>
      </w:r>
    </w:p>
    <w:p w:rsidR="0098161C" w:rsidRPr="0064363A" w:rsidRDefault="0098161C" w:rsidP="0098161C">
      <w:pPr>
        <w:numPr>
          <w:ilvl w:val="0"/>
          <w:numId w:val="12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Non-orthogonal multiple access should be investigated for diversified NR usage scenarios and use cases</w:t>
      </w:r>
    </w:p>
    <w:p w:rsidR="0098161C" w:rsidRPr="0064363A" w:rsidRDefault="0098161C" w:rsidP="0098161C">
      <w:pPr>
        <w:numPr>
          <w:ilvl w:val="0"/>
          <w:numId w:val="12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 xml:space="preserve">At least for UL </w:t>
      </w:r>
      <w:proofErr w:type="spellStart"/>
      <w:r w:rsidRPr="0064363A">
        <w:rPr>
          <w:sz w:val="22"/>
          <w:lang w:val="en-US" w:eastAsia="ja-JP"/>
        </w:rPr>
        <w:t>mMTC</w:t>
      </w:r>
      <w:proofErr w:type="spellEnd"/>
      <w:r w:rsidRPr="0064363A">
        <w:rPr>
          <w:sz w:val="22"/>
          <w:lang w:val="en-US" w:eastAsia="ja-JP"/>
        </w:rPr>
        <w:t>, autonomous/grant-free/contention based non-orthogonal multiple access should be studied</w:t>
      </w:r>
    </w:p>
    <w:p w:rsidR="0098161C" w:rsidRPr="0064363A" w:rsidRDefault="0098161C" w:rsidP="0098161C">
      <w:pPr>
        <w:rPr>
          <w:b/>
          <w:sz w:val="22"/>
          <w:u w:val="single"/>
          <w:lang w:eastAsia="ja-JP"/>
        </w:rPr>
      </w:pPr>
      <w:r w:rsidRPr="0064363A">
        <w:rPr>
          <w:b/>
          <w:sz w:val="22"/>
          <w:u w:val="single"/>
          <w:lang w:eastAsia="ja-JP"/>
        </w:rPr>
        <w:t>Observations:</w:t>
      </w:r>
    </w:p>
    <w:p w:rsidR="0098161C" w:rsidRPr="0064363A" w:rsidRDefault="0098161C" w:rsidP="0098161C">
      <w:pPr>
        <w:numPr>
          <w:ilvl w:val="0"/>
          <w:numId w:val="12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Examples non-orthogonal schemes include (but not limited to):</w:t>
      </w:r>
    </w:p>
    <w:p w:rsidR="0098161C" w:rsidRPr="0064363A" w:rsidRDefault="0098161C" w:rsidP="0098161C">
      <w:pPr>
        <w:numPr>
          <w:ilvl w:val="1"/>
          <w:numId w:val="13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For UL, Multi-user shared access (MUSA) (e.g., R1-162226)</w:t>
      </w:r>
    </w:p>
    <w:p w:rsidR="0098161C" w:rsidRPr="0064363A" w:rsidRDefault="0098161C" w:rsidP="0098161C">
      <w:pPr>
        <w:numPr>
          <w:ilvl w:val="1"/>
          <w:numId w:val="13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Resource spread multiple access (RSMA) (e.g., R1-163510)</w:t>
      </w:r>
    </w:p>
    <w:p w:rsidR="0098161C" w:rsidRPr="0064363A" w:rsidRDefault="0098161C" w:rsidP="0098161C">
      <w:pPr>
        <w:numPr>
          <w:ilvl w:val="1"/>
          <w:numId w:val="13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Sparse code multiple access (SCMA) (e.g., R1-162153)</w:t>
      </w:r>
    </w:p>
    <w:p w:rsidR="0098161C" w:rsidRPr="0064363A" w:rsidRDefault="0098161C" w:rsidP="0098161C">
      <w:pPr>
        <w:numPr>
          <w:ilvl w:val="1"/>
          <w:numId w:val="13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Pattern defined multiple access (PDMA) (e.g., R1-163383)</w:t>
      </w:r>
    </w:p>
    <w:p w:rsidR="0098161C" w:rsidRPr="0064363A" w:rsidRDefault="0098161C" w:rsidP="0098161C">
      <w:pPr>
        <w:numPr>
          <w:ilvl w:val="1"/>
          <w:numId w:val="13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Non-orthogonal coded multiple access (NCMA) (e.g., R1-162517)</w:t>
      </w:r>
    </w:p>
    <w:p w:rsidR="0098161C" w:rsidRPr="0064363A" w:rsidRDefault="0098161C" w:rsidP="0098161C">
      <w:pPr>
        <w:numPr>
          <w:ilvl w:val="1"/>
          <w:numId w:val="13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Low code rate spreading (e.g., R1-162385)</w:t>
      </w:r>
    </w:p>
    <w:p w:rsidR="0098161C" w:rsidRPr="0064363A" w:rsidRDefault="0098161C" w:rsidP="0098161C">
      <w:pPr>
        <w:numPr>
          <w:ilvl w:val="1"/>
          <w:numId w:val="13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Frequency domain spreading (e.g., R1-162385)</w:t>
      </w:r>
    </w:p>
    <w:p w:rsidR="0098161C" w:rsidRPr="0064363A" w:rsidRDefault="0098161C" w:rsidP="0098161C">
      <w:pPr>
        <w:numPr>
          <w:ilvl w:val="1"/>
          <w:numId w:val="13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Non-orthogonal multiple access (NOMA) (e.g., R1-163111)</w:t>
      </w:r>
    </w:p>
    <w:p w:rsidR="001A35EE" w:rsidRPr="0098161C" w:rsidRDefault="001A35EE" w:rsidP="001A35E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:rsidR="001A35EE" w:rsidRPr="00BA1A36" w:rsidRDefault="001A35EE" w:rsidP="001A35EE">
      <w:pPr>
        <w:pStyle w:val="1"/>
        <w:rPr>
          <w:rFonts w:eastAsia="바탕"/>
          <w:b/>
          <w:lang w:eastAsia="ko-KR"/>
        </w:rPr>
      </w:pPr>
      <w:r w:rsidRPr="00BA1A36">
        <w:rPr>
          <w:rFonts w:eastAsia="바탕" w:hint="eastAsia"/>
          <w:b/>
          <w:lang w:eastAsia="ko-KR"/>
        </w:rPr>
        <w:t>Non-orthogonal</w:t>
      </w:r>
      <w:r w:rsidR="00D2542B">
        <w:rPr>
          <w:rFonts w:eastAsia="바탕" w:hint="eastAsia"/>
          <w:b/>
          <w:lang w:eastAsia="ko-KR"/>
        </w:rPr>
        <w:t xml:space="preserve"> Coded</w:t>
      </w:r>
      <w:r w:rsidRPr="00BA1A36">
        <w:rPr>
          <w:rFonts w:eastAsia="바탕" w:hint="eastAsia"/>
          <w:b/>
          <w:lang w:eastAsia="ko-KR"/>
        </w:rPr>
        <w:t xml:space="preserve"> Multiple Access</w:t>
      </w:r>
      <w:r>
        <w:rPr>
          <w:rFonts w:eastAsia="바탕" w:hint="eastAsia"/>
          <w:b/>
          <w:lang w:eastAsia="ko-KR"/>
        </w:rPr>
        <w:t xml:space="preserve"> (N</w:t>
      </w:r>
      <w:r w:rsidR="00D2542B">
        <w:rPr>
          <w:rFonts w:eastAsia="바탕" w:hint="eastAsia"/>
          <w:b/>
          <w:lang w:eastAsia="ko-KR"/>
        </w:rPr>
        <w:t>C</w:t>
      </w:r>
      <w:r>
        <w:rPr>
          <w:rFonts w:eastAsia="바탕" w:hint="eastAsia"/>
          <w:b/>
          <w:lang w:eastAsia="ko-KR"/>
        </w:rPr>
        <w:t>MA)</w:t>
      </w:r>
    </w:p>
    <w:p w:rsidR="001A35EE" w:rsidRPr="006A3F95" w:rsidRDefault="001A35EE" w:rsidP="001A35E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A96F7C">
        <w:rPr>
          <w:rFonts w:eastAsia="바탕" w:hint="eastAsia"/>
          <w:sz w:val="22"/>
          <w:szCs w:val="22"/>
          <w:lang w:eastAsia="ko-KR"/>
        </w:rPr>
        <w:t xml:space="preserve">The </w:t>
      </w:r>
      <w:proofErr w:type="spellStart"/>
      <w:r w:rsidRPr="00A96F7C">
        <w:rPr>
          <w:rFonts w:eastAsia="바탕" w:hint="eastAsia"/>
          <w:sz w:val="22"/>
          <w:szCs w:val="22"/>
          <w:lang w:eastAsia="ko-KR"/>
        </w:rPr>
        <w:t>NoMA</w:t>
      </w:r>
      <w:proofErr w:type="spellEnd"/>
      <w:r w:rsidRPr="00A96F7C">
        <w:rPr>
          <w:rFonts w:eastAsia="바탕" w:hint="eastAsia"/>
          <w:sz w:val="22"/>
          <w:szCs w:val="22"/>
          <w:lang w:eastAsia="ko-KR"/>
        </w:rPr>
        <w:t xml:space="preserve"> schemes have been proposed for the increase of the connectivity or the system throughput. </w:t>
      </w:r>
      <w:r w:rsidR="00CB006E" w:rsidRPr="00A96F7C">
        <w:rPr>
          <w:rFonts w:eastAsia="바탕" w:hint="eastAsia"/>
          <w:sz w:val="22"/>
          <w:szCs w:val="22"/>
          <w:lang w:eastAsia="ko-KR"/>
        </w:rPr>
        <w:t xml:space="preserve">These schemes are based on the </w:t>
      </w:r>
      <w:r w:rsidR="00CB006E">
        <w:rPr>
          <w:rFonts w:eastAsia="바탕" w:hint="eastAsia"/>
          <w:sz w:val="22"/>
          <w:szCs w:val="22"/>
          <w:lang w:eastAsia="ko-KR"/>
        </w:rPr>
        <w:t xml:space="preserve">non-orthogonal </w:t>
      </w:r>
      <w:r w:rsidR="00CB006E" w:rsidRPr="00A96F7C">
        <w:rPr>
          <w:rFonts w:eastAsia="바탕" w:hint="eastAsia"/>
          <w:sz w:val="22"/>
          <w:szCs w:val="22"/>
          <w:lang w:eastAsia="ko-KR"/>
        </w:rPr>
        <w:t xml:space="preserve">spreading code or the difference of </w:t>
      </w:r>
      <w:r w:rsidR="00CB006E">
        <w:rPr>
          <w:rFonts w:eastAsia="바탕" w:hint="eastAsia"/>
          <w:sz w:val="22"/>
          <w:szCs w:val="22"/>
          <w:lang w:eastAsia="ko-KR"/>
        </w:rPr>
        <w:t xml:space="preserve">spatial </w:t>
      </w:r>
      <w:r w:rsidR="00CB006E">
        <w:rPr>
          <w:rFonts w:eastAsia="바탕"/>
          <w:sz w:val="22"/>
          <w:szCs w:val="22"/>
          <w:lang w:eastAsia="ko-KR"/>
        </w:rPr>
        <w:t>resource</w:t>
      </w:r>
      <w:r w:rsidR="00CB006E">
        <w:rPr>
          <w:rFonts w:eastAsia="바탕" w:hint="eastAsia"/>
          <w:sz w:val="22"/>
          <w:szCs w:val="22"/>
          <w:lang w:eastAsia="ko-KR"/>
        </w:rPr>
        <w:t xml:space="preserve"> and </w:t>
      </w:r>
      <w:r w:rsidR="00CB006E" w:rsidRPr="00A96F7C">
        <w:rPr>
          <w:rFonts w:eastAsia="바탕" w:hint="eastAsia"/>
          <w:sz w:val="22"/>
          <w:szCs w:val="22"/>
          <w:lang w:eastAsia="ko-KR"/>
        </w:rPr>
        <w:lastRenderedPageBreak/>
        <w:t>power</w:t>
      </w:r>
      <w:r w:rsidR="00CB006E">
        <w:rPr>
          <w:rFonts w:eastAsia="바탕" w:hint="eastAsia"/>
          <w:sz w:val="22"/>
          <w:szCs w:val="22"/>
          <w:lang w:eastAsia="ko-KR"/>
        </w:rPr>
        <w:t>.</w:t>
      </w:r>
      <w:r w:rsidRPr="00A96F7C">
        <w:rPr>
          <w:rFonts w:eastAsia="바탕" w:hint="eastAsia"/>
          <w:sz w:val="22"/>
          <w:szCs w:val="22"/>
          <w:lang w:eastAsia="ko-KR"/>
        </w:rPr>
        <w:t xml:space="preserve"> In case of specific channel environments with system optimizations (e.g. power allocation or user scheduling); the </w:t>
      </w:r>
      <w:proofErr w:type="spellStart"/>
      <w:r w:rsidRPr="00A96F7C">
        <w:rPr>
          <w:rFonts w:eastAsia="바탕" w:hint="eastAsia"/>
          <w:sz w:val="22"/>
          <w:szCs w:val="22"/>
          <w:lang w:eastAsia="ko-KR"/>
        </w:rPr>
        <w:t>NoMA</w:t>
      </w:r>
      <w:proofErr w:type="spellEnd"/>
      <w:r w:rsidRPr="00A96F7C">
        <w:rPr>
          <w:rFonts w:eastAsia="바탕" w:hint="eastAsia"/>
          <w:sz w:val="22"/>
          <w:szCs w:val="22"/>
          <w:lang w:eastAsia="ko-KR"/>
        </w:rPr>
        <w:t xml:space="preserve"> schemes can provide the improved connectivity or the increased system throughput compared to the conventional OMA schemes. However, </w:t>
      </w:r>
      <w:proofErr w:type="spellStart"/>
      <w:r w:rsidRPr="00A96F7C">
        <w:rPr>
          <w:rFonts w:eastAsia="바탕" w:hint="eastAsia"/>
          <w:sz w:val="22"/>
          <w:szCs w:val="22"/>
          <w:lang w:eastAsia="ko-KR"/>
        </w:rPr>
        <w:t>NoMA</w:t>
      </w:r>
      <w:proofErr w:type="spellEnd"/>
      <w:r w:rsidRPr="00A96F7C">
        <w:rPr>
          <w:rFonts w:eastAsia="바탕" w:hint="eastAsia"/>
          <w:sz w:val="22"/>
          <w:szCs w:val="22"/>
          <w:lang w:eastAsia="ko-KR"/>
        </w:rPr>
        <w:t xml:space="preserve"> schemes have </w:t>
      </w:r>
      <w:r w:rsidRPr="006A3F95">
        <w:rPr>
          <w:rFonts w:eastAsia="바탕" w:hint="eastAsia"/>
          <w:sz w:val="22"/>
          <w:szCs w:val="22"/>
          <w:lang w:eastAsia="ko-KR"/>
        </w:rPr>
        <w:t>some defeats, such as scheduling complexity, encoding/decoding complexity, loss of BLER, and limited environments.</w:t>
      </w:r>
    </w:p>
    <w:p w:rsidR="005A3458" w:rsidRDefault="001A35EE" w:rsidP="001A35E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6A3F95">
        <w:rPr>
          <w:rFonts w:eastAsia="바탕" w:hint="eastAsia"/>
          <w:sz w:val="22"/>
          <w:szCs w:val="22"/>
          <w:lang w:eastAsia="ko-KR"/>
        </w:rPr>
        <w:t xml:space="preserve">In the </w:t>
      </w:r>
      <w:proofErr w:type="spellStart"/>
      <w:r w:rsidRPr="006A3F95">
        <w:rPr>
          <w:rFonts w:eastAsia="바탕" w:hint="eastAsia"/>
          <w:sz w:val="22"/>
          <w:szCs w:val="22"/>
          <w:lang w:eastAsia="ko-KR"/>
        </w:rPr>
        <w:t>NoMA</w:t>
      </w:r>
      <w:proofErr w:type="spellEnd"/>
      <w:r w:rsidRPr="006A3F95">
        <w:rPr>
          <w:rFonts w:eastAsia="바탕" w:hint="eastAsia"/>
          <w:sz w:val="22"/>
          <w:szCs w:val="22"/>
          <w:lang w:eastAsia="ko-KR"/>
        </w:rPr>
        <w:t xml:space="preserve"> schemes, multiuser interference (MUI) is </w:t>
      </w:r>
      <w:r w:rsidRPr="006A3F95">
        <w:rPr>
          <w:rFonts w:eastAsia="바탕"/>
          <w:sz w:val="22"/>
          <w:szCs w:val="22"/>
          <w:lang w:eastAsia="ko-KR"/>
        </w:rPr>
        <w:t>inherently</w:t>
      </w:r>
      <w:r w:rsidRPr="006A3F95">
        <w:rPr>
          <w:rFonts w:eastAsia="바탕" w:hint="eastAsia"/>
          <w:sz w:val="22"/>
          <w:szCs w:val="22"/>
          <w:lang w:eastAsia="ko-KR"/>
        </w:rPr>
        <w:t xml:space="preserve"> induced. Considering this, </w:t>
      </w:r>
      <w:r w:rsidR="00DC6283">
        <w:rPr>
          <w:rFonts w:eastAsia="바탕" w:hint="eastAsia"/>
          <w:sz w:val="22"/>
          <w:szCs w:val="22"/>
          <w:lang w:eastAsia="ko-KR"/>
        </w:rPr>
        <w:t>spreading based</w:t>
      </w:r>
      <w:r w:rsidRPr="006A3F95">
        <w:rPr>
          <w:rFonts w:eastAsia="바탕" w:hint="eastAsia"/>
          <w:sz w:val="22"/>
          <w:szCs w:val="22"/>
          <w:lang w:eastAsia="ko-KR"/>
        </w:rPr>
        <w:t xml:space="preserve"> </w:t>
      </w:r>
      <w:r w:rsidR="00151CEF" w:rsidRPr="006A3F95">
        <w:rPr>
          <w:rFonts w:eastAsia="바탕" w:hint="eastAsia"/>
          <w:sz w:val="22"/>
          <w:szCs w:val="22"/>
          <w:lang w:eastAsia="ko-KR"/>
        </w:rPr>
        <w:t xml:space="preserve">non-orthogonal coded multiple access (NCMA) </w:t>
      </w:r>
      <w:r w:rsidRPr="006A3F95">
        <w:rPr>
          <w:rFonts w:eastAsia="바탕" w:hint="eastAsia"/>
          <w:sz w:val="22"/>
          <w:szCs w:val="22"/>
          <w:lang w:eastAsia="ko-KR"/>
        </w:rPr>
        <w:t xml:space="preserve">scheme </w:t>
      </w:r>
      <w:r w:rsidR="00151CEF" w:rsidRPr="006A3F95">
        <w:rPr>
          <w:rFonts w:eastAsia="바탕" w:hint="eastAsia"/>
          <w:sz w:val="22"/>
          <w:szCs w:val="22"/>
          <w:lang w:eastAsia="ko-KR"/>
        </w:rPr>
        <w:t>was</w:t>
      </w:r>
      <w:r w:rsidRPr="006A3F95">
        <w:rPr>
          <w:rFonts w:eastAsia="바탕" w:hint="eastAsia"/>
          <w:sz w:val="22"/>
          <w:szCs w:val="22"/>
          <w:lang w:eastAsia="ko-KR"/>
        </w:rPr>
        <w:t xml:space="preserve"> suggested </w:t>
      </w:r>
      <w:r w:rsidR="00151CEF" w:rsidRPr="006A3F95">
        <w:rPr>
          <w:rFonts w:eastAsia="바탕" w:hint="eastAsia"/>
          <w:sz w:val="22"/>
          <w:szCs w:val="22"/>
          <w:lang w:eastAsia="ko-KR"/>
        </w:rPr>
        <w:t>in [2]</w:t>
      </w:r>
      <w:r w:rsidRPr="006A3F95">
        <w:rPr>
          <w:rFonts w:eastAsia="바탕" w:hint="eastAsia"/>
          <w:sz w:val="22"/>
          <w:szCs w:val="22"/>
          <w:lang w:eastAsia="ko-KR"/>
        </w:rPr>
        <w:t xml:space="preserve">. </w:t>
      </w:r>
      <w:r w:rsidR="00151CEF" w:rsidRPr="006A3F95">
        <w:rPr>
          <w:rFonts w:eastAsia="바탕" w:hint="eastAsia"/>
          <w:sz w:val="22"/>
          <w:szCs w:val="22"/>
          <w:lang w:eastAsia="ko-KR"/>
        </w:rPr>
        <w:t xml:space="preserve">This scheme is one </w:t>
      </w:r>
      <w:proofErr w:type="gramStart"/>
      <w:r w:rsidR="00151CEF" w:rsidRPr="006A3F95">
        <w:rPr>
          <w:rFonts w:eastAsia="바탕" w:hint="eastAsia"/>
          <w:sz w:val="22"/>
          <w:szCs w:val="22"/>
          <w:lang w:eastAsia="ko-KR"/>
        </w:rPr>
        <w:t>of  approach</w:t>
      </w:r>
      <w:r w:rsidR="00FC734E">
        <w:rPr>
          <w:rFonts w:eastAsia="바탕" w:hint="eastAsia"/>
          <w:sz w:val="22"/>
          <w:szCs w:val="22"/>
          <w:lang w:eastAsia="ko-KR"/>
        </w:rPr>
        <w:t>es</w:t>
      </w:r>
      <w:proofErr w:type="gramEnd"/>
      <w:r w:rsidR="00151CEF" w:rsidRPr="006A3F95">
        <w:rPr>
          <w:rFonts w:eastAsia="바탕" w:hint="eastAsia"/>
          <w:sz w:val="22"/>
          <w:szCs w:val="22"/>
          <w:lang w:eastAsia="ko-KR"/>
        </w:rPr>
        <w:t xml:space="preserve"> for theoretically minimizing the MUI based on the spreading codes.</w:t>
      </w:r>
      <w:r w:rsidR="003D0A46" w:rsidRPr="006A3F95">
        <w:rPr>
          <w:rFonts w:eastAsia="바탕" w:hint="eastAsia"/>
          <w:sz w:val="22"/>
          <w:szCs w:val="22"/>
          <w:lang w:eastAsia="ko-KR"/>
        </w:rPr>
        <w:t xml:space="preserve"> </w:t>
      </w:r>
      <w:r w:rsidR="00CB006E" w:rsidRPr="001A34FC">
        <w:rPr>
          <w:rFonts w:eastAsia="바탕" w:hint="eastAsia"/>
          <w:sz w:val="22"/>
          <w:szCs w:val="22"/>
          <w:lang w:eastAsia="ko-KR"/>
        </w:rPr>
        <w:t xml:space="preserve">Here, spreading code </w:t>
      </w:r>
      <w:r w:rsidR="001A34FC" w:rsidRPr="00EB4D89">
        <w:rPr>
          <w:rFonts w:eastAsia="바탕"/>
          <w:sz w:val="22"/>
          <w:szCs w:val="22"/>
          <w:lang w:eastAsia="ko-KR"/>
        </w:rPr>
        <w:t xml:space="preserve">we use in our evaluation is </w:t>
      </w:r>
      <w:r w:rsidR="00CB006E" w:rsidRPr="001A34FC">
        <w:rPr>
          <w:rFonts w:eastAsia="바탕"/>
          <w:sz w:val="22"/>
          <w:szCs w:val="22"/>
          <w:lang w:eastAsia="ko-KR"/>
        </w:rPr>
        <w:t>‘</w:t>
      </w:r>
      <w:proofErr w:type="spellStart"/>
      <w:r w:rsidR="00CB006E" w:rsidRPr="001A34FC"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 w:rsidR="00CB006E" w:rsidRPr="001A34FC">
        <w:rPr>
          <w:rFonts w:eastAsia="바탕" w:hint="eastAsia"/>
          <w:sz w:val="22"/>
          <w:szCs w:val="22"/>
          <w:lang w:eastAsia="ko-KR"/>
        </w:rPr>
        <w:t xml:space="preserve"> Sequence</w:t>
      </w:r>
      <w:r w:rsidR="00CB006E" w:rsidRPr="001A34FC">
        <w:rPr>
          <w:rFonts w:eastAsia="바탕"/>
          <w:sz w:val="22"/>
          <w:szCs w:val="22"/>
          <w:lang w:eastAsia="ko-KR"/>
        </w:rPr>
        <w:t>’</w:t>
      </w:r>
      <w:r w:rsidR="00CB006E" w:rsidRPr="001A34FC">
        <w:rPr>
          <w:rFonts w:eastAsia="바탕" w:hint="eastAsia"/>
          <w:sz w:val="22"/>
          <w:szCs w:val="22"/>
          <w:lang w:eastAsia="ko-KR"/>
        </w:rPr>
        <w:t xml:space="preserve"> [3]. </w:t>
      </w:r>
      <w:r w:rsidR="003D0A46" w:rsidRPr="001A34FC">
        <w:rPr>
          <w:rFonts w:eastAsia="바탕" w:hint="eastAsia"/>
          <w:sz w:val="22"/>
          <w:szCs w:val="22"/>
          <w:lang w:eastAsia="ko-KR"/>
        </w:rPr>
        <w:t>Note that the</w:t>
      </w:r>
      <w:r w:rsidR="003D0A46" w:rsidRPr="006A3F95">
        <w:rPr>
          <w:rFonts w:eastAsia="바탕" w:hint="eastAsia"/>
          <w:sz w:val="22"/>
          <w:szCs w:val="22"/>
          <w:lang w:eastAsia="ko-KR"/>
        </w:rPr>
        <w:t xml:space="preserve"> spreading code design </w:t>
      </w:r>
      <w:r w:rsidR="003D0A46">
        <w:rPr>
          <w:rFonts w:eastAsia="바탕" w:hint="eastAsia"/>
          <w:sz w:val="22"/>
          <w:szCs w:val="22"/>
          <w:lang w:eastAsia="ko-KR"/>
        </w:rPr>
        <w:t xml:space="preserve">mentioned in [2] is </w:t>
      </w:r>
      <w:r w:rsidR="00DC6283">
        <w:rPr>
          <w:rFonts w:eastAsia="바탕" w:hint="eastAsia"/>
          <w:sz w:val="22"/>
          <w:szCs w:val="22"/>
          <w:lang w:eastAsia="ko-KR"/>
        </w:rPr>
        <w:t>one</w:t>
      </w:r>
      <w:r w:rsidR="003D0A46">
        <w:rPr>
          <w:rFonts w:eastAsia="바탕" w:hint="eastAsia"/>
          <w:sz w:val="22"/>
          <w:szCs w:val="22"/>
          <w:lang w:eastAsia="ko-KR"/>
        </w:rPr>
        <w:t xml:space="preserve"> of the NCMA schemes.</w:t>
      </w:r>
      <w:r w:rsidR="00B328BC">
        <w:rPr>
          <w:rFonts w:eastAsia="바탕" w:hint="eastAsia"/>
          <w:sz w:val="22"/>
          <w:szCs w:val="22"/>
          <w:lang w:eastAsia="ko-KR"/>
        </w:rPr>
        <w:t xml:space="preserve"> </w:t>
      </w:r>
    </w:p>
    <w:p w:rsidR="00664542" w:rsidRDefault="00B9404F" w:rsidP="006F21F8">
      <w:pPr>
        <w:spacing w:before="120" w:after="120" w:line="240" w:lineRule="auto"/>
        <w:ind w:left="0" w:firstLine="225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lang w:eastAsia="ko-KR"/>
        </w:rPr>
        <w:t xml:space="preserve">From another point of view, coding based NCMA scheme can be also considered as one of other </w:t>
      </w:r>
      <w:r>
        <w:rPr>
          <w:rFonts w:eastAsia="바탕"/>
          <w:sz w:val="22"/>
          <w:lang w:eastAsia="ko-KR"/>
        </w:rPr>
        <w:t>approaches</w:t>
      </w:r>
      <w:r>
        <w:rPr>
          <w:rFonts w:eastAsia="바탕" w:hint="eastAsia"/>
          <w:sz w:val="22"/>
          <w:lang w:eastAsia="ko-KR"/>
        </w:rPr>
        <w:t xml:space="preserve"> for the NCMA schemes. </w:t>
      </w:r>
      <w:r w:rsidRPr="006A3F95">
        <w:rPr>
          <w:rFonts w:eastAsia="바탕" w:hint="eastAsia"/>
          <w:sz w:val="22"/>
          <w:szCs w:val="22"/>
          <w:lang w:eastAsia="ko-KR"/>
        </w:rPr>
        <w:t xml:space="preserve">This scheme is </w:t>
      </w:r>
      <w:r>
        <w:rPr>
          <w:rFonts w:eastAsia="바탕" w:hint="eastAsia"/>
          <w:sz w:val="22"/>
          <w:szCs w:val="22"/>
          <w:lang w:eastAsia="ko-KR"/>
        </w:rPr>
        <w:t xml:space="preserve">to disperse </w:t>
      </w:r>
      <w:r w:rsidRPr="006A3F95">
        <w:rPr>
          <w:rFonts w:eastAsia="바탕" w:hint="eastAsia"/>
          <w:sz w:val="22"/>
          <w:szCs w:val="22"/>
          <w:lang w:eastAsia="ko-KR"/>
        </w:rPr>
        <w:t xml:space="preserve">the MUI based on the </w:t>
      </w:r>
      <w:r>
        <w:rPr>
          <w:rFonts w:eastAsia="바탕" w:hint="eastAsia"/>
          <w:sz w:val="22"/>
          <w:szCs w:val="22"/>
          <w:lang w:eastAsia="ko-KR"/>
        </w:rPr>
        <w:t>user-specific scrambling</w:t>
      </w:r>
      <w:r w:rsidRPr="006A3F95">
        <w:rPr>
          <w:rFonts w:eastAsia="바탕" w:hint="eastAsia"/>
          <w:sz w:val="22"/>
          <w:szCs w:val="22"/>
          <w:lang w:eastAsia="ko-KR"/>
        </w:rPr>
        <w:t xml:space="preserve"> codes</w:t>
      </w:r>
      <w:r>
        <w:rPr>
          <w:rFonts w:eastAsia="바탕" w:hint="eastAsia"/>
          <w:sz w:val="22"/>
          <w:szCs w:val="22"/>
          <w:lang w:eastAsia="ko-KR"/>
        </w:rPr>
        <w:t xml:space="preserve"> in </w:t>
      </w:r>
      <w:r w:rsidR="001542BF">
        <w:rPr>
          <w:rFonts w:eastAsia="바탕" w:hint="eastAsia"/>
          <w:sz w:val="22"/>
          <w:szCs w:val="22"/>
          <w:lang w:eastAsia="ko-KR"/>
        </w:rPr>
        <w:t xml:space="preserve">channel </w:t>
      </w:r>
      <w:r>
        <w:rPr>
          <w:rFonts w:eastAsia="바탕" w:hint="eastAsia"/>
          <w:sz w:val="22"/>
          <w:szCs w:val="22"/>
          <w:lang w:eastAsia="ko-KR"/>
        </w:rPr>
        <w:t>coding domain</w:t>
      </w:r>
      <w:r w:rsidRPr="001A34FC">
        <w:rPr>
          <w:rFonts w:eastAsia="바탕" w:hint="eastAsia"/>
          <w:sz w:val="22"/>
          <w:szCs w:val="22"/>
          <w:lang w:eastAsia="ko-KR"/>
        </w:rPr>
        <w:t xml:space="preserve">. </w:t>
      </w:r>
      <w:r w:rsidR="00664542" w:rsidRPr="001A34FC">
        <w:rPr>
          <w:rFonts w:eastAsia="바탕" w:hint="eastAsia"/>
          <w:sz w:val="22"/>
          <w:szCs w:val="22"/>
          <w:lang w:eastAsia="ko-KR"/>
        </w:rPr>
        <w:t xml:space="preserve">In general, </w:t>
      </w:r>
      <w:r w:rsidR="00664542" w:rsidRPr="001A34FC">
        <w:rPr>
          <w:rFonts w:eastAsia="바탕" w:hint="eastAsia"/>
          <w:sz w:val="22"/>
          <w:lang w:eastAsia="ko-KR"/>
        </w:rPr>
        <w:t xml:space="preserve">it is known that throughput of UL for multiusers can be improved by controlling </w:t>
      </w:r>
      <w:r w:rsidR="00664542" w:rsidRPr="001A34FC">
        <w:rPr>
          <w:rFonts w:eastAsia="바탕"/>
          <w:sz w:val="22"/>
          <w:lang w:eastAsia="ko-KR"/>
        </w:rPr>
        <w:t xml:space="preserve">between coding gain and spreading gain according to system environments. </w:t>
      </w:r>
      <w:r w:rsidRPr="001A34FC">
        <w:rPr>
          <w:rFonts w:eastAsia="바탕"/>
          <w:sz w:val="22"/>
          <w:szCs w:val="22"/>
          <w:lang w:eastAsia="ko-KR"/>
        </w:rPr>
        <w:t>Consequently, it may be required proper combination of coding based NCMA and spreading based NCMA according to system environments.</w:t>
      </w:r>
      <w:r w:rsidR="00664542">
        <w:rPr>
          <w:rFonts w:eastAsia="바탕" w:hint="eastAsia"/>
          <w:sz w:val="22"/>
          <w:szCs w:val="22"/>
          <w:lang w:eastAsia="ko-KR"/>
        </w:rPr>
        <w:t xml:space="preserve"> </w:t>
      </w:r>
    </w:p>
    <w:p w:rsidR="00A35EF9" w:rsidRDefault="00A35EF9" w:rsidP="006F21F8">
      <w:pPr>
        <w:spacing w:before="120" w:after="120" w:line="240" w:lineRule="auto"/>
        <w:ind w:left="0" w:firstLine="225"/>
        <w:rPr>
          <w:rFonts w:eastAsia="바탕"/>
          <w:sz w:val="22"/>
          <w:lang w:eastAsia="ko-KR"/>
        </w:rPr>
      </w:pPr>
    </w:p>
    <w:p w:rsidR="008823A2" w:rsidRDefault="00A9172E" w:rsidP="008823A2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Evaluation Result</w:t>
      </w:r>
      <w:r w:rsidR="008823A2">
        <w:rPr>
          <w:rFonts w:eastAsia="바탕" w:hint="eastAsia"/>
          <w:b/>
          <w:lang w:eastAsia="ko-KR"/>
        </w:rPr>
        <w:t>s</w:t>
      </w:r>
    </w:p>
    <w:p w:rsidR="00B9359B" w:rsidRPr="00B9359B" w:rsidRDefault="00B9359B" w:rsidP="00B9359B">
      <w:pPr>
        <w:pStyle w:val="1"/>
        <w:numPr>
          <w:ilvl w:val="1"/>
          <w:numId w:val="1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Simulation Parameters</w:t>
      </w:r>
    </w:p>
    <w:p w:rsidR="00B9359B" w:rsidRPr="00CC2C31" w:rsidRDefault="00CC2C31" w:rsidP="00CC2C31">
      <w:pPr>
        <w:pStyle w:val="a4"/>
        <w:numPr>
          <w:ilvl w:val="0"/>
          <w:numId w:val="16"/>
        </w:numPr>
        <w:ind w:leftChars="0"/>
        <w:rPr>
          <w:rFonts w:eastAsiaTheme="minorEastAsia"/>
          <w:lang w:eastAsia="ko-KR"/>
        </w:rPr>
      </w:pPr>
      <w:r w:rsidRPr="00CC2C31">
        <w:rPr>
          <w:rFonts w:eastAsia="바탕" w:hint="eastAsia"/>
          <w:sz w:val="22"/>
          <w:szCs w:val="22"/>
          <w:lang w:eastAsia="ko-KR"/>
        </w:rPr>
        <w:t>Simulation parameters are represented as follows:</w:t>
      </w:r>
    </w:p>
    <w:p w:rsidR="00B9359B" w:rsidRDefault="00B9359B" w:rsidP="00B9359B">
      <w:pPr>
        <w:spacing w:before="120" w:after="120" w:line="240" w:lineRule="auto"/>
        <w:ind w:left="0" w:firstLineChars="100" w:firstLine="220"/>
        <w:jc w:val="center"/>
        <w:rPr>
          <w:rFonts w:eastAsia="바탕"/>
          <w:color w:val="FF0000"/>
          <w:sz w:val="22"/>
          <w:szCs w:val="22"/>
          <w:lang w:eastAsia="ko-KR"/>
        </w:rPr>
      </w:pPr>
      <w:r w:rsidRPr="00B9359B">
        <w:rPr>
          <w:rFonts w:eastAsia="바탕" w:hint="eastAsia"/>
          <w:sz w:val="22"/>
          <w:szCs w:val="22"/>
          <w:lang w:eastAsia="ko-KR"/>
        </w:rPr>
        <w:t xml:space="preserve">Table I. </w:t>
      </w:r>
      <w:r w:rsidR="00535B0C">
        <w:rPr>
          <w:rFonts w:eastAsia="바탕" w:hint="eastAsia"/>
          <w:sz w:val="22"/>
          <w:szCs w:val="22"/>
          <w:lang w:eastAsia="ko-KR"/>
        </w:rPr>
        <w:t xml:space="preserve">Link Level </w:t>
      </w:r>
      <w:r w:rsidRPr="00B9359B">
        <w:rPr>
          <w:rFonts w:eastAsia="바탕" w:hint="eastAsia"/>
          <w:sz w:val="22"/>
          <w:szCs w:val="22"/>
          <w:lang w:eastAsia="ko-KR"/>
        </w:rPr>
        <w:t>Simulation Assumptions</w:t>
      </w:r>
    </w:p>
    <w:tbl>
      <w:tblPr>
        <w:tblStyle w:val="a7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2693"/>
        <w:gridCol w:w="6609"/>
      </w:tblGrid>
      <w:tr w:rsidR="00B9359B" w:rsidTr="00016FA5">
        <w:tc>
          <w:tcPr>
            <w:tcW w:w="2693" w:type="dxa"/>
            <w:vAlign w:val="center"/>
          </w:tcPr>
          <w:p w:rsidR="00B9359B" w:rsidRPr="00CA2959" w:rsidRDefault="00B9359B" w:rsidP="00CC2C31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CA2959">
              <w:rPr>
                <w:rFonts w:eastAsia="바탕" w:hint="eastAsia"/>
                <w:lang w:eastAsia="ko-KR"/>
              </w:rPr>
              <w:t>Waveform</w:t>
            </w:r>
          </w:p>
        </w:tc>
        <w:tc>
          <w:tcPr>
            <w:tcW w:w="6609" w:type="dxa"/>
            <w:vAlign w:val="center"/>
          </w:tcPr>
          <w:p w:rsidR="00B9359B" w:rsidRPr="00CA2959" w:rsidRDefault="00B9359B" w:rsidP="00CC2C31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CA2959">
              <w:rPr>
                <w:rFonts w:eastAsia="바탕" w:hint="eastAsia"/>
                <w:lang w:eastAsia="ko-KR"/>
              </w:rPr>
              <w:t>OFDM</w:t>
            </w:r>
          </w:p>
        </w:tc>
      </w:tr>
      <w:tr w:rsidR="00CA2959" w:rsidTr="00016FA5">
        <w:tc>
          <w:tcPr>
            <w:tcW w:w="2693" w:type="dxa"/>
            <w:vAlign w:val="center"/>
          </w:tcPr>
          <w:p w:rsidR="00CA2959" w:rsidRPr="00CA2959" w:rsidRDefault="00CA2959" w:rsidP="00CC2C31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Multiple Access</w:t>
            </w:r>
          </w:p>
        </w:tc>
        <w:tc>
          <w:tcPr>
            <w:tcW w:w="6609" w:type="dxa"/>
            <w:vAlign w:val="center"/>
          </w:tcPr>
          <w:p w:rsidR="008622EF" w:rsidRDefault="00CA2959" w:rsidP="00A35EF9">
            <w:pPr>
              <w:spacing w:before="120" w:after="120" w:line="240" w:lineRule="auto"/>
              <w:ind w:left="1026" w:hangingChars="513" w:hanging="1026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FDMA</w:t>
            </w:r>
          </w:p>
          <w:p w:rsidR="00CA2959" w:rsidRDefault="00CA2959" w:rsidP="00A35EF9">
            <w:pPr>
              <w:spacing w:before="120" w:after="120" w:line="240" w:lineRule="auto"/>
              <w:ind w:left="1026" w:hangingChars="513" w:hanging="1026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OCMA</w:t>
            </w:r>
            <w:r w:rsidR="008622EF">
              <w:rPr>
                <w:rFonts w:eastAsia="바탕" w:hint="eastAsia"/>
                <w:lang w:eastAsia="ko-KR"/>
              </w:rPr>
              <w:t>:</w:t>
            </w:r>
            <w:r>
              <w:rPr>
                <w:rFonts w:eastAsia="바탕" w:hint="eastAsia"/>
                <w:lang w:eastAsia="ko-KR"/>
              </w:rPr>
              <w:t xml:space="preserve"> </w:t>
            </w:r>
            <w:r w:rsidR="00D9234E">
              <w:rPr>
                <w:rFonts w:eastAsia="바탕" w:hint="eastAsia"/>
                <w:lang w:eastAsia="ko-KR"/>
              </w:rPr>
              <w:t>Spreading based</w:t>
            </w:r>
            <w:r w:rsidR="00016FA5">
              <w:rPr>
                <w:rFonts w:eastAsia="바탕" w:hint="eastAsia"/>
                <w:lang w:eastAsia="ko-KR"/>
              </w:rPr>
              <w:t xml:space="preserve"> OFDMA</w:t>
            </w:r>
            <w:r>
              <w:rPr>
                <w:rFonts w:eastAsia="바탕" w:hint="eastAsia"/>
                <w:lang w:eastAsia="ko-KR"/>
              </w:rPr>
              <w:t xml:space="preserve"> </w:t>
            </w:r>
            <w:r w:rsidR="008622EF">
              <w:rPr>
                <w:rFonts w:eastAsia="바탕" w:hint="eastAsia"/>
                <w:lang w:eastAsia="ko-KR"/>
              </w:rPr>
              <w:t>(</w:t>
            </w:r>
            <w:r>
              <w:rPr>
                <w:rFonts w:eastAsia="바탕" w:hint="eastAsia"/>
                <w:lang w:eastAsia="ko-KR"/>
              </w:rPr>
              <w:t xml:space="preserve">w/ </w:t>
            </w:r>
            <w:r w:rsidR="00D9234E">
              <w:rPr>
                <w:rFonts w:eastAsia="바탕" w:hint="eastAsia"/>
                <w:lang w:eastAsia="ko-KR"/>
              </w:rPr>
              <w:t xml:space="preserve">Orthogonal </w:t>
            </w:r>
            <w:r>
              <w:rPr>
                <w:rFonts w:eastAsia="바탕" w:hint="eastAsia"/>
                <w:lang w:eastAsia="ko-KR"/>
              </w:rPr>
              <w:t>Code</w:t>
            </w:r>
            <w:r w:rsidR="00A35EF9">
              <w:rPr>
                <w:rFonts w:eastAsia="바탕" w:hint="eastAsia"/>
                <w:lang w:eastAsia="ko-KR"/>
              </w:rPr>
              <w:t xml:space="preserve"> via </w:t>
            </w:r>
            <w:proofErr w:type="spellStart"/>
            <w:r w:rsidR="00A35EF9">
              <w:rPr>
                <w:rFonts w:eastAsia="바탕" w:hint="eastAsia"/>
                <w:lang w:eastAsia="ko-KR"/>
              </w:rPr>
              <w:t>Hadamard</w:t>
            </w:r>
            <w:proofErr w:type="spellEnd"/>
            <w:r w:rsidR="00A35EF9">
              <w:rPr>
                <w:rFonts w:eastAsia="바탕" w:hint="eastAsia"/>
                <w:lang w:eastAsia="ko-KR"/>
              </w:rPr>
              <w:t xml:space="preserve"> matrix</w:t>
            </w:r>
            <w:r>
              <w:rPr>
                <w:rFonts w:eastAsia="바탕" w:hint="eastAsia"/>
                <w:lang w:eastAsia="ko-KR"/>
              </w:rPr>
              <w:t>)</w:t>
            </w:r>
          </w:p>
          <w:p w:rsidR="00B151F9" w:rsidRDefault="00B151F9" w:rsidP="00A35EF9">
            <w:pPr>
              <w:spacing w:before="120" w:after="120" w:line="240" w:lineRule="auto"/>
              <w:ind w:left="884" w:hangingChars="442" w:hanging="884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 xml:space="preserve">Scheme 1: Spreading based </w:t>
            </w:r>
            <w:r w:rsidR="00CA2959">
              <w:rPr>
                <w:rFonts w:eastAsia="바탕" w:hint="eastAsia"/>
                <w:lang w:eastAsia="ko-KR"/>
              </w:rPr>
              <w:t xml:space="preserve">NCMA </w:t>
            </w:r>
            <w:r w:rsidR="00A35EF9">
              <w:rPr>
                <w:rFonts w:eastAsia="바탕"/>
                <w:lang w:eastAsia="ko-KR"/>
              </w:rPr>
              <w:br/>
            </w:r>
            <w:r w:rsidR="00CA2959">
              <w:rPr>
                <w:rFonts w:eastAsia="바탕" w:hint="eastAsia"/>
                <w:lang w:eastAsia="ko-KR"/>
              </w:rPr>
              <w:t>(w/ Non-orthogonal Code</w:t>
            </w:r>
            <w:r w:rsidR="00A35EF9">
              <w:rPr>
                <w:rFonts w:eastAsia="바탕" w:hint="eastAsia"/>
                <w:lang w:eastAsia="ko-KR"/>
              </w:rPr>
              <w:t xml:space="preserve"> via </w:t>
            </w:r>
            <w:proofErr w:type="spellStart"/>
            <w:r w:rsidR="00A35EF9">
              <w:rPr>
                <w:rFonts w:eastAsia="바탕" w:hint="eastAsia"/>
                <w:lang w:eastAsia="ko-KR"/>
              </w:rPr>
              <w:t>Grassmannian</w:t>
            </w:r>
            <w:proofErr w:type="spellEnd"/>
            <w:r w:rsidR="00A35EF9">
              <w:rPr>
                <w:rFonts w:eastAsia="바탕" w:hint="eastAsia"/>
                <w:lang w:eastAsia="ko-KR"/>
              </w:rPr>
              <w:t xml:space="preserve"> Sequence [</w:t>
            </w:r>
            <w:r w:rsidR="00CB006E">
              <w:rPr>
                <w:rFonts w:eastAsia="바탕" w:hint="eastAsia"/>
                <w:lang w:eastAsia="ko-KR"/>
              </w:rPr>
              <w:t>3</w:t>
            </w:r>
            <w:r w:rsidR="00A35EF9">
              <w:rPr>
                <w:rFonts w:eastAsia="바탕" w:hint="eastAsia"/>
                <w:lang w:eastAsia="ko-KR"/>
              </w:rPr>
              <w:t>]</w:t>
            </w:r>
            <w:r w:rsidR="00CA2959">
              <w:rPr>
                <w:rFonts w:eastAsia="바탕" w:hint="eastAsia"/>
                <w:lang w:eastAsia="ko-KR"/>
              </w:rPr>
              <w:t>)</w:t>
            </w:r>
          </w:p>
          <w:p w:rsidR="00A35EF9" w:rsidRPr="00CA2959" w:rsidRDefault="00A35EF9" w:rsidP="00A35EF9">
            <w:pPr>
              <w:spacing w:before="120" w:after="120" w:line="240" w:lineRule="auto"/>
              <w:ind w:left="1026" w:hangingChars="513" w:hanging="1026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 xml:space="preserve">Scheme 2: Coding based NCMA (w/ </w:t>
            </w:r>
            <w:proofErr w:type="spellStart"/>
            <w:r>
              <w:rPr>
                <w:rFonts w:eastAsia="바탕" w:hint="eastAsia"/>
                <w:lang w:eastAsia="ko-KR"/>
              </w:rPr>
              <w:t>Codeword</w:t>
            </w:r>
            <w:proofErr w:type="spellEnd"/>
            <w:r>
              <w:rPr>
                <w:rFonts w:eastAsia="바탕" w:hint="eastAsia"/>
                <w:lang w:eastAsia="ko-KR"/>
              </w:rPr>
              <w:t xml:space="preserve"> level scrambling)</w:t>
            </w:r>
          </w:p>
        </w:tc>
      </w:tr>
      <w:tr w:rsidR="00B9359B" w:rsidTr="00016FA5">
        <w:tc>
          <w:tcPr>
            <w:tcW w:w="2693" w:type="dxa"/>
            <w:vAlign w:val="center"/>
          </w:tcPr>
          <w:p w:rsidR="00B9359B" w:rsidRPr="00CA2959" w:rsidRDefault="00B9359B" w:rsidP="00016FA5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CA2959">
              <w:rPr>
                <w:rFonts w:eastAsia="바탕" w:hint="eastAsia"/>
                <w:lang w:eastAsia="ko-KR"/>
              </w:rPr>
              <w:t>Carrier Frequency</w:t>
            </w:r>
          </w:p>
        </w:tc>
        <w:tc>
          <w:tcPr>
            <w:tcW w:w="6609" w:type="dxa"/>
            <w:vAlign w:val="center"/>
          </w:tcPr>
          <w:p w:rsidR="00B9359B" w:rsidRPr="00CA2959" w:rsidRDefault="00B9359B" w:rsidP="00016FA5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CA2959">
              <w:rPr>
                <w:rFonts w:eastAsia="바탕" w:hint="eastAsia"/>
                <w:lang w:eastAsia="ko-KR"/>
              </w:rPr>
              <w:t xml:space="preserve">2GHz </w:t>
            </w:r>
          </w:p>
        </w:tc>
      </w:tr>
      <w:tr w:rsidR="00016FA5" w:rsidTr="00016FA5">
        <w:tc>
          <w:tcPr>
            <w:tcW w:w="2693" w:type="dxa"/>
            <w:vAlign w:val="center"/>
          </w:tcPr>
          <w:p w:rsidR="00016FA5" w:rsidRPr="00CA2959" w:rsidRDefault="00016FA5" w:rsidP="00CC2C31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CA2959">
              <w:rPr>
                <w:rFonts w:eastAsia="바탕" w:hint="eastAsia"/>
                <w:lang w:eastAsia="ko-KR"/>
              </w:rPr>
              <w:t>Subcarrier Spacing</w:t>
            </w:r>
          </w:p>
        </w:tc>
        <w:tc>
          <w:tcPr>
            <w:tcW w:w="6609" w:type="dxa"/>
            <w:vAlign w:val="center"/>
          </w:tcPr>
          <w:p w:rsidR="00016FA5" w:rsidRPr="00CA2959" w:rsidRDefault="00016FA5" w:rsidP="00CC2C31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CA2959">
              <w:rPr>
                <w:rFonts w:eastAsia="바탕" w:hint="eastAsia"/>
                <w:lang w:eastAsia="ko-KR"/>
              </w:rPr>
              <w:t>15kHz</w:t>
            </w:r>
          </w:p>
        </w:tc>
      </w:tr>
      <w:tr w:rsidR="00B9359B" w:rsidTr="00016FA5">
        <w:tc>
          <w:tcPr>
            <w:tcW w:w="2693" w:type="dxa"/>
            <w:vAlign w:val="center"/>
          </w:tcPr>
          <w:p w:rsidR="00B9359B" w:rsidRPr="00CA2959" w:rsidRDefault="00B9359B" w:rsidP="00CC2C31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CA2959">
              <w:rPr>
                <w:rFonts w:eastAsia="바탕" w:hint="eastAsia"/>
                <w:lang w:eastAsia="ko-KR"/>
              </w:rPr>
              <w:t>System Bandwidth / FFT Size</w:t>
            </w:r>
          </w:p>
        </w:tc>
        <w:tc>
          <w:tcPr>
            <w:tcW w:w="6609" w:type="dxa"/>
            <w:vAlign w:val="center"/>
          </w:tcPr>
          <w:p w:rsidR="00B9359B" w:rsidRPr="00CA2959" w:rsidRDefault="00B9359B" w:rsidP="00CC2C31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CA2959">
              <w:rPr>
                <w:rFonts w:eastAsia="바탕" w:hint="eastAsia"/>
                <w:lang w:eastAsia="ko-KR"/>
              </w:rPr>
              <w:t>10MHz / 1024</w:t>
            </w:r>
          </w:p>
        </w:tc>
      </w:tr>
      <w:tr w:rsidR="00B9359B" w:rsidTr="00016FA5">
        <w:tc>
          <w:tcPr>
            <w:tcW w:w="2693" w:type="dxa"/>
            <w:vAlign w:val="center"/>
          </w:tcPr>
          <w:p w:rsidR="00B9359B" w:rsidRPr="00CA2959" w:rsidRDefault="00B9359B" w:rsidP="00CC2C31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CA2959">
              <w:rPr>
                <w:rFonts w:eastAsia="바탕" w:hint="eastAsia"/>
                <w:lang w:eastAsia="ko-KR"/>
              </w:rPr>
              <w:t>Transmission Bandwidth</w:t>
            </w:r>
          </w:p>
        </w:tc>
        <w:tc>
          <w:tcPr>
            <w:tcW w:w="6609" w:type="dxa"/>
            <w:vAlign w:val="center"/>
          </w:tcPr>
          <w:p w:rsidR="00B9359B" w:rsidRPr="00CA2959" w:rsidRDefault="00B9359B" w:rsidP="00CC2C31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CA2959">
              <w:rPr>
                <w:rFonts w:eastAsia="바탕" w:hint="eastAsia"/>
                <w:lang w:eastAsia="ko-KR"/>
              </w:rPr>
              <w:t>4PRBs</w:t>
            </w:r>
          </w:p>
        </w:tc>
      </w:tr>
      <w:tr w:rsidR="00B9359B" w:rsidTr="00016FA5">
        <w:tc>
          <w:tcPr>
            <w:tcW w:w="2693" w:type="dxa"/>
            <w:vAlign w:val="center"/>
          </w:tcPr>
          <w:p w:rsidR="00B9359B" w:rsidRPr="00CA2959" w:rsidRDefault="00B9359B" w:rsidP="00CC2C31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CA2959">
              <w:rPr>
                <w:rFonts w:eastAsia="바탕" w:hint="eastAsia"/>
                <w:lang w:eastAsia="ko-KR"/>
              </w:rPr>
              <w:lastRenderedPageBreak/>
              <w:t>Antenna Configuration</w:t>
            </w:r>
          </w:p>
        </w:tc>
        <w:tc>
          <w:tcPr>
            <w:tcW w:w="6609" w:type="dxa"/>
            <w:vAlign w:val="center"/>
          </w:tcPr>
          <w:p w:rsidR="00B9359B" w:rsidRPr="00CA2959" w:rsidRDefault="00B9359B" w:rsidP="00A35EF9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CA2959">
              <w:rPr>
                <w:rFonts w:eastAsia="바탕" w:hint="eastAsia"/>
                <w:lang w:eastAsia="ko-KR"/>
              </w:rPr>
              <w:t>1T</w:t>
            </w:r>
            <w:r w:rsidR="00A35EF9">
              <w:rPr>
                <w:rFonts w:eastAsia="바탕" w:hint="eastAsia"/>
                <w:lang w:eastAsia="ko-KR"/>
              </w:rPr>
              <w:t>2</w:t>
            </w:r>
            <w:r w:rsidRPr="00CA2959">
              <w:rPr>
                <w:rFonts w:eastAsia="바탕" w:hint="eastAsia"/>
                <w:lang w:eastAsia="ko-KR"/>
              </w:rPr>
              <w:t>R</w:t>
            </w:r>
          </w:p>
        </w:tc>
      </w:tr>
      <w:tr w:rsidR="00B9359B" w:rsidTr="00016FA5">
        <w:tc>
          <w:tcPr>
            <w:tcW w:w="2693" w:type="dxa"/>
            <w:vAlign w:val="center"/>
          </w:tcPr>
          <w:p w:rsidR="00B9359B" w:rsidRPr="00CA2959" w:rsidRDefault="00B9359B" w:rsidP="00CC2C31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CA2959">
              <w:rPr>
                <w:rFonts w:eastAsia="바탕" w:hint="eastAsia"/>
                <w:lang w:eastAsia="ko-KR"/>
              </w:rPr>
              <w:t>Channel Coding</w:t>
            </w:r>
          </w:p>
        </w:tc>
        <w:tc>
          <w:tcPr>
            <w:tcW w:w="6609" w:type="dxa"/>
            <w:vAlign w:val="center"/>
          </w:tcPr>
          <w:p w:rsidR="00B9359B" w:rsidRPr="00656CA6" w:rsidRDefault="00B9359B" w:rsidP="00656CA6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CA2959">
              <w:rPr>
                <w:rFonts w:eastAsia="바탕" w:hint="eastAsia"/>
                <w:lang w:eastAsia="ko-KR"/>
              </w:rPr>
              <w:t>Turbo</w:t>
            </w:r>
            <w:r w:rsidR="00CA2959">
              <w:rPr>
                <w:rFonts w:eastAsia="바탕" w:hint="eastAsia"/>
                <w:lang w:eastAsia="ko-KR"/>
              </w:rPr>
              <w:t xml:space="preserve"> Coding</w:t>
            </w:r>
            <w:r w:rsidR="00EF5A6E" w:rsidRPr="00CA2959">
              <w:rPr>
                <w:rFonts w:eastAsia="바탕" w:hint="eastAsia"/>
                <w:lang w:eastAsia="ko-KR"/>
              </w:rPr>
              <w:t xml:space="preserve"> </w:t>
            </w:r>
            <w:r w:rsidR="00D32679">
              <w:rPr>
                <w:rFonts w:eastAsia="바탕" w:hint="eastAsia"/>
                <w:lang w:eastAsia="ko-KR"/>
              </w:rPr>
              <w:t>(TC);</w:t>
            </w:r>
            <w:r w:rsidR="00473028">
              <w:rPr>
                <w:rFonts w:eastAsia="바탕" w:hint="eastAsia"/>
                <w:lang w:eastAsia="ko-KR"/>
              </w:rPr>
              <w:t xml:space="preserve"> </w:t>
            </w:r>
            <w:r w:rsidR="00656CA6">
              <w:rPr>
                <w:rFonts w:eastAsia="바탕" w:hint="eastAsia"/>
                <w:lang w:eastAsia="ko-KR"/>
              </w:rPr>
              <w:t>maximum mother code rate = 1/4</w:t>
            </w:r>
          </w:p>
        </w:tc>
      </w:tr>
      <w:tr w:rsidR="00B9359B" w:rsidTr="00016FA5">
        <w:tc>
          <w:tcPr>
            <w:tcW w:w="2693" w:type="dxa"/>
            <w:vAlign w:val="center"/>
          </w:tcPr>
          <w:p w:rsidR="00B9359B" w:rsidRPr="00CA2959" w:rsidRDefault="00EF5A6E" w:rsidP="00CC2C31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CA2959">
              <w:rPr>
                <w:rFonts w:eastAsia="바탕" w:hint="eastAsia"/>
                <w:lang w:eastAsia="ko-KR"/>
              </w:rPr>
              <w:t>Modulation</w:t>
            </w:r>
          </w:p>
        </w:tc>
        <w:tc>
          <w:tcPr>
            <w:tcW w:w="6609" w:type="dxa"/>
            <w:vAlign w:val="center"/>
          </w:tcPr>
          <w:p w:rsidR="00B9359B" w:rsidRPr="00CA2959" w:rsidRDefault="00EF5A6E" w:rsidP="00D2542B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CA2959">
              <w:rPr>
                <w:rFonts w:eastAsia="바탕" w:hint="eastAsia"/>
                <w:lang w:eastAsia="ko-KR"/>
              </w:rPr>
              <w:t>QPSK</w:t>
            </w:r>
          </w:p>
        </w:tc>
      </w:tr>
      <w:tr w:rsidR="00D9234E" w:rsidTr="00016FA5">
        <w:tc>
          <w:tcPr>
            <w:tcW w:w="2693" w:type="dxa"/>
            <w:vAlign w:val="center"/>
          </w:tcPr>
          <w:p w:rsidR="00D9234E" w:rsidRPr="00CA2959" w:rsidRDefault="00D9234E" w:rsidP="008F1C6E">
            <w:pPr>
              <w:spacing w:before="120" w:after="120" w:line="240" w:lineRule="auto"/>
              <w:ind w:left="0" w:firstLine="0"/>
              <w:jc w:val="left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Interference Cancellation</w:t>
            </w:r>
          </w:p>
        </w:tc>
        <w:tc>
          <w:tcPr>
            <w:tcW w:w="6609" w:type="dxa"/>
            <w:vAlign w:val="center"/>
          </w:tcPr>
          <w:p w:rsidR="00D9234E" w:rsidRDefault="00A35EF9" w:rsidP="008F1C6E">
            <w:pPr>
              <w:spacing w:before="120" w:after="120" w:line="240" w:lineRule="auto"/>
              <w:ind w:left="0" w:firstLine="0"/>
              <w:jc w:val="left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Successive Interference Cancellation</w:t>
            </w:r>
            <w:r w:rsidR="002F3223">
              <w:rPr>
                <w:rFonts w:eastAsia="바탕" w:hint="eastAsia"/>
                <w:lang w:eastAsia="ko-KR"/>
              </w:rPr>
              <w:t xml:space="preserve"> </w:t>
            </w:r>
            <w:r w:rsidR="008B7C0B">
              <w:rPr>
                <w:rFonts w:eastAsia="바탕" w:hint="eastAsia"/>
                <w:lang w:eastAsia="ko-KR"/>
              </w:rPr>
              <w:t xml:space="preserve">(SIC) </w:t>
            </w:r>
            <w:r w:rsidR="008F1C6E">
              <w:rPr>
                <w:rFonts w:eastAsia="바탕"/>
                <w:lang w:eastAsia="ko-KR"/>
              </w:rPr>
              <w:br/>
            </w:r>
            <w:r w:rsidR="008F1C6E">
              <w:rPr>
                <w:rFonts w:eastAsia="바탕" w:hint="eastAsia"/>
                <w:lang w:eastAsia="ko-KR"/>
              </w:rPr>
              <w:t xml:space="preserve">or </w:t>
            </w:r>
            <w:r w:rsidR="00D9234E">
              <w:rPr>
                <w:rFonts w:eastAsia="바탕" w:hint="eastAsia"/>
                <w:lang w:eastAsia="ko-KR"/>
              </w:rPr>
              <w:t xml:space="preserve">Parallel Interference Cancellation </w:t>
            </w:r>
            <w:r w:rsidR="008B7C0B">
              <w:rPr>
                <w:rFonts w:eastAsia="바탕" w:hint="eastAsia"/>
                <w:lang w:eastAsia="ko-KR"/>
              </w:rPr>
              <w:t xml:space="preserve">(PIC) </w:t>
            </w:r>
            <w:r w:rsidR="00D9234E">
              <w:rPr>
                <w:rFonts w:eastAsia="바탕" w:hint="eastAsia"/>
                <w:lang w:eastAsia="ko-KR"/>
              </w:rPr>
              <w:t xml:space="preserve">with </w:t>
            </w:r>
            <w:r>
              <w:rPr>
                <w:rFonts w:eastAsia="바탕" w:hint="eastAsia"/>
                <w:lang w:eastAsia="ko-KR"/>
              </w:rPr>
              <w:t>3</w:t>
            </w:r>
            <w:r w:rsidR="00D9234E">
              <w:rPr>
                <w:rFonts w:eastAsia="바탕" w:hint="eastAsia"/>
                <w:lang w:eastAsia="ko-KR"/>
              </w:rPr>
              <w:t xml:space="preserve"> iteration</w:t>
            </w:r>
            <w:r w:rsidR="00243203">
              <w:rPr>
                <w:rFonts w:eastAsia="바탕" w:hint="eastAsia"/>
                <w:lang w:eastAsia="ko-KR"/>
              </w:rPr>
              <w:t>s</w:t>
            </w:r>
            <w:r w:rsidR="00D9234E">
              <w:rPr>
                <w:rFonts w:eastAsia="바탕" w:hint="eastAsia"/>
                <w:lang w:eastAsia="ko-KR"/>
              </w:rPr>
              <w:t xml:space="preserve"> </w:t>
            </w:r>
          </w:p>
          <w:p w:rsidR="008F1C6E" w:rsidRPr="00CA2959" w:rsidRDefault="008F1C6E" w:rsidP="002F3223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;</w:t>
            </w:r>
            <w:r>
              <w:rPr>
                <w:rFonts w:eastAsia="바탕" w:hint="eastAsia"/>
                <w:sz w:val="22"/>
                <w:szCs w:val="22"/>
                <w:lang w:eastAsia="ko-KR"/>
              </w:rPr>
              <w:t xml:space="preserve"> </w:t>
            </w:r>
            <w:proofErr w:type="spellStart"/>
            <w:r>
              <w:rPr>
                <w:rFonts w:eastAsia="바탕" w:hint="eastAsia"/>
                <w:sz w:val="22"/>
                <w:szCs w:val="22"/>
                <w:lang w:eastAsia="ko-KR"/>
              </w:rPr>
              <w:t>Codeword</w:t>
            </w:r>
            <w:proofErr w:type="spellEnd"/>
            <w:r>
              <w:rPr>
                <w:rFonts w:eastAsia="바탕" w:hint="eastAsia"/>
                <w:sz w:val="22"/>
                <w:szCs w:val="22"/>
                <w:lang w:eastAsia="ko-KR"/>
              </w:rPr>
              <w:t xml:space="preserve"> level IC is assumed, but CRC check is not assumed.</w:t>
            </w:r>
          </w:p>
        </w:tc>
      </w:tr>
      <w:tr w:rsidR="00B9359B" w:rsidTr="00016FA5">
        <w:tc>
          <w:tcPr>
            <w:tcW w:w="2693" w:type="dxa"/>
            <w:vAlign w:val="center"/>
          </w:tcPr>
          <w:p w:rsidR="00B9359B" w:rsidRPr="00CA2959" w:rsidRDefault="00EF5A6E" w:rsidP="00CC2C31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CA2959">
              <w:rPr>
                <w:rFonts w:eastAsia="바탕" w:hint="eastAsia"/>
                <w:lang w:eastAsia="ko-KR"/>
              </w:rPr>
              <w:t>Channel Model</w:t>
            </w:r>
          </w:p>
        </w:tc>
        <w:tc>
          <w:tcPr>
            <w:tcW w:w="6609" w:type="dxa"/>
            <w:vAlign w:val="center"/>
          </w:tcPr>
          <w:p w:rsidR="00B9359B" w:rsidRPr="00CA2959" w:rsidRDefault="00EF5A6E" w:rsidP="002F3223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CA2959">
              <w:rPr>
                <w:rFonts w:eastAsia="바탕" w:hint="eastAsia"/>
                <w:lang w:eastAsia="ko-KR"/>
              </w:rPr>
              <w:t>TDL-</w:t>
            </w:r>
            <w:r w:rsidR="002F3223">
              <w:rPr>
                <w:rFonts w:eastAsia="바탕" w:hint="eastAsia"/>
                <w:lang w:eastAsia="ko-KR"/>
              </w:rPr>
              <w:t>C (300ns)</w:t>
            </w:r>
            <w:r w:rsidRPr="00CA2959">
              <w:rPr>
                <w:rFonts w:eastAsia="바탕" w:hint="eastAsia"/>
                <w:lang w:eastAsia="ko-KR"/>
              </w:rPr>
              <w:t>, mobility-3km/h</w:t>
            </w:r>
          </w:p>
        </w:tc>
      </w:tr>
      <w:tr w:rsidR="00B9359B" w:rsidTr="00016FA5">
        <w:tc>
          <w:tcPr>
            <w:tcW w:w="2693" w:type="dxa"/>
            <w:vAlign w:val="center"/>
          </w:tcPr>
          <w:p w:rsidR="00B9359B" w:rsidRPr="00CA2959" w:rsidRDefault="00EF5A6E" w:rsidP="00CC2C31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CA2959">
              <w:rPr>
                <w:rFonts w:eastAsia="바탕" w:hint="eastAsia"/>
                <w:lang w:eastAsia="ko-KR"/>
              </w:rPr>
              <w:t>Channel Estimation</w:t>
            </w:r>
          </w:p>
        </w:tc>
        <w:tc>
          <w:tcPr>
            <w:tcW w:w="6609" w:type="dxa"/>
            <w:vAlign w:val="center"/>
          </w:tcPr>
          <w:p w:rsidR="00B9359B" w:rsidRPr="00CA2959" w:rsidRDefault="00EF5A6E" w:rsidP="00664542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CA2959">
              <w:rPr>
                <w:rFonts w:eastAsia="바탕" w:hint="eastAsia"/>
                <w:lang w:eastAsia="ko-KR"/>
              </w:rPr>
              <w:t>Ideal</w:t>
            </w:r>
            <w:r w:rsidR="002F3223">
              <w:rPr>
                <w:rFonts w:eastAsia="바탕" w:hint="eastAsia"/>
                <w:lang w:eastAsia="ko-KR"/>
              </w:rPr>
              <w:t xml:space="preserve"> </w:t>
            </w:r>
            <w:r w:rsidR="008F1C6E">
              <w:rPr>
                <w:rFonts w:eastAsia="바탕" w:hint="eastAsia"/>
                <w:lang w:eastAsia="ko-KR"/>
              </w:rPr>
              <w:t xml:space="preserve">(Perfect) </w:t>
            </w:r>
            <w:r w:rsidR="002F3223">
              <w:rPr>
                <w:rFonts w:eastAsia="바탕" w:hint="eastAsia"/>
                <w:lang w:eastAsia="ko-KR"/>
              </w:rPr>
              <w:t>/ Realistic (Least Square)</w:t>
            </w:r>
            <w:r w:rsidR="00892959">
              <w:rPr>
                <w:rFonts w:eastAsia="바탕" w:hint="eastAsia"/>
                <w:lang w:eastAsia="ko-KR"/>
              </w:rPr>
              <w:t xml:space="preserve"> </w:t>
            </w:r>
            <w:r w:rsidR="00892959">
              <w:rPr>
                <w:rFonts w:eastAsia="바탕"/>
                <w:lang w:eastAsia="ko-KR"/>
              </w:rPr>
              <w:t>–</w:t>
            </w:r>
            <w:r w:rsidR="00892959">
              <w:rPr>
                <w:rFonts w:eastAsia="바탕" w:hint="eastAsia"/>
                <w:lang w:eastAsia="ko-KR"/>
              </w:rPr>
              <w:t xml:space="preserve"> LTE UL DMRS w/ </w:t>
            </w:r>
            <w:proofErr w:type="spellStart"/>
            <w:r w:rsidR="00892959">
              <w:rPr>
                <w:rFonts w:eastAsia="바탕" w:hint="eastAsia"/>
                <w:lang w:eastAsia="ko-KR"/>
              </w:rPr>
              <w:t>Zadoff</w:t>
            </w:r>
            <w:proofErr w:type="spellEnd"/>
            <w:r w:rsidR="00892959">
              <w:rPr>
                <w:rFonts w:eastAsia="바탕" w:hint="eastAsia"/>
                <w:lang w:eastAsia="ko-KR"/>
              </w:rPr>
              <w:t>-Chu</w:t>
            </w:r>
          </w:p>
        </w:tc>
      </w:tr>
    </w:tbl>
    <w:p w:rsidR="00656CA6" w:rsidRDefault="00656CA6" w:rsidP="008823A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Here, if code rate (Cr) is 1/2 or 1/4, the mother code rate is also 1/2 or 1/4, respectively. If Cr = 1/8, the mother code rate is still 1/4.</w:t>
      </w:r>
    </w:p>
    <w:p w:rsidR="00FD510E" w:rsidRDefault="00FD510E" w:rsidP="008823A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EF5A6E" w:rsidRPr="00EF5A6E" w:rsidRDefault="00EF5A6E" w:rsidP="00EF5A6E">
      <w:pPr>
        <w:pStyle w:val="1"/>
        <w:numPr>
          <w:ilvl w:val="1"/>
          <w:numId w:val="1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Block Error Rate</w:t>
      </w:r>
    </w:p>
    <w:p w:rsidR="00D959E8" w:rsidRDefault="00535B0C" w:rsidP="000B43F8">
      <w:pPr>
        <w:ind w:left="0" w:firstLineChars="100" w:firstLine="220"/>
        <w:rPr>
          <w:rFonts w:eastAsia="바탕"/>
          <w:color w:val="FF0000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In this section, </w:t>
      </w:r>
      <w:r w:rsidR="00656CA6">
        <w:rPr>
          <w:rFonts w:eastAsia="바탕" w:hint="eastAsia"/>
          <w:sz w:val="22"/>
          <w:szCs w:val="22"/>
          <w:lang w:eastAsia="ko-KR"/>
        </w:rPr>
        <w:t>the link level simulation results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r w:rsidRPr="00A47F5E">
        <w:rPr>
          <w:rFonts w:eastAsia="바탕" w:hint="eastAsia"/>
          <w:sz w:val="22"/>
          <w:szCs w:val="22"/>
          <w:lang w:eastAsia="ko-KR"/>
        </w:rPr>
        <w:t xml:space="preserve">of </w:t>
      </w:r>
      <w:r w:rsidR="000D01EF" w:rsidRPr="00A47F5E">
        <w:rPr>
          <w:rFonts w:eastAsia="바탕" w:hint="eastAsia"/>
          <w:sz w:val="22"/>
          <w:szCs w:val="22"/>
          <w:lang w:eastAsia="ko-KR"/>
        </w:rPr>
        <w:t>N</w:t>
      </w:r>
      <w:r w:rsidR="000D01EF">
        <w:rPr>
          <w:rFonts w:eastAsia="바탕" w:hint="eastAsia"/>
          <w:sz w:val="22"/>
          <w:szCs w:val="22"/>
          <w:lang w:eastAsia="ko-KR"/>
        </w:rPr>
        <w:t>C</w:t>
      </w:r>
      <w:r w:rsidR="000D01EF" w:rsidRPr="00A47F5E">
        <w:rPr>
          <w:rFonts w:eastAsia="바탕" w:hint="eastAsia"/>
          <w:sz w:val="22"/>
          <w:szCs w:val="22"/>
          <w:lang w:eastAsia="ko-KR"/>
        </w:rPr>
        <w:t>MA</w:t>
      </w:r>
      <w:r w:rsidR="00656CA6"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 w:hint="eastAsia"/>
          <w:sz w:val="22"/>
          <w:szCs w:val="22"/>
          <w:lang w:eastAsia="ko-KR"/>
        </w:rPr>
        <w:t>is represented</w:t>
      </w:r>
      <w:r w:rsidR="008B7C0B">
        <w:rPr>
          <w:rFonts w:eastAsia="바탕" w:hint="eastAsia"/>
          <w:sz w:val="22"/>
          <w:szCs w:val="22"/>
          <w:lang w:eastAsia="ko-KR"/>
        </w:rPr>
        <w:t xml:space="preserve"> via block error rate (BLER) with multiuser connectivity</w:t>
      </w:r>
      <w:r>
        <w:rPr>
          <w:rFonts w:eastAsia="바탕" w:hint="eastAsia"/>
          <w:sz w:val="22"/>
          <w:szCs w:val="22"/>
          <w:lang w:eastAsia="ko-KR"/>
        </w:rPr>
        <w:t>.</w:t>
      </w:r>
      <w:r w:rsidR="000B43F8">
        <w:rPr>
          <w:rFonts w:eastAsia="바탕" w:hint="eastAsia"/>
          <w:sz w:val="22"/>
          <w:szCs w:val="22"/>
          <w:lang w:eastAsia="ko-KR"/>
        </w:rPr>
        <w:t xml:space="preserve"> </w:t>
      </w:r>
    </w:p>
    <w:p w:rsidR="00D959E8" w:rsidRDefault="001D260D" w:rsidP="00D959E8">
      <w:pPr>
        <w:ind w:left="0" w:firstLine="0"/>
        <w:jc w:val="center"/>
        <w:rPr>
          <w:rFonts w:eastAsia="바탕"/>
          <w:color w:val="FF0000"/>
          <w:sz w:val="22"/>
          <w:szCs w:val="22"/>
          <w:lang w:eastAsia="ko-KR"/>
        </w:rPr>
      </w:pPr>
      <w:r w:rsidRPr="001D260D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rFonts w:eastAsia="바탕"/>
          <w:noProof/>
          <w:color w:val="FF0000"/>
          <w:sz w:val="22"/>
          <w:szCs w:val="22"/>
          <w:lang w:val="en-US" w:eastAsia="ko-KR"/>
        </w:rPr>
        <w:drawing>
          <wp:inline distT="0" distB="0" distL="0" distR="0" wp14:anchorId="4516A689" wp14:editId="10FFA7AB">
            <wp:extent cx="3697200" cy="3074400"/>
            <wp:effectExtent l="0" t="0" r="0" b="0"/>
            <wp:docPr id="19" name="그림 19" descr="D:\Work\[2016]\표준화\86\contributions\BLER\Perfect_PIC3_fin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Work\[2016]\표준화\86\contributions\BLER\Perfect_PIC3_final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7200" cy="307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9E8" w:rsidRPr="00E9532E" w:rsidRDefault="00D959E8" w:rsidP="00D959E8">
      <w:pPr>
        <w:ind w:left="0" w:firstLine="0"/>
        <w:jc w:val="center"/>
        <w:rPr>
          <w:rFonts w:eastAsia="바탕"/>
          <w:sz w:val="22"/>
          <w:szCs w:val="22"/>
          <w:lang w:eastAsia="ko-KR"/>
        </w:rPr>
      </w:pPr>
      <w:proofErr w:type="gramStart"/>
      <w:r w:rsidRPr="00E9532E">
        <w:rPr>
          <w:rFonts w:eastAsia="바탕"/>
          <w:sz w:val="22"/>
          <w:szCs w:val="22"/>
          <w:lang w:eastAsia="ko-KR"/>
        </w:rPr>
        <w:t>Figure</w:t>
      </w:r>
      <w:r w:rsidRPr="00E9532E">
        <w:rPr>
          <w:rFonts w:eastAsia="바탕" w:hint="eastAsia"/>
          <w:sz w:val="22"/>
          <w:szCs w:val="22"/>
          <w:lang w:eastAsia="ko-KR"/>
        </w:rPr>
        <w:t xml:space="preserve"> 1.</w:t>
      </w:r>
      <w:proofErr w:type="gramEnd"/>
      <w:r w:rsidRPr="00E9532E">
        <w:rPr>
          <w:rFonts w:eastAsia="바탕"/>
          <w:sz w:val="22"/>
          <w:szCs w:val="22"/>
          <w:lang w:eastAsia="ko-KR"/>
        </w:rPr>
        <w:t xml:space="preserve"> BLER comparisons </w:t>
      </w:r>
      <w:r w:rsidRPr="00E9532E">
        <w:rPr>
          <w:rFonts w:eastAsia="바탕" w:hint="eastAsia"/>
          <w:sz w:val="22"/>
          <w:szCs w:val="22"/>
          <w:lang w:eastAsia="ko-KR"/>
        </w:rPr>
        <w:t xml:space="preserve">for </w:t>
      </w:r>
      <w:r w:rsidR="008B7C0B" w:rsidRPr="00E9532E">
        <w:rPr>
          <w:rFonts w:eastAsia="바탕" w:hint="eastAsia"/>
          <w:sz w:val="22"/>
          <w:szCs w:val="22"/>
          <w:lang w:eastAsia="ko-KR"/>
        </w:rPr>
        <w:t>PIC</w:t>
      </w:r>
      <w:r w:rsidRPr="00E9532E">
        <w:rPr>
          <w:rFonts w:eastAsia="바탕" w:hint="eastAsia"/>
          <w:sz w:val="22"/>
          <w:szCs w:val="22"/>
          <w:lang w:eastAsia="ko-KR"/>
        </w:rPr>
        <w:t xml:space="preserve"> </w:t>
      </w:r>
      <w:r w:rsidR="008B7C0B" w:rsidRPr="00E9532E">
        <w:rPr>
          <w:rFonts w:eastAsia="바탕" w:hint="eastAsia"/>
          <w:sz w:val="22"/>
          <w:szCs w:val="22"/>
          <w:lang w:eastAsia="ko-KR"/>
        </w:rPr>
        <w:t>with ideal channel estimation</w:t>
      </w:r>
    </w:p>
    <w:p w:rsidR="00892959" w:rsidRDefault="00687E62" w:rsidP="00837BFF">
      <w:pPr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837BFF">
        <w:rPr>
          <w:rFonts w:eastAsia="바탕" w:hint="eastAsia"/>
          <w:sz w:val="22"/>
          <w:szCs w:val="22"/>
          <w:lang w:eastAsia="ko-KR"/>
        </w:rPr>
        <w:t>Figure 1 represents the BLER</w:t>
      </w:r>
      <w:r w:rsidR="00243203" w:rsidRPr="00837BFF">
        <w:rPr>
          <w:rFonts w:eastAsia="바탕" w:hint="eastAsia"/>
          <w:sz w:val="22"/>
          <w:szCs w:val="22"/>
          <w:lang w:eastAsia="ko-KR"/>
        </w:rPr>
        <w:t xml:space="preserve"> comparison for PIC (3 iterations</w:t>
      </w:r>
      <w:r w:rsidRPr="00837BFF">
        <w:rPr>
          <w:rFonts w:eastAsia="바탕" w:hint="eastAsia"/>
          <w:sz w:val="22"/>
          <w:szCs w:val="22"/>
          <w:lang w:eastAsia="ko-KR"/>
        </w:rPr>
        <w:t>) with</w:t>
      </w:r>
      <w:r w:rsidR="006829D7">
        <w:rPr>
          <w:rFonts w:eastAsia="바탕" w:hint="eastAsia"/>
          <w:sz w:val="22"/>
          <w:szCs w:val="22"/>
          <w:lang w:eastAsia="ko-KR"/>
        </w:rPr>
        <w:t xml:space="preserve"> the perfect</w:t>
      </w:r>
      <w:r w:rsidRPr="00837BFF">
        <w:rPr>
          <w:rFonts w:eastAsia="바탕" w:hint="eastAsia"/>
          <w:sz w:val="22"/>
          <w:szCs w:val="22"/>
          <w:lang w:eastAsia="ko-KR"/>
        </w:rPr>
        <w:t xml:space="preserve"> channel estimation. Here, </w:t>
      </w:r>
      <w:r w:rsidRPr="00837BFF">
        <w:rPr>
          <w:rFonts w:eastAsia="바탕"/>
          <w:sz w:val="22"/>
          <w:szCs w:val="22"/>
          <w:lang w:eastAsia="ko-KR"/>
        </w:rPr>
        <w:t>‘</w:t>
      </w:r>
      <w:r w:rsidRPr="00837BFF">
        <w:rPr>
          <w:rFonts w:eastAsia="바탕" w:hint="eastAsia"/>
          <w:sz w:val="22"/>
          <w:szCs w:val="22"/>
          <w:lang w:eastAsia="ko-KR"/>
        </w:rPr>
        <w:t>K</w:t>
      </w:r>
      <w:r w:rsidRPr="00837BFF">
        <w:rPr>
          <w:rFonts w:eastAsia="바탕"/>
          <w:sz w:val="22"/>
          <w:szCs w:val="22"/>
          <w:lang w:eastAsia="ko-KR"/>
        </w:rPr>
        <w:t>’</w:t>
      </w:r>
      <w:r w:rsidRPr="00837BFF">
        <w:rPr>
          <w:rFonts w:eastAsia="바탕" w:hint="eastAsia"/>
          <w:sz w:val="22"/>
          <w:szCs w:val="22"/>
          <w:lang w:eastAsia="ko-KR"/>
        </w:rPr>
        <w:t xml:space="preserve"> represents the number of users (which share resource elements).</w:t>
      </w:r>
      <w:r w:rsidR="00D87FE3" w:rsidRPr="00837BFF">
        <w:rPr>
          <w:rFonts w:eastAsia="바탕" w:hint="eastAsia"/>
          <w:sz w:val="22"/>
          <w:szCs w:val="22"/>
          <w:lang w:eastAsia="ko-KR"/>
        </w:rPr>
        <w:t xml:space="preserve"> </w:t>
      </w:r>
      <w:r w:rsidR="00892959">
        <w:rPr>
          <w:rFonts w:eastAsia="바탕" w:hint="eastAsia"/>
          <w:sz w:val="22"/>
          <w:szCs w:val="22"/>
          <w:lang w:eastAsia="ko-KR"/>
        </w:rPr>
        <w:t xml:space="preserve">Assuming 4 PRBs with 2 DMRS symbols, target transmission bits per UE are 144 bits for all schemes. </w:t>
      </w:r>
      <w:r w:rsidR="00D87FE3" w:rsidRPr="00837BFF">
        <w:rPr>
          <w:rFonts w:eastAsia="바탕" w:hint="eastAsia"/>
          <w:sz w:val="22"/>
          <w:szCs w:val="22"/>
          <w:lang w:eastAsia="ko-KR"/>
        </w:rPr>
        <w:t xml:space="preserve">Here, the FDMA scheme keeps the </w:t>
      </w:r>
      <w:r w:rsidR="00D87FE3" w:rsidRPr="00837BFF">
        <w:rPr>
          <w:rFonts w:eastAsia="바탕" w:hint="eastAsia"/>
          <w:sz w:val="22"/>
          <w:szCs w:val="22"/>
          <w:lang w:eastAsia="ko-KR"/>
        </w:rPr>
        <w:lastRenderedPageBreak/>
        <w:t xml:space="preserve">target data rate per UE by dividing overall resource elements in frequency domain. The spreading factor N = 8*Cr, except for the FDMA scheme. The spreading factor of the FDMA scheme is always 1. In Scheme 2, </w:t>
      </w:r>
      <w:r w:rsidR="00D87FE3" w:rsidRPr="00837BFF">
        <w:rPr>
          <w:rFonts w:eastAsia="바탕"/>
          <w:sz w:val="22"/>
          <w:szCs w:val="22"/>
          <w:lang w:eastAsia="ko-KR"/>
        </w:rPr>
        <w:t>although</w:t>
      </w:r>
      <w:r w:rsidR="00D87FE3" w:rsidRPr="00837BFF">
        <w:rPr>
          <w:rFonts w:eastAsia="바탕" w:hint="eastAsia"/>
          <w:sz w:val="22"/>
          <w:szCs w:val="22"/>
          <w:lang w:eastAsia="ko-KR"/>
        </w:rPr>
        <w:t xml:space="preserve"> Cr = 1/8, the maximum mother code rate is only 1/4. So, the coded bits is repeated twice </w:t>
      </w:r>
      <w:r w:rsidR="00243203" w:rsidRPr="00837BFF">
        <w:rPr>
          <w:rFonts w:eastAsia="바탕" w:hint="eastAsia"/>
          <w:sz w:val="22"/>
          <w:szCs w:val="22"/>
          <w:lang w:eastAsia="ko-KR"/>
        </w:rPr>
        <w:t xml:space="preserve">and then scrambled via UE specific scrambling code. Since above simulation assumed the ideal channel estimation and PIC with 3 iterations, it is represented to outstanding performance of MUD. </w:t>
      </w:r>
    </w:p>
    <w:p w:rsidR="00892959" w:rsidRPr="00940394" w:rsidRDefault="00892959" w:rsidP="00892959">
      <w:pPr>
        <w:ind w:left="0" w:firstLineChars="100" w:firstLine="220"/>
        <w:rPr>
          <w:rFonts w:eastAsia="바탕"/>
          <w:color w:val="FF0000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Above results represent that the Schemes 1 and 2 provide connectivity gain or total throughput gain with only marginal loss of BLER. </w:t>
      </w:r>
      <w:r w:rsidRPr="00837BFF">
        <w:rPr>
          <w:rFonts w:eastAsia="바탕"/>
          <w:sz w:val="22"/>
          <w:szCs w:val="22"/>
          <w:lang w:eastAsia="ko-KR"/>
        </w:rPr>
        <w:t>T</w:t>
      </w:r>
      <w:r w:rsidRPr="00837BFF">
        <w:rPr>
          <w:rFonts w:eastAsia="바탕" w:hint="eastAsia"/>
          <w:sz w:val="22"/>
          <w:szCs w:val="22"/>
          <w:lang w:eastAsia="ko-KR"/>
        </w:rPr>
        <w:t xml:space="preserve">he performance </w:t>
      </w:r>
      <w:r w:rsidRPr="00837BFF">
        <w:rPr>
          <w:rFonts w:eastAsia="바탕"/>
          <w:sz w:val="22"/>
          <w:szCs w:val="22"/>
          <w:lang w:eastAsia="ko-KR"/>
        </w:rPr>
        <w:t>difference</w:t>
      </w:r>
      <w:r w:rsidRPr="00837BFF">
        <w:rPr>
          <w:rFonts w:eastAsia="바탕" w:hint="eastAsia"/>
          <w:sz w:val="22"/>
          <w:szCs w:val="22"/>
          <w:lang w:eastAsia="ko-KR"/>
        </w:rPr>
        <w:t xml:space="preserve"> between OCMA with K=2 and Scheme 1 with K=6 (or Scheme 2 with K=5) is less than 1dB for 10</w:t>
      </w:r>
      <w:r w:rsidRPr="00837BFF">
        <w:rPr>
          <w:rFonts w:eastAsia="바탕" w:hint="eastAsia"/>
          <w:sz w:val="22"/>
          <w:szCs w:val="22"/>
          <w:vertAlign w:val="superscript"/>
          <w:lang w:eastAsia="ko-KR"/>
        </w:rPr>
        <w:t>-1</w:t>
      </w:r>
      <w:r w:rsidRPr="00837BFF">
        <w:rPr>
          <w:rFonts w:eastAsia="바탕" w:hint="eastAsia"/>
          <w:sz w:val="22"/>
          <w:szCs w:val="22"/>
          <w:lang w:eastAsia="ko-KR"/>
        </w:rPr>
        <w:t xml:space="preserve"> BLER</w:t>
      </w:r>
      <w:r w:rsidRPr="001A34FC">
        <w:rPr>
          <w:rFonts w:eastAsia="바탕" w:hint="eastAsia"/>
          <w:sz w:val="22"/>
          <w:szCs w:val="22"/>
          <w:lang w:eastAsia="ko-KR"/>
        </w:rPr>
        <w:t xml:space="preserve">. </w:t>
      </w:r>
      <w:r w:rsidR="001A34FC" w:rsidRPr="00EB4D89">
        <w:rPr>
          <w:rFonts w:eastAsia="바탕"/>
          <w:sz w:val="22"/>
          <w:szCs w:val="22"/>
          <w:lang w:eastAsia="ko-KR"/>
        </w:rPr>
        <w:t>T</w:t>
      </w:r>
      <w:r w:rsidRPr="001A34FC">
        <w:rPr>
          <w:rFonts w:eastAsia="바탕" w:hint="eastAsia"/>
          <w:sz w:val="22"/>
          <w:szCs w:val="22"/>
          <w:lang w:eastAsia="ko-KR"/>
        </w:rPr>
        <w:t>he Schemes 1 and 2 provide</w:t>
      </w:r>
      <w:r w:rsidR="001A34FC" w:rsidRPr="00EB4D89">
        <w:rPr>
          <w:rFonts w:eastAsia="바탕"/>
          <w:sz w:val="22"/>
          <w:szCs w:val="22"/>
          <w:lang w:eastAsia="ko-KR"/>
        </w:rPr>
        <w:t>s</w:t>
      </w:r>
      <w:r w:rsidRPr="001A34FC">
        <w:rPr>
          <w:rFonts w:eastAsia="바탕" w:hint="eastAsia"/>
          <w:sz w:val="22"/>
          <w:szCs w:val="22"/>
          <w:lang w:eastAsia="ko-KR"/>
        </w:rPr>
        <w:t xml:space="preserve"> additional connectivity compared to reference schemes</w:t>
      </w:r>
      <w:r w:rsidR="001A34FC" w:rsidRPr="00EB4D89">
        <w:rPr>
          <w:rFonts w:eastAsia="바탕"/>
          <w:sz w:val="22"/>
          <w:szCs w:val="22"/>
          <w:lang w:eastAsia="ko-KR"/>
        </w:rPr>
        <w:t xml:space="preserve"> based on the above simulation assumption</w:t>
      </w:r>
      <w:r w:rsidRPr="001A34FC">
        <w:rPr>
          <w:rFonts w:eastAsia="바탕" w:hint="eastAsia"/>
          <w:sz w:val="22"/>
          <w:szCs w:val="22"/>
          <w:lang w:eastAsia="ko-KR"/>
        </w:rPr>
        <w:t xml:space="preserve">. In addition, Scheme 1 </w:t>
      </w:r>
      <w:r w:rsidR="001A34FC" w:rsidRPr="00EB4D89">
        <w:rPr>
          <w:rFonts w:eastAsia="바탕"/>
          <w:sz w:val="22"/>
          <w:szCs w:val="22"/>
          <w:lang w:eastAsia="ko-KR"/>
        </w:rPr>
        <w:t xml:space="preserve">shows </w:t>
      </w:r>
      <w:r w:rsidRPr="001A34FC">
        <w:rPr>
          <w:rFonts w:eastAsia="바탕" w:hint="eastAsia"/>
          <w:sz w:val="22"/>
          <w:szCs w:val="22"/>
          <w:lang w:eastAsia="ko-KR"/>
        </w:rPr>
        <w:t xml:space="preserve">better </w:t>
      </w:r>
      <w:r w:rsidR="001A34FC" w:rsidRPr="00EB4D89">
        <w:rPr>
          <w:rFonts w:eastAsia="바탕"/>
          <w:sz w:val="22"/>
          <w:szCs w:val="22"/>
          <w:lang w:eastAsia="ko-KR"/>
        </w:rPr>
        <w:t xml:space="preserve">performance </w:t>
      </w:r>
      <w:r w:rsidRPr="001A34FC">
        <w:rPr>
          <w:rFonts w:eastAsia="바탕" w:hint="eastAsia"/>
          <w:sz w:val="22"/>
          <w:szCs w:val="22"/>
          <w:lang w:eastAsia="ko-KR"/>
        </w:rPr>
        <w:t>than that of Scheme 2. Consequently, above results show the potentials of Scheme 1 and 2 which supports multiuser</w:t>
      </w:r>
      <w:r>
        <w:rPr>
          <w:rFonts w:eastAsia="바탕" w:hint="eastAsia"/>
          <w:sz w:val="22"/>
          <w:szCs w:val="22"/>
          <w:lang w:eastAsia="ko-KR"/>
        </w:rPr>
        <w:t xml:space="preserve"> connectivity under given limited resources.</w:t>
      </w:r>
    </w:p>
    <w:p w:rsidR="00892959" w:rsidRPr="00F71CAE" w:rsidRDefault="00892959" w:rsidP="00892959">
      <w:pPr>
        <w:spacing w:before="120" w:after="120" w:line="240" w:lineRule="auto"/>
        <w:ind w:leftChars="200" w:left="1696" w:hangingChars="600" w:hanging="1296"/>
        <w:rPr>
          <w:rFonts w:eastAsiaTheme="minorEastAsia"/>
          <w:b/>
          <w:i/>
          <w:sz w:val="22"/>
          <w:szCs w:val="22"/>
          <w:lang w:eastAsia="ko-KR"/>
        </w:rPr>
      </w:pPr>
      <w:r w:rsidRPr="00F71CAE">
        <w:rPr>
          <w:rFonts w:eastAsia="바탕"/>
          <w:b/>
          <w:i/>
          <w:sz w:val="22"/>
          <w:szCs w:val="22"/>
          <w:lang w:eastAsia="ko-KR"/>
        </w:rPr>
        <w:t xml:space="preserve">Observation </w:t>
      </w:r>
      <w:r w:rsidRPr="00F71CAE">
        <w:rPr>
          <w:rFonts w:eastAsia="바탕" w:hint="eastAsia"/>
          <w:b/>
          <w:i/>
          <w:sz w:val="22"/>
          <w:szCs w:val="22"/>
          <w:lang w:eastAsia="ko-KR"/>
        </w:rPr>
        <w:t>1:</w:t>
      </w:r>
      <w:r w:rsidRPr="00F71CAE">
        <w:rPr>
          <w:b/>
          <w:i/>
          <w:sz w:val="22"/>
          <w:szCs w:val="22"/>
        </w:rPr>
        <w:t xml:space="preserve"> </w:t>
      </w:r>
      <w:r>
        <w:rPr>
          <w:rFonts w:eastAsia="바탕" w:hint="eastAsia"/>
          <w:b/>
          <w:i/>
          <w:sz w:val="22"/>
          <w:szCs w:val="22"/>
          <w:lang w:eastAsia="ko-KR"/>
        </w:rPr>
        <w:t>The spreading based</w:t>
      </w:r>
      <w:r w:rsidRPr="00AE01D0">
        <w:rPr>
          <w:rFonts w:eastAsia="바탕" w:hint="eastAsia"/>
          <w:b/>
          <w:i/>
          <w:sz w:val="22"/>
          <w:szCs w:val="22"/>
          <w:lang w:eastAsia="ko-KR"/>
        </w:rPr>
        <w:t xml:space="preserve"> </w:t>
      </w:r>
      <w:r w:rsidRPr="00AE01D0">
        <w:rPr>
          <w:rFonts w:eastAsia="바탕"/>
          <w:b/>
          <w:i/>
          <w:sz w:val="22"/>
          <w:szCs w:val="22"/>
          <w:lang w:eastAsia="ko-KR"/>
        </w:rPr>
        <w:t xml:space="preserve">NCMA 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and Coding based NCMA </w:t>
      </w:r>
      <w:r w:rsidRPr="00F71CAE">
        <w:rPr>
          <w:b/>
          <w:i/>
          <w:sz w:val="22"/>
          <w:szCs w:val="22"/>
        </w:rPr>
        <w:t>provide connectivity gain or total throughput gain with only marginal loss of BLER</w:t>
      </w:r>
      <w:r w:rsidR="003C4487">
        <w:rPr>
          <w:rFonts w:eastAsiaTheme="minorEastAsia" w:hint="eastAsia"/>
          <w:b/>
          <w:i/>
          <w:sz w:val="22"/>
          <w:szCs w:val="22"/>
          <w:lang w:eastAsia="ko-KR"/>
        </w:rPr>
        <w:t xml:space="preserve"> compared to FDMA or OCMA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in special case</w:t>
      </w:r>
      <w:r w:rsidR="003C4487">
        <w:rPr>
          <w:rFonts w:eastAsiaTheme="minorEastAsia" w:hint="eastAsia"/>
          <w:b/>
          <w:i/>
          <w:sz w:val="22"/>
          <w:szCs w:val="22"/>
          <w:lang w:eastAsia="ko-KR"/>
        </w:rPr>
        <w:t>s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>.</w:t>
      </w:r>
    </w:p>
    <w:p w:rsidR="00FD510E" w:rsidRPr="003C4487" w:rsidRDefault="00FD510E" w:rsidP="00FD510E">
      <w:pPr>
        <w:ind w:left="0" w:firstLine="0"/>
        <w:rPr>
          <w:rFonts w:eastAsia="바탕"/>
          <w:color w:val="FF0000"/>
          <w:sz w:val="22"/>
          <w:szCs w:val="22"/>
          <w:lang w:eastAsia="ko-KR"/>
        </w:rPr>
      </w:pPr>
    </w:p>
    <w:p w:rsidR="00D959E8" w:rsidRPr="00FD510E" w:rsidRDefault="001D260D" w:rsidP="00D959E8">
      <w:pPr>
        <w:ind w:left="0" w:firstLine="0"/>
        <w:jc w:val="center"/>
        <w:rPr>
          <w:rFonts w:eastAsia="바탕"/>
          <w:sz w:val="22"/>
          <w:szCs w:val="22"/>
          <w:lang w:eastAsia="ko-KR"/>
        </w:rPr>
      </w:pPr>
      <w:r>
        <w:rPr>
          <w:rFonts w:eastAsia="바탕"/>
          <w:noProof/>
          <w:sz w:val="22"/>
          <w:szCs w:val="22"/>
          <w:lang w:val="en-US" w:eastAsia="ko-KR"/>
        </w:rPr>
        <w:drawing>
          <wp:inline distT="0" distB="0" distL="0" distR="0" wp14:anchorId="616F3A82" wp14:editId="03246ABE">
            <wp:extent cx="3697200" cy="3074400"/>
            <wp:effectExtent l="0" t="0" r="0" b="0"/>
            <wp:docPr id="20" name="그림 20" descr="D:\Work\[2016]\표준화\86\contributions\BLER\PIC_ES_144bits_fin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Work\[2016]\표준화\86\contributions\BLER\PIC_ES_144bits_final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7200" cy="307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9E8" w:rsidRDefault="00D959E8" w:rsidP="00D959E8">
      <w:pPr>
        <w:ind w:left="0" w:firstLine="0"/>
        <w:jc w:val="center"/>
        <w:rPr>
          <w:rFonts w:eastAsia="바탕"/>
          <w:color w:val="FF0000"/>
          <w:sz w:val="22"/>
          <w:szCs w:val="22"/>
          <w:lang w:eastAsia="ko-KR"/>
        </w:rPr>
      </w:pPr>
      <w:proofErr w:type="gramStart"/>
      <w:r w:rsidRPr="0018119B">
        <w:rPr>
          <w:rFonts w:eastAsia="바탕"/>
          <w:sz w:val="22"/>
          <w:szCs w:val="22"/>
          <w:lang w:eastAsia="ko-KR"/>
        </w:rPr>
        <w:t>Figure</w:t>
      </w:r>
      <w:r w:rsidRPr="0018119B">
        <w:rPr>
          <w:rFonts w:eastAsia="바탕" w:hint="eastAsia"/>
          <w:sz w:val="22"/>
          <w:szCs w:val="22"/>
          <w:lang w:eastAsia="ko-KR"/>
        </w:rPr>
        <w:t xml:space="preserve"> 2.</w:t>
      </w:r>
      <w:proofErr w:type="gramEnd"/>
      <w:r w:rsidRPr="0018119B">
        <w:rPr>
          <w:rFonts w:eastAsia="바탕"/>
          <w:sz w:val="22"/>
          <w:szCs w:val="22"/>
          <w:lang w:eastAsia="ko-KR"/>
        </w:rPr>
        <w:t xml:space="preserve"> </w:t>
      </w:r>
      <w:r w:rsidR="006829D7" w:rsidRPr="0018119B">
        <w:rPr>
          <w:rFonts w:eastAsia="바탕"/>
          <w:sz w:val="22"/>
          <w:szCs w:val="22"/>
          <w:lang w:eastAsia="ko-KR"/>
        </w:rPr>
        <w:t xml:space="preserve">BLER comparisons </w:t>
      </w:r>
      <w:r w:rsidR="006829D7" w:rsidRPr="00E9532E">
        <w:rPr>
          <w:rFonts w:eastAsia="바탕" w:hint="eastAsia"/>
          <w:sz w:val="22"/>
          <w:szCs w:val="22"/>
          <w:lang w:eastAsia="ko-KR"/>
        </w:rPr>
        <w:t xml:space="preserve">for PIC with </w:t>
      </w:r>
      <w:r w:rsidR="006829D7">
        <w:rPr>
          <w:rFonts w:eastAsia="바탕" w:hint="eastAsia"/>
          <w:sz w:val="22"/>
          <w:szCs w:val="22"/>
          <w:lang w:eastAsia="ko-KR"/>
        </w:rPr>
        <w:t>realistic</w:t>
      </w:r>
      <w:r w:rsidR="006829D7" w:rsidRPr="00E9532E">
        <w:rPr>
          <w:rFonts w:eastAsia="바탕" w:hint="eastAsia"/>
          <w:sz w:val="22"/>
          <w:szCs w:val="22"/>
          <w:lang w:eastAsia="ko-KR"/>
        </w:rPr>
        <w:t xml:space="preserve"> channel estimation</w:t>
      </w:r>
    </w:p>
    <w:p w:rsidR="006829D7" w:rsidRDefault="006829D7" w:rsidP="0018119B">
      <w:pPr>
        <w:ind w:left="0" w:firstLineChars="100" w:firstLine="220"/>
        <w:rPr>
          <w:rFonts w:eastAsia="바탕"/>
          <w:color w:val="FF0000"/>
          <w:sz w:val="22"/>
          <w:szCs w:val="22"/>
          <w:lang w:eastAsia="ko-KR"/>
        </w:rPr>
      </w:pPr>
      <w:r w:rsidRPr="00837BFF">
        <w:rPr>
          <w:rFonts w:eastAsia="바탕" w:hint="eastAsia"/>
          <w:sz w:val="22"/>
          <w:szCs w:val="22"/>
          <w:lang w:eastAsia="ko-KR"/>
        </w:rPr>
        <w:t xml:space="preserve">Figure </w:t>
      </w:r>
      <w:r w:rsidR="00BA0049">
        <w:rPr>
          <w:rFonts w:eastAsia="바탕" w:hint="eastAsia"/>
          <w:sz w:val="22"/>
          <w:szCs w:val="22"/>
          <w:lang w:eastAsia="ko-KR"/>
        </w:rPr>
        <w:t>2</w:t>
      </w:r>
      <w:r w:rsidRPr="00837BFF">
        <w:rPr>
          <w:rFonts w:eastAsia="바탕" w:hint="eastAsia"/>
          <w:sz w:val="22"/>
          <w:szCs w:val="22"/>
          <w:lang w:eastAsia="ko-KR"/>
        </w:rPr>
        <w:t xml:space="preserve"> represents the BLER comparison for PIC (3 iterations) with </w:t>
      </w:r>
      <w:r>
        <w:rPr>
          <w:rFonts w:eastAsia="바탕" w:hint="eastAsia"/>
          <w:sz w:val="22"/>
          <w:szCs w:val="22"/>
          <w:lang w:eastAsia="ko-KR"/>
        </w:rPr>
        <w:t>the least square</w:t>
      </w:r>
      <w:r w:rsidRPr="00837BFF">
        <w:rPr>
          <w:rFonts w:eastAsia="바탕" w:hint="eastAsia"/>
          <w:sz w:val="22"/>
          <w:szCs w:val="22"/>
          <w:lang w:eastAsia="ko-KR"/>
        </w:rPr>
        <w:t xml:space="preserve"> channel estimation.</w:t>
      </w:r>
      <w:r w:rsidR="00892959">
        <w:rPr>
          <w:rFonts w:eastAsia="바탕" w:hint="eastAsia"/>
          <w:sz w:val="22"/>
          <w:szCs w:val="22"/>
          <w:lang w:eastAsia="ko-KR"/>
        </w:rPr>
        <w:t xml:space="preserve"> Although the BLER loss occurs </w:t>
      </w:r>
      <w:r w:rsidR="008F1C6E">
        <w:rPr>
          <w:rFonts w:eastAsia="바탕" w:hint="eastAsia"/>
          <w:sz w:val="22"/>
          <w:szCs w:val="22"/>
          <w:lang w:eastAsia="ko-KR"/>
        </w:rPr>
        <w:t>by the channel estimation error</w:t>
      </w:r>
      <w:r w:rsidR="00892959">
        <w:rPr>
          <w:rFonts w:eastAsia="바탕" w:hint="eastAsia"/>
          <w:sz w:val="22"/>
          <w:szCs w:val="22"/>
          <w:lang w:eastAsia="ko-KR"/>
        </w:rPr>
        <w:t xml:space="preserve">, </w:t>
      </w:r>
      <w:r w:rsidR="00892959" w:rsidRPr="00837BFF">
        <w:rPr>
          <w:rFonts w:eastAsia="바탕" w:hint="eastAsia"/>
          <w:sz w:val="22"/>
          <w:szCs w:val="22"/>
          <w:lang w:eastAsia="ko-KR"/>
        </w:rPr>
        <w:t xml:space="preserve">it </w:t>
      </w:r>
      <w:r w:rsidR="00892959" w:rsidRPr="001A34FC">
        <w:rPr>
          <w:rFonts w:eastAsia="바탕" w:hint="eastAsia"/>
          <w:sz w:val="22"/>
          <w:szCs w:val="22"/>
          <w:lang w:eastAsia="ko-KR"/>
        </w:rPr>
        <w:t xml:space="preserve">is </w:t>
      </w:r>
      <w:r w:rsidR="008F1C6E" w:rsidRPr="001A34FC">
        <w:rPr>
          <w:rFonts w:eastAsia="바탕" w:hint="eastAsia"/>
          <w:sz w:val="22"/>
          <w:szCs w:val="22"/>
          <w:lang w:eastAsia="ko-KR"/>
        </w:rPr>
        <w:t>still shown</w:t>
      </w:r>
      <w:r w:rsidR="00892959" w:rsidRPr="00711EB2">
        <w:rPr>
          <w:rFonts w:eastAsia="바탕" w:hint="eastAsia"/>
          <w:sz w:val="22"/>
          <w:szCs w:val="22"/>
          <w:lang w:eastAsia="ko-KR"/>
        </w:rPr>
        <w:t xml:space="preserve"> to outstanding performance of MUD</w:t>
      </w:r>
      <w:r w:rsidR="008F1C6E" w:rsidRPr="001A34FC">
        <w:rPr>
          <w:rFonts w:eastAsia="바탕"/>
          <w:sz w:val="22"/>
          <w:szCs w:val="22"/>
          <w:lang w:eastAsia="ko-KR"/>
        </w:rPr>
        <w:t>.</w:t>
      </w:r>
      <w:r w:rsidR="00892959">
        <w:rPr>
          <w:rFonts w:eastAsia="바탕" w:hint="eastAsia"/>
          <w:sz w:val="22"/>
          <w:szCs w:val="22"/>
          <w:lang w:eastAsia="ko-KR"/>
        </w:rPr>
        <w:t xml:space="preserve"> </w:t>
      </w:r>
      <w:r w:rsidR="00AE1C7E">
        <w:rPr>
          <w:rFonts w:eastAsia="바탕" w:hint="eastAsia"/>
          <w:sz w:val="22"/>
          <w:szCs w:val="22"/>
          <w:lang w:eastAsia="ko-KR"/>
        </w:rPr>
        <w:t>Note that it is available to provide higher connectivity</w:t>
      </w:r>
      <w:r w:rsidR="007C51B2">
        <w:rPr>
          <w:rFonts w:eastAsia="바탕" w:hint="eastAsia"/>
          <w:sz w:val="22"/>
          <w:szCs w:val="22"/>
          <w:lang w:eastAsia="ko-KR"/>
        </w:rPr>
        <w:t xml:space="preserve"> via the </w:t>
      </w:r>
      <w:r w:rsidR="007C51B2">
        <w:rPr>
          <w:rFonts w:eastAsia="바탕"/>
          <w:sz w:val="22"/>
          <w:szCs w:val="22"/>
          <w:lang w:eastAsia="ko-KR"/>
        </w:rPr>
        <w:t>performance</w:t>
      </w:r>
      <w:r w:rsidR="007C51B2">
        <w:rPr>
          <w:rFonts w:eastAsia="바탕" w:hint="eastAsia"/>
          <w:sz w:val="22"/>
          <w:szCs w:val="22"/>
          <w:lang w:eastAsia="ko-KR"/>
        </w:rPr>
        <w:t xml:space="preserve"> enhancement of the channel estimation and/or MUD.</w:t>
      </w:r>
    </w:p>
    <w:p w:rsidR="00FD510E" w:rsidRPr="00FD510E" w:rsidRDefault="00FD510E" w:rsidP="00FD510E">
      <w:pPr>
        <w:ind w:left="0" w:firstLine="0"/>
        <w:rPr>
          <w:rFonts w:eastAsia="바탕"/>
          <w:sz w:val="22"/>
          <w:szCs w:val="22"/>
          <w:lang w:eastAsia="ko-KR"/>
        </w:rPr>
      </w:pPr>
    </w:p>
    <w:p w:rsidR="00FD510E" w:rsidRPr="00FD510E" w:rsidRDefault="001D260D" w:rsidP="00FD510E">
      <w:pPr>
        <w:ind w:left="0" w:firstLine="0"/>
        <w:jc w:val="center"/>
        <w:rPr>
          <w:rFonts w:eastAsia="바탕"/>
          <w:sz w:val="22"/>
          <w:szCs w:val="22"/>
          <w:lang w:eastAsia="ko-KR"/>
        </w:rPr>
      </w:pPr>
      <w:r>
        <w:rPr>
          <w:rFonts w:eastAsia="바탕"/>
          <w:noProof/>
          <w:sz w:val="22"/>
          <w:szCs w:val="22"/>
          <w:lang w:val="en-US" w:eastAsia="ko-KR"/>
        </w:rPr>
        <w:lastRenderedPageBreak/>
        <w:drawing>
          <wp:inline distT="0" distB="0" distL="0" distR="0" wp14:anchorId="271FA283" wp14:editId="03AA4ADF">
            <wp:extent cx="3697200" cy="3074400"/>
            <wp:effectExtent l="0" t="0" r="0" b="0"/>
            <wp:docPr id="21" name="그림 21" descr="D:\Work\[2016]\표준화\86\contributions\BLER\SIC_ES_144bits_fin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Work\[2016]\표준화\86\contributions\BLER\SIC_ES_144bits_final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7200" cy="307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510E" w:rsidRDefault="00FD510E" w:rsidP="00FD510E">
      <w:pPr>
        <w:ind w:left="0" w:firstLine="0"/>
        <w:jc w:val="center"/>
        <w:rPr>
          <w:rFonts w:eastAsia="바탕"/>
          <w:color w:val="FF0000"/>
          <w:sz w:val="22"/>
          <w:szCs w:val="22"/>
          <w:lang w:eastAsia="ko-KR"/>
        </w:rPr>
      </w:pPr>
      <w:proofErr w:type="gramStart"/>
      <w:r w:rsidRPr="00BA0049">
        <w:rPr>
          <w:rFonts w:eastAsia="바탕"/>
          <w:sz w:val="22"/>
          <w:szCs w:val="22"/>
          <w:lang w:eastAsia="ko-KR"/>
        </w:rPr>
        <w:t>Figure</w:t>
      </w:r>
      <w:r w:rsidRPr="00BA0049">
        <w:rPr>
          <w:rFonts w:eastAsia="바탕" w:hint="eastAsia"/>
          <w:sz w:val="22"/>
          <w:szCs w:val="22"/>
          <w:lang w:eastAsia="ko-KR"/>
        </w:rPr>
        <w:t xml:space="preserve"> 3.</w:t>
      </w:r>
      <w:proofErr w:type="gramEnd"/>
      <w:r w:rsidRPr="00BA0049">
        <w:rPr>
          <w:rFonts w:eastAsia="바탕"/>
          <w:sz w:val="22"/>
          <w:szCs w:val="22"/>
          <w:lang w:eastAsia="ko-KR"/>
        </w:rPr>
        <w:t xml:space="preserve"> </w:t>
      </w:r>
      <w:r w:rsidR="0018119B" w:rsidRPr="0018119B">
        <w:rPr>
          <w:rFonts w:eastAsia="바탕"/>
          <w:sz w:val="22"/>
          <w:szCs w:val="22"/>
          <w:lang w:eastAsia="ko-KR"/>
        </w:rPr>
        <w:t xml:space="preserve">BLER comparisons </w:t>
      </w:r>
      <w:r w:rsidR="0018119B" w:rsidRPr="00E9532E">
        <w:rPr>
          <w:rFonts w:eastAsia="바탕" w:hint="eastAsia"/>
          <w:sz w:val="22"/>
          <w:szCs w:val="22"/>
          <w:lang w:eastAsia="ko-KR"/>
        </w:rPr>
        <w:t xml:space="preserve">for </w:t>
      </w:r>
      <w:r w:rsidR="0018119B">
        <w:rPr>
          <w:rFonts w:eastAsia="바탕" w:hint="eastAsia"/>
          <w:sz w:val="22"/>
          <w:szCs w:val="22"/>
          <w:lang w:eastAsia="ko-KR"/>
        </w:rPr>
        <w:t>S</w:t>
      </w:r>
      <w:r w:rsidR="0018119B" w:rsidRPr="00E9532E">
        <w:rPr>
          <w:rFonts w:eastAsia="바탕" w:hint="eastAsia"/>
          <w:sz w:val="22"/>
          <w:szCs w:val="22"/>
          <w:lang w:eastAsia="ko-KR"/>
        </w:rPr>
        <w:t xml:space="preserve">IC with </w:t>
      </w:r>
      <w:r w:rsidR="0018119B">
        <w:rPr>
          <w:rFonts w:eastAsia="바탕" w:hint="eastAsia"/>
          <w:sz w:val="22"/>
          <w:szCs w:val="22"/>
          <w:lang w:eastAsia="ko-KR"/>
        </w:rPr>
        <w:t>realistic</w:t>
      </w:r>
      <w:r w:rsidR="0018119B" w:rsidRPr="00E9532E">
        <w:rPr>
          <w:rFonts w:eastAsia="바탕" w:hint="eastAsia"/>
          <w:sz w:val="22"/>
          <w:szCs w:val="22"/>
          <w:lang w:eastAsia="ko-KR"/>
        </w:rPr>
        <w:t xml:space="preserve"> channel estimation</w:t>
      </w:r>
    </w:p>
    <w:p w:rsidR="0018119B" w:rsidRDefault="0018119B" w:rsidP="0018119B">
      <w:pPr>
        <w:ind w:left="0" w:firstLineChars="100" w:firstLine="220"/>
        <w:rPr>
          <w:rFonts w:eastAsia="바탕"/>
          <w:color w:val="FF0000"/>
          <w:sz w:val="22"/>
          <w:szCs w:val="22"/>
          <w:lang w:eastAsia="ko-KR"/>
        </w:rPr>
      </w:pPr>
      <w:r w:rsidRPr="00837BFF">
        <w:rPr>
          <w:rFonts w:eastAsia="바탕" w:hint="eastAsia"/>
          <w:sz w:val="22"/>
          <w:szCs w:val="22"/>
          <w:lang w:eastAsia="ko-KR"/>
        </w:rPr>
        <w:t xml:space="preserve">Figure </w:t>
      </w:r>
      <w:r w:rsidR="00BA0049">
        <w:rPr>
          <w:rFonts w:eastAsia="바탕" w:hint="eastAsia"/>
          <w:sz w:val="22"/>
          <w:szCs w:val="22"/>
          <w:lang w:eastAsia="ko-KR"/>
        </w:rPr>
        <w:t>3</w:t>
      </w:r>
      <w:r w:rsidRPr="00837BFF">
        <w:rPr>
          <w:rFonts w:eastAsia="바탕" w:hint="eastAsia"/>
          <w:sz w:val="22"/>
          <w:szCs w:val="22"/>
          <w:lang w:eastAsia="ko-KR"/>
        </w:rPr>
        <w:t xml:space="preserve"> represents the BLER comparison for </w:t>
      </w:r>
      <w:r>
        <w:rPr>
          <w:rFonts w:eastAsia="바탕" w:hint="eastAsia"/>
          <w:sz w:val="22"/>
          <w:szCs w:val="22"/>
          <w:lang w:eastAsia="ko-KR"/>
        </w:rPr>
        <w:t xml:space="preserve">SIC </w:t>
      </w:r>
      <w:r w:rsidRPr="00837BFF">
        <w:rPr>
          <w:rFonts w:eastAsia="바탕" w:hint="eastAsia"/>
          <w:sz w:val="22"/>
          <w:szCs w:val="22"/>
          <w:lang w:eastAsia="ko-KR"/>
        </w:rPr>
        <w:t xml:space="preserve">with </w:t>
      </w:r>
      <w:r>
        <w:rPr>
          <w:rFonts w:eastAsia="바탕" w:hint="eastAsia"/>
          <w:sz w:val="22"/>
          <w:szCs w:val="22"/>
          <w:lang w:eastAsia="ko-KR"/>
        </w:rPr>
        <w:t>the least square</w:t>
      </w:r>
      <w:r w:rsidRPr="00837BFF">
        <w:rPr>
          <w:rFonts w:eastAsia="바탕" w:hint="eastAsia"/>
          <w:sz w:val="22"/>
          <w:szCs w:val="22"/>
          <w:lang w:eastAsia="ko-KR"/>
        </w:rPr>
        <w:t xml:space="preserve"> channel estimation.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r w:rsidR="00671E53">
        <w:rPr>
          <w:rFonts w:eastAsia="바탕" w:hint="eastAsia"/>
          <w:sz w:val="22"/>
          <w:szCs w:val="22"/>
          <w:lang w:eastAsia="ko-KR"/>
        </w:rPr>
        <w:t xml:space="preserve">According to the number of users, the BLER loss is increased by some </w:t>
      </w:r>
      <w:r w:rsidR="00671E53">
        <w:rPr>
          <w:rFonts w:eastAsia="바탕"/>
          <w:sz w:val="22"/>
          <w:szCs w:val="22"/>
          <w:lang w:eastAsia="ko-KR"/>
        </w:rPr>
        <w:t>degradation</w:t>
      </w:r>
      <w:r w:rsidR="00671E53">
        <w:rPr>
          <w:rFonts w:eastAsia="바탕" w:hint="eastAsia"/>
          <w:sz w:val="22"/>
          <w:szCs w:val="22"/>
          <w:lang w:eastAsia="ko-KR"/>
        </w:rPr>
        <w:t xml:space="preserve"> for the performance of MUD. </w:t>
      </w:r>
      <w:r w:rsidR="00D90BC9">
        <w:rPr>
          <w:rFonts w:eastAsia="바탕" w:hint="eastAsia"/>
          <w:sz w:val="22"/>
          <w:szCs w:val="22"/>
          <w:lang w:eastAsia="ko-KR"/>
        </w:rPr>
        <w:t xml:space="preserve">Note that the received power from </w:t>
      </w:r>
      <w:r w:rsidR="003C4487">
        <w:rPr>
          <w:rFonts w:eastAsia="바탕" w:hint="eastAsia"/>
          <w:sz w:val="22"/>
          <w:szCs w:val="22"/>
          <w:lang w:eastAsia="ko-KR"/>
        </w:rPr>
        <w:t>all</w:t>
      </w:r>
      <w:r w:rsidR="00D90BC9">
        <w:rPr>
          <w:rFonts w:eastAsia="바탕" w:hint="eastAsia"/>
          <w:sz w:val="22"/>
          <w:szCs w:val="22"/>
          <w:lang w:eastAsia="ko-KR"/>
        </w:rPr>
        <w:t xml:space="preserve"> user</w:t>
      </w:r>
      <w:r w:rsidR="003C4487">
        <w:rPr>
          <w:rFonts w:eastAsia="바탕" w:hint="eastAsia"/>
          <w:sz w:val="22"/>
          <w:szCs w:val="22"/>
          <w:lang w:eastAsia="ko-KR"/>
        </w:rPr>
        <w:t>s</w:t>
      </w:r>
      <w:r w:rsidR="00D90BC9">
        <w:rPr>
          <w:rFonts w:eastAsia="바탕" w:hint="eastAsia"/>
          <w:sz w:val="22"/>
          <w:szCs w:val="22"/>
          <w:lang w:eastAsia="ko-KR"/>
        </w:rPr>
        <w:t xml:space="preserve"> </w:t>
      </w:r>
      <w:r w:rsidR="003C4487">
        <w:rPr>
          <w:rFonts w:eastAsia="바탕" w:hint="eastAsia"/>
          <w:sz w:val="22"/>
          <w:szCs w:val="22"/>
          <w:lang w:eastAsia="ko-KR"/>
        </w:rPr>
        <w:t>is</w:t>
      </w:r>
      <w:r w:rsidR="00D90BC9">
        <w:rPr>
          <w:rFonts w:eastAsia="바탕" w:hint="eastAsia"/>
          <w:sz w:val="22"/>
          <w:szCs w:val="22"/>
          <w:lang w:eastAsia="ko-KR"/>
        </w:rPr>
        <w:t xml:space="preserve"> equal. Thus, the performance of SIC </w:t>
      </w:r>
      <w:r w:rsidR="003C4487">
        <w:rPr>
          <w:rFonts w:eastAsia="바탕" w:hint="eastAsia"/>
          <w:sz w:val="22"/>
          <w:szCs w:val="22"/>
          <w:lang w:eastAsia="ko-KR"/>
        </w:rPr>
        <w:t xml:space="preserve">is not maximized. </w:t>
      </w:r>
      <w:r w:rsidR="00671E53">
        <w:rPr>
          <w:rFonts w:eastAsia="바탕" w:hint="eastAsia"/>
          <w:sz w:val="22"/>
          <w:szCs w:val="22"/>
          <w:lang w:eastAsia="ko-KR"/>
        </w:rPr>
        <w:t xml:space="preserve">Nevertheless, for K=4, </w:t>
      </w:r>
      <w:r w:rsidR="00671E53" w:rsidRPr="00837BFF">
        <w:rPr>
          <w:rFonts w:eastAsia="바탕" w:hint="eastAsia"/>
          <w:sz w:val="22"/>
          <w:szCs w:val="22"/>
          <w:lang w:eastAsia="ko-KR"/>
        </w:rPr>
        <w:t>the performance of Scheme</w:t>
      </w:r>
      <w:r w:rsidR="00671E53">
        <w:rPr>
          <w:rFonts w:eastAsia="바탕" w:hint="eastAsia"/>
          <w:sz w:val="22"/>
          <w:szCs w:val="22"/>
          <w:lang w:eastAsia="ko-KR"/>
        </w:rPr>
        <w:t>s</w:t>
      </w:r>
      <w:r w:rsidR="00671E53" w:rsidRPr="00837BFF">
        <w:rPr>
          <w:rFonts w:eastAsia="바탕" w:hint="eastAsia"/>
          <w:sz w:val="22"/>
          <w:szCs w:val="22"/>
          <w:lang w:eastAsia="ko-KR"/>
        </w:rPr>
        <w:t xml:space="preserve"> 1 is better than that of </w:t>
      </w:r>
      <w:r w:rsidR="00671E53">
        <w:rPr>
          <w:rFonts w:eastAsia="바탕" w:hint="eastAsia"/>
          <w:sz w:val="22"/>
          <w:szCs w:val="22"/>
          <w:lang w:eastAsia="ko-KR"/>
        </w:rPr>
        <w:t>OCMA</w:t>
      </w:r>
      <w:r w:rsidR="00671E53" w:rsidRPr="00837BFF">
        <w:rPr>
          <w:rFonts w:eastAsia="바탕" w:hint="eastAsia"/>
          <w:sz w:val="22"/>
          <w:szCs w:val="22"/>
          <w:lang w:eastAsia="ko-KR"/>
        </w:rPr>
        <w:t>.</w:t>
      </w:r>
      <w:r w:rsidR="00671E53">
        <w:rPr>
          <w:rFonts w:eastAsia="바탕" w:hint="eastAsia"/>
          <w:sz w:val="22"/>
          <w:szCs w:val="22"/>
          <w:lang w:eastAsia="ko-KR"/>
        </w:rPr>
        <w:t xml:space="preserve"> </w:t>
      </w:r>
      <w:r w:rsidR="00D90BC9">
        <w:rPr>
          <w:rFonts w:eastAsia="바탕" w:hint="eastAsia"/>
          <w:sz w:val="22"/>
          <w:szCs w:val="22"/>
          <w:lang w:eastAsia="ko-KR"/>
        </w:rPr>
        <w:t>In this case</w:t>
      </w:r>
      <w:r w:rsidR="00671E53">
        <w:rPr>
          <w:rFonts w:eastAsia="바탕" w:hint="eastAsia"/>
          <w:sz w:val="22"/>
          <w:szCs w:val="22"/>
          <w:lang w:eastAsia="ko-KR"/>
        </w:rPr>
        <w:t>, the performance of Scheme 1 is still better than that of Scheme 2, and t</w:t>
      </w:r>
      <w:r w:rsidR="00671E53" w:rsidRPr="00837BFF">
        <w:rPr>
          <w:rFonts w:eastAsia="바탕" w:hint="eastAsia"/>
          <w:sz w:val="22"/>
          <w:szCs w:val="22"/>
          <w:lang w:eastAsia="ko-KR"/>
        </w:rPr>
        <w:t xml:space="preserve">he performance </w:t>
      </w:r>
      <w:r w:rsidR="00671E53" w:rsidRPr="00837BFF">
        <w:rPr>
          <w:rFonts w:eastAsia="바탕"/>
          <w:sz w:val="22"/>
          <w:szCs w:val="22"/>
          <w:lang w:eastAsia="ko-KR"/>
        </w:rPr>
        <w:t>difference</w:t>
      </w:r>
      <w:r w:rsidR="00671E53" w:rsidRPr="00837BFF">
        <w:rPr>
          <w:rFonts w:eastAsia="바탕" w:hint="eastAsia"/>
          <w:sz w:val="22"/>
          <w:szCs w:val="22"/>
          <w:lang w:eastAsia="ko-KR"/>
        </w:rPr>
        <w:t xml:space="preserve"> between </w:t>
      </w:r>
      <w:r w:rsidR="00671E53">
        <w:rPr>
          <w:rFonts w:eastAsia="바탕" w:hint="eastAsia"/>
          <w:sz w:val="22"/>
          <w:szCs w:val="22"/>
          <w:lang w:eastAsia="ko-KR"/>
        </w:rPr>
        <w:t>Scheme 1</w:t>
      </w:r>
      <w:r w:rsidR="00671E53" w:rsidRPr="00837BFF">
        <w:rPr>
          <w:rFonts w:eastAsia="바탕" w:hint="eastAsia"/>
          <w:sz w:val="22"/>
          <w:szCs w:val="22"/>
          <w:lang w:eastAsia="ko-KR"/>
        </w:rPr>
        <w:t xml:space="preserve"> </w:t>
      </w:r>
      <w:r w:rsidR="00671E53">
        <w:rPr>
          <w:rFonts w:eastAsia="바탕" w:hint="eastAsia"/>
          <w:sz w:val="22"/>
          <w:szCs w:val="22"/>
          <w:lang w:eastAsia="ko-KR"/>
        </w:rPr>
        <w:t>and Scheme 2</w:t>
      </w:r>
      <w:r w:rsidR="00671E53" w:rsidRPr="00837BFF">
        <w:rPr>
          <w:rFonts w:eastAsia="바탕" w:hint="eastAsia"/>
          <w:sz w:val="22"/>
          <w:szCs w:val="22"/>
          <w:lang w:eastAsia="ko-KR"/>
        </w:rPr>
        <w:t xml:space="preserve"> is </w:t>
      </w:r>
      <w:r w:rsidR="00671E53">
        <w:rPr>
          <w:rFonts w:eastAsia="바탕" w:hint="eastAsia"/>
          <w:sz w:val="22"/>
          <w:szCs w:val="22"/>
          <w:lang w:eastAsia="ko-KR"/>
        </w:rPr>
        <w:t>about 0.5dB to</w:t>
      </w:r>
      <w:r w:rsidR="00671E53" w:rsidRPr="00837BFF">
        <w:rPr>
          <w:rFonts w:eastAsia="바탕" w:hint="eastAsia"/>
          <w:sz w:val="22"/>
          <w:szCs w:val="22"/>
          <w:lang w:eastAsia="ko-KR"/>
        </w:rPr>
        <w:t xml:space="preserve"> 1dB for 10</w:t>
      </w:r>
      <w:r w:rsidR="00671E53" w:rsidRPr="00837BFF">
        <w:rPr>
          <w:rFonts w:eastAsia="바탕" w:hint="eastAsia"/>
          <w:sz w:val="22"/>
          <w:szCs w:val="22"/>
          <w:vertAlign w:val="superscript"/>
          <w:lang w:eastAsia="ko-KR"/>
        </w:rPr>
        <w:t>-1</w:t>
      </w:r>
      <w:r w:rsidR="00671E53" w:rsidRPr="00837BFF">
        <w:rPr>
          <w:rFonts w:eastAsia="바탕" w:hint="eastAsia"/>
          <w:sz w:val="22"/>
          <w:szCs w:val="22"/>
          <w:lang w:eastAsia="ko-KR"/>
        </w:rPr>
        <w:t xml:space="preserve"> BLER.</w:t>
      </w:r>
    </w:p>
    <w:p w:rsidR="00FD510E" w:rsidRPr="00FD510E" w:rsidRDefault="007C51B2" w:rsidP="00FD510E">
      <w:pPr>
        <w:ind w:left="0" w:firstLine="0"/>
        <w:jc w:val="center"/>
        <w:rPr>
          <w:rFonts w:eastAsia="바탕"/>
          <w:sz w:val="22"/>
          <w:szCs w:val="22"/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3706F7DF" wp14:editId="215FFBF5">
            <wp:extent cx="3697200" cy="3074400"/>
            <wp:effectExtent l="0" t="0" r="0" b="0"/>
            <wp:docPr id="1" name="그림 1" descr="C:\Users\admin\AppData\Local\Microsoft\Windows\Temporary Internet Files\Content.Word\SIC_ES_288bits_fin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Microsoft\Windows\Temporary Internet Files\Content.Word\SIC_ES_288bits_final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7200" cy="307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510E" w:rsidRPr="00BA0049" w:rsidRDefault="00FD510E" w:rsidP="00FD510E">
      <w:pPr>
        <w:ind w:left="0" w:firstLine="0"/>
        <w:jc w:val="center"/>
        <w:rPr>
          <w:rFonts w:eastAsia="바탕"/>
          <w:sz w:val="22"/>
          <w:szCs w:val="22"/>
          <w:lang w:eastAsia="ko-KR"/>
        </w:rPr>
      </w:pPr>
      <w:proofErr w:type="gramStart"/>
      <w:r w:rsidRPr="00671E53">
        <w:rPr>
          <w:rFonts w:eastAsia="바탕"/>
          <w:sz w:val="22"/>
          <w:szCs w:val="22"/>
          <w:lang w:eastAsia="ko-KR"/>
        </w:rPr>
        <w:t>Figure</w:t>
      </w:r>
      <w:r w:rsidRPr="00671E53">
        <w:rPr>
          <w:rFonts w:eastAsia="바탕" w:hint="eastAsia"/>
          <w:sz w:val="22"/>
          <w:szCs w:val="22"/>
          <w:lang w:eastAsia="ko-KR"/>
        </w:rPr>
        <w:t xml:space="preserve"> 4.</w:t>
      </w:r>
      <w:proofErr w:type="gramEnd"/>
      <w:r w:rsidRPr="00671E53">
        <w:rPr>
          <w:rFonts w:eastAsia="바탕"/>
          <w:sz w:val="22"/>
          <w:szCs w:val="22"/>
          <w:lang w:eastAsia="ko-KR"/>
        </w:rPr>
        <w:t xml:space="preserve"> </w:t>
      </w:r>
      <w:r w:rsidR="00BA0049" w:rsidRPr="00671E53">
        <w:rPr>
          <w:rFonts w:eastAsia="바탕"/>
          <w:sz w:val="22"/>
          <w:szCs w:val="22"/>
          <w:lang w:eastAsia="ko-KR"/>
        </w:rPr>
        <w:t xml:space="preserve">BLER </w:t>
      </w:r>
      <w:r w:rsidR="00BA0049" w:rsidRPr="0018119B">
        <w:rPr>
          <w:rFonts w:eastAsia="바탕"/>
          <w:sz w:val="22"/>
          <w:szCs w:val="22"/>
          <w:lang w:eastAsia="ko-KR"/>
        </w:rPr>
        <w:t xml:space="preserve">comparisons </w:t>
      </w:r>
      <w:r w:rsidR="00BA0049" w:rsidRPr="00E9532E">
        <w:rPr>
          <w:rFonts w:eastAsia="바탕" w:hint="eastAsia"/>
          <w:sz w:val="22"/>
          <w:szCs w:val="22"/>
          <w:lang w:eastAsia="ko-KR"/>
        </w:rPr>
        <w:t xml:space="preserve">for </w:t>
      </w:r>
      <w:r w:rsidR="00BA0049">
        <w:rPr>
          <w:rFonts w:eastAsia="바탕" w:hint="eastAsia"/>
          <w:sz w:val="22"/>
          <w:szCs w:val="22"/>
          <w:lang w:eastAsia="ko-KR"/>
        </w:rPr>
        <w:t>S</w:t>
      </w:r>
      <w:r w:rsidR="00BA0049" w:rsidRPr="00E9532E">
        <w:rPr>
          <w:rFonts w:eastAsia="바탕" w:hint="eastAsia"/>
          <w:sz w:val="22"/>
          <w:szCs w:val="22"/>
          <w:lang w:eastAsia="ko-KR"/>
        </w:rPr>
        <w:t xml:space="preserve">IC with </w:t>
      </w:r>
      <w:r w:rsidR="00BA0049">
        <w:rPr>
          <w:rFonts w:eastAsia="바탕" w:hint="eastAsia"/>
          <w:sz w:val="22"/>
          <w:szCs w:val="22"/>
          <w:lang w:eastAsia="ko-KR"/>
        </w:rPr>
        <w:t>realistic</w:t>
      </w:r>
      <w:r w:rsidR="00BA0049" w:rsidRPr="00E9532E">
        <w:rPr>
          <w:rFonts w:eastAsia="바탕" w:hint="eastAsia"/>
          <w:sz w:val="22"/>
          <w:szCs w:val="22"/>
          <w:lang w:eastAsia="ko-KR"/>
        </w:rPr>
        <w:t xml:space="preserve"> channel estimation</w:t>
      </w:r>
      <w:r w:rsidR="00BA0049">
        <w:rPr>
          <w:rFonts w:eastAsia="바탕" w:hint="eastAsia"/>
          <w:sz w:val="22"/>
          <w:szCs w:val="22"/>
          <w:lang w:eastAsia="ko-KR"/>
        </w:rPr>
        <w:t xml:space="preserve"> </w:t>
      </w:r>
      <w:r w:rsidR="00BA0049">
        <w:rPr>
          <w:rFonts w:eastAsia="바탕"/>
          <w:sz w:val="22"/>
          <w:szCs w:val="22"/>
          <w:lang w:eastAsia="ko-KR"/>
        </w:rPr>
        <w:br/>
      </w:r>
      <w:r w:rsidR="00BA0049">
        <w:rPr>
          <w:rFonts w:eastAsia="바탕" w:hint="eastAsia"/>
          <w:sz w:val="22"/>
          <w:szCs w:val="22"/>
          <w:lang w:eastAsia="ko-KR"/>
        </w:rPr>
        <w:t>in case of 288bits/UE (</w:t>
      </w:r>
      <w:r w:rsidR="00892959">
        <w:rPr>
          <w:rFonts w:eastAsia="바탕" w:hint="eastAsia"/>
          <w:sz w:val="22"/>
          <w:szCs w:val="22"/>
          <w:lang w:eastAsia="ko-KR"/>
        </w:rPr>
        <w:t>target transmission bits per UE</w:t>
      </w:r>
      <w:r w:rsidR="00BA0049">
        <w:rPr>
          <w:rFonts w:eastAsia="바탕" w:hint="eastAsia"/>
          <w:sz w:val="22"/>
          <w:szCs w:val="22"/>
          <w:lang w:eastAsia="ko-KR"/>
        </w:rPr>
        <w:t>)</w:t>
      </w:r>
    </w:p>
    <w:p w:rsidR="00BA0049" w:rsidRDefault="00671E53" w:rsidP="00D90BC9">
      <w:pPr>
        <w:ind w:left="0" w:firstLineChars="100" w:firstLine="220"/>
        <w:rPr>
          <w:rFonts w:eastAsia="바탕"/>
          <w:color w:val="FF0000"/>
          <w:sz w:val="22"/>
          <w:szCs w:val="22"/>
          <w:lang w:eastAsia="ko-KR"/>
        </w:rPr>
      </w:pPr>
      <w:r w:rsidRPr="00837BFF">
        <w:rPr>
          <w:rFonts w:eastAsia="바탕" w:hint="eastAsia"/>
          <w:sz w:val="22"/>
          <w:szCs w:val="22"/>
          <w:lang w:eastAsia="ko-KR"/>
        </w:rPr>
        <w:lastRenderedPageBreak/>
        <w:t xml:space="preserve">Figure </w:t>
      </w:r>
      <w:r>
        <w:rPr>
          <w:rFonts w:eastAsia="바탕" w:hint="eastAsia"/>
          <w:sz w:val="22"/>
          <w:szCs w:val="22"/>
          <w:lang w:eastAsia="ko-KR"/>
        </w:rPr>
        <w:t>4</w:t>
      </w:r>
      <w:r w:rsidRPr="00837BFF">
        <w:rPr>
          <w:rFonts w:eastAsia="바탕" w:hint="eastAsia"/>
          <w:sz w:val="22"/>
          <w:szCs w:val="22"/>
          <w:lang w:eastAsia="ko-KR"/>
        </w:rPr>
        <w:t xml:space="preserve"> represents the BLER comparison for </w:t>
      </w:r>
      <w:r>
        <w:rPr>
          <w:rFonts w:eastAsia="바탕" w:hint="eastAsia"/>
          <w:sz w:val="22"/>
          <w:szCs w:val="22"/>
          <w:lang w:eastAsia="ko-KR"/>
        </w:rPr>
        <w:t xml:space="preserve">SIC </w:t>
      </w:r>
      <w:r w:rsidRPr="00837BFF">
        <w:rPr>
          <w:rFonts w:eastAsia="바탕" w:hint="eastAsia"/>
          <w:sz w:val="22"/>
          <w:szCs w:val="22"/>
          <w:lang w:eastAsia="ko-KR"/>
        </w:rPr>
        <w:t xml:space="preserve">with </w:t>
      </w:r>
      <w:r>
        <w:rPr>
          <w:rFonts w:eastAsia="바탕" w:hint="eastAsia"/>
          <w:sz w:val="22"/>
          <w:szCs w:val="22"/>
          <w:lang w:eastAsia="ko-KR"/>
        </w:rPr>
        <w:t>the least square</w:t>
      </w:r>
      <w:r w:rsidRPr="00837BFF">
        <w:rPr>
          <w:rFonts w:eastAsia="바탕" w:hint="eastAsia"/>
          <w:sz w:val="22"/>
          <w:szCs w:val="22"/>
          <w:lang w:eastAsia="ko-KR"/>
        </w:rPr>
        <w:t xml:space="preserve"> channel estimation.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r w:rsidR="00D90BC9">
        <w:rPr>
          <w:rFonts w:eastAsia="바탕" w:hint="eastAsia"/>
          <w:sz w:val="22"/>
          <w:szCs w:val="22"/>
          <w:lang w:eastAsia="ko-KR"/>
        </w:rPr>
        <w:t xml:space="preserve">In this case, the target transmission bits per UE are 288 bits for all schemes. </w:t>
      </w:r>
      <w:r w:rsidR="003C4487">
        <w:rPr>
          <w:rFonts w:eastAsia="바탕" w:hint="eastAsia"/>
          <w:sz w:val="22"/>
          <w:szCs w:val="22"/>
          <w:lang w:eastAsia="ko-KR"/>
        </w:rPr>
        <w:t xml:space="preserve">In this case, since the code rate of Scheme 2 is only 1/4, the repetition is not needed to the </w:t>
      </w:r>
      <w:proofErr w:type="spellStart"/>
      <w:r w:rsidR="003C4487">
        <w:rPr>
          <w:rFonts w:eastAsia="바탕" w:hint="eastAsia"/>
          <w:sz w:val="22"/>
          <w:szCs w:val="22"/>
          <w:lang w:eastAsia="ko-KR"/>
        </w:rPr>
        <w:t>codeword</w:t>
      </w:r>
      <w:proofErr w:type="spellEnd"/>
      <w:r w:rsidR="003C4487">
        <w:rPr>
          <w:rFonts w:eastAsia="바탕" w:hint="eastAsia"/>
          <w:sz w:val="22"/>
          <w:szCs w:val="22"/>
          <w:lang w:eastAsia="ko-KR"/>
        </w:rPr>
        <w:t xml:space="preserve"> domain.</w:t>
      </w:r>
      <w:r w:rsidR="009C7723">
        <w:rPr>
          <w:rFonts w:eastAsia="바탕" w:hint="eastAsia"/>
          <w:sz w:val="22"/>
          <w:szCs w:val="22"/>
          <w:lang w:eastAsia="ko-KR"/>
        </w:rPr>
        <w:t xml:space="preserve"> </w:t>
      </w:r>
      <w:r w:rsidR="009C7723" w:rsidRPr="001A34FC">
        <w:rPr>
          <w:rFonts w:eastAsia="바탕" w:hint="eastAsia"/>
          <w:sz w:val="22"/>
          <w:szCs w:val="22"/>
          <w:lang w:eastAsia="ko-KR"/>
        </w:rPr>
        <w:t>In Figure 4</w:t>
      </w:r>
      <w:r w:rsidR="00D90BC9" w:rsidRPr="001A34FC">
        <w:rPr>
          <w:rFonts w:eastAsia="바탕" w:hint="eastAsia"/>
          <w:sz w:val="22"/>
          <w:szCs w:val="22"/>
          <w:lang w:eastAsia="ko-KR"/>
        </w:rPr>
        <w:t xml:space="preserve">, the </w:t>
      </w:r>
      <w:r w:rsidR="009C7723" w:rsidRPr="001A34FC">
        <w:rPr>
          <w:rFonts w:eastAsia="바탕"/>
          <w:sz w:val="22"/>
          <w:szCs w:val="22"/>
          <w:lang w:eastAsia="ko-KR"/>
        </w:rPr>
        <w:t xml:space="preserve">range of </w:t>
      </w:r>
      <w:r w:rsidR="00D90BC9" w:rsidRPr="001A34FC">
        <w:rPr>
          <w:rFonts w:eastAsia="바탕"/>
          <w:sz w:val="22"/>
          <w:szCs w:val="22"/>
          <w:lang w:eastAsia="ko-KR"/>
        </w:rPr>
        <w:t xml:space="preserve">BLER loss </w:t>
      </w:r>
      <w:r w:rsidR="009C7723" w:rsidRPr="001A34FC">
        <w:rPr>
          <w:rFonts w:eastAsia="바탕"/>
          <w:sz w:val="22"/>
          <w:szCs w:val="22"/>
          <w:lang w:eastAsia="ko-KR"/>
        </w:rPr>
        <w:t>according to ‘K’</w:t>
      </w:r>
      <w:r w:rsidR="00575D3C" w:rsidRPr="001A34FC">
        <w:rPr>
          <w:rFonts w:eastAsia="바탕"/>
          <w:sz w:val="22"/>
          <w:szCs w:val="22"/>
          <w:lang w:eastAsia="ko-KR"/>
        </w:rPr>
        <w:t xml:space="preserve"> </w:t>
      </w:r>
      <w:r w:rsidR="00D90BC9" w:rsidRPr="001A34FC">
        <w:rPr>
          <w:rFonts w:eastAsia="바탕"/>
          <w:sz w:val="22"/>
          <w:szCs w:val="22"/>
          <w:lang w:eastAsia="ko-KR"/>
        </w:rPr>
        <w:t>is increased</w:t>
      </w:r>
      <w:r w:rsidR="009C7723" w:rsidRPr="001A34FC">
        <w:rPr>
          <w:rFonts w:eastAsia="바탕"/>
          <w:sz w:val="22"/>
          <w:szCs w:val="22"/>
          <w:lang w:eastAsia="ko-KR"/>
        </w:rPr>
        <w:t xml:space="preserve"> compared to the case of 144 bits/UE such as Figure 3</w:t>
      </w:r>
      <w:r w:rsidR="00D90BC9" w:rsidRPr="001A34FC">
        <w:rPr>
          <w:rFonts w:eastAsia="바탕"/>
          <w:sz w:val="22"/>
          <w:szCs w:val="22"/>
          <w:lang w:eastAsia="ko-KR"/>
        </w:rPr>
        <w:t>.</w:t>
      </w:r>
      <w:r w:rsidR="00D90BC9">
        <w:rPr>
          <w:rFonts w:eastAsia="바탕" w:hint="eastAsia"/>
          <w:sz w:val="22"/>
          <w:szCs w:val="22"/>
          <w:lang w:eastAsia="ko-KR"/>
        </w:rPr>
        <w:t xml:space="preserve"> However, it is still shown that Schemes 1 and 2 can provide additional connectivity compared to OCMA and Scheme 1 is better than Scheme 2.</w:t>
      </w:r>
    </w:p>
    <w:p w:rsidR="003C4487" w:rsidRPr="00F71CAE" w:rsidRDefault="003C4487" w:rsidP="003C4487">
      <w:pPr>
        <w:spacing w:before="120" w:after="120" w:line="240" w:lineRule="auto"/>
        <w:ind w:leftChars="200" w:left="1696" w:hangingChars="600" w:hanging="1296"/>
        <w:rPr>
          <w:rFonts w:eastAsiaTheme="minorEastAsia"/>
          <w:b/>
          <w:i/>
          <w:sz w:val="22"/>
          <w:szCs w:val="22"/>
          <w:lang w:eastAsia="ko-KR"/>
        </w:rPr>
      </w:pPr>
      <w:r w:rsidRPr="00F71CAE">
        <w:rPr>
          <w:rFonts w:eastAsia="바탕"/>
          <w:b/>
          <w:i/>
          <w:sz w:val="22"/>
          <w:szCs w:val="22"/>
          <w:lang w:eastAsia="ko-KR"/>
        </w:rPr>
        <w:t xml:space="preserve">Observation </w:t>
      </w:r>
      <w:r>
        <w:rPr>
          <w:rFonts w:eastAsia="바탕" w:hint="eastAsia"/>
          <w:b/>
          <w:i/>
          <w:sz w:val="22"/>
          <w:szCs w:val="22"/>
          <w:lang w:eastAsia="ko-KR"/>
        </w:rPr>
        <w:t>2</w:t>
      </w:r>
      <w:r w:rsidRPr="00F71CAE">
        <w:rPr>
          <w:rFonts w:eastAsia="바탕" w:hint="eastAsia"/>
          <w:b/>
          <w:i/>
          <w:sz w:val="22"/>
          <w:szCs w:val="22"/>
          <w:lang w:eastAsia="ko-KR"/>
        </w:rPr>
        <w:t>:</w:t>
      </w:r>
      <w:r w:rsidRPr="00F71CAE">
        <w:rPr>
          <w:b/>
          <w:i/>
          <w:sz w:val="22"/>
          <w:szCs w:val="22"/>
        </w:rPr>
        <w:t xml:space="preserve"> 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>The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 spreading based</w:t>
      </w:r>
      <w:r w:rsidRPr="00AE01D0">
        <w:rPr>
          <w:rFonts w:eastAsia="바탕" w:hint="eastAsia"/>
          <w:b/>
          <w:i/>
          <w:sz w:val="22"/>
          <w:szCs w:val="22"/>
          <w:lang w:eastAsia="ko-KR"/>
        </w:rPr>
        <w:t xml:space="preserve"> </w:t>
      </w:r>
      <w:r w:rsidRPr="00AE01D0">
        <w:rPr>
          <w:rFonts w:eastAsia="바탕"/>
          <w:b/>
          <w:i/>
          <w:sz w:val="22"/>
          <w:szCs w:val="22"/>
          <w:lang w:eastAsia="ko-KR"/>
        </w:rPr>
        <w:t xml:space="preserve">NCMA </w:t>
      </w:r>
      <w:r>
        <w:rPr>
          <w:rFonts w:eastAsia="바탕" w:hint="eastAsia"/>
          <w:b/>
          <w:i/>
          <w:sz w:val="22"/>
          <w:szCs w:val="22"/>
          <w:lang w:eastAsia="ko-KR"/>
        </w:rPr>
        <w:t>provide</w:t>
      </w:r>
      <w:r w:rsidR="001A34FC">
        <w:rPr>
          <w:rFonts w:eastAsia="바탕" w:hint="eastAsia"/>
          <w:b/>
          <w:i/>
          <w:sz w:val="22"/>
          <w:szCs w:val="22"/>
          <w:lang w:eastAsia="ko-KR"/>
        </w:rPr>
        <w:t>s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 outstanding performance compared to the coding based NCMA in special cases.</w:t>
      </w:r>
    </w:p>
    <w:p w:rsidR="00FD510E" w:rsidRPr="003C4487" w:rsidRDefault="00FD510E" w:rsidP="008823A2">
      <w:pPr>
        <w:ind w:left="0" w:firstLine="0"/>
        <w:rPr>
          <w:rFonts w:eastAsia="바탕"/>
          <w:color w:val="FF0000"/>
          <w:sz w:val="22"/>
          <w:szCs w:val="22"/>
          <w:lang w:eastAsia="ko-KR"/>
        </w:rPr>
      </w:pPr>
    </w:p>
    <w:p w:rsidR="00CB006E" w:rsidRDefault="001D260D" w:rsidP="001D260D">
      <w:pPr>
        <w:ind w:left="0" w:firstLineChars="100" w:firstLine="220"/>
        <w:jc w:val="center"/>
        <w:rPr>
          <w:rFonts w:eastAsia="바탕"/>
          <w:sz w:val="22"/>
          <w:szCs w:val="22"/>
          <w:lang w:eastAsia="ko-KR"/>
        </w:rPr>
      </w:pPr>
      <w:r>
        <w:rPr>
          <w:rFonts w:eastAsia="바탕"/>
          <w:noProof/>
          <w:sz w:val="22"/>
          <w:szCs w:val="22"/>
          <w:lang w:val="en-US" w:eastAsia="ko-KR"/>
        </w:rPr>
        <w:drawing>
          <wp:inline distT="0" distB="0" distL="0" distR="0" wp14:anchorId="07E29BD7" wp14:editId="1B8139C2">
            <wp:extent cx="3697200" cy="3074400"/>
            <wp:effectExtent l="0" t="0" r="0" b="0"/>
            <wp:docPr id="23" name="그림 23" descr="D:\Work\[2016]\표준화\86\contributions\BLER\Perfect_PIC0_fin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Work\[2016]\표준화\86\contributions\BLER\Perfect_PIC0_final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7200" cy="307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006E" w:rsidRDefault="00CB006E" w:rsidP="00CB006E">
      <w:pPr>
        <w:ind w:left="0" w:firstLineChars="100" w:firstLine="220"/>
        <w:jc w:val="center"/>
        <w:rPr>
          <w:rFonts w:eastAsia="바탕"/>
          <w:sz w:val="22"/>
          <w:szCs w:val="22"/>
          <w:lang w:eastAsia="ko-KR"/>
        </w:rPr>
      </w:pPr>
      <w:proofErr w:type="gramStart"/>
      <w:r>
        <w:rPr>
          <w:rFonts w:eastAsia="바탕" w:hint="eastAsia"/>
          <w:sz w:val="22"/>
          <w:szCs w:val="22"/>
          <w:lang w:eastAsia="ko-KR"/>
        </w:rPr>
        <w:t>Figure</w:t>
      </w:r>
      <w:r w:rsidR="00FD510E">
        <w:rPr>
          <w:rFonts w:eastAsia="바탕" w:hint="eastAsia"/>
          <w:sz w:val="22"/>
          <w:szCs w:val="22"/>
          <w:lang w:eastAsia="ko-KR"/>
        </w:rPr>
        <w:t xml:space="preserve"> 5.</w:t>
      </w:r>
      <w:proofErr w:type="gramEnd"/>
      <w:r w:rsidR="00BA0049">
        <w:rPr>
          <w:rFonts w:eastAsia="바탕" w:hint="eastAsia"/>
          <w:sz w:val="22"/>
          <w:szCs w:val="22"/>
          <w:lang w:eastAsia="ko-KR"/>
        </w:rPr>
        <w:t xml:space="preserve"> </w:t>
      </w:r>
      <w:r w:rsidR="00BA0049" w:rsidRPr="0018119B">
        <w:rPr>
          <w:rFonts w:eastAsia="바탕"/>
          <w:sz w:val="22"/>
          <w:szCs w:val="22"/>
          <w:lang w:eastAsia="ko-KR"/>
        </w:rPr>
        <w:t xml:space="preserve">BLER comparisons </w:t>
      </w:r>
      <w:r w:rsidR="00BA0049" w:rsidRPr="00E9532E">
        <w:rPr>
          <w:rFonts w:eastAsia="바탕" w:hint="eastAsia"/>
          <w:sz w:val="22"/>
          <w:szCs w:val="22"/>
          <w:lang w:eastAsia="ko-KR"/>
        </w:rPr>
        <w:t xml:space="preserve">for </w:t>
      </w:r>
      <w:r w:rsidR="00BA0049">
        <w:rPr>
          <w:rFonts w:eastAsia="바탕" w:hint="eastAsia"/>
          <w:sz w:val="22"/>
          <w:szCs w:val="22"/>
          <w:lang w:eastAsia="ko-KR"/>
        </w:rPr>
        <w:t>ideal and realistic</w:t>
      </w:r>
      <w:r w:rsidR="00BA0049" w:rsidRPr="00E9532E">
        <w:rPr>
          <w:rFonts w:eastAsia="바탕" w:hint="eastAsia"/>
          <w:sz w:val="22"/>
          <w:szCs w:val="22"/>
          <w:lang w:eastAsia="ko-KR"/>
        </w:rPr>
        <w:t xml:space="preserve"> channel estimation</w:t>
      </w:r>
      <w:r w:rsidR="00BA0049">
        <w:rPr>
          <w:rFonts w:eastAsia="바탕" w:hint="eastAsia"/>
          <w:sz w:val="22"/>
          <w:szCs w:val="22"/>
          <w:lang w:eastAsia="ko-KR"/>
        </w:rPr>
        <w:t xml:space="preserve"> without IC</w:t>
      </w:r>
    </w:p>
    <w:p w:rsidR="003C4487" w:rsidRDefault="00700685" w:rsidP="00700685">
      <w:pPr>
        <w:ind w:left="0" w:firstLineChars="100" w:firstLine="220"/>
        <w:rPr>
          <w:rFonts w:eastAsia="바탕"/>
          <w:color w:val="FF0000"/>
          <w:sz w:val="22"/>
          <w:szCs w:val="22"/>
          <w:lang w:eastAsia="ko-KR"/>
        </w:rPr>
      </w:pPr>
      <w:r w:rsidRPr="00837BFF">
        <w:rPr>
          <w:rFonts w:eastAsia="바탕" w:hint="eastAsia"/>
          <w:sz w:val="22"/>
          <w:szCs w:val="22"/>
          <w:lang w:eastAsia="ko-KR"/>
        </w:rPr>
        <w:t xml:space="preserve">Figure </w:t>
      </w:r>
      <w:r>
        <w:rPr>
          <w:rFonts w:eastAsia="바탕" w:hint="eastAsia"/>
          <w:sz w:val="22"/>
          <w:szCs w:val="22"/>
          <w:lang w:eastAsia="ko-KR"/>
        </w:rPr>
        <w:t>5</w:t>
      </w:r>
      <w:r w:rsidRPr="00837BFF">
        <w:rPr>
          <w:rFonts w:eastAsia="바탕" w:hint="eastAsia"/>
          <w:sz w:val="22"/>
          <w:szCs w:val="22"/>
          <w:lang w:eastAsia="ko-KR"/>
        </w:rPr>
        <w:t xml:space="preserve"> represents the BLER comparison for </w:t>
      </w:r>
      <w:r>
        <w:rPr>
          <w:rFonts w:eastAsia="바탕" w:hint="eastAsia"/>
          <w:sz w:val="22"/>
          <w:szCs w:val="22"/>
          <w:lang w:eastAsia="ko-KR"/>
        </w:rPr>
        <w:t xml:space="preserve">the perfect and least square channel estimation </w:t>
      </w:r>
      <w:r w:rsidRPr="00837BFF">
        <w:rPr>
          <w:rFonts w:eastAsia="바탕" w:hint="eastAsia"/>
          <w:sz w:val="22"/>
          <w:szCs w:val="22"/>
          <w:lang w:eastAsia="ko-KR"/>
        </w:rPr>
        <w:t>with</w:t>
      </w:r>
      <w:r>
        <w:rPr>
          <w:rFonts w:eastAsia="바탕" w:hint="eastAsia"/>
          <w:sz w:val="22"/>
          <w:szCs w:val="22"/>
          <w:lang w:eastAsia="ko-KR"/>
        </w:rPr>
        <w:t xml:space="preserve">out IC. In this case, since the MUD is not operating, the performance of Scheme 1 and 2 is extremely degraded regardless of the channel estimation. </w:t>
      </w:r>
      <w:r w:rsidR="00511BD9">
        <w:rPr>
          <w:rFonts w:eastAsia="바탕" w:hint="eastAsia"/>
          <w:sz w:val="22"/>
          <w:szCs w:val="22"/>
          <w:lang w:eastAsia="ko-KR"/>
        </w:rPr>
        <w:t xml:space="preserve">The above results represent </w:t>
      </w:r>
      <w:r w:rsidR="00511BD9">
        <w:rPr>
          <w:rFonts w:eastAsia="바탕"/>
          <w:sz w:val="22"/>
          <w:szCs w:val="22"/>
          <w:lang w:eastAsia="ko-KR"/>
        </w:rPr>
        <w:t>that</w:t>
      </w:r>
      <w:r w:rsidR="00511BD9">
        <w:rPr>
          <w:rFonts w:eastAsia="바탕" w:hint="eastAsia"/>
          <w:sz w:val="22"/>
          <w:szCs w:val="22"/>
          <w:lang w:eastAsia="ko-KR"/>
        </w:rPr>
        <w:t xml:space="preserve"> the IC or alternative</w:t>
      </w:r>
      <w:r w:rsidR="009C7723">
        <w:rPr>
          <w:rFonts w:eastAsia="바탕" w:hint="eastAsia"/>
          <w:sz w:val="22"/>
          <w:szCs w:val="22"/>
          <w:lang w:eastAsia="ko-KR"/>
        </w:rPr>
        <w:t xml:space="preserve"> advanced receiver</w:t>
      </w:r>
      <w:r w:rsidR="00511BD9">
        <w:rPr>
          <w:rFonts w:eastAsia="바탕" w:hint="eastAsia"/>
          <w:sz w:val="22"/>
          <w:szCs w:val="22"/>
          <w:lang w:eastAsia="ko-KR"/>
        </w:rPr>
        <w:t>s is required for the MUD in Schemes 1 and 2. In other words</w:t>
      </w:r>
      <w:r>
        <w:rPr>
          <w:rFonts w:eastAsia="바탕" w:hint="eastAsia"/>
          <w:sz w:val="22"/>
          <w:szCs w:val="22"/>
          <w:lang w:eastAsia="ko-KR"/>
        </w:rPr>
        <w:t xml:space="preserve">, considering </w:t>
      </w:r>
      <w:r w:rsidR="00511BD9">
        <w:rPr>
          <w:rFonts w:eastAsia="바탕"/>
          <w:sz w:val="22"/>
          <w:szCs w:val="22"/>
          <w:lang w:eastAsia="ko-KR"/>
        </w:rPr>
        <w:t>absence</w:t>
      </w:r>
      <w:r w:rsidR="00511BD9">
        <w:rPr>
          <w:rFonts w:eastAsia="바탕" w:hint="eastAsia"/>
          <w:sz w:val="22"/>
          <w:szCs w:val="22"/>
          <w:lang w:eastAsia="ko-KR"/>
        </w:rPr>
        <w:t xml:space="preserve"> of the IC, OCMA can be more compatible scheme.</w:t>
      </w:r>
    </w:p>
    <w:p w:rsidR="00511BD9" w:rsidRPr="00F71CAE" w:rsidRDefault="00511BD9" w:rsidP="00511BD9">
      <w:pPr>
        <w:spacing w:before="120" w:after="120" w:line="240" w:lineRule="auto"/>
        <w:ind w:leftChars="200" w:left="1696" w:hangingChars="600" w:hanging="1296"/>
        <w:rPr>
          <w:rFonts w:eastAsiaTheme="minorEastAsia"/>
          <w:b/>
          <w:i/>
          <w:sz w:val="22"/>
          <w:szCs w:val="22"/>
          <w:lang w:eastAsia="ko-KR"/>
        </w:rPr>
      </w:pPr>
      <w:r w:rsidRPr="00F71CAE">
        <w:rPr>
          <w:rFonts w:eastAsia="바탕"/>
          <w:b/>
          <w:i/>
          <w:sz w:val="22"/>
          <w:szCs w:val="22"/>
          <w:lang w:eastAsia="ko-KR"/>
        </w:rPr>
        <w:t xml:space="preserve">Observation </w:t>
      </w:r>
      <w:r>
        <w:rPr>
          <w:rFonts w:eastAsia="바탕" w:hint="eastAsia"/>
          <w:b/>
          <w:i/>
          <w:sz w:val="22"/>
          <w:szCs w:val="22"/>
          <w:lang w:eastAsia="ko-KR"/>
        </w:rPr>
        <w:t>3</w:t>
      </w:r>
      <w:r w:rsidRPr="00F71CAE">
        <w:rPr>
          <w:rFonts w:eastAsia="바탕" w:hint="eastAsia"/>
          <w:b/>
          <w:i/>
          <w:sz w:val="22"/>
          <w:szCs w:val="22"/>
          <w:lang w:eastAsia="ko-KR"/>
        </w:rPr>
        <w:t>:</w:t>
      </w:r>
      <w:r w:rsidRPr="00F71CAE">
        <w:rPr>
          <w:b/>
          <w:i/>
          <w:sz w:val="22"/>
          <w:szCs w:val="22"/>
        </w:rPr>
        <w:t xml:space="preserve"> 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>The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 spreading based</w:t>
      </w:r>
      <w:r w:rsidRPr="00AE01D0">
        <w:rPr>
          <w:rFonts w:eastAsia="바탕" w:hint="eastAsia"/>
          <w:b/>
          <w:i/>
          <w:sz w:val="22"/>
          <w:szCs w:val="22"/>
          <w:lang w:eastAsia="ko-KR"/>
        </w:rPr>
        <w:t xml:space="preserve"> </w:t>
      </w:r>
      <w:r w:rsidRPr="00AE01D0">
        <w:rPr>
          <w:rFonts w:eastAsia="바탕"/>
          <w:b/>
          <w:i/>
          <w:sz w:val="22"/>
          <w:szCs w:val="22"/>
          <w:lang w:eastAsia="ko-KR"/>
        </w:rPr>
        <w:t xml:space="preserve">NCMA </w:t>
      </w:r>
      <w:r>
        <w:rPr>
          <w:rFonts w:eastAsia="바탕" w:hint="eastAsia"/>
          <w:b/>
          <w:i/>
          <w:sz w:val="22"/>
          <w:szCs w:val="22"/>
          <w:lang w:eastAsia="ko-KR"/>
        </w:rPr>
        <w:t>and coding based NCMA provide outstanding performance when</w:t>
      </w:r>
      <w:r w:rsidR="005B6712">
        <w:rPr>
          <w:rFonts w:eastAsia="바탕" w:hint="eastAsia"/>
          <w:b/>
          <w:i/>
          <w:sz w:val="22"/>
          <w:szCs w:val="22"/>
          <w:lang w:eastAsia="ko-KR"/>
        </w:rPr>
        <w:t xml:space="preserve"> is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 assumed </w:t>
      </w:r>
      <w:r w:rsidR="005B6712">
        <w:rPr>
          <w:rFonts w:eastAsia="바탕" w:hint="eastAsia"/>
          <w:b/>
          <w:i/>
          <w:sz w:val="22"/>
          <w:szCs w:val="22"/>
          <w:lang w:eastAsia="ko-KR"/>
        </w:rPr>
        <w:t xml:space="preserve">to the </w:t>
      </w:r>
      <w:r>
        <w:rPr>
          <w:rFonts w:eastAsia="바탕" w:hint="eastAsia"/>
          <w:b/>
          <w:i/>
          <w:sz w:val="22"/>
          <w:szCs w:val="22"/>
          <w:lang w:eastAsia="ko-KR"/>
        </w:rPr>
        <w:t>interference cancellation receiver or its alternatives.</w:t>
      </w:r>
    </w:p>
    <w:p w:rsidR="005B6712" w:rsidRPr="00F71CAE" w:rsidRDefault="005B6712" w:rsidP="005B6712">
      <w:pPr>
        <w:spacing w:before="120" w:after="120" w:line="240" w:lineRule="auto"/>
        <w:ind w:leftChars="200" w:left="1696" w:hangingChars="600" w:hanging="1296"/>
        <w:rPr>
          <w:rFonts w:eastAsiaTheme="minorEastAsia"/>
          <w:b/>
          <w:i/>
          <w:sz w:val="22"/>
          <w:szCs w:val="22"/>
          <w:lang w:eastAsia="ko-KR"/>
        </w:rPr>
      </w:pPr>
      <w:r>
        <w:rPr>
          <w:rFonts w:eastAsia="바탕" w:hint="eastAsia"/>
          <w:b/>
          <w:i/>
          <w:sz w:val="22"/>
          <w:szCs w:val="22"/>
          <w:lang w:eastAsia="ko-KR"/>
        </w:rPr>
        <w:t>Proposal</w:t>
      </w:r>
      <w:r w:rsidRPr="00F71CAE">
        <w:rPr>
          <w:rFonts w:eastAsia="바탕" w:hint="eastAsia"/>
          <w:b/>
          <w:i/>
          <w:sz w:val="22"/>
          <w:szCs w:val="22"/>
          <w:lang w:eastAsia="ko-KR"/>
        </w:rPr>
        <w:t>:</w:t>
      </w:r>
      <w:r w:rsidRPr="00F71CAE">
        <w:rPr>
          <w:b/>
          <w:i/>
          <w:sz w:val="22"/>
          <w:szCs w:val="22"/>
        </w:rPr>
        <w:t xml:space="preserve"> 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>The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 spreading based</w:t>
      </w:r>
      <w:r w:rsidRPr="00AE01D0">
        <w:rPr>
          <w:rFonts w:eastAsia="바탕" w:hint="eastAsia"/>
          <w:b/>
          <w:i/>
          <w:sz w:val="22"/>
          <w:szCs w:val="22"/>
          <w:lang w:eastAsia="ko-KR"/>
        </w:rPr>
        <w:t xml:space="preserve"> </w:t>
      </w:r>
      <w:r w:rsidRPr="00AE01D0">
        <w:rPr>
          <w:rFonts w:eastAsia="바탕"/>
          <w:b/>
          <w:i/>
          <w:sz w:val="22"/>
          <w:szCs w:val="22"/>
          <w:lang w:eastAsia="ko-KR"/>
        </w:rPr>
        <w:t xml:space="preserve">NCMA 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based on </w:t>
      </w:r>
      <w:proofErr w:type="spellStart"/>
      <w:r>
        <w:rPr>
          <w:rFonts w:eastAsia="바탕" w:hint="eastAsia"/>
          <w:b/>
          <w:i/>
          <w:sz w:val="22"/>
          <w:szCs w:val="22"/>
          <w:lang w:eastAsia="ko-KR"/>
        </w:rPr>
        <w:t>Grassmannian</w:t>
      </w:r>
      <w:proofErr w:type="spellEnd"/>
      <w:r>
        <w:rPr>
          <w:rFonts w:eastAsia="바탕" w:hint="eastAsia"/>
          <w:b/>
          <w:i/>
          <w:sz w:val="22"/>
          <w:szCs w:val="22"/>
          <w:lang w:eastAsia="ko-KR"/>
        </w:rPr>
        <w:t xml:space="preserve"> Sequence is</w:t>
      </w:r>
      <w:r w:rsidRPr="00712D90">
        <w:rPr>
          <w:rFonts w:eastAsia="바탕" w:hint="eastAsia"/>
          <w:b/>
          <w:i/>
          <w:sz w:val="22"/>
          <w:szCs w:val="22"/>
          <w:lang w:eastAsia="ko-KR"/>
        </w:rPr>
        <w:t xml:space="preserve"> considered 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for the </w:t>
      </w:r>
      <w:proofErr w:type="spellStart"/>
      <w:r>
        <w:rPr>
          <w:rFonts w:eastAsia="바탕" w:hint="eastAsia"/>
          <w:b/>
          <w:i/>
          <w:sz w:val="22"/>
          <w:szCs w:val="22"/>
          <w:lang w:eastAsia="ko-KR"/>
        </w:rPr>
        <w:t>NoMA</w:t>
      </w:r>
      <w:proofErr w:type="spellEnd"/>
      <w:r>
        <w:rPr>
          <w:rFonts w:eastAsia="바탕" w:hint="eastAsia"/>
          <w:b/>
          <w:i/>
          <w:sz w:val="22"/>
          <w:szCs w:val="22"/>
          <w:lang w:eastAsia="ko-KR"/>
        </w:rPr>
        <w:t xml:space="preserve"> design in NR.</w:t>
      </w:r>
    </w:p>
    <w:p w:rsidR="00FD510E" w:rsidRPr="005B6712" w:rsidRDefault="00FD510E" w:rsidP="00AE01D0">
      <w:pPr>
        <w:ind w:left="0" w:firstLine="0"/>
        <w:rPr>
          <w:rFonts w:eastAsia="바탕"/>
          <w:color w:val="FF0000"/>
          <w:sz w:val="22"/>
          <w:szCs w:val="22"/>
          <w:lang w:eastAsia="ko-KR"/>
        </w:rPr>
      </w:pPr>
    </w:p>
    <w:p w:rsidR="001A35EE" w:rsidRPr="00656CC9" w:rsidRDefault="001A35EE" w:rsidP="001A35EE">
      <w:pPr>
        <w:pStyle w:val="1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lastRenderedPageBreak/>
        <w:t>S</w:t>
      </w:r>
      <w:r>
        <w:rPr>
          <w:rFonts w:eastAsia="바탕" w:hint="eastAsia"/>
          <w:b/>
          <w:lang w:eastAsia="ko-KR"/>
        </w:rPr>
        <w:t>ummary</w:t>
      </w:r>
    </w:p>
    <w:p w:rsidR="001A35EE" w:rsidRPr="00AD4D37" w:rsidRDefault="001A35EE" w:rsidP="001A35E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AD4D37">
        <w:rPr>
          <w:rFonts w:eastAsia="바탕"/>
          <w:sz w:val="22"/>
          <w:szCs w:val="22"/>
          <w:lang w:eastAsia="ko-KR"/>
        </w:rPr>
        <w:t xml:space="preserve">In this </w:t>
      </w:r>
      <w:r w:rsidRPr="00AD4D37">
        <w:rPr>
          <w:rFonts w:eastAsia="바탕" w:hint="eastAsia"/>
          <w:sz w:val="22"/>
          <w:szCs w:val="22"/>
          <w:lang w:eastAsia="ko-KR"/>
        </w:rPr>
        <w:t xml:space="preserve">document, we </w:t>
      </w:r>
      <w:r w:rsidR="005B6712">
        <w:rPr>
          <w:rFonts w:eastAsia="바탕" w:hint="eastAsia"/>
          <w:sz w:val="22"/>
          <w:szCs w:val="22"/>
          <w:lang w:eastAsia="ko-KR"/>
        </w:rPr>
        <w:t>presented</w:t>
      </w:r>
      <w:r w:rsidRPr="00AD4D37">
        <w:rPr>
          <w:rFonts w:eastAsia="바탕" w:hint="eastAsia"/>
          <w:sz w:val="22"/>
          <w:szCs w:val="22"/>
          <w:lang w:eastAsia="ko-KR"/>
        </w:rPr>
        <w:t xml:space="preserve"> </w:t>
      </w:r>
      <w:r w:rsidR="005B6712">
        <w:rPr>
          <w:rFonts w:eastAsia="바탕" w:hint="eastAsia"/>
          <w:sz w:val="22"/>
          <w:szCs w:val="22"/>
          <w:lang w:eastAsia="ko-KR"/>
        </w:rPr>
        <w:t>the evaluation results for the spreading based NCMA and coding based NCMA</w:t>
      </w:r>
      <w:r w:rsidRPr="00AD4D37">
        <w:rPr>
          <w:rFonts w:eastAsia="바탕" w:hint="eastAsia"/>
          <w:sz w:val="22"/>
          <w:szCs w:val="22"/>
          <w:lang w:eastAsia="ko-KR"/>
        </w:rPr>
        <w:t xml:space="preserve">. </w:t>
      </w:r>
      <w:r w:rsidR="005B6712">
        <w:rPr>
          <w:rFonts w:eastAsia="바탕" w:hint="eastAsia"/>
          <w:sz w:val="22"/>
          <w:szCs w:val="22"/>
          <w:lang w:eastAsia="ko-KR"/>
        </w:rPr>
        <w:t>Following the results, our observation and proposal</w:t>
      </w:r>
      <w:r w:rsidRPr="00AD4D37">
        <w:rPr>
          <w:rFonts w:eastAsia="바탕" w:hint="eastAsia"/>
          <w:sz w:val="22"/>
          <w:szCs w:val="22"/>
          <w:lang w:eastAsia="ko-KR"/>
        </w:rPr>
        <w:t xml:space="preserve"> can be summarized as below. </w:t>
      </w:r>
    </w:p>
    <w:p w:rsidR="00EB4D89" w:rsidRPr="00F71CAE" w:rsidRDefault="00EB4D89" w:rsidP="00EB4D89">
      <w:pPr>
        <w:spacing w:before="120" w:after="120" w:line="240" w:lineRule="auto"/>
        <w:ind w:leftChars="200" w:left="1696" w:hangingChars="600" w:hanging="1296"/>
        <w:rPr>
          <w:rFonts w:eastAsiaTheme="minorEastAsia"/>
          <w:b/>
          <w:i/>
          <w:sz w:val="22"/>
          <w:szCs w:val="22"/>
          <w:lang w:eastAsia="ko-KR"/>
        </w:rPr>
      </w:pPr>
      <w:r w:rsidRPr="00F71CAE">
        <w:rPr>
          <w:rFonts w:eastAsia="바탕"/>
          <w:b/>
          <w:i/>
          <w:sz w:val="22"/>
          <w:szCs w:val="22"/>
          <w:lang w:eastAsia="ko-KR"/>
        </w:rPr>
        <w:t xml:space="preserve">Observation </w:t>
      </w:r>
      <w:r w:rsidRPr="00F71CAE">
        <w:rPr>
          <w:rFonts w:eastAsia="바탕" w:hint="eastAsia"/>
          <w:b/>
          <w:i/>
          <w:sz w:val="22"/>
          <w:szCs w:val="22"/>
          <w:lang w:eastAsia="ko-KR"/>
        </w:rPr>
        <w:t>1:</w:t>
      </w:r>
      <w:r w:rsidRPr="00F71CAE">
        <w:rPr>
          <w:b/>
          <w:i/>
          <w:sz w:val="22"/>
          <w:szCs w:val="22"/>
        </w:rPr>
        <w:t xml:space="preserve"> </w:t>
      </w:r>
      <w:r>
        <w:rPr>
          <w:rFonts w:eastAsia="바탕" w:hint="eastAsia"/>
          <w:b/>
          <w:i/>
          <w:sz w:val="22"/>
          <w:szCs w:val="22"/>
          <w:lang w:eastAsia="ko-KR"/>
        </w:rPr>
        <w:t>The spreading based</w:t>
      </w:r>
      <w:r w:rsidRPr="00AE01D0">
        <w:rPr>
          <w:rFonts w:eastAsia="바탕" w:hint="eastAsia"/>
          <w:b/>
          <w:i/>
          <w:sz w:val="22"/>
          <w:szCs w:val="22"/>
          <w:lang w:eastAsia="ko-KR"/>
        </w:rPr>
        <w:t xml:space="preserve"> </w:t>
      </w:r>
      <w:r w:rsidRPr="00AE01D0">
        <w:rPr>
          <w:rFonts w:eastAsia="바탕"/>
          <w:b/>
          <w:i/>
          <w:sz w:val="22"/>
          <w:szCs w:val="22"/>
          <w:lang w:eastAsia="ko-KR"/>
        </w:rPr>
        <w:t xml:space="preserve">NCMA 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and Coding based NCMA </w:t>
      </w:r>
      <w:r w:rsidRPr="00F71CAE">
        <w:rPr>
          <w:b/>
          <w:i/>
          <w:sz w:val="22"/>
          <w:szCs w:val="22"/>
        </w:rPr>
        <w:t>provide connectivity gain or total throughput gain with only marginal loss of BLER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compared to FDMA or OCMA in special cases.</w:t>
      </w:r>
    </w:p>
    <w:p w:rsidR="00EB4D89" w:rsidRPr="00F71CAE" w:rsidRDefault="00EB4D89" w:rsidP="00EB4D89">
      <w:pPr>
        <w:spacing w:before="120" w:after="120" w:line="240" w:lineRule="auto"/>
        <w:ind w:leftChars="200" w:left="1696" w:hangingChars="600" w:hanging="1296"/>
        <w:rPr>
          <w:rFonts w:eastAsiaTheme="minorEastAsia"/>
          <w:b/>
          <w:i/>
          <w:sz w:val="22"/>
          <w:szCs w:val="22"/>
          <w:lang w:eastAsia="ko-KR"/>
        </w:rPr>
      </w:pPr>
      <w:r w:rsidRPr="00F71CAE">
        <w:rPr>
          <w:rFonts w:eastAsia="바탕"/>
          <w:b/>
          <w:i/>
          <w:sz w:val="22"/>
          <w:szCs w:val="22"/>
          <w:lang w:eastAsia="ko-KR"/>
        </w:rPr>
        <w:t xml:space="preserve">Observation </w:t>
      </w:r>
      <w:r>
        <w:rPr>
          <w:rFonts w:eastAsia="바탕" w:hint="eastAsia"/>
          <w:b/>
          <w:i/>
          <w:sz w:val="22"/>
          <w:szCs w:val="22"/>
          <w:lang w:eastAsia="ko-KR"/>
        </w:rPr>
        <w:t>2</w:t>
      </w:r>
      <w:r w:rsidRPr="00F71CAE">
        <w:rPr>
          <w:rFonts w:eastAsia="바탕" w:hint="eastAsia"/>
          <w:b/>
          <w:i/>
          <w:sz w:val="22"/>
          <w:szCs w:val="22"/>
          <w:lang w:eastAsia="ko-KR"/>
        </w:rPr>
        <w:t>:</w:t>
      </w:r>
      <w:r w:rsidRPr="00F71CAE">
        <w:rPr>
          <w:b/>
          <w:i/>
          <w:sz w:val="22"/>
          <w:szCs w:val="22"/>
        </w:rPr>
        <w:t xml:space="preserve"> 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>The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 spreading based</w:t>
      </w:r>
      <w:r w:rsidRPr="00AE01D0">
        <w:rPr>
          <w:rFonts w:eastAsia="바탕" w:hint="eastAsia"/>
          <w:b/>
          <w:i/>
          <w:sz w:val="22"/>
          <w:szCs w:val="22"/>
          <w:lang w:eastAsia="ko-KR"/>
        </w:rPr>
        <w:t xml:space="preserve"> </w:t>
      </w:r>
      <w:r w:rsidRPr="00AE01D0">
        <w:rPr>
          <w:rFonts w:eastAsia="바탕"/>
          <w:b/>
          <w:i/>
          <w:sz w:val="22"/>
          <w:szCs w:val="22"/>
          <w:lang w:eastAsia="ko-KR"/>
        </w:rPr>
        <w:t xml:space="preserve">NCMA </w:t>
      </w:r>
      <w:r>
        <w:rPr>
          <w:rFonts w:eastAsia="바탕" w:hint="eastAsia"/>
          <w:b/>
          <w:i/>
          <w:sz w:val="22"/>
          <w:szCs w:val="22"/>
          <w:lang w:eastAsia="ko-KR"/>
        </w:rPr>
        <w:t>provides outstanding performance compared to the coding based NCMA in special cases.</w:t>
      </w:r>
    </w:p>
    <w:p w:rsidR="00EB4D89" w:rsidRPr="00F71CAE" w:rsidRDefault="00EB4D89" w:rsidP="00EB4D89">
      <w:pPr>
        <w:spacing w:before="120" w:after="120" w:line="240" w:lineRule="auto"/>
        <w:ind w:leftChars="200" w:left="1696" w:hangingChars="600" w:hanging="1296"/>
        <w:rPr>
          <w:rFonts w:eastAsiaTheme="minorEastAsia"/>
          <w:b/>
          <w:i/>
          <w:sz w:val="22"/>
          <w:szCs w:val="22"/>
          <w:lang w:eastAsia="ko-KR"/>
        </w:rPr>
      </w:pPr>
      <w:r w:rsidRPr="00F71CAE">
        <w:rPr>
          <w:rFonts w:eastAsia="바탕"/>
          <w:b/>
          <w:i/>
          <w:sz w:val="22"/>
          <w:szCs w:val="22"/>
          <w:lang w:eastAsia="ko-KR"/>
        </w:rPr>
        <w:t xml:space="preserve">Observation </w:t>
      </w:r>
      <w:r>
        <w:rPr>
          <w:rFonts w:eastAsia="바탕" w:hint="eastAsia"/>
          <w:b/>
          <w:i/>
          <w:sz w:val="22"/>
          <w:szCs w:val="22"/>
          <w:lang w:eastAsia="ko-KR"/>
        </w:rPr>
        <w:t>3</w:t>
      </w:r>
      <w:r w:rsidRPr="00F71CAE">
        <w:rPr>
          <w:rFonts w:eastAsia="바탕" w:hint="eastAsia"/>
          <w:b/>
          <w:i/>
          <w:sz w:val="22"/>
          <w:szCs w:val="22"/>
          <w:lang w:eastAsia="ko-KR"/>
        </w:rPr>
        <w:t>:</w:t>
      </w:r>
      <w:r w:rsidRPr="00F71CAE">
        <w:rPr>
          <w:b/>
          <w:i/>
          <w:sz w:val="22"/>
          <w:szCs w:val="22"/>
        </w:rPr>
        <w:t xml:space="preserve"> 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>The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 spreading based</w:t>
      </w:r>
      <w:r w:rsidRPr="00AE01D0">
        <w:rPr>
          <w:rFonts w:eastAsia="바탕" w:hint="eastAsia"/>
          <w:b/>
          <w:i/>
          <w:sz w:val="22"/>
          <w:szCs w:val="22"/>
          <w:lang w:eastAsia="ko-KR"/>
        </w:rPr>
        <w:t xml:space="preserve"> </w:t>
      </w:r>
      <w:r w:rsidRPr="00AE01D0">
        <w:rPr>
          <w:rFonts w:eastAsia="바탕"/>
          <w:b/>
          <w:i/>
          <w:sz w:val="22"/>
          <w:szCs w:val="22"/>
          <w:lang w:eastAsia="ko-KR"/>
        </w:rPr>
        <w:t xml:space="preserve">NCMA </w:t>
      </w:r>
      <w:r>
        <w:rPr>
          <w:rFonts w:eastAsia="바탕" w:hint="eastAsia"/>
          <w:b/>
          <w:i/>
          <w:sz w:val="22"/>
          <w:szCs w:val="22"/>
          <w:lang w:eastAsia="ko-KR"/>
        </w:rPr>
        <w:t>and coding based NCMA provide outstanding performance when is assumed to the interference cancellation receiver or its alternatives.</w:t>
      </w:r>
    </w:p>
    <w:p w:rsidR="00EB4D89" w:rsidRPr="00F71CAE" w:rsidRDefault="00EB4D89" w:rsidP="00EB4D89">
      <w:pPr>
        <w:spacing w:before="120" w:after="120" w:line="240" w:lineRule="auto"/>
        <w:ind w:leftChars="200" w:left="1696" w:hangingChars="600" w:hanging="1296"/>
        <w:rPr>
          <w:rFonts w:eastAsiaTheme="minorEastAsia"/>
          <w:b/>
          <w:i/>
          <w:sz w:val="22"/>
          <w:szCs w:val="22"/>
          <w:lang w:eastAsia="ko-KR"/>
        </w:rPr>
      </w:pPr>
      <w:r>
        <w:rPr>
          <w:rFonts w:eastAsia="바탕" w:hint="eastAsia"/>
          <w:b/>
          <w:i/>
          <w:sz w:val="22"/>
          <w:szCs w:val="22"/>
          <w:lang w:eastAsia="ko-KR"/>
        </w:rPr>
        <w:t>Proposal</w:t>
      </w:r>
      <w:r w:rsidRPr="00F71CAE">
        <w:rPr>
          <w:rFonts w:eastAsia="바탕" w:hint="eastAsia"/>
          <w:b/>
          <w:i/>
          <w:sz w:val="22"/>
          <w:szCs w:val="22"/>
          <w:lang w:eastAsia="ko-KR"/>
        </w:rPr>
        <w:t>:</w:t>
      </w:r>
      <w:r w:rsidRPr="00F71CAE">
        <w:rPr>
          <w:b/>
          <w:i/>
          <w:sz w:val="22"/>
          <w:szCs w:val="22"/>
        </w:rPr>
        <w:t xml:space="preserve"> 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>The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 spreading based</w:t>
      </w:r>
      <w:r w:rsidRPr="00AE01D0">
        <w:rPr>
          <w:rFonts w:eastAsia="바탕" w:hint="eastAsia"/>
          <w:b/>
          <w:i/>
          <w:sz w:val="22"/>
          <w:szCs w:val="22"/>
          <w:lang w:eastAsia="ko-KR"/>
        </w:rPr>
        <w:t xml:space="preserve"> </w:t>
      </w:r>
      <w:r w:rsidRPr="00AE01D0">
        <w:rPr>
          <w:rFonts w:eastAsia="바탕"/>
          <w:b/>
          <w:i/>
          <w:sz w:val="22"/>
          <w:szCs w:val="22"/>
          <w:lang w:eastAsia="ko-KR"/>
        </w:rPr>
        <w:t xml:space="preserve">NCMA 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based on </w:t>
      </w:r>
      <w:proofErr w:type="spellStart"/>
      <w:r>
        <w:rPr>
          <w:rFonts w:eastAsia="바탕" w:hint="eastAsia"/>
          <w:b/>
          <w:i/>
          <w:sz w:val="22"/>
          <w:szCs w:val="22"/>
          <w:lang w:eastAsia="ko-KR"/>
        </w:rPr>
        <w:t>Grass</w:t>
      </w:r>
      <w:bookmarkStart w:id="3" w:name="_GoBack"/>
      <w:bookmarkEnd w:id="3"/>
      <w:r>
        <w:rPr>
          <w:rFonts w:eastAsia="바탕" w:hint="eastAsia"/>
          <w:b/>
          <w:i/>
          <w:sz w:val="22"/>
          <w:szCs w:val="22"/>
          <w:lang w:eastAsia="ko-KR"/>
        </w:rPr>
        <w:t>mannian</w:t>
      </w:r>
      <w:proofErr w:type="spellEnd"/>
      <w:r>
        <w:rPr>
          <w:rFonts w:eastAsia="바탕" w:hint="eastAsia"/>
          <w:b/>
          <w:i/>
          <w:sz w:val="22"/>
          <w:szCs w:val="22"/>
          <w:lang w:eastAsia="ko-KR"/>
        </w:rPr>
        <w:t xml:space="preserve"> Sequence is</w:t>
      </w:r>
      <w:r w:rsidRPr="00712D90">
        <w:rPr>
          <w:rFonts w:eastAsia="바탕" w:hint="eastAsia"/>
          <w:b/>
          <w:i/>
          <w:sz w:val="22"/>
          <w:szCs w:val="22"/>
          <w:lang w:eastAsia="ko-KR"/>
        </w:rPr>
        <w:t xml:space="preserve"> considered 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for the </w:t>
      </w:r>
      <w:proofErr w:type="spellStart"/>
      <w:r>
        <w:rPr>
          <w:rFonts w:eastAsia="바탕" w:hint="eastAsia"/>
          <w:b/>
          <w:i/>
          <w:sz w:val="22"/>
          <w:szCs w:val="22"/>
          <w:lang w:eastAsia="ko-KR"/>
        </w:rPr>
        <w:t>NoMA</w:t>
      </w:r>
      <w:proofErr w:type="spellEnd"/>
      <w:r>
        <w:rPr>
          <w:rFonts w:eastAsia="바탕" w:hint="eastAsia"/>
          <w:b/>
          <w:i/>
          <w:sz w:val="22"/>
          <w:szCs w:val="22"/>
          <w:lang w:eastAsia="ko-KR"/>
        </w:rPr>
        <w:t xml:space="preserve"> design in NR.</w:t>
      </w:r>
    </w:p>
    <w:p w:rsidR="001A35EE" w:rsidRPr="005B6712" w:rsidRDefault="001A35EE" w:rsidP="001A35E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1A35EE" w:rsidRPr="00656CC9" w:rsidRDefault="001A35EE" w:rsidP="001A35EE">
      <w:pPr>
        <w:pStyle w:val="1"/>
        <w:spacing w:before="180"/>
        <w:rPr>
          <w:rFonts w:eastAsia="바탕"/>
          <w:b/>
          <w:lang w:eastAsia="ko-KR"/>
        </w:rPr>
      </w:pPr>
      <w:r w:rsidRPr="00656CC9">
        <w:rPr>
          <w:rFonts w:eastAsia="바탕" w:hint="eastAsia"/>
          <w:b/>
          <w:lang w:eastAsia="ko-KR"/>
        </w:rPr>
        <w:t>Reference</w:t>
      </w:r>
    </w:p>
    <w:p w:rsidR="00380C7B" w:rsidRPr="00A96F7C" w:rsidRDefault="00380C7B" w:rsidP="00380C7B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 w:rsidRPr="00A96F7C">
        <w:rPr>
          <w:rFonts w:eastAsia="맑은 고딕" w:hint="eastAsia"/>
          <w:szCs w:val="22"/>
          <w:lang w:eastAsia="ko-KR"/>
        </w:rPr>
        <w:t xml:space="preserve">TR 38.913, </w:t>
      </w:r>
      <w:r w:rsidRPr="00A96F7C">
        <w:rPr>
          <w:rFonts w:eastAsia="맑은 고딕"/>
          <w:szCs w:val="22"/>
          <w:lang w:eastAsia="ko-KR"/>
        </w:rPr>
        <w:t>“</w:t>
      </w:r>
      <w:r w:rsidRPr="00A96F7C">
        <w:rPr>
          <w:rFonts w:eastAsia="맑은 고딕" w:hint="eastAsia"/>
          <w:szCs w:val="22"/>
          <w:lang w:eastAsia="ko-KR"/>
        </w:rPr>
        <w:t xml:space="preserve">Study on Scenarios and </w:t>
      </w:r>
      <w:r w:rsidRPr="00A96F7C">
        <w:rPr>
          <w:rFonts w:eastAsia="맑은 고딕"/>
          <w:szCs w:val="22"/>
          <w:lang w:eastAsia="ko-KR"/>
        </w:rPr>
        <w:t>Requirements</w:t>
      </w:r>
      <w:r w:rsidRPr="00A96F7C">
        <w:rPr>
          <w:rFonts w:eastAsia="맑은 고딕" w:hint="eastAsia"/>
          <w:szCs w:val="22"/>
          <w:lang w:eastAsia="ko-KR"/>
        </w:rPr>
        <w:t xml:space="preserve"> for Next Generation Access Technologies</w:t>
      </w:r>
      <w:r w:rsidRPr="00A96F7C">
        <w:rPr>
          <w:rFonts w:eastAsia="맑은 고딕"/>
          <w:szCs w:val="22"/>
          <w:lang w:eastAsia="ko-KR"/>
        </w:rPr>
        <w:t>”</w:t>
      </w:r>
      <w:r w:rsidRPr="00A96F7C">
        <w:rPr>
          <w:rFonts w:eastAsia="맑은 고딕" w:hint="eastAsia"/>
          <w:szCs w:val="22"/>
          <w:lang w:eastAsia="ko-KR"/>
        </w:rPr>
        <w:t xml:space="preserve"> </w:t>
      </w:r>
    </w:p>
    <w:p w:rsidR="003B018B" w:rsidRPr="0072312D" w:rsidRDefault="003B018B" w:rsidP="003B018B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 w:rsidRPr="0072312D">
        <w:rPr>
          <w:rFonts w:eastAsia="맑은 고딕" w:hint="eastAsia"/>
          <w:szCs w:val="22"/>
          <w:lang w:eastAsia="ko-KR"/>
        </w:rPr>
        <w:t xml:space="preserve">R1-162517, LG Electronics, </w:t>
      </w:r>
      <w:r w:rsidRPr="0072312D">
        <w:rPr>
          <w:rFonts w:eastAsia="맑은 고딕"/>
          <w:szCs w:val="22"/>
          <w:lang w:eastAsia="ko-KR"/>
        </w:rPr>
        <w:t>“</w:t>
      </w:r>
      <w:r w:rsidRPr="0072312D">
        <w:rPr>
          <w:rFonts w:eastAsia="맑은 고딕"/>
          <w:szCs w:val="22"/>
          <w:lang w:val="en-GB" w:eastAsia="ko-KR"/>
        </w:rPr>
        <w:t>Considerations on DL-UL multiple access for NR</w:t>
      </w:r>
      <w:r w:rsidRPr="0072312D">
        <w:rPr>
          <w:rFonts w:eastAsia="맑은 고딕"/>
          <w:szCs w:val="22"/>
          <w:lang w:eastAsia="ko-KR"/>
        </w:rPr>
        <w:t>”</w:t>
      </w:r>
    </w:p>
    <w:p w:rsidR="00A35EF9" w:rsidRDefault="00A35EF9" w:rsidP="001A35EE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>
        <w:rPr>
          <w:rFonts w:eastAsia="맑은 고딕" w:hint="eastAsia"/>
          <w:szCs w:val="22"/>
          <w:lang w:eastAsia="ko-KR"/>
        </w:rPr>
        <w:t xml:space="preserve">R1-166874, LG Electronics, </w:t>
      </w:r>
      <w:r>
        <w:rPr>
          <w:rFonts w:eastAsia="맑은 고딕"/>
          <w:szCs w:val="22"/>
          <w:lang w:eastAsia="ko-KR"/>
        </w:rPr>
        <w:t>“</w:t>
      </w:r>
      <w:r>
        <w:rPr>
          <w:rFonts w:eastAsia="맑은 고딕" w:hint="eastAsia"/>
          <w:szCs w:val="22"/>
          <w:lang w:eastAsia="ko-KR"/>
        </w:rPr>
        <w:t xml:space="preserve">Discussion on Non-orthogonal Spreading Sequence for </w:t>
      </w:r>
      <w:proofErr w:type="spellStart"/>
      <w:r>
        <w:rPr>
          <w:rFonts w:eastAsia="맑은 고딕" w:hint="eastAsia"/>
          <w:szCs w:val="22"/>
          <w:lang w:eastAsia="ko-KR"/>
        </w:rPr>
        <w:t>NoMA</w:t>
      </w:r>
      <w:proofErr w:type="spellEnd"/>
      <w:r>
        <w:rPr>
          <w:rFonts w:eastAsia="맑은 고딕"/>
          <w:szCs w:val="22"/>
          <w:lang w:eastAsia="ko-KR"/>
        </w:rPr>
        <w:t>”</w:t>
      </w:r>
    </w:p>
    <w:p w:rsidR="002F3223" w:rsidRDefault="002F3223">
      <w:pPr>
        <w:spacing w:before="0" w:after="200" w:line="276" w:lineRule="auto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br w:type="page"/>
      </w:r>
    </w:p>
    <w:p w:rsidR="002F3223" w:rsidRPr="00656CC9" w:rsidRDefault="002F3223" w:rsidP="002F3223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lastRenderedPageBreak/>
        <w:t>Appendix</w:t>
      </w:r>
    </w:p>
    <w:p w:rsidR="002F3223" w:rsidRPr="00CC2C31" w:rsidRDefault="002F3223" w:rsidP="002F3223">
      <w:pPr>
        <w:pStyle w:val="a4"/>
        <w:numPr>
          <w:ilvl w:val="0"/>
          <w:numId w:val="16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 w:rsidRPr="00CC2C31">
        <w:rPr>
          <w:rFonts w:eastAsia="바탕" w:hint="eastAsia"/>
          <w:sz w:val="22"/>
          <w:szCs w:val="22"/>
          <w:lang w:eastAsia="ko-KR"/>
        </w:rPr>
        <w:t>Examples of spreading codebook for minimizing the MUI are represented as follows:</w:t>
      </w:r>
    </w:p>
    <w:p w:rsidR="002F3223" w:rsidRPr="00CA2959" w:rsidRDefault="002F3223" w:rsidP="002F3223">
      <w:pPr>
        <w:spacing w:before="120" w:after="120" w:line="240" w:lineRule="auto"/>
        <w:ind w:left="220" w:firstLine="0"/>
        <w:jc w:val="center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Table II. Codebook for Spreading Factor: N = 2</w:t>
      </w:r>
    </w:p>
    <w:tbl>
      <w:tblPr>
        <w:tblStyle w:val="a7"/>
        <w:tblW w:w="930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126"/>
        <w:gridCol w:w="7176"/>
      </w:tblGrid>
      <w:tr w:rsidR="002F3223" w:rsidTr="00656CA6">
        <w:tc>
          <w:tcPr>
            <w:tcW w:w="2126" w:type="dxa"/>
            <w:vAlign w:val="center"/>
          </w:tcPr>
          <w:p w:rsidR="002F3223" w:rsidRPr="008823A2" w:rsidRDefault="002F3223" w:rsidP="00656CA6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 xml:space="preserve"># </w:t>
            </w:r>
            <w:proofErr w:type="gramStart"/>
            <w:r>
              <w:rPr>
                <w:rFonts w:eastAsia="바탕" w:hint="eastAsia"/>
                <w:sz w:val="22"/>
                <w:szCs w:val="22"/>
                <w:lang w:eastAsia="ko-KR"/>
              </w:rPr>
              <w:t>of</w:t>
            </w:r>
            <w:proofErr w:type="gramEnd"/>
            <w:r>
              <w:rPr>
                <w:rFonts w:eastAsia="바탕" w:hint="eastAsia"/>
                <w:sz w:val="22"/>
                <w:szCs w:val="22"/>
                <w:lang w:eastAsia="ko-KR"/>
              </w:rPr>
              <w:t xml:space="preserve"> </w:t>
            </w:r>
            <w:proofErr w:type="spellStart"/>
            <w:r>
              <w:rPr>
                <w:rFonts w:eastAsia="바탕" w:hint="eastAsia"/>
                <w:sz w:val="22"/>
                <w:szCs w:val="22"/>
                <w:lang w:eastAsia="ko-KR"/>
              </w:rPr>
              <w:t>codewords</w:t>
            </w:r>
            <w:proofErr w:type="spellEnd"/>
            <w:r>
              <w:rPr>
                <w:rFonts w:eastAsia="바탕" w:hint="eastAsia"/>
                <w:sz w:val="22"/>
                <w:szCs w:val="22"/>
                <w:lang w:eastAsia="ko-KR"/>
              </w:rPr>
              <w:br/>
              <w:t>(Max. # of users: K)</w:t>
            </w:r>
          </w:p>
        </w:tc>
        <w:tc>
          <w:tcPr>
            <w:tcW w:w="7176" w:type="dxa"/>
            <w:vAlign w:val="center"/>
          </w:tcPr>
          <w:p w:rsidR="002F3223" w:rsidRPr="0084748F" w:rsidRDefault="002F3223" w:rsidP="00656CA6">
            <w:pPr>
              <w:spacing w:before="120" w:after="120" w:line="240" w:lineRule="auto"/>
              <w:ind w:left="0" w:firstLineChars="100" w:firstLine="220"/>
              <w:jc w:val="center"/>
              <w:rPr>
                <w:rFonts w:eastAsia="바탕"/>
                <w:lang w:eastAsia="ko-KR"/>
              </w:rPr>
            </w:pPr>
            <w:r w:rsidRPr="0084748F">
              <w:rPr>
                <w:rFonts w:eastAsia="바탕" w:hint="eastAsia"/>
                <w:sz w:val="22"/>
                <w:lang w:eastAsia="ko-KR"/>
              </w:rPr>
              <w:t>Examples of spreading codebook</w:t>
            </w:r>
            <w:r>
              <w:rPr>
                <w:rFonts w:eastAsia="바탕" w:hint="eastAsia"/>
                <w:sz w:val="22"/>
                <w:lang w:eastAsia="ko-KR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i/>
                      <w:sz w:val="22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맑은 고딕" w:hAnsi="Cambria Math"/>
                          <w:i/>
                          <w:sz w:val="22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sz w:val="22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sz w:val="22"/>
                              </w:rPr>
                              <m:t>c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eastAsia="맑은 고딕" w:hAnsi="Cambria Math"/>
                                    <w:b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맑은 고딕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d>
                          </m:sup>
                        </m:sSup>
                      </m:e>
                      <m:e>
                        <m:r>
                          <w:rPr>
                            <w:rFonts w:ascii="Cambria Math" w:eastAsia="맑은 고딕" w:hAnsi="Cambria Math"/>
                            <w:sz w:val="22"/>
                          </w:rPr>
                          <m:t>⋯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sz w:val="22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sz w:val="22"/>
                              </w:rPr>
                              <m:t>c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eastAsia="맑은 고딕" w:hAnsi="Cambria Math"/>
                                    <w:b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맑은 고딕" w:hAnsi="Cambria Math"/>
                                    <w:sz w:val="22"/>
                                  </w:rPr>
                                  <m:t>K</m:t>
                                </m:r>
                              </m:e>
                            </m:d>
                          </m:sup>
                        </m:sSup>
                      </m:e>
                    </m:mr>
                  </m:m>
                </m:e>
              </m:d>
            </m:oMath>
          </w:p>
        </w:tc>
      </w:tr>
      <w:tr w:rsidR="002F3223" w:rsidTr="00656CA6">
        <w:tc>
          <w:tcPr>
            <w:tcW w:w="2126" w:type="dxa"/>
            <w:vAlign w:val="center"/>
          </w:tcPr>
          <w:p w:rsidR="002F3223" w:rsidRDefault="002F3223" w:rsidP="00656CA6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2</w:t>
            </w:r>
          </w:p>
        </w:tc>
        <w:tc>
          <w:tcPr>
            <w:tcW w:w="7176" w:type="dxa"/>
            <w:vAlign w:val="center"/>
          </w:tcPr>
          <w:p w:rsidR="002F3223" w:rsidRPr="00CC2C31" w:rsidRDefault="002B1461" w:rsidP="00656CA6">
            <w:pPr>
              <w:spacing w:before="120" w:after="120" w:line="240" w:lineRule="auto"/>
              <w:ind w:left="0" w:firstLineChars="100" w:firstLine="160"/>
              <w:jc w:val="center"/>
              <w:rPr>
                <w:rFonts w:eastAsia="바탕"/>
                <w:sz w:val="16"/>
                <w:lang w:eastAsia="ko-KR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sz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sz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sz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sz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sz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sz w:val="16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2F3223" w:rsidTr="00656CA6">
        <w:tc>
          <w:tcPr>
            <w:tcW w:w="2126" w:type="dxa"/>
            <w:vAlign w:val="center"/>
          </w:tcPr>
          <w:p w:rsidR="002F3223" w:rsidRDefault="002F3223" w:rsidP="00656CA6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3</w:t>
            </w:r>
          </w:p>
        </w:tc>
        <w:tc>
          <w:tcPr>
            <w:tcW w:w="7176" w:type="dxa"/>
            <w:vAlign w:val="center"/>
          </w:tcPr>
          <w:p w:rsidR="002F3223" w:rsidRPr="00CC2C31" w:rsidRDefault="002B1461" w:rsidP="00656CA6">
            <w:pPr>
              <w:spacing w:before="120" w:after="120" w:line="240" w:lineRule="auto"/>
              <w:ind w:left="0" w:firstLineChars="100" w:firstLine="160"/>
              <w:jc w:val="center"/>
              <w:rPr>
                <w:rFonts w:eastAsia="바탕"/>
                <w:sz w:val="16"/>
                <w:lang w:eastAsia="ko-KR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sz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sz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sz w:val="16"/>
                            </w:rPr>
                            <m:t>-0.5078-0.2451i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sz w:val="16"/>
                            </w:rPr>
                            <m:t>-0.8055+0.5684i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sz w:val="16"/>
                            </w:rPr>
                            <m:t>-0.1483-0.4194i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sz w:val="16"/>
                            </w:rPr>
                            <m:t>0.5640-0.6034i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sz w:val="16"/>
                            </w:rPr>
                            <m:t>0.1640+0.0357i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sz w:val="16"/>
                            </w:rPr>
                            <m:t>-0.8751-0.1904i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2F3223" w:rsidTr="00656CA6">
        <w:tc>
          <w:tcPr>
            <w:tcW w:w="2126" w:type="dxa"/>
            <w:vAlign w:val="center"/>
          </w:tcPr>
          <w:p w:rsidR="002F3223" w:rsidRDefault="002F3223" w:rsidP="00656CA6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7176" w:type="dxa"/>
            <w:vAlign w:val="center"/>
          </w:tcPr>
          <w:p w:rsidR="002F3223" w:rsidRPr="00CC2C31" w:rsidRDefault="002B1461" w:rsidP="00656CA6">
            <w:pPr>
              <w:spacing w:before="120" w:after="120" w:line="240" w:lineRule="auto"/>
              <w:ind w:left="0" w:firstLineChars="100" w:firstLine="160"/>
              <w:jc w:val="center"/>
              <w:rPr>
                <w:rFonts w:eastAsia="바탕"/>
                <w:sz w:val="16"/>
                <w:szCs w:val="22"/>
                <w:lang w:eastAsia="ko-KR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sz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sz w:val="16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-0.4907-0.7256i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-0.6440-0.5906i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0.4510+0.1709i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-0.4452+0.1956i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-0.1657+0.2160i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-0.5775-0.2480i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0.9349-0.2279i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-0.3586-0.6902i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</w:tr>
    </w:tbl>
    <w:p w:rsidR="002F3223" w:rsidRDefault="002F3223" w:rsidP="002F3223">
      <w:pPr>
        <w:spacing w:before="120" w:after="120" w:line="240" w:lineRule="auto"/>
        <w:ind w:left="220" w:firstLine="0"/>
        <w:jc w:val="center"/>
        <w:rPr>
          <w:rFonts w:eastAsia="바탕"/>
          <w:sz w:val="22"/>
          <w:szCs w:val="22"/>
          <w:lang w:eastAsia="ko-KR"/>
        </w:rPr>
      </w:pPr>
    </w:p>
    <w:p w:rsidR="002F3223" w:rsidRPr="00CA2959" w:rsidRDefault="002F3223" w:rsidP="002F3223">
      <w:pPr>
        <w:spacing w:before="120" w:after="120" w:line="240" w:lineRule="auto"/>
        <w:ind w:left="220" w:firstLine="0"/>
        <w:jc w:val="center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Table III. Codebook for Spreading Factor: N = 4</w:t>
      </w:r>
    </w:p>
    <w:tbl>
      <w:tblPr>
        <w:tblStyle w:val="a7"/>
        <w:tblW w:w="930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126"/>
        <w:gridCol w:w="7176"/>
      </w:tblGrid>
      <w:tr w:rsidR="002F3223" w:rsidRPr="00C85D51" w:rsidTr="00656CA6">
        <w:tc>
          <w:tcPr>
            <w:tcW w:w="2126" w:type="dxa"/>
            <w:vAlign w:val="center"/>
          </w:tcPr>
          <w:p w:rsidR="002F3223" w:rsidRPr="00CC2C31" w:rsidRDefault="002F3223" w:rsidP="00656CA6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CC2C31">
              <w:rPr>
                <w:rFonts w:eastAsia="바탕" w:hint="eastAsia"/>
                <w:sz w:val="22"/>
                <w:szCs w:val="22"/>
                <w:lang w:eastAsia="ko-KR"/>
              </w:rPr>
              <w:t xml:space="preserve"># </w:t>
            </w:r>
            <w:proofErr w:type="gramStart"/>
            <w:r w:rsidRPr="00CC2C31">
              <w:rPr>
                <w:rFonts w:eastAsia="바탕" w:hint="eastAsia"/>
                <w:sz w:val="22"/>
                <w:szCs w:val="22"/>
                <w:lang w:eastAsia="ko-KR"/>
              </w:rPr>
              <w:t>of</w:t>
            </w:r>
            <w:proofErr w:type="gramEnd"/>
            <w:r w:rsidRPr="00CC2C31">
              <w:rPr>
                <w:rFonts w:eastAsia="바탕" w:hint="eastAsia"/>
                <w:sz w:val="22"/>
                <w:szCs w:val="22"/>
                <w:lang w:eastAsia="ko-KR"/>
              </w:rPr>
              <w:t xml:space="preserve"> </w:t>
            </w:r>
            <w:proofErr w:type="spellStart"/>
            <w:r w:rsidRPr="00CC2C31">
              <w:rPr>
                <w:rFonts w:eastAsia="바탕" w:hint="eastAsia"/>
                <w:sz w:val="22"/>
                <w:szCs w:val="22"/>
                <w:lang w:eastAsia="ko-KR"/>
              </w:rPr>
              <w:t>codewords</w:t>
            </w:r>
            <w:proofErr w:type="spellEnd"/>
            <w:r w:rsidRPr="00CC2C31">
              <w:rPr>
                <w:rFonts w:eastAsia="바탕" w:hint="eastAsia"/>
                <w:sz w:val="22"/>
                <w:szCs w:val="22"/>
                <w:lang w:eastAsia="ko-KR"/>
              </w:rPr>
              <w:br/>
              <w:t>(Max. # of users: K)</w:t>
            </w:r>
          </w:p>
        </w:tc>
        <w:tc>
          <w:tcPr>
            <w:tcW w:w="7176" w:type="dxa"/>
            <w:vAlign w:val="center"/>
          </w:tcPr>
          <w:p w:rsidR="002F3223" w:rsidRPr="00906734" w:rsidRDefault="002F3223" w:rsidP="00656CA6">
            <w:pPr>
              <w:spacing w:before="120" w:after="120" w:line="240" w:lineRule="auto"/>
              <w:ind w:left="0" w:firstLineChars="100" w:firstLine="220"/>
              <w:jc w:val="center"/>
              <w:rPr>
                <w:rFonts w:eastAsia="바탕"/>
                <w:sz w:val="22"/>
                <w:lang w:eastAsia="ko-KR"/>
              </w:rPr>
            </w:pPr>
            <w:r w:rsidRPr="00CC2C31">
              <w:rPr>
                <w:rFonts w:eastAsia="바탕" w:hint="eastAsia"/>
                <w:sz w:val="22"/>
                <w:lang w:eastAsia="ko-KR"/>
              </w:rPr>
              <w:t>Examples of spreading codebook</w:t>
            </w:r>
            <w:r>
              <w:rPr>
                <w:rFonts w:eastAsia="바탕" w:hint="eastAsia"/>
                <w:sz w:val="22"/>
                <w:lang w:eastAsia="ko-KR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i/>
                      <w:sz w:val="22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맑은 고딕" w:hAnsi="Cambria Math"/>
                          <w:i/>
                          <w:sz w:val="22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sz w:val="22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sz w:val="22"/>
                              </w:rPr>
                              <m:t>c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eastAsia="맑은 고딕" w:hAnsi="Cambria Math"/>
                                    <w:b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맑은 고딕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d>
                          </m:sup>
                        </m:sSup>
                      </m:e>
                      <m:e>
                        <m:r>
                          <w:rPr>
                            <w:rFonts w:ascii="Cambria Math" w:eastAsia="맑은 고딕" w:hAnsi="Cambria Math"/>
                            <w:sz w:val="22"/>
                          </w:rPr>
                          <m:t>⋯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sz w:val="22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sz w:val="22"/>
                              </w:rPr>
                              <m:t>c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eastAsia="맑은 고딕" w:hAnsi="Cambria Math"/>
                                    <w:b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맑은 고딕" w:hAnsi="Cambria Math"/>
                                    <w:sz w:val="22"/>
                                  </w:rPr>
                                  <m:t>K</m:t>
                                </m:r>
                              </m:e>
                            </m:d>
                          </m:sup>
                        </m:sSup>
                      </m:e>
                    </m:mr>
                  </m:m>
                </m:e>
              </m:d>
            </m:oMath>
          </w:p>
        </w:tc>
      </w:tr>
      <w:tr w:rsidR="002F3223" w:rsidRPr="008D4A6E" w:rsidTr="00656CA6">
        <w:tc>
          <w:tcPr>
            <w:tcW w:w="2126" w:type="dxa"/>
            <w:vAlign w:val="center"/>
          </w:tcPr>
          <w:p w:rsidR="002F3223" w:rsidRDefault="002F3223" w:rsidP="00656CA6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7176" w:type="dxa"/>
            <w:vAlign w:val="center"/>
          </w:tcPr>
          <w:p w:rsidR="002F3223" w:rsidRPr="00BD0C3B" w:rsidRDefault="002B1461" w:rsidP="00656CA6">
            <w:pPr>
              <w:spacing w:before="120" w:after="120" w:line="240" w:lineRule="auto"/>
              <w:ind w:left="0" w:firstLineChars="100" w:firstLine="160"/>
              <w:jc w:val="center"/>
              <w:rPr>
                <w:rFonts w:eastAsia="바탕"/>
                <w:sz w:val="18"/>
                <w:lang w:eastAsia="ko-KR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sz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sz w:val="16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 xml:space="preserve">   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 xml:space="preserve">   1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 xml:space="preserve">   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 xml:space="preserve">   1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 xml:space="preserve">   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 xml:space="preserve">   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</w:tr>
      <w:tr w:rsidR="002F3223" w:rsidRPr="0084748F" w:rsidTr="00656CA6">
        <w:tc>
          <w:tcPr>
            <w:tcW w:w="2126" w:type="dxa"/>
            <w:vAlign w:val="center"/>
          </w:tcPr>
          <w:p w:rsidR="002F3223" w:rsidRPr="0084748F" w:rsidRDefault="002F3223" w:rsidP="00656CA6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84748F">
              <w:rPr>
                <w:rFonts w:eastAsia="바탕" w:hint="eastAsia"/>
                <w:sz w:val="22"/>
                <w:szCs w:val="22"/>
                <w:lang w:eastAsia="ko-KR"/>
              </w:rPr>
              <w:t>6</w:t>
            </w:r>
          </w:p>
        </w:tc>
        <w:tc>
          <w:tcPr>
            <w:tcW w:w="7176" w:type="dxa"/>
            <w:vAlign w:val="center"/>
          </w:tcPr>
          <w:p w:rsidR="002F3223" w:rsidRPr="00BD0C3B" w:rsidRDefault="002B1461" w:rsidP="00656CA6">
            <w:pPr>
              <w:spacing w:before="120" w:after="120" w:line="240" w:lineRule="auto"/>
              <w:ind w:left="0" w:firstLineChars="100" w:firstLine="160"/>
              <w:jc w:val="center"/>
              <w:rPr>
                <w:rFonts w:eastAsia="바탕"/>
                <w:sz w:val="18"/>
                <w:lang w:eastAsia="ko-KR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sz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sz w:val="16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[-0.0557-0.4476i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-0.1684-0.8131i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 xml:space="preserve"> 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-0.0198-0.1206i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-0.0149+0.2205i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⋯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-0.3294-0.3689i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-0.0487+0.4148i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0.4023-0.1460i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-0.4021+0.2118i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 xml:space="preserve"> 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Courier New"/>
                                          <w:sz w:val="16"/>
                                          <w:lang w:val="en-US" w:eastAsia="ko-KR"/>
                                        </w:rPr>
                                        <m:t>-0.6521-0.4251i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-0.6703+0.0282i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⋯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Courier New"/>
                                          <w:sz w:val="16"/>
                                          <w:lang w:val="en-US" w:eastAsia="ko-KR"/>
                                        </w:rPr>
                                        <m:t>-0.0729-0.0903i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Courier New"/>
                                          <w:sz w:val="16"/>
                                          <w:lang w:val="en-US" w:eastAsia="ko-KR"/>
                                        </w:rPr>
                                        <m:t>-0.2158-0.3003i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Courier New"/>
                                          <w:sz w:val="16"/>
                                          <w:lang w:val="en-US" w:eastAsia="ko-KR"/>
                                        </w:rPr>
                                        <m:t>-0.1499-0.3961i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Courier New"/>
                                          <w:sz w:val="16"/>
                                          <w:lang w:val="en-US" w:eastAsia="ko-KR"/>
                                        </w:rPr>
                                        <m:t>0.0471-0.2647i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 xml:space="preserve"> 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Courier New"/>
                                          <w:sz w:val="16"/>
                                          <w:lang w:val="en-US" w:eastAsia="ko-KR"/>
                                        </w:rPr>
                                        <m:t>-0.5576-0.0206i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Courier New"/>
                                          <w:sz w:val="16"/>
                                          <w:lang w:val="en-US" w:eastAsia="ko-KR"/>
                                        </w:rPr>
                                        <m:t>0.3131-0.5204i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⋯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Courier New"/>
                                          <w:sz w:val="16"/>
                                          <w:lang w:val="en-US" w:eastAsia="ko-KR"/>
                                        </w:rPr>
                                        <m:t>0.6726-0.0552i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Courier New"/>
                                          <w:sz w:val="16"/>
                                          <w:lang w:val="en-US" w:eastAsia="ko-KR"/>
                                        </w:rPr>
                                        <m:t>0.0357+0.0924i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Courier New"/>
                                          <w:sz w:val="16"/>
                                          <w:lang w:val="en-US" w:eastAsia="ko-KR"/>
                                        </w:rPr>
                                        <m:t>0.5675+0.3346i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Courier New"/>
                                          <w:sz w:val="16"/>
                                          <w:lang w:val="en-US" w:eastAsia="ko-KR"/>
                                        </w:rPr>
                                        <m:t>-0.0866+0.1557i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 xml:space="preserve"> 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Courier New"/>
                                          <w:sz w:val="16"/>
                                          <w:lang w:val="en-US" w:eastAsia="ko-KR"/>
                                        </w:rPr>
                                        <m:t>-0.0286+0.2589i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Courier New"/>
                                          <w:sz w:val="16"/>
                                          <w:lang w:val="en-US" w:eastAsia="ko-KR"/>
                                        </w:rPr>
                                        <m:t>-0.0287+0.3624i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⋯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Courier New"/>
                                          <w:sz w:val="16"/>
                                          <w:lang w:val="en-US" w:eastAsia="ko-KR"/>
                                        </w:rPr>
                                        <m:t>0.4567-0.2792i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Courier New"/>
                                          <w:sz w:val="16"/>
                                          <w:lang w:val="en-US" w:eastAsia="ko-KR"/>
                                        </w:rPr>
                                        <m:t>0.6985+0.4372i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</w:tr>
      <w:tr w:rsidR="002F3223" w:rsidTr="00656CA6">
        <w:tc>
          <w:tcPr>
            <w:tcW w:w="2126" w:type="dxa"/>
            <w:vAlign w:val="center"/>
          </w:tcPr>
          <w:p w:rsidR="002F3223" w:rsidRDefault="002F3223" w:rsidP="00656CA6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8</w:t>
            </w:r>
          </w:p>
        </w:tc>
        <w:tc>
          <w:tcPr>
            <w:tcW w:w="7176" w:type="dxa"/>
            <w:vAlign w:val="center"/>
          </w:tcPr>
          <w:p w:rsidR="002F3223" w:rsidRPr="00CC2C31" w:rsidRDefault="002B1461" w:rsidP="00656CA6">
            <w:pPr>
              <w:spacing w:before="120" w:after="120" w:line="240" w:lineRule="auto"/>
              <w:ind w:left="0" w:firstLineChars="100" w:firstLine="140"/>
              <w:jc w:val="center"/>
              <w:rPr>
                <w:rFonts w:eastAsia="바탕"/>
                <w:sz w:val="14"/>
                <w:szCs w:val="14"/>
                <w:lang w:eastAsia="ko-KR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sz w:val="14"/>
                        <w:szCs w:val="1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sz w:val="14"/>
                            <w:szCs w:val="14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4"/>
                                  <w:szCs w:val="14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4"/>
                                        <w:szCs w:val="14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Courier New"/>
                                          <w:sz w:val="14"/>
                                          <w:szCs w:val="14"/>
                                          <w:lang w:val="en-US" w:eastAsia="ko-KR"/>
                                        </w:rPr>
                                        <m:t>-0.2381-0.8369i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Courier New"/>
                                          <w:sz w:val="14"/>
                                          <w:szCs w:val="14"/>
                                          <w:lang w:val="en-US" w:eastAsia="ko-KR"/>
                                        </w:rPr>
                                        <m:t>-0.6599-0.1222i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4"/>
                                          <w:szCs w:val="14"/>
                                        </w:rPr>
                                        <m:t xml:space="preserve"> 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Courier New"/>
                                          <w:sz w:val="14"/>
                                          <w:szCs w:val="14"/>
                                          <w:lang w:val="en-US" w:eastAsia="ko-KR"/>
                                        </w:rPr>
                                        <m:t>-0.1374+0.1275i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4"/>
                                        <w:szCs w:val="14"/>
                                      </w:rPr>
                                    </m:ctrlPr>
                                  </m:mP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2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맑은 고딕" w:hAnsi="Cambria Math"/>
                                              <w:i/>
                                              <w:sz w:val="14"/>
                                              <w:szCs w:val="14"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Theme="minorEastAsia" w:hAnsi="Cambria Math" w:cs="Courier New"/>
                                                <w:sz w:val="14"/>
                                                <w:szCs w:val="14"/>
                                                <w:lang w:val="en-US" w:eastAsia="ko-KR"/>
                                              </w:rPr>
                                              <m:t>-0.6557-0.1776i</m:t>
                                            </m:r>
                                          </m:e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Theme="minorEastAsia" w:hAnsi="Cambria Math" w:cs="Courier New"/>
                                                <w:sz w:val="14"/>
                                                <w:szCs w:val="14"/>
                                                <w:lang w:val="en-US" w:eastAsia="ko-KR"/>
                                              </w:rPr>
                                              <m:t>-0.1561+0.0861i</m:t>
                                            </m:r>
                                          </m:e>
                                        </m:mr>
                                      </m:m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4"/>
                                          <w:szCs w:val="14"/>
                                        </w:rPr>
                                        <m:t>⋯</m:t>
                                      </m:r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2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맑은 고딕" w:hAnsi="Cambria Math"/>
                                              <w:i/>
                                              <w:sz w:val="14"/>
                                              <w:szCs w:val="14"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Theme="minorEastAsia" w:hAnsi="Cambria Math" w:cs="Courier New"/>
                                                <w:sz w:val="14"/>
                                                <w:szCs w:val="14"/>
                                                <w:lang w:val="en-US" w:eastAsia="ko-KR"/>
                                              </w:rPr>
                                              <m:t>-0.1849+0.3859i</m:t>
                                            </m:r>
                                          </m:e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Theme="minorEastAsia" w:hAnsi="Cambria Math" w:cs="Courier New"/>
                                                <w:sz w:val="14"/>
                                                <w:szCs w:val="14"/>
                                                <w:lang w:val="en-US" w:eastAsia="ko-KR"/>
                                              </w:rPr>
                                              <m:t>-0.2426-0.2248i</m:t>
                                            </m:r>
                                          </m:e>
                                        </m:mr>
                                      </m:m>
                                    </m:e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Courier New"/>
                                          <w:sz w:val="14"/>
                                          <w:szCs w:val="14"/>
                                          <w:lang w:val="en-US" w:eastAsia="ko-KR"/>
                                        </w:rPr>
                                        <m:t>-0.1703-0.0604i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4"/>
                                        <w:szCs w:val="14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Courier New"/>
                                          <w:sz w:val="14"/>
                                          <w:szCs w:val="14"/>
                                          <w:lang w:val="en-US" w:eastAsia="ko-KR"/>
                                        </w:rPr>
                                        <m:t>-0.2593-0.3320i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Courier New"/>
                                          <w:sz w:val="14"/>
                                          <w:szCs w:val="14"/>
                                          <w:lang w:val="en-US" w:eastAsia="ko-KR"/>
                                        </w:rPr>
                                        <m:t>0.4906+0.0221i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4"/>
                                          <w:szCs w:val="14"/>
                                        </w:rPr>
                                        <m:t xml:space="preserve"> 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Courier New"/>
                                          <w:sz w:val="14"/>
                                          <w:szCs w:val="14"/>
                                          <w:lang w:val="en-US" w:eastAsia="ko-KR"/>
                                        </w:rPr>
                                        <m:t>-0.5596+0.0272i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4"/>
                                        <w:szCs w:val="14"/>
                                      </w:rPr>
                                    </m:ctrlPr>
                                  </m:mP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2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맑은 고딕" w:hAnsi="Cambria Math"/>
                                              <w:i/>
                                              <w:sz w:val="14"/>
                                              <w:szCs w:val="14"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Theme="minorEastAsia" w:hAnsi="Cambria Math" w:cs="Courier New"/>
                                                <w:sz w:val="14"/>
                                                <w:szCs w:val="14"/>
                                                <w:lang w:val="en-US" w:eastAsia="ko-KR"/>
                                              </w:rPr>
                                              <m:t>0.3934+0.2749i</m:t>
                                            </m:r>
                                          </m:e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Theme="minorEastAsia" w:hAnsi="Cambria Math" w:cs="Courier New"/>
                                                <w:sz w:val="14"/>
                                                <w:szCs w:val="14"/>
                                                <w:lang w:val="en-US" w:eastAsia="ko-KR"/>
                                              </w:rPr>
                                              <m:t>-0.3453-0.2068i</m:t>
                                            </m:r>
                                          </m:e>
                                        </m:mr>
                                      </m:m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4"/>
                                          <w:szCs w:val="14"/>
                                        </w:rPr>
                                        <m:t>⋯</m:t>
                                      </m:r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2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맑은 고딕" w:hAnsi="Cambria Math"/>
                                              <w:i/>
                                              <w:sz w:val="14"/>
                                              <w:szCs w:val="14"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Theme="minorEastAsia" w:hAnsi="Cambria Math" w:cs="Courier New"/>
                                                <w:sz w:val="14"/>
                                                <w:szCs w:val="14"/>
                                                <w:lang w:val="en-US" w:eastAsia="ko-KR"/>
                                              </w:rPr>
                                              <m:t>0.0616+0.0315i</m:t>
                                            </m:r>
                                          </m:e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Theme="minorEastAsia" w:hAnsi="Cambria Math" w:cs="Courier New"/>
                                                <w:sz w:val="14"/>
                                                <w:szCs w:val="14"/>
                                                <w:lang w:val="en-US" w:eastAsia="ko-KR"/>
                                              </w:rPr>
                                              <m:t>-0.3027-0.3133i</m:t>
                                            </m:r>
                                          </m:e>
                                        </m:mr>
                                      </m:m>
                                    </m:e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Courier New"/>
                                          <w:sz w:val="14"/>
                                          <w:szCs w:val="14"/>
                                          <w:lang w:val="en-US" w:eastAsia="ko-KR"/>
                                        </w:rPr>
                                        <m:t>-0.7664+0.1256i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4"/>
                                  <w:szCs w:val="14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4"/>
                                        <w:szCs w:val="14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Courier New"/>
                                          <w:sz w:val="14"/>
                                          <w:szCs w:val="14"/>
                                          <w:lang w:val="en-US" w:eastAsia="ko-KR"/>
                                        </w:rPr>
                                        <m:t>-0.1249+0.0320i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Courier New"/>
                                          <w:sz w:val="14"/>
                                          <w:szCs w:val="14"/>
                                          <w:lang w:val="en-US" w:eastAsia="ko-KR"/>
                                        </w:rPr>
                                        <m:t>0.0425+0.3856i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4"/>
                                          <w:szCs w:val="14"/>
                                        </w:rPr>
                                        <m:t xml:space="preserve"> 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Courier New"/>
                                          <w:sz w:val="14"/>
                                          <w:szCs w:val="14"/>
                                          <w:lang w:val="en-US" w:eastAsia="ko-KR"/>
                                        </w:rPr>
                                        <m:t>-0.5272-0.2195i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4"/>
                                        <w:szCs w:val="14"/>
                                      </w:rPr>
                                    </m:ctrlPr>
                                  </m:mP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2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맑은 고딕" w:hAnsi="Cambria Math"/>
                                              <w:i/>
                                              <w:sz w:val="14"/>
                                              <w:szCs w:val="14"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Theme="minorEastAsia" w:hAnsi="Cambria Math" w:cs="Courier New"/>
                                                <w:sz w:val="14"/>
                                                <w:szCs w:val="14"/>
                                                <w:lang w:val="en-US" w:eastAsia="ko-KR"/>
                                              </w:rPr>
                                              <m:t>0.0440-0.3295i</m:t>
                                            </m:r>
                                          </m:e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Theme="minorEastAsia" w:hAnsi="Cambria Math" w:cs="Courier New"/>
                                                <w:sz w:val="14"/>
                                                <w:szCs w:val="14"/>
                                                <w:lang w:val="en-US" w:eastAsia="ko-KR"/>
                                              </w:rPr>
                                              <m:t>-0.3979+0.0525i</m:t>
                                            </m:r>
                                          </m:e>
                                        </m:mr>
                                      </m:m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4"/>
                                          <w:szCs w:val="14"/>
                                        </w:rPr>
                                        <m:t>⋯</m:t>
                                      </m:r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2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맑은 고딕" w:hAnsi="Cambria Math"/>
                                              <w:i/>
                                              <w:sz w:val="14"/>
                                              <w:szCs w:val="14"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Theme="minorEastAsia" w:hAnsi="Cambria Math" w:cs="Courier New"/>
                                                <w:sz w:val="14"/>
                                                <w:szCs w:val="14"/>
                                                <w:lang w:val="en-US" w:eastAsia="ko-KR"/>
                                              </w:rPr>
                                              <m:t>0.0649-0.8770i</m:t>
                                            </m:r>
                                          </m:e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Theme="minorEastAsia" w:hAnsi="Cambria Math" w:cs="Courier New"/>
                                                <w:sz w:val="14"/>
                                                <w:szCs w:val="14"/>
                                                <w:lang w:val="en-US" w:eastAsia="ko-KR"/>
                                              </w:rPr>
                                              <m:t>-0.2452+0.4427i</m:t>
                                            </m:r>
                                          </m:e>
                                        </m:mr>
                                      </m:m>
                                    </m:e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Courier New"/>
                                          <w:sz w:val="14"/>
                                          <w:szCs w:val="14"/>
                                          <w:lang w:val="en-US" w:eastAsia="ko-KR"/>
                                        </w:rPr>
                                        <m:t>-0.0149-0.4727i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4"/>
                                        <w:szCs w:val="14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Courier New"/>
                                          <w:sz w:val="14"/>
                                          <w:szCs w:val="14"/>
                                          <w:lang w:val="en-US" w:eastAsia="ko-KR"/>
                                        </w:rPr>
                                        <m:t>-0.2180-0.0342i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Courier New"/>
                                          <w:sz w:val="14"/>
                                          <w:szCs w:val="14"/>
                                          <w:lang w:val="en-US" w:eastAsia="ko-KR"/>
                                        </w:rPr>
                                        <m:t>0.3968-0.0250i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4"/>
                                          <w:szCs w:val="14"/>
                                        </w:rPr>
                                        <m:t xml:space="preserve"> 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Courier New"/>
                                          <w:sz w:val="14"/>
                                          <w:szCs w:val="14"/>
                                          <w:lang w:val="en-US" w:eastAsia="ko-KR"/>
                                        </w:rPr>
                                        <m:t>0.2417+0.5162i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4"/>
                                        <w:szCs w:val="14"/>
                                      </w:rPr>
                                    </m:ctrlPr>
                                  </m:mP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2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맑은 고딕" w:hAnsi="Cambria Math"/>
                                              <w:i/>
                                              <w:sz w:val="14"/>
                                              <w:szCs w:val="14"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Theme="minorEastAsia" w:hAnsi="Cambria Math" w:cs="Courier New"/>
                                                <w:sz w:val="14"/>
                                                <w:szCs w:val="14"/>
                                                <w:lang w:val="en-US" w:eastAsia="ko-KR"/>
                                              </w:rPr>
                                              <m:t>-0.3444-0.2811i</m:t>
                                            </m:r>
                                          </m:e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Theme="minorEastAsia" w:hAnsi="Cambria Math" w:cs="Courier New"/>
                                                <w:sz w:val="14"/>
                                                <w:szCs w:val="14"/>
                                                <w:lang w:val="en-US" w:eastAsia="ko-KR"/>
                                              </w:rPr>
                                              <m:t>-0.7817-0.1845i</m:t>
                                            </m:r>
                                          </m:e>
                                        </m:mr>
                                      </m:m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4"/>
                                          <w:szCs w:val="14"/>
                                        </w:rPr>
                                        <m:t>⋯</m:t>
                                      </m:r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2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맑은 고딕" w:hAnsi="Cambria Math"/>
                                              <w:i/>
                                              <w:sz w:val="14"/>
                                              <w:szCs w:val="14"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Theme="minorEastAsia" w:hAnsi="Cambria Math" w:cs="Courier New"/>
                                                <w:sz w:val="14"/>
                                                <w:szCs w:val="14"/>
                                                <w:lang w:val="en-US" w:eastAsia="ko-KR"/>
                                              </w:rPr>
                                              <m:t>0.1956-0.0203i</m:t>
                                            </m:r>
                                          </m:e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Theme="minorEastAsia" w:hAnsi="Cambria Math" w:cs="Courier New"/>
                                                <w:sz w:val="14"/>
                                                <w:szCs w:val="14"/>
                                                <w:lang w:val="en-US" w:eastAsia="ko-KR"/>
                                              </w:rPr>
                                              <m:t>0.4625-0.4805i</m:t>
                                            </m:r>
                                          </m:e>
                                        </m:mr>
                                      </m:m>
                                    </m:e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 w:cs="Courier New"/>
                                          <w:sz w:val="14"/>
                                          <w:szCs w:val="14"/>
                                          <w:lang w:val="en-US" w:eastAsia="ko-KR"/>
                                        </w:rPr>
                                        <m:t>0.0794-0.3663i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</w:tr>
    </w:tbl>
    <w:p w:rsidR="002F3223" w:rsidRPr="0084748F" w:rsidRDefault="002F3223" w:rsidP="002F3223">
      <w:pPr>
        <w:widowControl w:val="0"/>
        <w:autoSpaceDE w:val="0"/>
        <w:autoSpaceDN w:val="0"/>
        <w:adjustRightInd w:val="0"/>
        <w:spacing w:before="0" w:after="0" w:line="240" w:lineRule="auto"/>
        <w:ind w:left="0" w:firstLine="0"/>
        <w:jc w:val="left"/>
        <w:rPr>
          <w:rFonts w:ascii="Courier New" w:eastAsiaTheme="minorEastAsia" w:hAnsi="Courier New" w:cs="Courier New"/>
          <w:sz w:val="24"/>
          <w:szCs w:val="24"/>
          <w:lang w:val="en-US" w:eastAsia="ko-KR"/>
        </w:rPr>
      </w:pPr>
    </w:p>
    <w:p w:rsidR="002F3223" w:rsidRPr="008823A2" w:rsidRDefault="002F3223" w:rsidP="002F3223">
      <w:pPr>
        <w:ind w:left="0" w:firstLine="0"/>
        <w:rPr>
          <w:rFonts w:eastAsia="바탕"/>
          <w:color w:val="FF0000"/>
          <w:sz w:val="22"/>
          <w:szCs w:val="22"/>
          <w:lang w:val="en-US" w:eastAsia="ko-KR"/>
        </w:rPr>
      </w:pPr>
    </w:p>
    <w:p w:rsidR="002F3223" w:rsidRDefault="002F3223" w:rsidP="004274BA">
      <w:pPr>
        <w:ind w:left="0" w:firstLine="0"/>
        <w:rPr>
          <w:rFonts w:eastAsiaTheme="minorEastAsia"/>
          <w:lang w:eastAsia="ko-KR"/>
        </w:rPr>
      </w:pPr>
    </w:p>
    <w:p w:rsidR="002F3223" w:rsidRDefault="002F3223" w:rsidP="004274BA">
      <w:pPr>
        <w:ind w:left="0" w:firstLine="0"/>
        <w:rPr>
          <w:rFonts w:eastAsiaTheme="minorEastAsia"/>
          <w:lang w:eastAsia="ko-KR"/>
        </w:rPr>
      </w:pPr>
    </w:p>
    <w:p w:rsidR="004274BA" w:rsidRPr="004274BA" w:rsidRDefault="004274BA" w:rsidP="004274BA">
      <w:pPr>
        <w:ind w:left="0" w:firstLine="0"/>
        <w:rPr>
          <w:rFonts w:eastAsiaTheme="minorEastAsia"/>
          <w:lang w:eastAsia="ko-KR"/>
        </w:rPr>
      </w:pPr>
    </w:p>
    <w:sectPr w:rsidR="004274BA" w:rsidRPr="004274BA" w:rsidSect="00ED2487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461" w:rsidRDefault="002B1461" w:rsidP="000B1CB5">
      <w:pPr>
        <w:spacing w:before="0" w:after="0" w:line="240" w:lineRule="auto"/>
      </w:pPr>
      <w:r>
        <w:separator/>
      </w:r>
    </w:p>
  </w:endnote>
  <w:endnote w:type="continuationSeparator" w:id="0">
    <w:p w:rsidR="002B1461" w:rsidRDefault="002B1461" w:rsidP="000B1CB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461" w:rsidRDefault="002B1461" w:rsidP="000B1CB5">
      <w:pPr>
        <w:spacing w:before="0" w:after="0" w:line="240" w:lineRule="auto"/>
      </w:pPr>
      <w:r>
        <w:separator/>
      </w:r>
    </w:p>
  </w:footnote>
  <w:footnote w:type="continuationSeparator" w:id="0">
    <w:p w:rsidR="002B1461" w:rsidRDefault="002B1461" w:rsidP="000B1CB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E72E3"/>
    <w:multiLevelType w:val="hybridMultilevel"/>
    <w:tmpl w:val="6E8681B8"/>
    <w:lvl w:ilvl="0" w:tplc="8C16A1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11B3245F"/>
    <w:multiLevelType w:val="hybridMultilevel"/>
    <w:tmpl w:val="17E04046"/>
    <w:lvl w:ilvl="0" w:tplc="AE50A404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4553735"/>
    <w:multiLevelType w:val="hybridMultilevel"/>
    <w:tmpl w:val="7A28E22A"/>
    <w:lvl w:ilvl="0" w:tplc="35A69282">
      <w:start w:val="1"/>
      <w:numFmt w:val="bullet"/>
      <w:lvlText w:val="•"/>
      <w:lvlJc w:val="left"/>
      <w:pPr>
        <w:tabs>
          <w:tab w:val="num" w:pos="580"/>
        </w:tabs>
        <w:ind w:left="580" w:hanging="36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4">
    <w:nsid w:val="1FCE640B"/>
    <w:multiLevelType w:val="hybridMultilevel"/>
    <w:tmpl w:val="82BE2B9A"/>
    <w:lvl w:ilvl="0" w:tplc="35A692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6ACD782">
      <w:start w:val="37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76F590">
      <w:start w:val="37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9833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AE612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FA0A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646DF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A167C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FABC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30FE4784"/>
    <w:multiLevelType w:val="hybridMultilevel"/>
    <w:tmpl w:val="952C5046"/>
    <w:lvl w:ilvl="0" w:tplc="EF2AAAA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0CDC3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68E72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2C28FE">
      <w:start w:val="1633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C45FE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C6F5C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726B3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5E40A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765A7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C07C9A"/>
    <w:multiLevelType w:val="hybridMultilevel"/>
    <w:tmpl w:val="D812BF1A"/>
    <w:lvl w:ilvl="0" w:tplc="2EB67B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366460AD"/>
    <w:multiLevelType w:val="hybridMultilevel"/>
    <w:tmpl w:val="C9BEF8C8"/>
    <w:lvl w:ilvl="0" w:tplc="B9242646">
      <w:start w:val="1100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9">
    <w:nsid w:val="46626AE8"/>
    <w:multiLevelType w:val="hybridMultilevel"/>
    <w:tmpl w:val="91F25758"/>
    <w:lvl w:ilvl="0" w:tplc="4912A7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702645E"/>
    <w:multiLevelType w:val="hybridMultilevel"/>
    <w:tmpl w:val="28C222BE"/>
    <w:lvl w:ilvl="0" w:tplc="A656C146">
      <w:numFmt w:val="bullet"/>
      <w:lvlText w:val=""/>
      <w:lvlJc w:val="left"/>
      <w:pPr>
        <w:ind w:left="58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1">
    <w:nsid w:val="624112CD"/>
    <w:multiLevelType w:val="hybridMultilevel"/>
    <w:tmpl w:val="8160BCD2"/>
    <w:lvl w:ilvl="0" w:tplc="07E06978">
      <w:numFmt w:val="bullet"/>
      <w:lvlText w:val=""/>
      <w:lvlJc w:val="left"/>
      <w:pPr>
        <w:ind w:left="580" w:hanging="360"/>
      </w:pPr>
      <w:rPr>
        <w:rFonts w:ascii="Wingdings" w:eastAsia="바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2">
    <w:nsid w:val="6CA722BE"/>
    <w:multiLevelType w:val="hybridMultilevel"/>
    <w:tmpl w:val="ADAA042C"/>
    <w:lvl w:ilvl="0" w:tplc="35A69282">
      <w:start w:val="1"/>
      <w:numFmt w:val="bullet"/>
      <w:lvlText w:val="•"/>
      <w:lvlJc w:val="left"/>
      <w:pPr>
        <w:tabs>
          <w:tab w:val="num" w:pos="580"/>
        </w:tabs>
        <w:ind w:left="580" w:hanging="36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3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4">
    <w:nsid w:val="72ED4B29"/>
    <w:multiLevelType w:val="hybridMultilevel"/>
    <w:tmpl w:val="C12ADF6A"/>
    <w:lvl w:ilvl="0" w:tplc="9B323392">
      <w:start w:val="1"/>
      <w:numFmt w:val="decimal"/>
      <w:lvlText w:val="%1)"/>
      <w:lvlJc w:val="left"/>
      <w:pPr>
        <w:ind w:left="760" w:hanging="360"/>
      </w:pPr>
      <w:rPr>
        <w:rFonts w:hint="default"/>
        <w:sz w:val="22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78D83A7F"/>
    <w:multiLevelType w:val="hybridMultilevel"/>
    <w:tmpl w:val="A7F8478A"/>
    <w:lvl w:ilvl="0" w:tplc="B1104E5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7E170ABC"/>
    <w:multiLevelType w:val="hybridMultilevel"/>
    <w:tmpl w:val="EADA532E"/>
    <w:lvl w:ilvl="0" w:tplc="AEBE22D6">
      <w:numFmt w:val="bullet"/>
      <w:lvlText w:val="-"/>
      <w:lvlJc w:val="left"/>
      <w:pPr>
        <w:ind w:left="927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9"/>
  </w:num>
  <w:num w:numId="4">
    <w:abstractNumId w:val="15"/>
  </w:num>
  <w:num w:numId="5">
    <w:abstractNumId w:val="0"/>
  </w:num>
  <w:num w:numId="6">
    <w:abstractNumId w:val="16"/>
  </w:num>
  <w:num w:numId="7">
    <w:abstractNumId w:val="6"/>
  </w:num>
  <w:num w:numId="8">
    <w:abstractNumId w:val="14"/>
  </w:num>
  <w:num w:numId="9">
    <w:abstractNumId w:val="7"/>
  </w:num>
  <w:num w:numId="10">
    <w:abstractNumId w:val="11"/>
  </w:num>
  <w:num w:numId="11">
    <w:abstractNumId w:val="10"/>
  </w:num>
  <w:num w:numId="12">
    <w:abstractNumId w:val="2"/>
  </w:num>
  <w:num w:numId="13">
    <w:abstractNumId w:val="4"/>
  </w:num>
  <w:num w:numId="14">
    <w:abstractNumId w:val="5"/>
  </w:num>
  <w:num w:numId="15">
    <w:abstractNumId w:val="3"/>
  </w:num>
  <w:num w:numId="16">
    <w:abstractNumId w:val="12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D7A"/>
    <w:rsid w:val="0000381D"/>
    <w:rsid w:val="00016FA5"/>
    <w:rsid w:val="000510A7"/>
    <w:rsid w:val="000676E8"/>
    <w:rsid w:val="000846C7"/>
    <w:rsid w:val="000B1CB5"/>
    <w:rsid w:val="000B43F8"/>
    <w:rsid w:val="000C1B6E"/>
    <w:rsid w:val="000C3BAB"/>
    <w:rsid w:val="000D01EF"/>
    <w:rsid w:val="0010114B"/>
    <w:rsid w:val="001106D6"/>
    <w:rsid w:val="001213F7"/>
    <w:rsid w:val="00136237"/>
    <w:rsid w:val="00151CEF"/>
    <w:rsid w:val="001542BF"/>
    <w:rsid w:val="00165FCE"/>
    <w:rsid w:val="00177925"/>
    <w:rsid w:val="0018119B"/>
    <w:rsid w:val="00196953"/>
    <w:rsid w:val="001A0BA2"/>
    <w:rsid w:val="001A34FC"/>
    <w:rsid w:val="001A35EE"/>
    <w:rsid w:val="001D260D"/>
    <w:rsid w:val="001D30DF"/>
    <w:rsid w:val="001E4636"/>
    <w:rsid w:val="001F686F"/>
    <w:rsid w:val="00243203"/>
    <w:rsid w:val="002639BF"/>
    <w:rsid w:val="0029176D"/>
    <w:rsid w:val="00294164"/>
    <w:rsid w:val="002A751F"/>
    <w:rsid w:val="002B1461"/>
    <w:rsid w:val="002C790C"/>
    <w:rsid w:val="002E60EE"/>
    <w:rsid w:val="002F3223"/>
    <w:rsid w:val="003072F3"/>
    <w:rsid w:val="00345C5A"/>
    <w:rsid w:val="00360301"/>
    <w:rsid w:val="003641ED"/>
    <w:rsid w:val="00380C7B"/>
    <w:rsid w:val="00390FCF"/>
    <w:rsid w:val="003B018B"/>
    <w:rsid w:val="003C4487"/>
    <w:rsid w:val="003C7641"/>
    <w:rsid w:val="003D0A46"/>
    <w:rsid w:val="003E20B6"/>
    <w:rsid w:val="00415403"/>
    <w:rsid w:val="004154FA"/>
    <w:rsid w:val="004274BA"/>
    <w:rsid w:val="0043705D"/>
    <w:rsid w:val="0044074D"/>
    <w:rsid w:val="0044516B"/>
    <w:rsid w:val="00473028"/>
    <w:rsid w:val="00483058"/>
    <w:rsid w:val="004B140B"/>
    <w:rsid w:val="004D1123"/>
    <w:rsid w:val="004F4DC9"/>
    <w:rsid w:val="004F4F7D"/>
    <w:rsid w:val="00503282"/>
    <w:rsid w:val="00511BD9"/>
    <w:rsid w:val="00513567"/>
    <w:rsid w:val="0051659A"/>
    <w:rsid w:val="005274F5"/>
    <w:rsid w:val="00535B0C"/>
    <w:rsid w:val="00557CF1"/>
    <w:rsid w:val="00575D3C"/>
    <w:rsid w:val="00577EEA"/>
    <w:rsid w:val="005862D2"/>
    <w:rsid w:val="005A3458"/>
    <w:rsid w:val="005B0033"/>
    <w:rsid w:val="005B6712"/>
    <w:rsid w:val="005E468A"/>
    <w:rsid w:val="005E5275"/>
    <w:rsid w:val="00607C4F"/>
    <w:rsid w:val="00622976"/>
    <w:rsid w:val="006332F0"/>
    <w:rsid w:val="0064363A"/>
    <w:rsid w:val="00645408"/>
    <w:rsid w:val="00656CA6"/>
    <w:rsid w:val="00664542"/>
    <w:rsid w:val="00671E53"/>
    <w:rsid w:val="00675FAD"/>
    <w:rsid w:val="006829D7"/>
    <w:rsid w:val="00687E62"/>
    <w:rsid w:val="0069419D"/>
    <w:rsid w:val="006A3F95"/>
    <w:rsid w:val="006B2EDE"/>
    <w:rsid w:val="006B53DD"/>
    <w:rsid w:val="006B56BF"/>
    <w:rsid w:val="006F21F8"/>
    <w:rsid w:val="00700685"/>
    <w:rsid w:val="00711EB2"/>
    <w:rsid w:val="00714345"/>
    <w:rsid w:val="0072312D"/>
    <w:rsid w:val="007337FD"/>
    <w:rsid w:val="0075412E"/>
    <w:rsid w:val="00772A29"/>
    <w:rsid w:val="00775D8F"/>
    <w:rsid w:val="00781E7A"/>
    <w:rsid w:val="00782FDD"/>
    <w:rsid w:val="00791EA1"/>
    <w:rsid w:val="007C51B2"/>
    <w:rsid w:val="007D0304"/>
    <w:rsid w:val="007F1C1B"/>
    <w:rsid w:val="007F6D7A"/>
    <w:rsid w:val="00831832"/>
    <w:rsid w:val="00837BFF"/>
    <w:rsid w:val="0084748F"/>
    <w:rsid w:val="008622EF"/>
    <w:rsid w:val="008623C0"/>
    <w:rsid w:val="008823A2"/>
    <w:rsid w:val="00882F4E"/>
    <w:rsid w:val="00892959"/>
    <w:rsid w:val="008A3FED"/>
    <w:rsid w:val="008B7C0B"/>
    <w:rsid w:val="008D4A6E"/>
    <w:rsid w:val="008E7422"/>
    <w:rsid w:val="008F1C6E"/>
    <w:rsid w:val="00902E96"/>
    <w:rsid w:val="00906734"/>
    <w:rsid w:val="00907BD3"/>
    <w:rsid w:val="00940394"/>
    <w:rsid w:val="00941AD7"/>
    <w:rsid w:val="00955200"/>
    <w:rsid w:val="009646B1"/>
    <w:rsid w:val="0098161C"/>
    <w:rsid w:val="009A5BD7"/>
    <w:rsid w:val="009C7723"/>
    <w:rsid w:val="009E6DC4"/>
    <w:rsid w:val="00A01EC9"/>
    <w:rsid w:val="00A10260"/>
    <w:rsid w:val="00A21693"/>
    <w:rsid w:val="00A3074A"/>
    <w:rsid w:val="00A34463"/>
    <w:rsid w:val="00A35EF9"/>
    <w:rsid w:val="00A37C30"/>
    <w:rsid w:val="00A47F5E"/>
    <w:rsid w:val="00A51391"/>
    <w:rsid w:val="00A677F7"/>
    <w:rsid w:val="00A67FA1"/>
    <w:rsid w:val="00A75AEB"/>
    <w:rsid w:val="00A856D0"/>
    <w:rsid w:val="00A9172E"/>
    <w:rsid w:val="00A96F7C"/>
    <w:rsid w:val="00AD416E"/>
    <w:rsid w:val="00AD4D37"/>
    <w:rsid w:val="00AE01D0"/>
    <w:rsid w:val="00AE1C7E"/>
    <w:rsid w:val="00AF0EFD"/>
    <w:rsid w:val="00B062A4"/>
    <w:rsid w:val="00B151F9"/>
    <w:rsid w:val="00B328BC"/>
    <w:rsid w:val="00B9359B"/>
    <w:rsid w:val="00B93A96"/>
    <w:rsid w:val="00B9404F"/>
    <w:rsid w:val="00BA0049"/>
    <w:rsid w:val="00BD0C3B"/>
    <w:rsid w:val="00BD7BA0"/>
    <w:rsid w:val="00C01610"/>
    <w:rsid w:val="00C65BF4"/>
    <w:rsid w:val="00C709D5"/>
    <w:rsid w:val="00C741AC"/>
    <w:rsid w:val="00CA2959"/>
    <w:rsid w:val="00CB006E"/>
    <w:rsid w:val="00CC2C31"/>
    <w:rsid w:val="00CE0B53"/>
    <w:rsid w:val="00D001D7"/>
    <w:rsid w:val="00D00B99"/>
    <w:rsid w:val="00D2542B"/>
    <w:rsid w:val="00D32679"/>
    <w:rsid w:val="00D43DBE"/>
    <w:rsid w:val="00D57049"/>
    <w:rsid w:val="00D607EF"/>
    <w:rsid w:val="00D87FE3"/>
    <w:rsid w:val="00D9081F"/>
    <w:rsid w:val="00D90BC9"/>
    <w:rsid w:val="00D9234E"/>
    <w:rsid w:val="00D959E8"/>
    <w:rsid w:val="00DB1CB7"/>
    <w:rsid w:val="00DC6283"/>
    <w:rsid w:val="00E15934"/>
    <w:rsid w:val="00E25A45"/>
    <w:rsid w:val="00E46197"/>
    <w:rsid w:val="00E60E4D"/>
    <w:rsid w:val="00E9532E"/>
    <w:rsid w:val="00EA6D6F"/>
    <w:rsid w:val="00EB2CC5"/>
    <w:rsid w:val="00EB40A9"/>
    <w:rsid w:val="00EB4D89"/>
    <w:rsid w:val="00ED2487"/>
    <w:rsid w:val="00EE4FCA"/>
    <w:rsid w:val="00EE5053"/>
    <w:rsid w:val="00EF5A6E"/>
    <w:rsid w:val="00F27834"/>
    <w:rsid w:val="00F71CAE"/>
    <w:rsid w:val="00FB1CF2"/>
    <w:rsid w:val="00FC1649"/>
    <w:rsid w:val="00FC734E"/>
    <w:rsid w:val="00FD2DDB"/>
    <w:rsid w:val="00FD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D7A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7F6D7A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7F6D7A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References">
    <w:name w:val="References"/>
    <w:basedOn w:val="a"/>
    <w:rsid w:val="007F6D7A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styleId="a3">
    <w:name w:val="Balloon Text"/>
    <w:basedOn w:val="a"/>
    <w:link w:val="Char"/>
    <w:uiPriority w:val="99"/>
    <w:semiHidden/>
    <w:unhideWhenUsed/>
    <w:rsid w:val="007F6D7A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7F6D7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4">
    <w:name w:val="List Paragraph"/>
    <w:basedOn w:val="a"/>
    <w:uiPriority w:val="34"/>
    <w:qFormat/>
    <w:rsid w:val="004B140B"/>
    <w:pPr>
      <w:ind w:leftChars="400" w:left="800"/>
    </w:pPr>
  </w:style>
  <w:style w:type="paragraph" w:styleId="a5">
    <w:name w:val="header"/>
    <w:basedOn w:val="a"/>
    <w:link w:val="Char0"/>
    <w:uiPriority w:val="99"/>
    <w:unhideWhenUsed/>
    <w:rsid w:val="000B1CB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0B1CB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0B1CB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0B1CB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59"/>
    <w:rsid w:val="008D4A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831832"/>
    <w:rPr>
      <w:color w:val="808080"/>
    </w:rPr>
  </w:style>
  <w:style w:type="paragraph" w:styleId="a9">
    <w:name w:val="caption"/>
    <w:basedOn w:val="a"/>
    <w:next w:val="a"/>
    <w:uiPriority w:val="35"/>
    <w:unhideWhenUsed/>
    <w:qFormat/>
    <w:rsid w:val="00D959E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D7A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7F6D7A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7F6D7A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References">
    <w:name w:val="References"/>
    <w:basedOn w:val="a"/>
    <w:rsid w:val="007F6D7A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styleId="a3">
    <w:name w:val="Balloon Text"/>
    <w:basedOn w:val="a"/>
    <w:link w:val="Char"/>
    <w:uiPriority w:val="99"/>
    <w:semiHidden/>
    <w:unhideWhenUsed/>
    <w:rsid w:val="007F6D7A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7F6D7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4">
    <w:name w:val="List Paragraph"/>
    <w:basedOn w:val="a"/>
    <w:uiPriority w:val="34"/>
    <w:qFormat/>
    <w:rsid w:val="004B140B"/>
    <w:pPr>
      <w:ind w:leftChars="400" w:left="800"/>
    </w:pPr>
  </w:style>
  <w:style w:type="paragraph" w:styleId="a5">
    <w:name w:val="header"/>
    <w:basedOn w:val="a"/>
    <w:link w:val="Char0"/>
    <w:uiPriority w:val="99"/>
    <w:unhideWhenUsed/>
    <w:rsid w:val="000B1CB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0B1CB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0B1CB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0B1CB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59"/>
    <w:rsid w:val="008D4A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831832"/>
    <w:rPr>
      <w:color w:val="808080"/>
    </w:rPr>
  </w:style>
  <w:style w:type="paragraph" w:styleId="a9">
    <w:name w:val="caption"/>
    <w:basedOn w:val="a"/>
    <w:next w:val="a"/>
    <w:uiPriority w:val="35"/>
    <w:unhideWhenUsed/>
    <w:qFormat/>
    <w:rsid w:val="00D959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22070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11311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8784">
          <w:marLeft w:val="113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3388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1420">
          <w:marLeft w:val="113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54807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8568">
          <w:marLeft w:val="113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11489">
          <w:marLeft w:val="113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57855">
          <w:marLeft w:val="113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CA039-440E-44C8-87C1-989F328EC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1726</Words>
  <Characters>9842</Characters>
  <Application>Microsoft Office Word</Application>
  <DocSecurity>0</DocSecurity>
  <Lines>82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Eunsun Kim</cp:lastModifiedBy>
  <cp:revision>2</cp:revision>
  <dcterms:created xsi:type="dcterms:W3CDTF">2016-08-13T04:04:00Z</dcterms:created>
  <dcterms:modified xsi:type="dcterms:W3CDTF">2016-08-13T04:04:00Z</dcterms:modified>
</cp:coreProperties>
</file>