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30F4E" w:rsidRPr="0052231C" w:rsidRDefault="00830F4E" w:rsidP="00830F4E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rPr>
          <w:rFonts w:eastAsia="宋体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>3GPP TSG RAN WG1 Meeting #</w:t>
      </w:r>
      <w:r w:rsidR="00CE1EBE">
        <w:rPr>
          <w:rFonts w:eastAsia="宋体" w:cs="Arial" w:hint="eastAsia"/>
          <w:bCs/>
          <w:sz w:val="22"/>
          <w:lang w:eastAsia="zh-CN"/>
        </w:rPr>
        <w:t>8</w:t>
      </w:r>
      <w:r w:rsidR="001B7842">
        <w:rPr>
          <w:rFonts w:eastAsia="宋体" w:cs="Arial" w:hint="eastAsia"/>
          <w:bCs/>
          <w:sz w:val="22"/>
          <w:lang w:eastAsia="zh-CN"/>
        </w:rPr>
        <w:t>5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 </w:t>
      </w:r>
      <w:r w:rsidRPr="0052231C">
        <w:rPr>
          <w:rFonts w:cs="Arial"/>
          <w:bCs/>
          <w:sz w:val="22"/>
        </w:rPr>
        <w:t>R1-</w:t>
      </w:r>
      <w:r w:rsidR="009A296C" w:rsidRPr="0052231C">
        <w:rPr>
          <w:rFonts w:cs="Arial"/>
          <w:bCs/>
          <w:sz w:val="22"/>
        </w:rPr>
        <w:t>1</w:t>
      </w:r>
      <w:r w:rsidR="006E1A0B">
        <w:rPr>
          <w:rFonts w:eastAsia="宋体" w:cs="Arial" w:hint="eastAsia"/>
          <w:bCs/>
          <w:sz w:val="22"/>
          <w:lang w:eastAsia="zh-CN"/>
        </w:rPr>
        <w:t>6</w:t>
      </w:r>
      <w:r w:rsidR="00C10B10">
        <w:rPr>
          <w:rFonts w:eastAsia="宋体" w:cs="Arial" w:hint="eastAsia"/>
          <w:bCs/>
          <w:sz w:val="22"/>
          <w:lang w:eastAsia="zh-CN"/>
        </w:rPr>
        <w:t>4206</w:t>
      </w:r>
    </w:p>
    <w:p w:rsidR="00C11ED7" w:rsidRPr="005D47C0" w:rsidRDefault="001B7842" w:rsidP="00C11ED7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rPr>
          <w:rFonts w:cs="Arial"/>
          <w:bCs/>
          <w:sz w:val="22"/>
        </w:rPr>
      </w:pPr>
      <w:r w:rsidRPr="001B7842">
        <w:rPr>
          <w:rFonts w:cs="Arial"/>
          <w:bCs/>
          <w:sz w:val="22"/>
        </w:rPr>
        <w:t>Nanjing, China 23</w:t>
      </w:r>
      <w:r w:rsidRPr="001B7842">
        <w:rPr>
          <w:rFonts w:cs="Arial"/>
          <w:bCs/>
          <w:sz w:val="22"/>
          <w:vertAlign w:val="superscript"/>
        </w:rPr>
        <w:t>rd</w:t>
      </w:r>
      <w:r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Pr="001B7842">
        <w:rPr>
          <w:rFonts w:cs="Arial"/>
          <w:bCs/>
          <w:sz w:val="22"/>
        </w:rPr>
        <w:t>- 27</w:t>
      </w:r>
      <w:r w:rsidRPr="001B7842">
        <w:rPr>
          <w:rFonts w:cs="Arial"/>
          <w:bCs/>
          <w:sz w:val="22"/>
          <w:vertAlign w:val="superscript"/>
        </w:rPr>
        <w:t>th</w:t>
      </w:r>
      <w:r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Pr="001B7842">
        <w:rPr>
          <w:rFonts w:cs="Arial"/>
          <w:bCs/>
          <w:sz w:val="22"/>
        </w:rPr>
        <w:t>May 2016</w:t>
      </w:r>
    </w:p>
    <w:p w:rsidR="00830F4E" w:rsidRPr="0052231C" w:rsidRDefault="00830F4E" w:rsidP="00830F4E">
      <w:pPr>
        <w:pStyle w:val="ad"/>
        <w:rPr>
          <w:sz w:val="22"/>
          <w:szCs w:val="22"/>
        </w:rPr>
      </w:pPr>
    </w:p>
    <w:p w:rsidR="00830F4E" w:rsidRPr="0052231C" w:rsidRDefault="00830F4E" w:rsidP="00830F4E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C10B10" w:rsidRDefault="00830F4E" w:rsidP="002C521B">
      <w:pPr>
        <w:pStyle w:val="ad"/>
        <w:tabs>
          <w:tab w:val="clear" w:pos="4536"/>
          <w:tab w:val="left" w:pos="1800"/>
        </w:tabs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C10B10" w:rsidRPr="00C10B10">
        <w:rPr>
          <w:rFonts w:eastAsia="宋体"/>
          <w:sz w:val="22"/>
          <w:szCs w:val="22"/>
          <w:lang w:eastAsia="zh-CN"/>
        </w:rPr>
        <w:t xml:space="preserve">Further consideration on UE autonomous resource allocation in </w:t>
      </w:r>
      <w:r w:rsidR="00C10B10">
        <w:rPr>
          <w:rFonts w:eastAsia="宋体" w:hint="eastAsia"/>
          <w:sz w:val="22"/>
          <w:szCs w:val="22"/>
          <w:lang w:eastAsia="zh-CN"/>
        </w:rPr>
        <w:tab/>
      </w:r>
    </w:p>
    <w:p w:rsidR="00DA5A51" w:rsidRDefault="00C10B10" w:rsidP="002C521B">
      <w:pPr>
        <w:pStyle w:val="ad"/>
        <w:tabs>
          <w:tab w:val="clear" w:pos="4536"/>
          <w:tab w:val="left" w:pos="1800"/>
        </w:tabs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ab/>
      </w:r>
      <w:r w:rsidRPr="00C10B10">
        <w:rPr>
          <w:rFonts w:eastAsia="宋体"/>
          <w:sz w:val="22"/>
          <w:szCs w:val="22"/>
          <w:lang w:eastAsia="zh-CN"/>
        </w:rPr>
        <w:t>PC5-based V2V</w:t>
      </w:r>
    </w:p>
    <w:p w:rsidR="00830F4E" w:rsidRPr="0052231C" w:rsidRDefault="00830F4E" w:rsidP="00830F4E">
      <w:pPr>
        <w:pStyle w:val="ad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1B7842">
        <w:rPr>
          <w:rFonts w:eastAsiaTheme="minorEastAsia" w:hint="eastAsia"/>
          <w:sz w:val="22"/>
          <w:szCs w:val="22"/>
          <w:lang w:eastAsia="zh-CN"/>
        </w:rPr>
        <w:t>6.2.2.2.2</w:t>
      </w:r>
    </w:p>
    <w:p w:rsidR="00830F4E" w:rsidRPr="0052231C" w:rsidRDefault="00830F4E" w:rsidP="00830F4E">
      <w:pPr>
        <w:pStyle w:val="ad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830F4E">
      <w:pPr>
        <w:pBdr>
          <w:bottom w:val="single" w:sz="4" w:space="1" w:color="auto"/>
        </w:pBdr>
        <w:tabs>
          <w:tab w:val="left" w:pos="2552"/>
        </w:tabs>
        <w:rPr>
          <w:rFonts w:eastAsia="宋体"/>
          <w:lang w:eastAsia="zh-CN"/>
        </w:rPr>
      </w:pPr>
    </w:p>
    <w:p w:rsidR="00830F4E" w:rsidRPr="0052231C" w:rsidRDefault="00830F4E" w:rsidP="00830F4E">
      <w:pPr>
        <w:pStyle w:val="1"/>
      </w:pPr>
      <w:r w:rsidRPr="0052231C">
        <w:t>Introduction</w:t>
      </w:r>
    </w:p>
    <w:p w:rsidR="00EA2499" w:rsidRPr="00EA2499" w:rsidRDefault="00EA2499" w:rsidP="00EA2499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RAN1 #84</w:t>
      </w:r>
      <w:r w:rsidR="001B7842">
        <w:rPr>
          <w:rFonts w:eastAsia="宋体" w:hint="eastAsia"/>
          <w:lang w:eastAsia="zh-CN"/>
        </w:rPr>
        <w:t>bis</w:t>
      </w:r>
      <w:r>
        <w:rPr>
          <w:rFonts w:eastAsia="宋体" w:hint="eastAsia"/>
          <w:lang w:eastAsia="zh-CN"/>
        </w:rPr>
        <w:t xml:space="preserve"> meeting, </w:t>
      </w:r>
      <w:r w:rsidR="00DA654B">
        <w:rPr>
          <w:rFonts w:eastAsia="宋体" w:hint="eastAsia"/>
          <w:lang w:eastAsia="zh-CN"/>
        </w:rPr>
        <w:t xml:space="preserve">transmission of SA and its </w:t>
      </w:r>
      <w:r w:rsidR="00DA654B">
        <w:rPr>
          <w:rFonts w:eastAsia="宋体"/>
          <w:lang w:eastAsia="zh-CN"/>
        </w:rPr>
        <w:t>associated</w:t>
      </w:r>
      <w:r w:rsidR="00DA654B">
        <w:rPr>
          <w:rFonts w:eastAsia="宋体" w:hint="eastAsia"/>
          <w:lang w:eastAsia="zh-CN"/>
        </w:rPr>
        <w:t xml:space="preserve"> data were discussed with </w:t>
      </w:r>
      <w:r>
        <w:rPr>
          <w:rFonts w:eastAsia="宋体" w:hint="eastAsia"/>
          <w:lang w:eastAsia="zh-CN"/>
        </w:rPr>
        <w:t>following agreements</w:t>
      </w:r>
      <w:r w:rsidR="00951FC7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[1]:</w:t>
      </w:r>
    </w:p>
    <w:p w:rsidR="00DA5A51" w:rsidRPr="00265D8A" w:rsidRDefault="00DA5A51" w:rsidP="00DA5A51">
      <w:pPr>
        <w:rPr>
          <w:rFonts w:eastAsia="MS Mincho"/>
          <w:lang w:eastAsia="ja-JP"/>
        </w:rPr>
      </w:pPr>
      <w:r w:rsidRPr="00265D8A">
        <w:rPr>
          <w:rFonts w:eastAsia="MS Mincho"/>
          <w:highlight w:val="green"/>
          <w:lang w:eastAsia="ja-JP"/>
        </w:rPr>
        <w:t>Agreement:</w:t>
      </w:r>
    </w:p>
    <w:p w:rsidR="00DA5A51" w:rsidRPr="00DA5A51" w:rsidRDefault="00DA5A51" w:rsidP="00DA5A51">
      <w:pPr>
        <w:pStyle w:val="LGTdoc"/>
        <w:numPr>
          <w:ilvl w:val="0"/>
          <w:numId w:val="35"/>
        </w:numPr>
        <w:spacing w:afterLines="0" w:afterAutospacing="1" w:line="240" w:lineRule="auto"/>
        <w:ind w:left="806" w:hanging="403"/>
        <w:rPr>
          <w:sz w:val="20"/>
          <w:szCs w:val="20"/>
        </w:rPr>
      </w:pPr>
      <w:r w:rsidRPr="00265D8A">
        <w:rPr>
          <w:rFonts w:hint="eastAsia"/>
          <w:sz w:val="20"/>
          <w:szCs w:val="20"/>
        </w:rPr>
        <w:t xml:space="preserve">When SA and the associated data are transmitted in the same TTI, they can be </w:t>
      </w:r>
      <w:r w:rsidRPr="00265D8A">
        <w:rPr>
          <w:sz w:val="20"/>
          <w:szCs w:val="20"/>
        </w:rPr>
        <w:t>transmitted</w:t>
      </w:r>
      <w:r w:rsidRPr="00265D8A">
        <w:rPr>
          <w:rFonts w:hint="eastAsia"/>
          <w:sz w:val="20"/>
          <w:szCs w:val="20"/>
        </w:rPr>
        <w:t xml:space="preserve"> in non-adjacent RBs.</w:t>
      </w:r>
    </w:p>
    <w:p w:rsidR="00DA5A51" w:rsidRPr="00575E80" w:rsidRDefault="00DA5A51" w:rsidP="00DA5A51">
      <w:pPr>
        <w:pStyle w:val="LGTdoc"/>
        <w:spacing w:afterLines="0" w:line="240" w:lineRule="auto"/>
        <w:rPr>
          <w:sz w:val="20"/>
          <w:szCs w:val="20"/>
        </w:rPr>
      </w:pPr>
      <w:r w:rsidRPr="00575E80">
        <w:rPr>
          <w:sz w:val="20"/>
          <w:szCs w:val="20"/>
          <w:highlight w:val="green"/>
        </w:rPr>
        <w:t>Agreement</w:t>
      </w:r>
      <w:r w:rsidRPr="00575E80">
        <w:rPr>
          <w:rFonts w:hint="eastAsia"/>
          <w:sz w:val="20"/>
          <w:szCs w:val="20"/>
          <w:highlight w:val="green"/>
        </w:rPr>
        <w:t>:</w:t>
      </w:r>
    </w:p>
    <w:p w:rsidR="00DA5A51" w:rsidRPr="00575E80" w:rsidRDefault="00DA5A51" w:rsidP="00DA5A51">
      <w:pPr>
        <w:numPr>
          <w:ilvl w:val="0"/>
          <w:numId w:val="35"/>
        </w:numPr>
      </w:pPr>
      <w:r w:rsidRPr="00575E80">
        <w:t>The following two cases are supported:</w:t>
      </w:r>
    </w:p>
    <w:p w:rsidR="00DA5A51" w:rsidRPr="00575E80" w:rsidRDefault="00DA5A51" w:rsidP="00DA5A51">
      <w:pPr>
        <w:numPr>
          <w:ilvl w:val="1"/>
          <w:numId w:val="35"/>
        </w:numPr>
        <w:rPr>
          <w:rFonts w:cs="Times"/>
        </w:rPr>
      </w:pPr>
      <w:r w:rsidRPr="00575E80">
        <w:rPr>
          <w:rFonts w:cs="Times"/>
        </w:rPr>
        <w:t xml:space="preserve">SA and the associated data are transmitted in the same TTI, </w:t>
      </w:r>
    </w:p>
    <w:p w:rsidR="00DA5A51" w:rsidRPr="00575E80" w:rsidRDefault="00DA5A51" w:rsidP="00DA5A51">
      <w:pPr>
        <w:numPr>
          <w:ilvl w:val="1"/>
          <w:numId w:val="35"/>
        </w:numPr>
        <w:rPr>
          <w:rFonts w:cs="Times"/>
        </w:rPr>
      </w:pPr>
      <w:r w:rsidRPr="00575E80">
        <w:rPr>
          <w:rFonts w:cs="Times"/>
        </w:rPr>
        <w:t>SA and the associated data are transmitted in different TTIs</w:t>
      </w:r>
    </w:p>
    <w:p w:rsidR="00DA5A51" w:rsidRPr="00575E80" w:rsidRDefault="00DA5A51" w:rsidP="00DA5A51">
      <w:pPr>
        <w:numPr>
          <w:ilvl w:val="2"/>
          <w:numId w:val="35"/>
        </w:numPr>
      </w:pPr>
      <w:r w:rsidRPr="00575E80">
        <w:t>The scheduling timing between SA and associated data is variable</w:t>
      </w:r>
    </w:p>
    <w:p w:rsidR="00DA5A51" w:rsidRPr="00575E80" w:rsidRDefault="00DA5A51" w:rsidP="00DA5A51">
      <w:pPr>
        <w:numPr>
          <w:ilvl w:val="3"/>
          <w:numId w:val="35"/>
        </w:numPr>
      </w:pPr>
      <w:r w:rsidRPr="00575E80">
        <w:rPr>
          <w:rFonts w:hint="eastAsia"/>
        </w:rPr>
        <w:t xml:space="preserve">In UE-autonomous resource selection mode, the timing is </w:t>
      </w:r>
      <w:r w:rsidRPr="00575E80">
        <w:t>chosen by the transmitting UE from a configurable range</w:t>
      </w:r>
    </w:p>
    <w:p w:rsidR="00DA5A51" w:rsidRPr="00575E80" w:rsidRDefault="00DA5A51" w:rsidP="00DA5A51">
      <w:pPr>
        <w:numPr>
          <w:ilvl w:val="3"/>
          <w:numId w:val="35"/>
        </w:numPr>
      </w:pPr>
      <w:r w:rsidRPr="00575E80">
        <w:rPr>
          <w:rFonts w:hint="eastAsia"/>
        </w:rPr>
        <w:t xml:space="preserve">In </w:t>
      </w:r>
      <w:proofErr w:type="spellStart"/>
      <w:r w:rsidRPr="00575E80">
        <w:rPr>
          <w:rFonts w:hint="eastAsia"/>
        </w:rPr>
        <w:t>eNB</w:t>
      </w:r>
      <w:proofErr w:type="spellEnd"/>
      <w:r w:rsidRPr="00575E80">
        <w:rPr>
          <w:rFonts w:hint="eastAsia"/>
        </w:rPr>
        <w:t xml:space="preserve">-scheduling mode, the timing is determined by </w:t>
      </w:r>
      <w:proofErr w:type="spellStart"/>
      <w:r w:rsidRPr="00575E80">
        <w:rPr>
          <w:rFonts w:hint="eastAsia"/>
        </w:rPr>
        <w:t>eNB</w:t>
      </w:r>
      <w:proofErr w:type="spellEnd"/>
    </w:p>
    <w:p w:rsidR="00DA5A51" w:rsidRPr="00575E80" w:rsidRDefault="00DA5A51" w:rsidP="00DA5A51">
      <w:pPr>
        <w:numPr>
          <w:ilvl w:val="3"/>
          <w:numId w:val="35"/>
        </w:numPr>
      </w:pPr>
      <w:r w:rsidRPr="00575E80">
        <w:t>SA includes information about the scheduling timing</w:t>
      </w:r>
    </w:p>
    <w:p w:rsidR="00DA5A51" w:rsidRPr="00575E80" w:rsidRDefault="00DA5A51" w:rsidP="00DA5A51">
      <w:pPr>
        <w:numPr>
          <w:ilvl w:val="1"/>
          <w:numId w:val="35"/>
        </w:numPr>
        <w:rPr>
          <w:rFonts w:cs="Times"/>
        </w:rPr>
      </w:pPr>
      <w:r w:rsidRPr="00575E80">
        <w:rPr>
          <w:rFonts w:cs="Times"/>
        </w:rPr>
        <w:t>Note: the association does not necessarily include the case of intention of using the resources for a different TB, if any (which is FFS)</w:t>
      </w:r>
    </w:p>
    <w:p w:rsidR="00EA2499" w:rsidRPr="00EA2499" w:rsidRDefault="00EA2499" w:rsidP="00646515">
      <w:pPr>
        <w:spacing w:before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</w:t>
      </w:r>
      <w:r w:rsidR="00184C07">
        <w:rPr>
          <w:rFonts w:eastAsiaTheme="minorEastAsia" w:hint="eastAsia"/>
          <w:lang w:eastAsia="zh-CN"/>
        </w:rPr>
        <w:t xml:space="preserve">we will further discuss the </w:t>
      </w:r>
      <w:r w:rsidR="00C10B10">
        <w:rPr>
          <w:rFonts w:eastAsiaTheme="minorEastAsia"/>
          <w:lang w:eastAsia="zh-CN"/>
        </w:rPr>
        <w:t>resource</w:t>
      </w:r>
      <w:r w:rsidR="00C10B10">
        <w:rPr>
          <w:rFonts w:eastAsiaTheme="minorEastAsia" w:hint="eastAsia"/>
          <w:lang w:eastAsia="zh-CN"/>
        </w:rPr>
        <w:t xml:space="preserve"> allocation in the case that </w:t>
      </w:r>
      <w:r w:rsidR="00184C07">
        <w:rPr>
          <w:rFonts w:eastAsiaTheme="minorEastAsia" w:hint="eastAsia"/>
          <w:lang w:eastAsia="zh-CN"/>
        </w:rPr>
        <w:t xml:space="preserve">SA and its </w:t>
      </w:r>
      <w:r w:rsidR="00C10B10">
        <w:rPr>
          <w:rFonts w:eastAsiaTheme="minorEastAsia" w:hint="eastAsia"/>
          <w:lang w:eastAsia="zh-CN"/>
        </w:rPr>
        <w:t xml:space="preserve">associated </w:t>
      </w:r>
      <w:r w:rsidR="00184C07">
        <w:rPr>
          <w:rFonts w:eastAsiaTheme="minorEastAsia" w:hint="eastAsia"/>
          <w:lang w:eastAsia="zh-CN"/>
        </w:rPr>
        <w:t xml:space="preserve">data are </w:t>
      </w:r>
      <w:r w:rsidR="00184C07">
        <w:rPr>
          <w:rFonts w:eastAsiaTheme="minorEastAsia"/>
          <w:lang w:eastAsia="zh-CN"/>
        </w:rPr>
        <w:t>transmitted</w:t>
      </w:r>
      <w:r w:rsidR="00184C07">
        <w:rPr>
          <w:rFonts w:eastAsiaTheme="minorEastAsia" w:hint="eastAsia"/>
          <w:lang w:eastAsia="zh-CN"/>
        </w:rPr>
        <w:t xml:space="preserve"> at same </w:t>
      </w:r>
      <w:proofErr w:type="spellStart"/>
      <w:r w:rsidR="00184C07">
        <w:rPr>
          <w:rFonts w:eastAsiaTheme="minorEastAsia" w:hint="eastAsia"/>
          <w:lang w:eastAsia="zh-CN"/>
        </w:rPr>
        <w:t>subframe</w:t>
      </w:r>
      <w:proofErr w:type="spellEnd"/>
      <w:r w:rsidR="00184C07">
        <w:rPr>
          <w:rFonts w:eastAsiaTheme="minorEastAsia" w:hint="eastAsia"/>
          <w:lang w:eastAsia="zh-CN"/>
        </w:rPr>
        <w:t xml:space="preserve">, and provide system evaluation about whether SA indicates the resource used for a different TB. </w:t>
      </w:r>
    </w:p>
    <w:p w:rsidR="00EA2499" w:rsidRDefault="00026D7B" w:rsidP="00EA2499">
      <w:pPr>
        <w:pStyle w:val="1"/>
      </w:pPr>
      <w:r>
        <w:rPr>
          <w:rFonts w:hint="eastAsia"/>
        </w:rPr>
        <w:t>Discussion</w:t>
      </w:r>
    </w:p>
    <w:p w:rsidR="00184C07" w:rsidRDefault="001F2033" w:rsidP="00184C07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discussed in [2], when SA and its associated data are transmitted at same </w:t>
      </w:r>
      <w:proofErr w:type="spellStart"/>
      <w:r>
        <w:rPr>
          <w:rFonts w:eastAsiaTheme="minorEastAsia" w:hint="eastAsia"/>
          <w:lang w:eastAsia="zh-CN"/>
        </w:rPr>
        <w:t>subframe</w:t>
      </w:r>
      <w:proofErr w:type="spellEnd"/>
      <w:r>
        <w:rPr>
          <w:rFonts w:eastAsiaTheme="minorEastAsia" w:hint="eastAsia"/>
          <w:lang w:eastAsia="zh-CN"/>
        </w:rPr>
        <w:t>, two options are discussed in following:</w:t>
      </w:r>
    </w:p>
    <w:p w:rsidR="001F2033" w:rsidRDefault="001F2033" w:rsidP="001F2033">
      <w:pPr>
        <w:pStyle w:val="a0"/>
        <w:numPr>
          <w:ilvl w:val="0"/>
          <w:numId w:val="3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ption 1: </w:t>
      </w:r>
      <w:r w:rsidR="00FC6D15">
        <w:rPr>
          <w:rFonts w:eastAsiaTheme="minorEastAsia" w:hint="eastAsia"/>
          <w:lang w:eastAsia="zh-CN"/>
        </w:rPr>
        <w:t>Each</w:t>
      </w:r>
      <w:r w:rsidRPr="001F2033">
        <w:rPr>
          <w:rFonts w:eastAsiaTheme="minorEastAsia"/>
          <w:lang w:eastAsia="zh-CN"/>
        </w:rPr>
        <w:t xml:space="preserve"> SA indicates the data transmission resource in current TTI, and upcoming re-transmissi</w:t>
      </w:r>
      <w:r>
        <w:rPr>
          <w:rFonts w:eastAsiaTheme="minorEastAsia"/>
          <w:lang w:eastAsia="zh-CN"/>
        </w:rPr>
        <w:t xml:space="preserve">on(s) resource of the same </w:t>
      </w:r>
      <w:r w:rsidR="000D4DC5">
        <w:rPr>
          <w:rFonts w:eastAsiaTheme="minorEastAsia" w:hint="eastAsia"/>
          <w:lang w:eastAsia="zh-CN"/>
        </w:rPr>
        <w:t>TB</w:t>
      </w:r>
      <w:r w:rsidR="00026D7B">
        <w:rPr>
          <w:rFonts w:eastAsiaTheme="minorEastAsia" w:hint="eastAsia"/>
          <w:lang w:eastAsia="zh-CN"/>
        </w:rPr>
        <w:t xml:space="preserve">. </w:t>
      </w:r>
      <w:r w:rsidR="00026D7B">
        <w:rPr>
          <w:rFonts w:eastAsiaTheme="minorEastAsia"/>
          <w:lang w:eastAsia="zh-CN"/>
        </w:rPr>
        <w:t>T</w:t>
      </w:r>
      <w:r w:rsidR="00026D7B">
        <w:rPr>
          <w:rFonts w:eastAsiaTheme="minorEastAsia" w:hint="eastAsia"/>
          <w:lang w:eastAsia="zh-CN"/>
        </w:rPr>
        <w:t xml:space="preserve">his option is </w:t>
      </w:r>
      <w:r w:rsidR="00026D7B">
        <w:rPr>
          <w:rFonts w:eastAsiaTheme="minorEastAsia"/>
          <w:lang w:eastAsia="zh-CN"/>
        </w:rPr>
        <w:t>illustrated</w:t>
      </w:r>
      <w:r w:rsidR="00026D7B">
        <w:rPr>
          <w:rFonts w:eastAsiaTheme="minorEastAsia" w:hint="eastAsia"/>
          <w:lang w:eastAsia="zh-CN"/>
        </w:rPr>
        <w:t xml:space="preserve"> in </w:t>
      </w:r>
      <w:r>
        <w:rPr>
          <w:rFonts w:eastAsiaTheme="minorEastAsia" w:hint="eastAsia"/>
          <w:lang w:eastAsia="zh-CN"/>
        </w:rPr>
        <w:t>Figure 1.</w:t>
      </w:r>
    </w:p>
    <w:p w:rsidR="000D4DC5" w:rsidRDefault="000D4DC5" w:rsidP="000D4DC5">
      <w:pPr>
        <w:pStyle w:val="a0"/>
        <w:ind w:left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option, signaling overhead of SA depends on the re-transmission number per TB. In order to reduce the blind decoding of SA, the bit size of SA shall be same </w:t>
      </w:r>
      <w:r>
        <w:rPr>
          <w:rFonts w:eastAsiaTheme="minorEastAsia"/>
          <w:lang w:eastAsia="zh-CN"/>
        </w:rPr>
        <w:t>between</w:t>
      </w:r>
      <w:r>
        <w:rPr>
          <w:rFonts w:eastAsiaTheme="minorEastAsia" w:hint="eastAsia"/>
          <w:lang w:eastAsia="zh-CN"/>
        </w:rPr>
        <w:t xml:space="preserve"> initial transmission and re-</w:t>
      </w:r>
      <w:proofErr w:type="gramStart"/>
      <w:r>
        <w:rPr>
          <w:rFonts w:eastAsiaTheme="minorEastAsia" w:hint="eastAsia"/>
          <w:lang w:eastAsia="zh-CN"/>
        </w:rPr>
        <w:t>transmission,</w:t>
      </w:r>
      <w:proofErr w:type="gramEnd"/>
      <w:r>
        <w:rPr>
          <w:rFonts w:eastAsiaTheme="minorEastAsia" w:hint="eastAsia"/>
          <w:lang w:eastAsia="zh-CN"/>
        </w:rPr>
        <w:t xml:space="preserve"> therefore, zero bits shall be padded into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re-transmission SA.</w:t>
      </w:r>
    </w:p>
    <w:p w:rsidR="000D4DC5" w:rsidRDefault="000D4DC5" w:rsidP="000D4DC5">
      <w:pPr>
        <w:pStyle w:val="a0"/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dditionally, the </w:t>
      </w:r>
      <w:r>
        <w:rPr>
          <w:rFonts w:eastAsiaTheme="minorEastAsia"/>
          <w:lang w:eastAsia="zh-CN"/>
        </w:rPr>
        <w:t xml:space="preserve">reliability </w:t>
      </w:r>
      <w:r>
        <w:rPr>
          <w:rFonts w:eastAsiaTheme="minorEastAsia" w:hint="eastAsia"/>
          <w:lang w:eastAsia="zh-CN"/>
        </w:rPr>
        <w:t>of initial data transmission is lower than that of re-transmission data, since the re-transmission can obtain the SA indication in both the SA</w:t>
      </w:r>
      <w:r w:rsidR="005549DA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in current TTI and previous TTI. </w:t>
      </w:r>
      <w:r w:rsidR="005549DA">
        <w:rPr>
          <w:rFonts w:eastAsiaTheme="minorEastAsia" w:hint="eastAsia"/>
          <w:lang w:eastAsia="zh-CN"/>
        </w:rPr>
        <w:t xml:space="preserve"> </w:t>
      </w:r>
      <w:r w:rsidR="005549DA">
        <w:rPr>
          <w:rFonts w:eastAsiaTheme="minorEastAsia"/>
          <w:lang w:eastAsia="zh-CN"/>
        </w:rPr>
        <w:t>I</w:t>
      </w:r>
      <w:r w:rsidR="005549DA">
        <w:rPr>
          <w:rFonts w:eastAsiaTheme="minorEastAsia" w:hint="eastAsia"/>
          <w:lang w:eastAsia="zh-CN"/>
        </w:rPr>
        <w:t>f the initial SA transmission is lost, the receiving UE cannot know the resource occupation knowledge of the initial data transmission, which will impact the sensing results.</w:t>
      </w:r>
    </w:p>
    <w:p w:rsidR="00026D7B" w:rsidRDefault="001F2033" w:rsidP="001F2033">
      <w:pPr>
        <w:pStyle w:val="a0"/>
        <w:numPr>
          <w:ilvl w:val="0"/>
          <w:numId w:val="3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2:  </w:t>
      </w:r>
      <w:r w:rsidR="00FC6D15">
        <w:rPr>
          <w:rFonts w:eastAsiaTheme="minorEastAsia" w:hint="eastAsia"/>
          <w:lang w:eastAsia="zh-CN"/>
        </w:rPr>
        <w:t>Each</w:t>
      </w:r>
      <w:r>
        <w:rPr>
          <w:rFonts w:eastAsiaTheme="minorEastAsia" w:hint="eastAsia"/>
          <w:lang w:eastAsia="zh-CN"/>
        </w:rPr>
        <w:t xml:space="preserve"> SA indicates the </w:t>
      </w:r>
      <w:r w:rsidRPr="001F2033">
        <w:rPr>
          <w:rFonts w:eastAsiaTheme="minorEastAsia"/>
          <w:lang w:eastAsia="zh-CN"/>
        </w:rPr>
        <w:t xml:space="preserve">data transmission resource in current TTI, and upcoming </w:t>
      </w:r>
      <w:r w:rsidR="00026D7B">
        <w:rPr>
          <w:rFonts w:eastAsiaTheme="minorEastAsia" w:hint="eastAsia"/>
          <w:lang w:eastAsia="zh-CN"/>
        </w:rPr>
        <w:t xml:space="preserve">N </w:t>
      </w:r>
      <w:r w:rsidRPr="001F2033">
        <w:rPr>
          <w:rFonts w:eastAsiaTheme="minorEastAsia"/>
          <w:lang w:eastAsia="zh-CN"/>
        </w:rPr>
        <w:t>transmissi</w:t>
      </w:r>
      <w:r>
        <w:rPr>
          <w:rFonts w:eastAsiaTheme="minorEastAsia"/>
          <w:lang w:eastAsia="zh-CN"/>
        </w:rPr>
        <w:t>on(s) resource</w:t>
      </w:r>
      <w:r w:rsidR="00026D7B">
        <w:rPr>
          <w:rFonts w:eastAsiaTheme="minorEastAsia" w:hint="eastAsia"/>
          <w:lang w:eastAsia="zh-CN"/>
        </w:rPr>
        <w:t xml:space="preserve">, where the indicated N transmissions </w:t>
      </w:r>
      <w:r w:rsidR="00026D7B">
        <w:rPr>
          <w:rFonts w:eastAsiaTheme="minorEastAsia"/>
          <w:lang w:eastAsia="zh-CN"/>
        </w:rPr>
        <w:t>resource</w:t>
      </w:r>
      <w:r w:rsidR="00026D7B">
        <w:rPr>
          <w:rFonts w:eastAsiaTheme="minorEastAsia" w:hint="eastAsia"/>
          <w:lang w:eastAsia="zh-CN"/>
        </w:rPr>
        <w:t xml:space="preserve"> can be used a different TB. </w:t>
      </w:r>
      <w:r w:rsidR="00026D7B">
        <w:rPr>
          <w:rFonts w:eastAsiaTheme="minorEastAsia"/>
          <w:lang w:eastAsia="zh-CN"/>
        </w:rPr>
        <w:t>T</w:t>
      </w:r>
      <w:r w:rsidR="00026D7B">
        <w:rPr>
          <w:rFonts w:eastAsiaTheme="minorEastAsia" w:hint="eastAsia"/>
          <w:lang w:eastAsia="zh-CN"/>
        </w:rPr>
        <w:t>his option is illustrated in Figure 2.</w:t>
      </w:r>
    </w:p>
    <w:p w:rsidR="000D4DC5" w:rsidRDefault="000D4DC5" w:rsidP="000D4DC5">
      <w:pPr>
        <w:pStyle w:val="a0"/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ption 2 is an enhancement of option 1. When N is equal to the re-transmission number, the </w:t>
      </w:r>
      <w:r w:rsidR="005549DA">
        <w:rPr>
          <w:rFonts w:eastAsiaTheme="minorEastAsia" w:hint="eastAsia"/>
          <w:lang w:eastAsia="zh-CN"/>
        </w:rPr>
        <w:t xml:space="preserve">bit size of option 2 will be the same as that of option 1. </w:t>
      </w:r>
      <w:r w:rsidR="00B71ED1">
        <w:rPr>
          <w:rFonts w:eastAsiaTheme="minorEastAsia"/>
          <w:lang w:eastAsia="zh-CN"/>
        </w:rPr>
        <w:t>A</w:t>
      </w:r>
      <w:r w:rsidR="00B71ED1">
        <w:rPr>
          <w:rFonts w:eastAsiaTheme="minorEastAsia" w:hint="eastAsia"/>
          <w:lang w:eastAsia="zh-CN"/>
        </w:rPr>
        <w:t xml:space="preserve">nd </w:t>
      </w:r>
      <w:r w:rsidR="005549DA">
        <w:rPr>
          <w:rFonts w:eastAsiaTheme="minorEastAsia" w:hint="eastAsia"/>
          <w:lang w:eastAsia="zh-CN"/>
        </w:rPr>
        <w:t xml:space="preserve">each data transmission has the </w:t>
      </w:r>
      <w:r w:rsidR="005549DA">
        <w:rPr>
          <w:rFonts w:eastAsiaTheme="minorEastAsia"/>
          <w:lang w:eastAsia="zh-CN"/>
        </w:rPr>
        <w:t>similar</w:t>
      </w:r>
      <w:r w:rsidR="005549DA">
        <w:rPr>
          <w:rFonts w:eastAsiaTheme="minorEastAsia" w:hint="eastAsia"/>
          <w:lang w:eastAsia="zh-CN"/>
        </w:rPr>
        <w:t xml:space="preserve"> reliability, since current data transmission can be indicated by the SAs in current TTI and previous TTI. </w:t>
      </w:r>
      <w:r w:rsidR="00B71ED1">
        <w:rPr>
          <w:rFonts w:eastAsiaTheme="minorEastAsia" w:hint="eastAsia"/>
          <w:lang w:eastAsia="zh-CN"/>
        </w:rPr>
        <w:t xml:space="preserve">The </w:t>
      </w:r>
      <w:r w:rsidR="00B71ED1">
        <w:rPr>
          <w:rFonts w:eastAsiaTheme="minorEastAsia"/>
          <w:lang w:eastAsia="zh-CN"/>
        </w:rPr>
        <w:t>reliability</w:t>
      </w:r>
      <w:r w:rsidR="00B71ED1">
        <w:rPr>
          <w:rFonts w:eastAsiaTheme="minorEastAsia" w:hint="eastAsia"/>
          <w:lang w:eastAsia="zh-CN"/>
        </w:rPr>
        <w:t xml:space="preserve"> of sensing resul</w:t>
      </w:r>
      <w:r w:rsidR="00640C71">
        <w:rPr>
          <w:rFonts w:eastAsiaTheme="minorEastAsia" w:hint="eastAsia"/>
          <w:lang w:eastAsia="zh-CN"/>
        </w:rPr>
        <w:t xml:space="preserve">ts is also better than option 1. </w:t>
      </w:r>
    </w:p>
    <w:p w:rsidR="00B71ED1" w:rsidRDefault="00B71ED1" w:rsidP="000D4DC5">
      <w:pPr>
        <w:pStyle w:val="a0"/>
        <w:ind w:left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Furthermore, </w:t>
      </w:r>
      <w:r w:rsidR="00640C71">
        <w:rPr>
          <w:rFonts w:eastAsiaTheme="minorEastAsia" w:hint="eastAsia"/>
          <w:lang w:eastAsia="zh-CN"/>
        </w:rPr>
        <w:t xml:space="preserve">when reselection duration is 1 transmission period (100ms), </w:t>
      </w:r>
      <w:r>
        <w:rPr>
          <w:rFonts w:eastAsiaTheme="minorEastAsia" w:hint="eastAsia"/>
          <w:lang w:eastAsia="zh-CN"/>
        </w:rPr>
        <w:t xml:space="preserve">option 2 </w:t>
      </w:r>
      <w:r w:rsidR="00640C71">
        <w:rPr>
          <w:rFonts w:eastAsiaTheme="minorEastAsia" w:hint="eastAsia"/>
          <w:lang w:eastAsia="zh-CN"/>
        </w:rPr>
        <w:t xml:space="preserve">can select </w:t>
      </w:r>
      <w:r w:rsidR="00640C71">
        <w:rPr>
          <w:rFonts w:eastAsiaTheme="minorEastAsia"/>
          <w:lang w:eastAsia="zh-CN"/>
        </w:rPr>
        <w:t>optimal</w:t>
      </w:r>
      <w:r w:rsidR="00640C71">
        <w:rPr>
          <w:rFonts w:eastAsiaTheme="minorEastAsia" w:hint="eastAsia"/>
          <w:lang w:eastAsia="zh-CN"/>
        </w:rPr>
        <w:t xml:space="preserve"> data transmission resource </w:t>
      </w:r>
      <w:r w:rsidR="00640C71">
        <w:rPr>
          <w:rFonts w:eastAsiaTheme="minorEastAsia"/>
          <w:lang w:eastAsia="zh-CN"/>
        </w:rPr>
        <w:t>with</w:t>
      </w:r>
      <w:r w:rsidR="00640C71">
        <w:rPr>
          <w:rFonts w:eastAsiaTheme="minorEastAsia" w:hint="eastAsia"/>
          <w:lang w:eastAsia="zh-CN"/>
        </w:rPr>
        <w:t xml:space="preserve"> the consideration of </w:t>
      </w:r>
      <w:r w:rsidR="00640C71">
        <w:rPr>
          <w:rFonts w:eastAsiaTheme="minorEastAsia"/>
          <w:lang w:eastAsia="zh-CN"/>
        </w:rPr>
        <w:t xml:space="preserve">variation </w:t>
      </w:r>
      <w:r w:rsidR="00640C71">
        <w:rPr>
          <w:rFonts w:eastAsiaTheme="minorEastAsia" w:hint="eastAsia"/>
          <w:lang w:eastAsia="zh-CN"/>
        </w:rPr>
        <w:t xml:space="preserve">of interference </w:t>
      </w:r>
      <w:r w:rsidR="00640C71">
        <w:rPr>
          <w:rFonts w:eastAsiaTheme="minorEastAsia"/>
          <w:lang w:eastAsia="zh-CN"/>
        </w:rPr>
        <w:t>environment</w:t>
      </w:r>
      <w:r w:rsidR="00640C71">
        <w:rPr>
          <w:rFonts w:eastAsiaTheme="minorEastAsia" w:hint="eastAsia"/>
          <w:lang w:eastAsia="zh-CN"/>
        </w:rPr>
        <w:t xml:space="preserve"> and vehicle </w:t>
      </w:r>
      <w:proofErr w:type="spellStart"/>
      <w:r w:rsidR="00640C71">
        <w:rPr>
          <w:rFonts w:eastAsiaTheme="minorEastAsia" w:hint="eastAsia"/>
          <w:lang w:eastAsia="zh-CN"/>
        </w:rPr>
        <w:t>topo</w:t>
      </w:r>
      <w:proofErr w:type="spellEnd"/>
      <w:r w:rsidR="00640C71">
        <w:rPr>
          <w:rFonts w:eastAsiaTheme="minorEastAsia" w:hint="eastAsia"/>
          <w:lang w:eastAsia="zh-CN"/>
        </w:rPr>
        <w:t xml:space="preserve"> status due to mobility of vehicle, since the </w:t>
      </w:r>
      <w:r w:rsidR="00640C71">
        <w:rPr>
          <w:rFonts w:eastAsiaTheme="minorEastAsia"/>
          <w:lang w:eastAsia="zh-CN"/>
        </w:rPr>
        <w:t>resource occupation</w:t>
      </w:r>
      <w:r w:rsidR="00640C71">
        <w:rPr>
          <w:rFonts w:eastAsiaTheme="minorEastAsia" w:hint="eastAsia"/>
          <w:lang w:eastAsia="zh-CN"/>
        </w:rPr>
        <w:t xml:space="preserve"> status can be known by the </w:t>
      </w:r>
      <w:r w:rsidR="00640C71">
        <w:rPr>
          <w:rFonts w:eastAsiaTheme="minorEastAsia"/>
          <w:lang w:eastAsia="zh-CN"/>
        </w:rPr>
        <w:t xml:space="preserve">up-coming </w:t>
      </w:r>
      <w:r w:rsidR="00640C71">
        <w:rPr>
          <w:rFonts w:eastAsiaTheme="minorEastAsia" w:hint="eastAsia"/>
          <w:lang w:eastAsia="zh-CN"/>
        </w:rPr>
        <w:t xml:space="preserve">N transmission resource indication of other transmitting UE. </w:t>
      </w:r>
    </w:p>
    <w:p w:rsidR="00184C07" w:rsidRDefault="00026D7B" w:rsidP="00184C07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 w:rsidR="00C10B10">
        <w:object w:dxaOrig="11587" w:dyaOrig="32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21.75pt" o:ole="">
            <v:imagedata r:id="rId8" o:title=""/>
          </v:shape>
          <o:OLEObject Type="Embed" ProgID="Visio.Drawing.11" ShapeID="_x0000_i1025" DrawAspect="Content" ObjectID="_1524667795" r:id="rId9"/>
        </w:object>
      </w:r>
    </w:p>
    <w:p w:rsidR="00026D7B" w:rsidRPr="00026D7B" w:rsidRDefault="00026D7B" w:rsidP="00026D7B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1: Option 1</w:t>
      </w:r>
    </w:p>
    <w:p w:rsidR="00184C07" w:rsidRDefault="00C10B10" w:rsidP="00184C07">
      <w:pPr>
        <w:pStyle w:val="a0"/>
        <w:rPr>
          <w:rFonts w:eastAsiaTheme="minorEastAsia"/>
          <w:lang w:eastAsia="zh-CN"/>
        </w:rPr>
      </w:pPr>
      <w:r>
        <w:object w:dxaOrig="11587" w:dyaOrig="3230">
          <v:shape id="_x0000_i1026" type="#_x0000_t75" style="width:437.85pt;height:122.35pt" o:ole="">
            <v:imagedata r:id="rId10" o:title=""/>
          </v:shape>
          <o:OLEObject Type="Embed" ProgID="Visio.Drawing.11" ShapeID="_x0000_i1026" DrawAspect="Content" ObjectID="_1524667796" r:id="rId11"/>
        </w:object>
      </w:r>
    </w:p>
    <w:p w:rsidR="00026D7B" w:rsidRPr="00026D7B" w:rsidRDefault="00026D7B" w:rsidP="00026D7B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2: Option 2</w:t>
      </w:r>
    </w:p>
    <w:p w:rsidR="00C61511" w:rsidRDefault="00640C71" w:rsidP="00C61511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System evaluation is performed for above two options, </w:t>
      </w:r>
      <w:r w:rsidR="00FC6D15">
        <w:rPr>
          <w:rFonts w:eastAsiaTheme="minorEastAsia" w:hint="eastAsia"/>
          <w:lang w:eastAsia="zh-CN"/>
        </w:rPr>
        <w:t xml:space="preserve">and simulation assumptions are shown in Appendix A. </w:t>
      </w:r>
      <w:r w:rsidR="00C61511">
        <w:rPr>
          <w:rFonts w:eastAsiaTheme="minorEastAsia" w:hint="eastAsia"/>
          <w:lang w:eastAsia="zh-CN"/>
        </w:rPr>
        <w:t xml:space="preserve">Simulation results are shown in Figure 3-5, </w:t>
      </w:r>
      <w:r w:rsidR="00FC6D15">
        <w:rPr>
          <w:rFonts w:eastAsiaTheme="minorEastAsia" w:hint="eastAsia"/>
          <w:lang w:eastAsia="zh-CN"/>
        </w:rPr>
        <w:t>we can observe that option 2</w:t>
      </w:r>
      <w:r w:rsidR="00C10B10">
        <w:rPr>
          <w:rFonts w:eastAsiaTheme="minorEastAsia" w:hint="eastAsia"/>
          <w:lang w:eastAsia="zh-CN"/>
        </w:rPr>
        <w:t xml:space="preserve"> with 100ms resource reselection period</w:t>
      </w:r>
      <w:r w:rsidR="00971E54">
        <w:rPr>
          <w:rFonts w:eastAsiaTheme="minorEastAsia" w:hint="eastAsia"/>
          <w:lang w:eastAsia="zh-CN"/>
        </w:rPr>
        <w:t xml:space="preserve"> performs better PRR performance than others, especially in highway scenario. </w:t>
      </w:r>
    </w:p>
    <w:p w:rsidR="00C10B10" w:rsidRDefault="00C10B10" w:rsidP="00C10B10">
      <w:pPr>
        <w:pStyle w:val="a0"/>
        <w:rPr>
          <w:rFonts w:eastAsia="宋体"/>
          <w:b/>
          <w:i/>
          <w:lang w:eastAsia="zh-CN"/>
        </w:rPr>
      </w:pPr>
      <w:r w:rsidRPr="00FB3C25">
        <w:rPr>
          <w:rFonts w:eastAsia="宋体" w:hint="eastAsia"/>
          <w:b/>
          <w:i/>
          <w:lang w:eastAsia="zh-CN"/>
        </w:rPr>
        <w:t>Observation:</w:t>
      </w:r>
      <w:r>
        <w:rPr>
          <w:rFonts w:eastAsia="宋体" w:hint="eastAsia"/>
          <w:b/>
          <w:i/>
          <w:lang w:eastAsia="zh-CN"/>
        </w:rPr>
        <w:t xml:space="preserve"> </w:t>
      </w:r>
      <w:r w:rsidRPr="00FB3C25">
        <w:rPr>
          <w:rFonts w:eastAsia="宋体" w:hint="eastAsia"/>
          <w:b/>
          <w:i/>
          <w:lang w:eastAsia="zh-CN"/>
        </w:rPr>
        <w:t xml:space="preserve">Option </w:t>
      </w:r>
      <w:r>
        <w:rPr>
          <w:rFonts w:eastAsia="宋体" w:hint="eastAsia"/>
          <w:b/>
          <w:i/>
          <w:lang w:eastAsia="zh-CN"/>
        </w:rPr>
        <w:t>2</w:t>
      </w:r>
      <w:r w:rsidRPr="00FB3C25">
        <w:rPr>
          <w:rFonts w:eastAsia="宋体" w:hint="eastAsia"/>
          <w:b/>
          <w:i/>
          <w:lang w:eastAsia="zh-CN"/>
        </w:rPr>
        <w:t xml:space="preserve"> performs better PRR performance than others, especially in highway scenario.</w:t>
      </w:r>
    </w:p>
    <w:p w:rsidR="009D68CA" w:rsidRDefault="009D68CA" w:rsidP="009D68CA">
      <w:pPr>
        <w:pStyle w:val="a0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 xml:space="preserve">Proposal: </w:t>
      </w:r>
      <w:r w:rsidRPr="00FC6D15">
        <w:rPr>
          <w:rFonts w:eastAsia="宋体"/>
          <w:b/>
          <w:i/>
          <w:lang w:eastAsia="zh-CN"/>
        </w:rPr>
        <w:t xml:space="preserve">Each SA </w:t>
      </w:r>
      <w:r>
        <w:rPr>
          <w:rFonts w:eastAsia="宋体" w:hint="eastAsia"/>
          <w:b/>
          <w:i/>
          <w:lang w:eastAsia="zh-CN"/>
        </w:rPr>
        <w:t xml:space="preserve">can </w:t>
      </w:r>
      <w:r w:rsidRPr="00FC6D15">
        <w:rPr>
          <w:rFonts w:eastAsia="宋体"/>
          <w:b/>
          <w:i/>
          <w:lang w:eastAsia="zh-CN"/>
        </w:rPr>
        <w:t>indicate the data transmission resource in current TTI, and upcoming N transmission resource</w:t>
      </w:r>
      <w:r>
        <w:rPr>
          <w:rFonts w:eastAsia="宋体" w:hint="eastAsia"/>
          <w:b/>
          <w:i/>
          <w:lang w:eastAsia="zh-CN"/>
        </w:rPr>
        <w:t>s</w:t>
      </w:r>
      <w:r w:rsidRPr="00FC6D15">
        <w:rPr>
          <w:rFonts w:eastAsia="宋体"/>
          <w:b/>
          <w:i/>
          <w:lang w:eastAsia="zh-CN"/>
        </w:rPr>
        <w:t>, where the indicated N transmission resource</w:t>
      </w:r>
      <w:r>
        <w:rPr>
          <w:rFonts w:eastAsia="宋体" w:hint="eastAsia"/>
          <w:b/>
          <w:i/>
          <w:lang w:eastAsia="zh-CN"/>
        </w:rPr>
        <w:t>s</w:t>
      </w:r>
      <w:r w:rsidRPr="00FC6D15">
        <w:rPr>
          <w:rFonts w:eastAsia="宋体"/>
          <w:b/>
          <w:i/>
          <w:lang w:eastAsia="zh-CN"/>
        </w:rPr>
        <w:t xml:space="preserve"> can be used </w:t>
      </w:r>
      <w:r>
        <w:rPr>
          <w:rFonts w:eastAsia="宋体" w:hint="eastAsia"/>
          <w:b/>
          <w:i/>
          <w:lang w:eastAsia="zh-CN"/>
        </w:rPr>
        <w:t xml:space="preserve">for </w:t>
      </w:r>
      <w:r w:rsidRPr="00FC6D15">
        <w:rPr>
          <w:rFonts w:eastAsia="宋体"/>
          <w:b/>
          <w:i/>
          <w:lang w:eastAsia="zh-CN"/>
        </w:rPr>
        <w:t>different TB.</w:t>
      </w:r>
    </w:p>
    <w:p w:rsidR="00C10B10" w:rsidRDefault="00C10B10" w:rsidP="00C10B10">
      <w:pPr>
        <w:pStyle w:val="a0"/>
        <w:rPr>
          <w:rFonts w:eastAsia="宋体"/>
          <w:b/>
          <w:i/>
          <w:lang w:eastAsia="zh-CN"/>
        </w:rPr>
      </w:pPr>
    </w:p>
    <w:p w:rsidR="00C77882" w:rsidRDefault="00FC6D15" w:rsidP="00971E54">
      <w:pPr>
        <w:pStyle w:val="a0"/>
        <w:jc w:val="center"/>
        <w:rPr>
          <w:rFonts w:eastAsiaTheme="minorEastAsia"/>
          <w:lang w:eastAsia="zh-CN"/>
        </w:rPr>
      </w:pPr>
      <w:r w:rsidRPr="00FC6D15">
        <w:rPr>
          <w:rFonts w:eastAsiaTheme="minorEastAsia"/>
          <w:noProof/>
          <w:lang w:eastAsia="zh-CN"/>
        </w:rPr>
        <w:drawing>
          <wp:inline distT="0" distB="0" distL="0" distR="0">
            <wp:extent cx="4143404" cy="2836692"/>
            <wp:effectExtent l="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/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404" cy="2836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1511" w:rsidRDefault="00C61511" w:rsidP="00C61511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3: Highway, 140km/h</w:t>
      </w:r>
    </w:p>
    <w:p w:rsidR="00280B63" w:rsidRDefault="00FC6D15" w:rsidP="00971E54">
      <w:pPr>
        <w:pStyle w:val="a0"/>
        <w:jc w:val="center"/>
        <w:rPr>
          <w:rFonts w:eastAsiaTheme="minorEastAsia"/>
          <w:noProof/>
          <w:lang w:eastAsia="zh-CN"/>
        </w:rPr>
      </w:pPr>
      <w:r w:rsidRPr="00FC6D15">
        <w:rPr>
          <w:rFonts w:eastAsiaTheme="minorEastAsia"/>
          <w:noProof/>
          <w:lang w:eastAsia="zh-CN"/>
        </w:rPr>
        <w:lastRenderedPageBreak/>
        <w:drawing>
          <wp:inline distT="0" distB="0" distL="0" distR="0">
            <wp:extent cx="4214842" cy="2928958"/>
            <wp:effectExtent l="0" t="0" r="0" b="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/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4842" cy="2928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1511" w:rsidRDefault="00C61511" w:rsidP="00C61511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4: Highway, 70km/h</w:t>
      </w:r>
    </w:p>
    <w:p w:rsidR="00C77882" w:rsidRDefault="00FC6D15" w:rsidP="00971E54">
      <w:pPr>
        <w:pStyle w:val="a0"/>
        <w:jc w:val="center"/>
        <w:rPr>
          <w:rFonts w:eastAsiaTheme="minorEastAsia"/>
          <w:noProof/>
          <w:lang w:eastAsia="zh-CN"/>
        </w:rPr>
      </w:pPr>
      <w:r w:rsidRPr="00FC6D15">
        <w:rPr>
          <w:rFonts w:eastAsiaTheme="minorEastAsia"/>
          <w:noProof/>
          <w:lang w:eastAsia="zh-CN"/>
        </w:rPr>
        <w:drawing>
          <wp:inline distT="0" distB="0" distL="0" distR="0">
            <wp:extent cx="4071966" cy="2571768"/>
            <wp:effectExtent l="0" t="0" r="0" b="0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/>
                    <pic:cNvPicPr/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1966" cy="2571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1511" w:rsidRDefault="00C61511" w:rsidP="00C61511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5: City, 60km/h</w:t>
      </w:r>
    </w:p>
    <w:p w:rsidR="00971E54" w:rsidRDefault="00971E54" w:rsidP="00280B63">
      <w:pPr>
        <w:pStyle w:val="a0"/>
        <w:rPr>
          <w:rFonts w:eastAsia="宋体"/>
          <w:b/>
          <w:i/>
          <w:lang w:eastAsia="zh-CN"/>
        </w:rPr>
      </w:pPr>
      <w:r w:rsidRPr="00FB3C25">
        <w:rPr>
          <w:rFonts w:eastAsia="宋体" w:hint="eastAsia"/>
          <w:b/>
          <w:i/>
          <w:lang w:eastAsia="zh-CN"/>
        </w:rPr>
        <w:t>Observation:</w:t>
      </w:r>
      <w:r w:rsidR="00FB3C25">
        <w:rPr>
          <w:rFonts w:eastAsia="宋体" w:hint="eastAsia"/>
          <w:b/>
          <w:i/>
          <w:lang w:eastAsia="zh-CN"/>
        </w:rPr>
        <w:t xml:space="preserve"> </w:t>
      </w:r>
      <w:r w:rsidRPr="00FB3C25">
        <w:rPr>
          <w:rFonts w:eastAsia="宋体" w:hint="eastAsia"/>
          <w:b/>
          <w:i/>
          <w:lang w:eastAsia="zh-CN"/>
        </w:rPr>
        <w:t xml:space="preserve">Option </w:t>
      </w:r>
      <w:r w:rsidR="00FC6D15">
        <w:rPr>
          <w:rFonts w:eastAsia="宋体" w:hint="eastAsia"/>
          <w:b/>
          <w:i/>
          <w:lang w:eastAsia="zh-CN"/>
        </w:rPr>
        <w:t>2</w:t>
      </w:r>
      <w:r w:rsidRPr="00FB3C25">
        <w:rPr>
          <w:rFonts w:eastAsia="宋体" w:hint="eastAsia"/>
          <w:b/>
          <w:i/>
          <w:lang w:eastAsia="zh-CN"/>
        </w:rPr>
        <w:t xml:space="preserve"> performs better PRR performance than others, especially in highway scenario.</w:t>
      </w:r>
    </w:p>
    <w:p w:rsidR="00AD2CDB" w:rsidRDefault="00FC6D15" w:rsidP="00FC6D15">
      <w:pPr>
        <w:pStyle w:val="a0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Proposal</w:t>
      </w:r>
      <w:r w:rsidR="00AD2CDB">
        <w:rPr>
          <w:rFonts w:eastAsia="宋体" w:hint="eastAsia"/>
          <w:b/>
          <w:i/>
          <w:lang w:eastAsia="zh-CN"/>
        </w:rPr>
        <w:t xml:space="preserve">: </w:t>
      </w:r>
      <w:r w:rsidRPr="00FC6D15">
        <w:rPr>
          <w:rFonts w:eastAsia="宋体"/>
          <w:b/>
          <w:i/>
          <w:lang w:eastAsia="zh-CN"/>
        </w:rPr>
        <w:t xml:space="preserve">Each SA </w:t>
      </w:r>
      <w:r>
        <w:rPr>
          <w:rFonts w:eastAsia="宋体" w:hint="eastAsia"/>
          <w:b/>
          <w:i/>
          <w:lang w:eastAsia="zh-CN"/>
        </w:rPr>
        <w:t xml:space="preserve">can </w:t>
      </w:r>
      <w:r w:rsidRPr="00FC6D15">
        <w:rPr>
          <w:rFonts w:eastAsia="宋体"/>
          <w:b/>
          <w:i/>
          <w:lang w:eastAsia="zh-CN"/>
        </w:rPr>
        <w:t>indicate the data transmission resource in current TTI, and upcoming N transmission(s) resource, where the indicated N transmissions resource can be used a different TB.</w:t>
      </w:r>
    </w:p>
    <w:p w:rsidR="005935B8" w:rsidRDefault="00830F4E" w:rsidP="00830F4E">
      <w:pPr>
        <w:pStyle w:val="1"/>
      </w:pPr>
      <w:r w:rsidRPr="0052231C">
        <w:rPr>
          <w:rFonts w:hint="eastAsia"/>
        </w:rPr>
        <w:t>Conclusion</w:t>
      </w:r>
    </w:p>
    <w:p w:rsidR="00684EB2" w:rsidRDefault="00684EB2" w:rsidP="00684EB2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contribution,</w:t>
      </w:r>
      <w:r w:rsidR="00A6357E">
        <w:rPr>
          <w:rFonts w:eastAsia="宋体" w:hint="eastAsia"/>
          <w:lang w:eastAsia="zh-CN"/>
        </w:rPr>
        <w:t xml:space="preserve"> </w:t>
      </w:r>
      <w:r w:rsidR="00FC6D15">
        <w:rPr>
          <w:rFonts w:eastAsia="宋体" w:hint="eastAsia"/>
          <w:lang w:eastAsia="zh-CN"/>
        </w:rPr>
        <w:t xml:space="preserve">the analysis and evaluation on </w:t>
      </w:r>
      <w:r w:rsidR="00FC6D15">
        <w:rPr>
          <w:rFonts w:eastAsiaTheme="minorEastAsia" w:hint="eastAsia"/>
          <w:lang w:eastAsia="zh-CN"/>
        </w:rPr>
        <w:t>whether SA indicates the resource used for a different TB are provided</w:t>
      </w:r>
      <w:r w:rsidR="006F406A">
        <w:rPr>
          <w:rFonts w:eastAsia="宋体" w:hint="eastAsia"/>
          <w:lang w:eastAsia="zh-CN"/>
        </w:rPr>
        <w:t xml:space="preserve">. Particularly, we have following </w:t>
      </w:r>
      <w:r w:rsidR="00FB3C25">
        <w:rPr>
          <w:rFonts w:eastAsia="宋体" w:hint="eastAsia"/>
          <w:lang w:eastAsia="zh-CN"/>
        </w:rPr>
        <w:t xml:space="preserve">observation and </w:t>
      </w:r>
      <w:r w:rsidR="00FC6D15">
        <w:rPr>
          <w:rFonts w:eastAsia="宋体" w:hint="eastAsia"/>
          <w:lang w:eastAsia="zh-CN"/>
        </w:rPr>
        <w:t>proposal</w:t>
      </w:r>
      <w:r w:rsidR="006F406A">
        <w:rPr>
          <w:rFonts w:eastAsia="宋体" w:hint="eastAsia"/>
          <w:lang w:eastAsia="zh-CN"/>
        </w:rPr>
        <w:t>:</w:t>
      </w:r>
    </w:p>
    <w:p w:rsidR="00FC6D15" w:rsidRDefault="00FC6D15" w:rsidP="00FC6D15">
      <w:pPr>
        <w:pStyle w:val="a0"/>
        <w:rPr>
          <w:rFonts w:eastAsia="宋体"/>
          <w:b/>
          <w:i/>
          <w:lang w:eastAsia="zh-CN"/>
        </w:rPr>
      </w:pPr>
      <w:r w:rsidRPr="00FB3C25">
        <w:rPr>
          <w:rFonts w:eastAsia="宋体" w:hint="eastAsia"/>
          <w:b/>
          <w:i/>
          <w:lang w:eastAsia="zh-CN"/>
        </w:rPr>
        <w:t>Observation:</w:t>
      </w:r>
      <w:r>
        <w:rPr>
          <w:rFonts w:eastAsia="宋体" w:hint="eastAsia"/>
          <w:b/>
          <w:i/>
          <w:lang w:eastAsia="zh-CN"/>
        </w:rPr>
        <w:t xml:space="preserve"> </w:t>
      </w:r>
      <w:r w:rsidRPr="00FB3C25">
        <w:rPr>
          <w:rFonts w:eastAsia="宋体" w:hint="eastAsia"/>
          <w:b/>
          <w:i/>
          <w:lang w:eastAsia="zh-CN"/>
        </w:rPr>
        <w:t xml:space="preserve">Option </w:t>
      </w:r>
      <w:r>
        <w:rPr>
          <w:rFonts w:eastAsia="宋体" w:hint="eastAsia"/>
          <w:b/>
          <w:i/>
          <w:lang w:eastAsia="zh-CN"/>
        </w:rPr>
        <w:t>2</w:t>
      </w:r>
      <w:r w:rsidRPr="00FB3C25">
        <w:rPr>
          <w:rFonts w:eastAsia="宋体" w:hint="eastAsia"/>
          <w:b/>
          <w:i/>
          <w:lang w:eastAsia="zh-CN"/>
        </w:rPr>
        <w:t xml:space="preserve"> performs better PRR performance than others, especially in highway scenario.</w:t>
      </w:r>
    </w:p>
    <w:p w:rsidR="00FC6D15" w:rsidRDefault="00FC6D15" w:rsidP="00FC6D15">
      <w:pPr>
        <w:pStyle w:val="a0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 xml:space="preserve">Proposal: </w:t>
      </w:r>
      <w:r w:rsidRPr="00FC6D15">
        <w:rPr>
          <w:rFonts w:eastAsia="宋体"/>
          <w:b/>
          <w:i/>
          <w:lang w:eastAsia="zh-CN"/>
        </w:rPr>
        <w:t xml:space="preserve">Each SA </w:t>
      </w:r>
      <w:r>
        <w:rPr>
          <w:rFonts w:eastAsia="宋体" w:hint="eastAsia"/>
          <w:b/>
          <w:i/>
          <w:lang w:eastAsia="zh-CN"/>
        </w:rPr>
        <w:t xml:space="preserve">can </w:t>
      </w:r>
      <w:r w:rsidRPr="00FC6D15">
        <w:rPr>
          <w:rFonts w:eastAsia="宋体"/>
          <w:b/>
          <w:i/>
          <w:lang w:eastAsia="zh-CN"/>
        </w:rPr>
        <w:t>indicate the data transmission resource in current TTI, and upcoming N transmission resource</w:t>
      </w:r>
      <w:r w:rsidR="00D13911">
        <w:rPr>
          <w:rFonts w:eastAsia="宋体" w:hint="eastAsia"/>
          <w:b/>
          <w:i/>
          <w:lang w:eastAsia="zh-CN"/>
        </w:rPr>
        <w:t>s</w:t>
      </w:r>
      <w:r w:rsidRPr="00FC6D15">
        <w:rPr>
          <w:rFonts w:eastAsia="宋体"/>
          <w:b/>
          <w:i/>
          <w:lang w:eastAsia="zh-CN"/>
        </w:rPr>
        <w:t>, where the indicated N transmission resource</w:t>
      </w:r>
      <w:r w:rsidR="00D13911">
        <w:rPr>
          <w:rFonts w:eastAsia="宋体" w:hint="eastAsia"/>
          <w:b/>
          <w:i/>
          <w:lang w:eastAsia="zh-CN"/>
        </w:rPr>
        <w:t>s</w:t>
      </w:r>
      <w:r w:rsidRPr="00FC6D15">
        <w:rPr>
          <w:rFonts w:eastAsia="宋体"/>
          <w:b/>
          <w:i/>
          <w:lang w:eastAsia="zh-CN"/>
        </w:rPr>
        <w:t xml:space="preserve"> can be used </w:t>
      </w:r>
      <w:r w:rsidR="00D13911">
        <w:rPr>
          <w:rFonts w:eastAsia="宋体" w:hint="eastAsia"/>
          <w:b/>
          <w:i/>
          <w:lang w:eastAsia="zh-CN"/>
        </w:rPr>
        <w:t xml:space="preserve">for </w:t>
      </w:r>
      <w:r w:rsidRPr="00FC6D15">
        <w:rPr>
          <w:rFonts w:eastAsia="宋体"/>
          <w:b/>
          <w:i/>
          <w:lang w:eastAsia="zh-CN"/>
        </w:rPr>
        <w:t>different TB.</w:t>
      </w:r>
    </w:p>
    <w:p w:rsidR="00830F4E" w:rsidRPr="0052231C" w:rsidRDefault="00830F4E" w:rsidP="00830F4E">
      <w:pPr>
        <w:pStyle w:val="1"/>
      </w:pPr>
      <w:r w:rsidRPr="0052231C">
        <w:t>References</w:t>
      </w:r>
    </w:p>
    <w:p w:rsidR="00591D59" w:rsidRDefault="00591D59" w:rsidP="00B87DC4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RAN1 #84bis chairman notes</w:t>
      </w:r>
    </w:p>
    <w:p w:rsidR="00745FB6" w:rsidRDefault="00745FB6" w:rsidP="00E83BF8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745FB6">
        <w:rPr>
          <w:rFonts w:eastAsia="宋体"/>
          <w:noProof/>
          <w:lang w:eastAsia="zh-CN"/>
        </w:rPr>
        <w:lastRenderedPageBreak/>
        <w:t>R1-</w:t>
      </w:r>
      <w:r>
        <w:rPr>
          <w:rFonts w:eastAsia="宋体"/>
          <w:noProof/>
          <w:lang w:eastAsia="zh-CN"/>
        </w:rPr>
        <w:t>162272</w:t>
      </w:r>
      <w:r>
        <w:rPr>
          <w:rFonts w:eastAsia="宋体" w:hint="eastAsia"/>
          <w:noProof/>
          <w:lang w:eastAsia="zh-CN"/>
        </w:rPr>
        <w:t xml:space="preserve">, </w:t>
      </w:r>
      <w:r>
        <w:rPr>
          <w:rFonts w:eastAsia="宋体"/>
          <w:noProof/>
          <w:lang w:eastAsia="zh-CN"/>
        </w:rPr>
        <w:t>“</w:t>
      </w:r>
      <w:r w:rsidRPr="00745FB6">
        <w:rPr>
          <w:rFonts w:eastAsia="宋体"/>
          <w:noProof/>
          <w:lang w:eastAsia="zh-CN"/>
        </w:rPr>
        <w:t>Discussion on SA and data resource pool allocation</w:t>
      </w:r>
      <w:r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 xml:space="preserve">, </w:t>
      </w:r>
      <w:r w:rsidRPr="00E83BF8">
        <w:rPr>
          <w:rFonts w:eastAsia="宋体" w:hint="eastAsia"/>
          <w:noProof/>
          <w:lang w:eastAsia="zh-CN"/>
        </w:rPr>
        <w:t>CATT</w:t>
      </w:r>
      <w:r>
        <w:rPr>
          <w:rFonts w:eastAsia="宋体" w:hint="eastAsia"/>
          <w:noProof/>
          <w:lang w:eastAsia="zh-CN"/>
        </w:rPr>
        <w:t xml:space="preserve">, </w:t>
      </w:r>
      <w:r w:rsidRPr="005343C3">
        <w:rPr>
          <w:rFonts w:eastAsia="宋体"/>
          <w:noProof/>
          <w:lang w:eastAsia="zh-CN"/>
        </w:rPr>
        <w:t>Busan, Korea 11</w:t>
      </w:r>
      <w:r w:rsidRPr="005343C3">
        <w:rPr>
          <w:rFonts w:eastAsia="宋体"/>
          <w:noProof/>
          <w:vertAlign w:val="superscript"/>
          <w:lang w:eastAsia="zh-CN"/>
        </w:rPr>
        <w:t>th</w:t>
      </w:r>
      <w:r>
        <w:rPr>
          <w:rFonts w:eastAsia="宋体" w:hint="eastAsia"/>
          <w:noProof/>
          <w:lang w:eastAsia="zh-CN"/>
        </w:rPr>
        <w:t xml:space="preserve"> </w:t>
      </w:r>
      <w:r w:rsidRPr="005343C3">
        <w:rPr>
          <w:rFonts w:eastAsia="宋体"/>
          <w:noProof/>
          <w:lang w:eastAsia="zh-CN"/>
        </w:rPr>
        <w:t>- 15</w:t>
      </w:r>
      <w:r w:rsidRPr="005343C3">
        <w:rPr>
          <w:rFonts w:eastAsia="宋体"/>
          <w:noProof/>
          <w:vertAlign w:val="superscript"/>
          <w:lang w:eastAsia="zh-CN"/>
        </w:rPr>
        <w:t>th</w:t>
      </w:r>
      <w:r>
        <w:rPr>
          <w:rFonts w:eastAsia="宋体" w:hint="eastAsia"/>
          <w:noProof/>
          <w:lang w:eastAsia="zh-CN"/>
        </w:rPr>
        <w:t xml:space="preserve"> </w:t>
      </w:r>
      <w:r w:rsidRPr="005343C3">
        <w:rPr>
          <w:rFonts w:eastAsia="宋体"/>
          <w:noProof/>
          <w:lang w:eastAsia="zh-CN"/>
        </w:rPr>
        <w:t>April 2016</w:t>
      </w:r>
    </w:p>
    <w:p w:rsidR="00697AA5" w:rsidRDefault="00697AA5" w:rsidP="00E83BF8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 w:hint="eastAsia"/>
          <w:noProof/>
          <w:lang w:eastAsia="zh-CN"/>
        </w:rPr>
      </w:pPr>
      <w:r>
        <w:rPr>
          <w:rFonts w:eastAsia="宋体" w:hint="eastAsia"/>
          <w:noProof/>
          <w:lang w:eastAsia="zh-CN"/>
        </w:rPr>
        <w:t>R1-16</w:t>
      </w:r>
      <w:r w:rsidR="00B815A5">
        <w:rPr>
          <w:rFonts w:eastAsia="宋体" w:hint="eastAsia"/>
          <w:noProof/>
          <w:lang w:eastAsia="zh-CN"/>
        </w:rPr>
        <w:t>4204</w:t>
      </w:r>
      <w:r>
        <w:rPr>
          <w:rFonts w:eastAsia="宋体" w:hint="eastAsia"/>
          <w:noProof/>
          <w:lang w:eastAsia="zh-CN"/>
        </w:rPr>
        <w:t xml:space="preserve">, </w:t>
      </w:r>
      <w:r>
        <w:rPr>
          <w:rFonts w:eastAsia="宋体"/>
          <w:noProof/>
          <w:lang w:eastAsia="zh-CN"/>
        </w:rPr>
        <w:t>“</w:t>
      </w:r>
      <w:r w:rsidR="00745FB6">
        <w:rPr>
          <w:rFonts w:eastAsia="宋体" w:hint="eastAsia"/>
          <w:noProof/>
          <w:lang w:eastAsia="zh-CN"/>
        </w:rPr>
        <w:t xml:space="preserve">Discussion on resource selection mechanism </w:t>
      </w:r>
      <w:r w:rsidRPr="00697AA5">
        <w:rPr>
          <w:rFonts w:eastAsia="宋体"/>
          <w:noProof/>
          <w:lang w:eastAsia="zh-CN"/>
        </w:rPr>
        <w:t>in PC5-based V2V</w:t>
      </w:r>
      <w:r>
        <w:rPr>
          <w:rFonts w:eastAsia="宋体"/>
          <w:noProof/>
          <w:lang w:eastAsia="zh-CN"/>
        </w:rPr>
        <w:t>”</w:t>
      </w:r>
      <w:r w:rsidRPr="00697AA5">
        <w:rPr>
          <w:rFonts w:eastAsia="宋体" w:hint="eastAsia"/>
          <w:noProof/>
          <w:lang w:eastAsia="zh-CN"/>
        </w:rPr>
        <w:t xml:space="preserve"> </w:t>
      </w:r>
      <w:r w:rsidRPr="00E83BF8">
        <w:rPr>
          <w:rFonts w:eastAsia="宋体" w:hint="eastAsia"/>
          <w:noProof/>
          <w:lang w:eastAsia="zh-CN"/>
        </w:rPr>
        <w:t>CATT</w:t>
      </w:r>
      <w:r>
        <w:rPr>
          <w:rFonts w:eastAsia="宋体" w:hint="eastAsia"/>
          <w:noProof/>
          <w:lang w:eastAsia="zh-CN"/>
        </w:rPr>
        <w:t xml:space="preserve">, </w:t>
      </w:r>
      <w:r w:rsidRPr="00697AA5">
        <w:rPr>
          <w:rFonts w:eastAsia="宋体"/>
          <w:noProof/>
          <w:lang w:eastAsia="zh-CN"/>
        </w:rPr>
        <w:t>Nanjing, China 23</w:t>
      </w:r>
      <w:r w:rsidRPr="00697AA5">
        <w:rPr>
          <w:rFonts w:eastAsia="宋体"/>
          <w:noProof/>
          <w:vertAlign w:val="superscript"/>
          <w:lang w:eastAsia="zh-CN"/>
        </w:rPr>
        <w:t>rd</w:t>
      </w:r>
      <w:r>
        <w:rPr>
          <w:rFonts w:eastAsia="宋体" w:hint="eastAsia"/>
          <w:noProof/>
          <w:lang w:eastAsia="zh-CN"/>
        </w:rPr>
        <w:t xml:space="preserve"> </w:t>
      </w:r>
      <w:r w:rsidRPr="00697AA5">
        <w:rPr>
          <w:rFonts w:eastAsia="宋体"/>
          <w:noProof/>
          <w:lang w:eastAsia="zh-CN"/>
        </w:rPr>
        <w:t>- 27</w:t>
      </w:r>
      <w:r w:rsidRPr="00697AA5">
        <w:rPr>
          <w:rFonts w:eastAsia="宋体"/>
          <w:noProof/>
          <w:vertAlign w:val="superscript"/>
          <w:lang w:eastAsia="zh-CN"/>
        </w:rPr>
        <w:t>th</w:t>
      </w:r>
      <w:r>
        <w:rPr>
          <w:rFonts w:eastAsia="宋体" w:hint="eastAsia"/>
          <w:noProof/>
          <w:lang w:eastAsia="zh-CN"/>
        </w:rPr>
        <w:t xml:space="preserve"> </w:t>
      </w:r>
      <w:r w:rsidRPr="00697AA5">
        <w:rPr>
          <w:rFonts w:eastAsia="宋体"/>
          <w:noProof/>
          <w:lang w:eastAsia="zh-CN"/>
        </w:rPr>
        <w:t>May 2016</w:t>
      </w:r>
    </w:p>
    <w:p w:rsidR="00646515" w:rsidRPr="00646515" w:rsidRDefault="00646515" w:rsidP="003E4F8B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bookmarkStart w:id="3" w:name="_Ref431031572"/>
      <w:r w:rsidRPr="00646515">
        <w:rPr>
          <w:rFonts w:eastAsia="宋体"/>
          <w:noProof/>
          <w:lang w:eastAsia="zh-CN"/>
        </w:rPr>
        <w:t>3GPP TR 22.885 V0.</w:t>
      </w:r>
      <w:r w:rsidRPr="00646515">
        <w:rPr>
          <w:rFonts w:eastAsia="宋体" w:hint="eastAsia"/>
          <w:noProof/>
          <w:lang w:eastAsia="zh-CN"/>
        </w:rPr>
        <w:t>3</w:t>
      </w:r>
      <w:r w:rsidRPr="00646515">
        <w:rPr>
          <w:rFonts w:eastAsia="宋体"/>
          <w:noProof/>
          <w:lang w:eastAsia="zh-CN"/>
        </w:rPr>
        <w:t>.</w:t>
      </w:r>
      <w:r w:rsidRPr="00646515">
        <w:rPr>
          <w:rFonts w:eastAsia="宋体" w:hint="eastAsia"/>
          <w:noProof/>
          <w:lang w:eastAsia="zh-CN"/>
        </w:rPr>
        <w:t xml:space="preserve">0 </w:t>
      </w:r>
      <w:r w:rsidRPr="00646515">
        <w:rPr>
          <w:rFonts w:eastAsia="宋体"/>
          <w:noProof/>
          <w:lang w:eastAsia="zh-CN"/>
        </w:rPr>
        <w:t xml:space="preserve">3rd Generation Partnership Project; Technical Specification Group Services and System Aspects; Study on LTE </w:t>
      </w:r>
      <w:r w:rsidRPr="00646515">
        <w:rPr>
          <w:rFonts w:eastAsia="宋体" w:hint="eastAsia"/>
          <w:noProof/>
          <w:lang w:eastAsia="zh-CN"/>
        </w:rPr>
        <w:t>S</w:t>
      </w:r>
      <w:r w:rsidRPr="00646515">
        <w:rPr>
          <w:rFonts w:eastAsia="宋体"/>
          <w:noProof/>
          <w:lang w:eastAsia="zh-CN"/>
        </w:rPr>
        <w:t xml:space="preserve">upport for V2X </w:t>
      </w:r>
      <w:r w:rsidRPr="00646515">
        <w:rPr>
          <w:rFonts w:eastAsia="宋体" w:hint="eastAsia"/>
          <w:noProof/>
          <w:lang w:eastAsia="zh-CN"/>
        </w:rPr>
        <w:t>S</w:t>
      </w:r>
      <w:r w:rsidRPr="00646515">
        <w:rPr>
          <w:rFonts w:eastAsia="宋体"/>
          <w:noProof/>
          <w:lang w:eastAsia="zh-CN"/>
        </w:rPr>
        <w:t>ervices(Release 1</w:t>
      </w:r>
      <w:r w:rsidRPr="00646515">
        <w:rPr>
          <w:rFonts w:eastAsia="宋体" w:hint="eastAsia"/>
          <w:noProof/>
          <w:lang w:eastAsia="zh-CN"/>
        </w:rPr>
        <w:t>4)</w:t>
      </w:r>
      <w:bookmarkEnd w:id="3"/>
    </w:p>
    <w:p w:rsidR="00280B63" w:rsidRDefault="00280B63" w:rsidP="00280B63">
      <w:pPr>
        <w:pStyle w:val="1"/>
        <w:numPr>
          <w:ilvl w:val="0"/>
          <w:numId w:val="0"/>
        </w:numPr>
      </w:pPr>
      <w:r>
        <w:rPr>
          <w:rFonts w:hint="eastAsia"/>
        </w:rPr>
        <w:t>Appendix</w:t>
      </w:r>
      <w:r w:rsidR="00697AA5">
        <w:rPr>
          <w:rFonts w:hint="eastAsia"/>
        </w:rPr>
        <w:t xml:space="preserve"> A</w:t>
      </w:r>
      <w:r>
        <w:rPr>
          <w:rFonts w:hint="eastAsia"/>
        </w:rPr>
        <w:t xml:space="preserve">: </w:t>
      </w:r>
    </w:p>
    <w:p w:rsidR="00075DC1" w:rsidRPr="00075DC1" w:rsidRDefault="00075DC1" w:rsidP="00075DC1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Table 1: Simulation </w:t>
      </w:r>
      <w:r w:rsidR="009E573A">
        <w:rPr>
          <w:rFonts w:eastAsiaTheme="minorEastAsia"/>
          <w:lang w:eastAsia="zh-CN"/>
        </w:rPr>
        <w:t>assumptions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13"/>
        <w:gridCol w:w="4644"/>
      </w:tblGrid>
      <w:tr w:rsidR="00075DC1" w:rsidRPr="007E0518" w:rsidTr="0077429E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7E0518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7E0518">
              <w:rPr>
                <w:rFonts w:eastAsia="宋体" w:hint="eastAsia"/>
                <w:lang w:eastAsia="zh-CN"/>
              </w:rPr>
              <w:t>Deployment scenario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7E0518" w:rsidRDefault="00075DC1" w:rsidP="00646515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Freeway</w:t>
            </w:r>
            <w:r w:rsidRPr="007E0518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and urban as defined in [</w:t>
            </w:r>
            <w:r w:rsidR="00646515">
              <w:rPr>
                <w:rFonts w:eastAsia="宋体" w:hint="eastAsia"/>
                <w:lang w:eastAsia="zh-CN"/>
              </w:rPr>
              <w:t>4</w:t>
            </w:r>
            <w:r>
              <w:rPr>
                <w:rFonts w:eastAsia="宋体" w:hint="eastAsia"/>
                <w:lang w:eastAsia="zh-CN"/>
              </w:rPr>
              <w:t>]</w:t>
            </w:r>
          </w:p>
        </w:tc>
      </w:tr>
      <w:tr w:rsidR="00075DC1" w:rsidTr="0077429E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7E0518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594C72">
              <w:rPr>
                <w:rFonts w:eastAsia="宋体"/>
                <w:lang w:eastAsia="zh-CN"/>
              </w:rPr>
              <w:t>Carrier frequency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5.9GHz</w:t>
            </w:r>
          </w:p>
        </w:tc>
      </w:tr>
      <w:tr w:rsidR="00075DC1" w:rsidRPr="007E0518" w:rsidTr="0077429E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7E0518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7E0518">
              <w:rPr>
                <w:rFonts w:eastAsia="宋体"/>
                <w:lang w:eastAsia="zh-CN"/>
              </w:rPr>
              <w:t>S</w:t>
            </w:r>
            <w:r w:rsidRPr="007E0518">
              <w:rPr>
                <w:rFonts w:eastAsia="宋体" w:hint="eastAsia"/>
                <w:lang w:eastAsia="zh-CN"/>
              </w:rPr>
              <w:t>ystem bandwidth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7E0518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7E0518">
              <w:rPr>
                <w:rFonts w:eastAsia="宋体" w:hint="eastAsia"/>
                <w:lang w:eastAsia="zh-CN"/>
              </w:rPr>
              <w:t>10MHz</w:t>
            </w:r>
          </w:p>
        </w:tc>
      </w:tr>
      <w:tr w:rsidR="00075DC1" w:rsidRPr="007E0518" w:rsidTr="0077429E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7E0518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Transmission of SA and its associated data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075DC1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ame </w:t>
            </w:r>
            <w:proofErr w:type="spellStart"/>
            <w:r>
              <w:rPr>
                <w:rFonts w:eastAsia="宋体" w:hint="eastAsia"/>
                <w:lang w:eastAsia="zh-CN"/>
              </w:rPr>
              <w:t>subframe</w:t>
            </w:r>
            <w:proofErr w:type="spellEnd"/>
          </w:p>
        </w:tc>
      </w:tr>
      <w:tr w:rsidR="00075DC1" w:rsidRPr="007E0518" w:rsidTr="0077429E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7E0518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proofErr w:type="spellStart"/>
            <w:r w:rsidRPr="007E0518">
              <w:rPr>
                <w:rFonts w:eastAsia="宋体" w:hint="eastAsia"/>
                <w:lang w:eastAsia="zh-CN"/>
              </w:rPr>
              <w:t>Tx</w:t>
            </w:r>
            <w:proofErr w:type="spellEnd"/>
            <w:r w:rsidRPr="007E0518">
              <w:rPr>
                <w:rFonts w:eastAsia="宋体" w:hint="eastAsia"/>
                <w:lang w:eastAsia="zh-CN"/>
              </w:rPr>
              <w:t xml:space="preserve"> Power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075DC1" w:rsidRDefault="00075DC1" w:rsidP="00075DC1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B61D2E">
              <w:rPr>
                <w:rFonts w:eastAsia="宋体" w:hint="eastAsia"/>
                <w:lang w:eastAsia="zh-CN"/>
              </w:rPr>
              <w:t>SA and Data share 23d</w:t>
            </w:r>
            <w:r>
              <w:rPr>
                <w:rFonts w:eastAsia="宋体" w:hint="eastAsia"/>
                <w:lang w:eastAsia="zh-CN"/>
              </w:rPr>
              <w:t>B</w:t>
            </w:r>
            <w:r w:rsidR="009E573A">
              <w:rPr>
                <w:rFonts w:eastAsia="宋体" w:hint="eastAsia"/>
                <w:lang w:eastAsia="zh-CN"/>
              </w:rPr>
              <w:t>m with 2dB</w:t>
            </w:r>
            <w:r w:rsidRPr="00B61D2E"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 w:rsidRPr="00B61D2E">
              <w:rPr>
                <w:rFonts w:eastAsia="宋体" w:hint="eastAsia"/>
                <w:lang w:eastAsia="zh-CN"/>
              </w:rPr>
              <w:t>backoff</w:t>
            </w:r>
            <w:proofErr w:type="spellEnd"/>
            <w:r>
              <w:rPr>
                <w:rFonts w:eastAsia="宋体" w:hint="eastAsia"/>
                <w:bCs/>
                <w:lang w:eastAsia="zh-CN"/>
              </w:rPr>
              <w:t xml:space="preserve"> </w:t>
            </w:r>
          </w:p>
        </w:tc>
      </w:tr>
      <w:tr w:rsidR="00075DC1" w:rsidRPr="007E0518" w:rsidTr="0077429E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7E0518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</w:t>
            </w:r>
            <w:r>
              <w:rPr>
                <w:rFonts w:eastAsia="宋体" w:hint="eastAsia"/>
                <w:lang w:eastAsia="zh-CN"/>
              </w:rPr>
              <w:t>ntenna gain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7E0518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3dBi</w:t>
            </w:r>
          </w:p>
        </w:tc>
      </w:tr>
      <w:tr w:rsidR="00075DC1" w:rsidRPr="007732D2" w:rsidTr="0077429E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7E0518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Traffic Model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624A67" w:rsidRDefault="00075DC1" w:rsidP="0077429E">
            <w:pPr>
              <w:pStyle w:val="a0"/>
              <w:jc w:val="left"/>
              <w:rPr>
                <w:rFonts w:eastAsiaTheme="minorEastAsia"/>
                <w:lang w:eastAsia="zh-CN"/>
              </w:rPr>
            </w:pPr>
            <w:r w:rsidRPr="00624A67">
              <w:rPr>
                <w:rFonts w:hint="eastAsia"/>
                <w:bCs/>
                <w:szCs w:val="22"/>
              </w:rPr>
              <w:t>P</w:t>
            </w:r>
            <w:r w:rsidRPr="00624A67">
              <w:rPr>
                <w:bCs/>
                <w:szCs w:val="22"/>
              </w:rPr>
              <w:t>eriodic</w:t>
            </w:r>
            <w:r>
              <w:rPr>
                <w:rFonts w:eastAsiaTheme="minorEastAsia" w:hint="eastAsia"/>
                <w:bCs/>
                <w:szCs w:val="22"/>
                <w:lang w:eastAsia="zh-CN"/>
              </w:rPr>
              <w:t>, m</w:t>
            </w:r>
            <w:r w:rsidRPr="00C41237">
              <w:rPr>
                <w:bCs/>
                <w:szCs w:val="22"/>
              </w:rPr>
              <w:t>essage generation period</w:t>
            </w:r>
            <w:r w:rsidRPr="00624A67">
              <w:rPr>
                <w:rFonts w:hint="eastAsia"/>
                <w:bCs/>
                <w:szCs w:val="22"/>
              </w:rPr>
              <w:t xml:space="preserve">=100ms, </w:t>
            </w:r>
            <w:r>
              <w:rPr>
                <w:rFonts w:hint="eastAsia"/>
                <w:bCs/>
                <w:szCs w:val="22"/>
              </w:rPr>
              <w:t>one 300-byte message followed by four 190-byte messages</w:t>
            </w:r>
            <w:r>
              <w:rPr>
                <w:rFonts w:eastAsiaTheme="minorEastAsia" w:hint="eastAsia"/>
                <w:bCs/>
                <w:szCs w:val="22"/>
                <w:lang w:eastAsia="zh-CN"/>
              </w:rPr>
              <w:t>.</w:t>
            </w:r>
          </w:p>
        </w:tc>
      </w:tr>
      <w:tr w:rsidR="00075DC1" w:rsidTr="0077429E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ynchronization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 w:hint="eastAsia"/>
                <w:lang w:eastAsia="zh-CN"/>
              </w:rPr>
              <w:t>deal</w:t>
            </w:r>
          </w:p>
        </w:tc>
      </w:tr>
      <w:tr w:rsidR="00075DC1" w:rsidTr="0077429E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Carrier Frequency Offset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</w:p>
        </w:tc>
      </w:tr>
      <w:tr w:rsidR="00075DC1" w:rsidTr="0077429E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Vehicle </w:t>
            </w:r>
            <w:r w:rsidRPr="00594C72">
              <w:rPr>
                <w:rFonts w:eastAsia="宋体"/>
                <w:lang w:eastAsia="zh-CN"/>
              </w:rPr>
              <w:t>velocity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Highway: 140km/h, 70km/h</w:t>
            </w:r>
          </w:p>
          <w:p w:rsidR="00075DC1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City: 60km/h</w:t>
            </w:r>
          </w:p>
        </w:tc>
      </w:tr>
      <w:tr w:rsidR="00075DC1" w:rsidRPr="007E0518" w:rsidTr="0077429E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7E0518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proofErr w:type="spellStart"/>
            <w:r w:rsidRPr="00594C72">
              <w:rPr>
                <w:rFonts w:eastAsia="宋体" w:hint="eastAsia"/>
                <w:lang w:eastAsia="zh-CN"/>
              </w:rPr>
              <w:t>Pathloss</w:t>
            </w:r>
            <w:proofErr w:type="spellEnd"/>
            <w:r w:rsidRPr="00594C72">
              <w:rPr>
                <w:rFonts w:eastAsia="宋体" w:hint="eastAsia"/>
                <w:lang w:eastAsia="zh-CN"/>
              </w:rPr>
              <w:t xml:space="preserve"> model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7E0518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As defined in [</w:t>
            </w:r>
            <w:r w:rsidR="00646515">
              <w:rPr>
                <w:rFonts w:eastAsia="宋体" w:hint="eastAsia"/>
                <w:lang w:eastAsia="zh-CN"/>
              </w:rPr>
              <w:t>4</w:t>
            </w:r>
            <w:r>
              <w:rPr>
                <w:rFonts w:eastAsia="宋体" w:hint="eastAsia"/>
                <w:lang w:eastAsia="zh-CN"/>
              </w:rPr>
              <w:t>]</w:t>
            </w:r>
          </w:p>
        </w:tc>
      </w:tr>
      <w:tr w:rsidR="00075DC1" w:rsidTr="0077429E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594C72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2A3F9E">
              <w:rPr>
                <w:rFonts w:eastAsia="宋体"/>
                <w:lang w:eastAsia="zh-CN"/>
              </w:rPr>
              <w:t xml:space="preserve">Shadowing </w:t>
            </w:r>
            <w:r>
              <w:rPr>
                <w:rFonts w:eastAsia="宋体" w:hint="eastAsia"/>
                <w:lang w:eastAsia="zh-CN"/>
              </w:rPr>
              <w:t xml:space="preserve">fading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Default="00075DC1" w:rsidP="00646515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</w:t>
            </w:r>
            <w:r>
              <w:rPr>
                <w:rFonts w:eastAsia="宋体" w:hint="eastAsia"/>
                <w:lang w:eastAsia="zh-CN"/>
              </w:rPr>
              <w:t>s defined in [</w:t>
            </w:r>
            <w:r w:rsidR="00646515">
              <w:rPr>
                <w:rFonts w:eastAsia="宋体" w:hint="eastAsia"/>
                <w:lang w:eastAsia="zh-CN"/>
              </w:rPr>
              <w:t>4</w:t>
            </w:r>
            <w:r>
              <w:rPr>
                <w:rFonts w:eastAsia="宋体" w:hint="eastAsia"/>
                <w:lang w:eastAsia="zh-CN"/>
              </w:rPr>
              <w:t>]</w:t>
            </w:r>
          </w:p>
        </w:tc>
      </w:tr>
      <w:tr w:rsidR="00075DC1" w:rsidRPr="007E0518" w:rsidTr="0077429E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7E0518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Vehicle </w:t>
            </w:r>
            <w:r w:rsidRPr="007E0518">
              <w:rPr>
                <w:rFonts w:eastAsia="宋体" w:hint="eastAsia"/>
                <w:lang w:eastAsia="zh-CN"/>
              </w:rPr>
              <w:t>density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7E0518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="Malgun Gothic" w:hint="eastAsia"/>
                <w:lang w:eastAsia="ko-KR"/>
              </w:rPr>
              <w:t>patial Poisson process</w:t>
            </w:r>
            <w:r>
              <w:rPr>
                <w:rFonts w:eastAsia="宋体" w:hint="eastAsia"/>
                <w:lang w:eastAsia="zh-CN"/>
              </w:rPr>
              <w:t xml:space="preserve">, </w:t>
            </w:r>
            <w:r>
              <w:rPr>
                <w:rFonts w:eastAsiaTheme="minorEastAsia" w:hint="eastAsia"/>
                <w:lang w:eastAsia="zh-CN"/>
              </w:rPr>
              <w:t>a</w:t>
            </w:r>
            <w:r w:rsidRPr="00FD65D1">
              <w:rPr>
                <w:rFonts w:eastAsia="Malgun Gothic"/>
                <w:lang w:eastAsia="ko-KR"/>
              </w:rPr>
              <w:t>verage inter-vehicle distance in the same lane is 2.5 sec * absolute vehicle speed</w:t>
            </w:r>
          </w:p>
        </w:tc>
      </w:tr>
      <w:tr w:rsidR="00075DC1" w:rsidRPr="00282AA0" w:rsidTr="0077429E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7E0518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7E0518">
              <w:rPr>
                <w:rFonts w:eastAsia="宋体" w:hint="eastAsia"/>
                <w:lang w:eastAsia="zh-CN"/>
              </w:rPr>
              <w:t xml:space="preserve">Resource </w:t>
            </w:r>
            <w:r>
              <w:rPr>
                <w:rFonts w:eastAsia="宋体" w:hint="eastAsia"/>
                <w:lang w:eastAsia="zh-CN"/>
              </w:rPr>
              <w:t>pools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SA pool:</w:t>
            </w:r>
          </w:p>
          <w:p w:rsidR="00075DC1" w:rsidRDefault="00075DC1" w:rsidP="00075DC1">
            <w:pPr>
              <w:pStyle w:val="a0"/>
              <w:numPr>
                <w:ilvl w:val="0"/>
                <w:numId w:val="34"/>
              </w:num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Total 10</w:t>
            </w:r>
            <w:r w:rsidRPr="005D6A78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 xml:space="preserve">PRBs </w:t>
            </w:r>
            <w:r>
              <w:rPr>
                <w:rFonts w:eastAsia="宋体"/>
                <w:lang w:eastAsia="zh-CN"/>
              </w:rPr>
              <w:t xml:space="preserve">on both sides of </w:t>
            </w:r>
            <w:r>
              <w:rPr>
                <w:rFonts w:eastAsia="宋体" w:hint="eastAsia"/>
                <w:lang w:eastAsia="zh-CN"/>
              </w:rPr>
              <w:t>s</w:t>
            </w:r>
            <w:r w:rsidRPr="005D6A78">
              <w:rPr>
                <w:rFonts w:eastAsia="宋体"/>
                <w:lang w:eastAsia="zh-CN"/>
              </w:rPr>
              <w:t>ystem frequency band</w:t>
            </w:r>
          </w:p>
          <w:p w:rsidR="00075DC1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Data pool:</w:t>
            </w:r>
          </w:p>
          <w:p w:rsidR="00075DC1" w:rsidRPr="0051572D" w:rsidRDefault="00075DC1" w:rsidP="00075DC1">
            <w:pPr>
              <w:pStyle w:val="a0"/>
              <w:numPr>
                <w:ilvl w:val="0"/>
                <w:numId w:val="34"/>
              </w:numPr>
              <w:jc w:val="left"/>
              <w:rPr>
                <w:rFonts w:eastAsia="宋体"/>
                <w:lang w:eastAsia="zh-CN"/>
              </w:rPr>
            </w:pPr>
            <w:r w:rsidRPr="005D6A78">
              <w:rPr>
                <w:rFonts w:eastAsia="宋体"/>
                <w:lang w:eastAsia="zh-CN"/>
              </w:rPr>
              <w:t xml:space="preserve">The 40 </w:t>
            </w:r>
            <w:r>
              <w:rPr>
                <w:rFonts w:eastAsia="宋体" w:hint="eastAsia"/>
                <w:lang w:eastAsia="zh-CN"/>
              </w:rPr>
              <w:t>PRBs</w:t>
            </w:r>
            <w:r w:rsidRPr="005D6A78">
              <w:rPr>
                <w:rFonts w:eastAsia="宋体"/>
                <w:lang w:eastAsia="zh-CN"/>
              </w:rPr>
              <w:t xml:space="preserve"> in the middle</w:t>
            </w:r>
            <w:r>
              <w:rPr>
                <w:rFonts w:eastAsia="宋体" w:hint="eastAsia"/>
                <w:lang w:eastAsia="zh-CN"/>
              </w:rPr>
              <w:t xml:space="preserve"> of s</w:t>
            </w:r>
            <w:r w:rsidRPr="005D6A78">
              <w:rPr>
                <w:rFonts w:eastAsia="宋体"/>
                <w:lang w:eastAsia="zh-CN"/>
              </w:rPr>
              <w:t>ystem frequency band</w:t>
            </w:r>
          </w:p>
        </w:tc>
      </w:tr>
      <w:tr w:rsidR="00075DC1" w:rsidTr="0077429E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7E0518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Transmission number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B61D2E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B61D2E">
              <w:rPr>
                <w:rFonts w:eastAsia="宋体" w:hint="eastAsia"/>
                <w:lang w:eastAsia="zh-CN"/>
              </w:rPr>
              <w:t>2 for small packet(190B)</w:t>
            </w:r>
          </w:p>
          <w:p w:rsidR="00075DC1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B61D2E">
              <w:rPr>
                <w:rFonts w:eastAsia="宋体" w:hint="eastAsia"/>
                <w:lang w:eastAsia="zh-CN"/>
              </w:rPr>
              <w:t>4 for big packet(300B)</w:t>
            </w:r>
          </w:p>
        </w:tc>
      </w:tr>
      <w:tr w:rsidR="00075DC1" w:rsidRPr="00CB40CB" w:rsidTr="0077429E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7E0518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7E0518">
              <w:rPr>
                <w:rFonts w:eastAsia="宋体" w:hint="eastAsia"/>
                <w:lang w:eastAsia="zh-CN"/>
              </w:rPr>
              <w:t>Modulation and coding scheme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Default="00075DC1" w:rsidP="00C10B10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SA transmission :</w:t>
            </w:r>
            <w:r w:rsidR="00C10B10">
              <w:rPr>
                <w:rFonts w:eastAsia="宋体" w:hint="eastAsia"/>
                <w:lang w:eastAsia="zh-CN"/>
              </w:rPr>
              <w:t xml:space="preserve"> QPSK,</w:t>
            </w:r>
            <w:r w:rsidR="00C10B10" w:rsidRPr="00CD5FC0">
              <w:rPr>
                <w:rFonts w:eastAsia="宋体"/>
                <w:lang w:eastAsia="zh-CN"/>
              </w:rPr>
              <w:t xml:space="preserve"> </w:t>
            </w:r>
            <w:r w:rsidR="00C10B10" w:rsidRPr="00CE1D5A">
              <w:rPr>
                <w:rFonts w:eastAsia="宋体"/>
                <w:lang w:eastAsia="zh-CN"/>
              </w:rPr>
              <w:t>convolution</w:t>
            </w:r>
            <w:r w:rsidR="00C10B10">
              <w:rPr>
                <w:rFonts w:eastAsia="宋体" w:hint="eastAsia"/>
                <w:lang w:eastAsia="zh-CN"/>
              </w:rPr>
              <w:t xml:space="preserve"> coding</w:t>
            </w:r>
          </w:p>
          <w:p w:rsidR="00075DC1" w:rsidRDefault="00075DC1" w:rsidP="00C10B10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Data transmission : QPSK, Turbo coding</w:t>
            </w:r>
          </w:p>
          <w:p w:rsidR="00075DC1" w:rsidRDefault="00075DC1" w:rsidP="00075DC1">
            <w:pPr>
              <w:pStyle w:val="a0"/>
              <w:numPr>
                <w:ilvl w:val="0"/>
                <w:numId w:val="34"/>
              </w:numPr>
              <w:jc w:val="left"/>
              <w:rPr>
                <w:rFonts w:eastAsia="宋体"/>
                <w:lang w:eastAsia="zh-CN"/>
              </w:rPr>
            </w:pPr>
            <w:r w:rsidRPr="00282AA0">
              <w:rPr>
                <w:rFonts w:eastAsia="宋体"/>
                <w:lang w:eastAsia="zh-CN"/>
              </w:rPr>
              <w:t>S</w:t>
            </w:r>
            <w:r w:rsidRPr="00282AA0">
              <w:rPr>
                <w:rFonts w:eastAsia="宋体" w:hint="eastAsia"/>
                <w:lang w:eastAsia="zh-CN"/>
              </w:rPr>
              <w:t>mall packet with 10PRB</w:t>
            </w:r>
          </w:p>
          <w:p w:rsidR="00075DC1" w:rsidRPr="00CB40CB" w:rsidRDefault="00075DC1" w:rsidP="00075DC1">
            <w:pPr>
              <w:pStyle w:val="a0"/>
              <w:numPr>
                <w:ilvl w:val="0"/>
                <w:numId w:val="34"/>
              </w:numPr>
              <w:jc w:val="left"/>
              <w:rPr>
                <w:rFonts w:eastAsia="宋体"/>
                <w:lang w:eastAsia="zh-CN"/>
              </w:rPr>
            </w:pPr>
            <w:r w:rsidRPr="00282AA0">
              <w:rPr>
                <w:rFonts w:eastAsia="宋体" w:hint="eastAsia"/>
                <w:lang w:eastAsia="zh-CN"/>
              </w:rPr>
              <w:t>Big packet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282AA0">
              <w:rPr>
                <w:rFonts w:eastAsia="宋体" w:hint="eastAsia"/>
                <w:lang w:eastAsia="zh-CN"/>
              </w:rPr>
              <w:t xml:space="preserve">with </w:t>
            </w:r>
            <w:r>
              <w:rPr>
                <w:rFonts w:eastAsia="宋体" w:hint="eastAsia"/>
                <w:lang w:eastAsia="zh-CN"/>
              </w:rPr>
              <w:t>1</w:t>
            </w:r>
            <w:r w:rsidRPr="00282AA0">
              <w:rPr>
                <w:rFonts w:eastAsia="宋体" w:hint="eastAsia"/>
                <w:lang w:eastAsia="zh-CN"/>
              </w:rPr>
              <w:t>0PRB</w:t>
            </w:r>
          </w:p>
        </w:tc>
      </w:tr>
      <w:tr w:rsidR="00075DC1" w:rsidRPr="00CB40CB" w:rsidTr="0077429E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7E0518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In-band emission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Default="00075DC1" w:rsidP="00075DC1">
            <w:pPr>
              <w:pStyle w:val="a0"/>
              <w:numPr>
                <w:ilvl w:val="0"/>
                <w:numId w:val="34"/>
              </w:num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{W,X,Y,Z}={3,6,3,3}</w:t>
            </w:r>
          </w:p>
          <w:p w:rsidR="00075DC1" w:rsidRDefault="00075DC1" w:rsidP="00075DC1">
            <w:pPr>
              <w:pStyle w:val="a0"/>
              <w:numPr>
                <w:ilvl w:val="0"/>
                <w:numId w:val="34"/>
              </w:num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SA and data of a UE in the same </w:t>
            </w:r>
            <w:proofErr w:type="spellStart"/>
            <w:r>
              <w:rPr>
                <w:rFonts w:eastAsia="宋体" w:hint="eastAsia"/>
                <w:lang w:eastAsia="zh-CN"/>
              </w:rPr>
              <w:t>subframe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are considered as two clusters</w:t>
            </w:r>
          </w:p>
        </w:tc>
      </w:tr>
      <w:tr w:rsidR="00745FB6" w:rsidRPr="00CB40CB" w:rsidTr="0077429E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FB6" w:rsidRDefault="00745FB6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</w:t>
            </w:r>
            <w:r>
              <w:rPr>
                <w:rFonts w:eastAsia="宋体" w:hint="eastAsia"/>
                <w:lang w:eastAsia="zh-CN"/>
              </w:rPr>
              <w:t>esource selection mechanism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FB6" w:rsidRDefault="00745FB6" w:rsidP="00745FB6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</w:t>
            </w:r>
            <w:r>
              <w:rPr>
                <w:rFonts w:eastAsia="宋体" w:hint="eastAsia"/>
                <w:lang w:eastAsia="zh-CN"/>
              </w:rPr>
              <w:t>s proposed in [3]</w:t>
            </w:r>
          </w:p>
        </w:tc>
      </w:tr>
      <w:tr w:rsidR="00075DC1" w:rsidRPr="00CB40CB" w:rsidTr="0077429E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lastRenderedPageBreak/>
              <w:t>Reselection period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Default="00745FB6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100ms, 1500ms and </w:t>
            </w:r>
            <w:r w:rsidR="00075DC1">
              <w:rPr>
                <w:rFonts w:eastAsia="宋体" w:hint="eastAsia"/>
                <w:lang w:eastAsia="zh-CN"/>
              </w:rPr>
              <w:t>3500ms</w:t>
            </w:r>
          </w:p>
        </w:tc>
      </w:tr>
      <w:tr w:rsidR="00C10B10" w:rsidRPr="00CB40CB" w:rsidTr="0077429E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B10" w:rsidRDefault="00C10B10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 upcoming transmissions are indicated by SA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B10" w:rsidRPr="00C10B10" w:rsidRDefault="00C10B10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N=</w:t>
            </w:r>
            <w:r w:rsidR="009D68CA">
              <w:rPr>
                <w:rFonts w:eastAsia="宋体" w:hint="eastAsia"/>
                <w:lang w:eastAsia="zh-CN"/>
              </w:rPr>
              <w:t>3</w:t>
            </w:r>
          </w:p>
        </w:tc>
      </w:tr>
    </w:tbl>
    <w:p w:rsidR="00280B63" w:rsidRDefault="00280B63" w:rsidP="00280B63">
      <w:pPr>
        <w:pStyle w:val="a0"/>
        <w:rPr>
          <w:rFonts w:eastAsiaTheme="minorEastAsia"/>
          <w:lang w:eastAsia="zh-CN"/>
        </w:rPr>
      </w:pPr>
    </w:p>
    <w:p w:rsidR="00280B63" w:rsidRPr="00280B63" w:rsidRDefault="00280B63" w:rsidP="00280B63">
      <w:pPr>
        <w:pStyle w:val="a0"/>
        <w:rPr>
          <w:rFonts w:eastAsiaTheme="minorEastAsia"/>
          <w:lang w:eastAsia="zh-CN"/>
        </w:rPr>
      </w:pPr>
    </w:p>
    <w:p w:rsidR="00280B63" w:rsidRPr="00E83BF8" w:rsidRDefault="00280B63" w:rsidP="00280B63">
      <w:pPr>
        <w:pStyle w:val="a0"/>
        <w:tabs>
          <w:tab w:val="left" w:pos="0"/>
          <w:tab w:val="left" w:pos="540"/>
        </w:tabs>
        <w:rPr>
          <w:rFonts w:eastAsia="宋体"/>
          <w:noProof/>
          <w:lang w:eastAsia="zh-CN"/>
        </w:rPr>
      </w:pPr>
    </w:p>
    <w:sectPr w:rsidR="00280B63" w:rsidRPr="00E83BF8" w:rsidSect="00785BEB">
      <w:headerReference w:type="default" r:id="rId15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162" w:rsidRDefault="00B22162">
      <w:r>
        <w:separator/>
      </w:r>
    </w:p>
  </w:endnote>
  <w:endnote w:type="continuationSeparator" w:id="0">
    <w:p w:rsidR="00B22162" w:rsidRDefault="00B221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162" w:rsidRDefault="00B22162">
      <w:r>
        <w:separator/>
      </w:r>
    </w:p>
  </w:footnote>
  <w:footnote w:type="continuationSeparator" w:id="0">
    <w:p w:rsidR="00B22162" w:rsidRDefault="00B221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9D" w:rsidRPr="001A329E" w:rsidRDefault="00830C9D">
    <w:pPr>
      <w:pStyle w:val="ad"/>
      <w:ind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00000A"/>
    <w:multiLevelType w:val="multilevel"/>
    <w:tmpl w:val="0000000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">
    <w:nsid w:val="04073C43"/>
    <w:multiLevelType w:val="hybridMultilevel"/>
    <w:tmpl w:val="0EA2CCAE"/>
    <w:lvl w:ilvl="0" w:tplc="B60EA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8900A60">
      <w:start w:val="62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00C0A0">
      <w:start w:val="62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5149C20">
      <w:start w:val="626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2BC37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72AAC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7F675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E074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60CE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6064991"/>
    <w:multiLevelType w:val="hybridMultilevel"/>
    <w:tmpl w:val="05780E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9786417"/>
    <w:multiLevelType w:val="hybridMultilevel"/>
    <w:tmpl w:val="0D06EF7A"/>
    <w:lvl w:ilvl="0" w:tplc="14102008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B660972"/>
    <w:multiLevelType w:val="multilevel"/>
    <w:tmpl w:val="C28C044C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0B987CD7"/>
    <w:multiLevelType w:val="hybridMultilevel"/>
    <w:tmpl w:val="116E12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C1707EA"/>
    <w:multiLevelType w:val="hybridMultilevel"/>
    <w:tmpl w:val="BC0EF8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EA34773"/>
    <w:multiLevelType w:val="hybridMultilevel"/>
    <w:tmpl w:val="92403B2C"/>
    <w:lvl w:ilvl="0" w:tplc="6B74B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25B2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C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A8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CF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88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88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8D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6E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13C4D02"/>
    <w:multiLevelType w:val="multilevel"/>
    <w:tmpl w:val="B6CE7F54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118A0B74"/>
    <w:multiLevelType w:val="hybridMultilevel"/>
    <w:tmpl w:val="2780ABFC"/>
    <w:lvl w:ilvl="0" w:tplc="A0F8BB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2963386"/>
    <w:multiLevelType w:val="hybridMultilevel"/>
    <w:tmpl w:val="C08A06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F73387D"/>
    <w:multiLevelType w:val="hybridMultilevel"/>
    <w:tmpl w:val="FF66A3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2F706B0"/>
    <w:multiLevelType w:val="hybridMultilevel"/>
    <w:tmpl w:val="781677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38727DC"/>
    <w:multiLevelType w:val="hybridMultilevel"/>
    <w:tmpl w:val="A01E23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4546249"/>
    <w:multiLevelType w:val="hybridMultilevel"/>
    <w:tmpl w:val="9CFC05DC"/>
    <w:lvl w:ilvl="0" w:tplc="04090001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17">
    <w:nsid w:val="2D9E4951"/>
    <w:multiLevelType w:val="hybridMultilevel"/>
    <w:tmpl w:val="B7863F24"/>
    <w:lvl w:ilvl="0" w:tplc="D74C278A">
      <w:start w:val="1"/>
      <w:numFmt w:val="upperLetter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B1429AA"/>
    <w:multiLevelType w:val="hybridMultilevel"/>
    <w:tmpl w:val="569032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1F33F3E"/>
    <w:multiLevelType w:val="hybridMultilevel"/>
    <w:tmpl w:val="C824BC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F9E2D6C"/>
    <w:multiLevelType w:val="hybridMultilevel"/>
    <w:tmpl w:val="744CF192"/>
    <w:lvl w:ilvl="0" w:tplc="1CA2BB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F0D7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90F5D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CAE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CE8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AE3F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D874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6A235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D827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3">
    <w:nsid w:val="5A5402DE"/>
    <w:multiLevelType w:val="hybridMultilevel"/>
    <w:tmpl w:val="61EAB3E8"/>
    <w:lvl w:ilvl="0" w:tplc="B016AFF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C6D0E5B"/>
    <w:multiLevelType w:val="hybridMultilevel"/>
    <w:tmpl w:val="61E0551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64F66D6E"/>
    <w:multiLevelType w:val="hybridMultilevel"/>
    <w:tmpl w:val="CBD067C0"/>
    <w:lvl w:ilvl="0" w:tplc="9D0EBC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7CEBC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0630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641D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6B2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AA848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08BAD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B85D7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9CEAC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A2C79E8"/>
    <w:multiLevelType w:val="hybridMultilevel"/>
    <w:tmpl w:val="FF90C47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B683E01"/>
    <w:multiLevelType w:val="hybridMultilevel"/>
    <w:tmpl w:val="D86089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FF97A62"/>
    <w:multiLevelType w:val="hybridMultilevel"/>
    <w:tmpl w:val="CADA9C16"/>
    <w:lvl w:ilvl="0" w:tplc="93965C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8E0312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0A8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624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6B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E6E0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46D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4AE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5A6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60575F1"/>
    <w:multiLevelType w:val="hybridMultilevel"/>
    <w:tmpl w:val="C256FE72"/>
    <w:lvl w:ilvl="0" w:tplc="04090001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30">
    <w:nsid w:val="7A53110E"/>
    <w:multiLevelType w:val="hybridMultilevel"/>
    <w:tmpl w:val="E22A1A98"/>
    <w:lvl w:ilvl="0" w:tplc="BB16F55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06789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F42D166">
      <w:start w:val="205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160D4DA">
      <w:start w:val="2054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FA74E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C24AEC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E6E2D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C0E1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0DCDE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>
    <w:nsid w:val="7BF52AE7"/>
    <w:multiLevelType w:val="hybridMultilevel"/>
    <w:tmpl w:val="4D341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CD423A5"/>
    <w:multiLevelType w:val="hybridMultilevel"/>
    <w:tmpl w:val="446C382E"/>
    <w:lvl w:ilvl="0" w:tplc="CF72F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54ED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FA38D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50E1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2E6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623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365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B0D2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6E73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22"/>
  </w:num>
  <w:num w:numId="4">
    <w:abstractNumId w:val="31"/>
  </w:num>
  <w:num w:numId="5">
    <w:abstractNumId w:val="17"/>
  </w:num>
  <w:num w:numId="6">
    <w:abstractNumId w:val="12"/>
  </w:num>
  <w:num w:numId="7">
    <w:abstractNumId w:val="13"/>
  </w:num>
  <w:num w:numId="8">
    <w:abstractNumId w:val="29"/>
  </w:num>
  <w:num w:numId="9">
    <w:abstractNumId w:val="4"/>
  </w:num>
  <w:num w:numId="10">
    <w:abstractNumId w:val="1"/>
  </w:num>
  <w:num w:numId="11">
    <w:abstractNumId w:val="15"/>
  </w:num>
  <w:num w:numId="12">
    <w:abstractNumId w:val="5"/>
  </w:num>
  <w:num w:numId="13">
    <w:abstractNumId w:val="6"/>
  </w:num>
  <w:num w:numId="14">
    <w:abstractNumId w:val="10"/>
  </w:num>
  <w:num w:numId="15">
    <w:abstractNumId w:val="30"/>
  </w:num>
  <w:num w:numId="16">
    <w:abstractNumId w:val="32"/>
  </w:num>
  <w:num w:numId="17">
    <w:abstractNumId w:val="2"/>
  </w:num>
  <w:num w:numId="18">
    <w:abstractNumId w:val="3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1"/>
  </w:num>
  <w:num w:numId="22">
    <w:abstractNumId w:val="1"/>
  </w:num>
  <w:num w:numId="23">
    <w:abstractNumId w:val="21"/>
  </w:num>
  <w:num w:numId="24">
    <w:abstractNumId w:val="19"/>
  </w:num>
  <w:num w:numId="25">
    <w:abstractNumId w:val="27"/>
  </w:num>
  <w:num w:numId="26">
    <w:abstractNumId w:val="25"/>
  </w:num>
  <w:num w:numId="27">
    <w:abstractNumId w:val="14"/>
  </w:num>
  <w:num w:numId="28">
    <w:abstractNumId w:val="7"/>
  </w:num>
  <w:num w:numId="29">
    <w:abstractNumId w:val="16"/>
  </w:num>
  <w:num w:numId="30">
    <w:abstractNumId w:val="28"/>
  </w:num>
  <w:num w:numId="31">
    <w:abstractNumId w:val="26"/>
  </w:num>
  <w:num w:numId="32">
    <w:abstractNumId w:val="11"/>
  </w:num>
  <w:num w:numId="33">
    <w:abstractNumId w:val="8"/>
  </w:num>
  <w:num w:numId="34">
    <w:abstractNumId w:val="23"/>
  </w:num>
  <w:num w:numId="35">
    <w:abstractNumId w:val="24"/>
  </w:num>
  <w:num w:numId="36">
    <w:abstractNumId w:val="20"/>
  </w:num>
  <w:num w:numId="37">
    <w:abstractNumId w:val="9"/>
  </w:num>
  <w:num w:numId="38">
    <w:abstractNumId w:val="1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bordersDoNotSurroundHeader/>
  <w:bordersDoNotSurroundFooter/>
  <w:proofState w:spelling="clean" w:grammar="clean"/>
  <w:stylePaneFormatFilter w:val="3F01"/>
  <w:trackRevisions/>
  <w:defaultTabStop w:val="720"/>
  <w:doNotShadeFormData/>
  <w:characterSpacingControl w:val="doNotCompress"/>
  <w:doNotValidateAgainstSchema/>
  <w:doNotDemarcateInvalidXml/>
  <w:hdrShapeDefaults>
    <o:shapedefaults v:ext="edit" spidmax="13517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1569"/>
    <w:rsid w:val="00001FE6"/>
    <w:rsid w:val="00002421"/>
    <w:rsid w:val="0000314F"/>
    <w:rsid w:val="0000351A"/>
    <w:rsid w:val="00004A77"/>
    <w:rsid w:val="00004B9D"/>
    <w:rsid w:val="0000655A"/>
    <w:rsid w:val="00010F26"/>
    <w:rsid w:val="00011014"/>
    <w:rsid w:val="000124A2"/>
    <w:rsid w:val="00012A5D"/>
    <w:rsid w:val="00012BC4"/>
    <w:rsid w:val="00013FE3"/>
    <w:rsid w:val="0001436C"/>
    <w:rsid w:val="00015419"/>
    <w:rsid w:val="000159FF"/>
    <w:rsid w:val="000161ED"/>
    <w:rsid w:val="00016490"/>
    <w:rsid w:val="0001761E"/>
    <w:rsid w:val="00017BD0"/>
    <w:rsid w:val="0002182E"/>
    <w:rsid w:val="00022E1A"/>
    <w:rsid w:val="00022F27"/>
    <w:rsid w:val="00023317"/>
    <w:rsid w:val="00023E9E"/>
    <w:rsid w:val="000262F8"/>
    <w:rsid w:val="000266A1"/>
    <w:rsid w:val="00026D7B"/>
    <w:rsid w:val="00026FC0"/>
    <w:rsid w:val="00030655"/>
    <w:rsid w:val="000312BB"/>
    <w:rsid w:val="00031371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7FA6"/>
    <w:rsid w:val="00040CC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63A3"/>
    <w:rsid w:val="00057AB9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531E"/>
    <w:rsid w:val="0008560C"/>
    <w:rsid w:val="000868E5"/>
    <w:rsid w:val="00087487"/>
    <w:rsid w:val="0008757D"/>
    <w:rsid w:val="0008760D"/>
    <w:rsid w:val="00090F89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7B16"/>
    <w:rsid w:val="000A7DD9"/>
    <w:rsid w:val="000B0156"/>
    <w:rsid w:val="000B3EB3"/>
    <w:rsid w:val="000B4C79"/>
    <w:rsid w:val="000B5A9D"/>
    <w:rsid w:val="000B5AE7"/>
    <w:rsid w:val="000B731D"/>
    <w:rsid w:val="000B760E"/>
    <w:rsid w:val="000C237B"/>
    <w:rsid w:val="000C2D9C"/>
    <w:rsid w:val="000C3A16"/>
    <w:rsid w:val="000C46B1"/>
    <w:rsid w:val="000C47ED"/>
    <w:rsid w:val="000C5188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40E9"/>
    <w:rsid w:val="000D4DC5"/>
    <w:rsid w:val="000E0E57"/>
    <w:rsid w:val="000E0EB9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13E9"/>
    <w:rsid w:val="001014A4"/>
    <w:rsid w:val="00101C52"/>
    <w:rsid w:val="001023FD"/>
    <w:rsid w:val="00103413"/>
    <w:rsid w:val="00103878"/>
    <w:rsid w:val="00104287"/>
    <w:rsid w:val="001051B9"/>
    <w:rsid w:val="00105B53"/>
    <w:rsid w:val="0010729F"/>
    <w:rsid w:val="00110194"/>
    <w:rsid w:val="00110F3F"/>
    <w:rsid w:val="00112FB5"/>
    <w:rsid w:val="001136C6"/>
    <w:rsid w:val="001140AB"/>
    <w:rsid w:val="001143D4"/>
    <w:rsid w:val="0011486C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30765"/>
    <w:rsid w:val="001331A9"/>
    <w:rsid w:val="00135445"/>
    <w:rsid w:val="00135AC8"/>
    <w:rsid w:val="00135EFC"/>
    <w:rsid w:val="00136680"/>
    <w:rsid w:val="00136A81"/>
    <w:rsid w:val="00136ABE"/>
    <w:rsid w:val="00137FBA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50A7E"/>
    <w:rsid w:val="001517A8"/>
    <w:rsid w:val="00151989"/>
    <w:rsid w:val="001520CE"/>
    <w:rsid w:val="001532DD"/>
    <w:rsid w:val="00153E05"/>
    <w:rsid w:val="001562C2"/>
    <w:rsid w:val="001567FF"/>
    <w:rsid w:val="001576B0"/>
    <w:rsid w:val="00160877"/>
    <w:rsid w:val="0016090A"/>
    <w:rsid w:val="00162E6B"/>
    <w:rsid w:val="00163B0E"/>
    <w:rsid w:val="00164873"/>
    <w:rsid w:val="0016750A"/>
    <w:rsid w:val="001708AD"/>
    <w:rsid w:val="00171D29"/>
    <w:rsid w:val="00172723"/>
    <w:rsid w:val="00172A27"/>
    <w:rsid w:val="00172D3A"/>
    <w:rsid w:val="00173921"/>
    <w:rsid w:val="00173C9E"/>
    <w:rsid w:val="001741F9"/>
    <w:rsid w:val="00175726"/>
    <w:rsid w:val="001758F8"/>
    <w:rsid w:val="00175981"/>
    <w:rsid w:val="00175BB1"/>
    <w:rsid w:val="00175F21"/>
    <w:rsid w:val="0017766A"/>
    <w:rsid w:val="00180CE2"/>
    <w:rsid w:val="001811A3"/>
    <w:rsid w:val="001812C4"/>
    <w:rsid w:val="001813B7"/>
    <w:rsid w:val="001833D2"/>
    <w:rsid w:val="00184C07"/>
    <w:rsid w:val="001855B7"/>
    <w:rsid w:val="00187302"/>
    <w:rsid w:val="00190886"/>
    <w:rsid w:val="00190DC4"/>
    <w:rsid w:val="001929D2"/>
    <w:rsid w:val="00192F90"/>
    <w:rsid w:val="00194245"/>
    <w:rsid w:val="001956D1"/>
    <w:rsid w:val="00197327"/>
    <w:rsid w:val="00197C69"/>
    <w:rsid w:val="00197C83"/>
    <w:rsid w:val="00197F6E"/>
    <w:rsid w:val="001A0216"/>
    <w:rsid w:val="001A0A5E"/>
    <w:rsid w:val="001A18B1"/>
    <w:rsid w:val="001A1EA4"/>
    <w:rsid w:val="001A246C"/>
    <w:rsid w:val="001A2CEF"/>
    <w:rsid w:val="001A329E"/>
    <w:rsid w:val="001A4454"/>
    <w:rsid w:val="001A5EB8"/>
    <w:rsid w:val="001A6234"/>
    <w:rsid w:val="001A7C6C"/>
    <w:rsid w:val="001B113F"/>
    <w:rsid w:val="001B162E"/>
    <w:rsid w:val="001B2B5F"/>
    <w:rsid w:val="001B34A9"/>
    <w:rsid w:val="001B3AB2"/>
    <w:rsid w:val="001B42F8"/>
    <w:rsid w:val="001B4654"/>
    <w:rsid w:val="001B6D73"/>
    <w:rsid w:val="001B750D"/>
    <w:rsid w:val="001B7842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EEB"/>
    <w:rsid w:val="001C4CC5"/>
    <w:rsid w:val="001C5183"/>
    <w:rsid w:val="001C5C57"/>
    <w:rsid w:val="001C641E"/>
    <w:rsid w:val="001C6C75"/>
    <w:rsid w:val="001D15B5"/>
    <w:rsid w:val="001D322B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58B"/>
    <w:rsid w:val="001E5C84"/>
    <w:rsid w:val="001E62B0"/>
    <w:rsid w:val="001E65C5"/>
    <w:rsid w:val="001F0B93"/>
    <w:rsid w:val="001F0D83"/>
    <w:rsid w:val="001F1A1E"/>
    <w:rsid w:val="001F2018"/>
    <w:rsid w:val="001F2033"/>
    <w:rsid w:val="001F2144"/>
    <w:rsid w:val="001F538F"/>
    <w:rsid w:val="001F5E13"/>
    <w:rsid w:val="001F65EF"/>
    <w:rsid w:val="001F686B"/>
    <w:rsid w:val="001F6D8A"/>
    <w:rsid w:val="001F6FA9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D9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2C52"/>
    <w:rsid w:val="00212F65"/>
    <w:rsid w:val="002132CD"/>
    <w:rsid w:val="00214019"/>
    <w:rsid w:val="0021468E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D7B"/>
    <w:rsid w:val="00231E88"/>
    <w:rsid w:val="00232229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E71"/>
    <w:rsid w:val="00242455"/>
    <w:rsid w:val="00242D34"/>
    <w:rsid w:val="00244BBA"/>
    <w:rsid w:val="00244ED4"/>
    <w:rsid w:val="002453DC"/>
    <w:rsid w:val="00245785"/>
    <w:rsid w:val="00245ADF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AB2"/>
    <w:rsid w:val="002643DB"/>
    <w:rsid w:val="0026446E"/>
    <w:rsid w:val="0026448C"/>
    <w:rsid w:val="00264628"/>
    <w:rsid w:val="00264F84"/>
    <w:rsid w:val="002655CC"/>
    <w:rsid w:val="00270A9C"/>
    <w:rsid w:val="0027165A"/>
    <w:rsid w:val="00272027"/>
    <w:rsid w:val="002724DC"/>
    <w:rsid w:val="00273D42"/>
    <w:rsid w:val="00274301"/>
    <w:rsid w:val="00274B6F"/>
    <w:rsid w:val="00275299"/>
    <w:rsid w:val="00275408"/>
    <w:rsid w:val="00276E99"/>
    <w:rsid w:val="00277D89"/>
    <w:rsid w:val="00280B63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1F6E"/>
    <w:rsid w:val="00292168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B66"/>
    <w:rsid w:val="002A301C"/>
    <w:rsid w:val="002A3E11"/>
    <w:rsid w:val="002A3F9E"/>
    <w:rsid w:val="002A42A1"/>
    <w:rsid w:val="002A6F54"/>
    <w:rsid w:val="002A7BAB"/>
    <w:rsid w:val="002B07A8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5CE8"/>
    <w:rsid w:val="002B7156"/>
    <w:rsid w:val="002B7A3D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9C3"/>
    <w:rsid w:val="002E0A17"/>
    <w:rsid w:val="002E0E81"/>
    <w:rsid w:val="002E0F24"/>
    <w:rsid w:val="002E1D6F"/>
    <w:rsid w:val="002E1F7B"/>
    <w:rsid w:val="002E4096"/>
    <w:rsid w:val="002E4D82"/>
    <w:rsid w:val="002E608C"/>
    <w:rsid w:val="002F1500"/>
    <w:rsid w:val="002F2E5B"/>
    <w:rsid w:val="002F32C0"/>
    <w:rsid w:val="002F35D5"/>
    <w:rsid w:val="002F5A0A"/>
    <w:rsid w:val="002F6703"/>
    <w:rsid w:val="002F686F"/>
    <w:rsid w:val="002F6AB7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5948"/>
    <w:rsid w:val="00306DF6"/>
    <w:rsid w:val="003072FA"/>
    <w:rsid w:val="00307395"/>
    <w:rsid w:val="0031166C"/>
    <w:rsid w:val="003117AF"/>
    <w:rsid w:val="00311E0A"/>
    <w:rsid w:val="003130F3"/>
    <w:rsid w:val="00315ACC"/>
    <w:rsid w:val="00315F8D"/>
    <w:rsid w:val="0031616E"/>
    <w:rsid w:val="003167E9"/>
    <w:rsid w:val="003169F2"/>
    <w:rsid w:val="00316A16"/>
    <w:rsid w:val="00316B9F"/>
    <w:rsid w:val="00317A2D"/>
    <w:rsid w:val="00317B1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F09"/>
    <w:rsid w:val="003254CB"/>
    <w:rsid w:val="0032550C"/>
    <w:rsid w:val="00326898"/>
    <w:rsid w:val="00327AD4"/>
    <w:rsid w:val="00327D38"/>
    <w:rsid w:val="0033010F"/>
    <w:rsid w:val="0033158B"/>
    <w:rsid w:val="00332356"/>
    <w:rsid w:val="00333FCA"/>
    <w:rsid w:val="00334A31"/>
    <w:rsid w:val="003365EC"/>
    <w:rsid w:val="00337619"/>
    <w:rsid w:val="00337FB0"/>
    <w:rsid w:val="003402D3"/>
    <w:rsid w:val="00343DD4"/>
    <w:rsid w:val="00343FAD"/>
    <w:rsid w:val="00344E06"/>
    <w:rsid w:val="00345009"/>
    <w:rsid w:val="0034581A"/>
    <w:rsid w:val="003463A9"/>
    <w:rsid w:val="00346688"/>
    <w:rsid w:val="00346F69"/>
    <w:rsid w:val="00347C74"/>
    <w:rsid w:val="003508E7"/>
    <w:rsid w:val="00350AC1"/>
    <w:rsid w:val="00352486"/>
    <w:rsid w:val="00352D4D"/>
    <w:rsid w:val="0035360F"/>
    <w:rsid w:val="0035487B"/>
    <w:rsid w:val="00355067"/>
    <w:rsid w:val="00356ACD"/>
    <w:rsid w:val="003575F9"/>
    <w:rsid w:val="00360FC4"/>
    <w:rsid w:val="00362200"/>
    <w:rsid w:val="00362C78"/>
    <w:rsid w:val="003648AB"/>
    <w:rsid w:val="00364DE7"/>
    <w:rsid w:val="003658F8"/>
    <w:rsid w:val="00365A9C"/>
    <w:rsid w:val="00366D2B"/>
    <w:rsid w:val="00366DF7"/>
    <w:rsid w:val="003678FA"/>
    <w:rsid w:val="00367B98"/>
    <w:rsid w:val="003701BE"/>
    <w:rsid w:val="00370774"/>
    <w:rsid w:val="003718DA"/>
    <w:rsid w:val="00372C33"/>
    <w:rsid w:val="003730C1"/>
    <w:rsid w:val="00373F8F"/>
    <w:rsid w:val="003748A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9086B"/>
    <w:rsid w:val="0039120D"/>
    <w:rsid w:val="0039249F"/>
    <w:rsid w:val="00392975"/>
    <w:rsid w:val="00393B1F"/>
    <w:rsid w:val="00394981"/>
    <w:rsid w:val="00394F25"/>
    <w:rsid w:val="00395D53"/>
    <w:rsid w:val="0039745F"/>
    <w:rsid w:val="00397866"/>
    <w:rsid w:val="003A025E"/>
    <w:rsid w:val="003A0701"/>
    <w:rsid w:val="003A126E"/>
    <w:rsid w:val="003A142A"/>
    <w:rsid w:val="003A192F"/>
    <w:rsid w:val="003A21C7"/>
    <w:rsid w:val="003A38EE"/>
    <w:rsid w:val="003A3B24"/>
    <w:rsid w:val="003A3FFE"/>
    <w:rsid w:val="003A4C09"/>
    <w:rsid w:val="003A5C69"/>
    <w:rsid w:val="003A5E94"/>
    <w:rsid w:val="003B06DC"/>
    <w:rsid w:val="003B169F"/>
    <w:rsid w:val="003B3094"/>
    <w:rsid w:val="003B4A27"/>
    <w:rsid w:val="003B4D36"/>
    <w:rsid w:val="003B5001"/>
    <w:rsid w:val="003B5312"/>
    <w:rsid w:val="003B5CA5"/>
    <w:rsid w:val="003B6363"/>
    <w:rsid w:val="003B6E41"/>
    <w:rsid w:val="003B710A"/>
    <w:rsid w:val="003C04F2"/>
    <w:rsid w:val="003C0878"/>
    <w:rsid w:val="003C3175"/>
    <w:rsid w:val="003C3248"/>
    <w:rsid w:val="003C3EB7"/>
    <w:rsid w:val="003C4B5A"/>
    <w:rsid w:val="003C550A"/>
    <w:rsid w:val="003C5965"/>
    <w:rsid w:val="003C5D7D"/>
    <w:rsid w:val="003C5F3F"/>
    <w:rsid w:val="003C65D2"/>
    <w:rsid w:val="003D01CE"/>
    <w:rsid w:val="003D1434"/>
    <w:rsid w:val="003D14A2"/>
    <w:rsid w:val="003D1C55"/>
    <w:rsid w:val="003D29D0"/>
    <w:rsid w:val="003D4F17"/>
    <w:rsid w:val="003D533C"/>
    <w:rsid w:val="003D590F"/>
    <w:rsid w:val="003D59BE"/>
    <w:rsid w:val="003D6D5C"/>
    <w:rsid w:val="003D7EFC"/>
    <w:rsid w:val="003E081A"/>
    <w:rsid w:val="003E089E"/>
    <w:rsid w:val="003E2DD0"/>
    <w:rsid w:val="003E2FA7"/>
    <w:rsid w:val="003E3145"/>
    <w:rsid w:val="003E40AD"/>
    <w:rsid w:val="003E4F8A"/>
    <w:rsid w:val="003E5014"/>
    <w:rsid w:val="003E5B2F"/>
    <w:rsid w:val="003E709F"/>
    <w:rsid w:val="003F05EE"/>
    <w:rsid w:val="003F07A3"/>
    <w:rsid w:val="003F0DED"/>
    <w:rsid w:val="003F28E4"/>
    <w:rsid w:val="003F2DF4"/>
    <w:rsid w:val="003F3040"/>
    <w:rsid w:val="003F411F"/>
    <w:rsid w:val="003F41C1"/>
    <w:rsid w:val="003F471E"/>
    <w:rsid w:val="003F53EC"/>
    <w:rsid w:val="003F5B34"/>
    <w:rsid w:val="003F5D18"/>
    <w:rsid w:val="003F64EB"/>
    <w:rsid w:val="003F6915"/>
    <w:rsid w:val="003F69D6"/>
    <w:rsid w:val="003F6ABE"/>
    <w:rsid w:val="003F6CD4"/>
    <w:rsid w:val="003F7729"/>
    <w:rsid w:val="004004E0"/>
    <w:rsid w:val="00401C31"/>
    <w:rsid w:val="00402093"/>
    <w:rsid w:val="0040353E"/>
    <w:rsid w:val="00403886"/>
    <w:rsid w:val="00404319"/>
    <w:rsid w:val="00404FD9"/>
    <w:rsid w:val="004055E5"/>
    <w:rsid w:val="00405C40"/>
    <w:rsid w:val="00406A08"/>
    <w:rsid w:val="0040795A"/>
    <w:rsid w:val="00410F1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41FE"/>
    <w:rsid w:val="00425FCB"/>
    <w:rsid w:val="0042608C"/>
    <w:rsid w:val="00430401"/>
    <w:rsid w:val="00430F00"/>
    <w:rsid w:val="00432898"/>
    <w:rsid w:val="00433815"/>
    <w:rsid w:val="004348A6"/>
    <w:rsid w:val="004348B9"/>
    <w:rsid w:val="00434C3A"/>
    <w:rsid w:val="00436420"/>
    <w:rsid w:val="004365AF"/>
    <w:rsid w:val="00437B2D"/>
    <w:rsid w:val="00437DEB"/>
    <w:rsid w:val="00440F85"/>
    <w:rsid w:val="00442798"/>
    <w:rsid w:val="00442BB4"/>
    <w:rsid w:val="00442D73"/>
    <w:rsid w:val="004431DC"/>
    <w:rsid w:val="004433A4"/>
    <w:rsid w:val="004440E2"/>
    <w:rsid w:val="00444964"/>
    <w:rsid w:val="00446D36"/>
    <w:rsid w:val="004504DE"/>
    <w:rsid w:val="00450F34"/>
    <w:rsid w:val="00451296"/>
    <w:rsid w:val="00452083"/>
    <w:rsid w:val="00452BE0"/>
    <w:rsid w:val="0045327B"/>
    <w:rsid w:val="00453BE9"/>
    <w:rsid w:val="0045506C"/>
    <w:rsid w:val="00455754"/>
    <w:rsid w:val="00455B12"/>
    <w:rsid w:val="004567E9"/>
    <w:rsid w:val="00457591"/>
    <w:rsid w:val="0045760C"/>
    <w:rsid w:val="00457A89"/>
    <w:rsid w:val="004608F7"/>
    <w:rsid w:val="00460E89"/>
    <w:rsid w:val="00461C5A"/>
    <w:rsid w:val="0046478E"/>
    <w:rsid w:val="00465AE7"/>
    <w:rsid w:val="00465D62"/>
    <w:rsid w:val="00466B8E"/>
    <w:rsid w:val="00467B76"/>
    <w:rsid w:val="00467C87"/>
    <w:rsid w:val="004702AB"/>
    <w:rsid w:val="0047237D"/>
    <w:rsid w:val="004723C8"/>
    <w:rsid w:val="0047261D"/>
    <w:rsid w:val="0047280A"/>
    <w:rsid w:val="0047280D"/>
    <w:rsid w:val="00473540"/>
    <w:rsid w:val="00474729"/>
    <w:rsid w:val="004750AB"/>
    <w:rsid w:val="00475AB6"/>
    <w:rsid w:val="004763D5"/>
    <w:rsid w:val="00477829"/>
    <w:rsid w:val="00477BD8"/>
    <w:rsid w:val="0048039B"/>
    <w:rsid w:val="00482CDE"/>
    <w:rsid w:val="00483BF0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CCB"/>
    <w:rsid w:val="004921F4"/>
    <w:rsid w:val="00492425"/>
    <w:rsid w:val="00493908"/>
    <w:rsid w:val="00493CE6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3B96"/>
    <w:rsid w:val="004A41E2"/>
    <w:rsid w:val="004A6474"/>
    <w:rsid w:val="004A6F61"/>
    <w:rsid w:val="004A7649"/>
    <w:rsid w:val="004A7AFB"/>
    <w:rsid w:val="004B1DFF"/>
    <w:rsid w:val="004B4A1A"/>
    <w:rsid w:val="004B592A"/>
    <w:rsid w:val="004B7107"/>
    <w:rsid w:val="004B7563"/>
    <w:rsid w:val="004C001B"/>
    <w:rsid w:val="004C1207"/>
    <w:rsid w:val="004C1CDE"/>
    <w:rsid w:val="004C2153"/>
    <w:rsid w:val="004C227F"/>
    <w:rsid w:val="004C2321"/>
    <w:rsid w:val="004C2330"/>
    <w:rsid w:val="004C3011"/>
    <w:rsid w:val="004C3CD3"/>
    <w:rsid w:val="004C4833"/>
    <w:rsid w:val="004C4D4D"/>
    <w:rsid w:val="004C63DF"/>
    <w:rsid w:val="004C6878"/>
    <w:rsid w:val="004C7050"/>
    <w:rsid w:val="004C76BF"/>
    <w:rsid w:val="004D151B"/>
    <w:rsid w:val="004D31CF"/>
    <w:rsid w:val="004D461D"/>
    <w:rsid w:val="004D5CEC"/>
    <w:rsid w:val="004D61A4"/>
    <w:rsid w:val="004D76F2"/>
    <w:rsid w:val="004D7877"/>
    <w:rsid w:val="004D7D52"/>
    <w:rsid w:val="004E0A7F"/>
    <w:rsid w:val="004E16A7"/>
    <w:rsid w:val="004E26D8"/>
    <w:rsid w:val="004E54FB"/>
    <w:rsid w:val="004E59D3"/>
    <w:rsid w:val="004E6491"/>
    <w:rsid w:val="004E7A9F"/>
    <w:rsid w:val="004F194B"/>
    <w:rsid w:val="004F1B30"/>
    <w:rsid w:val="004F4B5E"/>
    <w:rsid w:val="004F4B72"/>
    <w:rsid w:val="004F4E16"/>
    <w:rsid w:val="004F5060"/>
    <w:rsid w:val="004F509C"/>
    <w:rsid w:val="004F51EF"/>
    <w:rsid w:val="004F5AC2"/>
    <w:rsid w:val="004F7F18"/>
    <w:rsid w:val="00500503"/>
    <w:rsid w:val="00501A58"/>
    <w:rsid w:val="00501AD6"/>
    <w:rsid w:val="005029FB"/>
    <w:rsid w:val="00506674"/>
    <w:rsid w:val="00506CF1"/>
    <w:rsid w:val="00510A0F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BC0"/>
    <w:rsid w:val="00516345"/>
    <w:rsid w:val="00516894"/>
    <w:rsid w:val="0051692C"/>
    <w:rsid w:val="00516F4F"/>
    <w:rsid w:val="0051770D"/>
    <w:rsid w:val="0052087B"/>
    <w:rsid w:val="00521023"/>
    <w:rsid w:val="00521AA5"/>
    <w:rsid w:val="00522DBA"/>
    <w:rsid w:val="00523E0D"/>
    <w:rsid w:val="005241A1"/>
    <w:rsid w:val="00525264"/>
    <w:rsid w:val="00526A14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6256"/>
    <w:rsid w:val="00536D5B"/>
    <w:rsid w:val="00540181"/>
    <w:rsid w:val="00540893"/>
    <w:rsid w:val="00541051"/>
    <w:rsid w:val="00541A55"/>
    <w:rsid w:val="0054284E"/>
    <w:rsid w:val="00542F64"/>
    <w:rsid w:val="0054545C"/>
    <w:rsid w:val="00546E92"/>
    <w:rsid w:val="00550479"/>
    <w:rsid w:val="00550D6E"/>
    <w:rsid w:val="00552FD9"/>
    <w:rsid w:val="00553E3E"/>
    <w:rsid w:val="00554745"/>
    <w:rsid w:val="005549DA"/>
    <w:rsid w:val="00555659"/>
    <w:rsid w:val="00557968"/>
    <w:rsid w:val="00557A50"/>
    <w:rsid w:val="00557B97"/>
    <w:rsid w:val="00560185"/>
    <w:rsid w:val="00560A8D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6465"/>
    <w:rsid w:val="00577497"/>
    <w:rsid w:val="0057773D"/>
    <w:rsid w:val="00580735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90A7C"/>
    <w:rsid w:val="00591D59"/>
    <w:rsid w:val="00593170"/>
    <w:rsid w:val="005935B8"/>
    <w:rsid w:val="0059378E"/>
    <w:rsid w:val="00595A42"/>
    <w:rsid w:val="0059687A"/>
    <w:rsid w:val="0059699D"/>
    <w:rsid w:val="005A0F91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B0869"/>
    <w:rsid w:val="005B2596"/>
    <w:rsid w:val="005B3210"/>
    <w:rsid w:val="005B3EE7"/>
    <w:rsid w:val="005B41F7"/>
    <w:rsid w:val="005B433B"/>
    <w:rsid w:val="005B4D76"/>
    <w:rsid w:val="005B517D"/>
    <w:rsid w:val="005B762A"/>
    <w:rsid w:val="005B7AE7"/>
    <w:rsid w:val="005C25B6"/>
    <w:rsid w:val="005C2F05"/>
    <w:rsid w:val="005C3E27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C6C"/>
    <w:rsid w:val="005D1F0A"/>
    <w:rsid w:val="005D3480"/>
    <w:rsid w:val="005D47C0"/>
    <w:rsid w:val="005D5A59"/>
    <w:rsid w:val="005D5F6B"/>
    <w:rsid w:val="005D60A4"/>
    <w:rsid w:val="005D62A3"/>
    <w:rsid w:val="005E14A9"/>
    <w:rsid w:val="005E14DA"/>
    <w:rsid w:val="005E591D"/>
    <w:rsid w:val="005E5F9E"/>
    <w:rsid w:val="005E7304"/>
    <w:rsid w:val="005F05FD"/>
    <w:rsid w:val="005F0BCA"/>
    <w:rsid w:val="005F5017"/>
    <w:rsid w:val="005F52A2"/>
    <w:rsid w:val="005F5647"/>
    <w:rsid w:val="005F639C"/>
    <w:rsid w:val="005F7226"/>
    <w:rsid w:val="0060023D"/>
    <w:rsid w:val="006017DC"/>
    <w:rsid w:val="00601A03"/>
    <w:rsid w:val="00602750"/>
    <w:rsid w:val="00603BD7"/>
    <w:rsid w:val="00603D3C"/>
    <w:rsid w:val="0060660B"/>
    <w:rsid w:val="006068FC"/>
    <w:rsid w:val="00606A63"/>
    <w:rsid w:val="00607C9C"/>
    <w:rsid w:val="00610C32"/>
    <w:rsid w:val="00613117"/>
    <w:rsid w:val="00613531"/>
    <w:rsid w:val="006139ED"/>
    <w:rsid w:val="00616BC5"/>
    <w:rsid w:val="006172BB"/>
    <w:rsid w:val="00620D3F"/>
    <w:rsid w:val="00620F26"/>
    <w:rsid w:val="00623451"/>
    <w:rsid w:val="006236BB"/>
    <w:rsid w:val="006254F3"/>
    <w:rsid w:val="006265E7"/>
    <w:rsid w:val="006270F8"/>
    <w:rsid w:val="00627E6D"/>
    <w:rsid w:val="006328E4"/>
    <w:rsid w:val="006338A3"/>
    <w:rsid w:val="006344FF"/>
    <w:rsid w:val="006355CB"/>
    <w:rsid w:val="00635680"/>
    <w:rsid w:val="00635CBB"/>
    <w:rsid w:val="0063626D"/>
    <w:rsid w:val="006406D5"/>
    <w:rsid w:val="00640A1F"/>
    <w:rsid w:val="00640C71"/>
    <w:rsid w:val="00641142"/>
    <w:rsid w:val="00641212"/>
    <w:rsid w:val="006419D8"/>
    <w:rsid w:val="00643346"/>
    <w:rsid w:val="006433BB"/>
    <w:rsid w:val="0064379A"/>
    <w:rsid w:val="00645493"/>
    <w:rsid w:val="00645606"/>
    <w:rsid w:val="00646094"/>
    <w:rsid w:val="00646515"/>
    <w:rsid w:val="006471D0"/>
    <w:rsid w:val="00647AF0"/>
    <w:rsid w:val="0065030C"/>
    <w:rsid w:val="006507DF"/>
    <w:rsid w:val="006510A5"/>
    <w:rsid w:val="00651B1B"/>
    <w:rsid w:val="006527F2"/>
    <w:rsid w:val="00652A64"/>
    <w:rsid w:val="006532C8"/>
    <w:rsid w:val="0065600E"/>
    <w:rsid w:val="006561DB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6795"/>
    <w:rsid w:val="00667804"/>
    <w:rsid w:val="00667A1E"/>
    <w:rsid w:val="00672813"/>
    <w:rsid w:val="00673F5A"/>
    <w:rsid w:val="00675855"/>
    <w:rsid w:val="00675ADB"/>
    <w:rsid w:val="00675FC9"/>
    <w:rsid w:val="00676630"/>
    <w:rsid w:val="006824E8"/>
    <w:rsid w:val="00683464"/>
    <w:rsid w:val="00684514"/>
    <w:rsid w:val="006847B6"/>
    <w:rsid w:val="00684EB2"/>
    <w:rsid w:val="0068556A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CCD"/>
    <w:rsid w:val="006A194E"/>
    <w:rsid w:val="006A1F0B"/>
    <w:rsid w:val="006A2685"/>
    <w:rsid w:val="006A2EC7"/>
    <w:rsid w:val="006A37B2"/>
    <w:rsid w:val="006A4F16"/>
    <w:rsid w:val="006A5F9A"/>
    <w:rsid w:val="006A665F"/>
    <w:rsid w:val="006A666F"/>
    <w:rsid w:val="006A6C2E"/>
    <w:rsid w:val="006A6DDD"/>
    <w:rsid w:val="006A7FD6"/>
    <w:rsid w:val="006B004F"/>
    <w:rsid w:val="006B1526"/>
    <w:rsid w:val="006B263E"/>
    <w:rsid w:val="006B396D"/>
    <w:rsid w:val="006B4F9F"/>
    <w:rsid w:val="006B5137"/>
    <w:rsid w:val="006B51E4"/>
    <w:rsid w:val="006B5FE2"/>
    <w:rsid w:val="006B6D24"/>
    <w:rsid w:val="006B70FB"/>
    <w:rsid w:val="006C18DC"/>
    <w:rsid w:val="006C31DD"/>
    <w:rsid w:val="006C37C1"/>
    <w:rsid w:val="006C45E3"/>
    <w:rsid w:val="006C5263"/>
    <w:rsid w:val="006C52E9"/>
    <w:rsid w:val="006C58A2"/>
    <w:rsid w:val="006C6788"/>
    <w:rsid w:val="006C7C7C"/>
    <w:rsid w:val="006C7CAB"/>
    <w:rsid w:val="006D1C74"/>
    <w:rsid w:val="006D1D59"/>
    <w:rsid w:val="006D2B96"/>
    <w:rsid w:val="006D3133"/>
    <w:rsid w:val="006D4B75"/>
    <w:rsid w:val="006D5B67"/>
    <w:rsid w:val="006D6B33"/>
    <w:rsid w:val="006D719C"/>
    <w:rsid w:val="006E020D"/>
    <w:rsid w:val="006E1A0B"/>
    <w:rsid w:val="006E229E"/>
    <w:rsid w:val="006E3588"/>
    <w:rsid w:val="006E3EAF"/>
    <w:rsid w:val="006E42B3"/>
    <w:rsid w:val="006E4FEA"/>
    <w:rsid w:val="006E505F"/>
    <w:rsid w:val="006E5893"/>
    <w:rsid w:val="006E58B8"/>
    <w:rsid w:val="006E6278"/>
    <w:rsid w:val="006F1589"/>
    <w:rsid w:val="006F2083"/>
    <w:rsid w:val="006F2370"/>
    <w:rsid w:val="006F25AE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3918"/>
    <w:rsid w:val="007039E5"/>
    <w:rsid w:val="00703E55"/>
    <w:rsid w:val="00704714"/>
    <w:rsid w:val="007054A6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2E1"/>
    <w:rsid w:val="007136AE"/>
    <w:rsid w:val="00714710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6BB9"/>
    <w:rsid w:val="00727397"/>
    <w:rsid w:val="00727911"/>
    <w:rsid w:val="00727E7D"/>
    <w:rsid w:val="00731135"/>
    <w:rsid w:val="00731615"/>
    <w:rsid w:val="0073375F"/>
    <w:rsid w:val="00734BED"/>
    <w:rsid w:val="007372F2"/>
    <w:rsid w:val="0073782C"/>
    <w:rsid w:val="00737E2A"/>
    <w:rsid w:val="00740AF2"/>
    <w:rsid w:val="00741285"/>
    <w:rsid w:val="007420B2"/>
    <w:rsid w:val="00745FB6"/>
    <w:rsid w:val="00746039"/>
    <w:rsid w:val="00746086"/>
    <w:rsid w:val="0074653F"/>
    <w:rsid w:val="00747102"/>
    <w:rsid w:val="00750C95"/>
    <w:rsid w:val="00751617"/>
    <w:rsid w:val="00751C0E"/>
    <w:rsid w:val="00752B54"/>
    <w:rsid w:val="0075319F"/>
    <w:rsid w:val="007532A9"/>
    <w:rsid w:val="007538CB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331E"/>
    <w:rsid w:val="007635DA"/>
    <w:rsid w:val="00763A94"/>
    <w:rsid w:val="00763DFB"/>
    <w:rsid w:val="00764BDA"/>
    <w:rsid w:val="00764CC8"/>
    <w:rsid w:val="00764EC2"/>
    <w:rsid w:val="007652A5"/>
    <w:rsid w:val="00766612"/>
    <w:rsid w:val="0076704B"/>
    <w:rsid w:val="0076779B"/>
    <w:rsid w:val="00770408"/>
    <w:rsid w:val="00771A19"/>
    <w:rsid w:val="00771FE2"/>
    <w:rsid w:val="00774450"/>
    <w:rsid w:val="0077614F"/>
    <w:rsid w:val="00776AFA"/>
    <w:rsid w:val="00780130"/>
    <w:rsid w:val="00780EB0"/>
    <w:rsid w:val="00781CD7"/>
    <w:rsid w:val="00782BA8"/>
    <w:rsid w:val="00782C49"/>
    <w:rsid w:val="00784813"/>
    <w:rsid w:val="00785587"/>
    <w:rsid w:val="007856F6"/>
    <w:rsid w:val="00785BEB"/>
    <w:rsid w:val="00786673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4DE4"/>
    <w:rsid w:val="007956B8"/>
    <w:rsid w:val="00795D18"/>
    <w:rsid w:val="007963A0"/>
    <w:rsid w:val="0079665D"/>
    <w:rsid w:val="007967C1"/>
    <w:rsid w:val="007A17B8"/>
    <w:rsid w:val="007A19F2"/>
    <w:rsid w:val="007A3B00"/>
    <w:rsid w:val="007A499A"/>
    <w:rsid w:val="007A7309"/>
    <w:rsid w:val="007A7811"/>
    <w:rsid w:val="007B0EC2"/>
    <w:rsid w:val="007B182F"/>
    <w:rsid w:val="007B1BBB"/>
    <w:rsid w:val="007B45E1"/>
    <w:rsid w:val="007B545A"/>
    <w:rsid w:val="007B5802"/>
    <w:rsid w:val="007B6D70"/>
    <w:rsid w:val="007C2364"/>
    <w:rsid w:val="007C3180"/>
    <w:rsid w:val="007C3498"/>
    <w:rsid w:val="007C35BE"/>
    <w:rsid w:val="007C3903"/>
    <w:rsid w:val="007C3A6A"/>
    <w:rsid w:val="007C5413"/>
    <w:rsid w:val="007C6FAD"/>
    <w:rsid w:val="007D03E8"/>
    <w:rsid w:val="007D06DB"/>
    <w:rsid w:val="007D0AB4"/>
    <w:rsid w:val="007D1879"/>
    <w:rsid w:val="007D1DF9"/>
    <w:rsid w:val="007D3E76"/>
    <w:rsid w:val="007D41FC"/>
    <w:rsid w:val="007D449F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50EF"/>
    <w:rsid w:val="007F5492"/>
    <w:rsid w:val="007F5602"/>
    <w:rsid w:val="007F58A1"/>
    <w:rsid w:val="00800393"/>
    <w:rsid w:val="00801523"/>
    <w:rsid w:val="0080189A"/>
    <w:rsid w:val="00801932"/>
    <w:rsid w:val="0080249D"/>
    <w:rsid w:val="008036D9"/>
    <w:rsid w:val="008059F2"/>
    <w:rsid w:val="008060A9"/>
    <w:rsid w:val="008068B5"/>
    <w:rsid w:val="00806D78"/>
    <w:rsid w:val="00810ADC"/>
    <w:rsid w:val="00811F27"/>
    <w:rsid w:val="00813856"/>
    <w:rsid w:val="00813C6B"/>
    <w:rsid w:val="008143E9"/>
    <w:rsid w:val="0081548E"/>
    <w:rsid w:val="00816EB5"/>
    <w:rsid w:val="00817070"/>
    <w:rsid w:val="00817AE5"/>
    <w:rsid w:val="008208C4"/>
    <w:rsid w:val="008210EE"/>
    <w:rsid w:val="00821599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C9D"/>
    <w:rsid w:val="00830D4D"/>
    <w:rsid w:val="00830F4E"/>
    <w:rsid w:val="008317FA"/>
    <w:rsid w:val="008336F8"/>
    <w:rsid w:val="00833AFE"/>
    <w:rsid w:val="00835546"/>
    <w:rsid w:val="00836727"/>
    <w:rsid w:val="00836DBF"/>
    <w:rsid w:val="00837039"/>
    <w:rsid w:val="0083768C"/>
    <w:rsid w:val="00840A90"/>
    <w:rsid w:val="00842114"/>
    <w:rsid w:val="00842579"/>
    <w:rsid w:val="00843312"/>
    <w:rsid w:val="00843F5D"/>
    <w:rsid w:val="00845435"/>
    <w:rsid w:val="008456B7"/>
    <w:rsid w:val="0084584A"/>
    <w:rsid w:val="00845992"/>
    <w:rsid w:val="00845A1A"/>
    <w:rsid w:val="00846D03"/>
    <w:rsid w:val="00847031"/>
    <w:rsid w:val="0084705F"/>
    <w:rsid w:val="0084737C"/>
    <w:rsid w:val="00847EB1"/>
    <w:rsid w:val="00851362"/>
    <w:rsid w:val="0085212D"/>
    <w:rsid w:val="00854343"/>
    <w:rsid w:val="00854416"/>
    <w:rsid w:val="00854FBA"/>
    <w:rsid w:val="00855DD8"/>
    <w:rsid w:val="00855EDF"/>
    <w:rsid w:val="0085664A"/>
    <w:rsid w:val="00856CA5"/>
    <w:rsid w:val="008573A3"/>
    <w:rsid w:val="008576EC"/>
    <w:rsid w:val="00857CDA"/>
    <w:rsid w:val="00857D37"/>
    <w:rsid w:val="008617DC"/>
    <w:rsid w:val="00861C59"/>
    <w:rsid w:val="00863160"/>
    <w:rsid w:val="008636D1"/>
    <w:rsid w:val="00863E54"/>
    <w:rsid w:val="0086441E"/>
    <w:rsid w:val="00864D42"/>
    <w:rsid w:val="008654E5"/>
    <w:rsid w:val="0087001D"/>
    <w:rsid w:val="008728FC"/>
    <w:rsid w:val="00872E5E"/>
    <w:rsid w:val="00872F18"/>
    <w:rsid w:val="00875333"/>
    <w:rsid w:val="00875BD6"/>
    <w:rsid w:val="00876359"/>
    <w:rsid w:val="00876D2E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A73"/>
    <w:rsid w:val="008912CF"/>
    <w:rsid w:val="00891603"/>
    <w:rsid w:val="00892043"/>
    <w:rsid w:val="008938D2"/>
    <w:rsid w:val="00894753"/>
    <w:rsid w:val="00894A42"/>
    <w:rsid w:val="00894A65"/>
    <w:rsid w:val="00895FA7"/>
    <w:rsid w:val="008963AC"/>
    <w:rsid w:val="00896873"/>
    <w:rsid w:val="008A0DB3"/>
    <w:rsid w:val="008A19A6"/>
    <w:rsid w:val="008A22DC"/>
    <w:rsid w:val="008A25FF"/>
    <w:rsid w:val="008A275F"/>
    <w:rsid w:val="008A3330"/>
    <w:rsid w:val="008A44AF"/>
    <w:rsid w:val="008A49E5"/>
    <w:rsid w:val="008A4D7E"/>
    <w:rsid w:val="008A4F93"/>
    <w:rsid w:val="008A5377"/>
    <w:rsid w:val="008A575C"/>
    <w:rsid w:val="008A5C90"/>
    <w:rsid w:val="008B1460"/>
    <w:rsid w:val="008B1D42"/>
    <w:rsid w:val="008B392F"/>
    <w:rsid w:val="008B4E20"/>
    <w:rsid w:val="008B50FB"/>
    <w:rsid w:val="008B5138"/>
    <w:rsid w:val="008B5CE2"/>
    <w:rsid w:val="008B7482"/>
    <w:rsid w:val="008C02FD"/>
    <w:rsid w:val="008C0BB2"/>
    <w:rsid w:val="008C12D5"/>
    <w:rsid w:val="008C1956"/>
    <w:rsid w:val="008C22C3"/>
    <w:rsid w:val="008C3805"/>
    <w:rsid w:val="008C47AD"/>
    <w:rsid w:val="008C490E"/>
    <w:rsid w:val="008C5046"/>
    <w:rsid w:val="008C77E4"/>
    <w:rsid w:val="008D03CA"/>
    <w:rsid w:val="008D1D2D"/>
    <w:rsid w:val="008D2648"/>
    <w:rsid w:val="008D31D1"/>
    <w:rsid w:val="008D3535"/>
    <w:rsid w:val="008D608D"/>
    <w:rsid w:val="008D63B6"/>
    <w:rsid w:val="008D641A"/>
    <w:rsid w:val="008D6470"/>
    <w:rsid w:val="008D6628"/>
    <w:rsid w:val="008D7504"/>
    <w:rsid w:val="008E26A6"/>
    <w:rsid w:val="008E4739"/>
    <w:rsid w:val="008E4DB4"/>
    <w:rsid w:val="008E4DE2"/>
    <w:rsid w:val="008E61D4"/>
    <w:rsid w:val="008E6C57"/>
    <w:rsid w:val="008F1789"/>
    <w:rsid w:val="008F1B17"/>
    <w:rsid w:val="008F274F"/>
    <w:rsid w:val="008F2BED"/>
    <w:rsid w:val="008F47FA"/>
    <w:rsid w:val="008F5115"/>
    <w:rsid w:val="008F5487"/>
    <w:rsid w:val="008F5D71"/>
    <w:rsid w:val="008F6211"/>
    <w:rsid w:val="008F6F1F"/>
    <w:rsid w:val="008F744C"/>
    <w:rsid w:val="008F771A"/>
    <w:rsid w:val="008F7BFD"/>
    <w:rsid w:val="00900E54"/>
    <w:rsid w:val="009010EC"/>
    <w:rsid w:val="0090128A"/>
    <w:rsid w:val="00901D83"/>
    <w:rsid w:val="00901E26"/>
    <w:rsid w:val="0090252A"/>
    <w:rsid w:val="00902620"/>
    <w:rsid w:val="00903B7F"/>
    <w:rsid w:val="0090518C"/>
    <w:rsid w:val="0090555F"/>
    <w:rsid w:val="009057D9"/>
    <w:rsid w:val="00905F0D"/>
    <w:rsid w:val="00906AFB"/>
    <w:rsid w:val="0090753E"/>
    <w:rsid w:val="009101E9"/>
    <w:rsid w:val="00910ADB"/>
    <w:rsid w:val="00910FEE"/>
    <w:rsid w:val="00912A94"/>
    <w:rsid w:val="00914E1E"/>
    <w:rsid w:val="0091571D"/>
    <w:rsid w:val="009163DE"/>
    <w:rsid w:val="00917B56"/>
    <w:rsid w:val="009206CB"/>
    <w:rsid w:val="00920E82"/>
    <w:rsid w:val="009219B4"/>
    <w:rsid w:val="009224E2"/>
    <w:rsid w:val="009236F4"/>
    <w:rsid w:val="009252B1"/>
    <w:rsid w:val="009262F0"/>
    <w:rsid w:val="009268C6"/>
    <w:rsid w:val="00926B77"/>
    <w:rsid w:val="009274B7"/>
    <w:rsid w:val="00930D2B"/>
    <w:rsid w:val="00932660"/>
    <w:rsid w:val="00932FBB"/>
    <w:rsid w:val="009333E8"/>
    <w:rsid w:val="00933524"/>
    <w:rsid w:val="00934317"/>
    <w:rsid w:val="009351D9"/>
    <w:rsid w:val="00935326"/>
    <w:rsid w:val="00935AA1"/>
    <w:rsid w:val="00936F46"/>
    <w:rsid w:val="009378AD"/>
    <w:rsid w:val="00940E6D"/>
    <w:rsid w:val="009416FF"/>
    <w:rsid w:val="00941BFB"/>
    <w:rsid w:val="00941D91"/>
    <w:rsid w:val="009445D1"/>
    <w:rsid w:val="00944605"/>
    <w:rsid w:val="00945218"/>
    <w:rsid w:val="009456E6"/>
    <w:rsid w:val="00945E12"/>
    <w:rsid w:val="00946003"/>
    <w:rsid w:val="009466D4"/>
    <w:rsid w:val="00946F13"/>
    <w:rsid w:val="00947701"/>
    <w:rsid w:val="00947F95"/>
    <w:rsid w:val="00950F2F"/>
    <w:rsid w:val="00951FC7"/>
    <w:rsid w:val="00952055"/>
    <w:rsid w:val="00954149"/>
    <w:rsid w:val="0095509F"/>
    <w:rsid w:val="00956711"/>
    <w:rsid w:val="009571BD"/>
    <w:rsid w:val="00957BCE"/>
    <w:rsid w:val="00960104"/>
    <w:rsid w:val="00960442"/>
    <w:rsid w:val="0096224B"/>
    <w:rsid w:val="0096224D"/>
    <w:rsid w:val="009649D0"/>
    <w:rsid w:val="00965B65"/>
    <w:rsid w:val="0096666F"/>
    <w:rsid w:val="00966D29"/>
    <w:rsid w:val="009679BB"/>
    <w:rsid w:val="00970382"/>
    <w:rsid w:val="009709E6"/>
    <w:rsid w:val="00971E54"/>
    <w:rsid w:val="009734DC"/>
    <w:rsid w:val="00973742"/>
    <w:rsid w:val="00974EDB"/>
    <w:rsid w:val="00976F93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BAC"/>
    <w:rsid w:val="009869F5"/>
    <w:rsid w:val="009910D9"/>
    <w:rsid w:val="00991C43"/>
    <w:rsid w:val="00992800"/>
    <w:rsid w:val="00992F64"/>
    <w:rsid w:val="00993971"/>
    <w:rsid w:val="00994DA0"/>
    <w:rsid w:val="00994E80"/>
    <w:rsid w:val="009971CC"/>
    <w:rsid w:val="009A0173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5639"/>
    <w:rsid w:val="009B5810"/>
    <w:rsid w:val="009B5AC6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3B2"/>
    <w:rsid w:val="009C6A5E"/>
    <w:rsid w:val="009C7EDF"/>
    <w:rsid w:val="009D09C7"/>
    <w:rsid w:val="009D1D21"/>
    <w:rsid w:val="009D237F"/>
    <w:rsid w:val="009D2424"/>
    <w:rsid w:val="009D250F"/>
    <w:rsid w:val="009D4E0B"/>
    <w:rsid w:val="009D68CA"/>
    <w:rsid w:val="009D7660"/>
    <w:rsid w:val="009D7795"/>
    <w:rsid w:val="009D7BD1"/>
    <w:rsid w:val="009E0287"/>
    <w:rsid w:val="009E0654"/>
    <w:rsid w:val="009E0CF2"/>
    <w:rsid w:val="009E0D60"/>
    <w:rsid w:val="009E0F5E"/>
    <w:rsid w:val="009E15D3"/>
    <w:rsid w:val="009E219B"/>
    <w:rsid w:val="009E2737"/>
    <w:rsid w:val="009E4BE8"/>
    <w:rsid w:val="009E573A"/>
    <w:rsid w:val="009E5D5A"/>
    <w:rsid w:val="009E7AA2"/>
    <w:rsid w:val="009E7F29"/>
    <w:rsid w:val="009F1B50"/>
    <w:rsid w:val="009F25BE"/>
    <w:rsid w:val="009F2986"/>
    <w:rsid w:val="009F4314"/>
    <w:rsid w:val="009F4C2C"/>
    <w:rsid w:val="009F50AE"/>
    <w:rsid w:val="009F515E"/>
    <w:rsid w:val="009F5903"/>
    <w:rsid w:val="009F5CC2"/>
    <w:rsid w:val="009F6336"/>
    <w:rsid w:val="009F7BFF"/>
    <w:rsid w:val="00A00471"/>
    <w:rsid w:val="00A012A0"/>
    <w:rsid w:val="00A013D1"/>
    <w:rsid w:val="00A0176C"/>
    <w:rsid w:val="00A01BC5"/>
    <w:rsid w:val="00A02498"/>
    <w:rsid w:val="00A02E50"/>
    <w:rsid w:val="00A03D9E"/>
    <w:rsid w:val="00A04B73"/>
    <w:rsid w:val="00A0597C"/>
    <w:rsid w:val="00A07278"/>
    <w:rsid w:val="00A11298"/>
    <w:rsid w:val="00A11881"/>
    <w:rsid w:val="00A11A39"/>
    <w:rsid w:val="00A130E7"/>
    <w:rsid w:val="00A136AF"/>
    <w:rsid w:val="00A15511"/>
    <w:rsid w:val="00A15E2B"/>
    <w:rsid w:val="00A15F2D"/>
    <w:rsid w:val="00A15FAC"/>
    <w:rsid w:val="00A2195F"/>
    <w:rsid w:val="00A22551"/>
    <w:rsid w:val="00A24745"/>
    <w:rsid w:val="00A252AC"/>
    <w:rsid w:val="00A25414"/>
    <w:rsid w:val="00A25639"/>
    <w:rsid w:val="00A26382"/>
    <w:rsid w:val="00A26E23"/>
    <w:rsid w:val="00A26EDC"/>
    <w:rsid w:val="00A2755C"/>
    <w:rsid w:val="00A279A6"/>
    <w:rsid w:val="00A3227C"/>
    <w:rsid w:val="00A32770"/>
    <w:rsid w:val="00A3297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F7E"/>
    <w:rsid w:val="00A54009"/>
    <w:rsid w:val="00A5448A"/>
    <w:rsid w:val="00A55131"/>
    <w:rsid w:val="00A56CD6"/>
    <w:rsid w:val="00A60E97"/>
    <w:rsid w:val="00A612FA"/>
    <w:rsid w:val="00A61D70"/>
    <w:rsid w:val="00A61EBB"/>
    <w:rsid w:val="00A62266"/>
    <w:rsid w:val="00A6272C"/>
    <w:rsid w:val="00A6357E"/>
    <w:rsid w:val="00A644F8"/>
    <w:rsid w:val="00A6641C"/>
    <w:rsid w:val="00A66497"/>
    <w:rsid w:val="00A66617"/>
    <w:rsid w:val="00A666EB"/>
    <w:rsid w:val="00A717D2"/>
    <w:rsid w:val="00A7269B"/>
    <w:rsid w:val="00A734F7"/>
    <w:rsid w:val="00A738AE"/>
    <w:rsid w:val="00A74CBA"/>
    <w:rsid w:val="00A75437"/>
    <w:rsid w:val="00A7557D"/>
    <w:rsid w:val="00A75D47"/>
    <w:rsid w:val="00A761F1"/>
    <w:rsid w:val="00A769C5"/>
    <w:rsid w:val="00A7772E"/>
    <w:rsid w:val="00A77D62"/>
    <w:rsid w:val="00A82C94"/>
    <w:rsid w:val="00A83816"/>
    <w:rsid w:val="00A839AC"/>
    <w:rsid w:val="00A85EDD"/>
    <w:rsid w:val="00A866AA"/>
    <w:rsid w:val="00A86E10"/>
    <w:rsid w:val="00A8781A"/>
    <w:rsid w:val="00A91D33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37B4"/>
    <w:rsid w:val="00AA4E0E"/>
    <w:rsid w:val="00AA6C1B"/>
    <w:rsid w:val="00AB2C35"/>
    <w:rsid w:val="00AB38D1"/>
    <w:rsid w:val="00AB4BB7"/>
    <w:rsid w:val="00AB6C31"/>
    <w:rsid w:val="00AB6E73"/>
    <w:rsid w:val="00AB7D25"/>
    <w:rsid w:val="00AC19B0"/>
    <w:rsid w:val="00AC1FC3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6D9"/>
    <w:rsid w:val="00AD47BB"/>
    <w:rsid w:val="00AD6C5D"/>
    <w:rsid w:val="00AD6D60"/>
    <w:rsid w:val="00AD6F0B"/>
    <w:rsid w:val="00AD76D8"/>
    <w:rsid w:val="00AD7E03"/>
    <w:rsid w:val="00AE0267"/>
    <w:rsid w:val="00AE23C6"/>
    <w:rsid w:val="00AE3917"/>
    <w:rsid w:val="00AE4A96"/>
    <w:rsid w:val="00AE511E"/>
    <w:rsid w:val="00AE547B"/>
    <w:rsid w:val="00AE6FFA"/>
    <w:rsid w:val="00AF049A"/>
    <w:rsid w:val="00AF0B07"/>
    <w:rsid w:val="00AF0CD2"/>
    <w:rsid w:val="00AF181E"/>
    <w:rsid w:val="00AF238D"/>
    <w:rsid w:val="00AF33EE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5C4"/>
    <w:rsid w:val="00B028DE"/>
    <w:rsid w:val="00B03873"/>
    <w:rsid w:val="00B03E68"/>
    <w:rsid w:val="00B03FED"/>
    <w:rsid w:val="00B044E1"/>
    <w:rsid w:val="00B04596"/>
    <w:rsid w:val="00B05897"/>
    <w:rsid w:val="00B0753A"/>
    <w:rsid w:val="00B12EA9"/>
    <w:rsid w:val="00B13011"/>
    <w:rsid w:val="00B133D9"/>
    <w:rsid w:val="00B13AA5"/>
    <w:rsid w:val="00B13E56"/>
    <w:rsid w:val="00B14428"/>
    <w:rsid w:val="00B15B53"/>
    <w:rsid w:val="00B15E47"/>
    <w:rsid w:val="00B168C2"/>
    <w:rsid w:val="00B17F46"/>
    <w:rsid w:val="00B20719"/>
    <w:rsid w:val="00B20800"/>
    <w:rsid w:val="00B22162"/>
    <w:rsid w:val="00B23D06"/>
    <w:rsid w:val="00B24092"/>
    <w:rsid w:val="00B24615"/>
    <w:rsid w:val="00B2512F"/>
    <w:rsid w:val="00B268AB"/>
    <w:rsid w:val="00B274E0"/>
    <w:rsid w:val="00B27F22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2055"/>
    <w:rsid w:val="00B42340"/>
    <w:rsid w:val="00B429B6"/>
    <w:rsid w:val="00B43EED"/>
    <w:rsid w:val="00B44000"/>
    <w:rsid w:val="00B454FA"/>
    <w:rsid w:val="00B45562"/>
    <w:rsid w:val="00B45B4B"/>
    <w:rsid w:val="00B45BDF"/>
    <w:rsid w:val="00B50A4B"/>
    <w:rsid w:val="00B5152E"/>
    <w:rsid w:val="00B53698"/>
    <w:rsid w:val="00B5462A"/>
    <w:rsid w:val="00B54990"/>
    <w:rsid w:val="00B5556A"/>
    <w:rsid w:val="00B560C1"/>
    <w:rsid w:val="00B566A2"/>
    <w:rsid w:val="00B56C78"/>
    <w:rsid w:val="00B574F4"/>
    <w:rsid w:val="00B57DC6"/>
    <w:rsid w:val="00B6001B"/>
    <w:rsid w:val="00B611E9"/>
    <w:rsid w:val="00B613DF"/>
    <w:rsid w:val="00B61B7A"/>
    <w:rsid w:val="00B625C3"/>
    <w:rsid w:val="00B6295F"/>
    <w:rsid w:val="00B63136"/>
    <w:rsid w:val="00B63642"/>
    <w:rsid w:val="00B6453F"/>
    <w:rsid w:val="00B64D16"/>
    <w:rsid w:val="00B672A2"/>
    <w:rsid w:val="00B70C8A"/>
    <w:rsid w:val="00B7120E"/>
    <w:rsid w:val="00B713EA"/>
    <w:rsid w:val="00B71ED1"/>
    <w:rsid w:val="00B73755"/>
    <w:rsid w:val="00B7386B"/>
    <w:rsid w:val="00B73D59"/>
    <w:rsid w:val="00B74043"/>
    <w:rsid w:val="00B746AE"/>
    <w:rsid w:val="00B7622A"/>
    <w:rsid w:val="00B76724"/>
    <w:rsid w:val="00B76A55"/>
    <w:rsid w:val="00B815A5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25FC"/>
    <w:rsid w:val="00B927D5"/>
    <w:rsid w:val="00B92821"/>
    <w:rsid w:val="00B93DF9"/>
    <w:rsid w:val="00B9419B"/>
    <w:rsid w:val="00B943E2"/>
    <w:rsid w:val="00B95F1F"/>
    <w:rsid w:val="00B962DA"/>
    <w:rsid w:val="00B9657E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7593"/>
    <w:rsid w:val="00BB164B"/>
    <w:rsid w:val="00BB1AD6"/>
    <w:rsid w:val="00BB20DA"/>
    <w:rsid w:val="00BB2ECB"/>
    <w:rsid w:val="00BB3920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45AF"/>
    <w:rsid w:val="00BD00BD"/>
    <w:rsid w:val="00BD00E3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B93"/>
    <w:rsid w:val="00BE0D28"/>
    <w:rsid w:val="00BE0E71"/>
    <w:rsid w:val="00BE0E7E"/>
    <w:rsid w:val="00BE25E7"/>
    <w:rsid w:val="00BE4F81"/>
    <w:rsid w:val="00BE571A"/>
    <w:rsid w:val="00BE6632"/>
    <w:rsid w:val="00BE7596"/>
    <w:rsid w:val="00BE7BC3"/>
    <w:rsid w:val="00BE7C27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531C"/>
    <w:rsid w:val="00C053BE"/>
    <w:rsid w:val="00C05739"/>
    <w:rsid w:val="00C0639A"/>
    <w:rsid w:val="00C06F58"/>
    <w:rsid w:val="00C0728B"/>
    <w:rsid w:val="00C1051A"/>
    <w:rsid w:val="00C10858"/>
    <w:rsid w:val="00C10B10"/>
    <w:rsid w:val="00C119DD"/>
    <w:rsid w:val="00C11D78"/>
    <w:rsid w:val="00C11ED7"/>
    <w:rsid w:val="00C130B1"/>
    <w:rsid w:val="00C1374C"/>
    <w:rsid w:val="00C138C6"/>
    <w:rsid w:val="00C14A6F"/>
    <w:rsid w:val="00C14CCE"/>
    <w:rsid w:val="00C170C2"/>
    <w:rsid w:val="00C17763"/>
    <w:rsid w:val="00C17801"/>
    <w:rsid w:val="00C2116C"/>
    <w:rsid w:val="00C22BD4"/>
    <w:rsid w:val="00C24474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C33"/>
    <w:rsid w:val="00C32423"/>
    <w:rsid w:val="00C3362D"/>
    <w:rsid w:val="00C33C77"/>
    <w:rsid w:val="00C345AC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5049"/>
    <w:rsid w:val="00C46990"/>
    <w:rsid w:val="00C46BA9"/>
    <w:rsid w:val="00C47666"/>
    <w:rsid w:val="00C52465"/>
    <w:rsid w:val="00C52C5B"/>
    <w:rsid w:val="00C53EBD"/>
    <w:rsid w:val="00C54FFD"/>
    <w:rsid w:val="00C5667E"/>
    <w:rsid w:val="00C608E0"/>
    <w:rsid w:val="00C60B9C"/>
    <w:rsid w:val="00C6141C"/>
    <w:rsid w:val="00C61511"/>
    <w:rsid w:val="00C63522"/>
    <w:rsid w:val="00C64DB4"/>
    <w:rsid w:val="00C65754"/>
    <w:rsid w:val="00C70116"/>
    <w:rsid w:val="00C70621"/>
    <w:rsid w:val="00C706FF"/>
    <w:rsid w:val="00C71F98"/>
    <w:rsid w:val="00C7229E"/>
    <w:rsid w:val="00C72C25"/>
    <w:rsid w:val="00C72F2F"/>
    <w:rsid w:val="00C73432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104B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38F"/>
    <w:rsid w:val="00CA18BB"/>
    <w:rsid w:val="00CA2843"/>
    <w:rsid w:val="00CA2CAD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226"/>
    <w:rsid w:val="00CC5633"/>
    <w:rsid w:val="00CC5ECA"/>
    <w:rsid w:val="00CC76D9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E111D"/>
    <w:rsid w:val="00CE1C99"/>
    <w:rsid w:val="00CE1EBE"/>
    <w:rsid w:val="00CE2056"/>
    <w:rsid w:val="00CE27FF"/>
    <w:rsid w:val="00CE31BA"/>
    <w:rsid w:val="00CE3A4A"/>
    <w:rsid w:val="00CE412B"/>
    <w:rsid w:val="00CE51A1"/>
    <w:rsid w:val="00CE656D"/>
    <w:rsid w:val="00CE7C59"/>
    <w:rsid w:val="00CF117D"/>
    <w:rsid w:val="00CF1B3D"/>
    <w:rsid w:val="00CF3ADD"/>
    <w:rsid w:val="00CF3C97"/>
    <w:rsid w:val="00CF3E08"/>
    <w:rsid w:val="00CF3E2D"/>
    <w:rsid w:val="00CF4F81"/>
    <w:rsid w:val="00CF5623"/>
    <w:rsid w:val="00CF7293"/>
    <w:rsid w:val="00CF78A0"/>
    <w:rsid w:val="00CF794D"/>
    <w:rsid w:val="00D00CB2"/>
    <w:rsid w:val="00D01245"/>
    <w:rsid w:val="00D03042"/>
    <w:rsid w:val="00D03538"/>
    <w:rsid w:val="00D04363"/>
    <w:rsid w:val="00D0564A"/>
    <w:rsid w:val="00D06181"/>
    <w:rsid w:val="00D06397"/>
    <w:rsid w:val="00D06510"/>
    <w:rsid w:val="00D07965"/>
    <w:rsid w:val="00D11787"/>
    <w:rsid w:val="00D1276E"/>
    <w:rsid w:val="00D12E88"/>
    <w:rsid w:val="00D136BB"/>
    <w:rsid w:val="00D13911"/>
    <w:rsid w:val="00D13F62"/>
    <w:rsid w:val="00D14672"/>
    <w:rsid w:val="00D156C7"/>
    <w:rsid w:val="00D16A78"/>
    <w:rsid w:val="00D20CC2"/>
    <w:rsid w:val="00D20D6A"/>
    <w:rsid w:val="00D21B4D"/>
    <w:rsid w:val="00D2216F"/>
    <w:rsid w:val="00D2260B"/>
    <w:rsid w:val="00D226F8"/>
    <w:rsid w:val="00D23584"/>
    <w:rsid w:val="00D23706"/>
    <w:rsid w:val="00D239BA"/>
    <w:rsid w:val="00D25EAB"/>
    <w:rsid w:val="00D271BE"/>
    <w:rsid w:val="00D272BF"/>
    <w:rsid w:val="00D27AB2"/>
    <w:rsid w:val="00D27D4E"/>
    <w:rsid w:val="00D30107"/>
    <w:rsid w:val="00D30890"/>
    <w:rsid w:val="00D30C36"/>
    <w:rsid w:val="00D31A91"/>
    <w:rsid w:val="00D32CA5"/>
    <w:rsid w:val="00D33AC1"/>
    <w:rsid w:val="00D35B2F"/>
    <w:rsid w:val="00D36E52"/>
    <w:rsid w:val="00D37A1C"/>
    <w:rsid w:val="00D413A7"/>
    <w:rsid w:val="00D43FAC"/>
    <w:rsid w:val="00D45A15"/>
    <w:rsid w:val="00D479EE"/>
    <w:rsid w:val="00D50354"/>
    <w:rsid w:val="00D5055F"/>
    <w:rsid w:val="00D51845"/>
    <w:rsid w:val="00D51DD0"/>
    <w:rsid w:val="00D528A6"/>
    <w:rsid w:val="00D53B1E"/>
    <w:rsid w:val="00D54B7C"/>
    <w:rsid w:val="00D54F61"/>
    <w:rsid w:val="00D5618A"/>
    <w:rsid w:val="00D56468"/>
    <w:rsid w:val="00D56DF1"/>
    <w:rsid w:val="00D578FD"/>
    <w:rsid w:val="00D6009A"/>
    <w:rsid w:val="00D61872"/>
    <w:rsid w:val="00D61A08"/>
    <w:rsid w:val="00D63DFD"/>
    <w:rsid w:val="00D65976"/>
    <w:rsid w:val="00D672B9"/>
    <w:rsid w:val="00D67AF4"/>
    <w:rsid w:val="00D724D0"/>
    <w:rsid w:val="00D7328D"/>
    <w:rsid w:val="00D74FD0"/>
    <w:rsid w:val="00D763D4"/>
    <w:rsid w:val="00D807E1"/>
    <w:rsid w:val="00D8137B"/>
    <w:rsid w:val="00D81A74"/>
    <w:rsid w:val="00D82E4F"/>
    <w:rsid w:val="00D84A6B"/>
    <w:rsid w:val="00D865A6"/>
    <w:rsid w:val="00D87894"/>
    <w:rsid w:val="00D9038E"/>
    <w:rsid w:val="00D918BE"/>
    <w:rsid w:val="00D926AF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5A51"/>
    <w:rsid w:val="00DA60A3"/>
    <w:rsid w:val="00DA654B"/>
    <w:rsid w:val="00DA66FB"/>
    <w:rsid w:val="00DB00F6"/>
    <w:rsid w:val="00DB103E"/>
    <w:rsid w:val="00DB15BA"/>
    <w:rsid w:val="00DB1D9A"/>
    <w:rsid w:val="00DB4BCB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F0C"/>
    <w:rsid w:val="00DD0585"/>
    <w:rsid w:val="00DD14D7"/>
    <w:rsid w:val="00DD1910"/>
    <w:rsid w:val="00DD313F"/>
    <w:rsid w:val="00DD475A"/>
    <w:rsid w:val="00DD5023"/>
    <w:rsid w:val="00DD649F"/>
    <w:rsid w:val="00DD6C0C"/>
    <w:rsid w:val="00DD7EBB"/>
    <w:rsid w:val="00DE0136"/>
    <w:rsid w:val="00DE01D2"/>
    <w:rsid w:val="00DE1E99"/>
    <w:rsid w:val="00DE3F92"/>
    <w:rsid w:val="00DE4789"/>
    <w:rsid w:val="00DE579B"/>
    <w:rsid w:val="00DE629A"/>
    <w:rsid w:val="00DE7005"/>
    <w:rsid w:val="00DF0859"/>
    <w:rsid w:val="00DF1A39"/>
    <w:rsid w:val="00DF20F3"/>
    <w:rsid w:val="00DF2307"/>
    <w:rsid w:val="00DF3F9A"/>
    <w:rsid w:val="00DF4A75"/>
    <w:rsid w:val="00DF4AFE"/>
    <w:rsid w:val="00DF4F6B"/>
    <w:rsid w:val="00DF6209"/>
    <w:rsid w:val="00DF631D"/>
    <w:rsid w:val="00DF6E5D"/>
    <w:rsid w:val="00DF79AE"/>
    <w:rsid w:val="00DF7C39"/>
    <w:rsid w:val="00E00741"/>
    <w:rsid w:val="00E016F1"/>
    <w:rsid w:val="00E01CED"/>
    <w:rsid w:val="00E025A0"/>
    <w:rsid w:val="00E02961"/>
    <w:rsid w:val="00E03306"/>
    <w:rsid w:val="00E0490D"/>
    <w:rsid w:val="00E04A46"/>
    <w:rsid w:val="00E050D0"/>
    <w:rsid w:val="00E05BE8"/>
    <w:rsid w:val="00E05D24"/>
    <w:rsid w:val="00E05EE3"/>
    <w:rsid w:val="00E065E2"/>
    <w:rsid w:val="00E06F54"/>
    <w:rsid w:val="00E06F65"/>
    <w:rsid w:val="00E07AC0"/>
    <w:rsid w:val="00E07BC7"/>
    <w:rsid w:val="00E10652"/>
    <w:rsid w:val="00E10884"/>
    <w:rsid w:val="00E114C0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155A"/>
    <w:rsid w:val="00E21892"/>
    <w:rsid w:val="00E22167"/>
    <w:rsid w:val="00E22CAA"/>
    <w:rsid w:val="00E2378F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5B38"/>
    <w:rsid w:val="00E366E2"/>
    <w:rsid w:val="00E36BB7"/>
    <w:rsid w:val="00E36D85"/>
    <w:rsid w:val="00E40961"/>
    <w:rsid w:val="00E414E0"/>
    <w:rsid w:val="00E414E2"/>
    <w:rsid w:val="00E41822"/>
    <w:rsid w:val="00E42AE8"/>
    <w:rsid w:val="00E432A3"/>
    <w:rsid w:val="00E442A4"/>
    <w:rsid w:val="00E445B3"/>
    <w:rsid w:val="00E44F75"/>
    <w:rsid w:val="00E4535C"/>
    <w:rsid w:val="00E45779"/>
    <w:rsid w:val="00E45AEF"/>
    <w:rsid w:val="00E46D81"/>
    <w:rsid w:val="00E47F7D"/>
    <w:rsid w:val="00E50C13"/>
    <w:rsid w:val="00E51E3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B7"/>
    <w:rsid w:val="00E657CB"/>
    <w:rsid w:val="00E67806"/>
    <w:rsid w:val="00E708CE"/>
    <w:rsid w:val="00E70904"/>
    <w:rsid w:val="00E7200C"/>
    <w:rsid w:val="00E72726"/>
    <w:rsid w:val="00E7299F"/>
    <w:rsid w:val="00E730B2"/>
    <w:rsid w:val="00E739BE"/>
    <w:rsid w:val="00E73CA0"/>
    <w:rsid w:val="00E740A7"/>
    <w:rsid w:val="00E74230"/>
    <w:rsid w:val="00E76EBB"/>
    <w:rsid w:val="00E80809"/>
    <w:rsid w:val="00E809E0"/>
    <w:rsid w:val="00E81E43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459"/>
    <w:rsid w:val="00E979A6"/>
    <w:rsid w:val="00EA0118"/>
    <w:rsid w:val="00EA2499"/>
    <w:rsid w:val="00EA2EF6"/>
    <w:rsid w:val="00EA33DE"/>
    <w:rsid w:val="00EA3B65"/>
    <w:rsid w:val="00EA41A2"/>
    <w:rsid w:val="00EA4C53"/>
    <w:rsid w:val="00EA677C"/>
    <w:rsid w:val="00EA6968"/>
    <w:rsid w:val="00EA73AD"/>
    <w:rsid w:val="00EB1A94"/>
    <w:rsid w:val="00EB1AF9"/>
    <w:rsid w:val="00EB25BF"/>
    <w:rsid w:val="00EB274C"/>
    <w:rsid w:val="00EB3AAE"/>
    <w:rsid w:val="00EB5DB0"/>
    <w:rsid w:val="00EB6C1A"/>
    <w:rsid w:val="00EB7DB6"/>
    <w:rsid w:val="00EB7E3B"/>
    <w:rsid w:val="00EB7F27"/>
    <w:rsid w:val="00EB7FE4"/>
    <w:rsid w:val="00EC080F"/>
    <w:rsid w:val="00EC13D6"/>
    <w:rsid w:val="00EC14F8"/>
    <w:rsid w:val="00EC20F2"/>
    <w:rsid w:val="00EC2E20"/>
    <w:rsid w:val="00EC391C"/>
    <w:rsid w:val="00EC537F"/>
    <w:rsid w:val="00EC554A"/>
    <w:rsid w:val="00EC6F40"/>
    <w:rsid w:val="00EC7D13"/>
    <w:rsid w:val="00EC7E31"/>
    <w:rsid w:val="00ED0DAD"/>
    <w:rsid w:val="00ED126C"/>
    <w:rsid w:val="00ED1520"/>
    <w:rsid w:val="00ED2323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F59"/>
    <w:rsid w:val="00EE7434"/>
    <w:rsid w:val="00EF0725"/>
    <w:rsid w:val="00EF0D5D"/>
    <w:rsid w:val="00EF30DF"/>
    <w:rsid w:val="00EF327F"/>
    <w:rsid w:val="00EF3390"/>
    <w:rsid w:val="00EF3B19"/>
    <w:rsid w:val="00EF3FB9"/>
    <w:rsid w:val="00EF4B20"/>
    <w:rsid w:val="00EF4DE3"/>
    <w:rsid w:val="00EF4E14"/>
    <w:rsid w:val="00EF6846"/>
    <w:rsid w:val="00EF7843"/>
    <w:rsid w:val="00EF7964"/>
    <w:rsid w:val="00EF7F19"/>
    <w:rsid w:val="00EF7F26"/>
    <w:rsid w:val="00F00B1E"/>
    <w:rsid w:val="00F01202"/>
    <w:rsid w:val="00F03AC7"/>
    <w:rsid w:val="00F0575F"/>
    <w:rsid w:val="00F061F9"/>
    <w:rsid w:val="00F07EBF"/>
    <w:rsid w:val="00F1006C"/>
    <w:rsid w:val="00F10EC4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3E40"/>
    <w:rsid w:val="00F2694D"/>
    <w:rsid w:val="00F26CF0"/>
    <w:rsid w:val="00F3025F"/>
    <w:rsid w:val="00F31BAE"/>
    <w:rsid w:val="00F32258"/>
    <w:rsid w:val="00F328F4"/>
    <w:rsid w:val="00F32E93"/>
    <w:rsid w:val="00F3353A"/>
    <w:rsid w:val="00F336DC"/>
    <w:rsid w:val="00F337E0"/>
    <w:rsid w:val="00F33A91"/>
    <w:rsid w:val="00F35DDE"/>
    <w:rsid w:val="00F36156"/>
    <w:rsid w:val="00F36F6E"/>
    <w:rsid w:val="00F37608"/>
    <w:rsid w:val="00F37F6D"/>
    <w:rsid w:val="00F37F94"/>
    <w:rsid w:val="00F422D7"/>
    <w:rsid w:val="00F4421C"/>
    <w:rsid w:val="00F44F8A"/>
    <w:rsid w:val="00F46DE7"/>
    <w:rsid w:val="00F47F78"/>
    <w:rsid w:val="00F5070C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D00"/>
    <w:rsid w:val="00F614B3"/>
    <w:rsid w:val="00F61D63"/>
    <w:rsid w:val="00F622AE"/>
    <w:rsid w:val="00F6244B"/>
    <w:rsid w:val="00F643F8"/>
    <w:rsid w:val="00F64D90"/>
    <w:rsid w:val="00F70205"/>
    <w:rsid w:val="00F7115C"/>
    <w:rsid w:val="00F7143F"/>
    <w:rsid w:val="00F719B6"/>
    <w:rsid w:val="00F72C12"/>
    <w:rsid w:val="00F72FDA"/>
    <w:rsid w:val="00F73197"/>
    <w:rsid w:val="00F736EE"/>
    <w:rsid w:val="00F7373B"/>
    <w:rsid w:val="00F73A27"/>
    <w:rsid w:val="00F73BE3"/>
    <w:rsid w:val="00F740CC"/>
    <w:rsid w:val="00F7670D"/>
    <w:rsid w:val="00F77F7B"/>
    <w:rsid w:val="00F81ABF"/>
    <w:rsid w:val="00F81ADF"/>
    <w:rsid w:val="00F823B0"/>
    <w:rsid w:val="00F82785"/>
    <w:rsid w:val="00F85391"/>
    <w:rsid w:val="00F86089"/>
    <w:rsid w:val="00F86B57"/>
    <w:rsid w:val="00F873CC"/>
    <w:rsid w:val="00F87C08"/>
    <w:rsid w:val="00F90F76"/>
    <w:rsid w:val="00F91E50"/>
    <w:rsid w:val="00F92F10"/>
    <w:rsid w:val="00F93D17"/>
    <w:rsid w:val="00F94104"/>
    <w:rsid w:val="00F94BCA"/>
    <w:rsid w:val="00F9533D"/>
    <w:rsid w:val="00F96D1E"/>
    <w:rsid w:val="00F96FC6"/>
    <w:rsid w:val="00F9713C"/>
    <w:rsid w:val="00F97335"/>
    <w:rsid w:val="00FA0166"/>
    <w:rsid w:val="00FA0FAC"/>
    <w:rsid w:val="00FA104B"/>
    <w:rsid w:val="00FA1AE3"/>
    <w:rsid w:val="00FA1CBB"/>
    <w:rsid w:val="00FA1D2E"/>
    <w:rsid w:val="00FA298D"/>
    <w:rsid w:val="00FA3557"/>
    <w:rsid w:val="00FA445D"/>
    <w:rsid w:val="00FA54BA"/>
    <w:rsid w:val="00FA5F3F"/>
    <w:rsid w:val="00FA5F5C"/>
    <w:rsid w:val="00FA6028"/>
    <w:rsid w:val="00FA7756"/>
    <w:rsid w:val="00FB140E"/>
    <w:rsid w:val="00FB258F"/>
    <w:rsid w:val="00FB27B4"/>
    <w:rsid w:val="00FB3C25"/>
    <w:rsid w:val="00FB589E"/>
    <w:rsid w:val="00FB680E"/>
    <w:rsid w:val="00FB6A3C"/>
    <w:rsid w:val="00FB7BFE"/>
    <w:rsid w:val="00FB7E0F"/>
    <w:rsid w:val="00FC0A71"/>
    <w:rsid w:val="00FC1EEC"/>
    <w:rsid w:val="00FC3288"/>
    <w:rsid w:val="00FC338A"/>
    <w:rsid w:val="00FC3419"/>
    <w:rsid w:val="00FC42A8"/>
    <w:rsid w:val="00FC4F96"/>
    <w:rsid w:val="00FC6D15"/>
    <w:rsid w:val="00FC7486"/>
    <w:rsid w:val="00FC7E48"/>
    <w:rsid w:val="00FD0BA2"/>
    <w:rsid w:val="00FD0F8F"/>
    <w:rsid w:val="00FD1771"/>
    <w:rsid w:val="00FD2028"/>
    <w:rsid w:val="00FD3112"/>
    <w:rsid w:val="00FD34E1"/>
    <w:rsid w:val="00FD39A6"/>
    <w:rsid w:val="00FD406E"/>
    <w:rsid w:val="00FD4D25"/>
    <w:rsid w:val="00FD5551"/>
    <w:rsid w:val="00FD5FF0"/>
    <w:rsid w:val="00FD64B8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7359"/>
    <w:rsid w:val="00FF1A40"/>
    <w:rsid w:val="00FF1BB3"/>
    <w:rsid w:val="00FF1DE6"/>
    <w:rsid w:val="00FF20AF"/>
    <w:rsid w:val="00FF25BA"/>
    <w:rsid w:val="00FF27E4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785BEB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785BEB"/>
    <w:pPr>
      <w:keepNext/>
      <w:tabs>
        <w:tab w:val="left" w:pos="-806"/>
      </w:tabs>
      <w:spacing w:before="240" w:after="60"/>
      <w:ind w:left="567" w:hanging="567"/>
      <w:outlineLvl w:val="1"/>
    </w:pPr>
    <w:rPr>
      <w:rFonts w:ascii="Arial" w:eastAsia="MS Mincho" w:hAnsi="Arial"/>
      <w:b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tabs>
        <w:tab w:val="left" w:pos="-5500"/>
      </w:tabs>
      <w:spacing w:before="120" w:after="180"/>
      <w:ind w:left="1134" w:hanging="1134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basedOn w:val="a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F13D9B"/>
    <w:rPr>
      <w:rFonts w:ascii="Arial" w:eastAsia="MS Mincho" w:hAnsi="Arial"/>
      <w:b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5A525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uiPriority w:val="99"/>
    <w:rsid w:val="002A3F9E"/>
    <w:rPr>
      <w:rFonts w:eastAsia="Times New Roman"/>
      <w:lang w:eastAsia="en-US"/>
    </w:rPr>
  </w:style>
  <w:style w:type="character" w:styleId="af5">
    <w:name w:val="Hyperlink"/>
    <w:basedOn w:val="a1"/>
    <w:rsid w:val="00DA65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1DCC1-B4DC-4667-98E9-A99A5C60F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987</Words>
  <Characters>5632</Characters>
  <Application>Microsoft Office Word</Application>
  <DocSecurity>0</DocSecurity>
  <PresentationFormat/>
  <Lines>46</Lines>
  <Paragraphs>13</Paragraphs>
  <Slides>0</Slides>
  <Notes>0</Notes>
  <HiddenSlides>0</HiddenSlides>
  <MMClips>0</MMClips>
  <ScaleCrop>false</ScaleCrop>
  <Company>DaTang Mobile</Company>
  <LinksUpToDate>false</LinksUpToDate>
  <CharactersWithSpaces>6606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zhaorui</cp:lastModifiedBy>
  <cp:revision>4</cp:revision>
  <dcterms:created xsi:type="dcterms:W3CDTF">2016-05-13T08:55:00Z</dcterms:created>
  <dcterms:modified xsi:type="dcterms:W3CDTF">2016-05-13T10:03:00Z</dcterms:modified>
</cp:coreProperties>
</file>