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:rsidR="000A2FF0" w:rsidRPr="00E722DC" w:rsidRDefault="00107725" w:rsidP="000A2FF0">
      <w:pPr>
        <w:tabs>
          <w:tab w:val="center" w:pos="4536"/>
          <w:tab w:val="right" w:pos="9781"/>
        </w:tabs>
        <w:ind w:right="-58"/>
        <w:rPr>
          <w:rFonts w:ascii="Arial" w:eastAsia="新細明體" w:hAnsi="Arial"/>
          <w:b/>
          <w:noProof w:val="0"/>
          <w:szCs w:val="22"/>
          <w:lang w:eastAsia="zh-TW"/>
        </w:rPr>
      </w:pPr>
      <w:bookmarkStart w:id="0" w:name="OLE_LINK3"/>
      <w:r w:rsidRPr="00B06AE5">
        <w:rPr>
          <w:rFonts w:ascii="Arial" w:eastAsia="SimSun" w:hAnsi="Arial"/>
          <w:b/>
          <w:noProof w:val="0"/>
          <w:szCs w:val="22"/>
        </w:rPr>
        <w:t>3GPP TSG RAN WG1 Meeting #82</w:t>
      </w:r>
      <w:r w:rsidR="00E86F84">
        <w:rPr>
          <w:rFonts w:ascii="Arial" w:eastAsia="新細明體" w:hAnsi="Arial" w:hint="eastAsia"/>
          <w:b/>
          <w:noProof w:val="0"/>
          <w:szCs w:val="22"/>
          <w:lang w:eastAsia="zh-TW"/>
        </w:rPr>
        <w:t>b</w:t>
      </w:r>
      <w:r w:rsidR="00C2117E">
        <w:rPr>
          <w:rFonts w:ascii="Arial" w:eastAsia="新細明體" w:hAnsi="Arial" w:hint="eastAsia"/>
          <w:b/>
          <w:noProof w:val="0"/>
          <w:szCs w:val="22"/>
          <w:lang w:eastAsia="zh-TW"/>
        </w:rPr>
        <w:t>is</w:t>
      </w:r>
      <w:r w:rsidR="000A2FF0" w:rsidRPr="00B06AE5">
        <w:rPr>
          <w:rFonts w:ascii="Arial" w:eastAsia="SimSun" w:hAnsi="Arial"/>
          <w:b/>
          <w:noProof w:val="0"/>
          <w:szCs w:val="22"/>
        </w:rPr>
        <w:t xml:space="preserve">  </w:t>
      </w:r>
      <w:r w:rsidR="000A2FF0" w:rsidRPr="00B06AE5">
        <w:rPr>
          <w:rFonts w:ascii="Arial" w:eastAsia="MS Mincho" w:hAnsi="Arial" w:hint="eastAsia"/>
          <w:b/>
          <w:noProof w:val="0"/>
          <w:szCs w:val="22"/>
          <w:lang w:eastAsia="ja-JP"/>
        </w:rPr>
        <w:t xml:space="preserve">                                                         </w:t>
      </w:r>
      <w:r w:rsidR="000A2FF0" w:rsidRPr="008609B5">
        <w:rPr>
          <w:rFonts w:ascii="Arial" w:eastAsia="MS Mincho" w:hAnsi="Arial" w:hint="eastAsia"/>
          <w:b/>
          <w:noProof w:val="0"/>
          <w:szCs w:val="22"/>
          <w:lang w:eastAsia="ja-JP"/>
        </w:rPr>
        <w:t xml:space="preserve">        </w:t>
      </w:r>
      <w:r w:rsidR="008609B5" w:rsidRPr="008609B5">
        <w:rPr>
          <w:rFonts w:ascii="Arial" w:eastAsia="SimSun" w:hAnsi="Arial"/>
          <w:b/>
          <w:noProof w:val="0"/>
          <w:szCs w:val="22"/>
        </w:rPr>
        <w:t>R1-155560</w:t>
      </w:r>
    </w:p>
    <w:p w:rsidR="000A2FF0" w:rsidRPr="00B06AE5" w:rsidRDefault="00E86F84" w:rsidP="000A2FF0">
      <w:pPr>
        <w:tabs>
          <w:tab w:val="center" w:pos="4536"/>
          <w:tab w:val="right" w:pos="9072"/>
          <w:tab w:val="right" w:pos="9781"/>
        </w:tabs>
        <w:ind w:right="-58"/>
        <w:rPr>
          <w:rFonts w:ascii="Arial" w:eastAsia="SimSun" w:hAnsi="Arial"/>
          <w:b/>
          <w:noProof w:val="0"/>
          <w:szCs w:val="22"/>
          <w:lang w:eastAsia="zh-CN"/>
        </w:rPr>
      </w:pPr>
      <w:r>
        <w:rPr>
          <w:rFonts w:ascii="Arial" w:eastAsiaTheme="minorEastAsia" w:hAnsi="Arial" w:cs="Arial" w:hint="eastAsia"/>
          <w:b/>
          <w:bCs/>
          <w:lang w:eastAsia="zh-TW"/>
        </w:rPr>
        <w:t>Malmo</w:t>
      </w:r>
      <w:r w:rsidR="00107725" w:rsidRPr="00B06AE5">
        <w:rPr>
          <w:rFonts w:ascii="Arial" w:eastAsia="MS Mincho" w:hAnsi="Arial" w:cs="Arial"/>
          <w:b/>
          <w:bCs/>
          <w:szCs w:val="22"/>
          <w:lang w:eastAsia="ja-JP"/>
        </w:rPr>
        <w:t xml:space="preserve">, </w:t>
      </w:r>
      <w:r>
        <w:rPr>
          <w:rFonts w:ascii="Arial" w:eastAsiaTheme="minorEastAsia" w:hAnsi="Arial" w:cs="Arial" w:hint="eastAsia"/>
          <w:b/>
          <w:bCs/>
          <w:lang w:eastAsia="zh-TW"/>
        </w:rPr>
        <w:t>S</w:t>
      </w:r>
      <w:r w:rsidRPr="0008338F">
        <w:rPr>
          <w:rFonts w:ascii="Arial" w:hAnsi="Arial" w:cs="Arial"/>
          <w:b/>
          <w:bCs/>
          <w:lang w:eastAsia="zh-CN"/>
        </w:rPr>
        <w:t>weden</w:t>
      </w:r>
      <w:r>
        <w:rPr>
          <w:rFonts w:ascii="Arial" w:eastAsia="MS Mincho" w:hAnsi="Arial" w:cs="Arial"/>
          <w:b/>
          <w:bCs/>
          <w:szCs w:val="22"/>
          <w:lang w:eastAsia="ja-JP"/>
        </w:rPr>
        <w:t xml:space="preserve">, </w:t>
      </w:r>
      <w:r>
        <w:rPr>
          <w:rFonts w:ascii="Arial" w:eastAsia="新細明體" w:hAnsi="Arial" w:cs="Arial" w:hint="eastAsia"/>
          <w:b/>
          <w:bCs/>
          <w:szCs w:val="22"/>
          <w:lang w:eastAsia="zh-TW"/>
        </w:rPr>
        <w:t>5</w:t>
      </w:r>
      <w:r w:rsidR="00107725" w:rsidRPr="00B06AE5">
        <w:rPr>
          <w:rFonts w:ascii="Arial" w:eastAsia="MS Mincho" w:hAnsi="Arial" w:cs="Arial"/>
          <w:b/>
          <w:bCs/>
          <w:szCs w:val="22"/>
          <w:lang w:eastAsia="ja-JP"/>
        </w:rPr>
        <w:t xml:space="preserve">th - </w:t>
      </w:r>
      <w:r>
        <w:rPr>
          <w:rFonts w:ascii="Arial" w:eastAsia="新細明體" w:hAnsi="Arial" w:cs="Arial" w:hint="eastAsia"/>
          <w:b/>
          <w:bCs/>
          <w:szCs w:val="22"/>
          <w:lang w:eastAsia="zh-TW"/>
        </w:rPr>
        <w:t>9</w:t>
      </w:r>
      <w:r w:rsidR="00107725" w:rsidRPr="00B06AE5">
        <w:rPr>
          <w:rFonts w:ascii="Arial" w:eastAsia="MS Mincho" w:hAnsi="Arial" w:cs="Arial"/>
          <w:b/>
          <w:bCs/>
          <w:szCs w:val="22"/>
          <w:lang w:eastAsia="ja-JP"/>
        </w:rPr>
        <w:t xml:space="preserve">th </w:t>
      </w:r>
      <w:r w:rsidRPr="00D81C2F">
        <w:rPr>
          <w:rFonts w:ascii="Arial" w:eastAsiaTheme="minorEastAsia" w:hAnsi="Arial" w:cs="Arial"/>
          <w:b/>
          <w:bCs/>
          <w:lang w:eastAsia="zh-TW"/>
        </w:rPr>
        <w:t>October</w:t>
      </w:r>
      <w:r w:rsidR="00107725" w:rsidRPr="00B06AE5">
        <w:rPr>
          <w:rFonts w:ascii="Arial" w:eastAsia="MS Mincho" w:hAnsi="Arial" w:cs="Arial"/>
          <w:b/>
          <w:bCs/>
          <w:szCs w:val="22"/>
          <w:lang w:eastAsia="ja-JP"/>
        </w:rPr>
        <w:t xml:space="preserve"> 2015</w:t>
      </w:r>
    </w:p>
    <w:p w:rsidR="0041628A" w:rsidRPr="00B06AE5" w:rsidRDefault="0041628A">
      <w:pPr>
        <w:pStyle w:val="a6"/>
        <w:rPr>
          <w:noProof w:val="0"/>
          <w:sz w:val="24"/>
          <w:szCs w:val="22"/>
        </w:rPr>
      </w:pPr>
    </w:p>
    <w:p w:rsidR="00E722DC" w:rsidRPr="00E722DC" w:rsidRDefault="00E722DC" w:rsidP="00E722DC">
      <w:pPr>
        <w:pStyle w:val="a6"/>
        <w:tabs>
          <w:tab w:val="left" w:pos="1800"/>
        </w:tabs>
        <w:ind w:left="1800" w:hanging="1800"/>
        <w:rPr>
          <w:rFonts w:eastAsia="新細明體"/>
          <w:noProof w:val="0"/>
          <w:sz w:val="24"/>
          <w:szCs w:val="22"/>
          <w:lang w:eastAsia="zh-TW"/>
        </w:rPr>
      </w:pPr>
      <w:r w:rsidRPr="00B06AE5">
        <w:rPr>
          <w:rFonts w:eastAsia="MS Gothic"/>
          <w:noProof w:val="0"/>
          <w:sz w:val="24"/>
          <w:szCs w:val="22"/>
        </w:rPr>
        <w:t>Agenda Item:</w:t>
      </w:r>
      <w:bookmarkStart w:id="1" w:name="Source"/>
      <w:bookmarkEnd w:id="1"/>
      <w:r w:rsidRPr="00B06AE5">
        <w:rPr>
          <w:rFonts w:eastAsia="MS Gothic"/>
          <w:noProof w:val="0"/>
          <w:sz w:val="24"/>
          <w:szCs w:val="22"/>
        </w:rPr>
        <w:tab/>
      </w:r>
      <w:r w:rsidR="004740BD" w:rsidRPr="004740BD">
        <w:rPr>
          <w:rFonts w:eastAsia="MS Gothic"/>
          <w:noProof w:val="0"/>
          <w:sz w:val="24"/>
          <w:szCs w:val="22"/>
          <w:lang w:eastAsia="ja-JP"/>
        </w:rPr>
        <w:t>7.2.4.3.1</w:t>
      </w:r>
    </w:p>
    <w:p w:rsidR="0041628A" w:rsidRPr="00E722DC" w:rsidRDefault="0041628A">
      <w:pPr>
        <w:pStyle w:val="a6"/>
        <w:ind w:left="1800" w:hanging="1800"/>
        <w:rPr>
          <w:rFonts w:eastAsia="新細明體"/>
          <w:noProof w:val="0"/>
          <w:sz w:val="24"/>
          <w:szCs w:val="22"/>
          <w:lang w:eastAsia="zh-TW"/>
        </w:rPr>
      </w:pPr>
      <w:r w:rsidRPr="00B06AE5">
        <w:rPr>
          <w:rFonts w:eastAsia="MS Gothic"/>
          <w:noProof w:val="0"/>
          <w:sz w:val="24"/>
          <w:szCs w:val="22"/>
        </w:rPr>
        <w:t>Source:</w:t>
      </w:r>
      <w:r w:rsidRPr="00B06AE5">
        <w:rPr>
          <w:rFonts w:eastAsia="MS Gothic"/>
          <w:noProof w:val="0"/>
          <w:sz w:val="24"/>
          <w:szCs w:val="22"/>
        </w:rPr>
        <w:tab/>
      </w:r>
      <w:r w:rsidR="00E722DC">
        <w:rPr>
          <w:rFonts w:eastAsia="新細明體" w:hint="eastAsia"/>
          <w:noProof w:val="0"/>
          <w:sz w:val="24"/>
          <w:szCs w:val="22"/>
          <w:lang w:eastAsia="zh-TW"/>
        </w:rPr>
        <w:t>ITRI</w:t>
      </w:r>
    </w:p>
    <w:bookmarkEnd w:id="0"/>
    <w:p w:rsidR="00772306" w:rsidRPr="00772306" w:rsidRDefault="0041628A">
      <w:pPr>
        <w:pStyle w:val="a6"/>
        <w:ind w:left="1800" w:hanging="1800"/>
        <w:jc w:val="both"/>
        <w:rPr>
          <w:rFonts w:eastAsia="新細明體"/>
          <w:noProof w:val="0"/>
          <w:sz w:val="24"/>
          <w:szCs w:val="22"/>
          <w:lang w:eastAsia="zh-TW"/>
        </w:rPr>
      </w:pPr>
      <w:r w:rsidRPr="00B06AE5">
        <w:rPr>
          <w:rFonts w:eastAsia="MS Gothic" w:hint="eastAsia"/>
          <w:noProof w:val="0"/>
          <w:sz w:val="24"/>
          <w:szCs w:val="22"/>
        </w:rPr>
        <w:t>Title</w:t>
      </w:r>
      <w:r w:rsidRPr="00B06AE5">
        <w:rPr>
          <w:rFonts w:eastAsia="MS Gothic"/>
          <w:noProof w:val="0"/>
          <w:sz w:val="24"/>
          <w:szCs w:val="22"/>
        </w:rPr>
        <w:t>:</w:t>
      </w:r>
      <w:r w:rsidRPr="00B06AE5">
        <w:rPr>
          <w:rFonts w:eastAsia="MS Gothic"/>
          <w:noProof w:val="0"/>
          <w:sz w:val="24"/>
          <w:szCs w:val="22"/>
        </w:rPr>
        <w:tab/>
      </w:r>
      <w:r w:rsidR="00772306">
        <w:rPr>
          <w:rFonts w:eastAsia="新細明體" w:hint="eastAsia"/>
          <w:noProof w:val="0"/>
          <w:sz w:val="24"/>
          <w:szCs w:val="22"/>
          <w:lang w:eastAsia="zh-TW"/>
        </w:rPr>
        <w:t>P</w:t>
      </w:r>
      <w:r w:rsidR="00772306" w:rsidRPr="00772306">
        <w:rPr>
          <w:rFonts w:eastAsia="MS Gothic"/>
          <w:noProof w:val="0"/>
          <w:sz w:val="24"/>
          <w:szCs w:val="22"/>
        </w:rPr>
        <w:t xml:space="preserve">erformance </w:t>
      </w:r>
      <w:r w:rsidR="00772306">
        <w:rPr>
          <w:rFonts w:eastAsia="新細明體" w:hint="eastAsia"/>
          <w:noProof w:val="0"/>
          <w:sz w:val="24"/>
          <w:szCs w:val="22"/>
          <w:lang w:eastAsia="zh-TW"/>
        </w:rPr>
        <w:t>E</w:t>
      </w:r>
      <w:r w:rsidR="00772306" w:rsidRPr="00772306">
        <w:rPr>
          <w:rFonts w:eastAsia="MS Gothic"/>
          <w:noProof w:val="0"/>
          <w:sz w:val="24"/>
          <w:szCs w:val="22"/>
        </w:rPr>
        <w:t xml:space="preserve">valuation of </w:t>
      </w:r>
      <w:r w:rsidR="00772306">
        <w:rPr>
          <w:rFonts w:eastAsia="新細明體" w:hint="eastAsia"/>
          <w:noProof w:val="0"/>
          <w:sz w:val="24"/>
          <w:szCs w:val="22"/>
          <w:lang w:eastAsia="zh-TW"/>
        </w:rPr>
        <w:t>2D C</w:t>
      </w:r>
      <w:r w:rsidR="00772306" w:rsidRPr="00772306">
        <w:rPr>
          <w:rFonts w:eastAsia="MS Gothic"/>
          <w:noProof w:val="0"/>
          <w:sz w:val="24"/>
          <w:szCs w:val="22"/>
        </w:rPr>
        <w:t>odebooks</w:t>
      </w:r>
      <w:r w:rsidR="00772306">
        <w:rPr>
          <w:rFonts w:eastAsia="新細明體" w:hint="eastAsia"/>
          <w:noProof w:val="0"/>
          <w:sz w:val="24"/>
          <w:szCs w:val="22"/>
          <w:lang w:eastAsia="zh-TW"/>
        </w:rPr>
        <w:t xml:space="preserve"> for FD-MIMO</w:t>
      </w:r>
    </w:p>
    <w:p w:rsidR="0041628A" w:rsidRPr="00C2117E" w:rsidRDefault="0041628A">
      <w:pPr>
        <w:pBdr>
          <w:bottom w:val="single" w:sz="6" w:space="1" w:color="auto"/>
        </w:pBdr>
        <w:ind w:left="1800" w:hanging="1800"/>
        <w:rPr>
          <w:rFonts w:ascii="Arial" w:eastAsiaTheme="minorEastAsia" w:hAnsi="Arial"/>
          <w:b/>
          <w:noProof w:val="0"/>
          <w:szCs w:val="22"/>
          <w:lang w:eastAsia="zh-TW"/>
        </w:rPr>
      </w:pPr>
      <w:r w:rsidRPr="00B06AE5">
        <w:rPr>
          <w:rFonts w:ascii="Arial" w:hAnsi="Arial"/>
          <w:b/>
          <w:noProof w:val="0"/>
          <w:szCs w:val="22"/>
        </w:rPr>
        <w:t>Document for:</w:t>
      </w:r>
      <w:bookmarkStart w:id="2" w:name="DocumentFor"/>
      <w:bookmarkEnd w:id="2"/>
      <w:r w:rsidR="00C2117E">
        <w:rPr>
          <w:rFonts w:ascii="Arial" w:hAnsi="Arial" w:hint="eastAsia"/>
          <w:b/>
          <w:noProof w:val="0"/>
          <w:szCs w:val="22"/>
        </w:rPr>
        <w:t xml:space="preserve"> </w:t>
      </w:r>
      <w:r w:rsidR="00C2117E">
        <w:rPr>
          <w:rFonts w:ascii="Arial" w:hAnsi="Arial" w:hint="eastAsia"/>
          <w:b/>
          <w:noProof w:val="0"/>
          <w:szCs w:val="22"/>
        </w:rPr>
        <w:tab/>
        <w:t>Discussion</w:t>
      </w:r>
    </w:p>
    <w:p w:rsidR="0041628A" w:rsidRPr="00B06AE5" w:rsidRDefault="0041628A">
      <w:pPr>
        <w:pStyle w:val="1"/>
        <w:spacing w:after="120"/>
        <w:rPr>
          <w:b/>
          <w:sz w:val="24"/>
          <w:szCs w:val="22"/>
        </w:rPr>
      </w:pPr>
      <w:r w:rsidRPr="00B06AE5">
        <w:rPr>
          <w:b/>
          <w:sz w:val="24"/>
          <w:szCs w:val="22"/>
        </w:rPr>
        <w:t>Introducti</w:t>
      </w:r>
      <w:r w:rsidRPr="00B06AE5">
        <w:rPr>
          <w:rFonts w:hint="eastAsia"/>
          <w:b/>
          <w:sz w:val="24"/>
          <w:szCs w:val="22"/>
        </w:rPr>
        <w:t>on</w:t>
      </w:r>
    </w:p>
    <w:p w:rsidR="00E86F84" w:rsidRDefault="00A976F1" w:rsidP="00A976F1">
      <w:pPr>
        <w:pStyle w:val="LGTdoc"/>
        <w:spacing w:before="120" w:after="120"/>
        <w:rPr>
          <w:szCs w:val="22"/>
        </w:rPr>
      </w:pPr>
      <w:r>
        <w:rPr>
          <w:rFonts w:eastAsiaTheme="minorEastAsia" w:hint="eastAsia"/>
          <w:szCs w:val="22"/>
          <w:lang w:eastAsia="zh-TW"/>
        </w:rPr>
        <w:t xml:space="preserve">According to the </w:t>
      </w:r>
      <w:r>
        <w:rPr>
          <w:rFonts w:eastAsia="SimSun"/>
          <w:szCs w:val="22"/>
          <w:lang w:eastAsia="zh-CN"/>
        </w:rPr>
        <w:t>WID</w:t>
      </w:r>
      <w:r>
        <w:rPr>
          <w:rFonts w:eastAsiaTheme="minorEastAsia" w:hint="eastAsia"/>
          <w:szCs w:val="22"/>
          <w:lang w:eastAsia="zh-TW"/>
        </w:rPr>
        <w:t xml:space="preserve"> for EB/FD-MIMO</w:t>
      </w:r>
      <w:r w:rsidR="00E86F84">
        <w:rPr>
          <w:rFonts w:hint="eastAsia"/>
          <w:szCs w:val="22"/>
        </w:rPr>
        <w:t xml:space="preserve"> [1]</w:t>
      </w:r>
      <w:r>
        <w:rPr>
          <w:rFonts w:eastAsiaTheme="minorEastAsia" w:hint="eastAsia"/>
          <w:szCs w:val="22"/>
          <w:lang w:eastAsia="zh-TW"/>
        </w:rPr>
        <w:t>, Rel-13 aims to</w:t>
      </w:r>
      <w:r>
        <w:rPr>
          <w:rFonts w:hint="eastAsia"/>
          <w:szCs w:val="22"/>
        </w:rPr>
        <w:t xml:space="preserve"> </w:t>
      </w:r>
      <w:r>
        <w:rPr>
          <w:rFonts w:eastAsiaTheme="minorEastAsia" w:hint="eastAsia"/>
          <w:szCs w:val="22"/>
          <w:lang w:eastAsia="zh-TW"/>
        </w:rPr>
        <w:t>introduce</w:t>
      </w:r>
      <w:r>
        <w:rPr>
          <w:rFonts w:hint="eastAsia"/>
          <w:szCs w:val="22"/>
        </w:rPr>
        <w:t xml:space="preserve"> </w:t>
      </w:r>
      <w:r>
        <w:rPr>
          <w:rFonts w:eastAsiaTheme="minorEastAsia" w:hint="eastAsia"/>
          <w:szCs w:val="22"/>
          <w:lang w:eastAsia="zh-TW"/>
        </w:rPr>
        <w:t xml:space="preserve">several </w:t>
      </w:r>
      <w:r>
        <w:rPr>
          <w:rFonts w:hint="eastAsia"/>
          <w:szCs w:val="22"/>
        </w:rPr>
        <w:t xml:space="preserve">enhancements </w:t>
      </w:r>
      <w:r>
        <w:rPr>
          <w:rFonts w:eastAsiaTheme="minorEastAsia" w:hint="eastAsia"/>
          <w:szCs w:val="22"/>
          <w:lang w:eastAsia="zh-TW"/>
        </w:rPr>
        <w:t>relating to</w:t>
      </w:r>
      <w:r w:rsidR="00E86F84">
        <w:rPr>
          <w:rFonts w:hint="eastAsia"/>
          <w:szCs w:val="22"/>
        </w:rPr>
        <w:t xml:space="preserve"> CSI reportin</w:t>
      </w:r>
      <w:r>
        <w:rPr>
          <w:rFonts w:hint="eastAsia"/>
          <w:szCs w:val="22"/>
        </w:rPr>
        <w:t>g</w:t>
      </w:r>
      <w:r w:rsidR="00E86F84">
        <w:rPr>
          <w:rFonts w:eastAsia="Malgun Gothic" w:hint="eastAsia"/>
        </w:rPr>
        <w:t>:</w:t>
      </w:r>
    </w:p>
    <w:p w:rsidR="00E86F84" w:rsidRPr="002C06DB" w:rsidRDefault="00E86F84" w:rsidP="00E86F84">
      <w:pPr>
        <w:pStyle w:val="LGTdoc"/>
        <w:numPr>
          <w:ilvl w:val="0"/>
          <w:numId w:val="36"/>
        </w:numPr>
        <w:spacing w:before="120" w:after="120"/>
        <w:rPr>
          <w:i/>
          <w:szCs w:val="22"/>
        </w:rPr>
      </w:pPr>
      <w:r w:rsidRPr="002C06DB">
        <w:rPr>
          <w:i/>
          <w:szCs w:val="22"/>
        </w:rPr>
        <w:t>For non-</w:t>
      </w:r>
      <w:proofErr w:type="spellStart"/>
      <w:r w:rsidRPr="002C06DB">
        <w:rPr>
          <w:i/>
          <w:szCs w:val="22"/>
        </w:rPr>
        <w:t>precoded</w:t>
      </w:r>
      <w:proofErr w:type="spellEnd"/>
      <w:r w:rsidRPr="002C06DB">
        <w:rPr>
          <w:i/>
          <w:szCs w:val="22"/>
        </w:rPr>
        <w:t xml:space="preserve"> CSI-RS, </w:t>
      </w:r>
      <w:r w:rsidRPr="002C06DB">
        <w:rPr>
          <w:rFonts w:hint="eastAsia"/>
          <w:i/>
          <w:szCs w:val="22"/>
        </w:rPr>
        <w:t>c</w:t>
      </w:r>
      <w:r w:rsidRPr="002C06DB">
        <w:rPr>
          <w:i/>
          <w:szCs w:val="22"/>
        </w:rPr>
        <w:t xml:space="preserve">odebook for 2D antenna arrays for </w:t>
      </w:r>
      <w:r w:rsidRPr="002C06DB">
        <w:rPr>
          <w:rFonts w:hint="eastAsia"/>
          <w:i/>
          <w:szCs w:val="22"/>
        </w:rPr>
        <w:t>support of {8</w:t>
      </w:r>
      <w:proofErr w:type="gramStart"/>
      <w:r w:rsidRPr="002C06DB">
        <w:rPr>
          <w:rFonts w:hint="eastAsia"/>
          <w:i/>
          <w:szCs w:val="22"/>
        </w:rPr>
        <w:t>,12,</w:t>
      </w:r>
      <w:r w:rsidRPr="002C06DB">
        <w:rPr>
          <w:i/>
          <w:szCs w:val="22"/>
        </w:rPr>
        <w:t>16</w:t>
      </w:r>
      <w:proofErr w:type="gramEnd"/>
      <w:r w:rsidRPr="002C06DB">
        <w:rPr>
          <w:rFonts w:hint="eastAsia"/>
          <w:i/>
          <w:szCs w:val="22"/>
        </w:rPr>
        <w:t>}</w:t>
      </w:r>
      <w:r w:rsidRPr="002C06DB">
        <w:rPr>
          <w:i/>
          <w:szCs w:val="22"/>
        </w:rPr>
        <w:t xml:space="preserve"> </w:t>
      </w:r>
      <w:r w:rsidRPr="002C06DB">
        <w:rPr>
          <w:rFonts w:hint="eastAsia"/>
          <w:i/>
          <w:szCs w:val="22"/>
        </w:rPr>
        <w:t xml:space="preserve">CSI-RS </w:t>
      </w:r>
      <w:r w:rsidRPr="002C06DB">
        <w:rPr>
          <w:i/>
          <w:szCs w:val="22"/>
        </w:rPr>
        <w:t>ports</w:t>
      </w:r>
      <w:r w:rsidRPr="002C06DB">
        <w:rPr>
          <w:rFonts w:hint="eastAsia"/>
          <w:i/>
          <w:szCs w:val="22"/>
        </w:rPr>
        <w:t xml:space="preserve"> and associated necessary channel state information. </w:t>
      </w:r>
    </w:p>
    <w:p w:rsidR="00E86F84" w:rsidRPr="002C06DB" w:rsidRDefault="00E86F84" w:rsidP="00E86F84">
      <w:pPr>
        <w:pStyle w:val="LGTdoc"/>
        <w:numPr>
          <w:ilvl w:val="1"/>
          <w:numId w:val="37"/>
        </w:numPr>
        <w:spacing w:before="120" w:after="120"/>
        <w:rPr>
          <w:i/>
          <w:szCs w:val="22"/>
        </w:rPr>
      </w:pPr>
      <w:r w:rsidRPr="002C06DB">
        <w:rPr>
          <w:rFonts w:hint="eastAsia"/>
          <w:i/>
          <w:szCs w:val="22"/>
        </w:rPr>
        <w:t xml:space="preserve">If there is not significant gain shown for </w:t>
      </w:r>
      <w:r w:rsidRPr="002C06DB">
        <w:rPr>
          <w:i/>
          <w:szCs w:val="22"/>
        </w:rPr>
        <w:t>new</w:t>
      </w:r>
      <w:r w:rsidRPr="002C06DB">
        <w:rPr>
          <w:rFonts w:hint="eastAsia"/>
          <w:i/>
          <w:szCs w:val="22"/>
        </w:rPr>
        <w:t xml:space="preserve"> codebook for 8 CSI-RS ports, the current codebook for 8 CSI-RS ports is retained. </w:t>
      </w:r>
    </w:p>
    <w:p w:rsidR="00E86F84" w:rsidRPr="002C06DB" w:rsidRDefault="00E86F84" w:rsidP="00E86F84">
      <w:pPr>
        <w:pStyle w:val="LGTdoc"/>
        <w:numPr>
          <w:ilvl w:val="0"/>
          <w:numId w:val="36"/>
        </w:numPr>
        <w:spacing w:before="120" w:after="120"/>
        <w:rPr>
          <w:i/>
          <w:szCs w:val="22"/>
        </w:rPr>
      </w:pPr>
      <w:r w:rsidRPr="002C06DB">
        <w:rPr>
          <w:i/>
          <w:szCs w:val="22"/>
        </w:rPr>
        <w:t xml:space="preserve">Necessary </w:t>
      </w:r>
      <w:r w:rsidRPr="002C06DB">
        <w:rPr>
          <w:rFonts w:hint="eastAsia"/>
          <w:i/>
          <w:szCs w:val="22"/>
        </w:rPr>
        <w:t xml:space="preserve">channel state information </w:t>
      </w:r>
      <w:r w:rsidRPr="002C06DB">
        <w:rPr>
          <w:i/>
          <w:szCs w:val="22"/>
        </w:rPr>
        <w:t xml:space="preserve">for </w:t>
      </w:r>
      <w:proofErr w:type="spellStart"/>
      <w:r w:rsidRPr="002C06DB">
        <w:rPr>
          <w:i/>
          <w:szCs w:val="22"/>
        </w:rPr>
        <w:t>beamformed</w:t>
      </w:r>
      <w:proofErr w:type="spellEnd"/>
      <w:r w:rsidRPr="002C06DB">
        <w:rPr>
          <w:i/>
          <w:szCs w:val="22"/>
        </w:rPr>
        <w:t xml:space="preserve"> CSI-RS</w:t>
      </w:r>
    </w:p>
    <w:p w:rsidR="00E86F84" w:rsidRPr="002C06DB" w:rsidRDefault="00E86F84" w:rsidP="00E86F84">
      <w:pPr>
        <w:pStyle w:val="LGTdoc"/>
        <w:numPr>
          <w:ilvl w:val="0"/>
          <w:numId w:val="36"/>
        </w:numPr>
        <w:spacing w:before="120" w:after="120"/>
        <w:rPr>
          <w:i/>
          <w:szCs w:val="22"/>
        </w:rPr>
      </w:pPr>
      <w:r w:rsidRPr="002C06DB">
        <w:rPr>
          <w:i/>
          <w:szCs w:val="22"/>
        </w:rPr>
        <w:t xml:space="preserve">Extension of Rel-12 CSI </w:t>
      </w:r>
      <w:r w:rsidRPr="002C06DB">
        <w:rPr>
          <w:rFonts w:hint="eastAsia"/>
          <w:i/>
          <w:szCs w:val="22"/>
        </w:rPr>
        <w:t>reporting</w:t>
      </w:r>
      <w:r w:rsidRPr="002C06DB">
        <w:rPr>
          <w:i/>
          <w:szCs w:val="22"/>
        </w:rPr>
        <w:t xml:space="preserve"> mechanism</w:t>
      </w:r>
      <w:r w:rsidRPr="002C06DB">
        <w:rPr>
          <w:rFonts w:hint="eastAsia"/>
          <w:i/>
          <w:szCs w:val="22"/>
        </w:rPr>
        <w:t xml:space="preserve"> </w:t>
      </w:r>
      <w:r w:rsidRPr="002C06DB">
        <w:rPr>
          <w:i/>
          <w:szCs w:val="22"/>
        </w:rPr>
        <w:t>for both periodic and aperiodic CSI</w:t>
      </w:r>
      <w:r w:rsidRPr="002C06DB">
        <w:rPr>
          <w:rFonts w:hint="eastAsia"/>
          <w:i/>
          <w:szCs w:val="22"/>
        </w:rPr>
        <w:t xml:space="preserve"> reports</w:t>
      </w:r>
    </w:p>
    <w:p w:rsidR="00A976F1" w:rsidRDefault="00A976F1" w:rsidP="00A976F1">
      <w:pPr>
        <w:pStyle w:val="LGTdoc"/>
        <w:spacing w:before="120" w:after="120"/>
        <w:rPr>
          <w:rFonts w:eastAsiaTheme="minorEastAsia"/>
          <w:szCs w:val="22"/>
          <w:lang w:eastAsia="zh-TW"/>
        </w:rPr>
      </w:pPr>
      <w:r>
        <w:rPr>
          <w:rFonts w:eastAsiaTheme="minorEastAsia" w:hint="eastAsia"/>
          <w:szCs w:val="22"/>
          <w:lang w:eastAsia="zh-TW"/>
        </w:rPr>
        <w:t xml:space="preserve">Furthermore, it is widely agreed that the </w:t>
      </w:r>
      <w:proofErr w:type="spellStart"/>
      <w:r>
        <w:rPr>
          <w:rFonts w:eastAsiaTheme="minorEastAsia" w:hint="eastAsia"/>
          <w:szCs w:val="22"/>
          <w:lang w:eastAsia="zh-TW"/>
        </w:rPr>
        <w:t>precoder</w:t>
      </w:r>
      <w:proofErr w:type="spellEnd"/>
      <w:r>
        <w:rPr>
          <w:rFonts w:eastAsiaTheme="minorEastAsia" w:hint="eastAsia"/>
          <w:szCs w:val="22"/>
          <w:lang w:eastAsia="zh-TW"/>
        </w:rPr>
        <w:t xml:space="preserve"> for non-</w:t>
      </w:r>
      <w:proofErr w:type="spellStart"/>
      <w:r>
        <w:rPr>
          <w:rFonts w:eastAsiaTheme="minorEastAsia" w:hint="eastAsia"/>
          <w:szCs w:val="22"/>
          <w:lang w:eastAsia="zh-TW"/>
        </w:rPr>
        <w:t>precoded</w:t>
      </w:r>
      <w:proofErr w:type="spellEnd"/>
      <w:r>
        <w:rPr>
          <w:rFonts w:eastAsiaTheme="minorEastAsia" w:hint="eastAsia"/>
          <w:szCs w:val="22"/>
          <w:lang w:eastAsia="zh-TW"/>
        </w:rPr>
        <w:t xml:space="preserve"> CSI-RS cases should have the structure:</w:t>
      </w:r>
    </w:p>
    <w:p w:rsidR="00A976F1" w:rsidRDefault="00A976F1" w:rsidP="00A976F1">
      <w:pPr>
        <w:pStyle w:val="LGTdoc"/>
        <w:spacing w:before="120" w:after="120"/>
        <w:jc w:val="center"/>
        <w:rPr>
          <w:rFonts w:eastAsiaTheme="minorEastAsia"/>
          <w:szCs w:val="22"/>
          <w:lang w:eastAsia="zh-TW"/>
        </w:rPr>
      </w:pPr>
      <m:oMathPara>
        <m:oMath>
          <m:r>
            <m:rPr>
              <m:sty m:val="bi"/>
            </m:rPr>
            <w:rPr>
              <w:rFonts w:ascii="Cambria Math" w:eastAsiaTheme="minorEastAsia" w:hAnsi="Cambria Math"/>
              <w:szCs w:val="22"/>
              <w:lang w:eastAsia="zh-TW"/>
            </w:rPr>
            <m:t>W</m:t>
          </m:r>
          <m:r>
            <w:rPr>
              <w:rFonts w:ascii="Cambria Math" w:eastAsiaTheme="minorEastAsia" w:hAnsi="Cambria Math"/>
              <w:szCs w:val="22"/>
              <w:lang w:eastAsia="zh-TW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iCs/>
                  <w:szCs w:val="22"/>
                  <w:lang w:eastAsia="zh-TW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eastAsiaTheme="minorEastAsia" w:hAnsi="Cambria Math"/>
                  <w:szCs w:val="22"/>
                  <w:lang w:eastAsia="zh-TW"/>
                </w:rPr>
                <m:t>W</m:t>
              </m:r>
            </m:e>
            <m:sub>
              <m:r>
                <w:rPr>
                  <w:rFonts w:ascii="Cambria Math" w:eastAsiaTheme="minorEastAsia" w:hAnsi="Cambria Math"/>
                  <w:szCs w:val="22"/>
                  <w:lang w:eastAsia="zh-TW"/>
                </w:rPr>
                <m:t>1</m:t>
              </m:r>
            </m:sub>
          </m:sSub>
          <m:sSub>
            <m:sSubPr>
              <m:ctrlPr>
                <w:rPr>
                  <w:rFonts w:ascii="Cambria Math" w:eastAsiaTheme="minorEastAsia" w:hAnsi="Cambria Math"/>
                  <w:i/>
                  <w:iCs/>
                  <w:szCs w:val="22"/>
                  <w:lang w:eastAsia="zh-TW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eastAsiaTheme="minorEastAsia" w:hAnsi="Cambria Math"/>
                  <w:szCs w:val="22"/>
                  <w:lang w:eastAsia="zh-TW"/>
                </w:rPr>
                <m:t>W</m:t>
              </m:r>
            </m:e>
            <m:sub>
              <m:r>
                <w:rPr>
                  <w:rFonts w:ascii="Cambria Math" w:eastAsiaTheme="minorEastAsia" w:hAnsi="Cambria Math"/>
                  <w:szCs w:val="22"/>
                  <w:lang w:eastAsia="zh-TW"/>
                </w:rPr>
                <m:t>2</m:t>
              </m:r>
            </m:sub>
          </m:sSub>
        </m:oMath>
      </m:oMathPara>
    </w:p>
    <w:p w:rsidR="008D5F0F" w:rsidRPr="00901486" w:rsidRDefault="00A976F1" w:rsidP="00901486">
      <w:pPr>
        <w:pStyle w:val="LGTdoc"/>
        <w:spacing w:before="120" w:after="120"/>
        <w:rPr>
          <w:rFonts w:eastAsiaTheme="minorEastAsia"/>
          <w:szCs w:val="22"/>
          <w:lang w:eastAsia="zh-TW"/>
        </w:rPr>
      </w:pPr>
      <w:proofErr w:type="gramStart"/>
      <w:r>
        <w:rPr>
          <w:rFonts w:eastAsiaTheme="minorEastAsia" w:hint="eastAsia"/>
          <w:szCs w:val="22"/>
          <w:lang w:eastAsia="zh-TW"/>
        </w:rPr>
        <w:t>where</w:t>
      </w:r>
      <w:proofErr w:type="gramEnd"/>
      <w:r>
        <w:rPr>
          <w:rFonts w:eastAsiaTheme="minorEastAsia" w:hint="eastAsia"/>
          <w:szCs w:val="22"/>
          <w:lang w:eastAsia="zh-TW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Cs w:val="22"/>
                <w:lang w:eastAsia="zh-TW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Cs w:val="22"/>
                <w:lang w:eastAsia="zh-TW"/>
              </w:rPr>
              <m:t>W</m:t>
            </m:r>
          </m:e>
          <m:sub>
            <m:r>
              <w:rPr>
                <w:rFonts w:ascii="Cambria Math" w:eastAsiaTheme="minorEastAsia" w:hAnsi="Cambria Math"/>
                <w:szCs w:val="22"/>
                <w:lang w:eastAsia="zh-TW"/>
              </w:rPr>
              <m:t>1</m:t>
            </m:r>
          </m:sub>
        </m:sSub>
      </m:oMath>
      <w:r>
        <w:rPr>
          <w:rFonts w:eastAsiaTheme="minorEastAsia" w:hint="eastAsia"/>
          <w:iCs/>
          <w:szCs w:val="22"/>
          <w:lang w:eastAsia="zh-TW"/>
        </w:rPr>
        <w:t xml:space="preserve"> is a block diagonal matrix that is to be defined by a new codebook in this WI, and each diagonal sub-matrix is formed by Kronecker Product of beam direction groups corresponding to the two dimensions (horizontal and </w:t>
      </w:r>
      <w:r w:rsidR="00901486">
        <w:rPr>
          <w:rFonts w:eastAsiaTheme="minorEastAsia" w:hint="eastAsia"/>
          <w:iCs/>
          <w:szCs w:val="22"/>
          <w:lang w:eastAsia="zh-TW"/>
        </w:rPr>
        <w:t xml:space="preserve">vertical) of the rectangular antenna array. Apparently, the detailed design of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szCs w:val="22"/>
                <w:lang w:eastAsia="zh-TW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Cs w:val="22"/>
                <w:lang w:eastAsia="zh-TW"/>
              </w:rPr>
              <m:t>W</m:t>
            </m:r>
          </m:e>
          <m:sub>
            <m:r>
              <w:rPr>
                <w:rFonts w:ascii="Cambria Math" w:eastAsiaTheme="minorEastAsia" w:hAnsi="Cambria Math"/>
                <w:szCs w:val="22"/>
                <w:lang w:eastAsia="zh-TW"/>
              </w:rPr>
              <m:t>1</m:t>
            </m:r>
          </m:sub>
        </m:sSub>
      </m:oMath>
      <w:r w:rsidR="00901486">
        <w:rPr>
          <w:rFonts w:eastAsiaTheme="minorEastAsia" w:hint="eastAsia"/>
          <w:iCs/>
          <w:szCs w:val="22"/>
          <w:lang w:eastAsia="zh-TW"/>
        </w:rPr>
        <w:t xml:space="preserve"> codebook may depend on choices of various parameters (e.g. how beam groups are formed), and the objective of </w:t>
      </w:r>
      <w:r w:rsidR="00901486">
        <w:rPr>
          <w:szCs w:val="22"/>
        </w:rPr>
        <w:t>this contribution</w:t>
      </w:r>
      <w:r w:rsidR="00901486">
        <w:rPr>
          <w:rFonts w:eastAsiaTheme="minorEastAsia" w:hint="eastAsia"/>
          <w:szCs w:val="22"/>
          <w:lang w:eastAsia="zh-TW"/>
        </w:rPr>
        <w:t xml:space="preserve"> is</w:t>
      </w:r>
      <w:r w:rsidR="008D5F0F" w:rsidRPr="008927B5">
        <w:rPr>
          <w:szCs w:val="22"/>
        </w:rPr>
        <w:t xml:space="preserve"> </w:t>
      </w:r>
      <w:r>
        <w:rPr>
          <w:rFonts w:eastAsiaTheme="minorEastAsia" w:hint="eastAsia"/>
          <w:szCs w:val="22"/>
          <w:lang w:eastAsia="zh-TW"/>
        </w:rPr>
        <w:t>conduct</w:t>
      </w:r>
      <w:r w:rsidR="008D5F0F">
        <w:rPr>
          <w:szCs w:val="22"/>
        </w:rPr>
        <w:t xml:space="preserve"> </w:t>
      </w:r>
      <w:r w:rsidR="008D5F0F" w:rsidRPr="008927B5">
        <w:rPr>
          <w:szCs w:val="22"/>
        </w:rPr>
        <w:t xml:space="preserve">system-level performance </w:t>
      </w:r>
      <w:r>
        <w:rPr>
          <w:rFonts w:eastAsiaTheme="minorEastAsia" w:hint="eastAsia"/>
          <w:szCs w:val="22"/>
          <w:lang w:eastAsia="zh-TW"/>
        </w:rPr>
        <w:t>evaluation</w:t>
      </w:r>
      <w:r w:rsidR="00901486">
        <w:rPr>
          <w:rFonts w:eastAsiaTheme="minorEastAsia" w:hint="eastAsia"/>
          <w:szCs w:val="22"/>
          <w:lang w:eastAsia="zh-TW"/>
        </w:rPr>
        <w:t>s</w:t>
      </w:r>
      <w:r>
        <w:rPr>
          <w:rFonts w:eastAsiaTheme="minorEastAsia" w:hint="eastAsia"/>
          <w:szCs w:val="22"/>
          <w:lang w:eastAsia="zh-TW"/>
        </w:rPr>
        <w:t xml:space="preserve"> </w:t>
      </w:r>
      <w:r w:rsidR="00901486">
        <w:rPr>
          <w:rFonts w:eastAsiaTheme="minorEastAsia" w:hint="eastAsia"/>
          <w:szCs w:val="22"/>
          <w:lang w:eastAsia="zh-TW"/>
        </w:rPr>
        <w:t xml:space="preserve">of </w:t>
      </w:r>
      <w:r>
        <w:rPr>
          <w:rFonts w:eastAsiaTheme="minorEastAsia" w:hint="eastAsia"/>
          <w:szCs w:val="22"/>
          <w:lang w:eastAsia="zh-TW"/>
        </w:rPr>
        <w:t xml:space="preserve">such codebook </w:t>
      </w:r>
      <w:r w:rsidR="00901486">
        <w:rPr>
          <w:rFonts w:eastAsiaTheme="minorEastAsia" w:hint="eastAsia"/>
          <w:szCs w:val="22"/>
          <w:lang w:eastAsia="zh-TW"/>
        </w:rPr>
        <w:t>structures under</w:t>
      </w:r>
      <w:r>
        <w:rPr>
          <w:rFonts w:eastAsiaTheme="minorEastAsia" w:hint="eastAsia"/>
          <w:szCs w:val="22"/>
          <w:lang w:eastAsia="zh-TW"/>
        </w:rPr>
        <w:t xml:space="preserve"> different </w:t>
      </w:r>
      <w:r w:rsidR="00901486">
        <w:rPr>
          <w:rFonts w:eastAsiaTheme="minorEastAsia" w:hint="eastAsia"/>
          <w:szCs w:val="22"/>
          <w:lang w:eastAsia="zh-TW"/>
        </w:rPr>
        <w:t>parameter</w:t>
      </w:r>
      <w:r>
        <w:rPr>
          <w:rFonts w:eastAsiaTheme="minorEastAsia" w:hint="eastAsia"/>
          <w:szCs w:val="22"/>
          <w:lang w:eastAsia="zh-TW"/>
        </w:rPr>
        <w:t>s</w:t>
      </w:r>
      <w:r w:rsidR="00901486">
        <w:rPr>
          <w:rFonts w:eastAsiaTheme="minorEastAsia" w:hint="eastAsia"/>
          <w:szCs w:val="22"/>
          <w:lang w:eastAsia="zh-TW"/>
        </w:rPr>
        <w:t xml:space="preserve"> settings, in order to find out which parameter of the codebook affects the</w:t>
      </w:r>
      <w:r w:rsidR="008D5F0F">
        <w:rPr>
          <w:szCs w:val="22"/>
        </w:rPr>
        <w:t xml:space="preserve"> </w:t>
      </w:r>
      <w:r w:rsidR="00901486">
        <w:rPr>
          <w:rFonts w:eastAsiaTheme="minorEastAsia" w:hint="eastAsia"/>
          <w:szCs w:val="22"/>
          <w:lang w:eastAsia="zh-TW"/>
        </w:rPr>
        <w:t xml:space="preserve">system-level </w:t>
      </w:r>
      <w:r w:rsidR="008D5F0F">
        <w:rPr>
          <w:rFonts w:eastAsia="新細明體" w:hint="eastAsia"/>
          <w:szCs w:val="22"/>
          <w:lang w:eastAsia="zh-TW"/>
        </w:rPr>
        <w:t xml:space="preserve">performance </w:t>
      </w:r>
      <w:r w:rsidR="00901486">
        <w:rPr>
          <w:rFonts w:eastAsia="新細明體" w:hint="eastAsia"/>
          <w:szCs w:val="22"/>
          <w:lang w:eastAsia="zh-TW"/>
        </w:rPr>
        <w:t xml:space="preserve">most significantly. In particular, the evaluation assumes </w:t>
      </w:r>
      <w:r w:rsidR="008D5F0F">
        <w:rPr>
          <w:rFonts w:eastAsia="新細明體" w:hint="eastAsia"/>
          <w:szCs w:val="22"/>
          <w:lang w:eastAsia="zh-TW"/>
        </w:rPr>
        <w:t>a fixed feedback overhead</w:t>
      </w:r>
      <w:r w:rsidR="008D5F0F">
        <w:rPr>
          <w:szCs w:val="22"/>
        </w:rPr>
        <w:t xml:space="preserve"> for rank</w:t>
      </w:r>
      <w:r w:rsidR="00901486">
        <w:rPr>
          <w:rFonts w:eastAsiaTheme="minorEastAsia" w:hint="eastAsia"/>
          <w:szCs w:val="22"/>
          <w:lang w:eastAsia="zh-TW"/>
        </w:rPr>
        <w:t>-</w:t>
      </w:r>
      <w:r w:rsidR="00901486">
        <w:rPr>
          <w:szCs w:val="22"/>
        </w:rPr>
        <w:t>1 and rank</w:t>
      </w:r>
      <w:r w:rsidR="00901486">
        <w:rPr>
          <w:rFonts w:eastAsiaTheme="minorEastAsia" w:hint="eastAsia"/>
          <w:szCs w:val="22"/>
          <w:lang w:eastAsia="zh-TW"/>
        </w:rPr>
        <w:t>-</w:t>
      </w:r>
      <w:r w:rsidR="008D5F0F">
        <w:rPr>
          <w:szCs w:val="22"/>
        </w:rPr>
        <w:t xml:space="preserve">2 </w:t>
      </w:r>
      <w:r w:rsidR="009A5A40">
        <w:rPr>
          <w:szCs w:val="22"/>
        </w:rPr>
        <w:t>KP</w:t>
      </w:r>
      <w:r w:rsidR="009A5A40">
        <w:rPr>
          <w:rFonts w:eastAsiaTheme="minorEastAsia" w:hint="eastAsia"/>
          <w:szCs w:val="22"/>
          <w:lang w:eastAsia="zh-TW"/>
        </w:rPr>
        <w:t>-</w:t>
      </w:r>
      <w:r w:rsidR="008D5F0F" w:rsidRPr="008927B5">
        <w:rPr>
          <w:szCs w:val="22"/>
        </w:rPr>
        <w:t xml:space="preserve">based codebook </w:t>
      </w:r>
      <w:r w:rsidR="00901486">
        <w:rPr>
          <w:rFonts w:eastAsiaTheme="minorEastAsia" w:hint="eastAsia"/>
          <w:szCs w:val="22"/>
          <w:lang w:eastAsia="zh-TW"/>
        </w:rPr>
        <w:t>for all parameter settings under considerations</w:t>
      </w:r>
      <w:r w:rsidR="009A5A40">
        <w:rPr>
          <w:rFonts w:eastAsiaTheme="minorEastAsia" w:hint="eastAsia"/>
          <w:szCs w:val="22"/>
          <w:lang w:eastAsia="zh-TW"/>
        </w:rPr>
        <w:t>.</w:t>
      </w:r>
      <w:r w:rsidR="00D85B03">
        <w:rPr>
          <w:rFonts w:eastAsiaTheme="minorEastAsia" w:hint="eastAsia"/>
          <w:szCs w:val="22"/>
          <w:lang w:eastAsia="zh-TW"/>
        </w:rPr>
        <w:t xml:space="preserve"> The simulation results for </w:t>
      </w:r>
      <w:r w:rsidR="008D5F0F" w:rsidRPr="008927B5">
        <w:rPr>
          <w:szCs w:val="22"/>
        </w:rPr>
        <w:t>both 3D-UMa and 3D-UMi scenarios are provided.</w:t>
      </w:r>
    </w:p>
    <w:p w:rsidR="00D66D8E" w:rsidRDefault="00D66D8E" w:rsidP="006228D3">
      <w:pPr>
        <w:pStyle w:val="1"/>
        <w:spacing w:after="120"/>
        <w:ind w:left="432" w:hanging="432"/>
        <w:rPr>
          <w:rFonts w:eastAsia="新細明體"/>
          <w:b/>
          <w:sz w:val="24"/>
          <w:szCs w:val="22"/>
          <w:lang w:eastAsia="zh-TW"/>
        </w:rPr>
      </w:pPr>
      <w:r>
        <w:rPr>
          <w:rFonts w:eastAsia="新細明體" w:hint="eastAsia"/>
          <w:b/>
          <w:sz w:val="24"/>
          <w:szCs w:val="22"/>
          <w:lang w:eastAsia="zh-TW"/>
        </w:rPr>
        <w:t>Antenna Configurations</w:t>
      </w:r>
    </w:p>
    <w:p w:rsidR="00D66D8E" w:rsidRDefault="00901486" w:rsidP="00901486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The scope of this contribution focusses on </w:t>
      </w:r>
      <w:r w:rsidR="00B236C7">
        <w:rPr>
          <w:rFonts w:eastAsia="新細明體" w:hint="eastAsia"/>
          <w:noProof w:val="0"/>
          <w:kern w:val="2"/>
          <w:sz w:val="22"/>
          <w:szCs w:val="22"/>
          <w:lang w:eastAsia="zh-TW"/>
        </w:rPr>
        <w:t>the 2D</w:t>
      </w:r>
      <w:r w:rsidR="00B236C7" w:rsidRPr="00895182">
        <w:rPr>
          <w:rFonts w:eastAsia="MS Mincho"/>
          <w:noProof w:val="0"/>
          <w:kern w:val="2"/>
          <w:sz w:val="22"/>
          <w:szCs w:val="22"/>
          <w:lang w:eastAsia="ja-JP"/>
        </w:rPr>
        <w:t xml:space="preserve"> codebook design </w:t>
      </w:r>
      <w:r w:rsidR="00B236C7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for </w:t>
      </w:r>
      <w:r w:rsidR="00C26F1A" w:rsidRPr="00895182">
        <w:rPr>
          <w:rFonts w:eastAsia="MS Mincho"/>
          <w:noProof w:val="0"/>
          <w:kern w:val="2"/>
          <w:sz w:val="22"/>
          <w:szCs w:val="22"/>
          <w:lang w:eastAsia="ja-JP"/>
        </w:rPr>
        <w:t>12 and 16 ports</w:t>
      </w: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. For cases with 16 ports, </w:t>
      </w:r>
      <w:r w:rsidR="001974B6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the wide and tall </w:t>
      </w:r>
      <w:r w:rsidR="00B56862">
        <w:rPr>
          <w:rFonts w:eastAsia="新細明體" w:hint="eastAsia"/>
          <w:noProof w:val="0"/>
          <w:kern w:val="2"/>
          <w:sz w:val="22"/>
          <w:szCs w:val="22"/>
          <w:lang w:eastAsia="zh-TW"/>
        </w:rPr>
        <w:t>antenna configuration</w:t>
      </w:r>
      <w:r w:rsidR="001974B6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s </w:t>
      </w:r>
      <w:r w:rsidR="00F82B4F">
        <w:rPr>
          <w:rFonts w:eastAsia="新細明體" w:hint="eastAsia"/>
          <w:noProof w:val="0"/>
          <w:kern w:val="2"/>
          <w:sz w:val="22"/>
          <w:szCs w:val="22"/>
          <w:lang w:eastAsia="zh-TW"/>
        </w:rPr>
        <w:t>with</w:t>
      </w:r>
      <w:r w:rsidR="001974B6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 (M,N,P,Q)=(8,4,2,16) and (8,2,2,16)</w:t>
      </w:r>
      <w:r w:rsidR="008D5F0F" w:rsidRPr="008D5F0F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 </w:t>
      </w:r>
      <w:r w:rsidR="00F82B4F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respectively shown </w:t>
      </w:r>
      <w:r w:rsidR="008D5F0F">
        <w:rPr>
          <w:rFonts w:eastAsia="新細明體" w:hint="eastAsia"/>
          <w:noProof w:val="0"/>
          <w:kern w:val="2"/>
          <w:sz w:val="22"/>
          <w:szCs w:val="22"/>
          <w:lang w:eastAsia="zh-TW"/>
        </w:rPr>
        <w:t>in Figure 1</w:t>
      </w:r>
      <w:r w:rsidR="00F82B4F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 are considered</w:t>
      </w:r>
      <w:r w:rsidR="001974B6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. Similarly, </w:t>
      </w:r>
      <w:r w:rsidR="00F82B4F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the considered </w:t>
      </w:r>
      <w:r w:rsidR="001974B6" w:rsidRPr="00895182">
        <w:rPr>
          <w:sz w:val="22"/>
          <w:lang w:eastAsia="ja-JP"/>
        </w:rPr>
        <w:t xml:space="preserve">antenna array configurations </w:t>
      </w:r>
      <w:r w:rsidR="001974B6">
        <w:rPr>
          <w:sz w:val="22"/>
          <w:lang w:eastAsia="ja-JP"/>
        </w:rPr>
        <w:t xml:space="preserve">for </w:t>
      </w:r>
      <w:r w:rsidR="001974B6">
        <w:rPr>
          <w:rFonts w:eastAsia="新細明體" w:hint="eastAsia"/>
          <w:sz w:val="22"/>
          <w:lang w:eastAsia="zh-TW"/>
        </w:rPr>
        <w:t>12</w:t>
      </w:r>
      <w:r w:rsidR="00305992">
        <w:rPr>
          <w:sz w:val="22"/>
          <w:lang w:eastAsia="ja-JP"/>
        </w:rPr>
        <w:t xml:space="preserve"> </w:t>
      </w:r>
      <w:r w:rsidR="001974B6" w:rsidRPr="00895182">
        <w:rPr>
          <w:sz w:val="22"/>
          <w:lang w:eastAsia="ja-JP"/>
        </w:rPr>
        <w:t>ports</w:t>
      </w:r>
      <w:r w:rsidR="001974B6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 </w:t>
      </w:r>
      <w:r w:rsidR="00667243">
        <w:rPr>
          <w:rFonts w:eastAsia="新細明體" w:hint="eastAsia"/>
          <w:noProof w:val="0"/>
          <w:kern w:val="2"/>
          <w:sz w:val="22"/>
          <w:szCs w:val="22"/>
          <w:lang w:eastAsia="zh-TW"/>
        </w:rPr>
        <w:t>are depicted in Figure</w:t>
      </w:r>
      <w:r w:rsidR="00305992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 2.</w:t>
      </w:r>
    </w:p>
    <w:p w:rsidR="00D006EA" w:rsidRPr="00305992" w:rsidRDefault="00D006EA" w:rsidP="004B3673">
      <w:pPr>
        <w:spacing w:after="40"/>
        <w:ind w:firstLineChars="200" w:firstLine="4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</w:p>
    <w:p w:rsidR="00D66D8E" w:rsidRDefault="00D006EA" w:rsidP="00D66D8E">
      <w:pPr>
        <w:jc w:val="center"/>
        <w:rPr>
          <w:rFonts w:eastAsia="新細明體"/>
          <w:lang w:eastAsia="zh-TW"/>
        </w:rPr>
      </w:pPr>
      <w:r>
        <w:object w:dxaOrig="8790" w:dyaOrig="383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0.9pt;height:148.35pt" o:ole="">
            <v:imagedata r:id="rId9" o:title=""/>
          </v:shape>
          <o:OLEObject Type="Embed" ProgID="Visio.Drawing.11" ShapeID="_x0000_i1025" DrawAspect="Content" ObjectID="_1504703865" r:id="rId10"/>
        </w:object>
      </w:r>
    </w:p>
    <w:p w:rsidR="00D66D8E" w:rsidRPr="00D66D8E" w:rsidRDefault="00D66D8E" w:rsidP="00D66D8E">
      <w:pPr>
        <w:jc w:val="center"/>
        <w:rPr>
          <w:rFonts w:eastAsia="新細明體"/>
          <w:lang w:eastAsia="zh-TW"/>
        </w:rPr>
      </w:pPr>
      <w:r w:rsidRPr="00895182">
        <w:rPr>
          <w:rFonts w:hint="eastAsia"/>
          <w:sz w:val="22"/>
          <w:lang w:eastAsia="ja-JP"/>
        </w:rPr>
        <w:t xml:space="preserve">Figure 1. </w:t>
      </w:r>
      <w:r>
        <w:rPr>
          <w:rFonts w:eastAsia="新細明體" w:hint="eastAsia"/>
          <w:sz w:val="22"/>
          <w:lang w:eastAsia="zh-TW"/>
        </w:rPr>
        <w:t>Wide and tall</w:t>
      </w:r>
      <w:r w:rsidRPr="00895182">
        <w:rPr>
          <w:sz w:val="22"/>
          <w:lang w:eastAsia="ja-JP"/>
        </w:rPr>
        <w:t xml:space="preserve"> antenna array configurations </w:t>
      </w:r>
      <w:r>
        <w:rPr>
          <w:sz w:val="22"/>
          <w:lang w:eastAsia="ja-JP"/>
        </w:rPr>
        <w:t xml:space="preserve">for </w:t>
      </w:r>
      <w:r>
        <w:rPr>
          <w:rFonts w:eastAsia="新細明體" w:hint="eastAsia"/>
          <w:sz w:val="22"/>
          <w:lang w:eastAsia="zh-TW"/>
        </w:rPr>
        <w:t>16</w:t>
      </w:r>
      <w:r w:rsidRPr="00895182">
        <w:rPr>
          <w:sz w:val="22"/>
          <w:lang w:eastAsia="ja-JP"/>
        </w:rPr>
        <w:t xml:space="preserve"> CSI-RS ports.</w:t>
      </w:r>
    </w:p>
    <w:p w:rsidR="00D66D8E" w:rsidRDefault="00D006EA" w:rsidP="00D66D8E">
      <w:pPr>
        <w:jc w:val="center"/>
        <w:rPr>
          <w:rFonts w:eastAsia="新細明體"/>
          <w:lang w:eastAsia="zh-TW"/>
        </w:rPr>
      </w:pPr>
      <w:r>
        <w:object w:dxaOrig="8411" w:dyaOrig="4099">
          <v:shape id="_x0000_i1026" type="#_x0000_t75" style="width:337.65pt;height:164.75pt" o:ole="">
            <v:imagedata r:id="rId11" o:title=""/>
          </v:shape>
          <o:OLEObject Type="Embed" ProgID="Visio.Drawing.11" ShapeID="_x0000_i1026" DrawAspect="Content" ObjectID="_1504703866" r:id="rId12"/>
        </w:object>
      </w:r>
    </w:p>
    <w:p w:rsidR="00D66D8E" w:rsidRPr="00D66D8E" w:rsidRDefault="00D66D8E" w:rsidP="00D66D8E">
      <w:pPr>
        <w:jc w:val="center"/>
        <w:rPr>
          <w:rFonts w:eastAsia="新細明體"/>
          <w:lang w:eastAsia="zh-TW"/>
        </w:rPr>
      </w:pPr>
      <w:r w:rsidRPr="00895182">
        <w:rPr>
          <w:rFonts w:hint="eastAsia"/>
          <w:sz w:val="22"/>
          <w:lang w:eastAsia="ja-JP"/>
        </w:rPr>
        <w:t xml:space="preserve">Figure </w:t>
      </w:r>
      <w:r>
        <w:rPr>
          <w:rFonts w:eastAsia="新細明體" w:hint="eastAsia"/>
          <w:sz w:val="22"/>
          <w:lang w:eastAsia="zh-TW"/>
        </w:rPr>
        <w:t>2</w:t>
      </w:r>
      <w:r w:rsidRPr="00895182">
        <w:rPr>
          <w:rFonts w:hint="eastAsia"/>
          <w:sz w:val="22"/>
          <w:lang w:eastAsia="ja-JP"/>
        </w:rPr>
        <w:t xml:space="preserve">. </w:t>
      </w:r>
      <w:r>
        <w:rPr>
          <w:rFonts w:eastAsia="新細明體" w:hint="eastAsia"/>
          <w:sz w:val="22"/>
          <w:lang w:eastAsia="zh-TW"/>
        </w:rPr>
        <w:t>Wide and tall</w:t>
      </w:r>
      <w:r w:rsidRPr="00895182">
        <w:rPr>
          <w:sz w:val="22"/>
          <w:lang w:eastAsia="ja-JP"/>
        </w:rPr>
        <w:t xml:space="preserve"> antenna array configurations </w:t>
      </w:r>
      <w:r>
        <w:rPr>
          <w:sz w:val="22"/>
          <w:lang w:eastAsia="ja-JP"/>
        </w:rPr>
        <w:t xml:space="preserve">for </w:t>
      </w:r>
      <w:r>
        <w:rPr>
          <w:rFonts w:eastAsia="新細明體" w:hint="eastAsia"/>
          <w:sz w:val="22"/>
          <w:lang w:eastAsia="zh-TW"/>
        </w:rPr>
        <w:t>12</w:t>
      </w:r>
      <w:r w:rsidRPr="00895182">
        <w:rPr>
          <w:sz w:val="22"/>
          <w:lang w:eastAsia="ja-JP"/>
        </w:rPr>
        <w:t xml:space="preserve"> CSI-RS ports.</w:t>
      </w:r>
    </w:p>
    <w:p w:rsidR="00D66D8E" w:rsidRPr="00D66D8E" w:rsidRDefault="00D66D8E" w:rsidP="00D66D8E">
      <w:pPr>
        <w:jc w:val="center"/>
        <w:rPr>
          <w:rFonts w:eastAsia="新細明體"/>
          <w:lang w:eastAsia="zh-TW"/>
        </w:rPr>
      </w:pPr>
    </w:p>
    <w:p w:rsidR="00117917" w:rsidRPr="008011B2" w:rsidRDefault="002858F2" w:rsidP="008011B2">
      <w:pPr>
        <w:pStyle w:val="1"/>
        <w:spacing w:after="120"/>
        <w:ind w:left="432" w:hanging="432"/>
        <w:rPr>
          <w:b/>
          <w:sz w:val="24"/>
          <w:szCs w:val="22"/>
        </w:rPr>
      </w:pPr>
      <w:r w:rsidRPr="00B06AE5">
        <w:rPr>
          <w:b/>
          <w:sz w:val="24"/>
          <w:szCs w:val="22"/>
        </w:rPr>
        <w:t>2D Codebook Design</w:t>
      </w:r>
    </w:p>
    <w:p w:rsidR="00117917" w:rsidRPr="00DB6251" w:rsidRDefault="008011B2" w:rsidP="00F82B4F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>F</w:t>
      </w:r>
      <w:r w:rsidR="00F44455">
        <w:rPr>
          <w:rFonts w:eastAsia="新細明體" w:hint="eastAsia"/>
          <w:noProof w:val="0"/>
          <w:kern w:val="2"/>
          <w:sz w:val="22"/>
          <w:szCs w:val="22"/>
          <w:lang w:eastAsia="zh-TW"/>
        </w:rPr>
        <w:t>ollow</w:t>
      </w: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 the notations</w:t>
      </w:r>
      <w:r w:rsidR="00DF34F5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 given</w:t>
      </w: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 in </w:t>
      </w:r>
      <w:r w:rsidR="00117917" w:rsidRPr="00117917">
        <w:rPr>
          <w:rFonts w:eastAsia="新細明體"/>
          <w:noProof w:val="0"/>
          <w:kern w:val="2"/>
          <w:sz w:val="22"/>
          <w:szCs w:val="22"/>
          <w:lang w:eastAsia="zh-TW"/>
        </w:rPr>
        <w:t>[</w:t>
      </w: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>2</w:t>
      </w:r>
      <w:r w:rsidR="00117917" w:rsidRPr="00117917">
        <w:rPr>
          <w:rFonts w:eastAsia="新細明體"/>
          <w:noProof w:val="0"/>
          <w:kern w:val="2"/>
          <w:sz w:val="22"/>
          <w:szCs w:val="22"/>
          <w:lang w:eastAsia="zh-TW"/>
        </w:rPr>
        <w:t xml:space="preserve">], </w:t>
      </w:r>
      <w:r w:rsidR="00DB6251">
        <w:rPr>
          <w:rFonts w:eastAsia="新細明體" w:hint="eastAsia"/>
          <w:noProof w:val="0"/>
          <w:kern w:val="2"/>
          <w:sz w:val="22"/>
          <w:szCs w:val="22"/>
          <w:lang w:eastAsia="zh-TW"/>
        </w:rPr>
        <w:t>the</w:t>
      </w:r>
      <w:r w:rsidR="00117917" w:rsidRPr="00117917"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p</w:t>
      </w:r>
      <w:r w:rsidR="00DB6251">
        <w:rPr>
          <w:rFonts w:eastAsia="新細明體"/>
          <w:noProof w:val="0"/>
          <w:kern w:val="2"/>
          <w:sz w:val="22"/>
          <w:szCs w:val="22"/>
          <w:lang w:eastAsia="zh-TW"/>
        </w:rPr>
        <w:t>recoding</w:t>
      </w:r>
      <w:r w:rsidR="00DB6251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 matrix for 2D antenna array</w:t>
      </w:r>
      <w:r w:rsidR="00DB6251"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</w:t>
      </w:r>
      <m:oMath>
        <m:r>
          <m:rPr>
            <m:sty m:val="p"/>
          </m:rPr>
          <w:rPr>
            <w:rFonts w:ascii="Cambria Math" w:eastAsia="新細明體" w:hAnsi="Cambria Math"/>
            <w:noProof w:val="0"/>
            <w:kern w:val="2"/>
            <w:sz w:val="22"/>
            <w:szCs w:val="22"/>
            <w:lang w:eastAsia="zh-TW"/>
          </w:rPr>
          <m:t> </m:t>
        </m:r>
        <m:r>
          <m:rPr>
            <m:sty m:val="bi"/>
          </m:rPr>
          <w:rPr>
            <w:rFonts w:ascii="Cambria Math" w:eastAsia="新細明體" w:hAnsi="Cambria Math"/>
            <w:noProof w:val="0"/>
            <w:kern w:val="2"/>
            <w:sz w:val="22"/>
            <w:szCs w:val="22"/>
            <w:lang w:eastAsia="zh-TW"/>
          </w:rPr>
          <m:t>W</m:t>
        </m:r>
      </m:oMath>
      <w:r w:rsidR="00117917" w:rsidRPr="00117917"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in </w:t>
      </w:r>
      <w:r>
        <w:rPr>
          <w:rFonts w:eastAsia="新細明體"/>
          <w:noProof w:val="0"/>
          <w:kern w:val="2"/>
          <w:sz w:val="22"/>
          <w:szCs w:val="22"/>
          <w:lang w:eastAsia="zh-TW"/>
        </w:rPr>
        <w:t xml:space="preserve">the codebook is </w:t>
      </w:r>
      <w:r w:rsidR="00DB6251">
        <w:rPr>
          <w:rFonts w:eastAsia="新細明體" w:hint="eastAsia"/>
          <w:noProof w:val="0"/>
          <w:kern w:val="2"/>
          <w:sz w:val="22"/>
          <w:szCs w:val="22"/>
          <w:lang w:eastAsia="zh-TW"/>
        </w:rPr>
        <w:t>written</w:t>
      </w:r>
      <w:r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</w:t>
      </w:r>
      <w:proofErr w:type="gramStart"/>
      <w:r>
        <w:rPr>
          <w:rFonts w:eastAsia="新細明體"/>
          <w:noProof w:val="0"/>
          <w:kern w:val="2"/>
          <w:sz w:val="22"/>
          <w:szCs w:val="22"/>
          <w:lang w:eastAsia="zh-TW"/>
        </w:rPr>
        <w:t>as</w:t>
      </w: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 </w:t>
      </w:r>
      <w:proofErr w:type="gramEnd"/>
      <m:oMath>
        <m:r>
          <m:rPr>
            <m:sty m:val="bi"/>
          </m:rPr>
          <w:rPr>
            <w:rFonts w:ascii="Cambria Math" w:eastAsia="新細明體" w:hAnsi="Cambria Math"/>
            <w:noProof w:val="0"/>
            <w:kern w:val="2"/>
            <w:sz w:val="22"/>
            <w:szCs w:val="22"/>
            <w:lang w:eastAsia="zh-TW"/>
          </w:rPr>
          <m:t>W</m:t>
        </m:r>
        <m:r>
          <w:rPr>
            <w:rFonts w:ascii="Cambria Math" w:eastAsia="新細明體" w:hAnsi="Cambria Math"/>
            <w:noProof w:val="0"/>
            <w:kern w:val="2"/>
            <w:sz w:val="22"/>
            <w:szCs w:val="22"/>
            <w:lang w:eastAsia="zh-TW"/>
          </w:rPr>
          <m:t>=</m:t>
        </m:r>
        <m:sSub>
          <m:sSubPr>
            <m:ctrlPr>
              <w:rPr>
                <w:rFonts w:ascii="Cambria Math" w:eastAsia="新細明體" w:hAnsi="Cambria Math"/>
                <w:i/>
                <w:iCs/>
                <w:noProof w:val="0"/>
                <w:kern w:val="2"/>
                <w:sz w:val="22"/>
                <w:szCs w:val="22"/>
                <w:lang w:eastAsia="zh-TW"/>
              </w:rPr>
            </m:ctrlPr>
          </m:sSubPr>
          <m:e>
            <m:r>
              <m:rPr>
                <m:sty m:val="bi"/>
              </m:rPr>
              <w:rPr>
                <w:rFonts w:ascii="Cambria Math" w:eastAsia="新細明體" w:hAnsi="Cambria Math"/>
                <w:noProof w:val="0"/>
                <w:kern w:val="2"/>
                <w:sz w:val="22"/>
                <w:szCs w:val="22"/>
                <w:lang w:eastAsia="zh-TW"/>
              </w:rPr>
              <m:t>W</m:t>
            </m:r>
          </m:e>
          <m:sub>
            <m:r>
              <w:rPr>
                <w:rFonts w:ascii="Cambria Math" w:eastAsia="新細明體" w:hAnsi="Cambria Math"/>
                <w:noProof w:val="0"/>
                <w:kern w:val="2"/>
                <w:sz w:val="22"/>
                <w:szCs w:val="22"/>
                <w:lang w:eastAsia="zh-TW"/>
              </w:rPr>
              <m:t>1</m:t>
            </m:r>
          </m:sub>
        </m:sSub>
        <m:sSub>
          <m:sSubPr>
            <m:ctrlPr>
              <w:rPr>
                <w:rFonts w:ascii="Cambria Math" w:eastAsia="新細明體" w:hAnsi="Cambria Math"/>
                <w:i/>
                <w:iCs/>
                <w:noProof w:val="0"/>
                <w:kern w:val="2"/>
                <w:sz w:val="22"/>
                <w:szCs w:val="22"/>
                <w:lang w:eastAsia="zh-TW"/>
              </w:rPr>
            </m:ctrlPr>
          </m:sSubPr>
          <m:e>
            <m:r>
              <m:rPr>
                <m:sty m:val="bi"/>
              </m:rPr>
              <w:rPr>
                <w:rFonts w:ascii="Cambria Math" w:eastAsia="新細明體" w:hAnsi="Cambria Math"/>
                <w:noProof w:val="0"/>
                <w:kern w:val="2"/>
                <w:sz w:val="22"/>
                <w:szCs w:val="22"/>
                <w:lang w:eastAsia="zh-TW"/>
              </w:rPr>
              <m:t>W</m:t>
            </m:r>
          </m:e>
          <m:sub>
            <m:r>
              <w:rPr>
                <w:rFonts w:ascii="Cambria Math" w:eastAsia="新細明體" w:hAnsi="Cambria Math"/>
                <w:noProof w:val="0"/>
                <w:kern w:val="2"/>
                <w:sz w:val="22"/>
                <w:szCs w:val="22"/>
                <w:lang w:eastAsia="zh-TW"/>
              </w:rPr>
              <m:t>2</m:t>
            </m:r>
          </m:sub>
        </m:sSub>
      </m:oMath>
      <w:r w:rsidR="00DB6251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>, where:</w:t>
      </w:r>
    </w:p>
    <w:p w:rsidR="00117917" w:rsidRPr="00117917" w:rsidRDefault="00874DA7" w:rsidP="00117917">
      <w:pPr>
        <w:numPr>
          <w:ilvl w:val="1"/>
          <w:numId w:val="39"/>
        </w:numPr>
        <w:spacing w:after="40"/>
        <w:ind w:left="357" w:hanging="357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  <m:oMath>
        <m:sSub>
          <m:sSubPr>
            <m:ctrlPr>
              <w:rPr>
                <w:rFonts w:ascii="Cambria Math" w:eastAsia="新細明體" w:hAnsi="Cambria Math"/>
                <w:i/>
                <w:iCs/>
                <w:noProof w:val="0"/>
                <w:kern w:val="2"/>
                <w:sz w:val="22"/>
                <w:szCs w:val="22"/>
                <w:lang w:eastAsia="zh-TW"/>
              </w:rPr>
            </m:ctrlPr>
          </m:sSubPr>
          <m:e>
            <m:r>
              <m:rPr>
                <m:sty m:val="bi"/>
              </m:rPr>
              <w:rPr>
                <w:rFonts w:ascii="Cambria Math" w:eastAsia="新細明體" w:hAnsi="Cambria Math"/>
                <w:noProof w:val="0"/>
                <w:kern w:val="2"/>
                <w:sz w:val="22"/>
                <w:szCs w:val="22"/>
                <w:lang w:eastAsia="zh-TW"/>
              </w:rPr>
              <m:t>W</m:t>
            </m:r>
          </m:e>
          <m:sub>
            <m:r>
              <w:rPr>
                <w:rFonts w:ascii="Cambria Math" w:eastAsia="新細明體" w:hAnsi="Cambria Math"/>
                <w:noProof w:val="0"/>
                <w:kern w:val="2"/>
                <w:sz w:val="22"/>
                <w:szCs w:val="22"/>
                <w:lang w:eastAsia="zh-TW"/>
              </w:rPr>
              <m:t>1</m:t>
            </m:r>
          </m:sub>
        </m:sSub>
        <m:r>
          <w:rPr>
            <w:rFonts w:ascii="Cambria Math" w:eastAsia="新細明體" w:hAnsi="Cambria Math"/>
            <w:noProof w:val="0"/>
            <w:kern w:val="2"/>
            <w:sz w:val="22"/>
            <w:szCs w:val="22"/>
            <w:lang w:eastAsia="zh-TW"/>
          </w:rPr>
          <m:t>=</m:t>
        </m:r>
        <m:d>
          <m:dPr>
            <m:ctrlPr>
              <w:rPr>
                <w:rFonts w:ascii="Cambria Math" w:eastAsia="新細明體" w:hAnsi="Cambria Math"/>
                <w:i/>
                <w:iCs/>
                <w:noProof w:val="0"/>
                <w:kern w:val="2"/>
                <w:sz w:val="22"/>
                <w:szCs w:val="22"/>
                <w:lang w:eastAsia="zh-TW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="新細明體" w:hAnsi="Cambria Math"/>
                    <w:i/>
                    <w:iCs/>
                    <w:noProof w:val="0"/>
                    <w:kern w:val="2"/>
                    <w:sz w:val="22"/>
                    <w:szCs w:val="22"/>
                    <w:lang w:eastAsia="zh-TW"/>
                  </w:rPr>
                </m:ctrlPr>
              </m:mPr>
              <m:mr>
                <m:e>
                  <m:sSubSup>
                    <m:sSubSupPr>
                      <m:ctrlPr>
                        <w:rPr>
                          <w:rFonts w:ascii="Cambria Math" w:eastAsia="新細明體" w:hAnsi="Cambria Math"/>
                          <w:i/>
                          <w:iCs/>
                          <w:noProof w:val="0"/>
                          <w:kern w:val="2"/>
                          <w:sz w:val="22"/>
                          <w:szCs w:val="22"/>
                          <w:lang w:eastAsia="zh-TW"/>
                        </w:rPr>
                      </m:ctrlPr>
                    </m:sSubSupPr>
                    <m:e>
                      <m:r>
                        <m:rPr>
                          <m:sty m:val="bi"/>
                        </m:rPr>
                        <w:rPr>
                          <w:rFonts w:ascii="Cambria Math" w:eastAsia="新細明體" w:hAnsi="Cambria Math"/>
                          <w:noProof w:val="0"/>
                          <w:kern w:val="2"/>
                          <w:sz w:val="22"/>
                          <w:szCs w:val="22"/>
                          <w:lang w:eastAsia="zh-TW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="新細明體" w:hAnsi="Cambria Math"/>
                          <w:noProof w:val="0"/>
                          <w:kern w:val="2"/>
                          <w:sz w:val="22"/>
                          <w:szCs w:val="22"/>
                          <w:lang w:eastAsia="zh-TW"/>
                        </w:rPr>
                        <m:t>1</m:t>
                      </m:r>
                    </m:sub>
                    <m:sup/>
                  </m:sSubSup>
                  <m:r>
                    <w:rPr>
                      <w:rFonts w:ascii="Cambria Math" w:eastAsia="新細明體" w:hAnsi="Cambria Math"/>
                      <w:noProof w:val="0"/>
                      <w:kern w:val="2"/>
                      <w:sz w:val="22"/>
                      <w:szCs w:val="22"/>
                      <w:lang w:eastAsia="zh-TW"/>
                    </w:rPr>
                    <m:t>⊗</m:t>
                  </m:r>
                  <m:sSubSup>
                    <m:sSubSupPr>
                      <m:ctrlPr>
                        <w:rPr>
                          <w:rFonts w:ascii="Cambria Math" w:eastAsia="新細明體" w:hAnsi="Cambria Math"/>
                          <w:i/>
                          <w:iCs/>
                          <w:noProof w:val="0"/>
                          <w:kern w:val="2"/>
                          <w:sz w:val="22"/>
                          <w:szCs w:val="22"/>
                          <w:lang w:eastAsia="zh-TW"/>
                        </w:rPr>
                      </m:ctrlPr>
                    </m:sSubSupPr>
                    <m:e>
                      <m:r>
                        <m:rPr>
                          <m:sty m:val="bi"/>
                        </m:rPr>
                        <w:rPr>
                          <w:rFonts w:ascii="Cambria Math" w:eastAsia="新細明體" w:hAnsi="Cambria Math"/>
                          <w:noProof w:val="0"/>
                          <w:kern w:val="2"/>
                          <w:sz w:val="22"/>
                          <w:szCs w:val="22"/>
                          <w:lang w:eastAsia="zh-TW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="新細明體" w:hAnsi="Cambria Math"/>
                          <w:noProof w:val="0"/>
                          <w:kern w:val="2"/>
                          <w:sz w:val="22"/>
                          <w:szCs w:val="22"/>
                          <w:lang w:eastAsia="zh-TW"/>
                        </w:rPr>
                        <m:t>2</m:t>
                      </m:r>
                    </m:sub>
                    <m:sup/>
                  </m:sSubSup>
                </m:e>
                <m:e>
                  <m:r>
                    <w:rPr>
                      <w:rFonts w:ascii="Cambria Math" w:eastAsia="新細明體" w:hAnsi="Cambria Math"/>
                      <w:noProof w:val="0"/>
                      <w:kern w:val="2"/>
                      <w:sz w:val="22"/>
                      <w:szCs w:val="22"/>
                      <w:lang w:eastAsia="zh-TW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eastAsia="新細明體" w:hAnsi="Cambria Math"/>
                      <w:noProof w:val="0"/>
                      <w:kern w:val="2"/>
                      <w:sz w:val="22"/>
                      <w:szCs w:val="22"/>
                      <w:lang w:eastAsia="zh-TW"/>
                    </w:rPr>
                    <m:t>0</m:t>
                  </m:r>
                </m:e>
                <m:e>
                  <m:sSubSup>
                    <m:sSubSupPr>
                      <m:ctrlPr>
                        <w:rPr>
                          <w:rFonts w:ascii="Cambria Math" w:eastAsia="新細明體" w:hAnsi="Cambria Math"/>
                          <w:i/>
                          <w:iCs/>
                          <w:noProof w:val="0"/>
                          <w:kern w:val="2"/>
                          <w:sz w:val="22"/>
                          <w:szCs w:val="22"/>
                          <w:lang w:eastAsia="zh-TW"/>
                        </w:rPr>
                      </m:ctrlPr>
                    </m:sSubSupPr>
                    <m:e>
                      <m:r>
                        <m:rPr>
                          <m:sty m:val="bi"/>
                        </m:rPr>
                        <w:rPr>
                          <w:rFonts w:ascii="Cambria Math" w:eastAsia="新細明體" w:hAnsi="Cambria Math"/>
                          <w:noProof w:val="0"/>
                          <w:kern w:val="2"/>
                          <w:sz w:val="22"/>
                          <w:szCs w:val="22"/>
                          <w:lang w:eastAsia="zh-TW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="新細明體" w:hAnsi="Cambria Math"/>
                          <w:noProof w:val="0"/>
                          <w:kern w:val="2"/>
                          <w:sz w:val="22"/>
                          <w:szCs w:val="22"/>
                          <w:lang w:eastAsia="zh-TW"/>
                        </w:rPr>
                        <m:t>1</m:t>
                      </m:r>
                    </m:sub>
                    <m:sup/>
                  </m:sSubSup>
                  <m:r>
                    <w:rPr>
                      <w:rFonts w:ascii="Cambria Math" w:eastAsia="新細明體" w:hAnsi="Cambria Math"/>
                      <w:noProof w:val="0"/>
                      <w:kern w:val="2"/>
                      <w:sz w:val="22"/>
                      <w:szCs w:val="22"/>
                      <w:lang w:eastAsia="zh-TW"/>
                    </w:rPr>
                    <m:t>⊗</m:t>
                  </m:r>
                  <m:sSubSup>
                    <m:sSubSupPr>
                      <m:ctrlPr>
                        <w:rPr>
                          <w:rFonts w:ascii="Cambria Math" w:eastAsia="新細明體" w:hAnsi="Cambria Math"/>
                          <w:i/>
                          <w:iCs/>
                          <w:noProof w:val="0"/>
                          <w:kern w:val="2"/>
                          <w:sz w:val="22"/>
                          <w:szCs w:val="22"/>
                          <w:lang w:eastAsia="zh-TW"/>
                        </w:rPr>
                      </m:ctrlPr>
                    </m:sSubSupPr>
                    <m:e>
                      <m:r>
                        <m:rPr>
                          <m:sty m:val="bi"/>
                        </m:rPr>
                        <w:rPr>
                          <w:rFonts w:ascii="Cambria Math" w:eastAsia="新細明體" w:hAnsi="Cambria Math"/>
                          <w:noProof w:val="0"/>
                          <w:kern w:val="2"/>
                          <w:sz w:val="22"/>
                          <w:szCs w:val="22"/>
                          <w:lang w:eastAsia="zh-TW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="新細明體" w:hAnsi="Cambria Math"/>
                          <w:noProof w:val="0"/>
                          <w:kern w:val="2"/>
                          <w:sz w:val="22"/>
                          <w:szCs w:val="22"/>
                          <w:lang w:eastAsia="zh-TW"/>
                        </w:rPr>
                        <m:t>2</m:t>
                      </m:r>
                    </m:sub>
                    <m:sup/>
                  </m:sSubSup>
                </m:e>
              </m:mr>
            </m:m>
          </m:e>
        </m:d>
      </m:oMath>
    </w:p>
    <w:p w:rsidR="00117917" w:rsidRPr="00D66D8E" w:rsidRDefault="00874DA7" w:rsidP="00117917">
      <w:pPr>
        <w:numPr>
          <w:ilvl w:val="1"/>
          <w:numId w:val="39"/>
        </w:numPr>
        <w:spacing w:after="40"/>
        <w:ind w:left="357" w:hanging="357"/>
        <w:jc w:val="both"/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</w:pPr>
      <m:oMath>
        <m:sSub>
          <m:sSubPr>
            <m:ctrlPr>
              <w:rPr>
                <w:rFonts w:ascii="Cambria Math" w:eastAsia="新細明體" w:hAnsi="Cambria Math"/>
                <w:iCs/>
                <w:noProof w:val="0"/>
                <w:kern w:val="2"/>
                <w:sz w:val="22"/>
                <w:szCs w:val="22"/>
                <w:lang w:eastAsia="zh-TW"/>
              </w:rPr>
            </m:ctrlPr>
          </m:sSubPr>
          <m:e>
            <m:r>
              <m:rPr>
                <m:sty m:val="bi"/>
              </m:rPr>
              <w:rPr>
                <w:rFonts w:ascii="Cambria Math" w:eastAsia="新細明體" w:hAnsi="Cambria Math"/>
                <w:noProof w:val="0"/>
                <w:kern w:val="2"/>
                <w:sz w:val="22"/>
                <w:szCs w:val="22"/>
                <w:lang w:eastAsia="zh-TW"/>
              </w:rPr>
              <m:t>X</m:t>
            </m:r>
          </m:e>
          <m:sub>
            <m:r>
              <w:rPr>
                <w:rFonts w:ascii="Cambria Math" w:eastAsia="新細明體" w:hAnsi="Cambria Math"/>
                <w:noProof w:val="0"/>
                <w:kern w:val="2"/>
                <w:sz w:val="22"/>
                <w:szCs w:val="22"/>
                <w:lang w:eastAsia="zh-TW"/>
              </w:rPr>
              <m:t>d</m:t>
            </m:r>
          </m:sub>
        </m:sSub>
      </m:oMath>
      <w:r w:rsidR="00117917" w:rsidRPr="00D66D8E">
        <w:rPr>
          <w:rFonts w:eastAsia="新細明體"/>
          <w:iCs/>
          <w:noProof w:val="0"/>
          <w:kern w:val="2"/>
          <w:sz w:val="22"/>
          <w:szCs w:val="22"/>
          <w:lang w:eastAsia="zh-TW"/>
        </w:rPr>
        <w:t xml:space="preserve"> </w:t>
      </w:r>
      <w:proofErr w:type="gramStart"/>
      <w:r w:rsidR="00117917"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>is</w:t>
      </w:r>
      <w:proofErr w:type="gramEnd"/>
      <w:r w:rsidR="00117917"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 xml:space="preserve"> a </w:t>
      </w:r>
      <w:proofErr w:type="spellStart"/>
      <w:r w:rsidR="00117917"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>N</w:t>
      </w:r>
      <w:r w:rsidR="008D5F0F">
        <w:rPr>
          <w:rFonts w:eastAsia="新細明體" w:hint="eastAsia"/>
          <w:i/>
          <w:iCs/>
          <w:noProof w:val="0"/>
          <w:kern w:val="2"/>
          <w:sz w:val="22"/>
          <w:szCs w:val="22"/>
          <w:vertAlign w:val="subscript"/>
          <w:lang w:eastAsia="zh-TW"/>
        </w:rPr>
        <w:t>d</w:t>
      </w:r>
      <w:proofErr w:type="spellEnd"/>
      <m:oMath>
        <m:r>
          <m:rPr>
            <m:sty m:val="p"/>
          </m:rPr>
          <w:rPr>
            <w:rFonts w:ascii="Cambria Math" w:eastAsia="新細明體" w:hAnsi="Cambria Math"/>
            <w:noProof w:val="0"/>
            <w:kern w:val="2"/>
            <w:sz w:val="22"/>
            <w:szCs w:val="22"/>
            <w:lang w:eastAsia="zh-TW"/>
          </w:rPr>
          <m:t>×</m:t>
        </m:r>
      </m:oMath>
      <w:r w:rsidR="00117917"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>L</w:t>
      </w:r>
      <w:r w:rsidR="008D5F0F">
        <w:rPr>
          <w:rFonts w:eastAsia="新細明體" w:hint="eastAsia"/>
          <w:i/>
          <w:iCs/>
          <w:noProof w:val="0"/>
          <w:kern w:val="2"/>
          <w:sz w:val="22"/>
          <w:szCs w:val="22"/>
          <w:vertAlign w:val="subscript"/>
          <w:lang w:eastAsia="zh-TW"/>
        </w:rPr>
        <w:t>d</w:t>
      </w:r>
      <w:r w:rsidR="00117917"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 xml:space="preserve"> matrix with </w:t>
      </w:r>
      <w:proofErr w:type="spellStart"/>
      <w:r w:rsidR="00117917"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>L</w:t>
      </w:r>
      <w:r w:rsidR="008D5F0F">
        <w:rPr>
          <w:rFonts w:eastAsia="新細明體" w:hint="eastAsia"/>
          <w:i/>
          <w:iCs/>
          <w:noProof w:val="0"/>
          <w:kern w:val="2"/>
          <w:sz w:val="22"/>
          <w:szCs w:val="22"/>
          <w:vertAlign w:val="subscript"/>
          <w:lang w:eastAsia="zh-TW"/>
        </w:rPr>
        <w:t>d</w:t>
      </w:r>
      <w:proofErr w:type="spellEnd"/>
      <w:r w:rsidR="00117917"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 xml:space="preserve"> column vectors being an </w:t>
      </w:r>
      <w:proofErr w:type="spellStart"/>
      <w:r w:rsidR="00117917"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>O</w:t>
      </w:r>
      <w:r w:rsidR="008D5F0F">
        <w:rPr>
          <w:rFonts w:eastAsia="新細明體" w:hint="eastAsia"/>
          <w:i/>
          <w:iCs/>
          <w:noProof w:val="0"/>
          <w:kern w:val="2"/>
          <w:sz w:val="22"/>
          <w:szCs w:val="22"/>
          <w:vertAlign w:val="subscript"/>
          <w:lang w:eastAsia="zh-TW"/>
        </w:rPr>
        <w:t>d</w:t>
      </w:r>
      <w:proofErr w:type="spellEnd"/>
      <w:r w:rsidR="00117917"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 xml:space="preserve"> oversampled DFT vector of length </w:t>
      </w:r>
      <w:proofErr w:type="spellStart"/>
      <w:r w:rsidR="00117917"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>N</w:t>
      </w:r>
      <w:r w:rsidR="008D5F0F">
        <w:rPr>
          <w:rFonts w:eastAsia="新細明體" w:hint="eastAsia"/>
          <w:i/>
          <w:iCs/>
          <w:noProof w:val="0"/>
          <w:kern w:val="2"/>
          <w:sz w:val="22"/>
          <w:szCs w:val="22"/>
          <w:vertAlign w:val="subscript"/>
          <w:lang w:eastAsia="zh-TW"/>
        </w:rPr>
        <w:t>d</w:t>
      </w:r>
      <w:proofErr w:type="spellEnd"/>
      <w:r w:rsidR="00117917" w:rsidRPr="00D66D8E">
        <w:rPr>
          <w:rFonts w:eastAsia="新細明體"/>
          <w:iCs/>
          <w:noProof w:val="0"/>
          <w:kern w:val="2"/>
          <w:sz w:val="22"/>
          <w:szCs w:val="22"/>
          <w:lang w:eastAsia="zh-TW"/>
        </w:rPr>
        <w:t xml:space="preserve">: </w:t>
      </w:r>
      <m:oMath>
        <m:sSub>
          <m:sSubPr>
            <m:ctrlPr>
              <w:rPr>
                <w:rFonts w:ascii="Cambria Math" w:eastAsia="新細明體" w:hAnsi="Cambria Math"/>
                <w:i/>
                <w:iCs/>
                <w:noProof w:val="0"/>
                <w:kern w:val="2"/>
                <w:sz w:val="22"/>
                <w:szCs w:val="22"/>
                <w:lang w:eastAsia="zh-TW"/>
              </w:rPr>
            </m:ctrlPr>
          </m:sSubPr>
          <m:e>
            <m:r>
              <m:rPr>
                <m:sty m:val="bi"/>
              </m:rPr>
              <w:rPr>
                <w:rFonts w:ascii="Cambria Math" w:eastAsia="新細明體" w:hAnsi="Cambria Math"/>
                <w:noProof w:val="0"/>
                <w:kern w:val="2"/>
                <w:sz w:val="22"/>
                <w:szCs w:val="22"/>
                <w:lang w:eastAsia="zh-TW"/>
              </w:rPr>
              <m:t>v</m:t>
            </m:r>
          </m:e>
          <m:sub>
            <m:r>
              <w:rPr>
                <w:rFonts w:ascii="Cambria Math" w:eastAsia="新細明體" w:hAnsi="Cambria Math"/>
                <w:noProof w:val="0"/>
                <w:kern w:val="2"/>
                <w:sz w:val="22"/>
                <w:szCs w:val="22"/>
                <w:lang w:eastAsia="zh-TW"/>
              </w:rPr>
              <m:t>l</m:t>
            </m:r>
          </m:sub>
        </m:sSub>
        <m:r>
          <w:rPr>
            <w:rFonts w:ascii="Cambria Math" w:eastAsia="新細明體" w:hAnsi="Cambria Math"/>
            <w:noProof w:val="0"/>
            <w:kern w:val="2"/>
            <w:sz w:val="22"/>
            <w:szCs w:val="22"/>
            <w:lang w:eastAsia="zh-TW"/>
          </w:rPr>
          <m:t>=</m:t>
        </m:r>
        <m:sSup>
          <m:sSupPr>
            <m:ctrlPr>
              <w:rPr>
                <w:rFonts w:ascii="Cambria Math" w:eastAsia="新細明體" w:hAnsi="Cambria Math"/>
                <w:i/>
                <w:iCs/>
                <w:noProof w:val="0"/>
                <w:kern w:val="2"/>
                <w:sz w:val="22"/>
                <w:szCs w:val="22"/>
                <w:lang w:eastAsia="zh-TW"/>
              </w:rPr>
            </m:ctrlPr>
          </m:sSupPr>
          <m:e>
            <m:d>
              <m:dPr>
                <m:begChr m:val="["/>
                <m:endChr m:val="]"/>
                <m:ctrlPr>
                  <w:rPr>
                    <w:rFonts w:ascii="Cambria Math" w:eastAsia="新細明體" w:hAnsi="Cambria Math"/>
                    <w:i/>
                    <w:iCs/>
                    <w:noProof w:val="0"/>
                    <w:kern w:val="2"/>
                    <w:sz w:val="22"/>
                    <w:szCs w:val="22"/>
                    <w:lang w:eastAsia="zh-TW"/>
                  </w:rPr>
                </m:ctrlPr>
              </m:dPr>
              <m:e>
                <m:m>
                  <m:mPr>
                    <m:mcs>
                      <m:mc>
                        <m:mcPr>
                          <m:count m:val="2"/>
                          <m:mcJc m:val="center"/>
                        </m:mcPr>
                      </m:mc>
                    </m:mcs>
                    <m:ctrlPr>
                      <w:rPr>
                        <w:rFonts w:ascii="Cambria Math" w:eastAsia="新細明體" w:hAnsi="Cambria Math"/>
                        <w:i/>
                        <w:iCs/>
                        <w:noProof w:val="0"/>
                        <w:kern w:val="2"/>
                        <w:sz w:val="22"/>
                        <w:szCs w:val="22"/>
                        <w:lang w:eastAsia="zh-TW"/>
                      </w:rPr>
                    </m:ctrlPr>
                  </m:mPr>
                  <m:mr>
                    <m:e>
                      <m:m>
                        <m:mPr>
                          <m:mcs>
                            <m:mc>
                              <m:mcPr>
                                <m:count m:val="2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eastAsia="新細明體" w:hAnsi="Cambria Math"/>
                              <w:i/>
                              <w:iCs/>
                              <w:noProof w:val="0"/>
                              <w:kern w:val="2"/>
                              <w:sz w:val="22"/>
                              <w:szCs w:val="22"/>
                              <w:lang w:eastAsia="zh-TW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eastAsia="新細明體" w:hAnsi="Cambria Math"/>
                                <w:noProof w:val="0"/>
                                <w:kern w:val="2"/>
                                <w:sz w:val="22"/>
                                <w:szCs w:val="22"/>
                                <w:lang w:eastAsia="zh-TW"/>
                              </w:rPr>
                              <m:t>1</m:t>
                            </m:r>
                          </m:e>
                          <m:e>
                            <m:sSup>
                              <m:sSupPr>
                                <m:ctrlPr>
                                  <w:rPr>
                                    <w:rFonts w:ascii="Cambria Math" w:eastAsia="新細明體" w:hAnsi="Cambria Math"/>
                                    <w:i/>
                                    <w:iCs/>
                                    <w:noProof w:val="0"/>
                                    <w:kern w:val="2"/>
                                    <w:sz w:val="22"/>
                                    <w:szCs w:val="22"/>
                                    <w:lang w:eastAsia="zh-TW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eastAsia="新細明體" w:hAnsi="Cambria Math"/>
                                    <w:noProof w:val="0"/>
                                    <w:kern w:val="2"/>
                                    <w:sz w:val="22"/>
                                    <w:szCs w:val="22"/>
                                    <w:lang w:eastAsia="zh-TW"/>
                                  </w:rPr>
                                  <m:t>e</m:t>
                                </m:r>
                              </m:e>
                              <m:sup>
                                <m:f>
                                  <m:fPr>
                                    <m:ctrlPr>
                                      <w:rPr>
                                        <w:rFonts w:ascii="Cambria Math" w:eastAsia="新細明體" w:hAnsi="Cambria Math"/>
                                        <w:i/>
                                        <w:iCs/>
                                        <w:noProof w:val="0"/>
                                        <w:kern w:val="2"/>
                                        <w:sz w:val="22"/>
                                        <w:szCs w:val="22"/>
                                        <w:lang w:eastAsia="zh-TW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eastAsia="新細明體" w:hAnsi="Cambria Math"/>
                                        <w:noProof w:val="0"/>
                                        <w:kern w:val="2"/>
                                        <w:sz w:val="22"/>
                                        <w:szCs w:val="22"/>
                                        <w:lang w:eastAsia="zh-TW"/>
                                      </w:rPr>
                                      <m:t>j2πl</m:t>
                                    </m:r>
                                  </m:num>
                                  <m:den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="新細明體" w:hAnsi="Cambria Math"/>
                                            <w:i/>
                                            <w:iCs/>
                                            <w:noProof w:val="0"/>
                                            <w:kern w:val="2"/>
                                            <w:sz w:val="22"/>
                                            <w:szCs w:val="22"/>
                                            <w:lang w:eastAsia="zh-TW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eastAsia="新細明體" w:hAnsi="Cambria Math"/>
                                            <w:noProof w:val="0"/>
                                            <w:kern w:val="2"/>
                                            <w:sz w:val="22"/>
                                            <w:szCs w:val="22"/>
                                            <w:lang w:eastAsia="zh-TW"/>
                                          </w:rPr>
                                          <m:t>N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eastAsia="新細明體" w:hAnsi="Cambria Math"/>
                                            <w:noProof w:val="0"/>
                                            <w:kern w:val="2"/>
                                            <w:sz w:val="22"/>
                                            <w:szCs w:val="22"/>
                                            <w:lang w:eastAsia="zh-TW"/>
                                          </w:rPr>
                                          <m:t>d</m:t>
                                        </m:r>
                                      </m:sub>
                                    </m:sSub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="新細明體" w:hAnsi="Cambria Math"/>
                                            <w:i/>
                                            <w:iCs/>
                                            <w:noProof w:val="0"/>
                                            <w:kern w:val="2"/>
                                            <w:sz w:val="22"/>
                                            <w:szCs w:val="22"/>
                                            <w:lang w:eastAsia="zh-TW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eastAsia="新細明體" w:hAnsi="Cambria Math"/>
                                            <w:noProof w:val="0"/>
                                            <w:kern w:val="2"/>
                                            <w:sz w:val="22"/>
                                            <w:szCs w:val="22"/>
                                            <w:lang w:eastAsia="zh-TW"/>
                                          </w:rPr>
                                          <m:t>O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eastAsia="新細明體" w:hAnsi="Cambria Math"/>
                                            <w:noProof w:val="0"/>
                                            <w:kern w:val="2"/>
                                            <w:sz w:val="22"/>
                                            <w:szCs w:val="22"/>
                                            <w:lang w:eastAsia="zh-TW"/>
                                          </w:rPr>
                                          <m:t>d</m:t>
                                        </m:r>
                                      </m:sub>
                                    </m:sSub>
                                  </m:den>
                                </m:f>
                              </m:sup>
                            </m:sSup>
                          </m:e>
                        </m:mr>
                      </m:m>
                    </m:e>
                    <m:e>
                      <m:m>
                        <m:mPr>
                          <m:mcs>
                            <m:mc>
                              <m:mcPr>
                                <m:count m:val="2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eastAsia="新細明體" w:hAnsi="Cambria Math"/>
                              <w:i/>
                              <w:iCs/>
                              <w:noProof w:val="0"/>
                              <w:kern w:val="2"/>
                              <w:sz w:val="22"/>
                              <w:szCs w:val="22"/>
                              <w:lang w:eastAsia="zh-TW"/>
                            </w:rPr>
                          </m:ctrlPr>
                        </m:mPr>
                        <m:mr>
                          <m:e>
                            <m:r>
                              <w:rPr>
                                <w:rFonts w:ascii="Cambria Math" w:eastAsia="新細明體" w:hAnsi="Cambria Math"/>
                                <w:noProof w:val="0"/>
                                <w:kern w:val="2"/>
                                <w:sz w:val="22"/>
                                <w:szCs w:val="22"/>
                                <w:lang w:eastAsia="zh-TW"/>
                              </w:rPr>
                              <m:t>…</m:t>
                            </m:r>
                          </m:e>
                          <m:e>
                            <m:sSup>
                              <m:sSupPr>
                                <m:ctrlPr>
                                  <w:rPr>
                                    <w:rFonts w:ascii="Cambria Math" w:eastAsia="新細明體" w:hAnsi="Cambria Math"/>
                                    <w:i/>
                                    <w:iCs/>
                                    <w:noProof w:val="0"/>
                                    <w:kern w:val="2"/>
                                    <w:sz w:val="22"/>
                                    <w:szCs w:val="22"/>
                                    <w:lang w:eastAsia="zh-TW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eastAsia="新細明體" w:hAnsi="Cambria Math"/>
                                    <w:noProof w:val="0"/>
                                    <w:kern w:val="2"/>
                                    <w:sz w:val="22"/>
                                    <w:szCs w:val="22"/>
                                    <w:lang w:eastAsia="zh-TW"/>
                                  </w:rPr>
                                  <m:t>e</m:t>
                                </m:r>
                              </m:e>
                              <m:sup>
                                <m:f>
                                  <m:fPr>
                                    <m:ctrlPr>
                                      <w:rPr>
                                        <w:rFonts w:ascii="Cambria Math" w:eastAsia="新細明體" w:hAnsi="Cambria Math"/>
                                        <w:i/>
                                        <w:iCs/>
                                        <w:noProof w:val="0"/>
                                        <w:kern w:val="2"/>
                                        <w:sz w:val="22"/>
                                        <w:szCs w:val="22"/>
                                        <w:lang w:eastAsia="zh-TW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eastAsia="新細明體" w:hAnsi="Cambria Math"/>
                                        <w:noProof w:val="0"/>
                                        <w:kern w:val="2"/>
                                        <w:sz w:val="22"/>
                                        <w:szCs w:val="22"/>
                                        <w:lang w:eastAsia="zh-TW"/>
                                      </w:rPr>
                                      <m:t>j2π</m:t>
                                    </m:r>
                                    <m:d>
                                      <m:dPr>
                                        <m:ctrlPr>
                                          <w:rPr>
                                            <w:rFonts w:ascii="Cambria Math" w:eastAsia="新細明體" w:hAnsi="Cambria Math"/>
                                            <w:i/>
                                            <w:iCs/>
                                            <w:noProof w:val="0"/>
                                            <w:kern w:val="2"/>
                                            <w:sz w:val="22"/>
                                            <w:szCs w:val="22"/>
                                            <w:lang w:eastAsia="zh-TW"/>
                                          </w:rPr>
                                        </m:ctrlPr>
                                      </m:dPr>
                                      <m:e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="新細明體" w:hAnsi="Cambria Math"/>
                                                <w:i/>
                                                <w:iCs/>
                                                <w:noProof w:val="0"/>
                                                <w:kern w:val="2"/>
                                                <w:sz w:val="22"/>
                                                <w:szCs w:val="22"/>
                                                <w:lang w:eastAsia="zh-TW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eastAsia="新細明體" w:hAnsi="Cambria Math"/>
                                                <w:noProof w:val="0"/>
                                                <w:kern w:val="2"/>
                                                <w:sz w:val="22"/>
                                                <w:szCs w:val="22"/>
                                                <w:lang w:eastAsia="zh-TW"/>
                                              </w:rPr>
                                              <m:t>N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eastAsia="新細明體" w:hAnsi="Cambria Math"/>
                                                <w:noProof w:val="0"/>
                                                <w:kern w:val="2"/>
                                                <w:sz w:val="22"/>
                                                <w:szCs w:val="22"/>
                                                <w:lang w:eastAsia="zh-TW"/>
                                              </w:rPr>
                                              <m:t>d</m:t>
                                            </m:r>
                                          </m:sub>
                                        </m:sSub>
                                        <m:r>
                                          <w:rPr>
                                            <w:rFonts w:ascii="Cambria Math" w:eastAsia="新細明體" w:hAnsi="Cambria Math"/>
                                            <w:noProof w:val="0"/>
                                            <w:kern w:val="2"/>
                                            <w:sz w:val="22"/>
                                            <w:szCs w:val="22"/>
                                            <w:lang w:eastAsia="zh-TW"/>
                                          </w:rPr>
                                          <m:t>-1</m:t>
                                        </m:r>
                                      </m:e>
                                    </m:d>
                                    <m:r>
                                      <w:rPr>
                                        <w:rFonts w:ascii="Cambria Math" w:eastAsia="新細明體" w:hAnsi="Cambria Math"/>
                                        <w:noProof w:val="0"/>
                                        <w:kern w:val="2"/>
                                        <w:sz w:val="22"/>
                                        <w:szCs w:val="22"/>
                                        <w:lang w:eastAsia="zh-TW"/>
                                      </w:rPr>
                                      <m:t>l</m:t>
                                    </m:r>
                                  </m:num>
                                  <m:den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="新細明體" w:hAnsi="Cambria Math"/>
                                            <w:i/>
                                            <w:iCs/>
                                            <w:noProof w:val="0"/>
                                            <w:kern w:val="2"/>
                                            <w:sz w:val="22"/>
                                            <w:szCs w:val="22"/>
                                            <w:lang w:eastAsia="zh-TW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eastAsia="新細明體" w:hAnsi="Cambria Math"/>
                                            <w:noProof w:val="0"/>
                                            <w:kern w:val="2"/>
                                            <w:sz w:val="22"/>
                                            <w:szCs w:val="22"/>
                                            <w:lang w:eastAsia="zh-TW"/>
                                          </w:rPr>
                                          <m:t>N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eastAsia="新細明體" w:hAnsi="Cambria Math"/>
                                            <w:noProof w:val="0"/>
                                            <w:kern w:val="2"/>
                                            <w:sz w:val="22"/>
                                            <w:szCs w:val="22"/>
                                            <w:lang w:eastAsia="zh-TW"/>
                                          </w:rPr>
                                          <m:t>d</m:t>
                                        </m:r>
                                      </m:sub>
                                    </m:sSub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="新細明體" w:hAnsi="Cambria Math"/>
                                            <w:i/>
                                            <w:iCs/>
                                            <w:noProof w:val="0"/>
                                            <w:kern w:val="2"/>
                                            <w:sz w:val="22"/>
                                            <w:szCs w:val="22"/>
                                            <w:lang w:eastAsia="zh-TW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eastAsia="新細明體" w:hAnsi="Cambria Math"/>
                                            <w:noProof w:val="0"/>
                                            <w:kern w:val="2"/>
                                            <w:sz w:val="22"/>
                                            <w:szCs w:val="22"/>
                                            <w:lang w:eastAsia="zh-TW"/>
                                          </w:rPr>
                                          <m:t>O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eastAsia="新細明體" w:hAnsi="Cambria Math"/>
                                            <w:noProof w:val="0"/>
                                            <w:kern w:val="2"/>
                                            <w:sz w:val="22"/>
                                            <w:szCs w:val="22"/>
                                            <w:lang w:eastAsia="zh-TW"/>
                                          </w:rPr>
                                          <m:t>d</m:t>
                                        </m:r>
                                      </m:sub>
                                    </m:sSub>
                                  </m:den>
                                </m:f>
                              </m:sup>
                            </m:sSup>
                          </m:e>
                        </m:mr>
                      </m:m>
                    </m:e>
                  </m:mr>
                </m:m>
              </m:e>
            </m:d>
          </m:e>
          <m:sup>
            <m:r>
              <w:rPr>
                <w:rFonts w:ascii="Cambria Math" w:eastAsia="新細明體" w:hAnsi="Cambria Math"/>
                <w:noProof w:val="0"/>
                <w:kern w:val="2"/>
                <w:sz w:val="22"/>
                <w:szCs w:val="22"/>
                <w:lang w:eastAsia="zh-TW"/>
              </w:rPr>
              <m:t>t</m:t>
            </m:r>
          </m:sup>
        </m:sSup>
      </m:oMath>
      <w:r w:rsidR="008D5F0F"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>, d=</w:t>
      </w:r>
      <w:r w:rsidR="008D5F0F" w:rsidRPr="000D2C2A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>1</w:t>
      </w:r>
      <w:r w:rsidR="008D5F0F"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 xml:space="preserve"> or </w:t>
      </w:r>
      <w:r w:rsidR="008D5F0F" w:rsidRPr="000D2C2A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>2</w:t>
      </w:r>
      <w:r w:rsidR="008D5F0F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 xml:space="preserve"> </w:t>
      </w:r>
      <w:r w:rsidR="008D5F0F" w:rsidRPr="008D5F0F"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>to represent d-</w:t>
      </w:r>
      <w:proofErr w:type="spellStart"/>
      <w:r w:rsidR="008D5F0F" w:rsidRPr="008D5F0F"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>th</w:t>
      </w:r>
      <w:proofErr w:type="spellEnd"/>
      <w:r w:rsidR="008D5F0F" w:rsidRPr="008D5F0F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 xml:space="preserve"> dim</w:t>
      </w:r>
      <w:r w:rsidR="008D5F0F" w:rsidRPr="008D5F0F"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>ension</w:t>
      </w:r>
      <w:r w:rsidR="008D5F0F"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>.</w:t>
      </w:r>
    </w:p>
    <w:p w:rsidR="00117917" w:rsidRDefault="00117917" w:rsidP="00117917">
      <w:pPr>
        <w:numPr>
          <w:ilvl w:val="1"/>
          <w:numId w:val="39"/>
        </w:numPr>
        <w:spacing w:after="40"/>
        <w:ind w:left="357" w:hanging="357"/>
        <w:jc w:val="both"/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</w:pPr>
      <w:proofErr w:type="spellStart"/>
      <w:proofErr w:type="gramStart"/>
      <w:r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>N</w:t>
      </w:r>
      <w:r w:rsidR="000D2C2A">
        <w:rPr>
          <w:rFonts w:eastAsia="新細明體" w:hint="eastAsia"/>
          <w:i/>
          <w:iCs/>
          <w:noProof w:val="0"/>
          <w:kern w:val="2"/>
          <w:sz w:val="22"/>
          <w:szCs w:val="22"/>
          <w:vertAlign w:val="subscript"/>
          <w:lang w:eastAsia="zh-TW"/>
        </w:rPr>
        <w:t>d</w:t>
      </w:r>
      <w:proofErr w:type="spellEnd"/>
      <w:r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 xml:space="preserve"> </w:t>
      </w:r>
      <w:r w:rsidR="000D2C2A"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>,</w:t>
      </w:r>
      <w:proofErr w:type="gramEnd"/>
      <w:r w:rsidR="000D2C2A"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 xml:space="preserve"> d=</w:t>
      </w:r>
      <w:r w:rsidR="000D2C2A" w:rsidRPr="000D2C2A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>1</w:t>
      </w:r>
      <w:r w:rsidR="000D2C2A"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 xml:space="preserve"> or </w:t>
      </w:r>
      <w:r w:rsidR="000D2C2A" w:rsidRPr="000D2C2A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>2</w:t>
      </w:r>
      <w:r w:rsidR="000D2C2A"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>,</w:t>
      </w:r>
      <w:r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 xml:space="preserve"> </w:t>
      </w:r>
      <w:r w:rsidR="000D2C2A"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>is</w:t>
      </w:r>
      <w:r w:rsidR="000D2C2A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 xml:space="preserve"> the number</w:t>
      </w:r>
      <w:r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 xml:space="preserve"> of antenna ports per pol</w:t>
      </w:r>
      <w:r w:rsidR="00160803"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>arization</w:t>
      </w:r>
      <w:r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 xml:space="preserve"> in </w:t>
      </w:r>
      <w:r w:rsidR="000D2C2A"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>d-</w:t>
      </w:r>
      <w:proofErr w:type="spellStart"/>
      <w:r w:rsidR="000D2C2A" w:rsidRPr="000D2C2A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>th</w:t>
      </w:r>
      <w:proofErr w:type="spellEnd"/>
      <w:r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 xml:space="preserve"> dim</w:t>
      </w:r>
      <w:r w:rsidR="00110107"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>ension</w:t>
      </w:r>
      <w:r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>.</w:t>
      </w:r>
    </w:p>
    <w:p w:rsidR="00810FDA" w:rsidRPr="00D7451F" w:rsidRDefault="000D2C2A" w:rsidP="00810FDA">
      <w:pPr>
        <w:numPr>
          <w:ilvl w:val="1"/>
          <w:numId w:val="39"/>
        </w:numPr>
        <w:spacing w:after="40"/>
        <w:ind w:left="357" w:hanging="357"/>
        <w:jc w:val="both"/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</w:pPr>
      <w:proofErr w:type="gramStart"/>
      <w:r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>O</w:t>
      </w:r>
      <w:r>
        <w:rPr>
          <w:rFonts w:eastAsia="新細明體" w:hint="eastAsia"/>
          <w:i/>
          <w:iCs/>
          <w:noProof w:val="0"/>
          <w:kern w:val="2"/>
          <w:sz w:val="22"/>
          <w:szCs w:val="22"/>
          <w:vertAlign w:val="subscript"/>
          <w:lang w:eastAsia="zh-TW"/>
        </w:rPr>
        <w:t>d</w:t>
      </w:r>
      <w:r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 xml:space="preserve"> </w:t>
      </w:r>
      <w:r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>,</w:t>
      </w:r>
      <w:proofErr w:type="gramEnd"/>
      <w:r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 xml:space="preserve"> d=</w:t>
      </w:r>
      <w:r w:rsidRPr="000D2C2A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>1</w:t>
      </w:r>
      <w:r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 xml:space="preserve"> or </w:t>
      </w:r>
      <w:r w:rsidRPr="000D2C2A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>2</w:t>
      </w:r>
      <w:r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>,</w:t>
      </w:r>
      <w:r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 xml:space="preserve"> </w:t>
      </w:r>
      <w:r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>is</w:t>
      </w:r>
      <w:r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 xml:space="preserve"> the </w:t>
      </w:r>
      <w:r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>oversampling factor</w:t>
      </w:r>
      <w:r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 xml:space="preserve"> in </w:t>
      </w:r>
      <w:r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>d-</w:t>
      </w:r>
      <w:proofErr w:type="spellStart"/>
      <w:r w:rsidRPr="000D2C2A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>th</w:t>
      </w:r>
      <w:proofErr w:type="spellEnd"/>
      <w:r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 xml:space="preserve"> dim</w:t>
      </w:r>
      <w:r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>ension</w:t>
      </w:r>
      <w:r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>.</w:t>
      </w:r>
    </w:p>
    <w:p w:rsidR="00D7451F" w:rsidRDefault="00D7451F" w:rsidP="00810FDA">
      <w:pPr>
        <w:spacing w:after="40"/>
        <w:ind w:firstLineChars="200" w:firstLine="4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</w:p>
    <w:p w:rsidR="000821AC" w:rsidRPr="00810FDA" w:rsidRDefault="00DB6251" w:rsidP="00DB6251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>T</w:t>
      </w:r>
      <w:r w:rsidR="00810FDA" w:rsidRPr="00810FDA">
        <w:rPr>
          <w:rFonts w:eastAsia="新細明體" w:hint="eastAsia"/>
          <w:noProof w:val="0"/>
          <w:kern w:val="2"/>
          <w:sz w:val="22"/>
          <w:szCs w:val="22"/>
          <w:lang w:eastAsia="zh-TW"/>
        </w:rPr>
        <w:t>he DFT</w:t>
      </w:r>
      <w:r w:rsidR="00810FDA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 xml:space="preserve"> vector</w:t>
      </w:r>
      <m:oMath>
        <m:sSub>
          <m:sSubPr>
            <m:ctrlPr>
              <w:rPr>
                <w:rFonts w:ascii="Cambria Math" w:eastAsia="新細明體" w:hAnsi="Cambria Math"/>
                <w:i/>
                <w:iCs/>
                <w:noProof w:val="0"/>
                <w:kern w:val="2"/>
                <w:sz w:val="22"/>
                <w:szCs w:val="22"/>
                <w:lang w:eastAsia="zh-TW"/>
              </w:rPr>
            </m:ctrlPr>
          </m:sSubPr>
          <m:e>
            <m:r>
              <m:rPr>
                <m:sty m:val="bi"/>
              </m:rPr>
              <w:rPr>
                <w:rFonts w:ascii="Cambria Math" w:eastAsia="新細明體" w:hAnsi="Cambria Math"/>
                <w:noProof w:val="0"/>
                <w:kern w:val="2"/>
                <w:sz w:val="22"/>
                <w:szCs w:val="22"/>
                <w:lang w:eastAsia="zh-TW"/>
              </w:rPr>
              <m:t>v</m:t>
            </m:r>
          </m:e>
          <m:sub>
            <m:r>
              <w:rPr>
                <w:rFonts w:ascii="Cambria Math" w:eastAsia="新細明體" w:hAnsi="Cambria Math"/>
                <w:noProof w:val="0"/>
                <w:kern w:val="2"/>
                <w:sz w:val="22"/>
                <w:szCs w:val="22"/>
                <w:lang w:eastAsia="zh-TW"/>
              </w:rPr>
              <m:t>l</m:t>
            </m:r>
          </m:sub>
        </m:sSub>
      </m:oMath>
      <w:r w:rsidR="00110107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 xml:space="preserve"> represents the </w:t>
      </w:r>
      <w:r w:rsidR="00110107" w:rsidRPr="00110107"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>l</w:t>
      </w:r>
      <w:r w:rsidR="00110107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>-</w:t>
      </w:r>
      <w:proofErr w:type="spellStart"/>
      <w:r w:rsidR="00110107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>th</w:t>
      </w:r>
      <w:proofErr w:type="spellEnd"/>
      <w:r w:rsidR="00110107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 xml:space="preserve"> beam</w:t>
      </w:r>
      <w:r w:rsidR="000D77DD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 xml:space="preserve"> index</w:t>
      </w:r>
      <w:r w:rsidR="00110107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 xml:space="preserve"> </w:t>
      </w:r>
      <w:r w:rsidR="000D77DD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 xml:space="preserve">in the </w:t>
      </w:r>
      <w:r w:rsidR="00810FDA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>first</w:t>
      </w:r>
      <w:r w:rsidR="000D77DD" w:rsidRPr="000D77DD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>/</w:t>
      </w:r>
      <w:r w:rsidR="00810FDA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>second</w:t>
      </w:r>
      <w:r w:rsidR="00110107" w:rsidRPr="000D77DD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 xml:space="preserve"> </w:t>
      </w:r>
      <w:r w:rsidR="00110107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>dimension</w:t>
      </w:r>
      <w:r w:rsidR="000D77DD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 xml:space="preserve"> and </w:t>
      </w:r>
      <w:r w:rsidR="00D72AAD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 xml:space="preserve">the </w:t>
      </w:r>
      <w:r w:rsidR="00D72AAD" w:rsidRPr="00D72AAD">
        <w:rPr>
          <w:rFonts w:eastAsia="新細明體" w:hint="eastAsia"/>
          <w:i/>
          <w:iCs/>
          <w:noProof w:val="0"/>
          <w:kern w:val="2"/>
          <w:sz w:val="22"/>
          <w:szCs w:val="22"/>
          <w:lang w:eastAsia="zh-TW"/>
        </w:rPr>
        <w:t>m</w:t>
      </w:r>
      <w:r w:rsidR="00D72AAD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>-</w:t>
      </w:r>
      <w:proofErr w:type="spellStart"/>
      <w:r w:rsidR="00D72AAD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>th</w:t>
      </w:r>
      <w:proofErr w:type="spellEnd"/>
      <w:r w:rsidR="00D72AAD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 xml:space="preserve"> beam group can be written </w:t>
      </w:r>
      <w:proofErr w:type="gramStart"/>
      <w:r w:rsidR="00D72AAD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 xml:space="preserve">as </w:t>
      </w:r>
      <w:proofErr w:type="gramEnd"/>
      <m:oMath>
        <m:sSubSup>
          <m:sSubSupPr>
            <m:ctrlPr>
              <w:rPr>
                <w:rFonts w:ascii="Cambria Math" w:hAnsi="Cambria Math"/>
                <w:b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d</m:t>
            </m:r>
          </m:sub>
          <m:sup>
            <m:r>
              <w:rPr>
                <w:rFonts w:ascii="Cambria Math" w:hAnsi="Cambria Math"/>
              </w:rPr>
              <m:t>m</m:t>
            </m:r>
          </m:sup>
        </m:sSubSup>
        <m:r>
          <w:rPr>
            <w:rFonts w:ascii="Cambria Math" w:hAnsi="Cambria Math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iCs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iCs/>
                  </w:rPr>
                </m:ctrlPr>
              </m:mPr>
              <m:mr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mPr>
                    <m:m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新細明體" w:hAnsi="Cambria Math"/>
                                <w:noProof w:val="0"/>
                                <w:kern w:val="2"/>
                                <w:sz w:val="22"/>
                                <w:szCs w:val="22"/>
                                <w:lang w:eastAsia="zh-TW"/>
                              </w:rPr>
                              <m:t>v</m:t>
                            </m:r>
                          </m:e>
                          <m:sub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sub>
                              <m:sup/>
                            </m:sSubSup>
                          </m:sub>
                        </m:sSub>
                      </m:e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新細明體" w:hAnsi="Cambria Math"/>
                                <w:noProof w:val="0"/>
                                <w:kern w:val="2"/>
                                <w:sz w:val="22"/>
                                <w:szCs w:val="22"/>
                                <w:lang w:eastAsia="zh-TW"/>
                              </w:rPr>
                              <m:t>v</m:t>
                            </m:r>
                          </m:e>
                          <m:sub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sub>
                              <m:sup/>
                            </m:sSubSup>
                            <m:r>
                              <w:rPr>
                                <w:rFonts w:ascii="Cambria Math" w:hAnsi="Cambria Math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sub>
                            </m:sSub>
                          </m:sub>
                        </m:sSub>
                      </m:e>
                    </m:mr>
                  </m:m>
                </m:e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hAnsi="Cambria Math"/>
                          </w:rPr>
                          <m:t>…</m:t>
                        </m:r>
                      </m:e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新細明體" w:hAnsi="Cambria Math"/>
                                <w:noProof w:val="0"/>
                                <w:kern w:val="2"/>
                                <w:sz w:val="22"/>
                                <w:szCs w:val="22"/>
                                <w:lang w:eastAsia="zh-TW"/>
                              </w:rPr>
                              <m:t>v</m:t>
                            </m:r>
                          </m:e>
                          <m:sub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sub>
                              <m:sup/>
                            </m:sSubSup>
                            <m:r>
                              <w:rPr>
                                <w:rFonts w:ascii="Cambria Math" w:hAnsi="Cambria Math"/>
                              </w:rPr>
                              <m:t>+(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-1)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sub>
                            </m:sSub>
                          </m:sub>
                        </m:sSub>
                      </m:e>
                    </m:mr>
                  </m:m>
                </m:e>
              </m:mr>
            </m:m>
          </m:e>
        </m:d>
      </m:oMath>
      <w:r w:rsidR="00D72AAD">
        <w:rPr>
          <w:rFonts w:eastAsia="新細明體" w:hint="eastAsia"/>
          <w:iCs/>
          <w:noProof w:val="0"/>
          <w:kern w:val="2"/>
          <w:sz w:val="22"/>
          <w:szCs w:val="22"/>
          <w:lang w:eastAsia="zh-TW"/>
        </w:rPr>
        <w:t xml:space="preserve">, </w:t>
      </w:r>
      <w:r w:rsidR="00B27478">
        <w:rPr>
          <w:rFonts w:eastAsiaTheme="minorEastAsia" w:hint="eastAsia"/>
          <w:bCs/>
          <w:noProof w:val="0"/>
          <w:sz w:val="22"/>
          <w:szCs w:val="22"/>
          <w:lang w:eastAsia="zh-TW"/>
        </w:rPr>
        <w:t>t</w:t>
      </w:r>
      <w:r w:rsidR="00E166EB" w:rsidRPr="00811015">
        <w:rPr>
          <w:rFonts w:eastAsia="SimSun" w:hint="eastAsia"/>
          <w:bCs/>
          <w:noProof w:val="0"/>
          <w:sz w:val="22"/>
          <w:szCs w:val="22"/>
          <w:lang w:eastAsia="zh-CN"/>
        </w:rPr>
        <w:t>he parameter</w:t>
      </w:r>
      <w:r w:rsidR="000821AC" w:rsidRPr="00811015">
        <w:rPr>
          <w:rFonts w:eastAsia="新細明體" w:hint="eastAsia"/>
          <w:bCs/>
          <w:noProof w:val="0"/>
          <w:sz w:val="22"/>
          <w:szCs w:val="22"/>
          <w:lang w:eastAsia="zh-TW"/>
        </w:rPr>
        <w:t xml:space="preserve">s of  </w:t>
      </w:r>
      <w:r w:rsidR="00D72AAD">
        <w:rPr>
          <w:rFonts w:eastAsia="新細明體" w:hint="eastAsia"/>
          <w:bCs/>
          <w:noProof w:val="0"/>
          <w:sz w:val="22"/>
          <w:szCs w:val="22"/>
          <w:lang w:eastAsia="zh-TW"/>
        </w:rPr>
        <w:t>which are</w:t>
      </w:r>
      <w:r w:rsidR="000821AC" w:rsidRPr="00811015">
        <w:rPr>
          <w:rFonts w:eastAsia="新細明體" w:hint="eastAsia"/>
          <w:bCs/>
          <w:noProof w:val="0"/>
          <w:sz w:val="22"/>
          <w:szCs w:val="22"/>
          <w:lang w:eastAsia="zh-TW"/>
        </w:rPr>
        <w:t xml:space="preserve"> summarized </w:t>
      </w:r>
      <w:r w:rsidR="00D72AAD">
        <w:rPr>
          <w:rFonts w:eastAsia="新細明體" w:hint="eastAsia"/>
          <w:bCs/>
          <w:noProof w:val="0"/>
          <w:sz w:val="22"/>
          <w:szCs w:val="22"/>
          <w:lang w:eastAsia="zh-TW"/>
        </w:rPr>
        <w:t>below</w:t>
      </w:r>
      <w:r w:rsidR="000821AC" w:rsidRPr="00811015">
        <w:rPr>
          <w:rFonts w:eastAsia="新細明體" w:hint="eastAsia"/>
          <w:bCs/>
          <w:noProof w:val="0"/>
          <w:sz w:val="22"/>
          <w:szCs w:val="22"/>
          <w:lang w:eastAsia="zh-TW"/>
        </w:rPr>
        <w:t>:</w:t>
      </w:r>
    </w:p>
    <w:p w:rsidR="000821AC" w:rsidRPr="00AE667A" w:rsidRDefault="00E166EB" w:rsidP="000821AC">
      <w:pPr>
        <w:pStyle w:val="af9"/>
        <w:numPr>
          <w:ilvl w:val="0"/>
          <w:numId w:val="40"/>
        </w:numPr>
        <w:spacing w:after="40"/>
        <w:ind w:firstLineChars="0"/>
        <w:jc w:val="both"/>
        <w:rPr>
          <w:rFonts w:ascii="Times New Roman" w:eastAsia="新細明體" w:hAnsi="Times New Roman" w:cs="Times New Roman"/>
          <w:bCs/>
          <w:noProof w:val="0"/>
          <w:sz w:val="22"/>
          <w:szCs w:val="22"/>
          <w:lang w:eastAsia="zh-TW"/>
        </w:rPr>
      </w:pPr>
      <w:proofErr w:type="spellStart"/>
      <w:r w:rsidRPr="00AE667A">
        <w:rPr>
          <w:rFonts w:ascii="Times New Roman" w:hAnsi="Times New Roman" w:cs="Times New Roman"/>
          <w:bCs/>
          <w:i/>
          <w:noProof w:val="0"/>
          <w:sz w:val="22"/>
          <w:szCs w:val="22"/>
        </w:rPr>
        <w:t>B</w:t>
      </w:r>
      <w:r w:rsidR="00810FDA" w:rsidRPr="00AE667A">
        <w:rPr>
          <w:rFonts w:ascii="Times New Roman" w:eastAsia="新細明體" w:hAnsi="Times New Roman" w:cs="Times New Roman" w:hint="eastAsia"/>
          <w:bCs/>
          <w:i/>
          <w:noProof w:val="0"/>
          <w:sz w:val="22"/>
          <w:szCs w:val="22"/>
          <w:vertAlign w:val="subscript"/>
          <w:lang w:eastAsia="zh-TW"/>
        </w:rPr>
        <w:t>d</w:t>
      </w:r>
      <w:proofErr w:type="spellEnd"/>
      <w:r w:rsidRPr="00AE667A">
        <w:rPr>
          <w:rFonts w:ascii="Times New Roman" w:hAnsi="Times New Roman" w:cs="Times New Roman"/>
          <w:bCs/>
          <w:noProof w:val="0"/>
          <w:sz w:val="22"/>
          <w:szCs w:val="22"/>
        </w:rPr>
        <w:t xml:space="preserve"> </w:t>
      </w:r>
      <w:r w:rsidRPr="00AE667A">
        <w:rPr>
          <w:rFonts w:ascii="Times New Roman" w:hAnsi="Times New Roman" w:cs="Times New Roman"/>
          <w:bCs/>
          <w:i/>
          <w:noProof w:val="0"/>
          <w:sz w:val="22"/>
          <w:szCs w:val="22"/>
        </w:rPr>
        <w:t xml:space="preserve">represents </w:t>
      </w:r>
      <w:r w:rsidR="0067434C" w:rsidRPr="00AE667A">
        <w:rPr>
          <w:rFonts w:ascii="Times New Roman" w:eastAsia="新細明體" w:hAnsi="Times New Roman" w:cs="Times New Roman"/>
          <w:bCs/>
          <w:i/>
          <w:noProof w:val="0"/>
          <w:sz w:val="22"/>
          <w:szCs w:val="22"/>
          <w:lang w:eastAsia="zh-TW"/>
        </w:rPr>
        <w:t xml:space="preserve">the difference of two adjacent beam indices (beam spacing) in each beam </w:t>
      </w:r>
      <w:proofErr w:type="gramStart"/>
      <w:r w:rsidR="0067434C" w:rsidRPr="00AE667A">
        <w:rPr>
          <w:rFonts w:ascii="Times New Roman" w:eastAsia="新細明體" w:hAnsi="Times New Roman" w:cs="Times New Roman"/>
          <w:bCs/>
          <w:i/>
          <w:noProof w:val="0"/>
          <w:sz w:val="22"/>
          <w:szCs w:val="22"/>
          <w:lang w:eastAsia="zh-TW"/>
        </w:rPr>
        <w:t>group</w:t>
      </w:r>
      <w:r w:rsidR="000821AC" w:rsidRPr="00AE667A">
        <w:rPr>
          <w:rFonts w:ascii="Times New Roman" w:eastAsia="新細明體" w:hAnsi="Times New Roman" w:cs="Times New Roman" w:hint="eastAsia"/>
          <w:bCs/>
          <w:i/>
          <w:noProof w:val="0"/>
          <w:sz w:val="22"/>
          <w:szCs w:val="22"/>
          <w:lang w:eastAsia="zh-TW"/>
        </w:rPr>
        <w:t xml:space="preserve"> </w:t>
      </w:r>
      <w:proofErr w:type="gramEnd"/>
      <m:oMath>
        <m:sSubSup>
          <m:sSubSupPr>
            <m:ctrlPr>
              <w:rPr>
                <w:rFonts w:ascii="Cambria Math" w:eastAsia="MS Gothic" w:hAnsi="Cambria Math" w:cs="Times New Roman"/>
                <w:b/>
                <w:sz w:val="22"/>
                <w:szCs w:val="22"/>
                <w:lang w:eastAsia="en-US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X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d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m</m:t>
            </m:r>
          </m:sup>
        </m:sSubSup>
      </m:oMath>
      <w:r w:rsidR="0067434C" w:rsidRPr="00AE667A">
        <w:rPr>
          <w:rFonts w:ascii="Times New Roman" w:eastAsia="新細明體" w:hAnsi="Times New Roman" w:cs="Times New Roman"/>
          <w:bCs/>
          <w:noProof w:val="0"/>
          <w:sz w:val="22"/>
          <w:szCs w:val="22"/>
          <w:lang w:eastAsia="zh-TW"/>
        </w:rPr>
        <w:t>.</w:t>
      </w:r>
    </w:p>
    <w:p w:rsidR="0067434C" w:rsidRPr="00AE667A" w:rsidRDefault="0067434C" w:rsidP="000821AC">
      <w:pPr>
        <w:pStyle w:val="af9"/>
        <w:numPr>
          <w:ilvl w:val="0"/>
          <w:numId w:val="40"/>
        </w:numPr>
        <w:spacing w:after="40"/>
        <w:ind w:firstLineChars="0"/>
        <w:jc w:val="both"/>
        <w:rPr>
          <w:rFonts w:ascii="Times New Roman" w:eastAsia="新細明體" w:hAnsi="Times New Roman" w:cs="Times New Roman"/>
          <w:bCs/>
          <w:noProof w:val="0"/>
          <w:sz w:val="22"/>
          <w:szCs w:val="22"/>
          <w:lang w:eastAsia="zh-TW"/>
        </w:rPr>
      </w:pPr>
      <w:r w:rsidRPr="00AE667A">
        <w:rPr>
          <w:rFonts w:ascii="Times New Roman" w:hAnsi="Times New Roman" w:cs="Times New Roman"/>
          <w:bCs/>
          <w:i/>
          <w:noProof w:val="0"/>
          <w:sz w:val="22"/>
          <w:szCs w:val="22"/>
        </w:rPr>
        <w:t>A</w:t>
      </w:r>
      <w:r w:rsidR="00810FDA" w:rsidRPr="00AE667A">
        <w:rPr>
          <w:rFonts w:ascii="Times New Roman" w:eastAsia="新細明體" w:hAnsi="Times New Roman" w:cs="Times New Roman" w:hint="eastAsia"/>
          <w:bCs/>
          <w:i/>
          <w:noProof w:val="0"/>
          <w:sz w:val="22"/>
          <w:szCs w:val="22"/>
          <w:vertAlign w:val="subscript"/>
          <w:lang w:eastAsia="zh-TW"/>
        </w:rPr>
        <w:t>d</w:t>
      </w:r>
      <w:r w:rsidRPr="00AE667A">
        <w:rPr>
          <w:rFonts w:ascii="Times New Roman" w:hAnsi="Times New Roman" w:cs="Times New Roman"/>
          <w:bCs/>
          <w:noProof w:val="0"/>
          <w:sz w:val="22"/>
          <w:szCs w:val="22"/>
        </w:rPr>
        <w:t xml:space="preserve"> </w:t>
      </w:r>
      <w:r w:rsidRPr="00AE667A">
        <w:rPr>
          <w:rFonts w:ascii="Times New Roman" w:hAnsi="Times New Roman" w:cs="Times New Roman"/>
          <w:bCs/>
          <w:i/>
          <w:noProof w:val="0"/>
          <w:sz w:val="22"/>
          <w:szCs w:val="22"/>
        </w:rPr>
        <w:t xml:space="preserve">represents </w:t>
      </w:r>
      <w:r w:rsidR="000821AC" w:rsidRPr="00AE667A">
        <w:rPr>
          <w:rFonts w:ascii="Times New Roman" w:eastAsia="新細明體" w:hAnsi="Times New Roman" w:cs="Times New Roman" w:hint="eastAsia"/>
          <w:bCs/>
          <w:i/>
          <w:noProof w:val="0"/>
          <w:sz w:val="22"/>
          <w:szCs w:val="22"/>
          <w:lang w:eastAsia="zh-TW"/>
        </w:rPr>
        <w:t xml:space="preserve">the difference of the leading beam indices </w:t>
      </w:r>
      <w:r w:rsidRPr="00AE667A">
        <w:rPr>
          <w:rFonts w:ascii="Times New Roman" w:hAnsi="Times New Roman" w:cs="Times New Roman"/>
          <w:bCs/>
          <w:i/>
          <w:noProof w:val="0"/>
          <w:sz w:val="22"/>
          <w:szCs w:val="22"/>
        </w:rPr>
        <w:t xml:space="preserve">in adjacent </w:t>
      </w:r>
      <w:r w:rsidR="000821AC" w:rsidRPr="00AE667A">
        <w:rPr>
          <w:rFonts w:ascii="Times New Roman" w:eastAsia="新細明體" w:hAnsi="Times New Roman" w:cs="Times New Roman" w:hint="eastAsia"/>
          <w:bCs/>
          <w:i/>
          <w:noProof w:val="0"/>
          <w:sz w:val="22"/>
          <w:szCs w:val="22"/>
          <w:lang w:eastAsia="zh-TW"/>
        </w:rPr>
        <w:t>beam groups</w:t>
      </w:r>
      <w:r w:rsidRPr="00AE667A">
        <w:rPr>
          <w:rFonts w:ascii="Times New Roman" w:hAnsi="Times New Roman" w:cs="Times New Roman"/>
          <w:bCs/>
          <w:noProof w:val="0"/>
          <w:sz w:val="22"/>
          <w:szCs w:val="22"/>
        </w:rPr>
        <w:t xml:space="preserve"> </w:t>
      </w:r>
      <m:oMath>
        <m:sSubSup>
          <m:sSubSupPr>
            <m:ctrlPr>
              <w:rPr>
                <w:rFonts w:ascii="Cambria Math" w:eastAsia="MS Gothic" w:hAnsi="Cambria Math" w:cs="Times New Roman"/>
                <w:b/>
                <w:sz w:val="22"/>
                <w:szCs w:val="22"/>
                <w:lang w:eastAsia="en-US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X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d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m</m:t>
            </m:r>
          </m:sup>
        </m:sSubSup>
      </m:oMath>
      <w:r w:rsidRPr="00AE667A">
        <w:rPr>
          <w:rFonts w:ascii="Times New Roman" w:hAnsi="Times New Roman" w:cs="Times New Roman"/>
          <w:bCs/>
          <w:noProof w:val="0"/>
          <w:sz w:val="22"/>
          <w:szCs w:val="22"/>
        </w:rPr>
        <w:t xml:space="preserve"> </w:t>
      </w:r>
      <w:r w:rsidRPr="00AE667A">
        <w:rPr>
          <w:rFonts w:ascii="Times New Roman" w:hAnsi="Times New Roman" w:cs="Times New Roman"/>
          <w:bCs/>
          <w:i/>
          <w:noProof w:val="0"/>
          <w:sz w:val="22"/>
          <w:szCs w:val="22"/>
        </w:rPr>
        <w:t>and</w:t>
      </w:r>
      <w:r w:rsidRPr="00AE667A">
        <w:rPr>
          <w:rFonts w:ascii="Times New Roman" w:hAnsi="Times New Roman" w:cs="Times New Roman"/>
          <w:bCs/>
          <w:noProof w:val="0"/>
          <w:sz w:val="22"/>
          <w:szCs w:val="22"/>
        </w:rPr>
        <w:t xml:space="preserve"> </w:t>
      </w:r>
      <m:oMath>
        <m:sSubSup>
          <m:sSubSupPr>
            <m:ctrlPr>
              <w:rPr>
                <w:rFonts w:ascii="Cambria Math" w:eastAsia="MS Gothic" w:hAnsi="Cambria Math" w:cs="Times New Roman"/>
                <w:b/>
                <w:sz w:val="22"/>
                <w:szCs w:val="22"/>
                <w:lang w:eastAsia="en-US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X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d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m+1</m:t>
            </m:r>
          </m:sup>
        </m:sSubSup>
      </m:oMath>
      <w:r w:rsidR="000821AC" w:rsidRPr="00AE667A">
        <w:rPr>
          <w:rFonts w:ascii="Times New Roman" w:eastAsia="新細明體" w:hAnsi="Times New Roman" w:cs="Times New Roman" w:hint="eastAsia"/>
          <w:bCs/>
          <w:noProof w:val="0"/>
          <w:sz w:val="22"/>
          <w:szCs w:val="22"/>
          <w:lang w:eastAsia="zh-TW"/>
        </w:rPr>
        <w:t xml:space="preserve"> (</w:t>
      </w:r>
      <w:r w:rsidR="000821AC" w:rsidRPr="00AE667A">
        <w:rPr>
          <w:rFonts w:ascii="Times New Roman" w:eastAsia="新細明體" w:hAnsi="Times New Roman" w:cs="Times New Roman" w:hint="eastAsia"/>
          <w:bCs/>
          <w:i/>
          <w:noProof w:val="0"/>
          <w:sz w:val="22"/>
          <w:szCs w:val="22"/>
          <w:lang w:eastAsia="zh-TW"/>
        </w:rPr>
        <w:t>beam group spacing</w:t>
      </w:r>
      <w:r w:rsidR="000821AC" w:rsidRPr="00AE667A">
        <w:rPr>
          <w:rFonts w:ascii="Times New Roman" w:eastAsia="新細明體" w:hAnsi="Times New Roman" w:cs="Times New Roman" w:hint="eastAsia"/>
          <w:bCs/>
          <w:noProof w:val="0"/>
          <w:sz w:val="22"/>
          <w:szCs w:val="22"/>
          <w:lang w:eastAsia="zh-TW"/>
        </w:rPr>
        <w:t>).</w:t>
      </w:r>
    </w:p>
    <w:p w:rsidR="00D7451F" w:rsidRPr="00AE667A" w:rsidRDefault="000821AC" w:rsidP="004740BD">
      <w:pPr>
        <w:pStyle w:val="af9"/>
        <w:numPr>
          <w:ilvl w:val="0"/>
          <w:numId w:val="40"/>
        </w:numPr>
        <w:spacing w:after="40"/>
        <w:ind w:firstLineChars="0"/>
        <w:jc w:val="both"/>
        <w:rPr>
          <w:rFonts w:ascii="Times New Roman" w:eastAsia="新細明體" w:hAnsi="Times New Roman" w:cs="Times New Roman"/>
          <w:bCs/>
          <w:noProof w:val="0"/>
          <w:sz w:val="22"/>
          <w:szCs w:val="22"/>
          <w:lang w:eastAsia="zh-TW"/>
        </w:rPr>
      </w:pPr>
      <w:r w:rsidRPr="00AE667A">
        <w:rPr>
          <w:rFonts w:ascii="Times New Roman" w:hAnsi="Times New Roman" w:cs="Times New Roman"/>
          <w:bCs/>
          <w:i/>
          <w:noProof w:val="0"/>
          <w:sz w:val="22"/>
          <w:szCs w:val="22"/>
        </w:rPr>
        <w:t>C</w:t>
      </w:r>
      <w:r w:rsidR="00810FDA" w:rsidRPr="00AE667A">
        <w:rPr>
          <w:rFonts w:ascii="Times New Roman" w:eastAsia="新細明體" w:hAnsi="Times New Roman" w:cs="Times New Roman" w:hint="eastAsia"/>
          <w:bCs/>
          <w:i/>
          <w:noProof w:val="0"/>
          <w:sz w:val="22"/>
          <w:szCs w:val="22"/>
          <w:vertAlign w:val="subscript"/>
          <w:lang w:eastAsia="zh-TW"/>
        </w:rPr>
        <w:t>d</w:t>
      </w:r>
      <w:r w:rsidRPr="00AE667A">
        <w:rPr>
          <w:rFonts w:ascii="Times New Roman" w:eastAsia="新細明體" w:hAnsi="Times New Roman" w:cs="Times New Roman"/>
          <w:iCs/>
          <w:noProof w:val="0"/>
          <w:kern w:val="2"/>
          <w:sz w:val="22"/>
          <w:szCs w:val="22"/>
          <w:lang w:eastAsia="zh-TW"/>
        </w:rPr>
        <w:t xml:space="preserve"> </w:t>
      </w:r>
      <w:r w:rsidRPr="00AE667A">
        <w:rPr>
          <w:rFonts w:ascii="Times New Roman" w:eastAsia="新細明體" w:hAnsi="Times New Roman" w:cs="Times New Roman" w:hint="eastAsia"/>
          <w:i/>
          <w:iCs/>
          <w:noProof w:val="0"/>
          <w:kern w:val="2"/>
          <w:sz w:val="22"/>
          <w:szCs w:val="22"/>
          <w:lang w:eastAsia="zh-TW"/>
        </w:rPr>
        <w:t xml:space="preserve">represents the </w:t>
      </w:r>
      <w:r w:rsidRPr="00AE667A">
        <w:rPr>
          <w:rFonts w:ascii="Times New Roman" w:eastAsia="新細明體" w:hAnsi="Times New Roman" w:cs="Times New Roman" w:hint="eastAsia"/>
          <w:bCs/>
          <w:i/>
          <w:noProof w:val="0"/>
          <w:sz w:val="22"/>
          <w:szCs w:val="22"/>
          <w:lang w:eastAsia="zh-TW"/>
        </w:rPr>
        <w:t>n</w:t>
      </w:r>
      <w:r w:rsidRPr="00AE667A">
        <w:rPr>
          <w:rFonts w:ascii="Times New Roman" w:eastAsia="新細明體" w:hAnsi="Times New Roman" w:cs="Times New Roman"/>
          <w:bCs/>
          <w:i/>
          <w:noProof w:val="0"/>
          <w:sz w:val="22"/>
          <w:szCs w:val="22"/>
          <w:lang w:eastAsia="zh-TW"/>
        </w:rPr>
        <w:t xml:space="preserve">umber of beams in each beam </w:t>
      </w:r>
      <w:proofErr w:type="gramStart"/>
      <w:r w:rsidRPr="00AE667A">
        <w:rPr>
          <w:rFonts w:ascii="Times New Roman" w:eastAsia="新細明體" w:hAnsi="Times New Roman" w:cs="Times New Roman"/>
          <w:bCs/>
          <w:i/>
          <w:noProof w:val="0"/>
          <w:sz w:val="22"/>
          <w:szCs w:val="22"/>
          <w:lang w:eastAsia="zh-TW"/>
        </w:rPr>
        <w:t>group</w:t>
      </w:r>
      <w:r w:rsidR="00160803" w:rsidRPr="00AE667A">
        <w:rPr>
          <w:rFonts w:ascii="Times New Roman" w:eastAsia="新細明體" w:hAnsi="Times New Roman" w:cs="Times New Roman" w:hint="eastAsia"/>
          <w:bCs/>
          <w:i/>
          <w:noProof w:val="0"/>
          <w:sz w:val="22"/>
          <w:szCs w:val="22"/>
          <w:lang w:eastAsia="zh-TW"/>
        </w:rPr>
        <w:t xml:space="preserve"> </w:t>
      </w:r>
      <w:proofErr w:type="gramEnd"/>
      <m:oMath>
        <m:sSubSup>
          <m:sSubSupPr>
            <m:ctrlPr>
              <w:rPr>
                <w:rFonts w:ascii="Cambria Math" w:eastAsia="MS Gothic" w:hAnsi="Cambria Math" w:cs="Times New Roman"/>
                <w:b/>
                <w:sz w:val="22"/>
                <w:szCs w:val="22"/>
                <w:lang w:eastAsia="en-US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X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d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m</m:t>
            </m:r>
          </m:sup>
        </m:sSubSup>
      </m:oMath>
      <w:r w:rsidRPr="00AE667A">
        <w:rPr>
          <w:rFonts w:ascii="Times New Roman" w:eastAsia="新細明體" w:hAnsi="Times New Roman" w:cs="Times New Roman" w:hint="eastAsia"/>
          <w:bCs/>
          <w:noProof w:val="0"/>
          <w:sz w:val="22"/>
          <w:szCs w:val="22"/>
          <w:lang w:eastAsia="zh-TW"/>
        </w:rPr>
        <w:t>.</w:t>
      </w:r>
    </w:p>
    <w:p w:rsidR="00D7451F" w:rsidRPr="00B06AE5" w:rsidRDefault="00D7451F" w:rsidP="00D7451F">
      <w:pPr>
        <w:spacing w:after="40"/>
        <w:jc w:val="both"/>
        <w:rPr>
          <w:rFonts w:eastAsia="Arial Unicode MS" w:cs="Arial"/>
          <w:b/>
          <w:noProof w:val="0"/>
          <w:kern w:val="2"/>
          <w:sz w:val="22"/>
          <w:lang w:val="en-GB" w:eastAsia="ja-JP"/>
        </w:rPr>
      </w:pPr>
    </w:p>
    <w:p w:rsidR="00D7451F" w:rsidRPr="00B06AE5" w:rsidRDefault="00D7451F" w:rsidP="00D7451F">
      <w:pPr>
        <w:pStyle w:val="2"/>
        <w:spacing w:after="120" w:line="240" w:lineRule="auto"/>
        <w:rPr>
          <w:rFonts w:eastAsia="SimSun"/>
          <w:lang w:eastAsia="zh-CN"/>
        </w:rPr>
      </w:pPr>
      <w:r>
        <w:rPr>
          <w:rFonts w:eastAsia="新細明體" w:hint="eastAsia"/>
          <w:lang w:eastAsia="zh-TW"/>
        </w:rPr>
        <w:t>16 Ports Beam Grouping</w:t>
      </w:r>
    </w:p>
    <w:p w:rsidR="00D7451F" w:rsidRDefault="00D7451F" w:rsidP="00D7451F">
      <w:pPr>
        <w:spacing w:after="40"/>
        <w:ind w:firstLineChars="200" w:firstLine="440"/>
        <w:jc w:val="both"/>
        <w:rPr>
          <w:rFonts w:eastAsia="新細明體"/>
          <w:sz w:val="22"/>
          <w:szCs w:val="22"/>
          <w:lang w:eastAsia="zh-TW"/>
        </w:rPr>
      </w:pPr>
      <w:r>
        <w:rPr>
          <w:rFonts w:eastAsia="新細明體" w:hint="eastAsia"/>
          <w:iCs/>
          <w:sz w:val="22"/>
          <w:szCs w:val="22"/>
          <w:lang w:eastAsia="zh-TW"/>
        </w:rPr>
        <w:t>The new 2D codebook</w:t>
      </w:r>
      <w:r w:rsidRPr="0067434C">
        <w:rPr>
          <w:rFonts w:hint="eastAsia"/>
          <w:iCs/>
          <w:sz w:val="22"/>
          <w:szCs w:val="22"/>
        </w:rPr>
        <w:t xml:space="preserve"> </w:t>
      </w:r>
      <w:r>
        <w:rPr>
          <w:rFonts w:eastAsia="新細明體" w:hint="eastAsia"/>
          <w:iCs/>
          <w:sz w:val="22"/>
          <w:szCs w:val="22"/>
          <w:lang w:eastAsia="zh-TW"/>
        </w:rPr>
        <w:t xml:space="preserve">design should have the </w:t>
      </w:r>
      <w:r w:rsidRPr="004740BD">
        <w:rPr>
          <w:rFonts w:eastAsia="新細明體"/>
          <w:iCs/>
          <w:sz w:val="22"/>
          <w:szCs w:val="22"/>
          <w:lang w:eastAsia="zh-TW"/>
        </w:rPr>
        <w:t>flexibility</w:t>
      </w:r>
      <w:r>
        <w:rPr>
          <w:rFonts w:eastAsia="新細明體" w:hint="eastAsia"/>
          <w:iCs/>
          <w:sz w:val="22"/>
          <w:szCs w:val="22"/>
          <w:lang w:eastAsia="zh-TW"/>
        </w:rPr>
        <w:t xml:space="preserve"> to </w:t>
      </w:r>
      <w:r w:rsidRPr="0067434C">
        <w:rPr>
          <w:rFonts w:hint="eastAsia"/>
          <w:iCs/>
          <w:sz w:val="22"/>
          <w:szCs w:val="22"/>
        </w:rPr>
        <w:t xml:space="preserve">support </w:t>
      </w:r>
      <w:r w:rsidRPr="0067434C">
        <w:rPr>
          <w:rFonts w:hint="eastAsia"/>
          <w:sz w:val="22"/>
          <w:szCs w:val="22"/>
        </w:rPr>
        <w:t>a variety of deployment scenarios and antenna configurations</w:t>
      </w:r>
      <w:r>
        <w:rPr>
          <w:rFonts w:eastAsia="新細明體" w:hint="eastAsia"/>
          <w:sz w:val="22"/>
          <w:szCs w:val="22"/>
          <w:lang w:eastAsia="zh-TW"/>
        </w:rPr>
        <w:t>.</w:t>
      </w:r>
      <w:r w:rsidRPr="0067434C">
        <w:rPr>
          <w:rFonts w:hint="eastAsia"/>
          <w:iCs/>
          <w:sz w:val="22"/>
          <w:szCs w:val="22"/>
        </w:rPr>
        <w:t xml:space="preserve"> </w:t>
      </w:r>
      <w:r>
        <w:rPr>
          <w:rFonts w:eastAsia="新細明體" w:hint="eastAsia"/>
          <w:iCs/>
          <w:sz w:val="22"/>
          <w:szCs w:val="22"/>
          <w:lang w:eastAsia="zh-TW"/>
        </w:rPr>
        <w:t xml:space="preserve">Thus the </w:t>
      </w:r>
      <w:r w:rsidRPr="0067434C">
        <w:rPr>
          <w:rFonts w:hint="eastAsia"/>
          <w:iCs/>
          <w:sz w:val="22"/>
          <w:szCs w:val="22"/>
        </w:rPr>
        <w:t xml:space="preserve">parameters </w:t>
      </w:r>
      <w:r w:rsidRPr="000D2C2A">
        <w:rPr>
          <w:rFonts w:eastAsia="新細明體" w:hint="eastAsia"/>
          <w:i/>
          <w:iCs/>
          <w:sz w:val="22"/>
          <w:szCs w:val="22"/>
          <w:lang w:eastAsia="zh-TW"/>
        </w:rPr>
        <w:t>A</w:t>
      </w:r>
      <w:r>
        <w:rPr>
          <w:rFonts w:eastAsia="新細明體" w:hint="eastAsia"/>
          <w:iCs/>
          <w:sz w:val="22"/>
          <w:szCs w:val="22"/>
          <w:lang w:eastAsia="zh-TW"/>
        </w:rPr>
        <w:t xml:space="preserve">, </w:t>
      </w:r>
      <w:r w:rsidRPr="000D2C2A">
        <w:rPr>
          <w:rFonts w:eastAsia="新細明體" w:hint="eastAsia"/>
          <w:i/>
          <w:iCs/>
          <w:sz w:val="22"/>
          <w:szCs w:val="22"/>
          <w:lang w:eastAsia="zh-TW"/>
        </w:rPr>
        <w:t>B</w:t>
      </w:r>
      <w:r w:rsidRPr="000D2C2A">
        <w:rPr>
          <w:rFonts w:eastAsia="新細明體" w:hint="eastAsia"/>
          <w:iCs/>
          <w:sz w:val="22"/>
          <w:szCs w:val="22"/>
          <w:lang w:eastAsia="zh-TW"/>
        </w:rPr>
        <w:t xml:space="preserve">, </w:t>
      </w:r>
      <w:r w:rsidRPr="000D2C2A">
        <w:rPr>
          <w:rFonts w:eastAsia="新細明體" w:hint="eastAsia"/>
          <w:i/>
          <w:iCs/>
          <w:sz w:val="22"/>
          <w:szCs w:val="22"/>
          <w:lang w:eastAsia="zh-TW"/>
        </w:rPr>
        <w:t>C</w:t>
      </w:r>
      <w:r>
        <w:rPr>
          <w:rFonts w:eastAsia="新細明體" w:hint="eastAsia"/>
          <w:iCs/>
          <w:sz w:val="22"/>
          <w:szCs w:val="22"/>
          <w:lang w:eastAsia="zh-TW"/>
        </w:rPr>
        <w:t xml:space="preserve"> and </w:t>
      </w:r>
      <w:r w:rsidRPr="00D66D8E">
        <w:rPr>
          <w:rFonts w:eastAsia="新細明體"/>
          <w:i/>
          <w:iCs/>
          <w:noProof w:val="0"/>
          <w:kern w:val="2"/>
          <w:sz w:val="22"/>
          <w:szCs w:val="22"/>
          <w:lang w:eastAsia="zh-TW"/>
        </w:rPr>
        <w:t>O</w:t>
      </w:r>
      <w:r w:rsidRPr="0067434C">
        <w:rPr>
          <w:rFonts w:hint="eastAsia"/>
          <w:iCs/>
          <w:sz w:val="22"/>
          <w:szCs w:val="22"/>
        </w:rPr>
        <w:t xml:space="preserve"> </w:t>
      </w:r>
      <w:r>
        <w:rPr>
          <w:rFonts w:eastAsia="新細明體" w:hint="eastAsia"/>
          <w:iCs/>
          <w:sz w:val="22"/>
          <w:szCs w:val="22"/>
          <w:lang w:eastAsia="zh-TW"/>
        </w:rPr>
        <w:t>could</w:t>
      </w:r>
      <w:r w:rsidR="008D5F0F">
        <w:rPr>
          <w:rFonts w:hint="eastAsia"/>
          <w:iCs/>
          <w:sz w:val="22"/>
          <w:szCs w:val="22"/>
        </w:rPr>
        <w:t xml:space="preserve"> be</w:t>
      </w:r>
      <w:r w:rsidR="008D5F0F">
        <w:rPr>
          <w:rFonts w:eastAsiaTheme="minorEastAsia" w:hint="eastAsia"/>
          <w:iCs/>
          <w:sz w:val="22"/>
          <w:szCs w:val="22"/>
          <w:lang w:eastAsia="zh-TW"/>
        </w:rPr>
        <w:t xml:space="preserve"> </w:t>
      </w:r>
      <w:r w:rsidRPr="0067434C">
        <w:rPr>
          <w:rFonts w:hint="eastAsia"/>
          <w:iCs/>
          <w:sz w:val="22"/>
          <w:szCs w:val="22"/>
        </w:rPr>
        <w:t>configurable</w:t>
      </w:r>
      <w:r>
        <w:rPr>
          <w:rFonts w:eastAsia="新細明體" w:hint="eastAsia"/>
          <w:iCs/>
          <w:sz w:val="22"/>
          <w:szCs w:val="22"/>
          <w:lang w:eastAsia="zh-TW"/>
        </w:rPr>
        <w:t xml:space="preserve"> to </w:t>
      </w:r>
      <w:r w:rsidRPr="000D2C2A">
        <w:rPr>
          <w:rFonts w:eastAsia="新細明體"/>
          <w:iCs/>
          <w:sz w:val="22"/>
          <w:szCs w:val="22"/>
          <w:lang w:eastAsia="zh-TW"/>
        </w:rPr>
        <w:t>accommodate</w:t>
      </w:r>
      <w:r>
        <w:rPr>
          <w:rFonts w:eastAsia="新細明體" w:hint="eastAsia"/>
          <w:iCs/>
          <w:sz w:val="22"/>
          <w:szCs w:val="22"/>
          <w:lang w:eastAsia="zh-TW"/>
        </w:rPr>
        <w:t xml:space="preserve"> the various secenarios</w:t>
      </w:r>
      <w:r w:rsidRPr="0067434C">
        <w:rPr>
          <w:rFonts w:hint="eastAsia"/>
          <w:sz w:val="22"/>
          <w:szCs w:val="22"/>
        </w:rPr>
        <w:t xml:space="preserve">. </w:t>
      </w:r>
      <w:r>
        <w:rPr>
          <w:rFonts w:eastAsia="新細明體" w:hint="eastAsia"/>
          <w:sz w:val="22"/>
          <w:szCs w:val="22"/>
          <w:lang w:eastAsia="zh-TW"/>
        </w:rPr>
        <w:t xml:space="preserve">Since different </w:t>
      </w:r>
      <w:r w:rsidR="00037110">
        <w:rPr>
          <w:rFonts w:eastAsia="新細明體" w:hint="eastAsia"/>
          <w:sz w:val="22"/>
          <w:szCs w:val="22"/>
          <w:lang w:eastAsia="zh-TW"/>
        </w:rPr>
        <w:t xml:space="preserve">parameter combinations could </w:t>
      </w:r>
      <w:r w:rsidR="00DB6251">
        <w:rPr>
          <w:rFonts w:eastAsia="新細明體" w:hint="eastAsia"/>
          <w:sz w:val="22"/>
          <w:szCs w:val="22"/>
          <w:lang w:eastAsia="zh-TW"/>
        </w:rPr>
        <w:t>result in</w:t>
      </w:r>
      <w:r w:rsidR="00037110">
        <w:rPr>
          <w:rFonts w:eastAsia="新細明體" w:hint="eastAsia"/>
          <w:sz w:val="22"/>
          <w:szCs w:val="22"/>
          <w:lang w:eastAsia="zh-TW"/>
        </w:rPr>
        <w:t xml:space="preserve"> different performance and CSI feedback </w:t>
      </w:r>
      <w:r w:rsidR="000C30A1">
        <w:rPr>
          <w:rFonts w:eastAsia="新細明體" w:hint="eastAsia"/>
          <w:sz w:val="22"/>
          <w:szCs w:val="22"/>
          <w:lang w:eastAsia="zh-TW"/>
        </w:rPr>
        <w:t xml:space="preserve">overhead, this contribution </w:t>
      </w:r>
      <w:r w:rsidR="000C30A1" w:rsidRPr="000C30A1">
        <w:rPr>
          <w:rFonts w:eastAsia="新細明體"/>
          <w:sz w:val="22"/>
          <w:szCs w:val="22"/>
          <w:lang w:eastAsia="zh-TW"/>
        </w:rPr>
        <w:t>intend</w:t>
      </w:r>
      <w:r w:rsidR="00706F08">
        <w:rPr>
          <w:rFonts w:eastAsia="新細明體" w:hint="eastAsia"/>
          <w:sz w:val="22"/>
          <w:szCs w:val="22"/>
          <w:lang w:eastAsia="zh-TW"/>
        </w:rPr>
        <w:t>s</w:t>
      </w:r>
      <w:r w:rsidR="000C30A1" w:rsidRPr="000C30A1">
        <w:rPr>
          <w:rFonts w:eastAsia="新細明體" w:hint="eastAsia"/>
          <w:sz w:val="22"/>
          <w:szCs w:val="22"/>
          <w:lang w:eastAsia="zh-TW"/>
        </w:rPr>
        <w:t xml:space="preserve"> </w:t>
      </w:r>
      <w:r w:rsidR="000C30A1">
        <w:rPr>
          <w:rFonts w:eastAsia="新細明體" w:hint="eastAsia"/>
          <w:sz w:val="22"/>
          <w:szCs w:val="22"/>
          <w:lang w:eastAsia="zh-TW"/>
        </w:rPr>
        <w:t xml:space="preserve">to </w:t>
      </w:r>
      <w:r w:rsidR="000C30A1" w:rsidRPr="000C30A1">
        <w:rPr>
          <w:rFonts w:eastAsia="新細明體"/>
          <w:sz w:val="22"/>
          <w:szCs w:val="22"/>
          <w:lang w:eastAsia="zh-TW"/>
        </w:rPr>
        <w:t>investigate</w:t>
      </w:r>
      <w:r w:rsidR="000C30A1">
        <w:rPr>
          <w:rFonts w:eastAsia="新細明體" w:hint="eastAsia"/>
          <w:sz w:val="22"/>
          <w:szCs w:val="22"/>
          <w:lang w:eastAsia="zh-TW"/>
        </w:rPr>
        <w:t xml:space="preserve"> the performance gap between various </w:t>
      </w:r>
      <w:r w:rsidR="00706F08">
        <w:rPr>
          <w:rFonts w:eastAsia="新細明體" w:hint="eastAsia"/>
          <w:sz w:val="22"/>
          <w:szCs w:val="22"/>
          <w:lang w:eastAsia="zh-TW"/>
        </w:rPr>
        <w:t xml:space="preserve">parameters settings that lead to different </w:t>
      </w:r>
      <w:r w:rsidR="000C30A1" w:rsidRPr="000C30A1">
        <w:rPr>
          <w:rFonts w:eastAsia="新細明體" w:hint="eastAsia"/>
          <w:b/>
          <w:sz w:val="22"/>
          <w:szCs w:val="22"/>
          <w:lang w:eastAsia="zh-TW"/>
        </w:rPr>
        <w:t>W</w:t>
      </w:r>
      <w:r w:rsidR="000C30A1" w:rsidRPr="000C30A1">
        <w:rPr>
          <w:rFonts w:eastAsia="新細明體" w:hint="eastAsia"/>
          <w:sz w:val="22"/>
          <w:szCs w:val="22"/>
          <w:vertAlign w:val="subscript"/>
          <w:lang w:eastAsia="zh-TW"/>
        </w:rPr>
        <w:t>1</w:t>
      </w:r>
      <w:r w:rsidR="000C30A1">
        <w:rPr>
          <w:rFonts w:eastAsia="新細明體" w:hint="eastAsia"/>
          <w:sz w:val="22"/>
          <w:szCs w:val="22"/>
          <w:lang w:eastAsia="zh-TW"/>
        </w:rPr>
        <w:t xml:space="preserve"> beam grouping methods</w:t>
      </w:r>
      <w:r w:rsidR="00706F08">
        <w:rPr>
          <w:rFonts w:eastAsia="新細明體" w:hint="eastAsia"/>
          <w:sz w:val="22"/>
          <w:szCs w:val="22"/>
          <w:lang w:eastAsia="zh-TW"/>
        </w:rPr>
        <w:t>,</w:t>
      </w:r>
      <w:r w:rsidR="000C30A1">
        <w:rPr>
          <w:rFonts w:eastAsia="新細明體" w:hint="eastAsia"/>
          <w:sz w:val="22"/>
          <w:szCs w:val="22"/>
          <w:lang w:eastAsia="zh-TW"/>
        </w:rPr>
        <w:t xml:space="preserve"> with a </w:t>
      </w:r>
      <w:r w:rsidR="00706F08">
        <w:rPr>
          <w:rFonts w:eastAsia="新細明體" w:hint="eastAsia"/>
          <w:sz w:val="22"/>
          <w:szCs w:val="22"/>
          <w:lang w:eastAsia="zh-TW"/>
        </w:rPr>
        <w:t xml:space="preserve">constraint of </w:t>
      </w:r>
      <w:r w:rsidR="000C30A1">
        <w:rPr>
          <w:rFonts w:eastAsia="新細明體" w:hint="eastAsia"/>
          <w:sz w:val="22"/>
          <w:szCs w:val="22"/>
          <w:lang w:eastAsia="zh-TW"/>
        </w:rPr>
        <w:t>fixed feedback overhead.</w:t>
      </w:r>
    </w:p>
    <w:p w:rsidR="00D7451F" w:rsidRPr="00A16E08" w:rsidRDefault="00C05F4A" w:rsidP="000C30A1">
      <w:pPr>
        <w:spacing w:after="40"/>
        <w:ind w:firstLineChars="200" w:firstLine="440"/>
        <w:jc w:val="both"/>
        <w:rPr>
          <w:rFonts w:eastAsia="新細明體"/>
          <w:sz w:val="22"/>
          <w:szCs w:val="22"/>
          <w:lang w:eastAsia="zh-TW"/>
        </w:rPr>
      </w:pPr>
      <w:r>
        <w:rPr>
          <w:rFonts w:eastAsia="新細明體" w:hint="eastAsia"/>
          <w:sz w:val="22"/>
          <w:szCs w:val="22"/>
          <w:lang w:eastAsia="zh-TW"/>
        </w:rPr>
        <w:t>S</w:t>
      </w:r>
      <w:r w:rsidRPr="00D7451F">
        <w:rPr>
          <w:rFonts w:eastAsia="新細明體"/>
          <w:sz w:val="22"/>
          <w:szCs w:val="22"/>
          <w:lang w:eastAsia="zh-TW"/>
        </w:rPr>
        <w:t xml:space="preserve">ince </w:t>
      </w:r>
      <w:r>
        <w:rPr>
          <w:rFonts w:eastAsia="新細明體" w:hint="eastAsia"/>
          <w:sz w:val="22"/>
          <w:szCs w:val="22"/>
          <w:lang w:eastAsia="zh-TW"/>
        </w:rPr>
        <w:t>the PUSCH</w:t>
      </w:r>
      <w:r>
        <w:rPr>
          <w:rFonts w:eastAsia="新細明體" w:hint="eastAsia"/>
          <w:lang w:eastAsia="zh-TW"/>
        </w:rPr>
        <w:t xml:space="preserve"> subband</w:t>
      </w:r>
      <w:r w:rsidRPr="00B06AE5">
        <w:rPr>
          <w:rFonts w:eastAsia="SimSun" w:hint="eastAsia"/>
          <w:lang w:eastAsia="zh-CN"/>
        </w:rPr>
        <w:t xml:space="preserve"> PMI feedback</w:t>
      </w:r>
      <w:r w:rsidRPr="00D7451F">
        <w:rPr>
          <w:rFonts w:eastAsia="新細明體"/>
          <w:sz w:val="22"/>
          <w:szCs w:val="22"/>
          <w:lang w:eastAsia="zh-TW"/>
        </w:rPr>
        <w:t xml:space="preserve"> </w:t>
      </w:r>
      <w:r>
        <w:rPr>
          <w:rFonts w:eastAsia="新細明體" w:hint="eastAsia"/>
          <w:sz w:val="22"/>
          <w:szCs w:val="22"/>
          <w:lang w:eastAsia="zh-TW"/>
        </w:rPr>
        <w:t>of W</w:t>
      </w:r>
      <w:r w:rsidRPr="00C05F4A">
        <w:rPr>
          <w:rFonts w:eastAsia="新細明體" w:hint="eastAsia"/>
          <w:sz w:val="22"/>
          <w:szCs w:val="22"/>
          <w:vertAlign w:val="subscript"/>
          <w:lang w:eastAsia="zh-TW"/>
        </w:rPr>
        <w:t>2</w:t>
      </w:r>
      <w:r w:rsidRPr="00D7451F">
        <w:rPr>
          <w:rFonts w:eastAsia="新細明體"/>
          <w:sz w:val="22"/>
          <w:szCs w:val="22"/>
          <w:lang w:eastAsia="zh-TW"/>
        </w:rPr>
        <w:t xml:space="preserve"> is the primary CSI overhead, the number of bits</w:t>
      </w:r>
      <w:r w:rsidR="00877A94">
        <w:rPr>
          <w:rFonts w:eastAsia="新細明體"/>
          <w:sz w:val="22"/>
          <w:szCs w:val="22"/>
          <w:lang w:eastAsia="zh-TW"/>
        </w:rPr>
        <w:t xml:space="preserve"> </w:t>
      </w:r>
      <w:r w:rsidRPr="00D7451F">
        <w:rPr>
          <w:rFonts w:eastAsia="新細明體"/>
          <w:sz w:val="22"/>
          <w:szCs w:val="22"/>
          <w:lang w:eastAsia="zh-TW"/>
        </w:rPr>
        <w:t xml:space="preserve">for </w:t>
      </w:r>
      <w:r w:rsidR="00877A94" w:rsidRPr="00877A94">
        <w:rPr>
          <w:rFonts w:eastAsia="新細明體" w:hint="eastAsia"/>
          <w:i/>
          <w:sz w:val="22"/>
          <w:szCs w:val="22"/>
          <w:lang w:eastAsia="zh-TW"/>
        </w:rPr>
        <w:t>i</w:t>
      </w:r>
      <w:r w:rsidR="00877A94" w:rsidRPr="00877A94">
        <w:rPr>
          <w:rFonts w:eastAsia="新細明體" w:hint="eastAsia"/>
          <w:sz w:val="22"/>
          <w:szCs w:val="22"/>
          <w:vertAlign w:val="subscript"/>
          <w:lang w:eastAsia="zh-TW"/>
        </w:rPr>
        <w:t>2</w:t>
      </w:r>
      <w:r w:rsidR="00877A94">
        <w:rPr>
          <w:rFonts w:eastAsia="新細明體" w:hint="eastAsia"/>
          <w:sz w:val="22"/>
          <w:szCs w:val="22"/>
          <w:lang w:eastAsia="zh-TW"/>
        </w:rPr>
        <w:t xml:space="preserve"> </w:t>
      </w:r>
      <w:r w:rsidRPr="00D7451F">
        <w:rPr>
          <w:rFonts w:eastAsia="新細明體"/>
          <w:sz w:val="22"/>
          <w:szCs w:val="22"/>
          <w:lang w:eastAsia="zh-TW"/>
        </w:rPr>
        <w:t xml:space="preserve">should be carefully </w:t>
      </w:r>
      <w:r w:rsidR="00877A94">
        <w:rPr>
          <w:rFonts w:eastAsia="新細明體" w:hint="eastAsia"/>
          <w:sz w:val="22"/>
          <w:szCs w:val="22"/>
          <w:lang w:eastAsia="zh-TW"/>
        </w:rPr>
        <w:t>designed</w:t>
      </w:r>
      <w:r w:rsidRPr="00D7451F">
        <w:rPr>
          <w:rFonts w:eastAsia="新細明體"/>
          <w:sz w:val="22"/>
          <w:szCs w:val="22"/>
          <w:lang w:eastAsia="zh-TW"/>
        </w:rPr>
        <w:t>.</w:t>
      </w:r>
      <w:r w:rsidR="00877A94">
        <w:rPr>
          <w:rFonts w:eastAsia="新細明體" w:hint="eastAsia"/>
          <w:sz w:val="22"/>
          <w:szCs w:val="22"/>
          <w:lang w:eastAsia="zh-TW"/>
        </w:rPr>
        <w:t xml:space="preserve"> </w:t>
      </w:r>
      <w:r w:rsidR="000C30A1">
        <w:rPr>
          <w:rFonts w:eastAsia="新細明體" w:hint="eastAsia"/>
          <w:sz w:val="22"/>
          <w:szCs w:val="22"/>
          <w:lang w:eastAsia="zh-TW"/>
        </w:rPr>
        <w:t xml:space="preserve">The </w:t>
      </w:r>
      <w:r w:rsidR="00877A94" w:rsidRPr="00877A94">
        <w:rPr>
          <w:rFonts w:eastAsia="新細明體" w:hint="eastAsia"/>
          <w:i/>
          <w:sz w:val="22"/>
          <w:szCs w:val="22"/>
          <w:lang w:eastAsia="zh-TW"/>
        </w:rPr>
        <w:t>i</w:t>
      </w:r>
      <w:r w:rsidRPr="00C05F4A">
        <w:rPr>
          <w:rFonts w:eastAsia="新細明體" w:hint="eastAsia"/>
          <w:sz w:val="22"/>
          <w:szCs w:val="22"/>
          <w:vertAlign w:val="subscript"/>
          <w:lang w:eastAsia="zh-TW"/>
        </w:rPr>
        <w:t>2</w:t>
      </w:r>
      <w:r>
        <w:rPr>
          <w:rFonts w:eastAsia="新細明體" w:hint="eastAsia"/>
          <w:sz w:val="22"/>
          <w:szCs w:val="22"/>
          <w:lang w:eastAsia="zh-TW"/>
        </w:rPr>
        <w:t xml:space="preserve"> feedback bits of </w:t>
      </w:r>
      <w:r w:rsidR="000C30A1" w:rsidRPr="00D7451F">
        <w:rPr>
          <w:rFonts w:eastAsia="新細明體"/>
          <w:sz w:val="22"/>
          <w:szCs w:val="22"/>
          <w:lang w:eastAsia="zh-TW"/>
        </w:rPr>
        <w:t>Rel-</w:t>
      </w:r>
      <w:r w:rsidR="008D5F0F">
        <w:rPr>
          <w:rFonts w:eastAsia="新細明體" w:hint="eastAsia"/>
          <w:sz w:val="22"/>
          <w:szCs w:val="22"/>
          <w:lang w:eastAsia="zh-TW"/>
        </w:rPr>
        <w:t>10</w:t>
      </w:r>
      <w:r>
        <w:rPr>
          <w:rFonts w:eastAsia="新細明體" w:hint="eastAsia"/>
          <w:sz w:val="22"/>
          <w:szCs w:val="22"/>
          <w:lang w:eastAsia="zh-TW"/>
        </w:rPr>
        <w:t xml:space="preserve"> codebook is up to 4 bits</w:t>
      </w:r>
      <w:r w:rsidR="004B3673">
        <w:rPr>
          <w:rFonts w:eastAsia="新細明體" w:hint="eastAsia"/>
          <w:sz w:val="22"/>
          <w:szCs w:val="22"/>
          <w:lang w:eastAsia="zh-TW"/>
        </w:rPr>
        <w:t xml:space="preserve">. </w:t>
      </w:r>
      <w:r w:rsidR="004B3673">
        <w:rPr>
          <w:rFonts w:eastAsia="新細明體"/>
          <w:sz w:val="22"/>
          <w:szCs w:val="22"/>
          <w:lang w:eastAsia="zh-TW"/>
        </w:rPr>
        <w:t>T</w:t>
      </w:r>
      <w:r w:rsidR="004B3673">
        <w:rPr>
          <w:rFonts w:eastAsia="新細明體" w:hint="eastAsia"/>
          <w:sz w:val="22"/>
          <w:szCs w:val="22"/>
          <w:lang w:eastAsia="zh-TW"/>
        </w:rPr>
        <w:t xml:space="preserve">hat means the beam group of  </w:t>
      </w:r>
      <w:r w:rsidR="004B3673" w:rsidRPr="004B3673">
        <w:rPr>
          <w:rFonts w:eastAsia="新細明體" w:hint="eastAsia"/>
          <w:b/>
          <w:sz w:val="22"/>
          <w:szCs w:val="22"/>
          <w:lang w:eastAsia="zh-TW"/>
        </w:rPr>
        <w:t>W</w:t>
      </w:r>
      <w:r w:rsidR="004B3673" w:rsidRPr="004B3673">
        <w:rPr>
          <w:rFonts w:eastAsia="新細明體" w:hint="eastAsia"/>
          <w:sz w:val="22"/>
          <w:szCs w:val="22"/>
          <w:vertAlign w:val="subscript"/>
          <w:lang w:eastAsia="zh-TW"/>
        </w:rPr>
        <w:t>1</w:t>
      </w:r>
      <w:r w:rsidR="004B3673">
        <w:rPr>
          <w:rFonts w:eastAsia="新細明體" w:hint="eastAsia"/>
          <w:sz w:val="22"/>
          <w:szCs w:val="22"/>
          <w:lang w:eastAsia="zh-TW"/>
        </w:rPr>
        <w:t xml:space="preserve"> consists of 4 beams. </w:t>
      </w:r>
      <w:r w:rsidR="004370A4">
        <w:rPr>
          <w:rFonts w:eastAsia="新細明體" w:hint="eastAsia"/>
          <w:sz w:val="22"/>
          <w:szCs w:val="22"/>
          <w:lang w:eastAsia="zh-TW"/>
        </w:rPr>
        <w:t xml:space="preserve">Fixing </w:t>
      </w:r>
      <w:r w:rsidR="004370A4" w:rsidRPr="00877A94">
        <w:rPr>
          <w:rFonts w:eastAsia="新細明體" w:hint="eastAsia"/>
          <w:i/>
          <w:sz w:val="22"/>
          <w:szCs w:val="22"/>
          <w:lang w:eastAsia="zh-TW"/>
        </w:rPr>
        <w:t>i</w:t>
      </w:r>
      <w:r w:rsidR="004370A4" w:rsidRPr="00C05F4A">
        <w:rPr>
          <w:rFonts w:eastAsia="新細明體" w:hint="eastAsia"/>
          <w:sz w:val="22"/>
          <w:szCs w:val="22"/>
          <w:vertAlign w:val="subscript"/>
          <w:lang w:eastAsia="zh-TW"/>
        </w:rPr>
        <w:t>2</w:t>
      </w:r>
      <w:r w:rsidR="004370A4">
        <w:rPr>
          <w:rFonts w:eastAsia="新細明體" w:hint="eastAsia"/>
          <w:sz w:val="22"/>
          <w:szCs w:val="22"/>
          <w:lang w:eastAsia="zh-TW"/>
        </w:rPr>
        <w:t xml:space="preserve"> as 4 bits </w:t>
      </w:r>
      <w:r w:rsidR="004B3673">
        <w:rPr>
          <w:rFonts w:eastAsia="新細明體" w:hint="eastAsia"/>
          <w:sz w:val="22"/>
          <w:szCs w:val="22"/>
          <w:lang w:eastAsia="zh-TW"/>
        </w:rPr>
        <w:t xml:space="preserve">could be a baseline for us to investage </w:t>
      </w:r>
      <w:r w:rsidR="004370A4">
        <w:rPr>
          <w:rFonts w:eastAsia="新細明體" w:hint="eastAsia"/>
          <w:sz w:val="22"/>
          <w:szCs w:val="22"/>
          <w:lang w:eastAsia="zh-TW"/>
        </w:rPr>
        <w:t>various beam grouping methods.</w:t>
      </w:r>
      <w:r w:rsidR="004370A4" w:rsidRPr="00A16E08">
        <w:rPr>
          <w:rFonts w:eastAsia="新細明體" w:hint="eastAsia"/>
          <w:sz w:val="22"/>
          <w:szCs w:val="22"/>
          <w:lang w:eastAsia="zh-TW"/>
        </w:rPr>
        <w:t xml:space="preserve"> </w:t>
      </w:r>
      <w:r w:rsidR="004370A4" w:rsidRPr="00A16E08">
        <w:rPr>
          <w:rFonts w:eastAsia="SimSun" w:hint="eastAsia"/>
          <w:sz w:val="22"/>
          <w:szCs w:val="22"/>
          <w:lang w:eastAsia="zh-CN"/>
        </w:rPr>
        <w:t xml:space="preserve">Then it is possible to reuse the legacy PMI report for </w:t>
      </w:r>
      <w:r w:rsidR="004370A4" w:rsidRPr="00A16E08">
        <w:rPr>
          <w:rFonts w:eastAsia="SimSun" w:hint="eastAsia"/>
          <w:b/>
          <w:sz w:val="22"/>
          <w:szCs w:val="22"/>
          <w:lang w:eastAsia="zh-CN"/>
        </w:rPr>
        <w:t>W</w:t>
      </w:r>
      <w:r w:rsidR="004370A4" w:rsidRPr="00A16E08">
        <w:rPr>
          <w:rFonts w:eastAsia="SimSun" w:hint="eastAsia"/>
          <w:sz w:val="22"/>
          <w:szCs w:val="22"/>
          <w:vertAlign w:val="subscript"/>
          <w:lang w:eastAsia="zh-CN"/>
        </w:rPr>
        <w:t>2</w:t>
      </w:r>
      <w:r w:rsidR="00A16E08">
        <w:rPr>
          <w:rFonts w:eastAsia="新細明體" w:hint="eastAsia"/>
          <w:sz w:val="22"/>
          <w:szCs w:val="22"/>
          <w:lang w:eastAsia="zh-TW"/>
        </w:rPr>
        <w:t xml:space="preserve"> for both ran</w:t>
      </w:r>
      <w:r w:rsidR="008D5F0F">
        <w:rPr>
          <w:rFonts w:eastAsia="新細明體" w:hint="eastAsia"/>
          <w:sz w:val="22"/>
          <w:szCs w:val="22"/>
          <w:lang w:eastAsia="zh-TW"/>
        </w:rPr>
        <w:t>k</w:t>
      </w:r>
      <w:r w:rsidR="00A16E08">
        <w:rPr>
          <w:rFonts w:eastAsia="新細明體" w:hint="eastAsia"/>
          <w:sz w:val="22"/>
          <w:szCs w:val="22"/>
          <w:lang w:eastAsia="zh-TW"/>
        </w:rPr>
        <w:t xml:space="preserve"> 1 and rank 2 cases.</w:t>
      </w:r>
    </w:p>
    <w:p w:rsidR="004740BD" w:rsidRDefault="00933A46" w:rsidP="00A16E08">
      <w:pPr>
        <w:spacing w:after="40"/>
        <w:ind w:firstLineChars="200" w:firstLine="440"/>
        <w:jc w:val="both"/>
        <w:rPr>
          <w:rFonts w:eastAsia="新細明體"/>
          <w:sz w:val="22"/>
          <w:szCs w:val="22"/>
          <w:lang w:eastAsia="zh-TW"/>
        </w:rPr>
      </w:pPr>
      <w:r>
        <w:rPr>
          <w:rFonts w:eastAsia="新細明體" w:hint="eastAsia"/>
          <w:sz w:val="22"/>
          <w:szCs w:val="22"/>
          <w:lang w:eastAsia="zh-TW"/>
        </w:rPr>
        <w:t xml:space="preserve">Table 1 </w:t>
      </w:r>
      <w:r w:rsidR="00354D9D">
        <w:rPr>
          <w:rFonts w:eastAsia="新細明體" w:hint="eastAsia"/>
          <w:sz w:val="22"/>
          <w:szCs w:val="22"/>
          <w:lang w:eastAsia="zh-TW"/>
        </w:rPr>
        <w:t xml:space="preserve">shows </w:t>
      </w:r>
      <w:r w:rsidR="0044208A">
        <w:rPr>
          <w:rFonts w:eastAsia="新細明體" w:hint="eastAsia"/>
          <w:sz w:val="22"/>
          <w:szCs w:val="22"/>
          <w:lang w:eastAsia="zh-TW"/>
        </w:rPr>
        <w:t>three</w:t>
      </w:r>
      <w:r w:rsidR="00354D9D">
        <w:rPr>
          <w:rFonts w:eastAsia="新細明體" w:hint="eastAsia"/>
          <w:sz w:val="22"/>
          <w:szCs w:val="22"/>
          <w:lang w:eastAsia="zh-TW"/>
        </w:rPr>
        <w:t xml:space="preserve"> </w:t>
      </w:r>
      <w:r w:rsidR="00150C85">
        <w:rPr>
          <w:rFonts w:eastAsia="新細明體" w:hint="eastAsia"/>
          <w:sz w:val="22"/>
          <w:szCs w:val="22"/>
          <w:lang w:eastAsia="zh-TW"/>
        </w:rPr>
        <w:t xml:space="preserve">different </w:t>
      </w:r>
      <w:r w:rsidR="00354D9D">
        <w:rPr>
          <w:rFonts w:eastAsia="新細明體" w:hint="eastAsia"/>
          <w:sz w:val="22"/>
          <w:szCs w:val="22"/>
          <w:lang w:eastAsia="zh-TW"/>
        </w:rPr>
        <w:t>c</w:t>
      </w:r>
      <w:r w:rsidR="00354D9D" w:rsidRPr="00354D9D">
        <w:rPr>
          <w:rFonts w:eastAsia="新細明體"/>
          <w:sz w:val="22"/>
          <w:szCs w:val="22"/>
          <w:lang w:eastAsia="zh-TW"/>
        </w:rPr>
        <w:t>odebook parameter</w:t>
      </w:r>
      <w:r w:rsidR="00D85B03">
        <w:rPr>
          <w:rFonts w:eastAsia="新細明體" w:hint="eastAsia"/>
          <w:sz w:val="22"/>
          <w:szCs w:val="22"/>
          <w:lang w:eastAsia="zh-TW"/>
        </w:rPr>
        <w:t xml:space="preserve"> </w:t>
      </w:r>
      <w:r w:rsidR="00150C85">
        <w:rPr>
          <w:rFonts w:eastAsia="新細明體" w:hint="eastAsia"/>
          <w:sz w:val="22"/>
          <w:szCs w:val="22"/>
          <w:lang w:eastAsia="zh-TW"/>
        </w:rPr>
        <w:t>setting</w:t>
      </w:r>
      <w:r w:rsidR="00354D9D">
        <w:rPr>
          <w:rFonts w:eastAsia="新細明體" w:hint="eastAsia"/>
          <w:sz w:val="22"/>
          <w:szCs w:val="22"/>
          <w:lang w:eastAsia="zh-TW"/>
        </w:rPr>
        <w:t>s</w:t>
      </w:r>
      <w:r w:rsidR="003334BF">
        <w:rPr>
          <w:rFonts w:eastAsia="新細明體" w:hint="eastAsia"/>
          <w:sz w:val="22"/>
          <w:szCs w:val="22"/>
          <w:lang w:eastAsia="zh-TW"/>
        </w:rPr>
        <w:t xml:space="preserve">, </w:t>
      </w:r>
      <w:r w:rsidR="00D94901">
        <w:rPr>
          <w:rFonts w:eastAsia="新細明體" w:hint="eastAsia"/>
          <w:sz w:val="22"/>
          <w:szCs w:val="22"/>
          <w:lang w:eastAsia="zh-TW"/>
        </w:rPr>
        <w:t>corresponding</w:t>
      </w:r>
      <w:r w:rsidR="003334BF">
        <w:rPr>
          <w:rFonts w:eastAsia="新細明體" w:hint="eastAsia"/>
          <w:sz w:val="22"/>
          <w:szCs w:val="22"/>
          <w:lang w:eastAsia="zh-TW"/>
        </w:rPr>
        <w:t xml:space="preserve"> to </w:t>
      </w:r>
      <w:r w:rsidR="00D94901">
        <w:rPr>
          <w:rFonts w:eastAsia="新細明體" w:hint="eastAsia"/>
          <w:sz w:val="22"/>
          <w:szCs w:val="22"/>
          <w:lang w:eastAsia="zh-TW"/>
        </w:rPr>
        <w:t xml:space="preserve">the </w:t>
      </w:r>
      <w:r w:rsidR="003334BF">
        <w:rPr>
          <w:rFonts w:eastAsia="新細明體" w:hint="eastAsia"/>
          <w:sz w:val="22"/>
          <w:szCs w:val="22"/>
          <w:lang w:eastAsia="zh-TW"/>
        </w:rPr>
        <w:t>three beam group (BG) type</w:t>
      </w:r>
      <w:r w:rsidR="009A5A40">
        <w:rPr>
          <w:rFonts w:eastAsia="新細明體" w:hint="eastAsia"/>
          <w:sz w:val="22"/>
          <w:szCs w:val="22"/>
          <w:lang w:eastAsia="zh-TW"/>
        </w:rPr>
        <w:t>s</w:t>
      </w:r>
      <w:r w:rsidR="003334BF">
        <w:rPr>
          <w:rFonts w:eastAsia="新細明體" w:hint="eastAsia"/>
          <w:sz w:val="22"/>
          <w:szCs w:val="22"/>
          <w:lang w:eastAsia="zh-TW"/>
        </w:rPr>
        <w:t xml:space="preserve">, </w:t>
      </w:r>
      <w:r w:rsidR="003334BF" w:rsidRPr="00354D9D">
        <w:rPr>
          <w:rFonts w:eastAsia="新細明體"/>
          <w:sz w:val="22"/>
          <w:szCs w:val="22"/>
          <w:lang w:eastAsia="zh-TW"/>
        </w:rPr>
        <w:t>for 16 ports wide antnna configuration</w:t>
      </w:r>
      <w:r w:rsidR="003334BF">
        <w:rPr>
          <w:rFonts w:eastAsia="新細明體" w:hint="eastAsia"/>
          <w:sz w:val="22"/>
          <w:szCs w:val="22"/>
          <w:lang w:eastAsia="zh-TW"/>
        </w:rPr>
        <w:t>. The illustrations of three beam group type</w:t>
      </w:r>
      <w:r w:rsidR="009A5A40">
        <w:rPr>
          <w:rFonts w:eastAsia="新細明體" w:hint="eastAsia"/>
          <w:sz w:val="22"/>
          <w:szCs w:val="22"/>
          <w:lang w:eastAsia="zh-TW"/>
        </w:rPr>
        <w:t>s</w:t>
      </w:r>
      <w:r w:rsidR="003334BF">
        <w:rPr>
          <w:rFonts w:eastAsia="新細明體" w:hint="eastAsia"/>
          <w:sz w:val="22"/>
          <w:szCs w:val="22"/>
          <w:lang w:eastAsia="zh-TW"/>
        </w:rPr>
        <w:t xml:space="preserve"> are also shown in Table 1.</w:t>
      </w:r>
      <w:r w:rsidR="00354D9D" w:rsidRPr="00354D9D">
        <w:rPr>
          <w:rFonts w:eastAsia="新細明體"/>
          <w:sz w:val="22"/>
          <w:szCs w:val="22"/>
          <w:lang w:eastAsia="zh-TW"/>
        </w:rPr>
        <w:t xml:space="preserve"> </w:t>
      </w:r>
      <w:r w:rsidR="00360512">
        <w:rPr>
          <w:rFonts w:eastAsia="新細明體" w:hint="eastAsia"/>
          <w:sz w:val="22"/>
          <w:szCs w:val="22"/>
          <w:lang w:eastAsia="zh-TW"/>
        </w:rPr>
        <w:t xml:space="preserve">The oversampling factor of all those three </w:t>
      </w:r>
      <w:r w:rsidR="003334BF">
        <w:rPr>
          <w:rFonts w:eastAsia="新細明體" w:hint="eastAsia"/>
          <w:sz w:val="22"/>
          <w:szCs w:val="22"/>
          <w:lang w:eastAsia="zh-TW"/>
        </w:rPr>
        <w:t xml:space="preserve">BGs are 8 and 2 in horizontal and </w:t>
      </w:r>
      <w:r w:rsidR="00360512">
        <w:rPr>
          <w:rFonts w:eastAsia="新細明體" w:hint="eastAsia"/>
          <w:sz w:val="22"/>
          <w:szCs w:val="22"/>
          <w:lang w:eastAsia="zh-TW"/>
        </w:rPr>
        <w:t>vertical dimension</w:t>
      </w:r>
      <w:r w:rsidR="003334BF">
        <w:rPr>
          <w:rFonts w:eastAsia="新細明體" w:hint="eastAsia"/>
          <w:sz w:val="22"/>
          <w:szCs w:val="22"/>
          <w:lang w:eastAsia="zh-TW"/>
        </w:rPr>
        <w:t>s respectively</w:t>
      </w:r>
      <w:r w:rsidR="00360512">
        <w:rPr>
          <w:rFonts w:eastAsia="新細明體" w:hint="eastAsia"/>
          <w:sz w:val="22"/>
          <w:szCs w:val="22"/>
          <w:lang w:eastAsia="zh-TW"/>
        </w:rPr>
        <w:t xml:space="preserve">, i.e., </w:t>
      </w:r>
      <w:r w:rsidR="00360512" w:rsidRPr="00F40857">
        <w:rPr>
          <w:rFonts w:eastAsia="新細明體" w:hint="eastAsia"/>
          <w:sz w:val="22"/>
          <w:szCs w:val="22"/>
          <w:lang w:eastAsia="zh-TW"/>
        </w:rPr>
        <w:t>(</w:t>
      </w:r>
      <w:r w:rsidR="00360512" w:rsidRPr="00F40857">
        <w:rPr>
          <w:rFonts w:eastAsia="新細明體" w:hint="eastAsia"/>
          <w:i/>
          <w:sz w:val="22"/>
          <w:szCs w:val="22"/>
          <w:lang w:eastAsia="zh-TW"/>
        </w:rPr>
        <w:t>O</w:t>
      </w:r>
      <w:r w:rsidR="00360512" w:rsidRPr="00F40857">
        <w:rPr>
          <w:rFonts w:eastAsia="新細明體" w:hint="eastAsia"/>
          <w:sz w:val="22"/>
          <w:szCs w:val="22"/>
          <w:vertAlign w:val="subscript"/>
          <w:lang w:eastAsia="zh-TW"/>
        </w:rPr>
        <w:t>1</w:t>
      </w:r>
      <w:r w:rsidR="00360512" w:rsidRPr="00F40857">
        <w:rPr>
          <w:rFonts w:eastAsia="新細明體" w:hint="eastAsia"/>
          <w:sz w:val="22"/>
          <w:szCs w:val="22"/>
          <w:lang w:eastAsia="zh-TW"/>
        </w:rPr>
        <w:t>,</w:t>
      </w:r>
      <w:r w:rsidR="00360512" w:rsidRPr="00F40857">
        <w:rPr>
          <w:rFonts w:eastAsia="新細明體" w:hint="eastAsia"/>
          <w:i/>
          <w:sz w:val="22"/>
          <w:szCs w:val="22"/>
          <w:lang w:eastAsia="zh-TW"/>
        </w:rPr>
        <w:t>O</w:t>
      </w:r>
      <w:r w:rsidR="00360512" w:rsidRPr="00F40857">
        <w:rPr>
          <w:rFonts w:eastAsia="新細明體" w:hint="eastAsia"/>
          <w:sz w:val="22"/>
          <w:szCs w:val="22"/>
          <w:vertAlign w:val="subscript"/>
          <w:lang w:eastAsia="zh-TW"/>
        </w:rPr>
        <w:t>2</w:t>
      </w:r>
      <w:r w:rsidR="00360512" w:rsidRPr="00F40857">
        <w:rPr>
          <w:rFonts w:eastAsia="新細明體" w:hint="eastAsia"/>
          <w:sz w:val="22"/>
          <w:szCs w:val="22"/>
          <w:lang w:eastAsia="zh-TW"/>
        </w:rPr>
        <w:t>)</w:t>
      </w:r>
      <w:r w:rsidR="00360512">
        <w:rPr>
          <w:rFonts w:eastAsia="新細明體" w:hint="eastAsia"/>
          <w:sz w:val="22"/>
          <w:szCs w:val="22"/>
          <w:lang w:eastAsia="zh-TW"/>
        </w:rPr>
        <w:t xml:space="preserve">=(8,2). </w:t>
      </w:r>
      <w:r w:rsidR="001919F5">
        <w:rPr>
          <w:rFonts w:eastAsia="新細明體" w:hint="eastAsia"/>
          <w:sz w:val="22"/>
          <w:szCs w:val="22"/>
          <w:lang w:eastAsia="zh-TW"/>
        </w:rPr>
        <w:t xml:space="preserve">Thus there </w:t>
      </w:r>
      <w:r w:rsidR="003334BF">
        <w:rPr>
          <w:rFonts w:eastAsia="新細明體" w:hint="eastAsia"/>
          <w:sz w:val="22"/>
          <w:szCs w:val="22"/>
          <w:lang w:eastAsia="zh-TW"/>
        </w:rPr>
        <w:t xml:space="preserve">are total 32 and 4 beams in </w:t>
      </w:r>
      <w:r w:rsidR="001919F5">
        <w:rPr>
          <w:rFonts w:eastAsia="新細明體" w:hint="eastAsia"/>
          <w:sz w:val="22"/>
          <w:szCs w:val="22"/>
          <w:lang w:eastAsia="zh-TW"/>
        </w:rPr>
        <w:t>horizontal and vertical d</w:t>
      </w:r>
      <w:r w:rsidR="003334BF">
        <w:rPr>
          <w:rFonts w:eastAsia="新細明體" w:hint="eastAsia"/>
          <w:sz w:val="22"/>
          <w:szCs w:val="22"/>
          <w:lang w:eastAsia="zh-TW"/>
        </w:rPr>
        <w:t>omain.</w:t>
      </w:r>
      <w:r w:rsidR="001919F5">
        <w:rPr>
          <w:rFonts w:eastAsia="新細明體" w:hint="eastAsia"/>
          <w:sz w:val="22"/>
          <w:szCs w:val="22"/>
          <w:lang w:eastAsia="zh-TW"/>
        </w:rPr>
        <w:t xml:space="preserve"> </w:t>
      </w:r>
      <w:r w:rsidR="00D82C35">
        <w:rPr>
          <w:rFonts w:eastAsia="新細明體" w:hint="eastAsia"/>
          <w:sz w:val="22"/>
          <w:szCs w:val="22"/>
          <w:lang w:eastAsia="zh-TW"/>
        </w:rPr>
        <w:t xml:space="preserve">For the </w:t>
      </w:r>
      <w:r w:rsidR="00D94901">
        <w:rPr>
          <w:rFonts w:eastAsia="新細明體" w:hint="eastAsia"/>
          <w:sz w:val="22"/>
          <w:szCs w:val="22"/>
          <w:lang w:eastAsia="zh-TW"/>
        </w:rPr>
        <w:t xml:space="preserve">codebook with beam grouping type 1 (BG1) </w:t>
      </w:r>
      <w:r w:rsidR="00D82C35">
        <w:rPr>
          <w:rFonts w:eastAsia="新細明體" w:hint="eastAsia"/>
          <w:sz w:val="22"/>
          <w:szCs w:val="22"/>
          <w:lang w:eastAsia="zh-TW"/>
        </w:rPr>
        <w:t xml:space="preserve"> in Table 1, </w:t>
      </w:r>
      <w:r w:rsidR="00095E1C">
        <w:rPr>
          <w:rFonts w:eastAsia="新細明體" w:hint="eastAsia"/>
          <w:sz w:val="22"/>
          <w:szCs w:val="22"/>
          <w:lang w:eastAsia="zh-TW"/>
        </w:rPr>
        <w:t>the parameter</w:t>
      </w:r>
      <w:r w:rsidR="00D94901">
        <w:rPr>
          <w:rFonts w:eastAsia="新細明體" w:hint="eastAsia"/>
          <w:sz w:val="22"/>
          <w:szCs w:val="22"/>
          <w:lang w:eastAsia="zh-TW"/>
        </w:rPr>
        <w:t>s</w:t>
      </w:r>
      <w:r w:rsidR="00095E1C">
        <w:rPr>
          <w:rFonts w:eastAsia="新細明體" w:hint="eastAsia"/>
          <w:sz w:val="22"/>
          <w:szCs w:val="22"/>
          <w:lang w:eastAsia="zh-TW"/>
        </w:rPr>
        <w:t xml:space="preserve"> </w:t>
      </w:r>
      <w:r w:rsidR="00095E1C" w:rsidRPr="00F40857">
        <w:rPr>
          <w:rFonts w:eastAsia="新細明體" w:hint="eastAsia"/>
          <w:sz w:val="22"/>
          <w:szCs w:val="22"/>
          <w:lang w:eastAsia="zh-TW"/>
        </w:rPr>
        <w:t>(</w:t>
      </w:r>
      <w:r w:rsidR="00095E1C" w:rsidRPr="00F40857">
        <w:rPr>
          <w:rFonts w:eastAsia="新細明體" w:hint="eastAsia"/>
          <w:i/>
          <w:sz w:val="22"/>
          <w:szCs w:val="22"/>
          <w:lang w:eastAsia="zh-TW"/>
        </w:rPr>
        <w:t>C</w:t>
      </w:r>
      <w:r w:rsidR="00095E1C" w:rsidRPr="00F40857">
        <w:rPr>
          <w:rFonts w:eastAsia="新細明體" w:hint="eastAsia"/>
          <w:sz w:val="22"/>
          <w:szCs w:val="22"/>
          <w:vertAlign w:val="subscript"/>
          <w:lang w:eastAsia="zh-TW"/>
        </w:rPr>
        <w:t>1</w:t>
      </w:r>
      <w:r w:rsidR="00095E1C" w:rsidRPr="00F40857">
        <w:rPr>
          <w:rFonts w:eastAsia="新細明體" w:hint="eastAsia"/>
          <w:sz w:val="22"/>
          <w:szCs w:val="22"/>
          <w:lang w:eastAsia="zh-TW"/>
        </w:rPr>
        <w:t>,</w:t>
      </w:r>
      <w:r w:rsidR="00095E1C" w:rsidRPr="00F40857">
        <w:rPr>
          <w:rFonts w:eastAsia="新細明體" w:hint="eastAsia"/>
          <w:i/>
          <w:sz w:val="22"/>
          <w:szCs w:val="22"/>
          <w:lang w:eastAsia="zh-TW"/>
        </w:rPr>
        <w:t>C</w:t>
      </w:r>
      <w:r w:rsidR="00095E1C" w:rsidRPr="00F40857">
        <w:rPr>
          <w:rFonts w:eastAsia="新細明體" w:hint="eastAsia"/>
          <w:sz w:val="22"/>
          <w:szCs w:val="22"/>
          <w:vertAlign w:val="subscript"/>
          <w:lang w:eastAsia="zh-TW"/>
        </w:rPr>
        <w:t>2</w:t>
      </w:r>
      <w:r w:rsidR="00095E1C" w:rsidRPr="00F40857">
        <w:rPr>
          <w:rFonts w:eastAsia="新細明體" w:hint="eastAsia"/>
          <w:sz w:val="22"/>
          <w:szCs w:val="22"/>
          <w:lang w:eastAsia="zh-TW"/>
        </w:rPr>
        <w:t>)</w:t>
      </w:r>
      <w:r w:rsidR="00095E1C">
        <w:rPr>
          <w:rFonts w:eastAsia="新細明體" w:hint="eastAsia"/>
          <w:sz w:val="22"/>
          <w:szCs w:val="22"/>
          <w:lang w:eastAsia="zh-TW"/>
        </w:rPr>
        <w:t>=(4,1)</w:t>
      </w:r>
      <w:r w:rsidR="00D94901">
        <w:rPr>
          <w:rFonts w:eastAsia="新細明體" w:hint="eastAsia"/>
          <w:sz w:val="22"/>
          <w:szCs w:val="22"/>
          <w:lang w:eastAsia="zh-TW"/>
        </w:rPr>
        <w:t xml:space="preserve"> indicate that each</w:t>
      </w:r>
      <w:r w:rsidR="00095E1C">
        <w:rPr>
          <w:rFonts w:eastAsia="新細明體" w:hint="eastAsia"/>
          <w:sz w:val="22"/>
          <w:szCs w:val="22"/>
          <w:lang w:eastAsia="zh-TW"/>
        </w:rPr>
        <w:t xml:space="preserve"> beam group</w:t>
      </w:r>
      <w:r w:rsidR="00D94901">
        <w:rPr>
          <w:rFonts w:eastAsia="新細明體" w:hint="eastAsia"/>
          <w:sz w:val="22"/>
          <w:szCs w:val="22"/>
          <w:lang w:eastAsia="zh-TW"/>
        </w:rPr>
        <w:t xml:space="preserve"> is consisted</w:t>
      </w:r>
      <w:r w:rsidR="00C432CF">
        <w:rPr>
          <w:rFonts w:eastAsia="新細明體" w:hint="eastAsia"/>
          <w:sz w:val="22"/>
          <w:szCs w:val="22"/>
          <w:lang w:eastAsia="zh-TW"/>
        </w:rPr>
        <w:t xml:space="preserve"> of 4 </w:t>
      </w:r>
      <w:r w:rsidR="001919F5">
        <w:rPr>
          <w:rFonts w:eastAsia="新細明體" w:hint="eastAsia"/>
          <w:sz w:val="22"/>
          <w:szCs w:val="22"/>
          <w:lang w:eastAsia="zh-TW"/>
        </w:rPr>
        <w:t xml:space="preserve">horizontal </w:t>
      </w:r>
      <w:r w:rsidR="00C432CF">
        <w:rPr>
          <w:rFonts w:eastAsia="新細明體" w:hint="eastAsia"/>
          <w:sz w:val="22"/>
          <w:szCs w:val="22"/>
          <w:lang w:eastAsia="zh-TW"/>
        </w:rPr>
        <w:t>beams</w:t>
      </w:r>
      <w:r w:rsidR="001919F5">
        <w:rPr>
          <w:rFonts w:eastAsia="新細明體" w:hint="eastAsia"/>
          <w:sz w:val="22"/>
          <w:szCs w:val="22"/>
          <w:lang w:eastAsia="zh-TW"/>
        </w:rPr>
        <w:t xml:space="preserve"> within a single vertical beam. In other words,</w:t>
      </w:r>
      <w:r w:rsidR="00D82C35">
        <w:rPr>
          <w:rFonts w:eastAsia="新細明體" w:hint="eastAsia"/>
          <w:sz w:val="22"/>
          <w:szCs w:val="22"/>
          <w:lang w:eastAsia="zh-TW"/>
        </w:rPr>
        <w:t xml:space="preserve"> the vertical beam </w:t>
      </w:r>
      <w:r w:rsidR="00D94901">
        <w:rPr>
          <w:rFonts w:eastAsia="新細明體" w:hint="eastAsia"/>
          <w:sz w:val="22"/>
          <w:szCs w:val="22"/>
          <w:lang w:eastAsia="zh-TW"/>
        </w:rPr>
        <w:t xml:space="preserve">has </w:t>
      </w:r>
      <w:r w:rsidR="00D94901">
        <w:rPr>
          <w:rFonts w:eastAsia="新細明體" w:hint="eastAsia"/>
          <w:sz w:val="22"/>
          <w:szCs w:val="22"/>
          <w:lang w:eastAsia="zh-TW"/>
        </w:rPr>
        <w:lastRenderedPageBreak/>
        <w:t>been determined</w:t>
      </w:r>
      <w:r w:rsidR="00D82C35">
        <w:rPr>
          <w:rFonts w:eastAsia="新細明體" w:hint="eastAsia"/>
          <w:sz w:val="22"/>
          <w:szCs w:val="22"/>
          <w:lang w:eastAsia="zh-TW"/>
        </w:rPr>
        <w:t xml:space="preserve"> </w:t>
      </w:r>
      <w:r w:rsidR="00D82C35">
        <w:rPr>
          <w:rFonts w:eastAsia="新細明體"/>
          <w:sz w:val="22"/>
          <w:szCs w:val="22"/>
          <w:lang w:eastAsia="zh-TW"/>
        </w:rPr>
        <w:t>in the</w:t>
      </w:r>
      <w:r w:rsidR="00D82C35">
        <w:rPr>
          <w:rFonts w:eastAsia="新細明體" w:hint="eastAsia"/>
          <w:sz w:val="22"/>
          <w:szCs w:val="22"/>
          <w:lang w:eastAsia="zh-TW"/>
        </w:rPr>
        <w:t xml:space="preserve"> </w:t>
      </w:r>
      <w:r w:rsidR="00360512">
        <w:rPr>
          <w:rFonts w:eastAsia="新細明體" w:hint="eastAsia"/>
          <w:sz w:val="22"/>
          <w:szCs w:val="22"/>
          <w:lang w:eastAsia="zh-TW"/>
        </w:rPr>
        <w:t xml:space="preserve">long term </w:t>
      </w:r>
      <w:r w:rsidR="00D82C35">
        <w:rPr>
          <w:rFonts w:eastAsia="新細明體" w:hint="eastAsia"/>
          <w:sz w:val="22"/>
          <w:szCs w:val="22"/>
          <w:lang w:eastAsia="zh-TW"/>
        </w:rPr>
        <w:t xml:space="preserve">wideband </w:t>
      </w:r>
      <w:r w:rsidR="00360512">
        <w:rPr>
          <w:rFonts w:eastAsia="新細明體" w:hint="eastAsia"/>
          <w:sz w:val="22"/>
          <w:szCs w:val="22"/>
          <w:lang w:eastAsia="zh-TW"/>
        </w:rPr>
        <w:t xml:space="preserve"> </w:t>
      </w:r>
      <w:r w:rsidR="00D82C35">
        <w:rPr>
          <w:rFonts w:eastAsia="新細明體" w:hint="eastAsia"/>
          <w:sz w:val="22"/>
          <w:szCs w:val="22"/>
          <w:lang w:eastAsia="zh-TW"/>
        </w:rPr>
        <w:t xml:space="preserve">PMI </w:t>
      </w:r>
      <w:r w:rsidR="00D82C35" w:rsidRPr="00D82C35">
        <w:rPr>
          <w:rFonts w:eastAsia="新細明體" w:hint="eastAsia"/>
          <w:i/>
          <w:sz w:val="22"/>
          <w:szCs w:val="22"/>
          <w:lang w:eastAsia="zh-TW"/>
        </w:rPr>
        <w:t>i</w:t>
      </w:r>
      <w:r w:rsidR="00D82C35" w:rsidRPr="00D82C35">
        <w:rPr>
          <w:rFonts w:eastAsia="新細明體" w:hint="eastAsia"/>
          <w:sz w:val="22"/>
          <w:szCs w:val="22"/>
          <w:vertAlign w:val="subscript"/>
          <w:lang w:eastAsia="zh-TW"/>
        </w:rPr>
        <w:t>1</w:t>
      </w:r>
      <w:r w:rsidR="00D82C35">
        <w:rPr>
          <w:rFonts w:eastAsia="新細明體" w:hint="eastAsia"/>
          <w:sz w:val="22"/>
          <w:szCs w:val="22"/>
          <w:lang w:eastAsia="zh-TW"/>
        </w:rPr>
        <w:t xml:space="preserve"> of </w:t>
      </w:r>
      <w:r w:rsidR="00D82C35" w:rsidRPr="00D82C35">
        <w:rPr>
          <w:rFonts w:eastAsia="新細明體" w:hint="eastAsia"/>
          <w:b/>
          <w:sz w:val="22"/>
          <w:szCs w:val="22"/>
          <w:lang w:eastAsia="zh-TW"/>
        </w:rPr>
        <w:t>W</w:t>
      </w:r>
      <w:r w:rsidR="00D82C35" w:rsidRPr="00D82C35">
        <w:rPr>
          <w:rFonts w:eastAsia="新細明體" w:hint="eastAsia"/>
          <w:sz w:val="22"/>
          <w:szCs w:val="22"/>
          <w:vertAlign w:val="subscript"/>
          <w:lang w:eastAsia="zh-TW"/>
        </w:rPr>
        <w:t>1</w:t>
      </w:r>
      <w:r w:rsidR="00D94901">
        <w:rPr>
          <w:rFonts w:eastAsia="新細明體" w:hint="eastAsia"/>
          <w:sz w:val="22"/>
          <w:szCs w:val="22"/>
          <w:lang w:eastAsia="zh-TW"/>
        </w:rPr>
        <w:t xml:space="preserve"> while</w:t>
      </w:r>
      <w:r w:rsidR="00D82C35">
        <w:rPr>
          <w:rFonts w:eastAsia="新細明體" w:hint="eastAsia"/>
          <w:sz w:val="22"/>
          <w:szCs w:val="22"/>
          <w:lang w:eastAsia="zh-TW"/>
        </w:rPr>
        <w:t xml:space="preserve"> the subband PMI </w:t>
      </w:r>
      <w:r w:rsidR="00D82C35" w:rsidRPr="00D82C35">
        <w:rPr>
          <w:rFonts w:eastAsia="新細明體" w:hint="eastAsia"/>
          <w:i/>
          <w:sz w:val="22"/>
          <w:szCs w:val="22"/>
          <w:lang w:eastAsia="zh-TW"/>
        </w:rPr>
        <w:t>i</w:t>
      </w:r>
      <w:r w:rsidR="00D82C35" w:rsidRPr="00D82C35">
        <w:rPr>
          <w:rFonts w:eastAsia="新細明體" w:hint="eastAsia"/>
          <w:sz w:val="22"/>
          <w:szCs w:val="22"/>
          <w:vertAlign w:val="subscript"/>
          <w:lang w:eastAsia="zh-TW"/>
        </w:rPr>
        <w:t>2</w:t>
      </w:r>
      <w:r w:rsidR="00D82C35">
        <w:rPr>
          <w:rFonts w:eastAsia="新細明體" w:hint="eastAsia"/>
          <w:sz w:val="22"/>
          <w:szCs w:val="22"/>
          <w:lang w:eastAsia="zh-TW"/>
        </w:rPr>
        <w:t xml:space="preserve"> of </w:t>
      </w:r>
      <w:r w:rsidR="00D82C35" w:rsidRPr="00D82C35">
        <w:rPr>
          <w:rFonts w:eastAsia="新細明體" w:hint="eastAsia"/>
          <w:b/>
          <w:sz w:val="22"/>
          <w:szCs w:val="22"/>
          <w:lang w:eastAsia="zh-TW"/>
        </w:rPr>
        <w:t>W</w:t>
      </w:r>
      <w:r w:rsidR="00D82C35">
        <w:rPr>
          <w:rFonts w:eastAsia="新細明體" w:hint="eastAsia"/>
          <w:sz w:val="22"/>
          <w:szCs w:val="22"/>
          <w:vertAlign w:val="subscript"/>
          <w:lang w:eastAsia="zh-TW"/>
        </w:rPr>
        <w:t>2</w:t>
      </w:r>
      <w:r w:rsidR="00D82C35">
        <w:rPr>
          <w:rFonts w:eastAsia="新細明體" w:hint="eastAsia"/>
          <w:sz w:val="22"/>
          <w:szCs w:val="22"/>
          <w:lang w:eastAsia="zh-TW"/>
        </w:rPr>
        <w:t xml:space="preserve"> can only select one of the fou</w:t>
      </w:r>
      <w:r w:rsidR="00D94901">
        <w:rPr>
          <w:rFonts w:eastAsia="新細明體" w:hint="eastAsia"/>
          <w:sz w:val="22"/>
          <w:szCs w:val="22"/>
          <w:lang w:eastAsia="zh-TW"/>
        </w:rPr>
        <w:t>r horizontal beams</w:t>
      </w:r>
      <w:r w:rsidR="00D82C35">
        <w:rPr>
          <w:rFonts w:eastAsia="新細明體" w:hint="eastAsia"/>
          <w:sz w:val="22"/>
          <w:szCs w:val="22"/>
          <w:lang w:eastAsia="zh-TW"/>
        </w:rPr>
        <w:t xml:space="preserve">. </w:t>
      </w:r>
      <w:r w:rsidR="0044208A">
        <w:rPr>
          <w:rFonts w:eastAsia="新細明體" w:hint="eastAsia"/>
          <w:sz w:val="22"/>
          <w:szCs w:val="22"/>
          <w:lang w:eastAsia="zh-TW"/>
        </w:rPr>
        <w:t xml:space="preserve"> </w:t>
      </w:r>
      <w:r w:rsidR="0044208A">
        <w:rPr>
          <w:rFonts w:eastAsia="新細明體"/>
          <w:sz w:val="22"/>
          <w:szCs w:val="22"/>
          <w:lang w:eastAsia="zh-TW"/>
        </w:rPr>
        <w:t>T</w:t>
      </w:r>
      <w:r w:rsidR="0044208A">
        <w:rPr>
          <w:rFonts w:eastAsia="新細明體" w:hint="eastAsia"/>
          <w:sz w:val="22"/>
          <w:szCs w:val="22"/>
          <w:lang w:eastAsia="zh-TW"/>
        </w:rPr>
        <w:t xml:space="preserve">he </w:t>
      </w:r>
      <w:r w:rsidR="00D94901">
        <w:rPr>
          <w:rFonts w:eastAsia="新細明體" w:hint="eastAsia"/>
          <w:sz w:val="22"/>
          <w:szCs w:val="22"/>
          <w:lang w:eastAsia="zh-TW"/>
        </w:rPr>
        <w:t>codebooks of the other two beam grouping types</w:t>
      </w:r>
      <w:r w:rsidR="0044208A">
        <w:rPr>
          <w:rFonts w:eastAsia="新細明體" w:hint="eastAsia"/>
          <w:sz w:val="22"/>
          <w:szCs w:val="22"/>
          <w:lang w:eastAsia="zh-TW"/>
        </w:rPr>
        <w:t xml:space="preserve"> </w:t>
      </w:r>
      <w:r w:rsidR="003334BF">
        <w:rPr>
          <w:rFonts w:eastAsia="新細明體" w:hint="eastAsia"/>
          <w:sz w:val="22"/>
          <w:szCs w:val="22"/>
          <w:lang w:eastAsia="zh-TW"/>
        </w:rPr>
        <w:t>(BG2 and BG3)</w:t>
      </w:r>
      <w:r w:rsidR="0044208A">
        <w:rPr>
          <w:rFonts w:eastAsia="新細明體" w:hint="eastAsia"/>
          <w:sz w:val="22"/>
          <w:szCs w:val="22"/>
          <w:lang w:eastAsia="zh-TW"/>
        </w:rPr>
        <w:t xml:space="preserve"> cover two beams in </w:t>
      </w:r>
      <w:r w:rsidR="00D94901">
        <w:rPr>
          <w:rFonts w:eastAsia="新細明體" w:hint="eastAsia"/>
          <w:sz w:val="22"/>
          <w:szCs w:val="22"/>
          <w:lang w:eastAsia="zh-TW"/>
        </w:rPr>
        <w:t xml:space="preserve">both horizontal and </w:t>
      </w:r>
      <w:r w:rsidR="0044208A">
        <w:rPr>
          <w:rFonts w:eastAsia="新細明體" w:hint="eastAsia"/>
          <w:sz w:val="22"/>
          <w:szCs w:val="22"/>
          <w:lang w:eastAsia="zh-TW"/>
        </w:rPr>
        <w:t xml:space="preserve">veritcal domain, i.e., </w:t>
      </w:r>
      <w:r w:rsidR="0044208A" w:rsidRPr="00F40857">
        <w:rPr>
          <w:rFonts w:eastAsia="新細明體" w:hint="eastAsia"/>
          <w:sz w:val="22"/>
          <w:szCs w:val="22"/>
          <w:lang w:eastAsia="zh-TW"/>
        </w:rPr>
        <w:t>(</w:t>
      </w:r>
      <w:r w:rsidR="0044208A" w:rsidRPr="00F40857">
        <w:rPr>
          <w:rFonts w:eastAsia="新細明體" w:hint="eastAsia"/>
          <w:i/>
          <w:sz w:val="22"/>
          <w:szCs w:val="22"/>
          <w:lang w:eastAsia="zh-TW"/>
        </w:rPr>
        <w:t>C</w:t>
      </w:r>
      <w:r w:rsidR="0044208A" w:rsidRPr="00F40857">
        <w:rPr>
          <w:rFonts w:eastAsia="新細明體" w:hint="eastAsia"/>
          <w:sz w:val="22"/>
          <w:szCs w:val="22"/>
          <w:vertAlign w:val="subscript"/>
          <w:lang w:eastAsia="zh-TW"/>
        </w:rPr>
        <w:t>1</w:t>
      </w:r>
      <w:r w:rsidR="0044208A" w:rsidRPr="00F40857">
        <w:rPr>
          <w:rFonts w:eastAsia="新細明體" w:hint="eastAsia"/>
          <w:sz w:val="22"/>
          <w:szCs w:val="22"/>
          <w:lang w:eastAsia="zh-TW"/>
        </w:rPr>
        <w:t>,</w:t>
      </w:r>
      <w:r w:rsidR="0044208A" w:rsidRPr="00F40857">
        <w:rPr>
          <w:rFonts w:eastAsia="新細明體" w:hint="eastAsia"/>
          <w:i/>
          <w:sz w:val="22"/>
          <w:szCs w:val="22"/>
          <w:lang w:eastAsia="zh-TW"/>
        </w:rPr>
        <w:t>C</w:t>
      </w:r>
      <w:r w:rsidR="0044208A" w:rsidRPr="00F40857">
        <w:rPr>
          <w:rFonts w:eastAsia="新細明體" w:hint="eastAsia"/>
          <w:sz w:val="22"/>
          <w:szCs w:val="22"/>
          <w:vertAlign w:val="subscript"/>
          <w:lang w:eastAsia="zh-TW"/>
        </w:rPr>
        <w:t>2</w:t>
      </w:r>
      <w:r w:rsidR="0044208A" w:rsidRPr="00F40857">
        <w:rPr>
          <w:rFonts w:eastAsia="新細明體" w:hint="eastAsia"/>
          <w:sz w:val="22"/>
          <w:szCs w:val="22"/>
          <w:lang w:eastAsia="zh-TW"/>
        </w:rPr>
        <w:t>)</w:t>
      </w:r>
      <w:r w:rsidR="0044208A">
        <w:rPr>
          <w:rFonts w:eastAsia="新細明體" w:hint="eastAsia"/>
          <w:sz w:val="22"/>
          <w:szCs w:val="22"/>
          <w:lang w:eastAsia="zh-TW"/>
        </w:rPr>
        <w:t>=</w:t>
      </w:r>
      <w:r w:rsidR="0044208A" w:rsidRPr="0044208A">
        <w:rPr>
          <w:sz w:val="22"/>
          <w:szCs w:val="22"/>
        </w:rPr>
        <w:t xml:space="preserve"> </w:t>
      </w:r>
      <w:r w:rsidR="0044208A" w:rsidRPr="00F40857">
        <w:rPr>
          <w:sz w:val="22"/>
          <w:szCs w:val="22"/>
        </w:rPr>
        <w:t>(2,2)</w:t>
      </w:r>
      <w:r w:rsidR="00D94901">
        <w:rPr>
          <w:rFonts w:eastAsia="新細明體" w:hint="eastAsia"/>
          <w:sz w:val="22"/>
          <w:szCs w:val="22"/>
          <w:lang w:eastAsia="zh-TW"/>
        </w:rPr>
        <w:t>, which means</w:t>
      </w:r>
      <w:r w:rsidR="003334BF">
        <w:rPr>
          <w:rFonts w:eastAsia="新細明體" w:hint="eastAsia"/>
          <w:sz w:val="22"/>
          <w:szCs w:val="22"/>
          <w:lang w:eastAsia="zh-TW"/>
        </w:rPr>
        <w:t xml:space="preserve"> b</w:t>
      </w:r>
      <w:r w:rsidR="00086064">
        <w:rPr>
          <w:rFonts w:eastAsia="新細明體" w:hint="eastAsia"/>
          <w:sz w:val="22"/>
          <w:szCs w:val="22"/>
          <w:lang w:eastAsia="zh-TW"/>
        </w:rPr>
        <w:t>eam selection</w:t>
      </w:r>
      <w:r w:rsidR="0044208A">
        <w:rPr>
          <w:rFonts w:eastAsia="新細明體" w:hint="eastAsia"/>
          <w:sz w:val="22"/>
          <w:szCs w:val="22"/>
          <w:lang w:eastAsia="zh-TW"/>
        </w:rPr>
        <w:t xml:space="preserve"> of </w:t>
      </w:r>
      <w:r w:rsidR="00086064">
        <w:rPr>
          <w:rFonts w:eastAsia="新細明體" w:hint="eastAsia"/>
          <w:sz w:val="22"/>
          <w:szCs w:val="22"/>
          <w:lang w:eastAsia="zh-TW"/>
        </w:rPr>
        <w:t xml:space="preserve">this </w:t>
      </w:r>
      <w:r w:rsidR="0044208A">
        <w:rPr>
          <w:rFonts w:eastAsia="新細明體" w:hint="eastAsia"/>
          <w:sz w:val="22"/>
          <w:szCs w:val="22"/>
          <w:lang w:eastAsia="zh-TW"/>
        </w:rPr>
        <w:t xml:space="preserve">beam group </w:t>
      </w:r>
      <w:r w:rsidR="00086064">
        <w:rPr>
          <w:rFonts w:eastAsia="新細明體" w:hint="eastAsia"/>
          <w:sz w:val="22"/>
          <w:szCs w:val="22"/>
          <w:lang w:eastAsia="zh-TW"/>
        </w:rPr>
        <w:t xml:space="preserve">have degrees of freedom </w:t>
      </w:r>
      <w:r w:rsidR="00086064" w:rsidRPr="00B06AE5">
        <w:rPr>
          <w:rFonts w:eastAsia="SimSun" w:hint="eastAsia"/>
          <w:lang w:eastAsia="zh-CN"/>
        </w:rPr>
        <w:t xml:space="preserve">in </w:t>
      </w:r>
      <w:r w:rsidR="00086064" w:rsidRPr="00086064">
        <w:rPr>
          <w:rFonts w:eastAsia="SimSun" w:hint="eastAsia"/>
          <w:sz w:val="22"/>
          <w:szCs w:val="22"/>
          <w:lang w:eastAsia="zh-CN"/>
        </w:rPr>
        <w:t>both horizontal and vertical domains</w:t>
      </w:r>
      <w:r w:rsidR="00086064">
        <w:rPr>
          <w:rFonts w:eastAsia="新細明體" w:hint="eastAsia"/>
          <w:sz w:val="22"/>
          <w:szCs w:val="22"/>
          <w:lang w:eastAsia="zh-TW"/>
        </w:rPr>
        <w:t xml:space="preserve">. </w:t>
      </w:r>
      <w:r w:rsidR="00086064">
        <w:rPr>
          <w:rFonts w:eastAsia="新細明體"/>
          <w:sz w:val="22"/>
          <w:szCs w:val="22"/>
          <w:lang w:eastAsia="zh-TW"/>
        </w:rPr>
        <w:t>T</w:t>
      </w:r>
      <w:r w:rsidR="00086064">
        <w:rPr>
          <w:rFonts w:eastAsia="新細明體" w:hint="eastAsia"/>
          <w:sz w:val="22"/>
          <w:szCs w:val="22"/>
          <w:lang w:eastAsia="zh-TW"/>
        </w:rPr>
        <w:t xml:space="preserve">he difference between </w:t>
      </w:r>
      <w:r w:rsidR="003334BF">
        <w:rPr>
          <w:rFonts w:eastAsia="新細明體" w:hint="eastAsia"/>
          <w:sz w:val="22"/>
          <w:szCs w:val="22"/>
          <w:lang w:eastAsia="zh-TW"/>
        </w:rPr>
        <w:t>BG2 and BG3</w:t>
      </w:r>
      <w:r w:rsidR="00A87F0E">
        <w:rPr>
          <w:rFonts w:eastAsia="新細明體" w:hint="eastAsia"/>
          <w:sz w:val="22"/>
          <w:szCs w:val="22"/>
          <w:lang w:eastAsia="zh-TW"/>
        </w:rPr>
        <w:t xml:space="preserve"> is</w:t>
      </w:r>
      <w:r w:rsidR="003334BF">
        <w:rPr>
          <w:rFonts w:eastAsia="新細明體" w:hint="eastAsia"/>
          <w:sz w:val="22"/>
          <w:szCs w:val="22"/>
          <w:lang w:eastAsia="zh-TW"/>
        </w:rPr>
        <w:t xml:space="preserve"> </w:t>
      </w:r>
      <w:r w:rsidR="00A87F0E" w:rsidRPr="00A87F0E">
        <w:rPr>
          <w:rFonts w:eastAsia="新細明體"/>
          <w:sz w:val="22"/>
          <w:szCs w:val="22"/>
          <w:lang w:eastAsia="zh-TW"/>
        </w:rPr>
        <w:t>beam group spacing</w:t>
      </w:r>
      <w:r w:rsidR="00A87F0E">
        <w:rPr>
          <w:rFonts w:eastAsia="新細明體" w:hint="eastAsia"/>
          <w:sz w:val="22"/>
          <w:szCs w:val="22"/>
          <w:lang w:eastAsia="zh-TW"/>
        </w:rPr>
        <w:t xml:space="preserve"> parameter</w:t>
      </w:r>
      <w:r w:rsidR="00D94901">
        <w:rPr>
          <w:rFonts w:eastAsia="新細明體" w:hint="eastAsia"/>
          <w:sz w:val="22"/>
          <w:szCs w:val="22"/>
          <w:lang w:eastAsia="zh-TW"/>
        </w:rPr>
        <w:t xml:space="preserve"> </w:t>
      </w:r>
      <w:r w:rsidR="00D94901" w:rsidRPr="00F40857">
        <w:rPr>
          <w:rFonts w:eastAsia="新細明體" w:hint="eastAsia"/>
          <w:sz w:val="22"/>
          <w:szCs w:val="22"/>
          <w:lang w:eastAsia="zh-TW"/>
        </w:rPr>
        <w:t>(</w:t>
      </w:r>
      <w:r w:rsidR="00D94901" w:rsidRPr="00F40857">
        <w:rPr>
          <w:rFonts w:eastAsia="新細明體" w:hint="eastAsia"/>
          <w:i/>
          <w:sz w:val="22"/>
          <w:szCs w:val="22"/>
          <w:lang w:eastAsia="zh-TW"/>
        </w:rPr>
        <w:t>A</w:t>
      </w:r>
      <w:r w:rsidR="00D94901" w:rsidRPr="00F40857">
        <w:rPr>
          <w:rFonts w:eastAsia="新細明體" w:hint="eastAsia"/>
          <w:sz w:val="22"/>
          <w:szCs w:val="22"/>
          <w:vertAlign w:val="subscript"/>
          <w:lang w:eastAsia="zh-TW"/>
        </w:rPr>
        <w:t>1</w:t>
      </w:r>
      <w:r w:rsidR="00D94901" w:rsidRPr="00F40857">
        <w:rPr>
          <w:rFonts w:eastAsia="新細明體" w:hint="eastAsia"/>
          <w:sz w:val="22"/>
          <w:szCs w:val="22"/>
          <w:lang w:eastAsia="zh-TW"/>
        </w:rPr>
        <w:t>,</w:t>
      </w:r>
      <w:r w:rsidR="00D94901" w:rsidRPr="00F40857">
        <w:rPr>
          <w:rFonts w:eastAsia="新細明體" w:hint="eastAsia"/>
          <w:i/>
          <w:sz w:val="22"/>
          <w:szCs w:val="22"/>
          <w:lang w:eastAsia="zh-TW"/>
        </w:rPr>
        <w:t>A</w:t>
      </w:r>
      <w:r w:rsidR="00D94901" w:rsidRPr="00F40857">
        <w:rPr>
          <w:rFonts w:eastAsia="新細明體" w:hint="eastAsia"/>
          <w:sz w:val="22"/>
          <w:szCs w:val="22"/>
          <w:vertAlign w:val="subscript"/>
          <w:lang w:eastAsia="zh-TW"/>
        </w:rPr>
        <w:t>2</w:t>
      </w:r>
      <w:r w:rsidR="00D94901" w:rsidRPr="00F40857">
        <w:rPr>
          <w:rFonts w:eastAsia="新細明體" w:hint="eastAsia"/>
          <w:sz w:val="22"/>
          <w:szCs w:val="22"/>
          <w:lang w:eastAsia="zh-TW"/>
        </w:rPr>
        <w:t>)</w:t>
      </w:r>
      <w:r w:rsidR="00A87F0E">
        <w:rPr>
          <w:rFonts w:eastAsia="新細明體" w:hint="eastAsia"/>
          <w:sz w:val="22"/>
          <w:szCs w:val="22"/>
          <w:lang w:eastAsia="zh-TW"/>
        </w:rPr>
        <w:t xml:space="preserve">. </w:t>
      </w:r>
      <w:r w:rsidR="00A16E08">
        <w:rPr>
          <w:rFonts w:eastAsia="新細明體" w:hint="eastAsia"/>
          <w:sz w:val="22"/>
          <w:szCs w:val="22"/>
          <w:lang w:eastAsia="zh-TW"/>
        </w:rPr>
        <w:t>With such</w:t>
      </w:r>
      <w:r w:rsidR="00AE667A">
        <w:rPr>
          <w:rFonts w:eastAsia="新細明體" w:hint="eastAsia"/>
          <w:sz w:val="22"/>
          <w:szCs w:val="22"/>
          <w:lang w:eastAsia="zh-TW"/>
        </w:rPr>
        <w:t xml:space="preserve"> two BG</w:t>
      </w:r>
      <w:r w:rsidR="00A16E08">
        <w:rPr>
          <w:rFonts w:eastAsia="新細明體" w:hint="eastAsia"/>
          <w:sz w:val="22"/>
          <w:szCs w:val="22"/>
          <w:lang w:eastAsia="zh-TW"/>
        </w:rPr>
        <w:t xml:space="preserve"> types, we can observe whether </w:t>
      </w:r>
      <w:r w:rsidR="00AE667A">
        <w:rPr>
          <w:rFonts w:eastAsia="新細明體" w:hint="eastAsia"/>
          <w:sz w:val="22"/>
          <w:szCs w:val="22"/>
          <w:lang w:eastAsia="zh-TW"/>
        </w:rPr>
        <w:t xml:space="preserve">the </w:t>
      </w:r>
      <w:r w:rsidR="00A16E08">
        <w:rPr>
          <w:rFonts w:eastAsia="新細明體" w:hint="eastAsia"/>
          <w:sz w:val="22"/>
          <w:szCs w:val="22"/>
          <w:lang w:eastAsia="zh-TW"/>
        </w:rPr>
        <w:t xml:space="preserve">beam </w:t>
      </w:r>
      <w:r w:rsidR="00AE667A">
        <w:rPr>
          <w:rFonts w:eastAsia="新細明體" w:hint="eastAsia"/>
          <w:sz w:val="22"/>
          <w:szCs w:val="22"/>
          <w:lang w:eastAsia="zh-TW"/>
        </w:rPr>
        <w:t>edge effect</w:t>
      </w:r>
      <w:r w:rsidR="00A16E08">
        <w:rPr>
          <w:rFonts w:eastAsia="新細明體" w:hint="eastAsia"/>
          <w:sz w:val="22"/>
          <w:szCs w:val="22"/>
          <w:lang w:eastAsia="zh-TW"/>
        </w:rPr>
        <w:t xml:space="preserve"> is more important in horizontal domain</w:t>
      </w:r>
      <w:r w:rsidR="00D94901">
        <w:rPr>
          <w:rFonts w:eastAsia="新細明體" w:hint="eastAsia"/>
          <w:sz w:val="22"/>
          <w:szCs w:val="22"/>
          <w:lang w:eastAsia="zh-TW"/>
        </w:rPr>
        <w:t xml:space="preserve"> or vertical domain</w:t>
      </w:r>
      <w:r w:rsidR="00A16E08">
        <w:rPr>
          <w:rFonts w:eastAsia="新細明體" w:hint="eastAsia"/>
          <w:sz w:val="22"/>
          <w:szCs w:val="22"/>
          <w:lang w:eastAsia="zh-TW"/>
        </w:rPr>
        <w:t>.</w:t>
      </w:r>
    </w:p>
    <w:p w:rsidR="00F40857" w:rsidRDefault="00F40857" w:rsidP="000821AC">
      <w:pPr>
        <w:spacing w:after="40"/>
        <w:jc w:val="both"/>
        <w:rPr>
          <w:rFonts w:eastAsia="新細明體"/>
          <w:bCs/>
          <w:noProof w:val="0"/>
          <w:sz w:val="22"/>
          <w:szCs w:val="22"/>
          <w:lang w:eastAsia="zh-TW"/>
        </w:rPr>
      </w:pPr>
    </w:p>
    <w:p w:rsidR="00F40857" w:rsidRPr="004370A4" w:rsidRDefault="004370A4" w:rsidP="004370A4">
      <w:pPr>
        <w:spacing w:after="40"/>
        <w:jc w:val="center"/>
        <w:rPr>
          <w:rFonts w:eastAsia="新細明體"/>
          <w:b/>
          <w:bCs/>
          <w:noProof w:val="0"/>
          <w:sz w:val="22"/>
          <w:szCs w:val="22"/>
          <w:lang w:eastAsia="zh-TW"/>
        </w:rPr>
      </w:pPr>
      <w:bookmarkStart w:id="3" w:name="_Ref427255070"/>
      <w:r w:rsidRPr="004370A4">
        <w:rPr>
          <w:b/>
          <w:sz w:val="22"/>
          <w:szCs w:val="22"/>
        </w:rPr>
        <w:t xml:space="preserve">Table </w:t>
      </w:r>
      <w:r w:rsidR="005A1E28" w:rsidRPr="004370A4">
        <w:rPr>
          <w:b/>
          <w:sz w:val="22"/>
          <w:szCs w:val="22"/>
        </w:rPr>
        <w:fldChar w:fldCharType="begin"/>
      </w:r>
      <w:r w:rsidRPr="004370A4">
        <w:rPr>
          <w:b/>
          <w:sz w:val="22"/>
          <w:szCs w:val="22"/>
        </w:rPr>
        <w:instrText xml:space="preserve"> SEQ Table \* ARABIC </w:instrText>
      </w:r>
      <w:r w:rsidR="005A1E28" w:rsidRPr="004370A4">
        <w:rPr>
          <w:b/>
          <w:sz w:val="22"/>
          <w:szCs w:val="22"/>
        </w:rPr>
        <w:fldChar w:fldCharType="separate"/>
      </w:r>
      <w:r w:rsidR="00D94901">
        <w:rPr>
          <w:b/>
          <w:sz w:val="22"/>
          <w:szCs w:val="22"/>
        </w:rPr>
        <w:t>1</w:t>
      </w:r>
      <w:r w:rsidR="005A1E28" w:rsidRPr="004370A4">
        <w:rPr>
          <w:b/>
          <w:sz w:val="22"/>
          <w:szCs w:val="22"/>
        </w:rPr>
        <w:fldChar w:fldCharType="end"/>
      </w:r>
      <w:bookmarkEnd w:id="3"/>
      <w:r w:rsidRPr="004370A4">
        <w:rPr>
          <w:b/>
          <w:sz w:val="22"/>
          <w:szCs w:val="22"/>
        </w:rPr>
        <w:t>: Codebook parameters f</w:t>
      </w:r>
      <w:r w:rsidRPr="00933A46">
        <w:rPr>
          <w:b/>
          <w:sz w:val="22"/>
          <w:szCs w:val="22"/>
        </w:rPr>
        <w:t xml:space="preserve">or </w:t>
      </w:r>
      <w:r w:rsidR="00933A46" w:rsidRPr="00933A46">
        <w:rPr>
          <w:rFonts w:eastAsia="新細明體" w:hint="eastAsia"/>
          <w:b/>
          <w:sz w:val="22"/>
          <w:szCs w:val="22"/>
          <w:lang w:eastAsia="zh-TW"/>
        </w:rPr>
        <w:t xml:space="preserve">16 ports </w:t>
      </w:r>
      <w:r w:rsidR="00933A46">
        <w:rPr>
          <w:rFonts w:eastAsia="新細明體" w:hint="eastAsia"/>
          <w:b/>
          <w:sz w:val="22"/>
          <w:szCs w:val="22"/>
          <w:lang w:eastAsia="zh-TW"/>
        </w:rPr>
        <w:t xml:space="preserve">wide </w:t>
      </w:r>
      <w:r w:rsidR="00933A46" w:rsidRPr="00933A46">
        <w:rPr>
          <w:rFonts w:eastAsia="新細明體" w:hint="eastAsia"/>
          <w:b/>
          <w:sz w:val="22"/>
          <w:szCs w:val="22"/>
          <w:lang w:eastAsia="zh-TW"/>
        </w:rPr>
        <w:t>antnna configuration</w:t>
      </w:r>
    </w:p>
    <w:tbl>
      <w:tblPr>
        <w:tblStyle w:val="afb"/>
        <w:tblW w:w="4838" w:type="pct"/>
        <w:tblLook w:val="04A0" w:firstRow="1" w:lastRow="0" w:firstColumn="1" w:lastColumn="0" w:noHBand="0" w:noVBand="1"/>
      </w:tblPr>
      <w:tblGrid>
        <w:gridCol w:w="632"/>
        <w:gridCol w:w="827"/>
        <w:gridCol w:w="827"/>
        <w:gridCol w:w="851"/>
        <w:gridCol w:w="876"/>
        <w:gridCol w:w="1059"/>
        <w:gridCol w:w="1213"/>
        <w:gridCol w:w="3573"/>
      </w:tblGrid>
      <w:tr w:rsidR="004B0522" w:rsidRPr="00CC4BD4" w:rsidTr="00DC561A">
        <w:trPr>
          <w:trHeight w:val="63"/>
        </w:trPr>
        <w:tc>
          <w:tcPr>
            <w:tcW w:w="3154" w:type="pct"/>
            <w:gridSpan w:val="7"/>
            <w:tcBorders>
              <w:right w:val="nil"/>
            </w:tcBorders>
            <w:vAlign w:val="center"/>
          </w:tcPr>
          <w:p w:rsidR="004B0522" w:rsidRPr="00F40857" w:rsidRDefault="00D108C8" w:rsidP="00150C85">
            <w:pPr>
              <w:wordWrap w:val="0"/>
              <w:jc w:val="right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16 port</w:t>
            </w:r>
            <w:r w:rsidR="00D7451F">
              <w:rPr>
                <w:rFonts w:eastAsia="新細明體" w:hint="eastAsia"/>
                <w:sz w:val="22"/>
                <w:szCs w:val="22"/>
                <w:lang w:eastAsia="zh-TW"/>
              </w:rPr>
              <w:t>s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 xml:space="preserve"> a</w:t>
            </w:r>
            <w:r w:rsidR="004B0522" w:rsidRPr="00F40857">
              <w:rPr>
                <w:rFonts w:eastAsia="新細明體" w:hint="eastAsia"/>
                <w:sz w:val="22"/>
                <w:szCs w:val="22"/>
                <w:lang w:eastAsia="zh-TW"/>
              </w:rPr>
              <w:t xml:space="preserve">ntnna configuration: </w:t>
            </w:r>
            <w:r w:rsidR="004B0522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(M</w:t>
            </w:r>
            <w:r w:rsidR="00150C85">
              <w:rPr>
                <w:rFonts w:eastAsia="新細明體" w:hint="eastAsia"/>
                <w:noProof w:val="0"/>
                <w:kern w:val="2"/>
                <w:sz w:val="22"/>
                <w:szCs w:val="22"/>
                <w:vertAlign w:val="subscript"/>
                <w:lang w:eastAsia="zh-TW"/>
              </w:rPr>
              <w:t>TXRU</w:t>
            </w:r>
            <w:r w:rsidR="004B0522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,</w:t>
            </w:r>
            <w:r w:rsidR="00150C85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 xml:space="preserve"> </w:t>
            </w:r>
            <w:r w:rsidR="004B0522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N</w:t>
            </w:r>
            <w:r w:rsidR="00150C85">
              <w:rPr>
                <w:rFonts w:eastAsia="新細明體" w:hint="eastAsia"/>
                <w:noProof w:val="0"/>
                <w:kern w:val="2"/>
                <w:sz w:val="22"/>
                <w:szCs w:val="22"/>
                <w:vertAlign w:val="subscript"/>
                <w:lang w:eastAsia="zh-TW"/>
              </w:rPr>
              <w:t>TXRU</w:t>
            </w:r>
            <w:r w:rsidR="004B0522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,</w:t>
            </w:r>
            <w:r w:rsidR="00150C85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 xml:space="preserve"> </w:t>
            </w:r>
            <w:r w:rsidR="004B0522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P,</w:t>
            </w:r>
            <w:r w:rsidR="00150C85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 xml:space="preserve"> </w:t>
            </w:r>
            <w:r w:rsidR="004B0522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Q)=(</w:t>
            </w:r>
            <w:r w:rsidR="00150C85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2</w:t>
            </w:r>
            <w:r w:rsidR="004B0522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 xml:space="preserve">,4,2,16) </w:t>
            </w:r>
          </w:p>
        </w:tc>
        <w:tc>
          <w:tcPr>
            <w:tcW w:w="1846" w:type="pct"/>
            <w:tcBorders>
              <w:left w:val="nil"/>
            </w:tcBorders>
            <w:vAlign w:val="center"/>
          </w:tcPr>
          <w:p w:rsidR="004B0522" w:rsidRPr="00F40857" w:rsidRDefault="004B0522" w:rsidP="004B0522">
            <w:pPr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sz w:val="22"/>
                <w:szCs w:val="22"/>
              </w:rPr>
              <w:object w:dxaOrig="1652" w:dyaOrig="802">
                <v:shape id="_x0000_i1027" type="#_x0000_t75" style="width:54.55pt;height:26.75pt" o:ole="">
                  <v:imagedata r:id="rId13" o:title=""/>
                </v:shape>
                <o:OLEObject Type="Embed" ProgID="Visio.Drawing.11" ShapeID="_x0000_i1027" DrawAspect="Content" ObjectID="_1504703867" r:id="rId14"/>
              </w:object>
            </w:r>
          </w:p>
        </w:tc>
      </w:tr>
      <w:tr w:rsidR="00DC561A" w:rsidRPr="00CC4BD4" w:rsidTr="00DC561A">
        <w:trPr>
          <w:trHeight w:val="63"/>
        </w:trPr>
        <w:tc>
          <w:tcPr>
            <w:tcW w:w="116" w:type="pct"/>
            <w:vAlign w:val="center"/>
          </w:tcPr>
          <w:p w:rsidR="00DC561A" w:rsidRPr="00F40857" w:rsidRDefault="00DC561A" w:rsidP="00DC561A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BG type</w:t>
            </w:r>
          </w:p>
        </w:tc>
        <w:tc>
          <w:tcPr>
            <w:tcW w:w="419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(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A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,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A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)</w:t>
            </w:r>
          </w:p>
        </w:tc>
        <w:tc>
          <w:tcPr>
            <w:tcW w:w="449" w:type="pct"/>
            <w:vAlign w:val="center"/>
          </w:tcPr>
          <w:p w:rsidR="00DC561A" w:rsidRPr="00F40857" w:rsidRDefault="00DC561A" w:rsidP="000D2C2A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(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B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,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B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)</w:t>
            </w:r>
          </w:p>
        </w:tc>
        <w:tc>
          <w:tcPr>
            <w:tcW w:w="461" w:type="pct"/>
            <w:vAlign w:val="center"/>
            <w:hideMark/>
          </w:tcPr>
          <w:p w:rsidR="00DC561A" w:rsidRPr="00F40857" w:rsidRDefault="00DC561A" w:rsidP="000D2C2A">
            <w:pPr>
              <w:jc w:val="center"/>
              <w:rPr>
                <w:sz w:val="22"/>
                <w:szCs w:val="22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(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C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,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C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)</w:t>
            </w:r>
          </w:p>
        </w:tc>
        <w:tc>
          <w:tcPr>
            <w:tcW w:w="475" w:type="pct"/>
            <w:vAlign w:val="center"/>
            <w:hideMark/>
          </w:tcPr>
          <w:p w:rsidR="00DC561A" w:rsidRPr="00F40857" w:rsidRDefault="00DC561A" w:rsidP="000D2C2A">
            <w:pPr>
              <w:jc w:val="center"/>
              <w:rPr>
                <w:sz w:val="22"/>
                <w:szCs w:val="22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(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O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,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O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)</w:t>
            </w:r>
          </w:p>
        </w:tc>
        <w:tc>
          <w:tcPr>
            <w:tcW w:w="573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/>
                <w:sz w:val="22"/>
                <w:szCs w:val="22"/>
                <w:lang w:eastAsia="zh-TW"/>
              </w:rPr>
              <w:t>F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eedback</w:t>
            </w:r>
          </w:p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overhead</w:t>
            </w:r>
          </w:p>
        </w:tc>
        <w:tc>
          <w:tcPr>
            <w:tcW w:w="2507" w:type="pct"/>
            <w:gridSpan w:val="2"/>
            <w:vAlign w:val="center"/>
          </w:tcPr>
          <w:p w:rsidR="00DC561A" w:rsidRPr="00F40857" w:rsidRDefault="00DC561A" w:rsidP="00D108C8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B</w:t>
            </w:r>
            <w:r w:rsidRPr="00F40857">
              <w:rPr>
                <w:sz w:val="22"/>
                <w:szCs w:val="22"/>
              </w:rPr>
              <w:t>eam grou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p</w:t>
            </w:r>
            <w:r w:rsidRPr="00F40857">
              <w:rPr>
                <w:sz w:val="22"/>
                <w:szCs w:val="22"/>
              </w:rPr>
              <w:t xml:space="preserve"> 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illustration</w:t>
            </w:r>
          </w:p>
        </w:tc>
      </w:tr>
      <w:tr w:rsidR="00DC561A" w:rsidRPr="00CC4BD4" w:rsidTr="00DC561A">
        <w:trPr>
          <w:trHeight w:val="70"/>
        </w:trPr>
        <w:tc>
          <w:tcPr>
            <w:tcW w:w="116" w:type="pct"/>
            <w:vAlign w:val="center"/>
          </w:tcPr>
          <w:p w:rsidR="00DC561A" w:rsidRPr="00DC561A" w:rsidRDefault="00DC561A" w:rsidP="00DC561A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BG1</w:t>
            </w:r>
          </w:p>
        </w:tc>
        <w:tc>
          <w:tcPr>
            <w:tcW w:w="419" w:type="pct"/>
            <w:vAlign w:val="center"/>
          </w:tcPr>
          <w:p w:rsidR="00DC561A" w:rsidRPr="00F40857" w:rsidRDefault="00DC561A" w:rsidP="00415E78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449" w:type="pct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(1,1)</w:t>
            </w:r>
          </w:p>
        </w:tc>
        <w:tc>
          <w:tcPr>
            <w:tcW w:w="461" w:type="pct"/>
            <w:noWrap/>
            <w:vAlign w:val="center"/>
            <w:hideMark/>
          </w:tcPr>
          <w:p w:rsidR="00DC561A" w:rsidRPr="00F40857" w:rsidRDefault="00DC561A" w:rsidP="00415E78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4</w:t>
            </w:r>
            <w:r w:rsidRPr="00F40857">
              <w:rPr>
                <w:sz w:val="22"/>
                <w:szCs w:val="22"/>
              </w:rPr>
              <w:t>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475" w:type="pct"/>
            <w:noWrap/>
            <w:vAlign w:val="center"/>
            <w:hideMark/>
          </w:tcPr>
          <w:p w:rsidR="00DC561A" w:rsidRPr="00F40857" w:rsidRDefault="00DC561A" w:rsidP="00415E78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(8,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573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6 bits</w:t>
            </w:r>
          </w:p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4 bits</w:t>
            </w:r>
          </w:p>
        </w:tc>
        <w:tc>
          <w:tcPr>
            <w:tcW w:w="2507" w:type="pct"/>
            <w:gridSpan w:val="2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sz w:val="22"/>
                <w:szCs w:val="22"/>
              </w:rPr>
              <w:object w:dxaOrig="5469" w:dyaOrig="1384">
                <v:shape id="_x0000_i1028" type="#_x0000_t75" style="width:210pt;height:52.35pt" o:ole="">
                  <v:imagedata r:id="rId15" o:title=""/>
                </v:shape>
                <o:OLEObject Type="Embed" ProgID="Visio.Drawing.11" ShapeID="_x0000_i1028" DrawAspect="Content" ObjectID="_1504703868" r:id="rId16"/>
              </w:object>
            </w:r>
          </w:p>
        </w:tc>
      </w:tr>
      <w:tr w:rsidR="00DC561A" w:rsidRPr="00CC4BD4" w:rsidTr="00DC561A">
        <w:trPr>
          <w:trHeight w:val="70"/>
        </w:trPr>
        <w:tc>
          <w:tcPr>
            <w:tcW w:w="116" w:type="pct"/>
            <w:vAlign w:val="center"/>
          </w:tcPr>
          <w:p w:rsidR="00DC561A" w:rsidRPr="00F40857" w:rsidRDefault="00DC561A" w:rsidP="00DC561A">
            <w:pPr>
              <w:jc w:val="center"/>
              <w:rPr>
                <w:sz w:val="22"/>
                <w:szCs w:val="22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BG2</w:t>
            </w:r>
          </w:p>
        </w:tc>
        <w:tc>
          <w:tcPr>
            <w:tcW w:w="419" w:type="pct"/>
            <w:vAlign w:val="center"/>
          </w:tcPr>
          <w:p w:rsidR="00DC561A" w:rsidRPr="00F40857" w:rsidRDefault="00DC561A" w:rsidP="00415E78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449" w:type="pct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(1,1)</w:t>
            </w:r>
          </w:p>
        </w:tc>
        <w:tc>
          <w:tcPr>
            <w:tcW w:w="461" w:type="pct"/>
            <w:noWrap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(2,2)</w:t>
            </w:r>
          </w:p>
        </w:tc>
        <w:tc>
          <w:tcPr>
            <w:tcW w:w="475" w:type="pct"/>
            <w:noWrap/>
            <w:vAlign w:val="center"/>
          </w:tcPr>
          <w:p w:rsidR="00DC561A" w:rsidRPr="00F40857" w:rsidRDefault="00DC561A" w:rsidP="00415E78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(8,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573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6 bits</w:t>
            </w:r>
          </w:p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4 bits</w:t>
            </w:r>
          </w:p>
        </w:tc>
        <w:tc>
          <w:tcPr>
            <w:tcW w:w="2507" w:type="pct"/>
            <w:gridSpan w:val="2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object w:dxaOrig="5469" w:dyaOrig="1383">
                <v:shape id="_x0000_i1029" type="#_x0000_t75" style="width:209.45pt;height:52.35pt" o:ole="">
                  <v:imagedata r:id="rId17" o:title=""/>
                </v:shape>
                <o:OLEObject Type="Embed" ProgID="Visio.Drawing.11" ShapeID="_x0000_i1029" DrawAspect="Content" ObjectID="_1504703869" r:id="rId18"/>
              </w:object>
            </w:r>
          </w:p>
        </w:tc>
      </w:tr>
      <w:tr w:rsidR="00DC561A" w:rsidRPr="00CC4BD4" w:rsidTr="00DC561A">
        <w:trPr>
          <w:trHeight w:val="70"/>
        </w:trPr>
        <w:tc>
          <w:tcPr>
            <w:tcW w:w="116" w:type="pct"/>
            <w:vAlign w:val="center"/>
          </w:tcPr>
          <w:p w:rsidR="00DC561A" w:rsidRPr="00DC561A" w:rsidRDefault="00DC561A" w:rsidP="00DC561A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BG3</w:t>
            </w:r>
          </w:p>
        </w:tc>
        <w:tc>
          <w:tcPr>
            <w:tcW w:w="419" w:type="pct"/>
            <w:vAlign w:val="center"/>
          </w:tcPr>
          <w:p w:rsidR="00DC561A" w:rsidRPr="00F40857" w:rsidRDefault="00DC561A" w:rsidP="00415E78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</w:t>
            </w:r>
            <w:r w:rsidRPr="00F40857">
              <w:rPr>
                <w:sz w:val="22"/>
                <w:szCs w:val="22"/>
              </w:rPr>
              <w:t>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449" w:type="pct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(1,1)</w:t>
            </w:r>
          </w:p>
        </w:tc>
        <w:tc>
          <w:tcPr>
            <w:tcW w:w="461" w:type="pct"/>
            <w:noWrap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(2,2)</w:t>
            </w:r>
          </w:p>
        </w:tc>
        <w:tc>
          <w:tcPr>
            <w:tcW w:w="475" w:type="pct"/>
            <w:noWrap/>
            <w:vAlign w:val="center"/>
          </w:tcPr>
          <w:p w:rsidR="00DC561A" w:rsidRPr="00F40857" w:rsidRDefault="00DC561A" w:rsidP="00415E78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(8,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573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6 bits</w:t>
            </w:r>
          </w:p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4 bits</w:t>
            </w:r>
          </w:p>
        </w:tc>
        <w:tc>
          <w:tcPr>
            <w:tcW w:w="2507" w:type="pct"/>
            <w:gridSpan w:val="2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object w:dxaOrig="5469" w:dyaOrig="1388">
                <v:shape id="_x0000_i1030" type="#_x0000_t75" style="width:208.35pt;height:51.8pt" o:ole="">
                  <v:imagedata r:id="rId19" o:title=""/>
                </v:shape>
                <o:OLEObject Type="Embed" ProgID="Visio.Drawing.11" ShapeID="_x0000_i1030" DrawAspect="Content" ObjectID="_1504703870" r:id="rId20"/>
              </w:object>
            </w:r>
          </w:p>
        </w:tc>
      </w:tr>
    </w:tbl>
    <w:p w:rsidR="00F46AB5" w:rsidRPr="0067434C" w:rsidRDefault="00F46AB5" w:rsidP="00E166EB">
      <w:pPr>
        <w:spacing w:after="40"/>
        <w:jc w:val="both"/>
        <w:rPr>
          <w:rFonts w:eastAsia="新細明體"/>
          <w:bCs/>
          <w:noProof w:val="0"/>
          <w:sz w:val="22"/>
          <w:szCs w:val="22"/>
          <w:lang w:eastAsia="zh-TW"/>
        </w:rPr>
      </w:pPr>
    </w:p>
    <w:p w:rsidR="00186592" w:rsidRPr="00AF6691" w:rsidRDefault="00633D33" w:rsidP="009A5A40">
      <w:pPr>
        <w:spacing w:after="40"/>
        <w:ind w:firstLineChars="200" w:firstLine="4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  <w:r>
        <w:rPr>
          <w:rFonts w:eastAsia="新細明體" w:hint="eastAsia"/>
          <w:sz w:val="22"/>
          <w:szCs w:val="22"/>
          <w:lang w:eastAsia="zh-TW"/>
        </w:rPr>
        <w:t>Table 2 shows</w:t>
      </w:r>
      <w:r w:rsidRPr="00633D33">
        <w:t xml:space="preserve"> </w:t>
      </w:r>
      <w:r>
        <w:rPr>
          <w:rFonts w:eastAsia="新細明體" w:hint="eastAsia"/>
          <w:lang w:eastAsia="zh-TW"/>
        </w:rPr>
        <w:t xml:space="preserve">the </w:t>
      </w:r>
      <w:r>
        <w:rPr>
          <w:rFonts w:eastAsia="新細明體" w:hint="eastAsia"/>
          <w:sz w:val="22"/>
          <w:szCs w:val="22"/>
          <w:lang w:eastAsia="zh-TW"/>
        </w:rPr>
        <w:t>c</w:t>
      </w:r>
      <w:r w:rsidRPr="00633D33">
        <w:rPr>
          <w:rFonts w:eastAsia="新細明體"/>
          <w:sz w:val="22"/>
          <w:szCs w:val="22"/>
          <w:lang w:eastAsia="zh-TW"/>
        </w:rPr>
        <w:t>odebook parameters for 16 ports tall antnna configuration</w:t>
      </w:r>
      <w:r>
        <w:rPr>
          <w:rFonts w:eastAsia="新細明體" w:hint="eastAsia"/>
          <w:sz w:val="22"/>
          <w:szCs w:val="22"/>
          <w:lang w:eastAsia="zh-TW"/>
        </w:rPr>
        <w:t xml:space="preserve">. </w:t>
      </w:r>
      <w:r w:rsidR="00186592">
        <w:rPr>
          <w:rFonts w:eastAsia="新細明體" w:hint="eastAsia"/>
          <w:sz w:val="22"/>
          <w:szCs w:val="22"/>
          <w:lang w:eastAsia="zh-TW"/>
        </w:rPr>
        <w:t>In order to maintain a fixed feedback overhead, the</w:t>
      </w:r>
      <w:r w:rsidR="000105F6">
        <w:rPr>
          <w:rFonts w:eastAsia="新細明體" w:hint="eastAsia"/>
          <w:sz w:val="22"/>
          <w:szCs w:val="22"/>
          <w:lang w:eastAsia="zh-TW"/>
        </w:rPr>
        <w:t xml:space="preserve"> oversampling factor </w:t>
      </w:r>
      <w:r>
        <w:rPr>
          <w:rFonts w:eastAsia="新細明體" w:hint="eastAsia"/>
          <w:sz w:val="22"/>
          <w:szCs w:val="22"/>
          <w:lang w:eastAsia="zh-TW"/>
        </w:rPr>
        <w:t>of</w:t>
      </w:r>
      <w:r w:rsidR="000105F6">
        <w:rPr>
          <w:rFonts w:eastAsia="新細明體" w:hint="eastAsia"/>
          <w:sz w:val="22"/>
          <w:szCs w:val="22"/>
          <w:lang w:eastAsia="zh-TW"/>
        </w:rPr>
        <w:t xml:space="preserve"> tall </w:t>
      </w:r>
      <w:r>
        <w:rPr>
          <w:rFonts w:eastAsia="新細明體" w:hint="eastAsia"/>
          <w:sz w:val="22"/>
          <w:szCs w:val="22"/>
          <w:lang w:eastAsia="zh-TW"/>
        </w:rPr>
        <w:t xml:space="preserve">16 </w:t>
      </w:r>
      <w:r w:rsidR="000105F6">
        <w:rPr>
          <w:rFonts w:eastAsia="新細明體" w:hint="eastAsia"/>
          <w:sz w:val="22"/>
          <w:szCs w:val="22"/>
          <w:lang w:eastAsia="zh-TW"/>
        </w:rPr>
        <w:t xml:space="preserve">port layout is </w:t>
      </w:r>
      <w:r w:rsidR="000105F6" w:rsidRPr="00F40857">
        <w:rPr>
          <w:rFonts w:eastAsia="新細明體" w:hint="eastAsia"/>
          <w:sz w:val="22"/>
          <w:szCs w:val="22"/>
          <w:lang w:eastAsia="zh-TW"/>
        </w:rPr>
        <w:t>(</w:t>
      </w:r>
      <w:r w:rsidR="000105F6" w:rsidRPr="00F40857">
        <w:rPr>
          <w:rFonts w:eastAsia="新細明體" w:hint="eastAsia"/>
          <w:i/>
          <w:sz w:val="22"/>
          <w:szCs w:val="22"/>
          <w:lang w:eastAsia="zh-TW"/>
        </w:rPr>
        <w:t>O</w:t>
      </w:r>
      <w:r w:rsidR="000105F6" w:rsidRPr="00F40857">
        <w:rPr>
          <w:rFonts w:eastAsia="新細明體" w:hint="eastAsia"/>
          <w:sz w:val="22"/>
          <w:szCs w:val="22"/>
          <w:vertAlign w:val="subscript"/>
          <w:lang w:eastAsia="zh-TW"/>
        </w:rPr>
        <w:t>1</w:t>
      </w:r>
      <w:r w:rsidR="000105F6" w:rsidRPr="00F40857">
        <w:rPr>
          <w:rFonts w:eastAsia="新細明體" w:hint="eastAsia"/>
          <w:sz w:val="22"/>
          <w:szCs w:val="22"/>
          <w:lang w:eastAsia="zh-TW"/>
        </w:rPr>
        <w:t>,</w:t>
      </w:r>
      <w:r w:rsidR="000105F6" w:rsidRPr="00F40857">
        <w:rPr>
          <w:rFonts w:eastAsia="新細明體" w:hint="eastAsia"/>
          <w:i/>
          <w:sz w:val="22"/>
          <w:szCs w:val="22"/>
          <w:lang w:eastAsia="zh-TW"/>
        </w:rPr>
        <w:t>O</w:t>
      </w:r>
      <w:r w:rsidR="000105F6" w:rsidRPr="00F40857">
        <w:rPr>
          <w:rFonts w:eastAsia="新細明體" w:hint="eastAsia"/>
          <w:sz w:val="22"/>
          <w:szCs w:val="22"/>
          <w:vertAlign w:val="subscript"/>
          <w:lang w:eastAsia="zh-TW"/>
        </w:rPr>
        <w:t>2</w:t>
      </w:r>
      <w:r w:rsidR="000105F6" w:rsidRPr="00F40857">
        <w:rPr>
          <w:rFonts w:eastAsia="新細明體" w:hint="eastAsia"/>
          <w:sz w:val="22"/>
          <w:szCs w:val="22"/>
          <w:lang w:eastAsia="zh-TW"/>
        </w:rPr>
        <w:t>)</w:t>
      </w:r>
      <w:r w:rsidR="000105F6">
        <w:rPr>
          <w:rFonts w:eastAsia="新細明體" w:hint="eastAsia"/>
          <w:sz w:val="22"/>
          <w:szCs w:val="22"/>
          <w:lang w:eastAsia="zh-TW"/>
        </w:rPr>
        <w:t xml:space="preserve">=(8,2) for the three BG types. Thus there are total 16 </w:t>
      </w:r>
      <w:r w:rsidR="009A5A40">
        <w:rPr>
          <w:rFonts w:eastAsia="新細明體" w:hint="eastAsia"/>
          <w:sz w:val="22"/>
          <w:szCs w:val="22"/>
          <w:lang w:eastAsia="zh-TW"/>
        </w:rPr>
        <w:t xml:space="preserve">horizontal beams </w:t>
      </w:r>
      <w:r w:rsidR="000105F6">
        <w:rPr>
          <w:rFonts w:eastAsia="新細明體" w:hint="eastAsia"/>
          <w:sz w:val="22"/>
          <w:szCs w:val="22"/>
          <w:lang w:eastAsia="zh-TW"/>
        </w:rPr>
        <w:t xml:space="preserve">and 8 </w:t>
      </w:r>
      <w:r w:rsidR="009A5A40">
        <w:rPr>
          <w:rFonts w:eastAsia="新細明體" w:hint="eastAsia"/>
          <w:sz w:val="22"/>
          <w:szCs w:val="22"/>
          <w:lang w:eastAsia="zh-TW"/>
        </w:rPr>
        <w:t xml:space="preserve">vertical </w:t>
      </w:r>
      <w:r w:rsidR="000105F6">
        <w:rPr>
          <w:rFonts w:eastAsia="新細明體" w:hint="eastAsia"/>
          <w:sz w:val="22"/>
          <w:szCs w:val="22"/>
          <w:lang w:eastAsia="zh-TW"/>
        </w:rPr>
        <w:t xml:space="preserve">beams. </w:t>
      </w:r>
      <w:r w:rsidR="000105F6">
        <w:rPr>
          <w:rFonts w:eastAsia="新細明體"/>
          <w:sz w:val="22"/>
          <w:szCs w:val="22"/>
          <w:lang w:eastAsia="zh-TW"/>
        </w:rPr>
        <w:t>T</w:t>
      </w:r>
      <w:r w:rsidR="000105F6">
        <w:rPr>
          <w:rFonts w:eastAsia="新細明體" w:hint="eastAsia"/>
          <w:sz w:val="22"/>
          <w:szCs w:val="22"/>
          <w:lang w:eastAsia="zh-TW"/>
        </w:rPr>
        <w:t xml:space="preserve">he other parameter combinations are the same as the case of wide </w:t>
      </w:r>
      <w:r>
        <w:rPr>
          <w:rFonts w:eastAsia="新細明體" w:hint="eastAsia"/>
          <w:sz w:val="22"/>
          <w:szCs w:val="22"/>
          <w:lang w:eastAsia="zh-TW"/>
        </w:rPr>
        <w:t xml:space="preserve">16 </w:t>
      </w:r>
      <w:r w:rsidR="000105F6">
        <w:rPr>
          <w:rFonts w:eastAsia="新細明體" w:hint="eastAsia"/>
          <w:sz w:val="22"/>
          <w:szCs w:val="22"/>
          <w:lang w:eastAsia="zh-TW"/>
        </w:rPr>
        <w:t>port layout.</w:t>
      </w:r>
    </w:p>
    <w:p w:rsidR="00A16E08" w:rsidRPr="000D2C2A" w:rsidRDefault="00A16E08" w:rsidP="007B0529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</w:p>
    <w:p w:rsidR="00117917" w:rsidRPr="008011B2" w:rsidRDefault="00933A46" w:rsidP="00933A46">
      <w:pPr>
        <w:spacing w:after="40"/>
        <w:jc w:val="center"/>
        <w:rPr>
          <w:rFonts w:eastAsia="新細明體"/>
          <w:noProof w:val="0"/>
          <w:kern w:val="2"/>
          <w:sz w:val="22"/>
          <w:szCs w:val="22"/>
          <w:lang w:eastAsia="zh-TW"/>
        </w:rPr>
      </w:pPr>
      <w:r w:rsidRPr="004370A4">
        <w:rPr>
          <w:b/>
          <w:sz w:val="22"/>
          <w:szCs w:val="22"/>
        </w:rPr>
        <w:t xml:space="preserve">Table </w:t>
      </w:r>
      <w:r>
        <w:rPr>
          <w:rFonts w:eastAsia="新細明體" w:hint="eastAsia"/>
          <w:b/>
          <w:sz w:val="22"/>
          <w:szCs w:val="22"/>
          <w:lang w:eastAsia="zh-TW"/>
        </w:rPr>
        <w:t>2</w:t>
      </w:r>
      <w:r w:rsidRPr="004370A4">
        <w:rPr>
          <w:b/>
          <w:sz w:val="22"/>
          <w:szCs w:val="22"/>
        </w:rPr>
        <w:t>: Codebook parameters f</w:t>
      </w:r>
      <w:r w:rsidRPr="00933A46">
        <w:rPr>
          <w:b/>
          <w:sz w:val="22"/>
          <w:szCs w:val="22"/>
        </w:rPr>
        <w:t xml:space="preserve">or </w:t>
      </w:r>
      <w:r w:rsidRPr="00933A46">
        <w:rPr>
          <w:rFonts w:eastAsia="新細明體" w:hint="eastAsia"/>
          <w:b/>
          <w:sz w:val="22"/>
          <w:szCs w:val="22"/>
          <w:lang w:eastAsia="zh-TW"/>
        </w:rPr>
        <w:t xml:space="preserve">16 ports </w:t>
      </w:r>
      <w:r>
        <w:rPr>
          <w:rFonts w:eastAsia="新細明體" w:hint="eastAsia"/>
          <w:b/>
          <w:sz w:val="22"/>
          <w:szCs w:val="22"/>
          <w:lang w:eastAsia="zh-TW"/>
        </w:rPr>
        <w:t xml:space="preserve">tall </w:t>
      </w:r>
      <w:r w:rsidRPr="00933A46">
        <w:rPr>
          <w:rFonts w:eastAsia="新細明體" w:hint="eastAsia"/>
          <w:b/>
          <w:sz w:val="22"/>
          <w:szCs w:val="22"/>
          <w:lang w:eastAsia="zh-TW"/>
        </w:rPr>
        <w:t>antnna configuration</w:t>
      </w:r>
    </w:p>
    <w:tbl>
      <w:tblPr>
        <w:tblStyle w:val="afb"/>
        <w:tblW w:w="4895" w:type="pct"/>
        <w:tblLook w:val="04A0" w:firstRow="1" w:lastRow="0" w:firstColumn="1" w:lastColumn="0" w:noHBand="0" w:noVBand="1"/>
      </w:tblPr>
      <w:tblGrid>
        <w:gridCol w:w="632"/>
        <w:gridCol w:w="827"/>
        <w:gridCol w:w="828"/>
        <w:gridCol w:w="868"/>
        <w:gridCol w:w="880"/>
        <w:gridCol w:w="1071"/>
        <w:gridCol w:w="1311"/>
        <w:gridCol w:w="3557"/>
      </w:tblGrid>
      <w:tr w:rsidR="00F40857" w:rsidRPr="00CC4BD4" w:rsidTr="00DC561A">
        <w:trPr>
          <w:trHeight w:val="63"/>
        </w:trPr>
        <w:tc>
          <w:tcPr>
            <w:tcW w:w="3217" w:type="pct"/>
            <w:gridSpan w:val="7"/>
            <w:tcBorders>
              <w:right w:val="nil"/>
            </w:tcBorders>
            <w:vAlign w:val="center"/>
          </w:tcPr>
          <w:p w:rsidR="004B0522" w:rsidRPr="00F40857" w:rsidRDefault="00D108C8" w:rsidP="002C06DB">
            <w:pPr>
              <w:wordWrap w:val="0"/>
              <w:jc w:val="right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16 port</w:t>
            </w:r>
            <w:r w:rsidR="00D7451F">
              <w:rPr>
                <w:rFonts w:eastAsia="新細明體" w:hint="eastAsia"/>
                <w:sz w:val="22"/>
                <w:szCs w:val="22"/>
                <w:lang w:eastAsia="zh-TW"/>
              </w:rPr>
              <w:t>s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 xml:space="preserve"> a</w:t>
            </w:r>
            <w:r w:rsidR="004B0522" w:rsidRPr="00F40857">
              <w:rPr>
                <w:rFonts w:eastAsia="新細明體" w:hint="eastAsia"/>
                <w:sz w:val="22"/>
                <w:szCs w:val="22"/>
                <w:lang w:eastAsia="zh-TW"/>
              </w:rPr>
              <w:t xml:space="preserve">ntnna configuration: </w:t>
            </w:r>
            <w:r w:rsidR="002C06DB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(M</w:t>
            </w:r>
            <w:r w:rsidR="002C06DB">
              <w:rPr>
                <w:rFonts w:eastAsia="新細明體" w:hint="eastAsia"/>
                <w:noProof w:val="0"/>
                <w:kern w:val="2"/>
                <w:sz w:val="22"/>
                <w:szCs w:val="22"/>
                <w:vertAlign w:val="subscript"/>
                <w:lang w:eastAsia="zh-TW"/>
              </w:rPr>
              <w:t>TXRU</w:t>
            </w:r>
            <w:r w:rsidR="002C06DB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,</w:t>
            </w:r>
            <w:r w:rsidR="002C06DB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 xml:space="preserve"> </w:t>
            </w:r>
            <w:r w:rsidR="002C06DB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N</w:t>
            </w:r>
            <w:r w:rsidR="002C06DB">
              <w:rPr>
                <w:rFonts w:eastAsia="新細明體" w:hint="eastAsia"/>
                <w:noProof w:val="0"/>
                <w:kern w:val="2"/>
                <w:sz w:val="22"/>
                <w:szCs w:val="22"/>
                <w:vertAlign w:val="subscript"/>
                <w:lang w:eastAsia="zh-TW"/>
              </w:rPr>
              <w:t>TXRU</w:t>
            </w:r>
            <w:r w:rsidR="002C06DB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,</w:t>
            </w:r>
            <w:r w:rsidR="002C06DB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 xml:space="preserve"> </w:t>
            </w:r>
            <w:r w:rsidR="002C06DB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P,</w:t>
            </w:r>
            <w:r w:rsidR="002C06DB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 xml:space="preserve"> </w:t>
            </w:r>
            <w:r w:rsidR="002C06DB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Q)</w:t>
            </w:r>
            <w:r w:rsidR="004B0522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=(</w:t>
            </w:r>
            <w:r w:rsidR="002C06DB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4</w:t>
            </w:r>
            <w:r w:rsidR="004B0522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 xml:space="preserve">,2,2,16) </w:t>
            </w:r>
          </w:p>
        </w:tc>
        <w:tc>
          <w:tcPr>
            <w:tcW w:w="1783" w:type="pct"/>
            <w:tcBorders>
              <w:left w:val="nil"/>
            </w:tcBorders>
            <w:vAlign w:val="center"/>
          </w:tcPr>
          <w:p w:rsidR="004B0522" w:rsidRPr="00F40857" w:rsidRDefault="006517AB" w:rsidP="00F40857">
            <w:pPr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sz w:val="22"/>
                <w:szCs w:val="22"/>
              </w:rPr>
              <w:object w:dxaOrig="805" w:dyaOrig="1650">
                <v:shape id="_x0000_i1031" type="#_x0000_t75" style="width:22.35pt;height:45.8pt" o:ole="">
                  <v:imagedata r:id="rId21" o:title=""/>
                </v:shape>
                <o:OLEObject Type="Embed" ProgID="Visio.Drawing.11" ShapeID="_x0000_i1031" DrawAspect="Content" ObjectID="_1504703871" r:id="rId22"/>
              </w:object>
            </w:r>
          </w:p>
        </w:tc>
      </w:tr>
      <w:tr w:rsidR="00DC561A" w:rsidRPr="00CC4BD4" w:rsidTr="00DC561A">
        <w:trPr>
          <w:trHeight w:val="63"/>
        </w:trPr>
        <w:tc>
          <w:tcPr>
            <w:tcW w:w="317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BG type</w:t>
            </w:r>
          </w:p>
        </w:tc>
        <w:tc>
          <w:tcPr>
            <w:tcW w:w="415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(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A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,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A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)</w:t>
            </w:r>
          </w:p>
        </w:tc>
        <w:tc>
          <w:tcPr>
            <w:tcW w:w="415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(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B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,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B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)</w:t>
            </w:r>
          </w:p>
        </w:tc>
        <w:tc>
          <w:tcPr>
            <w:tcW w:w="435" w:type="pct"/>
            <w:vAlign w:val="center"/>
            <w:hideMark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(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C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,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C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)</w:t>
            </w:r>
          </w:p>
        </w:tc>
        <w:tc>
          <w:tcPr>
            <w:tcW w:w="441" w:type="pct"/>
            <w:vAlign w:val="center"/>
            <w:hideMark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(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O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,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O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)</w:t>
            </w:r>
          </w:p>
        </w:tc>
        <w:tc>
          <w:tcPr>
            <w:tcW w:w="537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/>
                <w:sz w:val="22"/>
                <w:szCs w:val="22"/>
                <w:lang w:eastAsia="zh-TW"/>
              </w:rPr>
              <w:t>F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eedback</w:t>
            </w:r>
          </w:p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overhead</w:t>
            </w:r>
          </w:p>
        </w:tc>
        <w:tc>
          <w:tcPr>
            <w:tcW w:w="2441" w:type="pct"/>
            <w:gridSpan w:val="2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B</w:t>
            </w:r>
            <w:r w:rsidRPr="00F40857">
              <w:rPr>
                <w:sz w:val="22"/>
                <w:szCs w:val="22"/>
              </w:rPr>
              <w:t>eam grou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p</w:t>
            </w:r>
            <w:r w:rsidRPr="00F40857">
              <w:rPr>
                <w:sz w:val="22"/>
                <w:szCs w:val="22"/>
              </w:rPr>
              <w:t xml:space="preserve"> 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illustration</w:t>
            </w:r>
          </w:p>
        </w:tc>
      </w:tr>
      <w:tr w:rsidR="00DC561A" w:rsidRPr="00CC4BD4" w:rsidTr="00DC561A">
        <w:trPr>
          <w:trHeight w:val="70"/>
        </w:trPr>
        <w:tc>
          <w:tcPr>
            <w:tcW w:w="317" w:type="pct"/>
            <w:vAlign w:val="center"/>
          </w:tcPr>
          <w:p w:rsidR="00DC561A" w:rsidRPr="00F40857" w:rsidRDefault="00DC561A" w:rsidP="00DC561A">
            <w:pPr>
              <w:jc w:val="center"/>
              <w:rPr>
                <w:sz w:val="22"/>
                <w:szCs w:val="22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BG1</w:t>
            </w:r>
          </w:p>
        </w:tc>
        <w:tc>
          <w:tcPr>
            <w:tcW w:w="415" w:type="pct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415" w:type="pct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(1,1)</w:t>
            </w:r>
          </w:p>
        </w:tc>
        <w:tc>
          <w:tcPr>
            <w:tcW w:w="435" w:type="pct"/>
            <w:noWrap/>
            <w:vAlign w:val="center"/>
            <w:hideMark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4</w:t>
            </w:r>
            <w:r w:rsidRPr="00F40857">
              <w:rPr>
                <w:sz w:val="22"/>
                <w:szCs w:val="22"/>
              </w:rPr>
              <w:t>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441" w:type="pct"/>
            <w:noWrap/>
            <w:vAlign w:val="center"/>
            <w:hideMark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(8,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537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6 bits</w:t>
            </w:r>
          </w:p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4 bits</w:t>
            </w:r>
          </w:p>
        </w:tc>
        <w:tc>
          <w:tcPr>
            <w:tcW w:w="2441" w:type="pct"/>
            <w:gridSpan w:val="2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sz w:val="22"/>
                <w:szCs w:val="22"/>
              </w:rPr>
              <w:object w:dxaOrig="5469" w:dyaOrig="1384">
                <v:shape id="_x0000_i1032" type="#_x0000_t75" style="width:202.35pt;height:51.25pt" o:ole="">
                  <v:imagedata r:id="rId23" o:title=""/>
                </v:shape>
                <o:OLEObject Type="Embed" ProgID="Visio.Drawing.11" ShapeID="_x0000_i1032" DrawAspect="Content" ObjectID="_1504703872" r:id="rId24"/>
              </w:object>
            </w:r>
          </w:p>
        </w:tc>
      </w:tr>
      <w:tr w:rsidR="00DC561A" w:rsidRPr="00CC4BD4" w:rsidTr="00DC561A">
        <w:trPr>
          <w:trHeight w:val="70"/>
        </w:trPr>
        <w:tc>
          <w:tcPr>
            <w:tcW w:w="317" w:type="pct"/>
            <w:vAlign w:val="center"/>
          </w:tcPr>
          <w:p w:rsidR="00DC561A" w:rsidRPr="00F40857" w:rsidRDefault="00DC561A" w:rsidP="00DC561A">
            <w:pPr>
              <w:jc w:val="center"/>
              <w:rPr>
                <w:sz w:val="22"/>
                <w:szCs w:val="22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BG2</w:t>
            </w:r>
          </w:p>
        </w:tc>
        <w:tc>
          <w:tcPr>
            <w:tcW w:w="415" w:type="pct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415" w:type="pct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(1,1)</w:t>
            </w:r>
          </w:p>
        </w:tc>
        <w:tc>
          <w:tcPr>
            <w:tcW w:w="435" w:type="pct"/>
            <w:noWrap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(2,2)</w:t>
            </w:r>
          </w:p>
        </w:tc>
        <w:tc>
          <w:tcPr>
            <w:tcW w:w="441" w:type="pct"/>
            <w:noWrap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(8,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537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6 bits</w:t>
            </w:r>
          </w:p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4 bits</w:t>
            </w:r>
          </w:p>
        </w:tc>
        <w:tc>
          <w:tcPr>
            <w:tcW w:w="2441" w:type="pct"/>
            <w:gridSpan w:val="2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object w:dxaOrig="5469" w:dyaOrig="1384">
                <v:shape id="_x0000_i1033" type="#_x0000_t75" style="width:206.2pt;height:51.8pt" o:ole="">
                  <v:imagedata r:id="rId25" o:title=""/>
                </v:shape>
                <o:OLEObject Type="Embed" ProgID="Visio.Drawing.11" ShapeID="_x0000_i1033" DrawAspect="Content" ObjectID="_1504703873" r:id="rId26"/>
              </w:object>
            </w:r>
          </w:p>
        </w:tc>
      </w:tr>
      <w:tr w:rsidR="00DC561A" w:rsidRPr="00CC4BD4" w:rsidTr="00DC561A">
        <w:trPr>
          <w:trHeight w:val="70"/>
        </w:trPr>
        <w:tc>
          <w:tcPr>
            <w:tcW w:w="317" w:type="pct"/>
            <w:vAlign w:val="center"/>
          </w:tcPr>
          <w:p w:rsidR="00DC561A" w:rsidRPr="00F40857" w:rsidRDefault="00DC561A" w:rsidP="00DC561A">
            <w:pPr>
              <w:jc w:val="center"/>
              <w:rPr>
                <w:sz w:val="22"/>
                <w:szCs w:val="22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BG3</w:t>
            </w:r>
          </w:p>
        </w:tc>
        <w:tc>
          <w:tcPr>
            <w:tcW w:w="415" w:type="pct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</w:t>
            </w:r>
            <w:r w:rsidRPr="00F40857">
              <w:rPr>
                <w:sz w:val="22"/>
                <w:szCs w:val="22"/>
              </w:rPr>
              <w:t>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415" w:type="pct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(1,1)</w:t>
            </w:r>
          </w:p>
        </w:tc>
        <w:tc>
          <w:tcPr>
            <w:tcW w:w="435" w:type="pct"/>
            <w:noWrap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(2,2)</w:t>
            </w:r>
          </w:p>
        </w:tc>
        <w:tc>
          <w:tcPr>
            <w:tcW w:w="441" w:type="pct"/>
            <w:noWrap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(8,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537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6 bits</w:t>
            </w:r>
          </w:p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4 bits</w:t>
            </w:r>
          </w:p>
        </w:tc>
        <w:tc>
          <w:tcPr>
            <w:tcW w:w="2441" w:type="pct"/>
            <w:gridSpan w:val="2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object w:dxaOrig="5469" w:dyaOrig="1384">
                <v:shape id="_x0000_i1034" type="#_x0000_t75" style="width:206.2pt;height:51.8pt" o:ole="">
                  <v:imagedata r:id="rId27" o:title=""/>
                </v:shape>
                <o:OLEObject Type="Embed" ProgID="Visio.Drawing.11" ShapeID="_x0000_i1034" DrawAspect="Content" ObjectID="_1504703874" r:id="rId28"/>
              </w:object>
            </w:r>
          </w:p>
        </w:tc>
      </w:tr>
    </w:tbl>
    <w:p w:rsidR="00117917" w:rsidRDefault="00117917" w:rsidP="007B0529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</w:p>
    <w:p w:rsidR="00633D33" w:rsidRPr="00633D33" w:rsidRDefault="00633D33" w:rsidP="00633D33">
      <w:pPr>
        <w:pStyle w:val="2"/>
        <w:rPr>
          <w:rFonts w:eastAsia="SimSun"/>
          <w:lang w:eastAsia="zh-CN"/>
        </w:rPr>
      </w:pPr>
      <w:r w:rsidRPr="00633D33">
        <w:rPr>
          <w:rFonts w:hint="eastAsia"/>
          <w:lang w:eastAsia="zh-TW"/>
        </w:rPr>
        <w:lastRenderedPageBreak/>
        <w:t>1</w:t>
      </w:r>
      <w:r>
        <w:rPr>
          <w:rFonts w:eastAsia="新細明體" w:hint="eastAsia"/>
          <w:lang w:eastAsia="zh-TW"/>
        </w:rPr>
        <w:t>2</w:t>
      </w:r>
      <w:r w:rsidRPr="00633D33">
        <w:rPr>
          <w:rFonts w:hint="eastAsia"/>
          <w:lang w:eastAsia="zh-TW"/>
        </w:rPr>
        <w:t xml:space="preserve"> Ports Beam Grouping</w:t>
      </w:r>
    </w:p>
    <w:p w:rsidR="00D85B03" w:rsidRPr="00D006EA" w:rsidRDefault="00D85B03" w:rsidP="00D006EA">
      <w:pPr>
        <w:spacing w:after="40"/>
        <w:ind w:firstLineChars="200" w:firstLine="440"/>
        <w:jc w:val="both"/>
        <w:rPr>
          <w:rFonts w:eastAsia="新細明體"/>
          <w:sz w:val="22"/>
          <w:szCs w:val="22"/>
          <w:lang w:eastAsia="zh-TW"/>
        </w:rPr>
      </w:pPr>
      <w:r>
        <w:rPr>
          <w:rFonts w:eastAsia="新細明體" w:hint="eastAsia"/>
          <w:sz w:val="22"/>
          <w:szCs w:val="22"/>
          <w:lang w:eastAsia="zh-TW"/>
        </w:rPr>
        <w:t>Table 3 and 4 show the c</w:t>
      </w:r>
      <w:r w:rsidRPr="00D85B03">
        <w:rPr>
          <w:rFonts w:eastAsia="新細明體"/>
          <w:sz w:val="22"/>
          <w:szCs w:val="22"/>
          <w:lang w:eastAsia="zh-TW"/>
        </w:rPr>
        <w:t xml:space="preserve">odebook parameters for </w:t>
      </w:r>
      <w:r>
        <w:rPr>
          <w:rFonts w:eastAsia="新細明體" w:hint="eastAsia"/>
          <w:sz w:val="22"/>
          <w:szCs w:val="22"/>
          <w:lang w:eastAsia="zh-TW"/>
        </w:rPr>
        <w:t xml:space="preserve">both </w:t>
      </w:r>
      <w:r w:rsidRPr="00D85B03">
        <w:rPr>
          <w:rFonts w:eastAsia="新細明體"/>
          <w:sz w:val="22"/>
          <w:szCs w:val="22"/>
          <w:lang w:eastAsia="zh-TW"/>
        </w:rPr>
        <w:t xml:space="preserve">12 ports wide </w:t>
      </w:r>
      <w:r>
        <w:rPr>
          <w:rFonts w:eastAsia="新細明體" w:hint="eastAsia"/>
          <w:sz w:val="22"/>
          <w:szCs w:val="22"/>
          <w:lang w:eastAsia="zh-TW"/>
        </w:rPr>
        <w:t xml:space="preserve">and tall </w:t>
      </w:r>
      <w:r w:rsidRPr="00D85B03">
        <w:rPr>
          <w:rFonts w:eastAsia="新細明體"/>
          <w:sz w:val="22"/>
          <w:szCs w:val="22"/>
          <w:lang w:eastAsia="zh-TW"/>
        </w:rPr>
        <w:t>antnna configuration</w:t>
      </w:r>
      <w:r>
        <w:rPr>
          <w:rFonts w:eastAsia="新細明體" w:hint="eastAsia"/>
          <w:sz w:val="22"/>
          <w:szCs w:val="22"/>
          <w:lang w:eastAsia="zh-TW"/>
        </w:rPr>
        <w:t>s</w:t>
      </w:r>
      <w:r w:rsidR="000C44CC">
        <w:rPr>
          <w:rFonts w:eastAsia="新細明體" w:hint="eastAsia"/>
          <w:sz w:val="22"/>
          <w:szCs w:val="22"/>
          <w:lang w:eastAsia="zh-TW"/>
        </w:rPr>
        <w:t xml:space="preserve"> respectively</w:t>
      </w:r>
      <w:r>
        <w:rPr>
          <w:rFonts w:eastAsia="新細明體" w:hint="eastAsia"/>
          <w:sz w:val="22"/>
          <w:szCs w:val="22"/>
          <w:lang w:eastAsia="zh-TW"/>
        </w:rPr>
        <w:t xml:space="preserve">. The beam group </w:t>
      </w:r>
      <w:r w:rsidR="000C44CC">
        <w:rPr>
          <w:rFonts w:eastAsia="新細明體" w:hint="eastAsia"/>
          <w:sz w:val="22"/>
          <w:szCs w:val="22"/>
          <w:lang w:eastAsia="zh-TW"/>
        </w:rPr>
        <w:t>types (BG1, BG2 and BG3) are configured in a similar manner as 16-ports cases discussed in the preceding section</w:t>
      </w:r>
      <w:r>
        <w:rPr>
          <w:rFonts w:eastAsia="新細明體" w:hint="eastAsia"/>
          <w:sz w:val="22"/>
          <w:szCs w:val="22"/>
          <w:lang w:eastAsia="zh-TW"/>
        </w:rPr>
        <w:t xml:space="preserve">. In order to </w:t>
      </w:r>
      <w:r w:rsidR="000C44CC">
        <w:rPr>
          <w:rFonts w:eastAsia="新細明體" w:hint="eastAsia"/>
          <w:sz w:val="22"/>
          <w:szCs w:val="22"/>
          <w:lang w:eastAsia="zh-TW"/>
        </w:rPr>
        <w:t>maintain the</w:t>
      </w:r>
      <w:r>
        <w:rPr>
          <w:rFonts w:eastAsia="新細明體" w:hint="eastAsia"/>
          <w:sz w:val="22"/>
          <w:szCs w:val="22"/>
          <w:lang w:eastAsia="zh-TW"/>
        </w:rPr>
        <w:t xml:space="preserve"> fixed</w:t>
      </w:r>
      <w:r w:rsidR="00AD2732">
        <w:rPr>
          <w:rFonts w:eastAsia="新細明體" w:hint="eastAsia"/>
          <w:sz w:val="22"/>
          <w:szCs w:val="22"/>
          <w:lang w:eastAsia="zh-TW"/>
        </w:rPr>
        <w:t xml:space="preserve"> feedback overhead, the oversampling factor is </w:t>
      </w:r>
      <w:r w:rsidR="000C44CC">
        <w:rPr>
          <w:rFonts w:eastAsia="新細明體" w:hint="eastAsia"/>
          <w:sz w:val="22"/>
          <w:szCs w:val="22"/>
          <w:lang w:eastAsia="zh-TW"/>
        </w:rPr>
        <w:t xml:space="preserve">also </w:t>
      </w:r>
      <w:r w:rsidR="00AD2732">
        <w:rPr>
          <w:rFonts w:eastAsia="新細明體" w:hint="eastAsia"/>
          <w:sz w:val="22"/>
          <w:szCs w:val="22"/>
          <w:lang w:eastAsia="zh-TW"/>
        </w:rPr>
        <w:t xml:space="preserve">set as </w:t>
      </w:r>
      <w:r w:rsidR="00AD2732" w:rsidRPr="00F40857">
        <w:rPr>
          <w:rFonts w:eastAsia="新細明體" w:hint="eastAsia"/>
          <w:sz w:val="22"/>
          <w:szCs w:val="22"/>
          <w:lang w:eastAsia="zh-TW"/>
        </w:rPr>
        <w:t>(</w:t>
      </w:r>
      <w:r w:rsidR="00AD2732" w:rsidRPr="00F40857">
        <w:rPr>
          <w:rFonts w:eastAsia="新細明體" w:hint="eastAsia"/>
          <w:i/>
          <w:sz w:val="22"/>
          <w:szCs w:val="22"/>
          <w:lang w:eastAsia="zh-TW"/>
        </w:rPr>
        <w:t>O</w:t>
      </w:r>
      <w:r w:rsidR="00AD2732" w:rsidRPr="00F40857">
        <w:rPr>
          <w:rFonts w:eastAsia="新細明體" w:hint="eastAsia"/>
          <w:sz w:val="22"/>
          <w:szCs w:val="22"/>
          <w:vertAlign w:val="subscript"/>
          <w:lang w:eastAsia="zh-TW"/>
        </w:rPr>
        <w:t>1</w:t>
      </w:r>
      <w:r w:rsidR="00AD2732" w:rsidRPr="00F40857">
        <w:rPr>
          <w:rFonts w:eastAsia="新細明體" w:hint="eastAsia"/>
          <w:sz w:val="22"/>
          <w:szCs w:val="22"/>
          <w:lang w:eastAsia="zh-TW"/>
        </w:rPr>
        <w:t>,</w:t>
      </w:r>
      <w:r w:rsidR="00AD2732" w:rsidRPr="00F40857">
        <w:rPr>
          <w:rFonts w:eastAsia="新細明體" w:hint="eastAsia"/>
          <w:i/>
          <w:sz w:val="22"/>
          <w:szCs w:val="22"/>
          <w:lang w:eastAsia="zh-TW"/>
        </w:rPr>
        <w:t>O</w:t>
      </w:r>
      <w:r w:rsidR="00AD2732" w:rsidRPr="00F40857">
        <w:rPr>
          <w:rFonts w:eastAsia="新細明體" w:hint="eastAsia"/>
          <w:sz w:val="22"/>
          <w:szCs w:val="22"/>
          <w:vertAlign w:val="subscript"/>
          <w:lang w:eastAsia="zh-TW"/>
        </w:rPr>
        <w:t>2</w:t>
      </w:r>
      <w:r w:rsidR="00AD2732" w:rsidRPr="00F40857">
        <w:rPr>
          <w:rFonts w:eastAsia="新細明體" w:hint="eastAsia"/>
          <w:sz w:val="22"/>
          <w:szCs w:val="22"/>
          <w:lang w:eastAsia="zh-TW"/>
        </w:rPr>
        <w:t>)</w:t>
      </w:r>
      <w:r w:rsidR="00AD2732">
        <w:rPr>
          <w:rFonts w:eastAsia="新細明體" w:hint="eastAsia"/>
          <w:sz w:val="22"/>
          <w:szCs w:val="22"/>
          <w:lang w:eastAsia="zh-TW"/>
        </w:rPr>
        <w:t>=(8,2). Therefore</w:t>
      </w:r>
      <w:r w:rsidR="00D006EA">
        <w:rPr>
          <w:rFonts w:eastAsia="新細明體" w:hint="eastAsia"/>
          <w:sz w:val="22"/>
          <w:szCs w:val="22"/>
          <w:lang w:eastAsia="zh-TW"/>
        </w:rPr>
        <w:t xml:space="preserve">, for the wide antenna configuration, </w:t>
      </w:r>
      <w:r w:rsidR="00AD2732">
        <w:rPr>
          <w:rFonts w:eastAsia="新細明體" w:hint="eastAsia"/>
          <w:sz w:val="22"/>
          <w:szCs w:val="22"/>
          <w:lang w:eastAsia="zh-TW"/>
        </w:rPr>
        <w:t xml:space="preserve">there are total 24 </w:t>
      </w:r>
      <w:r w:rsidR="00D006EA">
        <w:rPr>
          <w:rFonts w:eastAsia="新細明體" w:hint="eastAsia"/>
          <w:sz w:val="22"/>
          <w:szCs w:val="22"/>
          <w:lang w:eastAsia="zh-TW"/>
        </w:rPr>
        <w:t xml:space="preserve">horizontal  beams </w:t>
      </w:r>
      <w:r w:rsidR="00AD2732">
        <w:rPr>
          <w:rFonts w:eastAsia="新細明體" w:hint="eastAsia"/>
          <w:sz w:val="22"/>
          <w:szCs w:val="22"/>
          <w:lang w:eastAsia="zh-TW"/>
        </w:rPr>
        <w:t xml:space="preserve">and 4 </w:t>
      </w:r>
      <w:r w:rsidR="00D006EA">
        <w:rPr>
          <w:rFonts w:eastAsia="新細明體" w:hint="eastAsia"/>
          <w:sz w:val="22"/>
          <w:szCs w:val="22"/>
          <w:lang w:eastAsia="zh-TW"/>
        </w:rPr>
        <w:t xml:space="preserve">vertical </w:t>
      </w:r>
      <w:r w:rsidR="00AD2732">
        <w:rPr>
          <w:rFonts w:eastAsia="新細明體" w:hint="eastAsia"/>
          <w:sz w:val="22"/>
          <w:szCs w:val="22"/>
          <w:lang w:eastAsia="zh-TW"/>
        </w:rPr>
        <w:t>beams</w:t>
      </w:r>
      <w:r w:rsidR="00D006EA">
        <w:rPr>
          <w:rFonts w:eastAsia="新細明體" w:hint="eastAsia"/>
          <w:sz w:val="22"/>
          <w:szCs w:val="22"/>
          <w:lang w:eastAsia="zh-TW"/>
        </w:rPr>
        <w:t>. For the tall antenna configuration, there are total 16 horizontal  beams and 6 vertical beams. The corresponding illustrations of beam group types are shown in the Table 3 and Table 4.</w:t>
      </w:r>
    </w:p>
    <w:p w:rsidR="00D006EA" w:rsidRDefault="00D006EA" w:rsidP="00D006EA">
      <w:pPr>
        <w:spacing w:after="40"/>
        <w:rPr>
          <w:rFonts w:eastAsia="新細明體"/>
          <w:sz w:val="22"/>
          <w:szCs w:val="22"/>
          <w:lang w:eastAsia="zh-TW"/>
        </w:rPr>
      </w:pPr>
    </w:p>
    <w:p w:rsidR="00E36648" w:rsidRPr="00D85B03" w:rsidRDefault="00933A46" w:rsidP="00D85B03">
      <w:pPr>
        <w:spacing w:after="40"/>
        <w:jc w:val="center"/>
        <w:rPr>
          <w:rFonts w:eastAsia="新細明體"/>
          <w:noProof w:val="0"/>
          <w:kern w:val="2"/>
          <w:sz w:val="22"/>
          <w:szCs w:val="22"/>
          <w:lang w:eastAsia="zh-TW"/>
        </w:rPr>
      </w:pPr>
      <w:r w:rsidRPr="004370A4">
        <w:rPr>
          <w:b/>
          <w:sz w:val="22"/>
          <w:szCs w:val="22"/>
        </w:rPr>
        <w:t xml:space="preserve">Table </w:t>
      </w:r>
      <w:r>
        <w:rPr>
          <w:rFonts w:eastAsia="新細明體" w:hint="eastAsia"/>
          <w:b/>
          <w:sz w:val="22"/>
          <w:szCs w:val="22"/>
          <w:lang w:eastAsia="zh-TW"/>
        </w:rPr>
        <w:t>3</w:t>
      </w:r>
      <w:r w:rsidRPr="004370A4">
        <w:rPr>
          <w:b/>
          <w:sz w:val="22"/>
          <w:szCs w:val="22"/>
        </w:rPr>
        <w:t xml:space="preserve">: </w:t>
      </w:r>
      <w:r w:rsidR="00D85B03" w:rsidRPr="004370A4">
        <w:rPr>
          <w:b/>
          <w:sz w:val="22"/>
          <w:szCs w:val="22"/>
        </w:rPr>
        <w:t>Codebook parameters f</w:t>
      </w:r>
      <w:r w:rsidR="00D85B03" w:rsidRPr="00933A46">
        <w:rPr>
          <w:b/>
          <w:sz w:val="22"/>
          <w:szCs w:val="22"/>
        </w:rPr>
        <w:t xml:space="preserve">or </w:t>
      </w:r>
      <w:r w:rsidR="00D85B03" w:rsidRPr="00933A46">
        <w:rPr>
          <w:rFonts w:eastAsia="新細明體" w:hint="eastAsia"/>
          <w:b/>
          <w:sz w:val="22"/>
          <w:szCs w:val="22"/>
          <w:lang w:eastAsia="zh-TW"/>
        </w:rPr>
        <w:t>1</w:t>
      </w:r>
      <w:r w:rsidR="00D85B03">
        <w:rPr>
          <w:rFonts w:eastAsia="新細明體" w:hint="eastAsia"/>
          <w:b/>
          <w:sz w:val="22"/>
          <w:szCs w:val="22"/>
          <w:lang w:eastAsia="zh-TW"/>
        </w:rPr>
        <w:t xml:space="preserve">2 </w:t>
      </w:r>
      <w:r w:rsidR="00D85B03" w:rsidRPr="00933A46">
        <w:rPr>
          <w:rFonts w:eastAsia="新細明體" w:hint="eastAsia"/>
          <w:b/>
          <w:sz w:val="22"/>
          <w:szCs w:val="22"/>
          <w:lang w:eastAsia="zh-TW"/>
        </w:rPr>
        <w:t xml:space="preserve">ports </w:t>
      </w:r>
      <w:r w:rsidR="00D85B03">
        <w:rPr>
          <w:rFonts w:eastAsia="新細明體" w:hint="eastAsia"/>
          <w:b/>
          <w:sz w:val="22"/>
          <w:szCs w:val="22"/>
          <w:lang w:eastAsia="zh-TW"/>
        </w:rPr>
        <w:t xml:space="preserve">wide </w:t>
      </w:r>
      <w:r w:rsidR="00D85B03" w:rsidRPr="00933A46">
        <w:rPr>
          <w:rFonts w:eastAsia="新細明體" w:hint="eastAsia"/>
          <w:b/>
          <w:sz w:val="22"/>
          <w:szCs w:val="22"/>
          <w:lang w:eastAsia="zh-TW"/>
        </w:rPr>
        <w:t>antnna configuration</w:t>
      </w:r>
    </w:p>
    <w:tbl>
      <w:tblPr>
        <w:tblStyle w:val="afb"/>
        <w:tblW w:w="4906" w:type="pct"/>
        <w:tblLook w:val="04A0" w:firstRow="1" w:lastRow="0" w:firstColumn="1" w:lastColumn="0" w:noHBand="0" w:noVBand="1"/>
      </w:tblPr>
      <w:tblGrid>
        <w:gridCol w:w="632"/>
        <w:gridCol w:w="827"/>
        <w:gridCol w:w="827"/>
        <w:gridCol w:w="851"/>
        <w:gridCol w:w="876"/>
        <w:gridCol w:w="1060"/>
        <w:gridCol w:w="1222"/>
        <w:gridCol w:w="3701"/>
      </w:tblGrid>
      <w:tr w:rsidR="00F34875" w:rsidRPr="00CC4BD4" w:rsidTr="00DC561A">
        <w:trPr>
          <w:trHeight w:val="63"/>
        </w:trPr>
        <w:tc>
          <w:tcPr>
            <w:tcW w:w="3149" w:type="pct"/>
            <w:gridSpan w:val="7"/>
            <w:tcBorders>
              <w:right w:val="nil"/>
            </w:tcBorders>
            <w:vAlign w:val="center"/>
          </w:tcPr>
          <w:p w:rsidR="00F34875" w:rsidRPr="00F40857" w:rsidRDefault="00F34875" w:rsidP="002C06DB">
            <w:pPr>
              <w:wordWrap w:val="0"/>
              <w:jc w:val="right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12 port</w:t>
            </w:r>
            <w:r w:rsidR="00D7451F">
              <w:rPr>
                <w:rFonts w:eastAsia="新細明體" w:hint="eastAsia"/>
                <w:sz w:val="22"/>
                <w:szCs w:val="22"/>
                <w:lang w:eastAsia="zh-TW"/>
              </w:rPr>
              <w:t>s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 xml:space="preserve"> antnna configuration: </w:t>
            </w:r>
            <w:r w:rsidR="002C06DB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(M</w:t>
            </w:r>
            <w:r w:rsidR="002C06DB">
              <w:rPr>
                <w:rFonts w:eastAsia="新細明體" w:hint="eastAsia"/>
                <w:noProof w:val="0"/>
                <w:kern w:val="2"/>
                <w:sz w:val="22"/>
                <w:szCs w:val="22"/>
                <w:vertAlign w:val="subscript"/>
                <w:lang w:eastAsia="zh-TW"/>
              </w:rPr>
              <w:t>TXRU</w:t>
            </w:r>
            <w:r w:rsidR="002C06DB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,</w:t>
            </w:r>
            <w:r w:rsidR="002C06DB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 xml:space="preserve"> </w:t>
            </w:r>
            <w:r w:rsidR="002C06DB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N</w:t>
            </w:r>
            <w:r w:rsidR="002C06DB">
              <w:rPr>
                <w:rFonts w:eastAsia="新細明體" w:hint="eastAsia"/>
                <w:noProof w:val="0"/>
                <w:kern w:val="2"/>
                <w:sz w:val="22"/>
                <w:szCs w:val="22"/>
                <w:vertAlign w:val="subscript"/>
                <w:lang w:eastAsia="zh-TW"/>
              </w:rPr>
              <w:t>TXRU</w:t>
            </w:r>
            <w:r w:rsidR="002C06DB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,</w:t>
            </w:r>
            <w:r w:rsidR="002C06DB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 xml:space="preserve"> </w:t>
            </w:r>
            <w:r w:rsidR="002C06DB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P,</w:t>
            </w:r>
            <w:r w:rsidR="002C06DB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 xml:space="preserve"> </w:t>
            </w:r>
            <w:r w:rsidR="002C06DB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Q)</w:t>
            </w:r>
            <w:r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=(</w:t>
            </w:r>
            <w:r w:rsidR="002C06DB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2</w:t>
            </w:r>
            <w:r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 xml:space="preserve">,3,2,12) </w:t>
            </w:r>
          </w:p>
        </w:tc>
        <w:tc>
          <w:tcPr>
            <w:tcW w:w="1851" w:type="pct"/>
            <w:tcBorders>
              <w:left w:val="nil"/>
            </w:tcBorders>
            <w:vAlign w:val="center"/>
          </w:tcPr>
          <w:p w:rsidR="00F34875" w:rsidRPr="00F40857" w:rsidRDefault="00F34875" w:rsidP="00F40857">
            <w:pPr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sz w:val="22"/>
                <w:szCs w:val="22"/>
              </w:rPr>
              <w:object w:dxaOrig="1227" w:dyaOrig="802">
                <v:shape id="_x0000_i1035" type="#_x0000_t75" style="width:43.65pt;height:26.75pt" o:ole="">
                  <v:imagedata r:id="rId29" o:title=""/>
                </v:shape>
                <o:OLEObject Type="Embed" ProgID="Visio.Drawing.11" ShapeID="_x0000_i1035" DrawAspect="Content" ObjectID="_1504703875" r:id="rId30"/>
              </w:object>
            </w:r>
          </w:p>
        </w:tc>
      </w:tr>
      <w:tr w:rsidR="00DC561A" w:rsidRPr="00CC4BD4" w:rsidTr="00DC561A">
        <w:trPr>
          <w:trHeight w:val="63"/>
        </w:trPr>
        <w:tc>
          <w:tcPr>
            <w:tcW w:w="316" w:type="pct"/>
            <w:vAlign w:val="center"/>
          </w:tcPr>
          <w:p w:rsidR="00DC561A" w:rsidRPr="00F40857" w:rsidRDefault="00DC561A" w:rsidP="00DC561A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BG type</w:t>
            </w:r>
          </w:p>
        </w:tc>
        <w:tc>
          <w:tcPr>
            <w:tcW w:w="414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(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A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,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A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)</w:t>
            </w:r>
          </w:p>
        </w:tc>
        <w:tc>
          <w:tcPr>
            <w:tcW w:w="414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(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B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,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B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)</w:t>
            </w:r>
          </w:p>
        </w:tc>
        <w:tc>
          <w:tcPr>
            <w:tcW w:w="426" w:type="pct"/>
            <w:vAlign w:val="center"/>
            <w:hideMark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(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C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,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C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)</w:t>
            </w:r>
          </w:p>
        </w:tc>
        <w:tc>
          <w:tcPr>
            <w:tcW w:w="438" w:type="pct"/>
            <w:vAlign w:val="center"/>
            <w:hideMark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(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O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,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O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)</w:t>
            </w:r>
          </w:p>
        </w:tc>
        <w:tc>
          <w:tcPr>
            <w:tcW w:w="530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/>
                <w:sz w:val="22"/>
                <w:szCs w:val="22"/>
                <w:lang w:eastAsia="zh-TW"/>
              </w:rPr>
              <w:t>F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eedback</w:t>
            </w:r>
          </w:p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overhead</w:t>
            </w:r>
          </w:p>
        </w:tc>
        <w:tc>
          <w:tcPr>
            <w:tcW w:w="2463" w:type="pct"/>
            <w:gridSpan w:val="2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B</w:t>
            </w:r>
            <w:r w:rsidRPr="00F40857">
              <w:rPr>
                <w:sz w:val="22"/>
                <w:szCs w:val="22"/>
              </w:rPr>
              <w:t>eam grou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p</w:t>
            </w:r>
            <w:r w:rsidRPr="00F40857">
              <w:rPr>
                <w:sz w:val="22"/>
                <w:szCs w:val="22"/>
              </w:rPr>
              <w:t xml:space="preserve"> 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illustration</w:t>
            </w:r>
          </w:p>
        </w:tc>
      </w:tr>
      <w:tr w:rsidR="00DC561A" w:rsidRPr="00CC4BD4" w:rsidTr="00DC561A">
        <w:trPr>
          <w:trHeight w:val="70"/>
        </w:trPr>
        <w:tc>
          <w:tcPr>
            <w:tcW w:w="316" w:type="pct"/>
            <w:vAlign w:val="center"/>
          </w:tcPr>
          <w:p w:rsidR="00DC561A" w:rsidRPr="00F40857" w:rsidRDefault="00DC561A" w:rsidP="00DC561A">
            <w:pPr>
              <w:jc w:val="center"/>
              <w:rPr>
                <w:sz w:val="22"/>
                <w:szCs w:val="22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BG1</w:t>
            </w:r>
          </w:p>
        </w:tc>
        <w:tc>
          <w:tcPr>
            <w:tcW w:w="414" w:type="pct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414" w:type="pct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(1,1)</w:t>
            </w:r>
          </w:p>
        </w:tc>
        <w:tc>
          <w:tcPr>
            <w:tcW w:w="426" w:type="pct"/>
            <w:noWrap/>
            <w:vAlign w:val="center"/>
            <w:hideMark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4</w:t>
            </w:r>
            <w:r w:rsidRPr="00F40857">
              <w:rPr>
                <w:sz w:val="22"/>
                <w:szCs w:val="22"/>
              </w:rPr>
              <w:t>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438" w:type="pct"/>
            <w:noWrap/>
            <w:vAlign w:val="center"/>
            <w:hideMark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(8,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530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6 bits</w:t>
            </w:r>
          </w:p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4 bits</w:t>
            </w:r>
          </w:p>
        </w:tc>
        <w:tc>
          <w:tcPr>
            <w:tcW w:w="2463" w:type="pct"/>
            <w:gridSpan w:val="2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sz w:val="22"/>
                <w:szCs w:val="22"/>
              </w:rPr>
              <w:object w:dxaOrig="5469" w:dyaOrig="1384">
                <v:shape id="_x0000_i1036" type="#_x0000_t75" style="width:210pt;height:52.35pt" o:ole="">
                  <v:imagedata r:id="rId31" o:title=""/>
                </v:shape>
                <o:OLEObject Type="Embed" ProgID="Visio.Drawing.11" ShapeID="_x0000_i1036" DrawAspect="Content" ObjectID="_1504703876" r:id="rId32"/>
              </w:object>
            </w:r>
          </w:p>
        </w:tc>
      </w:tr>
      <w:tr w:rsidR="00DC561A" w:rsidRPr="00CC4BD4" w:rsidTr="00DC561A">
        <w:trPr>
          <w:trHeight w:val="70"/>
        </w:trPr>
        <w:tc>
          <w:tcPr>
            <w:tcW w:w="316" w:type="pct"/>
            <w:vAlign w:val="center"/>
          </w:tcPr>
          <w:p w:rsidR="00DC561A" w:rsidRPr="00F40857" w:rsidRDefault="00DC561A" w:rsidP="00DC561A">
            <w:pPr>
              <w:jc w:val="center"/>
              <w:rPr>
                <w:sz w:val="22"/>
                <w:szCs w:val="22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BG2</w:t>
            </w:r>
          </w:p>
        </w:tc>
        <w:tc>
          <w:tcPr>
            <w:tcW w:w="414" w:type="pct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414" w:type="pct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(1,1)</w:t>
            </w:r>
          </w:p>
        </w:tc>
        <w:tc>
          <w:tcPr>
            <w:tcW w:w="426" w:type="pct"/>
            <w:noWrap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(2,2)</w:t>
            </w:r>
          </w:p>
        </w:tc>
        <w:tc>
          <w:tcPr>
            <w:tcW w:w="438" w:type="pct"/>
            <w:noWrap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(8,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530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6 bits</w:t>
            </w:r>
          </w:p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4 bits</w:t>
            </w:r>
          </w:p>
        </w:tc>
        <w:tc>
          <w:tcPr>
            <w:tcW w:w="2463" w:type="pct"/>
            <w:gridSpan w:val="2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object w:dxaOrig="5469" w:dyaOrig="1383">
                <v:shape id="_x0000_i1037" type="#_x0000_t75" style="width:209.45pt;height:52.35pt" o:ole="">
                  <v:imagedata r:id="rId33" o:title=""/>
                </v:shape>
                <o:OLEObject Type="Embed" ProgID="Visio.Drawing.11" ShapeID="_x0000_i1037" DrawAspect="Content" ObjectID="_1504703877" r:id="rId34"/>
              </w:object>
            </w:r>
          </w:p>
        </w:tc>
      </w:tr>
      <w:tr w:rsidR="00DC561A" w:rsidRPr="00CC4BD4" w:rsidTr="00DC561A">
        <w:trPr>
          <w:trHeight w:val="70"/>
        </w:trPr>
        <w:tc>
          <w:tcPr>
            <w:tcW w:w="316" w:type="pct"/>
            <w:vAlign w:val="center"/>
          </w:tcPr>
          <w:p w:rsidR="00DC561A" w:rsidRPr="00F40857" w:rsidRDefault="00DC561A" w:rsidP="00DC561A">
            <w:pPr>
              <w:jc w:val="center"/>
              <w:rPr>
                <w:sz w:val="22"/>
                <w:szCs w:val="22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BG3</w:t>
            </w:r>
          </w:p>
        </w:tc>
        <w:tc>
          <w:tcPr>
            <w:tcW w:w="414" w:type="pct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</w:t>
            </w:r>
            <w:r w:rsidRPr="00F40857">
              <w:rPr>
                <w:sz w:val="22"/>
                <w:szCs w:val="22"/>
              </w:rPr>
              <w:t>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414" w:type="pct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(1,1)</w:t>
            </w:r>
          </w:p>
        </w:tc>
        <w:tc>
          <w:tcPr>
            <w:tcW w:w="426" w:type="pct"/>
            <w:noWrap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(2,2)</w:t>
            </w:r>
          </w:p>
        </w:tc>
        <w:tc>
          <w:tcPr>
            <w:tcW w:w="438" w:type="pct"/>
            <w:noWrap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(8,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530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6 bits</w:t>
            </w:r>
          </w:p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4 bits</w:t>
            </w:r>
          </w:p>
        </w:tc>
        <w:tc>
          <w:tcPr>
            <w:tcW w:w="2463" w:type="pct"/>
            <w:gridSpan w:val="2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object w:dxaOrig="5469" w:dyaOrig="1388">
                <v:shape id="_x0000_i1038" type="#_x0000_t75" style="width:208.35pt;height:51.8pt" o:ole="">
                  <v:imagedata r:id="rId35" o:title=""/>
                </v:shape>
                <o:OLEObject Type="Embed" ProgID="Visio.Drawing.11" ShapeID="_x0000_i1038" DrawAspect="Content" ObjectID="_1504703878" r:id="rId36"/>
              </w:object>
            </w:r>
          </w:p>
        </w:tc>
      </w:tr>
    </w:tbl>
    <w:p w:rsidR="00E36648" w:rsidRDefault="00E36648" w:rsidP="007B0529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</w:p>
    <w:p w:rsidR="00933A46" w:rsidRDefault="00933A46" w:rsidP="007B0529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</w:p>
    <w:p w:rsidR="00E36648" w:rsidRDefault="00933A46" w:rsidP="00933A46">
      <w:pPr>
        <w:spacing w:after="40"/>
        <w:jc w:val="center"/>
        <w:rPr>
          <w:rFonts w:eastAsia="新細明體"/>
          <w:noProof w:val="0"/>
          <w:kern w:val="2"/>
          <w:sz w:val="22"/>
          <w:szCs w:val="22"/>
          <w:lang w:eastAsia="zh-TW"/>
        </w:rPr>
      </w:pPr>
      <w:r w:rsidRPr="004370A4">
        <w:rPr>
          <w:b/>
          <w:sz w:val="22"/>
          <w:szCs w:val="22"/>
        </w:rPr>
        <w:t xml:space="preserve">Table </w:t>
      </w:r>
      <w:r>
        <w:rPr>
          <w:rFonts w:eastAsia="新細明體" w:hint="eastAsia"/>
          <w:b/>
          <w:sz w:val="22"/>
          <w:szCs w:val="22"/>
          <w:lang w:eastAsia="zh-TW"/>
        </w:rPr>
        <w:t>4</w:t>
      </w:r>
      <w:r w:rsidRPr="004370A4">
        <w:rPr>
          <w:b/>
          <w:sz w:val="22"/>
          <w:szCs w:val="22"/>
        </w:rPr>
        <w:t>: Codebook parameters f</w:t>
      </w:r>
      <w:r w:rsidRPr="00933A46">
        <w:rPr>
          <w:b/>
          <w:sz w:val="22"/>
          <w:szCs w:val="22"/>
        </w:rPr>
        <w:t xml:space="preserve">or </w:t>
      </w:r>
      <w:r w:rsidRPr="00933A46">
        <w:rPr>
          <w:rFonts w:eastAsia="新細明體" w:hint="eastAsia"/>
          <w:b/>
          <w:sz w:val="22"/>
          <w:szCs w:val="22"/>
          <w:lang w:eastAsia="zh-TW"/>
        </w:rPr>
        <w:t>1</w:t>
      </w:r>
      <w:r>
        <w:rPr>
          <w:rFonts w:eastAsia="新細明體" w:hint="eastAsia"/>
          <w:b/>
          <w:sz w:val="22"/>
          <w:szCs w:val="22"/>
          <w:lang w:eastAsia="zh-TW"/>
        </w:rPr>
        <w:t xml:space="preserve">2 </w:t>
      </w:r>
      <w:r w:rsidRPr="00933A46">
        <w:rPr>
          <w:rFonts w:eastAsia="新細明體" w:hint="eastAsia"/>
          <w:b/>
          <w:sz w:val="22"/>
          <w:szCs w:val="22"/>
          <w:lang w:eastAsia="zh-TW"/>
        </w:rPr>
        <w:t xml:space="preserve">ports </w:t>
      </w:r>
      <w:r>
        <w:rPr>
          <w:rFonts w:eastAsia="新細明體" w:hint="eastAsia"/>
          <w:b/>
          <w:sz w:val="22"/>
          <w:szCs w:val="22"/>
          <w:lang w:eastAsia="zh-TW"/>
        </w:rPr>
        <w:t xml:space="preserve">tall </w:t>
      </w:r>
      <w:r w:rsidRPr="00933A46">
        <w:rPr>
          <w:rFonts w:eastAsia="新細明體" w:hint="eastAsia"/>
          <w:b/>
          <w:sz w:val="22"/>
          <w:szCs w:val="22"/>
          <w:lang w:eastAsia="zh-TW"/>
        </w:rPr>
        <w:t>antnna configuration</w:t>
      </w:r>
    </w:p>
    <w:tbl>
      <w:tblPr>
        <w:tblStyle w:val="afb"/>
        <w:tblW w:w="4906" w:type="pct"/>
        <w:tblLook w:val="04A0" w:firstRow="1" w:lastRow="0" w:firstColumn="1" w:lastColumn="0" w:noHBand="0" w:noVBand="1"/>
      </w:tblPr>
      <w:tblGrid>
        <w:gridCol w:w="632"/>
        <w:gridCol w:w="827"/>
        <w:gridCol w:w="827"/>
        <w:gridCol w:w="852"/>
        <w:gridCol w:w="876"/>
        <w:gridCol w:w="1060"/>
        <w:gridCol w:w="1509"/>
        <w:gridCol w:w="3413"/>
      </w:tblGrid>
      <w:tr w:rsidR="00F40857" w:rsidRPr="00CC4BD4" w:rsidTr="00DC561A">
        <w:trPr>
          <w:trHeight w:val="63"/>
        </w:trPr>
        <w:tc>
          <w:tcPr>
            <w:tcW w:w="3293" w:type="pct"/>
            <w:gridSpan w:val="7"/>
            <w:tcBorders>
              <w:right w:val="nil"/>
            </w:tcBorders>
            <w:vAlign w:val="center"/>
          </w:tcPr>
          <w:p w:rsidR="00F34875" w:rsidRPr="00F40857" w:rsidRDefault="00F34875" w:rsidP="002C06DB">
            <w:pPr>
              <w:wordWrap w:val="0"/>
              <w:jc w:val="right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12 port</w:t>
            </w:r>
            <w:r w:rsidR="00D7451F">
              <w:rPr>
                <w:rFonts w:eastAsia="新細明體" w:hint="eastAsia"/>
                <w:sz w:val="22"/>
                <w:szCs w:val="22"/>
                <w:lang w:eastAsia="zh-TW"/>
              </w:rPr>
              <w:t>s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 xml:space="preserve"> antnna configuration: </w:t>
            </w:r>
            <w:r w:rsidR="002C06DB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(M</w:t>
            </w:r>
            <w:r w:rsidR="002C06DB">
              <w:rPr>
                <w:rFonts w:eastAsia="新細明體" w:hint="eastAsia"/>
                <w:noProof w:val="0"/>
                <w:kern w:val="2"/>
                <w:sz w:val="22"/>
                <w:szCs w:val="22"/>
                <w:vertAlign w:val="subscript"/>
                <w:lang w:eastAsia="zh-TW"/>
              </w:rPr>
              <w:t>TXRU</w:t>
            </w:r>
            <w:r w:rsidR="002C06DB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,</w:t>
            </w:r>
            <w:r w:rsidR="002C06DB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 xml:space="preserve"> </w:t>
            </w:r>
            <w:r w:rsidR="002C06DB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N</w:t>
            </w:r>
            <w:r w:rsidR="002C06DB">
              <w:rPr>
                <w:rFonts w:eastAsia="新細明體" w:hint="eastAsia"/>
                <w:noProof w:val="0"/>
                <w:kern w:val="2"/>
                <w:sz w:val="22"/>
                <w:szCs w:val="22"/>
                <w:vertAlign w:val="subscript"/>
                <w:lang w:eastAsia="zh-TW"/>
              </w:rPr>
              <w:t>TXRU</w:t>
            </w:r>
            <w:r w:rsidR="002C06DB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,</w:t>
            </w:r>
            <w:r w:rsidR="002C06DB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 xml:space="preserve"> </w:t>
            </w:r>
            <w:r w:rsidR="002C06DB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P,</w:t>
            </w:r>
            <w:r w:rsidR="002C06DB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 xml:space="preserve"> </w:t>
            </w:r>
            <w:r w:rsidR="002C06DB"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Q)</w:t>
            </w:r>
            <w:r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=(</w:t>
            </w:r>
            <w:r w:rsidR="002C06DB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3</w:t>
            </w:r>
            <w:r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 xml:space="preserve">,2,2,12) </w:t>
            </w:r>
          </w:p>
        </w:tc>
        <w:tc>
          <w:tcPr>
            <w:tcW w:w="1707" w:type="pct"/>
            <w:tcBorders>
              <w:left w:val="nil"/>
            </w:tcBorders>
            <w:vAlign w:val="center"/>
          </w:tcPr>
          <w:p w:rsidR="00F34875" w:rsidRPr="00F40857" w:rsidRDefault="00F34875" w:rsidP="00F40857">
            <w:pPr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sz w:val="22"/>
                <w:szCs w:val="22"/>
              </w:rPr>
              <w:object w:dxaOrig="805" w:dyaOrig="1225">
                <v:shape id="_x0000_i1039" type="#_x0000_t75" style="width:27.25pt;height:42pt" o:ole="">
                  <v:imagedata r:id="rId37" o:title=""/>
                </v:shape>
                <o:OLEObject Type="Embed" ProgID="Visio.Drawing.11" ShapeID="_x0000_i1039" DrawAspect="Content" ObjectID="_1504703879" r:id="rId38"/>
              </w:object>
            </w:r>
          </w:p>
        </w:tc>
      </w:tr>
      <w:tr w:rsidR="00DC561A" w:rsidRPr="00CC4BD4" w:rsidTr="00DC561A">
        <w:trPr>
          <w:trHeight w:val="63"/>
        </w:trPr>
        <w:tc>
          <w:tcPr>
            <w:tcW w:w="316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BG type</w:t>
            </w:r>
          </w:p>
        </w:tc>
        <w:tc>
          <w:tcPr>
            <w:tcW w:w="414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(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A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,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A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)</w:t>
            </w:r>
          </w:p>
        </w:tc>
        <w:tc>
          <w:tcPr>
            <w:tcW w:w="414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(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B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,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B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)</w:t>
            </w:r>
          </w:p>
        </w:tc>
        <w:tc>
          <w:tcPr>
            <w:tcW w:w="426" w:type="pct"/>
            <w:vAlign w:val="center"/>
            <w:hideMark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(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C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,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C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)</w:t>
            </w:r>
          </w:p>
        </w:tc>
        <w:tc>
          <w:tcPr>
            <w:tcW w:w="438" w:type="pct"/>
            <w:vAlign w:val="center"/>
            <w:hideMark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(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O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,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O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)</w:t>
            </w:r>
          </w:p>
        </w:tc>
        <w:tc>
          <w:tcPr>
            <w:tcW w:w="530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/>
                <w:sz w:val="22"/>
                <w:szCs w:val="22"/>
                <w:lang w:eastAsia="zh-TW"/>
              </w:rPr>
              <w:t>F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eedback</w:t>
            </w:r>
          </w:p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overhead</w:t>
            </w:r>
          </w:p>
        </w:tc>
        <w:tc>
          <w:tcPr>
            <w:tcW w:w="2463" w:type="pct"/>
            <w:gridSpan w:val="2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B</w:t>
            </w:r>
            <w:r w:rsidRPr="00F40857">
              <w:rPr>
                <w:sz w:val="22"/>
                <w:szCs w:val="22"/>
              </w:rPr>
              <w:t>eam grou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p</w:t>
            </w:r>
            <w:r w:rsidRPr="00F40857">
              <w:rPr>
                <w:sz w:val="22"/>
                <w:szCs w:val="22"/>
              </w:rPr>
              <w:t xml:space="preserve"> 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illustration</w:t>
            </w:r>
          </w:p>
        </w:tc>
      </w:tr>
      <w:tr w:rsidR="00DC561A" w:rsidRPr="00CC4BD4" w:rsidTr="00DC561A">
        <w:trPr>
          <w:trHeight w:val="70"/>
        </w:trPr>
        <w:tc>
          <w:tcPr>
            <w:tcW w:w="316" w:type="pct"/>
            <w:vAlign w:val="center"/>
          </w:tcPr>
          <w:p w:rsidR="00DC561A" w:rsidRPr="00F40857" w:rsidRDefault="00DC561A" w:rsidP="00DC561A">
            <w:pPr>
              <w:jc w:val="center"/>
              <w:rPr>
                <w:sz w:val="22"/>
                <w:szCs w:val="22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BG1</w:t>
            </w:r>
          </w:p>
        </w:tc>
        <w:tc>
          <w:tcPr>
            <w:tcW w:w="414" w:type="pct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414" w:type="pct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(1,1)</w:t>
            </w:r>
          </w:p>
        </w:tc>
        <w:tc>
          <w:tcPr>
            <w:tcW w:w="426" w:type="pct"/>
            <w:noWrap/>
            <w:vAlign w:val="center"/>
            <w:hideMark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4</w:t>
            </w:r>
            <w:r w:rsidRPr="00F40857">
              <w:rPr>
                <w:sz w:val="22"/>
                <w:szCs w:val="22"/>
              </w:rPr>
              <w:t>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438" w:type="pct"/>
            <w:noWrap/>
            <w:vAlign w:val="center"/>
            <w:hideMark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(8,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530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6 bits</w:t>
            </w:r>
          </w:p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4 bits</w:t>
            </w:r>
          </w:p>
        </w:tc>
        <w:tc>
          <w:tcPr>
            <w:tcW w:w="2463" w:type="pct"/>
            <w:gridSpan w:val="2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sz w:val="22"/>
                <w:szCs w:val="22"/>
              </w:rPr>
              <w:object w:dxaOrig="5469" w:dyaOrig="1384">
                <v:shape id="_x0000_i1040" type="#_x0000_t75" style="width:202.35pt;height:51.25pt" o:ole="">
                  <v:imagedata r:id="rId39" o:title=""/>
                </v:shape>
                <o:OLEObject Type="Embed" ProgID="Visio.Drawing.11" ShapeID="_x0000_i1040" DrawAspect="Content" ObjectID="_1504703880" r:id="rId40"/>
              </w:object>
            </w:r>
          </w:p>
        </w:tc>
      </w:tr>
      <w:tr w:rsidR="00DC561A" w:rsidRPr="00CC4BD4" w:rsidTr="00DC561A">
        <w:trPr>
          <w:trHeight w:val="70"/>
        </w:trPr>
        <w:tc>
          <w:tcPr>
            <w:tcW w:w="316" w:type="pct"/>
            <w:vAlign w:val="center"/>
          </w:tcPr>
          <w:p w:rsidR="00DC561A" w:rsidRPr="00F40857" w:rsidRDefault="00DC561A" w:rsidP="00DC561A">
            <w:pPr>
              <w:jc w:val="center"/>
              <w:rPr>
                <w:sz w:val="22"/>
                <w:szCs w:val="22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BG2</w:t>
            </w:r>
          </w:p>
        </w:tc>
        <w:tc>
          <w:tcPr>
            <w:tcW w:w="414" w:type="pct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414" w:type="pct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(1,1)</w:t>
            </w:r>
          </w:p>
        </w:tc>
        <w:tc>
          <w:tcPr>
            <w:tcW w:w="426" w:type="pct"/>
            <w:noWrap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(2,2)</w:t>
            </w:r>
          </w:p>
        </w:tc>
        <w:tc>
          <w:tcPr>
            <w:tcW w:w="438" w:type="pct"/>
            <w:noWrap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(8,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530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6 bits</w:t>
            </w:r>
          </w:p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4 bits</w:t>
            </w:r>
          </w:p>
        </w:tc>
        <w:tc>
          <w:tcPr>
            <w:tcW w:w="2463" w:type="pct"/>
            <w:gridSpan w:val="2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object w:dxaOrig="5469" w:dyaOrig="1384">
                <v:shape id="_x0000_i1041" type="#_x0000_t75" style="width:200.75pt;height:51.25pt" o:ole="">
                  <v:imagedata r:id="rId41" o:title=""/>
                </v:shape>
                <o:OLEObject Type="Embed" ProgID="Visio.Drawing.11" ShapeID="_x0000_i1041" DrawAspect="Content" ObjectID="_1504703881" r:id="rId42"/>
              </w:object>
            </w:r>
          </w:p>
        </w:tc>
      </w:tr>
      <w:tr w:rsidR="00DC561A" w:rsidRPr="00CC4BD4" w:rsidTr="00DC561A">
        <w:trPr>
          <w:trHeight w:val="70"/>
        </w:trPr>
        <w:tc>
          <w:tcPr>
            <w:tcW w:w="316" w:type="pct"/>
            <w:vAlign w:val="center"/>
          </w:tcPr>
          <w:p w:rsidR="00DC561A" w:rsidRPr="00F40857" w:rsidRDefault="00DC561A" w:rsidP="00DC561A">
            <w:pPr>
              <w:jc w:val="center"/>
              <w:rPr>
                <w:sz w:val="22"/>
                <w:szCs w:val="22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BG3</w:t>
            </w:r>
          </w:p>
        </w:tc>
        <w:tc>
          <w:tcPr>
            <w:tcW w:w="414" w:type="pct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</w:t>
            </w:r>
            <w:r w:rsidRPr="00F40857">
              <w:rPr>
                <w:sz w:val="22"/>
                <w:szCs w:val="22"/>
              </w:rPr>
              <w:t>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414" w:type="pct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(1,1)</w:t>
            </w:r>
          </w:p>
        </w:tc>
        <w:tc>
          <w:tcPr>
            <w:tcW w:w="426" w:type="pct"/>
            <w:noWrap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(2,2)</w:t>
            </w:r>
          </w:p>
        </w:tc>
        <w:tc>
          <w:tcPr>
            <w:tcW w:w="438" w:type="pct"/>
            <w:noWrap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(8,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530" w:type="pct"/>
            <w:vAlign w:val="center"/>
          </w:tcPr>
          <w:p w:rsidR="00DC561A" w:rsidRPr="00F40857" w:rsidRDefault="00DC561A" w:rsidP="00F40857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6 bits</w:t>
            </w:r>
          </w:p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: 4 bits</w:t>
            </w:r>
          </w:p>
        </w:tc>
        <w:tc>
          <w:tcPr>
            <w:tcW w:w="2463" w:type="pct"/>
            <w:gridSpan w:val="2"/>
            <w:vAlign w:val="center"/>
          </w:tcPr>
          <w:p w:rsidR="00DC561A" w:rsidRPr="00F40857" w:rsidRDefault="00DC561A" w:rsidP="00F40857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object w:dxaOrig="5469" w:dyaOrig="1384">
                <v:shape id="_x0000_i1042" type="#_x0000_t75" style="width:206.2pt;height:51.8pt" o:ole="">
                  <v:imagedata r:id="rId43" o:title=""/>
                </v:shape>
                <o:OLEObject Type="Embed" ProgID="Visio.Drawing.11" ShapeID="_x0000_i1042" DrawAspect="Content" ObjectID="_1504703882" r:id="rId44"/>
              </w:object>
            </w:r>
          </w:p>
        </w:tc>
      </w:tr>
    </w:tbl>
    <w:p w:rsidR="00E36648" w:rsidRDefault="00E36648" w:rsidP="007B0529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</w:p>
    <w:p w:rsidR="00D006EA" w:rsidRDefault="00D006EA" w:rsidP="007B0529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</w:p>
    <w:p w:rsidR="00AF6691" w:rsidRPr="00B06AE5" w:rsidRDefault="00AF6691" w:rsidP="00AF6691">
      <w:pPr>
        <w:pStyle w:val="1"/>
        <w:spacing w:after="120"/>
        <w:rPr>
          <w:b/>
          <w:sz w:val="24"/>
          <w:szCs w:val="22"/>
        </w:rPr>
      </w:pPr>
      <w:r w:rsidRPr="00C000F6">
        <w:rPr>
          <w:rFonts w:hint="eastAsia"/>
          <w:b/>
          <w:sz w:val="24"/>
          <w:szCs w:val="22"/>
        </w:rPr>
        <w:lastRenderedPageBreak/>
        <w:t xml:space="preserve">System-level </w:t>
      </w:r>
      <w:r w:rsidRPr="00C000F6">
        <w:rPr>
          <w:b/>
          <w:sz w:val="24"/>
          <w:szCs w:val="22"/>
        </w:rPr>
        <w:t>Evaluation</w:t>
      </w:r>
      <w:r>
        <w:rPr>
          <w:rFonts w:eastAsia="新細明體" w:hint="eastAsia"/>
          <w:b/>
          <w:sz w:val="24"/>
          <w:szCs w:val="22"/>
          <w:lang w:eastAsia="zh-TW"/>
        </w:rPr>
        <w:t xml:space="preserve"> Results</w:t>
      </w:r>
    </w:p>
    <w:p w:rsidR="00AF6691" w:rsidRDefault="00AF6691" w:rsidP="00AF6691">
      <w:pPr>
        <w:spacing w:after="40"/>
        <w:ind w:firstLineChars="200" w:firstLine="440"/>
        <w:jc w:val="both"/>
        <w:rPr>
          <w:rFonts w:eastAsia="新細明體"/>
          <w:sz w:val="22"/>
          <w:szCs w:val="22"/>
          <w:lang w:eastAsia="zh-TW"/>
        </w:rPr>
      </w:pPr>
      <w:r w:rsidRPr="00AF6691">
        <w:rPr>
          <w:sz w:val="22"/>
          <w:szCs w:val="22"/>
          <w:lang w:val="en-GB"/>
        </w:rPr>
        <w:t xml:space="preserve">To evaluate the performance of </w:t>
      </w:r>
      <w:r w:rsidR="00CC1D5B">
        <w:rPr>
          <w:rFonts w:eastAsia="新細明體" w:hint="eastAsia"/>
          <w:sz w:val="22"/>
          <w:szCs w:val="22"/>
          <w:lang w:val="en-GB" w:eastAsia="zh-TW"/>
        </w:rPr>
        <w:t xml:space="preserve">the </w:t>
      </w:r>
      <w:r w:rsidR="00CC1D5B" w:rsidRPr="00CC1D5B">
        <w:rPr>
          <w:rFonts w:eastAsia="新細明體"/>
          <w:sz w:val="22"/>
          <w:szCs w:val="22"/>
          <w:lang w:val="en-GB" w:eastAsia="zh-TW"/>
        </w:rPr>
        <w:t>aforementioned</w:t>
      </w:r>
      <w:r w:rsidR="00CC1D5B">
        <w:rPr>
          <w:rFonts w:eastAsia="新細明體" w:hint="eastAsia"/>
          <w:sz w:val="22"/>
          <w:szCs w:val="22"/>
          <w:lang w:val="en-GB" w:eastAsia="zh-TW"/>
        </w:rPr>
        <w:t xml:space="preserve"> </w:t>
      </w:r>
      <w:r w:rsidRPr="00AF6691">
        <w:rPr>
          <w:sz w:val="22"/>
          <w:szCs w:val="22"/>
          <w:lang w:val="en-GB"/>
        </w:rPr>
        <w:t>beam group configurations, system-level simulation is performed. Under</w:t>
      </w:r>
      <w:r w:rsidRPr="00AF6691">
        <w:rPr>
          <w:sz w:val="22"/>
          <w:szCs w:val="22"/>
          <w:lang w:eastAsia="ja-JP"/>
        </w:rPr>
        <w:t xml:space="preserve"> the same feedback overhead (i.e., payload size: </w:t>
      </w:r>
      <w:r w:rsidR="006517AB" w:rsidRPr="006517AB">
        <w:rPr>
          <w:rFonts w:eastAsia="新細明體" w:hint="eastAsia"/>
          <w:i/>
          <w:sz w:val="22"/>
          <w:szCs w:val="22"/>
          <w:lang w:eastAsia="zh-TW"/>
        </w:rPr>
        <w:t>i</w:t>
      </w:r>
      <w:r w:rsidR="006517AB" w:rsidRPr="006517AB">
        <w:rPr>
          <w:rFonts w:eastAsia="新細明體" w:hint="eastAsia"/>
          <w:sz w:val="22"/>
          <w:szCs w:val="22"/>
          <w:vertAlign w:val="subscript"/>
          <w:lang w:eastAsia="zh-TW"/>
        </w:rPr>
        <w:t>1</w:t>
      </w:r>
      <w:r w:rsidRPr="00AF6691">
        <w:rPr>
          <w:sz w:val="22"/>
          <w:szCs w:val="22"/>
          <w:lang w:eastAsia="ja-JP"/>
        </w:rPr>
        <w:t xml:space="preserve"> 6 bits and </w:t>
      </w:r>
      <w:r w:rsidR="006517AB" w:rsidRPr="006517AB">
        <w:rPr>
          <w:rFonts w:eastAsia="新細明體" w:hint="eastAsia"/>
          <w:i/>
          <w:sz w:val="22"/>
          <w:szCs w:val="22"/>
          <w:lang w:eastAsia="zh-TW"/>
        </w:rPr>
        <w:t>i</w:t>
      </w:r>
      <w:r w:rsidR="006517AB">
        <w:rPr>
          <w:rFonts w:eastAsia="新細明體" w:hint="eastAsia"/>
          <w:sz w:val="22"/>
          <w:szCs w:val="22"/>
          <w:vertAlign w:val="subscript"/>
          <w:lang w:eastAsia="zh-TW"/>
        </w:rPr>
        <w:t>2</w:t>
      </w:r>
      <w:r w:rsidRPr="00AF6691">
        <w:rPr>
          <w:sz w:val="22"/>
          <w:szCs w:val="22"/>
          <w:lang w:eastAsia="ja-JP"/>
        </w:rPr>
        <w:t xml:space="preserve"> 4 bits), w</w:t>
      </w:r>
      <w:r w:rsidRPr="00AF6691">
        <w:rPr>
          <w:sz w:val="22"/>
          <w:szCs w:val="22"/>
          <w:lang w:val="en-GB"/>
        </w:rPr>
        <w:t xml:space="preserve">e compare the SU-MIMO performance of three kinds of beam group configurations under </w:t>
      </w:r>
      <w:r w:rsidRPr="00AF6691">
        <w:rPr>
          <w:rFonts w:eastAsia="新細明體"/>
          <w:sz w:val="22"/>
          <w:szCs w:val="22"/>
          <w:lang w:eastAsia="zh-TW"/>
        </w:rPr>
        <w:t>3D-</w:t>
      </w:r>
      <w:r w:rsidRPr="00AF6691">
        <w:rPr>
          <w:sz w:val="22"/>
          <w:szCs w:val="22"/>
          <w:lang w:eastAsia="zh-CN"/>
        </w:rPr>
        <w:t>UMa with ISD=500m, 3D-UMi wit</w:t>
      </w:r>
      <w:r w:rsidR="006B2BD7">
        <w:rPr>
          <w:sz w:val="22"/>
          <w:szCs w:val="22"/>
          <w:lang w:eastAsia="zh-CN"/>
        </w:rPr>
        <w:t>h ISD=200m</w:t>
      </w:r>
      <w:r w:rsidR="006B2BD7">
        <w:rPr>
          <w:rFonts w:eastAsia="新細明體" w:hint="eastAsia"/>
          <w:sz w:val="22"/>
          <w:szCs w:val="22"/>
          <w:lang w:eastAsia="zh-TW"/>
        </w:rPr>
        <w:t xml:space="preserve"> secenarios. Both</w:t>
      </w:r>
      <w:r w:rsidRPr="00AF6691">
        <w:rPr>
          <w:sz w:val="22"/>
          <w:szCs w:val="22"/>
          <w:lang w:eastAsia="zh-CN"/>
        </w:rPr>
        <w:t xml:space="preserve"> wide</w:t>
      </w:r>
      <w:r w:rsidR="006B2BD7">
        <w:rPr>
          <w:rFonts w:eastAsia="新細明體" w:hint="eastAsia"/>
          <w:sz w:val="22"/>
          <w:szCs w:val="22"/>
          <w:lang w:eastAsia="zh-TW"/>
        </w:rPr>
        <w:t xml:space="preserve"> and tall</w:t>
      </w:r>
      <w:r w:rsidRPr="00AF6691">
        <w:rPr>
          <w:sz w:val="22"/>
          <w:szCs w:val="22"/>
          <w:lang w:eastAsia="zh-CN"/>
        </w:rPr>
        <w:t xml:space="preserve"> </w:t>
      </w:r>
      <w:r w:rsidR="006B2BD7">
        <w:rPr>
          <w:rFonts w:eastAsia="新細明體" w:hint="eastAsia"/>
          <w:sz w:val="22"/>
          <w:szCs w:val="22"/>
          <w:lang w:eastAsia="zh-TW"/>
        </w:rPr>
        <w:t>antenna configurations are considered</w:t>
      </w:r>
      <w:r w:rsidRPr="00AF6691">
        <w:rPr>
          <w:sz w:val="22"/>
          <w:szCs w:val="22"/>
          <w:lang w:val="en-GB"/>
        </w:rPr>
        <w:t xml:space="preserve">. </w:t>
      </w:r>
      <w:r w:rsidRPr="00AF6691">
        <w:rPr>
          <w:rFonts w:eastAsia="新細明體"/>
          <w:sz w:val="22"/>
          <w:szCs w:val="22"/>
          <w:lang w:eastAsia="zh-TW"/>
        </w:rPr>
        <w:t>Figure</w:t>
      </w:r>
      <w:r w:rsidRPr="00AF6691">
        <w:rPr>
          <w:rFonts w:eastAsia="新細明體" w:hint="eastAsia"/>
          <w:sz w:val="22"/>
          <w:szCs w:val="22"/>
          <w:lang w:eastAsia="zh-TW"/>
        </w:rPr>
        <w:t xml:space="preserve"> 3 and </w:t>
      </w:r>
      <w:r w:rsidRPr="00AF6691">
        <w:rPr>
          <w:rFonts w:eastAsia="新細明體"/>
          <w:sz w:val="22"/>
          <w:szCs w:val="22"/>
          <w:lang w:eastAsia="zh-TW"/>
        </w:rPr>
        <w:t>4</w:t>
      </w:r>
      <w:r w:rsidRPr="00AF6691">
        <w:rPr>
          <w:rFonts w:eastAsia="新細明體" w:hint="eastAsia"/>
          <w:sz w:val="22"/>
          <w:szCs w:val="22"/>
          <w:lang w:eastAsia="zh-TW"/>
        </w:rPr>
        <w:t xml:space="preserve"> provide the </w:t>
      </w:r>
      <w:r w:rsidR="00CC1D5B">
        <w:rPr>
          <w:rFonts w:eastAsia="新細明體" w:hint="eastAsia"/>
          <w:sz w:val="22"/>
          <w:szCs w:val="22"/>
          <w:lang w:eastAsia="zh-TW"/>
        </w:rPr>
        <w:t xml:space="preserve">simulation </w:t>
      </w:r>
      <w:r w:rsidRPr="00AF6691">
        <w:rPr>
          <w:rFonts w:eastAsia="新細明體" w:hint="eastAsia"/>
          <w:sz w:val="22"/>
          <w:szCs w:val="22"/>
          <w:lang w:eastAsia="zh-TW"/>
        </w:rPr>
        <w:t xml:space="preserve">results for </w:t>
      </w:r>
      <w:r w:rsidRPr="00AF6691">
        <w:rPr>
          <w:rFonts w:eastAsia="新細明體"/>
          <w:sz w:val="22"/>
          <w:szCs w:val="22"/>
          <w:lang w:eastAsia="zh-TW"/>
        </w:rPr>
        <w:t>16 and 12 ports</w:t>
      </w:r>
      <w:r w:rsidRPr="00AF6691">
        <w:rPr>
          <w:sz w:val="22"/>
          <w:szCs w:val="22"/>
          <w:lang w:eastAsia="zh-CN"/>
        </w:rPr>
        <w:t>, respectively</w:t>
      </w:r>
      <w:r w:rsidRPr="00AF6691">
        <w:rPr>
          <w:rFonts w:hint="eastAsia"/>
          <w:sz w:val="22"/>
          <w:szCs w:val="22"/>
          <w:lang w:eastAsia="zh-CN"/>
        </w:rPr>
        <w:t>.</w:t>
      </w:r>
      <w:r w:rsidRPr="00AF6691">
        <w:rPr>
          <w:sz w:val="22"/>
          <w:szCs w:val="22"/>
          <w:lang w:val="en-GB"/>
        </w:rPr>
        <w:t xml:space="preserve"> </w:t>
      </w:r>
      <w:r w:rsidR="009A5A40">
        <w:rPr>
          <w:rFonts w:eastAsiaTheme="minorEastAsia" w:hint="eastAsia"/>
          <w:sz w:val="22"/>
          <w:szCs w:val="22"/>
          <w:lang w:eastAsia="zh-TW"/>
        </w:rPr>
        <w:t>D</w:t>
      </w:r>
      <w:r w:rsidRPr="00AF6691">
        <w:rPr>
          <w:sz w:val="22"/>
          <w:szCs w:val="22"/>
          <w:lang w:eastAsia="ja-JP"/>
        </w:rPr>
        <w:t xml:space="preserve">etailed simulation assumptions for the 2D codebook enhancements are given in </w:t>
      </w:r>
      <w:r w:rsidRPr="00AF6691">
        <w:rPr>
          <w:rFonts w:eastAsia="新細明體" w:hint="eastAsia"/>
          <w:sz w:val="22"/>
          <w:szCs w:val="22"/>
          <w:lang w:eastAsia="zh-TW"/>
        </w:rPr>
        <w:t xml:space="preserve">the </w:t>
      </w:r>
      <w:r w:rsidR="006B2BD7">
        <w:rPr>
          <w:sz w:val="22"/>
          <w:szCs w:val="22"/>
          <w:lang w:eastAsia="ja-JP"/>
        </w:rPr>
        <w:t>Appendi</w:t>
      </w:r>
      <w:r w:rsidR="006B2BD7">
        <w:rPr>
          <w:rFonts w:eastAsia="新細明體" w:hint="eastAsia"/>
          <w:sz w:val="22"/>
          <w:szCs w:val="22"/>
          <w:lang w:eastAsia="zh-TW"/>
        </w:rPr>
        <w:t>x</w:t>
      </w:r>
      <w:r w:rsidRPr="00AF6691">
        <w:rPr>
          <w:sz w:val="22"/>
          <w:szCs w:val="22"/>
          <w:lang w:eastAsia="ja-JP"/>
        </w:rPr>
        <w:t>.</w:t>
      </w:r>
    </w:p>
    <w:p w:rsidR="006B2BD7" w:rsidRPr="006B2BD7" w:rsidRDefault="006B2BD7" w:rsidP="00AF6691">
      <w:pPr>
        <w:spacing w:after="40"/>
        <w:ind w:firstLineChars="200" w:firstLine="4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</w:p>
    <w:p w:rsidR="00AF6691" w:rsidRDefault="00AF6691" w:rsidP="00AF6691">
      <w:pPr>
        <w:spacing w:after="40"/>
        <w:jc w:val="center"/>
        <w:rPr>
          <w:rFonts w:eastAsia="新細明體"/>
          <w:noProof w:val="0"/>
          <w:kern w:val="2"/>
          <w:sz w:val="22"/>
          <w:szCs w:val="22"/>
          <w:lang w:eastAsia="zh-TW"/>
        </w:rPr>
      </w:pPr>
      <w:r>
        <w:rPr>
          <w:rFonts w:eastAsia="新細明體"/>
          <w:kern w:val="2"/>
          <w:sz w:val="22"/>
          <w:szCs w:val="22"/>
          <w:lang w:eastAsia="zh-TW"/>
        </w:rPr>
        <w:drawing>
          <wp:inline distT="0" distB="0" distL="0" distR="0">
            <wp:extent cx="6481657" cy="1915064"/>
            <wp:effectExtent l="0" t="0" r="0" b="0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1060" cy="19237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6691" w:rsidRPr="00270D6D" w:rsidRDefault="00AF6691" w:rsidP="00AF6691">
      <w:pPr>
        <w:spacing w:after="40"/>
        <w:jc w:val="center"/>
        <w:rPr>
          <w:rFonts w:eastAsia="新細明體"/>
          <w:noProof w:val="0"/>
          <w:kern w:val="2"/>
          <w:sz w:val="22"/>
          <w:szCs w:val="22"/>
          <w:lang w:eastAsia="zh-TW"/>
        </w:rPr>
      </w:pPr>
      <w:r>
        <w:rPr>
          <w:rFonts w:eastAsia="新細明體"/>
          <w:noProof w:val="0"/>
          <w:kern w:val="2"/>
          <w:sz w:val="22"/>
          <w:szCs w:val="22"/>
          <w:lang w:eastAsia="zh-TW"/>
        </w:rPr>
        <w:t>(a)                                                                                    (</w:t>
      </w:r>
      <w:proofErr w:type="gramStart"/>
      <w:r>
        <w:rPr>
          <w:rFonts w:eastAsia="新細明體"/>
          <w:noProof w:val="0"/>
          <w:kern w:val="2"/>
          <w:sz w:val="22"/>
          <w:szCs w:val="22"/>
          <w:lang w:eastAsia="zh-TW"/>
        </w:rPr>
        <w:t>b</w:t>
      </w:r>
      <w:proofErr w:type="gramEnd"/>
      <w:r>
        <w:rPr>
          <w:rFonts w:eastAsia="新細明體"/>
          <w:noProof w:val="0"/>
          <w:kern w:val="2"/>
          <w:sz w:val="22"/>
          <w:szCs w:val="22"/>
          <w:lang w:eastAsia="zh-TW"/>
        </w:rPr>
        <w:t>)</w:t>
      </w:r>
    </w:p>
    <w:p w:rsidR="00AF6691" w:rsidRDefault="00AF6691" w:rsidP="00AF6691">
      <w:pPr>
        <w:spacing w:after="40"/>
        <w:jc w:val="center"/>
        <w:rPr>
          <w:rFonts w:eastAsia="新細明體"/>
          <w:noProof w:val="0"/>
          <w:kern w:val="2"/>
          <w:sz w:val="22"/>
          <w:szCs w:val="22"/>
          <w:lang w:eastAsia="zh-TW"/>
        </w:rPr>
      </w:pPr>
      <w:r>
        <w:rPr>
          <w:rFonts w:eastAsia="新細明體"/>
          <w:kern w:val="2"/>
          <w:sz w:val="22"/>
          <w:szCs w:val="22"/>
          <w:lang w:eastAsia="zh-TW"/>
        </w:rPr>
        <w:drawing>
          <wp:inline distT="0" distB="0" distL="0" distR="0">
            <wp:extent cx="6478438" cy="1910539"/>
            <wp:effectExtent l="0" t="0" r="0" b="0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9923" cy="19257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6691" w:rsidRDefault="00AF6691" w:rsidP="00AF6691">
      <w:pPr>
        <w:spacing w:after="40"/>
        <w:jc w:val="center"/>
        <w:rPr>
          <w:rFonts w:eastAsia="新細明體"/>
          <w:noProof w:val="0"/>
          <w:kern w:val="2"/>
          <w:sz w:val="22"/>
          <w:szCs w:val="22"/>
          <w:lang w:eastAsia="zh-TW"/>
        </w:rPr>
      </w:pPr>
      <w:r>
        <w:rPr>
          <w:rFonts w:eastAsia="新細明體"/>
          <w:noProof w:val="0"/>
          <w:kern w:val="2"/>
          <w:sz w:val="22"/>
          <w:szCs w:val="22"/>
          <w:lang w:eastAsia="zh-TW"/>
        </w:rPr>
        <w:t>(c)                                                                                     (</w:t>
      </w:r>
      <w:proofErr w:type="gramStart"/>
      <w:r>
        <w:rPr>
          <w:rFonts w:eastAsia="新細明體"/>
          <w:noProof w:val="0"/>
          <w:kern w:val="2"/>
          <w:sz w:val="22"/>
          <w:szCs w:val="22"/>
          <w:lang w:eastAsia="zh-TW"/>
        </w:rPr>
        <w:t>d</w:t>
      </w:r>
      <w:proofErr w:type="gramEnd"/>
      <w:r>
        <w:rPr>
          <w:rFonts w:eastAsia="新細明體"/>
          <w:noProof w:val="0"/>
          <w:kern w:val="2"/>
          <w:sz w:val="22"/>
          <w:szCs w:val="22"/>
          <w:lang w:eastAsia="zh-TW"/>
        </w:rPr>
        <w:t>)</w:t>
      </w:r>
    </w:p>
    <w:p w:rsidR="00AF6691" w:rsidRDefault="00AF6691" w:rsidP="00AF6691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>Figure</w:t>
      </w:r>
      <w:r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3: Throughputs (Mbps) in terms of three beam-group configurations for 16 ports: (a) 3D-UMa with </w:t>
      </w:r>
      <w:r w:rsidRPr="00F40857">
        <w:rPr>
          <w:rFonts w:eastAsia="新細明體" w:hint="eastAsia"/>
          <w:noProof w:val="0"/>
          <w:kern w:val="2"/>
          <w:sz w:val="22"/>
          <w:szCs w:val="22"/>
          <w:lang w:eastAsia="zh-TW"/>
        </w:rPr>
        <w:t>(8,4,2,16)</w:t>
      </w:r>
      <w:r w:rsidRPr="00FC5884"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configuration</w:t>
      </w:r>
      <w:r>
        <w:rPr>
          <w:rFonts w:eastAsia="新細明體"/>
          <w:noProof w:val="0"/>
          <w:kern w:val="2"/>
          <w:sz w:val="22"/>
          <w:szCs w:val="22"/>
          <w:lang w:eastAsia="zh-TW"/>
        </w:rPr>
        <w:t xml:space="preserve">, (b) 3D-UMa with </w:t>
      </w:r>
      <w:r w:rsidRPr="00F40857">
        <w:rPr>
          <w:rFonts w:eastAsia="新細明體" w:hint="eastAsia"/>
          <w:noProof w:val="0"/>
          <w:kern w:val="2"/>
          <w:sz w:val="22"/>
          <w:szCs w:val="22"/>
          <w:lang w:eastAsia="zh-TW"/>
        </w:rPr>
        <w:t>(8,</w:t>
      </w:r>
      <w:r>
        <w:rPr>
          <w:rFonts w:eastAsia="新細明體"/>
          <w:noProof w:val="0"/>
          <w:kern w:val="2"/>
          <w:sz w:val="22"/>
          <w:szCs w:val="22"/>
          <w:lang w:eastAsia="zh-TW"/>
        </w:rPr>
        <w:t>2</w:t>
      </w:r>
      <w:r w:rsidRPr="00F40857">
        <w:rPr>
          <w:rFonts w:eastAsia="新細明體" w:hint="eastAsia"/>
          <w:noProof w:val="0"/>
          <w:kern w:val="2"/>
          <w:sz w:val="22"/>
          <w:szCs w:val="22"/>
          <w:lang w:eastAsia="zh-TW"/>
        </w:rPr>
        <w:t>,2,16)</w:t>
      </w:r>
      <w:r w:rsidRPr="00FC5884"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configuration</w:t>
      </w:r>
      <w:r>
        <w:rPr>
          <w:rFonts w:eastAsia="新細明體"/>
          <w:noProof w:val="0"/>
          <w:kern w:val="2"/>
          <w:sz w:val="22"/>
          <w:szCs w:val="22"/>
          <w:lang w:eastAsia="zh-TW"/>
        </w:rPr>
        <w:t xml:space="preserve">, (c) 3D-UMi with </w:t>
      </w:r>
      <w:r w:rsidRPr="00F40857">
        <w:rPr>
          <w:rFonts w:eastAsia="新細明體" w:hint="eastAsia"/>
          <w:noProof w:val="0"/>
          <w:kern w:val="2"/>
          <w:sz w:val="22"/>
          <w:szCs w:val="22"/>
          <w:lang w:eastAsia="zh-TW"/>
        </w:rPr>
        <w:t>(8,4,2,16)</w:t>
      </w:r>
      <w:r w:rsidRPr="00FC5884"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configuration</w:t>
      </w:r>
      <w:r>
        <w:rPr>
          <w:rFonts w:eastAsia="新細明體"/>
          <w:noProof w:val="0"/>
          <w:kern w:val="2"/>
          <w:sz w:val="22"/>
          <w:szCs w:val="22"/>
          <w:lang w:eastAsia="zh-TW"/>
        </w:rPr>
        <w:t xml:space="preserve">, and (d) 3D-UMi with </w:t>
      </w:r>
      <w:r w:rsidRPr="00F40857">
        <w:rPr>
          <w:rFonts w:eastAsia="新細明體" w:hint="eastAsia"/>
          <w:noProof w:val="0"/>
          <w:kern w:val="2"/>
          <w:sz w:val="22"/>
          <w:szCs w:val="22"/>
          <w:lang w:eastAsia="zh-TW"/>
        </w:rPr>
        <w:t>(8,</w:t>
      </w:r>
      <w:r>
        <w:rPr>
          <w:rFonts w:eastAsia="新細明體"/>
          <w:noProof w:val="0"/>
          <w:kern w:val="2"/>
          <w:sz w:val="22"/>
          <w:szCs w:val="22"/>
          <w:lang w:eastAsia="zh-TW"/>
        </w:rPr>
        <w:t>2</w:t>
      </w:r>
      <w:r w:rsidRPr="00F40857">
        <w:rPr>
          <w:rFonts w:eastAsia="新細明體" w:hint="eastAsia"/>
          <w:noProof w:val="0"/>
          <w:kern w:val="2"/>
          <w:sz w:val="22"/>
          <w:szCs w:val="22"/>
          <w:lang w:eastAsia="zh-TW"/>
        </w:rPr>
        <w:t>,2,16)</w:t>
      </w:r>
      <w:r w:rsidRPr="00FC5884"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configuration</w:t>
      </w:r>
    </w:p>
    <w:p w:rsidR="00AF6691" w:rsidRDefault="00AF6691" w:rsidP="00AF6691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</w:p>
    <w:p w:rsidR="00AF6691" w:rsidRDefault="00AF6691" w:rsidP="00AF6691">
      <w:pPr>
        <w:spacing w:after="40"/>
        <w:jc w:val="center"/>
        <w:rPr>
          <w:rFonts w:eastAsia="新細明體"/>
          <w:noProof w:val="0"/>
          <w:kern w:val="2"/>
          <w:sz w:val="22"/>
          <w:szCs w:val="22"/>
          <w:lang w:eastAsia="zh-TW"/>
        </w:rPr>
      </w:pPr>
      <w:r>
        <w:rPr>
          <w:rFonts w:eastAsia="新細明體"/>
          <w:kern w:val="2"/>
          <w:sz w:val="22"/>
          <w:szCs w:val="22"/>
          <w:lang w:eastAsia="zh-TW"/>
        </w:rPr>
        <w:drawing>
          <wp:inline distT="0" distB="0" distL="0" distR="0">
            <wp:extent cx="6428001" cy="1846053"/>
            <wp:effectExtent l="0" t="0" r="0" b="0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63" cy="1871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6691" w:rsidRDefault="00AF6691" w:rsidP="00AF6691">
      <w:pPr>
        <w:spacing w:after="40"/>
        <w:jc w:val="center"/>
        <w:rPr>
          <w:rFonts w:eastAsia="新細明體"/>
          <w:noProof w:val="0"/>
          <w:kern w:val="2"/>
          <w:sz w:val="22"/>
          <w:szCs w:val="22"/>
          <w:lang w:eastAsia="zh-TW"/>
        </w:rPr>
      </w:pPr>
      <w:r>
        <w:rPr>
          <w:rFonts w:eastAsia="新細明體"/>
          <w:noProof w:val="0"/>
          <w:kern w:val="2"/>
          <w:sz w:val="22"/>
          <w:szCs w:val="22"/>
          <w:lang w:eastAsia="zh-TW"/>
        </w:rPr>
        <w:t>(a)                                                                                    (</w:t>
      </w:r>
      <w:proofErr w:type="gramStart"/>
      <w:r>
        <w:rPr>
          <w:rFonts w:eastAsia="新細明體"/>
          <w:noProof w:val="0"/>
          <w:kern w:val="2"/>
          <w:sz w:val="22"/>
          <w:szCs w:val="22"/>
          <w:lang w:eastAsia="zh-TW"/>
        </w:rPr>
        <w:t>b</w:t>
      </w:r>
      <w:proofErr w:type="gramEnd"/>
      <w:r>
        <w:rPr>
          <w:rFonts w:eastAsia="新細明體"/>
          <w:noProof w:val="0"/>
          <w:kern w:val="2"/>
          <w:sz w:val="22"/>
          <w:szCs w:val="22"/>
          <w:lang w:eastAsia="zh-TW"/>
        </w:rPr>
        <w:t>)</w:t>
      </w:r>
    </w:p>
    <w:p w:rsidR="00AF6691" w:rsidRDefault="00AF6691" w:rsidP="00AF6691">
      <w:pPr>
        <w:spacing w:after="40"/>
        <w:jc w:val="center"/>
        <w:rPr>
          <w:rFonts w:eastAsia="新細明體"/>
          <w:noProof w:val="0"/>
          <w:kern w:val="2"/>
          <w:sz w:val="22"/>
          <w:szCs w:val="22"/>
          <w:lang w:eastAsia="zh-TW"/>
        </w:rPr>
      </w:pPr>
      <w:r>
        <w:rPr>
          <w:rFonts w:eastAsia="新細明體"/>
          <w:kern w:val="2"/>
          <w:sz w:val="22"/>
          <w:szCs w:val="22"/>
          <w:lang w:eastAsia="zh-TW"/>
        </w:rPr>
        <w:lastRenderedPageBreak/>
        <w:drawing>
          <wp:inline distT="0" distB="0" distL="0" distR="0">
            <wp:extent cx="6330885" cy="1828800"/>
            <wp:effectExtent l="0" t="0" r="0" b="0"/>
            <wp:docPr id="192" name="圖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390" cy="18474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6691" w:rsidRDefault="00AF6691" w:rsidP="00AF6691">
      <w:pPr>
        <w:spacing w:after="40"/>
        <w:jc w:val="center"/>
        <w:rPr>
          <w:rFonts w:eastAsia="新細明體"/>
          <w:noProof w:val="0"/>
          <w:kern w:val="2"/>
          <w:sz w:val="22"/>
          <w:szCs w:val="22"/>
          <w:lang w:eastAsia="zh-TW"/>
        </w:rPr>
      </w:pPr>
      <w:r>
        <w:rPr>
          <w:rFonts w:eastAsia="新細明體"/>
          <w:noProof w:val="0"/>
          <w:kern w:val="2"/>
          <w:sz w:val="22"/>
          <w:szCs w:val="22"/>
          <w:lang w:eastAsia="zh-TW"/>
        </w:rPr>
        <w:t>(c)                                                                                     (</w:t>
      </w:r>
      <w:proofErr w:type="gramStart"/>
      <w:r>
        <w:rPr>
          <w:rFonts w:eastAsia="新細明體"/>
          <w:noProof w:val="0"/>
          <w:kern w:val="2"/>
          <w:sz w:val="22"/>
          <w:szCs w:val="22"/>
          <w:lang w:eastAsia="zh-TW"/>
        </w:rPr>
        <w:t>d</w:t>
      </w:r>
      <w:proofErr w:type="gramEnd"/>
      <w:r>
        <w:rPr>
          <w:rFonts w:eastAsia="新細明體"/>
          <w:noProof w:val="0"/>
          <w:kern w:val="2"/>
          <w:sz w:val="22"/>
          <w:szCs w:val="22"/>
          <w:lang w:eastAsia="zh-TW"/>
        </w:rPr>
        <w:t>)</w:t>
      </w:r>
    </w:p>
    <w:p w:rsidR="00AF6691" w:rsidRDefault="00AF6691" w:rsidP="00AF6691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>Figure</w:t>
      </w:r>
      <w:r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4: Throughputs (Mbps) in terms of three beam-group configurations for 16 ports: (a) 3D-UMa with </w:t>
      </w:r>
      <w:r w:rsidRPr="00F40857">
        <w:rPr>
          <w:rFonts w:eastAsia="新細明體" w:hint="eastAsia"/>
          <w:noProof w:val="0"/>
          <w:kern w:val="2"/>
          <w:sz w:val="22"/>
          <w:szCs w:val="22"/>
          <w:lang w:eastAsia="zh-TW"/>
        </w:rPr>
        <w:t>(6,3,2,12)</w:t>
      </w:r>
      <w:r w:rsidRPr="00FC5884"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configuration</w:t>
      </w:r>
      <w:r>
        <w:rPr>
          <w:rFonts w:eastAsia="新細明體"/>
          <w:noProof w:val="0"/>
          <w:kern w:val="2"/>
          <w:sz w:val="22"/>
          <w:szCs w:val="22"/>
          <w:lang w:eastAsia="zh-TW"/>
        </w:rPr>
        <w:t xml:space="preserve">, (b) 3D-UMa with </w:t>
      </w:r>
      <w:r w:rsidRPr="00F40857">
        <w:rPr>
          <w:rFonts w:eastAsia="新細明體" w:hint="eastAsia"/>
          <w:noProof w:val="0"/>
          <w:kern w:val="2"/>
          <w:sz w:val="22"/>
          <w:szCs w:val="22"/>
          <w:lang w:eastAsia="zh-TW"/>
        </w:rPr>
        <w:t>(9,2,2,12)</w:t>
      </w:r>
      <w:r w:rsidRPr="00FC5884"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configuration</w:t>
      </w:r>
      <w:r>
        <w:rPr>
          <w:rFonts w:eastAsia="新細明體"/>
          <w:noProof w:val="0"/>
          <w:kern w:val="2"/>
          <w:sz w:val="22"/>
          <w:szCs w:val="22"/>
          <w:lang w:eastAsia="zh-TW"/>
        </w:rPr>
        <w:t xml:space="preserve">, (c) 3D-UMi with </w:t>
      </w:r>
      <w:r w:rsidRPr="00F40857">
        <w:rPr>
          <w:rFonts w:eastAsia="新細明體" w:hint="eastAsia"/>
          <w:noProof w:val="0"/>
          <w:kern w:val="2"/>
          <w:sz w:val="22"/>
          <w:szCs w:val="22"/>
          <w:lang w:eastAsia="zh-TW"/>
        </w:rPr>
        <w:t>(6,3,2,12)</w:t>
      </w:r>
      <w:r w:rsidRPr="00FC5884"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configuration</w:t>
      </w:r>
      <w:r>
        <w:rPr>
          <w:rFonts w:eastAsia="新細明體"/>
          <w:noProof w:val="0"/>
          <w:kern w:val="2"/>
          <w:sz w:val="22"/>
          <w:szCs w:val="22"/>
          <w:lang w:eastAsia="zh-TW"/>
        </w:rPr>
        <w:t xml:space="preserve">, and (d) 3D-UMi with </w:t>
      </w:r>
      <w:r w:rsidRPr="00F40857">
        <w:rPr>
          <w:rFonts w:eastAsia="新細明體" w:hint="eastAsia"/>
          <w:noProof w:val="0"/>
          <w:kern w:val="2"/>
          <w:sz w:val="22"/>
          <w:szCs w:val="22"/>
          <w:lang w:eastAsia="zh-TW"/>
        </w:rPr>
        <w:t>(9,2,2,12)</w:t>
      </w:r>
      <w:r w:rsidRPr="00FC5884"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configuration</w:t>
      </w:r>
    </w:p>
    <w:p w:rsidR="00AF6691" w:rsidRDefault="00AF6691" w:rsidP="00AF6691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</w:p>
    <w:p w:rsidR="006B2BD7" w:rsidRPr="00134B1B" w:rsidRDefault="006B2BD7" w:rsidP="006B2BD7">
      <w:pPr>
        <w:spacing w:after="40"/>
        <w:jc w:val="both"/>
        <w:rPr>
          <w:rFonts w:eastAsia="新細明體"/>
          <w:noProof w:val="0"/>
          <w:kern w:val="2"/>
          <w:sz w:val="21"/>
          <w:szCs w:val="22"/>
          <w:lang w:eastAsia="zh-TW"/>
        </w:rPr>
      </w:pPr>
      <w:r w:rsidRPr="00134B1B">
        <w:rPr>
          <w:rFonts w:eastAsia="新細明體" w:hint="eastAsia"/>
          <w:bCs/>
          <w:sz w:val="22"/>
          <w:lang w:eastAsia="zh-TW"/>
        </w:rPr>
        <w:t>Based on the results in</w:t>
      </w:r>
      <w:r w:rsidRPr="00134B1B">
        <w:rPr>
          <w:bCs/>
          <w:sz w:val="22"/>
          <w:lang w:eastAsia="zh-CN"/>
        </w:rPr>
        <w:t xml:space="preserve"> </w:t>
      </w: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>Figure</w:t>
      </w:r>
      <w:r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3</w:t>
      </w:r>
      <w:r w:rsidRPr="00134B1B">
        <w:rPr>
          <w:bCs/>
          <w:sz w:val="22"/>
          <w:lang w:eastAsia="zh-CN"/>
        </w:rPr>
        <w:t xml:space="preserve"> and </w:t>
      </w: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>Figure</w:t>
      </w:r>
      <w:r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4</w:t>
      </w:r>
      <w:r w:rsidRPr="00134B1B">
        <w:rPr>
          <w:rFonts w:hint="eastAsia"/>
          <w:bCs/>
          <w:sz w:val="22"/>
          <w:lang w:eastAsia="zh-CN"/>
        </w:rPr>
        <w:t>, we have the following observation</w:t>
      </w:r>
      <w:r w:rsidRPr="00134B1B">
        <w:rPr>
          <w:bCs/>
          <w:sz w:val="22"/>
          <w:lang w:eastAsia="zh-CN"/>
        </w:rPr>
        <w:t>s</w:t>
      </w:r>
      <w:r w:rsidRPr="00134B1B">
        <w:rPr>
          <w:rFonts w:eastAsia="新細明體" w:hint="eastAsia"/>
          <w:bCs/>
          <w:sz w:val="22"/>
          <w:lang w:eastAsia="zh-TW"/>
        </w:rPr>
        <w:t>:</w:t>
      </w:r>
    </w:p>
    <w:p w:rsidR="006B2BD7" w:rsidRPr="00134B1B" w:rsidRDefault="006B2BD7" w:rsidP="006B2BD7">
      <w:pPr>
        <w:spacing w:after="40"/>
        <w:jc w:val="both"/>
        <w:rPr>
          <w:rFonts w:eastAsia="新細明體"/>
          <w:i/>
          <w:noProof w:val="0"/>
          <w:kern w:val="2"/>
          <w:sz w:val="22"/>
          <w:szCs w:val="22"/>
          <w:lang w:eastAsia="zh-TW"/>
        </w:rPr>
      </w:pPr>
      <w:r w:rsidRPr="00134B1B">
        <w:rPr>
          <w:rFonts w:eastAsia="新細明體"/>
          <w:b/>
          <w:i/>
          <w:noProof w:val="0"/>
          <w:kern w:val="2"/>
          <w:sz w:val="22"/>
          <w:szCs w:val="22"/>
          <w:lang w:eastAsia="zh-TW"/>
        </w:rPr>
        <w:t>Observation 1:</w:t>
      </w:r>
      <w:r w:rsidRPr="00134B1B"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</w:t>
      </w:r>
      <w:r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Throughputs with wide </w:t>
      </w:r>
      <w:r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antenna configuration</w:t>
      </w:r>
      <w:r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are sligh</w:t>
      </w:r>
      <w:r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t</w:t>
      </w:r>
      <w:r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ly better than tall </w:t>
      </w:r>
      <w:r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configuration</w:t>
      </w:r>
      <w:r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in 16 and 12 ports.</w:t>
      </w:r>
    </w:p>
    <w:p w:rsidR="006B2BD7" w:rsidRDefault="006B2BD7" w:rsidP="006B2BD7">
      <w:pPr>
        <w:spacing w:after="40"/>
        <w:jc w:val="both"/>
        <w:rPr>
          <w:rFonts w:eastAsia="新細明體"/>
          <w:i/>
          <w:noProof w:val="0"/>
          <w:kern w:val="2"/>
          <w:sz w:val="22"/>
          <w:szCs w:val="22"/>
          <w:lang w:eastAsia="zh-TW"/>
        </w:rPr>
      </w:pPr>
      <w:r w:rsidRPr="00134B1B">
        <w:rPr>
          <w:rFonts w:eastAsia="新細明體"/>
          <w:b/>
          <w:i/>
          <w:noProof w:val="0"/>
          <w:kern w:val="2"/>
          <w:sz w:val="22"/>
          <w:szCs w:val="22"/>
          <w:lang w:eastAsia="zh-TW"/>
        </w:rPr>
        <w:t>Observation 2:</w:t>
      </w:r>
      <w:r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Under fixed </w:t>
      </w:r>
      <w:r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oversampling factor</w:t>
      </w:r>
      <w:r w:rsidRPr="00134B1B"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and feedback payload size, va</w:t>
      </w:r>
      <w:r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rious beam-group configurations </w:t>
      </w:r>
      <w:r w:rsidR="00492120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show</w:t>
      </w:r>
      <w:r w:rsidRPr="00134B1B"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marginal </w:t>
      </w:r>
      <w:r w:rsidR="00492120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differences</w:t>
      </w:r>
      <w:r w:rsidR="000C44CC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 xml:space="preserve"> in terms of performance</w:t>
      </w:r>
      <w:r w:rsidRPr="00134B1B">
        <w:rPr>
          <w:rFonts w:eastAsia="新細明體"/>
          <w:i/>
          <w:noProof w:val="0"/>
          <w:kern w:val="2"/>
          <w:sz w:val="22"/>
          <w:szCs w:val="22"/>
          <w:lang w:eastAsia="zh-TW"/>
        </w:rPr>
        <w:t>.</w:t>
      </w:r>
    </w:p>
    <w:p w:rsidR="006B2BD7" w:rsidRDefault="006B2BD7" w:rsidP="00AF6691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</w:p>
    <w:p w:rsidR="006B2BD7" w:rsidRDefault="000C44CC" w:rsidP="009A5A40">
      <w:pPr>
        <w:spacing w:after="40"/>
        <w:ind w:firstLineChars="200" w:firstLine="4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In our previous contribution [3], we have shown the performance of a codebook that has a larger codebook size for </w:t>
      </w:r>
      <w:r w:rsidRPr="009831FA">
        <w:rPr>
          <w:rFonts w:eastAsia="新細明體" w:hint="eastAsia"/>
          <w:i/>
          <w:sz w:val="22"/>
          <w:szCs w:val="22"/>
          <w:lang w:eastAsia="zh-TW"/>
        </w:rPr>
        <w:t>i</w:t>
      </w:r>
      <w:r w:rsidRPr="009831FA">
        <w:rPr>
          <w:rFonts w:eastAsia="新細明體" w:hint="eastAsia"/>
          <w:sz w:val="22"/>
          <w:szCs w:val="22"/>
          <w:vertAlign w:val="subscript"/>
          <w:lang w:eastAsia="zh-TW"/>
        </w:rPr>
        <w:t>2</w:t>
      </w:r>
      <w:r>
        <w:rPr>
          <w:rFonts w:eastAsia="新細明體" w:hint="eastAsia"/>
          <w:sz w:val="22"/>
          <w:szCs w:val="22"/>
          <w:vertAlign w:val="subscript"/>
          <w:lang w:eastAsia="zh-TW"/>
        </w:rPr>
        <w:t xml:space="preserve"> </w:t>
      </w:r>
      <w:r>
        <w:rPr>
          <w:rFonts w:eastAsia="新細明體" w:hint="eastAsia"/>
          <w:sz w:val="22"/>
          <w:szCs w:val="22"/>
          <w:lang w:eastAsia="zh-TW"/>
        </w:rPr>
        <w:t xml:space="preserve">(6 bits and 9 bits for rank-1 and rank-2 codebook respectively). This is worth </w:t>
      </w:r>
      <w:r w:rsidR="00DF34F5">
        <w:rPr>
          <w:rFonts w:eastAsia="新細明體" w:hint="eastAsia"/>
          <w:sz w:val="22"/>
          <w:szCs w:val="22"/>
          <w:lang w:eastAsia="zh-TW"/>
        </w:rPr>
        <w:t xml:space="preserve">investigating whether a reduction of bit-width for </w:t>
      </w:r>
      <w:r w:rsidR="00DF34F5" w:rsidRPr="009831FA">
        <w:rPr>
          <w:rFonts w:eastAsia="新細明體" w:hint="eastAsia"/>
          <w:i/>
          <w:sz w:val="22"/>
          <w:szCs w:val="22"/>
          <w:lang w:eastAsia="zh-TW"/>
        </w:rPr>
        <w:t>i</w:t>
      </w:r>
      <w:r w:rsidR="00DF34F5" w:rsidRPr="009831FA">
        <w:rPr>
          <w:rFonts w:eastAsia="新細明體" w:hint="eastAsia"/>
          <w:sz w:val="22"/>
          <w:szCs w:val="22"/>
          <w:vertAlign w:val="subscript"/>
          <w:lang w:eastAsia="zh-TW"/>
        </w:rPr>
        <w:t>2</w:t>
      </w:r>
      <w:r>
        <w:rPr>
          <w:rFonts w:eastAsia="新細明體" w:hint="eastAsia"/>
          <w:sz w:val="22"/>
          <w:szCs w:val="22"/>
          <w:lang w:eastAsia="zh-TW"/>
        </w:rPr>
        <w:t xml:space="preserve"> </w:t>
      </w:r>
      <w:r w:rsidR="00DF34F5">
        <w:rPr>
          <w:rFonts w:eastAsia="新細明體" w:hint="eastAsia"/>
          <w:sz w:val="22"/>
          <w:szCs w:val="22"/>
          <w:lang w:eastAsia="zh-TW"/>
        </w:rPr>
        <w:t>leads to a significant performance loss. Hence</w:t>
      </w:r>
      <w:r w:rsidR="009A5A40">
        <w:rPr>
          <w:rFonts w:eastAsia="新細明體"/>
          <w:noProof w:val="0"/>
          <w:kern w:val="2"/>
          <w:sz w:val="22"/>
          <w:szCs w:val="22"/>
          <w:lang w:eastAsia="zh-TW"/>
        </w:rPr>
        <w:t>,</w:t>
      </w:r>
      <w:r w:rsidR="009A5A40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 </w:t>
      </w:r>
      <w:r w:rsidR="00DF34F5">
        <w:rPr>
          <w:rFonts w:eastAsia="新細明體"/>
          <w:noProof w:val="0"/>
          <w:kern w:val="2"/>
          <w:sz w:val="22"/>
          <w:szCs w:val="22"/>
          <w:lang w:eastAsia="zh-TW"/>
        </w:rPr>
        <w:t>w</w:t>
      </w:r>
      <w:r w:rsidR="00DF34F5">
        <w:rPr>
          <w:rFonts w:eastAsia="新細明體" w:hint="eastAsia"/>
          <w:noProof w:val="0"/>
          <w:kern w:val="2"/>
          <w:sz w:val="22"/>
          <w:szCs w:val="22"/>
          <w:lang w:eastAsia="zh-TW"/>
        </w:rPr>
        <w:t>e</w:t>
      </w:r>
      <w:r w:rsidR="00D6641A"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</w:t>
      </w:r>
      <w:r w:rsidR="00DF34F5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further </w:t>
      </w:r>
      <w:r w:rsidR="00D6641A">
        <w:rPr>
          <w:rFonts w:eastAsia="新細明體"/>
          <w:noProof w:val="0"/>
          <w:kern w:val="2"/>
          <w:sz w:val="22"/>
          <w:szCs w:val="22"/>
          <w:lang w:eastAsia="zh-TW"/>
        </w:rPr>
        <w:t>compare</w:t>
      </w:r>
      <w:r w:rsidR="00D6641A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 BG1 </w:t>
      </w: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of 16-ports case </w:t>
      </w:r>
      <w:r w:rsidR="00D6641A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with the 2D </w:t>
      </w:r>
      <w:r w:rsidR="00D6641A">
        <w:rPr>
          <w:rFonts w:eastAsia="新細明體"/>
          <w:noProof w:val="0"/>
          <w:kern w:val="2"/>
          <w:sz w:val="22"/>
          <w:szCs w:val="22"/>
          <w:lang w:eastAsia="zh-TW"/>
        </w:rPr>
        <w:t>codebook</w:t>
      </w:r>
      <w:r w:rsidR="00D6641A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 </w:t>
      </w:r>
      <w:r w:rsidR="00667243">
        <w:rPr>
          <w:rFonts w:eastAsia="新細明體"/>
          <w:noProof w:val="0"/>
          <w:kern w:val="2"/>
          <w:sz w:val="22"/>
          <w:szCs w:val="22"/>
          <w:lang w:eastAsia="zh-TW"/>
        </w:rPr>
        <w:t>Scheme</w:t>
      </w: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 </w:t>
      </w:r>
      <w:r w:rsidR="00D6641A">
        <w:rPr>
          <w:rFonts w:eastAsia="新細明體"/>
          <w:noProof w:val="0"/>
          <w:kern w:val="2"/>
          <w:sz w:val="22"/>
          <w:szCs w:val="22"/>
          <w:lang w:eastAsia="zh-TW"/>
        </w:rPr>
        <w:t>2</w:t>
      </w:r>
      <w:r w:rsidR="00D6641A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 in</w:t>
      </w:r>
      <w:r w:rsidR="006B2BD7" w:rsidRPr="006B2BD7"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[3]</w:t>
      </w:r>
      <w:r w:rsidR="009A5A40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 in order to compare </w:t>
      </w:r>
      <w:r w:rsidR="009A5A40">
        <w:rPr>
          <w:rFonts w:eastAsia="新細明體"/>
          <w:noProof w:val="0"/>
          <w:kern w:val="2"/>
          <w:sz w:val="22"/>
          <w:szCs w:val="22"/>
          <w:lang w:eastAsia="zh-TW"/>
        </w:rPr>
        <w:t>the performa</w:t>
      </w:r>
      <w:r w:rsidR="009A5A40">
        <w:rPr>
          <w:rFonts w:eastAsia="新細明體" w:hint="eastAsia"/>
          <w:noProof w:val="0"/>
          <w:kern w:val="2"/>
          <w:sz w:val="22"/>
          <w:szCs w:val="22"/>
          <w:lang w:eastAsia="zh-TW"/>
        </w:rPr>
        <w:t>n</w:t>
      </w:r>
      <w:r w:rsidR="009A5A40">
        <w:rPr>
          <w:rFonts w:eastAsia="新細明體"/>
          <w:noProof w:val="0"/>
          <w:kern w:val="2"/>
          <w:sz w:val="22"/>
          <w:szCs w:val="22"/>
          <w:lang w:eastAsia="zh-TW"/>
        </w:rPr>
        <w:t>ce g</w:t>
      </w:r>
      <w:r w:rsidR="009A5A40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ap caused by the </w:t>
      </w:r>
      <w:r w:rsidR="00DF34F5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reduction of </w:t>
      </w:r>
      <w:r w:rsidR="009A5A40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short term feedback overhead </w:t>
      </w:r>
      <w:r w:rsidR="009A5A40" w:rsidRPr="009831FA">
        <w:rPr>
          <w:rFonts w:eastAsia="新細明體" w:hint="eastAsia"/>
          <w:i/>
          <w:sz w:val="22"/>
          <w:szCs w:val="22"/>
          <w:lang w:eastAsia="zh-TW"/>
        </w:rPr>
        <w:t>i</w:t>
      </w:r>
      <w:r w:rsidR="009A5A40" w:rsidRPr="009831FA">
        <w:rPr>
          <w:rFonts w:eastAsia="新細明體" w:hint="eastAsia"/>
          <w:sz w:val="22"/>
          <w:szCs w:val="22"/>
          <w:vertAlign w:val="subscript"/>
          <w:lang w:eastAsia="zh-TW"/>
        </w:rPr>
        <w:t>2</w:t>
      </w:r>
      <w:r w:rsidR="00D6641A">
        <w:rPr>
          <w:rFonts w:eastAsia="新細明體" w:hint="eastAsia"/>
          <w:noProof w:val="0"/>
          <w:kern w:val="2"/>
          <w:sz w:val="22"/>
          <w:szCs w:val="22"/>
          <w:lang w:eastAsia="zh-TW"/>
        </w:rPr>
        <w:t>.</w:t>
      </w:r>
      <w:r w:rsidR="006B2BD7" w:rsidRPr="006B2BD7"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</w:t>
      </w:r>
      <w:r w:rsidR="00D6641A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Table 5 shows </w:t>
      </w:r>
      <w:r w:rsidR="00D6641A">
        <w:rPr>
          <w:rFonts w:eastAsia="新細明體"/>
          <w:noProof w:val="0"/>
          <w:kern w:val="2"/>
          <w:sz w:val="22"/>
          <w:szCs w:val="22"/>
          <w:lang w:eastAsia="zh-TW"/>
        </w:rPr>
        <w:t>the</w:t>
      </w:r>
      <w:r w:rsidR="00D6641A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 </w:t>
      </w:r>
      <w:r w:rsidR="00667243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number of beams of </w:t>
      </w:r>
      <w:r w:rsidR="009A5A40">
        <w:rPr>
          <w:rFonts w:eastAsia="新細明體" w:hint="eastAsia"/>
          <w:noProof w:val="0"/>
          <w:kern w:val="2"/>
          <w:sz w:val="22"/>
          <w:szCs w:val="22"/>
          <w:lang w:eastAsia="zh-TW"/>
        </w:rPr>
        <w:t>S</w:t>
      </w:r>
      <w:r w:rsidR="00667243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cheme2 beam group is 16. </w:t>
      </w:r>
      <w:r w:rsidR="00667243">
        <w:rPr>
          <w:rFonts w:eastAsia="新細明體"/>
          <w:noProof w:val="0"/>
          <w:kern w:val="2"/>
          <w:sz w:val="22"/>
          <w:szCs w:val="22"/>
          <w:lang w:eastAsia="zh-TW"/>
        </w:rPr>
        <w:t>T</w:t>
      </w:r>
      <w:r w:rsidR="00667243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herefore, </w:t>
      </w: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the codebook </w:t>
      </w:r>
      <w:r w:rsidR="00B90973">
        <w:rPr>
          <w:rFonts w:eastAsia="新細明體"/>
          <w:noProof w:val="0"/>
          <w:kern w:val="2"/>
          <w:sz w:val="22"/>
          <w:szCs w:val="22"/>
          <w:lang w:eastAsia="zh-TW"/>
        </w:rPr>
        <w:t>S</w:t>
      </w: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>cheme 2 described in [3]</w:t>
      </w:r>
      <w:r w:rsidR="00667243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 requires </w:t>
      </w: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a </w:t>
      </w:r>
      <w:r w:rsidR="00667243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larger </w:t>
      </w: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feedback </w:t>
      </w:r>
      <w:r w:rsidR="00667243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overhead </w:t>
      </w: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of </w:t>
      </w:r>
      <w:r w:rsidRPr="00667243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i</w:t>
      </w:r>
      <w:r w:rsidRPr="00667243">
        <w:rPr>
          <w:rFonts w:eastAsia="新細明體" w:hint="eastAsia"/>
          <w:i/>
          <w:noProof w:val="0"/>
          <w:kern w:val="2"/>
          <w:sz w:val="22"/>
          <w:szCs w:val="22"/>
          <w:vertAlign w:val="subscript"/>
          <w:lang w:eastAsia="zh-TW"/>
        </w:rPr>
        <w:t>2</w:t>
      </w: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 for</w:t>
      </w:r>
      <w:r w:rsidR="00667243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 beam selection and </w:t>
      </w:r>
      <w:proofErr w:type="spellStart"/>
      <w:r w:rsidR="00667243">
        <w:rPr>
          <w:rFonts w:eastAsia="新細明體" w:hint="eastAsia"/>
          <w:noProof w:val="0"/>
          <w:kern w:val="2"/>
          <w:sz w:val="22"/>
          <w:szCs w:val="22"/>
          <w:lang w:eastAsia="zh-TW"/>
        </w:rPr>
        <w:t>cophasing</w:t>
      </w:r>
      <w:proofErr w:type="spellEnd"/>
      <w:r w:rsidR="00667243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. </w:t>
      </w:r>
      <w:r w:rsidR="006B2BD7" w:rsidRPr="006B2BD7">
        <w:rPr>
          <w:rFonts w:eastAsia="新細明體"/>
          <w:noProof w:val="0"/>
          <w:kern w:val="2"/>
          <w:sz w:val="22"/>
          <w:szCs w:val="22"/>
          <w:lang w:eastAsia="zh-TW"/>
        </w:rPr>
        <w:t xml:space="preserve">Figure 5 </w:t>
      </w: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>shows</w:t>
      </w:r>
      <w:r w:rsidR="00667243"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</w:t>
      </w:r>
      <w:r w:rsidR="00667243">
        <w:rPr>
          <w:rFonts w:eastAsia="新細明體" w:hint="eastAsia"/>
          <w:noProof w:val="0"/>
          <w:kern w:val="2"/>
          <w:sz w:val="22"/>
          <w:szCs w:val="22"/>
          <w:lang w:eastAsia="zh-TW"/>
        </w:rPr>
        <w:t>its</w:t>
      </w:r>
      <w:r w:rsidR="006B2BD7" w:rsidRPr="006B2BD7"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performance results</w:t>
      </w:r>
      <w:r w:rsidR="00667243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 compar</w:t>
      </w: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>ing</w:t>
      </w:r>
      <w:r w:rsidR="00667243">
        <w:rPr>
          <w:rFonts w:eastAsia="新細明體" w:hint="eastAsia"/>
          <w:noProof w:val="0"/>
          <w:kern w:val="2"/>
          <w:sz w:val="22"/>
          <w:szCs w:val="22"/>
          <w:lang w:eastAsia="zh-TW"/>
        </w:rPr>
        <w:t xml:space="preserve"> with BG1</w:t>
      </w:r>
      <w:r w:rsidR="006B2BD7" w:rsidRPr="006B2BD7">
        <w:rPr>
          <w:rFonts w:eastAsia="新細明體"/>
          <w:noProof w:val="0"/>
          <w:kern w:val="2"/>
          <w:sz w:val="22"/>
          <w:szCs w:val="22"/>
          <w:lang w:eastAsia="zh-TW"/>
        </w:rPr>
        <w:t>.</w:t>
      </w:r>
    </w:p>
    <w:p w:rsidR="00AF03EA" w:rsidRDefault="00AF03EA" w:rsidP="00AF6691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</w:p>
    <w:p w:rsidR="00AF03EA" w:rsidRPr="009831FA" w:rsidRDefault="009831FA" w:rsidP="009831FA">
      <w:pPr>
        <w:spacing w:after="40"/>
        <w:jc w:val="center"/>
        <w:rPr>
          <w:rFonts w:eastAsia="新細明體"/>
          <w:noProof w:val="0"/>
          <w:kern w:val="2"/>
          <w:sz w:val="22"/>
          <w:szCs w:val="22"/>
          <w:lang w:eastAsia="zh-TW"/>
        </w:rPr>
      </w:pP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>T</w:t>
      </w:r>
      <w:r w:rsidRPr="00751A56">
        <w:rPr>
          <w:rFonts w:eastAsia="新細明體" w:hint="eastAsia"/>
          <w:b/>
          <w:noProof w:val="0"/>
          <w:kern w:val="2"/>
          <w:sz w:val="22"/>
          <w:szCs w:val="22"/>
          <w:lang w:eastAsia="zh-TW"/>
        </w:rPr>
        <w:t xml:space="preserve">able 5: </w:t>
      </w:r>
      <w:r w:rsidRPr="004370A4">
        <w:rPr>
          <w:b/>
          <w:sz w:val="22"/>
          <w:szCs w:val="22"/>
        </w:rPr>
        <w:t xml:space="preserve">Codebook parameters </w:t>
      </w:r>
      <w:r>
        <w:rPr>
          <w:rFonts w:eastAsia="新細明體" w:hint="eastAsia"/>
          <w:b/>
          <w:sz w:val="22"/>
          <w:szCs w:val="22"/>
          <w:lang w:eastAsia="zh-TW"/>
        </w:rPr>
        <w:t xml:space="preserve">of BG1 and Scheme 2 in [3] </w:t>
      </w:r>
      <w:r w:rsidRPr="004370A4">
        <w:rPr>
          <w:b/>
          <w:sz w:val="22"/>
          <w:szCs w:val="22"/>
        </w:rPr>
        <w:t>f</w:t>
      </w:r>
      <w:r w:rsidRPr="00933A46">
        <w:rPr>
          <w:b/>
          <w:sz w:val="22"/>
          <w:szCs w:val="22"/>
        </w:rPr>
        <w:t xml:space="preserve">or </w:t>
      </w:r>
      <w:r>
        <w:rPr>
          <w:rFonts w:eastAsia="新細明體" w:hint="eastAsia"/>
          <w:b/>
          <w:sz w:val="22"/>
          <w:szCs w:val="22"/>
          <w:lang w:eastAsia="zh-TW"/>
        </w:rPr>
        <w:t xml:space="preserve">16 </w:t>
      </w:r>
      <w:r w:rsidRPr="00933A46">
        <w:rPr>
          <w:rFonts w:eastAsia="新細明體" w:hint="eastAsia"/>
          <w:b/>
          <w:sz w:val="22"/>
          <w:szCs w:val="22"/>
          <w:lang w:eastAsia="zh-TW"/>
        </w:rPr>
        <w:t>ports</w:t>
      </w:r>
    </w:p>
    <w:tbl>
      <w:tblPr>
        <w:tblStyle w:val="afb"/>
        <w:tblW w:w="4923" w:type="pct"/>
        <w:tblLook w:val="04A0" w:firstRow="1" w:lastRow="0" w:firstColumn="1" w:lastColumn="0" w:noHBand="0" w:noVBand="1"/>
      </w:tblPr>
      <w:tblGrid>
        <w:gridCol w:w="1023"/>
        <w:gridCol w:w="870"/>
        <w:gridCol w:w="827"/>
        <w:gridCol w:w="851"/>
        <w:gridCol w:w="876"/>
        <w:gridCol w:w="1162"/>
        <w:gridCol w:w="889"/>
        <w:gridCol w:w="3533"/>
      </w:tblGrid>
      <w:tr w:rsidR="00AF03EA" w:rsidRPr="00CC4BD4" w:rsidTr="009831FA">
        <w:trPr>
          <w:trHeight w:val="63"/>
        </w:trPr>
        <w:tc>
          <w:tcPr>
            <w:tcW w:w="3239" w:type="pct"/>
            <w:gridSpan w:val="7"/>
            <w:tcBorders>
              <w:right w:val="nil"/>
            </w:tcBorders>
            <w:vAlign w:val="center"/>
          </w:tcPr>
          <w:p w:rsidR="00AF03EA" w:rsidRPr="00F40857" w:rsidRDefault="000C44CC" w:rsidP="00CC1D5B">
            <w:pPr>
              <w:wordWrap w:val="0"/>
              <w:jc w:val="right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16 port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s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 xml:space="preserve"> antnna configuration: </w:t>
            </w:r>
            <w:r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(M</w:t>
            </w:r>
            <w:r>
              <w:rPr>
                <w:rFonts w:eastAsia="新細明體" w:hint="eastAsia"/>
                <w:noProof w:val="0"/>
                <w:kern w:val="2"/>
                <w:sz w:val="22"/>
                <w:szCs w:val="22"/>
                <w:vertAlign w:val="subscript"/>
                <w:lang w:eastAsia="zh-TW"/>
              </w:rPr>
              <w:t>TXRU</w:t>
            </w:r>
            <w:r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,</w:t>
            </w:r>
            <w:r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 xml:space="preserve"> </w:t>
            </w:r>
            <w:r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N</w:t>
            </w:r>
            <w:r>
              <w:rPr>
                <w:rFonts w:eastAsia="新細明體" w:hint="eastAsia"/>
                <w:noProof w:val="0"/>
                <w:kern w:val="2"/>
                <w:sz w:val="22"/>
                <w:szCs w:val="22"/>
                <w:vertAlign w:val="subscript"/>
                <w:lang w:eastAsia="zh-TW"/>
              </w:rPr>
              <w:t>TXRU</w:t>
            </w:r>
            <w:r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,</w:t>
            </w:r>
            <w:r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 xml:space="preserve"> </w:t>
            </w:r>
            <w:r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P,</w:t>
            </w:r>
            <w:r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 xml:space="preserve"> </w:t>
            </w:r>
            <w:r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Q)=(</w:t>
            </w:r>
            <w:r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2</w:t>
            </w:r>
            <w:r w:rsidRPr="00F40857">
              <w:rPr>
                <w:rFonts w:eastAsia="新細明體" w:hint="eastAsia"/>
                <w:noProof w:val="0"/>
                <w:kern w:val="2"/>
                <w:sz w:val="22"/>
                <w:szCs w:val="22"/>
                <w:lang w:eastAsia="zh-TW"/>
              </w:rPr>
              <w:t>,4,2,16)</w:t>
            </w:r>
          </w:p>
        </w:tc>
        <w:tc>
          <w:tcPr>
            <w:tcW w:w="1761" w:type="pct"/>
            <w:tcBorders>
              <w:left w:val="nil"/>
            </w:tcBorders>
            <w:vAlign w:val="center"/>
          </w:tcPr>
          <w:p w:rsidR="00AF03EA" w:rsidRPr="00F40857" w:rsidRDefault="00AF03EA" w:rsidP="00CC1D5B">
            <w:pPr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sz w:val="22"/>
                <w:szCs w:val="22"/>
              </w:rPr>
              <w:object w:dxaOrig="1652" w:dyaOrig="802">
                <v:shape id="_x0000_i1043" type="#_x0000_t75" style="width:54.55pt;height:26.75pt" o:ole="">
                  <v:imagedata r:id="rId13" o:title=""/>
                </v:shape>
                <o:OLEObject Type="Embed" ProgID="Visio.Drawing.11" ShapeID="_x0000_i1043" DrawAspect="Content" ObjectID="_1504703883" r:id="rId49"/>
              </w:object>
            </w:r>
          </w:p>
        </w:tc>
      </w:tr>
      <w:tr w:rsidR="00AF03EA" w:rsidRPr="00CC4BD4" w:rsidTr="009831FA">
        <w:trPr>
          <w:trHeight w:val="63"/>
        </w:trPr>
        <w:tc>
          <w:tcPr>
            <w:tcW w:w="510" w:type="pct"/>
            <w:vAlign w:val="center"/>
          </w:tcPr>
          <w:p w:rsidR="00AF03EA" w:rsidRPr="00F40857" w:rsidRDefault="00AF03EA" w:rsidP="00CC1D5B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BG type</w:t>
            </w:r>
          </w:p>
        </w:tc>
        <w:tc>
          <w:tcPr>
            <w:tcW w:w="434" w:type="pct"/>
            <w:vAlign w:val="center"/>
          </w:tcPr>
          <w:p w:rsidR="00AF03EA" w:rsidRPr="00F40857" w:rsidRDefault="00AF03EA" w:rsidP="00CC1D5B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(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A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,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A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)</w:t>
            </w:r>
          </w:p>
        </w:tc>
        <w:tc>
          <w:tcPr>
            <w:tcW w:w="412" w:type="pct"/>
            <w:vAlign w:val="center"/>
          </w:tcPr>
          <w:p w:rsidR="00AF03EA" w:rsidRPr="00F40857" w:rsidRDefault="00AF03EA" w:rsidP="00CC1D5B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(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B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,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B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)</w:t>
            </w:r>
          </w:p>
        </w:tc>
        <w:tc>
          <w:tcPr>
            <w:tcW w:w="424" w:type="pct"/>
            <w:vAlign w:val="center"/>
            <w:hideMark/>
          </w:tcPr>
          <w:p w:rsidR="00AF03EA" w:rsidRPr="00F40857" w:rsidRDefault="00AF03EA" w:rsidP="00CC1D5B">
            <w:pPr>
              <w:jc w:val="center"/>
              <w:rPr>
                <w:sz w:val="22"/>
                <w:szCs w:val="22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(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C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,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C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)</w:t>
            </w:r>
          </w:p>
        </w:tc>
        <w:tc>
          <w:tcPr>
            <w:tcW w:w="437" w:type="pct"/>
            <w:vAlign w:val="center"/>
            <w:hideMark/>
          </w:tcPr>
          <w:p w:rsidR="00AF03EA" w:rsidRPr="00F40857" w:rsidRDefault="00AF03EA" w:rsidP="00CC1D5B">
            <w:pPr>
              <w:jc w:val="center"/>
              <w:rPr>
                <w:sz w:val="22"/>
                <w:szCs w:val="22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(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O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1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,</w:t>
            </w:r>
            <w:r w:rsidRPr="00F40857">
              <w:rPr>
                <w:rFonts w:eastAsia="新細明體" w:hint="eastAsia"/>
                <w:i/>
                <w:sz w:val="22"/>
                <w:szCs w:val="22"/>
                <w:lang w:eastAsia="zh-TW"/>
              </w:rPr>
              <w:t>O</w:t>
            </w:r>
            <w:r w:rsidRPr="00F40857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)</w:t>
            </w:r>
          </w:p>
        </w:tc>
        <w:tc>
          <w:tcPr>
            <w:tcW w:w="579" w:type="pct"/>
            <w:vAlign w:val="center"/>
          </w:tcPr>
          <w:p w:rsidR="00AF03EA" w:rsidRPr="00F40857" w:rsidRDefault="00AF03EA" w:rsidP="00CC1D5B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/>
                <w:sz w:val="22"/>
                <w:szCs w:val="22"/>
                <w:lang w:eastAsia="zh-TW"/>
              </w:rPr>
              <w:t>F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eedback</w:t>
            </w:r>
          </w:p>
          <w:p w:rsidR="00AF03EA" w:rsidRPr="00F40857" w:rsidRDefault="009831FA" w:rsidP="00CC1D5B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(</w:t>
            </w:r>
            <w:r w:rsidRPr="009831FA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9831FA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1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 xml:space="preserve">, </w:t>
            </w:r>
            <w:r w:rsidRPr="009831FA">
              <w:rPr>
                <w:rFonts w:eastAsia="新細明體" w:hint="eastAsia"/>
                <w:i/>
                <w:sz w:val="22"/>
                <w:szCs w:val="22"/>
                <w:lang w:eastAsia="zh-TW"/>
              </w:rPr>
              <w:t>i</w:t>
            </w:r>
            <w:r w:rsidRPr="009831FA">
              <w:rPr>
                <w:rFonts w:eastAsia="新細明體" w:hint="eastAsia"/>
                <w:sz w:val="22"/>
                <w:szCs w:val="22"/>
                <w:vertAlign w:val="subscript"/>
                <w:lang w:eastAsia="zh-TW"/>
              </w:rPr>
              <w:t>2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) bits</w:t>
            </w:r>
          </w:p>
        </w:tc>
        <w:tc>
          <w:tcPr>
            <w:tcW w:w="2204" w:type="pct"/>
            <w:gridSpan w:val="2"/>
            <w:vAlign w:val="center"/>
          </w:tcPr>
          <w:p w:rsidR="00AF03EA" w:rsidRPr="00F40857" w:rsidRDefault="00AF03EA" w:rsidP="00CC1D5B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B</w:t>
            </w:r>
            <w:r w:rsidRPr="00F40857">
              <w:rPr>
                <w:sz w:val="22"/>
                <w:szCs w:val="22"/>
              </w:rPr>
              <w:t>eam grou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p</w:t>
            </w:r>
            <w:r w:rsidRPr="00F40857">
              <w:rPr>
                <w:sz w:val="22"/>
                <w:szCs w:val="22"/>
              </w:rPr>
              <w:t xml:space="preserve"> 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illustration</w:t>
            </w:r>
          </w:p>
        </w:tc>
      </w:tr>
      <w:tr w:rsidR="009831FA" w:rsidRPr="00CC4BD4" w:rsidTr="009831FA">
        <w:trPr>
          <w:trHeight w:val="522"/>
        </w:trPr>
        <w:tc>
          <w:tcPr>
            <w:tcW w:w="510" w:type="pct"/>
            <w:vMerge w:val="restart"/>
            <w:vAlign w:val="center"/>
          </w:tcPr>
          <w:p w:rsidR="009831FA" w:rsidRPr="00DC561A" w:rsidRDefault="009831FA" w:rsidP="00CC1D5B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BG1</w:t>
            </w:r>
          </w:p>
        </w:tc>
        <w:tc>
          <w:tcPr>
            <w:tcW w:w="434" w:type="pct"/>
            <w:vMerge w:val="restart"/>
            <w:vAlign w:val="center"/>
          </w:tcPr>
          <w:p w:rsidR="009831FA" w:rsidRPr="00F40857" w:rsidRDefault="009831FA" w:rsidP="00CC1D5B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412" w:type="pct"/>
            <w:vMerge w:val="restart"/>
            <w:vAlign w:val="center"/>
          </w:tcPr>
          <w:p w:rsidR="009831FA" w:rsidRPr="00F40857" w:rsidRDefault="009831FA" w:rsidP="00CC1D5B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(1,1)</w:t>
            </w:r>
          </w:p>
        </w:tc>
        <w:tc>
          <w:tcPr>
            <w:tcW w:w="424" w:type="pct"/>
            <w:vMerge w:val="restart"/>
            <w:noWrap/>
            <w:vAlign w:val="center"/>
            <w:hideMark/>
          </w:tcPr>
          <w:p w:rsidR="009831FA" w:rsidRPr="00F40857" w:rsidRDefault="009831FA" w:rsidP="00CC1D5B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4</w:t>
            </w:r>
            <w:r w:rsidRPr="00F40857">
              <w:rPr>
                <w:sz w:val="22"/>
                <w:szCs w:val="22"/>
              </w:rPr>
              <w:t>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1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437" w:type="pct"/>
            <w:vMerge w:val="restart"/>
            <w:noWrap/>
            <w:vAlign w:val="center"/>
            <w:hideMark/>
          </w:tcPr>
          <w:p w:rsidR="009831FA" w:rsidRPr="00F40857" w:rsidRDefault="009831FA" w:rsidP="00CC1D5B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(8,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579" w:type="pct"/>
            <w:vAlign w:val="center"/>
          </w:tcPr>
          <w:p w:rsidR="009831FA" w:rsidRPr="009831FA" w:rsidRDefault="009831FA" w:rsidP="00CC1D5B">
            <w:pPr>
              <w:jc w:val="center"/>
              <w:rPr>
                <w:rFonts w:eastAsia="新細明體"/>
                <w:sz w:val="20"/>
                <w:szCs w:val="22"/>
                <w:lang w:eastAsia="zh-TW"/>
              </w:rPr>
            </w:pPr>
            <w:r w:rsidRPr="009831FA">
              <w:rPr>
                <w:rFonts w:eastAsia="新細明體" w:hint="eastAsia"/>
                <w:sz w:val="20"/>
                <w:szCs w:val="22"/>
                <w:lang w:eastAsia="zh-TW"/>
              </w:rPr>
              <w:t>Rank 1:</w:t>
            </w:r>
          </w:p>
          <w:p w:rsidR="009831FA" w:rsidRPr="00F40857" w:rsidRDefault="009831FA" w:rsidP="009831FA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sz w:val="22"/>
                <w:szCs w:val="22"/>
              </w:rPr>
              <w:t>(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6</w:t>
            </w:r>
            <w:r w:rsidRPr="00F40857">
              <w:rPr>
                <w:sz w:val="22"/>
                <w:szCs w:val="22"/>
              </w:rPr>
              <w:t>,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4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2204" w:type="pct"/>
            <w:gridSpan w:val="2"/>
            <w:vMerge w:val="restart"/>
            <w:vAlign w:val="center"/>
          </w:tcPr>
          <w:p w:rsidR="009831FA" w:rsidRPr="00F40857" w:rsidRDefault="009831FA" w:rsidP="00CC1D5B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 w:rsidRPr="00F40857">
              <w:rPr>
                <w:sz w:val="22"/>
                <w:szCs w:val="22"/>
              </w:rPr>
              <w:object w:dxaOrig="5469" w:dyaOrig="1384">
                <v:shape id="_x0000_i1044" type="#_x0000_t75" style="width:210pt;height:52.35pt" o:ole="">
                  <v:imagedata r:id="rId50" o:title=""/>
                </v:shape>
                <o:OLEObject Type="Embed" ProgID="Visio.Drawing.11" ShapeID="_x0000_i1044" DrawAspect="Content" ObjectID="_1504703884" r:id="rId51"/>
              </w:object>
            </w:r>
          </w:p>
        </w:tc>
      </w:tr>
      <w:tr w:rsidR="009831FA" w:rsidRPr="00CC4BD4" w:rsidTr="009831FA">
        <w:trPr>
          <w:trHeight w:val="327"/>
        </w:trPr>
        <w:tc>
          <w:tcPr>
            <w:tcW w:w="510" w:type="pct"/>
            <w:vMerge/>
            <w:vAlign w:val="center"/>
          </w:tcPr>
          <w:p w:rsidR="009831FA" w:rsidRDefault="009831FA" w:rsidP="00CC1D5B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</w:p>
        </w:tc>
        <w:tc>
          <w:tcPr>
            <w:tcW w:w="434" w:type="pct"/>
            <w:vMerge/>
            <w:vAlign w:val="center"/>
          </w:tcPr>
          <w:p w:rsidR="009831FA" w:rsidRPr="00F40857" w:rsidRDefault="009831FA" w:rsidP="00CC1D5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12" w:type="pct"/>
            <w:vMerge/>
            <w:vAlign w:val="center"/>
          </w:tcPr>
          <w:p w:rsidR="009831FA" w:rsidRPr="00F40857" w:rsidRDefault="009831FA" w:rsidP="00CC1D5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24" w:type="pct"/>
            <w:vMerge/>
            <w:noWrap/>
            <w:vAlign w:val="center"/>
          </w:tcPr>
          <w:p w:rsidR="009831FA" w:rsidRPr="00F40857" w:rsidRDefault="009831FA" w:rsidP="00CC1D5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37" w:type="pct"/>
            <w:vMerge/>
            <w:noWrap/>
            <w:vAlign w:val="center"/>
          </w:tcPr>
          <w:p w:rsidR="009831FA" w:rsidRPr="00F40857" w:rsidRDefault="009831FA" w:rsidP="00CC1D5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79" w:type="pct"/>
            <w:vAlign w:val="center"/>
          </w:tcPr>
          <w:p w:rsidR="009831FA" w:rsidRPr="009831FA" w:rsidRDefault="009831FA" w:rsidP="009831FA">
            <w:pPr>
              <w:jc w:val="center"/>
              <w:rPr>
                <w:rFonts w:eastAsia="新細明體"/>
                <w:sz w:val="20"/>
                <w:szCs w:val="22"/>
                <w:lang w:eastAsia="zh-TW"/>
              </w:rPr>
            </w:pPr>
            <w:r w:rsidRPr="009831FA">
              <w:rPr>
                <w:rFonts w:eastAsia="新細明體" w:hint="eastAsia"/>
                <w:sz w:val="20"/>
                <w:szCs w:val="22"/>
                <w:lang w:eastAsia="zh-TW"/>
              </w:rPr>
              <w:t>Rank 2:</w:t>
            </w:r>
          </w:p>
          <w:p w:rsidR="009831FA" w:rsidRPr="00F40857" w:rsidRDefault="009831FA" w:rsidP="009831FA">
            <w:pPr>
              <w:jc w:val="center"/>
              <w:rPr>
                <w:rFonts w:eastAsia="新細明體"/>
                <w:i/>
                <w:sz w:val="22"/>
                <w:szCs w:val="22"/>
                <w:lang w:eastAsia="zh-TW"/>
              </w:rPr>
            </w:pPr>
            <w:r w:rsidRPr="00F40857">
              <w:rPr>
                <w:sz w:val="22"/>
                <w:szCs w:val="22"/>
              </w:rPr>
              <w:t>(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6</w:t>
            </w:r>
            <w:r w:rsidRPr="00F40857">
              <w:rPr>
                <w:sz w:val="22"/>
                <w:szCs w:val="22"/>
              </w:rPr>
              <w:t>,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4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2204" w:type="pct"/>
            <w:gridSpan w:val="2"/>
            <w:vMerge/>
            <w:vAlign w:val="center"/>
          </w:tcPr>
          <w:p w:rsidR="009831FA" w:rsidRPr="00F40857" w:rsidRDefault="009831FA" w:rsidP="00CC1D5B">
            <w:pPr>
              <w:jc w:val="center"/>
              <w:rPr>
                <w:sz w:val="22"/>
                <w:szCs w:val="22"/>
              </w:rPr>
            </w:pPr>
          </w:p>
        </w:tc>
      </w:tr>
      <w:tr w:rsidR="009831FA" w:rsidRPr="00CC4BD4" w:rsidTr="009831FA">
        <w:trPr>
          <w:trHeight w:val="724"/>
        </w:trPr>
        <w:tc>
          <w:tcPr>
            <w:tcW w:w="510" w:type="pct"/>
            <w:vMerge w:val="restart"/>
            <w:vAlign w:val="center"/>
          </w:tcPr>
          <w:p w:rsidR="00D6641A" w:rsidRDefault="009831FA" w:rsidP="00CC1D5B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Scheme2</w:t>
            </w:r>
          </w:p>
          <w:p w:rsidR="009831FA" w:rsidRPr="00F40857" w:rsidRDefault="00D6641A" w:rsidP="00CC1D5B">
            <w:pPr>
              <w:jc w:val="center"/>
              <w:rPr>
                <w:sz w:val="22"/>
                <w:szCs w:val="22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[3]</w:t>
            </w:r>
          </w:p>
        </w:tc>
        <w:tc>
          <w:tcPr>
            <w:tcW w:w="434" w:type="pct"/>
            <w:vMerge w:val="restart"/>
            <w:vAlign w:val="center"/>
          </w:tcPr>
          <w:p w:rsidR="009831FA" w:rsidRPr="00F40857" w:rsidRDefault="009831FA" w:rsidP="009831FA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-</w:t>
            </w:r>
            <w:r w:rsidRPr="00F40857">
              <w:rPr>
                <w:sz w:val="22"/>
                <w:szCs w:val="22"/>
              </w:rPr>
              <w:t>,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-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412" w:type="pct"/>
            <w:vMerge w:val="restart"/>
            <w:vAlign w:val="center"/>
          </w:tcPr>
          <w:p w:rsidR="009831FA" w:rsidRPr="00F40857" w:rsidRDefault="009831FA" w:rsidP="00CC1D5B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(1,1)</w:t>
            </w:r>
          </w:p>
        </w:tc>
        <w:tc>
          <w:tcPr>
            <w:tcW w:w="424" w:type="pct"/>
            <w:vMerge w:val="restart"/>
            <w:noWrap/>
            <w:vAlign w:val="center"/>
          </w:tcPr>
          <w:p w:rsidR="009831FA" w:rsidRPr="00F40857" w:rsidRDefault="009831FA" w:rsidP="009831FA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4</w:t>
            </w:r>
            <w:r w:rsidRPr="00F40857">
              <w:rPr>
                <w:sz w:val="22"/>
                <w:szCs w:val="22"/>
              </w:rPr>
              <w:t>,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4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437" w:type="pct"/>
            <w:vMerge w:val="restart"/>
            <w:noWrap/>
            <w:vAlign w:val="center"/>
          </w:tcPr>
          <w:p w:rsidR="009831FA" w:rsidRPr="00F40857" w:rsidRDefault="009831FA" w:rsidP="00CC1D5B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(8,</w:t>
            </w:r>
            <w:r w:rsidRPr="00F40857"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579" w:type="pct"/>
            <w:vAlign w:val="center"/>
          </w:tcPr>
          <w:p w:rsidR="009831FA" w:rsidRPr="009831FA" w:rsidRDefault="009831FA" w:rsidP="00CC1D5B">
            <w:pPr>
              <w:jc w:val="center"/>
              <w:rPr>
                <w:rFonts w:eastAsia="新細明體"/>
                <w:sz w:val="20"/>
                <w:szCs w:val="22"/>
                <w:lang w:eastAsia="zh-TW"/>
              </w:rPr>
            </w:pPr>
            <w:r w:rsidRPr="009831FA">
              <w:rPr>
                <w:rFonts w:eastAsia="新細明體" w:hint="eastAsia"/>
                <w:sz w:val="20"/>
                <w:szCs w:val="22"/>
                <w:lang w:eastAsia="zh-TW"/>
              </w:rPr>
              <w:t>Rank 1:</w:t>
            </w:r>
          </w:p>
          <w:p w:rsidR="009831FA" w:rsidRPr="00F40857" w:rsidRDefault="009831FA" w:rsidP="009831FA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t>(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4</w:t>
            </w:r>
            <w:r w:rsidRPr="00F40857">
              <w:rPr>
                <w:sz w:val="22"/>
                <w:szCs w:val="22"/>
              </w:rPr>
              <w:t>,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6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2204" w:type="pct"/>
            <w:gridSpan w:val="2"/>
            <w:vMerge w:val="restart"/>
            <w:vAlign w:val="center"/>
          </w:tcPr>
          <w:p w:rsidR="009831FA" w:rsidRPr="00F40857" w:rsidRDefault="009831FA" w:rsidP="00CC1D5B">
            <w:pPr>
              <w:jc w:val="center"/>
              <w:rPr>
                <w:sz w:val="22"/>
                <w:szCs w:val="22"/>
              </w:rPr>
            </w:pPr>
            <w:r w:rsidRPr="00F40857">
              <w:rPr>
                <w:sz w:val="22"/>
                <w:szCs w:val="22"/>
              </w:rPr>
              <w:object w:dxaOrig="5469" w:dyaOrig="1384">
                <v:shape id="_x0000_i1045" type="#_x0000_t75" style="width:210pt;height:52.35pt" o:ole="">
                  <v:imagedata r:id="rId52" o:title=""/>
                </v:shape>
                <o:OLEObject Type="Embed" ProgID="Visio.Drawing.11" ShapeID="_x0000_i1045" DrawAspect="Content" ObjectID="_1504703885" r:id="rId53"/>
              </w:object>
            </w:r>
          </w:p>
        </w:tc>
      </w:tr>
      <w:tr w:rsidR="009831FA" w:rsidRPr="00CC4BD4" w:rsidTr="009831FA">
        <w:trPr>
          <w:trHeight w:val="327"/>
        </w:trPr>
        <w:tc>
          <w:tcPr>
            <w:tcW w:w="510" w:type="pct"/>
            <w:vMerge/>
            <w:vAlign w:val="center"/>
          </w:tcPr>
          <w:p w:rsidR="009831FA" w:rsidRDefault="009831FA" w:rsidP="00CC1D5B">
            <w:pPr>
              <w:jc w:val="center"/>
              <w:rPr>
                <w:rFonts w:eastAsia="新細明體"/>
                <w:sz w:val="22"/>
                <w:szCs w:val="22"/>
                <w:lang w:eastAsia="zh-TW"/>
              </w:rPr>
            </w:pPr>
          </w:p>
        </w:tc>
        <w:tc>
          <w:tcPr>
            <w:tcW w:w="434" w:type="pct"/>
            <w:vMerge/>
            <w:vAlign w:val="center"/>
          </w:tcPr>
          <w:p w:rsidR="009831FA" w:rsidRPr="00F40857" w:rsidRDefault="009831FA" w:rsidP="009831F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12" w:type="pct"/>
            <w:vMerge/>
            <w:vAlign w:val="center"/>
          </w:tcPr>
          <w:p w:rsidR="009831FA" w:rsidRPr="00F40857" w:rsidRDefault="009831FA" w:rsidP="00CC1D5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24" w:type="pct"/>
            <w:vMerge/>
            <w:noWrap/>
            <w:vAlign w:val="center"/>
          </w:tcPr>
          <w:p w:rsidR="009831FA" w:rsidRPr="00F40857" w:rsidRDefault="009831FA" w:rsidP="009831F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37" w:type="pct"/>
            <w:vMerge/>
            <w:noWrap/>
            <w:vAlign w:val="center"/>
          </w:tcPr>
          <w:p w:rsidR="009831FA" w:rsidRPr="00F40857" w:rsidRDefault="009831FA" w:rsidP="00CC1D5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79" w:type="pct"/>
            <w:vAlign w:val="center"/>
          </w:tcPr>
          <w:p w:rsidR="009831FA" w:rsidRPr="009831FA" w:rsidRDefault="009831FA" w:rsidP="00CC1D5B">
            <w:pPr>
              <w:jc w:val="center"/>
              <w:rPr>
                <w:rFonts w:eastAsia="新細明體"/>
                <w:sz w:val="20"/>
                <w:szCs w:val="22"/>
                <w:lang w:eastAsia="zh-TW"/>
              </w:rPr>
            </w:pPr>
            <w:r w:rsidRPr="009831FA">
              <w:rPr>
                <w:rFonts w:eastAsia="新細明體" w:hint="eastAsia"/>
                <w:sz w:val="20"/>
                <w:szCs w:val="22"/>
                <w:lang w:eastAsia="zh-TW"/>
              </w:rPr>
              <w:t>Rank 2:</w:t>
            </w:r>
          </w:p>
          <w:p w:rsidR="009831FA" w:rsidRPr="00F40857" w:rsidRDefault="009831FA" w:rsidP="009831FA">
            <w:pPr>
              <w:jc w:val="center"/>
              <w:rPr>
                <w:rFonts w:eastAsia="新細明體"/>
                <w:i/>
                <w:sz w:val="22"/>
                <w:szCs w:val="22"/>
                <w:lang w:eastAsia="zh-TW"/>
              </w:rPr>
            </w:pPr>
            <w:r w:rsidRPr="00F40857">
              <w:rPr>
                <w:sz w:val="22"/>
                <w:szCs w:val="22"/>
              </w:rPr>
              <w:t>(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4</w:t>
            </w:r>
            <w:r w:rsidRPr="00F40857">
              <w:rPr>
                <w:sz w:val="22"/>
                <w:szCs w:val="22"/>
              </w:rPr>
              <w:t>,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9</w:t>
            </w:r>
            <w:r w:rsidRPr="00F40857">
              <w:rPr>
                <w:sz w:val="22"/>
                <w:szCs w:val="22"/>
              </w:rPr>
              <w:t>)</w:t>
            </w:r>
          </w:p>
        </w:tc>
        <w:tc>
          <w:tcPr>
            <w:tcW w:w="2204" w:type="pct"/>
            <w:gridSpan w:val="2"/>
            <w:vMerge/>
            <w:vAlign w:val="center"/>
          </w:tcPr>
          <w:p w:rsidR="009831FA" w:rsidRPr="00F40857" w:rsidRDefault="009831FA" w:rsidP="00CC1D5B">
            <w:pPr>
              <w:jc w:val="center"/>
              <w:rPr>
                <w:sz w:val="22"/>
                <w:szCs w:val="22"/>
              </w:rPr>
            </w:pPr>
          </w:p>
        </w:tc>
      </w:tr>
    </w:tbl>
    <w:p w:rsidR="006B2BD7" w:rsidRDefault="006B2BD7" w:rsidP="00AF6691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</w:p>
    <w:p w:rsidR="00D006EA" w:rsidRDefault="00D006EA" w:rsidP="00AF6691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</w:p>
    <w:p w:rsidR="00AF6691" w:rsidRDefault="00AF6691" w:rsidP="00AF6691">
      <w:pPr>
        <w:spacing w:after="40"/>
        <w:jc w:val="center"/>
        <w:rPr>
          <w:rFonts w:eastAsia="新細明體"/>
          <w:noProof w:val="0"/>
          <w:kern w:val="2"/>
          <w:sz w:val="22"/>
          <w:szCs w:val="22"/>
          <w:lang w:eastAsia="zh-TW"/>
        </w:rPr>
      </w:pPr>
      <w:r>
        <w:rPr>
          <w:rFonts w:eastAsia="新細明體"/>
          <w:kern w:val="2"/>
          <w:sz w:val="22"/>
          <w:szCs w:val="22"/>
          <w:lang w:eastAsia="zh-TW"/>
        </w:rPr>
        <w:lastRenderedPageBreak/>
        <w:drawing>
          <wp:inline distT="0" distB="0" distL="0" distR="0">
            <wp:extent cx="5469147" cy="1617168"/>
            <wp:effectExtent l="0" t="0" r="0" b="0"/>
            <wp:docPr id="193" name="圖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449" cy="16287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6691" w:rsidRDefault="00AF6691" w:rsidP="00AF6691">
      <w:pPr>
        <w:spacing w:after="40"/>
        <w:jc w:val="center"/>
        <w:rPr>
          <w:rFonts w:eastAsia="新細明體"/>
          <w:noProof w:val="0"/>
          <w:kern w:val="2"/>
          <w:sz w:val="22"/>
          <w:szCs w:val="22"/>
          <w:lang w:eastAsia="zh-TW"/>
        </w:rPr>
      </w:pPr>
      <w:r>
        <w:rPr>
          <w:rFonts w:eastAsia="新細明體"/>
          <w:noProof w:val="0"/>
          <w:kern w:val="2"/>
          <w:sz w:val="22"/>
          <w:szCs w:val="22"/>
          <w:lang w:eastAsia="zh-TW"/>
        </w:rPr>
        <w:t>(a)                                                                                    (</w:t>
      </w:r>
      <w:proofErr w:type="gramStart"/>
      <w:r>
        <w:rPr>
          <w:rFonts w:eastAsia="新細明體"/>
          <w:noProof w:val="0"/>
          <w:kern w:val="2"/>
          <w:sz w:val="22"/>
          <w:szCs w:val="22"/>
          <w:lang w:eastAsia="zh-TW"/>
        </w:rPr>
        <w:t>b</w:t>
      </w:r>
      <w:proofErr w:type="gramEnd"/>
      <w:r>
        <w:rPr>
          <w:rFonts w:eastAsia="新細明體"/>
          <w:noProof w:val="0"/>
          <w:kern w:val="2"/>
          <w:sz w:val="22"/>
          <w:szCs w:val="22"/>
          <w:lang w:eastAsia="zh-TW"/>
        </w:rPr>
        <w:t>)</w:t>
      </w:r>
    </w:p>
    <w:p w:rsidR="00AF6691" w:rsidRDefault="00AF6691" w:rsidP="00AF6691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  <w:r>
        <w:rPr>
          <w:rFonts w:eastAsia="新細明體" w:hint="eastAsia"/>
          <w:noProof w:val="0"/>
          <w:kern w:val="2"/>
          <w:sz w:val="22"/>
          <w:szCs w:val="22"/>
          <w:lang w:eastAsia="zh-TW"/>
        </w:rPr>
        <w:t>Figure</w:t>
      </w:r>
      <w:r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5: Performance comparison between BG1 and </w:t>
      </w:r>
      <w:proofErr w:type="spellStart"/>
      <w:r w:rsidRPr="00C07F6E">
        <w:rPr>
          <w:rFonts w:eastAsia="新細明體"/>
          <w:noProof w:val="0"/>
          <w:kern w:val="2"/>
          <w:sz w:val="22"/>
          <w:szCs w:val="22"/>
          <w:lang w:eastAsia="zh-TW"/>
        </w:rPr>
        <w:t>precoder</w:t>
      </w:r>
      <w:proofErr w:type="spellEnd"/>
      <w:r w:rsidRPr="00C07F6E"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codebook </w:t>
      </w:r>
      <w:r>
        <w:rPr>
          <w:rFonts w:eastAsia="新細明體"/>
          <w:noProof w:val="0"/>
          <w:kern w:val="2"/>
          <w:sz w:val="22"/>
          <w:szCs w:val="22"/>
          <w:lang w:eastAsia="zh-TW"/>
        </w:rPr>
        <w:t xml:space="preserve">Scheme 2 </w:t>
      </w:r>
      <w:r w:rsidR="00B90973">
        <w:rPr>
          <w:rFonts w:eastAsia="新細明體"/>
          <w:noProof w:val="0"/>
          <w:kern w:val="2"/>
          <w:sz w:val="22"/>
          <w:szCs w:val="22"/>
          <w:lang w:eastAsia="zh-TW"/>
        </w:rPr>
        <w:t>in [3]</w:t>
      </w:r>
      <w:r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for 16 ports: (a) 3D-UMa and (b) 3D-UMi with </w:t>
      </w:r>
      <w:r w:rsidRPr="00F40857">
        <w:rPr>
          <w:rFonts w:eastAsia="新細明體" w:hint="eastAsia"/>
          <w:noProof w:val="0"/>
          <w:kern w:val="2"/>
          <w:sz w:val="22"/>
          <w:szCs w:val="22"/>
          <w:lang w:eastAsia="zh-TW"/>
        </w:rPr>
        <w:t>(8</w:t>
      </w:r>
      <w:proofErr w:type="gramStart"/>
      <w:r w:rsidRPr="00F40857">
        <w:rPr>
          <w:rFonts w:eastAsia="新細明體" w:hint="eastAsia"/>
          <w:noProof w:val="0"/>
          <w:kern w:val="2"/>
          <w:sz w:val="22"/>
          <w:szCs w:val="22"/>
          <w:lang w:eastAsia="zh-TW"/>
        </w:rPr>
        <w:t>,</w:t>
      </w:r>
      <w:r>
        <w:rPr>
          <w:rFonts w:eastAsia="新細明體"/>
          <w:noProof w:val="0"/>
          <w:kern w:val="2"/>
          <w:sz w:val="22"/>
          <w:szCs w:val="22"/>
          <w:lang w:eastAsia="zh-TW"/>
        </w:rPr>
        <w:t>4</w:t>
      </w:r>
      <w:r w:rsidRPr="00F40857">
        <w:rPr>
          <w:rFonts w:eastAsia="新細明體" w:hint="eastAsia"/>
          <w:noProof w:val="0"/>
          <w:kern w:val="2"/>
          <w:sz w:val="22"/>
          <w:szCs w:val="22"/>
          <w:lang w:eastAsia="zh-TW"/>
        </w:rPr>
        <w:t>,2,16</w:t>
      </w:r>
      <w:proofErr w:type="gramEnd"/>
      <w:r w:rsidRPr="00F40857">
        <w:rPr>
          <w:rFonts w:eastAsia="新細明體" w:hint="eastAsia"/>
          <w:noProof w:val="0"/>
          <w:kern w:val="2"/>
          <w:sz w:val="22"/>
          <w:szCs w:val="22"/>
          <w:lang w:eastAsia="zh-TW"/>
        </w:rPr>
        <w:t>)</w:t>
      </w:r>
      <w:r w:rsidRPr="00FC5884">
        <w:rPr>
          <w:rFonts w:eastAsia="新細明體"/>
          <w:noProof w:val="0"/>
          <w:kern w:val="2"/>
          <w:sz w:val="22"/>
          <w:szCs w:val="22"/>
          <w:lang w:eastAsia="zh-TW"/>
        </w:rPr>
        <w:t xml:space="preserve"> configuration</w:t>
      </w:r>
      <w:r>
        <w:rPr>
          <w:rFonts w:eastAsia="新細明體"/>
          <w:noProof w:val="0"/>
          <w:kern w:val="2"/>
          <w:sz w:val="22"/>
          <w:szCs w:val="22"/>
          <w:lang w:eastAsia="zh-TW"/>
        </w:rPr>
        <w:t>.</w:t>
      </w:r>
    </w:p>
    <w:p w:rsidR="00AF6691" w:rsidRDefault="00AF6691" w:rsidP="00AF6691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</w:p>
    <w:p w:rsidR="00437575" w:rsidRPr="00134B1B" w:rsidRDefault="00437575" w:rsidP="00437575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  <w:r w:rsidRPr="00134B1B">
        <w:rPr>
          <w:rFonts w:eastAsia="新細明體"/>
          <w:b/>
          <w:i/>
          <w:noProof w:val="0"/>
          <w:kern w:val="2"/>
          <w:sz w:val="22"/>
          <w:szCs w:val="22"/>
          <w:lang w:eastAsia="zh-TW"/>
        </w:rPr>
        <w:t>Observation</w:t>
      </w:r>
      <w:r>
        <w:rPr>
          <w:rFonts w:eastAsia="新細明體"/>
          <w:b/>
          <w:i/>
          <w:noProof w:val="0"/>
          <w:kern w:val="2"/>
          <w:sz w:val="22"/>
          <w:szCs w:val="22"/>
          <w:lang w:eastAsia="zh-TW"/>
        </w:rPr>
        <w:t xml:space="preserve"> </w:t>
      </w:r>
      <w:r>
        <w:rPr>
          <w:rFonts w:eastAsia="新細明體" w:hint="eastAsia"/>
          <w:b/>
          <w:i/>
          <w:noProof w:val="0"/>
          <w:kern w:val="2"/>
          <w:sz w:val="22"/>
          <w:szCs w:val="22"/>
          <w:lang w:eastAsia="zh-TW"/>
        </w:rPr>
        <w:t>3</w:t>
      </w:r>
      <w:r w:rsidRPr="00134B1B">
        <w:rPr>
          <w:rFonts w:eastAsia="新細明體"/>
          <w:b/>
          <w:i/>
          <w:noProof w:val="0"/>
          <w:kern w:val="2"/>
          <w:sz w:val="22"/>
          <w:szCs w:val="22"/>
          <w:lang w:eastAsia="zh-TW"/>
        </w:rPr>
        <w:t>:</w:t>
      </w:r>
      <w:r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</w:t>
      </w:r>
      <w:r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Compared with the larger feedback overhead i</w:t>
      </w:r>
      <w:r w:rsidRPr="00751A56">
        <w:rPr>
          <w:rFonts w:eastAsia="新細明體" w:hint="eastAsia"/>
          <w:i/>
          <w:noProof w:val="0"/>
          <w:kern w:val="2"/>
          <w:sz w:val="22"/>
          <w:szCs w:val="22"/>
          <w:vertAlign w:val="subscript"/>
          <w:lang w:eastAsia="zh-TW"/>
        </w:rPr>
        <w:t>2</w:t>
      </w:r>
      <w:r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 xml:space="preserve">, the </w:t>
      </w:r>
      <w:r>
        <w:rPr>
          <w:rFonts w:eastAsia="新細明體"/>
          <w:i/>
          <w:noProof w:val="0"/>
          <w:kern w:val="2"/>
          <w:sz w:val="22"/>
          <w:szCs w:val="22"/>
          <w:lang w:eastAsia="zh-TW"/>
        </w:rPr>
        <w:t>Rel-1</w:t>
      </w:r>
      <w:r w:rsidR="00CC1D5B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0</w:t>
      </w:r>
      <w:r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 xml:space="preserve"> feedback overhead</w:t>
      </w:r>
      <w:r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</w:t>
      </w:r>
      <w:r w:rsidR="00D6641A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i</w:t>
      </w:r>
      <w:r w:rsidR="00D6641A" w:rsidRPr="00D6641A">
        <w:rPr>
          <w:rFonts w:eastAsia="新細明體" w:hint="eastAsia"/>
          <w:i/>
          <w:noProof w:val="0"/>
          <w:kern w:val="2"/>
          <w:sz w:val="22"/>
          <w:szCs w:val="22"/>
          <w:vertAlign w:val="subscript"/>
          <w:lang w:eastAsia="zh-TW"/>
        </w:rPr>
        <w:t>2</w:t>
      </w:r>
      <w:r w:rsidR="00D6641A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 xml:space="preserve"> </w:t>
      </w:r>
      <w:r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 xml:space="preserve">(four bits) does not show </w:t>
      </w:r>
      <w:r w:rsidRPr="00751A56">
        <w:rPr>
          <w:rFonts w:eastAsia="新細明體"/>
          <w:i/>
          <w:noProof w:val="0"/>
          <w:kern w:val="2"/>
          <w:sz w:val="22"/>
          <w:szCs w:val="22"/>
          <w:lang w:eastAsia="zh-TW"/>
        </w:rPr>
        <w:t>significant</w:t>
      </w:r>
      <w:r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performance</w:t>
      </w:r>
      <w:r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 xml:space="preserve"> loss</w:t>
      </w:r>
      <w:r w:rsidRPr="00134B1B">
        <w:rPr>
          <w:rFonts w:eastAsia="新細明體"/>
          <w:i/>
          <w:noProof w:val="0"/>
          <w:kern w:val="2"/>
          <w:sz w:val="22"/>
          <w:szCs w:val="22"/>
          <w:lang w:eastAsia="zh-TW"/>
        </w:rPr>
        <w:t>.</w:t>
      </w:r>
    </w:p>
    <w:p w:rsidR="00AF6691" w:rsidRPr="00437575" w:rsidRDefault="00AF6691" w:rsidP="00AF6691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</w:p>
    <w:p w:rsidR="00AF6691" w:rsidRDefault="00AF6691" w:rsidP="00AF6691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  <w:r w:rsidRPr="00EB1B9E">
        <w:rPr>
          <w:rFonts w:eastAsia="新細明體"/>
          <w:noProof w:val="0"/>
          <w:kern w:val="2"/>
          <w:sz w:val="22"/>
          <w:szCs w:val="22"/>
          <w:lang w:eastAsia="zh-TW"/>
        </w:rPr>
        <w:t>Based on the above observation</w:t>
      </w:r>
      <w:r w:rsidR="006B2BD7">
        <w:rPr>
          <w:rFonts w:eastAsia="新細明體" w:hint="eastAsia"/>
          <w:noProof w:val="0"/>
          <w:kern w:val="2"/>
          <w:sz w:val="22"/>
          <w:szCs w:val="22"/>
          <w:lang w:eastAsia="zh-TW"/>
        </w:rPr>
        <w:t>s</w:t>
      </w:r>
      <w:r w:rsidRPr="00EB1B9E">
        <w:rPr>
          <w:rFonts w:eastAsia="新細明體"/>
          <w:noProof w:val="0"/>
          <w:kern w:val="2"/>
          <w:sz w:val="22"/>
          <w:szCs w:val="22"/>
          <w:lang w:eastAsia="zh-TW"/>
        </w:rPr>
        <w:t xml:space="preserve">, we have the following proposal for codebook design for 16 </w:t>
      </w:r>
      <w:r>
        <w:rPr>
          <w:rFonts w:eastAsia="新細明體"/>
          <w:noProof w:val="0"/>
          <w:kern w:val="2"/>
          <w:sz w:val="22"/>
          <w:szCs w:val="22"/>
          <w:lang w:eastAsia="zh-TW"/>
        </w:rPr>
        <w:t xml:space="preserve">and 12 </w:t>
      </w:r>
      <w:r w:rsidRPr="00EB1B9E">
        <w:rPr>
          <w:rFonts w:eastAsia="新細明體"/>
          <w:noProof w:val="0"/>
          <w:kern w:val="2"/>
          <w:sz w:val="22"/>
          <w:szCs w:val="22"/>
          <w:lang w:eastAsia="zh-TW"/>
        </w:rPr>
        <w:t>ports:</w:t>
      </w:r>
    </w:p>
    <w:p w:rsidR="00DF34F5" w:rsidRDefault="00DF34F5" w:rsidP="00AF6691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</w:p>
    <w:p w:rsidR="00437575" w:rsidRPr="00DF34F5" w:rsidRDefault="00437575" w:rsidP="00AF6691">
      <w:pPr>
        <w:spacing w:after="40"/>
        <w:jc w:val="both"/>
        <w:rPr>
          <w:rFonts w:eastAsia="Arial Unicode MS" w:cs="Arial"/>
          <w:b/>
          <w:noProof w:val="0"/>
          <w:kern w:val="2"/>
          <w:sz w:val="22"/>
          <w:lang w:val="en-GB" w:eastAsia="zh-TW"/>
        </w:rPr>
      </w:pPr>
      <w:r w:rsidRPr="00DF34F5">
        <w:rPr>
          <w:rFonts w:eastAsia="新細明體"/>
          <w:b/>
          <w:i/>
          <w:noProof w:val="0"/>
          <w:kern w:val="2"/>
          <w:sz w:val="22"/>
          <w:szCs w:val="22"/>
          <w:lang w:eastAsia="zh-TW"/>
        </w:rPr>
        <w:t>Proposal:</w:t>
      </w:r>
      <w:r w:rsidRPr="00DF34F5"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</w:t>
      </w:r>
      <w:r w:rsidR="00D60A01" w:rsidRPr="00DF34F5"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The </w:t>
      </w:r>
      <w:r w:rsidR="00D60A01" w:rsidRPr="00DF34F5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feedback overhead of i</w:t>
      </w:r>
      <w:r w:rsidR="00D60A01" w:rsidRPr="00DF34F5">
        <w:rPr>
          <w:rFonts w:eastAsia="新細明體" w:hint="eastAsia"/>
          <w:i/>
          <w:noProof w:val="0"/>
          <w:kern w:val="2"/>
          <w:sz w:val="22"/>
          <w:szCs w:val="22"/>
          <w:vertAlign w:val="subscript"/>
          <w:lang w:eastAsia="zh-TW"/>
        </w:rPr>
        <w:t>2</w:t>
      </w:r>
      <w:r w:rsidR="00D60A01" w:rsidRPr="00DF34F5"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</w:t>
      </w:r>
      <w:r w:rsidR="00D60A01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 xml:space="preserve">= </w:t>
      </w:r>
      <w:r w:rsidR="00D60A01" w:rsidRPr="00DF34F5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4</w:t>
      </w:r>
      <w:r w:rsidR="00D60A01" w:rsidRPr="00DF34F5"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bit</w:t>
      </w:r>
      <w:r w:rsidR="00D60A01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 xml:space="preserve">s </w:t>
      </w:r>
      <w:r w:rsidR="00D60A01" w:rsidRPr="00DF34F5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can be served as a baseline of performance evaluations for other codebook schemes.</w:t>
      </w:r>
    </w:p>
    <w:p w:rsidR="00CF7C68" w:rsidRPr="00B06AE5" w:rsidRDefault="00633D33" w:rsidP="00CF7C68">
      <w:pPr>
        <w:pStyle w:val="1"/>
        <w:spacing w:after="120"/>
        <w:rPr>
          <w:b/>
          <w:sz w:val="24"/>
          <w:szCs w:val="22"/>
        </w:rPr>
      </w:pPr>
      <w:r>
        <w:rPr>
          <w:rFonts w:eastAsia="新細明體" w:hint="eastAsia"/>
          <w:b/>
          <w:sz w:val="24"/>
          <w:szCs w:val="22"/>
          <w:lang w:eastAsia="zh-TW"/>
        </w:rPr>
        <w:t>Conclusion</w:t>
      </w:r>
    </w:p>
    <w:p w:rsidR="00F46AB5" w:rsidRPr="00DF34F5" w:rsidRDefault="00F46AB5" w:rsidP="00F46AB5">
      <w:pPr>
        <w:rPr>
          <w:rFonts w:eastAsiaTheme="minorEastAsia"/>
          <w:sz w:val="22"/>
          <w:szCs w:val="22"/>
          <w:lang w:eastAsia="zh-TW"/>
        </w:rPr>
      </w:pPr>
      <w:r w:rsidRPr="00F46AB5">
        <w:rPr>
          <w:sz w:val="22"/>
          <w:szCs w:val="22"/>
          <w:lang w:eastAsia="ja-JP"/>
        </w:rPr>
        <w:t xml:space="preserve">In this contribution, we </w:t>
      </w:r>
      <w:r w:rsidR="00DF34F5">
        <w:rPr>
          <w:rFonts w:eastAsiaTheme="minorEastAsia" w:hint="eastAsia"/>
          <w:sz w:val="22"/>
          <w:szCs w:val="22"/>
          <w:lang w:eastAsia="zh-TW"/>
        </w:rPr>
        <w:t>have investigated the effects of different parameters settings on 2D codebooks for 12 and 16 ports</w:t>
      </w:r>
      <w:r w:rsidRPr="00F46AB5">
        <w:rPr>
          <w:sz w:val="22"/>
          <w:szCs w:val="22"/>
          <w:lang w:eastAsia="ja-JP"/>
        </w:rPr>
        <w:t>.</w:t>
      </w:r>
      <w:r w:rsidR="00DF34F5">
        <w:rPr>
          <w:rFonts w:eastAsiaTheme="minorEastAsia" w:hint="eastAsia"/>
          <w:sz w:val="22"/>
          <w:szCs w:val="22"/>
          <w:lang w:eastAsia="zh-TW"/>
        </w:rPr>
        <w:t xml:space="preserve"> Based on our simulation results, we conclude the following observations and proposal:</w:t>
      </w:r>
      <w:bookmarkStart w:id="4" w:name="_GoBack"/>
      <w:bookmarkEnd w:id="4"/>
    </w:p>
    <w:p w:rsidR="00F46AB5" w:rsidRPr="00F46AB5" w:rsidRDefault="00F46AB5" w:rsidP="00060CAB">
      <w:pPr>
        <w:jc w:val="both"/>
        <w:rPr>
          <w:rFonts w:eastAsia="新細明體"/>
          <w:lang w:eastAsia="zh-TW"/>
        </w:rPr>
      </w:pPr>
    </w:p>
    <w:p w:rsidR="00AF6691" w:rsidRPr="00134B1B" w:rsidRDefault="00AF6691" w:rsidP="00AF6691">
      <w:pPr>
        <w:spacing w:after="40"/>
        <w:jc w:val="both"/>
        <w:rPr>
          <w:rFonts w:eastAsia="新細明體"/>
          <w:i/>
          <w:noProof w:val="0"/>
          <w:kern w:val="2"/>
          <w:sz w:val="22"/>
          <w:szCs w:val="22"/>
          <w:lang w:eastAsia="zh-TW"/>
        </w:rPr>
      </w:pPr>
      <w:r w:rsidRPr="00134B1B">
        <w:rPr>
          <w:rFonts w:eastAsia="新細明體"/>
          <w:b/>
          <w:i/>
          <w:noProof w:val="0"/>
          <w:kern w:val="2"/>
          <w:sz w:val="22"/>
          <w:szCs w:val="22"/>
          <w:lang w:eastAsia="zh-TW"/>
        </w:rPr>
        <w:t>Observation 1:</w:t>
      </w:r>
      <w:r w:rsidRPr="00134B1B"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</w:t>
      </w:r>
      <w:r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Throughputs with wide </w:t>
      </w:r>
      <w:r w:rsidR="00751A56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antenna configuration</w:t>
      </w:r>
      <w:r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are sligh</w:t>
      </w:r>
      <w:r w:rsidR="00981641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t</w:t>
      </w:r>
      <w:r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ly better than tall </w:t>
      </w:r>
      <w:r w:rsidR="00751A56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configuration</w:t>
      </w:r>
      <w:r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in 16 and 12 ports.</w:t>
      </w:r>
    </w:p>
    <w:p w:rsidR="00AF6691" w:rsidRDefault="00AF6691" w:rsidP="00AF6691">
      <w:pPr>
        <w:spacing w:after="40"/>
        <w:jc w:val="both"/>
        <w:rPr>
          <w:rFonts w:eastAsia="新細明體"/>
          <w:i/>
          <w:noProof w:val="0"/>
          <w:kern w:val="2"/>
          <w:sz w:val="22"/>
          <w:szCs w:val="22"/>
          <w:lang w:eastAsia="zh-TW"/>
        </w:rPr>
      </w:pPr>
      <w:r w:rsidRPr="00134B1B">
        <w:rPr>
          <w:rFonts w:eastAsia="新細明體"/>
          <w:b/>
          <w:i/>
          <w:noProof w:val="0"/>
          <w:kern w:val="2"/>
          <w:sz w:val="22"/>
          <w:szCs w:val="22"/>
          <w:lang w:eastAsia="zh-TW"/>
        </w:rPr>
        <w:t>Observation 2:</w:t>
      </w:r>
      <w:r w:rsidR="00772306"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Under fixed </w:t>
      </w:r>
      <w:r w:rsidR="00772306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oversampling factor</w:t>
      </w:r>
      <w:r w:rsidRPr="00134B1B"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and feedback payload size, va</w:t>
      </w:r>
      <w:r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rious beam-group configurations </w:t>
      </w:r>
      <w:r w:rsidR="009A5A40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show</w:t>
      </w:r>
      <w:r w:rsidRPr="00134B1B"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marginal </w:t>
      </w:r>
      <w:r w:rsidR="009A5A40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differences</w:t>
      </w:r>
      <w:r w:rsidRPr="00134B1B">
        <w:rPr>
          <w:rFonts w:eastAsia="新細明體"/>
          <w:i/>
          <w:noProof w:val="0"/>
          <w:kern w:val="2"/>
          <w:sz w:val="22"/>
          <w:szCs w:val="22"/>
          <w:lang w:eastAsia="zh-TW"/>
        </w:rPr>
        <w:t>.</w:t>
      </w:r>
    </w:p>
    <w:p w:rsidR="00AF6691" w:rsidRDefault="00AF6691" w:rsidP="00AF6691">
      <w:pPr>
        <w:spacing w:after="40"/>
        <w:jc w:val="both"/>
        <w:rPr>
          <w:rFonts w:eastAsia="新細明體"/>
          <w:i/>
          <w:noProof w:val="0"/>
          <w:kern w:val="2"/>
          <w:sz w:val="22"/>
          <w:szCs w:val="22"/>
          <w:lang w:eastAsia="zh-TW"/>
        </w:rPr>
      </w:pPr>
      <w:r w:rsidRPr="00134B1B">
        <w:rPr>
          <w:rFonts w:eastAsia="新細明體"/>
          <w:b/>
          <w:i/>
          <w:noProof w:val="0"/>
          <w:kern w:val="2"/>
          <w:sz w:val="22"/>
          <w:szCs w:val="22"/>
          <w:lang w:eastAsia="zh-TW"/>
        </w:rPr>
        <w:t>Observation</w:t>
      </w:r>
      <w:r>
        <w:rPr>
          <w:rFonts w:eastAsia="新細明體"/>
          <w:b/>
          <w:i/>
          <w:noProof w:val="0"/>
          <w:kern w:val="2"/>
          <w:sz w:val="22"/>
          <w:szCs w:val="22"/>
          <w:lang w:eastAsia="zh-TW"/>
        </w:rPr>
        <w:t xml:space="preserve"> </w:t>
      </w:r>
      <w:r w:rsidR="008609B5">
        <w:rPr>
          <w:rFonts w:eastAsia="新細明體" w:hint="eastAsia"/>
          <w:b/>
          <w:i/>
          <w:noProof w:val="0"/>
          <w:kern w:val="2"/>
          <w:sz w:val="22"/>
          <w:szCs w:val="22"/>
          <w:lang w:eastAsia="zh-TW"/>
        </w:rPr>
        <w:t>3</w:t>
      </w:r>
      <w:r w:rsidRPr="00134B1B">
        <w:rPr>
          <w:rFonts w:eastAsia="新細明體"/>
          <w:b/>
          <w:i/>
          <w:noProof w:val="0"/>
          <w:kern w:val="2"/>
          <w:sz w:val="22"/>
          <w:szCs w:val="22"/>
          <w:lang w:eastAsia="zh-TW"/>
        </w:rPr>
        <w:t>:</w:t>
      </w:r>
      <w:r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</w:t>
      </w:r>
      <w:r w:rsidR="00751A56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Compared with the larger feedback overhead of i</w:t>
      </w:r>
      <w:r w:rsidR="00751A56" w:rsidRPr="00751A56">
        <w:rPr>
          <w:rFonts w:eastAsia="新細明體" w:hint="eastAsia"/>
          <w:i/>
          <w:noProof w:val="0"/>
          <w:kern w:val="2"/>
          <w:sz w:val="22"/>
          <w:szCs w:val="22"/>
          <w:vertAlign w:val="subscript"/>
          <w:lang w:eastAsia="zh-TW"/>
        </w:rPr>
        <w:t>2</w:t>
      </w:r>
      <w:r w:rsidR="00751A56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 xml:space="preserve">, the </w:t>
      </w:r>
      <w:r w:rsidR="00751A56">
        <w:rPr>
          <w:rFonts w:eastAsia="新細明體"/>
          <w:i/>
          <w:noProof w:val="0"/>
          <w:kern w:val="2"/>
          <w:sz w:val="22"/>
          <w:szCs w:val="22"/>
          <w:lang w:eastAsia="zh-TW"/>
        </w:rPr>
        <w:t>Rel-1</w:t>
      </w:r>
      <w:r w:rsidR="00B90973">
        <w:rPr>
          <w:rFonts w:eastAsia="新細明體"/>
          <w:i/>
          <w:noProof w:val="0"/>
          <w:kern w:val="2"/>
          <w:sz w:val="22"/>
          <w:szCs w:val="22"/>
          <w:lang w:eastAsia="zh-TW"/>
        </w:rPr>
        <w:t>0</w:t>
      </w:r>
      <w:r w:rsidR="00751A56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 xml:space="preserve"> feedback overhead</w:t>
      </w:r>
      <w:r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</w:t>
      </w:r>
      <w:r w:rsidR="00751A56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 xml:space="preserve">(four bits) does not show </w:t>
      </w:r>
      <w:r w:rsidR="00751A56" w:rsidRPr="00751A56">
        <w:rPr>
          <w:rFonts w:eastAsia="新細明體"/>
          <w:i/>
          <w:noProof w:val="0"/>
          <w:kern w:val="2"/>
          <w:sz w:val="22"/>
          <w:szCs w:val="22"/>
          <w:lang w:eastAsia="zh-TW"/>
        </w:rPr>
        <w:t>significant</w:t>
      </w:r>
      <w:r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performance</w:t>
      </w:r>
      <w:r w:rsidR="00751A56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 xml:space="preserve"> loss</w:t>
      </w:r>
      <w:r w:rsidRPr="00134B1B">
        <w:rPr>
          <w:rFonts w:eastAsia="新細明體"/>
          <w:i/>
          <w:noProof w:val="0"/>
          <w:kern w:val="2"/>
          <w:sz w:val="22"/>
          <w:szCs w:val="22"/>
          <w:lang w:eastAsia="zh-TW"/>
        </w:rPr>
        <w:t>.</w:t>
      </w:r>
    </w:p>
    <w:p w:rsidR="00DF34F5" w:rsidRPr="00134B1B" w:rsidRDefault="00DF34F5" w:rsidP="00AF6691">
      <w:pPr>
        <w:spacing w:after="40"/>
        <w:jc w:val="both"/>
        <w:rPr>
          <w:rFonts w:eastAsia="新細明體"/>
          <w:noProof w:val="0"/>
          <w:kern w:val="2"/>
          <w:sz w:val="22"/>
          <w:szCs w:val="22"/>
          <w:lang w:eastAsia="zh-TW"/>
        </w:rPr>
      </w:pPr>
    </w:p>
    <w:p w:rsidR="00DF34F5" w:rsidRPr="00DF34F5" w:rsidRDefault="00DF34F5" w:rsidP="00DF34F5">
      <w:pPr>
        <w:spacing w:after="40"/>
        <w:jc w:val="both"/>
        <w:rPr>
          <w:rFonts w:eastAsia="Arial Unicode MS" w:cs="Arial"/>
          <w:b/>
          <w:noProof w:val="0"/>
          <w:kern w:val="2"/>
          <w:sz w:val="22"/>
          <w:lang w:val="en-GB" w:eastAsia="zh-TW"/>
        </w:rPr>
      </w:pPr>
      <w:r w:rsidRPr="00DF34F5">
        <w:rPr>
          <w:rFonts w:eastAsia="新細明體"/>
          <w:b/>
          <w:i/>
          <w:noProof w:val="0"/>
          <w:kern w:val="2"/>
          <w:sz w:val="22"/>
          <w:szCs w:val="22"/>
          <w:lang w:eastAsia="zh-TW"/>
        </w:rPr>
        <w:t>Proposal:</w:t>
      </w:r>
      <w:r w:rsidRPr="00DF34F5"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The </w:t>
      </w:r>
      <w:r w:rsidRPr="00DF34F5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feedback overhead of i</w:t>
      </w:r>
      <w:r w:rsidRPr="00DF34F5">
        <w:rPr>
          <w:rFonts w:eastAsia="新細明體" w:hint="eastAsia"/>
          <w:i/>
          <w:noProof w:val="0"/>
          <w:kern w:val="2"/>
          <w:sz w:val="22"/>
          <w:szCs w:val="22"/>
          <w:vertAlign w:val="subscript"/>
          <w:lang w:eastAsia="zh-TW"/>
        </w:rPr>
        <w:t>2</w:t>
      </w:r>
      <w:r w:rsidRPr="00DF34F5"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</w:t>
      </w:r>
      <w:r w:rsidR="00D60A01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 xml:space="preserve">= </w:t>
      </w:r>
      <w:r w:rsidRPr="00DF34F5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4</w:t>
      </w:r>
      <w:r w:rsidRPr="00DF34F5">
        <w:rPr>
          <w:rFonts w:eastAsia="新細明體"/>
          <w:i/>
          <w:noProof w:val="0"/>
          <w:kern w:val="2"/>
          <w:sz w:val="22"/>
          <w:szCs w:val="22"/>
          <w:lang w:eastAsia="zh-TW"/>
        </w:rPr>
        <w:t xml:space="preserve"> bit</w:t>
      </w:r>
      <w:r w:rsidR="00D60A01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 xml:space="preserve">s </w:t>
      </w:r>
      <w:r w:rsidRPr="00DF34F5">
        <w:rPr>
          <w:rFonts w:eastAsia="新細明體" w:hint="eastAsia"/>
          <w:i/>
          <w:noProof w:val="0"/>
          <w:kern w:val="2"/>
          <w:sz w:val="22"/>
          <w:szCs w:val="22"/>
          <w:lang w:eastAsia="zh-TW"/>
        </w:rPr>
        <w:t>can be served as a baseline of performance evaluations for other codebook schemes.</w:t>
      </w:r>
    </w:p>
    <w:p w:rsidR="00D006EA" w:rsidRPr="00D60A01" w:rsidRDefault="00D006EA" w:rsidP="00751A56">
      <w:pPr>
        <w:spacing w:after="40"/>
        <w:jc w:val="both"/>
        <w:rPr>
          <w:rFonts w:eastAsia="新細明體"/>
          <w:i/>
          <w:noProof w:val="0"/>
          <w:color w:val="FF0000"/>
          <w:kern w:val="2"/>
          <w:sz w:val="22"/>
          <w:szCs w:val="22"/>
          <w:lang w:val="en-GB" w:eastAsia="zh-TW"/>
        </w:rPr>
      </w:pPr>
    </w:p>
    <w:p w:rsidR="0041628A" w:rsidRPr="00B06AE5" w:rsidRDefault="0041628A" w:rsidP="00C44F8A">
      <w:pPr>
        <w:pStyle w:val="1"/>
        <w:numPr>
          <w:ilvl w:val="0"/>
          <w:numId w:val="0"/>
        </w:numPr>
        <w:spacing w:after="120"/>
        <w:rPr>
          <w:b/>
          <w:sz w:val="24"/>
          <w:szCs w:val="22"/>
        </w:rPr>
      </w:pPr>
      <w:r w:rsidRPr="00B06AE5">
        <w:rPr>
          <w:b/>
          <w:sz w:val="24"/>
          <w:szCs w:val="22"/>
        </w:rPr>
        <w:t>Reference</w:t>
      </w:r>
      <w:r w:rsidRPr="00B06AE5">
        <w:rPr>
          <w:rFonts w:hint="eastAsia"/>
          <w:b/>
          <w:sz w:val="24"/>
          <w:szCs w:val="22"/>
        </w:rPr>
        <w:t>s</w:t>
      </w:r>
    </w:p>
    <w:p w:rsidR="00E86F84" w:rsidRPr="00E86F84" w:rsidRDefault="00E86F84" w:rsidP="00E86F84">
      <w:pPr>
        <w:pStyle w:val="LGTdoc"/>
        <w:numPr>
          <w:ilvl w:val="0"/>
          <w:numId w:val="5"/>
        </w:numPr>
        <w:spacing w:before="120" w:afterLines="0" w:line="240" w:lineRule="auto"/>
        <w:rPr>
          <w:szCs w:val="22"/>
        </w:rPr>
      </w:pPr>
      <w:r w:rsidRPr="00053060">
        <w:rPr>
          <w:szCs w:val="22"/>
        </w:rPr>
        <w:t>RP-151085</w:t>
      </w:r>
      <w:r>
        <w:rPr>
          <w:rFonts w:hint="eastAsia"/>
          <w:szCs w:val="22"/>
        </w:rPr>
        <w:t xml:space="preserve">, </w:t>
      </w:r>
      <w:r w:rsidR="008011B2" w:rsidRPr="00895182">
        <w:rPr>
          <w:rFonts w:eastAsia="SimSun"/>
          <w:szCs w:val="22"/>
          <w:lang w:eastAsia="zh-CN"/>
        </w:rPr>
        <w:t>“</w:t>
      </w:r>
      <w:r w:rsidRPr="00053060">
        <w:rPr>
          <w:szCs w:val="22"/>
        </w:rPr>
        <w:t>New WID Proposal: Elevation Beamforming/Full-Dimension (FD) MIMO for LTE</w:t>
      </w:r>
      <w:r w:rsidR="008011B2">
        <w:rPr>
          <w:rFonts w:eastAsia="新細明體" w:hint="eastAsia"/>
          <w:szCs w:val="22"/>
          <w:lang w:eastAsia="zh-TW"/>
        </w:rPr>
        <w:t>,</w:t>
      </w:r>
      <w:r w:rsidR="008011B2" w:rsidRPr="00895182">
        <w:rPr>
          <w:rFonts w:eastAsia="SimSun"/>
          <w:szCs w:val="22"/>
          <w:lang w:eastAsia="zh-CN"/>
        </w:rPr>
        <w:t>”</w:t>
      </w:r>
      <w:r>
        <w:rPr>
          <w:rFonts w:hint="eastAsia"/>
          <w:szCs w:val="22"/>
        </w:rPr>
        <w:t xml:space="preserve"> </w:t>
      </w:r>
      <w:r w:rsidR="00DF34F5">
        <w:rPr>
          <w:rFonts w:eastAsiaTheme="minorEastAsia" w:hint="eastAsia"/>
          <w:szCs w:val="22"/>
          <w:lang w:eastAsia="zh-TW"/>
        </w:rPr>
        <w:t xml:space="preserve">3GPP RAN Plenary # 68, </w:t>
      </w:r>
      <w:r w:rsidR="008011B2">
        <w:rPr>
          <w:rFonts w:eastAsia="新細明體" w:hint="eastAsia"/>
          <w:szCs w:val="22"/>
          <w:lang w:eastAsia="zh-TW"/>
        </w:rPr>
        <w:t>Aug. 2015.</w:t>
      </w:r>
    </w:p>
    <w:p w:rsidR="00E86F84" w:rsidRPr="008011B2" w:rsidRDefault="008011B2" w:rsidP="00E86F84">
      <w:pPr>
        <w:pStyle w:val="LGTdoc"/>
        <w:numPr>
          <w:ilvl w:val="0"/>
          <w:numId w:val="5"/>
        </w:numPr>
        <w:spacing w:before="120" w:afterLines="0" w:line="240" w:lineRule="auto"/>
        <w:rPr>
          <w:szCs w:val="22"/>
        </w:rPr>
      </w:pPr>
      <w:r w:rsidRPr="008011B2">
        <w:rPr>
          <w:szCs w:val="22"/>
        </w:rPr>
        <w:t>R1-155018</w:t>
      </w:r>
      <w:r>
        <w:rPr>
          <w:rFonts w:eastAsia="新細明體" w:hint="eastAsia"/>
          <w:szCs w:val="22"/>
          <w:lang w:eastAsia="zh-TW"/>
        </w:rPr>
        <w:t xml:space="preserve">, </w:t>
      </w:r>
      <w:r w:rsidRPr="00895182">
        <w:rPr>
          <w:rFonts w:eastAsia="SimSun"/>
          <w:szCs w:val="22"/>
          <w:lang w:eastAsia="zh-CN"/>
        </w:rPr>
        <w:t>“</w:t>
      </w:r>
      <w:r w:rsidRPr="008011B2">
        <w:rPr>
          <w:rFonts w:eastAsia="新細明體"/>
          <w:szCs w:val="22"/>
          <w:lang w:eastAsia="zh-TW"/>
        </w:rPr>
        <w:t xml:space="preserve">WF on </w:t>
      </w:r>
      <w:proofErr w:type="spellStart"/>
      <w:r w:rsidRPr="008011B2">
        <w:rPr>
          <w:rFonts w:eastAsia="新細明體"/>
          <w:szCs w:val="22"/>
          <w:lang w:eastAsia="zh-TW"/>
        </w:rPr>
        <w:t>precoder</w:t>
      </w:r>
      <w:proofErr w:type="spellEnd"/>
      <w:r w:rsidRPr="008011B2">
        <w:rPr>
          <w:rFonts w:eastAsia="新細明體"/>
          <w:szCs w:val="22"/>
          <w:lang w:eastAsia="zh-TW"/>
        </w:rPr>
        <w:t xml:space="preserve"> and PMI construction for R13 FD-MIMO</w:t>
      </w:r>
      <w:r w:rsidRPr="00895182">
        <w:rPr>
          <w:rFonts w:eastAsia="SimSun"/>
          <w:szCs w:val="22"/>
          <w:lang w:eastAsia="zh-CN"/>
        </w:rPr>
        <w:t>”</w:t>
      </w:r>
      <w:r w:rsidR="00DF34F5">
        <w:rPr>
          <w:rFonts w:eastAsiaTheme="minorEastAsia" w:hint="eastAsia"/>
          <w:szCs w:val="22"/>
          <w:lang w:eastAsia="zh-TW"/>
        </w:rPr>
        <w:t>,</w:t>
      </w:r>
      <w:r>
        <w:rPr>
          <w:rFonts w:eastAsia="新細明體" w:hint="eastAsia"/>
          <w:szCs w:val="22"/>
          <w:lang w:eastAsia="zh-TW"/>
        </w:rPr>
        <w:t xml:space="preserve"> </w:t>
      </w:r>
      <w:r w:rsidR="00DF34F5">
        <w:rPr>
          <w:rFonts w:eastAsia="新細明體" w:hint="eastAsia"/>
          <w:szCs w:val="22"/>
          <w:lang w:eastAsia="zh-TW"/>
        </w:rPr>
        <w:t xml:space="preserve">3GPP RAN1 #82, </w:t>
      </w:r>
      <w:r>
        <w:rPr>
          <w:rFonts w:eastAsia="新細明體" w:hint="eastAsia"/>
          <w:szCs w:val="22"/>
          <w:lang w:eastAsia="zh-TW"/>
        </w:rPr>
        <w:t>Aug. 2015.</w:t>
      </w:r>
    </w:p>
    <w:p w:rsidR="00D006EA" w:rsidRPr="00DF34F5" w:rsidRDefault="008609B5" w:rsidP="00E86F84">
      <w:pPr>
        <w:pStyle w:val="LGTdoc"/>
        <w:numPr>
          <w:ilvl w:val="0"/>
          <w:numId w:val="5"/>
        </w:numPr>
        <w:spacing w:before="120" w:afterLines="0" w:line="240" w:lineRule="auto"/>
        <w:rPr>
          <w:szCs w:val="22"/>
        </w:rPr>
      </w:pPr>
      <w:r>
        <w:rPr>
          <w:bCs/>
          <w:lang w:eastAsia="zh-CN"/>
        </w:rPr>
        <w:t>R1-154366</w:t>
      </w:r>
      <w:r>
        <w:rPr>
          <w:rFonts w:hint="eastAsia"/>
          <w:bCs/>
          <w:lang w:eastAsia="zh-CN"/>
        </w:rPr>
        <w:t xml:space="preserve">, </w:t>
      </w:r>
      <w:r w:rsidR="006517AB" w:rsidRPr="00895182">
        <w:rPr>
          <w:rFonts w:eastAsia="SimSun"/>
          <w:szCs w:val="22"/>
          <w:lang w:eastAsia="zh-CN"/>
        </w:rPr>
        <w:t>“</w:t>
      </w:r>
      <w:r w:rsidRPr="006A250E">
        <w:rPr>
          <w:bCs/>
        </w:rPr>
        <w:t>Evaluation Results of Codebook Proposals for FD-MIMO</w:t>
      </w:r>
      <w:r w:rsidR="006517AB" w:rsidRPr="00895182">
        <w:rPr>
          <w:rFonts w:eastAsia="SimSun"/>
          <w:szCs w:val="22"/>
          <w:lang w:eastAsia="zh-CN"/>
        </w:rPr>
        <w:t>”</w:t>
      </w:r>
      <w:r w:rsidRPr="00F7060E">
        <w:rPr>
          <w:rFonts w:hint="eastAsia"/>
          <w:bCs/>
        </w:rPr>
        <w:t xml:space="preserve">, </w:t>
      </w:r>
      <w:r w:rsidR="00DF34F5">
        <w:rPr>
          <w:rFonts w:eastAsiaTheme="minorEastAsia" w:hint="eastAsia"/>
          <w:bCs/>
          <w:lang w:eastAsia="zh-TW"/>
        </w:rPr>
        <w:t xml:space="preserve">3GPP RAN1 #82, </w:t>
      </w:r>
      <w:r w:rsidR="006517AB">
        <w:rPr>
          <w:rFonts w:eastAsia="新細明體" w:hint="eastAsia"/>
          <w:szCs w:val="22"/>
          <w:lang w:eastAsia="zh-TW"/>
        </w:rPr>
        <w:t>Aug. 2015.</w:t>
      </w:r>
    </w:p>
    <w:p w:rsidR="00D006EA" w:rsidRDefault="00D006EA" w:rsidP="00E86F84">
      <w:pPr>
        <w:pStyle w:val="LGTdoc"/>
        <w:spacing w:before="120" w:afterLines="0" w:line="240" w:lineRule="auto"/>
        <w:rPr>
          <w:rFonts w:eastAsia="新細明體"/>
          <w:szCs w:val="22"/>
          <w:lang w:eastAsia="zh-TW"/>
        </w:rPr>
      </w:pPr>
    </w:p>
    <w:p w:rsidR="00D006EA" w:rsidRDefault="00D006EA" w:rsidP="00E86F84">
      <w:pPr>
        <w:pStyle w:val="LGTdoc"/>
        <w:spacing w:before="120" w:afterLines="0" w:line="240" w:lineRule="auto"/>
        <w:rPr>
          <w:rFonts w:eastAsia="新細明體"/>
          <w:szCs w:val="22"/>
          <w:lang w:eastAsia="zh-TW"/>
        </w:rPr>
      </w:pPr>
    </w:p>
    <w:p w:rsidR="00DF34F5" w:rsidRDefault="00DF34F5">
      <w:pPr>
        <w:rPr>
          <w:rFonts w:eastAsia="新細明體"/>
          <w:noProof w:val="0"/>
          <w:kern w:val="2"/>
          <w:sz w:val="22"/>
          <w:szCs w:val="22"/>
          <w:lang w:eastAsia="zh-TW"/>
        </w:rPr>
      </w:pPr>
      <w:r>
        <w:rPr>
          <w:rFonts w:eastAsia="新細明體"/>
          <w:szCs w:val="22"/>
          <w:lang w:eastAsia="zh-TW"/>
        </w:rPr>
        <w:br w:type="page"/>
      </w:r>
    </w:p>
    <w:p w:rsidR="00D006EA" w:rsidRPr="00DF34F5" w:rsidRDefault="00D006EA" w:rsidP="00E86F84">
      <w:pPr>
        <w:pStyle w:val="LGTdoc"/>
        <w:spacing w:before="120" w:afterLines="0" w:line="240" w:lineRule="auto"/>
        <w:rPr>
          <w:rFonts w:eastAsia="新細明體"/>
          <w:szCs w:val="22"/>
          <w:lang w:eastAsia="zh-TW"/>
        </w:rPr>
      </w:pPr>
    </w:p>
    <w:p w:rsidR="00B2383D" w:rsidRDefault="001A461E" w:rsidP="005E70B8">
      <w:pPr>
        <w:pStyle w:val="1"/>
        <w:numPr>
          <w:ilvl w:val="0"/>
          <w:numId w:val="0"/>
        </w:numPr>
        <w:spacing w:after="120"/>
        <w:rPr>
          <w:rFonts w:eastAsia="新細明體"/>
          <w:b/>
          <w:sz w:val="24"/>
          <w:szCs w:val="22"/>
          <w:lang w:eastAsia="zh-TW"/>
        </w:rPr>
      </w:pPr>
      <w:r w:rsidRPr="00B06AE5">
        <w:rPr>
          <w:rFonts w:hint="eastAsia"/>
          <w:b/>
          <w:sz w:val="24"/>
          <w:szCs w:val="22"/>
        </w:rPr>
        <w:t>Appendix</w:t>
      </w:r>
      <w:r w:rsidR="00177DE0">
        <w:rPr>
          <w:rFonts w:eastAsia="新細明體" w:hint="eastAsia"/>
          <w:b/>
          <w:sz w:val="24"/>
          <w:szCs w:val="22"/>
          <w:lang w:eastAsia="zh-TW"/>
        </w:rPr>
        <w:t>:</w:t>
      </w:r>
      <w:r w:rsidR="005E70B8">
        <w:rPr>
          <w:rFonts w:eastAsia="新細明體" w:hint="eastAsia"/>
          <w:b/>
          <w:sz w:val="24"/>
          <w:szCs w:val="22"/>
          <w:lang w:eastAsia="zh-TW"/>
        </w:rPr>
        <w:t xml:space="preserve"> </w:t>
      </w:r>
      <w:r w:rsidR="005E70B8" w:rsidRPr="005E70B8">
        <w:rPr>
          <w:rFonts w:eastAsia="新細明體"/>
          <w:b/>
          <w:sz w:val="24"/>
          <w:szCs w:val="22"/>
          <w:lang w:eastAsia="zh-TW"/>
        </w:rPr>
        <w:t xml:space="preserve">Evaluation </w:t>
      </w:r>
      <w:r w:rsidR="009B2E8D">
        <w:rPr>
          <w:rFonts w:eastAsia="新細明體" w:hint="eastAsia"/>
          <w:b/>
          <w:sz w:val="24"/>
          <w:szCs w:val="22"/>
          <w:lang w:eastAsia="zh-TW"/>
        </w:rPr>
        <w:t>A</w:t>
      </w:r>
      <w:r w:rsidR="005E70B8" w:rsidRPr="005E70B8">
        <w:rPr>
          <w:rFonts w:eastAsia="新細明體"/>
          <w:b/>
          <w:sz w:val="24"/>
          <w:szCs w:val="22"/>
          <w:lang w:eastAsia="zh-TW"/>
        </w:rPr>
        <w:t>ssumptions</w:t>
      </w:r>
    </w:p>
    <w:p w:rsidR="005E70B8" w:rsidRPr="005E70B8" w:rsidRDefault="005E70B8" w:rsidP="005E70B8">
      <w:pPr>
        <w:rPr>
          <w:rFonts w:eastAsia="新細明體"/>
          <w:lang w:eastAsia="zh-TW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58"/>
        <w:gridCol w:w="6775"/>
      </w:tblGrid>
      <w:tr w:rsidR="005E70B8" w:rsidRPr="00B63B51" w:rsidTr="009B2E8D">
        <w:trPr>
          <w:trHeight w:val="397"/>
          <w:jc w:val="center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5E70B8" w:rsidRPr="00B63B51" w:rsidRDefault="005E70B8" w:rsidP="00117917">
            <w:pPr>
              <w:jc w:val="center"/>
              <w:rPr>
                <w:b/>
              </w:rPr>
            </w:pPr>
            <w:r w:rsidRPr="00B63B51">
              <w:rPr>
                <w:b/>
                <w:bCs/>
              </w:rPr>
              <w:t>Parameters</w:t>
            </w: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5E70B8" w:rsidRPr="00B63B51" w:rsidRDefault="005E70B8" w:rsidP="00117917">
            <w:pPr>
              <w:jc w:val="center"/>
              <w:rPr>
                <w:b/>
              </w:rPr>
            </w:pPr>
            <w:r w:rsidRPr="00B63B51">
              <w:rPr>
                <w:b/>
                <w:bCs/>
              </w:rPr>
              <w:t>Values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ind w:left="-18"/>
              <w:rPr>
                <w:sz w:val="22"/>
                <w:szCs w:val="22"/>
              </w:rPr>
            </w:pPr>
            <w:r w:rsidRPr="005E70B8">
              <w:rPr>
                <w:sz w:val="22"/>
                <w:szCs w:val="22"/>
              </w:rPr>
              <w:t>Central Frequency</w:t>
            </w: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rFonts w:eastAsia="新細明體"/>
                <w:sz w:val="22"/>
                <w:szCs w:val="22"/>
                <w:lang w:eastAsia="zh-TW"/>
              </w:rPr>
            </w:pPr>
            <w:r w:rsidRPr="005E70B8">
              <w:rPr>
                <w:rFonts w:eastAsia="新細明體" w:hint="eastAsia"/>
                <w:sz w:val="22"/>
                <w:szCs w:val="22"/>
                <w:lang w:eastAsia="zh-TW"/>
              </w:rPr>
              <w:t>2GHz</w:t>
            </w:r>
          </w:p>
        </w:tc>
      </w:tr>
      <w:tr w:rsidR="005E70B8" w:rsidRPr="00B63B51" w:rsidTr="009B2E8D">
        <w:trPr>
          <w:trHeight w:val="57"/>
          <w:jc w:val="center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ind w:left="-18"/>
              <w:rPr>
                <w:b/>
                <w:sz w:val="22"/>
                <w:szCs w:val="22"/>
                <w:lang w:eastAsia="zh-CN"/>
              </w:rPr>
            </w:pPr>
            <w:r w:rsidRPr="005E70B8">
              <w:rPr>
                <w:sz w:val="22"/>
                <w:szCs w:val="22"/>
              </w:rPr>
              <w:t>Homogeneous scenarios</w:t>
            </w: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kern w:val="24"/>
                <w:sz w:val="22"/>
                <w:szCs w:val="22"/>
              </w:rPr>
            </w:pPr>
            <w:r w:rsidRPr="005E70B8">
              <w:rPr>
                <w:rFonts w:hint="eastAsia"/>
                <w:sz w:val="22"/>
                <w:szCs w:val="22"/>
              </w:rPr>
              <w:t>3D-U</w:t>
            </w:r>
            <w:r w:rsidRPr="005E70B8">
              <w:rPr>
                <w:sz w:val="22"/>
                <w:szCs w:val="22"/>
              </w:rPr>
              <w:t xml:space="preserve">Ma </w:t>
            </w:r>
            <w:r w:rsidRPr="005E70B8">
              <w:rPr>
                <w:rFonts w:hint="eastAsia"/>
                <w:sz w:val="22"/>
                <w:szCs w:val="22"/>
              </w:rPr>
              <w:t xml:space="preserve">with ISD 500m; </w:t>
            </w:r>
            <w:r w:rsidRPr="005E70B8">
              <w:rPr>
                <w:sz w:val="22"/>
                <w:szCs w:val="22"/>
              </w:rPr>
              <w:t>3D-U</w:t>
            </w:r>
            <w:r w:rsidRPr="005E70B8">
              <w:rPr>
                <w:rFonts w:hint="eastAsia"/>
                <w:sz w:val="22"/>
                <w:szCs w:val="22"/>
              </w:rPr>
              <w:t>M</w:t>
            </w:r>
            <w:r w:rsidRPr="005E70B8">
              <w:rPr>
                <w:sz w:val="22"/>
                <w:szCs w:val="22"/>
              </w:rPr>
              <w:t xml:space="preserve">i </w:t>
            </w:r>
            <w:r w:rsidRPr="005E70B8">
              <w:rPr>
                <w:rFonts w:hint="eastAsia"/>
                <w:sz w:val="22"/>
                <w:szCs w:val="22"/>
              </w:rPr>
              <w:t xml:space="preserve">with </w:t>
            </w:r>
            <w:r w:rsidRPr="005E70B8">
              <w:rPr>
                <w:sz w:val="22"/>
                <w:szCs w:val="22"/>
              </w:rPr>
              <w:t>ISD 200m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9B2E8D" w:rsidP="00117917">
            <w:pPr>
              <w:ind w:left="-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Operating bandwidth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 xml:space="preserve"> </w:t>
            </w:r>
            <w:r w:rsidR="005E70B8" w:rsidRPr="005E70B8">
              <w:rPr>
                <w:sz w:val="22"/>
                <w:szCs w:val="22"/>
              </w:rPr>
              <w:t>(BW)</w:t>
            </w: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sz w:val="22"/>
                <w:szCs w:val="22"/>
              </w:rPr>
            </w:pPr>
            <w:r w:rsidRPr="005E70B8">
              <w:rPr>
                <w:sz w:val="22"/>
                <w:szCs w:val="22"/>
              </w:rPr>
              <w:t>10MHz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ind w:left="-18"/>
              <w:rPr>
                <w:sz w:val="22"/>
                <w:szCs w:val="22"/>
              </w:rPr>
            </w:pPr>
            <w:r w:rsidRPr="005E70B8">
              <w:rPr>
                <w:sz w:val="22"/>
                <w:szCs w:val="22"/>
              </w:rPr>
              <w:t>Tx Power</w:t>
            </w: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5E70B8">
            <w:pPr>
              <w:rPr>
                <w:rFonts w:eastAsia="新細明體"/>
                <w:sz w:val="22"/>
                <w:szCs w:val="22"/>
                <w:lang w:eastAsia="zh-TW"/>
              </w:rPr>
            </w:pPr>
            <w:r w:rsidRPr="005E70B8">
              <w:rPr>
                <w:sz w:val="22"/>
                <w:szCs w:val="22"/>
              </w:rPr>
              <w:t xml:space="preserve">46dBm </w:t>
            </w:r>
            <w:r w:rsidRPr="005E70B8">
              <w:rPr>
                <w:rFonts w:eastAsia="新細明體" w:hint="eastAsia"/>
                <w:sz w:val="22"/>
                <w:szCs w:val="22"/>
                <w:lang w:eastAsia="zh-TW"/>
              </w:rPr>
              <w:t xml:space="preserve">for </w:t>
            </w:r>
            <w:r w:rsidRPr="005E70B8">
              <w:rPr>
                <w:rFonts w:eastAsia="新細明體" w:hint="eastAsia"/>
                <w:kern w:val="24"/>
                <w:sz w:val="22"/>
                <w:szCs w:val="22"/>
                <w:lang w:eastAsia="zh-TW"/>
              </w:rPr>
              <w:t>3D-UM</w:t>
            </w:r>
            <w:r w:rsidRPr="005E70B8">
              <w:rPr>
                <w:rFonts w:eastAsia="新細明體"/>
                <w:kern w:val="24"/>
                <w:sz w:val="22"/>
                <w:szCs w:val="22"/>
                <w:lang w:eastAsia="zh-TW"/>
              </w:rPr>
              <w:t>a</w:t>
            </w:r>
            <w:r w:rsidRPr="005E70B8">
              <w:rPr>
                <w:rFonts w:eastAsia="新細明體" w:hint="eastAsia"/>
                <w:kern w:val="24"/>
                <w:sz w:val="22"/>
                <w:szCs w:val="22"/>
                <w:lang w:eastAsia="zh-TW"/>
              </w:rPr>
              <w:t>, 41dBm for 3D-U</w:t>
            </w:r>
            <w:r>
              <w:rPr>
                <w:rFonts w:eastAsia="新細明體" w:hint="eastAsia"/>
                <w:kern w:val="24"/>
                <w:sz w:val="22"/>
                <w:szCs w:val="22"/>
                <w:lang w:eastAsia="zh-TW"/>
              </w:rPr>
              <w:t>M</w:t>
            </w:r>
            <w:r w:rsidRPr="005E70B8">
              <w:rPr>
                <w:rFonts w:eastAsia="新細明體" w:hint="eastAsia"/>
                <w:kern w:val="24"/>
                <w:sz w:val="22"/>
                <w:szCs w:val="22"/>
                <w:lang w:eastAsia="zh-TW"/>
              </w:rPr>
              <w:t>i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ind w:left="-18"/>
              <w:rPr>
                <w:sz w:val="22"/>
                <w:szCs w:val="22"/>
              </w:rPr>
            </w:pPr>
            <w:r w:rsidRPr="005E70B8">
              <w:rPr>
                <w:sz w:val="22"/>
                <w:szCs w:val="22"/>
              </w:rPr>
              <w:t>UE Speed</w:t>
            </w: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sz w:val="22"/>
                <w:szCs w:val="22"/>
              </w:rPr>
            </w:pPr>
            <w:r w:rsidRPr="005E70B8">
              <w:rPr>
                <w:sz w:val="22"/>
                <w:szCs w:val="22"/>
              </w:rPr>
              <w:t>3</w:t>
            </w:r>
            <w:r w:rsidRPr="005E70B8">
              <w:rPr>
                <w:rFonts w:eastAsia="新細明體" w:hint="eastAsia"/>
                <w:sz w:val="22"/>
                <w:szCs w:val="22"/>
                <w:lang w:eastAsia="zh-TW"/>
              </w:rPr>
              <w:t>K</w:t>
            </w:r>
            <w:r w:rsidRPr="005E70B8">
              <w:rPr>
                <w:sz w:val="22"/>
                <w:szCs w:val="22"/>
              </w:rPr>
              <w:t>m/h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ind w:left="-18"/>
              <w:rPr>
                <w:sz w:val="22"/>
                <w:szCs w:val="22"/>
              </w:rPr>
            </w:pPr>
            <w:r w:rsidRPr="005E70B8">
              <w:rPr>
                <w:rFonts w:hint="eastAsia"/>
                <w:sz w:val="22"/>
                <w:szCs w:val="22"/>
                <w:lang w:eastAsia="zh-CN"/>
              </w:rPr>
              <w:t>UE attachment</w:t>
            </w: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sz w:val="22"/>
                <w:szCs w:val="22"/>
              </w:rPr>
            </w:pPr>
            <w:r w:rsidRPr="005E70B8">
              <w:rPr>
                <w:rFonts w:eastAsia="MS Mincho"/>
                <w:sz w:val="22"/>
                <w:szCs w:val="22"/>
              </w:rPr>
              <w:t>Based on RSRP from CRS port 0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ind w:left="-18"/>
              <w:rPr>
                <w:sz w:val="22"/>
                <w:szCs w:val="22"/>
              </w:rPr>
            </w:pPr>
            <w:r w:rsidRPr="005E70B8">
              <w:rPr>
                <w:sz w:val="22"/>
                <w:szCs w:val="22"/>
              </w:rPr>
              <w:t>UE distribution</w:t>
            </w: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sz w:val="22"/>
                <w:szCs w:val="22"/>
              </w:rPr>
            </w:pPr>
            <w:r w:rsidRPr="005E70B8">
              <w:rPr>
                <w:sz w:val="22"/>
                <w:szCs w:val="22"/>
              </w:rPr>
              <w:t>According to TR36.873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E70B8" w:rsidRPr="00AF705D" w:rsidRDefault="005E70B8" w:rsidP="00117917">
            <w:pPr>
              <w:rPr>
                <w:sz w:val="22"/>
                <w:szCs w:val="22"/>
              </w:rPr>
            </w:pPr>
            <w:r w:rsidRPr="00AF705D">
              <w:rPr>
                <w:rFonts w:eastAsia="新細明體" w:hint="eastAsia"/>
                <w:sz w:val="22"/>
                <w:szCs w:val="22"/>
                <w:lang w:eastAsia="zh-TW"/>
              </w:rPr>
              <w:t>BS a</w:t>
            </w:r>
            <w:r w:rsidRPr="00AF705D">
              <w:rPr>
                <w:sz w:val="22"/>
                <w:szCs w:val="22"/>
              </w:rPr>
              <w:t>ntenna configuration</w:t>
            </w: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705D" w:rsidRDefault="00AF705D" w:rsidP="00117917">
            <w:pPr>
              <w:rPr>
                <w:rFonts w:eastAsia="新細明體"/>
                <w:sz w:val="22"/>
                <w:szCs w:val="22"/>
                <w:lang w:eastAsia="zh-TW"/>
              </w:rPr>
            </w:pPr>
            <w:r w:rsidRPr="00AF705D">
              <w:rPr>
                <w:rFonts w:eastAsia="新細明體" w:hint="eastAsia"/>
                <w:sz w:val="22"/>
                <w:szCs w:val="22"/>
                <w:lang w:eastAsia="zh-TW"/>
              </w:rPr>
              <w:t>Wide 16 port:</w:t>
            </w:r>
            <w:r w:rsidR="005E70B8" w:rsidRPr="00AF705D">
              <w:rPr>
                <w:sz w:val="22"/>
                <w:szCs w:val="22"/>
              </w:rPr>
              <w:t xml:space="preserve"> (M, N, P</w:t>
            </w:r>
            <w:r w:rsidRPr="00AF705D">
              <w:rPr>
                <w:rFonts w:eastAsia="新細明體" w:hint="eastAsia"/>
                <w:sz w:val="22"/>
                <w:szCs w:val="22"/>
                <w:lang w:eastAsia="zh-TW"/>
              </w:rPr>
              <w:t>, Q</w:t>
            </w:r>
            <w:r w:rsidR="005E70B8" w:rsidRPr="00AF705D">
              <w:rPr>
                <w:sz w:val="22"/>
                <w:szCs w:val="22"/>
              </w:rPr>
              <w:t>): (8, 4, 2</w:t>
            </w:r>
            <w:r w:rsidRPr="00AF705D">
              <w:rPr>
                <w:rFonts w:eastAsia="新細明體" w:hint="eastAsia"/>
                <w:sz w:val="22"/>
                <w:szCs w:val="22"/>
                <w:lang w:eastAsia="zh-TW"/>
              </w:rPr>
              <w:t>, 16</w:t>
            </w:r>
            <w:r w:rsidR="005E70B8" w:rsidRPr="00AF705D">
              <w:rPr>
                <w:sz w:val="22"/>
                <w:szCs w:val="22"/>
              </w:rPr>
              <w:t>)</w:t>
            </w:r>
          </w:p>
          <w:p w:rsidR="00AF705D" w:rsidRDefault="00AF705D" w:rsidP="00117917">
            <w:pPr>
              <w:rPr>
                <w:rFonts w:eastAsia="新細明體"/>
                <w:sz w:val="22"/>
                <w:szCs w:val="22"/>
                <w:lang w:eastAsia="zh-TW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Tall</w:t>
            </w:r>
            <w:r w:rsidRPr="00AF705D">
              <w:rPr>
                <w:rFonts w:eastAsia="新細明體" w:hint="eastAsia"/>
                <w:sz w:val="22"/>
                <w:szCs w:val="22"/>
                <w:lang w:eastAsia="zh-TW"/>
              </w:rPr>
              <w:t xml:space="preserve"> 16 port:</w:t>
            </w:r>
            <w:r w:rsidRPr="00AF705D">
              <w:rPr>
                <w:sz w:val="22"/>
                <w:szCs w:val="22"/>
              </w:rPr>
              <w:t xml:space="preserve"> (M, N, P</w:t>
            </w:r>
            <w:r w:rsidRPr="00AF705D">
              <w:rPr>
                <w:rFonts w:eastAsia="新細明體" w:hint="eastAsia"/>
                <w:sz w:val="22"/>
                <w:szCs w:val="22"/>
                <w:lang w:eastAsia="zh-TW"/>
              </w:rPr>
              <w:t>, Q</w:t>
            </w:r>
            <w:r w:rsidRPr="00AF705D">
              <w:rPr>
                <w:sz w:val="22"/>
                <w:szCs w:val="22"/>
              </w:rPr>
              <w:t xml:space="preserve">): (8, 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AF705D">
              <w:rPr>
                <w:sz w:val="22"/>
                <w:szCs w:val="22"/>
              </w:rPr>
              <w:t>, 2</w:t>
            </w:r>
            <w:r w:rsidRPr="00AF705D">
              <w:rPr>
                <w:rFonts w:eastAsia="新細明體" w:hint="eastAsia"/>
                <w:sz w:val="22"/>
                <w:szCs w:val="22"/>
                <w:lang w:eastAsia="zh-TW"/>
              </w:rPr>
              <w:t>, 16</w:t>
            </w:r>
            <w:r w:rsidRPr="00AF705D">
              <w:rPr>
                <w:sz w:val="22"/>
                <w:szCs w:val="22"/>
              </w:rPr>
              <w:t>)</w:t>
            </w:r>
          </w:p>
          <w:p w:rsidR="00AF705D" w:rsidRDefault="00AF705D" w:rsidP="00AF705D">
            <w:pPr>
              <w:rPr>
                <w:rFonts w:eastAsia="新細明體"/>
                <w:sz w:val="22"/>
                <w:szCs w:val="22"/>
                <w:lang w:eastAsia="zh-TW"/>
              </w:rPr>
            </w:pPr>
            <w:r w:rsidRPr="00AF705D">
              <w:rPr>
                <w:rFonts w:eastAsia="新細明體" w:hint="eastAsia"/>
                <w:sz w:val="22"/>
                <w:szCs w:val="22"/>
                <w:lang w:eastAsia="zh-TW"/>
              </w:rPr>
              <w:t>Wide 1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AF705D">
              <w:rPr>
                <w:rFonts w:eastAsia="新細明體" w:hint="eastAsia"/>
                <w:sz w:val="22"/>
                <w:szCs w:val="22"/>
                <w:lang w:eastAsia="zh-TW"/>
              </w:rPr>
              <w:t xml:space="preserve"> port:</w:t>
            </w:r>
            <w:r w:rsidRPr="00AF705D">
              <w:rPr>
                <w:sz w:val="22"/>
                <w:szCs w:val="22"/>
              </w:rPr>
              <w:t xml:space="preserve"> (M, N, P</w:t>
            </w:r>
            <w:r w:rsidRPr="00AF705D">
              <w:rPr>
                <w:rFonts w:eastAsia="新細明體" w:hint="eastAsia"/>
                <w:sz w:val="22"/>
                <w:szCs w:val="22"/>
                <w:lang w:eastAsia="zh-TW"/>
              </w:rPr>
              <w:t>, Q</w:t>
            </w:r>
            <w:r w:rsidRPr="00AF705D">
              <w:rPr>
                <w:sz w:val="22"/>
                <w:szCs w:val="22"/>
              </w:rPr>
              <w:t>): (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6</w:t>
            </w:r>
            <w:r w:rsidRPr="00AF705D">
              <w:rPr>
                <w:sz w:val="22"/>
                <w:szCs w:val="22"/>
              </w:rPr>
              <w:t xml:space="preserve">, 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3</w:t>
            </w:r>
            <w:r w:rsidRPr="00AF705D">
              <w:rPr>
                <w:sz w:val="22"/>
                <w:szCs w:val="22"/>
              </w:rPr>
              <w:t>, 2</w:t>
            </w:r>
            <w:r w:rsidRPr="00AF705D">
              <w:rPr>
                <w:rFonts w:eastAsia="新細明體" w:hint="eastAsia"/>
                <w:sz w:val="22"/>
                <w:szCs w:val="22"/>
                <w:lang w:eastAsia="zh-TW"/>
              </w:rPr>
              <w:t>, 1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AF705D">
              <w:rPr>
                <w:sz w:val="22"/>
                <w:szCs w:val="22"/>
              </w:rPr>
              <w:t>)</w:t>
            </w:r>
          </w:p>
          <w:p w:rsidR="00AF705D" w:rsidRPr="00AF705D" w:rsidRDefault="00AF705D" w:rsidP="00117917">
            <w:pPr>
              <w:rPr>
                <w:rFonts w:eastAsia="新細明體"/>
                <w:sz w:val="22"/>
                <w:szCs w:val="22"/>
                <w:lang w:eastAsia="zh-TW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>Tall</w:t>
            </w:r>
            <w:r w:rsidRPr="00AF705D">
              <w:rPr>
                <w:rFonts w:eastAsia="新細明體" w:hint="eastAsia"/>
                <w:sz w:val="22"/>
                <w:szCs w:val="22"/>
                <w:lang w:eastAsia="zh-TW"/>
              </w:rPr>
              <w:t xml:space="preserve"> 1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AF705D">
              <w:rPr>
                <w:rFonts w:eastAsia="新細明體" w:hint="eastAsia"/>
                <w:sz w:val="22"/>
                <w:szCs w:val="22"/>
                <w:lang w:eastAsia="zh-TW"/>
              </w:rPr>
              <w:t xml:space="preserve"> port:</w:t>
            </w:r>
            <w:r w:rsidRPr="00AF705D">
              <w:rPr>
                <w:sz w:val="22"/>
                <w:szCs w:val="22"/>
              </w:rPr>
              <w:t xml:space="preserve"> (M, N, P</w:t>
            </w:r>
            <w:r w:rsidRPr="00AF705D">
              <w:rPr>
                <w:rFonts w:eastAsia="新細明體" w:hint="eastAsia"/>
                <w:sz w:val="22"/>
                <w:szCs w:val="22"/>
                <w:lang w:eastAsia="zh-TW"/>
              </w:rPr>
              <w:t>, Q</w:t>
            </w:r>
            <w:r w:rsidRPr="00AF705D">
              <w:rPr>
                <w:sz w:val="22"/>
                <w:szCs w:val="22"/>
              </w:rPr>
              <w:t>): (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9</w:t>
            </w:r>
            <w:r w:rsidRPr="00AF705D">
              <w:rPr>
                <w:sz w:val="22"/>
                <w:szCs w:val="22"/>
              </w:rPr>
              <w:t xml:space="preserve">, 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AF705D">
              <w:rPr>
                <w:sz w:val="22"/>
                <w:szCs w:val="22"/>
              </w:rPr>
              <w:t>, 2</w:t>
            </w:r>
            <w:r w:rsidRPr="00AF705D">
              <w:rPr>
                <w:rFonts w:eastAsia="新細明體" w:hint="eastAsia"/>
                <w:sz w:val="22"/>
                <w:szCs w:val="22"/>
                <w:lang w:eastAsia="zh-TW"/>
              </w:rPr>
              <w:t>, 1</w:t>
            </w:r>
            <w:r>
              <w:rPr>
                <w:rFonts w:eastAsia="新細明體" w:hint="eastAsia"/>
                <w:sz w:val="22"/>
                <w:szCs w:val="22"/>
                <w:lang w:eastAsia="zh-TW"/>
              </w:rPr>
              <w:t>2</w:t>
            </w:r>
            <w:r w:rsidRPr="00AF705D">
              <w:rPr>
                <w:sz w:val="22"/>
                <w:szCs w:val="22"/>
              </w:rPr>
              <w:t>)</w:t>
            </w:r>
          </w:p>
          <w:p w:rsidR="005E70B8" w:rsidRPr="00AF705D" w:rsidRDefault="005E70B8" w:rsidP="00117917">
            <w:pPr>
              <w:rPr>
                <w:rFonts w:eastAsia="新細明體"/>
                <w:sz w:val="22"/>
                <w:szCs w:val="22"/>
                <w:lang w:eastAsia="zh-TW"/>
              </w:rPr>
            </w:pPr>
            <w:r w:rsidRPr="00AF705D">
              <w:rPr>
                <w:rFonts w:eastAsia="MS Mincho"/>
                <w:sz w:val="22"/>
                <w:szCs w:val="22"/>
              </w:rPr>
              <w:t>X-pol (+/-45), 0.5</w:t>
            </w:r>
            <w:r w:rsidRPr="00AF705D">
              <w:rPr>
                <w:rFonts w:eastAsia="MS Mincho"/>
                <w:sz w:val="22"/>
                <w:szCs w:val="22"/>
                <w:lang w:val="el-GR"/>
              </w:rPr>
              <w:t>λ</w:t>
            </w:r>
            <w:r w:rsidRPr="00AF705D">
              <w:rPr>
                <w:rFonts w:hint="eastAsia"/>
                <w:sz w:val="22"/>
                <w:szCs w:val="22"/>
                <w:lang w:val="el-GR" w:eastAsia="zh-CN"/>
              </w:rPr>
              <w:t xml:space="preserve"> and 0.8</w:t>
            </w:r>
            <w:r w:rsidRPr="00AF705D">
              <w:rPr>
                <w:rFonts w:eastAsia="MS Mincho"/>
                <w:sz w:val="22"/>
                <w:szCs w:val="22"/>
                <w:lang w:val="el-GR"/>
              </w:rPr>
              <w:t>λ</w:t>
            </w:r>
            <w:r w:rsidRPr="00AF705D">
              <w:rPr>
                <w:rFonts w:eastAsia="MS Mincho"/>
                <w:sz w:val="22"/>
                <w:szCs w:val="22"/>
              </w:rPr>
              <w:t xml:space="preserve"> </w:t>
            </w:r>
            <w:r w:rsidRPr="00AF705D">
              <w:rPr>
                <w:rFonts w:hint="eastAsia"/>
                <w:sz w:val="22"/>
                <w:szCs w:val="22"/>
                <w:lang w:eastAsia="zh-CN"/>
              </w:rPr>
              <w:t xml:space="preserve">spacing </w:t>
            </w:r>
            <w:r w:rsidRPr="00AF705D">
              <w:rPr>
                <w:sz w:val="22"/>
                <w:szCs w:val="22"/>
                <w:lang w:eastAsia="zh-CN"/>
              </w:rPr>
              <w:t>separately</w:t>
            </w:r>
            <w:r w:rsidRPr="00AF705D">
              <w:rPr>
                <w:rFonts w:hint="eastAsia"/>
                <w:sz w:val="22"/>
                <w:szCs w:val="22"/>
                <w:lang w:eastAsia="zh-CN"/>
              </w:rPr>
              <w:t xml:space="preserve"> for horizontal dimension and vertical dimension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rFonts w:eastAsia="新細明體"/>
                <w:sz w:val="22"/>
                <w:szCs w:val="22"/>
                <w:lang w:eastAsia="zh-TW"/>
              </w:rPr>
            </w:pPr>
            <w:r w:rsidRPr="005E70B8">
              <w:rPr>
                <w:rFonts w:eastAsia="新細明體" w:hint="eastAsia"/>
                <w:sz w:val="22"/>
                <w:szCs w:val="22"/>
                <w:lang w:eastAsia="zh-TW"/>
              </w:rPr>
              <w:t>UE antenna configuration</w:t>
            </w: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rFonts w:eastAsia="新細明體"/>
                <w:sz w:val="22"/>
                <w:szCs w:val="22"/>
                <w:lang w:eastAsia="zh-TW"/>
              </w:rPr>
            </w:pPr>
            <w:r w:rsidRPr="005E70B8">
              <w:rPr>
                <w:sz w:val="22"/>
                <w:szCs w:val="22"/>
              </w:rPr>
              <w:t>2</w:t>
            </w:r>
            <w:r w:rsidRPr="005E70B8">
              <w:rPr>
                <w:rFonts w:eastAsia="新細明體" w:hint="eastAsia"/>
                <w:sz w:val="22"/>
                <w:szCs w:val="22"/>
                <w:lang w:eastAsia="zh-TW"/>
              </w:rPr>
              <w:t xml:space="preserve"> </w:t>
            </w:r>
            <w:r w:rsidRPr="005E70B8">
              <w:rPr>
                <w:sz w:val="22"/>
                <w:szCs w:val="22"/>
              </w:rPr>
              <w:t>Rx cross-polarized antenna (0/+90)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AF705D" w:rsidRDefault="005E70B8" w:rsidP="00117917">
            <w:pPr>
              <w:rPr>
                <w:rFonts w:eastAsia="新細明體"/>
                <w:sz w:val="22"/>
                <w:szCs w:val="22"/>
                <w:lang w:eastAsia="zh-TW"/>
              </w:rPr>
            </w:pPr>
            <w:r w:rsidRPr="00AF705D">
              <w:rPr>
                <w:rFonts w:eastAsia="新細明體" w:hint="eastAsia"/>
                <w:sz w:val="22"/>
                <w:szCs w:val="22"/>
                <w:lang w:eastAsia="zh-TW"/>
              </w:rPr>
              <w:t>TXRU virtualization</w:t>
            </w: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AF705D" w:rsidRDefault="005E70B8" w:rsidP="00AF705D">
            <w:pPr>
              <w:rPr>
                <w:rFonts w:eastAsia="新細明體"/>
                <w:sz w:val="22"/>
                <w:szCs w:val="22"/>
                <w:lang w:eastAsia="zh-TW"/>
              </w:rPr>
            </w:pPr>
            <w:r w:rsidRPr="00AF705D">
              <w:rPr>
                <w:rFonts w:eastAsia="新細明體" w:hint="eastAsia"/>
                <w:sz w:val="22"/>
                <w:szCs w:val="22"/>
                <w:lang w:eastAsia="zh-TW"/>
              </w:rPr>
              <w:t xml:space="preserve">1D </w:t>
            </w:r>
            <w:r w:rsidRPr="00AF705D">
              <w:rPr>
                <w:rFonts w:eastAsia="新細明體"/>
                <w:sz w:val="22"/>
                <w:szCs w:val="22"/>
                <w:lang w:eastAsia="zh-TW"/>
              </w:rPr>
              <w:t>S</w:t>
            </w:r>
            <w:r w:rsidRPr="00AF705D">
              <w:rPr>
                <w:rFonts w:eastAsia="新細明體" w:hint="eastAsia"/>
                <w:sz w:val="22"/>
                <w:szCs w:val="22"/>
                <w:lang w:eastAsia="zh-TW"/>
              </w:rPr>
              <w:t>ubarray</w:t>
            </w:r>
            <w:r w:rsidR="00AF705D" w:rsidRPr="00AF705D">
              <w:rPr>
                <w:rFonts w:eastAsia="新細明體" w:hint="eastAsia"/>
                <w:sz w:val="22"/>
                <w:szCs w:val="22"/>
                <w:lang w:eastAsia="zh-TW"/>
              </w:rPr>
              <w:t xml:space="preserve"> with</w:t>
            </w:r>
            <w:r w:rsidRPr="00AF705D">
              <w:rPr>
                <w:rFonts w:eastAsia="新細明體" w:hint="eastAsia"/>
                <w:sz w:val="22"/>
                <w:szCs w:val="22"/>
                <w:lang w:eastAsia="zh-TW"/>
              </w:rPr>
              <w:t xml:space="preserve"> </w:t>
            </w:r>
            <w:r w:rsidRPr="00AF705D">
              <w:rPr>
                <w:rFonts w:eastAsia="MS Mincho"/>
                <w:sz w:val="22"/>
                <w:szCs w:val="22"/>
              </w:rPr>
              <w:t xml:space="preserve"> </w:t>
            </w:r>
            <w:r w:rsidRPr="00AF705D">
              <w:rPr>
                <w:rFonts w:eastAsia="MS Mincho"/>
                <w:sz w:val="22"/>
                <w:szCs w:val="22"/>
                <w:lang w:val="el-GR"/>
              </w:rPr>
              <w:t>θ</w:t>
            </w:r>
            <w:r w:rsidRPr="00AF705D">
              <w:rPr>
                <w:rFonts w:eastAsia="MS Mincho"/>
                <w:sz w:val="22"/>
                <w:szCs w:val="22"/>
                <w:vertAlign w:val="subscript"/>
              </w:rPr>
              <w:t>etilt</w:t>
            </w:r>
            <w:r w:rsidRPr="00AF705D">
              <w:rPr>
                <w:rFonts w:eastAsia="MS Mincho"/>
                <w:sz w:val="22"/>
                <w:szCs w:val="22"/>
              </w:rPr>
              <w:t xml:space="preserve"> = 1</w:t>
            </w:r>
            <w:r w:rsidRPr="00AF705D">
              <w:rPr>
                <w:rFonts w:hint="eastAsia"/>
                <w:sz w:val="22"/>
                <w:szCs w:val="22"/>
                <w:lang w:eastAsia="zh-CN"/>
              </w:rPr>
              <w:t>00</w:t>
            </w:r>
            <w:r w:rsidRPr="00AF705D">
              <w:rPr>
                <w:rFonts w:eastAsia="MS Mincho"/>
                <w:sz w:val="22"/>
                <w:szCs w:val="22"/>
              </w:rPr>
              <w:t xml:space="preserve"> degrees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rFonts w:eastAsia="新細明體"/>
                <w:sz w:val="22"/>
                <w:szCs w:val="22"/>
                <w:lang w:eastAsia="zh-TW"/>
              </w:rPr>
            </w:pPr>
            <w:r w:rsidRPr="005E70B8">
              <w:rPr>
                <w:rFonts w:eastAsia="新細明體" w:hint="eastAsia"/>
                <w:sz w:val="22"/>
                <w:szCs w:val="22"/>
                <w:lang w:eastAsia="zh-TW"/>
              </w:rPr>
              <w:t>PMI</w:t>
            </w: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rFonts w:eastAsia="新細明體"/>
                <w:sz w:val="22"/>
                <w:szCs w:val="22"/>
                <w:lang w:eastAsia="zh-TW"/>
              </w:rPr>
            </w:pPr>
            <w:r w:rsidRPr="005E70B8">
              <w:rPr>
                <w:rFonts w:hint="eastAsia"/>
                <w:sz w:val="22"/>
                <w:szCs w:val="22"/>
                <w:lang w:eastAsia="zh-CN"/>
              </w:rPr>
              <w:t>Kronecker product based 16Tx codebook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sz w:val="22"/>
                <w:szCs w:val="22"/>
              </w:rPr>
            </w:pPr>
            <w:r w:rsidRPr="005E70B8">
              <w:rPr>
                <w:sz w:val="22"/>
                <w:szCs w:val="22"/>
              </w:rPr>
              <w:t>Scheduler</w:t>
            </w: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rFonts w:eastAsia="新細明體"/>
                <w:sz w:val="22"/>
                <w:szCs w:val="22"/>
                <w:lang w:eastAsia="zh-TW"/>
              </w:rPr>
            </w:pPr>
            <w:r w:rsidRPr="005E70B8">
              <w:rPr>
                <w:sz w:val="22"/>
                <w:szCs w:val="22"/>
              </w:rPr>
              <w:t xml:space="preserve">Subband </w:t>
            </w:r>
            <w:r w:rsidRPr="005E70B8">
              <w:rPr>
                <w:rFonts w:eastAsia="新細明體" w:hint="eastAsia"/>
                <w:sz w:val="22"/>
                <w:szCs w:val="22"/>
                <w:lang w:eastAsia="zh-TW"/>
              </w:rPr>
              <w:t>PF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pStyle w:val="tablecell"/>
              <w:ind w:right="220"/>
              <w:rPr>
                <w:sz w:val="22"/>
                <w:szCs w:val="22"/>
                <w:lang w:eastAsia="zh-CN"/>
              </w:rPr>
            </w:pPr>
            <w:r w:rsidRPr="005E70B8">
              <w:rPr>
                <w:rFonts w:hint="eastAsia"/>
                <w:sz w:val="22"/>
                <w:szCs w:val="22"/>
                <w:lang w:eastAsia="zh-CN"/>
              </w:rPr>
              <w:t>Transmit Mode</w:t>
            </w: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pStyle w:val="tablecell"/>
              <w:ind w:right="220"/>
              <w:rPr>
                <w:rFonts w:eastAsia="新細明體"/>
                <w:sz w:val="22"/>
                <w:szCs w:val="22"/>
                <w:lang w:eastAsia="zh-TW"/>
              </w:rPr>
            </w:pPr>
            <w:r w:rsidRPr="005E70B8">
              <w:rPr>
                <w:rFonts w:hint="eastAsia"/>
                <w:sz w:val="22"/>
                <w:szCs w:val="22"/>
                <w:lang w:eastAsia="zh-CN"/>
              </w:rPr>
              <w:t>TM10 with a single CSI process</w:t>
            </w:r>
            <w:r w:rsidRPr="005E70B8">
              <w:rPr>
                <w:sz w:val="22"/>
                <w:szCs w:val="22"/>
                <w:lang w:eastAsia="zh-CN"/>
              </w:rPr>
              <w:t>;</w:t>
            </w:r>
            <w:r w:rsidRPr="005E70B8">
              <w:rPr>
                <w:kern w:val="24"/>
                <w:sz w:val="22"/>
                <w:szCs w:val="22"/>
                <w:lang w:eastAsia="zh-CN"/>
              </w:rPr>
              <w:t xml:space="preserve"> SU-MIMO with rank adaptation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sz w:val="22"/>
                <w:szCs w:val="22"/>
              </w:rPr>
            </w:pPr>
            <w:bookmarkStart w:id="5" w:name="OLE_LINK9"/>
            <w:bookmarkStart w:id="6" w:name="OLE_LINK10"/>
            <w:r w:rsidRPr="005E70B8">
              <w:rPr>
                <w:sz w:val="22"/>
                <w:szCs w:val="22"/>
              </w:rPr>
              <w:t>Maximum number of retransmissions</w:t>
            </w:r>
            <w:bookmarkEnd w:id="5"/>
            <w:bookmarkEnd w:id="6"/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sz w:val="22"/>
                <w:szCs w:val="22"/>
              </w:rPr>
            </w:pPr>
            <w:r w:rsidRPr="005E70B8">
              <w:rPr>
                <w:sz w:val="22"/>
                <w:szCs w:val="22"/>
              </w:rPr>
              <w:t>4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sz w:val="22"/>
                <w:szCs w:val="22"/>
              </w:rPr>
            </w:pPr>
            <w:r w:rsidRPr="005E70B8">
              <w:rPr>
                <w:sz w:val="22"/>
                <w:szCs w:val="22"/>
              </w:rPr>
              <w:t>Traffic model</w:t>
            </w: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0B8" w:rsidRPr="005E70B8" w:rsidRDefault="005E70B8" w:rsidP="00117917">
            <w:pPr>
              <w:rPr>
                <w:rFonts w:eastAsia="新細明體"/>
                <w:sz w:val="22"/>
                <w:szCs w:val="22"/>
                <w:lang w:eastAsia="zh-TW"/>
              </w:rPr>
            </w:pPr>
            <w:r w:rsidRPr="005E70B8">
              <w:rPr>
                <w:sz w:val="22"/>
                <w:szCs w:val="22"/>
              </w:rPr>
              <w:t>FTP model 1</w:t>
            </w:r>
            <w:r w:rsidRPr="005E70B8">
              <w:rPr>
                <w:rFonts w:eastAsia="新細明體" w:hint="eastAsia"/>
                <w:sz w:val="22"/>
                <w:szCs w:val="22"/>
                <w:lang w:eastAsia="zh-TW"/>
              </w:rPr>
              <w:t xml:space="preserve"> with packet size</w:t>
            </w:r>
            <w:r w:rsidRPr="005E70B8">
              <w:rPr>
                <w:sz w:val="22"/>
                <w:szCs w:val="22"/>
              </w:rPr>
              <w:t xml:space="preserve"> 0.5 M</w:t>
            </w:r>
            <w:r w:rsidRPr="005E70B8">
              <w:rPr>
                <w:rFonts w:eastAsia="新細明體" w:hint="eastAsia"/>
                <w:sz w:val="22"/>
                <w:szCs w:val="22"/>
                <w:lang w:eastAsia="zh-TW"/>
              </w:rPr>
              <w:t>b</w:t>
            </w:r>
            <w:r w:rsidRPr="005E70B8">
              <w:rPr>
                <w:sz w:val="22"/>
                <w:szCs w:val="22"/>
              </w:rPr>
              <w:t>yte</w:t>
            </w:r>
            <w:r w:rsidRPr="005E70B8">
              <w:rPr>
                <w:rFonts w:eastAsia="新細明體" w:hint="eastAsia"/>
                <w:sz w:val="22"/>
                <w:szCs w:val="22"/>
                <w:lang w:eastAsia="zh-TW"/>
              </w:rPr>
              <w:t>s</w:t>
            </w:r>
          </w:p>
          <w:p w:rsidR="005E70B8" w:rsidRPr="005E70B8" w:rsidRDefault="005E70B8" w:rsidP="00117917">
            <w:pPr>
              <w:rPr>
                <w:sz w:val="22"/>
                <w:szCs w:val="22"/>
              </w:rPr>
            </w:pPr>
            <w:r w:rsidRPr="005E70B8">
              <w:rPr>
                <w:sz w:val="22"/>
                <w:szCs w:val="22"/>
              </w:rPr>
              <w:t>High</w:t>
            </w:r>
            <w:r w:rsidRPr="005E70B8">
              <w:rPr>
                <w:rFonts w:hint="eastAsia"/>
                <w:sz w:val="22"/>
                <w:szCs w:val="22"/>
              </w:rPr>
              <w:t>/Medium/Low load</w:t>
            </w:r>
            <w:r w:rsidRPr="005E70B8">
              <w:rPr>
                <w:sz w:val="22"/>
                <w:szCs w:val="22"/>
              </w:rPr>
              <w:t xml:space="preserve"> case</w:t>
            </w:r>
            <w:r w:rsidRPr="005E70B8">
              <w:rPr>
                <w:rFonts w:eastAsia="新細明體" w:hint="eastAsia"/>
                <w:sz w:val="22"/>
                <w:szCs w:val="22"/>
                <w:lang w:eastAsia="zh-TW"/>
              </w:rPr>
              <w:t>s,</w:t>
            </w:r>
            <w:r w:rsidRPr="005E70B8">
              <w:rPr>
                <w:sz w:val="22"/>
                <w:szCs w:val="22"/>
              </w:rPr>
              <w:t xml:space="preserve"> i.e.</w:t>
            </w:r>
            <w:r w:rsidRPr="005E70B8">
              <w:rPr>
                <w:rFonts w:eastAsia="新細明體" w:hint="eastAsia"/>
                <w:sz w:val="22"/>
                <w:szCs w:val="22"/>
                <w:lang w:eastAsia="zh-TW"/>
              </w:rPr>
              <w:t>,</w:t>
            </w:r>
            <w:r w:rsidRPr="005E70B8">
              <w:rPr>
                <w:sz w:val="22"/>
                <w:szCs w:val="22"/>
              </w:rPr>
              <w:t xml:space="preserve"> RU≈</w:t>
            </w:r>
            <w:r w:rsidRPr="005E70B8">
              <w:rPr>
                <w:rFonts w:hint="eastAsia"/>
                <w:sz w:val="22"/>
                <w:szCs w:val="22"/>
              </w:rPr>
              <w:t>20%/50%/</w:t>
            </w:r>
            <w:r w:rsidRPr="005E70B8">
              <w:rPr>
                <w:sz w:val="22"/>
                <w:szCs w:val="22"/>
              </w:rPr>
              <w:t>70%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0B8" w:rsidRPr="005E70B8" w:rsidRDefault="005E70B8" w:rsidP="00117917">
            <w:pPr>
              <w:rPr>
                <w:sz w:val="22"/>
                <w:szCs w:val="22"/>
              </w:rPr>
            </w:pPr>
            <w:r w:rsidRPr="005E70B8">
              <w:rPr>
                <w:sz w:val="22"/>
                <w:szCs w:val="22"/>
              </w:rPr>
              <w:t>Receiver</w:t>
            </w: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0B8" w:rsidRPr="005E70B8" w:rsidRDefault="006517AB" w:rsidP="006517AB">
            <w:pPr>
              <w:rPr>
                <w:rFonts w:eastAsia="新細明體"/>
                <w:sz w:val="22"/>
                <w:szCs w:val="22"/>
                <w:lang w:eastAsia="zh-TW"/>
              </w:rPr>
            </w:pPr>
            <w:r>
              <w:rPr>
                <w:rFonts w:eastAsia="新細明體" w:hint="eastAsia"/>
                <w:sz w:val="22"/>
                <w:szCs w:val="22"/>
                <w:lang w:eastAsia="zh-TW"/>
              </w:rPr>
              <w:t xml:space="preserve">Practical </w:t>
            </w:r>
            <w:r w:rsidR="005E70B8" w:rsidRPr="005E70B8">
              <w:rPr>
                <w:rFonts w:eastAsia="新細明體" w:hint="eastAsia"/>
                <w:sz w:val="22"/>
                <w:szCs w:val="22"/>
                <w:lang w:eastAsia="zh-TW"/>
              </w:rPr>
              <w:t>MMSE-IRC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sz w:val="22"/>
                <w:szCs w:val="22"/>
              </w:rPr>
            </w:pPr>
            <w:r w:rsidRPr="005E70B8">
              <w:rPr>
                <w:rFonts w:hint="eastAsia"/>
                <w:sz w:val="22"/>
                <w:szCs w:val="22"/>
              </w:rPr>
              <w:t>Duplex Mode</w:t>
            </w: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sz w:val="22"/>
                <w:szCs w:val="22"/>
              </w:rPr>
            </w:pPr>
            <w:r w:rsidRPr="005E70B8">
              <w:rPr>
                <w:rFonts w:hint="eastAsia"/>
                <w:sz w:val="22"/>
                <w:szCs w:val="22"/>
              </w:rPr>
              <w:t xml:space="preserve">FDD 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sz w:val="22"/>
                <w:szCs w:val="22"/>
              </w:rPr>
            </w:pPr>
            <w:r w:rsidRPr="005E70B8">
              <w:rPr>
                <w:sz w:val="22"/>
                <w:szCs w:val="22"/>
              </w:rPr>
              <w:t>Feedback Assumption</w:t>
            </w: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rFonts w:eastAsia="新細明體"/>
                <w:sz w:val="22"/>
                <w:szCs w:val="22"/>
                <w:lang w:eastAsia="zh-TW"/>
              </w:rPr>
            </w:pPr>
            <w:r w:rsidRPr="005E70B8">
              <w:rPr>
                <w:rFonts w:hint="eastAsia"/>
                <w:sz w:val="22"/>
                <w:szCs w:val="22"/>
                <w:lang w:eastAsia="zh-CN"/>
              </w:rPr>
              <w:t xml:space="preserve">PUSCH 3-2 for </w:t>
            </w:r>
            <w:r w:rsidRPr="005E70B8">
              <w:rPr>
                <w:sz w:val="22"/>
                <w:szCs w:val="22"/>
                <w:lang w:eastAsia="zh-CN"/>
              </w:rPr>
              <w:t>non-reciprocity operation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sz w:val="22"/>
                <w:szCs w:val="22"/>
              </w:rPr>
            </w:pP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sz w:val="22"/>
                <w:szCs w:val="22"/>
                <w:lang w:eastAsia="zh-CN"/>
              </w:rPr>
            </w:pPr>
            <w:r w:rsidRPr="005E70B8">
              <w:rPr>
                <w:rFonts w:hint="eastAsia"/>
                <w:sz w:val="22"/>
                <w:szCs w:val="22"/>
                <w:lang w:eastAsia="zh-CN"/>
              </w:rPr>
              <w:t>CQI and PMI reporting triggered per 5ms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sz w:val="22"/>
                <w:szCs w:val="22"/>
              </w:rPr>
            </w:pP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sz w:val="22"/>
                <w:szCs w:val="22"/>
                <w:lang w:eastAsia="zh-CN"/>
              </w:rPr>
            </w:pPr>
            <w:r w:rsidRPr="005E70B8">
              <w:rPr>
                <w:sz w:val="22"/>
                <w:szCs w:val="22"/>
              </w:rPr>
              <w:t>Feedback delay is 5 ms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sz w:val="22"/>
                <w:szCs w:val="22"/>
              </w:rPr>
            </w:pP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sz w:val="22"/>
                <w:szCs w:val="22"/>
                <w:lang w:eastAsia="zh-CN"/>
              </w:rPr>
            </w:pPr>
            <w:r w:rsidRPr="005E70B8">
              <w:rPr>
                <w:rFonts w:hint="eastAsia"/>
                <w:sz w:val="22"/>
                <w:szCs w:val="22"/>
                <w:lang w:eastAsia="zh-CN"/>
              </w:rPr>
              <w:t>Code</w:t>
            </w:r>
            <w:r w:rsidRPr="005E70B8">
              <w:rPr>
                <w:rFonts w:hint="eastAsia"/>
                <w:sz w:val="22"/>
                <w:szCs w:val="22"/>
              </w:rPr>
              <w:t>book</w:t>
            </w:r>
            <w:r w:rsidRPr="005E70B8">
              <w:rPr>
                <w:rFonts w:hint="eastAsia"/>
                <w:sz w:val="22"/>
                <w:szCs w:val="22"/>
                <w:lang w:eastAsia="zh-CN"/>
              </w:rPr>
              <w:t xml:space="preserve"> based feedback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sz w:val="22"/>
                <w:szCs w:val="22"/>
              </w:rPr>
            </w:pPr>
            <w:r w:rsidRPr="005E70B8">
              <w:rPr>
                <w:sz w:val="22"/>
                <w:szCs w:val="22"/>
              </w:rPr>
              <w:t>Wrapping method</w:t>
            </w: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rFonts w:eastAsia="Times"/>
                <w:bCs/>
                <w:sz w:val="22"/>
                <w:szCs w:val="22"/>
              </w:rPr>
            </w:pPr>
            <w:r w:rsidRPr="005E70B8">
              <w:rPr>
                <w:sz w:val="22"/>
                <w:szCs w:val="22"/>
              </w:rPr>
              <w:t>Geographical distance based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pStyle w:val="tablecell"/>
              <w:ind w:right="220"/>
              <w:rPr>
                <w:sz w:val="22"/>
                <w:szCs w:val="22"/>
              </w:rPr>
            </w:pPr>
            <w:r w:rsidRPr="005E70B8">
              <w:rPr>
                <w:rFonts w:hint="eastAsia"/>
                <w:sz w:val="22"/>
                <w:szCs w:val="22"/>
                <w:lang w:eastAsia="zh-CN"/>
              </w:rPr>
              <w:t>Overhead</w:t>
            </w: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pStyle w:val="tablecell"/>
              <w:ind w:right="220"/>
              <w:rPr>
                <w:sz w:val="22"/>
                <w:szCs w:val="22"/>
                <w:lang w:eastAsia="zh-CN"/>
              </w:rPr>
            </w:pPr>
            <w:r w:rsidRPr="005E70B8">
              <w:rPr>
                <w:sz w:val="22"/>
                <w:szCs w:val="22"/>
              </w:rPr>
              <w:t xml:space="preserve">3 symbols for DL CCHs, </w:t>
            </w:r>
            <w:r w:rsidRPr="005E70B8">
              <w:rPr>
                <w:rFonts w:hint="eastAsia"/>
                <w:sz w:val="22"/>
                <w:szCs w:val="22"/>
                <w:lang w:eastAsia="zh-CN"/>
              </w:rPr>
              <w:t>2</w:t>
            </w:r>
            <w:r w:rsidRPr="005E70B8">
              <w:rPr>
                <w:sz w:val="22"/>
                <w:szCs w:val="22"/>
              </w:rPr>
              <w:t xml:space="preserve"> CRS ports</w:t>
            </w:r>
            <w:r w:rsidRPr="005E70B8">
              <w:rPr>
                <w:rFonts w:eastAsia="新細明體" w:hint="eastAsia"/>
                <w:sz w:val="22"/>
                <w:szCs w:val="22"/>
                <w:lang w:eastAsia="zh-TW"/>
              </w:rPr>
              <w:t>,</w:t>
            </w:r>
            <w:r w:rsidRPr="005E70B8">
              <w:rPr>
                <w:sz w:val="22"/>
                <w:szCs w:val="22"/>
              </w:rPr>
              <w:t xml:space="preserve"> DM-RS with 12 REs per PRB</w:t>
            </w:r>
            <w:r w:rsidRPr="005E70B8">
              <w:rPr>
                <w:kern w:val="24"/>
                <w:sz w:val="22"/>
                <w:szCs w:val="22"/>
                <w:lang w:eastAsia="zh-CN"/>
              </w:rPr>
              <w:t xml:space="preserve"> and CSI-RS overhead</w:t>
            </w:r>
          </w:p>
        </w:tc>
      </w:tr>
      <w:tr w:rsidR="005E70B8" w:rsidRPr="00B63B51" w:rsidTr="009B2E8D">
        <w:trPr>
          <w:trHeight w:val="283"/>
          <w:jc w:val="center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sz w:val="22"/>
                <w:szCs w:val="22"/>
              </w:rPr>
            </w:pPr>
            <w:r w:rsidRPr="005E70B8">
              <w:rPr>
                <w:rFonts w:hint="eastAsia"/>
                <w:sz w:val="22"/>
                <w:szCs w:val="22"/>
              </w:rPr>
              <w:t>Handover margin</w:t>
            </w:r>
          </w:p>
        </w:tc>
        <w:tc>
          <w:tcPr>
            <w:tcW w:w="6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70B8" w:rsidRPr="005E70B8" w:rsidRDefault="005E70B8" w:rsidP="00117917">
            <w:pPr>
              <w:rPr>
                <w:rFonts w:eastAsia="Times"/>
                <w:bCs/>
                <w:sz w:val="22"/>
                <w:szCs w:val="22"/>
              </w:rPr>
            </w:pPr>
            <w:r w:rsidRPr="005E70B8">
              <w:rPr>
                <w:rFonts w:eastAsia="Times" w:hint="eastAsia"/>
                <w:bCs/>
                <w:sz w:val="22"/>
                <w:szCs w:val="22"/>
              </w:rPr>
              <w:t>3 dB</w:t>
            </w:r>
          </w:p>
        </w:tc>
      </w:tr>
    </w:tbl>
    <w:p w:rsidR="005E70B8" w:rsidRPr="005E70B8" w:rsidRDefault="005E70B8" w:rsidP="00896E02">
      <w:pPr>
        <w:widowControl w:val="0"/>
        <w:spacing w:after="60"/>
        <w:jc w:val="both"/>
        <w:rPr>
          <w:rFonts w:eastAsia="新細明體"/>
          <w:noProof w:val="0"/>
          <w:sz w:val="22"/>
          <w:szCs w:val="22"/>
          <w:lang w:eastAsia="zh-TW"/>
        </w:rPr>
      </w:pPr>
    </w:p>
    <w:sectPr w:rsidR="005E70B8" w:rsidRPr="005E70B8" w:rsidSect="005A1E28">
      <w:footerReference w:type="default" r:id="rId55"/>
      <w:type w:val="continuous"/>
      <w:pgSz w:w="12240" w:h="15840" w:code="1"/>
      <w:pgMar w:top="851" w:right="1134" w:bottom="567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4DA7" w:rsidRDefault="00874DA7">
      <w:r>
        <w:separator/>
      </w:r>
    </w:p>
  </w:endnote>
  <w:endnote w:type="continuationSeparator" w:id="0">
    <w:p w:rsidR="00874DA7" w:rsidRDefault="00874DA7">
      <w:r>
        <w:continuationSeparator/>
      </w:r>
    </w:p>
  </w:endnote>
  <w:endnote w:type="continuationNotice" w:id="1">
    <w:p w:rsidR="00874DA7" w:rsidRDefault="00874DA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incho">
    <w:altName w:val="明朝"/>
    <w:panose1 w:val="02020609040305080305"/>
    <w:charset w:val="80"/>
    <w:family w:val="roman"/>
    <w:notTrueType/>
    <w:pitch w:val="fixed"/>
    <w:sig w:usb0="00000001" w:usb1="08070000" w:usb2="00000010" w:usb3="00000000" w:csb0="00020000" w:csb1="00000000"/>
  </w:font>
  <w:font w:name="Century">
    <w:panose1 w:val="02040604050505020304"/>
    <w:charset w:val="00"/>
    <w:family w:val="roman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2117E" w:rsidRDefault="00C2117E">
    <w:pPr>
      <w:pStyle w:val="ad"/>
      <w:jc w:val="center"/>
    </w:pPr>
    <w:r>
      <w:rPr>
        <w:rStyle w:val="af0"/>
        <w:rFonts w:hint="eastAsia"/>
      </w:rPr>
      <w:t xml:space="preserve">- </w:t>
    </w:r>
    <w:r>
      <w:rPr>
        <w:rStyle w:val="af0"/>
      </w:rPr>
      <w:fldChar w:fldCharType="begin"/>
    </w:r>
    <w:r>
      <w:rPr>
        <w:rStyle w:val="af0"/>
      </w:rPr>
      <w:instrText xml:space="preserve"> PAGE </w:instrText>
    </w:r>
    <w:r>
      <w:rPr>
        <w:rStyle w:val="af0"/>
      </w:rPr>
      <w:fldChar w:fldCharType="separate"/>
    </w:r>
    <w:r w:rsidR="00D60A01">
      <w:rPr>
        <w:rStyle w:val="af0"/>
        <w:noProof/>
      </w:rPr>
      <w:t>7</w:t>
    </w:r>
    <w:r>
      <w:rPr>
        <w:rStyle w:val="af0"/>
      </w:rPr>
      <w:fldChar w:fldCharType="end"/>
    </w:r>
    <w:r>
      <w:rPr>
        <w:rStyle w:val="af0"/>
        <w:rFonts w:hint="eastAsia"/>
      </w:rPr>
      <w:t>/</w:t>
    </w:r>
    <w:r>
      <w:rPr>
        <w:rStyle w:val="af0"/>
      </w:rPr>
      <w:fldChar w:fldCharType="begin"/>
    </w:r>
    <w:r>
      <w:rPr>
        <w:rStyle w:val="af0"/>
      </w:rPr>
      <w:instrText xml:space="preserve"> NUMPAGES </w:instrText>
    </w:r>
    <w:r>
      <w:rPr>
        <w:rStyle w:val="af0"/>
      </w:rPr>
      <w:fldChar w:fldCharType="separate"/>
    </w:r>
    <w:r w:rsidR="00D60A01">
      <w:rPr>
        <w:rStyle w:val="af0"/>
        <w:noProof/>
      </w:rPr>
      <w:t>8</w:t>
    </w:r>
    <w:r>
      <w:rPr>
        <w:rStyle w:val="af0"/>
      </w:rPr>
      <w:fldChar w:fldCharType="end"/>
    </w:r>
    <w:r>
      <w:rPr>
        <w:rStyle w:val="af0"/>
        <w:rFonts w:hint="eastAsia"/>
      </w:rPr>
      <w:t xml:space="preserve"> -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4DA7" w:rsidRDefault="00874DA7">
      <w:r>
        <w:separator/>
      </w:r>
    </w:p>
  </w:footnote>
  <w:footnote w:type="continuationSeparator" w:id="0">
    <w:p w:rsidR="00874DA7" w:rsidRDefault="00874DA7">
      <w:r>
        <w:continuationSeparator/>
      </w:r>
    </w:p>
  </w:footnote>
  <w:footnote w:type="continuationNotice" w:id="1">
    <w:p w:rsidR="00874DA7" w:rsidRDefault="00874DA7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9926DD74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89"/>
    <w:multiLevelType w:val="singleLevel"/>
    <w:tmpl w:val="9A901590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49B691A"/>
    <w:multiLevelType w:val="hybridMultilevel"/>
    <w:tmpl w:val="31BC7DB8"/>
    <w:lvl w:ilvl="0" w:tplc="5790AD0C">
      <w:start w:val="3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0008E1"/>
    <w:multiLevelType w:val="hybridMultilevel"/>
    <w:tmpl w:val="8FB48F94"/>
    <w:lvl w:ilvl="0" w:tplc="7D86E834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D953AD"/>
    <w:multiLevelType w:val="hybridMultilevel"/>
    <w:tmpl w:val="B3D0C292"/>
    <w:lvl w:ilvl="0" w:tplc="DE62CE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9247A6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7AAE8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FCAF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DAE12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360994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97E9E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5059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456B0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ascii="Times New Roman" w:eastAsia="Times New Roman" w:hAnsi="Times New Roman"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6">
    <w:nsid w:val="208F4180"/>
    <w:multiLevelType w:val="hybridMultilevel"/>
    <w:tmpl w:val="A9CA3FBE"/>
    <w:lvl w:ilvl="0" w:tplc="194AAAC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CB43F46">
      <w:start w:val="4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MS Mincho" w:hAnsi="Times New Roman" w:cs="Times New Roman" w:hint="default"/>
      </w:rPr>
    </w:lvl>
    <w:lvl w:ilvl="2" w:tplc="305E0CAC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4D0EABE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CB80B8C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54AF314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6309DB6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0027EB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DB0D400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4353F0D"/>
    <w:multiLevelType w:val="hybridMultilevel"/>
    <w:tmpl w:val="3BF6AF9C"/>
    <w:lvl w:ilvl="0" w:tplc="AC968F4C">
      <w:start w:val="3"/>
      <w:numFmt w:val="bullet"/>
      <w:lvlText w:val="-"/>
      <w:lvlJc w:val="left"/>
      <w:pPr>
        <w:ind w:left="1080" w:hanging="360"/>
      </w:pPr>
      <w:rPr>
        <w:rFonts w:ascii="Times New Roman" w:eastAsia="Malgun Gothic" w:hAnsi="Times New Roman" w:cs="Times New Roman" w:hint="default"/>
      </w:rPr>
    </w:lvl>
    <w:lvl w:ilvl="1" w:tplc="FFFFFFFF">
      <w:start w:val="1"/>
      <w:numFmt w:val="bullet"/>
      <w:lvlText w:val=""/>
      <w:lvlJc w:val="left"/>
      <w:pPr>
        <w:ind w:left="1520" w:hanging="400"/>
      </w:pPr>
      <w:rPr>
        <w:rFonts w:ascii="Symbol" w:hAnsi="Symbol" w:hint="default"/>
      </w:rPr>
    </w:lvl>
    <w:lvl w:ilvl="2" w:tplc="08090003">
      <w:start w:val="1"/>
      <w:numFmt w:val="bullet"/>
      <w:lvlText w:val="o"/>
      <w:lvlJc w:val="left"/>
      <w:pPr>
        <w:ind w:left="1920" w:hanging="400"/>
      </w:pPr>
      <w:rPr>
        <w:rFonts w:ascii="Courier New" w:hAnsi="Courier New" w:cs="Courier New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8">
    <w:nsid w:val="2713413A"/>
    <w:multiLevelType w:val="hybridMultilevel"/>
    <w:tmpl w:val="C1243B28"/>
    <w:lvl w:ilvl="0" w:tplc="B73AB4C0">
      <w:start w:val="1514"/>
      <w:numFmt w:val="bullet"/>
      <w:lvlText w:val="•"/>
      <w:lvlJc w:val="left"/>
      <w:pPr>
        <w:ind w:left="420" w:hanging="420"/>
      </w:pPr>
      <w:rPr>
        <w:rFonts w:ascii="SimSun" w:hAnsi="SimSun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2FF50910"/>
    <w:multiLevelType w:val="hybridMultilevel"/>
    <w:tmpl w:val="D348F624"/>
    <w:lvl w:ilvl="0" w:tplc="51ACC76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302B1030"/>
    <w:multiLevelType w:val="hybridMultilevel"/>
    <w:tmpl w:val="5950E348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34D5045A"/>
    <w:multiLevelType w:val="singleLevel"/>
    <w:tmpl w:val="B3FC4AEC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</w:rPr>
    </w:lvl>
  </w:abstractNum>
  <w:abstractNum w:abstractNumId="12">
    <w:nsid w:val="35F7040F"/>
    <w:multiLevelType w:val="hybridMultilevel"/>
    <w:tmpl w:val="4642DB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6A80FE2"/>
    <w:multiLevelType w:val="hybridMultilevel"/>
    <w:tmpl w:val="F61AE822"/>
    <w:lvl w:ilvl="0" w:tplc="B73AB4C0">
      <w:start w:val="1514"/>
      <w:numFmt w:val="bullet"/>
      <w:lvlText w:val="•"/>
      <w:lvlJc w:val="left"/>
      <w:pPr>
        <w:ind w:left="1008" w:hanging="360"/>
      </w:pPr>
      <w:rPr>
        <w:rFonts w:ascii="SimSun" w:hAnsi="SimSun" w:hint="default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4">
    <w:nsid w:val="37B43805"/>
    <w:multiLevelType w:val="hybridMultilevel"/>
    <w:tmpl w:val="996E853E"/>
    <w:lvl w:ilvl="0" w:tplc="18D291B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DE2B6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98AEF8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536D7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FFEF3A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0324B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580399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69413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56602E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3A9F1CFB"/>
    <w:multiLevelType w:val="hybridMultilevel"/>
    <w:tmpl w:val="22DC9AFE"/>
    <w:lvl w:ilvl="0" w:tplc="04090001">
      <w:start w:val="1"/>
      <w:numFmt w:val="bullet"/>
      <w:lvlText w:val=""/>
      <w:lvlJc w:val="left"/>
      <w:pPr>
        <w:ind w:left="100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6">
    <w:nsid w:val="3AC6726C"/>
    <w:multiLevelType w:val="hybridMultilevel"/>
    <w:tmpl w:val="F26A6A84"/>
    <w:lvl w:ilvl="0" w:tplc="B73AB4C0">
      <w:start w:val="1514"/>
      <w:numFmt w:val="bullet"/>
      <w:lvlText w:val="•"/>
      <w:lvlJc w:val="left"/>
      <w:pPr>
        <w:ind w:left="420" w:hanging="420"/>
      </w:pPr>
      <w:rPr>
        <w:rFonts w:ascii="SimSun" w:hAnsi="SimSun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473C0593"/>
    <w:multiLevelType w:val="hybridMultilevel"/>
    <w:tmpl w:val="1806E88E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4BBC27C4"/>
    <w:multiLevelType w:val="hybridMultilevel"/>
    <w:tmpl w:val="97B815F2"/>
    <w:lvl w:ilvl="0" w:tplc="FFFFFFFF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>
    <w:nsid w:val="4FA407C1"/>
    <w:multiLevelType w:val="hybridMultilevel"/>
    <w:tmpl w:val="2C36810A"/>
    <w:lvl w:ilvl="0" w:tplc="030E6B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42A7B8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E9C39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35E74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6B857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12083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0E2CFF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A667D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352341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>
    <w:nsid w:val="53484237"/>
    <w:multiLevelType w:val="hybridMultilevel"/>
    <w:tmpl w:val="F74E21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95A298F"/>
    <w:multiLevelType w:val="hybridMultilevel"/>
    <w:tmpl w:val="32C874C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A814752"/>
    <w:multiLevelType w:val="hybridMultilevel"/>
    <w:tmpl w:val="C06EE6AC"/>
    <w:lvl w:ilvl="0" w:tplc="5712B5CA">
      <w:start w:val="3948"/>
      <w:numFmt w:val="bullet"/>
      <w:lvlText w:val="–"/>
      <w:lvlJc w:val="left"/>
      <w:pPr>
        <w:ind w:left="420" w:hanging="420"/>
      </w:pPr>
      <w:rPr>
        <w:rFonts w:ascii="MS PGothic" w:hAnsi="MS PGothic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>
    <w:nsid w:val="5C8D5CD6"/>
    <w:multiLevelType w:val="hybridMultilevel"/>
    <w:tmpl w:val="9C76D174"/>
    <w:lvl w:ilvl="0" w:tplc="E6363820">
      <w:start w:val="1407"/>
      <w:numFmt w:val="bullet"/>
      <w:lvlText w:val="•"/>
      <w:lvlJc w:val="left"/>
      <w:pPr>
        <w:ind w:left="420" w:hanging="420"/>
      </w:pPr>
      <w:rPr>
        <w:rFonts w:ascii="MS PGothic" w:hAnsi="MS PGothic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>
    <w:nsid w:val="60055EBC"/>
    <w:multiLevelType w:val="hybridMultilevel"/>
    <w:tmpl w:val="3FA4DCDA"/>
    <w:lvl w:ilvl="0" w:tplc="3C0C08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4E685AE">
      <w:start w:val="349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29AC396">
      <w:start w:val="349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C6C04A">
      <w:start w:val="3492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95EA06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B3EF2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57E67C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25A2E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AFA58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>
    <w:nsid w:val="64AE27F1"/>
    <w:multiLevelType w:val="singleLevel"/>
    <w:tmpl w:val="88606ABE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26">
    <w:nsid w:val="6F0D1E51"/>
    <w:multiLevelType w:val="hybridMultilevel"/>
    <w:tmpl w:val="94505F9E"/>
    <w:lvl w:ilvl="0" w:tplc="FCB43F46">
      <w:start w:val="4"/>
      <w:numFmt w:val="bullet"/>
      <w:lvlText w:val="-"/>
      <w:lvlJc w:val="left"/>
      <w:pPr>
        <w:ind w:left="480" w:hanging="48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7">
    <w:nsid w:val="6F3213EE"/>
    <w:multiLevelType w:val="hybridMultilevel"/>
    <w:tmpl w:val="D666BA10"/>
    <w:lvl w:ilvl="0" w:tplc="7D86E834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03157D4"/>
    <w:multiLevelType w:val="multilevel"/>
    <w:tmpl w:val="461E3B24"/>
    <w:lvl w:ilvl="0">
      <w:start w:val="1"/>
      <w:numFmt w:val="decimal"/>
      <w:pStyle w:val="1"/>
      <w:lvlText w:val="%1."/>
      <w:lvlJc w:val="left"/>
      <w:pPr>
        <w:tabs>
          <w:tab w:val="num" w:pos="425"/>
        </w:tabs>
        <w:ind w:left="425" w:hanging="425"/>
      </w:pPr>
      <w:rPr>
        <w:rFonts w:hint="eastAsia"/>
        <w:lang w:val="en-US"/>
      </w:rPr>
    </w:lvl>
    <w:lvl w:ilvl="1">
      <w:start w:val="1"/>
      <w:numFmt w:val="decimal"/>
      <w:pStyle w:val="2"/>
      <w:lvlText w:val="%1.%2."/>
      <w:lvlJc w:val="left"/>
      <w:pPr>
        <w:tabs>
          <w:tab w:val="num" w:pos="851"/>
        </w:tabs>
        <w:ind w:left="851" w:hanging="567"/>
      </w:pPr>
      <w:rPr>
        <w:rFonts w:hint="eastAsia"/>
        <w:lang w:val="en-GB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hint="eastAsia"/>
      </w:rPr>
    </w:lvl>
    <w:lvl w:ilvl="3">
      <w:start w:val="1"/>
      <w:numFmt w:val="decimal"/>
      <w:pStyle w:val="4"/>
      <w:lvlText w:val="%1.%2.%3.%4."/>
      <w:lvlJc w:val="left"/>
      <w:pPr>
        <w:tabs>
          <w:tab w:val="num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  <w:rPr>
        <w:rFonts w:hint="eastAsia"/>
      </w:rPr>
    </w:lvl>
  </w:abstractNum>
  <w:abstractNum w:abstractNumId="29">
    <w:nsid w:val="73247F48"/>
    <w:multiLevelType w:val="hybridMultilevel"/>
    <w:tmpl w:val="88D6FA5E"/>
    <w:lvl w:ilvl="0" w:tplc="FFFFFFFF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200" w:hanging="40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0">
    <w:nsid w:val="7BC330F5"/>
    <w:multiLevelType w:val="hybridMultilevel"/>
    <w:tmpl w:val="C2769C2A"/>
    <w:lvl w:ilvl="0" w:tplc="E41213F0">
      <w:start w:val="1"/>
      <w:numFmt w:val="bullet"/>
      <w:pStyle w:val="Normal1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ZapfDingbat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ZapfDingbats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ZapfDingbats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5"/>
  </w:num>
  <w:num w:numId="3">
    <w:abstractNumId w:val="28"/>
  </w:num>
  <w:num w:numId="4">
    <w:abstractNumId w:val="11"/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0"/>
  </w:num>
  <w:num w:numId="7">
    <w:abstractNumId w:val="22"/>
  </w:num>
  <w:num w:numId="8">
    <w:abstractNumId w:val="15"/>
  </w:num>
  <w:num w:numId="9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1"/>
  </w:num>
  <w:num w:numId="1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</w:num>
  <w:num w:numId="14">
    <w:abstractNumId w:val="14"/>
  </w:num>
  <w:num w:numId="15">
    <w:abstractNumId w:val="12"/>
  </w:num>
  <w:num w:numId="16">
    <w:abstractNumId w:val="16"/>
  </w:num>
  <w:num w:numId="17">
    <w:abstractNumId w:val="8"/>
  </w:num>
  <w:num w:numId="18">
    <w:abstractNumId w:val="9"/>
  </w:num>
  <w:num w:numId="19">
    <w:abstractNumId w:val="17"/>
  </w:num>
  <w:num w:numId="20">
    <w:abstractNumId w:val="10"/>
  </w:num>
  <w:num w:numId="21">
    <w:abstractNumId w:val="13"/>
  </w:num>
  <w:num w:numId="22">
    <w:abstractNumId w:val="0"/>
  </w:num>
  <w:num w:numId="23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4"/>
  </w:num>
  <w:num w:numId="25">
    <w:abstractNumId w:val="20"/>
  </w:num>
  <w:num w:numId="26">
    <w:abstractNumId w:val="23"/>
  </w:num>
  <w:num w:numId="27">
    <w:abstractNumId w:val="27"/>
  </w:num>
  <w:num w:numId="28">
    <w:abstractNumId w:val="3"/>
  </w:num>
  <w:num w:numId="29">
    <w:abstractNumId w:val="7"/>
  </w:num>
  <w:num w:numId="30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8"/>
  </w:num>
  <w:num w:numId="33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8"/>
  </w:num>
  <w:num w:numId="35">
    <w:abstractNumId w:val="2"/>
  </w:num>
  <w:num w:numId="36">
    <w:abstractNumId w:val="18"/>
  </w:num>
  <w:num w:numId="37">
    <w:abstractNumId w:val="29"/>
  </w:num>
  <w:num w:numId="38">
    <w:abstractNumId w:val="19"/>
  </w:num>
  <w:num w:numId="39">
    <w:abstractNumId w:val="6"/>
  </w:num>
  <w:num w:numId="40">
    <w:abstractNumId w:val="26"/>
  </w:num>
  <w:num w:numId="4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oNotDisplayPageBoundaries/>
  <w:displayBackgroundShape/>
  <w:bordersDoNotSurroundHeader/>
  <w:bordersDoNotSurroundFooter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zh-CN" w:vendorID="64" w:dllVersion="131077" w:nlCheck="1" w:checkStyle="1"/>
  <w:activeWritingStyle w:appName="MSWord" w:lang="ja-JP" w:vendorID="64" w:dllVersion="131078" w:nlCheck="1" w:checkStyle="1"/>
  <w:activeWritingStyle w:appName="MSWord" w:lang="zh-TW" w:vendorID="64" w:dllVersion="131077" w:nlCheck="1" w:checkStyle="1"/>
  <w:activeWritingStyle w:appName="MSWord" w:lang="en-GB" w:vendorID="8" w:dllVersion="513" w:checkStyle="1"/>
  <w:activeWritingStyle w:appName="MSWord" w:lang="en-US" w:vendorID="8" w:dllVersion="513" w:checkStyle="1"/>
  <w:activeWritingStyle w:appName="MSWord" w:lang="en-US" w:vendorID="6" w:dllVersion="2" w:checkStyle="1"/>
  <w:proofState w:spelling="clean" w:grammar="clean"/>
  <w:defaultTabStop w:val="720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7A66"/>
    <w:rsid w:val="00001127"/>
    <w:rsid w:val="0000234B"/>
    <w:rsid w:val="000067FD"/>
    <w:rsid w:val="00007326"/>
    <w:rsid w:val="000105F6"/>
    <w:rsid w:val="00010B9D"/>
    <w:rsid w:val="0001140D"/>
    <w:rsid w:val="0001566D"/>
    <w:rsid w:val="000162F9"/>
    <w:rsid w:val="00021397"/>
    <w:rsid w:val="0002196B"/>
    <w:rsid w:val="00025A9C"/>
    <w:rsid w:val="00025F25"/>
    <w:rsid w:val="00026CDA"/>
    <w:rsid w:val="00026EF5"/>
    <w:rsid w:val="0003033A"/>
    <w:rsid w:val="000324BD"/>
    <w:rsid w:val="00033FC8"/>
    <w:rsid w:val="00035342"/>
    <w:rsid w:val="00037110"/>
    <w:rsid w:val="00040855"/>
    <w:rsid w:val="000420AF"/>
    <w:rsid w:val="00043EAA"/>
    <w:rsid w:val="00043EE8"/>
    <w:rsid w:val="00044045"/>
    <w:rsid w:val="0004609B"/>
    <w:rsid w:val="0004749C"/>
    <w:rsid w:val="000507F7"/>
    <w:rsid w:val="00051251"/>
    <w:rsid w:val="00052B58"/>
    <w:rsid w:val="0005398E"/>
    <w:rsid w:val="000574D5"/>
    <w:rsid w:val="00057C73"/>
    <w:rsid w:val="000607DC"/>
    <w:rsid w:val="00060CAB"/>
    <w:rsid w:val="00062E61"/>
    <w:rsid w:val="000630C5"/>
    <w:rsid w:val="0006526A"/>
    <w:rsid w:val="00066A3B"/>
    <w:rsid w:val="000711C6"/>
    <w:rsid w:val="00071895"/>
    <w:rsid w:val="00072296"/>
    <w:rsid w:val="00072ABF"/>
    <w:rsid w:val="000735BD"/>
    <w:rsid w:val="00073ABC"/>
    <w:rsid w:val="00073ADF"/>
    <w:rsid w:val="00076246"/>
    <w:rsid w:val="00076D48"/>
    <w:rsid w:val="000821AC"/>
    <w:rsid w:val="00083F7A"/>
    <w:rsid w:val="00085047"/>
    <w:rsid w:val="00085EBD"/>
    <w:rsid w:val="00086064"/>
    <w:rsid w:val="000902F6"/>
    <w:rsid w:val="00091E49"/>
    <w:rsid w:val="0009222D"/>
    <w:rsid w:val="00095E1C"/>
    <w:rsid w:val="00097E8C"/>
    <w:rsid w:val="000A085E"/>
    <w:rsid w:val="000A0990"/>
    <w:rsid w:val="000A0C26"/>
    <w:rsid w:val="000A2728"/>
    <w:rsid w:val="000A2D2D"/>
    <w:rsid w:val="000A2FF0"/>
    <w:rsid w:val="000A40BB"/>
    <w:rsid w:val="000A47E4"/>
    <w:rsid w:val="000A61D8"/>
    <w:rsid w:val="000A662D"/>
    <w:rsid w:val="000A6A36"/>
    <w:rsid w:val="000A780F"/>
    <w:rsid w:val="000B1134"/>
    <w:rsid w:val="000B4D91"/>
    <w:rsid w:val="000B5874"/>
    <w:rsid w:val="000B5A6C"/>
    <w:rsid w:val="000C033E"/>
    <w:rsid w:val="000C0B0B"/>
    <w:rsid w:val="000C30A1"/>
    <w:rsid w:val="000C40D3"/>
    <w:rsid w:val="000C44CC"/>
    <w:rsid w:val="000C5F33"/>
    <w:rsid w:val="000C7F22"/>
    <w:rsid w:val="000D061F"/>
    <w:rsid w:val="000D2C2A"/>
    <w:rsid w:val="000D5BB1"/>
    <w:rsid w:val="000D77DD"/>
    <w:rsid w:val="000E0039"/>
    <w:rsid w:val="000E0802"/>
    <w:rsid w:val="000E2561"/>
    <w:rsid w:val="000E26F3"/>
    <w:rsid w:val="000E6E19"/>
    <w:rsid w:val="000E7348"/>
    <w:rsid w:val="000F0312"/>
    <w:rsid w:val="000F0D88"/>
    <w:rsid w:val="000F16D1"/>
    <w:rsid w:val="000F1CB3"/>
    <w:rsid w:val="000F2B2E"/>
    <w:rsid w:val="00105819"/>
    <w:rsid w:val="00106D21"/>
    <w:rsid w:val="00106F6F"/>
    <w:rsid w:val="00107725"/>
    <w:rsid w:val="00107E7C"/>
    <w:rsid w:val="00110107"/>
    <w:rsid w:val="001122B3"/>
    <w:rsid w:val="00113061"/>
    <w:rsid w:val="00116280"/>
    <w:rsid w:val="00117917"/>
    <w:rsid w:val="001209B6"/>
    <w:rsid w:val="00120B42"/>
    <w:rsid w:val="0012249A"/>
    <w:rsid w:val="001237A1"/>
    <w:rsid w:val="001239A0"/>
    <w:rsid w:val="00124DC1"/>
    <w:rsid w:val="00124F78"/>
    <w:rsid w:val="00127F34"/>
    <w:rsid w:val="0013249C"/>
    <w:rsid w:val="0013317C"/>
    <w:rsid w:val="0013709D"/>
    <w:rsid w:val="001376F8"/>
    <w:rsid w:val="0013785D"/>
    <w:rsid w:val="0014102E"/>
    <w:rsid w:val="00142E48"/>
    <w:rsid w:val="00143D15"/>
    <w:rsid w:val="00143EC7"/>
    <w:rsid w:val="00145ABF"/>
    <w:rsid w:val="00146389"/>
    <w:rsid w:val="0015005A"/>
    <w:rsid w:val="00150C53"/>
    <w:rsid w:val="00150C85"/>
    <w:rsid w:val="001515E9"/>
    <w:rsid w:val="001526C4"/>
    <w:rsid w:val="001572C3"/>
    <w:rsid w:val="0016016E"/>
    <w:rsid w:val="00160803"/>
    <w:rsid w:val="00161390"/>
    <w:rsid w:val="001615D7"/>
    <w:rsid w:val="001619A2"/>
    <w:rsid w:val="001621B5"/>
    <w:rsid w:val="00164574"/>
    <w:rsid w:val="00164E2D"/>
    <w:rsid w:val="001658FD"/>
    <w:rsid w:val="00165AC6"/>
    <w:rsid w:val="00166E8D"/>
    <w:rsid w:val="00167CEE"/>
    <w:rsid w:val="0017181F"/>
    <w:rsid w:val="00171BCF"/>
    <w:rsid w:val="00172A13"/>
    <w:rsid w:val="00172CD4"/>
    <w:rsid w:val="00174000"/>
    <w:rsid w:val="00175B03"/>
    <w:rsid w:val="00177DE0"/>
    <w:rsid w:val="00177E15"/>
    <w:rsid w:val="00180492"/>
    <w:rsid w:val="00181845"/>
    <w:rsid w:val="00182CF1"/>
    <w:rsid w:val="0018362F"/>
    <w:rsid w:val="00183773"/>
    <w:rsid w:val="00186592"/>
    <w:rsid w:val="001919F5"/>
    <w:rsid w:val="00191DB5"/>
    <w:rsid w:val="00192B39"/>
    <w:rsid w:val="0019385A"/>
    <w:rsid w:val="001939BC"/>
    <w:rsid w:val="00194A16"/>
    <w:rsid w:val="001974B6"/>
    <w:rsid w:val="00197D07"/>
    <w:rsid w:val="001A1731"/>
    <w:rsid w:val="001A27C3"/>
    <w:rsid w:val="001A461E"/>
    <w:rsid w:val="001A47FE"/>
    <w:rsid w:val="001A4B34"/>
    <w:rsid w:val="001A4C96"/>
    <w:rsid w:val="001A5110"/>
    <w:rsid w:val="001A6B0C"/>
    <w:rsid w:val="001B0C27"/>
    <w:rsid w:val="001B29A9"/>
    <w:rsid w:val="001B2C58"/>
    <w:rsid w:val="001B2EBA"/>
    <w:rsid w:val="001B3B6A"/>
    <w:rsid w:val="001B7A66"/>
    <w:rsid w:val="001C2301"/>
    <w:rsid w:val="001C2B15"/>
    <w:rsid w:val="001C795A"/>
    <w:rsid w:val="001C7F0B"/>
    <w:rsid w:val="001D0C24"/>
    <w:rsid w:val="001D20DC"/>
    <w:rsid w:val="001D3D18"/>
    <w:rsid w:val="001D4C51"/>
    <w:rsid w:val="001D5FFE"/>
    <w:rsid w:val="001E1542"/>
    <w:rsid w:val="001E57DA"/>
    <w:rsid w:val="001F22D0"/>
    <w:rsid w:val="001F2A6D"/>
    <w:rsid w:val="001F3B23"/>
    <w:rsid w:val="001F50B1"/>
    <w:rsid w:val="001F6A65"/>
    <w:rsid w:val="00202BB5"/>
    <w:rsid w:val="00207050"/>
    <w:rsid w:val="00210E49"/>
    <w:rsid w:val="00212B9A"/>
    <w:rsid w:val="0021486C"/>
    <w:rsid w:val="00214F58"/>
    <w:rsid w:val="002153A7"/>
    <w:rsid w:val="0021570B"/>
    <w:rsid w:val="00216BF1"/>
    <w:rsid w:val="00221932"/>
    <w:rsid w:val="002234CA"/>
    <w:rsid w:val="00226BE2"/>
    <w:rsid w:val="002316CA"/>
    <w:rsid w:val="00234C84"/>
    <w:rsid w:val="00234FD8"/>
    <w:rsid w:val="00236D95"/>
    <w:rsid w:val="0023702E"/>
    <w:rsid w:val="00243841"/>
    <w:rsid w:val="002446AE"/>
    <w:rsid w:val="00246542"/>
    <w:rsid w:val="00247906"/>
    <w:rsid w:val="002535F5"/>
    <w:rsid w:val="002542D2"/>
    <w:rsid w:val="002548CA"/>
    <w:rsid w:val="002558F3"/>
    <w:rsid w:val="00260AAE"/>
    <w:rsid w:val="002613CB"/>
    <w:rsid w:val="00263E4A"/>
    <w:rsid w:val="002656BA"/>
    <w:rsid w:val="00265A28"/>
    <w:rsid w:val="00270949"/>
    <w:rsid w:val="00274086"/>
    <w:rsid w:val="0027475A"/>
    <w:rsid w:val="002755EC"/>
    <w:rsid w:val="00275AE9"/>
    <w:rsid w:val="00276664"/>
    <w:rsid w:val="00277325"/>
    <w:rsid w:val="002778E5"/>
    <w:rsid w:val="00277CC0"/>
    <w:rsid w:val="00277CC5"/>
    <w:rsid w:val="00277F5D"/>
    <w:rsid w:val="00280770"/>
    <w:rsid w:val="0028245F"/>
    <w:rsid w:val="002858F2"/>
    <w:rsid w:val="00285AA9"/>
    <w:rsid w:val="00285D07"/>
    <w:rsid w:val="00285E88"/>
    <w:rsid w:val="00286B09"/>
    <w:rsid w:val="00292DAB"/>
    <w:rsid w:val="002A278C"/>
    <w:rsid w:val="002A7C36"/>
    <w:rsid w:val="002B03A1"/>
    <w:rsid w:val="002B17C3"/>
    <w:rsid w:val="002B242B"/>
    <w:rsid w:val="002B46AA"/>
    <w:rsid w:val="002B476A"/>
    <w:rsid w:val="002B4DA8"/>
    <w:rsid w:val="002B66AD"/>
    <w:rsid w:val="002B6A6A"/>
    <w:rsid w:val="002C06DB"/>
    <w:rsid w:val="002C30D2"/>
    <w:rsid w:val="002C4D09"/>
    <w:rsid w:val="002C637D"/>
    <w:rsid w:val="002D1DBA"/>
    <w:rsid w:val="002D47F8"/>
    <w:rsid w:val="002D64A6"/>
    <w:rsid w:val="002D6539"/>
    <w:rsid w:val="002D6883"/>
    <w:rsid w:val="002D6C03"/>
    <w:rsid w:val="002D74A4"/>
    <w:rsid w:val="002E07BF"/>
    <w:rsid w:val="002E1F7F"/>
    <w:rsid w:val="002E2214"/>
    <w:rsid w:val="002E3238"/>
    <w:rsid w:val="002E3539"/>
    <w:rsid w:val="002E3554"/>
    <w:rsid w:val="002E3897"/>
    <w:rsid w:val="002E4DDC"/>
    <w:rsid w:val="002E7190"/>
    <w:rsid w:val="002E7285"/>
    <w:rsid w:val="002F5E62"/>
    <w:rsid w:val="002F73A9"/>
    <w:rsid w:val="00300899"/>
    <w:rsid w:val="00304251"/>
    <w:rsid w:val="00305992"/>
    <w:rsid w:val="0031113C"/>
    <w:rsid w:val="00312DA0"/>
    <w:rsid w:val="003130B2"/>
    <w:rsid w:val="003149BB"/>
    <w:rsid w:val="00314E66"/>
    <w:rsid w:val="00315B99"/>
    <w:rsid w:val="003160D0"/>
    <w:rsid w:val="0031709E"/>
    <w:rsid w:val="00320AE6"/>
    <w:rsid w:val="003215F8"/>
    <w:rsid w:val="00323B7E"/>
    <w:rsid w:val="00324787"/>
    <w:rsid w:val="0032543D"/>
    <w:rsid w:val="003271C5"/>
    <w:rsid w:val="003271DC"/>
    <w:rsid w:val="00327AC7"/>
    <w:rsid w:val="00330608"/>
    <w:rsid w:val="00331495"/>
    <w:rsid w:val="00331D47"/>
    <w:rsid w:val="003334BF"/>
    <w:rsid w:val="00333BCE"/>
    <w:rsid w:val="00333D5F"/>
    <w:rsid w:val="00334844"/>
    <w:rsid w:val="00334C67"/>
    <w:rsid w:val="00336A4A"/>
    <w:rsid w:val="003379AD"/>
    <w:rsid w:val="00340C17"/>
    <w:rsid w:val="00346FC7"/>
    <w:rsid w:val="0034728F"/>
    <w:rsid w:val="00350905"/>
    <w:rsid w:val="003523BE"/>
    <w:rsid w:val="00352965"/>
    <w:rsid w:val="00354D9D"/>
    <w:rsid w:val="00355693"/>
    <w:rsid w:val="00355E2E"/>
    <w:rsid w:val="00356AA7"/>
    <w:rsid w:val="00360512"/>
    <w:rsid w:val="00360607"/>
    <w:rsid w:val="00360B67"/>
    <w:rsid w:val="003615A2"/>
    <w:rsid w:val="00362AD8"/>
    <w:rsid w:val="00362DAC"/>
    <w:rsid w:val="0036375D"/>
    <w:rsid w:val="00363DA2"/>
    <w:rsid w:val="003646DF"/>
    <w:rsid w:val="00364736"/>
    <w:rsid w:val="00364A70"/>
    <w:rsid w:val="00365287"/>
    <w:rsid w:val="003652C6"/>
    <w:rsid w:val="00366748"/>
    <w:rsid w:val="0036744F"/>
    <w:rsid w:val="0037352D"/>
    <w:rsid w:val="00373634"/>
    <w:rsid w:val="00374305"/>
    <w:rsid w:val="00375422"/>
    <w:rsid w:val="00375753"/>
    <w:rsid w:val="0037601E"/>
    <w:rsid w:val="003816BC"/>
    <w:rsid w:val="003871E1"/>
    <w:rsid w:val="00390854"/>
    <w:rsid w:val="0039151E"/>
    <w:rsid w:val="00392574"/>
    <w:rsid w:val="0039292F"/>
    <w:rsid w:val="003940D5"/>
    <w:rsid w:val="00394998"/>
    <w:rsid w:val="0039530C"/>
    <w:rsid w:val="00397B9E"/>
    <w:rsid w:val="00397C8F"/>
    <w:rsid w:val="003A0453"/>
    <w:rsid w:val="003A215E"/>
    <w:rsid w:val="003A2E7C"/>
    <w:rsid w:val="003A40A1"/>
    <w:rsid w:val="003A493E"/>
    <w:rsid w:val="003A617F"/>
    <w:rsid w:val="003A6557"/>
    <w:rsid w:val="003A671D"/>
    <w:rsid w:val="003B0E1B"/>
    <w:rsid w:val="003B0E55"/>
    <w:rsid w:val="003B381E"/>
    <w:rsid w:val="003B78F9"/>
    <w:rsid w:val="003C18DE"/>
    <w:rsid w:val="003C1D44"/>
    <w:rsid w:val="003C2667"/>
    <w:rsid w:val="003C468C"/>
    <w:rsid w:val="003C4DFB"/>
    <w:rsid w:val="003C7978"/>
    <w:rsid w:val="003D1F00"/>
    <w:rsid w:val="003D449A"/>
    <w:rsid w:val="003D753F"/>
    <w:rsid w:val="003D7CEE"/>
    <w:rsid w:val="003D7DD2"/>
    <w:rsid w:val="003E0789"/>
    <w:rsid w:val="003E139F"/>
    <w:rsid w:val="003E1A4B"/>
    <w:rsid w:val="003E61E7"/>
    <w:rsid w:val="003E6C72"/>
    <w:rsid w:val="003E7564"/>
    <w:rsid w:val="003F0334"/>
    <w:rsid w:val="003F2070"/>
    <w:rsid w:val="003F508A"/>
    <w:rsid w:val="003F64AD"/>
    <w:rsid w:val="003F6F40"/>
    <w:rsid w:val="003F6F50"/>
    <w:rsid w:val="0040249A"/>
    <w:rsid w:val="004028AA"/>
    <w:rsid w:val="00402B5D"/>
    <w:rsid w:val="004036CC"/>
    <w:rsid w:val="00403DDC"/>
    <w:rsid w:val="0040613F"/>
    <w:rsid w:val="004078A5"/>
    <w:rsid w:val="00412B0C"/>
    <w:rsid w:val="00414781"/>
    <w:rsid w:val="0041483F"/>
    <w:rsid w:val="00414FEE"/>
    <w:rsid w:val="00415E78"/>
    <w:rsid w:val="0041628A"/>
    <w:rsid w:val="004162E1"/>
    <w:rsid w:val="00416436"/>
    <w:rsid w:val="00417747"/>
    <w:rsid w:val="00417903"/>
    <w:rsid w:val="00417938"/>
    <w:rsid w:val="00424006"/>
    <w:rsid w:val="00424729"/>
    <w:rsid w:val="00427875"/>
    <w:rsid w:val="00431FCC"/>
    <w:rsid w:val="00432D70"/>
    <w:rsid w:val="00434496"/>
    <w:rsid w:val="004370A4"/>
    <w:rsid w:val="00437575"/>
    <w:rsid w:val="0044208A"/>
    <w:rsid w:val="004423F0"/>
    <w:rsid w:val="00442518"/>
    <w:rsid w:val="00445212"/>
    <w:rsid w:val="00450BDD"/>
    <w:rsid w:val="004519B1"/>
    <w:rsid w:val="00453A2D"/>
    <w:rsid w:val="0045552B"/>
    <w:rsid w:val="00462546"/>
    <w:rsid w:val="004660EC"/>
    <w:rsid w:val="00472449"/>
    <w:rsid w:val="004740BD"/>
    <w:rsid w:val="004746B7"/>
    <w:rsid w:val="0047537B"/>
    <w:rsid w:val="00476001"/>
    <w:rsid w:val="00480911"/>
    <w:rsid w:val="00481684"/>
    <w:rsid w:val="00483F1B"/>
    <w:rsid w:val="004858C4"/>
    <w:rsid w:val="0048613B"/>
    <w:rsid w:val="0048758B"/>
    <w:rsid w:val="00492089"/>
    <w:rsid w:val="00492120"/>
    <w:rsid w:val="00493FAB"/>
    <w:rsid w:val="00494050"/>
    <w:rsid w:val="0049500C"/>
    <w:rsid w:val="004A01D2"/>
    <w:rsid w:val="004A0D4D"/>
    <w:rsid w:val="004A1B3D"/>
    <w:rsid w:val="004A3BF3"/>
    <w:rsid w:val="004A54A9"/>
    <w:rsid w:val="004A78CB"/>
    <w:rsid w:val="004B0522"/>
    <w:rsid w:val="004B18EB"/>
    <w:rsid w:val="004B19BD"/>
    <w:rsid w:val="004B230E"/>
    <w:rsid w:val="004B3673"/>
    <w:rsid w:val="004B3ACE"/>
    <w:rsid w:val="004B3F9D"/>
    <w:rsid w:val="004B46AD"/>
    <w:rsid w:val="004B636C"/>
    <w:rsid w:val="004B6984"/>
    <w:rsid w:val="004B722D"/>
    <w:rsid w:val="004C0B2A"/>
    <w:rsid w:val="004C37E2"/>
    <w:rsid w:val="004C448F"/>
    <w:rsid w:val="004C53B0"/>
    <w:rsid w:val="004C75B3"/>
    <w:rsid w:val="004D1129"/>
    <w:rsid w:val="004D2262"/>
    <w:rsid w:val="004E21F1"/>
    <w:rsid w:val="004E4632"/>
    <w:rsid w:val="004E7512"/>
    <w:rsid w:val="004E7D48"/>
    <w:rsid w:val="004F3FE2"/>
    <w:rsid w:val="004F6811"/>
    <w:rsid w:val="004F7608"/>
    <w:rsid w:val="004F7647"/>
    <w:rsid w:val="005008C9"/>
    <w:rsid w:val="00501517"/>
    <w:rsid w:val="00502269"/>
    <w:rsid w:val="005022D4"/>
    <w:rsid w:val="0050479E"/>
    <w:rsid w:val="00505973"/>
    <w:rsid w:val="005067D6"/>
    <w:rsid w:val="0050746F"/>
    <w:rsid w:val="005102A8"/>
    <w:rsid w:val="00513247"/>
    <w:rsid w:val="00515478"/>
    <w:rsid w:val="00516736"/>
    <w:rsid w:val="0052245B"/>
    <w:rsid w:val="00522A79"/>
    <w:rsid w:val="005262C0"/>
    <w:rsid w:val="00526534"/>
    <w:rsid w:val="00526624"/>
    <w:rsid w:val="00527650"/>
    <w:rsid w:val="005336F8"/>
    <w:rsid w:val="00535B45"/>
    <w:rsid w:val="00535D1F"/>
    <w:rsid w:val="005379EE"/>
    <w:rsid w:val="00541E96"/>
    <w:rsid w:val="00541FED"/>
    <w:rsid w:val="00546F67"/>
    <w:rsid w:val="00551F57"/>
    <w:rsid w:val="005534E4"/>
    <w:rsid w:val="00554E05"/>
    <w:rsid w:val="00555058"/>
    <w:rsid w:val="00555082"/>
    <w:rsid w:val="005611B6"/>
    <w:rsid w:val="005629D6"/>
    <w:rsid w:val="00567F49"/>
    <w:rsid w:val="0057349E"/>
    <w:rsid w:val="005743CB"/>
    <w:rsid w:val="005746D0"/>
    <w:rsid w:val="00581E8D"/>
    <w:rsid w:val="00584613"/>
    <w:rsid w:val="0058475C"/>
    <w:rsid w:val="005850F0"/>
    <w:rsid w:val="00590171"/>
    <w:rsid w:val="00590823"/>
    <w:rsid w:val="00590913"/>
    <w:rsid w:val="005924F7"/>
    <w:rsid w:val="0059499A"/>
    <w:rsid w:val="00596766"/>
    <w:rsid w:val="005A05B0"/>
    <w:rsid w:val="005A0EE4"/>
    <w:rsid w:val="005A188F"/>
    <w:rsid w:val="005A1E28"/>
    <w:rsid w:val="005A2FB6"/>
    <w:rsid w:val="005A30B8"/>
    <w:rsid w:val="005A5043"/>
    <w:rsid w:val="005A5E73"/>
    <w:rsid w:val="005B0A52"/>
    <w:rsid w:val="005B0E9A"/>
    <w:rsid w:val="005B1132"/>
    <w:rsid w:val="005B2428"/>
    <w:rsid w:val="005B5D65"/>
    <w:rsid w:val="005C03E7"/>
    <w:rsid w:val="005C065C"/>
    <w:rsid w:val="005C4081"/>
    <w:rsid w:val="005D0C81"/>
    <w:rsid w:val="005D2D32"/>
    <w:rsid w:val="005D2D43"/>
    <w:rsid w:val="005D357B"/>
    <w:rsid w:val="005E124E"/>
    <w:rsid w:val="005E15F6"/>
    <w:rsid w:val="005E4A9B"/>
    <w:rsid w:val="005E4CA2"/>
    <w:rsid w:val="005E5746"/>
    <w:rsid w:val="005E6B07"/>
    <w:rsid w:val="005E70B8"/>
    <w:rsid w:val="005F0CBD"/>
    <w:rsid w:val="005F1D15"/>
    <w:rsid w:val="005F2103"/>
    <w:rsid w:val="005F352F"/>
    <w:rsid w:val="005F51B1"/>
    <w:rsid w:val="005F5EE1"/>
    <w:rsid w:val="005F6A89"/>
    <w:rsid w:val="005F6F1A"/>
    <w:rsid w:val="005F6F95"/>
    <w:rsid w:val="006024EF"/>
    <w:rsid w:val="00602C54"/>
    <w:rsid w:val="00603C86"/>
    <w:rsid w:val="006061D9"/>
    <w:rsid w:val="0060672F"/>
    <w:rsid w:val="00611087"/>
    <w:rsid w:val="006110E9"/>
    <w:rsid w:val="00613285"/>
    <w:rsid w:val="00616F35"/>
    <w:rsid w:val="00620F65"/>
    <w:rsid w:val="006226BB"/>
    <w:rsid w:val="006228D3"/>
    <w:rsid w:val="00622FD6"/>
    <w:rsid w:val="006230AB"/>
    <w:rsid w:val="00623461"/>
    <w:rsid w:val="00624F8B"/>
    <w:rsid w:val="006258F3"/>
    <w:rsid w:val="006259C9"/>
    <w:rsid w:val="00626570"/>
    <w:rsid w:val="0063080F"/>
    <w:rsid w:val="00631016"/>
    <w:rsid w:val="0063144B"/>
    <w:rsid w:val="00633A8B"/>
    <w:rsid w:val="00633D33"/>
    <w:rsid w:val="00633DA9"/>
    <w:rsid w:val="00636E5F"/>
    <w:rsid w:val="00640173"/>
    <w:rsid w:val="0064108D"/>
    <w:rsid w:val="00641404"/>
    <w:rsid w:val="006427BF"/>
    <w:rsid w:val="00646656"/>
    <w:rsid w:val="006506C1"/>
    <w:rsid w:val="006517AB"/>
    <w:rsid w:val="00652137"/>
    <w:rsid w:val="0065264F"/>
    <w:rsid w:val="00654544"/>
    <w:rsid w:val="00655914"/>
    <w:rsid w:val="00657A09"/>
    <w:rsid w:val="00661422"/>
    <w:rsid w:val="0066165A"/>
    <w:rsid w:val="00662B18"/>
    <w:rsid w:val="00664676"/>
    <w:rsid w:val="006668BC"/>
    <w:rsid w:val="00666928"/>
    <w:rsid w:val="00667243"/>
    <w:rsid w:val="00670E9A"/>
    <w:rsid w:val="00671A70"/>
    <w:rsid w:val="0067434C"/>
    <w:rsid w:val="006751C6"/>
    <w:rsid w:val="006751E3"/>
    <w:rsid w:val="0067796C"/>
    <w:rsid w:val="006779BD"/>
    <w:rsid w:val="00680C8E"/>
    <w:rsid w:val="00684AD5"/>
    <w:rsid w:val="006867B2"/>
    <w:rsid w:val="006870F8"/>
    <w:rsid w:val="00687233"/>
    <w:rsid w:val="00690608"/>
    <w:rsid w:val="00694445"/>
    <w:rsid w:val="006944B5"/>
    <w:rsid w:val="00696F3C"/>
    <w:rsid w:val="0069720E"/>
    <w:rsid w:val="006A1499"/>
    <w:rsid w:val="006A3994"/>
    <w:rsid w:val="006A4FB6"/>
    <w:rsid w:val="006A734C"/>
    <w:rsid w:val="006A7B66"/>
    <w:rsid w:val="006B17A4"/>
    <w:rsid w:val="006B1817"/>
    <w:rsid w:val="006B2BD7"/>
    <w:rsid w:val="006B5017"/>
    <w:rsid w:val="006B56B0"/>
    <w:rsid w:val="006B7E2B"/>
    <w:rsid w:val="006C05BF"/>
    <w:rsid w:val="006C0FD1"/>
    <w:rsid w:val="006C238D"/>
    <w:rsid w:val="006C28C6"/>
    <w:rsid w:val="006C4783"/>
    <w:rsid w:val="006C4964"/>
    <w:rsid w:val="006C5365"/>
    <w:rsid w:val="006C74E2"/>
    <w:rsid w:val="006D1908"/>
    <w:rsid w:val="006D2BFA"/>
    <w:rsid w:val="006D4B53"/>
    <w:rsid w:val="006D6140"/>
    <w:rsid w:val="006E1264"/>
    <w:rsid w:val="006E148E"/>
    <w:rsid w:val="006E35B9"/>
    <w:rsid w:val="006E36BF"/>
    <w:rsid w:val="006E3C18"/>
    <w:rsid w:val="006E5F0B"/>
    <w:rsid w:val="006E6ABC"/>
    <w:rsid w:val="006F0932"/>
    <w:rsid w:val="006F10B1"/>
    <w:rsid w:val="006F139B"/>
    <w:rsid w:val="006F19A1"/>
    <w:rsid w:val="006F357C"/>
    <w:rsid w:val="006F35AC"/>
    <w:rsid w:val="006F3A14"/>
    <w:rsid w:val="006F4324"/>
    <w:rsid w:val="006F4482"/>
    <w:rsid w:val="006F5146"/>
    <w:rsid w:val="006F51F4"/>
    <w:rsid w:val="006F5A71"/>
    <w:rsid w:val="006F6BCA"/>
    <w:rsid w:val="006F753E"/>
    <w:rsid w:val="007014D9"/>
    <w:rsid w:val="007016B5"/>
    <w:rsid w:val="00704565"/>
    <w:rsid w:val="00705622"/>
    <w:rsid w:val="00706F08"/>
    <w:rsid w:val="007070BC"/>
    <w:rsid w:val="00707727"/>
    <w:rsid w:val="00707BD5"/>
    <w:rsid w:val="007136B9"/>
    <w:rsid w:val="007145C3"/>
    <w:rsid w:val="00717C3D"/>
    <w:rsid w:val="00720D5D"/>
    <w:rsid w:val="00721918"/>
    <w:rsid w:val="00723598"/>
    <w:rsid w:val="00723BEE"/>
    <w:rsid w:val="00724EDC"/>
    <w:rsid w:val="00725D39"/>
    <w:rsid w:val="00731AAD"/>
    <w:rsid w:val="00735055"/>
    <w:rsid w:val="00736197"/>
    <w:rsid w:val="0073651D"/>
    <w:rsid w:val="00736CB3"/>
    <w:rsid w:val="007409F3"/>
    <w:rsid w:val="00740D08"/>
    <w:rsid w:val="0074603B"/>
    <w:rsid w:val="00750B90"/>
    <w:rsid w:val="00751712"/>
    <w:rsid w:val="00751A56"/>
    <w:rsid w:val="007543E8"/>
    <w:rsid w:val="00755F23"/>
    <w:rsid w:val="00756B1C"/>
    <w:rsid w:val="00760B8A"/>
    <w:rsid w:val="00762518"/>
    <w:rsid w:val="007642A5"/>
    <w:rsid w:val="00764B26"/>
    <w:rsid w:val="00765865"/>
    <w:rsid w:val="007703B0"/>
    <w:rsid w:val="00772306"/>
    <w:rsid w:val="00772944"/>
    <w:rsid w:val="00773E3C"/>
    <w:rsid w:val="00774AFA"/>
    <w:rsid w:val="0077790D"/>
    <w:rsid w:val="00781FB5"/>
    <w:rsid w:val="00783D17"/>
    <w:rsid w:val="00785CC7"/>
    <w:rsid w:val="007865B9"/>
    <w:rsid w:val="00786DAD"/>
    <w:rsid w:val="00791D31"/>
    <w:rsid w:val="00793DDB"/>
    <w:rsid w:val="007957AE"/>
    <w:rsid w:val="00795C7C"/>
    <w:rsid w:val="00796A8E"/>
    <w:rsid w:val="007972ED"/>
    <w:rsid w:val="007A110C"/>
    <w:rsid w:val="007A2AA5"/>
    <w:rsid w:val="007A58AC"/>
    <w:rsid w:val="007B0291"/>
    <w:rsid w:val="007B0529"/>
    <w:rsid w:val="007B0777"/>
    <w:rsid w:val="007B180E"/>
    <w:rsid w:val="007B39E4"/>
    <w:rsid w:val="007B3CB3"/>
    <w:rsid w:val="007B4D61"/>
    <w:rsid w:val="007B530E"/>
    <w:rsid w:val="007B5E2F"/>
    <w:rsid w:val="007B63DD"/>
    <w:rsid w:val="007B7B98"/>
    <w:rsid w:val="007C1B6F"/>
    <w:rsid w:val="007C20C0"/>
    <w:rsid w:val="007C2228"/>
    <w:rsid w:val="007C37BD"/>
    <w:rsid w:val="007C4F43"/>
    <w:rsid w:val="007D0AF6"/>
    <w:rsid w:val="007D0E1C"/>
    <w:rsid w:val="007D1888"/>
    <w:rsid w:val="007D57EC"/>
    <w:rsid w:val="007E0D25"/>
    <w:rsid w:val="007E1E15"/>
    <w:rsid w:val="007E3113"/>
    <w:rsid w:val="007E3177"/>
    <w:rsid w:val="007E394F"/>
    <w:rsid w:val="007E59FE"/>
    <w:rsid w:val="007E7F20"/>
    <w:rsid w:val="007E7F9B"/>
    <w:rsid w:val="007F105F"/>
    <w:rsid w:val="007F1782"/>
    <w:rsid w:val="007F2904"/>
    <w:rsid w:val="007F293C"/>
    <w:rsid w:val="007F3521"/>
    <w:rsid w:val="007F787C"/>
    <w:rsid w:val="008011B2"/>
    <w:rsid w:val="00801D8C"/>
    <w:rsid w:val="008030FB"/>
    <w:rsid w:val="00804E25"/>
    <w:rsid w:val="00804EDC"/>
    <w:rsid w:val="00805066"/>
    <w:rsid w:val="00805368"/>
    <w:rsid w:val="0080619D"/>
    <w:rsid w:val="00807B4C"/>
    <w:rsid w:val="00810FDA"/>
    <w:rsid w:val="00811015"/>
    <w:rsid w:val="00814B56"/>
    <w:rsid w:val="00823028"/>
    <w:rsid w:val="0082327F"/>
    <w:rsid w:val="0082403C"/>
    <w:rsid w:val="00824191"/>
    <w:rsid w:val="008244DB"/>
    <w:rsid w:val="008329E1"/>
    <w:rsid w:val="00833F4F"/>
    <w:rsid w:val="0083408C"/>
    <w:rsid w:val="008349DF"/>
    <w:rsid w:val="00834FEB"/>
    <w:rsid w:val="00835E31"/>
    <w:rsid w:val="00836325"/>
    <w:rsid w:val="00836A32"/>
    <w:rsid w:val="00836C79"/>
    <w:rsid w:val="008400BA"/>
    <w:rsid w:val="0084022F"/>
    <w:rsid w:val="008416BF"/>
    <w:rsid w:val="0084254A"/>
    <w:rsid w:val="008438EB"/>
    <w:rsid w:val="0084787C"/>
    <w:rsid w:val="008526E0"/>
    <w:rsid w:val="00853DD2"/>
    <w:rsid w:val="00854F2F"/>
    <w:rsid w:val="00855029"/>
    <w:rsid w:val="00855E9B"/>
    <w:rsid w:val="008609B5"/>
    <w:rsid w:val="00860FD2"/>
    <w:rsid w:val="0086193D"/>
    <w:rsid w:val="00865641"/>
    <w:rsid w:val="00867D36"/>
    <w:rsid w:val="008706CC"/>
    <w:rsid w:val="00870721"/>
    <w:rsid w:val="00870EE5"/>
    <w:rsid w:val="008712F8"/>
    <w:rsid w:val="008728E0"/>
    <w:rsid w:val="0087335A"/>
    <w:rsid w:val="0087372D"/>
    <w:rsid w:val="00874DA7"/>
    <w:rsid w:val="008763EA"/>
    <w:rsid w:val="00876EFC"/>
    <w:rsid w:val="00877A94"/>
    <w:rsid w:val="00877E5D"/>
    <w:rsid w:val="00880184"/>
    <w:rsid w:val="00881052"/>
    <w:rsid w:val="00883F02"/>
    <w:rsid w:val="00885F95"/>
    <w:rsid w:val="00886C40"/>
    <w:rsid w:val="00887C07"/>
    <w:rsid w:val="00891362"/>
    <w:rsid w:val="008925CA"/>
    <w:rsid w:val="00893209"/>
    <w:rsid w:val="008932EB"/>
    <w:rsid w:val="00893AB9"/>
    <w:rsid w:val="008949EF"/>
    <w:rsid w:val="00894F38"/>
    <w:rsid w:val="00896E02"/>
    <w:rsid w:val="008A0D6D"/>
    <w:rsid w:val="008A225B"/>
    <w:rsid w:val="008A3D37"/>
    <w:rsid w:val="008A4569"/>
    <w:rsid w:val="008A576C"/>
    <w:rsid w:val="008A689B"/>
    <w:rsid w:val="008A6D95"/>
    <w:rsid w:val="008B08D8"/>
    <w:rsid w:val="008B1358"/>
    <w:rsid w:val="008B1441"/>
    <w:rsid w:val="008B2015"/>
    <w:rsid w:val="008B310F"/>
    <w:rsid w:val="008B532D"/>
    <w:rsid w:val="008B59E4"/>
    <w:rsid w:val="008B629C"/>
    <w:rsid w:val="008B639D"/>
    <w:rsid w:val="008C0A9B"/>
    <w:rsid w:val="008C1419"/>
    <w:rsid w:val="008C1524"/>
    <w:rsid w:val="008C25B9"/>
    <w:rsid w:val="008C3096"/>
    <w:rsid w:val="008C649A"/>
    <w:rsid w:val="008C7CAC"/>
    <w:rsid w:val="008D36A7"/>
    <w:rsid w:val="008D4AF6"/>
    <w:rsid w:val="008D5F0F"/>
    <w:rsid w:val="008E0892"/>
    <w:rsid w:val="008E1C8D"/>
    <w:rsid w:val="008E1E54"/>
    <w:rsid w:val="008E20CA"/>
    <w:rsid w:val="008E61AA"/>
    <w:rsid w:val="008F0EB9"/>
    <w:rsid w:val="008F335C"/>
    <w:rsid w:val="008F4173"/>
    <w:rsid w:val="008F4962"/>
    <w:rsid w:val="008F4CBF"/>
    <w:rsid w:val="008F5C26"/>
    <w:rsid w:val="008F7610"/>
    <w:rsid w:val="00900736"/>
    <w:rsid w:val="009007F3"/>
    <w:rsid w:val="00901486"/>
    <w:rsid w:val="009017CB"/>
    <w:rsid w:val="0091166C"/>
    <w:rsid w:val="00912A30"/>
    <w:rsid w:val="0092071C"/>
    <w:rsid w:val="00926A30"/>
    <w:rsid w:val="009270B8"/>
    <w:rsid w:val="00930BCD"/>
    <w:rsid w:val="00932553"/>
    <w:rsid w:val="00933A46"/>
    <w:rsid w:val="00933F91"/>
    <w:rsid w:val="009357B8"/>
    <w:rsid w:val="0093715F"/>
    <w:rsid w:val="00941486"/>
    <w:rsid w:val="00943B73"/>
    <w:rsid w:val="00944435"/>
    <w:rsid w:val="00946241"/>
    <w:rsid w:val="00946682"/>
    <w:rsid w:val="009535DB"/>
    <w:rsid w:val="0095600E"/>
    <w:rsid w:val="00957FD2"/>
    <w:rsid w:val="0096329B"/>
    <w:rsid w:val="009634CC"/>
    <w:rsid w:val="00966D62"/>
    <w:rsid w:val="00967869"/>
    <w:rsid w:val="00967A56"/>
    <w:rsid w:val="0097073E"/>
    <w:rsid w:val="009709CE"/>
    <w:rsid w:val="00970B95"/>
    <w:rsid w:val="00971218"/>
    <w:rsid w:val="00971AC4"/>
    <w:rsid w:val="00974203"/>
    <w:rsid w:val="00975D8A"/>
    <w:rsid w:val="009763D8"/>
    <w:rsid w:val="0097681C"/>
    <w:rsid w:val="00976EFE"/>
    <w:rsid w:val="0097707C"/>
    <w:rsid w:val="00981641"/>
    <w:rsid w:val="00981A75"/>
    <w:rsid w:val="009826B7"/>
    <w:rsid w:val="009831FA"/>
    <w:rsid w:val="0098578B"/>
    <w:rsid w:val="00986480"/>
    <w:rsid w:val="00987C32"/>
    <w:rsid w:val="00987D1E"/>
    <w:rsid w:val="00987EDC"/>
    <w:rsid w:val="00991989"/>
    <w:rsid w:val="0099373B"/>
    <w:rsid w:val="00993F4B"/>
    <w:rsid w:val="009962C0"/>
    <w:rsid w:val="009A2125"/>
    <w:rsid w:val="009A5A40"/>
    <w:rsid w:val="009B248F"/>
    <w:rsid w:val="009B2E8D"/>
    <w:rsid w:val="009B3F1E"/>
    <w:rsid w:val="009B6A46"/>
    <w:rsid w:val="009B7E31"/>
    <w:rsid w:val="009C00B2"/>
    <w:rsid w:val="009C03D4"/>
    <w:rsid w:val="009C06F8"/>
    <w:rsid w:val="009C1941"/>
    <w:rsid w:val="009C2B1F"/>
    <w:rsid w:val="009C2FE5"/>
    <w:rsid w:val="009C3196"/>
    <w:rsid w:val="009C31C6"/>
    <w:rsid w:val="009C48E2"/>
    <w:rsid w:val="009C57AD"/>
    <w:rsid w:val="009C7CE9"/>
    <w:rsid w:val="009D1648"/>
    <w:rsid w:val="009D4CDC"/>
    <w:rsid w:val="009D4FB7"/>
    <w:rsid w:val="009D569E"/>
    <w:rsid w:val="009E221C"/>
    <w:rsid w:val="009E2BA6"/>
    <w:rsid w:val="009E2F8B"/>
    <w:rsid w:val="009E31A6"/>
    <w:rsid w:val="009E6BBB"/>
    <w:rsid w:val="009F468A"/>
    <w:rsid w:val="009F5327"/>
    <w:rsid w:val="009F5431"/>
    <w:rsid w:val="009F5C5C"/>
    <w:rsid w:val="009F5D09"/>
    <w:rsid w:val="009F7AEF"/>
    <w:rsid w:val="00A00659"/>
    <w:rsid w:val="00A014EB"/>
    <w:rsid w:val="00A0489D"/>
    <w:rsid w:val="00A06052"/>
    <w:rsid w:val="00A067AA"/>
    <w:rsid w:val="00A0745A"/>
    <w:rsid w:val="00A07AA2"/>
    <w:rsid w:val="00A11082"/>
    <w:rsid w:val="00A11163"/>
    <w:rsid w:val="00A1328D"/>
    <w:rsid w:val="00A132D1"/>
    <w:rsid w:val="00A13CC0"/>
    <w:rsid w:val="00A13DBE"/>
    <w:rsid w:val="00A14E9F"/>
    <w:rsid w:val="00A15BB5"/>
    <w:rsid w:val="00A16E08"/>
    <w:rsid w:val="00A171DE"/>
    <w:rsid w:val="00A21109"/>
    <w:rsid w:val="00A21F7F"/>
    <w:rsid w:val="00A23580"/>
    <w:rsid w:val="00A23D64"/>
    <w:rsid w:val="00A25E3D"/>
    <w:rsid w:val="00A26280"/>
    <w:rsid w:val="00A33945"/>
    <w:rsid w:val="00A34455"/>
    <w:rsid w:val="00A349E2"/>
    <w:rsid w:val="00A34EFA"/>
    <w:rsid w:val="00A42380"/>
    <w:rsid w:val="00A45B98"/>
    <w:rsid w:val="00A46674"/>
    <w:rsid w:val="00A4711A"/>
    <w:rsid w:val="00A517F7"/>
    <w:rsid w:val="00A51804"/>
    <w:rsid w:val="00A530FC"/>
    <w:rsid w:val="00A53874"/>
    <w:rsid w:val="00A5583F"/>
    <w:rsid w:val="00A55C81"/>
    <w:rsid w:val="00A56EB5"/>
    <w:rsid w:val="00A56ECD"/>
    <w:rsid w:val="00A61638"/>
    <w:rsid w:val="00A62E41"/>
    <w:rsid w:val="00A64868"/>
    <w:rsid w:val="00A71E55"/>
    <w:rsid w:val="00A8248E"/>
    <w:rsid w:val="00A83450"/>
    <w:rsid w:val="00A84068"/>
    <w:rsid w:val="00A845D6"/>
    <w:rsid w:val="00A84DF5"/>
    <w:rsid w:val="00A84FE5"/>
    <w:rsid w:val="00A86C47"/>
    <w:rsid w:val="00A87319"/>
    <w:rsid w:val="00A87AC5"/>
    <w:rsid w:val="00A87F0E"/>
    <w:rsid w:val="00A90D43"/>
    <w:rsid w:val="00A91066"/>
    <w:rsid w:val="00A92207"/>
    <w:rsid w:val="00A9268B"/>
    <w:rsid w:val="00A93E01"/>
    <w:rsid w:val="00A94980"/>
    <w:rsid w:val="00A949E5"/>
    <w:rsid w:val="00A958FF"/>
    <w:rsid w:val="00A976F1"/>
    <w:rsid w:val="00A97A44"/>
    <w:rsid w:val="00AA175B"/>
    <w:rsid w:val="00AA2140"/>
    <w:rsid w:val="00AA4D5B"/>
    <w:rsid w:val="00AA580E"/>
    <w:rsid w:val="00AB182E"/>
    <w:rsid w:val="00AB1FBE"/>
    <w:rsid w:val="00AB295E"/>
    <w:rsid w:val="00AB45B4"/>
    <w:rsid w:val="00AB5844"/>
    <w:rsid w:val="00AC192D"/>
    <w:rsid w:val="00AC3587"/>
    <w:rsid w:val="00AC3A60"/>
    <w:rsid w:val="00AC42C3"/>
    <w:rsid w:val="00AC5E03"/>
    <w:rsid w:val="00AD1AA1"/>
    <w:rsid w:val="00AD2732"/>
    <w:rsid w:val="00AD2F01"/>
    <w:rsid w:val="00AD5AA4"/>
    <w:rsid w:val="00AD7DAF"/>
    <w:rsid w:val="00AE016E"/>
    <w:rsid w:val="00AE0EDC"/>
    <w:rsid w:val="00AE3C1B"/>
    <w:rsid w:val="00AE420B"/>
    <w:rsid w:val="00AE6068"/>
    <w:rsid w:val="00AE667A"/>
    <w:rsid w:val="00AF03EA"/>
    <w:rsid w:val="00AF171A"/>
    <w:rsid w:val="00AF3BD0"/>
    <w:rsid w:val="00AF6470"/>
    <w:rsid w:val="00AF6691"/>
    <w:rsid w:val="00AF705D"/>
    <w:rsid w:val="00B0089D"/>
    <w:rsid w:val="00B02342"/>
    <w:rsid w:val="00B03E4C"/>
    <w:rsid w:val="00B0511C"/>
    <w:rsid w:val="00B06AE5"/>
    <w:rsid w:val="00B06ECA"/>
    <w:rsid w:val="00B07C51"/>
    <w:rsid w:val="00B1198C"/>
    <w:rsid w:val="00B12009"/>
    <w:rsid w:val="00B121D3"/>
    <w:rsid w:val="00B13E9A"/>
    <w:rsid w:val="00B1571F"/>
    <w:rsid w:val="00B20EDE"/>
    <w:rsid w:val="00B21D3D"/>
    <w:rsid w:val="00B22620"/>
    <w:rsid w:val="00B22ABE"/>
    <w:rsid w:val="00B236C7"/>
    <w:rsid w:val="00B2383D"/>
    <w:rsid w:val="00B262EC"/>
    <w:rsid w:val="00B27478"/>
    <w:rsid w:val="00B31B3C"/>
    <w:rsid w:val="00B31E3A"/>
    <w:rsid w:val="00B31EFC"/>
    <w:rsid w:val="00B31F2E"/>
    <w:rsid w:val="00B31F4A"/>
    <w:rsid w:val="00B31FB2"/>
    <w:rsid w:val="00B32463"/>
    <w:rsid w:val="00B33A74"/>
    <w:rsid w:val="00B34FDD"/>
    <w:rsid w:val="00B36B2D"/>
    <w:rsid w:val="00B37D1B"/>
    <w:rsid w:val="00B37FF3"/>
    <w:rsid w:val="00B42A5A"/>
    <w:rsid w:val="00B444DE"/>
    <w:rsid w:val="00B45290"/>
    <w:rsid w:val="00B45EEA"/>
    <w:rsid w:val="00B5451A"/>
    <w:rsid w:val="00B54CD8"/>
    <w:rsid w:val="00B5516C"/>
    <w:rsid w:val="00B554B9"/>
    <w:rsid w:val="00B558E1"/>
    <w:rsid w:val="00B56862"/>
    <w:rsid w:val="00B57902"/>
    <w:rsid w:val="00B61A3C"/>
    <w:rsid w:val="00B622C2"/>
    <w:rsid w:val="00B63AA3"/>
    <w:rsid w:val="00B640F8"/>
    <w:rsid w:val="00B648B7"/>
    <w:rsid w:val="00B65498"/>
    <w:rsid w:val="00B65A71"/>
    <w:rsid w:val="00B67426"/>
    <w:rsid w:val="00B726C1"/>
    <w:rsid w:val="00B72DBA"/>
    <w:rsid w:val="00B7567B"/>
    <w:rsid w:val="00B7620C"/>
    <w:rsid w:val="00B76F34"/>
    <w:rsid w:val="00B7783E"/>
    <w:rsid w:val="00B80197"/>
    <w:rsid w:val="00B81D88"/>
    <w:rsid w:val="00B81E64"/>
    <w:rsid w:val="00B8329A"/>
    <w:rsid w:val="00B84967"/>
    <w:rsid w:val="00B84F12"/>
    <w:rsid w:val="00B90414"/>
    <w:rsid w:val="00B90973"/>
    <w:rsid w:val="00B93D1E"/>
    <w:rsid w:val="00B9552F"/>
    <w:rsid w:val="00BA12B7"/>
    <w:rsid w:val="00BA1330"/>
    <w:rsid w:val="00BA1A70"/>
    <w:rsid w:val="00BA1B9C"/>
    <w:rsid w:val="00BA29B4"/>
    <w:rsid w:val="00BA3929"/>
    <w:rsid w:val="00BA3E86"/>
    <w:rsid w:val="00BA40C1"/>
    <w:rsid w:val="00BA4131"/>
    <w:rsid w:val="00BA6EDB"/>
    <w:rsid w:val="00BA7907"/>
    <w:rsid w:val="00BA79E7"/>
    <w:rsid w:val="00BB35FE"/>
    <w:rsid w:val="00BB3DA4"/>
    <w:rsid w:val="00BB6021"/>
    <w:rsid w:val="00BB673E"/>
    <w:rsid w:val="00BB7F50"/>
    <w:rsid w:val="00BC0B9B"/>
    <w:rsid w:val="00BC56F6"/>
    <w:rsid w:val="00BD0EEA"/>
    <w:rsid w:val="00BD4C78"/>
    <w:rsid w:val="00BD53E6"/>
    <w:rsid w:val="00BD6A1D"/>
    <w:rsid w:val="00BE4A95"/>
    <w:rsid w:val="00BE57C7"/>
    <w:rsid w:val="00BE726F"/>
    <w:rsid w:val="00BF0316"/>
    <w:rsid w:val="00BF3760"/>
    <w:rsid w:val="00BF7B24"/>
    <w:rsid w:val="00C01325"/>
    <w:rsid w:val="00C05F4A"/>
    <w:rsid w:val="00C05FA2"/>
    <w:rsid w:val="00C07F8E"/>
    <w:rsid w:val="00C10CAA"/>
    <w:rsid w:val="00C1494F"/>
    <w:rsid w:val="00C15B6C"/>
    <w:rsid w:val="00C17F1E"/>
    <w:rsid w:val="00C20FC4"/>
    <w:rsid w:val="00C2117E"/>
    <w:rsid w:val="00C2589F"/>
    <w:rsid w:val="00C2693B"/>
    <w:rsid w:val="00C26A3D"/>
    <w:rsid w:val="00C26F1A"/>
    <w:rsid w:val="00C27DD9"/>
    <w:rsid w:val="00C27F15"/>
    <w:rsid w:val="00C3057D"/>
    <w:rsid w:val="00C30F64"/>
    <w:rsid w:val="00C34247"/>
    <w:rsid w:val="00C35CFF"/>
    <w:rsid w:val="00C36CEB"/>
    <w:rsid w:val="00C37224"/>
    <w:rsid w:val="00C37CBE"/>
    <w:rsid w:val="00C41B11"/>
    <w:rsid w:val="00C432CF"/>
    <w:rsid w:val="00C43D57"/>
    <w:rsid w:val="00C43F6A"/>
    <w:rsid w:val="00C443C8"/>
    <w:rsid w:val="00C44F8A"/>
    <w:rsid w:val="00C5019A"/>
    <w:rsid w:val="00C502CD"/>
    <w:rsid w:val="00C507CC"/>
    <w:rsid w:val="00C61924"/>
    <w:rsid w:val="00C623D5"/>
    <w:rsid w:val="00C63130"/>
    <w:rsid w:val="00C70E5E"/>
    <w:rsid w:val="00C72EDE"/>
    <w:rsid w:val="00C7708C"/>
    <w:rsid w:val="00C801A9"/>
    <w:rsid w:val="00C80DAB"/>
    <w:rsid w:val="00C816B3"/>
    <w:rsid w:val="00C84233"/>
    <w:rsid w:val="00C84839"/>
    <w:rsid w:val="00C87BD3"/>
    <w:rsid w:val="00C90969"/>
    <w:rsid w:val="00C92F33"/>
    <w:rsid w:val="00C94238"/>
    <w:rsid w:val="00C94E08"/>
    <w:rsid w:val="00C952CC"/>
    <w:rsid w:val="00C96927"/>
    <w:rsid w:val="00CA01F3"/>
    <w:rsid w:val="00CA105D"/>
    <w:rsid w:val="00CA19A5"/>
    <w:rsid w:val="00CA2F1D"/>
    <w:rsid w:val="00CA303D"/>
    <w:rsid w:val="00CA55D3"/>
    <w:rsid w:val="00CA73AD"/>
    <w:rsid w:val="00CB2445"/>
    <w:rsid w:val="00CB3940"/>
    <w:rsid w:val="00CB5D85"/>
    <w:rsid w:val="00CC1D5B"/>
    <w:rsid w:val="00CC2C2D"/>
    <w:rsid w:val="00CC4EA2"/>
    <w:rsid w:val="00CC63C5"/>
    <w:rsid w:val="00CC7670"/>
    <w:rsid w:val="00CC78E0"/>
    <w:rsid w:val="00CD0072"/>
    <w:rsid w:val="00CD08D3"/>
    <w:rsid w:val="00CD15CC"/>
    <w:rsid w:val="00CD22FD"/>
    <w:rsid w:val="00CD3C89"/>
    <w:rsid w:val="00CD5392"/>
    <w:rsid w:val="00CD5AB1"/>
    <w:rsid w:val="00CD6DC1"/>
    <w:rsid w:val="00CD7FC4"/>
    <w:rsid w:val="00CE1C03"/>
    <w:rsid w:val="00CE43E3"/>
    <w:rsid w:val="00CE4C13"/>
    <w:rsid w:val="00CE4F7F"/>
    <w:rsid w:val="00CE5F36"/>
    <w:rsid w:val="00CF1018"/>
    <w:rsid w:val="00CF60DA"/>
    <w:rsid w:val="00CF7C68"/>
    <w:rsid w:val="00D006EA"/>
    <w:rsid w:val="00D00DB6"/>
    <w:rsid w:val="00D03A24"/>
    <w:rsid w:val="00D04F12"/>
    <w:rsid w:val="00D059CC"/>
    <w:rsid w:val="00D108C8"/>
    <w:rsid w:val="00D11EA6"/>
    <w:rsid w:val="00D12C40"/>
    <w:rsid w:val="00D15F7F"/>
    <w:rsid w:val="00D160E6"/>
    <w:rsid w:val="00D177C1"/>
    <w:rsid w:val="00D22CAD"/>
    <w:rsid w:val="00D236CF"/>
    <w:rsid w:val="00D2511B"/>
    <w:rsid w:val="00D251CA"/>
    <w:rsid w:val="00D26133"/>
    <w:rsid w:val="00D277E3"/>
    <w:rsid w:val="00D302AC"/>
    <w:rsid w:val="00D312CF"/>
    <w:rsid w:val="00D320F4"/>
    <w:rsid w:val="00D32FE9"/>
    <w:rsid w:val="00D33D2B"/>
    <w:rsid w:val="00D40910"/>
    <w:rsid w:val="00D40E38"/>
    <w:rsid w:val="00D40F35"/>
    <w:rsid w:val="00D41B44"/>
    <w:rsid w:val="00D44505"/>
    <w:rsid w:val="00D45A35"/>
    <w:rsid w:val="00D518F2"/>
    <w:rsid w:val="00D5296D"/>
    <w:rsid w:val="00D533B0"/>
    <w:rsid w:val="00D536CC"/>
    <w:rsid w:val="00D55FCB"/>
    <w:rsid w:val="00D60A01"/>
    <w:rsid w:val="00D60B43"/>
    <w:rsid w:val="00D60D47"/>
    <w:rsid w:val="00D6641A"/>
    <w:rsid w:val="00D66D8E"/>
    <w:rsid w:val="00D678FB"/>
    <w:rsid w:val="00D67F2C"/>
    <w:rsid w:val="00D70387"/>
    <w:rsid w:val="00D712FE"/>
    <w:rsid w:val="00D72AAD"/>
    <w:rsid w:val="00D73304"/>
    <w:rsid w:val="00D7451F"/>
    <w:rsid w:val="00D748C9"/>
    <w:rsid w:val="00D76293"/>
    <w:rsid w:val="00D779B6"/>
    <w:rsid w:val="00D80897"/>
    <w:rsid w:val="00D82350"/>
    <w:rsid w:val="00D82C35"/>
    <w:rsid w:val="00D83146"/>
    <w:rsid w:val="00D83DF2"/>
    <w:rsid w:val="00D84F38"/>
    <w:rsid w:val="00D855BF"/>
    <w:rsid w:val="00D85B03"/>
    <w:rsid w:val="00D916D4"/>
    <w:rsid w:val="00D91993"/>
    <w:rsid w:val="00D94901"/>
    <w:rsid w:val="00D95ECE"/>
    <w:rsid w:val="00D96EC1"/>
    <w:rsid w:val="00D970E6"/>
    <w:rsid w:val="00D97146"/>
    <w:rsid w:val="00DA2FEC"/>
    <w:rsid w:val="00DA3DD7"/>
    <w:rsid w:val="00DA5BDA"/>
    <w:rsid w:val="00DA6ED5"/>
    <w:rsid w:val="00DB019E"/>
    <w:rsid w:val="00DB4EE6"/>
    <w:rsid w:val="00DB5A9E"/>
    <w:rsid w:val="00DB6251"/>
    <w:rsid w:val="00DB75AA"/>
    <w:rsid w:val="00DB7843"/>
    <w:rsid w:val="00DC287F"/>
    <w:rsid w:val="00DC4733"/>
    <w:rsid w:val="00DC561A"/>
    <w:rsid w:val="00DC56F9"/>
    <w:rsid w:val="00DC5F09"/>
    <w:rsid w:val="00DC687E"/>
    <w:rsid w:val="00DC7577"/>
    <w:rsid w:val="00DD0120"/>
    <w:rsid w:val="00DD1909"/>
    <w:rsid w:val="00DD1D82"/>
    <w:rsid w:val="00DD32A5"/>
    <w:rsid w:val="00DD4783"/>
    <w:rsid w:val="00DD5F06"/>
    <w:rsid w:val="00DE0225"/>
    <w:rsid w:val="00DE07EA"/>
    <w:rsid w:val="00DE20C9"/>
    <w:rsid w:val="00DE57EA"/>
    <w:rsid w:val="00DF1957"/>
    <w:rsid w:val="00DF23C9"/>
    <w:rsid w:val="00DF273B"/>
    <w:rsid w:val="00DF34F5"/>
    <w:rsid w:val="00DF43A0"/>
    <w:rsid w:val="00DF6182"/>
    <w:rsid w:val="00DF6832"/>
    <w:rsid w:val="00DF6BD6"/>
    <w:rsid w:val="00DF7A88"/>
    <w:rsid w:val="00E02D83"/>
    <w:rsid w:val="00E06908"/>
    <w:rsid w:val="00E07DA1"/>
    <w:rsid w:val="00E1161E"/>
    <w:rsid w:val="00E134C0"/>
    <w:rsid w:val="00E14212"/>
    <w:rsid w:val="00E14AA0"/>
    <w:rsid w:val="00E1598F"/>
    <w:rsid w:val="00E166EB"/>
    <w:rsid w:val="00E2125D"/>
    <w:rsid w:val="00E22903"/>
    <w:rsid w:val="00E235C9"/>
    <w:rsid w:val="00E2467A"/>
    <w:rsid w:val="00E24A8C"/>
    <w:rsid w:val="00E24B8B"/>
    <w:rsid w:val="00E25A4F"/>
    <w:rsid w:val="00E30969"/>
    <w:rsid w:val="00E321C2"/>
    <w:rsid w:val="00E34067"/>
    <w:rsid w:val="00E34210"/>
    <w:rsid w:val="00E34C74"/>
    <w:rsid w:val="00E3559F"/>
    <w:rsid w:val="00E36648"/>
    <w:rsid w:val="00E373B9"/>
    <w:rsid w:val="00E41370"/>
    <w:rsid w:val="00E41E8F"/>
    <w:rsid w:val="00E4282D"/>
    <w:rsid w:val="00E42C1D"/>
    <w:rsid w:val="00E46008"/>
    <w:rsid w:val="00E50427"/>
    <w:rsid w:val="00E5063D"/>
    <w:rsid w:val="00E507D8"/>
    <w:rsid w:val="00E52701"/>
    <w:rsid w:val="00E555BE"/>
    <w:rsid w:val="00E569B1"/>
    <w:rsid w:val="00E56A14"/>
    <w:rsid w:val="00E56A6C"/>
    <w:rsid w:val="00E56C44"/>
    <w:rsid w:val="00E57B63"/>
    <w:rsid w:val="00E60CBD"/>
    <w:rsid w:val="00E634AF"/>
    <w:rsid w:val="00E6527D"/>
    <w:rsid w:val="00E67A1E"/>
    <w:rsid w:val="00E7069B"/>
    <w:rsid w:val="00E713E5"/>
    <w:rsid w:val="00E715CE"/>
    <w:rsid w:val="00E722DC"/>
    <w:rsid w:val="00E735AE"/>
    <w:rsid w:val="00E73AFC"/>
    <w:rsid w:val="00E74311"/>
    <w:rsid w:val="00E7445D"/>
    <w:rsid w:val="00E7611A"/>
    <w:rsid w:val="00E7638E"/>
    <w:rsid w:val="00E76C67"/>
    <w:rsid w:val="00E77114"/>
    <w:rsid w:val="00E77D8E"/>
    <w:rsid w:val="00E8533F"/>
    <w:rsid w:val="00E864F6"/>
    <w:rsid w:val="00E86F84"/>
    <w:rsid w:val="00E95A9D"/>
    <w:rsid w:val="00EA012A"/>
    <w:rsid w:val="00EA01B9"/>
    <w:rsid w:val="00EA1D48"/>
    <w:rsid w:val="00EA342D"/>
    <w:rsid w:val="00EA41FC"/>
    <w:rsid w:val="00EA63A0"/>
    <w:rsid w:val="00EB28F4"/>
    <w:rsid w:val="00EB6E19"/>
    <w:rsid w:val="00EC181E"/>
    <w:rsid w:val="00EC2394"/>
    <w:rsid w:val="00EC2DE2"/>
    <w:rsid w:val="00EC4FF4"/>
    <w:rsid w:val="00EC6659"/>
    <w:rsid w:val="00ED216D"/>
    <w:rsid w:val="00ED3C52"/>
    <w:rsid w:val="00ED4984"/>
    <w:rsid w:val="00ED4AC7"/>
    <w:rsid w:val="00ED5AFB"/>
    <w:rsid w:val="00ED5B1C"/>
    <w:rsid w:val="00ED6A14"/>
    <w:rsid w:val="00EE0A56"/>
    <w:rsid w:val="00EE0DF5"/>
    <w:rsid w:val="00EE539D"/>
    <w:rsid w:val="00EE655E"/>
    <w:rsid w:val="00EE6835"/>
    <w:rsid w:val="00EE7307"/>
    <w:rsid w:val="00EF0B9B"/>
    <w:rsid w:val="00EF0DA8"/>
    <w:rsid w:val="00EF12E8"/>
    <w:rsid w:val="00EF1F79"/>
    <w:rsid w:val="00EF38C1"/>
    <w:rsid w:val="00EF4843"/>
    <w:rsid w:val="00EF6417"/>
    <w:rsid w:val="00F00148"/>
    <w:rsid w:val="00F026E2"/>
    <w:rsid w:val="00F03898"/>
    <w:rsid w:val="00F03E48"/>
    <w:rsid w:val="00F04A38"/>
    <w:rsid w:val="00F07890"/>
    <w:rsid w:val="00F11500"/>
    <w:rsid w:val="00F119A5"/>
    <w:rsid w:val="00F122AA"/>
    <w:rsid w:val="00F12F18"/>
    <w:rsid w:val="00F12F30"/>
    <w:rsid w:val="00F14452"/>
    <w:rsid w:val="00F148EE"/>
    <w:rsid w:val="00F15C0A"/>
    <w:rsid w:val="00F1701B"/>
    <w:rsid w:val="00F2310B"/>
    <w:rsid w:val="00F23E82"/>
    <w:rsid w:val="00F25A0E"/>
    <w:rsid w:val="00F25C5D"/>
    <w:rsid w:val="00F2604A"/>
    <w:rsid w:val="00F2616F"/>
    <w:rsid w:val="00F278DD"/>
    <w:rsid w:val="00F27F7C"/>
    <w:rsid w:val="00F3039F"/>
    <w:rsid w:val="00F32A48"/>
    <w:rsid w:val="00F32B7A"/>
    <w:rsid w:val="00F33D94"/>
    <w:rsid w:val="00F34875"/>
    <w:rsid w:val="00F34ADB"/>
    <w:rsid w:val="00F3524C"/>
    <w:rsid w:val="00F374E7"/>
    <w:rsid w:val="00F40857"/>
    <w:rsid w:val="00F44455"/>
    <w:rsid w:val="00F46AB5"/>
    <w:rsid w:val="00F475A8"/>
    <w:rsid w:val="00F5091E"/>
    <w:rsid w:val="00F51032"/>
    <w:rsid w:val="00F51923"/>
    <w:rsid w:val="00F51D0F"/>
    <w:rsid w:val="00F52510"/>
    <w:rsid w:val="00F53137"/>
    <w:rsid w:val="00F54695"/>
    <w:rsid w:val="00F61898"/>
    <w:rsid w:val="00F73D30"/>
    <w:rsid w:val="00F75064"/>
    <w:rsid w:val="00F76A94"/>
    <w:rsid w:val="00F80307"/>
    <w:rsid w:val="00F81DB1"/>
    <w:rsid w:val="00F82B4F"/>
    <w:rsid w:val="00F85022"/>
    <w:rsid w:val="00F86C2A"/>
    <w:rsid w:val="00F92175"/>
    <w:rsid w:val="00F92485"/>
    <w:rsid w:val="00F925F3"/>
    <w:rsid w:val="00F934ED"/>
    <w:rsid w:val="00F9597F"/>
    <w:rsid w:val="00F969DF"/>
    <w:rsid w:val="00FB090F"/>
    <w:rsid w:val="00FB28EE"/>
    <w:rsid w:val="00FB2F51"/>
    <w:rsid w:val="00FC122F"/>
    <w:rsid w:val="00FC2502"/>
    <w:rsid w:val="00FC250D"/>
    <w:rsid w:val="00FC3899"/>
    <w:rsid w:val="00FC50B8"/>
    <w:rsid w:val="00FC78DD"/>
    <w:rsid w:val="00FD1D18"/>
    <w:rsid w:val="00FD35BB"/>
    <w:rsid w:val="00FD3662"/>
    <w:rsid w:val="00FD403D"/>
    <w:rsid w:val="00FD5563"/>
    <w:rsid w:val="00FD75F5"/>
    <w:rsid w:val="00FE262E"/>
    <w:rsid w:val="00FE28A6"/>
    <w:rsid w:val="00FE33CC"/>
    <w:rsid w:val="00FE52F2"/>
    <w:rsid w:val="00FE7EBA"/>
    <w:rsid w:val="00FF18B1"/>
    <w:rsid w:val="00FF68DD"/>
    <w:rsid w:val="00FF772D"/>
    <w:rsid w:val="00FF7B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table of figures" w:uiPriority="0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Bullet" w:uiPriority="0"/>
    <w:lsdException w:name="List 2" w:uiPriority="0"/>
    <w:lsdException w:name="List 3" w:uiPriority="0"/>
    <w:lsdException w:name="List Bullet 2" w:uiPriority="0"/>
    <w:lsdException w:name="Title" w:semiHidden="0" w:uiPriority="0" w:unhideWhenUsed="0" w:qFormat="1"/>
    <w:lsdException w:name="Default Paragraph Font" w:uiPriority="0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Pr>
      <w:rFonts w:eastAsia="MS Gothic"/>
      <w:noProof/>
      <w:sz w:val="24"/>
      <w:szCs w:val="24"/>
    </w:rPr>
  </w:style>
  <w:style w:type="paragraph" w:styleId="1">
    <w:name w:val="heading 1"/>
    <w:aliases w:val="H1,h1,app heading 1,l1,Memo Heading 1,h11,h12,h13,h14,h15,h16"/>
    <w:basedOn w:val="a1"/>
    <w:next w:val="a1"/>
    <w:link w:val="10"/>
    <w:qFormat/>
    <w:pPr>
      <w:keepNext/>
      <w:numPr>
        <w:numId w:val="3"/>
      </w:numPr>
      <w:tabs>
        <w:tab w:val="left" w:pos="0"/>
      </w:tabs>
      <w:spacing w:before="240" w:after="60"/>
      <w:outlineLvl w:val="0"/>
    </w:pPr>
    <w:rPr>
      <w:rFonts w:ascii="Arial" w:hAnsi="Arial"/>
      <w:bCs/>
      <w:noProof w:val="0"/>
      <w:kern w:val="28"/>
      <w:sz w:val="28"/>
      <w:lang w:val="x-none" w:eastAsia="ja-JP"/>
    </w:rPr>
  </w:style>
  <w:style w:type="paragraph" w:styleId="2">
    <w:name w:val="heading 2"/>
    <w:aliases w:val="DO NOT USE_h2,h2,h21,H2,Head2A,2,UNDERRUBRIK 1-2"/>
    <w:basedOn w:val="a1"/>
    <w:next w:val="a1"/>
    <w:link w:val="20"/>
    <w:qFormat/>
    <w:pPr>
      <w:keepNext/>
      <w:numPr>
        <w:ilvl w:val="1"/>
        <w:numId w:val="3"/>
      </w:numPr>
      <w:spacing w:line="480" w:lineRule="auto"/>
      <w:outlineLvl w:val="1"/>
    </w:pPr>
    <w:rPr>
      <w:rFonts w:ascii="Arial" w:hAnsi="Arial"/>
    </w:rPr>
  </w:style>
  <w:style w:type="paragraph" w:styleId="3">
    <w:name w:val="heading 3"/>
    <w:aliases w:val="Underrubrik2,H3,no break,Memo Heading 3"/>
    <w:basedOn w:val="a1"/>
    <w:next w:val="a1"/>
    <w:qFormat/>
    <w:pPr>
      <w:keepNext/>
      <w:numPr>
        <w:ilvl w:val="2"/>
        <w:numId w:val="3"/>
      </w:numPr>
      <w:spacing w:before="240" w:after="60"/>
      <w:outlineLvl w:val="2"/>
    </w:pPr>
    <w:rPr>
      <w:rFonts w:ascii="Arial" w:hAnsi="Arial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a1"/>
    <w:next w:val="a1"/>
    <w:qFormat/>
    <w:pPr>
      <w:keepNext/>
      <w:numPr>
        <w:ilvl w:val="3"/>
        <w:numId w:val="3"/>
      </w:numPr>
      <w:jc w:val="right"/>
      <w:outlineLvl w:val="3"/>
    </w:pPr>
    <w:rPr>
      <w:rFonts w:ascii="Arial" w:hAnsi="Arial"/>
      <w:i/>
    </w:rPr>
  </w:style>
  <w:style w:type="paragraph" w:styleId="5">
    <w:name w:val="heading 5"/>
    <w:aliases w:val="H5"/>
    <w:basedOn w:val="a1"/>
    <w:next w:val="a1"/>
    <w:qFormat/>
    <w:pPr>
      <w:keepNext/>
      <w:spacing w:line="360" w:lineRule="auto"/>
      <w:outlineLvl w:val="4"/>
    </w:pPr>
    <w:rPr>
      <w:sz w:val="26"/>
      <w:u w:val="single"/>
    </w:rPr>
  </w:style>
  <w:style w:type="paragraph" w:styleId="6">
    <w:name w:val="heading 6"/>
    <w:basedOn w:val="a1"/>
    <w:next w:val="a1"/>
    <w:qFormat/>
    <w:pPr>
      <w:spacing w:before="240" w:after="60"/>
      <w:outlineLvl w:val="5"/>
    </w:pPr>
    <w:rPr>
      <w:i/>
      <w:sz w:val="22"/>
    </w:rPr>
  </w:style>
  <w:style w:type="paragraph" w:styleId="7">
    <w:name w:val="heading 7"/>
    <w:basedOn w:val="a1"/>
    <w:next w:val="a1"/>
    <w:qFormat/>
    <w:pPr>
      <w:spacing w:before="240" w:after="60"/>
      <w:outlineLvl w:val="6"/>
    </w:pPr>
    <w:rPr>
      <w:rFonts w:ascii="Arial" w:hAnsi="Arial"/>
    </w:rPr>
  </w:style>
  <w:style w:type="paragraph" w:styleId="8">
    <w:name w:val="heading 8"/>
    <w:aliases w:val="Table Heading"/>
    <w:basedOn w:val="a1"/>
    <w:next w:val="a1"/>
    <w:qFormat/>
    <w:p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aliases w:val="Figure Heading,FH"/>
    <w:basedOn w:val="a1"/>
    <w:next w:val="a1"/>
    <w:qFormat/>
    <w:p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Heading1unnumbered">
    <w:name w:val="Heading 1 unnumbered"/>
    <w:basedOn w:val="1"/>
    <w:next w:val="a5"/>
    <w:pPr>
      <w:numPr>
        <w:numId w:val="0"/>
      </w:numPr>
      <w:tabs>
        <w:tab w:val="num" w:pos="360"/>
      </w:tabs>
      <w:spacing w:before="360" w:after="240"/>
      <w:ind w:left="360" w:hanging="360"/>
      <w:outlineLvl w:val="9"/>
    </w:pPr>
    <w:rPr>
      <w:rFonts w:ascii="Times New Roman" w:hAnsi="Times New Roman"/>
      <w:sz w:val="32"/>
    </w:rPr>
  </w:style>
  <w:style w:type="paragraph" w:styleId="a5">
    <w:name w:val="Body Text"/>
    <w:basedOn w:val="a1"/>
    <w:pPr>
      <w:spacing w:after="120"/>
    </w:pPr>
  </w:style>
  <w:style w:type="paragraph" w:styleId="21">
    <w:name w:val="Body Text 2"/>
    <w:basedOn w:val="a1"/>
    <w:rPr>
      <w:rFonts w:ascii="Arial" w:hAnsi="Arial"/>
    </w:rPr>
  </w:style>
  <w:style w:type="paragraph" w:styleId="a6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pPr>
      <w:widowControl w:val="0"/>
    </w:pPr>
    <w:rPr>
      <w:rFonts w:ascii="Arial" w:hAnsi="Arial"/>
      <w:b/>
      <w:noProof/>
      <w:sz w:val="18"/>
    </w:rPr>
  </w:style>
  <w:style w:type="paragraph" w:styleId="a7">
    <w:name w:val="Document Map"/>
    <w:basedOn w:val="a1"/>
    <w:semiHidden/>
    <w:pPr>
      <w:shd w:val="clear" w:color="auto" w:fill="000080"/>
    </w:pPr>
    <w:rPr>
      <w:rFonts w:ascii="Tahoma" w:hAnsi="Tahoma"/>
    </w:rPr>
  </w:style>
  <w:style w:type="paragraph" w:styleId="a8">
    <w:name w:val="Plain Text"/>
    <w:basedOn w:val="a1"/>
    <w:rPr>
      <w:rFonts w:ascii="Courier New" w:hAnsi="Courier New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noProof/>
      <w:sz w:val="34"/>
    </w:rPr>
  </w:style>
  <w:style w:type="character" w:customStyle="1" w:styleId="ZGSM">
    <w:name w:val="ZGSM"/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TH">
    <w:name w:val="TH"/>
    <w:basedOn w:val="a1"/>
    <w:pPr>
      <w:keepNext/>
      <w:keepLines/>
      <w:spacing w:before="60" w:after="180"/>
      <w:jc w:val="center"/>
    </w:pPr>
    <w:rPr>
      <w:rFonts w:ascii="Arial" w:hAnsi="Arial"/>
      <w:b/>
    </w:rPr>
  </w:style>
  <w:style w:type="paragraph" w:customStyle="1" w:styleId="B1">
    <w:name w:val="B1"/>
    <w:basedOn w:val="a9"/>
  </w:style>
  <w:style w:type="paragraph" w:styleId="a9">
    <w:name w:val="List"/>
    <w:basedOn w:val="a1"/>
    <w:pPr>
      <w:spacing w:after="180"/>
      <w:ind w:left="568" w:hanging="284"/>
    </w:pPr>
  </w:style>
  <w:style w:type="paragraph" w:customStyle="1" w:styleId="EQ">
    <w:name w:val="EQ"/>
    <w:basedOn w:val="a1"/>
    <w:next w:val="a1"/>
    <w:pPr>
      <w:keepLines/>
      <w:tabs>
        <w:tab w:val="center" w:pos="4536"/>
        <w:tab w:val="right" w:pos="9072"/>
      </w:tabs>
      <w:spacing w:after="180"/>
    </w:pPr>
  </w:style>
  <w:style w:type="paragraph" w:customStyle="1" w:styleId="lptext">
    <w:name w:val="löptext"/>
    <w:basedOn w:val="a1"/>
    <w:pPr>
      <w:spacing w:before="100" w:after="100"/>
      <w:ind w:left="860"/>
    </w:pPr>
    <w:rPr>
      <w:rFonts w:ascii="Times" w:hAnsi="Times"/>
    </w:rPr>
  </w:style>
  <w:style w:type="character" w:styleId="aa">
    <w:name w:val="footnote reference"/>
    <w:semiHidden/>
    <w:rPr>
      <w:rFonts w:eastAsia="Arial Unicode MS" w:cs="Arial"/>
      <w:b/>
      <w:noProof w:val="0"/>
      <w:kern w:val="2"/>
      <w:position w:val="6"/>
      <w:sz w:val="16"/>
      <w:lang w:val="en-GB" w:eastAsia="zh-CN" w:bidi="ar-SA"/>
    </w:rPr>
  </w:style>
  <w:style w:type="paragraph" w:styleId="ab">
    <w:name w:val="footnote text"/>
    <w:aliases w:val="footnote text,footnote text1,footnote text2,footnote text3,footnote text4,footnote text5,footnote text6,footnote text7,footnote text11,footnote text21,footnote text31,footnote text41,footnote text51,footnote text61,footnote text8"/>
    <w:basedOn w:val="a1"/>
    <w:semiHidden/>
    <w:pPr>
      <w:keepLines/>
      <w:ind w:left="454" w:hanging="454"/>
    </w:pPr>
    <w:rPr>
      <w:sz w:val="16"/>
    </w:rPr>
  </w:style>
  <w:style w:type="paragraph" w:styleId="ac">
    <w:name w:val="caption"/>
    <w:aliases w:val="cap,cap Char"/>
    <w:basedOn w:val="a1"/>
    <w:next w:val="a1"/>
    <w:qFormat/>
    <w:pPr>
      <w:spacing w:before="120" w:after="120"/>
    </w:pPr>
    <w:rPr>
      <w:b/>
    </w:rPr>
  </w:style>
  <w:style w:type="paragraph" w:customStyle="1" w:styleId="a0">
    <w:name w:val="佐藤２"/>
    <w:basedOn w:val="a1"/>
    <w:pPr>
      <w:numPr>
        <w:numId w:val="4"/>
      </w:numPr>
      <w:spacing w:after="180"/>
    </w:pPr>
    <w:rPr>
      <w:noProof w:val="0"/>
      <w:lang w:eastAsia="ja-JP"/>
    </w:rPr>
  </w:style>
  <w:style w:type="paragraph" w:styleId="22">
    <w:name w:val="Body Text Indent 2"/>
    <w:basedOn w:val="a1"/>
    <w:pPr>
      <w:widowControl w:val="0"/>
      <w:autoSpaceDE w:val="0"/>
      <w:autoSpaceDN w:val="0"/>
      <w:adjustRightInd w:val="0"/>
      <w:ind w:left="1656"/>
      <w:jc w:val="both"/>
      <w:textAlignment w:val="baseline"/>
    </w:pPr>
    <w:rPr>
      <w:noProof w:val="0"/>
      <w:kern w:val="2"/>
      <w:lang w:eastAsia="ja-JP"/>
    </w:rPr>
  </w:style>
  <w:style w:type="paragraph" w:styleId="23">
    <w:name w:val="List Bullet 2"/>
    <w:aliases w:val="lb2"/>
    <w:basedOn w:val="a"/>
    <w:autoRedefine/>
    <w:pPr>
      <w:tabs>
        <w:tab w:val="clear" w:pos="360"/>
      </w:tabs>
      <w:spacing w:after="60"/>
      <w:ind w:left="1080" w:hanging="357"/>
    </w:pPr>
    <w:rPr>
      <w:rFonts w:ascii="Arial" w:hAnsi="Arial"/>
    </w:rPr>
  </w:style>
  <w:style w:type="paragraph" w:styleId="a">
    <w:name w:val="List Bullet"/>
    <w:basedOn w:val="a1"/>
    <w:autoRedefine/>
    <w:pPr>
      <w:numPr>
        <w:numId w:val="1"/>
      </w:numPr>
    </w:pPr>
  </w:style>
  <w:style w:type="paragraph" w:customStyle="1" w:styleId="ListBulletLast">
    <w:name w:val="List Bullet Last"/>
    <w:aliases w:val="lbl"/>
    <w:basedOn w:val="a"/>
    <w:next w:val="a5"/>
    <w:pPr>
      <w:tabs>
        <w:tab w:val="clear" w:pos="360"/>
      </w:tabs>
      <w:spacing w:after="240"/>
      <w:ind w:left="714" w:hanging="357"/>
    </w:pPr>
    <w:rPr>
      <w:rFonts w:ascii="Arial" w:hAnsi="Arial"/>
    </w:rPr>
  </w:style>
  <w:style w:type="paragraph" w:styleId="ad">
    <w:name w:val="footer"/>
    <w:basedOn w:val="a1"/>
    <w:pPr>
      <w:tabs>
        <w:tab w:val="center" w:pos="4536"/>
        <w:tab w:val="right" w:pos="9072"/>
      </w:tabs>
      <w:spacing w:before="120"/>
    </w:pPr>
    <w:rPr>
      <w:noProof w:val="0"/>
      <w:lang w:val="de-DE"/>
    </w:rPr>
  </w:style>
  <w:style w:type="paragraph" w:styleId="24">
    <w:name w:val="List 2"/>
    <w:basedOn w:val="a9"/>
    <w:pPr>
      <w:ind w:left="851"/>
    </w:pPr>
    <w:rPr>
      <w:noProof w:val="0"/>
      <w:lang w:eastAsia="ja-JP"/>
    </w:rPr>
  </w:style>
  <w:style w:type="paragraph" w:customStyle="1" w:styleId="TitleText">
    <w:name w:val="Title Text"/>
    <w:basedOn w:val="a1"/>
    <w:next w:val="a1"/>
    <w:pPr>
      <w:spacing w:after="220"/>
    </w:pPr>
    <w:rPr>
      <w:rFonts w:ascii="Arial" w:hAnsi="Arial"/>
      <w:b/>
      <w:sz w:val="22"/>
    </w:rPr>
  </w:style>
  <w:style w:type="paragraph" w:styleId="ae">
    <w:name w:val="Title"/>
    <w:basedOn w:val="a1"/>
    <w:qFormat/>
    <w:pPr>
      <w:jc w:val="center"/>
    </w:pPr>
    <w:rPr>
      <w:rFonts w:ascii="Arial" w:hAnsi="Arial"/>
      <w:b/>
    </w:rPr>
  </w:style>
  <w:style w:type="paragraph" w:styleId="af">
    <w:name w:val="table of figures"/>
    <w:basedOn w:val="11"/>
    <w:next w:val="a1"/>
    <w:semiHidden/>
    <w:pPr>
      <w:tabs>
        <w:tab w:val="right" w:leader="dot" w:pos="9360"/>
      </w:tabs>
      <w:spacing w:before="120" w:after="120"/>
    </w:pPr>
    <w:rPr>
      <w:caps/>
    </w:rPr>
  </w:style>
  <w:style w:type="paragraph" w:styleId="11">
    <w:name w:val="toc 1"/>
    <w:basedOn w:val="a1"/>
    <w:next w:val="a1"/>
    <w:autoRedefine/>
    <w:semiHidden/>
  </w:style>
  <w:style w:type="character" w:styleId="af0">
    <w:name w:val="page number"/>
    <w:basedOn w:val="a2"/>
    <w:rPr>
      <w:rFonts w:eastAsia="Arial Unicode MS" w:cs="Arial"/>
      <w:noProof w:val="0"/>
      <w:kern w:val="2"/>
      <w:sz w:val="21"/>
      <w:lang w:val="en-GB" w:eastAsia="zh-CN" w:bidi="ar-SA"/>
    </w:rPr>
  </w:style>
  <w:style w:type="paragraph" w:styleId="30">
    <w:name w:val="Body Text 3"/>
    <w:basedOn w:val="a1"/>
    <w:pPr>
      <w:jc w:val="both"/>
    </w:pPr>
    <w:rPr>
      <w:noProof w:val="0"/>
      <w:lang w:eastAsia="ja-JP"/>
    </w:rPr>
  </w:style>
  <w:style w:type="paragraph" w:customStyle="1" w:styleId="TableText">
    <w:name w:val="Table_Text"/>
    <w:basedOn w:val="a1"/>
    <w:pPr>
      <w:keepNext/>
      <w:tabs>
        <w:tab w:val="left" w:pos="794"/>
        <w:tab w:val="left" w:pos="1191"/>
        <w:tab w:val="left" w:pos="1588"/>
        <w:tab w:val="left" w:pos="1985"/>
      </w:tabs>
      <w:spacing w:before="100" w:after="100" w:line="190" w:lineRule="exact"/>
      <w:jc w:val="both"/>
    </w:pPr>
    <w:rPr>
      <w:noProof w:val="0"/>
      <w:sz w:val="18"/>
      <w:lang w:eastAsia="ja-JP"/>
    </w:rPr>
  </w:style>
  <w:style w:type="paragraph" w:customStyle="1" w:styleId="text">
    <w:name w:val="text"/>
    <w:basedOn w:val="a1"/>
    <w:pPr>
      <w:spacing w:after="240"/>
      <w:jc w:val="both"/>
    </w:pPr>
    <w:rPr>
      <w:noProof w:val="0"/>
      <w:lang w:eastAsia="ja-JP"/>
    </w:rPr>
  </w:style>
  <w:style w:type="paragraph" w:customStyle="1" w:styleId="textintend1">
    <w:name w:val="text intend 1"/>
    <w:basedOn w:val="text"/>
    <w:pPr>
      <w:numPr>
        <w:numId w:val="2"/>
      </w:numPr>
      <w:spacing w:after="120"/>
    </w:pPr>
  </w:style>
  <w:style w:type="paragraph" w:customStyle="1" w:styleId="shortcode">
    <w:name w:val="shortcode"/>
    <w:basedOn w:val="a5"/>
    <w:pPr>
      <w:keepNext/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0" w:line="480" w:lineRule="auto"/>
      <w:textAlignment w:val="baseline"/>
    </w:pPr>
    <w:rPr>
      <w:rFonts w:ascii="Times" w:eastAsia="Mincho" w:hAnsi="Times"/>
      <w:noProof w:val="0"/>
      <w:lang w:eastAsia="ja-JP"/>
    </w:rPr>
  </w:style>
  <w:style w:type="paragraph" w:customStyle="1" w:styleId="B2">
    <w:name w:val="B2"/>
    <w:basedOn w:val="24"/>
    <w:pPr>
      <w:overflowPunct w:val="0"/>
      <w:autoSpaceDE w:val="0"/>
      <w:autoSpaceDN w:val="0"/>
      <w:adjustRightInd w:val="0"/>
      <w:textAlignment w:val="baseline"/>
    </w:pPr>
    <w:rPr>
      <w:lang w:eastAsia="en-US"/>
    </w:rPr>
  </w:style>
  <w:style w:type="paragraph" w:customStyle="1" w:styleId="B3">
    <w:name w:val="B3"/>
    <w:basedOn w:val="31"/>
    <w:pPr>
      <w:overflowPunct w:val="0"/>
      <w:autoSpaceDE w:val="0"/>
      <w:autoSpaceDN w:val="0"/>
      <w:adjustRightInd w:val="0"/>
      <w:spacing w:after="180"/>
      <w:ind w:leftChars="0" w:left="1135" w:firstLineChars="0" w:hanging="284"/>
      <w:textAlignment w:val="baseline"/>
    </w:pPr>
  </w:style>
  <w:style w:type="paragraph" w:styleId="31">
    <w:name w:val="List 3"/>
    <w:basedOn w:val="a1"/>
    <w:pPr>
      <w:ind w:leftChars="400" w:left="100" w:hangingChars="200" w:hanging="200"/>
    </w:pPr>
  </w:style>
  <w:style w:type="paragraph" w:customStyle="1" w:styleId="RecCCITT">
    <w:name w:val="Rec_CCITT_#"/>
    <w:basedOn w:val="a1"/>
    <w:pPr>
      <w:keepNext/>
      <w:keepLines/>
      <w:spacing w:after="180"/>
    </w:pPr>
    <w:rPr>
      <w:b/>
    </w:rPr>
  </w:style>
  <w:style w:type="character" w:styleId="af1">
    <w:name w:val="Hyperlink"/>
    <w:rPr>
      <w:rFonts w:eastAsia="Arial Unicode MS" w:cs="Arial"/>
      <w:noProof w:val="0"/>
      <w:color w:val="0000FF"/>
      <w:kern w:val="2"/>
      <w:sz w:val="21"/>
      <w:u w:val="single"/>
      <w:lang w:val="en-GB" w:eastAsia="zh-CN" w:bidi="ar-SA"/>
    </w:rPr>
  </w:style>
  <w:style w:type="character" w:styleId="af2">
    <w:name w:val="FollowedHyperlink"/>
    <w:rPr>
      <w:rFonts w:eastAsia="Arial Unicode MS" w:cs="Arial"/>
      <w:noProof w:val="0"/>
      <w:color w:val="800080"/>
      <w:kern w:val="2"/>
      <w:sz w:val="21"/>
      <w:u w:val="single"/>
      <w:lang w:val="en-GB" w:eastAsia="zh-CN" w:bidi="ar-SA"/>
    </w:rPr>
  </w:style>
  <w:style w:type="paragraph" w:styleId="af3">
    <w:name w:val="Body Text Indent"/>
    <w:basedOn w:val="a1"/>
    <w:pPr>
      <w:ind w:left="360"/>
    </w:pPr>
    <w:rPr>
      <w:bCs/>
      <w:noProof w:val="0"/>
      <w:lang w:eastAsia="ja-JP"/>
    </w:rPr>
  </w:style>
  <w:style w:type="character" w:styleId="af4">
    <w:name w:val="annotation reference"/>
    <w:semiHidden/>
    <w:rPr>
      <w:rFonts w:eastAsia="Arial Unicode MS" w:cs="Arial"/>
      <w:noProof w:val="0"/>
      <w:kern w:val="2"/>
      <w:sz w:val="16"/>
      <w:szCs w:val="16"/>
      <w:lang w:val="en-GB" w:eastAsia="zh-CN" w:bidi="ar-SA"/>
    </w:rPr>
  </w:style>
  <w:style w:type="paragraph" w:customStyle="1" w:styleId="12">
    <w:name w:val="吹き出し1"/>
    <w:basedOn w:val="a1"/>
    <w:semiHidden/>
    <w:rPr>
      <w:rFonts w:ascii="Arial" w:hAnsi="Arial"/>
      <w:sz w:val="18"/>
      <w:szCs w:val="18"/>
    </w:rPr>
  </w:style>
  <w:style w:type="paragraph" w:customStyle="1" w:styleId="Reference">
    <w:name w:val="Reference"/>
    <w:basedOn w:val="a1"/>
    <w:pPr>
      <w:widowControl w:val="0"/>
      <w:ind w:left="283" w:hanging="283"/>
      <w:jc w:val="both"/>
    </w:pPr>
    <w:rPr>
      <w:rFonts w:ascii="Arial" w:eastAsia="MS Mincho" w:hAnsi="Arial"/>
      <w:noProof w:val="0"/>
      <w:kern w:val="2"/>
      <w:sz w:val="21"/>
      <w:lang w:val="de-DE" w:eastAsia="ja-JP"/>
    </w:rPr>
  </w:style>
  <w:style w:type="paragraph" w:styleId="af5">
    <w:name w:val="annotation text"/>
    <w:basedOn w:val="a1"/>
    <w:link w:val="af6"/>
    <w:semiHidden/>
    <w:rPr>
      <w:rFonts w:cs="Arial"/>
      <w:kern w:val="2"/>
      <w:sz w:val="21"/>
      <w:szCs w:val="20"/>
      <w:lang w:val="en-GB"/>
    </w:rPr>
  </w:style>
  <w:style w:type="paragraph" w:customStyle="1" w:styleId="HTMLBody">
    <w:name w:val="HTML Body"/>
    <w:pPr>
      <w:widowControl w:val="0"/>
      <w:autoSpaceDE w:val="0"/>
      <w:autoSpaceDN w:val="0"/>
      <w:adjustRightInd w:val="0"/>
    </w:pPr>
    <w:rPr>
      <w:rFonts w:ascii="MS PGothic" w:eastAsia="MS PGothic" w:hAnsi="Century"/>
      <w:noProof/>
    </w:rPr>
  </w:style>
  <w:style w:type="character" w:customStyle="1" w:styleId="af7">
    <w:name w:val="図表番号 (文字)"/>
    <w:aliases w:val="cap (文字),cap Char (文字) (文字)1"/>
    <w:rPr>
      <w:rFonts w:eastAsia="MS Gothic" w:cs="Arial"/>
      <w:b/>
      <w:noProof w:val="0"/>
      <w:kern w:val="2"/>
      <w:sz w:val="24"/>
      <w:szCs w:val="24"/>
      <w:lang w:val="en-GB" w:eastAsia="en-US" w:bidi="ar-SA"/>
    </w:rPr>
  </w:style>
  <w:style w:type="paragraph" w:customStyle="1" w:styleId="Normal1CharChar">
    <w:name w:val="Normal1 Char Char"/>
    <w:semiHidden/>
    <w:pPr>
      <w:keepNext/>
      <w:numPr>
        <w:numId w:val="6"/>
      </w:numPr>
      <w:kinsoku w:val="0"/>
      <w:overflowPunct w:val="0"/>
      <w:autoSpaceDE w:val="0"/>
      <w:autoSpaceDN w:val="0"/>
      <w:adjustRightInd w:val="0"/>
      <w:spacing w:before="60" w:after="60"/>
      <w:jc w:val="both"/>
    </w:pPr>
    <w:rPr>
      <w:rFonts w:eastAsia="Arial Unicode MS" w:cs="Arial"/>
      <w:noProof/>
      <w:kern w:val="2"/>
      <w:sz w:val="21"/>
    </w:rPr>
  </w:style>
  <w:style w:type="paragraph" w:customStyle="1" w:styleId="13">
    <w:name w:val="コメント内容1"/>
    <w:basedOn w:val="af5"/>
    <w:next w:val="af5"/>
    <w:semiHidden/>
    <w:rPr>
      <w:b/>
      <w:bCs/>
      <w:sz w:val="24"/>
      <w:szCs w:val="24"/>
    </w:rPr>
  </w:style>
  <w:style w:type="paragraph" w:customStyle="1" w:styleId="CharCharCharCarCarCharCharCarCar">
    <w:name w:val="Char Char Char Car Car Char Char Car Car"/>
    <w:semiHidden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noProof/>
      <w:color w:val="0000FF"/>
      <w:kern w:val="2"/>
    </w:rPr>
  </w:style>
  <w:style w:type="paragraph" w:customStyle="1" w:styleId="25">
    <w:name w:val="吹き出し2"/>
    <w:basedOn w:val="a1"/>
    <w:semiHidden/>
    <w:unhideWhenUsed/>
    <w:rPr>
      <w:sz w:val="18"/>
      <w:szCs w:val="18"/>
    </w:rPr>
  </w:style>
  <w:style w:type="paragraph" w:styleId="Web">
    <w:name w:val="Normal (Web)"/>
    <w:basedOn w:val="a1"/>
    <w:uiPriority w:val="99"/>
    <w:unhideWhenUsed/>
    <w:pPr>
      <w:spacing w:before="100" w:beforeAutospacing="1" w:after="100" w:afterAutospacing="1"/>
    </w:pPr>
    <w:rPr>
      <w:rFonts w:ascii="SimSun" w:eastAsia="SimSun" w:hAnsi="SimSun" w:cs="SimSun"/>
      <w:noProof w:val="0"/>
      <w:lang w:eastAsia="zh-CN"/>
    </w:rPr>
  </w:style>
  <w:style w:type="paragraph" w:customStyle="1" w:styleId="LGTdoc">
    <w:name w:val="LGTdoc_본문"/>
    <w:basedOn w:val="a1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noProof w:val="0"/>
      <w:kern w:val="2"/>
      <w:sz w:val="22"/>
      <w:lang w:eastAsia="ko-KR"/>
    </w:rPr>
  </w:style>
  <w:style w:type="paragraph" w:customStyle="1" w:styleId="14">
    <w:name w:val="列出段落1"/>
    <w:basedOn w:val="a1"/>
    <w:qFormat/>
    <w:pPr>
      <w:ind w:firstLineChars="200" w:firstLine="420"/>
    </w:pPr>
    <w:rPr>
      <w:rFonts w:ascii="SimSun" w:eastAsia="SimSun" w:hAnsi="SimSun" w:cs="SimSun"/>
      <w:noProof w:val="0"/>
      <w:lang w:eastAsia="zh-CN"/>
    </w:rPr>
  </w:style>
  <w:style w:type="character" w:customStyle="1" w:styleId="af8">
    <w:name w:val="(文字) (文字)"/>
    <w:semiHidden/>
    <w:rPr>
      <w:rFonts w:eastAsia="MS Gothic" w:cs="Arial"/>
      <w:noProof w:val="0"/>
      <w:kern w:val="2"/>
      <w:sz w:val="18"/>
      <w:szCs w:val="18"/>
      <w:lang w:val="en-GB" w:eastAsia="en-US" w:bidi="ar-SA"/>
    </w:rPr>
  </w:style>
  <w:style w:type="paragraph" w:customStyle="1" w:styleId="26">
    <w:name w:val="列出段落2"/>
    <w:basedOn w:val="a1"/>
    <w:qFormat/>
    <w:pPr>
      <w:ind w:firstLineChars="200" w:firstLine="420"/>
    </w:pPr>
    <w:rPr>
      <w:rFonts w:ascii="SimSun" w:eastAsia="SimSun" w:hAnsi="SimSun" w:cs="SimSun"/>
      <w:noProof w:val="0"/>
      <w:lang w:eastAsia="zh-CN"/>
    </w:rPr>
  </w:style>
  <w:style w:type="paragraph" w:customStyle="1" w:styleId="DisplayEquationAurora">
    <w:name w:val="Display Equation (Aurora)"/>
    <w:basedOn w:val="a1"/>
    <w:pPr>
      <w:widowControl w:val="0"/>
      <w:tabs>
        <w:tab w:val="center" w:pos="4153"/>
        <w:tab w:val="right" w:pos="8306"/>
      </w:tabs>
      <w:jc w:val="both"/>
    </w:pPr>
    <w:rPr>
      <w:rFonts w:ascii="Calibri" w:eastAsia="SimSun" w:hAnsi="Calibri"/>
      <w:noProof w:val="0"/>
      <w:kern w:val="2"/>
      <w:sz w:val="21"/>
      <w:szCs w:val="22"/>
      <w:lang w:eastAsia="zh-CN"/>
    </w:rPr>
  </w:style>
  <w:style w:type="character" w:customStyle="1" w:styleId="DisplayEquationAuroraChar">
    <w:name w:val="Display Equation (Aurora) Char"/>
    <w:rPr>
      <w:rFonts w:ascii="Calibri" w:eastAsia="SimSun" w:hAnsi="Calibri" w:cs="Times New Roman"/>
      <w:noProof w:val="0"/>
      <w:kern w:val="2"/>
      <w:sz w:val="21"/>
      <w:szCs w:val="22"/>
      <w:lang w:val="en-GB" w:eastAsia="zh-CN" w:bidi="ar-SA"/>
    </w:rPr>
  </w:style>
  <w:style w:type="character" w:customStyle="1" w:styleId="SectionBreakAurora">
    <w:name w:val="Section Break (Aurora)"/>
    <w:rPr>
      <w:rFonts w:eastAsia="Arial Unicode MS" w:cs="Arial"/>
      <w:noProof w:val="0"/>
      <w:vanish/>
      <w:color w:val="800080"/>
      <w:kern w:val="2"/>
      <w:sz w:val="21"/>
      <w:lang w:val="en-GB" w:eastAsia="zh-CN" w:bidi="ar-SA"/>
    </w:rPr>
  </w:style>
  <w:style w:type="character" w:customStyle="1" w:styleId="DONOTUSEh2">
    <w:name w:val="DO NOT USE_h2 (文字)"/>
    <w:aliases w:val="h2 (文字),h21 (文字),H2 (文字),Head2A (文字),2 (文字),UNDERRUBRIK 1-2 (文字) (文字)"/>
    <w:rPr>
      <w:rFonts w:ascii="Arial" w:eastAsia="MS Gothic" w:hAnsi="Arial" w:cs="Arial"/>
      <w:noProof w:val="0"/>
      <w:kern w:val="2"/>
      <w:sz w:val="24"/>
      <w:szCs w:val="24"/>
      <w:lang w:val="en-GB" w:eastAsia="en-US" w:bidi="ar-SA"/>
    </w:rPr>
  </w:style>
  <w:style w:type="character" w:customStyle="1" w:styleId="headerodd">
    <w:name w:val="header odd (文字)"/>
    <w:aliases w:val="header (文字),header odd1 (文字),header odd2 (文字),header odd3 (文字),header odd4 (文字),header odd5 (文字),header odd6 (文字),header1 (文字),header2 (文字),header3 (文字),header odd11 (文字),header odd21 (文字),header odd7 (文字),header4 (文字),header odd8 (文字)"/>
    <w:locked/>
    <w:rPr>
      <w:rFonts w:ascii="Arial" w:hAnsi="Arial"/>
      <w:b/>
      <w:noProof/>
      <w:sz w:val="18"/>
      <w:lang w:eastAsia="en-US" w:bidi="ar-SA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noProof/>
      <w:color w:val="0000FF"/>
      <w:kern w:val="2"/>
    </w:rPr>
  </w:style>
  <w:style w:type="paragraph" w:customStyle="1" w:styleId="27">
    <w:name w:val="コメント内容2"/>
    <w:basedOn w:val="af5"/>
    <w:next w:val="af5"/>
    <w:semiHidden/>
    <w:unhideWhenUsed/>
    <w:rPr>
      <w:b/>
      <w:bCs/>
      <w:sz w:val="24"/>
      <w:szCs w:val="24"/>
    </w:rPr>
  </w:style>
  <w:style w:type="character" w:customStyle="1" w:styleId="15">
    <w:name w:val="(文字) (文字)1"/>
    <w:semiHidden/>
    <w:rPr>
      <w:rFonts w:eastAsia="MS Gothic" w:cs="Arial"/>
      <w:noProof w:val="0"/>
      <w:kern w:val="2"/>
      <w:sz w:val="21"/>
      <w:lang w:val="en-GB" w:eastAsia="en-US" w:bidi="ar-SA"/>
    </w:rPr>
  </w:style>
  <w:style w:type="character" w:customStyle="1" w:styleId="Char">
    <w:name w:val="批注主题 Char"/>
    <w:basedOn w:val="15"/>
    <w:rPr>
      <w:rFonts w:eastAsia="MS Gothic" w:cs="Arial"/>
      <w:noProof w:val="0"/>
      <w:kern w:val="2"/>
      <w:sz w:val="21"/>
      <w:lang w:val="en-GB" w:eastAsia="en-US" w:bidi="ar-SA"/>
    </w:rPr>
  </w:style>
  <w:style w:type="paragraph" w:styleId="af9">
    <w:name w:val="List Paragraph"/>
    <w:basedOn w:val="a1"/>
    <w:uiPriority w:val="34"/>
    <w:qFormat/>
    <w:pPr>
      <w:ind w:firstLineChars="200" w:firstLine="420"/>
    </w:pPr>
    <w:rPr>
      <w:rFonts w:ascii="SimSun" w:eastAsia="SimSun" w:hAnsi="SimSun" w:cs="SimSun"/>
      <w:lang w:eastAsia="zh-CN"/>
    </w:rPr>
  </w:style>
  <w:style w:type="paragraph" w:styleId="afa">
    <w:name w:val="Balloon Text"/>
    <w:basedOn w:val="a1"/>
    <w:semiHidden/>
    <w:rsid w:val="005D2D32"/>
    <w:rPr>
      <w:rFonts w:ascii="Arial" w:hAnsi="Arial"/>
      <w:sz w:val="18"/>
      <w:szCs w:val="18"/>
    </w:rPr>
  </w:style>
  <w:style w:type="character" w:customStyle="1" w:styleId="10">
    <w:name w:val="標題 1 字元"/>
    <w:aliases w:val="H1 字元,h1 字元,app heading 1 字元,l1 字元,Memo Heading 1 字元,h11 字元,h12 字元,h13 字元,h14 字元,h15 字元,h16 字元"/>
    <w:link w:val="1"/>
    <w:rsid w:val="00CC2C2D"/>
    <w:rPr>
      <w:rFonts w:ascii="Arial" w:eastAsia="MS Gothic" w:hAnsi="Arial"/>
      <w:bCs/>
      <w:kern w:val="28"/>
      <w:sz w:val="28"/>
      <w:szCs w:val="24"/>
      <w:lang w:val="x-none" w:eastAsia="ja-JP"/>
    </w:rPr>
  </w:style>
  <w:style w:type="paragraph" w:customStyle="1" w:styleId="TAH">
    <w:name w:val="TAH"/>
    <w:basedOn w:val="TAC"/>
    <w:rsid w:val="000D061F"/>
    <w:rPr>
      <w:b/>
    </w:rPr>
  </w:style>
  <w:style w:type="paragraph" w:customStyle="1" w:styleId="TAC">
    <w:name w:val="TAC"/>
    <w:basedOn w:val="a1"/>
    <w:rsid w:val="000D061F"/>
    <w:pPr>
      <w:keepNext/>
      <w:keepLines/>
      <w:jc w:val="center"/>
    </w:pPr>
    <w:rPr>
      <w:rFonts w:ascii="Arial" w:eastAsia="SimSun" w:hAnsi="Arial"/>
      <w:noProof w:val="0"/>
      <w:sz w:val="18"/>
      <w:szCs w:val="20"/>
      <w:lang w:val="en-GB"/>
    </w:rPr>
  </w:style>
  <w:style w:type="table" w:styleId="afb">
    <w:name w:val="Table Grid"/>
    <w:basedOn w:val="a3"/>
    <w:uiPriority w:val="59"/>
    <w:rsid w:val="00F33D9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c">
    <w:name w:val="annotation subject"/>
    <w:basedOn w:val="af5"/>
    <w:next w:val="af5"/>
    <w:link w:val="afd"/>
    <w:uiPriority w:val="99"/>
    <w:semiHidden/>
    <w:unhideWhenUsed/>
    <w:rsid w:val="006A3994"/>
    <w:rPr>
      <w:b/>
      <w:bCs/>
      <w:sz w:val="24"/>
      <w:szCs w:val="24"/>
    </w:rPr>
  </w:style>
  <w:style w:type="character" w:customStyle="1" w:styleId="af6">
    <w:name w:val="註解文字 字元"/>
    <w:link w:val="af5"/>
    <w:semiHidden/>
    <w:rsid w:val="006A3994"/>
    <w:rPr>
      <w:rFonts w:eastAsia="MS Gothic" w:cs="Arial"/>
      <w:noProof/>
      <w:kern w:val="2"/>
      <w:sz w:val="21"/>
      <w:lang w:val="en-GB" w:eastAsia="en-US" w:bidi="ar-SA"/>
    </w:rPr>
  </w:style>
  <w:style w:type="character" w:customStyle="1" w:styleId="afd">
    <w:name w:val="註解主旨 字元"/>
    <w:link w:val="afc"/>
    <w:uiPriority w:val="99"/>
    <w:semiHidden/>
    <w:rsid w:val="006A3994"/>
    <w:rPr>
      <w:rFonts w:eastAsia="MS Gothic" w:cs="Arial"/>
      <w:b/>
      <w:bCs/>
      <w:noProof/>
      <w:kern w:val="2"/>
      <w:sz w:val="24"/>
      <w:szCs w:val="24"/>
      <w:lang w:val="en-GB" w:eastAsia="en-US" w:bidi="ar-SA"/>
    </w:rPr>
  </w:style>
  <w:style w:type="paragraph" w:styleId="afe">
    <w:name w:val="Revision"/>
    <w:hidden/>
    <w:uiPriority w:val="99"/>
    <w:semiHidden/>
    <w:rsid w:val="00010B9D"/>
    <w:rPr>
      <w:rFonts w:eastAsia="MS Gothic"/>
      <w:noProof/>
      <w:sz w:val="24"/>
      <w:szCs w:val="24"/>
    </w:rPr>
  </w:style>
  <w:style w:type="paragraph" w:customStyle="1" w:styleId="TAL">
    <w:name w:val="TAL"/>
    <w:basedOn w:val="a1"/>
    <w:rsid w:val="00B2383D"/>
    <w:pPr>
      <w:keepNext/>
      <w:keepLines/>
    </w:pPr>
    <w:rPr>
      <w:rFonts w:ascii="Arial" w:eastAsia="SimSun" w:hAnsi="Arial"/>
      <w:noProof w:val="0"/>
      <w:sz w:val="18"/>
      <w:szCs w:val="20"/>
      <w:lang w:val="en-GB"/>
    </w:rPr>
  </w:style>
  <w:style w:type="character" w:customStyle="1" w:styleId="20">
    <w:name w:val="標題 2 字元"/>
    <w:aliases w:val="DO NOT USE_h2 字元,h2 字元,h21 字元,H2 字元,Head2A 字元,2 字元,UNDERRUBRIK 1-2 字元"/>
    <w:link w:val="2"/>
    <w:rsid w:val="005262C0"/>
    <w:rPr>
      <w:rFonts w:ascii="Arial" w:eastAsia="MS Gothic" w:hAnsi="Arial"/>
      <w:noProof/>
      <w:sz w:val="24"/>
      <w:szCs w:val="24"/>
    </w:rPr>
  </w:style>
  <w:style w:type="character" w:styleId="aff">
    <w:name w:val="Placeholder Text"/>
    <w:basedOn w:val="a2"/>
    <w:uiPriority w:val="67"/>
    <w:rsid w:val="004E4632"/>
    <w:rPr>
      <w:color w:val="808080"/>
    </w:rPr>
  </w:style>
  <w:style w:type="paragraph" w:customStyle="1" w:styleId="tablecell">
    <w:name w:val="tablecell"/>
    <w:basedOn w:val="a1"/>
    <w:qFormat/>
    <w:rsid w:val="005E70B8"/>
    <w:pPr>
      <w:autoSpaceDE w:val="0"/>
      <w:autoSpaceDN w:val="0"/>
      <w:adjustRightInd w:val="0"/>
      <w:snapToGrid w:val="0"/>
      <w:spacing w:before="40" w:after="40"/>
    </w:pPr>
    <w:rPr>
      <w:rFonts w:eastAsia="SimSun" w:hAnsi="Arial" w:cs="Arial"/>
      <w:noProof w:val="0"/>
      <w:sz w:val="20"/>
      <w:szCs w:val="20"/>
      <w:lang w:eastAsia="ja-JP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table of figures" w:uiPriority="0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Bullet" w:uiPriority="0"/>
    <w:lsdException w:name="List 2" w:uiPriority="0"/>
    <w:lsdException w:name="List 3" w:uiPriority="0"/>
    <w:lsdException w:name="List Bullet 2" w:uiPriority="0"/>
    <w:lsdException w:name="Title" w:semiHidden="0" w:uiPriority="0" w:unhideWhenUsed="0" w:qFormat="1"/>
    <w:lsdException w:name="Default Paragraph Font" w:uiPriority="0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Pr>
      <w:rFonts w:eastAsia="MS Gothic"/>
      <w:noProof/>
      <w:sz w:val="24"/>
      <w:szCs w:val="24"/>
    </w:rPr>
  </w:style>
  <w:style w:type="paragraph" w:styleId="1">
    <w:name w:val="heading 1"/>
    <w:aliases w:val="H1,h1,app heading 1,l1,Memo Heading 1,h11,h12,h13,h14,h15,h16"/>
    <w:basedOn w:val="a1"/>
    <w:next w:val="a1"/>
    <w:link w:val="10"/>
    <w:qFormat/>
    <w:pPr>
      <w:keepNext/>
      <w:numPr>
        <w:numId w:val="3"/>
      </w:numPr>
      <w:tabs>
        <w:tab w:val="left" w:pos="0"/>
      </w:tabs>
      <w:spacing w:before="240" w:after="60"/>
      <w:outlineLvl w:val="0"/>
    </w:pPr>
    <w:rPr>
      <w:rFonts w:ascii="Arial" w:hAnsi="Arial"/>
      <w:bCs/>
      <w:noProof w:val="0"/>
      <w:kern w:val="28"/>
      <w:sz w:val="28"/>
      <w:lang w:val="x-none" w:eastAsia="ja-JP"/>
    </w:rPr>
  </w:style>
  <w:style w:type="paragraph" w:styleId="2">
    <w:name w:val="heading 2"/>
    <w:aliases w:val="DO NOT USE_h2,h2,h21,H2,Head2A,2,UNDERRUBRIK 1-2"/>
    <w:basedOn w:val="a1"/>
    <w:next w:val="a1"/>
    <w:link w:val="20"/>
    <w:qFormat/>
    <w:pPr>
      <w:keepNext/>
      <w:numPr>
        <w:ilvl w:val="1"/>
        <w:numId w:val="3"/>
      </w:numPr>
      <w:spacing w:line="480" w:lineRule="auto"/>
      <w:outlineLvl w:val="1"/>
    </w:pPr>
    <w:rPr>
      <w:rFonts w:ascii="Arial" w:hAnsi="Arial"/>
    </w:rPr>
  </w:style>
  <w:style w:type="paragraph" w:styleId="3">
    <w:name w:val="heading 3"/>
    <w:aliases w:val="Underrubrik2,H3,no break,Memo Heading 3"/>
    <w:basedOn w:val="a1"/>
    <w:next w:val="a1"/>
    <w:qFormat/>
    <w:pPr>
      <w:keepNext/>
      <w:numPr>
        <w:ilvl w:val="2"/>
        <w:numId w:val="3"/>
      </w:numPr>
      <w:spacing w:before="240" w:after="60"/>
      <w:outlineLvl w:val="2"/>
    </w:pPr>
    <w:rPr>
      <w:rFonts w:ascii="Arial" w:hAnsi="Arial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a1"/>
    <w:next w:val="a1"/>
    <w:qFormat/>
    <w:pPr>
      <w:keepNext/>
      <w:numPr>
        <w:ilvl w:val="3"/>
        <w:numId w:val="3"/>
      </w:numPr>
      <w:jc w:val="right"/>
      <w:outlineLvl w:val="3"/>
    </w:pPr>
    <w:rPr>
      <w:rFonts w:ascii="Arial" w:hAnsi="Arial"/>
      <w:i/>
    </w:rPr>
  </w:style>
  <w:style w:type="paragraph" w:styleId="5">
    <w:name w:val="heading 5"/>
    <w:aliases w:val="H5"/>
    <w:basedOn w:val="a1"/>
    <w:next w:val="a1"/>
    <w:qFormat/>
    <w:pPr>
      <w:keepNext/>
      <w:spacing w:line="360" w:lineRule="auto"/>
      <w:outlineLvl w:val="4"/>
    </w:pPr>
    <w:rPr>
      <w:sz w:val="26"/>
      <w:u w:val="single"/>
    </w:rPr>
  </w:style>
  <w:style w:type="paragraph" w:styleId="6">
    <w:name w:val="heading 6"/>
    <w:basedOn w:val="a1"/>
    <w:next w:val="a1"/>
    <w:qFormat/>
    <w:pPr>
      <w:spacing w:before="240" w:after="60"/>
      <w:outlineLvl w:val="5"/>
    </w:pPr>
    <w:rPr>
      <w:i/>
      <w:sz w:val="22"/>
    </w:rPr>
  </w:style>
  <w:style w:type="paragraph" w:styleId="7">
    <w:name w:val="heading 7"/>
    <w:basedOn w:val="a1"/>
    <w:next w:val="a1"/>
    <w:qFormat/>
    <w:pPr>
      <w:spacing w:before="240" w:after="60"/>
      <w:outlineLvl w:val="6"/>
    </w:pPr>
    <w:rPr>
      <w:rFonts w:ascii="Arial" w:hAnsi="Arial"/>
    </w:rPr>
  </w:style>
  <w:style w:type="paragraph" w:styleId="8">
    <w:name w:val="heading 8"/>
    <w:aliases w:val="Table Heading"/>
    <w:basedOn w:val="a1"/>
    <w:next w:val="a1"/>
    <w:qFormat/>
    <w:p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aliases w:val="Figure Heading,FH"/>
    <w:basedOn w:val="a1"/>
    <w:next w:val="a1"/>
    <w:qFormat/>
    <w:p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Heading1unnumbered">
    <w:name w:val="Heading 1 unnumbered"/>
    <w:basedOn w:val="1"/>
    <w:next w:val="a5"/>
    <w:pPr>
      <w:numPr>
        <w:numId w:val="0"/>
      </w:numPr>
      <w:tabs>
        <w:tab w:val="num" w:pos="360"/>
      </w:tabs>
      <w:spacing w:before="360" w:after="240"/>
      <w:ind w:left="360" w:hanging="360"/>
      <w:outlineLvl w:val="9"/>
    </w:pPr>
    <w:rPr>
      <w:rFonts w:ascii="Times New Roman" w:hAnsi="Times New Roman"/>
      <w:sz w:val="32"/>
    </w:rPr>
  </w:style>
  <w:style w:type="paragraph" w:styleId="a5">
    <w:name w:val="Body Text"/>
    <w:basedOn w:val="a1"/>
    <w:pPr>
      <w:spacing w:after="120"/>
    </w:pPr>
  </w:style>
  <w:style w:type="paragraph" w:styleId="21">
    <w:name w:val="Body Text 2"/>
    <w:basedOn w:val="a1"/>
    <w:rPr>
      <w:rFonts w:ascii="Arial" w:hAnsi="Arial"/>
    </w:rPr>
  </w:style>
  <w:style w:type="paragraph" w:styleId="a6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pPr>
      <w:widowControl w:val="0"/>
    </w:pPr>
    <w:rPr>
      <w:rFonts w:ascii="Arial" w:hAnsi="Arial"/>
      <w:b/>
      <w:noProof/>
      <w:sz w:val="18"/>
    </w:rPr>
  </w:style>
  <w:style w:type="paragraph" w:styleId="a7">
    <w:name w:val="Document Map"/>
    <w:basedOn w:val="a1"/>
    <w:semiHidden/>
    <w:pPr>
      <w:shd w:val="clear" w:color="auto" w:fill="000080"/>
    </w:pPr>
    <w:rPr>
      <w:rFonts w:ascii="Tahoma" w:hAnsi="Tahoma"/>
    </w:rPr>
  </w:style>
  <w:style w:type="paragraph" w:styleId="a8">
    <w:name w:val="Plain Text"/>
    <w:basedOn w:val="a1"/>
    <w:rPr>
      <w:rFonts w:ascii="Courier New" w:hAnsi="Courier New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noProof/>
      <w:sz w:val="34"/>
    </w:rPr>
  </w:style>
  <w:style w:type="character" w:customStyle="1" w:styleId="ZGSM">
    <w:name w:val="ZGSM"/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TH">
    <w:name w:val="TH"/>
    <w:basedOn w:val="a1"/>
    <w:pPr>
      <w:keepNext/>
      <w:keepLines/>
      <w:spacing w:before="60" w:after="180"/>
      <w:jc w:val="center"/>
    </w:pPr>
    <w:rPr>
      <w:rFonts w:ascii="Arial" w:hAnsi="Arial"/>
      <w:b/>
    </w:rPr>
  </w:style>
  <w:style w:type="paragraph" w:customStyle="1" w:styleId="B1">
    <w:name w:val="B1"/>
    <w:basedOn w:val="a9"/>
  </w:style>
  <w:style w:type="paragraph" w:styleId="a9">
    <w:name w:val="List"/>
    <w:basedOn w:val="a1"/>
    <w:pPr>
      <w:spacing w:after="180"/>
      <w:ind w:left="568" w:hanging="284"/>
    </w:pPr>
  </w:style>
  <w:style w:type="paragraph" w:customStyle="1" w:styleId="EQ">
    <w:name w:val="EQ"/>
    <w:basedOn w:val="a1"/>
    <w:next w:val="a1"/>
    <w:pPr>
      <w:keepLines/>
      <w:tabs>
        <w:tab w:val="center" w:pos="4536"/>
        <w:tab w:val="right" w:pos="9072"/>
      </w:tabs>
      <w:spacing w:after="180"/>
    </w:pPr>
  </w:style>
  <w:style w:type="paragraph" w:customStyle="1" w:styleId="lptext">
    <w:name w:val="löptext"/>
    <w:basedOn w:val="a1"/>
    <w:pPr>
      <w:spacing w:before="100" w:after="100"/>
      <w:ind w:left="860"/>
    </w:pPr>
    <w:rPr>
      <w:rFonts w:ascii="Times" w:hAnsi="Times"/>
    </w:rPr>
  </w:style>
  <w:style w:type="character" w:styleId="aa">
    <w:name w:val="footnote reference"/>
    <w:semiHidden/>
    <w:rPr>
      <w:rFonts w:eastAsia="Arial Unicode MS" w:cs="Arial"/>
      <w:b/>
      <w:noProof w:val="0"/>
      <w:kern w:val="2"/>
      <w:position w:val="6"/>
      <w:sz w:val="16"/>
      <w:lang w:val="en-GB" w:eastAsia="zh-CN" w:bidi="ar-SA"/>
    </w:rPr>
  </w:style>
  <w:style w:type="paragraph" w:styleId="ab">
    <w:name w:val="footnote text"/>
    <w:aliases w:val="footnote text,footnote text1,footnote text2,footnote text3,footnote text4,footnote text5,footnote text6,footnote text7,footnote text11,footnote text21,footnote text31,footnote text41,footnote text51,footnote text61,footnote text8"/>
    <w:basedOn w:val="a1"/>
    <w:semiHidden/>
    <w:pPr>
      <w:keepLines/>
      <w:ind w:left="454" w:hanging="454"/>
    </w:pPr>
    <w:rPr>
      <w:sz w:val="16"/>
    </w:rPr>
  </w:style>
  <w:style w:type="paragraph" w:styleId="ac">
    <w:name w:val="caption"/>
    <w:aliases w:val="cap,cap Char"/>
    <w:basedOn w:val="a1"/>
    <w:next w:val="a1"/>
    <w:qFormat/>
    <w:pPr>
      <w:spacing w:before="120" w:after="120"/>
    </w:pPr>
    <w:rPr>
      <w:b/>
    </w:rPr>
  </w:style>
  <w:style w:type="paragraph" w:customStyle="1" w:styleId="a0">
    <w:name w:val="佐藤２"/>
    <w:basedOn w:val="a1"/>
    <w:pPr>
      <w:numPr>
        <w:numId w:val="4"/>
      </w:numPr>
      <w:spacing w:after="180"/>
    </w:pPr>
    <w:rPr>
      <w:noProof w:val="0"/>
      <w:lang w:eastAsia="ja-JP"/>
    </w:rPr>
  </w:style>
  <w:style w:type="paragraph" w:styleId="22">
    <w:name w:val="Body Text Indent 2"/>
    <w:basedOn w:val="a1"/>
    <w:pPr>
      <w:widowControl w:val="0"/>
      <w:autoSpaceDE w:val="0"/>
      <w:autoSpaceDN w:val="0"/>
      <w:adjustRightInd w:val="0"/>
      <w:ind w:left="1656"/>
      <w:jc w:val="both"/>
      <w:textAlignment w:val="baseline"/>
    </w:pPr>
    <w:rPr>
      <w:noProof w:val="0"/>
      <w:kern w:val="2"/>
      <w:lang w:eastAsia="ja-JP"/>
    </w:rPr>
  </w:style>
  <w:style w:type="paragraph" w:styleId="23">
    <w:name w:val="List Bullet 2"/>
    <w:aliases w:val="lb2"/>
    <w:basedOn w:val="a"/>
    <w:autoRedefine/>
    <w:pPr>
      <w:tabs>
        <w:tab w:val="clear" w:pos="360"/>
      </w:tabs>
      <w:spacing w:after="60"/>
      <w:ind w:left="1080" w:hanging="357"/>
    </w:pPr>
    <w:rPr>
      <w:rFonts w:ascii="Arial" w:hAnsi="Arial"/>
    </w:rPr>
  </w:style>
  <w:style w:type="paragraph" w:styleId="a">
    <w:name w:val="List Bullet"/>
    <w:basedOn w:val="a1"/>
    <w:autoRedefine/>
    <w:pPr>
      <w:numPr>
        <w:numId w:val="1"/>
      </w:numPr>
    </w:pPr>
  </w:style>
  <w:style w:type="paragraph" w:customStyle="1" w:styleId="ListBulletLast">
    <w:name w:val="List Bullet Last"/>
    <w:aliases w:val="lbl"/>
    <w:basedOn w:val="a"/>
    <w:next w:val="a5"/>
    <w:pPr>
      <w:tabs>
        <w:tab w:val="clear" w:pos="360"/>
      </w:tabs>
      <w:spacing w:after="240"/>
      <w:ind w:left="714" w:hanging="357"/>
    </w:pPr>
    <w:rPr>
      <w:rFonts w:ascii="Arial" w:hAnsi="Arial"/>
    </w:rPr>
  </w:style>
  <w:style w:type="paragraph" w:styleId="ad">
    <w:name w:val="footer"/>
    <w:basedOn w:val="a1"/>
    <w:pPr>
      <w:tabs>
        <w:tab w:val="center" w:pos="4536"/>
        <w:tab w:val="right" w:pos="9072"/>
      </w:tabs>
      <w:spacing w:before="120"/>
    </w:pPr>
    <w:rPr>
      <w:noProof w:val="0"/>
      <w:lang w:val="de-DE"/>
    </w:rPr>
  </w:style>
  <w:style w:type="paragraph" w:styleId="24">
    <w:name w:val="List 2"/>
    <w:basedOn w:val="a9"/>
    <w:pPr>
      <w:ind w:left="851"/>
    </w:pPr>
    <w:rPr>
      <w:noProof w:val="0"/>
      <w:lang w:eastAsia="ja-JP"/>
    </w:rPr>
  </w:style>
  <w:style w:type="paragraph" w:customStyle="1" w:styleId="TitleText">
    <w:name w:val="Title Text"/>
    <w:basedOn w:val="a1"/>
    <w:next w:val="a1"/>
    <w:pPr>
      <w:spacing w:after="220"/>
    </w:pPr>
    <w:rPr>
      <w:rFonts w:ascii="Arial" w:hAnsi="Arial"/>
      <w:b/>
      <w:sz w:val="22"/>
    </w:rPr>
  </w:style>
  <w:style w:type="paragraph" w:styleId="ae">
    <w:name w:val="Title"/>
    <w:basedOn w:val="a1"/>
    <w:qFormat/>
    <w:pPr>
      <w:jc w:val="center"/>
    </w:pPr>
    <w:rPr>
      <w:rFonts w:ascii="Arial" w:hAnsi="Arial"/>
      <w:b/>
    </w:rPr>
  </w:style>
  <w:style w:type="paragraph" w:styleId="af">
    <w:name w:val="table of figures"/>
    <w:basedOn w:val="11"/>
    <w:next w:val="a1"/>
    <w:semiHidden/>
    <w:pPr>
      <w:tabs>
        <w:tab w:val="right" w:leader="dot" w:pos="9360"/>
      </w:tabs>
      <w:spacing w:before="120" w:after="120"/>
    </w:pPr>
    <w:rPr>
      <w:caps/>
    </w:rPr>
  </w:style>
  <w:style w:type="paragraph" w:styleId="11">
    <w:name w:val="toc 1"/>
    <w:basedOn w:val="a1"/>
    <w:next w:val="a1"/>
    <w:autoRedefine/>
    <w:semiHidden/>
  </w:style>
  <w:style w:type="character" w:styleId="af0">
    <w:name w:val="page number"/>
    <w:basedOn w:val="a2"/>
    <w:rPr>
      <w:rFonts w:eastAsia="Arial Unicode MS" w:cs="Arial"/>
      <w:noProof w:val="0"/>
      <w:kern w:val="2"/>
      <w:sz w:val="21"/>
      <w:lang w:val="en-GB" w:eastAsia="zh-CN" w:bidi="ar-SA"/>
    </w:rPr>
  </w:style>
  <w:style w:type="paragraph" w:styleId="30">
    <w:name w:val="Body Text 3"/>
    <w:basedOn w:val="a1"/>
    <w:pPr>
      <w:jc w:val="both"/>
    </w:pPr>
    <w:rPr>
      <w:noProof w:val="0"/>
      <w:lang w:eastAsia="ja-JP"/>
    </w:rPr>
  </w:style>
  <w:style w:type="paragraph" w:customStyle="1" w:styleId="TableText">
    <w:name w:val="Table_Text"/>
    <w:basedOn w:val="a1"/>
    <w:pPr>
      <w:keepNext/>
      <w:tabs>
        <w:tab w:val="left" w:pos="794"/>
        <w:tab w:val="left" w:pos="1191"/>
        <w:tab w:val="left" w:pos="1588"/>
        <w:tab w:val="left" w:pos="1985"/>
      </w:tabs>
      <w:spacing w:before="100" w:after="100" w:line="190" w:lineRule="exact"/>
      <w:jc w:val="both"/>
    </w:pPr>
    <w:rPr>
      <w:noProof w:val="0"/>
      <w:sz w:val="18"/>
      <w:lang w:eastAsia="ja-JP"/>
    </w:rPr>
  </w:style>
  <w:style w:type="paragraph" w:customStyle="1" w:styleId="text">
    <w:name w:val="text"/>
    <w:basedOn w:val="a1"/>
    <w:pPr>
      <w:spacing w:after="240"/>
      <w:jc w:val="both"/>
    </w:pPr>
    <w:rPr>
      <w:noProof w:val="0"/>
      <w:lang w:eastAsia="ja-JP"/>
    </w:rPr>
  </w:style>
  <w:style w:type="paragraph" w:customStyle="1" w:styleId="textintend1">
    <w:name w:val="text intend 1"/>
    <w:basedOn w:val="text"/>
    <w:pPr>
      <w:numPr>
        <w:numId w:val="2"/>
      </w:numPr>
      <w:spacing w:after="120"/>
    </w:pPr>
  </w:style>
  <w:style w:type="paragraph" w:customStyle="1" w:styleId="shortcode">
    <w:name w:val="shortcode"/>
    <w:basedOn w:val="a5"/>
    <w:pPr>
      <w:keepNext/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0" w:line="480" w:lineRule="auto"/>
      <w:textAlignment w:val="baseline"/>
    </w:pPr>
    <w:rPr>
      <w:rFonts w:ascii="Times" w:eastAsia="Mincho" w:hAnsi="Times"/>
      <w:noProof w:val="0"/>
      <w:lang w:eastAsia="ja-JP"/>
    </w:rPr>
  </w:style>
  <w:style w:type="paragraph" w:customStyle="1" w:styleId="B2">
    <w:name w:val="B2"/>
    <w:basedOn w:val="24"/>
    <w:pPr>
      <w:overflowPunct w:val="0"/>
      <w:autoSpaceDE w:val="0"/>
      <w:autoSpaceDN w:val="0"/>
      <w:adjustRightInd w:val="0"/>
      <w:textAlignment w:val="baseline"/>
    </w:pPr>
    <w:rPr>
      <w:lang w:eastAsia="en-US"/>
    </w:rPr>
  </w:style>
  <w:style w:type="paragraph" w:customStyle="1" w:styleId="B3">
    <w:name w:val="B3"/>
    <w:basedOn w:val="31"/>
    <w:pPr>
      <w:overflowPunct w:val="0"/>
      <w:autoSpaceDE w:val="0"/>
      <w:autoSpaceDN w:val="0"/>
      <w:adjustRightInd w:val="0"/>
      <w:spacing w:after="180"/>
      <w:ind w:leftChars="0" w:left="1135" w:firstLineChars="0" w:hanging="284"/>
      <w:textAlignment w:val="baseline"/>
    </w:pPr>
  </w:style>
  <w:style w:type="paragraph" w:styleId="31">
    <w:name w:val="List 3"/>
    <w:basedOn w:val="a1"/>
    <w:pPr>
      <w:ind w:leftChars="400" w:left="100" w:hangingChars="200" w:hanging="200"/>
    </w:pPr>
  </w:style>
  <w:style w:type="paragraph" w:customStyle="1" w:styleId="RecCCITT">
    <w:name w:val="Rec_CCITT_#"/>
    <w:basedOn w:val="a1"/>
    <w:pPr>
      <w:keepNext/>
      <w:keepLines/>
      <w:spacing w:after="180"/>
    </w:pPr>
    <w:rPr>
      <w:b/>
    </w:rPr>
  </w:style>
  <w:style w:type="character" w:styleId="af1">
    <w:name w:val="Hyperlink"/>
    <w:rPr>
      <w:rFonts w:eastAsia="Arial Unicode MS" w:cs="Arial"/>
      <w:noProof w:val="0"/>
      <w:color w:val="0000FF"/>
      <w:kern w:val="2"/>
      <w:sz w:val="21"/>
      <w:u w:val="single"/>
      <w:lang w:val="en-GB" w:eastAsia="zh-CN" w:bidi="ar-SA"/>
    </w:rPr>
  </w:style>
  <w:style w:type="character" w:styleId="af2">
    <w:name w:val="FollowedHyperlink"/>
    <w:rPr>
      <w:rFonts w:eastAsia="Arial Unicode MS" w:cs="Arial"/>
      <w:noProof w:val="0"/>
      <w:color w:val="800080"/>
      <w:kern w:val="2"/>
      <w:sz w:val="21"/>
      <w:u w:val="single"/>
      <w:lang w:val="en-GB" w:eastAsia="zh-CN" w:bidi="ar-SA"/>
    </w:rPr>
  </w:style>
  <w:style w:type="paragraph" w:styleId="af3">
    <w:name w:val="Body Text Indent"/>
    <w:basedOn w:val="a1"/>
    <w:pPr>
      <w:ind w:left="360"/>
    </w:pPr>
    <w:rPr>
      <w:bCs/>
      <w:noProof w:val="0"/>
      <w:lang w:eastAsia="ja-JP"/>
    </w:rPr>
  </w:style>
  <w:style w:type="character" w:styleId="af4">
    <w:name w:val="annotation reference"/>
    <w:semiHidden/>
    <w:rPr>
      <w:rFonts w:eastAsia="Arial Unicode MS" w:cs="Arial"/>
      <w:noProof w:val="0"/>
      <w:kern w:val="2"/>
      <w:sz w:val="16"/>
      <w:szCs w:val="16"/>
      <w:lang w:val="en-GB" w:eastAsia="zh-CN" w:bidi="ar-SA"/>
    </w:rPr>
  </w:style>
  <w:style w:type="paragraph" w:customStyle="1" w:styleId="12">
    <w:name w:val="吹き出し1"/>
    <w:basedOn w:val="a1"/>
    <w:semiHidden/>
    <w:rPr>
      <w:rFonts w:ascii="Arial" w:hAnsi="Arial"/>
      <w:sz w:val="18"/>
      <w:szCs w:val="18"/>
    </w:rPr>
  </w:style>
  <w:style w:type="paragraph" w:customStyle="1" w:styleId="Reference">
    <w:name w:val="Reference"/>
    <w:basedOn w:val="a1"/>
    <w:pPr>
      <w:widowControl w:val="0"/>
      <w:ind w:left="283" w:hanging="283"/>
      <w:jc w:val="both"/>
    </w:pPr>
    <w:rPr>
      <w:rFonts w:ascii="Arial" w:eastAsia="MS Mincho" w:hAnsi="Arial"/>
      <w:noProof w:val="0"/>
      <w:kern w:val="2"/>
      <w:sz w:val="21"/>
      <w:lang w:val="de-DE" w:eastAsia="ja-JP"/>
    </w:rPr>
  </w:style>
  <w:style w:type="paragraph" w:styleId="af5">
    <w:name w:val="annotation text"/>
    <w:basedOn w:val="a1"/>
    <w:link w:val="af6"/>
    <w:semiHidden/>
    <w:rPr>
      <w:rFonts w:cs="Arial"/>
      <w:kern w:val="2"/>
      <w:sz w:val="21"/>
      <w:szCs w:val="20"/>
      <w:lang w:val="en-GB"/>
    </w:rPr>
  </w:style>
  <w:style w:type="paragraph" w:customStyle="1" w:styleId="HTMLBody">
    <w:name w:val="HTML Body"/>
    <w:pPr>
      <w:widowControl w:val="0"/>
      <w:autoSpaceDE w:val="0"/>
      <w:autoSpaceDN w:val="0"/>
      <w:adjustRightInd w:val="0"/>
    </w:pPr>
    <w:rPr>
      <w:rFonts w:ascii="MS PGothic" w:eastAsia="MS PGothic" w:hAnsi="Century"/>
      <w:noProof/>
    </w:rPr>
  </w:style>
  <w:style w:type="character" w:customStyle="1" w:styleId="af7">
    <w:name w:val="図表番号 (文字)"/>
    <w:aliases w:val="cap (文字),cap Char (文字) (文字)1"/>
    <w:rPr>
      <w:rFonts w:eastAsia="MS Gothic" w:cs="Arial"/>
      <w:b/>
      <w:noProof w:val="0"/>
      <w:kern w:val="2"/>
      <w:sz w:val="24"/>
      <w:szCs w:val="24"/>
      <w:lang w:val="en-GB" w:eastAsia="en-US" w:bidi="ar-SA"/>
    </w:rPr>
  </w:style>
  <w:style w:type="paragraph" w:customStyle="1" w:styleId="Normal1CharChar">
    <w:name w:val="Normal1 Char Char"/>
    <w:semiHidden/>
    <w:pPr>
      <w:keepNext/>
      <w:numPr>
        <w:numId w:val="6"/>
      </w:numPr>
      <w:kinsoku w:val="0"/>
      <w:overflowPunct w:val="0"/>
      <w:autoSpaceDE w:val="0"/>
      <w:autoSpaceDN w:val="0"/>
      <w:adjustRightInd w:val="0"/>
      <w:spacing w:before="60" w:after="60"/>
      <w:jc w:val="both"/>
    </w:pPr>
    <w:rPr>
      <w:rFonts w:eastAsia="Arial Unicode MS" w:cs="Arial"/>
      <w:noProof/>
      <w:kern w:val="2"/>
      <w:sz w:val="21"/>
    </w:rPr>
  </w:style>
  <w:style w:type="paragraph" w:customStyle="1" w:styleId="13">
    <w:name w:val="コメント内容1"/>
    <w:basedOn w:val="af5"/>
    <w:next w:val="af5"/>
    <w:semiHidden/>
    <w:rPr>
      <w:b/>
      <w:bCs/>
      <w:sz w:val="24"/>
      <w:szCs w:val="24"/>
    </w:rPr>
  </w:style>
  <w:style w:type="paragraph" w:customStyle="1" w:styleId="CharCharCharCarCarCharCharCarCar">
    <w:name w:val="Char Char Char Car Car Char Char Car Car"/>
    <w:semiHidden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noProof/>
      <w:color w:val="0000FF"/>
      <w:kern w:val="2"/>
    </w:rPr>
  </w:style>
  <w:style w:type="paragraph" w:customStyle="1" w:styleId="25">
    <w:name w:val="吹き出し2"/>
    <w:basedOn w:val="a1"/>
    <w:semiHidden/>
    <w:unhideWhenUsed/>
    <w:rPr>
      <w:sz w:val="18"/>
      <w:szCs w:val="18"/>
    </w:rPr>
  </w:style>
  <w:style w:type="paragraph" w:styleId="Web">
    <w:name w:val="Normal (Web)"/>
    <w:basedOn w:val="a1"/>
    <w:uiPriority w:val="99"/>
    <w:unhideWhenUsed/>
    <w:pPr>
      <w:spacing w:before="100" w:beforeAutospacing="1" w:after="100" w:afterAutospacing="1"/>
    </w:pPr>
    <w:rPr>
      <w:rFonts w:ascii="SimSun" w:eastAsia="SimSun" w:hAnsi="SimSun" w:cs="SimSun"/>
      <w:noProof w:val="0"/>
      <w:lang w:eastAsia="zh-CN"/>
    </w:rPr>
  </w:style>
  <w:style w:type="paragraph" w:customStyle="1" w:styleId="LGTdoc">
    <w:name w:val="LGTdoc_본문"/>
    <w:basedOn w:val="a1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noProof w:val="0"/>
      <w:kern w:val="2"/>
      <w:sz w:val="22"/>
      <w:lang w:eastAsia="ko-KR"/>
    </w:rPr>
  </w:style>
  <w:style w:type="paragraph" w:customStyle="1" w:styleId="14">
    <w:name w:val="列出段落1"/>
    <w:basedOn w:val="a1"/>
    <w:qFormat/>
    <w:pPr>
      <w:ind w:firstLineChars="200" w:firstLine="420"/>
    </w:pPr>
    <w:rPr>
      <w:rFonts w:ascii="SimSun" w:eastAsia="SimSun" w:hAnsi="SimSun" w:cs="SimSun"/>
      <w:noProof w:val="0"/>
      <w:lang w:eastAsia="zh-CN"/>
    </w:rPr>
  </w:style>
  <w:style w:type="character" w:customStyle="1" w:styleId="af8">
    <w:name w:val="(文字) (文字)"/>
    <w:semiHidden/>
    <w:rPr>
      <w:rFonts w:eastAsia="MS Gothic" w:cs="Arial"/>
      <w:noProof w:val="0"/>
      <w:kern w:val="2"/>
      <w:sz w:val="18"/>
      <w:szCs w:val="18"/>
      <w:lang w:val="en-GB" w:eastAsia="en-US" w:bidi="ar-SA"/>
    </w:rPr>
  </w:style>
  <w:style w:type="paragraph" w:customStyle="1" w:styleId="26">
    <w:name w:val="列出段落2"/>
    <w:basedOn w:val="a1"/>
    <w:qFormat/>
    <w:pPr>
      <w:ind w:firstLineChars="200" w:firstLine="420"/>
    </w:pPr>
    <w:rPr>
      <w:rFonts w:ascii="SimSun" w:eastAsia="SimSun" w:hAnsi="SimSun" w:cs="SimSun"/>
      <w:noProof w:val="0"/>
      <w:lang w:eastAsia="zh-CN"/>
    </w:rPr>
  </w:style>
  <w:style w:type="paragraph" w:customStyle="1" w:styleId="DisplayEquationAurora">
    <w:name w:val="Display Equation (Aurora)"/>
    <w:basedOn w:val="a1"/>
    <w:pPr>
      <w:widowControl w:val="0"/>
      <w:tabs>
        <w:tab w:val="center" w:pos="4153"/>
        <w:tab w:val="right" w:pos="8306"/>
      </w:tabs>
      <w:jc w:val="both"/>
    </w:pPr>
    <w:rPr>
      <w:rFonts w:ascii="Calibri" w:eastAsia="SimSun" w:hAnsi="Calibri"/>
      <w:noProof w:val="0"/>
      <w:kern w:val="2"/>
      <w:sz w:val="21"/>
      <w:szCs w:val="22"/>
      <w:lang w:eastAsia="zh-CN"/>
    </w:rPr>
  </w:style>
  <w:style w:type="character" w:customStyle="1" w:styleId="DisplayEquationAuroraChar">
    <w:name w:val="Display Equation (Aurora) Char"/>
    <w:rPr>
      <w:rFonts w:ascii="Calibri" w:eastAsia="SimSun" w:hAnsi="Calibri" w:cs="Times New Roman"/>
      <w:noProof w:val="0"/>
      <w:kern w:val="2"/>
      <w:sz w:val="21"/>
      <w:szCs w:val="22"/>
      <w:lang w:val="en-GB" w:eastAsia="zh-CN" w:bidi="ar-SA"/>
    </w:rPr>
  </w:style>
  <w:style w:type="character" w:customStyle="1" w:styleId="SectionBreakAurora">
    <w:name w:val="Section Break (Aurora)"/>
    <w:rPr>
      <w:rFonts w:eastAsia="Arial Unicode MS" w:cs="Arial"/>
      <w:noProof w:val="0"/>
      <w:vanish/>
      <w:color w:val="800080"/>
      <w:kern w:val="2"/>
      <w:sz w:val="21"/>
      <w:lang w:val="en-GB" w:eastAsia="zh-CN" w:bidi="ar-SA"/>
    </w:rPr>
  </w:style>
  <w:style w:type="character" w:customStyle="1" w:styleId="DONOTUSEh2">
    <w:name w:val="DO NOT USE_h2 (文字)"/>
    <w:aliases w:val="h2 (文字),h21 (文字),H2 (文字),Head2A (文字),2 (文字),UNDERRUBRIK 1-2 (文字) (文字)"/>
    <w:rPr>
      <w:rFonts w:ascii="Arial" w:eastAsia="MS Gothic" w:hAnsi="Arial" w:cs="Arial"/>
      <w:noProof w:val="0"/>
      <w:kern w:val="2"/>
      <w:sz w:val="24"/>
      <w:szCs w:val="24"/>
      <w:lang w:val="en-GB" w:eastAsia="en-US" w:bidi="ar-SA"/>
    </w:rPr>
  </w:style>
  <w:style w:type="character" w:customStyle="1" w:styleId="headerodd">
    <w:name w:val="header odd (文字)"/>
    <w:aliases w:val="header (文字),header odd1 (文字),header odd2 (文字),header odd3 (文字),header odd4 (文字),header odd5 (文字),header odd6 (文字),header1 (文字),header2 (文字),header3 (文字),header odd11 (文字),header odd21 (文字),header odd7 (文字),header4 (文字),header odd8 (文字)"/>
    <w:locked/>
    <w:rPr>
      <w:rFonts w:ascii="Arial" w:hAnsi="Arial"/>
      <w:b/>
      <w:noProof/>
      <w:sz w:val="18"/>
      <w:lang w:eastAsia="en-US" w:bidi="ar-SA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noProof/>
      <w:color w:val="0000FF"/>
      <w:kern w:val="2"/>
    </w:rPr>
  </w:style>
  <w:style w:type="paragraph" w:customStyle="1" w:styleId="27">
    <w:name w:val="コメント内容2"/>
    <w:basedOn w:val="af5"/>
    <w:next w:val="af5"/>
    <w:semiHidden/>
    <w:unhideWhenUsed/>
    <w:rPr>
      <w:b/>
      <w:bCs/>
      <w:sz w:val="24"/>
      <w:szCs w:val="24"/>
    </w:rPr>
  </w:style>
  <w:style w:type="character" w:customStyle="1" w:styleId="15">
    <w:name w:val="(文字) (文字)1"/>
    <w:semiHidden/>
    <w:rPr>
      <w:rFonts w:eastAsia="MS Gothic" w:cs="Arial"/>
      <w:noProof w:val="0"/>
      <w:kern w:val="2"/>
      <w:sz w:val="21"/>
      <w:lang w:val="en-GB" w:eastAsia="en-US" w:bidi="ar-SA"/>
    </w:rPr>
  </w:style>
  <w:style w:type="character" w:customStyle="1" w:styleId="Char">
    <w:name w:val="批注主题 Char"/>
    <w:basedOn w:val="15"/>
    <w:rPr>
      <w:rFonts w:eastAsia="MS Gothic" w:cs="Arial"/>
      <w:noProof w:val="0"/>
      <w:kern w:val="2"/>
      <w:sz w:val="21"/>
      <w:lang w:val="en-GB" w:eastAsia="en-US" w:bidi="ar-SA"/>
    </w:rPr>
  </w:style>
  <w:style w:type="paragraph" w:styleId="af9">
    <w:name w:val="List Paragraph"/>
    <w:basedOn w:val="a1"/>
    <w:uiPriority w:val="34"/>
    <w:qFormat/>
    <w:pPr>
      <w:ind w:firstLineChars="200" w:firstLine="420"/>
    </w:pPr>
    <w:rPr>
      <w:rFonts w:ascii="SimSun" w:eastAsia="SimSun" w:hAnsi="SimSun" w:cs="SimSun"/>
      <w:lang w:eastAsia="zh-CN"/>
    </w:rPr>
  </w:style>
  <w:style w:type="paragraph" w:styleId="afa">
    <w:name w:val="Balloon Text"/>
    <w:basedOn w:val="a1"/>
    <w:semiHidden/>
    <w:rsid w:val="005D2D32"/>
    <w:rPr>
      <w:rFonts w:ascii="Arial" w:hAnsi="Arial"/>
      <w:sz w:val="18"/>
      <w:szCs w:val="18"/>
    </w:rPr>
  </w:style>
  <w:style w:type="character" w:customStyle="1" w:styleId="10">
    <w:name w:val="標題 1 字元"/>
    <w:aliases w:val="H1 字元,h1 字元,app heading 1 字元,l1 字元,Memo Heading 1 字元,h11 字元,h12 字元,h13 字元,h14 字元,h15 字元,h16 字元"/>
    <w:link w:val="1"/>
    <w:rsid w:val="00CC2C2D"/>
    <w:rPr>
      <w:rFonts w:ascii="Arial" w:eastAsia="MS Gothic" w:hAnsi="Arial"/>
      <w:bCs/>
      <w:kern w:val="28"/>
      <w:sz w:val="28"/>
      <w:szCs w:val="24"/>
      <w:lang w:val="x-none" w:eastAsia="ja-JP"/>
    </w:rPr>
  </w:style>
  <w:style w:type="paragraph" w:customStyle="1" w:styleId="TAH">
    <w:name w:val="TAH"/>
    <w:basedOn w:val="TAC"/>
    <w:rsid w:val="000D061F"/>
    <w:rPr>
      <w:b/>
    </w:rPr>
  </w:style>
  <w:style w:type="paragraph" w:customStyle="1" w:styleId="TAC">
    <w:name w:val="TAC"/>
    <w:basedOn w:val="a1"/>
    <w:rsid w:val="000D061F"/>
    <w:pPr>
      <w:keepNext/>
      <w:keepLines/>
      <w:jc w:val="center"/>
    </w:pPr>
    <w:rPr>
      <w:rFonts w:ascii="Arial" w:eastAsia="SimSun" w:hAnsi="Arial"/>
      <w:noProof w:val="0"/>
      <w:sz w:val="18"/>
      <w:szCs w:val="20"/>
      <w:lang w:val="en-GB"/>
    </w:rPr>
  </w:style>
  <w:style w:type="table" w:styleId="afb">
    <w:name w:val="Table Grid"/>
    <w:basedOn w:val="a3"/>
    <w:uiPriority w:val="59"/>
    <w:rsid w:val="00F33D9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c">
    <w:name w:val="annotation subject"/>
    <w:basedOn w:val="af5"/>
    <w:next w:val="af5"/>
    <w:link w:val="afd"/>
    <w:uiPriority w:val="99"/>
    <w:semiHidden/>
    <w:unhideWhenUsed/>
    <w:rsid w:val="006A3994"/>
    <w:rPr>
      <w:b/>
      <w:bCs/>
      <w:sz w:val="24"/>
      <w:szCs w:val="24"/>
    </w:rPr>
  </w:style>
  <w:style w:type="character" w:customStyle="1" w:styleId="af6">
    <w:name w:val="註解文字 字元"/>
    <w:link w:val="af5"/>
    <w:semiHidden/>
    <w:rsid w:val="006A3994"/>
    <w:rPr>
      <w:rFonts w:eastAsia="MS Gothic" w:cs="Arial"/>
      <w:noProof/>
      <w:kern w:val="2"/>
      <w:sz w:val="21"/>
      <w:lang w:val="en-GB" w:eastAsia="en-US" w:bidi="ar-SA"/>
    </w:rPr>
  </w:style>
  <w:style w:type="character" w:customStyle="1" w:styleId="afd">
    <w:name w:val="註解主旨 字元"/>
    <w:link w:val="afc"/>
    <w:uiPriority w:val="99"/>
    <w:semiHidden/>
    <w:rsid w:val="006A3994"/>
    <w:rPr>
      <w:rFonts w:eastAsia="MS Gothic" w:cs="Arial"/>
      <w:b/>
      <w:bCs/>
      <w:noProof/>
      <w:kern w:val="2"/>
      <w:sz w:val="24"/>
      <w:szCs w:val="24"/>
      <w:lang w:val="en-GB" w:eastAsia="en-US" w:bidi="ar-SA"/>
    </w:rPr>
  </w:style>
  <w:style w:type="paragraph" w:styleId="afe">
    <w:name w:val="Revision"/>
    <w:hidden/>
    <w:uiPriority w:val="99"/>
    <w:semiHidden/>
    <w:rsid w:val="00010B9D"/>
    <w:rPr>
      <w:rFonts w:eastAsia="MS Gothic"/>
      <w:noProof/>
      <w:sz w:val="24"/>
      <w:szCs w:val="24"/>
    </w:rPr>
  </w:style>
  <w:style w:type="paragraph" w:customStyle="1" w:styleId="TAL">
    <w:name w:val="TAL"/>
    <w:basedOn w:val="a1"/>
    <w:rsid w:val="00B2383D"/>
    <w:pPr>
      <w:keepNext/>
      <w:keepLines/>
    </w:pPr>
    <w:rPr>
      <w:rFonts w:ascii="Arial" w:eastAsia="SimSun" w:hAnsi="Arial"/>
      <w:noProof w:val="0"/>
      <w:sz w:val="18"/>
      <w:szCs w:val="20"/>
      <w:lang w:val="en-GB"/>
    </w:rPr>
  </w:style>
  <w:style w:type="character" w:customStyle="1" w:styleId="20">
    <w:name w:val="標題 2 字元"/>
    <w:aliases w:val="DO NOT USE_h2 字元,h2 字元,h21 字元,H2 字元,Head2A 字元,2 字元,UNDERRUBRIK 1-2 字元"/>
    <w:link w:val="2"/>
    <w:rsid w:val="005262C0"/>
    <w:rPr>
      <w:rFonts w:ascii="Arial" w:eastAsia="MS Gothic" w:hAnsi="Arial"/>
      <w:noProof/>
      <w:sz w:val="24"/>
      <w:szCs w:val="24"/>
    </w:rPr>
  </w:style>
  <w:style w:type="character" w:styleId="aff">
    <w:name w:val="Placeholder Text"/>
    <w:basedOn w:val="a2"/>
    <w:uiPriority w:val="67"/>
    <w:rsid w:val="004E4632"/>
    <w:rPr>
      <w:color w:val="808080"/>
    </w:rPr>
  </w:style>
  <w:style w:type="paragraph" w:customStyle="1" w:styleId="tablecell">
    <w:name w:val="tablecell"/>
    <w:basedOn w:val="a1"/>
    <w:qFormat/>
    <w:rsid w:val="005E70B8"/>
    <w:pPr>
      <w:autoSpaceDE w:val="0"/>
      <w:autoSpaceDN w:val="0"/>
      <w:adjustRightInd w:val="0"/>
      <w:snapToGrid w:val="0"/>
      <w:spacing w:before="40" w:after="40"/>
    </w:pPr>
    <w:rPr>
      <w:rFonts w:eastAsia="SimSun" w:hAnsi="Arial" w:cs="Arial"/>
      <w:noProof w:val="0"/>
      <w:sz w:val="20"/>
      <w:szCs w:val="20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7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1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3152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99746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4537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27392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349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003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0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5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3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8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650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13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25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80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1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2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72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9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12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2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10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86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36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01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58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57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85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8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76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08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1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7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9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7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35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6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4038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7922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548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13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9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5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2281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064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5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53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2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61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45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8614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6877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80594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6586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85478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6510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788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6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4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43883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2092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02382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53743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95232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85738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21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6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53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8762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78585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7927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4549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24350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78887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642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82461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00753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870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74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33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mac-chinesesimp"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image" Target="media/image16.emf"/><Relationship Id="rId21" Type="http://schemas.openxmlformats.org/officeDocument/2006/relationships/image" Target="media/image7.emf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7.bin"/><Relationship Id="rId47" Type="http://schemas.openxmlformats.org/officeDocument/2006/relationships/image" Target="media/image21.png"/><Relationship Id="rId50" Type="http://schemas.openxmlformats.org/officeDocument/2006/relationships/image" Target="media/image23.emf"/><Relationship Id="rId55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image" Target="media/image13.emf"/><Relationship Id="rId38" Type="http://schemas.openxmlformats.org/officeDocument/2006/relationships/oleObject" Target="embeddings/oleObject15.bin"/><Relationship Id="rId46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1.emf"/><Relationship Id="rId41" Type="http://schemas.openxmlformats.org/officeDocument/2006/relationships/image" Target="media/image17.emf"/><Relationship Id="rId54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5.emf"/><Relationship Id="rId40" Type="http://schemas.openxmlformats.org/officeDocument/2006/relationships/oleObject" Target="embeddings/oleObject16.bin"/><Relationship Id="rId45" Type="http://schemas.openxmlformats.org/officeDocument/2006/relationships/image" Target="media/image19.png"/><Relationship Id="rId53" Type="http://schemas.openxmlformats.org/officeDocument/2006/relationships/oleObject" Target="embeddings/oleObject21.bin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49" Type="http://schemas.openxmlformats.org/officeDocument/2006/relationships/oleObject" Target="embeddings/oleObject19.bin"/><Relationship Id="rId57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6.emf"/><Relationship Id="rId31" Type="http://schemas.openxmlformats.org/officeDocument/2006/relationships/image" Target="media/image12.emf"/><Relationship Id="rId44" Type="http://schemas.openxmlformats.org/officeDocument/2006/relationships/oleObject" Target="embeddings/oleObject18.bin"/><Relationship Id="rId52" Type="http://schemas.openxmlformats.org/officeDocument/2006/relationships/image" Target="media/image24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emf"/><Relationship Id="rId30" Type="http://schemas.openxmlformats.org/officeDocument/2006/relationships/oleObject" Target="embeddings/oleObject11.bin"/><Relationship Id="rId35" Type="http://schemas.openxmlformats.org/officeDocument/2006/relationships/image" Target="media/image14.emf"/><Relationship Id="rId43" Type="http://schemas.openxmlformats.org/officeDocument/2006/relationships/image" Target="media/image18.emf"/><Relationship Id="rId48" Type="http://schemas.openxmlformats.org/officeDocument/2006/relationships/image" Target="media/image22.png"/><Relationship Id="rId56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oleObject" Target="embeddings/oleObject20.bin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EC8ACB-9E94-44D0-AD67-0E03D65E5E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2218</Words>
  <Characters>12649</Characters>
  <Application>Microsoft Office Word</Application>
  <DocSecurity>0</DocSecurity>
  <Lines>105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 RAN WG1 Meeting #69</vt:lpstr>
    </vt:vector>
  </TitlesOfParts>
  <Company>NTTDoCoMo</Company>
  <LinksUpToDate>false</LinksUpToDate>
  <CharactersWithSpaces>14838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Meeting #69</dc:title>
  <dc:creator>Yuichi Kakishima</dc:creator>
  <cp:lastModifiedBy>simon</cp:lastModifiedBy>
  <cp:revision>3</cp:revision>
  <cp:lastPrinted>2013-01-18T02:26:00Z</cp:lastPrinted>
  <dcterms:created xsi:type="dcterms:W3CDTF">2015-09-25T08:30:00Z</dcterms:created>
  <dcterms:modified xsi:type="dcterms:W3CDTF">2015-09-25T08:31:00Z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uationNumber2">
    <vt:lpwstr>(#S1.#E1)</vt:lpwstr>
  </property>
</Properties>
</file>