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2C1" w:rsidRPr="00272C6B" w:rsidRDefault="009F42C1"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#7</w:t>
      </w:r>
      <w:r w:rsidR="00975A2B">
        <w:rPr>
          <w:rFonts w:ascii="Arial" w:hAnsi="Arial" w:cs="Arial" w:hint="eastAsia"/>
          <w:b/>
          <w:bCs/>
          <w:sz w:val="22"/>
          <w:szCs w:val="22"/>
          <w:lang w:val="en-GB" w:eastAsia="zh-CN"/>
        </w:rPr>
        <w:t>9</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R1-14</w:t>
      </w:r>
      <w:r w:rsidR="00272C6B">
        <w:rPr>
          <w:rFonts w:ascii="Arial" w:hAnsi="Arial" w:cs="Arial" w:hint="eastAsia"/>
          <w:b/>
          <w:bCs/>
          <w:sz w:val="22"/>
          <w:szCs w:val="22"/>
          <w:lang w:val="en-GB" w:eastAsia="zh-CN"/>
        </w:rPr>
        <w:t>4865</w:t>
      </w:r>
    </w:p>
    <w:p w:rsidR="009F42C1" w:rsidRPr="00DC282C" w:rsidRDefault="00975A2B" w:rsidP="00DC282C">
      <w:pPr>
        <w:pStyle w:val="aa"/>
        <w:autoSpaceDE/>
        <w:autoSpaceDN/>
        <w:adjustRightInd/>
        <w:spacing w:after="0"/>
        <w:rPr>
          <w:rFonts w:ascii="Arial" w:eastAsia="Batang" w:hAnsi="Arial" w:cs="Arial"/>
          <w:b/>
          <w:bCs/>
          <w:sz w:val="22"/>
          <w:szCs w:val="22"/>
          <w:lang w:val="en-GB"/>
        </w:rPr>
      </w:pPr>
      <w:r w:rsidRPr="00975A2B">
        <w:rPr>
          <w:rFonts w:ascii="Arial" w:eastAsia="Batang" w:hAnsi="Arial" w:cs="Arial"/>
          <w:b/>
          <w:bCs/>
          <w:sz w:val="22"/>
          <w:szCs w:val="22"/>
        </w:rPr>
        <w:t>San Francisco, USA, 1</w:t>
      </w:r>
      <w:r w:rsidRPr="00975A2B">
        <w:rPr>
          <w:rFonts w:ascii="Arial" w:eastAsia="Batang" w:hAnsi="Arial" w:cs="Arial" w:hint="eastAsia"/>
          <w:b/>
          <w:bCs/>
          <w:sz w:val="22"/>
          <w:szCs w:val="22"/>
        </w:rPr>
        <w:t>7</w:t>
      </w:r>
      <w:r w:rsidRPr="00975A2B">
        <w:rPr>
          <w:rFonts w:ascii="Arial" w:eastAsia="Batang" w:hAnsi="Arial" w:cs="Arial"/>
          <w:b/>
          <w:bCs/>
          <w:sz w:val="22"/>
          <w:szCs w:val="22"/>
          <w:vertAlign w:val="superscript"/>
        </w:rPr>
        <w:t>th</w:t>
      </w:r>
      <w:r w:rsidRPr="00975A2B">
        <w:rPr>
          <w:rFonts w:ascii="Arial" w:eastAsia="Batang" w:hAnsi="Arial" w:cs="Arial"/>
          <w:b/>
          <w:bCs/>
          <w:sz w:val="22"/>
          <w:szCs w:val="22"/>
        </w:rPr>
        <w:t xml:space="preserve"> – </w:t>
      </w:r>
      <w:r w:rsidRPr="00975A2B">
        <w:rPr>
          <w:rFonts w:ascii="Arial" w:eastAsia="Batang" w:hAnsi="Arial" w:cs="Arial" w:hint="eastAsia"/>
          <w:b/>
          <w:bCs/>
          <w:sz w:val="22"/>
          <w:szCs w:val="22"/>
        </w:rPr>
        <w:t>21</w:t>
      </w:r>
      <w:r w:rsidRPr="00975A2B">
        <w:rPr>
          <w:rFonts w:ascii="Arial" w:eastAsia="Batang" w:hAnsi="Arial" w:cs="Arial" w:hint="eastAsia"/>
          <w:b/>
          <w:bCs/>
          <w:sz w:val="22"/>
          <w:szCs w:val="22"/>
          <w:vertAlign w:val="superscript"/>
        </w:rPr>
        <w:t>st</w:t>
      </w:r>
      <w:r w:rsidRPr="00975A2B">
        <w:rPr>
          <w:rFonts w:ascii="Arial" w:eastAsia="Batang" w:hAnsi="Arial" w:cs="Arial"/>
          <w:b/>
          <w:bCs/>
          <w:sz w:val="22"/>
          <w:szCs w:val="22"/>
        </w:rPr>
        <w:t xml:space="preserve"> November 201</w:t>
      </w:r>
      <w:r>
        <w:rPr>
          <w:rFonts w:ascii="Arial" w:hAnsi="Arial" w:cs="Arial" w:hint="eastAsia"/>
          <w:b/>
          <w:bCs/>
          <w:sz w:val="22"/>
          <w:szCs w:val="22"/>
          <w:lang w:eastAsia="zh-CN"/>
        </w:rPr>
        <w:t>4</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p>
    <w:p w:rsidR="00C35C97" w:rsidRPr="00975A2B" w:rsidRDefault="00C35C97" w:rsidP="00DC282C">
      <w:pPr>
        <w:pStyle w:val="aa"/>
        <w:autoSpaceDE/>
        <w:autoSpaceDN/>
        <w:adjustRightInd/>
        <w:spacing w:after="0"/>
        <w:rPr>
          <w:rFonts w:ascii="Arial" w:hAnsi="Arial" w:cs="Arial"/>
          <w:b/>
          <w:bCs/>
          <w:sz w:val="22"/>
          <w:szCs w:val="22"/>
          <w:lang w:val="en-GB" w:eastAsia="zh-CN"/>
        </w:rPr>
      </w:pPr>
      <w:bookmarkStart w:id="0" w:name="OLE_LINK1"/>
      <w:bookmarkStart w:id="1" w:name="OLE_LINK2"/>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bookmarkStart w:id="2" w:name="OLE_LINK3"/>
      <w:bookmarkStart w:id="3" w:name="OLE_LINK4"/>
      <w:r w:rsidR="00975A2B">
        <w:rPr>
          <w:rFonts w:ascii="Arial" w:hAnsi="Arial" w:cs="Arial" w:hint="eastAsia"/>
          <w:b/>
          <w:bCs/>
          <w:sz w:val="22"/>
          <w:szCs w:val="22"/>
          <w:lang w:val="en-GB" w:eastAsia="zh-CN"/>
        </w:rPr>
        <w:t>6.3.2.1</w:t>
      </w:r>
      <w:bookmarkEnd w:id="2"/>
      <w:bookmarkEnd w:id="3"/>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6A117E" w:rsidRPr="00DC282C">
        <w:rPr>
          <w:rFonts w:ascii="Arial" w:eastAsia="Batang" w:hAnsi="Arial" w:cs="Arial" w:hint="eastAsia"/>
          <w:b/>
          <w:bCs/>
          <w:sz w:val="22"/>
          <w:szCs w:val="22"/>
          <w:lang w:val="en-GB"/>
        </w:rPr>
        <w:t>NEC</w:t>
      </w:r>
    </w:p>
    <w:p w:rsidR="00C35C97" w:rsidRPr="00975A2B" w:rsidRDefault="00C35C97"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9F42C1" w:rsidRPr="00DC282C">
        <w:rPr>
          <w:rFonts w:ascii="Arial" w:eastAsia="Batang" w:hAnsi="Arial" w:cs="Arial" w:hint="eastAsia"/>
          <w:b/>
          <w:bCs/>
          <w:sz w:val="22"/>
          <w:szCs w:val="22"/>
          <w:lang w:val="en-GB"/>
        </w:rPr>
        <w:t xml:space="preserve">Discussion on </w:t>
      </w:r>
      <w:r w:rsidR="009F42C1" w:rsidRPr="00DC282C">
        <w:rPr>
          <w:rFonts w:ascii="Arial" w:eastAsia="Batang" w:hAnsi="Arial" w:cs="Arial"/>
          <w:b/>
          <w:bCs/>
          <w:sz w:val="22"/>
          <w:szCs w:val="22"/>
          <w:lang w:val="en-GB"/>
        </w:rPr>
        <w:t>evaluation</w:t>
      </w:r>
      <w:r w:rsidR="009F42C1" w:rsidRPr="00DC282C">
        <w:rPr>
          <w:rFonts w:ascii="Arial" w:eastAsia="Batang" w:hAnsi="Arial" w:cs="Arial" w:hint="eastAsia"/>
          <w:b/>
          <w:bCs/>
          <w:sz w:val="22"/>
          <w:szCs w:val="22"/>
          <w:lang w:val="en-GB"/>
        </w:rPr>
        <w:t xml:space="preserve"> methodology for </w:t>
      </w:r>
      <w:r w:rsidR="00975A2B">
        <w:rPr>
          <w:rFonts w:ascii="Arial" w:hAnsi="Arial" w:cs="Arial" w:hint="eastAsia"/>
          <w:b/>
          <w:bCs/>
          <w:sz w:val="22"/>
          <w:szCs w:val="22"/>
          <w:lang w:val="en-GB" w:eastAsia="zh-CN"/>
        </w:rPr>
        <w:t>LAA</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bookmarkEnd w:id="0"/>
    <w:bookmarkEnd w:id="1"/>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4" w:name="_Ref124589705"/>
      <w:bookmarkStart w:id="5" w:name="_Ref129681862"/>
      <w:r w:rsidRPr="003A2561">
        <w:t>Introduction</w:t>
      </w:r>
      <w:bookmarkEnd w:id="4"/>
      <w:bookmarkEnd w:id="5"/>
    </w:p>
    <w:p w:rsidR="00012FEA" w:rsidRDefault="009F42C1" w:rsidP="00DA264B">
      <w:pPr>
        <w:rPr>
          <w:lang w:eastAsia="zh-CN"/>
        </w:rPr>
      </w:pPr>
      <w:r>
        <w:rPr>
          <w:rFonts w:hint="eastAsia"/>
          <w:lang w:eastAsia="zh-CN"/>
        </w:rPr>
        <w:t xml:space="preserve">In </w:t>
      </w:r>
      <w:r w:rsidR="00103061">
        <w:rPr>
          <w:rFonts w:hint="eastAsia"/>
          <w:lang w:eastAsia="zh-CN"/>
        </w:rPr>
        <w:t xml:space="preserve">RAN1#78bis, </w:t>
      </w:r>
      <w:r w:rsidR="002B2E12">
        <w:rPr>
          <w:rFonts w:hint="eastAsia"/>
          <w:lang w:eastAsia="zh-CN"/>
        </w:rPr>
        <w:t>Indoor and outdoor simulati</w:t>
      </w:r>
      <w:r w:rsidR="000948D4">
        <w:rPr>
          <w:rFonts w:hint="eastAsia"/>
          <w:lang w:eastAsia="zh-CN"/>
        </w:rPr>
        <w:t>on</w:t>
      </w:r>
      <w:r w:rsidR="00103061">
        <w:rPr>
          <w:rFonts w:hint="eastAsia"/>
          <w:lang w:eastAsia="zh-CN"/>
        </w:rPr>
        <w:t xml:space="preserve"> scenarios </w:t>
      </w:r>
      <w:r w:rsidR="000948D4">
        <w:rPr>
          <w:rFonts w:hint="eastAsia"/>
          <w:lang w:eastAsia="zh-CN"/>
        </w:rPr>
        <w:t xml:space="preserve">for LAA </w:t>
      </w:r>
      <w:r w:rsidR="006A0E27">
        <w:rPr>
          <w:rFonts w:hint="eastAsia"/>
          <w:lang w:eastAsia="zh-CN"/>
        </w:rPr>
        <w:t>were</w:t>
      </w:r>
      <w:r w:rsidR="000948D4">
        <w:rPr>
          <w:rFonts w:hint="eastAsia"/>
          <w:lang w:eastAsia="zh-CN"/>
        </w:rPr>
        <w:t xml:space="preserve"> agreed, </w:t>
      </w:r>
      <w:r w:rsidR="00103061">
        <w:rPr>
          <w:rFonts w:hint="eastAsia"/>
          <w:lang w:eastAsia="zh-CN"/>
        </w:rPr>
        <w:t xml:space="preserve">and </w:t>
      </w:r>
      <w:r w:rsidR="000948D4">
        <w:rPr>
          <w:rFonts w:hint="eastAsia"/>
          <w:lang w:eastAsia="zh-CN"/>
        </w:rPr>
        <w:t xml:space="preserve">some </w:t>
      </w:r>
      <w:r w:rsidR="003E0043">
        <w:rPr>
          <w:rFonts w:hint="eastAsia"/>
          <w:lang w:eastAsia="zh-CN"/>
        </w:rPr>
        <w:t xml:space="preserve">primary </w:t>
      </w:r>
      <w:r w:rsidR="00103061">
        <w:rPr>
          <w:rFonts w:hint="eastAsia"/>
          <w:lang w:eastAsia="zh-CN"/>
        </w:rPr>
        <w:t xml:space="preserve">evaluation assumptions </w:t>
      </w:r>
      <w:r w:rsidR="003E0043">
        <w:rPr>
          <w:rFonts w:hint="eastAsia"/>
          <w:lang w:eastAsia="zh-CN"/>
        </w:rPr>
        <w:t>also reach</w:t>
      </w:r>
      <w:r w:rsidR="006A0E27">
        <w:rPr>
          <w:rFonts w:hint="eastAsia"/>
          <w:lang w:eastAsia="zh-CN"/>
        </w:rPr>
        <w:t>ed</w:t>
      </w:r>
      <w:r w:rsidR="003E0043">
        <w:rPr>
          <w:rFonts w:hint="eastAsia"/>
          <w:lang w:eastAsia="zh-CN"/>
        </w:rPr>
        <w:t xml:space="preserve"> consensus</w:t>
      </w:r>
      <w:r w:rsidR="000948D4">
        <w:rPr>
          <w:rFonts w:hint="eastAsia"/>
          <w:lang w:eastAsia="zh-CN"/>
        </w:rPr>
        <w:t xml:space="preserve"> </w:t>
      </w:r>
      <w:r w:rsidR="009A6C26">
        <w:rPr>
          <w:lang w:eastAsia="zh-CN"/>
        </w:rPr>
        <w:fldChar w:fldCharType="begin"/>
      </w:r>
      <w:r w:rsidR="000948D4">
        <w:rPr>
          <w:lang w:eastAsia="zh-CN"/>
        </w:rPr>
        <w:instrText xml:space="preserve"> </w:instrText>
      </w:r>
      <w:r w:rsidR="000948D4">
        <w:rPr>
          <w:rFonts w:hint="eastAsia"/>
          <w:lang w:eastAsia="zh-CN"/>
        </w:rPr>
        <w:instrText>REF _Ref402447549 \r \h</w:instrText>
      </w:r>
      <w:r w:rsidR="000948D4">
        <w:rPr>
          <w:lang w:eastAsia="zh-CN"/>
        </w:rPr>
        <w:instrText xml:space="preserve"> </w:instrText>
      </w:r>
      <w:r w:rsidR="009A6C26">
        <w:rPr>
          <w:lang w:eastAsia="zh-CN"/>
        </w:rPr>
      </w:r>
      <w:r w:rsidR="009A6C26">
        <w:rPr>
          <w:lang w:eastAsia="zh-CN"/>
        </w:rPr>
        <w:fldChar w:fldCharType="separate"/>
      </w:r>
      <w:r w:rsidR="000948D4">
        <w:rPr>
          <w:lang w:eastAsia="zh-CN"/>
        </w:rPr>
        <w:t>[1]</w:t>
      </w:r>
      <w:r w:rsidR="009A6C26">
        <w:rPr>
          <w:lang w:eastAsia="zh-CN"/>
        </w:rPr>
        <w:fldChar w:fldCharType="end"/>
      </w:r>
      <w:r w:rsidR="00103061">
        <w:rPr>
          <w:rFonts w:hint="eastAsia"/>
          <w:lang w:eastAsia="zh-CN"/>
        </w:rPr>
        <w:t xml:space="preserve">. </w:t>
      </w:r>
      <w:r w:rsidR="000948D4">
        <w:rPr>
          <w:rFonts w:hint="eastAsia"/>
          <w:lang w:eastAsia="zh-CN"/>
        </w:rPr>
        <w:t>There are still</w:t>
      </w:r>
      <w:r w:rsidR="009A1C57">
        <w:rPr>
          <w:rFonts w:hint="eastAsia"/>
          <w:lang w:eastAsia="zh-CN"/>
        </w:rPr>
        <w:t xml:space="preserve"> some</w:t>
      </w:r>
      <w:r w:rsidR="000948D4">
        <w:rPr>
          <w:rFonts w:hint="eastAsia"/>
          <w:lang w:eastAsia="zh-CN"/>
        </w:rPr>
        <w:t xml:space="preserve"> remaining issues on </w:t>
      </w:r>
      <w:r w:rsidR="0052333E">
        <w:rPr>
          <w:rFonts w:hint="eastAsia"/>
          <w:lang w:eastAsia="zh-CN"/>
        </w:rPr>
        <w:t xml:space="preserve">detailed evaluation methodologies for </w:t>
      </w:r>
      <w:r w:rsidR="000948D4">
        <w:rPr>
          <w:rFonts w:hint="eastAsia"/>
          <w:lang w:eastAsia="zh-CN"/>
        </w:rPr>
        <w:t>both scenarios</w:t>
      </w:r>
      <w:r w:rsidR="0052333E">
        <w:rPr>
          <w:rFonts w:hint="eastAsia"/>
          <w:lang w:eastAsia="zh-CN"/>
        </w:rPr>
        <w:t>. I</w:t>
      </w:r>
      <w:r w:rsidR="006A0E27">
        <w:rPr>
          <w:rFonts w:hint="eastAsia"/>
          <w:lang w:eastAsia="zh-CN"/>
        </w:rPr>
        <w:t>n this contribution, we analyze</w:t>
      </w:r>
      <w:r w:rsidR="000948D4">
        <w:rPr>
          <w:rFonts w:hint="eastAsia"/>
          <w:lang w:eastAsia="zh-CN"/>
        </w:rPr>
        <w:t xml:space="preserve"> the remaining open </w:t>
      </w:r>
      <w:r w:rsidR="006A0E27">
        <w:rPr>
          <w:rFonts w:hint="eastAsia"/>
          <w:lang w:eastAsia="zh-CN"/>
        </w:rPr>
        <w:t>issues</w:t>
      </w:r>
      <w:r w:rsidR="0047632C">
        <w:rPr>
          <w:rFonts w:hint="eastAsia"/>
          <w:lang w:eastAsia="zh-CN"/>
        </w:rPr>
        <w:t xml:space="preserve"> and provide</w:t>
      </w:r>
      <w:r w:rsidR="000948D4">
        <w:rPr>
          <w:rFonts w:hint="eastAsia"/>
          <w:lang w:eastAsia="zh-CN"/>
        </w:rPr>
        <w:t xml:space="preserve"> our views.</w:t>
      </w:r>
    </w:p>
    <w:p w:rsidR="00E43895" w:rsidRDefault="00E43895" w:rsidP="00E43895">
      <w:pPr>
        <w:pStyle w:val="1"/>
        <w:rPr>
          <w:lang w:eastAsia="zh-CN"/>
        </w:rPr>
      </w:pPr>
      <w:r>
        <w:rPr>
          <w:rFonts w:hint="eastAsia"/>
          <w:lang w:eastAsia="zh-CN"/>
        </w:rPr>
        <w:t>Detailed evaluation methodologies</w:t>
      </w:r>
    </w:p>
    <w:p w:rsidR="002E2C18" w:rsidRDefault="00012FEA" w:rsidP="00E43895">
      <w:pPr>
        <w:pStyle w:val="2"/>
      </w:pPr>
      <w:r>
        <w:rPr>
          <w:rFonts w:hint="eastAsia"/>
          <w:lang w:eastAsia="zh-CN"/>
        </w:rPr>
        <w:t>Traffic model</w:t>
      </w:r>
    </w:p>
    <w:p w:rsidR="00972CC9" w:rsidRDefault="00972CC9" w:rsidP="00DA264B">
      <w:pPr>
        <w:rPr>
          <w:lang w:eastAsia="zh-CN"/>
        </w:rPr>
      </w:pPr>
      <w:r>
        <w:rPr>
          <w:rFonts w:hint="eastAsia"/>
          <w:lang w:eastAsia="zh-CN"/>
        </w:rPr>
        <w:t>According to the coexistence evaluation scenarios agreed in last meeting, the node and UE position</w:t>
      </w:r>
      <w:r w:rsidR="0082293A">
        <w:rPr>
          <w:rFonts w:hint="eastAsia"/>
          <w:lang w:eastAsia="zh-CN"/>
        </w:rPr>
        <w:t>s</w:t>
      </w:r>
      <w:r>
        <w:rPr>
          <w:rFonts w:hint="eastAsia"/>
          <w:lang w:eastAsia="zh-CN"/>
        </w:rPr>
        <w:t xml:space="preserve"> should be kept the same for different simulation cases. For FTP traffic model 3, the UEs are dropped at the beginning and w</w:t>
      </w:r>
      <w:r w:rsidR="00F90DAB">
        <w:rPr>
          <w:lang w:eastAsia="zh-CN"/>
        </w:rPr>
        <w:t>ill</w:t>
      </w:r>
      <w:r w:rsidR="00CC0E4A">
        <w:rPr>
          <w:lang w:eastAsia="zh-CN"/>
        </w:rPr>
        <w:t xml:space="preserve"> n</w:t>
      </w:r>
      <w:r>
        <w:rPr>
          <w:rFonts w:hint="eastAsia"/>
          <w:lang w:eastAsia="zh-CN"/>
        </w:rPr>
        <w:t xml:space="preserve">ot change until the end of </w:t>
      </w:r>
      <w:r w:rsidR="004D4CC4">
        <w:rPr>
          <w:rFonts w:hint="eastAsia"/>
          <w:lang w:eastAsia="zh-CN"/>
        </w:rPr>
        <w:t>the</w:t>
      </w:r>
      <w:r>
        <w:rPr>
          <w:rFonts w:hint="eastAsia"/>
          <w:lang w:eastAsia="zh-CN"/>
        </w:rPr>
        <w:t xml:space="preserve"> drop. While for FTP traffic model 1, a UE is associated with a packet, so the </w:t>
      </w:r>
      <w:r w:rsidR="00B42E14">
        <w:rPr>
          <w:rFonts w:hint="eastAsia"/>
          <w:lang w:eastAsia="zh-CN"/>
        </w:rPr>
        <w:t>number and position</w:t>
      </w:r>
      <w:r w:rsidR="004D4CC4">
        <w:rPr>
          <w:rFonts w:hint="eastAsia"/>
          <w:lang w:eastAsia="zh-CN"/>
        </w:rPr>
        <w:t>s</w:t>
      </w:r>
      <w:r w:rsidR="00B42E14">
        <w:rPr>
          <w:rFonts w:hint="eastAsia"/>
          <w:lang w:eastAsia="zh-CN"/>
        </w:rPr>
        <w:t xml:space="preserve"> of </w:t>
      </w:r>
      <w:r>
        <w:rPr>
          <w:rFonts w:hint="eastAsia"/>
          <w:lang w:eastAsia="zh-CN"/>
        </w:rPr>
        <w:t>UE</w:t>
      </w:r>
      <w:r w:rsidR="00B42E14">
        <w:rPr>
          <w:rFonts w:hint="eastAsia"/>
          <w:lang w:eastAsia="zh-CN"/>
        </w:rPr>
        <w:t>s</w:t>
      </w:r>
      <w:r>
        <w:rPr>
          <w:rFonts w:hint="eastAsia"/>
          <w:lang w:eastAsia="zh-CN"/>
        </w:rPr>
        <w:t xml:space="preserve"> will be related to the random packet arrival. Consider</w:t>
      </w:r>
      <w:r w:rsidR="00445A14">
        <w:rPr>
          <w:rFonts w:hint="eastAsia"/>
          <w:lang w:eastAsia="zh-CN"/>
        </w:rPr>
        <w:t>ing</w:t>
      </w:r>
      <w:r>
        <w:rPr>
          <w:rFonts w:hint="eastAsia"/>
          <w:lang w:eastAsia="zh-CN"/>
        </w:rPr>
        <w:t xml:space="preserve"> that FTP traffic model 3 can </w:t>
      </w:r>
      <w:r w:rsidR="003A0185">
        <w:rPr>
          <w:rFonts w:hint="eastAsia"/>
          <w:lang w:eastAsia="zh-CN"/>
        </w:rPr>
        <w:t xml:space="preserve">easily </w:t>
      </w:r>
      <w:r w:rsidR="007412DC">
        <w:rPr>
          <w:rFonts w:hint="eastAsia"/>
          <w:lang w:eastAsia="zh-CN"/>
        </w:rPr>
        <w:t xml:space="preserve">keep UE positions </w:t>
      </w:r>
      <w:r w:rsidR="00B42E14">
        <w:rPr>
          <w:rFonts w:hint="eastAsia"/>
          <w:lang w:eastAsia="zh-CN"/>
        </w:rPr>
        <w:t xml:space="preserve">the </w:t>
      </w:r>
      <w:r w:rsidR="007412DC">
        <w:rPr>
          <w:rFonts w:hint="eastAsia"/>
          <w:lang w:eastAsia="zh-CN"/>
        </w:rPr>
        <w:t>same for different simulation cases</w:t>
      </w:r>
      <w:r w:rsidR="00747630">
        <w:rPr>
          <w:rFonts w:hint="eastAsia"/>
          <w:lang w:eastAsia="zh-CN"/>
        </w:rPr>
        <w:t>, we slightly prefer FTP traffic model 3</w:t>
      </w:r>
      <w:r w:rsidR="003A0185">
        <w:rPr>
          <w:rFonts w:hint="eastAsia"/>
          <w:lang w:eastAsia="zh-CN"/>
        </w:rPr>
        <w:t xml:space="preserve"> as baseline</w:t>
      </w:r>
      <w:r w:rsidR="00747630">
        <w:rPr>
          <w:rFonts w:hint="eastAsia"/>
          <w:lang w:eastAsia="zh-CN"/>
        </w:rPr>
        <w:t>.</w:t>
      </w:r>
    </w:p>
    <w:p w:rsidR="00012FEA" w:rsidRDefault="00747630" w:rsidP="00DA264B">
      <w:pPr>
        <w:rPr>
          <w:lang w:eastAsia="zh-CN"/>
        </w:rPr>
      </w:pPr>
      <w:r w:rsidRPr="00FC252C">
        <w:rPr>
          <w:rFonts w:hint="eastAsia"/>
          <w:lang w:eastAsia="zh-CN"/>
        </w:rPr>
        <w:t>For FTP traffic model 3</w:t>
      </w:r>
      <w:r w:rsidR="004C7978" w:rsidRPr="00FC252C">
        <w:rPr>
          <w:rFonts w:hint="eastAsia"/>
          <w:lang w:eastAsia="zh-CN"/>
        </w:rPr>
        <w:t xml:space="preserve">, </w:t>
      </w:r>
      <w:r w:rsidRPr="00FC252C">
        <w:rPr>
          <w:rFonts w:hint="eastAsia"/>
          <w:lang w:eastAsia="zh-CN"/>
        </w:rPr>
        <w:t xml:space="preserve">the arrival rate is per UE rather than per macro </w:t>
      </w:r>
      <w:r w:rsidRPr="00FC252C">
        <w:rPr>
          <w:lang w:eastAsia="zh-CN"/>
        </w:rPr>
        <w:t>geographical</w:t>
      </w:r>
      <w:r w:rsidRPr="00FC252C">
        <w:rPr>
          <w:rFonts w:hint="eastAsia"/>
          <w:lang w:eastAsia="zh-CN"/>
        </w:rPr>
        <w:t xml:space="preserve"> area.</w:t>
      </w:r>
      <w:r>
        <w:rPr>
          <w:rFonts w:hint="eastAsia"/>
          <w:lang w:eastAsia="zh-CN"/>
        </w:rPr>
        <w:t xml:space="preserve"> </w:t>
      </w:r>
      <w:r w:rsidR="004C7978">
        <w:rPr>
          <w:rFonts w:hint="eastAsia"/>
          <w:lang w:eastAsia="zh-CN"/>
        </w:rPr>
        <w:t xml:space="preserve">If </w:t>
      </w:r>
      <w:r>
        <w:rPr>
          <w:rFonts w:hint="eastAsia"/>
          <w:lang w:eastAsia="zh-CN"/>
        </w:rPr>
        <w:t xml:space="preserve">the arrival rate is 0.2, </w:t>
      </w:r>
      <w:r w:rsidR="004C7978">
        <w:rPr>
          <w:rFonts w:hint="eastAsia"/>
          <w:lang w:eastAsia="zh-CN"/>
        </w:rPr>
        <w:t>then</w:t>
      </w:r>
      <w:r>
        <w:rPr>
          <w:rFonts w:hint="eastAsia"/>
          <w:lang w:eastAsia="zh-CN"/>
        </w:rPr>
        <w:t xml:space="preserve"> the number of UEs per cell ranges from 2 to 14 corresponding to the RU from 10% to 50%. </w:t>
      </w:r>
      <w:r w:rsidR="007412DC">
        <w:rPr>
          <w:rFonts w:hint="eastAsia"/>
          <w:lang w:eastAsia="zh-CN"/>
        </w:rPr>
        <w:t xml:space="preserve">In </w:t>
      </w:r>
      <w:r>
        <w:rPr>
          <w:rFonts w:hint="eastAsia"/>
          <w:lang w:eastAsia="zh-CN"/>
        </w:rPr>
        <w:t>the SCE evaluation assumption</w:t>
      </w:r>
      <w:r w:rsidR="00CF058E">
        <w:rPr>
          <w:rFonts w:hint="eastAsia"/>
          <w:lang w:eastAsia="zh-CN"/>
        </w:rPr>
        <w:t>s</w:t>
      </w:r>
      <w:r>
        <w:rPr>
          <w:rFonts w:hint="eastAsia"/>
          <w:lang w:eastAsia="zh-CN"/>
        </w:rPr>
        <w:t xml:space="preserve">, the </w:t>
      </w:r>
      <w:r>
        <w:rPr>
          <w:lang w:eastAsia="zh-CN"/>
        </w:rPr>
        <w:t>number</w:t>
      </w:r>
      <w:r>
        <w:rPr>
          <w:rFonts w:hint="eastAsia"/>
          <w:lang w:eastAsia="zh-CN"/>
        </w:rPr>
        <w:t xml:space="preserve"> of UEs is </w:t>
      </w:r>
      <w:r>
        <w:rPr>
          <w:lang w:eastAsia="zh-CN"/>
        </w:rPr>
        <w:t xml:space="preserve">always 60 in a macro geographical area </w:t>
      </w:r>
      <w:r w:rsidR="00F616DA">
        <w:rPr>
          <w:lang w:eastAsia="zh-CN"/>
        </w:rPr>
        <w:t>regardless of</w:t>
      </w:r>
      <w:r>
        <w:rPr>
          <w:lang w:eastAsia="zh-CN"/>
        </w:rPr>
        <w:t xml:space="preserve"> the node density. </w:t>
      </w:r>
      <w:r w:rsidR="00CF058E">
        <w:rPr>
          <w:rFonts w:hint="eastAsia"/>
          <w:lang w:eastAsia="zh-CN"/>
        </w:rPr>
        <w:t>To reuse SCE evaluation methodologies as much as possible</w:t>
      </w:r>
      <w:r w:rsidR="00E46ADC">
        <w:rPr>
          <w:rFonts w:hint="eastAsia"/>
          <w:lang w:eastAsia="zh-CN"/>
        </w:rPr>
        <w:t xml:space="preserve">, we slightly prefer 10 UEs </w:t>
      </w:r>
      <w:r>
        <w:rPr>
          <w:rFonts w:hint="eastAsia"/>
          <w:lang w:eastAsia="zh-CN"/>
        </w:rPr>
        <w:t>per node, and the arrival rate may</w:t>
      </w:r>
      <w:r w:rsidR="00F616DA">
        <w:rPr>
          <w:lang w:eastAsia="zh-CN"/>
        </w:rPr>
        <w:t xml:space="preserve"> be</w:t>
      </w:r>
      <w:r>
        <w:rPr>
          <w:rFonts w:hint="eastAsia"/>
          <w:lang w:eastAsia="zh-CN"/>
        </w:rPr>
        <w:t xml:space="preserve"> change</w:t>
      </w:r>
      <w:r w:rsidR="00F616DA">
        <w:rPr>
          <w:lang w:eastAsia="zh-CN"/>
        </w:rPr>
        <w:t>d</w:t>
      </w:r>
      <w:r>
        <w:rPr>
          <w:rFonts w:hint="eastAsia"/>
          <w:lang w:eastAsia="zh-CN"/>
        </w:rPr>
        <w:t xml:space="preserve"> </w:t>
      </w:r>
      <w:r w:rsidR="00EB0B98">
        <w:rPr>
          <w:rFonts w:hint="eastAsia"/>
          <w:lang w:eastAsia="zh-CN"/>
        </w:rPr>
        <w:t>to simulate different</w:t>
      </w:r>
      <w:r w:rsidR="004A4B5A">
        <w:rPr>
          <w:rFonts w:hint="eastAsia"/>
          <w:lang w:eastAsia="zh-CN"/>
        </w:rPr>
        <w:t xml:space="preserve"> RU</w:t>
      </w:r>
      <w:r w:rsidR="00EB0B98">
        <w:rPr>
          <w:rFonts w:hint="eastAsia"/>
          <w:lang w:eastAsia="zh-CN"/>
        </w:rPr>
        <w:t xml:space="preserve"> values</w:t>
      </w:r>
      <w:r w:rsidR="004A4B5A">
        <w:rPr>
          <w:rFonts w:hint="eastAsia"/>
          <w:lang w:eastAsia="zh-CN"/>
        </w:rPr>
        <w:t>.</w:t>
      </w:r>
      <w:r w:rsidR="00A55369">
        <w:rPr>
          <w:lang w:eastAsia="zh-CN"/>
        </w:rPr>
        <w:t xml:space="preserve"> </w:t>
      </w:r>
    </w:p>
    <w:p w:rsidR="00247069" w:rsidRPr="00142732" w:rsidRDefault="00247069" w:rsidP="00DA264B">
      <w:pPr>
        <w:rPr>
          <w:b/>
          <w:i/>
          <w:lang w:eastAsia="zh-CN"/>
        </w:rPr>
      </w:pPr>
      <w:r w:rsidRPr="00142732">
        <w:rPr>
          <w:rFonts w:hint="eastAsia"/>
          <w:b/>
          <w:i/>
          <w:lang w:eastAsia="zh-CN"/>
        </w:rPr>
        <w:t xml:space="preserve">Proposal 1: </w:t>
      </w:r>
      <w:r w:rsidR="00142732" w:rsidRPr="00142732">
        <w:rPr>
          <w:rFonts w:hint="eastAsia"/>
          <w:b/>
          <w:i/>
          <w:lang w:eastAsia="zh-CN"/>
        </w:rPr>
        <w:t xml:space="preserve">FTP </w:t>
      </w:r>
      <w:r w:rsidR="006B5CBF">
        <w:rPr>
          <w:rFonts w:hint="eastAsia"/>
          <w:b/>
          <w:i/>
          <w:lang w:eastAsia="zh-CN"/>
        </w:rPr>
        <w:t xml:space="preserve">traffic </w:t>
      </w:r>
      <w:r w:rsidR="00142732" w:rsidRPr="00142732">
        <w:rPr>
          <w:rFonts w:hint="eastAsia"/>
          <w:b/>
          <w:i/>
          <w:lang w:eastAsia="zh-CN"/>
        </w:rPr>
        <w:t xml:space="preserve">model 3 </w:t>
      </w:r>
      <w:r w:rsidR="00C738D4">
        <w:rPr>
          <w:rFonts w:hint="eastAsia"/>
          <w:b/>
          <w:i/>
          <w:lang w:eastAsia="zh-CN"/>
        </w:rPr>
        <w:t>is</w:t>
      </w:r>
      <w:r w:rsidR="00142732" w:rsidRPr="00142732">
        <w:rPr>
          <w:rFonts w:hint="eastAsia"/>
          <w:b/>
          <w:i/>
          <w:lang w:eastAsia="zh-CN"/>
        </w:rPr>
        <w:t xml:space="preserve"> used</w:t>
      </w:r>
      <w:r w:rsidR="00480814">
        <w:rPr>
          <w:rFonts w:hint="eastAsia"/>
          <w:b/>
          <w:i/>
          <w:lang w:eastAsia="zh-CN"/>
        </w:rPr>
        <w:t xml:space="preserve"> as baseline</w:t>
      </w:r>
      <w:r w:rsidR="00C738D4">
        <w:rPr>
          <w:rFonts w:hint="eastAsia"/>
          <w:b/>
          <w:i/>
          <w:lang w:eastAsia="zh-CN"/>
        </w:rPr>
        <w:t>.</w:t>
      </w:r>
      <w:r w:rsidR="00142732" w:rsidRPr="00142732">
        <w:rPr>
          <w:rFonts w:hint="eastAsia"/>
          <w:b/>
          <w:i/>
          <w:lang w:eastAsia="zh-CN"/>
        </w:rPr>
        <w:t xml:space="preserve"> </w:t>
      </w:r>
    </w:p>
    <w:p w:rsidR="006952A2" w:rsidRPr="009A3D82" w:rsidRDefault="00142732" w:rsidP="00DA264B">
      <w:pPr>
        <w:rPr>
          <w:b/>
          <w:i/>
          <w:lang w:eastAsia="zh-CN"/>
        </w:rPr>
      </w:pPr>
      <w:r w:rsidRPr="00142732">
        <w:rPr>
          <w:rFonts w:hint="eastAsia"/>
          <w:b/>
          <w:i/>
          <w:lang w:eastAsia="zh-CN"/>
        </w:rPr>
        <w:t xml:space="preserve">Proposal 2: </w:t>
      </w:r>
      <w:r w:rsidRPr="004D4A31">
        <w:rPr>
          <w:rFonts w:hint="eastAsia"/>
          <w:b/>
          <w:i/>
          <w:lang w:eastAsia="zh-CN"/>
        </w:rPr>
        <w:t xml:space="preserve">10 UEs per node </w:t>
      </w:r>
      <w:r w:rsidR="006B5CBF" w:rsidRPr="004D4A31">
        <w:rPr>
          <w:rFonts w:hint="eastAsia"/>
          <w:b/>
          <w:i/>
          <w:lang w:eastAsia="zh-CN"/>
        </w:rPr>
        <w:t>are</w:t>
      </w:r>
      <w:r w:rsidRPr="004D4A31">
        <w:rPr>
          <w:rFonts w:hint="eastAsia"/>
          <w:b/>
          <w:i/>
          <w:lang w:eastAsia="zh-CN"/>
        </w:rPr>
        <w:t xml:space="preserve"> used </w:t>
      </w:r>
      <w:r w:rsidR="00C738D4" w:rsidRPr="004D4A31">
        <w:rPr>
          <w:rFonts w:hint="eastAsia"/>
          <w:b/>
          <w:i/>
          <w:lang w:eastAsia="zh-CN"/>
        </w:rPr>
        <w:t>regardless of</w:t>
      </w:r>
      <w:r w:rsidRPr="004D4A31">
        <w:rPr>
          <w:rFonts w:hint="eastAsia"/>
          <w:b/>
          <w:i/>
          <w:lang w:eastAsia="zh-CN"/>
        </w:rPr>
        <w:t xml:space="preserve"> the node density</w:t>
      </w:r>
      <w:r w:rsidR="00C738D4" w:rsidRPr="004D4A31">
        <w:rPr>
          <w:rFonts w:hint="eastAsia"/>
          <w:b/>
          <w:i/>
          <w:lang w:eastAsia="zh-CN"/>
        </w:rPr>
        <w:t xml:space="preserve"> and different arrival rates are used to simulate different RUs</w:t>
      </w:r>
      <w:r w:rsidRPr="004D4A31">
        <w:rPr>
          <w:rFonts w:hint="eastAsia"/>
          <w:b/>
          <w:i/>
          <w:lang w:eastAsia="zh-CN"/>
        </w:rPr>
        <w:t>.</w:t>
      </w:r>
    </w:p>
    <w:p w:rsidR="008C565D" w:rsidRDefault="00012FEA" w:rsidP="00E43895">
      <w:pPr>
        <w:pStyle w:val="2"/>
      </w:pPr>
      <w:r>
        <w:rPr>
          <w:rFonts w:hint="eastAsia"/>
          <w:lang w:eastAsia="zh-CN"/>
        </w:rPr>
        <w:t>UE dropping and cell selection</w:t>
      </w:r>
    </w:p>
    <w:p w:rsidR="009A3D82" w:rsidRDefault="004C7978" w:rsidP="006940F0">
      <w:pPr>
        <w:rPr>
          <w:lang w:eastAsia="zh-CN"/>
        </w:rPr>
      </w:pPr>
      <w:r>
        <w:rPr>
          <w:rFonts w:hint="eastAsia"/>
          <w:lang w:eastAsia="zh-CN"/>
        </w:rPr>
        <w:t xml:space="preserve">The </w:t>
      </w:r>
      <w:r w:rsidR="00B42E14">
        <w:rPr>
          <w:lang w:eastAsia="zh-CN"/>
        </w:rPr>
        <w:t>traffic</w:t>
      </w:r>
      <w:r w:rsidR="00B42E14">
        <w:rPr>
          <w:rFonts w:hint="eastAsia"/>
          <w:lang w:eastAsia="zh-CN"/>
        </w:rPr>
        <w:t xml:space="preserve"> load </w:t>
      </w:r>
      <w:r w:rsidR="00445A14">
        <w:rPr>
          <w:rFonts w:hint="eastAsia"/>
          <w:lang w:eastAsia="zh-CN"/>
        </w:rPr>
        <w:t xml:space="preserve">fairness between </w:t>
      </w:r>
      <w:r w:rsidR="00B42E14">
        <w:rPr>
          <w:rFonts w:hint="eastAsia"/>
          <w:lang w:eastAsia="zh-CN"/>
        </w:rPr>
        <w:t>both operators</w:t>
      </w:r>
      <w:r>
        <w:rPr>
          <w:rFonts w:hint="eastAsia"/>
          <w:lang w:eastAsia="zh-CN"/>
        </w:rPr>
        <w:t xml:space="preserve"> is important for coexistence study</w:t>
      </w:r>
      <w:r w:rsidR="00B42E14">
        <w:rPr>
          <w:rFonts w:hint="eastAsia"/>
          <w:lang w:eastAsia="zh-CN"/>
        </w:rPr>
        <w:t>. According to the agreements in last meeting,</w:t>
      </w:r>
      <w:r w:rsidR="00E11563">
        <w:rPr>
          <w:rFonts w:hint="eastAsia"/>
          <w:lang w:eastAsia="zh-CN"/>
        </w:rPr>
        <w:t xml:space="preserve"> the performance of UEs covered only by the macro cell w</w:t>
      </w:r>
      <w:r w:rsidR="009536E2">
        <w:rPr>
          <w:lang w:eastAsia="zh-CN"/>
        </w:rPr>
        <w:t>ill no</w:t>
      </w:r>
      <w:r w:rsidR="00E11563">
        <w:rPr>
          <w:rFonts w:hint="eastAsia"/>
          <w:lang w:eastAsia="zh-CN"/>
        </w:rPr>
        <w:t xml:space="preserve">t be </w:t>
      </w:r>
      <w:r w:rsidR="003B29C6">
        <w:rPr>
          <w:rFonts w:hint="eastAsia"/>
          <w:lang w:eastAsia="zh-CN"/>
        </w:rPr>
        <w:t>calculated</w:t>
      </w:r>
      <w:r w:rsidR="00E11563">
        <w:rPr>
          <w:rFonts w:hint="eastAsia"/>
          <w:lang w:eastAsia="zh-CN"/>
        </w:rPr>
        <w:t xml:space="preserve">, </w:t>
      </w:r>
      <w:r w:rsidR="003B29C6">
        <w:rPr>
          <w:rFonts w:hint="eastAsia"/>
          <w:lang w:eastAsia="zh-CN"/>
        </w:rPr>
        <w:t xml:space="preserve">so </w:t>
      </w:r>
      <w:r w:rsidR="00E11563">
        <w:rPr>
          <w:rFonts w:hint="eastAsia"/>
          <w:lang w:eastAsia="zh-CN"/>
        </w:rPr>
        <w:t>dropping UEs only withi</w:t>
      </w:r>
      <w:r w:rsidR="004B6FCA">
        <w:rPr>
          <w:rFonts w:hint="eastAsia"/>
          <w:lang w:eastAsia="zh-CN"/>
        </w:rPr>
        <w:t>n th</w:t>
      </w:r>
      <w:r w:rsidR="00617AB6">
        <w:rPr>
          <w:rFonts w:hint="eastAsia"/>
          <w:lang w:eastAsia="zh-CN"/>
        </w:rPr>
        <w:t>e cluster coverage area</w:t>
      </w:r>
      <w:r w:rsidR="00B42E14">
        <w:rPr>
          <w:rFonts w:hint="eastAsia"/>
          <w:lang w:eastAsia="zh-CN"/>
        </w:rPr>
        <w:t xml:space="preserve"> is an easy way to provide enough statistics.</w:t>
      </w:r>
      <w:r w:rsidR="00617AB6">
        <w:rPr>
          <w:rFonts w:hint="eastAsia"/>
          <w:lang w:eastAsia="zh-CN"/>
        </w:rPr>
        <w:t xml:space="preserve"> </w:t>
      </w:r>
      <w:r w:rsidR="000A107A">
        <w:rPr>
          <w:rFonts w:hint="eastAsia"/>
          <w:lang w:eastAsia="zh-CN"/>
        </w:rPr>
        <w:t xml:space="preserve">With the </w:t>
      </w:r>
      <w:r w:rsidR="000A107A">
        <w:rPr>
          <w:lang w:eastAsia="zh-CN"/>
        </w:rPr>
        <w:t>same</w:t>
      </w:r>
      <w:r w:rsidR="000A107A">
        <w:rPr>
          <w:rFonts w:hint="eastAsia"/>
          <w:lang w:eastAsia="zh-CN"/>
        </w:rPr>
        <w:t xml:space="preserve"> transmit power an</w:t>
      </w:r>
      <w:r w:rsidR="00CF058E">
        <w:rPr>
          <w:rFonts w:hint="eastAsia"/>
          <w:lang w:eastAsia="zh-CN"/>
        </w:rPr>
        <w:t xml:space="preserve">d carrier frequency for different nodes, </w:t>
      </w:r>
      <w:r w:rsidR="00445A14">
        <w:rPr>
          <w:rFonts w:hint="eastAsia"/>
          <w:lang w:eastAsia="zh-CN"/>
        </w:rPr>
        <w:t xml:space="preserve">the </w:t>
      </w:r>
      <w:r w:rsidR="00080F38">
        <w:rPr>
          <w:rFonts w:hint="eastAsia"/>
          <w:lang w:eastAsia="zh-CN"/>
        </w:rPr>
        <w:t>coverage of both operators with the same number of random located low power nodes are almost the same, which can guarantee the similar traffic load for both operators with RSRP based cell selection.</w:t>
      </w:r>
      <w:r w:rsidR="00445A14">
        <w:rPr>
          <w:rFonts w:hint="eastAsia"/>
          <w:lang w:eastAsia="zh-CN"/>
        </w:rPr>
        <w:t xml:space="preserve"> </w:t>
      </w:r>
    </w:p>
    <w:p w:rsidR="00445A14" w:rsidRPr="004D4A31" w:rsidRDefault="00617AB6" w:rsidP="006940F0">
      <w:pPr>
        <w:rPr>
          <w:b/>
          <w:i/>
          <w:lang w:eastAsia="zh-CN"/>
        </w:rPr>
      </w:pPr>
      <w:r w:rsidRPr="00C77CEC">
        <w:rPr>
          <w:rFonts w:hint="eastAsia"/>
          <w:b/>
          <w:i/>
          <w:lang w:eastAsia="zh-CN"/>
        </w:rPr>
        <w:t>Propos</w:t>
      </w:r>
      <w:r w:rsidRPr="004D4A31">
        <w:rPr>
          <w:rFonts w:hint="eastAsia"/>
          <w:b/>
          <w:i/>
          <w:lang w:eastAsia="zh-CN"/>
        </w:rPr>
        <w:t xml:space="preserve">al 3: </w:t>
      </w:r>
      <w:r w:rsidR="00930C5F" w:rsidRPr="00E46ADC">
        <w:rPr>
          <w:b/>
          <w:i/>
          <w:lang w:eastAsia="zh-CN"/>
        </w:rPr>
        <w:t>Drop UEs only within the cluster coverage area.</w:t>
      </w:r>
    </w:p>
    <w:p w:rsidR="00617AB6" w:rsidRPr="00C77CEC" w:rsidRDefault="00445A14" w:rsidP="006940F0">
      <w:pPr>
        <w:rPr>
          <w:b/>
          <w:i/>
          <w:lang w:eastAsia="zh-CN"/>
        </w:rPr>
      </w:pPr>
      <w:r w:rsidRPr="004D4A31">
        <w:rPr>
          <w:rFonts w:hint="eastAsia"/>
          <w:b/>
          <w:i/>
          <w:lang w:eastAsia="zh-CN"/>
        </w:rPr>
        <w:t>Proposal 4: S</w:t>
      </w:r>
      <w:r w:rsidR="00617AB6" w:rsidRPr="004D4A31">
        <w:rPr>
          <w:rFonts w:hint="eastAsia"/>
          <w:b/>
          <w:i/>
          <w:lang w:eastAsia="zh-CN"/>
        </w:rPr>
        <w:t xml:space="preserve">et the </w:t>
      </w:r>
      <w:r w:rsidR="00617AB6" w:rsidRPr="004D4A31">
        <w:rPr>
          <w:b/>
          <w:i/>
          <w:lang w:eastAsia="zh-CN"/>
        </w:rPr>
        <w:t>same</w:t>
      </w:r>
      <w:r w:rsidR="00617AB6" w:rsidRPr="004D4A31">
        <w:rPr>
          <w:rFonts w:hint="eastAsia"/>
          <w:b/>
          <w:i/>
          <w:lang w:eastAsia="zh-CN"/>
        </w:rPr>
        <w:t xml:space="preserve"> transmit power and carrier </w:t>
      </w:r>
      <w:r w:rsidR="00617AB6" w:rsidRPr="004D4A31">
        <w:rPr>
          <w:b/>
          <w:i/>
          <w:lang w:eastAsia="zh-CN"/>
        </w:rPr>
        <w:t>frequency</w:t>
      </w:r>
      <w:r w:rsidRPr="004D4A31">
        <w:rPr>
          <w:rFonts w:hint="eastAsia"/>
          <w:b/>
          <w:i/>
          <w:lang w:eastAsia="zh-CN"/>
        </w:rPr>
        <w:t xml:space="preserve"> for all low power nodes </w:t>
      </w:r>
      <w:r w:rsidR="004D4CC4">
        <w:rPr>
          <w:rFonts w:hint="eastAsia"/>
          <w:b/>
          <w:i/>
          <w:lang w:eastAsia="zh-CN"/>
        </w:rPr>
        <w:t>to</w:t>
      </w:r>
      <w:r w:rsidRPr="004D4A31">
        <w:rPr>
          <w:rFonts w:hint="eastAsia"/>
          <w:b/>
          <w:i/>
          <w:lang w:eastAsia="zh-CN"/>
        </w:rPr>
        <w:t xml:space="preserve"> provide a fair </w:t>
      </w:r>
      <w:r w:rsidR="00080F38">
        <w:rPr>
          <w:rFonts w:hint="eastAsia"/>
          <w:b/>
          <w:i/>
          <w:lang w:eastAsia="zh-CN"/>
        </w:rPr>
        <w:t>traffic load</w:t>
      </w:r>
      <w:r w:rsidR="004C7978">
        <w:rPr>
          <w:rFonts w:hint="eastAsia"/>
          <w:b/>
          <w:i/>
          <w:lang w:eastAsia="zh-CN"/>
        </w:rPr>
        <w:t xml:space="preserve"> between two operators.</w:t>
      </w:r>
      <w:r w:rsidR="004C7978" w:rsidRPr="00C77CEC">
        <w:rPr>
          <w:b/>
          <w:i/>
          <w:lang w:eastAsia="zh-CN"/>
        </w:rPr>
        <w:t xml:space="preserve"> </w:t>
      </w:r>
    </w:p>
    <w:p w:rsidR="00E43895" w:rsidRDefault="00012FEA" w:rsidP="00334328">
      <w:pPr>
        <w:pStyle w:val="2"/>
        <w:tabs>
          <w:tab w:val="clear" w:pos="718"/>
        </w:tabs>
        <w:ind w:left="576"/>
        <w:rPr>
          <w:lang w:eastAsia="zh-CN"/>
        </w:rPr>
      </w:pPr>
      <w:r>
        <w:rPr>
          <w:rFonts w:hint="eastAsia"/>
          <w:lang w:eastAsia="zh-CN"/>
        </w:rPr>
        <w:t>Performance metrics</w:t>
      </w:r>
    </w:p>
    <w:p w:rsidR="005A7041" w:rsidRDefault="009819A6" w:rsidP="00E43895">
      <w:pPr>
        <w:rPr>
          <w:lang w:eastAsia="zh-CN"/>
        </w:rPr>
      </w:pPr>
      <w:r>
        <w:rPr>
          <w:rFonts w:hint="eastAsia"/>
          <w:lang w:eastAsia="zh-CN"/>
        </w:rPr>
        <w:t>So far the UPT and latency ha</w:t>
      </w:r>
      <w:r w:rsidR="00861C3C">
        <w:rPr>
          <w:rFonts w:hint="eastAsia"/>
          <w:lang w:eastAsia="zh-CN"/>
        </w:rPr>
        <w:t>ve</w:t>
      </w:r>
      <w:r>
        <w:rPr>
          <w:rFonts w:hint="eastAsia"/>
          <w:lang w:eastAsia="zh-CN"/>
        </w:rPr>
        <w:t xml:space="preserve"> been agreed to be the performance metric</w:t>
      </w:r>
      <w:r w:rsidR="00B501DB">
        <w:rPr>
          <w:rFonts w:hint="eastAsia"/>
          <w:lang w:eastAsia="zh-CN"/>
        </w:rPr>
        <w:t>s</w:t>
      </w:r>
      <w:r>
        <w:rPr>
          <w:rFonts w:hint="eastAsia"/>
          <w:lang w:eastAsia="zh-CN"/>
        </w:rPr>
        <w:t xml:space="preserve"> for coexistence study. The UPT is defined as the finished packet size divided by the time</w:t>
      </w:r>
      <w:r w:rsidR="00A55369">
        <w:rPr>
          <w:rFonts w:hint="eastAsia"/>
          <w:lang w:eastAsia="zh-CN"/>
        </w:rPr>
        <w:t xml:space="preserve"> duration</w:t>
      </w:r>
      <w:r>
        <w:rPr>
          <w:rFonts w:hint="eastAsia"/>
          <w:lang w:eastAsia="zh-CN"/>
        </w:rPr>
        <w:t xml:space="preserve"> between the packet arrival and the packet finish, however, it </w:t>
      </w:r>
      <w:r w:rsidR="00445A14">
        <w:rPr>
          <w:lang w:eastAsia="zh-CN"/>
        </w:rPr>
        <w:t>cannot</w:t>
      </w:r>
      <w:r>
        <w:rPr>
          <w:rFonts w:hint="eastAsia"/>
          <w:lang w:eastAsia="zh-CN"/>
        </w:rPr>
        <w:t xml:space="preserve"> reflect the dropped</w:t>
      </w:r>
      <w:r w:rsidR="00CF058E">
        <w:rPr>
          <w:rFonts w:hint="eastAsia"/>
          <w:lang w:eastAsia="zh-CN"/>
        </w:rPr>
        <w:t>/unfinished</w:t>
      </w:r>
      <w:r>
        <w:rPr>
          <w:rFonts w:hint="eastAsia"/>
          <w:lang w:eastAsia="zh-CN"/>
        </w:rPr>
        <w:t xml:space="preserve"> packet</w:t>
      </w:r>
      <w:r w:rsidR="00CF058E">
        <w:rPr>
          <w:rFonts w:hint="eastAsia"/>
          <w:lang w:eastAsia="zh-CN"/>
        </w:rPr>
        <w:t>s</w:t>
      </w:r>
      <w:r>
        <w:rPr>
          <w:rFonts w:hint="eastAsia"/>
          <w:lang w:eastAsia="zh-CN"/>
        </w:rPr>
        <w:t xml:space="preserve"> ratio and the </w:t>
      </w:r>
      <w:r w:rsidR="00C929E4">
        <w:rPr>
          <w:rFonts w:hint="eastAsia"/>
          <w:lang w:eastAsia="zh-CN"/>
        </w:rPr>
        <w:t xml:space="preserve">number of </w:t>
      </w:r>
      <w:r>
        <w:rPr>
          <w:rFonts w:hint="eastAsia"/>
          <w:lang w:eastAsia="zh-CN"/>
        </w:rPr>
        <w:t>successful finished packet</w:t>
      </w:r>
      <w:r w:rsidR="00B501DB">
        <w:rPr>
          <w:rFonts w:hint="eastAsia"/>
          <w:lang w:eastAsia="zh-CN"/>
        </w:rPr>
        <w:t>s</w:t>
      </w:r>
      <w:r>
        <w:rPr>
          <w:rFonts w:hint="eastAsia"/>
          <w:lang w:eastAsia="zh-CN"/>
        </w:rPr>
        <w:t xml:space="preserve">. </w:t>
      </w:r>
      <w:r w:rsidR="00930C5F" w:rsidRPr="00E46ADC">
        <w:rPr>
          <w:lang w:eastAsia="zh-CN"/>
        </w:rPr>
        <w:t>If the packet size and the arrival rate are set the same for different operators, and the dropped packets and unfinished packets until the end of simulation time are reflected in the calculation of UPT, a fair comparison between different operators can be fulfilled.</w:t>
      </w:r>
      <w:r>
        <w:rPr>
          <w:rFonts w:hint="eastAsia"/>
          <w:lang w:eastAsia="zh-CN"/>
        </w:rPr>
        <w:t xml:space="preserve"> </w:t>
      </w:r>
    </w:p>
    <w:p w:rsidR="009819A6" w:rsidRPr="009608FD" w:rsidRDefault="009819A6" w:rsidP="00E43895">
      <w:pPr>
        <w:rPr>
          <w:b/>
          <w:i/>
          <w:lang w:eastAsia="zh-CN"/>
        </w:rPr>
      </w:pPr>
      <w:bookmarkStart w:id="6" w:name="OLE_LINK9"/>
      <w:bookmarkStart w:id="7" w:name="OLE_LINK10"/>
      <w:r w:rsidRPr="009608FD">
        <w:rPr>
          <w:rFonts w:hint="eastAsia"/>
          <w:b/>
          <w:i/>
          <w:lang w:eastAsia="zh-CN"/>
        </w:rPr>
        <w:t>Pr</w:t>
      </w:r>
      <w:r w:rsidRPr="004D4A31">
        <w:rPr>
          <w:rFonts w:hint="eastAsia"/>
          <w:b/>
          <w:i/>
          <w:lang w:eastAsia="zh-CN"/>
        </w:rPr>
        <w:t xml:space="preserve">oposal </w:t>
      </w:r>
      <w:r w:rsidR="00080F38">
        <w:rPr>
          <w:rFonts w:hint="eastAsia"/>
          <w:b/>
          <w:i/>
          <w:lang w:eastAsia="zh-CN"/>
        </w:rPr>
        <w:t>5</w:t>
      </w:r>
      <w:r w:rsidRPr="004D4A31">
        <w:rPr>
          <w:rFonts w:hint="eastAsia"/>
          <w:b/>
          <w:i/>
          <w:lang w:eastAsia="zh-CN"/>
        </w:rPr>
        <w:t>:</w:t>
      </w:r>
      <w:r w:rsidR="009608FD" w:rsidRPr="004D4A31">
        <w:rPr>
          <w:rFonts w:hint="eastAsia"/>
          <w:b/>
          <w:i/>
          <w:lang w:eastAsia="zh-CN"/>
        </w:rPr>
        <w:t xml:space="preserve"> Dropped packets</w:t>
      </w:r>
      <w:r w:rsidR="00955500" w:rsidRPr="004D4A31">
        <w:rPr>
          <w:rFonts w:hint="eastAsia"/>
          <w:b/>
          <w:i/>
          <w:lang w:eastAsia="zh-CN"/>
        </w:rPr>
        <w:t xml:space="preserve"> and unfinished packets</w:t>
      </w:r>
      <w:r w:rsidR="009608FD" w:rsidRPr="004D4A31">
        <w:rPr>
          <w:rFonts w:hint="eastAsia"/>
          <w:b/>
          <w:i/>
          <w:lang w:eastAsia="zh-CN"/>
        </w:rPr>
        <w:t xml:space="preserve"> are </w:t>
      </w:r>
      <w:r w:rsidR="004D4A31" w:rsidRPr="004D4A31">
        <w:rPr>
          <w:rFonts w:hint="eastAsia"/>
          <w:b/>
          <w:i/>
          <w:lang w:eastAsia="zh-CN"/>
        </w:rPr>
        <w:t>considered</w:t>
      </w:r>
      <w:r w:rsidR="009608FD" w:rsidRPr="004D4A31">
        <w:rPr>
          <w:rFonts w:hint="eastAsia"/>
          <w:b/>
          <w:i/>
          <w:lang w:eastAsia="zh-CN"/>
        </w:rPr>
        <w:t xml:space="preserve"> in the UPT </w:t>
      </w:r>
      <w:r w:rsidR="00445A14" w:rsidRPr="004D4A31">
        <w:rPr>
          <w:rFonts w:hint="eastAsia"/>
          <w:b/>
          <w:i/>
          <w:lang w:eastAsia="zh-CN"/>
        </w:rPr>
        <w:t>stat</w:t>
      </w:r>
      <w:r w:rsidR="00445A14">
        <w:rPr>
          <w:rFonts w:hint="eastAsia"/>
          <w:b/>
          <w:i/>
          <w:lang w:eastAsia="zh-CN"/>
        </w:rPr>
        <w:t>istics.</w:t>
      </w:r>
    </w:p>
    <w:bookmarkEnd w:id="6"/>
    <w:bookmarkEnd w:id="7"/>
    <w:p w:rsidR="00E43895" w:rsidRDefault="00012FEA" w:rsidP="00E43895">
      <w:pPr>
        <w:pStyle w:val="2"/>
        <w:rPr>
          <w:lang w:eastAsia="zh-CN"/>
        </w:rPr>
      </w:pPr>
      <w:r>
        <w:rPr>
          <w:rFonts w:hint="eastAsia"/>
          <w:lang w:eastAsia="zh-CN"/>
        </w:rPr>
        <w:lastRenderedPageBreak/>
        <w:t>Others</w:t>
      </w:r>
    </w:p>
    <w:p w:rsidR="00C0404E" w:rsidRDefault="004735FF" w:rsidP="006940F0">
      <w:pPr>
        <w:rPr>
          <w:lang w:eastAsia="zh-CN"/>
        </w:rPr>
      </w:pPr>
      <w:r>
        <w:rPr>
          <w:rFonts w:hint="eastAsia"/>
          <w:lang w:eastAsia="zh-CN"/>
        </w:rPr>
        <w:t>There are also some other evaluation assumptions listed on the table.</w:t>
      </w:r>
      <w:r w:rsidR="00EF3034">
        <w:rPr>
          <w:rFonts w:hint="eastAsia"/>
          <w:lang w:eastAsia="zh-CN"/>
        </w:rPr>
        <w:t xml:space="preserve"> As to the total BS and UE Tx power, it is suitable to set it to 18dbm to satisfy the global regulation</w:t>
      </w:r>
      <w:r w:rsidR="00EB62E4">
        <w:rPr>
          <w:rFonts w:hint="eastAsia"/>
          <w:lang w:eastAsia="zh-CN"/>
        </w:rPr>
        <w:t xml:space="preserve"> and other values are optional</w:t>
      </w:r>
      <w:r w:rsidR="00EF3034">
        <w:rPr>
          <w:rFonts w:hint="eastAsia"/>
          <w:lang w:eastAsia="zh-CN"/>
        </w:rPr>
        <w:t xml:space="preserve">. </w:t>
      </w:r>
      <w:r w:rsidR="00C0404E">
        <w:rPr>
          <w:rFonts w:hint="eastAsia"/>
          <w:lang w:eastAsia="zh-CN"/>
        </w:rPr>
        <w:t xml:space="preserve">As to the carrier number, two alternatives with </w:t>
      </w:r>
      <w:r w:rsidR="00930C5F" w:rsidRPr="00E46ADC">
        <w:rPr>
          <w:lang w:eastAsia="zh-CN"/>
        </w:rPr>
        <w:t>X=2, Y=1 and X=Y=4</w:t>
      </w:r>
      <w:r w:rsidR="00C0404E">
        <w:rPr>
          <w:rFonts w:hint="eastAsia"/>
          <w:lang w:eastAsia="zh-CN"/>
        </w:rPr>
        <w:t xml:space="preserve"> are enough for coexistence study, where X is the nodes per operator, and Y is </w:t>
      </w:r>
      <w:r w:rsidR="00CF058E">
        <w:rPr>
          <w:rFonts w:hint="eastAsia"/>
          <w:lang w:eastAsia="zh-CN"/>
        </w:rPr>
        <w:t xml:space="preserve">number of </w:t>
      </w:r>
      <w:r w:rsidR="00C0404E">
        <w:rPr>
          <w:rFonts w:hint="eastAsia"/>
          <w:lang w:eastAsia="zh-CN"/>
        </w:rPr>
        <w:t>20MHz bandwidth c</w:t>
      </w:r>
      <w:r w:rsidR="00CF058E">
        <w:rPr>
          <w:rFonts w:hint="eastAsia"/>
          <w:lang w:eastAsia="zh-CN"/>
        </w:rPr>
        <w:t>hannels</w:t>
      </w:r>
      <w:r w:rsidR="00C0404E">
        <w:rPr>
          <w:rFonts w:hint="eastAsia"/>
          <w:lang w:eastAsia="zh-CN"/>
        </w:rPr>
        <w:t>.</w:t>
      </w:r>
    </w:p>
    <w:p w:rsidR="00C0404E" w:rsidRDefault="00930C5F" w:rsidP="006940F0">
      <w:pPr>
        <w:rPr>
          <w:lang w:eastAsia="zh-CN"/>
        </w:rPr>
      </w:pPr>
      <w:r w:rsidRPr="00E46ADC">
        <w:rPr>
          <w:lang w:eastAsia="zh-CN"/>
        </w:rPr>
        <w:t xml:space="preserve">As to the UE bandwidth, there may be different schemes for LAA, it is better to be </w:t>
      </w:r>
      <w:r w:rsidR="00080F38" w:rsidRPr="00080F38">
        <w:rPr>
          <w:lang w:eastAsia="zh-CN"/>
        </w:rPr>
        <w:t>proprietary</w:t>
      </w:r>
      <w:r w:rsidRPr="00E46ADC">
        <w:rPr>
          <w:lang w:eastAsia="zh-CN"/>
        </w:rPr>
        <w:t>.</w:t>
      </w:r>
      <w:r w:rsidR="00C0404E">
        <w:rPr>
          <w:rFonts w:hint="eastAsia"/>
          <w:lang w:eastAsia="zh-CN"/>
        </w:rPr>
        <w:t xml:space="preserve"> As to DL/UL multiplexing, we prefer DL as the baseline for both LAA and WiFi, and the case with both DL and UL is optional. </w:t>
      </w:r>
    </w:p>
    <w:p w:rsidR="00955500" w:rsidRDefault="00B56824" w:rsidP="006940F0">
      <w:pPr>
        <w:rPr>
          <w:lang w:eastAsia="zh-CN"/>
        </w:rPr>
      </w:pPr>
      <w:r>
        <w:rPr>
          <w:rFonts w:hint="eastAsia"/>
          <w:lang w:eastAsia="zh-CN"/>
        </w:rPr>
        <w:t xml:space="preserve">As to MAC coordination for WiFi, we think DCF is enough for simulation. </w:t>
      </w:r>
      <w:r w:rsidR="002B1AC1">
        <w:rPr>
          <w:rFonts w:hint="eastAsia"/>
          <w:lang w:eastAsia="zh-CN"/>
        </w:rPr>
        <w:t>As to frame aggregation for WiFi, we prefer A-MPDU as optional.</w:t>
      </w:r>
    </w:p>
    <w:p w:rsidR="00D33011" w:rsidRPr="003A2561" w:rsidRDefault="00CB4CC5" w:rsidP="00DA264B">
      <w:pPr>
        <w:pStyle w:val="1"/>
      </w:pPr>
      <w:r w:rsidRPr="003A2561">
        <w:t>Conclusions</w:t>
      </w:r>
    </w:p>
    <w:p w:rsidR="00CC516A" w:rsidRDefault="00F921F9" w:rsidP="00DA264B">
      <w:pPr>
        <w:rPr>
          <w:lang w:eastAsia="zh-CN"/>
        </w:rPr>
      </w:pPr>
      <w:r w:rsidRPr="003A2561">
        <w:t>I</w:t>
      </w:r>
      <w:r w:rsidRPr="003A2561">
        <w:rPr>
          <w:rFonts w:hint="eastAsia"/>
        </w:rPr>
        <w:t xml:space="preserve">n this contribution, </w:t>
      </w:r>
      <w:r w:rsidR="00CC516A">
        <w:rPr>
          <w:rFonts w:hint="eastAsia"/>
          <w:lang w:eastAsia="zh-CN"/>
        </w:rPr>
        <w:t>we analyzed</w:t>
      </w:r>
      <w:r w:rsidR="00B02E1F">
        <w:rPr>
          <w:rFonts w:hint="eastAsia"/>
          <w:lang w:eastAsia="zh-CN"/>
        </w:rPr>
        <w:t xml:space="preserve"> the </w:t>
      </w:r>
      <w:r w:rsidR="00F827B6">
        <w:rPr>
          <w:rFonts w:hint="eastAsia"/>
          <w:lang w:eastAsia="zh-CN"/>
        </w:rPr>
        <w:t xml:space="preserve">remaining </w:t>
      </w:r>
      <w:r w:rsidR="00B02E1F">
        <w:rPr>
          <w:rFonts w:hint="eastAsia"/>
          <w:lang w:eastAsia="zh-CN"/>
        </w:rPr>
        <w:t>evaluatio</w:t>
      </w:r>
      <w:r w:rsidR="00E53635">
        <w:rPr>
          <w:rFonts w:hint="eastAsia"/>
          <w:lang w:eastAsia="zh-CN"/>
        </w:rPr>
        <w:t xml:space="preserve">n methodologies of </w:t>
      </w:r>
      <w:r w:rsidR="00F827B6">
        <w:rPr>
          <w:rFonts w:hint="eastAsia"/>
          <w:lang w:eastAsia="zh-CN"/>
        </w:rPr>
        <w:t>LAA</w:t>
      </w:r>
      <w:r w:rsidR="00CC516A">
        <w:rPr>
          <w:rFonts w:hint="eastAsia"/>
          <w:lang w:eastAsia="zh-CN"/>
        </w:rPr>
        <w:t>, and our proposal</w:t>
      </w:r>
      <w:r w:rsidR="006D5538">
        <w:rPr>
          <w:rFonts w:hint="eastAsia"/>
          <w:lang w:eastAsia="zh-CN"/>
        </w:rPr>
        <w:t>s</w:t>
      </w:r>
      <w:r w:rsidR="00CC516A">
        <w:rPr>
          <w:rFonts w:hint="eastAsia"/>
          <w:lang w:eastAsia="zh-CN"/>
        </w:rPr>
        <w:t xml:space="preserve"> are as following:</w:t>
      </w:r>
    </w:p>
    <w:p w:rsidR="004D4A31" w:rsidRPr="00142732" w:rsidRDefault="004D4A31" w:rsidP="004D4A31">
      <w:pPr>
        <w:rPr>
          <w:b/>
          <w:i/>
          <w:lang w:eastAsia="zh-CN"/>
        </w:rPr>
      </w:pPr>
      <w:r w:rsidRPr="00142732">
        <w:rPr>
          <w:rFonts w:hint="eastAsia"/>
          <w:b/>
          <w:i/>
          <w:lang w:eastAsia="zh-CN"/>
        </w:rPr>
        <w:t xml:space="preserve">Proposal 1: FTP </w:t>
      </w:r>
      <w:r>
        <w:rPr>
          <w:rFonts w:hint="eastAsia"/>
          <w:b/>
          <w:i/>
          <w:lang w:eastAsia="zh-CN"/>
        </w:rPr>
        <w:t xml:space="preserve">traffic </w:t>
      </w:r>
      <w:r w:rsidRPr="00142732">
        <w:rPr>
          <w:rFonts w:hint="eastAsia"/>
          <w:b/>
          <w:i/>
          <w:lang w:eastAsia="zh-CN"/>
        </w:rPr>
        <w:t xml:space="preserve">model 3 </w:t>
      </w:r>
      <w:r>
        <w:rPr>
          <w:rFonts w:hint="eastAsia"/>
          <w:b/>
          <w:i/>
          <w:lang w:eastAsia="zh-CN"/>
        </w:rPr>
        <w:t>is</w:t>
      </w:r>
      <w:r w:rsidRPr="00142732">
        <w:rPr>
          <w:rFonts w:hint="eastAsia"/>
          <w:b/>
          <w:i/>
          <w:lang w:eastAsia="zh-CN"/>
        </w:rPr>
        <w:t xml:space="preserve"> used</w:t>
      </w:r>
      <w:r>
        <w:rPr>
          <w:rFonts w:hint="eastAsia"/>
          <w:b/>
          <w:i/>
          <w:lang w:eastAsia="zh-CN"/>
        </w:rPr>
        <w:t xml:space="preserve"> as baseline.</w:t>
      </w:r>
      <w:r w:rsidRPr="00142732">
        <w:rPr>
          <w:rFonts w:hint="eastAsia"/>
          <w:b/>
          <w:i/>
          <w:lang w:eastAsia="zh-CN"/>
        </w:rPr>
        <w:t xml:space="preserve"> </w:t>
      </w:r>
    </w:p>
    <w:p w:rsidR="004D4A31" w:rsidRPr="009A3D82" w:rsidRDefault="004D4A31" w:rsidP="004D4A31">
      <w:pPr>
        <w:rPr>
          <w:b/>
          <w:i/>
          <w:lang w:eastAsia="zh-CN"/>
        </w:rPr>
      </w:pPr>
      <w:r w:rsidRPr="00142732">
        <w:rPr>
          <w:rFonts w:hint="eastAsia"/>
          <w:b/>
          <w:i/>
          <w:lang w:eastAsia="zh-CN"/>
        </w:rPr>
        <w:t xml:space="preserve">Proposal 2: </w:t>
      </w:r>
      <w:r w:rsidRPr="004D4A31">
        <w:rPr>
          <w:rFonts w:hint="eastAsia"/>
          <w:b/>
          <w:i/>
          <w:lang w:eastAsia="zh-CN"/>
        </w:rPr>
        <w:t>10 UEs per node are used for simulation regardless of the node density and different arrival rates are used to simulate different RUs.</w:t>
      </w:r>
    </w:p>
    <w:p w:rsidR="004D4A31" w:rsidRPr="004D4A31" w:rsidRDefault="004D4A31" w:rsidP="004D4A31">
      <w:pPr>
        <w:rPr>
          <w:b/>
          <w:i/>
          <w:lang w:eastAsia="zh-CN"/>
        </w:rPr>
      </w:pPr>
      <w:r w:rsidRPr="00C77CEC">
        <w:rPr>
          <w:rFonts w:hint="eastAsia"/>
          <w:b/>
          <w:i/>
          <w:lang w:eastAsia="zh-CN"/>
        </w:rPr>
        <w:t>Propos</w:t>
      </w:r>
      <w:r w:rsidRPr="004D4A31">
        <w:rPr>
          <w:rFonts w:hint="eastAsia"/>
          <w:b/>
          <w:i/>
          <w:lang w:eastAsia="zh-CN"/>
        </w:rPr>
        <w:t>al 3: Drop UEs only within the cluster coverage area.</w:t>
      </w:r>
    </w:p>
    <w:p w:rsidR="004D4A31" w:rsidRPr="00C77CEC" w:rsidRDefault="004D4A31" w:rsidP="004D4A31">
      <w:pPr>
        <w:rPr>
          <w:b/>
          <w:i/>
          <w:lang w:eastAsia="zh-CN"/>
        </w:rPr>
      </w:pPr>
      <w:r w:rsidRPr="004D4A31">
        <w:rPr>
          <w:rFonts w:hint="eastAsia"/>
          <w:b/>
          <w:i/>
          <w:lang w:eastAsia="zh-CN"/>
        </w:rPr>
        <w:t xml:space="preserve">Proposal 4: Set the </w:t>
      </w:r>
      <w:r w:rsidRPr="004D4A31">
        <w:rPr>
          <w:b/>
          <w:i/>
          <w:lang w:eastAsia="zh-CN"/>
        </w:rPr>
        <w:t>same</w:t>
      </w:r>
      <w:r w:rsidRPr="004D4A31">
        <w:rPr>
          <w:rFonts w:hint="eastAsia"/>
          <w:b/>
          <w:i/>
          <w:lang w:eastAsia="zh-CN"/>
        </w:rPr>
        <w:t xml:space="preserve"> transmit power and carrier </w:t>
      </w:r>
      <w:r w:rsidRPr="004D4A31">
        <w:rPr>
          <w:b/>
          <w:i/>
          <w:lang w:eastAsia="zh-CN"/>
        </w:rPr>
        <w:t>frequency</w:t>
      </w:r>
      <w:r w:rsidRPr="004D4A31">
        <w:rPr>
          <w:rFonts w:hint="eastAsia"/>
          <w:b/>
          <w:i/>
          <w:lang w:eastAsia="zh-CN"/>
        </w:rPr>
        <w:t xml:space="preserve"> for all low power nodes </w:t>
      </w:r>
      <w:r w:rsidR="00C929E4">
        <w:rPr>
          <w:rFonts w:hint="eastAsia"/>
          <w:b/>
          <w:i/>
          <w:lang w:eastAsia="zh-CN"/>
        </w:rPr>
        <w:t>to</w:t>
      </w:r>
      <w:r w:rsidRPr="004D4A31">
        <w:rPr>
          <w:rFonts w:hint="eastAsia"/>
          <w:b/>
          <w:i/>
          <w:lang w:eastAsia="zh-CN"/>
        </w:rPr>
        <w:t xml:space="preserve"> provide a fair </w:t>
      </w:r>
      <w:r w:rsidR="00080F38">
        <w:rPr>
          <w:rFonts w:hint="eastAsia"/>
          <w:b/>
          <w:i/>
          <w:lang w:eastAsia="zh-CN"/>
        </w:rPr>
        <w:t>traffic load</w:t>
      </w:r>
      <w:r w:rsidRPr="004D4A31">
        <w:rPr>
          <w:rFonts w:hint="eastAsia"/>
          <w:b/>
          <w:i/>
          <w:lang w:eastAsia="zh-CN"/>
        </w:rPr>
        <w:t xml:space="preserve"> between two operators.</w:t>
      </w:r>
    </w:p>
    <w:p w:rsidR="004D4A31" w:rsidRPr="009608FD" w:rsidRDefault="004D4A31" w:rsidP="004D4A31">
      <w:pPr>
        <w:rPr>
          <w:b/>
          <w:i/>
          <w:lang w:eastAsia="zh-CN"/>
        </w:rPr>
      </w:pPr>
      <w:r w:rsidRPr="009608FD">
        <w:rPr>
          <w:rFonts w:hint="eastAsia"/>
          <w:b/>
          <w:i/>
          <w:lang w:eastAsia="zh-CN"/>
        </w:rPr>
        <w:t>Pr</w:t>
      </w:r>
      <w:r w:rsidRPr="004D4A31">
        <w:rPr>
          <w:rFonts w:hint="eastAsia"/>
          <w:b/>
          <w:i/>
          <w:lang w:eastAsia="zh-CN"/>
        </w:rPr>
        <w:t xml:space="preserve">oposal </w:t>
      </w:r>
      <w:r w:rsidR="00080F38">
        <w:rPr>
          <w:rFonts w:hint="eastAsia"/>
          <w:b/>
          <w:i/>
          <w:lang w:eastAsia="zh-CN"/>
        </w:rPr>
        <w:t>5</w:t>
      </w:r>
      <w:r w:rsidRPr="004D4A31">
        <w:rPr>
          <w:rFonts w:hint="eastAsia"/>
          <w:b/>
          <w:i/>
          <w:lang w:eastAsia="zh-CN"/>
        </w:rPr>
        <w:t>: Dropped packets and unfinished packets are considered in the UPT stat</w:t>
      </w:r>
      <w:r>
        <w:rPr>
          <w:rFonts w:hint="eastAsia"/>
          <w:b/>
          <w:i/>
          <w:lang w:eastAsia="zh-CN"/>
        </w:rPr>
        <w:t>istics.</w:t>
      </w:r>
    </w:p>
    <w:p w:rsidR="00C35C97" w:rsidRPr="003A2561" w:rsidRDefault="00C35C97" w:rsidP="000C3277">
      <w:pPr>
        <w:pStyle w:val="1"/>
        <w:numPr>
          <w:ilvl w:val="0"/>
          <w:numId w:val="0"/>
        </w:numPr>
      </w:pPr>
      <w:r w:rsidRPr="003A2561">
        <w:t>References</w:t>
      </w:r>
    </w:p>
    <w:p w:rsidR="000948D4" w:rsidRDefault="000948D4" w:rsidP="0063066D">
      <w:pPr>
        <w:pStyle w:val="References"/>
        <w:rPr>
          <w:lang w:eastAsia="zh-CN"/>
        </w:rPr>
      </w:pPr>
      <w:bookmarkStart w:id="8" w:name="_Ref402447549"/>
      <w:bookmarkStart w:id="9" w:name="_Ref398716236"/>
      <w:bookmarkStart w:id="10" w:name="_Ref377635388"/>
      <w:bookmarkStart w:id="11" w:name="_Ref351541908"/>
      <w:r>
        <w:rPr>
          <w:rFonts w:hint="eastAsia"/>
          <w:lang w:eastAsia="zh-CN"/>
        </w:rPr>
        <w:t>RAN1#78bis chairman notes, 3GPP RAN1#78bis meeting, 6-10</w:t>
      </w:r>
      <w:r w:rsidRPr="002E15C4">
        <w:rPr>
          <w:rFonts w:hint="eastAsia"/>
          <w:vertAlign w:val="superscript"/>
          <w:lang w:eastAsia="zh-CN"/>
        </w:rPr>
        <w:t>th</w:t>
      </w:r>
      <w:r>
        <w:rPr>
          <w:rFonts w:hint="eastAsia"/>
          <w:lang w:eastAsia="zh-CN"/>
        </w:rPr>
        <w:t xml:space="preserve"> October, 2014.</w:t>
      </w:r>
      <w:bookmarkEnd w:id="8"/>
    </w:p>
    <w:p w:rsidR="00A76DA9" w:rsidRDefault="00A76DA9" w:rsidP="0063066D">
      <w:pPr>
        <w:pStyle w:val="References"/>
        <w:rPr>
          <w:lang w:eastAsia="zh-CN"/>
        </w:rPr>
      </w:pPr>
      <w:bookmarkStart w:id="12" w:name="_Ref402528228"/>
      <w:r>
        <w:rPr>
          <w:rFonts w:hint="eastAsia"/>
          <w:lang w:eastAsia="zh-CN"/>
        </w:rPr>
        <w:t>IEEE 802.11</w:t>
      </w:r>
      <w:r w:rsidR="00E62CC3">
        <w:rPr>
          <w:rFonts w:hint="eastAsia"/>
          <w:lang w:eastAsia="zh-CN"/>
        </w:rPr>
        <w:t xml:space="preserve">ac, </w:t>
      </w:r>
      <w:r w:rsidR="00E62CC3">
        <w:rPr>
          <w:lang w:eastAsia="zh-CN"/>
        </w:rPr>
        <w:t>“</w:t>
      </w:r>
      <w:r w:rsidR="00E62CC3">
        <w:rPr>
          <w:rFonts w:hint="eastAsia"/>
          <w:lang w:eastAsia="zh-CN"/>
        </w:rPr>
        <w:t>Enhancement for very high throughput for operation in bands below 6GHz</w:t>
      </w:r>
      <w:r w:rsidR="00E62CC3">
        <w:rPr>
          <w:lang w:eastAsia="zh-CN"/>
        </w:rPr>
        <w:t>”</w:t>
      </w:r>
      <w:r w:rsidR="00E62CC3">
        <w:rPr>
          <w:rFonts w:hint="eastAsia"/>
          <w:lang w:eastAsia="zh-CN"/>
        </w:rPr>
        <w:t>, IEEE Computer Society, 11</w:t>
      </w:r>
      <w:r w:rsidR="00E62CC3" w:rsidRPr="00E62CC3">
        <w:rPr>
          <w:rFonts w:hint="eastAsia"/>
          <w:vertAlign w:val="superscript"/>
          <w:lang w:eastAsia="zh-CN"/>
        </w:rPr>
        <w:t>th</w:t>
      </w:r>
      <w:r w:rsidR="00E62CC3">
        <w:rPr>
          <w:rFonts w:hint="eastAsia"/>
          <w:lang w:eastAsia="zh-CN"/>
        </w:rPr>
        <w:t xml:space="preserve"> December, 2013</w:t>
      </w:r>
      <w:bookmarkEnd w:id="9"/>
      <w:bookmarkEnd w:id="10"/>
      <w:bookmarkEnd w:id="11"/>
      <w:bookmarkEnd w:id="12"/>
      <w:r w:rsidR="00A5455F">
        <w:rPr>
          <w:lang w:eastAsia="zh-CN"/>
        </w:rPr>
        <w:t>.</w:t>
      </w:r>
    </w:p>
    <w:sectPr w:rsidR="00A76DA9"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A2C" w:rsidRDefault="001C0A2C">
      <w:r>
        <w:separator/>
      </w:r>
    </w:p>
  </w:endnote>
  <w:endnote w:type="continuationSeparator" w:id="1">
    <w:p w:rsidR="001C0A2C" w:rsidRDefault="001C0A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A2C" w:rsidRDefault="001C0A2C">
      <w:r>
        <w:separator/>
      </w:r>
    </w:p>
  </w:footnote>
  <w:footnote w:type="continuationSeparator" w:id="1">
    <w:p w:rsidR="001C0A2C" w:rsidRDefault="001C0A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3">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6">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9">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2">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3">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13"/>
  </w:num>
  <w:num w:numId="4">
    <w:abstractNumId w:val="10"/>
  </w:num>
  <w:num w:numId="5">
    <w:abstractNumId w:val="11"/>
  </w:num>
  <w:num w:numId="6">
    <w:abstractNumId w:val="8"/>
  </w:num>
  <w:num w:numId="7">
    <w:abstractNumId w:val="2"/>
  </w:num>
  <w:num w:numId="8">
    <w:abstractNumId w:val="12"/>
  </w:num>
  <w:num w:numId="9">
    <w:abstractNumId w:val="14"/>
  </w:num>
  <w:num w:numId="10">
    <w:abstractNumId w:val="5"/>
  </w:num>
  <w:num w:numId="11">
    <w:abstractNumId w:val="1"/>
  </w:num>
  <w:num w:numId="12">
    <w:abstractNumId w:val="9"/>
  </w:num>
  <w:num w:numId="13">
    <w:abstractNumId w:val="5"/>
  </w:num>
  <w:num w:numId="14">
    <w:abstractNumId w:val="4"/>
  </w:num>
  <w:num w:numId="15">
    <w:abstractNumId w:val="4"/>
  </w:num>
  <w:num w:numId="16">
    <w:abstractNumId w:val="4"/>
  </w:num>
  <w:num w:numId="17">
    <w:abstractNumId w:val="4"/>
  </w:num>
  <w:num w:numId="18">
    <w:abstractNumId w:val="4"/>
  </w:num>
  <w:num w:numId="19">
    <w:abstractNumId w:val="4"/>
  </w:num>
  <w:num w:numId="20">
    <w:abstractNumId w:val="7"/>
  </w:num>
  <w:num w:numId="21">
    <w:abstractNumId w:val="6"/>
  </w:num>
  <w:num w:numId="22">
    <w:abstractNumId w:val="4"/>
  </w:num>
  <w:num w:numId="23">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4210"/>
  </w:hdrShapeDefaults>
  <w:footnotePr>
    <w:footnote w:id="0"/>
    <w:footnote w:id="1"/>
  </w:footnotePr>
  <w:endnotePr>
    <w:endnote w:id="0"/>
    <w:endnote w:id="1"/>
  </w:endnotePr>
  <w:compat>
    <w:useFELayout/>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5191"/>
    <w:rsid w:val="0004561E"/>
    <w:rsid w:val="00046343"/>
    <w:rsid w:val="00046796"/>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20B0"/>
    <w:rsid w:val="000A21B4"/>
    <w:rsid w:val="000A247D"/>
    <w:rsid w:val="000A2868"/>
    <w:rsid w:val="000A2CC7"/>
    <w:rsid w:val="000A2ED6"/>
    <w:rsid w:val="000A3A57"/>
    <w:rsid w:val="000A4205"/>
    <w:rsid w:val="000A46E9"/>
    <w:rsid w:val="000A4A19"/>
    <w:rsid w:val="000A5A74"/>
    <w:rsid w:val="000A5F0A"/>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52B"/>
    <w:rsid w:val="000C28D8"/>
    <w:rsid w:val="000C2F1A"/>
    <w:rsid w:val="000C2FBD"/>
    <w:rsid w:val="000C3277"/>
    <w:rsid w:val="000C368F"/>
    <w:rsid w:val="000C3B0C"/>
    <w:rsid w:val="000C422D"/>
    <w:rsid w:val="000C4325"/>
    <w:rsid w:val="000C4C7C"/>
    <w:rsid w:val="000C4E56"/>
    <w:rsid w:val="000C5826"/>
    <w:rsid w:val="000C5F91"/>
    <w:rsid w:val="000C6025"/>
    <w:rsid w:val="000C6135"/>
    <w:rsid w:val="000C6EDB"/>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2C4"/>
    <w:rsid w:val="00111444"/>
    <w:rsid w:val="00111723"/>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6BD"/>
    <w:rsid w:val="00131E15"/>
    <w:rsid w:val="001321D3"/>
    <w:rsid w:val="00132716"/>
    <w:rsid w:val="001327BE"/>
    <w:rsid w:val="00132F4C"/>
    <w:rsid w:val="0013330F"/>
    <w:rsid w:val="0013345C"/>
    <w:rsid w:val="00133592"/>
    <w:rsid w:val="00133599"/>
    <w:rsid w:val="00133BF7"/>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D66"/>
    <w:rsid w:val="001F1308"/>
    <w:rsid w:val="001F1525"/>
    <w:rsid w:val="001F15FD"/>
    <w:rsid w:val="001F1E87"/>
    <w:rsid w:val="001F1EB4"/>
    <w:rsid w:val="001F1EB6"/>
    <w:rsid w:val="001F2E23"/>
    <w:rsid w:val="001F341F"/>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EBE"/>
    <w:rsid w:val="00215F99"/>
    <w:rsid w:val="00216F2B"/>
    <w:rsid w:val="00216F4A"/>
    <w:rsid w:val="002172CC"/>
    <w:rsid w:val="00217382"/>
    <w:rsid w:val="002207AB"/>
    <w:rsid w:val="00220894"/>
    <w:rsid w:val="00220B62"/>
    <w:rsid w:val="002211AD"/>
    <w:rsid w:val="0022129D"/>
    <w:rsid w:val="002224D7"/>
    <w:rsid w:val="002226E9"/>
    <w:rsid w:val="00222793"/>
    <w:rsid w:val="00222A54"/>
    <w:rsid w:val="0022327B"/>
    <w:rsid w:val="002238D4"/>
    <w:rsid w:val="0022399A"/>
    <w:rsid w:val="00223EA9"/>
    <w:rsid w:val="0022453A"/>
    <w:rsid w:val="00224952"/>
    <w:rsid w:val="00224DBE"/>
    <w:rsid w:val="00224DD2"/>
    <w:rsid w:val="00225A6A"/>
    <w:rsid w:val="00225AC7"/>
    <w:rsid w:val="00225ACC"/>
    <w:rsid w:val="00225CA0"/>
    <w:rsid w:val="00227582"/>
    <w:rsid w:val="00230768"/>
    <w:rsid w:val="00230EC4"/>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8CD"/>
    <w:rsid w:val="0027195D"/>
    <w:rsid w:val="00271A8C"/>
    <w:rsid w:val="0027239F"/>
    <w:rsid w:val="00272B03"/>
    <w:rsid w:val="00272C6B"/>
    <w:rsid w:val="002733E2"/>
    <w:rsid w:val="00273F57"/>
    <w:rsid w:val="00274659"/>
    <w:rsid w:val="00274F85"/>
    <w:rsid w:val="002750B1"/>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E0319"/>
    <w:rsid w:val="002E05ED"/>
    <w:rsid w:val="002E15C4"/>
    <w:rsid w:val="002E16E9"/>
    <w:rsid w:val="002E179B"/>
    <w:rsid w:val="002E1C9E"/>
    <w:rsid w:val="002E1CB6"/>
    <w:rsid w:val="002E1F75"/>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95"/>
    <w:rsid w:val="002F56B4"/>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FAC"/>
    <w:rsid w:val="00393620"/>
    <w:rsid w:val="00393D73"/>
    <w:rsid w:val="00393EA9"/>
    <w:rsid w:val="00393ED5"/>
    <w:rsid w:val="003940CE"/>
    <w:rsid w:val="00395097"/>
    <w:rsid w:val="003951CB"/>
    <w:rsid w:val="00395784"/>
    <w:rsid w:val="00396A11"/>
    <w:rsid w:val="00396A98"/>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B6"/>
    <w:rsid w:val="00402AD3"/>
    <w:rsid w:val="00402BF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77A"/>
    <w:rsid w:val="00452FD0"/>
    <w:rsid w:val="0045311B"/>
    <w:rsid w:val="00453286"/>
    <w:rsid w:val="004539ED"/>
    <w:rsid w:val="00453BB6"/>
    <w:rsid w:val="00453C4E"/>
    <w:rsid w:val="00453CAA"/>
    <w:rsid w:val="00453D00"/>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3D59"/>
    <w:rsid w:val="004641AE"/>
    <w:rsid w:val="004646B4"/>
    <w:rsid w:val="00464846"/>
    <w:rsid w:val="00464A88"/>
    <w:rsid w:val="004651A0"/>
    <w:rsid w:val="00465439"/>
    <w:rsid w:val="0046550C"/>
    <w:rsid w:val="00466532"/>
    <w:rsid w:val="00466B7F"/>
    <w:rsid w:val="00467488"/>
    <w:rsid w:val="00467C2B"/>
    <w:rsid w:val="0047046C"/>
    <w:rsid w:val="0047083E"/>
    <w:rsid w:val="00470EB5"/>
    <w:rsid w:val="004714E1"/>
    <w:rsid w:val="00471706"/>
    <w:rsid w:val="00471FFA"/>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D7D"/>
    <w:rsid w:val="00491FC8"/>
    <w:rsid w:val="0049282B"/>
    <w:rsid w:val="004928CD"/>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16"/>
    <w:rsid w:val="004B6FCA"/>
    <w:rsid w:val="004B6FF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73F"/>
    <w:rsid w:val="004E4E19"/>
    <w:rsid w:val="004E5099"/>
    <w:rsid w:val="004E5269"/>
    <w:rsid w:val="004E62EF"/>
    <w:rsid w:val="004E63A6"/>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B72"/>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33E"/>
    <w:rsid w:val="005233EA"/>
    <w:rsid w:val="00523F31"/>
    <w:rsid w:val="005244F6"/>
    <w:rsid w:val="00524545"/>
    <w:rsid w:val="00525105"/>
    <w:rsid w:val="005255BF"/>
    <w:rsid w:val="005257DE"/>
    <w:rsid w:val="00525AEE"/>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2760"/>
    <w:rsid w:val="00573B3C"/>
    <w:rsid w:val="005743DE"/>
    <w:rsid w:val="00574D44"/>
    <w:rsid w:val="00574F3F"/>
    <w:rsid w:val="00574F8D"/>
    <w:rsid w:val="0057562C"/>
    <w:rsid w:val="005758DF"/>
    <w:rsid w:val="005759F6"/>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7309"/>
    <w:rsid w:val="005D73A5"/>
    <w:rsid w:val="005D7428"/>
    <w:rsid w:val="005D779A"/>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72C6"/>
    <w:rsid w:val="0060760D"/>
    <w:rsid w:val="00607A2E"/>
    <w:rsid w:val="00610BAA"/>
    <w:rsid w:val="00610C8C"/>
    <w:rsid w:val="00611296"/>
    <w:rsid w:val="006112A6"/>
    <w:rsid w:val="00611450"/>
    <w:rsid w:val="00611684"/>
    <w:rsid w:val="00611914"/>
    <w:rsid w:val="00611D96"/>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304BC"/>
    <w:rsid w:val="0063066D"/>
    <w:rsid w:val="006309E7"/>
    <w:rsid w:val="00630DCE"/>
    <w:rsid w:val="00630FEA"/>
    <w:rsid w:val="006310C2"/>
    <w:rsid w:val="0063120A"/>
    <w:rsid w:val="0063150B"/>
    <w:rsid w:val="00631585"/>
    <w:rsid w:val="00631739"/>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772"/>
    <w:rsid w:val="00670B9B"/>
    <w:rsid w:val="006716DA"/>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97E"/>
    <w:rsid w:val="00677443"/>
    <w:rsid w:val="0067769A"/>
    <w:rsid w:val="00677795"/>
    <w:rsid w:val="006777C8"/>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51F6"/>
    <w:rsid w:val="006A5D8E"/>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1019"/>
    <w:rsid w:val="006C10D0"/>
    <w:rsid w:val="006C1240"/>
    <w:rsid w:val="006C236C"/>
    <w:rsid w:val="006C2B08"/>
    <w:rsid w:val="006C2BB5"/>
    <w:rsid w:val="006C2BEE"/>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D5"/>
    <w:rsid w:val="006E674F"/>
    <w:rsid w:val="006E6BE7"/>
    <w:rsid w:val="006E6DEB"/>
    <w:rsid w:val="006E7425"/>
    <w:rsid w:val="006E78A5"/>
    <w:rsid w:val="006E799D"/>
    <w:rsid w:val="006F0058"/>
    <w:rsid w:val="006F0593"/>
    <w:rsid w:val="006F0EE7"/>
    <w:rsid w:val="006F1064"/>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B38"/>
    <w:rsid w:val="0070183E"/>
    <w:rsid w:val="00701C87"/>
    <w:rsid w:val="00701F6D"/>
    <w:rsid w:val="007025CB"/>
    <w:rsid w:val="00702741"/>
    <w:rsid w:val="00702EF0"/>
    <w:rsid w:val="007034AA"/>
    <w:rsid w:val="007035C6"/>
    <w:rsid w:val="00703C19"/>
    <w:rsid w:val="00703C9D"/>
    <w:rsid w:val="0070430E"/>
    <w:rsid w:val="0070490C"/>
    <w:rsid w:val="00705C23"/>
    <w:rsid w:val="00705C38"/>
    <w:rsid w:val="00706465"/>
    <w:rsid w:val="0070656C"/>
    <w:rsid w:val="0070695A"/>
    <w:rsid w:val="007075B9"/>
    <w:rsid w:val="0070782D"/>
    <w:rsid w:val="00707C15"/>
    <w:rsid w:val="00707C4E"/>
    <w:rsid w:val="00710005"/>
    <w:rsid w:val="00710444"/>
    <w:rsid w:val="007109C2"/>
    <w:rsid w:val="00710D6A"/>
    <w:rsid w:val="00710EA1"/>
    <w:rsid w:val="00711340"/>
    <w:rsid w:val="0071194B"/>
    <w:rsid w:val="00711AAE"/>
    <w:rsid w:val="00711ACF"/>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7B5"/>
    <w:rsid w:val="00742865"/>
    <w:rsid w:val="0074296C"/>
    <w:rsid w:val="00742C83"/>
    <w:rsid w:val="00742CBF"/>
    <w:rsid w:val="007430AD"/>
    <w:rsid w:val="00743502"/>
    <w:rsid w:val="0074360F"/>
    <w:rsid w:val="00743FA0"/>
    <w:rsid w:val="0074467D"/>
    <w:rsid w:val="00744A64"/>
    <w:rsid w:val="00744D47"/>
    <w:rsid w:val="00744EA0"/>
    <w:rsid w:val="00745CDA"/>
    <w:rsid w:val="007461C6"/>
    <w:rsid w:val="0074638D"/>
    <w:rsid w:val="00746484"/>
    <w:rsid w:val="00746A88"/>
    <w:rsid w:val="00746AE0"/>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DA"/>
    <w:rsid w:val="007621FF"/>
    <w:rsid w:val="00762A9C"/>
    <w:rsid w:val="0076316C"/>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BC2"/>
    <w:rsid w:val="007A1F44"/>
    <w:rsid w:val="007A23FF"/>
    <w:rsid w:val="007A276E"/>
    <w:rsid w:val="007A295B"/>
    <w:rsid w:val="007A2AB1"/>
    <w:rsid w:val="007A3424"/>
    <w:rsid w:val="007A35EF"/>
    <w:rsid w:val="007A367D"/>
    <w:rsid w:val="007A43A2"/>
    <w:rsid w:val="007A43A3"/>
    <w:rsid w:val="007A4705"/>
    <w:rsid w:val="007A4D04"/>
    <w:rsid w:val="007A52C1"/>
    <w:rsid w:val="007A5EBB"/>
    <w:rsid w:val="007A7A96"/>
    <w:rsid w:val="007B03AF"/>
    <w:rsid w:val="007B0A37"/>
    <w:rsid w:val="007B1543"/>
    <w:rsid w:val="007B1586"/>
    <w:rsid w:val="007B1920"/>
    <w:rsid w:val="007B198B"/>
    <w:rsid w:val="007B1AA2"/>
    <w:rsid w:val="007B1AC0"/>
    <w:rsid w:val="007B206F"/>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DC3"/>
    <w:rsid w:val="008313FC"/>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C12"/>
    <w:rsid w:val="00846276"/>
    <w:rsid w:val="00846669"/>
    <w:rsid w:val="00846933"/>
    <w:rsid w:val="008469D1"/>
    <w:rsid w:val="008469D9"/>
    <w:rsid w:val="00846DC0"/>
    <w:rsid w:val="008470B7"/>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9B"/>
    <w:rsid w:val="008833E8"/>
    <w:rsid w:val="00883823"/>
    <w:rsid w:val="00884350"/>
    <w:rsid w:val="00884A86"/>
    <w:rsid w:val="00884B0F"/>
    <w:rsid w:val="00884FA4"/>
    <w:rsid w:val="008852F1"/>
    <w:rsid w:val="008854FA"/>
    <w:rsid w:val="0088552F"/>
    <w:rsid w:val="00885AAD"/>
    <w:rsid w:val="00885CED"/>
    <w:rsid w:val="00886204"/>
    <w:rsid w:val="008862DC"/>
    <w:rsid w:val="00887337"/>
    <w:rsid w:val="00887B48"/>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7F64"/>
    <w:rsid w:val="008A0831"/>
    <w:rsid w:val="008A0AB2"/>
    <w:rsid w:val="008A0CFC"/>
    <w:rsid w:val="008A12FE"/>
    <w:rsid w:val="008A1EB1"/>
    <w:rsid w:val="008A2501"/>
    <w:rsid w:val="008A28B6"/>
    <w:rsid w:val="008A2BB1"/>
    <w:rsid w:val="008A2D55"/>
    <w:rsid w:val="008A33D3"/>
    <w:rsid w:val="008A3466"/>
    <w:rsid w:val="008A3592"/>
    <w:rsid w:val="008A389F"/>
    <w:rsid w:val="008A3D02"/>
    <w:rsid w:val="008A45F1"/>
    <w:rsid w:val="008A4959"/>
    <w:rsid w:val="008A54A0"/>
    <w:rsid w:val="008A5940"/>
    <w:rsid w:val="008A681A"/>
    <w:rsid w:val="008A69BB"/>
    <w:rsid w:val="008A718E"/>
    <w:rsid w:val="008A73B2"/>
    <w:rsid w:val="008A7D01"/>
    <w:rsid w:val="008B043F"/>
    <w:rsid w:val="008B0808"/>
    <w:rsid w:val="008B0AEC"/>
    <w:rsid w:val="008B0B51"/>
    <w:rsid w:val="008B0DD7"/>
    <w:rsid w:val="008B0E0B"/>
    <w:rsid w:val="008B0F64"/>
    <w:rsid w:val="008B118F"/>
    <w:rsid w:val="008B1259"/>
    <w:rsid w:val="008B1C57"/>
    <w:rsid w:val="008B1CAF"/>
    <w:rsid w:val="008B1E53"/>
    <w:rsid w:val="008B1E5B"/>
    <w:rsid w:val="008B1EE4"/>
    <w:rsid w:val="008B1FF9"/>
    <w:rsid w:val="008B2463"/>
    <w:rsid w:val="008B24C1"/>
    <w:rsid w:val="008B2CD7"/>
    <w:rsid w:val="008B32F7"/>
    <w:rsid w:val="008B331F"/>
    <w:rsid w:val="008B3399"/>
    <w:rsid w:val="008B389D"/>
    <w:rsid w:val="008B3C5C"/>
    <w:rsid w:val="008B4377"/>
    <w:rsid w:val="008B4597"/>
    <w:rsid w:val="008B4C78"/>
    <w:rsid w:val="008B51AF"/>
    <w:rsid w:val="008B5299"/>
    <w:rsid w:val="008B5583"/>
    <w:rsid w:val="008B56BA"/>
    <w:rsid w:val="008B5A5F"/>
    <w:rsid w:val="008B5AB0"/>
    <w:rsid w:val="008B5CE0"/>
    <w:rsid w:val="008B6054"/>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71BD"/>
    <w:rsid w:val="008F72CC"/>
    <w:rsid w:val="008F72CD"/>
    <w:rsid w:val="008F793C"/>
    <w:rsid w:val="008F7CB4"/>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5B5"/>
    <w:rsid w:val="009078B3"/>
    <w:rsid w:val="00907A77"/>
    <w:rsid w:val="00907E00"/>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950"/>
    <w:rsid w:val="00943E4B"/>
    <w:rsid w:val="00945180"/>
    <w:rsid w:val="0094538F"/>
    <w:rsid w:val="009455E3"/>
    <w:rsid w:val="0094590C"/>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419F"/>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3FA"/>
    <w:rsid w:val="00973827"/>
    <w:rsid w:val="00973CF1"/>
    <w:rsid w:val="009742D3"/>
    <w:rsid w:val="00974846"/>
    <w:rsid w:val="0097516E"/>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F"/>
    <w:rsid w:val="009935B4"/>
    <w:rsid w:val="009936F4"/>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A010D"/>
    <w:rsid w:val="009A0C6F"/>
    <w:rsid w:val="009A108F"/>
    <w:rsid w:val="009A1449"/>
    <w:rsid w:val="009A14EF"/>
    <w:rsid w:val="009A1C57"/>
    <w:rsid w:val="009A1CCE"/>
    <w:rsid w:val="009A2CCF"/>
    <w:rsid w:val="009A2DF9"/>
    <w:rsid w:val="009A2E13"/>
    <w:rsid w:val="009A3A86"/>
    <w:rsid w:val="009A3D82"/>
    <w:rsid w:val="009A3FAC"/>
    <w:rsid w:val="009A426F"/>
    <w:rsid w:val="009A4869"/>
    <w:rsid w:val="009A4CB9"/>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506B"/>
    <w:rsid w:val="009B57EF"/>
    <w:rsid w:val="009B598B"/>
    <w:rsid w:val="009B5B85"/>
    <w:rsid w:val="009B63D4"/>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BC2"/>
    <w:rsid w:val="009C4D22"/>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F17"/>
    <w:rsid w:val="00A022A5"/>
    <w:rsid w:val="00A036D6"/>
    <w:rsid w:val="00A03A22"/>
    <w:rsid w:val="00A0431B"/>
    <w:rsid w:val="00A043D9"/>
    <w:rsid w:val="00A04634"/>
    <w:rsid w:val="00A046EA"/>
    <w:rsid w:val="00A04941"/>
    <w:rsid w:val="00A04A73"/>
    <w:rsid w:val="00A04E4B"/>
    <w:rsid w:val="00A05C94"/>
    <w:rsid w:val="00A05F43"/>
    <w:rsid w:val="00A06119"/>
    <w:rsid w:val="00A06BD6"/>
    <w:rsid w:val="00A06EEE"/>
    <w:rsid w:val="00A07067"/>
    <w:rsid w:val="00A079A4"/>
    <w:rsid w:val="00A07A48"/>
    <w:rsid w:val="00A07BE5"/>
    <w:rsid w:val="00A108EE"/>
    <w:rsid w:val="00A10BB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3C5"/>
    <w:rsid w:val="00A4241C"/>
    <w:rsid w:val="00A424E5"/>
    <w:rsid w:val="00A42548"/>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81C"/>
    <w:rsid w:val="00A8056E"/>
    <w:rsid w:val="00A80939"/>
    <w:rsid w:val="00A8105D"/>
    <w:rsid w:val="00A813F8"/>
    <w:rsid w:val="00A81587"/>
    <w:rsid w:val="00A81823"/>
    <w:rsid w:val="00A81BC8"/>
    <w:rsid w:val="00A81DE6"/>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90447"/>
    <w:rsid w:val="00A90C16"/>
    <w:rsid w:val="00A90E72"/>
    <w:rsid w:val="00A91216"/>
    <w:rsid w:val="00A912BA"/>
    <w:rsid w:val="00A915A1"/>
    <w:rsid w:val="00A91722"/>
    <w:rsid w:val="00A9178C"/>
    <w:rsid w:val="00A9184A"/>
    <w:rsid w:val="00A91AB4"/>
    <w:rsid w:val="00A91BE9"/>
    <w:rsid w:val="00A922A2"/>
    <w:rsid w:val="00A9307E"/>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8BE"/>
    <w:rsid w:val="00AA3CF5"/>
    <w:rsid w:val="00AA3DB7"/>
    <w:rsid w:val="00AA3FA5"/>
    <w:rsid w:val="00AA426C"/>
    <w:rsid w:val="00AA446C"/>
    <w:rsid w:val="00AA4EEB"/>
    <w:rsid w:val="00AA51F5"/>
    <w:rsid w:val="00AA5E3B"/>
    <w:rsid w:val="00AA68B4"/>
    <w:rsid w:val="00AA6B05"/>
    <w:rsid w:val="00AA7732"/>
    <w:rsid w:val="00AA7745"/>
    <w:rsid w:val="00AA77B0"/>
    <w:rsid w:val="00AA7F53"/>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F99"/>
    <w:rsid w:val="00B4534E"/>
    <w:rsid w:val="00B45876"/>
    <w:rsid w:val="00B458E9"/>
    <w:rsid w:val="00B45A82"/>
    <w:rsid w:val="00B461ED"/>
    <w:rsid w:val="00B462E7"/>
    <w:rsid w:val="00B46673"/>
    <w:rsid w:val="00B473AB"/>
    <w:rsid w:val="00B501DB"/>
    <w:rsid w:val="00B50981"/>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533"/>
    <w:rsid w:val="00B56824"/>
    <w:rsid w:val="00B56CFC"/>
    <w:rsid w:val="00B57015"/>
    <w:rsid w:val="00B57419"/>
    <w:rsid w:val="00B57777"/>
    <w:rsid w:val="00B57A17"/>
    <w:rsid w:val="00B57CBC"/>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748"/>
    <w:rsid w:val="00B70884"/>
    <w:rsid w:val="00B70C17"/>
    <w:rsid w:val="00B70C3F"/>
    <w:rsid w:val="00B711CE"/>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249F"/>
    <w:rsid w:val="00B9283E"/>
    <w:rsid w:val="00B92B71"/>
    <w:rsid w:val="00B93204"/>
    <w:rsid w:val="00B93AF3"/>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548"/>
    <w:rsid w:val="00BB1670"/>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DDF"/>
    <w:rsid w:val="00C1112B"/>
    <w:rsid w:val="00C112FD"/>
    <w:rsid w:val="00C117FF"/>
    <w:rsid w:val="00C11A88"/>
    <w:rsid w:val="00C11DE9"/>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20220"/>
    <w:rsid w:val="00C20859"/>
    <w:rsid w:val="00C20A00"/>
    <w:rsid w:val="00C20C10"/>
    <w:rsid w:val="00C20C7B"/>
    <w:rsid w:val="00C20D66"/>
    <w:rsid w:val="00C21673"/>
    <w:rsid w:val="00C21C7A"/>
    <w:rsid w:val="00C21DD4"/>
    <w:rsid w:val="00C2280B"/>
    <w:rsid w:val="00C22DA8"/>
    <w:rsid w:val="00C23130"/>
    <w:rsid w:val="00C23F61"/>
    <w:rsid w:val="00C243CC"/>
    <w:rsid w:val="00C24456"/>
    <w:rsid w:val="00C24817"/>
    <w:rsid w:val="00C2487E"/>
    <w:rsid w:val="00C24A28"/>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DA4"/>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759"/>
    <w:rsid w:val="00CB6E32"/>
    <w:rsid w:val="00CB72FC"/>
    <w:rsid w:val="00CB787A"/>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553"/>
    <w:rsid w:val="00CF363C"/>
    <w:rsid w:val="00CF388D"/>
    <w:rsid w:val="00CF3A70"/>
    <w:rsid w:val="00CF3B2A"/>
    <w:rsid w:val="00CF3E82"/>
    <w:rsid w:val="00CF410B"/>
    <w:rsid w:val="00CF4247"/>
    <w:rsid w:val="00CF4A5E"/>
    <w:rsid w:val="00CF5263"/>
    <w:rsid w:val="00CF5347"/>
    <w:rsid w:val="00CF60B5"/>
    <w:rsid w:val="00CF64CD"/>
    <w:rsid w:val="00CF6811"/>
    <w:rsid w:val="00CF6D71"/>
    <w:rsid w:val="00CF7B98"/>
    <w:rsid w:val="00CF7DB5"/>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194"/>
    <w:rsid w:val="00D2221F"/>
    <w:rsid w:val="00D233F1"/>
    <w:rsid w:val="00D23F19"/>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5104"/>
    <w:rsid w:val="00D953EF"/>
    <w:rsid w:val="00D95600"/>
    <w:rsid w:val="00D96266"/>
    <w:rsid w:val="00D962A1"/>
    <w:rsid w:val="00D9683C"/>
    <w:rsid w:val="00D96BA8"/>
    <w:rsid w:val="00D97884"/>
    <w:rsid w:val="00D97AEB"/>
    <w:rsid w:val="00DA028B"/>
    <w:rsid w:val="00DA0A7F"/>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BF1"/>
    <w:rsid w:val="00DE0E59"/>
    <w:rsid w:val="00DE0F6C"/>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1216"/>
    <w:rsid w:val="00E015F5"/>
    <w:rsid w:val="00E01DAA"/>
    <w:rsid w:val="00E01E17"/>
    <w:rsid w:val="00E02045"/>
    <w:rsid w:val="00E023E5"/>
    <w:rsid w:val="00E02432"/>
    <w:rsid w:val="00E0281E"/>
    <w:rsid w:val="00E033CB"/>
    <w:rsid w:val="00E03472"/>
    <w:rsid w:val="00E04022"/>
    <w:rsid w:val="00E04462"/>
    <w:rsid w:val="00E054A6"/>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4D6"/>
    <w:rsid w:val="00E17619"/>
    <w:rsid w:val="00E17805"/>
    <w:rsid w:val="00E17B91"/>
    <w:rsid w:val="00E20D91"/>
    <w:rsid w:val="00E20E4F"/>
    <w:rsid w:val="00E20E69"/>
    <w:rsid w:val="00E20F79"/>
    <w:rsid w:val="00E21278"/>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F0A"/>
    <w:rsid w:val="00E37A36"/>
    <w:rsid w:val="00E4006E"/>
    <w:rsid w:val="00E4085A"/>
    <w:rsid w:val="00E41136"/>
    <w:rsid w:val="00E41145"/>
    <w:rsid w:val="00E41C0C"/>
    <w:rsid w:val="00E41C97"/>
    <w:rsid w:val="00E4222F"/>
    <w:rsid w:val="00E42307"/>
    <w:rsid w:val="00E42366"/>
    <w:rsid w:val="00E429ED"/>
    <w:rsid w:val="00E43895"/>
    <w:rsid w:val="00E43F37"/>
    <w:rsid w:val="00E44955"/>
    <w:rsid w:val="00E450ED"/>
    <w:rsid w:val="00E45451"/>
    <w:rsid w:val="00E45524"/>
    <w:rsid w:val="00E45C2A"/>
    <w:rsid w:val="00E460EE"/>
    <w:rsid w:val="00E4622B"/>
    <w:rsid w:val="00E46ADC"/>
    <w:rsid w:val="00E46E7C"/>
    <w:rsid w:val="00E4756D"/>
    <w:rsid w:val="00E4791B"/>
    <w:rsid w:val="00E47E31"/>
    <w:rsid w:val="00E50072"/>
    <w:rsid w:val="00E50AC6"/>
    <w:rsid w:val="00E513A7"/>
    <w:rsid w:val="00E518F9"/>
    <w:rsid w:val="00E51975"/>
    <w:rsid w:val="00E51D3C"/>
    <w:rsid w:val="00E51DDD"/>
    <w:rsid w:val="00E51EFF"/>
    <w:rsid w:val="00E51FDD"/>
    <w:rsid w:val="00E52435"/>
    <w:rsid w:val="00E524BD"/>
    <w:rsid w:val="00E5258A"/>
    <w:rsid w:val="00E52E81"/>
    <w:rsid w:val="00E5312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BFE"/>
    <w:rsid w:val="00E64C99"/>
    <w:rsid w:val="00E64CC0"/>
    <w:rsid w:val="00E64CD3"/>
    <w:rsid w:val="00E6523A"/>
    <w:rsid w:val="00E65DA6"/>
    <w:rsid w:val="00E65DC9"/>
    <w:rsid w:val="00E66320"/>
    <w:rsid w:val="00E671C9"/>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E5B"/>
    <w:rsid w:val="00E811E7"/>
    <w:rsid w:val="00E81685"/>
    <w:rsid w:val="00E816C5"/>
    <w:rsid w:val="00E81960"/>
    <w:rsid w:val="00E81B28"/>
    <w:rsid w:val="00E81B72"/>
    <w:rsid w:val="00E81CE0"/>
    <w:rsid w:val="00E81E7C"/>
    <w:rsid w:val="00E81F63"/>
    <w:rsid w:val="00E81FA9"/>
    <w:rsid w:val="00E820F3"/>
    <w:rsid w:val="00E8224D"/>
    <w:rsid w:val="00E827D7"/>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FCF"/>
    <w:rsid w:val="00EB013F"/>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640F"/>
    <w:rsid w:val="00F27C34"/>
    <w:rsid w:val="00F27E46"/>
    <w:rsid w:val="00F301C2"/>
    <w:rsid w:val="00F302E1"/>
    <w:rsid w:val="00F30A82"/>
    <w:rsid w:val="00F31136"/>
    <w:rsid w:val="00F31B22"/>
    <w:rsid w:val="00F31B49"/>
    <w:rsid w:val="00F329F8"/>
    <w:rsid w:val="00F32AC2"/>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2187"/>
    <w:rsid w:val="00F524AD"/>
    <w:rsid w:val="00F5283D"/>
    <w:rsid w:val="00F52872"/>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86B"/>
    <w:rsid w:val="00F75967"/>
    <w:rsid w:val="00F75D11"/>
    <w:rsid w:val="00F75F2F"/>
    <w:rsid w:val="00F76445"/>
    <w:rsid w:val="00F7651A"/>
    <w:rsid w:val="00F768DD"/>
    <w:rsid w:val="00F76ECC"/>
    <w:rsid w:val="00F773BA"/>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AB1"/>
    <w:rsid w:val="00F82B27"/>
    <w:rsid w:val="00F83829"/>
    <w:rsid w:val="00F83B4E"/>
    <w:rsid w:val="00F84069"/>
    <w:rsid w:val="00F843D7"/>
    <w:rsid w:val="00F8519A"/>
    <w:rsid w:val="00F85536"/>
    <w:rsid w:val="00F85B08"/>
    <w:rsid w:val="00F85D03"/>
    <w:rsid w:val="00F85EAA"/>
    <w:rsid w:val="00F86052"/>
    <w:rsid w:val="00F8657A"/>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31C7"/>
    <w:rsid w:val="00F93559"/>
    <w:rsid w:val="00F93D72"/>
    <w:rsid w:val="00F93E65"/>
    <w:rsid w:val="00F94070"/>
    <w:rsid w:val="00F941A3"/>
    <w:rsid w:val="00F94559"/>
    <w:rsid w:val="00F950B5"/>
    <w:rsid w:val="00F9513F"/>
    <w:rsid w:val="00F958D0"/>
    <w:rsid w:val="00F95982"/>
    <w:rsid w:val="00F95F71"/>
    <w:rsid w:val="00F967DF"/>
    <w:rsid w:val="00F969C2"/>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6DA"/>
    <w:rsid w:val="00FA4D66"/>
    <w:rsid w:val="00FA5A4E"/>
    <w:rsid w:val="00FA5D73"/>
    <w:rsid w:val="00FA5DB5"/>
    <w:rsid w:val="00FA65A4"/>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D71"/>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4C0"/>
    <w:rsid w:val="00FF571E"/>
    <w:rsid w:val="00FF591F"/>
    <w:rsid w:val="00FF6206"/>
    <w:rsid w:val="00FF645B"/>
    <w:rsid w:val="00FF6BD1"/>
    <w:rsid w:val="00FF6CC0"/>
    <w:rsid w:val="00FF7512"/>
    <w:rsid w:val="00FF7563"/>
    <w:rsid w:val="00FF78F0"/>
    <w:rsid w:val="00FF7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b/>
      <w:bCs/>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SimSun"/>
      <w:sz w:val="18"/>
      <w:szCs w:val="18"/>
    </w:rPr>
  </w:style>
  <w:style w:type="character" w:customStyle="1" w:styleId="Char8">
    <w:name w:val="文档结构图 Char"/>
    <w:basedOn w:val="a1"/>
    <w:link w:val="af3"/>
    <w:uiPriority w:val="99"/>
    <w:locked/>
    <w:rsid w:val="00A4241C"/>
    <w:rPr>
      <w:rFonts w:ascii="SimSun"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5CB39D-D7D8-486F-8614-74B7CC8CB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5084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#74b</dc:title>
  <dc:creator>NEC</dc:creator>
  <cp:lastModifiedBy>2171490101522</cp:lastModifiedBy>
  <cp:revision>5</cp:revision>
  <cp:lastPrinted>2014-09-17T00:32:00Z</cp:lastPrinted>
  <dcterms:created xsi:type="dcterms:W3CDTF">2014-11-05T08:20:00Z</dcterms:created>
  <dcterms:modified xsi:type="dcterms:W3CDTF">2014-11-06T00:46:00Z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