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28E" w:rsidRPr="001758E1" w:rsidRDefault="003E328E" w:rsidP="003E328E">
      <w:pPr>
        <w:pStyle w:val="En-tte"/>
        <w:tabs>
          <w:tab w:val="clear" w:pos="4536"/>
        </w:tabs>
      </w:pPr>
      <w:r w:rsidRPr="001758E1">
        <w:t>TSG-RAN WG1 #</w:t>
      </w:r>
      <w:r w:rsidR="00792145" w:rsidRPr="001758E1">
        <w:t>7</w:t>
      </w:r>
      <w:r w:rsidR="00B339ED">
        <w:t>5</w:t>
      </w:r>
      <w:r w:rsidRPr="001758E1">
        <w:tab/>
      </w:r>
      <w:r w:rsidR="00196CCC" w:rsidRPr="001758E1">
        <w:t>R1-</w:t>
      </w:r>
      <w:r w:rsidR="00E74D71" w:rsidRPr="001758E1">
        <w:t>13</w:t>
      </w:r>
      <w:r w:rsidR="00B339ED">
        <w:t>5</w:t>
      </w:r>
      <w:r w:rsidR="00C04B35">
        <w:t>5</w:t>
      </w:r>
      <w:r w:rsidR="00B339ED">
        <w:t>50</w:t>
      </w:r>
    </w:p>
    <w:p w:rsidR="00810FE4" w:rsidRPr="001758E1" w:rsidRDefault="00B339ED" w:rsidP="00810FE4">
      <w:pPr>
        <w:pStyle w:val="En-tte"/>
      </w:pPr>
      <w:r>
        <w:t>San Francisco</w:t>
      </w:r>
      <w:r w:rsidR="00D50285" w:rsidRPr="001758E1">
        <w:t>, USA</w:t>
      </w:r>
      <w:r w:rsidR="00E65E67" w:rsidRPr="001758E1">
        <w:t xml:space="preserve">, </w:t>
      </w:r>
      <w:r w:rsidR="00632B6D" w:rsidRPr="001758E1">
        <w:t>1</w:t>
      </w:r>
      <w:r w:rsidR="00C04B35">
        <w:t>1</w:t>
      </w:r>
      <w:r w:rsidR="00E65E67" w:rsidRPr="001758E1">
        <w:t xml:space="preserve">th </w:t>
      </w:r>
      <w:r w:rsidR="00632B6D" w:rsidRPr="001758E1">
        <w:t>– 1</w:t>
      </w:r>
      <w:r w:rsidR="00C04B35">
        <w:t>5</w:t>
      </w:r>
      <w:r w:rsidR="00632B6D" w:rsidRPr="001758E1">
        <w:t>th</w:t>
      </w:r>
      <w:r w:rsidR="00E65E67" w:rsidRPr="001758E1">
        <w:t xml:space="preserve"> </w:t>
      </w:r>
      <w:r w:rsidR="00C04B35">
        <w:t>November</w:t>
      </w:r>
      <w:r w:rsidR="00E65E67" w:rsidRPr="001758E1">
        <w:t xml:space="preserve"> 2013</w:t>
      </w:r>
    </w:p>
    <w:p w:rsidR="00CF54CF" w:rsidRPr="001758E1" w:rsidRDefault="00CF54CF" w:rsidP="003E328E">
      <w:pPr>
        <w:pStyle w:val="En-tte"/>
        <w:tabs>
          <w:tab w:val="clear" w:pos="4536"/>
          <w:tab w:val="left" w:pos="1800"/>
        </w:tabs>
        <w:ind w:left="1800" w:hanging="1800"/>
      </w:pPr>
    </w:p>
    <w:p w:rsidR="003E328E" w:rsidRPr="001758E1" w:rsidRDefault="003E328E" w:rsidP="003E328E">
      <w:pPr>
        <w:pStyle w:val="En-tte"/>
        <w:tabs>
          <w:tab w:val="clear" w:pos="4536"/>
          <w:tab w:val="left" w:pos="1800"/>
        </w:tabs>
        <w:ind w:left="1800" w:hanging="1800"/>
      </w:pPr>
      <w:r w:rsidRPr="001758E1">
        <w:t>Source:</w:t>
      </w:r>
      <w:r w:rsidRPr="001758E1">
        <w:tab/>
        <w:t>Orange</w:t>
      </w:r>
    </w:p>
    <w:p w:rsidR="00BD5313" w:rsidRPr="001758E1" w:rsidRDefault="003E328E" w:rsidP="00C94698">
      <w:pPr>
        <w:pStyle w:val="En-tte"/>
        <w:tabs>
          <w:tab w:val="left" w:pos="1800"/>
        </w:tabs>
        <w:ind w:left="1800" w:hanging="1800"/>
      </w:pPr>
      <w:r w:rsidRPr="001758E1">
        <w:t>Title:</w:t>
      </w:r>
      <w:r w:rsidRPr="001758E1">
        <w:tab/>
      </w:r>
      <w:r w:rsidR="007A08E9" w:rsidRPr="001758E1">
        <w:t>Shadow</w:t>
      </w:r>
      <w:r w:rsidR="00333FC9">
        <w:t xml:space="preserve"> fading</w:t>
      </w:r>
      <w:r w:rsidR="00AF2C99" w:rsidRPr="001758E1">
        <w:t xml:space="preserve"> model</w:t>
      </w:r>
      <w:r w:rsidR="007A08E9" w:rsidRPr="001758E1">
        <w:t>ing</w:t>
      </w:r>
      <w:r w:rsidR="00AF2C99" w:rsidRPr="001758E1">
        <w:t xml:space="preserve"> for micro</w:t>
      </w:r>
      <w:r w:rsidR="0008131A">
        <w:t>cell</w:t>
      </w:r>
      <w:r w:rsidR="00AF2C99" w:rsidRPr="001758E1">
        <w:t xml:space="preserve"> scenario</w:t>
      </w:r>
      <w:r w:rsidR="00A96180" w:rsidRPr="001758E1">
        <w:t>s</w:t>
      </w:r>
      <w:r w:rsidR="00AF2C99" w:rsidRPr="001758E1">
        <w:t xml:space="preserve"> based on a measurement campaign</w:t>
      </w:r>
      <w:r w:rsidR="00AF2C99" w:rsidRPr="001758E1">
        <w:rPr>
          <w:color w:val="1F497D"/>
        </w:rPr>
        <w:t> </w:t>
      </w:r>
      <w:r w:rsidR="00C94698" w:rsidRPr="001758E1">
        <w:t xml:space="preserve"> </w:t>
      </w:r>
    </w:p>
    <w:p w:rsidR="003E328E" w:rsidRPr="001758E1" w:rsidRDefault="003E328E" w:rsidP="003E328E">
      <w:pPr>
        <w:pStyle w:val="En-tte"/>
        <w:tabs>
          <w:tab w:val="clear" w:pos="4536"/>
          <w:tab w:val="left" w:pos="1800"/>
        </w:tabs>
      </w:pPr>
      <w:r w:rsidRPr="001758E1">
        <w:t>Agenda Item:</w:t>
      </w:r>
      <w:r w:rsidRPr="001758E1">
        <w:tab/>
      </w:r>
      <w:r w:rsidR="006B3CAA">
        <w:t>6</w:t>
      </w:r>
      <w:r w:rsidR="00E74D71" w:rsidRPr="001758E1">
        <w:t>.2.</w:t>
      </w:r>
      <w:r w:rsidR="00C04B35">
        <w:t>7</w:t>
      </w:r>
      <w:r w:rsidR="00E74D71" w:rsidRPr="001758E1">
        <w:t>.</w:t>
      </w:r>
      <w:r w:rsidR="00C04B35">
        <w:t>5</w:t>
      </w:r>
    </w:p>
    <w:p w:rsidR="003E328E" w:rsidRPr="001758E1" w:rsidRDefault="003E328E" w:rsidP="003E328E">
      <w:pPr>
        <w:pStyle w:val="En-tte"/>
        <w:tabs>
          <w:tab w:val="left" w:pos="1800"/>
        </w:tabs>
      </w:pPr>
      <w:r w:rsidRPr="001758E1">
        <w:t>Document for:</w:t>
      </w:r>
      <w:r w:rsidRPr="001758E1">
        <w:tab/>
        <w:t>Discussion</w:t>
      </w:r>
      <w:r w:rsidR="003539C4" w:rsidRPr="001758E1">
        <w:t xml:space="preserve"> and decision</w:t>
      </w:r>
    </w:p>
    <w:p w:rsidR="00810FE4" w:rsidRPr="001758E1" w:rsidRDefault="00810FE4" w:rsidP="00810FE4">
      <w:pPr>
        <w:pBdr>
          <w:bottom w:val="single" w:sz="4" w:space="1" w:color="auto"/>
        </w:pBdr>
        <w:tabs>
          <w:tab w:val="left" w:pos="2552"/>
        </w:tabs>
      </w:pPr>
      <w:bookmarkStart w:id="0" w:name="Source"/>
      <w:bookmarkEnd w:id="0"/>
    </w:p>
    <w:p w:rsidR="001752DC" w:rsidRPr="001758E1" w:rsidRDefault="001752DC" w:rsidP="001752DC">
      <w:pPr>
        <w:pStyle w:val="Titre1"/>
        <w:numPr>
          <w:ilvl w:val="0"/>
          <w:numId w:val="0"/>
        </w:numPr>
      </w:pPr>
    </w:p>
    <w:p w:rsidR="005E7DA9" w:rsidRPr="001758E1" w:rsidRDefault="005E7DA9" w:rsidP="003D0F1D">
      <w:pPr>
        <w:pStyle w:val="Titre1"/>
        <w:tabs>
          <w:tab w:val="num" w:pos="0"/>
        </w:tabs>
        <w:spacing w:before="0"/>
        <w:ind w:left="0" w:firstLine="0"/>
      </w:pPr>
      <w:r w:rsidRPr="001758E1">
        <w:t xml:space="preserve">Introduction </w:t>
      </w:r>
    </w:p>
    <w:p w:rsidR="00350F45" w:rsidRPr="001758E1" w:rsidRDefault="00350F45" w:rsidP="00010CB9">
      <w:pPr>
        <w:pStyle w:val="Corpsdetexte"/>
      </w:pPr>
    </w:p>
    <w:p w:rsidR="00EF6ABB" w:rsidRDefault="00350F45" w:rsidP="00010CB9">
      <w:pPr>
        <w:pStyle w:val="Corpsdetexte"/>
      </w:pPr>
      <w:r w:rsidRPr="001758E1">
        <w:t xml:space="preserve">This contribution is focused on the Base Station-Mobile Station (BS-MS) link </w:t>
      </w:r>
      <w:r w:rsidR="00593071" w:rsidRPr="001758E1">
        <w:t>for</w:t>
      </w:r>
      <w:r w:rsidRPr="001758E1">
        <w:t xml:space="preserve"> microcellular network</w:t>
      </w:r>
      <w:r w:rsidR="00593071" w:rsidRPr="001758E1">
        <w:t>s</w:t>
      </w:r>
      <w:r w:rsidRPr="001758E1">
        <w:t>. It studies the impa</w:t>
      </w:r>
      <w:r w:rsidR="00525899" w:rsidRPr="001758E1">
        <w:t xml:space="preserve">ct of the </w:t>
      </w:r>
      <w:r w:rsidRPr="001758E1">
        <w:t xml:space="preserve">BS antenna height and </w:t>
      </w:r>
      <w:r w:rsidR="00593071" w:rsidRPr="001758E1">
        <w:t>BS position on the shadow fading</w:t>
      </w:r>
      <w:r w:rsidR="00893429">
        <w:t xml:space="preserve"> (SF)</w:t>
      </w:r>
      <w:r w:rsidR="00525899" w:rsidRPr="001758E1">
        <w:t xml:space="preserve"> based on a measurement campaign for Line of Sight (LOS) and Non Line of Sight (NLOS) conditions. </w:t>
      </w:r>
      <w:r w:rsidR="00EF6ABB">
        <w:t>Note that this contribution does not study the impact of the UE height on shadow fading.</w:t>
      </w:r>
    </w:p>
    <w:p w:rsidR="00D51251" w:rsidRDefault="00FF1E69" w:rsidP="00010CB9">
      <w:pPr>
        <w:pStyle w:val="Corpsdetexte"/>
      </w:pPr>
      <w:r>
        <w:t>Initially, WINNER project propose</w:t>
      </w:r>
      <w:r w:rsidR="00EF6ABB">
        <w:t>d</w:t>
      </w:r>
      <w:r>
        <w:t xml:space="preserve"> PL model</w:t>
      </w:r>
      <w:r w:rsidR="00466EAE">
        <w:t>s</w:t>
      </w:r>
      <w:r>
        <w:t xml:space="preserve"> for microcell environment with the shadow fading standard deviation for Manhattan-like grid (</w:t>
      </w:r>
      <w:r>
        <w:rPr>
          <w:b/>
        </w:rPr>
        <w:t xml:space="preserve">3 dB </w:t>
      </w:r>
      <w:r>
        <w:t xml:space="preserve">for LOS and </w:t>
      </w:r>
      <w:r w:rsidRPr="00FF1E69">
        <w:rPr>
          <w:b/>
        </w:rPr>
        <w:t>4 dB</w:t>
      </w:r>
      <w:r>
        <w:t xml:space="preserve"> for NLOS conditions) [1-2]. In addition to the models proposed by [1-2]</w:t>
      </w:r>
      <w:r w:rsidR="00D51251">
        <w:t xml:space="preserve">, ITU-R proposes a NLOS PL model for microcell hexagonal layout [3] keeping the same value of </w:t>
      </w:r>
      <w:r w:rsidR="00466EAE">
        <w:t xml:space="preserve">the </w:t>
      </w:r>
      <w:r w:rsidR="00D51251">
        <w:t>SF that ha</w:t>
      </w:r>
      <w:r w:rsidR="00EF6ABB">
        <w:t>d</w:t>
      </w:r>
      <w:r w:rsidR="00D51251">
        <w:t xml:space="preserve"> been proposed by [1-2] at </w:t>
      </w:r>
      <w:r w:rsidR="00D51251">
        <w:rPr>
          <w:b/>
        </w:rPr>
        <w:t xml:space="preserve">4 </w:t>
      </w:r>
      <w:proofErr w:type="spellStart"/>
      <w:r w:rsidR="00D51251">
        <w:rPr>
          <w:b/>
        </w:rPr>
        <w:t>dB</w:t>
      </w:r>
      <w:r w:rsidR="00D51251">
        <w:t>.</w:t>
      </w:r>
      <w:proofErr w:type="spellEnd"/>
      <w:r w:rsidR="00D51251">
        <w:t xml:space="preserve"> This can underestimate the real SF value since the models proposed for Manhattan-like grid are assumed to be more accurate than the hexagonal models. The models proposed by [1-3] have been</w:t>
      </w:r>
      <w:r w:rsidR="00466EAE">
        <w:t xml:space="preserve"> re</w:t>
      </w:r>
      <w:r w:rsidR="00EF6ABB">
        <w:t>used</w:t>
      </w:r>
      <w:r w:rsidR="00466EAE">
        <w:t xml:space="preserve"> by 3</w:t>
      </w:r>
      <w:r w:rsidR="00EF6ABB">
        <w:t>GPP</w:t>
      </w:r>
      <w:r w:rsidR="00D51251">
        <w:t xml:space="preserve"> [4]. </w:t>
      </w:r>
    </w:p>
    <w:p w:rsidR="0089632B" w:rsidRDefault="00D51251" w:rsidP="00010CB9">
      <w:pPr>
        <w:pStyle w:val="Corpsdetexte"/>
      </w:pPr>
      <w:r>
        <w:t xml:space="preserve">There are few paper that discuss the shadow fading </w:t>
      </w:r>
      <w:proofErr w:type="spellStart"/>
      <w:proofErr w:type="gramStart"/>
      <w:r>
        <w:t>Std</w:t>
      </w:r>
      <w:proofErr w:type="spellEnd"/>
      <w:proofErr w:type="gramEnd"/>
      <w:r>
        <w:t xml:space="preserve"> for hexagonal layout.</w:t>
      </w:r>
      <w:r w:rsidR="00F96036">
        <w:t xml:space="preserve"> </w:t>
      </w:r>
      <w:r w:rsidR="00D31027" w:rsidRPr="00F01406">
        <w:t>[</w:t>
      </w:r>
      <w:r w:rsidR="009C3CEE">
        <w:t>5-7</w:t>
      </w:r>
      <w:r w:rsidR="00D31027" w:rsidRPr="00F01406">
        <w:t>]</w:t>
      </w:r>
      <w:r w:rsidR="003D0F1D">
        <w:t xml:space="preserve"> propose a PL model </w:t>
      </w:r>
      <w:r w:rsidR="00F9054C">
        <w:t>with the shadow fading (</w:t>
      </w:r>
      <w:r w:rsidR="00F9054C" w:rsidRPr="00F9054C">
        <w:rPr>
          <w:b/>
        </w:rPr>
        <w:t>3.1 dB</w:t>
      </w:r>
      <w:r w:rsidR="003D0F1D">
        <w:rPr>
          <w:b/>
        </w:rPr>
        <w:t xml:space="preserve"> </w:t>
      </w:r>
      <w:r w:rsidR="003D0F1D">
        <w:t>for microcell</w:t>
      </w:r>
      <w:r w:rsidR="00466EAE">
        <w:t xml:space="preserve"> where it is not mentioned whether this value is for LOS or NLOS</w:t>
      </w:r>
      <w:r w:rsidR="00F9054C">
        <w:t>)</w:t>
      </w:r>
      <w:r w:rsidR="00D31027">
        <w:t xml:space="preserve">. </w:t>
      </w:r>
      <w:r w:rsidR="00F9054C">
        <w:t>The propagation distance in this work is relatively small (d &lt; 300m). This could explain the low value of the shadow fading.</w:t>
      </w:r>
      <w:r w:rsidR="00CF32C4">
        <w:t xml:space="preserve"> </w:t>
      </w:r>
      <w:r w:rsidR="00AE6ADD">
        <w:t>[</w:t>
      </w:r>
      <w:r w:rsidR="009C3CEE">
        <w:t>8</w:t>
      </w:r>
      <w:r w:rsidR="00AE6ADD">
        <w:t xml:space="preserve">] </w:t>
      </w:r>
      <w:proofErr w:type="gramStart"/>
      <w:r w:rsidR="00AE6ADD">
        <w:t>proposes</w:t>
      </w:r>
      <w:proofErr w:type="gramEnd"/>
      <w:r w:rsidR="00AE6ADD">
        <w:t xml:space="preserve"> </w:t>
      </w:r>
      <w:r w:rsidR="0089632B">
        <w:t xml:space="preserve">a </w:t>
      </w:r>
      <w:r w:rsidR="00AE6ADD">
        <w:t>PL model for microcellular network for different BS antenna height</w:t>
      </w:r>
      <w:r w:rsidR="0089632B">
        <w:t>s</w:t>
      </w:r>
      <w:r w:rsidR="00AE6ADD">
        <w:t xml:space="preserve"> and positions</w:t>
      </w:r>
      <w:r w:rsidR="009C3CEE">
        <w:t xml:space="preserve"> and for different environment</w:t>
      </w:r>
      <w:r w:rsidR="00466EAE">
        <w:t>s</w:t>
      </w:r>
      <w:r w:rsidR="00AE6ADD">
        <w:t xml:space="preserve">. The presented shadow fading varies drastically between </w:t>
      </w:r>
      <w:r w:rsidR="00AE6ADD" w:rsidRPr="007B0A98">
        <w:rPr>
          <w:b/>
        </w:rPr>
        <w:t>3 dB</w:t>
      </w:r>
      <w:r w:rsidR="00AE6ADD">
        <w:t xml:space="preserve"> and </w:t>
      </w:r>
      <w:r w:rsidR="00AE6ADD" w:rsidRPr="007B0A98">
        <w:rPr>
          <w:b/>
        </w:rPr>
        <w:t>12 dB</w:t>
      </w:r>
      <w:r w:rsidR="00CF32C4">
        <w:rPr>
          <w:b/>
        </w:rPr>
        <w:t xml:space="preserve"> </w:t>
      </w:r>
      <w:r w:rsidR="00CF32C4">
        <w:t>depending on the measurement environment</w:t>
      </w:r>
      <w:r w:rsidR="00AE6ADD">
        <w:t xml:space="preserve">. </w:t>
      </w:r>
      <w:r w:rsidR="009C3CEE">
        <w:t xml:space="preserve">The SF low values are reported in the Manhattan-like grid regions while the high values are reported in the region where irregular building layout exists. </w:t>
      </w:r>
      <w:r w:rsidR="00AE6ADD">
        <w:t>This can raise the question about the shadow fading that should be used for microcellular network</w:t>
      </w:r>
      <w:r w:rsidR="003D0F1D">
        <w:t>s</w:t>
      </w:r>
      <w:r w:rsidR="00AE6ADD">
        <w:t xml:space="preserve">. </w:t>
      </w:r>
    </w:p>
    <w:p w:rsidR="00F25DDC" w:rsidRPr="001758E1" w:rsidRDefault="00CF32C4" w:rsidP="00010CB9">
      <w:pPr>
        <w:pStyle w:val="Corpsdetexte"/>
      </w:pPr>
      <w:r>
        <w:t xml:space="preserve">This work </w:t>
      </w:r>
      <w:r w:rsidR="006220BB">
        <w:t>characterize</w:t>
      </w:r>
      <w:r>
        <w:t>s</w:t>
      </w:r>
      <w:r w:rsidR="006220BB">
        <w:t xml:space="preserve"> the shadow fading</w:t>
      </w:r>
      <w:r w:rsidR="007B0A98">
        <w:t xml:space="preserve"> for microcellular network</w:t>
      </w:r>
      <w:r w:rsidR="00466EAE">
        <w:t>s</w:t>
      </w:r>
      <w:r w:rsidR="007B0A98">
        <w:t xml:space="preserve"> and</w:t>
      </w:r>
      <w:r w:rsidR="00933736">
        <w:t xml:space="preserve"> </w:t>
      </w:r>
      <w:r w:rsidR="009C3CEE">
        <w:t>proposes</w:t>
      </w:r>
      <w:r w:rsidR="00D91DD8">
        <w:t xml:space="preserve"> some</w:t>
      </w:r>
      <w:r w:rsidR="009C3CEE">
        <w:t xml:space="preserve"> modifications for the SF values proposed by</w:t>
      </w:r>
      <w:r w:rsidR="004C2323">
        <w:t xml:space="preserve"> [</w:t>
      </w:r>
      <w:r w:rsidR="009C3CEE">
        <w:t>4</w:t>
      </w:r>
      <w:r w:rsidR="004C2323">
        <w:t>]</w:t>
      </w:r>
      <w:r w:rsidR="007B0A98">
        <w:t xml:space="preserve">. </w:t>
      </w:r>
    </w:p>
    <w:p w:rsidR="001B363F" w:rsidRPr="001758E1" w:rsidRDefault="00C5479F" w:rsidP="00C5479F">
      <w:pPr>
        <w:pStyle w:val="Titre1"/>
        <w:rPr>
          <w:lang w:eastAsia="zh-CN"/>
        </w:rPr>
      </w:pPr>
      <w:r w:rsidRPr="001758E1">
        <w:rPr>
          <w:lang w:eastAsia="zh-CN"/>
        </w:rPr>
        <w:t>Measurement Campaign and Data Processing</w:t>
      </w:r>
    </w:p>
    <w:p w:rsidR="00C5479F" w:rsidRPr="001758E1" w:rsidRDefault="00C5479F" w:rsidP="00C5479F">
      <w:pPr>
        <w:pStyle w:val="Corpsdetexte"/>
        <w:rPr>
          <w:lang w:eastAsia="zh-CN"/>
        </w:rPr>
      </w:pPr>
    </w:p>
    <w:p w:rsidR="009C3CEE" w:rsidRPr="001758E1" w:rsidRDefault="00C5479F" w:rsidP="009C3CEE">
      <w:pPr>
        <w:pStyle w:val="Corpsdetexte"/>
      </w:pPr>
      <w:r w:rsidRPr="001758E1">
        <w:t xml:space="preserve">The measurements were performed in the city of Belfort, France. The measurement environment is a typical medium urban city with 3-5 story buildings. The average building height and the street width are about 15-20 meters and 7-12 meters, respectively. The measurements were performed at five </w:t>
      </w:r>
      <w:r w:rsidR="00847898" w:rsidRPr="001758E1">
        <w:t>B</w:t>
      </w:r>
      <w:r w:rsidRPr="001758E1">
        <w:t>S locations in an area named herein as Train Station (</w:t>
      </w:r>
      <w:r w:rsidR="00847898" w:rsidRPr="001758E1">
        <w:t>B</w:t>
      </w:r>
      <w:r w:rsidRPr="001758E1">
        <w:t xml:space="preserve">S1, </w:t>
      </w:r>
      <w:r w:rsidR="00847898" w:rsidRPr="001758E1">
        <w:t>B</w:t>
      </w:r>
      <w:r w:rsidRPr="001758E1">
        <w:t xml:space="preserve">S2, </w:t>
      </w:r>
      <w:r w:rsidR="00847898" w:rsidRPr="001758E1">
        <w:t>B</w:t>
      </w:r>
      <w:r w:rsidRPr="001758E1">
        <w:t xml:space="preserve">S3, </w:t>
      </w:r>
      <w:r w:rsidR="00847898" w:rsidRPr="001758E1">
        <w:t>B</w:t>
      </w:r>
      <w:r w:rsidRPr="001758E1">
        <w:t xml:space="preserve">S4, </w:t>
      </w:r>
      <w:r w:rsidR="00847898" w:rsidRPr="001758E1">
        <w:t>B</w:t>
      </w:r>
      <w:r w:rsidRPr="001758E1">
        <w:t xml:space="preserve">S5) and five </w:t>
      </w:r>
      <w:r w:rsidR="00847898" w:rsidRPr="001758E1">
        <w:t>B</w:t>
      </w:r>
      <w:r w:rsidRPr="001758E1">
        <w:t>S locations in another area named Old City (</w:t>
      </w:r>
      <w:r w:rsidR="00847898" w:rsidRPr="001758E1">
        <w:t>B</w:t>
      </w:r>
      <w:r w:rsidRPr="001758E1">
        <w:t xml:space="preserve">S6, </w:t>
      </w:r>
      <w:r w:rsidR="00847898" w:rsidRPr="001758E1">
        <w:t>B</w:t>
      </w:r>
      <w:r w:rsidRPr="001758E1">
        <w:t xml:space="preserve">S7, </w:t>
      </w:r>
      <w:r w:rsidR="00847898" w:rsidRPr="001758E1">
        <w:t>B</w:t>
      </w:r>
      <w:r w:rsidRPr="001758E1">
        <w:t xml:space="preserve">S8, </w:t>
      </w:r>
      <w:r w:rsidR="00847898" w:rsidRPr="001758E1">
        <w:t>B</w:t>
      </w:r>
      <w:r w:rsidRPr="001758E1">
        <w:t xml:space="preserve">S9, </w:t>
      </w:r>
      <w:r w:rsidR="00847898" w:rsidRPr="001758E1">
        <w:t>B</w:t>
      </w:r>
      <w:r w:rsidRPr="001758E1">
        <w:t>S10). An omnidirectional dipole antenna was installed in a van play</w:t>
      </w:r>
      <w:r w:rsidR="00DA1872">
        <w:t>ing</w:t>
      </w:r>
      <w:r w:rsidRPr="001758E1">
        <w:t xml:space="preserve"> the role of </w:t>
      </w:r>
      <w:r w:rsidR="00847898" w:rsidRPr="001758E1">
        <w:t>B</w:t>
      </w:r>
      <w:r w:rsidRPr="001758E1">
        <w:t xml:space="preserve">S. The </w:t>
      </w:r>
      <w:r w:rsidR="00847898" w:rsidRPr="001758E1">
        <w:t>B</w:t>
      </w:r>
      <w:r w:rsidRPr="001758E1">
        <w:t xml:space="preserve">S antenna transmitted a narrow band signal at a central frequency of 2.1 GHz. The transmitted power was set at 40 </w:t>
      </w:r>
      <w:proofErr w:type="spellStart"/>
      <w:r w:rsidRPr="001758E1">
        <w:t>dBm</w:t>
      </w:r>
      <w:proofErr w:type="spellEnd"/>
      <w:r w:rsidRPr="001758E1">
        <w:t xml:space="preserve">. The </w:t>
      </w:r>
      <w:r w:rsidR="00847898" w:rsidRPr="001758E1">
        <w:t>B</w:t>
      </w:r>
      <w:r w:rsidRPr="001758E1">
        <w:t xml:space="preserve">S antenna was set in a mast that can be raised from 4-13 meters (fig. </w:t>
      </w:r>
      <w:r w:rsidR="00CA4372">
        <w:t>1</w:t>
      </w:r>
      <w:r w:rsidRPr="001758E1">
        <w:t xml:space="preserve">). Another omnidirectional antenna was set on the roof of a vehicle to simulate the MS at a height of 2 m (fig. </w:t>
      </w:r>
      <w:r w:rsidR="00CA4372">
        <w:t>2</w:t>
      </w:r>
      <w:r w:rsidRPr="001758E1">
        <w:t xml:space="preserve">). The vehicle was moving at a speed of 20 km/h in a predefined measurement route. The measurement route lengths in the Train Station and the Old City were 17 Km and 9 Km, respectively. The </w:t>
      </w:r>
      <w:r w:rsidR="00847898" w:rsidRPr="001758E1">
        <w:t>B</w:t>
      </w:r>
      <w:r w:rsidRPr="001758E1">
        <w:t>S positions for the two regions with the measurement routes of the Train Station and the Old City are depicted in figure</w:t>
      </w:r>
      <w:r w:rsidR="00EE1E67">
        <w:t>s</w:t>
      </w:r>
      <w:r w:rsidRPr="001758E1">
        <w:t xml:space="preserve"> </w:t>
      </w:r>
      <w:r w:rsidR="00CA4372">
        <w:t>3</w:t>
      </w:r>
      <w:r w:rsidRPr="001758E1">
        <w:t xml:space="preserve"> and </w:t>
      </w:r>
      <w:r w:rsidR="00CA4372">
        <w:t>4</w:t>
      </w:r>
      <w:r w:rsidRPr="001758E1">
        <w:t>, respectively. These measurements were carried out when the relay antenna was set at 4.7m, 8.8m and 12.7m.</w:t>
      </w:r>
      <w:r w:rsidR="009C3CEE">
        <w:t xml:space="preserve"> </w:t>
      </w:r>
      <w:r w:rsidR="009C3CEE" w:rsidRPr="001758E1">
        <w:t>The received signal variation consists of fast fading and slow fading components. The data must be averaged in order to obtain the local mean power by smoothing out the fast fading part. The averaging process was done by the shifting window method. This method is defined by two parameters W and D, where W defines the averaging distance expressed by the number of raw measurement points and D represents the shifting distance between two successive groups of W points. According to [</w:t>
      </w:r>
      <w:r w:rsidR="000C20A4">
        <w:t>9-10</w:t>
      </w:r>
      <w:r w:rsidR="009C3CEE" w:rsidRPr="001758E1">
        <w:t>], the optimal values of W and D are 20</w:t>
      </w:r>
      <m:oMath>
        <m:r>
          <w:rPr>
            <w:rFonts w:ascii="Cambria Math" w:hAnsi="Cambria Math"/>
          </w:rPr>
          <m:t xml:space="preserve"> λ</m:t>
        </m:r>
      </m:oMath>
      <w:r w:rsidR="009C3CEE" w:rsidRPr="001758E1">
        <w:rPr>
          <w:b/>
        </w:rPr>
        <w:t xml:space="preserve"> </w:t>
      </w:r>
      <w:r w:rsidR="009C3CEE" w:rsidRPr="001758E1">
        <w:t>and 10</w:t>
      </w:r>
      <m:oMath>
        <m:r>
          <w:rPr>
            <w:rFonts w:ascii="Cambria Math" w:hAnsi="Cambria Math"/>
          </w:rPr>
          <m:t xml:space="preserve"> λ</m:t>
        </m:r>
      </m:oMath>
      <w:r w:rsidR="009C3CEE" w:rsidRPr="001758E1">
        <w:t xml:space="preserve"> respectively. For more details about data processing see [</w:t>
      </w:r>
      <w:r w:rsidR="000C20A4">
        <w:t>9-10</w:t>
      </w:r>
      <w:r w:rsidR="009C3CEE" w:rsidRPr="001758E1">
        <w:t>].</w:t>
      </w:r>
    </w:p>
    <w:p w:rsidR="009C3CEE" w:rsidRPr="001758E1" w:rsidRDefault="009C3CEE" w:rsidP="009C3CEE">
      <w:pPr>
        <w:pStyle w:val="Corpsdetexte"/>
      </w:pPr>
      <w:r w:rsidRPr="001758E1">
        <w:t>The BS-MS</w:t>
      </w:r>
      <w:r>
        <w:t xml:space="preserve"> path </w:t>
      </w:r>
      <w:proofErr w:type="gramStart"/>
      <w:r>
        <w:t>loss</w:t>
      </w:r>
      <w:r w:rsidRPr="001758E1">
        <w:t xml:space="preserve">  is</w:t>
      </w:r>
      <w:proofErr w:type="gramEnd"/>
      <w:r w:rsidRPr="001758E1">
        <w:t xml:space="preserve"> calculated using (1).</w:t>
      </w:r>
    </w:p>
    <w:p w:rsidR="009C3CEE" w:rsidRPr="001758E1" w:rsidRDefault="009C3CEE" w:rsidP="009C3CEE">
      <w:pPr>
        <w:pStyle w:val="Corpsdetexte"/>
        <w:jc w:val="left"/>
      </w:pPr>
      <w:r w:rsidRPr="001758E1">
        <w:rPr>
          <w:position w:val="-12"/>
        </w:rPr>
        <w:object w:dxaOrig="60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5pt" o:ole="">
            <v:imagedata r:id="rId9" o:title=""/>
          </v:shape>
          <o:OLEObject Type="Embed" ProgID="Equation.3" ShapeID="_x0000_i1025" DrawAspect="Content" ObjectID="_1444846720" r:id="rId10"/>
        </w:object>
      </w:r>
      <w:r w:rsidRPr="001758E1">
        <w:tab/>
        <w:t>(1)</w:t>
      </w:r>
    </w:p>
    <w:p w:rsidR="009C3CEE" w:rsidRPr="001758E1" w:rsidRDefault="009C3CEE" w:rsidP="00DA1872">
      <w:pPr>
        <w:pStyle w:val="Corpsdetexte"/>
      </w:pPr>
      <w:proofErr w:type="gramStart"/>
      <w:r w:rsidRPr="001758E1">
        <w:t>where</w:t>
      </w:r>
      <w:proofErr w:type="gramEnd"/>
      <w:r w:rsidRPr="001758E1">
        <w:t xml:space="preserve"> </w:t>
      </w:r>
      <w:proofErr w:type="spellStart"/>
      <w:r w:rsidRPr="001758E1">
        <w:rPr>
          <w:i/>
        </w:rPr>
        <w:t>P</w:t>
      </w:r>
      <w:r w:rsidRPr="001758E1">
        <w:rPr>
          <w:i/>
          <w:vertAlign w:val="subscript"/>
        </w:rPr>
        <w:t>t</w:t>
      </w:r>
      <w:proofErr w:type="spellEnd"/>
      <w:r w:rsidRPr="001758E1">
        <w:t xml:space="preserve"> and </w:t>
      </w:r>
      <w:proofErr w:type="spellStart"/>
      <w:r w:rsidRPr="001758E1">
        <w:rPr>
          <w:i/>
        </w:rPr>
        <w:t>P</w:t>
      </w:r>
      <w:r w:rsidRPr="001758E1">
        <w:rPr>
          <w:i/>
          <w:vertAlign w:val="subscript"/>
        </w:rPr>
        <w:t>r</w:t>
      </w:r>
      <w:proofErr w:type="spellEnd"/>
      <w:r w:rsidRPr="001758E1">
        <w:rPr>
          <w:vertAlign w:val="subscript"/>
        </w:rPr>
        <w:t xml:space="preserve"> </w:t>
      </w:r>
      <w:r w:rsidRPr="001758E1">
        <w:t xml:space="preserve">represent the transmitted and received power by the BS and MS, respectively. </w:t>
      </w:r>
      <w:r w:rsidRPr="001758E1">
        <w:rPr>
          <w:i/>
        </w:rPr>
        <w:t>G</w:t>
      </w:r>
      <w:r w:rsidRPr="001758E1">
        <w:rPr>
          <w:i/>
          <w:vertAlign w:val="subscript"/>
        </w:rPr>
        <w:t>T</w:t>
      </w:r>
      <w:r w:rsidRPr="001758E1">
        <w:t xml:space="preserve"> and </w:t>
      </w:r>
      <w:r w:rsidRPr="001758E1">
        <w:rPr>
          <w:i/>
        </w:rPr>
        <w:t>G</w:t>
      </w:r>
      <w:r w:rsidRPr="001758E1">
        <w:rPr>
          <w:i/>
          <w:vertAlign w:val="subscript"/>
        </w:rPr>
        <w:t>r</w:t>
      </w:r>
      <w:r w:rsidRPr="001758E1">
        <w:t xml:space="preserve"> are the </w:t>
      </w:r>
      <w:r w:rsidR="00DA1872">
        <w:t>BS</w:t>
      </w:r>
      <w:r w:rsidRPr="001758E1">
        <w:t xml:space="preserve"> and MS antenna gain, respectively. </w:t>
      </w:r>
      <w:proofErr w:type="spellStart"/>
      <w:r w:rsidRPr="001758E1">
        <w:rPr>
          <w:i/>
        </w:rPr>
        <w:t>L</w:t>
      </w:r>
      <w:r w:rsidRPr="001758E1">
        <w:rPr>
          <w:i/>
          <w:vertAlign w:val="subscript"/>
        </w:rPr>
        <w:t>cable</w:t>
      </w:r>
      <w:proofErr w:type="spellEnd"/>
      <w:r w:rsidRPr="001758E1">
        <w:t xml:space="preserve"> is the cable loss.</w:t>
      </w:r>
    </w:p>
    <w:p w:rsidR="009C3CEE" w:rsidRPr="001758E1" w:rsidRDefault="009C3CEE" w:rsidP="00F96036">
      <w:pPr>
        <w:pStyle w:val="Corpsdetexte"/>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7"/>
        <w:gridCol w:w="4911"/>
      </w:tblGrid>
      <w:tr w:rsidR="00E61A82" w:rsidRPr="001758E1" w:rsidTr="0012606A">
        <w:trPr>
          <w:jc w:val="center"/>
        </w:trPr>
        <w:tc>
          <w:tcPr>
            <w:tcW w:w="4377" w:type="dxa"/>
          </w:tcPr>
          <w:p w:rsidR="00E61A82" w:rsidRPr="001758E1" w:rsidRDefault="001A1F09" w:rsidP="00E61A82">
            <w:pPr>
              <w:pStyle w:val="Corpsdetexte"/>
              <w:jc w:val="center"/>
            </w:pPr>
            <w:r>
              <w:rPr>
                <w:noProof/>
                <w:lang w:val="fr-FR" w:eastAsia="fr-FR"/>
              </w:rPr>
              <w:drawing>
                <wp:inline distT="0" distB="0" distL="0" distR="0">
                  <wp:extent cx="1447800" cy="1933706"/>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1">
                            <a:extLst>
                              <a:ext uri="{28A0092B-C50C-407E-A947-70E740481C1C}">
                                <a14:useLocalDpi xmlns:a14="http://schemas.microsoft.com/office/drawing/2010/main" val="0"/>
                              </a:ext>
                            </a:extLst>
                          </a:blip>
                          <a:stretch>
                            <a:fillRect/>
                          </a:stretch>
                        </pic:blipFill>
                        <pic:spPr>
                          <a:xfrm>
                            <a:off x="0" y="0"/>
                            <a:ext cx="1452567" cy="1940073"/>
                          </a:xfrm>
                          <a:prstGeom prst="rect">
                            <a:avLst/>
                          </a:prstGeom>
                        </pic:spPr>
                      </pic:pic>
                    </a:graphicData>
                  </a:graphic>
                </wp:inline>
              </w:drawing>
            </w:r>
          </w:p>
        </w:tc>
        <w:tc>
          <w:tcPr>
            <w:tcW w:w="4911" w:type="dxa"/>
          </w:tcPr>
          <w:p w:rsidR="00820B75" w:rsidRPr="001758E1" w:rsidRDefault="00820B75" w:rsidP="00E61A82">
            <w:pPr>
              <w:pStyle w:val="Corpsdetexte"/>
              <w:jc w:val="left"/>
              <w:rPr>
                <w:noProof/>
                <w:lang w:eastAsia="fr-FR"/>
              </w:rPr>
            </w:pPr>
          </w:p>
          <w:p w:rsidR="00E61A82" w:rsidRPr="001758E1" w:rsidRDefault="004C6181" w:rsidP="00E61A82">
            <w:pPr>
              <w:pStyle w:val="Corpsdetexte"/>
              <w:jc w:val="left"/>
            </w:pPr>
            <w:r w:rsidRPr="001758E1">
              <w:rPr>
                <w:noProof/>
                <w:lang w:eastAsia="fr-FR"/>
              </w:rPr>
              <w:t xml:space="preserve">    </w:t>
            </w:r>
            <w:r w:rsidR="00F96036">
              <w:rPr>
                <w:noProof/>
                <w:lang w:eastAsia="fr-FR"/>
              </w:rPr>
              <w:t xml:space="preserve">  </w:t>
            </w:r>
            <w:r w:rsidRPr="001758E1">
              <w:rPr>
                <w:noProof/>
                <w:lang w:eastAsia="fr-FR"/>
              </w:rPr>
              <w:t xml:space="preserve"> </w:t>
            </w:r>
            <w:r w:rsidR="006744D4">
              <w:rPr>
                <w:noProof/>
                <w:lang w:eastAsia="fr-FR"/>
              </w:rPr>
              <w:t xml:space="preserve">         </w:t>
            </w:r>
            <w:r w:rsidRPr="001758E1">
              <w:rPr>
                <w:noProof/>
                <w:lang w:eastAsia="fr-FR"/>
              </w:rPr>
              <w:t xml:space="preserve">  </w:t>
            </w:r>
            <w:r w:rsidR="00E61A82" w:rsidRPr="001758E1">
              <w:rPr>
                <w:noProof/>
                <w:lang w:eastAsia="fr-FR"/>
              </w:rPr>
              <w:t xml:space="preserve"> </w:t>
            </w:r>
            <w:r w:rsidR="008B56C7">
              <w:rPr>
                <w:noProof/>
                <w:lang w:val="fr-FR" w:eastAsia="fr-FR"/>
              </w:rPr>
              <w:drawing>
                <wp:inline distT="0" distB="0" distL="0" distR="0">
                  <wp:extent cx="1810820" cy="136207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2">
                            <a:extLst>
                              <a:ext uri="{28A0092B-C50C-407E-A947-70E740481C1C}">
                                <a14:useLocalDpi xmlns:a14="http://schemas.microsoft.com/office/drawing/2010/main" val="0"/>
                              </a:ext>
                            </a:extLst>
                          </a:blip>
                          <a:stretch>
                            <a:fillRect/>
                          </a:stretch>
                        </pic:blipFill>
                        <pic:spPr>
                          <a:xfrm>
                            <a:off x="0" y="0"/>
                            <a:ext cx="1806869" cy="1359103"/>
                          </a:xfrm>
                          <a:prstGeom prst="rect">
                            <a:avLst/>
                          </a:prstGeom>
                        </pic:spPr>
                      </pic:pic>
                    </a:graphicData>
                  </a:graphic>
                </wp:inline>
              </w:drawing>
            </w:r>
          </w:p>
        </w:tc>
      </w:tr>
      <w:tr w:rsidR="00E61A82" w:rsidRPr="001758E1" w:rsidTr="0012606A">
        <w:trPr>
          <w:jc w:val="center"/>
        </w:trPr>
        <w:tc>
          <w:tcPr>
            <w:tcW w:w="4377" w:type="dxa"/>
          </w:tcPr>
          <w:p w:rsidR="00E61A82" w:rsidRPr="001758E1" w:rsidRDefault="00E61A82" w:rsidP="00CA4372">
            <w:pPr>
              <w:pStyle w:val="Corpsdetexte"/>
              <w:jc w:val="center"/>
            </w:pPr>
            <w:r w:rsidRPr="001758E1">
              <w:rPr>
                <w:b/>
              </w:rPr>
              <w:t xml:space="preserve">Figure </w:t>
            </w:r>
            <w:r w:rsidR="00CA4372">
              <w:rPr>
                <w:b/>
              </w:rPr>
              <w:t>1</w:t>
            </w:r>
            <w:r w:rsidRPr="001758E1">
              <w:rPr>
                <w:b/>
              </w:rPr>
              <w:t>:</w:t>
            </w:r>
            <w:r w:rsidRPr="001758E1">
              <w:t xml:space="preserve"> </w:t>
            </w:r>
            <w:r w:rsidR="00847898" w:rsidRPr="001758E1">
              <w:t>B</w:t>
            </w:r>
            <w:r w:rsidRPr="001758E1">
              <w:t>S van with 3 antenna height</w:t>
            </w:r>
          </w:p>
        </w:tc>
        <w:tc>
          <w:tcPr>
            <w:tcW w:w="4911" w:type="dxa"/>
          </w:tcPr>
          <w:p w:rsidR="00E61A82" w:rsidRPr="001758E1" w:rsidRDefault="00E61A82" w:rsidP="00CA4372">
            <w:pPr>
              <w:pStyle w:val="Corpsdetexte"/>
              <w:jc w:val="center"/>
            </w:pPr>
            <w:r w:rsidRPr="001758E1">
              <w:rPr>
                <w:b/>
              </w:rPr>
              <w:t xml:space="preserve">Figure </w:t>
            </w:r>
            <w:r w:rsidR="00CA4372">
              <w:rPr>
                <w:b/>
              </w:rPr>
              <w:t>2</w:t>
            </w:r>
            <w:r w:rsidRPr="001758E1">
              <w:rPr>
                <w:b/>
              </w:rPr>
              <w:t>:</w:t>
            </w:r>
            <w:r w:rsidRPr="001758E1">
              <w:t xml:space="preserve"> MS vehicle</w:t>
            </w:r>
          </w:p>
        </w:tc>
      </w:tr>
      <w:tr w:rsidR="00CA4372" w:rsidRPr="001758E1" w:rsidTr="001260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377" w:type="dxa"/>
            <w:tcBorders>
              <w:top w:val="nil"/>
              <w:left w:val="nil"/>
              <w:bottom w:val="nil"/>
              <w:right w:val="nil"/>
            </w:tcBorders>
          </w:tcPr>
          <w:p w:rsidR="00CA4372" w:rsidRPr="001758E1" w:rsidRDefault="00204F75" w:rsidP="00CA4372">
            <w:pPr>
              <w:pStyle w:val="Corpsdetexte"/>
              <w:jc w:val="center"/>
            </w:pPr>
            <w:r>
              <w:rPr>
                <w:noProof/>
                <w:lang w:val="fr-FR" w:eastAsia="fr-FR"/>
              </w:rPr>
              <w:drawing>
                <wp:inline distT="0" distB="0" distL="0" distR="0">
                  <wp:extent cx="1952625" cy="2155378"/>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60267" cy="2163813"/>
                          </a:xfrm>
                          <a:prstGeom prst="rect">
                            <a:avLst/>
                          </a:prstGeom>
                        </pic:spPr>
                      </pic:pic>
                    </a:graphicData>
                  </a:graphic>
                </wp:inline>
              </w:drawing>
            </w:r>
          </w:p>
        </w:tc>
        <w:tc>
          <w:tcPr>
            <w:tcW w:w="4911" w:type="dxa"/>
            <w:tcBorders>
              <w:top w:val="nil"/>
              <w:left w:val="nil"/>
              <w:bottom w:val="nil"/>
              <w:right w:val="nil"/>
            </w:tcBorders>
          </w:tcPr>
          <w:p w:rsidR="00CA4372" w:rsidRPr="001758E1" w:rsidRDefault="00CA4372" w:rsidP="00CA4372">
            <w:pPr>
              <w:pStyle w:val="Corpsdetexte"/>
              <w:jc w:val="center"/>
              <w:rPr>
                <w:noProof/>
                <w:lang w:eastAsia="fr-FR"/>
              </w:rPr>
            </w:pPr>
          </w:p>
          <w:p w:rsidR="00CA4372" w:rsidRPr="001758E1" w:rsidRDefault="00E52297" w:rsidP="007E06A9">
            <w:pPr>
              <w:pStyle w:val="Corpsdetexte"/>
              <w:jc w:val="center"/>
            </w:pPr>
            <w:r>
              <w:rPr>
                <w:noProof/>
                <w:lang w:val="fr-FR" w:eastAsia="fr-FR"/>
              </w:rPr>
              <w:drawing>
                <wp:inline distT="0" distB="0" distL="0" distR="0">
                  <wp:extent cx="2494955" cy="1971322"/>
                  <wp:effectExtent l="0" t="0" r="63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00921" cy="1976036"/>
                          </a:xfrm>
                          <a:prstGeom prst="rect">
                            <a:avLst/>
                          </a:prstGeom>
                        </pic:spPr>
                      </pic:pic>
                    </a:graphicData>
                  </a:graphic>
                </wp:inline>
              </w:drawing>
            </w:r>
          </w:p>
        </w:tc>
      </w:tr>
      <w:tr w:rsidR="00CA4372" w:rsidRPr="001758E1" w:rsidTr="001260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377" w:type="dxa"/>
            <w:tcBorders>
              <w:top w:val="nil"/>
              <w:left w:val="nil"/>
              <w:bottom w:val="nil"/>
              <w:right w:val="nil"/>
            </w:tcBorders>
          </w:tcPr>
          <w:p w:rsidR="00CA4372" w:rsidRPr="001758E1" w:rsidRDefault="00CA4372" w:rsidP="00CA4372">
            <w:pPr>
              <w:pStyle w:val="Corpsdetexte"/>
              <w:jc w:val="center"/>
              <w:rPr>
                <w:b/>
                <w:lang w:eastAsia="zh-CN"/>
              </w:rPr>
            </w:pPr>
            <w:r w:rsidRPr="001758E1">
              <w:rPr>
                <w:b/>
                <w:lang w:eastAsia="zh-CN"/>
              </w:rPr>
              <w:t xml:space="preserve">Figure </w:t>
            </w:r>
            <w:r>
              <w:rPr>
                <w:b/>
                <w:lang w:eastAsia="zh-CN"/>
              </w:rPr>
              <w:t>3</w:t>
            </w:r>
            <w:r w:rsidRPr="001758E1">
              <w:rPr>
                <w:b/>
                <w:lang w:eastAsia="zh-CN"/>
              </w:rPr>
              <w:t xml:space="preserve">: </w:t>
            </w:r>
            <w:r w:rsidRPr="001758E1">
              <w:t>Different BS positions for Train Station area</w:t>
            </w:r>
          </w:p>
        </w:tc>
        <w:tc>
          <w:tcPr>
            <w:tcW w:w="4911" w:type="dxa"/>
            <w:tcBorders>
              <w:top w:val="nil"/>
              <w:left w:val="nil"/>
              <w:bottom w:val="nil"/>
              <w:right w:val="nil"/>
            </w:tcBorders>
          </w:tcPr>
          <w:p w:rsidR="00CA4372" w:rsidRPr="001758E1" w:rsidRDefault="00CA4372" w:rsidP="00CA4372">
            <w:pPr>
              <w:pStyle w:val="Corpsdetexte"/>
              <w:jc w:val="center"/>
            </w:pPr>
            <w:r w:rsidRPr="001758E1">
              <w:rPr>
                <w:b/>
                <w:lang w:eastAsia="zh-CN"/>
              </w:rPr>
              <w:t xml:space="preserve">Figure </w:t>
            </w:r>
            <w:r>
              <w:rPr>
                <w:b/>
                <w:lang w:eastAsia="zh-CN"/>
              </w:rPr>
              <w:t>4</w:t>
            </w:r>
            <w:r w:rsidRPr="001758E1">
              <w:rPr>
                <w:b/>
                <w:lang w:eastAsia="zh-CN"/>
              </w:rPr>
              <w:t xml:space="preserve">: </w:t>
            </w:r>
            <w:r w:rsidRPr="001758E1">
              <w:t>Different BS positions for Old City area</w:t>
            </w:r>
          </w:p>
        </w:tc>
      </w:tr>
    </w:tbl>
    <w:p w:rsidR="00820B75" w:rsidRPr="001758E1" w:rsidRDefault="00820B75" w:rsidP="00820B75">
      <w:pPr>
        <w:pStyle w:val="Corpsdetexte"/>
      </w:pPr>
      <w:r w:rsidRPr="001758E1">
        <w:t xml:space="preserve">Measurement points </w:t>
      </w:r>
      <w:r w:rsidR="00DA1872">
        <w:t xml:space="preserve">can be </w:t>
      </w:r>
      <w:r w:rsidRPr="001758E1">
        <w:t>gather</w:t>
      </w:r>
      <w:r w:rsidR="00DA1872">
        <w:t>ed into</w:t>
      </w:r>
      <w:r w:rsidRPr="001758E1">
        <w:t xml:space="preserve"> two groups of points that follow two different</w:t>
      </w:r>
      <w:r w:rsidR="00351D75">
        <w:t xml:space="preserve"> PL</w:t>
      </w:r>
      <w:r w:rsidRPr="001758E1">
        <w:t xml:space="preserve"> models: the Line of Sight (LOS) and Non Line of Sight (NLOS) groups. Before </w:t>
      </w:r>
      <w:r w:rsidR="00351D75">
        <w:t>any analysis</w:t>
      </w:r>
      <w:r w:rsidRPr="001758E1">
        <w:t xml:space="preserve">, point classification is needed. An example of measurement classification for </w:t>
      </w:r>
      <w:r w:rsidR="00847898" w:rsidRPr="001758E1">
        <w:t>B</w:t>
      </w:r>
      <w:r w:rsidRPr="001758E1">
        <w:t xml:space="preserve">S5 is depicted in Fig 5. </w:t>
      </w:r>
    </w:p>
    <w:p w:rsidR="00820B75" w:rsidRPr="00ED1C12" w:rsidRDefault="00C152BB" w:rsidP="00820B75">
      <w:pPr>
        <w:pStyle w:val="Corpsdetexte"/>
        <w:jc w:val="center"/>
      </w:pPr>
      <w:r>
        <w:rPr>
          <w:noProof/>
          <w:lang w:val="fr-FR" w:eastAsia="fr-FR"/>
        </w:rPr>
        <w:drawing>
          <wp:inline distT="0" distB="0" distL="0" distR="0">
            <wp:extent cx="3152775" cy="2362496"/>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57264" cy="2365860"/>
                    </a:xfrm>
                    <a:prstGeom prst="rect">
                      <a:avLst/>
                    </a:prstGeom>
                  </pic:spPr>
                </pic:pic>
              </a:graphicData>
            </a:graphic>
          </wp:inline>
        </w:drawing>
      </w:r>
    </w:p>
    <w:p w:rsidR="00351D75" w:rsidRPr="009C3CEE" w:rsidRDefault="00820B75" w:rsidP="009C3CEE">
      <w:pPr>
        <w:pStyle w:val="Lgende"/>
        <w:jc w:val="center"/>
        <w:rPr>
          <w:b w:val="0"/>
        </w:rPr>
      </w:pPr>
      <w:r w:rsidRPr="001758E1">
        <w:t>Figure 5:</w:t>
      </w:r>
      <w:r w:rsidRPr="001758E1">
        <w:rPr>
          <w:b w:val="0"/>
        </w:rPr>
        <w:t xml:space="preserve"> Example of LOS/NLOS classification for </w:t>
      </w:r>
      <w:r w:rsidR="00847898" w:rsidRPr="001758E1">
        <w:rPr>
          <w:b w:val="0"/>
        </w:rPr>
        <w:t>B</w:t>
      </w:r>
      <w:r w:rsidRPr="001758E1">
        <w:rPr>
          <w:b w:val="0"/>
        </w:rPr>
        <w:t>S5</w:t>
      </w:r>
    </w:p>
    <w:p w:rsidR="003D6F59" w:rsidRPr="001758E1" w:rsidRDefault="00CB4C0E" w:rsidP="003D6F59">
      <w:pPr>
        <w:pStyle w:val="Titre1"/>
        <w:rPr>
          <w:lang w:eastAsia="zh-CN"/>
        </w:rPr>
      </w:pPr>
      <w:r>
        <w:rPr>
          <w:lang w:eastAsia="zh-CN"/>
        </w:rPr>
        <w:lastRenderedPageBreak/>
        <w:t>Shadow Fading Modeling</w:t>
      </w:r>
    </w:p>
    <w:p w:rsidR="008B3BA3" w:rsidRPr="001758E1" w:rsidRDefault="008B3BA3" w:rsidP="0021174D">
      <w:pPr>
        <w:pStyle w:val="Corpsdetexte"/>
        <w:rPr>
          <w:lang w:eastAsia="zh-CN"/>
        </w:rPr>
      </w:pPr>
    </w:p>
    <w:p w:rsidR="00095492" w:rsidRDefault="00CB4C0E" w:rsidP="0021174D">
      <w:pPr>
        <w:pStyle w:val="Corpsdetexte"/>
        <w:rPr>
          <w:lang w:eastAsia="zh-CN"/>
        </w:rPr>
      </w:pPr>
      <w:r>
        <w:t>The Shadow Fading</w:t>
      </w:r>
      <w:r w:rsidR="00ED621A" w:rsidRPr="001758E1">
        <w:t xml:space="preserve"> is the local path loss variation around the </w:t>
      </w:r>
      <w:proofErr w:type="spellStart"/>
      <w:r w:rsidR="00ED621A" w:rsidRPr="001758E1">
        <w:t>log</w:t>
      </w:r>
      <w:proofErr w:type="spellEnd"/>
      <w:r w:rsidR="00ED621A" w:rsidRPr="001758E1">
        <w:t>-distance model due to the attenuation of building, hills or vegetation.</w:t>
      </w:r>
      <w:r>
        <w:t xml:space="preserve"> The shadow fading is calculated by evaluating the difference between a </w:t>
      </w:r>
      <w:proofErr w:type="spellStart"/>
      <w:r>
        <w:t>log</w:t>
      </w:r>
      <w:proofErr w:type="spellEnd"/>
      <w:r>
        <w:t>-distance PL model and the measured data. The considered PL models are those defined by [</w:t>
      </w:r>
      <w:r w:rsidR="00D91DD8">
        <w:t>4</w:t>
      </w:r>
      <w:r>
        <w:t>] and the estimated PL by fitting the linear regression for the measurement campaign.</w:t>
      </w:r>
      <w:r w:rsidR="00ED621A" w:rsidRPr="001758E1">
        <w:t xml:space="preserve"> </w:t>
      </w:r>
      <w:r w:rsidR="00F32993" w:rsidRPr="001758E1">
        <w:rPr>
          <w:lang w:eastAsia="zh-CN"/>
        </w:rPr>
        <w:t xml:space="preserve">This section aims to </w:t>
      </w:r>
      <w:r w:rsidR="00D1703B" w:rsidRPr="001758E1">
        <w:rPr>
          <w:lang w:eastAsia="zh-CN"/>
        </w:rPr>
        <w:t>calculate</w:t>
      </w:r>
      <w:r w:rsidR="00A96180" w:rsidRPr="001758E1">
        <w:rPr>
          <w:lang w:eastAsia="zh-CN"/>
        </w:rPr>
        <w:t xml:space="preserve"> the</w:t>
      </w:r>
      <w:r w:rsidR="00F32993" w:rsidRPr="001758E1">
        <w:rPr>
          <w:lang w:eastAsia="zh-CN"/>
        </w:rPr>
        <w:t xml:space="preserve"> shadow fading standard deviation for each BS position</w:t>
      </w:r>
      <w:r w:rsidR="00D1703B" w:rsidRPr="001758E1">
        <w:rPr>
          <w:lang w:eastAsia="zh-CN"/>
        </w:rPr>
        <w:t xml:space="preserve"> </w:t>
      </w:r>
      <w:r>
        <w:rPr>
          <w:lang w:eastAsia="zh-CN"/>
        </w:rPr>
        <w:t>and antenna height for L</w:t>
      </w:r>
      <w:r w:rsidR="00EE1E67">
        <w:rPr>
          <w:lang w:eastAsia="zh-CN"/>
        </w:rPr>
        <w:t>OS</w:t>
      </w:r>
      <w:r>
        <w:rPr>
          <w:lang w:eastAsia="zh-CN"/>
        </w:rPr>
        <w:t xml:space="preserve"> and NLOS conditions.</w:t>
      </w:r>
    </w:p>
    <w:p w:rsidR="00B732DE" w:rsidRPr="001758E1" w:rsidRDefault="00B732DE" w:rsidP="00B732DE">
      <w:pPr>
        <w:pStyle w:val="Titre2"/>
        <w:numPr>
          <w:ilvl w:val="1"/>
          <w:numId w:val="7"/>
        </w:numPr>
        <w:rPr>
          <w:bCs w:val="0"/>
          <w:sz w:val="24"/>
          <w:lang w:eastAsia="zh-CN"/>
        </w:rPr>
      </w:pPr>
      <w:r w:rsidRPr="001758E1">
        <w:rPr>
          <w:bCs w:val="0"/>
          <w:sz w:val="24"/>
          <w:lang w:eastAsia="zh-CN"/>
        </w:rPr>
        <w:t>LOS Shadow Fading</w:t>
      </w:r>
    </w:p>
    <w:p w:rsidR="00B732DE" w:rsidRPr="001758E1" w:rsidRDefault="00B732DE" w:rsidP="0021174D">
      <w:pPr>
        <w:pStyle w:val="Corpsdetexte"/>
        <w:rPr>
          <w:lang w:eastAsia="zh-CN"/>
        </w:rPr>
      </w:pPr>
    </w:p>
    <w:p w:rsidR="008B3BA3" w:rsidRPr="001758E1" w:rsidRDefault="00FB1754" w:rsidP="00A01B7E">
      <w:pPr>
        <w:pStyle w:val="Corpsdetexte"/>
        <w:spacing w:after="0"/>
        <w:rPr>
          <w:lang w:eastAsia="zh-CN"/>
        </w:rPr>
      </w:pPr>
      <w:r>
        <w:rPr>
          <w:lang w:eastAsia="zh-CN"/>
        </w:rPr>
        <w:t>The</w:t>
      </w:r>
      <w:r w:rsidR="005A2D07" w:rsidRPr="001758E1">
        <w:rPr>
          <w:lang w:eastAsia="zh-CN"/>
        </w:rPr>
        <w:t xml:space="preserve"> PL</w:t>
      </w:r>
      <w:r w:rsidR="008B3BA3" w:rsidRPr="001758E1">
        <w:rPr>
          <w:lang w:eastAsia="zh-CN"/>
        </w:rPr>
        <w:t xml:space="preserve"> model </w:t>
      </w:r>
      <w:r w:rsidR="005A2D07" w:rsidRPr="001758E1">
        <w:rPr>
          <w:lang w:eastAsia="zh-CN"/>
        </w:rPr>
        <w:t xml:space="preserve">for </w:t>
      </w:r>
      <w:r w:rsidR="00BC5366">
        <w:rPr>
          <w:lang w:eastAsia="zh-CN"/>
        </w:rPr>
        <w:t>3D-UMi LOS scenario</w:t>
      </w:r>
      <w:r>
        <w:rPr>
          <w:lang w:eastAsia="zh-CN"/>
        </w:rPr>
        <w:t xml:space="preserve"> in </w:t>
      </w:r>
      <w:r w:rsidR="008B3BA3" w:rsidRPr="001758E1">
        <w:rPr>
          <w:lang w:eastAsia="zh-CN"/>
        </w:rPr>
        <w:t>[</w:t>
      </w:r>
      <w:r w:rsidR="009C3CEE">
        <w:rPr>
          <w:lang w:eastAsia="zh-CN"/>
        </w:rPr>
        <w:t>4</w:t>
      </w:r>
      <w:r w:rsidR="008B3BA3" w:rsidRPr="001758E1">
        <w:rPr>
          <w:lang w:eastAsia="zh-CN"/>
        </w:rPr>
        <w:t>]</w:t>
      </w:r>
      <w:r w:rsidR="005A2D07" w:rsidRPr="001758E1">
        <w:rPr>
          <w:lang w:eastAsia="zh-CN"/>
        </w:rPr>
        <w:t xml:space="preserve"> is given in (2)</w:t>
      </w:r>
      <w:r>
        <w:rPr>
          <w:lang w:eastAsia="zh-CN"/>
        </w:rPr>
        <w:t>. The current working assumption is to use</w:t>
      </w:r>
      <w:r w:rsidR="005A2D07" w:rsidRPr="001758E1">
        <w:rPr>
          <w:lang w:eastAsia="zh-CN"/>
        </w:rPr>
        <w:t xml:space="preserve"> a shadow fading standard deviation of </w:t>
      </w:r>
      <w:r w:rsidR="005A2D07" w:rsidRPr="009229CD">
        <w:rPr>
          <w:b/>
          <w:lang w:eastAsia="zh-CN"/>
        </w:rPr>
        <w:t xml:space="preserve">3 </w:t>
      </w:r>
      <w:proofErr w:type="spellStart"/>
      <w:r w:rsidR="005A2D07" w:rsidRPr="009229CD">
        <w:rPr>
          <w:b/>
          <w:lang w:eastAsia="zh-CN"/>
        </w:rPr>
        <w:t>dB</w:t>
      </w:r>
      <w:r w:rsidR="005A2D07" w:rsidRPr="001758E1">
        <w:rPr>
          <w:lang w:eastAsia="zh-CN"/>
        </w:rPr>
        <w:t>.</w:t>
      </w:r>
      <w:proofErr w:type="spellEnd"/>
    </w:p>
    <w:p w:rsidR="0021174D" w:rsidRPr="001758E1" w:rsidRDefault="00737993" w:rsidP="00A01B7E">
      <w:pPr>
        <w:pStyle w:val="Corpsdetexte"/>
        <w:spacing w:before="240"/>
        <w:rPr>
          <w:lang w:eastAsia="zh-CN"/>
        </w:rPr>
      </w:pPr>
      <w:r w:rsidRPr="001758E1">
        <w:rPr>
          <w:position w:val="-32"/>
          <w:lang w:eastAsia="zh-CN"/>
        </w:rPr>
        <w:object w:dxaOrig="9220" w:dyaOrig="760">
          <v:shape id="_x0000_i1026" type="#_x0000_t75" style="width:400.5pt;height:33pt" o:ole="">
            <v:imagedata r:id="rId16" o:title=""/>
          </v:shape>
          <o:OLEObject Type="Embed" ProgID="Equation.3" ShapeID="_x0000_i1026" DrawAspect="Content" ObjectID="_1444846721" r:id="rId17"/>
        </w:object>
      </w:r>
      <w:r w:rsidR="005A2D07" w:rsidRPr="001758E1">
        <w:rPr>
          <w:lang w:eastAsia="zh-CN"/>
        </w:rPr>
        <w:t xml:space="preserve"> </w:t>
      </w:r>
      <w:r w:rsidRPr="001758E1">
        <w:rPr>
          <w:lang w:eastAsia="zh-CN"/>
        </w:rPr>
        <w:tab/>
        <w:t>(</w:t>
      </w:r>
      <w:r w:rsidR="00456476" w:rsidRPr="001758E1">
        <w:rPr>
          <w:lang w:eastAsia="zh-CN"/>
        </w:rPr>
        <w:t>2</w:t>
      </w:r>
      <w:r w:rsidRPr="001758E1">
        <w:rPr>
          <w:lang w:eastAsia="zh-CN"/>
        </w:rPr>
        <w:t>)</w:t>
      </w:r>
    </w:p>
    <w:p w:rsidR="00B732DE" w:rsidRPr="00DA1872" w:rsidRDefault="00D1703B" w:rsidP="00B732DE">
      <w:pPr>
        <w:pStyle w:val="Corpsdetexte"/>
        <w:rPr>
          <w:sz w:val="16"/>
        </w:rPr>
      </w:pPr>
      <w:proofErr w:type="gramStart"/>
      <w:r w:rsidRPr="001758E1">
        <w:rPr>
          <w:lang w:eastAsia="zh-CN"/>
        </w:rPr>
        <w:t>where</w:t>
      </w:r>
      <w:proofErr w:type="gramEnd"/>
      <w:r w:rsidRPr="001758E1">
        <w:rPr>
          <w:lang w:eastAsia="zh-CN"/>
        </w:rPr>
        <w:t xml:space="preserve"> </w:t>
      </w:r>
      <w:r w:rsidRPr="001758E1">
        <w:rPr>
          <w:i/>
          <w:lang w:eastAsia="zh-CN"/>
        </w:rPr>
        <w:t>f</w:t>
      </w:r>
      <w:r w:rsidRPr="001758E1">
        <w:rPr>
          <w:i/>
          <w:vertAlign w:val="subscript"/>
          <w:lang w:eastAsia="zh-CN"/>
        </w:rPr>
        <w:t>c</w:t>
      </w:r>
      <w:r w:rsidRPr="001758E1">
        <w:rPr>
          <w:lang w:eastAsia="zh-CN"/>
        </w:rPr>
        <w:t xml:space="preserve">[Hz] is the central frequency, </w:t>
      </w:r>
      <w:r w:rsidR="0024569E" w:rsidRPr="001758E1">
        <w:rPr>
          <w:position w:val="-18"/>
        </w:rPr>
        <w:object w:dxaOrig="1820" w:dyaOrig="560">
          <v:shape id="_x0000_i1027" type="#_x0000_t75" style="width:66pt;height:20.25pt" o:ole="">
            <v:imagedata r:id="rId18" o:title=""/>
          </v:shape>
          <o:OLEObject Type="Embed" ProgID="Equation.3" ShapeID="_x0000_i1027" DrawAspect="Content" ObjectID="_1444846722" r:id="rId19"/>
        </w:object>
      </w:r>
      <w:r w:rsidRPr="001758E1">
        <w:rPr>
          <w:lang w:eastAsia="zh-CN"/>
        </w:rPr>
        <w:t xml:space="preserve"> </w:t>
      </w:r>
      <w:r w:rsidR="0024569E" w:rsidRPr="001758E1">
        <w:rPr>
          <w:lang w:eastAsia="zh-CN"/>
        </w:rPr>
        <w:t>, c = 3.10</w:t>
      </w:r>
      <w:r w:rsidR="0024569E" w:rsidRPr="001758E1">
        <w:rPr>
          <w:vertAlign w:val="superscript"/>
          <w:lang w:eastAsia="zh-CN"/>
        </w:rPr>
        <w:t>8</w:t>
      </w:r>
      <w:r w:rsidR="0024569E" w:rsidRPr="001758E1">
        <w:rPr>
          <w:lang w:eastAsia="zh-CN"/>
        </w:rPr>
        <w:t xml:space="preserve"> is the propagation velocity in the free spac</w:t>
      </w:r>
      <w:r w:rsidR="00456476" w:rsidRPr="001758E1">
        <w:rPr>
          <w:lang w:eastAsia="zh-CN"/>
        </w:rPr>
        <w:t>e.</w:t>
      </w:r>
      <w:r w:rsidR="0024569E" w:rsidRPr="001758E1">
        <w:rPr>
          <w:position w:val="-12"/>
        </w:rPr>
        <w:object w:dxaOrig="360" w:dyaOrig="380">
          <v:shape id="_x0000_i1028" type="#_x0000_t75" style="width:16.5pt;height:17.25pt" o:ole="">
            <v:imagedata r:id="rId20" o:title=""/>
          </v:shape>
          <o:OLEObject Type="Embed" ProgID="Equation.3" ShapeID="_x0000_i1028" DrawAspect="Content" ObjectID="_1444846723" r:id="rId21"/>
        </w:object>
      </w:r>
      <w:proofErr w:type="gramStart"/>
      <w:r w:rsidR="0024569E" w:rsidRPr="001758E1">
        <w:t>and</w:t>
      </w:r>
      <w:proofErr w:type="gramEnd"/>
      <w:r w:rsidR="0024569E" w:rsidRPr="001758E1">
        <w:t xml:space="preserve"> </w:t>
      </w:r>
      <w:r w:rsidR="0024569E" w:rsidRPr="001758E1">
        <w:rPr>
          <w:position w:val="-12"/>
        </w:rPr>
        <w:object w:dxaOrig="380" w:dyaOrig="380">
          <v:shape id="_x0000_i1029" type="#_x0000_t75" style="width:18.75pt;height:18.75pt" o:ole="">
            <v:imagedata r:id="rId22" o:title=""/>
          </v:shape>
          <o:OLEObject Type="Embed" ProgID="Equation.3" ShapeID="_x0000_i1029" DrawAspect="Content" ObjectID="_1444846724" r:id="rId23"/>
        </w:object>
      </w:r>
      <w:r w:rsidR="0024569E" w:rsidRPr="001758E1">
        <w:t xml:space="preserve">are the effective antenna height at the BD and at the user, respectively. </w:t>
      </w:r>
      <w:proofErr w:type="spellStart"/>
      <w:r w:rsidR="0024569E" w:rsidRPr="00DA1872">
        <w:rPr>
          <w:i/>
          <w:sz w:val="16"/>
        </w:rPr>
        <w:t>h'</w:t>
      </w:r>
      <w:r w:rsidR="0024569E" w:rsidRPr="00DA1872">
        <w:rPr>
          <w:i/>
          <w:sz w:val="16"/>
          <w:vertAlign w:val="subscript"/>
        </w:rPr>
        <w:t>BS</w:t>
      </w:r>
      <w:proofErr w:type="spellEnd"/>
      <w:r w:rsidR="0024569E" w:rsidRPr="00DA1872">
        <w:rPr>
          <w:sz w:val="16"/>
        </w:rPr>
        <w:t xml:space="preserve"> = </w:t>
      </w:r>
      <w:proofErr w:type="spellStart"/>
      <w:r w:rsidR="0024569E" w:rsidRPr="00DA1872">
        <w:rPr>
          <w:i/>
          <w:sz w:val="16"/>
        </w:rPr>
        <w:t>h</w:t>
      </w:r>
      <w:r w:rsidR="0024569E" w:rsidRPr="00DA1872">
        <w:rPr>
          <w:i/>
          <w:sz w:val="16"/>
          <w:vertAlign w:val="subscript"/>
        </w:rPr>
        <w:t>BS</w:t>
      </w:r>
      <w:proofErr w:type="spellEnd"/>
      <w:r w:rsidR="0024569E" w:rsidRPr="00DA1872">
        <w:rPr>
          <w:sz w:val="16"/>
        </w:rPr>
        <w:t xml:space="preserve"> – 1.0 m, </w:t>
      </w:r>
      <w:proofErr w:type="spellStart"/>
      <w:r w:rsidR="0024569E" w:rsidRPr="00DA1872">
        <w:rPr>
          <w:i/>
          <w:sz w:val="16"/>
        </w:rPr>
        <w:t>h'</w:t>
      </w:r>
      <w:r w:rsidR="0024569E" w:rsidRPr="00DA1872">
        <w:rPr>
          <w:i/>
          <w:sz w:val="16"/>
          <w:vertAlign w:val="subscript"/>
        </w:rPr>
        <w:t>UT</w:t>
      </w:r>
      <w:proofErr w:type="spellEnd"/>
      <w:r w:rsidR="0024569E" w:rsidRPr="00DA1872">
        <w:rPr>
          <w:sz w:val="16"/>
        </w:rPr>
        <w:t xml:space="preserve"> = </w:t>
      </w:r>
      <w:proofErr w:type="spellStart"/>
      <w:r w:rsidR="0024569E" w:rsidRPr="00DA1872">
        <w:rPr>
          <w:i/>
          <w:sz w:val="16"/>
        </w:rPr>
        <w:t>h</w:t>
      </w:r>
      <w:r w:rsidR="0024569E" w:rsidRPr="00DA1872">
        <w:rPr>
          <w:i/>
          <w:sz w:val="16"/>
          <w:vertAlign w:val="subscript"/>
        </w:rPr>
        <w:t>UT</w:t>
      </w:r>
      <w:proofErr w:type="spellEnd"/>
      <w:r w:rsidR="0024569E" w:rsidRPr="00DA1872">
        <w:rPr>
          <w:i/>
          <w:sz w:val="16"/>
          <w:vertAlign w:val="subscript"/>
        </w:rPr>
        <w:t xml:space="preserve"> </w:t>
      </w:r>
      <w:r w:rsidR="0024569E" w:rsidRPr="00DA1872">
        <w:rPr>
          <w:sz w:val="16"/>
        </w:rPr>
        <w:t>– 1m.</w:t>
      </w:r>
      <w:r w:rsidR="00715ECB" w:rsidRPr="00DA1872">
        <w:rPr>
          <w:sz w:val="16"/>
        </w:rPr>
        <w:t xml:space="preserve"> </w:t>
      </w:r>
    </w:p>
    <w:p w:rsidR="00125BA8" w:rsidRDefault="00DA1872" w:rsidP="00737993">
      <w:pPr>
        <w:pStyle w:val="Corpsdetexte"/>
        <w:rPr>
          <w:lang w:eastAsia="zh-CN"/>
        </w:rPr>
      </w:pPr>
      <w:r>
        <w:rPr>
          <w:lang w:eastAsia="zh-CN"/>
        </w:rPr>
        <w:t>F</w:t>
      </w:r>
      <w:r w:rsidR="00125BA8">
        <w:rPr>
          <w:lang w:eastAsia="zh-CN"/>
        </w:rPr>
        <w:t>or each BS antenna height and for each position</w:t>
      </w:r>
      <w:r>
        <w:rPr>
          <w:lang w:eastAsia="zh-CN"/>
        </w:rPr>
        <w:t xml:space="preserve">, </w:t>
      </w:r>
      <w:r w:rsidRPr="001758E1">
        <w:rPr>
          <w:lang w:eastAsia="zh-CN"/>
        </w:rPr>
        <w:t>Table I presents</w:t>
      </w:r>
      <w:r w:rsidR="00125BA8">
        <w:rPr>
          <w:lang w:eastAsia="zh-CN"/>
        </w:rPr>
        <w:t>:</w:t>
      </w:r>
    </w:p>
    <w:p w:rsidR="00125BA8" w:rsidRDefault="00125BA8" w:rsidP="00125BA8">
      <w:pPr>
        <w:pStyle w:val="Corpsdetexte"/>
        <w:numPr>
          <w:ilvl w:val="0"/>
          <w:numId w:val="12"/>
        </w:numPr>
        <w:rPr>
          <w:lang w:eastAsia="zh-CN"/>
        </w:rPr>
      </w:pPr>
      <w:r>
        <w:rPr>
          <w:lang w:eastAsia="zh-CN"/>
        </w:rPr>
        <w:t>T</w:t>
      </w:r>
      <w:r w:rsidR="008B3BA3" w:rsidRPr="001758E1">
        <w:rPr>
          <w:lang w:eastAsia="zh-CN"/>
        </w:rPr>
        <w:t>he PL exponent values (</w:t>
      </w:r>
      <w:r w:rsidR="008B3BA3" w:rsidRPr="001758E1">
        <w:rPr>
          <w:i/>
          <w:lang w:eastAsia="zh-CN"/>
        </w:rPr>
        <w:t>n</w:t>
      </w:r>
      <w:r w:rsidR="008B3BA3" w:rsidRPr="001758E1">
        <w:rPr>
          <w:lang w:eastAsia="zh-CN"/>
        </w:rPr>
        <w:t>)</w:t>
      </w:r>
      <w:r w:rsidR="007E06A9">
        <w:rPr>
          <w:lang w:eastAsia="zh-CN"/>
        </w:rPr>
        <w:t xml:space="preserve"> and</w:t>
      </w:r>
      <w:r w:rsidR="008B3BA3" w:rsidRPr="001758E1">
        <w:rPr>
          <w:lang w:eastAsia="zh-CN"/>
        </w:rPr>
        <w:t xml:space="preserve"> the intercept values (</w:t>
      </w:r>
      <w:r w:rsidR="008B3BA3" w:rsidRPr="001758E1">
        <w:rPr>
          <w:i/>
          <w:lang w:eastAsia="zh-CN"/>
        </w:rPr>
        <w:t>b</w:t>
      </w:r>
      <w:r w:rsidR="008B3BA3" w:rsidRPr="001758E1">
        <w:rPr>
          <w:lang w:eastAsia="zh-CN"/>
        </w:rPr>
        <w:t>)</w:t>
      </w:r>
      <w:r>
        <w:rPr>
          <w:lang w:eastAsia="zh-CN"/>
        </w:rPr>
        <w:t>.</w:t>
      </w:r>
    </w:p>
    <w:p w:rsidR="00125BA8" w:rsidRDefault="00125BA8" w:rsidP="00125BA8">
      <w:pPr>
        <w:pStyle w:val="Corpsdetexte"/>
        <w:numPr>
          <w:ilvl w:val="0"/>
          <w:numId w:val="12"/>
        </w:numPr>
        <w:rPr>
          <w:lang w:eastAsia="zh-CN"/>
        </w:rPr>
      </w:pPr>
      <w:r>
        <w:rPr>
          <w:lang w:eastAsia="zh-CN"/>
        </w:rPr>
        <w:t>The</w:t>
      </w:r>
      <w:r w:rsidR="00A01B7E" w:rsidRPr="001758E1">
        <w:rPr>
          <w:lang w:eastAsia="zh-CN"/>
        </w:rPr>
        <w:t xml:space="preserve"> shadow fading Standard deviation (</w:t>
      </w:r>
      <w:proofErr w:type="spellStart"/>
      <w:proofErr w:type="gramStart"/>
      <w:r w:rsidR="00A01B7E" w:rsidRPr="001758E1">
        <w:rPr>
          <w:lang w:eastAsia="zh-CN"/>
        </w:rPr>
        <w:t>Std</w:t>
      </w:r>
      <w:proofErr w:type="spellEnd"/>
      <w:proofErr w:type="gramEnd"/>
      <w:r w:rsidR="00A01B7E" w:rsidRPr="001758E1">
        <w:rPr>
          <w:lang w:eastAsia="zh-CN"/>
        </w:rPr>
        <w:t xml:space="preserve">) </w:t>
      </w:r>
      <w:r w:rsidR="00EE1E67">
        <w:rPr>
          <w:lang w:eastAsia="zh-CN"/>
        </w:rPr>
        <w:t>of</w:t>
      </w:r>
      <w:r>
        <w:rPr>
          <w:lang w:eastAsia="zh-CN"/>
        </w:rPr>
        <w:t xml:space="preserve"> the </w:t>
      </w:r>
      <w:r w:rsidRPr="00125BA8">
        <w:rPr>
          <w:position w:val="-12"/>
          <w:lang w:eastAsia="zh-CN"/>
        </w:rPr>
        <w:object w:dxaOrig="1579" w:dyaOrig="360">
          <v:shape id="_x0000_i1030" type="#_x0000_t75" style="width:63.75pt;height:14.25pt" o:ole="">
            <v:imagedata r:id="rId24" o:title=""/>
          </v:shape>
          <o:OLEObject Type="Embed" ProgID="Equation.3" ShapeID="_x0000_i1030" DrawAspect="Content" ObjectID="_1444846725" r:id="rId25"/>
        </w:object>
      </w:r>
      <w:r>
        <w:rPr>
          <w:lang w:eastAsia="zh-CN"/>
        </w:rPr>
        <w:t xml:space="preserve"> </w:t>
      </w:r>
      <w:r w:rsidR="00EE1E67">
        <w:rPr>
          <w:lang w:eastAsia="zh-CN"/>
        </w:rPr>
        <w:t xml:space="preserve">PL </w:t>
      </w:r>
      <w:r>
        <w:rPr>
          <w:lang w:eastAsia="zh-CN"/>
        </w:rPr>
        <w:t>model.</w:t>
      </w:r>
    </w:p>
    <w:p w:rsidR="00FF56BB" w:rsidRDefault="00125BA8" w:rsidP="00F15089">
      <w:pPr>
        <w:pStyle w:val="Corpsdetexte"/>
        <w:numPr>
          <w:ilvl w:val="0"/>
          <w:numId w:val="12"/>
        </w:numPr>
        <w:rPr>
          <w:lang w:eastAsia="zh-CN"/>
        </w:rPr>
      </w:pPr>
      <w:r>
        <w:rPr>
          <w:lang w:eastAsia="zh-CN"/>
        </w:rPr>
        <w:t xml:space="preserve">The </w:t>
      </w:r>
      <w:proofErr w:type="spellStart"/>
      <w:proofErr w:type="gramStart"/>
      <w:r>
        <w:rPr>
          <w:lang w:eastAsia="zh-CN"/>
        </w:rPr>
        <w:t>Std</w:t>
      </w:r>
      <w:proofErr w:type="spellEnd"/>
      <w:proofErr w:type="gramEnd"/>
      <w:r>
        <w:rPr>
          <w:lang w:eastAsia="zh-CN"/>
        </w:rPr>
        <w:t xml:space="preserve"> of the 3D-UMi LOS</w:t>
      </w:r>
      <w:r w:rsidR="00D91DD8">
        <w:rPr>
          <w:lang w:eastAsia="zh-CN"/>
        </w:rPr>
        <w:t xml:space="preserve"> model.</w:t>
      </w:r>
    </w:p>
    <w:p w:rsidR="00392ADB" w:rsidRDefault="000F7042" w:rsidP="00FF56BB">
      <w:pPr>
        <w:pStyle w:val="Corpsdetexte"/>
        <w:rPr>
          <w:lang w:eastAsia="zh-CN"/>
        </w:rPr>
      </w:pPr>
      <w:r w:rsidRPr="001758E1">
        <w:rPr>
          <w:lang w:eastAsia="zh-CN"/>
        </w:rPr>
        <w:t xml:space="preserve">The shadow fading values vary between </w:t>
      </w:r>
      <w:r w:rsidR="00B732DE" w:rsidRPr="00FF56BB">
        <w:rPr>
          <w:b/>
          <w:lang w:eastAsia="zh-CN"/>
        </w:rPr>
        <w:t>3.1</w:t>
      </w:r>
      <w:r w:rsidR="00FF4EE0" w:rsidRPr="00FF56BB">
        <w:rPr>
          <w:b/>
          <w:lang w:eastAsia="zh-CN"/>
        </w:rPr>
        <w:t xml:space="preserve"> dB</w:t>
      </w:r>
      <w:r w:rsidR="00B732DE" w:rsidRPr="001758E1">
        <w:rPr>
          <w:lang w:eastAsia="zh-CN"/>
        </w:rPr>
        <w:t xml:space="preserve"> and </w:t>
      </w:r>
      <w:r w:rsidR="00B732DE" w:rsidRPr="00FF56BB">
        <w:rPr>
          <w:b/>
          <w:lang w:eastAsia="zh-CN"/>
        </w:rPr>
        <w:t>7</w:t>
      </w:r>
      <w:r w:rsidR="00FF4EE0" w:rsidRPr="00FF56BB">
        <w:rPr>
          <w:b/>
          <w:lang w:eastAsia="zh-CN"/>
        </w:rPr>
        <w:t xml:space="preserve"> dB</w:t>
      </w:r>
      <w:r w:rsidR="002D004C">
        <w:rPr>
          <w:b/>
          <w:lang w:eastAsia="zh-CN"/>
        </w:rPr>
        <w:t xml:space="preserve"> </w:t>
      </w:r>
      <w:r w:rsidR="002D004C">
        <w:rPr>
          <w:lang w:eastAsia="zh-CN"/>
        </w:rPr>
        <w:t xml:space="preserve">with a mean value of </w:t>
      </w:r>
      <w:r w:rsidR="002D004C" w:rsidRPr="002D004C">
        <w:rPr>
          <w:b/>
          <w:lang w:eastAsia="zh-CN"/>
        </w:rPr>
        <w:t>4.</w:t>
      </w:r>
      <w:r w:rsidR="002D004C">
        <w:rPr>
          <w:b/>
          <w:lang w:eastAsia="zh-CN"/>
        </w:rPr>
        <w:t>4</w:t>
      </w:r>
      <w:r w:rsidR="002D004C" w:rsidRPr="002D004C">
        <w:rPr>
          <w:b/>
          <w:lang w:eastAsia="zh-CN"/>
        </w:rPr>
        <w:t xml:space="preserve"> </w:t>
      </w:r>
      <w:proofErr w:type="spellStart"/>
      <w:r w:rsidR="002D004C" w:rsidRPr="002D004C">
        <w:rPr>
          <w:b/>
          <w:lang w:eastAsia="zh-CN"/>
        </w:rPr>
        <w:t>dB</w:t>
      </w:r>
      <w:r w:rsidR="002D004C">
        <w:rPr>
          <w:lang w:eastAsia="zh-CN"/>
        </w:rPr>
        <w:t>.</w:t>
      </w:r>
      <w:proofErr w:type="spellEnd"/>
      <w:r w:rsidR="009229CD">
        <w:rPr>
          <w:lang w:eastAsia="zh-CN"/>
        </w:rPr>
        <w:t xml:space="preserve"> </w:t>
      </w:r>
      <w:r w:rsidR="002D004C" w:rsidRPr="001758E1">
        <w:rPr>
          <w:lang w:eastAsia="zh-CN"/>
        </w:rPr>
        <w:t xml:space="preserve">The </w:t>
      </w:r>
      <w:r w:rsidR="002D004C">
        <w:rPr>
          <w:lang w:eastAsia="zh-CN"/>
        </w:rPr>
        <w:t xml:space="preserve">SF changes slightly with the change of PL model. </w:t>
      </w:r>
      <w:r w:rsidR="00FF56BB">
        <w:rPr>
          <w:lang w:eastAsia="zh-CN"/>
        </w:rPr>
        <w:t>The SF is in</w:t>
      </w:r>
      <w:r w:rsidR="00696B69">
        <w:rPr>
          <w:lang w:eastAsia="zh-CN"/>
        </w:rPr>
        <w:t xml:space="preserve">dependent of BS antenna height. The </w:t>
      </w:r>
      <w:r w:rsidR="00FB1754">
        <w:rPr>
          <w:lang w:eastAsia="zh-CN"/>
        </w:rPr>
        <w:t xml:space="preserve">working assumption of </w:t>
      </w:r>
      <w:proofErr w:type="spellStart"/>
      <w:r w:rsidR="00FB1754">
        <w:rPr>
          <w:lang w:eastAsia="zh-CN"/>
        </w:rPr>
        <w:t>SFstd</w:t>
      </w:r>
      <w:proofErr w:type="spellEnd"/>
      <w:r w:rsidR="00FB1754">
        <w:rPr>
          <w:lang w:eastAsia="zh-CN"/>
        </w:rPr>
        <w:t xml:space="preserve"> = </w:t>
      </w:r>
      <w:r w:rsidR="00696B69" w:rsidRPr="00696B69">
        <w:rPr>
          <w:b/>
          <w:lang w:eastAsia="zh-CN"/>
        </w:rPr>
        <w:t>3 dB</w:t>
      </w:r>
      <w:r w:rsidR="00696B69">
        <w:rPr>
          <w:lang w:eastAsia="zh-CN"/>
        </w:rPr>
        <w:t xml:space="preserve"> underestimates the real shadow fading. Figure 6 presents the shadow fading probability function for LOS conditions</w:t>
      </w:r>
      <w:r w:rsidR="00A64845">
        <w:rPr>
          <w:lang w:eastAsia="zh-CN"/>
        </w:rPr>
        <w:t>, for different BS positions and antenna heights</w:t>
      </w:r>
      <w:r w:rsidR="00696B69">
        <w:rPr>
          <w:lang w:eastAsia="zh-CN"/>
        </w:rPr>
        <w:t xml:space="preserve"> with a standard deviation of </w:t>
      </w:r>
      <w:r w:rsidR="00696B69" w:rsidRPr="00696B69">
        <w:rPr>
          <w:b/>
          <w:lang w:eastAsia="zh-CN"/>
        </w:rPr>
        <w:t xml:space="preserve">4.5 </w:t>
      </w:r>
      <w:proofErr w:type="spellStart"/>
      <w:r w:rsidR="00696B69" w:rsidRPr="00696B69">
        <w:rPr>
          <w:b/>
          <w:lang w:eastAsia="zh-CN"/>
        </w:rPr>
        <w:t>dB</w:t>
      </w:r>
      <w:r w:rsidR="00696B69">
        <w:rPr>
          <w:b/>
          <w:lang w:eastAsia="zh-CN"/>
        </w:rPr>
        <w:t>.</w:t>
      </w:r>
      <w:proofErr w:type="spellEnd"/>
      <w:r w:rsidR="00D91DD8">
        <w:rPr>
          <w:b/>
          <w:lang w:eastAsia="zh-CN"/>
        </w:rPr>
        <w:t xml:space="preserve"> </w:t>
      </w:r>
      <w:r w:rsidR="00D91DD8">
        <w:rPr>
          <w:lang w:eastAsia="zh-CN"/>
        </w:rPr>
        <w:t>These high values can be due to existence of the vegetation phenomenon around the BS station.</w:t>
      </w:r>
    </w:p>
    <w:p w:rsidR="00DA1872" w:rsidRPr="00D91DD8" w:rsidRDefault="00DA1872" w:rsidP="00FF56BB">
      <w:pPr>
        <w:pStyle w:val="Corpsdetexte"/>
        <w:rPr>
          <w:lang w:eastAsia="zh-CN"/>
        </w:rPr>
      </w:pPr>
    </w:p>
    <w:p w:rsidR="00F32993" w:rsidRPr="001758E1" w:rsidRDefault="008B3BA3" w:rsidP="00ED621A">
      <w:pPr>
        <w:pStyle w:val="Corpsdetexte"/>
        <w:spacing w:before="240"/>
        <w:jc w:val="center"/>
        <w:rPr>
          <w:lang w:eastAsia="zh-CN"/>
        </w:rPr>
      </w:pPr>
      <w:r w:rsidRPr="001758E1">
        <w:rPr>
          <w:lang w:eastAsia="zh-CN"/>
        </w:rPr>
        <w:t>TABLE I. Shadowing fading values for LOS conditions</w:t>
      </w:r>
    </w:p>
    <w:tbl>
      <w:tblPr>
        <w:tblStyle w:val="Grilledutableau"/>
        <w:tblW w:w="7737" w:type="dxa"/>
        <w:jc w:val="center"/>
        <w:tblInd w:w="92" w:type="dxa"/>
        <w:tblLook w:val="04A0" w:firstRow="1" w:lastRow="0" w:firstColumn="1" w:lastColumn="0" w:noHBand="0" w:noVBand="1"/>
      </w:tblPr>
      <w:tblGrid>
        <w:gridCol w:w="865"/>
        <w:gridCol w:w="452"/>
        <w:gridCol w:w="423"/>
        <w:gridCol w:w="554"/>
        <w:gridCol w:w="820"/>
        <w:gridCol w:w="459"/>
        <w:gridCol w:w="416"/>
        <w:gridCol w:w="573"/>
        <w:gridCol w:w="805"/>
        <w:gridCol w:w="468"/>
        <w:gridCol w:w="518"/>
        <w:gridCol w:w="554"/>
        <w:gridCol w:w="830"/>
      </w:tblGrid>
      <w:tr w:rsidR="00F15089" w:rsidRPr="001758E1" w:rsidTr="00FF56BB">
        <w:trPr>
          <w:trHeight w:val="471"/>
          <w:jc w:val="center"/>
        </w:trPr>
        <w:tc>
          <w:tcPr>
            <w:tcW w:w="865" w:type="dxa"/>
            <w:vMerge w:val="restart"/>
          </w:tcPr>
          <w:p w:rsidR="00412975" w:rsidRPr="001758E1" w:rsidRDefault="00412975" w:rsidP="00E111FB">
            <w:pPr>
              <w:pStyle w:val="Corpsdetexte"/>
              <w:spacing w:after="0"/>
              <w:jc w:val="center"/>
              <w:rPr>
                <w:sz w:val="16"/>
                <w:szCs w:val="16"/>
              </w:rPr>
            </w:pPr>
          </w:p>
          <w:p w:rsidR="00412975" w:rsidRPr="001758E1" w:rsidRDefault="00412975" w:rsidP="00E111FB">
            <w:pPr>
              <w:pStyle w:val="Corpsdetexte"/>
              <w:spacing w:after="0"/>
              <w:jc w:val="center"/>
              <w:rPr>
                <w:sz w:val="16"/>
                <w:szCs w:val="16"/>
              </w:rPr>
            </w:pPr>
          </w:p>
          <w:p w:rsidR="00412975" w:rsidRPr="001758E1" w:rsidRDefault="007F67A6" w:rsidP="00E111FB">
            <w:pPr>
              <w:pStyle w:val="Corpsdetexte"/>
              <w:spacing w:after="0"/>
              <w:jc w:val="center"/>
              <w:rPr>
                <w:sz w:val="16"/>
                <w:szCs w:val="16"/>
              </w:rPr>
            </w:pPr>
            <w:r w:rsidRPr="001758E1">
              <w:rPr>
                <w:sz w:val="16"/>
                <w:szCs w:val="16"/>
              </w:rPr>
              <w:t>B</w:t>
            </w:r>
            <w:r w:rsidR="00412975" w:rsidRPr="001758E1">
              <w:rPr>
                <w:sz w:val="16"/>
                <w:szCs w:val="16"/>
              </w:rPr>
              <w:t>S Position</w:t>
            </w:r>
          </w:p>
        </w:tc>
        <w:tc>
          <w:tcPr>
            <w:tcW w:w="2249" w:type="dxa"/>
            <w:gridSpan w:val="4"/>
          </w:tcPr>
          <w:p w:rsidR="00412975" w:rsidRPr="001758E1" w:rsidRDefault="005C127A" w:rsidP="00E111FB">
            <w:pPr>
              <w:pStyle w:val="Corpsdetexte"/>
              <w:spacing w:after="0"/>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=4,7 m</m:t>
                </m:r>
              </m:oMath>
            </m:oMathPara>
          </w:p>
        </w:tc>
        <w:tc>
          <w:tcPr>
            <w:tcW w:w="2253" w:type="dxa"/>
            <w:gridSpan w:val="4"/>
          </w:tcPr>
          <w:p w:rsidR="00412975" w:rsidRPr="001758E1" w:rsidRDefault="005C127A" w:rsidP="00125BA8">
            <w:pPr>
              <w:pStyle w:val="Corpsdetexte"/>
              <w:spacing w:after="0"/>
              <w:ind w:right="-163"/>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=8,8 m</m:t>
                </m:r>
              </m:oMath>
            </m:oMathPara>
          </w:p>
        </w:tc>
        <w:tc>
          <w:tcPr>
            <w:tcW w:w="2370" w:type="dxa"/>
            <w:gridSpan w:val="4"/>
          </w:tcPr>
          <w:p w:rsidR="00412975" w:rsidRPr="001758E1" w:rsidRDefault="005C127A" w:rsidP="00E111FB">
            <w:pPr>
              <w:pStyle w:val="Corpsdetexte"/>
              <w:spacing w:after="0"/>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=12,7 m</m:t>
                </m:r>
              </m:oMath>
            </m:oMathPara>
          </w:p>
        </w:tc>
      </w:tr>
      <w:tr w:rsidR="00FF56BB" w:rsidRPr="002B4DBE" w:rsidTr="00FF56BB">
        <w:trPr>
          <w:trHeight w:val="145"/>
          <w:jc w:val="center"/>
        </w:trPr>
        <w:tc>
          <w:tcPr>
            <w:tcW w:w="865" w:type="dxa"/>
            <w:vMerge/>
          </w:tcPr>
          <w:p w:rsidR="00125BA8" w:rsidRPr="001758E1" w:rsidRDefault="00125BA8" w:rsidP="00E111FB">
            <w:pPr>
              <w:pStyle w:val="Corpsdetexte"/>
              <w:spacing w:after="0"/>
              <w:jc w:val="center"/>
              <w:rPr>
                <w:sz w:val="16"/>
                <w:szCs w:val="16"/>
              </w:rPr>
            </w:pPr>
          </w:p>
        </w:tc>
        <w:tc>
          <w:tcPr>
            <w:tcW w:w="452" w:type="dxa"/>
          </w:tcPr>
          <w:p w:rsidR="00125BA8" w:rsidRPr="001758E1" w:rsidRDefault="00125BA8" w:rsidP="00E111FB">
            <w:pPr>
              <w:pStyle w:val="Corpsdetexte"/>
              <w:spacing w:after="0"/>
              <w:jc w:val="center"/>
              <w:rPr>
                <w:sz w:val="16"/>
                <w:szCs w:val="16"/>
              </w:rPr>
            </w:pPr>
          </w:p>
          <w:p w:rsidR="00125BA8" w:rsidRPr="001758E1" w:rsidRDefault="00125BA8" w:rsidP="00E111FB">
            <w:pPr>
              <w:pStyle w:val="Corpsdetexte"/>
              <w:spacing w:after="0"/>
              <w:jc w:val="center"/>
              <w:rPr>
                <w:i/>
                <w:sz w:val="16"/>
                <w:szCs w:val="16"/>
              </w:rPr>
            </w:pPr>
            <w:r w:rsidRPr="001758E1">
              <w:rPr>
                <w:i/>
                <w:sz w:val="16"/>
                <w:szCs w:val="16"/>
              </w:rPr>
              <w:t>n</w:t>
            </w:r>
          </w:p>
        </w:tc>
        <w:tc>
          <w:tcPr>
            <w:tcW w:w="423" w:type="dxa"/>
          </w:tcPr>
          <w:p w:rsidR="00125BA8" w:rsidRPr="001758E1" w:rsidRDefault="00125BA8" w:rsidP="00E111FB">
            <w:pPr>
              <w:pStyle w:val="Corpsdetexte"/>
              <w:spacing w:after="0"/>
              <w:jc w:val="center"/>
              <w:rPr>
                <w:sz w:val="16"/>
                <w:szCs w:val="16"/>
              </w:rPr>
            </w:pPr>
          </w:p>
          <w:p w:rsidR="00125BA8" w:rsidRPr="001758E1" w:rsidRDefault="00125BA8" w:rsidP="00E111FB">
            <w:pPr>
              <w:pStyle w:val="Corpsdetexte"/>
              <w:spacing w:after="0"/>
              <w:jc w:val="center"/>
              <w:rPr>
                <w:i/>
                <w:sz w:val="16"/>
                <w:szCs w:val="16"/>
              </w:rPr>
            </w:pPr>
            <w:r w:rsidRPr="001758E1">
              <w:rPr>
                <w:i/>
                <w:sz w:val="16"/>
                <w:szCs w:val="16"/>
              </w:rPr>
              <w:t>b</w:t>
            </w:r>
          </w:p>
        </w:tc>
        <w:tc>
          <w:tcPr>
            <w:tcW w:w="554" w:type="dxa"/>
          </w:tcPr>
          <w:p w:rsidR="00FF56BB" w:rsidRDefault="00FF56BB" w:rsidP="00E111FB">
            <w:pPr>
              <w:pStyle w:val="Corpsdetexte"/>
              <w:spacing w:after="0"/>
              <w:jc w:val="center"/>
              <w:rPr>
                <w:sz w:val="16"/>
                <w:szCs w:val="16"/>
              </w:rPr>
            </w:pPr>
          </w:p>
          <w:p w:rsidR="00125BA8" w:rsidRPr="001758E1" w:rsidRDefault="00125BA8" w:rsidP="00E111FB">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p w:rsidR="00125BA8" w:rsidRPr="001758E1" w:rsidRDefault="00125BA8" w:rsidP="00E111FB">
            <w:pPr>
              <w:pStyle w:val="Corpsdetexte"/>
              <w:spacing w:after="0"/>
              <w:jc w:val="center"/>
              <w:rPr>
                <w:sz w:val="16"/>
                <w:szCs w:val="16"/>
              </w:rPr>
            </w:pPr>
          </w:p>
        </w:tc>
        <w:tc>
          <w:tcPr>
            <w:tcW w:w="820" w:type="dxa"/>
          </w:tcPr>
          <w:p w:rsidR="00125BA8" w:rsidRPr="00511CCD" w:rsidRDefault="00125BA8" w:rsidP="00E111FB">
            <w:pPr>
              <w:pStyle w:val="Corpsdetexte"/>
              <w:spacing w:after="0"/>
              <w:jc w:val="center"/>
              <w:rPr>
                <w:sz w:val="16"/>
                <w:szCs w:val="16"/>
                <w:lang w:val="fr-FR"/>
              </w:rPr>
            </w:pPr>
            <w:proofErr w:type="spellStart"/>
            <w:r w:rsidRPr="00511CCD">
              <w:rPr>
                <w:sz w:val="16"/>
                <w:szCs w:val="16"/>
                <w:lang w:val="fr-FR"/>
              </w:rPr>
              <w:t>Std</w:t>
            </w:r>
            <w:proofErr w:type="spellEnd"/>
          </w:p>
          <w:p w:rsidR="00125BA8" w:rsidRPr="00511CCD" w:rsidRDefault="00FF56BB" w:rsidP="00E111FB">
            <w:pPr>
              <w:pStyle w:val="Corpsdetexte"/>
              <w:spacing w:after="0"/>
              <w:jc w:val="center"/>
              <w:rPr>
                <w:sz w:val="16"/>
                <w:szCs w:val="16"/>
                <w:lang w:val="fr-FR"/>
              </w:rPr>
            </w:pPr>
            <w:r w:rsidRPr="00511CCD">
              <w:rPr>
                <w:sz w:val="16"/>
                <w:szCs w:val="16"/>
                <w:lang w:val="fr-FR"/>
              </w:rPr>
              <w:t>3D-UMi LOS</w:t>
            </w:r>
          </w:p>
          <w:p w:rsidR="00125BA8" w:rsidRPr="00511CCD" w:rsidRDefault="00125BA8" w:rsidP="00E111FB">
            <w:pPr>
              <w:pStyle w:val="Corpsdetexte"/>
              <w:spacing w:after="0"/>
              <w:jc w:val="center"/>
              <w:rPr>
                <w:sz w:val="16"/>
                <w:szCs w:val="16"/>
                <w:lang w:val="fr-FR"/>
              </w:rPr>
            </w:pPr>
            <w:r w:rsidRPr="00511CCD">
              <w:rPr>
                <w:sz w:val="16"/>
                <w:szCs w:val="16"/>
                <w:lang w:val="fr-FR"/>
              </w:rPr>
              <w:t>(dB)</w:t>
            </w:r>
          </w:p>
        </w:tc>
        <w:tc>
          <w:tcPr>
            <w:tcW w:w="459" w:type="dxa"/>
          </w:tcPr>
          <w:p w:rsidR="00125BA8" w:rsidRPr="00511CCD" w:rsidRDefault="00125BA8" w:rsidP="00E111FB">
            <w:pPr>
              <w:pStyle w:val="Corpsdetexte"/>
              <w:spacing w:after="0"/>
              <w:jc w:val="center"/>
              <w:rPr>
                <w:sz w:val="16"/>
                <w:szCs w:val="16"/>
                <w:lang w:val="fr-FR"/>
              </w:rPr>
            </w:pPr>
          </w:p>
          <w:p w:rsidR="00125BA8" w:rsidRPr="001758E1" w:rsidRDefault="00125BA8" w:rsidP="00E111FB">
            <w:pPr>
              <w:pStyle w:val="Corpsdetexte"/>
              <w:spacing w:after="0"/>
              <w:jc w:val="center"/>
              <w:rPr>
                <w:i/>
                <w:sz w:val="16"/>
                <w:szCs w:val="16"/>
              </w:rPr>
            </w:pPr>
            <w:r w:rsidRPr="001758E1">
              <w:rPr>
                <w:i/>
                <w:sz w:val="16"/>
                <w:szCs w:val="16"/>
              </w:rPr>
              <w:t>n</w:t>
            </w:r>
          </w:p>
        </w:tc>
        <w:tc>
          <w:tcPr>
            <w:tcW w:w="416" w:type="dxa"/>
          </w:tcPr>
          <w:p w:rsidR="00125BA8" w:rsidRPr="001758E1" w:rsidRDefault="00125BA8" w:rsidP="00E111FB">
            <w:pPr>
              <w:pStyle w:val="Corpsdetexte"/>
              <w:spacing w:after="0"/>
              <w:jc w:val="center"/>
              <w:rPr>
                <w:sz w:val="16"/>
                <w:szCs w:val="16"/>
              </w:rPr>
            </w:pPr>
          </w:p>
          <w:p w:rsidR="00125BA8" w:rsidRPr="001758E1" w:rsidRDefault="00125BA8" w:rsidP="00E111FB">
            <w:pPr>
              <w:pStyle w:val="Corpsdetexte"/>
              <w:spacing w:after="0"/>
              <w:jc w:val="center"/>
              <w:rPr>
                <w:i/>
                <w:sz w:val="16"/>
                <w:szCs w:val="16"/>
              </w:rPr>
            </w:pPr>
            <w:r w:rsidRPr="001758E1">
              <w:rPr>
                <w:i/>
                <w:sz w:val="16"/>
                <w:szCs w:val="16"/>
              </w:rPr>
              <w:t>b</w:t>
            </w:r>
          </w:p>
        </w:tc>
        <w:tc>
          <w:tcPr>
            <w:tcW w:w="573" w:type="dxa"/>
          </w:tcPr>
          <w:p w:rsidR="00FF56BB" w:rsidRDefault="00FF56BB" w:rsidP="00E111FB">
            <w:pPr>
              <w:pStyle w:val="Corpsdetexte"/>
              <w:spacing w:after="0"/>
              <w:jc w:val="center"/>
              <w:rPr>
                <w:sz w:val="16"/>
                <w:szCs w:val="16"/>
              </w:rPr>
            </w:pPr>
          </w:p>
          <w:p w:rsidR="00125BA8" w:rsidRPr="001758E1" w:rsidRDefault="00125BA8" w:rsidP="00E111FB">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tc>
        <w:tc>
          <w:tcPr>
            <w:tcW w:w="805" w:type="dxa"/>
          </w:tcPr>
          <w:p w:rsidR="00125BA8" w:rsidRPr="00FF56BB" w:rsidRDefault="00125BA8" w:rsidP="00FF56BB">
            <w:pPr>
              <w:pStyle w:val="Corpsdetexte"/>
              <w:spacing w:after="0"/>
              <w:jc w:val="center"/>
              <w:rPr>
                <w:sz w:val="16"/>
                <w:szCs w:val="16"/>
                <w:lang w:val="fr-FR"/>
              </w:rPr>
            </w:pPr>
            <w:proofErr w:type="spellStart"/>
            <w:r w:rsidRPr="00FF56BB">
              <w:rPr>
                <w:sz w:val="16"/>
                <w:szCs w:val="16"/>
                <w:lang w:val="fr-FR"/>
              </w:rPr>
              <w:t>Std</w:t>
            </w:r>
            <w:proofErr w:type="spellEnd"/>
          </w:p>
          <w:p w:rsidR="00FF56BB" w:rsidRPr="00FF56BB" w:rsidRDefault="00FF56BB" w:rsidP="00FF56BB">
            <w:pPr>
              <w:pStyle w:val="Corpsdetexte"/>
              <w:spacing w:after="0"/>
              <w:jc w:val="center"/>
              <w:rPr>
                <w:sz w:val="16"/>
                <w:szCs w:val="16"/>
                <w:lang w:val="fr-FR"/>
              </w:rPr>
            </w:pPr>
            <w:r w:rsidRPr="00FF56BB">
              <w:rPr>
                <w:sz w:val="16"/>
                <w:szCs w:val="16"/>
                <w:lang w:val="fr-FR"/>
              </w:rPr>
              <w:t>3D-UMi LOS</w:t>
            </w:r>
          </w:p>
          <w:p w:rsidR="00125BA8" w:rsidRPr="00FF56BB" w:rsidRDefault="00125BA8" w:rsidP="00FF56BB">
            <w:pPr>
              <w:pStyle w:val="Corpsdetexte"/>
              <w:spacing w:after="0"/>
              <w:jc w:val="center"/>
              <w:rPr>
                <w:sz w:val="16"/>
                <w:szCs w:val="16"/>
                <w:lang w:val="fr-FR"/>
              </w:rPr>
            </w:pPr>
            <w:r w:rsidRPr="00FF56BB">
              <w:rPr>
                <w:sz w:val="16"/>
                <w:szCs w:val="16"/>
                <w:lang w:val="fr-FR"/>
              </w:rPr>
              <w:t>(dB)</w:t>
            </w:r>
          </w:p>
        </w:tc>
        <w:tc>
          <w:tcPr>
            <w:tcW w:w="468" w:type="dxa"/>
          </w:tcPr>
          <w:p w:rsidR="00125BA8" w:rsidRPr="00FF56BB" w:rsidRDefault="00125BA8" w:rsidP="00E111FB">
            <w:pPr>
              <w:pStyle w:val="Corpsdetexte"/>
              <w:spacing w:after="0"/>
              <w:jc w:val="center"/>
              <w:rPr>
                <w:sz w:val="16"/>
                <w:szCs w:val="16"/>
                <w:lang w:val="fr-FR"/>
              </w:rPr>
            </w:pPr>
          </w:p>
          <w:p w:rsidR="00125BA8" w:rsidRPr="001758E1" w:rsidRDefault="00125BA8" w:rsidP="00E111FB">
            <w:pPr>
              <w:pStyle w:val="Corpsdetexte"/>
              <w:spacing w:after="0"/>
              <w:jc w:val="center"/>
              <w:rPr>
                <w:i/>
                <w:sz w:val="16"/>
                <w:szCs w:val="16"/>
              </w:rPr>
            </w:pPr>
            <w:r w:rsidRPr="001758E1">
              <w:rPr>
                <w:i/>
                <w:sz w:val="16"/>
                <w:szCs w:val="16"/>
              </w:rPr>
              <w:t>n</w:t>
            </w:r>
          </w:p>
        </w:tc>
        <w:tc>
          <w:tcPr>
            <w:tcW w:w="518" w:type="dxa"/>
          </w:tcPr>
          <w:p w:rsidR="00125BA8" w:rsidRPr="001758E1" w:rsidRDefault="00125BA8" w:rsidP="00E111FB">
            <w:pPr>
              <w:pStyle w:val="Corpsdetexte"/>
              <w:spacing w:after="0"/>
              <w:jc w:val="center"/>
              <w:rPr>
                <w:sz w:val="16"/>
                <w:szCs w:val="16"/>
              </w:rPr>
            </w:pPr>
          </w:p>
          <w:p w:rsidR="00125BA8" w:rsidRPr="001758E1" w:rsidRDefault="00125BA8" w:rsidP="00E111FB">
            <w:pPr>
              <w:pStyle w:val="Corpsdetexte"/>
              <w:spacing w:after="0"/>
              <w:jc w:val="center"/>
              <w:rPr>
                <w:i/>
                <w:sz w:val="16"/>
                <w:szCs w:val="16"/>
              </w:rPr>
            </w:pPr>
            <w:r w:rsidRPr="001758E1">
              <w:rPr>
                <w:i/>
                <w:sz w:val="16"/>
                <w:szCs w:val="16"/>
              </w:rPr>
              <w:t>b</w:t>
            </w:r>
          </w:p>
        </w:tc>
        <w:tc>
          <w:tcPr>
            <w:tcW w:w="554" w:type="dxa"/>
          </w:tcPr>
          <w:p w:rsidR="00FF56BB" w:rsidRDefault="00FF56BB" w:rsidP="00E111FB">
            <w:pPr>
              <w:pStyle w:val="Corpsdetexte"/>
              <w:spacing w:after="0"/>
              <w:jc w:val="center"/>
              <w:rPr>
                <w:sz w:val="16"/>
                <w:szCs w:val="16"/>
              </w:rPr>
            </w:pPr>
          </w:p>
          <w:p w:rsidR="00125BA8" w:rsidRPr="001758E1" w:rsidRDefault="00125BA8" w:rsidP="00E111FB">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tc>
        <w:tc>
          <w:tcPr>
            <w:tcW w:w="830" w:type="dxa"/>
          </w:tcPr>
          <w:p w:rsidR="00FF56BB" w:rsidRPr="00FF56BB" w:rsidRDefault="00FF56BB" w:rsidP="00FF56BB">
            <w:pPr>
              <w:pStyle w:val="Corpsdetexte"/>
              <w:spacing w:after="0"/>
              <w:jc w:val="center"/>
              <w:rPr>
                <w:sz w:val="16"/>
                <w:szCs w:val="16"/>
                <w:lang w:val="fr-FR"/>
              </w:rPr>
            </w:pPr>
            <w:proofErr w:type="spellStart"/>
            <w:r w:rsidRPr="00FF56BB">
              <w:rPr>
                <w:sz w:val="16"/>
                <w:szCs w:val="16"/>
                <w:lang w:val="fr-FR"/>
              </w:rPr>
              <w:t>Std</w:t>
            </w:r>
            <w:proofErr w:type="spellEnd"/>
          </w:p>
          <w:p w:rsidR="00FF56BB" w:rsidRPr="00FF56BB" w:rsidRDefault="00FF56BB" w:rsidP="00FF56BB">
            <w:pPr>
              <w:pStyle w:val="Corpsdetexte"/>
              <w:spacing w:after="0"/>
              <w:jc w:val="center"/>
              <w:rPr>
                <w:sz w:val="16"/>
                <w:szCs w:val="16"/>
                <w:lang w:val="fr-FR"/>
              </w:rPr>
            </w:pPr>
            <w:r w:rsidRPr="00FF56BB">
              <w:rPr>
                <w:sz w:val="16"/>
                <w:szCs w:val="16"/>
                <w:lang w:val="fr-FR"/>
              </w:rPr>
              <w:t>3D-UMi LOS</w:t>
            </w:r>
          </w:p>
          <w:p w:rsidR="00125BA8" w:rsidRPr="00511CCD" w:rsidRDefault="00FF56BB" w:rsidP="00FF56BB">
            <w:pPr>
              <w:pStyle w:val="Corpsdetexte"/>
              <w:spacing w:after="0"/>
              <w:jc w:val="center"/>
              <w:rPr>
                <w:sz w:val="16"/>
                <w:szCs w:val="16"/>
                <w:lang w:val="fr-FR"/>
              </w:rPr>
            </w:pPr>
            <w:r w:rsidRPr="00FF56BB">
              <w:rPr>
                <w:sz w:val="16"/>
                <w:szCs w:val="16"/>
                <w:lang w:val="fr-FR"/>
              </w:rPr>
              <w:t>(dB)</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BS1</w:t>
            </w:r>
          </w:p>
        </w:tc>
        <w:tc>
          <w:tcPr>
            <w:tcW w:w="452" w:type="dxa"/>
          </w:tcPr>
          <w:p w:rsidR="00125BA8" w:rsidRPr="001758E1" w:rsidRDefault="00125BA8" w:rsidP="00E111FB">
            <w:pPr>
              <w:pStyle w:val="Corpsdetexte"/>
              <w:spacing w:after="0"/>
              <w:jc w:val="center"/>
              <w:rPr>
                <w:sz w:val="16"/>
                <w:szCs w:val="16"/>
              </w:rPr>
            </w:pPr>
            <w:r w:rsidRPr="001758E1">
              <w:rPr>
                <w:sz w:val="16"/>
                <w:szCs w:val="16"/>
              </w:rPr>
              <w:t>2</w:t>
            </w:r>
          </w:p>
        </w:tc>
        <w:tc>
          <w:tcPr>
            <w:tcW w:w="423" w:type="dxa"/>
          </w:tcPr>
          <w:p w:rsidR="00125BA8" w:rsidRPr="001758E1" w:rsidRDefault="00125BA8" w:rsidP="00E111FB">
            <w:pPr>
              <w:pStyle w:val="Corpsdetexte"/>
              <w:spacing w:after="0"/>
              <w:jc w:val="center"/>
              <w:rPr>
                <w:sz w:val="16"/>
                <w:szCs w:val="16"/>
              </w:rPr>
            </w:pPr>
            <w:r w:rsidRPr="001758E1">
              <w:rPr>
                <w:sz w:val="16"/>
                <w:szCs w:val="16"/>
              </w:rPr>
              <w:t>35</w:t>
            </w:r>
          </w:p>
        </w:tc>
        <w:tc>
          <w:tcPr>
            <w:tcW w:w="554" w:type="dxa"/>
          </w:tcPr>
          <w:p w:rsidR="00125BA8" w:rsidRPr="001758E1" w:rsidRDefault="00125BA8" w:rsidP="00E111FB">
            <w:pPr>
              <w:pStyle w:val="Corpsdetexte"/>
              <w:spacing w:after="0"/>
              <w:jc w:val="center"/>
              <w:rPr>
                <w:sz w:val="16"/>
                <w:szCs w:val="16"/>
              </w:rPr>
            </w:pPr>
            <w:r w:rsidRPr="001758E1">
              <w:rPr>
                <w:sz w:val="16"/>
                <w:szCs w:val="16"/>
              </w:rPr>
              <w:t>5</w:t>
            </w:r>
          </w:p>
        </w:tc>
        <w:tc>
          <w:tcPr>
            <w:tcW w:w="820" w:type="dxa"/>
          </w:tcPr>
          <w:p w:rsidR="00125BA8" w:rsidRPr="001758E1" w:rsidRDefault="00125BA8" w:rsidP="00E111FB">
            <w:pPr>
              <w:pStyle w:val="Corpsdetexte"/>
              <w:spacing w:after="0"/>
              <w:jc w:val="center"/>
              <w:rPr>
                <w:sz w:val="16"/>
                <w:szCs w:val="16"/>
              </w:rPr>
            </w:pPr>
            <w:r w:rsidRPr="001758E1">
              <w:rPr>
                <w:sz w:val="16"/>
                <w:szCs w:val="16"/>
              </w:rPr>
              <w:t>5</w:t>
            </w:r>
          </w:p>
        </w:tc>
        <w:tc>
          <w:tcPr>
            <w:tcW w:w="459" w:type="dxa"/>
          </w:tcPr>
          <w:p w:rsidR="00125BA8" w:rsidRPr="001758E1" w:rsidRDefault="00125BA8" w:rsidP="00E111FB">
            <w:pPr>
              <w:pStyle w:val="Corpsdetexte"/>
              <w:spacing w:after="0"/>
              <w:jc w:val="center"/>
              <w:rPr>
                <w:sz w:val="16"/>
                <w:szCs w:val="16"/>
              </w:rPr>
            </w:pPr>
            <w:r w:rsidRPr="001758E1">
              <w:rPr>
                <w:sz w:val="16"/>
                <w:szCs w:val="16"/>
              </w:rPr>
              <w:t>1.8</w:t>
            </w:r>
          </w:p>
        </w:tc>
        <w:tc>
          <w:tcPr>
            <w:tcW w:w="416" w:type="dxa"/>
          </w:tcPr>
          <w:p w:rsidR="00125BA8" w:rsidRPr="001758E1" w:rsidRDefault="00125BA8" w:rsidP="00E111FB">
            <w:pPr>
              <w:pStyle w:val="Corpsdetexte"/>
              <w:spacing w:after="0"/>
              <w:jc w:val="center"/>
              <w:rPr>
                <w:sz w:val="16"/>
                <w:szCs w:val="16"/>
              </w:rPr>
            </w:pPr>
            <w:r w:rsidRPr="001758E1">
              <w:rPr>
                <w:sz w:val="16"/>
                <w:szCs w:val="16"/>
              </w:rPr>
              <w:t>39</w:t>
            </w:r>
          </w:p>
        </w:tc>
        <w:tc>
          <w:tcPr>
            <w:tcW w:w="573" w:type="dxa"/>
          </w:tcPr>
          <w:p w:rsidR="00125BA8" w:rsidRPr="001758E1" w:rsidRDefault="00125BA8" w:rsidP="00E111FB">
            <w:pPr>
              <w:pStyle w:val="Corpsdetexte"/>
              <w:spacing w:after="0"/>
              <w:jc w:val="center"/>
              <w:rPr>
                <w:sz w:val="16"/>
                <w:szCs w:val="16"/>
              </w:rPr>
            </w:pPr>
            <w:r w:rsidRPr="001758E1">
              <w:rPr>
                <w:sz w:val="16"/>
                <w:szCs w:val="16"/>
              </w:rPr>
              <w:t>4.6</w:t>
            </w:r>
          </w:p>
        </w:tc>
        <w:tc>
          <w:tcPr>
            <w:tcW w:w="805" w:type="dxa"/>
          </w:tcPr>
          <w:p w:rsidR="00125BA8" w:rsidRPr="001758E1" w:rsidRDefault="00125BA8" w:rsidP="00E111FB">
            <w:pPr>
              <w:pStyle w:val="Corpsdetexte"/>
              <w:spacing w:after="0"/>
              <w:jc w:val="center"/>
              <w:rPr>
                <w:sz w:val="16"/>
                <w:szCs w:val="16"/>
              </w:rPr>
            </w:pPr>
            <w:r w:rsidRPr="001758E1">
              <w:rPr>
                <w:sz w:val="16"/>
                <w:szCs w:val="16"/>
              </w:rPr>
              <w:t>4.8</w:t>
            </w:r>
          </w:p>
        </w:tc>
        <w:tc>
          <w:tcPr>
            <w:tcW w:w="468" w:type="dxa"/>
          </w:tcPr>
          <w:p w:rsidR="00125BA8" w:rsidRPr="001758E1" w:rsidRDefault="00125BA8" w:rsidP="00E111FB">
            <w:pPr>
              <w:pStyle w:val="Corpsdetexte"/>
              <w:spacing w:after="0"/>
              <w:jc w:val="center"/>
              <w:rPr>
                <w:sz w:val="16"/>
                <w:szCs w:val="16"/>
              </w:rPr>
            </w:pPr>
            <w:r w:rsidRPr="001758E1">
              <w:rPr>
                <w:sz w:val="16"/>
                <w:szCs w:val="16"/>
              </w:rPr>
              <w:t>1.7</w:t>
            </w:r>
          </w:p>
        </w:tc>
        <w:tc>
          <w:tcPr>
            <w:tcW w:w="518" w:type="dxa"/>
          </w:tcPr>
          <w:p w:rsidR="00125BA8" w:rsidRPr="001758E1" w:rsidRDefault="00125BA8" w:rsidP="00E111FB">
            <w:pPr>
              <w:pStyle w:val="Corpsdetexte"/>
              <w:spacing w:after="0"/>
              <w:jc w:val="center"/>
              <w:rPr>
                <w:sz w:val="16"/>
                <w:szCs w:val="16"/>
              </w:rPr>
            </w:pPr>
            <w:r w:rsidRPr="001758E1">
              <w:rPr>
                <w:sz w:val="16"/>
                <w:szCs w:val="16"/>
              </w:rPr>
              <w:t>42</w:t>
            </w:r>
          </w:p>
        </w:tc>
        <w:tc>
          <w:tcPr>
            <w:tcW w:w="554" w:type="dxa"/>
          </w:tcPr>
          <w:p w:rsidR="00125BA8" w:rsidRPr="001758E1" w:rsidRDefault="00125BA8" w:rsidP="00E111FB">
            <w:pPr>
              <w:pStyle w:val="Corpsdetexte"/>
              <w:spacing w:after="0"/>
              <w:jc w:val="center"/>
              <w:rPr>
                <w:sz w:val="16"/>
                <w:szCs w:val="16"/>
              </w:rPr>
            </w:pPr>
            <w:r w:rsidRPr="001758E1">
              <w:rPr>
                <w:sz w:val="16"/>
                <w:szCs w:val="16"/>
              </w:rPr>
              <w:t>5.1</w:t>
            </w:r>
          </w:p>
        </w:tc>
        <w:tc>
          <w:tcPr>
            <w:tcW w:w="830" w:type="dxa"/>
          </w:tcPr>
          <w:p w:rsidR="00125BA8" w:rsidRPr="001758E1" w:rsidRDefault="00125BA8" w:rsidP="00E111FB">
            <w:pPr>
              <w:pStyle w:val="Corpsdetexte"/>
              <w:spacing w:after="0"/>
              <w:jc w:val="center"/>
              <w:rPr>
                <w:sz w:val="16"/>
                <w:szCs w:val="16"/>
              </w:rPr>
            </w:pPr>
            <w:r w:rsidRPr="001758E1">
              <w:rPr>
                <w:sz w:val="16"/>
                <w:szCs w:val="16"/>
              </w:rPr>
              <w:t>5.3</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BS2</w:t>
            </w:r>
          </w:p>
        </w:tc>
        <w:tc>
          <w:tcPr>
            <w:tcW w:w="452" w:type="dxa"/>
          </w:tcPr>
          <w:p w:rsidR="00125BA8" w:rsidRPr="001758E1" w:rsidRDefault="00125BA8" w:rsidP="00E111FB">
            <w:pPr>
              <w:pStyle w:val="Corpsdetexte"/>
              <w:spacing w:after="0"/>
              <w:jc w:val="center"/>
              <w:rPr>
                <w:sz w:val="16"/>
                <w:szCs w:val="16"/>
              </w:rPr>
            </w:pPr>
            <w:r w:rsidRPr="001758E1">
              <w:rPr>
                <w:sz w:val="16"/>
                <w:szCs w:val="16"/>
              </w:rPr>
              <w:t>2.2</w:t>
            </w:r>
          </w:p>
        </w:tc>
        <w:tc>
          <w:tcPr>
            <w:tcW w:w="423" w:type="dxa"/>
          </w:tcPr>
          <w:p w:rsidR="00125BA8" w:rsidRPr="001758E1" w:rsidRDefault="00125BA8" w:rsidP="00E111FB">
            <w:pPr>
              <w:pStyle w:val="Corpsdetexte"/>
              <w:spacing w:after="0"/>
              <w:jc w:val="center"/>
              <w:rPr>
                <w:sz w:val="16"/>
                <w:szCs w:val="16"/>
              </w:rPr>
            </w:pPr>
            <w:r w:rsidRPr="001758E1">
              <w:rPr>
                <w:sz w:val="16"/>
                <w:szCs w:val="16"/>
              </w:rPr>
              <w:t>37</w:t>
            </w:r>
          </w:p>
        </w:tc>
        <w:tc>
          <w:tcPr>
            <w:tcW w:w="554" w:type="dxa"/>
          </w:tcPr>
          <w:p w:rsidR="00125BA8" w:rsidRPr="001758E1" w:rsidRDefault="00125BA8" w:rsidP="00E111FB">
            <w:pPr>
              <w:pStyle w:val="Corpsdetexte"/>
              <w:spacing w:after="0"/>
              <w:jc w:val="center"/>
              <w:rPr>
                <w:sz w:val="16"/>
                <w:szCs w:val="16"/>
              </w:rPr>
            </w:pPr>
            <w:r w:rsidRPr="001758E1">
              <w:rPr>
                <w:sz w:val="16"/>
                <w:szCs w:val="16"/>
              </w:rPr>
              <w:t>4.6</w:t>
            </w:r>
          </w:p>
        </w:tc>
        <w:tc>
          <w:tcPr>
            <w:tcW w:w="820" w:type="dxa"/>
          </w:tcPr>
          <w:p w:rsidR="00125BA8" w:rsidRPr="001758E1" w:rsidRDefault="00125BA8" w:rsidP="00E111FB">
            <w:pPr>
              <w:pStyle w:val="Corpsdetexte"/>
              <w:spacing w:after="0"/>
              <w:jc w:val="center"/>
              <w:rPr>
                <w:sz w:val="16"/>
                <w:szCs w:val="16"/>
              </w:rPr>
            </w:pPr>
            <w:r w:rsidRPr="001758E1">
              <w:rPr>
                <w:sz w:val="16"/>
                <w:szCs w:val="16"/>
              </w:rPr>
              <w:t>4.7</w:t>
            </w:r>
          </w:p>
        </w:tc>
        <w:tc>
          <w:tcPr>
            <w:tcW w:w="459" w:type="dxa"/>
          </w:tcPr>
          <w:p w:rsidR="00125BA8" w:rsidRPr="001758E1" w:rsidRDefault="00125BA8" w:rsidP="00E111FB">
            <w:pPr>
              <w:pStyle w:val="Corpsdetexte"/>
              <w:spacing w:after="0"/>
              <w:jc w:val="center"/>
              <w:rPr>
                <w:sz w:val="16"/>
                <w:szCs w:val="16"/>
              </w:rPr>
            </w:pPr>
            <w:r w:rsidRPr="001758E1">
              <w:rPr>
                <w:sz w:val="16"/>
                <w:szCs w:val="16"/>
              </w:rPr>
              <w:t>2.2</w:t>
            </w:r>
          </w:p>
        </w:tc>
        <w:tc>
          <w:tcPr>
            <w:tcW w:w="416" w:type="dxa"/>
          </w:tcPr>
          <w:p w:rsidR="00125BA8" w:rsidRPr="001758E1" w:rsidRDefault="00125BA8" w:rsidP="00E111FB">
            <w:pPr>
              <w:pStyle w:val="Corpsdetexte"/>
              <w:spacing w:after="0"/>
              <w:jc w:val="center"/>
              <w:rPr>
                <w:sz w:val="16"/>
                <w:szCs w:val="16"/>
              </w:rPr>
            </w:pPr>
            <w:r w:rsidRPr="001758E1">
              <w:rPr>
                <w:sz w:val="16"/>
                <w:szCs w:val="16"/>
              </w:rPr>
              <w:t>36</w:t>
            </w:r>
          </w:p>
        </w:tc>
        <w:tc>
          <w:tcPr>
            <w:tcW w:w="573" w:type="dxa"/>
          </w:tcPr>
          <w:p w:rsidR="00125BA8" w:rsidRPr="001758E1" w:rsidRDefault="00125BA8" w:rsidP="00E111FB">
            <w:pPr>
              <w:pStyle w:val="Corpsdetexte"/>
              <w:spacing w:after="0"/>
              <w:jc w:val="center"/>
              <w:rPr>
                <w:sz w:val="16"/>
                <w:szCs w:val="16"/>
              </w:rPr>
            </w:pPr>
            <w:r w:rsidRPr="001758E1">
              <w:rPr>
                <w:sz w:val="16"/>
                <w:szCs w:val="16"/>
              </w:rPr>
              <w:t>3.9</w:t>
            </w:r>
          </w:p>
        </w:tc>
        <w:tc>
          <w:tcPr>
            <w:tcW w:w="805" w:type="dxa"/>
          </w:tcPr>
          <w:p w:rsidR="00125BA8" w:rsidRPr="001758E1" w:rsidRDefault="00125BA8" w:rsidP="00E111FB">
            <w:pPr>
              <w:pStyle w:val="Corpsdetexte"/>
              <w:spacing w:after="0"/>
              <w:jc w:val="center"/>
              <w:rPr>
                <w:sz w:val="16"/>
                <w:szCs w:val="16"/>
              </w:rPr>
            </w:pPr>
            <w:r w:rsidRPr="001758E1">
              <w:rPr>
                <w:sz w:val="16"/>
                <w:szCs w:val="16"/>
              </w:rPr>
              <w:t>3.9</w:t>
            </w:r>
          </w:p>
        </w:tc>
        <w:tc>
          <w:tcPr>
            <w:tcW w:w="468" w:type="dxa"/>
          </w:tcPr>
          <w:p w:rsidR="00125BA8" w:rsidRPr="001758E1" w:rsidRDefault="00125BA8" w:rsidP="00E111FB">
            <w:pPr>
              <w:pStyle w:val="Corpsdetexte"/>
              <w:spacing w:after="0"/>
              <w:jc w:val="center"/>
              <w:rPr>
                <w:sz w:val="16"/>
                <w:szCs w:val="16"/>
              </w:rPr>
            </w:pPr>
            <w:r w:rsidRPr="001758E1">
              <w:rPr>
                <w:sz w:val="16"/>
                <w:szCs w:val="16"/>
              </w:rPr>
              <w:t>1.7</w:t>
            </w:r>
          </w:p>
        </w:tc>
        <w:tc>
          <w:tcPr>
            <w:tcW w:w="518" w:type="dxa"/>
          </w:tcPr>
          <w:p w:rsidR="00125BA8" w:rsidRPr="001758E1" w:rsidRDefault="00125BA8" w:rsidP="00E111FB">
            <w:pPr>
              <w:pStyle w:val="Corpsdetexte"/>
              <w:spacing w:after="0"/>
              <w:jc w:val="center"/>
              <w:rPr>
                <w:sz w:val="16"/>
                <w:szCs w:val="16"/>
              </w:rPr>
            </w:pPr>
            <w:r w:rsidRPr="001758E1">
              <w:rPr>
                <w:sz w:val="16"/>
                <w:szCs w:val="16"/>
              </w:rPr>
              <w:t>44</w:t>
            </w:r>
          </w:p>
        </w:tc>
        <w:tc>
          <w:tcPr>
            <w:tcW w:w="554" w:type="dxa"/>
          </w:tcPr>
          <w:p w:rsidR="00125BA8" w:rsidRPr="001758E1" w:rsidRDefault="00125BA8" w:rsidP="00E111FB">
            <w:pPr>
              <w:pStyle w:val="Corpsdetexte"/>
              <w:spacing w:after="0"/>
              <w:jc w:val="center"/>
              <w:rPr>
                <w:sz w:val="16"/>
                <w:szCs w:val="16"/>
              </w:rPr>
            </w:pPr>
            <w:r w:rsidRPr="001758E1">
              <w:rPr>
                <w:sz w:val="16"/>
                <w:szCs w:val="16"/>
              </w:rPr>
              <w:t>3.9</w:t>
            </w:r>
          </w:p>
        </w:tc>
        <w:tc>
          <w:tcPr>
            <w:tcW w:w="830" w:type="dxa"/>
          </w:tcPr>
          <w:p w:rsidR="00125BA8" w:rsidRPr="001758E1" w:rsidRDefault="00125BA8" w:rsidP="00E111FB">
            <w:pPr>
              <w:pStyle w:val="Corpsdetexte"/>
              <w:spacing w:after="0"/>
              <w:jc w:val="center"/>
              <w:rPr>
                <w:sz w:val="16"/>
                <w:szCs w:val="16"/>
              </w:rPr>
            </w:pPr>
            <w:r w:rsidRPr="001758E1">
              <w:rPr>
                <w:sz w:val="16"/>
                <w:szCs w:val="16"/>
              </w:rPr>
              <w:t>4</w:t>
            </w:r>
          </w:p>
        </w:tc>
      </w:tr>
      <w:tr w:rsidR="00FF56BB" w:rsidRPr="001758E1" w:rsidTr="00FF56BB">
        <w:trPr>
          <w:trHeight w:val="243"/>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BS3</w:t>
            </w:r>
          </w:p>
        </w:tc>
        <w:tc>
          <w:tcPr>
            <w:tcW w:w="452" w:type="dxa"/>
          </w:tcPr>
          <w:p w:rsidR="00125BA8" w:rsidRPr="001758E1" w:rsidRDefault="00125BA8" w:rsidP="00E111FB">
            <w:pPr>
              <w:pStyle w:val="Corpsdetexte"/>
              <w:spacing w:after="0"/>
              <w:jc w:val="center"/>
              <w:rPr>
                <w:sz w:val="16"/>
                <w:szCs w:val="16"/>
              </w:rPr>
            </w:pPr>
            <w:r w:rsidRPr="001758E1">
              <w:rPr>
                <w:sz w:val="16"/>
                <w:szCs w:val="16"/>
              </w:rPr>
              <w:t>2</w:t>
            </w:r>
          </w:p>
        </w:tc>
        <w:tc>
          <w:tcPr>
            <w:tcW w:w="423" w:type="dxa"/>
          </w:tcPr>
          <w:p w:rsidR="00125BA8" w:rsidRPr="001758E1" w:rsidRDefault="00125BA8" w:rsidP="00E111FB">
            <w:pPr>
              <w:pStyle w:val="Corpsdetexte"/>
              <w:spacing w:after="0"/>
              <w:jc w:val="center"/>
              <w:rPr>
                <w:sz w:val="16"/>
                <w:szCs w:val="16"/>
              </w:rPr>
            </w:pPr>
            <w:r w:rsidRPr="001758E1">
              <w:rPr>
                <w:sz w:val="16"/>
                <w:szCs w:val="16"/>
              </w:rPr>
              <w:t>33</w:t>
            </w:r>
          </w:p>
        </w:tc>
        <w:tc>
          <w:tcPr>
            <w:tcW w:w="554" w:type="dxa"/>
          </w:tcPr>
          <w:p w:rsidR="00125BA8" w:rsidRPr="001758E1" w:rsidRDefault="00125BA8" w:rsidP="00E111FB">
            <w:pPr>
              <w:pStyle w:val="Corpsdetexte"/>
              <w:spacing w:after="0"/>
              <w:jc w:val="center"/>
              <w:rPr>
                <w:sz w:val="16"/>
                <w:szCs w:val="16"/>
              </w:rPr>
            </w:pPr>
            <w:r w:rsidRPr="001758E1">
              <w:rPr>
                <w:sz w:val="16"/>
                <w:szCs w:val="16"/>
              </w:rPr>
              <w:t>4.3</w:t>
            </w:r>
          </w:p>
        </w:tc>
        <w:tc>
          <w:tcPr>
            <w:tcW w:w="820" w:type="dxa"/>
          </w:tcPr>
          <w:p w:rsidR="00125BA8" w:rsidRPr="001758E1" w:rsidRDefault="00125BA8" w:rsidP="00E111FB">
            <w:pPr>
              <w:pStyle w:val="Corpsdetexte"/>
              <w:spacing w:after="0"/>
              <w:jc w:val="center"/>
              <w:rPr>
                <w:sz w:val="16"/>
                <w:szCs w:val="16"/>
              </w:rPr>
            </w:pPr>
            <w:r w:rsidRPr="001758E1">
              <w:rPr>
                <w:sz w:val="16"/>
                <w:szCs w:val="16"/>
              </w:rPr>
              <w:t>4.3</w:t>
            </w:r>
          </w:p>
        </w:tc>
        <w:tc>
          <w:tcPr>
            <w:tcW w:w="459" w:type="dxa"/>
          </w:tcPr>
          <w:p w:rsidR="00125BA8" w:rsidRPr="001758E1" w:rsidRDefault="00125BA8" w:rsidP="00E111FB">
            <w:pPr>
              <w:pStyle w:val="Corpsdetexte"/>
              <w:spacing w:after="0"/>
              <w:jc w:val="center"/>
              <w:rPr>
                <w:sz w:val="16"/>
                <w:szCs w:val="16"/>
              </w:rPr>
            </w:pPr>
            <w:r w:rsidRPr="001758E1">
              <w:rPr>
                <w:sz w:val="16"/>
                <w:szCs w:val="16"/>
              </w:rPr>
              <w:t>1.7</w:t>
            </w:r>
          </w:p>
        </w:tc>
        <w:tc>
          <w:tcPr>
            <w:tcW w:w="416" w:type="dxa"/>
          </w:tcPr>
          <w:p w:rsidR="00125BA8" w:rsidRPr="001758E1" w:rsidRDefault="00125BA8" w:rsidP="00E111FB">
            <w:pPr>
              <w:pStyle w:val="Corpsdetexte"/>
              <w:spacing w:after="0"/>
              <w:jc w:val="center"/>
              <w:rPr>
                <w:sz w:val="16"/>
                <w:szCs w:val="16"/>
              </w:rPr>
            </w:pPr>
            <w:r w:rsidRPr="001758E1">
              <w:rPr>
                <w:sz w:val="16"/>
                <w:szCs w:val="16"/>
              </w:rPr>
              <w:t>41</w:t>
            </w:r>
          </w:p>
        </w:tc>
        <w:tc>
          <w:tcPr>
            <w:tcW w:w="573" w:type="dxa"/>
          </w:tcPr>
          <w:p w:rsidR="00125BA8" w:rsidRPr="001758E1" w:rsidRDefault="00125BA8" w:rsidP="00E111FB">
            <w:pPr>
              <w:pStyle w:val="Corpsdetexte"/>
              <w:spacing w:after="0"/>
              <w:jc w:val="center"/>
              <w:rPr>
                <w:sz w:val="16"/>
                <w:szCs w:val="16"/>
              </w:rPr>
            </w:pPr>
            <w:r w:rsidRPr="001758E1">
              <w:rPr>
                <w:sz w:val="16"/>
                <w:szCs w:val="16"/>
              </w:rPr>
              <w:t>4.4</w:t>
            </w:r>
          </w:p>
        </w:tc>
        <w:tc>
          <w:tcPr>
            <w:tcW w:w="805" w:type="dxa"/>
          </w:tcPr>
          <w:p w:rsidR="00125BA8" w:rsidRPr="001758E1" w:rsidRDefault="00125BA8" w:rsidP="00E111FB">
            <w:pPr>
              <w:pStyle w:val="Corpsdetexte"/>
              <w:spacing w:after="0"/>
              <w:jc w:val="center"/>
              <w:rPr>
                <w:sz w:val="16"/>
                <w:szCs w:val="16"/>
              </w:rPr>
            </w:pPr>
            <w:r w:rsidRPr="001758E1">
              <w:rPr>
                <w:sz w:val="16"/>
                <w:szCs w:val="16"/>
              </w:rPr>
              <w:t>4.6</w:t>
            </w:r>
          </w:p>
        </w:tc>
        <w:tc>
          <w:tcPr>
            <w:tcW w:w="468" w:type="dxa"/>
          </w:tcPr>
          <w:p w:rsidR="00125BA8" w:rsidRPr="001758E1" w:rsidRDefault="00125BA8" w:rsidP="00E111FB">
            <w:pPr>
              <w:pStyle w:val="Corpsdetexte"/>
              <w:spacing w:after="0"/>
              <w:jc w:val="center"/>
              <w:rPr>
                <w:sz w:val="16"/>
                <w:szCs w:val="16"/>
              </w:rPr>
            </w:pPr>
            <w:r w:rsidRPr="001758E1">
              <w:rPr>
                <w:sz w:val="16"/>
                <w:szCs w:val="16"/>
              </w:rPr>
              <w:t>16</w:t>
            </w:r>
          </w:p>
        </w:tc>
        <w:tc>
          <w:tcPr>
            <w:tcW w:w="518" w:type="dxa"/>
          </w:tcPr>
          <w:p w:rsidR="00125BA8" w:rsidRPr="001758E1" w:rsidRDefault="00125BA8" w:rsidP="00E111FB">
            <w:pPr>
              <w:pStyle w:val="Corpsdetexte"/>
              <w:spacing w:after="0"/>
              <w:jc w:val="center"/>
              <w:rPr>
                <w:sz w:val="16"/>
                <w:szCs w:val="16"/>
              </w:rPr>
            </w:pPr>
            <w:r w:rsidRPr="001758E1">
              <w:rPr>
                <w:sz w:val="16"/>
                <w:szCs w:val="16"/>
              </w:rPr>
              <w:t>43</w:t>
            </w:r>
          </w:p>
        </w:tc>
        <w:tc>
          <w:tcPr>
            <w:tcW w:w="554" w:type="dxa"/>
          </w:tcPr>
          <w:p w:rsidR="00125BA8" w:rsidRPr="001758E1" w:rsidRDefault="00125BA8" w:rsidP="00E111FB">
            <w:pPr>
              <w:pStyle w:val="Corpsdetexte"/>
              <w:spacing w:after="0"/>
              <w:jc w:val="center"/>
              <w:rPr>
                <w:sz w:val="16"/>
                <w:szCs w:val="16"/>
              </w:rPr>
            </w:pPr>
            <w:r w:rsidRPr="001758E1">
              <w:rPr>
                <w:sz w:val="16"/>
                <w:szCs w:val="16"/>
              </w:rPr>
              <w:t>4.3</w:t>
            </w:r>
          </w:p>
        </w:tc>
        <w:tc>
          <w:tcPr>
            <w:tcW w:w="830" w:type="dxa"/>
          </w:tcPr>
          <w:p w:rsidR="00125BA8" w:rsidRPr="001758E1" w:rsidRDefault="00125BA8" w:rsidP="00E111FB">
            <w:pPr>
              <w:pStyle w:val="Corpsdetexte"/>
              <w:spacing w:after="0"/>
              <w:jc w:val="center"/>
              <w:rPr>
                <w:sz w:val="16"/>
                <w:szCs w:val="16"/>
              </w:rPr>
            </w:pPr>
            <w:r w:rsidRPr="001758E1">
              <w:rPr>
                <w:sz w:val="16"/>
                <w:szCs w:val="16"/>
              </w:rPr>
              <w:t>4.5</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BS4</w:t>
            </w:r>
          </w:p>
        </w:tc>
        <w:tc>
          <w:tcPr>
            <w:tcW w:w="452" w:type="dxa"/>
          </w:tcPr>
          <w:p w:rsidR="00125BA8" w:rsidRPr="001758E1" w:rsidRDefault="00125BA8" w:rsidP="00E111FB">
            <w:pPr>
              <w:pStyle w:val="Corpsdetexte"/>
              <w:spacing w:after="0"/>
              <w:jc w:val="center"/>
              <w:rPr>
                <w:sz w:val="16"/>
                <w:szCs w:val="16"/>
              </w:rPr>
            </w:pPr>
            <w:r w:rsidRPr="001758E1">
              <w:rPr>
                <w:sz w:val="16"/>
                <w:szCs w:val="16"/>
              </w:rPr>
              <w:t>1.9</w:t>
            </w:r>
          </w:p>
        </w:tc>
        <w:tc>
          <w:tcPr>
            <w:tcW w:w="423" w:type="dxa"/>
          </w:tcPr>
          <w:p w:rsidR="00125BA8" w:rsidRPr="001758E1" w:rsidRDefault="00125BA8" w:rsidP="00E111FB">
            <w:pPr>
              <w:pStyle w:val="Corpsdetexte"/>
              <w:spacing w:after="0"/>
              <w:jc w:val="center"/>
              <w:rPr>
                <w:sz w:val="16"/>
                <w:szCs w:val="16"/>
              </w:rPr>
            </w:pPr>
            <w:r w:rsidRPr="001758E1">
              <w:rPr>
                <w:sz w:val="16"/>
                <w:szCs w:val="16"/>
              </w:rPr>
              <w:t>38</w:t>
            </w:r>
          </w:p>
        </w:tc>
        <w:tc>
          <w:tcPr>
            <w:tcW w:w="554" w:type="dxa"/>
          </w:tcPr>
          <w:p w:rsidR="00125BA8" w:rsidRPr="001758E1" w:rsidRDefault="00125BA8" w:rsidP="00E111FB">
            <w:pPr>
              <w:pStyle w:val="Corpsdetexte"/>
              <w:spacing w:after="0"/>
              <w:jc w:val="center"/>
              <w:rPr>
                <w:sz w:val="16"/>
                <w:szCs w:val="16"/>
              </w:rPr>
            </w:pPr>
            <w:r w:rsidRPr="001758E1">
              <w:rPr>
                <w:sz w:val="16"/>
                <w:szCs w:val="16"/>
              </w:rPr>
              <w:t>5.3</w:t>
            </w:r>
          </w:p>
        </w:tc>
        <w:tc>
          <w:tcPr>
            <w:tcW w:w="820" w:type="dxa"/>
          </w:tcPr>
          <w:p w:rsidR="00125BA8" w:rsidRPr="001758E1" w:rsidRDefault="00125BA8" w:rsidP="00E111FB">
            <w:pPr>
              <w:pStyle w:val="Corpsdetexte"/>
              <w:spacing w:after="0"/>
              <w:jc w:val="center"/>
              <w:rPr>
                <w:sz w:val="16"/>
                <w:szCs w:val="16"/>
              </w:rPr>
            </w:pPr>
            <w:r w:rsidRPr="001758E1">
              <w:rPr>
                <w:sz w:val="16"/>
                <w:szCs w:val="16"/>
              </w:rPr>
              <w:t>5.4</w:t>
            </w:r>
          </w:p>
        </w:tc>
        <w:tc>
          <w:tcPr>
            <w:tcW w:w="459" w:type="dxa"/>
          </w:tcPr>
          <w:p w:rsidR="00125BA8" w:rsidRPr="001758E1" w:rsidRDefault="00125BA8" w:rsidP="00E111FB">
            <w:pPr>
              <w:pStyle w:val="Corpsdetexte"/>
              <w:spacing w:after="0"/>
              <w:jc w:val="center"/>
              <w:rPr>
                <w:sz w:val="16"/>
                <w:szCs w:val="16"/>
              </w:rPr>
            </w:pPr>
            <w:r w:rsidRPr="001758E1">
              <w:rPr>
                <w:sz w:val="16"/>
                <w:szCs w:val="16"/>
              </w:rPr>
              <w:t>2.2</w:t>
            </w:r>
          </w:p>
        </w:tc>
        <w:tc>
          <w:tcPr>
            <w:tcW w:w="416" w:type="dxa"/>
          </w:tcPr>
          <w:p w:rsidR="00125BA8" w:rsidRPr="001758E1" w:rsidRDefault="00125BA8" w:rsidP="00E111FB">
            <w:pPr>
              <w:pStyle w:val="Corpsdetexte"/>
              <w:spacing w:after="0"/>
              <w:jc w:val="center"/>
              <w:rPr>
                <w:sz w:val="16"/>
                <w:szCs w:val="16"/>
              </w:rPr>
            </w:pPr>
            <w:r w:rsidRPr="001758E1">
              <w:rPr>
                <w:sz w:val="16"/>
                <w:szCs w:val="16"/>
              </w:rPr>
              <w:t>32</w:t>
            </w:r>
          </w:p>
        </w:tc>
        <w:tc>
          <w:tcPr>
            <w:tcW w:w="573" w:type="dxa"/>
          </w:tcPr>
          <w:p w:rsidR="00125BA8" w:rsidRPr="001758E1" w:rsidRDefault="00125BA8" w:rsidP="00E111FB">
            <w:pPr>
              <w:pStyle w:val="Corpsdetexte"/>
              <w:spacing w:after="0"/>
              <w:jc w:val="center"/>
              <w:rPr>
                <w:sz w:val="16"/>
                <w:szCs w:val="16"/>
              </w:rPr>
            </w:pPr>
            <w:r w:rsidRPr="001758E1">
              <w:rPr>
                <w:sz w:val="16"/>
                <w:szCs w:val="16"/>
              </w:rPr>
              <w:t>5.3</w:t>
            </w:r>
          </w:p>
        </w:tc>
        <w:tc>
          <w:tcPr>
            <w:tcW w:w="805" w:type="dxa"/>
          </w:tcPr>
          <w:p w:rsidR="00125BA8" w:rsidRPr="001758E1" w:rsidRDefault="00125BA8" w:rsidP="00E111FB">
            <w:pPr>
              <w:pStyle w:val="Corpsdetexte"/>
              <w:spacing w:after="0"/>
              <w:jc w:val="center"/>
              <w:rPr>
                <w:sz w:val="16"/>
                <w:szCs w:val="16"/>
              </w:rPr>
            </w:pPr>
            <w:r w:rsidRPr="001758E1">
              <w:rPr>
                <w:sz w:val="16"/>
                <w:szCs w:val="16"/>
              </w:rPr>
              <w:t>5.3</w:t>
            </w:r>
          </w:p>
        </w:tc>
        <w:tc>
          <w:tcPr>
            <w:tcW w:w="468" w:type="dxa"/>
          </w:tcPr>
          <w:p w:rsidR="00125BA8" w:rsidRPr="001758E1" w:rsidRDefault="00125BA8" w:rsidP="00E111FB">
            <w:pPr>
              <w:pStyle w:val="Corpsdetexte"/>
              <w:spacing w:after="0"/>
              <w:jc w:val="center"/>
              <w:rPr>
                <w:sz w:val="16"/>
                <w:szCs w:val="16"/>
              </w:rPr>
            </w:pPr>
            <w:r w:rsidRPr="001758E1">
              <w:rPr>
                <w:sz w:val="16"/>
                <w:szCs w:val="16"/>
              </w:rPr>
              <w:t>2.2</w:t>
            </w:r>
          </w:p>
        </w:tc>
        <w:tc>
          <w:tcPr>
            <w:tcW w:w="518" w:type="dxa"/>
          </w:tcPr>
          <w:p w:rsidR="00125BA8" w:rsidRPr="001758E1" w:rsidRDefault="00125BA8" w:rsidP="00E111FB">
            <w:pPr>
              <w:pStyle w:val="Corpsdetexte"/>
              <w:spacing w:after="0"/>
              <w:jc w:val="center"/>
              <w:rPr>
                <w:sz w:val="16"/>
                <w:szCs w:val="16"/>
              </w:rPr>
            </w:pPr>
            <w:r w:rsidRPr="001758E1">
              <w:rPr>
                <w:sz w:val="16"/>
                <w:szCs w:val="16"/>
              </w:rPr>
              <w:t>33</w:t>
            </w:r>
          </w:p>
        </w:tc>
        <w:tc>
          <w:tcPr>
            <w:tcW w:w="554" w:type="dxa"/>
          </w:tcPr>
          <w:p w:rsidR="00125BA8" w:rsidRPr="001758E1" w:rsidRDefault="00125BA8" w:rsidP="00E111FB">
            <w:pPr>
              <w:pStyle w:val="Corpsdetexte"/>
              <w:spacing w:after="0"/>
              <w:jc w:val="center"/>
              <w:rPr>
                <w:sz w:val="16"/>
                <w:szCs w:val="16"/>
              </w:rPr>
            </w:pPr>
            <w:r w:rsidRPr="001758E1">
              <w:rPr>
                <w:sz w:val="16"/>
                <w:szCs w:val="16"/>
              </w:rPr>
              <w:t>5.3</w:t>
            </w:r>
          </w:p>
        </w:tc>
        <w:tc>
          <w:tcPr>
            <w:tcW w:w="830" w:type="dxa"/>
          </w:tcPr>
          <w:p w:rsidR="00125BA8" w:rsidRPr="001758E1" w:rsidRDefault="00125BA8" w:rsidP="00E111FB">
            <w:pPr>
              <w:pStyle w:val="Corpsdetexte"/>
              <w:spacing w:after="0"/>
              <w:jc w:val="center"/>
              <w:rPr>
                <w:sz w:val="16"/>
                <w:szCs w:val="16"/>
              </w:rPr>
            </w:pPr>
            <w:r w:rsidRPr="001758E1">
              <w:rPr>
                <w:sz w:val="16"/>
                <w:szCs w:val="16"/>
              </w:rPr>
              <w:t>5.3</w:t>
            </w:r>
          </w:p>
        </w:tc>
      </w:tr>
      <w:tr w:rsidR="00FF56BB" w:rsidRPr="001758E1" w:rsidTr="00FF56BB">
        <w:trPr>
          <w:trHeight w:val="243"/>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BS5</w:t>
            </w:r>
          </w:p>
        </w:tc>
        <w:tc>
          <w:tcPr>
            <w:tcW w:w="452" w:type="dxa"/>
          </w:tcPr>
          <w:p w:rsidR="00125BA8" w:rsidRPr="001758E1" w:rsidRDefault="00125BA8" w:rsidP="00E111FB">
            <w:pPr>
              <w:pStyle w:val="Corpsdetexte"/>
              <w:spacing w:after="0"/>
              <w:jc w:val="center"/>
              <w:rPr>
                <w:sz w:val="16"/>
                <w:szCs w:val="16"/>
              </w:rPr>
            </w:pPr>
            <w:r w:rsidRPr="001758E1">
              <w:rPr>
                <w:sz w:val="16"/>
                <w:szCs w:val="16"/>
              </w:rPr>
              <w:t>2</w:t>
            </w:r>
          </w:p>
        </w:tc>
        <w:tc>
          <w:tcPr>
            <w:tcW w:w="423" w:type="dxa"/>
          </w:tcPr>
          <w:p w:rsidR="00125BA8" w:rsidRPr="001758E1" w:rsidRDefault="00125BA8" w:rsidP="00E111FB">
            <w:pPr>
              <w:pStyle w:val="Corpsdetexte"/>
              <w:spacing w:after="0"/>
              <w:jc w:val="center"/>
              <w:rPr>
                <w:sz w:val="16"/>
                <w:szCs w:val="16"/>
              </w:rPr>
            </w:pPr>
            <w:r w:rsidRPr="001758E1">
              <w:rPr>
                <w:sz w:val="16"/>
                <w:szCs w:val="16"/>
              </w:rPr>
              <w:t>38</w:t>
            </w:r>
          </w:p>
        </w:tc>
        <w:tc>
          <w:tcPr>
            <w:tcW w:w="554" w:type="dxa"/>
          </w:tcPr>
          <w:p w:rsidR="00125BA8" w:rsidRPr="001758E1" w:rsidRDefault="00125BA8" w:rsidP="00E111FB">
            <w:pPr>
              <w:pStyle w:val="Corpsdetexte"/>
              <w:spacing w:after="0"/>
              <w:jc w:val="center"/>
              <w:rPr>
                <w:sz w:val="16"/>
                <w:szCs w:val="16"/>
              </w:rPr>
            </w:pPr>
            <w:r w:rsidRPr="001758E1">
              <w:rPr>
                <w:sz w:val="16"/>
                <w:szCs w:val="16"/>
              </w:rPr>
              <w:t>3.5</w:t>
            </w:r>
          </w:p>
        </w:tc>
        <w:tc>
          <w:tcPr>
            <w:tcW w:w="820" w:type="dxa"/>
          </w:tcPr>
          <w:p w:rsidR="00125BA8" w:rsidRPr="001758E1" w:rsidRDefault="00125BA8" w:rsidP="00E111FB">
            <w:pPr>
              <w:pStyle w:val="Corpsdetexte"/>
              <w:spacing w:after="0"/>
              <w:jc w:val="center"/>
              <w:rPr>
                <w:sz w:val="16"/>
                <w:szCs w:val="16"/>
              </w:rPr>
            </w:pPr>
            <w:r w:rsidRPr="001758E1">
              <w:rPr>
                <w:sz w:val="16"/>
                <w:szCs w:val="16"/>
              </w:rPr>
              <w:t>3.5</w:t>
            </w:r>
          </w:p>
        </w:tc>
        <w:tc>
          <w:tcPr>
            <w:tcW w:w="459" w:type="dxa"/>
          </w:tcPr>
          <w:p w:rsidR="00125BA8" w:rsidRPr="001758E1" w:rsidRDefault="00125BA8" w:rsidP="00E111FB">
            <w:pPr>
              <w:pStyle w:val="Corpsdetexte"/>
              <w:spacing w:after="0"/>
              <w:jc w:val="center"/>
              <w:rPr>
                <w:sz w:val="16"/>
                <w:szCs w:val="16"/>
              </w:rPr>
            </w:pPr>
            <w:r w:rsidRPr="001758E1">
              <w:rPr>
                <w:sz w:val="16"/>
                <w:szCs w:val="16"/>
              </w:rPr>
              <w:t>1.5</w:t>
            </w:r>
          </w:p>
        </w:tc>
        <w:tc>
          <w:tcPr>
            <w:tcW w:w="416" w:type="dxa"/>
          </w:tcPr>
          <w:p w:rsidR="00125BA8" w:rsidRPr="001758E1" w:rsidRDefault="00125BA8" w:rsidP="00E111FB">
            <w:pPr>
              <w:pStyle w:val="Corpsdetexte"/>
              <w:spacing w:after="0"/>
              <w:jc w:val="center"/>
              <w:rPr>
                <w:sz w:val="16"/>
                <w:szCs w:val="16"/>
              </w:rPr>
            </w:pPr>
            <w:r w:rsidRPr="001758E1">
              <w:rPr>
                <w:sz w:val="16"/>
                <w:szCs w:val="16"/>
              </w:rPr>
              <w:t>50</w:t>
            </w:r>
          </w:p>
        </w:tc>
        <w:tc>
          <w:tcPr>
            <w:tcW w:w="573" w:type="dxa"/>
          </w:tcPr>
          <w:p w:rsidR="00125BA8" w:rsidRPr="001758E1" w:rsidRDefault="00125BA8" w:rsidP="00E111FB">
            <w:pPr>
              <w:pStyle w:val="Corpsdetexte"/>
              <w:spacing w:after="0"/>
              <w:jc w:val="center"/>
              <w:rPr>
                <w:sz w:val="16"/>
                <w:szCs w:val="16"/>
              </w:rPr>
            </w:pPr>
            <w:r w:rsidRPr="001758E1">
              <w:rPr>
                <w:sz w:val="16"/>
                <w:szCs w:val="16"/>
              </w:rPr>
              <w:t>4.3</w:t>
            </w:r>
          </w:p>
        </w:tc>
        <w:tc>
          <w:tcPr>
            <w:tcW w:w="805" w:type="dxa"/>
          </w:tcPr>
          <w:p w:rsidR="00125BA8" w:rsidRPr="001758E1" w:rsidRDefault="00125BA8" w:rsidP="00E111FB">
            <w:pPr>
              <w:pStyle w:val="Corpsdetexte"/>
              <w:spacing w:after="0"/>
              <w:jc w:val="center"/>
              <w:rPr>
                <w:sz w:val="16"/>
                <w:szCs w:val="16"/>
              </w:rPr>
            </w:pPr>
            <w:r w:rsidRPr="001758E1">
              <w:rPr>
                <w:sz w:val="16"/>
                <w:szCs w:val="16"/>
              </w:rPr>
              <w:t>4.6</w:t>
            </w:r>
          </w:p>
        </w:tc>
        <w:tc>
          <w:tcPr>
            <w:tcW w:w="468" w:type="dxa"/>
          </w:tcPr>
          <w:p w:rsidR="00125BA8" w:rsidRPr="001758E1" w:rsidRDefault="00125BA8" w:rsidP="00E111FB">
            <w:pPr>
              <w:pStyle w:val="Corpsdetexte"/>
              <w:spacing w:after="0"/>
              <w:jc w:val="center"/>
              <w:rPr>
                <w:sz w:val="16"/>
                <w:szCs w:val="16"/>
              </w:rPr>
            </w:pPr>
            <w:r w:rsidRPr="001758E1">
              <w:rPr>
                <w:sz w:val="16"/>
                <w:szCs w:val="16"/>
              </w:rPr>
              <w:t>1.8</w:t>
            </w:r>
          </w:p>
        </w:tc>
        <w:tc>
          <w:tcPr>
            <w:tcW w:w="518" w:type="dxa"/>
          </w:tcPr>
          <w:p w:rsidR="00125BA8" w:rsidRPr="001758E1" w:rsidRDefault="00125BA8" w:rsidP="00E111FB">
            <w:pPr>
              <w:pStyle w:val="Corpsdetexte"/>
              <w:spacing w:after="0"/>
              <w:jc w:val="center"/>
              <w:rPr>
                <w:sz w:val="16"/>
                <w:szCs w:val="16"/>
              </w:rPr>
            </w:pPr>
            <w:r w:rsidRPr="001758E1">
              <w:rPr>
                <w:sz w:val="16"/>
                <w:szCs w:val="16"/>
              </w:rPr>
              <w:t>47</w:t>
            </w:r>
          </w:p>
        </w:tc>
        <w:tc>
          <w:tcPr>
            <w:tcW w:w="554" w:type="dxa"/>
          </w:tcPr>
          <w:p w:rsidR="00125BA8" w:rsidRPr="001758E1" w:rsidRDefault="00125BA8" w:rsidP="00E111FB">
            <w:pPr>
              <w:pStyle w:val="Corpsdetexte"/>
              <w:spacing w:after="0"/>
              <w:jc w:val="center"/>
              <w:rPr>
                <w:sz w:val="16"/>
                <w:szCs w:val="16"/>
              </w:rPr>
            </w:pPr>
            <w:r w:rsidRPr="001758E1">
              <w:rPr>
                <w:sz w:val="16"/>
                <w:szCs w:val="16"/>
              </w:rPr>
              <w:t>4</w:t>
            </w:r>
          </w:p>
        </w:tc>
        <w:tc>
          <w:tcPr>
            <w:tcW w:w="830" w:type="dxa"/>
          </w:tcPr>
          <w:p w:rsidR="00125BA8" w:rsidRPr="001758E1" w:rsidRDefault="00125BA8" w:rsidP="00E111FB">
            <w:pPr>
              <w:pStyle w:val="Corpsdetexte"/>
              <w:spacing w:after="0"/>
              <w:jc w:val="center"/>
              <w:rPr>
                <w:sz w:val="16"/>
                <w:szCs w:val="16"/>
              </w:rPr>
            </w:pPr>
            <w:r w:rsidRPr="001758E1">
              <w:rPr>
                <w:sz w:val="16"/>
                <w:szCs w:val="16"/>
              </w:rPr>
              <w:t>4.1</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BS6</w:t>
            </w:r>
          </w:p>
        </w:tc>
        <w:tc>
          <w:tcPr>
            <w:tcW w:w="452" w:type="dxa"/>
          </w:tcPr>
          <w:p w:rsidR="00125BA8" w:rsidRPr="001758E1" w:rsidRDefault="00125BA8" w:rsidP="00E111FB">
            <w:pPr>
              <w:pStyle w:val="Corpsdetexte"/>
              <w:spacing w:after="0"/>
              <w:jc w:val="center"/>
              <w:rPr>
                <w:sz w:val="16"/>
                <w:szCs w:val="16"/>
              </w:rPr>
            </w:pPr>
            <w:r w:rsidRPr="001758E1">
              <w:rPr>
                <w:sz w:val="16"/>
                <w:szCs w:val="16"/>
              </w:rPr>
              <w:t>2.8</w:t>
            </w:r>
          </w:p>
        </w:tc>
        <w:tc>
          <w:tcPr>
            <w:tcW w:w="423" w:type="dxa"/>
          </w:tcPr>
          <w:p w:rsidR="00125BA8" w:rsidRPr="001758E1" w:rsidRDefault="00125BA8" w:rsidP="00E111FB">
            <w:pPr>
              <w:pStyle w:val="Corpsdetexte"/>
              <w:spacing w:after="0"/>
              <w:jc w:val="center"/>
              <w:rPr>
                <w:sz w:val="16"/>
                <w:szCs w:val="16"/>
              </w:rPr>
            </w:pPr>
            <w:r w:rsidRPr="001758E1">
              <w:rPr>
                <w:sz w:val="16"/>
                <w:szCs w:val="16"/>
              </w:rPr>
              <w:t>19</w:t>
            </w:r>
          </w:p>
        </w:tc>
        <w:tc>
          <w:tcPr>
            <w:tcW w:w="554" w:type="dxa"/>
          </w:tcPr>
          <w:p w:rsidR="00125BA8" w:rsidRPr="001758E1" w:rsidRDefault="00125BA8" w:rsidP="00E111FB">
            <w:pPr>
              <w:pStyle w:val="Corpsdetexte"/>
              <w:spacing w:after="0"/>
              <w:jc w:val="center"/>
              <w:rPr>
                <w:sz w:val="16"/>
                <w:szCs w:val="16"/>
              </w:rPr>
            </w:pPr>
            <w:r w:rsidRPr="001758E1">
              <w:rPr>
                <w:sz w:val="16"/>
                <w:szCs w:val="16"/>
              </w:rPr>
              <w:t>4.4</w:t>
            </w:r>
          </w:p>
        </w:tc>
        <w:tc>
          <w:tcPr>
            <w:tcW w:w="820" w:type="dxa"/>
          </w:tcPr>
          <w:p w:rsidR="00125BA8" w:rsidRPr="001758E1" w:rsidRDefault="00125BA8" w:rsidP="00E111FB">
            <w:pPr>
              <w:pStyle w:val="Corpsdetexte"/>
              <w:spacing w:after="0"/>
              <w:jc w:val="center"/>
              <w:rPr>
                <w:sz w:val="16"/>
                <w:szCs w:val="16"/>
              </w:rPr>
            </w:pPr>
            <w:r w:rsidRPr="001758E1">
              <w:rPr>
                <w:sz w:val="16"/>
                <w:szCs w:val="16"/>
              </w:rPr>
              <w:t>4.3</w:t>
            </w:r>
          </w:p>
        </w:tc>
        <w:tc>
          <w:tcPr>
            <w:tcW w:w="459" w:type="dxa"/>
          </w:tcPr>
          <w:p w:rsidR="00125BA8" w:rsidRPr="001758E1" w:rsidRDefault="00125BA8" w:rsidP="00E111FB">
            <w:pPr>
              <w:pStyle w:val="Corpsdetexte"/>
              <w:spacing w:after="0"/>
              <w:jc w:val="center"/>
              <w:rPr>
                <w:sz w:val="16"/>
                <w:szCs w:val="16"/>
              </w:rPr>
            </w:pPr>
            <w:r w:rsidRPr="001758E1">
              <w:rPr>
                <w:sz w:val="16"/>
                <w:szCs w:val="16"/>
              </w:rPr>
              <w:t>2.3</w:t>
            </w:r>
          </w:p>
        </w:tc>
        <w:tc>
          <w:tcPr>
            <w:tcW w:w="416" w:type="dxa"/>
          </w:tcPr>
          <w:p w:rsidR="00125BA8" w:rsidRPr="001758E1" w:rsidRDefault="00125BA8" w:rsidP="00E111FB">
            <w:pPr>
              <w:pStyle w:val="Corpsdetexte"/>
              <w:spacing w:after="0"/>
              <w:jc w:val="center"/>
              <w:rPr>
                <w:sz w:val="16"/>
                <w:szCs w:val="16"/>
              </w:rPr>
            </w:pPr>
            <w:r w:rsidRPr="001758E1">
              <w:rPr>
                <w:sz w:val="16"/>
                <w:szCs w:val="16"/>
              </w:rPr>
              <w:t>38</w:t>
            </w:r>
          </w:p>
        </w:tc>
        <w:tc>
          <w:tcPr>
            <w:tcW w:w="573" w:type="dxa"/>
          </w:tcPr>
          <w:p w:rsidR="00125BA8" w:rsidRPr="001758E1" w:rsidRDefault="00125BA8" w:rsidP="00E111FB">
            <w:pPr>
              <w:pStyle w:val="Corpsdetexte"/>
              <w:spacing w:after="0"/>
              <w:jc w:val="center"/>
              <w:rPr>
                <w:sz w:val="16"/>
                <w:szCs w:val="16"/>
              </w:rPr>
            </w:pPr>
            <w:r w:rsidRPr="001758E1">
              <w:rPr>
                <w:sz w:val="16"/>
                <w:szCs w:val="16"/>
              </w:rPr>
              <w:t>3.8</w:t>
            </w:r>
          </w:p>
        </w:tc>
        <w:tc>
          <w:tcPr>
            <w:tcW w:w="805" w:type="dxa"/>
          </w:tcPr>
          <w:p w:rsidR="00125BA8" w:rsidRPr="001758E1" w:rsidRDefault="00125BA8" w:rsidP="00E111FB">
            <w:pPr>
              <w:pStyle w:val="Corpsdetexte"/>
              <w:spacing w:after="0"/>
              <w:jc w:val="center"/>
              <w:rPr>
                <w:sz w:val="16"/>
                <w:szCs w:val="16"/>
              </w:rPr>
            </w:pPr>
            <w:r w:rsidRPr="001758E1">
              <w:rPr>
                <w:sz w:val="16"/>
                <w:szCs w:val="16"/>
              </w:rPr>
              <w:t>3.8</w:t>
            </w:r>
          </w:p>
        </w:tc>
        <w:tc>
          <w:tcPr>
            <w:tcW w:w="468" w:type="dxa"/>
          </w:tcPr>
          <w:p w:rsidR="00125BA8" w:rsidRPr="001758E1" w:rsidRDefault="00125BA8" w:rsidP="00E111FB">
            <w:pPr>
              <w:pStyle w:val="Corpsdetexte"/>
              <w:spacing w:after="0"/>
              <w:jc w:val="center"/>
              <w:rPr>
                <w:sz w:val="16"/>
                <w:szCs w:val="16"/>
              </w:rPr>
            </w:pPr>
            <w:r w:rsidRPr="001758E1">
              <w:rPr>
                <w:sz w:val="16"/>
                <w:szCs w:val="16"/>
              </w:rPr>
              <w:t>1.9</w:t>
            </w:r>
          </w:p>
        </w:tc>
        <w:tc>
          <w:tcPr>
            <w:tcW w:w="518" w:type="dxa"/>
          </w:tcPr>
          <w:p w:rsidR="00125BA8" w:rsidRPr="001758E1" w:rsidRDefault="00125BA8" w:rsidP="00E111FB">
            <w:pPr>
              <w:pStyle w:val="Corpsdetexte"/>
              <w:spacing w:after="0"/>
              <w:jc w:val="center"/>
              <w:rPr>
                <w:sz w:val="16"/>
                <w:szCs w:val="16"/>
              </w:rPr>
            </w:pPr>
            <w:r w:rsidRPr="001758E1">
              <w:rPr>
                <w:sz w:val="16"/>
                <w:szCs w:val="16"/>
              </w:rPr>
              <w:t>45</w:t>
            </w:r>
          </w:p>
        </w:tc>
        <w:tc>
          <w:tcPr>
            <w:tcW w:w="554" w:type="dxa"/>
          </w:tcPr>
          <w:p w:rsidR="00125BA8" w:rsidRPr="001758E1" w:rsidRDefault="00125BA8" w:rsidP="00E111FB">
            <w:pPr>
              <w:pStyle w:val="Corpsdetexte"/>
              <w:spacing w:after="0"/>
              <w:jc w:val="center"/>
              <w:rPr>
                <w:sz w:val="16"/>
                <w:szCs w:val="16"/>
              </w:rPr>
            </w:pPr>
            <w:r w:rsidRPr="001758E1">
              <w:rPr>
                <w:sz w:val="16"/>
                <w:szCs w:val="16"/>
              </w:rPr>
              <w:t>3.1</w:t>
            </w:r>
          </w:p>
        </w:tc>
        <w:tc>
          <w:tcPr>
            <w:tcW w:w="830" w:type="dxa"/>
          </w:tcPr>
          <w:p w:rsidR="00125BA8" w:rsidRPr="001758E1" w:rsidRDefault="00125BA8" w:rsidP="00E111FB">
            <w:pPr>
              <w:pStyle w:val="Corpsdetexte"/>
              <w:spacing w:after="0"/>
              <w:jc w:val="center"/>
              <w:rPr>
                <w:sz w:val="16"/>
                <w:szCs w:val="16"/>
              </w:rPr>
            </w:pPr>
            <w:r w:rsidRPr="001758E1">
              <w:rPr>
                <w:sz w:val="16"/>
                <w:szCs w:val="16"/>
              </w:rPr>
              <w:t>3.2</w:t>
            </w:r>
          </w:p>
        </w:tc>
      </w:tr>
      <w:tr w:rsidR="00FF56BB" w:rsidRPr="001758E1" w:rsidTr="00FF56BB">
        <w:trPr>
          <w:trHeight w:val="243"/>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BS7</w:t>
            </w:r>
          </w:p>
        </w:tc>
        <w:tc>
          <w:tcPr>
            <w:tcW w:w="452" w:type="dxa"/>
          </w:tcPr>
          <w:p w:rsidR="00125BA8" w:rsidRPr="001758E1" w:rsidRDefault="00125BA8" w:rsidP="00E111FB">
            <w:pPr>
              <w:pStyle w:val="Corpsdetexte"/>
              <w:spacing w:after="0"/>
              <w:jc w:val="center"/>
              <w:rPr>
                <w:sz w:val="16"/>
                <w:szCs w:val="16"/>
              </w:rPr>
            </w:pPr>
            <w:r w:rsidRPr="001758E1">
              <w:rPr>
                <w:sz w:val="16"/>
                <w:szCs w:val="16"/>
              </w:rPr>
              <w:t>2</w:t>
            </w:r>
          </w:p>
        </w:tc>
        <w:tc>
          <w:tcPr>
            <w:tcW w:w="423" w:type="dxa"/>
          </w:tcPr>
          <w:p w:rsidR="00125BA8" w:rsidRPr="001758E1" w:rsidRDefault="00125BA8" w:rsidP="00E111FB">
            <w:pPr>
              <w:pStyle w:val="Corpsdetexte"/>
              <w:spacing w:after="0"/>
              <w:jc w:val="center"/>
              <w:rPr>
                <w:sz w:val="16"/>
                <w:szCs w:val="16"/>
              </w:rPr>
            </w:pPr>
            <w:r w:rsidRPr="001758E1">
              <w:rPr>
                <w:sz w:val="16"/>
                <w:szCs w:val="16"/>
              </w:rPr>
              <w:t>39</w:t>
            </w:r>
          </w:p>
        </w:tc>
        <w:tc>
          <w:tcPr>
            <w:tcW w:w="554" w:type="dxa"/>
          </w:tcPr>
          <w:p w:rsidR="00125BA8" w:rsidRPr="001758E1" w:rsidRDefault="00125BA8" w:rsidP="00E111FB">
            <w:pPr>
              <w:pStyle w:val="Corpsdetexte"/>
              <w:spacing w:after="0"/>
              <w:jc w:val="center"/>
              <w:rPr>
                <w:sz w:val="16"/>
                <w:szCs w:val="16"/>
              </w:rPr>
            </w:pPr>
            <w:r w:rsidRPr="001758E1">
              <w:rPr>
                <w:sz w:val="16"/>
                <w:szCs w:val="16"/>
              </w:rPr>
              <w:t>4.7</w:t>
            </w:r>
          </w:p>
        </w:tc>
        <w:tc>
          <w:tcPr>
            <w:tcW w:w="820" w:type="dxa"/>
          </w:tcPr>
          <w:p w:rsidR="00125BA8" w:rsidRPr="001758E1" w:rsidRDefault="00125BA8" w:rsidP="00E111FB">
            <w:pPr>
              <w:pStyle w:val="Corpsdetexte"/>
              <w:spacing w:after="0"/>
              <w:jc w:val="center"/>
              <w:rPr>
                <w:sz w:val="16"/>
                <w:szCs w:val="16"/>
              </w:rPr>
            </w:pPr>
            <w:r w:rsidRPr="001758E1">
              <w:rPr>
                <w:sz w:val="16"/>
                <w:szCs w:val="16"/>
              </w:rPr>
              <w:t>4.7</w:t>
            </w:r>
          </w:p>
        </w:tc>
        <w:tc>
          <w:tcPr>
            <w:tcW w:w="459" w:type="dxa"/>
          </w:tcPr>
          <w:p w:rsidR="00125BA8" w:rsidRPr="001758E1" w:rsidRDefault="00125BA8" w:rsidP="00E111FB">
            <w:pPr>
              <w:pStyle w:val="Corpsdetexte"/>
              <w:spacing w:after="0"/>
              <w:jc w:val="center"/>
              <w:rPr>
                <w:sz w:val="16"/>
                <w:szCs w:val="16"/>
              </w:rPr>
            </w:pPr>
            <w:r w:rsidRPr="001758E1">
              <w:rPr>
                <w:sz w:val="16"/>
                <w:szCs w:val="16"/>
              </w:rPr>
              <w:t>1.9</w:t>
            </w:r>
          </w:p>
        </w:tc>
        <w:tc>
          <w:tcPr>
            <w:tcW w:w="416" w:type="dxa"/>
          </w:tcPr>
          <w:p w:rsidR="00125BA8" w:rsidRPr="001758E1" w:rsidRDefault="00125BA8" w:rsidP="00E111FB">
            <w:pPr>
              <w:pStyle w:val="Corpsdetexte"/>
              <w:spacing w:after="0"/>
              <w:jc w:val="center"/>
              <w:rPr>
                <w:sz w:val="16"/>
                <w:szCs w:val="16"/>
              </w:rPr>
            </w:pPr>
            <w:r w:rsidRPr="001758E1">
              <w:rPr>
                <w:sz w:val="16"/>
                <w:szCs w:val="16"/>
              </w:rPr>
              <w:t>41</w:t>
            </w:r>
          </w:p>
        </w:tc>
        <w:tc>
          <w:tcPr>
            <w:tcW w:w="573" w:type="dxa"/>
          </w:tcPr>
          <w:p w:rsidR="00125BA8" w:rsidRPr="001758E1" w:rsidRDefault="00125BA8" w:rsidP="00E111FB">
            <w:pPr>
              <w:pStyle w:val="Corpsdetexte"/>
              <w:spacing w:after="0"/>
              <w:jc w:val="center"/>
              <w:rPr>
                <w:sz w:val="16"/>
                <w:szCs w:val="16"/>
              </w:rPr>
            </w:pPr>
            <w:r w:rsidRPr="001758E1">
              <w:rPr>
                <w:sz w:val="16"/>
                <w:szCs w:val="16"/>
              </w:rPr>
              <w:t>4.7</w:t>
            </w:r>
          </w:p>
        </w:tc>
        <w:tc>
          <w:tcPr>
            <w:tcW w:w="805" w:type="dxa"/>
          </w:tcPr>
          <w:p w:rsidR="00125BA8" w:rsidRPr="001758E1" w:rsidRDefault="00125BA8" w:rsidP="00E111FB">
            <w:pPr>
              <w:pStyle w:val="Corpsdetexte"/>
              <w:spacing w:after="0"/>
              <w:jc w:val="center"/>
              <w:rPr>
                <w:sz w:val="16"/>
                <w:szCs w:val="16"/>
              </w:rPr>
            </w:pPr>
            <w:r w:rsidRPr="001758E1">
              <w:rPr>
                <w:sz w:val="16"/>
                <w:szCs w:val="16"/>
              </w:rPr>
              <w:t>4.8</w:t>
            </w:r>
          </w:p>
        </w:tc>
        <w:tc>
          <w:tcPr>
            <w:tcW w:w="468" w:type="dxa"/>
          </w:tcPr>
          <w:p w:rsidR="00125BA8" w:rsidRPr="001758E1" w:rsidRDefault="00125BA8" w:rsidP="00E111FB">
            <w:pPr>
              <w:pStyle w:val="Corpsdetexte"/>
              <w:spacing w:after="0"/>
              <w:jc w:val="center"/>
              <w:rPr>
                <w:sz w:val="16"/>
                <w:szCs w:val="16"/>
              </w:rPr>
            </w:pPr>
            <w:r w:rsidRPr="001758E1">
              <w:rPr>
                <w:sz w:val="16"/>
                <w:szCs w:val="16"/>
              </w:rPr>
              <w:t>1.7</w:t>
            </w:r>
          </w:p>
        </w:tc>
        <w:tc>
          <w:tcPr>
            <w:tcW w:w="518" w:type="dxa"/>
          </w:tcPr>
          <w:p w:rsidR="00125BA8" w:rsidRPr="001758E1" w:rsidRDefault="00125BA8" w:rsidP="00E111FB">
            <w:pPr>
              <w:pStyle w:val="Corpsdetexte"/>
              <w:spacing w:after="0"/>
              <w:jc w:val="center"/>
              <w:rPr>
                <w:sz w:val="16"/>
                <w:szCs w:val="16"/>
              </w:rPr>
            </w:pPr>
            <w:r w:rsidRPr="001758E1">
              <w:rPr>
                <w:sz w:val="16"/>
                <w:szCs w:val="16"/>
              </w:rPr>
              <w:t>46</w:t>
            </w:r>
          </w:p>
        </w:tc>
        <w:tc>
          <w:tcPr>
            <w:tcW w:w="554" w:type="dxa"/>
          </w:tcPr>
          <w:p w:rsidR="00125BA8" w:rsidRPr="001758E1" w:rsidRDefault="00125BA8" w:rsidP="00E111FB">
            <w:pPr>
              <w:pStyle w:val="Corpsdetexte"/>
              <w:spacing w:after="0"/>
              <w:jc w:val="center"/>
              <w:rPr>
                <w:sz w:val="16"/>
                <w:szCs w:val="16"/>
              </w:rPr>
            </w:pPr>
            <w:r w:rsidRPr="001758E1">
              <w:rPr>
                <w:sz w:val="16"/>
                <w:szCs w:val="16"/>
              </w:rPr>
              <w:t>4.5</w:t>
            </w:r>
          </w:p>
        </w:tc>
        <w:tc>
          <w:tcPr>
            <w:tcW w:w="830" w:type="dxa"/>
          </w:tcPr>
          <w:p w:rsidR="00125BA8" w:rsidRPr="001758E1" w:rsidRDefault="00125BA8" w:rsidP="00E111FB">
            <w:pPr>
              <w:pStyle w:val="Corpsdetexte"/>
              <w:spacing w:after="0"/>
              <w:jc w:val="center"/>
              <w:rPr>
                <w:sz w:val="16"/>
                <w:szCs w:val="16"/>
              </w:rPr>
            </w:pPr>
            <w:r w:rsidRPr="001758E1">
              <w:rPr>
                <w:sz w:val="16"/>
                <w:szCs w:val="16"/>
              </w:rPr>
              <w:t>4.6</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BS8</w:t>
            </w:r>
          </w:p>
        </w:tc>
        <w:tc>
          <w:tcPr>
            <w:tcW w:w="452" w:type="dxa"/>
          </w:tcPr>
          <w:p w:rsidR="00125BA8" w:rsidRPr="001758E1" w:rsidRDefault="00125BA8" w:rsidP="00E111FB">
            <w:pPr>
              <w:pStyle w:val="Corpsdetexte"/>
              <w:spacing w:after="0"/>
              <w:jc w:val="center"/>
              <w:rPr>
                <w:sz w:val="16"/>
                <w:szCs w:val="16"/>
              </w:rPr>
            </w:pPr>
            <w:r w:rsidRPr="001758E1">
              <w:rPr>
                <w:sz w:val="16"/>
                <w:szCs w:val="16"/>
              </w:rPr>
              <w:t>2.5</w:t>
            </w:r>
          </w:p>
        </w:tc>
        <w:tc>
          <w:tcPr>
            <w:tcW w:w="423" w:type="dxa"/>
          </w:tcPr>
          <w:p w:rsidR="00125BA8" w:rsidRPr="001758E1" w:rsidRDefault="00125BA8" w:rsidP="00E111FB">
            <w:pPr>
              <w:pStyle w:val="Corpsdetexte"/>
              <w:spacing w:after="0"/>
              <w:jc w:val="center"/>
              <w:rPr>
                <w:sz w:val="16"/>
                <w:szCs w:val="16"/>
              </w:rPr>
            </w:pPr>
            <w:r w:rsidRPr="001758E1">
              <w:rPr>
                <w:sz w:val="16"/>
                <w:szCs w:val="16"/>
              </w:rPr>
              <w:t>28</w:t>
            </w:r>
          </w:p>
        </w:tc>
        <w:tc>
          <w:tcPr>
            <w:tcW w:w="554" w:type="dxa"/>
          </w:tcPr>
          <w:p w:rsidR="00125BA8" w:rsidRPr="001758E1" w:rsidRDefault="00125BA8" w:rsidP="00E111FB">
            <w:pPr>
              <w:pStyle w:val="Corpsdetexte"/>
              <w:spacing w:after="0"/>
              <w:jc w:val="center"/>
              <w:rPr>
                <w:sz w:val="16"/>
                <w:szCs w:val="16"/>
              </w:rPr>
            </w:pPr>
            <w:r w:rsidRPr="001758E1">
              <w:rPr>
                <w:sz w:val="16"/>
                <w:szCs w:val="16"/>
              </w:rPr>
              <w:t>4.3</w:t>
            </w:r>
          </w:p>
        </w:tc>
        <w:tc>
          <w:tcPr>
            <w:tcW w:w="820" w:type="dxa"/>
          </w:tcPr>
          <w:p w:rsidR="00125BA8" w:rsidRPr="001758E1" w:rsidRDefault="00125BA8" w:rsidP="00E111FB">
            <w:pPr>
              <w:pStyle w:val="Corpsdetexte"/>
              <w:spacing w:after="0"/>
              <w:jc w:val="center"/>
              <w:rPr>
                <w:sz w:val="16"/>
                <w:szCs w:val="16"/>
              </w:rPr>
            </w:pPr>
            <w:r w:rsidRPr="001758E1">
              <w:rPr>
                <w:sz w:val="16"/>
                <w:szCs w:val="16"/>
              </w:rPr>
              <w:t>4.4</w:t>
            </w:r>
          </w:p>
        </w:tc>
        <w:tc>
          <w:tcPr>
            <w:tcW w:w="459" w:type="dxa"/>
          </w:tcPr>
          <w:p w:rsidR="00125BA8" w:rsidRPr="001758E1" w:rsidRDefault="00125BA8" w:rsidP="00E111FB">
            <w:pPr>
              <w:pStyle w:val="Corpsdetexte"/>
              <w:spacing w:after="0"/>
              <w:jc w:val="center"/>
              <w:rPr>
                <w:sz w:val="16"/>
                <w:szCs w:val="16"/>
              </w:rPr>
            </w:pPr>
            <w:r w:rsidRPr="001758E1">
              <w:rPr>
                <w:sz w:val="16"/>
                <w:szCs w:val="16"/>
              </w:rPr>
              <w:t>2.4</w:t>
            </w:r>
          </w:p>
        </w:tc>
        <w:tc>
          <w:tcPr>
            <w:tcW w:w="416" w:type="dxa"/>
          </w:tcPr>
          <w:p w:rsidR="00125BA8" w:rsidRPr="001758E1" w:rsidRDefault="00125BA8" w:rsidP="00E111FB">
            <w:pPr>
              <w:pStyle w:val="Corpsdetexte"/>
              <w:spacing w:after="0"/>
              <w:jc w:val="center"/>
              <w:rPr>
                <w:sz w:val="16"/>
                <w:szCs w:val="16"/>
              </w:rPr>
            </w:pPr>
            <w:r w:rsidRPr="001758E1">
              <w:rPr>
                <w:sz w:val="16"/>
                <w:szCs w:val="16"/>
              </w:rPr>
              <w:t>32</w:t>
            </w:r>
          </w:p>
        </w:tc>
        <w:tc>
          <w:tcPr>
            <w:tcW w:w="573" w:type="dxa"/>
          </w:tcPr>
          <w:p w:rsidR="00125BA8" w:rsidRPr="001758E1" w:rsidRDefault="00125BA8" w:rsidP="00E111FB">
            <w:pPr>
              <w:pStyle w:val="Corpsdetexte"/>
              <w:spacing w:after="0"/>
              <w:jc w:val="center"/>
              <w:rPr>
                <w:sz w:val="16"/>
                <w:szCs w:val="16"/>
              </w:rPr>
            </w:pPr>
            <w:r w:rsidRPr="001758E1">
              <w:rPr>
                <w:sz w:val="16"/>
                <w:szCs w:val="16"/>
              </w:rPr>
              <w:t>4.3</w:t>
            </w:r>
          </w:p>
        </w:tc>
        <w:tc>
          <w:tcPr>
            <w:tcW w:w="805" w:type="dxa"/>
          </w:tcPr>
          <w:p w:rsidR="00125BA8" w:rsidRPr="001758E1" w:rsidRDefault="00125BA8" w:rsidP="00E111FB">
            <w:pPr>
              <w:pStyle w:val="Corpsdetexte"/>
              <w:spacing w:after="0"/>
              <w:jc w:val="center"/>
              <w:rPr>
                <w:sz w:val="16"/>
                <w:szCs w:val="16"/>
              </w:rPr>
            </w:pPr>
            <w:r w:rsidRPr="001758E1">
              <w:rPr>
                <w:sz w:val="16"/>
                <w:szCs w:val="16"/>
              </w:rPr>
              <w:t>4.3</w:t>
            </w:r>
          </w:p>
        </w:tc>
        <w:tc>
          <w:tcPr>
            <w:tcW w:w="468" w:type="dxa"/>
          </w:tcPr>
          <w:p w:rsidR="00125BA8" w:rsidRPr="001758E1" w:rsidRDefault="00125BA8" w:rsidP="00E111FB">
            <w:pPr>
              <w:pStyle w:val="Corpsdetexte"/>
              <w:spacing w:after="0"/>
              <w:jc w:val="center"/>
              <w:rPr>
                <w:sz w:val="16"/>
                <w:szCs w:val="16"/>
              </w:rPr>
            </w:pPr>
            <w:r w:rsidRPr="001758E1">
              <w:rPr>
                <w:sz w:val="16"/>
                <w:szCs w:val="16"/>
              </w:rPr>
              <w:t>2.1</w:t>
            </w:r>
          </w:p>
        </w:tc>
        <w:tc>
          <w:tcPr>
            <w:tcW w:w="518" w:type="dxa"/>
          </w:tcPr>
          <w:p w:rsidR="00125BA8" w:rsidRPr="001758E1" w:rsidRDefault="00125BA8" w:rsidP="00E111FB">
            <w:pPr>
              <w:pStyle w:val="Corpsdetexte"/>
              <w:spacing w:after="0"/>
              <w:jc w:val="center"/>
              <w:rPr>
                <w:sz w:val="16"/>
                <w:szCs w:val="16"/>
              </w:rPr>
            </w:pPr>
            <w:r w:rsidRPr="001758E1">
              <w:rPr>
                <w:sz w:val="16"/>
                <w:szCs w:val="16"/>
              </w:rPr>
              <w:t>39</w:t>
            </w:r>
          </w:p>
        </w:tc>
        <w:tc>
          <w:tcPr>
            <w:tcW w:w="554" w:type="dxa"/>
          </w:tcPr>
          <w:p w:rsidR="00125BA8" w:rsidRPr="001758E1" w:rsidRDefault="00125BA8" w:rsidP="00E111FB">
            <w:pPr>
              <w:pStyle w:val="Corpsdetexte"/>
              <w:spacing w:after="0"/>
              <w:jc w:val="center"/>
              <w:rPr>
                <w:sz w:val="16"/>
                <w:szCs w:val="16"/>
              </w:rPr>
            </w:pPr>
            <w:r w:rsidRPr="001758E1">
              <w:rPr>
                <w:sz w:val="16"/>
                <w:szCs w:val="16"/>
              </w:rPr>
              <w:t>3.9</w:t>
            </w:r>
          </w:p>
        </w:tc>
        <w:tc>
          <w:tcPr>
            <w:tcW w:w="830" w:type="dxa"/>
          </w:tcPr>
          <w:p w:rsidR="00125BA8" w:rsidRPr="001758E1" w:rsidRDefault="00125BA8" w:rsidP="00E111FB">
            <w:pPr>
              <w:pStyle w:val="Corpsdetexte"/>
              <w:spacing w:after="0"/>
              <w:jc w:val="center"/>
              <w:rPr>
                <w:sz w:val="16"/>
                <w:szCs w:val="16"/>
              </w:rPr>
            </w:pPr>
            <w:r w:rsidRPr="001758E1">
              <w:rPr>
                <w:sz w:val="16"/>
                <w:szCs w:val="16"/>
              </w:rPr>
              <w:t>3.9</w:t>
            </w:r>
          </w:p>
        </w:tc>
      </w:tr>
      <w:tr w:rsidR="00FF56BB" w:rsidRPr="001758E1" w:rsidTr="00FF56BB">
        <w:trPr>
          <w:trHeight w:val="243"/>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BS9</w:t>
            </w:r>
          </w:p>
        </w:tc>
        <w:tc>
          <w:tcPr>
            <w:tcW w:w="452" w:type="dxa"/>
          </w:tcPr>
          <w:p w:rsidR="00125BA8" w:rsidRPr="001758E1" w:rsidRDefault="00125BA8" w:rsidP="00E111FB">
            <w:pPr>
              <w:pStyle w:val="Corpsdetexte"/>
              <w:spacing w:after="0"/>
              <w:jc w:val="center"/>
              <w:rPr>
                <w:sz w:val="16"/>
                <w:szCs w:val="16"/>
              </w:rPr>
            </w:pPr>
            <w:r w:rsidRPr="001758E1">
              <w:rPr>
                <w:sz w:val="16"/>
                <w:szCs w:val="16"/>
              </w:rPr>
              <w:t>1.9</w:t>
            </w:r>
          </w:p>
        </w:tc>
        <w:tc>
          <w:tcPr>
            <w:tcW w:w="423" w:type="dxa"/>
          </w:tcPr>
          <w:p w:rsidR="00125BA8" w:rsidRPr="001758E1" w:rsidRDefault="00125BA8" w:rsidP="00E111FB">
            <w:pPr>
              <w:pStyle w:val="Corpsdetexte"/>
              <w:spacing w:after="0"/>
              <w:jc w:val="center"/>
              <w:rPr>
                <w:sz w:val="16"/>
                <w:szCs w:val="16"/>
              </w:rPr>
            </w:pPr>
            <w:r w:rsidRPr="001758E1">
              <w:rPr>
                <w:sz w:val="16"/>
                <w:szCs w:val="16"/>
              </w:rPr>
              <w:t>42</w:t>
            </w:r>
          </w:p>
        </w:tc>
        <w:tc>
          <w:tcPr>
            <w:tcW w:w="554" w:type="dxa"/>
          </w:tcPr>
          <w:p w:rsidR="00125BA8" w:rsidRPr="001758E1" w:rsidRDefault="00125BA8" w:rsidP="00E111FB">
            <w:pPr>
              <w:pStyle w:val="Corpsdetexte"/>
              <w:spacing w:after="0"/>
              <w:jc w:val="center"/>
              <w:rPr>
                <w:sz w:val="16"/>
                <w:szCs w:val="16"/>
              </w:rPr>
            </w:pPr>
            <w:r w:rsidRPr="001758E1">
              <w:rPr>
                <w:sz w:val="16"/>
                <w:szCs w:val="16"/>
              </w:rPr>
              <w:t>3.7</w:t>
            </w:r>
          </w:p>
        </w:tc>
        <w:tc>
          <w:tcPr>
            <w:tcW w:w="820" w:type="dxa"/>
          </w:tcPr>
          <w:p w:rsidR="00125BA8" w:rsidRPr="001758E1" w:rsidRDefault="00125BA8" w:rsidP="00E111FB">
            <w:pPr>
              <w:pStyle w:val="Corpsdetexte"/>
              <w:spacing w:after="0"/>
              <w:jc w:val="center"/>
              <w:rPr>
                <w:sz w:val="16"/>
                <w:szCs w:val="16"/>
              </w:rPr>
            </w:pPr>
            <w:r w:rsidRPr="001758E1">
              <w:rPr>
                <w:sz w:val="16"/>
                <w:szCs w:val="16"/>
              </w:rPr>
              <w:t>3.8</w:t>
            </w:r>
          </w:p>
        </w:tc>
        <w:tc>
          <w:tcPr>
            <w:tcW w:w="459" w:type="dxa"/>
          </w:tcPr>
          <w:p w:rsidR="00125BA8" w:rsidRPr="001758E1" w:rsidRDefault="00125BA8" w:rsidP="00E111FB">
            <w:pPr>
              <w:pStyle w:val="Corpsdetexte"/>
              <w:spacing w:after="0"/>
              <w:jc w:val="center"/>
              <w:rPr>
                <w:sz w:val="16"/>
                <w:szCs w:val="16"/>
              </w:rPr>
            </w:pPr>
            <w:r w:rsidRPr="001758E1">
              <w:rPr>
                <w:sz w:val="16"/>
                <w:szCs w:val="16"/>
              </w:rPr>
              <w:t>2.4</w:t>
            </w:r>
          </w:p>
        </w:tc>
        <w:tc>
          <w:tcPr>
            <w:tcW w:w="416" w:type="dxa"/>
          </w:tcPr>
          <w:p w:rsidR="00125BA8" w:rsidRPr="001758E1" w:rsidRDefault="00125BA8" w:rsidP="00E111FB">
            <w:pPr>
              <w:pStyle w:val="Corpsdetexte"/>
              <w:spacing w:after="0"/>
              <w:jc w:val="center"/>
              <w:rPr>
                <w:sz w:val="16"/>
                <w:szCs w:val="16"/>
              </w:rPr>
            </w:pPr>
            <w:r w:rsidRPr="001758E1">
              <w:rPr>
                <w:sz w:val="16"/>
                <w:szCs w:val="16"/>
              </w:rPr>
              <w:t>36</w:t>
            </w:r>
          </w:p>
        </w:tc>
        <w:tc>
          <w:tcPr>
            <w:tcW w:w="573" w:type="dxa"/>
          </w:tcPr>
          <w:p w:rsidR="00125BA8" w:rsidRPr="001758E1" w:rsidRDefault="00125BA8" w:rsidP="00E111FB">
            <w:pPr>
              <w:pStyle w:val="Corpsdetexte"/>
              <w:spacing w:after="0"/>
              <w:jc w:val="center"/>
              <w:rPr>
                <w:sz w:val="16"/>
                <w:szCs w:val="16"/>
              </w:rPr>
            </w:pPr>
            <w:r w:rsidRPr="001758E1">
              <w:rPr>
                <w:sz w:val="16"/>
                <w:szCs w:val="16"/>
              </w:rPr>
              <w:t>6.9</w:t>
            </w:r>
          </w:p>
        </w:tc>
        <w:tc>
          <w:tcPr>
            <w:tcW w:w="805" w:type="dxa"/>
          </w:tcPr>
          <w:p w:rsidR="00125BA8" w:rsidRPr="001758E1" w:rsidRDefault="00125BA8" w:rsidP="00E111FB">
            <w:pPr>
              <w:pStyle w:val="Corpsdetexte"/>
              <w:spacing w:after="0"/>
              <w:jc w:val="center"/>
              <w:rPr>
                <w:sz w:val="16"/>
                <w:szCs w:val="16"/>
              </w:rPr>
            </w:pPr>
            <w:r w:rsidRPr="001758E1">
              <w:rPr>
                <w:sz w:val="16"/>
                <w:szCs w:val="16"/>
              </w:rPr>
              <w:t>7</w:t>
            </w:r>
          </w:p>
        </w:tc>
        <w:tc>
          <w:tcPr>
            <w:tcW w:w="468" w:type="dxa"/>
          </w:tcPr>
          <w:p w:rsidR="00125BA8" w:rsidRPr="001758E1" w:rsidRDefault="00125BA8" w:rsidP="00E111FB">
            <w:pPr>
              <w:pStyle w:val="Corpsdetexte"/>
              <w:spacing w:after="0"/>
              <w:jc w:val="center"/>
              <w:rPr>
                <w:sz w:val="16"/>
                <w:szCs w:val="16"/>
              </w:rPr>
            </w:pPr>
            <w:r w:rsidRPr="001758E1">
              <w:rPr>
                <w:sz w:val="16"/>
                <w:szCs w:val="16"/>
              </w:rPr>
              <w:t>2</w:t>
            </w:r>
          </w:p>
        </w:tc>
        <w:tc>
          <w:tcPr>
            <w:tcW w:w="518" w:type="dxa"/>
          </w:tcPr>
          <w:p w:rsidR="00125BA8" w:rsidRPr="001758E1" w:rsidRDefault="00125BA8" w:rsidP="00E111FB">
            <w:pPr>
              <w:pStyle w:val="Corpsdetexte"/>
              <w:spacing w:after="0"/>
              <w:jc w:val="center"/>
              <w:rPr>
                <w:sz w:val="16"/>
                <w:szCs w:val="16"/>
              </w:rPr>
            </w:pPr>
            <w:r w:rsidRPr="001758E1">
              <w:rPr>
                <w:sz w:val="16"/>
                <w:szCs w:val="16"/>
              </w:rPr>
              <w:t>43</w:t>
            </w:r>
          </w:p>
        </w:tc>
        <w:tc>
          <w:tcPr>
            <w:tcW w:w="554" w:type="dxa"/>
          </w:tcPr>
          <w:p w:rsidR="00125BA8" w:rsidRPr="001758E1" w:rsidRDefault="00125BA8" w:rsidP="00E111FB">
            <w:pPr>
              <w:pStyle w:val="Corpsdetexte"/>
              <w:spacing w:after="0"/>
              <w:jc w:val="center"/>
              <w:rPr>
                <w:sz w:val="16"/>
                <w:szCs w:val="16"/>
              </w:rPr>
            </w:pPr>
            <w:r w:rsidRPr="001758E1">
              <w:rPr>
                <w:sz w:val="16"/>
                <w:szCs w:val="16"/>
              </w:rPr>
              <w:t>3.9</w:t>
            </w:r>
          </w:p>
        </w:tc>
        <w:tc>
          <w:tcPr>
            <w:tcW w:w="830" w:type="dxa"/>
          </w:tcPr>
          <w:p w:rsidR="00125BA8" w:rsidRPr="001758E1" w:rsidRDefault="00125BA8" w:rsidP="00E111FB">
            <w:pPr>
              <w:pStyle w:val="Corpsdetexte"/>
              <w:spacing w:after="0"/>
              <w:jc w:val="center"/>
              <w:rPr>
                <w:sz w:val="16"/>
                <w:szCs w:val="16"/>
              </w:rPr>
            </w:pPr>
            <w:r w:rsidRPr="001758E1">
              <w:rPr>
                <w:sz w:val="16"/>
                <w:szCs w:val="16"/>
              </w:rPr>
              <w:t>3.9</w:t>
            </w:r>
          </w:p>
        </w:tc>
      </w:tr>
      <w:tr w:rsidR="00FF56BB" w:rsidRPr="001758E1" w:rsidTr="00FF56BB">
        <w:trPr>
          <w:trHeight w:val="228"/>
          <w:jc w:val="center"/>
        </w:trPr>
        <w:tc>
          <w:tcPr>
            <w:tcW w:w="865" w:type="dxa"/>
          </w:tcPr>
          <w:p w:rsidR="00125BA8" w:rsidRPr="001758E1" w:rsidRDefault="00125BA8" w:rsidP="00E111FB">
            <w:pPr>
              <w:pStyle w:val="Corpsdetexte"/>
              <w:spacing w:after="0"/>
              <w:jc w:val="center"/>
              <w:rPr>
                <w:sz w:val="16"/>
                <w:szCs w:val="16"/>
              </w:rPr>
            </w:pPr>
            <w:r w:rsidRPr="001758E1">
              <w:rPr>
                <w:sz w:val="16"/>
                <w:szCs w:val="16"/>
              </w:rPr>
              <w:t>BS10</w:t>
            </w:r>
          </w:p>
        </w:tc>
        <w:tc>
          <w:tcPr>
            <w:tcW w:w="452" w:type="dxa"/>
          </w:tcPr>
          <w:p w:rsidR="00125BA8" w:rsidRPr="001758E1" w:rsidRDefault="00125BA8" w:rsidP="00E111FB">
            <w:pPr>
              <w:pStyle w:val="Corpsdetexte"/>
              <w:spacing w:after="0"/>
              <w:jc w:val="center"/>
              <w:rPr>
                <w:sz w:val="16"/>
                <w:szCs w:val="16"/>
              </w:rPr>
            </w:pPr>
            <w:r w:rsidRPr="001758E1">
              <w:rPr>
                <w:sz w:val="16"/>
                <w:szCs w:val="16"/>
              </w:rPr>
              <w:t>2.2</w:t>
            </w:r>
          </w:p>
        </w:tc>
        <w:tc>
          <w:tcPr>
            <w:tcW w:w="423" w:type="dxa"/>
          </w:tcPr>
          <w:p w:rsidR="00125BA8" w:rsidRPr="001758E1" w:rsidRDefault="00125BA8" w:rsidP="00E111FB">
            <w:pPr>
              <w:pStyle w:val="Corpsdetexte"/>
              <w:spacing w:after="0"/>
              <w:jc w:val="center"/>
              <w:rPr>
                <w:sz w:val="16"/>
                <w:szCs w:val="16"/>
              </w:rPr>
            </w:pPr>
            <w:r w:rsidRPr="001758E1">
              <w:rPr>
                <w:sz w:val="16"/>
                <w:szCs w:val="16"/>
              </w:rPr>
              <w:t>41</w:t>
            </w:r>
          </w:p>
        </w:tc>
        <w:tc>
          <w:tcPr>
            <w:tcW w:w="554" w:type="dxa"/>
          </w:tcPr>
          <w:p w:rsidR="00125BA8" w:rsidRPr="001758E1" w:rsidRDefault="00125BA8" w:rsidP="00E111FB">
            <w:pPr>
              <w:pStyle w:val="Corpsdetexte"/>
              <w:spacing w:after="0"/>
              <w:jc w:val="center"/>
              <w:rPr>
                <w:sz w:val="16"/>
                <w:szCs w:val="16"/>
              </w:rPr>
            </w:pPr>
            <w:r w:rsidRPr="001758E1">
              <w:rPr>
                <w:sz w:val="16"/>
                <w:szCs w:val="16"/>
              </w:rPr>
              <w:t>4.4</w:t>
            </w:r>
          </w:p>
        </w:tc>
        <w:tc>
          <w:tcPr>
            <w:tcW w:w="820" w:type="dxa"/>
          </w:tcPr>
          <w:p w:rsidR="00125BA8" w:rsidRPr="001758E1" w:rsidRDefault="00125BA8" w:rsidP="00E111FB">
            <w:pPr>
              <w:pStyle w:val="Corpsdetexte"/>
              <w:spacing w:after="0"/>
              <w:jc w:val="center"/>
              <w:rPr>
                <w:sz w:val="16"/>
                <w:szCs w:val="16"/>
              </w:rPr>
            </w:pPr>
            <w:r w:rsidRPr="001758E1">
              <w:rPr>
                <w:sz w:val="16"/>
                <w:szCs w:val="16"/>
              </w:rPr>
              <w:t>4.4</w:t>
            </w:r>
          </w:p>
        </w:tc>
        <w:tc>
          <w:tcPr>
            <w:tcW w:w="459" w:type="dxa"/>
          </w:tcPr>
          <w:p w:rsidR="00125BA8" w:rsidRPr="001758E1" w:rsidRDefault="00125BA8" w:rsidP="00E111FB">
            <w:pPr>
              <w:pStyle w:val="Corpsdetexte"/>
              <w:spacing w:after="0"/>
              <w:jc w:val="center"/>
              <w:rPr>
                <w:sz w:val="16"/>
                <w:szCs w:val="16"/>
              </w:rPr>
            </w:pPr>
            <w:r w:rsidRPr="001758E1">
              <w:rPr>
                <w:sz w:val="16"/>
                <w:szCs w:val="16"/>
              </w:rPr>
              <w:t>2</w:t>
            </w:r>
          </w:p>
        </w:tc>
        <w:tc>
          <w:tcPr>
            <w:tcW w:w="416" w:type="dxa"/>
          </w:tcPr>
          <w:p w:rsidR="00125BA8" w:rsidRPr="001758E1" w:rsidRDefault="00125BA8" w:rsidP="00E111FB">
            <w:pPr>
              <w:pStyle w:val="Corpsdetexte"/>
              <w:tabs>
                <w:tab w:val="center" w:pos="140"/>
              </w:tabs>
              <w:spacing w:after="0"/>
              <w:jc w:val="center"/>
              <w:rPr>
                <w:sz w:val="16"/>
                <w:szCs w:val="16"/>
              </w:rPr>
            </w:pPr>
            <w:r w:rsidRPr="001758E1">
              <w:rPr>
                <w:sz w:val="16"/>
                <w:szCs w:val="16"/>
              </w:rPr>
              <w:t>44</w:t>
            </w:r>
          </w:p>
        </w:tc>
        <w:tc>
          <w:tcPr>
            <w:tcW w:w="573" w:type="dxa"/>
          </w:tcPr>
          <w:p w:rsidR="00125BA8" w:rsidRPr="001758E1" w:rsidRDefault="00125BA8" w:rsidP="00E111FB">
            <w:pPr>
              <w:pStyle w:val="Corpsdetexte"/>
              <w:spacing w:after="0"/>
              <w:jc w:val="center"/>
              <w:rPr>
                <w:sz w:val="16"/>
                <w:szCs w:val="16"/>
              </w:rPr>
            </w:pPr>
            <w:r w:rsidRPr="001758E1">
              <w:rPr>
                <w:sz w:val="16"/>
                <w:szCs w:val="16"/>
              </w:rPr>
              <w:t>4</w:t>
            </w:r>
          </w:p>
        </w:tc>
        <w:tc>
          <w:tcPr>
            <w:tcW w:w="805" w:type="dxa"/>
          </w:tcPr>
          <w:p w:rsidR="00125BA8" w:rsidRPr="001758E1" w:rsidRDefault="00125BA8" w:rsidP="00E111FB">
            <w:pPr>
              <w:pStyle w:val="Corpsdetexte"/>
              <w:spacing w:after="0"/>
              <w:jc w:val="center"/>
              <w:rPr>
                <w:sz w:val="16"/>
                <w:szCs w:val="16"/>
              </w:rPr>
            </w:pPr>
            <w:r w:rsidRPr="001758E1">
              <w:rPr>
                <w:sz w:val="16"/>
                <w:szCs w:val="16"/>
              </w:rPr>
              <w:t>4</w:t>
            </w:r>
          </w:p>
        </w:tc>
        <w:tc>
          <w:tcPr>
            <w:tcW w:w="468" w:type="dxa"/>
          </w:tcPr>
          <w:p w:rsidR="00125BA8" w:rsidRPr="001758E1" w:rsidRDefault="00125BA8" w:rsidP="00E111FB">
            <w:pPr>
              <w:pStyle w:val="Corpsdetexte"/>
              <w:spacing w:after="0"/>
              <w:jc w:val="center"/>
              <w:rPr>
                <w:sz w:val="16"/>
                <w:szCs w:val="16"/>
              </w:rPr>
            </w:pPr>
            <w:r w:rsidRPr="001758E1">
              <w:rPr>
                <w:sz w:val="16"/>
                <w:szCs w:val="16"/>
              </w:rPr>
              <w:t>14</w:t>
            </w:r>
          </w:p>
        </w:tc>
        <w:tc>
          <w:tcPr>
            <w:tcW w:w="518" w:type="dxa"/>
          </w:tcPr>
          <w:p w:rsidR="00125BA8" w:rsidRPr="001758E1" w:rsidRDefault="00125BA8" w:rsidP="00E111FB">
            <w:pPr>
              <w:pStyle w:val="Corpsdetexte"/>
              <w:spacing w:after="0"/>
              <w:jc w:val="center"/>
              <w:rPr>
                <w:sz w:val="16"/>
                <w:szCs w:val="16"/>
              </w:rPr>
            </w:pPr>
            <w:r w:rsidRPr="001758E1">
              <w:rPr>
                <w:sz w:val="16"/>
                <w:szCs w:val="16"/>
              </w:rPr>
              <w:t>53</w:t>
            </w:r>
          </w:p>
        </w:tc>
        <w:tc>
          <w:tcPr>
            <w:tcW w:w="554" w:type="dxa"/>
          </w:tcPr>
          <w:p w:rsidR="00125BA8" w:rsidRPr="001758E1" w:rsidRDefault="00125BA8" w:rsidP="00DA324F">
            <w:pPr>
              <w:pStyle w:val="Corpsdetexte"/>
              <w:spacing w:after="0"/>
              <w:jc w:val="center"/>
              <w:rPr>
                <w:sz w:val="16"/>
                <w:szCs w:val="16"/>
              </w:rPr>
            </w:pPr>
            <w:r w:rsidRPr="001758E1">
              <w:rPr>
                <w:sz w:val="16"/>
                <w:szCs w:val="16"/>
              </w:rPr>
              <w:t>3.8</w:t>
            </w:r>
          </w:p>
        </w:tc>
        <w:tc>
          <w:tcPr>
            <w:tcW w:w="830" w:type="dxa"/>
          </w:tcPr>
          <w:p w:rsidR="00125BA8" w:rsidRPr="001758E1" w:rsidRDefault="00125BA8" w:rsidP="00E111FB">
            <w:pPr>
              <w:pStyle w:val="Corpsdetexte"/>
              <w:spacing w:after="0"/>
              <w:jc w:val="center"/>
              <w:rPr>
                <w:sz w:val="16"/>
                <w:szCs w:val="16"/>
              </w:rPr>
            </w:pPr>
            <w:r w:rsidRPr="001758E1">
              <w:rPr>
                <w:sz w:val="16"/>
                <w:szCs w:val="16"/>
              </w:rPr>
              <w:t>4.1</w:t>
            </w:r>
          </w:p>
        </w:tc>
      </w:tr>
    </w:tbl>
    <w:p w:rsidR="00FF56BB" w:rsidRPr="001758E1" w:rsidRDefault="001D1295" w:rsidP="00FF56BB">
      <w:pPr>
        <w:pStyle w:val="Corpsdetexte"/>
        <w:jc w:val="center"/>
      </w:pPr>
      <w:r>
        <w:rPr>
          <w:noProof/>
          <w:lang w:val="fr-FR" w:eastAsia="fr-FR"/>
        </w:rPr>
        <w:lastRenderedPageBreak/>
        <w:drawing>
          <wp:inline distT="0" distB="0" distL="0" distR="0">
            <wp:extent cx="3383280" cy="2493818"/>
            <wp:effectExtent l="0" t="0" r="762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26">
                      <a:extLst>
                        <a:ext uri="{28A0092B-C50C-407E-A947-70E740481C1C}">
                          <a14:useLocalDpi xmlns:a14="http://schemas.microsoft.com/office/drawing/2010/main" val="0"/>
                        </a:ext>
                      </a:extLst>
                    </a:blip>
                    <a:stretch>
                      <a:fillRect/>
                    </a:stretch>
                  </pic:blipFill>
                  <pic:spPr>
                    <a:xfrm>
                      <a:off x="0" y="0"/>
                      <a:ext cx="3383280" cy="2493818"/>
                    </a:xfrm>
                    <a:prstGeom prst="rect">
                      <a:avLst/>
                    </a:prstGeom>
                  </pic:spPr>
                </pic:pic>
              </a:graphicData>
            </a:graphic>
          </wp:inline>
        </w:drawing>
      </w:r>
    </w:p>
    <w:p w:rsidR="00FF56BB" w:rsidRPr="001758E1" w:rsidRDefault="00FF56BB" w:rsidP="00FF56BB">
      <w:pPr>
        <w:pStyle w:val="Corpsdetexte"/>
        <w:jc w:val="center"/>
      </w:pPr>
      <w:r w:rsidRPr="001758E1">
        <w:rPr>
          <w:b/>
        </w:rPr>
        <w:t>Figure</w:t>
      </w:r>
      <w:r>
        <w:rPr>
          <w:b/>
        </w:rPr>
        <w:t xml:space="preserve"> 6</w:t>
      </w:r>
      <w:r w:rsidRPr="001758E1">
        <w:rPr>
          <w:b/>
        </w:rPr>
        <w:t>:</w:t>
      </w:r>
      <w:r w:rsidRPr="001758E1">
        <w:t xml:space="preserve"> Shadow fading distribution</w:t>
      </w:r>
      <w:r w:rsidR="002D004C">
        <w:t xml:space="preserve"> for</w:t>
      </w:r>
      <w:r w:rsidRPr="001758E1">
        <w:t xml:space="preserve"> LOS conditions</w:t>
      </w:r>
    </w:p>
    <w:p w:rsidR="00A23CE1" w:rsidRPr="001758E1" w:rsidRDefault="00A23CE1" w:rsidP="005B49DB">
      <w:pPr>
        <w:pStyle w:val="Corpsdetexte"/>
        <w:jc w:val="left"/>
      </w:pPr>
    </w:p>
    <w:p w:rsidR="002A63E8" w:rsidRPr="001758E1" w:rsidRDefault="002A63E8" w:rsidP="002A63E8">
      <w:pPr>
        <w:pStyle w:val="Titre2"/>
        <w:numPr>
          <w:ilvl w:val="1"/>
          <w:numId w:val="7"/>
        </w:numPr>
        <w:rPr>
          <w:bCs w:val="0"/>
          <w:sz w:val="24"/>
          <w:lang w:eastAsia="zh-CN"/>
        </w:rPr>
      </w:pPr>
      <w:r w:rsidRPr="001758E1">
        <w:rPr>
          <w:bCs w:val="0"/>
          <w:sz w:val="24"/>
          <w:lang w:eastAsia="zh-CN"/>
        </w:rPr>
        <w:t xml:space="preserve">NLOS </w:t>
      </w:r>
      <w:r w:rsidR="00C902AF">
        <w:rPr>
          <w:bCs w:val="0"/>
          <w:sz w:val="24"/>
          <w:lang w:eastAsia="zh-CN"/>
        </w:rPr>
        <w:t>Shadow Fading</w:t>
      </w:r>
    </w:p>
    <w:p w:rsidR="00ED5190" w:rsidRPr="001758E1" w:rsidRDefault="00ED5190" w:rsidP="003B3136">
      <w:pPr>
        <w:jc w:val="both"/>
      </w:pPr>
    </w:p>
    <w:p w:rsidR="00C77EAB" w:rsidRPr="001758E1" w:rsidRDefault="00C902AF" w:rsidP="003B3136">
      <w:pPr>
        <w:jc w:val="both"/>
      </w:pPr>
      <w:r>
        <w:t>The</w:t>
      </w:r>
      <w:r w:rsidR="009229CD">
        <w:t xml:space="preserve"> presented PL model </w:t>
      </w:r>
      <w:r>
        <w:t>for 3D-UMi NLOS scenario</w:t>
      </w:r>
      <w:r w:rsidR="00FB1754">
        <w:t xml:space="preserve"> in [4]</w:t>
      </w:r>
      <w:r w:rsidR="00A96180" w:rsidRPr="001758E1">
        <w:t xml:space="preserve"> is </w:t>
      </w:r>
      <w:r w:rsidR="00A070A7" w:rsidRPr="001758E1">
        <w:t>given</w:t>
      </w:r>
      <w:r w:rsidR="00A96180" w:rsidRPr="001758E1">
        <w:t xml:space="preserve"> in (</w:t>
      </w:r>
      <w:r w:rsidR="00A64845">
        <w:t>3</w:t>
      </w:r>
      <w:r w:rsidR="00A96180" w:rsidRPr="001758E1">
        <w:t>) as follows:</w:t>
      </w:r>
    </w:p>
    <w:p w:rsidR="00A96180" w:rsidRPr="001758E1" w:rsidRDefault="00932023" w:rsidP="00A070A7">
      <w:pPr>
        <w:tabs>
          <w:tab w:val="left" w:pos="4962"/>
        </w:tabs>
        <w:spacing w:before="240" w:after="240"/>
        <w:jc w:val="both"/>
      </w:pPr>
      <w:r w:rsidRPr="001758E1">
        <w:rPr>
          <w:position w:val="-12"/>
        </w:rPr>
        <w:object w:dxaOrig="4300" w:dyaOrig="360">
          <v:shape id="_x0000_i1031" type="#_x0000_t75" style="width:194.25pt;height:15.75pt" o:ole="">
            <v:imagedata r:id="rId27" o:title=""/>
          </v:shape>
          <o:OLEObject Type="Embed" ProgID="Equation.3" ShapeID="_x0000_i1031" DrawAspect="Content" ObjectID="_1444846726" r:id="rId28"/>
        </w:object>
      </w:r>
      <w:r w:rsidR="00A070A7" w:rsidRPr="001758E1">
        <w:tab/>
        <w:t>(</w:t>
      </w:r>
      <w:r w:rsidR="00A64845">
        <w:t>3</w:t>
      </w:r>
      <w:r w:rsidR="00A070A7" w:rsidRPr="001758E1">
        <w:t>)</w:t>
      </w:r>
    </w:p>
    <w:p w:rsidR="00ED5190" w:rsidRPr="001758E1" w:rsidRDefault="00A070A7" w:rsidP="003B3136">
      <w:pPr>
        <w:jc w:val="both"/>
      </w:pPr>
      <w:r w:rsidRPr="001758E1">
        <w:t xml:space="preserve">This model is applied for 10m &lt; d &lt; 2000m and for </w:t>
      </w:r>
      <w:proofErr w:type="spellStart"/>
      <w:proofErr w:type="gramStart"/>
      <w:r w:rsidRPr="001758E1">
        <w:rPr>
          <w:i/>
        </w:rPr>
        <w:t>h</w:t>
      </w:r>
      <w:r w:rsidRPr="001758E1">
        <w:rPr>
          <w:i/>
          <w:vertAlign w:val="subscript"/>
        </w:rPr>
        <w:t>BS</w:t>
      </w:r>
      <w:proofErr w:type="spellEnd"/>
      <w:r w:rsidRPr="001758E1">
        <w:rPr>
          <w:i/>
          <w:vertAlign w:val="subscript"/>
        </w:rPr>
        <w:t xml:space="preserve"> </w:t>
      </w:r>
      <w:r w:rsidR="00FF4EE0" w:rsidRPr="001758E1">
        <w:rPr>
          <w:i/>
          <w:vertAlign w:val="subscript"/>
        </w:rPr>
        <w:t xml:space="preserve"> </w:t>
      </w:r>
      <w:r w:rsidRPr="001758E1">
        <w:t>=</w:t>
      </w:r>
      <w:proofErr w:type="gramEnd"/>
      <w:r w:rsidR="00FF4EE0" w:rsidRPr="001758E1">
        <w:t xml:space="preserve"> </w:t>
      </w:r>
      <w:r w:rsidRPr="001758E1">
        <w:t>10m</w:t>
      </w:r>
      <w:r w:rsidR="00715ECB" w:rsidRPr="001758E1">
        <w:t xml:space="preserve"> </w:t>
      </w:r>
      <w:r w:rsidR="00FB1754">
        <w:t>and the current working assumption is to take</w:t>
      </w:r>
      <w:r w:rsidR="00715ECB" w:rsidRPr="001758E1">
        <w:t xml:space="preserve"> a shadow fading standard deviation of </w:t>
      </w:r>
      <w:r w:rsidR="00715ECB" w:rsidRPr="00130CEF">
        <w:rPr>
          <w:b/>
        </w:rPr>
        <w:t xml:space="preserve">4 </w:t>
      </w:r>
      <w:proofErr w:type="spellStart"/>
      <w:r w:rsidR="00715ECB" w:rsidRPr="00130CEF">
        <w:rPr>
          <w:b/>
        </w:rPr>
        <w:t>dB</w:t>
      </w:r>
      <w:r w:rsidR="00715ECB" w:rsidRPr="001758E1">
        <w:t>.</w:t>
      </w:r>
      <w:proofErr w:type="spellEnd"/>
    </w:p>
    <w:p w:rsidR="00C77569" w:rsidRPr="001758E1" w:rsidRDefault="00C77569" w:rsidP="003B3136">
      <w:pPr>
        <w:jc w:val="both"/>
      </w:pPr>
    </w:p>
    <w:p w:rsidR="00C902AF" w:rsidRDefault="00C902AF" w:rsidP="00C902AF">
      <w:pPr>
        <w:pStyle w:val="Corpsdetexte"/>
        <w:rPr>
          <w:lang w:eastAsia="zh-CN"/>
        </w:rPr>
      </w:pPr>
      <w:r w:rsidRPr="001758E1">
        <w:rPr>
          <w:lang w:eastAsia="zh-CN"/>
        </w:rPr>
        <w:t>Table I</w:t>
      </w:r>
      <w:r>
        <w:rPr>
          <w:lang w:eastAsia="zh-CN"/>
        </w:rPr>
        <w:t>I</w:t>
      </w:r>
      <w:r w:rsidRPr="001758E1">
        <w:rPr>
          <w:lang w:eastAsia="zh-CN"/>
        </w:rPr>
        <w:t xml:space="preserve"> presents </w:t>
      </w:r>
      <w:r>
        <w:rPr>
          <w:lang w:eastAsia="zh-CN"/>
        </w:rPr>
        <w:t>for each BS antenna height and for each position:</w:t>
      </w:r>
    </w:p>
    <w:p w:rsidR="00C902AF" w:rsidRDefault="00C902AF" w:rsidP="00C902AF">
      <w:pPr>
        <w:pStyle w:val="Corpsdetexte"/>
        <w:numPr>
          <w:ilvl w:val="0"/>
          <w:numId w:val="12"/>
        </w:numPr>
        <w:rPr>
          <w:lang w:eastAsia="zh-CN"/>
        </w:rPr>
      </w:pPr>
      <w:r>
        <w:rPr>
          <w:lang w:eastAsia="zh-CN"/>
        </w:rPr>
        <w:t>T</w:t>
      </w:r>
      <w:r w:rsidRPr="001758E1">
        <w:rPr>
          <w:lang w:eastAsia="zh-CN"/>
        </w:rPr>
        <w:t>he PL exponent values (</w:t>
      </w:r>
      <w:r w:rsidRPr="001758E1">
        <w:rPr>
          <w:i/>
          <w:lang w:eastAsia="zh-CN"/>
        </w:rPr>
        <w:t>n</w:t>
      </w:r>
      <w:r w:rsidRPr="001758E1">
        <w:rPr>
          <w:lang w:eastAsia="zh-CN"/>
        </w:rPr>
        <w:t>)</w:t>
      </w:r>
      <w:r>
        <w:rPr>
          <w:lang w:eastAsia="zh-CN"/>
        </w:rPr>
        <w:t xml:space="preserve"> and</w:t>
      </w:r>
      <w:r w:rsidRPr="001758E1">
        <w:rPr>
          <w:lang w:eastAsia="zh-CN"/>
        </w:rPr>
        <w:t xml:space="preserve"> the intercept values (</w:t>
      </w:r>
      <w:r w:rsidRPr="001758E1">
        <w:rPr>
          <w:i/>
          <w:lang w:eastAsia="zh-CN"/>
        </w:rPr>
        <w:t>b</w:t>
      </w:r>
      <w:r w:rsidRPr="001758E1">
        <w:rPr>
          <w:lang w:eastAsia="zh-CN"/>
        </w:rPr>
        <w:t>)</w:t>
      </w:r>
      <w:r>
        <w:rPr>
          <w:lang w:eastAsia="zh-CN"/>
        </w:rPr>
        <w:t>.</w:t>
      </w:r>
    </w:p>
    <w:p w:rsidR="00C902AF" w:rsidRDefault="00C902AF" w:rsidP="00932023">
      <w:pPr>
        <w:pStyle w:val="Corpsdetexte"/>
        <w:numPr>
          <w:ilvl w:val="0"/>
          <w:numId w:val="12"/>
        </w:numPr>
        <w:spacing w:after="0"/>
        <w:rPr>
          <w:lang w:eastAsia="zh-CN"/>
        </w:rPr>
      </w:pPr>
      <w:r>
        <w:rPr>
          <w:lang w:eastAsia="zh-CN"/>
        </w:rPr>
        <w:t>The</w:t>
      </w:r>
      <w:r w:rsidRPr="001758E1">
        <w:rPr>
          <w:lang w:eastAsia="zh-CN"/>
        </w:rPr>
        <w:t xml:space="preserve"> shadow fading Standard deviation (</w:t>
      </w:r>
      <w:proofErr w:type="spellStart"/>
      <w:proofErr w:type="gramStart"/>
      <w:r w:rsidRPr="001758E1">
        <w:rPr>
          <w:lang w:eastAsia="zh-CN"/>
        </w:rPr>
        <w:t>Std</w:t>
      </w:r>
      <w:proofErr w:type="spellEnd"/>
      <w:proofErr w:type="gramEnd"/>
      <w:r w:rsidRPr="001758E1">
        <w:rPr>
          <w:lang w:eastAsia="zh-CN"/>
        </w:rPr>
        <w:t xml:space="preserve">) </w:t>
      </w:r>
      <w:r w:rsidR="00EE1E67">
        <w:rPr>
          <w:lang w:eastAsia="zh-CN"/>
        </w:rPr>
        <w:t>of</w:t>
      </w:r>
      <w:r>
        <w:rPr>
          <w:lang w:eastAsia="zh-CN"/>
        </w:rPr>
        <w:t xml:space="preserve"> the </w:t>
      </w:r>
      <w:r w:rsidRPr="00125BA8">
        <w:rPr>
          <w:position w:val="-12"/>
          <w:lang w:eastAsia="zh-CN"/>
        </w:rPr>
        <w:object w:dxaOrig="1579" w:dyaOrig="360">
          <v:shape id="_x0000_i1032" type="#_x0000_t75" style="width:63.75pt;height:14.25pt" o:ole="">
            <v:imagedata r:id="rId24" o:title=""/>
          </v:shape>
          <o:OLEObject Type="Embed" ProgID="Equation.3" ShapeID="_x0000_i1032" DrawAspect="Content" ObjectID="_1444846727" r:id="rId29"/>
        </w:object>
      </w:r>
      <w:r>
        <w:rPr>
          <w:lang w:eastAsia="zh-CN"/>
        </w:rPr>
        <w:t xml:space="preserve"> for NLOS conditions.</w:t>
      </w:r>
    </w:p>
    <w:p w:rsidR="00C902AF" w:rsidRDefault="00C902AF" w:rsidP="00C902AF">
      <w:pPr>
        <w:pStyle w:val="Corpsdetexte"/>
        <w:numPr>
          <w:ilvl w:val="0"/>
          <w:numId w:val="12"/>
        </w:numPr>
        <w:rPr>
          <w:lang w:eastAsia="zh-CN"/>
        </w:rPr>
      </w:pPr>
      <w:r>
        <w:rPr>
          <w:lang w:eastAsia="zh-CN"/>
        </w:rPr>
        <w:t xml:space="preserve">The </w:t>
      </w:r>
      <w:proofErr w:type="spellStart"/>
      <w:proofErr w:type="gramStart"/>
      <w:r>
        <w:rPr>
          <w:lang w:eastAsia="zh-CN"/>
        </w:rPr>
        <w:t>Std</w:t>
      </w:r>
      <w:proofErr w:type="spellEnd"/>
      <w:proofErr w:type="gramEnd"/>
      <w:r>
        <w:rPr>
          <w:lang w:eastAsia="zh-CN"/>
        </w:rPr>
        <w:t xml:space="preserve"> of the 3</w:t>
      </w:r>
      <w:r w:rsidR="009C3CEE">
        <w:rPr>
          <w:lang w:eastAsia="zh-CN"/>
        </w:rPr>
        <w:t>D-UMi NLOS model</w:t>
      </w:r>
      <w:r w:rsidR="00D91DD8">
        <w:rPr>
          <w:lang w:eastAsia="zh-CN"/>
        </w:rPr>
        <w:t>.</w:t>
      </w:r>
    </w:p>
    <w:p w:rsidR="00C902AF" w:rsidRPr="005A4374" w:rsidRDefault="00C902AF" w:rsidP="00C902AF">
      <w:pPr>
        <w:pStyle w:val="Corpsdetexte"/>
        <w:rPr>
          <w:lang w:eastAsia="zh-CN"/>
        </w:rPr>
      </w:pPr>
      <w:r w:rsidRPr="001758E1">
        <w:rPr>
          <w:lang w:eastAsia="zh-CN"/>
        </w:rPr>
        <w:t xml:space="preserve">The shadow fading values vary between </w:t>
      </w:r>
      <w:r w:rsidR="00932023">
        <w:rPr>
          <w:b/>
          <w:lang w:eastAsia="zh-CN"/>
        </w:rPr>
        <w:t>5.7</w:t>
      </w:r>
      <w:r w:rsidRPr="00FF56BB">
        <w:rPr>
          <w:b/>
          <w:lang w:eastAsia="zh-CN"/>
        </w:rPr>
        <w:t xml:space="preserve"> dB</w:t>
      </w:r>
      <w:r w:rsidRPr="001758E1">
        <w:rPr>
          <w:lang w:eastAsia="zh-CN"/>
        </w:rPr>
        <w:t xml:space="preserve"> and </w:t>
      </w:r>
      <w:r w:rsidR="00932023">
        <w:rPr>
          <w:b/>
          <w:lang w:eastAsia="zh-CN"/>
        </w:rPr>
        <w:t>13</w:t>
      </w:r>
      <w:r w:rsidRPr="00FF56BB">
        <w:rPr>
          <w:b/>
          <w:lang w:eastAsia="zh-CN"/>
        </w:rPr>
        <w:t xml:space="preserve"> dB</w:t>
      </w:r>
      <w:r>
        <w:rPr>
          <w:b/>
          <w:lang w:eastAsia="zh-CN"/>
        </w:rPr>
        <w:t xml:space="preserve"> </w:t>
      </w:r>
      <w:r>
        <w:rPr>
          <w:lang w:eastAsia="zh-CN"/>
        </w:rPr>
        <w:t xml:space="preserve">with a mean value of </w:t>
      </w:r>
      <w:r w:rsidR="00DE5236">
        <w:rPr>
          <w:b/>
          <w:lang w:eastAsia="zh-CN"/>
        </w:rPr>
        <w:t>9.2</w:t>
      </w:r>
      <w:r w:rsidRPr="002D004C">
        <w:rPr>
          <w:b/>
          <w:lang w:eastAsia="zh-CN"/>
        </w:rPr>
        <w:t xml:space="preserve"> </w:t>
      </w:r>
      <w:proofErr w:type="spellStart"/>
      <w:r w:rsidRPr="002D004C">
        <w:rPr>
          <w:b/>
          <w:lang w:eastAsia="zh-CN"/>
        </w:rPr>
        <w:t>dB</w:t>
      </w:r>
      <w:r>
        <w:rPr>
          <w:lang w:eastAsia="zh-CN"/>
        </w:rPr>
        <w:t>.</w:t>
      </w:r>
      <w:proofErr w:type="spellEnd"/>
      <w:r>
        <w:rPr>
          <w:lang w:eastAsia="zh-CN"/>
        </w:rPr>
        <w:t xml:space="preserve"> </w:t>
      </w:r>
      <w:r w:rsidRPr="001758E1">
        <w:rPr>
          <w:lang w:eastAsia="zh-CN"/>
        </w:rPr>
        <w:t xml:space="preserve">The </w:t>
      </w:r>
      <w:r>
        <w:rPr>
          <w:lang w:eastAsia="zh-CN"/>
        </w:rPr>
        <w:t xml:space="preserve">SF changes slightly with the change of PL model. The </w:t>
      </w:r>
      <w:r w:rsidR="00FB1754">
        <w:rPr>
          <w:lang w:eastAsia="zh-CN"/>
        </w:rPr>
        <w:t xml:space="preserve">current working assumption of </w:t>
      </w:r>
      <w:proofErr w:type="spellStart"/>
      <w:r>
        <w:rPr>
          <w:lang w:eastAsia="zh-CN"/>
        </w:rPr>
        <w:t>SF</w:t>
      </w:r>
      <w:r w:rsidR="00FB1754">
        <w:rPr>
          <w:lang w:eastAsia="zh-CN"/>
        </w:rPr>
        <w:t>std</w:t>
      </w:r>
      <w:proofErr w:type="spellEnd"/>
      <w:r>
        <w:rPr>
          <w:lang w:eastAsia="zh-CN"/>
        </w:rPr>
        <w:t xml:space="preserve"> </w:t>
      </w:r>
      <w:r w:rsidR="00FB1754">
        <w:rPr>
          <w:lang w:eastAsia="zh-CN"/>
        </w:rPr>
        <w:t xml:space="preserve">= </w:t>
      </w:r>
      <w:r w:rsidR="00E619AE">
        <w:rPr>
          <w:b/>
          <w:lang w:eastAsia="zh-CN"/>
        </w:rPr>
        <w:t>4</w:t>
      </w:r>
      <w:r w:rsidRPr="00696B69">
        <w:rPr>
          <w:b/>
          <w:lang w:eastAsia="zh-CN"/>
        </w:rPr>
        <w:t xml:space="preserve"> dB</w:t>
      </w:r>
      <w:r>
        <w:rPr>
          <w:lang w:eastAsia="zh-CN"/>
        </w:rPr>
        <w:t xml:space="preserve"> underestimates the real shadow fading. Figure </w:t>
      </w:r>
      <w:r w:rsidR="00C8214D">
        <w:rPr>
          <w:lang w:eastAsia="zh-CN"/>
        </w:rPr>
        <w:t>7</w:t>
      </w:r>
      <w:r>
        <w:rPr>
          <w:lang w:eastAsia="zh-CN"/>
        </w:rPr>
        <w:t xml:space="preserve"> presents the shadow fading probability function for </w:t>
      </w:r>
      <w:r w:rsidR="00C8214D">
        <w:rPr>
          <w:lang w:eastAsia="zh-CN"/>
        </w:rPr>
        <w:t>N</w:t>
      </w:r>
      <w:r>
        <w:rPr>
          <w:lang w:eastAsia="zh-CN"/>
        </w:rPr>
        <w:t xml:space="preserve">LOS conditions, for different BS positions and antenna heights with a standard deviation of </w:t>
      </w:r>
      <w:r w:rsidR="00E619AE">
        <w:rPr>
          <w:b/>
          <w:lang w:eastAsia="zh-CN"/>
        </w:rPr>
        <w:t>9.5</w:t>
      </w:r>
      <w:r w:rsidRPr="00696B69">
        <w:rPr>
          <w:b/>
          <w:lang w:eastAsia="zh-CN"/>
        </w:rPr>
        <w:t xml:space="preserve"> </w:t>
      </w:r>
      <w:proofErr w:type="spellStart"/>
      <w:r w:rsidRPr="00696B69">
        <w:rPr>
          <w:b/>
          <w:lang w:eastAsia="zh-CN"/>
        </w:rPr>
        <w:t>dB</w:t>
      </w:r>
      <w:r>
        <w:rPr>
          <w:b/>
          <w:lang w:eastAsia="zh-CN"/>
        </w:rPr>
        <w:t>.</w:t>
      </w:r>
      <w:proofErr w:type="spellEnd"/>
      <w:r w:rsidR="005A4374">
        <w:rPr>
          <w:b/>
          <w:lang w:eastAsia="zh-CN"/>
        </w:rPr>
        <w:t xml:space="preserve"> </w:t>
      </w:r>
      <w:r w:rsidR="005A4374">
        <w:rPr>
          <w:lang w:eastAsia="zh-CN"/>
        </w:rPr>
        <w:t>The irregular buildings layouts allow the signal to scatter in all directions. This can explain the shadow fading high values.</w:t>
      </w:r>
    </w:p>
    <w:p w:rsidR="008E7F05" w:rsidRPr="001758E1" w:rsidRDefault="00A070A7" w:rsidP="00A070A7">
      <w:pPr>
        <w:pStyle w:val="Corpsdetexte"/>
        <w:spacing w:before="240"/>
        <w:jc w:val="center"/>
        <w:rPr>
          <w:lang w:eastAsia="zh-CN"/>
        </w:rPr>
      </w:pPr>
      <w:proofErr w:type="gramStart"/>
      <w:r w:rsidRPr="001758E1">
        <w:rPr>
          <w:lang w:eastAsia="zh-CN"/>
        </w:rPr>
        <w:t>TABLE II.</w:t>
      </w:r>
      <w:proofErr w:type="gramEnd"/>
      <w:r w:rsidRPr="001758E1">
        <w:rPr>
          <w:lang w:eastAsia="zh-CN"/>
        </w:rPr>
        <w:t xml:space="preserve"> Shadowing fading values for NLOS conditions</w:t>
      </w:r>
    </w:p>
    <w:tbl>
      <w:tblPr>
        <w:tblStyle w:val="Grilledutableau"/>
        <w:tblW w:w="7835" w:type="dxa"/>
        <w:jc w:val="center"/>
        <w:tblInd w:w="-58" w:type="dxa"/>
        <w:tblLook w:val="04A0" w:firstRow="1" w:lastRow="0" w:firstColumn="1" w:lastColumn="0" w:noHBand="0" w:noVBand="1"/>
      </w:tblPr>
      <w:tblGrid>
        <w:gridCol w:w="823"/>
        <w:gridCol w:w="476"/>
        <w:gridCol w:w="575"/>
        <w:gridCol w:w="578"/>
        <w:gridCol w:w="771"/>
        <w:gridCol w:w="476"/>
        <w:gridCol w:w="532"/>
        <w:gridCol w:w="578"/>
        <w:gridCol w:w="771"/>
        <w:gridCol w:w="476"/>
        <w:gridCol w:w="425"/>
        <w:gridCol w:w="578"/>
        <w:gridCol w:w="776"/>
      </w:tblGrid>
      <w:tr w:rsidR="00431F8D" w:rsidRPr="001758E1" w:rsidTr="00474428">
        <w:trPr>
          <w:trHeight w:val="468"/>
          <w:jc w:val="center"/>
        </w:trPr>
        <w:tc>
          <w:tcPr>
            <w:tcW w:w="823" w:type="dxa"/>
            <w:vMerge w:val="restart"/>
          </w:tcPr>
          <w:p w:rsidR="00E111FB" w:rsidRPr="001758E1" w:rsidRDefault="00E111FB" w:rsidP="00593071">
            <w:pPr>
              <w:pStyle w:val="Corpsdetexte"/>
              <w:spacing w:after="0"/>
              <w:jc w:val="center"/>
              <w:rPr>
                <w:sz w:val="16"/>
                <w:szCs w:val="16"/>
              </w:rPr>
            </w:pPr>
          </w:p>
          <w:p w:rsidR="00E111FB" w:rsidRPr="001758E1" w:rsidRDefault="00E111FB" w:rsidP="00593071">
            <w:pPr>
              <w:pStyle w:val="Corpsdetexte"/>
              <w:spacing w:after="0"/>
              <w:jc w:val="center"/>
              <w:rPr>
                <w:sz w:val="16"/>
                <w:szCs w:val="16"/>
              </w:rPr>
            </w:pPr>
          </w:p>
          <w:p w:rsidR="00E111FB" w:rsidRPr="001758E1" w:rsidRDefault="007F67A6" w:rsidP="00593071">
            <w:pPr>
              <w:pStyle w:val="Corpsdetexte"/>
              <w:spacing w:after="0"/>
              <w:jc w:val="center"/>
              <w:rPr>
                <w:sz w:val="16"/>
                <w:szCs w:val="16"/>
              </w:rPr>
            </w:pPr>
            <w:r w:rsidRPr="001758E1">
              <w:rPr>
                <w:sz w:val="16"/>
                <w:szCs w:val="16"/>
              </w:rPr>
              <w:t>B</w:t>
            </w:r>
            <w:r w:rsidR="00E111FB" w:rsidRPr="001758E1">
              <w:rPr>
                <w:sz w:val="16"/>
                <w:szCs w:val="16"/>
              </w:rPr>
              <w:t>S Position</w:t>
            </w:r>
          </w:p>
        </w:tc>
        <w:tc>
          <w:tcPr>
            <w:tcW w:w="2400" w:type="dxa"/>
            <w:gridSpan w:val="4"/>
          </w:tcPr>
          <w:p w:rsidR="00E111FB" w:rsidRPr="001758E1" w:rsidRDefault="005C127A" w:rsidP="00593071">
            <w:pPr>
              <w:pStyle w:val="Corpsdetexte"/>
              <w:spacing w:after="0"/>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=4,7 m</m:t>
                </m:r>
              </m:oMath>
            </m:oMathPara>
          </w:p>
        </w:tc>
        <w:tc>
          <w:tcPr>
            <w:tcW w:w="2357" w:type="dxa"/>
            <w:gridSpan w:val="4"/>
          </w:tcPr>
          <w:p w:rsidR="00E111FB" w:rsidRPr="001758E1" w:rsidRDefault="005C127A" w:rsidP="00593071">
            <w:pPr>
              <w:pStyle w:val="Corpsdetexte"/>
              <w:spacing w:after="0"/>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=8,8 m</m:t>
                </m:r>
              </m:oMath>
            </m:oMathPara>
          </w:p>
        </w:tc>
        <w:tc>
          <w:tcPr>
            <w:tcW w:w="2255" w:type="dxa"/>
            <w:gridSpan w:val="4"/>
          </w:tcPr>
          <w:p w:rsidR="00E111FB" w:rsidRPr="001758E1" w:rsidRDefault="005C127A" w:rsidP="00593071">
            <w:pPr>
              <w:pStyle w:val="Corpsdetexte"/>
              <w:spacing w:after="0"/>
              <w:jc w:val="center"/>
              <w:rPr>
                <w:rFonts w:ascii="Arial" w:hAnsi="Arial"/>
                <w:iCs/>
                <w:sz w:val="16"/>
                <w:szCs w:val="16"/>
              </w:rPr>
            </w:pPr>
            <m:oMathPara>
              <m:oMath>
                <m:sSub>
                  <m:sSubPr>
                    <m:ctrlPr>
                      <w:rPr>
                        <w:rFonts w:ascii="Cambria Math" w:hAnsi="Cambria Math"/>
                        <w:i/>
                        <w:iCs/>
                        <w:sz w:val="16"/>
                        <w:szCs w:val="16"/>
                      </w:rPr>
                    </m:ctrlPr>
                  </m:sSubPr>
                  <m:e>
                    <m:r>
                      <w:rPr>
                        <w:rFonts w:ascii="Cambria Math" w:hAnsi="Cambria Math"/>
                        <w:sz w:val="16"/>
                        <w:szCs w:val="16"/>
                      </w:rPr>
                      <m:t>h</m:t>
                    </m:r>
                  </m:e>
                  <m:sub>
                    <m:r>
                      <w:rPr>
                        <w:rFonts w:ascii="Cambria Math" w:hAnsi="Cambria Math"/>
                        <w:sz w:val="16"/>
                        <w:szCs w:val="16"/>
                      </w:rPr>
                      <m:t>BS</m:t>
                    </m:r>
                  </m:sub>
                </m:sSub>
                <m:r>
                  <w:rPr>
                    <w:rFonts w:ascii="Cambria Math" w:hAnsi="Cambria Math"/>
                    <w:sz w:val="16"/>
                    <w:szCs w:val="16"/>
                  </w:rPr>
                  <m:t>=12,7 m</m:t>
                </m:r>
              </m:oMath>
            </m:oMathPara>
          </w:p>
        </w:tc>
      </w:tr>
      <w:tr w:rsidR="00431F8D" w:rsidRPr="002B4DBE" w:rsidTr="00474428">
        <w:trPr>
          <w:trHeight w:val="145"/>
          <w:jc w:val="center"/>
        </w:trPr>
        <w:tc>
          <w:tcPr>
            <w:tcW w:w="823" w:type="dxa"/>
            <w:vMerge/>
          </w:tcPr>
          <w:p w:rsidR="008F68BD" w:rsidRPr="001758E1" w:rsidRDefault="008F68BD" w:rsidP="00593071">
            <w:pPr>
              <w:pStyle w:val="Corpsdetexte"/>
              <w:spacing w:after="0"/>
              <w:jc w:val="center"/>
              <w:rPr>
                <w:sz w:val="16"/>
                <w:szCs w:val="16"/>
              </w:rPr>
            </w:pPr>
          </w:p>
        </w:tc>
        <w:tc>
          <w:tcPr>
            <w:tcW w:w="476" w:type="dxa"/>
          </w:tcPr>
          <w:p w:rsidR="008F68BD" w:rsidRPr="001758E1" w:rsidRDefault="008F68BD" w:rsidP="00593071">
            <w:pPr>
              <w:pStyle w:val="Corpsdetexte"/>
              <w:spacing w:after="0"/>
              <w:jc w:val="center"/>
              <w:rPr>
                <w:sz w:val="16"/>
                <w:szCs w:val="16"/>
              </w:rPr>
            </w:pPr>
          </w:p>
          <w:p w:rsidR="008F68BD" w:rsidRPr="00EB2438" w:rsidRDefault="008F68BD" w:rsidP="00593071">
            <w:pPr>
              <w:pStyle w:val="Corpsdetexte"/>
              <w:spacing w:after="0"/>
              <w:jc w:val="center"/>
              <w:rPr>
                <w:i/>
                <w:sz w:val="16"/>
                <w:szCs w:val="16"/>
              </w:rPr>
            </w:pPr>
            <w:r w:rsidRPr="00EB2438">
              <w:rPr>
                <w:i/>
                <w:sz w:val="16"/>
                <w:szCs w:val="16"/>
              </w:rPr>
              <w:t>n</w:t>
            </w:r>
          </w:p>
        </w:tc>
        <w:tc>
          <w:tcPr>
            <w:tcW w:w="575" w:type="dxa"/>
          </w:tcPr>
          <w:p w:rsidR="008F68BD" w:rsidRPr="001758E1" w:rsidRDefault="008F68BD" w:rsidP="00593071">
            <w:pPr>
              <w:pStyle w:val="Corpsdetexte"/>
              <w:spacing w:after="0"/>
              <w:jc w:val="center"/>
              <w:rPr>
                <w:sz w:val="16"/>
                <w:szCs w:val="16"/>
              </w:rPr>
            </w:pPr>
          </w:p>
          <w:p w:rsidR="008F68BD" w:rsidRPr="00EB2438" w:rsidRDefault="008F68BD" w:rsidP="00593071">
            <w:pPr>
              <w:pStyle w:val="Corpsdetexte"/>
              <w:spacing w:after="0"/>
              <w:jc w:val="center"/>
              <w:rPr>
                <w:i/>
                <w:sz w:val="16"/>
                <w:szCs w:val="16"/>
              </w:rPr>
            </w:pPr>
            <w:r w:rsidRPr="00EB2438">
              <w:rPr>
                <w:i/>
                <w:sz w:val="16"/>
                <w:szCs w:val="16"/>
              </w:rPr>
              <w:t>b</w:t>
            </w:r>
          </w:p>
        </w:tc>
        <w:tc>
          <w:tcPr>
            <w:tcW w:w="578" w:type="dxa"/>
          </w:tcPr>
          <w:p w:rsidR="00C8214D" w:rsidRDefault="00C8214D" w:rsidP="00593071">
            <w:pPr>
              <w:pStyle w:val="Corpsdetexte"/>
              <w:spacing w:after="0"/>
              <w:jc w:val="center"/>
              <w:rPr>
                <w:sz w:val="16"/>
                <w:szCs w:val="16"/>
              </w:rPr>
            </w:pPr>
          </w:p>
          <w:p w:rsidR="008F68BD" w:rsidRPr="001758E1" w:rsidRDefault="008F68BD" w:rsidP="00593071">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p w:rsidR="008F68BD" w:rsidRPr="001758E1" w:rsidRDefault="008F68BD" w:rsidP="00593071">
            <w:pPr>
              <w:pStyle w:val="Corpsdetexte"/>
              <w:spacing w:after="0"/>
              <w:jc w:val="center"/>
              <w:rPr>
                <w:sz w:val="16"/>
                <w:szCs w:val="16"/>
              </w:rPr>
            </w:pPr>
          </w:p>
        </w:tc>
        <w:tc>
          <w:tcPr>
            <w:tcW w:w="770" w:type="dxa"/>
          </w:tcPr>
          <w:p w:rsidR="00C8214D" w:rsidRPr="00C8214D" w:rsidRDefault="00C8214D" w:rsidP="00C8214D">
            <w:pPr>
              <w:pStyle w:val="Corpsdetexte"/>
              <w:spacing w:after="0"/>
              <w:jc w:val="center"/>
              <w:rPr>
                <w:sz w:val="16"/>
                <w:szCs w:val="16"/>
                <w:lang w:val="fr-FR"/>
              </w:rPr>
            </w:pPr>
            <w:proofErr w:type="spellStart"/>
            <w:r w:rsidRPr="00C8214D">
              <w:rPr>
                <w:sz w:val="16"/>
                <w:szCs w:val="16"/>
                <w:lang w:val="fr-FR"/>
              </w:rPr>
              <w:t>Std</w:t>
            </w:r>
            <w:proofErr w:type="spellEnd"/>
          </w:p>
          <w:p w:rsidR="00C8214D" w:rsidRPr="00C8214D" w:rsidRDefault="00C8214D" w:rsidP="00C8214D">
            <w:pPr>
              <w:pStyle w:val="Corpsdetexte"/>
              <w:spacing w:after="0"/>
              <w:jc w:val="center"/>
              <w:rPr>
                <w:sz w:val="16"/>
                <w:szCs w:val="16"/>
                <w:lang w:val="fr-FR"/>
              </w:rPr>
            </w:pPr>
            <w:r w:rsidRPr="00C8214D">
              <w:rPr>
                <w:sz w:val="16"/>
                <w:szCs w:val="16"/>
                <w:lang w:val="fr-FR"/>
              </w:rPr>
              <w:t>3D-UMi NLOS</w:t>
            </w:r>
          </w:p>
          <w:p w:rsidR="008F68BD" w:rsidRPr="00C8214D" w:rsidRDefault="00C8214D" w:rsidP="00C8214D">
            <w:pPr>
              <w:pStyle w:val="Corpsdetexte"/>
              <w:spacing w:after="0"/>
              <w:jc w:val="center"/>
              <w:rPr>
                <w:sz w:val="16"/>
                <w:szCs w:val="16"/>
                <w:lang w:val="fr-FR"/>
              </w:rPr>
            </w:pPr>
            <w:r w:rsidRPr="00C8214D">
              <w:rPr>
                <w:sz w:val="16"/>
                <w:szCs w:val="16"/>
                <w:lang w:val="fr-FR"/>
              </w:rPr>
              <w:t>(dB)</w:t>
            </w:r>
          </w:p>
        </w:tc>
        <w:tc>
          <w:tcPr>
            <w:tcW w:w="476" w:type="dxa"/>
          </w:tcPr>
          <w:p w:rsidR="008F68BD" w:rsidRPr="00C8214D" w:rsidRDefault="008F68BD" w:rsidP="00593071">
            <w:pPr>
              <w:pStyle w:val="Corpsdetexte"/>
              <w:spacing w:after="0"/>
              <w:jc w:val="center"/>
              <w:rPr>
                <w:sz w:val="16"/>
                <w:szCs w:val="16"/>
                <w:lang w:val="fr-FR"/>
              </w:rPr>
            </w:pPr>
          </w:p>
          <w:p w:rsidR="008F68BD" w:rsidRPr="00EB2438" w:rsidRDefault="008F68BD" w:rsidP="00593071">
            <w:pPr>
              <w:pStyle w:val="Corpsdetexte"/>
              <w:spacing w:after="0"/>
              <w:jc w:val="center"/>
              <w:rPr>
                <w:i/>
                <w:sz w:val="16"/>
                <w:szCs w:val="16"/>
              </w:rPr>
            </w:pPr>
            <w:r w:rsidRPr="00EB2438">
              <w:rPr>
                <w:i/>
                <w:sz w:val="16"/>
                <w:szCs w:val="16"/>
              </w:rPr>
              <w:t>n</w:t>
            </w:r>
          </w:p>
        </w:tc>
        <w:tc>
          <w:tcPr>
            <w:tcW w:w="532" w:type="dxa"/>
          </w:tcPr>
          <w:p w:rsidR="008F68BD" w:rsidRPr="001758E1" w:rsidRDefault="008F68BD" w:rsidP="00593071">
            <w:pPr>
              <w:pStyle w:val="Corpsdetexte"/>
              <w:spacing w:after="0"/>
              <w:jc w:val="center"/>
              <w:rPr>
                <w:sz w:val="16"/>
                <w:szCs w:val="16"/>
              </w:rPr>
            </w:pPr>
          </w:p>
          <w:p w:rsidR="008F68BD" w:rsidRPr="00EB2438" w:rsidRDefault="008F68BD" w:rsidP="00593071">
            <w:pPr>
              <w:pStyle w:val="Corpsdetexte"/>
              <w:spacing w:after="0"/>
              <w:jc w:val="center"/>
              <w:rPr>
                <w:i/>
                <w:sz w:val="16"/>
                <w:szCs w:val="16"/>
              </w:rPr>
            </w:pPr>
            <w:r w:rsidRPr="00EB2438">
              <w:rPr>
                <w:i/>
                <w:sz w:val="16"/>
                <w:szCs w:val="16"/>
              </w:rPr>
              <w:t>b</w:t>
            </w:r>
          </w:p>
        </w:tc>
        <w:tc>
          <w:tcPr>
            <w:tcW w:w="578" w:type="dxa"/>
          </w:tcPr>
          <w:p w:rsidR="00C8214D" w:rsidRDefault="00C8214D" w:rsidP="00593071">
            <w:pPr>
              <w:pStyle w:val="Corpsdetexte"/>
              <w:spacing w:after="0"/>
              <w:jc w:val="center"/>
              <w:rPr>
                <w:sz w:val="16"/>
                <w:szCs w:val="16"/>
              </w:rPr>
            </w:pPr>
          </w:p>
          <w:p w:rsidR="008F68BD" w:rsidRPr="001758E1" w:rsidRDefault="008F68BD" w:rsidP="00593071">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tc>
        <w:tc>
          <w:tcPr>
            <w:tcW w:w="770" w:type="dxa"/>
          </w:tcPr>
          <w:p w:rsidR="00C8214D" w:rsidRPr="00C8214D" w:rsidRDefault="00C8214D" w:rsidP="00C8214D">
            <w:pPr>
              <w:pStyle w:val="Corpsdetexte"/>
              <w:spacing w:after="0"/>
              <w:jc w:val="center"/>
              <w:rPr>
                <w:sz w:val="16"/>
                <w:szCs w:val="16"/>
                <w:lang w:val="fr-FR"/>
              </w:rPr>
            </w:pPr>
            <w:proofErr w:type="spellStart"/>
            <w:r w:rsidRPr="00C8214D">
              <w:rPr>
                <w:sz w:val="16"/>
                <w:szCs w:val="16"/>
                <w:lang w:val="fr-FR"/>
              </w:rPr>
              <w:t>Std</w:t>
            </w:r>
            <w:proofErr w:type="spellEnd"/>
          </w:p>
          <w:p w:rsidR="00C8214D" w:rsidRPr="00C8214D" w:rsidRDefault="00C8214D" w:rsidP="00C8214D">
            <w:pPr>
              <w:pStyle w:val="Corpsdetexte"/>
              <w:spacing w:after="0"/>
              <w:jc w:val="center"/>
              <w:rPr>
                <w:sz w:val="16"/>
                <w:szCs w:val="16"/>
                <w:lang w:val="fr-FR"/>
              </w:rPr>
            </w:pPr>
            <w:r w:rsidRPr="00C8214D">
              <w:rPr>
                <w:sz w:val="16"/>
                <w:szCs w:val="16"/>
                <w:lang w:val="fr-FR"/>
              </w:rPr>
              <w:t>3D-UMi NLOS</w:t>
            </w:r>
          </w:p>
          <w:p w:rsidR="008F68BD" w:rsidRPr="00C8214D" w:rsidRDefault="00C8214D" w:rsidP="00C8214D">
            <w:pPr>
              <w:pStyle w:val="Corpsdetexte"/>
              <w:spacing w:after="0"/>
              <w:jc w:val="center"/>
              <w:rPr>
                <w:sz w:val="16"/>
                <w:szCs w:val="16"/>
                <w:lang w:val="fr-FR"/>
              </w:rPr>
            </w:pPr>
            <w:r w:rsidRPr="00C8214D">
              <w:rPr>
                <w:sz w:val="16"/>
                <w:szCs w:val="16"/>
                <w:lang w:val="fr-FR"/>
              </w:rPr>
              <w:t>(dB)</w:t>
            </w:r>
          </w:p>
        </w:tc>
        <w:tc>
          <w:tcPr>
            <w:tcW w:w="476" w:type="dxa"/>
          </w:tcPr>
          <w:p w:rsidR="008F68BD" w:rsidRPr="00C8214D" w:rsidRDefault="008F68BD" w:rsidP="00593071">
            <w:pPr>
              <w:pStyle w:val="Corpsdetexte"/>
              <w:spacing w:after="0"/>
              <w:jc w:val="center"/>
              <w:rPr>
                <w:sz w:val="16"/>
                <w:szCs w:val="16"/>
                <w:lang w:val="fr-FR"/>
              </w:rPr>
            </w:pPr>
          </w:p>
          <w:p w:rsidR="008F68BD" w:rsidRPr="00EB2438" w:rsidRDefault="008F68BD" w:rsidP="00593071">
            <w:pPr>
              <w:pStyle w:val="Corpsdetexte"/>
              <w:spacing w:after="0"/>
              <w:jc w:val="center"/>
              <w:rPr>
                <w:i/>
                <w:sz w:val="16"/>
                <w:szCs w:val="16"/>
              </w:rPr>
            </w:pPr>
            <w:r w:rsidRPr="00EB2438">
              <w:rPr>
                <w:i/>
                <w:sz w:val="16"/>
                <w:szCs w:val="16"/>
              </w:rPr>
              <w:t>n</w:t>
            </w:r>
          </w:p>
        </w:tc>
        <w:tc>
          <w:tcPr>
            <w:tcW w:w="425" w:type="dxa"/>
          </w:tcPr>
          <w:p w:rsidR="008F68BD" w:rsidRPr="001758E1" w:rsidRDefault="008F68BD" w:rsidP="00593071">
            <w:pPr>
              <w:pStyle w:val="Corpsdetexte"/>
              <w:spacing w:after="0"/>
              <w:jc w:val="center"/>
              <w:rPr>
                <w:sz w:val="16"/>
                <w:szCs w:val="16"/>
              </w:rPr>
            </w:pPr>
          </w:p>
          <w:p w:rsidR="008F68BD" w:rsidRPr="00EB2438" w:rsidRDefault="008F68BD" w:rsidP="00593071">
            <w:pPr>
              <w:pStyle w:val="Corpsdetexte"/>
              <w:spacing w:after="0"/>
              <w:jc w:val="center"/>
              <w:rPr>
                <w:i/>
                <w:sz w:val="16"/>
                <w:szCs w:val="16"/>
              </w:rPr>
            </w:pPr>
            <w:r w:rsidRPr="00EB2438">
              <w:rPr>
                <w:i/>
                <w:sz w:val="16"/>
                <w:szCs w:val="16"/>
              </w:rPr>
              <w:t>b</w:t>
            </w:r>
          </w:p>
        </w:tc>
        <w:tc>
          <w:tcPr>
            <w:tcW w:w="578" w:type="dxa"/>
          </w:tcPr>
          <w:p w:rsidR="00C8214D" w:rsidRDefault="00C8214D" w:rsidP="00593071">
            <w:pPr>
              <w:pStyle w:val="Corpsdetexte"/>
              <w:spacing w:after="0"/>
              <w:jc w:val="center"/>
              <w:rPr>
                <w:sz w:val="16"/>
                <w:szCs w:val="16"/>
              </w:rPr>
            </w:pPr>
          </w:p>
          <w:p w:rsidR="008F68BD" w:rsidRPr="001758E1" w:rsidRDefault="008F68BD" w:rsidP="00593071">
            <w:pPr>
              <w:pStyle w:val="Corpsdetexte"/>
              <w:spacing w:after="0"/>
              <w:jc w:val="center"/>
              <w:rPr>
                <w:sz w:val="16"/>
                <w:szCs w:val="16"/>
              </w:rPr>
            </w:pPr>
            <w:proofErr w:type="spellStart"/>
            <w:r w:rsidRPr="001758E1">
              <w:rPr>
                <w:sz w:val="16"/>
                <w:szCs w:val="16"/>
              </w:rPr>
              <w:t>Std</w:t>
            </w:r>
            <w:proofErr w:type="spellEnd"/>
            <w:r w:rsidRPr="001758E1">
              <w:rPr>
                <w:sz w:val="16"/>
                <w:szCs w:val="16"/>
              </w:rPr>
              <w:t xml:space="preserve"> (dB)</w:t>
            </w:r>
          </w:p>
        </w:tc>
        <w:tc>
          <w:tcPr>
            <w:tcW w:w="775" w:type="dxa"/>
          </w:tcPr>
          <w:p w:rsidR="00C8214D" w:rsidRPr="00C8214D" w:rsidRDefault="00C8214D" w:rsidP="00C8214D">
            <w:pPr>
              <w:pStyle w:val="Corpsdetexte"/>
              <w:spacing w:after="0"/>
              <w:jc w:val="center"/>
              <w:rPr>
                <w:sz w:val="16"/>
                <w:szCs w:val="16"/>
                <w:lang w:val="fr-FR"/>
              </w:rPr>
            </w:pPr>
            <w:proofErr w:type="spellStart"/>
            <w:r w:rsidRPr="00C8214D">
              <w:rPr>
                <w:sz w:val="16"/>
                <w:szCs w:val="16"/>
                <w:lang w:val="fr-FR"/>
              </w:rPr>
              <w:t>Std</w:t>
            </w:r>
            <w:proofErr w:type="spellEnd"/>
          </w:p>
          <w:p w:rsidR="00C8214D" w:rsidRPr="00C8214D" w:rsidRDefault="00C8214D" w:rsidP="00C8214D">
            <w:pPr>
              <w:pStyle w:val="Corpsdetexte"/>
              <w:spacing w:after="0"/>
              <w:jc w:val="center"/>
              <w:rPr>
                <w:sz w:val="16"/>
                <w:szCs w:val="16"/>
                <w:lang w:val="fr-FR"/>
              </w:rPr>
            </w:pPr>
            <w:r w:rsidRPr="00C8214D">
              <w:rPr>
                <w:sz w:val="16"/>
                <w:szCs w:val="16"/>
                <w:lang w:val="fr-FR"/>
              </w:rPr>
              <w:t>3D-UMi NLOS</w:t>
            </w:r>
          </w:p>
          <w:p w:rsidR="008F68BD" w:rsidRPr="00C8214D" w:rsidRDefault="00C8214D" w:rsidP="00C8214D">
            <w:pPr>
              <w:pStyle w:val="Corpsdetexte"/>
              <w:spacing w:after="0"/>
              <w:jc w:val="center"/>
              <w:rPr>
                <w:sz w:val="16"/>
                <w:szCs w:val="16"/>
                <w:lang w:val="fr-FR"/>
              </w:rPr>
            </w:pPr>
            <w:r w:rsidRPr="00C8214D">
              <w:rPr>
                <w:sz w:val="16"/>
                <w:szCs w:val="16"/>
                <w:lang w:val="fr-FR"/>
              </w:rPr>
              <w:t>(dB)</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S1</w:t>
            </w:r>
          </w:p>
        </w:tc>
        <w:tc>
          <w:tcPr>
            <w:tcW w:w="476" w:type="dxa"/>
          </w:tcPr>
          <w:p w:rsidR="008F68BD" w:rsidRPr="0066428F" w:rsidRDefault="008F68BD" w:rsidP="00593071">
            <w:pPr>
              <w:pStyle w:val="Corpsdetexte"/>
              <w:spacing w:after="0"/>
              <w:jc w:val="center"/>
              <w:rPr>
                <w:sz w:val="16"/>
                <w:szCs w:val="16"/>
              </w:rPr>
            </w:pPr>
            <w:r w:rsidRPr="0066428F">
              <w:rPr>
                <w:sz w:val="16"/>
                <w:szCs w:val="16"/>
              </w:rPr>
              <w:t>4.4</w:t>
            </w:r>
          </w:p>
        </w:tc>
        <w:tc>
          <w:tcPr>
            <w:tcW w:w="575" w:type="dxa"/>
          </w:tcPr>
          <w:p w:rsidR="008F68BD" w:rsidRPr="0066428F" w:rsidRDefault="008F68BD" w:rsidP="00593071">
            <w:pPr>
              <w:pStyle w:val="Corpsdetexte"/>
              <w:spacing w:after="0"/>
              <w:jc w:val="center"/>
              <w:rPr>
                <w:sz w:val="16"/>
                <w:szCs w:val="16"/>
              </w:rPr>
            </w:pPr>
            <w:r w:rsidRPr="0066428F">
              <w:rPr>
                <w:sz w:val="16"/>
                <w:szCs w:val="16"/>
              </w:rPr>
              <w:t>9</w:t>
            </w:r>
          </w:p>
        </w:tc>
        <w:tc>
          <w:tcPr>
            <w:tcW w:w="578" w:type="dxa"/>
          </w:tcPr>
          <w:p w:rsidR="008F68BD" w:rsidRPr="0066428F" w:rsidRDefault="008F68BD" w:rsidP="00593071">
            <w:pPr>
              <w:pStyle w:val="Corpsdetexte"/>
              <w:spacing w:after="0"/>
              <w:jc w:val="center"/>
              <w:rPr>
                <w:sz w:val="16"/>
                <w:szCs w:val="16"/>
              </w:rPr>
            </w:pPr>
            <w:r w:rsidRPr="0066428F">
              <w:rPr>
                <w:sz w:val="16"/>
                <w:szCs w:val="16"/>
              </w:rPr>
              <w:t>9.8</w:t>
            </w:r>
          </w:p>
        </w:tc>
        <w:tc>
          <w:tcPr>
            <w:tcW w:w="770" w:type="dxa"/>
          </w:tcPr>
          <w:p w:rsidR="008F68BD" w:rsidRPr="0066428F" w:rsidRDefault="008F68BD" w:rsidP="00593071">
            <w:pPr>
              <w:pStyle w:val="Corpsdetexte"/>
              <w:spacing w:after="0"/>
              <w:jc w:val="center"/>
              <w:rPr>
                <w:sz w:val="16"/>
                <w:szCs w:val="16"/>
              </w:rPr>
            </w:pPr>
            <w:r w:rsidRPr="0066428F">
              <w:rPr>
                <w:sz w:val="16"/>
                <w:szCs w:val="16"/>
              </w:rPr>
              <w:t>10</w:t>
            </w:r>
          </w:p>
        </w:tc>
        <w:tc>
          <w:tcPr>
            <w:tcW w:w="476" w:type="dxa"/>
          </w:tcPr>
          <w:p w:rsidR="008F68BD" w:rsidRPr="0066428F" w:rsidRDefault="008F68BD" w:rsidP="00593071">
            <w:pPr>
              <w:pStyle w:val="Corpsdetexte"/>
              <w:spacing w:after="0"/>
              <w:jc w:val="center"/>
              <w:rPr>
                <w:sz w:val="16"/>
                <w:szCs w:val="16"/>
              </w:rPr>
            </w:pPr>
            <w:r w:rsidRPr="0066428F">
              <w:rPr>
                <w:sz w:val="16"/>
                <w:szCs w:val="16"/>
              </w:rPr>
              <w:t>4.1</w:t>
            </w:r>
          </w:p>
        </w:tc>
        <w:tc>
          <w:tcPr>
            <w:tcW w:w="532" w:type="dxa"/>
          </w:tcPr>
          <w:p w:rsidR="008F68BD" w:rsidRPr="0066428F" w:rsidRDefault="008F68BD" w:rsidP="00593071">
            <w:pPr>
              <w:pStyle w:val="Corpsdetexte"/>
              <w:spacing w:after="0"/>
              <w:jc w:val="center"/>
              <w:rPr>
                <w:sz w:val="16"/>
                <w:szCs w:val="16"/>
              </w:rPr>
            </w:pPr>
            <w:r w:rsidRPr="0066428F">
              <w:rPr>
                <w:sz w:val="16"/>
                <w:szCs w:val="16"/>
              </w:rPr>
              <w:t>16</w:t>
            </w:r>
          </w:p>
        </w:tc>
        <w:tc>
          <w:tcPr>
            <w:tcW w:w="578" w:type="dxa"/>
          </w:tcPr>
          <w:p w:rsidR="008F68BD" w:rsidRPr="0066428F" w:rsidRDefault="004E3242" w:rsidP="00593071">
            <w:pPr>
              <w:pStyle w:val="Corpsdetexte"/>
              <w:spacing w:after="0"/>
              <w:jc w:val="center"/>
              <w:rPr>
                <w:sz w:val="16"/>
                <w:szCs w:val="16"/>
              </w:rPr>
            </w:pPr>
            <w:r w:rsidRPr="0066428F">
              <w:rPr>
                <w:sz w:val="16"/>
                <w:szCs w:val="16"/>
              </w:rPr>
              <w:t>8.9</w:t>
            </w:r>
          </w:p>
        </w:tc>
        <w:tc>
          <w:tcPr>
            <w:tcW w:w="770" w:type="dxa"/>
          </w:tcPr>
          <w:p w:rsidR="008F68BD" w:rsidRPr="0066428F" w:rsidRDefault="004E3242" w:rsidP="00593071">
            <w:pPr>
              <w:pStyle w:val="Corpsdetexte"/>
              <w:spacing w:after="0"/>
              <w:jc w:val="center"/>
              <w:rPr>
                <w:sz w:val="16"/>
                <w:szCs w:val="16"/>
              </w:rPr>
            </w:pPr>
            <w:r w:rsidRPr="0066428F">
              <w:rPr>
                <w:sz w:val="16"/>
                <w:szCs w:val="16"/>
              </w:rPr>
              <w:t>9</w:t>
            </w:r>
          </w:p>
        </w:tc>
        <w:tc>
          <w:tcPr>
            <w:tcW w:w="476" w:type="dxa"/>
          </w:tcPr>
          <w:p w:rsidR="008F68BD" w:rsidRPr="0066428F" w:rsidRDefault="008F68BD" w:rsidP="00593071">
            <w:pPr>
              <w:pStyle w:val="Corpsdetexte"/>
              <w:spacing w:after="0"/>
              <w:jc w:val="center"/>
              <w:rPr>
                <w:sz w:val="16"/>
                <w:szCs w:val="16"/>
              </w:rPr>
            </w:pPr>
            <w:r w:rsidRPr="0066428F">
              <w:rPr>
                <w:sz w:val="16"/>
                <w:szCs w:val="16"/>
              </w:rPr>
              <w:t>3.6</w:t>
            </w:r>
          </w:p>
        </w:tc>
        <w:tc>
          <w:tcPr>
            <w:tcW w:w="425" w:type="dxa"/>
          </w:tcPr>
          <w:p w:rsidR="008F68BD" w:rsidRPr="0066428F" w:rsidRDefault="008F68BD" w:rsidP="00593071">
            <w:pPr>
              <w:pStyle w:val="Corpsdetexte"/>
              <w:spacing w:after="0"/>
              <w:jc w:val="center"/>
              <w:rPr>
                <w:sz w:val="16"/>
                <w:szCs w:val="16"/>
              </w:rPr>
            </w:pPr>
            <w:r w:rsidRPr="0066428F">
              <w:rPr>
                <w:sz w:val="16"/>
                <w:szCs w:val="16"/>
              </w:rPr>
              <w:t>27</w:t>
            </w:r>
          </w:p>
        </w:tc>
        <w:tc>
          <w:tcPr>
            <w:tcW w:w="578" w:type="dxa"/>
          </w:tcPr>
          <w:p w:rsidR="008F68BD" w:rsidRPr="0066428F" w:rsidRDefault="004E3242" w:rsidP="00593071">
            <w:pPr>
              <w:pStyle w:val="Corpsdetexte"/>
              <w:spacing w:after="0"/>
              <w:jc w:val="center"/>
              <w:rPr>
                <w:sz w:val="16"/>
                <w:szCs w:val="16"/>
              </w:rPr>
            </w:pPr>
            <w:r w:rsidRPr="0066428F">
              <w:rPr>
                <w:sz w:val="16"/>
                <w:szCs w:val="16"/>
              </w:rPr>
              <w:t>8</w:t>
            </w:r>
          </w:p>
        </w:tc>
        <w:tc>
          <w:tcPr>
            <w:tcW w:w="775" w:type="dxa"/>
          </w:tcPr>
          <w:p w:rsidR="008F68BD" w:rsidRPr="0066428F" w:rsidRDefault="004E3242" w:rsidP="00593071">
            <w:pPr>
              <w:pStyle w:val="Corpsdetexte"/>
              <w:spacing w:after="0"/>
              <w:jc w:val="center"/>
              <w:rPr>
                <w:sz w:val="16"/>
                <w:szCs w:val="16"/>
              </w:rPr>
            </w:pPr>
            <w:r w:rsidRPr="0066428F">
              <w:rPr>
                <w:sz w:val="16"/>
                <w:szCs w:val="16"/>
              </w:rPr>
              <w:t>8</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S2</w:t>
            </w:r>
          </w:p>
        </w:tc>
        <w:tc>
          <w:tcPr>
            <w:tcW w:w="476" w:type="dxa"/>
          </w:tcPr>
          <w:p w:rsidR="008F68BD" w:rsidRPr="0066428F" w:rsidRDefault="008F68BD" w:rsidP="00593071">
            <w:pPr>
              <w:pStyle w:val="Corpsdetexte"/>
              <w:spacing w:after="0"/>
              <w:jc w:val="center"/>
              <w:rPr>
                <w:sz w:val="16"/>
                <w:szCs w:val="16"/>
              </w:rPr>
            </w:pPr>
            <w:r w:rsidRPr="0066428F">
              <w:rPr>
                <w:sz w:val="16"/>
                <w:szCs w:val="16"/>
              </w:rPr>
              <w:t>4.3</w:t>
            </w:r>
          </w:p>
        </w:tc>
        <w:tc>
          <w:tcPr>
            <w:tcW w:w="575" w:type="dxa"/>
          </w:tcPr>
          <w:p w:rsidR="008F68BD" w:rsidRPr="0066428F" w:rsidRDefault="008F68BD" w:rsidP="00593071">
            <w:pPr>
              <w:pStyle w:val="Corpsdetexte"/>
              <w:spacing w:after="0"/>
              <w:jc w:val="center"/>
              <w:rPr>
                <w:sz w:val="16"/>
                <w:szCs w:val="16"/>
              </w:rPr>
            </w:pPr>
            <w:r w:rsidRPr="0066428F">
              <w:rPr>
                <w:sz w:val="16"/>
                <w:szCs w:val="16"/>
              </w:rPr>
              <w:t>23</w:t>
            </w:r>
          </w:p>
        </w:tc>
        <w:tc>
          <w:tcPr>
            <w:tcW w:w="578" w:type="dxa"/>
          </w:tcPr>
          <w:p w:rsidR="008F68BD" w:rsidRPr="0066428F" w:rsidRDefault="008F68BD" w:rsidP="00593071">
            <w:pPr>
              <w:pStyle w:val="Corpsdetexte"/>
              <w:spacing w:after="0"/>
              <w:jc w:val="center"/>
              <w:rPr>
                <w:sz w:val="16"/>
                <w:szCs w:val="16"/>
              </w:rPr>
            </w:pPr>
            <w:r w:rsidRPr="0066428F">
              <w:rPr>
                <w:sz w:val="16"/>
                <w:szCs w:val="16"/>
              </w:rPr>
              <w:t>7.9</w:t>
            </w:r>
          </w:p>
        </w:tc>
        <w:tc>
          <w:tcPr>
            <w:tcW w:w="770" w:type="dxa"/>
          </w:tcPr>
          <w:p w:rsidR="008F68BD" w:rsidRPr="0066428F" w:rsidRDefault="008F68BD" w:rsidP="00593071">
            <w:pPr>
              <w:pStyle w:val="Corpsdetexte"/>
              <w:spacing w:after="0"/>
              <w:jc w:val="center"/>
              <w:rPr>
                <w:sz w:val="16"/>
                <w:szCs w:val="16"/>
              </w:rPr>
            </w:pPr>
            <w:r w:rsidRPr="0066428F">
              <w:rPr>
                <w:sz w:val="16"/>
                <w:szCs w:val="16"/>
              </w:rPr>
              <w:t>8.1</w:t>
            </w:r>
          </w:p>
        </w:tc>
        <w:tc>
          <w:tcPr>
            <w:tcW w:w="476" w:type="dxa"/>
          </w:tcPr>
          <w:p w:rsidR="008F68BD" w:rsidRPr="0066428F" w:rsidRDefault="008F68BD" w:rsidP="00593071">
            <w:pPr>
              <w:pStyle w:val="Corpsdetexte"/>
              <w:spacing w:after="0"/>
              <w:jc w:val="center"/>
              <w:rPr>
                <w:sz w:val="16"/>
                <w:szCs w:val="16"/>
              </w:rPr>
            </w:pPr>
            <w:r w:rsidRPr="0066428F">
              <w:rPr>
                <w:sz w:val="16"/>
                <w:szCs w:val="16"/>
              </w:rPr>
              <w:t>3.9</w:t>
            </w:r>
          </w:p>
        </w:tc>
        <w:tc>
          <w:tcPr>
            <w:tcW w:w="532" w:type="dxa"/>
          </w:tcPr>
          <w:p w:rsidR="008F68BD" w:rsidRPr="0066428F" w:rsidRDefault="008F68BD" w:rsidP="00593071">
            <w:pPr>
              <w:pStyle w:val="Corpsdetexte"/>
              <w:spacing w:after="0"/>
              <w:jc w:val="center"/>
              <w:rPr>
                <w:sz w:val="16"/>
                <w:szCs w:val="16"/>
              </w:rPr>
            </w:pPr>
            <w:r w:rsidRPr="0066428F">
              <w:rPr>
                <w:sz w:val="16"/>
                <w:szCs w:val="16"/>
              </w:rPr>
              <w:t>30</w:t>
            </w:r>
          </w:p>
        </w:tc>
        <w:tc>
          <w:tcPr>
            <w:tcW w:w="578" w:type="dxa"/>
          </w:tcPr>
          <w:p w:rsidR="008F68BD" w:rsidRPr="0066428F" w:rsidRDefault="004E3242" w:rsidP="00593071">
            <w:pPr>
              <w:pStyle w:val="Corpsdetexte"/>
              <w:spacing w:after="0"/>
              <w:jc w:val="center"/>
              <w:rPr>
                <w:sz w:val="16"/>
                <w:szCs w:val="16"/>
              </w:rPr>
            </w:pPr>
            <w:r w:rsidRPr="0066428F">
              <w:rPr>
                <w:sz w:val="16"/>
                <w:szCs w:val="16"/>
              </w:rPr>
              <w:t>7.5</w:t>
            </w:r>
          </w:p>
        </w:tc>
        <w:tc>
          <w:tcPr>
            <w:tcW w:w="770" w:type="dxa"/>
          </w:tcPr>
          <w:p w:rsidR="008F68BD" w:rsidRPr="0066428F" w:rsidRDefault="004E3242" w:rsidP="00593071">
            <w:pPr>
              <w:pStyle w:val="Corpsdetexte"/>
              <w:spacing w:after="0"/>
              <w:jc w:val="center"/>
              <w:rPr>
                <w:sz w:val="16"/>
                <w:szCs w:val="16"/>
              </w:rPr>
            </w:pPr>
            <w:r w:rsidRPr="0066428F">
              <w:rPr>
                <w:sz w:val="16"/>
                <w:szCs w:val="16"/>
              </w:rPr>
              <w:t>7.6</w:t>
            </w:r>
          </w:p>
        </w:tc>
        <w:tc>
          <w:tcPr>
            <w:tcW w:w="476" w:type="dxa"/>
          </w:tcPr>
          <w:p w:rsidR="008F68BD" w:rsidRPr="0066428F" w:rsidRDefault="008F68BD" w:rsidP="00593071">
            <w:pPr>
              <w:pStyle w:val="Corpsdetexte"/>
              <w:spacing w:after="0"/>
              <w:jc w:val="center"/>
              <w:rPr>
                <w:sz w:val="16"/>
                <w:szCs w:val="16"/>
              </w:rPr>
            </w:pPr>
            <w:r w:rsidRPr="0066428F">
              <w:rPr>
                <w:sz w:val="16"/>
                <w:szCs w:val="16"/>
              </w:rPr>
              <w:t>3.6</w:t>
            </w:r>
          </w:p>
        </w:tc>
        <w:tc>
          <w:tcPr>
            <w:tcW w:w="425" w:type="dxa"/>
          </w:tcPr>
          <w:p w:rsidR="008F68BD" w:rsidRPr="0066428F" w:rsidRDefault="008F68BD" w:rsidP="00593071">
            <w:pPr>
              <w:pStyle w:val="Corpsdetexte"/>
              <w:spacing w:after="0"/>
              <w:jc w:val="center"/>
              <w:rPr>
                <w:sz w:val="16"/>
                <w:szCs w:val="16"/>
              </w:rPr>
            </w:pPr>
            <w:r w:rsidRPr="0066428F">
              <w:rPr>
                <w:sz w:val="16"/>
                <w:szCs w:val="16"/>
              </w:rPr>
              <w:t>31</w:t>
            </w:r>
          </w:p>
        </w:tc>
        <w:tc>
          <w:tcPr>
            <w:tcW w:w="578" w:type="dxa"/>
          </w:tcPr>
          <w:p w:rsidR="008F68BD" w:rsidRPr="0066428F" w:rsidRDefault="004E3242" w:rsidP="00593071">
            <w:pPr>
              <w:pStyle w:val="Corpsdetexte"/>
              <w:spacing w:after="0"/>
              <w:jc w:val="center"/>
              <w:rPr>
                <w:sz w:val="16"/>
                <w:szCs w:val="16"/>
              </w:rPr>
            </w:pPr>
            <w:r w:rsidRPr="0066428F">
              <w:rPr>
                <w:sz w:val="16"/>
                <w:szCs w:val="16"/>
              </w:rPr>
              <w:t>6.9</w:t>
            </w:r>
          </w:p>
        </w:tc>
        <w:tc>
          <w:tcPr>
            <w:tcW w:w="775" w:type="dxa"/>
          </w:tcPr>
          <w:p w:rsidR="008F68BD" w:rsidRPr="0066428F" w:rsidRDefault="004E3242" w:rsidP="00593071">
            <w:pPr>
              <w:pStyle w:val="Corpsdetexte"/>
              <w:spacing w:after="0"/>
              <w:jc w:val="center"/>
              <w:rPr>
                <w:sz w:val="16"/>
                <w:szCs w:val="16"/>
              </w:rPr>
            </w:pPr>
            <w:r w:rsidRPr="0066428F">
              <w:rPr>
                <w:sz w:val="16"/>
                <w:szCs w:val="16"/>
              </w:rPr>
              <w:t>6.9</w:t>
            </w:r>
          </w:p>
        </w:tc>
      </w:tr>
      <w:tr w:rsidR="00431F8D" w:rsidRPr="001758E1" w:rsidTr="00474428">
        <w:trPr>
          <w:trHeight w:val="241"/>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S3</w:t>
            </w:r>
          </w:p>
        </w:tc>
        <w:tc>
          <w:tcPr>
            <w:tcW w:w="476" w:type="dxa"/>
          </w:tcPr>
          <w:p w:rsidR="008F68BD" w:rsidRPr="0066428F" w:rsidRDefault="008F68BD" w:rsidP="00593071">
            <w:pPr>
              <w:pStyle w:val="Corpsdetexte"/>
              <w:spacing w:after="0"/>
              <w:jc w:val="center"/>
              <w:rPr>
                <w:sz w:val="16"/>
                <w:szCs w:val="16"/>
              </w:rPr>
            </w:pPr>
            <w:r w:rsidRPr="0066428F">
              <w:rPr>
                <w:sz w:val="16"/>
                <w:szCs w:val="16"/>
              </w:rPr>
              <w:t>4.7</w:t>
            </w:r>
          </w:p>
        </w:tc>
        <w:tc>
          <w:tcPr>
            <w:tcW w:w="575" w:type="dxa"/>
          </w:tcPr>
          <w:p w:rsidR="008F68BD" w:rsidRPr="0066428F" w:rsidRDefault="008F68BD" w:rsidP="00593071">
            <w:pPr>
              <w:pStyle w:val="Corpsdetexte"/>
              <w:spacing w:after="0"/>
              <w:jc w:val="center"/>
              <w:rPr>
                <w:sz w:val="16"/>
                <w:szCs w:val="16"/>
              </w:rPr>
            </w:pPr>
            <w:r w:rsidRPr="0066428F">
              <w:rPr>
                <w:sz w:val="16"/>
                <w:szCs w:val="16"/>
              </w:rPr>
              <w:t>9</w:t>
            </w:r>
          </w:p>
        </w:tc>
        <w:tc>
          <w:tcPr>
            <w:tcW w:w="578" w:type="dxa"/>
          </w:tcPr>
          <w:p w:rsidR="008F68BD" w:rsidRPr="0066428F" w:rsidRDefault="008F68BD" w:rsidP="00593071">
            <w:pPr>
              <w:pStyle w:val="Corpsdetexte"/>
              <w:spacing w:after="0"/>
              <w:jc w:val="center"/>
              <w:rPr>
                <w:sz w:val="16"/>
                <w:szCs w:val="16"/>
              </w:rPr>
            </w:pPr>
            <w:r w:rsidRPr="0066428F">
              <w:rPr>
                <w:sz w:val="16"/>
                <w:szCs w:val="16"/>
              </w:rPr>
              <w:t>9.2</w:t>
            </w:r>
          </w:p>
        </w:tc>
        <w:tc>
          <w:tcPr>
            <w:tcW w:w="770" w:type="dxa"/>
          </w:tcPr>
          <w:p w:rsidR="008F68BD" w:rsidRPr="0066428F" w:rsidRDefault="008F68BD" w:rsidP="00593071">
            <w:pPr>
              <w:pStyle w:val="Corpsdetexte"/>
              <w:spacing w:after="0"/>
              <w:jc w:val="center"/>
              <w:rPr>
                <w:sz w:val="16"/>
                <w:szCs w:val="16"/>
              </w:rPr>
            </w:pPr>
            <w:r w:rsidRPr="0066428F">
              <w:rPr>
                <w:sz w:val="16"/>
                <w:szCs w:val="16"/>
              </w:rPr>
              <w:t>9.6</w:t>
            </w:r>
          </w:p>
        </w:tc>
        <w:tc>
          <w:tcPr>
            <w:tcW w:w="476" w:type="dxa"/>
          </w:tcPr>
          <w:p w:rsidR="008F68BD" w:rsidRPr="0066428F" w:rsidRDefault="008F68BD" w:rsidP="00593071">
            <w:pPr>
              <w:pStyle w:val="Corpsdetexte"/>
              <w:spacing w:after="0"/>
              <w:jc w:val="center"/>
              <w:rPr>
                <w:sz w:val="16"/>
                <w:szCs w:val="16"/>
              </w:rPr>
            </w:pPr>
            <w:r w:rsidRPr="0066428F">
              <w:rPr>
                <w:sz w:val="16"/>
                <w:szCs w:val="16"/>
              </w:rPr>
              <w:t>4</w:t>
            </w:r>
          </w:p>
        </w:tc>
        <w:tc>
          <w:tcPr>
            <w:tcW w:w="532" w:type="dxa"/>
          </w:tcPr>
          <w:p w:rsidR="008F68BD" w:rsidRPr="0066428F" w:rsidRDefault="008F68BD" w:rsidP="00593071">
            <w:pPr>
              <w:pStyle w:val="Corpsdetexte"/>
              <w:spacing w:after="0"/>
              <w:jc w:val="center"/>
              <w:rPr>
                <w:sz w:val="16"/>
                <w:szCs w:val="16"/>
              </w:rPr>
            </w:pPr>
            <w:r w:rsidRPr="0066428F">
              <w:rPr>
                <w:sz w:val="16"/>
                <w:szCs w:val="16"/>
              </w:rPr>
              <w:t>25</w:t>
            </w:r>
          </w:p>
        </w:tc>
        <w:tc>
          <w:tcPr>
            <w:tcW w:w="578" w:type="dxa"/>
          </w:tcPr>
          <w:p w:rsidR="008F68BD" w:rsidRPr="0066428F" w:rsidRDefault="004E3242" w:rsidP="00593071">
            <w:pPr>
              <w:pStyle w:val="Corpsdetexte"/>
              <w:spacing w:after="0"/>
              <w:jc w:val="center"/>
              <w:rPr>
                <w:sz w:val="16"/>
                <w:szCs w:val="16"/>
              </w:rPr>
            </w:pPr>
            <w:r w:rsidRPr="0066428F">
              <w:rPr>
                <w:sz w:val="16"/>
                <w:szCs w:val="16"/>
              </w:rPr>
              <w:t>8.9</w:t>
            </w:r>
          </w:p>
        </w:tc>
        <w:tc>
          <w:tcPr>
            <w:tcW w:w="770" w:type="dxa"/>
          </w:tcPr>
          <w:p w:rsidR="008F68BD" w:rsidRPr="0066428F" w:rsidRDefault="004E3242" w:rsidP="00593071">
            <w:pPr>
              <w:pStyle w:val="Corpsdetexte"/>
              <w:spacing w:after="0"/>
              <w:jc w:val="center"/>
              <w:rPr>
                <w:sz w:val="16"/>
                <w:szCs w:val="16"/>
              </w:rPr>
            </w:pPr>
            <w:r w:rsidRPr="0066428F">
              <w:rPr>
                <w:sz w:val="16"/>
                <w:szCs w:val="16"/>
              </w:rPr>
              <w:t>8.9</w:t>
            </w:r>
          </w:p>
        </w:tc>
        <w:tc>
          <w:tcPr>
            <w:tcW w:w="476" w:type="dxa"/>
          </w:tcPr>
          <w:p w:rsidR="008F68BD" w:rsidRPr="0066428F" w:rsidRDefault="008F68BD" w:rsidP="00593071">
            <w:pPr>
              <w:pStyle w:val="Corpsdetexte"/>
              <w:spacing w:after="0"/>
              <w:jc w:val="center"/>
              <w:rPr>
                <w:sz w:val="16"/>
                <w:szCs w:val="16"/>
              </w:rPr>
            </w:pPr>
            <w:r w:rsidRPr="0066428F">
              <w:rPr>
                <w:sz w:val="16"/>
                <w:szCs w:val="16"/>
              </w:rPr>
              <w:t>3.3</w:t>
            </w:r>
          </w:p>
        </w:tc>
        <w:tc>
          <w:tcPr>
            <w:tcW w:w="425" w:type="dxa"/>
          </w:tcPr>
          <w:p w:rsidR="008F68BD" w:rsidRPr="0066428F" w:rsidRDefault="008F68BD" w:rsidP="00593071">
            <w:pPr>
              <w:pStyle w:val="Corpsdetexte"/>
              <w:spacing w:after="0"/>
              <w:jc w:val="center"/>
              <w:rPr>
                <w:sz w:val="16"/>
                <w:szCs w:val="16"/>
              </w:rPr>
            </w:pPr>
            <w:r w:rsidRPr="0066428F">
              <w:rPr>
                <w:sz w:val="16"/>
                <w:szCs w:val="16"/>
              </w:rPr>
              <w:t>40</w:t>
            </w:r>
          </w:p>
        </w:tc>
        <w:tc>
          <w:tcPr>
            <w:tcW w:w="578" w:type="dxa"/>
          </w:tcPr>
          <w:p w:rsidR="008F68BD" w:rsidRPr="0066428F" w:rsidRDefault="004E3242" w:rsidP="00593071">
            <w:pPr>
              <w:pStyle w:val="Corpsdetexte"/>
              <w:spacing w:after="0"/>
              <w:jc w:val="center"/>
              <w:rPr>
                <w:sz w:val="16"/>
                <w:szCs w:val="16"/>
              </w:rPr>
            </w:pPr>
            <w:r w:rsidRPr="0066428F">
              <w:rPr>
                <w:sz w:val="16"/>
                <w:szCs w:val="16"/>
              </w:rPr>
              <w:t>8</w:t>
            </w:r>
          </w:p>
        </w:tc>
        <w:tc>
          <w:tcPr>
            <w:tcW w:w="775" w:type="dxa"/>
          </w:tcPr>
          <w:p w:rsidR="008F68BD" w:rsidRPr="0066428F" w:rsidRDefault="004E3242" w:rsidP="00593071">
            <w:pPr>
              <w:pStyle w:val="Corpsdetexte"/>
              <w:spacing w:after="0"/>
              <w:jc w:val="center"/>
              <w:rPr>
                <w:sz w:val="16"/>
                <w:szCs w:val="16"/>
              </w:rPr>
            </w:pPr>
            <w:r w:rsidRPr="0066428F">
              <w:rPr>
                <w:sz w:val="16"/>
                <w:szCs w:val="16"/>
              </w:rPr>
              <w:t>8.1</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S4</w:t>
            </w:r>
          </w:p>
        </w:tc>
        <w:tc>
          <w:tcPr>
            <w:tcW w:w="476" w:type="dxa"/>
          </w:tcPr>
          <w:p w:rsidR="008F68BD" w:rsidRPr="0066428F" w:rsidRDefault="008F68BD" w:rsidP="00593071">
            <w:pPr>
              <w:pStyle w:val="Corpsdetexte"/>
              <w:spacing w:after="0"/>
              <w:jc w:val="center"/>
              <w:rPr>
                <w:sz w:val="16"/>
                <w:szCs w:val="16"/>
              </w:rPr>
            </w:pPr>
            <w:r w:rsidRPr="0066428F">
              <w:rPr>
                <w:sz w:val="16"/>
                <w:szCs w:val="16"/>
              </w:rPr>
              <w:t>4.7</w:t>
            </w:r>
          </w:p>
        </w:tc>
        <w:tc>
          <w:tcPr>
            <w:tcW w:w="575" w:type="dxa"/>
          </w:tcPr>
          <w:p w:rsidR="008F68BD" w:rsidRPr="0066428F" w:rsidRDefault="008F68BD" w:rsidP="00593071">
            <w:pPr>
              <w:pStyle w:val="Corpsdetexte"/>
              <w:spacing w:after="0"/>
              <w:jc w:val="center"/>
              <w:rPr>
                <w:sz w:val="16"/>
                <w:szCs w:val="16"/>
              </w:rPr>
            </w:pPr>
            <w:r w:rsidRPr="0066428F">
              <w:rPr>
                <w:sz w:val="16"/>
                <w:szCs w:val="16"/>
              </w:rPr>
              <w:t>9</w:t>
            </w:r>
          </w:p>
        </w:tc>
        <w:tc>
          <w:tcPr>
            <w:tcW w:w="578" w:type="dxa"/>
          </w:tcPr>
          <w:p w:rsidR="008F68BD" w:rsidRPr="0066428F" w:rsidRDefault="008F68BD" w:rsidP="00593071">
            <w:pPr>
              <w:pStyle w:val="Corpsdetexte"/>
              <w:spacing w:after="0"/>
              <w:jc w:val="center"/>
              <w:rPr>
                <w:sz w:val="16"/>
                <w:szCs w:val="16"/>
              </w:rPr>
            </w:pPr>
            <w:r w:rsidRPr="0066428F">
              <w:rPr>
                <w:sz w:val="16"/>
                <w:szCs w:val="16"/>
              </w:rPr>
              <w:t>7.9</w:t>
            </w:r>
          </w:p>
        </w:tc>
        <w:tc>
          <w:tcPr>
            <w:tcW w:w="770" w:type="dxa"/>
          </w:tcPr>
          <w:p w:rsidR="008F68BD" w:rsidRPr="0066428F" w:rsidRDefault="008F68BD" w:rsidP="00593071">
            <w:pPr>
              <w:pStyle w:val="Corpsdetexte"/>
              <w:spacing w:after="0"/>
              <w:jc w:val="center"/>
              <w:rPr>
                <w:sz w:val="16"/>
                <w:szCs w:val="16"/>
              </w:rPr>
            </w:pPr>
            <w:r w:rsidRPr="0066428F">
              <w:rPr>
                <w:sz w:val="16"/>
                <w:szCs w:val="16"/>
              </w:rPr>
              <w:t>8.2</w:t>
            </w:r>
          </w:p>
        </w:tc>
        <w:tc>
          <w:tcPr>
            <w:tcW w:w="476" w:type="dxa"/>
          </w:tcPr>
          <w:p w:rsidR="008F68BD" w:rsidRPr="0066428F" w:rsidRDefault="008F68BD" w:rsidP="00593071">
            <w:pPr>
              <w:pStyle w:val="Corpsdetexte"/>
              <w:spacing w:after="0"/>
              <w:jc w:val="center"/>
              <w:rPr>
                <w:sz w:val="16"/>
                <w:szCs w:val="16"/>
              </w:rPr>
            </w:pPr>
            <w:r w:rsidRPr="0066428F">
              <w:rPr>
                <w:sz w:val="16"/>
                <w:szCs w:val="16"/>
              </w:rPr>
              <w:t>4.1</w:t>
            </w:r>
          </w:p>
        </w:tc>
        <w:tc>
          <w:tcPr>
            <w:tcW w:w="532" w:type="dxa"/>
          </w:tcPr>
          <w:p w:rsidR="008F68BD" w:rsidRPr="0066428F" w:rsidRDefault="008F68BD" w:rsidP="00593071">
            <w:pPr>
              <w:pStyle w:val="Corpsdetexte"/>
              <w:spacing w:after="0"/>
              <w:jc w:val="center"/>
              <w:rPr>
                <w:sz w:val="16"/>
                <w:szCs w:val="16"/>
              </w:rPr>
            </w:pPr>
            <w:r w:rsidRPr="0066428F">
              <w:rPr>
                <w:sz w:val="16"/>
                <w:szCs w:val="16"/>
              </w:rPr>
              <w:t>17</w:t>
            </w:r>
          </w:p>
        </w:tc>
        <w:tc>
          <w:tcPr>
            <w:tcW w:w="578" w:type="dxa"/>
          </w:tcPr>
          <w:p w:rsidR="008F68BD" w:rsidRPr="0066428F" w:rsidRDefault="004E3242" w:rsidP="00593071">
            <w:pPr>
              <w:pStyle w:val="Corpsdetexte"/>
              <w:spacing w:after="0"/>
              <w:jc w:val="center"/>
              <w:rPr>
                <w:sz w:val="16"/>
                <w:szCs w:val="16"/>
              </w:rPr>
            </w:pPr>
            <w:r w:rsidRPr="0066428F">
              <w:rPr>
                <w:sz w:val="16"/>
                <w:szCs w:val="16"/>
              </w:rPr>
              <w:t>6.6</w:t>
            </w:r>
          </w:p>
        </w:tc>
        <w:tc>
          <w:tcPr>
            <w:tcW w:w="770" w:type="dxa"/>
          </w:tcPr>
          <w:p w:rsidR="008F68BD" w:rsidRPr="0066428F" w:rsidRDefault="004E3242" w:rsidP="00593071">
            <w:pPr>
              <w:pStyle w:val="Corpsdetexte"/>
              <w:spacing w:after="0"/>
              <w:jc w:val="center"/>
              <w:rPr>
                <w:sz w:val="16"/>
                <w:szCs w:val="16"/>
              </w:rPr>
            </w:pPr>
            <w:r w:rsidRPr="0066428F">
              <w:rPr>
                <w:sz w:val="16"/>
                <w:szCs w:val="16"/>
              </w:rPr>
              <w:t>6.7</w:t>
            </w:r>
          </w:p>
        </w:tc>
        <w:tc>
          <w:tcPr>
            <w:tcW w:w="476" w:type="dxa"/>
          </w:tcPr>
          <w:p w:rsidR="008F68BD" w:rsidRPr="0066428F" w:rsidRDefault="008F68BD" w:rsidP="00593071">
            <w:pPr>
              <w:pStyle w:val="Corpsdetexte"/>
              <w:spacing w:after="0"/>
              <w:jc w:val="center"/>
              <w:rPr>
                <w:sz w:val="16"/>
                <w:szCs w:val="16"/>
              </w:rPr>
            </w:pPr>
            <w:r w:rsidRPr="0066428F">
              <w:rPr>
                <w:sz w:val="16"/>
                <w:szCs w:val="16"/>
              </w:rPr>
              <w:t>4.1</w:t>
            </w:r>
          </w:p>
        </w:tc>
        <w:tc>
          <w:tcPr>
            <w:tcW w:w="425" w:type="dxa"/>
          </w:tcPr>
          <w:p w:rsidR="008F68BD" w:rsidRPr="0066428F" w:rsidRDefault="008F68BD" w:rsidP="00593071">
            <w:pPr>
              <w:pStyle w:val="Corpsdetexte"/>
              <w:spacing w:after="0"/>
              <w:jc w:val="center"/>
              <w:rPr>
                <w:sz w:val="16"/>
                <w:szCs w:val="16"/>
              </w:rPr>
            </w:pPr>
            <w:r w:rsidRPr="0066428F">
              <w:rPr>
                <w:sz w:val="16"/>
                <w:szCs w:val="16"/>
              </w:rPr>
              <w:t>13</w:t>
            </w:r>
          </w:p>
        </w:tc>
        <w:tc>
          <w:tcPr>
            <w:tcW w:w="578" w:type="dxa"/>
          </w:tcPr>
          <w:p w:rsidR="008F68BD" w:rsidRPr="0066428F" w:rsidRDefault="004E3242" w:rsidP="00593071">
            <w:pPr>
              <w:pStyle w:val="Corpsdetexte"/>
              <w:spacing w:after="0"/>
              <w:jc w:val="center"/>
              <w:rPr>
                <w:sz w:val="16"/>
                <w:szCs w:val="16"/>
              </w:rPr>
            </w:pPr>
            <w:r w:rsidRPr="0066428F">
              <w:rPr>
                <w:sz w:val="16"/>
                <w:szCs w:val="16"/>
              </w:rPr>
              <w:t>5.7</w:t>
            </w:r>
          </w:p>
        </w:tc>
        <w:tc>
          <w:tcPr>
            <w:tcW w:w="775" w:type="dxa"/>
          </w:tcPr>
          <w:p w:rsidR="008F68BD" w:rsidRPr="0066428F" w:rsidRDefault="004E3242" w:rsidP="00593071">
            <w:pPr>
              <w:pStyle w:val="Corpsdetexte"/>
              <w:spacing w:after="0"/>
              <w:jc w:val="center"/>
              <w:rPr>
                <w:sz w:val="16"/>
                <w:szCs w:val="16"/>
              </w:rPr>
            </w:pPr>
            <w:r w:rsidRPr="0066428F">
              <w:rPr>
                <w:sz w:val="16"/>
                <w:szCs w:val="16"/>
              </w:rPr>
              <w:t>5.8</w:t>
            </w:r>
          </w:p>
        </w:tc>
      </w:tr>
      <w:tr w:rsidR="00431F8D" w:rsidRPr="001758E1" w:rsidTr="00474428">
        <w:trPr>
          <w:trHeight w:val="241"/>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S5</w:t>
            </w:r>
          </w:p>
        </w:tc>
        <w:tc>
          <w:tcPr>
            <w:tcW w:w="476" w:type="dxa"/>
          </w:tcPr>
          <w:p w:rsidR="008F68BD" w:rsidRPr="0066428F" w:rsidRDefault="008F68BD" w:rsidP="00593071">
            <w:pPr>
              <w:pStyle w:val="Corpsdetexte"/>
              <w:spacing w:after="0"/>
              <w:jc w:val="center"/>
              <w:rPr>
                <w:sz w:val="16"/>
                <w:szCs w:val="16"/>
              </w:rPr>
            </w:pPr>
            <w:r w:rsidRPr="0066428F">
              <w:rPr>
                <w:sz w:val="16"/>
                <w:szCs w:val="16"/>
              </w:rPr>
              <w:t>5.5</w:t>
            </w:r>
          </w:p>
        </w:tc>
        <w:tc>
          <w:tcPr>
            <w:tcW w:w="575" w:type="dxa"/>
          </w:tcPr>
          <w:p w:rsidR="008F68BD" w:rsidRPr="0066428F" w:rsidRDefault="008F68BD" w:rsidP="008F68BD">
            <w:pPr>
              <w:pStyle w:val="Corpsdetexte"/>
              <w:spacing w:after="0"/>
              <w:jc w:val="center"/>
              <w:rPr>
                <w:sz w:val="16"/>
                <w:szCs w:val="16"/>
              </w:rPr>
            </w:pPr>
            <w:r w:rsidRPr="0066428F">
              <w:rPr>
                <w:sz w:val="16"/>
                <w:szCs w:val="16"/>
              </w:rPr>
              <w:t>-14</w:t>
            </w:r>
          </w:p>
        </w:tc>
        <w:tc>
          <w:tcPr>
            <w:tcW w:w="578" w:type="dxa"/>
          </w:tcPr>
          <w:p w:rsidR="008F68BD" w:rsidRPr="0066428F" w:rsidRDefault="008F68BD" w:rsidP="00593071">
            <w:pPr>
              <w:pStyle w:val="Corpsdetexte"/>
              <w:spacing w:after="0"/>
              <w:jc w:val="center"/>
              <w:rPr>
                <w:sz w:val="16"/>
                <w:szCs w:val="16"/>
              </w:rPr>
            </w:pPr>
            <w:r w:rsidRPr="0066428F">
              <w:rPr>
                <w:sz w:val="16"/>
                <w:szCs w:val="16"/>
              </w:rPr>
              <w:t>10.5</w:t>
            </w:r>
          </w:p>
        </w:tc>
        <w:tc>
          <w:tcPr>
            <w:tcW w:w="770" w:type="dxa"/>
          </w:tcPr>
          <w:p w:rsidR="008F68BD" w:rsidRPr="0066428F" w:rsidRDefault="008F68BD" w:rsidP="00593071">
            <w:pPr>
              <w:pStyle w:val="Corpsdetexte"/>
              <w:spacing w:after="0"/>
              <w:jc w:val="center"/>
              <w:rPr>
                <w:sz w:val="16"/>
                <w:szCs w:val="16"/>
              </w:rPr>
            </w:pPr>
            <w:r w:rsidRPr="0066428F">
              <w:rPr>
                <w:sz w:val="16"/>
                <w:szCs w:val="16"/>
              </w:rPr>
              <w:t>11.4</w:t>
            </w:r>
          </w:p>
        </w:tc>
        <w:tc>
          <w:tcPr>
            <w:tcW w:w="476" w:type="dxa"/>
          </w:tcPr>
          <w:p w:rsidR="008F68BD" w:rsidRPr="0066428F" w:rsidRDefault="008F68BD" w:rsidP="00593071">
            <w:pPr>
              <w:pStyle w:val="Corpsdetexte"/>
              <w:spacing w:after="0"/>
              <w:jc w:val="center"/>
              <w:rPr>
                <w:sz w:val="16"/>
                <w:szCs w:val="16"/>
              </w:rPr>
            </w:pPr>
            <w:r w:rsidRPr="0066428F">
              <w:rPr>
                <w:sz w:val="16"/>
                <w:szCs w:val="16"/>
              </w:rPr>
              <w:t>5</w:t>
            </w:r>
          </w:p>
        </w:tc>
        <w:tc>
          <w:tcPr>
            <w:tcW w:w="532" w:type="dxa"/>
          </w:tcPr>
          <w:p w:rsidR="008F68BD" w:rsidRPr="0066428F" w:rsidRDefault="008F68BD" w:rsidP="00593071">
            <w:pPr>
              <w:pStyle w:val="Corpsdetexte"/>
              <w:spacing w:after="0"/>
              <w:jc w:val="center"/>
              <w:rPr>
                <w:sz w:val="16"/>
                <w:szCs w:val="16"/>
              </w:rPr>
            </w:pPr>
            <w:r w:rsidRPr="0066428F">
              <w:rPr>
                <w:sz w:val="16"/>
                <w:szCs w:val="16"/>
              </w:rPr>
              <w:t>-3</w:t>
            </w:r>
          </w:p>
        </w:tc>
        <w:tc>
          <w:tcPr>
            <w:tcW w:w="578" w:type="dxa"/>
          </w:tcPr>
          <w:p w:rsidR="008F68BD" w:rsidRPr="0066428F" w:rsidRDefault="004E3242" w:rsidP="00593071">
            <w:pPr>
              <w:pStyle w:val="Corpsdetexte"/>
              <w:spacing w:after="0"/>
              <w:jc w:val="center"/>
              <w:rPr>
                <w:sz w:val="16"/>
                <w:szCs w:val="16"/>
              </w:rPr>
            </w:pPr>
            <w:r w:rsidRPr="0066428F">
              <w:rPr>
                <w:sz w:val="16"/>
                <w:szCs w:val="16"/>
              </w:rPr>
              <w:t>9.3</w:t>
            </w:r>
          </w:p>
        </w:tc>
        <w:tc>
          <w:tcPr>
            <w:tcW w:w="770" w:type="dxa"/>
          </w:tcPr>
          <w:p w:rsidR="008F68BD" w:rsidRPr="0066428F" w:rsidRDefault="004E3242" w:rsidP="00593071">
            <w:pPr>
              <w:pStyle w:val="Corpsdetexte"/>
              <w:spacing w:after="0"/>
              <w:jc w:val="center"/>
              <w:rPr>
                <w:sz w:val="16"/>
                <w:szCs w:val="16"/>
              </w:rPr>
            </w:pPr>
            <w:r w:rsidRPr="0066428F">
              <w:rPr>
                <w:sz w:val="16"/>
                <w:szCs w:val="16"/>
              </w:rPr>
              <w:t>9.8</w:t>
            </w:r>
          </w:p>
        </w:tc>
        <w:tc>
          <w:tcPr>
            <w:tcW w:w="476" w:type="dxa"/>
          </w:tcPr>
          <w:p w:rsidR="008F68BD" w:rsidRPr="0066428F" w:rsidRDefault="008F68BD" w:rsidP="00593071">
            <w:pPr>
              <w:pStyle w:val="Corpsdetexte"/>
              <w:spacing w:after="0"/>
              <w:jc w:val="center"/>
              <w:rPr>
                <w:sz w:val="16"/>
                <w:szCs w:val="16"/>
              </w:rPr>
            </w:pPr>
            <w:r w:rsidRPr="0066428F">
              <w:rPr>
                <w:sz w:val="16"/>
                <w:szCs w:val="16"/>
              </w:rPr>
              <w:t>4.6</w:t>
            </w:r>
          </w:p>
        </w:tc>
        <w:tc>
          <w:tcPr>
            <w:tcW w:w="425" w:type="dxa"/>
          </w:tcPr>
          <w:p w:rsidR="008F68BD" w:rsidRPr="0066428F" w:rsidRDefault="008F68BD" w:rsidP="00593071">
            <w:pPr>
              <w:pStyle w:val="Corpsdetexte"/>
              <w:spacing w:after="0"/>
              <w:jc w:val="center"/>
              <w:rPr>
                <w:sz w:val="16"/>
                <w:szCs w:val="16"/>
              </w:rPr>
            </w:pPr>
            <w:r w:rsidRPr="0066428F">
              <w:rPr>
                <w:sz w:val="16"/>
                <w:szCs w:val="16"/>
              </w:rPr>
              <w:t>5</w:t>
            </w:r>
          </w:p>
        </w:tc>
        <w:tc>
          <w:tcPr>
            <w:tcW w:w="578" w:type="dxa"/>
          </w:tcPr>
          <w:p w:rsidR="008F68BD" w:rsidRPr="0066428F" w:rsidRDefault="004E3242" w:rsidP="00593071">
            <w:pPr>
              <w:pStyle w:val="Corpsdetexte"/>
              <w:spacing w:after="0"/>
              <w:jc w:val="center"/>
              <w:rPr>
                <w:sz w:val="16"/>
                <w:szCs w:val="16"/>
              </w:rPr>
            </w:pPr>
            <w:r w:rsidRPr="0066428F">
              <w:rPr>
                <w:sz w:val="16"/>
                <w:szCs w:val="16"/>
              </w:rPr>
              <w:t>8.2</w:t>
            </w:r>
          </w:p>
        </w:tc>
        <w:tc>
          <w:tcPr>
            <w:tcW w:w="775" w:type="dxa"/>
          </w:tcPr>
          <w:p w:rsidR="008F68BD" w:rsidRPr="0066428F" w:rsidRDefault="004E3242" w:rsidP="00593071">
            <w:pPr>
              <w:pStyle w:val="Corpsdetexte"/>
              <w:spacing w:after="0"/>
              <w:jc w:val="center"/>
              <w:rPr>
                <w:sz w:val="16"/>
                <w:szCs w:val="16"/>
              </w:rPr>
            </w:pPr>
            <w:r w:rsidRPr="0066428F">
              <w:rPr>
                <w:sz w:val="16"/>
                <w:szCs w:val="16"/>
              </w:rPr>
              <w:t>8.5</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S6</w:t>
            </w:r>
          </w:p>
        </w:tc>
        <w:tc>
          <w:tcPr>
            <w:tcW w:w="476" w:type="dxa"/>
          </w:tcPr>
          <w:p w:rsidR="008F68BD" w:rsidRPr="0066428F" w:rsidRDefault="00431F8D" w:rsidP="00593071">
            <w:pPr>
              <w:pStyle w:val="Corpsdetexte"/>
              <w:spacing w:after="0"/>
              <w:jc w:val="center"/>
              <w:rPr>
                <w:sz w:val="16"/>
                <w:szCs w:val="16"/>
              </w:rPr>
            </w:pPr>
            <w:r w:rsidRPr="0066428F">
              <w:rPr>
                <w:sz w:val="16"/>
                <w:szCs w:val="16"/>
              </w:rPr>
              <w:t>5.2</w:t>
            </w:r>
          </w:p>
        </w:tc>
        <w:tc>
          <w:tcPr>
            <w:tcW w:w="575" w:type="dxa"/>
          </w:tcPr>
          <w:p w:rsidR="008F68BD" w:rsidRPr="0066428F" w:rsidRDefault="00431F8D" w:rsidP="00593071">
            <w:pPr>
              <w:pStyle w:val="Corpsdetexte"/>
              <w:spacing w:after="0"/>
              <w:jc w:val="center"/>
              <w:rPr>
                <w:sz w:val="16"/>
                <w:szCs w:val="16"/>
              </w:rPr>
            </w:pPr>
            <w:r w:rsidRPr="0066428F">
              <w:rPr>
                <w:sz w:val="16"/>
                <w:szCs w:val="16"/>
              </w:rPr>
              <w:t>-4</w:t>
            </w:r>
          </w:p>
        </w:tc>
        <w:tc>
          <w:tcPr>
            <w:tcW w:w="578" w:type="dxa"/>
          </w:tcPr>
          <w:p w:rsidR="008F68BD" w:rsidRPr="0066428F" w:rsidRDefault="00431F8D" w:rsidP="00593071">
            <w:pPr>
              <w:pStyle w:val="Corpsdetexte"/>
              <w:spacing w:after="0"/>
              <w:jc w:val="center"/>
              <w:rPr>
                <w:sz w:val="16"/>
                <w:szCs w:val="16"/>
              </w:rPr>
            </w:pPr>
            <w:r w:rsidRPr="0066428F">
              <w:rPr>
                <w:sz w:val="16"/>
                <w:szCs w:val="16"/>
              </w:rPr>
              <w:t>9.2</w:t>
            </w:r>
          </w:p>
        </w:tc>
        <w:tc>
          <w:tcPr>
            <w:tcW w:w="770" w:type="dxa"/>
          </w:tcPr>
          <w:p w:rsidR="008F68BD" w:rsidRPr="0066428F" w:rsidRDefault="00431F8D" w:rsidP="00593071">
            <w:pPr>
              <w:pStyle w:val="Corpsdetexte"/>
              <w:spacing w:after="0"/>
              <w:jc w:val="center"/>
              <w:rPr>
                <w:sz w:val="16"/>
                <w:szCs w:val="16"/>
              </w:rPr>
            </w:pPr>
            <w:r w:rsidRPr="0066428F">
              <w:rPr>
                <w:sz w:val="16"/>
                <w:szCs w:val="16"/>
              </w:rPr>
              <w:t>9.6</w:t>
            </w:r>
          </w:p>
        </w:tc>
        <w:tc>
          <w:tcPr>
            <w:tcW w:w="476" w:type="dxa"/>
          </w:tcPr>
          <w:p w:rsidR="008F68BD" w:rsidRPr="0066428F" w:rsidRDefault="00431F8D" w:rsidP="00593071">
            <w:pPr>
              <w:pStyle w:val="Corpsdetexte"/>
              <w:spacing w:after="0"/>
              <w:jc w:val="center"/>
              <w:rPr>
                <w:sz w:val="16"/>
                <w:szCs w:val="16"/>
              </w:rPr>
            </w:pPr>
            <w:r w:rsidRPr="0066428F">
              <w:rPr>
                <w:sz w:val="16"/>
                <w:szCs w:val="16"/>
              </w:rPr>
              <w:t>4.9</w:t>
            </w:r>
          </w:p>
        </w:tc>
        <w:tc>
          <w:tcPr>
            <w:tcW w:w="532" w:type="dxa"/>
          </w:tcPr>
          <w:p w:rsidR="008F68BD" w:rsidRPr="0066428F" w:rsidRDefault="00431F8D" w:rsidP="00593071">
            <w:pPr>
              <w:pStyle w:val="Corpsdetexte"/>
              <w:spacing w:after="0"/>
              <w:jc w:val="center"/>
              <w:rPr>
                <w:sz w:val="16"/>
                <w:szCs w:val="16"/>
              </w:rPr>
            </w:pPr>
            <w:r w:rsidRPr="0066428F">
              <w:rPr>
                <w:sz w:val="16"/>
                <w:szCs w:val="16"/>
              </w:rPr>
              <w:t>2</w:t>
            </w:r>
          </w:p>
        </w:tc>
        <w:tc>
          <w:tcPr>
            <w:tcW w:w="578" w:type="dxa"/>
          </w:tcPr>
          <w:p w:rsidR="008F68BD" w:rsidRPr="0066428F" w:rsidRDefault="00911403" w:rsidP="00593071">
            <w:pPr>
              <w:pStyle w:val="Corpsdetexte"/>
              <w:spacing w:after="0"/>
              <w:jc w:val="center"/>
              <w:rPr>
                <w:sz w:val="16"/>
                <w:szCs w:val="16"/>
              </w:rPr>
            </w:pPr>
            <w:r w:rsidRPr="0066428F">
              <w:rPr>
                <w:sz w:val="16"/>
                <w:szCs w:val="16"/>
              </w:rPr>
              <w:t>9.3</w:t>
            </w:r>
          </w:p>
        </w:tc>
        <w:tc>
          <w:tcPr>
            <w:tcW w:w="770" w:type="dxa"/>
          </w:tcPr>
          <w:p w:rsidR="008F68BD" w:rsidRPr="0066428F" w:rsidRDefault="00911403" w:rsidP="00593071">
            <w:pPr>
              <w:pStyle w:val="Corpsdetexte"/>
              <w:spacing w:after="0"/>
              <w:jc w:val="center"/>
              <w:rPr>
                <w:sz w:val="16"/>
                <w:szCs w:val="16"/>
              </w:rPr>
            </w:pPr>
            <w:r w:rsidRPr="0066428F">
              <w:rPr>
                <w:sz w:val="16"/>
                <w:szCs w:val="16"/>
              </w:rPr>
              <w:t>9.6</w:t>
            </w:r>
          </w:p>
        </w:tc>
        <w:tc>
          <w:tcPr>
            <w:tcW w:w="476" w:type="dxa"/>
          </w:tcPr>
          <w:p w:rsidR="008F68BD" w:rsidRPr="0066428F" w:rsidRDefault="00431F8D" w:rsidP="00593071">
            <w:pPr>
              <w:pStyle w:val="Corpsdetexte"/>
              <w:spacing w:after="0"/>
              <w:jc w:val="center"/>
              <w:rPr>
                <w:sz w:val="16"/>
                <w:szCs w:val="16"/>
              </w:rPr>
            </w:pPr>
            <w:r w:rsidRPr="0066428F">
              <w:rPr>
                <w:sz w:val="16"/>
                <w:szCs w:val="16"/>
              </w:rPr>
              <w:t>4.1</w:t>
            </w:r>
          </w:p>
        </w:tc>
        <w:tc>
          <w:tcPr>
            <w:tcW w:w="425" w:type="dxa"/>
          </w:tcPr>
          <w:p w:rsidR="008F68BD" w:rsidRPr="0066428F" w:rsidRDefault="00431F8D" w:rsidP="00593071">
            <w:pPr>
              <w:pStyle w:val="Corpsdetexte"/>
              <w:spacing w:after="0"/>
              <w:jc w:val="center"/>
              <w:rPr>
                <w:sz w:val="16"/>
                <w:szCs w:val="16"/>
              </w:rPr>
            </w:pPr>
            <w:r w:rsidRPr="0066428F">
              <w:rPr>
                <w:sz w:val="16"/>
                <w:szCs w:val="16"/>
              </w:rPr>
              <w:t>17</w:t>
            </w:r>
          </w:p>
        </w:tc>
        <w:tc>
          <w:tcPr>
            <w:tcW w:w="578" w:type="dxa"/>
          </w:tcPr>
          <w:p w:rsidR="008F68BD" w:rsidRPr="0066428F" w:rsidRDefault="00911403" w:rsidP="00593071">
            <w:pPr>
              <w:pStyle w:val="Corpsdetexte"/>
              <w:spacing w:after="0"/>
              <w:jc w:val="center"/>
              <w:rPr>
                <w:sz w:val="16"/>
                <w:szCs w:val="16"/>
              </w:rPr>
            </w:pPr>
            <w:r w:rsidRPr="0066428F">
              <w:rPr>
                <w:sz w:val="16"/>
                <w:szCs w:val="16"/>
              </w:rPr>
              <w:t>7.7</w:t>
            </w:r>
          </w:p>
        </w:tc>
        <w:tc>
          <w:tcPr>
            <w:tcW w:w="775" w:type="dxa"/>
          </w:tcPr>
          <w:p w:rsidR="008F68BD" w:rsidRPr="0066428F" w:rsidRDefault="00911403" w:rsidP="00593071">
            <w:pPr>
              <w:pStyle w:val="Corpsdetexte"/>
              <w:spacing w:after="0"/>
              <w:jc w:val="center"/>
              <w:rPr>
                <w:sz w:val="16"/>
                <w:szCs w:val="16"/>
              </w:rPr>
            </w:pPr>
            <w:r w:rsidRPr="0066428F">
              <w:rPr>
                <w:sz w:val="16"/>
                <w:szCs w:val="16"/>
              </w:rPr>
              <w:t>7.8</w:t>
            </w:r>
          </w:p>
        </w:tc>
      </w:tr>
      <w:tr w:rsidR="00431F8D" w:rsidRPr="001758E1" w:rsidTr="00474428">
        <w:trPr>
          <w:trHeight w:val="241"/>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S7</w:t>
            </w:r>
          </w:p>
        </w:tc>
        <w:tc>
          <w:tcPr>
            <w:tcW w:w="476" w:type="dxa"/>
          </w:tcPr>
          <w:p w:rsidR="008F68BD" w:rsidRPr="0066428F" w:rsidRDefault="00431F8D" w:rsidP="00593071">
            <w:pPr>
              <w:pStyle w:val="Corpsdetexte"/>
              <w:spacing w:after="0"/>
              <w:jc w:val="center"/>
              <w:rPr>
                <w:sz w:val="16"/>
                <w:szCs w:val="16"/>
              </w:rPr>
            </w:pPr>
            <w:r w:rsidRPr="0066428F">
              <w:rPr>
                <w:sz w:val="16"/>
                <w:szCs w:val="16"/>
              </w:rPr>
              <w:t>5.6</w:t>
            </w:r>
          </w:p>
        </w:tc>
        <w:tc>
          <w:tcPr>
            <w:tcW w:w="575" w:type="dxa"/>
          </w:tcPr>
          <w:p w:rsidR="008F68BD" w:rsidRPr="0066428F" w:rsidRDefault="00431F8D" w:rsidP="00593071">
            <w:pPr>
              <w:pStyle w:val="Corpsdetexte"/>
              <w:spacing w:after="0"/>
              <w:jc w:val="center"/>
              <w:rPr>
                <w:sz w:val="16"/>
                <w:szCs w:val="16"/>
              </w:rPr>
            </w:pPr>
            <w:r w:rsidRPr="0066428F">
              <w:rPr>
                <w:sz w:val="16"/>
                <w:szCs w:val="16"/>
              </w:rPr>
              <w:t>-8</w:t>
            </w:r>
          </w:p>
        </w:tc>
        <w:tc>
          <w:tcPr>
            <w:tcW w:w="578" w:type="dxa"/>
          </w:tcPr>
          <w:p w:rsidR="008F68BD" w:rsidRPr="0066428F" w:rsidRDefault="00431F8D" w:rsidP="00593071">
            <w:pPr>
              <w:pStyle w:val="Corpsdetexte"/>
              <w:spacing w:after="0"/>
              <w:jc w:val="center"/>
              <w:rPr>
                <w:sz w:val="16"/>
                <w:szCs w:val="16"/>
              </w:rPr>
            </w:pPr>
            <w:r w:rsidRPr="0066428F">
              <w:rPr>
                <w:sz w:val="16"/>
                <w:szCs w:val="16"/>
              </w:rPr>
              <w:t>12.3</w:t>
            </w:r>
          </w:p>
        </w:tc>
        <w:tc>
          <w:tcPr>
            <w:tcW w:w="770" w:type="dxa"/>
          </w:tcPr>
          <w:p w:rsidR="008F68BD" w:rsidRPr="0066428F" w:rsidRDefault="00431F8D" w:rsidP="00593071">
            <w:pPr>
              <w:pStyle w:val="Corpsdetexte"/>
              <w:spacing w:after="0"/>
              <w:jc w:val="center"/>
              <w:rPr>
                <w:sz w:val="16"/>
                <w:szCs w:val="16"/>
              </w:rPr>
            </w:pPr>
            <w:r w:rsidRPr="0066428F">
              <w:rPr>
                <w:sz w:val="16"/>
                <w:szCs w:val="16"/>
              </w:rPr>
              <w:t>13</w:t>
            </w:r>
          </w:p>
        </w:tc>
        <w:tc>
          <w:tcPr>
            <w:tcW w:w="476" w:type="dxa"/>
          </w:tcPr>
          <w:p w:rsidR="008F68BD" w:rsidRPr="0066428F" w:rsidRDefault="00431F8D" w:rsidP="00593071">
            <w:pPr>
              <w:pStyle w:val="Corpsdetexte"/>
              <w:spacing w:after="0"/>
              <w:jc w:val="center"/>
              <w:rPr>
                <w:sz w:val="16"/>
                <w:szCs w:val="16"/>
              </w:rPr>
            </w:pPr>
            <w:r w:rsidRPr="0066428F">
              <w:rPr>
                <w:sz w:val="16"/>
                <w:szCs w:val="16"/>
              </w:rPr>
              <w:t>5.4</w:t>
            </w:r>
          </w:p>
        </w:tc>
        <w:tc>
          <w:tcPr>
            <w:tcW w:w="532" w:type="dxa"/>
          </w:tcPr>
          <w:p w:rsidR="008F68BD" w:rsidRPr="0066428F" w:rsidRDefault="00431F8D" w:rsidP="00593071">
            <w:pPr>
              <w:pStyle w:val="Corpsdetexte"/>
              <w:spacing w:after="0"/>
              <w:jc w:val="center"/>
              <w:rPr>
                <w:sz w:val="16"/>
                <w:szCs w:val="16"/>
              </w:rPr>
            </w:pPr>
            <w:r w:rsidRPr="0066428F">
              <w:rPr>
                <w:sz w:val="16"/>
                <w:szCs w:val="16"/>
              </w:rPr>
              <w:t>-5</w:t>
            </w:r>
          </w:p>
        </w:tc>
        <w:tc>
          <w:tcPr>
            <w:tcW w:w="578" w:type="dxa"/>
          </w:tcPr>
          <w:p w:rsidR="008F68BD" w:rsidRPr="0066428F" w:rsidRDefault="00911403" w:rsidP="00593071">
            <w:pPr>
              <w:pStyle w:val="Corpsdetexte"/>
              <w:spacing w:after="0"/>
              <w:jc w:val="center"/>
              <w:rPr>
                <w:sz w:val="16"/>
                <w:szCs w:val="16"/>
              </w:rPr>
            </w:pPr>
            <w:r w:rsidRPr="0066428F">
              <w:rPr>
                <w:sz w:val="16"/>
                <w:szCs w:val="16"/>
              </w:rPr>
              <w:t>12.5</w:t>
            </w:r>
          </w:p>
        </w:tc>
        <w:tc>
          <w:tcPr>
            <w:tcW w:w="770" w:type="dxa"/>
          </w:tcPr>
          <w:p w:rsidR="008F68BD" w:rsidRPr="0066428F" w:rsidRDefault="00911403" w:rsidP="00593071">
            <w:pPr>
              <w:pStyle w:val="Corpsdetexte"/>
              <w:spacing w:after="0"/>
              <w:jc w:val="center"/>
              <w:rPr>
                <w:sz w:val="16"/>
                <w:szCs w:val="16"/>
              </w:rPr>
            </w:pPr>
            <w:r w:rsidRPr="0066428F">
              <w:rPr>
                <w:sz w:val="16"/>
                <w:szCs w:val="16"/>
              </w:rPr>
              <w:t>13</w:t>
            </w:r>
          </w:p>
        </w:tc>
        <w:tc>
          <w:tcPr>
            <w:tcW w:w="476" w:type="dxa"/>
          </w:tcPr>
          <w:p w:rsidR="008F68BD" w:rsidRPr="0066428F" w:rsidRDefault="00431F8D" w:rsidP="00593071">
            <w:pPr>
              <w:pStyle w:val="Corpsdetexte"/>
              <w:spacing w:after="0"/>
              <w:jc w:val="center"/>
              <w:rPr>
                <w:sz w:val="16"/>
                <w:szCs w:val="16"/>
              </w:rPr>
            </w:pPr>
            <w:r w:rsidRPr="0066428F">
              <w:rPr>
                <w:sz w:val="16"/>
                <w:szCs w:val="16"/>
              </w:rPr>
              <w:t>5.3</w:t>
            </w:r>
          </w:p>
        </w:tc>
        <w:tc>
          <w:tcPr>
            <w:tcW w:w="425" w:type="dxa"/>
          </w:tcPr>
          <w:p w:rsidR="008F68BD" w:rsidRPr="0066428F" w:rsidRDefault="00431F8D" w:rsidP="00593071">
            <w:pPr>
              <w:pStyle w:val="Corpsdetexte"/>
              <w:spacing w:after="0"/>
              <w:jc w:val="center"/>
              <w:rPr>
                <w:sz w:val="16"/>
                <w:szCs w:val="16"/>
              </w:rPr>
            </w:pPr>
            <w:r w:rsidRPr="0066428F">
              <w:rPr>
                <w:sz w:val="16"/>
                <w:szCs w:val="16"/>
              </w:rPr>
              <w:t>-3</w:t>
            </w:r>
          </w:p>
        </w:tc>
        <w:tc>
          <w:tcPr>
            <w:tcW w:w="578" w:type="dxa"/>
          </w:tcPr>
          <w:p w:rsidR="008F68BD" w:rsidRPr="0066428F" w:rsidRDefault="00911403" w:rsidP="00593071">
            <w:pPr>
              <w:pStyle w:val="Corpsdetexte"/>
              <w:spacing w:after="0"/>
              <w:jc w:val="center"/>
              <w:rPr>
                <w:sz w:val="16"/>
                <w:szCs w:val="16"/>
              </w:rPr>
            </w:pPr>
            <w:r w:rsidRPr="0066428F">
              <w:rPr>
                <w:sz w:val="16"/>
                <w:szCs w:val="16"/>
              </w:rPr>
              <w:t>12.4</w:t>
            </w:r>
          </w:p>
        </w:tc>
        <w:tc>
          <w:tcPr>
            <w:tcW w:w="775" w:type="dxa"/>
          </w:tcPr>
          <w:p w:rsidR="008F68BD" w:rsidRPr="0066428F" w:rsidRDefault="00911403" w:rsidP="00593071">
            <w:pPr>
              <w:pStyle w:val="Corpsdetexte"/>
              <w:spacing w:after="0"/>
              <w:jc w:val="center"/>
              <w:rPr>
                <w:sz w:val="16"/>
                <w:szCs w:val="16"/>
              </w:rPr>
            </w:pPr>
            <w:r w:rsidRPr="0066428F">
              <w:rPr>
                <w:sz w:val="16"/>
                <w:szCs w:val="16"/>
              </w:rPr>
              <w:t>12.9</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S8</w:t>
            </w:r>
          </w:p>
        </w:tc>
        <w:tc>
          <w:tcPr>
            <w:tcW w:w="476" w:type="dxa"/>
          </w:tcPr>
          <w:p w:rsidR="008F68BD" w:rsidRPr="0066428F" w:rsidRDefault="00431F8D" w:rsidP="00593071">
            <w:pPr>
              <w:pStyle w:val="Corpsdetexte"/>
              <w:spacing w:after="0"/>
              <w:jc w:val="center"/>
              <w:rPr>
                <w:sz w:val="16"/>
                <w:szCs w:val="16"/>
              </w:rPr>
            </w:pPr>
            <w:r w:rsidRPr="0066428F">
              <w:rPr>
                <w:sz w:val="16"/>
                <w:szCs w:val="16"/>
              </w:rPr>
              <w:t>4.3</w:t>
            </w:r>
          </w:p>
        </w:tc>
        <w:tc>
          <w:tcPr>
            <w:tcW w:w="575" w:type="dxa"/>
          </w:tcPr>
          <w:p w:rsidR="008F68BD" w:rsidRPr="0066428F" w:rsidRDefault="00431F8D" w:rsidP="00593071">
            <w:pPr>
              <w:pStyle w:val="Corpsdetexte"/>
              <w:spacing w:after="0"/>
              <w:jc w:val="center"/>
              <w:rPr>
                <w:sz w:val="16"/>
                <w:szCs w:val="16"/>
              </w:rPr>
            </w:pPr>
            <w:r w:rsidRPr="0066428F">
              <w:rPr>
                <w:sz w:val="16"/>
                <w:szCs w:val="16"/>
              </w:rPr>
              <w:t>14</w:t>
            </w:r>
          </w:p>
        </w:tc>
        <w:tc>
          <w:tcPr>
            <w:tcW w:w="578" w:type="dxa"/>
          </w:tcPr>
          <w:p w:rsidR="008F68BD" w:rsidRPr="0066428F" w:rsidRDefault="00431F8D" w:rsidP="00593071">
            <w:pPr>
              <w:pStyle w:val="Corpsdetexte"/>
              <w:spacing w:after="0"/>
              <w:jc w:val="center"/>
              <w:rPr>
                <w:sz w:val="16"/>
                <w:szCs w:val="16"/>
              </w:rPr>
            </w:pPr>
            <w:r w:rsidRPr="0066428F">
              <w:rPr>
                <w:sz w:val="16"/>
                <w:szCs w:val="16"/>
              </w:rPr>
              <w:t>9.5</w:t>
            </w:r>
          </w:p>
        </w:tc>
        <w:tc>
          <w:tcPr>
            <w:tcW w:w="770" w:type="dxa"/>
          </w:tcPr>
          <w:p w:rsidR="008F68BD" w:rsidRPr="0066428F" w:rsidRDefault="00431F8D" w:rsidP="00593071">
            <w:pPr>
              <w:pStyle w:val="Corpsdetexte"/>
              <w:spacing w:after="0"/>
              <w:jc w:val="center"/>
              <w:rPr>
                <w:sz w:val="16"/>
                <w:szCs w:val="16"/>
              </w:rPr>
            </w:pPr>
            <w:r w:rsidRPr="0066428F">
              <w:rPr>
                <w:sz w:val="16"/>
                <w:szCs w:val="16"/>
              </w:rPr>
              <w:t>9.6</w:t>
            </w:r>
          </w:p>
        </w:tc>
        <w:tc>
          <w:tcPr>
            <w:tcW w:w="476" w:type="dxa"/>
          </w:tcPr>
          <w:p w:rsidR="008F68BD" w:rsidRPr="0066428F" w:rsidRDefault="00431F8D" w:rsidP="00593071">
            <w:pPr>
              <w:pStyle w:val="Corpsdetexte"/>
              <w:spacing w:after="0"/>
              <w:jc w:val="center"/>
              <w:rPr>
                <w:sz w:val="16"/>
                <w:szCs w:val="16"/>
              </w:rPr>
            </w:pPr>
            <w:r w:rsidRPr="0066428F">
              <w:rPr>
                <w:sz w:val="16"/>
                <w:szCs w:val="16"/>
              </w:rPr>
              <w:t>4</w:t>
            </w:r>
          </w:p>
        </w:tc>
        <w:tc>
          <w:tcPr>
            <w:tcW w:w="532" w:type="dxa"/>
          </w:tcPr>
          <w:p w:rsidR="008F68BD" w:rsidRPr="0066428F" w:rsidRDefault="00431F8D" w:rsidP="00593071">
            <w:pPr>
              <w:pStyle w:val="Corpsdetexte"/>
              <w:spacing w:after="0"/>
              <w:jc w:val="center"/>
              <w:rPr>
                <w:sz w:val="16"/>
                <w:szCs w:val="16"/>
              </w:rPr>
            </w:pPr>
            <w:r w:rsidRPr="0066428F">
              <w:rPr>
                <w:sz w:val="16"/>
                <w:szCs w:val="16"/>
              </w:rPr>
              <w:t>22</w:t>
            </w:r>
          </w:p>
        </w:tc>
        <w:tc>
          <w:tcPr>
            <w:tcW w:w="578" w:type="dxa"/>
          </w:tcPr>
          <w:p w:rsidR="008F68BD" w:rsidRPr="0066428F" w:rsidRDefault="00911403" w:rsidP="00593071">
            <w:pPr>
              <w:pStyle w:val="Corpsdetexte"/>
              <w:spacing w:after="0"/>
              <w:jc w:val="center"/>
              <w:rPr>
                <w:sz w:val="16"/>
                <w:szCs w:val="16"/>
              </w:rPr>
            </w:pPr>
            <w:r w:rsidRPr="0066428F">
              <w:rPr>
                <w:sz w:val="16"/>
                <w:szCs w:val="16"/>
              </w:rPr>
              <w:t>8.9</w:t>
            </w:r>
          </w:p>
        </w:tc>
        <w:tc>
          <w:tcPr>
            <w:tcW w:w="770" w:type="dxa"/>
          </w:tcPr>
          <w:p w:rsidR="008F68BD" w:rsidRPr="0066428F" w:rsidRDefault="00911403" w:rsidP="00593071">
            <w:pPr>
              <w:pStyle w:val="Corpsdetexte"/>
              <w:spacing w:after="0"/>
              <w:jc w:val="center"/>
              <w:rPr>
                <w:sz w:val="16"/>
                <w:szCs w:val="16"/>
              </w:rPr>
            </w:pPr>
            <w:r w:rsidRPr="0066428F">
              <w:rPr>
                <w:sz w:val="16"/>
                <w:szCs w:val="16"/>
              </w:rPr>
              <w:t>9</w:t>
            </w:r>
          </w:p>
        </w:tc>
        <w:tc>
          <w:tcPr>
            <w:tcW w:w="476" w:type="dxa"/>
          </w:tcPr>
          <w:p w:rsidR="008F68BD" w:rsidRPr="0066428F" w:rsidRDefault="00431F8D" w:rsidP="00593071">
            <w:pPr>
              <w:pStyle w:val="Corpsdetexte"/>
              <w:spacing w:after="0"/>
              <w:jc w:val="center"/>
              <w:rPr>
                <w:sz w:val="16"/>
                <w:szCs w:val="16"/>
              </w:rPr>
            </w:pPr>
            <w:r w:rsidRPr="0066428F">
              <w:rPr>
                <w:sz w:val="16"/>
                <w:szCs w:val="16"/>
              </w:rPr>
              <w:t>3.4</w:t>
            </w:r>
          </w:p>
        </w:tc>
        <w:tc>
          <w:tcPr>
            <w:tcW w:w="425" w:type="dxa"/>
          </w:tcPr>
          <w:p w:rsidR="008F68BD" w:rsidRPr="0066428F" w:rsidRDefault="00431F8D" w:rsidP="00593071">
            <w:pPr>
              <w:pStyle w:val="Corpsdetexte"/>
              <w:spacing w:after="0"/>
              <w:jc w:val="center"/>
              <w:rPr>
                <w:sz w:val="16"/>
                <w:szCs w:val="16"/>
              </w:rPr>
            </w:pPr>
            <w:r w:rsidRPr="0066428F">
              <w:rPr>
                <w:sz w:val="16"/>
                <w:szCs w:val="16"/>
              </w:rPr>
              <w:t>35</w:t>
            </w:r>
          </w:p>
        </w:tc>
        <w:tc>
          <w:tcPr>
            <w:tcW w:w="578" w:type="dxa"/>
          </w:tcPr>
          <w:p w:rsidR="008F68BD" w:rsidRPr="0066428F" w:rsidRDefault="00911403" w:rsidP="00593071">
            <w:pPr>
              <w:pStyle w:val="Corpsdetexte"/>
              <w:spacing w:after="0"/>
              <w:jc w:val="center"/>
              <w:rPr>
                <w:sz w:val="16"/>
                <w:szCs w:val="16"/>
              </w:rPr>
            </w:pPr>
            <w:r w:rsidRPr="0066428F">
              <w:rPr>
                <w:sz w:val="16"/>
                <w:szCs w:val="16"/>
              </w:rPr>
              <w:t>9.3</w:t>
            </w:r>
          </w:p>
        </w:tc>
        <w:tc>
          <w:tcPr>
            <w:tcW w:w="775" w:type="dxa"/>
          </w:tcPr>
          <w:p w:rsidR="008F68BD" w:rsidRPr="0066428F" w:rsidRDefault="00911403" w:rsidP="00593071">
            <w:pPr>
              <w:pStyle w:val="Corpsdetexte"/>
              <w:spacing w:after="0"/>
              <w:jc w:val="center"/>
              <w:rPr>
                <w:sz w:val="16"/>
                <w:szCs w:val="16"/>
              </w:rPr>
            </w:pPr>
            <w:r w:rsidRPr="0066428F">
              <w:rPr>
                <w:sz w:val="16"/>
                <w:szCs w:val="16"/>
              </w:rPr>
              <w:t>9.3</w:t>
            </w:r>
          </w:p>
        </w:tc>
      </w:tr>
      <w:tr w:rsidR="00431F8D" w:rsidRPr="001758E1" w:rsidTr="00474428">
        <w:trPr>
          <w:trHeight w:val="241"/>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S9</w:t>
            </w:r>
          </w:p>
        </w:tc>
        <w:tc>
          <w:tcPr>
            <w:tcW w:w="476" w:type="dxa"/>
          </w:tcPr>
          <w:p w:rsidR="008F68BD" w:rsidRPr="0066428F" w:rsidRDefault="00431F8D" w:rsidP="00593071">
            <w:pPr>
              <w:pStyle w:val="Corpsdetexte"/>
              <w:spacing w:after="0"/>
              <w:jc w:val="center"/>
              <w:rPr>
                <w:sz w:val="16"/>
                <w:szCs w:val="16"/>
              </w:rPr>
            </w:pPr>
            <w:r w:rsidRPr="0066428F">
              <w:rPr>
                <w:sz w:val="16"/>
                <w:szCs w:val="16"/>
              </w:rPr>
              <w:t>6.1</w:t>
            </w:r>
          </w:p>
        </w:tc>
        <w:tc>
          <w:tcPr>
            <w:tcW w:w="575" w:type="dxa"/>
          </w:tcPr>
          <w:p w:rsidR="008F68BD" w:rsidRPr="0066428F" w:rsidRDefault="00431F8D" w:rsidP="00593071">
            <w:pPr>
              <w:pStyle w:val="Corpsdetexte"/>
              <w:spacing w:after="0"/>
              <w:jc w:val="center"/>
              <w:rPr>
                <w:sz w:val="16"/>
                <w:szCs w:val="16"/>
              </w:rPr>
            </w:pPr>
            <w:r w:rsidRPr="0066428F">
              <w:rPr>
                <w:sz w:val="16"/>
                <w:szCs w:val="16"/>
              </w:rPr>
              <w:t>-26</w:t>
            </w:r>
          </w:p>
        </w:tc>
        <w:tc>
          <w:tcPr>
            <w:tcW w:w="578" w:type="dxa"/>
          </w:tcPr>
          <w:p w:rsidR="008F68BD" w:rsidRPr="0066428F" w:rsidRDefault="00431F8D" w:rsidP="00DA324F">
            <w:pPr>
              <w:pStyle w:val="Corpsdetexte"/>
              <w:spacing w:after="0"/>
              <w:jc w:val="center"/>
              <w:rPr>
                <w:sz w:val="16"/>
                <w:szCs w:val="16"/>
              </w:rPr>
            </w:pPr>
            <w:r w:rsidRPr="0066428F">
              <w:rPr>
                <w:sz w:val="16"/>
                <w:szCs w:val="16"/>
              </w:rPr>
              <w:t>8.</w:t>
            </w:r>
            <w:r w:rsidR="00DA324F" w:rsidRPr="0066428F">
              <w:rPr>
                <w:sz w:val="16"/>
                <w:szCs w:val="16"/>
              </w:rPr>
              <w:t>5</w:t>
            </w:r>
          </w:p>
        </w:tc>
        <w:tc>
          <w:tcPr>
            <w:tcW w:w="770" w:type="dxa"/>
          </w:tcPr>
          <w:p w:rsidR="008F68BD" w:rsidRPr="0066428F" w:rsidRDefault="00431F8D" w:rsidP="00593071">
            <w:pPr>
              <w:pStyle w:val="Corpsdetexte"/>
              <w:spacing w:after="0"/>
              <w:jc w:val="center"/>
              <w:rPr>
                <w:sz w:val="16"/>
                <w:szCs w:val="16"/>
              </w:rPr>
            </w:pPr>
            <w:r w:rsidRPr="0066428F">
              <w:rPr>
                <w:sz w:val="16"/>
                <w:szCs w:val="16"/>
              </w:rPr>
              <w:t>9.3</w:t>
            </w:r>
          </w:p>
        </w:tc>
        <w:tc>
          <w:tcPr>
            <w:tcW w:w="476" w:type="dxa"/>
          </w:tcPr>
          <w:p w:rsidR="008F68BD" w:rsidRPr="0066428F" w:rsidRDefault="00431F8D" w:rsidP="00593071">
            <w:pPr>
              <w:pStyle w:val="Corpsdetexte"/>
              <w:spacing w:after="0"/>
              <w:jc w:val="center"/>
              <w:rPr>
                <w:sz w:val="16"/>
                <w:szCs w:val="16"/>
              </w:rPr>
            </w:pPr>
            <w:r w:rsidRPr="0066428F">
              <w:rPr>
                <w:sz w:val="16"/>
                <w:szCs w:val="16"/>
              </w:rPr>
              <w:t>5.4</w:t>
            </w:r>
          </w:p>
        </w:tc>
        <w:tc>
          <w:tcPr>
            <w:tcW w:w="532" w:type="dxa"/>
          </w:tcPr>
          <w:p w:rsidR="008F68BD" w:rsidRPr="0066428F" w:rsidRDefault="00431F8D" w:rsidP="00593071">
            <w:pPr>
              <w:pStyle w:val="Corpsdetexte"/>
              <w:spacing w:after="0"/>
              <w:jc w:val="center"/>
              <w:rPr>
                <w:sz w:val="16"/>
                <w:szCs w:val="16"/>
              </w:rPr>
            </w:pPr>
            <w:r w:rsidRPr="0066428F">
              <w:rPr>
                <w:sz w:val="16"/>
                <w:szCs w:val="16"/>
              </w:rPr>
              <w:t>-10</w:t>
            </w:r>
          </w:p>
        </w:tc>
        <w:tc>
          <w:tcPr>
            <w:tcW w:w="578" w:type="dxa"/>
          </w:tcPr>
          <w:p w:rsidR="008F68BD" w:rsidRPr="0066428F" w:rsidRDefault="00911403" w:rsidP="00DA324F">
            <w:pPr>
              <w:pStyle w:val="Corpsdetexte"/>
              <w:spacing w:after="0"/>
              <w:jc w:val="center"/>
              <w:rPr>
                <w:sz w:val="16"/>
                <w:szCs w:val="16"/>
              </w:rPr>
            </w:pPr>
            <w:r w:rsidRPr="0066428F">
              <w:rPr>
                <w:sz w:val="16"/>
                <w:szCs w:val="16"/>
              </w:rPr>
              <w:t>9.</w:t>
            </w:r>
            <w:r w:rsidR="00DA324F" w:rsidRPr="0066428F">
              <w:rPr>
                <w:sz w:val="16"/>
                <w:szCs w:val="16"/>
              </w:rPr>
              <w:t>4</w:t>
            </w:r>
          </w:p>
        </w:tc>
        <w:tc>
          <w:tcPr>
            <w:tcW w:w="770" w:type="dxa"/>
          </w:tcPr>
          <w:p w:rsidR="008F68BD" w:rsidRPr="0066428F" w:rsidRDefault="00911403" w:rsidP="00593071">
            <w:pPr>
              <w:pStyle w:val="Corpsdetexte"/>
              <w:spacing w:after="0"/>
              <w:jc w:val="center"/>
              <w:rPr>
                <w:sz w:val="16"/>
                <w:szCs w:val="16"/>
              </w:rPr>
            </w:pPr>
            <w:r w:rsidRPr="0066428F">
              <w:rPr>
                <w:sz w:val="16"/>
                <w:szCs w:val="16"/>
              </w:rPr>
              <w:t>9.9</w:t>
            </w:r>
          </w:p>
        </w:tc>
        <w:tc>
          <w:tcPr>
            <w:tcW w:w="476" w:type="dxa"/>
          </w:tcPr>
          <w:p w:rsidR="008F68BD" w:rsidRPr="0066428F" w:rsidRDefault="00431F8D" w:rsidP="00593071">
            <w:pPr>
              <w:pStyle w:val="Corpsdetexte"/>
              <w:spacing w:after="0"/>
              <w:jc w:val="center"/>
              <w:rPr>
                <w:sz w:val="16"/>
                <w:szCs w:val="16"/>
              </w:rPr>
            </w:pPr>
            <w:r w:rsidRPr="0066428F">
              <w:rPr>
                <w:sz w:val="16"/>
                <w:szCs w:val="16"/>
              </w:rPr>
              <w:t>5.1</w:t>
            </w:r>
          </w:p>
        </w:tc>
        <w:tc>
          <w:tcPr>
            <w:tcW w:w="425" w:type="dxa"/>
          </w:tcPr>
          <w:p w:rsidR="008F68BD" w:rsidRPr="0066428F" w:rsidRDefault="00431F8D" w:rsidP="00593071">
            <w:pPr>
              <w:pStyle w:val="Corpsdetexte"/>
              <w:spacing w:after="0"/>
              <w:jc w:val="center"/>
              <w:rPr>
                <w:sz w:val="16"/>
                <w:szCs w:val="16"/>
              </w:rPr>
            </w:pPr>
            <w:r w:rsidRPr="0066428F">
              <w:rPr>
                <w:sz w:val="16"/>
                <w:szCs w:val="16"/>
              </w:rPr>
              <w:t>-6</w:t>
            </w:r>
          </w:p>
        </w:tc>
        <w:tc>
          <w:tcPr>
            <w:tcW w:w="578" w:type="dxa"/>
          </w:tcPr>
          <w:p w:rsidR="008F68BD" w:rsidRPr="0066428F" w:rsidRDefault="00911403" w:rsidP="00593071">
            <w:pPr>
              <w:pStyle w:val="Corpsdetexte"/>
              <w:spacing w:after="0"/>
              <w:jc w:val="center"/>
              <w:rPr>
                <w:sz w:val="16"/>
                <w:szCs w:val="16"/>
              </w:rPr>
            </w:pPr>
            <w:r w:rsidRPr="0066428F">
              <w:rPr>
                <w:sz w:val="16"/>
                <w:szCs w:val="16"/>
              </w:rPr>
              <w:t>7.4</w:t>
            </w:r>
          </w:p>
        </w:tc>
        <w:tc>
          <w:tcPr>
            <w:tcW w:w="775" w:type="dxa"/>
          </w:tcPr>
          <w:p w:rsidR="008F68BD" w:rsidRPr="0066428F" w:rsidRDefault="00911403" w:rsidP="00593071">
            <w:pPr>
              <w:pStyle w:val="Corpsdetexte"/>
              <w:spacing w:after="0"/>
              <w:jc w:val="center"/>
              <w:rPr>
                <w:sz w:val="16"/>
                <w:szCs w:val="16"/>
              </w:rPr>
            </w:pPr>
            <w:r w:rsidRPr="0066428F">
              <w:rPr>
                <w:sz w:val="16"/>
                <w:szCs w:val="16"/>
              </w:rPr>
              <w:t>7.8</w:t>
            </w:r>
          </w:p>
        </w:tc>
      </w:tr>
      <w:tr w:rsidR="00431F8D" w:rsidRPr="001758E1" w:rsidTr="00474428">
        <w:trPr>
          <w:trHeight w:val="226"/>
          <w:jc w:val="center"/>
        </w:trPr>
        <w:tc>
          <w:tcPr>
            <w:tcW w:w="823" w:type="dxa"/>
          </w:tcPr>
          <w:p w:rsidR="008F68BD" w:rsidRPr="001758E1" w:rsidRDefault="007F67A6" w:rsidP="00593071">
            <w:pPr>
              <w:pStyle w:val="Corpsdetexte"/>
              <w:spacing w:after="0"/>
              <w:jc w:val="center"/>
              <w:rPr>
                <w:sz w:val="16"/>
                <w:szCs w:val="16"/>
              </w:rPr>
            </w:pPr>
            <w:r w:rsidRPr="001758E1">
              <w:rPr>
                <w:sz w:val="16"/>
                <w:szCs w:val="16"/>
              </w:rPr>
              <w:t>B</w:t>
            </w:r>
            <w:r w:rsidR="008F68BD" w:rsidRPr="001758E1">
              <w:rPr>
                <w:sz w:val="16"/>
                <w:szCs w:val="16"/>
              </w:rPr>
              <w:t>S10</w:t>
            </w:r>
          </w:p>
        </w:tc>
        <w:tc>
          <w:tcPr>
            <w:tcW w:w="476" w:type="dxa"/>
          </w:tcPr>
          <w:p w:rsidR="008F68BD" w:rsidRPr="0066428F" w:rsidRDefault="00431F8D" w:rsidP="00593071">
            <w:pPr>
              <w:pStyle w:val="Corpsdetexte"/>
              <w:spacing w:after="0"/>
              <w:jc w:val="center"/>
              <w:rPr>
                <w:sz w:val="16"/>
                <w:szCs w:val="16"/>
              </w:rPr>
            </w:pPr>
            <w:r w:rsidRPr="0066428F">
              <w:rPr>
                <w:sz w:val="16"/>
                <w:szCs w:val="16"/>
              </w:rPr>
              <w:t>5.8</w:t>
            </w:r>
          </w:p>
        </w:tc>
        <w:tc>
          <w:tcPr>
            <w:tcW w:w="575" w:type="dxa"/>
          </w:tcPr>
          <w:p w:rsidR="008F68BD" w:rsidRPr="0066428F" w:rsidRDefault="00431F8D" w:rsidP="00593071">
            <w:pPr>
              <w:pStyle w:val="Corpsdetexte"/>
              <w:spacing w:after="0"/>
              <w:jc w:val="center"/>
              <w:rPr>
                <w:sz w:val="16"/>
                <w:szCs w:val="16"/>
              </w:rPr>
            </w:pPr>
            <w:r w:rsidRPr="0066428F">
              <w:rPr>
                <w:sz w:val="16"/>
                <w:szCs w:val="16"/>
              </w:rPr>
              <w:t>-19</w:t>
            </w:r>
          </w:p>
        </w:tc>
        <w:tc>
          <w:tcPr>
            <w:tcW w:w="578" w:type="dxa"/>
          </w:tcPr>
          <w:p w:rsidR="008F68BD" w:rsidRPr="0066428F" w:rsidRDefault="00911403" w:rsidP="00DA324F">
            <w:pPr>
              <w:pStyle w:val="Corpsdetexte"/>
              <w:spacing w:after="0"/>
              <w:jc w:val="center"/>
              <w:rPr>
                <w:sz w:val="16"/>
                <w:szCs w:val="16"/>
              </w:rPr>
            </w:pPr>
            <w:r w:rsidRPr="0066428F">
              <w:rPr>
                <w:sz w:val="16"/>
                <w:szCs w:val="16"/>
              </w:rPr>
              <w:t>8.</w:t>
            </w:r>
            <w:r w:rsidR="00DA324F" w:rsidRPr="0066428F">
              <w:rPr>
                <w:sz w:val="16"/>
                <w:szCs w:val="16"/>
              </w:rPr>
              <w:t>7</w:t>
            </w:r>
          </w:p>
        </w:tc>
        <w:tc>
          <w:tcPr>
            <w:tcW w:w="770" w:type="dxa"/>
          </w:tcPr>
          <w:p w:rsidR="008F68BD" w:rsidRPr="0066428F" w:rsidRDefault="00431F8D" w:rsidP="00593071">
            <w:pPr>
              <w:pStyle w:val="Corpsdetexte"/>
              <w:spacing w:after="0"/>
              <w:jc w:val="center"/>
              <w:rPr>
                <w:sz w:val="16"/>
                <w:szCs w:val="16"/>
              </w:rPr>
            </w:pPr>
            <w:r w:rsidRPr="0066428F">
              <w:rPr>
                <w:sz w:val="16"/>
                <w:szCs w:val="16"/>
              </w:rPr>
              <w:t>9.3</w:t>
            </w:r>
          </w:p>
        </w:tc>
        <w:tc>
          <w:tcPr>
            <w:tcW w:w="476" w:type="dxa"/>
          </w:tcPr>
          <w:p w:rsidR="008F68BD" w:rsidRPr="0066428F" w:rsidRDefault="00431F8D" w:rsidP="00593071">
            <w:pPr>
              <w:pStyle w:val="Corpsdetexte"/>
              <w:spacing w:after="0"/>
              <w:jc w:val="center"/>
              <w:rPr>
                <w:sz w:val="16"/>
                <w:szCs w:val="16"/>
              </w:rPr>
            </w:pPr>
            <w:r w:rsidRPr="0066428F">
              <w:rPr>
                <w:sz w:val="16"/>
                <w:szCs w:val="16"/>
              </w:rPr>
              <w:t>4.9</w:t>
            </w:r>
          </w:p>
        </w:tc>
        <w:tc>
          <w:tcPr>
            <w:tcW w:w="532" w:type="dxa"/>
          </w:tcPr>
          <w:p w:rsidR="008F68BD" w:rsidRPr="0066428F" w:rsidRDefault="00431F8D" w:rsidP="00593071">
            <w:pPr>
              <w:pStyle w:val="Corpsdetexte"/>
              <w:tabs>
                <w:tab w:val="center" w:pos="140"/>
              </w:tabs>
              <w:spacing w:after="0"/>
              <w:jc w:val="center"/>
              <w:rPr>
                <w:sz w:val="16"/>
                <w:szCs w:val="16"/>
              </w:rPr>
            </w:pPr>
            <w:r w:rsidRPr="0066428F">
              <w:rPr>
                <w:sz w:val="16"/>
                <w:szCs w:val="16"/>
              </w:rPr>
              <w:t>-3</w:t>
            </w:r>
          </w:p>
        </w:tc>
        <w:tc>
          <w:tcPr>
            <w:tcW w:w="578" w:type="dxa"/>
          </w:tcPr>
          <w:p w:rsidR="008F68BD" w:rsidRPr="0066428F" w:rsidRDefault="00911403" w:rsidP="00593071">
            <w:pPr>
              <w:pStyle w:val="Corpsdetexte"/>
              <w:spacing w:after="0"/>
              <w:jc w:val="center"/>
              <w:rPr>
                <w:sz w:val="16"/>
                <w:szCs w:val="16"/>
              </w:rPr>
            </w:pPr>
            <w:r w:rsidRPr="0066428F">
              <w:rPr>
                <w:sz w:val="16"/>
                <w:szCs w:val="16"/>
              </w:rPr>
              <w:t>8.8</w:t>
            </w:r>
          </w:p>
        </w:tc>
        <w:tc>
          <w:tcPr>
            <w:tcW w:w="770" w:type="dxa"/>
          </w:tcPr>
          <w:p w:rsidR="008F68BD" w:rsidRPr="0066428F" w:rsidRDefault="00911403" w:rsidP="00593071">
            <w:pPr>
              <w:pStyle w:val="Corpsdetexte"/>
              <w:spacing w:after="0"/>
              <w:jc w:val="center"/>
              <w:rPr>
                <w:sz w:val="16"/>
                <w:szCs w:val="16"/>
              </w:rPr>
            </w:pPr>
            <w:r w:rsidRPr="0066428F">
              <w:rPr>
                <w:sz w:val="16"/>
                <w:szCs w:val="16"/>
              </w:rPr>
              <w:t>9.2</w:t>
            </w:r>
          </w:p>
        </w:tc>
        <w:tc>
          <w:tcPr>
            <w:tcW w:w="476" w:type="dxa"/>
          </w:tcPr>
          <w:p w:rsidR="008F68BD" w:rsidRPr="0066428F" w:rsidRDefault="00431F8D" w:rsidP="00593071">
            <w:pPr>
              <w:pStyle w:val="Corpsdetexte"/>
              <w:spacing w:after="0"/>
              <w:jc w:val="center"/>
              <w:rPr>
                <w:sz w:val="16"/>
                <w:szCs w:val="16"/>
              </w:rPr>
            </w:pPr>
            <w:r w:rsidRPr="0066428F">
              <w:rPr>
                <w:sz w:val="16"/>
                <w:szCs w:val="16"/>
              </w:rPr>
              <w:t>4.6</w:t>
            </w:r>
          </w:p>
        </w:tc>
        <w:tc>
          <w:tcPr>
            <w:tcW w:w="425" w:type="dxa"/>
          </w:tcPr>
          <w:p w:rsidR="008F68BD" w:rsidRPr="0066428F" w:rsidRDefault="00431F8D" w:rsidP="00593071">
            <w:pPr>
              <w:pStyle w:val="Corpsdetexte"/>
              <w:spacing w:after="0"/>
              <w:jc w:val="center"/>
              <w:rPr>
                <w:sz w:val="16"/>
                <w:szCs w:val="16"/>
              </w:rPr>
            </w:pPr>
            <w:r w:rsidRPr="0066428F">
              <w:rPr>
                <w:sz w:val="16"/>
                <w:szCs w:val="16"/>
              </w:rPr>
              <w:t>4</w:t>
            </w:r>
          </w:p>
        </w:tc>
        <w:tc>
          <w:tcPr>
            <w:tcW w:w="578" w:type="dxa"/>
          </w:tcPr>
          <w:p w:rsidR="008F68BD" w:rsidRPr="0066428F" w:rsidRDefault="00911403" w:rsidP="00593071">
            <w:pPr>
              <w:pStyle w:val="Corpsdetexte"/>
              <w:spacing w:after="0"/>
              <w:jc w:val="center"/>
              <w:rPr>
                <w:sz w:val="16"/>
                <w:szCs w:val="16"/>
              </w:rPr>
            </w:pPr>
            <w:r w:rsidRPr="0066428F">
              <w:rPr>
                <w:sz w:val="16"/>
                <w:szCs w:val="16"/>
              </w:rPr>
              <w:t>8.7</w:t>
            </w:r>
          </w:p>
        </w:tc>
        <w:tc>
          <w:tcPr>
            <w:tcW w:w="775" w:type="dxa"/>
          </w:tcPr>
          <w:p w:rsidR="008F68BD" w:rsidRPr="0066428F" w:rsidRDefault="00911403" w:rsidP="00593071">
            <w:pPr>
              <w:pStyle w:val="Corpsdetexte"/>
              <w:spacing w:after="0"/>
              <w:jc w:val="center"/>
              <w:rPr>
                <w:sz w:val="16"/>
                <w:szCs w:val="16"/>
              </w:rPr>
            </w:pPr>
            <w:r w:rsidRPr="0066428F">
              <w:rPr>
                <w:sz w:val="16"/>
                <w:szCs w:val="16"/>
              </w:rPr>
              <w:t>8.9</w:t>
            </w:r>
          </w:p>
        </w:tc>
      </w:tr>
    </w:tbl>
    <w:p w:rsidR="00C8214D" w:rsidRDefault="00C8214D" w:rsidP="00714CA9">
      <w:pPr>
        <w:jc w:val="both"/>
      </w:pPr>
    </w:p>
    <w:p w:rsidR="00C8214D" w:rsidRPr="001758E1" w:rsidRDefault="005A2336" w:rsidP="00C8214D">
      <w:pPr>
        <w:pStyle w:val="Corpsdetexte"/>
        <w:tabs>
          <w:tab w:val="left" w:pos="2268"/>
          <w:tab w:val="left" w:pos="6946"/>
        </w:tabs>
        <w:jc w:val="center"/>
        <w:rPr>
          <w:lang w:eastAsia="zh-CN"/>
        </w:rPr>
      </w:pPr>
      <w:bookmarkStart w:id="1" w:name="_GoBack"/>
      <w:r>
        <w:rPr>
          <w:noProof/>
          <w:lang w:val="fr-FR" w:eastAsia="fr-FR"/>
        </w:rPr>
        <w:drawing>
          <wp:inline distT="0" distB="0" distL="0" distR="0">
            <wp:extent cx="3129742" cy="234834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jpg"/>
                    <pic:cNvPicPr/>
                  </pic:nvPicPr>
                  <pic:blipFill>
                    <a:blip r:embed="rId30">
                      <a:extLst>
                        <a:ext uri="{28A0092B-C50C-407E-A947-70E740481C1C}">
                          <a14:useLocalDpi xmlns:a14="http://schemas.microsoft.com/office/drawing/2010/main" val="0"/>
                        </a:ext>
                      </a:extLst>
                    </a:blip>
                    <a:stretch>
                      <a:fillRect/>
                    </a:stretch>
                  </pic:blipFill>
                  <pic:spPr>
                    <a:xfrm>
                      <a:off x="0" y="0"/>
                      <a:ext cx="3129742" cy="2348345"/>
                    </a:xfrm>
                    <a:prstGeom prst="rect">
                      <a:avLst/>
                    </a:prstGeom>
                  </pic:spPr>
                </pic:pic>
              </a:graphicData>
            </a:graphic>
          </wp:inline>
        </w:drawing>
      </w:r>
      <w:bookmarkEnd w:id="1"/>
    </w:p>
    <w:p w:rsidR="00C8214D" w:rsidRPr="001758E1" w:rsidRDefault="00C8214D" w:rsidP="00C8214D">
      <w:pPr>
        <w:pStyle w:val="Corpsdetexte"/>
        <w:jc w:val="center"/>
        <w:rPr>
          <w:lang w:eastAsia="zh-CN"/>
        </w:rPr>
      </w:pPr>
      <w:r w:rsidRPr="001758E1">
        <w:rPr>
          <w:b/>
          <w:lang w:eastAsia="zh-CN"/>
        </w:rPr>
        <w:t>Figure</w:t>
      </w:r>
      <w:r>
        <w:rPr>
          <w:b/>
          <w:lang w:eastAsia="zh-CN"/>
        </w:rPr>
        <w:t xml:space="preserve"> 7</w:t>
      </w:r>
      <w:r w:rsidRPr="001758E1">
        <w:rPr>
          <w:b/>
          <w:lang w:eastAsia="zh-CN"/>
        </w:rPr>
        <w:t xml:space="preserve">: </w:t>
      </w:r>
      <w:r w:rsidRPr="001758E1">
        <w:t>Shadow fading distribution for NLOS conditions</w:t>
      </w:r>
    </w:p>
    <w:p w:rsidR="00EB2438" w:rsidRDefault="00227529" w:rsidP="00714CA9">
      <w:pPr>
        <w:jc w:val="both"/>
      </w:pPr>
      <w:r>
        <w:t>In some positions the shadow f</w:t>
      </w:r>
      <w:r w:rsidR="00714CA9">
        <w:t>ading standard deviation remains the same while increasing</w:t>
      </w:r>
      <w:r w:rsidR="00A51BA3">
        <w:t xml:space="preserve"> the</w:t>
      </w:r>
      <w:r w:rsidR="00714CA9">
        <w:t xml:space="preserve"> BS antenna height (BS</w:t>
      </w:r>
      <w:r w:rsidR="00B5082D">
        <w:t>7</w:t>
      </w:r>
      <w:r w:rsidR="00714CA9">
        <w:t>,</w:t>
      </w:r>
      <w:r w:rsidR="0066428F">
        <w:t xml:space="preserve"> BS8,</w:t>
      </w:r>
      <w:r w:rsidR="00EB2438">
        <w:t xml:space="preserve"> BS10, </w:t>
      </w:r>
      <w:proofErr w:type="spellStart"/>
      <w:r w:rsidR="00EB2438">
        <w:t>etc</w:t>
      </w:r>
      <w:proofErr w:type="spellEnd"/>
      <w:r w:rsidR="00714CA9">
        <w:t xml:space="preserve">). </w:t>
      </w:r>
      <w:r w:rsidR="00EB2438">
        <w:t xml:space="preserve">In other places (BS4, BS5, </w:t>
      </w:r>
      <w:proofErr w:type="spellStart"/>
      <w:r w:rsidR="00EB2438">
        <w:t>etc</w:t>
      </w:r>
      <w:proofErr w:type="spellEnd"/>
      <w:r w:rsidR="00EB2438">
        <w:t>), the shadow fading standard deviation decreases with the increase of BS antenna height.</w:t>
      </w:r>
    </w:p>
    <w:p w:rsidR="00EB2438" w:rsidRDefault="00EB2438" w:rsidP="00714CA9">
      <w:pPr>
        <w:jc w:val="both"/>
      </w:pPr>
    </w:p>
    <w:p w:rsidR="00FF09A8" w:rsidRDefault="0074593C" w:rsidP="00714CA9">
      <w:pPr>
        <w:jc w:val="both"/>
      </w:pPr>
      <w:r>
        <w:t>Figure</w:t>
      </w:r>
      <w:r w:rsidR="00696726">
        <w:t>s</w:t>
      </w:r>
      <w:r>
        <w:t xml:space="preserve"> </w:t>
      </w:r>
      <w:r w:rsidR="006343F3">
        <w:t>8 and 9 present</w:t>
      </w:r>
      <w:r>
        <w:t xml:space="preserve"> </w:t>
      </w:r>
      <w:r w:rsidR="006343F3">
        <w:t>the</w:t>
      </w:r>
      <w:r>
        <w:t xml:space="preserve"> panoramic view </w:t>
      </w:r>
      <w:r w:rsidR="00FF09A8">
        <w:t>for</w:t>
      </w:r>
      <w:r>
        <w:t xml:space="preserve"> BS</w:t>
      </w:r>
      <w:r w:rsidR="00A51BA3">
        <w:t>7</w:t>
      </w:r>
      <w:r>
        <w:t xml:space="preserve"> at a</w:t>
      </w:r>
      <w:r w:rsidR="00881D60">
        <w:t>n antenna</w:t>
      </w:r>
      <w:r>
        <w:t xml:space="preserve"> height of 4.7m</w:t>
      </w:r>
      <w:r w:rsidR="006343F3">
        <w:t xml:space="preserve"> and 12.7m, respectively</w:t>
      </w:r>
      <w:r>
        <w:t xml:space="preserve">. </w:t>
      </w:r>
      <w:r w:rsidR="00A7197A">
        <w:t>At 4.7 m, the BS antenna height is below the buildings height (microcell scenario)</w:t>
      </w:r>
      <w:r w:rsidR="0000025C">
        <w:t>.</w:t>
      </w:r>
      <w:r w:rsidR="00A51BA3">
        <w:t xml:space="preserve"> </w:t>
      </w:r>
      <w:r w:rsidR="00B5082D">
        <w:t xml:space="preserve">At this </w:t>
      </w:r>
      <w:r w:rsidR="00A7197A">
        <w:t>height, the SF is</w:t>
      </w:r>
      <w:r w:rsidR="00B5082D">
        <w:t xml:space="preserve"> </w:t>
      </w:r>
      <w:r w:rsidR="00A51BA3" w:rsidRPr="00701190">
        <w:rPr>
          <w:b/>
        </w:rPr>
        <w:t>12.</w:t>
      </w:r>
      <w:r w:rsidR="00A7197A">
        <w:rPr>
          <w:b/>
        </w:rPr>
        <w:t>3</w:t>
      </w:r>
      <w:r w:rsidR="00B5082D" w:rsidRPr="00701190">
        <w:rPr>
          <w:b/>
        </w:rPr>
        <w:t xml:space="preserve"> </w:t>
      </w:r>
      <w:proofErr w:type="spellStart"/>
      <w:r w:rsidR="00B5082D" w:rsidRPr="00701190">
        <w:rPr>
          <w:b/>
        </w:rPr>
        <w:t>dB</w:t>
      </w:r>
      <w:r w:rsidR="00B5082D">
        <w:t>.</w:t>
      </w:r>
      <w:proofErr w:type="spellEnd"/>
      <w:r w:rsidR="00B5082D">
        <w:t xml:space="preserve"> </w:t>
      </w:r>
      <w:r w:rsidR="00A7197A">
        <w:t>While increasing the BS antenna height from 4.7 m to 12.7 m</w:t>
      </w:r>
      <w:r w:rsidR="00696726">
        <w:t xml:space="preserve">, the SF </w:t>
      </w:r>
      <w:proofErr w:type="spellStart"/>
      <w:proofErr w:type="gramStart"/>
      <w:r w:rsidR="00696726">
        <w:t>Std</w:t>
      </w:r>
      <w:proofErr w:type="spellEnd"/>
      <w:proofErr w:type="gramEnd"/>
      <w:r w:rsidR="00696726">
        <w:t xml:space="preserve"> remains the same (</w:t>
      </w:r>
      <w:r w:rsidR="00696726">
        <w:rPr>
          <w:b/>
        </w:rPr>
        <w:t>12.4 dB</w:t>
      </w:r>
      <w:r w:rsidR="00696726">
        <w:t xml:space="preserve">). At </w:t>
      </w:r>
      <w:r w:rsidR="00EE1E67">
        <w:t>this height</w:t>
      </w:r>
      <w:r w:rsidR="00696726">
        <w:t>, the BS antenn</w:t>
      </w:r>
      <w:r w:rsidR="00414B01">
        <w:t>a remains below the rooftop levels</w:t>
      </w:r>
      <w:r w:rsidR="00696726">
        <w:t xml:space="preserve">. </w:t>
      </w:r>
    </w:p>
    <w:p w:rsidR="00714CA9" w:rsidRDefault="002B4DBE" w:rsidP="00FF09A8">
      <w:pPr>
        <w:jc w:val="center"/>
      </w:pPr>
      <w:r>
        <w:pict>
          <v:shape id="_x0000_i1033" type="#_x0000_t75" style="width:453pt;height:113.25pt">
            <v:imagedata r:id="rId31" o:title="dreyfusH"/>
          </v:shape>
        </w:pict>
      </w:r>
    </w:p>
    <w:p w:rsidR="00B5082D" w:rsidRDefault="00FF09A8" w:rsidP="00A7197A">
      <w:pPr>
        <w:jc w:val="center"/>
      </w:pPr>
      <w:r>
        <w:rPr>
          <w:b/>
        </w:rPr>
        <w:t xml:space="preserve">Figure </w:t>
      </w:r>
      <w:r w:rsidR="006343F3">
        <w:rPr>
          <w:b/>
        </w:rPr>
        <w:t>8</w:t>
      </w:r>
      <w:r>
        <w:rPr>
          <w:b/>
        </w:rPr>
        <w:t xml:space="preserve">: </w:t>
      </w:r>
      <w:r w:rsidR="00881D60">
        <w:t>Panoramic view for BS7 at an antenna height of 4.7m</w:t>
      </w:r>
    </w:p>
    <w:p w:rsidR="00881D60" w:rsidRDefault="005C127A" w:rsidP="00881D60">
      <w:pPr>
        <w:jc w:val="center"/>
      </w:pPr>
      <w:r>
        <w:pict>
          <v:shape id="_x0000_i1034" type="#_x0000_t75" style="width:453pt;height:113.25pt">
            <v:imagedata r:id="rId32" o:title="dreyfusL"/>
          </v:shape>
        </w:pict>
      </w:r>
    </w:p>
    <w:p w:rsidR="00881D60" w:rsidRDefault="00881D60" w:rsidP="00881D60">
      <w:pPr>
        <w:jc w:val="center"/>
      </w:pPr>
      <w:r>
        <w:rPr>
          <w:b/>
        </w:rPr>
        <w:t>Figure</w:t>
      </w:r>
      <w:r w:rsidR="006343F3">
        <w:rPr>
          <w:b/>
        </w:rPr>
        <w:t xml:space="preserve"> 9</w:t>
      </w:r>
      <w:r>
        <w:rPr>
          <w:b/>
        </w:rPr>
        <w:t xml:space="preserve">: </w:t>
      </w:r>
      <w:r>
        <w:t>Panoramic view for BS</w:t>
      </w:r>
      <w:r w:rsidR="00227529">
        <w:t>7</w:t>
      </w:r>
      <w:r>
        <w:t xml:space="preserve"> at an antenna height of 12.7m</w:t>
      </w:r>
    </w:p>
    <w:p w:rsidR="00881D60" w:rsidRDefault="00881D60" w:rsidP="00B5082D">
      <w:pPr>
        <w:jc w:val="both"/>
      </w:pPr>
    </w:p>
    <w:p w:rsidR="00474428" w:rsidRDefault="00696726" w:rsidP="00B5082D">
      <w:pPr>
        <w:jc w:val="both"/>
      </w:pPr>
      <w:r>
        <w:t xml:space="preserve">Figures 10 and 11 present the panoramic view for BS4 at an antenna height of 4.7m and 12.7m, respectively. At 4.7 m, the BS antenna height is below the buildings height (microcell scenario). At this height, the SF is </w:t>
      </w:r>
      <w:r>
        <w:rPr>
          <w:b/>
        </w:rPr>
        <w:t xml:space="preserve">7.9 </w:t>
      </w:r>
      <w:proofErr w:type="spellStart"/>
      <w:r w:rsidRPr="00701190">
        <w:rPr>
          <w:b/>
        </w:rPr>
        <w:t>dB</w:t>
      </w:r>
      <w:r>
        <w:t>.</w:t>
      </w:r>
      <w:proofErr w:type="spellEnd"/>
      <w:r>
        <w:t xml:space="preserve"> While increasing the BS antenna height from 4.7 m to 12.7 m, the</w:t>
      </w:r>
      <w:r w:rsidR="00414B01">
        <w:t xml:space="preserve"> SF </w:t>
      </w:r>
      <w:proofErr w:type="spellStart"/>
      <w:proofErr w:type="gramStart"/>
      <w:r w:rsidR="00414B01">
        <w:t>Std</w:t>
      </w:r>
      <w:proofErr w:type="spellEnd"/>
      <w:proofErr w:type="gramEnd"/>
      <w:r w:rsidR="00414B01">
        <w:t xml:space="preserve"> decreases from</w:t>
      </w:r>
      <w:r w:rsidR="00414B01">
        <w:rPr>
          <w:b/>
        </w:rPr>
        <w:t xml:space="preserve"> 8 dB </w:t>
      </w:r>
      <w:r w:rsidR="00414B01">
        <w:t xml:space="preserve">to </w:t>
      </w:r>
      <w:r w:rsidR="00414B01">
        <w:rPr>
          <w:b/>
        </w:rPr>
        <w:t xml:space="preserve">5.7 </w:t>
      </w:r>
      <w:proofErr w:type="spellStart"/>
      <w:r w:rsidR="00414B01">
        <w:rPr>
          <w:b/>
        </w:rPr>
        <w:t>dB</w:t>
      </w:r>
      <w:r w:rsidR="00414B01">
        <w:t>.</w:t>
      </w:r>
      <w:proofErr w:type="spellEnd"/>
      <w:r w:rsidR="00414B01">
        <w:t xml:space="preserve"> </w:t>
      </w:r>
      <w:r w:rsidR="00807F68">
        <w:t xml:space="preserve">At this height, the BS antenna is slightly higher than the rooftop levels. Thus, the propagation scenario can be considered as macro cell scenario. The </w:t>
      </w:r>
      <w:r w:rsidR="00EE1E67">
        <w:t xml:space="preserve">calculated </w:t>
      </w:r>
      <w:proofErr w:type="spellStart"/>
      <w:proofErr w:type="gramStart"/>
      <w:r w:rsidR="00807F68">
        <w:t>Std</w:t>
      </w:r>
      <w:proofErr w:type="spellEnd"/>
      <w:proofErr w:type="gramEnd"/>
      <w:r w:rsidR="00807F68">
        <w:t xml:space="preserve"> (</w:t>
      </w:r>
      <w:r w:rsidR="00807F68" w:rsidRPr="00807F68">
        <w:rPr>
          <w:b/>
        </w:rPr>
        <w:t>5.7 dB</w:t>
      </w:r>
      <w:r w:rsidR="00807F68">
        <w:t xml:space="preserve">) agrees with the value proposed </w:t>
      </w:r>
      <w:r w:rsidR="00DE2710">
        <w:t>as a working assumption</w:t>
      </w:r>
      <w:r w:rsidR="00807F68">
        <w:t xml:space="preserve"> for macro cell environment</w:t>
      </w:r>
      <w:r w:rsidR="00EE1E67">
        <w:t xml:space="preserve"> (</w:t>
      </w:r>
      <w:r w:rsidR="00EE1E67" w:rsidRPr="00EE1E67">
        <w:rPr>
          <w:b/>
        </w:rPr>
        <w:t>6 dB</w:t>
      </w:r>
      <w:r w:rsidR="00EE1E67">
        <w:t>)</w:t>
      </w:r>
      <w:r w:rsidR="00807F68">
        <w:t xml:space="preserve">. </w:t>
      </w:r>
    </w:p>
    <w:p w:rsidR="00CA4372" w:rsidRDefault="00CA4372" w:rsidP="00CA4372">
      <w:pPr>
        <w:jc w:val="both"/>
      </w:pPr>
      <w:r>
        <w:rPr>
          <w:noProof/>
          <w:lang w:val="fr-FR" w:eastAsia="fr-FR"/>
        </w:rPr>
        <w:lastRenderedPageBreak/>
        <w:drawing>
          <wp:inline distT="0" distB="0" distL="0" distR="0" wp14:anchorId="3063CFFF" wp14:editId="002F4714">
            <wp:extent cx="5760720" cy="1436726"/>
            <wp:effectExtent l="0" t="0" r="0" b="0"/>
            <wp:docPr id="6" name="Image 6" descr="C:\Users\rbqd8620\Desktop\dauphin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bqd8620\Desktop\dauphinL.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60720" cy="1436726"/>
                    </a:xfrm>
                    <a:prstGeom prst="rect">
                      <a:avLst/>
                    </a:prstGeom>
                    <a:noFill/>
                    <a:ln>
                      <a:noFill/>
                    </a:ln>
                  </pic:spPr>
                </pic:pic>
              </a:graphicData>
            </a:graphic>
          </wp:inline>
        </w:drawing>
      </w:r>
    </w:p>
    <w:p w:rsidR="00474428" w:rsidRPr="00474428" w:rsidRDefault="00CA4372" w:rsidP="00807F68">
      <w:pPr>
        <w:jc w:val="center"/>
      </w:pPr>
      <w:r>
        <w:rPr>
          <w:b/>
        </w:rPr>
        <w:t xml:space="preserve">Figure </w:t>
      </w:r>
      <w:r w:rsidR="00696726">
        <w:rPr>
          <w:b/>
        </w:rPr>
        <w:t>10</w:t>
      </w:r>
      <w:r>
        <w:rPr>
          <w:b/>
        </w:rPr>
        <w:t xml:space="preserve">: </w:t>
      </w:r>
      <w:r>
        <w:t>Panoramic view for BS4 at an antenna height of 4.7m</w:t>
      </w:r>
    </w:p>
    <w:p w:rsidR="00B5082D" w:rsidRDefault="00385280" w:rsidP="00385280">
      <w:pPr>
        <w:tabs>
          <w:tab w:val="left" w:pos="8647"/>
        </w:tabs>
        <w:jc w:val="both"/>
      </w:pPr>
      <w:r>
        <w:rPr>
          <w:noProof/>
          <w:lang w:val="fr-FR" w:eastAsia="fr-FR"/>
        </w:rPr>
        <w:drawing>
          <wp:inline distT="0" distB="0" distL="0" distR="0">
            <wp:extent cx="5760720" cy="1436726"/>
            <wp:effectExtent l="0" t="0" r="0" b="0"/>
            <wp:docPr id="8" name="Image 8" descr="C:\Users\rbqd8620\Desktop\dauphi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rbqd8620\Desktop\dauphinH.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60720" cy="1436726"/>
                    </a:xfrm>
                    <a:prstGeom prst="rect">
                      <a:avLst/>
                    </a:prstGeom>
                    <a:noFill/>
                    <a:ln>
                      <a:noFill/>
                    </a:ln>
                  </pic:spPr>
                </pic:pic>
              </a:graphicData>
            </a:graphic>
          </wp:inline>
        </w:drawing>
      </w:r>
    </w:p>
    <w:p w:rsidR="00385280" w:rsidRDefault="00385280" w:rsidP="00385280">
      <w:pPr>
        <w:jc w:val="center"/>
      </w:pPr>
      <w:r>
        <w:rPr>
          <w:b/>
        </w:rPr>
        <w:t xml:space="preserve">Figure </w:t>
      </w:r>
      <w:r w:rsidR="00696726">
        <w:rPr>
          <w:b/>
        </w:rPr>
        <w:t>11</w:t>
      </w:r>
      <w:r>
        <w:rPr>
          <w:b/>
        </w:rPr>
        <w:t xml:space="preserve">: </w:t>
      </w:r>
      <w:r>
        <w:t>Panoramic view for BS4 at an antenna height of 12.7m</w:t>
      </w:r>
    </w:p>
    <w:p w:rsidR="00511CCD" w:rsidRDefault="00511CCD" w:rsidP="00B352F8">
      <w:pPr>
        <w:pStyle w:val="Corpsdetexte"/>
        <w:rPr>
          <w:lang w:eastAsia="zh-CN"/>
        </w:rPr>
      </w:pPr>
    </w:p>
    <w:p w:rsidR="003B2B1B" w:rsidRDefault="003B2B1B" w:rsidP="00B352F8">
      <w:pPr>
        <w:pStyle w:val="Corpsdetexte"/>
        <w:rPr>
          <w:lang w:eastAsia="zh-CN"/>
        </w:rPr>
      </w:pPr>
      <w:r>
        <w:rPr>
          <w:lang w:eastAsia="zh-CN"/>
        </w:rPr>
        <w:t>In microcell</w:t>
      </w:r>
      <w:r w:rsidR="00D91DD8">
        <w:rPr>
          <w:lang w:eastAsia="zh-CN"/>
        </w:rPr>
        <w:t xml:space="preserve"> NLOS</w:t>
      </w:r>
      <w:r>
        <w:rPr>
          <w:lang w:eastAsia="zh-CN"/>
        </w:rPr>
        <w:t xml:space="preserve"> scenario two propagation phenomena exist:</w:t>
      </w:r>
    </w:p>
    <w:p w:rsidR="00002302" w:rsidRDefault="003B2B1B" w:rsidP="003B2B1B">
      <w:pPr>
        <w:pStyle w:val="Corpsdetexte"/>
        <w:numPr>
          <w:ilvl w:val="0"/>
          <w:numId w:val="13"/>
        </w:numPr>
        <w:rPr>
          <w:lang w:eastAsia="zh-CN"/>
        </w:rPr>
      </w:pPr>
      <w:r>
        <w:rPr>
          <w:lang w:eastAsia="zh-CN"/>
        </w:rPr>
        <w:t>Diffraction over rooftop levels</w:t>
      </w:r>
      <w:r w:rsidR="000332A6">
        <w:rPr>
          <w:lang w:eastAsia="zh-CN"/>
        </w:rPr>
        <w:t xml:space="preserve">: it is the diffraction over horizontal </w:t>
      </w:r>
      <w:r w:rsidR="002E3840">
        <w:rPr>
          <w:lang w:eastAsia="zh-CN"/>
        </w:rPr>
        <w:t>edges that are</w:t>
      </w:r>
      <w:r w:rsidR="00D91DD8">
        <w:rPr>
          <w:lang w:eastAsia="zh-CN"/>
        </w:rPr>
        <w:t xml:space="preserve"> located around the BS and</w:t>
      </w:r>
      <w:r w:rsidR="000332A6">
        <w:rPr>
          <w:lang w:eastAsia="zh-CN"/>
        </w:rPr>
        <w:t xml:space="preserve"> MS</w:t>
      </w:r>
      <w:r w:rsidR="002E3840">
        <w:rPr>
          <w:lang w:eastAsia="zh-CN"/>
        </w:rPr>
        <w:t xml:space="preserve"> </w:t>
      </w:r>
      <w:r w:rsidR="00D91DD8">
        <w:rPr>
          <w:lang w:eastAsia="zh-CN"/>
        </w:rPr>
        <w:t xml:space="preserve">line </w:t>
      </w:r>
      <w:r w:rsidR="002E3840">
        <w:rPr>
          <w:lang w:eastAsia="zh-CN"/>
        </w:rPr>
        <w:t>as shown in figure 12</w:t>
      </w:r>
      <w:r w:rsidR="000332A6">
        <w:rPr>
          <w:lang w:eastAsia="zh-CN"/>
        </w:rPr>
        <w:t>. The propagation distance in this phenomenon is slightly greater than the distance d (d is the distance between the BS and MS).</w:t>
      </w:r>
      <w:r w:rsidR="00805CE8">
        <w:rPr>
          <w:lang w:eastAsia="zh-CN"/>
        </w:rPr>
        <w:t xml:space="preserve"> This phenomenon is favorable in macro cell scenario. T</w:t>
      </w:r>
      <w:r w:rsidR="000332A6">
        <w:rPr>
          <w:lang w:eastAsia="zh-CN"/>
        </w:rPr>
        <w:t xml:space="preserve">he </w:t>
      </w:r>
      <w:r w:rsidR="00002302">
        <w:rPr>
          <w:lang w:eastAsia="zh-CN"/>
        </w:rPr>
        <w:t>shadow fa</w:t>
      </w:r>
      <w:r w:rsidR="00805CE8">
        <w:rPr>
          <w:lang w:eastAsia="zh-CN"/>
        </w:rPr>
        <w:t xml:space="preserve">ding </w:t>
      </w:r>
      <w:r w:rsidR="00D91DD8">
        <w:rPr>
          <w:lang w:eastAsia="zh-CN"/>
        </w:rPr>
        <w:t>values vary</w:t>
      </w:r>
      <w:r w:rsidR="00002302">
        <w:rPr>
          <w:lang w:eastAsia="zh-CN"/>
        </w:rPr>
        <w:t xml:space="preserve"> between </w:t>
      </w:r>
      <w:r w:rsidR="00002302" w:rsidRPr="00805CE8">
        <w:rPr>
          <w:b/>
          <w:lang w:eastAsia="zh-CN"/>
        </w:rPr>
        <w:t xml:space="preserve">6-8 </w:t>
      </w:r>
      <w:proofErr w:type="spellStart"/>
      <w:r w:rsidR="00002302" w:rsidRPr="00805CE8">
        <w:rPr>
          <w:b/>
          <w:lang w:eastAsia="zh-CN"/>
        </w:rPr>
        <w:t>dB</w:t>
      </w:r>
      <w:r w:rsidR="00002302">
        <w:rPr>
          <w:lang w:eastAsia="zh-CN"/>
        </w:rPr>
        <w:t>.</w:t>
      </w:r>
      <w:proofErr w:type="spellEnd"/>
    </w:p>
    <w:p w:rsidR="003B2B1B" w:rsidRDefault="00002302" w:rsidP="003B2B1B">
      <w:pPr>
        <w:pStyle w:val="Corpsdetexte"/>
        <w:numPr>
          <w:ilvl w:val="0"/>
          <w:numId w:val="13"/>
        </w:numPr>
        <w:rPr>
          <w:lang w:eastAsia="zh-CN"/>
        </w:rPr>
      </w:pPr>
      <w:r>
        <w:rPr>
          <w:lang w:eastAsia="zh-CN"/>
        </w:rPr>
        <w:t xml:space="preserve">Street </w:t>
      </w:r>
      <w:proofErr w:type="spellStart"/>
      <w:r>
        <w:rPr>
          <w:lang w:eastAsia="zh-CN"/>
        </w:rPr>
        <w:t>canyonning</w:t>
      </w:r>
      <w:proofErr w:type="spellEnd"/>
      <w:r>
        <w:rPr>
          <w:lang w:eastAsia="zh-CN"/>
        </w:rPr>
        <w:t xml:space="preserve"> phenomenon: in this phenomenon, the BS is located </w:t>
      </w:r>
      <w:r w:rsidR="002E3840">
        <w:rPr>
          <w:lang w:eastAsia="zh-CN"/>
        </w:rPr>
        <w:t xml:space="preserve">between buildings from two different sides that form the street canyon. In this case, </w:t>
      </w:r>
      <w:r w:rsidR="00CD4468">
        <w:rPr>
          <w:lang w:eastAsia="zh-CN"/>
        </w:rPr>
        <w:t>the signal can be reflected</w:t>
      </w:r>
      <w:r w:rsidR="001D4B05">
        <w:rPr>
          <w:lang w:eastAsia="zh-CN"/>
        </w:rPr>
        <w:t xml:space="preserve"> or</w:t>
      </w:r>
      <w:r w:rsidR="00CD4468">
        <w:rPr>
          <w:lang w:eastAsia="zh-CN"/>
        </w:rPr>
        <w:t xml:space="preserve"> refracted many times in order to be propagated to the destination</w:t>
      </w:r>
      <w:r w:rsidR="001D4B05">
        <w:rPr>
          <w:lang w:eastAsia="zh-CN"/>
        </w:rPr>
        <w:t xml:space="preserve"> as shown in figure 12</w:t>
      </w:r>
      <w:r w:rsidR="00CD4468">
        <w:rPr>
          <w:lang w:eastAsia="zh-CN"/>
        </w:rPr>
        <w:t xml:space="preserve">. For a mobile at a distance d, </w:t>
      </w:r>
      <w:r w:rsidR="00D91DD8">
        <w:rPr>
          <w:lang w:eastAsia="zh-CN"/>
        </w:rPr>
        <w:t>the MS</w:t>
      </w:r>
      <w:r w:rsidR="00CD4468">
        <w:rPr>
          <w:lang w:eastAsia="zh-CN"/>
        </w:rPr>
        <w:t xml:space="preserve"> can receive the signal through different routes. The propagation distance in this case </w:t>
      </w:r>
      <w:r w:rsidR="00D91DD8">
        <w:rPr>
          <w:lang w:eastAsia="zh-CN"/>
        </w:rPr>
        <w:t>may be largely</w:t>
      </w:r>
      <w:r w:rsidR="00CD4468">
        <w:rPr>
          <w:lang w:eastAsia="zh-CN"/>
        </w:rPr>
        <w:t xml:space="preserve"> greater than the distance d</w:t>
      </w:r>
      <w:r w:rsidR="00D91DD8">
        <w:rPr>
          <w:lang w:eastAsia="zh-CN"/>
        </w:rPr>
        <w:t>.</w:t>
      </w:r>
      <w:r w:rsidR="00CD4468">
        <w:rPr>
          <w:lang w:eastAsia="zh-CN"/>
        </w:rPr>
        <w:t xml:space="preserve"> As a consequence, the shadow fading can be higher than the shadow fading</w:t>
      </w:r>
      <w:r w:rsidR="00D91DD8">
        <w:rPr>
          <w:lang w:eastAsia="zh-CN"/>
        </w:rPr>
        <w:t xml:space="preserve"> related to the </w:t>
      </w:r>
      <w:r w:rsidR="00CD4468">
        <w:rPr>
          <w:lang w:eastAsia="zh-CN"/>
        </w:rPr>
        <w:t>diffraction over rooftops</w:t>
      </w:r>
      <w:r w:rsidR="00805CE8">
        <w:rPr>
          <w:lang w:eastAsia="zh-CN"/>
        </w:rPr>
        <w:t xml:space="preserve"> (</w:t>
      </w:r>
      <w:r w:rsidR="00805CE8" w:rsidRPr="00805CE8">
        <w:rPr>
          <w:b/>
          <w:lang w:eastAsia="zh-CN"/>
        </w:rPr>
        <w:t>8</w:t>
      </w:r>
      <w:r w:rsidR="00466EAE">
        <w:rPr>
          <w:b/>
          <w:lang w:eastAsia="zh-CN"/>
        </w:rPr>
        <w:t>-12</w:t>
      </w:r>
      <w:r w:rsidR="000723CA">
        <w:rPr>
          <w:b/>
          <w:lang w:eastAsia="zh-CN"/>
        </w:rPr>
        <w:t xml:space="preserve"> </w:t>
      </w:r>
      <w:r w:rsidR="00805CE8" w:rsidRPr="00805CE8">
        <w:rPr>
          <w:b/>
          <w:lang w:eastAsia="zh-CN"/>
        </w:rPr>
        <w:t>dB</w:t>
      </w:r>
      <w:r w:rsidR="00805CE8">
        <w:rPr>
          <w:lang w:eastAsia="zh-CN"/>
        </w:rPr>
        <w:t>)</w:t>
      </w:r>
      <w:r w:rsidR="00CD4468">
        <w:rPr>
          <w:lang w:eastAsia="zh-CN"/>
        </w:rPr>
        <w:t>.</w:t>
      </w:r>
    </w:p>
    <w:p w:rsidR="00B352F8" w:rsidRPr="002B4DBE" w:rsidRDefault="00F45A50" w:rsidP="00511CCD">
      <w:pPr>
        <w:pStyle w:val="Corpsdetexte"/>
        <w:jc w:val="center"/>
        <w:rPr>
          <w:lang w:eastAsia="zh-CN"/>
        </w:rPr>
      </w:pPr>
      <w:r w:rsidRPr="00F45A50">
        <w:rPr>
          <w:noProof/>
          <w:lang w:val="fr-FR" w:eastAsia="fr-FR"/>
        </w:rPr>
        <w:drawing>
          <wp:inline distT="0" distB="0" distL="0" distR="0" wp14:anchorId="616EDC58" wp14:editId="7507FA13">
            <wp:extent cx="3752850" cy="2979067"/>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52850" cy="2979067"/>
                    </a:xfrm>
                    <a:prstGeom prst="rect">
                      <a:avLst/>
                    </a:prstGeom>
                    <a:noFill/>
                    <a:ln>
                      <a:noFill/>
                    </a:ln>
                  </pic:spPr>
                </pic:pic>
              </a:graphicData>
            </a:graphic>
          </wp:inline>
        </w:drawing>
      </w:r>
    </w:p>
    <w:p w:rsidR="00B352F8" w:rsidRDefault="00B352F8" w:rsidP="00511CCD">
      <w:pPr>
        <w:pStyle w:val="Corpsdetexte"/>
        <w:jc w:val="center"/>
        <w:rPr>
          <w:lang w:eastAsia="zh-CN"/>
        </w:rPr>
      </w:pPr>
      <w:r w:rsidRPr="00B352F8">
        <w:rPr>
          <w:b/>
          <w:lang w:eastAsia="zh-CN"/>
        </w:rPr>
        <w:t>Figure 12:</w:t>
      </w:r>
      <w:r>
        <w:rPr>
          <w:b/>
          <w:lang w:eastAsia="zh-CN"/>
        </w:rPr>
        <w:t xml:space="preserve"> </w:t>
      </w:r>
      <w:r w:rsidR="00805CE8">
        <w:rPr>
          <w:lang w:eastAsia="zh-CN"/>
        </w:rPr>
        <w:t>Example of propagation phenomenon in microcell scenario</w:t>
      </w:r>
    </w:p>
    <w:p w:rsidR="00B352F8" w:rsidRPr="00805CE8" w:rsidRDefault="00805CE8" w:rsidP="00B352F8">
      <w:pPr>
        <w:pStyle w:val="Corpsdetexte"/>
        <w:rPr>
          <w:lang w:eastAsia="zh-CN"/>
        </w:rPr>
      </w:pPr>
      <w:r>
        <w:rPr>
          <w:lang w:eastAsia="zh-CN"/>
        </w:rPr>
        <w:t>The</w:t>
      </w:r>
      <w:r w:rsidR="00466EAE">
        <w:rPr>
          <w:lang w:eastAsia="zh-CN"/>
        </w:rPr>
        <w:t>se two phenomena exist in micro</w:t>
      </w:r>
      <w:r>
        <w:rPr>
          <w:lang w:eastAsia="zh-CN"/>
        </w:rPr>
        <w:t xml:space="preserve">cell scenario. </w:t>
      </w:r>
      <w:r w:rsidR="009A19FE">
        <w:rPr>
          <w:lang w:eastAsia="zh-CN"/>
        </w:rPr>
        <w:t xml:space="preserve">The street </w:t>
      </w:r>
      <w:proofErr w:type="spellStart"/>
      <w:r w:rsidR="009A19FE">
        <w:rPr>
          <w:lang w:eastAsia="zh-CN"/>
        </w:rPr>
        <w:t>canyoning</w:t>
      </w:r>
      <w:proofErr w:type="spellEnd"/>
      <w:r w:rsidR="009A19FE">
        <w:rPr>
          <w:lang w:eastAsia="zh-CN"/>
        </w:rPr>
        <w:t xml:space="preserve"> phenomenon exists explicitly in microcell scenario. The SF values in this case </w:t>
      </w:r>
      <w:r w:rsidR="002514A5">
        <w:rPr>
          <w:lang w:eastAsia="zh-CN"/>
        </w:rPr>
        <w:t>vary between</w:t>
      </w:r>
      <w:r w:rsidR="009A19FE">
        <w:rPr>
          <w:lang w:eastAsia="zh-CN"/>
        </w:rPr>
        <w:t xml:space="preserve"> </w:t>
      </w:r>
      <w:r w:rsidR="009A19FE" w:rsidRPr="009A19FE">
        <w:rPr>
          <w:b/>
          <w:lang w:eastAsia="zh-CN"/>
        </w:rPr>
        <w:t xml:space="preserve">8-12 </w:t>
      </w:r>
      <w:proofErr w:type="spellStart"/>
      <w:r w:rsidR="009A19FE" w:rsidRPr="009A19FE">
        <w:rPr>
          <w:b/>
          <w:lang w:eastAsia="zh-CN"/>
        </w:rPr>
        <w:t>dB</w:t>
      </w:r>
      <w:r w:rsidR="002514A5">
        <w:rPr>
          <w:lang w:eastAsia="zh-CN"/>
        </w:rPr>
        <w:t>.</w:t>
      </w:r>
      <w:proofErr w:type="spellEnd"/>
      <w:r w:rsidR="002514A5">
        <w:rPr>
          <w:lang w:eastAsia="zh-CN"/>
        </w:rPr>
        <w:t xml:space="preserve"> The diffraction over roof tops exists </w:t>
      </w:r>
      <w:r w:rsidR="002514A5">
        <w:rPr>
          <w:lang w:eastAsia="zh-CN"/>
        </w:rPr>
        <w:lastRenderedPageBreak/>
        <w:t xml:space="preserve">explicitly in </w:t>
      </w:r>
      <w:proofErr w:type="spellStart"/>
      <w:r w:rsidR="002514A5">
        <w:rPr>
          <w:lang w:eastAsia="zh-CN"/>
        </w:rPr>
        <w:t>macrocell</w:t>
      </w:r>
      <w:proofErr w:type="spellEnd"/>
      <w:r w:rsidR="002514A5">
        <w:rPr>
          <w:lang w:eastAsia="zh-CN"/>
        </w:rPr>
        <w:t xml:space="preserve"> scenario. The SF values in this case vary between </w:t>
      </w:r>
      <w:r w:rsidR="002514A5" w:rsidRPr="002514A5">
        <w:rPr>
          <w:b/>
          <w:lang w:eastAsia="zh-CN"/>
        </w:rPr>
        <w:t xml:space="preserve">6-8 </w:t>
      </w:r>
      <w:proofErr w:type="spellStart"/>
      <w:r w:rsidR="002514A5" w:rsidRPr="002514A5">
        <w:rPr>
          <w:b/>
          <w:lang w:eastAsia="zh-CN"/>
        </w:rPr>
        <w:t>dB</w:t>
      </w:r>
      <w:r w:rsidR="002514A5">
        <w:rPr>
          <w:lang w:eastAsia="zh-CN"/>
        </w:rPr>
        <w:t>.</w:t>
      </w:r>
      <w:proofErr w:type="spellEnd"/>
      <w:r w:rsidR="002514A5">
        <w:rPr>
          <w:lang w:eastAsia="zh-CN"/>
        </w:rPr>
        <w:t xml:space="preserve"> The SF proposed by 3gpp for microcell and </w:t>
      </w:r>
      <w:proofErr w:type="spellStart"/>
      <w:r w:rsidR="002514A5">
        <w:rPr>
          <w:lang w:eastAsia="zh-CN"/>
        </w:rPr>
        <w:t>macrocell</w:t>
      </w:r>
      <w:proofErr w:type="spellEnd"/>
      <w:r w:rsidR="002514A5">
        <w:rPr>
          <w:lang w:eastAsia="zh-CN"/>
        </w:rPr>
        <w:t xml:space="preserve"> are </w:t>
      </w:r>
      <w:r w:rsidR="002514A5" w:rsidRPr="002514A5">
        <w:rPr>
          <w:b/>
          <w:lang w:eastAsia="zh-CN"/>
        </w:rPr>
        <w:t>4 dB</w:t>
      </w:r>
      <w:r w:rsidR="002514A5">
        <w:rPr>
          <w:lang w:eastAsia="zh-CN"/>
        </w:rPr>
        <w:t xml:space="preserve"> and </w:t>
      </w:r>
      <w:r w:rsidR="002514A5" w:rsidRPr="002514A5">
        <w:rPr>
          <w:b/>
          <w:lang w:eastAsia="zh-CN"/>
        </w:rPr>
        <w:t>6 dB</w:t>
      </w:r>
      <w:r w:rsidR="002514A5">
        <w:rPr>
          <w:lang w:eastAsia="zh-CN"/>
        </w:rPr>
        <w:t xml:space="preserve">, respectively. As a general conclusion, the SF for microcell scenario must be changed while the shadowing for </w:t>
      </w:r>
      <w:proofErr w:type="spellStart"/>
      <w:r w:rsidR="002514A5">
        <w:rPr>
          <w:lang w:eastAsia="zh-CN"/>
        </w:rPr>
        <w:t>macrocell</w:t>
      </w:r>
      <w:proofErr w:type="spellEnd"/>
      <w:r w:rsidR="002514A5">
        <w:rPr>
          <w:lang w:eastAsia="zh-CN"/>
        </w:rPr>
        <w:t xml:space="preserve"> scenario can be remaining the same. </w:t>
      </w:r>
      <w:r w:rsidR="009A19FE" w:rsidRPr="009A19FE">
        <w:rPr>
          <w:lang w:eastAsia="zh-CN"/>
        </w:rPr>
        <w:t xml:space="preserve">   </w:t>
      </w:r>
    </w:p>
    <w:p w:rsidR="00346180" w:rsidRPr="001758E1" w:rsidRDefault="00346180" w:rsidP="00346180">
      <w:pPr>
        <w:pStyle w:val="Titre1"/>
        <w:rPr>
          <w:lang w:eastAsia="zh-CN"/>
        </w:rPr>
      </w:pPr>
      <w:r w:rsidRPr="001758E1">
        <w:rPr>
          <w:lang w:eastAsia="zh-CN"/>
        </w:rPr>
        <w:t>Conclusion</w:t>
      </w:r>
    </w:p>
    <w:p w:rsidR="00346180" w:rsidRPr="001758E1" w:rsidRDefault="00346180" w:rsidP="00346180">
      <w:pPr>
        <w:pStyle w:val="Corpsdetexte"/>
        <w:rPr>
          <w:lang w:eastAsia="zh-CN"/>
        </w:rPr>
      </w:pPr>
    </w:p>
    <w:p w:rsidR="003737C4" w:rsidRPr="001758E1" w:rsidRDefault="00EB1037" w:rsidP="00632EC8">
      <w:pPr>
        <w:pStyle w:val="Corpsdetexte"/>
        <w:rPr>
          <w:lang w:eastAsia="zh-CN"/>
        </w:rPr>
      </w:pPr>
      <w:r w:rsidRPr="001758E1">
        <w:rPr>
          <w:b/>
          <w:u w:val="single"/>
          <w:lang w:eastAsia="zh-CN"/>
        </w:rPr>
        <w:t>Observation</w:t>
      </w:r>
      <w:r w:rsidR="002C298F" w:rsidRPr="001758E1">
        <w:rPr>
          <w:b/>
          <w:u w:val="single"/>
          <w:lang w:eastAsia="zh-CN"/>
        </w:rPr>
        <w:t>:</w:t>
      </w:r>
      <w:r w:rsidR="002C298F" w:rsidRPr="001758E1">
        <w:rPr>
          <w:lang w:eastAsia="zh-CN"/>
        </w:rPr>
        <w:t xml:space="preserve"> </w:t>
      </w:r>
      <w:r w:rsidR="000C4DDD" w:rsidRPr="001758E1">
        <w:rPr>
          <w:lang w:eastAsia="zh-CN"/>
        </w:rPr>
        <w:t>Accord</w:t>
      </w:r>
      <w:r w:rsidR="003737C4" w:rsidRPr="001758E1">
        <w:rPr>
          <w:lang w:eastAsia="zh-CN"/>
        </w:rPr>
        <w:t>ing to the measurement campaign</w:t>
      </w:r>
      <w:r w:rsidR="008A161C">
        <w:rPr>
          <w:lang w:eastAsia="zh-CN"/>
        </w:rPr>
        <w:t xml:space="preserve"> presented in this contribution</w:t>
      </w:r>
      <w:r w:rsidR="003737C4" w:rsidRPr="001758E1">
        <w:rPr>
          <w:lang w:eastAsia="zh-CN"/>
        </w:rPr>
        <w:t>:</w:t>
      </w:r>
    </w:p>
    <w:p w:rsidR="003737C4" w:rsidRPr="00DD3A31" w:rsidRDefault="003737C4" w:rsidP="00632EC8">
      <w:pPr>
        <w:pStyle w:val="Corpsdetexte"/>
        <w:rPr>
          <w:lang w:eastAsia="zh-CN"/>
        </w:rPr>
      </w:pPr>
      <w:r w:rsidRPr="001758E1">
        <w:rPr>
          <w:lang w:eastAsia="zh-CN"/>
        </w:rPr>
        <w:t>T</w:t>
      </w:r>
      <w:r w:rsidR="007602B7">
        <w:rPr>
          <w:lang w:eastAsia="zh-CN"/>
        </w:rPr>
        <w:t>he LOS shadow fading is independent of base stat</w:t>
      </w:r>
      <w:r w:rsidR="00807F68">
        <w:rPr>
          <w:lang w:eastAsia="zh-CN"/>
        </w:rPr>
        <w:t>ion antenna height. Its standard deviation is</w:t>
      </w:r>
      <w:r w:rsidR="007602B7">
        <w:rPr>
          <w:lang w:eastAsia="zh-CN"/>
        </w:rPr>
        <w:t xml:space="preserve"> </w:t>
      </w:r>
      <w:r w:rsidR="00466EAE">
        <w:rPr>
          <w:b/>
          <w:lang w:eastAsia="zh-CN"/>
        </w:rPr>
        <w:t>4.5</w:t>
      </w:r>
      <w:r w:rsidR="007602B7" w:rsidRPr="007602B7">
        <w:rPr>
          <w:b/>
          <w:lang w:eastAsia="zh-CN"/>
        </w:rPr>
        <w:t xml:space="preserve"> </w:t>
      </w:r>
      <w:proofErr w:type="spellStart"/>
      <w:r w:rsidR="007602B7" w:rsidRPr="007602B7">
        <w:rPr>
          <w:b/>
          <w:lang w:eastAsia="zh-CN"/>
        </w:rPr>
        <w:t>dB</w:t>
      </w:r>
      <w:r w:rsidR="00DD3A31">
        <w:rPr>
          <w:lang w:eastAsia="zh-CN"/>
        </w:rPr>
        <w:t>.</w:t>
      </w:r>
      <w:proofErr w:type="spellEnd"/>
      <w:r w:rsidR="00466EAE">
        <w:rPr>
          <w:lang w:eastAsia="zh-CN"/>
        </w:rPr>
        <w:t xml:space="preserve"> </w:t>
      </w:r>
      <w:r w:rsidR="008A161C">
        <w:rPr>
          <w:lang w:eastAsia="zh-CN"/>
        </w:rPr>
        <w:t>Since there is no much difference with the current working assumption (</w:t>
      </w:r>
      <w:r w:rsidR="008A161C">
        <w:rPr>
          <w:b/>
          <w:lang w:eastAsia="zh-CN"/>
        </w:rPr>
        <w:t>3 dB</w:t>
      </w:r>
      <w:r w:rsidR="008A161C">
        <w:rPr>
          <w:lang w:eastAsia="zh-CN"/>
        </w:rPr>
        <w:t xml:space="preserve">), </w:t>
      </w:r>
      <w:r w:rsidR="008A161C" w:rsidRPr="00466EAE">
        <w:rPr>
          <w:b/>
          <w:lang w:eastAsia="zh-CN"/>
        </w:rPr>
        <w:t>3 dB</w:t>
      </w:r>
      <w:r w:rsidR="008A161C">
        <w:rPr>
          <w:lang w:eastAsia="zh-CN"/>
        </w:rPr>
        <w:t xml:space="preserve"> can be a convenient value for LOS conditions.</w:t>
      </w:r>
    </w:p>
    <w:p w:rsidR="000C4DDD" w:rsidRDefault="003737C4" w:rsidP="00632EC8">
      <w:pPr>
        <w:pStyle w:val="Corpsdetexte"/>
        <w:rPr>
          <w:lang w:eastAsia="zh-CN"/>
        </w:rPr>
      </w:pPr>
      <w:r w:rsidRPr="001758E1">
        <w:rPr>
          <w:lang w:eastAsia="zh-CN"/>
        </w:rPr>
        <w:t xml:space="preserve">The NLOS </w:t>
      </w:r>
      <w:r w:rsidR="006469B1">
        <w:rPr>
          <w:lang w:eastAsia="zh-CN"/>
        </w:rPr>
        <w:t>shadow fading is independent of base station antenna height</w:t>
      </w:r>
      <w:r w:rsidR="00807F68">
        <w:rPr>
          <w:lang w:eastAsia="zh-CN"/>
        </w:rPr>
        <w:t>. Its</w:t>
      </w:r>
      <w:r w:rsidR="006469B1">
        <w:rPr>
          <w:lang w:eastAsia="zh-CN"/>
        </w:rPr>
        <w:t xml:space="preserve"> </w:t>
      </w:r>
      <w:r w:rsidR="00807F68">
        <w:rPr>
          <w:lang w:eastAsia="zh-CN"/>
        </w:rPr>
        <w:t>standard deviation is</w:t>
      </w:r>
      <w:r w:rsidR="006469B1">
        <w:rPr>
          <w:lang w:eastAsia="zh-CN"/>
        </w:rPr>
        <w:t xml:space="preserve"> </w:t>
      </w:r>
      <w:r w:rsidR="006469B1">
        <w:rPr>
          <w:b/>
          <w:lang w:eastAsia="zh-CN"/>
        </w:rPr>
        <w:t>9.5</w:t>
      </w:r>
      <w:r w:rsidR="006469B1" w:rsidRPr="007602B7">
        <w:rPr>
          <w:b/>
          <w:lang w:eastAsia="zh-CN"/>
        </w:rPr>
        <w:t xml:space="preserve"> dB</w:t>
      </w:r>
      <w:r w:rsidR="008A161C">
        <w:rPr>
          <w:lang w:eastAsia="zh-CN"/>
        </w:rPr>
        <w:t>, which is higher than the current working assumption (</w:t>
      </w:r>
      <w:r w:rsidR="008A161C" w:rsidRPr="008A161C">
        <w:rPr>
          <w:b/>
          <w:lang w:eastAsia="zh-CN"/>
        </w:rPr>
        <w:t>4dB</w:t>
      </w:r>
      <w:r w:rsidR="008A161C">
        <w:rPr>
          <w:lang w:eastAsia="zh-CN"/>
        </w:rPr>
        <w:t>).</w:t>
      </w:r>
    </w:p>
    <w:p w:rsidR="009A19FE" w:rsidRDefault="009A19FE" w:rsidP="000B0254">
      <w:pPr>
        <w:jc w:val="both"/>
        <w:rPr>
          <w:b/>
          <w:u w:val="single"/>
          <w:lang w:eastAsia="zh-CN"/>
        </w:rPr>
      </w:pPr>
    </w:p>
    <w:p w:rsidR="00880FF9" w:rsidRDefault="00346180" w:rsidP="000B0254">
      <w:pPr>
        <w:jc w:val="both"/>
      </w:pPr>
      <w:r w:rsidRPr="001758E1">
        <w:rPr>
          <w:b/>
          <w:u w:val="single"/>
          <w:lang w:eastAsia="zh-CN"/>
        </w:rPr>
        <w:t>Proposal:</w:t>
      </w:r>
      <w:r w:rsidRPr="001758E1">
        <w:rPr>
          <w:lang w:eastAsia="zh-CN"/>
        </w:rPr>
        <w:t xml:space="preserve"> </w:t>
      </w:r>
      <w:r w:rsidR="00785834" w:rsidRPr="001758E1">
        <w:rPr>
          <w:lang w:eastAsia="zh-CN"/>
        </w:rPr>
        <w:t>For the mi</w:t>
      </w:r>
      <w:r w:rsidR="00C94698" w:rsidRPr="001758E1">
        <w:rPr>
          <w:lang w:eastAsia="zh-CN"/>
        </w:rPr>
        <w:t xml:space="preserve">cro </w:t>
      </w:r>
      <w:r w:rsidR="00C94698" w:rsidRPr="001758E1">
        <w:t>urban environment</w:t>
      </w:r>
      <w:r w:rsidR="00880FF9">
        <w:t>:</w:t>
      </w:r>
    </w:p>
    <w:p w:rsidR="00466EAE" w:rsidRDefault="00466EAE" w:rsidP="00880FF9">
      <w:pPr>
        <w:jc w:val="both"/>
      </w:pPr>
    </w:p>
    <w:p w:rsidR="00880FF9" w:rsidRPr="001758E1" w:rsidRDefault="00880FF9" w:rsidP="00880FF9">
      <w:pPr>
        <w:jc w:val="both"/>
      </w:pPr>
      <w:r>
        <w:t xml:space="preserve">For NLOS conditions, </w:t>
      </w:r>
      <w:r w:rsidR="00DE02FB">
        <w:t xml:space="preserve">the </w:t>
      </w:r>
      <w:r>
        <w:t xml:space="preserve">shadow fading standard deviation </w:t>
      </w:r>
      <w:r w:rsidR="00DE02FB">
        <w:t>is</w:t>
      </w:r>
      <w:r w:rsidR="00466EAE" w:rsidRPr="00466EAE">
        <w:t xml:space="preserve"> </w:t>
      </w:r>
      <w:r w:rsidR="00466EAE" w:rsidRPr="00466EAE">
        <w:rPr>
          <w:b/>
        </w:rPr>
        <w:t xml:space="preserve">9 </w:t>
      </w:r>
      <w:proofErr w:type="spellStart"/>
      <w:r w:rsidR="00466EAE" w:rsidRPr="00466EAE">
        <w:rPr>
          <w:b/>
        </w:rPr>
        <w:t>dB</w:t>
      </w:r>
      <w:r w:rsidR="00466EAE">
        <w:rPr>
          <w:b/>
        </w:rPr>
        <w:t>.</w:t>
      </w:r>
      <w:proofErr w:type="spellEnd"/>
      <w:r w:rsidRPr="00880FF9">
        <w:rPr>
          <w:b/>
        </w:rPr>
        <w:t xml:space="preserve"> </w:t>
      </w:r>
    </w:p>
    <w:p w:rsidR="002C298F" w:rsidRPr="001758E1" w:rsidRDefault="0012606A" w:rsidP="0012606A">
      <w:pPr>
        <w:pStyle w:val="Corpsdetexte"/>
        <w:tabs>
          <w:tab w:val="left" w:pos="7650"/>
        </w:tabs>
        <w:rPr>
          <w:lang w:eastAsia="zh-CN"/>
        </w:rPr>
      </w:pPr>
      <w:r>
        <w:rPr>
          <w:lang w:eastAsia="zh-CN"/>
        </w:rPr>
        <w:tab/>
      </w:r>
    </w:p>
    <w:p w:rsidR="00EB1037" w:rsidRPr="001758E1" w:rsidRDefault="001C7E72" w:rsidP="007D4FCA">
      <w:pPr>
        <w:pStyle w:val="Titre1"/>
        <w:numPr>
          <w:ilvl w:val="0"/>
          <w:numId w:val="0"/>
        </w:numPr>
        <w:ind w:left="432" w:hanging="432"/>
      </w:pPr>
      <w:r w:rsidRPr="001758E1">
        <w:t>References</w:t>
      </w:r>
    </w:p>
    <w:p w:rsidR="00005221" w:rsidRPr="001758E1" w:rsidRDefault="00005221" w:rsidP="00A36B54">
      <w:pPr>
        <w:pStyle w:val="Corpsdetexte"/>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78"/>
      </w:tblGrid>
      <w:tr w:rsidR="005C1295" w:rsidRPr="001758E1" w:rsidTr="00466EAE">
        <w:tc>
          <w:tcPr>
            <w:tcW w:w="534" w:type="dxa"/>
          </w:tcPr>
          <w:p w:rsidR="005C1295" w:rsidRPr="00B619EE" w:rsidRDefault="005C1295" w:rsidP="00A36B54">
            <w:pPr>
              <w:pStyle w:val="Corpsdetexte"/>
              <w:rPr>
                <w:sz w:val="18"/>
                <w:szCs w:val="18"/>
              </w:rPr>
            </w:pPr>
            <w:r w:rsidRPr="00B619EE">
              <w:rPr>
                <w:sz w:val="18"/>
                <w:szCs w:val="18"/>
              </w:rPr>
              <w:t>[1]</w:t>
            </w:r>
          </w:p>
        </w:tc>
        <w:tc>
          <w:tcPr>
            <w:tcW w:w="8678" w:type="dxa"/>
          </w:tcPr>
          <w:p w:rsidR="005C1295" w:rsidRPr="00B619EE" w:rsidRDefault="009C3CEE" w:rsidP="00807F68">
            <w:pPr>
              <w:pStyle w:val="Corpsdetexte"/>
              <w:ind w:left="-108"/>
              <w:rPr>
                <w:sz w:val="18"/>
                <w:szCs w:val="18"/>
              </w:rPr>
            </w:pPr>
            <w:r w:rsidRPr="00B619EE">
              <w:rPr>
                <w:sz w:val="18"/>
                <w:szCs w:val="18"/>
              </w:rPr>
              <w:t xml:space="preserve">“IST-4-027756 WINNER II D 1.1.2 v1.2, WINNER II Channel Models,” </w:t>
            </w:r>
            <w:hyperlink r:id="rId36" w:history="1">
              <w:r w:rsidRPr="00B619EE">
                <w:rPr>
                  <w:rStyle w:val="Lienhypertexte"/>
                  <w:sz w:val="18"/>
                  <w:szCs w:val="18"/>
                </w:rPr>
                <w:t>https://www.ist-winner.org</w:t>
              </w:r>
            </w:hyperlink>
            <w:r w:rsidRPr="00B619EE">
              <w:rPr>
                <w:sz w:val="18"/>
                <w:szCs w:val="18"/>
              </w:rPr>
              <w:t>, 2006</w:t>
            </w:r>
            <w:r>
              <w:rPr>
                <w:sz w:val="18"/>
                <w:szCs w:val="18"/>
              </w:rPr>
              <w:t>.</w:t>
            </w:r>
          </w:p>
        </w:tc>
      </w:tr>
      <w:tr w:rsidR="00936DDF" w:rsidRPr="001758E1" w:rsidTr="00466EAE">
        <w:tc>
          <w:tcPr>
            <w:tcW w:w="534" w:type="dxa"/>
          </w:tcPr>
          <w:p w:rsidR="00936DDF" w:rsidRPr="00B619EE" w:rsidRDefault="00936DDF" w:rsidP="00A36B54">
            <w:pPr>
              <w:pStyle w:val="Corpsdetexte"/>
              <w:rPr>
                <w:sz w:val="18"/>
                <w:szCs w:val="18"/>
              </w:rPr>
            </w:pPr>
            <w:r w:rsidRPr="00B619EE">
              <w:rPr>
                <w:sz w:val="18"/>
                <w:szCs w:val="18"/>
              </w:rPr>
              <w:t>[2]</w:t>
            </w:r>
          </w:p>
        </w:tc>
        <w:tc>
          <w:tcPr>
            <w:tcW w:w="8678" w:type="dxa"/>
          </w:tcPr>
          <w:p w:rsidR="00936DDF" w:rsidRPr="00B619EE" w:rsidRDefault="009C3CEE" w:rsidP="00FF1E69">
            <w:pPr>
              <w:pStyle w:val="Corpsdetexte"/>
              <w:ind w:left="-108"/>
              <w:rPr>
                <w:sz w:val="18"/>
                <w:szCs w:val="18"/>
              </w:rPr>
            </w:pPr>
            <w:r>
              <w:rPr>
                <w:sz w:val="18"/>
                <w:szCs w:val="18"/>
              </w:rPr>
              <w:t>“D5.3: WINNER + Final Channel Models, WP5,” June, 2010.</w:t>
            </w:r>
          </w:p>
        </w:tc>
      </w:tr>
      <w:tr w:rsidR="00936DDF" w:rsidRPr="001758E1" w:rsidTr="00466EAE">
        <w:tc>
          <w:tcPr>
            <w:tcW w:w="534" w:type="dxa"/>
          </w:tcPr>
          <w:p w:rsidR="00936DDF" w:rsidRPr="00B619EE" w:rsidRDefault="00936DDF" w:rsidP="00A36B54">
            <w:pPr>
              <w:pStyle w:val="Corpsdetexte"/>
              <w:rPr>
                <w:sz w:val="18"/>
                <w:szCs w:val="18"/>
              </w:rPr>
            </w:pPr>
            <w:r w:rsidRPr="00B619EE">
              <w:rPr>
                <w:sz w:val="18"/>
                <w:szCs w:val="18"/>
              </w:rPr>
              <w:t>[3]</w:t>
            </w:r>
          </w:p>
        </w:tc>
        <w:tc>
          <w:tcPr>
            <w:tcW w:w="8678" w:type="dxa"/>
          </w:tcPr>
          <w:p w:rsidR="00936DDF" w:rsidRPr="00B619EE" w:rsidRDefault="009C3CEE" w:rsidP="00807F68">
            <w:pPr>
              <w:pStyle w:val="Corpsdetexte"/>
              <w:ind w:left="-108"/>
              <w:rPr>
                <w:sz w:val="18"/>
                <w:szCs w:val="18"/>
              </w:rPr>
            </w:pPr>
            <w:r>
              <w:rPr>
                <w:sz w:val="18"/>
                <w:szCs w:val="18"/>
              </w:rPr>
              <w:t xml:space="preserve">“Report ITU-R M.2135-1, Guidelines for Evaluation of Radio Interface Technologies for </w:t>
            </w:r>
            <w:proofErr w:type="spellStart"/>
            <w:r>
              <w:rPr>
                <w:sz w:val="18"/>
                <w:szCs w:val="18"/>
              </w:rPr>
              <w:t>IMT_Advanced</w:t>
            </w:r>
            <w:proofErr w:type="spellEnd"/>
            <w:r w:rsidR="00D91DD8">
              <w:rPr>
                <w:sz w:val="18"/>
                <w:szCs w:val="18"/>
              </w:rPr>
              <w:t>,</w:t>
            </w:r>
            <w:r>
              <w:rPr>
                <w:sz w:val="18"/>
                <w:szCs w:val="18"/>
              </w:rPr>
              <w:t>”</w:t>
            </w:r>
            <w:r w:rsidR="00D91DD8">
              <w:rPr>
                <w:sz w:val="18"/>
                <w:szCs w:val="18"/>
              </w:rPr>
              <w:t xml:space="preserve"> Dec. 2009.</w:t>
            </w:r>
          </w:p>
        </w:tc>
      </w:tr>
      <w:tr w:rsidR="00936DDF" w:rsidRPr="001758E1" w:rsidTr="00466EAE">
        <w:tc>
          <w:tcPr>
            <w:tcW w:w="534" w:type="dxa"/>
          </w:tcPr>
          <w:p w:rsidR="00936DDF" w:rsidRPr="00B619EE" w:rsidRDefault="00936DDF" w:rsidP="00A36B54">
            <w:pPr>
              <w:pStyle w:val="Corpsdetexte"/>
              <w:rPr>
                <w:sz w:val="18"/>
                <w:szCs w:val="18"/>
              </w:rPr>
            </w:pPr>
            <w:r w:rsidRPr="00B619EE">
              <w:rPr>
                <w:sz w:val="18"/>
                <w:szCs w:val="18"/>
              </w:rPr>
              <w:t>[4]</w:t>
            </w:r>
          </w:p>
        </w:tc>
        <w:tc>
          <w:tcPr>
            <w:tcW w:w="8678" w:type="dxa"/>
          </w:tcPr>
          <w:p w:rsidR="00936DDF" w:rsidRPr="00B619EE" w:rsidRDefault="00D91DD8" w:rsidP="00807F68">
            <w:pPr>
              <w:pStyle w:val="Corpsdetexte"/>
              <w:ind w:left="-108"/>
              <w:rPr>
                <w:sz w:val="18"/>
                <w:szCs w:val="18"/>
              </w:rPr>
            </w:pPr>
            <w:r w:rsidRPr="00B619EE">
              <w:rPr>
                <w:sz w:val="18"/>
                <w:szCs w:val="18"/>
              </w:rPr>
              <w:t>3GPP, “TR 36.873 v1.1.1: Technical Specification Group Radio Access Network, Study on 3-D channel for LTE,” 2013.</w:t>
            </w:r>
          </w:p>
        </w:tc>
      </w:tr>
      <w:tr w:rsidR="00936DDF" w:rsidRPr="001758E1" w:rsidTr="00466EAE">
        <w:tc>
          <w:tcPr>
            <w:tcW w:w="534" w:type="dxa"/>
          </w:tcPr>
          <w:p w:rsidR="00936DDF" w:rsidRPr="00B619EE" w:rsidRDefault="00936DDF" w:rsidP="00A36B54">
            <w:pPr>
              <w:pStyle w:val="Corpsdetexte"/>
              <w:rPr>
                <w:sz w:val="18"/>
                <w:szCs w:val="18"/>
              </w:rPr>
            </w:pPr>
            <w:r w:rsidRPr="00B619EE">
              <w:rPr>
                <w:sz w:val="18"/>
                <w:szCs w:val="18"/>
              </w:rPr>
              <w:t>[5]</w:t>
            </w:r>
          </w:p>
        </w:tc>
        <w:tc>
          <w:tcPr>
            <w:tcW w:w="8678" w:type="dxa"/>
          </w:tcPr>
          <w:p w:rsidR="00936DDF" w:rsidRPr="00B619EE" w:rsidRDefault="00CF32C4" w:rsidP="00807F68">
            <w:pPr>
              <w:pStyle w:val="Corpsdetexte"/>
              <w:ind w:left="-108"/>
              <w:rPr>
                <w:sz w:val="18"/>
                <w:szCs w:val="18"/>
              </w:rPr>
            </w:pPr>
            <w:r w:rsidRPr="00B619EE">
              <w:rPr>
                <w:sz w:val="18"/>
                <w:szCs w:val="18"/>
              </w:rPr>
              <w:t xml:space="preserve">D. Dong, J. Zhang, Y. Zhang and X. </w:t>
            </w:r>
            <w:proofErr w:type="spellStart"/>
            <w:r w:rsidRPr="00B619EE">
              <w:rPr>
                <w:sz w:val="18"/>
                <w:szCs w:val="18"/>
              </w:rPr>
              <w:t>Nie</w:t>
            </w:r>
            <w:proofErr w:type="spellEnd"/>
            <w:r w:rsidRPr="00B619EE">
              <w:rPr>
                <w:sz w:val="18"/>
                <w:szCs w:val="18"/>
              </w:rPr>
              <w:t xml:space="preserve">, “Large Scale Characteristics and Capacity Evaluation of Outdoor Relay Channels at 2.35 GHz,” </w:t>
            </w:r>
            <w:r w:rsidRPr="00B619EE">
              <w:rPr>
                <w:i/>
                <w:sz w:val="18"/>
                <w:szCs w:val="18"/>
              </w:rPr>
              <w:t xml:space="preserve">IEEE 70th Vehicular Technology Conf. </w:t>
            </w:r>
            <w:r w:rsidRPr="00B619EE">
              <w:rPr>
                <w:sz w:val="18"/>
                <w:szCs w:val="18"/>
              </w:rPr>
              <w:t>(VTC 2009-Fall) pp. 1-5.</w:t>
            </w:r>
          </w:p>
        </w:tc>
      </w:tr>
      <w:tr w:rsidR="00936DDF" w:rsidRPr="001758E1" w:rsidTr="00466EAE">
        <w:tc>
          <w:tcPr>
            <w:tcW w:w="534" w:type="dxa"/>
          </w:tcPr>
          <w:p w:rsidR="00936DDF" w:rsidRPr="00B619EE" w:rsidRDefault="00936DDF" w:rsidP="00A36B54">
            <w:pPr>
              <w:pStyle w:val="Corpsdetexte"/>
              <w:rPr>
                <w:sz w:val="18"/>
                <w:szCs w:val="18"/>
              </w:rPr>
            </w:pPr>
            <w:r w:rsidRPr="00B619EE">
              <w:rPr>
                <w:sz w:val="18"/>
                <w:szCs w:val="18"/>
              </w:rPr>
              <w:t>[6]</w:t>
            </w:r>
          </w:p>
        </w:tc>
        <w:tc>
          <w:tcPr>
            <w:tcW w:w="8678" w:type="dxa"/>
          </w:tcPr>
          <w:p w:rsidR="00936DDF" w:rsidRPr="00B619EE" w:rsidRDefault="00CF32C4" w:rsidP="00807F68">
            <w:pPr>
              <w:pStyle w:val="Corpsdetexte"/>
              <w:ind w:left="-108"/>
              <w:rPr>
                <w:sz w:val="18"/>
                <w:szCs w:val="18"/>
              </w:rPr>
            </w:pPr>
            <w:r w:rsidRPr="00B619EE">
              <w:rPr>
                <w:sz w:val="18"/>
                <w:szCs w:val="18"/>
              </w:rPr>
              <w:t xml:space="preserve">Zhang, D. Dong, Y. Liang, C. Huang, G. Liu and W. Dong, “Propagation Characteristics of Wideband Relay Channels in Urban Micro-cell Environment,” </w:t>
            </w:r>
            <w:r w:rsidRPr="00B619EE">
              <w:rPr>
                <w:i/>
                <w:sz w:val="18"/>
                <w:szCs w:val="18"/>
              </w:rPr>
              <w:t xml:space="preserve">IEEE Ant. And </w:t>
            </w:r>
            <w:proofErr w:type="spellStart"/>
            <w:r w:rsidRPr="00B619EE">
              <w:rPr>
                <w:i/>
                <w:sz w:val="18"/>
                <w:szCs w:val="18"/>
              </w:rPr>
              <w:t>Wir</w:t>
            </w:r>
            <w:proofErr w:type="spellEnd"/>
            <w:r w:rsidRPr="00B619EE">
              <w:rPr>
                <w:i/>
                <w:sz w:val="18"/>
                <w:szCs w:val="18"/>
              </w:rPr>
              <w:t xml:space="preserve">. Prop. Let. </w:t>
            </w:r>
            <w:r w:rsidRPr="00B619EE">
              <w:rPr>
                <w:sz w:val="18"/>
                <w:szCs w:val="18"/>
              </w:rPr>
              <w:t>Vol. 9, 2010.</w:t>
            </w:r>
          </w:p>
        </w:tc>
      </w:tr>
      <w:tr w:rsidR="00936DDF" w:rsidRPr="001758E1" w:rsidTr="00466EAE">
        <w:tc>
          <w:tcPr>
            <w:tcW w:w="534" w:type="dxa"/>
          </w:tcPr>
          <w:p w:rsidR="00936DDF" w:rsidRPr="00B619EE" w:rsidRDefault="00936DDF" w:rsidP="004C2323">
            <w:pPr>
              <w:pStyle w:val="Corpsdetexte"/>
              <w:rPr>
                <w:sz w:val="18"/>
                <w:szCs w:val="18"/>
              </w:rPr>
            </w:pPr>
            <w:r w:rsidRPr="00B619EE">
              <w:rPr>
                <w:sz w:val="18"/>
                <w:szCs w:val="18"/>
              </w:rPr>
              <w:t>[7]</w:t>
            </w:r>
          </w:p>
        </w:tc>
        <w:tc>
          <w:tcPr>
            <w:tcW w:w="8678" w:type="dxa"/>
          </w:tcPr>
          <w:p w:rsidR="00936DDF" w:rsidRPr="00B619EE" w:rsidRDefault="00D91DD8" w:rsidP="00807F68">
            <w:pPr>
              <w:pStyle w:val="Corpsdetexte"/>
              <w:ind w:left="-108"/>
              <w:rPr>
                <w:sz w:val="18"/>
                <w:szCs w:val="18"/>
              </w:rPr>
            </w:pPr>
            <w:r>
              <w:rPr>
                <w:sz w:val="18"/>
                <w:szCs w:val="18"/>
              </w:rPr>
              <w:t>J</w:t>
            </w:r>
            <w:r w:rsidRPr="00B619EE">
              <w:rPr>
                <w:sz w:val="18"/>
                <w:szCs w:val="18"/>
              </w:rPr>
              <w:t xml:space="preserve">. Zhang, D. Dong, X. </w:t>
            </w:r>
            <w:proofErr w:type="spellStart"/>
            <w:r w:rsidRPr="00B619EE">
              <w:rPr>
                <w:sz w:val="18"/>
                <w:szCs w:val="18"/>
              </w:rPr>
              <w:t>Nie</w:t>
            </w:r>
            <w:proofErr w:type="spellEnd"/>
            <w:r w:rsidRPr="00B619EE">
              <w:rPr>
                <w:sz w:val="18"/>
                <w:szCs w:val="18"/>
              </w:rPr>
              <w:t xml:space="preserve">, Y. Liang, C. Huang, G. Liu and W. Dong, “Propagation Characteristics of Wideband Relay Channels in Urban Environment,” </w:t>
            </w:r>
            <w:proofErr w:type="spellStart"/>
            <w:r w:rsidRPr="00B619EE">
              <w:rPr>
                <w:i/>
                <w:sz w:val="18"/>
                <w:szCs w:val="18"/>
              </w:rPr>
              <w:t>ChinaCom</w:t>
            </w:r>
            <w:proofErr w:type="spellEnd"/>
            <w:r w:rsidRPr="00B619EE">
              <w:rPr>
                <w:i/>
                <w:sz w:val="18"/>
                <w:szCs w:val="18"/>
              </w:rPr>
              <w:t xml:space="preserve"> 4th Comm. And Net; Conf. </w:t>
            </w:r>
            <w:r w:rsidRPr="00B619EE">
              <w:rPr>
                <w:sz w:val="18"/>
                <w:szCs w:val="18"/>
              </w:rPr>
              <w:t>pp.1-6, Aug. 2009.</w:t>
            </w:r>
          </w:p>
        </w:tc>
      </w:tr>
      <w:tr w:rsidR="00936DDF" w:rsidRPr="001758E1" w:rsidTr="00466EAE">
        <w:tc>
          <w:tcPr>
            <w:tcW w:w="534" w:type="dxa"/>
          </w:tcPr>
          <w:p w:rsidR="00936DDF" w:rsidRPr="00B619EE" w:rsidRDefault="00936DDF" w:rsidP="004C2323">
            <w:pPr>
              <w:pStyle w:val="Corpsdetexte"/>
              <w:rPr>
                <w:sz w:val="18"/>
                <w:szCs w:val="18"/>
              </w:rPr>
            </w:pPr>
            <w:r w:rsidRPr="00B619EE">
              <w:rPr>
                <w:sz w:val="18"/>
                <w:szCs w:val="18"/>
              </w:rPr>
              <w:t>[8]</w:t>
            </w:r>
          </w:p>
        </w:tc>
        <w:tc>
          <w:tcPr>
            <w:tcW w:w="8678" w:type="dxa"/>
          </w:tcPr>
          <w:p w:rsidR="00936DDF" w:rsidRPr="00B619EE" w:rsidRDefault="00D91DD8" w:rsidP="00D81589">
            <w:pPr>
              <w:pStyle w:val="Corpsdetexte"/>
              <w:ind w:left="-108"/>
              <w:rPr>
                <w:sz w:val="18"/>
                <w:szCs w:val="18"/>
              </w:rPr>
            </w:pPr>
            <w:r w:rsidRPr="00B619EE">
              <w:rPr>
                <w:sz w:val="18"/>
                <w:szCs w:val="18"/>
              </w:rPr>
              <w:t>H</w:t>
            </w:r>
            <w:r>
              <w:rPr>
                <w:szCs w:val="18"/>
              </w:rPr>
              <w:t>H</w:t>
            </w:r>
            <w:r w:rsidRPr="00B619EE">
              <w:rPr>
                <w:sz w:val="18"/>
                <w:szCs w:val="18"/>
              </w:rPr>
              <w:t xml:space="preserve">. H. Xia, L. </w:t>
            </w:r>
            <w:proofErr w:type="spellStart"/>
            <w:r w:rsidRPr="00B619EE">
              <w:rPr>
                <w:sz w:val="18"/>
                <w:szCs w:val="18"/>
              </w:rPr>
              <w:t>Grindstaff</w:t>
            </w:r>
            <w:proofErr w:type="spellEnd"/>
            <w:r w:rsidRPr="00B619EE">
              <w:rPr>
                <w:sz w:val="18"/>
                <w:szCs w:val="18"/>
              </w:rPr>
              <w:t xml:space="preserve"> and H. L. </w:t>
            </w:r>
            <w:proofErr w:type="spellStart"/>
            <w:r w:rsidRPr="00B619EE">
              <w:rPr>
                <w:sz w:val="18"/>
                <w:szCs w:val="18"/>
              </w:rPr>
              <w:t>Bertoni</w:t>
            </w:r>
            <w:proofErr w:type="spellEnd"/>
            <w:r w:rsidRPr="00B619EE">
              <w:rPr>
                <w:sz w:val="18"/>
                <w:szCs w:val="18"/>
              </w:rPr>
              <w:t xml:space="preserve">, “Microcell Propagation Measurements at Three Different Antenna Heights,” </w:t>
            </w:r>
            <w:r w:rsidRPr="00B619EE">
              <w:rPr>
                <w:i/>
                <w:sz w:val="18"/>
                <w:szCs w:val="18"/>
              </w:rPr>
              <w:t xml:space="preserve">Int. Sym. on </w:t>
            </w:r>
            <w:proofErr w:type="spellStart"/>
            <w:r w:rsidRPr="00B619EE">
              <w:rPr>
                <w:i/>
                <w:sz w:val="18"/>
                <w:szCs w:val="18"/>
              </w:rPr>
              <w:t>Anten</w:t>
            </w:r>
            <w:proofErr w:type="spellEnd"/>
            <w:r w:rsidRPr="00B619EE">
              <w:rPr>
                <w:i/>
                <w:sz w:val="18"/>
                <w:szCs w:val="18"/>
              </w:rPr>
              <w:t xml:space="preserve">. And Prop. Society, </w:t>
            </w:r>
            <w:r>
              <w:rPr>
                <w:sz w:val="18"/>
                <w:szCs w:val="18"/>
              </w:rPr>
              <w:t>vol.3, 1372-1375, Jul. 1992</w:t>
            </w:r>
            <w:r w:rsidR="00936DDF" w:rsidRPr="00B619EE">
              <w:rPr>
                <w:sz w:val="18"/>
                <w:szCs w:val="18"/>
              </w:rPr>
              <w:t>.</w:t>
            </w:r>
          </w:p>
        </w:tc>
      </w:tr>
      <w:tr w:rsidR="00936DDF" w:rsidRPr="001758E1" w:rsidTr="00466EAE">
        <w:tc>
          <w:tcPr>
            <w:tcW w:w="534" w:type="dxa"/>
          </w:tcPr>
          <w:p w:rsidR="00936DDF" w:rsidRPr="00B619EE" w:rsidRDefault="00936DDF" w:rsidP="004C2323">
            <w:pPr>
              <w:pStyle w:val="Corpsdetexte"/>
              <w:rPr>
                <w:sz w:val="18"/>
                <w:szCs w:val="18"/>
              </w:rPr>
            </w:pPr>
            <w:r w:rsidRPr="00B619EE">
              <w:rPr>
                <w:sz w:val="18"/>
                <w:szCs w:val="18"/>
              </w:rPr>
              <w:t>[9]</w:t>
            </w:r>
          </w:p>
        </w:tc>
        <w:tc>
          <w:tcPr>
            <w:tcW w:w="8678" w:type="dxa"/>
          </w:tcPr>
          <w:p w:rsidR="00936DDF" w:rsidRPr="00B619EE" w:rsidRDefault="00936DDF" w:rsidP="00D81589">
            <w:pPr>
              <w:pStyle w:val="references"/>
              <w:numPr>
                <w:ilvl w:val="0"/>
                <w:numId w:val="0"/>
              </w:numPr>
              <w:ind w:left="-108" w:hanging="143"/>
              <w:rPr>
                <w:szCs w:val="18"/>
              </w:rPr>
            </w:pPr>
            <w:r w:rsidRPr="00B619EE">
              <w:rPr>
                <w:szCs w:val="18"/>
                <w:lang w:eastAsia="ja-JP"/>
              </w:rPr>
              <w:t>QQ. H. Chu, ‘‘A Contribution to the Multi-Link Propagation Channel Modeling for 4G Radio Mobile Relaying Systems’’ PH.D Thesis, Paris, 2011.</w:t>
            </w:r>
          </w:p>
        </w:tc>
      </w:tr>
      <w:tr w:rsidR="009C3CEE" w:rsidRPr="001758E1" w:rsidTr="00466EAE">
        <w:tc>
          <w:tcPr>
            <w:tcW w:w="534" w:type="dxa"/>
          </w:tcPr>
          <w:p w:rsidR="009C3CEE" w:rsidRPr="00B619EE" w:rsidRDefault="00D91DD8" w:rsidP="004C2323">
            <w:pPr>
              <w:pStyle w:val="Corpsdetexte"/>
              <w:rPr>
                <w:sz w:val="18"/>
                <w:szCs w:val="18"/>
              </w:rPr>
            </w:pPr>
            <w:r>
              <w:rPr>
                <w:sz w:val="18"/>
                <w:szCs w:val="18"/>
              </w:rPr>
              <w:t>[10]</w:t>
            </w:r>
          </w:p>
        </w:tc>
        <w:tc>
          <w:tcPr>
            <w:tcW w:w="8678" w:type="dxa"/>
          </w:tcPr>
          <w:p w:rsidR="009C3CEE" w:rsidRPr="00B619EE" w:rsidRDefault="00D91DD8" w:rsidP="00D81589">
            <w:pPr>
              <w:pStyle w:val="references"/>
              <w:numPr>
                <w:ilvl w:val="0"/>
                <w:numId w:val="0"/>
              </w:numPr>
              <w:ind w:left="-108" w:hanging="143"/>
              <w:rPr>
                <w:szCs w:val="18"/>
                <w:lang w:eastAsia="ja-JP"/>
              </w:rPr>
            </w:pPr>
            <w:r w:rsidRPr="00B619EE">
              <w:rPr>
                <w:szCs w:val="18"/>
                <w:lang w:eastAsia="ja-JP"/>
              </w:rPr>
              <w:t>Q</w:t>
            </w:r>
            <w:r>
              <w:rPr>
                <w:szCs w:val="18"/>
                <w:lang w:eastAsia="ja-JP"/>
              </w:rPr>
              <w:t>Q</w:t>
            </w:r>
            <w:r w:rsidRPr="00B619EE">
              <w:rPr>
                <w:szCs w:val="18"/>
                <w:lang w:eastAsia="ja-JP"/>
              </w:rPr>
              <w:t xml:space="preserve">. H. Chu, J. M. </w:t>
            </w:r>
            <w:proofErr w:type="spellStart"/>
            <w:r w:rsidRPr="00B619EE">
              <w:rPr>
                <w:szCs w:val="18"/>
                <w:lang w:eastAsia="ja-JP"/>
              </w:rPr>
              <w:t>Conrat</w:t>
            </w:r>
            <w:proofErr w:type="spellEnd"/>
            <w:r w:rsidRPr="00B619EE">
              <w:rPr>
                <w:szCs w:val="18"/>
                <w:lang w:eastAsia="ja-JP"/>
              </w:rPr>
              <w:t xml:space="preserve">, J. C. Cousin, ‘‘Propagation Path Loss Models for LTE-Advanced Urban Relaying System,’’ </w:t>
            </w:r>
            <w:r w:rsidRPr="00B619EE">
              <w:rPr>
                <w:i/>
                <w:szCs w:val="18"/>
                <w:lang w:eastAsia="ja-JP"/>
              </w:rPr>
              <w:t xml:space="preserve">IEEE </w:t>
            </w:r>
            <w:r w:rsidRPr="00B619EE">
              <w:rPr>
                <w:i/>
                <w:szCs w:val="18"/>
              </w:rPr>
              <w:t xml:space="preserve">Inter. </w:t>
            </w:r>
            <w:proofErr w:type="spellStart"/>
            <w:r w:rsidRPr="00B619EE">
              <w:rPr>
                <w:i/>
                <w:szCs w:val="18"/>
              </w:rPr>
              <w:t>Symp</w:t>
            </w:r>
            <w:proofErr w:type="spellEnd"/>
            <w:r w:rsidRPr="00B619EE">
              <w:rPr>
                <w:i/>
                <w:szCs w:val="18"/>
              </w:rPr>
              <w:t xml:space="preserve">. </w:t>
            </w:r>
            <w:proofErr w:type="gramStart"/>
            <w:r w:rsidRPr="00B619EE">
              <w:rPr>
                <w:i/>
                <w:szCs w:val="18"/>
              </w:rPr>
              <w:t>on</w:t>
            </w:r>
            <w:proofErr w:type="gramEnd"/>
            <w:r w:rsidRPr="00B619EE">
              <w:rPr>
                <w:i/>
                <w:szCs w:val="18"/>
              </w:rPr>
              <w:t xml:space="preserve"> </w:t>
            </w:r>
            <w:proofErr w:type="spellStart"/>
            <w:r w:rsidRPr="00B619EE">
              <w:rPr>
                <w:i/>
                <w:szCs w:val="18"/>
              </w:rPr>
              <w:t>Anten</w:t>
            </w:r>
            <w:proofErr w:type="spellEnd"/>
            <w:r w:rsidRPr="00B619EE">
              <w:rPr>
                <w:i/>
                <w:szCs w:val="18"/>
              </w:rPr>
              <w:t xml:space="preserve">. </w:t>
            </w:r>
            <w:proofErr w:type="gramStart"/>
            <w:r w:rsidRPr="00B619EE">
              <w:rPr>
                <w:i/>
                <w:szCs w:val="18"/>
              </w:rPr>
              <w:t>and</w:t>
            </w:r>
            <w:proofErr w:type="gramEnd"/>
            <w:r w:rsidRPr="00B619EE">
              <w:rPr>
                <w:i/>
                <w:szCs w:val="18"/>
              </w:rPr>
              <w:t xml:space="preserve"> Prop.</w:t>
            </w:r>
            <w:r w:rsidRPr="00B619EE">
              <w:rPr>
                <w:szCs w:val="18"/>
              </w:rPr>
              <w:t>, July, 2011</w:t>
            </w:r>
            <w:r>
              <w:rPr>
                <w:szCs w:val="18"/>
              </w:rPr>
              <w:t>.</w:t>
            </w:r>
          </w:p>
        </w:tc>
      </w:tr>
    </w:tbl>
    <w:p w:rsidR="005C1295" w:rsidRPr="001758E1" w:rsidRDefault="005C1295" w:rsidP="00A36B54">
      <w:pPr>
        <w:pStyle w:val="Corpsdetexte"/>
      </w:pPr>
    </w:p>
    <w:sectPr w:rsidR="005C1295" w:rsidRPr="001758E1" w:rsidSect="00BA1554">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27A" w:rsidRDefault="005C127A">
      <w:r>
        <w:separator/>
      </w:r>
    </w:p>
  </w:endnote>
  <w:endnote w:type="continuationSeparator" w:id="0">
    <w:p w:rsidR="005C127A" w:rsidRDefault="005C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27A" w:rsidRDefault="005C127A">
      <w:r>
        <w:separator/>
      </w:r>
    </w:p>
  </w:footnote>
  <w:footnote w:type="continuationSeparator" w:id="0">
    <w:p w:rsidR="005C127A" w:rsidRDefault="005C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872" w:rsidRDefault="00DA1872" w:rsidP="00810FE4">
    <w:pPr>
      <w:pStyle w:val="En-tte"/>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8BAB13A"/>
    <w:lvl w:ilvl="0">
      <w:start w:val="1"/>
      <w:numFmt w:val="decimal"/>
      <w:pStyle w:val="references"/>
      <w:lvlText w:val="%1."/>
      <w:lvlJc w:val="left"/>
      <w:pPr>
        <w:tabs>
          <w:tab w:val="num" w:pos="1209"/>
        </w:tabs>
        <w:ind w:left="1209" w:hanging="360"/>
      </w:p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2">
    <w:nsid w:val="02081EA0"/>
    <w:multiLevelType w:val="hybridMultilevel"/>
    <w:tmpl w:val="21FADE22"/>
    <w:lvl w:ilvl="0" w:tplc="4DFC21D6">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6965BE"/>
    <w:multiLevelType w:val="hybridMultilevel"/>
    <w:tmpl w:val="D242D9FA"/>
    <w:lvl w:ilvl="0" w:tplc="ED3A82DC">
      <w:start w:val="1"/>
      <w:numFmt w:val="bullet"/>
      <w:lvlText w:val="•"/>
      <w:lvlJc w:val="left"/>
      <w:pPr>
        <w:tabs>
          <w:tab w:val="num" w:pos="720"/>
        </w:tabs>
        <w:ind w:left="720" w:hanging="360"/>
      </w:pPr>
      <w:rPr>
        <w:rFonts w:ascii="Arial" w:hAnsi="Arial" w:hint="default"/>
      </w:rPr>
    </w:lvl>
    <w:lvl w:ilvl="1" w:tplc="C8168A2C" w:tentative="1">
      <w:start w:val="1"/>
      <w:numFmt w:val="bullet"/>
      <w:lvlText w:val="•"/>
      <w:lvlJc w:val="left"/>
      <w:pPr>
        <w:tabs>
          <w:tab w:val="num" w:pos="1440"/>
        </w:tabs>
        <w:ind w:left="1440" w:hanging="360"/>
      </w:pPr>
      <w:rPr>
        <w:rFonts w:ascii="Arial" w:hAnsi="Arial" w:hint="default"/>
      </w:rPr>
    </w:lvl>
    <w:lvl w:ilvl="2" w:tplc="58A6759A" w:tentative="1">
      <w:start w:val="1"/>
      <w:numFmt w:val="bullet"/>
      <w:lvlText w:val="•"/>
      <w:lvlJc w:val="left"/>
      <w:pPr>
        <w:tabs>
          <w:tab w:val="num" w:pos="2160"/>
        </w:tabs>
        <w:ind w:left="2160" w:hanging="360"/>
      </w:pPr>
      <w:rPr>
        <w:rFonts w:ascii="Arial" w:hAnsi="Arial" w:hint="default"/>
      </w:rPr>
    </w:lvl>
    <w:lvl w:ilvl="3" w:tplc="1D2434FA" w:tentative="1">
      <w:start w:val="1"/>
      <w:numFmt w:val="bullet"/>
      <w:lvlText w:val="•"/>
      <w:lvlJc w:val="left"/>
      <w:pPr>
        <w:tabs>
          <w:tab w:val="num" w:pos="2880"/>
        </w:tabs>
        <w:ind w:left="2880" w:hanging="360"/>
      </w:pPr>
      <w:rPr>
        <w:rFonts w:ascii="Arial" w:hAnsi="Arial" w:hint="default"/>
      </w:rPr>
    </w:lvl>
    <w:lvl w:ilvl="4" w:tplc="C8A03F64" w:tentative="1">
      <w:start w:val="1"/>
      <w:numFmt w:val="bullet"/>
      <w:lvlText w:val="•"/>
      <w:lvlJc w:val="left"/>
      <w:pPr>
        <w:tabs>
          <w:tab w:val="num" w:pos="3600"/>
        </w:tabs>
        <w:ind w:left="3600" w:hanging="360"/>
      </w:pPr>
      <w:rPr>
        <w:rFonts w:ascii="Arial" w:hAnsi="Arial" w:hint="default"/>
      </w:rPr>
    </w:lvl>
    <w:lvl w:ilvl="5" w:tplc="5DF61CC2" w:tentative="1">
      <w:start w:val="1"/>
      <w:numFmt w:val="bullet"/>
      <w:lvlText w:val="•"/>
      <w:lvlJc w:val="left"/>
      <w:pPr>
        <w:tabs>
          <w:tab w:val="num" w:pos="4320"/>
        </w:tabs>
        <w:ind w:left="4320" w:hanging="360"/>
      </w:pPr>
      <w:rPr>
        <w:rFonts w:ascii="Arial" w:hAnsi="Arial" w:hint="default"/>
      </w:rPr>
    </w:lvl>
    <w:lvl w:ilvl="6" w:tplc="B01CC636" w:tentative="1">
      <w:start w:val="1"/>
      <w:numFmt w:val="bullet"/>
      <w:lvlText w:val="•"/>
      <w:lvlJc w:val="left"/>
      <w:pPr>
        <w:tabs>
          <w:tab w:val="num" w:pos="5040"/>
        </w:tabs>
        <w:ind w:left="5040" w:hanging="360"/>
      </w:pPr>
      <w:rPr>
        <w:rFonts w:ascii="Arial" w:hAnsi="Arial" w:hint="default"/>
      </w:rPr>
    </w:lvl>
    <w:lvl w:ilvl="7" w:tplc="B30AFDC0" w:tentative="1">
      <w:start w:val="1"/>
      <w:numFmt w:val="bullet"/>
      <w:lvlText w:val="•"/>
      <w:lvlJc w:val="left"/>
      <w:pPr>
        <w:tabs>
          <w:tab w:val="num" w:pos="5760"/>
        </w:tabs>
        <w:ind w:left="5760" w:hanging="360"/>
      </w:pPr>
      <w:rPr>
        <w:rFonts w:ascii="Arial" w:hAnsi="Arial" w:hint="default"/>
      </w:rPr>
    </w:lvl>
    <w:lvl w:ilvl="8" w:tplc="4692AFD6" w:tentative="1">
      <w:start w:val="1"/>
      <w:numFmt w:val="bullet"/>
      <w:lvlText w:val="•"/>
      <w:lvlJc w:val="left"/>
      <w:pPr>
        <w:tabs>
          <w:tab w:val="num" w:pos="6480"/>
        </w:tabs>
        <w:ind w:left="6480" w:hanging="360"/>
      </w:pPr>
      <w:rPr>
        <w:rFonts w:ascii="Arial" w:hAnsi="Arial" w:hint="default"/>
      </w:rPr>
    </w:lvl>
  </w:abstractNum>
  <w:abstractNum w:abstractNumId="4">
    <w:nsid w:val="34543F30"/>
    <w:multiLevelType w:val="hybridMultilevel"/>
    <w:tmpl w:val="2C3C5B32"/>
    <w:lvl w:ilvl="0" w:tplc="279CD4B2">
      <w:start w:val="4"/>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9E01716"/>
    <w:multiLevelType w:val="hybridMultilevel"/>
    <w:tmpl w:val="5CC42C50"/>
    <w:lvl w:ilvl="0" w:tplc="BC0A6342">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66B628A4"/>
    <w:multiLevelType w:val="hybridMultilevel"/>
    <w:tmpl w:val="B8D084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A580918"/>
    <w:multiLevelType w:val="hybridMultilevel"/>
    <w:tmpl w:val="F79802BE"/>
    <w:lvl w:ilvl="0" w:tplc="0409000F">
      <w:start w:val="1"/>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9">
    <w:nsid w:val="72C36AE9"/>
    <w:multiLevelType w:val="hybridMultilevel"/>
    <w:tmpl w:val="533EE072"/>
    <w:lvl w:ilvl="0" w:tplc="4DFC21D6">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9EC23FF"/>
    <w:multiLevelType w:val="hybridMultilevel"/>
    <w:tmpl w:val="7114A6FA"/>
    <w:lvl w:ilvl="0" w:tplc="4080BBFE">
      <w:start w:val="1"/>
      <w:numFmt w:val="bullet"/>
      <w:lvlText w:val="•"/>
      <w:lvlJc w:val="left"/>
      <w:pPr>
        <w:tabs>
          <w:tab w:val="num" w:pos="720"/>
        </w:tabs>
        <w:ind w:left="720" w:hanging="360"/>
      </w:pPr>
      <w:rPr>
        <w:rFonts w:ascii="Arial" w:hAnsi="Arial" w:hint="default"/>
      </w:rPr>
    </w:lvl>
    <w:lvl w:ilvl="1" w:tplc="8B781DB8" w:tentative="1">
      <w:start w:val="1"/>
      <w:numFmt w:val="bullet"/>
      <w:lvlText w:val="•"/>
      <w:lvlJc w:val="left"/>
      <w:pPr>
        <w:tabs>
          <w:tab w:val="num" w:pos="1440"/>
        </w:tabs>
        <w:ind w:left="1440" w:hanging="360"/>
      </w:pPr>
      <w:rPr>
        <w:rFonts w:ascii="Arial" w:hAnsi="Arial" w:hint="default"/>
      </w:rPr>
    </w:lvl>
    <w:lvl w:ilvl="2" w:tplc="60AAE778" w:tentative="1">
      <w:start w:val="1"/>
      <w:numFmt w:val="bullet"/>
      <w:lvlText w:val="•"/>
      <w:lvlJc w:val="left"/>
      <w:pPr>
        <w:tabs>
          <w:tab w:val="num" w:pos="2160"/>
        </w:tabs>
        <w:ind w:left="2160" w:hanging="360"/>
      </w:pPr>
      <w:rPr>
        <w:rFonts w:ascii="Arial" w:hAnsi="Arial" w:hint="default"/>
      </w:rPr>
    </w:lvl>
    <w:lvl w:ilvl="3" w:tplc="725E1614" w:tentative="1">
      <w:start w:val="1"/>
      <w:numFmt w:val="bullet"/>
      <w:lvlText w:val="•"/>
      <w:lvlJc w:val="left"/>
      <w:pPr>
        <w:tabs>
          <w:tab w:val="num" w:pos="2880"/>
        </w:tabs>
        <w:ind w:left="2880" w:hanging="360"/>
      </w:pPr>
      <w:rPr>
        <w:rFonts w:ascii="Arial" w:hAnsi="Arial" w:hint="default"/>
      </w:rPr>
    </w:lvl>
    <w:lvl w:ilvl="4" w:tplc="422865FC" w:tentative="1">
      <w:start w:val="1"/>
      <w:numFmt w:val="bullet"/>
      <w:lvlText w:val="•"/>
      <w:lvlJc w:val="left"/>
      <w:pPr>
        <w:tabs>
          <w:tab w:val="num" w:pos="3600"/>
        </w:tabs>
        <w:ind w:left="3600" w:hanging="360"/>
      </w:pPr>
      <w:rPr>
        <w:rFonts w:ascii="Arial" w:hAnsi="Arial" w:hint="default"/>
      </w:rPr>
    </w:lvl>
    <w:lvl w:ilvl="5" w:tplc="05722786" w:tentative="1">
      <w:start w:val="1"/>
      <w:numFmt w:val="bullet"/>
      <w:lvlText w:val="•"/>
      <w:lvlJc w:val="left"/>
      <w:pPr>
        <w:tabs>
          <w:tab w:val="num" w:pos="4320"/>
        </w:tabs>
        <w:ind w:left="4320" w:hanging="360"/>
      </w:pPr>
      <w:rPr>
        <w:rFonts w:ascii="Arial" w:hAnsi="Arial" w:hint="default"/>
      </w:rPr>
    </w:lvl>
    <w:lvl w:ilvl="6" w:tplc="AD369512" w:tentative="1">
      <w:start w:val="1"/>
      <w:numFmt w:val="bullet"/>
      <w:lvlText w:val="•"/>
      <w:lvlJc w:val="left"/>
      <w:pPr>
        <w:tabs>
          <w:tab w:val="num" w:pos="5040"/>
        </w:tabs>
        <w:ind w:left="5040" w:hanging="360"/>
      </w:pPr>
      <w:rPr>
        <w:rFonts w:ascii="Arial" w:hAnsi="Arial" w:hint="default"/>
      </w:rPr>
    </w:lvl>
    <w:lvl w:ilvl="7" w:tplc="4F5604D2" w:tentative="1">
      <w:start w:val="1"/>
      <w:numFmt w:val="bullet"/>
      <w:lvlText w:val="•"/>
      <w:lvlJc w:val="left"/>
      <w:pPr>
        <w:tabs>
          <w:tab w:val="num" w:pos="5760"/>
        </w:tabs>
        <w:ind w:left="5760" w:hanging="360"/>
      </w:pPr>
      <w:rPr>
        <w:rFonts w:ascii="Arial" w:hAnsi="Arial" w:hint="default"/>
      </w:rPr>
    </w:lvl>
    <w:lvl w:ilvl="8" w:tplc="34A89C08" w:tentative="1">
      <w:start w:val="1"/>
      <w:numFmt w:val="bullet"/>
      <w:lvlText w:val="•"/>
      <w:lvlJc w:val="left"/>
      <w:pPr>
        <w:tabs>
          <w:tab w:val="num" w:pos="6480"/>
        </w:tabs>
        <w:ind w:left="6480" w:hanging="360"/>
      </w:pPr>
      <w:rPr>
        <w:rFonts w:ascii="Arial" w:hAnsi="Arial" w:hint="default"/>
      </w:rPr>
    </w:lvl>
  </w:abstractNum>
  <w:abstractNum w:abstractNumId="11">
    <w:nsid w:val="7BED18BC"/>
    <w:multiLevelType w:val="multilevel"/>
    <w:tmpl w:val="CEF06028"/>
    <w:lvl w:ilvl="0">
      <w:start w:val="1"/>
      <w:numFmt w:val="decimal"/>
      <w:pStyle w:val="Titre1"/>
      <w:lvlText w:val="%1"/>
      <w:lvlJc w:val="left"/>
      <w:pPr>
        <w:tabs>
          <w:tab w:val="num" w:pos="432"/>
        </w:tabs>
        <w:ind w:left="432" w:hanging="432"/>
      </w:pPr>
      <w:rPr>
        <w:rFonts w:hint="default"/>
        <w:u w:val="none"/>
      </w:rPr>
    </w:lvl>
    <w:lvl w:ilvl="1">
      <w:start w:val="1"/>
      <w:numFmt w:val="decimal"/>
      <w:pStyle w:val="Titre2"/>
      <w:lvlText w:val="%1.%2"/>
      <w:lvlJc w:val="left"/>
      <w:pPr>
        <w:tabs>
          <w:tab w:val="num" w:pos="576"/>
        </w:tabs>
        <w:ind w:left="576" w:hanging="576"/>
      </w:pPr>
      <w:rPr>
        <w:rFonts w:hint="default"/>
        <w:sz w:val="24"/>
        <w:szCs w:val="24"/>
        <w:u w:val="none"/>
      </w:rPr>
    </w:lvl>
    <w:lvl w:ilvl="2">
      <w:start w:val="1"/>
      <w:numFmt w:val="decimal"/>
      <w:pStyle w:val="Titre3"/>
      <w:lvlText w:val="%1.%2.%3"/>
      <w:lvlJc w:val="left"/>
      <w:pPr>
        <w:tabs>
          <w:tab w:val="num" w:pos="720"/>
        </w:tabs>
        <w:ind w:left="720" w:hanging="720"/>
      </w:pPr>
      <w:rPr>
        <w:rFonts w:hint="default"/>
        <w:u w:val="none"/>
      </w:rPr>
    </w:lvl>
    <w:lvl w:ilvl="3">
      <w:start w:val="1"/>
      <w:numFmt w:val="decimal"/>
      <w:pStyle w:val="Titre4"/>
      <w:lvlText w:val="%1.%2.%3.%4"/>
      <w:lvlJc w:val="left"/>
      <w:pPr>
        <w:tabs>
          <w:tab w:val="num" w:pos="864"/>
        </w:tabs>
        <w:ind w:left="864" w:hanging="864"/>
      </w:pPr>
      <w:rPr>
        <w:rFonts w:ascii="Arial" w:hAnsi="Arial" w:cs="Arial" w:hint="default"/>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11"/>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4"/>
  </w:num>
  <w:num w:numId="5">
    <w:abstractNumId w:val="6"/>
  </w:num>
  <w:num w:numId="6">
    <w:abstractNumId w:val="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0"/>
  </w:num>
  <w:num w:numId="11">
    <w:abstractNumId w:val="1"/>
  </w:num>
  <w:num w:numId="12">
    <w:abstractNumId w:val="2"/>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trevvvprkfa9sberxr25a5e5deap02fpt55z&quot;&gt;BiblioOut&lt;record-ids&gt;&lt;item&gt;3&lt;/item&gt;&lt;item&gt;267&lt;/item&gt;&lt;item&gt;268&lt;/item&gt;&lt;item&gt;269&lt;/item&gt;&lt;item&gt;271&lt;/item&gt;&lt;item&gt;274&lt;/item&gt;&lt;item&gt;308&lt;/item&gt;&lt;item&gt;319&lt;/item&gt;&lt;item&gt;322&lt;/item&gt;&lt;item&gt;324&lt;/item&gt;&lt;item&gt;326&lt;/item&gt;&lt;item&gt;328&lt;/item&gt;&lt;item&gt;334&lt;/item&gt;&lt;item&gt;335&lt;/item&gt;&lt;item&gt;336&lt;/item&gt;&lt;item&gt;339&lt;/item&gt;&lt;item&gt;341&lt;/item&gt;&lt;item&gt;342&lt;/item&gt;&lt;item&gt;343&lt;/item&gt;&lt;item&gt;393&lt;/item&gt;&lt;/record-ids&gt;&lt;/item&gt;&lt;/Libraries&gt;"/>
  </w:docVars>
  <w:rsids>
    <w:rsidRoot w:val="00810FE4"/>
    <w:rsid w:val="0000025C"/>
    <w:rsid w:val="00000FCF"/>
    <w:rsid w:val="00002302"/>
    <w:rsid w:val="000038B2"/>
    <w:rsid w:val="00005216"/>
    <w:rsid w:val="00005221"/>
    <w:rsid w:val="0000786E"/>
    <w:rsid w:val="00010256"/>
    <w:rsid w:val="000107FB"/>
    <w:rsid w:val="00010CB9"/>
    <w:rsid w:val="00010F79"/>
    <w:rsid w:val="00011E31"/>
    <w:rsid w:val="000123E0"/>
    <w:rsid w:val="00014FEA"/>
    <w:rsid w:val="00020A03"/>
    <w:rsid w:val="00021A27"/>
    <w:rsid w:val="000229F7"/>
    <w:rsid w:val="00023638"/>
    <w:rsid w:val="000312D0"/>
    <w:rsid w:val="000332A6"/>
    <w:rsid w:val="00037AE1"/>
    <w:rsid w:val="00040FEE"/>
    <w:rsid w:val="00045B38"/>
    <w:rsid w:val="00045FE5"/>
    <w:rsid w:val="00052EFF"/>
    <w:rsid w:val="00053275"/>
    <w:rsid w:val="00053554"/>
    <w:rsid w:val="0006094D"/>
    <w:rsid w:val="00061C3C"/>
    <w:rsid w:val="00062E72"/>
    <w:rsid w:val="00064133"/>
    <w:rsid w:val="00066662"/>
    <w:rsid w:val="00067EDC"/>
    <w:rsid w:val="000704C3"/>
    <w:rsid w:val="000705EC"/>
    <w:rsid w:val="000723CA"/>
    <w:rsid w:val="000738CB"/>
    <w:rsid w:val="0008131A"/>
    <w:rsid w:val="00081D31"/>
    <w:rsid w:val="000821CE"/>
    <w:rsid w:val="000832F7"/>
    <w:rsid w:val="00085415"/>
    <w:rsid w:val="00085CF8"/>
    <w:rsid w:val="000916F8"/>
    <w:rsid w:val="00091C69"/>
    <w:rsid w:val="00094E13"/>
    <w:rsid w:val="00095492"/>
    <w:rsid w:val="00097E81"/>
    <w:rsid w:val="000A2E31"/>
    <w:rsid w:val="000A2F62"/>
    <w:rsid w:val="000A4B30"/>
    <w:rsid w:val="000A5AC3"/>
    <w:rsid w:val="000A7BE7"/>
    <w:rsid w:val="000B0254"/>
    <w:rsid w:val="000B0F97"/>
    <w:rsid w:val="000B1265"/>
    <w:rsid w:val="000B3E3E"/>
    <w:rsid w:val="000B59AF"/>
    <w:rsid w:val="000C1041"/>
    <w:rsid w:val="000C20A4"/>
    <w:rsid w:val="000C4DDD"/>
    <w:rsid w:val="000C50AE"/>
    <w:rsid w:val="000D0ADA"/>
    <w:rsid w:val="000D7D90"/>
    <w:rsid w:val="000E113C"/>
    <w:rsid w:val="000E494E"/>
    <w:rsid w:val="000E6C0F"/>
    <w:rsid w:val="000E72D0"/>
    <w:rsid w:val="000F12CD"/>
    <w:rsid w:val="000F4068"/>
    <w:rsid w:val="000F51A0"/>
    <w:rsid w:val="000F6C63"/>
    <w:rsid w:val="000F7042"/>
    <w:rsid w:val="000F7CC6"/>
    <w:rsid w:val="00100CE0"/>
    <w:rsid w:val="00101117"/>
    <w:rsid w:val="0010193B"/>
    <w:rsid w:val="001165C8"/>
    <w:rsid w:val="00120527"/>
    <w:rsid w:val="00123941"/>
    <w:rsid w:val="001241EC"/>
    <w:rsid w:val="0012459D"/>
    <w:rsid w:val="00125BA8"/>
    <w:rsid w:val="0012606A"/>
    <w:rsid w:val="0012646F"/>
    <w:rsid w:val="00126953"/>
    <w:rsid w:val="00126E69"/>
    <w:rsid w:val="00130CEF"/>
    <w:rsid w:val="00132592"/>
    <w:rsid w:val="00134421"/>
    <w:rsid w:val="001373E9"/>
    <w:rsid w:val="001374A4"/>
    <w:rsid w:val="001401AF"/>
    <w:rsid w:val="0014119B"/>
    <w:rsid w:val="0014233A"/>
    <w:rsid w:val="00142BF6"/>
    <w:rsid w:val="001446C0"/>
    <w:rsid w:val="00144B05"/>
    <w:rsid w:val="00146A13"/>
    <w:rsid w:val="00152B60"/>
    <w:rsid w:val="00154129"/>
    <w:rsid w:val="00154B94"/>
    <w:rsid w:val="0015744F"/>
    <w:rsid w:val="001579A1"/>
    <w:rsid w:val="00157ABB"/>
    <w:rsid w:val="00164625"/>
    <w:rsid w:val="001649D6"/>
    <w:rsid w:val="00164D8E"/>
    <w:rsid w:val="001656A2"/>
    <w:rsid w:val="00170FEC"/>
    <w:rsid w:val="00171355"/>
    <w:rsid w:val="001716AF"/>
    <w:rsid w:val="001752DC"/>
    <w:rsid w:val="00175718"/>
    <w:rsid w:val="001758E1"/>
    <w:rsid w:val="00177CB6"/>
    <w:rsid w:val="001849E7"/>
    <w:rsid w:val="00190E9E"/>
    <w:rsid w:val="0019223D"/>
    <w:rsid w:val="00192979"/>
    <w:rsid w:val="001952FA"/>
    <w:rsid w:val="00195483"/>
    <w:rsid w:val="00196CCC"/>
    <w:rsid w:val="001A1F09"/>
    <w:rsid w:val="001A26B1"/>
    <w:rsid w:val="001A48FA"/>
    <w:rsid w:val="001A4B65"/>
    <w:rsid w:val="001A5FAC"/>
    <w:rsid w:val="001B363F"/>
    <w:rsid w:val="001B5579"/>
    <w:rsid w:val="001B6D90"/>
    <w:rsid w:val="001B794E"/>
    <w:rsid w:val="001C1828"/>
    <w:rsid w:val="001C2412"/>
    <w:rsid w:val="001C3801"/>
    <w:rsid w:val="001C5BF0"/>
    <w:rsid w:val="001C7E72"/>
    <w:rsid w:val="001D1295"/>
    <w:rsid w:val="001D3D8B"/>
    <w:rsid w:val="001D4B05"/>
    <w:rsid w:val="001D5F40"/>
    <w:rsid w:val="001E0DAB"/>
    <w:rsid w:val="001E1B68"/>
    <w:rsid w:val="001E1B81"/>
    <w:rsid w:val="001E3F9D"/>
    <w:rsid w:val="001F317A"/>
    <w:rsid w:val="001F367D"/>
    <w:rsid w:val="001F48B0"/>
    <w:rsid w:val="0020006B"/>
    <w:rsid w:val="0020477F"/>
    <w:rsid w:val="00204F75"/>
    <w:rsid w:val="00207100"/>
    <w:rsid w:val="00210952"/>
    <w:rsid w:val="0021174D"/>
    <w:rsid w:val="00214159"/>
    <w:rsid w:val="0021678D"/>
    <w:rsid w:val="00220519"/>
    <w:rsid w:val="0022344D"/>
    <w:rsid w:val="002244E6"/>
    <w:rsid w:val="0022679E"/>
    <w:rsid w:val="002267FF"/>
    <w:rsid w:val="00227529"/>
    <w:rsid w:val="00235038"/>
    <w:rsid w:val="00235BE6"/>
    <w:rsid w:val="00240ACF"/>
    <w:rsid w:val="00240BA6"/>
    <w:rsid w:val="002424CD"/>
    <w:rsid w:val="00243521"/>
    <w:rsid w:val="0024569E"/>
    <w:rsid w:val="00246118"/>
    <w:rsid w:val="002514A5"/>
    <w:rsid w:val="00253E3C"/>
    <w:rsid w:val="00254EAF"/>
    <w:rsid w:val="0025798C"/>
    <w:rsid w:val="00260C5F"/>
    <w:rsid w:val="00261FAE"/>
    <w:rsid w:val="00263DE9"/>
    <w:rsid w:val="0026430A"/>
    <w:rsid w:val="00267583"/>
    <w:rsid w:val="00271C32"/>
    <w:rsid w:val="0027432C"/>
    <w:rsid w:val="00275033"/>
    <w:rsid w:val="00275B2B"/>
    <w:rsid w:val="00276BDD"/>
    <w:rsid w:val="002770AA"/>
    <w:rsid w:val="00282586"/>
    <w:rsid w:val="002862ED"/>
    <w:rsid w:val="002923C6"/>
    <w:rsid w:val="00292ECD"/>
    <w:rsid w:val="00294E2C"/>
    <w:rsid w:val="00296044"/>
    <w:rsid w:val="00296CA4"/>
    <w:rsid w:val="002972C5"/>
    <w:rsid w:val="002A1570"/>
    <w:rsid w:val="002A63E8"/>
    <w:rsid w:val="002B0232"/>
    <w:rsid w:val="002B06C1"/>
    <w:rsid w:val="002B0765"/>
    <w:rsid w:val="002B0AE8"/>
    <w:rsid w:val="002B4DBE"/>
    <w:rsid w:val="002B6532"/>
    <w:rsid w:val="002B6BBF"/>
    <w:rsid w:val="002B6CC7"/>
    <w:rsid w:val="002C1306"/>
    <w:rsid w:val="002C1944"/>
    <w:rsid w:val="002C298F"/>
    <w:rsid w:val="002C38A6"/>
    <w:rsid w:val="002C7B7E"/>
    <w:rsid w:val="002D004C"/>
    <w:rsid w:val="002D12C2"/>
    <w:rsid w:val="002D2AD0"/>
    <w:rsid w:val="002D2BB8"/>
    <w:rsid w:val="002D33E0"/>
    <w:rsid w:val="002D3596"/>
    <w:rsid w:val="002D54AB"/>
    <w:rsid w:val="002D5B67"/>
    <w:rsid w:val="002E0667"/>
    <w:rsid w:val="002E20C0"/>
    <w:rsid w:val="002E264E"/>
    <w:rsid w:val="002E3143"/>
    <w:rsid w:val="002E3840"/>
    <w:rsid w:val="002E3871"/>
    <w:rsid w:val="002E4541"/>
    <w:rsid w:val="002E64D2"/>
    <w:rsid w:val="002F0764"/>
    <w:rsid w:val="002F19BA"/>
    <w:rsid w:val="002F3C1F"/>
    <w:rsid w:val="002F3DD5"/>
    <w:rsid w:val="002F448F"/>
    <w:rsid w:val="002F59EC"/>
    <w:rsid w:val="002F6431"/>
    <w:rsid w:val="00300C98"/>
    <w:rsid w:val="00303262"/>
    <w:rsid w:val="003037CF"/>
    <w:rsid w:val="003055A3"/>
    <w:rsid w:val="00305B30"/>
    <w:rsid w:val="00310C7F"/>
    <w:rsid w:val="003119F8"/>
    <w:rsid w:val="003135FC"/>
    <w:rsid w:val="00315594"/>
    <w:rsid w:val="00315C28"/>
    <w:rsid w:val="00321CA4"/>
    <w:rsid w:val="00321DA7"/>
    <w:rsid w:val="00324E2C"/>
    <w:rsid w:val="00330ED9"/>
    <w:rsid w:val="00331C8C"/>
    <w:rsid w:val="00332EEC"/>
    <w:rsid w:val="00333FC9"/>
    <w:rsid w:val="00336162"/>
    <w:rsid w:val="0034537C"/>
    <w:rsid w:val="003453FE"/>
    <w:rsid w:val="00346180"/>
    <w:rsid w:val="003462DA"/>
    <w:rsid w:val="00350F45"/>
    <w:rsid w:val="003516DC"/>
    <w:rsid w:val="00351853"/>
    <w:rsid w:val="00351D75"/>
    <w:rsid w:val="00351D7F"/>
    <w:rsid w:val="00352AA7"/>
    <w:rsid w:val="003536CC"/>
    <w:rsid w:val="003537EE"/>
    <w:rsid w:val="003539C4"/>
    <w:rsid w:val="00354466"/>
    <w:rsid w:val="00354ABB"/>
    <w:rsid w:val="00354FC6"/>
    <w:rsid w:val="00360888"/>
    <w:rsid w:val="00361CDE"/>
    <w:rsid w:val="00363CFF"/>
    <w:rsid w:val="0036484B"/>
    <w:rsid w:val="003656DC"/>
    <w:rsid w:val="00370BE7"/>
    <w:rsid w:val="00372208"/>
    <w:rsid w:val="00372FBC"/>
    <w:rsid w:val="0037338B"/>
    <w:rsid w:val="003737C4"/>
    <w:rsid w:val="00373D84"/>
    <w:rsid w:val="003804EA"/>
    <w:rsid w:val="00383A8B"/>
    <w:rsid w:val="003842D9"/>
    <w:rsid w:val="00385280"/>
    <w:rsid w:val="003857FF"/>
    <w:rsid w:val="00390D92"/>
    <w:rsid w:val="003927E2"/>
    <w:rsid w:val="00392ADB"/>
    <w:rsid w:val="003A0006"/>
    <w:rsid w:val="003A1891"/>
    <w:rsid w:val="003A2FC3"/>
    <w:rsid w:val="003A3839"/>
    <w:rsid w:val="003A52B1"/>
    <w:rsid w:val="003A6F10"/>
    <w:rsid w:val="003A751E"/>
    <w:rsid w:val="003B2B1B"/>
    <w:rsid w:val="003B3136"/>
    <w:rsid w:val="003B3DBB"/>
    <w:rsid w:val="003B6B2E"/>
    <w:rsid w:val="003C154C"/>
    <w:rsid w:val="003C52CF"/>
    <w:rsid w:val="003D0F1D"/>
    <w:rsid w:val="003D5326"/>
    <w:rsid w:val="003D6F59"/>
    <w:rsid w:val="003D7655"/>
    <w:rsid w:val="003E0A77"/>
    <w:rsid w:val="003E0B0C"/>
    <w:rsid w:val="003E328E"/>
    <w:rsid w:val="003E4319"/>
    <w:rsid w:val="003E59C9"/>
    <w:rsid w:val="003E69FF"/>
    <w:rsid w:val="003E6CC7"/>
    <w:rsid w:val="003E6D27"/>
    <w:rsid w:val="003F35E3"/>
    <w:rsid w:val="003F4530"/>
    <w:rsid w:val="003F604A"/>
    <w:rsid w:val="003F68EC"/>
    <w:rsid w:val="00404ACF"/>
    <w:rsid w:val="00407554"/>
    <w:rsid w:val="00412975"/>
    <w:rsid w:val="00414B01"/>
    <w:rsid w:val="004207E9"/>
    <w:rsid w:val="00422F94"/>
    <w:rsid w:val="00430F0B"/>
    <w:rsid w:val="00431961"/>
    <w:rsid w:val="00431F8D"/>
    <w:rsid w:val="00433DA9"/>
    <w:rsid w:val="00434F80"/>
    <w:rsid w:val="00435881"/>
    <w:rsid w:val="004361E1"/>
    <w:rsid w:val="00436389"/>
    <w:rsid w:val="00442ADA"/>
    <w:rsid w:val="004462C7"/>
    <w:rsid w:val="004549EA"/>
    <w:rsid w:val="00455182"/>
    <w:rsid w:val="00456476"/>
    <w:rsid w:val="00460806"/>
    <w:rsid w:val="00466EAE"/>
    <w:rsid w:val="00467931"/>
    <w:rsid w:val="00467EB8"/>
    <w:rsid w:val="004707B7"/>
    <w:rsid w:val="00471056"/>
    <w:rsid w:val="004737CD"/>
    <w:rsid w:val="00473CBA"/>
    <w:rsid w:val="00474428"/>
    <w:rsid w:val="00474AAC"/>
    <w:rsid w:val="004763A6"/>
    <w:rsid w:val="00483247"/>
    <w:rsid w:val="004955A8"/>
    <w:rsid w:val="004A631C"/>
    <w:rsid w:val="004A7C2F"/>
    <w:rsid w:val="004B0361"/>
    <w:rsid w:val="004B116B"/>
    <w:rsid w:val="004B1C8D"/>
    <w:rsid w:val="004B1FC9"/>
    <w:rsid w:val="004B4F78"/>
    <w:rsid w:val="004B5340"/>
    <w:rsid w:val="004C2323"/>
    <w:rsid w:val="004C24A9"/>
    <w:rsid w:val="004C34EC"/>
    <w:rsid w:val="004C380F"/>
    <w:rsid w:val="004C56F7"/>
    <w:rsid w:val="004C5BBA"/>
    <w:rsid w:val="004C5E3E"/>
    <w:rsid w:val="004C6181"/>
    <w:rsid w:val="004C70B8"/>
    <w:rsid w:val="004C7245"/>
    <w:rsid w:val="004D0DCC"/>
    <w:rsid w:val="004D18B9"/>
    <w:rsid w:val="004D212F"/>
    <w:rsid w:val="004D4383"/>
    <w:rsid w:val="004D50DD"/>
    <w:rsid w:val="004D53F8"/>
    <w:rsid w:val="004E3242"/>
    <w:rsid w:val="004E416F"/>
    <w:rsid w:val="004E5567"/>
    <w:rsid w:val="004E5AFE"/>
    <w:rsid w:val="004E6C0B"/>
    <w:rsid w:val="004F03EE"/>
    <w:rsid w:val="004F0EFC"/>
    <w:rsid w:val="004F1E7B"/>
    <w:rsid w:val="004F2901"/>
    <w:rsid w:val="004F30F6"/>
    <w:rsid w:val="004F348E"/>
    <w:rsid w:val="004F4136"/>
    <w:rsid w:val="004F5662"/>
    <w:rsid w:val="004F56A4"/>
    <w:rsid w:val="004F5E22"/>
    <w:rsid w:val="00500316"/>
    <w:rsid w:val="00502C1F"/>
    <w:rsid w:val="0050797A"/>
    <w:rsid w:val="005109B3"/>
    <w:rsid w:val="0051171B"/>
    <w:rsid w:val="00511CCD"/>
    <w:rsid w:val="00511F05"/>
    <w:rsid w:val="00512521"/>
    <w:rsid w:val="0051421E"/>
    <w:rsid w:val="0051543D"/>
    <w:rsid w:val="00515E0C"/>
    <w:rsid w:val="00525899"/>
    <w:rsid w:val="00525FF2"/>
    <w:rsid w:val="005262C2"/>
    <w:rsid w:val="00526CD4"/>
    <w:rsid w:val="00531D66"/>
    <w:rsid w:val="0053211C"/>
    <w:rsid w:val="005328DF"/>
    <w:rsid w:val="00533271"/>
    <w:rsid w:val="0053328F"/>
    <w:rsid w:val="00534AE4"/>
    <w:rsid w:val="0053774A"/>
    <w:rsid w:val="00537B4D"/>
    <w:rsid w:val="00540DBE"/>
    <w:rsid w:val="00540E39"/>
    <w:rsid w:val="00541E38"/>
    <w:rsid w:val="00544DB0"/>
    <w:rsid w:val="0054655C"/>
    <w:rsid w:val="0055101B"/>
    <w:rsid w:val="0055289B"/>
    <w:rsid w:val="00553B93"/>
    <w:rsid w:val="00554941"/>
    <w:rsid w:val="005600D6"/>
    <w:rsid w:val="0056329A"/>
    <w:rsid w:val="00563FAD"/>
    <w:rsid w:val="00565935"/>
    <w:rsid w:val="005675DF"/>
    <w:rsid w:val="005702CA"/>
    <w:rsid w:val="00577637"/>
    <w:rsid w:val="0058243E"/>
    <w:rsid w:val="00582AE0"/>
    <w:rsid w:val="00583291"/>
    <w:rsid w:val="005864A6"/>
    <w:rsid w:val="00586734"/>
    <w:rsid w:val="00586D4E"/>
    <w:rsid w:val="00591A99"/>
    <w:rsid w:val="00591D89"/>
    <w:rsid w:val="00593071"/>
    <w:rsid w:val="00597112"/>
    <w:rsid w:val="00597263"/>
    <w:rsid w:val="005972A6"/>
    <w:rsid w:val="00597C25"/>
    <w:rsid w:val="005A10AE"/>
    <w:rsid w:val="005A2336"/>
    <w:rsid w:val="005A2D07"/>
    <w:rsid w:val="005A4374"/>
    <w:rsid w:val="005B084C"/>
    <w:rsid w:val="005B2540"/>
    <w:rsid w:val="005B49DB"/>
    <w:rsid w:val="005B6BE0"/>
    <w:rsid w:val="005C127A"/>
    <w:rsid w:val="005C1295"/>
    <w:rsid w:val="005C2D00"/>
    <w:rsid w:val="005D335C"/>
    <w:rsid w:val="005D42A1"/>
    <w:rsid w:val="005D5DAC"/>
    <w:rsid w:val="005E1D8B"/>
    <w:rsid w:val="005E7DA9"/>
    <w:rsid w:val="005F09FF"/>
    <w:rsid w:val="005F1002"/>
    <w:rsid w:val="005F2DD6"/>
    <w:rsid w:val="005F583F"/>
    <w:rsid w:val="00602B48"/>
    <w:rsid w:val="00602EAE"/>
    <w:rsid w:val="0061128A"/>
    <w:rsid w:val="00612A0A"/>
    <w:rsid w:val="006141B5"/>
    <w:rsid w:val="006147A1"/>
    <w:rsid w:val="0062116D"/>
    <w:rsid w:val="006220BB"/>
    <w:rsid w:val="0062255C"/>
    <w:rsid w:val="00622AA6"/>
    <w:rsid w:val="00623C5C"/>
    <w:rsid w:val="006250B0"/>
    <w:rsid w:val="0062745A"/>
    <w:rsid w:val="00630955"/>
    <w:rsid w:val="00632B6D"/>
    <w:rsid w:val="00632EC8"/>
    <w:rsid w:val="0063390D"/>
    <w:rsid w:val="006343F3"/>
    <w:rsid w:val="0063665D"/>
    <w:rsid w:val="006373B8"/>
    <w:rsid w:val="00637B7D"/>
    <w:rsid w:val="00643F51"/>
    <w:rsid w:val="006469B1"/>
    <w:rsid w:val="0064797C"/>
    <w:rsid w:val="006513E0"/>
    <w:rsid w:val="00651ED0"/>
    <w:rsid w:val="0065381F"/>
    <w:rsid w:val="00654609"/>
    <w:rsid w:val="00654E17"/>
    <w:rsid w:val="00657AFB"/>
    <w:rsid w:val="0066428F"/>
    <w:rsid w:val="006659A7"/>
    <w:rsid w:val="00665B84"/>
    <w:rsid w:val="006662DF"/>
    <w:rsid w:val="006736CD"/>
    <w:rsid w:val="006744D4"/>
    <w:rsid w:val="00676355"/>
    <w:rsid w:val="00681F96"/>
    <w:rsid w:val="00685FAC"/>
    <w:rsid w:val="00686895"/>
    <w:rsid w:val="0069080C"/>
    <w:rsid w:val="00692648"/>
    <w:rsid w:val="00696726"/>
    <w:rsid w:val="00696B69"/>
    <w:rsid w:val="006972C7"/>
    <w:rsid w:val="00697A41"/>
    <w:rsid w:val="006B1334"/>
    <w:rsid w:val="006B1E93"/>
    <w:rsid w:val="006B3CAA"/>
    <w:rsid w:val="006C2892"/>
    <w:rsid w:val="006C322D"/>
    <w:rsid w:val="006C5005"/>
    <w:rsid w:val="006C748E"/>
    <w:rsid w:val="006D192F"/>
    <w:rsid w:val="006D25A2"/>
    <w:rsid w:val="006D47EE"/>
    <w:rsid w:val="006D5203"/>
    <w:rsid w:val="006D5A56"/>
    <w:rsid w:val="006E04C6"/>
    <w:rsid w:val="006E09A2"/>
    <w:rsid w:val="006E2BC1"/>
    <w:rsid w:val="006E2DE4"/>
    <w:rsid w:val="006E38C1"/>
    <w:rsid w:val="006E45BF"/>
    <w:rsid w:val="006F60CB"/>
    <w:rsid w:val="006F62C3"/>
    <w:rsid w:val="006F69BB"/>
    <w:rsid w:val="00701190"/>
    <w:rsid w:val="0070350C"/>
    <w:rsid w:val="007039C2"/>
    <w:rsid w:val="00705403"/>
    <w:rsid w:val="007059CC"/>
    <w:rsid w:val="00706860"/>
    <w:rsid w:val="007119D1"/>
    <w:rsid w:val="00712596"/>
    <w:rsid w:val="00713919"/>
    <w:rsid w:val="00714CA9"/>
    <w:rsid w:val="00714F32"/>
    <w:rsid w:val="00715E25"/>
    <w:rsid w:val="00715ECB"/>
    <w:rsid w:val="00717799"/>
    <w:rsid w:val="007200F1"/>
    <w:rsid w:val="0072157F"/>
    <w:rsid w:val="00721F54"/>
    <w:rsid w:val="0072238D"/>
    <w:rsid w:val="00722D22"/>
    <w:rsid w:val="0072385D"/>
    <w:rsid w:val="00723C3C"/>
    <w:rsid w:val="00724917"/>
    <w:rsid w:val="00724C9B"/>
    <w:rsid w:val="00726145"/>
    <w:rsid w:val="00726716"/>
    <w:rsid w:val="00734B6E"/>
    <w:rsid w:val="00735B14"/>
    <w:rsid w:val="0073787D"/>
    <w:rsid w:val="00737993"/>
    <w:rsid w:val="0074034E"/>
    <w:rsid w:val="00741F36"/>
    <w:rsid w:val="0074361D"/>
    <w:rsid w:val="0074593C"/>
    <w:rsid w:val="00746BB8"/>
    <w:rsid w:val="00746CEF"/>
    <w:rsid w:val="007511FF"/>
    <w:rsid w:val="0075296B"/>
    <w:rsid w:val="00753A90"/>
    <w:rsid w:val="007602B7"/>
    <w:rsid w:val="00761A47"/>
    <w:rsid w:val="007661C3"/>
    <w:rsid w:val="00766D55"/>
    <w:rsid w:val="00770D0C"/>
    <w:rsid w:val="00774082"/>
    <w:rsid w:val="0077500B"/>
    <w:rsid w:val="00775F5C"/>
    <w:rsid w:val="00775FB1"/>
    <w:rsid w:val="007810B9"/>
    <w:rsid w:val="00782CA1"/>
    <w:rsid w:val="0078333E"/>
    <w:rsid w:val="007857CF"/>
    <w:rsid w:val="00785834"/>
    <w:rsid w:val="00785D02"/>
    <w:rsid w:val="00791D34"/>
    <w:rsid w:val="00792145"/>
    <w:rsid w:val="0079294A"/>
    <w:rsid w:val="007931D0"/>
    <w:rsid w:val="007970C2"/>
    <w:rsid w:val="00797707"/>
    <w:rsid w:val="007A08E9"/>
    <w:rsid w:val="007A327B"/>
    <w:rsid w:val="007A4E24"/>
    <w:rsid w:val="007A6307"/>
    <w:rsid w:val="007B0A98"/>
    <w:rsid w:val="007B1D63"/>
    <w:rsid w:val="007B6827"/>
    <w:rsid w:val="007C03FA"/>
    <w:rsid w:val="007C2D68"/>
    <w:rsid w:val="007C4FAC"/>
    <w:rsid w:val="007C6A70"/>
    <w:rsid w:val="007C6D30"/>
    <w:rsid w:val="007D2692"/>
    <w:rsid w:val="007D4341"/>
    <w:rsid w:val="007D4FCA"/>
    <w:rsid w:val="007D6285"/>
    <w:rsid w:val="007E06A9"/>
    <w:rsid w:val="007E2A33"/>
    <w:rsid w:val="007E506D"/>
    <w:rsid w:val="007E6236"/>
    <w:rsid w:val="007F1CD7"/>
    <w:rsid w:val="007F3E0C"/>
    <w:rsid w:val="007F5FD4"/>
    <w:rsid w:val="007F67A6"/>
    <w:rsid w:val="00800823"/>
    <w:rsid w:val="00802B9F"/>
    <w:rsid w:val="00803FC7"/>
    <w:rsid w:val="00805CE8"/>
    <w:rsid w:val="00807D49"/>
    <w:rsid w:val="00807F68"/>
    <w:rsid w:val="00810FE4"/>
    <w:rsid w:val="00812CD9"/>
    <w:rsid w:val="008157B7"/>
    <w:rsid w:val="008161D5"/>
    <w:rsid w:val="008169AC"/>
    <w:rsid w:val="00817C93"/>
    <w:rsid w:val="00820B75"/>
    <w:rsid w:val="00821476"/>
    <w:rsid w:val="00821A35"/>
    <w:rsid w:val="008232CF"/>
    <w:rsid w:val="00826766"/>
    <w:rsid w:val="00831E14"/>
    <w:rsid w:val="00832047"/>
    <w:rsid w:val="00836501"/>
    <w:rsid w:val="00837BDA"/>
    <w:rsid w:val="008430C1"/>
    <w:rsid w:val="00846823"/>
    <w:rsid w:val="008469E9"/>
    <w:rsid w:val="00847329"/>
    <w:rsid w:val="00847859"/>
    <w:rsid w:val="00847898"/>
    <w:rsid w:val="00850732"/>
    <w:rsid w:val="00852407"/>
    <w:rsid w:val="00854F2E"/>
    <w:rsid w:val="00856429"/>
    <w:rsid w:val="00867FCD"/>
    <w:rsid w:val="00873328"/>
    <w:rsid w:val="00874E56"/>
    <w:rsid w:val="0087593A"/>
    <w:rsid w:val="00880295"/>
    <w:rsid w:val="00880FF9"/>
    <w:rsid w:val="00881D60"/>
    <w:rsid w:val="008822F6"/>
    <w:rsid w:val="008832A9"/>
    <w:rsid w:val="00884EB7"/>
    <w:rsid w:val="00886A79"/>
    <w:rsid w:val="00886E6A"/>
    <w:rsid w:val="008872D0"/>
    <w:rsid w:val="00887EA8"/>
    <w:rsid w:val="00887F28"/>
    <w:rsid w:val="008911FC"/>
    <w:rsid w:val="00891A93"/>
    <w:rsid w:val="00891A9D"/>
    <w:rsid w:val="00893429"/>
    <w:rsid w:val="00893699"/>
    <w:rsid w:val="00893F12"/>
    <w:rsid w:val="0089632B"/>
    <w:rsid w:val="00896D64"/>
    <w:rsid w:val="00897516"/>
    <w:rsid w:val="00897E00"/>
    <w:rsid w:val="008A161C"/>
    <w:rsid w:val="008A2D37"/>
    <w:rsid w:val="008A5A6E"/>
    <w:rsid w:val="008B133E"/>
    <w:rsid w:val="008B1E13"/>
    <w:rsid w:val="008B2E37"/>
    <w:rsid w:val="008B3B31"/>
    <w:rsid w:val="008B3BA3"/>
    <w:rsid w:val="008B4CEF"/>
    <w:rsid w:val="008B56C7"/>
    <w:rsid w:val="008C0AC6"/>
    <w:rsid w:val="008C0FDA"/>
    <w:rsid w:val="008C10B2"/>
    <w:rsid w:val="008C25A1"/>
    <w:rsid w:val="008C4EEE"/>
    <w:rsid w:val="008D391C"/>
    <w:rsid w:val="008D576D"/>
    <w:rsid w:val="008D5FF4"/>
    <w:rsid w:val="008D7A3D"/>
    <w:rsid w:val="008E1730"/>
    <w:rsid w:val="008E2D18"/>
    <w:rsid w:val="008E2D5D"/>
    <w:rsid w:val="008E3CCA"/>
    <w:rsid w:val="008E4F4D"/>
    <w:rsid w:val="008E5FEC"/>
    <w:rsid w:val="008E7B60"/>
    <w:rsid w:val="008E7F05"/>
    <w:rsid w:val="008F2A55"/>
    <w:rsid w:val="008F3C1C"/>
    <w:rsid w:val="008F44D7"/>
    <w:rsid w:val="008F5EA3"/>
    <w:rsid w:val="008F68BD"/>
    <w:rsid w:val="008F73AA"/>
    <w:rsid w:val="00902558"/>
    <w:rsid w:val="00902742"/>
    <w:rsid w:val="009035ED"/>
    <w:rsid w:val="00905DA5"/>
    <w:rsid w:val="00906E17"/>
    <w:rsid w:val="0091005B"/>
    <w:rsid w:val="00911403"/>
    <w:rsid w:val="00911A2D"/>
    <w:rsid w:val="00912F6A"/>
    <w:rsid w:val="009132E7"/>
    <w:rsid w:val="00913B88"/>
    <w:rsid w:val="00920A20"/>
    <w:rsid w:val="009229CD"/>
    <w:rsid w:val="00922AF9"/>
    <w:rsid w:val="00923334"/>
    <w:rsid w:val="0092371C"/>
    <w:rsid w:val="00923933"/>
    <w:rsid w:val="009308F9"/>
    <w:rsid w:val="00932023"/>
    <w:rsid w:val="0093222D"/>
    <w:rsid w:val="00933736"/>
    <w:rsid w:val="00936104"/>
    <w:rsid w:val="0093661E"/>
    <w:rsid w:val="00936DDF"/>
    <w:rsid w:val="00936EF3"/>
    <w:rsid w:val="009423EF"/>
    <w:rsid w:val="00945129"/>
    <w:rsid w:val="009474D9"/>
    <w:rsid w:val="00950506"/>
    <w:rsid w:val="00952221"/>
    <w:rsid w:val="009533D1"/>
    <w:rsid w:val="00957ABD"/>
    <w:rsid w:val="009622C7"/>
    <w:rsid w:val="009625DC"/>
    <w:rsid w:val="009644F2"/>
    <w:rsid w:val="00970BFB"/>
    <w:rsid w:val="009723F5"/>
    <w:rsid w:val="00973321"/>
    <w:rsid w:val="00974F05"/>
    <w:rsid w:val="0097578A"/>
    <w:rsid w:val="00976CFB"/>
    <w:rsid w:val="00982AD0"/>
    <w:rsid w:val="00982D76"/>
    <w:rsid w:val="00985F0B"/>
    <w:rsid w:val="00990243"/>
    <w:rsid w:val="00991CC6"/>
    <w:rsid w:val="00992171"/>
    <w:rsid w:val="00992A8F"/>
    <w:rsid w:val="009A19FE"/>
    <w:rsid w:val="009A2BFE"/>
    <w:rsid w:val="009A472E"/>
    <w:rsid w:val="009B057C"/>
    <w:rsid w:val="009B3230"/>
    <w:rsid w:val="009B3B60"/>
    <w:rsid w:val="009B5F11"/>
    <w:rsid w:val="009B7C44"/>
    <w:rsid w:val="009C23CB"/>
    <w:rsid w:val="009C32F9"/>
    <w:rsid w:val="009C3CEE"/>
    <w:rsid w:val="009D0865"/>
    <w:rsid w:val="009D272E"/>
    <w:rsid w:val="009E15DC"/>
    <w:rsid w:val="009E4C58"/>
    <w:rsid w:val="009E5022"/>
    <w:rsid w:val="009F2A6B"/>
    <w:rsid w:val="009F33C7"/>
    <w:rsid w:val="009F45EE"/>
    <w:rsid w:val="009F48DC"/>
    <w:rsid w:val="009F4D5D"/>
    <w:rsid w:val="009F50C1"/>
    <w:rsid w:val="009F532B"/>
    <w:rsid w:val="009F5DDD"/>
    <w:rsid w:val="00A017C1"/>
    <w:rsid w:val="00A01B7E"/>
    <w:rsid w:val="00A0319D"/>
    <w:rsid w:val="00A070A7"/>
    <w:rsid w:val="00A102D3"/>
    <w:rsid w:val="00A1047E"/>
    <w:rsid w:val="00A106A3"/>
    <w:rsid w:val="00A10858"/>
    <w:rsid w:val="00A12787"/>
    <w:rsid w:val="00A12C7D"/>
    <w:rsid w:val="00A16FD4"/>
    <w:rsid w:val="00A204C5"/>
    <w:rsid w:val="00A20672"/>
    <w:rsid w:val="00A221BF"/>
    <w:rsid w:val="00A23CE1"/>
    <w:rsid w:val="00A247C5"/>
    <w:rsid w:val="00A2488D"/>
    <w:rsid w:val="00A2671D"/>
    <w:rsid w:val="00A31646"/>
    <w:rsid w:val="00A322B9"/>
    <w:rsid w:val="00A3458F"/>
    <w:rsid w:val="00A34A27"/>
    <w:rsid w:val="00A36B54"/>
    <w:rsid w:val="00A3727B"/>
    <w:rsid w:val="00A4012B"/>
    <w:rsid w:val="00A4032C"/>
    <w:rsid w:val="00A42AC6"/>
    <w:rsid w:val="00A4345A"/>
    <w:rsid w:val="00A43B64"/>
    <w:rsid w:val="00A43DA5"/>
    <w:rsid w:val="00A45589"/>
    <w:rsid w:val="00A4579D"/>
    <w:rsid w:val="00A51790"/>
    <w:rsid w:val="00A51BA3"/>
    <w:rsid w:val="00A51E4D"/>
    <w:rsid w:val="00A52118"/>
    <w:rsid w:val="00A52560"/>
    <w:rsid w:val="00A53CF6"/>
    <w:rsid w:val="00A6121D"/>
    <w:rsid w:val="00A64845"/>
    <w:rsid w:val="00A649D6"/>
    <w:rsid w:val="00A64EC4"/>
    <w:rsid w:val="00A6670E"/>
    <w:rsid w:val="00A67F99"/>
    <w:rsid w:val="00A7197A"/>
    <w:rsid w:val="00A74A2B"/>
    <w:rsid w:val="00A75F0D"/>
    <w:rsid w:val="00A77BFD"/>
    <w:rsid w:val="00A80433"/>
    <w:rsid w:val="00A864DD"/>
    <w:rsid w:val="00A86BFF"/>
    <w:rsid w:val="00A9177D"/>
    <w:rsid w:val="00A91DA8"/>
    <w:rsid w:val="00A9306D"/>
    <w:rsid w:val="00A93786"/>
    <w:rsid w:val="00A93D91"/>
    <w:rsid w:val="00A96180"/>
    <w:rsid w:val="00A9684D"/>
    <w:rsid w:val="00AA345F"/>
    <w:rsid w:val="00AA34A8"/>
    <w:rsid w:val="00AA6FA1"/>
    <w:rsid w:val="00AB1AF1"/>
    <w:rsid w:val="00AB28A7"/>
    <w:rsid w:val="00AC1329"/>
    <w:rsid w:val="00AC24F5"/>
    <w:rsid w:val="00AC4DA3"/>
    <w:rsid w:val="00AC5313"/>
    <w:rsid w:val="00AD3247"/>
    <w:rsid w:val="00AD425B"/>
    <w:rsid w:val="00AD4A6F"/>
    <w:rsid w:val="00AD6951"/>
    <w:rsid w:val="00AD7D26"/>
    <w:rsid w:val="00AE0300"/>
    <w:rsid w:val="00AE1B5A"/>
    <w:rsid w:val="00AE36AF"/>
    <w:rsid w:val="00AE6ADD"/>
    <w:rsid w:val="00AE728B"/>
    <w:rsid w:val="00AE732F"/>
    <w:rsid w:val="00AF01EF"/>
    <w:rsid w:val="00AF1086"/>
    <w:rsid w:val="00AF2C99"/>
    <w:rsid w:val="00AF5F75"/>
    <w:rsid w:val="00AF6083"/>
    <w:rsid w:val="00AF7027"/>
    <w:rsid w:val="00B010A0"/>
    <w:rsid w:val="00B02AC8"/>
    <w:rsid w:val="00B02C26"/>
    <w:rsid w:val="00B0504E"/>
    <w:rsid w:val="00B071CD"/>
    <w:rsid w:val="00B1178D"/>
    <w:rsid w:val="00B1215C"/>
    <w:rsid w:val="00B124FC"/>
    <w:rsid w:val="00B138EF"/>
    <w:rsid w:val="00B16279"/>
    <w:rsid w:val="00B16736"/>
    <w:rsid w:val="00B2254A"/>
    <w:rsid w:val="00B22EA0"/>
    <w:rsid w:val="00B24C9F"/>
    <w:rsid w:val="00B31E66"/>
    <w:rsid w:val="00B339ED"/>
    <w:rsid w:val="00B352F8"/>
    <w:rsid w:val="00B3688B"/>
    <w:rsid w:val="00B36932"/>
    <w:rsid w:val="00B40EBA"/>
    <w:rsid w:val="00B4335E"/>
    <w:rsid w:val="00B43971"/>
    <w:rsid w:val="00B43D10"/>
    <w:rsid w:val="00B450CD"/>
    <w:rsid w:val="00B46162"/>
    <w:rsid w:val="00B5082D"/>
    <w:rsid w:val="00B52289"/>
    <w:rsid w:val="00B55E1B"/>
    <w:rsid w:val="00B619EE"/>
    <w:rsid w:val="00B61F4E"/>
    <w:rsid w:val="00B643F7"/>
    <w:rsid w:val="00B679E3"/>
    <w:rsid w:val="00B732DE"/>
    <w:rsid w:val="00B741CF"/>
    <w:rsid w:val="00B775ED"/>
    <w:rsid w:val="00B91C95"/>
    <w:rsid w:val="00B9262F"/>
    <w:rsid w:val="00B9300E"/>
    <w:rsid w:val="00B94E2E"/>
    <w:rsid w:val="00BA0C1B"/>
    <w:rsid w:val="00BA0FDC"/>
    <w:rsid w:val="00BA1554"/>
    <w:rsid w:val="00BA170B"/>
    <w:rsid w:val="00BA33DA"/>
    <w:rsid w:val="00BA7810"/>
    <w:rsid w:val="00BB0AD7"/>
    <w:rsid w:val="00BB363E"/>
    <w:rsid w:val="00BB5D26"/>
    <w:rsid w:val="00BB77D0"/>
    <w:rsid w:val="00BB7BC0"/>
    <w:rsid w:val="00BC0DCB"/>
    <w:rsid w:val="00BC3BC2"/>
    <w:rsid w:val="00BC5366"/>
    <w:rsid w:val="00BC6C4C"/>
    <w:rsid w:val="00BC76E3"/>
    <w:rsid w:val="00BD18B9"/>
    <w:rsid w:val="00BD3CFA"/>
    <w:rsid w:val="00BD3E45"/>
    <w:rsid w:val="00BD5313"/>
    <w:rsid w:val="00BD5322"/>
    <w:rsid w:val="00BE0023"/>
    <w:rsid w:val="00BE15C9"/>
    <w:rsid w:val="00BE3F60"/>
    <w:rsid w:val="00BE4BA9"/>
    <w:rsid w:val="00BE5D69"/>
    <w:rsid w:val="00BF0FEE"/>
    <w:rsid w:val="00BF58D0"/>
    <w:rsid w:val="00BF60BA"/>
    <w:rsid w:val="00BF6220"/>
    <w:rsid w:val="00C015FE"/>
    <w:rsid w:val="00C0272B"/>
    <w:rsid w:val="00C0282C"/>
    <w:rsid w:val="00C04B35"/>
    <w:rsid w:val="00C07084"/>
    <w:rsid w:val="00C13336"/>
    <w:rsid w:val="00C152BB"/>
    <w:rsid w:val="00C20C7A"/>
    <w:rsid w:val="00C22789"/>
    <w:rsid w:val="00C22A43"/>
    <w:rsid w:val="00C2664F"/>
    <w:rsid w:val="00C276BF"/>
    <w:rsid w:val="00C3276A"/>
    <w:rsid w:val="00C34D02"/>
    <w:rsid w:val="00C34FA3"/>
    <w:rsid w:val="00C35299"/>
    <w:rsid w:val="00C36A6B"/>
    <w:rsid w:val="00C37D38"/>
    <w:rsid w:val="00C42E37"/>
    <w:rsid w:val="00C436FA"/>
    <w:rsid w:val="00C45123"/>
    <w:rsid w:val="00C504CC"/>
    <w:rsid w:val="00C50D56"/>
    <w:rsid w:val="00C5138D"/>
    <w:rsid w:val="00C52C90"/>
    <w:rsid w:val="00C53324"/>
    <w:rsid w:val="00C53CD6"/>
    <w:rsid w:val="00C5479F"/>
    <w:rsid w:val="00C55D76"/>
    <w:rsid w:val="00C568D6"/>
    <w:rsid w:val="00C6147B"/>
    <w:rsid w:val="00C65026"/>
    <w:rsid w:val="00C663F2"/>
    <w:rsid w:val="00C7107A"/>
    <w:rsid w:val="00C71AE3"/>
    <w:rsid w:val="00C71D6F"/>
    <w:rsid w:val="00C722B3"/>
    <w:rsid w:val="00C73E7C"/>
    <w:rsid w:val="00C74858"/>
    <w:rsid w:val="00C75DA1"/>
    <w:rsid w:val="00C7647F"/>
    <w:rsid w:val="00C77569"/>
    <w:rsid w:val="00C77EAB"/>
    <w:rsid w:val="00C8214D"/>
    <w:rsid w:val="00C827E5"/>
    <w:rsid w:val="00C845F1"/>
    <w:rsid w:val="00C84988"/>
    <w:rsid w:val="00C87734"/>
    <w:rsid w:val="00C87F98"/>
    <w:rsid w:val="00C902AF"/>
    <w:rsid w:val="00C9085E"/>
    <w:rsid w:val="00C90B17"/>
    <w:rsid w:val="00C90EB4"/>
    <w:rsid w:val="00C916FA"/>
    <w:rsid w:val="00C93AB2"/>
    <w:rsid w:val="00C94698"/>
    <w:rsid w:val="00C9503D"/>
    <w:rsid w:val="00C95C29"/>
    <w:rsid w:val="00CA2430"/>
    <w:rsid w:val="00CA2991"/>
    <w:rsid w:val="00CA33BD"/>
    <w:rsid w:val="00CA4049"/>
    <w:rsid w:val="00CA4372"/>
    <w:rsid w:val="00CB4C0E"/>
    <w:rsid w:val="00CC134B"/>
    <w:rsid w:val="00CC45A3"/>
    <w:rsid w:val="00CC7F5D"/>
    <w:rsid w:val="00CD4468"/>
    <w:rsid w:val="00CE0BC9"/>
    <w:rsid w:val="00CE5200"/>
    <w:rsid w:val="00CE6D7D"/>
    <w:rsid w:val="00CE7F8E"/>
    <w:rsid w:val="00CF0187"/>
    <w:rsid w:val="00CF1AD8"/>
    <w:rsid w:val="00CF32C4"/>
    <w:rsid w:val="00CF54CF"/>
    <w:rsid w:val="00CF78B3"/>
    <w:rsid w:val="00D04142"/>
    <w:rsid w:val="00D075C4"/>
    <w:rsid w:val="00D136BF"/>
    <w:rsid w:val="00D13CA5"/>
    <w:rsid w:val="00D1703B"/>
    <w:rsid w:val="00D20619"/>
    <w:rsid w:val="00D21B80"/>
    <w:rsid w:val="00D22700"/>
    <w:rsid w:val="00D241FB"/>
    <w:rsid w:val="00D24CF2"/>
    <w:rsid w:val="00D25321"/>
    <w:rsid w:val="00D259A7"/>
    <w:rsid w:val="00D26DB0"/>
    <w:rsid w:val="00D31027"/>
    <w:rsid w:val="00D35D68"/>
    <w:rsid w:val="00D42738"/>
    <w:rsid w:val="00D42949"/>
    <w:rsid w:val="00D43128"/>
    <w:rsid w:val="00D44C2B"/>
    <w:rsid w:val="00D45D85"/>
    <w:rsid w:val="00D478C2"/>
    <w:rsid w:val="00D47988"/>
    <w:rsid w:val="00D50099"/>
    <w:rsid w:val="00D50285"/>
    <w:rsid w:val="00D51251"/>
    <w:rsid w:val="00D516F6"/>
    <w:rsid w:val="00D546F9"/>
    <w:rsid w:val="00D56568"/>
    <w:rsid w:val="00D576B8"/>
    <w:rsid w:val="00D67D01"/>
    <w:rsid w:val="00D70EEA"/>
    <w:rsid w:val="00D723CA"/>
    <w:rsid w:val="00D736C0"/>
    <w:rsid w:val="00D74373"/>
    <w:rsid w:val="00D74F38"/>
    <w:rsid w:val="00D75002"/>
    <w:rsid w:val="00D75A39"/>
    <w:rsid w:val="00D80A0A"/>
    <w:rsid w:val="00D81589"/>
    <w:rsid w:val="00D81930"/>
    <w:rsid w:val="00D83302"/>
    <w:rsid w:val="00D836BE"/>
    <w:rsid w:val="00D90EA0"/>
    <w:rsid w:val="00D917A8"/>
    <w:rsid w:val="00D91DD8"/>
    <w:rsid w:val="00D92FC9"/>
    <w:rsid w:val="00D96395"/>
    <w:rsid w:val="00D9687F"/>
    <w:rsid w:val="00DA064A"/>
    <w:rsid w:val="00DA1872"/>
    <w:rsid w:val="00DA21BB"/>
    <w:rsid w:val="00DA324F"/>
    <w:rsid w:val="00DA75CC"/>
    <w:rsid w:val="00DB3493"/>
    <w:rsid w:val="00DB4C1E"/>
    <w:rsid w:val="00DB6ABD"/>
    <w:rsid w:val="00DC3822"/>
    <w:rsid w:val="00DC43F9"/>
    <w:rsid w:val="00DC48E5"/>
    <w:rsid w:val="00DC4D5E"/>
    <w:rsid w:val="00DC75F7"/>
    <w:rsid w:val="00DD04B8"/>
    <w:rsid w:val="00DD0C0E"/>
    <w:rsid w:val="00DD0C6B"/>
    <w:rsid w:val="00DD239B"/>
    <w:rsid w:val="00DD3A31"/>
    <w:rsid w:val="00DD53E3"/>
    <w:rsid w:val="00DE02FB"/>
    <w:rsid w:val="00DE14E7"/>
    <w:rsid w:val="00DE2710"/>
    <w:rsid w:val="00DE41EA"/>
    <w:rsid w:val="00DE5236"/>
    <w:rsid w:val="00DE554C"/>
    <w:rsid w:val="00DE5EFA"/>
    <w:rsid w:val="00DE648D"/>
    <w:rsid w:val="00DF65F7"/>
    <w:rsid w:val="00E04A4E"/>
    <w:rsid w:val="00E10F07"/>
    <w:rsid w:val="00E111FB"/>
    <w:rsid w:val="00E11DED"/>
    <w:rsid w:val="00E127CB"/>
    <w:rsid w:val="00E12D64"/>
    <w:rsid w:val="00E14CD2"/>
    <w:rsid w:val="00E2140D"/>
    <w:rsid w:val="00E23EF8"/>
    <w:rsid w:val="00E25FCE"/>
    <w:rsid w:val="00E27C68"/>
    <w:rsid w:val="00E30C19"/>
    <w:rsid w:val="00E31A1A"/>
    <w:rsid w:val="00E32014"/>
    <w:rsid w:val="00E33602"/>
    <w:rsid w:val="00E35E46"/>
    <w:rsid w:val="00E36A40"/>
    <w:rsid w:val="00E371C8"/>
    <w:rsid w:val="00E37D3C"/>
    <w:rsid w:val="00E37E9E"/>
    <w:rsid w:val="00E405B7"/>
    <w:rsid w:val="00E47C80"/>
    <w:rsid w:val="00E503F0"/>
    <w:rsid w:val="00E52297"/>
    <w:rsid w:val="00E541E0"/>
    <w:rsid w:val="00E608E2"/>
    <w:rsid w:val="00E61339"/>
    <w:rsid w:val="00E619AE"/>
    <w:rsid w:val="00E61A82"/>
    <w:rsid w:val="00E65E67"/>
    <w:rsid w:val="00E675B3"/>
    <w:rsid w:val="00E7086B"/>
    <w:rsid w:val="00E71500"/>
    <w:rsid w:val="00E721C4"/>
    <w:rsid w:val="00E72D0D"/>
    <w:rsid w:val="00E72F50"/>
    <w:rsid w:val="00E74D71"/>
    <w:rsid w:val="00E75FD2"/>
    <w:rsid w:val="00E83649"/>
    <w:rsid w:val="00E83775"/>
    <w:rsid w:val="00E85A1B"/>
    <w:rsid w:val="00E8666F"/>
    <w:rsid w:val="00E9408B"/>
    <w:rsid w:val="00E943DD"/>
    <w:rsid w:val="00E94EC2"/>
    <w:rsid w:val="00E95648"/>
    <w:rsid w:val="00E95A52"/>
    <w:rsid w:val="00E966B0"/>
    <w:rsid w:val="00E97140"/>
    <w:rsid w:val="00E976BA"/>
    <w:rsid w:val="00E9782D"/>
    <w:rsid w:val="00EA142D"/>
    <w:rsid w:val="00EA1E4E"/>
    <w:rsid w:val="00EA2C20"/>
    <w:rsid w:val="00EA649A"/>
    <w:rsid w:val="00EB03EA"/>
    <w:rsid w:val="00EB0A5C"/>
    <w:rsid w:val="00EB1037"/>
    <w:rsid w:val="00EB1A47"/>
    <w:rsid w:val="00EB1DDB"/>
    <w:rsid w:val="00EB2233"/>
    <w:rsid w:val="00EB2438"/>
    <w:rsid w:val="00EB4D98"/>
    <w:rsid w:val="00EC0487"/>
    <w:rsid w:val="00EC126B"/>
    <w:rsid w:val="00EC32E1"/>
    <w:rsid w:val="00EC4AC1"/>
    <w:rsid w:val="00EC4F52"/>
    <w:rsid w:val="00EC5784"/>
    <w:rsid w:val="00ED050D"/>
    <w:rsid w:val="00ED1C12"/>
    <w:rsid w:val="00ED5190"/>
    <w:rsid w:val="00ED621A"/>
    <w:rsid w:val="00ED676C"/>
    <w:rsid w:val="00ED6888"/>
    <w:rsid w:val="00EE1E67"/>
    <w:rsid w:val="00EF027B"/>
    <w:rsid w:val="00EF0DBF"/>
    <w:rsid w:val="00EF5BE9"/>
    <w:rsid w:val="00EF6ABB"/>
    <w:rsid w:val="00F024E8"/>
    <w:rsid w:val="00F049BF"/>
    <w:rsid w:val="00F05FCE"/>
    <w:rsid w:val="00F11478"/>
    <w:rsid w:val="00F11E3E"/>
    <w:rsid w:val="00F12B11"/>
    <w:rsid w:val="00F12C2B"/>
    <w:rsid w:val="00F14E5A"/>
    <w:rsid w:val="00F15089"/>
    <w:rsid w:val="00F16496"/>
    <w:rsid w:val="00F20408"/>
    <w:rsid w:val="00F24898"/>
    <w:rsid w:val="00F25D06"/>
    <w:rsid w:val="00F25DDC"/>
    <w:rsid w:val="00F32993"/>
    <w:rsid w:val="00F32EC5"/>
    <w:rsid w:val="00F332FC"/>
    <w:rsid w:val="00F34F36"/>
    <w:rsid w:val="00F37A52"/>
    <w:rsid w:val="00F41B25"/>
    <w:rsid w:val="00F4405F"/>
    <w:rsid w:val="00F44541"/>
    <w:rsid w:val="00F45A50"/>
    <w:rsid w:val="00F547C2"/>
    <w:rsid w:val="00F618A5"/>
    <w:rsid w:val="00F61EFB"/>
    <w:rsid w:val="00F62AEB"/>
    <w:rsid w:val="00F63E2B"/>
    <w:rsid w:val="00F6412A"/>
    <w:rsid w:val="00F64B0D"/>
    <w:rsid w:val="00F65F89"/>
    <w:rsid w:val="00F701B8"/>
    <w:rsid w:val="00F70201"/>
    <w:rsid w:val="00F72D25"/>
    <w:rsid w:val="00F72FBF"/>
    <w:rsid w:val="00F76EF9"/>
    <w:rsid w:val="00F80CD1"/>
    <w:rsid w:val="00F82618"/>
    <w:rsid w:val="00F82E61"/>
    <w:rsid w:val="00F83503"/>
    <w:rsid w:val="00F84D06"/>
    <w:rsid w:val="00F84DB7"/>
    <w:rsid w:val="00F85A17"/>
    <w:rsid w:val="00F875B7"/>
    <w:rsid w:val="00F9054C"/>
    <w:rsid w:val="00F9091A"/>
    <w:rsid w:val="00F95433"/>
    <w:rsid w:val="00F95AF9"/>
    <w:rsid w:val="00F96036"/>
    <w:rsid w:val="00F963E5"/>
    <w:rsid w:val="00F97FA2"/>
    <w:rsid w:val="00FA0094"/>
    <w:rsid w:val="00FA0B6F"/>
    <w:rsid w:val="00FB04DB"/>
    <w:rsid w:val="00FB0DB5"/>
    <w:rsid w:val="00FB167F"/>
    <w:rsid w:val="00FB1754"/>
    <w:rsid w:val="00FB3D7D"/>
    <w:rsid w:val="00FB61B3"/>
    <w:rsid w:val="00FB71BF"/>
    <w:rsid w:val="00FB769F"/>
    <w:rsid w:val="00FB7A0B"/>
    <w:rsid w:val="00FB7F17"/>
    <w:rsid w:val="00FC011D"/>
    <w:rsid w:val="00FC080B"/>
    <w:rsid w:val="00FC0F3E"/>
    <w:rsid w:val="00FC3B18"/>
    <w:rsid w:val="00FC5A22"/>
    <w:rsid w:val="00FD2B52"/>
    <w:rsid w:val="00FD38DA"/>
    <w:rsid w:val="00FD5D57"/>
    <w:rsid w:val="00FD68AA"/>
    <w:rsid w:val="00FD79B7"/>
    <w:rsid w:val="00FE0757"/>
    <w:rsid w:val="00FE26EB"/>
    <w:rsid w:val="00FF09A8"/>
    <w:rsid w:val="00FF0A9D"/>
    <w:rsid w:val="00FF131C"/>
    <w:rsid w:val="00FF1E69"/>
    <w:rsid w:val="00FF2025"/>
    <w:rsid w:val="00FF21D1"/>
    <w:rsid w:val="00FF3FF1"/>
    <w:rsid w:val="00FF4EE0"/>
    <w:rsid w:val="00FF56BB"/>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link w:val="Titre1Car"/>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link w:val="CorpsdetexteCar"/>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uiPriority w:val="35"/>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semiHidden/>
    <w:rsid w:val="00B16279"/>
    <w:rPr>
      <w:sz w:val="16"/>
      <w:szCs w:val="16"/>
    </w:rPr>
  </w:style>
  <w:style w:type="paragraph" w:styleId="Commentaire">
    <w:name w:val="annotation text"/>
    <w:basedOn w:val="Normal"/>
    <w:semiHidden/>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character" w:customStyle="1" w:styleId="CorpsdetexteCar">
    <w:name w:val="Corps de texte Car"/>
    <w:aliases w:val="bt Car"/>
    <w:link w:val="Corpsdetexte"/>
    <w:locked/>
    <w:rsid w:val="00FB769F"/>
    <w:rPr>
      <w:rFonts w:eastAsia="MS Mincho"/>
      <w:szCs w:val="24"/>
      <w:lang w:val="en-US" w:eastAsia="en-US"/>
    </w:rPr>
  </w:style>
  <w:style w:type="character" w:styleId="Lienhypertexte">
    <w:name w:val="Hyperlink"/>
    <w:basedOn w:val="Policepardfaut"/>
    <w:rsid w:val="00A36B54"/>
    <w:rPr>
      <w:color w:val="0000FF" w:themeColor="hyperlink"/>
      <w:u w:val="single"/>
    </w:rPr>
  </w:style>
  <w:style w:type="paragraph" w:styleId="Signaturelectronique">
    <w:name w:val="E-mail Signature"/>
    <w:basedOn w:val="Normal"/>
    <w:link w:val="SignaturelectroniqueCar"/>
    <w:rsid w:val="00C5479F"/>
    <w:pPr>
      <w:suppressAutoHyphens/>
      <w:jc w:val="center"/>
    </w:pPr>
    <w:rPr>
      <w:rFonts w:eastAsiaTheme="minorHAnsi"/>
      <w:szCs w:val="20"/>
    </w:rPr>
  </w:style>
  <w:style w:type="character" w:customStyle="1" w:styleId="SignaturelectroniqueCar">
    <w:name w:val="Signature électronique Car"/>
    <w:basedOn w:val="Policepardfaut"/>
    <w:link w:val="Signaturelectronique"/>
    <w:rsid w:val="00C5479F"/>
    <w:rPr>
      <w:rFonts w:eastAsiaTheme="minorHAnsi"/>
      <w:lang w:val="en-US" w:eastAsia="en-US"/>
    </w:rPr>
  </w:style>
  <w:style w:type="character" w:styleId="Textedelespacerserv">
    <w:name w:val="Placeholder Text"/>
    <w:basedOn w:val="Policepardfaut"/>
    <w:uiPriority w:val="99"/>
    <w:semiHidden/>
    <w:rsid w:val="00D723CA"/>
    <w:rPr>
      <w:color w:val="808080"/>
    </w:rPr>
  </w:style>
  <w:style w:type="character" w:customStyle="1" w:styleId="Titre1Car">
    <w:name w:val="Titre 1 Car"/>
    <w:aliases w:val="1. Heading Car,H1 Car,h1 Car,app heading 1 Car,l1 Car,Memo Heading 1 Car,h11 Car,h12 Car,h13 Car,h14 Car,h15 Car,h16 Car,Heading 1_a Car,heading 1 Car,h17 Car,h111 Car,h121 Car,h131 Car,h141 Car,h151 Car,h161 Car,h18 Car,h112 Car,h122 Car"/>
    <w:link w:val="Titre1"/>
    <w:locked/>
    <w:rsid w:val="00E83649"/>
    <w:rPr>
      <w:rFonts w:ascii="Helvetica" w:eastAsia="MS Mincho" w:hAnsi="Helvetica" w:cs="Arial"/>
      <w:b/>
      <w:bCs/>
      <w:kern w:val="32"/>
      <w:sz w:val="28"/>
      <w:szCs w:val="32"/>
      <w:lang w:val="en-US" w:eastAsia="en-US"/>
    </w:rPr>
  </w:style>
  <w:style w:type="paragraph" w:customStyle="1" w:styleId="equation">
    <w:name w:val="equation"/>
    <w:basedOn w:val="Normal"/>
    <w:uiPriority w:val="99"/>
    <w:rsid w:val="00E83649"/>
    <w:pPr>
      <w:tabs>
        <w:tab w:val="center" w:pos="2520"/>
        <w:tab w:val="right" w:pos="5040"/>
      </w:tabs>
      <w:spacing w:before="240" w:after="240" w:line="216" w:lineRule="auto"/>
      <w:jc w:val="center"/>
    </w:pPr>
    <w:rPr>
      <w:rFonts w:ascii="Symbol" w:hAnsi="Symbol" w:cs="Symbol"/>
      <w:szCs w:val="20"/>
    </w:rPr>
  </w:style>
  <w:style w:type="paragraph" w:styleId="NormalWeb">
    <w:name w:val="Normal (Web)"/>
    <w:basedOn w:val="Normal"/>
    <w:uiPriority w:val="99"/>
    <w:unhideWhenUsed/>
    <w:rsid w:val="00A204C5"/>
    <w:pPr>
      <w:spacing w:before="100" w:beforeAutospacing="1" w:after="100" w:afterAutospacing="1"/>
    </w:pPr>
    <w:rPr>
      <w:sz w:val="24"/>
      <w:lang w:val="fr-FR" w:eastAsia="fr-FR"/>
    </w:rPr>
  </w:style>
  <w:style w:type="paragraph" w:styleId="Paragraphedeliste">
    <w:name w:val="List Paragraph"/>
    <w:basedOn w:val="Normal"/>
    <w:uiPriority w:val="34"/>
    <w:qFormat/>
    <w:rsid w:val="00B31E66"/>
    <w:pPr>
      <w:ind w:left="720"/>
      <w:contextualSpacing/>
    </w:pPr>
    <w:rPr>
      <w:sz w:val="24"/>
      <w:lang w:val="fr-FR" w:eastAsia="fr-FR"/>
    </w:rPr>
  </w:style>
  <w:style w:type="paragraph" w:customStyle="1" w:styleId="references">
    <w:name w:val="references"/>
    <w:rsid w:val="00C77569"/>
    <w:pPr>
      <w:numPr>
        <w:numId w:val="10"/>
      </w:numPr>
      <w:suppressAutoHyphens/>
      <w:spacing w:after="50" w:line="180" w:lineRule="atLeast"/>
      <w:jc w:val="both"/>
    </w:pPr>
    <w:rPr>
      <w:rFonts w:eastAsia="MS Mincho"/>
      <w:sz w:val="18"/>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link w:val="Titre1Car"/>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link w:val="CorpsdetexteCar"/>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uiPriority w:val="35"/>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semiHidden/>
    <w:rsid w:val="00B16279"/>
    <w:rPr>
      <w:sz w:val="16"/>
      <w:szCs w:val="16"/>
    </w:rPr>
  </w:style>
  <w:style w:type="paragraph" w:styleId="Commentaire">
    <w:name w:val="annotation text"/>
    <w:basedOn w:val="Normal"/>
    <w:semiHidden/>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character" w:customStyle="1" w:styleId="CorpsdetexteCar">
    <w:name w:val="Corps de texte Car"/>
    <w:aliases w:val="bt Car"/>
    <w:link w:val="Corpsdetexte"/>
    <w:locked/>
    <w:rsid w:val="00FB769F"/>
    <w:rPr>
      <w:rFonts w:eastAsia="MS Mincho"/>
      <w:szCs w:val="24"/>
      <w:lang w:val="en-US" w:eastAsia="en-US"/>
    </w:rPr>
  </w:style>
  <w:style w:type="character" w:styleId="Lienhypertexte">
    <w:name w:val="Hyperlink"/>
    <w:basedOn w:val="Policepardfaut"/>
    <w:rsid w:val="00A36B54"/>
    <w:rPr>
      <w:color w:val="0000FF" w:themeColor="hyperlink"/>
      <w:u w:val="single"/>
    </w:rPr>
  </w:style>
  <w:style w:type="paragraph" w:styleId="Signaturelectronique">
    <w:name w:val="E-mail Signature"/>
    <w:basedOn w:val="Normal"/>
    <w:link w:val="SignaturelectroniqueCar"/>
    <w:rsid w:val="00C5479F"/>
    <w:pPr>
      <w:suppressAutoHyphens/>
      <w:jc w:val="center"/>
    </w:pPr>
    <w:rPr>
      <w:rFonts w:eastAsiaTheme="minorHAnsi"/>
      <w:szCs w:val="20"/>
    </w:rPr>
  </w:style>
  <w:style w:type="character" w:customStyle="1" w:styleId="SignaturelectroniqueCar">
    <w:name w:val="Signature électronique Car"/>
    <w:basedOn w:val="Policepardfaut"/>
    <w:link w:val="Signaturelectronique"/>
    <w:rsid w:val="00C5479F"/>
    <w:rPr>
      <w:rFonts w:eastAsiaTheme="minorHAnsi"/>
      <w:lang w:val="en-US" w:eastAsia="en-US"/>
    </w:rPr>
  </w:style>
  <w:style w:type="character" w:styleId="Textedelespacerserv">
    <w:name w:val="Placeholder Text"/>
    <w:basedOn w:val="Policepardfaut"/>
    <w:uiPriority w:val="99"/>
    <w:semiHidden/>
    <w:rsid w:val="00D723CA"/>
    <w:rPr>
      <w:color w:val="808080"/>
    </w:rPr>
  </w:style>
  <w:style w:type="character" w:customStyle="1" w:styleId="Titre1Car">
    <w:name w:val="Titre 1 Car"/>
    <w:aliases w:val="1. Heading Car,H1 Car,h1 Car,app heading 1 Car,l1 Car,Memo Heading 1 Car,h11 Car,h12 Car,h13 Car,h14 Car,h15 Car,h16 Car,Heading 1_a Car,heading 1 Car,h17 Car,h111 Car,h121 Car,h131 Car,h141 Car,h151 Car,h161 Car,h18 Car,h112 Car,h122 Car"/>
    <w:link w:val="Titre1"/>
    <w:locked/>
    <w:rsid w:val="00E83649"/>
    <w:rPr>
      <w:rFonts w:ascii="Helvetica" w:eastAsia="MS Mincho" w:hAnsi="Helvetica" w:cs="Arial"/>
      <w:b/>
      <w:bCs/>
      <w:kern w:val="32"/>
      <w:sz w:val="28"/>
      <w:szCs w:val="32"/>
      <w:lang w:val="en-US" w:eastAsia="en-US"/>
    </w:rPr>
  </w:style>
  <w:style w:type="paragraph" w:customStyle="1" w:styleId="equation">
    <w:name w:val="equation"/>
    <w:basedOn w:val="Normal"/>
    <w:uiPriority w:val="99"/>
    <w:rsid w:val="00E83649"/>
    <w:pPr>
      <w:tabs>
        <w:tab w:val="center" w:pos="2520"/>
        <w:tab w:val="right" w:pos="5040"/>
      </w:tabs>
      <w:spacing w:before="240" w:after="240" w:line="216" w:lineRule="auto"/>
      <w:jc w:val="center"/>
    </w:pPr>
    <w:rPr>
      <w:rFonts w:ascii="Symbol" w:hAnsi="Symbol" w:cs="Symbol"/>
      <w:szCs w:val="20"/>
    </w:rPr>
  </w:style>
  <w:style w:type="paragraph" w:styleId="NormalWeb">
    <w:name w:val="Normal (Web)"/>
    <w:basedOn w:val="Normal"/>
    <w:uiPriority w:val="99"/>
    <w:unhideWhenUsed/>
    <w:rsid w:val="00A204C5"/>
    <w:pPr>
      <w:spacing w:before="100" w:beforeAutospacing="1" w:after="100" w:afterAutospacing="1"/>
    </w:pPr>
    <w:rPr>
      <w:sz w:val="24"/>
      <w:lang w:val="fr-FR" w:eastAsia="fr-FR"/>
    </w:rPr>
  </w:style>
  <w:style w:type="paragraph" w:styleId="Paragraphedeliste">
    <w:name w:val="List Paragraph"/>
    <w:basedOn w:val="Normal"/>
    <w:uiPriority w:val="34"/>
    <w:qFormat/>
    <w:rsid w:val="00B31E66"/>
    <w:pPr>
      <w:ind w:left="720"/>
      <w:contextualSpacing/>
    </w:pPr>
    <w:rPr>
      <w:sz w:val="24"/>
      <w:lang w:val="fr-FR" w:eastAsia="fr-FR"/>
    </w:rPr>
  </w:style>
  <w:style w:type="paragraph" w:customStyle="1" w:styleId="references">
    <w:name w:val="references"/>
    <w:rsid w:val="00C77569"/>
    <w:pPr>
      <w:numPr>
        <w:numId w:val="10"/>
      </w:numPr>
      <w:suppressAutoHyphens/>
      <w:spacing w:after="50" w:line="180" w:lineRule="atLeast"/>
      <w:jc w:val="both"/>
    </w:pPr>
    <w:rPr>
      <w:rFonts w:eastAsia="MS Mincho"/>
      <w:sz w:val="18"/>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77866">
      <w:bodyDiv w:val="1"/>
      <w:marLeft w:val="0"/>
      <w:marRight w:val="0"/>
      <w:marTop w:val="0"/>
      <w:marBottom w:val="0"/>
      <w:divBdr>
        <w:top w:val="none" w:sz="0" w:space="0" w:color="auto"/>
        <w:left w:val="none" w:sz="0" w:space="0" w:color="auto"/>
        <w:bottom w:val="none" w:sz="0" w:space="0" w:color="auto"/>
        <w:right w:val="none" w:sz="0" w:space="0" w:color="auto"/>
      </w:divBdr>
    </w:div>
    <w:div w:id="103112437">
      <w:bodyDiv w:val="1"/>
      <w:marLeft w:val="0"/>
      <w:marRight w:val="0"/>
      <w:marTop w:val="0"/>
      <w:marBottom w:val="0"/>
      <w:divBdr>
        <w:top w:val="none" w:sz="0" w:space="0" w:color="auto"/>
        <w:left w:val="none" w:sz="0" w:space="0" w:color="auto"/>
        <w:bottom w:val="none" w:sz="0" w:space="0" w:color="auto"/>
        <w:right w:val="none" w:sz="0" w:space="0" w:color="auto"/>
      </w:divBdr>
    </w:div>
    <w:div w:id="181163096">
      <w:bodyDiv w:val="1"/>
      <w:marLeft w:val="0"/>
      <w:marRight w:val="0"/>
      <w:marTop w:val="0"/>
      <w:marBottom w:val="0"/>
      <w:divBdr>
        <w:top w:val="none" w:sz="0" w:space="0" w:color="auto"/>
        <w:left w:val="none" w:sz="0" w:space="0" w:color="auto"/>
        <w:bottom w:val="none" w:sz="0" w:space="0" w:color="auto"/>
        <w:right w:val="none" w:sz="0" w:space="0" w:color="auto"/>
      </w:divBdr>
    </w:div>
    <w:div w:id="189606995">
      <w:bodyDiv w:val="1"/>
      <w:marLeft w:val="0"/>
      <w:marRight w:val="0"/>
      <w:marTop w:val="0"/>
      <w:marBottom w:val="0"/>
      <w:divBdr>
        <w:top w:val="none" w:sz="0" w:space="0" w:color="auto"/>
        <w:left w:val="none" w:sz="0" w:space="0" w:color="auto"/>
        <w:bottom w:val="none" w:sz="0" w:space="0" w:color="auto"/>
        <w:right w:val="none" w:sz="0" w:space="0" w:color="auto"/>
      </w:divBdr>
    </w:div>
    <w:div w:id="221646462">
      <w:bodyDiv w:val="1"/>
      <w:marLeft w:val="0"/>
      <w:marRight w:val="0"/>
      <w:marTop w:val="0"/>
      <w:marBottom w:val="0"/>
      <w:divBdr>
        <w:top w:val="none" w:sz="0" w:space="0" w:color="auto"/>
        <w:left w:val="none" w:sz="0" w:space="0" w:color="auto"/>
        <w:bottom w:val="none" w:sz="0" w:space="0" w:color="auto"/>
        <w:right w:val="none" w:sz="0" w:space="0" w:color="auto"/>
      </w:divBdr>
      <w:divsChild>
        <w:div w:id="1225877411">
          <w:marLeft w:val="0"/>
          <w:marRight w:val="0"/>
          <w:marTop w:val="0"/>
          <w:marBottom w:val="0"/>
          <w:divBdr>
            <w:top w:val="none" w:sz="0" w:space="0" w:color="auto"/>
            <w:left w:val="none" w:sz="0" w:space="0" w:color="auto"/>
            <w:bottom w:val="none" w:sz="0" w:space="0" w:color="auto"/>
            <w:right w:val="none" w:sz="0" w:space="0" w:color="auto"/>
          </w:divBdr>
        </w:div>
      </w:divsChild>
    </w:div>
    <w:div w:id="263002495">
      <w:bodyDiv w:val="1"/>
      <w:marLeft w:val="0"/>
      <w:marRight w:val="0"/>
      <w:marTop w:val="0"/>
      <w:marBottom w:val="0"/>
      <w:divBdr>
        <w:top w:val="none" w:sz="0" w:space="0" w:color="auto"/>
        <w:left w:val="none" w:sz="0" w:space="0" w:color="auto"/>
        <w:bottom w:val="none" w:sz="0" w:space="0" w:color="auto"/>
        <w:right w:val="none" w:sz="0" w:space="0" w:color="auto"/>
      </w:divBdr>
      <w:divsChild>
        <w:div w:id="1930235278">
          <w:marLeft w:val="446"/>
          <w:marRight w:val="0"/>
          <w:marTop w:val="0"/>
          <w:marBottom w:val="0"/>
          <w:divBdr>
            <w:top w:val="none" w:sz="0" w:space="0" w:color="auto"/>
            <w:left w:val="none" w:sz="0" w:space="0" w:color="auto"/>
            <w:bottom w:val="none" w:sz="0" w:space="0" w:color="auto"/>
            <w:right w:val="none" w:sz="0" w:space="0" w:color="auto"/>
          </w:divBdr>
        </w:div>
      </w:divsChild>
    </w:div>
    <w:div w:id="270742832">
      <w:bodyDiv w:val="1"/>
      <w:marLeft w:val="0"/>
      <w:marRight w:val="0"/>
      <w:marTop w:val="0"/>
      <w:marBottom w:val="0"/>
      <w:divBdr>
        <w:top w:val="none" w:sz="0" w:space="0" w:color="auto"/>
        <w:left w:val="none" w:sz="0" w:space="0" w:color="auto"/>
        <w:bottom w:val="none" w:sz="0" w:space="0" w:color="auto"/>
        <w:right w:val="none" w:sz="0" w:space="0" w:color="auto"/>
      </w:divBdr>
    </w:div>
    <w:div w:id="490369079">
      <w:bodyDiv w:val="1"/>
      <w:marLeft w:val="0"/>
      <w:marRight w:val="0"/>
      <w:marTop w:val="0"/>
      <w:marBottom w:val="0"/>
      <w:divBdr>
        <w:top w:val="none" w:sz="0" w:space="0" w:color="auto"/>
        <w:left w:val="none" w:sz="0" w:space="0" w:color="auto"/>
        <w:bottom w:val="none" w:sz="0" w:space="0" w:color="auto"/>
        <w:right w:val="none" w:sz="0" w:space="0" w:color="auto"/>
      </w:divBdr>
    </w:div>
    <w:div w:id="896010823">
      <w:bodyDiv w:val="1"/>
      <w:marLeft w:val="0"/>
      <w:marRight w:val="0"/>
      <w:marTop w:val="0"/>
      <w:marBottom w:val="0"/>
      <w:divBdr>
        <w:top w:val="none" w:sz="0" w:space="0" w:color="auto"/>
        <w:left w:val="none" w:sz="0" w:space="0" w:color="auto"/>
        <w:bottom w:val="none" w:sz="0" w:space="0" w:color="auto"/>
        <w:right w:val="none" w:sz="0" w:space="0" w:color="auto"/>
      </w:divBdr>
    </w:div>
    <w:div w:id="936058588">
      <w:bodyDiv w:val="1"/>
      <w:marLeft w:val="0"/>
      <w:marRight w:val="0"/>
      <w:marTop w:val="0"/>
      <w:marBottom w:val="0"/>
      <w:divBdr>
        <w:top w:val="none" w:sz="0" w:space="0" w:color="auto"/>
        <w:left w:val="none" w:sz="0" w:space="0" w:color="auto"/>
        <w:bottom w:val="none" w:sz="0" w:space="0" w:color="auto"/>
        <w:right w:val="none" w:sz="0" w:space="0" w:color="auto"/>
      </w:divBdr>
      <w:divsChild>
        <w:div w:id="6635686">
          <w:marLeft w:val="446"/>
          <w:marRight w:val="0"/>
          <w:marTop w:val="0"/>
          <w:marBottom w:val="0"/>
          <w:divBdr>
            <w:top w:val="none" w:sz="0" w:space="0" w:color="auto"/>
            <w:left w:val="none" w:sz="0" w:space="0" w:color="auto"/>
            <w:bottom w:val="none" w:sz="0" w:space="0" w:color="auto"/>
            <w:right w:val="none" w:sz="0" w:space="0" w:color="auto"/>
          </w:divBdr>
        </w:div>
      </w:divsChild>
    </w:div>
    <w:div w:id="1005867444">
      <w:bodyDiv w:val="1"/>
      <w:marLeft w:val="0"/>
      <w:marRight w:val="0"/>
      <w:marTop w:val="0"/>
      <w:marBottom w:val="0"/>
      <w:divBdr>
        <w:top w:val="none" w:sz="0" w:space="0" w:color="auto"/>
        <w:left w:val="none" w:sz="0" w:space="0" w:color="auto"/>
        <w:bottom w:val="none" w:sz="0" w:space="0" w:color="auto"/>
        <w:right w:val="none" w:sz="0" w:space="0" w:color="auto"/>
      </w:divBdr>
      <w:divsChild>
        <w:div w:id="1808548083">
          <w:marLeft w:val="0"/>
          <w:marRight w:val="0"/>
          <w:marTop w:val="0"/>
          <w:marBottom w:val="0"/>
          <w:divBdr>
            <w:top w:val="none" w:sz="0" w:space="0" w:color="auto"/>
            <w:left w:val="none" w:sz="0" w:space="0" w:color="auto"/>
            <w:bottom w:val="none" w:sz="0" w:space="0" w:color="auto"/>
            <w:right w:val="none" w:sz="0" w:space="0" w:color="auto"/>
          </w:divBdr>
          <w:divsChild>
            <w:div w:id="147794990">
              <w:marLeft w:val="0"/>
              <w:marRight w:val="0"/>
              <w:marTop w:val="0"/>
              <w:marBottom w:val="0"/>
              <w:divBdr>
                <w:top w:val="none" w:sz="0" w:space="0" w:color="auto"/>
                <w:left w:val="none" w:sz="0" w:space="0" w:color="auto"/>
                <w:bottom w:val="none" w:sz="0" w:space="0" w:color="auto"/>
                <w:right w:val="none" w:sz="0" w:space="0" w:color="auto"/>
              </w:divBdr>
            </w:div>
            <w:div w:id="351415453">
              <w:marLeft w:val="0"/>
              <w:marRight w:val="0"/>
              <w:marTop w:val="0"/>
              <w:marBottom w:val="0"/>
              <w:divBdr>
                <w:top w:val="none" w:sz="0" w:space="0" w:color="auto"/>
                <w:left w:val="none" w:sz="0" w:space="0" w:color="auto"/>
                <w:bottom w:val="none" w:sz="0" w:space="0" w:color="auto"/>
                <w:right w:val="none" w:sz="0" w:space="0" w:color="auto"/>
              </w:divBdr>
            </w:div>
            <w:div w:id="377778880">
              <w:marLeft w:val="0"/>
              <w:marRight w:val="0"/>
              <w:marTop w:val="0"/>
              <w:marBottom w:val="0"/>
              <w:divBdr>
                <w:top w:val="none" w:sz="0" w:space="0" w:color="auto"/>
                <w:left w:val="none" w:sz="0" w:space="0" w:color="auto"/>
                <w:bottom w:val="none" w:sz="0" w:space="0" w:color="auto"/>
                <w:right w:val="none" w:sz="0" w:space="0" w:color="auto"/>
              </w:divBdr>
            </w:div>
            <w:div w:id="628173915">
              <w:marLeft w:val="0"/>
              <w:marRight w:val="0"/>
              <w:marTop w:val="0"/>
              <w:marBottom w:val="0"/>
              <w:divBdr>
                <w:top w:val="none" w:sz="0" w:space="0" w:color="auto"/>
                <w:left w:val="none" w:sz="0" w:space="0" w:color="auto"/>
                <w:bottom w:val="none" w:sz="0" w:space="0" w:color="auto"/>
                <w:right w:val="none" w:sz="0" w:space="0" w:color="auto"/>
              </w:divBdr>
            </w:div>
            <w:div w:id="668212467">
              <w:marLeft w:val="0"/>
              <w:marRight w:val="0"/>
              <w:marTop w:val="0"/>
              <w:marBottom w:val="0"/>
              <w:divBdr>
                <w:top w:val="none" w:sz="0" w:space="0" w:color="auto"/>
                <w:left w:val="none" w:sz="0" w:space="0" w:color="auto"/>
                <w:bottom w:val="none" w:sz="0" w:space="0" w:color="auto"/>
                <w:right w:val="none" w:sz="0" w:space="0" w:color="auto"/>
              </w:divBdr>
            </w:div>
            <w:div w:id="729889967">
              <w:marLeft w:val="0"/>
              <w:marRight w:val="0"/>
              <w:marTop w:val="0"/>
              <w:marBottom w:val="0"/>
              <w:divBdr>
                <w:top w:val="none" w:sz="0" w:space="0" w:color="auto"/>
                <w:left w:val="none" w:sz="0" w:space="0" w:color="auto"/>
                <w:bottom w:val="none" w:sz="0" w:space="0" w:color="auto"/>
                <w:right w:val="none" w:sz="0" w:space="0" w:color="auto"/>
              </w:divBdr>
            </w:div>
            <w:div w:id="741752219">
              <w:marLeft w:val="0"/>
              <w:marRight w:val="0"/>
              <w:marTop w:val="0"/>
              <w:marBottom w:val="0"/>
              <w:divBdr>
                <w:top w:val="none" w:sz="0" w:space="0" w:color="auto"/>
                <w:left w:val="none" w:sz="0" w:space="0" w:color="auto"/>
                <w:bottom w:val="none" w:sz="0" w:space="0" w:color="auto"/>
                <w:right w:val="none" w:sz="0" w:space="0" w:color="auto"/>
              </w:divBdr>
            </w:div>
            <w:div w:id="810562163">
              <w:marLeft w:val="0"/>
              <w:marRight w:val="0"/>
              <w:marTop w:val="0"/>
              <w:marBottom w:val="0"/>
              <w:divBdr>
                <w:top w:val="none" w:sz="0" w:space="0" w:color="auto"/>
                <w:left w:val="none" w:sz="0" w:space="0" w:color="auto"/>
                <w:bottom w:val="none" w:sz="0" w:space="0" w:color="auto"/>
                <w:right w:val="none" w:sz="0" w:space="0" w:color="auto"/>
              </w:divBdr>
            </w:div>
            <w:div w:id="1204253665">
              <w:marLeft w:val="0"/>
              <w:marRight w:val="0"/>
              <w:marTop w:val="0"/>
              <w:marBottom w:val="0"/>
              <w:divBdr>
                <w:top w:val="none" w:sz="0" w:space="0" w:color="auto"/>
                <w:left w:val="none" w:sz="0" w:space="0" w:color="auto"/>
                <w:bottom w:val="none" w:sz="0" w:space="0" w:color="auto"/>
                <w:right w:val="none" w:sz="0" w:space="0" w:color="auto"/>
              </w:divBdr>
            </w:div>
            <w:div w:id="1277445314">
              <w:marLeft w:val="0"/>
              <w:marRight w:val="0"/>
              <w:marTop w:val="0"/>
              <w:marBottom w:val="0"/>
              <w:divBdr>
                <w:top w:val="none" w:sz="0" w:space="0" w:color="auto"/>
                <w:left w:val="none" w:sz="0" w:space="0" w:color="auto"/>
                <w:bottom w:val="none" w:sz="0" w:space="0" w:color="auto"/>
                <w:right w:val="none" w:sz="0" w:space="0" w:color="auto"/>
              </w:divBdr>
            </w:div>
            <w:div w:id="1483044132">
              <w:marLeft w:val="0"/>
              <w:marRight w:val="0"/>
              <w:marTop w:val="0"/>
              <w:marBottom w:val="0"/>
              <w:divBdr>
                <w:top w:val="none" w:sz="0" w:space="0" w:color="auto"/>
                <w:left w:val="none" w:sz="0" w:space="0" w:color="auto"/>
                <w:bottom w:val="none" w:sz="0" w:space="0" w:color="auto"/>
                <w:right w:val="none" w:sz="0" w:space="0" w:color="auto"/>
              </w:divBdr>
            </w:div>
            <w:div w:id="1616063738">
              <w:marLeft w:val="0"/>
              <w:marRight w:val="0"/>
              <w:marTop w:val="0"/>
              <w:marBottom w:val="0"/>
              <w:divBdr>
                <w:top w:val="none" w:sz="0" w:space="0" w:color="auto"/>
                <w:left w:val="none" w:sz="0" w:space="0" w:color="auto"/>
                <w:bottom w:val="none" w:sz="0" w:space="0" w:color="auto"/>
                <w:right w:val="none" w:sz="0" w:space="0" w:color="auto"/>
              </w:divBdr>
            </w:div>
            <w:div w:id="1911386727">
              <w:marLeft w:val="0"/>
              <w:marRight w:val="0"/>
              <w:marTop w:val="0"/>
              <w:marBottom w:val="0"/>
              <w:divBdr>
                <w:top w:val="none" w:sz="0" w:space="0" w:color="auto"/>
                <w:left w:val="none" w:sz="0" w:space="0" w:color="auto"/>
                <w:bottom w:val="none" w:sz="0" w:space="0" w:color="auto"/>
                <w:right w:val="none" w:sz="0" w:space="0" w:color="auto"/>
              </w:divBdr>
            </w:div>
            <w:div w:id="2003239391">
              <w:marLeft w:val="0"/>
              <w:marRight w:val="0"/>
              <w:marTop w:val="0"/>
              <w:marBottom w:val="0"/>
              <w:divBdr>
                <w:top w:val="none" w:sz="0" w:space="0" w:color="auto"/>
                <w:left w:val="none" w:sz="0" w:space="0" w:color="auto"/>
                <w:bottom w:val="none" w:sz="0" w:space="0" w:color="auto"/>
                <w:right w:val="none" w:sz="0" w:space="0" w:color="auto"/>
              </w:divBdr>
            </w:div>
            <w:div w:id="2064979702">
              <w:marLeft w:val="0"/>
              <w:marRight w:val="0"/>
              <w:marTop w:val="0"/>
              <w:marBottom w:val="0"/>
              <w:divBdr>
                <w:top w:val="none" w:sz="0" w:space="0" w:color="auto"/>
                <w:left w:val="none" w:sz="0" w:space="0" w:color="auto"/>
                <w:bottom w:val="none" w:sz="0" w:space="0" w:color="auto"/>
                <w:right w:val="none" w:sz="0" w:space="0" w:color="auto"/>
              </w:divBdr>
            </w:div>
            <w:div w:id="21366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341875">
      <w:bodyDiv w:val="1"/>
      <w:marLeft w:val="0"/>
      <w:marRight w:val="0"/>
      <w:marTop w:val="0"/>
      <w:marBottom w:val="0"/>
      <w:divBdr>
        <w:top w:val="none" w:sz="0" w:space="0" w:color="auto"/>
        <w:left w:val="none" w:sz="0" w:space="0" w:color="auto"/>
        <w:bottom w:val="none" w:sz="0" w:space="0" w:color="auto"/>
        <w:right w:val="none" w:sz="0" w:space="0" w:color="auto"/>
      </w:divBdr>
      <w:divsChild>
        <w:div w:id="858542851">
          <w:marLeft w:val="0"/>
          <w:marRight w:val="0"/>
          <w:marTop w:val="0"/>
          <w:marBottom w:val="0"/>
          <w:divBdr>
            <w:top w:val="none" w:sz="0" w:space="0" w:color="auto"/>
            <w:left w:val="none" w:sz="0" w:space="0" w:color="auto"/>
            <w:bottom w:val="none" w:sz="0" w:space="0" w:color="auto"/>
            <w:right w:val="none" w:sz="0" w:space="0" w:color="auto"/>
          </w:divBdr>
        </w:div>
        <w:div w:id="974025060">
          <w:marLeft w:val="0"/>
          <w:marRight w:val="0"/>
          <w:marTop w:val="0"/>
          <w:marBottom w:val="0"/>
          <w:divBdr>
            <w:top w:val="none" w:sz="0" w:space="0" w:color="auto"/>
            <w:left w:val="none" w:sz="0" w:space="0" w:color="auto"/>
            <w:bottom w:val="none" w:sz="0" w:space="0" w:color="auto"/>
            <w:right w:val="none" w:sz="0" w:space="0" w:color="auto"/>
          </w:divBdr>
        </w:div>
      </w:divsChild>
    </w:div>
    <w:div w:id="1116603596">
      <w:bodyDiv w:val="1"/>
      <w:marLeft w:val="0"/>
      <w:marRight w:val="0"/>
      <w:marTop w:val="0"/>
      <w:marBottom w:val="0"/>
      <w:divBdr>
        <w:top w:val="none" w:sz="0" w:space="0" w:color="auto"/>
        <w:left w:val="none" w:sz="0" w:space="0" w:color="auto"/>
        <w:bottom w:val="none" w:sz="0" w:space="0" w:color="auto"/>
        <w:right w:val="none" w:sz="0" w:space="0" w:color="auto"/>
      </w:divBdr>
    </w:div>
    <w:div w:id="1191339604">
      <w:bodyDiv w:val="1"/>
      <w:marLeft w:val="0"/>
      <w:marRight w:val="0"/>
      <w:marTop w:val="0"/>
      <w:marBottom w:val="0"/>
      <w:divBdr>
        <w:top w:val="none" w:sz="0" w:space="0" w:color="auto"/>
        <w:left w:val="none" w:sz="0" w:space="0" w:color="auto"/>
        <w:bottom w:val="none" w:sz="0" w:space="0" w:color="auto"/>
        <w:right w:val="none" w:sz="0" w:space="0" w:color="auto"/>
      </w:divBdr>
    </w:div>
    <w:div w:id="1276475004">
      <w:bodyDiv w:val="1"/>
      <w:marLeft w:val="0"/>
      <w:marRight w:val="0"/>
      <w:marTop w:val="0"/>
      <w:marBottom w:val="0"/>
      <w:divBdr>
        <w:top w:val="none" w:sz="0" w:space="0" w:color="auto"/>
        <w:left w:val="none" w:sz="0" w:space="0" w:color="auto"/>
        <w:bottom w:val="none" w:sz="0" w:space="0" w:color="auto"/>
        <w:right w:val="none" w:sz="0" w:space="0" w:color="auto"/>
      </w:divBdr>
      <w:divsChild>
        <w:div w:id="1998724634">
          <w:marLeft w:val="0"/>
          <w:marRight w:val="0"/>
          <w:marTop w:val="0"/>
          <w:marBottom w:val="0"/>
          <w:divBdr>
            <w:top w:val="none" w:sz="0" w:space="0" w:color="auto"/>
            <w:left w:val="none" w:sz="0" w:space="0" w:color="auto"/>
            <w:bottom w:val="none" w:sz="0" w:space="0" w:color="auto"/>
            <w:right w:val="none" w:sz="0" w:space="0" w:color="auto"/>
          </w:divBdr>
          <w:divsChild>
            <w:div w:id="17128173">
              <w:marLeft w:val="0"/>
              <w:marRight w:val="0"/>
              <w:marTop w:val="0"/>
              <w:marBottom w:val="0"/>
              <w:divBdr>
                <w:top w:val="none" w:sz="0" w:space="0" w:color="auto"/>
                <w:left w:val="none" w:sz="0" w:space="0" w:color="auto"/>
                <w:bottom w:val="none" w:sz="0" w:space="0" w:color="auto"/>
                <w:right w:val="none" w:sz="0" w:space="0" w:color="auto"/>
              </w:divBdr>
            </w:div>
            <w:div w:id="1049452868">
              <w:marLeft w:val="0"/>
              <w:marRight w:val="0"/>
              <w:marTop w:val="0"/>
              <w:marBottom w:val="0"/>
              <w:divBdr>
                <w:top w:val="none" w:sz="0" w:space="0" w:color="auto"/>
                <w:left w:val="none" w:sz="0" w:space="0" w:color="auto"/>
                <w:bottom w:val="none" w:sz="0" w:space="0" w:color="auto"/>
                <w:right w:val="none" w:sz="0" w:space="0" w:color="auto"/>
              </w:divBdr>
            </w:div>
            <w:div w:id="14458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09110">
      <w:bodyDiv w:val="1"/>
      <w:marLeft w:val="0"/>
      <w:marRight w:val="0"/>
      <w:marTop w:val="0"/>
      <w:marBottom w:val="0"/>
      <w:divBdr>
        <w:top w:val="none" w:sz="0" w:space="0" w:color="auto"/>
        <w:left w:val="none" w:sz="0" w:space="0" w:color="auto"/>
        <w:bottom w:val="none" w:sz="0" w:space="0" w:color="auto"/>
        <w:right w:val="none" w:sz="0" w:space="0" w:color="auto"/>
      </w:divBdr>
    </w:div>
    <w:div w:id="1452940822">
      <w:bodyDiv w:val="1"/>
      <w:marLeft w:val="0"/>
      <w:marRight w:val="0"/>
      <w:marTop w:val="0"/>
      <w:marBottom w:val="0"/>
      <w:divBdr>
        <w:top w:val="none" w:sz="0" w:space="0" w:color="auto"/>
        <w:left w:val="none" w:sz="0" w:space="0" w:color="auto"/>
        <w:bottom w:val="none" w:sz="0" w:space="0" w:color="auto"/>
        <w:right w:val="none" w:sz="0" w:space="0" w:color="auto"/>
      </w:divBdr>
      <w:divsChild>
        <w:div w:id="1598365564">
          <w:marLeft w:val="0"/>
          <w:marRight w:val="0"/>
          <w:marTop w:val="0"/>
          <w:marBottom w:val="0"/>
          <w:divBdr>
            <w:top w:val="none" w:sz="0" w:space="0" w:color="auto"/>
            <w:left w:val="none" w:sz="0" w:space="0" w:color="auto"/>
            <w:bottom w:val="none" w:sz="0" w:space="0" w:color="auto"/>
            <w:right w:val="none" w:sz="0" w:space="0" w:color="auto"/>
          </w:divBdr>
        </w:div>
        <w:div w:id="1713529365">
          <w:marLeft w:val="0"/>
          <w:marRight w:val="0"/>
          <w:marTop w:val="0"/>
          <w:marBottom w:val="0"/>
          <w:divBdr>
            <w:top w:val="none" w:sz="0" w:space="0" w:color="auto"/>
            <w:left w:val="none" w:sz="0" w:space="0" w:color="auto"/>
            <w:bottom w:val="none" w:sz="0" w:space="0" w:color="auto"/>
            <w:right w:val="none" w:sz="0" w:space="0" w:color="auto"/>
          </w:divBdr>
        </w:div>
        <w:div w:id="2035377622">
          <w:marLeft w:val="0"/>
          <w:marRight w:val="0"/>
          <w:marTop w:val="0"/>
          <w:marBottom w:val="0"/>
          <w:divBdr>
            <w:top w:val="none" w:sz="0" w:space="0" w:color="auto"/>
            <w:left w:val="none" w:sz="0" w:space="0" w:color="auto"/>
            <w:bottom w:val="none" w:sz="0" w:space="0" w:color="auto"/>
            <w:right w:val="none" w:sz="0" w:space="0" w:color="auto"/>
          </w:divBdr>
        </w:div>
      </w:divsChild>
    </w:div>
    <w:div w:id="1484197470">
      <w:bodyDiv w:val="1"/>
      <w:marLeft w:val="0"/>
      <w:marRight w:val="0"/>
      <w:marTop w:val="0"/>
      <w:marBottom w:val="0"/>
      <w:divBdr>
        <w:top w:val="none" w:sz="0" w:space="0" w:color="auto"/>
        <w:left w:val="none" w:sz="0" w:space="0" w:color="auto"/>
        <w:bottom w:val="none" w:sz="0" w:space="0" w:color="auto"/>
        <w:right w:val="none" w:sz="0" w:space="0" w:color="auto"/>
      </w:divBdr>
    </w:div>
    <w:div w:id="1502313767">
      <w:bodyDiv w:val="1"/>
      <w:marLeft w:val="0"/>
      <w:marRight w:val="0"/>
      <w:marTop w:val="0"/>
      <w:marBottom w:val="0"/>
      <w:divBdr>
        <w:top w:val="none" w:sz="0" w:space="0" w:color="auto"/>
        <w:left w:val="none" w:sz="0" w:space="0" w:color="auto"/>
        <w:bottom w:val="none" w:sz="0" w:space="0" w:color="auto"/>
        <w:right w:val="none" w:sz="0" w:space="0" w:color="auto"/>
      </w:divBdr>
      <w:divsChild>
        <w:div w:id="1356687767">
          <w:marLeft w:val="0"/>
          <w:marRight w:val="0"/>
          <w:marTop w:val="0"/>
          <w:marBottom w:val="0"/>
          <w:divBdr>
            <w:top w:val="none" w:sz="0" w:space="0" w:color="auto"/>
            <w:left w:val="none" w:sz="0" w:space="0" w:color="auto"/>
            <w:bottom w:val="none" w:sz="0" w:space="0" w:color="auto"/>
            <w:right w:val="none" w:sz="0" w:space="0" w:color="auto"/>
          </w:divBdr>
        </w:div>
        <w:div w:id="1897666364">
          <w:marLeft w:val="0"/>
          <w:marRight w:val="0"/>
          <w:marTop w:val="0"/>
          <w:marBottom w:val="0"/>
          <w:divBdr>
            <w:top w:val="none" w:sz="0" w:space="0" w:color="auto"/>
            <w:left w:val="none" w:sz="0" w:space="0" w:color="auto"/>
            <w:bottom w:val="none" w:sz="0" w:space="0" w:color="auto"/>
            <w:right w:val="none" w:sz="0" w:space="0" w:color="auto"/>
          </w:divBdr>
        </w:div>
      </w:divsChild>
    </w:div>
    <w:div w:id="1614559401">
      <w:bodyDiv w:val="1"/>
      <w:marLeft w:val="0"/>
      <w:marRight w:val="0"/>
      <w:marTop w:val="0"/>
      <w:marBottom w:val="0"/>
      <w:divBdr>
        <w:top w:val="none" w:sz="0" w:space="0" w:color="auto"/>
        <w:left w:val="none" w:sz="0" w:space="0" w:color="auto"/>
        <w:bottom w:val="none" w:sz="0" w:space="0" w:color="auto"/>
        <w:right w:val="none" w:sz="0" w:space="0" w:color="auto"/>
      </w:divBdr>
      <w:divsChild>
        <w:div w:id="485442456">
          <w:marLeft w:val="0"/>
          <w:marRight w:val="0"/>
          <w:marTop w:val="0"/>
          <w:marBottom w:val="0"/>
          <w:divBdr>
            <w:top w:val="none" w:sz="0" w:space="0" w:color="auto"/>
            <w:left w:val="none" w:sz="0" w:space="0" w:color="auto"/>
            <w:bottom w:val="none" w:sz="0" w:space="0" w:color="auto"/>
            <w:right w:val="none" w:sz="0" w:space="0" w:color="auto"/>
          </w:divBdr>
        </w:div>
        <w:div w:id="890649023">
          <w:marLeft w:val="0"/>
          <w:marRight w:val="0"/>
          <w:marTop w:val="0"/>
          <w:marBottom w:val="0"/>
          <w:divBdr>
            <w:top w:val="none" w:sz="0" w:space="0" w:color="auto"/>
            <w:left w:val="none" w:sz="0" w:space="0" w:color="auto"/>
            <w:bottom w:val="none" w:sz="0" w:space="0" w:color="auto"/>
            <w:right w:val="none" w:sz="0" w:space="0" w:color="auto"/>
          </w:divBdr>
        </w:div>
        <w:div w:id="1858228452">
          <w:marLeft w:val="0"/>
          <w:marRight w:val="0"/>
          <w:marTop w:val="0"/>
          <w:marBottom w:val="0"/>
          <w:divBdr>
            <w:top w:val="none" w:sz="0" w:space="0" w:color="auto"/>
            <w:left w:val="none" w:sz="0" w:space="0" w:color="auto"/>
            <w:bottom w:val="none" w:sz="0" w:space="0" w:color="auto"/>
            <w:right w:val="none" w:sz="0" w:space="0" w:color="auto"/>
          </w:divBdr>
        </w:div>
      </w:divsChild>
    </w:div>
    <w:div w:id="1730878729">
      <w:bodyDiv w:val="1"/>
      <w:marLeft w:val="0"/>
      <w:marRight w:val="0"/>
      <w:marTop w:val="0"/>
      <w:marBottom w:val="0"/>
      <w:divBdr>
        <w:top w:val="none" w:sz="0" w:space="0" w:color="auto"/>
        <w:left w:val="none" w:sz="0" w:space="0" w:color="auto"/>
        <w:bottom w:val="none" w:sz="0" w:space="0" w:color="auto"/>
        <w:right w:val="none" w:sz="0" w:space="0" w:color="auto"/>
      </w:divBdr>
    </w:div>
    <w:div w:id="1822456976">
      <w:bodyDiv w:val="1"/>
      <w:marLeft w:val="0"/>
      <w:marRight w:val="0"/>
      <w:marTop w:val="0"/>
      <w:marBottom w:val="0"/>
      <w:divBdr>
        <w:top w:val="none" w:sz="0" w:space="0" w:color="auto"/>
        <w:left w:val="none" w:sz="0" w:space="0" w:color="auto"/>
        <w:bottom w:val="none" w:sz="0" w:space="0" w:color="auto"/>
        <w:right w:val="none" w:sz="0" w:space="0" w:color="auto"/>
      </w:divBdr>
    </w:div>
    <w:div w:id="1856844115">
      <w:bodyDiv w:val="1"/>
      <w:marLeft w:val="0"/>
      <w:marRight w:val="0"/>
      <w:marTop w:val="0"/>
      <w:marBottom w:val="0"/>
      <w:divBdr>
        <w:top w:val="none" w:sz="0" w:space="0" w:color="auto"/>
        <w:left w:val="none" w:sz="0" w:space="0" w:color="auto"/>
        <w:bottom w:val="none" w:sz="0" w:space="0" w:color="auto"/>
        <w:right w:val="none" w:sz="0" w:space="0" w:color="auto"/>
      </w:divBdr>
    </w:div>
    <w:div w:id="1917283086">
      <w:bodyDiv w:val="1"/>
      <w:marLeft w:val="0"/>
      <w:marRight w:val="0"/>
      <w:marTop w:val="0"/>
      <w:marBottom w:val="0"/>
      <w:divBdr>
        <w:top w:val="none" w:sz="0" w:space="0" w:color="auto"/>
        <w:left w:val="none" w:sz="0" w:space="0" w:color="auto"/>
        <w:bottom w:val="none" w:sz="0" w:space="0" w:color="auto"/>
        <w:right w:val="none" w:sz="0" w:space="0" w:color="auto"/>
      </w:divBdr>
      <w:divsChild>
        <w:div w:id="461653897">
          <w:marLeft w:val="0"/>
          <w:marRight w:val="0"/>
          <w:marTop w:val="0"/>
          <w:marBottom w:val="0"/>
          <w:divBdr>
            <w:top w:val="none" w:sz="0" w:space="0" w:color="auto"/>
            <w:left w:val="none" w:sz="0" w:space="0" w:color="auto"/>
            <w:bottom w:val="none" w:sz="0" w:space="0" w:color="auto"/>
            <w:right w:val="none" w:sz="0" w:space="0" w:color="auto"/>
          </w:divBdr>
        </w:div>
      </w:divsChild>
    </w:div>
    <w:div w:id="209154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8.wmf"/><Relationship Id="rId26" Type="http://schemas.openxmlformats.org/officeDocument/2006/relationships/image" Target="media/image12.jp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8.jpeg"/><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7.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openxmlformats.org/officeDocument/2006/relationships/image" Target="media/image11.wmf"/><Relationship Id="rId32" Type="http://schemas.openxmlformats.org/officeDocument/2006/relationships/image" Target="media/image16.jpeg"/><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hyperlink" Target="https://www.ist-winner.org"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5.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jpeg"/><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4.jpg"/><Relationship Id="rId35" Type="http://schemas.openxmlformats.org/officeDocument/2006/relationships/image" Target="media/image19.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CA825-B77E-47EB-A3BD-9AEB278C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2921</TotalTime>
  <Pages>7</Pages>
  <Words>2233</Words>
  <Characters>12282</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TSG-RAN WG1 #75</vt:lpstr>
      <vt:lpstr>TSG-RAN WG1 #54</vt:lpstr>
    </vt:vector>
  </TitlesOfParts>
  <Company>Orange</Company>
  <LinksUpToDate>false</LinksUpToDate>
  <CharactersWithSpaces>14487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#75</dc:title>
  <dc:creator>Orange</dc:creator>
  <cp:lastModifiedBy>Sofia Martinez Lopez</cp:lastModifiedBy>
  <cp:revision>146</cp:revision>
  <cp:lastPrinted>2013-10-30T14:21:00Z</cp:lastPrinted>
  <dcterms:created xsi:type="dcterms:W3CDTF">2013-10-15T08:56:00Z</dcterms:created>
  <dcterms:modified xsi:type="dcterms:W3CDTF">2013-11-01T20:31:00Z</dcterms:modified>
</cp:coreProperties>
</file>