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01" w:rsidRPr="008D5441" w:rsidRDefault="00A34701" w:rsidP="00A34701">
      <w:pPr>
        <w:pStyle w:val="a3"/>
        <w:snapToGrid w:val="0"/>
        <w:rPr>
          <w:rFonts w:ascii="Arial" w:hAnsi="Arial" w:cs="Arial"/>
          <w:b/>
          <w:bCs/>
          <w:sz w:val="28"/>
          <w:szCs w:val="24"/>
          <w:lang w:val="en-GB"/>
        </w:rPr>
      </w:pPr>
      <w:r w:rsidRPr="008D5441">
        <w:rPr>
          <w:rFonts w:ascii="Arial" w:hAnsi="Arial" w:cs="Arial"/>
          <w:b/>
          <w:bCs/>
          <w:sz w:val="28"/>
          <w:szCs w:val="24"/>
          <w:lang w:val="en-GB"/>
        </w:rPr>
        <w:t>3GPP TSG RAN WG1 Meeting #7</w:t>
      </w:r>
      <w:r>
        <w:rPr>
          <w:rFonts w:ascii="Arial" w:hAnsi="Arial" w:cs="Arial"/>
          <w:b/>
          <w:bCs/>
          <w:sz w:val="28"/>
          <w:szCs w:val="24"/>
          <w:lang w:val="en-GB"/>
        </w:rPr>
        <w:t>4</w:t>
      </w:r>
      <w:r w:rsidRPr="00971DFB">
        <w:rPr>
          <w:rFonts w:ascii="Arial" w:eastAsia="ＭＳ 明朝" w:hAnsi="Arial" w:cs="Arial"/>
          <w:b/>
          <w:bCs/>
          <w:sz w:val="28"/>
          <w:szCs w:val="24"/>
          <w:lang w:val="en-GB" w:eastAsia="ja-JP"/>
        </w:rPr>
        <w:t>bis</w:t>
      </w:r>
      <w:r w:rsidRPr="00971DFB">
        <w:rPr>
          <w:rFonts w:ascii="Arial" w:hAnsi="Arial" w:cs="Arial"/>
          <w:b/>
          <w:bCs/>
          <w:sz w:val="28"/>
          <w:szCs w:val="24"/>
          <w:lang w:val="en-GB"/>
        </w:rPr>
        <w:t xml:space="preserve"> </w:t>
      </w:r>
      <w:r w:rsidRPr="008D5441">
        <w:rPr>
          <w:rFonts w:ascii="Arial" w:hAnsi="Arial" w:cs="Arial"/>
          <w:b/>
          <w:bCs/>
          <w:sz w:val="28"/>
          <w:szCs w:val="24"/>
          <w:lang w:val="en-GB"/>
        </w:rPr>
        <w:t xml:space="preserve"> </w:t>
      </w:r>
      <w:r w:rsidRPr="008D5441">
        <w:rPr>
          <w:rFonts w:ascii="Arial" w:eastAsia="ＭＳ 明朝" w:hAnsi="Arial" w:cs="Arial"/>
          <w:b/>
          <w:bCs/>
          <w:sz w:val="28"/>
          <w:szCs w:val="24"/>
          <w:lang w:val="en-GB" w:eastAsia="ja-JP"/>
        </w:rPr>
        <w:t xml:space="preserve">   </w:t>
      </w:r>
      <w:r w:rsidR="003F2A39">
        <w:rPr>
          <w:rFonts w:ascii="Arial" w:eastAsia="ＭＳ 明朝" w:hAnsi="Arial" w:cs="Arial" w:hint="eastAsia"/>
          <w:b/>
          <w:bCs/>
          <w:sz w:val="28"/>
          <w:szCs w:val="24"/>
          <w:lang w:val="en-GB" w:eastAsia="ja-JP"/>
        </w:rPr>
        <w:t xml:space="preserve">　</w:t>
      </w:r>
      <w:r w:rsidRPr="008D5441">
        <w:rPr>
          <w:rFonts w:ascii="Arial" w:hAnsi="Arial" w:cs="Arial"/>
          <w:b/>
          <w:bCs/>
          <w:sz w:val="28"/>
          <w:szCs w:val="24"/>
          <w:lang w:val="en-GB"/>
        </w:rPr>
        <w:tab/>
        <w:t xml:space="preserve">      </w:t>
      </w:r>
      <w:r>
        <w:rPr>
          <w:rFonts w:ascii="Arial" w:eastAsiaTheme="minorEastAsia" w:hAnsi="Arial" w:cs="Arial" w:hint="eastAsia"/>
          <w:b/>
          <w:bCs/>
          <w:sz w:val="28"/>
          <w:szCs w:val="24"/>
          <w:lang w:val="en-GB" w:eastAsia="ja-JP"/>
        </w:rPr>
        <w:t xml:space="preserve">       </w:t>
      </w:r>
      <w:r w:rsidR="003F2A39">
        <w:rPr>
          <w:rFonts w:ascii="Arial" w:eastAsiaTheme="minorEastAsia" w:hAnsi="Arial" w:cs="Arial" w:hint="eastAsia"/>
          <w:b/>
          <w:bCs/>
          <w:sz w:val="28"/>
          <w:szCs w:val="24"/>
          <w:lang w:val="en-GB" w:eastAsia="ja-JP"/>
        </w:rPr>
        <w:t xml:space="preserve">    </w:t>
      </w:r>
      <w:r w:rsidRPr="008D5441">
        <w:rPr>
          <w:rFonts w:ascii="Arial" w:hAnsi="Arial" w:cs="Arial"/>
          <w:b/>
          <w:bCs/>
          <w:sz w:val="28"/>
          <w:szCs w:val="24"/>
          <w:lang w:val="en-GB"/>
        </w:rPr>
        <w:t>R1-1</w:t>
      </w:r>
      <w:r w:rsidRPr="008D5441">
        <w:rPr>
          <w:rFonts w:ascii="Arial" w:eastAsia="ＭＳ 明朝" w:hAnsi="Arial" w:cs="Arial"/>
          <w:b/>
          <w:bCs/>
          <w:sz w:val="28"/>
          <w:szCs w:val="24"/>
          <w:lang w:val="en-GB" w:eastAsia="ja-JP"/>
        </w:rPr>
        <w:t>3</w:t>
      </w:r>
      <w:r>
        <w:rPr>
          <w:rFonts w:ascii="Arial" w:eastAsia="ＭＳ 明朝" w:hAnsi="Arial" w:cs="Arial" w:hint="eastAsia"/>
          <w:b/>
          <w:bCs/>
          <w:sz w:val="28"/>
          <w:szCs w:val="24"/>
          <w:lang w:val="en-GB" w:eastAsia="ja-JP"/>
        </w:rPr>
        <w:t>4247</w:t>
      </w:r>
    </w:p>
    <w:p w:rsidR="00A34701" w:rsidRPr="008D5441" w:rsidRDefault="00A34701" w:rsidP="00A34701">
      <w:pPr>
        <w:pStyle w:val="a5"/>
        <w:widowControl w:val="0"/>
        <w:rPr>
          <w:rFonts w:ascii="Arial" w:hAnsi="Arial" w:cs="Arial"/>
          <w:b/>
          <w:bCs/>
          <w:sz w:val="28"/>
          <w:lang w:val="en-US"/>
        </w:rPr>
      </w:pPr>
      <w:r w:rsidRPr="00971DFB">
        <w:rPr>
          <w:rFonts w:ascii="Arial" w:eastAsia="ＭＳ 明朝" w:hAnsi="Arial" w:cs="Arial" w:hint="eastAsia"/>
          <w:b/>
          <w:bCs/>
          <w:sz w:val="28"/>
          <w:lang w:val="en-US" w:eastAsia="ja-JP"/>
        </w:rPr>
        <w:t>Guangzhou</w:t>
      </w:r>
      <w:r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971DFB">
        <w:rPr>
          <w:rFonts w:ascii="Arial" w:eastAsia="ＭＳ 明朝" w:hAnsi="Arial" w:cs="Arial" w:hint="eastAsia"/>
          <w:b/>
          <w:bCs/>
          <w:sz w:val="28"/>
          <w:lang w:val="en-US" w:eastAsia="ja-JP"/>
        </w:rPr>
        <w:t>China</w:t>
      </w:r>
      <w:r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971DFB">
        <w:rPr>
          <w:rFonts w:ascii="Arial" w:eastAsia="ＭＳ 明朝" w:hAnsi="Arial" w:cs="Arial" w:hint="eastAsia"/>
          <w:b/>
          <w:bCs/>
          <w:sz w:val="28"/>
          <w:lang w:val="en-US" w:eastAsia="ja-JP"/>
        </w:rPr>
        <w:t>7</w:t>
      </w:r>
      <w:r w:rsidRPr="008D5441">
        <w:rPr>
          <w:rFonts w:ascii="Arial" w:hAnsi="Arial" w:cs="Arial"/>
          <w:b/>
          <w:bCs/>
          <w:sz w:val="28"/>
          <w:vertAlign w:val="superscript"/>
          <w:lang w:val="en-US"/>
        </w:rPr>
        <w:t>th</w:t>
      </w:r>
      <w:r w:rsidRPr="008D5441">
        <w:rPr>
          <w:rFonts w:ascii="Arial" w:hAnsi="Arial" w:cs="Arial"/>
          <w:b/>
          <w:bCs/>
          <w:sz w:val="28"/>
          <w:lang w:val="en-US"/>
        </w:rPr>
        <w:t xml:space="preserve"> – </w:t>
      </w:r>
      <w:r w:rsidRPr="00971DFB">
        <w:rPr>
          <w:rFonts w:ascii="Arial" w:eastAsia="ＭＳ 明朝" w:hAnsi="Arial" w:cs="Arial" w:hint="eastAsia"/>
          <w:b/>
          <w:bCs/>
          <w:sz w:val="28"/>
          <w:lang w:val="en-US" w:eastAsia="ja-JP"/>
        </w:rPr>
        <w:t>11</w:t>
      </w:r>
      <w:r w:rsidRPr="00971DFB">
        <w:rPr>
          <w:rFonts w:ascii="Arial" w:eastAsia="ＭＳ 明朝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971DFB">
        <w:rPr>
          <w:rFonts w:ascii="Arial" w:eastAsia="ＭＳ 明朝" w:hAnsi="Arial" w:cs="Arial" w:hint="eastAsia"/>
          <w:b/>
          <w:bCs/>
          <w:sz w:val="28"/>
          <w:lang w:val="en-US" w:eastAsia="ja-JP"/>
        </w:rPr>
        <w:t>October</w:t>
      </w:r>
      <w:r w:rsidRPr="008D5441">
        <w:rPr>
          <w:rFonts w:ascii="Arial" w:hAnsi="Arial" w:cs="Arial"/>
          <w:b/>
          <w:bCs/>
          <w:sz w:val="28"/>
          <w:lang w:val="en-US"/>
        </w:rPr>
        <w:t>2013</w:t>
      </w:r>
    </w:p>
    <w:p w:rsidR="00A34701" w:rsidRPr="008D5441" w:rsidRDefault="00A34701" w:rsidP="00A34701">
      <w:pPr>
        <w:pStyle w:val="a3"/>
        <w:snapToGrid w:val="0"/>
        <w:rPr>
          <w:rFonts w:ascii="Arial" w:eastAsia="ＭＳ 明朝" w:hAnsi="Arial" w:cs="Arial"/>
          <w:lang w:val="en-GB" w:eastAsia="ja-JP"/>
        </w:rPr>
      </w:pPr>
    </w:p>
    <w:p w:rsidR="00A34701" w:rsidRPr="008D5441" w:rsidRDefault="00A34701" w:rsidP="003F2A39">
      <w:pPr>
        <w:pStyle w:val="a7"/>
        <w:tabs>
          <w:tab w:val="left" w:pos="1843"/>
        </w:tabs>
        <w:snapToGrid w:val="0"/>
        <w:spacing w:after="0"/>
        <w:jc w:val="both"/>
        <w:rPr>
          <w:rFonts w:cs="Arial"/>
          <w:lang w:val="en-GB"/>
        </w:rPr>
      </w:pPr>
      <w:r w:rsidRPr="008D5441">
        <w:rPr>
          <w:rFonts w:cs="Arial"/>
          <w:lang w:val="en-GB"/>
        </w:rPr>
        <w:t>Agenda Item:</w:t>
      </w:r>
      <w:r w:rsidR="003F2A39">
        <w:rPr>
          <w:rFonts w:cs="Arial" w:hint="eastAsia"/>
          <w:sz w:val="16"/>
          <w:szCs w:val="16"/>
          <w:lang w:val="en-GB" w:eastAsia="ja-JP"/>
        </w:rPr>
        <w:tab/>
      </w:r>
      <w:r w:rsidRPr="00DA5154">
        <w:rPr>
          <w:rFonts w:cs="Arial" w:hint="eastAsia"/>
          <w:lang w:val="en-GB"/>
        </w:rPr>
        <w:t>7.2.6.2.1</w:t>
      </w:r>
    </w:p>
    <w:p w:rsidR="00A34701" w:rsidRPr="008D5441" w:rsidRDefault="00A34701" w:rsidP="003F2A39">
      <w:pPr>
        <w:pStyle w:val="a7"/>
        <w:tabs>
          <w:tab w:val="left" w:pos="1843"/>
        </w:tabs>
        <w:snapToGrid w:val="0"/>
        <w:spacing w:after="0"/>
        <w:jc w:val="both"/>
        <w:rPr>
          <w:rFonts w:cs="Arial"/>
          <w:lang w:val="en-GB"/>
        </w:rPr>
      </w:pPr>
      <w:r w:rsidRPr="008D5441">
        <w:rPr>
          <w:rFonts w:cs="Arial"/>
          <w:lang w:val="en-GB"/>
        </w:rPr>
        <w:t>Source:</w:t>
      </w:r>
      <w:r w:rsidR="003F2A39">
        <w:rPr>
          <w:rFonts w:cs="Arial" w:hint="eastAsia"/>
          <w:lang w:val="en-GB" w:eastAsia="ja-JP"/>
        </w:rPr>
        <w:tab/>
      </w:r>
      <w:r w:rsidRPr="008D5441">
        <w:rPr>
          <w:rFonts w:cs="Arial"/>
          <w:lang w:val="en-GB" w:eastAsia="ja-JP"/>
        </w:rPr>
        <w:t>N</w:t>
      </w:r>
      <w:r w:rsidRPr="008D5441">
        <w:rPr>
          <w:rFonts w:cs="Arial"/>
          <w:lang w:val="en-GB"/>
        </w:rPr>
        <w:t>EC Group</w:t>
      </w:r>
    </w:p>
    <w:p w:rsidR="00A34701" w:rsidRPr="008D5441" w:rsidRDefault="00A34701" w:rsidP="00A34701">
      <w:pPr>
        <w:pStyle w:val="a7"/>
        <w:snapToGrid w:val="0"/>
        <w:spacing w:after="0"/>
        <w:ind w:left="1860" w:hanging="1860"/>
        <w:jc w:val="both"/>
        <w:rPr>
          <w:rFonts w:cs="Arial"/>
          <w:lang w:val="en-GB" w:eastAsia="ja-JP"/>
        </w:rPr>
      </w:pPr>
      <w:r w:rsidRPr="008D5441">
        <w:rPr>
          <w:rFonts w:cs="Arial"/>
          <w:lang w:val="en-GB"/>
        </w:rPr>
        <w:t>Title:</w:t>
      </w:r>
      <w:r w:rsidR="003F2A39">
        <w:rPr>
          <w:rFonts w:cs="Arial" w:hint="eastAsia"/>
          <w:lang w:val="en-GB" w:eastAsia="ja-JP"/>
        </w:rPr>
        <w:tab/>
      </w:r>
      <w:r>
        <w:rPr>
          <w:rFonts w:cs="Arial" w:hint="eastAsia"/>
          <w:lang w:val="en-GB" w:eastAsia="ja-JP"/>
        </w:rPr>
        <w:t>Views on interference coordination for semi-static small cell on/off</w:t>
      </w:r>
    </w:p>
    <w:p w:rsidR="00A34701" w:rsidRPr="008D5441" w:rsidRDefault="00A34701" w:rsidP="00A34701">
      <w:pPr>
        <w:pStyle w:val="a7"/>
        <w:snapToGrid w:val="0"/>
        <w:spacing w:after="0"/>
        <w:ind w:left="1860" w:hanging="1860"/>
        <w:jc w:val="both"/>
        <w:rPr>
          <w:rFonts w:cs="Arial"/>
          <w:lang w:val="en-GB" w:eastAsia="ja-JP"/>
        </w:rPr>
      </w:pPr>
      <w:r w:rsidRPr="008D5441">
        <w:rPr>
          <w:rFonts w:cs="Arial"/>
          <w:lang w:val="en-GB"/>
        </w:rPr>
        <w:t>Document for:</w:t>
      </w:r>
      <w:r w:rsidR="003F2A39">
        <w:rPr>
          <w:rFonts w:cs="Arial" w:hint="eastAsia"/>
          <w:lang w:val="en-GB" w:eastAsia="ja-JP"/>
        </w:rPr>
        <w:tab/>
      </w:r>
      <w:r w:rsidRPr="008D5441">
        <w:rPr>
          <w:rFonts w:cs="Arial"/>
          <w:lang w:val="en-GB"/>
        </w:rPr>
        <w:t>Discussion</w:t>
      </w:r>
      <w:r>
        <w:rPr>
          <w:rFonts w:cs="Arial" w:hint="eastAsia"/>
          <w:lang w:val="en-GB" w:eastAsia="ja-JP"/>
        </w:rPr>
        <w:t xml:space="preserve"> and Decision</w:t>
      </w:r>
    </w:p>
    <w:p w:rsidR="00A34701" w:rsidRPr="008D5441" w:rsidRDefault="00A34701" w:rsidP="00A34701">
      <w:pPr>
        <w:pBdr>
          <w:bottom w:val="single" w:sz="4" w:space="1" w:color="auto"/>
        </w:pBdr>
        <w:snapToGrid w:val="0"/>
        <w:rPr>
          <w:rFonts w:ascii="Arial" w:hAnsi="Arial" w:cs="Arial"/>
        </w:rPr>
      </w:pPr>
    </w:p>
    <w:p w:rsidR="00A34701" w:rsidRPr="008D5441" w:rsidRDefault="00A34701" w:rsidP="00A34701">
      <w:pPr>
        <w:pStyle w:val="1"/>
        <w:numPr>
          <w:ilvl w:val="0"/>
          <w:numId w:val="2"/>
        </w:numPr>
        <w:snapToGrid w:val="0"/>
        <w:spacing w:before="0" w:after="180"/>
        <w:jc w:val="both"/>
        <w:rPr>
          <w:rFonts w:ascii="Times" w:eastAsia="ＭＳ 明朝" w:hAnsi="Times"/>
          <w:sz w:val="28"/>
          <w:szCs w:val="28"/>
          <w:lang w:eastAsia="ja-JP"/>
        </w:rPr>
      </w:pPr>
      <w:r w:rsidRPr="008D5441">
        <w:rPr>
          <w:rFonts w:ascii="Times" w:hAnsi="Times"/>
          <w:sz w:val="28"/>
          <w:szCs w:val="28"/>
        </w:rPr>
        <w:t>Introduction</w:t>
      </w:r>
    </w:p>
    <w:p w:rsidR="00A34701" w:rsidRPr="00A937BC" w:rsidRDefault="00A34701" w:rsidP="00A34701">
      <w:pPr>
        <w:rPr>
          <w:rFonts w:ascii="Times New Roman" w:eastAsia="ＭＳ 明朝" w:hAnsi="Times New Roman"/>
          <w:sz w:val="24"/>
        </w:rPr>
      </w:pPr>
      <w:r w:rsidRPr="00A56D17">
        <w:rPr>
          <w:rFonts w:ascii="Times New Roman" w:eastAsia="ＭＳ 明朝" w:hAnsi="Times New Roman" w:hint="eastAsia"/>
          <w:sz w:val="24"/>
        </w:rPr>
        <w:t xml:space="preserve">In </w:t>
      </w:r>
      <w:r w:rsidRPr="00A937BC">
        <w:rPr>
          <w:rFonts w:ascii="Times New Roman" w:eastAsia="ＭＳ 明朝" w:hAnsi="Times New Roman"/>
          <w:sz w:val="24"/>
        </w:rPr>
        <w:t>3GPP TSG-RAN #61</w:t>
      </w:r>
      <w:r>
        <w:rPr>
          <w:rFonts w:ascii="Times New Roman" w:eastAsia="ＭＳ 明朝" w:hAnsi="Times New Roman" w:hint="eastAsia"/>
          <w:sz w:val="24"/>
        </w:rPr>
        <w:t xml:space="preserve">, it was decided SI on </w:t>
      </w:r>
      <w:r w:rsidRPr="00A937BC">
        <w:rPr>
          <w:rFonts w:ascii="Times New Roman" w:eastAsia="ＭＳ 明朝" w:hAnsi="Times New Roman"/>
          <w:sz w:val="24"/>
        </w:rPr>
        <w:t>LTE Sm</w:t>
      </w:r>
      <w:r>
        <w:rPr>
          <w:rFonts w:ascii="Times New Roman" w:eastAsia="ＭＳ 明朝" w:hAnsi="Times New Roman"/>
          <w:sz w:val="24"/>
        </w:rPr>
        <w:t>all Cells – PHY enhancements was extended of one quarter</w:t>
      </w:r>
      <w:r>
        <w:rPr>
          <w:rFonts w:ascii="Times New Roman" w:eastAsia="ＭＳ 明朝" w:hAnsi="Times New Roman" w:hint="eastAsia"/>
          <w:sz w:val="24"/>
        </w:rPr>
        <w:t xml:space="preserve"> and focus on several areas including semi-static small cell on/off mechanism[1].</w:t>
      </w:r>
    </w:p>
    <w:p w:rsidR="00A34701" w:rsidRPr="00A56D17" w:rsidRDefault="00A34701" w:rsidP="00A34701">
      <w:pPr>
        <w:rPr>
          <w:rFonts w:eastAsia="ＭＳ 明朝"/>
          <w:sz w:val="24"/>
        </w:rPr>
      </w:pPr>
      <w:r w:rsidRPr="00A56D17">
        <w:rPr>
          <w:rFonts w:eastAsia="ＭＳ 明朝" w:hint="eastAsia"/>
          <w:sz w:val="24"/>
        </w:rPr>
        <w:t>In semi-static small cell on/off, it is important to take into account interference coordination</w:t>
      </w:r>
      <w:r>
        <w:rPr>
          <w:rFonts w:eastAsia="ＭＳ 明朝" w:hint="eastAsia"/>
          <w:sz w:val="24"/>
        </w:rPr>
        <w:t xml:space="preserve"> to maximize its gain</w:t>
      </w:r>
      <w:r w:rsidRPr="00A56D17">
        <w:rPr>
          <w:rFonts w:eastAsia="ＭＳ 明朝" w:hint="eastAsia"/>
          <w:sz w:val="24"/>
        </w:rPr>
        <w:t>. In this contribution, we discuss our views on interference coordination for small cell on/off and propose some aspects to be considered.</w:t>
      </w:r>
    </w:p>
    <w:p w:rsidR="00A34701" w:rsidRPr="00E9521F" w:rsidRDefault="00A34701" w:rsidP="00A34701">
      <w:pPr>
        <w:rPr>
          <w:sz w:val="24"/>
        </w:rPr>
      </w:pPr>
    </w:p>
    <w:p w:rsidR="00A34701" w:rsidRPr="00E9521F" w:rsidRDefault="00A34701" w:rsidP="00A34701">
      <w:pPr>
        <w:pStyle w:val="1"/>
        <w:numPr>
          <w:ilvl w:val="0"/>
          <w:numId w:val="2"/>
        </w:numPr>
        <w:snapToGrid w:val="0"/>
        <w:spacing w:before="0" w:after="180"/>
        <w:jc w:val="both"/>
        <w:rPr>
          <w:rStyle w:val="a9"/>
          <w:rFonts w:ascii="Times" w:hAnsi="Times"/>
          <w:i w:val="0"/>
          <w:sz w:val="28"/>
          <w:szCs w:val="28"/>
        </w:rPr>
      </w:pPr>
      <w:r w:rsidRPr="00E9521F">
        <w:rPr>
          <w:rStyle w:val="a9"/>
          <w:rFonts w:ascii="Times" w:hAnsi="Times"/>
          <w:i w:val="0"/>
          <w:sz w:val="28"/>
          <w:szCs w:val="28"/>
        </w:rPr>
        <w:t>Discussion</w:t>
      </w:r>
    </w:p>
    <w:p w:rsidR="00A34701" w:rsidRDefault="00A34701" w:rsidP="00A34701">
      <w:pPr>
        <w:rPr>
          <w:rFonts w:ascii="Times New Roman" w:eastAsia="ＭＳ 明朝" w:hAnsi="Times New Roman"/>
          <w:sz w:val="24"/>
        </w:rPr>
      </w:pPr>
      <w:r>
        <w:rPr>
          <w:rFonts w:ascii="Times New Roman" w:eastAsia="ＭＳ 明朝" w:hAnsi="Times New Roman" w:hint="eastAsia"/>
          <w:sz w:val="24"/>
        </w:rPr>
        <w:t xml:space="preserve">With applying small cell on/off, inter-cell interference condition will become very complicated as interferers change time by time. Especially in dense small cell deployment, it is not easy to coordinate inter-cell interference in such a condition. Therefore, it should be considered to share on/off information among </w:t>
      </w:r>
      <w:proofErr w:type="spellStart"/>
      <w:r>
        <w:rPr>
          <w:rFonts w:ascii="Times New Roman" w:eastAsia="ＭＳ 明朝" w:hAnsi="Times New Roman" w:hint="eastAsia"/>
          <w:sz w:val="24"/>
        </w:rPr>
        <w:t>eNBs</w:t>
      </w:r>
      <w:proofErr w:type="spellEnd"/>
      <w:r>
        <w:rPr>
          <w:rFonts w:ascii="Times New Roman" w:eastAsia="ＭＳ 明朝" w:hAnsi="Times New Roman" w:hint="eastAsia"/>
          <w:sz w:val="24"/>
        </w:rPr>
        <w:t xml:space="preserve"> for effective interference coordination.</w:t>
      </w:r>
    </w:p>
    <w:p w:rsidR="00A34701" w:rsidRDefault="00A34701" w:rsidP="00A34701">
      <w:pPr>
        <w:rPr>
          <w:rFonts w:ascii="Times New Roman" w:eastAsia="ＭＳ 明朝" w:hAnsi="Times New Roman"/>
          <w:sz w:val="24"/>
        </w:rPr>
      </w:pPr>
    </w:p>
    <w:p w:rsidR="00A34701" w:rsidRPr="009B5EE7" w:rsidRDefault="00A34701" w:rsidP="00A34701">
      <w:pPr>
        <w:rPr>
          <w:rFonts w:ascii="Times New Roman" w:eastAsia="ＭＳ 明朝" w:hAnsi="Times New Roman"/>
          <w:i/>
          <w:sz w:val="24"/>
        </w:rPr>
      </w:pPr>
      <w:r w:rsidRPr="009B5EE7">
        <w:rPr>
          <w:rFonts w:ascii="Times New Roman" w:eastAsia="ＭＳ 明朝" w:hAnsi="Times New Roman" w:hint="eastAsia"/>
          <w:b/>
          <w:i/>
          <w:sz w:val="24"/>
        </w:rPr>
        <w:t>Proposal</w:t>
      </w:r>
      <w:r w:rsidRPr="009C1032">
        <w:rPr>
          <w:rFonts w:ascii="Times New Roman" w:hAnsi="Times New Roman"/>
          <w:b/>
          <w:i/>
          <w:sz w:val="24"/>
        </w:rPr>
        <w:t xml:space="preserve"> 1: </w:t>
      </w:r>
      <w:r w:rsidRPr="009B5EE7">
        <w:rPr>
          <w:rFonts w:ascii="Times New Roman" w:eastAsia="ＭＳ 明朝" w:hAnsi="Times New Roman" w:hint="eastAsia"/>
          <w:i/>
          <w:sz w:val="24"/>
        </w:rPr>
        <w:t xml:space="preserve">On/off information sharing among </w:t>
      </w:r>
      <w:proofErr w:type="spellStart"/>
      <w:r w:rsidRPr="009B5EE7">
        <w:rPr>
          <w:rFonts w:ascii="Times New Roman" w:eastAsia="ＭＳ 明朝" w:hAnsi="Times New Roman" w:hint="eastAsia"/>
          <w:i/>
          <w:sz w:val="24"/>
        </w:rPr>
        <w:t>eNBs</w:t>
      </w:r>
      <w:proofErr w:type="spellEnd"/>
      <w:r w:rsidRPr="009B5EE7">
        <w:rPr>
          <w:rFonts w:ascii="Times New Roman" w:eastAsia="ＭＳ 明朝" w:hAnsi="Times New Roman" w:hint="eastAsia"/>
          <w:i/>
          <w:sz w:val="24"/>
        </w:rPr>
        <w:t xml:space="preserve"> should be considered for effective interference coordination</w:t>
      </w:r>
    </w:p>
    <w:p w:rsidR="00A34701" w:rsidRPr="006E0B81" w:rsidRDefault="00A34701" w:rsidP="00A34701">
      <w:pPr>
        <w:rPr>
          <w:rFonts w:ascii="Times New Roman" w:eastAsia="ＭＳ 明朝" w:hAnsi="Times New Roman"/>
          <w:sz w:val="24"/>
        </w:rPr>
      </w:pPr>
    </w:p>
    <w:p w:rsidR="00A34701" w:rsidRDefault="00A34701" w:rsidP="00A34701">
      <w:pPr>
        <w:rPr>
          <w:rFonts w:ascii="Times New Roman" w:eastAsia="ＭＳ 明朝" w:hAnsi="Times New Roman"/>
          <w:sz w:val="24"/>
        </w:rPr>
      </w:pPr>
      <w:r>
        <w:rPr>
          <w:rFonts w:ascii="Times New Roman" w:eastAsia="ＭＳ 明朝" w:hAnsi="Times New Roman" w:hint="eastAsia"/>
          <w:sz w:val="24"/>
        </w:rPr>
        <w:t xml:space="preserve">It is preferable to minimize the opportunity of on/off information </w:t>
      </w:r>
      <w:proofErr w:type="spellStart"/>
      <w:r>
        <w:rPr>
          <w:rFonts w:ascii="Times New Roman" w:eastAsia="ＭＳ 明朝" w:hAnsi="Times New Roman" w:hint="eastAsia"/>
          <w:sz w:val="24"/>
        </w:rPr>
        <w:t>signalling</w:t>
      </w:r>
      <w:proofErr w:type="spellEnd"/>
      <w:r>
        <w:rPr>
          <w:rFonts w:ascii="Times New Roman" w:eastAsia="ＭＳ 明朝" w:hAnsi="Times New Roman" w:hint="eastAsia"/>
          <w:sz w:val="24"/>
        </w:rPr>
        <w:t xml:space="preserve">. Therefore, small cell on/off with predefined pattern should be considered. In this case, on/off information will be on/off pattern such as </w:t>
      </w:r>
      <w:r>
        <w:rPr>
          <w:rFonts w:ascii="Times New Roman" w:eastAsia="ＭＳ 明朝" w:hAnsi="Times New Roman"/>
          <w:sz w:val="24"/>
        </w:rPr>
        <w:t>“</w:t>
      </w:r>
      <w:r>
        <w:rPr>
          <w:rFonts w:ascii="Times New Roman" w:eastAsia="ＭＳ 明朝" w:hAnsi="Times New Roman" w:hint="eastAsia"/>
          <w:sz w:val="24"/>
        </w:rPr>
        <w:t>1, 0, 0, 0, 1</w:t>
      </w:r>
      <w:proofErr w:type="gramStart"/>
      <w:r>
        <w:rPr>
          <w:rFonts w:ascii="Times New Roman" w:eastAsia="ＭＳ 明朝" w:hAnsi="Times New Roman" w:hint="eastAsia"/>
          <w:sz w:val="24"/>
        </w:rPr>
        <w:t xml:space="preserve">, </w:t>
      </w:r>
      <w:r>
        <w:rPr>
          <w:rFonts w:ascii="Times New Roman" w:eastAsia="ＭＳ 明朝" w:hAnsi="Times New Roman"/>
          <w:sz w:val="24"/>
        </w:rPr>
        <w:t>…</w:t>
      </w:r>
      <w:r>
        <w:rPr>
          <w:rFonts w:ascii="Times New Roman" w:eastAsia="ＭＳ 明朝" w:hAnsi="Times New Roman" w:hint="eastAsia"/>
          <w:sz w:val="24"/>
        </w:rPr>
        <w:t>..</w:t>
      </w:r>
      <w:proofErr w:type="gramEnd"/>
      <w:r>
        <w:rPr>
          <w:rFonts w:ascii="Times New Roman" w:eastAsia="ＭＳ 明朝" w:hAnsi="Times New Roman"/>
          <w:sz w:val="24"/>
        </w:rPr>
        <w:t>”</w:t>
      </w:r>
      <w:r>
        <w:rPr>
          <w:rFonts w:ascii="Times New Roman" w:eastAsia="ＭＳ 明朝" w:hAnsi="Times New Roman" w:hint="eastAsia"/>
          <w:sz w:val="24"/>
        </w:rPr>
        <w:t xml:space="preserve"> and its periodicity such as 100ms, 500ms,</w:t>
      </w:r>
      <w:r>
        <w:rPr>
          <w:rFonts w:ascii="Times New Roman" w:eastAsia="ＭＳ 明朝" w:hAnsi="Times New Roman"/>
          <w:sz w:val="24"/>
        </w:rPr>
        <w:t>…</w:t>
      </w:r>
      <w:r>
        <w:rPr>
          <w:rFonts w:ascii="Times New Roman" w:eastAsia="ＭＳ 明朝" w:hAnsi="Times New Roman" w:hint="eastAsia"/>
          <w:sz w:val="24"/>
        </w:rPr>
        <w:t>.</w:t>
      </w:r>
    </w:p>
    <w:p w:rsidR="00A34701" w:rsidRDefault="00A34701" w:rsidP="00A34701">
      <w:pPr>
        <w:rPr>
          <w:rFonts w:ascii="Times New Roman" w:eastAsia="ＭＳ 明朝" w:hAnsi="Times New Roman"/>
          <w:sz w:val="24"/>
        </w:rPr>
      </w:pPr>
    </w:p>
    <w:p w:rsidR="00A34701" w:rsidRPr="00901C84" w:rsidRDefault="00A34701" w:rsidP="00A34701">
      <w:pPr>
        <w:rPr>
          <w:rFonts w:ascii="Times New Roman" w:eastAsia="ＭＳ 明朝" w:hAnsi="Times New Roman"/>
          <w:i/>
          <w:sz w:val="24"/>
        </w:rPr>
      </w:pPr>
      <w:r w:rsidRPr="00901C84">
        <w:rPr>
          <w:rFonts w:ascii="Times New Roman" w:eastAsia="ＭＳ 明朝" w:hAnsi="Times New Roman" w:hint="eastAsia"/>
          <w:b/>
          <w:i/>
          <w:sz w:val="24"/>
        </w:rPr>
        <w:t>Proposal</w:t>
      </w:r>
      <w:r>
        <w:rPr>
          <w:rFonts w:ascii="Times New Roman" w:hAnsi="Times New Roman"/>
          <w:b/>
          <w:i/>
          <w:sz w:val="24"/>
        </w:rPr>
        <w:t xml:space="preserve"> </w:t>
      </w:r>
      <w:r w:rsidRPr="009B5EE7">
        <w:rPr>
          <w:rFonts w:ascii="Times New Roman" w:eastAsia="ＭＳ 明朝" w:hAnsi="Times New Roman" w:hint="eastAsia"/>
          <w:b/>
          <w:i/>
          <w:sz w:val="24"/>
        </w:rPr>
        <w:t>2</w:t>
      </w:r>
      <w:r w:rsidRPr="009C1032">
        <w:rPr>
          <w:rFonts w:ascii="Times New Roman" w:hAnsi="Times New Roman"/>
          <w:b/>
          <w:i/>
          <w:sz w:val="24"/>
        </w:rPr>
        <w:t xml:space="preserve">: </w:t>
      </w:r>
      <w:r>
        <w:rPr>
          <w:rFonts w:ascii="Times New Roman" w:eastAsia="ＭＳ 明朝" w:hAnsi="Times New Roman" w:hint="eastAsia"/>
          <w:i/>
          <w:sz w:val="24"/>
        </w:rPr>
        <w:t>S</w:t>
      </w:r>
      <w:r w:rsidRPr="00901C84">
        <w:rPr>
          <w:rFonts w:ascii="Times New Roman" w:eastAsia="ＭＳ 明朝" w:hAnsi="Times New Roman"/>
          <w:i/>
          <w:sz w:val="24"/>
        </w:rPr>
        <w:t>mall cell on/off with predefined pattern should be considered</w:t>
      </w:r>
    </w:p>
    <w:p w:rsidR="00A34701" w:rsidRPr="00901C84" w:rsidRDefault="00A34701" w:rsidP="00A34701">
      <w:pPr>
        <w:rPr>
          <w:rFonts w:ascii="Times New Roman" w:eastAsia="ＭＳ 明朝" w:hAnsi="Times New Roman"/>
          <w:sz w:val="24"/>
        </w:rPr>
      </w:pPr>
    </w:p>
    <w:p w:rsidR="00A34701" w:rsidRDefault="00A34701" w:rsidP="00A34701">
      <w:pPr>
        <w:rPr>
          <w:rFonts w:ascii="Times New Roman" w:eastAsia="ＭＳ 明朝" w:hAnsi="Times New Roman"/>
          <w:sz w:val="24"/>
        </w:rPr>
      </w:pPr>
      <w:r>
        <w:rPr>
          <w:rFonts w:ascii="Times New Roman" w:eastAsia="ＭＳ 明朝" w:hAnsi="Times New Roman" w:hint="eastAsia"/>
          <w:sz w:val="24"/>
        </w:rPr>
        <w:t xml:space="preserve">In case small cell on/off is used for load balancing, semi-static on/off may not have enough flexibility. As shown in figure (a), no data can be transmitted during several hundred </w:t>
      </w:r>
      <w:proofErr w:type="spellStart"/>
      <w:r>
        <w:rPr>
          <w:rFonts w:ascii="Times New Roman" w:eastAsia="ＭＳ 明朝" w:hAnsi="Times New Roman" w:hint="eastAsia"/>
          <w:sz w:val="24"/>
        </w:rPr>
        <w:t>subframes</w:t>
      </w:r>
      <w:proofErr w:type="spellEnd"/>
      <w:r>
        <w:rPr>
          <w:rFonts w:ascii="Times New Roman" w:eastAsia="ＭＳ 明朝" w:hAnsi="Times New Roman" w:hint="eastAsia"/>
          <w:sz w:val="24"/>
        </w:rPr>
        <w:t xml:space="preserve"> when small cell is off. On the other hand, data transmission between 0% and 100% can be chosen if dynamic on/off with semi-statically selected predefined pattern is applied as shown in figure 1(b). Therefore, dynamic on/off with semi-statically selected predefined pattern should be considered.</w:t>
      </w:r>
    </w:p>
    <w:p w:rsidR="00A34701" w:rsidRDefault="00A34701" w:rsidP="00A34701">
      <w:pPr>
        <w:rPr>
          <w:rFonts w:ascii="Times New Roman" w:eastAsia="ＭＳ 明朝" w:hAnsi="Times New Roman"/>
          <w:sz w:val="24"/>
        </w:rPr>
      </w:pPr>
    </w:p>
    <w:p w:rsidR="00A34701" w:rsidRPr="00FD2961" w:rsidRDefault="00A34701" w:rsidP="00A34701">
      <w:pPr>
        <w:rPr>
          <w:rFonts w:ascii="Times New Roman" w:eastAsia="ＭＳ 明朝" w:hAnsi="Times New Roman"/>
          <w:i/>
          <w:sz w:val="24"/>
        </w:rPr>
      </w:pPr>
      <w:r w:rsidRPr="00901C84">
        <w:rPr>
          <w:rFonts w:ascii="Times New Roman" w:eastAsia="ＭＳ 明朝" w:hAnsi="Times New Roman" w:hint="eastAsia"/>
          <w:b/>
          <w:i/>
          <w:sz w:val="24"/>
        </w:rPr>
        <w:t>Proposal</w:t>
      </w:r>
      <w:r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eastAsia="ＭＳ 明朝" w:hAnsi="Times New Roman" w:hint="eastAsia"/>
          <w:b/>
          <w:i/>
          <w:sz w:val="24"/>
        </w:rPr>
        <w:t>3</w:t>
      </w:r>
      <w:r w:rsidRPr="009C1032">
        <w:rPr>
          <w:rFonts w:ascii="Times New Roman" w:hAnsi="Times New Roman"/>
          <w:b/>
          <w:i/>
          <w:sz w:val="24"/>
        </w:rPr>
        <w:t>:</w:t>
      </w:r>
      <w:r w:rsidRPr="00AF4BE7">
        <w:t xml:space="preserve"> </w:t>
      </w:r>
      <w:r w:rsidRPr="009B4B45">
        <w:rPr>
          <w:rFonts w:ascii="Times New Roman" w:eastAsia="ＭＳ 明朝" w:hAnsi="Times New Roman" w:hint="eastAsia"/>
          <w:i/>
          <w:sz w:val="24"/>
        </w:rPr>
        <w:t>D</w:t>
      </w:r>
      <w:r w:rsidRPr="00FD2961">
        <w:rPr>
          <w:rFonts w:ascii="Times New Roman" w:hAnsi="Times New Roman"/>
          <w:i/>
          <w:sz w:val="24"/>
        </w:rPr>
        <w:t>ynamic on/off with semi-statically selected predefined pattern should be considered</w:t>
      </w:r>
      <w:r w:rsidRPr="009B4B45">
        <w:rPr>
          <w:rFonts w:ascii="Times New Roman" w:eastAsia="ＭＳ 明朝" w:hAnsi="Times New Roman" w:hint="eastAsia"/>
          <w:i/>
          <w:sz w:val="24"/>
        </w:rPr>
        <w:t xml:space="preserve"> for flexible load balancing</w:t>
      </w:r>
      <w:r w:rsidRPr="00FD2961">
        <w:rPr>
          <w:rFonts w:ascii="Times New Roman" w:hAnsi="Times New Roman"/>
          <w:i/>
          <w:sz w:val="24"/>
        </w:rPr>
        <w:t xml:space="preserve"> </w:t>
      </w:r>
    </w:p>
    <w:p w:rsidR="00A34701" w:rsidRPr="00A56D17" w:rsidRDefault="00A34701" w:rsidP="00A34701">
      <w:pPr>
        <w:rPr>
          <w:rFonts w:ascii="Times New Roman" w:eastAsia="ＭＳ 明朝" w:hAnsi="Times New Roman"/>
          <w:sz w:val="24"/>
        </w:rPr>
      </w:pPr>
    </w:p>
    <w:p w:rsidR="00A34701" w:rsidRPr="009B5EE7" w:rsidRDefault="00A34701" w:rsidP="00A34701">
      <w:pPr>
        <w:jc w:val="center"/>
        <w:rPr>
          <w:rFonts w:ascii="Times New Roman" w:eastAsia="ＭＳ 明朝" w:hAnsi="Times New Roman"/>
          <w:sz w:val="24"/>
        </w:rPr>
      </w:pPr>
      <w:r>
        <w:rPr>
          <w:rFonts w:ascii="Times New Roman" w:eastAsia="ＭＳ 明朝" w:hAnsi="Times New Roman"/>
          <w:noProof/>
          <w:sz w:val="24"/>
        </w:rPr>
        <w:drawing>
          <wp:inline distT="0" distB="0" distL="0" distR="0">
            <wp:extent cx="5808345" cy="250190"/>
            <wp:effectExtent l="0" t="0" r="1905" b="0"/>
            <wp:docPr id="5" name="図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34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701" w:rsidRDefault="00A34701" w:rsidP="00A34701">
      <w:pPr>
        <w:widowControl/>
        <w:numPr>
          <w:ilvl w:val="0"/>
          <w:numId w:val="3"/>
        </w:numPr>
        <w:jc w:val="center"/>
        <w:rPr>
          <w:rFonts w:ascii="Times New Roman" w:eastAsia="ＭＳ 明朝" w:hAnsi="Times New Roman"/>
          <w:sz w:val="24"/>
        </w:rPr>
      </w:pPr>
      <w:r>
        <w:rPr>
          <w:rFonts w:ascii="Times New Roman" w:eastAsia="ＭＳ 明朝" w:hAnsi="Times New Roman" w:hint="eastAsia"/>
          <w:sz w:val="24"/>
        </w:rPr>
        <w:t>Semi-static on/off</w:t>
      </w:r>
    </w:p>
    <w:p w:rsidR="00A34701" w:rsidRDefault="00A34701" w:rsidP="00A34701">
      <w:pPr>
        <w:rPr>
          <w:rFonts w:ascii="Times New Roman" w:eastAsia="ＭＳ 明朝" w:hAnsi="Times New Roman"/>
          <w:sz w:val="24"/>
        </w:rPr>
      </w:pPr>
    </w:p>
    <w:p w:rsidR="00A34701" w:rsidRPr="009B5EE7" w:rsidRDefault="00A34701" w:rsidP="00A34701">
      <w:pPr>
        <w:jc w:val="center"/>
        <w:rPr>
          <w:rFonts w:ascii="Times New Roman" w:eastAsia="ＭＳ 明朝" w:hAnsi="Times New Roman"/>
          <w:sz w:val="24"/>
        </w:rPr>
      </w:pPr>
      <w:r>
        <w:rPr>
          <w:rFonts w:ascii="Times New Roman" w:eastAsia="ＭＳ 明朝" w:hAnsi="Times New Roman"/>
          <w:noProof/>
          <w:sz w:val="24"/>
        </w:rPr>
        <w:drawing>
          <wp:inline distT="0" distB="0" distL="0" distR="0">
            <wp:extent cx="5808345" cy="250190"/>
            <wp:effectExtent l="0" t="0" r="1905" b="0"/>
            <wp:docPr id="4" name="図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34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701" w:rsidRPr="009B5EE7" w:rsidRDefault="00A34701" w:rsidP="00A34701">
      <w:pPr>
        <w:widowControl/>
        <w:numPr>
          <w:ilvl w:val="0"/>
          <w:numId w:val="3"/>
        </w:numPr>
        <w:jc w:val="center"/>
        <w:rPr>
          <w:rFonts w:ascii="Times New Roman" w:eastAsia="ＭＳ 明朝" w:hAnsi="Times New Roman"/>
          <w:sz w:val="24"/>
        </w:rPr>
      </w:pPr>
      <w:r>
        <w:rPr>
          <w:rFonts w:ascii="Times New Roman" w:eastAsia="ＭＳ 明朝" w:hAnsi="Times New Roman" w:hint="eastAsia"/>
          <w:sz w:val="24"/>
        </w:rPr>
        <w:t>Dynamic on/off with semi-statically selected predefined pattern</w:t>
      </w:r>
    </w:p>
    <w:p w:rsidR="00A34701" w:rsidRPr="009B5EE7" w:rsidRDefault="00A34701" w:rsidP="00A34701">
      <w:pPr>
        <w:jc w:val="center"/>
        <w:rPr>
          <w:rFonts w:ascii="Times New Roman" w:eastAsia="ＭＳ 明朝" w:hAnsi="Times New Roman"/>
          <w:sz w:val="24"/>
        </w:rPr>
      </w:pPr>
    </w:p>
    <w:p w:rsidR="00A34701" w:rsidRPr="009B4B45" w:rsidRDefault="00A34701" w:rsidP="00A34701">
      <w:pPr>
        <w:jc w:val="center"/>
        <w:rPr>
          <w:rFonts w:ascii="Times New Roman" w:eastAsia="ＭＳ 明朝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Figure 1: A</w:t>
      </w:r>
      <w:r w:rsidRPr="009B4B45">
        <w:rPr>
          <w:rFonts w:ascii="Times New Roman" w:eastAsia="ＭＳ 明朝" w:hAnsi="Times New Roman" w:hint="eastAsia"/>
          <w:b/>
          <w:color w:val="000000"/>
          <w:sz w:val="24"/>
        </w:rPr>
        <w:t xml:space="preserve">n example of </w:t>
      </w:r>
      <w:r>
        <w:rPr>
          <w:rFonts w:ascii="Times New Roman" w:eastAsia="ＭＳ 明朝" w:hAnsi="Times New Roman" w:hint="eastAsia"/>
          <w:b/>
          <w:color w:val="000000"/>
          <w:sz w:val="24"/>
        </w:rPr>
        <w:t>d</w:t>
      </w:r>
      <w:r w:rsidRPr="00B06AF7">
        <w:rPr>
          <w:rFonts w:ascii="Times New Roman" w:eastAsia="ＭＳ 明朝" w:hAnsi="Times New Roman"/>
          <w:b/>
          <w:color w:val="000000"/>
          <w:sz w:val="24"/>
        </w:rPr>
        <w:t>ynamic on/off with semi-statically selected predefined pattern</w:t>
      </w:r>
    </w:p>
    <w:p w:rsidR="00A34701" w:rsidRPr="009B5EE7" w:rsidRDefault="00A34701" w:rsidP="00A34701">
      <w:pPr>
        <w:rPr>
          <w:rFonts w:ascii="Times New Roman" w:eastAsia="ＭＳ 明朝" w:hAnsi="Times New Roman"/>
          <w:sz w:val="24"/>
        </w:rPr>
      </w:pPr>
    </w:p>
    <w:p w:rsidR="00A34701" w:rsidRPr="009B5EE7" w:rsidRDefault="00A34701" w:rsidP="00A34701">
      <w:pPr>
        <w:rPr>
          <w:rFonts w:ascii="Times New Roman" w:eastAsia="ＭＳ 明朝" w:hAnsi="Times New Roman"/>
          <w:sz w:val="24"/>
        </w:rPr>
      </w:pPr>
      <w:r w:rsidRPr="009B5EE7">
        <w:rPr>
          <w:rFonts w:ascii="Times New Roman" w:eastAsia="ＭＳ 明朝" w:hAnsi="Times New Roman" w:hint="eastAsia"/>
          <w:sz w:val="24"/>
        </w:rPr>
        <w:lastRenderedPageBreak/>
        <w:t xml:space="preserve">To make interference condition simple, cell group based small cell on/off will be beneficial. </w:t>
      </w:r>
      <w:r w:rsidRPr="009B5EE7">
        <w:rPr>
          <w:rFonts w:ascii="Times New Roman" w:eastAsia="ＭＳ 明朝" w:hAnsi="Times New Roman"/>
          <w:sz w:val="24"/>
        </w:rPr>
        <w:t>F</w:t>
      </w:r>
      <w:r w:rsidRPr="009B5EE7">
        <w:rPr>
          <w:rFonts w:ascii="Times New Roman" w:eastAsia="ＭＳ 明朝" w:hAnsi="Times New Roman" w:hint="eastAsia"/>
          <w:sz w:val="24"/>
        </w:rPr>
        <w:t>igure 2 shows an example of cell group based small cell on/off.</w:t>
      </w:r>
      <w:r>
        <w:rPr>
          <w:rFonts w:ascii="Times New Roman" w:eastAsia="ＭＳ 明朝" w:hAnsi="Times New Roman" w:hint="eastAsia"/>
          <w:sz w:val="24"/>
        </w:rPr>
        <w:t xml:space="preserve"> In figure 2, cell#1, #2 and #3 belong to cell group#1 and cell#4, #5 and #6 belong to cell group#2, respectively. By applying cell group based small cell on/off, cells to be coordinated can be chosen statically or semi-statically and coordination among cell groups will simplifies interference management.</w:t>
      </w:r>
    </w:p>
    <w:p w:rsidR="00A34701" w:rsidRPr="009B5EE7" w:rsidRDefault="00A34701" w:rsidP="00A34701">
      <w:pPr>
        <w:rPr>
          <w:rFonts w:ascii="Times New Roman" w:eastAsia="ＭＳ 明朝" w:hAnsi="Times New Roman"/>
          <w:sz w:val="24"/>
        </w:rPr>
      </w:pPr>
    </w:p>
    <w:p w:rsidR="00A34701" w:rsidRPr="00901C84" w:rsidRDefault="00A34701" w:rsidP="00A34701">
      <w:pPr>
        <w:rPr>
          <w:rFonts w:ascii="Times New Roman" w:eastAsia="ＭＳ 明朝" w:hAnsi="Times New Roman"/>
          <w:i/>
          <w:sz w:val="24"/>
        </w:rPr>
      </w:pPr>
      <w:r w:rsidRPr="00901C84">
        <w:rPr>
          <w:rFonts w:ascii="Times New Roman" w:eastAsia="ＭＳ 明朝" w:hAnsi="Times New Roman" w:hint="eastAsia"/>
          <w:b/>
          <w:i/>
          <w:sz w:val="24"/>
        </w:rPr>
        <w:t>Proposal</w:t>
      </w:r>
      <w:r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eastAsia="ＭＳ 明朝" w:hAnsi="Times New Roman" w:hint="eastAsia"/>
          <w:b/>
          <w:i/>
          <w:sz w:val="24"/>
        </w:rPr>
        <w:t>4</w:t>
      </w:r>
      <w:r w:rsidRPr="009C1032">
        <w:rPr>
          <w:rFonts w:ascii="Times New Roman" w:hAnsi="Times New Roman"/>
          <w:b/>
          <w:i/>
          <w:sz w:val="24"/>
        </w:rPr>
        <w:t xml:space="preserve">: </w:t>
      </w:r>
      <w:r>
        <w:rPr>
          <w:rFonts w:ascii="Times New Roman" w:eastAsia="ＭＳ 明朝" w:hAnsi="Times New Roman" w:hint="eastAsia"/>
          <w:i/>
          <w:sz w:val="24"/>
        </w:rPr>
        <w:t>C</w:t>
      </w:r>
      <w:r w:rsidRPr="00901C84">
        <w:rPr>
          <w:rFonts w:ascii="Times New Roman" w:eastAsia="ＭＳ 明朝" w:hAnsi="Times New Roman"/>
          <w:i/>
          <w:sz w:val="24"/>
        </w:rPr>
        <w:t xml:space="preserve">ell </w:t>
      </w:r>
      <w:r>
        <w:rPr>
          <w:rFonts w:ascii="Times New Roman" w:eastAsia="ＭＳ 明朝" w:hAnsi="Times New Roman" w:hint="eastAsia"/>
          <w:i/>
          <w:sz w:val="24"/>
        </w:rPr>
        <w:t xml:space="preserve">group based small cell </w:t>
      </w:r>
      <w:r w:rsidRPr="00901C84">
        <w:rPr>
          <w:rFonts w:ascii="Times New Roman" w:eastAsia="ＭＳ 明朝" w:hAnsi="Times New Roman"/>
          <w:i/>
          <w:sz w:val="24"/>
        </w:rPr>
        <w:t xml:space="preserve">on/off </w:t>
      </w:r>
      <w:r>
        <w:rPr>
          <w:rFonts w:ascii="Times New Roman" w:eastAsia="ＭＳ 明朝" w:hAnsi="Times New Roman" w:hint="eastAsia"/>
          <w:i/>
          <w:sz w:val="24"/>
        </w:rPr>
        <w:t xml:space="preserve">should be considered to </w:t>
      </w:r>
      <w:r>
        <w:rPr>
          <w:rFonts w:ascii="Times New Roman" w:eastAsia="ＭＳ 明朝" w:hAnsi="Times New Roman"/>
          <w:i/>
          <w:sz w:val="24"/>
        </w:rPr>
        <w:t>simplify</w:t>
      </w:r>
      <w:r>
        <w:rPr>
          <w:rFonts w:ascii="Times New Roman" w:eastAsia="ＭＳ 明朝" w:hAnsi="Times New Roman" w:hint="eastAsia"/>
          <w:i/>
          <w:sz w:val="24"/>
        </w:rPr>
        <w:t xml:space="preserve"> interference condition and interference coordination</w:t>
      </w:r>
    </w:p>
    <w:p w:rsidR="00A34701" w:rsidRPr="009B5EE7" w:rsidRDefault="00A34701" w:rsidP="00A34701">
      <w:pPr>
        <w:rPr>
          <w:rFonts w:ascii="Times New Roman" w:eastAsia="ＭＳ 明朝" w:hAnsi="Times New Roman"/>
          <w:sz w:val="24"/>
        </w:rPr>
      </w:pPr>
    </w:p>
    <w:p w:rsidR="00A34701" w:rsidRPr="009B4B45" w:rsidRDefault="00A34701" w:rsidP="00A34701">
      <w:pPr>
        <w:ind w:left="360"/>
        <w:jc w:val="center"/>
        <w:rPr>
          <w:rFonts w:ascii="Times New Roman" w:eastAsia="ＭＳ 明朝" w:hAnsi="Times New Roman"/>
          <w:color w:val="000000"/>
          <w:sz w:val="24"/>
        </w:rPr>
      </w:pPr>
      <w:bookmarkStart w:id="0" w:name="OLE_LINK1"/>
      <w:bookmarkStart w:id="1" w:name="OLE_LINK2"/>
      <w:r>
        <w:rPr>
          <w:rFonts w:ascii="Times New Roman" w:eastAsia="ＭＳ 明朝" w:hAnsi="Times New Roman"/>
          <w:noProof/>
          <w:color w:val="000000"/>
          <w:sz w:val="24"/>
        </w:rPr>
        <w:drawing>
          <wp:inline distT="0" distB="0" distL="0" distR="0">
            <wp:extent cx="5733415" cy="194818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194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701" w:rsidRPr="00411B0F" w:rsidRDefault="00A34701" w:rsidP="00A34701">
      <w:pPr>
        <w:jc w:val="center"/>
        <w:rPr>
          <w:rFonts w:ascii="Times New Roman" w:eastAsia="ＭＳ 明朝" w:hAnsi="Times New Roman"/>
          <w:b/>
          <w:color w:val="000000"/>
          <w:sz w:val="24"/>
        </w:rPr>
      </w:pPr>
      <w:r w:rsidRPr="004F2B43">
        <w:rPr>
          <w:rFonts w:ascii="Times New Roman" w:hAnsi="Times New Roman"/>
          <w:b/>
          <w:color w:val="000000"/>
          <w:sz w:val="24"/>
        </w:rPr>
        <w:t xml:space="preserve">Figure 2: </w:t>
      </w:r>
      <w:r>
        <w:rPr>
          <w:rFonts w:ascii="Times New Roman" w:eastAsia="ＭＳ 明朝" w:hAnsi="Times New Roman" w:hint="eastAsia"/>
          <w:b/>
          <w:color w:val="000000"/>
          <w:sz w:val="24"/>
        </w:rPr>
        <w:t>Cell group based small cell on/off</w:t>
      </w:r>
      <w:bookmarkEnd w:id="0"/>
      <w:bookmarkEnd w:id="1"/>
    </w:p>
    <w:p w:rsidR="00A34701" w:rsidRDefault="00A34701" w:rsidP="00A34701">
      <w:pPr>
        <w:pStyle w:val="aa"/>
        <w:ind w:left="0"/>
        <w:rPr>
          <w:rFonts w:ascii="Times New Roman" w:eastAsia="ＭＳ 明朝" w:hAnsi="Times New Roman"/>
          <w:sz w:val="24"/>
          <w:szCs w:val="24"/>
          <w:lang w:eastAsia="ja-JP"/>
        </w:rPr>
      </w:pPr>
    </w:p>
    <w:p w:rsidR="00A34701" w:rsidRPr="009B5EE7" w:rsidRDefault="00A34701" w:rsidP="00A34701">
      <w:pPr>
        <w:pStyle w:val="aa"/>
        <w:ind w:left="0"/>
        <w:rPr>
          <w:rFonts w:ascii="Times New Roman" w:eastAsia="ＭＳ 明朝" w:hAnsi="Times New Roman"/>
          <w:sz w:val="24"/>
          <w:szCs w:val="24"/>
          <w:lang w:eastAsia="ja-JP"/>
        </w:rPr>
      </w:pPr>
      <w:r>
        <w:rPr>
          <w:rFonts w:ascii="Times New Roman" w:eastAsia="ＭＳ 明朝" w:hAnsi="Times New Roman" w:hint="eastAsia"/>
          <w:sz w:val="24"/>
          <w:szCs w:val="24"/>
          <w:lang w:eastAsia="ja-JP"/>
        </w:rPr>
        <w:t xml:space="preserve">In figure 2, it is possible a UE connects to one cell which belongs to either cell group#1 or cell group#2. However, it will be beneficial for cell edge UEs to connect both one cell in cell group#1 and </w:t>
      </w:r>
      <w:r>
        <w:rPr>
          <w:rFonts w:ascii="Times New Roman" w:eastAsia="ＭＳ 明朝" w:hAnsi="Times New Roman"/>
          <w:sz w:val="24"/>
          <w:szCs w:val="24"/>
          <w:lang w:eastAsia="ja-JP"/>
        </w:rPr>
        <w:t xml:space="preserve">another cell in cell group#2 simultaneously especially when </w:t>
      </w:r>
      <w:r>
        <w:rPr>
          <w:rFonts w:ascii="Times New Roman" w:eastAsia="ＭＳ 明朝" w:hAnsi="Times New Roman" w:hint="eastAsia"/>
          <w:sz w:val="24"/>
          <w:szCs w:val="24"/>
          <w:lang w:eastAsia="ja-JP"/>
        </w:rPr>
        <w:t>d</w:t>
      </w:r>
      <w:r w:rsidRPr="00574106">
        <w:rPr>
          <w:rFonts w:ascii="Times New Roman" w:eastAsia="ＭＳ 明朝" w:hAnsi="Times New Roman"/>
          <w:sz w:val="24"/>
          <w:szCs w:val="24"/>
          <w:lang w:eastAsia="ja-JP"/>
        </w:rPr>
        <w:t xml:space="preserve">ynamic </w:t>
      </w:r>
      <w:r>
        <w:rPr>
          <w:rFonts w:ascii="Times New Roman" w:eastAsia="ＭＳ 明朝" w:hAnsi="Times New Roman" w:hint="eastAsia"/>
          <w:sz w:val="24"/>
          <w:szCs w:val="24"/>
          <w:lang w:eastAsia="ja-JP"/>
        </w:rPr>
        <w:t xml:space="preserve">small cell </w:t>
      </w:r>
      <w:r w:rsidRPr="00574106">
        <w:rPr>
          <w:rFonts w:ascii="Times New Roman" w:eastAsia="ＭＳ 明朝" w:hAnsi="Times New Roman"/>
          <w:sz w:val="24"/>
          <w:szCs w:val="24"/>
          <w:lang w:eastAsia="ja-JP"/>
        </w:rPr>
        <w:t>on/off with semi-statically selected predefined pattern</w:t>
      </w:r>
      <w:r>
        <w:rPr>
          <w:rFonts w:ascii="Times New Roman" w:eastAsia="ＭＳ 明朝" w:hAnsi="Times New Roman" w:hint="eastAsia"/>
          <w:sz w:val="24"/>
          <w:szCs w:val="24"/>
          <w:lang w:eastAsia="ja-JP"/>
        </w:rPr>
        <w:t xml:space="preserve"> is applied. It allows cell edge UEs to utilize more </w:t>
      </w:r>
      <w:proofErr w:type="spellStart"/>
      <w:r>
        <w:rPr>
          <w:rFonts w:ascii="Times New Roman" w:eastAsia="ＭＳ 明朝" w:hAnsi="Times New Roman" w:hint="eastAsia"/>
          <w:sz w:val="24"/>
          <w:szCs w:val="24"/>
          <w:lang w:eastAsia="ja-JP"/>
        </w:rPr>
        <w:t>subframes</w:t>
      </w:r>
      <w:proofErr w:type="spellEnd"/>
      <w:r>
        <w:rPr>
          <w:rFonts w:ascii="Times New Roman" w:eastAsia="ＭＳ 明朝" w:hAnsi="Times New Roman" w:hint="eastAsia"/>
          <w:sz w:val="24"/>
          <w:szCs w:val="24"/>
          <w:lang w:eastAsia="ja-JP"/>
        </w:rPr>
        <w:t>. When dual connectivity in co-channel deployment is specified, a similar scheme will be reused to allow a UE to connect to multiple small cells.</w:t>
      </w:r>
    </w:p>
    <w:p w:rsidR="00A34701" w:rsidRPr="009B4B45" w:rsidRDefault="00A34701" w:rsidP="00A34701">
      <w:pPr>
        <w:pStyle w:val="aa"/>
        <w:ind w:left="0"/>
        <w:rPr>
          <w:rFonts w:ascii="Times New Roman" w:eastAsia="ＭＳ 明朝" w:hAnsi="Times New Roman"/>
          <w:sz w:val="24"/>
          <w:szCs w:val="24"/>
          <w:lang w:eastAsia="ja-JP"/>
        </w:rPr>
      </w:pPr>
    </w:p>
    <w:p w:rsidR="00A34701" w:rsidRPr="009B5EE7" w:rsidRDefault="00A34701" w:rsidP="00A34701">
      <w:pPr>
        <w:rPr>
          <w:rFonts w:ascii="Times New Roman" w:eastAsia="ＭＳ 明朝" w:hAnsi="Times New Roman"/>
          <w:i/>
          <w:sz w:val="24"/>
        </w:rPr>
      </w:pPr>
      <w:r w:rsidRPr="009B5EE7">
        <w:rPr>
          <w:rFonts w:ascii="Times New Roman" w:eastAsia="ＭＳ 明朝" w:hAnsi="Times New Roman" w:hint="eastAsia"/>
          <w:b/>
          <w:i/>
          <w:sz w:val="24"/>
        </w:rPr>
        <w:t xml:space="preserve">Proposal </w:t>
      </w:r>
      <w:r>
        <w:rPr>
          <w:rFonts w:ascii="Times New Roman" w:eastAsia="ＭＳ 明朝" w:hAnsi="Times New Roman" w:hint="eastAsia"/>
          <w:b/>
          <w:i/>
          <w:sz w:val="24"/>
        </w:rPr>
        <w:t>5</w:t>
      </w:r>
      <w:r w:rsidRPr="009C1032">
        <w:rPr>
          <w:rFonts w:ascii="Times New Roman" w:hAnsi="Times New Roman"/>
          <w:b/>
          <w:i/>
          <w:sz w:val="24"/>
        </w:rPr>
        <w:t xml:space="preserve">: </w:t>
      </w:r>
      <w:r w:rsidRPr="009B5EE7">
        <w:rPr>
          <w:rFonts w:ascii="Times New Roman" w:eastAsia="ＭＳ 明朝" w:hAnsi="Times New Roman" w:hint="eastAsia"/>
          <w:i/>
          <w:sz w:val="24"/>
        </w:rPr>
        <w:t>It should be considered to allow</w:t>
      </w:r>
      <w:r>
        <w:rPr>
          <w:rFonts w:ascii="Times New Roman" w:eastAsia="ＭＳ 明朝" w:hAnsi="Times New Roman" w:hint="eastAsia"/>
          <w:i/>
          <w:sz w:val="24"/>
        </w:rPr>
        <w:t xml:space="preserve"> a UE to connect to multiple small cells in the same frequency</w:t>
      </w:r>
    </w:p>
    <w:p w:rsidR="00A34701" w:rsidRPr="00550CC5" w:rsidRDefault="00A34701" w:rsidP="00A34701">
      <w:pPr>
        <w:pStyle w:val="aa"/>
        <w:rPr>
          <w:rFonts w:ascii="Times New Roman" w:hAnsi="Times New Roman"/>
          <w:sz w:val="24"/>
          <w:szCs w:val="24"/>
        </w:rPr>
      </w:pPr>
    </w:p>
    <w:p w:rsidR="00A34701" w:rsidRPr="00CB58C6" w:rsidRDefault="00A34701" w:rsidP="00A34701">
      <w:pPr>
        <w:pStyle w:val="1"/>
        <w:numPr>
          <w:ilvl w:val="0"/>
          <w:numId w:val="2"/>
        </w:numPr>
        <w:snapToGrid w:val="0"/>
        <w:spacing w:before="0" w:after="180"/>
        <w:jc w:val="both"/>
        <w:rPr>
          <w:rStyle w:val="a9"/>
          <w:rFonts w:ascii="Times" w:hAnsi="Times"/>
          <w:i w:val="0"/>
          <w:sz w:val="28"/>
          <w:szCs w:val="28"/>
        </w:rPr>
      </w:pPr>
      <w:r w:rsidRPr="00CB58C6">
        <w:rPr>
          <w:rStyle w:val="a9"/>
          <w:rFonts w:ascii="Times" w:hAnsi="Times"/>
          <w:i w:val="0"/>
          <w:sz w:val="28"/>
          <w:szCs w:val="28"/>
        </w:rPr>
        <w:t>Conclusion</w:t>
      </w:r>
    </w:p>
    <w:p w:rsidR="00A34701" w:rsidRDefault="00A34701" w:rsidP="00A34701">
      <w:pPr>
        <w:rPr>
          <w:sz w:val="24"/>
        </w:rPr>
      </w:pPr>
      <w:r>
        <w:rPr>
          <w:rFonts w:eastAsia="ＭＳ 明朝" w:hint="eastAsia"/>
          <w:sz w:val="24"/>
        </w:rPr>
        <w:t>W</w:t>
      </w:r>
      <w:r w:rsidRPr="00A56D17">
        <w:rPr>
          <w:rFonts w:eastAsia="ＭＳ 明朝" w:hint="eastAsia"/>
          <w:sz w:val="24"/>
        </w:rPr>
        <w:t>e discuss</w:t>
      </w:r>
      <w:r>
        <w:rPr>
          <w:rFonts w:eastAsia="ＭＳ 明朝" w:hint="eastAsia"/>
          <w:sz w:val="24"/>
        </w:rPr>
        <w:t>ed</w:t>
      </w:r>
      <w:r w:rsidRPr="00A56D17">
        <w:rPr>
          <w:rFonts w:eastAsia="ＭＳ 明朝" w:hint="eastAsia"/>
          <w:sz w:val="24"/>
        </w:rPr>
        <w:t xml:space="preserve"> our views on interference coordination for small cell on/off and propose </w:t>
      </w:r>
      <w:r>
        <w:rPr>
          <w:sz w:val="24"/>
        </w:rPr>
        <w:t>the followings:</w:t>
      </w:r>
    </w:p>
    <w:p w:rsidR="00A34701" w:rsidRPr="00CB58C6" w:rsidRDefault="00A34701" w:rsidP="00A34701">
      <w:pPr>
        <w:rPr>
          <w:sz w:val="24"/>
        </w:rPr>
      </w:pPr>
    </w:p>
    <w:p w:rsidR="00A34701" w:rsidRPr="009B5EE7" w:rsidRDefault="00A34701" w:rsidP="00A34701">
      <w:pPr>
        <w:rPr>
          <w:rFonts w:ascii="Times New Roman" w:eastAsia="ＭＳ 明朝" w:hAnsi="Times New Roman"/>
          <w:i/>
          <w:sz w:val="24"/>
        </w:rPr>
      </w:pPr>
      <w:r w:rsidRPr="009B5EE7">
        <w:rPr>
          <w:rFonts w:ascii="Times New Roman" w:eastAsia="ＭＳ 明朝" w:hAnsi="Times New Roman" w:hint="eastAsia"/>
          <w:b/>
          <w:i/>
          <w:sz w:val="24"/>
        </w:rPr>
        <w:t>Proposal</w:t>
      </w:r>
      <w:r w:rsidRPr="009C1032">
        <w:rPr>
          <w:rFonts w:ascii="Times New Roman" w:hAnsi="Times New Roman"/>
          <w:b/>
          <w:i/>
          <w:sz w:val="24"/>
        </w:rPr>
        <w:t xml:space="preserve"> 1: </w:t>
      </w:r>
      <w:r w:rsidRPr="009B5EE7">
        <w:rPr>
          <w:rFonts w:ascii="Times New Roman" w:eastAsia="ＭＳ 明朝" w:hAnsi="Times New Roman" w:hint="eastAsia"/>
          <w:i/>
          <w:sz w:val="24"/>
        </w:rPr>
        <w:t xml:space="preserve">On/off information sharing among </w:t>
      </w:r>
      <w:proofErr w:type="spellStart"/>
      <w:r w:rsidRPr="009B5EE7">
        <w:rPr>
          <w:rFonts w:ascii="Times New Roman" w:eastAsia="ＭＳ 明朝" w:hAnsi="Times New Roman" w:hint="eastAsia"/>
          <w:i/>
          <w:sz w:val="24"/>
        </w:rPr>
        <w:t>eNBs</w:t>
      </w:r>
      <w:proofErr w:type="spellEnd"/>
      <w:r w:rsidRPr="009B5EE7">
        <w:rPr>
          <w:rFonts w:ascii="Times New Roman" w:eastAsia="ＭＳ 明朝" w:hAnsi="Times New Roman" w:hint="eastAsia"/>
          <w:i/>
          <w:sz w:val="24"/>
        </w:rPr>
        <w:t xml:space="preserve"> should be considered for effective interference coordination</w:t>
      </w:r>
    </w:p>
    <w:p w:rsidR="00A34701" w:rsidRDefault="00A34701" w:rsidP="00A34701">
      <w:pPr>
        <w:rPr>
          <w:rFonts w:ascii="Times New Roman" w:eastAsia="ＭＳ 明朝" w:hAnsi="Times New Roman"/>
          <w:sz w:val="24"/>
        </w:rPr>
      </w:pPr>
    </w:p>
    <w:p w:rsidR="00A34701" w:rsidRPr="00901C84" w:rsidRDefault="00A34701" w:rsidP="00A34701">
      <w:pPr>
        <w:rPr>
          <w:rFonts w:ascii="Times New Roman" w:eastAsia="ＭＳ 明朝" w:hAnsi="Times New Roman"/>
          <w:i/>
          <w:sz w:val="24"/>
        </w:rPr>
      </w:pPr>
      <w:r w:rsidRPr="00901C84">
        <w:rPr>
          <w:rFonts w:ascii="Times New Roman" w:eastAsia="ＭＳ 明朝" w:hAnsi="Times New Roman" w:hint="eastAsia"/>
          <w:b/>
          <w:i/>
          <w:sz w:val="24"/>
        </w:rPr>
        <w:t>Proposal</w:t>
      </w:r>
      <w:r>
        <w:rPr>
          <w:rFonts w:ascii="Times New Roman" w:hAnsi="Times New Roman"/>
          <w:b/>
          <w:i/>
          <w:sz w:val="24"/>
        </w:rPr>
        <w:t xml:space="preserve"> </w:t>
      </w:r>
      <w:r w:rsidRPr="009B5EE7">
        <w:rPr>
          <w:rFonts w:ascii="Times New Roman" w:eastAsia="ＭＳ 明朝" w:hAnsi="Times New Roman" w:hint="eastAsia"/>
          <w:b/>
          <w:i/>
          <w:sz w:val="24"/>
        </w:rPr>
        <w:t>2</w:t>
      </w:r>
      <w:r w:rsidRPr="009C1032">
        <w:rPr>
          <w:rFonts w:ascii="Times New Roman" w:hAnsi="Times New Roman"/>
          <w:b/>
          <w:i/>
          <w:sz w:val="24"/>
        </w:rPr>
        <w:t xml:space="preserve">: </w:t>
      </w:r>
      <w:r>
        <w:rPr>
          <w:rFonts w:ascii="Times New Roman" w:eastAsia="ＭＳ 明朝" w:hAnsi="Times New Roman" w:hint="eastAsia"/>
          <w:i/>
          <w:sz w:val="24"/>
        </w:rPr>
        <w:t>S</w:t>
      </w:r>
      <w:r w:rsidRPr="00901C84">
        <w:rPr>
          <w:rFonts w:ascii="Times New Roman" w:eastAsia="ＭＳ 明朝" w:hAnsi="Times New Roman"/>
          <w:i/>
          <w:sz w:val="24"/>
        </w:rPr>
        <w:t>mall cell on/off with predefined pattern should be considered</w:t>
      </w:r>
    </w:p>
    <w:p w:rsidR="00A34701" w:rsidRPr="00901C84" w:rsidRDefault="00A34701" w:rsidP="00A34701">
      <w:pPr>
        <w:rPr>
          <w:rFonts w:ascii="Times New Roman" w:eastAsia="ＭＳ 明朝" w:hAnsi="Times New Roman"/>
          <w:sz w:val="24"/>
        </w:rPr>
      </w:pPr>
    </w:p>
    <w:p w:rsidR="00A34701" w:rsidRPr="00901C84" w:rsidRDefault="00A34701" w:rsidP="00A34701">
      <w:pPr>
        <w:rPr>
          <w:rFonts w:ascii="Times New Roman" w:eastAsia="ＭＳ 明朝" w:hAnsi="Times New Roman"/>
          <w:i/>
          <w:sz w:val="24"/>
        </w:rPr>
      </w:pPr>
      <w:r w:rsidRPr="00901C84">
        <w:rPr>
          <w:rFonts w:ascii="Times New Roman" w:eastAsia="ＭＳ 明朝" w:hAnsi="Times New Roman" w:hint="eastAsia"/>
          <w:b/>
          <w:i/>
          <w:sz w:val="24"/>
        </w:rPr>
        <w:t>Proposal</w:t>
      </w:r>
      <w:r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eastAsia="ＭＳ 明朝" w:hAnsi="Times New Roman" w:hint="eastAsia"/>
          <w:b/>
          <w:i/>
          <w:sz w:val="24"/>
        </w:rPr>
        <w:t>3</w:t>
      </w:r>
      <w:r w:rsidRPr="009C1032">
        <w:rPr>
          <w:rFonts w:ascii="Times New Roman" w:hAnsi="Times New Roman"/>
          <w:b/>
          <w:i/>
          <w:sz w:val="24"/>
        </w:rPr>
        <w:t>:</w:t>
      </w:r>
      <w:r w:rsidRPr="00AF4BE7">
        <w:t xml:space="preserve"> </w:t>
      </w:r>
      <w:r w:rsidRPr="00FD2961">
        <w:rPr>
          <w:rFonts w:ascii="Times New Roman" w:eastAsia="ＭＳ 明朝" w:hAnsi="Times New Roman" w:hint="eastAsia"/>
          <w:i/>
          <w:sz w:val="24"/>
        </w:rPr>
        <w:t>D</w:t>
      </w:r>
      <w:r w:rsidRPr="00FD2961">
        <w:rPr>
          <w:rFonts w:ascii="Times New Roman" w:hAnsi="Times New Roman"/>
          <w:i/>
          <w:sz w:val="24"/>
        </w:rPr>
        <w:t>ynamic on/off with semi-statically selected predefined pattern should be considered</w:t>
      </w:r>
      <w:r w:rsidRPr="00FD2961">
        <w:rPr>
          <w:rFonts w:ascii="Times New Roman" w:eastAsia="ＭＳ 明朝" w:hAnsi="Times New Roman" w:hint="eastAsia"/>
          <w:i/>
          <w:sz w:val="24"/>
        </w:rPr>
        <w:t xml:space="preserve"> for flexible load balancing</w:t>
      </w:r>
      <w:r w:rsidRPr="00FD2961">
        <w:rPr>
          <w:rFonts w:ascii="Times New Roman" w:hAnsi="Times New Roman"/>
          <w:i/>
          <w:sz w:val="24"/>
        </w:rPr>
        <w:t xml:space="preserve"> </w:t>
      </w:r>
    </w:p>
    <w:p w:rsidR="00A34701" w:rsidRPr="00FD2961" w:rsidRDefault="00A34701" w:rsidP="00A34701">
      <w:pPr>
        <w:rPr>
          <w:rFonts w:ascii="Times New Roman" w:eastAsia="ＭＳ 明朝" w:hAnsi="Times New Roman"/>
          <w:i/>
          <w:sz w:val="24"/>
        </w:rPr>
      </w:pPr>
    </w:p>
    <w:p w:rsidR="00A34701" w:rsidRPr="00901C84" w:rsidRDefault="00A34701" w:rsidP="00A34701">
      <w:pPr>
        <w:rPr>
          <w:rFonts w:ascii="Times New Roman" w:eastAsia="ＭＳ 明朝" w:hAnsi="Times New Roman"/>
          <w:i/>
          <w:sz w:val="24"/>
        </w:rPr>
      </w:pPr>
      <w:r w:rsidRPr="00901C84">
        <w:rPr>
          <w:rFonts w:ascii="Times New Roman" w:eastAsia="ＭＳ 明朝" w:hAnsi="Times New Roman" w:hint="eastAsia"/>
          <w:b/>
          <w:i/>
          <w:sz w:val="24"/>
        </w:rPr>
        <w:t>Proposal</w:t>
      </w:r>
      <w:r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eastAsia="ＭＳ 明朝" w:hAnsi="Times New Roman" w:hint="eastAsia"/>
          <w:b/>
          <w:i/>
          <w:sz w:val="24"/>
        </w:rPr>
        <w:t>4</w:t>
      </w:r>
      <w:r w:rsidRPr="009C1032">
        <w:rPr>
          <w:rFonts w:ascii="Times New Roman" w:hAnsi="Times New Roman"/>
          <w:b/>
          <w:i/>
          <w:sz w:val="24"/>
        </w:rPr>
        <w:t xml:space="preserve">: </w:t>
      </w:r>
      <w:r>
        <w:rPr>
          <w:rFonts w:ascii="Times New Roman" w:eastAsia="ＭＳ 明朝" w:hAnsi="Times New Roman" w:hint="eastAsia"/>
          <w:i/>
          <w:sz w:val="24"/>
        </w:rPr>
        <w:t>C</w:t>
      </w:r>
      <w:r w:rsidRPr="00901C84">
        <w:rPr>
          <w:rFonts w:ascii="Times New Roman" w:eastAsia="ＭＳ 明朝" w:hAnsi="Times New Roman"/>
          <w:i/>
          <w:sz w:val="24"/>
        </w:rPr>
        <w:t xml:space="preserve">ell </w:t>
      </w:r>
      <w:r>
        <w:rPr>
          <w:rFonts w:ascii="Times New Roman" w:eastAsia="ＭＳ 明朝" w:hAnsi="Times New Roman" w:hint="eastAsia"/>
          <w:i/>
          <w:sz w:val="24"/>
        </w:rPr>
        <w:t xml:space="preserve">group based small cell </w:t>
      </w:r>
      <w:r w:rsidRPr="00901C84">
        <w:rPr>
          <w:rFonts w:ascii="Times New Roman" w:eastAsia="ＭＳ 明朝" w:hAnsi="Times New Roman"/>
          <w:i/>
          <w:sz w:val="24"/>
        </w:rPr>
        <w:t xml:space="preserve">on/off </w:t>
      </w:r>
      <w:r>
        <w:rPr>
          <w:rFonts w:ascii="Times New Roman" w:eastAsia="ＭＳ 明朝" w:hAnsi="Times New Roman" w:hint="eastAsia"/>
          <w:i/>
          <w:sz w:val="24"/>
        </w:rPr>
        <w:t xml:space="preserve">should be considered to </w:t>
      </w:r>
      <w:r>
        <w:rPr>
          <w:rFonts w:ascii="Times New Roman" w:eastAsia="ＭＳ 明朝" w:hAnsi="Times New Roman"/>
          <w:i/>
          <w:sz w:val="24"/>
        </w:rPr>
        <w:t>simplify</w:t>
      </w:r>
      <w:r>
        <w:rPr>
          <w:rFonts w:ascii="Times New Roman" w:eastAsia="ＭＳ 明朝" w:hAnsi="Times New Roman" w:hint="eastAsia"/>
          <w:i/>
          <w:sz w:val="24"/>
        </w:rPr>
        <w:t xml:space="preserve"> interference condition and interference coordination</w:t>
      </w:r>
    </w:p>
    <w:p w:rsidR="00A34701" w:rsidRDefault="00A34701" w:rsidP="00A34701">
      <w:pPr>
        <w:rPr>
          <w:rFonts w:eastAsia="ＭＳ 明朝" w:cs="Arial"/>
          <w:sz w:val="24"/>
        </w:rPr>
      </w:pPr>
    </w:p>
    <w:p w:rsidR="00A34701" w:rsidRPr="009B5EE7" w:rsidRDefault="00A34701" w:rsidP="00A34701">
      <w:pPr>
        <w:rPr>
          <w:rFonts w:ascii="Times New Roman" w:eastAsia="ＭＳ 明朝" w:hAnsi="Times New Roman"/>
          <w:i/>
          <w:sz w:val="24"/>
        </w:rPr>
      </w:pPr>
      <w:r w:rsidRPr="009B5EE7">
        <w:rPr>
          <w:rFonts w:ascii="Times New Roman" w:eastAsia="ＭＳ 明朝" w:hAnsi="Times New Roman" w:hint="eastAsia"/>
          <w:b/>
          <w:i/>
          <w:sz w:val="24"/>
        </w:rPr>
        <w:t xml:space="preserve">Proposal </w:t>
      </w:r>
      <w:r>
        <w:rPr>
          <w:rFonts w:ascii="Times New Roman" w:eastAsia="ＭＳ 明朝" w:hAnsi="Times New Roman" w:hint="eastAsia"/>
          <w:b/>
          <w:i/>
          <w:sz w:val="24"/>
        </w:rPr>
        <w:t>5</w:t>
      </w:r>
      <w:r w:rsidRPr="009C1032">
        <w:rPr>
          <w:rFonts w:ascii="Times New Roman" w:hAnsi="Times New Roman"/>
          <w:b/>
          <w:i/>
          <w:sz w:val="24"/>
        </w:rPr>
        <w:t xml:space="preserve">: </w:t>
      </w:r>
      <w:r w:rsidRPr="009B5EE7">
        <w:rPr>
          <w:rFonts w:ascii="Times New Roman" w:eastAsia="ＭＳ 明朝" w:hAnsi="Times New Roman" w:hint="eastAsia"/>
          <w:i/>
          <w:sz w:val="24"/>
        </w:rPr>
        <w:t>It should be considered to allow</w:t>
      </w:r>
      <w:r>
        <w:rPr>
          <w:rFonts w:ascii="Times New Roman" w:eastAsia="ＭＳ 明朝" w:hAnsi="Times New Roman" w:hint="eastAsia"/>
          <w:i/>
          <w:sz w:val="24"/>
        </w:rPr>
        <w:t xml:space="preserve"> a UE to connect to multiple small cells in the same frequency</w:t>
      </w:r>
    </w:p>
    <w:p w:rsidR="00A34701" w:rsidRPr="00FD2961" w:rsidRDefault="00A34701" w:rsidP="00A34701">
      <w:pPr>
        <w:rPr>
          <w:rFonts w:eastAsia="ＭＳ 明朝" w:cs="Arial"/>
          <w:sz w:val="24"/>
        </w:rPr>
      </w:pPr>
    </w:p>
    <w:p w:rsidR="00A34701" w:rsidRPr="008D5441" w:rsidRDefault="00A34701" w:rsidP="00A34701">
      <w:pPr>
        <w:rPr>
          <w:rFonts w:eastAsia="ＭＳ 明朝" w:cs="Arial"/>
          <w:sz w:val="24"/>
        </w:rPr>
      </w:pPr>
    </w:p>
    <w:p w:rsidR="00A34701" w:rsidRPr="008D5441" w:rsidRDefault="00A34701" w:rsidP="00A34701">
      <w:pPr>
        <w:pStyle w:val="1"/>
        <w:numPr>
          <w:ilvl w:val="0"/>
          <w:numId w:val="0"/>
        </w:numPr>
        <w:tabs>
          <w:tab w:val="left" w:pos="2079"/>
        </w:tabs>
        <w:snapToGrid w:val="0"/>
        <w:spacing w:before="0" w:after="180"/>
        <w:jc w:val="both"/>
        <w:rPr>
          <w:rFonts w:ascii="Times" w:eastAsia="ＭＳ 明朝" w:hAnsi="Times"/>
          <w:sz w:val="28"/>
          <w:szCs w:val="28"/>
          <w:lang w:eastAsia="ja-JP"/>
        </w:rPr>
      </w:pPr>
      <w:r w:rsidRPr="008D5441">
        <w:rPr>
          <w:rFonts w:ascii="Times" w:eastAsia="ＭＳ 明朝" w:hAnsi="Times"/>
          <w:sz w:val="28"/>
          <w:szCs w:val="28"/>
          <w:lang w:eastAsia="ja-JP"/>
        </w:rPr>
        <w:t>References</w:t>
      </w:r>
      <w:r w:rsidRPr="008D5441">
        <w:rPr>
          <w:rFonts w:ascii="Times" w:eastAsia="ＭＳ 明朝" w:hAnsi="Times"/>
          <w:sz w:val="28"/>
          <w:szCs w:val="28"/>
          <w:lang w:eastAsia="ja-JP"/>
        </w:rPr>
        <w:tab/>
      </w:r>
    </w:p>
    <w:p w:rsidR="00A34701" w:rsidRPr="009B4B45" w:rsidRDefault="00A34701" w:rsidP="00A34701">
      <w:pPr>
        <w:tabs>
          <w:tab w:val="left" w:pos="450"/>
        </w:tabs>
        <w:snapToGrid w:val="0"/>
        <w:ind w:left="450" w:hanging="450"/>
        <w:rPr>
          <w:rFonts w:ascii="Times New Roman" w:eastAsia="ＭＳ 明朝" w:hAnsi="Times New Roman"/>
          <w:sz w:val="24"/>
        </w:rPr>
      </w:pPr>
      <w:r>
        <w:rPr>
          <w:rFonts w:ascii="Times New Roman" w:eastAsia="ＭＳ 明朝" w:hAnsi="Times New Roman"/>
          <w:sz w:val="24"/>
        </w:rPr>
        <w:t>[1]</w:t>
      </w:r>
      <w:r>
        <w:rPr>
          <w:rFonts w:ascii="Times New Roman" w:eastAsia="ＭＳ 明朝" w:hAnsi="Times New Roman"/>
          <w:sz w:val="24"/>
        </w:rPr>
        <w:tab/>
      </w:r>
      <w:r>
        <w:rPr>
          <w:rFonts w:ascii="Times New Roman" w:eastAsia="ＭＳ 明朝" w:hAnsi="Times New Roman" w:hint="eastAsia"/>
          <w:sz w:val="24"/>
        </w:rPr>
        <w:t>SP</w:t>
      </w:r>
      <w:r>
        <w:rPr>
          <w:rFonts w:ascii="Times New Roman" w:eastAsia="ＭＳ 明朝" w:hAnsi="Times New Roman"/>
          <w:sz w:val="24"/>
        </w:rPr>
        <w:t>-1</w:t>
      </w:r>
      <w:r>
        <w:rPr>
          <w:rFonts w:ascii="Times New Roman" w:eastAsia="ＭＳ 明朝" w:hAnsi="Times New Roman" w:hint="eastAsia"/>
          <w:sz w:val="24"/>
        </w:rPr>
        <w:t>30475</w:t>
      </w:r>
      <w:r w:rsidRPr="002E1BBE">
        <w:rPr>
          <w:rFonts w:ascii="Times New Roman" w:eastAsia="ＭＳ 明朝" w:hAnsi="Times New Roman"/>
          <w:sz w:val="24"/>
        </w:rPr>
        <w:t>, “</w:t>
      </w:r>
      <w:r w:rsidRPr="00092650">
        <w:rPr>
          <w:rFonts w:ascii="Times New Roman" w:hAnsi="Times New Roman"/>
          <w:sz w:val="24"/>
        </w:rPr>
        <w:t>RAN#61 Status Report</w:t>
      </w:r>
      <w:r w:rsidRPr="002E1BBE">
        <w:rPr>
          <w:rFonts w:ascii="Times New Roman" w:hAnsi="Times New Roman"/>
          <w:sz w:val="24"/>
        </w:rPr>
        <w:t>”</w:t>
      </w:r>
      <w:r w:rsidRPr="009B4B45">
        <w:rPr>
          <w:rFonts w:ascii="Times New Roman" w:eastAsia="ＭＳ 明朝" w:hAnsi="Times New Roman" w:hint="eastAsia"/>
          <w:sz w:val="24"/>
        </w:rPr>
        <w:t xml:space="preserve">, </w:t>
      </w:r>
      <w:bookmarkStart w:id="2" w:name="_GoBack"/>
      <w:bookmarkEnd w:id="2"/>
      <w:r w:rsidRPr="00092650">
        <w:rPr>
          <w:rFonts w:ascii="Times New Roman" w:hAnsi="Times New Roman"/>
          <w:sz w:val="24"/>
        </w:rPr>
        <w:t>TSG-RAN Chairman</w:t>
      </w:r>
    </w:p>
    <w:p w:rsidR="00A34701" w:rsidRPr="009B4B45" w:rsidRDefault="00A34701" w:rsidP="00A34701">
      <w:pPr>
        <w:snapToGrid w:val="0"/>
        <w:rPr>
          <w:rFonts w:eastAsia="ＭＳ 明朝"/>
          <w:sz w:val="24"/>
        </w:rPr>
      </w:pPr>
    </w:p>
    <w:p w:rsidR="00CC1907" w:rsidRPr="00A34701" w:rsidRDefault="00CC1907"/>
    <w:sectPr w:rsidR="00CC1907" w:rsidRPr="00A34701" w:rsidSect="00EA4E64">
      <w:pgSz w:w="11909" w:h="16834" w:code="9"/>
      <w:pgMar w:top="1440" w:right="994" w:bottom="1440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60327"/>
    <w:multiLevelType w:val="multilevel"/>
    <w:tmpl w:val="22D22148"/>
    <w:lvl w:ilvl="0">
      <w:start w:val="1"/>
      <w:numFmt w:val="decimal"/>
      <w:pStyle w:val="1"/>
      <w:lvlText w:val="%1"/>
      <w:lvlJc w:val="left"/>
      <w:pPr>
        <w:tabs>
          <w:tab w:val="num" w:pos="3672"/>
        </w:tabs>
        <w:ind w:left="3672" w:hanging="432"/>
      </w:pPr>
      <w:rPr>
        <w:rFonts w:hint="default"/>
      </w:rPr>
    </w:lvl>
    <w:lvl w:ilvl="1">
      <w:start w:val="2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709F5536"/>
    <w:multiLevelType w:val="hybridMultilevel"/>
    <w:tmpl w:val="6860CC24"/>
    <w:lvl w:ilvl="0" w:tplc="8ABCFA0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7E0E4328"/>
    <w:multiLevelType w:val="hybridMultilevel"/>
    <w:tmpl w:val="430EC0C6"/>
    <w:lvl w:ilvl="0" w:tplc="04090001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01"/>
    <w:rsid w:val="003F2A39"/>
    <w:rsid w:val="005D28DA"/>
    <w:rsid w:val="00A34701"/>
    <w:rsid w:val="00CC1907"/>
    <w:rsid w:val="00DF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"/>
    <w:link w:val="10"/>
    <w:qFormat/>
    <w:rsid w:val="00A34701"/>
    <w:pPr>
      <w:keepNext/>
      <w:widowControl/>
      <w:numPr>
        <w:numId w:val="1"/>
      </w:numPr>
      <w:spacing w:before="240" w:after="60"/>
      <w:jc w:val="left"/>
      <w:outlineLvl w:val="0"/>
    </w:pPr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0"/>
    <w:qFormat/>
    <w:rsid w:val="00A34701"/>
    <w:pPr>
      <w:keepNext/>
      <w:widowControl/>
      <w:numPr>
        <w:ilvl w:val="1"/>
        <w:numId w:val="1"/>
      </w:numPr>
      <w:spacing w:before="240" w:after="60"/>
      <w:jc w:val="left"/>
      <w:outlineLvl w:val="1"/>
    </w:pPr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A34701"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Batang" w:hAnsi="Arial" w:cs="Times New Roman"/>
      <w:b/>
      <w:bCs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A34701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"/>
    <w:basedOn w:val="a0"/>
    <w:link w:val="2"/>
    <w:rsid w:val="00A34701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A34701"/>
    <w:rPr>
      <w:rFonts w:ascii="Arial" w:eastAsia="Batang" w:hAnsi="Arial" w:cs="Times New Roman"/>
      <w:b/>
      <w:bCs/>
      <w:kern w:val="0"/>
      <w:sz w:val="20"/>
      <w:szCs w:val="26"/>
      <w:lang w:val="en-GB" w:eastAsia="x-none"/>
    </w:rPr>
  </w:style>
  <w:style w:type="paragraph" w:styleId="a3">
    <w:name w:val="footnote text"/>
    <w:basedOn w:val="a"/>
    <w:link w:val="a4"/>
    <w:semiHidden/>
    <w:rsid w:val="00A34701"/>
    <w:pPr>
      <w:widowControl/>
    </w:pPr>
    <w:rPr>
      <w:rFonts w:ascii="Times" w:eastAsia="Batang" w:hAnsi="Times" w:cs="Times New Roman"/>
      <w:kern w:val="0"/>
      <w:sz w:val="20"/>
      <w:szCs w:val="20"/>
      <w:lang w:eastAsia="en-US"/>
    </w:rPr>
  </w:style>
  <w:style w:type="character" w:customStyle="1" w:styleId="a4">
    <w:name w:val="脚注文字列 (文字)"/>
    <w:basedOn w:val="a0"/>
    <w:link w:val="a3"/>
    <w:semiHidden/>
    <w:rsid w:val="00A34701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A34701"/>
    <w:pPr>
      <w:widowControl/>
      <w:tabs>
        <w:tab w:val="center" w:pos="4536"/>
        <w:tab w:val="right" w:pos="9072"/>
      </w:tabs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5"/>
    <w:rsid w:val="00A34701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7">
    <w:name w:val="Title"/>
    <w:basedOn w:val="a"/>
    <w:link w:val="a8"/>
    <w:qFormat/>
    <w:rsid w:val="00A34701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customStyle="1" w:styleId="a8">
    <w:name w:val="表題 (文字)"/>
    <w:basedOn w:val="a0"/>
    <w:link w:val="a7"/>
    <w:rsid w:val="00A34701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Emphasis"/>
    <w:qFormat/>
    <w:rsid w:val="00A34701"/>
    <w:rPr>
      <w:i/>
      <w:iCs/>
    </w:rPr>
  </w:style>
  <w:style w:type="paragraph" w:styleId="aa">
    <w:name w:val="List Paragraph"/>
    <w:basedOn w:val="a"/>
    <w:link w:val="ab"/>
    <w:uiPriority w:val="34"/>
    <w:qFormat/>
    <w:rsid w:val="00A34701"/>
    <w:pPr>
      <w:widowControl/>
      <w:ind w:left="720"/>
    </w:pPr>
    <w:rPr>
      <w:rFonts w:ascii="Arial" w:eastAsia="Times New Roman" w:hAnsi="Arial" w:cs="Times New Roman"/>
      <w:kern w:val="0"/>
      <w:sz w:val="22"/>
      <w:szCs w:val="20"/>
      <w:lang w:val="en-GB" w:eastAsia="x-none"/>
    </w:rPr>
  </w:style>
  <w:style w:type="character" w:customStyle="1" w:styleId="ab">
    <w:name w:val="リスト段落 (文字)"/>
    <w:link w:val="aa"/>
    <w:uiPriority w:val="34"/>
    <w:rsid w:val="00A34701"/>
    <w:rPr>
      <w:rFonts w:ascii="Arial" w:eastAsia="Times New Roman" w:hAnsi="Arial" w:cs="Times New Roman"/>
      <w:kern w:val="0"/>
      <w:sz w:val="22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"/>
    <w:link w:val="10"/>
    <w:qFormat/>
    <w:rsid w:val="00A34701"/>
    <w:pPr>
      <w:keepNext/>
      <w:widowControl/>
      <w:numPr>
        <w:numId w:val="1"/>
      </w:numPr>
      <w:spacing w:before="240" w:after="60"/>
      <w:jc w:val="left"/>
      <w:outlineLvl w:val="0"/>
    </w:pPr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0"/>
    <w:qFormat/>
    <w:rsid w:val="00A34701"/>
    <w:pPr>
      <w:keepNext/>
      <w:widowControl/>
      <w:numPr>
        <w:ilvl w:val="1"/>
        <w:numId w:val="1"/>
      </w:numPr>
      <w:spacing w:before="240" w:after="60"/>
      <w:jc w:val="left"/>
      <w:outlineLvl w:val="1"/>
    </w:pPr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A34701"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Batang" w:hAnsi="Arial" w:cs="Times New Roman"/>
      <w:b/>
      <w:bCs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A34701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"/>
    <w:basedOn w:val="a0"/>
    <w:link w:val="2"/>
    <w:rsid w:val="00A34701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A34701"/>
    <w:rPr>
      <w:rFonts w:ascii="Arial" w:eastAsia="Batang" w:hAnsi="Arial" w:cs="Times New Roman"/>
      <w:b/>
      <w:bCs/>
      <w:kern w:val="0"/>
      <w:sz w:val="20"/>
      <w:szCs w:val="26"/>
      <w:lang w:val="en-GB" w:eastAsia="x-none"/>
    </w:rPr>
  </w:style>
  <w:style w:type="paragraph" w:styleId="a3">
    <w:name w:val="footnote text"/>
    <w:basedOn w:val="a"/>
    <w:link w:val="a4"/>
    <w:semiHidden/>
    <w:rsid w:val="00A34701"/>
    <w:pPr>
      <w:widowControl/>
    </w:pPr>
    <w:rPr>
      <w:rFonts w:ascii="Times" w:eastAsia="Batang" w:hAnsi="Times" w:cs="Times New Roman"/>
      <w:kern w:val="0"/>
      <w:sz w:val="20"/>
      <w:szCs w:val="20"/>
      <w:lang w:eastAsia="en-US"/>
    </w:rPr>
  </w:style>
  <w:style w:type="character" w:customStyle="1" w:styleId="a4">
    <w:name w:val="脚注文字列 (文字)"/>
    <w:basedOn w:val="a0"/>
    <w:link w:val="a3"/>
    <w:semiHidden/>
    <w:rsid w:val="00A34701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A34701"/>
    <w:pPr>
      <w:widowControl/>
      <w:tabs>
        <w:tab w:val="center" w:pos="4536"/>
        <w:tab w:val="right" w:pos="9072"/>
      </w:tabs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5"/>
    <w:rsid w:val="00A34701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7">
    <w:name w:val="Title"/>
    <w:basedOn w:val="a"/>
    <w:link w:val="a8"/>
    <w:qFormat/>
    <w:rsid w:val="00A34701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customStyle="1" w:styleId="a8">
    <w:name w:val="表題 (文字)"/>
    <w:basedOn w:val="a0"/>
    <w:link w:val="a7"/>
    <w:rsid w:val="00A34701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Emphasis"/>
    <w:qFormat/>
    <w:rsid w:val="00A34701"/>
    <w:rPr>
      <w:i/>
      <w:iCs/>
    </w:rPr>
  </w:style>
  <w:style w:type="paragraph" w:styleId="aa">
    <w:name w:val="List Paragraph"/>
    <w:basedOn w:val="a"/>
    <w:link w:val="ab"/>
    <w:uiPriority w:val="34"/>
    <w:qFormat/>
    <w:rsid w:val="00A34701"/>
    <w:pPr>
      <w:widowControl/>
      <w:ind w:left="720"/>
    </w:pPr>
    <w:rPr>
      <w:rFonts w:ascii="Arial" w:eastAsia="Times New Roman" w:hAnsi="Arial" w:cs="Times New Roman"/>
      <w:kern w:val="0"/>
      <w:sz w:val="22"/>
      <w:szCs w:val="20"/>
      <w:lang w:val="en-GB" w:eastAsia="x-none"/>
    </w:rPr>
  </w:style>
  <w:style w:type="character" w:customStyle="1" w:styleId="ab">
    <w:name w:val="リスト段落 (文字)"/>
    <w:link w:val="aa"/>
    <w:uiPriority w:val="34"/>
    <w:rsid w:val="00A34701"/>
    <w:rPr>
      <w:rFonts w:ascii="Arial" w:eastAsia="Times New Roman" w:hAnsi="Arial" w:cs="Times New Roman"/>
      <w:kern w:val="0"/>
      <w:sz w:val="22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 Group</Company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RAN1#74bis</dc:title>
  <dc:creator>NEG Group</dc:creator>
  <cp:lastModifiedBy>liule</cp:lastModifiedBy>
  <cp:revision>3</cp:revision>
  <dcterms:created xsi:type="dcterms:W3CDTF">2013-09-27T04:34:00Z</dcterms:created>
  <dcterms:modified xsi:type="dcterms:W3CDTF">2013-09-27T04:41:00Z</dcterms:modified>
</cp:coreProperties>
</file>