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6FC" w:rsidRPr="0014069F" w:rsidRDefault="004406FC" w:rsidP="0014069F">
      <w:pPr>
        <w:tabs>
          <w:tab w:val="left" w:pos="1985"/>
        </w:tabs>
        <w:spacing w:after="120" w:line="240" w:lineRule="auto"/>
        <w:rPr>
          <w:rFonts w:ascii="Arial" w:eastAsiaTheme="minorEastAsia" w:hAnsi="Arial"/>
          <w:b/>
          <w:sz w:val="22"/>
          <w:szCs w:val="24"/>
          <w:lang w:eastAsia="zh-CN"/>
        </w:rPr>
      </w:pPr>
      <w:r w:rsidRPr="0014069F">
        <w:rPr>
          <w:rFonts w:ascii="Arial" w:eastAsia="MS Mincho" w:hAnsi="Arial"/>
          <w:b/>
          <w:sz w:val="22"/>
          <w:szCs w:val="24"/>
        </w:rPr>
        <w:t>3GPP TSG RAN WG1 Meeting #</w:t>
      </w:r>
      <w:r w:rsidRPr="0014069F">
        <w:rPr>
          <w:rFonts w:ascii="Arial" w:eastAsia="MS Mincho" w:hAnsi="Arial" w:hint="eastAsia"/>
          <w:b/>
          <w:sz w:val="22"/>
          <w:szCs w:val="24"/>
        </w:rPr>
        <w:t>7</w:t>
      </w:r>
      <w:r w:rsidR="0084306C" w:rsidRPr="0014069F">
        <w:rPr>
          <w:rFonts w:ascii="Arial" w:eastAsiaTheme="minorEastAsia" w:hAnsi="Arial" w:hint="eastAsia"/>
          <w:b/>
          <w:sz w:val="22"/>
          <w:szCs w:val="24"/>
          <w:lang w:eastAsia="zh-CN"/>
        </w:rPr>
        <w:t>3</w:t>
      </w:r>
      <w:r w:rsidRPr="0014069F">
        <w:rPr>
          <w:rFonts w:ascii="Arial" w:eastAsia="MS Mincho" w:hAnsi="Arial"/>
          <w:b/>
          <w:sz w:val="22"/>
          <w:szCs w:val="24"/>
        </w:rPr>
        <w:tab/>
        <w:t xml:space="preserve">        </w:t>
      </w:r>
      <w:r w:rsidRPr="0014069F">
        <w:rPr>
          <w:rFonts w:ascii="Arial" w:eastAsia="MS Mincho" w:hAnsi="Arial"/>
          <w:b/>
          <w:sz w:val="22"/>
          <w:szCs w:val="24"/>
        </w:rPr>
        <w:tab/>
      </w:r>
      <w:r w:rsidRPr="0014069F">
        <w:rPr>
          <w:rFonts w:ascii="Arial" w:eastAsia="MS Mincho" w:hAnsi="Arial"/>
          <w:b/>
          <w:sz w:val="22"/>
          <w:szCs w:val="24"/>
        </w:rPr>
        <w:tab/>
        <w:t xml:space="preserve">               </w:t>
      </w:r>
      <w:r w:rsidR="009C2F71" w:rsidRPr="0014069F">
        <w:rPr>
          <w:rFonts w:ascii="Arial" w:eastAsiaTheme="minorEastAsia" w:hAnsi="Arial" w:hint="eastAsia"/>
          <w:b/>
          <w:sz w:val="22"/>
          <w:szCs w:val="24"/>
          <w:lang w:eastAsia="zh-CN"/>
        </w:rPr>
        <w:t xml:space="preserve">  </w:t>
      </w:r>
      <w:r w:rsidR="0014069F">
        <w:rPr>
          <w:rFonts w:ascii="Arial" w:eastAsiaTheme="minorEastAsia" w:hAnsi="Arial" w:hint="eastAsia"/>
          <w:b/>
          <w:sz w:val="22"/>
          <w:szCs w:val="24"/>
          <w:lang w:eastAsia="zh-CN"/>
        </w:rPr>
        <w:t xml:space="preserve">        </w:t>
      </w:r>
      <w:r w:rsidRPr="0014069F">
        <w:rPr>
          <w:rFonts w:ascii="Arial" w:eastAsia="MS Mincho" w:hAnsi="Arial"/>
          <w:b/>
          <w:sz w:val="22"/>
          <w:szCs w:val="24"/>
        </w:rPr>
        <w:t>R1-1</w:t>
      </w:r>
      <w:r w:rsidRPr="0014069F">
        <w:rPr>
          <w:rFonts w:ascii="Arial" w:eastAsia="MS Mincho" w:hAnsi="Arial" w:hint="eastAsia"/>
          <w:b/>
          <w:sz w:val="22"/>
          <w:szCs w:val="24"/>
        </w:rPr>
        <w:t>3</w:t>
      </w:r>
      <w:r w:rsidR="0014069F" w:rsidRPr="0014069F">
        <w:rPr>
          <w:rFonts w:ascii="Arial" w:eastAsiaTheme="minorEastAsia" w:hAnsi="Arial" w:hint="eastAsia"/>
          <w:b/>
          <w:sz w:val="22"/>
          <w:szCs w:val="24"/>
          <w:lang w:eastAsia="zh-CN"/>
        </w:rPr>
        <w:t>2414</w:t>
      </w:r>
    </w:p>
    <w:p w:rsidR="004406FC" w:rsidRPr="0014069F" w:rsidRDefault="0014069F" w:rsidP="0014069F">
      <w:pPr>
        <w:tabs>
          <w:tab w:val="left" w:pos="1985"/>
        </w:tabs>
        <w:spacing w:after="120" w:line="240" w:lineRule="auto"/>
        <w:rPr>
          <w:rFonts w:ascii="Arial" w:eastAsia="MS Mincho" w:hAnsi="Arial"/>
          <w:b/>
          <w:sz w:val="22"/>
          <w:szCs w:val="24"/>
        </w:rPr>
      </w:pPr>
      <w:r w:rsidRPr="0014069F">
        <w:rPr>
          <w:rFonts w:ascii="Arial" w:eastAsiaTheme="minorEastAsia" w:hAnsi="Arial" w:hint="eastAsia"/>
          <w:b/>
          <w:sz w:val="22"/>
          <w:szCs w:val="24"/>
          <w:lang w:eastAsia="zh-CN"/>
        </w:rPr>
        <w:t>Fukuo</w:t>
      </w:r>
      <w:r w:rsidR="0084306C" w:rsidRPr="0014069F">
        <w:rPr>
          <w:rFonts w:ascii="Arial" w:eastAsiaTheme="minorEastAsia" w:hAnsi="Arial" w:hint="eastAsia"/>
          <w:b/>
          <w:sz w:val="22"/>
          <w:szCs w:val="24"/>
          <w:lang w:eastAsia="zh-CN"/>
        </w:rPr>
        <w:t>k</w:t>
      </w:r>
      <w:r w:rsidRPr="0014069F">
        <w:rPr>
          <w:rFonts w:ascii="Arial" w:eastAsiaTheme="minorEastAsia" w:hAnsi="Arial" w:hint="eastAsia"/>
          <w:b/>
          <w:sz w:val="22"/>
          <w:szCs w:val="24"/>
          <w:lang w:eastAsia="zh-CN"/>
        </w:rPr>
        <w:t>a</w:t>
      </w:r>
      <w:r w:rsidR="004406FC" w:rsidRPr="0014069F">
        <w:rPr>
          <w:rFonts w:ascii="Arial" w:eastAsia="MS Mincho" w:hAnsi="Arial" w:hint="eastAsia"/>
          <w:b/>
          <w:sz w:val="22"/>
          <w:szCs w:val="24"/>
        </w:rPr>
        <w:t xml:space="preserve">, </w:t>
      </w:r>
      <w:r w:rsidR="0084306C" w:rsidRPr="0014069F">
        <w:rPr>
          <w:rFonts w:ascii="Arial" w:eastAsiaTheme="minorEastAsia" w:hAnsi="Arial" w:hint="eastAsia"/>
          <w:b/>
          <w:sz w:val="22"/>
          <w:szCs w:val="24"/>
          <w:lang w:eastAsia="zh-CN"/>
        </w:rPr>
        <w:t>Japan</w:t>
      </w:r>
      <w:r w:rsidR="004406FC" w:rsidRPr="0014069F">
        <w:rPr>
          <w:rFonts w:ascii="Arial" w:eastAsia="MS Mincho" w:hAnsi="Arial"/>
          <w:b/>
          <w:sz w:val="22"/>
          <w:szCs w:val="24"/>
        </w:rPr>
        <w:t xml:space="preserve">, </w:t>
      </w:r>
      <w:r w:rsidR="00A7301D">
        <w:rPr>
          <w:rFonts w:ascii="Arial" w:eastAsiaTheme="minorEastAsia" w:hAnsi="Arial" w:hint="eastAsia"/>
          <w:b/>
          <w:sz w:val="22"/>
          <w:szCs w:val="24"/>
          <w:lang w:eastAsia="zh-CN"/>
        </w:rPr>
        <w:t>May</w:t>
      </w:r>
      <w:r w:rsidR="004406FC" w:rsidRPr="0014069F">
        <w:rPr>
          <w:rFonts w:ascii="Arial" w:eastAsia="MS Mincho" w:hAnsi="Arial"/>
          <w:b/>
          <w:sz w:val="22"/>
          <w:szCs w:val="24"/>
        </w:rPr>
        <w:t>.</w:t>
      </w:r>
      <w:r w:rsidR="004406FC" w:rsidRPr="0014069F">
        <w:rPr>
          <w:rFonts w:ascii="Arial" w:eastAsia="MS Mincho" w:hAnsi="Arial" w:hint="eastAsia"/>
          <w:b/>
          <w:sz w:val="22"/>
          <w:szCs w:val="24"/>
        </w:rPr>
        <w:t xml:space="preserve"> </w:t>
      </w:r>
      <w:r w:rsidR="00A7301D">
        <w:rPr>
          <w:rFonts w:ascii="Arial" w:eastAsiaTheme="minorEastAsia" w:hAnsi="Arial" w:hint="eastAsia"/>
          <w:b/>
          <w:sz w:val="22"/>
          <w:szCs w:val="24"/>
          <w:lang w:eastAsia="zh-CN"/>
        </w:rPr>
        <w:t>20</w:t>
      </w:r>
      <w:r w:rsidR="004406FC" w:rsidRPr="0014069F">
        <w:rPr>
          <w:rFonts w:ascii="Arial" w:eastAsia="MS Mincho" w:hAnsi="Arial" w:hint="eastAsia"/>
          <w:b/>
          <w:sz w:val="22"/>
          <w:szCs w:val="24"/>
        </w:rPr>
        <w:t xml:space="preserve">th </w:t>
      </w:r>
      <w:r w:rsidR="004406FC" w:rsidRPr="0014069F">
        <w:rPr>
          <w:rFonts w:ascii="Arial" w:eastAsia="MS Mincho" w:hAnsi="Arial"/>
          <w:b/>
          <w:sz w:val="22"/>
          <w:szCs w:val="24"/>
        </w:rPr>
        <w:t>–</w:t>
      </w:r>
      <w:r w:rsidR="00A7301D">
        <w:rPr>
          <w:rFonts w:ascii="Arial" w:eastAsiaTheme="minorEastAsia" w:hAnsi="Arial" w:hint="eastAsia"/>
          <w:b/>
          <w:sz w:val="22"/>
          <w:szCs w:val="24"/>
          <w:lang w:eastAsia="zh-CN"/>
        </w:rPr>
        <w:t>24</w:t>
      </w:r>
      <w:r w:rsidR="004406FC" w:rsidRPr="0014069F">
        <w:rPr>
          <w:rFonts w:ascii="Arial" w:eastAsia="MS Mincho" w:hAnsi="Arial"/>
          <w:b/>
          <w:sz w:val="22"/>
          <w:szCs w:val="24"/>
        </w:rPr>
        <w:t>th, 2013</w:t>
      </w:r>
    </w:p>
    <w:p w:rsidR="0014069F" w:rsidRPr="0014069F" w:rsidRDefault="004406FC" w:rsidP="0014069F">
      <w:pPr>
        <w:spacing w:line="240" w:lineRule="auto"/>
        <w:rPr>
          <w:rFonts w:ascii="Times New Roman" w:hAnsi="Times New Roman"/>
          <w:kern w:val="0"/>
          <w:sz w:val="18"/>
          <w:szCs w:val="18"/>
          <w:lang w:eastAsia="zh-CN"/>
        </w:rPr>
      </w:pPr>
      <w:r w:rsidRPr="0014069F">
        <w:rPr>
          <w:rFonts w:ascii="Arial" w:eastAsia="MS Mincho" w:hAnsi="Arial"/>
          <w:b/>
          <w:sz w:val="22"/>
          <w:szCs w:val="24"/>
        </w:rPr>
        <w:t>Agenda item:</w:t>
      </w:r>
      <w:r w:rsidRPr="0014069F">
        <w:rPr>
          <w:rFonts w:ascii="Arial" w:eastAsia="MS Mincho" w:hAnsi="Arial"/>
          <w:b/>
          <w:sz w:val="22"/>
          <w:szCs w:val="24"/>
        </w:rPr>
        <w:tab/>
      </w:r>
      <w:r w:rsidR="0014069F" w:rsidRPr="0014069F">
        <w:rPr>
          <w:rFonts w:ascii="Arial" w:eastAsia="MS Mincho" w:hAnsi="Arial"/>
          <w:b/>
          <w:sz w:val="22"/>
          <w:szCs w:val="24"/>
        </w:rPr>
        <w:t>6.2.1.3</w:t>
      </w:r>
    </w:p>
    <w:p w:rsidR="004406FC" w:rsidRPr="0014069F" w:rsidRDefault="004406FC" w:rsidP="00A954EA">
      <w:pPr>
        <w:tabs>
          <w:tab w:val="left" w:pos="1660"/>
        </w:tabs>
        <w:spacing w:after="120" w:line="240" w:lineRule="auto"/>
        <w:rPr>
          <w:rFonts w:ascii="Arial" w:eastAsiaTheme="minorEastAsia" w:hAnsi="Arial"/>
          <w:sz w:val="22"/>
          <w:lang w:eastAsia="zh-CN"/>
        </w:rPr>
      </w:pPr>
      <w:r w:rsidRPr="0014069F">
        <w:rPr>
          <w:rFonts w:ascii="Arial" w:eastAsia="MS Mincho" w:hAnsi="Arial"/>
          <w:b/>
          <w:sz w:val="22"/>
        </w:rPr>
        <w:t xml:space="preserve">Source: </w:t>
      </w:r>
      <w:r w:rsidRPr="0014069F">
        <w:rPr>
          <w:rFonts w:ascii="Arial" w:eastAsia="MS Mincho" w:hAnsi="Arial"/>
          <w:b/>
          <w:sz w:val="22"/>
        </w:rPr>
        <w:tab/>
      </w:r>
      <w:r w:rsidR="00B40600" w:rsidRPr="0014069F">
        <w:rPr>
          <w:rFonts w:ascii="Arial" w:eastAsiaTheme="minorEastAsia" w:hAnsi="Arial" w:hint="eastAsia"/>
          <w:b/>
          <w:sz w:val="22"/>
          <w:lang w:eastAsia="zh-CN"/>
        </w:rPr>
        <w:t>CATR</w:t>
      </w:r>
    </w:p>
    <w:p w:rsidR="0014069F" w:rsidRPr="0014069F" w:rsidRDefault="004406FC" w:rsidP="0014069F">
      <w:pPr>
        <w:spacing w:line="240" w:lineRule="auto"/>
        <w:rPr>
          <w:rFonts w:ascii="Times New Roman" w:hAnsi="Times New Roman"/>
          <w:kern w:val="0"/>
          <w:sz w:val="16"/>
          <w:szCs w:val="18"/>
          <w:lang w:eastAsia="zh-CN"/>
        </w:rPr>
      </w:pPr>
      <w:r w:rsidRPr="0014069F">
        <w:rPr>
          <w:rFonts w:ascii="Arial" w:eastAsia="MS Mincho" w:hAnsi="Arial"/>
          <w:b/>
          <w:sz w:val="22"/>
        </w:rPr>
        <w:t>Title:</w:t>
      </w:r>
      <w:r w:rsidRPr="0014069F">
        <w:rPr>
          <w:rFonts w:ascii="Arial" w:eastAsia="MS Mincho" w:hAnsi="Arial"/>
          <w:sz w:val="22"/>
        </w:rPr>
        <w:t xml:space="preserve"> </w:t>
      </w:r>
      <w:r w:rsidRPr="0014069F">
        <w:rPr>
          <w:rFonts w:ascii="Arial" w:eastAsia="MS Mincho" w:hAnsi="Arial"/>
          <w:sz w:val="21"/>
        </w:rPr>
        <w:tab/>
      </w:r>
      <w:r w:rsidRPr="0014069F">
        <w:rPr>
          <w:rFonts w:ascii="Arial" w:eastAsia="MS Mincho" w:hAnsi="Arial"/>
          <w:sz w:val="21"/>
        </w:rPr>
        <w:tab/>
      </w:r>
      <w:r w:rsidRPr="0014069F">
        <w:rPr>
          <w:rFonts w:ascii="Arial" w:eastAsia="MS Mincho" w:hAnsi="Arial"/>
          <w:b/>
          <w:sz w:val="22"/>
        </w:rPr>
        <w:tab/>
      </w:r>
      <w:r w:rsidR="0014069F" w:rsidRPr="0014069F">
        <w:rPr>
          <w:rFonts w:ascii="Arial" w:eastAsia="MS Mincho" w:hAnsi="Arial"/>
          <w:b/>
          <w:sz w:val="22"/>
        </w:rPr>
        <w:t xml:space="preserve">Discussion on support of TDD special </w:t>
      </w:r>
      <w:proofErr w:type="spellStart"/>
      <w:r w:rsidR="0014069F" w:rsidRPr="0014069F">
        <w:rPr>
          <w:rFonts w:ascii="Arial" w:eastAsia="MS Mincho" w:hAnsi="Arial"/>
          <w:b/>
          <w:sz w:val="22"/>
        </w:rPr>
        <w:t>subframes</w:t>
      </w:r>
      <w:proofErr w:type="spellEnd"/>
      <w:r w:rsidR="0014069F" w:rsidRPr="0014069F">
        <w:rPr>
          <w:rFonts w:ascii="Arial" w:eastAsia="MS Mincho" w:hAnsi="Arial"/>
          <w:b/>
          <w:sz w:val="22"/>
        </w:rPr>
        <w:t xml:space="preserve"> in NCT</w:t>
      </w:r>
    </w:p>
    <w:p w:rsidR="002A769E" w:rsidRPr="0014069F" w:rsidRDefault="004406FC" w:rsidP="0014069F">
      <w:pPr>
        <w:pStyle w:val="a4"/>
        <w:tabs>
          <w:tab w:val="left" w:pos="1800"/>
        </w:tabs>
        <w:spacing w:line="240" w:lineRule="auto"/>
        <w:ind w:left="1800" w:hanging="1800"/>
        <w:jc w:val="both"/>
        <w:rPr>
          <w:rFonts w:ascii="Times New Roman" w:hAnsi="Times New Roman"/>
          <w:sz w:val="21"/>
          <w:szCs w:val="22"/>
        </w:rPr>
      </w:pPr>
      <w:r w:rsidRPr="0014069F">
        <w:rPr>
          <w:rFonts w:ascii="Arial" w:eastAsia="MS Mincho" w:hAnsi="Arial"/>
          <w:b/>
          <w:sz w:val="22"/>
        </w:rPr>
        <w:t>Document for:</w:t>
      </w:r>
      <w:r w:rsidRPr="0014069F">
        <w:rPr>
          <w:rFonts w:ascii="Arial" w:eastAsia="MS Mincho" w:hAnsi="Arial"/>
          <w:sz w:val="22"/>
        </w:rPr>
        <w:tab/>
      </w:r>
      <w:r w:rsidRPr="0014069F">
        <w:rPr>
          <w:rFonts w:ascii="Arial" w:eastAsia="Batang" w:hAnsi="Arial"/>
          <w:sz w:val="22"/>
        </w:rPr>
        <w:t>Discussion and Decision</w:t>
      </w:r>
    </w:p>
    <w:p w:rsidR="002A769E" w:rsidRPr="00995587" w:rsidRDefault="002A769E" w:rsidP="002A769E">
      <w:pPr>
        <w:numPr>
          <w:ilvl w:val="0"/>
          <w:numId w:val="5"/>
        </w:numPr>
        <w:jc w:val="both"/>
        <w:rPr>
          <w:rFonts w:ascii="Times New Roman" w:hAnsi="Times New Roman"/>
          <w:b/>
          <w:sz w:val="36"/>
          <w:szCs w:val="22"/>
        </w:rPr>
      </w:pPr>
      <w:r w:rsidRPr="00995587">
        <w:rPr>
          <w:rFonts w:ascii="Times New Roman" w:hAnsi="Times New Roman"/>
          <w:b/>
          <w:sz w:val="36"/>
          <w:szCs w:val="22"/>
        </w:rPr>
        <w:t>Introduction</w:t>
      </w:r>
    </w:p>
    <w:p w:rsidR="002A769E" w:rsidRPr="00837D3E" w:rsidRDefault="002A769E" w:rsidP="002A769E">
      <w:pPr>
        <w:jc w:val="both"/>
        <w:rPr>
          <w:rFonts w:ascii="Times New Roman" w:hAnsi="Times New Roman"/>
          <w:sz w:val="22"/>
          <w:szCs w:val="22"/>
        </w:rPr>
      </w:pPr>
      <w:r w:rsidRPr="00837D3E">
        <w:rPr>
          <w:rFonts w:ascii="Times New Roman" w:hAnsi="Times New Roman"/>
          <w:sz w:val="22"/>
          <w:szCs w:val="22"/>
        </w:rPr>
        <w:t>In RAN1#68bis, the following was agreed for unsynchronized new carrier type:</w:t>
      </w:r>
    </w:p>
    <w:p w:rsidR="002A769E" w:rsidRPr="00837D3E" w:rsidRDefault="002A769E" w:rsidP="002A769E">
      <w:pPr>
        <w:jc w:val="both"/>
        <w:rPr>
          <w:rFonts w:ascii="Times New Roman" w:hAnsi="Times New Roman"/>
          <w:i/>
          <w:sz w:val="22"/>
          <w:szCs w:val="22"/>
        </w:rPr>
      </w:pPr>
      <w:r w:rsidRPr="00837D3E">
        <w:rPr>
          <w:rFonts w:ascii="Times New Roman" w:hAnsi="Times New Roman"/>
          <w:i/>
          <w:sz w:val="22"/>
          <w:szCs w:val="22"/>
        </w:rPr>
        <w:t xml:space="preserve">New carrier type can carry 1 RS port (consisting of the Rel-8 CRS Port 0 REs per PRB and Rel-8 sequence) within 1 </w:t>
      </w:r>
      <w:proofErr w:type="spellStart"/>
      <w:r w:rsidRPr="00837D3E">
        <w:rPr>
          <w:rFonts w:ascii="Times New Roman" w:hAnsi="Times New Roman"/>
          <w:i/>
          <w:sz w:val="22"/>
          <w:szCs w:val="22"/>
        </w:rPr>
        <w:t>subframe</w:t>
      </w:r>
      <w:proofErr w:type="spellEnd"/>
      <w:r w:rsidRPr="00837D3E">
        <w:rPr>
          <w:rFonts w:ascii="Times New Roman" w:hAnsi="Times New Roman"/>
          <w:i/>
          <w:sz w:val="22"/>
          <w:szCs w:val="22"/>
        </w:rPr>
        <w:t xml:space="preserve"> with 5ms periodicity</w:t>
      </w:r>
    </w:p>
    <w:p w:rsidR="002A769E" w:rsidRPr="00837D3E" w:rsidRDefault="002A769E" w:rsidP="002A769E">
      <w:pPr>
        <w:pStyle w:val="a6"/>
        <w:numPr>
          <w:ilvl w:val="0"/>
          <w:numId w:val="2"/>
        </w:numPr>
        <w:spacing w:after="0" w:line="240" w:lineRule="auto"/>
        <w:jc w:val="both"/>
        <w:rPr>
          <w:rFonts w:ascii="Times New Roman" w:hAnsi="Times New Roman"/>
          <w:i/>
        </w:rPr>
      </w:pPr>
      <w:r w:rsidRPr="00837D3E">
        <w:rPr>
          <w:rFonts w:ascii="Times New Roman" w:hAnsi="Times New Roman"/>
          <w:i/>
        </w:rPr>
        <w:t>This RS port is not used for demodulation</w:t>
      </w:r>
    </w:p>
    <w:p w:rsidR="002A769E" w:rsidRDefault="00804372" w:rsidP="002A769E">
      <w:pPr>
        <w:jc w:val="both"/>
        <w:rPr>
          <w:rFonts w:ascii="Times New Roman" w:hAnsi="Times New Roman"/>
          <w:sz w:val="22"/>
          <w:szCs w:val="22"/>
          <w:lang w:eastAsia="zh-CN"/>
        </w:rPr>
      </w:pPr>
      <w:r>
        <w:rPr>
          <w:rFonts w:ascii="Times New Roman" w:hAnsi="Times New Roman" w:hint="eastAsia"/>
          <w:sz w:val="22"/>
          <w:szCs w:val="22"/>
          <w:lang w:eastAsia="zh-CN"/>
        </w:rPr>
        <w:t>In Rel-11 specification</w:t>
      </w:r>
      <w:r w:rsidR="009A5209">
        <w:rPr>
          <w:rFonts w:ascii="Times New Roman" w:hAnsi="Times New Roman" w:hint="eastAsia"/>
          <w:sz w:val="22"/>
          <w:szCs w:val="22"/>
          <w:lang w:eastAsia="zh-CN"/>
        </w:rPr>
        <w:t xml:space="preserve">, there shall be no PDSCH in </w:t>
      </w:r>
      <w:proofErr w:type="spellStart"/>
      <w:r w:rsidR="009A5209">
        <w:rPr>
          <w:rFonts w:ascii="Times New Roman" w:hAnsi="Times New Roman" w:hint="eastAsia"/>
          <w:sz w:val="22"/>
          <w:szCs w:val="22"/>
          <w:lang w:eastAsia="zh-CN"/>
        </w:rPr>
        <w:t>DwPTS</w:t>
      </w:r>
      <w:proofErr w:type="spellEnd"/>
      <w:r w:rsidR="009A5209">
        <w:rPr>
          <w:rFonts w:ascii="Times New Roman" w:hAnsi="Times New Roman" w:hint="eastAsia"/>
          <w:sz w:val="22"/>
          <w:szCs w:val="22"/>
          <w:lang w:eastAsia="zh-CN"/>
        </w:rPr>
        <w:t xml:space="preserve"> of the special </w:t>
      </w:r>
      <w:proofErr w:type="spellStart"/>
      <w:r w:rsidR="009A5209">
        <w:rPr>
          <w:rFonts w:ascii="Times New Roman" w:hAnsi="Times New Roman" w:hint="eastAsia"/>
          <w:sz w:val="22"/>
          <w:szCs w:val="22"/>
          <w:lang w:eastAsia="zh-CN"/>
        </w:rPr>
        <w:t>subframe</w:t>
      </w:r>
      <w:proofErr w:type="spellEnd"/>
      <w:r w:rsidR="009A5209">
        <w:rPr>
          <w:rFonts w:ascii="Times New Roman" w:hAnsi="Times New Roman" w:hint="eastAsia"/>
          <w:sz w:val="22"/>
          <w:szCs w:val="22"/>
          <w:lang w:eastAsia="zh-CN"/>
        </w:rPr>
        <w:t xml:space="preserve"> configurations 0 and 5 with normal downlink CP, or configurations 0 and 4 with extended downlink CP, </w:t>
      </w:r>
      <w:r w:rsidR="00EA276A">
        <w:rPr>
          <w:rFonts w:ascii="Times New Roman" w:hAnsi="Times New Roman" w:hint="eastAsia"/>
          <w:sz w:val="22"/>
          <w:szCs w:val="22"/>
          <w:lang w:eastAsia="zh-CN"/>
        </w:rPr>
        <w:t xml:space="preserve">and the UE shall not monitor EPDCCH in above special </w:t>
      </w:r>
      <w:proofErr w:type="spellStart"/>
      <w:r w:rsidR="00EA276A">
        <w:rPr>
          <w:rFonts w:ascii="Times New Roman" w:hAnsi="Times New Roman" w:hint="eastAsia"/>
          <w:sz w:val="22"/>
          <w:szCs w:val="22"/>
          <w:lang w:eastAsia="zh-CN"/>
        </w:rPr>
        <w:t>sub</w:t>
      </w:r>
      <w:r>
        <w:rPr>
          <w:rFonts w:ascii="Times New Roman" w:hAnsi="Times New Roman" w:hint="eastAsia"/>
          <w:sz w:val="22"/>
          <w:szCs w:val="22"/>
          <w:lang w:eastAsia="zh-CN"/>
        </w:rPr>
        <w:t>f</w:t>
      </w:r>
      <w:r w:rsidR="00EA276A">
        <w:rPr>
          <w:rFonts w:ascii="Times New Roman" w:hAnsi="Times New Roman" w:hint="eastAsia"/>
          <w:sz w:val="22"/>
          <w:szCs w:val="22"/>
          <w:lang w:eastAsia="zh-CN"/>
        </w:rPr>
        <w:t>rames</w:t>
      </w:r>
      <w:proofErr w:type="spellEnd"/>
      <w:r w:rsidR="00EA276A">
        <w:rPr>
          <w:rFonts w:ascii="Times New Roman" w:hAnsi="Times New Roman" w:hint="eastAsia"/>
          <w:sz w:val="22"/>
          <w:szCs w:val="22"/>
          <w:lang w:eastAsia="zh-CN"/>
        </w:rPr>
        <w:t>.</w:t>
      </w:r>
      <w:r w:rsidR="004C0DEB">
        <w:rPr>
          <w:rFonts w:ascii="Times New Roman" w:hAnsi="Times New Roman" w:hint="eastAsia"/>
          <w:sz w:val="22"/>
          <w:szCs w:val="22"/>
          <w:lang w:eastAsia="zh-CN"/>
        </w:rPr>
        <w:t xml:space="preserve"> </w:t>
      </w:r>
      <w:r w:rsidR="004C0DEB">
        <w:rPr>
          <w:rFonts w:ascii="Times New Roman" w:hAnsi="Times New Roman"/>
          <w:sz w:val="22"/>
          <w:szCs w:val="22"/>
          <w:lang w:eastAsia="zh-CN"/>
        </w:rPr>
        <w:t>T</w:t>
      </w:r>
      <w:r w:rsidR="004C0DEB">
        <w:rPr>
          <w:rFonts w:ascii="Times New Roman" w:hAnsi="Times New Roman" w:hint="eastAsia"/>
          <w:sz w:val="22"/>
          <w:szCs w:val="22"/>
          <w:lang w:eastAsia="zh-CN"/>
        </w:rPr>
        <w:t xml:space="preserve">he reason is that there are only 3 OFDM symbols for downlink transmission and no DM RS transmitted in </w:t>
      </w:r>
      <w:proofErr w:type="spellStart"/>
      <w:r w:rsidR="00657E20">
        <w:rPr>
          <w:rFonts w:ascii="Times New Roman" w:hAnsi="Times New Roman" w:hint="eastAsia"/>
          <w:sz w:val="22"/>
          <w:szCs w:val="22"/>
          <w:lang w:eastAsia="zh-CN"/>
        </w:rPr>
        <w:t>DwPTS</w:t>
      </w:r>
      <w:proofErr w:type="spellEnd"/>
      <w:r w:rsidR="00657E20">
        <w:rPr>
          <w:rFonts w:ascii="Times New Roman" w:hAnsi="Times New Roman" w:hint="eastAsia"/>
          <w:sz w:val="22"/>
          <w:szCs w:val="22"/>
          <w:lang w:eastAsia="zh-CN"/>
        </w:rPr>
        <w:t xml:space="preserve"> of </w:t>
      </w:r>
      <w:r w:rsidR="004C0DEB">
        <w:rPr>
          <w:rFonts w:ascii="Times New Roman" w:hAnsi="Times New Roman" w:hint="eastAsia"/>
          <w:sz w:val="22"/>
          <w:szCs w:val="22"/>
          <w:lang w:eastAsia="zh-CN"/>
        </w:rPr>
        <w:t xml:space="preserve">these </w:t>
      </w:r>
      <w:r w:rsidR="00657E20">
        <w:rPr>
          <w:rFonts w:ascii="Times New Roman" w:hAnsi="Times New Roman" w:hint="eastAsia"/>
          <w:sz w:val="22"/>
          <w:szCs w:val="22"/>
          <w:lang w:eastAsia="zh-CN"/>
        </w:rPr>
        <w:t xml:space="preserve">special </w:t>
      </w:r>
      <w:proofErr w:type="spellStart"/>
      <w:r w:rsidR="004C0DEB">
        <w:rPr>
          <w:rFonts w:ascii="Times New Roman" w:hAnsi="Times New Roman" w:hint="eastAsia"/>
          <w:sz w:val="22"/>
          <w:szCs w:val="22"/>
          <w:lang w:eastAsia="zh-CN"/>
        </w:rPr>
        <w:t>subframes</w:t>
      </w:r>
      <w:proofErr w:type="spellEnd"/>
      <w:r w:rsidR="004C0DEB">
        <w:rPr>
          <w:rFonts w:ascii="Times New Roman" w:hAnsi="Times New Roman" w:hint="eastAsia"/>
          <w:sz w:val="22"/>
          <w:szCs w:val="22"/>
          <w:lang w:eastAsia="zh-CN"/>
        </w:rPr>
        <w:t>.</w:t>
      </w:r>
      <w:r w:rsidR="00F71B42">
        <w:rPr>
          <w:rFonts w:ascii="Times New Roman" w:hAnsi="Times New Roman" w:hint="eastAsia"/>
          <w:sz w:val="22"/>
          <w:szCs w:val="22"/>
          <w:lang w:eastAsia="zh-CN"/>
        </w:rPr>
        <w:t xml:space="preserve"> In Rel-12 NCT, </w:t>
      </w:r>
      <w:r w:rsidR="003F4ADA">
        <w:rPr>
          <w:rFonts w:ascii="Times New Roman" w:hAnsi="Times New Roman" w:hint="eastAsia"/>
          <w:sz w:val="22"/>
          <w:szCs w:val="22"/>
          <w:lang w:eastAsia="zh-CN"/>
        </w:rPr>
        <w:t xml:space="preserve">the CRS density is reduced and not used as demodulation, and </w:t>
      </w:r>
      <w:proofErr w:type="spellStart"/>
      <w:r w:rsidR="003F4ADA">
        <w:rPr>
          <w:rFonts w:ascii="Times New Roman" w:hAnsi="Times New Roman" w:hint="eastAsia"/>
          <w:sz w:val="22"/>
          <w:szCs w:val="22"/>
          <w:lang w:eastAsia="zh-CN"/>
        </w:rPr>
        <w:t>ePDCCH</w:t>
      </w:r>
      <w:proofErr w:type="spellEnd"/>
      <w:r w:rsidR="003F4ADA">
        <w:rPr>
          <w:rFonts w:ascii="Times New Roman" w:hAnsi="Times New Roman" w:hint="eastAsia"/>
          <w:sz w:val="22"/>
          <w:szCs w:val="22"/>
          <w:lang w:eastAsia="zh-CN"/>
        </w:rPr>
        <w:t xml:space="preserve"> can be used for </w:t>
      </w:r>
      <w:proofErr w:type="spellStart"/>
      <w:r w:rsidR="003F4ADA">
        <w:rPr>
          <w:rFonts w:ascii="Times New Roman" w:hAnsi="Times New Roman" w:hint="eastAsia"/>
          <w:sz w:val="22"/>
          <w:szCs w:val="22"/>
          <w:lang w:eastAsia="zh-CN"/>
        </w:rPr>
        <w:t>scheduling</w:t>
      </w:r>
      <w:proofErr w:type="gramStart"/>
      <w:r w:rsidR="003F4ADA">
        <w:rPr>
          <w:rFonts w:ascii="Times New Roman" w:hAnsi="Times New Roman" w:hint="eastAsia"/>
          <w:sz w:val="22"/>
          <w:szCs w:val="22"/>
          <w:lang w:eastAsia="zh-CN"/>
        </w:rPr>
        <w:t>,</w:t>
      </w:r>
      <w:r w:rsidR="00F71B42">
        <w:rPr>
          <w:rFonts w:ascii="Times New Roman" w:hAnsi="Times New Roman" w:hint="eastAsia"/>
          <w:sz w:val="22"/>
          <w:szCs w:val="22"/>
          <w:lang w:eastAsia="zh-CN"/>
        </w:rPr>
        <w:t>then</w:t>
      </w:r>
      <w:proofErr w:type="spellEnd"/>
      <w:proofErr w:type="gramEnd"/>
      <w:r w:rsidR="00F71B42">
        <w:rPr>
          <w:rFonts w:ascii="Times New Roman" w:hAnsi="Times New Roman" w:hint="eastAsia"/>
          <w:sz w:val="22"/>
          <w:szCs w:val="22"/>
          <w:lang w:eastAsia="zh-CN"/>
        </w:rPr>
        <w:t xml:space="preserve"> if take the specification as it is now, there would bring </w:t>
      </w:r>
      <w:r w:rsidR="00F71B42">
        <w:rPr>
          <w:rFonts w:ascii="Times New Roman" w:hAnsi="Times New Roman"/>
          <w:sz w:val="22"/>
          <w:szCs w:val="22"/>
          <w:lang w:eastAsia="zh-CN"/>
        </w:rPr>
        <w:t>wastage</w:t>
      </w:r>
      <w:r w:rsidR="00F71B42">
        <w:rPr>
          <w:rFonts w:ascii="Times New Roman" w:hAnsi="Times New Roman" w:hint="eastAsia"/>
          <w:sz w:val="22"/>
          <w:szCs w:val="22"/>
          <w:lang w:eastAsia="zh-CN"/>
        </w:rPr>
        <w:t xml:space="preserve"> of downlink resources and not be able to schedule PUSCHs in some UL </w:t>
      </w:r>
      <w:proofErr w:type="spellStart"/>
      <w:r w:rsidR="00F71B42">
        <w:rPr>
          <w:rFonts w:ascii="Times New Roman" w:hAnsi="Times New Roman" w:hint="eastAsia"/>
          <w:sz w:val="22"/>
          <w:szCs w:val="22"/>
          <w:lang w:eastAsia="zh-CN"/>
        </w:rPr>
        <w:t>sub</w:t>
      </w:r>
      <w:r w:rsidR="00D1451A">
        <w:rPr>
          <w:rFonts w:ascii="Times New Roman" w:hAnsi="Times New Roman" w:hint="eastAsia"/>
          <w:sz w:val="22"/>
          <w:szCs w:val="22"/>
          <w:lang w:eastAsia="zh-CN"/>
        </w:rPr>
        <w:t>f</w:t>
      </w:r>
      <w:r w:rsidR="00F71B42">
        <w:rPr>
          <w:rFonts w:ascii="Times New Roman" w:hAnsi="Times New Roman" w:hint="eastAsia"/>
          <w:sz w:val="22"/>
          <w:szCs w:val="22"/>
          <w:lang w:eastAsia="zh-CN"/>
        </w:rPr>
        <w:t>rames</w:t>
      </w:r>
      <w:proofErr w:type="spellEnd"/>
      <w:r w:rsidR="00F71B42">
        <w:rPr>
          <w:rFonts w:ascii="Times New Roman" w:hAnsi="Times New Roman" w:hint="eastAsia"/>
          <w:sz w:val="22"/>
          <w:szCs w:val="22"/>
          <w:lang w:eastAsia="zh-CN"/>
        </w:rPr>
        <w:t>.</w:t>
      </w:r>
    </w:p>
    <w:p w:rsidR="00804372" w:rsidRDefault="003F4ADA" w:rsidP="002A769E">
      <w:pPr>
        <w:jc w:val="both"/>
        <w:rPr>
          <w:rFonts w:ascii="Times New Roman" w:hAnsi="Times New Roman"/>
          <w:sz w:val="22"/>
          <w:szCs w:val="22"/>
          <w:lang w:eastAsia="zh-CN"/>
        </w:rPr>
      </w:pPr>
      <w:r>
        <w:rPr>
          <w:rFonts w:ascii="Times New Roman" w:hAnsi="Times New Roman" w:hint="eastAsia"/>
          <w:sz w:val="22"/>
          <w:szCs w:val="22"/>
          <w:lang w:eastAsia="zh-CN"/>
        </w:rPr>
        <w:t>In this contribution, we give several alternatives to resolve the problems of these special configurations in NCT</w:t>
      </w:r>
      <w:r w:rsidR="00D1451A">
        <w:rPr>
          <w:rFonts w:ascii="Times New Roman" w:hAnsi="Times New Roman" w:hint="eastAsia"/>
          <w:sz w:val="22"/>
          <w:szCs w:val="22"/>
          <w:lang w:eastAsia="zh-CN"/>
        </w:rPr>
        <w:t>, and also our preference of these alternatives.</w:t>
      </w:r>
    </w:p>
    <w:p w:rsidR="002A769E" w:rsidRPr="00837D3E" w:rsidRDefault="0093349A" w:rsidP="002A769E">
      <w:pPr>
        <w:jc w:val="both"/>
        <w:rPr>
          <w:rFonts w:ascii="Times New Roman" w:hAnsi="Times New Roman"/>
          <w:sz w:val="22"/>
          <w:szCs w:val="22"/>
        </w:rPr>
      </w:pPr>
      <w:r w:rsidRPr="0093349A">
        <w:rPr>
          <w:rFonts w:ascii="Times New Roman" w:hAnsi="Times New Roman"/>
          <w:sz w:val="22"/>
          <w:szCs w:val="22"/>
        </w:rPr>
        <w:pict>
          <v:rect id="_x0000_i1025" style="width:468pt;height:1.5pt" o:hralign="center" o:hrstd="t" o:hrnoshade="t" o:hr="t" fillcolor="black" stroked="f"/>
        </w:pict>
      </w:r>
    </w:p>
    <w:p w:rsidR="002A769E" w:rsidRPr="00995587" w:rsidRDefault="002A769E" w:rsidP="002A769E">
      <w:pPr>
        <w:pStyle w:val="3GPPHeading1"/>
        <w:numPr>
          <w:ilvl w:val="0"/>
          <w:numId w:val="5"/>
        </w:numPr>
        <w:jc w:val="both"/>
        <w:rPr>
          <w:rFonts w:ascii="Times New Roman" w:hAnsi="Times New Roman" w:cs="Times New Roman"/>
          <w:sz w:val="36"/>
        </w:rPr>
      </w:pPr>
      <w:r w:rsidRPr="00995587">
        <w:rPr>
          <w:rFonts w:ascii="Times New Roman" w:hAnsi="Times New Roman" w:cs="Times New Roman"/>
          <w:sz w:val="36"/>
        </w:rPr>
        <w:t>Discussion</w:t>
      </w:r>
    </w:p>
    <w:tbl>
      <w:tblPr>
        <w:tblW w:w="0" w:type="auto"/>
        <w:tblLayout w:type="fixed"/>
        <w:tblLook w:val="04A0"/>
      </w:tblPr>
      <w:tblGrid>
        <w:gridCol w:w="9576"/>
      </w:tblGrid>
      <w:tr w:rsidR="002A769E" w:rsidRPr="00837D3E" w:rsidTr="007D4AED">
        <w:tc>
          <w:tcPr>
            <w:tcW w:w="9576" w:type="dxa"/>
            <w:hideMark/>
          </w:tcPr>
          <w:p w:rsidR="002A769E" w:rsidRPr="00837D3E" w:rsidRDefault="002A769E" w:rsidP="00A65045">
            <w:pPr>
              <w:rPr>
                <w:rFonts w:ascii="Times New Roman" w:eastAsia="Calibri" w:hAnsi="Times New Roman"/>
                <w:b/>
                <w:bCs/>
                <w:sz w:val="22"/>
                <w:szCs w:val="22"/>
              </w:rPr>
            </w:pPr>
          </w:p>
        </w:tc>
      </w:tr>
      <w:tr w:rsidR="002A769E" w:rsidRPr="00995587" w:rsidTr="007D4AED">
        <w:tc>
          <w:tcPr>
            <w:tcW w:w="9576" w:type="dxa"/>
            <w:hideMark/>
          </w:tcPr>
          <w:p w:rsidR="002A769E" w:rsidRPr="00081C8C" w:rsidRDefault="002A769E" w:rsidP="007D4AED">
            <w:pPr>
              <w:jc w:val="both"/>
              <w:rPr>
                <w:rFonts w:ascii="Times New Roman" w:hAnsi="Times New Roman"/>
                <w:sz w:val="22"/>
                <w:szCs w:val="22"/>
              </w:rPr>
            </w:pPr>
            <w:r w:rsidRPr="00081C8C">
              <w:rPr>
                <w:rFonts w:ascii="Times New Roman" w:hAnsi="Times New Roman"/>
                <w:sz w:val="22"/>
                <w:szCs w:val="22"/>
              </w:rPr>
              <w:t>The following solutions can be considered to resolve the above</w:t>
            </w:r>
            <w:r w:rsidR="00AD1AE4">
              <w:rPr>
                <w:rFonts w:ascii="Times New Roman" w:hAnsi="Times New Roman" w:hint="eastAsia"/>
                <w:sz w:val="22"/>
                <w:szCs w:val="22"/>
                <w:lang w:eastAsia="zh-CN"/>
              </w:rPr>
              <w:t xml:space="preserve"> </w:t>
            </w:r>
            <w:r w:rsidRPr="00081C8C">
              <w:rPr>
                <w:rFonts w:ascii="Times New Roman" w:hAnsi="Times New Roman"/>
                <w:sz w:val="22"/>
                <w:szCs w:val="22"/>
              </w:rPr>
              <w:t>mentioned issue:</w:t>
            </w:r>
          </w:p>
          <w:p w:rsidR="002A769E" w:rsidRPr="00995587" w:rsidRDefault="009757C2" w:rsidP="00BC77E6">
            <w:pPr>
              <w:numPr>
                <w:ilvl w:val="0"/>
                <w:numId w:val="7"/>
              </w:numPr>
              <w:jc w:val="both"/>
              <w:rPr>
                <w:rFonts w:ascii="Times New Roman" w:hAnsi="Times New Roman"/>
                <w:sz w:val="22"/>
                <w:szCs w:val="22"/>
                <w:lang w:eastAsia="ko-KR"/>
              </w:rPr>
            </w:pPr>
            <w:r>
              <w:rPr>
                <w:rFonts w:ascii="Times New Roman" w:hAnsi="Times New Roman" w:hint="eastAsia"/>
                <w:b/>
                <w:sz w:val="22"/>
                <w:szCs w:val="22"/>
                <w:lang w:eastAsia="zh-CN"/>
              </w:rPr>
              <w:t>Alt1</w:t>
            </w:r>
            <w:r>
              <w:rPr>
                <w:rFonts w:ascii="Times New Roman" w:hAnsi="Times New Roman"/>
                <w:b/>
                <w:sz w:val="22"/>
                <w:szCs w:val="22"/>
                <w:lang w:eastAsia="zh-CN"/>
              </w:rPr>
              <w:t>:</w:t>
            </w:r>
            <w:r>
              <w:rPr>
                <w:rFonts w:ascii="Times New Roman" w:hAnsi="Times New Roman" w:hint="eastAsia"/>
                <w:b/>
                <w:sz w:val="22"/>
                <w:szCs w:val="22"/>
                <w:lang w:eastAsia="zh-CN"/>
              </w:rPr>
              <w:t xml:space="preserve"> </w:t>
            </w:r>
            <w:r w:rsidR="00480ABA">
              <w:rPr>
                <w:rFonts w:ascii="Times New Roman" w:hAnsi="Times New Roman"/>
                <w:b/>
                <w:sz w:val="22"/>
                <w:szCs w:val="22"/>
                <w:lang w:eastAsia="zh-CN"/>
              </w:rPr>
              <w:t>N</w:t>
            </w:r>
            <w:r w:rsidR="00480ABA">
              <w:rPr>
                <w:rFonts w:ascii="Times New Roman" w:hAnsi="Times New Roman" w:hint="eastAsia"/>
                <w:b/>
                <w:sz w:val="22"/>
                <w:szCs w:val="22"/>
                <w:lang w:eastAsia="zh-CN"/>
              </w:rPr>
              <w:t xml:space="preserve">ot using </w:t>
            </w:r>
            <w:r w:rsidR="002A769E" w:rsidRPr="00995587">
              <w:rPr>
                <w:rFonts w:ascii="Times New Roman" w:hAnsi="Times New Roman"/>
                <w:b/>
                <w:sz w:val="22"/>
                <w:szCs w:val="22"/>
                <w:lang w:eastAsia="ko-KR"/>
              </w:rPr>
              <w:t xml:space="preserve">these special </w:t>
            </w:r>
            <w:proofErr w:type="spellStart"/>
            <w:r w:rsidR="002A769E" w:rsidRPr="00995587">
              <w:rPr>
                <w:rFonts w:ascii="Times New Roman" w:hAnsi="Times New Roman"/>
                <w:b/>
                <w:sz w:val="22"/>
                <w:szCs w:val="22"/>
                <w:lang w:eastAsia="ko-KR"/>
              </w:rPr>
              <w:t>subframe</w:t>
            </w:r>
            <w:proofErr w:type="spellEnd"/>
            <w:r w:rsidR="002A769E" w:rsidRPr="00995587">
              <w:rPr>
                <w:rFonts w:ascii="Times New Roman" w:hAnsi="Times New Roman"/>
                <w:b/>
                <w:sz w:val="22"/>
                <w:szCs w:val="22"/>
                <w:lang w:eastAsia="ko-KR"/>
              </w:rPr>
              <w:t xml:space="preserve"> configurations in NCT</w:t>
            </w:r>
            <w:r w:rsidR="002A769E" w:rsidRPr="00995587">
              <w:rPr>
                <w:rFonts w:ascii="Times New Roman" w:hAnsi="Times New Roman"/>
                <w:b/>
                <w:sz w:val="22"/>
                <w:szCs w:val="22"/>
              </w:rPr>
              <w:t xml:space="preserve">: </w:t>
            </w:r>
            <w:r w:rsidR="00480ABA">
              <w:rPr>
                <w:rFonts w:ascii="Times New Roman" w:hAnsi="Times New Roman" w:hint="eastAsia"/>
                <w:sz w:val="22"/>
                <w:szCs w:val="22"/>
                <w:lang w:eastAsia="zh-CN"/>
              </w:rPr>
              <w:t>the</w:t>
            </w:r>
            <w:r w:rsidR="00480ABA" w:rsidRPr="00995587">
              <w:rPr>
                <w:rFonts w:ascii="Times New Roman" w:hAnsi="Times New Roman"/>
                <w:sz w:val="22"/>
                <w:szCs w:val="22"/>
                <w:lang w:eastAsia="ko-KR"/>
              </w:rPr>
              <w:t xml:space="preserve"> special </w:t>
            </w:r>
            <w:proofErr w:type="spellStart"/>
            <w:r w:rsidR="00480ABA" w:rsidRPr="00995587">
              <w:rPr>
                <w:rFonts w:ascii="Times New Roman" w:hAnsi="Times New Roman"/>
                <w:sz w:val="22"/>
                <w:szCs w:val="22"/>
                <w:lang w:eastAsia="ko-KR"/>
              </w:rPr>
              <w:t>subframe</w:t>
            </w:r>
            <w:proofErr w:type="spellEnd"/>
            <w:r w:rsidR="00480ABA" w:rsidRPr="00995587">
              <w:rPr>
                <w:rFonts w:ascii="Times New Roman" w:hAnsi="Times New Roman"/>
                <w:sz w:val="22"/>
                <w:szCs w:val="22"/>
                <w:lang w:eastAsia="ko-KR"/>
              </w:rPr>
              <w:t xml:space="preserve"> configuration 0, 5 with normal CP and special </w:t>
            </w:r>
            <w:proofErr w:type="spellStart"/>
            <w:r w:rsidR="00480ABA" w:rsidRPr="00995587">
              <w:rPr>
                <w:rFonts w:ascii="Times New Roman" w:hAnsi="Times New Roman"/>
                <w:sz w:val="22"/>
                <w:szCs w:val="22"/>
                <w:lang w:eastAsia="ko-KR"/>
              </w:rPr>
              <w:t>subframe</w:t>
            </w:r>
            <w:proofErr w:type="spellEnd"/>
            <w:r w:rsidR="00480ABA" w:rsidRPr="00995587">
              <w:rPr>
                <w:rFonts w:ascii="Times New Roman" w:hAnsi="Times New Roman"/>
                <w:sz w:val="22"/>
                <w:szCs w:val="22"/>
                <w:lang w:eastAsia="ko-KR"/>
              </w:rPr>
              <w:t xml:space="preserve"> configuration 0, 4, 7 with extended CP</w:t>
            </w:r>
            <w:r w:rsidR="00480ABA">
              <w:rPr>
                <w:rFonts w:ascii="Times New Roman" w:hAnsi="Times New Roman" w:hint="eastAsia"/>
                <w:sz w:val="22"/>
                <w:szCs w:val="22"/>
                <w:lang w:eastAsia="zh-CN"/>
              </w:rPr>
              <w:t xml:space="preserve"> </w:t>
            </w:r>
            <w:r w:rsidR="005D1077">
              <w:rPr>
                <w:rFonts w:ascii="Times New Roman" w:hAnsi="Times New Roman"/>
                <w:sz w:val="22"/>
                <w:szCs w:val="22"/>
                <w:lang w:eastAsia="ko-KR"/>
              </w:rPr>
              <w:t>can be excluded</w:t>
            </w:r>
            <w:r w:rsidR="005F5D1B">
              <w:rPr>
                <w:rFonts w:ascii="Times New Roman" w:hAnsi="Times New Roman" w:hint="eastAsia"/>
                <w:sz w:val="22"/>
                <w:szCs w:val="22"/>
                <w:lang w:eastAsia="zh-CN"/>
              </w:rPr>
              <w:t xml:space="preserve"> in NCT, there is no significant specification work </w:t>
            </w:r>
            <w:r w:rsidR="00B70AA6">
              <w:rPr>
                <w:rFonts w:ascii="Times New Roman" w:hAnsi="Times New Roman" w:hint="eastAsia"/>
                <w:sz w:val="22"/>
                <w:szCs w:val="22"/>
                <w:lang w:eastAsia="zh-CN"/>
              </w:rPr>
              <w:t>by adopting this method, but the limitation is that the coverage of NCT would be impacted, since standalone NCT may be deployed for macro cell, the possible impact has to be considered completely before</w:t>
            </w:r>
            <w:r w:rsidR="00892FA4">
              <w:rPr>
                <w:rFonts w:ascii="Times New Roman" w:hAnsi="Times New Roman" w:hint="eastAsia"/>
                <w:sz w:val="22"/>
                <w:szCs w:val="22"/>
                <w:lang w:eastAsia="zh-CN"/>
              </w:rPr>
              <w:t xml:space="preserve"> taking it as the final solution.</w:t>
            </w:r>
          </w:p>
          <w:p w:rsidR="00CC33C7" w:rsidRPr="00CC33C7" w:rsidRDefault="009757C2" w:rsidP="00BC77E6">
            <w:pPr>
              <w:numPr>
                <w:ilvl w:val="0"/>
                <w:numId w:val="7"/>
              </w:numPr>
              <w:jc w:val="both"/>
              <w:rPr>
                <w:rFonts w:ascii="Times New Roman" w:hAnsi="Times New Roman"/>
                <w:b/>
                <w:sz w:val="22"/>
                <w:szCs w:val="22"/>
              </w:rPr>
            </w:pPr>
            <w:r>
              <w:rPr>
                <w:rFonts w:ascii="Times New Roman" w:hAnsi="Times New Roman" w:hint="eastAsia"/>
                <w:b/>
                <w:sz w:val="22"/>
                <w:szCs w:val="22"/>
                <w:lang w:eastAsia="zh-CN"/>
              </w:rPr>
              <w:t xml:space="preserve">Alt2: </w:t>
            </w:r>
            <w:r w:rsidR="003900F6" w:rsidRPr="00CC33C7">
              <w:rPr>
                <w:rFonts w:ascii="Times New Roman" w:hAnsi="Times New Roman" w:hint="eastAsia"/>
                <w:b/>
                <w:sz w:val="22"/>
                <w:szCs w:val="22"/>
                <w:lang w:eastAsia="zh-CN"/>
              </w:rPr>
              <w:t xml:space="preserve">New </w:t>
            </w:r>
            <w:r w:rsidR="003900F6" w:rsidRPr="00CC33C7">
              <w:rPr>
                <w:rFonts w:ascii="Times New Roman" w:hAnsi="Times New Roman"/>
                <w:b/>
                <w:sz w:val="22"/>
                <w:szCs w:val="22"/>
              </w:rPr>
              <w:t xml:space="preserve">DM-RS </w:t>
            </w:r>
            <w:r w:rsidR="003900F6" w:rsidRPr="00CC33C7">
              <w:rPr>
                <w:rFonts w:ascii="Times New Roman" w:hAnsi="Times New Roman" w:hint="eastAsia"/>
                <w:b/>
                <w:sz w:val="22"/>
                <w:szCs w:val="22"/>
                <w:lang w:eastAsia="zh-CN"/>
              </w:rPr>
              <w:t>pattern for special configuration</w:t>
            </w:r>
            <w:r w:rsidR="002A769E" w:rsidRPr="00CC33C7">
              <w:rPr>
                <w:rFonts w:ascii="Times New Roman" w:hAnsi="Times New Roman"/>
                <w:b/>
                <w:sz w:val="22"/>
                <w:szCs w:val="22"/>
              </w:rPr>
              <w:t xml:space="preserve">: </w:t>
            </w:r>
            <w:r w:rsidR="003900F6" w:rsidRPr="00CC33C7">
              <w:rPr>
                <w:rFonts w:ascii="Times New Roman" w:hAnsi="Times New Roman" w:hint="eastAsia"/>
                <w:sz w:val="22"/>
                <w:szCs w:val="22"/>
                <w:lang w:eastAsia="zh-CN"/>
              </w:rPr>
              <w:t xml:space="preserve">the direct solution is to introduce new DM RS pattern for </w:t>
            </w:r>
            <w:proofErr w:type="spellStart"/>
            <w:r w:rsidR="003900F6" w:rsidRPr="00CC33C7">
              <w:rPr>
                <w:rFonts w:ascii="Times New Roman" w:hAnsi="Times New Roman" w:hint="eastAsia"/>
                <w:sz w:val="22"/>
                <w:szCs w:val="22"/>
                <w:lang w:eastAsia="zh-CN"/>
              </w:rPr>
              <w:t>DwPTS</w:t>
            </w:r>
            <w:proofErr w:type="spellEnd"/>
            <w:r w:rsidR="003900F6" w:rsidRPr="00CC33C7">
              <w:rPr>
                <w:rFonts w:ascii="Times New Roman" w:hAnsi="Times New Roman" w:hint="eastAsia"/>
                <w:sz w:val="22"/>
                <w:szCs w:val="22"/>
                <w:lang w:eastAsia="zh-CN"/>
              </w:rPr>
              <w:t xml:space="preserve"> of these special configuration, such as DM RS transmission in OFDM symbol 0 and 1 to demodulate </w:t>
            </w:r>
            <w:proofErr w:type="spellStart"/>
            <w:r w:rsidR="003900F6" w:rsidRPr="00CC33C7">
              <w:rPr>
                <w:rFonts w:ascii="Times New Roman" w:hAnsi="Times New Roman" w:hint="eastAsia"/>
                <w:sz w:val="22"/>
                <w:szCs w:val="22"/>
                <w:lang w:eastAsia="zh-CN"/>
              </w:rPr>
              <w:t>ePDCCH</w:t>
            </w:r>
            <w:proofErr w:type="spellEnd"/>
            <w:r w:rsidR="003900F6" w:rsidRPr="00CC33C7">
              <w:rPr>
                <w:rFonts w:ascii="Times New Roman" w:hAnsi="Times New Roman" w:hint="eastAsia"/>
                <w:sz w:val="22"/>
                <w:szCs w:val="22"/>
                <w:lang w:eastAsia="zh-CN"/>
              </w:rPr>
              <w:t xml:space="preserve"> and PDSCH</w:t>
            </w:r>
            <w:r w:rsidR="009D32A5" w:rsidRPr="00CC33C7">
              <w:rPr>
                <w:rFonts w:ascii="Times New Roman" w:hAnsi="Times New Roman" w:hint="eastAsia"/>
                <w:sz w:val="22"/>
                <w:szCs w:val="22"/>
                <w:lang w:eastAsia="zh-CN"/>
              </w:rPr>
              <w:t xml:space="preserve">. </w:t>
            </w:r>
            <w:r w:rsidR="003900F6" w:rsidRPr="00CC33C7">
              <w:rPr>
                <w:rFonts w:ascii="Times New Roman" w:hAnsi="Times New Roman" w:hint="eastAsia"/>
                <w:sz w:val="22"/>
                <w:szCs w:val="22"/>
                <w:lang w:eastAsia="zh-CN"/>
              </w:rPr>
              <w:t>CRS with port 0 is transmitted in OFDM symbol 0</w:t>
            </w:r>
            <w:r w:rsidR="0023116D" w:rsidRPr="00CC33C7">
              <w:rPr>
                <w:rFonts w:ascii="Times New Roman" w:hAnsi="Times New Roman" w:hint="eastAsia"/>
                <w:sz w:val="22"/>
                <w:szCs w:val="22"/>
                <w:lang w:eastAsia="zh-CN"/>
              </w:rPr>
              <w:t xml:space="preserve"> and PSS is transmitted in OFDM symbol 2 in the middle 6 PRBs</w:t>
            </w:r>
            <w:r w:rsidR="00CC33C7" w:rsidRPr="00CC33C7">
              <w:rPr>
                <w:rFonts w:ascii="Times New Roman" w:hAnsi="Times New Roman" w:hint="eastAsia"/>
                <w:sz w:val="22"/>
                <w:szCs w:val="22"/>
                <w:lang w:eastAsia="zh-CN"/>
              </w:rPr>
              <w:t xml:space="preserve">, so the design of DM </w:t>
            </w:r>
            <w:r w:rsidR="00CC33C7" w:rsidRPr="00CC33C7">
              <w:rPr>
                <w:rFonts w:ascii="Times New Roman" w:hAnsi="Times New Roman" w:hint="eastAsia"/>
                <w:sz w:val="22"/>
                <w:szCs w:val="22"/>
                <w:lang w:eastAsia="zh-CN"/>
              </w:rPr>
              <w:lastRenderedPageBreak/>
              <w:t>RS has to consider the small number of REs available as DM RS transmission</w:t>
            </w:r>
            <w:r w:rsidR="00CC33C7">
              <w:rPr>
                <w:rFonts w:ascii="Times New Roman" w:hAnsi="Times New Roman" w:hint="eastAsia"/>
                <w:sz w:val="22"/>
                <w:szCs w:val="22"/>
                <w:lang w:eastAsia="zh-CN"/>
              </w:rPr>
              <w:t>.</w:t>
            </w:r>
          </w:p>
          <w:p w:rsidR="00640BA4" w:rsidRPr="00640BA4" w:rsidRDefault="009757C2" w:rsidP="00BC77E6">
            <w:pPr>
              <w:numPr>
                <w:ilvl w:val="0"/>
                <w:numId w:val="7"/>
              </w:numPr>
              <w:jc w:val="both"/>
              <w:rPr>
                <w:rFonts w:ascii="Times New Roman" w:hAnsi="Times New Roman"/>
                <w:b/>
                <w:sz w:val="22"/>
                <w:szCs w:val="22"/>
              </w:rPr>
            </w:pPr>
            <w:r>
              <w:rPr>
                <w:rFonts w:ascii="Times New Roman" w:hAnsi="Times New Roman" w:hint="eastAsia"/>
                <w:b/>
                <w:sz w:val="22"/>
                <w:szCs w:val="22"/>
                <w:lang w:eastAsia="zh-CN"/>
              </w:rPr>
              <w:t xml:space="preserve">Alt 3: </w:t>
            </w:r>
            <w:proofErr w:type="spellStart"/>
            <w:r w:rsidR="002A769E" w:rsidRPr="00CC33C7">
              <w:rPr>
                <w:rFonts w:ascii="Times New Roman" w:hAnsi="Times New Roman"/>
                <w:b/>
                <w:sz w:val="22"/>
                <w:szCs w:val="22"/>
              </w:rPr>
              <w:t>Subframe</w:t>
            </w:r>
            <w:proofErr w:type="spellEnd"/>
            <w:r w:rsidR="002A769E" w:rsidRPr="00CC33C7">
              <w:rPr>
                <w:rFonts w:ascii="Times New Roman" w:hAnsi="Times New Roman"/>
                <w:b/>
                <w:sz w:val="22"/>
                <w:szCs w:val="22"/>
              </w:rPr>
              <w:t xml:space="preserve"> bundling:</w:t>
            </w:r>
            <w:r w:rsidR="0088334C">
              <w:rPr>
                <w:rFonts w:hint="eastAsia"/>
              </w:rPr>
              <w:t xml:space="preserve"> </w:t>
            </w:r>
            <w:r w:rsidR="00640BA4" w:rsidRPr="00640BA4">
              <w:rPr>
                <w:rFonts w:ascii="Times New Roman" w:hAnsi="Times New Roman" w:hint="eastAsia"/>
                <w:sz w:val="22"/>
                <w:szCs w:val="22"/>
              </w:rPr>
              <w:t xml:space="preserve">In </w:t>
            </w:r>
            <w:r w:rsidR="00640BA4">
              <w:rPr>
                <w:rFonts w:ascii="Times New Roman" w:hAnsi="Times New Roman" w:hint="eastAsia"/>
                <w:sz w:val="22"/>
                <w:szCs w:val="22"/>
                <w:lang w:eastAsia="zh-CN"/>
              </w:rPr>
              <w:t xml:space="preserve">Rel-8 multiple </w:t>
            </w:r>
            <w:proofErr w:type="spellStart"/>
            <w:r w:rsidR="00640BA4">
              <w:rPr>
                <w:rFonts w:ascii="Times New Roman" w:hAnsi="Times New Roman" w:hint="eastAsia"/>
                <w:sz w:val="22"/>
                <w:szCs w:val="22"/>
                <w:lang w:eastAsia="zh-CN"/>
              </w:rPr>
              <w:t>subframe</w:t>
            </w:r>
            <w:proofErr w:type="spellEnd"/>
            <w:r w:rsidR="00640BA4">
              <w:rPr>
                <w:rFonts w:ascii="Times New Roman" w:hAnsi="Times New Roman" w:hint="eastAsia"/>
                <w:sz w:val="22"/>
                <w:szCs w:val="22"/>
                <w:lang w:eastAsia="zh-CN"/>
              </w:rPr>
              <w:t xml:space="preserve"> bundling is introduced for TDD special configuration #0, where DL:UL=2:3</w:t>
            </w:r>
            <w:r w:rsidR="00AB41A1">
              <w:rPr>
                <w:rFonts w:ascii="Times New Roman" w:hAnsi="Times New Roman" w:hint="eastAsia"/>
                <w:sz w:val="22"/>
                <w:szCs w:val="22"/>
                <w:lang w:eastAsia="zh-CN"/>
              </w:rPr>
              <w:t xml:space="preserve"> and the </w:t>
            </w:r>
            <w:r w:rsidR="00AB41A1">
              <w:rPr>
                <w:rFonts w:ascii="Times New Roman" w:hAnsi="Times New Roman"/>
                <w:sz w:val="22"/>
                <w:szCs w:val="22"/>
                <w:lang w:eastAsia="zh-CN"/>
              </w:rPr>
              <w:t>number</w:t>
            </w:r>
            <w:r w:rsidR="00AB41A1">
              <w:rPr>
                <w:rFonts w:ascii="Times New Roman" w:hAnsi="Times New Roman" w:hint="eastAsia"/>
                <w:sz w:val="22"/>
                <w:szCs w:val="22"/>
                <w:lang w:eastAsia="zh-CN"/>
              </w:rPr>
              <w:t xml:space="preserve"> of downlink </w:t>
            </w:r>
            <w:proofErr w:type="spellStart"/>
            <w:r w:rsidR="00AB41A1">
              <w:rPr>
                <w:rFonts w:ascii="Times New Roman" w:hAnsi="Times New Roman" w:hint="eastAsia"/>
                <w:sz w:val="22"/>
                <w:szCs w:val="22"/>
                <w:lang w:eastAsia="zh-CN"/>
              </w:rPr>
              <w:t>subfames</w:t>
            </w:r>
            <w:proofErr w:type="spellEnd"/>
            <w:r w:rsidR="00AB41A1">
              <w:rPr>
                <w:rFonts w:ascii="Times New Roman" w:hAnsi="Times New Roman" w:hint="eastAsia"/>
                <w:sz w:val="22"/>
                <w:szCs w:val="22"/>
                <w:lang w:eastAsia="zh-CN"/>
              </w:rPr>
              <w:t xml:space="preserve"> is smaller than the number of uplink </w:t>
            </w:r>
            <w:proofErr w:type="spellStart"/>
            <w:r w:rsidR="00AB41A1">
              <w:rPr>
                <w:rFonts w:ascii="Times New Roman" w:hAnsi="Times New Roman" w:hint="eastAsia"/>
                <w:sz w:val="22"/>
                <w:szCs w:val="22"/>
                <w:lang w:eastAsia="zh-CN"/>
              </w:rPr>
              <w:t>subrames</w:t>
            </w:r>
            <w:proofErr w:type="spellEnd"/>
            <w:r w:rsidR="00AB41A1">
              <w:rPr>
                <w:rFonts w:ascii="Times New Roman" w:hAnsi="Times New Roman" w:hint="eastAsia"/>
                <w:sz w:val="22"/>
                <w:szCs w:val="22"/>
                <w:lang w:eastAsia="zh-CN"/>
              </w:rPr>
              <w:t xml:space="preserve">, then one downlink PDCCH can schedule resources of multiple uplink </w:t>
            </w:r>
            <w:proofErr w:type="spellStart"/>
            <w:r w:rsidR="00AB41A1">
              <w:rPr>
                <w:rFonts w:ascii="Times New Roman" w:hAnsi="Times New Roman" w:hint="eastAsia"/>
                <w:sz w:val="22"/>
                <w:szCs w:val="22"/>
                <w:lang w:eastAsia="zh-CN"/>
              </w:rPr>
              <w:t>subrames</w:t>
            </w:r>
            <w:proofErr w:type="spellEnd"/>
            <w:r w:rsidR="00AB41A1">
              <w:rPr>
                <w:rFonts w:ascii="Times New Roman" w:hAnsi="Times New Roman" w:hint="eastAsia"/>
                <w:sz w:val="22"/>
                <w:szCs w:val="22"/>
                <w:lang w:eastAsia="zh-CN"/>
              </w:rPr>
              <w:t xml:space="preserve">. </w:t>
            </w:r>
            <w:r w:rsidR="00AB41A1">
              <w:rPr>
                <w:rFonts w:ascii="Times New Roman" w:hAnsi="Times New Roman"/>
                <w:sz w:val="22"/>
                <w:szCs w:val="22"/>
                <w:lang w:eastAsia="zh-CN"/>
              </w:rPr>
              <w:t>I</w:t>
            </w:r>
            <w:r w:rsidR="00AB41A1">
              <w:rPr>
                <w:rFonts w:ascii="Times New Roman" w:hAnsi="Times New Roman" w:hint="eastAsia"/>
                <w:sz w:val="22"/>
                <w:szCs w:val="22"/>
                <w:lang w:eastAsia="zh-CN"/>
              </w:rPr>
              <w:t xml:space="preserve">f this method is introduced here to resolve the issues mentioned above, the </w:t>
            </w:r>
            <w:proofErr w:type="spellStart"/>
            <w:r w:rsidR="00AB41A1">
              <w:rPr>
                <w:rFonts w:ascii="Times New Roman" w:hAnsi="Times New Roman" w:hint="eastAsia"/>
                <w:sz w:val="22"/>
                <w:szCs w:val="22"/>
                <w:lang w:eastAsia="zh-CN"/>
              </w:rPr>
              <w:t>ePDCCH</w:t>
            </w:r>
            <w:proofErr w:type="spellEnd"/>
            <w:r w:rsidR="00AB41A1">
              <w:rPr>
                <w:rFonts w:ascii="Times New Roman" w:hAnsi="Times New Roman" w:hint="eastAsia"/>
                <w:sz w:val="22"/>
                <w:szCs w:val="22"/>
                <w:lang w:eastAsia="zh-CN"/>
              </w:rPr>
              <w:t xml:space="preserve"> in </w:t>
            </w:r>
            <w:r w:rsidR="00186F73">
              <w:rPr>
                <w:rFonts w:ascii="Times New Roman" w:hAnsi="Times New Roman" w:hint="eastAsia"/>
                <w:sz w:val="22"/>
                <w:szCs w:val="22"/>
                <w:lang w:eastAsia="zh-CN"/>
              </w:rPr>
              <w:t xml:space="preserve">prior </w:t>
            </w:r>
            <w:r w:rsidR="00AB41A1">
              <w:rPr>
                <w:rFonts w:ascii="Times New Roman" w:hAnsi="Times New Roman" w:hint="eastAsia"/>
                <w:sz w:val="22"/>
                <w:szCs w:val="22"/>
                <w:lang w:eastAsia="zh-CN"/>
              </w:rPr>
              <w:t xml:space="preserve">normal </w:t>
            </w:r>
            <w:proofErr w:type="spellStart"/>
            <w:r w:rsidR="00AB41A1">
              <w:rPr>
                <w:rFonts w:ascii="Times New Roman" w:hAnsi="Times New Roman" w:hint="eastAsia"/>
                <w:sz w:val="22"/>
                <w:szCs w:val="22"/>
                <w:lang w:eastAsia="zh-CN"/>
              </w:rPr>
              <w:t>subframe</w:t>
            </w:r>
            <w:proofErr w:type="spellEnd"/>
            <w:r w:rsidR="00AB41A1">
              <w:rPr>
                <w:rFonts w:ascii="Times New Roman" w:hAnsi="Times New Roman" w:hint="eastAsia"/>
                <w:sz w:val="22"/>
                <w:szCs w:val="22"/>
                <w:lang w:eastAsia="zh-CN"/>
              </w:rPr>
              <w:t xml:space="preserve"> can schedule both</w:t>
            </w:r>
            <w:r w:rsidR="00186F73">
              <w:rPr>
                <w:rFonts w:ascii="Times New Roman" w:hAnsi="Times New Roman" w:hint="eastAsia"/>
                <w:sz w:val="22"/>
                <w:szCs w:val="22"/>
                <w:lang w:eastAsia="zh-CN"/>
              </w:rPr>
              <w:t xml:space="preserve"> this normal </w:t>
            </w:r>
            <w:proofErr w:type="spellStart"/>
            <w:r w:rsidR="00186F73">
              <w:rPr>
                <w:rFonts w:ascii="Times New Roman" w:hAnsi="Times New Roman" w:hint="eastAsia"/>
                <w:sz w:val="22"/>
                <w:szCs w:val="22"/>
                <w:lang w:eastAsia="zh-CN"/>
              </w:rPr>
              <w:t>subframe</w:t>
            </w:r>
            <w:proofErr w:type="spellEnd"/>
            <w:r w:rsidR="00186F73">
              <w:rPr>
                <w:rFonts w:ascii="Times New Roman" w:hAnsi="Times New Roman" w:hint="eastAsia"/>
                <w:sz w:val="22"/>
                <w:szCs w:val="22"/>
                <w:lang w:eastAsia="zh-CN"/>
              </w:rPr>
              <w:t xml:space="preserve"> and</w:t>
            </w:r>
            <w:r w:rsidR="00AB41A1">
              <w:rPr>
                <w:rFonts w:ascii="Times New Roman" w:hAnsi="Times New Roman" w:hint="eastAsia"/>
                <w:sz w:val="22"/>
                <w:szCs w:val="22"/>
                <w:lang w:eastAsia="zh-CN"/>
              </w:rPr>
              <w:t xml:space="preserve"> the</w:t>
            </w:r>
            <w:r w:rsidR="00186F73">
              <w:rPr>
                <w:rFonts w:ascii="Times New Roman" w:hAnsi="Times New Roman" w:hint="eastAsia"/>
                <w:sz w:val="22"/>
                <w:szCs w:val="22"/>
                <w:lang w:eastAsia="zh-CN"/>
              </w:rPr>
              <w:t xml:space="preserve"> </w:t>
            </w:r>
            <w:proofErr w:type="spellStart"/>
            <w:r w:rsidR="00AB41A1">
              <w:rPr>
                <w:rFonts w:ascii="Times New Roman" w:hAnsi="Times New Roman" w:hint="eastAsia"/>
                <w:sz w:val="22"/>
                <w:szCs w:val="22"/>
                <w:lang w:eastAsia="zh-CN"/>
              </w:rPr>
              <w:t>DwPTS</w:t>
            </w:r>
            <w:proofErr w:type="spellEnd"/>
            <w:r w:rsidR="00AB41A1">
              <w:rPr>
                <w:rFonts w:ascii="Times New Roman" w:hAnsi="Times New Roman" w:hint="eastAsia"/>
                <w:sz w:val="22"/>
                <w:szCs w:val="22"/>
                <w:lang w:eastAsia="zh-CN"/>
              </w:rPr>
              <w:t xml:space="preserve"> of </w:t>
            </w:r>
            <w:r w:rsidR="00186F73">
              <w:rPr>
                <w:rFonts w:ascii="Times New Roman" w:hAnsi="Times New Roman" w:hint="eastAsia"/>
                <w:sz w:val="22"/>
                <w:szCs w:val="22"/>
                <w:lang w:eastAsia="zh-CN"/>
              </w:rPr>
              <w:t xml:space="preserve">the next </w:t>
            </w:r>
            <w:r w:rsidR="00AB41A1">
              <w:rPr>
                <w:rFonts w:ascii="Times New Roman" w:hAnsi="Times New Roman" w:hint="eastAsia"/>
                <w:sz w:val="22"/>
                <w:szCs w:val="22"/>
                <w:lang w:eastAsia="zh-CN"/>
              </w:rPr>
              <w:t xml:space="preserve">special </w:t>
            </w:r>
            <w:proofErr w:type="spellStart"/>
            <w:r w:rsidR="00AB41A1">
              <w:rPr>
                <w:rFonts w:ascii="Times New Roman" w:hAnsi="Times New Roman" w:hint="eastAsia"/>
                <w:sz w:val="22"/>
                <w:szCs w:val="22"/>
                <w:lang w:eastAsia="zh-CN"/>
              </w:rPr>
              <w:t>subframe</w:t>
            </w:r>
            <w:proofErr w:type="spellEnd"/>
            <w:r w:rsidR="00186F73">
              <w:rPr>
                <w:rFonts w:ascii="Times New Roman" w:hAnsi="Times New Roman" w:hint="eastAsia"/>
                <w:sz w:val="22"/>
                <w:szCs w:val="22"/>
                <w:lang w:eastAsia="zh-CN"/>
              </w:rPr>
              <w:t>.</w:t>
            </w:r>
            <w:r w:rsidR="00117EE7">
              <w:rPr>
                <w:rFonts w:ascii="Times New Roman" w:hAnsi="Times New Roman" w:hint="eastAsia"/>
                <w:sz w:val="22"/>
                <w:szCs w:val="22"/>
                <w:lang w:eastAsia="zh-CN"/>
              </w:rPr>
              <w:t xml:space="preserve"> T</w:t>
            </w:r>
            <w:r w:rsidR="00186F73">
              <w:rPr>
                <w:rFonts w:ascii="Times New Roman" w:hAnsi="Times New Roman" w:hint="eastAsia"/>
                <w:sz w:val="22"/>
                <w:szCs w:val="22"/>
                <w:lang w:eastAsia="zh-CN"/>
              </w:rPr>
              <w:t>o full</w:t>
            </w:r>
            <w:r w:rsidR="00117EE7">
              <w:rPr>
                <w:rFonts w:ascii="Times New Roman" w:hAnsi="Times New Roman" w:hint="eastAsia"/>
                <w:sz w:val="22"/>
                <w:szCs w:val="22"/>
                <w:lang w:eastAsia="zh-CN"/>
              </w:rPr>
              <w:t>y</w:t>
            </w:r>
            <w:r w:rsidR="00186F73">
              <w:rPr>
                <w:rFonts w:ascii="Times New Roman" w:hAnsi="Times New Roman" w:hint="eastAsia"/>
                <w:sz w:val="22"/>
                <w:szCs w:val="22"/>
                <w:lang w:eastAsia="zh-CN"/>
              </w:rPr>
              <w:t xml:space="preserve"> utilize the resources of both UL and DL, the specification of the TTL bundling has to be considered.</w:t>
            </w:r>
          </w:p>
          <w:p w:rsidR="002A769E" w:rsidRPr="00DF3B46" w:rsidRDefault="0093349A" w:rsidP="007D4AED">
            <w:pPr>
              <w:jc w:val="both"/>
              <w:rPr>
                <w:rFonts w:ascii="Times New Roman" w:hAnsi="Times New Roman"/>
                <w:b/>
                <w:sz w:val="22"/>
                <w:szCs w:val="22"/>
              </w:rPr>
            </w:pPr>
            <w:r w:rsidRPr="0093349A">
              <w:rPr>
                <w:rFonts w:ascii="Times New Roman" w:hAnsi="Times New Roman"/>
                <w:sz w:val="22"/>
                <w:szCs w:val="22"/>
              </w:rPr>
              <w:pict>
                <v:rect id="_x0000_i1026" style="width:468pt;height:1.5pt" o:hralign="center" o:hrstd="t" o:hrnoshade="t" o:hr="t" fillcolor="black" stroked="f"/>
              </w:pict>
            </w:r>
          </w:p>
          <w:p w:rsidR="002A769E" w:rsidRPr="00241F85" w:rsidRDefault="002A769E" w:rsidP="007D4AED">
            <w:pPr>
              <w:tabs>
                <w:tab w:val="left" w:pos="4123"/>
              </w:tabs>
              <w:jc w:val="both"/>
              <w:rPr>
                <w:rFonts w:ascii="Times New Roman" w:hAnsi="Times New Roman"/>
                <w:b/>
                <w:sz w:val="36"/>
                <w:szCs w:val="22"/>
              </w:rPr>
            </w:pPr>
            <w:r>
              <w:rPr>
                <w:rFonts w:ascii="Times New Roman" w:hAnsi="Times New Roman"/>
                <w:b/>
                <w:sz w:val="36"/>
                <w:szCs w:val="22"/>
              </w:rPr>
              <w:t xml:space="preserve">3. </w:t>
            </w:r>
            <w:r w:rsidRPr="00081C8C">
              <w:rPr>
                <w:rFonts w:ascii="Times New Roman" w:hAnsi="Times New Roman"/>
                <w:b/>
                <w:sz w:val="36"/>
                <w:szCs w:val="22"/>
              </w:rPr>
              <w:t>Conclusion</w:t>
            </w:r>
          </w:p>
          <w:p w:rsidR="002A769E" w:rsidRPr="00995587" w:rsidRDefault="00A97E46" w:rsidP="00670B63">
            <w:pPr>
              <w:jc w:val="both"/>
              <w:rPr>
                <w:rFonts w:ascii="Times New Roman" w:eastAsia="Malgun Gothic" w:hAnsi="Times New Roman"/>
                <w:sz w:val="22"/>
                <w:szCs w:val="22"/>
                <w:lang w:eastAsia="ko-KR"/>
              </w:rPr>
            </w:pPr>
            <w:r>
              <w:rPr>
                <w:rFonts w:ascii="Times New Roman" w:hAnsi="Times New Roman" w:hint="eastAsia"/>
                <w:sz w:val="22"/>
                <w:szCs w:val="22"/>
                <w:lang w:eastAsia="zh-CN"/>
              </w:rPr>
              <w:t xml:space="preserve">The absence of DM RS pattern for special </w:t>
            </w:r>
            <w:proofErr w:type="spellStart"/>
            <w:r>
              <w:rPr>
                <w:rFonts w:ascii="Times New Roman" w:hAnsi="Times New Roman" w:hint="eastAsia"/>
                <w:sz w:val="22"/>
                <w:szCs w:val="22"/>
                <w:lang w:eastAsia="zh-CN"/>
              </w:rPr>
              <w:t>subframe</w:t>
            </w:r>
            <w:proofErr w:type="spellEnd"/>
            <w:r>
              <w:rPr>
                <w:rFonts w:ascii="Times New Roman" w:hAnsi="Times New Roman" w:hint="eastAsia"/>
                <w:sz w:val="22"/>
                <w:szCs w:val="22"/>
                <w:lang w:eastAsia="zh-CN"/>
              </w:rPr>
              <w:t xml:space="preserve"> configuration 0/5 for normal cyclic prefix and special </w:t>
            </w:r>
            <w:proofErr w:type="spellStart"/>
            <w:r>
              <w:rPr>
                <w:rFonts w:ascii="Times New Roman" w:hAnsi="Times New Roman" w:hint="eastAsia"/>
                <w:sz w:val="22"/>
                <w:szCs w:val="22"/>
                <w:lang w:eastAsia="zh-CN"/>
              </w:rPr>
              <w:t>subframe</w:t>
            </w:r>
            <w:proofErr w:type="spellEnd"/>
            <w:r>
              <w:rPr>
                <w:rFonts w:ascii="Times New Roman" w:hAnsi="Times New Roman" w:hint="eastAsia"/>
                <w:sz w:val="22"/>
                <w:szCs w:val="22"/>
                <w:lang w:eastAsia="zh-CN"/>
              </w:rPr>
              <w:t xml:space="preserve"> configurations 0/4/7 for extended cyclic prefix,</w:t>
            </w:r>
            <w:r w:rsidR="00670B63">
              <w:rPr>
                <w:rFonts w:ascii="Times New Roman" w:hAnsi="Times New Roman" w:hint="eastAsia"/>
                <w:sz w:val="22"/>
                <w:szCs w:val="22"/>
                <w:lang w:eastAsia="zh-CN"/>
              </w:rPr>
              <w:t xml:space="preserve"> would impact the transmission of control channel and also the data transmission of both UL and DL in NCT.</w:t>
            </w:r>
            <w:r>
              <w:rPr>
                <w:rFonts w:ascii="Times New Roman" w:hAnsi="Times New Roman" w:hint="eastAsia"/>
                <w:sz w:val="22"/>
                <w:szCs w:val="22"/>
                <w:lang w:eastAsia="zh-CN"/>
              </w:rPr>
              <w:t xml:space="preserve"> </w:t>
            </w:r>
            <w:r w:rsidRPr="00995587">
              <w:rPr>
                <w:rFonts w:ascii="Times New Roman" w:hAnsi="Times New Roman"/>
                <w:sz w:val="22"/>
                <w:szCs w:val="22"/>
              </w:rPr>
              <w:t xml:space="preserve">In this contribution, we </w:t>
            </w:r>
            <w:r>
              <w:rPr>
                <w:rFonts w:ascii="Times New Roman" w:hAnsi="Times New Roman" w:hint="eastAsia"/>
                <w:sz w:val="22"/>
                <w:szCs w:val="22"/>
                <w:lang w:eastAsia="zh-CN"/>
              </w:rPr>
              <w:t xml:space="preserve">discussed </w:t>
            </w:r>
            <w:r w:rsidR="00670B63">
              <w:rPr>
                <w:rFonts w:ascii="Times New Roman" w:hAnsi="Times New Roman" w:hint="eastAsia"/>
                <w:sz w:val="22"/>
                <w:szCs w:val="22"/>
                <w:lang w:eastAsia="zh-CN"/>
              </w:rPr>
              <w:t>several solutions</w:t>
            </w:r>
            <w:r w:rsidR="00E41D0B">
              <w:rPr>
                <w:rFonts w:ascii="Times New Roman" w:hAnsi="Times New Roman" w:hint="eastAsia"/>
                <w:sz w:val="22"/>
                <w:szCs w:val="22"/>
                <w:lang w:eastAsia="zh-CN"/>
              </w:rPr>
              <w:t xml:space="preserve">, since no new DM RS pattern is adopted in NCT to avoid </w:t>
            </w:r>
            <w:r w:rsidR="00E41D0B">
              <w:rPr>
                <w:rFonts w:ascii="Times New Roman" w:hAnsi="Times New Roman"/>
                <w:sz w:val="22"/>
                <w:szCs w:val="22"/>
                <w:lang w:eastAsia="zh-CN"/>
              </w:rPr>
              <w:t>collision</w:t>
            </w:r>
            <w:r w:rsidR="00E41D0B">
              <w:rPr>
                <w:rFonts w:ascii="Times New Roman" w:hAnsi="Times New Roman" w:hint="eastAsia"/>
                <w:sz w:val="22"/>
                <w:szCs w:val="22"/>
                <w:lang w:eastAsia="zh-CN"/>
              </w:rPr>
              <w:t xml:space="preserve"> of DM RS and PSS/SSS signal which was the conclusion of last </w:t>
            </w:r>
            <w:proofErr w:type="gramStart"/>
            <w:r w:rsidR="00E41D0B">
              <w:rPr>
                <w:rFonts w:ascii="Times New Roman" w:hAnsi="Times New Roman" w:hint="eastAsia"/>
                <w:sz w:val="22"/>
                <w:szCs w:val="22"/>
                <w:lang w:eastAsia="zh-CN"/>
              </w:rPr>
              <w:t>meeting,</w:t>
            </w:r>
            <w:proofErr w:type="gramEnd"/>
            <w:r w:rsidR="00670B63">
              <w:rPr>
                <w:rFonts w:ascii="Times New Roman" w:hAnsi="Times New Roman" w:hint="eastAsia"/>
                <w:sz w:val="22"/>
                <w:szCs w:val="22"/>
                <w:lang w:eastAsia="zh-CN"/>
              </w:rPr>
              <w:t xml:space="preserve"> </w:t>
            </w:r>
            <w:r w:rsidR="00E41D0B">
              <w:rPr>
                <w:rFonts w:ascii="Times New Roman" w:hAnsi="Times New Roman" w:hint="eastAsia"/>
                <w:sz w:val="22"/>
                <w:szCs w:val="22"/>
                <w:lang w:eastAsia="zh-CN"/>
              </w:rPr>
              <w:t>we prefer more</w:t>
            </w:r>
            <w:r w:rsidR="00A954EA">
              <w:rPr>
                <w:rFonts w:ascii="Times New Roman" w:hAnsi="Times New Roman" w:hint="eastAsia"/>
                <w:sz w:val="22"/>
                <w:szCs w:val="22"/>
                <w:lang w:eastAsia="zh-CN"/>
              </w:rPr>
              <w:t xml:space="preserve"> of</w:t>
            </w:r>
            <w:r w:rsidR="00E41D0B">
              <w:rPr>
                <w:rFonts w:ascii="Times New Roman" w:hAnsi="Times New Roman" w:hint="eastAsia"/>
                <w:sz w:val="22"/>
                <w:szCs w:val="22"/>
                <w:lang w:eastAsia="zh-CN"/>
              </w:rPr>
              <w:t xml:space="preserve"> </w:t>
            </w:r>
            <w:proofErr w:type="spellStart"/>
            <w:r w:rsidR="00E41D0B">
              <w:rPr>
                <w:rFonts w:ascii="Times New Roman" w:hAnsi="Times New Roman" w:hint="eastAsia"/>
                <w:sz w:val="22"/>
                <w:szCs w:val="22"/>
                <w:lang w:eastAsia="zh-CN"/>
              </w:rPr>
              <w:t>subframe</w:t>
            </w:r>
            <w:proofErr w:type="spellEnd"/>
            <w:r w:rsidR="00E41D0B">
              <w:rPr>
                <w:rFonts w:ascii="Times New Roman" w:hAnsi="Times New Roman" w:hint="eastAsia"/>
                <w:sz w:val="22"/>
                <w:szCs w:val="22"/>
                <w:lang w:eastAsia="zh-CN"/>
              </w:rPr>
              <w:t xml:space="preserve"> bundling to resolve this issue.</w:t>
            </w:r>
          </w:p>
          <w:p w:rsidR="002A769E" w:rsidRPr="00DF3B46" w:rsidRDefault="0093349A" w:rsidP="007D4AED">
            <w:pPr>
              <w:jc w:val="center"/>
              <w:rPr>
                <w:rFonts w:ascii="Times New Roman" w:eastAsia="Malgun Gothic" w:hAnsi="Times New Roman"/>
                <w:sz w:val="22"/>
                <w:szCs w:val="22"/>
                <w:lang w:eastAsia="ko-KR"/>
              </w:rPr>
            </w:pPr>
            <w:r w:rsidRPr="0093349A">
              <w:rPr>
                <w:rFonts w:ascii="Times New Roman" w:hAnsi="Times New Roman"/>
                <w:sz w:val="22"/>
                <w:szCs w:val="22"/>
              </w:rPr>
              <w:pict>
                <v:rect id="_x0000_i1027" style="width:468pt;height:1.5pt" o:hralign="center" o:hrstd="t" o:hrnoshade="t" o:hr="t" fillcolor="black" stroked="f"/>
              </w:pict>
            </w:r>
          </w:p>
          <w:p w:rsidR="002A769E" w:rsidRPr="007E344E" w:rsidRDefault="007E344E" w:rsidP="007E344E">
            <w:pPr>
              <w:tabs>
                <w:tab w:val="left" w:pos="4123"/>
              </w:tabs>
              <w:jc w:val="both"/>
              <w:rPr>
                <w:rFonts w:ascii="Times New Roman" w:hAnsi="Times New Roman"/>
                <w:b/>
                <w:sz w:val="36"/>
                <w:szCs w:val="22"/>
              </w:rPr>
            </w:pPr>
            <w:r w:rsidRPr="007E344E">
              <w:rPr>
                <w:rFonts w:ascii="Times New Roman" w:hAnsi="Times New Roman" w:hint="eastAsia"/>
                <w:b/>
                <w:sz w:val="36"/>
                <w:szCs w:val="22"/>
              </w:rPr>
              <w:t>4.Reference</w:t>
            </w:r>
          </w:p>
          <w:p w:rsidR="007B6F7D" w:rsidRPr="007B6F7D" w:rsidRDefault="0093349A" w:rsidP="007B6F7D">
            <w:pPr>
              <w:pStyle w:val="a6"/>
              <w:numPr>
                <w:ilvl w:val="0"/>
                <w:numId w:val="9"/>
              </w:numPr>
              <w:rPr>
                <w:rFonts w:ascii="Times New Roman" w:hAnsi="Times New Roman"/>
                <w:lang w:eastAsia="zh-CN"/>
              </w:rPr>
            </w:pPr>
            <w:hyperlink r:id="rId7" w:history="1">
              <w:r w:rsidR="007B6F7D" w:rsidRPr="007B6F7D">
                <w:rPr>
                  <w:rFonts w:ascii="Times New Roman" w:hAnsi="Times New Roman"/>
                  <w:lang w:eastAsia="zh-CN"/>
                </w:rPr>
                <w:t>R1-130908</w:t>
              </w:r>
            </w:hyperlink>
            <w:r w:rsidR="007B6F7D" w:rsidRPr="007B6F7D">
              <w:rPr>
                <w:rFonts w:ascii="Times New Roman" w:hAnsi="Times New Roman"/>
                <w:lang w:eastAsia="zh-CN"/>
              </w:rPr>
              <w:tab/>
              <w:t xml:space="preserve">Discussion on downlink transmission for special </w:t>
            </w:r>
            <w:proofErr w:type="spellStart"/>
            <w:r w:rsidR="007B6F7D" w:rsidRPr="007B6F7D">
              <w:rPr>
                <w:rFonts w:ascii="Times New Roman" w:hAnsi="Times New Roman"/>
                <w:lang w:eastAsia="zh-CN"/>
              </w:rPr>
              <w:t>subframe</w:t>
            </w:r>
            <w:proofErr w:type="spellEnd"/>
            <w:r w:rsidR="007B6F7D" w:rsidRPr="007B6F7D">
              <w:rPr>
                <w:rFonts w:ascii="Times New Roman" w:hAnsi="Times New Roman"/>
                <w:lang w:eastAsia="zh-CN"/>
              </w:rPr>
              <w:t xml:space="preserve"> in TDD</w:t>
            </w:r>
            <w:r w:rsidR="007B6F7D" w:rsidRPr="007B6F7D">
              <w:rPr>
                <w:rFonts w:ascii="Times New Roman" w:hAnsi="Times New Roman"/>
                <w:lang w:eastAsia="zh-CN"/>
              </w:rPr>
              <w:tab/>
              <w:t>Intel Corporation</w:t>
            </w:r>
          </w:p>
          <w:p w:rsidR="007B6F7D" w:rsidRPr="007B6F7D" w:rsidRDefault="0093349A" w:rsidP="007B6F7D">
            <w:pPr>
              <w:pStyle w:val="a6"/>
              <w:numPr>
                <w:ilvl w:val="0"/>
                <w:numId w:val="9"/>
              </w:numPr>
              <w:rPr>
                <w:rFonts w:ascii="Times New Roman" w:hAnsi="Times New Roman"/>
                <w:lang w:eastAsia="zh-CN"/>
              </w:rPr>
            </w:pPr>
            <w:hyperlink r:id="rId8" w:history="1">
              <w:r w:rsidR="007B6F7D" w:rsidRPr="007B6F7D">
                <w:rPr>
                  <w:rFonts w:ascii="Times New Roman" w:hAnsi="Times New Roman"/>
                  <w:lang w:eastAsia="zh-CN"/>
                </w:rPr>
                <w:t>R1-130974</w:t>
              </w:r>
            </w:hyperlink>
            <w:r w:rsidR="007B6F7D" w:rsidRPr="007B6F7D">
              <w:rPr>
                <w:rFonts w:ascii="Times New Roman" w:hAnsi="Times New Roman" w:hint="eastAsia"/>
                <w:lang w:eastAsia="zh-CN"/>
              </w:rPr>
              <w:t xml:space="preserve"> </w:t>
            </w:r>
            <w:r w:rsidR="007B6F7D" w:rsidRPr="007B6F7D">
              <w:rPr>
                <w:rFonts w:ascii="Times New Roman" w:hAnsi="Times New Roman"/>
                <w:lang w:eastAsia="zh-CN"/>
              </w:rPr>
              <w:t xml:space="preserve">Usage of TDD special </w:t>
            </w:r>
            <w:proofErr w:type="spellStart"/>
            <w:r w:rsidR="007B6F7D" w:rsidRPr="007B6F7D">
              <w:rPr>
                <w:rFonts w:ascii="Times New Roman" w:hAnsi="Times New Roman"/>
                <w:lang w:eastAsia="zh-CN"/>
              </w:rPr>
              <w:t>subframes</w:t>
            </w:r>
            <w:proofErr w:type="spellEnd"/>
            <w:r w:rsidR="007B6F7D" w:rsidRPr="007B6F7D">
              <w:rPr>
                <w:rFonts w:ascii="Times New Roman" w:hAnsi="Times New Roman"/>
                <w:lang w:eastAsia="zh-CN"/>
              </w:rPr>
              <w:t xml:space="preserve"> on NCT</w:t>
            </w:r>
            <w:r w:rsidR="007B6F7D" w:rsidRPr="007B6F7D">
              <w:rPr>
                <w:rFonts w:ascii="Times New Roman" w:hAnsi="Times New Roman"/>
                <w:lang w:eastAsia="zh-CN"/>
              </w:rPr>
              <w:tab/>
              <w:t>CATT</w:t>
            </w:r>
          </w:p>
          <w:p w:rsidR="007E344E" w:rsidRPr="007B6F7D" w:rsidRDefault="0093349A" w:rsidP="007B6F7D">
            <w:pPr>
              <w:pStyle w:val="a6"/>
              <w:numPr>
                <w:ilvl w:val="0"/>
                <w:numId w:val="9"/>
              </w:numPr>
              <w:tabs>
                <w:tab w:val="left" w:pos="4123"/>
              </w:tabs>
              <w:rPr>
                <w:rFonts w:ascii="Times New Roman" w:hAnsi="Times New Roman"/>
                <w:lang w:eastAsia="zh-CN"/>
              </w:rPr>
            </w:pPr>
            <w:hyperlink r:id="rId9" w:history="1">
              <w:r w:rsidR="007B6F7D" w:rsidRPr="007B6F7D">
                <w:rPr>
                  <w:rFonts w:ascii="Times New Roman" w:hAnsi="Times New Roman"/>
                  <w:kern w:val="28"/>
                  <w:lang w:eastAsia="zh-CN"/>
                </w:rPr>
                <w:t>R1-131003</w:t>
              </w:r>
            </w:hyperlink>
            <w:r w:rsidR="007B6F7D" w:rsidRPr="007B6F7D">
              <w:rPr>
                <w:rFonts w:ascii="Times New Roman" w:hAnsi="Times New Roman" w:hint="eastAsia"/>
                <w:lang w:eastAsia="zh-CN"/>
              </w:rPr>
              <w:t xml:space="preserve">  </w:t>
            </w:r>
            <w:r w:rsidR="007B6F7D" w:rsidRPr="007B6F7D">
              <w:rPr>
                <w:rFonts w:ascii="Times New Roman" w:hAnsi="Times New Roman"/>
                <w:kern w:val="28"/>
                <w:lang w:eastAsia="zh-CN"/>
              </w:rPr>
              <w:t xml:space="preserve">Discussion on short </w:t>
            </w:r>
            <w:proofErr w:type="spellStart"/>
            <w:r w:rsidR="007B6F7D" w:rsidRPr="007B6F7D">
              <w:rPr>
                <w:rFonts w:ascii="Times New Roman" w:hAnsi="Times New Roman"/>
                <w:kern w:val="28"/>
                <w:lang w:eastAsia="zh-CN"/>
              </w:rPr>
              <w:t>DwPTS</w:t>
            </w:r>
            <w:proofErr w:type="spellEnd"/>
            <w:r w:rsidR="007B6F7D" w:rsidRPr="007B6F7D">
              <w:rPr>
                <w:rFonts w:ascii="Times New Roman" w:hAnsi="Times New Roman"/>
                <w:kern w:val="28"/>
                <w:lang w:eastAsia="zh-CN"/>
              </w:rPr>
              <w:t xml:space="preserve"> without DMRS in NCT</w:t>
            </w:r>
            <w:r w:rsidR="007B6F7D" w:rsidRPr="007B6F7D">
              <w:rPr>
                <w:rFonts w:ascii="Times New Roman" w:hAnsi="Times New Roman"/>
                <w:kern w:val="28"/>
                <w:lang w:eastAsia="zh-CN"/>
              </w:rPr>
              <w:tab/>
              <w:t>Samsung</w:t>
            </w:r>
          </w:p>
        </w:tc>
      </w:tr>
    </w:tbl>
    <w:p w:rsidR="002A769E" w:rsidRPr="00995587" w:rsidRDefault="002A769E" w:rsidP="002A769E">
      <w:pPr>
        <w:jc w:val="center"/>
        <w:rPr>
          <w:rFonts w:ascii="Times New Roman" w:hAnsi="Times New Roman"/>
          <w:sz w:val="22"/>
          <w:szCs w:val="22"/>
        </w:rPr>
      </w:pPr>
    </w:p>
    <w:p w:rsidR="002A769E" w:rsidRPr="00BE58B9" w:rsidRDefault="002A769E" w:rsidP="002A769E">
      <w:pPr>
        <w:tabs>
          <w:tab w:val="left" w:pos="6849"/>
        </w:tabs>
        <w:rPr>
          <w:rFonts w:ascii="Times New Roman" w:hAnsi="Times New Roman"/>
          <w:sz w:val="22"/>
          <w:szCs w:val="22"/>
        </w:rPr>
      </w:pPr>
    </w:p>
    <w:p w:rsidR="002A4CEE" w:rsidRDefault="002A4CEE"/>
    <w:sectPr w:rsidR="002A4CEE" w:rsidSect="004438CA">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112" w:rsidRPr="000F5486" w:rsidRDefault="00AD6112" w:rsidP="002A769E">
      <w:pPr>
        <w:spacing w:after="0" w:line="240" w:lineRule="auto"/>
        <w:rPr>
          <w:rFonts w:ascii="Arial" w:hAnsi="Arial" w:cs="Arial"/>
          <w:color w:val="0000FF"/>
          <w:kern w:val="2"/>
          <w:lang w:eastAsia="zh-CN"/>
        </w:rPr>
      </w:pPr>
      <w:r>
        <w:separator/>
      </w:r>
    </w:p>
  </w:endnote>
  <w:endnote w:type="continuationSeparator" w:id="0">
    <w:p w:rsidR="00AD6112" w:rsidRPr="000F5486" w:rsidRDefault="00AD6112" w:rsidP="002A769E">
      <w:pPr>
        <w:spacing w:after="0" w:line="240" w:lineRule="auto"/>
        <w:rPr>
          <w:rFonts w:ascii="Arial"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o Sans Intel">
    <w:altName w:val="Segoe Script"/>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22D" w:rsidRPr="00F2722D" w:rsidRDefault="002A20D4">
    <w:pPr>
      <w:pStyle w:val="a5"/>
      <w:jc w:val="center"/>
      <w:rPr>
        <w:rFonts w:ascii="Times New Roman" w:hAnsi="Times New Roman"/>
      </w:rPr>
    </w:pPr>
    <w:r w:rsidRPr="00F2722D">
      <w:rPr>
        <w:rFonts w:ascii="Times New Roman" w:hAnsi="Times New Roman"/>
      </w:rPr>
      <w:t xml:space="preserve">Page </w:t>
    </w:r>
    <w:r w:rsidR="0093349A" w:rsidRPr="00F2722D">
      <w:rPr>
        <w:rFonts w:ascii="Times New Roman" w:hAnsi="Times New Roman"/>
        <w:bCs/>
        <w:sz w:val="24"/>
        <w:szCs w:val="24"/>
      </w:rPr>
      <w:fldChar w:fldCharType="begin"/>
    </w:r>
    <w:r w:rsidRPr="00F2722D">
      <w:rPr>
        <w:rFonts w:ascii="Times New Roman" w:hAnsi="Times New Roman"/>
        <w:bCs/>
      </w:rPr>
      <w:instrText xml:space="preserve"> PAGE </w:instrText>
    </w:r>
    <w:r w:rsidR="0093349A" w:rsidRPr="00F2722D">
      <w:rPr>
        <w:rFonts w:ascii="Times New Roman" w:hAnsi="Times New Roman"/>
        <w:bCs/>
        <w:sz w:val="24"/>
        <w:szCs w:val="24"/>
      </w:rPr>
      <w:fldChar w:fldCharType="separate"/>
    </w:r>
    <w:r w:rsidR="00A7301D">
      <w:rPr>
        <w:rFonts w:ascii="Times New Roman" w:hAnsi="Times New Roman"/>
        <w:bCs/>
        <w:noProof/>
      </w:rPr>
      <w:t>1</w:t>
    </w:r>
    <w:r w:rsidR="0093349A" w:rsidRPr="00F2722D">
      <w:rPr>
        <w:rFonts w:ascii="Times New Roman" w:hAnsi="Times New Roman"/>
        <w:bCs/>
        <w:sz w:val="24"/>
        <w:szCs w:val="24"/>
      </w:rPr>
      <w:fldChar w:fldCharType="end"/>
    </w:r>
    <w:r w:rsidRPr="00F2722D">
      <w:rPr>
        <w:rFonts w:ascii="Times New Roman" w:hAnsi="Times New Roman"/>
      </w:rPr>
      <w:t xml:space="preserve"> of </w:t>
    </w:r>
    <w:r w:rsidR="0093349A" w:rsidRPr="00F2722D">
      <w:rPr>
        <w:rFonts w:ascii="Times New Roman" w:hAnsi="Times New Roman"/>
        <w:bCs/>
        <w:sz w:val="24"/>
        <w:szCs w:val="24"/>
      </w:rPr>
      <w:fldChar w:fldCharType="begin"/>
    </w:r>
    <w:r w:rsidRPr="00F2722D">
      <w:rPr>
        <w:rFonts w:ascii="Times New Roman" w:hAnsi="Times New Roman"/>
        <w:bCs/>
      </w:rPr>
      <w:instrText xml:space="preserve"> NUMPAGES  </w:instrText>
    </w:r>
    <w:r w:rsidR="0093349A" w:rsidRPr="00F2722D">
      <w:rPr>
        <w:rFonts w:ascii="Times New Roman" w:hAnsi="Times New Roman"/>
        <w:bCs/>
        <w:sz w:val="24"/>
        <w:szCs w:val="24"/>
      </w:rPr>
      <w:fldChar w:fldCharType="separate"/>
    </w:r>
    <w:r w:rsidR="00A7301D">
      <w:rPr>
        <w:rFonts w:ascii="Times New Roman" w:hAnsi="Times New Roman"/>
        <w:bCs/>
        <w:noProof/>
      </w:rPr>
      <w:t>2</w:t>
    </w:r>
    <w:r w:rsidR="0093349A" w:rsidRPr="00F2722D">
      <w:rPr>
        <w:rFonts w:ascii="Times New Roman" w:hAnsi="Times New Roman"/>
        <w:bCs/>
        <w:sz w:val="24"/>
        <w:szCs w:val="24"/>
      </w:rPr>
      <w:fldChar w:fldCharType="end"/>
    </w:r>
  </w:p>
  <w:p w:rsidR="00BE58B9" w:rsidRDefault="00AD611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112" w:rsidRPr="000F5486" w:rsidRDefault="00AD6112" w:rsidP="002A769E">
      <w:pPr>
        <w:spacing w:after="0" w:line="240" w:lineRule="auto"/>
        <w:rPr>
          <w:rFonts w:ascii="Arial" w:hAnsi="Arial" w:cs="Arial"/>
          <w:color w:val="0000FF"/>
          <w:kern w:val="2"/>
          <w:lang w:eastAsia="zh-CN"/>
        </w:rPr>
      </w:pPr>
      <w:r>
        <w:separator/>
      </w:r>
    </w:p>
  </w:footnote>
  <w:footnote w:type="continuationSeparator" w:id="0">
    <w:p w:rsidR="00AD6112" w:rsidRPr="000F5486" w:rsidRDefault="00AD6112" w:rsidP="002A769E">
      <w:pPr>
        <w:spacing w:after="0" w:line="240" w:lineRule="auto"/>
        <w:rPr>
          <w:rFonts w:ascii="Arial"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455CF"/>
    <w:multiLevelType w:val="hybridMultilevel"/>
    <w:tmpl w:val="5EBCE86A"/>
    <w:lvl w:ilvl="0" w:tplc="02EEDA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8D6644"/>
    <w:multiLevelType w:val="hybridMultilevel"/>
    <w:tmpl w:val="43EC1F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8417E3"/>
    <w:multiLevelType w:val="hybridMultilevel"/>
    <w:tmpl w:val="117ADDCC"/>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AD3087"/>
    <w:multiLevelType w:val="hybridMultilevel"/>
    <w:tmpl w:val="B5E6AB4A"/>
    <w:lvl w:ilvl="0" w:tplc="D7F68450">
      <w:start w:val="3"/>
      <w:numFmt w:val="bullet"/>
      <w:lvlText w:val="-"/>
      <w:lvlJc w:val="left"/>
      <w:pPr>
        <w:ind w:left="1080" w:hanging="360"/>
      </w:pPr>
      <w:rPr>
        <w:rFonts w:ascii="Times" w:eastAsia="Batang" w:hAnsi="Times" w:cs="Times New Roman" w:hint="default"/>
      </w:rPr>
    </w:lvl>
    <w:lvl w:ilvl="1" w:tplc="75E436BE">
      <w:start w:val="1"/>
      <w:numFmt w:val="bullet"/>
      <w:lvlText w:val="o"/>
      <w:lvlJc w:val="left"/>
      <w:pPr>
        <w:ind w:left="1800" w:hanging="360"/>
      </w:pPr>
      <w:rPr>
        <w:rFonts w:ascii="Courier New" w:hAnsi="Courier New" w:cs="Courier New" w:hint="default"/>
      </w:rPr>
    </w:lvl>
    <w:lvl w:ilvl="2" w:tplc="8E56181E">
      <w:start w:val="1"/>
      <w:numFmt w:val="bullet"/>
      <w:lvlText w:val=""/>
      <w:lvlJc w:val="left"/>
      <w:pPr>
        <w:ind w:left="2520" w:hanging="360"/>
      </w:pPr>
      <w:rPr>
        <w:rFonts w:ascii="Wingdings" w:hAnsi="Wingdings" w:hint="default"/>
      </w:rPr>
    </w:lvl>
    <w:lvl w:ilvl="3" w:tplc="766EFF7C">
      <w:start w:val="1"/>
      <w:numFmt w:val="bullet"/>
      <w:lvlText w:val=""/>
      <w:lvlJc w:val="left"/>
      <w:pPr>
        <w:ind w:left="3240" w:hanging="360"/>
      </w:pPr>
      <w:rPr>
        <w:rFonts w:ascii="Symbol" w:hAnsi="Symbol" w:hint="default"/>
      </w:rPr>
    </w:lvl>
    <w:lvl w:ilvl="4" w:tplc="D42C35A0">
      <w:start w:val="1"/>
      <w:numFmt w:val="bullet"/>
      <w:lvlText w:val="o"/>
      <w:lvlJc w:val="left"/>
      <w:pPr>
        <w:ind w:left="3960" w:hanging="360"/>
      </w:pPr>
      <w:rPr>
        <w:rFonts w:ascii="Courier New" w:hAnsi="Courier New" w:cs="Courier New" w:hint="default"/>
      </w:rPr>
    </w:lvl>
    <w:lvl w:ilvl="5" w:tplc="B284F3D4">
      <w:start w:val="1"/>
      <w:numFmt w:val="bullet"/>
      <w:lvlText w:val=""/>
      <w:lvlJc w:val="left"/>
      <w:pPr>
        <w:ind w:left="4680" w:hanging="360"/>
      </w:pPr>
      <w:rPr>
        <w:rFonts w:ascii="Wingdings" w:hAnsi="Wingdings" w:hint="default"/>
      </w:rPr>
    </w:lvl>
    <w:lvl w:ilvl="6" w:tplc="999A15FE">
      <w:start w:val="1"/>
      <w:numFmt w:val="bullet"/>
      <w:lvlText w:val=""/>
      <w:lvlJc w:val="left"/>
      <w:pPr>
        <w:ind w:left="5400" w:hanging="360"/>
      </w:pPr>
      <w:rPr>
        <w:rFonts w:ascii="Symbol" w:hAnsi="Symbol" w:hint="default"/>
      </w:rPr>
    </w:lvl>
    <w:lvl w:ilvl="7" w:tplc="25463B30">
      <w:start w:val="1"/>
      <w:numFmt w:val="bullet"/>
      <w:lvlText w:val="o"/>
      <w:lvlJc w:val="left"/>
      <w:pPr>
        <w:ind w:left="6120" w:hanging="360"/>
      </w:pPr>
      <w:rPr>
        <w:rFonts w:ascii="Courier New" w:hAnsi="Courier New" w:cs="Courier New" w:hint="default"/>
      </w:rPr>
    </w:lvl>
    <w:lvl w:ilvl="8" w:tplc="09BA99F4">
      <w:start w:val="1"/>
      <w:numFmt w:val="bullet"/>
      <w:lvlText w:val=""/>
      <w:lvlJc w:val="left"/>
      <w:pPr>
        <w:ind w:left="6840" w:hanging="360"/>
      </w:pPr>
      <w:rPr>
        <w:rFonts w:ascii="Wingdings" w:hAnsi="Wingdings" w:hint="default"/>
      </w:rPr>
    </w:lvl>
  </w:abstractNum>
  <w:abstractNum w:abstractNumId="4">
    <w:nsid w:val="4D7D028F"/>
    <w:multiLevelType w:val="hybridMultilevel"/>
    <w:tmpl w:val="85B012AE"/>
    <w:lvl w:ilvl="0" w:tplc="90EE8E92">
      <w:start w:val="1"/>
      <w:numFmt w:val="lowerLetter"/>
      <w:lvlText w:val="(%1)"/>
      <w:lvlJc w:val="left"/>
      <w:pPr>
        <w:ind w:left="720" w:hanging="360"/>
      </w:pPr>
      <w:rPr>
        <w:b/>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5">
    <w:nsid w:val="579A6451"/>
    <w:multiLevelType w:val="hybridMultilevel"/>
    <w:tmpl w:val="70B0A882"/>
    <w:lvl w:ilvl="0" w:tplc="859E7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750925"/>
    <w:multiLevelType w:val="hybridMultilevel"/>
    <w:tmpl w:val="FABE1084"/>
    <w:lvl w:ilvl="0" w:tplc="02EEDA68">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BED18BC"/>
    <w:multiLevelType w:val="multilevel"/>
    <w:tmpl w:val="249E344E"/>
    <w:lvl w:ilvl="0">
      <w:start w:val="1"/>
      <w:numFmt w:val="decimal"/>
      <w:pStyle w:val="1"/>
      <w:lvlText w:val="%1."/>
      <w:lvlJc w:val="left"/>
      <w:pPr>
        <w:tabs>
          <w:tab w:val="num" w:pos="567"/>
        </w:tabs>
        <w:ind w:left="567" w:hanging="567"/>
      </w:pPr>
      <w:rPr>
        <w:rFonts w:ascii="Arial" w:hAnsi="Arial" w:cs="Arial" w:hint="default"/>
        <w:b/>
        <w:bCs w:val="0"/>
        <w:i w:val="0"/>
        <w:strike w:val="0"/>
        <w:dstrike w:val="0"/>
        <w:sz w:val="32"/>
        <w:szCs w:val="24"/>
        <w:u w:val="none"/>
        <w:effect w:val="none"/>
      </w:rPr>
    </w:lvl>
    <w:lvl w:ilvl="1">
      <w:start w:val="1"/>
      <w:numFmt w:val="decimal"/>
      <w:pStyle w:val="2"/>
      <w:lvlText w:val="%1.%2."/>
      <w:lvlJc w:val="left"/>
      <w:pPr>
        <w:tabs>
          <w:tab w:val="num" w:pos="567"/>
        </w:tabs>
        <w:ind w:left="567" w:hanging="567"/>
      </w:pPr>
      <w:rPr>
        <w:strike w:val="0"/>
        <w:dstrike w:val="0"/>
        <w:u w:val="none"/>
        <w:effect w:val="none"/>
      </w:rPr>
    </w:lvl>
    <w:lvl w:ilvl="2">
      <w:start w:val="1"/>
      <w:numFmt w:val="decimal"/>
      <w:pStyle w:val="3"/>
      <w:lvlText w:val="%1.%2.%3"/>
      <w:lvlJc w:val="left"/>
      <w:pPr>
        <w:tabs>
          <w:tab w:val="num" w:pos="-1247"/>
        </w:tabs>
        <w:ind w:left="1304" w:hanging="1304"/>
      </w:pPr>
      <w:rPr>
        <w:strike w:val="0"/>
        <w:dstrike w:val="0"/>
        <w:u w:val="none"/>
        <w:effect w:val="none"/>
      </w:rPr>
    </w:lvl>
    <w:lvl w:ilvl="3">
      <w:start w:val="1"/>
      <w:numFmt w:val="decimal"/>
      <w:pStyle w:val="4"/>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4"/>
  </w:num>
  <w:num w:numId="7">
    <w:abstractNumId w:val="2"/>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769E"/>
    <w:rsid w:val="00027D4E"/>
    <w:rsid w:val="000B608D"/>
    <w:rsid w:val="000F4E99"/>
    <w:rsid w:val="00117EE7"/>
    <w:rsid w:val="001255C2"/>
    <w:rsid w:val="0014069F"/>
    <w:rsid w:val="00186F73"/>
    <w:rsid w:val="001F33ED"/>
    <w:rsid w:val="0023116D"/>
    <w:rsid w:val="00263FD8"/>
    <w:rsid w:val="00266873"/>
    <w:rsid w:val="00273AFF"/>
    <w:rsid w:val="00293D71"/>
    <w:rsid w:val="002A20D4"/>
    <w:rsid w:val="002A4CEE"/>
    <w:rsid w:val="002A769E"/>
    <w:rsid w:val="002F0088"/>
    <w:rsid w:val="003900F6"/>
    <w:rsid w:val="003C3B2B"/>
    <w:rsid w:val="003F4ADA"/>
    <w:rsid w:val="004406FC"/>
    <w:rsid w:val="004438CA"/>
    <w:rsid w:val="00480ABA"/>
    <w:rsid w:val="004C0DEB"/>
    <w:rsid w:val="004D78B1"/>
    <w:rsid w:val="00576D86"/>
    <w:rsid w:val="005A2B7B"/>
    <w:rsid w:val="005B61AD"/>
    <w:rsid w:val="005D1077"/>
    <w:rsid w:val="005F5D1B"/>
    <w:rsid w:val="006277A3"/>
    <w:rsid w:val="00640BA4"/>
    <w:rsid w:val="00657E20"/>
    <w:rsid w:val="00670B63"/>
    <w:rsid w:val="00695CBF"/>
    <w:rsid w:val="006F4F5A"/>
    <w:rsid w:val="0070675E"/>
    <w:rsid w:val="007B6F7D"/>
    <w:rsid w:val="007E344E"/>
    <w:rsid w:val="007E7DC7"/>
    <w:rsid w:val="00804372"/>
    <w:rsid w:val="0084306C"/>
    <w:rsid w:val="0088334C"/>
    <w:rsid w:val="00892FA4"/>
    <w:rsid w:val="008C44B2"/>
    <w:rsid w:val="008D43E7"/>
    <w:rsid w:val="0093349A"/>
    <w:rsid w:val="0094029A"/>
    <w:rsid w:val="009757C2"/>
    <w:rsid w:val="009A1BA2"/>
    <w:rsid w:val="009A5209"/>
    <w:rsid w:val="009C2F71"/>
    <w:rsid w:val="009D32A5"/>
    <w:rsid w:val="00A65045"/>
    <w:rsid w:val="00A7301D"/>
    <w:rsid w:val="00A954EA"/>
    <w:rsid w:val="00A97E46"/>
    <w:rsid w:val="00AB41A1"/>
    <w:rsid w:val="00AD1AE4"/>
    <w:rsid w:val="00AD6112"/>
    <w:rsid w:val="00B40600"/>
    <w:rsid w:val="00B42395"/>
    <w:rsid w:val="00B6596C"/>
    <w:rsid w:val="00B70AA6"/>
    <w:rsid w:val="00BB4BF4"/>
    <w:rsid w:val="00BC77E6"/>
    <w:rsid w:val="00BD19B9"/>
    <w:rsid w:val="00C70D36"/>
    <w:rsid w:val="00C8552E"/>
    <w:rsid w:val="00CC33C7"/>
    <w:rsid w:val="00D07376"/>
    <w:rsid w:val="00D1451A"/>
    <w:rsid w:val="00D9402D"/>
    <w:rsid w:val="00E41D0B"/>
    <w:rsid w:val="00EA276A"/>
    <w:rsid w:val="00EC2F91"/>
    <w:rsid w:val="00F71B42"/>
    <w:rsid w:val="00F843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69E"/>
    <w:pPr>
      <w:spacing w:after="200" w:line="276" w:lineRule="auto"/>
    </w:pPr>
    <w:rPr>
      <w:rFonts w:ascii="Neo Sans Intel" w:eastAsia="宋体" w:hAnsi="Neo Sans Intel" w:cs="Times New Roman"/>
      <w:kern w:val="28"/>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2A769E"/>
    <w:pPr>
      <w:keepNext/>
      <w:numPr>
        <w:numId w:val="1"/>
      </w:numPr>
      <w:spacing w:before="240" w:after="60" w:line="240" w:lineRule="auto"/>
      <w:outlineLvl w:val="0"/>
    </w:pPr>
    <w:rPr>
      <w:rFonts w:ascii="Helvetica" w:eastAsia="MS Mincho" w:hAnsi="Helvetica"/>
      <w:kern w:val="32"/>
      <w:sz w:val="28"/>
      <w:szCs w:val="32"/>
    </w:rPr>
  </w:style>
  <w:style w:type="paragraph" w:styleId="2">
    <w:name w:val="heading 2"/>
    <w:aliases w:val="Head2A,2,H2,UNDERRUBRIK 1-2,DO NOT USE_h2,h2,h21,H2 Char,h2 Char"/>
    <w:basedOn w:val="a"/>
    <w:next w:val="a0"/>
    <w:link w:val="2Char"/>
    <w:semiHidden/>
    <w:unhideWhenUsed/>
    <w:qFormat/>
    <w:rsid w:val="002A769E"/>
    <w:pPr>
      <w:keepNext/>
      <w:numPr>
        <w:ilvl w:val="1"/>
        <w:numId w:val="1"/>
      </w:numPr>
      <w:spacing w:before="240" w:after="60" w:line="240" w:lineRule="auto"/>
      <w:outlineLvl w:val="1"/>
    </w:pPr>
    <w:rPr>
      <w:rFonts w:ascii="Helvetica" w:eastAsia="MS Mincho" w:hAnsi="Helvetica"/>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2A769E"/>
    <w:pPr>
      <w:keepNext/>
      <w:numPr>
        <w:ilvl w:val="2"/>
        <w:numId w:val="1"/>
      </w:numPr>
      <w:spacing w:before="240" w:after="60" w:line="240" w:lineRule="auto"/>
      <w:outlineLvl w:val="2"/>
    </w:pPr>
    <w:rPr>
      <w:rFonts w:ascii="Arial" w:eastAsia="MS Mincho" w:hAnsi="Arial"/>
      <w:kern w:val="0"/>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2A769E"/>
    <w:pPr>
      <w:keepNext/>
      <w:numPr>
        <w:ilvl w:val="3"/>
        <w:numId w:val="1"/>
      </w:numPr>
      <w:spacing w:before="240" w:after="60" w:line="240" w:lineRule="auto"/>
      <w:outlineLvl w:val="3"/>
    </w:pPr>
    <w:rPr>
      <w:rFonts w:ascii="Times New Roman" w:eastAsia="MS Mincho" w:hAnsi="Times New Roman"/>
      <w:kern w:val="0"/>
      <w:sz w:val="28"/>
      <w:szCs w:val="28"/>
    </w:rPr>
  </w:style>
  <w:style w:type="paragraph" w:styleId="5">
    <w:name w:val="heading 5"/>
    <w:aliases w:val="H5"/>
    <w:basedOn w:val="4"/>
    <w:next w:val="a"/>
    <w:link w:val="5Char"/>
    <w:qFormat/>
    <w:rsid w:val="004406FC"/>
    <w:pPr>
      <w:keepLines/>
      <w:numPr>
        <w:ilvl w:val="0"/>
        <w:numId w:val="0"/>
      </w:numPr>
      <w:tabs>
        <w:tab w:val="num" w:pos="1008"/>
      </w:tabs>
      <w:spacing w:before="120" w:after="120"/>
      <w:ind w:left="1008" w:hanging="1008"/>
      <w:outlineLvl w:val="4"/>
    </w:pPr>
    <w:rPr>
      <w:rFonts w:ascii="Arial" w:eastAsia="Malgun Gothic" w:hAnsi="Arial"/>
      <w:sz w:val="22"/>
      <w:szCs w:val="20"/>
      <w:lang w:eastAsia="ko-KR"/>
    </w:rPr>
  </w:style>
  <w:style w:type="paragraph" w:styleId="6">
    <w:name w:val="heading 6"/>
    <w:basedOn w:val="H6"/>
    <w:next w:val="a"/>
    <w:link w:val="6Char"/>
    <w:qFormat/>
    <w:rsid w:val="004406FC"/>
    <w:pPr>
      <w:tabs>
        <w:tab w:val="clear" w:pos="1008"/>
        <w:tab w:val="num" w:pos="1152"/>
      </w:tabs>
      <w:ind w:left="1152" w:hanging="1152"/>
      <w:outlineLvl w:val="5"/>
    </w:pPr>
  </w:style>
  <w:style w:type="paragraph" w:styleId="7">
    <w:name w:val="heading 7"/>
    <w:basedOn w:val="H6"/>
    <w:next w:val="a"/>
    <w:link w:val="7Char"/>
    <w:qFormat/>
    <w:rsid w:val="004406FC"/>
    <w:pPr>
      <w:tabs>
        <w:tab w:val="clear" w:pos="1008"/>
        <w:tab w:val="num" w:pos="1296"/>
      </w:tabs>
      <w:ind w:left="1296" w:hanging="1296"/>
      <w:outlineLvl w:val="6"/>
    </w:pPr>
  </w:style>
  <w:style w:type="paragraph" w:styleId="8">
    <w:name w:val="heading 8"/>
    <w:aliases w:val="Table Heading"/>
    <w:basedOn w:val="1"/>
    <w:next w:val="a"/>
    <w:link w:val="8Char"/>
    <w:qFormat/>
    <w:rsid w:val="004406FC"/>
    <w:pPr>
      <w:keepLines/>
      <w:numPr>
        <w:numId w:val="0"/>
      </w:numPr>
      <w:tabs>
        <w:tab w:val="num" w:pos="1440"/>
      </w:tabs>
      <w:spacing w:before="360" w:after="120"/>
      <w:ind w:left="1440" w:hanging="1440"/>
      <w:outlineLvl w:val="7"/>
    </w:pPr>
    <w:rPr>
      <w:rFonts w:ascii="Arial" w:eastAsia="Batang" w:hAnsi="Arial"/>
      <w:kern w:val="0"/>
      <w:sz w:val="36"/>
      <w:szCs w:val="20"/>
      <w:lang w:eastAsia="ko-KR"/>
    </w:rPr>
  </w:style>
  <w:style w:type="paragraph" w:styleId="9">
    <w:name w:val="heading 9"/>
    <w:aliases w:val="Figure Heading,FH"/>
    <w:basedOn w:val="8"/>
    <w:next w:val="a"/>
    <w:link w:val="9Char"/>
    <w:qFormat/>
    <w:rsid w:val="004406FC"/>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A769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A769E"/>
    <w:rPr>
      <w:sz w:val="18"/>
      <w:szCs w:val="18"/>
    </w:rPr>
  </w:style>
  <w:style w:type="paragraph" w:styleId="a5">
    <w:name w:val="footer"/>
    <w:basedOn w:val="a"/>
    <w:link w:val="Char0"/>
    <w:uiPriority w:val="99"/>
    <w:unhideWhenUsed/>
    <w:rsid w:val="002A769E"/>
    <w:pPr>
      <w:tabs>
        <w:tab w:val="center" w:pos="4153"/>
        <w:tab w:val="right" w:pos="8306"/>
      </w:tabs>
      <w:snapToGrid w:val="0"/>
    </w:pPr>
    <w:rPr>
      <w:sz w:val="18"/>
      <w:szCs w:val="18"/>
    </w:rPr>
  </w:style>
  <w:style w:type="character" w:customStyle="1" w:styleId="Char0">
    <w:name w:val="页脚 Char"/>
    <w:basedOn w:val="a1"/>
    <w:link w:val="a5"/>
    <w:uiPriority w:val="99"/>
    <w:rsid w:val="002A769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A769E"/>
    <w:rPr>
      <w:rFonts w:ascii="Helvetica" w:eastAsia="MS Mincho" w:hAnsi="Helvetica" w:cs="Times New Roman"/>
      <w:kern w:val="32"/>
      <w:sz w:val="28"/>
      <w:szCs w:val="32"/>
    </w:rPr>
  </w:style>
  <w:style w:type="character" w:customStyle="1" w:styleId="2Char">
    <w:name w:val="标题 2 Char"/>
    <w:aliases w:val="Head2A Char,2 Char,H2 Char1,UNDERRUBRIK 1-2 Char,DO NOT USE_h2 Char,h2 Char1,h21 Char,H2 Char Char,h2 Char Char"/>
    <w:basedOn w:val="a1"/>
    <w:link w:val="2"/>
    <w:semiHidden/>
    <w:rsid w:val="002A769E"/>
    <w:rPr>
      <w:rFonts w:ascii="Helvetica" w:eastAsia="MS Mincho" w:hAnsi="Helvetica" w:cs="Times New Roman"/>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semiHidden/>
    <w:rsid w:val="002A769E"/>
    <w:rPr>
      <w:rFonts w:ascii="Arial" w:eastAsia="MS Mincho" w:hAnsi="Arial" w:cs="Times New Roman"/>
      <w:kern w:val="0"/>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2A769E"/>
    <w:rPr>
      <w:rFonts w:ascii="Times New Roman" w:eastAsia="MS Mincho" w:hAnsi="Times New Roman" w:cs="Times New Roman"/>
      <w:kern w:val="0"/>
      <w:sz w:val="28"/>
      <w:szCs w:val="28"/>
    </w:rPr>
  </w:style>
  <w:style w:type="character" w:customStyle="1" w:styleId="3GPPHeading1Char">
    <w:name w:val="3GPP Heading 1 Char"/>
    <w:link w:val="3GPPHeading1"/>
    <w:locked/>
    <w:rsid w:val="002A769E"/>
    <w:rPr>
      <w:rFonts w:ascii="Arial" w:eastAsia="MS Mincho" w:hAnsi="Arial" w:cs="Arial"/>
      <w:kern w:val="32"/>
      <w:sz w:val="32"/>
      <w:szCs w:val="32"/>
    </w:rPr>
  </w:style>
  <w:style w:type="paragraph" w:customStyle="1" w:styleId="3GPPHeading1">
    <w:name w:val="3GPP Heading 1"/>
    <w:basedOn w:val="1"/>
    <w:link w:val="3GPPHeading1Char"/>
    <w:qFormat/>
    <w:rsid w:val="002A769E"/>
    <w:pPr>
      <w:tabs>
        <w:tab w:val="num" w:pos="426"/>
      </w:tabs>
      <w:spacing w:before="360" w:after="120"/>
      <w:ind w:left="426" w:hanging="425"/>
    </w:pPr>
    <w:rPr>
      <w:rFonts w:ascii="Arial" w:hAnsi="Arial" w:cs="Arial"/>
      <w:sz w:val="32"/>
    </w:rPr>
  </w:style>
  <w:style w:type="paragraph" w:styleId="a6">
    <w:name w:val="List Paragraph"/>
    <w:basedOn w:val="a"/>
    <w:uiPriority w:val="34"/>
    <w:qFormat/>
    <w:rsid w:val="002A769E"/>
    <w:pPr>
      <w:ind w:left="720"/>
      <w:contextualSpacing/>
    </w:pPr>
    <w:rPr>
      <w:rFonts w:ascii="Calibri" w:eastAsia="Malgun Gothic" w:hAnsi="Calibri"/>
      <w:kern w:val="0"/>
      <w:sz w:val="22"/>
      <w:szCs w:val="22"/>
    </w:rPr>
  </w:style>
  <w:style w:type="paragraph" w:styleId="a0">
    <w:name w:val="Body Text"/>
    <w:basedOn w:val="a"/>
    <w:link w:val="Char1"/>
    <w:uiPriority w:val="99"/>
    <w:semiHidden/>
    <w:unhideWhenUsed/>
    <w:rsid w:val="002A769E"/>
    <w:pPr>
      <w:spacing w:after="120"/>
    </w:pPr>
  </w:style>
  <w:style w:type="character" w:customStyle="1" w:styleId="Char1">
    <w:name w:val="正文文本 Char"/>
    <w:basedOn w:val="a1"/>
    <w:link w:val="a0"/>
    <w:uiPriority w:val="99"/>
    <w:semiHidden/>
    <w:rsid w:val="002A769E"/>
    <w:rPr>
      <w:rFonts w:ascii="Neo Sans Intel" w:eastAsia="宋体" w:hAnsi="Neo Sans Intel" w:cs="Times New Roman"/>
      <w:kern w:val="28"/>
      <w:sz w:val="20"/>
      <w:szCs w:val="20"/>
      <w:lang w:eastAsia="en-US"/>
    </w:rPr>
  </w:style>
  <w:style w:type="character" w:customStyle="1" w:styleId="5Char">
    <w:name w:val="标题 5 Char"/>
    <w:aliases w:val="H5 Char"/>
    <w:basedOn w:val="a1"/>
    <w:link w:val="5"/>
    <w:rsid w:val="004406FC"/>
    <w:rPr>
      <w:rFonts w:ascii="Arial" w:eastAsia="Malgun Gothic" w:hAnsi="Arial" w:cs="Times New Roman"/>
      <w:kern w:val="0"/>
      <w:sz w:val="22"/>
      <w:szCs w:val="20"/>
      <w:lang w:eastAsia="ko-KR"/>
    </w:rPr>
  </w:style>
  <w:style w:type="character" w:customStyle="1" w:styleId="6Char">
    <w:name w:val="标题 6 Char"/>
    <w:basedOn w:val="a1"/>
    <w:link w:val="6"/>
    <w:rsid w:val="004406FC"/>
    <w:rPr>
      <w:rFonts w:ascii="Arial" w:eastAsia="Malgun Gothic" w:hAnsi="Arial" w:cs="Times New Roman"/>
      <w:kern w:val="0"/>
      <w:sz w:val="20"/>
      <w:szCs w:val="20"/>
      <w:lang w:eastAsia="ko-KR"/>
    </w:rPr>
  </w:style>
  <w:style w:type="character" w:customStyle="1" w:styleId="7Char">
    <w:name w:val="标题 7 Char"/>
    <w:basedOn w:val="a1"/>
    <w:link w:val="7"/>
    <w:rsid w:val="004406FC"/>
    <w:rPr>
      <w:rFonts w:ascii="Arial" w:eastAsia="Malgun Gothic" w:hAnsi="Arial" w:cs="Times New Roman"/>
      <w:kern w:val="0"/>
      <w:sz w:val="20"/>
      <w:szCs w:val="20"/>
      <w:lang w:eastAsia="ko-KR"/>
    </w:rPr>
  </w:style>
  <w:style w:type="character" w:customStyle="1" w:styleId="8Char">
    <w:name w:val="标题 8 Char"/>
    <w:aliases w:val="Table Heading Char"/>
    <w:basedOn w:val="a1"/>
    <w:link w:val="8"/>
    <w:rsid w:val="004406FC"/>
    <w:rPr>
      <w:rFonts w:ascii="Arial" w:eastAsia="Batang" w:hAnsi="Arial" w:cs="Times New Roman"/>
      <w:kern w:val="0"/>
      <w:sz w:val="36"/>
      <w:szCs w:val="20"/>
      <w:lang w:eastAsia="ko-KR"/>
    </w:rPr>
  </w:style>
  <w:style w:type="character" w:customStyle="1" w:styleId="9Char">
    <w:name w:val="标题 9 Char"/>
    <w:aliases w:val="Figure Heading Char,FH Char"/>
    <w:basedOn w:val="a1"/>
    <w:link w:val="9"/>
    <w:rsid w:val="004406FC"/>
    <w:rPr>
      <w:rFonts w:ascii="Arial" w:eastAsia="Batang" w:hAnsi="Arial" w:cs="Times New Roman"/>
      <w:kern w:val="0"/>
      <w:sz w:val="36"/>
      <w:szCs w:val="20"/>
      <w:lang w:eastAsia="ko-KR"/>
    </w:rPr>
  </w:style>
  <w:style w:type="paragraph" w:customStyle="1" w:styleId="H6">
    <w:name w:val="H6"/>
    <w:basedOn w:val="5"/>
    <w:next w:val="a"/>
    <w:rsid w:val="004406FC"/>
    <w:pPr>
      <w:ind w:left="1985" w:hanging="1985"/>
      <w:outlineLvl w:val="9"/>
    </w:pPr>
    <w:rPr>
      <w:sz w:val="20"/>
    </w:rPr>
  </w:style>
  <w:style w:type="character" w:styleId="a7">
    <w:name w:val="Hyperlink"/>
    <w:basedOn w:val="a1"/>
    <w:rsid w:val="007B6F7D"/>
    <w:rPr>
      <w:color w:val="0000FF"/>
      <w:u w:val="single"/>
    </w:rPr>
  </w:style>
  <w:style w:type="character" w:styleId="a8">
    <w:name w:val="FollowedHyperlink"/>
    <w:basedOn w:val="a1"/>
    <w:rsid w:val="007B6F7D"/>
    <w:rPr>
      <w:color w:val="0000FF"/>
      <w:u w:val="single"/>
    </w:rPr>
  </w:style>
</w:styles>
</file>

<file path=word/webSettings.xml><?xml version="1.0" encoding="utf-8"?>
<w:webSettings xmlns:r="http://schemas.openxmlformats.org/officeDocument/2006/relationships" xmlns:w="http://schemas.openxmlformats.org/wordprocessingml/2006/main">
  <w:divs>
    <w:div w:id="108084570">
      <w:bodyDiv w:val="1"/>
      <w:marLeft w:val="0"/>
      <w:marRight w:val="0"/>
      <w:marTop w:val="0"/>
      <w:marBottom w:val="0"/>
      <w:divBdr>
        <w:top w:val="none" w:sz="0" w:space="0" w:color="auto"/>
        <w:left w:val="none" w:sz="0" w:space="0" w:color="auto"/>
        <w:bottom w:val="none" w:sz="0" w:space="0" w:color="auto"/>
        <w:right w:val="none" w:sz="0" w:space="0" w:color="auto"/>
      </w:divBdr>
    </w:div>
    <w:div w:id="648438065">
      <w:bodyDiv w:val="1"/>
      <w:marLeft w:val="0"/>
      <w:marRight w:val="0"/>
      <w:marTop w:val="0"/>
      <w:marBottom w:val="0"/>
      <w:divBdr>
        <w:top w:val="none" w:sz="0" w:space="0" w:color="auto"/>
        <w:left w:val="none" w:sz="0" w:space="0" w:color="auto"/>
        <w:bottom w:val="none" w:sz="0" w:space="0" w:color="auto"/>
        <w:right w:val="none" w:sz="0" w:space="0" w:color="auto"/>
      </w:divBdr>
    </w:div>
    <w:div w:id="143262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lenovo\tdocs\R1-130974.zip" TargetMode="External"/><Relationship Id="rId3" Type="http://schemas.openxmlformats.org/officeDocument/2006/relationships/settings" Target="settings.xml"/><Relationship Id="rId7" Type="http://schemas.openxmlformats.org/officeDocument/2006/relationships/hyperlink" Target="file:///C:\Users\lenovo\tdocs\R1-13090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lenovo\tdocs\R1-13100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577</Words>
  <Characters>3289</Characters>
  <Application>Microsoft Office Word</Application>
  <DocSecurity>0</DocSecurity>
  <Lines>27</Lines>
  <Paragraphs>7</Paragraphs>
  <ScaleCrop>false</ScaleCrop>
  <Company/>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2013-05-10T23:26:00Z</dcterms:created>
  <dcterms:modified xsi:type="dcterms:W3CDTF">2013-05-10T23:47:00Z</dcterms:modified>
</cp:coreProperties>
</file>