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D7A1" w14:textId="4285912B" w:rsidR="005D7449" w:rsidRPr="005D7449" w:rsidRDefault="000838EC" w:rsidP="005D7449">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640D29">
        <w:rPr>
          <w:rFonts w:ascii="Arial" w:hAnsi="Arial" w:cs="Arial"/>
          <w:b/>
          <w:bCs/>
          <w:sz w:val="22"/>
          <w:szCs w:val="22"/>
        </w:rPr>
        <w:t>20</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D4006">
        <w:rPr>
          <w:rFonts w:ascii="Arial" w:hAnsi="Arial" w:cs="Arial"/>
          <w:b/>
          <w:bCs/>
          <w:sz w:val="22"/>
          <w:szCs w:val="22"/>
        </w:rPr>
        <w:t xml:space="preserve">       </w:t>
      </w:r>
      <w:r w:rsidR="00C13B0A">
        <w:rPr>
          <w:rFonts w:ascii="Arial" w:hAnsi="Arial" w:cs="Arial"/>
          <w:b/>
          <w:bCs/>
          <w:sz w:val="22"/>
          <w:szCs w:val="22"/>
        </w:rPr>
        <w:t xml:space="preserve">     </w:t>
      </w:r>
      <w:r w:rsidR="005D7449" w:rsidRPr="005D7449">
        <w:rPr>
          <w:rFonts w:ascii="Arial" w:hAnsi="Arial" w:cs="Arial"/>
          <w:b/>
          <w:bCs/>
          <w:sz w:val="22"/>
          <w:szCs w:val="22"/>
        </w:rPr>
        <w:t>R1-2500712</w:t>
      </w:r>
    </w:p>
    <w:p w14:paraId="34A03768" w14:textId="1DD11A94" w:rsidR="00455D83" w:rsidRPr="00A35715" w:rsidRDefault="00640D29" w:rsidP="00455D83">
      <w:pPr>
        <w:tabs>
          <w:tab w:val="center" w:pos="4536"/>
          <w:tab w:val="right" w:pos="9072"/>
        </w:tabs>
        <w:rPr>
          <w:rFonts w:ascii="Arial" w:hAnsi="Arial" w:cs="Arial"/>
          <w:b/>
          <w:bCs/>
          <w:sz w:val="22"/>
          <w:szCs w:val="22"/>
        </w:rPr>
      </w:pPr>
      <w:r w:rsidRPr="00BC7C39">
        <w:rPr>
          <w:rFonts w:ascii="Arial" w:eastAsia="MS Mincho" w:hAnsi="Arial" w:cs="Arial"/>
          <w:b/>
          <w:bCs/>
          <w:sz w:val="22"/>
          <w:szCs w:val="22"/>
          <w:lang w:eastAsia="ja-JP"/>
        </w:rPr>
        <w:t xml:space="preserve">Athens, Greece, </w:t>
      </w:r>
      <w:r w:rsidRPr="00BC7C39">
        <w:rPr>
          <w:rFonts w:ascii="Malgun Gothic" w:eastAsia="Malgun Gothic" w:hAnsi="Malgun Gothic" w:cs="Malgun Gothic"/>
          <w:b/>
          <w:bCs/>
          <w:sz w:val="22"/>
          <w:szCs w:val="22"/>
          <w:lang w:eastAsia="ko-KR"/>
        </w:rPr>
        <w:t xml:space="preserve">February </w:t>
      </w:r>
      <w:r w:rsidRPr="00BC7C39">
        <w:rPr>
          <w:rFonts w:ascii="Arial" w:eastAsia="MS Mincho" w:hAnsi="Arial" w:cs="Arial"/>
          <w:b/>
          <w:bCs/>
          <w:sz w:val="22"/>
          <w:szCs w:val="22"/>
          <w:lang w:eastAsia="ja-JP"/>
        </w:rPr>
        <w:t>17</w:t>
      </w:r>
      <w:r w:rsidRPr="00BC7C39">
        <w:rPr>
          <w:rFonts w:ascii="Malgun Gothic" w:eastAsia="Malgun Gothic" w:hAnsi="Malgun Gothic" w:cs="Malgun Gothic" w:hint="eastAsia"/>
          <w:b/>
          <w:bCs/>
          <w:sz w:val="22"/>
          <w:szCs w:val="22"/>
          <w:vertAlign w:val="superscript"/>
          <w:lang w:eastAsia="ko-KR"/>
        </w:rPr>
        <w:t>th</w:t>
      </w:r>
      <w:r w:rsidRPr="00BC7C39">
        <w:rPr>
          <w:rFonts w:ascii="Arial" w:eastAsia="MS Mincho" w:hAnsi="Arial" w:cs="Arial"/>
          <w:b/>
          <w:bCs/>
          <w:sz w:val="22"/>
          <w:szCs w:val="22"/>
          <w:lang w:eastAsia="ja-JP"/>
        </w:rPr>
        <w:t xml:space="preserve"> </w:t>
      </w:r>
      <w:r w:rsidRPr="00BC7C39">
        <w:rPr>
          <w:rFonts w:ascii="Arial" w:hAnsi="Arial" w:cs="Arial"/>
          <w:b/>
          <w:bCs/>
          <w:sz w:val="22"/>
          <w:szCs w:val="22"/>
        </w:rPr>
        <w:t>– 21</w:t>
      </w:r>
      <w:r w:rsidRPr="00BC7C39">
        <w:rPr>
          <w:rFonts w:ascii="Arial" w:hAnsi="Arial" w:cs="Arial"/>
          <w:b/>
          <w:bCs/>
          <w:sz w:val="22"/>
          <w:szCs w:val="22"/>
          <w:vertAlign w:val="superscript"/>
        </w:rPr>
        <w:t>st</w:t>
      </w:r>
      <w:r w:rsidRPr="00BC7C39">
        <w:rPr>
          <w:rFonts w:ascii="Arial" w:eastAsia="MS Mincho" w:hAnsi="Arial" w:cs="Arial"/>
          <w:b/>
          <w:bCs/>
          <w:sz w:val="22"/>
          <w:szCs w:val="22"/>
          <w:lang w:eastAsia="ja-JP"/>
        </w:rPr>
        <w:t>, 2025</w:t>
      </w:r>
    </w:p>
    <w:p w14:paraId="595E9E56" w14:textId="77777777" w:rsidR="001B4BDC" w:rsidRPr="00740B1C" w:rsidRDefault="001B4BDC" w:rsidP="000C767B">
      <w:pPr>
        <w:ind w:left="1988" w:hanging="1988"/>
        <w:rPr>
          <w:rFonts w:ascii="Arial" w:hAnsi="Arial" w:cs="Arial"/>
          <w:b/>
          <w:sz w:val="22"/>
          <w:szCs w:val="22"/>
        </w:rPr>
      </w:pPr>
    </w:p>
    <w:p w14:paraId="1DED1F43" w14:textId="4921D567"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6E864015"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50296F">
        <w:rPr>
          <w:rFonts w:ascii="Arial" w:hAnsi="Arial" w:cs="Arial"/>
          <w:b/>
          <w:color w:val="000000" w:themeColor="text1"/>
          <w:sz w:val="22"/>
          <w:szCs w:val="22"/>
        </w:rPr>
        <w:t xml:space="preserve">Discussion </w:t>
      </w:r>
      <w:r w:rsidR="005C609F" w:rsidRPr="00B25E5D">
        <w:rPr>
          <w:rFonts w:ascii="Arial" w:hAnsi="Arial" w:cs="Arial"/>
          <w:b/>
          <w:color w:val="000000" w:themeColor="text1"/>
          <w:sz w:val="22"/>
          <w:szCs w:val="22"/>
        </w:rPr>
        <w:t>on</w:t>
      </w:r>
      <w:r w:rsidR="00F87A78">
        <w:rPr>
          <w:rFonts w:ascii="Arial" w:hAnsi="Arial" w:cs="Arial"/>
          <w:b/>
          <w:color w:val="000000" w:themeColor="text1"/>
          <w:sz w:val="22"/>
          <w:szCs w:val="22"/>
          <w:lang w:eastAsia="zh-CN"/>
        </w:rPr>
        <w:t xml:space="preserve"> </w:t>
      </w:r>
      <w:r w:rsidR="005C609F" w:rsidRPr="00B25E5D">
        <w:rPr>
          <w:rFonts w:ascii="Arial" w:hAnsi="Arial" w:cs="Arial"/>
          <w:b/>
          <w:color w:val="000000" w:themeColor="text1"/>
          <w:sz w:val="22"/>
          <w:szCs w:val="22"/>
        </w:rPr>
        <w:t xml:space="preserve">AI/ML </w:t>
      </w:r>
      <w:proofErr w:type="gramStart"/>
      <w:r w:rsidR="005C609F" w:rsidRPr="00B25E5D">
        <w:rPr>
          <w:rFonts w:ascii="Arial" w:hAnsi="Arial" w:cs="Arial"/>
          <w:b/>
          <w:color w:val="000000" w:themeColor="text1"/>
          <w:sz w:val="22"/>
          <w:szCs w:val="22"/>
        </w:rPr>
        <w:t>model based</w:t>
      </w:r>
      <w:proofErr w:type="gramEnd"/>
      <w:r w:rsidR="005C609F" w:rsidRPr="00B25E5D">
        <w:rPr>
          <w:rFonts w:ascii="Arial" w:hAnsi="Arial" w:cs="Arial"/>
          <w:b/>
          <w:color w:val="000000" w:themeColor="text1"/>
          <w:sz w:val="22"/>
          <w:szCs w:val="22"/>
        </w:rPr>
        <w:t xml:space="preserve">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0D1834D4" w14:textId="6CAB5AE5" w:rsidR="000F475A" w:rsidRDefault="000F475A" w:rsidP="000F475A">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467097">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467097">
        <w:rPr>
          <w:sz w:val="22"/>
          <w:szCs w:val="22"/>
          <w:lang w:val="en-US" w:eastAsia="zh-CN"/>
        </w:rPr>
        <w:t>WID</w:t>
      </w:r>
      <w:r>
        <w:rPr>
          <w:sz w:val="22"/>
          <w:szCs w:val="22"/>
          <w:lang w:val="en-US" w:eastAsia="zh-CN"/>
        </w:rPr>
        <w:t xml:space="preserve"> on </w:t>
      </w:r>
      <w:r w:rsidR="00467097">
        <w:rPr>
          <w:sz w:val="22"/>
          <w:szCs w:val="22"/>
          <w:lang w:val="en-US" w:eastAsia="zh-CN"/>
        </w:rPr>
        <w:t xml:space="preserve">UE-sided </w:t>
      </w:r>
      <w:r>
        <w:rPr>
          <w:sz w:val="22"/>
          <w:szCs w:val="22"/>
          <w:lang w:val="en-US" w:eastAsia="zh-CN"/>
        </w:rPr>
        <w:t xml:space="preserve">AI/ML based CSI </w:t>
      </w:r>
      <w:r w:rsidR="00467097">
        <w:rPr>
          <w:sz w:val="22"/>
          <w:szCs w:val="22"/>
          <w:lang w:val="en-US" w:eastAsia="zh-CN"/>
        </w:rPr>
        <w:t xml:space="preserve">prediction </w:t>
      </w:r>
      <w:r>
        <w:rPr>
          <w:sz w:val="22"/>
          <w:szCs w:val="22"/>
          <w:lang w:val="en-US" w:eastAsia="zh-CN"/>
        </w:rPr>
        <w:t>w</w:t>
      </w:r>
      <w:r w:rsidR="00467097">
        <w:rPr>
          <w:sz w:val="22"/>
          <w:szCs w:val="22"/>
          <w:lang w:val="en-US" w:eastAsia="zh-CN"/>
        </w:rPr>
        <w:t>as discussed and revised</w:t>
      </w:r>
      <w:r>
        <w:rPr>
          <w:sz w:val="22"/>
          <w:szCs w:val="22"/>
          <w:lang w:val="en-US" w:eastAsia="zh-CN"/>
        </w:rPr>
        <w:t xml:space="preserve"> achieved [1]. </w:t>
      </w:r>
      <w:r w:rsidR="00C51CA7">
        <w:rPr>
          <w:sz w:val="22"/>
          <w:szCs w:val="22"/>
          <w:lang w:val="en-US" w:eastAsia="zh-CN"/>
        </w:rPr>
        <w:t xml:space="preserve">In this contribution, </w:t>
      </w:r>
      <w:r w:rsidR="00F55B66">
        <w:rPr>
          <w:sz w:val="22"/>
          <w:szCs w:val="22"/>
          <w:lang w:val="en-US" w:eastAsia="zh-CN"/>
        </w:rPr>
        <w:t xml:space="preserve">the </w:t>
      </w:r>
      <w:r w:rsidR="008D07AF">
        <w:rPr>
          <w:sz w:val="22"/>
          <w:szCs w:val="22"/>
          <w:lang w:val="en-US" w:eastAsia="zh-CN"/>
        </w:rPr>
        <w:t xml:space="preserve">consistency of training and inference </w:t>
      </w:r>
      <w:r w:rsidR="00DC5FFF">
        <w:rPr>
          <w:rFonts w:hint="eastAsia"/>
          <w:sz w:val="22"/>
          <w:szCs w:val="22"/>
          <w:lang w:val="en-US" w:eastAsia="zh-CN"/>
        </w:rPr>
        <w:t>and</w:t>
      </w:r>
      <w:r w:rsidR="00DC5FFF">
        <w:rPr>
          <w:sz w:val="22"/>
          <w:szCs w:val="22"/>
          <w:lang w:val="en-US" w:eastAsia="zh-CN"/>
        </w:rPr>
        <w:t xml:space="preserve"> specification aspect</w:t>
      </w:r>
      <w:r w:rsidR="006B2D30">
        <w:rPr>
          <w:sz w:val="22"/>
          <w:szCs w:val="22"/>
          <w:lang w:val="en-US" w:eastAsia="zh-CN"/>
        </w:rPr>
        <w:t>s</w:t>
      </w:r>
      <w:r w:rsidR="00DC5FFF">
        <w:rPr>
          <w:sz w:val="22"/>
          <w:szCs w:val="22"/>
          <w:lang w:val="en-US" w:eastAsia="zh-CN"/>
        </w:rPr>
        <w:t xml:space="preserve"> </w:t>
      </w:r>
      <w:r w:rsidR="006B2D30">
        <w:rPr>
          <w:sz w:val="22"/>
          <w:szCs w:val="22"/>
          <w:lang w:val="en-US" w:eastAsia="zh-CN"/>
        </w:rPr>
        <w:t xml:space="preserve">on </w:t>
      </w:r>
      <w:r w:rsidR="00DC5FFF">
        <w:rPr>
          <w:sz w:val="22"/>
          <w:szCs w:val="22"/>
          <w:lang w:val="en-US" w:eastAsia="zh-CN"/>
        </w:rPr>
        <w:t xml:space="preserve">AI </w:t>
      </w:r>
      <w:proofErr w:type="gramStart"/>
      <w:r w:rsidR="00957BB7">
        <w:rPr>
          <w:sz w:val="22"/>
          <w:szCs w:val="22"/>
          <w:lang w:val="en-US" w:eastAsia="zh-CN"/>
        </w:rPr>
        <w:t xml:space="preserve">model </w:t>
      </w:r>
      <w:r w:rsidR="00DC5FFF">
        <w:rPr>
          <w:sz w:val="22"/>
          <w:szCs w:val="22"/>
          <w:lang w:val="en-US" w:eastAsia="zh-CN"/>
        </w:rPr>
        <w:t>based</w:t>
      </w:r>
      <w:proofErr w:type="gramEnd"/>
      <w:r w:rsidR="00DC5FFF">
        <w:rPr>
          <w:sz w:val="22"/>
          <w:szCs w:val="22"/>
          <w:lang w:val="en-US" w:eastAsia="zh-CN"/>
        </w:rPr>
        <w:t xml:space="preserve"> CSI prediction </w:t>
      </w:r>
      <w:r w:rsidR="008D07AF">
        <w:rPr>
          <w:sz w:val="22"/>
          <w:szCs w:val="22"/>
          <w:lang w:val="en-US" w:eastAsia="zh-CN"/>
        </w:rPr>
        <w:t>are discussed.</w:t>
      </w:r>
      <w:r w:rsidR="00C51CA7">
        <w:rPr>
          <w:sz w:val="22"/>
          <w:szCs w:val="22"/>
          <w:lang w:val="en-US" w:eastAsia="zh-CN"/>
        </w:rPr>
        <w:t xml:space="preserve"> </w:t>
      </w:r>
    </w:p>
    <w:tbl>
      <w:tblPr>
        <w:tblStyle w:val="af"/>
        <w:tblW w:w="0" w:type="auto"/>
        <w:tblLook w:val="04A0" w:firstRow="1" w:lastRow="0" w:firstColumn="1" w:lastColumn="0" w:noHBand="0" w:noVBand="1"/>
      </w:tblPr>
      <w:tblGrid>
        <w:gridCol w:w="9962"/>
      </w:tblGrid>
      <w:tr w:rsidR="000F475A" w14:paraId="5FD5D397" w14:textId="77777777" w:rsidTr="005A0B7E">
        <w:tc>
          <w:tcPr>
            <w:tcW w:w="9962" w:type="dxa"/>
          </w:tcPr>
          <w:p w14:paraId="2FA43DC1" w14:textId="77777777" w:rsidR="0007442F" w:rsidRDefault="0007442F" w:rsidP="0007442F">
            <w:pPr>
              <w:spacing w:after="0"/>
              <w:rPr>
                <w:bCs/>
              </w:rPr>
            </w:pPr>
            <w:r>
              <w:rPr>
                <w:bCs/>
              </w:rPr>
              <w:t>Provide specification support for the following aspects:</w:t>
            </w:r>
          </w:p>
          <w:p w14:paraId="657E3263" w14:textId="1E3E9307" w:rsidR="0007442F" w:rsidRDefault="0007442F" w:rsidP="00D96FAA">
            <w:pPr>
              <w:numPr>
                <w:ilvl w:val="0"/>
                <w:numId w:val="10"/>
              </w:numPr>
              <w:spacing w:after="0"/>
              <w:rPr>
                <w:bCs/>
              </w:rPr>
            </w:pPr>
            <w:r>
              <w:rPr>
                <w:bCs/>
              </w:rPr>
              <w:t xml:space="preserve">CSI feedback enhancement, encompassing [RAN1/RAN2]: </w:t>
            </w:r>
          </w:p>
          <w:p w14:paraId="355FDC6D" w14:textId="77777777" w:rsidR="0007442F" w:rsidRDefault="0007442F" w:rsidP="00D96FAA">
            <w:pPr>
              <w:numPr>
                <w:ilvl w:val="1"/>
                <w:numId w:val="10"/>
              </w:numPr>
              <w:spacing w:after="0"/>
              <w:rPr>
                <w:bCs/>
              </w:rPr>
            </w:pPr>
            <w:r>
              <w:rPr>
                <w:bCs/>
              </w:rPr>
              <w:t xml:space="preserve">CSI prediction (UE-sided model): </w:t>
            </w:r>
          </w:p>
          <w:p w14:paraId="399820FB" w14:textId="197331D1" w:rsidR="0007442F" w:rsidRPr="0053391C" w:rsidRDefault="0007442F" w:rsidP="00D96FAA">
            <w:pPr>
              <w:numPr>
                <w:ilvl w:val="2"/>
                <w:numId w:val="10"/>
              </w:numPr>
              <w:spacing w:after="0"/>
              <w:rPr>
                <w:bCs/>
              </w:rPr>
            </w:pPr>
            <w:r w:rsidRPr="0053391C">
              <w:rPr>
                <w:bCs/>
              </w:rPr>
              <w:t>Functionality-based LCM leveraged from oth</w:t>
            </w:r>
            <w:r w:rsidR="0011180B">
              <w:rPr>
                <w:bCs/>
              </w:rPr>
              <w:t>e</w:t>
            </w:r>
            <w:r w:rsidRPr="0053391C">
              <w:rPr>
                <w:bCs/>
              </w:rPr>
              <w:t>r use cases, when necessary and applicable,</w:t>
            </w:r>
          </w:p>
          <w:p w14:paraId="1C361FCB" w14:textId="77777777" w:rsidR="0007442F" w:rsidRPr="0053391C" w:rsidRDefault="0007442F" w:rsidP="00D96FAA">
            <w:pPr>
              <w:numPr>
                <w:ilvl w:val="2"/>
                <w:numId w:val="10"/>
              </w:numPr>
              <w:spacing w:after="0"/>
              <w:rPr>
                <w:bCs/>
              </w:rPr>
            </w:pPr>
            <w:r w:rsidRPr="0053391C">
              <w:rPr>
                <w:bCs/>
              </w:rPr>
              <w:t>Study, and if necessary, specify consistency of training/inference,</w:t>
            </w:r>
          </w:p>
          <w:p w14:paraId="0E2FEE4E" w14:textId="5B00E462" w:rsidR="000F475A" w:rsidRPr="002A2B43" w:rsidRDefault="0007442F" w:rsidP="00D96FAA">
            <w:pPr>
              <w:numPr>
                <w:ilvl w:val="2"/>
                <w:numId w:val="10"/>
              </w:numPr>
              <w:spacing w:after="0"/>
              <w:rPr>
                <w:bCs/>
              </w:rPr>
            </w:pPr>
            <w:r w:rsidRPr="0053391C">
              <w:rPr>
                <w:bCs/>
              </w:rPr>
              <w:t>Note: Normative work in RAN1 for CSI prediction will start from Q1 of 2025</w:t>
            </w:r>
          </w:p>
        </w:tc>
      </w:tr>
    </w:tbl>
    <w:p w14:paraId="10A22991" w14:textId="7F05444C" w:rsidR="0042791C" w:rsidRDefault="0042791C" w:rsidP="00C231FE">
      <w:pPr>
        <w:overflowPunct/>
        <w:autoSpaceDE/>
        <w:autoSpaceDN/>
        <w:adjustRightInd/>
        <w:jc w:val="both"/>
        <w:textAlignment w:val="auto"/>
        <w:rPr>
          <w:sz w:val="22"/>
          <w:szCs w:val="22"/>
          <w:lang w:eastAsia="zh-CN"/>
        </w:rPr>
      </w:pPr>
    </w:p>
    <w:p w14:paraId="5AA1B84A" w14:textId="140D18F2" w:rsidR="00B154A9" w:rsidRDefault="00CE713D" w:rsidP="00B154A9">
      <w:pPr>
        <w:pStyle w:val="1"/>
        <w:pBdr>
          <w:top w:val="single" w:sz="12" w:space="4" w:color="auto"/>
        </w:pBdr>
        <w:spacing w:before="0"/>
        <w:ind w:left="431" w:hanging="431"/>
        <w:rPr>
          <w:rFonts w:ascii="Times New Roman" w:hAnsi="Times New Roman"/>
          <w:b/>
          <w:sz w:val="28"/>
          <w:szCs w:val="28"/>
          <w:lang w:val="en-US"/>
        </w:rPr>
      </w:pPr>
      <w:r>
        <w:rPr>
          <w:rFonts w:cs="Arial"/>
          <w:b/>
          <w:color w:val="000000" w:themeColor="text1"/>
          <w:sz w:val="22"/>
          <w:szCs w:val="22"/>
        </w:rPr>
        <w:t xml:space="preserve">Discussion </w:t>
      </w:r>
      <w:r w:rsidR="00316F97" w:rsidRPr="007031D1">
        <w:rPr>
          <w:rFonts w:cs="Arial"/>
          <w:b/>
          <w:color w:val="000000" w:themeColor="text1"/>
          <w:sz w:val="22"/>
          <w:szCs w:val="22"/>
        </w:rPr>
        <w:t>on</w:t>
      </w:r>
      <w:r w:rsidR="006F4794" w:rsidRPr="007031D1">
        <w:rPr>
          <w:rFonts w:cs="Arial"/>
          <w:b/>
          <w:color w:val="000000" w:themeColor="text1"/>
          <w:sz w:val="22"/>
          <w:szCs w:val="22"/>
        </w:rPr>
        <w:t xml:space="preserve"> </w:t>
      </w:r>
      <w:r w:rsidR="007031D1" w:rsidRPr="007031D1">
        <w:rPr>
          <w:rFonts w:cs="Arial"/>
          <w:b/>
          <w:color w:val="000000" w:themeColor="text1"/>
          <w:sz w:val="22"/>
          <w:szCs w:val="22"/>
        </w:rPr>
        <w:t>consistency of training and inference</w:t>
      </w:r>
    </w:p>
    <w:p w14:paraId="0386E7BA" w14:textId="5C3EF990" w:rsidR="004A6977" w:rsidRDefault="00E43C3B" w:rsidP="00865609">
      <w:pPr>
        <w:jc w:val="both"/>
        <w:rPr>
          <w:sz w:val="22"/>
          <w:szCs w:val="22"/>
          <w:lang w:val="en-US"/>
        </w:rPr>
      </w:pPr>
      <w:r>
        <w:rPr>
          <w:sz w:val="22"/>
          <w:szCs w:val="22"/>
          <w:lang w:val="en-US" w:eastAsia="zh-CN"/>
        </w:rPr>
        <w:t>In [</w:t>
      </w:r>
      <w:r w:rsidR="005A639D">
        <w:rPr>
          <w:sz w:val="22"/>
          <w:szCs w:val="22"/>
          <w:lang w:val="en-US" w:eastAsia="zh-CN"/>
        </w:rPr>
        <w:t>2</w:t>
      </w:r>
      <w:r>
        <w:rPr>
          <w:sz w:val="22"/>
          <w:szCs w:val="22"/>
          <w:lang w:val="en-US" w:eastAsia="zh-CN"/>
        </w:rPr>
        <w:t>], the following agreement</w:t>
      </w:r>
      <w:r w:rsidR="004E11B4">
        <w:rPr>
          <w:sz w:val="22"/>
          <w:szCs w:val="22"/>
          <w:lang w:val="en-US" w:eastAsia="zh-CN"/>
        </w:rPr>
        <w:t>s</w:t>
      </w:r>
      <w:r>
        <w:rPr>
          <w:sz w:val="22"/>
          <w:szCs w:val="22"/>
          <w:lang w:val="en-US" w:eastAsia="zh-CN"/>
        </w:rPr>
        <w:t xml:space="preserve"> on </w:t>
      </w:r>
      <w:r w:rsidR="00176F2B">
        <w:rPr>
          <w:sz w:val="22"/>
          <w:szCs w:val="22"/>
          <w:lang w:val="en-US" w:eastAsia="zh-CN"/>
        </w:rPr>
        <w:t>consistency between training and inference</w:t>
      </w:r>
      <w:r>
        <w:rPr>
          <w:sz w:val="22"/>
          <w:szCs w:val="22"/>
          <w:lang w:val="en-US" w:eastAsia="zh-CN"/>
        </w:rPr>
        <w:t xml:space="preserve"> were</w:t>
      </w:r>
      <w:r w:rsidR="00E46A2E">
        <w:rPr>
          <w:sz w:val="22"/>
          <w:szCs w:val="22"/>
          <w:lang w:val="en-US"/>
        </w:rPr>
        <w:t xml:space="preserve"> </w:t>
      </w:r>
      <w:r>
        <w:rPr>
          <w:sz w:val="22"/>
          <w:szCs w:val="22"/>
          <w:lang w:val="en-US"/>
        </w:rPr>
        <w:t>achieved.</w:t>
      </w:r>
    </w:p>
    <w:tbl>
      <w:tblPr>
        <w:tblStyle w:val="af"/>
        <w:tblW w:w="0" w:type="auto"/>
        <w:tblLook w:val="04A0" w:firstRow="1" w:lastRow="0" w:firstColumn="1" w:lastColumn="0" w:noHBand="0" w:noVBand="1"/>
      </w:tblPr>
      <w:tblGrid>
        <w:gridCol w:w="9962"/>
      </w:tblGrid>
      <w:tr w:rsidR="00E46A2E" w14:paraId="53281182" w14:textId="77777777" w:rsidTr="00E46A2E">
        <w:tc>
          <w:tcPr>
            <w:tcW w:w="9962" w:type="dxa"/>
          </w:tcPr>
          <w:p w14:paraId="1DFDB9CD" w14:textId="77777777" w:rsidR="00315528" w:rsidRPr="001157F8" w:rsidRDefault="00315528" w:rsidP="00315528">
            <w:pPr>
              <w:rPr>
                <w:b/>
                <w:highlight w:val="green"/>
              </w:rPr>
            </w:pPr>
            <w:r w:rsidRPr="001157F8">
              <w:rPr>
                <w:rFonts w:hint="eastAsia"/>
                <w:b/>
                <w:highlight w:val="green"/>
              </w:rPr>
              <w:t>Agreement</w:t>
            </w:r>
          </w:p>
          <w:p w14:paraId="29CDBA0D" w14:textId="77777777" w:rsidR="00315528" w:rsidRPr="00D0015E" w:rsidRDefault="00315528" w:rsidP="00315528">
            <w:pPr>
              <w:rPr>
                <w:bCs/>
              </w:rPr>
            </w:pPr>
            <w:r w:rsidRPr="00D0015E">
              <w:rPr>
                <w:bCs/>
              </w:rPr>
              <w:t xml:space="preserve">For consistency between training and inference, study to identify which potential NW-side additional conditions, if any, may impact on UE assumption for CSI prediction using UE-sided model, resulting </w:t>
            </w:r>
            <w:r w:rsidRPr="00D0015E">
              <w:rPr>
                <w:rFonts w:hint="eastAsia"/>
                <w:bCs/>
              </w:rPr>
              <w:t>non-</w:t>
            </w:r>
            <w:r w:rsidRPr="00D0015E">
              <w:rPr>
                <w:bCs/>
              </w:rPr>
              <w:t>negligible</w:t>
            </w:r>
            <w:r w:rsidRPr="00D0015E">
              <w:rPr>
                <w:rFonts w:hint="eastAsia"/>
                <w:bCs/>
              </w:rPr>
              <w:t xml:space="preserve"> </w:t>
            </w:r>
            <w:r w:rsidRPr="00D0015E">
              <w:rPr>
                <w:bCs/>
              </w:rPr>
              <w:t>degradation</w:t>
            </w:r>
            <w:r w:rsidRPr="00D0015E">
              <w:rPr>
                <w:rFonts w:hint="eastAsia"/>
                <w:bCs/>
              </w:rPr>
              <w:t xml:space="preserve"> </w:t>
            </w:r>
            <w:r w:rsidRPr="00D0015E">
              <w:rPr>
                <w:bCs/>
              </w:rPr>
              <w:t xml:space="preserve">on model generalization performance. </w:t>
            </w:r>
          </w:p>
          <w:p w14:paraId="1A8CE40B" w14:textId="77777777" w:rsidR="00315528" w:rsidRPr="00D0015E" w:rsidRDefault="00315528" w:rsidP="00315528">
            <w:pPr>
              <w:rPr>
                <w:rFonts w:eastAsia="等线"/>
                <w:bCs/>
                <w:lang w:eastAsia="ko-KR"/>
              </w:rPr>
            </w:pPr>
            <w:r w:rsidRPr="00D0015E">
              <w:rPr>
                <w:rFonts w:eastAsia="等线" w:hint="eastAsia"/>
                <w:bCs/>
              </w:rPr>
              <w:t xml:space="preserve">Note: </w:t>
            </w:r>
            <w:r w:rsidRPr="00D0015E">
              <w:rPr>
                <w:rFonts w:eastAsia="等线" w:hint="eastAsia"/>
                <w:bCs/>
                <w:lang w:eastAsia="ko-KR"/>
              </w:rPr>
              <w:t>C</w:t>
            </w:r>
            <w:r w:rsidRPr="00D0015E">
              <w:rPr>
                <w:rFonts w:eastAsia="等线"/>
                <w:bCs/>
                <w:lang w:eastAsia="ko-KR"/>
              </w:rPr>
              <w:t>ompanies are encouraged to provide generalization performance evaluation on the impact of NW-side additional conditions, if considered.</w:t>
            </w:r>
          </w:p>
          <w:p w14:paraId="09504EB4" w14:textId="77777777" w:rsidR="00315528" w:rsidRPr="006C2917" w:rsidRDefault="00315528" w:rsidP="00315528">
            <w:pPr>
              <w:rPr>
                <w:b/>
                <w:highlight w:val="green"/>
              </w:rPr>
            </w:pPr>
            <w:r w:rsidRPr="006C2917">
              <w:rPr>
                <w:rFonts w:hint="eastAsia"/>
                <w:b/>
                <w:highlight w:val="green"/>
              </w:rPr>
              <w:t>Agreement</w:t>
            </w:r>
          </w:p>
          <w:p w14:paraId="68E7F7A0" w14:textId="77777777" w:rsidR="00315528" w:rsidRPr="00D0015E" w:rsidRDefault="00315528" w:rsidP="00315528">
            <w:pPr>
              <w:rPr>
                <w:rFonts w:eastAsia="等线"/>
                <w:bCs/>
                <w:lang w:eastAsia="ko-KR"/>
              </w:rPr>
            </w:pPr>
            <w:r w:rsidRPr="00D0015E">
              <w:rPr>
                <w:rFonts w:eastAsia="等线"/>
                <w:bCs/>
                <w:lang w:eastAsia="ko-KR"/>
              </w:rPr>
              <w:t>For generalization evaluation to identify potential NW-side additional conditions to ensure consistency between training and inference, consider one or more of the following aspects, if evaluated:</w:t>
            </w:r>
          </w:p>
          <w:p w14:paraId="2613A3B9" w14:textId="77777777" w:rsidR="00315528" w:rsidRPr="00315528" w:rsidRDefault="00315528" w:rsidP="00D96FAA">
            <w:pPr>
              <w:pStyle w:val="af5"/>
              <w:numPr>
                <w:ilvl w:val="0"/>
                <w:numId w:val="15"/>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 xml:space="preserve">[Optional evaluation] </w:t>
            </w:r>
            <w:r w:rsidRPr="00315528">
              <w:rPr>
                <w:rFonts w:ascii="Times New Roman" w:eastAsia="等线" w:hAnsi="Times New Roman" w:hint="eastAsia"/>
                <w:bCs/>
                <w:sz w:val="20"/>
                <w:szCs w:val="20"/>
                <w:lang w:val="en-GB" w:eastAsia="ko-KR"/>
              </w:rPr>
              <w:t>V</w:t>
            </w:r>
            <w:r w:rsidRPr="00315528">
              <w:rPr>
                <w:rFonts w:ascii="Times New Roman" w:eastAsia="等线" w:hAnsi="Times New Roman"/>
                <w:bCs/>
                <w:sz w:val="20"/>
                <w:szCs w:val="20"/>
                <w:lang w:val="en-GB" w:eastAsia="ko-KR"/>
              </w:rPr>
              <w:t xml:space="preserve">arious tilt angle (e.g., [102] degrees, [110] degrees) </w:t>
            </w:r>
          </w:p>
          <w:p w14:paraId="5A7CA794" w14:textId="77777777" w:rsidR="00315528" w:rsidRPr="00315528" w:rsidRDefault="00315528" w:rsidP="00D96FAA">
            <w:pPr>
              <w:pStyle w:val="af5"/>
              <w:numPr>
                <w:ilvl w:val="0"/>
                <w:numId w:val="15"/>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 xml:space="preserve">[Optional evaluation] </w:t>
            </w:r>
            <w:r w:rsidRPr="00315528">
              <w:rPr>
                <w:rFonts w:ascii="Times New Roman" w:eastAsia="等线" w:hAnsi="Times New Roman" w:hint="eastAsia"/>
                <w:bCs/>
                <w:sz w:val="20"/>
                <w:szCs w:val="20"/>
                <w:lang w:val="en-GB" w:eastAsia="ko-KR"/>
              </w:rPr>
              <w:t>V</w:t>
            </w:r>
            <w:r w:rsidRPr="00315528">
              <w:rPr>
                <w:rFonts w:ascii="Times New Roman" w:eastAsia="等线" w:hAnsi="Times New Roman"/>
                <w:bCs/>
                <w:sz w:val="20"/>
                <w:szCs w:val="20"/>
                <w:lang w:val="en-GB" w:eastAsia="ko-KR"/>
              </w:rPr>
              <w:t xml:space="preserve">arious TXRU mapping </w:t>
            </w:r>
          </w:p>
          <w:p w14:paraId="7B35BB85" w14:textId="77777777" w:rsidR="00315528" w:rsidRPr="00315528" w:rsidRDefault="00315528" w:rsidP="00D96FAA">
            <w:pPr>
              <w:pStyle w:val="af5"/>
              <w:numPr>
                <w:ilvl w:val="1"/>
                <w:numId w:val="14"/>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With TXRU virtualization (e.g., for 32 port CSI-RS, [N1, N2, P] = [2, 8, 2] (baseline), [4,4,2] (optional) with (8x8x2) and (12 x 8 x 2) antenna elements)</w:t>
            </w:r>
          </w:p>
          <w:p w14:paraId="5767C697" w14:textId="77777777" w:rsidR="00315528" w:rsidRPr="00315528" w:rsidRDefault="00315528" w:rsidP="00D96FAA">
            <w:pPr>
              <w:pStyle w:val="af5"/>
              <w:numPr>
                <w:ilvl w:val="1"/>
                <w:numId w:val="14"/>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bCs/>
                <w:sz w:val="20"/>
                <w:szCs w:val="20"/>
                <w:lang w:val="en-GB" w:eastAsia="ko-KR"/>
              </w:rPr>
              <w:t>Without TXRU virtualization (e.g., for 32 port CSI-RS, [N1, N2, P] = [2, 8, 2] (baseline), [4,4,2] (optional) with (2x8x2) and (4 x 4 x 2) antenna elements, respectively)</w:t>
            </w:r>
          </w:p>
          <w:p w14:paraId="433A70A3" w14:textId="77777777" w:rsidR="00315528" w:rsidRPr="00315528" w:rsidRDefault="00315528" w:rsidP="00D96FAA">
            <w:pPr>
              <w:pStyle w:val="af5"/>
              <w:numPr>
                <w:ilvl w:val="0"/>
                <w:numId w:val="13"/>
              </w:numPr>
              <w:tabs>
                <w:tab w:val="left" w:pos="0"/>
              </w:tabs>
              <w:suppressAutoHyphens/>
              <w:rPr>
                <w:rFonts w:ascii="Times New Roman" w:eastAsia="等线" w:hAnsi="Times New Roman"/>
                <w:bCs/>
                <w:sz w:val="20"/>
                <w:szCs w:val="20"/>
                <w:lang w:val="en-GB" w:eastAsia="ko-KR"/>
              </w:rPr>
            </w:pPr>
            <w:r w:rsidRPr="00315528">
              <w:rPr>
                <w:rFonts w:ascii="Times New Roman" w:eastAsia="等线" w:hAnsi="Times New Roman" w:hint="eastAsia"/>
                <w:bCs/>
                <w:sz w:val="20"/>
                <w:szCs w:val="20"/>
                <w:lang w:val="en-GB" w:eastAsia="ko-KR"/>
              </w:rPr>
              <w:lastRenderedPageBreak/>
              <w:t>O</w:t>
            </w:r>
            <w:r w:rsidRPr="00315528">
              <w:rPr>
                <w:rFonts w:ascii="Times New Roman" w:eastAsia="等线" w:hAnsi="Times New Roman"/>
                <w:bCs/>
                <w:sz w:val="20"/>
                <w:szCs w:val="20"/>
                <w:lang w:val="en-GB" w:eastAsia="ko-KR"/>
              </w:rPr>
              <w:t>ther configurations are not precluded</w:t>
            </w:r>
          </w:p>
          <w:p w14:paraId="33FFF8A1" w14:textId="77777777" w:rsidR="00315528" w:rsidRPr="00E03DEB" w:rsidRDefault="00315528" w:rsidP="00315528">
            <w:pPr>
              <w:tabs>
                <w:tab w:val="left" w:pos="0"/>
              </w:tabs>
              <w:rPr>
                <w:rFonts w:eastAsia="等线"/>
                <w:bCs/>
                <w:lang w:eastAsia="ko-KR"/>
              </w:rPr>
            </w:pPr>
            <w:r w:rsidRPr="00E03DEB">
              <w:rPr>
                <w:rFonts w:eastAsia="等线" w:hint="eastAsia"/>
                <w:bCs/>
                <w:lang w:eastAsia="ko-KR"/>
              </w:rPr>
              <w:t>N</w:t>
            </w:r>
            <w:r w:rsidRPr="00E03DEB">
              <w:rPr>
                <w:rFonts w:eastAsia="等线"/>
                <w:bCs/>
                <w:lang w:eastAsia="ko-KR"/>
              </w:rPr>
              <w:t>ote: for other evaluation assumptions, reuse baseline of TR 38.843</w:t>
            </w:r>
          </w:p>
          <w:p w14:paraId="7DF2030A" w14:textId="77777777" w:rsidR="00315528" w:rsidRPr="00E03DEB" w:rsidRDefault="00315528" w:rsidP="00315528">
            <w:pPr>
              <w:tabs>
                <w:tab w:val="left" w:pos="0"/>
              </w:tabs>
              <w:rPr>
                <w:rFonts w:eastAsia="等线"/>
                <w:bCs/>
                <w:lang w:eastAsia="ko-KR"/>
              </w:rPr>
            </w:pPr>
            <w:r w:rsidRPr="00E03DEB">
              <w:rPr>
                <w:rFonts w:eastAsia="等线" w:hint="eastAsia"/>
                <w:bCs/>
                <w:lang w:eastAsia="ko-KR"/>
              </w:rPr>
              <w:t>N</w:t>
            </w:r>
            <w:r w:rsidRPr="00E03DEB">
              <w:rPr>
                <w:rFonts w:eastAsia="等线"/>
                <w:bCs/>
                <w:lang w:eastAsia="ko-KR"/>
              </w:rPr>
              <w:t>ote: report how to map antenna port to antenna elements</w:t>
            </w:r>
          </w:p>
          <w:p w14:paraId="10C0E544" w14:textId="48DA2B0F" w:rsidR="00315528" w:rsidRPr="00E03DEB" w:rsidRDefault="00315528" w:rsidP="00E03DEB">
            <w:pPr>
              <w:tabs>
                <w:tab w:val="left" w:pos="0"/>
              </w:tabs>
              <w:rPr>
                <w:rFonts w:eastAsia="Malgun Gothic"/>
                <w:bCs/>
                <w:lang w:eastAsia="ko-KR"/>
              </w:rPr>
            </w:pPr>
            <w:r w:rsidRPr="00E03DEB">
              <w:rPr>
                <w:rFonts w:eastAsia="等线" w:hint="eastAsia"/>
                <w:bCs/>
                <w:lang w:eastAsia="ko-KR"/>
              </w:rPr>
              <w:t>N</w:t>
            </w:r>
            <w:r w:rsidRPr="00E03DEB">
              <w:rPr>
                <w:rFonts w:eastAsia="等线"/>
                <w:bCs/>
                <w:lang w:eastAsia="ko-KR"/>
              </w:rPr>
              <w:t xml:space="preserve">ote: report the </w:t>
            </w:r>
            <w:r w:rsidRPr="00E03DEB">
              <w:rPr>
                <w:rFonts w:eastAsia="等线" w:hint="eastAsia"/>
                <w:bCs/>
                <w:lang w:eastAsia="ko-KR"/>
              </w:rPr>
              <w:t>backbone/</w:t>
            </w:r>
            <w:r w:rsidRPr="00E03DEB">
              <w:rPr>
                <w:rFonts w:eastAsia="等线"/>
                <w:bCs/>
                <w:lang w:eastAsia="ko-KR"/>
              </w:rPr>
              <w:t>structure of AI/ML model used</w:t>
            </w:r>
          </w:p>
        </w:tc>
      </w:tr>
    </w:tbl>
    <w:p w14:paraId="2CAA2BB5" w14:textId="77777777" w:rsidR="004C4586" w:rsidRDefault="004C4586" w:rsidP="004C4586">
      <w:pPr>
        <w:jc w:val="both"/>
        <w:rPr>
          <w:sz w:val="22"/>
          <w:szCs w:val="22"/>
          <w:lang w:val="en-US" w:eastAsia="zh-CN"/>
        </w:rPr>
      </w:pPr>
      <w:r>
        <w:rPr>
          <w:sz w:val="22"/>
          <w:szCs w:val="22"/>
          <w:lang w:val="en-US" w:eastAsia="zh-CN"/>
        </w:rPr>
        <w:lastRenderedPageBreak/>
        <w:t xml:space="preserve">It was agreed which NW side additional conditions impacting on </w:t>
      </w:r>
      <w:r w:rsidRPr="006B3A37">
        <w:rPr>
          <w:sz w:val="22"/>
          <w:szCs w:val="22"/>
          <w:lang w:val="en-US" w:eastAsia="zh-CN"/>
        </w:rPr>
        <w:t>performance CSI prediction needs to further study.</w:t>
      </w:r>
      <w:r>
        <w:rPr>
          <w:sz w:val="22"/>
          <w:szCs w:val="22"/>
          <w:lang w:val="en-US" w:eastAsia="zh-CN"/>
        </w:rPr>
        <w:t xml:space="preserve"> P</w:t>
      </w:r>
      <w:r w:rsidRPr="00BA7FAC">
        <w:rPr>
          <w:sz w:val="22"/>
          <w:szCs w:val="22"/>
          <w:lang w:val="en-US" w:eastAsia="zh-CN"/>
        </w:rPr>
        <w:t xml:space="preserve">otential NW-side additional conditions, e.g., tilt angle and TXRU mapping were provided to </w:t>
      </w:r>
      <w:r w:rsidRPr="0091706B">
        <w:rPr>
          <w:sz w:val="22"/>
          <w:szCs w:val="22"/>
          <w:lang w:val="en-US" w:eastAsia="zh-CN"/>
        </w:rPr>
        <w:t xml:space="preserve">identify these conditions impact </w:t>
      </w:r>
      <w:r>
        <w:rPr>
          <w:sz w:val="22"/>
          <w:szCs w:val="22"/>
          <w:lang w:val="en-US" w:eastAsia="zh-CN"/>
        </w:rPr>
        <w:t>on UE assumption for CSI prediction. We provide the evaluation generalization of TXRU mapping in this section. The following two TXRU mapping methods are adopted. The main simulation assumption is given in Table 1.</w:t>
      </w:r>
    </w:p>
    <w:p w14:paraId="175B8C9B" w14:textId="77777777" w:rsidR="004C4586" w:rsidRDefault="004C4586" w:rsidP="004C4586">
      <w:pPr>
        <w:pStyle w:val="af5"/>
        <w:widowControl w:val="0"/>
        <w:numPr>
          <w:ilvl w:val="0"/>
          <w:numId w:val="16"/>
        </w:numPr>
        <w:contextualSpacing/>
        <w:rPr>
          <w:rFonts w:ascii="Times New Roman" w:eastAsia="宋体" w:hAnsi="Times New Roman"/>
          <w:lang w:eastAsia="zh-CN"/>
        </w:rPr>
      </w:pPr>
      <w:r w:rsidRPr="000404D7">
        <w:rPr>
          <w:rFonts w:ascii="Times New Roman" w:eastAsia="宋体" w:hAnsi="Times New Roman"/>
          <w:lang w:eastAsia="zh-CN"/>
        </w:rPr>
        <w:t>TXRU mapping 1</w:t>
      </w:r>
      <w:r w:rsidRPr="000404D7">
        <w:rPr>
          <w:rFonts w:ascii="Times New Roman" w:eastAsia="宋体" w:hAnsi="Times New Roman" w:hint="eastAsia"/>
          <w:lang w:eastAsia="zh-CN"/>
        </w:rPr>
        <w:t>：</w:t>
      </w:r>
      <w:r w:rsidRPr="000404D7">
        <w:rPr>
          <w:rFonts w:ascii="Times New Roman" w:eastAsia="宋体" w:hAnsi="Times New Roman" w:hint="eastAsia"/>
          <w:lang w:eastAsia="zh-CN"/>
        </w:rPr>
        <w:t>3</w:t>
      </w:r>
      <w:r w:rsidRPr="000404D7">
        <w:rPr>
          <w:rFonts w:ascii="Times New Roman" w:eastAsia="宋体" w:hAnsi="Times New Roman"/>
          <w:lang w:eastAsia="zh-CN"/>
        </w:rPr>
        <w:t>2 port CSI-RS, [N1, N2, P] = [2, 8, 2]</w:t>
      </w:r>
      <w:r w:rsidRPr="000404D7">
        <w:rPr>
          <w:rFonts w:ascii="Times New Roman" w:eastAsia="宋体" w:hAnsi="Times New Roman" w:hint="eastAsia"/>
          <w:lang w:eastAsia="zh-CN"/>
        </w:rPr>
        <w:t xml:space="preserve"> with</w:t>
      </w:r>
      <w:r w:rsidRPr="000404D7">
        <w:rPr>
          <w:rFonts w:ascii="Times New Roman" w:eastAsia="宋体" w:hAnsi="Times New Roman"/>
          <w:lang w:eastAsia="zh-CN"/>
        </w:rPr>
        <w:t xml:space="preserve"> (8x8x2) antenna elements, (</w:t>
      </w:r>
      <w:proofErr w:type="spellStart"/>
      <w:proofErr w:type="gramStart"/>
      <w:r w:rsidRPr="000404D7">
        <w:rPr>
          <w:rFonts w:ascii="Times New Roman" w:eastAsia="宋体" w:hAnsi="Times New Roman"/>
          <w:lang w:eastAsia="zh-CN"/>
        </w:rPr>
        <w:t>dH,dV</w:t>
      </w:r>
      <w:proofErr w:type="spellEnd"/>
      <w:proofErr w:type="gramEnd"/>
      <w:r w:rsidRPr="000404D7">
        <w:rPr>
          <w:rFonts w:ascii="Times New Roman" w:eastAsia="宋体" w:hAnsi="Times New Roman"/>
          <w:lang w:eastAsia="zh-CN"/>
        </w:rPr>
        <w:t>) = (0.5λ, 0.8λ)</w:t>
      </w:r>
    </w:p>
    <w:p w14:paraId="2E2DE596" w14:textId="77777777" w:rsidR="004C4586" w:rsidRPr="000404D7" w:rsidRDefault="004C4586" w:rsidP="004C4586">
      <w:pPr>
        <w:pStyle w:val="af5"/>
        <w:widowControl w:val="0"/>
        <w:numPr>
          <w:ilvl w:val="0"/>
          <w:numId w:val="16"/>
        </w:numPr>
        <w:contextualSpacing/>
        <w:rPr>
          <w:rFonts w:ascii="Times New Roman" w:eastAsia="宋体" w:hAnsi="Times New Roman"/>
          <w:lang w:eastAsia="zh-CN"/>
        </w:rPr>
      </w:pPr>
      <w:r w:rsidRPr="000404D7">
        <w:rPr>
          <w:rFonts w:ascii="Times New Roman" w:eastAsia="宋体" w:hAnsi="Times New Roman"/>
          <w:lang w:eastAsia="zh-CN"/>
        </w:rPr>
        <w:t>TXRU mapping 2</w:t>
      </w:r>
      <w:r w:rsidRPr="000404D7">
        <w:rPr>
          <w:rFonts w:ascii="Times New Roman" w:eastAsia="宋体" w:hAnsi="Times New Roman" w:hint="eastAsia"/>
          <w:lang w:eastAsia="zh-CN"/>
        </w:rPr>
        <w:t>：</w:t>
      </w:r>
      <w:r w:rsidRPr="000404D7">
        <w:rPr>
          <w:rFonts w:ascii="Times New Roman" w:eastAsia="宋体" w:hAnsi="Times New Roman" w:hint="eastAsia"/>
          <w:lang w:eastAsia="zh-CN"/>
        </w:rPr>
        <w:t>3</w:t>
      </w:r>
      <w:r w:rsidRPr="000404D7">
        <w:rPr>
          <w:rFonts w:ascii="Times New Roman" w:eastAsia="宋体" w:hAnsi="Times New Roman"/>
          <w:lang w:eastAsia="zh-CN"/>
        </w:rPr>
        <w:t>2 port CSI-RS, [N1, N2, P] = [</w:t>
      </w:r>
      <w:r>
        <w:rPr>
          <w:rFonts w:ascii="Times New Roman" w:eastAsia="宋体" w:hAnsi="Times New Roman"/>
          <w:lang w:eastAsia="zh-CN"/>
        </w:rPr>
        <w:t>2</w:t>
      </w:r>
      <w:r w:rsidRPr="000404D7">
        <w:rPr>
          <w:rFonts w:ascii="Times New Roman" w:eastAsia="宋体" w:hAnsi="Times New Roman"/>
          <w:lang w:eastAsia="zh-CN"/>
        </w:rPr>
        <w:t xml:space="preserve">, </w:t>
      </w:r>
      <w:r>
        <w:rPr>
          <w:rFonts w:ascii="Times New Roman" w:eastAsia="宋体" w:hAnsi="Times New Roman"/>
          <w:lang w:eastAsia="zh-CN"/>
        </w:rPr>
        <w:t>8</w:t>
      </w:r>
      <w:r w:rsidRPr="000404D7">
        <w:rPr>
          <w:rFonts w:ascii="Times New Roman" w:eastAsia="宋体" w:hAnsi="Times New Roman"/>
          <w:lang w:eastAsia="zh-CN"/>
        </w:rPr>
        <w:t>, 2]</w:t>
      </w:r>
      <w:r w:rsidRPr="000404D7">
        <w:rPr>
          <w:rFonts w:ascii="Times New Roman" w:eastAsia="宋体" w:hAnsi="Times New Roman" w:hint="eastAsia"/>
          <w:lang w:eastAsia="zh-CN"/>
        </w:rPr>
        <w:t xml:space="preserve"> with</w:t>
      </w:r>
      <w:r w:rsidRPr="000404D7">
        <w:rPr>
          <w:rFonts w:ascii="Times New Roman" w:eastAsia="宋体" w:hAnsi="Times New Roman"/>
          <w:lang w:eastAsia="zh-CN"/>
        </w:rPr>
        <w:t xml:space="preserve"> (</w:t>
      </w:r>
      <w:r w:rsidRPr="000404D7">
        <w:rPr>
          <w:rFonts w:ascii="Times New Roman" w:eastAsia="宋体" w:hAnsi="Times New Roman" w:hint="eastAsia"/>
          <w:lang w:eastAsia="zh-CN"/>
        </w:rPr>
        <w:t>12</w:t>
      </w:r>
      <w:r w:rsidRPr="000404D7">
        <w:rPr>
          <w:rFonts w:ascii="Times New Roman" w:eastAsia="宋体" w:hAnsi="Times New Roman"/>
          <w:lang w:eastAsia="zh-CN"/>
        </w:rPr>
        <w:t>x8x2) antenna elements, (</w:t>
      </w:r>
      <w:proofErr w:type="spellStart"/>
      <w:proofErr w:type="gramStart"/>
      <w:r w:rsidRPr="000404D7">
        <w:rPr>
          <w:rFonts w:ascii="Times New Roman" w:eastAsia="宋体" w:hAnsi="Times New Roman"/>
          <w:lang w:eastAsia="zh-CN"/>
        </w:rPr>
        <w:t>dH,dV</w:t>
      </w:r>
      <w:proofErr w:type="spellEnd"/>
      <w:proofErr w:type="gramEnd"/>
      <w:r w:rsidRPr="000404D7">
        <w:rPr>
          <w:rFonts w:ascii="Times New Roman" w:eastAsia="宋体" w:hAnsi="Times New Roman"/>
          <w:lang w:eastAsia="zh-CN"/>
        </w:rPr>
        <w:t>) = (0.5λ, 0.8λ)</w:t>
      </w:r>
    </w:p>
    <w:p w14:paraId="31CD65B6" w14:textId="77777777" w:rsidR="004C4586" w:rsidRPr="006379EE" w:rsidRDefault="004C4586" w:rsidP="004C4586">
      <w:pPr>
        <w:jc w:val="center"/>
        <w:rPr>
          <w:b/>
          <w:bCs/>
          <w:sz w:val="22"/>
          <w:szCs w:val="22"/>
          <w:lang w:val="en-US" w:eastAsia="zh-CN"/>
        </w:rPr>
      </w:pPr>
      <w:r w:rsidRPr="006379EE">
        <w:rPr>
          <w:b/>
          <w:bCs/>
          <w:sz w:val="22"/>
          <w:szCs w:val="22"/>
          <w:lang w:val="en-US" w:eastAsia="zh-CN"/>
        </w:rPr>
        <w:t xml:space="preserve">Table1: </w:t>
      </w:r>
      <w:r>
        <w:rPr>
          <w:b/>
          <w:bCs/>
          <w:sz w:val="22"/>
          <w:szCs w:val="22"/>
          <w:lang w:val="en-US" w:eastAsia="zh-CN"/>
        </w:rPr>
        <w:t>M</w:t>
      </w:r>
      <w:r>
        <w:rPr>
          <w:rFonts w:hint="eastAsia"/>
          <w:b/>
          <w:bCs/>
          <w:sz w:val="22"/>
          <w:szCs w:val="22"/>
          <w:lang w:val="en-US" w:eastAsia="zh-CN"/>
        </w:rPr>
        <w:t>ain</w:t>
      </w:r>
      <w:r>
        <w:rPr>
          <w:b/>
          <w:bCs/>
          <w:sz w:val="22"/>
          <w:szCs w:val="22"/>
          <w:lang w:val="en-US" w:eastAsia="zh-CN"/>
        </w:rPr>
        <w:t xml:space="preserve"> s</w:t>
      </w:r>
      <w:r w:rsidRPr="006379EE">
        <w:rPr>
          <w:b/>
          <w:bCs/>
          <w:sz w:val="22"/>
          <w:szCs w:val="22"/>
          <w:lang w:val="en-US" w:eastAsia="zh-CN"/>
        </w:rPr>
        <w:t>imulation assumption for CSI prediction</w:t>
      </w:r>
    </w:p>
    <w:tbl>
      <w:tblPr>
        <w:tblStyle w:val="af"/>
        <w:tblW w:w="0" w:type="auto"/>
        <w:jc w:val="center"/>
        <w:tblLook w:val="04A0" w:firstRow="1" w:lastRow="0" w:firstColumn="1" w:lastColumn="0" w:noHBand="0" w:noVBand="1"/>
      </w:tblPr>
      <w:tblGrid>
        <w:gridCol w:w="4148"/>
        <w:gridCol w:w="5061"/>
      </w:tblGrid>
      <w:tr w:rsidR="004C4586" w14:paraId="509E08B1" w14:textId="77777777" w:rsidTr="00106E7D">
        <w:trPr>
          <w:jc w:val="center"/>
        </w:trPr>
        <w:tc>
          <w:tcPr>
            <w:tcW w:w="4148" w:type="dxa"/>
            <w:shd w:val="clear" w:color="auto" w:fill="D9E2F3" w:themeFill="accent1" w:themeFillTint="33"/>
            <w:vAlign w:val="center"/>
          </w:tcPr>
          <w:p w14:paraId="2FC3D621" w14:textId="77777777" w:rsidR="004C4586" w:rsidRPr="00050E51" w:rsidRDefault="004C4586" w:rsidP="00106E7D">
            <w:pPr>
              <w:jc w:val="center"/>
              <w:rPr>
                <w:b/>
                <w:bCs/>
              </w:rPr>
            </w:pPr>
            <w:r w:rsidRPr="00050E51">
              <w:rPr>
                <w:b/>
                <w:bCs/>
              </w:rPr>
              <w:t>Assumption</w:t>
            </w:r>
          </w:p>
        </w:tc>
        <w:tc>
          <w:tcPr>
            <w:tcW w:w="5061" w:type="dxa"/>
            <w:shd w:val="clear" w:color="auto" w:fill="D9E2F3" w:themeFill="accent1" w:themeFillTint="33"/>
            <w:vAlign w:val="center"/>
          </w:tcPr>
          <w:p w14:paraId="06FA6FC2" w14:textId="77777777" w:rsidR="004C4586" w:rsidRPr="00050E51" w:rsidRDefault="004C4586" w:rsidP="00106E7D">
            <w:pPr>
              <w:jc w:val="center"/>
              <w:rPr>
                <w:b/>
                <w:bCs/>
              </w:rPr>
            </w:pPr>
            <w:r w:rsidRPr="00050E51">
              <w:rPr>
                <w:b/>
                <w:bCs/>
              </w:rPr>
              <w:t>Value</w:t>
            </w:r>
          </w:p>
        </w:tc>
      </w:tr>
      <w:tr w:rsidR="004C4586" w14:paraId="222E5C5E" w14:textId="77777777" w:rsidTr="00106E7D">
        <w:trPr>
          <w:jc w:val="center"/>
        </w:trPr>
        <w:tc>
          <w:tcPr>
            <w:tcW w:w="4148" w:type="dxa"/>
          </w:tcPr>
          <w:p w14:paraId="59C05660" w14:textId="77777777" w:rsidR="004C4586" w:rsidRPr="00BD7DAE" w:rsidRDefault="004C4586" w:rsidP="00106E7D">
            <w:pPr>
              <w:jc w:val="center"/>
            </w:pPr>
            <w:r w:rsidRPr="00BD7DAE">
              <w:t>Scenario</w:t>
            </w:r>
          </w:p>
        </w:tc>
        <w:tc>
          <w:tcPr>
            <w:tcW w:w="5061" w:type="dxa"/>
          </w:tcPr>
          <w:p w14:paraId="42BE862E" w14:textId="77777777" w:rsidR="004C4586" w:rsidRPr="00BD7DAE" w:rsidRDefault="004C4586" w:rsidP="00106E7D">
            <w:pPr>
              <w:jc w:val="center"/>
            </w:pPr>
            <w:proofErr w:type="spellStart"/>
            <w:r w:rsidRPr="00BD7DAE">
              <w:rPr>
                <w:rFonts w:eastAsiaTheme="minorEastAsia"/>
                <w:lang w:eastAsia="zh-CN"/>
              </w:rPr>
              <w:t>UMa</w:t>
            </w:r>
            <w:proofErr w:type="spellEnd"/>
          </w:p>
        </w:tc>
      </w:tr>
      <w:tr w:rsidR="004C4586" w14:paraId="11B6D68F" w14:textId="77777777" w:rsidTr="00106E7D">
        <w:trPr>
          <w:jc w:val="center"/>
        </w:trPr>
        <w:tc>
          <w:tcPr>
            <w:tcW w:w="4148" w:type="dxa"/>
          </w:tcPr>
          <w:p w14:paraId="679A4AD4" w14:textId="77777777" w:rsidR="004C4586" w:rsidRPr="00BD7DAE" w:rsidRDefault="004C4586" w:rsidP="00106E7D">
            <w:pPr>
              <w:jc w:val="center"/>
            </w:pPr>
            <w:r w:rsidRPr="00BD7DAE">
              <w:t>Channel model</w:t>
            </w:r>
          </w:p>
        </w:tc>
        <w:tc>
          <w:tcPr>
            <w:tcW w:w="5061" w:type="dxa"/>
          </w:tcPr>
          <w:p w14:paraId="25358833" w14:textId="77777777" w:rsidR="004C4586" w:rsidRPr="00BD7DAE" w:rsidRDefault="004C4586" w:rsidP="00106E7D">
            <w:pPr>
              <w:jc w:val="center"/>
            </w:pPr>
            <w:r w:rsidRPr="00BD7DAE">
              <w:rPr>
                <w:lang w:eastAsia="zh-CN"/>
              </w:rPr>
              <w:t>Uma 38.901</w:t>
            </w:r>
          </w:p>
        </w:tc>
      </w:tr>
      <w:tr w:rsidR="004C4586" w14:paraId="224D10A8" w14:textId="77777777" w:rsidTr="00106E7D">
        <w:trPr>
          <w:jc w:val="center"/>
        </w:trPr>
        <w:tc>
          <w:tcPr>
            <w:tcW w:w="4148" w:type="dxa"/>
          </w:tcPr>
          <w:p w14:paraId="2E51F11C" w14:textId="77777777" w:rsidR="004C4586" w:rsidRPr="00BD7DAE" w:rsidRDefault="004C4586" w:rsidP="00106E7D">
            <w:pPr>
              <w:jc w:val="center"/>
            </w:pPr>
            <w:r w:rsidRPr="00BD7DAE">
              <w:t>Carrier frequency</w:t>
            </w:r>
          </w:p>
        </w:tc>
        <w:tc>
          <w:tcPr>
            <w:tcW w:w="5061" w:type="dxa"/>
          </w:tcPr>
          <w:p w14:paraId="189B8BC0" w14:textId="77777777" w:rsidR="004C4586" w:rsidRPr="00BD7DAE" w:rsidRDefault="004C4586" w:rsidP="00106E7D">
            <w:pPr>
              <w:jc w:val="center"/>
            </w:pPr>
            <w:r w:rsidRPr="00BD7DAE">
              <w:rPr>
                <w:rFonts w:eastAsiaTheme="minorEastAsia"/>
                <w:lang w:eastAsia="zh-CN"/>
              </w:rPr>
              <w:t>2 GHz</w:t>
            </w:r>
          </w:p>
        </w:tc>
      </w:tr>
      <w:tr w:rsidR="004C4586" w14:paraId="269786D6" w14:textId="77777777" w:rsidTr="00106E7D">
        <w:trPr>
          <w:jc w:val="center"/>
        </w:trPr>
        <w:tc>
          <w:tcPr>
            <w:tcW w:w="4148" w:type="dxa"/>
          </w:tcPr>
          <w:p w14:paraId="0184B096" w14:textId="77777777" w:rsidR="004C4586" w:rsidRPr="00BD7DAE" w:rsidRDefault="004C4586" w:rsidP="00106E7D">
            <w:pPr>
              <w:jc w:val="center"/>
            </w:pPr>
            <w:r w:rsidRPr="00BD7DAE">
              <w:t>Bandwidth</w:t>
            </w:r>
          </w:p>
        </w:tc>
        <w:tc>
          <w:tcPr>
            <w:tcW w:w="5061" w:type="dxa"/>
          </w:tcPr>
          <w:p w14:paraId="5A771CC5" w14:textId="77777777" w:rsidR="004C4586" w:rsidRPr="00BD7DAE" w:rsidRDefault="004C4586" w:rsidP="00106E7D">
            <w:pPr>
              <w:jc w:val="center"/>
            </w:pPr>
            <w:r w:rsidRPr="00BD7DAE">
              <w:rPr>
                <w:rFonts w:eastAsiaTheme="minorEastAsia"/>
                <w:lang w:eastAsia="zh-CN"/>
              </w:rPr>
              <w:t>10 MHz</w:t>
            </w:r>
          </w:p>
        </w:tc>
      </w:tr>
      <w:tr w:rsidR="004C4586" w14:paraId="61AA6188" w14:textId="77777777" w:rsidTr="00106E7D">
        <w:trPr>
          <w:jc w:val="center"/>
        </w:trPr>
        <w:tc>
          <w:tcPr>
            <w:tcW w:w="4148" w:type="dxa"/>
          </w:tcPr>
          <w:p w14:paraId="1E1C99CF" w14:textId="77777777" w:rsidR="004C4586" w:rsidRPr="00BD7DAE" w:rsidRDefault="004C4586" w:rsidP="00106E7D">
            <w:pPr>
              <w:jc w:val="center"/>
            </w:pPr>
            <w:r w:rsidRPr="00BD7DAE">
              <w:t>Subcarrier spacing</w:t>
            </w:r>
          </w:p>
        </w:tc>
        <w:tc>
          <w:tcPr>
            <w:tcW w:w="5061" w:type="dxa"/>
          </w:tcPr>
          <w:p w14:paraId="4A455A6A" w14:textId="77777777" w:rsidR="004C4586" w:rsidRPr="00BD7DAE" w:rsidRDefault="004C4586" w:rsidP="00106E7D">
            <w:pPr>
              <w:jc w:val="center"/>
              <w:rPr>
                <w:rFonts w:eastAsiaTheme="minorEastAsia"/>
                <w:lang w:eastAsia="zh-CN"/>
              </w:rPr>
            </w:pPr>
            <w:r w:rsidRPr="00BD7DAE">
              <w:rPr>
                <w:rFonts w:eastAsiaTheme="minorEastAsia"/>
                <w:lang w:eastAsia="zh-CN"/>
              </w:rPr>
              <w:t xml:space="preserve">15 </w:t>
            </w:r>
            <w:proofErr w:type="spellStart"/>
            <w:r w:rsidRPr="00BD7DAE">
              <w:rPr>
                <w:rFonts w:eastAsiaTheme="minorEastAsia"/>
                <w:lang w:eastAsia="zh-CN"/>
              </w:rPr>
              <w:t>KHz</w:t>
            </w:r>
            <w:proofErr w:type="spellEnd"/>
          </w:p>
        </w:tc>
      </w:tr>
      <w:tr w:rsidR="004C4586" w14:paraId="501858AA" w14:textId="77777777" w:rsidTr="00106E7D">
        <w:trPr>
          <w:jc w:val="center"/>
        </w:trPr>
        <w:tc>
          <w:tcPr>
            <w:tcW w:w="4148" w:type="dxa"/>
          </w:tcPr>
          <w:p w14:paraId="606C941E" w14:textId="77777777" w:rsidR="004C4586" w:rsidRPr="00BD7DAE" w:rsidRDefault="004C4586" w:rsidP="00106E7D">
            <w:pPr>
              <w:jc w:val="center"/>
            </w:pPr>
            <w:r w:rsidRPr="00BD7DAE">
              <w:t>D</w:t>
            </w:r>
            <w:r w:rsidRPr="00BD7DAE">
              <w:rPr>
                <w:rFonts w:hint="eastAsia"/>
              </w:rPr>
              <w:t>ata</w:t>
            </w:r>
            <w:r w:rsidRPr="00BD7DAE">
              <w:t xml:space="preserve"> type</w:t>
            </w:r>
          </w:p>
        </w:tc>
        <w:tc>
          <w:tcPr>
            <w:tcW w:w="5061" w:type="dxa"/>
          </w:tcPr>
          <w:p w14:paraId="407B2A73" w14:textId="77777777" w:rsidR="004C4586" w:rsidRPr="00BD7DAE" w:rsidRDefault="004C4586" w:rsidP="00106E7D">
            <w:pPr>
              <w:jc w:val="center"/>
              <w:rPr>
                <w:rFonts w:eastAsiaTheme="minorEastAsia"/>
                <w:lang w:eastAsia="zh-CN"/>
              </w:rPr>
            </w:pPr>
            <w:r w:rsidRPr="00BD7DAE">
              <w:t>raw channel</w:t>
            </w:r>
          </w:p>
        </w:tc>
      </w:tr>
      <w:tr w:rsidR="004C4586" w14:paraId="3880C487" w14:textId="77777777" w:rsidTr="00106E7D">
        <w:trPr>
          <w:jc w:val="center"/>
        </w:trPr>
        <w:tc>
          <w:tcPr>
            <w:tcW w:w="4148" w:type="dxa"/>
          </w:tcPr>
          <w:p w14:paraId="510E5842" w14:textId="77777777" w:rsidR="004C4586" w:rsidRPr="00BD7DAE" w:rsidRDefault="004C4586" w:rsidP="00106E7D">
            <w:pPr>
              <w:jc w:val="center"/>
            </w:pPr>
            <w:r w:rsidRPr="00BD7DAE">
              <w:t>Time domain part</w:t>
            </w:r>
          </w:p>
        </w:tc>
        <w:tc>
          <w:tcPr>
            <w:tcW w:w="5061" w:type="dxa"/>
          </w:tcPr>
          <w:p w14:paraId="2E5CC866" w14:textId="77777777" w:rsidR="004C4586" w:rsidRPr="00BD7DAE" w:rsidRDefault="004C4586" w:rsidP="00106E7D">
            <w:pPr>
              <w:jc w:val="center"/>
              <w:rPr>
                <w:rFonts w:eastAsiaTheme="minorEastAsia"/>
                <w:lang w:eastAsia="zh-CN"/>
              </w:rPr>
            </w:pPr>
            <w:r w:rsidRPr="00BD7DAE">
              <w:t>2000 consecutive slots</w:t>
            </w:r>
          </w:p>
        </w:tc>
      </w:tr>
      <w:tr w:rsidR="004C4586" w14:paraId="6D9C78D6" w14:textId="77777777" w:rsidTr="00106E7D">
        <w:trPr>
          <w:jc w:val="center"/>
        </w:trPr>
        <w:tc>
          <w:tcPr>
            <w:tcW w:w="4148" w:type="dxa"/>
            <w:vAlign w:val="center"/>
          </w:tcPr>
          <w:p w14:paraId="3F002FDB" w14:textId="77777777" w:rsidR="004C4586" w:rsidRPr="00050E51" w:rsidRDefault="004C4586" w:rsidP="00106E7D">
            <w:pPr>
              <w:jc w:val="center"/>
            </w:pPr>
            <w:r w:rsidRPr="00050E51">
              <w:t>UE</w:t>
            </w:r>
            <w:r>
              <w:t xml:space="preserve"> </w:t>
            </w:r>
            <w:r w:rsidRPr="00050E51">
              <w:t>speed</w:t>
            </w:r>
          </w:p>
        </w:tc>
        <w:tc>
          <w:tcPr>
            <w:tcW w:w="5061" w:type="dxa"/>
            <w:vAlign w:val="center"/>
          </w:tcPr>
          <w:p w14:paraId="0538C2F9" w14:textId="77777777" w:rsidR="004C4586" w:rsidRPr="00050E51" w:rsidRDefault="004C4586" w:rsidP="00106E7D">
            <w:pPr>
              <w:jc w:val="center"/>
            </w:pPr>
            <w:r w:rsidRPr="00050E51">
              <w:t>30</w:t>
            </w:r>
            <w:r>
              <w:t xml:space="preserve"> </w:t>
            </w:r>
            <w:r w:rsidRPr="00050E51">
              <w:t>km/h</w:t>
            </w:r>
            <w:r>
              <w:t xml:space="preserve"> or 60 km/h</w:t>
            </w:r>
          </w:p>
        </w:tc>
      </w:tr>
      <w:tr w:rsidR="004C4586" w14:paraId="5C5BDB38" w14:textId="77777777" w:rsidTr="00106E7D">
        <w:trPr>
          <w:jc w:val="center"/>
        </w:trPr>
        <w:tc>
          <w:tcPr>
            <w:tcW w:w="4148" w:type="dxa"/>
            <w:vAlign w:val="center"/>
          </w:tcPr>
          <w:p w14:paraId="26D4944B" w14:textId="77777777" w:rsidR="004C4586" w:rsidRPr="00050E51" w:rsidRDefault="004C4586" w:rsidP="00106E7D">
            <w:pPr>
              <w:jc w:val="center"/>
            </w:pPr>
            <w:r w:rsidRPr="00050E51">
              <w:t>UE distribution</w:t>
            </w:r>
          </w:p>
        </w:tc>
        <w:tc>
          <w:tcPr>
            <w:tcW w:w="5061" w:type="dxa"/>
            <w:vAlign w:val="center"/>
          </w:tcPr>
          <w:p w14:paraId="4449C01C" w14:textId="77777777" w:rsidR="004C4586" w:rsidRPr="00050E51" w:rsidRDefault="004C4586" w:rsidP="00106E7D">
            <w:pPr>
              <w:jc w:val="center"/>
            </w:pPr>
            <w:r w:rsidRPr="00050E51">
              <w:t>100% outdoor</w:t>
            </w:r>
          </w:p>
        </w:tc>
      </w:tr>
      <w:tr w:rsidR="004C4586" w14:paraId="435728D2" w14:textId="77777777" w:rsidTr="00106E7D">
        <w:trPr>
          <w:jc w:val="center"/>
        </w:trPr>
        <w:tc>
          <w:tcPr>
            <w:tcW w:w="4148" w:type="dxa"/>
            <w:vAlign w:val="center"/>
          </w:tcPr>
          <w:p w14:paraId="4AF5E682" w14:textId="77777777" w:rsidR="004C4586" w:rsidRPr="00050E51" w:rsidRDefault="004C4586" w:rsidP="00106E7D">
            <w:pPr>
              <w:jc w:val="center"/>
            </w:pPr>
            <w:r w:rsidRPr="00050E51">
              <w:t>CSI feedback periodicity</w:t>
            </w:r>
          </w:p>
        </w:tc>
        <w:tc>
          <w:tcPr>
            <w:tcW w:w="5061" w:type="dxa"/>
            <w:vAlign w:val="center"/>
          </w:tcPr>
          <w:p w14:paraId="5698EA08" w14:textId="77777777" w:rsidR="004C4586" w:rsidRPr="00050E51" w:rsidRDefault="004C4586" w:rsidP="00106E7D">
            <w:pPr>
              <w:jc w:val="center"/>
            </w:pPr>
            <w:r w:rsidRPr="00050E51">
              <w:t>5ms</w:t>
            </w:r>
          </w:p>
        </w:tc>
      </w:tr>
      <w:tr w:rsidR="004C4586" w14:paraId="418FC3E5" w14:textId="77777777" w:rsidTr="00106E7D">
        <w:trPr>
          <w:jc w:val="center"/>
        </w:trPr>
        <w:tc>
          <w:tcPr>
            <w:tcW w:w="4148" w:type="dxa"/>
            <w:vAlign w:val="center"/>
          </w:tcPr>
          <w:p w14:paraId="01C5DA0F" w14:textId="77777777" w:rsidR="004C4586" w:rsidRPr="00050E51" w:rsidRDefault="004C4586" w:rsidP="00106E7D">
            <w:pPr>
              <w:jc w:val="center"/>
            </w:pPr>
            <w:r w:rsidRPr="00050E51">
              <w:t>Observation window</w:t>
            </w:r>
            <w:r>
              <w:t xml:space="preserve"> </w:t>
            </w:r>
            <w:r w:rsidRPr="00050E51">
              <w:t>(number/distance)</w:t>
            </w:r>
          </w:p>
        </w:tc>
        <w:tc>
          <w:tcPr>
            <w:tcW w:w="5061" w:type="dxa"/>
            <w:vAlign w:val="center"/>
          </w:tcPr>
          <w:p w14:paraId="1E4B15CB" w14:textId="77777777" w:rsidR="004C4586" w:rsidRPr="00050E51" w:rsidRDefault="004C4586" w:rsidP="00106E7D">
            <w:pPr>
              <w:jc w:val="center"/>
            </w:pPr>
            <w:r w:rsidRPr="00050E51">
              <w:t>5/5ms</w:t>
            </w:r>
          </w:p>
        </w:tc>
      </w:tr>
      <w:tr w:rsidR="004C4586" w14:paraId="672FDB15" w14:textId="77777777" w:rsidTr="00106E7D">
        <w:trPr>
          <w:jc w:val="center"/>
        </w:trPr>
        <w:tc>
          <w:tcPr>
            <w:tcW w:w="4148" w:type="dxa"/>
            <w:vAlign w:val="center"/>
          </w:tcPr>
          <w:p w14:paraId="435B0D0C" w14:textId="77777777" w:rsidR="004C4586" w:rsidRPr="00050E51" w:rsidRDefault="004C4586" w:rsidP="00106E7D">
            <w:pPr>
              <w:jc w:val="center"/>
            </w:pPr>
            <w:r w:rsidRPr="00050E51">
              <w:t>Prediction window</w:t>
            </w:r>
            <w:r>
              <w:t xml:space="preserve"> </w:t>
            </w:r>
            <w:r w:rsidRPr="00050E51">
              <w:t>(number/distance between prediction instances/distance from the last observation instance to the 1st prediction instance)</w:t>
            </w:r>
          </w:p>
        </w:tc>
        <w:tc>
          <w:tcPr>
            <w:tcW w:w="5061" w:type="dxa"/>
            <w:vAlign w:val="center"/>
          </w:tcPr>
          <w:p w14:paraId="17104B92" w14:textId="77777777" w:rsidR="004C4586" w:rsidRPr="00050E51" w:rsidRDefault="004C4586" w:rsidP="00106E7D">
            <w:pPr>
              <w:jc w:val="center"/>
            </w:pPr>
            <w:r w:rsidRPr="00050E51">
              <w:t>1/-/5ms</w:t>
            </w:r>
          </w:p>
        </w:tc>
      </w:tr>
      <w:tr w:rsidR="004C4586" w14:paraId="0A4321A9" w14:textId="77777777" w:rsidTr="00106E7D">
        <w:trPr>
          <w:jc w:val="center"/>
        </w:trPr>
        <w:tc>
          <w:tcPr>
            <w:tcW w:w="4148" w:type="dxa"/>
            <w:vAlign w:val="center"/>
          </w:tcPr>
          <w:p w14:paraId="31F49390" w14:textId="77777777" w:rsidR="004C4586" w:rsidRPr="00050E51" w:rsidRDefault="004C4586" w:rsidP="00106E7D">
            <w:pPr>
              <w:jc w:val="center"/>
            </w:pPr>
            <w:r w:rsidRPr="00050E51">
              <w:t>Whether/how to adopt spatial consistency</w:t>
            </w:r>
          </w:p>
        </w:tc>
        <w:tc>
          <w:tcPr>
            <w:tcW w:w="5061" w:type="dxa"/>
            <w:vAlign w:val="center"/>
          </w:tcPr>
          <w:p w14:paraId="0ECDDA7A" w14:textId="77777777" w:rsidR="004C4586" w:rsidRPr="00050E51" w:rsidRDefault="004C4586" w:rsidP="00106E7D">
            <w:pPr>
              <w:jc w:val="center"/>
            </w:pPr>
            <w:r w:rsidRPr="00050E51">
              <w:t>None</w:t>
            </w:r>
          </w:p>
        </w:tc>
      </w:tr>
      <w:tr w:rsidR="004C4586" w14:paraId="3E1DBFBD" w14:textId="77777777" w:rsidTr="00106E7D">
        <w:trPr>
          <w:jc w:val="center"/>
        </w:trPr>
        <w:tc>
          <w:tcPr>
            <w:tcW w:w="4148" w:type="dxa"/>
            <w:vAlign w:val="center"/>
          </w:tcPr>
          <w:p w14:paraId="4C6F11BB" w14:textId="77777777" w:rsidR="004C4586" w:rsidRPr="00050E51" w:rsidRDefault="004C4586" w:rsidP="00106E7D">
            <w:pPr>
              <w:jc w:val="center"/>
            </w:pPr>
            <w:r w:rsidRPr="00050E51">
              <w:lastRenderedPageBreak/>
              <w:t>Whether/how channel estimation error is modelled</w:t>
            </w:r>
          </w:p>
        </w:tc>
        <w:tc>
          <w:tcPr>
            <w:tcW w:w="5061" w:type="dxa"/>
            <w:vAlign w:val="center"/>
          </w:tcPr>
          <w:p w14:paraId="5C081BC2" w14:textId="77777777" w:rsidR="004C4586" w:rsidRPr="00050E51" w:rsidRDefault="004C4586" w:rsidP="00106E7D">
            <w:pPr>
              <w:jc w:val="center"/>
            </w:pPr>
            <w:r w:rsidRPr="00050E51">
              <w:t>None</w:t>
            </w:r>
          </w:p>
        </w:tc>
      </w:tr>
      <w:tr w:rsidR="004C4586" w14:paraId="3972A825" w14:textId="77777777" w:rsidTr="00106E7D">
        <w:trPr>
          <w:jc w:val="center"/>
        </w:trPr>
        <w:tc>
          <w:tcPr>
            <w:tcW w:w="4148" w:type="dxa"/>
            <w:vAlign w:val="center"/>
          </w:tcPr>
          <w:p w14:paraId="16517C78" w14:textId="77777777" w:rsidR="004C4586" w:rsidRPr="00050E51" w:rsidRDefault="004C4586" w:rsidP="00106E7D">
            <w:pPr>
              <w:jc w:val="center"/>
            </w:pPr>
            <w:r w:rsidRPr="00050E51">
              <w:t>Whether/how phase discontinuity is modelled</w:t>
            </w:r>
          </w:p>
        </w:tc>
        <w:tc>
          <w:tcPr>
            <w:tcW w:w="5061" w:type="dxa"/>
            <w:vAlign w:val="center"/>
          </w:tcPr>
          <w:p w14:paraId="4F20D405" w14:textId="77777777" w:rsidR="004C4586" w:rsidRPr="00050E51" w:rsidRDefault="004C4586" w:rsidP="00106E7D">
            <w:pPr>
              <w:jc w:val="center"/>
            </w:pPr>
            <w:r w:rsidRPr="00050E51">
              <w:t>None</w:t>
            </w:r>
          </w:p>
        </w:tc>
      </w:tr>
      <w:tr w:rsidR="004C4586" w14:paraId="1FC96C59" w14:textId="77777777" w:rsidTr="00106E7D">
        <w:trPr>
          <w:jc w:val="center"/>
        </w:trPr>
        <w:tc>
          <w:tcPr>
            <w:tcW w:w="4148" w:type="dxa"/>
            <w:vAlign w:val="center"/>
          </w:tcPr>
          <w:p w14:paraId="7EA97598" w14:textId="77777777" w:rsidR="004C4586" w:rsidRPr="00050E51" w:rsidRDefault="004C4586" w:rsidP="00106E7D">
            <w:pPr>
              <w:jc w:val="center"/>
            </w:pPr>
            <w:r>
              <w:t xml:space="preserve">Number of </w:t>
            </w:r>
            <w:r>
              <w:rPr>
                <w:rFonts w:hint="eastAsia"/>
              </w:rPr>
              <w:t>U</w:t>
            </w:r>
            <w:r>
              <w:t>E receiver antenna</w:t>
            </w:r>
          </w:p>
        </w:tc>
        <w:tc>
          <w:tcPr>
            <w:tcW w:w="5061" w:type="dxa"/>
            <w:vAlign w:val="center"/>
          </w:tcPr>
          <w:p w14:paraId="46114679" w14:textId="77777777" w:rsidR="004C4586" w:rsidRPr="00050E51" w:rsidRDefault="004C4586" w:rsidP="00106E7D">
            <w:pPr>
              <w:jc w:val="center"/>
            </w:pPr>
            <w:r>
              <w:rPr>
                <w:rFonts w:hint="eastAsia"/>
              </w:rPr>
              <w:t>2</w:t>
            </w:r>
          </w:p>
        </w:tc>
      </w:tr>
      <w:tr w:rsidR="004C4586" w14:paraId="030A537C" w14:textId="77777777" w:rsidTr="00106E7D">
        <w:trPr>
          <w:jc w:val="center"/>
        </w:trPr>
        <w:tc>
          <w:tcPr>
            <w:tcW w:w="4148" w:type="dxa"/>
          </w:tcPr>
          <w:p w14:paraId="0D4E4463" w14:textId="77777777" w:rsidR="004C4586" w:rsidRPr="00BD7DAE" w:rsidRDefault="004C4586" w:rsidP="00106E7D">
            <w:pPr>
              <w:jc w:val="center"/>
            </w:pPr>
            <w:r w:rsidRPr="00BD7DAE">
              <w:t>S</w:t>
            </w:r>
            <w:r w:rsidRPr="00BD7DAE">
              <w:rPr>
                <w:rFonts w:hint="eastAsia"/>
              </w:rPr>
              <w:t>ite</w:t>
            </w:r>
            <w:r w:rsidRPr="00BD7DAE">
              <w:t xml:space="preserve"> </w:t>
            </w:r>
            <w:r w:rsidRPr="00BD7DAE">
              <w:rPr>
                <w:rFonts w:hint="eastAsia"/>
              </w:rPr>
              <w:t>number</w:t>
            </w:r>
          </w:p>
        </w:tc>
        <w:tc>
          <w:tcPr>
            <w:tcW w:w="5061" w:type="dxa"/>
          </w:tcPr>
          <w:p w14:paraId="0EA24A55" w14:textId="77777777" w:rsidR="004C4586" w:rsidRPr="00BD7DAE" w:rsidRDefault="004C4586" w:rsidP="00106E7D">
            <w:pPr>
              <w:jc w:val="center"/>
            </w:pPr>
            <w:r w:rsidRPr="00BD7DAE">
              <w:t>1</w:t>
            </w:r>
          </w:p>
        </w:tc>
      </w:tr>
      <w:tr w:rsidR="004C4586" w14:paraId="4C31B96C" w14:textId="77777777" w:rsidTr="00106E7D">
        <w:trPr>
          <w:jc w:val="center"/>
        </w:trPr>
        <w:tc>
          <w:tcPr>
            <w:tcW w:w="4148" w:type="dxa"/>
          </w:tcPr>
          <w:p w14:paraId="3E315CCA" w14:textId="77777777" w:rsidR="004C4586" w:rsidRPr="00BD7DAE" w:rsidRDefault="004C4586" w:rsidP="00106E7D">
            <w:pPr>
              <w:jc w:val="center"/>
            </w:pPr>
            <w:r w:rsidRPr="00BD7DAE">
              <w:t>Sector number</w:t>
            </w:r>
          </w:p>
        </w:tc>
        <w:tc>
          <w:tcPr>
            <w:tcW w:w="5061" w:type="dxa"/>
          </w:tcPr>
          <w:p w14:paraId="06C199B0" w14:textId="77777777" w:rsidR="004C4586" w:rsidRPr="00BD7DAE" w:rsidRDefault="004C4586" w:rsidP="00106E7D">
            <w:pPr>
              <w:jc w:val="center"/>
            </w:pPr>
            <w:r w:rsidRPr="00BD7DAE">
              <w:rPr>
                <w:rFonts w:hint="eastAsia"/>
              </w:rPr>
              <w:t>3</w:t>
            </w:r>
          </w:p>
        </w:tc>
      </w:tr>
      <w:tr w:rsidR="004C4586" w14:paraId="52C173B3" w14:textId="77777777" w:rsidTr="00106E7D">
        <w:trPr>
          <w:jc w:val="center"/>
        </w:trPr>
        <w:tc>
          <w:tcPr>
            <w:tcW w:w="4148" w:type="dxa"/>
          </w:tcPr>
          <w:p w14:paraId="2AA33ED3" w14:textId="77777777" w:rsidR="004C4586" w:rsidRPr="00BD7DAE" w:rsidRDefault="004C4586" w:rsidP="00106E7D">
            <w:pPr>
              <w:jc w:val="center"/>
            </w:pPr>
            <w:r w:rsidRPr="00BD7DAE">
              <w:t>User number per cell</w:t>
            </w:r>
          </w:p>
        </w:tc>
        <w:tc>
          <w:tcPr>
            <w:tcW w:w="5061" w:type="dxa"/>
          </w:tcPr>
          <w:p w14:paraId="53ADEF48" w14:textId="77777777" w:rsidR="004C4586" w:rsidRPr="00BD7DAE" w:rsidRDefault="004C4586" w:rsidP="00106E7D">
            <w:pPr>
              <w:jc w:val="center"/>
            </w:pPr>
            <w:r w:rsidRPr="00BD7DAE">
              <w:t>1050</w:t>
            </w:r>
          </w:p>
        </w:tc>
      </w:tr>
      <w:tr w:rsidR="004C4586" w14:paraId="0FFAFDAA" w14:textId="77777777" w:rsidTr="00106E7D">
        <w:trPr>
          <w:jc w:val="center"/>
        </w:trPr>
        <w:tc>
          <w:tcPr>
            <w:tcW w:w="4148" w:type="dxa"/>
          </w:tcPr>
          <w:p w14:paraId="62806BFF" w14:textId="77777777" w:rsidR="004C4586" w:rsidRPr="00BD7DAE" w:rsidRDefault="004C4586" w:rsidP="00106E7D">
            <w:pPr>
              <w:jc w:val="center"/>
            </w:pPr>
            <w:r w:rsidRPr="00BD7DAE">
              <w:t>D</w:t>
            </w:r>
            <w:r w:rsidRPr="00BD7DAE">
              <w:rPr>
                <w:rFonts w:hint="eastAsia"/>
              </w:rPr>
              <w:t>rop</w:t>
            </w:r>
            <w:r w:rsidRPr="00BD7DAE">
              <w:t xml:space="preserve"> </w:t>
            </w:r>
            <w:r w:rsidRPr="00BD7DAE">
              <w:rPr>
                <w:rFonts w:hint="eastAsia"/>
              </w:rPr>
              <w:t>number</w:t>
            </w:r>
          </w:p>
        </w:tc>
        <w:tc>
          <w:tcPr>
            <w:tcW w:w="5061" w:type="dxa"/>
          </w:tcPr>
          <w:p w14:paraId="73BC0AE6" w14:textId="77777777" w:rsidR="004C4586" w:rsidRPr="00BD7DAE" w:rsidRDefault="004C4586" w:rsidP="00106E7D">
            <w:pPr>
              <w:jc w:val="center"/>
            </w:pPr>
            <w:r w:rsidRPr="00BD7DAE">
              <w:t>10</w:t>
            </w:r>
          </w:p>
        </w:tc>
      </w:tr>
    </w:tbl>
    <w:p w14:paraId="2AE209A6" w14:textId="77777777" w:rsidR="004C4586" w:rsidRDefault="004C4586" w:rsidP="004C4586">
      <w:pPr>
        <w:jc w:val="both"/>
        <w:rPr>
          <w:sz w:val="22"/>
          <w:szCs w:val="22"/>
          <w:lang w:eastAsia="zh-CN"/>
        </w:rPr>
      </w:pPr>
      <w:r>
        <w:rPr>
          <w:rFonts w:hint="eastAsia"/>
          <w:sz w:val="22"/>
          <w:szCs w:val="22"/>
          <w:lang w:eastAsia="zh-CN"/>
        </w:rPr>
        <w:t>I</w:t>
      </w:r>
      <w:r>
        <w:rPr>
          <w:sz w:val="22"/>
          <w:szCs w:val="22"/>
          <w:lang w:eastAsia="zh-CN"/>
        </w:rPr>
        <w:t xml:space="preserve">n the simulation, the model used for CSI prediction is shown in Figure 1. The key values of the model structure are given in Table 2. </w:t>
      </w:r>
      <w:r>
        <w:rPr>
          <w:rFonts w:hint="eastAsia"/>
          <w:sz w:val="22"/>
          <w:szCs w:val="22"/>
          <w:lang w:eastAsia="zh-CN"/>
        </w:rPr>
        <w:t>T</w:t>
      </w:r>
      <w:r>
        <w:rPr>
          <w:sz w:val="22"/>
          <w:szCs w:val="22"/>
          <w:lang w:eastAsia="zh-CN"/>
        </w:rPr>
        <w:t xml:space="preserve">he training data are respectively generated by using TXRU mapping 1 and TXRU mapping 2. </w:t>
      </w:r>
    </w:p>
    <w:p w14:paraId="3C98E332" w14:textId="77777777" w:rsidR="004C4586" w:rsidRDefault="004C4586" w:rsidP="004C4586">
      <w:pPr>
        <w:jc w:val="center"/>
      </w:pPr>
      <w:r w:rsidRPr="00FA49B8">
        <w:rPr>
          <w:noProof/>
        </w:rPr>
        <w:drawing>
          <wp:inline distT="0" distB="0" distL="0" distR="0" wp14:anchorId="3664E890" wp14:editId="583AB70D">
            <wp:extent cx="1307965" cy="2348523"/>
            <wp:effectExtent l="0" t="0" r="635" b="1270"/>
            <wp:docPr id="1617177956"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177956" name="图片 1" descr="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15694" cy="2362401"/>
                    </a:xfrm>
                    <a:prstGeom prst="rect">
                      <a:avLst/>
                    </a:prstGeom>
                  </pic:spPr>
                </pic:pic>
              </a:graphicData>
            </a:graphic>
          </wp:inline>
        </w:drawing>
      </w:r>
    </w:p>
    <w:p w14:paraId="5050D05A" w14:textId="77777777" w:rsidR="004C4586" w:rsidRDefault="004C4586" w:rsidP="004C4586">
      <w:pPr>
        <w:jc w:val="cente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D170F4">
        <w:rPr>
          <w:b/>
          <w:bCs/>
          <w:sz w:val="22"/>
          <w:szCs w:val="22"/>
          <w:lang w:val="en-US" w:eastAsia="zh-CN"/>
        </w:rPr>
        <w:t xml:space="preserve"> </w:t>
      </w:r>
      <w:r w:rsidRPr="00D170F4">
        <w:rPr>
          <w:rFonts w:hint="eastAsia"/>
          <w:b/>
          <w:bCs/>
          <w:sz w:val="22"/>
          <w:szCs w:val="22"/>
          <w:lang w:val="en-US" w:eastAsia="zh-CN"/>
        </w:rPr>
        <w:t>Model</w:t>
      </w:r>
      <w:r w:rsidRPr="00D170F4">
        <w:rPr>
          <w:b/>
          <w:bCs/>
          <w:sz w:val="22"/>
          <w:szCs w:val="22"/>
          <w:lang w:val="en-US" w:eastAsia="zh-CN"/>
        </w:rPr>
        <w:t xml:space="preserve"> </w:t>
      </w:r>
      <w:r>
        <w:rPr>
          <w:b/>
          <w:bCs/>
          <w:sz w:val="22"/>
          <w:szCs w:val="22"/>
          <w:lang w:val="en-US" w:eastAsia="zh-CN"/>
        </w:rPr>
        <w:t>s</w:t>
      </w:r>
      <w:r w:rsidRPr="00A20ED7">
        <w:rPr>
          <w:b/>
          <w:bCs/>
          <w:sz w:val="22"/>
          <w:szCs w:val="22"/>
          <w:lang w:val="en-US" w:eastAsia="zh-CN"/>
        </w:rPr>
        <w:t xml:space="preserve">tructure of AI model for </w:t>
      </w:r>
      <w:r>
        <w:rPr>
          <w:b/>
          <w:bCs/>
          <w:sz w:val="22"/>
          <w:szCs w:val="22"/>
          <w:lang w:val="en-US" w:eastAsia="zh-CN"/>
        </w:rPr>
        <w:t>CSI prediction</w:t>
      </w:r>
    </w:p>
    <w:p w14:paraId="4755E8B5" w14:textId="77777777" w:rsidR="004C4586" w:rsidRDefault="004C4586" w:rsidP="004C4586">
      <w:pPr>
        <w:jc w:val="center"/>
      </w:pPr>
      <w:r>
        <w:rPr>
          <w:b/>
          <w:bCs/>
          <w:sz w:val="22"/>
          <w:szCs w:val="22"/>
          <w:lang w:val="en-US" w:eastAsia="zh-CN"/>
        </w:rPr>
        <w:t>Table 2</w:t>
      </w:r>
      <w:r w:rsidRPr="0046476E">
        <w:rPr>
          <w:b/>
          <w:bCs/>
          <w:sz w:val="22"/>
          <w:szCs w:val="22"/>
          <w:lang w:val="en-US" w:eastAsia="zh-CN"/>
        </w:rPr>
        <w:t>:</w:t>
      </w:r>
      <w:r w:rsidRPr="00D170F4">
        <w:rPr>
          <w:b/>
          <w:bCs/>
          <w:sz w:val="22"/>
          <w:szCs w:val="22"/>
          <w:lang w:val="en-US" w:eastAsia="zh-CN"/>
        </w:rPr>
        <w:t xml:space="preserve"> </w:t>
      </w:r>
      <w:r>
        <w:rPr>
          <w:b/>
          <w:bCs/>
          <w:sz w:val="22"/>
          <w:szCs w:val="22"/>
          <w:lang w:val="en-US" w:eastAsia="zh-CN"/>
        </w:rPr>
        <w:t>The key values of model structure</w:t>
      </w:r>
    </w:p>
    <w:tbl>
      <w:tblPr>
        <w:tblStyle w:val="af"/>
        <w:tblW w:w="0" w:type="auto"/>
        <w:jc w:val="center"/>
        <w:tblLook w:val="04A0" w:firstRow="1" w:lastRow="0" w:firstColumn="1" w:lastColumn="0" w:noHBand="0" w:noVBand="1"/>
      </w:tblPr>
      <w:tblGrid>
        <w:gridCol w:w="4148"/>
        <w:gridCol w:w="4148"/>
      </w:tblGrid>
      <w:tr w:rsidR="004C4586" w14:paraId="2585DA28" w14:textId="77777777" w:rsidTr="00106E7D">
        <w:trPr>
          <w:jc w:val="center"/>
        </w:trPr>
        <w:tc>
          <w:tcPr>
            <w:tcW w:w="4148" w:type="dxa"/>
            <w:shd w:val="clear" w:color="auto" w:fill="D9E2F3" w:themeFill="accent1" w:themeFillTint="33"/>
          </w:tcPr>
          <w:p w14:paraId="45CD43B1" w14:textId="77777777" w:rsidR="004C4586" w:rsidRDefault="004C4586" w:rsidP="00106E7D">
            <w:pPr>
              <w:jc w:val="center"/>
            </w:pPr>
            <w:r>
              <w:t>Model s</w:t>
            </w:r>
            <w:r>
              <w:rPr>
                <w:rFonts w:hint="eastAsia"/>
              </w:rPr>
              <w:t>tructure</w:t>
            </w:r>
          </w:p>
        </w:tc>
        <w:tc>
          <w:tcPr>
            <w:tcW w:w="4148" w:type="dxa"/>
            <w:shd w:val="clear" w:color="auto" w:fill="D9E2F3" w:themeFill="accent1" w:themeFillTint="33"/>
          </w:tcPr>
          <w:p w14:paraId="6EAAB244" w14:textId="77777777" w:rsidR="004C4586" w:rsidRDefault="004C4586" w:rsidP="00106E7D">
            <w:pPr>
              <w:jc w:val="center"/>
              <w:rPr>
                <w:lang w:eastAsia="zh-CN"/>
              </w:rPr>
            </w:pPr>
            <w:r>
              <w:rPr>
                <w:rFonts w:hint="eastAsia"/>
                <w:lang w:eastAsia="zh-CN"/>
              </w:rPr>
              <w:t>V</w:t>
            </w:r>
            <w:r>
              <w:rPr>
                <w:lang w:eastAsia="zh-CN"/>
              </w:rPr>
              <w:t>alue</w:t>
            </w:r>
          </w:p>
        </w:tc>
      </w:tr>
      <w:tr w:rsidR="004C4586" w14:paraId="3F5309FF" w14:textId="77777777" w:rsidTr="00106E7D">
        <w:trPr>
          <w:jc w:val="center"/>
        </w:trPr>
        <w:tc>
          <w:tcPr>
            <w:tcW w:w="4148" w:type="dxa"/>
          </w:tcPr>
          <w:p w14:paraId="1B0F0953" w14:textId="77777777" w:rsidR="004C4586" w:rsidRDefault="004C4586" w:rsidP="00106E7D">
            <w:pPr>
              <w:jc w:val="center"/>
            </w:pPr>
            <w:r>
              <w:rPr>
                <w:rFonts w:hint="eastAsia"/>
              </w:rPr>
              <w:t>LSTM</w:t>
            </w:r>
            <w:r>
              <w:t>_1 or LSTM_2</w:t>
            </w:r>
          </w:p>
        </w:tc>
        <w:tc>
          <w:tcPr>
            <w:tcW w:w="4148" w:type="dxa"/>
          </w:tcPr>
          <w:p w14:paraId="2AE571FF" w14:textId="77777777" w:rsidR="004C4586" w:rsidRDefault="004C4586" w:rsidP="00106E7D">
            <w:pPr>
              <w:jc w:val="center"/>
            </w:pPr>
            <w:r>
              <w:rPr>
                <w:rFonts w:hint="eastAsia"/>
              </w:rPr>
              <w:t>256</w:t>
            </w:r>
            <w:r>
              <w:t xml:space="preserve"> neurons</w:t>
            </w:r>
          </w:p>
        </w:tc>
      </w:tr>
      <w:tr w:rsidR="004C4586" w14:paraId="2BE0AA57" w14:textId="77777777" w:rsidTr="00106E7D">
        <w:trPr>
          <w:jc w:val="center"/>
        </w:trPr>
        <w:tc>
          <w:tcPr>
            <w:tcW w:w="4148" w:type="dxa"/>
          </w:tcPr>
          <w:p w14:paraId="6FB3449D" w14:textId="77777777" w:rsidR="004C4586" w:rsidRDefault="004C4586" w:rsidP="00106E7D">
            <w:pPr>
              <w:jc w:val="center"/>
            </w:pPr>
            <w:r>
              <w:rPr>
                <w:rFonts w:hint="eastAsia"/>
              </w:rPr>
              <w:t>Dense</w:t>
            </w:r>
          </w:p>
        </w:tc>
        <w:tc>
          <w:tcPr>
            <w:tcW w:w="4148" w:type="dxa"/>
          </w:tcPr>
          <w:p w14:paraId="4B5C3817" w14:textId="77777777" w:rsidR="004C4586" w:rsidRDefault="004C4586" w:rsidP="00106E7D">
            <w:pPr>
              <w:jc w:val="center"/>
            </w:pPr>
            <w:r>
              <w:rPr>
                <w:rFonts w:hint="eastAsia"/>
              </w:rPr>
              <w:t>128</w:t>
            </w:r>
            <w:r>
              <w:t xml:space="preserve"> neurons</w:t>
            </w:r>
          </w:p>
        </w:tc>
      </w:tr>
      <w:tr w:rsidR="004C4586" w14:paraId="6D7F3133" w14:textId="77777777" w:rsidTr="00106E7D">
        <w:trPr>
          <w:jc w:val="center"/>
        </w:trPr>
        <w:tc>
          <w:tcPr>
            <w:tcW w:w="4148" w:type="dxa"/>
          </w:tcPr>
          <w:p w14:paraId="64F3993B" w14:textId="77777777" w:rsidR="004C4586" w:rsidRDefault="004C4586" w:rsidP="00106E7D">
            <w:pPr>
              <w:jc w:val="center"/>
            </w:pPr>
            <w:r>
              <w:rPr>
                <w:rFonts w:hint="eastAsia"/>
              </w:rPr>
              <w:t>Activation</w:t>
            </w:r>
          </w:p>
        </w:tc>
        <w:tc>
          <w:tcPr>
            <w:tcW w:w="4148" w:type="dxa"/>
          </w:tcPr>
          <w:p w14:paraId="704A4D2A" w14:textId="77777777" w:rsidR="004C4586" w:rsidRDefault="004C4586" w:rsidP="00106E7D">
            <w:pPr>
              <w:jc w:val="center"/>
            </w:pPr>
            <w:r>
              <w:rPr>
                <w:rFonts w:hint="eastAsia"/>
              </w:rPr>
              <w:t>‘</w:t>
            </w:r>
            <w:r>
              <w:rPr>
                <w:rFonts w:hint="eastAsia"/>
              </w:rPr>
              <w:t>Linear</w:t>
            </w:r>
            <w:r>
              <w:rPr>
                <w:rFonts w:hint="eastAsia"/>
              </w:rPr>
              <w:t>’</w:t>
            </w:r>
          </w:p>
        </w:tc>
      </w:tr>
      <w:tr w:rsidR="004C4586" w14:paraId="695AF172" w14:textId="77777777" w:rsidTr="00106E7D">
        <w:trPr>
          <w:jc w:val="center"/>
        </w:trPr>
        <w:tc>
          <w:tcPr>
            <w:tcW w:w="4148" w:type="dxa"/>
          </w:tcPr>
          <w:p w14:paraId="438F75ED" w14:textId="77777777" w:rsidR="004C4586" w:rsidRDefault="004C4586" w:rsidP="00106E7D">
            <w:pPr>
              <w:jc w:val="center"/>
            </w:pPr>
            <w:r>
              <w:rPr>
                <w:rFonts w:hint="eastAsia"/>
              </w:rPr>
              <w:t>L</w:t>
            </w:r>
            <w:r>
              <w:t>oss function</w:t>
            </w:r>
          </w:p>
        </w:tc>
        <w:tc>
          <w:tcPr>
            <w:tcW w:w="4148" w:type="dxa"/>
          </w:tcPr>
          <w:p w14:paraId="71ABDD6F" w14:textId="77777777" w:rsidR="004C4586" w:rsidRDefault="004C4586" w:rsidP="00106E7D">
            <w:pPr>
              <w:jc w:val="center"/>
            </w:pPr>
            <w:r>
              <w:rPr>
                <w:rFonts w:hint="eastAsia"/>
              </w:rPr>
              <w:t>N</w:t>
            </w:r>
            <w:r>
              <w:t>MSE</w:t>
            </w:r>
          </w:p>
        </w:tc>
      </w:tr>
    </w:tbl>
    <w:p w14:paraId="60ED81A5" w14:textId="567A9C7C" w:rsidR="004C4586" w:rsidRPr="005A1EF9" w:rsidRDefault="004C4586" w:rsidP="004C4586">
      <w:pPr>
        <w:rPr>
          <w:sz w:val="22"/>
          <w:szCs w:val="22"/>
          <w:lang w:eastAsia="zh-CN"/>
        </w:rPr>
      </w:pPr>
      <w:r w:rsidRPr="005A1EF9">
        <w:rPr>
          <w:rFonts w:hint="eastAsia"/>
          <w:sz w:val="22"/>
          <w:szCs w:val="22"/>
          <w:lang w:eastAsia="zh-CN"/>
        </w:rPr>
        <w:t>I</w:t>
      </w:r>
      <w:r w:rsidRPr="005A1EF9">
        <w:rPr>
          <w:sz w:val="22"/>
          <w:szCs w:val="22"/>
          <w:lang w:eastAsia="zh-CN"/>
        </w:rPr>
        <w:t xml:space="preserve">n </w:t>
      </w:r>
      <w:r>
        <w:rPr>
          <w:sz w:val="22"/>
          <w:szCs w:val="22"/>
          <w:lang w:eastAsia="zh-CN"/>
        </w:rPr>
        <w:t xml:space="preserve">Table 3, the simulation results are provided for 30 Km/h. In the simulation, three AI models are trained by using generated dataset </w:t>
      </w:r>
      <w:r>
        <w:rPr>
          <w:rFonts w:hint="eastAsia"/>
          <w:sz w:val="22"/>
          <w:szCs w:val="22"/>
          <w:lang w:eastAsia="zh-CN"/>
        </w:rPr>
        <w:t>acc</w:t>
      </w:r>
      <w:r>
        <w:rPr>
          <w:sz w:val="22"/>
          <w:szCs w:val="22"/>
          <w:lang w:eastAsia="zh-CN"/>
        </w:rPr>
        <w:t xml:space="preserve">ording to TXRU mapping 1, TXRU mapping </w:t>
      </w:r>
      <w:r w:rsidR="004007C6">
        <w:rPr>
          <w:sz w:val="22"/>
          <w:szCs w:val="22"/>
          <w:lang w:eastAsia="zh-CN"/>
        </w:rPr>
        <w:t>2</w:t>
      </w:r>
      <w:r>
        <w:rPr>
          <w:sz w:val="22"/>
          <w:szCs w:val="22"/>
          <w:lang w:eastAsia="zh-CN"/>
        </w:rPr>
        <w:t xml:space="preserve"> and TXRU mapping 1 &amp;</w:t>
      </w:r>
      <w:r w:rsidRPr="002E0923">
        <w:rPr>
          <w:sz w:val="22"/>
          <w:szCs w:val="22"/>
          <w:lang w:eastAsia="zh-CN"/>
        </w:rPr>
        <w:t xml:space="preserve"> </w:t>
      </w:r>
      <w:r>
        <w:rPr>
          <w:sz w:val="22"/>
          <w:szCs w:val="22"/>
          <w:lang w:eastAsia="zh-CN"/>
        </w:rPr>
        <w:t>TXRU mapping 2, respectively</w:t>
      </w:r>
      <w:r>
        <w:rPr>
          <w:rFonts w:hint="eastAsia"/>
          <w:sz w:val="22"/>
          <w:szCs w:val="22"/>
          <w:lang w:eastAsia="zh-CN"/>
        </w:rPr>
        <w:t>.</w:t>
      </w:r>
      <w:r>
        <w:rPr>
          <w:sz w:val="22"/>
          <w:szCs w:val="22"/>
          <w:lang w:eastAsia="zh-CN"/>
        </w:rPr>
        <w:t xml:space="preserve"> TXRU mapping 1 &amp;</w:t>
      </w:r>
      <w:r w:rsidRPr="002E0923">
        <w:rPr>
          <w:sz w:val="22"/>
          <w:szCs w:val="22"/>
          <w:lang w:eastAsia="zh-CN"/>
        </w:rPr>
        <w:t xml:space="preserve"> </w:t>
      </w:r>
      <w:r>
        <w:rPr>
          <w:sz w:val="22"/>
          <w:szCs w:val="22"/>
          <w:lang w:eastAsia="zh-CN"/>
        </w:rPr>
        <w:t>TXRU mapping 2 denotes that dataset generated by using TXRU mapping 1 and dataset</w:t>
      </w:r>
      <w:r w:rsidRPr="00A8418D">
        <w:rPr>
          <w:sz w:val="22"/>
          <w:szCs w:val="22"/>
          <w:lang w:eastAsia="zh-CN"/>
        </w:rPr>
        <w:t xml:space="preserve"> </w:t>
      </w:r>
      <w:r>
        <w:rPr>
          <w:sz w:val="22"/>
          <w:szCs w:val="22"/>
          <w:lang w:eastAsia="zh-CN"/>
        </w:rPr>
        <w:t>generated by using TXRU mapping 2 are mixed according to the ratio 1:1.</w:t>
      </w:r>
    </w:p>
    <w:p w14:paraId="129391FA" w14:textId="77777777" w:rsidR="004C4586" w:rsidRDefault="004C4586" w:rsidP="004C4586">
      <w:pPr>
        <w:jc w:val="center"/>
        <w:rPr>
          <w:b/>
          <w:bCs/>
        </w:rPr>
      </w:pPr>
      <w:r w:rsidRPr="009D64A5">
        <w:rPr>
          <w:b/>
          <w:bCs/>
          <w:sz w:val="22"/>
          <w:szCs w:val="22"/>
          <w:lang w:val="en-US" w:eastAsia="zh-CN"/>
        </w:rPr>
        <w:lastRenderedPageBreak/>
        <w:t xml:space="preserve">Table 3: The simulation results for different </w:t>
      </w:r>
      <w:r>
        <w:rPr>
          <w:b/>
          <w:bCs/>
          <w:sz w:val="22"/>
          <w:szCs w:val="22"/>
          <w:lang w:val="en-US" w:eastAsia="zh-CN"/>
        </w:rPr>
        <w:t xml:space="preserve">training </w:t>
      </w:r>
      <w:r w:rsidRPr="009D64A5">
        <w:rPr>
          <w:b/>
          <w:bCs/>
          <w:sz w:val="22"/>
          <w:szCs w:val="22"/>
          <w:lang w:val="en-US" w:eastAsia="zh-CN"/>
        </w:rPr>
        <w:t>models</w:t>
      </w:r>
      <w:r>
        <w:rPr>
          <w:b/>
          <w:bCs/>
          <w:sz w:val="22"/>
          <w:szCs w:val="22"/>
          <w:lang w:val="en-US" w:eastAsia="zh-CN"/>
        </w:rPr>
        <w:t xml:space="preserve"> inference on different test data</w:t>
      </w:r>
      <w:r w:rsidRPr="009D64A5">
        <w:rPr>
          <w:b/>
          <w:bCs/>
          <w:sz w:val="22"/>
          <w:szCs w:val="22"/>
          <w:lang w:val="en-US" w:eastAsia="zh-CN"/>
        </w:rPr>
        <w:t xml:space="preserve"> for </w:t>
      </w:r>
      <w:r w:rsidRPr="009D64A5">
        <w:rPr>
          <w:b/>
          <w:bCs/>
        </w:rPr>
        <w:t xml:space="preserve">30 </w:t>
      </w:r>
      <w:r>
        <w:rPr>
          <w:b/>
          <w:bCs/>
        </w:rPr>
        <w:t>K</w:t>
      </w:r>
      <w:r w:rsidRPr="009D64A5">
        <w:rPr>
          <w:b/>
          <w:bCs/>
        </w:rPr>
        <w:t>m/h</w:t>
      </w:r>
    </w:p>
    <w:tbl>
      <w:tblPr>
        <w:tblStyle w:val="af"/>
        <w:tblW w:w="0" w:type="auto"/>
        <w:jc w:val="center"/>
        <w:tblLook w:val="04A0" w:firstRow="1" w:lastRow="0" w:firstColumn="1" w:lastColumn="0" w:noHBand="0" w:noVBand="1"/>
      </w:tblPr>
      <w:tblGrid>
        <w:gridCol w:w="1909"/>
        <w:gridCol w:w="1928"/>
        <w:gridCol w:w="1955"/>
        <w:gridCol w:w="2223"/>
        <w:gridCol w:w="1947"/>
      </w:tblGrid>
      <w:tr w:rsidR="004C4586" w14:paraId="0C833688" w14:textId="77777777" w:rsidTr="00106E7D">
        <w:trPr>
          <w:trHeight w:val="1050"/>
          <w:jc w:val="center"/>
        </w:trPr>
        <w:tc>
          <w:tcPr>
            <w:tcW w:w="1909" w:type="dxa"/>
            <w:vMerge w:val="restart"/>
            <w:tcBorders>
              <w:tl2br w:val="single" w:sz="4" w:space="0" w:color="auto"/>
            </w:tcBorders>
            <w:shd w:val="clear" w:color="auto" w:fill="D9E2F3" w:themeFill="accent1" w:themeFillTint="33"/>
            <w:vAlign w:val="center"/>
          </w:tcPr>
          <w:p w14:paraId="4253E109" w14:textId="77777777" w:rsidR="004C4586" w:rsidRDefault="004C4586" w:rsidP="00106E7D">
            <w:pPr>
              <w:ind w:firstLineChars="350" w:firstLine="700"/>
              <w:jc w:val="left"/>
            </w:pPr>
            <w:r>
              <w:t>Test dataset</w:t>
            </w:r>
          </w:p>
          <w:p w14:paraId="26ECFF79" w14:textId="77777777" w:rsidR="004C4586" w:rsidRDefault="004C4586" w:rsidP="00106E7D">
            <w:pPr>
              <w:jc w:val="left"/>
            </w:pPr>
            <w:r>
              <w:rPr>
                <w:rFonts w:hint="eastAsia"/>
              </w:rPr>
              <w:t>Model</w:t>
            </w:r>
            <w:r>
              <w:t xml:space="preserve">               </w:t>
            </w:r>
          </w:p>
        </w:tc>
        <w:tc>
          <w:tcPr>
            <w:tcW w:w="3883" w:type="dxa"/>
            <w:gridSpan w:val="2"/>
            <w:shd w:val="clear" w:color="auto" w:fill="D9E2F3" w:themeFill="accent1" w:themeFillTint="33"/>
            <w:vAlign w:val="center"/>
          </w:tcPr>
          <w:p w14:paraId="6D117954" w14:textId="77777777" w:rsidR="004C4586" w:rsidRDefault="004C4586" w:rsidP="00106E7D">
            <w:pPr>
              <w:jc w:val="center"/>
            </w:pPr>
            <w:r>
              <w:t>Test on TXRU mapping 1</w:t>
            </w:r>
          </w:p>
          <w:p w14:paraId="52688A72" w14:textId="77777777" w:rsidR="004C4586" w:rsidRDefault="004C4586" w:rsidP="00106E7D">
            <w:pPr>
              <w:jc w:val="center"/>
            </w:pPr>
          </w:p>
        </w:tc>
        <w:tc>
          <w:tcPr>
            <w:tcW w:w="4170" w:type="dxa"/>
            <w:gridSpan w:val="2"/>
            <w:shd w:val="clear" w:color="auto" w:fill="D9E2F3" w:themeFill="accent1" w:themeFillTint="33"/>
            <w:vAlign w:val="center"/>
          </w:tcPr>
          <w:p w14:paraId="0F9405DE" w14:textId="77777777" w:rsidR="004C4586" w:rsidRDefault="004C4586" w:rsidP="00106E7D">
            <w:pPr>
              <w:jc w:val="center"/>
            </w:pPr>
            <w:r>
              <w:t>Test on TXRU mapping 2</w:t>
            </w:r>
          </w:p>
          <w:p w14:paraId="3CB1CFF1" w14:textId="77777777" w:rsidR="004C4586" w:rsidRDefault="004C4586" w:rsidP="00106E7D">
            <w:pPr>
              <w:jc w:val="center"/>
            </w:pPr>
          </w:p>
        </w:tc>
      </w:tr>
      <w:tr w:rsidR="004C4586" w14:paraId="10290509" w14:textId="77777777" w:rsidTr="00106E7D">
        <w:trPr>
          <w:jc w:val="center"/>
        </w:trPr>
        <w:tc>
          <w:tcPr>
            <w:tcW w:w="1909" w:type="dxa"/>
            <w:vMerge/>
            <w:tcBorders>
              <w:tl2br w:val="single" w:sz="4" w:space="0" w:color="auto"/>
            </w:tcBorders>
            <w:vAlign w:val="center"/>
          </w:tcPr>
          <w:p w14:paraId="20CFBB0D" w14:textId="77777777" w:rsidR="004C4586" w:rsidRDefault="004C4586" w:rsidP="00106E7D">
            <w:pPr>
              <w:jc w:val="center"/>
            </w:pPr>
          </w:p>
        </w:tc>
        <w:tc>
          <w:tcPr>
            <w:tcW w:w="1928" w:type="dxa"/>
            <w:vAlign w:val="center"/>
          </w:tcPr>
          <w:p w14:paraId="5C47ABAD" w14:textId="77777777" w:rsidR="004C4586" w:rsidRPr="00890CB8" w:rsidRDefault="004C4586" w:rsidP="00106E7D">
            <w:pPr>
              <w:jc w:val="center"/>
            </w:pPr>
            <w:r w:rsidRPr="00890CB8">
              <w:rPr>
                <w:rFonts w:hint="eastAsia"/>
              </w:rPr>
              <w:t>S</w:t>
            </w:r>
            <w:r w:rsidRPr="00890CB8">
              <w:t>GCS</w:t>
            </w:r>
          </w:p>
        </w:tc>
        <w:tc>
          <w:tcPr>
            <w:tcW w:w="1955" w:type="dxa"/>
          </w:tcPr>
          <w:p w14:paraId="4491F067" w14:textId="77777777" w:rsidR="004C4586" w:rsidRPr="00EF51C6" w:rsidRDefault="004C4586" w:rsidP="00106E7D">
            <w:pPr>
              <w:jc w:val="center"/>
            </w:pPr>
            <w:r>
              <w:t>NMSE (dB)</w:t>
            </w:r>
          </w:p>
        </w:tc>
        <w:tc>
          <w:tcPr>
            <w:tcW w:w="2223" w:type="dxa"/>
            <w:vAlign w:val="center"/>
          </w:tcPr>
          <w:p w14:paraId="2DC0701E" w14:textId="77777777" w:rsidR="004C4586" w:rsidRPr="00EF51C6" w:rsidRDefault="004C4586" w:rsidP="00106E7D">
            <w:pPr>
              <w:jc w:val="center"/>
            </w:pPr>
            <w:r w:rsidRPr="00890CB8">
              <w:rPr>
                <w:rFonts w:hint="eastAsia"/>
              </w:rPr>
              <w:t>S</w:t>
            </w:r>
            <w:r w:rsidRPr="00890CB8">
              <w:t>GCS</w:t>
            </w:r>
          </w:p>
        </w:tc>
        <w:tc>
          <w:tcPr>
            <w:tcW w:w="1947" w:type="dxa"/>
          </w:tcPr>
          <w:p w14:paraId="4A99FA6D" w14:textId="77777777" w:rsidR="004C4586" w:rsidRPr="00EF51C6" w:rsidRDefault="004C4586" w:rsidP="00106E7D">
            <w:pPr>
              <w:jc w:val="center"/>
            </w:pPr>
            <w:r>
              <w:t>NMSE (dB)</w:t>
            </w:r>
          </w:p>
        </w:tc>
      </w:tr>
      <w:tr w:rsidR="004C4586" w14:paraId="2EF5F5D0" w14:textId="77777777" w:rsidTr="00106E7D">
        <w:trPr>
          <w:jc w:val="center"/>
        </w:trPr>
        <w:tc>
          <w:tcPr>
            <w:tcW w:w="1909" w:type="dxa"/>
            <w:vAlign w:val="center"/>
          </w:tcPr>
          <w:p w14:paraId="10B2F128" w14:textId="77777777" w:rsidR="004C4586" w:rsidRDefault="004C4586" w:rsidP="00106E7D">
            <w:pPr>
              <w:jc w:val="center"/>
            </w:pPr>
            <w:r>
              <w:t>TXRU mapping 1</w:t>
            </w:r>
          </w:p>
        </w:tc>
        <w:tc>
          <w:tcPr>
            <w:tcW w:w="1928" w:type="dxa"/>
            <w:vAlign w:val="center"/>
          </w:tcPr>
          <w:p w14:paraId="3BDA3890" w14:textId="77777777" w:rsidR="004C4586" w:rsidRPr="0016320F" w:rsidRDefault="004C4586" w:rsidP="00106E7D">
            <w:pPr>
              <w:jc w:val="center"/>
            </w:pPr>
            <w:r w:rsidRPr="0016320F">
              <w:rPr>
                <w:b/>
                <w:bCs/>
                <w:color w:val="FF0000"/>
              </w:rPr>
              <w:t>0.9707</w:t>
            </w:r>
          </w:p>
        </w:tc>
        <w:tc>
          <w:tcPr>
            <w:tcW w:w="1955" w:type="dxa"/>
            <w:vAlign w:val="center"/>
          </w:tcPr>
          <w:p w14:paraId="3DB8CC85" w14:textId="77777777" w:rsidR="004C4586" w:rsidRPr="0016320F" w:rsidRDefault="004C4586" w:rsidP="00106E7D">
            <w:pPr>
              <w:jc w:val="center"/>
            </w:pPr>
            <w:r w:rsidRPr="0016320F">
              <w:rPr>
                <w:b/>
                <w:bCs/>
                <w:color w:val="FF0000"/>
              </w:rPr>
              <w:t>-14.43</w:t>
            </w:r>
          </w:p>
        </w:tc>
        <w:tc>
          <w:tcPr>
            <w:tcW w:w="2223" w:type="dxa"/>
            <w:vAlign w:val="center"/>
          </w:tcPr>
          <w:p w14:paraId="758AECD8" w14:textId="77777777" w:rsidR="004C4586" w:rsidRPr="0016320F" w:rsidRDefault="004C4586" w:rsidP="00106E7D">
            <w:pPr>
              <w:jc w:val="center"/>
            </w:pPr>
            <w:r w:rsidRPr="0016320F">
              <w:t>0.9715</w:t>
            </w:r>
          </w:p>
          <w:p w14:paraId="6DAD1533" w14:textId="77777777" w:rsidR="004C4586" w:rsidRPr="0016320F" w:rsidRDefault="004C4586" w:rsidP="00106E7D">
            <w:pPr>
              <w:jc w:val="center"/>
            </w:pPr>
            <w:r w:rsidRPr="0016320F">
              <w:t>(-0.021%)</w:t>
            </w:r>
          </w:p>
        </w:tc>
        <w:tc>
          <w:tcPr>
            <w:tcW w:w="1947" w:type="dxa"/>
            <w:vAlign w:val="center"/>
          </w:tcPr>
          <w:p w14:paraId="241333C0" w14:textId="77777777" w:rsidR="004C4586" w:rsidRPr="0016320F" w:rsidRDefault="004C4586" w:rsidP="00106E7D">
            <w:pPr>
              <w:jc w:val="center"/>
            </w:pPr>
            <w:r w:rsidRPr="0016320F">
              <w:t>-14.57</w:t>
            </w:r>
          </w:p>
          <w:p w14:paraId="0FB507B9" w14:textId="77777777" w:rsidR="004C4586" w:rsidRPr="0016320F" w:rsidRDefault="004C4586" w:rsidP="00106E7D">
            <w:pPr>
              <w:jc w:val="center"/>
            </w:pPr>
            <w:r w:rsidRPr="0016320F">
              <w:t>(</w:t>
            </w:r>
            <w:r w:rsidRPr="0016320F">
              <w:rPr>
                <w:rFonts w:eastAsia="等线"/>
                <w:color w:val="000000"/>
              </w:rPr>
              <w:t>-0.137%</w:t>
            </w:r>
            <w:r w:rsidRPr="0016320F">
              <w:t>)</w:t>
            </w:r>
          </w:p>
        </w:tc>
      </w:tr>
      <w:tr w:rsidR="004C4586" w14:paraId="605ACAD5" w14:textId="77777777" w:rsidTr="00106E7D">
        <w:trPr>
          <w:jc w:val="center"/>
        </w:trPr>
        <w:tc>
          <w:tcPr>
            <w:tcW w:w="1909" w:type="dxa"/>
            <w:vAlign w:val="center"/>
          </w:tcPr>
          <w:p w14:paraId="2CE3E97B" w14:textId="77777777" w:rsidR="004C4586" w:rsidRDefault="004C4586" w:rsidP="00106E7D">
            <w:pPr>
              <w:jc w:val="center"/>
            </w:pPr>
            <w:r>
              <w:t>TXRU mapping 2</w:t>
            </w:r>
          </w:p>
        </w:tc>
        <w:tc>
          <w:tcPr>
            <w:tcW w:w="1928" w:type="dxa"/>
            <w:vAlign w:val="center"/>
          </w:tcPr>
          <w:p w14:paraId="3E80E103" w14:textId="77777777" w:rsidR="004C4586" w:rsidRPr="0016320F" w:rsidRDefault="004C4586" w:rsidP="00106E7D">
            <w:pPr>
              <w:jc w:val="center"/>
            </w:pPr>
            <w:r w:rsidRPr="0016320F">
              <w:t>0.9704</w:t>
            </w:r>
          </w:p>
          <w:p w14:paraId="7144F4F2" w14:textId="77777777" w:rsidR="004C4586" w:rsidRPr="0016320F" w:rsidRDefault="004C4586" w:rsidP="00106E7D">
            <w:pPr>
              <w:jc w:val="center"/>
            </w:pPr>
            <w:r w:rsidRPr="0016320F">
              <w:t>(-0.031%)</w:t>
            </w:r>
          </w:p>
        </w:tc>
        <w:tc>
          <w:tcPr>
            <w:tcW w:w="1955" w:type="dxa"/>
            <w:vAlign w:val="center"/>
          </w:tcPr>
          <w:p w14:paraId="7D75E557" w14:textId="77777777" w:rsidR="004C4586" w:rsidRPr="0016320F" w:rsidRDefault="004C4586" w:rsidP="00106E7D">
            <w:pPr>
              <w:jc w:val="center"/>
            </w:pPr>
            <w:r w:rsidRPr="0016320F">
              <w:t>-14.39</w:t>
            </w:r>
          </w:p>
          <w:p w14:paraId="2EEC3D82" w14:textId="77777777" w:rsidR="004C4586" w:rsidRPr="0016320F" w:rsidRDefault="004C4586" w:rsidP="00106E7D">
            <w:pPr>
              <w:jc w:val="center"/>
              <w:rPr>
                <w:b/>
                <w:bCs/>
                <w:color w:val="FF0000"/>
              </w:rPr>
            </w:pPr>
            <w:r w:rsidRPr="0016320F">
              <w:t>(</w:t>
            </w:r>
            <w:r w:rsidRPr="0016320F">
              <w:rPr>
                <w:rFonts w:eastAsia="等线"/>
                <w:color w:val="000000"/>
              </w:rPr>
              <w:t>-0.277%</w:t>
            </w:r>
            <w:r w:rsidRPr="0016320F">
              <w:t>)</w:t>
            </w:r>
          </w:p>
        </w:tc>
        <w:tc>
          <w:tcPr>
            <w:tcW w:w="2223" w:type="dxa"/>
            <w:vAlign w:val="center"/>
          </w:tcPr>
          <w:p w14:paraId="3800644B" w14:textId="77777777" w:rsidR="004C4586" w:rsidRPr="0016320F" w:rsidRDefault="004C4586" w:rsidP="00106E7D">
            <w:pPr>
              <w:jc w:val="center"/>
            </w:pPr>
            <w:r w:rsidRPr="0016320F">
              <w:rPr>
                <w:b/>
                <w:bCs/>
                <w:color w:val="FF0000"/>
              </w:rPr>
              <w:t>0.9717</w:t>
            </w:r>
          </w:p>
        </w:tc>
        <w:tc>
          <w:tcPr>
            <w:tcW w:w="1947" w:type="dxa"/>
            <w:vAlign w:val="center"/>
          </w:tcPr>
          <w:p w14:paraId="02145057" w14:textId="77777777" w:rsidR="004C4586" w:rsidRPr="0016320F" w:rsidRDefault="004C4586" w:rsidP="00106E7D">
            <w:pPr>
              <w:jc w:val="center"/>
              <w:rPr>
                <w:b/>
                <w:bCs/>
                <w:color w:val="FF0000"/>
              </w:rPr>
            </w:pPr>
            <w:r w:rsidRPr="0016320F">
              <w:rPr>
                <w:b/>
                <w:bCs/>
                <w:color w:val="FF0000"/>
              </w:rPr>
              <w:t>-14.59</w:t>
            </w:r>
          </w:p>
        </w:tc>
      </w:tr>
      <w:tr w:rsidR="004C4586" w14:paraId="0354A4C6" w14:textId="77777777" w:rsidTr="00106E7D">
        <w:trPr>
          <w:jc w:val="center"/>
        </w:trPr>
        <w:tc>
          <w:tcPr>
            <w:tcW w:w="1909" w:type="dxa"/>
            <w:vAlign w:val="center"/>
          </w:tcPr>
          <w:p w14:paraId="16243430" w14:textId="77777777" w:rsidR="004C4586" w:rsidRDefault="004C4586" w:rsidP="00106E7D">
            <w:pPr>
              <w:jc w:val="center"/>
            </w:pPr>
            <w:r>
              <w:t>Mixed TXRU mapping 1 &amp; TXRU mapping 2</w:t>
            </w:r>
          </w:p>
        </w:tc>
        <w:tc>
          <w:tcPr>
            <w:tcW w:w="1928" w:type="dxa"/>
            <w:vAlign w:val="center"/>
          </w:tcPr>
          <w:p w14:paraId="05F2C1A6" w14:textId="77777777" w:rsidR="004C4586" w:rsidRPr="0016320F" w:rsidRDefault="004C4586" w:rsidP="00106E7D">
            <w:pPr>
              <w:jc w:val="center"/>
            </w:pPr>
            <w:r w:rsidRPr="0016320F">
              <w:t>0.9701</w:t>
            </w:r>
          </w:p>
          <w:p w14:paraId="4CFBB739" w14:textId="77777777" w:rsidR="004C4586" w:rsidRPr="0016320F" w:rsidRDefault="004C4586" w:rsidP="00106E7D">
            <w:pPr>
              <w:jc w:val="center"/>
            </w:pPr>
            <w:r w:rsidRPr="0016320F">
              <w:t>(-0.061%)</w:t>
            </w:r>
          </w:p>
        </w:tc>
        <w:tc>
          <w:tcPr>
            <w:tcW w:w="1955" w:type="dxa"/>
            <w:vAlign w:val="center"/>
          </w:tcPr>
          <w:p w14:paraId="6FB0EF34" w14:textId="77777777" w:rsidR="004C4586" w:rsidRPr="0016320F" w:rsidRDefault="004C4586" w:rsidP="00106E7D">
            <w:pPr>
              <w:jc w:val="center"/>
            </w:pPr>
            <w:r w:rsidRPr="0016320F">
              <w:t>-14.30</w:t>
            </w:r>
          </w:p>
          <w:p w14:paraId="71D59480" w14:textId="77777777" w:rsidR="004C4586" w:rsidRPr="0016320F" w:rsidRDefault="004C4586" w:rsidP="00106E7D">
            <w:pPr>
              <w:jc w:val="center"/>
            </w:pPr>
            <w:r w:rsidRPr="0016320F">
              <w:t>(</w:t>
            </w:r>
            <w:r w:rsidRPr="0016320F">
              <w:rPr>
                <w:rFonts w:eastAsia="等线"/>
                <w:color w:val="000000"/>
              </w:rPr>
              <w:t>-0.901%</w:t>
            </w:r>
            <w:r w:rsidRPr="0016320F">
              <w:t>)</w:t>
            </w:r>
          </w:p>
        </w:tc>
        <w:tc>
          <w:tcPr>
            <w:tcW w:w="2223" w:type="dxa"/>
            <w:vAlign w:val="center"/>
          </w:tcPr>
          <w:p w14:paraId="29AEE105" w14:textId="77777777" w:rsidR="004C4586" w:rsidRPr="0016320F" w:rsidRDefault="004C4586" w:rsidP="00106E7D">
            <w:pPr>
              <w:jc w:val="center"/>
            </w:pPr>
            <w:r w:rsidRPr="0016320F">
              <w:t>0.9714</w:t>
            </w:r>
          </w:p>
          <w:p w14:paraId="34FB53A9" w14:textId="77777777" w:rsidR="004C4586" w:rsidRPr="0016320F" w:rsidRDefault="004C4586" w:rsidP="00106E7D">
            <w:pPr>
              <w:jc w:val="center"/>
            </w:pPr>
            <w:r w:rsidRPr="0016320F">
              <w:t>(-0.01%)</w:t>
            </w:r>
          </w:p>
        </w:tc>
        <w:tc>
          <w:tcPr>
            <w:tcW w:w="1947" w:type="dxa"/>
            <w:vAlign w:val="center"/>
          </w:tcPr>
          <w:p w14:paraId="28C541E1" w14:textId="77777777" w:rsidR="004C4586" w:rsidRPr="0016320F" w:rsidRDefault="004C4586" w:rsidP="00106E7D">
            <w:pPr>
              <w:jc w:val="center"/>
            </w:pPr>
            <w:r w:rsidRPr="0016320F">
              <w:t>-14.56</w:t>
            </w:r>
          </w:p>
          <w:p w14:paraId="327D1328" w14:textId="77777777" w:rsidR="004C4586" w:rsidRPr="0016320F" w:rsidRDefault="004C4586" w:rsidP="00106E7D">
            <w:pPr>
              <w:jc w:val="center"/>
            </w:pPr>
            <w:r w:rsidRPr="0016320F">
              <w:t>(</w:t>
            </w:r>
            <w:r w:rsidRPr="0016320F">
              <w:rPr>
                <w:rFonts w:eastAsia="等线"/>
                <w:color w:val="000000"/>
              </w:rPr>
              <w:t>-0.206%</w:t>
            </w:r>
            <w:r w:rsidRPr="0016320F">
              <w:t>)</w:t>
            </w:r>
          </w:p>
        </w:tc>
      </w:tr>
    </w:tbl>
    <w:p w14:paraId="6141FF18" w14:textId="77777777" w:rsidR="004C4586" w:rsidRDefault="004C4586" w:rsidP="004C4586">
      <w:pPr>
        <w:spacing w:after="180"/>
        <w:jc w:val="both"/>
        <w:rPr>
          <w:b/>
          <w:i/>
          <w:sz w:val="22"/>
          <w:szCs w:val="22"/>
          <w:lang w:eastAsia="zh-CN"/>
        </w:rPr>
      </w:pPr>
      <w:r>
        <w:rPr>
          <w:b/>
          <w:i/>
          <w:sz w:val="22"/>
          <w:szCs w:val="22"/>
          <w:lang w:eastAsia="zh-CN"/>
        </w:rPr>
        <w:t>Observation 1</w:t>
      </w:r>
      <w:r w:rsidRPr="0040095F">
        <w:rPr>
          <w:b/>
          <w:i/>
          <w:sz w:val="22"/>
          <w:szCs w:val="22"/>
          <w:lang w:eastAsia="zh-CN"/>
        </w:rPr>
        <w:t xml:space="preserve">: </w:t>
      </w:r>
      <w:r>
        <w:rPr>
          <w:b/>
          <w:i/>
          <w:sz w:val="22"/>
          <w:szCs w:val="22"/>
          <w:lang w:eastAsia="zh-CN"/>
        </w:rPr>
        <w:t xml:space="preserve">When UE’s velocity is configured 30 Km/h, </w:t>
      </w:r>
      <w:r w:rsidRPr="005063DA">
        <w:rPr>
          <w:b/>
          <w:i/>
          <w:sz w:val="22"/>
          <w:szCs w:val="22"/>
          <w:lang w:eastAsia="zh-CN"/>
        </w:rPr>
        <w:t>for the AI/ML CSI model trained on a dataset with one TXRU mapping and doing inference on a dataset with different TXRU mapping,</w:t>
      </w:r>
      <w:r>
        <w:rPr>
          <w:b/>
          <w:i/>
          <w:sz w:val="22"/>
          <w:szCs w:val="22"/>
          <w:lang w:eastAsia="zh-CN"/>
        </w:rPr>
        <w:t xml:space="preserve"> there is no performance degradation compared with the training dataset and test </w:t>
      </w:r>
      <w:r>
        <w:rPr>
          <w:rFonts w:hint="eastAsia"/>
          <w:b/>
          <w:i/>
          <w:sz w:val="22"/>
          <w:szCs w:val="22"/>
          <w:lang w:eastAsia="zh-CN"/>
        </w:rPr>
        <w:t>data</w:t>
      </w:r>
      <w:r>
        <w:rPr>
          <w:b/>
          <w:i/>
          <w:sz w:val="22"/>
          <w:szCs w:val="22"/>
          <w:lang w:eastAsia="zh-CN"/>
        </w:rPr>
        <w:t>set generated with the same TXRU mapping.</w:t>
      </w:r>
    </w:p>
    <w:p w14:paraId="3BE41A48" w14:textId="70415DEB" w:rsidR="004C4586" w:rsidRDefault="004C4586" w:rsidP="004C4586">
      <w:pPr>
        <w:spacing w:after="180"/>
        <w:jc w:val="both"/>
        <w:rPr>
          <w:b/>
          <w:i/>
          <w:sz w:val="22"/>
          <w:szCs w:val="22"/>
          <w:lang w:eastAsia="zh-CN"/>
        </w:rPr>
      </w:pPr>
      <w:r>
        <w:rPr>
          <w:rFonts w:hint="eastAsia"/>
          <w:b/>
          <w:i/>
          <w:sz w:val="22"/>
          <w:szCs w:val="22"/>
          <w:lang w:eastAsia="zh-CN"/>
        </w:rPr>
        <w:t>O</w:t>
      </w:r>
      <w:r>
        <w:rPr>
          <w:b/>
          <w:i/>
          <w:sz w:val="22"/>
          <w:szCs w:val="22"/>
          <w:lang w:eastAsia="zh-CN"/>
        </w:rPr>
        <w:t>bservation2</w:t>
      </w:r>
      <w:r>
        <w:rPr>
          <w:rFonts w:hint="eastAsia"/>
          <w:b/>
          <w:i/>
          <w:sz w:val="22"/>
          <w:szCs w:val="22"/>
          <w:lang w:eastAsia="zh-CN"/>
        </w:rPr>
        <w:t>：</w:t>
      </w:r>
      <w:r>
        <w:rPr>
          <w:b/>
          <w:i/>
          <w:sz w:val="22"/>
          <w:szCs w:val="22"/>
          <w:lang w:eastAsia="zh-CN"/>
        </w:rPr>
        <w:t xml:space="preserve">When UE’s velocity is configured 30 Km/h, </w:t>
      </w:r>
      <w:r w:rsidRPr="005063DA">
        <w:rPr>
          <w:b/>
          <w:i/>
          <w:sz w:val="22"/>
          <w:szCs w:val="22"/>
          <w:lang w:eastAsia="zh-CN"/>
        </w:rPr>
        <w:t xml:space="preserve">for the AI/ML CSI model trained on a </w:t>
      </w:r>
      <w:r>
        <w:rPr>
          <w:b/>
          <w:i/>
          <w:sz w:val="22"/>
          <w:szCs w:val="22"/>
          <w:lang w:eastAsia="zh-CN"/>
        </w:rPr>
        <w:t xml:space="preserve">mixed </w:t>
      </w:r>
      <w:r w:rsidRPr="005063DA">
        <w:rPr>
          <w:b/>
          <w:i/>
          <w:sz w:val="22"/>
          <w:szCs w:val="22"/>
          <w:lang w:eastAsia="zh-CN"/>
        </w:rPr>
        <w:t xml:space="preserve">dataset with </w:t>
      </w:r>
      <w:r>
        <w:rPr>
          <w:b/>
          <w:i/>
          <w:sz w:val="22"/>
          <w:szCs w:val="22"/>
          <w:lang w:eastAsia="zh-CN"/>
        </w:rPr>
        <w:t>different</w:t>
      </w:r>
      <w:r w:rsidRPr="005063DA">
        <w:rPr>
          <w:b/>
          <w:i/>
          <w:sz w:val="22"/>
          <w:szCs w:val="22"/>
          <w:lang w:eastAsia="zh-CN"/>
        </w:rPr>
        <w:t xml:space="preserve"> TXRU mapping and doing inference on </w:t>
      </w:r>
      <w:r>
        <w:rPr>
          <w:b/>
          <w:i/>
          <w:sz w:val="22"/>
          <w:szCs w:val="22"/>
          <w:lang w:eastAsia="zh-CN"/>
        </w:rPr>
        <w:t>those</w:t>
      </w:r>
      <w:r w:rsidRPr="005063DA">
        <w:rPr>
          <w:b/>
          <w:i/>
          <w:sz w:val="22"/>
          <w:szCs w:val="22"/>
          <w:lang w:eastAsia="zh-CN"/>
        </w:rPr>
        <w:t xml:space="preserve"> datasets with different TXRU mapping,</w:t>
      </w:r>
      <w:r>
        <w:rPr>
          <w:b/>
          <w:i/>
          <w:sz w:val="22"/>
          <w:szCs w:val="22"/>
          <w:lang w:eastAsia="zh-CN"/>
        </w:rPr>
        <w:t xml:space="preserve"> there is no performance degradation compared with the training dataset and test </w:t>
      </w:r>
      <w:r>
        <w:rPr>
          <w:rFonts w:hint="eastAsia"/>
          <w:b/>
          <w:i/>
          <w:sz w:val="22"/>
          <w:szCs w:val="22"/>
          <w:lang w:eastAsia="zh-CN"/>
        </w:rPr>
        <w:t>data</w:t>
      </w:r>
      <w:r>
        <w:rPr>
          <w:b/>
          <w:i/>
          <w:sz w:val="22"/>
          <w:szCs w:val="22"/>
          <w:lang w:eastAsia="zh-CN"/>
        </w:rPr>
        <w:t>set generated with the same TXRU mapping.</w:t>
      </w:r>
    </w:p>
    <w:p w14:paraId="38D10F7A" w14:textId="7BF586E8" w:rsidR="004C4586" w:rsidRPr="00135505" w:rsidRDefault="004007C6" w:rsidP="00135505">
      <w:pPr>
        <w:spacing w:after="180"/>
        <w:jc w:val="both"/>
        <w:rPr>
          <w:b/>
          <w:bCs/>
          <w:sz w:val="22"/>
          <w:szCs w:val="22"/>
          <w:lang w:eastAsia="zh-CN"/>
        </w:rPr>
      </w:pPr>
      <w:r>
        <w:rPr>
          <w:sz w:val="22"/>
          <w:szCs w:val="22"/>
          <w:lang w:eastAsia="zh-CN"/>
        </w:rPr>
        <w:t xml:space="preserve">Similarly, the simulation results are provided for </w:t>
      </w:r>
      <w:r w:rsidR="00135505">
        <w:rPr>
          <w:sz w:val="22"/>
          <w:szCs w:val="22"/>
          <w:lang w:eastAsia="zh-CN"/>
        </w:rPr>
        <w:t>6</w:t>
      </w:r>
      <w:r>
        <w:rPr>
          <w:sz w:val="22"/>
          <w:szCs w:val="22"/>
          <w:lang w:eastAsia="zh-CN"/>
        </w:rPr>
        <w:t>0 Km/h i</w:t>
      </w:r>
      <w:r w:rsidRPr="005A1EF9">
        <w:rPr>
          <w:sz w:val="22"/>
          <w:szCs w:val="22"/>
          <w:lang w:eastAsia="zh-CN"/>
        </w:rPr>
        <w:t xml:space="preserve">n </w:t>
      </w:r>
      <w:r>
        <w:rPr>
          <w:sz w:val="22"/>
          <w:szCs w:val="22"/>
          <w:lang w:eastAsia="zh-CN"/>
        </w:rPr>
        <w:t xml:space="preserve">Table </w:t>
      </w:r>
      <w:r w:rsidR="00135505">
        <w:rPr>
          <w:sz w:val="22"/>
          <w:szCs w:val="22"/>
          <w:lang w:eastAsia="zh-CN"/>
        </w:rPr>
        <w:t>4</w:t>
      </w:r>
      <w:r>
        <w:rPr>
          <w:sz w:val="22"/>
          <w:szCs w:val="22"/>
          <w:lang w:eastAsia="zh-CN"/>
        </w:rPr>
        <w:t>.</w:t>
      </w:r>
    </w:p>
    <w:p w14:paraId="474B948F" w14:textId="233A6BBF" w:rsidR="004C4586" w:rsidRPr="009D64A5" w:rsidRDefault="004C4586" w:rsidP="004C4586">
      <w:pPr>
        <w:jc w:val="center"/>
        <w:rPr>
          <w:b/>
          <w:bCs/>
        </w:rPr>
      </w:pPr>
      <w:r w:rsidRPr="009D64A5">
        <w:rPr>
          <w:b/>
          <w:bCs/>
          <w:sz w:val="22"/>
          <w:szCs w:val="22"/>
          <w:lang w:val="en-US" w:eastAsia="zh-CN"/>
        </w:rPr>
        <w:t xml:space="preserve">Table </w:t>
      </w:r>
      <w:r>
        <w:rPr>
          <w:b/>
          <w:bCs/>
          <w:sz w:val="22"/>
          <w:szCs w:val="22"/>
          <w:lang w:val="en-US" w:eastAsia="zh-CN"/>
        </w:rPr>
        <w:t>4</w:t>
      </w:r>
      <w:r w:rsidRPr="009D64A5">
        <w:rPr>
          <w:b/>
          <w:bCs/>
          <w:sz w:val="22"/>
          <w:szCs w:val="22"/>
          <w:lang w:val="en-US" w:eastAsia="zh-CN"/>
        </w:rPr>
        <w:t xml:space="preserve">: The simulation results for different </w:t>
      </w:r>
      <w:r>
        <w:rPr>
          <w:b/>
          <w:bCs/>
          <w:sz w:val="22"/>
          <w:szCs w:val="22"/>
          <w:lang w:val="en-US" w:eastAsia="zh-CN"/>
        </w:rPr>
        <w:t xml:space="preserve">training </w:t>
      </w:r>
      <w:r w:rsidRPr="009D64A5">
        <w:rPr>
          <w:b/>
          <w:bCs/>
          <w:sz w:val="22"/>
          <w:szCs w:val="22"/>
          <w:lang w:val="en-US" w:eastAsia="zh-CN"/>
        </w:rPr>
        <w:t>models</w:t>
      </w:r>
      <w:r>
        <w:rPr>
          <w:b/>
          <w:bCs/>
          <w:sz w:val="22"/>
          <w:szCs w:val="22"/>
          <w:lang w:val="en-US" w:eastAsia="zh-CN"/>
        </w:rPr>
        <w:t xml:space="preserve"> inference on different test data</w:t>
      </w:r>
      <w:r w:rsidRPr="009D64A5">
        <w:rPr>
          <w:b/>
          <w:bCs/>
          <w:sz w:val="22"/>
          <w:szCs w:val="22"/>
          <w:lang w:val="en-US" w:eastAsia="zh-CN"/>
        </w:rPr>
        <w:t xml:space="preserve"> for </w:t>
      </w:r>
      <w:r w:rsidRPr="009D64A5">
        <w:rPr>
          <w:b/>
          <w:bCs/>
        </w:rPr>
        <w:t xml:space="preserve">60 </w:t>
      </w:r>
      <w:r>
        <w:rPr>
          <w:b/>
          <w:bCs/>
        </w:rPr>
        <w:t>K</w:t>
      </w:r>
      <w:r w:rsidRPr="009D64A5">
        <w:rPr>
          <w:b/>
          <w:bCs/>
        </w:rPr>
        <w:t>m/h</w:t>
      </w:r>
    </w:p>
    <w:tbl>
      <w:tblPr>
        <w:tblStyle w:val="af"/>
        <w:tblW w:w="0" w:type="auto"/>
        <w:jc w:val="center"/>
        <w:tblLook w:val="04A0" w:firstRow="1" w:lastRow="0" w:firstColumn="1" w:lastColumn="0" w:noHBand="0" w:noVBand="1"/>
      </w:tblPr>
      <w:tblGrid>
        <w:gridCol w:w="1909"/>
        <w:gridCol w:w="1928"/>
        <w:gridCol w:w="1955"/>
        <w:gridCol w:w="2223"/>
        <w:gridCol w:w="1947"/>
      </w:tblGrid>
      <w:tr w:rsidR="004C4586" w14:paraId="532DA962" w14:textId="77777777" w:rsidTr="00106E7D">
        <w:trPr>
          <w:trHeight w:val="1050"/>
          <w:jc w:val="center"/>
        </w:trPr>
        <w:tc>
          <w:tcPr>
            <w:tcW w:w="1909" w:type="dxa"/>
            <w:vMerge w:val="restart"/>
            <w:tcBorders>
              <w:tl2br w:val="single" w:sz="4" w:space="0" w:color="auto"/>
            </w:tcBorders>
            <w:shd w:val="clear" w:color="auto" w:fill="D9E2F3" w:themeFill="accent1" w:themeFillTint="33"/>
            <w:vAlign w:val="center"/>
          </w:tcPr>
          <w:p w14:paraId="398F189A" w14:textId="77777777" w:rsidR="004C4586" w:rsidRDefault="004C4586" w:rsidP="00106E7D">
            <w:pPr>
              <w:ind w:firstLineChars="350" w:firstLine="700"/>
              <w:jc w:val="left"/>
            </w:pPr>
            <w:r>
              <w:t>Test dataset</w:t>
            </w:r>
          </w:p>
          <w:p w14:paraId="41AF9FF1" w14:textId="77777777" w:rsidR="004C4586" w:rsidRDefault="004C4586" w:rsidP="00106E7D">
            <w:pPr>
              <w:jc w:val="left"/>
            </w:pPr>
            <w:r>
              <w:rPr>
                <w:rFonts w:hint="eastAsia"/>
              </w:rPr>
              <w:t>Model</w:t>
            </w:r>
            <w:r>
              <w:t xml:space="preserve">               </w:t>
            </w:r>
          </w:p>
        </w:tc>
        <w:tc>
          <w:tcPr>
            <w:tcW w:w="3883" w:type="dxa"/>
            <w:gridSpan w:val="2"/>
            <w:shd w:val="clear" w:color="auto" w:fill="D9E2F3" w:themeFill="accent1" w:themeFillTint="33"/>
            <w:vAlign w:val="center"/>
          </w:tcPr>
          <w:p w14:paraId="0997ABC8" w14:textId="77777777" w:rsidR="004C4586" w:rsidRDefault="004C4586" w:rsidP="00106E7D">
            <w:pPr>
              <w:jc w:val="center"/>
            </w:pPr>
            <w:r>
              <w:t>Test on TXRU mapping 1</w:t>
            </w:r>
          </w:p>
          <w:p w14:paraId="1AA5D939" w14:textId="77777777" w:rsidR="004C4586" w:rsidRDefault="004C4586" w:rsidP="00106E7D">
            <w:pPr>
              <w:jc w:val="center"/>
            </w:pPr>
          </w:p>
        </w:tc>
        <w:tc>
          <w:tcPr>
            <w:tcW w:w="4170" w:type="dxa"/>
            <w:gridSpan w:val="2"/>
            <w:shd w:val="clear" w:color="auto" w:fill="D9E2F3" w:themeFill="accent1" w:themeFillTint="33"/>
            <w:vAlign w:val="center"/>
          </w:tcPr>
          <w:p w14:paraId="678B10B5" w14:textId="77777777" w:rsidR="004C4586" w:rsidRDefault="004C4586" w:rsidP="00106E7D">
            <w:pPr>
              <w:jc w:val="center"/>
            </w:pPr>
            <w:r>
              <w:t>Test on TXRU mapping 2</w:t>
            </w:r>
          </w:p>
          <w:p w14:paraId="5D0CE803" w14:textId="77777777" w:rsidR="004C4586" w:rsidRDefault="004C4586" w:rsidP="00106E7D">
            <w:pPr>
              <w:jc w:val="center"/>
            </w:pPr>
          </w:p>
        </w:tc>
      </w:tr>
      <w:tr w:rsidR="004C4586" w14:paraId="1D0EDDA8" w14:textId="77777777" w:rsidTr="00106E7D">
        <w:trPr>
          <w:jc w:val="center"/>
        </w:trPr>
        <w:tc>
          <w:tcPr>
            <w:tcW w:w="1909" w:type="dxa"/>
            <w:vMerge/>
            <w:tcBorders>
              <w:tl2br w:val="single" w:sz="4" w:space="0" w:color="auto"/>
            </w:tcBorders>
            <w:vAlign w:val="center"/>
          </w:tcPr>
          <w:p w14:paraId="19C7FCD4" w14:textId="77777777" w:rsidR="004C4586" w:rsidRDefault="004C4586" w:rsidP="00106E7D">
            <w:pPr>
              <w:jc w:val="center"/>
            </w:pPr>
          </w:p>
        </w:tc>
        <w:tc>
          <w:tcPr>
            <w:tcW w:w="1928" w:type="dxa"/>
            <w:vAlign w:val="center"/>
          </w:tcPr>
          <w:p w14:paraId="283B1DE5" w14:textId="77777777" w:rsidR="004C4586" w:rsidRPr="00890CB8" w:rsidRDefault="004C4586" w:rsidP="00106E7D">
            <w:pPr>
              <w:jc w:val="center"/>
            </w:pPr>
            <w:r w:rsidRPr="00890CB8">
              <w:rPr>
                <w:rFonts w:hint="eastAsia"/>
              </w:rPr>
              <w:t>S</w:t>
            </w:r>
            <w:r w:rsidRPr="00890CB8">
              <w:t>GCS</w:t>
            </w:r>
          </w:p>
        </w:tc>
        <w:tc>
          <w:tcPr>
            <w:tcW w:w="1955" w:type="dxa"/>
          </w:tcPr>
          <w:p w14:paraId="7EF69B9A" w14:textId="77777777" w:rsidR="004C4586" w:rsidRPr="00EF51C6" w:rsidRDefault="004C4586" w:rsidP="00106E7D">
            <w:pPr>
              <w:jc w:val="center"/>
            </w:pPr>
            <w:r>
              <w:t>NMSE (dB)</w:t>
            </w:r>
          </w:p>
        </w:tc>
        <w:tc>
          <w:tcPr>
            <w:tcW w:w="2223" w:type="dxa"/>
            <w:vAlign w:val="center"/>
          </w:tcPr>
          <w:p w14:paraId="55BC52BD" w14:textId="77777777" w:rsidR="004C4586" w:rsidRPr="00EF51C6" w:rsidRDefault="004C4586" w:rsidP="00106E7D">
            <w:pPr>
              <w:jc w:val="center"/>
            </w:pPr>
            <w:r w:rsidRPr="00890CB8">
              <w:rPr>
                <w:rFonts w:hint="eastAsia"/>
              </w:rPr>
              <w:t>S</w:t>
            </w:r>
            <w:r w:rsidRPr="00890CB8">
              <w:t>GCS</w:t>
            </w:r>
          </w:p>
        </w:tc>
        <w:tc>
          <w:tcPr>
            <w:tcW w:w="1947" w:type="dxa"/>
          </w:tcPr>
          <w:p w14:paraId="34BEF6CD" w14:textId="77777777" w:rsidR="004C4586" w:rsidRPr="00EF51C6" w:rsidRDefault="004C4586" w:rsidP="00106E7D">
            <w:pPr>
              <w:jc w:val="center"/>
            </w:pPr>
            <w:r>
              <w:t>NMSE (dB)</w:t>
            </w:r>
          </w:p>
        </w:tc>
      </w:tr>
      <w:tr w:rsidR="004C4586" w14:paraId="58A7E314" w14:textId="77777777" w:rsidTr="00106E7D">
        <w:trPr>
          <w:jc w:val="center"/>
        </w:trPr>
        <w:tc>
          <w:tcPr>
            <w:tcW w:w="1909" w:type="dxa"/>
            <w:vAlign w:val="center"/>
          </w:tcPr>
          <w:p w14:paraId="5E5A3EEF" w14:textId="77777777" w:rsidR="004C4586" w:rsidRDefault="004C4586" w:rsidP="00106E7D">
            <w:pPr>
              <w:jc w:val="center"/>
            </w:pPr>
            <w:r>
              <w:t>TXRU mapping 1</w:t>
            </w:r>
          </w:p>
        </w:tc>
        <w:tc>
          <w:tcPr>
            <w:tcW w:w="1928" w:type="dxa"/>
            <w:vAlign w:val="center"/>
          </w:tcPr>
          <w:p w14:paraId="472D4CE9" w14:textId="77777777" w:rsidR="004C4586" w:rsidRPr="00757295" w:rsidRDefault="004C4586" w:rsidP="00106E7D">
            <w:pPr>
              <w:jc w:val="center"/>
            </w:pPr>
            <w:r w:rsidRPr="00757295">
              <w:rPr>
                <w:b/>
                <w:bCs/>
                <w:color w:val="FF0000"/>
              </w:rPr>
              <w:t>0.7676</w:t>
            </w:r>
          </w:p>
        </w:tc>
        <w:tc>
          <w:tcPr>
            <w:tcW w:w="1955" w:type="dxa"/>
            <w:vAlign w:val="center"/>
          </w:tcPr>
          <w:p w14:paraId="2FEC6AAD" w14:textId="77777777" w:rsidR="004C4586" w:rsidRPr="00757295" w:rsidRDefault="004C4586" w:rsidP="00106E7D">
            <w:pPr>
              <w:jc w:val="center"/>
            </w:pPr>
            <w:r w:rsidRPr="00757295">
              <w:rPr>
                <w:b/>
                <w:bCs/>
                <w:color w:val="FF0000"/>
              </w:rPr>
              <w:t>-5.6219</w:t>
            </w:r>
          </w:p>
        </w:tc>
        <w:tc>
          <w:tcPr>
            <w:tcW w:w="2223" w:type="dxa"/>
            <w:vAlign w:val="center"/>
          </w:tcPr>
          <w:p w14:paraId="1BC53522" w14:textId="77777777" w:rsidR="004C4586" w:rsidRPr="00757295" w:rsidRDefault="004C4586" w:rsidP="00106E7D">
            <w:pPr>
              <w:jc w:val="center"/>
            </w:pPr>
            <w:r w:rsidRPr="00757295">
              <w:t>0.7801</w:t>
            </w:r>
          </w:p>
          <w:p w14:paraId="77941B5C" w14:textId="77777777" w:rsidR="004C4586" w:rsidRPr="00757295" w:rsidRDefault="004C4586" w:rsidP="00106E7D">
            <w:pPr>
              <w:jc w:val="center"/>
            </w:pPr>
            <w:r w:rsidRPr="00757295">
              <w:t>(-6.41%)</w:t>
            </w:r>
          </w:p>
        </w:tc>
        <w:tc>
          <w:tcPr>
            <w:tcW w:w="1947" w:type="dxa"/>
            <w:vAlign w:val="center"/>
          </w:tcPr>
          <w:p w14:paraId="07EA999A" w14:textId="77777777" w:rsidR="004C4586" w:rsidRPr="00757295" w:rsidRDefault="004C4586" w:rsidP="00106E7D">
            <w:pPr>
              <w:jc w:val="center"/>
            </w:pPr>
            <w:r w:rsidRPr="00757295">
              <w:t>-5.8712</w:t>
            </w:r>
          </w:p>
          <w:p w14:paraId="4E13621D" w14:textId="77777777" w:rsidR="004C4586" w:rsidRPr="00757295" w:rsidRDefault="004C4586" w:rsidP="00106E7D">
            <w:pPr>
              <w:jc w:val="center"/>
            </w:pPr>
            <w:r w:rsidRPr="00757295">
              <w:t>(</w:t>
            </w:r>
            <w:r>
              <w:t>-</w:t>
            </w:r>
            <w:r w:rsidRPr="00757295">
              <w:rPr>
                <w:rFonts w:eastAsia="等线"/>
                <w:color w:val="000000"/>
              </w:rPr>
              <w:t>20.87%</w:t>
            </w:r>
            <w:r w:rsidRPr="00757295">
              <w:t>)</w:t>
            </w:r>
          </w:p>
        </w:tc>
      </w:tr>
      <w:tr w:rsidR="004C4586" w14:paraId="4757498B" w14:textId="77777777" w:rsidTr="00106E7D">
        <w:trPr>
          <w:jc w:val="center"/>
        </w:trPr>
        <w:tc>
          <w:tcPr>
            <w:tcW w:w="1909" w:type="dxa"/>
            <w:vAlign w:val="center"/>
          </w:tcPr>
          <w:p w14:paraId="3BBF495D" w14:textId="77777777" w:rsidR="004C4586" w:rsidRDefault="004C4586" w:rsidP="00106E7D">
            <w:pPr>
              <w:jc w:val="center"/>
            </w:pPr>
            <w:r>
              <w:t>TXRU mapping 2</w:t>
            </w:r>
          </w:p>
        </w:tc>
        <w:tc>
          <w:tcPr>
            <w:tcW w:w="1928" w:type="dxa"/>
            <w:vAlign w:val="center"/>
          </w:tcPr>
          <w:p w14:paraId="346E391F" w14:textId="77777777" w:rsidR="004C4586" w:rsidRPr="00757295" w:rsidRDefault="004C4586" w:rsidP="00106E7D">
            <w:pPr>
              <w:jc w:val="center"/>
            </w:pPr>
            <w:r w:rsidRPr="00757295">
              <w:t>0.7358</w:t>
            </w:r>
          </w:p>
          <w:p w14:paraId="039226EB" w14:textId="77777777" w:rsidR="004C4586" w:rsidRPr="00757295" w:rsidRDefault="004C4586" w:rsidP="00106E7D">
            <w:pPr>
              <w:jc w:val="center"/>
            </w:pPr>
            <w:r w:rsidRPr="00757295">
              <w:t>(</w:t>
            </w:r>
            <w:r>
              <w:t>-</w:t>
            </w:r>
            <w:r w:rsidRPr="00757295">
              <w:t>4.14%)</w:t>
            </w:r>
          </w:p>
        </w:tc>
        <w:tc>
          <w:tcPr>
            <w:tcW w:w="1955" w:type="dxa"/>
            <w:vAlign w:val="center"/>
          </w:tcPr>
          <w:p w14:paraId="18EBB1E2" w14:textId="77777777" w:rsidR="004C4586" w:rsidRPr="00757295" w:rsidRDefault="004C4586" w:rsidP="00106E7D">
            <w:pPr>
              <w:jc w:val="center"/>
            </w:pPr>
            <w:r w:rsidRPr="00757295">
              <w:t>-4.7830</w:t>
            </w:r>
          </w:p>
          <w:p w14:paraId="2513DA88" w14:textId="77777777" w:rsidR="004C4586" w:rsidRPr="00757295" w:rsidRDefault="004C4586" w:rsidP="00106E7D">
            <w:pPr>
              <w:jc w:val="center"/>
              <w:rPr>
                <w:b/>
                <w:bCs/>
                <w:color w:val="FF0000"/>
              </w:rPr>
            </w:pPr>
            <w:r w:rsidRPr="00757295">
              <w:t>(</w:t>
            </w:r>
            <w:r>
              <w:t>-</w:t>
            </w:r>
            <w:r w:rsidRPr="00757295">
              <w:rPr>
                <w:rFonts w:eastAsia="等线"/>
                <w:color w:val="000000"/>
              </w:rPr>
              <w:t>14.92%</w:t>
            </w:r>
            <w:r w:rsidRPr="00757295">
              <w:t>)</w:t>
            </w:r>
          </w:p>
        </w:tc>
        <w:tc>
          <w:tcPr>
            <w:tcW w:w="2223" w:type="dxa"/>
            <w:vAlign w:val="center"/>
          </w:tcPr>
          <w:p w14:paraId="05B36C6D" w14:textId="77777777" w:rsidR="004C4586" w:rsidRPr="00757295" w:rsidRDefault="004C4586" w:rsidP="00106E7D">
            <w:pPr>
              <w:jc w:val="center"/>
            </w:pPr>
            <w:r w:rsidRPr="00757295">
              <w:rPr>
                <w:b/>
                <w:bCs/>
                <w:color w:val="FF0000"/>
              </w:rPr>
              <w:t>0.8335</w:t>
            </w:r>
          </w:p>
        </w:tc>
        <w:tc>
          <w:tcPr>
            <w:tcW w:w="1947" w:type="dxa"/>
            <w:vAlign w:val="center"/>
          </w:tcPr>
          <w:p w14:paraId="4F533CFB" w14:textId="77777777" w:rsidR="004C4586" w:rsidRPr="00757295" w:rsidRDefault="004C4586" w:rsidP="00106E7D">
            <w:pPr>
              <w:jc w:val="center"/>
              <w:rPr>
                <w:b/>
                <w:bCs/>
                <w:color w:val="FF0000"/>
              </w:rPr>
            </w:pPr>
            <w:r w:rsidRPr="00757295">
              <w:rPr>
                <w:b/>
                <w:bCs/>
                <w:color w:val="FF0000"/>
              </w:rPr>
              <w:t xml:space="preserve">-7.4201 </w:t>
            </w:r>
          </w:p>
        </w:tc>
      </w:tr>
      <w:tr w:rsidR="004C4586" w14:paraId="4A5623B9" w14:textId="77777777" w:rsidTr="00106E7D">
        <w:trPr>
          <w:jc w:val="center"/>
        </w:trPr>
        <w:tc>
          <w:tcPr>
            <w:tcW w:w="1909" w:type="dxa"/>
            <w:vAlign w:val="center"/>
          </w:tcPr>
          <w:p w14:paraId="7AAD2399" w14:textId="77777777" w:rsidR="004C4586" w:rsidRDefault="004C4586" w:rsidP="00106E7D">
            <w:pPr>
              <w:jc w:val="center"/>
            </w:pPr>
            <w:r>
              <w:t>Mixed TXRU mapping 1 &amp; TXRU mapping 2</w:t>
            </w:r>
          </w:p>
        </w:tc>
        <w:tc>
          <w:tcPr>
            <w:tcW w:w="1928" w:type="dxa"/>
            <w:vAlign w:val="center"/>
          </w:tcPr>
          <w:p w14:paraId="5F3B9712" w14:textId="77777777" w:rsidR="004C4586" w:rsidRPr="00757295" w:rsidRDefault="004C4586" w:rsidP="00106E7D">
            <w:pPr>
              <w:jc w:val="center"/>
            </w:pPr>
            <w:r w:rsidRPr="00757295">
              <w:t>0.7674</w:t>
            </w:r>
          </w:p>
          <w:p w14:paraId="0C1F7C5D" w14:textId="77777777" w:rsidR="004C4586" w:rsidRPr="00757295" w:rsidRDefault="004C4586" w:rsidP="00106E7D">
            <w:pPr>
              <w:jc w:val="center"/>
            </w:pPr>
            <w:r w:rsidRPr="00757295">
              <w:t>(</w:t>
            </w:r>
            <w:r>
              <w:t>-</w:t>
            </w:r>
            <w:r w:rsidRPr="00757295">
              <w:t>0.026%)</w:t>
            </w:r>
          </w:p>
        </w:tc>
        <w:tc>
          <w:tcPr>
            <w:tcW w:w="1955" w:type="dxa"/>
            <w:vAlign w:val="center"/>
          </w:tcPr>
          <w:p w14:paraId="2EF2A1B3" w14:textId="77777777" w:rsidR="004C4586" w:rsidRPr="00757295" w:rsidRDefault="004C4586" w:rsidP="00106E7D">
            <w:pPr>
              <w:jc w:val="center"/>
            </w:pPr>
            <w:r w:rsidRPr="00757295">
              <w:t>-5.6149</w:t>
            </w:r>
          </w:p>
          <w:p w14:paraId="2D32266C" w14:textId="77777777" w:rsidR="004C4586" w:rsidRPr="00757295" w:rsidRDefault="004C4586" w:rsidP="00106E7D">
            <w:pPr>
              <w:jc w:val="center"/>
            </w:pPr>
            <w:r w:rsidRPr="00757295">
              <w:t>(</w:t>
            </w:r>
            <w:r>
              <w:t>-</w:t>
            </w:r>
            <w:r w:rsidRPr="00757295">
              <w:rPr>
                <w:rFonts w:eastAsia="等线"/>
                <w:color w:val="000000"/>
              </w:rPr>
              <w:t>0.125%</w:t>
            </w:r>
            <w:r w:rsidRPr="00757295">
              <w:t>)</w:t>
            </w:r>
          </w:p>
        </w:tc>
        <w:tc>
          <w:tcPr>
            <w:tcW w:w="2223" w:type="dxa"/>
            <w:vAlign w:val="center"/>
          </w:tcPr>
          <w:p w14:paraId="77F8C144" w14:textId="77777777" w:rsidR="004C4586" w:rsidRPr="00757295" w:rsidRDefault="004C4586" w:rsidP="00106E7D">
            <w:pPr>
              <w:jc w:val="center"/>
            </w:pPr>
            <w:r w:rsidRPr="00757295">
              <w:t>0.8165</w:t>
            </w:r>
          </w:p>
          <w:p w14:paraId="1D1B4B36" w14:textId="77777777" w:rsidR="004C4586" w:rsidRPr="00757295" w:rsidRDefault="004C4586" w:rsidP="00106E7D">
            <w:pPr>
              <w:jc w:val="center"/>
            </w:pPr>
            <w:r w:rsidRPr="00757295">
              <w:t>(</w:t>
            </w:r>
            <w:r>
              <w:t>-</w:t>
            </w:r>
            <w:r w:rsidRPr="00757295">
              <w:t>2.04%)</w:t>
            </w:r>
          </w:p>
        </w:tc>
        <w:tc>
          <w:tcPr>
            <w:tcW w:w="1947" w:type="dxa"/>
            <w:vAlign w:val="center"/>
          </w:tcPr>
          <w:p w14:paraId="3B2113AF" w14:textId="77777777" w:rsidR="004C4586" w:rsidRPr="00757295" w:rsidRDefault="004C4586" w:rsidP="00106E7D">
            <w:pPr>
              <w:jc w:val="center"/>
            </w:pPr>
            <w:r w:rsidRPr="00757295">
              <w:t>-6.8173</w:t>
            </w:r>
          </w:p>
          <w:p w14:paraId="7EFCFBD5" w14:textId="77777777" w:rsidR="004C4586" w:rsidRPr="00757295" w:rsidRDefault="004C4586" w:rsidP="00106E7D">
            <w:pPr>
              <w:jc w:val="center"/>
            </w:pPr>
            <w:r w:rsidRPr="00757295">
              <w:t>(</w:t>
            </w:r>
            <w:r>
              <w:t>-</w:t>
            </w:r>
            <w:r w:rsidRPr="00757295">
              <w:rPr>
                <w:rFonts w:eastAsia="等线"/>
                <w:color w:val="000000"/>
              </w:rPr>
              <w:t>8.12%</w:t>
            </w:r>
            <w:r w:rsidRPr="00757295">
              <w:t>)</w:t>
            </w:r>
          </w:p>
        </w:tc>
      </w:tr>
    </w:tbl>
    <w:p w14:paraId="65A54819" w14:textId="77777777" w:rsidR="004C4586" w:rsidRDefault="004C4586" w:rsidP="004C4586">
      <w:pPr>
        <w:spacing w:after="180"/>
        <w:jc w:val="both"/>
        <w:rPr>
          <w:sz w:val="22"/>
          <w:szCs w:val="22"/>
          <w:lang w:eastAsia="zh-CN"/>
        </w:rPr>
      </w:pPr>
    </w:p>
    <w:p w14:paraId="10CBC366" w14:textId="08C87B42" w:rsidR="004C4586" w:rsidRDefault="004C4586" w:rsidP="004C4586">
      <w:pPr>
        <w:spacing w:after="180"/>
        <w:jc w:val="both"/>
        <w:rPr>
          <w:b/>
          <w:i/>
          <w:sz w:val="22"/>
          <w:szCs w:val="22"/>
          <w:lang w:eastAsia="zh-CN"/>
        </w:rPr>
      </w:pPr>
      <w:r>
        <w:rPr>
          <w:b/>
          <w:i/>
          <w:sz w:val="22"/>
          <w:szCs w:val="22"/>
          <w:lang w:eastAsia="zh-CN"/>
        </w:rPr>
        <w:lastRenderedPageBreak/>
        <w:t xml:space="preserve">Observation </w:t>
      </w:r>
      <w:r w:rsidR="00087F31">
        <w:rPr>
          <w:b/>
          <w:i/>
          <w:sz w:val="22"/>
          <w:szCs w:val="22"/>
          <w:lang w:eastAsia="zh-CN"/>
        </w:rPr>
        <w:t>3</w:t>
      </w:r>
      <w:r w:rsidRPr="0040095F">
        <w:rPr>
          <w:b/>
          <w:i/>
          <w:sz w:val="22"/>
          <w:szCs w:val="22"/>
          <w:lang w:eastAsia="zh-CN"/>
        </w:rPr>
        <w:t xml:space="preserve">: </w:t>
      </w:r>
      <w:r>
        <w:rPr>
          <w:b/>
          <w:i/>
          <w:sz w:val="22"/>
          <w:szCs w:val="22"/>
          <w:lang w:eastAsia="zh-CN"/>
        </w:rPr>
        <w:t xml:space="preserve">When UE’s velocity is configured 60 Km/h, </w:t>
      </w:r>
      <w:r w:rsidRPr="005063DA">
        <w:rPr>
          <w:b/>
          <w:i/>
          <w:sz w:val="22"/>
          <w:szCs w:val="22"/>
          <w:lang w:eastAsia="zh-CN"/>
        </w:rPr>
        <w:t>for the AI/ML CSI model trained on a dataset with one TXRU mapping and doing inference on a dataset with different TXRU mapping,</w:t>
      </w:r>
      <w:r>
        <w:rPr>
          <w:b/>
          <w:i/>
          <w:sz w:val="22"/>
          <w:szCs w:val="22"/>
          <w:lang w:eastAsia="zh-CN"/>
        </w:rPr>
        <w:t xml:space="preserve"> some performance loss (SGCS loss is about 4.14%~6.41%, NMSE loss is about 14.92%~20.87%) could be observed compared with the training dataset and test </w:t>
      </w:r>
      <w:r>
        <w:rPr>
          <w:rFonts w:hint="eastAsia"/>
          <w:b/>
          <w:i/>
          <w:sz w:val="22"/>
          <w:szCs w:val="22"/>
          <w:lang w:eastAsia="zh-CN"/>
        </w:rPr>
        <w:t>data</w:t>
      </w:r>
      <w:r>
        <w:rPr>
          <w:b/>
          <w:i/>
          <w:sz w:val="22"/>
          <w:szCs w:val="22"/>
          <w:lang w:eastAsia="zh-CN"/>
        </w:rPr>
        <w:t>set generated with the same TXRU mapping.</w:t>
      </w:r>
    </w:p>
    <w:p w14:paraId="7413CB23" w14:textId="796CAE6F" w:rsidR="004C4586" w:rsidRDefault="004C4586" w:rsidP="004C4586">
      <w:pPr>
        <w:spacing w:after="180"/>
        <w:jc w:val="both"/>
        <w:rPr>
          <w:b/>
          <w:i/>
          <w:sz w:val="22"/>
          <w:szCs w:val="22"/>
          <w:lang w:eastAsia="zh-CN"/>
        </w:rPr>
      </w:pPr>
      <w:r>
        <w:rPr>
          <w:rFonts w:hint="eastAsia"/>
          <w:b/>
          <w:i/>
          <w:sz w:val="22"/>
          <w:szCs w:val="22"/>
          <w:lang w:eastAsia="zh-CN"/>
        </w:rPr>
        <w:t>O</w:t>
      </w:r>
      <w:r>
        <w:rPr>
          <w:b/>
          <w:i/>
          <w:sz w:val="22"/>
          <w:szCs w:val="22"/>
          <w:lang w:eastAsia="zh-CN"/>
        </w:rPr>
        <w:t>bservation</w:t>
      </w:r>
      <w:r w:rsidR="00087F31">
        <w:rPr>
          <w:b/>
          <w:i/>
          <w:sz w:val="22"/>
          <w:szCs w:val="22"/>
          <w:lang w:eastAsia="zh-CN"/>
        </w:rPr>
        <w:t xml:space="preserve"> 4</w:t>
      </w:r>
      <w:r>
        <w:rPr>
          <w:rFonts w:hint="eastAsia"/>
          <w:b/>
          <w:i/>
          <w:sz w:val="22"/>
          <w:szCs w:val="22"/>
          <w:lang w:eastAsia="zh-CN"/>
        </w:rPr>
        <w:t>：</w:t>
      </w:r>
      <w:r>
        <w:rPr>
          <w:b/>
          <w:i/>
          <w:sz w:val="22"/>
          <w:szCs w:val="22"/>
          <w:lang w:eastAsia="zh-CN"/>
        </w:rPr>
        <w:t xml:space="preserve">When UE’s velocity is configured 60 Km/h, </w:t>
      </w:r>
      <w:r w:rsidRPr="005063DA">
        <w:rPr>
          <w:b/>
          <w:i/>
          <w:sz w:val="22"/>
          <w:szCs w:val="22"/>
          <w:lang w:eastAsia="zh-CN"/>
        </w:rPr>
        <w:t xml:space="preserve">for the AI/ML CSI model trained on a </w:t>
      </w:r>
      <w:r>
        <w:rPr>
          <w:b/>
          <w:i/>
          <w:sz w:val="22"/>
          <w:szCs w:val="22"/>
          <w:lang w:eastAsia="zh-CN"/>
        </w:rPr>
        <w:t xml:space="preserve">mixed </w:t>
      </w:r>
      <w:r w:rsidRPr="005063DA">
        <w:rPr>
          <w:b/>
          <w:i/>
          <w:sz w:val="22"/>
          <w:szCs w:val="22"/>
          <w:lang w:eastAsia="zh-CN"/>
        </w:rPr>
        <w:t xml:space="preserve">dataset with </w:t>
      </w:r>
      <w:r>
        <w:rPr>
          <w:b/>
          <w:i/>
          <w:sz w:val="22"/>
          <w:szCs w:val="22"/>
          <w:lang w:eastAsia="zh-CN"/>
        </w:rPr>
        <w:t>different</w:t>
      </w:r>
      <w:r w:rsidRPr="005063DA">
        <w:rPr>
          <w:b/>
          <w:i/>
          <w:sz w:val="22"/>
          <w:szCs w:val="22"/>
          <w:lang w:eastAsia="zh-CN"/>
        </w:rPr>
        <w:t xml:space="preserve"> TXRU mapping and doing inference on </w:t>
      </w:r>
      <w:r>
        <w:rPr>
          <w:b/>
          <w:i/>
          <w:sz w:val="22"/>
          <w:szCs w:val="22"/>
          <w:lang w:eastAsia="zh-CN"/>
        </w:rPr>
        <w:t>those</w:t>
      </w:r>
      <w:r w:rsidRPr="005063DA">
        <w:rPr>
          <w:b/>
          <w:i/>
          <w:sz w:val="22"/>
          <w:szCs w:val="22"/>
          <w:lang w:eastAsia="zh-CN"/>
        </w:rPr>
        <w:t xml:space="preserve"> datasets with different TXRU mapping,</w:t>
      </w:r>
      <w:r>
        <w:rPr>
          <w:b/>
          <w:i/>
          <w:sz w:val="22"/>
          <w:szCs w:val="22"/>
          <w:lang w:eastAsia="zh-CN"/>
        </w:rPr>
        <w:t xml:space="preserve"> the performance loss</w:t>
      </w:r>
      <w:r w:rsidR="00520D17">
        <w:rPr>
          <w:b/>
          <w:i/>
          <w:sz w:val="22"/>
          <w:szCs w:val="22"/>
          <w:lang w:eastAsia="zh-CN"/>
        </w:rPr>
        <w:t xml:space="preserve"> could be </w:t>
      </w:r>
      <w:r w:rsidR="00F341B7">
        <w:rPr>
          <w:b/>
          <w:i/>
          <w:sz w:val="22"/>
          <w:szCs w:val="22"/>
          <w:lang w:eastAsia="zh-CN"/>
        </w:rPr>
        <w:t>reduced</w:t>
      </w:r>
      <w:r>
        <w:rPr>
          <w:b/>
          <w:i/>
          <w:sz w:val="22"/>
          <w:szCs w:val="22"/>
          <w:lang w:eastAsia="zh-CN"/>
        </w:rPr>
        <w:t xml:space="preserve"> (SGCS loss is about 0.026%~2.04%, NMSE loss is about 0.125%~8.12%) compared with the training dataset and test </w:t>
      </w:r>
      <w:r>
        <w:rPr>
          <w:rFonts w:hint="eastAsia"/>
          <w:b/>
          <w:i/>
          <w:sz w:val="22"/>
          <w:szCs w:val="22"/>
          <w:lang w:eastAsia="zh-CN"/>
        </w:rPr>
        <w:t>data</w:t>
      </w:r>
      <w:r>
        <w:rPr>
          <w:b/>
          <w:i/>
          <w:sz w:val="22"/>
          <w:szCs w:val="22"/>
          <w:lang w:eastAsia="zh-CN"/>
        </w:rPr>
        <w:t>set generated with the same TXRU mapping.</w:t>
      </w:r>
    </w:p>
    <w:p w14:paraId="6419E005" w14:textId="4183B561" w:rsidR="00E03DEB" w:rsidRPr="001B1241" w:rsidRDefault="00544038" w:rsidP="0011108C">
      <w:pPr>
        <w:spacing w:after="180"/>
        <w:jc w:val="both"/>
        <w:rPr>
          <w:sz w:val="22"/>
          <w:szCs w:val="22"/>
          <w:lang w:eastAsia="zh-CN"/>
        </w:rPr>
      </w:pPr>
      <w:r>
        <w:rPr>
          <w:rFonts w:hint="eastAsia"/>
          <w:sz w:val="22"/>
          <w:szCs w:val="22"/>
          <w:lang w:eastAsia="zh-CN"/>
        </w:rPr>
        <w:t>Ac</w:t>
      </w:r>
      <w:r>
        <w:rPr>
          <w:sz w:val="22"/>
          <w:szCs w:val="22"/>
          <w:lang w:eastAsia="zh-CN"/>
        </w:rPr>
        <w:t xml:space="preserve">cording to above observations, </w:t>
      </w:r>
      <w:r w:rsidR="008906FC">
        <w:rPr>
          <w:rFonts w:hint="eastAsia"/>
          <w:sz w:val="22"/>
          <w:szCs w:val="22"/>
          <w:lang w:eastAsia="zh-CN"/>
        </w:rPr>
        <w:t>NW</w:t>
      </w:r>
      <w:r w:rsidR="008906FC">
        <w:rPr>
          <w:sz w:val="22"/>
          <w:szCs w:val="22"/>
          <w:lang w:eastAsia="zh-CN"/>
        </w:rPr>
        <w:t xml:space="preserve">’s </w:t>
      </w:r>
      <w:r w:rsidR="0098752C">
        <w:rPr>
          <w:sz w:val="22"/>
          <w:szCs w:val="22"/>
          <w:lang w:eastAsia="zh-CN"/>
        </w:rPr>
        <w:t xml:space="preserve">additional </w:t>
      </w:r>
      <w:r w:rsidR="008906FC">
        <w:rPr>
          <w:sz w:val="22"/>
          <w:szCs w:val="22"/>
          <w:lang w:eastAsia="zh-CN"/>
        </w:rPr>
        <w:t xml:space="preserve">condition </w:t>
      </w:r>
      <w:r w:rsidR="00855830">
        <w:rPr>
          <w:sz w:val="22"/>
          <w:szCs w:val="22"/>
          <w:lang w:eastAsia="zh-CN"/>
        </w:rPr>
        <w:t xml:space="preserve">can </w:t>
      </w:r>
      <w:r w:rsidR="008906FC">
        <w:rPr>
          <w:sz w:val="22"/>
          <w:szCs w:val="22"/>
          <w:lang w:eastAsia="zh-CN"/>
        </w:rPr>
        <w:t>have impact on the inference performance of AI model</w:t>
      </w:r>
      <w:r w:rsidR="00855830">
        <w:rPr>
          <w:sz w:val="22"/>
          <w:szCs w:val="22"/>
          <w:lang w:eastAsia="zh-CN"/>
        </w:rPr>
        <w:t xml:space="preserve"> f</w:t>
      </w:r>
      <w:r w:rsidR="00A50B6B">
        <w:rPr>
          <w:sz w:val="22"/>
          <w:szCs w:val="22"/>
          <w:lang w:eastAsia="zh-CN"/>
        </w:rPr>
        <w:t>.</w:t>
      </w:r>
      <w:r w:rsidR="009B08E7">
        <w:rPr>
          <w:sz w:val="22"/>
          <w:szCs w:val="22"/>
          <w:lang w:eastAsia="zh-CN"/>
        </w:rPr>
        <w:t xml:space="preserve"> </w:t>
      </w:r>
      <w:r w:rsidR="008906FC">
        <w:rPr>
          <w:sz w:val="22"/>
          <w:szCs w:val="22"/>
          <w:lang w:eastAsia="zh-CN"/>
        </w:rPr>
        <w:t xml:space="preserve">Although </w:t>
      </w:r>
      <w:r w:rsidR="00DA5ABA">
        <w:rPr>
          <w:sz w:val="22"/>
          <w:szCs w:val="22"/>
          <w:lang w:eastAsia="zh-CN"/>
        </w:rPr>
        <w:t>the</w:t>
      </w:r>
      <w:r w:rsidR="002F4ADD">
        <w:rPr>
          <w:sz w:val="22"/>
          <w:szCs w:val="22"/>
          <w:lang w:eastAsia="zh-CN"/>
        </w:rPr>
        <w:t xml:space="preserve"> performance </w:t>
      </w:r>
      <w:r w:rsidR="00DA5ABA">
        <w:rPr>
          <w:sz w:val="22"/>
          <w:szCs w:val="22"/>
          <w:lang w:eastAsia="zh-CN"/>
        </w:rPr>
        <w:t xml:space="preserve">loss </w:t>
      </w:r>
      <w:r w:rsidR="002F4ADD">
        <w:rPr>
          <w:sz w:val="22"/>
          <w:szCs w:val="22"/>
          <w:lang w:eastAsia="zh-CN"/>
        </w:rPr>
        <w:t>could be</w:t>
      </w:r>
      <w:r w:rsidR="00DA5ABA">
        <w:rPr>
          <w:sz w:val="22"/>
          <w:szCs w:val="22"/>
          <w:lang w:eastAsia="zh-CN"/>
        </w:rPr>
        <w:t xml:space="preserve"> reduced by using</w:t>
      </w:r>
      <w:r w:rsidR="001B458E">
        <w:rPr>
          <w:sz w:val="22"/>
          <w:szCs w:val="22"/>
          <w:lang w:eastAsia="zh-CN"/>
        </w:rPr>
        <w:t xml:space="preserve"> </w:t>
      </w:r>
      <w:r w:rsidR="003316DE">
        <w:rPr>
          <w:sz w:val="22"/>
          <w:szCs w:val="22"/>
          <w:lang w:eastAsia="zh-CN"/>
        </w:rPr>
        <w:t xml:space="preserve">model trained via mixed </w:t>
      </w:r>
      <w:r w:rsidR="009B08E7">
        <w:rPr>
          <w:sz w:val="22"/>
          <w:szCs w:val="22"/>
          <w:lang w:eastAsia="zh-CN"/>
        </w:rPr>
        <w:t>dataset, there still be performance gap with the best performance.</w:t>
      </w:r>
      <w:r w:rsidR="006131F6">
        <w:rPr>
          <w:sz w:val="22"/>
          <w:szCs w:val="22"/>
          <w:lang w:eastAsia="zh-CN"/>
        </w:rPr>
        <w:t xml:space="preserve"> </w:t>
      </w:r>
      <w:r w:rsidR="00F76957">
        <w:rPr>
          <w:sz w:val="22"/>
          <w:szCs w:val="22"/>
          <w:lang w:eastAsia="zh-CN"/>
        </w:rPr>
        <w:t xml:space="preserve">In order to </w:t>
      </w:r>
      <w:r w:rsidR="00267DD1">
        <w:rPr>
          <w:sz w:val="22"/>
          <w:szCs w:val="22"/>
          <w:lang w:eastAsia="zh-CN"/>
        </w:rPr>
        <w:t xml:space="preserve">obtain the </w:t>
      </w:r>
      <w:r w:rsidR="00F76957">
        <w:rPr>
          <w:sz w:val="22"/>
          <w:szCs w:val="22"/>
          <w:lang w:eastAsia="zh-CN"/>
        </w:rPr>
        <w:t>best performance, the NW’s additional conditions should be indicated to UE.</w:t>
      </w:r>
      <w:r w:rsidR="00A83185">
        <w:rPr>
          <w:sz w:val="22"/>
          <w:szCs w:val="22"/>
          <w:lang w:eastAsia="zh-CN"/>
        </w:rPr>
        <w:t xml:space="preserve">  </w:t>
      </w:r>
      <w:r w:rsidR="00E35917">
        <w:rPr>
          <w:sz w:val="22"/>
          <w:szCs w:val="22"/>
          <w:lang w:eastAsia="zh-CN"/>
        </w:rPr>
        <w:t xml:space="preserve">  </w:t>
      </w:r>
      <w:r w:rsidR="00442875">
        <w:rPr>
          <w:sz w:val="22"/>
          <w:szCs w:val="22"/>
          <w:lang w:eastAsia="zh-CN"/>
        </w:rPr>
        <w:t xml:space="preserve"> </w:t>
      </w:r>
    </w:p>
    <w:p w14:paraId="71A36CCC" w14:textId="49B75449" w:rsidR="00523006" w:rsidRPr="0040095F" w:rsidRDefault="00AB4942" w:rsidP="0011108C">
      <w:pPr>
        <w:spacing w:after="180"/>
        <w:jc w:val="both"/>
      </w:pPr>
      <w:r>
        <w:rPr>
          <w:b/>
          <w:i/>
          <w:sz w:val="22"/>
          <w:szCs w:val="22"/>
          <w:lang w:eastAsia="zh-CN"/>
        </w:rPr>
        <w:t xml:space="preserve">Proposal </w:t>
      </w:r>
      <w:r w:rsidR="0060688F">
        <w:rPr>
          <w:b/>
          <w:i/>
          <w:sz w:val="22"/>
          <w:szCs w:val="22"/>
          <w:lang w:eastAsia="zh-CN"/>
        </w:rPr>
        <w:t>1</w:t>
      </w:r>
      <w:r>
        <w:rPr>
          <w:b/>
          <w:i/>
          <w:sz w:val="22"/>
          <w:szCs w:val="22"/>
          <w:lang w:eastAsia="zh-CN"/>
        </w:rPr>
        <w:t>:</w:t>
      </w:r>
      <w:r w:rsidR="00567D14">
        <w:rPr>
          <w:b/>
          <w:i/>
          <w:sz w:val="22"/>
          <w:szCs w:val="22"/>
          <w:lang w:eastAsia="zh-CN"/>
        </w:rPr>
        <w:t xml:space="preserve"> </w:t>
      </w:r>
      <w:r w:rsidR="0002097D">
        <w:rPr>
          <w:b/>
          <w:i/>
          <w:sz w:val="22"/>
          <w:szCs w:val="22"/>
          <w:lang w:eastAsia="zh-CN"/>
        </w:rPr>
        <w:t>NW’s additional condition</w:t>
      </w:r>
      <w:r w:rsidR="000C2E3E">
        <w:rPr>
          <w:b/>
          <w:i/>
          <w:sz w:val="22"/>
          <w:szCs w:val="22"/>
          <w:lang w:eastAsia="zh-CN"/>
        </w:rPr>
        <w:t xml:space="preserve"> </w:t>
      </w:r>
      <w:r w:rsidR="008F3931">
        <w:rPr>
          <w:b/>
          <w:i/>
          <w:sz w:val="22"/>
          <w:szCs w:val="22"/>
          <w:lang w:eastAsia="zh-CN"/>
        </w:rPr>
        <w:t xml:space="preserve">is </w:t>
      </w:r>
      <w:r w:rsidR="000C2E3E">
        <w:rPr>
          <w:b/>
          <w:i/>
          <w:sz w:val="22"/>
          <w:szCs w:val="22"/>
          <w:lang w:eastAsia="zh-CN"/>
        </w:rPr>
        <w:t xml:space="preserve">suggested to </w:t>
      </w:r>
      <w:r w:rsidR="0002097D">
        <w:rPr>
          <w:b/>
          <w:i/>
          <w:sz w:val="22"/>
          <w:szCs w:val="22"/>
          <w:lang w:eastAsia="zh-CN"/>
        </w:rPr>
        <w:t>ind</w:t>
      </w:r>
      <w:r w:rsidR="00185D35">
        <w:rPr>
          <w:b/>
          <w:i/>
          <w:sz w:val="22"/>
          <w:szCs w:val="22"/>
          <w:lang w:eastAsia="zh-CN"/>
        </w:rPr>
        <w:t>ic</w:t>
      </w:r>
      <w:r w:rsidR="0002097D">
        <w:rPr>
          <w:b/>
          <w:i/>
          <w:sz w:val="22"/>
          <w:szCs w:val="22"/>
          <w:lang w:eastAsia="zh-CN"/>
        </w:rPr>
        <w:t xml:space="preserve">ate to UE. </w:t>
      </w:r>
    </w:p>
    <w:p w14:paraId="082BC4D3" w14:textId="1DE82A61" w:rsidR="00E43C3B" w:rsidRDefault="00865609" w:rsidP="00461188">
      <w:pPr>
        <w:jc w:val="both"/>
        <w:rPr>
          <w:sz w:val="22"/>
          <w:szCs w:val="22"/>
          <w:lang w:val="en-US" w:eastAsia="zh-CN"/>
        </w:rPr>
      </w:pPr>
      <w:r>
        <w:rPr>
          <w:sz w:val="22"/>
          <w:szCs w:val="22"/>
          <w:lang w:val="en-US" w:eastAsia="zh-CN"/>
        </w:rPr>
        <w:t>Fo</w:t>
      </w:r>
      <w:r w:rsidR="00531C23">
        <w:rPr>
          <w:sz w:val="22"/>
          <w:szCs w:val="22"/>
          <w:lang w:val="en-US" w:eastAsia="zh-CN"/>
        </w:rPr>
        <w:t>r UE-sided model for BM-</w:t>
      </w:r>
      <w:r w:rsidR="00531C23">
        <w:rPr>
          <w:rFonts w:hint="eastAsia"/>
          <w:sz w:val="22"/>
          <w:szCs w:val="22"/>
          <w:lang w:val="en-US" w:eastAsia="zh-CN"/>
        </w:rPr>
        <w:t>Case</w:t>
      </w:r>
      <w:r w:rsidR="00531C23">
        <w:rPr>
          <w:sz w:val="22"/>
          <w:szCs w:val="22"/>
          <w:lang w:val="en-US" w:eastAsia="zh-CN"/>
        </w:rPr>
        <w:t xml:space="preserve"> 1 and BM Case 2, </w:t>
      </w:r>
      <w:r w:rsidR="009866E7">
        <w:rPr>
          <w:sz w:val="22"/>
          <w:szCs w:val="22"/>
          <w:lang w:val="en-US" w:eastAsia="zh-CN"/>
        </w:rPr>
        <w:t>associated ID is used</w:t>
      </w:r>
      <w:r w:rsidR="007660E3" w:rsidRPr="000F02CF">
        <w:rPr>
          <w:sz w:val="22"/>
          <w:szCs w:val="22"/>
          <w:lang w:val="en-US" w:eastAsia="zh-CN"/>
        </w:rPr>
        <w:t xml:space="preserve"> to ensure consistency between training and inference</w:t>
      </w:r>
      <w:r w:rsidR="001F751C">
        <w:rPr>
          <w:sz w:val="22"/>
          <w:szCs w:val="22"/>
          <w:lang w:val="en-US" w:eastAsia="zh-CN"/>
        </w:rPr>
        <w:t>.</w:t>
      </w:r>
      <w:r w:rsidR="008B17DC">
        <w:rPr>
          <w:sz w:val="22"/>
          <w:szCs w:val="22"/>
          <w:lang w:val="en-US" w:eastAsia="zh-CN"/>
        </w:rPr>
        <w:t xml:space="preserve"> T</w:t>
      </w:r>
      <w:r w:rsidR="00413D1B">
        <w:rPr>
          <w:sz w:val="22"/>
          <w:szCs w:val="22"/>
          <w:lang w:val="en-US" w:eastAsia="zh-CN"/>
        </w:rPr>
        <w:t xml:space="preserve">he procedure of functionality identification or ensuring consistency of training and inference for UE-side AI/ML </w:t>
      </w:r>
      <w:r w:rsidR="005A119B">
        <w:rPr>
          <w:sz w:val="22"/>
          <w:szCs w:val="22"/>
          <w:lang w:val="en-US" w:eastAsia="zh-CN"/>
        </w:rPr>
        <w:t>model-based</w:t>
      </w:r>
      <w:r w:rsidR="00413D1B">
        <w:rPr>
          <w:sz w:val="22"/>
          <w:szCs w:val="22"/>
          <w:lang w:val="en-US" w:eastAsia="zh-CN"/>
        </w:rPr>
        <w:t xml:space="preserve"> CSI prediction and UE-side AI/ML </w:t>
      </w:r>
      <w:r w:rsidR="005A119B">
        <w:rPr>
          <w:sz w:val="22"/>
          <w:szCs w:val="22"/>
          <w:lang w:val="en-US" w:eastAsia="zh-CN"/>
        </w:rPr>
        <w:t>model-based</w:t>
      </w:r>
      <w:r w:rsidR="00413D1B">
        <w:rPr>
          <w:sz w:val="22"/>
          <w:szCs w:val="22"/>
          <w:lang w:val="en-US" w:eastAsia="zh-CN"/>
        </w:rPr>
        <w:t xml:space="preserve"> beam prediction are similar. Both use cases need to collect training dataset based on NW configurations</w:t>
      </w:r>
      <w:r w:rsidR="00CF6810">
        <w:rPr>
          <w:sz w:val="22"/>
          <w:szCs w:val="22"/>
          <w:lang w:val="en-US" w:eastAsia="zh-CN"/>
        </w:rPr>
        <w:t xml:space="preserve"> or conditions</w:t>
      </w:r>
      <w:r w:rsidR="00413D1B">
        <w:rPr>
          <w:sz w:val="22"/>
          <w:szCs w:val="22"/>
          <w:lang w:val="en-US" w:eastAsia="zh-CN"/>
        </w:rPr>
        <w:t>, and the model</w:t>
      </w:r>
      <w:r w:rsidR="004808A6">
        <w:rPr>
          <w:sz w:val="22"/>
          <w:szCs w:val="22"/>
          <w:lang w:val="en-US" w:eastAsia="zh-CN"/>
        </w:rPr>
        <w:t xml:space="preserve"> is trained</w:t>
      </w:r>
      <w:r w:rsidR="00413D1B">
        <w:rPr>
          <w:sz w:val="22"/>
          <w:szCs w:val="22"/>
          <w:lang w:val="en-US" w:eastAsia="zh-CN"/>
        </w:rPr>
        <w:t xml:space="preserve"> according to the collected dataset. </w:t>
      </w:r>
      <w:r w:rsidR="00413D1B">
        <w:rPr>
          <w:rFonts w:hint="eastAsia"/>
          <w:sz w:val="22"/>
          <w:szCs w:val="22"/>
          <w:lang w:val="en-US" w:eastAsia="zh-CN"/>
        </w:rPr>
        <w:t>The</w:t>
      </w:r>
      <w:r w:rsidR="00413D1B">
        <w:rPr>
          <w:sz w:val="22"/>
          <w:szCs w:val="22"/>
          <w:lang w:val="en-US" w:eastAsia="zh-CN"/>
        </w:rPr>
        <w:t xml:space="preserve"> configurations and it</w:t>
      </w:r>
      <w:r w:rsidR="005635FE">
        <w:rPr>
          <w:sz w:val="22"/>
          <w:szCs w:val="22"/>
          <w:lang w:val="en-US" w:eastAsia="zh-CN"/>
        </w:rPr>
        <w:t>s</w:t>
      </w:r>
      <w:r w:rsidR="00413D1B">
        <w:rPr>
          <w:sz w:val="22"/>
          <w:szCs w:val="22"/>
          <w:lang w:val="en-US" w:eastAsia="zh-CN"/>
        </w:rPr>
        <w:t xml:space="preserve"> related associated IDs are signaled by NW.</w:t>
      </w:r>
      <w:r w:rsidR="00C63CC7">
        <w:rPr>
          <w:sz w:val="22"/>
          <w:szCs w:val="22"/>
          <w:lang w:val="en-US" w:eastAsia="zh-CN"/>
        </w:rPr>
        <w:t xml:space="preserve"> Hence, </w:t>
      </w:r>
      <w:r w:rsidR="008B17DC">
        <w:rPr>
          <w:sz w:val="22"/>
          <w:szCs w:val="22"/>
          <w:lang w:val="en-US" w:eastAsia="zh-CN"/>
        </w:rPr>
        <w:t>we suggest that the associated ID which is used</w:t>
      </w:r>
      <w:r w:rsidR="00C63CC7" w:rsidRPr="000F02CF">
        <w:rPr>
          <w:sz w:val="22"/>
          <w:szCs w:val="22"/>
          <w:lang w:val="en-US" w:eastAsia="zh-CN"/>
        </w:rPr>
        <w:t xml:space="preserve"> to ensure consistency </w:t>
      </w:r>
      <w:r w:rsidR="00951A04">
        <w:rPr>
          <w:sz w:val="22"/>
          <w:szCs w:val="22"/>
          <w:lang w:val="en-US" w:eastAsia="zh-CN"/>
        </w:rPr>
        <w:t>of</w:t>
      </w:r>
      <w:r w:rsidR="00C63CC7" w:rsidRPr="000F02CF">
        <w:rPr>
          <w:sz w:val="22"/>
          <w:szCs w:val="22"/>
          <w:lang w:val="en-US" w:eastAsia="zh-CN"/>
        </w:rPr>
        <w:t xml:space="preserve"> training and inference</w:t>
      </w:r>
      <w:r w:rsidR="00482EDC">
        <w:rPr>
          <w:sz w:val="22"/>
          <w:szCs w:val="22"/>
          <w:lang w:val="en-US" w:eastAsia="zh-CN"/>
        </w:rPr>
        <w:t xml:space="preserve"> for AI based CSI prediction</w:t>
      </w:r>
      <w:r w:rsidR="00951A04">
        <w:rPr>
          <w:sz w:val="22"/>
          <w:szCs w:val="22"/>
          <w:lang w:val="en-US" w:eastAsia="zh-CN"/>
        </w:rPr>
        <w:t xml:space="preserve"> could be studied as a starting point. </w:t>
      </w:r>
    </w:p>
    <w:p w14:paraId="75075B85" w14:textId="6E088E7D" w:rsidR="00434C1D" w:rsidRDefault="00C63CC7" w:rsidP="00896E62">
      <w:pPr>
        <w:jc w:val="both"/>
        <w:rPr>
          <w:b/>
          <w:i/>
          <w:sz w:val="22"/>
          <w:szCs w:val="22"/>
          <w:lang w:eastAsia="zh-CN"/>
        </w:rPr>
      </w:pPr>
      <w:r w:rsidRPr="00C23A86">
        <w:rPr>
          <w:b/>
          <w:i/>
          <w:sz w:val="22"/>
          <w:szCs w:val="22"/>
          <w:lang w:eastAsia="zh-CN"/>
        </w:rPr>
        <w:t xml:space="preserve">Proposal </w:t>
      </w:r>
      <w:r w:rsidR="0060688F" w:rsidRPr="00C23A86">
        <w:rPr>
          <w:b/>
          <w:i/>
          <w:sz w:val="22"/>
          <w:szCs w:val="22"/>
          <w:lang w:eastAsia="zh-CN"/>
        </w:rPr>
        <w:t>2</w:t>
      </w:r>
      <w:r w:rsidRPr="00C23A86">
        <w:rPr>
          <w:b/>
          <w:i/>
          <w:sz w:val="22"/>
          <w:szCs w:val="22"/>
          <w:lang w:eastAsia="zh-CN"/>
        </w:rPr>
        <w:t xml:space="preserve">: </w:t>
      </w:r>
      <w:r w:rsidR="00CC00CC" w:rsidRPr="00C23A86">
        <w:rPr>
          <w:b/>
          <w:i/>
          <w:sz w:val="22"/>
          <w:szCs w:val="22"/>
          <w:lang w:eastAsia="zh-CN"/>
        </w:rPr>
        <w:t>F</w:t>
      </w:r>
      <w:r w:rsidR="001D7F06" w:rsidRPr="00C23A86">
        <w:rPr>
          <w:b/>
          <w:i/>
          <w:sz w:val="22"/>
          <w:szCs w:val="22"/>
          <w:lang w:eastAsia="zh-CN"/>
        </w:rPr>
        <w:t>or UE-side AI/ML</w:t>
      </w:r>
      <w:r w:rsidR="00977AFA" w:rsidRPr="00C23A86">
        <w:rPr>
          <w:b/>
          <w:i/>
          <w:sz w:val="22"/>
          <w:szCs w:val="22"/>
          <w:lang w:eastAsia="zh-CN"/>
        </w:rPr>
        <w:t xml:space="preserve"> model</w:t>
      </w:r>
      <w:r w:rsidR="001D7F06" w:rsidRPr="00C23A86">
        <w:rPr>
          <w:b/>
          <w:i/>
          <w:sz w:val="22"/>
          <w:szCs w:val="22"/>
          <w:lang w:eastAsia="zh-CN"/>
        </w:rPr>
        <w:t xml:space="preserve">-based </w:t>
      </w:r>
      <w:r w:rsidR="001D7F06" w:rsidRPr="00C23A86">
        <w:rPr>
          <w:rFonts w:hint="eastAsia"/>
          <w:b/>
          <w:i/>
          <w:sz w:val="22"/>
          <w:szCs w:val="22"/>
          <w:lang w:eastAsia="zh-CN"/>
        </w:rPr>
        <w:t>CSI</w:t>
      </w:r>
      <w:r w:rsidR="001D7F06" w:rsidRPr="00C23A86">
        <w:rPr>
          <w:b/>
          <w:i/>
          <w:sz w:val="22"/>
          <w:szCs w:val="22"/>
          <w:lang w:eastAsia="zh-CN"/>
        </w:rPr>
        <w:t xml:space="preserve"> prediction, </w:t>
      </w:r>
      <w:r w:rsidR="00C23A86" w:rsidRPr="00C23A86">
        <w:rPr>
          <w:b/>
          <w:i/>
          <w:sz w:val="22"/>
          <w:szCs w:val="22"/>
          <w:lang w:eastAsia="zh-CN"/>
        </w:rPr>
        <w:t>the associated ID which is used to ensure consistency of training and inference for AI based CSI prediction could be studied as a starting point</w:t>
      </w:r>
      <w:r w:rsidR="001D7F06" w:rsidRPr="00C23A86">
        <w:rPr>
          <w:b/>
          <w:i/>
          <w:sz w:val="22"/>
          <w:szCs w:val="22"/>
          <w:lang w:eastAsia="zh-CN"/>
        </w:rPr>
        <w:t>.</w:t>
      </w:r>
    </w:p>
    <w:p w14:paraId="21E109B5" w14:textId="39246711" w:rsidR="00B673C6" w:rsidRDefault="00B673C6" w:rsidP="00B673C6">
      <w:pPr>
        <w:pStyle w:val="1"/>
        <w:pBdr>
          <w:top w:val="single" w:sz="12" w:space="4" w:color="auto"/>
        </w:pBdr>
        <w:spacing w:before="0"/>
        <w:ind w:left="431" w:hanging="431"/>
        <w:rPr>
          <w:rFonts w:ascii="Times New Roman" w:hAnsi="Times New Roman"/>
          <w:b/>
          <w:sz w:val="28"/>
          <w:szCs w:val="28"/>
          <w:lang w:val="en-US"/>
        </w:rPr>
      </w:pPr>
      <w:r>
        <w:rPr>
          <w:rFonts w:cs="Arial"/>
          <w:b/>
          <w:color w:val="000000" w:themeColor="text1"/>
          <w:sz w:val="22"/>
          <w:szCs w:val="22"/>
        </w:rPr>
        <w:t xml:space="preserve">Discussion </w:t>
      </w:r>
      <w:r w:rsidRPr="007031D1">
        <w:rPr>
          <w:rFonts w:cs="Arial"/>
          <w:b/>
          <w:color w:val="000000" w:themeColor="text1"/>
          <w:sz w:val="22"/>
          <w:szCs w:val="22"/>
        </w:rPr>
        <w:t xml:space="preserve">on </w:t>
      </w:r>
      <w:r>
        <w:rPr>
          <w:rFonts w:cs="Arial"/>
          <w:b/>
          <w:color w:val="000000" w:themeColor="text1"/>
          <w:sz w:val="22"/>
          <w:szCs w:val="22"/>
        </w:rPr>
        <w:t xml:space="preserve">specification impact of AI </w:t>
      </w:r>
      <w:proofErr w:type="gramStart"/>
      <w:r w:rsidR="0098578D">
        <w:rPr>
          <w:rFonts w:cs="Arial"/>
          <w:b/>
          <w:color w:val="000000" w:themeColor="text1"/>
          <w:sz w:val="22"/>
          <w:szCs w:val="22"/>
        </w:rPr>
        <w:t>model based</w:t>
      </w:r>
      <w:proofErr w:type="gramEnd"/>
      <w:r>
        <w:rPr>
          <w:rFonts w:cs="Arial"/>
          <w:b/>
          <w:color w:val="000000" w:themeColor="text1"/>
          <w:sz w:val="22"/>
          <w:szCs w:val="22"/>
        </w:rPr>
        <w:t xml:space="preserve"> CSI prediction</w:t>
      </w:r>
    </w:p>
    <w:p w14:paraId="67144278" w14:textId="68BAB951" w:rsidR="00C551E0" w:rsidRDefault="00C551E0" w:rsidP="00C551E0">
      <w:pPr>
        <w:pStyle w:val="2"/>
        <w:rPr>
          <w:rFonts w:ascii="Times New Roman" w:hAnsi="Times New Roman"/>
          <w:b/>
          <w:sz w:val="24"/>
          <w:szCs w:val="24"/>
        </w:rPr>
      </w:pPr>
      <w:r>
        <w:rPr>
          <w:rFonts w:ascii="Times New Roman" w:hAnsi="Times New Roman"/>
          <w:b/>
          <w:sz w:val="24"/>
          <w:szCs w:val="24"/>
        </w:rPr>
        <w:t>Performance monitoring</w:t>
      </w:r>
    </w:p>
    <w:p w14:paraId="1F8E0662" w14:textId="64694A99" w:rsidR="00820F7F" w:rsidRDefault="00820F7F" w:rsidP="00820F7F">
      <w:pPr>
        <w:spacing w:before="120"/>
        <w:jc w:val="both"/>
        <w:rPr>
          <w:sz w:val="22"/>
          <w:szCs w:val="22"/>
          <w:lang w:val="en-US"/>
        </w:rPr>
      </w:pPr>
      <w:r w:rsidRPr="00E46A2E">
        <w:rPr>
          <w:rFonts w:hint="eastAsia"/>
          <w:sz w:val="22"/>
          <w:szCs w:val="22"/>
          <w:lang w:val="en-US" w:eastAsia="zh-CN"/>
        </w:rPr>
        <w:t>R</w:t>
      </w:r>
      <w:r w:rsidRPr="00E46A2E">
        <w:rPr>
          <w:sz w:val="22"/>
          <w:szCs w:val="22"/>
          <w:lang w:val="en-US"/>
        </w:rPr>
        <w:t xml:space="preserve">egarding on </w:t>
      </w:r>
      <w:r>
        <w:rPr>
          <w:sz w:val="22"/>
          <w:szCs w:val="22"/>
          <w:lang w:val="en-US"/>
        </w:rPr>
        <w:t>performance monitoring</w:t>
      </w:r>
      <w:r w:rsidRPr="00E46A2E">
        <w:rPr>
          <w:sz w:val="22"/>
          <w:szCs w:val="22"/>
          <w:lang w:val="en-US"/>
        </w:rPr>
        <w:t xml:space="preserve">, the following agreements or </w:t>
      </w:r>
      <w:r>
        <w:rPr>
          <w:sz w:val="22"/>
          <w:szCs w:val="22"/>
          <w:lang w:val="en-US"/>
        </w:rPr>
        <w:t>observations have been identified during RAN1#114, RAN1#116-bis and RAN1#117 meetings [</w:t>
      </w:r>
      <w:r w:rsidR="00776A70">
        <w:rPr>
          <w:sz w:val="22"/>
          <w:szCs w:val="22"/>
          <w:lang w:val="en-US"/>
        </w:rPr>
        <w:t>3</w:t>
      </w:r>
      <w:r>
        <w:rPr>
          <w:sz w:val="22"/>
          <w:szCs w:val="22"/>
          <w:lang w:val="en-US"/>
        </w:rPr>
        <w:t>]-[</w:t>
      </w:r>
      <w:r w:rsidR="00776A70">
        <w:rPr>
          <w:sz w:val="22"/>
          <w:szCs w:val="22"/>
          <w:lang w:val="en-US"/>
        </w:rPr>
        <w:t>5</w:t>
      </w:r>
      <w:r>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44404" w:rsidRPr="00192470" w14:paraId="6C95CB6E" w14:textId="77777777" w:rsidTr="002B59C8">
        <w:tc>
          <w:tcPr>
            <w:tcW w:w="9962" w:type="dxa"/>
            <w:shd w:val="clear" w:color="auto" w:fill="auto"/>
          </w:tcPr>
          <w:p w14:paraId="5292A690" w14:textId="77777777" w:rsidR="00044404" w:rsidRPr="00093C3A" w:rsidRDefault="00044404" w:rsidP="002B59C8">
            <w:pPr>
              <w:tabs>
                <w:tab w:val="left" w:pos="990"/>
              </w:tabs>
              <w:rPr>
                <w:rFonts w:eastAsia="等线"/>
                <w:b/>
                <w:bCs/>
                <w:highlight w:val="green"/>
              </w:rPr>
            </w:pPr>
            <w:bookmarkStart w:id="1" w:name="OLE_LINK2"/>
            <w:r w:rsidRPr="00093C3A">
              <w:rPr>
                <w:rFonts w:eastAsia="等线" w:hint="eastAsia"/>
                <w:b/>
                <w:bCs/>
                <w:highlight w:val="green"/>
              </w:rPr>
              <w:t>A</w:t>
            </w:r>
            <w:r w:rsidRPr="00093C3A">
              <w:rPr>
                <w:rFonts w:eastAsia="等线"/>
                <w:b/>
                <w:bCs/>
                <w:highlight w:val="green"/>
              </w:rPr>
              <w:t>greement</w:t>
            </w:r>
          </w:p>
          <w:bookmarkEnd w:id="1"/>
          <w:p w14:paraId="5F0CB1CF" w14:textId="77777777" w:rsidR="00044404" w:rsidRPr="00A60269" w:rsidRDefault="00044404" w:rsidP="002B59C8">
            <w:pPr>
              <w:rPr>
                <w:rFonts w:eastAsia="Malgun Gothic"/>
                <w:i/>
                <w:iCs/>
                <w:color w:val="000000"/>
              </w:rPr>
            </w:pPr>
            <w:r w:rsidRPr="00A60269">
              <w:rPr>
                <w:rFonts w:eastAsia="Malgun Gothic"/>
                <w:i/>
                <w:iCs/>
              </w:rPr>
              <w:t xml:space="preserve">For CSI </w:t>
            </w:r>
            <w:r w:rsidRPr="00A60269">
              <w:rPr>
                <w:rFonts w:eastAsia="Malgun Gothic"/>
                <w:i/>
                <w:iCs/>
                <w:color w:val="000000"/>
              </w:rPr>
              <w:t>prediction using UE side model use case,</w:t>
            </w:r>
            <w:r w:rsidRPr="00A60269">
              <w:rPr>
                <w:i/>
                <w:iCs/>
                <w:color w:val="000000"/>
              </w:rPr>
              <w:t xml:space="preserve"> </w:t>
            </w:r>
            <w:r w:rsidRPr="00A60269">
              <w:rPr>
                <w:rFonts w:eastAsia="Malgun Gothic"/>
                <w:i/>
                <w:iCs/>
                <w:color w:val="000000"/>
              </w:rPr>
              <w:t>at least the following aspects</w:t>
            </w:r>
            <w:r w:rsidRPr="00A60269">
              <w:rPr>
                <w:rFonts w:eastAsia="Malgun Gothic"/>
                <w:i/>
                <w:iCs/>
                <w:color w:val="FF0000"/>
              </w:rPr>
              <w:t xml:space="preserve"> </w:t>
            </w:r>
            <w:r w:rsidRPr="00A60269">
              <w:rPr>
                <w:rFonts w:eastAsia="Malgun Gothic"/>
                <w:i/>
                <w:iCs/>
                <w:color w:val="000000"/>
              </w:rPr>
              <w:t xml:space="preserve">have been proposed by companies on performance monitoring </w:t>
            </w:r>
            <w:r w:rsidRPr="00A60269">
              <w:rPr>
                <w:rFonts w:hint="eastAsia"/>
                <w:i/>
                <w:iCs/>
                <w:color w:val="000000"/>
              </w:rPr>
              <w:t>for functionality-based LCM</w:t>
            </w:r>
            <w:r w:rsidRPr="00A60269">
              <w:rPr>
                <w:rFonts w:eastAsia="Malgun Gothic"/>
                <w:i/>
                <w:iCs/>
                <w:color w:val="000000"/>
              </w:rPr>
              <w:t xml:space="preserve">: </w:t>
            </w:r>
          </w:p>
          <w:p w14:paraId="050E47B1" w14:textId="77777777" w:rsidR="00044404" w:rsidRPr="00A60269" w:rsidRDefault="00044404" w:rsidP="00044404">
            <w:pPr>
              <w:numPr>
                <w:ilvl w:val="0"/>
                <w:numId w:val="21"/>
              </w:numPr>
              <w:overflowPunct/>
              <w:autoSpaceDE/>
              <w:autoSpaceDN/>
              <w:adjustRightInd/>
              <w:spacing w:after="0"/>
              <w:textAlignment w:val="auto"/>
              <w:rPr>
                <w:i/>
                <w:iCs/>
                <w:color w:val="000000"/>
              </w:rPr>
            </w:pPr>
            <w:r w:rsidRPr="00A60269">
              <w:rPr>
                <w:i/>
                <w:iCs/>
                <w:color w:val="000000"/>
              </w:rPr>
              <w:t xml:space="preserve">Type 1: </w:t>
            </w:r>
          </w:p>
          <w:p w14:paraId="0FE0FD96" w14:textId="77777777" w:rsidR="00044404" w:rsidRPr="00A60269" w:rsidRDefault="00044404" w:rsidP="00044404">
            <w:pPr>
              <w:numPr>
                <w:ilvl w:val="1"/>
                <w:numId w:val="21"/>
              </w:numPr>
              <w:overflowPunct/>
              <w:autoSpaceDE/>
              <w:autoSpaceDN/>
              <w:adjustRightInd/>
              <w:spacing w:after="0"/>
              <w:textAlignment w:val="auto"/>
              <w:rPr>
                <w:i/>
                <w:iCs/>
                <w:color w:val="000000"/>
              </w:rPr>
            </w:pPr>
            <w:r w:rsidRPr="00A60269">
              <w:rPr>
                <w:i/>
                <w:iCs/>
                <w:color w:val="000000"/>
              </w:rPr>
              <w:t>UE calculate the performance metric(s)</w:t>
            </w:r>
            <w:r w:rsidRPr="00A60269">
              <w:rPr>
                <w:i/>
                <w:iCs/>
                <w:strike/>
                <w:color w:val="000000"/>
              </w:rPr>
              <w:t xml:space="preserve"> </w:t>
            </w:r>
          </w:p>
          <w:p w14:paraId="456D2461" w14:textId="77777777" w:rsidR="00044404" w:rsidRPr="00A60269" w:rsidRDefault="00044404" w:rsidP="00044404">
            <w:pPr>
              <w:numPr>
                <w:ilvl w:val="1"/>
                <w:numId w:val="21"/>
              </w:numPr>
              <w:overflowPunct/>
              <w:autoSpaceDE/>
              <w:autoSpaceDN/>
              <w:adjustRightInd/>
              <w:spacing w:after="0"/>
              <w:textAlignment w:val="auto"/>
              <w:rPr>
                <w:i/>
                <w:iCs/>
                <w:color w:val="000000"/>
              </w:rPr>
            </w:pPr>
            <w:r w:rsidRPr="00A60269">
              <w:rPr>
                <w:i/>
                <w:iCs/>
                <w:color w:val="000000"/>
              </w:rPr>
              <w:t>UE reports performance monitoring output that facilitates functionality fallback decision at the network</w:t>
            </w:r>
          </w:p>
          <w:p w14:paraId="0719829F" w14:textId="77777777" w:rsidR="00044404" w:rsidRPr="00A60269" w:rsidRDefault="00044404" w:rsidP="00044404">
            <w:pPr>
              <w:numPr>
                <w:ilvl w:val="2"/>
                <w:numId w:val="21"/>
              </w:numPr>
              <w:overflowPunct/>
              <w:autoSpaceDE/>
              <w:autoSpaceDN/>
              <w:adjustRightInd/>
              <w:spacing w:after="0"/>
              <w:textAlignment w:val="auto"/>
              <w:rPr>
                <w:i/>
                <w:iCs/>
                <w:color w:val="000000"/>
              </w:rPr>
            </w:pPr>
            <w:r w:rsidRPr="00A60269">
              <w:rPr>
                <w:i/>
                <w:iCs/>
                <w:color w:val="000000"/>
              </w:rPr>
              <w:t xml:space="preserve">Performance monitoring output details can be further defined </w:t>
            </w:r>
          </w:p>
          <w:p w14:paraId="78B4B805" w14:textId="77777777" w:rsidR="00044404" w:rsidRPr="00A60269" w:rsidRDefault="00044404" w:rsidP="00044404">
            <w:pPr>
              <w:numPr>
                <w:ilvl w:val="2"/>
                <w:numId w:val="21"/>
              </w:numPr>
              <w:overflowPunct/>
              <w:autoSpaceDE/>
              <w:autoSpaceDN/>
              <w:adjustRightInd/>
              <w:spacing w:after="0"/>
              <w:textAlignment w:val="auto"/>
              <w:rPr>
                <w:i/>
                <w:iCs/>
                <w:color w:val="000000"/>
              </w:rPr>
            </w:pPr>
            <w:r w:rsidRPr="00A60269">
              <w:rPr>
                <w:i/>
                <w:iCs/>
                <w:color w:val="000000"/>
              </w:rPr>
              <w:t xml:space="preserve">NW may configure threshold criterion to facilitate UE side performance monitoring (if needed). </w:t>
            </w:r>
          </w:p>
          <w:p w14:paraId="480482BD" w14:textId="77777777" w:rsidR="00044404" w:rsidRPr="00A60269" w:rsidRDefault="00044404" w:rsidP="00044404">
            <w:pPr>
              <w:numPr>
                <w:ilvl w:val="1"/>
                <w:numId w:val="21"/>
              </w:numPr>
              <w:overflowPunct/>
              <w:autoSpaceDE/>
              <w:autoSpaceDN/>
              <w:adjustRightInd/>
              <w:spacing w:after="0"/>
              <w:textAlignment w:val="auto"/>
              <w:rPr>
                <w:i/>
                <w:iCs/>
              </w:rPr>
            </w:pPr>
            <w:r w:rsidRPr="00A60269">
              <w:rPr>
                <w:i/>
                <w:iCs/>
              </w:rPr>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70186E4A" w14:textId="77777777" w:rsidR="00044404" w:rsidRPr="00A60269" w:rsidRDefault="00044404" w:rsidP="00044404">
            <w:pPr>
              <w:numPr>
                <w:ilvl w:val="0"/>
                <w:numId w:val="21"/>
              </w:numPr>
              <w:overflowPunct/>
              <w:autoSpaceDE/>
              <w:autoSpaceDN/>
              <w:adjustRightInd/>
              <w:spacing w:after="0"/>
              <w:textAlignment w:val="auto"/>
              <w:rPr>
                <w:i/>
                <w:iCs/>
                <w:color w:val="000000"/>
              </w:rPr>
            </w:pPr>
            <w:r w:rsidRPr="00A60269">
              <w:rPr>
                <w:i/>
                <w:iCs/>
                <w:color w:val="000000"/>
              </w:rPr>
              <w:t xml:space="preserve">Type 2: </w:t>
            </w:r>
          </w:p>
          <w:p w14:paraId="744C00B8" w14:textId="77777777" w:rsidR="00044404" w:rsidRPr="00A60269" w:rsidRDefault="00044404" w:rsidP="00044404">
            <w:pPr>
              <w:numPr>
                <w:ilvl w:val="1"/>
                <w:numId w:val="21"/>
              </w:numPr>
              <w:overflowPunct/>
              <w:autoSpaceDE/>
              <w:autoSpaceDN/>
              <w:adjustRightInd/>
              <w:spacing w:after="0"/>
              <w:textAlignment w:val="auto"/>
              <w:rPr>
                <w:i/>
                <w:iCs/>
                <w:color w:val="000000"/>
              </w:rPr>
            </w:pPr>
            <w:r w:rsidRPr="00A60269">
              <w:rPr>
                <w:rFonts w:eastAsia="等线" w:hint="eastAsia"/>
                <w:i/>
                <w:iCs/>
                <w:color w:val="000000"/>
              </w:rPr>
              <w:t xml:space="preserve">UE reports </w:t>
            </w:r>
            <w:r w:rsidRPr="00A60269">
              <w:rPr>
                <w:rFonts w:eastAsia="等线"/>
                <w:i/>
                <w:iCs/>
                <w:color w:val="000000"/>
              </w:rPr>
              <w:t xml:space="preserve">predicted CSI and/or the corresponding ground truth  </w:t>
            </w:r>
          </w:p>
          <w:p w14:paraId="22C48C28" w14:textId="77777777" w:rsidR="00044404" w:rsidRPr="00A60269" w:rsidRDefault="00044404" w:rsidP="00044404">
            <w:pPr>
              <w:numPr>
                <w:ilvl w:val="1"/>
                <w:numId w:val="21"/>
              </w:numPr>
              <w:overflowPunct/>
              <w:autoSpaceDE/>
              <w:autoSpaceDN/>
              <w:adjustRightInd/>
              <w:spacing w:after="0"/>
              <w:textAlignment w:val="auto"/>
              <w:rPr>
                <w:i/>
                <w:iCs/>
                <w:color w:val="000000"/>
              </w:rPr>
            </w:pPr>
            <w:r w:rsidRPr="00A60269">
              <w:rPr>
                <w:i/>
                <w:iCs/>
                <w:color w:val="000000"/>
              </w:rPr>
              <w:t xml:space="preserve">NW calculates the performance metrics. </w:t>
            </w:r>
          </w:p>
          <w:p w14:paraId="69419100" w14:textId="77777777" w:rsidR="00044404" w:rsidRPr="00A60269" w:rsidRDefault="00044404" w:rsidP="00044404">
            <w:pPr>
              <w:numPr>
                <w:ilvl w:val="1"/>
                <w:numId w:val="21"/>
              </w:numPr>
              <w:overflowPunct/>
              <w:autoSpaceDE/>
              <w:autoSpaceDN/>
              <w:adjustRightInd/>
              <w:spacing w:after="0"/>
              <w:textAlignment w:val="auto"/>
              <w:rPr>
                <w:i/>
                <w:iCs/>
                <w:color w:val="000000"/>
              </w:rPr>
            </w:pPr>
            <w:r w:rsidRPr="00A60269">
              <w:rPr>
                <w:i/>
                <w:iCs/>
                <w:color w:val="000000"/>
              </w:rPr>
              <w:t xml:space="preserve">NW makes decision(s) of functionality fallback operation </w:t>
            </w:r>
            <w:r w:rsidRPr="00A60269">
              <w:rPr>
                <w:i/>
                <w:iCs/>
              </w:rPr>
              <w:t>(f</w:t>
            </w:r>
            <w:r w:rsidRPr="00A60269">
              <w:rPr>
                <w:rFonts w:eastAsia="等线"/>
                <w:i/>
                <w:iCs/>
              </w:rPr>
              <w:t>allback mechanism to legacy CSI reporting</w:t>
            </w:r>
            <w:r w:rsidRPr="00A60269">
              <w:rPr>
                <w:i/>
                <w:iCs/>
              </w:rPr>
              <w:t>)</w:t>
            </w:r>
            <w:r w:rsidRPr="00A60269">
              <w:rPr>
                <w:i/>
                <w:iCs/>
                <w:color w:val="000000"/>
              </w:rPr>
              <w:t>.</w:t>
            </w:r>
          </w:p>
          <w:p w14:paraId="1364AF3A" w14:textId="77777777" w:rsidR="00044404" w:rsidRPr="00A60269" w:rsidRDefault="00044404" w:rsidP="00044404">
            <w:pPr>
              <w:numPr>
                <w:ilvl w:val="0"/>
                <w:numId w:val="21"/>
              </w:numPr>
              <w:overflowPunct/>
              <w:autoSpaceDE/>
              <w:autoSpaceDN/>
              <w:adjustRightInd/>
              <w:spacing w:after="0"/>
              <w:textAlignment w:val="auto"/>
              <w:rPr>
                <w:i/>
                <w:iCs/>
                <w:color w:val="000000"/>
              </w:rPr>
            </w:pPr>
            <w:r w:rsidRPr="00A60269">
              <w:rPr>
                <w:i/>
                <w:iCs/>
                <w:color w:val="000000"/>
              </w:rPr>
              <w:t xml:space="preserve">Type 3: </w:t>
            </w:r>
          </w:p>
          <w:p w14:paraId="18A31213" w14:textId="77777777" w:rsidR="00044404" w:rsidRPr="00A60269" w:rsidRDefault="00044404" w:rsidP="00044404">
            <w:pPr>
              <w:numPr>
                <w:ilvl w:val="1"/>
                <w:numId w:val="21"/>
              </w:numPr>
              <w:overflowPunct/>
              <w:autoSpaceDE/>
              <w:autoSpaceDN/>
              <w:adjustRightInd/>
              <w:spacing w:after="0"/>
              <w:textAlignment w:val="auto"/>
              <w:rPr>
                <w:i/>
                <w:iCs/>
              </w:rPr>
            </w:pPr>
            <w:r w:rsidRPr="00A60269">
              <w:rPr>
                <w:i/>
                <w:iCs/>
              </w:rPr>
              <w:t>UE calculate the performance metric(s)</w:t>
            </w:r>
            <w:r w:rsidRPr="00A60269">
              <w:rPr>
                <w:i/>
                <w:iCs/>
                <w:strike/>
              </w:rPr>
              <w:t xml:space="preserve"> </w:t>
            </w:r>
          </w:p>
          <w:p w14:paraId="42F919C0" w14:textId="77777777" w:rsidR="00044404" w:rsidRPr="00A60269" w:rsidRDefault="00044404" w:rsidP="00044404">
            <w:pPr>
              <w:numPr>
                <w:ilvl w:val="1"/>
                <w:numId w:val="21"/>
              </w:numPr>
              <w:overflowPunct/>
              <w:autoSpaceDE/>
              <w:autoSpaceDN/>
              <w:adjustRightInd/>
              <w:spacing w:after="0"/>
              <w:textAlignment w:val="auto"/>
              <w:rPr>
                <w:i/>
                <w:iCs/>
              </w:rPr>
            </w:pPr>
            <w:r w:rsidRPr="00A60269">
              <w:rPr>
                <w:i/>
                <w:iCs/>
              </w:rPr>
              <w:t>UE report performance metric(s) to the NW</w:t>
            </w:r>
          </w:p>
          <w:p w14:paraId="695DB317" w14:textId="77777777" w:rsidR="00044404" w:rsidRPr="00A60269" w:rsidRDefault="00044404" w:rsidP="00044404">
            <w:pPr>
              <w:numPr>
                <w:ilvl w:val="1"/>
                <w:numId w:val="21"/>
              </w:numPr>
              <w:overflowPunct/>
              <w:autoSpaceDE/>
              <w:autoSpaceDN/>
              <w:adjustRightInd/>
              <w:spacing w:after="0"/>
              <w:textAlignment w:val="auto"/>
              <w:rPr>
                <w:i/>
                <w:iCs/>
              </w:rPr>
            </w:pPr>
            <w:r w:rsidRPr="00A60269">
              <w:rPr>
                <w:i/>
                <w:iCs/>
              </w:rPr>
              <w:lastRenderedPageBreak/>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4AAC591D" w14:textId="77777777" w:rsidR="00044404" w:rsidRPr="00A60269" w:rsidRDefault="00044404" w:rsidP="00044404">
            <w:pPr>
              <w:numPr>
                <w:ilvl w:val="0"/>
                <w:numId w:val="21"/>
              </w:numPr>
              <w:overflowPunct/>
              <w:autoSpaceDE/>
              <w:autoSpaceDN/>
              <w:adjustRightInd/>
              <w:spacing w:after="0"/>
              <w:textAlignment w:val="auto"/>
              <w:rPr>
                <w:i/>
                <w:iCs/>
              </w:rPr>
            </w:pPr>
            <w:r w:rsidRPr="00A60269">
              <w:rPr>
                <w:i/>
                <w:iCs/>
                <w:color w:val="000000"/>
              </w:rPr>
              <w:t xml:space="preserve">Functionality selection/activation/ deactivation/switching </w:t>
            </w:r>
            <w:r w:rsidRPr="00A60269">
              <w:rPr>
                <w:rFonts w:eastAsia="等线"/>
                <w:i/>
                <w:iCs/>
              </w:rPr>
              <w:t>what is defined for other UE side use cases</w:t>
            </w:r>
            <w:r w:rsidRPr="00A60269">
              <w:rPr>
                <w:i/>
                <w:iCs/>
                <w:color w:val="000000"/>
              </w:rPr>
              <w:t xml:space="preserve"> can be reused, if applicable. </w:t>
            </w:r>
          </w:p>
          <w:p w14:paraId="50E38C9E" w14:textId="77777777" w:rsidR="00044404" w:rsidRPr="00A60269" w:rsidRDefault="00044404" w:rsidP="00044404">
            <w:pPr>
              <w:numPr>
                <w:ilvl w:val="0"/>
                <w:numId w:val="21"/>
              </w:numPr>
              <w:overflowPunct/>
              <w:autoSpaceDE/>
              <w:autoSpaceDN/>
              <w:adjustRightInd/>
              <w:spacing w:after="0"/>
              <w:textAlignment w:val="auto"/>
              <w:rPr>
                <w:i/>
                <w:iCs/>
              </w:rPr>
            </w:pPr>
            <w:r w:rsidRPr="00A60269">
              <w:rPr>
                <w:i/>
                <w:iCs/>
              </w:rPr>
              <w:t xml:space="preserve">Configuration and procedure for performance monitoring </w:t>
            </w:r>
          </w:p>
          <w:p w14:paraId="4496767E" w14:textId="77777777" w:rsidR="00044404" w:rsidRPr="00A60269" w:rsidRDefault="00044404" w:rsidP="00044404">
            <w:pPr>
              <w:numPr>
                <w:ilvl w:val="1"/>
                <w:numId w:val="21"/>
              </w:numPr>
              <w:overflowPunct/>
              <w:autoSpaceDE/>
              <w:autoSpaceDN/>
              <w:adjustRightInd/>
              <w:spacing w:after="0"/>
              <w:textAlignment w:val="auto"/>
              <w:rPr>
                <w:i/>
                <w:iCs/>
              </w:rPr>
            </w:pPr>
            <w:r w:rsidRPr="00A60269">
              <w:rPr>
                <w:i/>
                <w:iCs/>
              </w:rPr>
              <w:t>CSI-RS configuration for performance monitoring</w:t>
            </w:r>
          </w:p>
          <w:p w14:paraId="5B4CAB98" w14:textId="77777777" w:rsidR="00044404" w:rsidRPr="00A60269" w:rsidRDefault="00044404" w:rsidP="00044404">
            <w:pPr>
              <w:numPr>
                <w:ilvl w:val="0"/>
                <w:numId w:val="21"/>
              </w:numPr>
              <w:overflowPunct/>
              <w:autoSpaceDE/>
              <w:autoSpaceDN/>
              <w:adjustRightInd/>
              <w:spacing w:after="0"/>
              <w:textAlignment w:val="auto"/>
              <w:rPr>
                <w:i/>
                <w:iCs/>
                <w:strike/>
              </w:rPr>
            </w:pPr>
            <w:r w:rsidRPr="00A60269">
              <w:rPr>
                <w:i/>
                <w:iCs/>
              </w:rPr>
              <w:t>Performance metric including at least intermediate KPI (e.g., NMSE or SGCS)</w:t>
            </w:r>
          </w:p>
          <w:p w14:paraId="275FCEAC" w14:textId="77777777" w:rsidR="00044404" w:rsidRPr="00A60269" w:rsidRDefault="00044404" w:rsidP="00044404">
            <w:pPr>
              <w:numPr>
                <w:ilvl w:val="0"/>
                <w:numId w:val="21"/>
              </w:numPr>
              <w:overflowPunct/>
              <w:autoSpaceDE/>
              <w:autoSpaceDN/>
              <w:adjustRightInd/>
              <w:spacing w:after="0"/>
              <w:textAlignment w:val="auto"/>
              <w:rPr>
                <w:rFonts w:eastAsia="Malgun Gothic"/>
                <w:i/>
                <w:iCs/>
              </w:rPr>
            </w:pPr>
            <w:r w:rsidRPr="00A60269">
              <w:rPr>
                <w:i/>
                <w:iCs/>
              </w:rPr>
              <w:t>UE report, including periodic/semi-persistent/aperiodic reporting, and event driven report.</w:t>
            </w:r>
          </w:p>
          <w:p w14:paraId="218857E8" w14:textId="77777777" w:rsidR="00044404" w:rsidRPr="00A60269" w:rsidRDefault="00044404" w:rsidP="00044404">
            <w:pPr>
              <w:numPr>
                <w:ilvl w:val="0"/>
                <w:numId w:val="21"/>
              </w:numPr>
              <w:overflowPunct/>
              <w:autoSpaceDE/>
              <w:autoSpaceDN/>
              <w:adjustRightInd/>
              <w:spacing w:after="0"/>
              <w:textAlignment w:val="auto"/>
              <w:rPr>
                <w:rFonts w:eastAsia="等线"/>
                <w:i/>
                <w:iCs/>
              </w:rPr>
            </w:pPr>
            <w:r w:rsidRPr="00A60269">
              <w:rPr>
                <w:i/>
                <w:iCs/>
              </w:rPr>
              <w:t>Note: down selection is not precluded.</w:t>
            </w:r>
          </w:p>
          <w:p w14:paraId="75532DC5" w14:textId="77777777" w:rsidR="00044404" w:rsidRPr="00B2546F" w:rsidRDefault="00044404" w:rsidP="00044404">
            <w:pPr>
              <w:numPr>
                <w:ilvl w:val="0"/>
                <w:numId w:val="21"/>
              </w:numPr>
              <w:overflowPunct/>
              <w:autoSpaceDE/>
              <w:autoSpaceDN/>
              <w:adjustRightInd/>
              <w:spacing w:after="0"/>
              <w:textAlignment w:val="auto"/>
              <w:rPr>
                <w:rFonts w:eastAsia="等线"/>
              </w:rPr>
            </w:pPr>
            <w:r w:rsidRPr="00A60269">
              <w:rPr>
                <w:i/>
                <w:iCs/>
              </w:rPr>
              <w:t xml:space="preserve">Note: UE may make decision </w:t>
            </w:r>
            <w:r w:rsidRPr="00A60269">
              <w:rPr>
                <w:rFonts w:hint="eastAsia"/>
                <w:i/>
                <w:iCs/>
              </w:rPr>
              <w:t>with</w:t>
            </w:r>
            <w:r w:rsidRPr="00A60269">
              <w:rPr>
                <w:i/>
                <w:iCs/>
              </w:rPr>
              <w:t>in</w:t>
            </w:r>
            <w:r w:rsidRPr="00A60269">
              <w:rPr>
                <w:rFonts w:hint="eastAsia"/>
                <w:i/>
                <w:iCs/>
              </w:rPr>
              <w:t xml:space="preserve"> the same functionality </w:t>
            </w:r>
            <w:r w:rsidRPr="00A60269">
              <w:rPr>
                <w:i/>
                <w:iCs/>
              </w:rPr>
              <w:t xml:space="preserve">on model selection, activation, deactivation, switching operation transparent to the NW. </w:t>
            </w:r>
          </w:p>
          <w:p w14:paraId="26D80A40" w14:textId="77777777" w:rsidR="00B2546F" w:rsidRPr="00967A95" w:rsidRDefault="00B2546F" w:rsidP="00B2546F">
            <w:pPr>
              <w:rPr>
                <w:rFonts w:eastAsia="等线"/>
                <w:i/>
                <w:iCs/>
                <w:highlight w:val="green"/>
              </w:rPr>
            </w:pPr>
            <w:r w:rsidRPr="00967A95">
              <w:rPr>
                <w:rFonts w:eastAsia="等线" w:hint="eastAsia"/>
                <w:i/>
                <w:iCs/>
                <w:highlight w:val="green"/>
              </w:rPr>
              <w:t>Agreement</w:t>
            </w:r>
          </w:p>
          <w:p w14:paraId="490DF292" w14:textId="77777777" w:rsidR="00B2546F" w:rsidRPr="00967A95" w:rsidRDefault="00B2546F" w:rsidP="00B2546F">
            <w:pPr>
              <w:spacing w:after="160" w:line="254" w:lineRule="auto"/>
              <w:contextualSpacing/>
              <w:rPr>
                <w:i/>
                <w:iCs/>
              </w:rPr>
            </w:pPr>
            <w:r w:rsidRPr="00967A95">
              <w:rPr>
                <w:rFonts w:eastAsia="Malgun Gothic"/>
                <w:i/>
                <w:iCs/>
                <w:color w:val="000000"/>
              </w:rPr>
              <w:t>For performance</w:t>
            </w:r>
            <w:r w:rsidRPr="00967A95">
              <w:rPr>
                <w:rFonts w:eastAsia="Malgun Gothic"/>
                <w:i/>
                <w:iCs/>
              </w:rPr>
              <w:t xml:space="preserve"> monitoring </w:t>
            </w:r>
            <w:r w:rsidRPr="00967A95">
              <w:rPr>
                <w:i/>
                <w:iCs/>
              </w:rPr>
              <w:t xml:space="preserve">for functionality-based LCM, further study on details of type 1,2 and 3, e.g., potential specification impact, pros/cons aspects. </w:t>
            </w:r>
          </w:p>
          <w:p w14:paraId="371FA328" w14:textId="77777777" w:rsidR="00B2546F" w:rsidRPr="00967A95" w:rsidRDefault="00B2546F" w:rsidP="00B2546F">
            <w:pPr>
              <w:pStyle w:val="af5"/>
              <w:numPr>
                <w:ilvl w:val="0"/>
                <w:numId w:val="23"/>
              </w:numPr>
              <w:suppressAutoHyphens/>
              <w:spacing w:after="160" w:line="254" w:lineRule="auto"/>
              <w:contextualSpacing/>
              <w:rPr>
                <w:rFonts w:ascii="Times New Roman" w:eastAsia="宋体" w:hAnsi="Times New Roman"/>
                <w:i/>
                <w:iCs/>
                <w:sz w:val="20"/>
                <w:szCs w:val="20"/>
                <w:lang w:val="en-GB"/>
              </w:rPr>
            </w:pPr>
            <w:r w:rsidRPr="00967A95">
              <w:rPr>
                <w:rFonts w:ascii="Times New Roman" w:eastAsia="宋体" w:hAnsi="Times New Roman"/>
                <w:i/>
                <w:iCs/>
                <w:sz w:val="20"/>
                <w:szCs w:val="20"/>
                <w:lang w:val="en-GB"/>
              </w:rPr>
              <w:t>T</w:t>
            </w:r>
            <w:r w:rsidRPr="00967A95">
              <w:rPr>
                <w:rFonts w:ascii="Times New Roman" w:eastAsia="宋体" w:hAnsi="Times New Roman" w:hint="eastAsia"/>
                <w:i/>
                <w:iCs/>
                <w:sz w:val="20"/>
                <w:szCs w:val="20"/>
                <w:lang w:val="en-GB"/>
              </w:rPr>
              <w:t>o clarify the boundary between type 1 and type 3</w:t>
            </w:r>
          </w:p>
          <w:p w14:paraId="53C30062" w14:textId="77777777" w:rsidR="00B2546F" w:rsidRPr="00967A95" w:rsidRDefault="00B2546F" w:rsidP="00B2546F">
            <w:pPr>
              <w:pStyle w:val="af5"/>
              <w:numPr>
                <w:ilvl w:val="0"/>
                <w:numId w:val="23"/>
              </w:numPr>
              <w:suppressAutoHyphens/>
              <w:spacing w:after="160" w:line="254" w:lineRule="auto"/>
              <w:contextualSpacing/>
              <w:rPr>
                <w:rFonts w:ascii="Times New Roman" w:eastAsia="宋体" w:hAnsi="Times New Roman"/>
                <w:i/>
                <w:iCs/>
                <w:sz w:val="20"/>
                <w:szCs w:val="20"/>
                <w:lang w:val="en-GB"/>
              </w:rPr>
            </w:pPr>
            <w:r w:rsidRPr="00967A95">
              <w:rPr>
                <w:rFonts w:ascii="Times New Roman" w:eastAsia="宋体" w:hAnsi="Times New Roman"/>
                <w:i/>
                <w:iCs/>
                <w:sz w:val="20"/>
                <w:szCs w:val="20"/>
                <w:lang w:val="en-GB"/>
              </w:rPr>
              <w:t>T</w:t>
            </w:r>
            <w:r w:rsidRPr="00967A95">
              <w:rPr>
                <w:rFonts w:ascii="Times New Roman" w:eastAsia="宋体" w:hAnsi="Times New Roman" w:hint="eastAsia"/>
                <w:i/>
                <w:iCs/>
                <w:sz w:val="20"/>
                <w:szCs w:val="20"/>
                <w:lang w:val="en-GB"/>
              </w:rPr>
              <w:t>o clarify definition of monitoring output and performance metric</w:t>
            </w:r>
          </w:p>
          <w:p w14:paraId="7AF29B0C" w14:textId="77777777" w:rsidR="00B2546F" w:rsidRPr="00967A95" w:rsidRDefault="00B2546F" w:rsidP="00B2546F">
            <w:pPr>
              <w:rPr>
                <w:rFonts w:eastAsia="等线"/>
                <w:i/>
                <w:iCs/>
                <w:highlight w:val="green"/>
              </w:rPr>
            </w:pPr>
            <w:r w:rsidRPr="00967A95">
              <w:rPr>
                <w:rFonts w:eastAsia="等线" w:hint="eastAsia"/>
                <w:i/>
                <w:iCs/>
                <w:highlight w:val="green"/>
              </w:rPr>
              <w:t>Agreement</w:t>
            </w:r>
          </w:p>
          <w:p w14:paraId="48330755" w14:textId="77777777" w:rsidR="00B2546F" w:rsidRPr="00967A95" w:rsidRDefault="00B2546F" w:rsidP="00B2546F">
            <w:pPr>
              <w:spacing w:after="160" w:line="254" w:lineRule="auto"/>
              <w:contextualSpacing/>
              <w:rPr>
                <w:i/>
                <w:iCs/>
                <w:lang w:eastAsia="ko-KR"/>
              </w:rPr>
            </w:pPr>
            <w:r w:rsidRPr="00967A95">
              <w:rPr>
                <w:i/>
                <w:iCs/>
                <w:lang w:eastAsia="ko-KR"/>
              </w:rPr>
              <w:t xml:space="preserve">For the boundary between Type </w:t>
            </w:r>
            <w:r w:rsidRPr="00967A95">
              <w:rPr>
                <w:rFonts w:eastAsia="等线" w:hint="eastAsia"/>
                <w:i/>
                <w:iCs/>
              </w:rPr>
              <w:t>3</w:t>
            </w:r>
            <w:r w:rsidRPr="00967A95">
              <w:rPr>
                <w:i/>
                <w:iCs/>
                <w:lang w:eastAsia="ko-KR"/>
              </w:rPr>
              <w:t xml:space="preserve"> and Type </w:t>
            </w:r>
            <w:r w:rsidRPr="00967A95">
              <w:rPr>
                <w:rFonts w:eastAsia="等线" w:hint="eastAsia"/>
                <w:i/>
                <w:iCs/>
              </w:rPr>
              <w:t>1</w:t>
            </w:r>
            <w:r w:rsidRPr="00967A95">
              <w:rPr>
                <w:i/>
                <w:iCs/>
                <w:lang w:eastAsia="ko-KR"/>
              </w:rPr>
              <w:t xml:space="preserve"> performance monitoring, the difference is whether UE reports performance metric or performance monitoring </w:t>
            </w:r>
            <w:r w:rsidRPr="00967A95">
              <w:rPr>
                <w:i/>
                <w:iCs/>
              </w:rPr>
              <w:t>output to NW</w:t>
            </w:r>
            <w:r w:rsidRPr="00967A95">
              <w:rPr>
                <w:rFonts w:hint="eastAsia"/>
                <w:i/>
                <w:iCs/>
              </w:rPr>
              <w:t>, respectively</w:t>
            </w:r>
            <w:r w:rsidRPr="00967A95">
              <w:rPr>
                <w:i/>
                <w:iCs/>
              </w:rPr>
              <w:t xml:space="preserve">. </w:t>
            </w:r>
          </w:p>
          <w:p w14:paraId="68AD17FA" w14:textId="77777777" w:rsidR="00B2546F" w:rsidRPr="00967A95" w:rsidRDefault="00B2546F" w:rsidP="00B2546F">
            <w:pPr>
              <w:pStyle w:val="af5"/>
              <w:numPr>
                <w:ilvl w:val="0"/>
                <w:numId w:val="26"/>
              </w:numPr>
              <w:suppressAutoHyphens/>
              <w:spacing w:after="160" w:line="254" w:lineRule="auto"/>
              <w:contextualSpacing/>
              <w:rPr>
                <w:rFonts w:ascii="Times New Roman" w:eastAsia="宋体" w:hAnsi="Times New Roman"/>
                <w:i/>
                <w:iCs/>
                <w:sz w:val="20"/>
                <w:szCs w:val="20"/>
                <w:lang w:val="en-GB"/>
              </w:rPr>
            </w:pPr>
            <w:r w:rsidRPr="00967A95">
              <w:rPr>
                <w:rFonts w:ascii="Times New Roman" w:eastAsia="宋体" w:hAnsi="Times New Roman" w:hint="eastAsia"/>
                <w:i/>
                <w:iCs/>
                <w:sz w:val="20"/>
                <w:szCs w:val="20"/>
                <w:lang w:val="en-GB"/>
              </w:rPr>
              <w:t>T</w:t>
            </w:r>
            <w:r w:rsidRPr="00967A95">
              <w:rPr>
                <w:rFonts w:ascii="Times New Roman" w:eastAsia="宋体" w:hAnsi="Times New Roman"/>
                <w:i/>
                <w:iCs/>
                <w:sz w:val="20"/>
                <w:szCs w:val="20"/>
                <w:lang w:val="en-GB"/>
              </w:rPr>
              <w:t xml:space="preserve">he monitoring output is </w:t>
            </w:r>
            <w:r w:rsidRPr="00967A95">
              <w:rPr>
                <w:rFonts w:ascii="Times New Roman" w:eastAsia="宋体" w:hAnsi="Times New Roman" w:hint="eastAsia"/>
                <w:i/>
                <w:iCs/>
                <w:sz w:val="20"/>
                <w:szCs w:val="20"/>
                <w:lang w:val="en-GB"/>
              </w:rPr>
              <w:t>determined</w:t>
            </w:r>
            <w:r w:rsidRPr="00967A95">
              <w:rPr>
                <w:rFonts w:ascii="Times New Roman" w:eastAsia="宋体" w:hAnsi="Times New Roman"/>
                <w:i/>
                <w:iCs/>
                <w:sz w:val="20"/>
                <w:szCs w:val="20"/>
                <w:lang w:val="en-GB"/>
              </w:rPr>
              <w:t xml:space="preserve"> based on performance metric</w:t>
            </w:r>
            <w:r w:rsidRPr="00967A95">
              <w:rPr>
                <w:rFonts w:ascii="Times New Roman" w:eastAsia="宋体" w:hAnsi="Times New Roman" w:hint="eastAsia"/>
                <w:i/>
                <w:iCs/>
                <w:sz w:val="20"/>
                <w:szCs w:val="20"/>
                <w:lang w:val="en-GB"/>
              </w:rPr>
              <w:t>, and additionally,</w:t>
            </w:r>
            <w:r w:rsidRPr="00967A95">
              <w:rPr>
                <w:rFonts w:ascii="Times New Roman" w:eastAsia="宋体" w:hAnsi="Times New Roman"/>
                <w:i/>
                <w:iCs/>
                <w:sz w:val="20"/>
                <w:szCs w:val="20"/>
                <w:lang w:val="en-GB"/>
              </w:rPr>
              <w:t xml:space="preserve"> </w:t>
            </w:r>
            <w:r w:rsidRPr="00967A95">
              <w:rPr>
                <w:rFonts w:ascii="Times New Roman" w:eastAsia="宋体" w:hAnsi="Times New Roman" w:hint="eastAsia"/>
                <w:i/>
                <w:iCs/>
                <w:sz w:val="20"/>
                <w:szCs w:val="20"/>
                <w:lang w:val="en-GB"/>
              </w:rPr>
              <w:t xml:space="preserve">baseline </w:t>
            </w:r>
            <w:r w:rsidRPr="00967A95">
              <w:rPr>
                <w:rFonts w:ascii="Times New Roman" w:eastAsia="宋体" w:hAnsi="Times New Roman"/>
                <w:i/>
                <w:iCs/>
                <w:sz w:val="20"/>
                <w:szCs w:val="20"/>
                <w:lang w:val="en-GB"/>
              </w:rPr>
              <w:t>and</w:t>
            </w:r>
            <w:r w:rsidRPr="00967A95">
              <w:rPr>
                <w:rFonts w:ascii="Times New Roman" w:eastAsia="宋体" w:hAnsi="Times New Roman" w:hint="eastAsia"/>
                <w:i/>
                <w:iCs/>
                <w:sz w:val="20"/>
                <w:szCs w:val="20"/>
                <w:lang w:val="en-GB"/>
              </w:rPr>
              <w:t xml:space="preserve">/or </w:t>
            </w:r>
            <w:r w:rsidRPr="00967A95">
              <w:rPr>
                <w:rFonts w:ascii="Times New Roman" w:eastAsia="宋体" w:hAnsi="Times New Roman"/>
                <w:i/>
                <w:iCs/>
                <w:sz w:val="20"/>
                <w:szCs w:val="20"/>
                <w:lang w:val="en-GB"/>
              </w:rPr>
              <w:t>threshold criterion if configured.</w:t>
            </w:r>
          </w:p>
          <w:p w14:paraId="537DB254" w14:textId="77777777" w:rsidR="00B2546F" w:rsidRPr="00967A95" w:rsidRDefault="00B2546F" w:rsidP="00B2546F">
            <w:pPr>
              <w:rPr>
                <w:rFonts w:eastAsia="等线"/>
                <w:b/>
                <w:bCs/>
                <w:i/>
                <w:iCs/>
              </w:rPr>
            </w:pPr>
            <w:r w:rsidRPr="00967A95">
              <w:rPr>
                <w:rFonts w:eastAsia="等线" w:hint="eastAsia"/>
                <w:b/>
                <w:bCs/>
                <w:i/>
                <w:iCs/>
              </w:rPr>
              <w:t>Observation</w:t>
            </w:r>
          </w:p>
          <w:p w14:paraId="182F188F" w14:textId="77777777" w:rsidR="00B2546F" w:rsidRPr="00967A95" w:rsidRDefault="00B2546F" w:rsidP="00B2546F">
            <w:pPr>
              <w:rPr>
                <w:i/>
                <w:iCs/>
                <w:lang w:eastAsia="ko-KR"/>
              </w:rPr>
            </w:pPr>
            <w:r w:rsidRPr="00967A95">
              <w:rPr>
                <w:i/>
                <w:iCs/>
                <w:lang w:eastAsia="ko-KR"/>
              </w:rPr>
              <w:t xml:space="preserve">For CSI prediction using UE-sided model, for performance monitoring, </w:t>
            </w:r>
            <w:r w:rsidRPr="00967A95">
              <w:rPr>
                <w:rFonts w:eastAsia="等线" w:hint="eastAsia"/>
                <w:i/>
                <w:iCs/>
              </w:rPr>
              <w:t xml:space="preserve">at least </w:t>
            </w:r>
            <w:r w:rsidRPr="00967A95">
              <w:rPr>
                <w:i/>
                <w:iCs/>
                <w:lang w:eastAsia="ko-KR"/>
              </w:rPr>
              <w:t xml:space="preserve">following specification impacts are </w:t>
            </w:r>
            <w:r w:rsidRPr="00967A95">
              <w:rPr>
                <w:rFonts w:eastAsia="等线" w:hint="eastAsia"/>
                <w:i/>
                <w:iCs/>
              </w:rPr>
              <w:t>additionally identified compared to that has been captured in TR38.843,</w:t>
            </w:r>
            <w:r w:rsidRPr="00967A95">
              <w:rPr>
                <w:i/>
                <w:iCs/>
                <w:lang w:eastAsia="ko-KR"/>
              </w:rPr>
              <w:t xml:space="preserve"> </w:t>
            </w:r>
          </w:p>
          <w:p w14:paraId="61CDE9D5" w14:textId="77777777" w:rsidR="00B2546F" w:rsidRPr="00967A95" w:rsidRDefault="00B2546F" w:rsidP="00B2546F">
            <w:pPr>
              <w:pStyle w:val="af5"/>
              <w:numPr>
                <w:ilvl w:val="0"/>
                <w:numId w:val="27"/>
              </w:numPr>
              <w:suppressAutoHyphens/>
              <w:rPr>
                <w:rFonts w:ascii="Times New Roman" w:eastAsia="宋体" w:hAnsi="Times New Roman"/>
                <w:i/>
                <w:iCs/>
                <w:sz w:val="20"/>
                <w:szCs w:val="20"/>
                <w:lang w:val="en-GB"/>
              </w:rPr>
            </w:pPr>
            <w:r w:rsidRPr="00967A95">
              <w:rPr>
                <w:rFonts w:ascii="Times New Roman" w:eastAsia="宋体" w:hAnsi="Times New Roman" w:hint="eastAsia"/>
                <w:i/>
                <w:iCs/>
                <w:sz w:val="20"/>
                <w:szCs w:val="20"/>
                <w:lang w:val="en-GB"/>
              </w:rPr>
              <w:t>T</w:t>
            </w:r>
            <w:r w:rsidRPr="00967A95">
              <w:rPr>
                <w:rFonts w:ascii="Times New Roman" w:eastAsia="宋体" w:hAnsi="Times New Roman"/>
                <w:i/>
                <w:iCs/>
                <w:sz w:val="20"/>
                <w:szCs w:val="20"/>
                <w:lang w:val="en-GB"/>
              </w:rPr>
              <w:t>ype 1</w:t>
            </w:r>
          </w:p>
          <w:p w14:paraId="33907FF3" w14:textId="77777777" w:rsidR="00B2546F" w:rsidRPr="00967A95" w:rsidRDefault="00B2546F" w:rsidP="00B2546F">
            <w:pPr>
              <w:pStyle w:val="af5"/>
              <w:numPr>
                <w:ilvl w:val="1"/>
                <w:numId w:val="27"/>
              </w:numPr>
              <w:suppressAutoHyphens/>
              <w:rPr>
                <w:rFonts w:ascii="Times New Roman" w:eastAsia="宋体" w:hAnsi="Times New Roman"/>
                <w:i/>
                <w:iCs/>
                <w:sz w:val="20"/>
                <w:szCs w:val="20"/>
                <w:lang w:val="en-GB"/>
              </w:rPr>
            </w:pPr>
            <w:r w:rsidRPr="00967A95">
              <w:rPr>
                <w:rFonts w:ascii="Times New Roman" w:eastAsia="宋体" w:hAnsi="Times New Roman"/>
                <w:i/>
                <w:iCs/>
                <w:sz w:val="20"/>
                <w:szCs w:val="20"/>
                <w:lang w:val="en-GB"/>
              </w:rPr>
              <w:t>Definition</w:t>
            </w:r>
            <w:r w:rsidRPr="00967A95">
              <w:rPr>
                <w:rFonts w:ascii="Times New Roman" w:eastAsia="宋体" w:hAnsi="Times New Roman" w:hint="eastAsia"/>
                <w:i/>
                <w:iCs/>
                <w:sz w:val="20"/>
                <w:szCs w:val="20"/>
                <w:lang w:val="en-GB"/>
              </w:rPr>
              <w:t>/configuration</w:t>
            </w:r>
            <w:r w:rsidRPr="00967A95">
              <w:rPr>
                <w:rFonts w:ascii="Times New Roman" w:eastAsia="宋体" w:hAnsi="Times New Roman"/>
                <w:i/>
                <w:iCs/>
                <w:sz w:val="20"/>
                <w:szCs w:val="20"/>
                <w:lang w:val="en-GB"/>
              </w:rPr>
              <w:t xml:space="preserve"> of performance metric</w:t>
            </w:r>
          </w:p>
          <w:p w14:paraId="49895283" w14:textId="77777777" w:rsidR="00B2546F" w:rsidRPr="00967A95" w:rsidRDefault="00B2546F" w:rsidP="00B2546F">
            <w:pPr>
              <w:pStyle w:val="af5"/>
              <w:numPr>
                <w:ilvl w:val="1"/>
                <w:numId w:val="27"/>
              </w:numPr>
              <w:suppressAutoHyphens/>
              <w:rPr>
                <w:rFonts w:ascii="Times New Roman" w:eastAsia="宋体" w:hAnsi="Times New Roman"/>
                <w:i/>
                <w:iCs/>
                <w:sz w:val="20"/>
                <w:szCs w:val="20"/>
                <w:lang w:val="en-GB"/>
              </w:rPr>
            </w:pPr>
            <w:r w:rsidRPr="00967A95">
              <w:rPr>
                <w:rFonts w:ascii="Times New Roman" w:eastAsia="宋体" w:hAnsi="Times New Roman"/>
                <w:i/>
                <w:iCs/>
                <w:sz w:val="20"/>
                <w:szCs w:val="20"/>
                <w:lang w:val="en-GB"/>
              </w:rPr>
              <w:t>Definition of threshold criterion, if configured</w:t>
            </w:r>
          </w:p>
          <w:p w14:paraId="342F3F23" w14:textId="77777777" w:rsidR="00B2546F" w:rsidRPr="00967A95" w:rsidRDefault="00B2546F" w:rsidP="00B2546F">
            <w:pPr>
              <w:pStyle w:val="af5"/>
              <w:numPr>
                <w:ilvl w:val="1"/>
                <w:numId w:val="27"/>
              </w:numPr>
              <w:suppressAutoHyphens/>
              <w:rPr>
                <w:rFonts w:ascii="Times New Roman" w:eastAsia="宋体" w:hAnsi="Times New Roman"/>
                <w:i/>
                <w:iCs/>
                <w:sz w:val="20"/>
                <w:szCs w:val="20"/>
                <w:lang w:val="en-GB"/>
              </w:rPr>
            </w:pPr>
            <w:r w:rsidRPr="00967A95">
              <w:rPr>
                <w:rFonts w:ascii="Times New Roman" w:eastAsia="宋体" w:hAnsi="Times New Roman"/>
                <w:i/>
                <w:iCs/>
                <w:sz w:val="20"/>
                <w:szCs w:val="20"/>
                <w:lang w:val="en-GB"/>
              </w:rPr>
              <w:t>Definition</w:t>
            </w:r>
            <w:r w:rsidRPr="00967A95">
              <w:rPr>
                <w:rFonts w:ascii="Times New Roman" w:eastAsia="宋体" w:hAnsi="Times New Roman" w:hint="eastAsia"/>
                <w:i/>
                <w:iCs/>
                <w:sz w:val="20"/>
                <w:szCs w:val="20"/>
                <w:lang w:val="en-GB"/>
              </w:rPr>
              <w:t xml:space="preserve">/configuration and report </w:t>
            </w:r>
            <w:r w:rsidRPr="00967A95">
              <w:rPr>
                <w:rFonts w:ascii="Times New Roman" w:eastAsia="宋体" w:hAnsi="Times New Roman"/>
                <w:i/>
                <w:iCs/>
                <w:sz w:val="20"/>
                <w:szCs w:val="20"/>
                <w:lang w:val="en-GB"/>
              </w:rPr>
              <w:t>of monitoring output</w:t>
            </w:r>
            <w:r w:rsidRPr="00967A95">
              <w:rPr>
                <w:rFonts w:ascii="Times New Roman" w:eastAsia="宋体" w:hAnsi="Times New Roman" w:hint="eastAsia"/>
                <w:i/>
                <w:iCs/>
                <w:sz w:val="20"/>
                <w:szCs w:val="20"/>
                <w:lang w:val="en-GB"/>
              </w:rPr>
              <w:t>, and corresponding report mechanism</w:t>
            </w:r>
          </w:p>
          <w:p w14:paraId="1395E980" w14:textId="77777777" w:rsidR="00B2546F" w:rsidRPr="00967A95" w:rsidRDefault="00B2546F" w:rsidP="00B2546F">
            <w:pPr>
              <w:pStyle w:val="af5"/>
              <w:numPr>
                <w:ilvl w:val="0"/>
                <w:numId w:val="27"/>
              </w:numPr>
              <w:suppressAutoHyphens/>
              <w:rPr>
                <w:rFonts w:ascii="Times New Roman" w:eastAsia="宋体" w:hAnsi="Times New Roman"/>
                <w:i/>
                <w:iCs/>
                <w:sz w:val="20"/>
                <w:szCs w:val="20"/>
                <w:lang w:val="en-GB"/>
              </w:rPr>
            </w:pPr>
            <w:r w:rsidRPr="00967A95">
              <w:rPr>
                <w:rFonts w:ascii="Times New Roman" w:eastAsia="宋体" w:hAnsi="Times New Roman" w:hint="eastAsia"/>
                <w:i/>
                <w:iCs/>
                <w:sz w:val="20"/>
                <w:szCs w:val="20"/>
                <w:lang w:val="en-GB"/>
              </w:rPr>
              <w:t>T</w:t>
            </w:r>
            <w:r w:rsidRPr="00967A95">
              <w:rPr>
                <w:rFonts w:ascii="Times New Roman" w:eastAsia="宋体" w:hAnsi="Times New Roman"/>
                <w:i/>
                <w:iCs/>
                <w:sz w:val="20"/>
                <w:szCs w:val="20"/>
                <w:lang w:val="en-GB"/>
              </w:rPr>
              <w:t>ype 2</w:t>
            </w:r>
          </w:p>
          <w:p w14:paraId="792B876C" w14:textId="77777777" w:rsidR="00B2546F" w:rsidRPr="00967A95" w:rsidRDefault="00B2546F" w:rsidP="00B2546F">
            <w:pPr>
              <w:pStyle w:val="af5"/>
              <w:numPr>
                <w:ilvl w:val="1"/>
                <w:numId w:val="27"/>
              </w:numPr>
              <w:suppressAutoHyphens/>
              <w:rPr>
                <w:rFonts w:ascii="Times New Roman" w:eastAsia="宋体" w:hAnsi="Times New Roman"/>
                <w:i/>
                <w:iCs/>
                <w:sz w:val="20"/>
                <w:szCs w:val="20"/>
                <w:lang w:val="en-GB"/>
              </w:rPr>
            </w:pPr>
            <w:r w:rsidRPr="00967A95">
              <w:rPr>
                <w:rFonts w:ascii="Times New Roman" w:eastAsia="宋体" w:hAnsi="Times New Roman"/>
                <w:i/>
                <w:iCs/>
                <w:sz w:val="20"/>
                <w:szCs w:val="20"/>
                <w:lang w:val="en-GB"/>
              </w:rPr>
              <w:t>Definition</w:t>
            </w:r>
            <w:r w:rsidRPr="00967A95">
              <w:rPr>
                <w:rFonts w:ascii="Times New Roman" w:eastAsia="宋体" w:hAnsi="Times New Roman" w:hint="eastAsia"/>
                <w:i/>
                <w:iCs/>
                <w:sz w:val="20"/>
                <w:szCs w:val="20"/>
                <w:lang w:val="en-GB"/>
              </w:rPr>
              <w:t xml:space="preserve">/configuration and report </w:t>
            </w:r>
            <w:r w:rsidRPr="00967A95">
              <w:rPr>
                <w:rFonts w:ascii="Times New Roman" w:eastAsia="宋体" w:hAnsi="Times New Roman"/>
                <w:i/>
                <w:iCs/>
                <w:sz w:val="20"/>
                <w:szCs w:val="20"/>
                <w:lang w:val="en-GB"/>
              </w:rPr>
              <w:t>of ground truth CSI</w:t>
            </w:r>
            <w:r w:rsidRPr="00967A95">
              <w:rPr>
                <w:rFonts w:ascii="Times New Roman" w:eastAsia="宋体" w:hAnsi="Times New Roman" w:hint="eastAsia"/>
                <w:i/>
                <w:iCs/>
                <w:sz w:val="20"/>
                <w:szCs w:val="20"/>
                <w:lang w:val="en-GB"/>
              </w:rPr>
              <w:t>, and corresponding report mechanism</w:t>
            </w:r>
            <w:r w:rsidRPr="00967A95">
              <w:rPr>
                <w:rFonts w:ascii="Times New Roman" w:eastAsia="宋体" w:hAnsi="Times New Roman"/>
                <w:i/>
                <w:iCs/>
                <w:sz w:val="20"/>
                <w:szCs w:val="20"/>
                <w:lang w:val="en-GB"/>
              </w:rPr>
              <w:t>.</w:t>
            </w:r>
          </w:p>
          <w:p w14:paraId="15F735B8" w14:textId="77777777" w:rsidR="00B2546F" w:rsidRPr="00967A95" w:rsidRDefault="00B2546F" w:rsidP="00B2546F">
            <w:pPr>
              <w:pStyle w:val="af5"/>
              <w:numPr>
                <w:ilvl w:val="0"/>
                <w:numId w:val="27"/>
              </w:numPr>
              <w:suppressAutoHyphens/>
              <w:rPr>
                <w:rFonts w:ascii="Times New Roman" w:eastAsia="宋体" w:hAnsi="Times New Roman"/>
                <w:i/>
                <w:iCs/>
                <w:sz w:val="20"/>
                <w:szCs w:val="20"/>
                <w:lang w:val="en-GB"/>
              </w:rPr>
            </w:pPr>
            <w:r w:rsidRPr="00967A95">
              <w:rPr>
                <w:rFonts w:ascii="Times New Roman" w:eastAsia="宋体" w:hAnsi="Times New Roman" w:hint="eastAsia"/>
                <w:i/>
                <w:iCs/>
                <w:sz w:val="20"/>
                <w:szCs w:val="20"/>
                <w:lang w:val="en-GB"/>
              </w:rPr>
              <w:t>T</w:t>
            </w:r>
            <w:r w:rsidRPr="00967A95">
              <w:rPr>
                <w:rFonts w:ascii="Times New Roman" w:eastAsia="宋体" w:hAnsi="Times New Roman"/>
                <w:i/>
                <w:iCs/>
                <w:sz w:val="20"/>
                <w:szCs w:val="20"/>
                <w:lang w:val="en-GB"/>
              </w:rPr>
              <w:t>ype 3</w:t>
            </w:r>
          </w:p>
          <w:p w14:paraId="47D49482" w14:textId="77777777" w:rsidR="00B2546F" w:rsidRPr="00967A95" w:rsidRDefault="00B2546F" w:rsidP="00B2546F">
            <w:pPr>
              <w:pStyle w:val="af5"/>
              <w:numPr>
                <w:ilvl w:val="1"/>
                <w:numId w:val="27"/>
              </w:numPr>
              <w:suppressAutoHyphens/>
              <w:rPr>
                <w:rFonts w:ascii="Times New Roman" w:eastAsia="宋体" w:hAnsi="Times New Roman"/>
                <w:i/>
                <w:iCs/>
                <w:sz w:val="20"/>
                <w:szCs w:val="20"/>
                <w:lang w:val="en-GB"/>
              </w:rPr>
            </w:pPr>
            <w:r w:rsidRPr="00967A95">
              <w:rPr>
                <w:rFonts w:ascii="Times New Roman" w:eastAsia="宋体" w:hAnsi="Times New Roman"/>
                <w:i/>
                <w:iCs/>
                <w:sz w:val="20"/>
                <w:szCs w:val="20"/>
                <w:lang w:val="en-GB"/>
              </w:rPr>
              <w:t>Definition</w:t>
            </w:r>
            <w:r w:rsidRPr="00967A95">
              <w:rPr>
                <w:rFonts w:ascii="Times New Roman" w:eastAsia="宋体" w:hAnsi="Times New Roman" w:hint="eastAsia"/>
                <w:i/>
                <w:iCs/>
                <w:sz w:val="20"/>
                <w:szCs w:val="20"/>
                <w:lang w:val="en-GB"/>
              </w:rPr>
              <w:t xml:space="preserve">/configuration </w:t>
            </w:r>
            <w:r w:rsidRPr="00967A95">
              <w:rPr>
                <w:rFonts w:ascii="Times New Roman" w:eastAsia="宋体" w:hAnsi="Times New Roman"/>
                <w:i/>
                <w:iCs/>
                <w:sz w:val="20"/>
                <w:szCs w:val="20"/>
                <w:lang w:val="en-GB"/>
              </w:rPr>
              <w:t>and</w:t>
            </w:r>
            <w:r w:rsidRPr="00967A95">
              <w:rPr>
                <w:rFonts w:ascii="Times New Roman" w:eastAsia="宋体" w:hAnsi="Times New Roman" w:hint="eastAsia"/>
                <w:i/>
                <w:iCs/>
                <w:sz w:val="20"/>
                <w:szCs w:val="20"/>
                <w:lang w:val="en-GB"/>
              </w:rPr>
              <w:t xml:space="preserve"> report</w:t>
            </w:r>
            <w:r w:rsidRPr="00967A95">
              <w:rPr>
                <w:rFonts w:ascii="Times New Roman" w:eastAsia="宋体" w:hAnsi="Times New Roman"/>
                <w:i/>
                <w:iCs/>
                <w:sz w:val="20"/>
                <w:szCs w:val="20"/>
                <w:lang w:val="en-GB"/>
              </w:rPr>
              <w:t xml:space="preserve"> of performance metric</w:t>
            </w:r>
            <w:r w:rsidRPr="00967A95">
              <w:rPr>
                <w:rFonts w:ascii="Times New Roman" w:eastAsia="宋体" w:hAnsi="Times New Roman" w:hint="eastAsia"/>
                <w:i/>
                <w:iCs/>
                <w:sz w:val="20"/>
                <w:szCs w:val="20"/>
                <w:lang w:val="en-GB"/>
              </w:rPr>
              <w:t>, and corresponding report mechanism.</w:t>
            </w:r>
          </w:p>
          <w:p w14:paraId="06A11456" w14:textId="41520FB3" w:rsidR="00B2546F" w:rsidRPr="00A60269" w:rsidRDefault="00B2546F" w:rsidP="00B2546F">
            <w:pPr>
              <w:pStyle w:val="af5"/>
              <w:numPr>
                <w:ilvl w:val="0"/>
                <w:numId w:val="27"/>
              </w:numPr>
              <w:suppressAutoHyphens/>
              <w:rPr>
                <w:rFonts w:eastAsia="等线"/>
              </w:rPr>
            </w:pPr>
            <w:r w:rsidRPr="00967A95">
              <w:rPr>
                <w:rFonts w:ascii="Times New Roman" w:eastAsia="宋体" w:hAnsi="Times New Roman"/>
                <w:i/>
                <w:iCs/>
                <w:sz w:val="20"/>
                <w:szCs w:val="20"/>
                <w:lang w:val="en-GB"/>
              </w:rPr>
              <w:t>For all types of performance monitoring, NW indication to the UE of the decision regarding the monitoring action</w:t>
            </w:r>
          </w:p>
        </w:tc>
      </w:tr>
    </w:tbl>
    <w:p w14:paraId="149F6F9C" w14:textId="1D729080" w:rsidR="00815DD8" w:rsidRDefault="008306C6" w:rsidP="00815DD8">
      <w:pPr>
        <w:spacing w:before="120"/>
        <w:jc w:val="both"/>
        <w:rPr>
          <w:sz w:val="22"/>
          <w:szCs w:val="22"/>
          <w:lang w:eastAsia="zh-CN"/>
        </w:rPr>
      </w:pPr>
      <w:r>
        <w:rPr>
          <w:sz w:val="22"/>
          <w:szCs w:val="22"/>
          <w:lang w:eastAsia="zh-CN"/>
        </w:rPr>
        <w:lastRenderedPageBreak/>
        <w:t>F</w:t>
      </w:r>
      <w:r w:rsidR="00815DD8">
        <w:rPr>
          <w:rFonts w:hint="eastAsia"/>
          <w:sz w:val="22"/>
          <w:szCs w:val="22"/>
          <w:lang w:eastAsia="zh-CN"/>
        </w:rPr>
        <w:t>or</w:t>
      </w:r>
      <w:r w:rsidR="00815DD8">
        <w:rPr>
          <w:sz w:val="22"/>
          <w:szCs w:val="22"/>
          <w:lang w:eastAsia="zh-CN"/>
        </w:rPr>
        <w:t xml:space="preserve"> </w:t>
      </w:r>
      <w:r w:rsidR="00815DD8">
        <w:rPr>
          <w:rFonts w:hint="eastAsia"/>
          <w:sz w:val="22"/>
          <w:szCs w:val="22"/>
          <w:lang w:eastAsia="zh-CN"/>
        </w:rPr>
        <w:t>Type</w:t>
      </w:r>
      <w:r w:rsidR="00815DD8">
        <w:rPr>
          <w:sz w:val="22"/>
          <w:szCs w:val="22"/>
          <w:lang w:eastAsia="zh-CN"/>
        </w:rPr>
        <w:t xml:space="preserve"> 1, the</w:t>
      </w:r>
      <w:r w:rsidR="002262DE">
        <w:rPr>
          <w:sz w:val="22"/>
          <w:szCs w:val="22"/>
          <w:lang w:eastAsia="zh-CN"/>
        </w:rPr>
        <w:t xml:space="preserve"> performance threshold needs to discuss and specify for ca</w:t>
      </w:r>
      <w:r w:rsidR="002262DE">
        <w:rPr>
          <w:rFonts w:hint="eastAsia"/>
          <w:sz w:val="22"/>
          <w:szCs w:val="22"/>
          <w:lang w:eastAsia="zh-CN"/>
        </w:rPr>
        <w:t>l</w:t>
      </w:r>
      <w:r w:rsidR="002262DE">
        <w:rPr>
          <w:sz w:val="22"/>
          <w:szCs w:val="22"/>
          <w:lang w:eastAsia="zh-CN"/>
        </w:rPr>
        <w:t xml:space="preserve">culating </w:t>
      </w:r>
      <w:r w:rsidR="00815DD8">
        <w:rPr>
          <w:sz w:val="22"/>
          <w:szCs w:val="22"/>
          <w:lang w:eastAsia="zh-CN"/>
        </w:rPr>
        <w:t>monitoring.</w:t>
      </w:r>
      <w:r w:rsidR="001E5047">
        <w:rPr>
          <w:sz w:val="22"/>
          <w:szCs w:val="22"/>
          <w:lang w:eastAsia="zh-CN"/>
        </w:rPr>
        <w:t xml:space="preserve"> The performance threshold is related with </w:t>
      </w:r>
      <w:r w:rsidR="00F11523">
        <w:rPr>
          <w:sz w:val="22"/>
          <w:szCs w:val="22"/>
          <w:lang w:eastAsia="zh-CN"/>
        </w:rPr>
        <w:t xml:space="preserve">the number of </w:t>
      </w:r>
      <w:r w:rsidR="001E5047">
        <w:rPr>
          <w:sz w:val="22"/>
          <w:szCs w:val="22"/>
          <w:lang w:eastAsia="zh-CN"/>
        </w:rPr>
        <w:t>This will increase specification efforts.</w:t>
      </w:r>
      <w:r w:rsidR="00815DD8">
        <w:rPr>
          <w:sz w:val="22"/>
          <w:szCs w:val="22"/>
          <w:lang w:eastAsia="zh-CN"/>
        </w:rPr>
        <w:t xml:space="preserve"> </w:t>
      </w:r>
      <w:r w:rsidR="008356CE">
        <w:rPr>
          <w:sz w:val="22"/>
          <w:szCs w:val="22"/>
          <w:lang w:eastAsia="zh-CN"/>
        </w:rPr>
        <w:t xml:space="preserve">However, Type 3 does not define or configure threshold criterion. For Type 3, </w:t>
      </w:r>
      <w:r w:rsidR="00815DD8">
        <w:rPr>
          <w:sz w:val="22"/>
          <w:szCs w:val="22"/>
          <w:lang w:eastAsia="zh-CN"/>
        </w:rPr>
        <w:t xml:space="preserve">the average of SGCS or NMSE of predicted </w:t>
      </w:r>
      <w:r w:rsidR="00815DD8" w:rsidRPr="004A47DE">
        <w:rPr>
          <w:i/>
          <w:iCs/>
          <w:sz w:val="22"/>
          <w:szCs w:val="22"/>
          <w:lang w:eastAsia="zh-CN"/>
        </w:rPr>
        <w:t>N</w:t>
      </w:r>
      <w:r w:rsidR="00815DD8">
        <w:rPr>
          <w:sz w:val="22"/>
          <w:szCs w:val="22"/>
          <w:lang w:eastAsia="zh-CN"/>
        </w:rPr>
        <w:t xml:space="preserve"> slots</w:t>
      </w:r>
      <w:r w:rsidR="008356CE">
        <w:rPr>
          <w:sz w:val="22"/>
          <w:szCs w:val="22"/>
          <w:lang w:eastAsia="zh-CN"/>
        </w:rPr>
        <w:t xml:space="preserve"> needs to report </w:t>
      </w:r>
      <w:proofErr w:type="spellStart"/>
      <w:r w:rsidR="008356CE">
        <w:rPr>
          <w:sz w:val="22"/>
          <w:szCs w:val="22"/>
          <w:lang w:eastAsia="zh-CN"/>
        </w:rPr>
        <w:t>i</w:t>
      </w:r>
      <w:proofErr w:type="spellEnd"/>
      <w:r w:rsidR="008356CE">
        <w:rPr>
          <w:sz w:val="22"/>
          <w:szCs w:val="22"/>
          <w:lang w:eastAsia="zh-CN"/>
        </w:rPr>
        <w:t xml:space="preserve"> order to make the monitoring result be robust</w:t>
      </w:r>
      <w:r w:rsidR="00815DD8">
        <w:rPr>
          <w:rFonts w:hint="eastAsia"/>
          <w:sz w:val="22"/>
          <w:szCs w:val="22"/>
          <w:lang w:eastAsia="zh-CN"/>
        </w:rPr>
        <w:t>.</w:t>
      </w:r>
      <w:r w:rsidR="00815DD8">
        <w:rPr>
          <w:sz w:val="22"/>
          <w:szCs w:val="22"/>
          <w:lang w:eastAsia="zh-CN"/>
        </w:rPr>
        <w:t xml:space="preserve"> The value</w:t>
      </w:r>
      <w:r w:rsidR="00787C13">
        <w:rPr>
          <w:sz w:val="22"/>
          <w:szCs w:val="22"/>
          <w:lang w:eastAsia="zh-CN"/>
        </w:rPr>
        <w:t>s o</w:t>
      </w:r>
      <w:r w:rsidR="00815DD8">
        <w:rPr>
          <w:sz w:val="22"/>
          <w:szCs w:val="22"/>
          <w:lang w:eastAsia="zh-CN"/>
        </w:rPr>
        <w:t xml:space="preserve">f </w:t>
      </w:r>
      <w:r w:rsidR="00815DD8" w:rsidRPr="00787C13">
        <w:rPr>
          <w:i/>
          <w:iCs/>
          <w:sz w:val="22"/>
          <w:szCs w:val="22"/>
          <w:lang w:eastAsia="zh-CN"/>
        </w:rPr>
        <w:t>N</w:t>
      </w:r>
      <w:r w:rsidR="00815DD8">
        <w:rPr>
          <w:sz w:val="22"/>
          <w:szCs w:val="22"/>
          <w:lang w:eastAsia="zh-CN"/>
        </w:rPr>
        <w:t xml:space="preserve"> could be further studied. NW makes decision of functionality fallback </w:t>
      </w:r>
      <w:r w:rsidR="003F70E4">
        <w:rPr>
          <w:rFonts w:hint="eastAsia"/>
          <w:sz w:val="22"/>
          <w:szCs w:val="22"/>
          <w:lang w:eastAsia="zh-CN"/>
        </w:rPr>
        <w:t>or</w:t>
      </w:r>
      <w:r w:rsidR="003F70E4">
        <w:rPr>
          <w:sz w:val="22"/>
          <w:szCs w:val="22"/>
          <w:lang w:eastAsia="zh-CN"/>
        </w:rPr>
        <w:t xml:space="preserve"> model switch </w:t>
      </w:r>
      <w:r w:rsidR="00815DD8">
        <w:rPr>
          <w:sz w:val="22"/>
          <w:szCs w:val="22"/>
          <w:lang w:eastAsia="zh-CN"/>
        </w:rPr>
        <w:t>operation according to the received performance metric</w:t>
      </w:r>
      <w:r w:rsidR="00787C13">
        <w:rPr>
          <w:sz w:val="22"/>
          <w:szCs w:val="22"/>
          <w:lang w:eastAsia="zh-CN"/>
        </w:rPr>
        <w:t>.</w:t>
      </w:r>
    </w:p>
    <w:p w14:paraId="43896B7F" w14:textId="56516D49" w:rsidR="00815DD8" w:rsidRDefault="00815DD8" w:rsidP="00815DD8">
      <w:pPr>
        <w:spacing w:before="120"/>
        <w:jc w:val="both"/>
        <w:rPr>
          <w:sz w:val="22"/>
          <w:szCs w:val="22"/>
          <w:lang w:eastAsia="zh-CN"/>
        </w:rPr>
      </w:pPr>
      <w:r>
        <w:rPr>
          <w:rFonts w:hint="eastAsia"/>
          <w:sz w:val="22"/>
          <w:szCs w:val="22"/>
          <w:lang w:eastAsia="zh-CN"/>
        </w:rPr>
        <w:t>For</w:t>
      </w:r>
      <w:r>
        <w:rPr>
          <w:sz w:val="22"/>
          <w:szCs w:val="22"/>
          <w:lang w:eastAsia="zh-CN"/>
        </w:rPr>
        <w:t xml:space="preserve"> Type 2, the performance metric is calculated by NW which utilizes the predicted CSI and/or the corresponding ground truth CSI reported by UE. This overhead of</w:t>
      </w:r>
      <w:r w:rsidR="00076113">
        <w:rPr>
          <w:sz w:val="22"/>
          <w:szCs w:val="22"/>
          <w:lang w:eastAsia="zh-CN"/>
        </w:rPr>
        <w:t xml:space="preserve"> Type 2</w:t>
      </w:r>
      <w:r>
        <w:rPr>
          <w:sz w:val="22"/>
          <w:szCs w:val="22"/>
          <w:lang w:eastAsia="zh-CN"/>
        </w:rPr>
        <w:t xml:space="preserve"> is obvious larger than that of </w:t>
      </w:r>
      <w:r w:rsidR="00076113">
        <w:rPr>
          <w:rFonts w:hint="eastAsia"/>
          <w:sz w:val="22"/>
          <w:szCs w:val="22"/>
          <w:lang w:eastAsia="zh-CN"/>
        </w:rPr>
        <w:t>Type</w:t>
      </w:r>
      <w:r w:rsidR="00076113">
        <w:rPr>
          <w:sz w:val="22"/>
          <w:szCs w:val="22"/>
          <w:lang w:eastAsia="zh-CN"/>
        </w:rPr>
        <w:t xml:space="preserve"> 1 and Type 3</w:t>
      </w:r>
      <w:r w:rsidR="00A23CD3">
        <w:rPr>
          <w:sz w:val="22"/>
          <w:szCs w:val="22"/>
          <w:lang w:eastAsia="zh-CN"/>
        </w:rPr>
        <w:t xml:space="preserve"> due to predicted CSI and ground truth CSI </w:t>
      </w:r>
      <w:r w:rsidR="00A23CD3">
        <w:rPr>
          <w:rFonts w:hint="eastAsia"/>
          <w:sz w:val="22"/>
          <w:szCs w:val="22"/>
          <w:lang w:eastAsia="zh-CN"/>
        </w:rPr>
        <w:t>re</w:t>
      </w:r>
      <w:r w:rsidR="00A23CD3">
        <w:rPr>
          <w:sz w:val="22"/>
          <w:szCs w:val="22"/>
          <w:lang w:eastAsia="zh-CN"/>
        </w:rPr>
        <w:t>porting</w:t>
      </w:r>
      <w:r>
        <w:rPr>
          <w:sz w:val="22"/>
          <w:szCs w:val="22"/>
          <w:lang w:eastAsia="zh-CN"/>
        </w:rPr>
        <w:t xml:space="preserve">. </w:t>
      </w:r>
    </w:p>
    <w:p w14:paraId="09EDBDFB" w14:textId="5788DFBA" w:rsidR="00815DD8" w:rsidRDefault="00815DD8" w:rsidP="00815DD8">
      <w:pPr>
        <w:overflowPunct/>
        <w:autoSpaceDE/>
        <w:autoSpaceDN/>
        <w:adjustRightInd/>
        <w:spacing w:after="180" w:line="231" w:lineRule="atLeast"/>
        <w:jc w:val="both"/>
        <w:textAlignment w:val="auto"/>
        <w:rPr>
          <w:b/>
          <w:i/>
          <w:sz w:val="22"/>
          <w:szCs w:val="22"/>
          <w:lang w:eastAsia="zh-CN"/>
        </w:rPr>
      </w:pPr>
      <w:r w:rsidRPr="00B35E2F">
        <w:rPr>
          <w:b/>
          <w:i/>
          <w:sz w:val="22"/>
          <w:szCs w:val="22"/>
          <w:lang w:eastAsia="zh-CN"/>
        </w:rPr>
        <w:t>Proposal 3:</w:t>
      </w:r>
      <w:r w:rsidR="00763148" w:rsidRPr="00B35E2F">
        <w:rPr>
          <w:b/>
          <w:i/>
          <w:sz w:val="22"/>
          <w:szCs w:val="22"/>
          <w:lang w:eastAsia="zh-CN"/>
        </w:rPr>
        <w:t xml:space="preserve"> </w:t>
      </w:r>
      <w:r w:rsidR="000925DA" w:rsidRPr="00B35E2F">
        <w:rPr>
          <w:b/>
          <w:i/>
          <w:sz w:val="22"/>
          <w:szCs w:val="22"/>
          <w:lang w:eastAsia="zh-CN"/>
        </w:rPr>
        <w:t>Considering specification efforts and reporting overhead, a</w:t>
      </w:r>
      <w:r w:rsidR="00763148" w:rsidRPr="00B35E2F">
        <w:rPr>
          <w:b/>
          <w:i/>
          <w:sz w:val="22"/>
          <w:szCs w:val="22"/>
          <w:lang w:eastAsia="zh-CN"/>
        </w:rPr>
        <w:t>t least t</w:t>
      </w:r>
      <w:r w:rsidRPr="00B35E2F">
        <w:rPr>
          <w:b/>
          <w:i/>
          <w:sz w:val="22"/>
          <w:szCs w:val="22"/>
          <w:lang w:eastAsia="zh-CN"/>
        </w:rPr>
        <w:t xml:space="preserve">ype 3 (UE calculates the performance metrics and reports the metrics for NW making decision) </w:t>
      </w:r>
      <w:r w:rsidR="001F7864" w:rsidRPr="00B35E2F">
        <w:rPr>
          <w:b/>
          <w:i/>
          <w:sz w:val="22"/>
          <w:szCs w:val="22"/>
          <w:lang w:eastAsia="zh-CN"/>
        </w:rPr>
        <w:t xml:space="preserve">is </w:t>
      </w:r>
      <w:r w:rsidR="00763148" w:rsidRPr="00B35E2F">
        <w:rPr>
          <w:b/>
          <w:i/>
          <w:sz w:val="22"/>
          <w:szCs w:val="22"/>
          <w:lang w:eastAsia="zh-CN"/>
        </w:rPr>
        <w:t>adopted to monitor model performance</w:t>
      </w:r>
      <w:r w:rsidR="00711A87" w:rsidRPr="00B35E2F">
        <w:rPr>
          <w:b/>
          <w:i/>
          <w:sz w:val="22"/>
          <w:szCs w:val="22"/>
          <w:lang w:eastAsia="zh-CN"/>
        </w:rPr>
        <w:t>.</w:t>
      </w:r>
    </w:p>
    <w:p w14:paraId="14A44654" w14:textId="5D8A339D" w:rsidR="00F2783B" w:rsidRPr="00E4600F" w:rsidRDefault="00F2783B" w:rsidP="00F2783B">
      <w:pPr>
        <w:jc w:val="both"/>
        <w:rPr>
          <w:sz w:val="22"/>
          <w:szCs w:val="22"/>
          <w:lang w:eastAsia="zh-CN"/>
        </w:rPr>
      </w:pPr>
      <w:r w:rsidRPr="00E4600F">
        <w:rPr>
          <w:rFonts w:hint="eastAsia"/>
          <w:sz w:val="22"/>
          <w:szCs w:val="22"/>
          <w:lang w:eastAsia="zh-CN"/>
        </w:rPr>
        <w:t>F</w:t>
      </w:r>
      <w:r w:rsidRPr="00E4600F">
        <w:rPr>
          <w:sz w:val="22"/>
          <w:szCs w:val="22"/>
          <w:lang w:eastAsia="zh-CN"/>
        </w:rPr>
        <w:t xml:space="preserve">or performance monitoring type </w:t>
      </w:r>
      <w:r w:rsidR="00510A4A">
        <w:rPr>
          <w:sz w:val="22"/>
          <w:szCs w:val="22"/>
          <w:lang w:eastAsia="zh-CN"/>
        </w:rPr>
        <w:t>3</w:t>
      </w:r>
      <w:r w:rsidRPr="00E4600F">
        <w:rPr>
          <w:sz w:val="22"/>
          <w:szCs w:val="22"/>
          <w:lang w:eastAsia="zh-CN"/>
        </w:rPr>
        <w:t xml:space="preserve">, UE needs to report performance metric. The remaining issue is how to </w:t>
      </w:r>
      <w:r w:rsidR="001A09F1">
        <w:rPr>
          <w:sz w:val="22"/>
          <w:szCs w:val="22"/>
          <w:lang w:eastAsia="zh-CN"/>
        </w:rPr>
        <w:t xml:space="preserve">report the </w:t>
      </w:r>
      <w:r w:rsidR="00523C2A">
        <w:rPr>
          <w:sz w:val="22"/>
          <w:szCs w:val="22"/>
          <w:lang w:eastAsia="zh-CN"/>
        </w:rPr>
        <w:t xml:space="preserve">values of </w:t>
      </w:r>
      <w:r w:rsidRPr="00E4600F">
        <w:rPr>
          <w:sz w:val="22"/>
          <w:szCs w:val="22"/>
          <w:lang w:eastAsia="zh-CN"/>
        </w:rPr>
        <w:t xml:space="preserve">metric. </w:t>
      </w:r>
      <w:r w:rsidR="006742CB">
        <w:rPr>
          <w:rFonts w:hint="eastAsia"/>
          <w:sz w:val="22"/>
          <w:szCs w:val="22"/>
          <w:lang w:eastAsia="zh-CN"/>
        </w:rPr>
        <w:t>S</w:t>
      </w:r>
      <w:r w:rsidR="006742CB">
        <w:rPr>
          <w:sz w:val="22"/>
          <w:szCs w:val="22"/>
          <w:lang w:eastAsia="zh-CN"/>
        </w:rPr>
        <w:t xml:space="preserve">ince the overhead of reporting performance metric is limited, </w:t>
      </w:r>
      <w:r w:rsidRPr="00E4600F">
        <w:rPr>
          <w:sz w:val="22"/>
          <w:szCs w:val="22"/>
          <w:lang w:eastAsia="zh-CN"/>
        </w:rPr>
        <w:t xml:space="preserve">L1 signalling can be considered </w:t>
      </w:r>
      <w:r w:rsidR="0078135D">
        <w:rPr>
          <w:sz w:val="22"/>
          <w:szCs w:val="22"/>
          <w:lang w:eastAsia="zh-CN"/>
        </w:rPr>
        <w:t>to report monitoring performance</w:t>
      </w:r>
      <w:r w:rsidRPr="00E4600F">
        <w:rPr>
          <w:sz w:val="22"/>
          <w:szCs w:val="22"/>
          <w:lang w:eastAsia="zh-CN"/>
        </w:rPr>
        <w:t xml:space="preserve">. </w:t>
      </w:r>
      <w:r w:rsidR="00AC0B55">
        <w:rPr>
          <w:sz w:val="22"/>
          <w:szCs w:val="22"/>
          <w:lang w:eastAsia="zh-CN"/>
        </w:rPr>
        <w:t>A</w:t>
      </w:r>
      <w:r w:rsidRPr="00E4600F">
        <w:rPr>
          <w:sz w:val="22"/>
          <w:szCs w:val="22"/>
          <w:lang w:eastAsia="zh-CN"/>
        </w:rPr>
        <w:t>periodic</w:t>
      </w:r>
      <w:r w:rsidR="00831109">
        <w:rPr>
          <w:sz w:val="22"/>
          <w:szCs w:val="22"/>
          <w:lang w:eastAsia="zh-CN"/>
        </w:rPr>
        <w:t>,</w:t>
      </w:r>
      <w:r w:rsidRPr="00E4600F">
        <w:rPr>
          <w:sz w:val="22"/>
          <w:szCs w:val="22"/>
          <w:lang w:eastAsia="zh-CN"/>
        </w:rPr>
        <w:t xml:space="preserve"> periodic </w:t>
      </w:r>
      <w:r w:rsidR="00831109" w:rsidRPr="00E4600F">
        <w:rPr>
          <w:sz w:val="22"/>
          <w:szCs w:val="22"/>
          <w:lang w:eastAsia="zh-CN"/>
        </w:rPr>
        <w:t xml:space="preserve">or </w:t>
      </w:r>
      <w:r w:rsidR="00831109">
        <w:rPr>
          <w:sz w:val="22"/>
          <w:szCs w:val="22"/>
          <w:lang w:eastAsia="zh-CN"/>
        </w:rPr>
        <w:t>semi-</w:t>
      </w:r>
      <w:r w:rsidR="003232E6" w:rsidRPr="008609F6">
        <w:rPr>
          <w:bCs/>
          <w:sz w:val="22"/>
          <w:szCs w:val="22"/>
        </w:rPr>
        <w:t>persistent</w:t>
      </w:r>
      <w:r w:rsidR="003232E6" w:rsidRPr="00C01B7F">
        <w:rPr>
          <w:b/>
          <w:i/>
          <w:lang w:eastAsia="zh-CN"/>
        </w:rPr>
        <w:t xml:space="preserve"> </w:t>
      </w:r>
      <w:r w:rsidRPr="00E4600F">
        <w:rPr>
          <w:sz w:val="22"/>
          <w:szCs w:val="22"/>
          <w:lang w:eastAsia="zh-CN"/>
        </w:rPr>
        <w:t>report</w:t>
      </w:r>
      <w:r w:rsidR="00566EDE">
        <w:rPr>
          <w:sz w:val="22"/>
          <w:szCs w:val="22"/>
          <w:lang w:eastAsia="zh-CN"/>
        </w:rPr>
        <w:t>ing</w:t>
      </w:r>
      <w:r w:rsidRPr="00E4600F">
        <w:rPr>
          <w:sz w:val="22"/>
          <w:szCs w:val="22"/>
          <w:lang w:eastAsia="zh-CN"/>
        </w:rPr>
        <w:t xml:space="preserve"> can be reused</w:t>
      </w:r>
      <w:r w:rsidR="003B1319">
        <w:rPr>
          <w:sz w:val="22"/>
          <w:szCs w:val="22"/>
          <w:lang w:eastAsia="zh-CN"/>
        </w:rPr>
        <w:t xml:space="preserve"> to report </w:t>
      </w:r>
      <w:r w:rsidR="003B1319">
        <w:rPr>
          <w:sz w:val="22"/>
          <w:szCs w:val="22"/>
          <w:lang w:eastAsia="zh-CN"/>
        </w:rPr>
        <w:lastRenderedPageBreak/>
        <w:t>performance matric</w:t>
      </w:r>
      <w:r w:rsidRPr="00E4600F">
        <w:rPr>
          <w:sz w:val="22"/>
          <w:szCs w:val="22"/>
          <w:lang w:eastAsia="zh-CN"/>
        </w:rPr>
        <w:t>. UE-event report can be considered as well s</w:t>
      </w:r>
      <w:r w:rsidRPr="00E4600F">
        <w:rPr>
          <w:rFonts w:hint="eastAsia"/>
          <w:sz w:val="22"/>
          <w:szCs w:val="22"/>
          <w:lang w:eastAsia="zh-CN"/>
        </w:rPr>
        <w:t>i</w:t>
      </w:r>
      <w:r w:rsidRPr="00E4600F">
        <w:rPr>
          <w:sz w:val="22"/>
          <w:szCs w:val="22"/>
          <w:lang w:eastAsia="zh-CN"/>
        </w:rPr>
        <w:t>nce the model is deployed at UE side and UE knows when to report monitoring results according to UE side measurement.</w:t>
      </w:r>
    </w:p>
    <w:p w14:paraId="78F70CEE" w14:textId="327B071F" w:rsidR="008B53CF" w:rsidRDefault="00F656AB" w:rsidP="008B53CF">
      <w:pPr>
        <w:overflowPunct/>
        <w:autoSpaceDE/>
        <w:autoSpaceDN/>
        <w:adjustRightInd/>
        <w:spacing w:after="180" w:line="231" w:lineRule="atLeast"/>
        <w:jc w:val="both"/>
        <w:textAlignment w:val="auto"/>
        <w:rPr>
          <w:b/>
          <w:i/>
          <w:sz w:val="22"/>
          <w:szCs w:val="22"/>
          <w:lang w:eastAsia="zh-CN"/>
        </w:rPr>
      </w:pPr>
      <w:r w:rsidRPr="00790F5F">
        <w:rPr>
          <w:b/>
          <w:i/>
          <w:sz w:val="22"/>
          <w:szCs w:val="22"/>
          <w:lang w:eastAsia="zh-CN"/>
        </w:rPr>
        <w:t xml:space="preserve">Proposal </w:t>
      </w:r>
      <w:r w:rsidR="001A24E1" w:rsidRPr="00790F5F">
        <w:rPr>
          <w:b/>
          <w:i/>
          <w:sz w:val="22"/>
          <w:szCs w:val="22"/>
          <w:lang w:eastAsia="zh-CN"/>
        </w:rPr>
        <w:t>4</w:t>
      </w:r>
      <w:r w:rsidRPr="00790F5F">
        <w:rPr>
          <w:b/>
          <w:i/>
          <w:sz w:val="22"/>
          <w:szCs w:val="22"/>
          <w:lang w:eastAsia="zh-CN"/>
        </w:rPr>
        <w:t xml:space="preserve">: </w:t>
      </w:r>
      <w:r w:rsidR="00C03C09">
        <w:rPr>
          <w:b/>
          <w:i/>
          <w:sz w:val="22"/>
          <w:szCs w:val="22"/>
          <w:lang w:eastAsia="zh-CN"/>
        </w:rPr>
        <w:t xml:space="preserve"> The following </w:t>
      </w:r>
      <w:r w:rsidR="00DB717D">
        <w:rPr>
          <w:b/>
          <w:i/>
          <w:sz w:val="22"/>
          <w:szCs w:val="22"/>
          <w:lang w:eastAsia="zh-CN"/>
        </w:rPr>
        <w:t>specification</w:t>
      </w:r>
      <w:r w:rsidR="00C03C09">
        <w:rPr>
          <w:b/>
          <w:i/>
          <w:sz w:val="22"/>
          <w:szCs w:val="22"/>
          <w:lang w:eastAsia="zh-CN"/>
        </w:rPr>
        <w:t xml:space="preserve"> impact on monitoring performance reporting </w:t>
      </w:r>
      <w:r w:rsidR="0051671D">
        <w:rPr>
          <w:b/>
          <w:i/>
          <w:sz w:val="22"/>
          <w:szCs w:val="22"/>
          <w:lang w:eastAsia="zh-CN"/>
        </w:rPr>
        <w:t xml:space="preserve">could be </w:t>
      </w:r>
      <w:r w:rsidR="0044246C">
        <w:rPr>
          <w:b/>
          <w:i/>
          <w:sz w:val="22"/>
          <w:szCs w:val="22"/>
          <w:lang w:eastAsia="zh-CN"/>
        </w:rPr>
        <w:t>studied as a starting point:</w:t>
      </w:r>
    </w:p>
    <w:p w14:paraId="11892B2F" w14:textId="05752B3C" w:rsidR="008B53CF" w:rsidRPr="00C01B7F" w:rsidRDefault="00C03C09" w:rsidP="00C16540">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t xml:space="preserve">L1 </w:t>
      </w:r>
      <w:r w:rsidR="0031771C" w:rsidRPr="00C01B7F">
        <w:rPr>
          <w:rFonts w:ascii="Times New Roman" w:eastAsia="宋体" w:hAnsi="Times New Roman"/>
          <w:b/>
          <w:i/>
          <w:lang w:val="en-GB" w:eastAsia="zh-CN"/>
        </w:rPr>
        <w:t>signalling</w:t>
      </w:r>
      <w:r w:rsidR="00D40341">
        <w:rPr>
          <w:rFonts w:ascii="Times New Roman" w:eastAsia="宋体" w:hAnsi="Times New Roman"/>
          <w:b/>
          <w:i/>
          <w:lang w:val="en-GB" w:eastAsia="zh-CN"/>
        </w:rPr>
        <w:t xml:space="preserve"> for </w:t>
      </w:r>
      <w:r w:rsidR="008B53CF" w:rsidRPr="00C01B7F">
        <w:rPr>
          <w:rFonts w:ascii="Times New Roman" w:eastAsia="宋体" w:hAnsi="Times New Roman"/>
          <w:b/>
          <w:i/>
          <w:lang w:val="en-GB" w:eastAsia="zh-CN"/>
        </w:rPr>
        <w:t>report</w:t>
      </w:r>
      <w:r w:rsidR="00D40341">
        <w:rPr>
          <w:rFonts w:ascii="Times New Roman" w:eastAsia="宋体" w:hAnsi="Times New Roman"/>
          <w:b/>
          <w:i/>
          <w:lang w:val="en-GB" w:eastAsia="zh-CN"/>
        </w:rPr>
        <w:t>ing</w:t>
      </w:r>
      <w:r w:rsidR="008B53CF" w:rsidRPr="00C01B7F">
        <w:rPr>
          <w:rFonts w:ascii="Times New Roman" w:eastAsia="宋体" w:hAnsi="Times New Roman"/>
          <w:b/>
          <w:i/>
          <w:lang w:val="en-GB" w:eastAsia="zh-CN"/>
        </w:rPr>
        <w:t xml:space="preserve"> monitoring performance.</w:t>
      </w:r>
    </w:p>
    <w:p w14:paraId="418C8407" w14:textId="288FE445" w:rsidR="00867F8D" w:rsidRPr="00C01B7F" w:rsidRDefault="00DB717D" w:rsidP="00C16540">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t>A</w:t>
      </w:r>
      <w:r w:rsidR="00270941" w:rsidRPr="00C01B7F">
        <w:rPr>
          <w:rFonts w:ascii="Times New Roman" w:eastAsia="宋体" w:hAnsi="Times New Roman"/>
          <w:b/>
          <w:i/>
          <w:lang w:val="en-GB" w:eastAsia="zh-CN"/>
        </w:rPr>
        <w:t>periodic, periodic</w:t>
      </w:r>
      <w:r w:rsidR="00790F5F" w:rsidRPr="00C01B7F">
        <w:rPr>
          <w:rFonts w:ascii="Times New Roman" w:eastAsia="宋体" w:hAnsi="Times New Roman"/>
          <w:b/>
          <w:i/>
          <w:lang w:val="en-GB" w:eastAsia="zh-CN"/>
        </w:rPr>
        <w:t xml:space="preserve">, </w:t>
      </w:r>
      <w:r w:rsidR="003232E6" w:rsidRPr="0053523E">
        <w:rPr>
          <w:rFonts w:ascii="Times New Roman" w:eastAsia="宋体" w:hAnsi="Times New Roman"/>
          <w:b/>
          <w:i/>
          <w:lang w:val="en-GB" w:eastAsia="zh-CN"/>
        </w:rPr>
        <w:t>semi-persistent</w:t>
      </w:r>
      <w:r w:rsidR="00790F5F" w:rsidRPr="00C01B7F">
        <w:rPr>
          <w:rFonts w:ascii="Times New Roman" w:eastAsia="宋体" w:hAnsi="Times New Roman"/>
          <w:b/>
          <w:i/>
          <w:lang w:val="en-GB" w:eastAsia="zh-CN"/>
        </w:rPr>
        <w:t xml:space="preserve"> </w:t>
      </w:r>
      <w:r w:rsidR="00270941" w:rsidRPr="00C01B7F">
        <w:rPr>
          <w:rFonts w:ascii="Times New Roman" w:eastAsia="宋体" w:hAnsi="Times New Roman"/>
          <w:b/>
          <w:i/>
          <w:lang w:val="en-GB" w:eastAsia="zh-CN"/>
        </w:rPr>
        <w:t>or UE-event report</w:t>
      </w:r>
      <w:r w:rsidR="0090027C">
        <w:rPr>
          <w:rFonts w:ascii="Times New Roman" w:eastAsia="宋体" w:hAnsi="Times New Roman"/>
          <w:b/>
          <w:i/>
          <w:lang w:val="en-GB" w:eastAsia="zh-CN"/>
        </w:rPr>
        <w:t>ing</w:t>
      </w:r>
      <w:r w:rsidR="002B7F3C">
        <w:rPr>
          <w:rFonts w:ascii="Times New Roman" w:eastAsia="宋体" w:hAnsi="Times New Roman"/>
          <w:b/>
          <w:i/>
          <w:lang w:val="en-GB" w:eastAsia="zh-CN"/>
        </w:rPr>
        <w:t xml:space="preserve"> </w:t>
      </w:r>
      <w:r w:rsidR="008820FA" w:rsidRPr="00C01B7F">
        <w:rPr>
          <w:rFonts w:ascii="Times New Roman" w:eastAsia="宋体" w:hAnsi="Times New Roman"/>
          <w:b/>
          <w:i/>
          <w:lang w:val="en-GB" w:eastAsia="zh-CN"/>
        </w:rPr>
        <w:t>monitoring</w:t>
      </w:r>
      <w:r w:rsidR="002B7F3C">
        <w:rPr>
          <w:rFonts w:ascii="Times New Roman" w:eastAsia="宋体" w:hAnsi="Times New Roman"/>
          <w:b/>
          <w:i/>
          <w:lang w:val="en-GB" w:eastAsia="zh-CN"/>
        </w:rPr>
        <w:t xml:space="preserve"> </w:t>
      </w:r>
      <w:r w:rsidR="00270941" w:rsidRPr="00C01B7F">
        <w:rPr>
          <w:rFonts w:ascii="Times New Roman" w:eastAsia="宋体" w:hAnsi="Times New Roman"/>
          <w:b/>
          <w:i/>
          <w:lang w:val="en-GB" w:eastAsia="zh-CN"/>
        </w:rPr>
        <w:t>performance.</w:t>
      </w:r>
    </w:p>
    <w:p w14:paraId="0E72D69B" w14:textId="107D4800" w:rsidR="003F5D8D" w:rsidRPr="00C67629" w:rsidRDefault="008F34CF" w:rsidP="00087027">
      <w:pPr>
        <w:snapToGrid w:val="0"/>
        <w:spacing w:before="120"/>
        <w:jc w:val="both"/>
        <w:rPr>
          <w:sz w:val="22"/>
          <w:szCs w:val="22"/>
          <w:lang w:eastAsia="zh-CN"/>
        </w:rPr>
      </w:pPr>
      <w:r w:rsidRPr="00C67629">
        <w:rPr>
          <w:sz w:val="22"/>
          <w:szCs w:val="22"/>
          <w:lang w:eastAsia="zh-CN"/>
        </w:rPr>
        <w:t xml:space="preserve">In order to obtain ground truth CSI, </w:t>
      </w:r>
      <w:r w:rsidR="00AB52B1" w:rsidRPr="00C67629">
        <w:rPr>
          <w:sz w:val="22"/>
          <w:szCs w:val="22"/>
          <w:lang w:eastAsia="zh-CN"/>
        </w:rPr>
        <w:t xml:space="preserve">channel measurement resource </w:t>
      </w:r>
      <w:r w:rsidR="006E59B6" w:rsidRPr="00C67629">
        <w:rPr>
          <w:sz w:val="22"/>
          <w:szCs w:val="22"/>
          <w:lang w:eastAsia="zh-CN"/>
        </w:rPr>
        <w:t xml:space="preserve">(CMR) </w:t>
      </w:r>
      <w:r w:rsidR="00AB52B1" w:rsidRPr="00C67629">
        <w:rPr>
          <w:sz w:val="22"/>
          <w:szCs w:val="22"/>
          <w:lang w:eastAsia="zh-CN"/>
        </w:rPr>
        <w:t xml:space="preserve">should be configured to UE. </w:t>
      </w:r>
      <w:r w:rsidR="006E59B6" w:rsidRPr="00C67629">
        <w:rPr>
          <w:sz w:val="22"/>
          <w:szCs w:val="22"/>
          <w:lang w:eastAsia="zh-CN"/>
        </w:rPr>
        <w:t>Before discussing the CMR</w:t>
      </w:r>
      <w:r w:rsidR="00AA44D0" w:rsidRPr="00C67629">
        <w:rPr>
          <w:sz w:val="22"/>
          <w:szCs w:val="22"/>
          <w:lang w:eastAsia="zh-CN"/>
        </w:rPr>
        <w:t xml:space="preserve"> </w:t>
      </w:r>
      <w:r w:rsidR="007A646F" w:rsidRPr="00C67629">
        <w:rPr>
          <w:sz w:val="22"/>
          <w:szCs w:val="22"/>
          <w:lang w:eastAsia="zh-CN"/>
        </w:rPr>
        <w:t>configuration</w:t>
      </w:r>
      <w:r w:rsidR="002A16F6" w:rsidRPr="00C67629">
        <w:rPr>
          <w:sz w:val="22"/>
          <w:szCs w:val="22"/>
          <w:lang w:eastAsia="zh-CN"/>
        </w:rPr>
        <w:t xml:space="preserve"> for performance monitoring</w:t>
      </w:r>
      <w:r w:rsidR="007A646F" w:rsidRPr="00C67629">
        <w:rPr>
          <w:sz w:val="22"/>
          <w:szCs w:val="22"/>
          <w:lang w:eastAsia="zh-CN"/>
        </w:rPr>
        <w:t xml:space="preserve">, it is necessary to </w:t>
      </w:r>
      <w:r w:rsidR="002A16F6" w:rsidRPr="00C67629">
        <w:rPr>
          <w:sz w:val="22"/>
          <w:szCs w:val="22"/>
          <w:lang w:eastAsia="zh-CN"/>
        </w:rPr>
        <w:t>study</w:t>
      </w:r>
      <w:r w:rsidR="007A646F" w:rsidRPr="00C67629">
        <w:rPr>
          <w:sz w:val="22"/>
          <w:szCs w:val="22"/>
          <w:lang w:eastAsia="zh-CN"/>
        </w:rPr>
        <w:t xml:space="preserve"> the relation</w:t>
      </w:r>
      <w:r w:rsidR="002A16F6" w:rsidRPr="00C67629">
        <w:rPr>
          <w:sz w:val="22"/>
          <w:szCs w:val="22"/>
          <w:lang w:eastAsia="zh-CN"/>
        </w:rPr>
        <w:t xml:space="preserve">ship between CMR configuration for performance monitoring and CMR configuration for </w:t>
      </w:r>
      <w:r w:rsidR="004D7409" w:rsidRPr="00C67629">
        <w:rPr>
          <w:sz w:val="22"/>
          <w:szCs w:val="22"/>
          <w:lang w:eastAsia="zh-CN"/>
        </w:rPr>
        <w:t xml:space="preserve">model inference. In our view, the CMR could be same for them if one periodic CMR is configured, since </w:t>
      </w:r>
      <w:r w:rsidR="00891E56" w:rsidRPr="00C67629">
        <w:rPr>
          <w:sz w:val="22"/>
          <w:szCs w:val="22"/>
          <w:lang w:eastAsia="zh-CN"/>
        </w:rPr>
        <w:t xml:space="preserve">both historic and predicted CSI could be measured by the CMR. Otherwise, </w:t>
      </w:r>
      <w:r w:rsidR="00EB38B1" w:rsidRPr="00C67629">
        <w:rPr>
          <w:sz w:val="22"/>
          <w:szCs w:val="22"/>
          <w:lang w:eastAsia="zh-CN"/>
        </w:rPr>
        <w:t xml:space="preserve">different CMRs are respectively configured for model monitoring and model inference. </w:t>
      </w:r>
      <w:r w:rsidR="00D223AA" w:rsidRPr="00C67629">
        <w:rPr>
          <w:sz w:val="22"/>
          <w:szCs w:val="22"/>
          <w:lang w:eastAsia="zh-CN"/>
        </w:rPr>
        <w:t>Assume dedicated CMR</w:t>
      </w:r>
      <w:r w:rsidR="00F45013">
        <w:rPr>
          <w:sz w:val="22"/>
          <w:szCs w:val="22"/>
          <w:lang w:eastAsia="zh-CN"/>
        </w:rPr>
        <w:t xml:space="preserve"> for performance monitoring</w:t>
      </w:r>
      <w:r w:rsidR="00D223AA" w:rsidRPr="00C67629">
        <w:rPr>
          <w:sz w:val="22"/>
          <w:szCs w:val="22"/>
          <w:lang w:eastAsia="zh-CN"/>
        </w:rPr>
        <w:t xml:space="preserve"> is configured. </w:t>
      </w:r>
      <w:r w:rsidR="00774E01" w:rsidRPr="00C67629">
        <w:rPr>
          <w:sz w:val="22"/>
          <w:szCs w:val="22"/>
          <w:lang w:eastAsia="zh-CN"/>
        </w:rPr>
        <w:t>It is necessary to study whether/how to enhance CMR configuration</w:t>
      </w:r>
      <w:r w:rsidR="00FB36A3" w:rsidRPr="00C67629">
        <w:rPr>
          <w:sz w:val="22"/>
          <w:szCs w:val="22"/>
          <w:lang w:eastAsia="zh-CN"/>
        </w:rPr>
        <w:t>/transmission, since more CMR configuration</w:t>
      </w:r>
      <w:r w:rsidR="00DF49D7">
        <w:rPr>
          <w:sz w:val="22"/>
          <w:szCs w:val="22"/>
          <w:lang w:eastAsia="zh-CN"/>
        </w:rPr>
        <w:t>s</w:t>
      </w:r>
      <w:r w:rsidR="00FB36A3" w:rsidRPr="00C67629">
        <w:rPr>
          <w:sz w:val="22"/>
          <w:szCs w:val="22"/>
          <w:lang w:eastAsia="zh-CN"/>
        </w:rPr>
        <w:t xml:space="preserve"> or transmission</w:t>
      </w:r>
      <w:r w:rsidR="00DF49D7">
        <w:rPr>
          <w:sz w:val="22"/>
          <w:szCs w:val="22"/>
          <w:lang w:eastAsia="zh-CN"/>
        </w:rPr>
        <w:t>s</w:t>
      </w:r>
      <w:r w:rsidR="00FB36A3" w:rsidRPr="00C67629">
        <w:rPr>
          <w:sz w:val="22"/>
          <w:szCs w:val="22"/>
          <w:lang w:eastAsia="zh-CN"/>
        </w:rPr>
        <w:t xml:space="preserve"> will consume a lot of signalling overhead. Especially, the monitoring</w:t>
      </w:r>
      <w:r w:rsidR="00A074C4" w:rsidRPr="00C67629">
        <w:rPr>
          <w:sz w:val="22"/>
          <w:szCs w:val="22"/>
          <w:lang w:eastAsia="zh-CN"/>
        </w:rPr>
        <w:t xml:space="preserve"> information is measured based on multiple </w:t>
      </w:r>
      <w:r w:rsidR="00A074C4" w:rsidRPr="00C67629">
        <w:rPr>
          <w:rFonts w:hint="eastAsia"/>
          <w:sz w:val="22"/>
          <w:szCs w:val="22"/>
          <w:lang w:eastAsia="zh-CN"/>
        </w:rPr>
        <w:t>CMR</w:t>
      </w:r>
      <w:r w:rsidR="00A074C4" w:rsidRPr="00C67629">
        <w:rPr>
          <w:sz w:val="22"/>
          <w:szCs w:val="22"/>
          <w:lang w:eastAsia="zh-CN"/>
        </w:rPr>
        <w:t xml:space="preserve"> transmission occasions. </w:t>
      </w:r>
      <w:r w:rsidR="00FB36A3" w:rsidRPr="00C67629">
        <w:rPr>
          <w:sz w:val="22"/>
          <w:szCs w:val="22"/>
          <w:lang w:eastAsia="zh-CN"/>
        </w:rPr>
        <w:t xml:space="preserve">  </w:t>
      </w:r>
      <w:r w:rsidR="00774E01" w:rsidRPr="00C67629">
        <w:rPr>
          <w:sz w:val="22"/>
          <w:szCs w:val="22"/>
          <w:lang w:eastAsia="zh-CN"/>
        </w:rPr>
        <w:t xml:space="preserve"> </w:t>
      </w:r>
    </w:p>
    <w:p w14:paraId="1936BA3C" w14:textId="28420119" w:rsidR="00126D23" w:rsidRDefault="00322BC2" w:rsidP="00126D23">
      <w:pPr>
        <w:snapToGrid w:val="0"/>
        <w:spacing w:beforeLines="30" w:before="72" w:afterLines="30" w:after="72" w:line="288" w:lineRule="auto"/>
        <w:jc w:val="both"/>
        <w:rPr>
          <w:b/>
          <w:i/>
          <w:sz w:val="22"/>
          <w:szCs w:val="22"/>
          <w:lang w:eastAsia="zh-CN"/>
        </w:rPr>
      </w:pPr>
      <w:r w:rsidRPr="00D777FB">
        <w:rPr>
          <w:b/>
          <w:i/>
          <w:sz w:val="22"/>
          <w:szCs w:val="22"/>
          <w:lang w:eastAsia="zh-CN"/>
        </w:rPr>
        <w:t xml:space="preserve">Proposal </w:t>
      </w:r>
      <w:r w:rsidR="00FB1362">
        <w:rPr>
          <w:b/>
          <w:i/>
          <w:sz w:val="22"/>
          <w:szCs w:val="22"/>
          <w:lang w:eastAsia="zh-CN"/>
        </w:rPr>
        <w:t>5</w:t>
      </w:r>
      <w:r w:rsidRPr="00D777FB">
        <w:rPr>
          <w:b/>
          <w:i/>
          <w:sz w:val="22"/>
          <w:szCs w:val="22"/>
          <w:lang w:eastAsia="zh-CN"/>
        </w:rPr>
        <w:t xml:space="preserve">: </w:t>
      </w:r>
      <w:r w:rsidR="00AE1AD4" w:rsidRPr="00D777FB">
        <w:rPr>
          <w:b/>
          <w:i/>
          <w:sz w:val="22"/>
          <w:szCs w:val="22"/>
          <w:lang w:eastAsia="zh-CN"/>
        </w:rPr>
        <w:t xml:space="preserve">For obtaining ground truth CSI to monitor performance, </w:t>
      </w:r>
      <w:r w:rsidR="00071394" w:rsidRPr="00D777FB">
        <w:rPr>
          <w:b/>
          <w:i/>
          <w:sz w:val="22"/>
          <w:szCs w:val="22"/>
          <w:lang w:eastAsia="zh-CN"/>
        </w:rPr>
        <w:t xml:space="preserve">whether/how to enhance </w:t>
      </w:r>
      <w:r w:rsidR="00AE1AD4" w:rsidRPr="00D777FB">
        <w:rPr>
          <w:b/>
          <w:i/>
          <w:sz w:val="22"/>
          <w:szCs w:val="22"/>
          <w:lang w:eastAsia="zh-CN"/>
        </w:rPr>
        <w:t xml:space="preserve">CSI-RS </w:t>
      </w:r>
      <w:r w:rsidR="006F6EA1" w:rsidRPr="00D777FB">
        <w:rPr>
          <w:b/>
          <w:i/>
          <w:sz w:val="22"/>
          <w:szCs w:val="22"/>
          <w:lang w:eastAsia="zh-CN"/>
        </w:rPr>
        <w:t xml:space="preserve">configuration/transmission </w:t>
      </w:r>
      <w:r w:rsidR="00AE1AD4" w:rsidRPr="00D777FB">
        <w:rPr>
          <w:b/>
          <w:i/>
          <w:sz w:val="22"/>
          <w:szCs w:val="22"/>
          <w:lang w:eastAsia="zh-CN"/>
        </w:rPr>
        <w:t xml:space="preserve">enhancement </w:t>
      </w:r>
      <w:r w:rsidR="000612CB" w:rsidRPr="00D777FB">
        <w:rPr>
          <w:b/>
          <w:i/>
          <w:sz w:val="22"/>
          <w:szCs w:val="22"/>
          <w:lang w:eastAsia="zh-CN"/>
        </w:rPr>
        <w:t xml:space="preserve">needs to </w:t>
      </w:r>
      <w:r w:rsidRPr="00D777FB">
        <w:rPr>
          <w:b/>
          <w:i/>
          <w:sz w:val="22"/>
          <w:szCs w:val="22"/>
          <w:lang w:eastAsia="zh-CN"/>
        </w:rPr>
        <w:t>further study</w:t>
      </w:r>
      <w:r w:rsidR="00C7392C" w:rsidRPr="00D777FB">
        <w:rPr>
          <w:b/>
          <w:i/>
          <w:sz w:val="22"/>
          <w:szCs w:val="22"/>
          <w:lang w:eastAsia="zh-CN"/>
        </w:rPr>
        <w:t>.</w:t>
      </w:r>
    </w:p>
    <w:p w14:paraId="7EDCD249" w14:textId="5238D0BC" w:rsidR="00F93B25" w:rsidRPr="003F6037" w:rsidRDefault="00D0405C" w:rsidP="00087027">
      <w:pPr>
        <w:snapToGrid w:val="0"/>
        <w:spacing w:before="120"/>
        <w:jc w:val="both"/>
        <w:rPr>
          <w:sz w:val="22"/>
          <w:szCs w:val="22"/>
          <w:lang w:eastAsia="zh-CN"/>
        </w:rPr>
      </w:pPr>
      <w:r>
        <w:rPr>
          <w:sz w:val="22"/>
          <w:szCs w:val="22"/>
          <w:lang w:eastAsia="zh-CN"/>
        </w:rPr>
        <w:t xml:space="preserve">It has agreed that </w:t>
      </w:r>
      <w:r w:rsidR="00957322">
        <w:rPr>
          <w:sz w:val="22"/>
          <w:szCs w:val="22"/>
          <w:lang w:eastAsia="zh-CN"/>
        </w:rPr>
        <w:t>CSI processing criteria and timeline for inference need to</w:t>
      </w:r>
      <w:r w:rsidR="00994E35">
        <w:rPr>
          <w:sz w:val="22"/>
          <w:szCs w:val="22"/>
          <w:lang w:eastAsia="zh-CN"/>
        </w:rPr>
        <w:t xml:space="preserve"> study</w:t>
      </w:r>
      <w:r w:rsidR="00957322">
        <w:rPr>
          <w:sz w:val="22"/>
          <w:szCs w:val="22"/>
          <w:lang w:eastAsia="zh-CN"/>
        </w:rPr>
        <w:t xml:space="preserve"> [4].</w:t>
      </w:r>
      <w:r w:rsidR="00994E35">
        <w:rPr>
          <w:sz w:val="22"/>
          <w:szCs w:val="22"/>
          <w:lang w:eastAsia="zh-CN"/>
        </w:rPr>
        <w:t xml:space="preserve"> </w:t>
      </w:r>
      <w:r w:rsidR="00994E35">
        <w:rPr>
          <w:rFonts w:hint="eastAsia"/>
          <w:sz w:val="22"/>
          <w:szCs w:val="22"/>
          <w:lang w:eastAsia="zh-CN"/>
        </w:rPr>
        <w:t>Since</w:t>
      </w:r>
      <w:r w:rsidR="00994E35">
        <w:rPr>
          <w:sz w:val="22"/>
          <w:szCs w:val="22"/>
          <w:lang w:eastAsia="zh-CN"/>
        </w:rPr>
        <w:t xml:space="preserve"> </w:t>
      </w:r>
      <w:r w:rsidR="0054578C">
        <w:rPr>
          <w:sz w:val="22"/>
          <w:szCs w:val="22"/>
          <w:lang w:eastAsia="zh-CN"/>
        </w:rPr>
        <w:t>monitoring result or the values of performance metric</w:t>
      </w:r>
      <w:r w:rsidR="00994E35">
        <w:rPr>
          <w:sz w:val="22"/>
          <w:szCs w:val="22"/>
          <w:lang w:eastAsia="zh-CN"/>
        </w:rPr>
        <w:t xml:space="preserve"> </w:t>
      </w:r>
      <w:r w:rsidR="00F93B25" w:rsidRPr="003F6037">
        <w:rPr>
          <w:sz w:val="22"/>
          <w:szCs w:val="22"/>
          <w:lang w:eastAsia="zh-CN"/>
        </w:rPr>
        <w:t>needs to measure and report</w:t>
      </w:r>
      <w:r w:rsidR="00994E35">
        <w:rPr>
          <w:rFonts w:hint="eastAsia"/>
          <w:sz w:val="22"/>
          <w:szCs w:val="22"/>
          <w:lang w:eastAsia="zh-CN"/>
        </w:rPr>
        <w:t>,</w:t>
      </w:r>
      <w:r w:rsidR="00994E35">
        <w:rPr>
          <w:sz w:val="22"/>
          <w:szCs w:val="22"/>
          <w:lang w:eastAsia="zh-CN"/>
        </w:rPr>
        <w:t xml:space="preserve"> it is also necessary to study </w:t>
      </w:r>
      <w:r w:rsidR="00994E35">
        <w:rPr>
          <w:rFonts w:hint="eastAsia"/>
          <w:sz w:val="22"/>
          <w:szCs w:val="22"/>
          <w:lang w:eastAsia="zh-CN"/>
        </w:rPr>
        <w:t>t</w:t>
      </w:r>
      <w:r w:rsidR="00F93B25" w:rsidRPr="003F6037">
        <w:rPr>
          <w:sz w:val="22"/>
          <w:szCs w:val="22"/>
          <w:lang w:eastAsia="zh-CN"/>
        </w:rPr>
        <w:t xml:space="preserve">he CSI processing criteria and timeline </w:t>
      </w:r>
      <w:r w:rsidR="00994E35">
        <w:rPr>
          <w:sz w:val="22"/>
          <w:szCs w:val="22"/>
          <w:lang w:eastAsia="zh-CN"/>
        </w:rPr>
        <w:t>for model monitoring</w:t>
      </w:r>
      <w:r w:rsidR="00994E35" w:rsidRPr="003F6037">
        <w:rPr>
          <w:sz w:val="22"/>
          <w:szCs w:val="22"/>
          <w:lang w:eastAsia="zh-CN"/>
        </w:rPr>
        <w:t>. The monitoring information could be jointly or separately reported with model inference information.</w:t>
      </w:r>
      <w:r w:rsidR="00EC0BBB">
        <w:rPr>
          <w:sz w:val="22"/>
          <w:szCs w:val="22"/>
          <w:lang w:eastAsia="zh-CN"/>
        </w:rPr>
        <w:t xml:space="preserve"> </w:t>
      </w:r>
      <w:r w:rsidR="00200F43">
        <w:rPr>
          <w:sz w:val="22"/>
          <w:szCs w:val="22"/>
          <w:lang w:eastAsia="zh-CN"/>
        </w:rPr>
        <w:t>I</w:t>
      </w:r>
      <w:r w:rsidR="00200F43">
        <w:rPr>
          <w:rFonts w:hint="eastAsia"/>
          <w:sz w:val="22"/>
          <w:szCs w:val="22"/>
          <w:lang w:eastAsia="zh-CN"/>
        </w:rPr>
        <w:t>f</w:t>
      </w:r>
      <w:r w:rsidR="00200F43">
        <w:rPr>
          <w:sz w:val="22"/>
          <w:szCs w:val="22"/>
          <w:lang w:eastAsia="zh-CN"/>
        </w:rPr>
        <w:t xml:space="preserve"> they are jointly reported, </w:t>
      </w:r>
      <w:r w:rsidR="00F9050B">
        <w:rPr>
          <w:sz w:val="22"/>
          <w:szCs w:val="22"/>
          <w:lang w:eastAsia="zh-CN"/>
        </w:rPr>
        <w:t xml:space="preserve">CSI processing criteria and timeline could be studied for model inference and monitoring together. </w:t>
      </w:r>
    </w:p>
    <w:p w14:paraId="787C3061" w14:textId="7C7F6E98" w:rsidR="00F93B25" w:rsidRPr="000A2D4A" w:rsidRDefault="00F93B25" w:rsidP="005642E7">
      <w:pPr>
        <w:overflowPunct/>
        <w:autoSpaceDE/>
        <w:autoSpaceDN/>
        <w:adjustRightInd/>
        <w:jc w:val="both"/>
        <w:textAlignment w:val="auto"/>
        <w:rPr>
          <w:b/>
          <w:i/>
          <w:sz w:val="22"/>
          <w:szCs w:val="22"/>
          <w:lang w:eastAsia="zh-CN"/>
        </w:rPr>
      </w:pPr>
      <w:r w:rsidRPr="000A2D4A">
        <w:rPr>
          <w:rFonts w:hint="eastAsia"/>
          <w:b/>
          <w:i/>
          <w:sz w:val="22"/>
          <w:szCs w:val="22"/>
          <w:lang w:eastAsia="zh-CN"/>
        </w:rPr>
        <w:t>Pr</w:t>
      </w:r>
      <w:r w:rsidRPr="000A2D4A">
        <w:rPr>
          <w:b/>
          <w:i/>
          <w:sz w:val="22"/>
          <w:szCs w:val="22"/>
          <w:lang w:eastAsia="zh-CN"/>
        </w:rPr>
        <w:t xml:space="preserve">oposal </w:t>
      </w:r>
      <w:r w:rsidR="00FB1362">
        <w:rPr>
          <w:b/>
          <w:i/>
          <w:sz w:val="22"/>
          <w:szCs w:val="22"/>
          <w:lang w:eastAsia="zh-CN"/>
        </w:rPr>
        <w:t>6</w:t>
      </w:r>
      <w:r w:rsidRPr="000A2D4A">
        <w:rPr>
          <w:b/>
          <w:i/>
          <w:sz w:val="22"/>
          <w:szCs w:val="22"/>
          <w:lang w:eastAsia="zh-CN"/>
        </w:rPr>
        <w:t xml:space="preserve">: </w:t>
      </w:r>
      <w:r w:rsidR="00F05AED">
        <w:rPr>
          <w:b/>
          <w:i/>
          <w:sz w:val="22"/>
          <w:szCs w:val="22"/>
          <w:lang w:eastAsia="zh-CN"/>
        </w:rPr>
        <w:t xml:space="preserve">For </w:t>
      </w:r>
      <w:r w:rsidR="00F05AED" w:rsidRPr="000A2D4A">
        <w:rPr>
          <w:b/>
          <w:i/>
          <w:sz w:val="22"/>
          <w:szCs w:val="22"/>
          <w:lang w:eastAsia="zh-CN"/>
        </w:rPr>
        <w:t>performance monitoring</w:t>
      </w:r>
      <w:r w:rsidR="00F05AED">
        <w:rPr>
          <w:b/>
          <w:i/>
          <w:sz w:val="22"/>
          <w:szCs w:val="22"/>
          <w:lang w:eastAsia="zh-CN"/>
        </w:rPr>
        <w:t>, t</w:t>
      </w:r>
      <w:r w:rsidRPr="000A2D4A">
        <w:rPr>
          <w:b/>
          <w:i/>
          <w:sz w:val="22"/>
          <w:szCs w:val="22"/>
          <w:lang w:eastAsia="zh-CN"/>
        </w:rPr>
        <w:t>he necessity and potential specification impacts including at least following aspects need to study</w:t>
      </w:r>
      <w:r w:rsidRPr="000A2D4A">
        <w:rPr>
          <w:rFonts w:hint="eastAsia"/>
          <w:b/>
          <w:i/>
          <w:sz w:val="22"/>
          <w:szCs w:val="22"/>
          <w:lang w:eastAsia="zh-CN"/>
        </w:rPr>
        <w:t>:</w:t>
      </w:r>
    </w:p>
    <w:p w14:paraId="4F58EECD" w14:textId="77777777" w:rsidR="00F93B25" w:rsidRPr="000A2D4A" w:rsidRDefault="00F93B25" w:rsidP="005642E7">
      <w:pPr>
        <w:pStyle w:val="af5"/>
        <w:numPr>
          <w:ilvl w:val="0"/>
          <w:numId w:val="32"/>
        </w:numPr>
        <w:spacing w:after="120"/>
        <w:jc w:val="both"/>
        <w:rPr>
          <w:rFonts w:ascii="Times New Roman" w:eastAsia="宋体" w:hAnsi="Times New Roman"/>
          <w:b/>
          <w:i/>
          <w:lang w:val="en-GB" w:eastAsia="zh-CN"/>
        </w:rPr>
      </w:pPr>
      <w:r w:rsidRPr="000A2D4A">
        <w:rPr>
          <w:rFonts w:ascii="Times New Roman" w:eastAsia="宋体" w:hAnsi="Times New Roman" w:hint="eastAsia"/>
          <w:b/>
          <w:i/>
          <w:lang w:val="en-GB" w:eastAsia="zh-CN"/>
        </w:rPr>
        <w:t>CSI processing criteria and timeline</w:t>
      </w:r>
    </w:p>
    <w:p w14:paraId="7C86777F" w14:textId="77777777" w:rsidR="00A15F8A" w:rsidRPr="00F7100E" w:rsidRDefault="00A15F8A" w:rsidP="00A15F8A">
      <w:pPr>
        <w:pStyle w:val="2"/>
        <w:rPr>
          <w:rFonts w:ascii="Times New Roman" w:hAnsi="Times New Roman"/>
          <w:b/>
          <w:sz w:val="24"/>
          <w:szCs w:val="24"/>
        </w:rPr>
      </w:pPr>
      <w:r w:rsidRPr="00F7100E">
        <w:rPr>
          <w:rFonts w:ascii="Times New Roman" w:hAnsi="Times New Roman"/>
          <w:b/>
          <w:sz w:val="24"/>
          <w:szCs w:val="24"/>
        </w:rPr>
        <w:t>Data collection</w:t>
      </w:r>
    </w:p>
    <w:p w14:paraId="4DA3352D" w14:textId="2F4CB1E1" w:rsidR="00A15F8A" w:rsidRPr="00704786" w:rsidRDefault="00A15F8A" w:rsidP="00A15F8A">
      <w:pPr>
        <w:rPr>
          <w:sz w:val="22"/>
          <w:szCs w:val="22"/>
          <w:lang w:eastAsia="zh-CN"/>
        </w:rPr>
      </w:pPr>
      <w:r>
        <w:rPr>
          <w:sz w:val="22"/>
          <w:szCs w:val="22"/>
          <w:lang w:eastAsia="zh-CN"/>
        </w:rPr>
        <w:t>T</w:t>
      </w:r>
      <w:r w:rsidRPr="00704786">
        <w:rPr>
          <w:sz w:val="22"/>
          <w:szCs w:val="22"/>
          <w:lang w:eastAsia="zh-CN"/>
        </w:rPr>
        <w:t>he following observation</w:t>
      </w:r>
      <w:r w:rsidR="008C6962">
        <w:rPr>
          <w:sz w:val="22"/>
          <w:szCs w:val="22"/>
          <w:lang w:eastAsia="zh-CN"/>
        </w:rPr>
        <w:t>s</w:t>
      </w:r>
      <w:r w:rsidRPr="00704786">
        <w:rPr>
          <w:sz w:val="22"/>
          <w:szCs w:val="22"/>
          <w:lang w:eastAsia="zh-CN"/>
        </w:rPr>
        <w:t xml:space="preserve"> on data collection for CSI prediction using UE sided model</w:t>
      </w:r>
      <w:r>
        <w:rPr>
          <w:sz w:val="22"/>
          <w:szCs w:val="22"/>
          <w:lang w:eastAsia="zh-CN"/>
        </w:rPr>
        <w:t xml:space="preserve"> were provided in</w:t>
      </w:r>
      <w:r w:rsidRPr="00704786">
        <w:rPr>
          <w:sz w:val="22"/>
          <w:szCs w:val="22"/>
          <w:lang w:eastAsia="zh-CN"/>
        </w:rPr>
        <w:t xml:space="preserve"> </w:t>
      </w:r>
      <w:r w:rsidR="009E638E">
        <w:rPr>
          <w:sz w:val="22"/>
          <w:szCs w:val="22"/>
          <w:lang w:eastAsia="zh-CN"/>
        </w:rPr>
        <w:t xml:space="preserve">[3] and </w:t>
      </w:r>
      <w:r w:rsidRPr="00704786">
        <w:rPr>
          <w:sz w:val="22"/>
          <w:szCs w:val="22"/>
          <w:lang w:eastAsia="zh-CN"/>
        </w:rPr>
        <w:t>[4].</w:t>
      </w:r>
    </w:p>
    <w:tbl>
      <w:tblPr>
        <w:tblStyle w:val="af"/>
        <w:tblW w:w="0" w:type="auto"/>
        <w:tblLook w:val="04A0" w:firstRow="1" w:lastRow="0" w:firstColumn="1" w:lastColumn="0" w:noHBand="0" w:noVBand="1"/>
      </w:tblPr>
      <w:tblGrid>
        <w:gridCol w:w="9962"/>
      </w:tblGrid>
      <w:tr w:rsidR="00A15F8A" w14:paraId="0342B3E7" w14:textId="77777777" w:rsidTr="00992C04">
        <w:tc>
          <w:tcPr>
            <w:tcW w:w="9962" w:type="dxa"/>
          </w:tcPr>
          <w:p w14:paraId="093BEAE0" w14:textId="77777777" w:rsidR="00A15F8A" w:rsidRPr="000F3C1D" w:rsidRDefault="00A15F8A" w:rsidP="00992C04">
            <w:pPr>
              <w:rPr>
                <w:rFonts w:eastAsia="等线"/>
                <w:b/>
                <w:bCs/>
              </w:rPr>
            </w:pPr>
            <w:r w:rsidRPr="000F3C1D">
              <w:rPr>
                <w:rFonts w:eastAsia="等线"/>
                <w:b/>
                <w:bCs/>
              </w:rPr>
              <w:t>Observation</w:t>
            </w:r>
          </w:p>
          <w:p w14:paraId="5AAE3996" w14:textId="77777777" w:rsidR="00A15F8A" w:rsidRPr="000F3C1D" w:rsidRDefault="00A15F8A" w:rsidP="00992C04">
            <w:pPr>
              <w:rPr>
                <w:rFonts w:eastAsia="Malgun Gothic"/>
                <w:i/>
                <w:iCs/>
                <w:color w:val="FF0000"/>
              </w:rPr>
            </w:pPr>
            <w:r w:rsidRPr="000F3C1D">
              <w:rPr>
                <w:rFonts w:eastAsia="Malgun Gothic"/>
                <w:i/>
                <w:iCs/>
              </w:rPr>
              <w:t xml:space="preserve">In CSI prediction using UE sided model use case, </w:t>
            </w:r>
            <w:r w:rsidRPr="000F3C1D">
              <w:rPr>
                <w:rFonts w:eastAsia="Malgun Gothic"/>
                <w:i/>
                <w:iCs/>
                <w:color w:val="000000"/>
              </w:rPr>
              <w:t xml:space="preserve">at least the following aspects have been proposed by companies </w:t>
            </w:r>
            <w:r w:rsidRPr="000F3C1D">
              <w:rPr>
                <w:rFonts w:eastAsia="Malgun Gothic"/>
                <w:i/>
                <w:iCs/>
              </w:rPr>
              <w:t xml:space="preserve">on data collection, including: </w:t>
            </w:r>
          </w:p>
          <w:p w14:paraId="68E421C1" w14:textId="77777777" w:rsidR="00A15F8A" w:rsidRPr="000F3C1D" w:rsidRDefault="00A15F8A" w:rsidP="00A15F8A">
            <w:pPr>
              <w:pStyle w:val="af5"/>
              <w:numPr>
                <w:ilvl w:val="0"/>
                <w:numId w:val="22"/>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Signaling and procedures</w:t>
            </w:r>
            <w:r w:rsidRPr="000F3C1D">
              <w:rPr>
                <w:rFonts w:ascii="Times New Roman" w:eastAsia="Malgun Gothic" w:hAnsi="Times New Roman"/>
                <w:i/>
                <w:iCs/>
                <w:color w:val="000000"/>
                <w:sz w:val="20"/>
                <w:szCs w:val="20"/>
              </w:rPr>
              <w:t xml:space="preserve"> for </w:t>
            </w:r>
            <w:r w:rsidRPr="000F3C1D">
              <w:rPr>
                <w:rFonts w:ascii="Times New Roman" w:eastAsia="Malgun Gothic" w:hAnsi="Times New Roman"/>
                <w:i/>
                <w:iCs/>
                <w:sz w:val="20"/>
                <w:szCs w:val="20"/>
              </w:rPr>
              <w:t xml:space="preserve">the data collection </w:t>
            </w:r>
          </w:p>
          <w:p w14:paraId="12EFE965" w14:textId="77777777" w:rsidR="00A15F8A" w:rsidRPr="000F3C1D" w:rsidRDefault="00A15F8A" w:rsidP="00A15F8A">
            <w:pPr>
              <w:numPr>
                <w:ilvl w:val="1"/>
                <w:numId w:val="21"/>
              </w:numPr>
              <w:overflowPunct/>
              <w:autoSpaceDE/>
              <w:autoSpaceDN/>
              <w:adjustRightInd/>
              <w:spacing w:after="0"/>
              <w:jc w:val="left"/>
              <w:textAlignment w:val="auto"/>
              <w:rPr>
                <w:i/>
                <w:iCs/>
              </w:rPr>
            </w:pPr>
            <w:r w:rsidRPr="000F3C1D">
              <w:rPr>
                <w:i/>
                <w:iCs/>
              </w:rPr>
              <w:t>data collection indicated by NW</w:t>
            </w:r>
          </w:p>
          <w:p w14:paraId="18D979F9" w14:textId="77777777" w:rsidR="00A15F8A" w:rsidRPr="000F3C1D" w:rsidRDefault="00A15F8A" w:rsidP="00A15F8A">
            <w:pPr>
              <w:numPr>
                <w:ilvl w:val="1"/>
                <w:numId w:val="21"/>
              </w:numPr>
              <w:overflowPunct/>
              <w:autoSpaceDE/>
              <w:autoSpaceDN/>
              <w:adjustRightInd/>
              <w:spacing w:after="0"/>
              <w:jc w:val="left"/>
              <w:textAlignment w:val="auto"/>
              <w:rPr>
                <w:i/>
                <w:iCs/>
              </w:rPr>
            </w:pPr>
            <w:r w:rsidRPr="000F3C1D">
              <w:rPr>
                <w:i/>
                <w:iCs/>
              </w:rPr>
              <w:t>Requested from UE for data collection</w:t>
            </w:r>
          </w:p>
          <w:p w14:paraId="6A28F45C" w14:textId="77777777" w:rsidR="00A15F8A" w:rsidRPr="000F3C1D" w:rsidRDefault="00A15F8A" w:rsidP="00A15F8A">
            <w:pPr>
              <w:pStyle w:val="af5"/>
              <w:numPr>
                <w:ilvl w:val="0"/>
                <w:numId w:val="22"/>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CSI-RS configuration</w:t>
            </w:r>
          </w:p>
          <w:p w14:paraId="40336263" w14:textId="77777777" w:rsidR="00A15F8A" w:rsidRPr="000F3C1D" w:rsidRDefault="00A15F8A" w:rsidP="00A15F8A">
            <w:pPr>
              <w:pStyle w:val="af5"/>
              <w:numPr>
                <w:ilvl w:val="0"/>
                <w:numId w:val="22"/>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Assistance information for categorizing the data, if needed</w:t>
            </w:r>
          </w:p>
          <w:p w14:paraId="259A3143" w14:textId="1C30435E" w:rsidR="00F43A19" w:rsidRPr="009B369C" w:rsidRDefault="00A15F8A" w:rsidP="00F43A19">
            <w:pPr>
              <w:pStyle w:val="af5"/>
              <w:numPr>
                <w:ilvl w:val="1"/>
                <w:numId w:val="22"/>
              </w:numPr>
              <w:overflowPunct w:val="0"/>
              <w:autoSpaceDE w:val="0"/>
              <w:autoSpaceDN w:val="0"/>
              <w:adjustRightInd w:val="0"/>
              <w:spacing w:before="100" w:beforeAutospacing="1" w:after="180" w:line="259" w:lineRule="auto"/>
              <w:textAlignment w:val="baseline"/>
              <w:rPr>
                <w:rFonts w:ascii="Times New Roman" w:eastAsia="Malgun Gothic" w:hAnsi="Times New Roman"/>
                <w:i/>
                <w:iCs/>
                <w:color w:val="000000"/>
                <w:sz w:val="20"/>
                <w:szCs w:val="20"/>
              </w:rPr>
            </w:pPr>
            <w:r w:rsidRPr="000F3C1D">
              <w:rPr>
                <w:rFonts w:ascii="Times New Roman" w:eastAsia="Malgun Gothic" w:hAnsi="Times New Roman"/>
                <w:i/>
                <w:iCs/>
                <w:color w:val="000000"/>
                <w:sz w:val="20"/>
                <w:szCs w:val="20"/>
              </w:rPr>
              <w:t>The provision of assistance information needs to consider feasibility of disclosing proprietary information to the other side.</w:t>
            </w:r>
          </w:p>
          <w:p w14:paraId="44BE2988" w14:textId="77777777" w:rsidR="00F43A19" w:rsidRPr="00500F2F" w:rsidRDefault="00F43A19" w:rsidP="00F43A19">
            <w:pPr>
              <w:rPr>
                <w:i/>
                <w:iCs/>
                <w:highlight w:val="green"/>
                <w:lang w:eastAsia="x-none"/>
              </w:rPr>
            </w:pPr>
            <w:r w:rsidRPr="00500F2F">
              <w:rPr>
                <w:i/>
                <w:iCs/>
                <w:highlight w:val="green"/>
                <w:lang w:eastAsia="x-none"/>
              </w:rPr>
              <w:lastRenderedPageBreak/>
              <w:t>A</w:t>
            </w:r>
            <w:r w:rsidRPr="00500F2F">
              <w:rPr>
                <w:rFonts w:hint="eastAsia"/>
                <w:i/>
                <w:iCs/>
                <w:highlight w:val="green"/>
                <w:lang w:eastAsia="x-none"/>
              </w:rPr>
              <w:t>greement</w:t>
            </w:r>
          </w:p>
          <w:p w14:paraId="0E523833" w14:textId="57D195D4" w:rsidR="00F43A19" w:rsidRPr="00F43A19" w:rsidRDefault="00F43A19" w:rsidP="00F43A19">
            <w:r w:rsidRPr="00500F2F">
              <w:rPr>
                <w:i/>
                <w:iCs/>
                <w:lang w:eastAsia="x-none"/>
              </w:rPr>
              <w:t>For AI/ML b</w:t>
            </w:r>
            <w:r w:rsidRPr="00500F2F">
              <w:rPr>
                <w:i/>
                <w:iCs/>
              </w:rPr>
              <w:t xml:space="preserve">ased CSI prediction, at least for inference, legacy CSI-RS configuration can be a starting point. Further study on whether there is a need for specification enhancement. </w:t>
            </w:r>
          </w:p>
        </w:tc>
      </w:tr>
    </w:tbl>
    <w:p w14:paraId="30FC6150" w14:textId="6A8F2EED" w:rsidR="00A15F8A" w:rsidRDefault="00A15F8A" w:rsidP="00A15F8A">
      <w:pPr>
        <w:jc w:val="both"/>
        <w:rPr>
          <w:sz w:val="22"/>
          <w:szCs w:val="22"/>
          <w:lang w:eastAsia="zh-CN"/>
        </w:rPr>
      </w:pPr>
      <w:r w:rsidRPr="008609F6">
        <w:rPr>
          <w:sz w:val="22"/>
          <w:szCs w:val="22"/>
          <w:lang w:eastAsia="zh-CN"/>
        </w:rPr>
        <w:lastRenderedPageBreak/>
        <w:t xml:space="preserve">Two options on the signalling and procedures for the data collection were proposed by companies. One option is data collection indicated by NW. The other one is data collection requested from UE. Note that </w:t>
      </w:r>
      <w:r>
        <w:rPr>
          <w:sz w:val="22"/>
          <w:szCs w:val="22"/>
          <w:lang w:eastAsia="zh-CN"/>
        </w:rPr>
        <w:t xml:space="preserve">the model of </w:t>
      </w:r>
      <w:r w:rsidRPr="008609F6">
        <w:rPr>
          <w:sz w:val="22"/>
          <w:szCs w:val="22"/>
          <w:lang w:eastAsia="zh-CN"/>
        </w:rPr>
        <w:t xml:space="preserve">CSI prediction </w:t>
      </w:r>
      <w:r>
        <w:rPr>
          <w:sz w:val="22"/>
          <w:szCs w:val="22"/>
          <w:lang w:eastAsia="zh-CN"/>
        </w:rPr>
        <w:t>is</w:t>
      </w:r>
      <w:r w:rsidRPr="008609F6">
        <w:rPr>
          <w:sz w:val="22"/>
          <w:szCs w:val="22"/>
          <w:lang w:eastAsia="zh-CN"/>
        </w:rPr>
        <w:t xml:space="preserve"> UE side</w:t>
      </w:r>
      <w:r>
        <w:rPr>
          <w:sz w:val="22"/>
          <w:szCs w:val="22"/>
          <w:lang w:eastAsia="zh-CN"/>
        </w:rPr>
        <w:t>d</w:t>
      </w:r>
      <w:r w:rsidRPr="008609F6">
        <w:rPr>
          <w:sz w:val="22"/>
          <w:szCs w:val="22"/>
          <w:lang w:eastAsia="zh-CN"/>
        </w:rPr>
        <w:t xml:space="preserve"> model. According to description in TR 38.843 [2], </w:t>
      </w:r>
      <w:r w:rsidRPr="008609F6">
        <w:rPr>
          <w:rFonts w:hint="eastAsia"/>
          <w:sz w:val="22"/>
          <w:szCs w:val="22"/>
          <w:lang w:eastAsia="zh-CN"/>
        </w:rPr>
        <w:t>the</w:t>
      </w:r>
      <w:r w:rsidRPr="008609F6">
        <w:rPr>
          <w:sz w:val="22"/>
          <w:szCs w:val="22"/>
          <w:lang w:eastAsia="zh-CN"/>
        </w:rPr>
        <w:t xml:space="preserve"> training data for the UE sided model could be generated by the UE, while the termination point for training data may include the UE or a UE-side OTT server. In our view, this implies the UE sided model could be trained at UE or UE-side OTT server. UE clearly knows what kind of training data are requested</w:t>
      </w:r>
      <w:r w:rsidRPr="008609F6">
        <w:rPr>
          <w:rFonts w:hint="eastAsia"/>
          <w:sz w:val="22"/>
          <w:szCs w:val="22"/>
          <w:lang w:eastAsia="zh-CN"/>
        </w:rPr>
        <w:t>.</w:t>
      </w:r>
      <w:r w:rsidRPr="008609F6">
        <w:rPr>
          <w:sz w:val="22"/>
          <w:szCs w:val="22"/>
          <w:lang w:eastAsia="zh-CN"/>
        </w:rPr>
        <w:t xml:space="preserve"> </w:t>
      </w:r>
      <w:r>
        <w:rPr>
          <w:sz w:val="22"/>
          <w:szCs w:val="22"/>
          <w:lang w:eastAsia="zh-CN"/>
        </w:rPr>
        <w:t>Compared with data collection indicated by NW</w:t>
      </w:r>
      <w:r w:rsidRPr="008609F6">
        <w:rPr>
          <w:sz w:val="22"/>
          <w:szCs w:val="22"/>
          <w:lang w:eastAsia="zh-CN"/>
        </w:rPr>
        <w:t>, it is</w:t>
      </w:r>
      <w:r>
        <w:rPr>
          <w:sz w:val="22"/>
          <w:szCs w:val="22"/>
          <w:lang w:eastAsia="zh-CN"/>
        </w:rPr>
        <w:t xml:space="preserve"> more flexible that </w:t>
      </w:r>
      <w:r w:rsidRPr="008609F6">
        <w:rPr>
          <w:sz w:val="22"/>
          <w:szCs w:val="22"/>
          <w:lang w:eastAsia="zh-CN"/>
        </w:rPr>
        <w:t xml:space="preserve">data collection is </w:t>
      </w:r>
      <w:r>
        <w:rPr>
          <w:sz w:val="22"/>
          <w:szCs w:val="22"/>
          <w:lang w:eastAsia="zh-CN"/>
        </w:rPr>
        <w:t xml:space="preserve">requested by UE for model training. </w:t>
      </w:r>
    </w:p>
    <w:p w14:paraId="3E837023" w14:textId="544A7F2E" w:rsidR="00857973" w:rsidRPr="00E9605C" w:rsidRDefault="00A15F8A" w:rsidP="00A15F8A">
      <w:pPr>
        <w:snapToGrid w:val="0"/>
        <w:spacing w:beforeLines="30" w:before="72" w:afterLines="30" w:after="72" w:line="288" w:lineRule="auto"/>
        <w:jc w:val="both"/>
        <w:rPr>
          <w:b/>
          <w:i/>
          <w:sz w:val="22"/>
          <w:szCs w:val="22"/>
          <w:lang w:eastAsia="zh-CN"/>
        </w:rPr>
      </w:pPr>
      <w:r w:rsidRPr="00EE46BC">
        <w:rPr>
          <w:b/>
          <w:i/>
          <w:sz w:val="22"/>
          <w:szCs w:val="22"/>
          <w:lang w:eastAsia="zh-CN"/>
        </w:rPr>
        <w:t xml:space="preserve">Proposal </w:t>
      </w:r>
      <w:r w:rsidR="00124A39" w:rsidRPr="00EE46BC">
        <w:rPr>
          <w:b/>
          <w:i/>
          <w:sz w:val="22"/>
          <w:szCs w:val="22"/>
          <w:lang w:eastAsia="zh-CN"/>
        </w:rPr>
        <w:t>7</w:t>
      </w:r>
      <w:r w:rsidRPr="00EE46BC">
        <w:rPr>
          <w:b/>
          <w:i/>
          <w:sz w:val="22"/>
          <w:szCs w:val="22"/>
          <w:lang w:eastAsia="zh-CN"/>
        </w:rPr>
        <w:t>: At least requested from UE for</w:t>
      </w:r>
      <w:r w:rsidR="00E9605C" w:rsidRPr="00EE46BC">
        <w:rPr>
          <w:b/>
          <w:i/>
          <w:sz w:val="22"/>
          <w:szCs w:val="22"/>
          <w:lang w:eastAsia="zh-CN"/>
        </w:rPr>
        <w:t xml:space="preserve"> training </w:t>
      </w:r>
      <w:r w:rsidRPr="00EE46BC">
        <w:rPr>
          <w:b/>
          <w:i/>
          <w:sz w:val="22"/>
          <w:szCs w:val="22"/>
          <w:lang w:eastAsia="zh-CN"/>
        </w:rPr>
        <w:t>data collection model should be supported.</w:t>
      </w:r>
    </w:p>
    <w:p w14:paraId="35263189" w14:textId="3AC2B821" w:rsidR="008D3AA3" w:rsidRPr="0012186B" w:rsidRDefault="003321CC" w:rsidP="00087027">
      <w:pPr>
        <w:snapToGrid w:val="0"/>
        <w:spacing w:before="120"/>
        <w:jc w:val="both"/>
        <w:rPr>
          <w:sz w:val="22"/>
          <w:szCs w:val="22"/>
          <w:lang w:eastAsia="zh-CN"/>
        </w:rPr>
      </w:pPr>
      <w:r w:rsidRPr="0012186B">
        <w:rPr>
          <w:rFonts w:hint="eastAsia"/>
          <w:sz w:val="22"/>
          <w:szCs w:val="22"/>
          <w:lang w:eastAsia="zh-CN"/>
        </w:rPr>
        <w:t>F</w:t>
      </w:r>
      <w:r w:rsidRPr="0012186B">
        <w:rPr>
          <w:sz w:val="22"/>
          <w:szCs w:val="22"/>
          <w:lang w:eastAsia="zh-CN"/>
        </w:rPr>
        <w:t xml:space="preserve">or </w:t>
      </w:r>
      <w:r w:rsidR="006246F5" w:rsidRPr="0012186B">
        <w:rPr>
          <w:sz w:val="22"/>
          <w:szCs w:val="22"/>
          <w:lang w:eastAsia="zh-CN"/>
        </w:rPr>
        <w:t xml:space="preserve">UE-side CSI prediction AI model, the </w:t>
      </w:r>
      <w:r w:rsidR="00A5102A" w:rsidRPr="0012186B">
        <w:rPr>
          <w:sz w:val="22"/>
          <w:szCs w:val="22"/>
          <w:lang w:eastAsia="zh-CN"/>
        </w:rPr>
        <w:t xml:space="preserve">training dataset is generated at UE side based on received </w:t>
      </w:r>
      <w:r w:rsidRPr="0012186B">
        <w:rPr>
          <w:sz w:val="22"/>
          <w:szCs w:val="22"/>
          <w:lang w:eastAsia="zh-CN"/>
        </w:rPr>
        <w:t xml:space="preserve">CSI-RS </w:t>
      </w:r>
      <w:r w:rsidR="00A5102A" w:rsidRPr="0012186B">
        <w:rPr>
          <w:sz w:val="22"/>
          <w:szCs w:val="22"/>
          <w:lang w:eastAsia="zh-CN"/>
        </w:rPr>
        <w:t>signal measurement.</w:t>
      </w:r>
      <w:r w:rsidR="006C57DA" w:rsidRPr="0012186B">
        <w:rPr>
          <w:sz w:val="22"/>
          <w:szCs w:val="22"/>
          <w:lang w:eastAsia="zh-CN"/>
        </w:rPr>
        <w:t xml:space="preserve"> </w:t>
      </w:r>
      <w:r w:rsidR="00E25D6E" w:rsidRPr="0012186B">
        <w:rPr>
          <w:sz w:val="22"/>
          <w:szCs w:val="22"/>
          <w:lang w:eastAsia="zh-CN"/>
        </w:rPr>
        <w:t>If</w:t>
      </w:r>
      <w:r w:rsidR="006C57DA" w:rsidRPr="0012186B">
        <w:rPr>
          <w:sz w:val="22"/>
          <w:szCs w:val="22"/>
          <w:lang w:eastAsia="zh-CN"/>
        </w:rPr>
        <w:t xml:space="preserve"> </w:t>
      </w:r>
      <w:r w:rsidR="00E25D6E" w:rsidRPr="0012186B">
        <w:rPr>
          <w:sz w:val="22"/>
          <w:szCs w:val="22"/>
          <w:lang w:eastAsia="zh-CN"/>
        </w:rPr>
        <w:t>the</w:t>
      </w:r>
      <w:r w:rsidR="00FE5B6E" w:rsidRPr="0012186B">
        <w:rPr>
          <w:sz w:val="22"/>
          <w:szCs w:val="22"/>
          <w:lang w:eastAsia="zh-CN"/>
        </w:rPr>
        <w:t xml:space="preserve">re </w:t>
      </w:r>
      <w:r w:rsidR="003B0C17">
        <w:rPr>
          <w:sz w:val="22"/>
          <w:szCs w:val="22"/>
          <w:lang w:eastAsia="zh-CN"/>
        </w:rPr>
        <w:t>are</w:t>
      </w:r>
      <w:r w:rsidR="00FE5B6E" w:rsidRPr="0012186B">
        <w:rPr>
          <w:sz w:val="22"/>
          <w:szCs w:val="22"/>
          <w:lang w:eastAsia="zh-CN"/>
        </w:rPr>
        <w:t xml:space="preserve"> too many</w:t>
      </w:r>
      <w:r w:rsidR="00E25D6E" w:rsidRPr="0012186B">
        <w:rPr>
          <w:sz w:val="22"/>
          <w:szCs w:val="22"/>
          <w:lang w:eastAsia="zh-CN"/>
        </w:rPr>
        <w:t xml:space="preserve"> </w:t>
      </w:r>
      <w:r w:rsidR="003A1090" w:rsidRPr="0012186B">
        <w:rPr>
          <w:sz w:val="22"/>
          <w:szCs w:val="22"/>
          <w:lang w:eastAsia="zh-CN"/>
        </w:rPr>
        <w:t xml:space="preserve">antenna ports </w:t>
      </w:r>
      <w:r w:rsidR="00FE5B6E" w:rsidRPr="0012186B">
        <w:rPr>
          <w:sz w:val="22"/>
          <w:szCs w:val="22"/>
          <w:lang w:eastAsia="zh-CN"/>
        </w:rPr>
        <w:t xml:space="preserve">at </w:t>
      </w:r>
      <w:proofErr w:type="spellStart"/>
      <w:r w:rsidR="00FE5B6E" w:rsidRPr="0012186B">
        <w:rPr>
          <w:sz w:val="22"/>
          <w:szCs w:val="22"/>
          <w:lang w:eastAsia="zh-CN"/>
        </w:rPr>
        <w:t>gNB</w:t>
      </w:r>
      <w:proofErr w:type="spellEnd"/>
      <w:r w:rsidR="00FE5B6E" w:rsidRPr="0012186B">
        <w:rPr>
          <w:sz w:val="22"/>
          <w:szCs w:val="22"/>
          <w:lang w:eastAsia="zh-CN"/>
        </w:rPr>
        <w:t xml:space="preserve"> side, e.g., </w:t>
      </w:r>
      <w:r w:rsidR="003B0C17">
        <w:rPr>
          <w:sz w:val="22"/>
          <w:szCs w:val="22"/>
          <w:lang w:eastAsia="zh-CN"/>
        </w:rPr>
        <w:t xml:space="preserve">no less </w:t>
      </w:r>
      <w:r w:rsidR="00FE5B6E" w:rsidRPr="0012186B">
        <w:rPr>
          <w:sz w:val="22"/>
          <w:szCs w:val="22"/>
          <w:lang w:eastAsia="zh-CN"/>
        </w:rPr>
        <w:t xml:space="preserve">than 32 ports, it will consume </w:t>
      </w:r>
      <w:r w:rsidR="00EF4EDA" w:rsidRPr="0012186B">
        <w:rPr>
          <w:sz w:val="22"/>
          <w:szCs w:val="22"/>
          <w:lang w:eastAsia="zh-CN"/>
        </w:rPr>
        <w:t>a lot of CSI-RS signalling overhead</w:t>
      </w:r>
      <w:r w:rsidR="005F169C">
        <w:rPr>
          <w:sz w:val="22"/>
          <w:szCs w:val="22"/>
          <w:lang w:eastAsia="zh-CN"/>
        </w:rPr>
        <w:t xml:space="preserve"> for channel measurement</w:t>
      </w:r>
      <w:r w:rsidR="00EF4EDA" w:rsidRPr="0012186B">
        <w:rPr>
          <w:sz w:val="22"/>
          <w:szCs w:val="22"/>
          <w:lang w:eastAsia="zh-CN"/>
        </w:rPr>
        <w:t>.</w:t>
      </w:r>
      <w:r w:rsidR="00696294" w:rsidRPr="0012186B">
        <w:rPr>
          <w:sz w:val="22"/>
          <w:szCs w:val="22"/>
          <w:lang w:eastAsia="zh-CN"/>
        </w:rPr>
        <w:t xml:space="preserve"> </w:t>
      </w:r>
      <w:r w:rsidR="004136B4">
        <w:rPr>
          <w:sz w:val="22"/>
          <w:szCs w:val="22"/>
          <w:lang w:eastAsia="zh-CN"/>
        </w:rPr>
        <w:t>It is necessary to study h</w:t>
      </w:r>
      <w:r w:rsidR="00696294" w:rsidRPr="0012186B">
        <w:rPr>
          <w:sz w:val="22"/>
          <w:szCs w:val="22"/>
          <w:lang w:eastAsia="zh-CN"/>
        </w:rPr>
        <w:t>ow to reduce CSI-RS signalling overhead.</w:t>
      </w:r>
      <w:r w:rsidR="002A5B2D">
        <w:rPr>
          <w:sz w:val="22"/>
          <w:szCs w:val="22"/>
          <w:lang w:eastAsia="zh-CN"/>
        </w:rPr>
        <w:t xml:space="preserve"> The channel</w:t>
      </w:r>
      <w:r w:rsidR="00012B02" w:rsidRPr="0012186B">
        <w:rPr>
          <w:sz w:val="22"/>
          <w:szCs w:val="22"/>
          <w:lang w:eastAsia="zh-CN"/>
        </w:rPr>
        <w:t xml:space="preserve"> </w:t>
      </w:r>
      <w:r w:rsidR="002A5B2D">
        <w:rPr>
          <w:sz w:val="22"/>
          <w:szCs w:val="22"/>
          <w:lang w:eastAsia="zh-CN"/>
        </w:rPr>
        <w:t xml:space="preserve">information of frequency domain and spatial domain is correlated. Such correlation could be utilized to reduce signalling overhead. For example, lower density of CSI-RS resource </w:t>
      </w:r>
      <w:r w:rsidR="00012B02" w:rsidRPr="0012186B">
        <w:rPr>
          <w:sz w:val="22"/>
          <w:szCs w:val="22"/>
          <w:lang w:eastAsia="zh-CN"/>
        </w:rPr>
        <w:t xml:space="preserve">is </w:t>
      </w:r>
      <w:r w:rsidR="002A5B2D">
        <w:rPr>
          <w:sz w:val="22"/>
          <w:szCs w:val="22"/>
          <w:lang w:eastAsia="zh-CN"/>
        </w:rPr>
        <w:t>configuration</w:t>
      </w:r>
      <w:r w:rsidR="001F64ED" w:rsidRPr="0012186B">
        <w:rPr>
          <w:sz w:val="22"/>
          <w:szCs w:val="22"/>
          <w:lang w:eastAsia="zh-CN"/>
        </w:rPr>
        <w:t xml:space="preserve">. </w:t>
      </w:r>
      <w:r w:rsidR="00C16540" w:rsidRPr="0012186B">
        <w:rPr>
          <w:sz w:val="22"/>
          <w:szCs w:val="22"/>
          <w:lang w:eastAsia="zh-CN"/>
        </w:rPr>
        <w:t xml:space="preserve">The </w:t>
      </w:r>
      <w:r w:rsidR="00C16540">
        <w:rPr>
          <w:sz w:val="22"/>
          <w:szCs w:val="22"/>
          <w:lang w:eastAsia="zh-CN"/>
        </w:rPr>
        <w:t>number</w:t>
      </w:r>
      <w:r w:rsidR="000D3296">
        <w:rPr>
          <w:sz w:val="22"/>
          <w:szCs w:val="22"/>
          <w:lang w:eastAsia="zh-CN"/>
        </w:rPr>
        <w:t xml:space="preserve"> of </w:t>
      </w:r>
      <w:r w:rsidR="001F64ED" w:rsidRPr="0012186B">
        <w:rPr>
          <w:sz w:val="22"/>
          <w:szCs w:val="22"/>
          <w:lang w:eastAsia="zh-CN"/>
        </w:rPr>
        <w:t>the number of CSI-RS ports</w:t>
      </w:r>
      <w:r w:rsidR="000D3296">
        <w:rPr>
          <w:sz w:val="22"/>
          <w:szCs w:val="22"/>
          <w:lang w:eastAsia="zh-CN"/>
        </w:rPr>
        <w:t xml:space="preserve"> is less than the number of data transmission antenna ports</w:t>
      </w:r>
      <w:r w:rsidR="001F64ED" w:rsidRPr="0012186B">
        <w:rPr>
          <w:sz w:val="22"/>
          <w:szCs w:val="22"/>
          <w:lang w:eastAsia="zh-CN"/>
        </w:rPr>
        <w:t xml:space="preserve">. </w:t>
      </w:r>
      <w:r w:rsidR="00C859B9">
        <w:rPr>
          <w:sz w:val="22"/>
          <w:szCs w:val="22"/>
          <w:lang w:eastAsia="zh-CN"/>
        </w:rPr>
        <w:t>T</w:t>
      </w:r>
      <w:r w:rsidR="001F64ED" w:rsidRPr="0012186B">
        <w:rPr>
          <w:sz w:val="22"/>
          <w:szCs w:val="22"/>
          <w:lang w:eastAsia="zh-CN"/>
        </w:rPr>
        <w:t xml:space="preserve">he </w:t>
      </w:r>
      <w:r w:rsidR="00C859B9" w:rsidRPr="0012186B">
        <w:rPr>
          <w:sz w:val="22"/>
          <w:szCs w:val="22"/>
          <w:lang w:eastAsia="zh-CN"/>
        </w:rPr>
        <w:t xml:space="preserve">remained </w:t>
      </w:r>
      <w:r w:rsidR="001F64ED" w:rsidRPr="0012186B">
        <w:rPr>
          <w:sz w:val="22"/>
          <w:szCs w:val="22"/>
          <w:lang w:eastAsia="zh-CN"/>
        </w:rPr>
        <w:t xml:space="preserve">channel information </w:t>
      </w:r>
      <w:r w:rsidR="00C859B9">
        <w:rPr>
          <w:sz w:val="22"/>
          <w:szCs w:val="22"/>
          <w:lang w:eastAsia="zh-CN"/>
        </w:rPr>
        <w:t xml:space="preserve">in frequency domain and spatial domain </w:t>
      </w:r>
      <w:r w:rsidR="001F64ED" w:rsidRPr="0012186B">
        <w:rPr>
          <w:sz w:val="22"/>
          <w:szCs w:val="22"/>
          <w:lang w:eastAsia="zh-CN"/>
        </w:rPr>
        <w:t>is inferred by</w:t>
      </w:r>
      <w:r w:rsidR="006E0861">
        <w:rPr>
          <w:sz w:val="22"/>
          <w:szCs w:val="22"/>
          <w:lang w:eastAsia="zh-CN"/>
        </w:rPr>
        <w:t xml:space="preserve"> </w:t>
      </w:r>
      <w:r w:rsidR="001F64ED" w:rsidRPr="0012186B">
        <w:rPr>
          <w:sz w:val="22"/>
          <w:szCs w:val="22"/>
          <w:lang w:eastAsia="zh-CN"/>
        </w:rPr>
        <w:t>AI model</w:t>
      </w:r>
      <w:r w:rsidR="006E0861">
        <w:rPr>
          <w:sz w:val="22"/>
          <w:szCs w:val="22"/>
          <w:lang w:eastAsia="zh-CN"/>
        </w:rPr>
        <w:t xml:space="preserve"> prediction </w:t>
      </w:r>
      <w:r w:rsidR="001F64ED" w:rsidRPr="0012186B">
        <w:rPr>
          <w:sz w:val="22"/>
          <w:szCs w:val="22"/>
          <w:lang w:eastAsia="zh-CN"/>
        </w:rPr>
        <w:t xml:space="preserve">or legacy interpolation algorithm.   </w:t>
      </w:r>
    </w:p>
    <w:p w14:paraId="16A5B060" w14:textId="36E9541D" w:rsidR="00C551E0" w:rsidRDefault="00980446" w:rsidP="00A15F8A">
      <w:pPr>
        <w:snapToGrid w:val="0"/>
        <w:spacing w:beforeLines="30" w:before="72" w:afterLines="30" w:after="72" w:line="288" w:lineRule="auto"/>
        <w:jc w:val="both"/>
        <w:rPr>
          <w:b/>
          <w:i/>
          <w:sz w:val="22"/>
          <w:szCs w:val="22"/>
          <w:lang w:eastAsia="zh-CN"/>
        </w:rPr>
      </w:pPr>
      <w:r w:rsidRPr="001D756F">
        <w:rPr>
          <w:b/>
          <w:i/>
          <w:sz w:val="22"/>
          <w:szCs w:val="22"/>
          <w:lang w:eastAsia="zh-CN"/>
        </w:rPr>
        <w:t xml:space="preserve">Proposal </w:t>
      </w:r>
      <w:r w:rsidR="00EE46BC" w:rsidRPr="001D756F">
        <w:rPr>
          <w:b/>
          <w:i/>
          <w:sz w:val="22"/>
          <w:szCs w:val="22"/>
          <w:lang w:eastAsia="zh-CN"/>
        </w:rPr>
        <w:t>8</w:t>
      </w:r>
      <w:r w:rsidRPr="001D756F">
        <w:rPr>
          <w:b/>
          <w:i/>
          <w:sz w:val="22"/>
          <w:szCs w:val="22"/>
          <w:lang w:eastAsia="zh-CN"/>
        </w:rPr>
        <w:t>: For</w:t>
      </w:r>
      <w:r w:rsidR="001D6AB9" w:rsidRPr="001D756F">
        <w:rPr>
          <w:b/>
          <w:i/>
          <w:sz w:val="22"/>
          <w:szCs w:val="22"/>
          <w:lang w:eastAsia="zh-CN"/>
        </w:rPr>
        <w:t xml:space="preserve"> </w:t>
      </w:r>
      <w:r w:rsidRPr="001D756F">
        <w:rPr>
          <w:b/>
          <w:i/>
          <w:sz w:val="22"/>
          <w:szCs w:val="22"/>
          <w:lang w:eastAsia="zh-CN"/>
        </w:rPr>
        <w:t>training dataset</w:t>
      </w:r>
      <w:r w:rsidR="00FE1E65" w:rsidRPr="001D756F">
        <w:rPr>
          <w:b/>
          <w:i/>
          <w:sz w:val="22"/>
          <w:szCs w:val="22"/>
          <w:lang w:eastAsia="zh-CN"/>
        </w:rPr>
        <w:t xml:space="preserve"> collection</w:t>
      </w:r>
      <w:r w:rsidRPr="001D756F">
        <w:rPr>
          <w:b/>
          <w:i/>
          <w:sz w:val="22"/>
          <w:szCs w:val="22"/>
          <w:lang w:eastAsia="zh-CN"/>
        </w:rPr>
        <w:t xml:space="preserve">, </w:t>
      </w:r>
      <w:r w:rsidR="00793F65" w:rsidRPr="001D756F">
        <w:rPr>
          <w:b/>
          <w:i/>
          <w:sz w:val="22"/>
          <w:szCs w:val="22"/>
          <w:lang w:eastAsia="zh-CN"/>
        </w:rPr>
        <w:t xml:space="preserve">CSI-RS resource configuration with </w:t>
      </w:r>
      <w:r w:rsidR="008036AE" w:rsidRPr="001D756F">
        <w:rPr>
          <w:b/>
          <w:i/>
          <w:sz w:val="22"/>
          <w:szCs w:val="22"/>
          <w:lang w:eastAsia="zh-CN"/>
        </w:rPr>
        <w:t xml:space="preserve">lower </w:t>
      </w:r>
      <w:r w:rsidR="00793F65" w:rsidRPr="001D756F">
        <w:rPr>
          <w:b/>
          <w:i/>
          <w:sz w:val="22"/>
          <w:szCs w:val="22"/>
          <w:lang w:eastAsia="zh-CN"/>
        </w:rPr>
        <w:t>frequency d</w:t>
      </w:r>
      <w:r w:rsidR="008036AE" w:rsidRPr="001D756F">
        <w:rPr>
          <w:b/>
          <w:i/>
          <w:sz w:val="22"/>
          <w:szCs w:val="22"/>
          <w:lang w:eastAsia="zh-CN"/>
        </w:rPr>
        <w:t>ensity or</w:t>
      </w:r>
      <w:r w:rsidR="00793F65" w:rsidRPr="001D756F">
        <w:rPr>
          <w:b/>
          <w:i/>
          <w:sz w:val="22"/>
          <w:szCs w:val="22"/>
          <w:lang w:eastAsia="zh-CN"/>
        </w:rPr>
        <w:t xml:space="preserve"> </w:t>
      </w:r>
      <w:r w:rsidR="00012B02" w:rsidRPr="001D756F">
        <w:rPr>
          <w:b/>
          <w:i/>
          <w:sz w:val="22"/>
          <w:szCs w:val="22"/>
          <w:lang w:eastAsia="zh-CN"/>
        </w:rPr>
        <w:t>less antenna ports</w:t>
      </w:r>
      <w:r w:rsidR="00793F65" w:rsidRPr="001D756F">
        <w:rPr>
          <w:b/>
          <w:i/>
          <w:sz w:val="22"/>
          <w:szCs w:val="22"/>
          <w:lang w:eastAsia="zh-CN"/>
        </w:rPr>
        <w:t xml:space="preserve"> </w:t>
      </w:r>
      <w:r w:rsidR="002726CA" w:rsidRPr="001D756F">
        <w:rPr>
          <w:b/>
          <w:i/>
          <w:sz w:val="22"/>
          <w:szCs w:val="22"/>
          <w:lang w:eastAsia="zh-CN"/>
        </w:rPr>
        <w:t xml:space="preserve">could be supported </w:t>
      </w:r>
      <w:r w:rsidR="00BC19D2" w:rsidRPr="001D756F">
        <w:rPr>
          <w:b/>
          <w:i/>
          <w:sz w:val="22"/>
          <w:szCs w:val="22"/>
          <w:lang w:eastAsia="zh-CN"/>
        </w:rPr>
        <w:t>to reduce CSI-RS signalling overhead</w:t>
      </w:r>
      <w:r w:rsidRPr="001D756F">
        <w:rPr>
          <w:b/>
          <w:i/>
          <w:sz w:val="22"/>
          <w:szCs w:val="22"/>
          <w:lang w:eastAsia="zh-CN"/>
        </w:rPr>
        <w:t>.</w:t>
      </w:r>
    </w:p>
    <w:p w14:paraId="0B8A7669" w14:textId="30D930FA" w:rsidR="00F554A8" w:rsidRDefault="00F554A8" w:rsidP="00F554A8">
      <w:pPr>
        <w:pStyle w:val="2"/>
        <w:rPr>
          <w:rFonts w:ascii="Times New Roman" w:hAnsi="Times New Roman"/>
          <w:b/>
          <w:sz w:val="24"/>
          <w:szCs w:val="24"/>
        </w:rPr>
      </w:pPr>
      <w:r>
        <w:rPr>
          <w:rFonts w:ascii="Times New Roman" w:hAnsi="Times New Roman"/>
          <w:b/>
          <w:sz w:val="24"/>
          <w:szCs w:val="24"/>
        </w:rPr>
        <w:t>Model inference</w:t>
      </w:r>
    </w:p>
    <w:p w14:paraId="086FF9B3" w14:textId="1640AB7D" w:rsidR="00285DA7" w:rsidRPr="00341499" w:rsidRDefault="000C1FE0" w:rsidP="00087027">
      <w:pPr>
        <w:snapToGrid w:val="0"/>
        <w:spacing w:before="120"/>
        <w:jc w:val="both"/>
        <w:rPr>
          <w:bCs/>
          <w:sz w:val="22"/>
          <w:szCs w:val="22"/>
          <w:lang w:eastAsia="zh-CN"/>
        </w:rPr>
      </w:pPr>
      <w:r>
        <w:rPr>
          <w:sz w:val="22"/>
          <w:szCs w:val="22"/>
          <w:lang w:eastAsia="zh-CN"/>
        </w:rPr>
        <w:t>For model inference, i</w:t>
      </w:r>
      <w:r w:rsidR="00BB3E85">
        <w:rPr>
          <w:sz w:val="22"/>
          <w:szCs w:val="22"/>
          <w:lang w:eastAsia="zh-CN"/>
        </w:rPr>
        <w:t>t</w:t>
      </w:r>
      <w:r w:rsidR="00BB3E85" w:rsidRPr="000C1FE0">
        <w:rPr>
          <w:bCs/>
          <w:sz w:val="22"/>
          <w:szCs w:val="22"/>
          <w:lang w:eastAsia="zh-CN"/>
        </w:rPr>
        <w:t xml:space="preserve"> has agreed that legacy CSI-RS configuration can be a starting point</w:t>
      </w:r>
      <w:r w:rsidR="00CC1CB3" w:rsidRPr="000C1FE0">
        <w:rPr>
          <w:bCs/>
          <w:sz w:val="22"/>
          <w:szCs w:val="22"/>
          <w:lang w:eastAsia="zh-CN"/>
        </w:rPr>
        <w:t xml:space="preserve"> and </w:t>
      </w:r>
      <w:r w:rsidR="00D33C87">
        <w:rPr>
          <w:bCs/>
          <w:sz w:val="22"/>
          <w:szCs w:val="22"/>
          <w:lang w:eastAsia="zh-CN"/>
        </w:rPr>
        <w:t xml:space="preserve">further study </w:t>
      </w:r>
      <w:r w:rsidR="006B3848" w:rsidRPr="006B3848">
        <w:rPr>
          <w:bCs/>
          <w:sz w:val="22"/>
          <w:szCs w:val="22"/>
          <w:lang w:eastAsia="zh-CN"/>
        </w:rPr>
        <w:t>on whether there is a need for specification enhancement</w:t>
      </w:r>
      <w:r w:rsidR="00CC1CB3" w:rsidRPr="000C1FE0">
        <w:rPr>
          <w:bCs/>
          <w:sz w:val="22"/>
          <w:szCs w:val="22"/>
          <w:lang w:eastAsia="zh-CN"/>
        </w:rPr>
        <w:t>.</w:t>
      </w:r>
      <w:r w:rsidR="00BB3E85" w:rsidRPr="000C1FE0">
        <w:rPr>
          <w:bCs/>
          <w:sz w:val="22"/>
          <w:szCs w:val="22"/>
          <w:lang w:eastAsia="zh-CN"/>
        </w:rPr>
        <w:t xml:space="preserve"> </w:t>
      </w:r>
      <w:r w:rsidR="00285DA7" w:rsidRPr="008609F6">
        <w:rPr>
          <w:sz w:val="22"/>
          <w:szCs w:val="22"/>
          <w:lang w:eastAsia="zh-CN"/>
        </w:rPr>
        <w:t xml:space="preserve">According to SID given in RAN#102 </w:t>
      </w:r>
      <w:r w:rsidR="00285DA7" w:rsidRPr="008609F6">
        <w:rPr>
          <w:rFonts w:hint="eastAsia"/>
          <w:sz w:val="22"/>
          <w:szCs w:val="22"/>
          <w:lang w:eastAsia="zh-CN"/>
        </w:rPr>
        <w:t>mee</w:t>
      </w:r>
      <w:r w:rsidR="00285DA7" w:rsidRPr="008609F6">
        <w:rPr>
          <w:sz w:val="22"/>
          <w:szCs w:val="22"/>
          <w:lang w:eastAsia="zh-CN"/>
        </w:rPr>
        <w:t xml:space="preserve">ting, it needs to </w:t>
      </w:r>
      <w:r w:rsidR="00285DA7" w:rsidRPr="008609F6">
        <w:rPr>
          <w:bCs/>
          <w:sz w:val="22"/>
          <w:szCs w:val="22"/>
        </w:rPr>
        <w:t>further study performance gain over Rel-18 non-AI/ML based approach</w:t>
      </w:r>
      <w:r w:rsidR="00285DA7">
        <w:rPr>
          <w:bCs/>
          <w:sz w:val="22"/>
          <w:szCs w:val="22"/>
        </w:rPr>
        <w:t xml:space="preserve">, i.e., </w:t>
      </w:r>
      <w:r w:rsidR="00285DA7">
        <w:rPr>
          <w:sz w:val="22"/>
          <w:szCs w:val="22"/>
          <w:lang w:eastAsia="zh-CN"/>
        </w:rPr>
        <w:t>Rel-18 Type II Doppler codebook</w:t>
      </w:r>
      <w:r w:rsidR="00285DA7" w:rsidRPr="008609F6">
        <w:rPr>
          <w:bCs/>
          <w:sz w:val="22"/>
          <w:szCs w:val="22"/>
        </w:rPr>
        <w:t>. Multiple aperiodic CSI-</w:t>
      </w:r>
      <w:r w:rsidR="00285DA7" w:rsidRPr="008609F6">
        <w:rPr>
          <w:rFonts w:hint="eastAsia"/>
          <w:bCs/>
          <w:sz w:val="22"/>
          <w:szCs w:val="22"/>
          <w:lang w:eastAsia="zh-CN"/>
        </w:rPr>
        <w:t>RS</w:t>
      </w:r>
      <w:r w:rsidR="00285DA7" w:rsidRPr="008609F6">
        <w:rPr>
          <w:bCs/>
          <w:sz w:val="22"/>
          <w:szCs w:val="22"/>
          <w:lang w:eastAsia="zh-CN"/>
        </w:rPr>
        <w:t xml:space="preserve"> (A-CSI-RS) resources </w:t>
      </w:r>
      <w:r w:rsidR="00285DA7" w:rsidRPr="008609F6">
        <w:rPr>
          <w:bCs/>
          <w:sz w:val="22"/>
          <w:szCs w:val="22"/>
        </w:rPr>
        <w:t xml:space="preserve">and one periodic/semi-persistent CSI-RS could be configured for </w:t>
      </w:r>
      <w:r w:rsidR="00285DA7">
        <w:rPr>
          <w:sz w:val="22"/>
          <w:szCs w:val="22"/>
          <w:lang w:eastAsia="zh-CN"/>
        </w:rPr>
        <w:t>Rel-18 Type II Doppler codebook</w:t>
      </w:r>
      <w:r w:rsidR="00285DA7" w:rsidRPr="008609F6">
        <w:rPr>
          <w:bCs/>
          <w:sz w:val="22"/>
          <w:szCs w:val="22"/>
        </w:rPr>
        <w:t xml:space="preserve">. The interval of adjacent A-CSI-RS resources is 1 sot or </w:t>
      </w:r>
      <w:r w:rsidR="00285DA7" w:rsidRPr="008609F6">
        <w:rPr>
          <w:rFonts w:hint="eastAsia"/>
          <w:bCs/>
          <w:i/>
          <w:iCs/>
          <w:sz w:val="22"/>
          <w:szCs w:val="22"/>
          <w:lang w:eastAsia="zh-CN"/>
        </w:rPr>
        <w:t>m</w:t>
      </w:r>
      <w:r w:rsidR="00285DA7" w:rsidRPr="008609F6">
        <w:rPr>
          <w:bCs/>
          <w:sz w:val="22"/>
          <w:szCs w:val="22"/>
        </w:rPr>
        <w:t xml:space="preserve"> slots, where </w:t>
      </w:r>
      <w:r w:rsidR="00285DA7" w:rsidRPr="008609F6">
        <w:rPr>
          <w:bCs/>
          <w:i/>
          <w:iCs/>
          <w:sz w:val="22"/>
          <w:szCs w:val="22"/>
        </w:rPr>
        <w:t>m</w:t>
      </w:r>
      <w:r w:rsidR="00285DA7" w:rsidRPr="008609F6">
        <w:rPr>
          <w:bCs/>
          <w:sz w:val="22"/>
          <w:szCs w:val="22"/>
        </w:rPr>
        <w:t xml:space="preserve"> = 1 or 2.  For fair comparison, the overhead of CSI-RS resource should be same</w:t>
      </w:r>
      <w:r w:rsidR="00285DA7" w:rsidRPr="008609F6">
        <w:rPr>
          <w:rFonts w:hint="eastAsia"/>
          <w:bCs/>
          <w:sz w:val="22"/>
          <w:szCs w:val="22"/>
          <w:lang w:eastAsia="zh-CN"/>
        </w:rPr>
        <w:t xml:space="preserve"> </w:t>
      </w:r>
      <w:r w:rsidR="00285DA7" w:rsidRPr="008609F6">
        <w:rPr>
          <w:bCs/>
          <w:sz w:val="22"/>
          <w:szCs w:val="22"/>
          <w:lang w:eastAsia="zh-CN"/>
        </w:rPr>
        <w:t>for UE</w:t>
      </w:r>
      <w:r w:rsidR="00285DA7">
        <w:rPr>
          <w:bCs/>
          <w:sz w:val="22"/>
          <w:szCs w:val="22"/>
          <w:lang w:eastAsia="zh-CN"/>
        </w:rPr>
        <w:t xml:space="preserve"> </w:t>
      </w:r>
      <w:r w:rsidR="00285DA7" w:rsidRPr="008609F6">
        <w:rPr>
          <w:bCs/>
          <w:sz w:val="22"/>
          <w:szCs w:val="22"/>
          <w:lang w:eastAsia="zh-CN"/>
        </w:rPr>
        <w:t>side</w:t>
      </w:r>
      <w:r w:rsidR="00285DA7">
        <w:rPr>
          <w:bCs/>
          <w:sz w:val="22"/>
          <w:szCs w:val="22"/>
          <w:lang w:eastAsia="zh-CN"/>
        </w:rPr>
        <w:t>d</w:t>
      </w:r>
      <w:r w:rsidR="00285DA7" w:rsidRPr="008609F6">
        <w:rPr>
          <w:bCs/>
          <w:sz w:val="22"/>
          <w:szCs w:val="22"/>
          <w:lang w:eastAsia="zh-CN"/>
        </w:rPr>
        <w:t xml:space="preserve"> AI/ML </w:t>
      </w:r>
      <w:proofErr w:type="gramStart"/>
      <w:r w:rsidR="00285DA7" w:rsidRPr="008609F6">
        <w:rPr>
          <w:bCs/>
          <w:sz w:val="22"/>
          <w:szCs w:val="22"/>
          <w:lang w:eastAsia="zh-CN"/>
        </w:rPr>
        <w:t>model</w:t>
      </w:r>
      <w:r w:rsidR="00285DA7">
        <w:rPr>
          <w:bCs/>
          <w:sz w:val="22"/>
          <w:szCs w:val="22"/>
          <w:lang w:eastAsia="zh-CN"/>
        </w:rPr>
        <w:t xml:space="preserve"> </w:t>
      </w:r>
      <w:r w:rsidR="00285DA7">
        <w:rPr>
          <w:rFonts w:hint="eastAsia"/>
          <w:bCs/>
          <w:sz w:val="22"/>
          <w:szCs w:val="22"/>
          <w:lang w:eastAsia="zh-CN"/>
        </w:rPr>
        <w:t>base</w:t>
      </w:r>
      <w:r w:rsidR="00285DA7">
        <w:rPr>
          <w:bCs/>
          <w:sz w:val="22"/>
          <w:szCs w:val="22"/>
          <w:lang w:eastAsia="zh-CN"/>
        </w:rPr>
        <w:t>d</w:t>
      </w:r>
      <w:proofErr w:type="gramEnd"/>
      <w:r w:rsidR="00285DA7">
        <w:rPr>
          <w:bCs/>
          <w:sz w:val="22"/>
          <w:szCs w:val="22"/>
          <w:lang w:eastAsia="zh-CN"/>
        </w:rPr>
        <w:t xml:space="preserve"> CSI prediction </w:t>
      </w:r>
      <w:r w:rsidR="00285DA7" w:rsidRPr="008609F6">
        <w:rPr>
          <w:bCs/>
          <w:sz w:val="22"/>
          <w:szCs w:val="22"/>
          <w:lang w:eastAsia="zh-CN"/>
        </w:rPr>
        <w:t xml:space="preserve">and </w:t>
      </w:r>
      <w:r w:rsidR="00285DA7">
        <w:rPr>
          <w:sz w:val="22"/>
          <w:szCs w:val="22"/>
          <w:lang w:eastAsia="zh-CN"/>
        </w:rPr>
        <w:t>Rel-18 Type II Doppler codebook</w:t>
      </w:r>
      <w:r w:rsidR="00285DA7" w:rsidRPr="008609F6">
        <w:rPr>
          <w:bCs/>
          <w:sz w:val="22"/>
          <w:szCs w:val="22"/>
          <w:lang w:eastAsia="zh-CN"/>
        </w:rPr>
        <w:t xml:space="preserve">. Hence, </w:t>
      </w:r>
      <w:r w:rsidR="00A73203">
        <w:rPr>
          <w:bCs/>
          <w:sz w:val="22"/>
          <w:szCs w:val="22"/>
          <w:lang w:eastAsia="zh-CN"/>
        </w:rPr>
        <w:t xml:space="preserve">the legacy </w:t>
      </w:r>
      <w:r w:rsidR="00285DA7" w:rsidRPr="008609F6">
        <w:rPr>
          <w:bCs/>
          <w:sz w:val="22"/>
          <w:szCs w:val="22"/>
          <w:lang w:eastAsia="zh-CN"/>
        </w:rPr>
        <w:t xml:space="preserve">CSI-RS configuration for </w:t>
      </w:r>
      <w:r w:rsidR="00285DA7">
        <w:rPr>
          <w:sz w:val="22"/>
          <w:szCs w:val="22"/>
          <w:lang w:eastAsia="zh-CN"/>
        </w:rPr>
        <w:t>Rel-18 Type II Doppler codebook</w:t>
      </w:r>
      <w:r w:rsidR="00285DA7" w:rsidRPr="008609F6">
        <w:rPr>
          <w:bCs/>
          <w:sz w:val="22"/>
          <w:szCs w:val="22"/>
          <w:lang w:eastAsia="zh-CN"/>
        </w:rPr>
        <w:t xml:space="preserve"> </w:t>
      </w:r>
      <w:r w:rsidR="00285DA7">
        <w:rPr>
          <w:bCs/>
          <w:sz w:val="22"/>
          <w:szCs w:val="22"/>
          <w:lang w:eastAsia="zh-CN"/>
        </w:rPr>
        <w:t>could</w:t>
      </w:r>
      <w:r w:rsidR="00285DA7" w:rsidRPr="008609F6">
        <w:rPr>
          <w:bCs/>
          <w:sz w:val="22"/>
          <w:szCs w:val="22"/>
          <w:lang w:eastAsia="zh-CN"/>
        </w:rPr>
        <w:t xml:space="preserve"> be</w:t>
      </w:r>
      <w:r w:rsidR="00285DA7">
        <w:rPr>
          <w:bCs/>
          <w:sz w:val="22"/>
          <w:szCs w:val="22"/>
          <w:lang w:eastAsia="zh-CN"/>
        </w:rPr>
        <w:t xml:space="preserve"> </w:t>
      </w:r>
      <w:r w:rsidR="00A73203">
        <w:rPr>
          <w:bCs/>
          <w:sz w:val="22"/>
          <w:szCs w:val="22"/>
          <w:lang w:eastAsia="zh-CN"/>
        </w:rPr>
        <w:t>reused for model inference</w:t>
      </w:r>
      <w:r w:rsidR="00285DA7" w:rsidRPr="008609F6">
        <w:rPr>
          <w:bCs/>
          <w:sz w:val="22"/>
          <w:szCs w:val="22"/>
          <w:lang w:eastAsia="zh-CN"/>
        </w:rPr>
        <w:t>.</w:t>
      </w:r>
    </w:p>
    <w:p w14:paraId="4ACAF416" w14:textId="0F0C22F6" w:rsidR="00285DA7" w:rsidRDefault="00285DA7" w:rsidP="00285DA7">
      <w:pPr>
        <w:snapToGrid w:val="0"/>
        <w:spacing w:beforeLines="30" w:before="72" w:afterLines="30" w:after="72" w:line="288" w:lineRule="auto"/>
        <w:jc w:val="both"/>
        <w:rPr>
          <w:b/>
          <w:i/>
          <w:sz w:val="22"/>
          <w:szCs w:val="22"/>
          <w:lang w:eastAsia="zh-CN"/>
        </w:rPr>
      </w:pPr>
      <w:r w:rsidRPr="00341499">
        <w:rPr>
          <w:b/>
          <w:i/>
          <w:sz w:val="22"/>
          <w:szCs w:val="22"/>
          <w:lang w:eastAsia="zh-CN"/>
        </w:rPr>
        <w:t xml:space="preserve">Proposal </w:t>
      </w:r>
      <w:r w:rsidR="00165733" w:rsidRPr="00341499">
        <w:rPr>
          <w:b/>
          <w:i/>
          <w:sz w:val="22"/>
          <w:szCs w:val="22"/>
          <w:lang w:eastAsia="zh-CN"/>
        </w:rPr>
        <w:t>9</w:t>
      </w:r>
      <w:r w:rsidRPr="00341499">
        <w:rPr>
          <w:b/>
          <w:i/>
          <w:sz w:val="22"/>
          <w:szCs w:val="22"/>
          <w:lang w:eastAsia="zh-CN"/>
        </w:rPr>
        <w:t xml:space="preserve">: For model inference, CSI-RS resource configuration for Rel-18 Type II Doppler </w:t>
      </w:r>
      <w:proofErr w:type="gramStart"/>
      <w:r w:rsidRPr="00341499">
        <w:rPr>
          <w:b/>
          <w:i/>
          <w:sz w:val="22"/>
          <w:szCs w:val="22"/>
          <w:lang w:eastAsia="zh-CN"/>
        </w:rPr>
        <w:t>codebook</w:t>
      </w:r>
      <w:r w:rsidR="00FE23AF" w:rsidRPr="00341499">
        <w:rPr>
          <w:b/>
          <w:i/>
          <w:sz w:val="22"/>
          <w:szCs w:val="22"/>
          <w:lang w:eastAsia="zh-CN"/>
        </w:rPr>
        <w:t xml:space="preserve"> based</w:t>
      </w:r>
      <w:proofErr w:type="gramEnd"/>
      <w:r w:rsidR="00FE23AF" w:rsidRPr="00341499">
        <w:rPr>
          <w:b/>
          <w:i/>
          <w:sz w:val="22"/>
          <w:szCs w:val="22"/>
          <w:lang w:eastAsia="zh-CN"/>
        </w:rPr>
        <w:t xml:space="preserve"> CSI feedback</w:t>
      </w:r>
      <w:r w:rsidRPr="00341499">
        <w:rPr>
          <w:b/>
          <w:i/>
          <w:sz w:val="22"/>
          <w:szCs w:val="22"/>
          <w:lang w:eastAsia="zh-CN"/>
        </w:rPr>
        <w:t xml:space="preserve"> could be </w:t>
      </w:r>
      <w:r w:rsidR="00132D2B" w:rsidRPr="00341499">
        <w:rPr>
          <w:b/>
          <w:i/>
          <w:sz w:val="22"/>
          <w:szCs w:val="22"/>
          <w:lang w:eastAsia="zh-CN"/>
        </w:rPr>
        <w:t>reused</w:t>
      </w:r>
      <w:r w:rsidRPr="00341499">
        <w:rPr>
          <w:b/>
          <w:i/>
          <w:sz w:val="22"/>
          <w:szCs w:val="22"/>
          <w:lang w:eastAsia="zh-CN"/>
        </w:rPr>
        <w:t>.</w:t>
      </w:r>
    </w:p>
    <w:p w14:paraId="69CEE5B5" w14:textId="0F0C9B36" w:rsidR="006F6E50" w:rsidRPr="00E20256" w:rsidRDefault="00C14183" w:rsidP="004E4259">
      <w:pPr>
        <w:spacing w:before="120"/>
        <w:jc w:val="both"/>
        <w:rPr>
          <w:sz w:val="22"/>
          <w:szCs w:val="22"/>
          <w:lang w:val="en-US" w:eastAsia="zh-CN"/>
        </w:rPr>
      </w:pPr>
      <w:r>
        <w:rPr>
          <w:iCs/>
          <w:sz w:val="22"/>
          <w:szCs w:val="22"/>
          <w:lang w:eastAsia="x-none"/>
        </w:rPr>
        <w:t>It was agreed that</w:t>
      </w:r>
      <w:r w:rsidR="006F6E50">
        <w:rPr>
          <w:iCs/>
          <w:sz w:val="22"/>
          <w:szCs w:val="22"/>
          <w:lang w:eastAsia="x-none"/>
        </w:rPr>
        <w:t xml:space="preserve"> </w:t>
      </w:r>
      <w:r w:rsidR="006F6E50" w:rsidRPr="00F7100E">
        <w:rPr>
          <w:iCs/>
          <w:sz w:val="22"/>
          <w:szCs w:val="22"/>
          <w:lang w:eastAsia="x-none"/>
        </w:rPr>
        <w:t xml:space="preserve">potential specification impacts on CSI processing criteria and timeline </w:t>
      </w:r>
      <w:r w:rsidR="006F6E50">
        <w:rPr>
          <w:iCs/>
          <w:sz w:val="22"/>
          <w:szCs w:val="22"/>
          <w:lang w:eastAsia="x-none"/>
        </w:rPr>
        <w:t xml:space="preserve">needs to further </w:t>
      </w:r>
      <w:r w:rsidR="0000137E">
        <w:rPr>
          <w:iCs/>
          <w:sz w:val="22"/>
          <w:szCs w:val="22"/>
          <w:lang w:eastAsia="x-none"/>
        </w:rPr>
        <w:t>study</w:t>
      </w:r>
      <w:r w:rsidR="00B523EA">
        <w:rPr>
          <w:iCs/>
          <w:sz w:val="22"/>
          <w:szCs w:val="22"/>
          <w:lang w:eastAsia="x-none"/>
        </w:rPr>
        <w:t xml:space="preserve"> [4]</w:t>
      </w:r>
      <w:r w:rsidR="006F6E50">
        <w:rPr>
          <w:iCs/>
          <w:sz w:val="22"/>
          <w:szCs w:val="22"/>
          <w:lang w:eastAsia="x-none"/>
        </w:rPr>
        <w:t xml:space="preserve">. </w:t>
      </w:r>
      <w:r w:rsidR="006F6E50" w:rsidRPr="00E20256">
        <w:rPr>
          <w:rFonts w:hint="eastAsia"/>
          <w:iCs/>
          <w:sz w:val="22"/>
          <w:szCs w:val="22"/>
          <w:lang w:eastAsia="x-none"/>
        </w:rPr>
        <w:t>I</w:t>
      </w:r>
      <w:r w:rsidR="006F6E50" w:rsidRPr="00E20256">
        <w:rPr>
          <w:iCs/>
          <w:sz w:val="22"/>
          <w:szCs w:val="22"/>
          <w:lang w:eastAsia="x-none"/>
        </w:rPr>
        <w:t>n current specification [</w:t>
      </w:r>
      <w:r w:rsidR="0067161B">
        <w:rPr>
          <w:iCs/>
          <w:sz w:val="22"/>
          <w:szCs w:val="22"/>
          <w:lang w:eastAsia="x-none"/>
        </w:rPr>
        <w:t>6</w:t>
      </w:r>
      <w:r w:rsidR="006F6E50" w:rsidRPr="00E20256">
        <w:rPr>
          <w:iCs/>
          <w:sz w:val="22"/>
          <w:szCs w:val="22"/>
          <w:lang w:eastAsia="x-none"/>
        </w:rPr>
        <w:t xml:space="preserve">], when CSI report </w:t>
      </w:r>
      <w:proofErr w:type="spellStart"/>
      <w:r w:rsidR="006F6E50" w:rsidRPr="005031E7">
        <w:rPr>
          <w:i/>
          <w:sz w:val="22"/>
          <w:szCs w:val="22"/>
          <w:lang w:eastAsia="x-none"/>
        </w:rPr>
        <w:t>reportQuantity</w:t>
      </w:r>
      <w:proofErr w:type="spellEnd"/>
      <w:r w:rsidR="006F6E50" w:rsidRPr="00E20256">
        <w:rPr>
          <w:iCs/>
          <w:sz w:val="22"/>
          <w:szCs w:val="22"/>
          <w:lang w:eastAsia="x-none"/>
        </w:rPr>
        <w:t xml:space="preserve"> is configured as 'cri-RI-PMI-CQI' and </w:t>
      </w:r>
      <w:r w:rsidR="006F6E50" w:rsidRPr="00E20256">
        <w:rPr>
          <w:color w:val="000000"/>
          <w:sz w:val="22"/>
          <w:szCs w:val="22"/>
          <w:lang w:eastAsia="zh-CN"/>
        </w:rPr>
        <w:t>with</w:t>
      </w:r>
      <w:r w:rsidR="006F6E50" w:rsidRPr="00E20256">
        <w:rPr>
          <w:sz w:val="22"/>
          <w:szCs w:val="22"/>
          <w:lang w:val="en-US"/>
        </w:rPr>
        <w:t xml:space="preserve"> </w:t>
      </w:r>
      <w:proofErr w:type="spellStart"/>
      <w:r w:rsidR="006F6E50" w:rsidRPr="00E20256">
        <w:rPr>
          <w:i/>
          <w:sz w:val="22"/>
          <w:szCs w:val="22"/>
          <w:lang w:val="en-US"/>
        </w:rPr>
        <w:t>codebookType</w:t>
      </w:r>
      <w:proofErr w:type="spellEnd"/>
      <w:r w:rsidR="006F6E50" w:rsidRPr="00E20256">
        <w:rPr>
          <w:sz w:val="22"/>
          <w:szCs w:val="22"/>
          <w:lang w:val="en-US"/>
        </w:rPr>
        <w:t xml:space="preserve"> set to 'typeII-Doppler-r18' or 'typeII-Doppler-PortSelection-r18'</w:t>
      </w:r>
      <w:r w:rsidR="006F6E50" w:rsidRPr="00E20256">
        <w:rPr>
          <w:iCs/>
          <w:sz w:val="22"/>
          <w:szCs w:val="22"/>
          <w:lang w:eastAsia="x-none"/>
        </w:rPr>
        <w:t>, the value of O</w:t>
      </w:r>
      <w:r w:rsidR="006F6E50" w:rsidRPr="00E20256">
        <w:rPr>
          <w:iCs/>
          <w:sz w:val="22"/>
          <w:szCs w:val="22"/>
          <w:vertAlign w:val="subscript"/>
          <w:lang w:eastAsia="x-none"/>
        </w:rPr>
        <w:t>CPU</w:t>
      </w:r>
      <w:r w:rsidR="006F6E50" w:rsidRPr="00E20256">
        <w:rPr>
          <w:iCs/>
          <w:sz w:val="22"/>
          <w:szCs w:val="22"/>
          <w:lang w:eastAsia="x-none"/>
        </w:rPr>
        <w:t xml:space="preserve"> is related with the </w:t>
      </w:r>
      <w:r w:rsidR="006F6E50" w:rsidRPr="00E20256">
        <w:rPr>
          <w:rFonts w:hint="eastAsia"/>
          <w:iCs/>
          <w:sz w:val="22"/>
          <w:szCs w:val="22"/>
          <w:lang w:eastAsia="zh-CN"/>
        </w:rPr>
        <w:t>time</w:t>
      </w:r>
      <w:r w:rsidR="006F6E50" w:rsidRPr="00E20256">
        <w:rPr>
          <w:iCs/>
          <w:sz w:val="22"/>
          <w:szCs w:val="22"/>
          <w:lang w:eastAsia="zh-CN"/>
        </w:rPr>
        <w:t xml:space="preserve"> domain</w:t>
      </w:r>
      <w:r w:rsidR="006F6E50" w:rsidRPr="00E20256">
        <w:rPr>
          <w:iCs/>
          <w:sz w:val="22"/>
          <w:szCs w:val="22"/>
          <w:lang w:eastAsia="x-none"/>
        </w:rPr>
        <w:t xml:space="preserve"> behaviour type of CSI-RS resources for channel measurement and the number of CSI-RS resources. </w:t>
      </w:r>
      <w:r w:rsidR="006F6E50" w:rsidRPr="00E20256">
        <w:rPr>
          <w:sz w:val="22"/>
          <w:szCs w:val="22"/>
        </w:rPr>
        <w:t xml:space="preserve">If the </w:t>
      </w:r>
      <w:r w:rsidR="006F6E50" w:rsidRPr="00E20256">
        <w:rPr>
          <w:color w:val="000000"/>
          <w:sz w:val="22"/>
          <w:szCs w:val="22"/>
        </w:rPr>
        <w:t xml:space="preserve">CSI-RS </w:t>
      </w:r>
      <w:r w:rsidR="006F6E50">
        <w:rPr>
          <w:rFonts w:hint="eastAsia"/>
          <w:color w:val="000000"/>
          <w:sz w:val="22"/>
          <w:szCs w:val="22"/>
          <w:lang w:eastAsia="zh-CN"/>
        </w:rPr>
        <w:t>r</w:t>
      </w:r>
      <w:r w:rsidR="006F6E50" w:rsidRPr="00E20256">
        <w:rPr>
          <w:color w:val="000000"/>
          <w:sz w:val="22"/>
          <w:szCs w:val="22"/>
        </w:rPr>
        <w:t>esource is aperiodic</w:t>
      </w:r>
      <w:r w:rsidR="006F6E50" w:rsidRPr="00E20256">
        <w:rPr>
          <w:color w:val="000000"/>
          <w:sz w:val="22"/>
          <w:szCs w:val="22"/>
          <w:lang w:eastAsia="zh-CN"/>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=8</m:t>
        </m:r>
      </m:oMath>
      <w:r w:rsidR="006F6E50" w:rsidRPr="00E20256">
        <w:rPr>
          <w:sz w:val="22"/>
          <w:szCs w:val="22"/>
        </w:rPr>
        <w:t xml:space="preserve"> for </w:t>
      </w:r>
      <m:oMath>
        <m:r>
          <w:rPr>
            <w:rFonts w:ascii="Cambria Math" w:hAnsi="Cambria Math"/>
            <w:sz w:val="22"/>
            <w:szCs w:val="22"/>
          </w:rPr>
          <m:t>K=12</m:t>
        </m:r>
      </m:oMath>
      <w:r w:rsidR="006F6E50"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rPr>
          <m:t>⋅K</m:t>
        </m:r>
      </m:oMath>
      <w:r w:rsidR="006F6E50" w:rsidRPr="00E20256">
        <w:rPr>
          <w:sz w:val="22"/>
          <w:szCs w:val="22"/>
        </w:rPr>
        <w:t xml:space="preserve"> </w:t>
      </w:r>
      <w:r w:rsidR="006F6E50" w:rsidRPr="00E20256">
        <w:rPr>
          <w:rFonts w:eastAsia="MS Mincho"/>
          <w:sz w:val="22"/>
          <w:szCs w:val="22"/>
        </w:rPr>
        <w:t xml:space="preserve">for </w:t>
      </w:r>
      <m:oMath>
        <m:r>
          <w:rPr>
            <w:rFonts w:ascii="Cambria Math" w:eastAsia="MS Mincho" w:hAnsi="Cambria Math"/>
            <w:sz w:val="22"/>
            <w:szCs w:val="22"/>
          </w:rPr>
          <m:t>K&lt;12</m:t>
        </m:r>
      </m:oMath>
      <w:r w:rsidR="006F6E50" w:rsidRPr="00E20256">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rPr>
          <m:t>∈{1, 2, 3}</m:t>
        </m:r>
      </m:oMath>
      <w:r w:rsidR="006F6E50" w:rsidRPr="00E20256">
        <w:rPr>
          <w:sz w:val="22"/>
          <w:szCs w:val="22"/>
        </w:rPr>
        <w:t xml:space="preserve"> is reported by UE capability indication</w:t>
      </w:r>
      <w:r w:rsidR="006F6E50">
        <w:rPr>
          <w:sz w:val="22"/>
          <w:szCs w:val="22"/>
        </w:rPr>
        <w:t xml:space="preserve"> and </w:t>
      </w:r>
      <w:r w:rsidR="006F6E50" w:rsidRPr="00AE7864">
        <w:rPr>
          <w:i/>
          <w:iCs/>
          <w:sz w:val="22"/>
          <w:szCs w:val="22"/>
        </w:rPr>
        <w:t>K</w:t>
      </w:r>
      <w:r w:rsidR="006F6E50">
        <w:rPr>
          <w:sz w:val="22"/>
          <w:szCs w:val="22"/>
        </w:rPr>
        <w:t xml:space="preserve"> is the number of CSI-RS resources in a </w:t>
      </w:r>
      <w:r w:rsidR="006F6E50">
        <w:rPr>
          <w:rFonts w:hint="eastAsia"/>
          <w:sz w:val="22"/>
          <w:szCs w:val="22"/>
          <w:lang w:eastAsia="zh-CN"/>
        </w:rPr>
        <w:t>CSI</w:t>
      </w:r>
      <w:r w:rsidR="006F6E50">
        <w:rPr>
          <w:sz w:val="22"/>
          <w:szCs w:val="22"/>
        </w:rPr>
        <w:t>-RS resource set. I</w:t>
      </w:r>
      <w:r w:rsidR="006F6E50" w:rsidRPr="00E20256">
        <w:rPr>
          <w:sz w:val="22"/>
          <w:szCs w:val="22"/>
        </w:rPr>
        <w:t xml:space="preserve">f the </w:t>
      </w:r>
      <w:r w:rsidR="006F6E50" w:rsidRPr="00E20256">
        <w:rPr>
          <w:color w:val="000000"/>
          <w:sz w:val="22"/>
          <w:szCs w:val="22"/>
        </w:rPr>
        <w:t xml:space="preserve">CSI-RS </w:t>
      </w:r>
      <w:r w:rsidR="006F6E50">
        <w:rPr>
          <w:color w:val="000000"/>
          <w:sz w:val="22"/>
          <w:szCs w:val="22"/>
        </w:rPr>
        <w:t>r</w:t>
      </w:r>
      <w:r w:rsidR="006F6E50" w:rsidRPr="00E20256">
        <w:rPr>
          <w:color w:val="000000"/>
          <w:sz w:val="22"/>
          <w:szCs w:val="22"/>
        </w:rPr>
        <w:t xml:space="preserve">esource is periodic or semi-persistent,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=4</m:t>
        </m:r>
      </m:oMath>
      <w:r w:rsidR="006F6E50" w:rsidRPr="00E20256">
        <w:rPr>
          <w:sz w:val="22"/>
          <w:szCs w:val="22"/>
        </w:rPr>
        <w:t xml:space="preserv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=1</m:t>
        </m:r>
      </m:oMath>
      <w:r w:rsidR="006F6E50"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func>
              <m:funcPr>
                <m:ctrlPr>
                  <w:rPr>
                    <w:rFonts w:ascii="Cambria Math" w:hAnsi="Cambria Math"/>
                    <w:i/>
                    <w:sz w:val="22"/>
                    <w:szCs w:val="22"/>
                  </w:rPr>
                </m:ctrlPr>
              </m:funcPr>
              <m:fName>
                <m:r>
                  <m:rPr>
                    <m:sty m:val="p"/>
                  </m:rPr>
                  <w:rPr>
                    <w:rFonts w:ascii="Cambria Math" w:hAnsi="Cambria Math"/>
                    <w:sz w:val="22"/>
                    <w:szCs w:val="22"/>
                  </w:rPr>
                  <m:t>max</m:t>
                </m:r>
              </m:fName>
              <m:e>
                <m:r>
                  <w:rPr>
                    <w:rFonts w:ascii="Cambria Math" w:hAnsi="Cambria Math"/>
                    <w:sz w:val="22"/>
                    <w:szCs w:val="22"/>
                  </w:rPr>
                  <m:t>(</m:t>
                </m:r>
              </m:e>
            </m:func>
            <m:r>
              <w:rPr>
                <w:rFonts w:ascii="Cambria Math" w:hAnsi="Cambria Math"/>
                <w:sz w:val="22"/>
                <w:szCs w:val="22"/>
              </w:rPr>
              <m:t>Y</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,4</m:t>
        </m:r>
      </m:oMath>
      <w:r w:rsidR="006F6E50" w:rsidRPr="00E20256">
        <w:rPr>
          <w:sz w:val="22"/>
          <w:szCs w:val="22"/>
        </w:rPr>
        <w:t xml:space="preserve">) 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r>
          <w:rPr>
            <w:rFonts w:ascii="Cambria Math" w:hAnsi="Cambria Math"/>
            <w:sz w:val="22"/>
            <w:szCs w:val="22"/>
          </w:rPr>
          <m:t>&gt;1</m:t>
        </m:r>
      </m:oMath>
      <w:r w:rsidR="006F6E50" w:rsidRPr="00E20256">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4</m:t>
            </m:r>
          </m:sub>
        </m:sSub>
      </m:oMath>
      <w:r w:rsidR="006F6E50" w:rsidRPr="00E20256">
        <w:rPr>
          <w:sz w:val="22"/>
          <w:szCs w:val="22"/>
        </w:rPr>
        <w:t xml:space="preserve"> </w:t>
      </w:r>
      <w:r w:rsidR="006F6E50">
        <w:rPr>
          <w:sz w:val="22"/>
          <w:szCs w:val="22"/>
        </w:rPr>
        <w:t>is length of Doppler domain basis vector</w:t>
      </w:r>
      <w:r w:rsidR="006F6E50" w:rsidRPr="00E2025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2</m:t>
            </m:r>
          </m:sub>
        </m:sSub>
        <m:r>
          <w:rPr>
            <w:rFonts w:ascii="Cambria Math" w:hAnsi="Cambria Math"/>
            <w:sz w:val="22"/>
            <w:szCs w:val="22"/>
          </w:rPr>
          <m:t xml:space="preserve">∈{1, 2, 3} </m:t>
        </m:r>
      </m:oMath>
      <w:r w:rsidR="006F6E50" w:rsidRPr="00E20256">
        <w:rPr>
          <w:sz w:val="22"/>
          <w:szCs w:val="22"/>
        </w:rPr>
        <w:t>is reported by UE capability indication</w:t>
      </w:r>
      <w:r w:rsidR="006F6E50">
        <w:rPr>
          <w:sz w:val="22"/>
          <w:szCs w:val="22"/>
        </w:rPr>
        <w:t>. Note that only one CSI-RS resource is configured</w:t>
      </w:r>
      <w:r w:rsidR="0067161B">
        <w:rPr>
          <w:sz w:val="22"/>
          <w:szCs w:val="22"/>
        </w:rPr>
        <w:t xml:space="preserve"> for periodic or semi-persistent</w:t>
      </w:r>
      <w:r w:rsidR="00C55E16">
        <w:rPr>
          <w:sz w:val="22"/>
          <w:szCs w:val="22"/>
        </w:rPr>
        <w:t xml:space="preserve"> CSI-</w:t>
      </w:r>
      <w:r w:rsidR="00C55E16">
        <w:rPr>
          <w:rFonts w:hint="eastAsia"/>
          <w:sz w:val="22"/>
          <w:szCs w:val="22"/>
          <w:lang w:eastAsia="zh-CN"/>
        </w:rPr>
        <w:t>RS</w:t>
      </w:r>
      <w:r w:rsidR="00C55E16">
        <w:rPr>
          <w:sz w:val="22"/>
          <w:szCs w:val="22"/>
        </w:rPr>
        <w:t xml:space="preserve"> resource</w:t>
      </w:r>
      <w:r w:rsidR="006F6E50">
        <w:rPr>
          <w:sz w:val="22"/>
          <w:szCs w:val="22"/>
        </w:rPr>
        <w:t xml:space="preserve">. According to above agreement, legacy CSI-RS configuration and Rel-18 </w:t>
      </w:r>
      <w:r w:rsidR="006F6E50">
        <w:rPr>
          <w:sz w:val="22"/>
          <w:szCs w:val="22"/>
          <w:lang w:eastAsia="zh-CN"/>
        </w:rPr>
        <w:t xml:space="preserve">Type II </w:t>
      </w:r>
      <w:r w:rsidR="006F6E50">
        <w:rPr>
          <w:sz w:val="22"/>
          <w:szCs w:val="22"/>
        </w:rPr>
        <w:t xml:space="preserve">Doppler codebook used for CSI feedback are considered as a starting point of discussion. Hence, the value of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oMath>
      <w:r w:rsidR="006F6E50">
        <w:rPr>
          <w:rFonts w:hint="eastAsia"/>
          <w:sz w:val="22"/>
          <w:szCs w:val="22"/>
          <w:lang w:eastAsia="zh-CN"/>
        </w:rPr>
        <w:t xml:space="preserve"> </w:t>
      </w:r>
      <w:r w:rsidR="006F6E50">
        <w:rPr>
          <w:sz w:val="22"/>
          <w:szCs w:val="22"/>
          <w:lang w:eastAsia="zh-CN"/>
        </w:rPr>
        <w:t xml:space="preserve">for Rel-18 Type II </w:t>
      </w:r>
      <w:r w:rsidR="006F6E50">
        <w:rPr>
          <w:sz w:val="22"/>
          <w:szCs w:val="22"/>
        </w:rPr>
        <w:t>Doppler c</w:t>
      </w:r>
      <w:r w:rsidR="006F6E50">
        <w:rPr>
          <w:sz w:val="22"/>
          <w:szCs w:val="22"/>
          <w:lang w:eastAsia="zh-CN"/>
        </w:rPr>
        <w:t xml:space="preserve">odebook could be </w:t>
      </w:r>
      <w:r w:rsidR="00FD0432">
        <w:rPr>
          <w:sz w:val="22"/>
          <w:szCs w:val="22"/>
          <w:lang w:eastAsia="zh-CN"/>
        </w:rPr>
        <w:t>studied as a starting point as well</w:t>
      </w:r>
      <w:r w:rsidR="006F6E50">
        <w:rPr>
          <w:sz w:val="22"/>
          <w:szCs w:val="22"/>
          <w:lang w:eastAsia="zh-CN"/>
        </w:rPr>
        <w:t xml:space="preserve">. </w:t>
      </w:r>
      <w:r w:rsidR="00AE0562">
        <w:rPr>
          <w:sz w:val="22"/>
          <w:szCs w:val="22"/>
          <w:lang w:eastAsia="zh-CN"/>
        </w:rPr>
        <w:t xml:space="preserve"> In order to reuse the legacy CPU pool, the CP</w:t>
      </w:r>
      <w:r w:rsidR="00AE0562">
        <w:rPr>
          <w:rFonts w:hint="eastAsia"/>
          <w:sz w:val="22"/>
          <w:szCs w:val="22"/>
          <w:lang w:eastAsia="zh-CN"/>
        </w:rPr>
        <w:t>U</w:t>
      </w:r>
      <w:r w:rsidR="00964269">
        <w:rPr>
          <w:sz w:val="22"/>
          <w:szCs w:val="22"/>
          <w:lang w:eastAsia="zh-CN"/>
        </w:rPr>
        <w:t xml:space="preserve"> </w:t>
      </w:r>
      <w:proofErr w:type="gramStart"/>
      <w:r w:rsidR="00964269">
        <w:rPr>
          <w:sz w:val="22"/>
          <w:szCs w:val="22"/>
          <w:lang w:eastAsia="zh-CN"/>
        </w:rPr>
        <w:t xml:space="preserve">of </w:t>
      </w:r>
      <w:r w:rsidR="00AE0562">
        <w:rPr>
          <w:sz w:val="22"/>
          <w:szCs w:val="22"/>
          <w:lang w:eastAsia="zh-CN"/>
        </w:rPr>
        <w:t xml:space="preserve"> </w:t>
      </w:r>
      <w:r w:rsidR="007175D7">
        <w:rPr>
          <w:sz w:val="22"/>
          <w:szCs w:val="22"/>
          <w:lang w:eastAsia="zh-CN"/>
        </w:rPr>
        <w:t>AI</w:t>
      </w:r>
      <w:proofErr w:type="gramEnd"/>
      <w:r w:rsidR="007175D7">
        <w:rPr>
          <w:sz w:val="22"/>
          <w:szCs w:val="22"/>
          <w:lang w:eastAsia="zh-CN"/>
        </w:rPr>
        <w:t xml:space="preserve"> based CSI prediction and CSI reporting </w:t>
      </w:r>
      <w:r w:rsidR="00AE0562">
        <w:rPr>
          <w:sz w:val="22"/>
          <w:szCs w:val="22"/>
          <w:lang w:eastAsia="zh-CN"/>
        </w:rPr>
        <w:t xml:space="preserve">could be set to </w:t>
      </w:r>
      <m:oMath>
        <m:r>
          <w:rPr>
            <w:rFonts w:ascii="Cambria Math" w:hAnsi="Cambria Math"/>
            <w:sz w:val="22"/>
            <w:szCs w:val="22"/>
            <w:lang w:eastAsia="zh-CN"/>
          </w:rPr>
          <m:t>w</m:t>
        </m:r>
        <m:sSub>
          <m:sSubPr>
            <m:ctrlPr>
              <w:rPr>
                <w:rFonts w:ascii="Cambria Math" w:hAnsi="Cambria Math"/>
                <w:i/>
                <w:iCs/>
                <w:sz w:val="22"/>
                <w:szCs w:val="22"/>
                <w:lang w:eastAsia="zh-CN"/>
              </w:rPr>
            </m:ctrlPr>
          </m:sSubPr>
          <m:e>
            <m:r>
              <w:rPr>
                <w:rFonts w:ascii="Cambria Math" w:hAnsi="Cambria Math"/>
                <w:sz w:val="22"/>
                <w:szCs w:val="22"/>
                <w:lang w:eastAsia="zh-CN"/>
              </w:rPr>
              <m:t>O</m:t>
            </m:r>
          </m:e>
          <m:sub>
            <m:r>
              <w:rPr>
                <w:rFonts w:ascii="Cambria Math" w:hAnsi="Cambria Math"/>
                <w:sz w:val="22"/>
                <w:szCs w:val="22"/>
                <w:lang w:eastAsia="zh-CN"/>
              </w:rPr>
              <m:t>cpu</m:t>
            </m:r>
          </m:sub>
        </m:sSub>
        <m:r>
          <m:rPr>
            <m:sty m:val="p"/>
          </m:rPr>
          <w:rPr>
            <w:rFonts w:ascii="Cambria Math" w:hAnsi="Cambria Math"/>
            <w:sz w:val="22"/>
            <w:szCs w:val="22"/>
            <w:lang w:eastAsia="zh-CN"/>
          </w:rPr>
          <m:t xml:space="preserve"> </m:t>
        </m:r>
      </m:oMath>
      <w:r w:rsidR="00AE0562">
        <w:rPr>
          <w:sz w:val="22"/>
          <w:szCs w:val="22"/>
          <w:lang w:eastAsia="zh-CN"/>
        </w:rPr>
        <w:t xml:space="preserve">for AI based CSI predication, where </w:t>
      </w:r>
      <m:oMath>
        <m:r>
          <w:rPr>
            <w:rFonts w:ascii="Cambria Math" w:hAnsi="Cambria Math"/>
            <w:sz w:val="22"/>
            <w:szCs w:val="22"/>
            <w:lang w:eastAsia="zh-CN"/>
          </w:rPr>
          <m:t>w</m:t>
        </m:r>
      </m:oMath>
      <w:r w:rsidR="00AE0562" w:rsidRPr="00AE0562">
        <w:rPr>
          <w:rFonts w:hint="eastAsia"/>
          <w:sz w:val="22"/>
          <w:szCs w:val="22"/>
        </w:rPr>
        <w:t xml:space="preserve"> </w:t>
      </w:r>
      <w:r w:rsidR="00AE0562" w:rsidRPr="00AE0562">
        <w:rPr>
          <w:sz w:val="22"/>
          <w:szCs w:val="22"/>
        </w:rPr>
        <w:t>is indicated by UE capability reporting</w:t>
      </w:r>
      <w:r w:rsidR="00AE0562">
        <w:rPr>
          <w:sz w:val="22"/>
          <w:szCs w:val="22"/>
        </w:rPr>
        <w:t>.</w:t>
      </w:r>
    </w:p>
    <w:p w14:paraId="414F4425" w14:textId="752F2F0D" w:rsidR="006F6E50" w:rsidRDefault="00AE0562" w:rsidP="004E4259">
      <w:pPr>
        <w:spacing w:before="120"/>
        <w:jc w:val="both"/>
        <w:rPr>
          <w:sz w:val="22"/>
          <w:szCs w:val="22"/>
        </w:rPr>
      </w:pPr>
      <w:r>
        <w:rPr>
          <w:sz w:val="22"/>
          <w:szCs w:val="22"/>
        </w:rPr>
        <w:lastRenderedPageBreak/>
        <w:t>I</w:t>
      </w:r>
      <w:r w:rsidR="006F6E50">
        <w:rPr>
          <w:sz w:val="22"/>
          <w:szCs w:val="22"/>
        </w:rPr>
        <w:t>n [</w:t>
      </w:r>
      <w:r>
        <w:rPr>
          <w:sz w:val="22"/>
          <w:szCs w:val="22"/>
        </w:rPr>
        <w:t>6</w:t>
      </w:r>
      <w:r w:rsidR="006F6E50">
        <w:rPr>
          <w:sz w:val="22"/>
          <w:szCs w:val="22"/>
        </w:rPr>
        <w:t xml:space="preserve">], </w:t>
      </w:r>
      <w:r w:rsidR="006F6E50" w:rsidRPr="004830DC">
        <w:rPr>
          <w:sz w:val="22"/>
          <w:szCs w:val="22"/>
        </w:rPr>
        <w:t xml:space="preserve">if a CSI-RS resource is referred </w:t>
      </w:r>
      <w:r w:rsidR="006F6E50" w:rsidRPr="004830DC">
        <w:rPr>
          <w:i/>
          <w:sz w:val="22"/>
          <w:szCs w:val="22"/>
        </w:rPr>
        <w:t>N</w:t>
      </w:r>
      <w:r w:rsidR="006F6E50" w:rsidRPr="004830DC">
        <w:rPr>
          <w:sz w:val="22"/>
          <w:szCs w:val="22"/>
        </w:rPr>
        <w:t xml:space="preserve"> times by one or more CSI Reporting Settings not configured with higher layer parameter </w:t>
      </w:r>
      <w:proofErr w:type="spellStart"/>
      <w:r w:rsidR="006F6E50" w:rsidRPr="004830DC">
        <w:rPr>
          <w:i/>
          <w:iCs/>
          <w:sz w:val="22"/>
          <w:szCs w:val="22"/>
        </w:rPr>
        <w:t>csi-ReportSubConfigList</w:t>
      </w:r>
      <w:proofErr w:type="spellEnd"/>
      <w:r w:rsidR="006F6E50" w:rsidRPr="004830DC">
        <w:rPr>
          <w:sz w:val="22"/>
          <w:szCs w:val="22"/>
        </w:rPr>
        <w:t xml:space="preserve">, the CSI-RS resource and the CSI-RS ports within the CSI-RS resource are counted </w:t>
      </w:r>
      <w:r w:rsidR="006F6E50" w:rsidRPr="004830DC">
        <w:rPr>
          <w:i/>
          <w:sz w:val="22"/>
          <w:szCs w:val="22"/>
        </w:rPr>
        <w:t>N</w:t>
      </w:r>
      <w:r w:rsidR="006F6E50" w:rsidRPr="004830DC">
        <w:rPr>
          <w:sz w:val="22"/>
          <w:szCs w:val="22"/>
        </w:rPr>
        <w:t xml:space="preserve"> times. </w:t>
      </w:r>
      <w:r w:rsidR="006F6E50">
        <w:rPr>
          <w:rFonts w:hint="eastAsia"/>
          <w:sz w:val="22"/>
          <w:szCs w:val="22"/>
          <w:lang w:eastAsia="zh-CN"/>
        </w:rPr>
        <w:t>F</w:t>
      </w:r>
      <w:r w:rsidR="006F6E50">
        <w:rPr>
          <w:sz w:val="22"/>
          <w:szCs w:val="22"/>
          <w:lang w:eastAsia="zh-CN"/>
        </w:rPr>
        <w:t xml:space="preserve">or </w:t>
      </w:r>
      <w:r w:rsidR="006F6E50">
        <w:rPr>
          <w:sz w:val="22"/>
          <w:szCs w:val="22"/>
        </w:rPr>
        <w:t xml:space="preserve">Rel-18 </w:t>
      </w:r>
      <w:r w:rsidR="006F6E50">
        <w:rPr>
          <w:sz w:val="22"/>
          <w:szCs w:val="22"/>
          <w:lang w:eastAsia="zh-CN"/>
        </w:rPr>
        <w:t xml:space="preserve">Type II </w:t>
      </w:r>
      <w:r w:rsidR="006F6E50">
        <w:rPr>
          <w:sz w:val="22"/>
          <w:szCs w:val="22"/>
        </w:rPr>
        <w:t xml:space="preserve">Doppler codebook-based CSI </w:t>
      </w:r>
      <w:r w:rsidR="006F6E50">
        <w:rPr>
          <w:rFonts w:hint="eastAsia"/>
          <w:sz w:val="22"/>
          <w:szCs w:val="22"/>
          <w:lang w:eastAsia="zh-CN"/>
        </w:rPr>
        <w:t>feed</w:t>
      </w:r>
      <w:r w:rsidR="006F6E50">
        <w:rPr>
          <w:sz w:val="22"/>
          <w:szCs w:val="22"/>
        </w:rPr>
        <w:t xml:space="preserve">back, different time domain behaviour of CSI-RS resources leads to different active CSI-RS resource counting. </w:t>
      </w:r>
      <w:r>
        <w:rPr>
          <w:sz w:val="22"/>
          <w:szCs w:val="22"/>
        </w:rPr>
        <w:t>F</w:t>
      </w:r>
      <w:r w:rsidR="006F6E50" w:rsidRPr="0060333C">
        <w:rPr>
          <w:sz w:val="22"/>
          <w:szCs w:val="22"/>
        </w:rPr>
        <w:t xml:space="preserve">or a periodic or semi-persistent CSI-RS resource in a CSI-RS resource set for channel measurement linked to </w:t>
      </w:r>
      <w:r w:rsidR="006F6E50" w:rsidRPr="0060333C">
        <w:rPr>
          <w:rFonts w:eastAsia="MS Mincho"/>
          <w:sz w:val="22"/>
          <w:szCs w:val="22"/>
        </w:rPr>
        <w:t xml:space="preserve">a </w:t>
      </w:r>
      <w:r w:rsidR="006F6E50" w:rsidRPr="0060333C">
        <w:rPr>
          <w:rFonts w:eastAsia="MS Mincho"/>
          <w:i/>
          <w:color w:val="000000"/>
          <w:sz w:val="22"/>
          <w:szCs w:val="22"/>
        </w:rPr>
        <w:t>CSI-</w:t>
      </w:r>
      <w:proofErr w:type="spellStart"/>
      <w:r w:rsidR="006F6E50" w:rsidRPr="0060333C">
        <w:rPr>
          <w:rFonts w:eastAsia="MS Mincho"/>
          <w:i/>
          <w:color w:val="000000"/>
          <w:sz w:val="22"/>
          <w:szCs w:val="22"/>
        </w:rPr>
        <w:t>ReportConfig</w:t>
      </w:r>
      <w:proofErr w:type="spellEnd"/>
      <w:r w:rsidR="006F6E50" w:rsidRPr="0060333C">
        <w:rPr>
          <w:rFonts w:eastAsia="MS Mincho"/>
          <w:color w:val="000000"/>
          <w:sz w:val="22"/>
          <w:szCs w:val="22"/>
        </w:rPr>
        <w:t xml:space="preserve"> configured with the higher layer parameter </w:t>
      </w:r>
      <w:proofErr w:type="spellStart"/>
      <w:r w:rsidR="006F6E50" w:rsidRPr="0060333C">
        <w:rPr>
          <w:i/>
          <w:sz w:val="22"/>
          <w:szCs w:val="22"/>
          <w:lang w:val="en-US"/>
        </w:rPr>
        <w:t>codebookType</w:t>
      </w:r>
      <w:proofErr w:type="spellEnd"/>
      <w:r w:rsidR="006F6E50" w:rsidRPr="0060333C">
        <w:rPr>
          <w:sz w:val="22"/>
          <w:szCs w:val="22"/>
          <w:lang w:val="en-US"/>
        </w:rPr>
        <w:t xml:space="preserve"> set to 'typeII-Doppler-r18' or 'typeII-Doppler-PortSelection-r18', </w:t>
      </w:r>
      <w:r w:rsidR="006F6E50" w:rsidRPr="0060333C">
        <w:rPr>
          <w:sz w:val="22"/>
          <w:szCs w:val="22"/>
        </w:rPr>
        <w:t xml:space="preserve">the CSI-RS resource and the CSI-RS ports within the CSI-RS resource are counted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oMath>
      <w:r w:rsidR="006F6E50" w:rsidRPr="0060333C">
        <w:rPr>
          <w:sz w:val="22"/>
          <w:szCs w:val="22"/>
        </w:rPr>
        <w:t xml:space="preserve"> times, where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P</m:t>
            </m:r>
          </m:sub>
        </m:sSub>
        <m:r>
          <w:rPr>
            <w:rFonts w:ascii="Cambria Math" w:hAnsi="Cambria Math"/>
            <w:sz w:val="22"/>
            <w:szCs w:val="22"/>
          </w:rPr>
          <m:t>∈{1,2,4}</m:t>
        </m:r>
      </m:oMath>
      <w:r w:rsidR="006F6E50" w:rsidRPr="0060333C">
        <w:rPr>
          <w:sz w:val="22"/>
          <w:szCs w:val="22"/>
        </w:rPr>
        <w:t xml:space="preserve"> is indicated by UE capability.</w:t>
      </w:r>
      <w:r w:rsidR="006F6E50">
        <w:rPr>
          <w:sz w:val="22"/>
          <w:szCs w:val="22"/>
        </w:rPr>
        <w:t xml:space="preserve"> For AI-based CSI prediction, such legacy CSI processing criteria could be used.</w:t>
      </w:r>
    </w:p>
    <w:p w14:paraId="0FB1742E" w14:textId="15E0BA03" w:rsidR="00D20B43" w:rsidRDefault="006F6E50" w:rsidP="007707A9">
      <w:pPr>
        <w:snapToGrid w:val="0"/>
        <w:spacing w:beforeLines="30" w:before="72" w:afterLines="30" w:after="72" w:line="288" w:lineRule="auto"/>
        <w:jc w:val="both"/>
        <w:rPr>
          <w:b/>
          <w:i/>
          <w:sz w:val="22"/>
          <w:szCs w:val="22"/>
          <w:lang w:eastAsia="zh-CN"/>
        </w:rPr>
      </w:pPr>
      <w:r w:rsidRPr="00863756">
        <w:rPr>
          <w:b/>
          <w:i/>
          <w:sz w:val="22"/>
          <w:szCs w:val="22"/>
          <w:lang w:eastAsia="zh-CN"/>
        </w:rPr>
        <w:t xml:space="preserve">Proposal </w:t>
      </w:r>
      <w:r w:rsidR="00A63C47" w:rsidRPr="00863756">
        <w:rPr>
          <w:b/>
          <w:i/>
          <w:sz w:val="22"/>
          <w:szCs w:val="22"/>
          <w:lang w:eastAsia="zh-CN"/>
        </w:rPr>
        <w:t>1</w:t>
      </w:r>
      <w:r w:rsidR="00DF66A0" w:rsidRPr="00863756">
        <w:rPr>
          <w:b/>
          <w:i/>
          <w:sz w:val="22"/>
          <w:szCs w:val="22"/>
          <w:lang w:eastAsia="zh-CN"/>
        </w:rPr>
        <w:t>0</w:t>
      </w:r>
      <w:r w:rsidRPr="00863756">
        <w:rPr>
          <w:b/>
          <w:i/>
          <w:sz w:val="22"/>
          <w:szCs w:val="22"/>
          <w:lang w:eastAsia="zh-CN"/>
        </w:rPr>
        <w:t xml:space="preserve">: </w:t>
      </w:r>
      <w:r w:rsidRPr="00863756">
        <w:rPr>
          <w:rFonts w:hint="eastAsia"/>
          <w:b/>
          <w:i/>
          <w:sz w:val="22"/>
          <w:szCs w:val="22"/>
          <w:lang w:eastAsia="zh-CN"/>
        </w:rPr>
        <w:t>F</w:t>
      </w:r>
      <w:r w:rsidRPr="00863756">
        <w:rPr>
          <w:b/>
          <w:i/>
          <w:sz w:val="22"/>
          <w:szCs w:val="22"/>
          <w:lang w:eastAsia="zh-CN"/>
        </w:rPr>
        <w:t xml:space="preserve">or AI/ML based CSI </w:t>
      </w:r>
      <w:r w:rsidRPr="00863756">
        <w:rPr>
          <w:rFonts w:hint="eastAsia"/>
          <w:b/>
          <w:i/>
          <w:sz w:val="22"/>
          <w:szCs w:val="22"/>
          <w:lang w:eastAsia="zh-CN"/>
        </w:rPr>
        <w:t>predic</w:t>
      </w:r>
      <w:r w:rsidRPr="00863756">
        <w:rPr>
          <w:b/>
          <w:i/>
          <w:sz w:val="22"/>
          <w:szCs w:val="22"/>
          <w:lang w:eastAsia="zh-CN"/>
        </w:rPr>
        <w:t>tion,</w:t>
      </w:r>
      <w:r w:rsidR="00D20B43">
        <w:rPr>
          <w:b/>
          <w:i/>
          <w:sz w:val="22"/>
          <w:szCs w:val="22"/>
          <w:lang w:eastAsia="zh-CN"/>
        </w:rPr>
        <w:t xml:space="preserve"> the following CSI processing criteria could be considered: </w:t>
      </w:r>
    </w:p>
    <w:p w14:paraId="7C0E3DE7" w14:textId="1E8488D7" w:rsidR="00F75443" w:rsidRDefault="00C709F0" w:rsidP="00D20B43">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T</w:t>
      </w:r>
      <w:r w:rsidR="00C757EC" w:rsidRPr="00C709F0">
        <w:rPr>
          <w:rFonts w:ascii="Times New Roman" w:eastAsia="宋体" w:hAnsi="Times New Roman"/>
          <w:b/>
          <w:i/>
          <w:lang w:val="en-GB" w:eastAsia="zh-CN"/>
        </w:rPr>
        <w:t>he CPU occu</w:t>
      </w:r>
      <w:r w:rsidR="00015853" w:rsidRPr="00C709F0">
        <w:rPr>
          <w:rFonts w:ascii="Times New Roman" w:eastAsia="宋体" w:hAnsi="Times New Roman"/>
          <w:b/>
          <w:i/>
          <w:lang w:val="en-GB" w:eastAsia="zh-CN"/>
        </w:rPr>
        <w:t xml:space="preserve">pied by </w:t>
      </w:r>
      <w:r w:rsidR="00B81513" w:rsidRPr="00C709F0">
        <w:rPr>
          <w:rFonts w:ascii="Times New Roman" w:eastAsia="宋体" w:hAnsi="Times New Roman" w:hint="eastAsia"/>
          <w:b/>
          <w:i/>
          <w:lang w:val="en-GB" w:eastAsia="zh-CN"/>
        </w:rPr>
        <w:t>AI</w:t>
      </w:r>
      <w:r w:rsidR="00B81513" w:rsidRPr="00C709F0">
        <w:rPr>
          <w:rFonts w:ascii="Times New Roman" w:eastAsia="宋体" w:hAnsi="Times New Roman"/>
          <w:b/>
          <w:i/>
          <w:lang w:val="en-GB" w:eastAsia="zh-CN"/>
        </w:rPr>
        <w:t xml:space="preserve"> based </w:t>
      </w:r>
      <w:r w:rsidR="00015853" w:rsidRPr="00C709F0">
        <w:rPr>
          <w:rFonts w:ascii="Times New Roman" w:eastAsia="宋体" w:hAnsi="Times New Roman"/>
          <w:b/>
          <w:i/>
          <w:lang w:val="en-GB" w:eastAsia="zh-CN"/>
        </w:rPr>
        <w:t>CSI prediction</w:t>
      </w:r>
      <w:r w:rsidR="00416658" w:rsidRPr="00C709F0">
        <w:rPr>
          <w:rFonts w:ascii="Times New Roman" w:eastAsia="宋体" w:hAnsi="Times New Roman"/>
          <w:b/>
          <w:i/>
          <w:lang w:val="en-GB" w:eastAsia="zh-CN"/>
        </w:rPr>
        <w:t xml:space="preserve"> and CSI reporting</w:t>
      </w:r>
      <w:r w:rsidR="00015853" w:rsidRPr="00C709F0">
        <w:rPr>
          <w:rFonts w:ascii="Times New Roman" w:eastAsia="宋体" w:hAnsi="Times New Roman"/>
          <w:b/>
          <w:i/>
          <w:lang w:val="en-GB" w:eastAsia="zh-CN"/>
        </w:rPr>
        <w:t xml:space="preserve"> is </w:t>
      </w:r>
      <w:r w:rsidR="00F02F1F" w:rsidRPr="00C709F0">
        <w:rPr>
          <w:rFonts w:ascii="Times New Roman" w:eastAsia="宋体" w:hAnsi="Times New Roman"/>
          <w:b/>
          <w:i/>
          <w:lang w:val="en-GB" w:eastAsia="zh-CN"/>
        </w:rPr>
        <w:t>set to</w:t>
      </w:r>
      <w:r w:rsidR="00015853" w:rsidRPr="00C709F0">
        <w:rPr>
          <w:rFonts w:ascii="Times New Roman" w:eastAsia="宋体" w:hAnsi="Times New Roman"/>
          <w:b/>
          <w:i/>
          <w:lang w:val="en-GB" w:eastAsia="zh-CN"/>
        </w:rPr>
        <w:t xml:space="preserve"> </w:t>
      </w:r>
      <m:oMath>
        <m:r>
          <m:rPr>
            <m:sty m:val="bi"/>
          </m:rPr>
          <w:rPr>
            <w:rFonts w:ascii="Cambria Math" w:eastAsia="宋体" w:hAnsi="Cambria Math"/>
            <w:lang w:val="en-GB" w:eastAsia="zh-CN"/>
          </w:rPr>
          <m:t>w</m:t>
        </m:r>
        <m:sSub>
          <m:sSubPr>
            <m:ctrlPr>
              <w:rPr>
                <w:rFonts w:ascii="Cambria Math" w:eastAsia="宋体" w:hAnsi="Cambria Math"/>
                <w:b/>
                <w:i/>
                <w:lang w:val="en-GB" w:eastAsia="zh-CN"/>
              </w:rPr>
            </m:ctrlPr>
          </m:sSubPr>
          <m:e>
            <m:r>
              <m:rPr>
                <m:sty m:val="bi"/>
              </m:rPr>
              <w:rPr>
                <w:rFonts w:ascii="Cambria Math" w:eastAsia="宋体" w:hAnsi="Cambria Math"/>
                <w:lang w:val="en-GB" w:eastAsia="zh-CN"/>
              </w:rPr>
              <m:t>O</m:t>
            </m:r>
          </m:e>
          <m:sub>
            <m:r>
              <m:rPr>
                <m:sty m:val="bi"/>
              </m:rPr>
              <w:rPr>
                <w:rFonts w:ascii="Cambria Math" w:eastAsia="宋体" w:hAnsi="Cambria Math"/>
                <w:lang w:val="en-GB" w:eastAsia="zh-CN"/>
              </w:rPr>
              <m:t>cpu</m:t>
            </m:r>
          </m:sub>
        </m:sSub>
      </m:oMath>
      <w:r w:rsidR="00C250FB" w:rsidRPr="00C709F0">
        <w:rPr>
          <w:rFonts w:ascii="Times New Roman" w:eastAsia="宋体" w:hAnsi="Times New Roman"/>
          <w:b/>
          <w:i/>
          <w:lang w:val="en-GB" w:eastAsia="zh-CN"/>
        </w:rPr>
        <w:t xml:space="preserve"> such</w:t>
      </w:r>
      <w:r w:rsidR="00C757EC" w:rsidRPr="00C709F0">
        <w:rPr>
          <w:rFonts w:ascii="Times New Roman" w:eastAsia="宋体" w:hAnsi="Times New Roman"/>
          <w:b/>
          <w:i/>
          <w:lang w:val="en-GB" w:eastAsia="zh-CN"/>
        </w:rPr>
        <w:t xml:space="preserve"> that </w:t>
      </w:r>
      <w:r w:rsidR="006F6E50" w:rsidRPr="00C709F0">
        <w:rPr>
          <w:rFonts w:ascii="Times New Roman" w:eastAsia="宋体" w:hAnsi="Times New Roman"/>
          <w:b/>
          <w:i/>
          <w:lang w:val="en-GB" w:eastAsia="zh-CN"/>
        </w:rPr>
        <w:t>legacy</w:t>
      </w:r>
      <w:r w:rsidR="00C757EC" w:rsidRPr="00C709F0">
        <w:rPr>
          <w:rFonts w:ascii="Times New Roman" w:eastAsia="宋体" w:hAnsi="Times New Roman"/>
          <w:b/>
          <w:i/>
          <w:lang w:val="en-GB" w:eastAsia="zh-CN"/>
        </w:rPr>
        <w:t xml:space="preserve"> CPU</w:t>
      </w:r>
      <w:r w:rsidR="00015853" w:rsidRPr="00C709F0">
        <w:rPr>
          <w:rFonts w:ascii="Times New Roman" w:eastAsia="宋体" w:hAnsi="Times New Roman"/>
          <w:b/>
          <w:i/>
          <w:lang w:val="en-GB" w:eastAsia="zh-CN"/>
        </w:rPr>
        <w:t xml:space="preserve"> pool</w:t>
      </w:r>
      <w:r w:rsidR="00C757EC" w:rsidRPr="00C709F0">
        <w:rPr>
          <w:rFonts w:ascii="Times New Roman" w:eastAsia="宋体" w:hAnsi="Times New Roman"/>
          <w:b/>
          <w:i/>
          <w:lang w:val="en-GB" w:eastAsia="zh-CN"/>
        </w:rPr>
        <w:t xml:space="preserve"> is</w:t>
      </w:r>
      <w:r w:rsidR="006F6E50" w:rsidRPr="00C709F0">
        <w:rPr>
          <w:rFonts w:ascii="Times New Roman" w:eastAsia="宋体" w:hAnsi="Times New Roman"/>
          <w:b/>
          <w:i/>
          <w:lang w:val="en-GB" w:eastAsia="zh-CN"/>
        </w:rPr>
        <w:t xml:space="preserve"> reused</w:t>
      </w:r>
      <w:r w:rsidR="00C250FB" w:rsidRPr="00C709F0">
        <w:rPr>
          <w:rFonts w:ascii="Times New Roman" w:eastAsia="宋体" w:hAnsi="Times New Roman"/>
          <w:b/>
          <w:i/>
          <w:lang w:val="en-GB" w:eastAsia="zh-CN"/>
        </w:rPr>
        <w:t>, where</w:t>
      </w:r>
      <w:r w:rsidR="008679BE" w:rsidRPr="00C709F0">
        <w:rPr>
          <w:rFonts w:ascii="Times New Roman" w:eastAsia="宋体" w:hAnsi="Times New Roman"/>
          <w:b/>
          <w:i/>
          <w:lang w:val="en-GB" w:eastAsia="zh-CN"/>
        </w:rPr>
        <w:t xml:space="preserve"> </w:t>
      </w:r>
      <m:oMath>
        <m:sSub>
          <m:sSubPr>
            <m:ctrlPr>
              <w:rPr>
                <w:rFonts w:ascii="Cambria Math" w:eastAsia="宋体" w:hAnsi="Cambria Math"/>
                <w:b/>
                <w:i/>
                <w:lang w:val="en-GB" w:eastAsia="zh-CN"/>
              </w:rPr>
            </m:ctrlPr>
          </m:sSubPr>
          <m:e>
            <m:r>
              <m:rPr>
                <m:sty m:val="bi"/>
              </m:rPr>
              <w:rPr>
                <w:rFonts w:ascii="Cambria Math" w:eastAsia="宋体" w:hAnsi="Cambria Math"/>
                <w:lang w:val="en-GB" w:eastAsia="zh-CN"/>
              </w:rPr>
              <m:t>O</m:t>
            </m:r>
          </m:e>
          <m:sub>
            <m:r>
              <m:rPr>
                <m:sty m:val="bi"/>
              </m:rPr>
              <w:rPr>
                <w:rFonts w:ascii="Cambria Math" w:eastAsia="宋体" w:hAnsi="Cambria Math"/>
                <w:lang w:val="en-GB" w:eastAsia="zh-CN"/>
              </w:rPr>
              <m:t>cpu</m:t>
            </m:r>
          </m:sub>
        </m:sSub>
      </m:oMath>
      <w:r w:rsidR="008679BE" w:rsidRPr="00C709F0">
        <w:rPr>
          <w:rFonts w:ascii="Times New Roman" w:eastAsia="宋体" w:hAnsi="Times New Roman" w:hint="eastAsia"/>
          <w:b/>
          <w:i/>
          <w:lang w:val="en-GB" w:eastAsia="zh-CN"/>
        </w:rPr>
        <w:t xml:space="preserve"> den</w:t>
      </w:r>
      <w:r w:rsidR="008679BE" w:rsidRPr="00C709F0">
        <w:rPr>
          <w:rFonts w:ascii="Times New Roman" w:eastAsia="宋体" w:hAnsi="Times New Roman"/>
          <w:b/>
          <w:i/>
          <w:lang w:val="en-GB" w:eastAsia="zh-CN"/>
        </w:rPr>
        <w:t>otes the occupied CPU of no-AI</w:t>
      </w:r>
      <w:r w:rsidR="006219F7" w:rsidRPr="00C709F0">
        <w:rPr>
          <w:rFonts w:ascii="Times New Roman" w:eastAsia="宋体" w:hAnsi="Times New Roman"/>
          <w:b/>
          <w:i/>
          <w:lang w:val="en-GB" w:eastAsia="zh-CN"/>
        </w:rPr>
        <w:t xml:space="preserve"> based</w:t>
      </w:r>
      <w:r w:rsidR="008679BE" w:rsidRPr="00C709F0">
        <w:rPr>
          <w:rFonts w:ascii="Times New Roman" w:eastAsia="宋体" w:hAnsi="Times New Roman"/>
          <w:b/>
          <w:i/>
          <w:lang w:val="en-GB" w:eastAsia="zh-CN"/>
        </w:rPr>
        <w:t xml:space="preserve"> CSI </w:t>
      </w:r>
      <w:r w:rsidR="006219F7" w:rsidRPr="00C709F0">
        <w:rPr>
          <w:rFonts w:ascii="Times New Roman" w:eastAsia="宋体" w:hAnsi="Times New Roman"/>
          <w:b/>
          <w:i/>
          <w:lang w:val="en-GB" w:eastAsia="zh-CN"/>
        </w:rPr>
        <w:t>prediction and CSI report</w:t>
      </w:r>
      <w:r w:rsidR="006219F7" w:rsidRPr="00C709F0">
        <w:rPr>
          <w:rFonts w:ascii="Times New Roman" w:eastAsia="宋体" w:hAnsi="Times New Roman" w:hint="eastAsia"/>
          <w:b/>
          <w:i/>
          <w:lang w:val="en-GB" w:eastAsia="zh-CN"/>
        </w:rPr>
        <w:t>ing</w:t>
      </w:r>
      <w:r w:rsidR="00C44483">
        <w:rPr>
          <w:rFonts w:ascii="Times New Roman" w:eastAsia="宋体" w:hAnsi="Times New Roman"/>
          <w:b/>
          <w:i/>
          <w:lang w:val="en-GB" w:eastAsia="zh-CN"/>
        </w:rPr>
        <w:t xml:space="preserve"> </w:t>
      </w:r>
      <w:r w:rsidR="008679BE" w:rsidRPr="00C709F0">
        <w:rPr>
          <w:rFonts w:ascii="Times New Roman" w:eastAsia="宋体" w:hAnsi="Times New Roman"/>
          <w:b/>
          <w:i/>
          <w:lang w:val="en-GB" w:eastAsia="zh-CN"/>
        </w:rPr>
        <w:t>and</w:t>
      </w:r>
      <w:r w:rsidR="00C250FB" w:rsidRPr="00C709F0">
        <w:rPr>
          <w:rFonts w:ascii="Times New Roman" w:eastAsia="宋体" w:hAnsi="Times New Roman"/>
          <w:b/>
          <w:i/>
          <w:lang w:val="en-GB" w:eastAsia="zh-CN"/>
        </w:rPr>
        <w:t xml:space="preserve"> the values of </w:t>
      </w:r>
      <m:oMath>
        <m:r>
          <m:rPr>
            <m:sty m:val="bi"/>
          </m:rPr>
          <w:rPr>
            <w:rFonts w:ascii="Cambria Math" w:eastAsia="宋体" w:hAnsi="Cambria Math"/>
            <w:lang w:val="en-GB" w:eastAsia="zh-CN"/>
          </w:rPr>
          <m:t>w</m:t>
        </m:r>
      </m:oMath>
      <w:r w:rsidR="008679BE" w:rsidRPr="00C709F0">
        <w:rPr>
          <w:rFonts w:ascii="Times New Roman" w:eastAsia="宋体" w:hAnsi="Times New Roman" w:hint="eastAsia"/>
          <w:b/>
          <w:i/>
          <w:lang w:val="en-GB" w:eastAsia="zh-CN"/>
        </w:rPr>
        <w:t xml:space="preserve"> </w:t>
      </w:r>
      <w:r w:rsidR="008679BE" w:rsidRPr="00C709F0">
        <w:rPr>
          <w:rFonts w:ascii="Times New Roman" w:eastAsia="宋体" w:hAnsi="Times New Roman"/>
          <w:b/>
          <w:i/>
          <w:lang w:val="en-GB" w:eastAsia="zh-CN"/>
        </w:rPr>
        <w:t xml:space="preserve">is </w:t>
      </w:r>
      <w:r w:rsidR="00C250FB" w:rsidRPr="00C709F0">
        <w:rPr>
          <w:rFonts w:ascii="Times New Roman" w:eastAsia="宋体" w:hAnsi="Times New Roman"/>
          <w:b/>
          <w:i/>
          <w:lang w:val="en-GB" w:eastAsia="zh-CN"/>
        </w:rPr>
        <w:t>indicated by UE</w:t>
      </w:r>
      <w:r w:rsidR="00DB583A" w:rsidRPr="00C709F0">
        <w:rPr>
          <w:rFonts w:ascii="Times New Roman" w:eastAsia="宋体" w:hAnsi="Times New Roman"/>
          <w:b/>
          <w:i/>
          <w:lang w:val="en-GB" w:eastAsia="zh-CN"/>
        </w:rPr>
        <w:t xml:space="preserve"> capability reporting.</w:t>
      </w:r>
    </w:p>
    <w:p w14:paraId="4AA63CE7" w14:textId="00AA2DA0" w:rsidR="00C709F0" w:rsidRPr="00C709F0" w:rsidRDefault="00C44483" w:rsidP="00D20B43">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Legacy active CSI-RS resource counting is reused.</w:t>
      </w:r>
    </w:p>
    <w:p w14:paraId="0E4D11C3" w14:textId="7B9458F4"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20F07FD"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8A67FE">
        <w:rPr>
          <w:sz w:val="22"/>
          <w:szCs w:val="22"/>
          <w:lang w:val="en-GB" w:eastAsia="zh-CN"/>
        </w:rPr>
        <w:t xml:space="preserve">and observation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w:t>
      </w:r>
      <w:proofErr w:type="gramStart"/>
      <w:r w:rsidR="005F4D00">
        <w:rPr>
          <w:sz w:val="22"/>
          <w:szCs w:val="22"/>
          <w:lang w:val="en-GB" w:eastAsia="zh-CN"/>
        </w:rPr>
        <w:t>model based</w:t>
      </w:r>
      <w:proofErr w:type="gramEnd"/>
      <w:r w:rsidR="005F4D00">
        <w:rPr>
          <w:sz w:val="22"/>
          <w:szCs w:val="22"/>
          <w:lang w:val="en-GB" w:eastAsia="zh-CN"/>
        </w:rPr>
        <w:t xml:space="preserve">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51E01FD0" w14:textId="77777777" w:rsidR="00956840" w:rsidRDefault="00956840" w:rsidP="00956840">
      <w:pPr>
        <w:spacing w:after="180"/>
        <w:jc w:val="both"/>
        <w:rPr>
          <w:b/>
          <w:i/>
          <w:sz w:val="22"/>
          <w:szCs w:val="22"/>
          <w:lang w:eastAsia="zh-CN"/>
        </w:rPr>
      </w:pPr>
      <w:r>
        <w:rPr>
          <w:b/>
          <w:i/>
          <w:sz w:val="22"/>
          <w:szCs w:val="22"/>
          <w:lang w:eastAsia="zh-CN"/>
        </w:rPr>
        <w:t>Observation 1</w:t>
      </w:r>
      <w:r w:rsidRPr="0040095F">
        <w:rPr>
          <w:b/>
          <w:i/>
          <w:sz w:val="22"/>
          <w:szCs w:val="22"/>
          <w:lang w:eastAsia="zh-CN"/>
        </w:rPr>
        <w:t xml:space="preserve">: </w:t>
      </w:r>
      <w:r>
        <w:rPr>
          <w:b/>
          <w:i/>
          <w:sz w:val="22"/>
          <w:szCs w:val="22"/>
          <w:lang w:eastAsia="zh-CN"/>
        </w:rPr>
        <w:t xml:space="preserve">When UE’s velocity is configured 30 Km/h, </w:t>
      </w:r>
      <w:r w:rsidRPr="005063DA">
        <w:rPr>
          <w:b/>
          <w:i/>
          <w:sz w:val="22"/>
          <w:szCs w:val="22"/>
          <w:lang w:eastAsia="zh-CN"/>
        </w:rPr>
        <w:t>for the AI/ML CSI model trained on a dataset with one TXRU mapping and doing inference on a dataset with different TXRU mapping,</w:t>
      </w:r>
      <w:r>
        <w:rPr>
          <w:b/>
          <w:i/>
          <w:sz w:val="22"/>
          <w:szCs w:val="22"/>
          <w:lang w:eastAsia="zh-CN"/>
        </w:rPr>
        <w:t xml:space="preserve"> there is no performance degradation compared with the training dataset and test </w:t>
      </w:r>
      <w:r>
        <w:rPr>
          <w:rFonts w:hint="eastAsia"/>
          <w:b/>
          <w:i/>
          <w:sz w:val="22"/>
          <w:szCs w:val="22"/>
          <w:lang w:eastAsia="zh-CN"/>
        </w:rPr>
        <w:t>data</w:t>
      </w:r>
      <w:r>
        <w:rPr>
          <w:b/>
          <w:i/>
          <w:sz w:val="22"/>
          <w:szCs w:val="22"/>
          <w:lang w:eastAsia="zh-CN"/>
        </w:rPr>
        <w:t>set generated with the same TXRU mapping.</w:t>
      </w:r>
    </w:p>
    <w:p w14:paraId="1E314D93" w14:textId="77777777" w:rsidR="00956840" w:rsidRDefault="00956840" w:rsidP="00956840">
      <w:pPr>
        <w:spacing w:after="180"/>
        <w:jc w:val="both"/>
        <w:rPr>
          <w:b/>
          <w:i/>
          <w:sz w:val="22"/>
          <w:szCs w:val="22"/>
          <w:lang w:eastAsia="zh-CN"/>
        </w:rPr>
      </w:pPr>
      <w:r>
        <w:rPr>
          <w:rFonts w:hint="eastAsia"/>
          <w:b/>
          <w:i/>
          <w:sz w:val="22"/>
          <w:szCs w:val="22"/>
          <w:lang w:eastAsia="zh-CN"/>
        </w:rPr>
        <w:t>O</w:t>
      </w:r>
      <w:r>
        <w:rPr>
          <w:b/>
          <w:i/>
          <w:sz w:val="22"/>
          <w:szCs w:val="22"/>
          <w:lang w:eastAsia="zh-CN"/>
        </w:rPr>
        <w:t>bservation2</w:t>
      </w:r>
      <w:r>
        <w:rPr>
          <w:rFonts w:hint="eastAsia"/>
          <w:b/>
          <w:i/>
          <w:sz w:val="22"/>
          <w:szCs w:val="22"/>
          <w:lang w:eastAsia="zh-CN"/>
        </w:rPr>
        <w:t>：</w:t>
      </w:r>
      <w:r>
        <w:rPr>
          <w:b/>
          <w:i/>
          <w:sz w:val="22"/>
          <w:szCs w:val="22"/>
          <w:lang w:eastAsia="zh-CN"/>
        </w:rPr>
        <w:t xml:space="preserve">When UE’s velocity is configured 30 Km/h, </w:t>
      </w:r>
      <w:r w:rsidRPr="005063DA">
        <w:rPr>
          <w:b/>
          <w:i/>
          <w:sz w:val="22"/>
          <w:szCs w:val="22"/>
          <w:lang w:eastAsia="zh-CN"/>
        </w:rPr>
        <w:t xml:space="preserve">for the AI/ML CSI model trained on a </w:t>
      </w:r>
      <w:r>
        <w:rPr>
          <w:b/>
          <w:i/>
          <w:sz w:val="22"/>
          <w:szCs w:val="22"/>
          <w:lang w:eastAsia="zh-CN"/>
        </w:rPr>
        <w:t xml:space="preserve">mixed </w:t>
      </w:r>
      <w:r w:rsidRPr="005063DA">
        <w:rPr>
          <w:b/>
          <w:i/>
          <w:sz w:val="22"/>
          <w:szCs w:val="22"/>
          <w:lang w:eastAsia="zh-CN"/>
        </w:rPr>
        <w:t xml:space="preserve">dataset with </w:t>
      </w:r>
      <w:r>
        <w:rPr>
          <w:b/>
          <w:i/>
          <w:sz w:val="22"/>
          <w:szCs w:val="22"/>
          <w:lang w:eastAsia="zh-CN"/>
        </w:rPr>
        <w:t>different</w:t>
      </w:r>
      <w:r w:rsidRPr="005063DA">
        <w:rPr>
          <w:b/>
          <w:i/>
          <w:sz w:val="22"/>
          <w:szCs w:val="22"/>
          <w:lang w:eastAsia="zh-CN"/>
        </w:rPr>
        <w:t xml:space="preserve"> TXRU mapping and doing inference on </w:t>
      </w:r>
      <w:r>
        <w:rPr>
          <w:b/>
          <w:i/>
          <w:sz w:val="22"/>
          <w:szCs w:val="22"/>
          <w:lang w:eastAsia="zh-CN"/>
        </w:rPr>
        <w:t>those</w:t>
      </w:r>
      <w:r w:rsidRPr="005063DA">
        <w:rPr>
          <w:b/>
          <w:i/>
          <w:sz w:val="22"/>
          <w:szCs w:val="22"/>
          <w:lang w:eastAsia="zh-CN"/>
        </w:rPr>
        <w:t xml:space="preserve"> datasets with different TXRU mapping,</w:t>
      </w:r>
      <w:r>
        <w:rPr>
          <w:b/>
          <w:i/>
          <w:sz w:val="22"/>
          <w:szCs w:val="22"/>
          <w:lang w:eastAsia="zh-CN"/>
        </w:rPr>
        <w:t xml:space="preserve"> there is no performance degradation compared with the training dataset and test </w:t>
      </w:r>
      <w:r>
        <w:rPr>
          <w:rFonts w:hint="eastAsia"/>
          <w:b/>
          <w:i/>
          <w:sz w:val="22"/>
          <w:szCs w:val="22"/>
          <w:lang w:eastAsia="zh-CN"/>
        </w:rPr>
        <w:t>data</w:t>
      </w:r>
      <w:r>
        <w:rPr>
          <w:b/>
          <w:i/>
          <w:sz w:val="22"/>
          <w:szCs w:val="22"/>
          <w:lang w:eastAsia="zh-CN"/>
        </w:rPr>
        <w:t>set generated with the same TXRU mapping.</w:t>
      </w:r>
    </w:p>
    <w:p w14:paraId="522ABB9A" w14:textId="77777777" w:rsidR="00956840" w:rsidRDefault="00956840" w:rsidP="00956840">
      <w:pPr>
        <w:spacing w:after="180"/>
        <w:jc w:val="both"/>
        <w:rPr>
          <w:b/>
          <w:i/>
          <w:sz w:val="22"/>
          <w:szCs w:val="22"/>
          <w:lang w:eastAsia="zh-CN"/>
        </w:rPr>
      </w:pPr>
      <w:r>
        <w:rPr>
          <w:b/>
          <w:i/>
          <w:sz w:val="22"/>
          <w:szCs w:val="22"/>
          <w:lang w:eastAsia="zh-CN"/>
        </w:rPr>
        <w:t>Observation 3</w:t>
      </w:r>
      <w:r w:rsidRPr="0040095F">
        <w:rPr>
          <w:b/>
          <w:i/>
          <w:sz w:val="22"/>
          <w:szCs w:val="22"/>
          <w:lang w:eastAsia="zh-CN"/>
        </w:rPr>
        <w:t xml:space="preserve">: </w:t>
      </w:r>
      <w:r>
        <w:rPr>
          <w:b/>
          <w:i/>
          <w:sz w:val="22"/>
          <w:szCs w:val="22"/>
          <w:lang w:eastAsia="zh-CN"/>
        </w:rPr>
        <w:t xml:space="preserve">When UE’s velocity is configured 60 Km/h, </w:t>
      </w:r>
      <w:r w:rsidRPr="005063DA">
        <w:rPr>
          <w:b/>
          <w:i/>
          <w:sz w:val="22"/>
          <w:szCs w:val="22"/>
          <w:lang w:eastAsia="zh-CN"/>
        </w:rPr>
        <w:t>for the AI/ML CSI model trained on a dataset with one TXRU mapping and doing inference on a dataset with different TXRU mapping,</w:t>
      </w:r>
      <w:r>
        <w:rPr>
          <w:b/>
          <w:i/>
          <w:sz w:val="22"/>
          <w:szCs w:val="22"/>
          <w:lang w:eastAsia="zh-CN"/>
        </w:rPr>
        <w:t xml:space="preserve"> some performance loss (SGCS loss is about 4.14%~6.41%, NMSE loss is about 14.92%~20.87%) could be observed compared with the training dataset and test </w:t>
      </w:r>
      <w:r>
        <w:rPr>
          <w:rFonts w:hint="eastAsia"/>
          <w:b/>
          <w:i/>
          <w:sz w:val="22"/>
          <w:szCs w:val="22"/>
          <w:lang w:eastAsia="zh-CN"/>
        </w:rPr>
        <w:t>data</w:t>
      </w:r>
      <w:r>
        <w:rPr>
          <w:b/>
          <w:i/>
          <w:sz w:val="22"/>
          <w:szCs w:val="22"/>
          <w:lang w:eastAsia="zh-CN"/>
        </w:rPr>
        <w:t>set generated with the same TXRU mapping.</w:t>
      </w:r>
    </w:p>
    <w:p w14:paraId="4C6BE83F" w14:textId="77777777" w:rsidR="00956840" w:rsidRDefault="00956840" w:rsidP="00956840">
      <w:pPr>
        <w:spacing w:after="180"/>
        <w:jc w:val="both"/>
        <w:rPr>
          <w:b/>
          <w:i/>
          <w:sz w:val="22"/>
          <w:szCs w:val="22"/>
          <w:lang w:eastAsia="zh-CN"/>
        </w:rPr>
      </w:pPr>
      <w:r>
        <w:rPr>
          <w:rFonts w:hint="eastAsia"/>
          <w:b/>
          <w:i/>
          <w:sz w:val="22"/>
          <w:szCs w:val="22"/>
          <w:lang w:eastAsia="zh-CN"/>
        </w:rPr>
        <w:t>O</w:t>
      </w:r>
      <w:r>
        <w:rPr>
          <w:b/>
          <w:i/>
          <w:sz w:val="22"/>
          <w:szCs w:val="22"/>
          <w:lang w:eastAsia="zh-CN"/>
        </w:rPr>
        <w:t>bservation 4</w:t>
      </w:r>
      <w:r>
        <w:rPr>
          <w:rFonts w:hint="eastAsia"/>
          <w:b/>
          <w:i/>
          <w:sz w:val="22"/>
          <w:szCs w:val="22"/>
          <w:lang w:eastAsia="zh-CN"/>
        </w:rPr>
        <w:t>：</w:t>
      </w:r>
      <w:r>
        <w:rPr>
          <w:b/>
          <w:i/>
          <w:sz w:val="22"/>
          <w:szCs w:val="22"/>
          <w:lang w:eastAsia="zh-CN"/>
        </w:rPr>
        <w:t xml:space="preserve">When UE’s velocity is configured 60 Km/h, </w:t>
      </w:r>
      <w:r w:rsidRPr="005063DA">
        <w:rPr>
          <w:b/>
          <w:i/>
          <w:sz w:val="22"/>
          <w:szCs w:val="22"/>
          <w:lang w:eastAsia="zh-CN"/>
        </w:rPr>
        <w:t xml:space="preserve">for the AI/ML CSI model trained on a </w:t>
      </w:r>
      <w:r>
        <w:rPr>
          <w:b/>
          <w:i/>
          <w:sz w:val="22"/>
          <w:szCs w:val="22"/>
          <w:lang w:eastAsia="zh-CN"/>
        </w:rPr>
        <w:t xml:space="preserve">mixed </w:t>
      </w:r>
      <w:r w:rsidRPr="005063DA">
        <w:rPr>
          <w:b/>
          <w:i/>
          <w:sz w:val="22"/>
          <w:szCs w:val="22"/>
          <w:lang w:eastAsia="zh-CN"/>
        </w:rPr>
        <w:t xml:space="preserve">dataset with </w:t>
      </w:r>
      <w:r>
        <w:rPr>
          <w:b/>
          <w:i/>
          <w:sz w:val="22"/>
          <w:szCs w:val="22"/>
          <w:lang w:eastAsia="zh-CN"/>
        </w:rPr>
        <w:t>different</w:t>
      </w:r>
      <w:r w:rsidRPr="005063DA">
        <w:rPr>
          <w:b/>
          <w:i/>
          <w:sz w:val="22"/>
          <w:szCs w:val="22"/>
          <w:lang w:eastAsia="zh-CN"/>
        </w:rPr>
        <w:t xml:space="preserve"> TXRU mapping and doing inference on </w:t>
      </w:r>
      <w:r>
        <w:rPr>
          <w:b/>
          <w:i/>
          <w:sz w:val="22"/>
          <w:szCs w:val="22"/>
          <w:lang w:eastAsia="zh-CN"/>
        </w:rPr>
        <w:t>those</w:t>
      </w:r>
      <w:r w:rsidRPr="005063DA">
        <w:rPr>
          <w:b/>
          <w:i/>
          <w:sz w:val="22"/>
          <w:szCs w:val="22"/>
          <w:lang w:eastAsia="zh-CN"/>
        </w:rPr>
        <w:t xml:space="preserve"> datasets with different TXRU mapping,</w:t>
      </w:r>
      <w:r>
        <w:rPr>
          <w:b/>
          <w:i/>
          <w:sz w:val="22"/>
          <w:szCs w:val="22"/>
          <w:lang w:eastAsia="zh-CN"/>
        </w:rPr>
        <w:t xml:space="preserve"> the performance loss could be reduced (SGCS loss is about 0.026%~2.04%, NMSE loss is about 0.125%~8.12%) compared with the training dataset and test </w:t>
      </w:r>
      <w:r>
        <w:rPr>
          <w:rFonts w:hint="eastAsia"/>
          <w:b/>
          <w:i/>
          <w:sz w:val="22"/>
          <w:szCs w:val="22"/>
          <w:lang w:eastAsia="zh-CN"/>
        </w:rPr>
        <w:t>data</w:t>
      </w:r>
      <w:r>
        <w:rPr>
          <w:b/>
          <w:i/>
          <w:sz w:val="22"/>
          <w:szCs w:val="22"/>
          <w:lang w:eastAsia="zh-CN"/>
        </w:rPr>
        <w:t>set generated with the same TXRU mapping.</w:t>
      </w:r>
    </w:p>
    <w:p w14:paraId="4786BC6F" w14:textId="666CCB97" w:rsidR="009B2BCD" w:rsidRPr="00956840" w:rsidRDefault="009B2BCD" w:rsidP="00FD10CA">
      <w:pPr>
        <w:spacing w:after="180"/>
        <w:jc w:val="both"/>
        <w:rPr>
          <w:b/>
          <w:i/>
          <w:sz w:val="22"/>
          <w:szCs w:val="22"/>
          <w:lang w:eastAsia="zh-CN"/>
        </w:rPr>
      </w:pPr>
    </w:p>
    <w:p w14:paraId="079194F7" w14:textId="77777777" w:rsidR="00956840" w:rsidRPr="0040095F" w:rsidRDefault="00956840" w:rsidP="00956840">
      <w:pPr>
        <w:spacing w:after="180"/>
        <w:jc w:val="both"/>
      </w:pPr>
      <w:r>
        <w:rPr>
          <w:b/>
          <w:i/>
          <w:sz w:val="22"/>
          <w:szCs w:val="22"/>
          <w:lang w:eastAsia="zh-CN"/>
        </w:rPr>
        <w:t xml:space="preserve">Proposal 1: NW’s additional condition is suggested to indicate to UE. </w:t>
      </w:r>
    </w:p>
    <w:p w14:paraId="35F92541" w14:textId="77777777" w:rsidR="00956840" w:rsidRDefault="00956840" w:rsidP="00956840">
      <w:pPr>
        <w:jc w:val="both"/>
        <w:rPr>
          <w:b/>
          <w:i/>
          <w:sz w:val="22"/>
          <w:szCs w:val="22"/>
          <w:lang w:eastAsia="zh-CN"/>
        </w:rPr>
      </w:pPr>
      <w:r w:rsidRPr="00C23A86">
        <w:rPr>
          <w:b/>
          <w:i/>
          <w:sz w:val="22"/>
          <w:szCs w:val="22"/>
          <w:lang w:eastAsia="zh-CN"/>
        </w:rPr>
        <w:t xml:space="preserve">Proposal 2: For UE-side AI/ML model-based </w:t>
      </w:r>
      <w:r w:rsidRPr="00C23A86">
        <w:rPr>
          <w:rFonts w:hint="eastAsia"/>
          <w:b/>
          <w:i/>
          <w:sz w:val="22"/>
          <w:szCs w:val="22"/>
          <w:lang w:eastAsia="zh-CN"/>
        </w:rPr>
        <w:t>CSI</w:t>
      </w:r>
      <w:r w:rsidRPr="00C23A86">
        <w:rPr>
          <w:b/>
          <w:i/>
          <w:sz w:val="22"/>
          <w:szCs w:val="22"/>
          <w:lang w:eastAsia="zh-CN"/>
        </w:rPr>
        <w:t xml:space="preserve"> prediction, the associated ID which is used to ensure consistency of training and inference for AI based CSI prediction could be studied as a starting point.</w:t>
      </w:r>
    </w:p>
    <w:p w14:paraId="3592BF82" w14:textId="77777777" w:rsidR="00956840" w:rsidRDefault="00956840" w:rsidP="00956840">
      <w:pPr>
        <w:overflowPunct/>
        <w:autoSpaceDE/>
        <w:autoSpaceDN/>
        <w:adjustRightInd/>
        <w:spacing w:after="180" w:line="231" w:lineRule="atLeast"/>
        <w:jc w:val="both"/>
        <w:textAlignment w:val="auto"/>
        <w:rPr>
          <w:b/>
          <w:i/>
          <w:sz w:val="22"/>
          <w:szCs w:val="22"/>
          <w:lang w:eastAsia="zh-CN"/>
        </w:rPr>
      </w:pPr>
      <w:r w:rsidRPr="00B35E2F">
        <w:rPr>
          <w:b/>
          <w:i/>
          <w:sz w:val="22"/>
          <w:szCs w:val="22"/>
          <w:lang w:eastAsia="zh-CN"/>
        </w:rPr>
        <w:t>Proposal 3: Considering specification efforts and reporting overhead, at least type 3 (UE calculates the performance metrics and reports the metrics for NW making decision) is adopted to monitor model performance.</w:t>
      </w:r>
    </w:p>
    <w:p w14:paraId="4B7BD638" w14:textId="77777777" w:rsidR="00956840" w:rsidRDefault="00956840" w:rsidP="00956840">
      <w:pPr>
        <w:overflowPunct/>
        <w:autoSpaceDE/>
        <w:autoSpaceDN/>
        <w:adjustRightInd/>
        <w:spacing w:after="180" w:line="231" w:lineRule="atLeast"/>
        <w:jc w:val="both"/>
        <w:textAlignment w:val="auto"/>
        <w:rPr>
          <w:b/>
          <w:i/>
          <w:sz w:val="22"/>
          <w:szCs w:val="22"/>
          <w:lang w:eastAsia="zh-CN"/>
        </w:rPr>
      </w:pPr>
      <w:r w:rsidRPr="00790F5F">
        <w:rPr>
          <w:b/>
          <w:i/>
          <w:sz w:val="22"/>
          <w:szCs w:val="22"/>
          <w:lang w:eastAsia="zh-CN"/>
        </w:rPr>
        <w:t xml:space="preserve">Proposal 4: </w:t>
      </w:r>
      <w:r>
        <w:rPr>
          <w:b/>
          <w:i/>
          <w:sz w:val="22"/>
          <w:szCs w:val="22"/>
          <w:lang w:eastAsia="zh-CN"/>
        </w:rPr>
        <w:t xml:space="preserve"> The following specification impact on monitoring performance reporting could be studied as a starting point:</w:t>
      </w:r>
    </w:p>
    <w:p w14:paraId="68D5F0F1" w14:textId="77777777" w:rsidR="00956840" w:rsidRPr="00C01B7F" w:rsidRDefault="00956840" w:rsidP="00956840">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t>L1 signalling</w:t>
      </w:r>
      <w:r>
        <w:rPr>
          <w:rFonts w:ascii="Times New Roman" w:eastAsia="宋体" w:hAnsi="Times New Roman"/>
          <w:b/>
          <w:i/>
          <w:lang w:val="en-GB" w:eastAsia="zh-CN"/>
        </w:rPr>
        <w:t xml:space="preserve"> for </w:t>
      </w:r>
      <w:r w:rsidRPr="00C01B7F">
        <w:rPr>
          <w:rFonts w:ascii="Times New Roman" w:eastAsia="宋体" w:hAnsi="Times New Roman"/>
          <w:b/>
          <w:i/>
          <w:lang w:val="en-GB" w:eastAsia="zh-CN"/>
        </w:rPr>
        <w:t>report</w:t>
      </w:r>
      <w:r>
        <w:rPr>
          <w:rFonts w:ascii="Times New Roman" w:eastAsia="宋体" w:hAnsi="Times New Roman"/>
          <w:b/>
          <w:i/>
          <w:lang w:val="en-GB" w:eastAsia="zh-CN"/>
        </w:rPr>
        <w:t>ing</w:t>
      </w:r>
      <w:r w:rsidRPr="00C01B7F">
        <w:rPr>
          <w:rFonts w:ascii="Times New Roman" w:eastAsia="宋体" w:hAnsi="Times New Roman"/>
          <w:b/>
          <w:i/>
          <w:lang w:val="en-GB" w:eastAsia="zh-CN"/>
        </w:rPr>
        <w:t xml:space="preserve"> monitoring performance.</w:t>
      </w:r>
    </w:p>
    <w:p w14:paraId="72893C24" w14:textId="77777777" w:rsidR="00956840" w:rsidRPr="00C01B7F" w:rsidRDefault="00956840" w:rsidP="00956840">
      <w:pPr>
        <w:pStyle w:val="af5"/>
        <w:numPr>
          <w:ilvl w:val="0"/>
          <w:numId w:val="34"/>
        </w:numPr>
        <w:spacing w:after="120" w:line="231" w:lineRule="atLeast"/>
        <w:jc w:val="both"/>
        <w:rPr>
          <w:rFonts w:ascii="Times New Roman" w:eastAsia="宋体" w:hAnsi="Times New Roman"/>
          <w:b/>
          <w:i/>
          <w:lang w:val="en-GB" w:eastAsia="zh-CN"/>
        </w:rPr>
      </w:pPr>
      <w:r w:rsidRPr="00C01B7F">
        <w:rPr>
          <w:rFonts w:ascii="Times New Roman" w:eastAsia="宋体" w:hAnsi="Times New Roman"/>
          <w:b/>
          <w:i/>
          <w:lang w:val="en-GB" w:eastAsia="zh-CN"/>
        </w:rPr>
        <w:lastRenderedPageBreak/>
        <w:t xml:space="preserve">Aperiodic, periodic, </w:t>
      </w:r>
      <w:r w:rsidRPr="0053523E">
        <w:rPr>
          <w:rFonts w:ascii="Times New Roman" w:eastAsia="宋体" w:hAnsi="Times New Roman"/>
          <w:b/>
          <w:i/>
          <w:lang w:val="en-GB" w:eastAsia="zh-CN"/>
        </w:rPr>
        <w:t>semi-persistent</w:t>
      </w:r>
      <w:r w:rsidRPr="00C01B7F">
        <w:rPr>
          <w:rFonts w:ascii="Times New Roman" w:eastAsia="宋体" w:hAnsi="Times New Roman"/>
          <w:b/>
          <w:i/>
          <w:lang w:val="en-GB" w:eastAsia="zh-CN"/>
        </w:rPr>
        <w:t xml:space="preserve"> or UE-event report</w:t>
      </w:r>
      <w:r>
        <w:rPr>
          <w:rFonts w:ascii="Times New Roman" w:eastAsia="宋体" w:hAnsi="Times New Roman"/>
          <w:b/>
          <w:i/>
          <w:lang w:val="en-GB" w:eastAsia="zh-CN"/>
        </w:rPr>
        <w:t xml:space="preserve">ing </w:t>
      </w:r>
      <w:r w:rsidRPr="00C01B7F">
        <w:rPr>
          <w:rFonts w:ascii="Times New Roman" w:eastAsia="宋体" w:hAnsi="Times New Roman"/>
          <w:b/>
          <w:i/>
          <w:lang w:val="en-GB" w:eastAsia="zh-CN"/>
        </w:rPr>
        <w:t>monitoring</w:t>
      </w:r>
      <w:r>
        <w:rPr>
          <w:rFonts w:ascii="Times New Roman" w:eastAsia="宋体" w:hAnsi="Times New Roman"/>
          <w:b/>
          <w:i/>
          <w:lang w:val="en-GB" w:eastAsia="zh-CN"/>
        </w:rPr>
        <w:t xml:space="preserve"> </w:t>
      </w:r>
      <w:r w:rsidRPr="00C01B7F">
        <w:rPr>
          <w:rFonts w:ascii="Times New Roman" w:eastAsia="宋体" w:hAnsi="Times New Roman"/>
          <w:b/>
          <w:i/>
          <w:lang w:val="en-GB" w:eastAsia="zh-CN"/>
        </w:rPr>
        <w:t>performance.</w:t>
      </w:r>
    </w:p>
    <w:p w14:paraId="31FAD642" w14:textId="77777777" w:rsidR="00956840" w:rsidRDefault="00956840" w:rsidP="00956840">
      <w:pPr>
        <w:snapToGrid w:val="0"/>
        <w:spacing w:beforeLines="30" w:before="72" w:afterLines="30" w:after="72" w:line="288" w:lineRule="auto"/>
        <w:jc w:val="both"/>
        <w:rPr>
          <w:b/>
          <w:i/>
          <w:sz w:val="22"/>
          <w:szCs w:val="22"/>
          <w:lang w:eastAsia="zh-CN"/>
        </w:rPr>
      </w:pPr>
      <w:r w:rsidRPr="00D777FB">
        <w:rPr>
          <w:b/>
          <w:i/>
          <w:sz w:val="22"/>
          <w:szCs w:val="22"/>
          <w:lang w:eastAsia="zh-CN"/>
        </w:rPr>
        <w:t xml:space="preserve">Proposal </w:t>
      </w:r>
      <w:r>
        <w:rPr>
          <w:b/>
          <w:i/>
          <w:sz w:val="22"/>
          <w:szCs w:val="22"/>
          <w:lang w:eastAsia="zh-CN"/>
        </w:rPr>
        <w:t>5</w:t>
      </w:r>
      <w:r w:rsidRPr="00D777FB">
        <w:rPr>
          <w:b/>
          <w:i/>
          <w:sz w:val="22"/>
          <w:szCs w:val="22"/>
          <w:lang w:eastAsia="zh-CN"/>
        </w:rPr>
        <w:t>: For obtaining ground truth CSI to monitor performance, whether/how to enhance CSI-RS configuration/transmission enhancement needs to further study.</w:t>
      </w:r>
    </w:p>
    <w:p w14:paraId="5F088532" w14:textId="77777777" w:rsidR="00954C9F" w:rsidRPr="000A2D4A" w:rsidRDefault="00954C9F" w:rsidP="00954C9F">
      <w:pPr>
        <w:overflowPunct/>
        <w:autoSpaceDE/>
        <w:autoSpaceDN/>
        <w:adjustRightInd/>
        <w:jc w:val="both"/>
        <w:textAlignment w:val="auto"/>
        <w:rPr>
          <w:b/>
          <w:i/>
          <w:sz w:val="22"/>
          <w:szCs w:val="22"/>
          <w:lang w:eastAsia="zh-CN"/>
        </w:rPr>
      </w:pPr>
      <w:r w:rsidRPr="000A2D4A">
        <w:rPr>
          <w:rFonts w:hint="eastAsia"/>
          <w:b/>
          <w:i/>
          <w:sz w:val="22"/>
          <w:szCs w:val="22"/>
          <w:lang w:eastAsia="zh-CN"/>
        </w:rPr>
        <w:t>Pr</w:t>
      </w:r>
      <w:r w:rsidRPr="000A2D4A">
        <w:rPr>
          <w:b/>
          <w:i/>
          <w:sz w:val="22"/>
          <w:szCs w:val="22"/>
          <w:lang w:eastAsia="zh-CN"/>
        </w:rPr>
        <w:t xml:space="preserve">oposal </w:t>
      </w:r>
      <w:r>
        <w:rPr>
          <w:b/>
          <w:i/>
          <w:sz w:val="22"/>
          <w:szCs w:val="22"/>
          <w:lang w:eastAsia="zh-CN"/>
        </w:rPr>
        <w:t>6</w:t>
      </w:r>
      <w:r w:rsidRPr="000A2D4A">
        <w:rPr>
          <w:b/>
          <w:i/>
          <w:sz w:val="22"/>
          <w:szCs w:val="22"/>
          <w:lang w:eastAsia="zh-CN"/>
        </w:rPr>
        <w:t xml:space="preserve">: </w:t>
      </w:r>
      <w:r>
        <w:rPr>
          <w:b/>
          <w:i/>
          <w:sz w:val="22"/>
          <w:szCs w:val="22"/>
          <w:lang w:eastAsia="zh-CN"/>
        </w:rPr>
        <w:t xml:space="preserve">For </w:t>
      </w:r>
      <w:r w:rsidRPr="000A2D4A">
        <w:rPr>
          <w:b/>
          <w:i/>
          <w:sz w:val="22"/>
          <w:szCs w:val="22"/>
          <w:lang w:eastAsia="zh-CN"/>
        </w:rPr>
        <w:t>performance monitoring</w:t>
      </w:r>
      <w:r>
        <w:rPr>
          <w:b/>
          <w:i/>
          <w:sz w:val="22"/>
          <w:szCs w:val="22"/>
          <w:lang w:eastAsia="zh-CN"/>
        </w:rPr>
        <w:t>, t</w:t>
      </w:r>
      <w:r w:rsidRPr="000A2D4A">
        <w:rPr>
          <w:b/>
          <w:i/>
          <w:sz w:val="22"/>
          <w:szCs w:val="22"/>
          <w:lang w:eastAsia="zh-CN"/>
        </w:rPr>
        <w:t>he necessity and potential specification impacts including at least following aspects need to study</w:t>
      </w:r>
      <w:r w:rsidRPr="000A2D4A">
        <w:rPr>
          <w:rFonts w:hint="eastAsia"/>
          <w:b/>
          <w:i/>
          <w:sz w:val="22"/>
          <w:szCs w:val="22"/>
          <w:lang w:eastAsia="zh-CN"/>
        </w:rPr>
        <w:t>:</w:t>
      </w:r>
    </w:p>
    <w:p w14:paraId="64EAA8DA" w14:textId="77777777" w:rsidR="00954C9F" w:rsidRPr="000A2D4A" w:rsidRDefault="00954C9F" w:rsidP="00954C9F">
      <w:pPr>
        <w:pStyle w:val="af5"/>
        <w:numPr>
          <w:ilvl w:val="0"/>
          <w:numId w:val="32"/>
        </w:numPr>
        <w:spacing w:after="120"/>
        <w:jc w:val="both"/>
        <w:rPr>
          <w:rFonts w:ascii="Times New Roman" w:eastAsia="宋体" w:hAnsi="Times New Roman"/>
          <w:b/>
          <w:i/>
          <w:lang w:val="en-GB" w:eastAsia="zh-CN"/>
        </w:rPr>
      </w:pPr>
      <w:r w:rsidRPr="000A2D4A">
        <w:rPr>
          <w:rFonts w:ascii="Times New Roman" w:eastAsia="宋体" w:hAnsi="Times New Roman" w:hint="eastAsia"/>
          <w:b/>
          <w:i/>
          <w:lang w:val="en-GB" w:eastAsia="zh-CN"/>
        </w:rPr>
        <w:t>CSI processing criteria and timeline</w:t>
      </w:r>
    </w:p>
    <w:p w14:paraId="68A42B6B" w14:textId="77777777" w:rsidR="00954C9F" w:rsidRPr="00E9605C" w:rsidRDefault="00954C9F" w:rsidP="00954C9F">
      <w:pPr>
        <w:snapToGrid w:val="0"/>
        <w:spacing w:beforeLines="30" w:before="72" w:afterLines="30" w:after="72" w:line="288" w:lineRule="auto"/>
        <w:jc w:val="both"/>
        <w:rPr>
          <w:b/>
          <w:i/>
          <w:sz w:val="22"/>
          <w:szCs w:val="22"/>
          <w:lang w:eastAsia="zh-CN"/>
        </w:rPr>
      </w:pPr>
      <w:r w:rsidRPr="00EE46BC">
        <w:rPr>
          <w:b/>
          <w:i/>
          <w:sz w:val="22"/>
          <w:szCs w:val="22"/>
          <w:lang w:eastAsia="zh-CN"/>
        </w:rPr>
        <w:t>Proposal 7: At least requested from UE for training data collection model should be supported.</w:t>
      </w:r>
    </w:p>
    <w:p w14:paraId="47CAA0CD" w14:textId="77777777" w:rsidR="0025573E" w:rsidRDefault="0025573E" w:rsidP="0025573E">
      <w:pPr>
        <w:snapToGrid w:val="0"/>
        <w:spacing w:beforeLines="30" w:before="72" w:afterLines="30" w:after="72" w:line="288" w:lineRule="auto"/>
        <w:jc w:val="both"/>
        <w:rPr>
          <w:b/>
          <w:i/>
          <w:sz w:val="22"/>
          <w:szCs w:val="22"/>
          <w:lang w:eastAsia="zh-CN"/>
        </w:rPr>
      </w:pPr>
      <w:r w:rsidRPr="001D756F">
        <w:rPr>
          <w:b/>
          <w:i/>
          <w:sz w:val="22"/>
          <w:szCs w:val="22"/>
          <w:lang w:eastAsia="zh-CN"/>
        </w:rPr>
        <w:t>Proposal 8: For training dataset collection, CSI-RS resource configuration with lower frequency density or less antenna ports could be supported to reduce CSI-RS signalling overhead.</w:t>
      </w:r>
    </w:p>
    <w:p w14:paraId="4A6B5ABB" w14:textId="77777777" w:rsidR="0025573E" w:rsidRDefault="0025573E" w:rsidP="0025573E">
      <w:pPr>
        <w:snapToGrid w:val="0"/>
        <w:spacing w:beforeLines="30" w:before="72" w:afterLines="30" w:after="72" w:line="288" w:lineRule="auto"/>
        <w:jc w:val="both"/>
        <w:rPr>
          <w:b/>
          <w:i/>
          <w:sz w:val="22"/>
          <w:szCs w:val="22"/>
          <w:lang w:eastAsia="zh-CN"/>
        </w:rPr>
      </w:pPr>
      <w:r w:rsidRPr="00341499">
        <w:rPr>
          <w:b/>
          <w:i/>
          <w:sz w:val="22"/>
          <w:szCs w:val="22"/>
          <w:lang w:eastAsia="zh-CN"/>
        </w:rPr>
        <w:t xml:space="preserve">Proposal 9: For model inference, CSI-RS resource configuration for Rel-18 Type II Doppler </w:t>
      </w:r>
      <w:proofErr w:type="gramStart"/>
      <w:r w:rsidRPr="00341499">
        <w:rPr>
          <w:b/>
          <w:i/>
          <w:sz w:val="22"/>
          <w:szCs w:val="22"/>
          <w:lang w:eastAsia="zh-CN"/>
        </w:rPr>
        <w:t>codebook based</w:t>
      </w:r>
      <w:proofErr w:type="gramEnd"/>
      <w:r w:rsidRPr="00341499">
        <w:rPr>
          <w:b/>
          <w:i/>
          <w:sz w:val="22"/>
          <w:szCs w:val="22"/>
          <w:lang w:eastAsia="zh-CN"/>
        </w:rPr>
        <w:t xml:space="preserve"> CSI feedback could be reused.</w:t>
      </w:r>
    </w:p>
    <w:p w14:paraId="62BBCD84" w14:textId="77777777" w:rsidR="0025573E" w:rsidRDefault="0025573E" w:rsidP="0025573E">
      <w:pPr>
        <w:snapToGrid w:val="0"/>
        <w:spacing w:beforeLines="30" w:before="72" w:afterLines="30" w:after="72" w:line="288" w:lineRule="auto"/>
        <w:jc w:val="both"/>
        <w:rPr>
          <w:b/>
          <w:i/>
          <w:sz w:val="22"/>
          <w:szCs w:val="22"/>
          <w:lang w:eastAsia="zh-CN"/>
        </w:rPr>
      </w:pPr>
      <w:r w:rsidRPr="00863756">
        <w:rPr>
          <w:b/>
          <w:i/>
          <w:sz w:val="22"/>
          <w:szCs w:val="22"/>
          <w:lang w:eastAsia="zh-CN"/>
        </w:rPr>
        <w:t xml:space="preserve">Proposal 10: </w:t>
      </w:r>
      <w:r w:rsidRPr="00863756">
        <w:rPr>
          <w:rFonts w:hint="eastAsia"/>
          <w:b/>
          <w:i/>
          <w:sz w:val="22"/>
          <w:szCs w:val="22"/>
          <w:lang w:eastAsia="zh-CN"/>
        </w:rPr>
        <w:t>F</w:t>
      </w:r>
      <w:r w:rsidRPr="00863756">
        <w:rPr>
          <w:b/>
          <w:i/>
          <w:sz w:val="22"/>
          <w:szCs w:val="22"/>
          <w:lang w:eastAsia="zh-CN"/>
        </w:rPr>
        <w:t xml:space="preserve">or AI/ML based CSI </w:t>
      </w:r>
      <w:r w:rsidRPr="00863756">
        <w:rPr>
          <w:rFonts w:hint="eastAsia"/>
          <w:b/>
          <w:i/>
          <w:sz w:val="22"/>
          <w:szCs w:val="22"/>
          <w:lang w:eastAsia="zh-CN"/>
        </w:rPr>
        <w:t>predic</w:t>
      </w:r>
      <w:r w:rsidRPr="00863756">
        <w:rPr>
          <w:b/>
          <w:i/>
          <w:sz w:val="22"/>
          <w:szCs w:val="22"/>
          <w:lang w:eastAsia="zh-CN"/>
        </w:rPr>
        <w:t>tion,</w:t>
      </w:r>
      <w:r>
        <w:rPr>
          <w:b/>
          <w:i/>
          <w:sz w:val="22"/>
          <w:szCs w:val="22"/>
          <w:lang w:eastAsia="zh-CN"/>
        </w:rPr>
        <w:t xml:space="preserve"> the following CSI processing criteria could be considered: </w:t>
      </w:r>
    </w:p>
    <w:p w14:paraId="59C821AF" w14:textId="77777777" w:rsidR="0025573E" w:rsidRDefault="0025573E" w:rsidP="0025573E">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T</w:t>
      </w:r>
      <w:r w:rsidRPr="00C709F0">
        <w:rPr>
          <w:rFonts w:ascii="Times New Roman" w:eastAsia="宋体" w:hAnsi="Times New Roman"/>
          <w:b/>
          <w:i/>
          <w:lang w:val="en-GB" w:eastAsia="zh-CN"/>
        </w:rPr>
        <w:t xml:space="preserve">he CPU occupied by </w:t>
      </w:r>
      <w:r w:rsidRPr="00C709F0">
        <w:rPr>
          <w:rFonts w:ascii="Times New Roman" w:eastAsia="宋体" w:hAnsi="Times New Roman" w:hint="eastAsia"/>
          <w:b/>
          <w:i/>
          <w:lang w:val="en-GB" w:eastAsia="zh-CN"/>
        </w:rPr>
        <w:t>AI</w:t>
      </w:r>
      <w:r w:rsidRPr="00C709F0">
        <w:rPr>
          <w:rFonts w:ascii="Times New Roman" w:eastAsia="宋体" w:hAnsi="Times New Roman"/>
          <w:b/>
          <w:i/>
          <w:lang w:val="en-GB" w:eastAsia="zh-CN"/>
        </w:rPr>
        <w:t xml:space="preserve"> based CSI prediction and CSI reporting is set to </w:t>
      </w:r>
      <m:oMath>
        <m:r>
          <m:rPr>
            <m:sty m:val="bi"/>
          </m:rPr>
          <w:rPr>
            <w:rFonts w:ascii="Cambria Math" w:eastAsia="宋体" w:hAnsi="Cambria Math"/>
            <w:lang w:val="en-GB" w:eastAsia="zh-CN"/>
          </w:rPr>
          <m:t>w</m:t>
        </m:r>
        <m:sSub>
          <m:sSubPr>
            <m:ctrlPr>
              <w:rPr>
                <w:rFonts w:ascii="Cambria Math" w:eastAsia="宋体" w:hAnsi="Cambria Math"/>
                <w:b/>
                <w:i/>
                <w:lang w:val="en-GB" w:eastAsia="zh-CN"/>
              </w:rPr>
            </m:ctrlPr>
          </m:sSubPr>
          <m:e>
            <m:r>
              <m:rPr>
                <m:sty m:val="bi"/>
              </m:rPr>
              <w:rPr>
                <w:rFonts w:ascii="Cambria Math" w:eastAsia="宋体" w:hAnsi="Cambria Math"/>
                <w:lang w:val="en-GB" w:eastAsia="zh-CN"/>
              </w:rPr>
              <m:t>O</m:t>
            </m:r>
          </m:e>
          <m:sub>
            <m:r>
              <m:rPr>
                <m:sty m:val="bi"/>
              </m:rPr>
              <w:rPr>
                <w:rFonts w:ascii="Cambria Math" w:eastAsia="宋体" w:hAnsi="Cambria Math"/>
                <w:lang w:val="en-GB" w:eastAsia="zh-CN"/>
              </w:rPr>
              <m:t>cpu</m:t>
            </m:r>
          </m:sub>
        </m:sSub>
      </m:oMath>
      <w:r w:rsidRPr="00C709F0">
        <w:rPr>
          <w:rFonts w:ascii="Times New Roman" w:eastAsia="宋体" w:hAnsi="Times New Roman"/>
          <w:b/>
          <w:i/>
          <w:lang w:val="en-GB" w:eastAsia="zh-CN"/>
        </w:rPr>
        <w:t xml:space="preserve"> such that legacy CPU pool is reused, where </w:t>
      </w:r>
      <m:oMath>
        <m:sSub>
          <m:sSubPr>
            <m:ctrlPr>
              <w:rPr>
                <w:rFonts w:ascii="Cambria Math" w:eastAsia="宋体" w:hAnsi="Cambria Math"/>
                <w:b/>
                <w:i/>
                <w:lang w:val="en-GB" w:eastAsia="zh-CN"/>
              </w:rPr>
            </m:ctrlPr>
          </m:sSubPr>
          <m:e>
            <m:r>
              <m:rPr>
                <m:sty m:val="bi"/>
              </m:rPr>
              <w:rPr>
                <w:rFonts w:ascii="Cambria Math" w:eastAsia="宋体" w:hAnsi="Cambria Math"/>
                <w:lang w:val="en-GB" w:eastAsia="zh-CN"/>
              </w:rPr>
              <m:t>O</m:t>
            </m:r>
          </m:e>
          <m:sub>
            <m:r>
              <m:rPr>
                <m:sty m:val="bi"/>
              </m:rPr>
              <w:rPr>
                <w:rFonts w:ascii="Cambria Math" w:eastAsia="宋体" w:hAnsi="Cambria Math"/>
                <w:lang w:val="en-GB" w:eastAsia="zh-CN"/>
              </w:rPr>
              <m:t>cpu</m:t>
            </m:r>
          </m:sub>
        </m:sSub>
      </m:oMath>
      <w:r w:rsidRPr="00C709F0">
        <w:rPr>
          <w:rFonts w:ascii="Times New Roman" w:eastAsia="宋体" w:hAnsi="Times New Roman" w:hint="eastAsia"/>
          <w:b/>
          <w:i/>
          <w:lang w:val="en-GB" w:eastAsia="zh-CN"/>
        </w:rPr>
        <w:t xml:space="preserve"> den</w:t>
      </w:r>
      <w:r w:rsidRPr="00C709F0">
        <w:rPr>
          <w:rFonts w:ascii="Times New Roman" w:eastAsia="宋体" w:hAnsi="Times New Roman"/>
          <w:b/>
          <w:i/>
          <w:lang w:val="en-GB" w:eastAsia="zh-CN"/>
        </w:rPr>
        <w:t>otes the occupied CPU of no-AI based CSI prediction and CSI report</w:t>
      </w:r>
      <w:r w:rsidRPr="00C709F0">
        <w:rPr>
          <w:rFonts w:ascii="Times New Roman" w:eastAsia="宋体" w:hAnsi="Times New Roman" w:hint="eastAsia"/>
          <w:b/>
          <w:i/>
          <w:lang w:val="en-GB" w:eastAsia="zh-CN"/>
        </w:rPr>
        <w:t>ing</w:t>
      </w:r>
      <w:r>
        <w:rPr>
          <w:rFonts w:ascii="Times New Roman" w:eastAsia="宋体" w:hAnsi="Times New Roman"/>
          <w:b/>
          <w:i/>
          <w:lang w:val="en-GB" w:eastAsia="zh-CN"/>
        </w:rPr>
        <w:t xml:space="preserve"> </w:t>
      </w:r>
      <w:r w:rsidRPr="00C709F0">
        <w:rPr>
          <w:rFonts w:ascii="Times New Roman" w:eastAsia="宋体" w:hAnsi="Times New Roman"/>
          <w:b/>
          <w:i/>
          <w:lang w:val="en-GB" w:eastAsia="zh-CN"/>
        </w:rPr>
        <w:t xml:space="preserve">and the values of </w:t>
      </w:r>
      <m:oMath>
        <m:r>
          <m:rPr>
            <m:sty m:val="bi"/>
          </m:rPr>
          <w:rPr>
            <w:rFonts w:ascii="Cambria Math" w:eastAsia="宋体" w:hAnsi="Cambria Math"/>
            <w:lang w:val="en-GB" w:eastAsia="zh-CN"/>
          </w:rPr>
          <m:t>w</m:t>
        </m:r>
      </m:oMath>
      <w:r w:rsidRPr="00C709F0">
        <w:rPr>
          <w:rFonts w:ascii="Times New Roman" w:eastAsia="宋体" w:hAnsi="Times New Roman" w:hint="eastAsia"/>
          <w:b/>
          <w:i/>
          <w:lang w:val="en-GB" w:eastAsia="zh-CN"/>
        </w:rPr>
        <w:t xml:space="preserve"> </w:t>
      </w:r>
      <w:r w:rsidRPr="00C709F0">
        <w:rPr>
          <w:rFonts w:ascii="Times New Roman" w:eastAsia="宋体" w:hAnsi="Times New Roman"/>
          <w:b/>
          <w:i/>
          <w:lang w:val="en-GB" w:eastAsia="zh-CN"/>
        </w:rPr>
        <w:t>is indicated by UE capability reporting.</w:t>
      </w:r>
    </w:p>
    <w:p w14:paraId="7F6BE103" w14:textId="7A1F349F" w:rsidR="00954C9F" w:rsidRPr="00C7005D" w:rsidRDefault="0025573E" w:rsidP="00FD10CA">
      <w:pPr>
        <w:pStyle w:val="af5"/>
        <w:numPr>
          <w:ilvl w:val="0"/>
          <w:numId w:val="32"/>
        </w:numPr>
        <w:snapToGrid w:val="0"/>
        <w:spacing w:beforeLines="30" w:before="72" w:afterLines="30" w:after="72" w:line="288" w:lineRule="auto"/>
        <w:jc w:val="both"/>
        <w:rPr>
          <w:rFonts w:ascii="Times New Roman" w:eastAsia="宋体" w:hAnsi="Times New Roman"/>
          <w:b/>
          <w:i/>
          <w:lang w:val="en-GB" w:eastAsia="zh-CN"/>
        </w:rPr>
      </w:pPr>
      <w:r>
        <w:rPr>
          <w:rFonts w:ascii="Times New Roman" w:eastAsia="宋体" w:hAnsi="Times New Roman"/>
          <w:b/>
          <w:i/>
          <w:lang w:val="en-GB" w:eastAsia="zh-CN"/>
        </w:rPr>
        <w:t>Legacy active CSI-RS resource counting is reused.</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39AB6E9A" w14:textId="39A2099B" w:rsidR="00C97126" w:rsidRPr="00CD7315" w:rsidRDefault="00C97126" w:rsidP="00C97126">
      <w:pPr>
        <w:widowControl w:val="0"/>
        <w:numPr>
          <w:ilvl w:val="0"/>
          <w:numId w:val="6"/>
        </w:numPr>
        <w:overflowPunct/>
        <w:autoSpaceDE/>
        <w:autoSpaceDN/>
        <w:adjustRightInd/>
        <w:jc w:val="both"/>
        <w:textAlignment w:val="auto"/>
        <w:rPr>
          <w:rFonts w:eastAsia="Calibri"/>
        </w:rPr>
      </w:pPr>
      <w:bookmarkStart w:id="2" w:name="_Hlk173919238"/>
      <w:r w:rsidRPr="0095344F">
        <w:rPr>
          <w:lang w:eastAsia="zh-CN"/>
        </w:rPr>
        <w:t>RP-2</w:t>
      </w:r>
      <w:r>
        <w:rPr>
          <w:lang w:eastAsia="zh-CN"/>
        </w:rPr>
        <w:t>4239</w:t>
      </w:r>
      <w:r w:rsidRPr="0095344F">
        <w:rPr>
          <w:lang w:eastAsia="zh-CN"/>
        </w:rPr>
        <w:t>9</w:t>
      </w:r>
      <w:r>
        <w:rPr>
          <w:lang w:eastAsia="zh-CN"/>
        </w:rPr>
        <w:t xml:space="preserve">, </w:t>
      </w:r>
      <w:r w:rsidRPr="004C3925">
        <w:rPr>
          <w:lang w:eastAsia="zh-CN"/>
        </w:rPr>
        <w:t>Revised WID on Artificial Intelligence (AI)/Machine Learning (ML) for NR Air Interface</w:t>
      </w:r>
      <w:r w:rsidRPr="00764A00">
        <w:rPr>
          <w:rFonts w:hint="eastAsia"/>
          <w:lang w:eastAsia="zh-CN"/>
        </w:rPr>
        <w:t>,</w:t>
      </w:r>
      <w:r w:rsidRPr="00764A00">
        <w:rPr>
          <w:lang w:eastAsia="zh-CN"/>
        </w:rPr>
        <w:t xml:space="preserve"> Qualcomm, </w:t>
      </w:r>
      <w:r w:rsidRPr="004C3925">
        <w:rPr>
          <w:lang w:eastAsia="zh-CN"/>
        </w:rPr>
        <w:t>Sep</w:t>
      </w:r>
      <w:r w:rsidR="002C5800">
        <w:rPr>
          <w:lang w:eastAsia="zh-CN"/>
        </w:rPr>
        <w:t>tember</w:t>
      </w:r>
      <w:r w:rsidRPr="004C3925">
        <w:rPr>
          <w:lang w:eastAsia="zh-CN"/>
        </w:rPr>
        <w:t>. 9-12</w:t>
      </w:r>
      <w:r w:rsidRPr="00764A00">
        <w:rPr>
          <w:lang w:eastAsia="zh-CN"/>
        </w:rPr>
        <w:t>, 202</w:t>
      </w:r>
      <w:r>
        <w:rPr>
          <w:lang w:eastAsia="zh-CN"/>
        </w:rPr>
        <w:t>4.</w:t>
      </w:r>
    </w:p>
    <w:p w14:paraId="0221D674" w14:textId="0D1F0FC2" w:rsidR="004E11B4" w:rsidRDefault="004E11B4" w:rsidP="004E11B4">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18bis </w:t>
      </w:r>
      <w:r>
        <w:rPr>
          <w:rFonts w:hint="eastAsia"/>
          <w:lang w:eastAsia="zh-CN"/>
        </w:rPr>
        <w:t>meeting, Chairman</w:t>
      </w:r>
      <w:r>
        <w:rPr>
          <w:lang w:eastAsia="zh-CN"/>
        </w:rPr>
        <w:t>’</w:t>
      </w:r>
      <w:r>
        <w:rPr>
          <w:rFonts w:hint="eastAsia"/>
          <w:lang w:eastAsia="zh-CN"/>
        </w:rPr>
        <w:t>s notes</w:t>
      </w:r>
      <w:r>
        <w:rPr>
          <w:lang w:eastAsia="zh-CN"/>
        </w:rPr>
        <w:t>, Oct</w:t>
      </w:r>
      <w:r w:rsidR="002C5800">
        <w:rPr>
          <w:lang w:eastAsia="zh-CN"/>
        </w:rPr>
        <w:t>ober</w:t>
      </w:r>
      <w:r w:rsidR="00F70527">
        <w:rPr>
          <w:lang w:eastAsia="zh-CN"/>
        </w:rPr>
        <w:t>,</w:t>
      </w:r>
      <w:r>
        <w:rPr>
          <w:lang w:eastAsia="zh-CN"/>
        </w:rPr>
        <w:t xml:space="preserve"> 2024</w:t>
      </w:r>
      <w:r>
        <w:rPr>
          <w:rFonts w:hint="eastAsia"/>
          <w:lang w:eastAsia="zh-CN"/>
        </w:rPr>
        <w:t>.</w:t>
      </w:r>
    </w:p>
    <w:p w14:paraId="570EA36B" w14:textId="00C01BF7" w:rsidR="00487899" w:rsidRDefault="00487899" w:rsidP="00487899">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w:t>
      </w:r>
      <w:r w:rsidR="00097C13">
        <w:rPr>
          <w:lang w:eastAsia="zh-CN"/>
        </w:rPr>
        <w:t>4</w:t>
      </w:r>
      <w:r>
        <w:rPr>
          <w:rFonts w:hint="eastAsia"/>
          <w:lang w:eastAsia="zh-CN"/>
        </w:rPr>
        <w:t>, Chairman</w:t>
      </w:r>
      <w:r>
        <w:rPr>
          <w:lang w:eastAsia="zh-CN"/>
        </w:rPr>
        <w:t>’</w:t>
      </w:r>
      <w:r>
        <w:rPr>
          <w:rFonts w:hint="eastAsia"/>
          <w:lang w:eastAsia="zh-CN"/>
        </w:rPr>
        <w:t>s notes</w:t>
      </w:r>
      <w:r>
        <w:rPr>
          <w:lang w:eastAsia="zh-CN"/>
        </w:rPr>
        <w:t xml:space="preserve">, </w:t>
      </w:r>
      <w:r w:rsidR="002C5800">
        <w:rPr>
          <w:lang w:eastAsia="zh-CN"/>
        </w:rPr>
        <w:t>August</w:t>
      </w:r>
      <w:r w:rsidR="00F70527">
        <w:rPr>
          <w:lang w:eastAsia="zh-CN"/>
        </w:rPr>
        <w:t>,</w:t>
      </w:r>
      <w:r>
        <w:rPr>
          <w:lang w:eastAsia="zh-CN"/>
        </w:rPr>
        <w:t xml:space="preserve"> 2023</w:t>
      </w:r>
      <w:r>
        <w:rPr>
          <w:rFonts w:hint="eastAsia"/>
          <w:lang w:eastAsia="zh-CN"/>
        </w:rPr>
        <w:t>.</w:t>
      </w:r>
    </w:p>
    <w:p w14:paraId="113B8E5E" w14:textId="11A0566F" w:rsidR="00487899" w:rsidRDefault="00487899" w:rsidP="00487899">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16-</w:t>
      </w:r>
      <w:r>
        <w:rPr>
          <w:rFonts w:hint="eastAsia"/>
          <w:lang w:eastAsia="zh-CN"/>
        </w:rPr>
        <w:t>bis</w:t>
      </w:r>
      <w:r>
        <w:rPr>
          <w:lang w:eastAsia="zh-CN"/>
        </w:rPr>
        <w:t xml:space="preserve"> </w:t>
      </w:r>
      <w:r>
        <w:rPr>
          <w:rFonts w:hint="eastAsia"/>
          <w:lang w:eastAsia="zh-CN"/>
        </w:rPr>
        <w:t>meeting, Chairman</w:t>
      </w:r>
      <w:r>
        <w:rPr>
          <w:lang w:eastAsia="zh-CN"/>
        </w:rPr>
        <w:t>’</w:t>
      </w:r>
      <w:r>
        <w:rPr>
          <w:rFonts w:hint="eastAsia"/>
          <w:lang w:eastAsia="zh-CN"/>
        </w:rPr>
        <w:t>s notes</w:t>
      </w:r>
      <w:r>
        <w:rPr>
          <w:lang w:eastAsia="zh-CN"/>
        </w:rPr>
        <w:t>, Ap</w:t>
      </w:r>
      <w:r w:rsidR="002C5800">
        <w:rPr>
          <w:lang w:eastAsia="zh-CN"/>
        </w:rPr>
        <w:t>ril</w:t>
      </w:r>
      <w:r w:rsidR="00F70527">
        <w:rPr>
          <w:lang w:eastAsia="zh-CN"/>
        </w:rPr>
        <w:t>,</w:t>
      </w:r>
      <w:r>
        <w:rPr>
          <w:lang w:eastAsia="zh-CN"/>
        </w:rPr>
        <w:t xml:space="preserve"> 2024</w:t>
      </w:r>
      <w:r>
        <w:rPr>
          <w:rFonts w:hint="eastAsia"/>
          <w:lang w:eastAsia="zh-CN"/>
        </w:rPr>
        <w:t>.</w:t>
      </w:r>
    </w:p>
    <w:p w14:paraId="549EBE71" w14:textId="12A1B2BA" w:rsidR="002A7F62" w:rsidRDefault="00097C13" w:rsidP="002A7F62">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w:t>
      </w:r>
      <w:r w:rsidR="00B60B4D">
        <w:rPr>
          <w:lang w:eastAsia="zh-CN"/>
        </w:rPr>
        <w:t>7</w:t>
      </w:r>
      <w:r>
        <w:rPr>
          <w:lang w:eastAsia="zh-CN"/>
        </w:rPr>
        <w:t xml:space="preserve"> </w:t>
      </w:r>
      <w:r>
        <w:rPr>
          <w:rFonts w:hint="eastAsia"/>
          <w:lang w:eastAsia="zh-CN"/>
        </w:rPr>
        <w:t>meeting, Chairman</w:t>
      </w:r>
      <w:r>
        <w:rPr>
          <w:lang w:eastAsia="zh-CN"/>
        </w:rPr>
        <w:t>’</w:t>
      </w:r>
      <w:r>
        <w:rPr>
          <w:rFonts w:hint="eastAsia"/>
          <w:lang w:eastAsia="zh-CN"/>
        </w:rPr>
        <w:t>s notes</w:t>
      </w:r>
      <w:r>
        <w:rPr>
          <w:lang w:eastAsia="zh-CN"/>
        </w:rPr>
        <w:t xml:space="preserve">, </w:t>
      </w:r>
      <w:r w:rsidR="00B60B4D">
        <w:rPr>
          <w:lang w:eastAsia="zh-CN"/>
        </w:rPr>
        <w:t>May</w:t>
      </w:r>
      <w:r w:rsidR="00F70527">
        <w:rPr>
          <w:lang w:eastAsia="zh-CN"/>
        </w:rPr>
        <w:t>,</w:t>
      </w:r>
      <w:r>
        <w:rPr>
          <w:lang w:eastAsia="zh-CN"/>
        </w:rPr>
        <w:t xml:space="preserve"> 2024</w:t>
      </w:r>
      <w:r>
        <w:rPr>
          <w:rFonts w:hint="eastAsia"/>
          <w:lang w:eastAsia="zh-CN"/>
        </w:rPr>
        <w:t>.</w:t>
      </w:r>
    </w:p>
    <w:p w14:paraId="3B177DCB" w14:textId="69102B72" w:rsidR="00671EE1" w:rsidRPr="00B60B4D" w:rsidRDefault="006771DC" w:rsidP="002A7F62">
      <w:pPr>
        <w:widowControl w:val="0"/>
        <w:numPr>
          <w:ilvl w:val="0"/>
          <w:numId w:val="6"/>
        </w:numPr>
        <w:overflowPunct/>
        <w:autoSpaceDE/>
        <w:autoSpaceDN/>
        <w:adjustRightInd/>
        <w:jc w:val="both"/>
        <w:textAlignment w:val="auto"/>
        <w:rPr>
          <w:lang w:eastAsia="zh-CN"/>
        </w:rPr>
      </w:pPr>
      <w:r>
        <w:rPr>
          <w:rFonts w:hint="eastAsia"/>
          <w:lang w:eastAsia="zh-CN"/>
        </w:rPr>
        <w:t>3</w:t>
      </w:r>
      <w:r>
        <w:rPr>
          <w:lang w:eastAsia="zh-CN"/>
        </w:rPr>
        <w:t>GPP TS38.214, Jun</w:t>
      </w:r>
      <w:r w:rsidR="003A40B2">
        <w:rPr>
          <w:lang w:eastAsia="zh-CN"/>
        </w:rPr>
        <w:t>e</w:t>
      </w:r>
      <w:r w:rsidR="00F70527">
        <w:rPr>
          <w:lang w:eastAsia="zh-CN"/>
        </w:rPr>
        <w:t>,</w:t>
      </w:r>
      <w:r w:rsidR="005A623A">
        <w:rPr>
          <w:lang w:eastAsia="zh-CN"/>
        </w:rPr>
        <w:t xml:space="preserve"> </w:t>
      </w:r>
      <w:r>
        <w:rPr>
          <w:lang w:eastAsia="zh-CN"/>
        </w:rPr>
        <w:t>2024.</w:t>
      </w:r>
      <w:bookmarkEnd w:id="2"/>
    </w:p>
    <w:sectPr w:rsidR="00671EE1" w:rsidRPr="00B60B4D" w:rsidSect="00561F4D">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39B2" w14:textId="77777777" w:rsidR="00E73B18" w:rsidRDefault="00E73B18">
      <w:r>
        <w:separator/>
      </w:r>
    </w:p>
  </w:endnote>
  <w:endnote w:type="continuationSeparator" w:id="0">
    <w:p w14:paraId="46C8A1E5" w14:textId="77777777" w:rsidR="00E73B18" w:rsidRDefault="00E7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 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8A3C1" w14:textId="77777777" w:rsidR="00E73B18" w:rsidRDefault="00E73B18">
      <w:r>
        <w:separator/>
      </w:r>
    </w:p>
  </w:footnote>
  <w:footnote w:type="continuationSeparator" w:id="0">
    <w:p w14:paraId="385F646E" w14:textId="77777777" w:rsidR="00E73B18" w:rsidRDefault="00E7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B426AE7"/>
    <w:multiLevelType w:val="hybridMultilevel"/>
    <w:tmpl w:val="285E1FBA"/>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F34CC3"/>
    <w:multiLevelType w:val="hybridMultilevel"/>
    <w:tmpl w:val="8F483962"/>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563EDF"/>
    <w:multiLevelType w:val="hybridMultilevel"/>
    <w:tmpl w:val="4EA0BF4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CF6C5A"/>
    <w:multiLevelType w:val="hybridMultilevel"/>
    <w:tmpl w:val="1B7CBEF4"/>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D43F04"/>
    <w:multiLevelType w:val="hybridMultilevel"/>
    <w:tmpl w:val="8188D12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835A5B"/>
    <w:multiLevelType w:val="hybridMultilevel"/>
    <w:tmpl w:val="5EF42FD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A33DE"/>
    <w:multiLevelType w:val="hybridMultilevel"/>
    <w:tmpl w:val="2FC884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AF19F5"/>
    <w:multiLevelType w:val="hybridMultilevel"/>
    <w:tmpl w:val="0E680504"/>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6C9300B9"/>
    <w:multiLevelType w:val="hybridMultilevel"/>
    <w:tmpl w:val="D806D85C"/>
    <w:lvl w:ilvl="0" w:tplc="074C5B74">
      <w:start w:val="238"/>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3" w15:restartNumberingAfterBreak="0">
    <w:nsid w:val="6D9A088B"/>
    <w:multiLevelType w:val="hybridMultilevel"/>
    <w:tmpl w:val="43E4CDB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3"/>
  </w:num>
  <w:num w:numId="4">
    <w:abstractNumId w:val="14"/>
  </w:num>
  <w:num w:numId="5">
    <w:abstractNumId w:val="31"/>
  </w:num>
  <w:num w:numId="6">
    <w:abstractNumId w:val="7"/>
  </w:num>
  <w:num w:numId="7">
    <w:abstractNumId w:val="12"/>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8"/>
  </w:num>
  <w:num w:numId="10">
    <w:abstractNumId w:val="25"/>
  </w:num>
  <w:num w:numId="11">
    <w:abstractNumId w:val="22"/>
  </w:num>
  <w:num w:numId="12">
    <w:abstractNumId w:val="16"/>
  </w:num>
  <w:num w:numId="13">
    <w:abstractNumId w:val="5"/>
  </w:num>
  <w:num w:numId="14">
    <w:abstractNumId w:val="4"/>
  </w:num>
  <w:num w:numId="15">
    <w:abstractNumId w:val="3"/>
  </w:num>
  <w:num w:numId="16">
    <w:abstractNumId w:val="24"/>
  </w:num>
  <w:num w:numId="17">
    <w:abstractNumId w:val="34"/>
  </w:num>
  <w:num w:numId="18">
    <w:abstractNumId w:val="15"/>
  </w:num>
  <w:num w:numId="19">
    <w:abstractNumId w:val="17"/>
  </w:num>
  <w:num w:numId="20">
    <w:abstractNumId w:val="32"/>
  </w:num>
  <w:num w:numId="21">
    <w:abstractNumId w:val="9"/>
  </w:num>
  <w:num w:numId="22">
    <w:abstractNumId w:val="30"/>
  </w:num>
  <w:num w:numId="23">
    <w:abstractNumId w:val="19"/>
  </w:num>
  <w:num w:numId="24">
    <w:abstractNumId w:val="29"/>
  </w:num>
  <w:num w:numId="25">
    <w:abstractNumId w:val="33"/>
  </w:num>
  <w:num w:numId="26">
    <w:abstractNumId w:val="8"/>
  </w:num>
  <w:num w:numId="27">
    <w:abstractNumId w:val="26"/>
  </w:num>
  <w:num w:numId="28">
    <w:abstractNumId w:val="20"/>
  </w:num>
  <w:num w:numId="29">
    <w:abstractNumId w:val="27"/>
  </w:num>
  <w:num w:numId="30">
    <w:abstractNumId w:val="28"/>
  </w:num>
  <w:num w:numId="31">
    <w:abstractNumId w:val="10"/>
  </w:num>
  <w:num w:numId="32">
    <w:abstractNumId w:val="6"/>
  </w:num>
  <w:num w:numId="33">
    <w:abstractNumId w:val="21"/>
  </w:num>
  <w:num w:numId="3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31D"/>
    <w:rsid w:val="0000137E"/>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5E0"/>
    <w:rsid w:val="0000366B"/>
    <w:rsid w:val="00003731"/>
    <w:rsid w:val="00003772"/>
    <w:rsid w:val="000037CE"/>
    <w:rsid w:val="000037FB"/>
    <w:rsid w:val="00003CB0"/>
    <w:rsid w:val="00003D4A"/>
    <w:rsid w:val="000041A0"/>
    <w:rsid w:val="00004389"/>
    <w:rsid w:val="000045D4"/>
    <w:rsid w:val="00004758"/>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07E22"/>
    <w:rsid w:val="000100D8"/>
    <w:rsid w:val="000101EF"/>
    <w:rsid w:val="000102D4"/>
    <w:rsid w:val="000105A4"/>
    <w:rsid w:val="00010627"/>
    <w:rsid w:val="00010683"/>
    <w:rsid w:val="0001075C"/>
    <w:rsid w:val="00010E97"/>
    <w:rsid w:val="00010FD1"/>
    <w:rsid w:val="00011703"/>
    <w:rsid w:val="00011761"/>
    <w:rsid w:val="00011897"/>
    <w:rsid w:val="00011F10"/>
    <w:rsid w:val="00012057"/>
    <w:rsid w:val="000120C5"/>
    <w:rsid w:val="000121B7"/>
    <w:rsid w:val="000124D1"/>
    <w:rsid w:val="00012B02"/>
    <w:rsid w:val="00012D90"/>
    <w:rsid w:val="000130FE"/>
    <w:rsid w:val="0001321B"/>
    <w:rsid w:val="000132B8"/>
    <w:rsid w:val="000133B8"/>
    <w:rsid w:val="000137FF"/>
    <w:rsid w:val="00013956"/>
    <w:rsid w:val="00013A2D"/>
    <w:rsid w:val="00013B63"/>
    <w:rsid w:val="00013DA2"/>
    <w:rsid w:val="00013F39"/>
    <w:rsid w:val="00014010"/>
    <w:rsid w:val="000141F0"/>
    <w:rsid w:val="000146F4"/>
    <w:rsid w:val="000148E5"/>
    <w:rsid w:val="00014A10"/>
    <w:rsid w:val="00014DB4"/>
    <w:rsid w:val="00015853"/>
    <w:rsid w:val="00015BCB"/>
    <w:rsid w:val="000162B2"/>
    <w:rsid w:val="0001633F"/>
    <w:rsid w:val="0001637C"/>
    <w:rsid w:val="0001656A"/>
    <w:rsid w:val="0001666A"/>
    <w:rsid w:val="0001683F"/>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97D"/>
    <w:rsid w:val="00020C2B"/>
    <w:rsid w:val="00020D61"/>
    <w:rsid w:val="00020F71"/>
    <w:rsid w:val="000212A3"/>
    <w:rsid w:val="0002130A"/>
    <w:rsid w:val="000213D7"/>
    <w:rsid w:val="00021526"/>
    <w:rsid w:val="0002165C"/>
    <w:rsid w:val="00021715"/>
    <w:rsid w:val="00021B00"/>
    <w:rsid w:val="00021C67"/>
    <w:rsid w:val="00021C8C"/>
    <w:rsid w:val="00021D01"/>
    <w:rsid w:val="00021DEC"/>
    <w:rsid w:val="000222F7"/>
    <w:rsid w:val="000226B8"/>
    <w:rsid w:val="000228C4"/>
    <w:rsid w:val="00022CE4"/>
    <w:rsid w:val="0002387D"/>
    <w:rsid w:val="00023C29"/>
    <w:rsid w:val="00023D03"/>
    <w:rsid w:val="00024004"/>
    <w:rsid w:val="0002459D"/>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786"/>
    <w:rsid w:val="00030957"/>
    <w:rsid w:val="00030A2D"/>
    <w:rsid w:val="00030ED5"/>
    <w:rsid w:val="00030F74"/>
    <w:rsid w:val="00030F7C"/>
    <w:rsid w:val="00030FB9"/>
    <w:rsid w:val="00031239"/>
    <w:rsid w:val="00031242"/>
    <w:rsid w:val="000312C0"/>
    <w:rsid w:val="000316D9"/>
    <w:rsid w:val="00031736"/>
    <w:rsid w:val="00031A54"/>
    <w:rsid w:val="00031CE1"/>
    <w:rsid w:val="00031D1B"/>
    <w:rsid w:val="00031EA9"/>
    <w:rsid w:val="00031EDD"/>
    <w:rsid w:val="000321DC"/>
    <w:rsid w:val="00032214"/>
    <w:rsid w:val="000327D2"/>
    <w:rsid w:val="00032A64"/>
    <w:rsid w:val="00033000"/>
    <w:rsid w:val="000330C4"/>
    <w:rsid w:val="00033417"/>
    <w:rsid w:val="000334D2"/>
    <w:rsid w:val="0003376B"/>
    <w:rsid w:val="00033834"/>
    <w:rsid w:val="00033A55"/>
    <w:rsid w:val="00033A5B"/>
    <w:rsid w:val="00033AE8"/>
    <w:rsid w:val="00033B63"/>
    <w:rsid w:val="00033B86"/>
    <w:rsid w:val="00033B96"/>
    <w:rsid w:val="00033E47"/>
    <w:rsid w:val="00033E5C"/>
    <w:rsid w:val="0003420D"/>
    <w:rsid w:val="000344F5"/>
    <w:rsid w:val="00034876"/>
    <w:rsid w:val="00034922"/>
    <w:rsid w:val="000349B7"/>
    <w:rsid w:val="00034B0A"/>
    <w:rsid w:val="00034C3A"/>
    <w:rsid w:val="00034D0A"/>
    <w:rsid w:val="00034DC2"/>
    <w:rsid w:val="00034E3E"/>
    <w:rsid w:val="00034E65"/>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D7"/>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450"/>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04"/>
    <w:rsid w:val="0004443B"/>
    <w:rsid w:val="00044574"/>
    <w:rsid w:val="00044576"/>
    <w:rsid w:val="00044615"/>
    <w:rsid w:val="0004495E"/>
    <w:rsid w:val="00044AC4"/>
    <w:rsid w:val="00044B33"/>
    <w:rsid w:val="00044BD5"/>
    <w:rsid w:val="00044FC4"/>
    <w:rsid w:val="000451E5"/>
    <w:rsid w:val="000453F6"/>
    <w:rsid w:val="0004560F"/>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08A"/>
    <w:rsid w:val="00051135"/>
    <w:rsid w:val="00051443"/>
    <w:rsid w:val="00051586"/>
    <w:rsid w:val="00051811"/>
    <w:rsid w:val="000518DF"/>
    <w:rsid w:val="00051A5A"/>
    <w:rsid w:val="00051DFA"/>
    <w:rsid w:val="00051F3D"/>
    <w:rsid w:val="00051FD2"/>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7E9"/>
    <w:rsid w:val="00055873"/>
    <w:rsid w:val="00055B8E"/>
    <w:rsid w:val="00055F32"/>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68B"/>
    <w:rsid w:val="000607AC"/>
    <w:rsid w:val="000609F1"/>
    <w:rsid w:val="00060FDB"/>
    <w:rsid w:val="000610C6"/>
    <w:rsid w:val="000612C5"/>
    <w:rsid w:val="000612CB"/>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79"/>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394"/>
    <w:rsid w:val="000716FB"/>
    <w:rsid w:val="00071E9B"/>
    <w:rsid w:val="00072085"/>
    <w:rsid w:val="000723EF"/>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42F"/>
    <w:rsid w:val="000745DE"/>
    <w:rsid w:val="00074657"/>
    <w:rsid w:val="00074B43"/>
    <w:rsid w:val="00074BF5"/>
    <w:rsid w:val="00074C1F"/>
    <w:rsid w:val="00074CBD"/>
    <w:rsid w:val="00074D6D"/>
    <w:rsid w:val="00074E31"/>
    <w:rsid w:val="00074F25"/>
    <w:rsid w:val="000752CD"/>
    <w:rsid w:val="00075680"/>
    <w:rsid w:val="0007589A"/>
    <w:rsid w:val="0007590A"/>
    <w:rsid w:val="0007591B"/>
    <w:rsid w:val="00075999"/>
    <w:rsid w:val="00075A8D"/>
    <w:rsid w:val="00075C07"/>
    <w:rsid w:val="00075C81"/>
    <w:rsid w:val="00076113"/>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31F"/>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29"/>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027"/>
    <w:rsid w:val="000872FA"/>
    <w:rsid w:val="0008731C"/>
    <w:rsid w:val="0008760B"/>
    <w:rsid w:val="00087881"/>
    <w:rsid w:val="00087BAB"/>
    <w:rsid w:val="00087CE7"/>
    <w:rsid w:val="00087E29"/>
    <w:rsid w:val="00087F31"/>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53D"/>
    <w:rsid w:val="000925DA"/>
    <w:rsid w:val="00092D04"/>
    <w:rsid w:val="00092FFB"/>
    <w:rsid w:val="00093097"/>
    <w:rsid w:val="0009309E"/>
    <w:rsid w:val="000931A1"/>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ECF"/>
    <w:rsid w:val="00095F53"/>
    <w:rsid w:val="0009612D"/>
    <w:rsid w:val="0009630E"/>
    <w:rsid w:val="0009653B"/>
    <w:rsid w:val="0009680E"/>
    <w:rsid w:val="000968D8"/>
    <w:rsid w:val="0009709B"/>
    <w:rsid w:val="00097882"/>
    <w:rsid w:val="0009792A"/>
    <w:rsid w:val="000979F0"/>
    <w:rsid w:val="00097AE8"/>
    <w:rsid w:val="00097C13"/>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4A"/>
    <w:rsid w:val="000A2D6B"/>
    <w:rsid w:val="000A2D70"/>
    <w:rsid w:val="000A2FAB"/>
    <w:rsid w:val="000A3186"/>
    <w:rsid w:val="000A3703"/>
    <w:rsid w:val="000A386A"/>
    <w:rsid w:val="000A3A3A"/>
    <w:rsid w:val="000A3ACB"/>
    <w:rsid w:val="000A3B14"/>
    <w:rsid w:val="000A3BB3"/>
    <w:rsid w:val="000A3E62"/>
    <w:rsid w:val="000A406E"/>
    <w:rsid w:val="000A438E"/>
    <w:rsid w:val="000A4492"/>
    <w:rsid w:val="000A4954"/>
    <w:rsid w:val="000A49DE"/>
    <w:rsid w:val="000A4A2E"/>
    <w:rsid w:val="000A4B74"/>
    <w:rsid w:val="000A4C47"/>
    <w:rsid w:val="000A4FDA"/>
    <w:rsid w:val="000A5015"/>
    <w:rsid w:val="000A505E"/>
    <w:rsid w:val="000A5165"/>
    <w:rsid w:val="000A52B9"/>
    <w:rsid w:val="000A54BA"/>
    <w:rsid w:val="000A54DF"/>
    <w:rsid w:val="000A570D"/>
    <w:rsid w:val="000A5AE2"/>
    <w:rsid w:val="000A5B26"/>
    <w:rsid w:val="000A61CB"/>
    <w:rsid w:val="000A64B8"/>
    <w:rsid w:val="000A655B"/>
    <w:rsid w:val="000A6788"/>
    <w:rsid w:val="000A68EB"/>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BBF"/>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57B"/>
    <w:rsid w:val="000B2757"/>
    <w:rsid w:val="000B28DE"/>
    <w:rsid w:val="000B2D4C"/>
    <w:rsid w:val="000B32D4"/>
    <w:rsid w:val="000B3786"/>
    <w:rsid w:val="000B38DA"/>
    <w:rsid w:val="000B3A6A"/>
    <w:rsid w:val="000B3A7A"/>
    <w:rsid w:val="000B3A7B"/>
    <w:rsid w:val="000B3A93"/>
    <w:rsid w:val="000B3C70"/>
    <w:rsid w:val="000B3F37"/>
    <w:rsid w:val="000B426E"/>
    <w:rsid w:val="000B4968"/>
    <w:rsid w:val="000B49D7"/>
    <w:rsid w:val="000B4AA0"/>
    <w:rsid w:val="000B53AF"/>
    <w:rsid w:val="000B5449"/>
    <w:rsid w:val="000B546F"/>
    <w:rsid w:val="000B5717"/>
    <w:rsid w:val="000B5AFF"/>
    <w:rsid w:val="000B5BA2"/>
    <w:rsid w:val="000B5BB1"/>
    <w:rsid w:val="000B5EBD"/>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1FE0"/>
    <w:rsid w:val="000C202F"/>
    <w:rsid w:val="000C2598"/>
    <w:rsid w:val="000C275A"/>
    <w:rsid w:val="000C2A25"/>
    <w:rsid w:val="000C2CA1"/>
    <w:rsid w:val="000C2DE1"/>
    <w:rsid w:val="000C2E3E"/>
    <w:rsid w:val="000C2FDD"/>
    <w:rsid w:val="000C317C"/>
    <w:rsid w:val="000C3321"/>
    <w:rsid w:val="000C393F"/>
    <w:rsid w:val="000C3987"/>
    <w:rsid w:val="000C3C2B"/>
    <w:rsid w:val="000C3F16"/>
    <w:rsid w:val="000C4367"/>
    <w:rsid w:val="000C4C15"/>
    <w:rsid w:val="000C4C76"/>
    <w:rsid w:val="000C4D84"/>
    <w:rsid w:val="000C4DFC"/>
    <w:rsid w:val="000C4F47"/>
    <w:rsid w:val="000C4FD0"/>
    <w:rsid w:val="000C550B"/>
    <w:rsid w:val="000C560F"/>
    <w:rsid w:val="000C5759"/>
    <w:rsid w:val="000C5E7D"/>
    <w:rsid w:val="000C6037"/>
    <w:rsid w:val="000C628A"/>
    <w:rsid w:val="000C634B"/>
    <w:rsid w:val="000C63A5"/>
    <w:rsid w:val="000C640F"/>
    <w:rsid w:val="000C64EA"/>
    <w:rsid w:val="000C673C"/>
    <w:rsid w:val="000C69F8"/>
    <w:rsid w:val="000C71D9"/>
    <w:rsid w:val="000C71EC"/>
    <w:rsid w:val="000C723D"/>
    <w:rsid w:val="000C727B"/>
    <w:rsid w:val="000C764F"/>
    <w:rsid w:val="000C767B"/>
    <w:rsid w:val="000C7702"/>
    <w:rsid w:val="000C7A01"/>
    <w:rsid w:val="000C7C3E"/>
    <w:rsid w:val="000D037E"/>
    <w:rsid w:val="000D0A0F"/>
    <w:rsid w:val="000D0A1C"/>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6C"/>
    <w:rsid w:val="000D23C1"/>
    <w:rsid w:val="000D2416"/>
    <w:rsid w:val="000D263E"/>
    <w:rsid w:val="000D2AD5"/>
    <w:rsid w:val="000D2AE0"/>
    <w:rsid w:val="000D2CE3"/>
    <w:rsid w:val="000D2EA5"/>
    <w:rsid w:val="000D3020"/>
    <w:rsid w:val="000D30F7"/>
    <w:rsid w:val="000D3296"/>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594"/>
    <w:rsid w:val="000D679D"/>
    <w:rsid w:val="000D697E"/>
    <w:rsid w:val="000D6A87"/>
    <w:rsid w:val="000D6DEF"/>
    <w:rsid w:val="000D6E6E"/>
    <w:rsid w:val="000D6E96"/>
    <w:rsid w:val="000D722E"/>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E66"/>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11"/>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2CF"/>
    <w:rsid w:val="000F04B0"/>
    <w:rsid w:val="000F04CE"/>
    <w:rsid w:val="000F05B1"/>
    <w:rsid w:val="000F063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5E6"/>
    <w:rsid w:val="000F2735"/>
    <w:rsid w:val="000F2965"/>
    <w:rsid w:val="000F29ED"/>
    <w:rsid w:val="000F2A7B"/>
    <w:rsid w:val="000F2B98"/>
    <w:rsid w:val="000F2F54"/>
    <w:rsid w:val="000F3353"/>
    <w:rsid w:val="000F34C7"/>
    <w:rsid w:val="000F34E7"/>
    <w:rsid w:val="000F37F8"/>
    <w:rsid w:val="000F3B40"/>
    <w:rsid w:val="000F3C1D"/>
    <w:rsid w:val="000F3FD6"/>
    <w:rsid w:val="000F3FFF"/>
    <w:rsid w:val="000F4269"/>
    <w:rsid w:val="000F42EA"/>
    <w:rsid w:val="000F45A9"/>
    <w:rsid w:val="000F45E4"/>
    <w:rsid w:val="000F46D0"/>
    <w:rsid w:val="000F475A"/>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3BD"/>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8A7"/>
    <w:rsid w:val="00102D2E"/>
    <w:rsid w:val="001031D6"/>
    <w:rsid w:val="00103658"/>
    <w:rsid w:val="0010365E"/>
    <w:rsid w:val="0010366C"/>
    <w:rsid w:val="001039AE"/>
    <w:rsid w:val="00103B3D"/>
    <w:rsid w:val="00103D39"/>
    <w:rsid w:val="00104058"/>
    <w:rsid w:val="0010405D"/>
    <w:rsid w:val="00104192"/>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30D"/>
    <w:rsid w:val="001074D1"/>
    <w:rsid w:val="001074DF"/>
    <w:rsid w:val="001075CD"/>
    <w:rsid w:val="00107627"/>
    <w:rsid w:val="001077A2"/>
    <w:rsid w:val="00107A90"/>
    <w:rsid w:val="00107CC7"/>
    <w:rsid w:val="00107CDC"/>
    <w:rsid w:val="00107D57"/>
    <w:rsid w:val="00110AF4"/>
    <w:rsid w:val="00111071"/>
    <w:rsid w:val="0011108C"/>
    <w:rsid w:val="00111286"/>
    <w:rsid w:val="0011136F"/>
    <w:rsid w:val="001115C0"/>
    <w:rsid w:val="001115F4"/>
    <w:rsid w:val="00111647"/>
    <w:rsid w:val="0011180B"/>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3F"/>
    <w:rsid w:val="0011584C"/>
    <w:rsid w:val="00115AE4"/>
    <w:rsid w:val="00115C49"/>
    <w:rsid w:val="00115CDA"/>
    <w:rsid w:val="00115D19"/>
    <w:rsid w:val="00115D3B"/>
    <w:rsid w:val="00115EA9"/>
    <w:rsid w:val="001160A3"/>
    <w:rsid w:val="0011676C"/>
    <w:rsid w:val="00116B7D"/>
    <w:rsid w:val="00117295"/>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6B"/>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99E"/>
    <w:rsid w:val="00123AE5"/>
    <w:rsid w:val="00123DED"/>
    <w:rsid w:val="00123EE8"/>
    <w:rsid w:val="00123F71"/>
    <w:rsid w:val="00124213"/>
    <w:rsid w:val="0012467D"/>
    <w:rsid w:val="001246EC"/>
    <w:rsid w:val="001247CC"/>
    <w:rsid w:val="001249D7"/>
    <w:rsid w:val="00124A39"/>
    <w:rsid w:val="00124C8C"/>
    <w:rsid w:val="00124E10"/>
    <w:rsid w:val="00124E1B"/>
    <w:rsid w:val="00125078"/>
    <w:rsid w:val="00125290"/>
    <w:rsid w:val="001252FE"/>
    <w:rsid w:val="0012543D"/>
    <w:rsid w:val="00125603"/>
    <w:rsid w:val="001257E6"/>
    <w:rsid w:val="001258B6"/>
    <w:rsid w:val="001259CE"/>
    <w:rsid w:val="001259D3"/>
    <w:rsid w:val="00125AC4"/>
    <w:rsid w:val="00125ADE"/>
    <w:rsid w:val="00125DEA"/>
    <w:rsid w:val="00125FAD"/>
    <w:rsid w:val="00125FEF"/>
    <w:rsid w:val="00126260"/>
    <w:rsid w:val="0012637A"/>
    <w:rsid w:val="00126D23"/>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0F20"/>
    <w:rsid w:val="001315CD"/>
    <w:rsid w:val="001315E8"/>
    <w:rsid w:val="00131683"/>
    <w:rsid w:val="0013199A"/>
    <w:rsid w:val="00131AC6"/>
    <w:rsid w:val="001320B8"/>
    <w:rsid w:val="001321CE"/>
    <w:rsid w:val="00132282"/>
    <w:rsid w:val="001322B0"/>
    <w:rsid w:val="001323B0"/>
    <w:rsid w:val="00132767"/>
    <w:rsid w:val="0013278D"/>
    <w:rsid w:val="00132799"/>
    <w:rsid w:val="00132917"/>
    <w:rsid w:val="00132BC1"/>
    <w:rsid w:val="00132D2B"/>
    <w:rsid w:val="00132D74"/>
    <w:rsid w:val="00132DC6"/>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821"/>
    <w:rsid w:val="00134B09"/>
    <w:rsid w:val="00134DAC"/>
    <w:rsid w:val="00134E76"/>
    <w:rsid w:val="00135015"/>
    <w:rsid w:val="00135095"/>
    <w:rsid w:val="001352A6"/>
    <w:rsid w:val="001353D7"/>
    <w:rsid w:val="001353E0"/>
    <w:rsid w:val="00135505"/>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60"/>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439"/>
    <w:rsid w:val="0014471E"/>
    <w:rsid w:val="00144738"/>
    <w:rsid w:val="0014491B"/>
    <w:rsid w:val="00144B3F"/>
    <w:rsid w:val="00144E04"/>
    <w:rsid w:val="00144E65"/>
    <w:rsid w:val="00144EF1"/>
    <w:rsid w:val="00144FC7"/>
    <w:rsid w:val="00145484"/>
    <w:rsid w:val="001454C4"/>
    <w:rsid w:val="001459C1"/>
    <w:rsid w:val="00145A7F"/>
    <w:rsid w:val="00145B93"/>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9A"/>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26"/>
    <w:rsid w:val="0015468D"/>
    <w:rsid w:val="00154B50"/>
    <w:rsid w:val="00154B9A"/>
    <w:rsid w:val="001550EA"/>
    <w:rsid w:val="001550F2"/>
    <w:rsid w:val="001556F6"/>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69"/>
    <w:rsid w:val="00160786"/>
    <w:rsid w:val="00160843"/>
    <w:rsid w:val="00160A44"/>
    <w:rsid w:val="00160B8B"/>
    <w:rsid w:val="00160BD6"/>
    <w:rsid w:val="00160EA2"/>
    <w:rsid w:val="00161030"/>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9B"/>
    <w:rsid w:val="001630E4"/>
    <w:rsid w:val="001631BA"/>
    <w:rsid w:val="001634B9"/>
    <w:rsid w:val="001637F6"/>
    <w:rsid w:val="00163896"/>
    <w:rsid w:val="00163954"/>
    <w:rsid w:val="00163971"/>
    <w:rsid w:val="001639BC"/>
    <w:rsid w:val="00163AFC"/>
    <w:rsid w:val="00163C8B"/>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516"/>
    <w:rsid w:val="00165733"/>
    <w:rsid w:val="001658D1"/>
    <w:rsid w:val="00165C3F"/>
    <w:rsid w:val="00165ED8"/>
    <w:rsid w:val="001660C2"/>
    <w:rsid w:val="0016634F"/>
    <w:rsid w:val="001664FF"/>
    <w:rsid w:val="001665A8"/>
    <w:rsid w:val="001669F9"/>
    <w:rsid w:val="00166C62"/>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529"/>
    <w:rsid w:val="0017561B"/>
    <w:rsid w:val="00175974"/>
    <w:rsid w:val="0017597C"/>
    <w:rsid w:val="00175B5A"/>
    <w:rsid w:val="00175C0B"/>
    <w:rsid w:val="00176414"/>
    <w:rsid w:val="001766C1"/>
    <w:rsid w:val="001767F0"/>
    <w:rsid w:val="00176DF9"/>
    <w:rsid w:val="00176F2B"/>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2E91"/>
    <w:rsid w:val="00183150"/>
    <w:rsid w:val="001831E9"/>
    <w:rsid w:val="00183336"/>
    <w:rsid w:val="00183374"/>
    <w:rsid w:val="001834AC"/>
    <w:rsid w:val="001836DF"/>
    <w:rsid w:val="00183AF8"/>
    <w:rsid w:val="00183B24"/>
    <w:rsid w:val="00183CC6"/>
    <w:rsid w:val="00183D8A"/>
    <w:rsid w:val="00183DBB"/>
    <w:rsid w:val="00183E8B"/>
    <w:rsid w:val="00183F11"/>
    <w:rsid w:val="00183F90"/>
    <w:rsid w:val="001840F5"/>
    <w:rsid w:val="001843FF"/>
    <w:rsid w:val="0018468A"/>
    <w:rsid w:val="00184D3C"/>
    <w:rsid w:val="00184DAB"/>
    <w:rsid w:val="00184F51"/>
    <w:rsid w:val="00185254"/>
    <w:rsid w:val="00185257"/>
    <w:rsid w:val="00185690"/>
    <w:rsid w:val="00185963"/>
    <w:rsid w:val="00185A87"/>
    <w:rsid w:val="00185BE1"/>
    <w:rsid w:val="00185C4E"/>
    <w:rsid w:val="00185D35"/>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2B4"/>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63"/>
    <w:rsid w:val="0019328C"/>
    <w:rsid w:val="001932BE"/>
    <w:rsid w:val="001935A9"/>
    <w:rsid w:val="00193987"/>
    <w:rsid w:val="00193C2A"/>
    <w:rsid w:val="00194075"/>
    <w:rsid w:val="00194493"/>
    <w:rsid w:val="0019472E"/>
    <w:rsid w:val="001948DA"/>
    <w:rsid w:val="00194F63"/>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1E"/>
    <w:rsid w:val="0019785E"/>
    <w:rsid w:val="00197C3C"/>
    <w:rsid w:val="00197C85"/>
    <w:rsid w:val="00197E21"/>
    <w:rsid w:val="00197E7A"/>
    <w:rsid w:val="00197F13"/>
    <w:rsid w:val="001A010C"/>
    <w:rsid w:val="001A0303"/>
    <w:rsid w:val="001A032E"/>
    <w:rsid w:val="001A0421"/>
    <w:rsid w:val="001A045B"/>
    <w:rsid w:val="001A067A"/>
    <w:rsid w:val="001A0891"/>
    <w:rsid w:val="001A09BB"/>
    <w:rsid w:val="001A09BF"/>
    <w:rsid w:val="001A09F1"/>
    <w:rsid w:val="001A0BD6"/>
    <w:rsid w:val="001A0E9B"/>
    <w:rsid w:val="001A137C"/>
    <w:rsid w:val="001A167C"/>
    <w:rsid w:val="001A1892"/>
    <w:rsid w:val="001A1A85"/>
    <w:rsid w:val="001A1ABA"/>
    <w:rsid w:val="001A1BD4"/>
    <w:rsid w:val="001A1EC8"/>
    <w:rsid w:val="001A1F28"/>
    <w:rsid w:val="001A2030"/>
    <w:rsid w:val="001A2359"/>
    <w:rsid w:val="001A23D1"/>
    <w:rsid w:val="001A24A2"/>
    <w:rsid w:val="001A24E1"/>
    <w:rsid w:val="001A258A"/>
    <w:rsid w:val="001A27B1"/>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B21"/>
    <w:rsid w:val="001A4EDF"/>
    <w:rsid w:val="001A5174"/>
    <w:rsid w:val="001A528C"/>
    <w:rsid w:val="001A5539"/>
    <w:rsid w:val="001A55C1"/>
    <w:rsid w:val="001A56E5"/>
    <w:rsid w:val="001A5ACB"/>
    <w:rsid w:val="001A617B"/>
    <w:rsid w:val="001A61A0"/>
    <w:rsid w:val="001A6255"/>
    <w:rsid w:val="001A628F"/>
    <w:rsid w:val="001A63FE"/>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241"/>
    <w:rsid w:val="001B1565"/>
    <w:rsid w:val="001B16E9"/>
    <w:rsid w:val="001B1732"/>
    <w:rsid w:val="001B17D9"/>
    <w:rsid w:val="001B1A03"/>
    <w:rsid w:val="001B1A13"/>
    <w:rsid w:val="001B1C04"/>
    <w:rsid w:val="001B1F14"/>
    <w:rsid w:val="001B1F17"/>
    <w:rsid w:val="001B1F26"/>
    <w:rsid w:val="001B1F29"/>
    <w:rsid w:val="001B1F3D"/>
    <w:rsid w:val="001B1FE8"/>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252"/>
    <w:rsid w:val="001B4523"/>
    <w:rsid w:val="001B458E"/>
    <w:rsid w:val="001B45CE"/>
    <w:rsid w:val="001B45F3"/>
    <w:rsid w:val="001B4A66"/>
    <w:rsid w:val="001B4BDC"/>
    <w:rsid w:val="001B5332"/>
    <w:rsid w:val="001B53B3"/>
    <w:rsid w:val="001B54E9"/>
    <w:rsid w:val="001B54FE"/>
    <w:rsid w:val="001B57DF"/>
    <w:rsid w:val="001B583F"/>
    <w:rsid w:val="001B5F67"/>
    <w:rsid w:val="001B629E"/>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A2F"/>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56"/>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3"/>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AB9"/>
    <w:rsid w:val="001D6DD8"/>
    <w:rsid w:val="001D6E61"/>
    <w:rsid w:val="001D6F30"/>
    <w:rsid w:val="001D712D"/>
    <w:rsid w:val="001D71B9"/>
    <w:rsid w:val="001D7260"/>
    <w:rsid w:val="001D72D6"/>
    <w:rsid w:val="001D756F"/>
    <w:rsid w:val="001D759D"/>
    <w:rsid w:val="001D7816"/>
    <w:rsid w:val="001D7B09"/>
    <w:rsid w:val="001D7B96"/>
    <w:rsid w:val="001D7B9F"/>
    <w:rsid w:val="001D7ED7"/>
    <w:rsid w:val="001D7F06"/>
    <w:rsid w:val="001D7FC3"/>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DC1"/>
    <w:rsid w:val="001E2EEF"/>
    <w:rsid w:val="001E3188"/>
    <w:rsid w:val="001E31D1"/>
    <w:rsid w:val="001E32BE"/>
    <w:rsid w:val="001E34EE"/>
    <w:rsid w:val="001E35BA"/>
    <w:rsid w:val="001E38C7"/>
    <w:rsid w:val="001E3961"/>
    <w:rsid w:val="001E396E"/>
    <w:rsid w:val="001E3A1F"/>
    <w:rsid w:val="001E3A45"/>
    <w:rsid w:val="001E3A77"/>
    <w:rsid w:val="001E3D3B"/>
    <w:rsid w:val="001E420B"/>
    <w:rsid w:val="001E4299"/>
    <w:rsid w:val="001E43D0"/>
    <w:rsid w:val="001E4583"/>
    <w:rsid w:val="001E46EE"/>
    <w:rsid w:val="001E4704"/>
    <w:rsid w:val="001E47B5"/>
    <w:rsid w:val="001E4D18"/>
    <w:rsid w:val="001E4DBA"/>
    <w:rsid w:val="001E5047"/>
    <w:rsid w:val="001E50CB"/>
    <w:rsid w:val="001E526B"/>
    <w:rsid w:val="001E53ED"/>
    <w:rsid w:val="001E58C0"/>
    <w:rsid w:val="001E5A44"/>
    <w:rsid w:val="001E5B0A"/>
    <w:rsid w:val="001E5B18"/>
    <w:rsid w:val="001E5BB2"/>
    <w:rsid w:val="001E5D1F"/>
    <w:rsid w:val="001E610F"/>
    <w:rsid w:val="001E6446"/>
    <w:rsid w:val="001E654E"/>
    <w:rsid w:val="001E660B"/>
    <w:rsid w:val="001E66BD"/>
    <w:rsid w:val="001E6770"/>
    <w:rsid w:val="001E684F"/>
    <w:rsid w:val="001E699C"/>
    <w:rsid w:val="001E6B8F"/>
    <w:rsid w:val="001E6C1B"/>
    <w:rsid w:val="001E6C80"/>
    <w:rsid w:val="001E6DE6"/>
    <w:rsid w:val="001E6F14"/>
    <w:rsid w:val="001E6FBE"/>
    <w:rsid w:val="001E719A"/>
    <w:rsid w:val="001E750C"/>
    <w:rsid w:val="001E7588"/>
    <w:rsid w:val="001E7D13"/>
    <w:rsid w:val="001E7DB7"/>
    <w:rsid w:val="001F0546"/>
    <w:rsid w:val="001F093A"/>
    <w:rsid w:val="001F0C9B"/>
    <w:rsid w:val="001F0D21"/>
    <w:rsid w:val="001F0DDF"/>
    <w:rsid w:val="001F10B8"/>
    <w:rsid w:val="001F1492"/>
    <w:rsid w:val="001F158C"/>
    <w:rsid w:val="001F15ED"/>
    <w:rsid w:val="001F16FD"/>
    <w:rsid w:val="001F1878"/>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469"/>
    <w:rsid w:val="001F64ED"/>
    <w:rsid w:val="001F670B"/>
    <w:rsid w:val="001F6828"/>
    <w:rsid w:val="001F6E45"/>
    <w:rsid w:val="001F7317"/>
    <w:rsid w:val="001F74BE"/>
    <w:rsid w:val="001F751C"/>
    <w:rsid w:val="001F7569"/>
    <w:rsid w:val="001F75F8"/>
    <w:rsid w:val="001F7864"/>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D6D"/>
    <w:rsid w:val="00200F43"/>
    <w:rsid w:val="00200F68"/>
    <w:rsid w:val="002010F1"/>
    <w:rsid w:val="002012E7"/>
    <w:rsid w:val="00201344"/>
    <w:rsid w:val="00201646"/>
    <w:rsid w:val="0020170F"/>
    <w:rsid w:val="0020181B"/>
    <w:rsid w:val="00201B30"/>
    <w:rsid w:val="00201C7E"/>
    <w:rsid w:val="00201D11"/>
    <w:rsid w:val="00201D85"/>
    <w:rsid w:val="00201E81"/>
    <w:rsid w:val="002020FE"/>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5F1C"/>
    <w:rsid w:val="0020610B"/>
    <w:rsid w:val="00206133"/>
    <w:rsid w:val="002063A7"/>
    <w:rsid w:val="00206672"/>
    <w:rsid w:val="0020674D"/>
    <w:rsid w:val="00206799"/>
    <w:rsid w:val="00206E1F"/>
    <w:rsid w:val="00206E5A"/>
    <w:rsid w:val="00206F49"/>
    <w:rsid w:val="00206FFF"/>
    <w:rsid w:val="0020704C"/>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995"/>
    <w:rsid w:val="00211A06"/>
    <w:rsid w:val="00211D31"/>
    <w:rsid w:val="00211DB2"/>
    <w:rsid w:val="00211DD9"/>
    <w:rsid w:val="00212427"/>
    <w:rsid w:val="002125B4"/>
    <w:rsid w:val="0021276A"/>
    <w:rsid w:val="00212816"/>
    <w:rsid w:val="002129B2"/>
    <w:rsid w:val="00212B5F"/>
    <w:rsid w:val="00212C89"/>
    <w:rsid w:val="00212D30"/>
    <w:rsid w:val="00212FB0"/>
    <w:rsid w:val="002130BD"/>
    <w:rsid w:val="00213341"/>
    <w:rsid w:val="00213598"/>
    <w:rsid w:val="00213851"/>
    <w:rsid w:val="00213AF9"/>
    <w:rsid w:val="00213C91"/>
    <w:rsid w:val="00213F0F"/>
    <w:rsid w:val="002140D8"/>
    <w:rsid w:val="002146F8"/>
    <w:rsid w:val="00214B2E"/>
    <w:rsid w:val="00214D6C"/>
    <w:rsid w:val="00214D78"/>
    <w:rsid w:val="00214E0D"/>
    <w:rsid w:val="00214FAD"/>
    <w:rsid w:val="002156E5"/>
    <w:rsid w:val="002157DB"/>
    <w:rsid w:val="0021586D"/>
    <w:rsid w:val="002159DF"/>
    <w:rsid w:val="00215C0F"/>
    <w:rsid w:val="00215DFA"/>
    <w:rsid w:val="002160D2"/>
    <w:rsid w:val="00216211"/>
    <w:rsid w:val="002162EA"/>
    <w:rsid w:val="002165F9"/>
    <w:rsid w:val="00216685"/>
    <w:rsid w:val="00216718"/>
    <w:rsid w:val="00216A84"/>
    <w:rsid w:val="00216B17"/>
    <w:rsid w:val="00216BBF"/>
    <w:rsid w:val="00216D16"/>
    <w:rsid w:val="00216F3E"/>
    <w:rsid w:val="00216F88"/>
    <w:rsid w:val="00217135"/>
    <w:rsid w:val="00217142"/>
    <w:rsid w:val="0021737B"/>
    <w:rsid w:val="0021763D"/>
    <w:rsid w:val="002177FD"/>
    <w:rsid w:val="00217AA2"/>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C90"/>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24C"/>
    <w:rsid w:val="002262DE"/>
    <w:rsid w:val="0022657F"/>
    <w:rsid w:val="0022683F"/>
    <w:rsid w:val="002269A7"/>
    <w:rsid w:val="00226A77"/>
    <w:rsid w:val="00226BD3"/>
    <w:rsid w:val="00226C2B"/>
    <w:rsid w:val="00226D25"/>
    <w:rsid w:val="00226F21"/>
    <w:rsid w:val="002270F4"/>
    <w:rsid w:val="0022735A"/>
    <w:rsid w:val="00227375"/>
    <w:rsid w:val="00227406"/>
    <w:rsid w:val="00227513"/>
    <w:rsid w:val="0022755A"/>
    <w:rsid w:val="002275A8"/>
    <w:rsid w:val="00227710"/>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39B"/>
    <w:rsid w:val="002373FC"/>
    <w:rsid w:val="0023776F"/>
    <w:rsid w:val="002378E1"/>
    <w:rsid w:val="00237B04"/>
    <w:rsid w:val="00237C6F"/>
    <w:rsid w:val="00237D22"/>
    <w:rsid w:val="00240978"/>
    <w:rsid w:val="00240B7D"/>
    <w:rsid w:val="00240CCC"/>
    <w:rsid w:val="00240D33"/>
    <w:rsid w:val="00240F1B"/>
    <w:rsid w:val="00240F76"/>
    <w:rsid w:val="0024103F"/>
    <w:rsid w:val="0024104D"/>
    <w:rsid w:val="00241210"/>
    <w:rsid w:val="00241482"/>
    <w:rsid w:val="00241576"/>
    <w:rsid w:val="00241702"/>
    <w:rsid w:val="0024171F"/>
    <w:rsid w:val="0024178B"/>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61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B9"/>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15"/>
    <w:rsid w:val="00250581"/>
    <w:rsid w:val="002506E0"/>
    <w:rsid w:val="002507EA"/>
    <w:rsid w:val="00250A3E"/>
    <w:rsid w:val="00250D8E"/>
    <w:rsid w:val="00250D9C"/>
    <w:rsid w:val="00250E56"/>
    <w:rsid w:val="00251117"/>
    <w:rsid w:val="0025123A"/>
    <w:rsid w:val="002512A9"/>
    <w:rsid w:val="002512D5"/>
    <w:rsid w:val="0025148A"/>
    <w:rsid w:val="002514DB"/>
    <w:rsid w:val="0025169E"/>
    <w:rsid w:val="0025184C"/>
    <w:rsid w:val="00251929"/>
    <w:rsid w:val="00251B47"/>
    <w:rsid w:val="00251F5E"/>
    <w:rsid w:val="00252003"/>
    <w:rsid w:val="0025211A"/>
    <w:rsid w:val="0025212A"/>
    <w:rsid w:val="002521CC"/>
    <w:rsid w:val="00252226"/>
    <w:rsid w:val="002522FF"/>
    <w:rsid w:val="00252333"/>
    <w:rsid w:val="00252546"/>
    <w:rsid w:val="002525F9"/>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509"/>
    <w:rsid w:val="0025450B"/>
    <w:rsid w:val="00254794"/>
    <w:rsid w:val="00254CBD"/>
    <w:rsid w:val="00254E47"/>
    <w:rsid w:val="00255397"/>
    <w:rsid w:val="0025563D"/>
    <w:rsid w:val="002556FA"/>
    <w:rsid w:val="0025573E"/>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3DF"/>
    <w:rsid w:val="00260455"/>
    <w:rsid w:val="00260627"/>
    <w:rsid w:val="0026075E"/>
    <w:rsid w:val="002609EE"/>
    <w:rsid w:val="00260FAD"/>
    <w:rsid w:val="00261145"/>
    <w:rsid w:val="002612A1"/>
    <w:rsid w:val="002613E8"/>
    <w:rsid w:val="002614DC"/>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3FCE"/>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67CCE"/>
    <w:rsid w:val="00267DD1"/>
    <w:rsid w:val="0027015B"/>
    <w:rsid w:val="00270202"/>
    <w:rsid w:val="00270941"/>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6CA"/>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5D"/>
    <w:rsid w:val="002745C6"/>
    <w:rsid w:val="0027471E"/>
    <w:rsid w:val="00274D08"/>
    <w:rsid w:val="00274D39"/>
    <w:rsid w:val="002751A6"/>
    <w:rsid w:val="00275435"/>
    <w:rsid w:val="00275464"/>
    <w:rsid w:val="00275591"/>
    <w:rsid w:val="0027568B"/>
    <w:rsid w:val="002756D5"/>
    <w:rsid w:val="0027575C"/>
    <w:rsid w:val="00275B26"/>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A53"/>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3A8"/>
    <w:rsid w:val="00285520"/>
    <w:rsid w:val="0028558C"/>
    <w:rsid w:val="0028559A"/>
    <w:rsid w:val="00285894"/>
    <w:rsid w:val="00285A39"/>
    <w:rsid w:val="00285D37"/>
    <w:rsid w:val="00285DA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04"/>
    <w:rsid w:val="002953CC"/>
    <w:rsid w:val="0029548C"/>
    <w:rsid w:val="00295539"/>
    <w:rsid w:val="002956E0"/>
    <w:rsid w:val="00295914"/>
    <w:rsid w:val="0029593A"/>
    <w:rsid w:val="00295B6F"/>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97A"/>
    <w:rsid w:val="002A0B68"/>
    <w:rsid w:val="002A0ED3"/>
    <w:rsid w:val="002A1279"/>
    <w:rsid w:val="002A167F"/>
    <w:rsid w:val="002A16A1"/>
    <w:rsid w:val="002A16F6"/>
    <w:rsid w:val="002A1737"/>
    <w:rsid w:val="002A1A57"/>
    <w:rsid w:val="002A1CFE"/>
    <w:rsid w:val="002A1D2B"/>
    <w:rsid w:val="002A1DA1"/>
    <w:rsid w:val="002A2032"/>
    <w:rsid w:val="002A205B"/>
    <w:rsid w:val="002A20C0"/>
    <w:rsid w:val="002A22F3"/>
    <w:rsid w:val="002A24F5"/>
    <w:rsid w:val="002A253C"/>
    <w:rsid w:val="002A272B"/>
    <w:rsid w:val="002A2837"/>
    <w:rsid w:val="002A28CD"/>
    <w:rsid w:val="002A2B43"/>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2F"/>
    <w:rsid w:val="002A55B1"/>
    <w:rsid w:val="002A5657"/>
    <w:rsid w:val="002A5707"/>
    <w:rsid w:val="002A5B16"/>
    <w:rsid w:val="002A5B2D"/>
    <w:rsid w:val="002A5C34"/>
    <w:rsid w:val="002A5F0A"/>
    <w:rsid w:val="002A5F32"/>
    <w:rsid w:val="002A5FC1"/>
    <w:rsid w:val="002A60B6"/>
    <w:rsid w:val="002A61BD"/>
    <w:rsid w:val="002A6201"/>
    <w:rsid w:val="002A633E"/>
    <w:rsid w:val="002A6D28"/>
    <w:rsid w:val="002A6DD2"/>
    <w:rsid w:val="002A7052"/>
    <w:rsid w:val="002A732C"/>
    <w:rsid w:val="002A733B"/>
    <w:rsid w:val="002A7514"/>
    <w:rsid w:val="002A75E2"/>
    <w:rsid w:val="002A79B4"/>
    <w:rsid w:val="002A7A6A"/>
    <w:rsid w:val="002A7AB4"/>
    <w:rsid w:val="002A7B72"/>
    <w:rsid w:val="002A7C2A"/>
    <w:rsid w:val="002A7CF6"/>
    <w:rsid w:val="002A7F62"/>
    <w:rsid w:val="002B033D"/>
    <w:rsid w:val="002B07BF"/>
    <w:rsid w:val="002B0805"/>
    <w:rsid w:val="002B0C99"/>
    <w:rsid w:val="002B0D68"/>
    <w:rsid w:val="002B0EDA"/>
    <w:rsid w:val="002B10F9"/>
    <w:rsid w:val="002B115C"/>
    <w:rsid w:val="002B1442"/>
    <w:rsid w:val="002B170C"/>
    <w:rsid w:val="002B1867"/>
    <w:rsid w:val="002B191E"/>
    <w:rsid w:val="002B195E"/>
    <w:rsid w:val="002B19C7"/>
    <w:rsid w:val="002B19DA"/>
    <w:rsid w:val="002B1B15"/>
    <w:rsid w:val="002B1D57"/>
    <w:rsid w:val="002B21D6"/>
    <w:rsid w:val="002B2474"/>
    <w:rsid w:val="002B27D9"/>
    <w:rsid w:val="002B2A2B"/>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05"/>
    <w:rsid w:val="002B409D"/>
    <w:rsid w:val="002B4252"/>
    <w:rsid w:val="002B42AA"/>
    <w:rsid w:val="002B46A6"/>
    <w:rsid w:val="002B4A64"/>
    <w:rsid w:val="002B4BA2"/>
    <w:rsid w:val="002B4C39"/>
    <w:rsid w:val="002B5976"/>
    <w:rsid w:val="002B5A76"/>
    <w:rsid w:val="002B5E44"/>
    <w:rsid w:val="002B6267"/>
    <w:rsid w:val="002B6397"/>
    <w:rsid w:val="002B6498"/>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B7F27"/>
    <w:rsid w:val="002B7F3C"/>
    <w:rsid w:val="002C04C2"/>
    <w:rsid w:val="002C0818"/>
    <w:rsid w:val="002C08D3"/>
    <w:rsid w:val="002C0D09"/>
    <w:rsid w:val="002C0DD0"/>
    <w:rsid w:val="002C0E0A"/>
    <w:rsid w:val="002C1471"/>
    <w:rsid w:val="002C14EC"/>
    <w:rsid w:val="002C1549"/>
    <w:rsid w:val="002C16B6"/>
    <w:rsid w:val="002C1931"/>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3F3"/>
    <w:rsid w:val="002C4462"/>
    <w:rsid w:val="002C4580"/>
    <w:rsid w:val="002C489A"/>
    <w:rsid w:val="002C4B9A"/>
    <w:rsid w:val="002C4DA1"/>
    <w:rsid w:val="002C4FFD"/>
    <w:rsid w:val="002C52F8"/>
    <w:rsid w:val="002C5533"/>
    <w:rsid w:val="002C5620"/>
    <w:rsid w:val="002C57C7"/>
    <w:rsid w:val="002C5800"/>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2E48"/>
    <w:rsid w:val="002D2E53"/>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94"/>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A06"/>
    <w:rsid w:val="002D7C7C"/>
    <w:rsid w:val="002D7ECE"/>
    <w:rsid w:val="002E018E"/>
    <w:rsid w:val="002E04F0"/>
    <w:rsid w:val="002E079B"/>
    <w:rsid w:val="002E08A8"/>
    <w:rsid w:val="002E0923"/>
    <w:rsid w:val="002E0B37"/>
    <w:rsid w:val="002E0BCB"/>
    <w:rsid w:val="002E0E4F"/>
    <w:rsid w:val="002E0E94"/>
    <w:rsid w:val="002E1278"/>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270"/>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51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ADD"/>
    <w:rsid w:val="002F4B09"/>
    <w:rsid w:val="002F4C4E"/>
    <w:rsid w:val="002F4CF5"/>
    <w:rsid w:val="002F4FC5"/>
    <w:rsid w:val="002F50E1"/>
    <w:rsid w:val="002F51D5"/>
    <w:rsid w:val="002F5422"/>
    <w:rsid w:val="002F55D2"/>
    <w:rsid w:val="002F5634"/>
    <w:rsid w:val="002F565A"/>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6A5"/>
    <w:rsid w:val="003018CF"/>
    <w:rsid w:val="003019D1"/>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1FEE"/>
    <w:rsid w:val="003120C3"/>
    <w:rsid w:val="003121B8"/>
    <w:rsid w:val="00312237"/>
    <w:rsid w:val="0031226C"/>
    <w:rsid w:val="00312B72"/>
    <w:rsid w:val="00312BB9"/>
    <w:rsid w:val="00312BC9"/>
    <w:rsid w:val="00313021"/>
    <w:rsid w:val="0031323A"/>
    <w:rsid w:val="0031377D"/>
    <w:rsid w:val="003137A0"/>
    <w:rsid w:val="003137ED"/>
    <w:rsid w:val="00313870"/>
    <w:rsid w:val="00313A69"/>
    <w:rsid w:val="00313AFB"/>
    <w:rsid w:val="00313C4F"/>
    <w:rsid w:val="00313C9D"/>
    <w:rsid w:val="00313D88"/>
    <w:rsid w:val="00313EE1"/>
    <w:rsid w:val="003140A0"/>
    <w:rsid w:val="003141C2"/>
    <w:rsid w:val="00314302"/>
    <w:rsid w:val="00314454"/>
    <w:rsid w:val="00314629"/>
    <w:rsid w:val="0031492F"/>
    <w:rsid w:val="00314B31"/>
    <w:rsid w:val="00314D4F"/>
    <w:rsid w:val="00314E8A"/>
    <w:rsid w:val="00314EB7"/>
    <w:rsid w:val="00314F34"/>
    <w:rsid w:val="00315237"/>
    <w:rsid w:val="00315528"/>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1C"/>
    <w:rsid w:val="0031779B"/>
    <w:rsid w:val="00317884"/>
    <w:rsid w:val="00317EB4"/>
    <w:rsid w:val="003200D5"/>
    <w:rsid w:val="003200E7"/>
    <w:rsid w:val="003201CE"/>
    <w:rsid w:val="003201E5"/>
    <w:rsid w:val="00320998"/>
    <w:rsid w:val="00320B1B"/>
    <w:rsid w:val="00320B34"/>
    <w:rsid w:val="00321121"/>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95"/>
    <w:rsid w:val="00322BC2"/>
    <w:rsid w:val="00322BC3"/>
    <w:rsid w:val="00322E3B"/>
    <w:rsid w:val="0032313E"/>
    <w:rsid w:val="00323247"/>
    <w:rsid w:val="003232E6"/>
    <w:rsid w:val="0032336C"/>
    <w:rsid w:val="003234EF"/>
    <w:rsid w:val="003239DD"/>
    <w:rsid w:val="00323FAD"/>
    <w:rsid w:val="003241EC"/>
    <w:rsid w:val="003243E8"/>
    <w:rsid w:val="003246B6"/>
    <w:rsid w:val="00324731"/>
    <w:rsid w:val="003249F8"/>
    <w:rsid w:val="00324A34"/>
    <w:rsid w:val="00324CBB"/>
    <w:rsid w:val="00324EA0"/>
    <w:rsid w:val="00325022"/>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6DE"/>
    <w:rsid w:val="00331BCC"/>
    <w:rsid w:val="00331BEC"/>
    <w:rsid w:val="003321C3"/>
    <w:rsid w:val="003321CC"/>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4AC0"/>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499"/>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099"/>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46A"/>
    <w:rsid w:val="003617B5"/>
    <w:rsid w:val="0036185C"/>
    <w:rsid w:val="00361890"/>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4D70"/>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4D"/>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4A"/>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CE2"/>
    <w:rsid w:val="00377E3F"/>
    <w:rsid w:val="0038076A"/>
    <w:rsid w:val="0038084F"/>
    <w:rsid w:val="00380892"/>
    <w:rsid w:val="00380FCF"/>
    <w:rsid w:val="00381496"/>
    <w:rsid w:val="00381571"/>
    <w:rsid w:val="00381685"/>
    <w:rsid w:val="00381894"/>
    <w:rsid w:val="003818CD"/>
    <w:rsid w:val="00381920"/>
    <w:rsid w:val="00381C65"/>
    <w:rsid w:val="00381DF4"/>
    <w:rsid w:val="00381EBA"/>
    <w:rsid w:val="003820B8"/>
    <w:rsid w:val="003821E7"/>
    <w:rsid w:val="003827F2"/>
    <w:rsid w:val="0038289E"/>
    <w:rsid w:val="00382903"/>
    <w:rsid w:val="00382947"/>
    <w:rsid w:val="00382977"/>
    <w:rsid w:val="003829CF"/>
    <w:rsid w:val="003831FE"/>
    <w:rsid w:val="00383446"/>
    <w:rsid w:val="00383483"/>
    <w:rsid w:val="00383553"/>
    <w:rsid w:val="003836BF"/>
    <w:rsid w:val="00383732"/>
    <w:rsid w:val="003837F8"/>
    <w:rsid w:val="003838BC"/>
    <w:rsid w:val="00383C38"/>
    <w:rsid w:val="00383D4B"/>
    <w:rsid w:val="00383DDB"/>
    <w:rsid w:val="003841C5"/>
    <w:rsid w:val="003842A8"/>
    <w:rsid w:val="0038451F"/>
    <w:rsid w:val="00384631"/>
    <w:rsid w:val="003848B0"/>
    <w:rsid w:val="003848D9"/>
    <w:rsid w:val="00385192"/>
    <w:rsid w:val="003852CC"/>
    <w:rsid w:val="003853E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6DE4"/>
    <w:rsid w:val="0038702D"/>
    <w:rsid w:val="0038705E"/>
    <w:rsid w:val="00387096"/>
    <w:rsid w:val="003870BC"/>
    <w:rsid w:val="003870CB"/>
    <w:rsid w:val="00387115"/>
    <w:rsid w:val="00387183"/>
    <w:rsid w:val="00387285"/>
    <w:rsid w:val="0038732E"/>
    <w:rsid w:val="0038749F"/>
    <w:rsid w:val="00387675"/>
    <w:rsid w:val="00387771"/>
    <w:rsid w:val="003878A0"/>
    <w:rsid w:val="00387B15"/>
    <w:rsid w:val="00387B2B"/>
    <w:rsid w:val="00387B53"/>
    <w:rsid w:val="00387EAD"/>
    <w:rsid w:val="00390165"/>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6D9"/>
    <w:rsid w:val="00393B78"/>
    <w:rsid w:val="00393E2F"/>
    <w:rsid w:val="00393ECB"/>
    <w:rsid w:val="00393EFD"/>
    <w:rsid w:val="00393FB1"/>
    <w:rsid w:val="00394074"/>
    <w:rsid w:val="003945D5"/>
    <w:rsid w:val="0039461F"/>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908"/>
    <w:rsid w:val="00396AB2"/>
    <w:rsid w:val="00396B8F"/>
    <w:rsid w:val="00396FFE"/>
    <w:rsid w:val="0039728B"/>
    <w:rsid w:val="00397682"/>
    <w:rsid w:val="003977A3"/>
    <w:rsid w:val="003978B8"/>
    <w:rsid w:val="00397A51"/>
    <w:rsid w:val="00397B96"/>
    <w:rsid w:val="00397C89"/>
    <w:rsid w:val="00397EC1"/>
    <w:rsid w:val="00397F16"/>
    <w:rsid w:val="003A0091"/>
    <w:rsid w:val="003A0311"/>
    <w:rsid w:val="003A0322"/>
    <w:rsid w:val="003A0403"/>
    <w:rsid w:val="003A047C"/>
    <w:rsid w:val="003A0736"/>
    <w:rsid w:val="003A07F5"/>
    <w:rsid w:val="003A0A09"/>
    <w:rsid w:val="003A0EDB"/>
    <w:rsid w:val="003A0FC5"/>
    <w:rsid w:val="003A1090"/>
    <w:rsid w:val="003A10DE"/>
    <w:rsid w:val="003A10E0"/>
    <w:rsid w:val="003A1135"/>
    <w:rsid w:val="003A1159"/>
    <w:rsid w:val="003A1341"/>
    <w:rsid w:val="003A1462"/>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CA"/>
    <w:rsid w:val="003A34E0"/>
    <w:rsid w:val="003A371E"/>
    <w:rsid w:val="003A3804"/>
    <w:rsid w:val="003A3825"/>
    <w:rsid w:val="003A385D"/>
    <w:rsid w:val="003A3868"/>
    <w:rsid w:val="003A40B2"/>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C3"/>
    <w:rsid w:val="003A6CF6"/>
    <w:rsid w:val="003A6D77"/>
    <w:rsid w:val="003A76A9"/>
    <w:rsid w:val="003A7747"/>
    <w:rsid w:val="003A78AB"/>
    <w:rsid w:val="003A7AD1"/>
    <w:rsid w:val="003A7D6D"/>
    <w:rsid w:val="003A7D84"/>
    <w:rsid w:val="003A7F73"/>
    <w:rsid w:val="003B0299"/>
    <w:rsid w:val="003B0901"/>
    <w:rsid w:val="003B0A58"/>
    <w:rsid w:val="003B0ABD"/>
    <w:rsid w:val="003B0B4D"/>
    <w:rsid w:val="003B0C17"/>
    <w:rsid w:val="003B0F82"/>
    <w:rsid w:val="003B0FB1"/>
    <w:rsid w:val="003B1046"/>
    <w:rsid w:val="003B1319"/>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153"/>
    <w:rsid w:val="003B3435"/>
    <w:rsid w:val="003B3488"/>
    <w:rsid w:val="003B3926"/>
    <w:rsid w:val="003B3A06"/>
    <w:rsid w:val="003B3C76"/>
    <w:rsid w:val="003B3CD2"/>
    <w:rsid w:val="003B41C1"/>
    <w:rsid w:val="003B4362"/>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48A"/>
    <w:rsid w:val="003B6F75"/>
    <w:rsid w:val="003B6FCB"/>
    <w:rsid w:val="003B7020"/>
    <w:rsid w:val="003B712E"/>
    <w:rsid w:val="003B7271"/>
    <w:rsid w:val="003B7294"/>
    <w:rsid w:val="003B7404"/>
    <w:rsid w:val="003B7455"/>
    <w:rsid w:val="003B7619"/>
    <w:rsid w:val="003B765B"/>
    <w:rsid w:val="003B76FE"/>
    <w:rsid w:val="003B7880"/>
    <w:rsid w:val="003B7930"/>
    <w:rsid w:val="003C002E"/>
    <w:rsid w:val="003C009A"/>
    <w:rsid w:val="003C014A"/>
    <w:rsid w:val="003C0324"/>
    <w:rsid w:val="003C06C9"/>
    <w:rsid w:val="003C0759"/>
    <w:rsid w:val="003C07D7"/>
    <w:rsid w:val="003C0985"/>
    <w:rsid w:val="003C0D37"/>
    <w:rsid w:val="003C0DA7"/>
    <w:rsid w:val="003C0F15"/>
    <w:rsid w:val="003C0F27"/>
    <w:rsid w:val="003C182F"/>
    <w:rsid w:val="003C1B5D"/>
    <w:rsid w:val="003C1D41"/>
    <w:rsid w:val="003C1DCF"/>
    <w:rsid w:val="003C1EC9"/>
    <w:rsid w:val="003C236F"/>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851"/>
    <w:rsid w:val="003D09DA"/>
    <w:rsid w:val="003D0A3B"/>
    <w:rsid w:val="003D0A97"/>
    <w:rsid w:val="003D0B6C"/>
    <w:rsid w:val="003D0D75"/>
    <w:rsid w:val="003D0E68"/>
    <w:rsid w:val="003D1294"/>
    <w:rsid w:val="003D1910"/>
    <w:rsid w:val="003D193F"/>
    <w:rsid w:val="003D1AB6"/>
    <w:rsid w:val="003D1D52"/>
    <w:rsid w:val="003D1DD2"/>
    <w:rsid w:val="003D1E8A"/>
    <w:rsid w:val="003D2050"/>
    <w:rsid w:val="003D2205"/>
    <w:rsid w:val="003D2339"/>
    <w:rsid w:val="003D26AA"/>
    <w:rsid w:val="003D2850"/>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D7CD6"/>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5FB"/>
    <w:rsid w:val="003E274A"/>
    <w:rsid w:val="003E2794"/>
    <w:rsid w:val="003E2BF4"/>
    <w:rsid w:val="003E2DB0"/>
    <w:rsid w:val="003E2DD9"/>
    <w:rsid w:val="003E2F5A"/>
    <w:rsid w:val="003E316D"/>
    <w:rsid w:val="003E325A"/>
    <w:rsid w:val="003E3377"/>
    <w:rsid w:val="003E33C5"/>
    <w:rsid w:val="003E34E1"/>
    <w:rsid w:val="003E3524"/>
    <w:rsid w:val="003E38DF"/>
    <w:rsid w:val="003E393B"/>
    <w:rsid w:val="003E39AA"/>
    <w:rsid w:val="003E3A6B"/>
    <w:rsid w:val="003E3C5B"/>
    <w:rsid w:val="003E3D11"/>
    <w:rsid w:val="003E3F2C"/>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D98"/>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2006"/>
    <w:rsid w:val="003F20E2"/>
    <w:rsid w:val="003F2103"/>
    <w:rsid w:val="003F2244"/>
    <w:rsid w:val="003F23A7"/>
    <w:rsid w:val="003F24C2"/>
    <w:rsid w:val="003F2564"/>
    <w:rsid w:val="003F2580"/>
    <w:rsid w:val="003F2624"/>
    <w:rsid w:val="003F2711"/>
    <w:rsid w:val="003F2A0C"/>
    <w:rsid w:val="003F2A56"/>
    <w:rsid w:val="003F2CB0"/>
    <w:rsid w:val="003F2F00"/>
    <w:rsid w:val="003F3215"/>
    <w:rsid w:val="003F341B"/>
    <w:rsid w:val="003F354F"/>
    <w:rsid w:val="003F3865"/>
    <w:rsid w:val="003F3A77"/>
    <w:rsid w:val="003F3FEB"/>
    <w:rsid w:val="003F4053"/>
    <w:rsid w:val="003F477D"/>
    <w:rsid w:val="003F4933"/>
    <w:rsid w:val="003F4977"/>
    <w:rsid w:val="003F4E1C"/>
    <w:rsid w:val="003F4E39"/>
    <w:rsid w:val="003F4F26"/>
    <w:rsid w:val="003F5173"/>
    <w:rsid w:val="003F534A"/>
    <w:rsid w:val="003F536B"/>
    <w:rsid w:val="003F54CB"/>
    <w:rsid w:val="003F569D"/>
    <w:rsid w:val="003F56C9"/>
    <w:rsid w:val="003F586D"/>
    <w:rsid w:val="003F593C"/>
    <w:rsid w:val="003F5C2B"/>
    <w:rsid w:val="003F5D8D"/>
    <w:rsid w:val="003F5DB1"/>
    <w:rsid w:val="003F5FE1"/>
    <w:rsid w:val="003F6037"/>
    <w:rsid w:val="003F60DF"/>
    <w:rsid w:val="003F60EF"/>
    <w:rsid w:val="003F612E"/>
    <w:rsid w:val="003F6194"/>
    <w:rsid w:val="003F62B4"/>
    <w:rsid w:val="003F66B0"/>
    <w:rsid w:val="003F6779"/>
    <w:rsid w:val="003F67E5"/>
    <w:rsid w:val="003F6853"/>
    <w:rsid w:val="003F6930"/>
    <w:rsid w:val="003F6E93"/>
    <w:rsid w:val="003F6F1A"/>
    <w:rsid w:val="003F70E4"/>
    <w:rsid w:val="003F73A0"/>
    <w:rsid w:val="003F75DD"/>
    <w:rsid w:val="003F7DFF"/>
    <w:rsid w:val="0040015E"/>
    <w:rsid w:val="0040021F"/>
    <w:rsid w:val="00400427"/>
    <w:rsid w:val="004007C6"/>
    <w:rsid w:val="00400930"/>
    <w:rsid w:val="0040095F"/>
    <w:rsid w:val="00400B43"/>
    <w:rsid w:val="00400C85"/>
    <w:rsid w:val="00400EB1"/>
    <w:rsid w:val="004010CF"/>
    <w:rsid w:val="00401175"/>
    <w:rsid w:val="004011D4"/>
    <w:rsid w:val="004012FA"/>
    <w:rsid w:val="00401490"/>
    <w:rsid w:val="004014FD"/>
    <w:rsid w:val="004017C6"/>
    <w:rsid w:val="004019C5"/>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8F9"/>
    <w:rsid w:val="004039D4"/>
    <w:rsid w:val="00403E3B"/>
    <w:rsid w:val="00403F25"/>
    <w:rsid w:val="0040431E"/>
    <w:rsid w:val="0040462D"/>
    <w:rsid w:val="0040474E"/>
    <w:rsid w:val="0040495B"/>
    <w:rsid w:val="00404AE9"/>
    <w:rsid w:val="00404B86"/>
    <w:rsid w:val="00404D20"/>
    <w:rsid w:val="00405194"/>
    <w:rsid w:val="004053B0"/>
    <w:rsid w:val="00405898"/>
    <w:rsid w:val="004058D8"/>
    <w:rsid w:val="00405A1C"/>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6F3"/>
    <w:rsid w:val="00407A66"/>
    <w:rsid w:val="00407B16"/>
    <w:rsid w:val="00407B4C"/>
    <w:rsid w:val="00407C9E"/>
    <w:rsid w:val="00407CA7"/>
    <w:rsid w:val="00407F29"/>
    <w:rsid w:val="00410071"/>
    <w:rsid w:val="004101A0"/>
    <w:rsid w:val="0041029D"/>
    <w:rsid w:val="00410828"/>
    <w:rsid w:val="004108A6"/>
    <w:rsid w:val="00410A90"/>
    <w:rsid w:val="00410A97"/>
    <w:rsid w:val="00410AF6"/>
    <w:rsid w:val="00410B9D"/>
    <w:rsid w:val="00410CD7"/>
    <w:rsid w:val="00411230"/>
    <w:rsid w:val="00411233"/>
    <w:rsid w:val="0041169C"/>
    <w:rsid w:val="00411735"/>
    <w:rsid w:val="00411771"/>
    <w:rsid w:val="00411792"/>
    <w:rsid w:val="004118C9"/>
    <w:rsid w:val="00411931"/>
    <w:rsid w:val="0041195D"/>
    <w:rsid w:val="00412193"/>
    <w:rsid w:val="0041221C"/>
    <w:rsid w:val="00412243"/>
    <w:rsid w:val="00412588"/>
    <w:rsid w:val="00412697"/>
    <w:rsid w:val="004129E5"/>
    <w:rsid w:val="00412F8D"/>
    <w:rsid w:val="00413369"/>
    <w:rsid w:val="004136B4"/>
    <w:rsid w:val="00413AA2"/>
    <w:rsid w:val="00413AE3"/>
    <w:rsid w:val="00413BEC"/>
    <w:rsid w:val="00413D1B"/>
    <w:rsid w:val="00413F5A"/>
    <w:rsid w:val="00414129"/>
    <w:rsid w:val="004142CD"/>
    <w:rsid w:val="004142F5"/>
    <w:rsid w:val="004145AE"/>
    <w:rsid w:val="00414B98"/>
    <w:rsid w:val="00414F50"/>
    <w:rsid w:val="004152BA"/>
    <w:rsid w:val="0041577E"/>
    <w:rsid w:val="004157F6"/>
    <w:rsid w:val="00415942"/>
    <w:rsid w:val="004159D3"/>
    <w:rsid w:val="00415A14"/>
    <w:rsid w:val="00415B33"/>
    <w:rsid w:val="00415DC1"/>
    <w:rsid w:val="00415FB4"/>
    <w:rsid w:val="0041616C"/>
    <w:rsid w:val="00416281"/>
    <w:rsid w:val="00416290"/>
    <w:rsid w:val="004163D3"/>
    <w:rsid w:val="00416422"/>
    <w:rsid w:val="0041660A"/>
    <w:rsid w:val="00416658"/>
    <w:rsid w:val="004168A8"/>
    <w:rsid w:val="00416965"/>
    <w:rsid w:val="004169D2"/>
    <w:rsid w:val="004169D4"/>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12D"/>
    <w:rsid w:val="004213E8"/>
    <w:rsid w:val="0042156E"/>
    <w:rsid w:val="00421E1A"/>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06C"/>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AEE"/>
    <w:rsid w:val="00426B8D"/>
    <w:rsid w:val="00426C3A"/>
    <w:rsid w:val="00426DFA"/>
    <w:rsid w:val="004270BD"/>
    <w:rsid w:val="004274CD"/>
    <w:rsid w:val="0042768D"/>
    <w:rsid w:val="004276E3"/>
    <w:rsid w:val="0042791C"/>
    <w:rsid w:val="004279ED"/>
    <w:rsid w:val="00427AE6"/>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89C"/>
    <w:rsid w:val="00431C82"/>
    <w:rsid w:val="00431CB1"/>
    <w:rsid w:val="00431DB5"/>
    <w:rsid w:val="00432565"/>
    <w:rsid w:val="0043270B"/>
    <w:rsid w:val="00432778"/>
    <w:rsid w:val="00432780"/>
    <w:rsid w:val="00432DB9"/>
    <w:rsid w:val="00432E64"/>
    <w:rsid w:val="00432F8F"/>
    <w:rsid w:val="00432F9E"/>
    <w:rsid w:val="0043305F"/>
    <w:rsid w:val="00433065"/>
    <w:rsid w:val="00433106"/>
    <w:rsid w:val="00433C6F"/>
    <w:rsid w:val="00433CAB"/>
    <w:rsid w:val="004341E4"/>
    <w:rsid w:val="004342DD"/>
    <w:rsid w:val="004343CA"/>
    <w:rsid w:val="00434583"/>
    <w:rsid w:val="004346C8"/>
    <w:rsid w:val="00434754"/>
    <w:rsid w:val="0043480E"/>
    <w:rsid w:val="004348E6"/>
    <w:rsid w:val="00434922"/>
    <w:rsid w:val="0043492D"/>
    <w:rsid w:val="00434A45"/>
    <w:rsid w:val="00434C1D"/>
    <w:rsid w:val="00434C4C"/>
    <w:rsid w:val="00434D46"/>
    <w:rsid w:val="00434F93"/>
    <w:rsid w:val="004351DB"/>
    <w:rsid w:val="00435248"/>
    <w:rsid w:val="0043533E"/>
    <w:rsid w:val="004353C1"/>
    <w:rsid w:val="0043542F"/>
    <w:rsid w:val="004355EB"/>
    <w:rsid w:val="00435602"/>
    <w:rsid w:val="004356FA"/>
    <w:rsid w:val="00435A29"/>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5D6"/>
    <w:rsid w:val="0043768D"/>
    <w:rsid w:val="00437781"/>
    <w:rsid w:val="004402A7"/>
    <w:rsid w:val="0044035D"/>
    <w:rsid w:val="0044037A"/>
    <w:rsid w:val="00440565"/>
    <w:rsid w:val="00440621"/>
    <w:rsid w:val="0044064F"/>
    <w:rsid w:val="004406E4"/>
    <w:rsid w:val="004407A9"/>
    <w:rsid w:val="00440EA5"/>
    <w:rsid w:val="004411C2"/>
    <w:rsid w:val="0044131C"/>
    <w:rsid w:val="0044142F"/>
    <w:rsid w:val="00441705"/>
    <w:rsid w:val="00441CCF"/>
    <w:rsid w:val="0044246C"/>
    <w:rsid w:val="004425C2"/>
    <w:rsid w:val="00442824"/>
    <w:rsid w:val="0044282E"/>
    <w:rsid w:val="0044285B"/>
    <w:rsid w:val="00442875"/>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982"/>
    <w:rsid w:val="00443ABF"/>
    <w:rsid w:val="00443DD2"/>
    <w:rsid w:val="00443F9A"/>
    <w:rsid w:val="004442A7"/>
    <w:rsid w:val="004443B8"/>
    <w:rsid w:val="00444508"/>
    <w:rsid w:val="00444901"/>
    <w:rsid w:val="00444934"/>
    <w:rsid w:val="004449BB"/>
    <w:rsid w:val="00444A91"/>
    <w:rsid w:val="00444E0E"/>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3BA"/>
    <w:rsid w:val="004465EC"/>
    <w:rsid w:val="0044662A"/>
    <w:rsid w:val="0044666E"/>
    <w:rsid w:val="004466B5"/>
    <w:rsid w:val="0044683A"/>
    <w:rsid w:val="00446956"/>
    <w:rsid w:val="00446D5A"/>
    <w:rsid w:val="00446E29"/>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A19"/>
    <w:rsid w:val="00454F08"/>
    <w:rsid w:val="00455105"/>
    <w:rsid w:val="00455177"/>
    <w:rsid w:val="0045536E"/>
    <w:rsid w:val="004559BE"/>
    <w:rsid w:val="00455B61"/>
    <w:rsid w:val="00455C09"/>
    <w:rsid w:val="00455D83"/>
    <w:rsid w:val="00456114"/>
    <w:rsid w:val="00456211"/>
    <w:rsid w:val="004562E0"/>
    <w:rsid w:val="004567D5"/>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A9E"/>
    <w:rsid w:val="00460F2B"/>
    <w:rsid w:val="00460F31"/>
    <w:rsid w:val="0046110A"/>
    <w:rsid w:val="00461188"/>
    <w:rsid w:val="004612C8"/>
    <w:rsid w:val="004614A1"/>
    <w:rsid w:val="0046164D"/>
    <w:rsid w:val="004616E5"/>
    <w:rsid w:val="004616FF"/>
    <w:rsid w:val="004617A0"/>
    <w:rsid w:val="0046194F"/>
    <w:rsid w:val="004619F7"/>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5F"/>
    <w:rsid w:val="0046677C"/>
    <w:rsid w:val="0046680F"/>
    <w:rsid w:val="00466D40"/>
    <w:rsid w:val="00467011"/>
    <w:rsid w:val="00467024"/>
    <w:rsid w:val="0046705A"/>
    <w:rsid w:val="00467097"/>
    <w:rsid w:val="004672D7"/>
    <w:rsid w:val="00467838"/>
    <w:rsid w:val="00467B24"/>
    <w:rsid w:val="004702BA"/>
    <w:rsid w:val="004703F1"/>
    <w:rsid w:val="0047041E"/>
    <w:rsid w:val="00470750"/>
    <w:rsid w:val="00470764"/>
    <w:rsid w:val="00470893"/>
    <w:rsid w:val="00470A8A"/>
    <w:rsid w:val="00470CD8"/>
    <w:rsid w:val="00470D3D"/>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609"/>
    <w:rsid w:val="004739BD"/>
    <w:rsid w:val="00473D2D"/>
    <w:rsid w:val="00473F5F"/>
    <w:rsid w:val="00473FF0"/>
    <w:rsid w:val="00474062"/>
    <w:rsid w:val="004740D7"/>
    <w:rsid w:val="0047410D"/>
    <w:rsid w:val="0047468B"/>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5A"/>
    <w:rsid w:val="00476184"/>
    <w:rsid w:val="0047628D"/>
    <w:rsid w:val="004767BC"/>
    <w:rsid w:val="0047684D"/>
    <w:rsid w:val="00476A30"/>
    <w:rsid w:val="00476D8B"/>
    <w:rsid w:val="00476D96"/>
    <w:rsid w:val="00476EAE"/>
    <w:rsid w:val="004774C5"/>
    <w:rsid w:val="004775ED"/>
    <w:rsid w:val="004777B0"/>
    <w:rsid w:val="004777C7"/>
    <w:rsid w:val="004777D8"/>
    <w:rsid w:val="004779BD"/>
    <w:rsid w:val="00477CB9"/>
    <w:rsid w:val="00477FF0"/>
    <w:rsid w:val="004801FB"/>
    <w:rsid w:val="0048024C"/>
    <w:rsid w:val="004803A9"/>
    <w:rsid w:val="004807D5"/>
    <w:rsid w:val="004808A6"/>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DC"/>
    <w:rsid w:val="00482EE2"/>
    <w:rsid w:val="00483081"/>
    <w:rsid w:val="004830DC"/>
    <w:rsid w:val="0048325C"/>
    <w:rsid w:val="00483292"/>
    <w:rsid w:val="004837BF"/>
    <w:rsid w:val="004837D1"/>
    <w:rsid w:val="00483846"/>
    <w:rsid w:val="00483D11"/>
    <w:rsid w:val="00483D20"/>
    <w:rsid w:val="00483D27"/>
    <w:rsid w:val="0048406D"/>
    <w:rsid w:val="0048410E"/>
    <w:rsid w:val="004844C7"/>
    <w:rsid w:val="00484503"/>
    <w:rsid w:val="004848C7"/>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899"/>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755"/>
    <w:rsid w:val="004A39A2"/>
    <w:rsid w:val="004A39C0"/>
    <w:rsid w:val="004A3A3A"/>
    <w:rsid w:val="004A3AA3"/>
    <w:rsid w:val="004A3C1C"/>
    <w:rsid w:val="004A4247"/>
    <w:rsid w:val="004A45B3"/>
    <w:rsid w:val="004A4635"/>
    <w:rsid w:val="004A4724"/>
    <w:rsid w:val="004A47DE"/>
    <w:rsid w:val="004A4900"/>
    <w:rsid w:val="004A491E"/>
    <w:rsid w:val="004A4D38"/>
    <w:rsid w:val="004A4E7E"/>
    <w:rsid w:val="004A4E95"/>
    <w:rsid w:val="004A4F1F"/>
    <w:rsid w:val="004A4F9D"/>
    <w:rsid w:val="004A5270"/>
    <w:rsid w:val="004A55B0"/>
    <w:rsid w:val="004A5667"/>
    <w:rsid w:val="004A574B"/>
    <w:rsid w:val="004A57FC"/>
    <w:rsid w:val="004A582A"/>
    <w:rsid w:val="004A5897"/>
    <w:rsid w:val="004A5C04"/>
    <w:rsid w:val="004A5EC2"/>
    <w:rsid w:val="004A5F05"/>
    <w:rsid w:val="004A60C1"/>
    <w:rsid w:val="004A62DB"/>
    <w:rsid w:val="004A63C8"/>
    <w:rsid w:val="004A645E"/>
    <w:rsid w:val="004A6977"/>
    <w:rsid w:val="004A6AC0"/>
    <w:rsid w:val="004A705C"/>
    <w:rsid w:val="004A717D"/>
    <w:rsid w:val="004A7276"/>
    <w:rsid w:val="004A73C2"/>
    <w:rsid w:val="004A791B"/>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84A"/>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5B73"/>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2D3"/>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86"/>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1D71"/>
    <w:rsid w:val="004D1FC6"/>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8AB"/>
    <w:rsid w:val="004D48C9"/>
    <w:rsid w:val="004D4968"/>
    <w:rsid w:val="004D4977"/>
    <w:rsid w:val="004D4A8A"/>
    <w:rsid w:val="004D4BEA"/>
    <w:rsid w:val="004D4D1B"/>
    <w:rsid w:val="004D50CC"/>
    <w:rsid w:val="004D5692"/>
    <w:rsid w:val="004D58A3"/>
    <w:rsid w:val="004D58D1"/>
    <w:rsid w:val="004D58FD"/>
    <w:rsid w:val="004D5C16"/>
    <w:rsid w:val="004D5F02"/>
    <w:rsid w:val="004D6022"/>
    <w:rsid w:val="004D618A"/>
    <w:rsid w:val="004D62C7"/>
    <w:rsid w:val="004D63DA"/>
    <w:rsid w:val="004D641A"/>
    <w:rsid w:val="004D643A"/>
    <w:rsid w:val="004D67F5"/>
    <w:rsid w:val="004D68C0"/>
    <w:rsid w:val="004D6D58"/>
    <w:rsid w:val="004D6EA3"/>
    <w:rsid w:val="004D701C"/>
    <w:rsid w:val="004D710C"/>
    <w:rsid w:val="004D7307"/>
    <w:rsid w:val="004D7409"/>
    <w:rsid w:val="004D7448"/>
    <w:rsid w:val="004D74B9"/>
    <w:rsid w:val="004D7B1B"/>
    <w:rsid w:val="004D7F05"/>
    <w:rsid w:val="004D7F8C"/>
    <w:rsid w:val="004E0033"/>
    <w:rsid w:val="004E02BA"/>
    <w:rsid w:val="004E03BE"/>
    <w:rsid w:val="004E0878"/>
    <w:rsid w:val="004E0CD0"/>
    <w:rsid w:val="004E0DA6"/>
    <w:rsid w:val="004E0DB9"/>
    <w:rsid w:val="004E0FAC"/>
    <w:rsid w:val="004E104B"/>
    <w:rsid w:val="004E11B4"/>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259"/>
    <w:rsid w:val="004E435B"/>
    <w:rsid w:val="004E4640"/>
    <w:rsid w:val="004E471C"/>
    <w:rsid w:val="004E471E"/>
    <w:rsid w:val="004E4827"/>
    <w:rsid w:val="004E4B69"/>
    <w:rsid w:val="004E4F85"/>
    <w:rsid w:val="004E4FA3"/>
    <w:rsid w:val="004E5168"/>
    <w:rsid w:val="004E53AE"/>
    <w:rsid w:val="004E5449"/>
    <w:rsid w:val="004E5681"/>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718"/>
    <w:rsid w:val="004E6982"/>
    <w:rsid w:val="004E6A0E"/>
    <w:rsid w:val="004E6A60"/>
    <w:rsid w:val="004E6A91"/>
    <w:rsid w:val="004E6AE9"/>
    <w:rsid w:val="004E6C79"/>
    <w:rsid w:val="004E6CEA"/>
    <w:rsid w:val="004E6D09"/>
    <w:rsid w:val="004E6EB2"/>
    <w:rsid w:val="004E7691"/>
    <w:rsid w:val="004E76A5"/>
    <w:rsid w:val="004E7A44"/>
    <w:rsid w:val="004E7A7A"/>
    <w:rsid w:val="004E7AB0"/>
    <w:rsid w:val="004E7B7F"/>
    <w:rsid w:val="004E7D11"/>
    <w:rsid w:val="004E7E45"/>
    <w:rsid w:val="004E7EC9"/>
    <w:rsid w:val="004E7F36"/>
    <w:rsid w:val="004F01B4"/>
    <w:rsid w:val="004F020A"/>
    <w:rsid w:val="004F02A8"/>
    <w:rsid w:val="004F0406"/>
    <w:rsid w:val="004F0594"/>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22"/>
    <w:rsid w:val="004F54ED"/>
    <w:rsid w:val="004F58AB"/>
    <w:rsid w:val="004F5B06"/>
    <w:rsid w:val="004F5CCB"/>
    <w:rsid w:val="004F5E2A"/>
    <w:rsid w:val="004F5E82"/>
    <w:rsid w:val="004F64B1"/>
    <w:rsid w:val="004F66FA"/>
    <w:rsid w:val="004F67A9"/>
    <w:rsid w:val="004F6ACE"/>
    <w:rsid w:val="004F6AFE"/>
    <w:rsid w:val="004F6BC3"/>
    <w:rsid w:val="004F6F20"/>
    <w:rsid w:val="004F7029"/>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0F2F"/>
    <w:rsid w:val="005012BB"/>
    <w:rsid w:val="0050132F"/>
    <w:rsid w:val="0050157D"/>
    <w:rsid w:val="00501723"/>
    <w:rsid w:val="005017E4"/>
    <w:rsid w:val="005018DA"/>
    <w:rsid w:val="00501946"/>
    <w:rsid w:val="00501971"/>
    <w:rsid w:val="00501A8C"/>
    <w:rsid w:val="00501BF6"/>
    <w:rsid w:val="00501EE1"/>
    <w:rsid w:val="00501F0D"/>
    <w:rsid w:val="005021E8"/>
    <w:rsid w:val="0050296A"/>
    <w:rsid w:val="0050296F"/>
    <w:rsid w:val="005029A2"/>
    <w:rsid w:val="00502B04"/>
    <w:rsid w:val="00502CBA"/>
    <w:rsid w:val="00502D5B"/>
    <w:rsid w:val="00502FCA"/>
    <w:rsid w:val="005031E7"/>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4CB2"/>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1F5"/>
    <w:rsid w:val="005074C9"/>
    <w:rsid w:val="0050768F"/>
    <w:rsid w:val="00507754"/>
    <w:rsid w:val="0050781F"/>
    <w:rsid w:val="00507B61"/>
    <w:rsid w:val="00507BF8"/>
    <w:rsid w:val="00507CAF"/>
    <w:rsid w:val="00507CB9"/>
    <w:rsid w:val="00507CF7"/>
    <w:rsid w:val="00507E37"/>
    <w:rsid w:val="005101CD"/>
    <w:rsid w:val="00510222"/>
    <w:rsid w:val="00510374"/>
    <w:rsid w:val="00510444"/>
    <w:rsid w:val="00510904"/>
    <w:rsid w:val="00510A4A"/>
    <w:rsid w:val="00510B0B"/>
    <w:rsid w:val="00510B25"/>
    <w:rsid w:val="00510E54"/>
    <w:rsid w:val="00510F6D"/>
    <w:rsid w:val="00511607"/>
    <w:rsid w:val="00511E4B"/>
    <w:rsid w:val="00511E67"/>
    <w:rsid w:val="00512182"/>
    <w:rsid w:val="005121B6"/>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1D"/>
    <w:rsid w:val="005167B8"/>
    <w:rsid w:val="00516B96"/>
    <w:rsid w:val="00516F3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17"/>
    <w:rsid w:val="00520D9A"/>
    <w:rsid w:val="0052140B"/>
    <w:rsid w:val="00521490"/>
    <w:rsid w:val="00521A57"/>
    <w:rsid w:val="00521C33"/>
    <w:rsid w:val="00521D65"/>
    <w:rsid w:val="00521DB1"/>
    <w:rsid w:val="00521DB2"/>
    <w:rsid w:val="00522147"/>
    <w:rsid w:val="0052217F"/>
    <w:rsid w:val="005221A4"/>
    <w:rsid w:val="005225D6"/>
    <w:rsid w:val="00522C90"/>
    <w:rsid w:val="00522D06"/>
    <w:rsid w:val="00523006"/>
    <w:rsid w:val="005231C9"/>
    <w:rsid w:val="0052326D"/>
    <w:rsid w:val="00523366"/>
    <w:rsid w:val="0052366F"/>
    <w:rsid w:val="005238E8"/>
    <w:rsid w:val="00523C2A"/>
    <w:rsid w:val="00523E18"/>
    <w:rsid w:val="00523F32"/>
    <w:rsid w:val="005241DC"/>
    <w:rsid w:val="0052422C"/>
    <w:rsid w:val="00524305"/>
    <w:rsid w:val="00524361"/>
    <w:rsid w:val="005244D5"/>
    <w:rsid w:val="00524545"/>
    <w:rsid w:val="005248C4"/>
    <w:rsid w:val="00524A26"/>
    <w:rsid w:val="00524AD1"/>
    <w:rsid w:val="00524E6A"/>
    <w:rsid w:val="00524FA0"/>
    <w:rsid w:val="005251DA"/>
    <w:rsid w:val="00525407"/>
    <w:rsid w:val="005254CD"/>
    <w:rsid w:val="005255A1"/>
    <w:rsid w:val="0052560E"/>
    <w:rsid w:val="00525660"/>
    <w:rsid w:val="00525BBA"/>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CB3"/>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2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23E"/>
    <w:rsid w:val="0053530D"/>
    <w:rsid w:val="0053557A"/>
    <w:rsid w:val="0053574F"/>
    <w:rsid w:val="0053583D"/>
    <w:rsid w:val="00535A27"/>
    <w:rsid w:val="0053605A"/>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7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038"/>
    <w:rsid w:val="00544220"/>
    <w:rsid w:val="005443BF"/>
    <w:rsid w:val="00544402"/>
    <w:rsid w:val="005444D2"/>
    <w:rsid w:val="005448A9"/>
    <w:rsid w:val="0054494C"/>
    <w:rsid w:val="00544A5B"/>
    <w:rsid w:val="00544C33"/>
    <w:rsid w:val="00544E7D"/>
    <w:rsid w:val="00544FE3"/>
    <w:rsid w:val="005451A9"/>
    <w:rsid w:val="00545555"/>
    <w:rsid w:val="0054556F"/>
    <w:rsid w:val="0054578C"/>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269"/>
    <w:rsid w:val="005547CB"/>
    <w:rsid w:val="0055498F"/>
    <w:rsid w:val="00554BF5"/>
    <w:rsid w:val="00554C19"/>
    <w:rsid w:val="00554D2E"/>
    <w:rsid w:val="00554DF7"/>
    <w:rsid w:val="00554E4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6D"/>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39"/>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5FE"/>
    <w:rsid w:val="00563855"/>
    <w:rsid w:val="00563C43"/>
    <w:rsid w:val="00563FD2"/>
    <w:rsid w:val="005642E7"/>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6EDE"/>
    <w:rsid w:val="0056719E"/>
    <w:rsid w:val="005676C4"/>
    <w:rsid w:val="00567A98"/>
    <w:rsid w:val="00567BE6"/>
    <w:rsid w:val="00567D14"/>
    <w:rsid w:val="005701C5"/>
    <w:rsid w:val="00570326"/>
    <w:rsid w:val="005703E3"/>
    <w:rsid w:val="0057054C"/>
    <w:rsid w:val="005706C1"/>
    <w:rsid w:val="00570825"/>
    <w:rsid w:val="005708C3"/>
    <w:rsid w:val="005708C6"/>
    <w:rsid w:val="00570A22"/>
    <w:rsid w:val="00570A2B"/>
    <w:rsid w:val="00570C83"/>
    <w:rsid w:val="0057101A"/>
    <w:rsid w:val="00571358"/>
    <w:rsid w:val="00571382"/>
    <w:rsid w:val="005714C6"/>
    <w:rsid w:val="00571977"/>
    <w:rsid w:val="00571C9B"/>
    <w:rsid w:val="00571CE7"/>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AFA"/>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5AD"/>
    <w:rsid w:val="005815D2"/>
    <w:rsid w:val="005817D7"/>
    <w:rsid w:val="005818D4"/>
    <w:rsid w:val="005819D7"/>
    <w:rsid w:val="00581F00"/>
    <w:rsid w:val="00581F40"/>
    <w:rsid w:val="00581F7F"/>
    <w:rsid w:val="005829CC"/>
    <w:rsid w:val="00582A07"/>
    <w:rsid w:val="00582DD0"/>
    <w:rsid w:val="00582E05"/>
    <w:rsid w:val="00582E3D"/>
    <w:rsid w:val="00583147"/>
    <w:rsid w:val="00583250"/>
    <w:rsid w:val="0058337D"/>
    <w:rsid w:val="005836D0"/>
    <w:rsid w:val="00583A13"/>
    <w:rsid w:val="00583B99"/>
    <w:rsid w:val="00583C2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87FB9"/>
    <w:rsid w:val="0059015F"/>
    <w:rsid w:val="005901CD"/>
    <w:rsid w:val="005901DD"/>
    <w:rsid w:val="00590203"/>
    <w:rsid w:val="005903B5"/>
    <w:rsid w:val="00590BF6"/>
    <w:rsid w:val="00590F31"/>
    <w:rsid w:val="00591306"/>
    <w:rsid w:val="00591777"/>
    <w:rsid w:val="00591B9C"/>
    <w:rsid w:val="00591D78"/>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286"/>
    <w:rsid w:val="005953D6"/>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19B"/>
    <w:rsid w:val="005A1242"/>
    <w:rsid w:val="005A1392"/>
    <w:rsid w:val="005A1483"/>
    <w:rsid w:val="005A165B"/>
    <w:rsid w:val="005A16A9"/>
    <w:rsid w:val="005A18D0"/>
    <w:rsid w:val="005A1A9D"/>
    <w:rsid w:val="005A1B59"/>
    <w:rsid w:val="005A1D03"/>
    <w:rsid w:val="005A1E1F"/>
    <w:rsid w:val="005A1EF9"/>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24"/>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23A"/>
    <w:rsid w:val="005A639D"/>
    <w:rsid w:val="005A6A3A"/>
    <w:rsid w:val="005A6AAB"/>
    <w:rsid w:val="005A6AD4"/>
    <w:rsid w:val="005A6D5D"/>
    <w:rsid w:val="005A6ED5"/>
    <w:rsid w:val="005A6F61"/>
    <w:rsid w:val="005A6FA1"/>
    <w:rsid w:val="005A71E4"/>
    <w:rsid w:val="005A78E2"/>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53D"/>
    <w:rsid w:val="005C2660"/>
    <w:rsid w:val="005C2696"/>
    <w:rsid w:val="005C27BC"/>
    <w:rsid w:val="005C2806"/>
    <w:rsid w:val="005C2876"/>
    <w:rsid w:val="005C3382"/>
    <w:rsid w:val="005C33D3"/>
    <w:rsid w:val="005C374B"/>
    <w:rsid w:val="005C376D"/>
    <w:rsid w:val="005C3A28"/>
    <w:rsid w:val="005C3A65"/>
    <w:rsid w:val="005C3CDF"/>
    <w:rsid w:val="005C3D68"/>
    <w:rsid w:val="005C41DC"/>
    <w:rsid w:val="005C4233"/>
    <w:rsid w:val="005C440B"/>
    <w:rsid w:val="005C447A"/>
    <w:rsid w:val="005C4B4D"/>
    <w:rsid w:val="005C4D30"/>
    <w:rsid w:val="005C4DE3"/>
    <w:rsid w:val="005C4F2E"/>
    <w:rsid w:val="005C5248"/>
    <w:rsid w:val="005C5379"/>
    <w:rsid w:val="005C537C"/>
    <w:rsid w:val="005C556F"/>
    <w:rsid w:val="005C57AB"/>
    <w:rsid w:val="005C5849"/>
    <w:rsid w:val="005C5BF4"/>
    <w:rsid w:val="005C5D7A"/>
    <w:rsid w:val="005C5DE8"/>
    <w:rsid w:val="005C5FE1"/>
    <w:rsid w:val="005C609F"/>
    <w:rsid w:val="005C60BB"/>
    <w:rsid w:val="005C6110"/>
    <w:rsid w:val="005C63C3"/>
    <w:rsid w:val="005C64B8"/>
    <w:rsid w:val="005C65DC"/>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1E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449"/>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C69"/>
    <w:rsid w:val="005E1E6B"/>
    <w:rsid w:val="005E20C9"/>
    <w:rsid w:val="005E2369"/>
    <w:rsid w:val="005E23D8"/>
    <w:rsid w:val="005E26BF"/>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7F1"/>
    <w:rsid w:val="005E48F7"/>
    <w:rsid w:val="005E493E"/>
    <w:rsid w:val="005E4DC6"/>
    <w:rsid w:val="005E4F80"/>
    <w:rsid w:val="005E4FBD"/>
    <w:rsid w:val="005E5009"/>
    <w:rsid w:val="005E536B"/>
    <w:rsid w:val="005E548F"/>
    <w:rsid w:val="005E5563"/>
    <w:rsid w:val="005E5631"/>
    <w:rsid w:val="005E5765"/>
    <w:rsid w:val="005E580A"/>
    <w:rsid w:val="005E5F58"/>
    <w:rsid w:val="005E6159"/>
    <w:rsid w:val="005E66F1"/>
    <w:rsid w:val="005E6741"/>
    <w:rsid w:val="005E6888"/>
    <w:rsid w:val="005E6AFB"/>
    <w:rsid w:val="005E6E6E"/>
    <w:rsid w:val="005E6EDE"/>
    <w:rsid w:val="005E6FDD"/>
    <w:rsid w:val="005E7520"/>
    <w:rsid w:val="005E7698"/>
    <w:rsid w:val="005E78EE"/>
    <w:rsid w:val="005E794F"/>
    <w:rsid w:val="005E79EC"/>
    <w:rsid w:val="005E7D44"/>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69C"/>
    <w:rsid w:val="005F1AF3"/>
    <w:rsid w:val="005F1C0B"/>
    <w:rsid w:val="005F1CE1"/>
    <w:rsid w:val="005F1FE4"/>
    <w:rsid w:val="005F252F"/>
    <w:rsid w:val="005F2534"/>
    <w:rsid w:val="005F2723"/>
    <w:rsid w:val="005F2811"/>
    <w:rsid w:val="005F28DA"/>
    <w:rsid w:val="005F2E3C"/>
    <w:rsid w:val="005F327D"/>
    <w:rsid w:val="005F348B"/>
    <w:rsid w:val="005F369B"/>
    <w:rsid w:val="005F375A"/>
    <w:rsid w:val="005F37B4"/>
    <w:rsid w:val="005F3D60"/>
    <w:rsid w:val="005F3DBA"/>
    <w:rsid w:val="005F3DF1"/>
    <w:rsid w:val="005F3F7F"/>
    <w:rsid w:val="005F40E5"/>
    <w:rsid w:val="005F438B"/>
    <w:rsid w:val="005F46D9"/>
    <w:rsid w:val="005F4846"/>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56"/>
    <w:rsid w:val="005F79A5"/>
    <w:rsid w:val="005F7DD1"/>
    <w:rsid w:val="005F7F11"/>
    <w:rsid w:val="00600127"/>
    <w:rsid w:val="00600292"/>
    <w:rsid w:val="00600328"/>
    <w:rsid w:val="00600420"/>
    <w:rsid w:val="006004D6"/>
    <w:rsid w:val="006004DE"/>
    <w:rsid w:val="00600599"/>
    <w:rsid w:val="0060091F"/>
    <w:rsid w:val="00600B14"/>
    <w:rsid w:val="00600F38"/>
    <w:rsid w:val="00601072"/>
    <w:rsid w:val="00601073"/>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33C"/>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4F1E"/>
    <w:rsid w:val="006051C8"/>
    <w:rsid w:val="00605207"/>
    <w:rsid w:val="00605338"/>
    <w:rsid w:val="00605344"/>
    <w:rsid w:val="00605399"/>
    <w:rsid w:val="006054EE"/>
    <w:rsid w:val="00605517"/>
    <w:rsid w:val="006055B2"/>
    <w:rsid w:val="0060591D"/>
    <w:rsid w:val="006059EC"/>
    <w:rsid w:val="00605B5D"/>
    <w:rsid w:val="00605F10"/>
    <w:rsid w:val="006060D1"/>
    <w:rsid w:val="006060FA"/>
    <w:rsid w:val="006063C4"/>
    <w:rsid w:val="006065AA"/>
    <w:rsid w:val="0060688F"/>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1F6"/>
    <w:rsid w:val="006134CE"/>
    <w:rsid w:val="0061361A"/>
    <w:rsid w:val="00613882"/>
    <w:rsid w:val="006138D8"/>
    <w:rsid w:val="00613933"/>
    <w:rsid w:val="0061396C"/>
    <w:rsid w:val="00613C32"/>
    <w:rsid w:val="00613D19"/>
    <w:rsid w:val="00614064"/>
    <w:rsid w:val="0061407C"/>
    <w:rsid w:val="006141D8"/>
    <w:rsid w:val="006144AB"/>
    <w:rsid w:val="00614867"/>
    <w:rsid w:val="00614B0B"/>
    <w:rsid w:val="00614CB2"/>
    <w:rsid w:val="00614CB4"/>
    <w:rsid w:val="00614D1E"/>
    <w:rsid w:val="00614D24"/>
    <w:rsid w:val="00614D83"/>
    <w:rsid w:val="00614E80"/>
    <w:rsid w:val="006151F6"/>
    <w:rsid w:val="0061524B"/>
    <w:rsid w:val="0061554D"/>
    <w:rsid w:val="006155B6"/>
    <w:rsid w:val="00615624"/>
    <w:rsid w:val="0061565F"/>
    <w:rsid w:val="006159D8"/>
    <w:rsid w:val="00615A0E"/>
    <w:rsid w:val="00615BDB"/>
    <w:rsid w:val="00615D3B"/>
    <w:rsid w:val="00615EFE"/>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0E6B"/>
    <w:rsid w:val="006210E1"/>
    <w:rsid w:val="006219F7"/>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6F5"/>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6EC"/>
    <w:rsid w:val="0063174D"/>
    <w:rsid w:val="00631773"/>
    <w:rsid w:val="00631826"/>
    <w:rsid w:val="0063197F"/>
    <w:rsid w:val="00631C26"/>
    <w:rsid w:val="00631C9F"/>
    <w:rsid w:val="00631F6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5F"/>
    <w:rsid w:val="006347F5"/>
    <w:rsid w:val="00634ABF"/>
    <w:rsid w:val="00635210"/>
    <w:rsid w:val="006354D5"/>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9EE"/>
    <w:rsid w:val="00637E00"/>
    <w:rsid w:val="006400FB"/>
    <w:rsid w:val="006401A7"/>
    <w:rsid w:val="006401C6"/>
    <w:rsid w:val="00640207"/>
    <w:rsid w:val="00640222"/>
    <w:rsid w:val="00640263"/>
    <w:rsid w:val="006403A9"/>
    <w:rsid w:val="00640529"/>
    <w:rsid w:val="006405A5"/>
    <w:rsid w:val="006405D6"/>
    <w:rsid w:val="006409F3"/>
    <w:rsid w:val="00640ABD"/>
    <w:rsid w:val="00640BD7"/>
    <w:rsid w:val="00640BF4"/>
    <w:rsid w:val="00640D29"/>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B31"/>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676"/>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09"/>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0E4"/>
    <w:rsid w:val="0066331F"/>
    <w:rsid w:val="006634E7"/>
    <w:rsid w:val="006635DC"/>
    <w:rsid w:val="00663908"/>
    <w:rsid w:val="00663931"/>
    <w:rsid w:val="00663BBE"/>
    <w:rsid w:val="00663F13"/>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3DC"/>
    <w:rsid w:val="00666924"/>
    <w:rsid w:val="00666960"/>
    <w:rsid w:val="00666BBE"/>
    <w:rsid w:val="00666DA7"/>
    <w:rsid w:val="00666F36"/>
    <w:rsid w:val="006672FC"/>
    <w:rsid w:val="006674DD"/>
    <w:rsid w:val="00667525"/>
    <w:rsid w:val="00667748"/>
    <w:rsid w:val="00667961"/>
    <w:rsid w:val="00667A27"/>
    <w:rsid w:val="00667AF4"/>
    <w:rsid w:val="00667C07"/>
    <w:rsid w:val="00667F2A"/>
    <w:rsid w:val="006700D8"/>
    <w:rsid w:val="006704BF"/>
    <w:rsid w:val="006704D6"/>
    <w:rsid w:val="006709ED"/>
    <w:rsid w:val="00670A11"/>
    <w:rsid w:val="00670AD6"/>
    <w:rsid w:val="00670C35"/>
    <w:rsid w:val="00670ECD"/>
    <w:rsid w:val="00671122"/>
    <w:rsid w:val="00671123"/>
    <w:rsid w:val="0067161B"/>
    <w:rsid w:val="006717E0"/>
    <w:rsid w:val="00671897"/>
    <w:rsid w:val="006719F2"/>
    <w:rsid w:val="00671A1E"/>
    <w:rsid w:val="00671C8F"/>
    <w:rsid w:val="00671EE1"/>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2CB"/>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18D"/>
    <w:rsid w:val="006767B8"/>
    <w:rsid w:val="0067699C"/>
    <w:rsid w:val="006769FF"/>
    <w:rsid w:val="00676CC0"/>
    <w:rsid w:val="00676E98"/>
    <w:rsid w:val="00676F50"/>
    <w:rsid w:val="006770AD"/>
    <w:rsid w:val="006771DC"/>
    <w:rsid w:val="00677725"/>
    <w:rsid w:val="00677D6D"/>
    <w:rsid w:val="00677F0C"/>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06"/>
    <w:rsid w:val="006815AB"/>
    <w:rsid w:val="006816E8"/>
    <w:rsid w:val="006817AA"/>
    <w:rsid w:val="006819F6"/>
    <w:rsid w:val="00681D15"/>
    <w:rsid w:val="00681E41"/>
    <w:rsid w:val="00681E8E"/>
    <w:rsid w:val="00681F6D"/>
    <w:rsid w:val="00681FF7"/>
    <w:rsid w:val="00682000"/>
    <w:rsid w:val="006820F7"/>
    <w:rsid w:val="0068226B"/>
    <w:rsid w:val="00682318"/>
    <w:rsid w:val="006825FD"/>
    <w:rsid w:val="00682675"/>
    <w:rsid w:val="00682688"/>
    <w:rsid w:val="006827D3"/>
    <w:rsid w:val="00682935"/>
    <w:rsid w:val="00682A4A"/>
    <w:rsid w:val="00682B0F"/>
    <w:rsid w:val="00682DCA"/>
    <w:rsid w:val="00682E4F"/>
    <w:rsid w:val="00682ED3"/>
    <w:rsid w:val="00683392"/>
    <w:rsid w:val="00683683"/>
    <w:rsid w:val="00683993"/>
    <w:rsid w:val="00683A9B"/>
    <w:rsid w:val="00683BEE"/>
    <w:rsid w:val="00683C0B"/>
    <w:rsid w:val="00683D7F"/>
    <w:rsid w:val="00683DC3"/>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2F0"/>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294"/>
    <w:rsid w:val="00696371"/>
    <w:rsid w:val="006963F0"/>
    <w:rsid w:val="00696429"/>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0C6D"/>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ABB"/>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76C"/>
    <w:rsid w:val="006A6831"/>
    <w:rsid w:val="006A6B14"/>
    <w:rsid w:val="006A6B69"/>
    <w:rsid w:val="006A6B86"/>
    <w:rsid w:val="006A6D24"/>
    <w:rsid w:val="006A6DEB"/>
    <w:rsid w:val="006A7574"/>
    <w:rsid w:val="006A7A81"/>
    <w:rsid w:val="006A7B7C"/>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30"/>
    <w:rsid w:val="006B2E3E"/>
    <w:rsid w:val="006B2EB5"/>
    <w:rsid w:val="006B3294"/>
    <w:rsid w:val="006B34EC"/>
    <w:rsid w:val="006B3598"/>
    <w:rsid w:val="006B3670"/>
    <w:rsid w:val="006B36BC"/>
    <w:rsid w:val="006B3848"/>
    <w:rsid w:val="006B3884"/>
    <w:rsid w:val="006B393F"/>
    <w:rsid w:val="006B3A37"/>
    <w:rsid w:val="006B3D45"/>
    <w:rsid w:val="006B3E55"/>
    <w:rsid w:val="006B3FD5"/>
    <w:rsid w:val="006B40F5"/>
    <w:rsid w:val="006B415A"/>
    <w:rsid w:val="006B43A2"/>
    <w:rsid w:val="006B43DE"/>
    <w:rsid w:val="006B43E7"/>
    <w:rsid w:val="006B4450"/>
    <w:rsid w:val="006B474D"/>
    <w:rsid w:val="006B49F6"/>
    <w:rsid w:val="006B4D4E"/>
    <w:rsid w:val="006B4EEF"/>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617"/>
    <w:rsid w:val="006B7864"/>
    <w:rsid w:val="006B789D"/>
    <w:rsid w:val="006B7B33"/>
    <w:rsid w:val="006B7F6B"/>
    <w:rsid w:val="006C0259"/>
    <w:rsid w:val="006C03B2"/>
    <w:rsid w:val="006C064C"/>
    <w:rsid w:val="006C0658"/>
    <w:rsid w:val="006C084E"/>
    <w:rsid w:val="006C0985"/>
    <w:rsid w:val="006C09DD"/>
    <w:rsid w:val="006C0A1A"/>
    <w:rsid w:val="006C0E81"/>
    <w:rsid w:val="006C146B"/>
    <w:rsid w:val="006C187D"/>
    <w:rsid w:val="006C1B3F"/>
    <w:rsid w:val="006C1E57"/>
    <w:rsid w:val="006C1F66"/>
    <w:rsid w:val="006C2249"/>
    <w:rsid w:val="006C2683"/>
    <w:rsid w:val="006C2917"/>
    <w:rsid w:val="006C2D2A"/>
    <w:rsid w:val="006C325D"/>
    <w:rsid w:val="006C32D7"/>
    <w:rsid w:val="006C375B"/>
    <w:rsid w:val="006C377A"/>
    <w:rsid w:val="006C3818"/>
    <w:rsid w:val="006C38A8"/>
    <w:rsid w:val="006C3B2E"/>
    <w:rsid w:val="006C3BEF"/>
    <w:rsid w:val="006C3F40"/>
    <w:rsid w:val="006C417B"/>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DA"/>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D7"/>
    <w:rsid w:val="006C6DE6"/>
    <w:rsid w:val="006C6E92"/>
    <w:rsid w:val="006C6FA0"/>
    <w:rsid w:val="006C7380"/>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BC"/>
    <w:rsid w:val="006D2ED7"/>
    <w:rsid w:val="006D31AF"/>
    <w:rsid w:val="006D31DD"/>
    <w:rsid w:val="006D3647"/>
    <w:rsid w:val="006D3836"/>
    <w:rsid w:val="006D3D72"/>
    <w:rsid w:val="006D3FA0"/>
    <w:rsid w:val="006D419C"/>
    <w:rsid w:val="006D431E"/>
    <w:rsid w:val="006D45CF"/>
    <w:rsid w:val="006D4821"/>
    <w:rsid w:val="006D484C"/>
    <w:rsid w:val="006D48BB"/>
    <w:rsid w:val="006D492A"/>
    <w:rsid w:val="006D493C"/>
    <w:rsid w:val="006D4BCB"/>
    <w:rsid w:val="006D4C99"/>
    <w:rsid w:val="006D4CB7"/>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973"/>
    <w:rsid w:val="006D6C1C"/>
    <w:rsid w:val="006D6CFD"/>
    <w:rsid w:val="006D714B"/>
    <w:rsid w:val="006D7190"/>
    <w:rsid w:val="006D72A1"/>
    <w:rsid w:val="006D7436"/>
    <w:rsid w:val="006D7598"/>
    <w:rsid w:val="006D761E"/>
    <w:rsid w:val="006D7B3C"/>
    <w:rsid w:val="006D7B93"/>
    <w:rsid w:val="006D7D3F"/>
    <w:rsid w:val="006D7D44"/>
    <w:rsid w:val="006D7DAD"/>
    <w:rsid w:val="006E00B2"/>
    <w:rsid w:val="006E0153"/>
    <w:rsid w:val="006E05E0"/>
    <w:rsid w:val="006E062C"/>
    <w:rsid w:val="006E0861"/>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02E"/>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BBD"/>
    <w:rsid w:val="006E4E55"/>
    <w:rsid w:val="006E512D"/>
    <w:rsid w:val="006E5151"/>
    <w:rsid w:val="006E54EC"/>
    <w:rsid w:val="006E5545"/>
    <w:rsid w:val="006E554E"/>
    <w:rsid w:val="006E55A4"/>
    <w:rsid w:val="006E5883"/>
    <w:rsid w:val="006E59B6"/>
    <w:rsid w:val="006E5A24"/>
    <w:rsid w:val="006E5B76"/>
    <w:rsid w:val="006E5E04"/>
    <w:rsid w:val="006E5E9E"/>
    <w:rsid w:val="006E61E2"/>
    <w:rsid w:val="006E63AC"/>
    <w:rsid w:val="006E67E2"/>
    <w:rsid w:val="006E6A05"/>
    <w:rsid w:val="006E6AA4"/>
    <w:rsid w:val="006E6DA6"/>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6B"/>
    <w:rsid w:val="006F4072"/>
    <w:rsid w:val="006F4189"/>
    <w:rsid w:val="006F42E8"/>
    <w:rsid w:val="006F4324"/>
    <w:rsid w:val="006F435C"/>
    <w:rsid w:val="006F4501"/>
    <w:rsid w:val="006F4794"/>
    <w:rsid w:val="006F4A19"/>
    <w:rsid w:val="006F4B36"/>
    <w:rsid w:val="006F557B"/>
    <w:rsid w:val="006F5874"/>
    <w:rsid w:val="006F58D6"/>
    <w:rsid w:val="006F5927"/>
    <w:rsid w:val="006F598B"/>
    <w:rsid w:val="006F5B41"/>
    <w:rsid w:val="006F6051"/>
    <w:rsid w:val="006F651D"/>
    <w:rsid w:val="006F6559"/>
    <w:rsid w:val="006F6674"/>
    <w:rsid w:val="006F6689"/>
    <w:rsid w:val="006F6740"/>
    <w:rsid w:val="006F6AF2"/>
    <w:rsid w:val="006F6E50"/>
    <w:rsid w:val="006F6EA1"/>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44"/>
    <w:rsid w:val="00701AFB"/>
    <w:rsid w:val="00701B27"/>
    <w:rsid w:val="00701BBD"/>
    <w:rsid w:val="00701DD0"/>
    <w:rsid w:val="00701EC4"/>
    <w:rsid w:val="00701EE6"/>
    <w:rsid w:val="00701F7F"/>
    <w:rsid w:val="00701F8B"/>
    <w:rsid w:val="00701FEC"/>
    <w:rsid w:val="007023B9"/>
    <w:rsid w:val="00702485"/>
    <w:rsid w:val="00702876"/>
    <w:rsid w:val="007028E8"/>
    <w:rsid w:val="00702B2D"/>
    <w:rsid w:val="00702BFC"/>
    <w:rsid w:val="00702DB5"/>
    <w:rsid w:val="007031D1"/>
    <w:rsid w:val="007034BC"/>
    <w:rsid w:val="007035F6"/>
    <w:rsid w:val="007036E5"/>
    <w:rsid w:val="00703936"/>
    <w:rsid w:val="007039A6"/>
    <w:rsid w:val="00703C78"/>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87"/>
    <w:rsid w:val="00711AE4"/>
    <w:rsid w:val="00711C55"/>
    <w:rsid w:val="00711C69"/>
    <w:rsid w:val="00711D10"/>
    <w:rsid w:val="00711D73"/>
    <w:rsid w:val="00711E0C"/>
    <w:rsid w:val="00711EE3"/>
    <w:rsid w:val="00712933"/>
    <w:rsid w:val="00712A0F"/>
    <w:rsid w:val="00712C4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BE"/>
    <w:rsid w:val="00716AEF"/>
    <w:rsid w:val="00716EBA"/>
    <w:rsid w:val="00716FC0"/>
    <w:rsid w:val="00717267"/>
    <w:rsid w:val="00717450"/>
    <w:rsid w:val="007175BB"/>
    <w:rsid w:val="007175D7"/>
    <w:rsid w:val="007177DE"/>
    <w:rsid w:val="0071782A"/>
    <w:rsid w:val="007178EE"/>
    <w:rsid w:val="00717B0A"/>
    <w:rsid w:val="0072067B"/>
    <w:rsid w:val="00720759"/>
    <w:rsid w:val="007207CD"/>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484"/>
    <w:rsid w:val="00724607"/>
    <w:rsid w:val="007246FA"/>
    <w:rsid w:val="007247DA"/>
    <w:rsid w:val="0072495F"/>
    <w:rsid w:val="00724D5D"/>
    <w:rsid w:val="00725068"/>
    <w:rsid w:val="007254B1"/>
    <w:rsid w:val="00725524"/>
    <w:rsid w:val="007255D8"/>
    <w:rsid w:val="0072560E"/>
    <w:rsid w:val="0072565B"/>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6EF"/>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5FD"/>
    <w:rsid w:val="00734745"/>
    <w:rsid w:val="0073497A"/>
    <w:rsid w:val="00734C12"/>
    <w:rsid w:val="00734E93"/>
    <w:rsid w:val="007356D0"/>
    <w:rsid w:val="00735B4F"/>
    <w:rsid w:val="00735D4A"/>
    <w:rsid w:val="0073608D"/>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6CA"/>
    <w:rsid w:val="00741739"/>
    <w:rsid w:val="00741ED8"/>
    <w:rsid w:val="007420C9"/>
    <w:rsid w:val="00742235"/>
    <w:rsid w:val="00742613"/>
    <w:rsid w:val="00742695"/>
    <w:rsid w:val="00742A51"/>
    <w:rsid w:val="00742BFB"/>
    <w:rsid w:val="00742CC3"/>
    <w:rsid w:val="00742EC0"/>
    <w:rsid w:val="007434F2"/>
    <w:rsid w:val="00743533"/>
    <w:rsid w:val="00743757"/>
    <w:rsid w:val="00743867"/>
    <w:rsid w:val="0074392C"/>
    <w:rsid w:val="00744055"/>
    <w:rsid w:val="007440E5"/>
    <w:rsid w:val="0074431A"/>
    <w:rsid w:val="00744563"/>
    <w:rsid w:val="007446AF"/>
    <w:rsid w:val="0074478E"/>
    <w:rsid w:val="00744B79"/>
    <w:rsid w:val="00744F9E"/>
    <w:rsid w:val="00744FB1"/>
    <w:rsid w:val="007452C2"/>
    <w:rsid w:val="00745627"/>
    <w:rsid w:val="0074576E"/>
    <w:rsid w:val="00745EBB"/>
    <w:rsid w:val="00745F9B"/>
    <w:rsid w:val="00746167"/>
    <w:rsid w:val="00746199"/>
    <w:rsid w:val="007461C7"/>
    <w:rsid w:val="0074644A"/>
    <w:rsid w:val="00746534"/>
    <w:rsid w:val="00746640"/>
    <w:rsid w:val="00746FA0"/>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3E2"/>
    <w:rsid w:val="007536BB"/>
    <w:rsid w:val="00753840"/>
    <w:rsid w:val="00753B9D"/>
    <w:rsid w:val="00753D6B"/>
    <w:rsid w:val="00753F01"/>
    <w:rsid w:val="00753F92"/>
    <w:rsid w:val="0075412E"/>
    <w:rsid w:val="00754242"/>
    <w:rsid w:val="00754266"/>
    <w:rsid w:val="00754698"/>
    <w:rsid w:val="007547C4"/>
    <w:rsid w:val="007549BF"/>
    <w:rsid w:val="00754B1B"/>
    <w:rsid w:val="00754B8D"/>
    <w:rsid w:val="00754D64"/>
    <w:rsid w:val="00755180"/>
    <w:rsid w:val="0075522A"/>
    <w:rsid w:val="00755309"/>
    <w:rsid w:val="00755B06"/>
    <w:rsid w:val="00755DCB"/>
    <w:rsid w:val="00755E06"/>
    <w:rsid w:val="00755FC5"/>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C03"/>
    <w:rsid w:val="00757CA7"/>
    <w:rsid w:val="00757CD9"/>
    <w:rsid w:val="00757D4D"/>
    <w:rsid w:val="00757DB9"/>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40"/>
    <w:rsid w:val="00762075"/>
    <w:rsid w:val="0076223E"/>
    <w:rsid w:val="00762431"/>
    <w:rsid w:val="007624B9"/>
    <w:rsid w:val="00762924"/>
    <w:rsid w:val="0076295C"/>
    <w:rsid w:val="00762A29"/>
    <w:rsid w:val="00763055"/>
    <w:rsid w:val="0076310B"/>
    <w:rsid w:val="00763148"/>
    <w:rsid w:val="00763180"/>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0E3"/>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7A9"/>
    <w:rsid w:val="0077081F"/>
    <w:rsid w:val="00770981"/>
    <w:rsid w:val="00770B7C"/>
    <w:rsid w:val="00770BE7"/>
    <w:rsid w:val="00770CEE"/>
    <w:rsid w:val="00770DE6"/>
    <w:rsid w:val="00770FBC"/>
    <w:rsid w:val="00771AAB"/>
    <w:rsid w:val="00771FB5"/>
    <w:rsid w:val="00771FEE"/>
    <w:rsid w:val="007721AD"/>
    <w:rsid w:val="00772900"/>
    <w:rsid w:val="00772D15"/>
    <w:rsid w:val="00772DC3"/>
    <w:rsid w:val="00773159"/>
    <w:rsid w:val="007733C4"/>
    <w:rsid w:val="00773666"/>
    <w:rsid w:val="00773F28"/>
    <w:rsid w:val="007741AB"/>
    <w:rsid w:val="007743A1"/>
    <w:rsid w:val="007744EF"/>
    <w:rsid w:val="007745BE"/>
    <w:rsid w:val="0077481A"/>
    <w:rsid w:val="00774E01"/>
    <w:rsid w:val="007750DC"/>
    <w:rsid w:val="00775330"/>
    <w:rsid w:val="00775BAA"/>
    <w:rsid w:val="00775C50"/>
    <w:rsid w:val="00775D31"/>
    <w:rsid w:val="00775EFD"/>
    <w:rsid w:val="00775F11"/>
    <w:rsid w:val="007762CD"/>
    <w:rsid w:val="0077666F"/>
    <w:rsid w:val="00776832"/>
    <w:rsid w:val="007768F2"/>
    <w:rsid w:val="00776903"/>
    <w:rsid w:val="00776A70"/>
    <w:rsid w:val="00776BA0"/>
    <w:rsid w:val="00776E9E"/>
    <w:rsid w:val="00776F8C"/>
    <w:rsid w:val="00777053"/>
    <w:rsid w:val="007775A5"/>
    <w:rsid w:val="007775A7"/>
    <w:rsid w:val="007776DA"/>
    <w:rsid w:val="007779E1"/>
    <w:rsid w:val="00777AFA"/>
    <w:rsid w:val="00777CD9"/>
    <w:rsid w:val="00777EAF"/>
    <w:rsid w:val="00777EE9"/>
    <w:rsid w:val="00780657"/>
    <w:rsid w:val="00780676"/>
    <w:rsid w:val="00780980"/>
    <w:rsid w:val="007809D3"/>
    <w:rsid w:val="007809E1"/>
    <w:rsid w:val="00780ADB"/>
    <w:rsid w:val="00780B1F"/>
    <w:rsid w:val="00780FAE"/>
    <w:rsid w:val="0078135D"/>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874"/>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5E5"/>
    <w:rsid w:val="00787736"/>
    <w:rsid w:val="0078777D"/>
    <w:rsid w:val="007877EA"/>
    <w:rsid w:val="0078786E"/>
    <w:rsid w:val="00787977"/>
    <w:rsid w:val="00787A55"/>
    <w:rsid w:val="00787C13"/>
    <w:rsid w:val="00787DA7"/>
    <w:rsid w:val="00787E1E"/>
    <w:rsid w:val="00787FF1"/>
    <w:rsid w:val="00790508"/>
    <w:rsid w:val="007905F4"/>
    <w:rsid w:val="007906BF"/>
    <w:rsid w:val="00790788"/>
    <w:rsid w:val="00790D2F"/>
    <w:rsid w:val="00790F5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CB5"/>
    <w:rsid w:val="00792E9F"/>
    <w:rsid w:val="00792ECC"/>
    <w:rsid w:val="00793213"/>
    <w:rsid w:val="007939C7"/>
    <w:rsid w:val="00793A0B"/>
    <w:rsid w:val="00793BDD"/>
    <w:rsid w:val="00793DED"/>
    <w:rsid w:val="00793F65"/>
    <w:rsid w:val="00793F70"/>
    <w:rsid w:val="00793F8D"/>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DE0"/>
    <w:rsid w:val="00797FCF"/>
    <w:rsid w:val="007A0321"/>
    <w:rsid w:val="007A0506"/>
    <w:rsid w:val="007A0616"/>
    <w:rsid w:val="007A08BE"/>
    <w:rsid w:val="007A099A"/>
    <w:rsid w:val="007A09CF"/>
    <w:rsid w:val="007A0A6E"/>
    <w:rsid w:val="007A0DAC"/>
    <w:rsid w:val="007A0DD2"/>
    <w:rsid w:val="007A0EC1"/>
    <w:rsid w:val="007A1147"/>
    <w:rsid w:val="007A1189"/>
    <w:rsid w:val="007A146C"/>
    <w:rsid w:val="007A15BA"/>
    <w:rsid w:val="007A166E"/>
    <w:rsid w:val="007A1B63"/>
    <w:rsid w:val="007A1BD6"/>
    <w:rsid w:val="007A1BE7"/>
    <w:rsid w:val="007A1EF3"/>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7EA"/>
    <w:rsid w:val="007A39C5"/>
    <w:rsid w:val="007A3AC3"/>
    <w:rsid w:val="007A3B50"/>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6F"/>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0FC"/>
    <w:rsid w:val="007B73D1"/>
    <w:rsid w:val="007B7716"/>
    <w:rsid w:val="007B7832"/>
    <w:rsid w:val="007B7A3B"/>
    <w:rsid w:val="007B7CB6"/>
    <w:rsid w:val="007C0012"/>
    <w:rsid w:val="007C0160"/>
    <w:rsid w:val="007C020C"/>
    <w:rsid w:val="007C0880"/>
    <w:rsid w:val="007C0BD2"/>
    <w:rsid w:val="007C0ED7"/>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531"/>
    <w:rsid w:val="007C377D"/>
    <w:rsid w:val="007C3A61"/>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0BFB"/>
    <w:rsid w:val="007D11B6"/>
    <w:rsid w:val="007D134B"/>
    <w:rsid w:val="007D149C"/>
    <w:rsid w:val="007D1558"/>
    <w:rsid w:val="007D15F5"/>
    <w:rsid w:val="007D1836"/>
    <w:rsid w:val="007D188E"/>
    <w:rsid w:val="007D1B7C"/>
    <w:rsid w:val="007D1CC1"/>
    <w:rsid w:val="007D214A"/>
    <w:rsid w:val="007D23F9"/>
    <w:rsid w:val="007D259E"/>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6AD"/>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39A"/>
    <w:rsid w:val="007E28E6"/>
    <w:rsid w:val="007E2B1C"/>
    <w:rsid w:val="007E2B64"/>
    <w:rsid w:val="007E312D"/>
    <w:rsid w:val="007E3288"/>
    <w:rsid w:val="007E3A30"/>
    <w:rsid w:val="007E3A7E"/>
    <w:rsid w:val="007E3BB1"/>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DEA"/>
    <w:rsid w:val="007F2E34"/>
    <w:rsid w:val="007F2E8D"/>
    <w:rsid w:val="007F2ED4"/>
    <w:rsid w:val="007F3DA8"/>
    <w:rsid w:val="007F3FB0"/>
    <w:rsid w:val="007F4298"/>
    <w:rsid w:val="007F438F"/>
    <w:rsid w:val="007F43A9"/>
    <w:rsid w:val="007F4502"/>
    <w:rsid w:val="007F49D3"/>
    <w:rsid w:val="007F50BC"/>
    <w:rsid w:val="007F50BD"/>
    <w:rsid w:val="007F50FF"/>
    <w:rsid w:val="007F5105"/>
    <w:rsid w:val="007F5608"/>
    <w:rsid w:val="007F5874"/>
    <w:rsid w:val="007F58C1"/>
    <w:rsid w:val="007F5C6B"/>
    <w:rsid w:val="007F5D23"/>
    <w:rsid w:val="007F5D4A"/>
    <w:rsid w:val="007F5F6F"/>
    <w:rsid w:val="007F6200"/>
    <w:rsid w:val="007F6424"/>
    <w:rsid w:val="007F6562"/>
    <w:rsid w:val="007F65F2"/>
    <w:rsid w:val="007F700C"/>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0E06"/>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AE"/>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16E"/>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24"/>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80F"/>
    <w:rsid w:val="00815BDE"/>
    <w:rsid w:val="00815DD8"/>
    <w:rsid w:val="00815F85"/>
    <w:rsid w:val="00816346"/>
    <w:rsid w:val="00816497"/>
    <w:rsid w:val="00816654"/>
    <w:rsid w:val="00816A54"/>
    <w:rsid w:val="00816AEF"/>
    <w:rsid w:val="00816C78"/>
    <w:rsid w:val="00816D10"/>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0F7F"/>
    <w:rsid w:val="0082172C"/>
    <w:rsid w:val="00821781"/>
    <w:rsid w:val="008220AC"/>
    <w:rsid w:val="00822567"/>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E2"/>
    <w:rsid w:val="00825482"/>
    <w:rsid w:val="008254DD"/>
    <w:rsid w:val="008255BB"/>
    <w:rsid w:val="008257F4"/>
    <w:rsid w:val="00825DD4"/>
    <w:rsid w:val="008260EA"/>
    <w:rsid w:val="0082616E"/>
    <w:rsid w:val="00826204"/>
    <w:rsid w:val="0082624E"/>
    <w:rsid w:val="008262C0"/>
    <w:rsid w:val="008263CB"/>
    <w:rsid w:val="00826575"/>
    <w:rsid w:val="00826641"/>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6C6"/>
    <w:rsid w:val="00830F16"/>
    <w:rsid w:val="00831109"/>
    <w:rsid w:val="0083110B"/>
    <w:rsid w:val="00831198"/>
    <w:rsid w:val="008311A5"/>
    <w:rsid w:val="008312A4"/>
    <w:rsid w:val="0083137A"/>
    <w:rsid w:val="008313DE"/>
    <w:rsid w:val="008314BC"/>
    <w:rsid w:val="0083195F"/>
    <w:rsid w:val="00832045"/>
    <w:rsid w:val="00832142"/>
    <w:rsid w:val="0083225E"/>
    <w:rsid w:val="00832319"/>
    <w:rsid w:val="00832379"/>
    <w:rsid w:val="008325C1"/>
    <w:rsid w:val="00832878"/>
    <w:rsid w:val="00832BA1"/>
    <w:rsid w:val="00832BA3"/>
    <w:rsid w:val="00832C18"/>
    <w:rsid w:val="00832CAF"/>
    <w:rsid w:val="008330DB"/>
    <w:rsid w:val="008335C7"/>
    <w:rsid w:val="00833A10"/>
    <w:rsid w:val="00833BD0"/>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6AF"/>
    <w:rsid w:val="008356CE"/>
    <w:rsid w:val="00835777"/>
    <w:rsid w:val="008358CD"/>
    <w:rsid w:val="00835A73"/>
    <w:rsid w:val="00835B0A"/>
    <w:rsid w:val="00835B82"/>
    <w:rsid w:val="00835C4C"/>
    <w:rsid w:val="00835DC8"/>
    <w:rsid w:val="00836131"/>
    <w:rsid w:val="00836133"/>
    <w:rsid w:val="00836240"/>
    <w:rsid w:val="0083624B"/>
    <w:rsid w:val="0083642D"/>
    <w:rsid w:val="0083657B"/>
    <w:rsid w:val="008365AE"/>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3E"/>
    <w:rsid w:val="00842388"/>
    <w:rsid w:val="00842C16"/>
    <w:rsid w:val="00842DB7"/>
    <w:rsid w:val="00842E03"/>
    <w:rsid w:val="008431B1"/>
    <w:rsid w:val="0084387F"/>
    <w:rsid w:val="0084398B"/>
    <w:rsid w:val="00843991"/>
    <w:rsid w:val="00843AFD"/>
    <w:rsid w:val="00843DDF"/>
    <w:rsid w:val="008441A4"/>
    <w:rsid w:val="00844318"/>
    <w:rsid w:val="0084443E"/>
    <w:rsid w:val="008444F8"/>
    <w:rsid w:val="0084454B"/>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160"/>
    <w:rsid w:val="008504B3"/>
    <w:rsid w:val="008507C9"/>
    <w:rsid w:val="0085081C"/>
    <w:rsid w:val="008508D9"/>
    <w:rsid w:val="00850CEA"/>
    <w:rsid w:val="00850DB8"/>
    <w:rsid w:val="0085126C"/>
    <w:rsid w:val="0085130C"/>
    <w:rsid w:val="0085154E"/>
    <w:rsid w:val="00851665"/>
    <w:rsid w:val="00851717"/>
    <w:rsid w:val="00851AB6"/>
    <w:rsid w:val="00851AC7"/>
    <w:rsid w:val="00851B22"/>
    <w:rsid w:val="00851C6C"/>
    <w:rsid w:val="00851F68"/>
    <w:rsid w:val="0085202C"/>
    <w:rsid w:val="00852032"/>
    <w:rsid w:val="008521C5"/>
    <w:rsid w:val="00852338"/>
    <w:rsid w:val="0085246E"/>
    <w:rsid w:val="008524A0"/>
    <w:rsid w:val="008524C5"/>
    <w:rsid w:val="008525AF"/>
    <w:rsid w:val="00852B93"/>
    <w:rsid w:val="00852D18"/>
    <w:rsid w:val="00852F3B"/>
    <w:rsid w:val="008533B9"/>
    <w:rsid w:val="00853501"/>
    <w:rsid w:val="008535EC"/>
    <w:rsid w:val="0085377D"/>
    <w:rsid w:val="0085378A"/>
    <w:rsid w:val="00853838"/>
    <w:rsid w:val="00853B2A"/>
    <w:rsid w:val="00853C45"/>
    <w:rsid w:val="00853C58"/>
    <w:rsid w:val="00853F68"/>
    <w:rsid w:val="00854090"/>
    <w:rsid w:val="008540E5"/>
    <w:rsid w:val="008541B6"/>
    <w:rsid w:val="00854290"/>
    <w:rsid w:val="0085434A"/>
    <w:rsid w:val="008543B4"/>
    <w:rsid w:val="008546A2"/>
    <w:rsid w:val="008547F0"/>
    <w:rsid w:val="00854983"/>
    <w:rsid w:val="0085498F"/>
    <w:rsid w:val="00854B60"/>
    <w:rsid w:val="00854CBB"/>
    <w:rsid w:val="00854D39"/>
    <w:rsid w:val="00854D6F"/>
    <w:rsid w:val="008555C5"/>
    <w:rsid w:val="00855830"/>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73"/>
    <w:rsid w:val="008579E4"/>
    <w:rsid w:val="00857C34"/>
    <w:rsid w:val="00857D6B"/>
    <w:rsid w:val="00860033"/>
    <w:rsid w:val="00860293"/>
    <w:rsid w:val="008602EB"/>
    <w:rsid w:val="00860315"/>
    <w:rsid w:val="0086037F"/>
    <w:rsid w:val="00860593"/>
    <w:rsid w:val="00860653"/>
    <w:rsid w:val="0086067F"/>
    <w:rsid w:val="008609F6"/>
    <w:rsid w:val="00860D32"/>
    <w:rsid w:val="00860DBF"/>
    <w:rsid w:val="008615D2"/>
    <w:rsid w:val="00861636"/>
    <w:rsid w:val="00861641"/>
    <w:rsid w:val="008616E0"/>
    <w:rsid w:val="00861B41"/>
    <w:rsid w:val="00861D65"/>
    <w:rsid w:val="00861DA1"/>
    <w:rsid w:val="00861DE5"/>
    <w:rsid w:val="008620A8"/>
    <w:rsid w:val="008620C2"/>
    <w:rsid w:val="00862173"/>
    <w:rsid w:val="00862290"/>
    <w:rsid w:val="00862436"/>
    <w:rsid w:val="00862468"/>
    <w:rsid w:val="008626B0"/>
    <w:rsid w:val="0086295B"/>
    <w:rsid w:val="00862988"/>
    <w:rsid w:val="00862CF9"/>
    <w:rsid w:val="00862D92"/>
    <w:rsid w:val="00862EE5"/>
    <w:rsid w:val="008631D3"/>
    <w:rsid w:val="00863479"/>
    <w:rsid w:val="00863756"/>
    <w:rsid w:val="0086381C"/>
    <w:rsid w:val="00863AA0"/>
    <w:rsid w:val="00863FEF"/>
    <w:rsid w:val="0086417A"/>
    <w:rsid w:val="00864278"/>
    <w:rsid w:val="00864A9F"/>
    <w:rsid w:val="008650AB"/>
    <w:rsid w:val="008651C4"/>
    <w:rsid w:val="00865289"/>
    <w:rsid w:val="0086539D"/>
    <w:rsid w:val="00865609"/>
    <w:rsid w:val="00865696"/>
    <w:rsid w:val="0086569A"/>
    <w:rsid w:val="00865C0B"/>
    <w:rsid w:val="00865D4C"/>
    <w:rsid w:val="00865D6E"/>
    <w:rsid w:val="00865DE1"/>
    <w:rsid w:val="0086613E"/>
    <w:rsid w:val="008662A7"/>
    <w:rsid w:val="008662D0"/>
    <w:rsid w:val="00866453"/>
    <w:rsid w:val="00866781"/>
    <w:rsid w:val="008669AF"/>
    <w:rsid w:val="00866B61"/>
    <w:rsid w:val="00867879"/>
    <w:rsid w:val="008678FB"/>
    <w:rsid w:val="008679BE"/>
    <w:rsid w:val="008679D5"/>
    <w:rsid w:val="00867EC5"/>
    <w:rsid w:val="00867F66"/>
    <w:rsid w:val="00867F8D"/>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2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AE5"/>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0FA"/>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6FC"/>
    <w:rsid w:val="008907B2"/>
    <w:rsid w:val="008907D3"/>
    <w:rsid w:val="008909FD"/>
    <w:rsid w:val="00890B03"/>
    <w:rsid w:val="00890BCD"/>
    <w:rsid w:val="00890E50"/>
    <w:rsid w:val="00890F04"/>
    <w:rsid w:val="00890F2B"/>
    <w:rsid w:val="008911A2"/>
    <w:rsid w:val="008916B4"/>
    <w:rsid w:val="00891DC5"/>
    <w:rsid w:val="00891E56"/>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9DF"/>
    <w:rsid w:val="00895A0C"/>
    <w:rsid w:val="00895CC6"/>
    <w:rsid w:val="00896250"/>
    <w:rsid w:val="008965AD"/>
    <w:rsid w:val="00896910"/>
    <w:rsid w:val="0089695D"/>
    <w:rsid w:val="00896A6F"/>
    <w:rsid w:val="00896D10"/>
    <w:rsid w:val="00896DF5"/>
    <w:rsid w:val="00896E62"/>
    <w:rsid w:val="00896FEA"/>
    <w:rsid w:val="0089713F"/>
    <w:rsid w:val="00897190"/>
    <w:rsid w:val="0089724B"/>
    <w:rsid w:val="00897320"/>
    <w:rsid w:val="00897582"/>
    <w:rsid w:val="008976EB"/>
    <w:rsid w:val="00897771"/>
    <w:rsid w:val="00897844"/>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D7F"/>
    <w:rsid w:val="008A1EA1"/>
    <w:rsid w:val="008A23A6"/>
    <w:rsid w:val="008A24BD"/>
    <w:rsid w:val="008A2AAE"/>
    <w:rsid w:val="008A2C0A"/>
    <w:rsid w:val="008A2D2E"/>
    <w:rsid w:val="008A2F26"/>
    <w:rsid w:val="008A2F9B"/>
    <w:rsid w:val="008A3390"/>
    <w:rsid w:val="008A348B"/>
    <w:rsid w:val="008A34D0"/>
    <w:rsid w:val="008A3533"/>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7F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7DC"/>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3CF"/>
    <w:rsid w:val="008B553F"/>
    <w:rsid w:val="008B5577"/>
    <w:rsid w:val="008B5932"/>
    <w:rsid w:val="008B5B5F"/>
    <w:rsid w:val="008B5BBD"/>
    <w:rsid w:val="008B5F91"/>
    <w:rsid w:val="008B60E9"/>
    <w:rsid w:val="008B60ED"/>
    <w:rsid w:val="008B624E"/>
    <w:rsid w:val="008B6275"/>
    <w:rsid w:val="008B65A5"/>
    <w:rsid w:val="008B661C"/>
    <w:rsid w:val="008B6666"/>
    <w:rsid w:val="008B681E"/>
    <w:rsid w:val="008B6C34"/>
    <w:rsid w:val="008B6E5C"/>
    <w:rsid w:val="008B7570"/>
    <w:rsid w:val="008B757A"/>
    <w:rsid w:val="008B766A"/>
    <w:rsid w:val="008B786E"/>
    <w:rsid w:val="008B7A0E"/>
    <w:rsid w:val="008B7BCD"/>
    <w:rsid w:val="008B7D95"/>
    <w:rsid w:val="008C087C"/>
    <w:rsid w:val="008C0FDA"/>
    <w:rsid w:val="008C1335"/>
    <w:rsid w:val="008C13C3"/>
    <w:rsid w:val="008C19D0"/>
    <w:rsid w:val="008C1C0B"/>
    <w:rsid w:val="008C1E48"/>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073"/>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B5E"/>
    <w:rsid w:val="008C5DBA"/>
    <w:rsid w:val="008C6067"/>
    <w:rsid w:val="008C64CA"/>
    <w:rsid w:val="008C64EA"/>
    <w:rsid w:val="008C6962"/>
    <w:rsid w:val="008C6B4E"/>
    <w:rsid w:val="008C6C7A"/>
    <w:rsid w:val="008C6CE1"/>
    <w:rsid w:val="008C6E6F"/>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28"/>
    <w:rsid w:val="008D0459"/>
    <w:rsid w:val="008D0586"/>
    <w:rsid w:val="008D05D2"/>
    <w:rsid w:val="008D07AF"/>
    <w:rsid w:val="008D0E4C"/>
    <w:rsid w:val="008D0E89"/>
    <w:rsid w:val="008D0F67"/>
    <w:rsid w:val="008D13DC"/>
    <w:rsid w:val="008D149D"/>
    <w:rsid w:val="008D1978"/>
    <w:rsid w:val="008D1CB4"/>
    <w:rsid w:val="008D1E23"/>
    <w:rsid w:val="008D2461"/>
    <w:rsid w:val="008D24EF"/>
    <w:rsid w:val="008D2770"/>
    <w:rsid w:val="008D28FB"/>
    <w:rsid w:val="008D2C21"/>
    <w:rsid w:val="008D2C3C"/>
    <w:rsid w:val="008D2CB2"/>
    <w:rsid w:val="008D2FFF"/>
    <w:rsid w:val="008D3208"/>
    <w:rsid w:val="008D381B"/>
    <w:rsid w:val="008D3A13"/>
    <w:rsid w:val="008D3AA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8E"/>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9EF"/>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A66"/>
    <w:rsid w:val="008E3B04"/>
    <w:rsid w:val="008E3D7C"/>
    <w:rsid w:val="008E3F52"/>
    <w:rsid w:val="008E40BC"/>
    <w:rsid w:val="008E412D"/>
    <w:rsid w:val="008E427C"/>
    <w:rsid w:val="008E44BA"/>
    <w:rsid w:val="008E451A"/>
    <w:rsid w:val="008E4596"/>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AA"/>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385"/>
    <w:rsid w:val="008F2595"/>
    <w:rsid w:val="008F261E"/>
    <w:rsid w:val="008F2694"/>
    <w:rsid w:val="008F2B4B"/>
    <w:rsid w:val="008F2BBB"/>
    <w:rsid w:val="008F2DD1"/>
    <w:rsid w:val="008F34CF"/>
    <w:rsid w:val="008F36BE"/>
    <w:rsid w:val="008F3798"/>
    <w:rsid w:val="008F3931"/>
    <w:rsid w:val="008F3A26"/>
    <w:rsid w:val="008F3D2D"/>
    <w:rsid w:val="008F3D7C"/>
    <w:rsid w:val="008F3DC9"/>
    <w:rsid w:val="008F3FE2"/>
    <w:rsid w:val="008F4018"/>
    <w:rsid w:val="008F4107"/>
    <w:rsid w:val="008F4240"/>
    <w:rsid w:val="008F473A"/>
    <w:rsid w:val="008F48AD"/>
    <w:rsid w:val="008F49CE"/>
    <w:rsid w:val="008F4A87"/>
    <w:rsid w:val="008F4B41"/>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27C"/>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325"/>
    <w:rsid w:val="009073E1"/>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52"/>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EE2"/>
    <w:rsid w:val="00915F6B"/>
    <w:rsid w:val="009160BF"/>
    <w:rsid w:val="0091610F"/>
    <w:rsid w:val="009161BA"/>
    <w:rsid w:val="009165BB"/>
    <w:rsid w:val="00916827"/>
    <w:rsid w:val="00916B43"/>
    <w:rsid w:val="00916F6E"/>
    <w:rsid w:val="0091706B"/>
    <w:rsid w:val="009172E4"/>
    <w:rsid w:val="009173A8"/>
    <w:rsid w:val="00917A43"/>
    <w:rsid w:val="00917C9B"/>
    <w:rsid w:val="00917F77"/>
    <w:rsid w:val="009201F7"/>
    <w:rsid w:val="00920440"/>
    <w:rsid w:val="00920505"/>
    <w:rsid w:val="00920878"/>
    <w:rsid w:val="00920948"/>
    <w:rsid w:val="00920C3F"/>
    <w:rsid w:val="00920FE4"/>
    <w:rsid w:val="00921140"/>
    <w:rsid w:val="009213FD"/>
    <w:rsid w:val="009216BF"/>
    <w:rsid w:val="009218D2"/>
    <w:rsid w:val="00921A74"/>
    <w:rsid w:val="00921C9F"/>
    <w:rsid w:val="00921CA2"/>
    <w:rsid w:val="00921ED5"/>
    <w:rsid w:val="00921FA1"/>
    <w:rsid w:val="009222C9"/>
    <w:rsid w:val="00922450"/>
    <w:rsid w:val="009225B6"/>
    <w:rsid w:val="0092270B"/>
    <w:rsid w:val="0092286C"/>
    <w:rsid w:val="00922985"/>
    <w:rsid w:val="00923151"/>
    <w:rsid w:val="00923A67"/>
    <w:rsid w:val="00923A82"/>
    <w:rsid w:val="00923ABA"/>
    <w:rsid w:val="00923B87"/>
    <w:rsid w:val="00923C2B"/>
    <w:rsid w:val="00923C6A"/>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2B98"/>
    <w:rsid w:val="00933078"/>
    <w:rsid w:val="0093311E"/>
    <w:rsid w:val="009333C0"/>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530"/>
    <w:rsid w:val="009366EC"/>
    <w:rsid w:val="00936746"/>
    <w:rsid w:val="00936820"/>
    <w:rsid w:val="009368B1"/>
    <w:rsid w:val="00936951"/>
    <w:rsid w:val="00936A90"/>
    <w:rsid w:val="00936B58"/>
    <w:rsid w:val="00936E7E"/>
    <w:rsid w:val="009370A6"/>
    <w:rsid w:val="0093721C"/>
    <w:rsid w:val="00937318"/>
    <w:rsid w:val="00937771"/>
    <w:rsid w:val="0093799B"/>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9FF"/>
    <w:rsid w:val="00942BB8"/>
    <w:rsid w:val="009430A5"/>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8C3"/>
    <w:rsid w:val="009509D7"/>
    <w:rsid w:val="00950B09"/>
    <w:rsid w:val="00950BC9"/>
    <w:rsid w:val="00950DD1"/>
    <w:rsid w:val="009511A3"/>
    <w:rsid w:val="009513BB"/>
    <w:rsid w:val="00951417"/>
    <w:rsid w:val="0095154C"/>
    <w:rsid w:val="0095175B"/>
    <w:rsid w:val="009517A9"/>
    <w:rsid w:val="0095180C"/>
    <w:rsid w:val="009518BD"/>
    <w:rsid w:val="009518E8"/>
    <w:rsid w:val="00951995"/>
    <w:rsid w:val="00951A04"/>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C9F"/>
    <w:rsid w:val="00954D7C"/>
    <w:rsid w:val="00954EBD"/>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840"/>
    <w:rsid w:val="00956936"/>
    <w:rsid w:val="00956E7E"/>
    <w:rsid w:val="00956F80"/>
    <w:rsid w:val="00957060"/>
    <w:rsid w:val="00957322"/>
    <w:rsid w:val="0095734D"/>
    <w:rsid w:val="00957487"/>
    <w:rsid w:val="0095762E"/>
    <w:rsid w:val="0095799C"/>
    <w:rsid w:val="00957A69"/>
    <w:rsid w:val="00957BB7"/>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9F1"/>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4"/>
    <w:rsid w:val="00964046"/>
    <w:rsid w:val="009640C7"/>
    <w:rsid w:val="009640D4"/>
    <w:rsid w:val="00964269"/>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A95"/>
    <w:rsid w:val="00967D2D"/>
    <w:rsid w:val="00967EBF"/>
    <w:rsid w:val="0097012B"/>
    <w:rsid w:val="00970188"/>
    <w:rsid w:val="0097020F"/>
    <w:rsid w:val="00970292"/>
    <w:rsid w:val="00970AA2"/>
    <w:rsid w:val="00970EE2"/>
    <w:rsid w:val="00970F7A"/>
    <w:rsid w:val="00970FE3"/>
    <w:rsid w:val="009710D6"/>
    <w:rsid w:val="00971190"/>
    <w:rsid w:val="0097123C"/>
    <w:rsid w:val="009714D6"/>
    <w:rsid w:val="00971537"/>
    <w:rsid w:val="0097190B"/>
    <w:rsid w:val="00971EC5"/>
    <w:rsid w:val="00971F6B"/>
    <w:rsid w:val="00971FCC"/>
    <w:rsid w:val="009723C4"/>
    <w:rsid w:val="009726A3"/>
    <w:rsid w:val="0097298A"/>
    <w:rsid w:val="00972A0B"/>
    <w:rsid w:val="00972A43"/>
    <w:rsid w:val="00972BB7"/>
    <w:rsid w:val="00972C06"/>
    <w:rsid w:val="00972F4C"/>
    <w:rsid w:val="00972FEB"/>
    <w:rsid w:val="00973257"/>
    <w:rsid w:val="00973636"/>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AFA"/>
    <w:rsid w:val="00977B75"/>
    <w:rsid w:val="0098011E"/>
    <w:rsid w:val="00980403"/>
    <w:rsid w:val="00980446"/>
    <w:rsid w:val="009804CB"/>
    <w:rsid w:val="00980603"/>
    <w:rsid w:val="00980630"/>
    <w:rsid w:val="0098075B"/>
    <w:rsid w:val="00980765"/>
    <w:rsid w:val="009809DD"/>
    <w:rsid w:val="00980AFC"/>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51A"/>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35D"/>
    <w:rsid w:val="00984588"/>
    <w:rsid w:val="009845FD"/>
    <w:rsid w:val="00984952"/>
    <w:rsid w:val="00984963"/>
    <w:rsid w:val="00984BED"/>
    <w:rsid w:val="0098501F"/>
    <w:rsid w:val="009850CB"/>
    <w:rsid w:val="0098511E"/>
    <w:rsid w:val="00985177"/>
    <w:rsid w:val="009852B3"/>
    <w:rsid w:val="0098541D"/>
    <w:rsid w:val="009855DD"/>
    <w:rsid w:val="0098578D"/>
    <w:rsid w:val="00985AF7"/>
    <w:rsid w:val="00985AFE"/>
    <w:rsid w:val="00985BCC"/>
    <w:rsid w:val="00985CA4"/>
    <w:rsid w:val="00985DA4"/>
    <w:rsid w:val="00986259"/>
    <w:rsid w:val="0098642D"/>
    <w:rsid w:val="00986637"/>
    <w:rsid w:val="009866E7"/>
    <w:rsid w:val="00986700"/>
    <w:rsid w:val="00986956"/>
    <w:rsid w:val="00986E32"/>
    <w:rsid w:val="009874F6"/>
    <w:rsid w:val="0098752C"/>
    <w:rsid w:val="009876A0"/>
    <w:rsid w:val="00987818"/>
    <w:rsid w:val="00987926"/>
    <w:rsid w:val="009879B5"/>
    <w:rsid w:val="009879F4"/>
    <w:rsid w:val="00987FE4"/>
    <w:rsid w:val="00990402"/>
    <w:rsid w:val="009905F4"/>
    <w:rsid w:val="009908F2"/>
    <w:rsid w:val="00990A61"/>
    <w:rsid w:val="00990BE4"/>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4E35"/>
    <w:rsid w:val="00995360"/>
    <w:rsid w:val="009953CA"/>
    <w:rsid w:val="009954AD"/>
    <w:rsid w:val="00995589"/>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398"/>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2C36"/>
    <w:rsid w:val="009A315B"/>
    <w:rsid w:val="009A3183"/>
    <w:rsid w:val="009A3217"/>
    <w:rsid w:val="009A36BF"/>
    <w:rsid w:val="009A37AC"/>
    <w:rsid w:val="009A3AB5"/>
    <w:rsid w:val="009A3C75"/>
    <w:rsid w:val="009A4289"/>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284"/>
    <w:rsid w:val="009A758A"/>
    <w:rsid w:val="009A75F1"/>
    <w:rsid w:val="009A78D1"/>
    <w:rsid w:val="009A7B1D"/>
    <w:rsid w:val="009A7BB7"/>
    <w:rsid w:val="009B003C"/>
    <w:rsid w:val="009B0097"/>
    <w:rsid w:val="009B0833"/>
    <w:rsid w:val="009B08E7"/>
    <w:rsid w:val="009B0A7D"/>
    <w:rsid w:val="009B0ACA"/>
    <w:rsid w:val="009B0B6F"/>
    <w:rsid w:val="009B0CB8"/>
    <w:rsid w:val="009B0D82"/>
    <w:rsid w:val="009B10C1"/>
    <w:rsid w:val="009B10FA"/>
    <w:rsid w:val="009B1130"/>
    <w:rsid w:val="009B1153"/>
    <w:rsid w:val="009B1741"/>
    <w:rsid w:val="009B1C7A"/>
    <w:rsid w:val="009B1F2A"/>
    <w:rsid w:val="009B23E7"/>
    <w:rsid w:val="009B2B68"/>
    <w:rsid w:val="009B2BCD"/>
    <w:rsid w:val="009B3221"/>
    <w:rsid w:val="009B346F"/>
    <w:rsid w:val="009B369C"/>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703"/>
    <w:rsid w:val="009B580C"/>
    <w:rsid w:val="009B5821"/>
    <w:rsid w:val="009B59B0"/>
    <w:rsid w:val="009B5A67"/>
    <w:rsid w:val="009B5CAE"/>
    <w:rsid w:val="009B616B"/>
    <w:rsid w:val="009B6293"/>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D62"/>
    <w:rsid w:val="009C1E0C"/>
    <w:rsid w:val="009C1FE8"/>
    <w:rsid w:val="009C20E5"/>
    <w:rsid w:val="009C281C"/>
    <w:rsid w:val="009C298A"/>
    <w:rsid w:val="009C3413"/>
    <w:rsid w:val="009C3990"/>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6B9"/>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3A6"/>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4C8"/>
    <w:rsid w:val="009D45AF"/>
    <w:rsid w:val="009D4670"/>
    <w:rsid w:val="009D4722"/>
    <w:rsid w:val="009D478C"/>
    <w:rsid w:val="009D49A4"/>
    <w:rsid w:val="009D4A5D"/>
    <w:rsid w:val="009D4A8E"/>
    <w:rsid w:val="009D4DA3"/>
    <w:rsid w:val="009D4F16"/>
    <w:rsid w:val="009D4F78"/>
    <w:rsid w:val="009D512A"/>
    <w:rsid w:val="009D608A"/>
    <w:rsid w:val="009D610C"/>
    <w:rsid w:val="009D62E7"/>
    <w:rsid w:val="009D632B"/>
    <w:rsid w:val="009D64A5"/>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4D10"/>
    <w:rsid w:val="009E5305"/>
    <w:rsid w:val="009E53AA"/>
    <w:rsid w:val="009E53D6"/>
    <w:rsid w:val="009E5432"/>
    <w:rsid w:val="009E5649"/>
    <w:rsid w:val="009E5656"/>
    <w:rsid w:val="009E57A7"/>
    <w:rsid w:val="009E5AB4"/>
    <w:rsid w:val="009E605E"/>
    <w:rsid w:val="009E6128"/>
    <w:rsid w:val="009E61AC"/>
    <w:rsid w:val="009E638E"/>
    <w:rsid w:val="009E641D"/>
    <w:rsid w:val="009E64CE"/>
    <w:rsid w:val="009E6535"/>
    <w:rsid w:val="009E66EE"/>
    <w:rsid w:val="009E68CC"/>
    <w:rsid w:val="009E68D8"/>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CD1"/>
    <w:rsid w:val="009F1D27"/>
    <w:rsid w:val="009F2C04"/>
    <w:rsid w:val="009F2C34"/>
    <w:rsid w:val="009F2E7E"/>
    <w:rsid w:val="009F30E3"/>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BDA"/>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28E"/>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4CA"/>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4C4"/>
    <w:rsid w:val="00A07654"/>
    <w:rsid w:val="00A079BC"/>
    <w:rsid w:val="00A07AF9"/>
    <w:rsid w:val="00A07B16"/>
    <w:rsid w:val="00A07CAF"/>
    <w:rsid w:val="00A07EA6"/>
    <w:rsid w:val="00A07F45"/>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4DB1"/>
    <w:rsid w:val="00A1505E"/>
    <w:rsid w:val="00A150E4"/>
    <w:rsid w:val="00A152DD"/>
    <w:rsid w:val="00A15459"/>
    <w:rsid w:val="00A154B8"/>
    <w:rsid w:val="00A1562F"/>
    <w:rsid w:val="00A157EC"/>
    <w:rsid w:val="00A15DBB"/>
    <w:rsid w:val="00A15F14"/>
    <w:rsid w:val="00A15F8A"/>
    <w:rsid w:val="00A16150"/>
    <w:rsid w:val="00A1630A"/>
    <w:rsid w:val="00A1637F"/>
    <w:rsid w:val="00A164E9"/>
    <w:rsid w:val="00A16564"/>
    <w:rsid w:val="00A16A02"/>
    <w:rsid w:val="00A16CE1"/>
    <w:rsid w:val="00A16D50"/>
    <w:rsid w:val="00A16ED8"/>
    <w:rsid w:val="00A1701C"/>
    <w:rsid w:val="00A17057"/>
    <w:rsid w:val="00A17345"/>
    <w:rsid w:val="00A174C9"/>
    <w:rsid w:val="00A1751C"/>
    <w:rsid w:val="00A1788B"/>
    <w:rsid w:val="00A1789B"/>
    <w:rsid w:val="00A17A46"/>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A0"/>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CD3"/>
    <w:rsid w:val="00A23D03"/>
    <w:rsid w:val="00A24150"/>
    <w:rsid w:val="00A2470A"/>
    <w:rsid w:val="00A2481C"/>
    <w:rsid w:val="00A24CCF"/>
    <w:rsid w:val="00A24DDA"/>
    <w:rsid w:val="00A25135"/>
    <w:rsid w:val="00A253D1"/>
    <w:rsid w:val="00A25603"/>
    <w:rsid w:val="00A257E6"/>
    <w:rsid w:val="00A25A28"/>
    <w:rsid w:val="00A25BB1"/>
    <w:rsid w:val="00A25E2A"/>
    <w:rsid w:val="00A25EE4"/>
    <w:rsid w:val="00A25F01"/>
    <w:rsid w:val="00A260B1"/>
    <w:rsid w:val="00A2610A"/>
    <w:rsid w:val="00A261E4"/>
    <w:rsid w:val="00A26374"/>
    <w:rsid w:val="00A26883"/>
    <w:rsid w:val="00A26D60"/>
    <w:rsid w:val="00A26EE0"/>
    <w:rsid w:val="00A271A7"/>
    <w:rsid w:val="00A27899"/>
    <w:rsid w:val="00A27F56"/>
    <w:rsid w:val="00A301B2"/>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3F06"/>
    <w:rsid w:val="00A340A1"/>
    <w:rsid w:val="00A342AB"/>
    <w:rsid w:val="00A3439D"/>
    <w:rsid w:val="00A34C1C"/>
    <w:rsid w:val="00A34D1D"/>
    <w:rsid w:val="00A34E82"/>
    <w:rsid w:val="00A34F2A"/>
    <w:rsid w:val="00A351F4"/>
    <w:rsid w:val="00A352E3"/>
    <w:rsid w:val="00A35381"/>
    <w:rsid w:val="00A353C4"/>
    <w:rsid w:val="00A35715"/>
    <w:rsid w:val="00A35735"/>
    <w:rsid w:val="00A35A0B"/>
    <w:rsid w:val="00A362CB"/>
    <w:rsid w:val="00A36694"/>
    <w:rsid w:val="00A36738"/>
    <w:rsid w:val="00A36766"/>
    <w:rsid w:val="00A36A6F"/>
    <w:rsid w:val="00A36AD0"/>
    <w:rsid w:val="00A36AF0"/>
    <w:rsid w:val="00A36EE6"/>
    <w:rsid w:val="00A373DE"/>
    <w:rsid w:val="00A3747D"/>
    <w:rsid w:val="00A37619"/>
    <w:rsid w:val="00A37762"/>
    <w:rsid w:val="00A37A2A"/>
    <w:rsid w:val="00A37A59"/>
    <w:rsid w:val="00A37C42"/>
    <w:rsid w:val="00A40086"/>
    <w:rsid w:val="00A40531"/>
    <w:rsid w:val="00A40780"/>
    <w:rsid w:val="00A40889"/>
    <w:rsid w:val="00A409AD"/>
    <w:rsid w:val="00A40E9C"/>
    <w:rsid w:val="00A41009"/>
    <w:rsid w:val="00A4102E"/>
    <w:rsid w:val="00A41179"/>
    <w:rsid w:val="00A41559"/>
    <w:rsid w:val="00A4168E"/>
    <w:rsid w:val="00A416AE"/>
    <w:rsid w:val="00A41772"/>
    <w:rsid w:val="00A417ED"/>
    <w:rsid w:val="00A41B97"/>
    <w:rsid w:val="00A41CA6"/>
    <w:rsid w:val="00A4216E"/>
    <w:rsid w:val="00A42342"/>
    <w:rsid w:val="00A42659"/>
    <w:rsid w:val="00A42721"/>
    <w:rsid w:val="00A42727"/>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EA8"/>
    <w:rsid w:val="00A44FD8"/>
    <w:rsid w:val="00A4508F"/>
    <w:rsid w:val="00A455DD"/>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74F"/>
    <w:rsid w:val="00A47968"/>
    <w:rsid w:val="00A47B4B"/>
    <w:rsid w:val="00A50137"/>
    <w:rsid w:val="00A5044D"/>
    <w:rsid w:val="00A50893"/>
    <w:rsid w:val="00A50B00"/>
    <w:rsid w:val="00A50B6B"/>
    <w:rsid w:val="00A50CDB"/>
    <w:rsid w:val="00A50E3A"/>
    <w:rsid w:val="00A5102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3E"/>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DC5"/>
    <w:rsid w:val="00A56DD0"/>
    <w:rsid w:val="00A56EAF"/>
    <w:rsid w:val="00A570E9"/>
    <w:rsid w:val="00A57311"/>
    <w:rsid w:val="00A57330"/>
    <w:rsid w:val="00A5783F"/>
    <w:rsid w:val="00A5795E"/>
    <w:rsid w:val="00A57B21"/>
    <w:rsid w:val="00A57C08"/>
    <w:rsid w:val="00A57F96"/>
    <w:rsid w:val="00A6007C"/>
    <w:rsid w:val="00A601A7"/>
    <w:rsid w:val="00A60269"/>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47"/>
    <w:rsid w:val="00A63C5E"/>
    <w:rsid w:val="00A63DB8"/>
    <w:rsid w:val="00A63FD0"/>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AC7"/>
    <w:rsid w:val="00A71D26"/>
    <w:rsid w:val="00A71D42"/>
    <w:rsid w:val="00A71D6B"/>
    <w:rsid w:val="00A71F62"/>
    <w:rsid w:val="00A721D3"/>
    <w:rsid w:val="00A7222B"/>
    <w:rsid w:val="00A72415"/>
    <w:rsid w:val="00A72913"/>
    <w:rsid w:val="00A72DCA"/>
    <w:rsid w:val="00A730F4"/>
    <w:rsid w:val="00A731B1"/>
    <w:rsid w:val="00A73203"/>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21F"/>
    <w:rsid w:val="00A7538B"/>
    <w:rsid w:val="00A7539D"/>
    <w:rsid w:val="00A75517"/>
    <w:rsid w:val="00A757C1"/>
    <w:rsid w:val="00A75857"/>
    <w:rsid w:val="00A75920"/>
    <w:rsid w:val="00A7634B"/>
    <w:rsid w:val="00A76369"/>
    <w:rsid w:val="00A76398"/>
    <w:rsid w:val="00A763AF"/>
    <w:rsid w:val="00A7649E"/>
    <w:rsid w:val="00A7662C"/>
    <w:rsid w:val="00A76696"/>
    <w:rsid w:val="00A766DA"/>
    <w:rsid w:val="00A768C3"/>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830"/>
    <w:rsid w:val="00A80A2B"/>
    <w:rsid w:val="00A80C2A"/>
    <w:rsid w:val="00A80E52"/>
    <w:rsid w:val="00A8135C"/>
    <w:rsid w:val="00A81633"/>
    <w:rsid w:val="00A81A84"/>
    <w:rsid w:val="00A8221B"/>
    <w:rsid w:val="00A82665"/>
    <w:rsid w:val="00A82979"/>
    <w:rsid w:val="00A82DE2"/>
    <w:rsid w:val="00A82EE1"/>
    <w:rsid w:val="00A83185"/>
    <w:rsid w:val="00A831F0"/>
    <w:rsid w:val="00A834EC"/>
    <w:rsid w:val="00A83BF1"/>
    <w:rsid w:val="00A83C06"/>
    <w:rsid w:val="00A83D09"/>
    <w:rsid w:val="00A83D3C"/>
    <w:rsid w:val="00A83DD6"/>
    <w:rsid w:val="00A8400D"/>
    <w:rsid w:val="00A8418D"/>
    <w:rsid w:val="00A84298"/>
    <w:rsid w:val="00A8452F"/>
    <w:rsid w:val="00A8469E"/>
    <w:rsid w:val="00A84AC1"/>
    <w:rsid w:val="00A84F55"/>
    <w:rsid w:val="00A8513A"/>
    <w:rsid w:val="00A8523D"/>
    <w:rsid w:val="00A8531F"/>
    <w:rsid w:val="00A85399"/>
    <w:rsid w:val="00A853DF"/>
    <w:rsid w:val="00A85561"/>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89C"/>
    <w:rsid w:val="00A90E27"/>
    <w:rsid w:val="00A90FDA"/>
    <w:rsid w:val="00A91113"/>
    <w:rsid w:val="00A91218"/>
    <w:rsid w:val="00A91469"/>
    <w:rsid w:val="00A914EE"/>
    <w:rsid w:val="00A915C7"/>
    <w:rsid w:val="00A9164F"/>
    <w:rsid w:val="00A91898"/>
    <w:rsid w:val="00A918F6"/>
    <w:rsid w:val="00A918F9"/>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175"/>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2D5C"/>
    <w:rsid w:val="00AA3062"/>
    <w:rsid w:val="00AA306D"/>
    <w:rsid w:val="00AA30A2"/>
    <w:rsid w:val="00AA3193"/>
    <w:rsid w:val="00AA31C7"/>
    <w:rsid w:val="00AA33AB"/>
    <w:rsid w:val="00AA33C8"/>
    <w:rsid w:val="00AA34E4"/>
    <w:rsid w:val="00AA3692"/>
    <w:rsid w:val="00AA3845"/>
    <w:rsid w:val="00AA3927"/>
    <w:rsid w:val="00AA3AA4"/>
    <w:rsid w:val="00AA3B44"/>
    <w:rsid w:val="00AA3FF1"/>
    <w:rsid w:val="00AA4176"/>
    <w:rsid w:val="00AA44D0"/>
    <w:rsid w:val="00AA461D"/>
    <w:rsid w:val="00AA4757"/>
    <w:rsid w:val="00AA4B1B"/>
    <w:rsid w:val="00AA4FDB"/>
    <w:rsid w:val="00AA53C6"/>
    <w:rsid w:val="00AA5584"/>
    <w:rsid w:val="00AA581E"/>
    <w:rsid w:val="00AA5960"/>
    <w:rsid w:val="00AA5C65"/>
    <w:rsid w:val="00AA5C8F"/>
    <w:rsid w:val="00AA5CCB"/>
    <w:rsid w:val="00AA5EB7"/>
    <w:rsid w:val="00AA6026"/>
    <w:rsid w:val="00AA6206"/>
    <w:rsid w:val="00AA630A"/>
    <w:rsid w:val="00AA69EF"/>
    <w:rsid w:val="00AA6B64"/>
    <w:rsid w:val="00AA6F9A"/>
    <w:rsid w:val="00AA7366"/>
    <w:rsid w:val="00AA7887"/>
    <w:rsid w:val="00AA7A4A"/>
    <w:rsid w:val="00AA7C4F"/>
    <w:rsid w:val="00AA7CA0"/>
    <w:rsid w:val="00AB001A"/>
    <w:rsid w:val="00AB001C"/>
    <w:rsid w:val="00AB0022"/>
    <w:rsid w:val="00AB00CD"/>
    <w:rsid w:val="00AB02C8"/>
    <w:rsid w:val="00AB0445"/>
    <w:rsid w:val="00AB06B8"/>
    <w:rsid w:val="00AB0ADE"/>
    <w:rsid w:val="00AB0CA0"/>
    <w:rsid w:val="00AB0FFF"/>
    <w:rsid w:val="00AB102D"/>
    <w:rsid w:val="00AB1141"/>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942"/>
    <w:rsid w:val="00AB4C69"/>
    <w:rsid w:val="00AB5060"/>
    <w:rsid w:val="00AB513E"/>
    <w:rsid w:val="00AB52B1"/>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B7D05"/>
    <w:rsid w:val="00AC0104"/>
    <w:rsid w:val="00AC0122"/>
    <w:rsid w:val="00AC0359"/>
    <w:rsid w:val="00AC0732"/>
    <w:rsid w:val="00AC0B55"/>
    <w:rsid w:val="00AC0C51"/>
    <w:rsid w:val="00AC0DC5"/>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25D"/>
    <w:rsid w:val="00AC5755"/>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DC7"/>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3F9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43"/>
    <w:rsid w:val="00AD63A3"/>
    <w:rsid w:val="00AD63BE"/>
    <w:rsid w:val="00AD64A6"/>
    <w:rsid w:val="00AD6577"/>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562"/>
    <w:rsid w:val="00AE0D23"/>
    <w:rsid w:val="00AE0E65"/>
    <w:rsid w:val="00AE0E9E"/>
    <w:rsid w:val="00AE11DE"/>
    <w:rsid w:val="00AE12FE"/>
    <w:rsid w:val="00AE1418"/>
    <w:rsid w:val="00AE14B7"/>
    <w:rsid w:val="00AE183B"/>
    <w:rsid w:val="00AE1AD4"/>
    <w:rsid w:val="00AE1F59"/>
    <w:rsid w:val="00AE1F9D"/>
    <w:rsid w:val="00AE2205"/>
    <w:rsid w:val="00AE232B"/>
    <w:rsid w:val="00AE267E"/>
    <w:rsid w:val="00AE299A"/>
    <w:rsid w:val="00AE2BFE"/>
    <w:rsid w:val="00AE2CF5"/>
    <w:rsid w:val="00AE2D81"/>
    <w:rsid w:val="00AE3004"/>
    <w:rsid w:val="00AE30BD"/>
    <w:rsid w:val="00AE32A1"/>
    <w:rsid w:val="00AE36B2"/>
    <w:rsid w:val="00AE3792"/>
    <w:rsid w:val="00AE3813"/>
    <w:rsid w:val="00AE3C75"/>
    <w:rsid w:val="00AE3CE1"/>
    <w:rsid w:val="00AE3D7E"/>
    <w:rsid w:val="00AE4318"/>
    <w:rsid w:val="00AE44E2"/>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864"/>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601"/>
    <w:rsid w:val="00AF569B"/>
    <w:rsid w:val="00AF5A50"/>
    <w:rsid w:val="00AF5F78"/>
    <w:rsid w:val="00AF6066"/>
    <w:rsid w:val="00AF63A9"/>
    <w:rsid w:val="00AF653C"/>
    <w:rsid w:val="00AF6591"/>
    <w:rsid w:val="00AF65AB"/>
    <w:rsid w:val="00AF66A8"/>
    <w:rsid w:val="00AF66F1"/>
    <w:rsid w:val="00AF6A83"/>
    <w:rsid w:val="00AF6AE3"/>
    <w:rsid w:val="00AF6B1B"/>
    <w:rsid w:val="00AF6B2C"/>
    <w:rsid w:val="00AF738A"/>
    <w:rsid w:val="00AF76BE"/>
    <w:rsid w:val="00AF7C78"/>
    <w:rsid w:val="00AF7CAD"/>
    <w:rsid w:val="00AF7D02"/>
    <w:rsid w:val="00AF7F09"/>
    <w:rsid w:val="00B002BA"/>
    <w:rsid w:val="00B00306"/>
    <w:rsid w:val="00B00522"/>
    <w:rsid w:val="00B006E6"/>
    <w:rsid w:val="00B008B5"/>
    <w:rsid w:val="00B00D07"/>
    <w:rsid w:val="00B00D62"/>
    <w:rsid w:val="00B00DFA"/>
    <w:rsid w:val="00B00FC4"/>
    <w:rsid w:val="00B00FED"/>
    <w:rsid w:val="00B010D3"/>
    <w:rsid w:val="00B01526"/>
    <w:rsid w:val="00B016B2"/>
    <w:rsid w:val="00B01944"/>
    <w:rsid w:val="00B01A7A"/>
    <w:rsid w:val="00B01B66"/>
    <w:rsid w:val="00B01CC2"/>
    <w:rsid w:val="00B01F0D"/>
    <w:rsid w:val="00B02014"/>
    <w:rsid w:val="00B0226B"/>
    <w:rsid w:val="00B0226D"/>
    <w:rsid w:val="00B023FC"/>
    <w:rsid w:val="00B024AA"/>
    <w:rsid w:val="00B02770"/>
    <w:rsid w:val="00B02939"/>
    <w:rsid w:val="00B02A0E"/>
    <w:rsid w:val="00B02A4C"/>
    <w:rsid w:val="00B02DD3"/>
    <w:rsid w:val="00B02E42"/>
    <w:rsid w:val="00B030E1"/>
    <w:rsid w:val="00B03101"/>
    <w:rsid w:val="00B0323E"/>
    <w:rsid w:val="00B033BA"/>
    <w:rsid w:val="00B0356E"/>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718"/>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45F"/>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DE7"/>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2D98"/>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CDC"/>
    <w:rsid w:val="00B24D28"/>
    <w:rsid w:val="00B24F49"/>
    <w:rsid w:val="00B25091"/>
    <w:rsid w:val="00B25115"/>
    <w:rsid w:val="00B251AE"/>
    <w:rsid w:val="00B2546F"/>
    <w:rsid w:val="00B254EC"/>
    <w:rsid w:val="00B25585"/>
    <w:rsid w:val="00B25889"/>
    <w:rsid w:val="00B25A70"/>
    <w:rsid w:val="00B25BD8"/>
    <w:rsid w:val="00B25E1D"/>
    <w:rsid w:val="00B25E2B"/>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27E8E"/>
    <w:rsid w:val="00B30138"/>
    <w:rsid w:val="00B305C0"/>
    <w:rsid w:val="00B30995"/>
    <w:rsid w:val="00B30C0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83E"/>
    <w:rsid w:val="00B3396B"/>
    <w:rsid w:val="00B33AA1"/>
    <w:rsid w:val="00B33DAF"/>
    <w:rsid w:val="00B342DF"/>
    <w:rsid w:val="00B34440"/>
    <w:rsid w:val="00B34637"/>
    <w:rsid w:val="00B34886"/>
    <w:rsid w:val="00B3488B"/>
    <w:rsid w:val="00B34AA6"/>
    <w:rsid w:val="00B34AD8"/>
    <w:rsid w:val="00B34CFD"/>
    <w:rsid w:val="00B34D74"/>
    <w:rsid w:val="00B3511C"/>
    <w:rsid w:val="00B35258"/>
    <w:rsid w:val="00B3539A"/>
    <w:rsid w:val="00B35691"/>
    <w:rsid w:val="00B359C6"/>
    <w:rsid w:val="00B35AAB"/>
    <w:rsid w:val="00B35AAC"/>
    <w:rsid w:val="00B35B35"/>
    <w:rsid w:val="00B35B6D"/>
    <w:rsid w:val="00B35B9D"/>
    <w:rsid w:val="00B35C37"/>
    <w:rsid w:val="00B35CB3"/>
    <w:rsid w:val="00B35E2F"/>
    <w:rsid w:val="00B35F7A"/>
    <w:rsid w:val="00B35F8E"/>
    <w:rsid w:val="00B36730"/>
    <w:rsid w:val="00B36BB2"/>
    <w:rsid w:val="00B36CCD"/>
    <w:rsid w:val="00B36FEB"/>
    <w:rsid w:val="00B37121"/>
    <w:rsid w:val="00B37415"/>
    <w:rsid w:val="00B37483"/>
    <w:rsid w:val="00B377CE"/>
    <w:rsid w:val="00B37A1C"/>
    <w:rsid w:val="00B37A76"/>
    <w:rsid w:val="00B37BF1"/>
    <w:rsid w:val="00B37C98"/>
    <w:rsid w:val="00B37DD8"/>
    <w:rsid w:val="00B37E1E"/>
    <w:rsid w:val="00B4003E"/>
    <w:rsid w:val="00B4018E"/>
    <w:rsid w:val="00B40292"/>
    <w:rsid w:val="00B402CD"/>
    <w:rsid w:val="00B40600"/>
    <w:rsid w:val="00B4068D"/>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3DB"/>
    <w:rsid w:val="00B46657"/>
    <w:rsid w:val="00B466BA"/>
    <w:rsid w:val="00B469BE"/>
    <w:rsid w:val="00B46A9D"/>
    <w:rsid w:val="00B46B09"/>
    <w:rsid w:val="00B46BBB"/>
    <w:rsid w:val="00B46D01"/>
    <w:rsid w:val="00B46EB4"/>
    <w:rsid w:val="00B47182"/>
    <w:rsid w:val="00B47784"/>
    <w:rsid w:val="00B477AC"/>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3EA"/>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4FFF"/>
    <w:rsid w:val="00B550F0"/>
    <w:rsid w:val="00B5517E"/>
    <w:rsid w:val="00B552D5"/>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B4D"/>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6"/>
    <w:rsid w:val="00B676A3"/>
    <w:rsid w:val="00B67800"/>
    <w:rsid w:val="00B678F5"/>
    <w:rsid w:val="00B6796C"/>
    <w:rsid w:val="00B67B2B"/>
    <w:rsid w:val="00B67B31"/>
    <w:rsid w:val="00B67C79"/>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409"/>
    <w:rsid w:val="00B7273B"/>
    <w:rsid w:val="00B727B8"/>
    <w:rsid w:val="00B72B65"/>
    <w:rsid w:val="00B730E7"/>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A1"/>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13"/>
    <w:rsid w:val="00B81578"/>
    <w:rsid w:val="00B81684"/>
    <w:rsid w:val="00B817F4"/>
    <w:rsid w:val="00B81A67"/>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2D5"/>
    <w:rsid w:val="00B843DC"/>
    <w:rsid w:val="00B84423"/>
    <w:rsid w:val="00B845D2"/>
    <w:rsid w:val="00B84AD3"/>
    <w:rsid w:val="00B84BE8"/>
    <w:rsid w:val="00B84C4B"/>
    <w:rsid w:val="00B85123"/>
    <w:rsid w:val="00B8547F"/>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5B"/>
    <w:rsid w:val="00B874FB"/>
    <w:rsid w:val="00B87548"/>
    <w:rsid w:val="00B8769E"/>
    <w:rsid w:val="00B876C8"/>
    <w:rsid w:val="00B878AE"/>
    <w:rsid w:val="00B87B03"/>
    <w:rsid w:val="00B90C98"/>
    <w:rsid w:val="00B90DC8"/>
    <w:rsid w:val="00B91356"/>
    <w:rsid w:val="00B91443"/>
    <w:rsid w:val="00B91A51"/>
    <w:rsid w:val="00B91E0F"/>
    <w:rsid w:val="00B92220"/>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CB6"/>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6B6"/>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28"/>
    <w:rsid w:val="00BA2DED"/>
    <w:rsid w:val="00BA3129"/>
    <w:rsid w:val="00BA34DB"/>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DC"/>
    <w:rsid w:val="00BA5EFB"/>
    <w:rsid w:val="00BA6282"/>
    <w:rsid w:val="00BA659A"/>
    <w:rsid w:val="00BA6873"/>
    <w:rsid w:val="00BA68C1"/>
    <w:rsid w:val="00BA6AF9"/>
    <w:rsid w:val="00BA6CFD"/>
    <w:rsid w:val="00BA7423"/>
    <w:rsid w:val="00BA7541"/>
    <w:rsid w:val="00BA7575"/>
    <w:rsid w:val="00BA762B"/>
    <w:rsid w:val="00BA7688"/>
    <w:rsid w:val="00BA7996"/>
    <w:rsid w:val="00BA7A94"/>
    <w:rsid w:val="00BA7EB0"/>
    <w:rsid w:val="00BA7EB6"/>
    <w:rsid w:val="00BA7FAC"/>
    <w:rsid w:val="00BB037E"/>
    <w:rsid w:val="00BB0528"/>
    <w:rsid w:val="00BB06B8"/>
    <w:rsid w:val="00BB06D3"/>
    <w:rsid w:val="00BB070E"/>
    <w:rsid w:val="00BB090D"/>
    <w:rsid w:val="00BB0B3E"/>
    <w:rsid w:val="00BB0C7B"/>
    <w:rsid w:val="00BB0D75"/>
    <w:rsid w:val="00BB0E29"/>
    <w:rsid w:val="00BB0F85"/>
    <w:rsid w:val="00BB11FE"/>
    <w:rsid w:val="00BB13CB"/>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7EB"/>
    <w:rsid w:val="00BB3E53"/>
    <w:rsid w:val="00BB3E85"/>
    <w:rsid w:val="00BB3F4C"/>
    <w:rsid w:val="00BB3F8F"/>
    <w:rsid w:val="00BB4051"/>
    <w:rsid w:val="00BB40DD"/>
    <w:rsid w:val="00BB417D"/>
    <w:rsid w:val="00BB424D"/>
    <w:rsid w:val="00BB449D"/>
    <w:rsid w:val="00BB453C"/>
    <w:rsid w:val="00BB4545"/>
    <w:rsid w:val="00BB46E1"/>
    <w:rsid w:val="00BB4844"/>
    <w:rsid w:val="00BB493B"/>
    <w:rsid w:val="00BB49A1"/>
    <w:rsid w:val="00BB4A42"/>
    <w:rsid w:val="00BB4F18"/>
    <w:rsid w:val="00BB50C0"/>
    <w:rsid w:val="00BB5321"/>
    <w:rsid w:val="00BB541C"/>
    <w:rsid w:val="00BB56F2"/>
    <w:rsid w:val="00BB56F3"/>
    <w:rsid w:val="00BB5893"/>
    <w:rsid w:val="00BB59C8"/>
    <w:rsid w:val="00BB5C62"/>
    <w:rsid w:val="00BB5EB1"/>
    <w:rsid w:val="00BB61DC"/>
    <w:rsid w:val="00BB6431"/>
    <w:rsid w:val="00BB6472"/>
    <w:rsid w:val="00BB64B7"/>
    <w:rsid w:val="00BB6B35"/>
    <w:rsid w:val="00BB6C22"/>
    <w:rsid w:val="00BB6C81"/>
    <w:rsid w:val="00BB6CCF"/>
    <w:rsid w:val="00BB6D67"/>
    <w:rsid w:val="00BB7012"/>
    <w:rsid w:val="00BB705F"/>
    <w:rsid w:val="00BB71CB"/>
    <w:rsid w:val="00BB71EC"/>
    <w:rsid w:val="00BB723D"/>
    <w:rsid w:val="00BB724B"/>
    <w:rsid w:val="00BB7634"/>
    <w:rsid w:val="00BB7AB3"/>
    <w:rsid w:val="00BB7DB6"/>
    <w:rsid w:val="00BB7E4A"/>
    <w:rsid w:val="00BC0054"/>
    <w:rsid w:val="00BC0075"/>
    <w:rsid w:val="00BC009C"/>
    <w:rsid w:val="00BC0203"/>
    <w:rsid w:val="00BC04B5"/>
    <w:rsid w:val="00BC0595"/>
    <w:rsid w:val="00BC07AC"/>
    <w:rsid w:val="00BC0BEE"/>
    <w:rsid w:val="00BC130E"/>
    <w:rsid w:val="00BC14DF"/>
    <w:rsid w:val="00BC14F1"/>
    <w:rsid w:val="00BC16BF"/>
    <w:rsid w:val="00BC1753"/>
    <w:rsid w:val="00BC1801"/>
    <w:rsid w:val="00BC19D2"/>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4FCF"/>
    <w:rsid w:val="00BC528A"/>
    <w:rsid w:val="00BC52E2"/>
    <w:rsid w:val="00BC54F7"/>
    <w:rsid w:val="00BC5CE2"/>
    <w:rsid w:val="00BC5FF1"/>
    <w:rsid w:val="00BC600D"/>
    <w:rsid w:val="00BC6064"/>
    <w:rsid w:val="00BC6613"/>
    <w:rsid w:val="00BC6BDE"/>
    <w:rsid w:val="00BC6E0E"/>
    <w:rsid w:val="00BC6F08"/>
    <w:rsid w:val="00BC7062"/>
    <w:rsid w:val="00BC70D5"/>
    <w:rsid w:val="00BC7102"/>
    <w:rsid w:val="00BC71C5"/>
    <w:rsid w:val="00BC729B"/>
    <w:rsid w:val="00BC72B2"/>
    <w:rsid w:val="00BC7659"/>
    <w:rsid w:val="00BC77C9"/>
    <w:rsid w:val="00BC7A00"/>
    <w:rsid w:val="00BC7A42"/>
    <w:rsid w:val="00BC7C39"/>
    <w:rsid w:val="00BD013E"/>
    <w:rsid w:val="00BD0540"/>
    <w:rsid w:val="00BD0604"/>
    <w:rsid w:val="00BD082C"/>
    <w:rsid w:val="00BD09A3"/>
    <w:rsid w:val="00BD0F6C"/>
    <w:rsid w:val="00BD0FC4"/>
    <w:rsid w:val="00BD1085"/>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DAE"/>
    <w:rsid w:val="00BD7F9E"/>
    <w:rsid w:val="00BE00A9"/>
    <w:rsid w:val="00BE0702"/>
    <w:rsid w:val="00BE072F"/>
    <w:rsid w:val="00BE07CB"/>
    <w:rsid w:val="00BE097B"/>
    <w:rsid w:val="00BE0B76"/>
    <w:rsid w:val="00BE129D"/>
    <w:rsid w:val="00BE12C5"/>
    <w:rsid w:val="00BE12D3"/>
    <w:rsid w:val="00BE1358"/>
    <w:rsid w:val="00BE13B8"/>
    <w:rsid w:val="00BE16C6"/>
    <w:rsid w:val="00BE1959"/>
    <w:rsid w:val="00BE197A"/>
    <w:rsid w:val="00BE1A06"/>
    <w:rsid w:val="00BE1DFD"/>
    <w:rsid w:val="00BE1E4A"/>
    <w:rsid w:val="00BE1F72"/>
    <w:rsid w:val="00BE269D"/>
    <w:rsid w:val="00BE285C"/>
    <w:rsid w:val="00BE28ED"/>
    <w:rsid w:val="00BE28FE"/>
    <w:rsid w:val="00BE312F"/>
    <w:rsid w:val="00BE3466"/>
    <w:rsid w:val="00BE3629"/>
    <w:rsid w:val="00BE370C"/>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58"/>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B53"/>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89"/>
    <w:rsid w:val="00C00D90"/>
    <w:rsid w:val="00C00F1A"/>
    <w:rsid w:val="00C010F5"/>
    <w:rsid w:val="00C0134A"/>
    <w:rsid w:val="00C013E5"/>
    <w:rsid w:val="00C0141F"/>
    <w:rsid w:val="00C01477"/>
    <w:rsid w:val="00C0150C"/>
    <w:rsid w:val="00C01532"/>
    <w:rsid w:val="00C01835"/>
    <w:rsid w:val="00C01984"/>
    <w:rsid w:val="00C01A25"/>
    <w:rsid w:val="00C01B7F"/>
    <w:rsid w:val="00C01D8F"/>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09"/>
    <w:rsid w:val="00C03C7C"/>
    <w:rsid w:val="00C041E5"/>
    <w:rsid w:val="00C04765"/>
    <w:rsid w:val="00C04AA5"/>
    <w:rsid w:val="00C04D1E"/>
    <w:rsid w:val="00C04FA6"/>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69"/>
    <w:rsid w:val="00C12EB5"/>
    <w:rsid w:val="00C12F97"/>
    <w:rsid w:val="00C13021"/>
    <w:rsid w:val="00C13086"/>
    <w:rsid w:val="00C13504"/>
    <w:rsid w:val="00C137CC"/>
    <w:rsid w:val="00C13B0A"/>
    <w:rsid w:val="00C13B18"/>
    <w:rsid w:val="00C13BFC"/>
    <w:rsid w:val="00C13C8A"/>
    <w:rsid w:val="00C13F22"/>
    <w:rsid w:val="00C13F33"/>
    <w:rsid w:val="00C140FE"/>
    <w:rsid w:val="00C14183"/>
    <w:rsid w:val="00C1423E"/>
    <w:rsid w:val="00C14351"/>
    <w:rsid w:val="00C14384"/>
    <w:rsid w:val="00C14DC5"/>
    <w:rsid w:val="00C14E12"/>
    <w:rsid w:val="00C14EEC"/>
    <w:rsid w:val="00C150FF"/>
    <w:rsid w:val="00C15135"/>
    <w:rsid w:val="00C15376"/>
    <w:rsid w:val="00C153ED"/>
    <w:rsid w:val="00C153FA"/>
    <w:rsid w:val="00C159ED"/>
    <w:rsid w:val="00C15A43"/>
    <w:rsid w:val="00C15A93"/>
    <w:rsid w:val="00C15FCE"/>
    <w:rsid w:val="00C16321"/>
    <w:rsid w:val="00C1640C"/>
    <w:rsid w:val="00C16540"/>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5C"/>
    <w:rsid w:val="00C22BA7"/>
    <w:rsid w:val="00C22E32"/>
    <w:rsid w:val="00C22FC6"/>
    <w:rsid w:val="00C2305F"/>
    <w:rsid w:val="00C2312E"/>
    <w:rsid w:val="00C231FE"/>
    <w:rsid w:val="00C232C3"/>
    <w:rsid w:val="00C232DD"/>
    <w:rsid w:val="00C23311"/>
    <w:rsid w:val="00C236EE"/>
    <w:rsid w:val="00C23A86"/>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0FB"/>
    <w:rsid w:val="00C2544D"/>
    <w:rsid w:val="00C2589B"/>
    <w:rsid w:val="00C25CF8"/>
    <w:rsid w:val="00C25D3A"/>
    <w:rsid w:val="00C25DA6"/>
    <w:rsid w:val="00C25E82"/>
    <w:rsid w:val="00C263AE"/>
    <w:rsid w:val="00C263D3"/>
    <w:rsid w:val="00C265BD"/>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04"/>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66"/>
    <w:rsid w:val="00C3208A"/>
    <w:rsid w:val="00C32150"/>
    <w:rsid w:val="00C32417"/>
    <w:rsid w:val="00C32437"/>
    <w:rsid w:val="00C326AB"/>
    <w:rsid w:val="00C32B2C"/>
    <w:rsid w:val="00C32BB7"/>
    <w:rsid w:val="00C32BEE"/>
    <w:rsid w:val="00C3317F"/>
    <w:rsid w:val="00C33416"/>
    <w:rsid w:val="00C33823"/>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483"/>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6E58"/>
    <w:rsid w:val="00C470AA"/>
    <w:rsid w:val="00C470B6"/>
    <w:rsid w:val="00C470D0"/>
    <w:rsid w:val="00C47695"/>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B8C"/>
    <w:rsid w:val="00C51C36"/>
    <w:rsid w:val="00C51CA7"/>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2D"/>
    <w:rsid w:val="00C54ACD"/>
    <w:rsid w:val="00C54B97"/>
    <w:rsid w:val="00C54C62"/>
    <w:rsid w:val="00C54C97"/>
    <w:rsid w:val="00C5508A"/>
    <w:rsid w:val="00C551E0"/>
    <w:rsid w:val="00C553B4"/>
    <w:rsid w:val="00C5561B"/>
    <w:rsid w:val="00C556D7"/>
    <w:rsid w:val="00C5592C"/>
    <w:rsid w:val="00C559E1"/>
    <w:rsid w:val="00C55ADC"/>
    <w:rsid w:val="00C55D9F"/>
    <w:rsid w:val="00C55E16"/>
    <w:rsid w:val="00C5609E"/>
    <w:rsid w:val="00C5638E"/>
    <w:rsid w:val="00C56918"/>
    <w:rsid w:val="00C5697E"/>
    <w:rsid w:val="00C569CA"/>
    <w:rsid w:val="00C56A70"/>
    <w:rsid w:val="00C5707E"/>
    <w:rsid w:val="00C57115"/>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3CC7"/>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629"/>
    <w:rsid w:val="00C67768"/>
    <w:rsid w:val="00C67825"/>
    <w:rsid w:val="00C6782F"/>
    <w:rsid w:val="00C67ECB"/>
    <w:rsid w:val="00C7005D"/>
    <w:rsid w:val="00C70122"/>
    <w:rsid w:val="00C701E2"/>
    <w:rsid w:val="00C70250"/>
    <w:rsid w:val="00C7025F"/>
    <w:rsid w:val="00C702C3"/>
    <w:rsid w:val="00C7040D"/>
    <w:rsid w:val="00C70637"/>
    <w:rsid w:val="00C70971"/>
    <w:rsid w:val="00C709F0"/>
    <w:rsid w:val="00C70B8C"/>
    <w:rsid w:val="00C70C1B"/>
    <w:rsid w:val="00C70DA4"/>
    <w:rsid w:val="00C70F4D"/>
    <w:rsid w:val="00C70F58"/>
    <w:rsid w:val="00C70FFD"/>
    <w:rsid w:val="00C711A7"/>
    <w:rsid w:val="00C71468"/>
    <w:rsid w:val="00C714A5"/>
    <w:rsid w:val="00C716C2"/>
    <w:rsid w:val="00C71A3D"/>
    <w:rsid w:val="00C71EFF"/>
    <w:rsid w:val="00C72038"/>
    <w:rsid w:val="00C720CE"/>
    <w:rsid w:val="00C72130"/>
    <w:rsid w:val="00C72176"/>
    <w:rsid w:val="00C723AF"/>
    <w:rsid w:val="00C72873"/>
    <w:rsid w:val="00C72B29"/>
    <w:rsid w:val="00C72EF5"/>
    <w:rsid w:val="00C732C5"/>
    <w:rsid w:val="00C7357D"/>
    <w:rsid w:val="00C7392C"/>
    <w:rsid w:val="00C73F10"/>
    <w:rsid w:val="00C740FD"/>
    <w:rsid w:val="00C74157"/>
    <w:rsid w:val="00C7418C"/>
    <w:rsid w:val="00C741B4"/>
    <w:rsid w:val="00C7448E"/>
    <w:rsid w:val="00C74783"/>
    <w:rsid w:val="00C748E2"/>
    <w:rsid w:val="00C74D95"/>
    <w:rsid w:val="00C74DF5"/>
    <w:rsid w:val="00C75004"/>
    <w:rsid w:val="00C7507E"/>
    <w:rsid w:val="00C75412"/>
    <w:rsid w:val="00C755E8"/>
    <w:rsid w:val="00C757EC"/>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5FE"/>
    <w:rsid w:val="00C7788F"/>
    <w:rsid w:val="00C77899"/>
    <w:rsid w:val="00C7799E"/>
    <w:rsid w:val="00C77A34"/>
    <w:rsid w:val="00C77DF7"/>
    <w:rsid w:val="00C77E09"/>
    <w:rsid w:val="00C801EE"/>
    <w:rsid w:val="00C80247"/>
    <w:rsid w:val="00C80547"/>
    <w:rsid w:val="00C80655"/>
    <w:rsid w:val="00C809A4"/>
    <w:rsid w:val="00C810FE"/>
    <w:rsid w:val="00C81209"/>
    <w:rsid w:val="00C81496"/>
    <w:rsid w:val="00C815DB"/>
    <w:rsid w:val="00C8166A"/>
    <w:rsid w:val="00C8198E"/>
    <w:rsid w:val="00C81B30"/>
    <w:rsid w:val="00C820A1"/>
    <w:rsid w:val="00C821B7"/>
    <w:rsid w:val="00C822E2"/>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B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EC"/>
    <w:rsid w:val="00C926FD"/>
    <w:rsid w:val="00C92C2A"/>
    <w:rsid w:val="00C92EA5"/>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D44"/>
    <w:rsid w:val="00C95E8B"/>
    <w:rsid w:val="00C96178"/>
    <w:rsid w:val="00C9624F"/>
    <w:rsid w:val="00C962AF"/>
    <w:rsid w:val="00C96404"/>
    <w:rsid w:val="00C967D5"/>
    <w:rsid w:val="00C9685A"/>
    <w:rsid w:val="00C96ADD"/>
    <w:rsid w:val="00C96FE0"/>
    <w:rsid w:val="00C96FF5"/>
    <w:rsid w:val="00C970B0"/>
    <w:rsid w:val="00C97126"/>
    <w:rsid w:val="00C97A0F"/>
    <w:rsid w:val="00C97AF1"/>
    <w:rsid w:val="00CA0186"/>
    <w:rsid w:val="00CA0279"/>
    <w:rsid w:val="00CA0698"/>
    <w:rsid w:val="00CA09AA"/>
    <w:rsid w:val="00CA0BAF"/>
    <w:rsid w:val="00CA0F3E"/>
    <w:rsid w:val="00CA114D"/>
    <w:rsid w:val="00CA1225"/>
    <w:rsid w:val="00CA1303"/>
    <w:rsid w:val="00CA15C0"/>
    <w:rsid w:val="00CA16C0"/>
    <w:rsid w:val="00CA18D2"/>
    <w:rsid w:val="00CA18DE"/>
    <w:rsid w:val="00CA1A2D"/>
    <w:rsid w:val="00CA1B31"/>
    <w:rsid w:val="00CA206A"/>
    <w:rsid w:val="00CA2122"/>
    <w:rsid w:val="00CA215C"/>
    <w:rsid w:val="00CA23EF"/>
    <w:rsid w:val="00CA269B"/>
    <w:rsid w:val="00CA2919"/>
    <w:rsid w:val="00CA29CE"/>
    <w:rsid w:val="00CA2AC9"/>
    <w:rsid w:val="00CA2C56"/>
    <w:rsid w:val="00CA2E59"/>
    <w:rsid w:val="00CA3030"/>
    <w:rsid w:val="00CA38C2"/>
    <w:rsid w:val="00CA3952"/>
    <w:rsid w:val="00CA3C31"/>
    <w:rsid w:val="00CA3EA2"/>
    <w:rsid w:val="00CA4229"/>
    <w:rsid w:val="00CA431A"/>
    <w:rsid w:val="00CA45EF"/>
    <w:rsid w:val="00CA4737"/>
    <w:rsid w:val="00CA47CC"/>
    <w:rsid w:val="00CA4941"/>
    <w:rsid w:val="00CA4946"/>
    <w:rsid w:val="00CA4A3F"/>
    <w:rsid w:val="00CA4C14"/>
    <w:rsid w:val="00CA4DBC"/>
    <w:rsid w:val="00CA4FE7"/>
    <w:rsid w:val="00CA4FE8"/>
    <w:rsid w:val="00CA514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D2F"/>
    <w:rsid w:val="00CB0EC5"/>
    <w:rsid w:val="00CB0ED3"/>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8C8"/>
    <w:rsid w:val="00CB7989"/>
    <w:rsid w:val="00CB7B6B"/>
    <w:rsid w:val="00CC009C"/>
    <w:rsid w:val="00CC00B7"/>
    <w:rsid w:val="00CC00CC"/>
    <w:rsid w:val="00CC0168"/>
    <w:rsid w:val="00CC034B"/>
    <w:rsid w:val="00CC0730"/>
    <w:rsid w:val="00CC07E6"/>
    <w:rsid w:val="00CC0A43"/>
    <w:rsid w:val="00CC0AA7"/>
    <w:rsid w:val="00CC0BCC"/>
    <w:rsid w:val="00CC0E56"/>
    <w:rsid w:val="00CC0E6B"/>
    <w:rsid w:val="00CC1687"/>
    <w:rsid w:val="00CC172A"/>
    <w:rsid w:val="00CC17AF"/>
    <w:rsid w:val="00CC17D5"/>
    <w:rsid w:val="00CC1A18"/>
    <w:rsid w:val="00CC1B19"/>
    <w:rsid w:val="00CC1C42"/>
    <w:rsid w:val="00CC1CB3"/>
    <w:rsid w:val="00CC1E3E"/>
    <w:rsid w:val="00CC1E40"/>
    <w:rsid w:val="00CC2559"/>
    <w:rsid w:val="00CC2633"/>
    <w:rsid w:val="00CC27F5"/>
    <w:rsid w:val="00CC281C"/>
    <w:rsid w:val="00CC2990"/>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8DF"/>
    <w:rsid w:val="00CC7A6D"/>
    <w:rsid w:val="00CC7BD9"/>
    <w:rsid w:val="00CC7C7F"/>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06"/>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315"/>
    <w:rsid w:val="00CD7638"/>
    <w:rsid w:val="00CD787F"/>
    <w:rsid w:val="00CD7927"/>
    <w:rsid w:val="00CD79F6"/>
    <w:rsid w:val="00CE025E"/>
    <w:rsid w:val="00CE030D"/>
    <w:rsid w:val="00CE03B6"/>
    <w:rsid w:val="00CE05F2"/>
    <w:rsid w:val="00CE05F4"/>
    <w:rsid w:val="00CE06BA"/>
    <w:rsid w:val="00CE09BC"/>
    <w:rsid w:val="00CE09FE"/>
    <w:rsid w:val="00CE0AFE"/>
    <w:rsid w:val="00CE0CBF"/>
    <w:rsid w:val="00CE0D88"/>
    <w:rsid w:val="00CE112E"/>
    <w:rsid w:val="00CE1162"/>
    <w:rsid w:val="00CE11F7"/>
    <w:rsid w:val="00CE1225"/>
    <w:rsid w:val="00CE12B5"/>
    <w:rsid w:val="00CE132D"/>
    <w:rsid w:val="00CE152F"/>
    <w:rsid w:val="00CE1544"/>
    <w:rsid w:val="00CE1668"/>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C20"/>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3D"/>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619"/>
    <w:rsid w:val="00CF18AB"/>
    <w:rsid w:val="00CF1987"/>
    <w:rsid w:val="00CF1AA6"/>
    <w:rsid w:val="00CF1EAE"/>
    <w:rsid w:val="00CF20C8"/>
    <w:rsid w:val="00CF2334"/>
    <w:rsid w:val="00CF233B"/>
    <w:rsid w:val="00CF2398"/>
    <w:rsid w:val="00CF23D5"/>
    <w:rsid w:val="00CF2639"/>
    <w:rsid w:val="00CF277A"/>
    <w:rsid w:val="00CF2D99"/>
    <w:rsid w:val="00CF2DB0"/>
    <w:rsid w:val="00CF2DD0"/>
    <w:rsid w:val="00CF2EC1"/>
    <w:rsid w:val="00CF2F6F"/>
    <w:rsid w:val="00CF2FBF"/>
    <w:rsid w:val="00CF3220"/>
    <w:rsid w:val="00CF33BA"/>
    <w:rsid w:val="00CF3F01"/>
    <w:rsid w:val="00CF405D"/>
    <w:rsid w:val="00CF406C"/>
    <w:rsid w:val="00CF409A"/>
    <w:rsid w:val="00CF40E7"/>
    <w:rsid w:val="00CF41FA"/>
    <w:rsid w:val="00CF4432"/>
    <w:rsid w:val="00CF46E1"/>
    <w:rsid w:val="00CF48F2"/>
    <w:rsid w:val="00CF490B"/>
    <w:rsid w:val="00CF4D11"/>
    <w:rsid w:val="00CF4D6B"/>
    <w:rsid w:val="00CF50A9"/>
    <w:rsid w:val="00CF50C2"/>
    <w:rsid w:val="00CF52ED"/>
    <w:rsid w:val="00CF53CD"/>
    <w:rsid w:val="00CF5533"/>
    <w:rsid w:val="00CF5BED"/>
    <w:rsid w:val="00CF5EE7"/>
    <w:rsid w:val="00CF61A3"/>
    <w:rsid w:val="00CF66DE"/>
    <w:rsid w:val="00CF6810"/>
    <w:rsid w:val="00CF6848"/>
    <w:rsid w:val="00CF6903"/>
    <w:rsid w:val="00CF6AC6"/>
    <w:rsid w:val="00CF6AF3"/>
    <w:rsid w:val="00CF6C9A"/>
    <w:rsid w:val="00CF6F64"/>
    <w:rsid w:val="00CF721A"/>
    <w:rsid w:val="00CF72B0"/>
    <w:rsid w:val="00CF73C3"/>
    <w:rsid w:val="00CF74AD"/>
    <w:rsid w:val="00CF7A95"/>
    <w:rsid w:val="00CF7CCF"/>
    <w:rsid w:val="00D0011B"/>
    <w:rsid w:val="00D00168"/>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1A2"/>
    <w:rsid w:val="00D02369"/>
    <w:rsid w:val="00D02427"/>
    <w:rsid w:val="00D027F5"/>
    <w:rsid w:val="00D02921"/>
    <w:rsid w:val="00D02B6A"/>
    <w:rsid w:val="00D02C36"/>
    <w:rsid w:val="00D02C7A"/>
    <w:rsid w:val="00D02E17"/>
    <w:rsid w:val="00D0324C"/>
    <w:rsid w:val="00D033D1"/>
    <w:rsid w:val="00D03AC4"/>
    <w:rsid w:val="00D03F42"/>
    <w:rsid w:val="00D0405C"/>
    <w:rsid w:val="00D0434F"/>
    <w:rsid w:val="00D0446C"/>
    <w:rsid w:val="00D04898"/>
    <w:rsid w:val="00D048C5"/>
    <w:rsid w:val="00D04A38"/>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10"/>
    <w:rsid w:val="00D0675C"/>
    <w:rsid w:val="00D06800"/>
    <w:rsid w:val="00D0686D"/>
    <w:rsid w:val="00D06882"/>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C52"/>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913"/>
    <w:rsid w:val="00D13B3E"/>
    <w:rsid w:val="00D13BBC"/>
    <w:rsid w:val="00D13CCD"/>
    <w:rsid w:val="00D14002"/>
    <w:rsid w:val="00D14204"/>
    <w:rsid w:val="00D145FE"/>
    <w:rsid w:val="00D146DB"/>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551"/>
    <w:rsid w:val="00D20B43"/>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3AA"/>
    <w:rsid w:val="00D22422"/>
    <w:rsid w:val="00D2251D"/>
    <w:rsid w:val="00D227E6"/>
    <w:rsid w:val="00D2283D"/>
    <w:rsid w:val="00D22AC7"/>
    <w:rsid w:val="00D22D2B"/>
    <w:rsid w:val="00D22F92"/>
    <w:rsid w:val="00D233BE"/>
    <w:rsid w:val="00D2343E"/>
    <w:rsid w:val="00D23556"/>
    <w:rsid w:val="00D2367B"/>
    <w:rsid w:val="00D236F8"/>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14"/>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B6E"/>
    <w:rsid w:val="00D32CF2"/>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3C87"/>
    <w:rsid w:val="00D33D5A"/>
    <w:rsid w:val="00D3410B"/>
    <w:rsid w:val="00D344C9"/>
    <w:rsid w:val="00D3474A"/>
    <w:rsid w:val="00D35109"/>
    <w:rsid w:val="00D351C4"/>
    <w:rsid w:val="00D35312"/>
    <w:rsid w:val="00D353FF"/>
    <w:rsid w:val="00D35A74"/>
    <w:rsid w:val="00D35A98"/>
    <w:rsid w:val="00D35C45"/>
    <w:rsid w:val="00D35C5E"/>
    <w:rsid w:val="00D35D6B"/>
    <w:rsid w:val="00D3609F"/>
    <w:rsid w:val="00D3610A"/>
    <w:rsid w:val="00D362C1"/>
    <w:rsid w:val="00D36355"/>
    <w:rsid w:val="00D36408"/>
    <w:rsid w:val="00D3646C"/>
    <w:rsid w:val="00D3649D"/>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9E7"/>
    <w:rsid w:val="00D37C2D"/>
    <w:rsid w:val="00D37DFF"/>
    <w:rsid w:val="00D37FB9"/>
    <w:rsid w:val="00D400EA"/>
    <w:rsid w:val="00D40341"/>
    <w:rsid w:val="00D404CE"/>
    <w:rsid w:val="00D4067A"/>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1AF"/>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3C"/>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AF2"/>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7B8"/>
    <w:rsid w:val="00D5294C"/>
    <w:rsid w:val="00D52ACC"/>
    <w:rsid w:val="00D52C4C"/>
    <w:rsid w:val="00D53494"/>
    <w:rsid w:val="00D5373C"/>
    <w:rsid w:val="00D53768"/>
    <w:rsid w:val="00D537C6"/>
    <w:rsid w:val="00D53928"/>
    <w:rsid w:val="00D53C63"/>
    <w:rsid w:val="00D53DCF"/>
    <w:rsid w:val="00D53F9E"/>
    <w:rsid w:val="00D540F4"/>
    <w:rsid w:val="00D54288"/>
    <w:rsid w:val="00D5432D"/>
    <w:rsid w:val="00D543B6"/>
    <w:rsid w:val="00D54769"/>
    <w:rsid w:val="00D548B2"/>
    <w:rsid w:val="00D54AD6"/>
    <w:rsid w:val="00D54C59"/>
    <w:rsid w:val="00D54D88"/>
    <w:rsid w:val="00D55021"/>
    <w:rsid w:val="00D55115"/>
    <w:rsid w:val="00D55189"/>
    <w:rsid w:val="00D55190"/>
    <w:rsid w:val="00D5521C"/>
    <w:rsid w:val="00D552BA"/>
    <w:rsid w:val="00D5544A"/>
    <w:rsid w:val="00D554E6"/>
    <w:rsid w:val="00D55545"/>
    <w:rsid w:val="00D55723"/>
    <w:rsid w:val="00D55849"/>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7D0"/>
    <w:rsid w:val="00D6093A"/>
    <w:rsid w:val="00D60A60"/>
    <w:rsid w:val="00D60A93"/>
    <w:rsid w:val="00D60BCB"/>
    <w:rsid w:val="00D60CB2"/>
    <w:rsid w:val="00D60D3A"/>
    <w:rsid w:val="00D60DD4"/>
    <w:rsid w:val="00D60E71"/>
    <w:rsid w:val="00D60EAD"/>
    <w:rsid w:val="00D6105A"/>
    <w:rsid w:val="00D618B0"/>
    <w:rsid w:val="00D620B9"/>
    <w:rsid w:val="00D62243"/>
    <w:rsid w:val="00D6239A"/>
    <w:rsid w:val="00D6276A"/>
    <w:rsid w:val="00D6278F"/>
    <w:rsid w:val="00D628BA"/>
    <w:rsid w:val="00D62949"/>
    <w:rsid w:val="00D62AE9"/>
    <w:rsid w:val="00D62C6F"/>
    <w:rsid w:val="00D62DEC"/>
    <w:rsid w:val="00D6307A"/>
    <w:rsid w:val="00D633C2"/>
    <w:rsid w:val="00D637DE"/>
    <w:rsid w:val="00D6384A"/>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955"/>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47F"/>
    <w:rsid w:val="00D66554"/>
    <w:rsid w:val="00D66B7A"/>
    <w:rsid w:val="00D66BFE"/>
    <w:rsid w:val="00D66D13"/>
    <w:rsid w:val="00D66D78"/>
    <w:rsid w:val="00D66DAA"/>
    <w:rsid w:val="00D66FA2"/>
    <w:rsid w:val="00D6725E"/>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831"/>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4E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518"/>
    <w:rsid w:val="00D777FB"/>
    <w:rsid w:val="00D77839"/>
    <w:rsid w:val="00D77A79"/>
    <w:rsid w:val="00D77B6A"/>
    <w:rsid w:val="00D800A1"/>
    <w:rsid w:val="00D8036A"/>
    <w:rsid w:val="00D80434"/>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47D"/>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CB5"/>
    <w:rsid w:val="00D95D92"/>
    <w:rsid w:val="00D95E37"/>
    <w:rsid w:val="00D96193"/>
    <w:rsid w:val="00D9664C"/>
    <w:rsid w:val="00D96A59"/>
    <w:rsid w:val="00D96B5A"/>
    <w:rsid w:val="00D96CE0"/>
    <w:rsid w:val="00D96DD2"/>
    <w:rsid w:val="00D96F82"/>
    <w:rsid w:val="00D96FAA"/>
    <w:rsid w:val="00D97109"/>
    <w:rsid w:val="00D97269"/>
    <w:rsid w:val="00D974D3"/>
    <w:rsid w:val="00D9772D"/>
    <w:rsid w:val="00D97D11"/>
    <w:rsid w:val="00D97E86"/>
    <w:rsid w:val="00DA0568"/>
    <w:rsid w:val="00DA067C"/>
    <w:rsid w:val="00DA0680"/>
    <w:rsid w:val="00DA0FC0"/>
    <w:rsid w:val="00DA1147"/>
    <w:rsid w:val="00DA1A08"/>
    <w:rsid w:val="00DA1B8E"/>
    <w:rsid w:val="00DA1C1A"/>
    <w:rsid w:val="00DA1C66"/>
    <w:rsid w:val="00DA1CB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189"/>
    <w:rsid w:val="00DA5A53"/>
    <w:rsid w:val="00DA5ABA"/>
    <w:rsid w:val="00DA5B1D"/>
    <w:rsid w:val="00DA5CA9"/>
    <w:rsid w:val="00DA5DC3"/>
    <w:rsid w:val="00DA5E7E"/>
    <w:rsid w:val="00DA5FC4"/>
    <w:rsid w:val="00DA6F07"/>
    <w:rsid w:val="00DA714A"/>
    <w:rsid w:val="00DA71AF"/>
    <w:rsid w:val="00DA727D"/>
    <w:rsid w:val="00DA7455"/>
    <w:rsid w:val="00DA74D3"/>
    <w:rsid w:val="00DA7A85"/>
    <w:rsid w:val="00DA7AA2"/>
    <w:rsid w:val="00DA7BC7"/>
    <w:rsid w:val="00DA7E4C"/>
    <w:rsid w:val="00DB0487"/>
    <w:rsid w:val="00DB04AB"/>
    <w:rsid w:val="00DB04AF"/>
    <w:rsid w:val="00DB0564"/>
    <w:rsid w:val="00DB0814"/>
    <w:rsid w:val="00DB0C51"/>
    <w:rsid w:val="00DB1086"/>
    <w:rsid w:val="00DB1098"/>
    <w:rsid w:val="00DB1395"/>
    <w:rsid w:val="00DB1539"/>
    <w:rsid w:val="00DB19A4"/>
    <w:rsid w:val="00DB1D7A"/>
    <w:rsid w:val="00DB1E74"/>
    <w:rsid w:val="00DB1EAE"/>
    <w:rsid w:val="00DB1F98"/>
    <w:rsid w:val="00DB1FBA"/>
    <w:rsid w:val="00DB2551"/>
    <w:rsid w:val="00DB2568"/>
    <w:rsid w:val="00DB2C5C"/>
    <w:rsid w:val="00DB2DE3"/>
    <w:rsid w:val="00DB300A"/>
    <w:rsid w:val="00DB30A2"/>
    <w:rsid w:val="00DB32AC"/>
    <w:rsid w:val="00DB339E"/>
    <w:rsid w:val="00DB34C7"/>
    <w:rsid w:val="00DB35C7"/>
    <w:rsid w:val="00DB35F3"/>
    <w:rsid w:val="00DB39DE"/>
    <w:rsid w:val="00DB3B70"/>
    <w:rsid w:val="00DB3D30"/>
    <w:rsid w:val="00DB3D52"/>
    <w:rsid w:val="00DB42C3"/>
    <w:rsid w:val="00DB4322"/>
    <w:rsid w:val="00DB4B1F"/>
    <w:rsid w:val="00DB4F9D"/>
    <w:rsid w:val="00DB5084"/>
    <w:rsid w:val="00DB50AE"/>
    <w:rsid w:val="00DB5181"/>
    <w:rsid w:val="00DB5693"/>
    <w:rsid w:val="00DB56A5"/>
    <w:rsid w:val="00DB56C8"/>
    <w:rsid w:val="00DB583A"/>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CE4"/>
    <w:rsid w:val="00DB6D33"/>
    <w:rsid w:val="00DB6EF1"/>
    <w:rsid w:val="00DB6FA9"/>
    <w:rsid w:val="00DB717D"/>
    <w:rsid w:val="00DB71FD"/>
    <w:rsid w:val="00DB7427"/>
    <w:rsid w:val="00DB749A"/>
    <w:rsid w:val="00DB75E7"/>
    <w:rsid w:val="00DB7E8C"/>
    <w:rsid w:val="00DB7F53"/>
    <w:rsid w:val="00DC0057"/>
    <w:rsid w:val="00DC0715"/>
    <w:rsid w:val="00DC0738"/>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33"/>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7ED"/>
    <w:rsid w:val="00DC4B72"/>
    <w:rsid w:val="00DC4D40"/>
    <w:rsid w:val="00DC4D82"/>
    <w:rsid w:val="00DC4DE0"/>
    <w:rsid w:val="00DC4E9C"/>
    <w:rsid w:val="00DC4FB0"/>
    <w:rsid w:val="00DC522F"/>
    <w:rsid w:val="00DC588E"/>
    <w:rsid w:val="00DC58CD"/>
    <w:rsid w:val="00DC598D"/>
    <w:rsid w:val="00DC5FFF"/>
    <w:rsid w:val="00DC605E"/>
    <w:rsid w:val="00DC6091"/>
    <w:rsid w:val="00DC61F7"/>
    <w:rsid w:val="00DC6554"/>
    <w:rsid w:val="00DC65D8"/>
    <w:rsid w:val="00DC6A94"/>
    <w:rsid w:val="00DC6EAE"/>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D06"/>
    <w:rsid w:val="00DD2FE5"/>
    <w:rsid w:val="00DD33C5"/>
    <w:rsid w:val="00DD3401"/>
    <w:rsid w:val="00DD3430"/>
    <w:rsid w:val="00DD3480"/>
    <w:rsid w:val="00DD3565"/>
    <w:rsid w:val="00DD3709"/>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5B72"/>
    <w:rsid w:val="00DD6225"/>
    <w:rsid w:val="00DD6396"/>
    <w:rsid w:val="00DD63EF"/>
    <w:rsid w:val="00DD6633"/>
    <w:rsid w:val="00DD67EC"/>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BAE"/>
    <w:rsid w:val="00DE3E7C"/>
    <w:rsid w:val="00DE3EE3"/>
    <w:rsid w:val="00DE4484"/>
    <w:rsid w:val="00DE45AC"/>
    <w:rsid w:val="00DE464E"/>
    <w:rsid w:val="00DE4664"/>
    <w:rsid w:val="00DE47CE"/>
    <w:rsid w:val="00DE480D"/>
    <w:rsid w:val="00DE4919"/>
    <w:rsid w:val="00DE4941"/>
    <w:rsid w:val="00DE4B0C"/>
    <w:rsid w:val="00DE4BE8"/>
    <w:rsid w:val="00DE4C2C"/>
    <w:rsid w:val="00DE4D74"/>
    <w:rsid w:val="00DE4EBB"/>
    <w:rsid w:val="00DE516B"/>
    <w:rsid w:val="00DE553E"/>
    <w:rsid w:val="00DE575A"/>
    <w:rsid w:val="00DE589A"/>
    <w:rsid w:val="00DE5C47"/>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91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344"/>
    <w:rsid w:val="00DF4430"/>
    <w:rsid w:val="00DF462E"/>
    <w:rsid w:val="00DF46C3"/>
    <w:rsid w:val="00DF4920"/>
    <w:rsid w:val="00DF49D7"/>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6A0"/>
    <w:rsid w:val="00DF6824"/>
    <w:rsid w:val="00DF6EF9"/>
    <w:rsid w:val="00DF6F0F"/>
    <w:rsid w:val="00DF70BA"/>
    <w:rsid w:val="00DF7226"/>
    <w:rsid w:val="00DF736B"/>
    <w:rsid w:val="00DF7F64"/>
    <w:rsid w:val="00E0007D"/>
    <w:rsid w:val="00E000A6"/>
    <w:rsid w:val="00E0012E"/>
    <w:rsid w:val="00E00149"/>
    <w:rsid w:val="00E004D1"/>
    <w:rsid w:val="00E00685"/>
    <w:rsid w:val="00E00A07"/>
    <w:rsid w:val="00E00C11"/>
    <w:rsid w:val="00E00EFF"/>
    <w:rsid w:val="00E00FBC"/>
    <w:rsid w:val="00E01386"/>
    <w:rsid w:val="00E013D2"/>
    <w:rsid w:val="00E019EA"/>
    <w:rsid w:val="00E01A92"/>
    <w:rsid w:val="00E0204F"/>
    <w:rsid w:val="00E02518"/>
    <w:rsid w:val="00E025C5"/>
    <w:rsid w:val="00E028E6"/>
    <w:rsid w:val="00E02C20"/>
    <w:rsid w:val="00E02D7D"/>
    <w:rsid w:val="00E02E67"/>
    <w:rsid w:val="00E032C1"/>
    <w:rsid w:val="00E03415"/>
    <w:rsid w:val="00E0362A"/>
    <w:rsid w:val="00E039C0"/>
    <w:rsid w:val="00E03AE0"/>
    <w:rsid w:val="00E03B67"/>
    <w:rsid w:val="00E03CEC"/>
    <w:rsid w:val="00E03DEB"/>
    <w:rsid w:val="00E03DF6"/>
    <w:rsid w:val="00E0413E"/>
    <w:rsid w:val="00E04248"/>
    <w:rsid w:val="00E042AD"/>
    <w:rsid w:val="00E0430E"/>
    <w:rsid w:val="00E04345"/>
    <w:rsid w:val="00E046C1"/>
    <w:rsid w:val="00E0481F"/>
    <w:rsid w:val="00E049D3"/>
    <w:rsid w:val="00E049EC"/>
    <w:rsid w:val="00E04EE6"/>
    <w:rsid w:val="00E05204"/>
    <w:rsid w:val="00E057A9"/>
    <w:rsid w:val="00E05857"/>
    <w:rsid w:val="00E05A43"/>
    <w:rsid w:val="00E05B03"/>
    <w:rsid w:val="00E05BBF"/>
    <w:rsid w:val="00E05CEE"/>
    <w:rsid w:val="00E0613C"/>
    <w:rsid w:val="00E063AE"/>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A6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5F"/>
    <w:rsid w:val="00E1729E"/>
    <w:rsid w:val="00E175FF"/>
    <w:rsid w:val="00E17B9C"/>
    <w:rsid w:val="00E17C3F"/>
    <w:rsid w:val="00E17CFB"/>
    <w:rsid w:val="00E17DA6"/>
    <w:rsid w:val="00E20256"/>
    <w:rsid w:val="00E202F9"/>
    <w:rsid w:val="00E20661"/>
    <w:rsid w:val="00E20862"/>
    <w:rsid w:val="00E208E3"/>
    <w:rsid w:val="00E209A1"/>
    <w:rsid w:val="00E20AD1"/>
    <w:rsid w:val="00E20DE2"/>
    <w:rsid w:val="00E20E6F"/>
    <w:rsid w:val="00E21161"/>
    <w:rsid w:val="00E214FB"/>
    <w:rsid w:val="00E21624"/>
    <w:rsid w:val="00E216A5"/>
    <w:rsid w:val="00E21992"/>
    <w:rsid w:val="00E21CCC"/>
    <w:rsid w:val="00E21EDB"/>
    <w:rsid w:val="00E21F02"/>
    <w:rsid w:val="00E21FD8"/>
    <w:rsid w:val="00E220BA"/>
    <w:rsid w:val="00E220C1"/>
    <w:rsid w:val="00E22355"/>
    <w:rsid w:val="00E2244B"/>
    <w:rsid w:val="00E224C9"/>
    <w:rsid w:val="00E22607"/>
    <w:rsid w:val="00E226D4"/>
    <w:rsid w:val="00E22770"/>
    <w:rsid w:val="00E229F7"/>
    <w:rsid w:val="00E22A10"/>
    <w:rsid w:val="00E22BC7"/>
    <w:rsid w:val="00E22C40"/>
    <w:rsid w:val="00E22D4D"/>
    <w:rsid w:val="00E22EE3"/>
    <w:rsid w:val="00E23179"/>
    <w:rsid w:val="00E23224"/>
    <w:rsid w:val="00E232AA"/>
    <w:rsid w:val="00E23667"/>
    <w:rsid w:val="00E2380B"/>
    <w:rsid w:val="00E23851"/>
    <w:rsid w:val="00E23983"/>
    <w:rsid w:val="00E23A26"/>
    <w:rsid w:val="00E23ACC"/>
    <w:rsid w:val="00E23ADB"/>
    <w:rsid w:val="00E23DB8"/>
    <w:rsid w:val="00E2446F"/>
    <w:rsid w:val="00E24DB0"/>
    <w:rsid w:val="00E250DB"/>
    <w:rsid w:val="00E25386"/>
    <w:rsid w:val="00E25456"/>
    <w:rsid w:val="00E254BD"/>
    <w:rsid w:val="00E2570F"/>
    <w:rsid w:val="00E25ADB"/>
    <w:rsid w:val="00E25C08"/>
    <w:rsid w:val="00E25CDF"/>
    <w:rsid w:val="00E25D6E"/>
    <w:rsid w:val="00E25E2E"/>
    <w:rsid w:val="00E25EB2"/>
    <w:rsid w:val="00E25F49"/>
    <w:rsid w:val="00E260C3"/>
    <w:rsid w:val="00E2617B"/>
    <w:rsid w:val="00E2690E"/>
    <w:rsid w:val="00E26BF6"/>
    <w:rsid w:val="00E26D9F"/>
    <w:rsid w:val="00E26F06"/>
    <w:rsid w:val="00E272FE"/>
    <w:rsid w:val="00E2789C"/>
    <w:rsid w:val="00E27939"/>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096"/>
    <w:rsid w:val="00E342BC"/>
    <w:rsid w:val="00E3457A"/>
    <w:rsid w:val="00E347CD"/>
    <w:rsid w:val="00E34A91"/>
    <w:rsid w:val="00E34D6E"/>
    <w:rsid w:val="00E34F08"/>
    <w:rsid w:val="00E35657"/>
    <w:rsid w:val="00E35917"/>
    <w:rsid w:val="00E3591F"/>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9F6"/>
    <w:rsid w:val="00E40DAE"/>
    <w:rsid w:val="00E40E78"/>
    <w:rsid w:val="00E41583"/>
    <w:rsid w:val="00E415CB"/>
    <w:rsid w:val="00E416A5"/>
    <w:rsid w:val="00E419AD"/>
    <w:rsid w:val="00E41A3E"/>
    <w:rsid w:val="00E41D2F"/>
    <w:rsid w:val="00E421BE"/>
    <w:rsid w:val="00E42378"/>
    <w:rsid w:val="00E42501"/>
    <w:rsid w:val="00E42947"/>
    <w:rsid w:val="00E42FF3"/>
    <w:rsid w:val="00E4304F"/>
    <w:rsid w:val="00E430E9"/>
    <w:rsid w:val="00E432AE"/>
    <w:rsid w:val="00E4353D"/>
    <w:rsid w:val="00E4356E"/>
    <w:rsid w:val="00E43893"/>
    <w:rsid w:val="00E43992"/>
    <w:rsid w:val="00E43A8E"/>
    <w:rsid w:val="00E43B71"/>
    <w:rsid w:val="00E43C3B"/>
    <w:rsid w:val="00E43C8C"/>
    <w:rsid w:val="00E43CED"/>
    <w:rsid w:val="00E43D12"/>
    <w:rsid w:val="00E43E4F"/>
    <w:rsid w:val="00E43F1E"/>
    <w:rsid w:val="00E43FBE"/>
    <w:rsid w:val="00E44396"/>
    <w:rsid w:val="00E44E79"/>
    <w:rsid w:val="00E45047"/>
    <w:rsid w:val="00E451C9"/>
    <w:rsid w:val="00E452D0"/>
    <w:rsid w:val="00E45302"/>
    <w:rsid w:val="00E45562"/>
    <w:rsid w:val="00E457BE"/>
    <w:rsid w:val="00E45A71"/>
    <w:rsid w:val="00E45A7E"/>
    <w:rsid w:val="00E45A9D"/>
    <w:rsid w:val="00E45E36"/>
    <w:rsid w:val="00E45FB3"/>
    <w:rsid w:val="00E4600F"/>
    <w:rsid w:val="00E46091"/>
    <w:rsid w:val="00E460A1"/>
    <w:rsid w:val="00E460B3"/>
    <w:rsid w:val="00E46168"/>
    <w:rsid w:val="00E46193"/>
    <w:rsid w:val="00E46272"/>
    <w:rsid w:val="00E46809"/>
    <w:rsid w:val="00E46814"/>
    <w:rsid w:val="00E46A2E"/>
    <w:rsid w:val="00E46A71"/>
    <w:rsid w:val="00E46AD5"/>
    <w:rsid w:val="00E46CC9"/>
    <w:rsid w:val="00E46D03"/>
    <w:rsid w:val="00E46E7D"/>
    <w:rsid w:val="00E46F1E"/>
    <w:rsid w:val="00E4700A"/>
    <w:rsid w:val="00E47458"/>
    <w:rsid w:val="00E47878"/>
    <w:rsid w:val="00E4789A"/>
    <w:rsid w:val="00E47A6D"/>
    <w:rsid w:val="00E47B18"/>
    <w:rsid w:val="00E47B8B"/>
    <w:rsid w:val="00E47D13"/>
    <w:rsid w:val="00E47D5F"/>
    <w:rsid w:val="00E47D96"/>
    <w:rsid w:val="00E506C0"/>
    <w:rsid w:val="00E50BEF"/>
    <w:rsid w:val="00E50CEB"/>
    <w:rsid w:val="00E50E76"/>
    <w:rsid w:val="00E51548"/>
    <w:rsid w:val="00E515A3"/>
    <w:rsid w:val="00E51812"/>
    <w:rsid w:val="00E51B0C"/>
    <w:rsid w:val="00E51BA6"/>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4A3"/>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412A"/>
    <w:rsid w:val="00E641CF"/>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03"/>
    <w:rsid w:val="00E72BB3"/>
    <w:rsid w:val="00E72BCC"/>
    <w:rsid w:val="00E73065"/>
    <w:rsid w:val="00E7306F"/>
    <w:rsid w:val="00E731E7"/>
    <w:rsid w:val="00E7368B"/>
    <w:rsid w:val="00E73713"/>
    <w:rsid w:val="00E73B18"/>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E3F"/>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AE8"/>
    <w:rsid w:val="00E77B45"/>
    <w:rsid w:val="00E77C66"/>
    <w:rsid w:val="00E8016D"/>
    <w:rsid w:val="00E801D6"/>
    <w:rsid w:val="00E802FB"/>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567"/>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4AEC"/>
    <w:rsid w:val="00E850E1"/>
    <w:rsid w:val="00E850F7"/>
    <w:rsid w:val="00E85279"/>
    <w:rsid w:val="00E852E4"/>
    <w:rsid w:val="00E85483"/>
    <w:rsid w:val="00E859CA"/>
    <w:rsid w:val="00E85CF1"/>
    <w:rsid w:val="00E85F97"/>
    <w:rsid w:val="00E85FEA"/>
    <w:rsid w:val="00E86057"/>
    <w:rsid w:val="00E861F7"/>
    <w:rsid w:val="00E864F2"/>
    <w:rsid w:val="00E86635"/>
    <w:rsid w:val="00E86647"/>
    <w:rsid w:val="00E8698B"/>
    <w:rsid w:val="00E86A38"/>
    <w:rsid w:val="00E86BA9"/>
    <w:rsid w:val="00E86E1E"/>
    <w:rsid w:val="00E87129"/>
    <w:rsid w:val="00E87192"/>
    <w:rsid w:val="00E87245"/>
    <w:rsid w:val="00E87565"/>
    <w:rsid w:val="00E875CA"/>
    <w:rsid w:val="00E87685"/>
    <w:rsid w:val="00E879F0"/>
    <w:rsid w:val="00E87AC1"/>
    <w:rsid w:val="00E87AE6"/>
    <w:rsid w:val="00E87DCE"/>
    <w:rsid w:val="00E87E12"/>
    <w:rsid w:val="00E90199"/>
    <w:rsid w:val="00E90208"/>
    <w:rsid w:val="00E90316"/>
    <w:rsid w:val="00E90693"/>
    <w:rsid w:val="00E90AB7"/>
    <w:rsid w:val="00E90B1B"/>
    <w:rsid w:val="00E90BAE"/>
    <w:rsid w:val="00E90D11"/>
    <w:rsid w:val="00E910A3"/>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8CD"/>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4E4"/>
    <w:rsid w:val="00E955A8"/>
    <w:rsid w:val="00E95751"/>
    <w:rsid w:val="00E95754"/>
    <w:rsid w:val="00E9584A"/>
    <w:rsid w:val="00E95B52"/>
    <w:rsid w:val="00E95BD0"/>
    <w:rsid w:val="00E95D01"/>
    <w:rsid w:val="00E9605C"/>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042"/>
    <w:rsid w:val="00EA437C"/>
    <w:rsid w:val="00EA4465"/>
    <w:rsid w:val="00EA475F"/>
    <w:rsid w:val="00EA4877"/>
    <w:rsid w:val="00EA4AC2"/>
    <w:rsid w:val="00EA4D26"/>
    <w:rsid w:val="00EA4EE3"/>
    <w:rsid w:val="00EA5029"/>
    <w:rsid w:val="00EA5080"/>
    <w:rsid w:val="00EA52ED"/>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A9E"/>
    <w:rsid w:val="00EB0BC2"/>
    <w:rsid w:val="00EB0EEA"/>
    <w:rsid w:val="00EB1033"/>
    <w:rsid w:val="00EB11CB"/>
    <w:rsid w:val="00EB11D7"/>
    <w:rsid w:val="00EB1705"/>
    <w:rsid w:val="00EB177A"/>
    <w:rsid w:val="00EB17CB"/>
    <w:rsid w:val="00EB1819"/>
    <w:rsid w:val="00EB187D"/>
    <w:rsid w:val="00EB18D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8B1"/>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481"/>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02F"/>
    <w:rsid w:val="00EC0293"/>
    <w:rsid w:val="00EC06DD"/>
    <w:rsid w:val="00EC0A4B"/>
    <w:rsid w:val="00EC0BB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2F9E"/>
    <w:rsid w:val="00EC32D6"/>
    <w:rsid w:val="00EC331F"/>
    <w:rsid w:val="00EC36D6"/>
    <w:rsid w:val="00EC36DD"/>
    <w:rsid w:val="00EC387A"/>
    <w:rsid w:val="00EC3EBA"/>
    <w:rsid w:val="00EC3F6C"/>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C75DA"/>
    <w:rsid w:val="00EC7C54"/>
    <w:rsid w:val="00ED00B4"/>
    <w:rsid w:val="00ED0139"/>
    <w:rsid w:val="00ED0152"/>
    <w:rsid w:val="00ED022F"/>
    <w:rsid w:val="00ED0429"/>
    <w:rsid w:val="00ED04CE"/>
    <w:rsid w:val="00ED086F"/>
    <w:rsid w:val="00ED0D24"/>
    <w:rsid w:val="00ED0DE8"/>
    <w:rsid w:val="00ED0EA4"/>
    <w:rsid w:val="00ED0EB9"/>
    <w:rsid w:val="00ED0F07"/>
    <w:rsid w:val="00ED1206"/>
    <w:rsid w:val="00ED1447"/>
    <w:rsid w:val="00ED178F"/>
    <w:rsid w:val="00ED18A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496F"/>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9B8"/>
    <w:rsid w:val="00EE3B6C"/>
    <w:rsid w:val="00EE3DCB"/>
    <w:rsid w:val="00EE3FE2"/>
    <w:rsid w:val="00EE43F9"/>
    <w:rsid w:val="00EE44A5"/>
    <w:rsid w:val="00EE455D"/>
    <w:rsid w:val="00EE46BC"/>
    <w:rsid w:val="00EE4708"/>
    <w:rsid w:val="00EE4E9B"/>
    <w:rsid w:val="00EE4F27"/>
    <w:rsid w:val="00EE5112"/>
    <w:rsid w:val="00EE51DF"/>
    <w:rsid w:val="00EE5679"/>
    <w:rsid w:val="00EE56D7"/>
    <w:rsid w:val="00EE58ED"/>
    <w:rsid w:val="00EE62B4"/>
    <w:rsid w:val="00EE636D"/>
    <w:rsid w:val="00EE66B1"/>
    <w:rsid w:val="00EE6968"/>
    <w:rsid w:val="00EE6A8C"/>
    <w:rsid w:val="00EE6C8E"/>
    <w:rsid w:val="00EE6CB1"/>
    <w:rsid w:val="00EE6D07"/>
    <w:rsid w:val="00EE6D48"/>
    <w:rsid w:val="00EE7090"/>
    <w:rsid w:val="00EE71D2"/>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9DB"/>
    <w:rsid w:val="00EF4DD6"/>
    <w:rsid w:val="00EF4EDA"/>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2F1F"/>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AED"/>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52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0"/>
    <w:rsid w:val="00F1476B"/>
    <w:rsid w:val="00F149F8"/>
    <w:rsid w:val="00F14B70"/>
    <w:rsid w:val="00F15860"/>
    <w:rsid w:val="00F15A8F"/>
    <w:rsid w:val="00F15DB1"/>
    <w:rsid w:val="00F15F91"/>
    <w:rsid w:val="00F161AA"/>
    <w:rsid w:val="00F16436"/>
    <w:rsid w:val="00F169A8"/>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8B"/>
    <w:rsid w:val="00F222A3"/>
    <w:rsid w:val="00F222ED"/>
    <w:rsid w:val="00F22444"/>
    <w:rsid w:val="00F22469"/>
    <w:rsid w:val="00F227B6"/>
    <w:rsid w:val="00F229BA"/>
    <w:rsid w:val="00F22C96"/>
    <w:rsid w:val="00F22CAA"/>
    <w:rsid w:val="00F22D9F"/>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CD0"/>
    <w:rsid w:val="00F26EAA"/>
    <w:rsid w:val="00F2762E"/>
    <w:rsid w:val="00F277B8"/>
    <w:rsid w:val="00F2783B"/>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B05"/>
    <w:rsid w:val="00F31C01"/>
    <w:rsid w:val="00F31CCA"/>
    <w:rsid w:val="00F31D75"/>
    <w:rsid w:val="00F31D82"/>
    <w:rsid w:val="00F31F17"/>
    <w:rsid w:val="00F31F7E"/>
    <w:rsid w:val="00F3236F"/>
    <w:rsid w:val="00F32374"/>
    <w:rsid w:val="00F3239B"/>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0F9"/>
    <w:rsid w:val="00F341B7"/>
    <w:rsid w:val="00F34286"/>
    <w:rsid w:val="00F342A9"/>
    <w:rsid w:val="00F342E5"/>
    <w:rsid w:val="00F346BC"/>
    <w:rsid w:val="00F34A4F"/>
    <w:rsid w:val="00F34A9F"/>
    <w:rsid w:val="00F34CB9"/>
    <w:rsid w:val="00F3521B"/>
    <w:rsid w:val="00F35384"/>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AA0"/>
    <w:rsid w:val="00F41F87"/>
    <w:rsid w:val="00F4210B"/>
    <w:rsid w:val="00F4211E"/>
    <w:rsid w:val="00F4238D"/>
    <w:rsid w:val="00F42470"/>
    <w:rsid w:val="00F424D2"/>
    <w:rsid w:val="00F42677"/>
    <w:rsid w:val="00F426AD"/>
    <w:rsid w:val="00F42757"/>
    <w:rsid w:val="00F42910"/>
    <w:rsid w:val="00F42A5C"/>
    <w:rsid w:val="00F42ADB"/>
    <w:rsid w:val="00F42C2B"/>
    <w:rsid w:val="00F42C3B"/>
    <w:rsid w:val="00F42E86"/>
    <w:rsid w:val="00F431C9"/>
    <w:rsid w:val="00F43360"/>
    <w:rsid w:val="00F43859"/>
    <w:rsid w:val="00F4390E"/>
    <w:rsid w:val="00F439C5"/>
    <w:rsid w:val="00F43A19"/>
    <w:rsid w:val="00F43B0B"/>
    <w:rsid w:val="00F43E5D"/>
    <w:rsid w:val="00F441EB"/>
    <w:rsid w:val="00F442EB"/>
    <w:rsid w:val="00F4439A"/>
    <w:rsid w:val="00F44833"/>
    <w:rsid w:val="00F44953"/>
    <w:rsid w:val="00F44E2D"/>
    <w:rsid w:val="00F44E62"/>
    <w:rsid w:val="00F44EC5"/>
    <w:rsid w:val="00F45013"/>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6"/>
    <w:rsid w:val="00F50229"/>
    <w:rsid w:val="00F50275"/>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7E5"/>
    <w:rsid w:val="00F538CD"/>
    <w:rsid w:val="00F53944"/>
    <w:rsid w:val="00F53E9C"/>
    <w:rsid w:val="00F54192"/>
    <w:rsid w:val="00F54273"/>
    <w:rsid w:val="00F542D8"/>
    <w:rsid w:val="00F54486"/>
    <w:rsid w:val="00F544B8"/>
    <w:rsid w:val="00F548C8"/>
    <w:rsid w:val="00F54BDB"/>
    <w:rsid w:val="00F54E93"/>
    <w:rsid w:val="00F554A8"/>
    <w:rsid w:val="00F55841"/>
    <w:rsid w:val="00F55902"/>
    <w:rsid w:val="00F55AA4"/>
    <w:rsid w:val="00F55AC5"/>
    <w:rsid w:val="00F55B66"/>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6AB"/>
    <w:rsid w:val="00F65C9F"/>
    <w:rsid w:val="00F65D14"/>
    <w:rsid w:val="00F65E11"/>
    <w:rsid w:val="00F660B8"/>
    <w:rsid w:val="00F662D8"/>
    <w:rsid w:val="00F6646C"/>
    <w:rsid w:val="00F66835"/>
    <w:rsid w:val="00F669E3"/>
    <w:rsid w:val="00F66A26"/>
    <w:rsid w:val="00F66C9E"/>
    <w:rsid w:val="00F67079"/>
    <w:rsid w:val="00F67912"/>
    <w:rsid w:val="00F67A80"/>
    <w:rsid w:val="00F67A85"/>
    <w:rsid w:val="00F67A8D"/>
    <w:rsid w:val="00F700A1"/>
    <w:rsid w:val="00F703AF"/>
    <w:rsid w:val="00F704B0"/>
    <w:rsid w:val="00F70527"/>
    <w:rsid w:val="00F7095D"/>
    <w:rsid w:val="00F70CF7"/>
    <w:rsid w:val="00F70FF9"/>
    <w:rsid w:val="00F7100E"/>
    <w:rsid w:val="00F71026"/>
    <w:rsid w:val="00F71042"/>
    <w:rsid w:val="00F710A0"/>
    <w:rsid w:val="00F7125E"/>
    <w:rsid w:val="00F712DD"/>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5C6"/>
    <w:rsid w:val="00F73BD0"/>
    <w:rsid w:val="00F73D68"/>
    <w:rsid w:val="00F73D87"/>
    <w:rsid w:val="00F73DF9"/>
    <w:rsid w:val="00F73F43"/>
    <w:rsid w:val="00F7400B"/>
    <w:rsid w:val="00F7442D"/>
    <w:rsid w:val="00F744CE"/>
    <w:rsid w:val="00F745F5"/>
    <w:rsid w:val="00F74609"/>
    <w:rsid w:val="00F74664"/>
    <w:rsid w:val="00F74791"/>
    <w:rsid w:val="00F747CA"/>
    <w:rsid w:val="00F748D6"/>
    <w:rsid w:val="00F74A7A"/>
    <w:rsid w:val="00F74C0B"/>
    <w:rsid w:val="00F75443"/>
    <w:rsid w:val="00F7564B"/>
    <w:rsid w:val="00F75687"/>
    <w:rsid w:val="00F75796"/>
    <w:rsid w:val="00F75B17"/>
    <w:rsid w:val="00F75B67"/>
    <w:rsid w:val="00F75DA9"/>
    <w:rsid w:val="00F76337"/>
    <w:rsid w:val="00F763DF"/>
    <w:rsid w:val="00F76428"/>
    <w:rsid w:val="00F76659"/>
    <w:rsid w:val="00F76786"/>
    <w:rsid w:val="00F76841"/>
    <w:rsid w:val="00F76957"/>
    <w:rsid w:val="00F76A60"/>
    <w:rsid w:val="00F76B03"/>
    <w:rsid w:val="00F76B74"/>
    <w:rsid w:val="00F77208"/>
    <w:rsid w:val="00F772C0"/>
    <w:rsid w:val="00F77363"/>
    <w:rsid w:val="00F77613"/>
    <w:rsid w:val="00F77863"/>
    <w:rsid w:val="00F7792A"/>
    <w:rsid w:val="00F77B71"/>
    <w:rsid w:val="00F77C47"/>
    <w:rsid w:val="00F77CFA"/>
    <w:rsid w:val="00F77E8D"/>
    <w:rsid w:val="00F77F77"/>
    <w:rsid w:val="00F8009C"/>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7A7"/>
    <w:rsid w:val="00F82847"/>
    <w:rsid w:val="00F82CD8"/>
    <w:rsid w:val="00F82E61"/>
    <w:rsid w:val="00F83301"/>
    <w:rsid w:val="00F83785"/>
    <w:rsid w:val="00F837A7"/>
    <w:rsid w:val="00F837DD"/>
    <w:rsid w:val="00F83933"/>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48"/>
    <w:rsid w:val="00F879C6"/>
    <w:rsid w:val="00F87A3E"/>
    <w:rsid w:val="00F87A78"/>
    <w:rsid w:val="00F87C27"/>
    <w:rsid w:val="00F87CB7"/>
    <w:rsid w:val="00F87D07"/>
    <w:rsid w:val="00F87D13"/>
    <w:rsid w:val="00F87D7F"/>
    <w:rsid w:val="00F87E13"/>
    <w:rsid w:val="00F87E81"/>
    <w:rsid w:val="00F87F24"/>
    <w:rsid w:val="00F900E7"/>
    <w:rsid w:val="00F90133"/>
    <w:rsid w:val="00F901EE"/>
    <w:rsid w:val="00F90391"/>
    <w:rsid w:val="00F903E5"/>
    <w:rsid w:val="00F9046C"/>
    <w:rsid w:val="00F90501"/>
    <w:rsid w:val="00F9050B"/>
    <w:rsid w:val="00F90661"/>
    <w:rsid w:val="00F909A0"/>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B25"/>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4F94"/>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AC3"/>
    <w:rsid w:val="00FA0C72"/>
    <w:rsid w:val="00FA0D79"/>
    <w:rsid w:val="00FA0E7C"/>
    <w:rsid w:val="00FA0FAB"/>
    <w:rsid w:val="00FA1140"/>
    <w:rsid w:val="00FA13D1"/>
    <w:rsid w:val="00FA14E2"/>
    <w:rsid w:val="00FA172C"/>
    <w:rsid w:val="00FA1766"/>
    <w:rsid w:val="00FA17AA"/>
    <w:rsid w:val="00FA1C2B"/>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08"/>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25"/>
    <w:rsid w:val="00FB0E3F"/>
    <w:rsid w:val="00FB1362"/>
    <w:rsid w:val="00FB15B2"/>
    <w:rsid w:val="00FB15D5"/>
    <w:rsid w:val="00FB168B"/>
    <w:rsid w:val="00FB1694"/>
    <w:rsid w:val="00FB16BA"/>
    <w:rsid w:val="00FB18E8"/>
    <w:rsid w:val="00FB19D8"/>
    <w:rsid w:val="00FB1CEE"/>
    <w:rsid w:val="00FB2193"/>
    <w:rsid w:val="00FB22E5"/>
    <w:rsid w:val="00FB25F8"/>
    <w:rsid w:val="00FB2864"/>
    <w:rsid w:val="00FB289B"/>
    <w:rsid w:val="00FB2F94"/>
    <w:rsid w:val="00FB34CE"/>
    <w:rsid w:val="00FB3574"/>
    <w:rsid w:val="00FB36A3"/>
    <w:rsid w:val="00FB3889"/>
    <w:rsid w:val="00FB39CF"/>
    <w:rsid w:val="00FB3CD6"/>
    <w:rsid w:val="00FB3D0B"/>
    <w:rsid w:val="00FB4002"/>
    <w:rsid w:val="00FB4065"/>
    <w:rsid w:val="00FB4097"/>
    <w:rsid w:val="00FB41BC"/>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37C"/>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61"/>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907"/>
    <w:rsid w:val="00FC3AD2"/>
    <w:rsid w:val="00FC3B5D"/>
    <w:rsid w:val="00FC3BBC"/>
    <w:rsid w:val="00FC3E25"/>
    <w:rsid w:val="00FC3EEB"/>
    <w:rsid w:val="00FC4278"/>
    <w:rsid w:val="00FC4378"/>
    <w:rsid w:val="00FC4423"/>
    <w:rsid w:val="00FC4674"/>
    <w:rsid w:val="00FC47D1"/>
    <w:rsid w:val="00FC4823"/>
    <w:rsid w:val="00FC4B84"/>
    <w:rsid w:val="00FC4CA4"/>
    <w:rsid w:val="00FC532E"/>
    <w:rsid w:val="00FC545C"/>
    <w:rsid w:val="00FC553E"/>
    <w:rsid w:val="00FC5EE6"/>
    <w:rsid w:val="00FC63CD"/>
    <w:rsid w:val="00FC645D"/>
    <w:rsid w:val="00FC654F"/>
    <w:rsid w:val="00FC65A0"/>
    <w:rsid w:val="00FC6B41"/>
    <w:rsid w:val="00FC6C0E"/>
    <w:rsid w:val="00FC7308"/>
    <w:rsid w:val="00FC73BC"/>
    <w:rsid w:val="00FC748F"/>
    <w:rsid w:val="00FC79B5"/>
    <w:rsid w:val="00FC7F93"/>
    <w:rsid w:val="00FD003E"/>
    <w:rsid w:val="00FD042C"/>
    <w:rsid w:val="00FD0432"/>
    <w:rsid w:val="00FD0A0E"/>
    <w:rsid w:val="00FD0D7E"/>
    <w:rsid w:val="00FD10CA"/>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006"/>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189"/>
    <w:rsid w:val="00FE16BC"/>
    <w:rsid w:val="00FE1877"/>
    <w:rsid w:val="00FE1901"/>
    <w:rsid w:val="00FE1D18"/>
    <w:rsid w:val="00FE1E65"/>
    <w:rsid w:val="00FE1E95"/>
    <w:rsid w:val="00FE20AB"/>
    <w:rsid w:val="00FE2280"/>
    <w:rsid w:val="00FE22FE"/>
    <w:rsid w:val="00FE23AF"/>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82"/>
    <w:rsid w:val="00FE51F9"/>
    <w:rsid w:val="00FE5410"/>
    <w:rsid w:val="00FE5538"/>
    <w:rsid w:val="00FE5977"/>
    <w:rsid w:val="00FE5B6E"/>
    <w:rsid w:val="00FE5C18"/>
    <w:rsid w:val="00FE5CD5"/>
    <w:rsid w:val="00FE5E36"/>
    <w:rsid w:val="00FE61A2"/>
    <w:rsid w:val="00FE627C"/>
    <w:rsid w:val="00FE64A9"/>
    <w:rsid w:val="00FE6521"/>
    <w:rsid w:val="00FE65EC"/>
    <w:rsid w:val="00FE65FA"/>
    <w:rsid w:val="00FE6DEC"/>
    <w:rsid w:val="00FE6F3E"/>
    <w:rsid w:val="00FE70F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1077"/>
    <w:rsid w:val="00FF1455"/>
    <w:rsid w:val="00FF14C1"/>
    <w:rsid w:val="00FF156E"/>
    <w:rsid w:val="00FF1716"/>
    <w:rsid w:val="00FF1843"/>
    <w:rsid w:val="00FF1862"/>
    <w:rsid w:val="00FF1934"/>
    <w:rsid w:val="00FF1C2B"/>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977"/>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7F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qFormat/>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paragraph" w:customStyle="1" w:styleId="27">
    <w:name w:val="标题2"/>
    <w:basedOn w:val="a"/>
    <w:link w:val="28"/>
    <w:rsid w:val="0039728B"/>
    <w:pPr>
      <w:widowControl w:val="0"/>
      <w:overflowPunct/>
      <w:spacing w:after="0" w:line="360" w:lineRule="auto"/>
      <w:textAlignment w:val="auto"/>
    </w:pPr>
    <w:rPr>
      <w:rFonts w:ascii="宋体"/>
      <w:sz w:val="24"/>
      <w:lang w:val="en-US" w:eastAsia="zh-CN"/>
    </w:rPr>
  </w:style>
  <w:style w:type="character" w:customStyle="1" w:styleId="28">
    <w:name w:val="标题2 字符"/>
    <w:link w:val="27"/>
    <w:rsid w:val="0039728B"/>
    <w:rPr>
      <w:rFonts w:ascii="宋体" w:hAnsi="Times New Roman"/>
      <w:sz w:val="24"/>
    </w:rPr>
  </w:style>
  <w:style w:type="character" w:customStyle="1" w:styleId="B10">
    <w:name w:val="B1 (文字)"/>
    <w:qFormat/>
    <w:rsid w:val="00F906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104304">
      <w:bodyDiv w:val="1"/>
      <w:marLeft w:val="0"/>
      <w:marRight w:val="0"/>
      <w:marTop w:val="0"/>
      <w:marBottom w:val="0"/>
      <w:divBdr>
        <w:top w:val="none" w:sz="0" w:space="0" w:color="auto"/>
        <w:left w:val="none" w:sz="0" w:space="0" w:color="auto"/>
        <w:bottom w:val="none" w:sz="0" w:space="0" w:color="auto"/>
        <w:right w:val="none" w:sz="0" w:space="0" w:color="auto"/>
      </w:divBdr>
      <w:divsChild>
        <w:div w:id="1535848615">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627879">
      <w:bodyDiv w:val="1"/>
      <w:marLeft w:val="0"/>
      <w:marRight w:val="0"/>
      <w:marTop w:val="0"/>
      <w:marBottom w:val="0"/>
      <w:divBdr>
        <w:top w:val="none" w:sz="0" w:space="0" w:color="auto"/>
        <w:left w:val="none" w:sz="0" w:space="0" w:color="auto"/>
        <w:bottom w:val="none" w:sz="0" w:space="0" w:color="auto"/>
        <w:right w:val="none" w:sz="0" w:space="0" w:color="auto"/>
      </w:divBdr>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1804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6921900">
      <w:bodyDiv w:val="1"/>
      <w:marLeft w:val="0"/>
      <w:marRight w:val="0"/>
      <w:marTop w:val="0"/>
      <w:marBottom w:val="0"/>
      <w:divBdr>
        <w:top w:val="none" w:sz="0" w:space="0" w:color="auto"/>
        <w:left w:val="none" w:sz="0" w:space="0" w:color="auto"/>
        <w:bottom w:val="none" w:sz="0" w:space="0" w:color="auto"/>
        <w:right w:val="none" w:sz="0" w:space="0" w:color="auto"/>
      </w:divBdr>
      <w:divsChild>
        <w:div w:id="1388723010">
          <w:marLeft w:val="605"/>
          <w:marRight w:val="0"/>
          <w:marTop w:val="40"/>
          <w:marBottom w:val="80"/>
          <w:divBdr>
            <w:top w:val="none" w:sz="0" w:space="0" w:color="auto"/>
            <w:left w:val="none" w:sz="0" w:space="0" w:color="auto"/>
            <w:bottom w:val="none" w:sz="0" w:space="0" w:color="auto"/>
            <w:right w:val="none" w:sz="0" w:space="0" w:color="auto"/>
          </w:divBdr>
        </w:div>
        <w:div w:id="546571600">
          <w:marLeft w:val="605"/>
          <w:marRight w:val="0"/>
          <w:marTop w:val="40"/>
          <w:marBottom w:val="80"/>
          <w:divBdr>
            <w:top w:val="none" w:sz="0" w:space="0" w:color="auto"/>
            <w:left w:val="none" w:sz="0" w:space="0" w:color="auto"/>
            <w:bottom w:val="none" w:sz="0" w:space="0" w:color="auto"/>
            <w:right w:val="none" w:sz="0" w:space="0" w:color="auto"/>
          </w:divBdr>
        </w:div>
        <w:div w:id="1303996923">
          <w:marLeft w:val="144"/>
          <w:marRight w:val="0"/>
          <w:marTop w:val="240"/>
          <w:marBottom w:val="40"/>
          <w:divBdr>
            <w:top w:val="none" w:sz="0" w:space="0" w:color="auto"/>
            <w:left w:val="none" w:sz="0" w:space="0" w:color="auto"/>
            <w:bottom w:val="none" w:sz="0" w:space="0" w:color="auto"/>
            <w:right w:val="none" w:sz="0" w:space="0" w:color="auto"/>
          </w:divBdr>
        </w:div>
        <w:div w:id="1406143387">
          <w:marLeft w:val="605"/>
          <w:marRight w:val="0"/>
          <w:marTop w:val="40"/>
          <w:marBottom w:val="80"/>
          <w:divBdr>
            <w:top w:val="none" w:sz="0" w:space="0" w:color="auto"/>
            <w:left w:val="none" w:sz="0" w:space="0" w:color="auto"/>
            <w:bottom w:val="none" w:sz="0" w:space="0" w:color="auto"/>
            <w:right w:val="none" w:sz="0" w:space="0" w:color="auto"/>
          </w:divBdr>
        </w:div>
        <w:div w:id="1388604533">
          <w:marLeft w:val="605"/>
          <w:marRight w:val="0"/>
          <w:marTop w:val="40"/>
          <w:marBottom w:val="80"/>
          <w:divBdr>
            <w:top w:val="none" w:sz="0" w:space="0" w:color="auto"/>
            <w:left w:val="none" w:sz="0" w:space="0" w:color="auto"/>
            <w:bottom w:val="none" w:sz="0" w:space="0" w:color="auto"/>
            <w:right w:val="none" w:sz="0" w:space="0" w:color="auto"/>
          </w:divBdr>
        </w:div>
        <w:div w:id="248278266">
          <w:marLeft w:val="144"/>
          <w:marRight w:val="0"/>
          <w:marTop w:val="240"/>
          <w:marBottom w:val="40"/>
          <w:divBdr>
            <w:top w:val="none" w:sz="0" w:space="0" w:color="auto"/>
            <w:left w:val="none" w:sz="0" w:space="0" w:color="auto"/>
            <w:bottom w:val="none" w:sz="0" w:space="0" w:color="auto"/>
            <w:right w:val="none" w:sz="0" w:space="0" w:color="auto"/>
          </w:divBdr>
        </w:div>
        <w:div w:id="1319000627">
          <w:marLeft w:val="605"/>
          <w:marRight w:val="0"/>
          <w:marTop w:val="40"/>
          <w:marBottom w:val="80"/>
          <w:divBdr>
            <w:top w:val="none" w:sz="0" w:space="0" w:color="auto"/>
            <w:left w:val="none" w:sz="0" w:space="0" w:color="auto"/>
            <w:bottom w:val="none" w:sz="0" w:space="0" w:color="auto"/>
            <w:right w:val="none" w:sz="0" w:space="0" w:color="auto"/>
          </w:divBdr>
        </w:div>
      </w:divsChild>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560699">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3812329">
      <w:bodyDiv w:val="1"/>
      <w:marLeft w:val="0"/>
      <w:marRight w:val="0"/>
      <w:marTop w:val="0"/>
      <w:marBottom w:val="0"/>
      <w:divBdr>
        <w:top w:val="none" w:sz="0" w:space="0" w:color="auto"/>
        <w:left w:val="none" w:sz="0" w:space="0" w:color="auto"/>
        <w:bottom w:val="none" w:sz="0" w:space="0" w:color="auto"/>
        <w:right w:val="none" w:sz="0" w:space="0" w:color="auto"/>
      </w:divBdr>
      <w:divsChild>
        <w:div w:id="1629050829">
          <w:marLeft w:val="0"/>
          <w:marRight w:val="0"/>
          <w:marTop w:val="0"/>
          <w:marBottom w:val="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3801</Words>
  <Characters>21672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Mi4</cp:lastModifiedBy>
  <cp:revision>8</cp:revision>
  <cp:lastPrinted>2016-05-08T02:33:00Z</cp:lastPrinted>
  <dcterms:created xsi:type="dcterms:W3CDTF">2025-02-06T08:54:00Z</dcterms:created>
  <dcterms:modified xsi:type="dcterms:W3CDTF">2025-02-07T11:10:00Z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f75150504a5d11ef80002f0d00002e0d">
    <vt:lpwstr>CWMmixJ2FO55115hSMR9sqHySGN+bGtyNxiJERae3Pe2D3s4eY2XHZi0wlbW4tj+l2hHBTf0nIytKd/p6EMPFfYkw==</vt:lpwstr>
  </property>
  <property fmtid="{D5CDD505-2E9C-101B-9397-08002B2CF9AE}" pid="14" name="CWMceead980c97c11ef8000213400002134">
    <vt:lpwstr>CWM+4wFPagZljdn2geJD73bVbTc5Sv8gY/Mjz0xHwhERidFiMIs4KonrhgHGjNotBNP/uHftZ/tildPUhimpX2Wzw==</vt:lpwstr>
  </property>
  <property fmtid="{D5CDD505-2E9C-101B-9397-08002B2CF9AE}" pid="15" name="CWMa46772c0c97e11ef80000d5d00000d5d">
    <vt:lpwstr>CWMg5fv3f7icOwvqMUG0hRZMRwq8vxYTX0cXtyJlXeoZo/bS2LvhHr2E6Mn8tJ6zWB3qOHwY6V9c11lmDOtqWHXYQ==</vt:lpwstr>
  </property>
</Properties>
</file>