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76808" w14:textId="4C087DE9" w:rsidR="00D7513B" w:rsidRPr="00B81DB0" w:rsidRDefault="00E45289" w:rsidP="00D7513B">
      <w:pPr>
        <w:tabs>
          <w:tab w:val="center" w:pos="4536"/>
          <w:tab w:val="right" w:pos="7938"/>
          <w:tab w:val="right" w:pos="9639"/>
        </w:tabs>
        <w:ind w:right="2"/>
        <w:rPr>
          <w:b/>
          <w:bCs/>
          <w:sz w:val="28"/>
        </w:rPr>
      </w:pPr>
      <w:r w:rsidRPr="00C81871">
        <w:rPr>
          <w:b/>
          <w:lang w:eastAsia="zh-CN"/>
        </w:rPr>
        <w:fldChar w:fldCharType="begin"/>
      </w:r>
      <w:r w:rsidRPr="00C81871">
        <w:rPr>
          <w:b/>
          <w:lang w:eastAsia="zh-CN"/>
        </w:rPr>
        <w:instrText xml:space="preserve"> MACROBUTTON MTEditEquationSection2 </w:instrText>
      </w:r>
      <w:r w:rsidRPr="00C81871">
        <w:rPr>
          <w:rStyle w:val="MTEquationSection"/>
        </w:rPr>
        <w:instrText>Equation Chapter 1 Section 1</w:instrText>
      </w:r>
      <w:r w:rsidRPr="00C81871">
        <w:rPr>
          <w:b/>
          <w:lang w:eastAsia="zh-CN"/>
        </w:rPr>
        <w:fldChar w:fldCharType="begin"/>
      </w:r>
      <w:r w:rsidRPr="00C81871">
        <w:rPr>
          <w:b/>
          <w:lang w:eastAsia="zh-CN"/>
        </w:rPr>
        <w:instrText xml:space="preserve"> SEQ MTEqn \r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MTSec \r 1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MTChap \r 1 \h \* MERGEFORMAT </w:instrText>
      </w:r>
      <w:r w:rsidRPr="00C81871">
        <w:rPr>
          <w:b/>
          <w:lang w:eastAsia="zh-CN"/>
        </w:rPr>
        <w:fldChar w:fldCharType="end"/>
      </w:r>
      <w:r w:rsidRPr="00C81871">
        <w:rPr>
          <w:b/>
          <w:lang w:eastAsia="zh-CN"/>
        </w:rPr>
        <w:fldChar w:fldCharType="end"/>
      </w:r>
      <w:r w:rsidR="007F2229" w:rsidRPr="00B81DB0">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C456AA"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3"/>
      <w:bookmarkStart w:id="1" w:name="OLE_LINK14"/>
      <w:r w:rsidR="006F28E0" w:rsidRPr="00B81DB0">
        <w:rPr>
          <w:b/>
          <w:bCs/>
          <w:sz w:val="28"/>
        </w:rPr>
        <w:t xml:space="preserve">3GPP TSG </w:t>
      </w:r>
      <w:r w:rsidR="005B2EFD" w:rsidRPr="00B81DB0">
        <w:rPr>
          <w:b/>
          <w:bCs/>
          <w:sz w:val="28"/>
        </w:rPr>
        <w:t>RAN WG</w:t>
      </w:r>
      <w:r w:rsidR="003877BB">
        <w:rPr>
          <w:b/>
          <w:bCs/>
          <w:sz w:val="28"/>
        </w:rPr>
        <w:t>1 #1</w:t>
      </w:r>
      <w:r w:rsidR="001816D9">
        <w:rPr>
          <w:rFonts w:hint="eastAsia"/>
          <w:b/>
          <w:bCs/>
          <w:sz w:val="28"/>
          <w:lang w:eastAsia="zh-CN"/>
        </w:rPr>
        <w:t>20</w:t>
      </w:r>
      <w:r w:rsidR="00393FBF">
        <w:rPr>
          <w:b/>
          <w:bCs/>
          <w:sz w:val="28"/>
          <w:lang w:eastAsia="zh-CN"/>
        </w:rPr>
        <w:t xml:space="preserve">   </w:t>
      </w:r>
      <w:r w:rsidR="00A01EA0">
        <w:rPr>
          <w:b/>
          <w:bCs/>
          <w:sz w:val="28"/>
          <w:lang w:eastAsia="zh-CN"/>
        </w:rPr>
        <w:t xml:space="preserve"> </w:t>
      </w:r>
      <w:r w:rsidR="00D7513B" w:rsidRPr="00B81DB0">
        <w:rPr>
          <w:b/>
          <w:bCs/>
          <w:sz w:val="28"/>
        </w:rPr>
        <w:t xml:space="preserve">     </w:t>
      </w:r>
      <w:r w:rsidR="006F28E0" w:rsidRPr="00B81DB0">
        <w:rPr>
          <w:b/>
          <w:bCs/>
          <w:sz w:val="28"/>
        </w:rPr>
        <w:t xml:space="preserve">                           </w:t>
      </w:r>
      <w:r w:rsidR="00D7513B" w:rsidRPr="00B81DB0">
        <w:rPr>
          <w:b/>
          <w:bCs/>
          <w:sz w:val="28"/>
        </w:rPr>
        <w:t xml:space="preserve"> </w:t>
      </w:r>
      <w:r w:rsidR="0091071C" w:rsidRPr="00B81DB0">
        <w:rPr>
          <w:b/>
          <w:bCs/>
          <w:sz w:val="28"/>
        </w:rPr>
        <w:t xml:space="preserve">       </w:t>
      </w:r>
      <w:r w:rsidR="007644A3">
        <w:rPr>
          <w:b/>
          <w:bCs/>
          <w:sz w:val="28"/>
        </w:rPr>
        <w:t xml:space="preserve">    </w:t>
      </w:r>
      <w:r w:rsidR="0091071C" w:rsidRPr="00B81DB0">
        <w:rPr>
          <w:b/>
          <w:bCs/>
          <w:sz w:val="28"/>
        </w:rPr>
        <w:t xml:space="preserve">    </w:t>
      </w:r>
      <w:r w:rsidR="003C7EC3" w:rsidRPr="00B81DB0">
        <w:rPr>
          <w:b/>
          <w:bCs/>
          <w:sz w:val="28"/>
        </w:rPr>
        <w:t xml:space="preserve">         </w:t>
      </w:r>
      <w:r w:rsidR="0091071C" w:rsidRPr="00B81DB0">
        <w:rPr>
          <w:b/>
          <w:bCs/>
          <w:sz w:val="28"/>
        </w:rPr>
        <w:t xml:space="preserve">   </w:t>
      </w:r>
      <w:r w:rsidR="00A15DC1" w:rsidRPr="00A15DC1">
        <w:rPr>
          <w:b/>
          <w:bCs/>
          <w:sz w:val="28"/>
        </w:rPr>
        <w:t>R1-2500169</w:t>
      </w:r>
    </w:p>
    <w:p w14:paraId="0FDC7DAA" w14:textId="6F7313CD" w:rsidR="004732D8" w:rsidRPr="007644A3" w:rsidRDefault="001816D9" w:rsidP="004732D8">
      <w:pPr>
        <w:tabs>
          <w:tab w:val="center" w:pos="4536"/>
          <w:tab w:val="right" w:pos="9072"/>
        </w:tabs>
        <w:rPr>
          <w:rFonts w:eastAsia="MS Mincho"/>
          <w:b/>
          <w:bCs/>
          <w:sz w:val="28"/>
          <w:lang w:eastAsia="ja-JP"/>
        </w:rPr>
      </w:pPr>
      <w:r w:rsidRPr="001816D9">
        <w:rPr>
          <w:rFonts w:eastAsia="MS Mincho"/>
          <w:b/>
          <w:bCs/>
          <w:sz w:val="28"/>
          <w:lang w:eastAsia="ja-JP"/>
        </w:rPr>
        <w:t>Athens</w:t>
      </w:r>
      <w:r w:rsidR="003877BB" w:rsidRPr="003877BB">
        <w:rPr>
          <w:rFonts w:eastAsia="MS Mincho"/>
          <w:b/>
          <w:bCs/>
          <w:sz w:val="28"/>
          <w:lang w:eastAsia="ja-JP"/>
        </w:rPr>
        <w:t xml:space="preserve">, </w:t>
      </w:r>
      <w:r w:rsidRPr="001816D9">
        <w:rPr>
          <w:rFonts w:eastAsia="MS Mincho"/>
          <w:b/>
          <w:bCs/>
          <w:sz w:val="28"/>
          <w:lang w:eastAsia="ja-JP"/>
        </w:rPr>
        <w:t>Greece</w:t>
      </w:r>
      <w:r w:rsidR="003877BB" w:rsidRPr="003877BB">
        <w:rPr>
          <w:rFonts w:eastAsia="MS Mincho"/>
          <w:b/>
          <w:bCs/>
          <w:sz w:val="28"/>
          <w:lang w:eastAsia="ja-JP"/>
        </w:rPr>
        <w:t xml:space="preserve">, </w:t>
      </w:r>
      <w:r w:rsidRPr="001816D9">
        <w:rPr>
          <w:rFonts w:eastAsia="MS Mincho"/>
          <w:b/>
          <w:bCs/>
          <w:sz w:val="28"/>
          <w:lang w:eastAsia="ja-JP"/>
        </w:rPr>
        <w:t>February</w:t>
      </w:r>
      <w:r w:rsidR="00C428EB" w:rsidRPr="003877BB">
        <w:rPr>
          <w:rFonts w:eastAsia="MS Mincho"/>
          <w:b/>
          <w:bCs/>
          <w:sz w:val="28"/>
          <w:lang w:eastAsia="ja-JP"/>
        </w:rPr>
        <w:t xml:space="preserve"> </w:t>
      </w:r>
      <w:r>
        <w:rPr>
          <w:rFonts w:eastAsia="MS Mincho"/>
          <w:b/>
          <w:bCs/>
          <w:sz w:val="28"/>
          <w:lang w:eastAsia="ja-JP"/>
        </w:rPr>
        <w:t>17</w:t>
      </w:r>
      <w:r w:rsidRPr="003877BB">
        <w:rPr>
          <w:rFonts w:eastAsia="MS Mincho"/>
          <w:b/>
          <w:bCs/>
          <w:sz w:val="28"/>
          <w:vertAlign w:val="superscript"/>
          <w:lang w:eastAsia="ja-JP"/>
        </w:rPr>
        <w:t>th</w:t>
      </w:r>
      <w:r w:rsidRPr="003877BB">
        <w:rPr>
          <w:rFonts w:eastAsia="MS Mincho"/>
          <w:b/>
          <w:bCs/>
          <w:sz w:val="28"/>
          <w:lang w:eastAsia="ja-JP"/>
        </w:rPr>
        <w:t xml:space="preserve"> </w:t>
      </w:r>
      <w:r w:rsidR="003877BB" w:rsidRPr="003877BB">
        <w:rPr>
          <w:rFonts w:eastAsia="MS Mincho"/>
          <w:b/>
          <w:bCs/>
          <w:sz w:val="28"/>
          <w:lang w:eastAsia="ja-JP"/>
        </w:rPr>
        <w:t>–</w:t>
      </w:r>
      <w:r w:rsidR="00C428EB">
        <w:rPr>
          <w:rFonts w:eastAsia="MS Mincho"/>
          <w:b/>
          <w:bCs/>
          <w:sz w:val="28"/>
          <w:lang w:eastAsia="ja-JP"/>
        </w:rPr>
        <w:t xml:space="preserve"> </w:t>
      </w:r>
      <w:r>
        <w:rPr>
          <w:rFonts w:eastAsia="MS Mincho"/>
          <w:b/>
          <w:bCs/>
          <w:sz w:val="28"/>
          <w:lang w:eastAsia="ja-JP"/>
        </w:rPr>
        <w:t>21</w:t>
      </w:r>
      <w:r>
        <w:rPr>
          <w:rFonts w:eastAsia="MS Mincho"/>
          <w:b/>
          <w:bCs/>
          <w:sz w:val="28"/>
          <w:vertAlign w:val="superscript"/>
          <w:lang w:eastAsia="ja-JP"/>
        </w:rPr>
        <w:t>st</w:t>
      </w:r>
      <w:r w:rsidR="003877BB" w:rsidRPr="003877BB">
        <w:rPr>
          <w:rFonts w:eastAsia="MS Mincho"/>
          <w:b/>
          <w:bCs/>
          <w:sz w:val="28"/>
          <w:lang w:eastAsia="ja-JP"/>
        </w:rPr>
        <w:t xml:space="preserve">, </w:t>
      </w:r>
      <w:r w:rsidRPr="003877BB">
        <w:rPr>
          <w:rFonts w:eastAsia="MS Mincho"/>
          <w:b/>
          <w:bCs/>
          <w:sz w:val="28"/>
          <w:lang w:eastAsia="ja-JP"/>
        </w:rPr>
        <w:t>202</w:t>
      </w:r>
      <w:r>
        <w:rPr>
          <w:rFonts w:eastAsia="MS Mincho"/>
          <w:b/>
          <w:bCs/>
          <w:sz w:val="28"/>
          <w:lang w:eastAsia="ja-JP"/>
        </w:rPr>
        <w:t>5</w:t>
      </w:r>
    </w:p>
    <w:bookmarkEnd w:id="0"/>
    <w:bookmarkEnd w:id="1"/>
    <w:p w14:paraId="2AC53D6F" w14:textId="53E0B498" w:rsidR="003C346D" w:rsidRPr="00C81871" w:rsidRDefault="003C346D" w:rsidP="004C0F4F">
      <w:pPr>
        <w:pBdr>
          <w:top w:val="single" w:sz="4" w:space="0" w:color="auto"/>
        </w:pBdr>
        <w:spacing w:after="0"/>
        <w:rPr>
          <w:b/>
          <w:bCs/>
          <w:sz w:val="16"/>
          <w:szCs w:val="16"/>
          <w:highlight w:val="yellow"/>
        </w:rPr>
      </w:pPr>
    </w:p>
    <w:p w14:paraId="6BD290DB" w14:textId="7C93CE28" w:rsidR="003C346D" w:rsidRPr="00C81871" w:rsidRDefault="003C346D" w:rsidP="004C0F4F">
      <w:pPr>
        <w:spacing w:after="60"/>
        <w:ind w:left="1555" w:hanging="1555"/>
        <w:rPr>
          <w:b/>
          <w:lang w:eastAsia="zh-CN"/>
        </w:rPr>
      </w:pPr>
      <w:r w:rsidRPr="00C81871">
        <w:rPr>
          <w:b/>
        </w:rPr>
        <w:t>Agenda It</w:t>
      </w:r>
      <w:r w:rsidRPr="00AF253D">
        <w:rPr>
          <w:b/>
        </w:rPr>
        <w:t>e</w:t>
      </w:r>
      <w:r w:rsidRPr="005C6AE2">
        <w:rPr>
          <w:b/>
        </w:rPr>
        <w:t>m:</w:t>
      </w:r>
      <w:r w:rsidRPr="005C6AE2">
        <w:rPr>
          <w:b/>
        </w:rPr>
        <w:tab/>
      </w:r>
      <w:r w:rsidR="00AA2B53">
        <w:rPr>
          <w:rFonts w:hint="eastAsia"/>
          <w:b/>
          <w:lang w:eastAsia="zh-CN"/>
        </w:rPr>
        <w:t>9</w:t>
      </w:r>
      <w:r w:rsidR="00184537" w:rsidRPr="005C6AE2">
        <w:rPr>
          <w:b/>
        </w:rPr>
        <w:t>.</w:t>
      </w:r>
      <w:r w:rsidR="004732D8" w:rsidRPr="005C6AE2">
        <w:rPr>
          <w:b/>
        </w:rPr>
        <w:t>4</w:t>
      </w:r>
      <w:r w:rsidR="00184537" w:rsidRPr="005C6AE2">
        <w:rPr>
          <w:b/>
        </w:rPr>
        <w:t>.1</w:t>
      </w:r>
    </w:p>
    <w:p w14:paraId="080C10FB" w14:textId="4D58D721" w:rsidR="003C346D" w:rsidRPr="00C81871" w:rsidRDefault="00997F89" w:rsidP="004C0F4F">
      <w:pPr>
        <w:spacing w:after="60"/>
        <w:ind w:left="1555" w:hanging="1555"/>
        <w:rPr>
          <w:b/>
          <w:lang w:eastAsia="zh-CN"/>
        </w:rPr>
      </w:pPr>
      <w:r w:rsidRPr="00C81871">
        <w:rPr>
          <w:b/>
        </w:rPr>
        <w:t>Source:</w:t>
      </w:r>
      <w:r w:rsidRPr="00C81871">
        <w:rPr>
          <w:b/>
        </w:rPr>
        <w:tab/>
      </w:r>
      <w:r w:rsidR="0091019C">
        <w:rPr>
          <w:b/>
          <w:lang w:eastAsia="zh-CN"/>
        </w:rPr>
        <w:t>Spreadtrum</w:t>
      </w:r>
      <w:r w:rsidR="009231D6" w:rsidRPr="009231D6">
        <w:rPr>
          <w:b/>
          <w:lang w:eastAsia="zh-CN"/>
        </w:rPr>
        <w:t xml:space="preserve">, </w:t>
      </w:r>
      <w:r w:rsidR="00C428EB">
        <w:rPr>
          <w:b/>
          <w:lang w:eastAsia="zh-CN"/>
        </w:rPr>
        <w:t>UNISOC</w:t>
      </w:r>
    </w:p>
    <w:p w14:paraId="51F4248E" w14:textId="3CD8C667" w:rsidR="003C346D" w:rsidRPr="00C81871" w:rsidRDefault="003C346D" w:rsidP="004C0F4F">
      <w:pPr>
        <w:spacing w:after="60"/>
        <w:ind w:left="1555" w:hanging="1555"/>
        <w:rPr>
          <w:b/>
          <w:lang w:eastAsia="zh-CN"/>
        </w:rPr>
      </w:pPr>
      <w:r w:rsidRPr="00C81871">
        <w:rPr>
          <w:b/>
        </w:rPr>
        <w:t>Title:</w:t>
      </w:r>
      <w:r w:rsidRPr="00C81871">
        <w:rPr>
          <w:b/>
        </w:rPr>
        <w:tab/>
      </w:r>
      <w:r w:rsidR="004A3C88" w:rsidRPr="004A3C88">
        <w:rPr>
          <w:b/>
          <w:lang w:eastAsia="zh-CN"/>
        </w:rPr>
        <w:t xml:space="preserve">Discussion on </w:t>
      </w:r>
      <w:r w:rsidR="00772137" w:rsidRPr="001816D9">
        <w:rPr>
          <w:b/>
          <w:lang w:eastAsia="zh-CN"/>
        </w:rPr>
        <w:t>modulation aspects</w:t>
      </w:r>
      <w:r w:rsidR="00772137">
        <w:rPr>
          <w:b/>
          <w:lang w:eastAsia="zh-CN"/>
        </w:rPr>
        <w:t xml:space="preserve"> of </w:t>
      </w:r>
      <w:bookmarkStart w:id="2" w:name="OLE_LINK6"/>
      <w:r w:rsidR="001816D9">
        <w:rPr>
          <w:b/>
          <w:lang w:eastAsia="zh-CN"/>
        </w:rPr>
        <w:t>p</w:t>
      </w:r>
      <w:r w:rsidR="00772137">
        <w:rPr>
          <w:b/>
          <w:lang w:eastAsia="zh-CN"/>
        </w:rPr>
        <w:t>hysical channels design</w:t>
      </w:r>
      <w:bookmarkEnd w:id="2"/>
      <w:r w:rsidR="005047DF">
        <w:rPr>
          <w:b/>
          <w:lang w:eastAsia="zh-CN"/>
        </w:rPr>
        <w:t xml:space="preserve"> for Ambient IoT</w:t>
      </w:r>
    </w:p>
    <w:p w14:paraId="1E2B3E58" w14:textId="77777777" w:rsidR="003C346D" w:rsidRPr="00C81871" w:rsidRDefault="003C346D" w:rsidP="004C0F4F">
      <w:pPr>
        <w:spacing w:after="60"/>
        <w:ind w:left="1555" w:hanging="1555"/>
        <w:rPr>
          <w:b/>
        </w:rPr>
      </w:pPr>
      <w:r w:rsidRPr="00C81871">
        <w:rPr>
          <w:b/>
        </w:rPr>
        <w:t>Document for:</w:t>
      </w:r>
      <w:r w:rsidRPr="00C81871">
        <w:rPr>
          <w:b/>
        </w:rPr>
        <w:tab/>
      </w:r>
      <w:r w:rsidR="00D507E5" w:rsidRPr="00C81871">
        <w:rPr>
          <w:b/>
        </w:rPr>
        <w:t>Discussion</w:t>
      </w:r>
      <w:r w:rsidR="00A14304" w:rsidRPr="00C81871">
        <w:rPr>
          <w:b/>
        </w:rPr>
        <w:t xml:space="preserve"> and decision</w:t>
      </w:r>
    </w:p>
    <w:p w14:paraId="2B2EFB2C" w14:textId="77777777" w:rsidR="00DA40D9" w:rsidRPr="00C81871" w:rsidRDefault="00DA40D9" w:rsidP="00DA40D9">
      <w:pPr>
        <w:pBdr>
          <w:bottom w:val="single" w:sz="4" w:space="1" w:color="auto"/>
        </w:pBdr>
        <w:spacing w:after="0"/>
        <w:rPr>
          <w:b/>
          <w:sz w:val="16"/>
          <w:szCs w:val="16"/>
        </w:rPr>
      </w:pPr>
    </w:p>
    <w:p w14:paraId="2C413172" w14:textId="77777777" w:rsidR="00B552AD" w:rsidRPr="00C81871" w:rsidRDefault="00B552AD" w:rsidP="004C0F4F">
      <w:pPr>
        <w:pStyle w:val="1"/>
        <w:rPr>
          <w:lang w:eastAsia="zh-CN"/>
        </w:rPr>
      </w:pPr>
      <w:r w:rsidRPr="00C81871">
        <w:rPr>
          <w:lang w:eastAsia="zh-CN"/>
        </w:rPr>
        <w:t>Introduction</w:t>
      </w:r>
    </w:p>
    <w:p w14:paraId="33DB4F51" w14:textId="07A6AC43" w:rsidR="00347BE6" w:rsidRDefault="00CC46D4" w:rsidP="00303E72">
      <w:pPr>
        <w:spacing w:beforeLines="50" w:before="120"/>
        <w:rPr>
          <w:bCs/>
          <w:lang w:eastAsia="zh-CN"/>
        </w:rPr>
      </w:pPr>
      <w:r>
        <w:rPr>
          <w:rFonts w:hint="eastAsia"/>
          <w:bCs/>
          <w:lang w:eastAsia="zh-CN"/>
        </w:rPr>
        <w:t>The</w:t>
      </w:r>
      <w:r>
        <w:rPr>
          <w:bCs/>
          <w:lang w:eastAsia="zh-CN"/>
        </w:rPr>
        <w:t xml:space="preserve"> WID of solution for Ambient IoT (Internet of Things) in NR was approved in RAN#106 </w:t>
      </w:r>
      <w:r w:rsidR="005047DF">
        <w:rPr>
          <w:rFonts w:hint="eastAsia"/>
          <w:bCs/>
          <w:lang w:eastAsia="zh-CN"/>
        </w:rPr>
        <w:t>is</w:t>
      </w:r>
      <w:r w:rsidR="005047DF">
        <w:rPr>
          <w:bCs/>
          <w:lang w:eastAsia="zh-CN"/>
        </w:rPr>
        <w:t xml:space="preserve"> </w:t>
      </w:r>
      <w:r>
        <w:rPr>
          <w:bCs/>
          <w:lang w:eastAsia="zh-CN"/>
        </w:rPr>
        <w:t>as follows</w:t>
      </w:r>
      <w:r w:rsidR="00E96C59">
        <w:rPr>
          <w:bCs/>
          <w:lang w:eastAsia="zh-CN"/>
        </w:rPr>
        <w:t xml:space="preserve"> [1]</w:t>
      </w:r>
      <w:r w:rsidR="005047DF">
        <w:rPr>
          <w:bCs/>
          <w:lang w:eastAsia="zh-CN"/>
        </w:rPr>
        <w:t>:</w:t>
      </w:r>
    </w:p>
    <w:tbl>
      <w:tblPr>
        <w:tblStyle w:val="ad"/>
        <w:tblW w:w="0" w:type="auto"/>
        <w:tblLook w:val="04A0" w:firstRow="1" w:lastRow="0" w:firstColumn="1" w:lastColumn="0" w:noHBand="0" w:noVBand="1"/>
      </w:tblPr>
      <w:tblGrid>
        <w:gridCol w:w="9307"/>
      </w:tblGrid>
      <w:tr w:rsidR="00CC46D4" w14:paraId="64FE44B2" w14:textId="77777777" w:rsidTr="00CC46D4">
        <w:tc>
          <w:tcPr>
            <w:tcW w:w="9307" w:type="dxa"/>
          </w:tcPr>
          <w:p w14:paraId="745B0C5A" w14:textId="77777777" w:rsidR="00CC46D4" w:rsidRPr="00C97BFC" w:rsidRDefault="00CC46D4" w:rsidP="00CC46D4">
            <w:pPr>
              <w:ind w:right="-96"/>
              <w:rPr>
                <w:rFonts w:eastAsia="宋体"/>
                <w:u w:val="single"/>
                <w:lang w:eastAsia="ja-JP"/>
              </w:rPr>
            </w:pPr>
            <w:bookmarkStart w:id="3" w:name="_Hlk180502956"/>
            <w:r w:rsidRPr="00C97BFC">
              <w:rPr>
                <w:rFonts w:eastAsia="宋体"/>
                <w:u w:val="single"/>
                <w:lang w:eastAsia="ja-JP"/>
              </w:rPr>
              <w:t>General Scope</w:t>
            </w:r>
          </w:p>
          <w:bookmarkEnd w:id="3"/>
          <w:p w14:paraId="10CC4141" w14:textId="5E4690F9" w:rsidR="00CC46D4" w:rsidRPr="00535B76" w:rsidRDefault="005047DF" w:rsidP="00CC46D4">
            <w:pPr>
              <w:ind w:right="-96"/>
              <w:rPr>
                <w:rFonts w:eastAsia="Yu Mincho"/>
                <w:lang w:eastAsia="ja-JP"/>
              </w:rPr>
            </w:pPr>
            <w:r>
              <w:rPr>
                <w:rFonts w:eastAsia="宋体"/>
                <w:lang w:eastAsia="ja-JP"/>
              </w:rPr>
              <w:t xml:space="preserve">… </w:t>
            </w:r>
          </w:p>
          <w:p w14:paraId="06F01702" w14:textId="77777777" w:rsidR="00CC46D4" w:rsidRPr="007111C7" w:rsidRDefault="00CC46D4" w:rsidP="00CC46D4">
            <w:pPr>
              <w:ind w:right="-96"/>
              <w:rPr>
                <w:rFonts w:eastAsia="宋体"/>
                <w:lang w:eastAsia="ja-JP"/>
              </w:rPr>
            </w:pPr>
            <w:r w:rsidRPr="007111C7">
              <w:rPr>
                <w:rFonts w:eastAsia="宋体"/>
                <w:lang w:eastAsia="ja-JP"/>
              </w:rPr>
              <w:t>The following objectives are set, within the General Scope:</w:t>
            </w:r>
          </w:p>
          <w:p w14:paraId="43AF6AA3" w14:textId="77777777" w:rsidR="00CC46D4" w:rsidRPr="007111C7" w:rsidRDefault="00CC46D4" w:rsidP="00CC46D4">
            <w:pPr>
              <w:numPr>
                <w:ilvl w:val="0"/>
                <w:numId w:val="37"/>
              </w:numPr>
              <w:overflowPunct w:val="0"/>
              <w:snapToGrid/>
              <w:ind w:left="720" w:right="-96"/>
              <w:textAlignment w:val="baseline"/>
              <w:rPr>
                <w:rFonts w:eastAsia="宋体"/>
                <w:lang w:eastAsia="ja-JP"/>
              </w:rPr>
            </w:pPr>
            <w:r w:rsidRPr="007111C7">
              <w:rPr>
                <w:rFonts w:eastAsia="宋体"/>
                <w:lang w:eastAsia="ja-JP"/>
              </w:rPr>
              <w:t>RAN1 scope:</w:t>
            </w:r>
          </w:p>
          <w:p w14:paraId="3B9AD0EC" w14:textId="77777777" w:rsidR="00CC46D4" w:rsidRPr="007111C7" w:rsidRDefault="00CC46D4" w:rsidP="00CC46D4">
            <w:pPr>
              <w:numPr>
                <w:ilvl w:val="1"/>
                <w:numId w:val="37"/>
              </w:numPr>
              <w:overflowPunct w:val="0"/>
              <w:snapToGrid/>
              <w:ind w:left="1440" w:right="-96"/>
              <w:textAlignment w:val="baseline"/>
              <w:rPr>
                <w:rFonts w:eastAsia="宋体"/>
                <w:lang w:eastAsia="ja-JP"/>
              </w:rPr>
            </w:pPr>
            <w:r w:rsidRPr="007111C7">
              <w:rPr>
                <w:rFonts w:eastAsia="宋体"/>
                <w:lang w:eastAsia="ja-JP"/>
              </w:rPr>
              <w:t xml:space="preserve">PRDCH and PDRCH, </w:t>
            </w:r>
            <w:r>
              <w:rPr>
                <w:rFonts w:eastAsia="宋体"/>
                <w:lang w:eastAsia="ja-JP"/>
              </w:rPr>
              <w:t>which</w:t>
            </w:r>
            <w:r w:rsidRPr="007111C7">
              <w:rPr>
                <w:rFonts w:eastAsia="宋体"/>
                <w:lang w:eastAsia="ja-JP"/>
              </w:rPr>
              <w:t xml:space="preserve"> are the only physical channels in R2D and D2R, respectively.</w:t>
            </w:r>
          </w:p>
          <w:p w14:paraId="3D4DC22E" w14:textId="77777777" w:rsidR="00CC46D4" w:rsidRDefault="00CC46D4" w:rsidP="00CC46D4">
            <w:pPr>
              <w:numPr>
                <w:ilvl w:val="1"/>
                <w:numId w:val="37"/>
              </w:numPr>
              <w:overflowPunct w:val="0"/>
              <w:snapToGrid/>
              <w:ind w:left="1440" w:right="-96"/>
              <w:textAlignment w:val="baseline"/>
              <w:rPr>
                <w:rFonts w:eastAsia="宋体"/>
                <w:lang w:eastAsia="ja-JP"/>
              </w:rPr>
            </w:pPr>
            <w:r>
              <w:rPr>
                <w:rFonts w:eastAsia="宋体"/>
                <w:lang w:eastAsia="ja-JP"/>
              </w:rPr>
              <w:t>R2D and D2R signal(s)</w:t>
            </w:r>
          </w:p>
          <w:p w14:paraId="6B1F2D62" w14:textId="77777777" w:rsidR="00CC46D4" w:rsidRPr="007111C7" w:rsidRDefault="00CC46D4" w:rsidP="00CC46D4">
            <w:pPr>
              <w:numPr>
                <w:ilvl w:val="1"/>
                <w:numId w:val="37"/>
              </w:numPr>
              <w:overflowPunct w:val="0"/>
              <w:snapToGrid/>
              <w:ind w:left="1440" w:right="-96"/>
              <w:textAlignment w:val="baseline"/>
              <w:rPr>
                <w:rFonts w:eastAsia="宋体"/>
                <w:lang w:eastAsia="ja-JP"/>
              </w:rPr>
            </w:pPr>
            <w:r w:rsidRPr="007111C7">
              <w:rPr>
                <w:rFonts w:eastAsia="宋体"/>
                <w:lang w:eastAsia="ja-JP"/>
              </w:rPr>
              <w:t>Multiplexing/multiple access in R2D is by only TDMA, and in D2R is by only TDMA and FDMA.</w:t>
            </w:r>
          </w:p>
          <w:p w14:paraId="261CFE2A" w14:textId="77777777" w:rsidR="00CC46D4" w:rsidRPr="007111C7" w:rsidRDefault="00CC46D4" w:rsidP="00CC46D4">
            <w:pPr>
              <w:numPr>
                <w:ilvl w:val="1"/>
                <w:numId w:val="37"/>
              </w:numPr>
              <w:overflowPunct w:val="0"/>
              <w:snapToGrid/>
              <w:ind w:left="1440" w:right="-96"/>
              <w:jc w:val="left"/>
              <w:textAlignment w:val="baseline"/>
              <w:rPr>
                <w:rFonts w:eastAsia="宋体"/>
                <w:lang w:eastAsia="ja-JP"/>
              </w:rPr>
            </w:pPr>
            <w:r w:rsidRPr="007111C7">
              <w:rPr>
                <w:rFonts w:eastAsia="宋体"/>
                <w:lang w:eastAsia="ja-JP"/>
              </w:rPr>
              <w:t>R2D supports only OOK-4 modulation</w:t>
            </w:r>
            <w:r>
              <w:rPr>
                <w:rFonts w:eastAsia="宋体"/>
                <w:lang w:eastAsia="ja-JP"/>
              </w:rPr>
              <w:t>, one solution for CP handling</w:t>
            </w:r>
            <w:r w:rsidRPr="007111C7">
              <w:rPr>
                <w:rFonts w:eastAsia="宋体"/>
                <w:lang w:eastAsia="ja-JP"/>
              </w:rPr>
              <w:t>. D2R backscattering supports only OOK and BPSK modulations.</w:t>
            </w:r>
          </w:p>
          <w:p w14:paraId="414F6AF2" w14:textId="77777777" w:rsidR="00CC46D4" w:rsidRDefault="00CC46D4" w:rsidP="00CC46D4">
            <w:pPr>
              <w:numPr>
                <w:ilvl w:val="1"/>
                <w:numId w:val="37"/>
              </w:numPr>
              <w:overflowPunct w:val="0"/>
              <w:snapToGrid/>
              <w:ind w:left="1440" w:right="-96"/>
              <w:textAlignment w:val="baseline"/>
              <w:rPr>
                <w:rFonts w:eastAsia="宋体"/>
                <w:lang w:eastAsia="ja-JP"/>
              </w:rPr>
            </w:pPr>
            <w:r w:rsidRPr="007111C7">
              <w:rPr>
                <w:rFonts w:eastAsia="宋体"/>
                <w:lang w:eastAsia="ja-JP"/>
              </w:rPr>
              <w:t xml:space="preserve">R2D </w:t>
            </w:r>
            <w:r>
              <w:rPr>
                <w:rFonts w:eastAsia="宋体"/>
                <w:lang w:eastAsia="ja-JP"/>
              </w:rPr>
              <w:t xml:space="preserve">transmission </w:t>
            </w:r>
            <w:r w:rsidRPr="007111C7">
              <w:rPr>
                <w:rFonts w:eastAsia="宋体"/>
                <w:lang w:eastAsia="ja-JP"/>
              </w:rPr>
              <w:t>support</w:t>
            </w:r>
            <w:r>
              <w:rPr>
                <w:rFonts w:eastAsia="宋体"/>
                <w:lang w:eastAsia="ja-JP"/>
              </w:rPr>
              <w:t>s</w:t>
            </w:r>
            <w:r w:rsidRPr="007111C7">
              <w:rPr>
                <w:rFonts w:eastAsia="宋体"/>
                <w:lang w:eastAsia="ja-JP"/>
              </w:rPr>
              <w:t xml:space="preserve"> only </w:t>
            </w:r>
            <w:r>
              <w:rPr>
                <w:rFonts w:eastAsia="宋体"/>
                <w:lang w:eastAsia="ja-JP"/>
              </w:rPr>
              <w:t>the</w:t>
            </w:r>
            <w:r w:rsidRPr="007111C7">
              <w:rPr>
                <w:rFonts w:eastAsia="宋体"/>
                <w:lang w:eastAsia="ja-JP"/>
              </w:rPr>
              <w:t xml:space="preserve"> Manchester line code</w:t>
            </w:r>
            <w:r w:rsidRPr="003964C3">
              <w:rPr>
                <w:rFonts w:eastAsia="宋体"/>
                <w:lang w:eastAsia="ja-JP"/>
              </w:rPr>
              <w:t xml:space="preserve"> </w:t>
            </w:r>
            <w:r>
              <w:rPr>
                <w:rFonts w:eastAsia="宋体"/>
                <w:lang w:eastAsia="ja-JP"/>
              </w:rPr>
              <w:t>in TR 38.769</w:t>
            </w:r>
          </w:p>
          <w:p w14:paraId="1EC6B004" w14:textId="77777777" w:rsidR="00CC46D4" w:rsidRDefault="00CC46D4" w:rsidP="00CC46D4">
            <w:pPr>
              <w:numPr>
                <w:ilvl w:val="1"/>
                <w:numId w:val="37"/>
              </w:numPr>
              <w:overflowPunct w:val="0"/>
              <w:snapToGrid/>
              <w:ind w:left="1440" w:right="-96"/>
              <w:textAlignment w:val="baseline"/>
              <w:rPr>
                <w:rFonts w:eastAsia="宋体"/>
                <w:lang w:eastAsia="ja-JP"/>
              </w:rPr>
            </w:pPr>
            <w:r w:rsidRPr="007111C7">
              <w:rPr>
                <w:rFonts w:eastAsia="宋体"/>
                <w:lang w:eastAsia="ja-JP"/>
              </w:rPr>
              <w:t>D2R</w:t>
            </w:r>
            <w:r>
              <w:rPr>
                <w:rFonts w:eastAsia="宋体"/>
                <w:lang w:eastAsia="ja-JP"/>
              </w:rPr>
              <w:t xml:space="preserve"> transmission supports:</w:t>
            </w:r>
          </w:p>
          <w:p w14:paraId="475B44B9" w14:textId="77777777" w:rsidR="00CC46D4" w:rsidRDefault="00CC46D4" w:rsidP="00CC46D4">
            <w:pPr>
              <w:numPr>
                <w:ilvl w:val="2"/>
                <w:numId w:val="37"/>
              </w:numPr>
              <w:overflowPunct w:val="0"/>
              <w:snapToGrid/>
              <w:ind w:left="2160" w:right="-96"/>
              <w:textAlignment w:val="baseline"/>
              <w:rPr>
                <w:rFonts w:eastAsia="宋体"/>
                <w:lang w:eastAsia="ja-JP"/>
              </w:rPr>
            </w:pPr>
            <w:r>
              <w:rPr>
                <w:rFonts w:eastAsia="宋体"/>
                <w:lang w:eastAsia="ja-JP"/>
              </w:rPr>
              <w:t>Either the Manchester line code in TR 38.769 or no line code (one to be down-selected); and</w:t>
            </w:r>
          </w:p>
          <w:p w14:paraId="13683AB0" w14:textId="77777777" w:rsidR="00CC46D4" w:rsidRPr="007111C7" w:rsidRDefault="00CC46D4" w:rsidP="00CC46D4">
            <w:pPr>
              <w:numPr>
                <w:ilvl w:val="2"/>
                <w:numId w:val="37"/>
              </w:numPr>
              <w:overflowPunct w:val="0"/>
              <w:snapToGrid/>
              <w:ind w:left="2160" w:right="-96"/>
              <w:textAlignment w:val="baseline"/>
              <w:rPr>
                <w:rFonts w:eastAsia="宋体"/>
                <w:lang w:eastAsia="ja-JP"/>
              </w:rPr>
            </w:pPr>
            <w:r>
              <w:rPr>
                <w:rFonts w:eastAsia="宋体"/>
                <w:lang w:eastAsia="ja-JP"/>
              </w:rPr>
              <w:t>A corresponding small frequency shift method according to the options in TR 38.769</w:t>
            </w:r>
            <w:r w:rsidRPr="007111C7">
              <w:rPr>
                <w:rFonts w:eastAsia="宋体"/>
                <w:lang w:eastAsia="ja-JP"/>
              </w:rPr>
              <w:t>.</w:t>
            </w:r>
          </w:p>
          <w:p w14:paraId="20A01E5F" w14:textId="77777777" w:rsidR="00CC46D4" w:rsidRPr="00AB3944" w:rsidRDefault="00CC46D4" w:rsidP="00CC46D4">
            <w:pPr>
              <w:numPr>
                <w:ilvl w:val="1"/>
                <w:numId w:val="37"/>
              </w:numPr>
              <w:overflowPunct w:val="0"/>
              <w:snapToGrid/>
              <w:ind w:left="1440" w:right="-96"/>
              <w:textAlignment w:val="baseline"/>
              <w:rPr>
                <w:rFonts w:eastAsia="宋体"/>
                <w:lang w:eastAsia="ja-JP"/>
              </w:rPr>
            </w:pPr>
            <w:r w:rsidRPr="007111C7">
              <w:rPr>
                <w:rFonts w:eastAsia="宋体"/>
                <w:lang w:eastAsia="ja-JP"/>
              </w:rPr>
              <w:t>R2D does not support FEC. D2R supports only convolutional co</w:t>
            </w:r>
            <w:r w:rsidRPr="00AB3944">
              <w:rPr>
                <w:rFonts w:eastAsia="宋体"/>
                <w:lang w:eastAsia="ja-JP"/>
              </w:rPr>
              <w:t>de with generator polynomials as per TS 36.212 (unless RAN1 decides to use other generator polynomials by RAN1#120bis).</w:t>
            </w:r>
          </w:p>
          <w:p w14:paraId="39B9F156" w14:textId="77777777" w:rsidR="00CC46D4" w:rsidRPr="007111C7" w:rsidRDefault="00CC46D4" w:rsidP="00CC46D4">
            <w:pPr>
              <w:numPr>
                <w:ilvl w:val="1"/>
                <w:numId w:val="37"/>
              </w:numPr>
              <w:overflowPunct w:val="0"/>
              <w:snapToGrid/>
              <w:ind w:left="1440" w:right="-96"/>
              <w:textAlignment w:val="baseline"/>
              <w:rPr>
                <w:rFonts w:eastAsia="宋体"/>
                <w:lang w:eastAsia="ja-JP"/>
              </w:rPr>
            </w:pPr>
            <w:r w:rsidRPr="00AB3944">
              <w:rPr>
                <w:rFonts w:eastAsia="宋体"/>
                <w:lang w:eastAsia="ja-JP"/>
              </w:rPr>
              <w:t xml:space="preserve">PRDCH and PDRCH both support transmission without CRC, and with CRC as per the generator polynomials in TS 38.212 (unless RAN1 decides to use other generator polynomials by RAN1#120bis) </w:t>
            </w:r>
            <w:r w:rsidRPr="007111C7">
              <w:rPr>
                <w:rFonts w:eastAsia="宋体"/>
                <w:lang w:eastAsia="ja-JP"/>
              </w:rPr>
              <w:t>for 6-bit CRC and 16-bit CRC.</w:t>
            </w:r>
            <w:r>
              <w:rPr>
                <w:rFonts w:eastAsia="宋体"/>
                <w:lang w:eastAsia="ja-JP"/>
              </w:rPr>
              <w:t xml:space="preserve"> Cases to use which length of CRC, or no CRC, to be decided in RAN1.</w:t>
            </w:r>
          </w:p>
          <w:p w14:paraId="2D6C4D61" w14:textId="5B1F28CF" w:rsidR="00CC46D4" w:rsidRPr="007111C7" w:rsidRDefault="00CC46D4" w:rsidP="00CC46D4">
            <w:pPr>
              <w:numPr>
                <w:ilvl w:val="1"/>
                <w:numId w:val="37"/>
              </w:numPr>
              <w:overflowPunct w:val="0"/>
              <w:snapToGrid/>
              <w:ind w:left="1440" w:right="-96"/>
              <w:textAlignment w:val="baseline"/>
              <w:rPr>
                <w:rFonts w:eastAsia="宋体"/>
                <w:lang w:eastAsia="ja-JP"/>
              </w:rPr>
            </w:pPr>
            <w:r w:rsidRPr="007111C7">
              <w:rPr>
                <w:rFonts w:eastAsia="宋体"/>
                <w:lang w:eastAsia="ja-JP"/>
              </w:rPr>
              <w:t xml:space="preserve">D2R supports </w:t>
            </w:r>
            <w:r>
              <w:rPr>
                <w:rFonts w:eastAsia="宋体"/>
                <w:lang w:eastAsia="ja-JP"/>
              </w:rPr>
              <w:t xml:space="preserve">physical layer </w:t>
            </w:r>
            <w:r w:rsidRPr="007111C7">
              <w:rPr>
                <w:rFonts w:eastAsia="宋体"/>
                <w:lang w:eastAsia="ja-JP"/>
              </w:rPr>
              <w:t>repetition transmission. R2D does not support</w:t>
            </w:r>
            <w:r>
              <w:rPr>
                <w:rFonts w:eastAsia="宋体"/>
                <w:lang w:eastAsia="ja-JP"/>
              </w:rPr>
              <w:t xml:space="preserve"> physical-layer</w:t>
            </w:r>
            <w:r w:rsidR="00BC1B7B">
              <w:rPr>
                <w:rFonts w:eastAsia="宋体"/>
                <w:lang w:eastAsia="ja-JP"/>
              </w:rPr>
              <w:t xml:space="preserve"> repetition transmission.</w:t>
            </w:r>
          </w:p>
          <w:p w14:paraId="5C05C909" w14:textId="3BECBDAF" w:rsidR="00CC46D4" w:rsidRPr="00CC46D4" w:rsidRDefault="00CC46D4" w:rsidP="00303E72">
            <w:pPr>
              <w:spacing w:beforeLines="50" w:before="120"/>
              <w:rPr>
                <w:bCs/>
                <w:lang w:eastAsia="zh-CN"/>
              </w:rPr>
            </w:pPr>
            <w:r>
              <w:rPr>
                <w:bCs/>
                <w:lang w:eastAsia="zh-CN"/>
              </w:rPr>
              <w:t xml:space="preserve">… </w:t>
            </w:r>
          </w:p>
        </w:tc>
      </w:tr>
    </w:tbl>
    <w:p w14:paraId="6079A821" w14:textId="30A61B62" w:rsidR="00CC46D4" w:rsidRDefault="00CC46D4" w:rsidP="00303E72">
      <w:pPr>
        <w:spacing w:beforeLines="50" w:before="120"/>
        <w:rPr>
          <w:bCs/>
          <w:lang w:eastAsia="zh-CN"/>
        </w:rPr>
      </w:pPr>
      <w:r>
        <w:rPr>
          <w:rFonts w:hint="eastAsia"/>
          <w:bCs/>
          <w:lang w:eastAsia="zh-CN"/>
        </w:rPr>
        <w:t>I</w:t>
      </w:r>
      <w:r>
        <w:rPr>
          <w:bCs/>
          <w:lang w:eastAsia="zh-CN"/>
        </w:rPr>
        <w:t xml:space="preserve">n this contribution, we will discuss the modulation aspects of </w:t>
      </w:r>
      <w:r w:rsidRPr="00CC46D4">
        <w:rPr>
          <w:bCs/>
          <w:lang w:eastAsia="zh-CN"/>
        </w:rPr>
        <w:t>physical channels design</w:t>
      </w:r>
      <w:r>
        <w:rPr>
          <w:bCs/>
          <w:lang w:eastAsia="zh-CN"/>
        </w:rPr>
        <w:t xml:space="preserve">, </w:t>
      </w:r>
      <w:r w:rsidR="000A610C">
        <w:rPr>
          <w:bCs/>
          <w:lang w:eastAsia="zh-CN"/>
        </w:rPr>
        <w:t>including</w:t>
      </w:r>
      <w:r>
        <w:rPr>
          <w:bCs/>
          <w:lang w:eastAsia="zh-CN"/>
        </w:rPr>
        <w:t xml:space="preserve"> </w:t>
      </w:r>
      <w:r w:rsidR="000A610C">
        <w:rPr>
          <w:bCs/>
          <w:lang w:eastAsia="zh-CN"/>
        </w:rPr>
        <w:t xml:space="preserve">CP handling for R2D transmission, </w:t>
      </w:r>
      <w:r>
        <w:rPr>
          <w:bCs/>
          <w:lang w:eastAsia="zh-CN"/>
        </w:rPr>
        <w:t xml:space="preserve">R2D modulation, </w:t>
      </w:r>
      <w:r w:rsidR="000A610C">
        <w:rPr>
          <w:bCs/>
          <w:lang w:eastAsia="zh-CN"/>
        </w:rPr>
        <w:t>and D2R modulation</w:t>
      </w:r>
      <w:r>
        <w:rPr>
          <w:bCs/>
          <w:lang w:eastAsia="zh-CN"/>
        </w:rPr>
        <w:t>.</w:t>
      </w:r>
    </w:p>
    <w:p w14:paraId="5F785BA1" w14:textId="0FB93648" w:rsidR="008E1656" w:rsidRPr="005047DF" w:rsidRDefault="008E1656" w:rsidP="00303E72">
      <w:pPr>
        <w:spacing w:beforeLines="50" w:before="120"/>
        <w:rPr>
          <w:bCs/>
          <w:lang w:eastAsia="zh-CN"/>
        </w:rPr>
      </w:pPr>
    </w:p>
    <w:p w14:paraId="4E5CA955" w14:textId="2220BD6C" w:rsidR="00CC46D4" w:rsidRDefault="002423A6" w:rsidP="00CC46D4">
      <w:pPr>
        <w:pStyle w:val="1"/>
        <w:keepNext w:val="0"/>
      </w:pPr>
      <w:bookmarkStart w:id="4" w:name="OLE_LINK1"/>
      <w:bookmarkStart w:id="5" w:name="OLE_LINK2"/>
      <w:r w:rsidRPr="00BA41F4">
        <w:lastRenderedPageBreak/>
        <w:t>Discussion</w:t>
      </w:r>
      <w:bookmarkStart w:id="6" w:name="OLE_LINK3"/>
      <w:bookmarkStart w:id="7" w:name="OLE_LINK4"/>
      <w:bookmarkEnd w:id="4"/>
      <w:bookmarkEnd w:id="5"/>
    </w:p>
    <w:p w14:paraId="167587A2" w14:textId="734113DB" w:rsidR="00CC7BD7" w:rsidRPr="00CC7BD7" w:rsidRDefault="00752E14" w:rsidP="00CC46D4">
      <w:pPr>
        <w:rPr>
          <w:lang w:eastAsia="zh-CN"/>
        </w:rPr>
      </w:pPr>
      <w:r>
        <w:rPr>
          <w:rFonts w:hint="eastAsia"/>
          <w:lang w:eastAsia="zh-CN"/>
        </w:rPr>
        <w:t>A</w:t>
      </w:r>
      <w:r>
        <w:rPr>
          <w:lang w:eastAsia="zh-CN"/>
        </w:rPr>
        <w:t>ccording to the WID</w:t>
      </w:r>
      <w:r w:rsidR="00E96C59">
        <w:rPr>
          <w:lang w:eastAsia="zh-CN"/>
        </w:rPr>
        <w:t>[1]</w:t>
      </w:r>
      <w:r>
        <w:rPr>
          <w:lang w:eastAsia="zh-CN"/>
        </w:rPr>
        <w:t xml:space="preserve">, </w:t>
      </w:r>
      <w:r w:rsidR="007A1318">
        <w:rPr>
          <w:lang w:eastAsia="zh-CN"/>
        </w:rPr>
        <w:t xml:space="preserve">DFT-s-OFDM based OOK-4 will </w:t>
      </w:r>
      <w:r w:rsidR="00AB5D3C">
        <w:rPr>
          <w:lang w:eastAsia="zh-CN"/>
        </w:rPr>
        <w:t>be supported by R2D</w:t>
      </w:r>
      <w:r w:rsidR="00C66B99">
        <w:rPr>
          <w:lang w:eastAsia="zh-CN"/>
        </w:rPr>
        <w:t xml:space="preserve">. </w:t>
      </w:r>
      <w:r w:rsidR="00CC7BD7" w:rsidRPr="00CC7BD7">
        <w:rPr>
          <w:lang w:eastAsia="zh-CN"/>
        </w:rPr>
        <w:t>It is worth noting that, when the generated number of chips for the R2D transmission does not fully occupy the last OFDM symbol, padding should be used</w:t>
      </w:r>
      <w:r w:rsidR="00390BB1">
        <w:rPr>
          <w:lang w:eastAsia="zh-CN"/>
        </w:rPr>
        <w:t xml:space="preserve"> </w:t>
      </w:r>
      <w:r w:rsidR="00390BB1">
        <w:rPr>
          <w:rFonts w:hint="eastAsia"/>
          <w:lang w:eastAsia="zh-CN"/>
        </w:rPr>
        <w:t>which</w:t>
      </w:r>
      <w:r w:rsidR="00390BB1">
        <w:rPr>
          <w:lang w:eastAsia="zh-CN"/>
        </w:rPr>
        <w:t xml:space="preserve"> is up to reader implementation without any spec</w:t>
      </w:r>
      <w:r w:rsidR="00411B74">
        <w:rPr>
          <w:lang w:eastAsia="zh-CN"/>
        </w:rPr>
        <w:t>ification</w:t>
      </w:r>
      <w:r w:rsidR="00390BB1">
        <w:rPr>
          <w:lang w:eastAsia="zh-CN"/>
        </w:rPr>
        <w:t xml:space="preserve"> impact</w:t>
      </w:r>
      <w:r w:rsidR="00CC7BD7" w:rsidRPr="00CC7BD7">
        <w:rPr>
          <w:lang w:eastAsia="zh-CN"/>
        </w:rPr>
        <w:t>.</w:t>
      </w:r>
    </w:p>
    <w:p w14:paraId="6BF0AF44" w14:textId="41BC4D89" w:rsidR="00CC7BD7" w:rsidRDefault="00147EC2" w:rsidP="00CC46D4">
      <w:pPr>
        <w:rPr>
          <w:b/>
          <w:i/>
          <w:lang w:eastAsia="zh-CN"/>
        </w:rPr>
      </w:pPr>
      <w:r w:rsidRPr="00147EC2">
        <w:rPr>
          <w:rFonts w:hint="eastAsia"/>
          <w:b/>
          <w:i/>
          <w:lang w:eastAsia="zh-CN"/>
        </w:rPr>
        <w:t>P</w:t>
      </w:r>
      <w:r w:rsidRPr="00147EC2">
        <w:rPr>
          <w:b/>
          <w:i/>
          <w:lang w:eastAsia="zh-CN"/>
        </w:rPr>
        <w:t xml:space="preserve">roposal </w:t>
      </w:r>
      <w:r w:rsidR="00B02205">
        <w:rPr>
          <w:b/>
          <w:i/>
          <w:lang w:eastAsia="zh-CN"/>
        </w:rPr>
        <w:t>1</w:t>
      </w:r>
      <w:r w:rsidRPr="00147EC2">
        <w:rPr>
          <w:b/>
          <w:i/>
          <w:lang w:eastAsia="zh-CN"/>
        </w:rPr>
        <w:t>: When the generated number of chips for the R2D transmission does not fully occupy the last OFDM symbol, the padding should be used</w:t>
      </w:r>
      <w:r w:rsidR="00390BB1">
        <w:rPr>
          <w:b/>
          <w:i/>
          <w:lang w:eastAsia="zh-CN"/>
        </w:rPr>
        <w:t xml:space="preserve"> by reader</w:t>
      </w:r>
      <w:r w:rsidR="00B02205">
        <w:rPr>
          <w:b/>
          <w:i/>
          <w:lang w:eastAsia="zh-CN"/>
        </w:rPr>
        <w:t xml:space="preserve"> that has no</w:t>
      </w:r>
      <w:r w:rsidR="00390BB1">
        <w:rPr>
          <w:b/>
          <w:i/>
          <w:lang w:eastAsia="zh-CN"/>
        </w:rPr>
        <w:t xml:space="preserve"> spec</w:t>
      </w:r>
      <w:r w:rsidR="00411B74">
        <w:rPr>
          <w:b/>
          <w:i/>
          <w:lang w:eastAsia="zh-CN"/>
        </w:rPr>
        <w:t>ification</w:t>
      </w:r>
      <w:r w:rsidR="00390BB1">
        <w:rPr>
          <w:b/>
          <w:i/>
          <w:lang w:eastAsia="zh-CN"/>
        </w:rPr>
        <w:t xml:space="preserve"> impact</w:t>
      </w:r>
      <w:r w:rsidRPr="00147EC2">
        <w:rPr>
          <w:b/>
          <w:i/>
          <w:lang w:eastAsia="zh-CN"/>
        </w:rPr>
        <w:t>.</w:t>
      </w:r>
    </w:p>
    <w:p w14:paraId="5E930222" w14:textId="77790338" w:rsidR="00147EC2" w:rsidRPr="00390BB1" w:rsidRDefault="00813DED" w:rsidP="00CC46D4">
      <w:pPr>
        <w:rPr>
          <w:lang w:eastAsia="zh-CN"/>
        </w:rPr>
      </w:pPr>
      <w:r w:rsidRPr="00390BB1">
        <w:rPr>
          <w:rFonts w:hint="eastAsia"/>
          <w:lang w:eastAsia="zh-CN"/>
        </w:rPr>
        <w:t>R</w:t>
      </w:r>
      <w:r w:rsidRPr="00390BB1">
        <w:rPr>
          <w:lang w:eastAsia="zh-CN"/>
        </w:rPr>
        <w:t xml:space="preserve">egarding D2R transmission, </w:t>
      </w:r>
      <w:r w:rsidR="00BF7BB7" w:rsidRPr="00390BB1">
        <w:rPr>
          <w:lang w:eastAsia="zh-CN"/>
        </w:rPr>
        <w:t>the waveform is provided b</w:t>
      </w:r>
      <w:r w:rsidR="001B1E54" w:rsidRPr="00390BB1">
        <w:rPr>
          <w:lang w:eastAsia="zh-CN"/>
        </w:rPr>
        <w:t>y the outside carrier wave, and</w:t>
      </w:r>
      <w:r w:rsidRPr="00390BB1">
        <w:rPr>
          <w:lang w:eastAsia="zh-CN"/>
        </w:rPr>
        <w:t xml:space="preserve"> </w:t>
      </w:r>
      <w:r w:rsidR="00BF7BB7" w:rsidRPr="00390BB1">
        <w:rPr>
          <w:lang w:eastAsia="zh-CN"/>
        </w:rPr>
        <w:t>the D2R message will be transmitted by backscatter</w:t>
      </w:r>
      <w:r w:rsidR="00411B74">
        <w:rPr>
          <w:lang w:eastAsia="zh-CN"/>
        </w:rPr>
        <w:t>ed signal</w:t>
      </w:r>
      <w:r w:rsidR="00BF7BB7" w:rsidRPr="00390BB1">
        <w:rPr>
          <w:lang w:eastAsia="zh-CN"/>
        </w:rPr>
        <w:t xml:space="preserve"> </w:t>
      </w:r>
      <w:r w:rsidR="00411B74">
        <w:rPr>
          <w:lang w:eastAsia="zh-CN"/>
        </w:rPr>
        <w:t xml:space="preserve">with </w:t>
      </w:r>
      <w:r w:rsidR="00BF7BB7" w:rsidRPr="00390BB1">
        <w:rPr>
          <w:lang w:eastAsia="zh-CN"/>
        </w:rPr>
        <w:t>modulation.</w:t>
      </w:r>
      <w:r w:rsidR="007A1318" w:rsidRPr="00390BB1">
        <w:rPr>
          <w:lang w:eastAsia="zh-CN"/>
        </w:rPr>
        <w:t xml:space="preserve"> </w:t>
      </w:r>
      <w:r w:rsidR="00390BB1">
        <w:rPr>
          <w:lang w:eastAsia="zh-CN"/>
        </w:rPr>
        <w:t>Carrier wave</w:t>
      </w:r>
      <w:r w:rsidR="00575FB2">
        <w:rPr>
          <w:lang w:eastAsia="zh-CN"/>
        </w:rPr>
        <w:t xml:space="preserve"> (</w:t>
      </w:r>
      <w:r w:rsidR="00411B74">
        <w:rPr>
          <w:lang w:eastAsia="zh-CN"/>
        </w:rPr>
        <w:t xml:space="preserve">with </w:t>
      </w:r>
      <w:r w:rsidR="00575FB2">
        <w:rPr>
          <w:lang w:eastAsia="zh-CN"/>
        </w:rPr>
        <w:t>waveform)</w:t>
      </w:r>
      <w:r w:rsidR="00390BB1">
        <w:rPr>
          <w:lang w:eastAsia="zh-CN"/>
        </w:rPr>
        <w:t xml:space="preserve"> should be captured in the </w:t>
      </w:r>
      <w:r w:rsidR="00390BB1">
        <w:rPr>
          <w:rFonts w:hint="eastAsia"/>
          <w:lang w:eastAsia="zh-CN"/>
        </w:rPr>
        <w:t>spec</w:t>
      </w:r>
      <w:r w:rsidR="00411B74">
        <w:rPr>
          <w:lang w:eastAsia="zh-CN"/>
        </w:rPr>
        <w:t>ification;</w:t>
      </w:r>
      <w:r w:rsidR="00390BB1">
        <w:rPr>
          <w:lang w:eastAsia="zh-CN"/>
        </w:rPr>
        <w:t xml:space="preserve"> otherwise</w:t>
      </w:r>
      <w:r w:rsidR="00411B74">
        <w:rPr>
          <w:lang w:eastAsia="zh-CN"/>
        </w:rPr>
        <w:t>,</w:t>
      </w:r>
      <w:r w:rsidR="00390BB1">
        <w:rPr>
          <w:lang w:eastAsia="zh-CN"/>
        </w:rPr>
        <w:t xml:space="preserve"> it is </w:t>
      </w:r>
      <w:r w:rsidR="00575FB2">
        <w:rPr>
          <w:lang w:eastAsia="zh-CN"/>
        </w:rPr>
        <w:t xml:space="preserve">difficult for the </w:t>
      </w:r>
      <w:r w:rsidR="00411B74" w:rsidRPr="00411B74">
        <w:rPr>
          <w:lang w:eastAsia="zh-CN"/>
        </w:rPr>
        <w:t>implementation people</w:t>
      </w:r>
      <w:r w:rsidR="00575FB2">
        <w:rPr>
          <w:lang w:eastAsia="zh-CN"/>
        </w:rPr>
        <w:t xml:space="preserve"> to determine how the waveform is generated.</w:t>
      </w:r>
      <w:r w:rsidR="00575FB2">
        <w:rPr>
          <w:rFonts w:hint="eastAsia"/>
          <w:lang w:eastAsia="zh-CN"/>
        </w:rPr>
        <w:t xml:space="preserve"> </w:t>
      </w:r>
    </w:p>
    <w:p w14:paraId="574B3394" w14:textId="5CDBB8C7" w:rsidR="00813DED" w:rsidRPr="00575FB2" w:rsidRDefault="007A1318" w:rsidP="00CC46D4">
      <w:pPr>
        <w:rPr>
          <w:b/>
          <w:i/>
          <w:lang w:eastAsia="zh-CN"/>
        </w:rPr>
      </w:pPr>
      <w:r w:rsidRPr="00575FB2">
        <w:rPr>
          <w:rFonts w:hint="eastAsia"/>
          <w:b/>
          <w:i/>
          <w:lang w:eastAsia="zh-CN"/>
        </w:rPr>
        <w:t>P</w:t>
      </w:r>
      <w:r w:rsidRPr="00575FB2">
        <w:rPr>
          <w:b/>
          <w:i/>
          <w:lang w:eastAsia="zh-CN"/>
        </w:rPr>
        <w:t xml:space="preserve">roposal </w:t>
      </w:r>
      <w:r w:rsidR="00B02205">
        <w:rPr>
          <w:b/>
          <w:i/>
          <w:lang w:eastAsia="zh-CN"/>
        </w:rPr>
        <w:t>2</w:t>
      </w:r>
      <w:r w:rsidRPr="00575FB2">
        <w:rPr>
          <w:b/>
          <w:i/>
          <w:lang w:eastAsia="zh-CN"/>
        </w:rPr>
        <w:t>:</w:t>
      </w:r>
      <w:r w:rsidR="00575FB2" w:rsidRPr="00575FB2">
        <w:rPr>
          <w:b/>
          <w:i/>
          <w:lang w:eastAsia="zh-CN"/>
        </w:rPr>
        <w:t xml:space="preserve"> </w:t>
      </w:r>
      <w:r w:rsidR="00575FB2">
        <w:rPr>
          <w:b/>
          <w:i/>
          <w:lang w:eastAsia="zh-CN"/>
        </w:rPr>
        <w:t>The c</w:t>
      </w:r>
      <w:r w:rsidR="00575FB2" w:rsidRPr="00575FB2">
        <w:rPr>
          <w:b/>
          <w:i/>
          <w:lang w:eastAsia="zh-CN"/>
        </w:rPr>
        <w:t>arrier wave (</w:t>
      </w:r>
      <w:r w:rsidR="00411B74">
        <w:rPr>
          <w:b/>
          <w:i/>
          <w:lang w:eastAsia="zh-CN"/>
        </w:rPr>
        <w:t>with</w:t>
      </w:r>
      <w:r w:rsidR="00575FB2" w:rsidRPr="00575FB2">
        <w:rPr>
          <w:b/>
          <w:i/>
          <w:lang w:eastAsia="zh-CN"/>
        </w:rPr>
        <w:t xml:space="preserve"> waveform) should be captured in the spec</w:t>
      </w:r>
      <w:r w:rsidR="00411B74">
        <w:rPr>
          <w:b/>
          <w:i/>
          <w:lang w:eastAsia="zh-CN"/>
        </w:rPr>
        <w:t>ification;</w:t>
      </w:r>
      <w:r w:rsidR="00575FB2" w:rsidRPr="00575FB2">
        <w:rPr>
          <w:b/>
          <w:i/>
          <w:lang w:eastAsia="zh-CN"/>
        </w:rPr>
        <w:t xml:space="preserve"> otherwise</w:t>
      </w:r>
      <w:r w:rsidR="00411B74">
        <w:rPr>
          <w:b/>
          <w:i/>
          <w:lang w:eastAsia="zh-CN"/>
        </w:rPr>
        <w:t>,</w:t>
      </w:r>
      <w:r w:rsidR="00575FB2" w:rsidRPr="00575FB2">
        <w:rPr>
          <w:b/>
          <w:i/>
          <w:lang w:eastAsia="zh-CN"/>
        </w:rPr>
        <w:t xml:space="preserve"> it is difficult for the </w:t>
      </w:r>
      <w:r w:rsidR="00411B74" w:rsidRPr="00411B74">
        <w:rPr>
          <w:b/>
          <w:i/>
          <w:lang w:eastAsia="zh-CN"/>
        </w:rPr>
        <w:t>implementation people</w:t>
      </w:r>
      <w:r w:rsidR="00411B74">
        <w:rPr>
          <w:b/>
          <w:i/>
          <w:lang w:eastAsia="zh-CN"/>
        </w:rPr>
        <w:t xml:space="preserve"> </w:t>
      </w:r>
      <w:r w:rsidR="00575FB2" w:rsidRPr="00575FB2">
        <w:rPr>
          <w:b/>
          <w:i/>
          <w:lang w:eastAsia="zh-CN"/>
        </w:rPr>
        <w:t xml:space="preserve">to determine how the </w:t>
      </w:r>
      <w:r w:rsidR="00FF1E3C">
        <w:rPr>
          <w:b/>
          <w:i/>
          <w:lang w:eastAsia="zh-CN"/>
        </w:rPr>
        <w:t xml:space="preserve">D2R </w:t>
      </w:r>
      <w:r w:rsidR="00575FB2" w:rsidRPr="00575FB2">
        <w:rPr>
          <w:b/>
          <w:i/>
          <w:lang w:eastAsia="zh-CN"/>
        </w:rPr>
        <w:t>waveform is generated</w:t>
      </w:r>
      <w:r w:rsidRPr="00575FB2">
        <w:rPr>
          <w:b/>
          <w:i/>
          <w:lang w:eastAsia="zh-CN"/>
        </w:rPr>
        <w:t>.</w:t>
      </w:r>
    </w:p>
    <w:p w14:paraId="28C9578F" w14:textId="77777777" w:rsidR="00654597" w:rsidRPr="007A1318" w:rsidRDefault="00654597" w:rsidP="00CC46D4">
      <w:pPr>
        <w:rPr>
          <w:lang w:eastAsia="zh-CN"/>
        </w:rPr>
      </w:pPr>
    </w:p>
    <w:p w14:paraId="720EDB50" w14:textId="25969046" w:rsidR="009C6839" w:rsidRDefault="00CD2B74" w:rsidP="00E82939">
      <w:pPr>
        <w:pStyle w:val="20"/>
        <w:rPr>
          <w:lang w:eastAsia="zh-CN"/>
        </w:rPr>
      </w:pPr>
      <w:r>
        <w:rPr>
          <w:lang w:eastAsia="zh-CN"/>
        </w:rPr>
        <w:t>CP h</w:t>
      </w:r>
      <w:r w:rsidR="001816D9">
        <w:rPr>
          <w:lang w:eastAsia="zh-CN"/>
        </w:rPr>
        <w:t>andling</w:t>
      </w:r>
      <w:r w:rsidR="00AB5D3C">
        <w:rPr>
          <w:lang w:eastAsia="zh-CN"/>
        </w:rPr>
        <w:t xml:space="preserve"> for R2D transmission</w:t>
      </w:r>
    </w:p>
    <w:p w14:paraId="0A05C5ED" w14:textId="4AFE0E6F" w:rsidR="008A0CA1" w:rsidRPr="008A0CA1" w:rsidRDefault="008A0CA1" w:rsidP="008A0CA1">
      <w:pPr>
        <w:rPr>
          <w:lang w:eastAsia="zh-CN"/>
        </w:rPr>
      </w:pPr>
      <w:r>
        <w:rPr>
          <w:lang w:eastAsia="zh-CN"/>
        </w:rPr>
        <w:t xml:space="preserve">For a conventional OFDM system, </w:t>
      </w:r>
      <w:r w:rsidR="00B50C04">
        <w:rPr>
          <w:lang w:eastAsia="zh-CN"/>
        </w:rPr>
        <w:t>a</w:t>
      </w:r>
      <w:r>
        <w:rPr>
          <w:lang w:eastAsia="zh-CN"/>
        </w:rPr>
        <w:t xml:space="preserve"> CP should be inserted before the OFDM symbol, for handling the ICI and ISI. For ambient IoT, the</w:t>
      </w:r>
      <w:r w:rsidR="00A75266">
        <w:rPr>
          <w:lang w:eastAsia="zh-CN"/>
        </w:rPr>
        <w:t>se</w:t>
      </w:r>
      <w:r>
        <w:rPr>
          <w:lang w:eastAsia="zh-CN"/>
        </w:rPr>
        <w:t xml:space="preserve"> additional CP will introduce the “fake chip” and serious impact the performance the reception of dev</w:t>
      </w:r>
      <w:r w:rsidR="00A75266">
        <w:rPr>
          <w:lang w:eastAsia="zh-CN"/>
        </w:rPr>
        <w:t>ices. Hence, a</w:t>
      </w:r>
      <w:r>
        <w:rPr>
          <w:lang w:eastAsia="zh-CN"/>
        </w:rPr>
        <w:t xml:space="preserve"> novel CP handling method should be </w:t>
      </w:r>
      <w:r w:rsidR="00A75266">
        <w:rPr>
          <w:lang w:eastAsia="zh-CN"/>
        </w:rPr>
        <w:t>studied.</w:t>
      </w:r>
    </w:p>
    <w:p w14:paraId="4DBE182F" w14:textId="06BCE4CE" w:rsidR="001816D9" w:rsidRDefault="00272ADC" w:rsidP="009C6839">
      <w:pPr>
        <w:rPr>
          <w:bCs/>
          <w:lang w:eastAsia="zh-CN"/>
        </w:rPr>
      </w:pPr>
      <w:r>
        <w:rPr>
          <w:rFonts w:hint="eastAsia"/>
          <w:bCs/>
          <w:lang w:eastAsia="zh-CN"/>
        </w:rPr>
        <w:t>During</w:t>
      </w:r>
      <w:r w:rsidR="00C66B99">
        <w:rPr>
          <w:bCs/>
          <w:lang w:eastAsia="zh-CN"/>
        </w:rPr>
        <w:t xml:space="preserve"> the SI phase, two candidate methods for CP handling </w:t>
      </w:r>
      <w:r>
        <w:rPr>
          <w:bCs/>
          <w:lang w:eastAsia="zh-CN"/>
        </w:rPr>
        <w:t>were</w:t>
      </w:r>
      <w:r w:rsidR="00C66B99">
        <w:rPr>
          <w:bCs/>
          <w:lang w:eastAsia="zh-CN"/>
        </w:rPr>
        <w:t xml:space="preserve"> studied as follow</w:t>
      </w:r>
      <w:r>
        <w:rPr>
          <w:bCs/>
          <w:lang w:eastAsia="zh-CN"/>
        </w:rPr>
        <w:t xml:space="preserve">s </w:t>
      </w:r>
      <w:r w:rsidR="0069209B">
        <w:rPr>
          <w:bCs/>
          <w:lang w:eastAsia="zh-CN"/>
        </w:rPr>
        <w:t>[</w:t>
      </w:r>
      <w:r w:rsidR="00E96C59">
        <w:rPr>
          <w:bCs/>
          <w:lang w:eastAsia="zh-CN"/>
        </w:rPr>
        <w:t>2</w:t>
      </w:r>
      <w:r w:rsidR="0069209B">
        <w:rPr>
          <w:bCs/>
          <w:lang w:eastAsia="zh-CN"/>
        </w:rPr>
        <w:t>]</w:t>
      </w:r>
      <w:r w:rsidR="00C66B99">
        <w:rPr>
          <w:bCs/>
          <w:lang w:eastAsia="zh-CN"/>
        </w:rPr>
        <w:t>.</w:t>
      </w:r>
    </w:p>
    <w:tbl>
      <w:tblPr>
        <w:tblStyle w:val="ad"/>
        <w:tblW w:w="0" w:type="auto"/>
        <w:tblLook w:val="04A0" w:firstRow="1" w:lastRow="0" w:firstColumn="1" w:lastColumn="0" w:noHBand="0" w:noVBand="1"/>
      </w:tblPr>
      <w:tblGrid>
        <w:gridCol w:w="9307"/>
      </w:tblGrid>
      <w:tr w:rsidR="00C66B99" w14:paraId="7D516AE1" w14:textId="77777777" w:rsidTr="00C66B99">
        <w:tc>
          <w:tcPr>
            <w:tcW w:w="9307" w:type="dxa"/>
          </w:tcPr>
          <w:p w14:paraId="03D74451" w14:textId="0B273F33" w:rsidR="00C66B99" w:rsidRDefault="00C66B99" w:rsidP="00C66B99">
            <w:pPr>
              <w:pStyle w:val="af2"/>
              <w:numPr>
                <w:ilvl w:val="0"/>
                <w:numId w:val="43"/>
              </w:numPr>
              <w:ind w:firstLineChars="0"/>
              <w:rPr>
                <w:bCs/>
                <w:lang w:eastAsia="zh-CN"/>
              </w:rPr>
            </w:pPr>
            <w:r>
              <w:rPr>
                <w:rFonts w:hint="eastAsia"/>
                <w:bCs/>
                <w:lang w:eastAsia="zh-CN"/>
              </w:rPr>
              <w:t>M</w:t>
            </w:r>
            <w:r>
              <w:rPr>
                <w:bCs/>
                <w:lang w:eastAsia="zh-CN"/>
              </w:rPr>
              <w:t>ethod Type 1:</w:t>
            </w:r>
            <w:r>
              <w:t xml:space="preserve"> </w:t>
            </w:r>
            <w:r w:rsidRPr="00C66B99">
              <w:rPr>
                <w:bCs/>
                <w:lang w:eastAsia="zh-CN"/>
              </w:rPr>
              <w:t>Removal of CP at device without specified transmit-side.</w:t>
            </w:r>
          </w:p>
          <w:p w14:paraId="73010C93" w14:textId="2E3A1017" w:rsidR="00C66B99" w:rsidRDefault="00C66B99" w:rsidP="00C66B99">
            <w:pPr>
              <w:pStyle w:val="af2"/>
              <w:numPr>
                <w:ilvl w:val="1"/>
                <w:numId w:val="43"/>
              </w:numPr>
              <w:ind w:firstLineChars="0"/>
              <w:rPr>
                <w:bCs/>
                <w:lang w:eastAsia="zh-CN"/>
              </w:rPr>
            </w:pPr>
            <w:r>
              <w:rPr>
                <w:rFonts w:hint="eastAsia"/>
                <w:bCs/>
                <w:lang w:eastAsia="zh-CN"/>
              </w:rPr>
              <w:t>A</w:t>
            </w:r>
            <w:r>
              <w:rPr>
                <w:bCs/>
                <w:lang w:eastAsia="zh-CN"/>
              </w:rPr>
              <w:t>lt M1-1:</w:t>
            </w:r>
          </w:p>
          <w:p w14:paraId="0487FCBB" w14:textId="4B48CCCE" w:rsidR="00C66B99" w:rsidRDefault="00C66B99" w:rsidP="00C66B99">
            <w:pPr>
              <w:pStyle w:val="af2"/>
              <w:numPr>
                <w:ilvl w:val="2"/>
                <w:numId w:val="43"/>
              </w:numPr>
              <w:ind w:firstLineChars="0"/>
              <w:rPr>
                <w:bCs/>
                <w:lang w:eastAsia="zh-CN"/>
              </w:rPr>
            </w:pPr>
            <w:r w:rsidRPr="00C66B99">
              <w:rPr>
                <w:bCs/>
                <w:lang w:eastAsia="zh-CN"/>
              </w:rPr>
              <w:t>Device assumes same CP length for each OFDM symbol, i.e. does not distinguish exact CP length among different OFDM symbols</w:t>
            </w:r>
          </w:p>
          <w:p w14:paraId="2F5F3977" w14:textId="42E5CBC2" w:rsidR="00C66B99" w:rsidRDefault="00C66B99" w:rsidP="00C66B99">
            <w:pPr>
              <w:pStyle w:val="af2"/>
              <w:numPr>
                <w:ilvl w:val="1"/>
                <w:numId w:val="43"/>
              </w:numPr>
              <w:ind w:firstLineChars="0"/>
              <w:rPr>
                <w:bCs/>
                <w:lang w:eastAsia="zh-CN"/>
              </w:rPr>
            </w:pPr>
            <w:r>
              <w:rPr>
                <w:bCs/>
                <w:lang w:eastAsia="zh-CN"/>
              </w:rPr>
              <w:t>Alt M1-2:</w:t>
            </w:r>
          </w:p>
          <w:p w14:paraId="04C6B1EA" w14:textId="28A324D0" w:rsidR="00C66B99" w:rsidRDefault="00C66B99" w:rsidP="00C66B99">
            <w:pPr>
              <w:pStyle w:val="af2"/>
              <w:numPr>
                <w:ilvl w:val="2"/>
                <w:numId w:val="43"/>
              </w:numPr>
              <w:ind w:firstLineChars="0"/>
              <w:rPr>
                <w:bCs/>
                <w:lang w:eastAsia="zh-CN"/>
              </w:rPr>
            </w:pPr>
            <w:r w:rsidRPr="00C66B99">
              <w:rPr>
                <w:bCs/>
                <w:lang w:eastAsia="zh-CN"/>
              </w:rPr>
              <w:t>Duration between transition edges is utilized by device to determine CP location/length, i.e. if the duration appears to be invalid based on known chip duration</w:t>
            </w:r>
          </w:p>
          <w:p w14:paraId="08C524F7" w14:textId="77777777" w:rsidR="00C66B99" w:rsidRDefault="00C66B99" w:rsidP="00C66B99">
            <w:pPr>
              <w:pStyle w:val="af2"/>
              <w:numPr>
                <w:ilvl w:val="0"/>
                <w:numId w:val="43"/>
              </w:numPr>
              <w:ind w:firstLineChars="0"/>
              <w:rPr>
                <w:bCs/>
                <w:lang w:eastAsia="zh-CN"/>
              </w:rPr>
            </w:pPr>
            <w:r>
              <w:rPr>
                <w:bCs/>
                <w:lang w:eastAsia="zh-CN"/>
              </w:rPr>
              <w:t>Method Type 2:</w:t>
            </w:r>
            <w:r>
              <w:t xml:space="preserve"> </w:t>
            </w:r>
            <w:r w:rsidRPr="00C66B99">
              <w:rPr>
                <w:bCs/>
                <w:lang w:eastAsia="zh-CN"/>
              </w:rPr>
              <w:t>Ensure the CP insertion of OFDM-based waveform will not introduce false rising/falling edge between the last OOK chip in OFDM symbol (n-1) and the first OOK chip in OFDM symbol n.</w:t>
            </w:r>
          </w:p>
          <w:p w14:paraId="4779200F" w14:textId="14C41F94" w:rsidR="00C66B99" w:rsidRDefault="00C66B99" w:rsidP="00C66B99">
            <w:pPr>
              <w:pStyle w:val="af2"/>
              <w:numPr>
                <w:ilvl w:val="1"/>
                <w:numId w:val="43"/>
              </w:numPr>
              <w:ind w:firstLineChars="0"/>
              <w:rPr>
                <w:bCs/>
                <w:lang w:eastAsia="zh-CN"/>
              </w:rPr>
            </w:pPr>
            <w:r>
              <w:rPr>
                <w:rFonts w:hint="eastAsia"/>
                <w:bCs/>
                <w:lang w:eastAsia="zh-CN"/>
              </w:rPr>
              <w:t>A</w:t>
            </w:r>
            <w:r>
              <w:rPr>
                <w:bCs/>
                <w:lang w:eastAsia="zh-CN"/>
              </w:rPr>
              <w:t xml:space="preserve">lt M2-1: </w:t>
            </w:r>
            <w:r w:rsidRPr="00C66B99">
              <w:rPr>
                <w:bCs/>
                <w:lang w:eastAsia="zh-CN"/>
              </w:rPr>
              <w:t>Method Type 2 retains subcarrier orthogonality, i.e. CP is copied from the end of an OFDM symbol.</w:t>
            </w:r>
          </w:p>
          <w:p w14:paraId="42FC23DE" w14:textId="30992B60" w:rsidR="00C66B99" w:rsidRDefault="00C66B99" w:rsidP="00C66B99">
            <w:pPr>
              <w:pStyle w:val="af2"/>
              <w:numPr>
                <w:ilvl w:val="2"/>
                <w:numId w:val="43"/>
              </w:numPr>
              <w:ind w:firstLineChars="0"/>
              <w:rPr>
                <w:bCs/>
                <w:lang w:eastAsia="zh-CN"/>
              </w:rPr>
            </w:pPr>
            <w:r>
              <w:rPr>
                <w:bCs/>
                <w:lang w:eastAsia="zh-CN"/>
              </w:rPr>
              <w:t>Alt M2-1-1:</w:t>
            </w:r>
          </w:p>
          <w:p w14:paraId="7F21D664" w14:textId="37194BA0" w:rsidR="00C66B99" w:rsidRDefault="00C66B99" w:rsidP="00C66B99">
            <w:pPr>
              <w:pStyle w:val="af2"/>
              <w:numPr>
                <w:ilvl w:val="3"/>
                <w:numId w:val="43"/>
              </w:numPr>
              <w:ind w:firstLineChars="0"/>
              <w:rPr>
                <w:bCs/>
                <w:lang w:eastAsia="zh-CN"/>
              </w:rPr>
            </w:pPr>
            <w:r w:rsidRPr="00C66B99">
              <w:rPr>
                <w:bCs/>
                <w:lang w:eastAsia="zh-CN"/>
              </w:rPr>
              <w:t>The first OOK chip(s) and the last OOK chip(s) in an OFDM symbol are the same.</w:t>
            </w:r>
          </w:p>
          <w:p w14:paraId="3E484A61" w14:textId="60771A88" w:rsidR="00C66B99" w:rsidRDefault="00C66B99" w:rsidP="00C66B99">
            <w:pPr>
              <w:pStyle w:val="af2"/>
              <w:numPr>
                <w:ilvl w:val="2"/>
                <w:numId w:val="43"/>
              </w:numPr>
              <w:ind w:firstLineChars="0"/>
              <w:rPr>
                <w:bCs/>
                <w:lang w:eastAsia="zh-CN"/>
              </w:rPr>
            </w:pPr>
            <w:r>
              <w:rPr>
                <w:bCs/>
                <w:lang w:eastAsia="zh-CN"/>
              </w:rPr>
              <w:t>Alt M2-1-2:</w:t>
            </w:r>
          </w:p>
          <w:p w14:paraId="5441B257" w14:textId="796B15B2" w:rsidR="00C66B99" w:rsidRDefault="00990E45" w:rsidP="00990E45">
            <w:pPr>
              <w:pStyle w:val="af2"/>
              <w:numPr>
                <w:ilvl w:val="3"/>
                <w:numId w:val="43"/>
              </w:numPr>
              <w:ind w:firstLineChars="0"/>
              <w:rPr>
                <w:bCs/>
                <w:lang w:eastAsia="zh-CN"/>
              </w:rPr>
            </w:pPr>
            <w:r w:rsidRPr="00990E45">
              <w:rPr>
                <w:bCs/>
                <w:lang w:eastAsia="zh-CN"/>
              </w:rPr>
              <w:t>Ensure a transition edge occurs only at the start or only at the end of the CP, and no transition edge occurs during the CP.</w:t>
            </w:r>
          </w:p>
          <w:p w14:paraId="1E31F359" w14:textId="3ADEEA02" w:rsidR="00C66B99" w:rsidRPr="00C66B99" w:rsidRDefault="00C66B99" w:rsidP="00C66B99">
            <w:pPr>
              <w:pStyle w:val="af2"/>
              <w:numPr>
                <w:ilvl w:val="1"/>
                <w:numId w:val="43"/>
              </w:numPr>
              <w:ind w:firstLineChars="0"/>
              <w:rPr>
                <w:bCs/>
                <w:lang w:eastAsia="zh-CN"/>
              </w:rPr>
            </w:pPr>
            <w:r>
              <w:rPr>
                <w:bCs/>
                <w:lang w:eastAsia="zh-CN"/>
              </w:rPr>
              <w:t>Alt M2-2:</w:t>
            </w:r>
            <w:r>
              <w:t xml:space="preserve"> </w:t>
            </w:r>
            <w:r w:rsidRPr="00C66B99">
              <w:rPr>
                <w:bCs/>
                <w:lang w:eastAsia="zh-CN"/>
              </w:rPr>
              <w:t>Method Type 2 does not retain subcarrier orthogonality.</w:t>
            </w:r>
          </w:p>
        </w:tc>
      </w:tr>
    </w:tbl>
    <w:p w14:paraId="375E78CD" w14:textId="77777777" w:rsidR="00A22B43" w:rsidRDefault="00A22B43" w:rsidP="009C6839">
      <w:pPr>
        <w:rPr>
          <w:bCs/>
          <w:lang w:eastAsia="zh-CN"/>
        </w:rPr>
      </w:pPr>
    </w:p>
    <w:p w14:paraId="7CE5B64A" w14:textId="6EA12237" w:rsidR="00A75266" w:rsidRPr="00A15DC1" w:rsidRDefault="007A1318" w:rsidP="009C6839">
      <w:pPr>
        <w:rPr>
          <w:bCs/>
          <w:lang w:eastAsia="zh-CN"/>
        </w:rPr>
      </w:pPr>
      <w:r w:rsidRPr="007A1318">
        <w:rPr>
          <w:bCs/>
          <w:lang w:eastAsia="zh-CN"/>
        </w:rPr>
        <w:t>Based on the observations captured in TR 38.769</w:t>
      </w:r>
      <w:r w:rsidR="00A15DC1">
        <w:rPr>
          <w:bCs/>
          <w:lang w:eastAsia="zh-CN"/>
        </w:rPr>
        <w:t xml:space="preserve"> </w:t>
      </w:r>
      <w:r w:rsidR="00E96C59">
        <w:rPr>
          <w:bCs/>
          <w:lang w:eastAsia="zh-CN"/>
        </w:rPr>
        <w:t>[2]</w:t>
      </w:r>
      <w:r w:rsidRPr="007A1318">
        <w:rPr>
          <w:bCs/>
          <w:lang w:eastAsia="zh-CN"/>
        </w:rPr>
        <w:t xml:space="preserve"> and some detailed solutions proposed by some companies, we summariz</w:t>
      </w:r>
      <w:r w:rsidRPr="00A15DC1">
        <w:rPr>
          <w:bCs/>
          <w:lang w:eastAsia="zh-CN"/>
        </w:rPr>
        <w:t xml:space="preserve">e </w:t>
      </w:r>
      <w:r w:rsidR="00207609">
        <w:rPr>
          <w:bCs/>
          <w:lang w:eastAsia="zh-CN"/>
        </w:rPr>
        <w:t>the ch</w:t>
      </w:r>
      <w:r w:rsidR="00207609" w:rsidRPr="00207609">
        <w:rPr>
          <w:bCs/>
          <w:lang w:eastAsia="zh-CN"/>
        </w:rPr>
        <w:t>aracteristics of Method Type 1 &amp; 2</w:t>
      </w:r>
      <w:r w:rsidR="00207609">
        <w:rPr>
          <w:bCs/>
          <w:lang w:eastAsia="zh-CN"/>
        </w:rPr>
        <w:t xml:space="preserve"> in </w:t>
      </w:r>
      <w:r w:rsidRPr="00A15DC1">
        <w:rPr>
          <w:bCs/>
          <w:lang w:eastAsia="zh-CN"/>
        </w:rPr>
        <w:t>the following table.</w:t>
      </w:r>
    </w:p>
    <w:p w14:paraId="3FB8CB19" w14:textId="52B4E41E" w:rsidR="00A22B43" w:rsidRPr="00A22B43" w:rsidRDefault="00A22B43" w:rsidP="00A22B43">
      <w:pPr>
        <w:jc w:val="center"/>
        <w:rPr>
          <w:b/>
          <w:bCs/>
          <w:lang w:eastAsia="zh-CN"/>
        </w:rPr>
      </w:pPr>
      <w:r w:rsidRPr="00A15DC1">
        <w:rPr>
          <w:b/>
          <w:bCs/>
          <w:lang w:eastAsia="zh-CN"/>
        </w:rPr>
        <w:t xml:space="preserve">Table </w:t>
      </w:r>
      <w:r w:rsidR="00D7180D" w:rsidRPr="00A15DC1">
        <w:rPr>
          <w:b/>
          <w:bCs/>
          <w:lang w:eastAsia="zh-CN"/>
        </w:rPr>
        <w:t>1</w:t>
      </w:r>
      <w:r w:rsidRPr="00A15DC1">
        <w:rPr>
          <w:b/>
          <w:bCs/>
          <w:lang w:eastAsia="zh-CN"/>
        </w:rPr>
        <w:t>: C</w:t>
      </w:r>
      <w:r w:rsidRPr="00A22B43">
        <w:rPr>
          <w:b/>
          <w:bCs/>
          <w:lang w:eastAsia="zh-CN"/>
        </w:rPr>
        <w:t>haracteristics of Method Type 1 &amp; 2</w:t>
      </w:r>
    </w:p>
    <w:tbl>
      <w:tblPr>
        <w:tblStyle w:val="ad"/>
        <w:tblW w:w="0" w:type="auto"/>
        <w:tblLook w:val="04A0" w:firstRow="1" w:lastRow="0" w:firstColumn="1" w:lastColumn="0" w:noHBand="0" w:noVBand="1"/>
      </w:tblPr>
      <w:tblGrid>
        <w:gridCol w:w="2972"/>
        <w:gridCol w:w="3119"/>
        <w:gridCol w:w="3216"/>
      </w:tblGrid>
      <w:tr w:rsidR="00BF5822" w14:paraId="46F48D86" w14:textId="77777777" w:rsidTr="0001073B">
        <w:tc>
          <w:tcPr>
            <w:tcW w:w="2972" w:type="dxa"/>
          </w:tcPr>
          <w:p w14:paraId="55E86860" w14:textId="77777777" w:rsidR="00BF5822" w:rsidRDefault="00BF5822" w:rsidP="009C6839">
            <w:pPr>
              <w:rPr>
                <w:bCs/>
                <w:lang w:eastAsia="zh-CN"/>
              </w:rPr>
            </w:pPr>
          </w:p>
        </w:tc>
        <w:tc>
          <w:tcPr>
            <w:tcW w:w="3119" w:type="dxa"/>
            <w:vAlign w:val="center"/>
          </w:tcPr>
          <w:p w14:paraId="4FF91AAB" w14:textId="3480D3D3" w:rsidR="00BF5822" w:rsidRPr="00A22B43" w:rsidRDefault="00BF5822" w:rsidP="00BF5822">
            <w:pPr>
              <w:jc w:val="center"/>
              <w:rPr>
                <w:b/>
                <w:bCs/>
                <w:lang w:eastAsia="zh-CN"/>
              </w:rPr>
            </w:pPr>
            <w:r w:rsidRPr="00A22B43">
              <w:rPr>
                <w:rFonts w:hint="eastAsia"/>
                <w:b/>
                <w:bCs/>
                <w:lang w:eastAsia="zh-CN"/>
              </w:rPr>
              <w:t>M</w:t>
            </w:r>
            <w:r w:rsidRPr="00A22B43">
              <w:rPr>
                <w:b/>
                <w:bCs/>
                <w:lang w:eastAsia="zh-CN"/>
              </w:rPr>
              <w:t>ethod Type 1</w:t>
            </w:r>
          </w:p>
        </w:tc>
        <w:tc>
          <w:tcPr>
            <w:tcW w:w="3216" w:type="dxa"/>
            <w:vAlign w:val="center"/>
          </w:tcPr>
          <w:p w14:paraId="2280EC43" w14:textId="408CF9E9" w:rsidR="00BF5822" w:rsidRPr="00A22B43" w:rsidRDefault="00BF5822" w:rsidP="00BF5822">
            <w:pPr>
              <w:jc w:val="center"/>
              <w:rPr>
                <w:b/>
                <w:bCs/>
                <w:lang w:eastAsia="zh-CN"/>
              </w:rPr>
            </w:pPr>
            <w:r w:rsidRPr="00A22B43">
              <w:rPr>
                <w:rFonts w:hint="eastAsia"/>
                <w:b/>
                <w:bCs/>
                <w:lang w:eastAsia="zh-CN"/>
              </w:rPr>
              <w:t>M</w:t>
            </w:r>
            <w:r w:rsidRPr="00A22B43">
              <w:rPr>
                <w:b/>
                <w:bCs/>
                <w:lang w:eastAsia="zh-CN"/>
              </w:rPr>
              <w:t>ethod Type 2</w:t>
            </w:r>
          </w:p>
        </w:tc>
      </w:tr>
      <w:tr w:rsidR="00BF5822" w14:paraId="74CC1B5F" w14:textId="77777777" w:rsidTr="0001073B">
        <w:tc>
          <w:tcPr>
            <w:tcW w:w="2972" w:type="dxa"/>
            <w:vAlign w:val="center"/>
          </w:tcPr>
          <w:p w14:paraId="2EE61696" w14:textId="0CEE1E53" w:rsidR="00BF5822" w:rsidRPr="00A744E4" w:rsidRDefault="00A744E4" w:rsidP="00A22B43">
            <w:pPr>
              <w:jc w:val="center"/>
              <w:rPr>
                <w:b/>
                <w:bCs/>
                <w:lang w:eastAsia="zh-CN"/>
              </w:rPr>
            </w:pPr>
            <w:r w:rsidRPr="007F27D7">
              <w:rPr>
                <w:b/>
                <w:bCs/>
                <w:lang w:eastAsia="zh-CN"/>
              </w:rPr>
              <w:t>CP handled by</w:t>
            </w:r>
          </w:p>
        </w:tc>
        <w:tc>
          <w:tcPr>
            <w:tcW w:w="3119" w:type="dxa"/>
            <w:vAlign w:val="center"/>
          </w:tcPr>
          <w:p w14:paraId="4BFD4837" w14:textId="7ADD8591" w:rsidR="00BF5822" w:rsidRDefault="00BF5822" w:rsidP="00A22B43">
            <w:pPr>
              <w:rPr>
                <w:bCs/>
                <w:lang w:eastAsia="zh-CN"/>
              </w:rPr>
            </w:pPr>
            <w:r>
              <w:rPr>
                <w:rFonts w:hint="eastAsia"/>
                <w:bCs/>
                <w:lang w:eastAsia="zh-CN"/>
              </w:rPr>
              <w:t>D</w:t>
            </w:r>
            <w:r>
              <w:rPr>
                <w:bCs/>
                <w:lang w:eastAsia="zh-CN"/>
              </w:rPr>
              <w:t>evice</w:t>
            </w:r>
          </w:p>
        </w:tc>
        <w:tc>
          <w:tcPr>
            <w:tcW w:w="3216" w:type="dxa"/>
            <w:vAlign w:val="center"/>
          </w:tcPr>
          <w:p w14:paraId="4EC84A02" w14:textId="599072CE" w:rsidR="00BF5822" w:rsidRDefault="00BF5822" w:rsidP="00A22B43">
            <w:pPr>
              <w:rPr>
                <w:bCs/>
                <w:lang w:eastAsia="zh-CN"/>
              </w:rPr>
            </w:pPr>
            <w:r>
              <w:rPr>
                <w:rFonts w:hint="eastAsia"/>
                <w:bCs/>
                <w:lang w:eastAsia="zh-CN"/>
              </w:rPr>
              <w:t>R</w:t>
            </w:r>
            <w:r>
              <w:rPr>
                <w:bCs/>
                <w:lang w:eastAsia="zh-CN"/>
              </w:rPr>
              <w:t>eader</w:t>
            </w:r>
          </w:p>
        </w:tc>
      </w:tr>
      <w:tr w:rsidR="00BF5822" w14:paraId="72F33795" w14:textId="77777777" w:rsidTr="0001073B">
        <w:tc>
          <w:tcPr>
            <w:tcW w:w="2972" w:type="dxa"/>
            <w:vAlign w:val="center"/>
          </w:tcPr>
          <w:p w14:paraId="5542F3E3" w14:textId="3739553B" w:rsidR="00BF5822" w:rsidRPr="00A22B43" w:rsidRDefault="00BF5822" w:rsidP="00A22B43">
            <w:pPr>
              <w:jc w:val="center"/>
              <w:rPr>
                <w:b/>
                <w:bCs/>
                <w:lang w:eastAsia="zh-CN"/>
              </w:rPr>
            </w:pPr>
            <w:r w:rsidRPr="00A22B43">
              <w:rPr>
                <w:rFonts w:hint="eastAsia"/>
                <w:b/>
                <w:bCs/>
                <w:lang w:eastAsia="zh-CN"/>
              </w:rPr>
              <w:lastRenderedPageBreak/>
              <w:t>S</w:t>
            </w:r>
            <w:r w:rsidRPr="00A22B43">
              <w:rPr>
                <w:b/>
                <w:bCs/>
                <w:lang w:eastAsia="zh-CN"/>
              </w:rPr>
              <w:t>lot boundary aware</w:t>
            </w:r>
            <w:r w:rsidR="00207609">
              <w:rPr>
                <w:b/>
                <w:bCs/>
                <w:lang w:eastAsia="zh-CN"/>
              </w:rPr>
              <w:t xml:space="preserve">ness at </w:t>
            </w:r>
            <w:r w:rsidR="0001073B">
              <w:rPr>
                <w:b/>
                <w:bCs/>
                <w:lang w:eastAsia="zh-CN"/>
              </w:rPr>
              <w:t>device side</w:t>
            </w:r>
          </w:p>
        </w:tc>
        <w:tc>
          <w:tcPr>
            <w:tcW w:w="3119" w:type="dxa"/>
            <w:vAlign w:val="center"/>
          </w:tcPr>
          <w:p w14:paraId="0493265B" w14:textId="051D1E15" w:rsidR="00BF5822" w:rsidRDefault="00AE2882" w:rsidP="00A22B43">
            <w:pPr>
              <w:rPr>
                <w:bCs/>
                <w:lang w:eastAsia="zh-CN"/>
              </w:rPr>
            </w:pPr>
            <w:r>
              <w:rPr>
                <w:bCs/>
                <w:lang w:eastAsia="zh-CN"/>
              </w:rPr>
              <w:t>need</w:t>
            </w:r>
          </w:p>
        </w:tc>
        <w:tc>
          <w:tcPr>
            <w:tcW w:w="3216" w:type="dxa"/>
            <w:vAlign w:val="center"/>
          </w:tcPr>
          <w:p w14:paraId="1C333133" w14:textId="30B0CB7D" w:rsidR="00BF5822" w:rsidRDefault="00AE2882" w:rsidP="00A22B43">
            <w:pPr>
              <w:rPr>
                <w:bCs/>
                <w:lang w:eastAsia="zh-CN"/>
              </w:rPr>
            </w:pPr>
            <w:r>
              <w:rPr>
                <w:rFonts w:hint="eastAsia"/>
                <w:bCs/>
                <w:lang w:eastAsia="zh-CN"/>
              </w:rPr>
              <w:t>N</w:t>
            </w:r>
            <w:r>
              <w:rPr>
                <w:bCs/>
                <w:lang w:eastAsia="zh-CN"/>
              </w:rPr>
              <w:t>o need</w:t>
            </w:r>
          </w:p>
        </w:tc>
      </w:tr>
      <w:tr w:rsidR="00BF5822" w14:paraId="4DB942AD" w14:textId="77777777" w:rsidTr="0001073B">
        <w:tc>
          <w:tcPr>
            <w:tcW w:w="2972" w:type="dxa"/>
            <w:vAlign w:val="center"/>
          </w:tcPr>
          <w:p w14:paraId="77A848F6" w14:textId="2D878649" w:rsidR="00BF5822" w:rsidRPr="00A22B43" w:rsidRDefault="00BF5822" w:rsidP="00A22B43">
            <w:pPr>
              <w:jc w:val="center"/>
              <w:rPr>
                <w:b/>
                <w:bCs/>
                <w:lang w:eastAsia="zh-CN"/>
              </w:rPr>
            </w:pPr>
            <w:r w:rsidRPr="00A22B43">
              <w:rPr>
                <w:rFonts w:hint="eastAsia"/>
                <w:b/>
                <w:bCs/>
                <w:lang w:eastAsia="zh-CN"/>
              </w:rPr>
              <w:t>S</w:t>
            </w:r>
            <w:r w:rsidRPr="00A22B43">
              <w:rPr>
                <w:b/>
                <w:bCs/>
                <w:lang w:eastAsia="zh-CN"/>
              </w:rPr>
              <w:t>pec</w:t>
            </w:r>
            <w:r w:rsidR="00207609">
              <w:rPr>
                <w:b/>
                <w:bCs/>
                <w:lang w:eastAsia="zh-CN"/>
              </w:rPr>
              <w:t>.</w:t>
            </w:r>
            <w:r w:rsidRPr="00A22B43">
              <w:rPr>
                <w:b/>
                <w:bCs/>
                <w:lang w:eastAsia="zh-CN"/>
              </w:rPr>
              <w:t xml:space="preserve"> impact</w:t>
            </w:r>
          </w:p>
        </w:tc>
        <w:tc>
          <w:tcPr>
            <w:tcW w:w="3119" w:type="dxa"/>
            <w:vAlign w:val="center"/>
          </w:tcPr>
          <w:p w14:paraId="0E03ECB2" w14:textId="32918184" w:rsidR="00BF5822" w:rsidRDefault="00AE2882" w:rsidP="0001073B">
            <w:pPr>
              <w:rPr>
                <w:bCs/>
                <w:lang w:eastAsia="zh-CN"/>
              </w:rPr>
            </w:pPr>
            <w:r>
              <w:rPr>
                <w:bCs/>
                <w:lang w:eastAsia="zh-CN"/>
              </w:rPr>
              <w:t>No</w:t>
            </w:r>
          </w:p>
        </w:tc>
        <w:tc>
          <w:tcPr>
            <w:tcW w:w="3216" w:type="dxa"/>
            <w:vAlign w:val="center"/>
          </w:tcPr>
          <w:p w14:paraId="479C2EB9" w14:textId="407BE554" w:rsidR="00BF5822" w:rsidRDefault="00207609" w:rsidP="00207609">
            <w:pPr>
              <w:rPr>
                <w:bCs/>
                <w:lang w:eastAsia="zh-CN"/>
              </w:rPr>
            </w:pPr>
            <w:r>
              <w:rPr>
                <w:bCs/>
                <w:lang w:eastAsia="zh-CN"/>
              </w:rPr>
              <w:t>Yes</w:t>
            </w:r>
          </w:p>
        </w:tc>
      </w:tr>
      <w:tr w:rsidR="00BF5822" w14:paraId="6787883B" w14:textId="77777777" w:rsidTr="0001073B">
        <w:tc>
          <w:tcPr>
            <w:tcW w:w="2972" w:type="dxa"/>
            <w:vAlign w:val="center"/>
          </w:tcPr>
          <w:p w14:paraId="0BBD2E12" w14:textId="1A1C216C" w:rsidR="00BF5822" w:rsidRPr="00A22B43" w:rsidRDefault="00BF5822" w:rsidP="00A22B43">
            <w:pPr>
              <w:jc w:val="center"/>
              <w:rPr>
                <w:b/>
                <w:bCs/>
                <w:lang w:eastAsia="zh-CN"/>
              </w:rPr>
            </w:pPr>
            <w:r w:rsidRPr="00A22B43">
              <w:rPr>
                <w:rFonts w:hint="eastAsia"/>
                <w:b/>
                <w:bCs/>
                <w:lang w:eastAsia="zh-CN"/>
              </w:rPr>
              <w:t>B</w:t>
            </w:r>
            <w:r w:rsidRPr="00A22B43">
              <w:rPr>
                <w:b/>
                <w:bCs/>
                <w:lang w:eastAsia="zh-CN"/>
              </w:rPr>
              <w:t xml:space="preserve">S </w:t>
            </w:r>
            <w:r w:rsidR="00AE2882" w:rsidRPr="00A22B43">
              <w:rPr>
                <w:b/>
                <w:bCs/>
                <w:lang w:eastAsia="zh-CN"/>
              </w:rPr>
              <w:t xml:space="preserve">OFDM </w:t>
            </w:r>
            <w:r w:rsidRPr="00A22B43">
              <w:rPr>
                <w:b/>
                <w:bCs/>
                <w:lang w:eastAsia="zh-CN"/>
              </w:rPr>
              <w:t>hardware</w:t>
            </w:r>
            <w:r w:rsidR="009C1ADD">
              <w:rPr>
                <w:b/>
                <w:bCs/>
                <w:lang w:eastAsia="zh-CN"/>
              </w:rPr>
              <w:t xml:space="preserve"> at reader side</w:t>
            </w:r>
          </w:p>
        </w:tc>
        <w:tc>
          <w:tcPr>
            <w:tcW w:w="3119" w:type="dxa"/>
            <w:vAlign w:val="center"/>
          </w:tcPr>
          <w:p w14:paraId="739D1D49" w14:textId="4DF91FEB" w:rsidR="00BF5822" w:rsidRDefault="00AE2882" w:rsidP="00A22B43">
            <w:pPr>
              <w:rPr>
                <w:bCs/>
                <w:lang w:eastAsia="zh-CN"/>
              </w:rPr>
            </w:pPr>
            <w:r w:rsidRPr="00BF5822">
              <w:rPr>
                <w:bCs/>
                <w:lang w:eastAsia="zh-CN"/>
              </w:rPr>
              <w:t>maximally reused</w:t>
            </w:r>
          </w:p>
        </w:tc>
        <w:tc>
          <w:tcPr>
            <w:tcW w:w="3216" w:type="dxa"/>
            <w:vAlign w:val="center"/>
          </w:tcPr>
          <w:p w14:paraId="01C20207" w14:textId="22910670" w:rsidR="00BF5822" w:rsidRDefault="00AE2882" w:rsidP="00A22B43">
            <w:pPr>
              <w:rPr>
                <w:bCs/>
                <w:lang w:eastAsia="zh-CN"/>
              </w:rPr>
            </w:pPr>
            <w:r w:rsidRPr="00BF5822">
              <w:rPr>
                <w:bCs/>
                <w:lang w:eastAsia="zh-CN"/>
              </w:rPr>
              <w:t>maximally reused</w:t>
            </w:r>
            <w:r>
              <w:rPr>
                <w:bCs/>
                <w:lang w:eastAsia="zh-CN"/>
              </w:rPr>
              <w:t xml:space="preserve"> for Alt M2-1;</w:t>
            </w:r>
          </w:p>
          <w:p w14:paraId="6D7974ED" w14:textId="09B582CC" w:rsidR="00AE2882" w:rsidRDefault="00AE2882" w:rsidP="00A22B43">
            <w:pPr>
              <w:rPr>
                <w:bCs/>
                <w:lang w:eastAsia="zh-CN"/>
              </w:rPr>
            </w:pPr>
            <w:r>
              <w:rPr>
                <w:bCs/>
                <w:lang w:eastAsia="zh-CN"/>
              </w:rPr>
              <w:t>new hardware for Alt M2-2;</w:t>
            </w:r>
          </w:p>
        </w:tc>
      </w:tr>
      <w:tr w:rsidR="00AE2882" w14:paraId="3AF413E0" w14:textId="77777777" w:rsidTr="0001073B">
        <w:tc>
          <w:tcPr>
            <w:tcW w:w="2972" w:type="dxa"/>
            <w:vAlign w:val="center"/>
          </w:tcPr>
          <w:p w14:paraId="2264953B" w14:textId="66890D8D" w:rsidR="00AE2882" w:rsidRPr="00A22B43" w:rsidRDefault="00A22B43" w:rsidP="00A22B43">
            <w:pPr>
              <w:jc w:val="center"/>
              <w:rPr>
                <w:b/>
                <w:bCs/>
                <w:lang w:eastAsia="zh-CN"/>
              </w:rPr>
            </w:pPr>
            <w:r>
              <w:rPr>
                <w:b/>
                <w:bCs/>
                <w:lang w:eastAsia="zh-CN"/>
              </w:rPr>
              <w:t>S</w:t>
            </w:r>
            <w:r w:rsidR="00AE2882" w:rsidRPr="00A22B43">
              <w:rPr>
                <w:b/>
                <w:bCs/>
                <w:lang w:eastAsia="zh-CN"/>
              </w:rPr>
              <w:t>ubcarrier orthogonality</w:t>
            </w:r>
          </w:p>
        </w:tc>
        <w:tc>
          <w:tcPr>
            <w:tcW w:w="3119" w:type="dxa"/>
            <w:vAlign w:val="center"/>
          </w:tcPr>
          <w:p w14:paraId="07BDC5EA" w14:textId="4665304A" w:rsidR="00AE2882" w:rsidRPr="00BF5822" w:rsidRDefault="00AE2882" w:rsidP="00A22B43">
            <w:pPr>
              <w:rPr>
                <w:bCs/>
                <w:lang w:eastAsia="zh-CN"/>
              </w:rPr>
            </w:pPr>
            <w:r>
              <w:rPr>
                <w:rFonts w:hint="eastAsia"/>
                <w:bCs/>
                <w:lang w:eastAsia="zh-CN"/>
              </w:rPr>
              <w:t>Y</w:t>
            </w:r>
            <w:r>
              <w:rPr>
                <w:bCs/>
                <w:lang w:eastAsia="zh-CN"/>
              </w:rPr>
              <w:t>es</w:t>
            </w:r>
          </w:p>
        </w:tc>
        <w:tc>
          <w:tcPr>
            <w:tcW w:w="3216" w:type="dxa"/>
            <w:vAlign w:val="center"/>
          </w:tcPr>
          <w:p w14:paraId="45208D3B" w14:textId="04CD0CB6" w:rsidR="00AE2882" w:rsidRDefault="00AE2882" w:rsidP="00A22B43">
            <w:pPr>
              <w:rPr>
                <w:bCs/>
                <w:lang w:eastAsia="zh-CN"/>
              </w:rPr>
            </w:pPr>
            <w:r>
              <w:rPr>
                <w:rFonts w:hint="eastAsia"/>
                <w:bCs/>
                <w:lang w:eastAsia="zh-CN"/>
              </w:rPr>
              <w:t>Y</w:t>
            </w:r>
            <w:r>
              <w:rPr>
                <w:bCs/>
                <w:lang w:eastAsia="zh-CN"/>
              </w:rPr>
              <w:t>es for Alt M2-1;</w:t>
            </w:r>
          </w:p>
          <w:p w14:paraId="165E4E71" w14:textId="022BDD63" w:rsidR="00AE2882" w:rsidRPr="00BF5822" w:rsidRDefault="00AE2882" w:rsidP="00A22B43">
            <w:pPr>
              <w:rPr>
                <w:bCs/>
                <w:lang w:eastAsia="zh-CN"/>
              </w:rPr>
            </w:pPr>
            <w:r>
              <w:rPr>
                <w:bCs/>
                <w:lang w:eastAsia="zh-CN"/>
              </w:rPr>
              <w:t>No for Alt M2-2;</w:t>
            </w:r>
          </w:p>
        </w:tc>
      </w:tr>
      <w:tr w:rsidR="00BF5822" w14:paraId="0449C3B0" w14:textId="77777777" w:rsidTr="0001073B">
        <w:tc>
          <w:tcPr>
            <w:tcW w:w="2972" w:type="dxa"/>
            <w:vAlign w:val="center"/>
          </w:tcPr>
          <w:p w14:paraId="2E1AEED2" w14:textId="6C19A686" w:rsidR="00BF5822" w:rsidRPr="00A22B43" w:rsidRDefault="00BF5822" w:rsidP="00A22B43">
            <w:pPr>
              <w:jc w:val="center"/>
              <w:rPr>
                <w:b/>
                <w:bCs/>
                <w:lang w:eastAsia="zh-CN"/>
              </w:rPr>
            </w:pPr>
            <w:r w:rsidRPr="00A22B43">
              <w:rPr>
                <w:b/>
                <w:bCs/>
                <w:lang w:eastAsia="zh-CN"/>
              </w:rPr>
              <w:t>Impact of SFO</w:t>
            </w:r>
          </w:p>
        </w:tc>
        <w:tc>
          <w:tcPr>
            <w:tcW w:w="3119" w:type="dxa"/>
            <w:vAlign w:val="center"/>
          </w:tcPr>
          <w:p w14:paraId="5A48BA7D" w14:textId="450B7780" w:rsidR="00BF5822" w:rsidRDefault="00AE2882" w:rsidP="00A22B43">
            <w:pPr>
              <w:rPr>
                <w:bCs/>
                <w:lang w:eastAsia="zh-CN"/>
              </w:rPr>
            </w:pPr>
            <w:r>
              <w:rPr>
                <w:bCs/>
                <w:lang w:eastAsia="zh-CN"/>
              </w:rPr>
              <w:t>Yes (up to clock used, may serious)</w:t>
            </w:r>
          </w:p>
        </w:tc>
        <w:tc>
          <w:tcPr>
            <w:tcW w:w="3216" w:type="dxa"/>
            <w:vAlign w:val="center"/>
          </w:tcPr>
          <w:p w14:paraId="33274333" w14:textId="5CC34A60" w:rsidR="00BF5822" w:rsidRPr="00AE2882" w:rsidRDefault="00AE2882" w:rsidP="00A22B43">
            <w:pPr>
              <w:rPr>
                <w:bCs/>
                <w:lang w:eastAsia="zh-CN"/>
              </w:rPr>
            </w:pPr>
            <w:r>
              <w:rPr>
                <w:bCs/>
                <w:lang w:eastAsia="zh-CN"/>
              </w:rPr>
              <w:t>Slight</w:t>
            </w:r>
          </w:p>
        </w:tc>
      </w:tr>
    </w:tbl>
    <w:p w14:paraId="4FD38C87" w14:textId="01C30245" w:rsidR="00BF5822" w:rsidRDefault="00BF5822" w:rsidP="009C6839">
      <w:pPr>
        <w:rPr>
          <w:bCs/>
          <w:lang w:eastAsia="zh-CN"/>
        </w:rPr>
      </w:pPr>
    </w:p>
    <w:p w14:paraId="58EB1B22" w14:textId="1E51F83E" w:rsidR="00DD55A1" w:rsidRDefault="00A75266" w:rsidP="00A75266">
      <w:pPr>
        <w:rPr>
          <w:bCs/>
          <w:lang w:eastAsia="zh-CN"/>
        </w:rPr>
      </w:pPr>
      <w:r w:rsidRPr="00A75266">
        <w:rPr>
          <w:bCs/>
          <w:lang w:eastAsia="zh-CN"/>
        </w:rPr>
        <w:t xml:space="preserve">Specifically, </w:t>
      </w:r>
      <w:r w:rsidR="00A22B43">
        <w:rPr>
          <w:bCs/>
          <w:lang w:eastAsia="zh-CN"/>
        </w:rPr>
        <w:t>the performan</w:t>
      </w:r>
      <w:r w:rsidR="00DD55A1">
        <w:rPr>
          <w:bCs/>
          <w:lang w:eastAsia="zh-CN"/>
        </w:rPr>
        <w:t xml:space="preserve">ce of Method Type 1 depends on the determination of the slot boundary or the CP location. One solution is </w:t>
      </w:r>
      <w:r w:rsidR="009C1ADD">
        <w:rPr>
          <w:bCs/>
          <w:lang w:eastAsia="zh-CN"/>
        </w:rPr>
        <w:t xml:space="preserve">to </w:t>
      </w:r>
      <w:r w:rsidR="00DD55A1">
        <w:rPr>
          <w:bCs/>
          <w:lang w:eastAsia="zh-CN"/>
        </w:rPr>
        <w:t>remov</w:t>
      </w:r>
      <w:r w:rsidR="009C1ADD">
        <w:rPr>
          <w:bCs/>
          <w:lang w:eastAsia="zh-CN"/>
        </w:rPr>
        <w:t>e</w:t>
      </w:r>
      <w:r w:rsidR="00DD55A1">
        <w:rPr>
          <w:bCs/>
          <w:lang w:eastAsia="zh-CN"/>
        </w:rPr>
        <w:t xml:space="preserve"> the </w:t>
      </w:r>
      <w:r w:rsidR="00DD55A1" w:rsidRPr="00A75266">
        <w:rPr>
          <w:bCs/>
          <w:lang w:eastAsia="zh-CN"/>
        </w:rPr>
        <w:t xml:space="preserve">CP by counting the sample points of CPs and chips </w:t>
      </w:r>
      <w:r w:rsidR="00DD55A1">
        <w:rPr>
          <w:bCs/>
          <w:lang w:eastAsia="zh-CN"/>
        </w:rPr>
        <w:t>i.e., Alt M1-1</w:t>
      </w:r>
      <w:r w:rsidR="009C1ADD">
        <w:rPr>
          <w:bCs/>
          <w:lang w:eastAsia="zh-CN"/>
        </w:rPr>
        <w:t>;</w:t>
      </w:r>
      <w:r w:rsidR="00DD55A1">
        <w:rPr>
          <w:bCs/>
          <w:lang w:eastAsia="zh-CN"/>
        </w:rPr>
        <w:t xml:space="preserve"> and another </w:t>
      </w:r>
      <w:r w:rsidR="009C1ADD">
        <w:rPr>
          <w:bCs/>
          <w:lang w:eastAsia="zh-CN"/>
        </w:rPr>
        <w:t xml:space="preserve">solution </w:t>
      </w:r>
      <w:r w:rsidR="00DD55A1">
        <w:rPr>
          <w:bCs/>
          <w:lang w:eastAsia="zh-CN"/>
        </w:rPr>
        <w:t xml:space="preserve">is </w:t>
      </w:r>
      <w:r w:rsidR="009C1ADD">
        <w:rPr>
          <w:bCs/>
          <w:lang w:eastAsia="zh-CN"/>
        </w:rPr>
        <w:t xml:space="preserve">to </w:t>
      </w:r>
      <w:r w:rsidR="00DD55A1">
        <w:rPr>
          <w:bCs/>
          <w:lang w:eastAsia="zh-CN"/>
        </w:rPr>
        <w:t>r</w:t>
      </w:r>
      <w:r w:rsidR="00DD55A1" w:rsidRPr="00A75266">
        <w:rPr>
          <w:bCs/>
          <w:lang w:eastAsia="zh-CN"/>
        </w:rPr>
        <w:t>emo</w:t>
      </w:r>
      <w:r w:rsidR="009C1ADD">
        <w:rPr>
          <w:bCs/>
          <w:lang w:eastAsia="zh-CN"/>
        </w:rPr>
        <w:t>ve</w:t>
      </w:r>
      <w:r w:rsidR="00DD55A1" w:rsidRPr="00A75266">
        <w:rPr>
          <w:bCs/>
          <w:lang w:eastAsia="zh-CN"/>
        </w:rPr>
        <w:t xml:space="preserve"> the CP by detec</w:t>
      </w:r>
      <w:r w:rsidR="00DD55A1">
        <w:rPr>
          <w:bCs/>
          <w:lang w:eastAsia="zh-CN"/>
        </w:rPr>
        <w:t>ting the invalid chip duration i.e., Alt M1-2</w:t>
      </w:r>
      <w:r w:rsidR="00DD55A1" w:rsidRPr="00A75266">
        <w:rPr>
          <w:bCs/>
          <w:lang w:eastAsia="zh-CN"/>
        </w:rPr>
        <w:t>.</w:t>
      </w:r>
      <w:r w:rsidR="00DD55A1" w:rsidRPr="00DD55A1">
        <w:rPr>
          <w:bCs/>
          <w:lang w:eastAsia="zh-CN"/>
        </w:rPr>
        <w:t xml:space="preserve"> </w:t>
      </w:r>
    </w:p>
    <w:p w14:paraId="29BE4258" w14:textId="114B8300" w:rsidR="00A22B43" w:rsidRDefault="00DD55A1" w:rsidP="00A75266">
      <w:pPr>
        <w:rPr>
          <w:bCs/>
          <w:lang w:eastAsia="zh-CN"/>
        </w:rPr>
      </w:pPr>
      <w:r w:rsidRPr="00A75266">
        <w:rPr>
          <w:bCs/>
          <w:lang w:eastAsia="zh-CN"/>
        </w:rPr>
        <w:t>Alt M1-1 relies on the accuracy of the sample clock. Considering the assumed accuracy after clock sync is 10</w:t>
      </w:r>
      <w:r w:rsidRPr="00DD55A1">
        <w:rPr>
          <w:bCs/>
          <w:vertAlign w:val="superscript"/>
          <w:lang w:eastAsia="zh-CN"/>
        </w:rPr>
        <w:t>4</w:t>
      </w:r>
      <w:r w:rsidRPr="00A75266">
        <w:rPr>
          <w:bCs/>
          <w:lang w:eastAsia="zh-CN"/>
        </w:rPr>
        <w:t>-10</w:t>
      </w:r>
      <w:r w:rsidRPr="00DD55A1">
        <w:rPr>
          <w:bCs/>
          <w:vertAlign w:val="superscript"/>
          <w:lang w:eastAsia="zh-CN"/>
        </w:rPr>
        <w:t>5</w:t>
      </w:r>
      <w:r w:rsidRPr="00A75266">
        <w:rPr>
          <w:bCs/>
          <w:lang w:eastAsia="zh-CN"/>
        </w:rPr>
        <w:t xml:space="preserve"> ppm for Device 1, it is hard for ambient IoT devices to remove CP completely. </w:t>
      </w:r>
      <w:r w:rsidR="009C1ADD">
        <w:rPr>
          <w:bCs/>
          <w:lang w:eastAsia="zh-CN"/>
        </w:rPr>
        <w:t>Furthermore</w:t>
      </w:r>
      <w:r w:rsidRPr="00A75266">
        <w:rPr>
          <w:bCs/>
          <w:lang w:eastAsia="zh-CN"/>
        </w:rPr>
        <w:t xml:space="preserve">, the accumulated SFO will </w:t>
      </w:r>
      <w:r w:rsidR="009C1ADD">
        <w:rPr>
          <w:bCs/>
          <w:lang w:eastAsia="zh-CN"/>
        </w:rPr>
        <w:t>lead to</w:t>
      </w:r>
      <w:r w:rsidR="009C1ADD" w:rsidRPr="00A75266">
        <w:rPr>
          <w:bCs/>
          <w:lang w:eastAsia="zh-CN"/>
        </w:rPr>
        <w:t xml:space="preserve"> </w:t>
      </w:r>
      <w:r w:rsidR="009C1ADD">
        <w:rPr>
          <w:bCs/>
          <w:lang w:eastAsia="zh-CN"/>
        </w:rPr>
        <w:t xml:space="preserve">the </w:t>
      </w:r>
      <w:r w:rsidRPr="00A75266">
        <w:rPr>
          <w:bCs/>
          <w:lang w:eastAsia="zh-CN"/>
        </w:rPr>
        <w:t>limit</w:t>
      </w:r>
      <w:r w:rsidR="009C1ADD">
        <w:rPr>
          <w:bCs/>
          <w:lang w:eastAsia="zh-CN"/>
        </w:rPr>
        <w:t>ation</w:t>
      </w:r>
      <w:r w:rsidRPr="00A75266">
        <w:rPr>
          <w:bCs/>
          <w:lang w:eastAsia="zh-CN"/>
        </w:rPr>
        <w:t xml:space="preserve"> </w:t>
      </w:r>
      <w:r w:rsidR="009C1ADD">
        <w:rPr>
          <w:bCs/>
          <w:lang w:eastAsia="zh-CN"/>
        </w:rPr>
        <w:t xml:space="preserve">on </w:t>
      </w:r>
      <w:r w:rsidRPr="00A75266">
        <w:rPr>
          <w:bCs/>
          <w:lang w:eastAsia="zh-CN"/>
        </w:rPr>
        <w:t>the length of transmitted data.</w:t>
      </w:r>
    </w:p>
    <w:p w14:paraId="73A1FEDC" w14:textId="18D65945" w:rsidR="00A22B43" w:rsidRDefault="00DD55A1" w:rsidP="00A75266">
      <w:pPr>
        <w:rPr>
          <w:bCs/>
          <w:lang w:eastAsia="zh-CN"/>
        </w:rPr>
      </w:pPr>
      <w:r w:rsidRPr="00DD55A1">
        <w:rPr>
          <w:bCs/>
          <w:lang w:eastAsia="zh-CN"/>
        </w:rPr>
        <w:t xml:space="preserve">Regarding the Alt M1-2, the invalid chip length will be regarded as the CP and removed. However, the method of M1-2 is </w:t>
      </w:r>
      <w:r w:rsidR="002B5A2E">
        <w:rPr>
          <w:bCs/>
          <w:lang w:eastAsia="zh-CN"/>
        </w:rPr>
        <w:t xml:space="preserve">not </w:t>
      </w:r>
      <w:r w:rsidR="009C1ADD">
        <w:rPr>
          <w:bCs/>
          <w:lang w:eastAsia="zh-CN"/>
        </w:rPr>
        <w:t>workable when</w:t>
      </w:r>
      <w:r w:rsidRPr="00DD55A1">
        <w:rPr>
          <w:bCs/>
          <w:lang w:eastAsia="zh-CN"/>
        </w:rPr>
        <w:t xml:space="preserve"> the M is close to or larger than 14, </w:t>
      </w:r>
      <w:r w:rsidR="002B5A2E">
        <w:rPr>
          <w:bCs/>
          <w:lang w:eastAsia="zh-CN"/>
        </w:rPr>
        <w:t>that is</w:t>
      </w:r>
      <w:r w:rsidRPr="00DD55A1">
        <w:rPr>
          <w:bCs/>
          <w:lang w:eastAsia="zh-CN"/>
        </w:rPr>
        <w:t xml:space="preserve">, </w:t>
      </w:r>
      <w:r w:rsidR="002B5A2E">
        <w:rPr>
          <w:bCs/>
          <w:lang w:eastAsia="zh-CN"/>
        </w:rPr>
        <w:t xml:space="preserve">when </w:t>
      </w:r>
      <w:r w:rsidRPr="00DD55A1">
        <w:rPr>
          <w:bCs/>
          <w:lang w:eastAsia="zh-CN"/>
        </w:rPr>
        <w:t>the CP length is close to the chip length or the integer multiple of the chip length</w:t>
      </w:r>
      <w:r w:rsidR="002B5A2E">
        <w:rPr>
          <w:bCs/>
          <w:lang w:eastAsia="zh-CN"/>
        </w:rPr>
        <w:t>.</w:t>
      </w:r>
      <w:r w:rsidRPr="00DD55A1">
        <w:rPr>
          <w:bCs/>
          <w:lang w:eastAsia="zh-CN"/>
        </w:rPr>
        <w:t xml:space="preserve"> </w:t>
      </w:r>
      <w:r w:rsidR="00812629">
        <w:rPr>
          <w:bCs/>
          <w:lang w:eastAsia="zh-CN"/>
        </w:rPr>
        <w:t>T</w:t>
      </w:r>
      <w:r w:rsidRPr="00DD55A1">
        <w:rPr>
          <w:bCs/>
          <w:lang w:eastAsia="zh-CN"/>
        </w:rPr>
        <w:t>he CP will be judged as an OOK chip and incur</w:t>
      </w:r>
      <w:r w:rsidR="002B5A2E">
        <w:rPr>
          <w:bCs/>
          <w:lang w:eastAsia="zh-CN"/>
        </w:rPr>
        <w:t>red</w:t>
      </w:r>
      <w:r w:rsidRPr="00DD55A1">
        <w:rPr>
          <w:bCs/>
          <w:lang w:eastAsia="zh-CN"/>
        </w:rPr>
        <w:t xml:space="preserve"> a misdetection</w:t>
      </w:r>
      <w:r w:rsidR="00812629">
        <w:rPr>
          <w:bCs/>
          <w:lang w:eastAsia="zh-CN"/>
        </w:rPr>
        <w:t>, which</w:t>
      </w:r>
      <w:r w:rsidRPr="00DD55A1">
        <w:rPr>
          <w:bCs/>
          <w:lang w:eastAsia="zh-CN"/>
        </w:rPr>
        <w:t xml:space="preserve"> means that Alt M1-2 may perform even worse than Alt M1-1.</w:t>
      </w:r>
    </w:p>
    <w:p w14:paraId="24FAD23E" w14:textId="0C0727D6" w:rsidR="00AA2CD3" w:rsidRPr="00054F9C" w:rsidRDefault="00185C2E" w:rsidP="00027751">
      <w:pPr>
        <w:rPr>
          <w:bCs/>
          <w:lang w:eastAsia="zh-CN"/>
        </w:rPr>
      </w:pPr>
      <w:r w:rsidRPr="00054F9C">
        <w:rPr>
          <w:bCs/>
          <w:lang w:eastAsia="zh-CN"/>
        </w:rPr>
        <w:t>Actually, Method Type 1</w:t>
      </w:r>
      <w:r w:rsidR="00812629">
        <w:rPr>
          <w:bCs/>
          <w:lang w:eastAsia="zh-CN"/>
        </w:rPr>
        <w:t>, both for Alt M1-1 and M1-2,</w:t>
      </w:r>
      <w:r w:rsidRPr="00054F9C">
        <w:rPr>
          <w:bCs/>
          <w:lang w:eastAsia="zh-CN"/>
        </w:rPr>
        <w:t xml:space="preserve"> can be </w:t>
      </w:r>
      <w:r w:rsidR="00812629">
        <w:rPr>
          <w:bCs/>
          <w:lang w:eastAsia="zh-CN"/>
        </w:rPr>
        <w:t xml:space="preserve">supported as </w:t>
      </w:r>
      <w:r w:rsidRPr="00054F9C">
        <w:rPr>
          <w:bCs/>
          <w:lang w:eastAsia="zh-CN"/>
        </w:rPr>
        <w:t>a</w:t>
      </w:r>
      <w:r w:rsidR="00AA2CD3" w:rsidRPr="00054F9C">
        <w:rPr>
          <w:bCs/>
          <w:lang w:eastAsia="zh-CN"/>
        </w:rPr>
        <w:t>n</w:t>
      </w:r>
      <w:r w:rsidRPr="00054F9C">
        <w:rPr>
          <w:bCs/>
          <w:lang w:eastAsia="zh-CN"/>
        </w:rPr>
        <w:t xml:space="preserve"> </w:t>
      </w:r>
      <w:r w:rsidR="00AA2CD3" w:rsidRPr="00054F9C">
        <w:rPr>
          <w:bCs/>
          <w:lang w:eastAsia="zh-CN"/>
        </w:rPr>
        <w:t>optional</w:t>
      </w:r>
      <w:r w:rsidRPr="00054F9C">
        <w:rPr>
          <w:bCs/>
          <w:lang w:eastAsia="zh-CN"/>
        </w:rPr>
        <w:t xml:space="preserve"> method for CP handling</w:t>
      </w:r>
      <w:r w:rsidR="00812629">
        <w:rPr>
          <w:bCs/>
          <w:lang w:eastAsia="zh-CN"/>
        </w:rPr>
        <w:t xml:space="preserve"> from implementation perspective</w:t>
      </w:r>
      <w:r w:rsidR="00A861B6" w:rsidRPr="00054F9C">
        <w:rPr>
          <w:bCs/>
          <w:lang w:eastAsia="zh-CN"/>
        </w:rPr>
        <w:t xml:space="preserve">. </w:t>
      </w:r>
      <w:r w:rsidR="00812629">
        <w:rPr>
          <w:bCs/>
          <w:lang w:eastAsia="zh-CN"/>
        </w:rPr>
        <w:t>T</w:t>
      </w:r>
      <w:r w:rsidR="00A861B6" w:rsidRPr="00054F9C">
        <w:rPr>
          <w:bCs/>
          <w:lang w:eastAsia="zh-CN"/>
        </w:rPr>
        <w:t xml:space="preserve">he performance of this method </w:t>
      </w:r>
      <w:r w:rsidR="00812629">
        <w:rPr>
          <w:bCs/>
          <w:lang w:eastAsia="zh-CN"/>
        </w:rPr>
        <w:t>is highly</w:t>
      </w:r>
      <w:r w:rsidR="00812629" w:rsidRPr="00054F9C">
        <w:rPr>
          <w:bCs/>
          <w:lang w:eastAsia="zh-CN"/>
        </w:rPr>
        <w:t xml:space="preserve"> </w:t>
      </w:r>
      <w:r w:rsidR="00A861B6" w:rsidRPr="00054F9C">
        <w:rPr>
          <w:bCs/>
          <w:lang w:eastAsia="zh-CN"/>
        </w:rPr>
        <w:t>depend</w:t>
      </w:r>
      <w:r w:rsidR="00812629">
        <w:rPr>
          <w:bCs/>
          <w:lang w:eastAsia="zh-CN"/>
        </w:rPr>
        <w:t>ed</w:t>
      </w:r>
      <w:r w:rsidR="00A861B6" w:rsidRPr="00054F9C">
        <w:rPr>
          <w:bCs/>
          <w:lang w:eastAsia="zh-CN"/>
        </w:rPr>
        <w:t xml:space="preserve"> on the implementation of </w:t>
      </w:r>
      <w:r w:rsidR="00054F9C">
        <w:rPr>
          <w:bCs/>
          <w:lang w:eastAsia="zh-CN"/>
        </w:rPr>
        <w:t xml:space="preserve">the </w:t>
      </w:r>
      <w:r w:rsidR="00A861B6" w:rsidRPr="00054F9C">
        <w:rPr>
          <w:bCs/>
          <w:lang w:eastAsia="zh-CN"/>
        </w:rPr>
        <w:t>manufacturer</w:t>
      </w:r>
      <w:r w:rsidR="00AA2CD3" w:rsidRPr="00054F9C">
        <w:rPr>
          <w:bCs/>
          <w:lang w:eastAsia="zh-CN"/>
        </w:rPr>
        <w:t>.</w:t>
      </w:r>
      <w:r w:rsidR="00AA2CD3" w:rsidRPr="00054F9C">
        <w:rPr>
          <w:rFonts w:hint="eastAsia"/>
          <w:bCs/>
          <w:lang w:eastAsia="zh-CN"/>
        </w:rPr>
        <w:t xml:space="preserve"> </w:t>
      </w:r>
      <w:r w:rsidR="00812629">
        <w:rPr>
          <w:bCs/>
          <w:lang w:eastAsia="zh-CN"/>
        </w:rPr>
        <w:t>According to WID, “</w:t>
      </w:r>
      <w:r w:rsidR="00812629">
        <w:rPr>
          <w:rFonts w:eastAsia="宋体"/>
          <w:lang w:eastAsia="ja-JP"/>
        </w:rPr>
        <w:t>one solution for CP handling</w:t>
      </w:r>
      <w:r w:rsidR="00812629">
        <w:rPr>
          <w:bCs/>
          <w:lang w:eastAsia="zh-CN"/>
        </w:rPr>
        <w:t>” means one mandatory solution should be specified to guarant</w:t>
      </w:r>
      <w:r w:rsidR="00027751">
        <w:rPr>
          <w:bCs/>
          <w:lang w:eastAsia="zh-CN"/>
        </w:rPr>
        <w:t>ee good performance for different M and have capability to eliminate the impact of SFO.</w:t>
      </w:r>
    </w:p>
    <w:p w14:paraId="45A1C80F" w14:textId="48BE9E17" w:rsidR="00027751" w:rsidRPr="00054F9C" w:rsidRDefault="00027751" w:rsidP="00027751">
      <w:pPr>
        <w:rPr>
          <w:b/>
          <w:bCs/>
          <w:i/>
          <w:lang w:eastAsia="zh-CN"/>
        </w:rPr>
      </w:pPr>
      <w:r>
        <w:rPr>
          <w:b/>
          <w:bCs/>
          <w:i/>
          <w:lang w:eastAsia="zh-CN"/>
        </w:rPr>
        <w:t>Observation</w:t>
      </w:r>
      <w:r w:rsidRPr="00054F9C">
        <w:rPr>
          <w:b/>
          <w:bCs/>
          <w:i/>
          <w:lang w:eastAsia="zh-CN"/>
        </w:rPr>
        <w:t xml:space="preserve"> </w:t>
      </w:r>
      <w:r>
        <w:rPr>
          <w:b/>
          <w:bCs/>
          <w:i/>
          <w:lang w:eastAsia="zh-CN"/>
        </w:rPr>
        <w:t>1</w:t>
      </w:r>
      <w:r w:rsidRPr="00054F9C">
        <w:rPr>
          <w:b/>
          <w:bCs/>
          <w:i/>
          <w:lang w:eastAsia="zh-CN"/>
        </w:rPr>
        <w:t xml:space="preserve">: Method Type 1 (Alt M1-1 and/or M1-2) can be supported as an optional method by </w:t>
      </w:r>
      <w:r>
        <w:rPr>
          <w:b/>
          <w:bCs/>
          <w:i/>
          <w:lang w:eastAsia="zh-CN"/>
        </w:rPr>
        <w:t>device implementation with no specification impact.</w:t>
      </w:r>
    </w:p>
    <w:p w14:paraId="6D71A55F" w14:textId="1A8EFA85" w:rsidR="00185C2E" w:rsidRPr="00054F9C" w:rsidRDefault="00185C2E" w:rsidP="00185C2E">
      <w:pPr>
        <w:rPr>
          <w:b/>
          <w:bCs/>
          <w:i/>
          <w:lang w:eastAsia="zh-CN"/>
        </w:rPr>
      </w:pPr>
      <w:r w:rsidRPr="00054F9C">
        <w:rPr>
          <w:rFonts w:hint="eastAsia"/>
          <w:b/>
          <w:bCs/>
          <w:i/>
          <w:lang w:eastAsia="zh-CN"/>
        </w:rPr>
        <w:t>P</w:t>
      </w:r>
      <w:r w:rsidRPr="00054F9C">
        <w:rPr>
          <w:b/>
          <w:bCs/>
          <w:i/>
          <w:lang w:eastAsia="zh-CN"/>
        </w:rPr>
        <w:t xml:space="preserve">roposal </w:t>
      </w:r>
      <w:r w:rsidR="00B02205">
        <w:rPr>
          <w:b/>
          <w:bCs/>
          <w:i/>
          <w:lang w:eastAsia="zh-CN"/>
        </w:rPr>
        <w:t>3</w:t>
      </w:r>
      <w:r w:rsidRPr="00054F9C">
        <w:rPr>
          <w:b/>
          <w:bCs/>
          <w:i/>
          <w:lang w:eastAsia="zh-CN"/>
        </w:rPr>
        <w:t xml:space="preserve">: </w:t>
      </w:r>
      <w:r w:rsidR="00027751">
        <w:rPr>
          <w:b/>
          <w:bCs/>
          <w:i/>
          <w:lang w:eastAsia="zh-CN"/>
        </w:rPr>
        <w:t>A</w:t>
      </w:r>
      <w:r w:rsidR="00054F9C" w:rsidRPr="00054F9C">
        <w:rPr>
          <w:b/>
          <w:bCs/>
          <w:i/>
          <w:lang w:eastAsia="zh-CN"/>
        </w:rPr>
        <w:t xml:space="preserve"> mandatory solution </w:t>
      </w:r>
      <w:r w:rsidR="00054F9C">
        <w:rPr>
          <w:b/>
          <w:bCs/>
          <w:i/>
          <w:lang w:eastAsia="zh-CN"/>
        </w:rPr>
        <w:t>(</w:t>
      </w:r>
      <w:r w:rsidR="00784916">
        <w:rPr>
          <w:b/>
          <w:bCs/>
          <w:i/>
          <w:lang w:eastAsia="zh-CN"/>
        </w:rPr>
        <w:t xml:space="preserve">e.g., </w:t>
      </w:r>
      <w:r w:rsidR="00054F9C">
        <w:rPr>
          <w:b/>
          <w:bCs/>
          <w:i/>
          <w:lang w:eastAsia="zh-CN"/>
        </w:rPr>
        <w:t xml:space="preserve">one of Method Type 2) for CP handling </w:t>
      </w:r>
      <w:r w:rsidR="00054F9C" w:rsidRPr="00054F9C">
        <w:rPr>
          <w:b/>
          <w:bCs/>
          <w:i/>
          <w:lang w:eastAsia="zh-CN"/>
        </w:rPr>
        <w:t>with spec</w:t>
      </w:r>
      <w:r w:rsidR="00027751">
        <w:rPr>
          <w:b/>
          <w:bCs/>
          <w:i/>
          <w:lang w:eastAsia="zh-CN"/>
        </w:rPr>
        <w:t>ification</w:t>
      </w:r>
      <w:r w:rsidR="00054F9C" w:rsidRPr="00054F9C">
        <w:rPr>
          <w:b/>
          <w:bCs/>
          <w:i/>
          <w:lang w:eastAsia="zh-CN"/>
        </w:rPr>
        <w:t xml:space="preserve"> impact should be </w:t>
      </w:r>
      <w:r w:rsidR="00027751">
        <w:rPr>
          <w:b/>
          <w:bCs/>
          <w:i/>
          <w:lang w:eastAsia="zh-CN"/>
        </w:rPr>
        <w:t>adopted in R19 A-IoT</w:t>
      </w:r>
      <w:r w:rsidR="00FF1E3C">
        <w:rPr>
          <w:b/>
          <w:bCs/>
          <w:i/>
          <w:lang w:eastAsia="zh-CN"/>
        </w:rPr>
        <w:t>.</w:t>
      </w:r>
    </w:p>
    <w:p w14:paraId="563F8143" w14:textId="7FD786B2" w:rsidR="0094347B" w:rsidRDefault="0094347B" w:rsidP="005822F5">
      <w:pPr>
        <w:rPr>
          <w:bCs/>
          <w:lang w:eastAsia="zh-CN"/>
        </w:rPr>
      </w:pPr>
    </w:p>
    <w:p w14:paraId="26E3021A" w14:textId="771D9A62" w:rsidR="005822F5" w:rsidRDefault="005822F5" w:rsidP="005822F5">
      <w:pPr>
        <w:rPr>
          <w:bCs/>
          <w:lang w:eastAsia="zh-CN"/>
        </w:rPr>
      </w:pPr>
      <w:r>
        <w:rPr>
          <w:rFonts w:hint="eastAsia"/>
          <w:bCs/>
          <w:lang w:eastAsia="zh-CN"/>
        </w:rPr>
        <w:t>D</w:t>
      </w:r>
      <w:r>
        <w:rPr>
          <w:bCs/>
          <w:lang w:eastAsia="zh-CN"/>
        </w:rPr>
        <w:t xml:space="preserve">ifferent </w:t>
      </w:r>
      <w:r w:rsidR="00784916">
        <w:rPr>
          <w:bCs/>
          <w:lang w:eastAsia="zh-CN"/>
        </w:rPr>
        <w:t>from</w:t>
      </w:r>
      <w:r>
        <w:rPr>
          <w:bCs/>
          <w:lang w:eastAsia="zh-CN"/>
        </w:rPr>
        <w:t xml:space="preserve"> Method Type 1, Method Type 2 is performed at </w:t>
      </w:r>
      <w:r w:rsidR="00784916">
        <w:rPr>
          <w:bCs/>
          <w:lang w:eastAsia="zh-CN"/>
        </w:rPr>
        <w:t xml:space="preserve">the </w:t>
      </w:r>
      <w:r>
        <w:rPr>
          <w:bCs/>
          <w:lang w:eastAsia="zh-CN"/>
        </w:rPr>
        <w:t xml:space="preserve">reader side and needs some specific design </w:t>
      </w:r>
      <w:r w:rsidR="00784916">
        <w:rPr>
          <w:bCs/>
          <w:lang w:eastAsia="zh-CN"/>
        </w:rPr>
        <w:t>to</w:t>
      </w:r>
      <w:r>
        <w:rPr>
          <w:bCs/>
          <w:lang w:eastAsia="zh-CN"/>
        </w:rPr>
        <w:t xml:space="preserve"> guarantee that </w:t>
      </w:r>
      <w:r w:rsidRPr="004754D9">
        <w:rPr>
          <w:bCs/>
          <w:lang w:eastAsia="zh-CN"/>
        </w:rPr>
        <w:t xml:space="preserve">there is no additional rising/falling edge between the last OOK chip in the OFDM symbol (n-1) and the first OOK chip in the OFDM symbol n. </w:t>
      </w:r>
    </w:p>
    <w:p w14:paraId="345DF077" w14:textId="4784B1BE" w:rsidR="0094347B" w:rsidRDefault="0094347B" w:rsidP="005822F5">
      <w:pPr>
        <w:rPr>
          <w:bCs/>
          <w:lang w:eastAsia="zh-CN"/>
        </w:rPr>
      </w:pPr>
      <w:r>
        <w:rPr>
          <w:rFonts w:hint="eastAsia"/>
          <w:bCs/>
          <w:lang w:eastAsia="zh-CN"/>
        </w:rPr>
        <w:t>F</w:t>
      </w:r>
      <w:r>
        <w:rPr>
          <w:bCs/>
          <w:lang w:eastAsia="zh-CN"/>
        </w:rPr>
        <w:t xml:space="preserve">or Method Type 2, one important issue is how to define a chip. From our understanding, CP should not be </w:t>
      </w:r>
      <w:r w:rsidR="00185C2E">
        <w:rPr>
          <w:bCs/>
          <w:lang w:eastAsia="zh-CN"/>
        </w:rPr>
        <w:t>part of a</w:t>
      </w:r>
      <w:r w:rsidR="00784916">
        <w:rPr>
          <w:bCs/>
          <w:lang w:eastAsia="zh-CN"/>
        </w:rPr>
        <w:t>n</w:t>
      </w:r>
      <w:r w:rsidR="00185C2E">
        <w:rPr>
          <w:bCs/>
          <w:lang w:eastAsia="zh-CN"/>
        </w:rPr>
        <w:t xml:space="preserve"> OOK chip</w:t>
      </w:r>
      <w:r w:rsidR="00D07D13">
        <w:rPr>
          <w:bCs/>
          <w:lang w:eastAsia="zh-CN"/>
        </w:rPr>
        <w:t xml:space="preserve"> for definition</w:t>
      </w:r>
      <w:r w:rsidR="00185C2E">
        <w:rPr>
          <w:bCs/>
          <w:lang w:eastAsia="zh-CN"/>
        </w:rPr>
        <w:t>. For example</w:t>
      </w:r>
      <w:r w:rsidR="00B50C04">
        <w:rPr>
          <w:bCs/>
          <w:lang w:eastAsia="zh-CN"/>
        </w:rPr>
        <w:t xml:space="preserve">, </w:t>
      </w:r>
      <w:r w:rsidR="00185C2E">
        <w:rPr>
          <w:bCs/>
          <w:lang w:eastAsia="zh-CN"/>
        </w:rPr>
        <w:t>for OOK-4 with M = 4 and 15kHz SCS, there will be four 66.7/4 us chips in a OFDM symbol and a 4.7 us CP.</w:t>
      </w:r>
    </w:p>
    <w:p w14:paraId="0B098840" w14:textId="7A2D81A7" w:rsidR="0094347B" w:rsidRPr="00185C2E" w:rsidRDefault="00185C2E" w:rsidP="005822F5">
      <w:pPr>
        <w:rPr>
          <w:b/>
          <w:bCs/>
          <w:i/>
          <w:lang w:eastAsia="zh-CN"/>
        </w:rPr>
      </w:pPr>
      <w:r w:rsidRPr="00185C2E">
        <w:rPr>
          <w:rFonts w:hint="eastAsia"/>
          <w:b/>
          <w:bCs/>
          <w:i/>
          <w:lang w:eastAsia="zh-CN"/>
        </w:rPr>
        <w:t>P</w:t>
      </w:r>
      <w:r w:rsidRPr="00185C2E">
        <w:rPr>
          <w:b/>
          <w:bCs/>
          <w:i/>
          <w:lang w:eastAsia="zh-CN"/>
        </w:rPr>
        <w:t xml:space="preserve">roposal </w:t>
      </w:r>
      <w:r w:rsidR="00B02205">
        <w:rPr>
          <w:b/>
          <w:bCs/>
          <w:i/>
          <w:lang w:eastAsia="zh-CN"/>
        </w:rPr>
        <w:t>4</w:t>
      </w:r>
      <w:r w:rsidRPr="00185C2E">
        <w:rPr>
          <w:b/>
          <w:bCs/>
          <w:i/>
          <w:lang w:eastAsia="zh-CN"/>
        </w:rPr>
        <w:t>:</w:t>
      </w:r>
      <w:bookmarkStart w:id="8" w:name="OLE_LINK5"/>
      <w:bookmarkStart w:id="9" w:name="OLE_LINK7"/>
      <w:r w:rsidR="00784916">
        <w:rPr>
          <w:b/>
          <w:bCs/>
          <w:i/>
          <w:lang w:eastAsia="zh-CN"/>
        </w:rPr>
        <w:t xml:space="preserve"> CP </w:t>
      </w:r>
      <w:r w:rsidR="004D318E">
        <w:rPr>
          <w:b/>
          <w:bCs/>
          <w:i/>
          <w:lang w:eastAsia="zh-CN"/>
        </w:rPr>
        <w:t xml:space="preserve">is </w:t>
      </w:r>
      <w:r w:rsidR="00784916">
        <w:rPr>
          <w:b/>
          <w:bCs/>
          <w:i/>
          <w:lang w:eastAsia="zh-CN"/>
        </w:rPr>
        <w:t>not be</w:t>
      </w:r>
      <w:r w:rsidRPr="00185C2E">
        <w:rPr>
          <w:b/>
          <w:bCs/>
          <w:i/>
          <w:lang w:eastAsia="zh-CN"/>
        </w:rPr>
        <w:t xml:space="preserve"> part of a</w:t>
      </w:r>
      <w:r w:rsidR="00784916">
        <w:rPr>
          <w:b/>
          <w:bCs/>
          <w:i/>
          <w:lang w:eastAsia="zh-CN"/>
        </w:rPr>
        <w:t>n</w:t>
      </w:r>
      <w:r w:rsidRPr="00185C2E">
        <w:rPr>
          <w:b/>
          <w:bCs/>
          <w:i/>
          <w:lang w:eastAsia="zh-CN"/>
        </w:rPr>
        <w:t xml:space="preserve"> OOK chip</w:t>
      </w:r>
      <w:r w:rsidR="00D07D13">
        <w:rPr>
          <w:b/>
          <w:bCs/>
          <w:i/>
          <w:lang w:eastAsia="zh-CN"/>
        </w:rPr>
        <w:t xml:space="preserve"> for definition</w:t>
      </w:r>
      <w:r w:rsidRPr="00185C2E">
        <w:rPr>
          <w:b/>
          <w:bCs/>
          <w:i/>
          <w:lang w:eastAsia="zh-CN"/>
        </w:rPr>
        <w:t>.</w:t>
      </w:r>
    </w:p>
    <w:bookmarkEnd w:id="8"/>
    <w:bookmarkEnd w:id="9"/>
    <w:p w14:paraId="558F9A5F" w14:textId="77777777" w:rsidR="00185C2E" w:rsidRPr="00784916" w:rsidRDefault="00185C2E" w:rsidP="005822F5">
      <w:pPr>
        <w:rPr>
          <w:bCs/>
          <w:lang w:eastAsia="zh-CN"/>
        </w:rPr>
      </w:pPr>
    </w:p>
    <w:p w14:paraId="4FEE4BC5" w14:textId="4AB3F155" w:rsidR="00B67D07" w:rsidRDefault="005822F5" w:rsidP="005822F5">
      <w:pPr>
        <w:rPr>
          <w:bCs/>
          <w:lang w:eastAsia="zh-CN"/>
        </w:rPr>
      </w:pPr>
      <w:r>
        <w:rPr>
          <w:bCs/>
          <w:lang w:eastAsia="zh-CN"/>
        </w:rPr>
        <w:t xml:space="preserve">Specifically, </w:t>
      </w:r>
      <w:r w:rsidR="00D07D13">
        <w:rPr>
          <w:bCs/>
          <w:lang w:eastAsia="zh-CN"/>
        </w:rPr>
        <w:t>regarding</w:t>
      </w:r>
      <w:r>
        <w:rPr>
          <w:bCs/>
          <w:lang w:eastAsia="zh-CN"/>
        </w:rPr>
        <w:t xml:space="preserve"> Method Type 2</w:t>
      </w:r>
      <w:r w:rsidRPr="004754D9">
        <w:rPr>
          <w:bCs/>
          <w:lang w:eastAsia="zh-CN"/>
        </w:rPr>
        <w:t xml:space="preserve">, two alternatives were considered based on whether to retain subcarrier orthogonality with NR. Clearly, if the requirement of subcarrier orthogonality is given up, i.e., </w:t>
      </w:r>
      <w:r>
        <w:rPr>
          <w:bCs/>
          <w:lang w:eastAsia="zh-CN"/>
        </w:rPr>
        <w:t>Alt M2-2</w:t>
      </w:r>
      <w:r w:rsidRPr="004754D9">
        <w:rPr>
          <w:bCs/>
          <w:lang w:eastAsia="zh-CN"/>
        </w:rPr>
        <w:t xml:space="preserve"> is used, serious interference between NR and ambient IoT will occur. Hence, </w:t>
      </w:r>
      <w:r>
        <w:rPr>
          <w:bCs/>
          <w:lang w:eastAsia="zh-CN"/>
        </w:rPr>
        <w:t>Alt M2-2</w:t>
      </w:r>
      <w:r w:rsidRPr="004754D9">
        <w:rPr>
          <w:bCs/>
          <w:lang w:eastAsia="zh-CN"/>
        </w:rPr>
        <w:t xml:space="preserve"> for CP handling should not be </w:t>
      </w:r>
      <w:r>
        <w:rPr>
          <w:bCs/>
          <w:lang w:eastAsia="zh-CN"/>
        </w:rPr>
        <w:t>supported</w:t>
      </w:r>
      <w:r w:rsidR="00B00849">
        <w:rPr>
          <w:bCs/>
          <w:lang w:eastAsia="zh-CN"/>
        </w:rPr>
        <w:t>.</w:t>
      </w:r>
    </w:p>
    <w:p w14:paraId="6C2F777A" w14:textId="6827F8CD" w:rsidR="00467644" w:rsidRDefault="005822F5" w:rsidP="005822F5">
      <w:pPr>
        <w:rPr>
          <w:bCs/>
          <w:lang w:eastAsia="zh-CN"/>
        </w:rPr>
      </w:pPr>
      <w:r w:rsidRPr="004754D9">
        <w:rPr>
          <w:bCs/>
          <w:lang w:eastAsia="zh-CN"/>
        </w:rPr>
        <w:t xml:space="preserve">Regarding </w:t>
      </w:r>
      <w:r>
        <w:rPr>
          <w:bCs/>
          <w:lang w:eastAsia="zh-CN"/>
        </w:rPr>
        <w:t>Alt M2-1</w:t>
      </w:r>
      <w:r w:rsidRPr="004754D9">
        <w:rPr>
          <w:bCs/>
          <w:lang w:eastAsia="zh-CN"/>
        </w:rPr>
        <w:t>, one candidate method (</w:t>
      </w:r>
      <w:r>
        <w:rPr>
          <w:bCs/>
          <w:lang w:eastAsia="zh-CN"/>
        </w:rPr>
        <w:t>Alt M2-1-1</w:t>
      </w:r>
      <w:r w:rsidRPr="004754D9">
        <w:rPr>
          <w:bCs/>
          <w:lang w:eastAsia="zh-CN"/>
        </w:rPr>
        <w:t xml:space="preserve">) is to keep the first OOK chip(s) and the last OOK chip(s) in an OFDM symbol the same. </w:t>
      </w:r>
      <w:r w:rsidR="00467644">
        <w:rPr>
          <w:bCs/>
          <w:lang w:eastAsia="zh-CN"/>
        </w:rPr>
        <w:t xml:space="preserve">In this case, there will be no fake chip, i.e., </w:t>
      </w:r>
      <w:r w:rsidR="00784916">
        <w:rPr>
          <w:bCs/>
          <w:lang w:eastAsia="zh-CN"/>
        </w:rPr>
        <w:t xml:space="preserve">the </w:t>
      </w:r>
      <w:r w:rsidR="00467644">
        <w:rPr>
          <w:bCs/>
          <w:lang w:eastAsia="zh-CN"/>
        </w:rPr>
        <w:t xml:space="preserve">voltage of CP is different </w:t>
      </w:r>
      <w:r w:rsidR="00784916">
        <w:rPr>
          <w:bCs/>
          <w:lang w:eastAsia="zh-CN"/>
        </w:rPr>
        <w:t>from</w:t>
      </w:r>
      <w:r w:rsidR="00467644">
        <w:rPr>
          <w:bCs/>
          <w:lang w:eastAsia="zh-CN"/>
        </w:rPr>
        <w:t xml:space="preserve"> the last chip of </w:t>
      </w:r>
      <w:r w:rsidR="00784916">
        <w:rPr>
          <w:bCs/>
          <w:lang w:eastAsia="zh-CN"/>
        </w:rPr>
        <w:t xml:space="preserve">the </w:t>
      </w:r>
      <w:r w:rsidR="00467644">
        <w:rPr>
          <w:bCs/>
          <w:lang w:eastAsia="zh-CN"/>
        </w:rPr>
        <w:t xml:space="preserve">previous symbol and </w:t>
      </w:r>
      <w:r w:rsidR="00784916">
        <w:rPr>
          <w:bCs/>
          <w:lang w:eastAsia="zh-CN"/>
        </w:rPr>
        <w:t xml:space="preserve">the </w:t>
      </w:r>
      <w:r w:rsidR="00467644">
        <w:rPr>
          <w:bCs/>
          <w:lang w:eastAsia="zh-CN"/>
        </w:rPr>
        <w:t xml:space="preserve">first chip of </w:t>
      </w:r>
      <w:r w:rsidR="00784916">
        <w:rPr>
          <w:bCs/>
          <w:lang w:eastAsia="zh-CN"/>
        </w:rPr>
        <w:t xml:space="preserve">the </w:t>
      </w:r>
      <w:r w:rsidR="00467644">
        <w:rPr>
          <w:bCs/>
          <w:lang w:eastAsia="zh-CN"/>
        </w:rPr>
        <w:t xml:space="preserve">next symbol. Besides, </w:t>
      </w:r>
    </w:p>
    <w:p w14:paraId="75CF4257" w14:textId="610158D7" w:rsidR="00467644" w:rsidRPr="00467644" w:rsidRDefault="00D07D13" w:rsidP="00467644">
      <w:pPr>
        <w:pStyle w:val="af2"/>
        <w:numPr>
          <w:ilvl w:val="0"/>
          <w:numId w:val="43"/>
        </w:numPr>
        <w:ind w:firstLineChars="0"/>
        <w:rPr>
          <w:bCs/>
          <w:lang w:eastAsia="zh-CN"/>
        </w:rPr>
      </w:pPr>
      <w:r w:rsidRPr="00467644">
        <w:rPr>
          <w:bCs/>
          <w:lang w:eastAsia="zh-CN"/>
        </w:rPr>
        <w:lastRenderedPageBreak/>
        <w:t xml:space="preserve">When the M value is smaller, </w:t>
      </w:r>
      <w:r w:rsidR="00467644" w:rsidRPr="00467644">
        <w:rPr>
          <w:bCs/>
          <w:lang w:eastAsia="zh-CN"/>
        </w:rPr>
        <w:t>(e.g., M = 4), the impacts of CP can be omitted</w:t>
      </w:r>
      <w:r w:rsidRPr="00467644">
        <w:rPr>
          <w:bCs/>
          <w:lang w:eastAsia="zh-CN"/>
        </w:rPr>
        <w:t>.</w:t>
      </w:r>
    </w:p>
    <w:p w14:paraId="5D50B464" w14:textId="3ED3CC7E" w:rsidR="00467644" w:rsidRPr="00467644" w:rsidRDefault="005822F5" w:rsidP="00467644">
      <w:pPr>
        <w:pStyle w:val="af2"/>
        <w:numPr>
          <w:ilvl w:val="0"/>
          <w:numId w:val="43"/>
        </w:numPr>
        <w:ind w:firstLineChars="0"/>
        <w:rPr>
          <w:bCs/>
          <w:lang w:eastAsia="zh-CN"/>
        </w:rPr>
      </w:pPr>
      <w:r w:rsidRPr="00467644">
        <w:rPr>
          <w:bCs/>
          <w:lang w:eastAsia="zh-CN"/>
        </w:rPr>
        <w:t xml:space="preserve">When the M value is larger (e.g., M &gt; 14), </w:t>
      </w:r>
      <w:r w:rsidR="004D318E">
        <w:rPr>
          <w:bCs/>
          <w:lang w:eastAsia="zh-CN"/>
        </w:rPr>
        <w:t>t</w:t>
      </w:r>
      <w:r w:rsidR="004D318E" w:rsidRPr="00C66B99">
        <w:rPr>
          <w:bCs/>
          <w:lang w:eastAsia="zh-CN"/>
        </w:rPr>
        <w:t>he first OOK chip(s) and the last OOK chip(s) in an OFDM symbol are the same</w:t>
      </w:r>
      <w:r w:rsidR="004D318E">
        <w:rPr>
          <w:bCs/>
          <w:lang w:eastAsia="zh-CN"/>
        </w:rPr>
        <w:t xml:space="preserve"> as</w:t>
      </w:r>
      <w:r w:rsidR="004D318E" w:rsidRPr="00467644">
        <w:rPr>
          <w:bCs/>
          <w:lang w:eastAsia="zh-CN"/>
        </w:rPr>
        <w:t xml:space="preserve"> </w:t>
      </w:r>
      <w:r w:rsidR="004D318E" w:rsidRPr="00C66B99">
        <w:rPr>
          <w:bCs/>
          <w:lang w:eastAsia="zh-CN"/>
        </w:rPr>
        <w:t xml:space="preserve">CP is copied </w:t>
      </w:r>
      <w:r w:rsidR="004D318E">
        <w:rPr>
          <w:bCs/>
          <w:lang w:eastAsia="zh-CN"/>
        </w:rPr>
        <w:t xml:space="preserve">the last several chips </w:t>
      </w:r>
      <w:r w:rsidR="004D318E" w:rsidRPr="00C66B99">
        <w:rPr>
          <w:bCs/>
          <w:lang w:eastAsia="zh-CN"/>
        </w:rPr>
        <w:t>from the end of an OFDM symbol</w:t>
      </w:r>
      <w:r w:rsidRPr="00467644">
        <w:rPr>
          <w:bCs/>
          <w:lang w:eastAsia="zh-CN"/>
        </w:rPr>
        <w:t xml:space="preserve">. </w:t>
      </w:r>
    </w:p>
    <w:p w14:paraId="000997BE" w14:textId="3C40830E" w:rsidR="005822F5" w:rsidRDefault="005822F5" w:rsidP="005822F5">
      <w:pPr>
        <w:rPr>
          <w:bCs/>
          <w:lang w:eastAsia="zh-CN"/>
        </w:rPr>
      </w:pPr>
      <w:r w:rsidRPr="004754D9">
        <w:rPr>
          <w:bCs/>
          <w:lang w:eastAsia="zh-CN"/>
        </w:rPr>
        <w:t>Another candidate method (</w:t>
      </w:r>
      <w:r>
        <w:rPr>
          <w:bCs/>
          <w:lang w:eastAsia="zh-CN"/>
        </w:rPr>
        <w:t>Alt M2-</w:t>
      </w:r>
      <w:r w:rsidRPr="004754D9">
        <w:rPr>
          <w:bCs/>
          <w:lang w:eastAsia="zh-CN"/>
        </w:rPr>
        <w:t xml:space="preserve">1-2) is to ensure a transition edge occurs only at the start or only at the end of the CP, and no transition edge occurs during the CP. Clearly, this method can only work well when the </w:t>
      </w:r>
      <w:r w:rsidRPr="004754D9">
        <w:rPr>
          <w:bCs/>
          <w:lang w:eastAsia="zh-CN"/>
        </w:rPr>
        <w:t>M value is small, i.e., the CP length is smaller than the chip length. When the CP length is larger than a chip,</w:t>
      </w:r>
      <w:r w:rsidR="00401829">
        <w:rPr>
          <w:bCs/>
          <w:lang w:eastAsia="zh-CN"/>
        </w:rPr>
        <w:t xml:space="preserve"> additional </w:t>
      </w:r>
      <w:r w:rsidR="00401829" w:rsidRPr="00990E45">
        <w:rPr>
          <w:bCs/>
          <w:lang w:eastAsia="zh-CN"/>
        </w:rPr>
        <w:t>transition edge</w:t>
      </w:r>
      <w:r w:rsidR="00401829">
        <w:rPr>
          <w:bCs/>
          <w:lang w:eastAsia="zh-CN"/>
        </w:rPr>
        <w:t xml:space="preserve"> may occur in the CP, which violates the definition of Alt M2-1-2</w:t>
      </w:r>
      <w:r w:rsidRPr="004754D9">
        <w:rPr>
          <w:bCs/>
          <w:lang w:eastAsia="zh-CN"/>
        </w:rPr>
        <w:t>.</w:t>
      </w:r>
    </w:p>
    <w:p w14:paraId="0B0F0448" w14:textId="09D7A20B" w:rsidR="005822F5" w:rsidRPr="00071CBE" w:rsidRDefault="00071CBE" w:rsidP="005822F5">
      <w:pPr>
        <w:rPr>
          <w:b/>
          <w:bCs/>
          <w:i/>
          <w:lang w:eastAsia="zh-CN"/>
        </w:rPr>
      </w:pPr>
      <w:r w:rsidRPr="00071CBE">
        <w:rPr>
          <w:rFonts w:hint="eastAsia"/>
          <w:b/>
          <w:bCs/>
          <w:i/>
          <w:lang w:eastAsia="zh-CN"/>
        </w:rPr>
        <w:t>P</w:t>
      </w:r>
      <w:r w:rsidRPr="00071CBE">
        <w:rPr>
          <w:b/>
          <w:bCs/>
          <w:i/>
          <w:lang w:eastAsia="zh-CN"/>
        </w:rPr>
        <w:t xml:space="preserve">roposal </w:t>
      </w:r>
      <w:r w:rsidR="00B02205">
        <w:rPr>
          <w:b/>
          <w:bCs/>
          <w:i/>
          <w:lang w:eastAsia="zh-CN"/>
        </w:rPr>
        <w:t>5</w:t>
      </w:r>
      <w:r w:rsidRPr="00071CBE">
        <w:rPr>
          <w:b/>
          <w:bCs/>
          <w:i/>
          <w:lang w:eastAsia="zh-CN"/>
        </w:rPr>
        <w:t>:</w:t>
      </w:r>
      <w:r w:rsidRPr="00071CBE">
        <w:rPr>
          <w:b/>
          <w:bCs/>
          <w:i/>
          <w:lang w:eastAsia="zh-CN"/>
        </w:rPr>
        <w:t xml:space="preserve"> Alt M2-1-1 should be supported for R2D transmission CP handling.</w:t>
      </w:r>
    </w:p>
    <w:p w14:paraId="7CE8277C" w14:textId="0A140462" w:rsidR="005822F5" w:rsidRDefault="005822F5" w:rsidP="00A75266">
      <w:pPr>
        <w:rPr>
          <w:bCs/>
          <w:lang w:eastAsia="zh-CN"/>
        </w:rPr>
      </w:pPr>
    </w:p>
    <w:p w14:paraId="0281F4BA" w14:textId="428DF74F" w:rsidR="00D50D5A" w:rsidRDefault="00D50D5A" w:rsidP="00D50D5A">
      <w:pPr>
        <w:rPr>
          <w:lang w:eastAsia="zh-CN"/>
        </w:rPr>
      </w:pPr>
      <w:r w:rsidRPr="00A15DC1">
        <w:rPr>
          <w:rFonts w:hint="eastAsia"/>
          <w:bCs/>
          <w:lang w:eastAsia="zh-CN"/>
        </w:rPr>
        <w:t>I</w:t>
      </w:r>
      <w:r w:rsidRPr="00A15DC1">
        <w:rPr>
          <w:bCs/>
          <w:lang w:eastAsia="zh-CN"/>
        </w:rPr>
        <w:t xml:space="preserve">n Figure </w:t>
      </w:r>
      <w:r w:rsidR="00D7180D" w:rsidRPr="00A15DC1">
        <w:rPr>
          <w:bCs/>
          <w:lang w:eastAsia="zh-CN"/>
        </w:rPr>
        <w:t>1</w:t>
      </w:r>
      <w:r w:rsidRPr="00A15DC1">
        <w:rPr>
          <w:bCs/>
          <w:lang w:eastAsia="zh-CN"/>
        </w:rPr>
        <w:t>, we</w:t>
      </w:r>
      <w:r>
        <w:rPr>
          <w:bCs/>
          <w:lang w:eastAsia="zh-CN"/>
        </w:rPr>
        <w:t xml:space="preserve"> depict </w:t>
      </w:r>
      <w:r w:rsidRPr="004E7693">
        <w:rPr>
          <w:lang w:eastAsia="zh-CN"/>
        </w:rPr>
        <w:t xml:space="preserve">the SNR v.s. BLER curves of </w:t>
      </w:r>
      <w:r>
        <w:rPr>
          <w:lang w:eastAsia="zh-CN"/>
        </w:rPr>
        <w:t>Alt M1-1</w:t>
      </w:r>
      <w:r w:rsidRPr="004E7693">
        <w:rPr>
          <w:lang w:eastAsia="zh-CN"/>
        </w:rPr>
        <w:t xml:space="preserve"> and </w:t>
      </w:r>
      <w:r>
        <w:rPr>
          <w:lang w:eastAsia="zh-CN"/>
        </w:rPr>
        <w:t xml:space="preserve">Alt </w:t>
      </w:r>
      <w:r w:rsidRPr="004E7693">
        <w:rPr>
          <w:lang w:eastAsia="zh-CN"/>
        </w:rPr>
        <w:t>M 2</w:t>
      </w:r>
      <w:r>
        <w:rPr>
          <w:lang w:eastAsia="zh-CN"/>
        </w:rPr>
        <w:t>-1-1 with different M values (simulation with AWGN channel).</w:t>
      </w:r>
      <w:bookmarkStart w:id="10" w:name="_GoBack"/>
      <w:bookmarkEnd w:id="10"/>
    </w:p>
    <w:p w14:paraId="4E9647C1" w14:textId="77777777" w:rsidR="00D50D5A" w:rsidRDefault="00D50D5A" w:rsidP="00D50D5A">
      <w:pPr>
        <w:jc w:val="center"/>
        <w:rPr>
          <w:lang w:eastAsia="zh-CN"/>
        </w:rPr>
      </w:pPr>
      <w:r w:rsidRPr="006B6302">
        <w:rPr>
          <w:noProof/>
          <w:lang w:eastAsia="zh-CN"/>
        </w:rPr>
        <w:drawing>
          <wp:inline distT="0" distB="0" distL="0" distR="0" wp14:anchorId="3BB62159" wp14:editId="552A1AE3">
            <wp:extent cx="2856291" cy="2103735"/>
            <wp:effectExtent l="0" t="0" r="1270" b="0"/>
            <wp:docPr id="3"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7"/>
                    <pic:cNvPicPr>
                      <a:picLocks noChangeAspect="1"/>
                    </pic:cNvPicPr>
                  </pic:nvPicPr>
                  <pic:blipFill>
                    <a:blip r:embed="rId11"/>
                    <a:stretch>
                      <a:fillRect/>
                    </a:stretch>
                  </pic:blipFill>
                  <pic:spPr>
                    <a:xfrm>
                      <a:off x="0" y="0"/>
                      <a:ext cx="2856291" cy="2103735"/>
                    </a:xfrm>
                    <a:prstGeom prst="rect">
                      <a:avLst/>
                    </a:prstGeom>
                  </pic:spPr>
                </pic:pic>
              </a:graphicData>
            </a:graphic>
          </wp:inline>
        </w:drawing>
      </w:r>
    </w:p>
    <w:p w14:paraId="4DB3F5EB" w14:textId="0ED23BA9" w:rsidR="00D50D5A" w:rsidRDefault="00D50D5A" w:rsidP="007F27D7">
      <w:pPr>
        <w:pStyle w:val="af2"/>
        <w:numPr>
          <w:ilvl w:val="0"/>
          <w:numId w:val="26"/>
        </w:numPr>
        <w:ind w:firstLineChars="0"/>
        <w:jc w:val="center"/>
        <w:rPr>
          <w:lang w:eastAsia="zh-CN"/>
        </w:rPr>
      </w:pPr>
      <w:r>
        <w:rPr>
          <w:lang w:eastAsia="zh-CN"/>
        </w:rPr>
        <w:t>M = 4</w:t>
      </w:r>
    </w:p>
    <w:p w14:paraId="2E2B0252" w14:textId="572080D3" w:rsidR="007F27D7" w:rsidRDefault="007F27D7" w:rsidP="00D50D5A">
      <w:pPr>
        <w:jc w:val="center"/>
        <w:rPr>
          <w:lang w:eastAsia="zh-CN"/>
        </w:rPr>
      </w:pPr>
      <w:r>
        <w:rPr>
          <w:noProof/>
          <w:lang w:eastAsia="zh-CN"/>
        </w:rPr>
        <w:drawing>
          <wp:inline distT="0" distB="0" distL="0" distR="0" wp14:anchorId="14FAF366" wp14:editId="65E7E1C8">
            <wp:extent cx="2851150" cy="2151293"/>
            <wp:effectExtent l="0" t="0" r="635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69273" cy="2164967"/>
                    </a:xfrm>
                    <a:prstGeom prst="rect">
                      <a:avLst/>
                    </a:prstGeom>
                  </pic:spPr>
                </pic:pic>
              </a:graphicData>
            </a:graphic>
          </wp:inline>
        </w:drawing>
      </w:r>
    </w:p>
    <w:p w14:paraId="0BEE046D" w14:textId="79548C2D" w:rsidR="00D50D5A" w:rsidRDefault="00D50D5A" w:rsidP="00D50D5A">
      <w:pPr>
        <w:pStyle w:val="af2"/>
        <w:numPr>
          <w:ilvl w:val="0"/>
          <w:numId w:val="26"/>
        </w:numPr>
        <w:ind w:firstLineChars="0"/>
        <w:jc w:val="center"/>
        <w:rPr>
          <w:lang w:eastAsia="zh-CN"/>
        </w:rPr>
      </w:pPr>
      <w:r>
        <w:rPr>
          <w:lang w:eastAsia="zh-CN"/>
        </w:rPr>
        <w:t>M=</w:t>
      </w:r>
      <w:r w:rsidR="007F27D7">
        <w:rPr>
          <w:lang w:eastAsia="zh-CN"/>
        </w:rPr>
        <w:t>32</w:t>
      </w:r>
    </w:p>
    <w:p w14:paraId="452C8B16" w14:textId="77F43453" w:rsidR="00D50D5A" w:rsidRPr="00A15DC1" w:rsidRDefault="00D50D5A" w:rsidP="00D50D5A">
      <w:pPr>
        <w:jc w:val="center"/>
        <w:rPr>
          <w:lang w:eastAsia="zh-CN"/>
        </w:rPr>
      </w:pPr>
      <w:r w:rsidRPr="00A15DC1">
        <w:rPr>
          <w:lang w:eastAsia="zh-CN"/>
        </w:rPr>
        <w:t xml:space="preserve">Figure </w:t>
      </w:r>
      <w:r w:rsidR="00D7180D" w:rsidRPr="00A15DC1">
        <w:rPr>
          <w:lang w:eastAsia="zh-CN"/>
        </w:rPr>
        <w:t>1</w:t>
      </w:r>
      <w:r w:rsidRPr="00A15DC1">
        <w:rPr>
          <w:lang w:eastAsia="zh-CN"/>
        </w:rPr>
        <w:t>: SNR v.s. BLER of Methods for CP handling</w:t>
      </w:r>
    </w:p>
    <w:p w14:paraId="58E09B64" w14:textId="1200EBF3" w:rsidR="00D50D5A" w:rsidRDefault="00D50D5A" w:rsidP="00D50D5A">
      <w:pPr>
        <w:rPr>
          <w:lang w:eastAsia="zh-CN"/>
        </w:rPr>
      </w:pPr>
      <w:r w:rsidRPr="00A15DC1">
        <w:rPr>
          <w:lang w:eastAsia="zh-CN"/>
        </w:rPr>
        <w:t xml:space="preserve">As shown in Figure </w:t>
      </w:r>
      <w:r w:rsidR="00D7180D" w:rsidRPr="00A15DC1">
        <w:rPr>
          <w:lang w:eastAsia="zh-CN"/>
        </w:rPr>
        <w:t>1</w:t>
      </w:r>
      <w:r w:rsidRPr="00A15DC1">
        <w:rPr>
          <w:lang w:eastAsia="zh-CN"/>
        </w:rPr>
        <w:t xml:space="preserve">, it can be found that, when the M is small, i.e., M = 4, the performance of </w:t>
      </w:r>
      <w:r w:rsidR="00D7180D" w:rsidRPr="00A15DC1">
        <w:rPr>
          <w:lang w:eastAsia="zh-CN"/>
        </w:rPr>
        <w:t xml:space="preserve">Alt </w:t>
      </w:r>
      <w:r w:rsidRPr="00A15DC1">
        <w:rPr>
          <w:lang w:eastAsia="zh-CN"/>
        </w:rPr>
        <w:t>M</w:t>
      </w:r>
      <w:r w:rsidR="00D7180D" w:rsidRPr="00A15DC1">
        <w:rPr>
          <w:lang w:eastAsia="zh-CN"/>
        </w:rPr>
        <w:t>1-</w:t>
      </w:r>
      <w:r w:rsidRPr="00A15DC1">
        <w:rPr>
          <w:lang w:eastAsia="zh-CN"/>
        </w:rPr>
        <w:t xml:space="preserve">1 is the same as that of </w:t>
      </w:r>
      <w:r w:rsidR="00D7180D" w:rsidRPr="00A15DC1">
        <w:rPr>
          <w:lang w:eastAsia="zh-CN"/>
        </w:rPr>
        <w:t>Alt</w:t>
      </w:r>
      <w:r w:rsidR="00D7180D">
        <w:rPr>
          <w:lang w:eastAsia="zh-CN"/>
        </w:rPr>
        <w:t xml:space="preserve"> M2-</w:t>
      </w:r>
      <w:r>
        <w:rPr>
          <w:lang w:eastAsia="zh-CN"/>
        </w:rPr>
        <w:t xml:space="preserve">1-1; when the M is larger, i.e., M = </w:t>
      </w:r>
      <w:r w:rsidR="007F27D7">
        <w:rPr>
          <w:lang w:eastAsia="zh-CN"/>
        </w:rPr>
        <w:t>32</w:t>
      </w:r>
      <w:r>
        <w:rPr>
          <w:lang w:eastAsia="zh-CN"/>
        </w:rPr>
        <w:t xml:space="preserve">, the performance of </w:t>
      </w:r>
      <w:r w:rsidR="00D7180D">
        <w:rPr>
          <w:lang w:eastAsia="zh-CN"/>
        </w:rPr>
        <w:t xml:space="preserve">Alt </w:t>
      </w:r>
      <w:r>
        <w:rPr>
          <w:lang w:eastAsia="zh-CN"/>
        </w:rPr>
        <w:t>M</w:t>
      </w:r>
      <w:r w:rsidR="00D7180D">
        <w:rPr>
          <w:lang w:eastAsia="zh-CN"/>
        </w:rPr>
        <w:t>2-1-1</w:t>
      </w:r>
      <w:r>
        <w:rPr>
          <w:lang w:eastAsia="zh-CN"/>
        </w:rPr>
        <w:t xml:space="preserve"> is better than that of </w:t>
      </w:r>
      <w:r w:rsidR="00D7180D">
        <w:rPr>
          <w:lang w:eastAsia="zh-CN"/>
        </w:rPr>
        <w:t xml:space="preserve">Alt </w:t>
      </w:r>
      <w:r>
        <w:rPr>
          <w:lang w:eastAsia="zh-CN"/>
        </w:rPr>
        <w:t>M1</w:t>
      </w:r>
      <w:r w:rsidR="00D7180D">
        <w:rPr>
          <w:lang w:eastAsia="zh-CN"/>
        </w:rPr>
        <w:t>-</w:t>
      </w:r>
      <w:r>
        <w:rPr>
          <w:lang w:eastAsia="zh-CN"/>
        </w:rPr>
        <w:t xml:space="preserve">1. </w:t>
      </w:r>
    </w:p>
    <w:p w14:paraId="6201C1BA" w14:textId="5B3FBCF5" w:rsidR="00147EC2" w:rsidRPr="00FA58DA" w:rsidRDefault="00147EC2" w:rsidP="009C6839">
      <w:pPr>
        <w:rPr>
          <w:lang w:eastAsia="zh-CN"/>
        </w:rPr>
      </w:pPr>
    </w:p>
    <w:p w14:paraId="7E2C79F6" w14:textId="33B7AD16" w:rsidR="00924F81" w:rsidRDefault="001816D9" w:rsidP="00E82939">
      <w:pPr>
        <w:pStyle w:val="20"/>
        <w:rPr>
          <w:lang w:eastAsia="zh-CN"/>
        </w:rPr>
      </w:pPr>
      <w:r>
        <w:rPr>
          <w:lang w:eastAsia="zh-CN"/>
        </w:rPr>
        <w:t>R2D Modulation</w:t>
      </w:r>
    </w:p>
    <w:p w14:paraId="754997C5" w14:textId="34ACCEB3" w:rsidR="00794915" w:rsidRDefault="00A55EFB" w:rsidP="006607C0">
      <w:pPr>
        <w:rPr>
          <w:lang w:eastAsia="zh-CN"/>
        </w:rPr>
      </w:pPr>
      <w:r>
        <w:rPr>
          <w:rFonts w:hint="eastAsia"/>
          <w:lang w:eastAsia="zh-CN"/>
        </w:rPr>
        <w:t>I</w:t>
      </w:r>
      <w:r>
        <w:rPr>
          <w:lang w:eastAsia="zh-CN"/>
        </w:rPr>
        <w:t>n the SI phase, the following candidate M value and the associated minimum B</w:t>
      </w:r>
      <w:r w:rsidRPr="00A55EFB">
        <w:rPr>
          <w:vertAlign w:val="subscript"/>
          <w:lang w:eastAsia="zh-CN"/>
        </w:rPr>
        <w:t>tx,R2D</w:t>
      </w:r>
      <w:r>
        <w:rPr>
          <w:lang w:eastAsia="zh-CN"/>
        </w:rPr>
        <w:t xml:space="preserve"> value had been studied.</w:t>
      </w:r>
    </w:p>
    <w:p w14:paraId="1ACB0276" w14:textId="4940D640" w:rsidR="00A55EFB" w:rsidRPr="00C93E43" w:rsidRDefault="00A55EFB" w:rsidP="00A55EFB">
      <w:pPr>
        <w:jc w:val="center"/>
        <w:rPr>
          <w:b/>
        </w:rPr>
      </w:pPr>
      <w:r w:rsidRPr="00A15DC1">
        <w:rPr>
          <w:b/>
        </w:rPr>
        <w:t xml:space="preserve">Table </w:t>
      </w:r>
      <w:r w:rsidR="00DD0E22" w:rsidRPr="00A15DC1">
        <w:rPr>
          <w:b/>
        </w:rPr>
        <w:t>2</w:t>
      </w:r>
      <w:r w:rsidRPr="00A15DC1">
        <w:rPr>
          <w:b/>
        </w:rPr>
        <w:t>: Star</w:t>
      </w:r>
      <w:r w:rsidRPr="00C93E43">
        <w:rPr>
          <w:b/>
        </w:rPr>
        <w:t>ting point for M values and the associated minimum Btx,R2D value</w:t>
      </w:r>
    </w:p>
    <w:tbl>
      <w:tblPr>
        <w:tblW w:w="4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3554"/>
      </w:tblGrid>
      <w:tr w:rsidR="00A55EFB" w:rsidRPr="002C5AFE" w14:paraId="623CA301" w14:textId="77777777" w:rsidTr="002C5AFE">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792A2C13" w14:textId="77777777" w:rsidR="00A55EFB" w:rsidRPr="002C5AFE" w:rsidRDefault="00A55EFB">
            <w:pPr>
              <w:keepNext/>
              <w:keepLines/>
              <w:spacing w:after="0"/>
              <w:jc w:val="center"/>
              <w:rPr>
                <w:rFonts w:ascii="Arial" w:eastAsia="等线" w:hAnsi="Arial"/>
                <w:b/>
                <w:i/>
                <w:iCs/>
                <w:lang w:eastAsia="zh-CN"/>
              </w:rPr>
            </w:pPr>
            <w:r w:rsidRPr="002C5AFE">
              <w:rPr>
                <w:rFonts w:ascii="Arial" w:eastAsia="等线" w:hAnsi="Arial"/>
                <w:b/>
                <w:i/>
                <w:iCs/>
                <w:lang w:eastAsia="zh-CN"/>
              </w:rPr>
              <w:lastRenderedPageBreak/>
              <w:t>M</w:t>
            </w:r>
          </w:p>
        </w:tc>
        <w:tc>
          <w:tcPr>
            <w:tcW w:w="3554" w:type="dxa"/>
            <w:tcBorders>
              <w:top w:val="single" w:sz="4" w:space="0" w:color="auto"/>
              <w:left w:val="single" w:sz="4" w:space="0" w:color="auto"/>
              <w:bottom w:val="single" w:sz="4" w:space="0" w:color="auto"/>
              <w:right w:val="single" w:sz="4" w:space="0" w:color="auto"/>
            </w:tcBorders>
            <w:shd w:val="clear" w:color="auto" w:fill="D0CECE"/>
            <w:hideMark/>
          </w:tcPr>
          <w:p w14:paraId="61E9D27B" w14:textId="77777777" w:rsidR="00A55EFB" w:rsidRPr="002C5AFE" w:rsidRDefault="00A55EFB">
            <w:pPr>
              <w:keepNext/>
              <w:keepLines/>
              <w:spacing w:after="0"/>
              <w:jc w:val="center"/>
              <w:rPr>
                <w:rFonts w:ascii="Arial" w:eastAsia="等线" w:hAnsi="Arial"/>
                <w:b/>
                <w:lang w:eastAsia="zh-CN"/>
              </w:rPr>
            </w:pPr>
            <w:r w:rsidRPr="002C5AFE">
              <w:rPr>
                <w:rFonts w:ascii="Arial" w:eastAsia="等线" w:hAnsi="Arial"/>
                <w:b/>
                <w:lang w:eastAsia="zh-CN"/>
              </w:rPr>
              <w:t xml:space="preserve">Minimum </w:t>
            </w:r>
            <w:r w:rsidRPr="002C5AFE">
              <w:rPr>
                <w:rFonts w:ascii="Arial" w:eastAsia="等线" w:hAnsi="Arial"/>
                <w:b/>
                <w:i/>
                <w:iCs/>
                <w:lang w:eastAsia="zh-CN"/>
              </w:rPr>
              <w:t>B</w:t>
            </w:r>
            <w:r w:rsidRPr="002C5AFE">
              <w:rPr>
                <w:rFonts w:ascii="Arial" w:eastAsia="等线" w:hAnsi="Arial"/>
                <w:b/>
                <w:vertAlign w:val="subscript"/>
                <w:lang w:eastAsia="zh-CN"/>
              </w:rPr>
              <w:t>tx,R2D</w:t>
            </w:r>
            <w:r w:rsidRPr="002C5AFE">
              <w:rPr>
                <w:rFonts w:ascii="Arial" w:eastAsia="等线" w:hAnsi="Arial"/>
                <w:b/>
                <w:lang w:eastAsia="zh-CN"/>
              </w:rPr>
              <w:t xml:space="preserve"> # of PRBs</w:t>
            </w:r>
          </w:p>
        </w:tc>
      </w:tr>
      <w:tr w:rsidR="00A55EFB" w:rsidRPr="002C5AFE" w14:paraId="75DBB4D3" w14:textId="77777777" w:rsidTr="002C5AFE">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4B4653E6" w14:textId="77777777" w:rsidR="00A55EFB" w:rsidRPr="002C5AFE" w:rsidRDefault="00A55EFB">
            <w:pPr>
              <w:widowControl w:val="0"/>
              <w:spacing w:after="0"/>
              <w:jc w:val="center"/>
              <w:rPr>
                <w:rFonts w:ascii="Arial" w:eastAsia="等线" w:hAnsi="Arial"/>
                <w:b/>
                <w:bCs/>
                <w:lang w:eastAsia="zh-CN"/>
              </w:rPr>
            </w:pPr>
            <w:r w:rsidRPr="002C5AFE">
              <w:rPr>
                <w:rFonts w:ascii="Arial" w:eastAsia="等线" w:hAnsi="Arial"/>
                <w:b/>
                <w:bCs/>
                <w:lang w:eastAsia="zh-CN"/>
              </w:rPr>
              <w:t>1</w:t>
            </w:r>
          </w:p>
        </w:tc>
        <w:tc>
          <w:tcPr>
            <w:tcW w:w="3554" w:type="dxa"/>
            <w:tcBorders>
              <w:top w:val="single" w:sz="4" w:space="0" w:color="auto"/>
              <w:left w:val="single" w:sz="4" w:space="0" w:color="auto"/>
              <w:bottom w:val="single" w:sz="4" w:space="0" w:color="auto"/>
              <w:right w:val="single" w:sz="4" w:space="0" w:color="auto"/>
            </w:tcBorders>
            <w:hideMark/>
          </w:tcPr>
          <w:p w14:paraId="640D8607" w14:textId="77777777" w:rsidR="00A55EFB" w:rsidRPr="002C5AFE" w:rsidRDefault="00A55EFB">
            <w:pPr>
              <w:widowControl w:val="0"/>
              <w:spacing w:after="0"/>
              <w:jc w:val="center"/>
              <w:rPr>
                <w:rFonts w:ascii="Arial" w:eastAsia="等线" w:hAnsi="Arial"/>
                <w:lang w:eastAsia="zh-CN"/>
              </w:rPr>
            </w:pPr>
            <w:r w:rsidRPr="002C5AFE">
              <w:rPr>
                <w:rFonts w:ascii="Arial" w:eastAsia="等线" w:hAnsi="Arial"/>
                <w:lang w:eastAsia="zh-CN"/>
              </w:rPr>
              <w:t>1</w:t>
            </w:r>
          </w:p>
        </w:tc>
      </w:tr>
      <w:tr w:rsidR="00A55EFB" w:rsidRPr="002C5AFE" w14:paraId="2840392F" w14:textId="77777777" w:rsidTr="002C5AFE">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08B4ED47" w14:textId="77777777" w:rsidR="00A55EFB" w:rsidRPr="002C5AFE" w:rsidRDefault="00A55EFB">
            <w:pPr>
              <w:widowControl w:val="0"/>
              <w:spacing w:after="0"/>
              <w:jc w:val="center"/>
              <w:rPr>
                <w:rFonts w:ascii="Arial" w:eastAsia="等线" w:hAnsi="Arial"/>
                <w:b/>
                <w:bCs/>
                <w:lang w:eastAsia="zh-CN"/>
              </w:rPr>
            </w:pPr>
            <w:r w:rsidRPr="002C5AFE">
              <w:rPr>
                <w:rFonts w:ascii="Arial" w:eastAsia="等线" w:hAnsi="Arial"/>
                <w:b/>
                <w:bCs/>
                <w:lang w:eastAsia="zh-CN"/>
              </w:rPr>
              <w:t>2</w:t>
            </w:r>
          </w:p>
        </w:tc>
        <w:tc>
          <w:tcPr>
            <w:tcW w:w="3554" w:type="dxa"/>
            <w:tcBorders>
              <w:top w:val="single" w:sz="4" w:space="0" w:color="auto"/>
              <w:left w:val="single" w:sz="4" w:space="0" w:color="auto"/>
              <w:bottom w:val="single" w:sz="4" w:space="0" w:color="auto"/>
              <w:right w:val="single" w:sz="4" w:space="0" w:color="auto"/>
            </w:tcBorders>
            <w:hideMark/>
          </w:tcPr>
          <w:p w14:paraId="1FFF828E" w14:textId="77777777" w:rsidR="00A55EFB" w:rsidRPr="002C5AFE" w:rsidRDefault="00A55EFB">
            <w:pPr>
              <w:widowControl w:val="0"/>
              <w:spacing w:after="0"/>
              <w:jc w:val="center"/>
              <w:rPr>
                <w:rFonts w:ascii="Arial" w:eastAsia="等线" w:hAnsi="Arial"/>
                <w:lang w:eastAsia="zh-CN"/>
              </w:rPr>
            </w:pPr>
            <w:r w:rsidRPr="002C5AFE">
              <w:rPr>
                <w:rFonts w:ascii="Arial" w:eastAsia="等线" w:hAnsi="Arial"/>
                <w:lang w:eastAsia="zh-CN"/>
              </w:rPr>
              <w:t>1</w:t>
            </w:r>
          </w:p>
        </w:tc>
      </w:tr>
      <w:tr w:rsidR="00A55EFB" w:rsidRPr="002C5AFE" w14:paraId="7A780010" w14:textId="77777777" w:rsidTr="002C5AFE">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42DE915F" w14:textId="77777777" w:rsidR="00A55EFB" w:rsidRPr="002C5AFE" w:rsidRDefault="00A55EFB">
            <w:pPr>
              <w:widowControl w:val="0"/>
              <w:spacing w:after="0"/>
              <w:jc w:val="center"/>
              <w:rPr>
                <w:rFonts w:ascii="Arial" w:eastAsia="等线" w:hAnsi="Arial"/>
                <w:b/>
                <w:bCs/>
                <w:lang w:eastAsia="zh-CN"/>
              </w:rPr>
            </w:pPr>
            <w:r w:rsidRPr="002C5AFE">
              <w:rPr>
                <w:rFonts w:ascii="Arial" w:eastAsia="等线" w:hAnsi="Arial"/>
                <w:b/>
                <w:bCs/>
                <w:lang w:eastAsia="zh-CN"/>
              </w:rPr>
              <w:t>4</w:t>
            </w:r>
          </w:p>
        </w:tc>
        <w:tc>
          <w:tcPr>
            <w:tcW w:w="3554" w:type="dxa"/>
            <w:tcBorders>
              <w:top w:val="single" w:sz="4" w:space="0" w:color="auto"/>
              <w:left w:val="single" w:sz="4" w:space="0" w:color="auto"/>
              <w:bottom w:val="single" w:sz="4" w:space="0" w:color="auto"/>
              <w:right w:val="single" w:sz="4" w:space="0" w:color="auto"/>
            </w:tcBorders>
            <w:hideMark/>
          </w:tcPr>
          <w:p w14:paraId="6F7BC66C" w14:textId="77777777" w:rsidR="00A55EFB" w:rsidRPr="002C5AFE" w:rsidRDefault="00A55EFB">
            <w:pPr>
              <w:widowControl w:val="0"/>
              <w:spacing w:after="0"/>
              <w:jc w:val="center"/>
              <w:rPr>
                <w:rFonts w:ascii="Arial" w:eastAsia="等线" w:hAnsi="Arial"/>
                <w:lang w:eastAsia="zh-CN"/>
              </w:rPr>
            </w:pPr>
            <w:r w:rsidRPr="002C5AFE">
              <w:rPr>
                <w:rFonts w:ascii="Arial" w:eastAsia="等线" w:hAnsi="Arial"/>
                <w:lang w:eastAsia="zh-CN"/>
              </w:rPr>
              <w:t>1</w:t>
            </w:r>
          </w:p>
        </w:tc>
      </w:tr>
      <w:tr w:rsidR="00A55EFB" w:rsidRPr="002C5AFE" w14:paraId="7643C910" w14:textId="77777777" w:rsidTr="002C5AFE">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68A75621" w14:textId="77777777" w:rsidR="00A55EFB" w:rsidRPr="002C5AFE" w:rsidRDefault="00A55EFB">
            <w:pPr>
              <w:widowControl w:val="0"/>
              <w:spacing w:after="0"/>
              <w:jc w:val="center"/>
              <w:rPr>
                <w:rFonts w:ascii="Arial" w:eastAsia="等线" w:hAnsi="Arial"/>
                <w:b/>
                <w:bCs/>
                <w:lang w:eastAsia="zh-CN"/>
              </w:rPr>
            </w:pPr>
            <w:r w:rsidRPr="002C5AFE">
              <w:rPr>
                <w:rFonts w:ascii="Arial" w:eastAsia="等线" w:hAnsi="Arial"/>
                <w:b/>
                <w:bCs/>
                <w:lang w:eastAsia="zh-CN"/>
              </w:rPr>
              <w:t>6</w:t>
            </w:r>
          </w:p>
        </w:tc>
        <w:tc>
          <w:tcPr>
            <w:tcW w:w="3554" w:type="dxa"/>
            <w:tcBorders>
              <w:top w:val="single" w:sz="4" w:space="0" w:color="auto"/>
              <w:left w:val="single" w:sz="4" w:space="0" w:color="auto"/>
              <w:bottom w:val="single" w:sz="4" w:space="0" w:color="auto"/>
              <w:right w:val="single" w:sz="4" w:space="0" w:color="auto"/>
            </w:tcBorders>
            <w:hideMark/>
          </w:tcPr>
          <w:p w14:paraId="76A0149D" w14:textId="77777777" w:rsidR="00A55EFB" w:rsidRPr="002C5AFE" w:rsidRDefault="00A55EFB">
            <w:pPr>
              <w:widowControl w:val="0"/>
              <w:spacing w:after="0"/>
              <w:jc w:val="center"/>
              <w:rPr>
                <w:rFonts w:ascii="Arial" w:eastAsia="等线" w:hAnsi="Arial"/>
                <w:lang w:eastAsia="zh-CN"/>
              </w:rPr>
            </w:pPr>
            <w:r w:rsidRPr="002C5AFE">
              <w:rPr>
                <w:rFonts w:ascii="Arial" w:eastAsia="等线" w:hAnsi="Arial"/>
                <w:lang w:eastAsia="zh-CN"/>
              </w:rPr>
              <w:t>1</w:t>
            </w:r>
          </w:p>
        </w:tc>
      </w:tr>
      <w:tr w:rsidR="00A55EFB" w:rsidRPr="002C5AFE" w14:paraId="7879798F" w14:textId="77777777" w:rsidTr="002C5AFE">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218558BC" w14:textId="77777777" w:rsidR="00A55EFB" w:rsidRPr="002C5AFE" w:rsidRDefault="00A55EFB">
            <w:pPr>
              <w:widowControl w:val="0"/>
              <w:spacing w:after="0"/>
              <w:jc w:val="center"/>
              <w:rPr>
                <w:rFonts w:ascii="Arial" w:eastAsia="等线" w:hAnsi="Arial"/>
                <w:b/>
                <w:bCs/>
                <w:lang w:eastAsia="zh-CN"/>
              </w:rPr>
            </w:pPr>
            <w:r w:rsidRPr="002C5AFE">
              <w:rPr>
                <w:rFonts w:ascii="Arial" w:eastAsia="等线" w:hAnsi="Arial"/>
                <w:b/>
                <w:bCs/>
                <w:lang w:eastAsia="zh-CN"/>
              </w:rPr>
              <w:t>8</w:t>
            </w:r>
          </w:p>
        </w:tc>
        <w:tc>
          <w:tcPr>
            <w:tcW w:w="3554" w:type="dxa"/>
            <w:tcBorders>
              <w:top w:val="single" w:sz="4" w:space="0" w:color="auto"/>
              <w:left w:val="single" w:sz="4" w:space="0" w:color="auto"/>
              <w:bottom w:val="single" w:sz="4" w:space="0" w:color="auto"/>
              <w:right w:val="single" w:sz="4" w:space="0" w:color="auto"/>
            </w:tcBorders>
            <w:hideMark/>
          </w:tcPr>
          <w:p w14:paraId="13A9E9C2" w14:textId="77777777" w:rsidR="00A55EFB" w:rsidRPr="002C5AFE" w:rsidRDefault="00A55EFB">
            <w:pPr>
              <w:widowControl w:val="0"/>
              <w:spacing w:after="0"/>
              <w:jc w:val="center"/>
              <w:rPr>
                <w:rFonts w:ascii="Arial" w:eastAsia="等线" w:hAnsi="Arial"/>
                <w:lang w:eastAsia="zh-CN"/>
              </w:rPr>
            </w:pPr>
            <w:r w:rsidRPr="002C5AFE">
              <w:rPr>
                <w:rFonts w:ascii="Arial" w:eastAsia="等线" w:hAnsi="Arial"/>
                <w:lang w:eastAsia="zh-CN"/>
              </w:rPr>
              <w:t>2</w:t>
            </w:r>
          </w:p>
        </w:tc>
      </w:tr>
      <w:tr w:rsidR="00A55EFB" w:rsidRPr="002C5AFE" w14:paraId="265AE9C7" w14:textId="77777777" w:rsidTr="002C5AFE">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67396B18" w14:textId="77777777" w:rsidR="00A55EFB" w:rsidRPr="002C5AFE" w:rsidRDefault="00A55EFB">
            <w:pPr>
              <w:widowControl w:val="0"/>
              <w:spacing w:after="0"/>
              <w:jc w:val="center"/>
              <w:rPr>
                <w:rFonts w:ascii="Arial" w:eastAsia="等线" w:hAnsi="Arial"/>
                <w:b/>
                <w:bCs/>
                <w:lang w:eastAsia="zh-CN"/>
              </w:rPr>
            </w:pPr>
            <w:r w:rsidRPr="002C5AFE">
              <w:rPr>
                <w:rFonts w:ascii="Arial" w:eastAsia="等线" w:hAnsi="Arial"/>
                <w:b/>
                <w:bCs/>
                <w:lang w:eastAsia="zh-CN"/>
              </w:rPr>
              <w:t>12</w:t>
            </w:r>
          </w:p>
        </w:tc>
        <w:tc>
          <w:tcPr>
            <w:tcW w:w="3554" w:type="dxa"/>
            <w:tcBorders>
              <w:top w:val="single" w:sz="4" w:space="0" w:color="auto"/>
              <w:left w:val="single" w:sz="4" w:space="0" w:color="auto"/>
              <w:bottom w:val="single" w:sz="4" w:space="0" w:color="auto"/>
              <w:right w:val="single" w:sz="4" w:space="0" w:color="auto"/>
            </w:tcBorders>
            <w:hideMark/>
          </w:tcPr>
          <w:p w14:paraId="20CE5335" w14:textId="77777777" w:rsidR="00A55EFB" w:rsidRPr="002C5AFE" w:rsidRDefault="00A55EFB">
            <w:pPr>
              <w:widowControl w:val="0"/>
              <w:spacing w:after="0"/>
              <w:jc w:val="center"/>
              <w:rPr>
                <w:rFonts w:ascii="Arial" w:eastAsia="等线" w:hAnsi="Arial"/>
                <w:lang w:eastAsia="zh-CN"/>
              </w:rPr>
            </w:pPr>
            <w:r w:rsidRPr="002C5AFE">
              <w:rPr>
                <w:rFonts w:ascii="Arial" w:eastAsia="等线" w:hAnsi="Arial"/>
                <w:lang w:eastAsia="zh-CN"/>
              </w:rPr>
              <w:t>2</w:t>
            </w:r>
          </w:p>
        </w:tc>
      </w:tr>
      <w:tr w:rsidR="00A55EFB" w:rsidRPr="002C5AFE" w14:paraId="5EC7EF8F" w14:textId="77777777" w:rsidTr="002C5AFE">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08C742C0" w14:textId="77777777" w:rsidR="00A55EFB" w:rsidRPr="002C5AFE" w:rsidRDefault="00A55EFB">
            <w:pPr>
              <w:widowControl w:val="0"/>
              <w:spacing w:after="0"/>
              <w:jc w:val="center"/>
              <w:rPr>
                <w:rFonts w:ascii="Arial" w:eastAsia="等线" w:hAnsi="Arial"/>
                <w:b/>
                <w:bCs/>
                <w:lang w:eastAsia="zh-CN"/>
              </w:rPr>
            </w:pPr>
            <w:r w:rsidRPr="002C5AFE">
              <w:rPr>
                <w:rFonts w:ascii="Arial" w:eastAsia="等线" w:hAnsi="Arial"/>
                <w:b/>
                <w:bCs/>
                <w:lang w:eastAsia="zh-CN"/>
              </w:rPr>
              <w:t>16</w:t>
            </w:r>
          </w:p>
        </w:tc>
        <w:tc>
          <w:tcPr>
            <w:tcW w:w="3554" w:type="dxa"/>
            <w:tcBorders>
              <w:top w:val="single" w:sz="4" w:space="0" w:color="auto"/>
              <w:left w:val="single" w:sz="4" w:space="0" w:color="auto"/>
              <w:bottom w:val="single" w:sz="4" w:space="0" w:color="auto"/>
              <w:right w:val="single" w:sz="4" w:space="0" w:color="auto"/>
            </w:tcBorders>
            <w:hideMark/>
          </w:tcPr>
          <w:p w14:paraId="5F586FDA" w14:textId="77777777" w:rsidR="00A55EFB" w:rsidRPr="002C5AFE" w:rsidRDefault="00A55EFB">
            <w:pPr>
              <w:widowControl w:val="0"/>
              <w:spacing w:after="0"/>
              <w:jc w:val="center"/>
              <w:rPr>
                <w:rFonts w:ascii="Arial" w:eastAsia="等线" w:hAnsi="Arial"/>
                <w:lang w:eastAsia="zh-CN"/>
              </w:rPr>
            </w:pPr>
            <w:r w:rsidRPr="002C5AFE">
              <w:rPr>
                <w:rFonts w:ascii="Arial" w:eastAsia="等线" w:hAnsi="Arial"/>
                <w:lang w:eastAsia="zh-CN"/>
              </w:rPr>
              <w:t>2</w:t>
            </w:r>
          </w:p>
        </w:tc>
      </w:tr>
      <w:tr w:rsidR="00A55EFB" w:rsidRPr="002C5AFE" w14:paraId="57E0DB72" w14:textId="77777777" w:rsidTr="002C5AFE">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373E3A55" w14:textId="77777777" w:rsidR="00A55EFB" w:rsidRPr="002C5AFE" w:rsidRDefault="00A55EFB">
            <w:pPr>
              <w:widowControl w:val="0"/>
              <w:spacing w:after="0"/>
              <w:jc w:val="center"/>
              <w:rPr>
                <w:rFonts w:ascii="Arial" w:eastAsia="等线" w:hAnsi="Arial"/>
                <w:b/>
                <w:bCs/>
                <w:lang w:eastAsia="zh-CN"/>
              </w:rPr>
            </w:pPr>
            <w:r w:rsidRPr="002C5AFE">
              <w:rPr>
                <w:rFonts w:ascii="Arial" w:eastAsia="等线" w:hAnsi="Arial"/>
                <w:b/>
                <w:bCs/>
                <w:lang w:eastAsia="zh-CN"/>
              </w:rPr>
              <w:t>24</w:t>
            </w:r>
          </w:p>
        </w:tc>
        <w:tc>
          <w:tcPr>
            <w:tcW w:w="3554" w:type="dxa"/>
            <w:tcBorders>
              <w:top w:val="single" w:sz="4" w:space="0" w:color="auto"/>
              <w:left w:val="single" w:sz="4" w:space="0" w:color="auto"/>
              <w:bottom w:val="single" w:sz="4" w:space="0" w:color="auto"/>
              <w:right w:val="single" w:sz="4" w:space="0" w:color="auto"/>
            </w:tcBorders>
            <w:hideMark/>
          </w:tcPr>
          <w:p w14:paraId="6950B29B" w14:textId="77777777" w:rsidR="00A55EFB" w:rsidRPr="002C5AFE" w:rsidRDefault="00A55EFB">
            <w:pPr>
              <w:widowControl w:val="0"/>
              <w:spacing w:after="0"/>
              <w:jc w:val="center"/>
              <w:rPr>
                <w:rFonts w:ascii="Arial" w:eastAsia="等线" w:hAnsi="Arial"/>
                <w:lang w:eastAsia="zh-CN"/>
              </w:rPr>
            </w:pPr>
            <w:r w:rsidRPr="002C5AFE">
              <w:rPr>
                <w:rFonts w:ascii="Arial" w:eastAsia="等线" w:hAnsi="Arial"/>
                <w:lang w:eastAsia="zh-CN"/>
              </w:rPr>
              <w:t>3</w:t>
            </w:r>
          </w:p>
        </w:tc>
      </w:tr>
      <w:tr w:rsidR="00A55EFB" w:rsidRPr="002C5AFE" w14:paraId="2CFF21A0" w14:textId="77777777" w:rsidTr="002C5AFE">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684F76E8" w14:textId="77777777" w:rsidR="00A55EFB" w:rsidRPr="002C5AFE" w:rsidRDefault="00A55EFB">
            <w:pPr>
              <w:widowControl w:val="0"/>
              <w:spacing w:after="0"/>
              <w:jc w:val="center"/>
              <w:rPr>
                <w:rFonts w:ascii="Arial" w:eastAsia="等线" w:hAnsi="Arial"/>
                <w:b/>
                <w:bCs/>
                <w:lang w:eastAsia="zh-CN"/>
              </w:rPr>
            </w:pPr>
            <w:r w:rsidRPr="002C5AFE">
              <w:rPr>
                <w:rFonts w:ascii="Arial" w:eastAsia="等线" w:hAnsi="Arial"/>
                <w:b/>
                <w:bCs/>
                <w:lang w:eastAsia="zh-CN"/>
              </w:rPr>
              <w:t>32</w:t>
            </w:r>
          </w:p>
        </w:tc>
        <w:tc>
          <w:tcPr>
            <w:tcW w:w="3554" w:type="dxa"/>
            <w:tcBorders>
              <w:top w:val="single" w:sz="4" w:space="0" w:color="auto"/>
              <w:left w:val="single" w:sz="4" w:space="0" w:color="auto"/>
              <w:bottom w:val="single" w:sz="4" w:space="0" w:color="auto"/>
              <w:right w:val="single" w:sz="4" w:space="0" w:color="auto"/>
            </w:tcBorders>
            <w:hideMark/>
          </w:tcPr>
          <w:p w14:paraId="4B91A1F5" w14:textId="77777777" w:rsidR="00A55EFB" w:rsidRPr="002C5AFE" w:rsidRDefault="00A55EFB">
            <w:pPr>
              <w:widowControl w:val="0"/>
              <w:spacing w:after="0"/>
              <w:jc w:val="center"/>
              <w:rPr>
                <w:rFonts w:ascii="Arial" w:eastAsia="等线" w:hAnsi="Arial"/>
                <w:lang w:eastAsia="zh-CN"/>
              </w:rPr>
            </w:pPr>
            <w:r w:rsidRPr="002C5AFE">
              <w:rPr>
                <w:rFonts w:ascii="Arial" w:eastAsia="等线" w:hAnsi="Arial"/>
                <w:lang w:eastAsia="zh-CN"/>
              </w:rPr>
              <w:t>4</w:t>
            </w:r>
          </w:p>
        </w:tc>
      </w:tr>
    </w:tbl>
    <w:p w14:paraId="2350615F" w14:textId="7C67E163" w:rsidR="00794915" w:rsidRDefault="00794915" w:rsidP="00794915">
      <w:pPr>
        <w:rPr>
          <w:lang w:eastAsia="zh-CN"/>
        </w:rPr>
      </w:pPr>
    </w:p>
    <w:p w14:paraId="5FFFBC79" w14:textId="53AD5D43" w:rsidR="002B4BFF" w:rsidRDefault="00A55EFB" w:rsidP="00794915">
      <w:pPr>
        <w:rPr>
          <w:lang w:eastAsia="zh-CN"/>
        </w:rPr>
      </w:pPr>
      <w:r w:rsidRPr="00A55EFB">
        <w:rPr>
          <w:lang w:eastAsia="zh-CN"/>
        </w:rPr>
        <w:t>According to the above table, there are quite a few candidate M value</w:t>
      </w:r>
      <w:r w:rsidR="00DD0E22">
        <w:rPr>
          <w:lang w:eastAsia="zh-CN"/>
        </w:rPr>
        <w:t>s</w:t>
      </w:r>
      <w:r w:rsidRPr="00A55EFB">
        <w:rPr>
          <w:lang w:eastAsia="zh-CN"/>
        </w:rPr>
        <w:t xml:space="preserve"> for further study</w:t>
      </w:r>
      <w:r w:rsidR="00F159B1">
        <w:rPr>
          <w:lang w:eastAsia="zh-CN"/>
        </w:rPr>
        <w:t xml:space="preserve">, and we should further determine the supported M values considering </w:t>
      </w:r>
      <w:r w:rsidR="002B4BFF">
        <w:rPr>
          <w:rFonts w:hint="eastAsia"/>
          <w:lang w:eastAsia="zh-CN"/>
        </w:rPr>
        <w:t>the</w:t>
      </w:r>
      <w:r w:rsidR="002B4BFF">
        <w:rPr>
          <w:lang w:eastAsia="zh-CN"/>
        </w:rPr>
        <w:t xml:space="preserve"> date rate and other aspects</w:t>
      </w:r>
      <w:r w:rsidRPr="00A55EFB">
        <w:rPr>
          <w:lang w:eastAsia="zh-CN"/>
        </w:rPr>
        <w:t>.</w:t>
      </w:r>
    </w:p>
    <w:p w14:paraId="47081066" w14:textId="55A08BD0" w:rsidR="00F159B1" w:rsidRDefault="000E72F9" w:rsidP="00794915">
      <w:pPr>
        <w:rPr>
          <w:lang w:eastAsia="zh-CN"/>
        </w:rPr>
      </w:pPr>
      <w:r>
        <w:rPr>
          <w:rFonts w:hint="eastAsia"/>
          <w:lang w:eastAsia="zh-CN"/>
        </w:rPr>
        <w:t>R</w:t>
      </w:r>
      <w:r>
        <w:rPr>
          <w:lang w:eastAsia="zh-CN"/>
        </w:rPr>
        <w:t>egarding the date rate, we think it should meet the requirement of TR 38.848, where the user experienced date rate is no less than 5kbps for the maximum date rate, and no less than 0.1kbps for the minimum date rate.  Obviously, OOK-4 with M=1 can sa</w:t>
      </w:r>
      <w:r w:rsidR="00965B9B">
        <w:rPr>
          <w:lang w:eastAsia="zh-CN"/>
        </w:rPr>
        <w:t xml:space="preserve">tisfy this requirement. Further speaking, </w:t>
      </w:r>
      <w:r w:rsidR="002B4BFF">
        <w:rPr>
          <w:lang w:eastAsia="zh-CN"/>
        </w:rPr>
        <w:t>for supporting a comparable data rate with RFID</w:t>
      </w:r>
      <w:r w:rsidR="00965B9B">
        <w:rPr>
          <w:lang w:eastAsia="zh-CN"/>
        </w:rPr>
        <w:t xml:space="preserve">, at least </w:t>
      </w:r>
      <w:r w:rsidR="00DD0E22">
        <w:rPr>
          <w:lang w:eastAsia="zh-CN"/>
        </w:rPr>
        <w:t xml:space="preserve">the </w:t>
      </w:r>
      <w:r w:rsidR="00965B9B">
        <w:rPr>
          <w:lang w:eastAsia="zh-CN"/>
        </w:rPr>
        <w:t>M value larger than 23</w:t>
      </w:r>
      <w:r w:rsidR="002B4BFF">
        <w:rPr>
          <w:lang w:eastAsia="zh-CN"/>
        </w:rPr>
        <w:t xml:space="preserve"> should be considered.</w:t>
      </w:r>
    </w:p>
    <w:p w14:paraId="48A55340" w14:textId="1BB25008" w:rsidR="002B4BFF" w:rsidRDefault="00965B9B" w:rsidP="00794915">
      <w:pPr>
        <w:rPr>
          <w:lang w:eastAsia="zh-CN"/>
        </w:rPr>
      </w:pPr>
      <w:r>
        <w:rPr>
          <w:lang w:eastAsia="zh-CN"/>
        </w:rPr>
        <w:t xml:space="preserve">In general, the DFT point number is </w:t>
      </w:r>
      <w:r w:rsidR="00DD0E22">
        <w:rPr>
          <w:lang w:eastAsia="zh-CN"/>
        </w:rPr>
        <w:t xml:space="preserve">a </w:t>
      </w:r>
      <w:r>
        <w:rPr>
          <w:lang w:eastAsia="zh-CN"/>
        </w:rPr>
        <w:t>power of 2</w:t>
      </w:r>
      <w:r w:rsidR="001A2980">
        <w:rPr>
          <w:lang w:eastAsia="zh-CN"/>
        </w:rPr>
        <w:t xml:space="preserve"> for </w:t>
      </w:r>
      <w:r w:rsidR="00DD0E22">
        <w:rPr>
          <w:lang w:eastAsia="zh-CN"/>
        </w:rPr>
        <w:t xml:space="preserve">the </w:t>
      </w:r>
      <w:r w:rsidR="001A2980">
        <w:rPr>
          <w:lang w:eastAsia="zh-CN"/>
        </w:rPr>
        <w:t>OFDM system</w:t>
      </w:r>
      <w:r>
        <w:rPr>
          <w:lang w:eastAsia="zh-CN"/>
        </w:rPr>
        <w:t xml:space="preserve">, such as 128, 512, 1024, 4096, etc. </w:t>
      </w:r>
      <w:r w:rsidR="001A2980">
        <w:rPr>
          <w:lang w:eastAsia="zh-CN"/>
        </w:rPr>
        <w:t xml:space="preserve">When </w:t>
      </w:r>
      <w:r w:rsidR="00DD0E22">
        <w:rPr>
          <w:lang w:eastAsia="zh-CN"/>
        </w:rPr>
        <w:t xml:space="preserve">the </w:t>
      </w:r>
      <w:r w:rsidR="001A2980">
        <w:rPr>
          <w:lang w:eastAsia="zh-CN"/>
        </w:rPr>
        <w:t>M value is a</w:t>
      </w:r>
      <w:r w:rsidR="00DD0E22">
        <w:rPr>
          <w:lang w:eastAsia="zh-CN"/>
        </w:rPr>
        <w:t>n</w:t>
      </w:r>
      <w:r w:rsidR="001A2980">
        <w:rPr>
          <w:lang w:eastAsia="zh-CN"/>
        </w:rPr>
        <w:t xml:space="preserve"> integ</w:t>
      </w:r>
      <w:r w:rsidR="00DD0E22">
        <w:rPr>
          <w:lang w:eastAsia="zh-CN"/>
        </w:rPr>
        <w:t>er multiple</w:t>
      </w:r>
      <w:r w:rsidR="00BC612B">
        <w:rPr>
          <w:lang w:eastAsia="zh-CN"/>
        </w:rPr>
        <w:t>s</w:t>
      </w:r>
      <w:r w:rsidR="001A2980">
        <w:rPr>
          <w:lang w:eastAsia="zh-CN"/>
        </w:rPr>
        <w:t xml:space="preserve"> of 6, e.g., 6, 12, 24, it will result non-integer number of sample</w:t>
      </w:r>
      <w:r w:rsidR="00DD0E22">
        <w:rPr>
          <w:lang w:eastAsia="zh-CN"/>
        </w:rPr>
        <w:t>s</w:t>
      </w:r>
      <w:r w:rsidR="001A2980">
        <w:rPr>
          <w:lang w:eastAsia="zh-CN"/>
        </w:rPr>
        <w:t xml:space="preserve"> per chip duration, from the perspective of </w:t>
      </w:r>
      <w:r w:rsidR="00DD0E22">
        <w:rPr>
          <w:lang w:eastAsia="zh-CN"/>
        </w:rPr>
        <w:t xml:space="preserve">the </w:t>
      </w:r>
      <w:r w:rsidR="001A2980">
        <w:rPr>
          <w:lang w:eastAsia="zh-CN"/>
        </w:rPr>
        <w:t xml:space="preserve">reader. On the one hand, it may lead </w:t>
      </w:r>
      <w:r w:rsidR="00DD0E22">
        <w:rPr>
          <w:lang w:eastAsia="zh-CN"/>
        </w:rPr>
        <w:t>to the</w:t>
      </w:r>
      <w:r w:rsidR="001A2980">
        <w:rPr>
          <w:lang w:eastAsia="zh-CN"/>
        </w:rPr>
        <w:t xml:space="preserve"> non-equal length chip</w:t>
      </w:r>
      <w:r w:rsidR="00DD0E22">
        <w:rPr>
          <w:lang w:eastAsia="zh-CN"/>
        </w:rPr>
        <w:t>s</w:t>
      </w:r>
      <w:r w:rsidR="001A2980">
        <w:rPr>
          <w:lang w:eastAsia="zh-CN"/>
        </w:rPr>
        <w:t xml:space="preserve"> at the transmitter, and degrade the performance of reception at </w:t>
      </w:r>
      <w:r w:rsidR="00DD0E22">
        <w:rPr>
          <w:lang w:eastAsia="zh-CN"/>
        </w:rPr>
        <w:t xml:space="preserve">the </w:t>
      </w:r>
      <w:r w:rsidR="001A2980">
        <w:rPr>
          <w:lang w:eastAsia="zh-CN"/>
        </w:rPr>
        <w:t xml:space="preserve">device side. On the other hand, </w:t>
      </w:r>
      <w:r w:rsidR="001E05B9">
        <w:rPr>
          <w:lang w:eastAsia="zh-CN"/>
        </w:rPr>
        <w:t>adopting some special DFT point number can avoid this issue, e.g., 96, however</w:t>
      </w:r>
      <w:r w:rsidR="00DD0E22">
        <w:rPr>
          <w:lang w:eastAsia="zh-CN"/>
        </w:rPr>
        <w:t>,</w:t>
      </w:r>
      <w:r w:rsidR="001E05B9">
        <w:rPr>
          <w:lang w:eastAsia="zh-CN"/>
        </w:rPr>
        <w:t xml:space="preserve"> it will bring additional restriction</w:t>
      </w:r>
      <w:r w:rsidR="00DD0E22">
        <w:rPr>
          <w:lang w:eastAsia="zh-CN"/>
        </w:rPr>
        <w:t>s</w:t>
      </w:r>
      <w:r w:rsidR="001E05B9">
        <w:rPr>
          <w:lang w:eastAsia="zh-CN"/>
        </w:rPr>
        <w:t xml:space="preserve"> for the reader and affect the baseband process of the reader. Similarly, if the device clock speed </w:t>
      </w:r>
      <w:r w:rsidR="008F6B43">
        <w:rPr>
          <w:lang w:eastAsia="zh-CN"/>
        </w:rPr>
        <w:t>is not 1.</w:t>
      </w:r>
      <w:r w:rsidR="00CD2B74">
        <w:rPr>
          <w:lang w:eastAsia="zh-CN"/>
        </w:rPr>
        <w:t>44MHz or 2.88MHz, e.g., 1.92MHz</w:t>
      </w:r>
      <w:r w:rsidR="008F6B43">
        <w:rPr>
          <w:lang w:eastAsia="zh-CN"/>
        </w:rPr>
        <w:t>, the non-integer number of sample</w:t>
      </w:r>
      <w:r w:rsidR="00DD0E22">
        <w:rPr>
          <w:lang w:eastAsia="zh-CN"/>
        </w:rPr>
        <w:t>s</w:t>
      </w:r>
      <w:r w:rsidR="008F6B43">
        <w:rPr>
          <w:lang w:eastAsia="zh-CN"/>
        </w:rPr>
        <w:t xml:space="preserve"> </w:t>
      </w:r>
      <w:r w:rsidR="00DD0E22">
        <w:rPr>
          <w:lang w:eastAsia="zh-CN"/>
        </w:rPr>
        <w:t>per chip duration will appear on the</w:t>
      </w:r>
      <w:r w:rsidR="008F6B43">
        <w:rPr>
          <w:lang w:eastAsia="zh-CN"/>
        </w:rPr>
        <w:t xml:space="preserve"> device side when </w:t>
      </w:r>
      <w:r w:rsidR="00DD0E22">
        <w:rPr>
          <w:lang w:eastAsia="zh-CN"/>
        </w:rPr>
        <w:t xml:space="preserve">the </w:t>
      </w:r>
      <w:r w:rsidR="008F6B43">
        <w:rPr>
          <w:lang w:eastAsia="zh-CN"/>
        </w:rPr>
        <w:t>device perform</w:t>
      </w:r>
      <w:r w:rsidR="00DD0E22">
        <w:rPr>
          <w:lang w:eastAsia="zh-CN"/>
        </w:rPr>
        <w:t>s</w:t>
      </w:r>
      <w:r w:rsidR="008F6B43">
        <w:rPr>
          <w:lang w:eastAsia="zh-CN"/>
        </w:rPr>
        <w:t xml:space="preserve"> sampling. It will also degrade the performance of reception. In short</w:t>
      </w:r>
      <w:r w:rsidR="001E05B9">
        <w:rPr>
          <w:lang w:eastAsia="zh-CN"/>
        </w:rPr>
        <w:t xml:space="preserve">, </w:t>
      </w:r>
      <w:r w:rsidR="00674C30">
        <w:rPr>
          <w:lang w:eastAsia="zh-CN"/>
        </w:rPr>
        <w:t xml:space="preserve">it is suggested not </w:t>
      </w:r>
      <w:r w:rsidR="001E05B9">
        <w:rPr>
          <w:lang w:eastAsia="zh-CN"/>
        </w:rPr>
        <w:t xml:space="preserve">support </w:t>
      </w:r>
      <w:r w:rsidR="00DD0E22">
        <w:rPr>
          <w:lang w:eastAsia="zh-CN"/>
        </w:rPr>
        <w:t xml:space="preserve">that </w:t>
      </w:r>
      <w:r w:rsidR="001E05B9">
        <w:rPr>
          <w:lang w:eastAsia="zh-CN"/>
        </w:rPr>
        <w:t>the M value is a integer multiples of 6.</w:t>
      </w:r>
      <w:r w:rsidR="00A5158C">
        <w:rPr>
          <w:lang w:eastAsia="zh-CN"/>
        </w:rPr>
        <w:t xml:space="preserve"> Further</w:t>
      </w:r>
      <w:r w:rsidR="00674C30">
        <w:rPr>
          <w:lang w:eastAsia="zh-CN"/>
        </w:rPr>
        <w:t>more</w:t>
      </w:r>
      <w:r w:rsidR="00A5158C">
        <w:rPr>
          <w:lang w:eastAsia="zh-CN"/>
        </w:rPr>
        <w:t>, some closer M value(s) can also be eliminated.</w:t>
      </w:r>
    </w:p>
    <w:p w14:paraId="4E534F3C" w14:textId="4DF22150" w:rsidR="001E05B9" w:rsidRPr="008F6B43" w:rsidRDefault="008F6B43" w:rsidP="00794915">
      <w:pPr>
        <w:rPr>
          <w:b/>
          <w:i/>
          <w:lang w:eastAsia="zh-CN"/>
        </w:rPr>
      </w:pPr>
      <w:r w:rsidRPr="008F6B43">
        <w:rPr>
          <w:rFonts w:hint="eastAsia"/>
          <w:b/>
          <w:i/>
          <w:lang w:eastAsia="zh-CN"/>
        </w:rPr>
        <w:t>P</w:t>
      </w:r>
      <w:r w:rsidRPr="008F6B43">
        <w:rPr>
          <w:b/>
          <w:i/>
          <w:lang w:eastAsia="zh-CN"/>
        </w:rPr>
        <w:t xml:space="preserve">roposal </w:t>
      </w:r>
      <w:r w:rsidR="00B02205">
        <w:rPr>
          <w:b/>
          <w:i/>
          <w:lang w:eastAsia="zh-CN"/>
        </w:rPr>
        <w:t>6</w:t>
      </w:r>
      <w:r w:rsidRPr="008F6B43">
        <w:rPr>
          <w:b/>
          <w:i/>
          <w:lang w:eastAsia="zh-CN"/>
        </w:rPr>
        <w:t>: M value should not be equal to</w:t>
      </w:r>
      <w:r w:rsidR="00BC612B">
        <w:rPr>
          <w:b/>
          <w:i/>
          <w:lang w:eastAsia="zh-CN"/>
        </w:rPr>
        <w:t xml:space="preserve"> the</w:t>
      </w:r>
      <w:r w:rsidRPr="008F6B43">
        <w:rPr>
          <w:b/>
          <w:i/>
          <w:lang w:eastAsia="zh-CN"/>
        </w:rPr>
        <w:t xml:space="preserve"> integer multiples of 6, i.e., 6, 12, 24.</w:t>
      </w:r>
    </w:p>
    <w:p w14:paraId="0B433919" w14:textId="1ECF7DD6" w:rsidR="001E05B9" w:rsidRDefault="00A5158C" w:rsidP="00794915">
      <w:pPr>
        <w:rPr>
          <w:lang w:eastAsia="zh-CN"/>
        </w:rPr>
      </w:pPr>
      <w:r>
        <w:rPr>
          <w:lang w:eastAsia="zh-CN"/>
        </w:rPr>
        <w:t>To sum up, from our point of view, we can support M value with 1, 4, 8, 16, 32.</w:t>
      </w:r>
    </w:p>
    <w:p w14:paraId="48854D9C" w14:textId="16E6568A" w:rsidR="008F6B43" w:rsidRPr="00A5158C" w:rsidRDefault="00A5158C" w:rsidP="00794915">
      <w:pPr>
        <w:rPr>
          <w:b/>
          <w:i/>
          <w:lang w:eastAsia="zh-CN"/>
        </w:rPr>
      </w:pPr>
      <w:r w:rsidRPr="00A5158C">
        <w:rPr>
          <w:rFonts w:hint="eastAsia"/>
          <w:b/>
          <w:i/>
          <w:lang w:eastAsia="zh-CN"/>
        </w:rPr>
        <w:t>P</w:t>
      </w:r>
      <w:r w:rsidRPr="00A5158C">
        <w:rPr>
          <w:b/>
          <w:i/>
          <w:lang w:eastAsia="zh-CN"/>
        </w:rPr>
        <w:t xml:space="preserve">roposal </w:t>
      </w:r>
      <w:r w:rsidR="00B02205">
        <w:rPr>
          <w:b/>
          <w:i/>
          <w:lang w:eastAsia="zh-CN"/>
        </w:rPr>
        <w:t>7</w:t>
      </w:r>
      <w:r w:rsidRPr="00A5158C">
        <w:rPr>
          <w:b/>
          <w:i/>
          <w:lang w:eastAsia="zh-CN"/>
        </w:rPr>
        <w:t>: M value</w:t>
      </w:r>
      <w:r w:rsidR="00674C30">
        <w:rPr>
          <w:b/>
          <w:i/>
          <w:lang w:eastAsia="zh-CN"/>
        </w:rPr>
        <w:t>s</w:t>
      </w:r>
      <w:r w:rsidRPr="00A5158C">
        <w:rPr>
          <w:b/>
          <w:i/>
          <w:lang w:eastAsia="zh-CN"/>
        </w:rPr>
        <w:t xml:space="preserve"> with 1, 4, 8, 16, 32</w:t>
      </w:r>
      <w:r w:rsidR="00674C30">
        <w:rPr>
          <w:b/>
          <w:i/>
          <w:lang w:eastAsia="zh-CN"/>
        </w:rPr>
        <w:t xml:space="preserve"> are supported </w:t>
      </w:r>
      <w:r w:rsidR="0089797A">
        <w:rPr>
          <w:b/>
          <w:i/>
          <w:lang w:eastAsia="zh-CN"/>
        </w:rPr>
        <w:t xml:space="preserve">together </w:t>
      </w:r>
      <w:r w:rsidR="00674C30">
        <w:rPr>
          <w:b/>
          <w:i/>
          <w:lang w:eastAsia="zh-CN"/>
        </w:rPr>
        <w:t>with the following table 3.</w:t>
      </w:r>
    </w:p>
    <w:p w14:paraId="19982685" w14:textId="79C2CF2D" w:rsidR="00674C30" w:rsidRPr="00C93E43" w:rsidRDefault="00674C30" w:rsidP="00674C30">
      <w:pPr>
        <w:jc w:val="center"/>
        <w:rPr>
          <w:b/>
        </w:rPr>
      </w:pPr>
      <w:r w:rsidRPr="00A15DC1">
        <w:rPr>
          <w:b/>
        </w:rPr>
        <w:t xml:space="preserve">Table </w:t>
      </w:r>
      <w:r>
        <w:rPr>
          <w:b/>
        </w:rPr>
        <w:t>3</w:t>
      </w:r>
      <w:r w:rsidRPr="00A15DC1">
        <w:rPr>
          <w:b/>
        </w:rPr>
        <w:t xml:space="preserve">: </w:t>
      </w:r>
      <w:r w:rsidRPr="00C93E43">
        <w:rPr>
          <w:b/>
        </w:rPr>
        <w:t>M values and the associated minimum Btx,R2D value</w:t>
      </w:r>
    </w:p>
    <w:tbl>
      <w:tblPr>
        <w:tblW w:w="4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3554"/>
      </w:tblGrid>
      <w:tr w:rsidR="00674C30" w:rsidRPr="002C5AFE" w14:paraId="32403CC4" w14:textId="77777777" w:rsidTr="00665B4D">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7D0A7D33" w14:textId="77777777" w:rsidR="00674C30" w:rsidRPr="002C5AFE" w:rsidRDefault="00674C30" w:rsidP="00665B4D">
            <w:pPr>
              <w:keepNext/>
              <w:keepLines/>
              <w:spacing w:after="0"/>
              <w:jc w:val="center"/>
              <w:rPr>
                <w:rFonts w:ascii="Arial" w:eastAsia="等线" w:hAnsi="Arial"/>
                <w:b/>
                <w:i/>
                <w:iCs/>
                <w:lang w:eastAsia="zh-CN"/>
              </w:rPr>
            </w:pPr>
            <w:r w:rsidRPr="002C5AFE">
              <w:rPr>
                <w:rFonts w:ascii="Arial" w:eastAsia="等线" w:hAnsi="Arial"/>
                <w:b/>
                <w:i/>
                <w:iCs/>
                <w:lang w:eastAsia="zh-CN"/>
              </w:rPr>
              <w:t>M</w:t>
            </w:r>
          </w:p>
        </w:tc>
        <w:tc>
          <w:tcPr>
            <w:tcW w:w="3554" w:type="dxa"/>
            <w:tcBorders>
              <w:top w:val="single" w:sz="4" w:space="0" w:color="auto"/>
              <w:left w:val="single" w:sz="4" w:space="0" w:color="auto"/>
              <w:bottom w:val="single" w:sz="4" w:space="0" w:color="auto"/>
              <w:right w:val="single" w:sz="4" w:space="0" w:color="auto"/>
            </w:tcBorders>
            <w:shd w:val="clear" w:color="auto" w:fill="D0CECE"/>
            <w:hideMark/>
          </w:tcPr>
          <w:p w14:paraId="16721945" w14:textId="77777777" w:rsidR="00674C30" w:rsidRPr="002C5AFE" w:rsidRDefault="00674C30" w:rsidP="00665B4D">
            <w:pPr>
              <w:keepNext/>
              <w:keepLines/>
              <w:spacing w:after="0"/>
              <w:jc w:val="center"/>
              <w:rPr>
                <w:rFonts w:ascii="Arial" w:eastAsia="等线" w:hAnsi="Arial"/>
                <w:b/>
                <w:lang w:eastAsia="zh-CN"/>
              </w:rPr>
            </w:pPr>
            <w:r w:rsidRPr="002C5AFE">
              <w:rPr>
                <w:rFonts w:ascii="Arial" w:eastAsia="等线" w:hAnsi="Arial"/>
                <w:b/>
                <w:lang w:eastAsia="zh-CN"/>
              </w:rPr>
              <w:t xml:space="preserve">Minimum </w:t>
            </w:r>
            <w:r w:rsidRPr="002C5AFE">
              <w:rPr>
                <w:rFonts w:ascii="Arial" w:eastAsia="等线" w:hAnsi="Arial"/>
                <w:b/>
                <w:i/>
                <w:iCs/>
                <w:lang w:eastAsia="zh-CN"/>
              </w:rPr>
              <w:t>B</w:t>
            </w:r>
            <w:r w:rsidRPr="002C5AFE">
              <w:rPr>
                <w:rFonts w:ascii="Arial" w:eastAsia="等线" w:hAnsi="Arial"/>
                <w:b/>
                <w:vertAlign w:val="subscript"/>
                <w:lang w:eastAsia="zh-CN"/>
              </w:rPr>
              <w:t>tx,R2D</w:t>
            </w:r>
            <w:r w:rsidRPr="002C5AFE">
              <w:rPr>
                <w:rFonts w:ascii="Arial" w:eastAsia="等线" w:hAnsi="Arial"/>
                <w:b/>
                <w:lang w:eastAsia="zh-CN"/>
              </w:rPr>
              <w:t xml:space="preserve"> # of PRBs</w:t>
            </w:r>
          </w:p>
        </w:tc>
      </w:tr>
      <w:tr w:rsidR="00674C30" w:rsidRPr="002C5AFE" w14:paraId="73E5A064" w14:textId="77777777" w:rsidTr="00665B4D">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6567F6BB" w14:textId="77777777" w:rsidR="00674C30" w:rsidRPr="002C5AFE" w:rsidRDefault="00674C30" w:rsidP="00665B4D">
            <w:pPr>
              <w:widowControl w:val="0"/>
              <w:spacing w:after="0"/>
              <w:jc w:val="center"/>
              <w:rPr>
                <w:rFonts w:ascii="Arial" w:eastAsia="等线" w:hAnsi="Arial"/>
                <w:b/>
                <w:bCs/>
                <w:lang w:eastAsia="zh-CN"/>
              </w:rPr>
            </w:pPr>
            <w:r w:rsidRPr="002C5AFE">
              <w:rPr>
                <w:rFonts w:ascii="Arial" w:eastAsia="等线" w:hAnsi="Arial"/>
                <w:b/>
                <w:bCs/>
                <w:lang w:eastAsia="zh-CN"/>
              </w:rPr>
              <w:t>1</w:t>
            </w:r>
          </w:p>
        </w:tc>
        <w:tc>
          <w:tcPr>
            <w:tcW w:w="3554" w:type="dxa"/>
            <w:tcBorders>
              <w:top w:val="single" w:sz="4" w:space="0" w:color="auto"/>
              <w:left w:val="single" w:sz="4" w:space="0" w:color="auto"/>
              <w:bottom w:val="single" w:sz="4" w:space="0" w:color="auto"/>
              <w:right w:val="single" w:sz="4" w:space="0" w:color="auto"/>
            </w:tcBorders>
            <w:hideMark/>
          </w:tcPr>
          <w:p w14:paraId="6071415E" w14:textId="77777777" w:rsidR="00674C30" w:rsidRPr="002C5AFE" w:rsidRDefault="00674C30" w:rsidP="00665B4D">
            <w:pPr>
              <w:widowControl w:val="0"/>
              <w:spacing w:after="0"/>
              <w:jc w:val="center"/>
              <w:rPr>
                <w:rFonts w:ascii="Arial" w:eastAsia="等线" w:hAnsi="Arial"/>
                <w:lang w:eastAsia="zh-CN"/>
              </w:rPr>
            </w:pPr>
            <w:r w:rsidRPr="002C5AFE">
              <w:rPr>
                <w:rFonts w:ascii="Arial" w:eastAsia="等线" w:hAnsi="Arial"/>
                <w:lang w:eastAsia="zh-CN"/>
              </w:rPr>
              <w:t>1</w:t>
            </w:r>
          </w:p>
        </w:tc>
      </w:tr>
      <w:tr w:rsidR="00674C30" w:rsidRPr="002C5AFE" w14:paraId="69936889" w14:textId="77777777" w:rsidTr="00665B4D">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139682B7" w14:textId="77777777" w:rsidR="00674C30" w:rsidRPr="002C5AFE" w:rsidRDefault="00674C30" w:rsidP="00665B4D">
            <w:pPr>
              <w:widowControl w:val="0"/>
              <w:spacing w:after="0"/>
              <w:jc w:val="center"/>
              <w:rPr>
                <w:rFonts w:ascii="Arial" w:eastAsia="等线" w:hAnsi="Arial"/>
                <w:b/>
                <w:bCs/>
                <w:lang w:eastAsia="zh-CN"/>
              </w:rPr>
            </w:pPr>
            <w:r w:rsidRPr="002C5AFE">
              <w:rPr>
                <w:rFonts w:ascii="Arial" w:eastAsia="等线" w:hAnsi="Arial"/>
                <w:b/>
                <w:bCs/>
                <w:lang w:eastAsia="zh-CN"/>
              </w:rPr>
              <w:t>4</w:t>
            </w:r>
          </w:p>
        </w:tc>
        <w:tc>
          <w:tcPr>
            <w:tcW w:w="3554" w:type="dxa"/>
            <w:tcBorders>
              <w:top w:val="single" w:sz="4" w:space="0" w:color="auto"/>
              <w:left w:val="single" w:sz="4" w:space="0" w:color="auto"/>
              <w:bottom w:val="single" w:sz="4" w:space="0" w:color="auto"/>
              <w:right w:val="single" w:sz="4" w:space="0" w:color="auto"/>
            </w:tcBorders>
            <w:hideMark/>
          </w:tcPr>
          <w:p w14:paraId="102153AA" w14:textId="77777777" w:rsidR="00674C30" w:rsidRPr="002C5AFE" w:rsidRDefault="00674C30" w:rsidP="00665B4D">
            <w:pPr>
              <w:widowControl w:val="0"/>
              <w:spacing w:after="0"/>
              <w:jc w:val="center"/>
              <w:rPr>
                <w:rFonts w:ascii="Arial" w:eastAsia="等线" w:hAnsi="Arial"/>
                <w:lang w:eastAsia="zh-CN"/>
              </w:rPr>
            </w:pPr>
            <w:r w:rsidRPr="002C5AFE">
              <w:rPr>
                <w:rFonts w:ascii="Arial" w:eastAsia="等线" w:hAnsi="Arial"/>
                <w:lang w:eastAsia="zh-CN"/>
              </w:rPr>
              <w:t>1</w:t>
            </w:r>
          </w:p>
        </w:tc>
      </w:tr>
      <w:tr w:rsidR="00674C30" w:rsidRPr="002C5AFE" w14:paraId="0DCA6BF7" w14:textId="77777777" w:rsidTr="00665B4D">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624434AE" w14:textId="77777777" w:rsidR="00674C30" w:rsidRPr="002C5AFE" w:rsidRDefault="00674C30" w:rsidP="00665B4D">
            <w:pPr>
              <w:widowControl w:val="0"/>
              <w:spacing w:after="0"/>
              <w:jc w:val="center"/>
              <w:rPr>
                <w:rFonts w:ascii="Arial" w:eastAsia="等线" w:hAnsi="Arial"/>
                <w:b/>
                <w:bCs/>
                <w:lang w:eastAsia="zh-CN"/>
              </w:rPr>
            </w:pPr>
            <w:r w:rsidRPr="002C5AFE">
              <w:rPr>
                <w:rFonts w:ascii="Arial" w:eastAsia="等线" w:hAnsi="Arial"/>
                <w:b/>
                <w:bCs/>
                <w:lang w:eastAsia="zh-CN"/>
              </w:rPr>
              <w:t>8</w:t>
            </w:r>
          </w:p>
        </w:tc>
        <w:tc>
          <w:tcPr>
            <w:tcW w:w="3554" w:type="dxa"/>
            <w:tcBorders>
              <w:top w:val="single" w:sz="4" w:space="0" w:color="auto"/>
              <w:left w:val="single" w:sz="4" w:space="0" w:color="auto"/>
              <w:bottom w:val="single" w:sz="4" w:space="0" w:color="auto"/>
              <w:right w:val="single" w:sz="4" w:space="0" w:color="auto"/>
            </w:tcBorders>
            <w:hideMark/>
          </w:tcPr>
          <w:p w14:paraId="6DA5D432" w14:textId="77777777" w:rsidR="00674C30" w:rsidRPr="002C5AFE" w:rsidRDefault="00674C30" w:rsidP="00665B4D">
            <w:pPr>
              <w:widowControl w:val="0"/>
              <w:spacing w:after="0"/>
              <w:jc w:val="center"/>
              <w:rPr>
                <w:rFonts w:ascii="Arial" w:eastAsia="等线" w:hAnsi="Arial"/>
                <w:lang w:eastAsia="zh-CN"/>
              </w:rPr>
            </w:pPr>
            <w:r w:rsidRPr="002C5AFE">
              <w:rPr>
                <w:rFonts w:ascii="Arial" w:eastAsia="等线" w:hAnsi="Arial"/>
                <w:lang w:eastAsia="zh-CN"/>
              </w:rPr>
              <w:t>2</w:t>
            </w:r>
          </w:p>
        </w:tc>
      </w:tr>
      <w:tr w:rsidR="00674C30" w:rsidRPr="002C5AFE" w14:paraId="5E661F22" w14:textId="77777777" w:rsidTr="00665B4D">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6A01042F" w14:textId="77777777" w:rsidR="00674C30" w:rsidRPr="002C5AFE" w:rsidRDefault="00674C30" w:rsidP="00665B4D">
            <w:pPr>
              <w:widowControl w:val="0"/>
              <w:spacing w:after="0"/>
              <w:jc w:val="center"/>
              <w:rPr>
                <w:rFonts w:ascii="Arial" w:eastAsia="等线" w:hAnsi="Arial"/>
                <w:b/>
                <w:bCs/>
                <w:lang w:eastAsia="zh-CN"/>
              </w:rPr>
            </w:pPr>
            <w:r w:rsidRPr="002C5AFE">
              <w:rPr>
                <w:rFonts w:ascii="Arial" w:eastAsia="等线" w:hAnsi="Arial"/>
                <w:b/>
                <w:bCs/>
                <w:lang w:eastAsia="zh-CN"/>
              </w:rPr>
              <w:t>16</w:t>
            </w:r>
          </w:p>
        </w:tc>
        <w:tc>
          <w:tcPr>
            <w:tcW w:w="3554" w:type="dxa"/>
            <w:tcBorders>
              <w:top w:val="single" w:sz="4" w:space="0" w:color="auto"/>
              <w:left w:val="single" w:sz="4" w:space="0" w:color="auto"/>
              <w:bottom w:val="single" w:sz="4" w:space="0" w:color="auto"/>
              <w:right w:val="single" w:sz="4" w:space="0" w:color="auto"/>
            </w:tcBorders>
            <w:hideMark/>
          </w:tcPr>
          <w:p w14:paraId="440A68DF" w14:textId="77777777" w:rsidR="00674C30" w:rsidRPr="002C5AFE" w:rsidRDefault="00674C30" w:rsidP="00665B4D">
            <w:pPr>
              <w:widowControl w:val="0"/>
              <w:spacing w:after="0"/>
              <w:jc w:val="center"/>
              <w:rPr>
                <w:rFonts w:ascii="Arial" w:eastAsia="等线" w:hAnsi="Arial"/>
                <w:lang w:eastAsia="zh-CN"/>
              </w:rPr>
            </w:pPr>
            <w:r w:rsidRPr="002C5AFE">
              <w:rPr>
                <w:rFonts w:ascii="Arial" w:eastAsia="等线" w:hAnsi="Arial"/>
                <w:lang w:eastAsia="zh-CN"/>
              </w:rPr>
              <w:t>2</w:t>
            </w:r>
          </w:p>
        </w:tc>
      </w:tr>
      <w:tr w:rsidR="00674C30" w:rsidRPr="002C5AFE" w14:paraId="03448F3A" w14:textId="77777777" w:rsidTr="00665B4D">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0A5DC8B7" w14:textId="77777777" w:rsidR="00674C30" w:rsidRPr="002C5AFE" w:rsidRDefault="00674C30" w:rsidP="00665B4D">
            <w:pPr>
              <w:widowControl w:val="0"/>
              <w:spacing w:after="0"/>
              <w:jc w:val="center"/>
              <w:rPr>
                <w:rFonts w:ascii="Arial" w:eastAsia="等线" w:hAnsi="Arial"/>
                <w:b/>
                <w:bCs/>
                <w:lang w:eastAsia="zh-CN"/>
              </w:rPr>
            </w:pPr>
            <w:r w:rsidRPr="002C5AFE">
              <w:rPr>
                <w:rFonts w:ascii="Arial" w:eastAsia="等线" w:hAnsi="Arial"/>
                <w:b/>
                <w:bCs/>
                <w:lang w:eastAsia="zh-CN"/>
              </w:rPr>
              <w:t>32</w:t>
            </w:r>
          </w:p>
        </w:tc>
        <w:tc>
          <w:tcPr>
            <w:tcW w:w="3554" w:type="dxa"/>
            <w:tcBorders>
              <w:top w:val="single" w:sz="4" w:space="0" w:color="auto"/>
              <w:left w:val="single" w:sz="4" w:space="0" w:color="auto"/>
              <w:bottom w:val="single" w:sz="4" w:space="0" w:color="auto"/>
              <w:right w:val="single" w:sz="4" w:space="0" w:color="auto"/>
            </w:tcBorders>
            <w:hideMark/>
          </w:tcPr>
          <w:p w14:paraId="4AE9B7FF" w14:textId="77777777" w:rsidR="00674C30" w:rsidRPr="002C5AFE" w:rsidRDefault="00674C30" w:rsidP="00665B4D">
            <w:pPr>
              <w:widowControl w:val="0"/>
              <w:spacing w:after="0"/>
              <w:jc w:val="center"/>
              <w:rPr>
                <w:rFonts w:ascii="Arial" w:eastAsia="等线" w:hAnsi="Arial"/>
                <w:lang w:eastAsia="zh-CN"/>
              </w:rPr>
            </w:pPr>
            <w:r w:rsidRPr="002C5AFE">
              <w:rPr>
                <w:rFonts w:ascii="Arial" w:eastAsia="等线" w:hAnsi="Arial"/>
                <w:lang w:eastAsia="zh-CN"/>
              </w:rPr>
              <w:t>4</w:t>
            </w:r>
          </w:p>
        </w:tc>
      </w:tr>
    </w:tbl>
    <w:p w14:paraId="37F39A53" w14:textId="1D92091E" w:rsidR="001816D9" w:rsidRDefault="001816D9" w:rsidP="006607C0">
      <w:pPr>
        <w:rPr>
          <w:lang w:eastAsia="zh-CN"/>
        </w:rPr>
      </w:pPr>
    </w:p>
    <w:p w14:paraId="6F90568D" w14:textId="0D251A7A" w:rsidR="001816D9" w:rsidRDefault="001816D9" w:rsidP="001816D9">
      <w:pPr>
        <w:pStyle w:val="20"/>
        <w:rPr>
          <w:lang w:eastAsia="zh-CN"/>
        </w:rPr>
      </w:pPr>
      <w:r>
        <w:rPr>
          <w:lang w:eastAsia="zh-CN"/>
        </w:rPr>
        <w:t>D2R Modulation</w:t>
      </w:r>
    </w:p>
    <w:p w14:paraId="4EF97D70" w14:textId="484AC4DB" w:rsidR="00A5158C" w:rsidRDefault="00BC612B" w:rsidP="00BC612B">
      <w:pPr>
        <w:rPr>
          <w:lang w:eastAsia="zh-CN"/>
        </w:rPr>
      </w:pPr>
      <w:r>
        <w:rPr>
          <w:lang w:eastAsia="zh-CN"/>
        </w:rPr>
        <w:t>Regarding D2R transmission, the feasibility of two modulations is confirmed for ambient IoT devices in the SI phase, i.e., OOK and BPSK. Rel-19 WID specifies that OOK and BPSK will be supported. For the device, OOK and BPSK can be achieved by switching the modulator to different impedance states, and these two modulations can be easily supported by a device. From the receiver perspective, the coherent demodulation method can be adopted for demodulating the OOK and BPSK. Regardless of OOK and BPSK, the same carrier wave (i.e., same frequency point) is used for backscatter, the backscattered signal can be demodulated by the same coherent signal at the reader side. Hence, it is easy for a reader to demodulate OOK and BPSK with the same method.</w:t>
      </w:r>
      <w:r w:rsidR="009778AF">
        <w:rPr>
          <w:lang w:eastAsia="zh-CN"/>
        </w:rPr>
        <w:t xml:space="preserve"> </w:t>
      </w:r>
      <w:r>
        <w:rPr>
          <w:lang w:eastAsia="zh-CN"/>
        </w:rPr>
        <w:t>For a device, which modulation will be used can be up to the device implementation</w:t>
      </w:r>
      <w:r w:rsidR="009778AF" w:rsidRPr="009778AF">
        <w:rPr>
          <w:lang w:eastAsia="zh-CN"/>
        </w:rPr>
        <w:t>.</w:t>
      </w:r>
    </w:p>
    <w:p w14:paraId="295481BB" w14:textId="5C409212" w:rsidR="00226686" w:rsidRPr="00F91C41" w:rsidRDefault="00226686" w:rsidP="00F91C41">
      <w:pPr>
        <w:rPr>
          <w:b/>
          <w:i/>
          <w:lang w:eastAsia="zh-CN"/>
        </w:rPr>
      </w:pPr>
      <w:r w:rsidRPr="00226686">
        <w:rPr>
          <w:rFonts w:hint="eastAsia"/>
          <w:b/>
          <w:i/>
          <w:lang w:eastAsia="zh-CN"/>
        </w:rPr>
        <w:t>P</w:t>
      </w:r>
      <w:r w:rsidR="00BF7BB7">
        <w:rPr>
          <w:b/>
          <w:i/>
          <w:lang w:eastAsia="zh-CN"/>
        </w:rPr>
        <w:t xml:space="preserve">roposal </w:t>
      </w:r>
      <w:r w:rsidR="00B02205">
        <w:rPr>
          <w:b/>
          <w:i/>
          <w:lang w:eastAsia="zh-CN"/>
        </w:rPr>
        <w:t>8</w:t>
      </w:r>
      <w:r w:rsidR="00BF7BB7">
        <w:rPr>
          <w:b/>
          <w:i/>
          <w:lang w:eastAsia="zh-CN"/>
        </w:rPr>
        <w:t>: T</w:t>
      </w:r>
      <w:r w:rsidRPr="00226686">
        <w:rPr>
          <w:b/>
          <w:i/>
          <w:lang w:eastAsia="zh-CN"/>
        </w:rPr>
        <w:t>he modulat</w:t>
      </w:r>
      <w:r w:rsidR="00BF7BB7">
        <w:rPr>
          <w:b/>
          <w:i/>
          <w:lang w:eastAsia="zh-CN"/>
        </w:rPr>
        <w:t xml:space="preserve">ion </w:t>
      </w:r>
      <w:r w:rsidR="0089797A">
        <w:rPr>
          <w:b/>
          <w:i/>
          <w:lang w:eastAsia="zh-CN"/>
        </w:rPr>
        <w:t>OOK or</w:t>
      </w:r>
      <w:r w:rsidR="0089797A" w:rsidRPr="0089797A">
        <w:rPr>
          <w:b/>
          <w:i/>
          <w:lang w:eastAsia="zh-CN"/>
        </w:rPr>
        <w:t xml:space="preserve"> BPSK </w:t>
      </w:r>
      <w:r w:rsidR="00F91C41">
        <w:rPr>
          <w:b/>
          <w:i/>
          <w:lang w:eastAsia="zh-CN"/>
        </w:rPr>
        <w:t xml:space="preserve">used by a device </w:t>
      </w:r>
      <w:r w:rsidR="0089797A">
        <w:rPr>
          <w:b/>
          <w:i/>
          <w:lang w:eastAsia="zh-CN"/>
        </w:rPr>
        <w:t>is</w:t>
      </w:r>
      <w:r w:rsidR="00F91C41">
        <w:rPr>
          <w:b/>
          <w:i/>
          <w:lang w:eastAsia="zh-CN"/>
        </w:rPr>
        <w:t xml:space="preserve"> </w:t>
      </w:r>
      <w:r w:rsidRPr="00F91C41">
        <w:rPr>
          <w:b/>
          <w:i/>
          <w:lang w:eastAsia="zh-CN"/>
        </w:rPr>
        <w:t>up to device implementation</w:t>
      </w:r>
      <w:r w:rsidR="0089797A">
        <w:rPr>
          <w:b/>
          <w:i/>
          <w:lang w:eastAsia="zh-CN"/>
        </w:rPr>
        <w:t>.</w:t>
      </w:r>
    </w:p>
    <w:p w14:paraId="66CF211E" w14:textId="77777777" w:rsidR="00F91C41" w:rsidRDefault="00F91C41" w:rsidP="006607C0">
      <w:pPr>
        <w:rPr>
          <w:lang w:eastAsia="zh-CN"/>
        </w:rPr>
      </w:pPr>
    </w:p>
    <w:p w14:paraId="1BEDF50F" w14:textId="12689C8B" w:rsidR="00226686" w:rsidRDefault="00226686" w:rsidP="006607C0">
      <w:pPr>
        <w:rPr>
          <w:lang w:eastAsia="zh-CN"/>
        </w:rPr>
      </w:pPr>
      <w:r>
        <w:rPr>
          <w:lang w:eastAsia="zh-CN"/>
        </w:rPr>
        <w:t xml:space="preserve">As the study in the SI phase, </w:t>
      </w:r>
      <w:r w:rsidRPr="00226686">
        <w:rPr>
          <w:lang w:eastAsia="zh-CN"/>
        </w:rPr>
        <w:t>2SB modulation is feasible for D2R transmission for all devices. Feasibility and necessity of 1SB modulation includ</w:t>
      </w:r>
      <w:r w:rsidR="00F72BD4">
        <w:rPr>
          <w:lang w:eastAsia="zh-CN"/>
        </w:rPr>
        <w:t>es the following issues</w:t>
      </w:r>
      <w:r w:rsidRPr="00226686">
        <w:rPr>
          <w:lang w:eastAsia="zh-CN"/>
        </w:rPr>
        <w:t>: device-side filtering requirements (i.e. image suppression), RF resource usage / spectral efficiency, etc.</w:t>
      </w:r>
      <w:r>
        <w:rPr>
          <w:lang w:eastAsia="zh-CN"/>
        </w:rPr>
        <w:t xml:space="preserve"> Considering the</w:t>
      </w:r>
      <w:r w:rsidR="00CC3909" w:rsidRPr="00CC3909">
        <w:t xml:space="preserve"> </w:t>
      </w:r>
      <w:r w:rsidR="00F72BD4">
        <w:rPr>
          <w:lang w:eastAsia="zh-CN"/>
        </w:rPr>
        <w:t>the complexity for device 1</w:t>
      </w:r>
      <w:r>
        <w:rPr>
          <w:lang w:eastAsia="zh-CN"/>
        </w:rPr>
        <w:t>, only 2SB modulation</w:t>
      </w:r>
      <w:r w:rsidR="00F72BD4">
        <w:rPr>
          <w:lang w:eastAsia="zh-CN"/>
        </w:rPr>
        <w:t xml:space="preserve"> for D2R is supported for device 1 in Rel-19</w:t>
      </w:r>
      <w:r>
        <w:rPr>
          <w:lang w:eastAsia="zh-CN"/>
        </w:rPr>
        <w:t>.</w:t>
      </w:r>
    </w:p>
    <w:p w14:paraId="5E421F0E" w14:textId="2FF5EE34" w:rsidR="00906CD3" w:rsidRPr="00BF7BB7" w:rsidRDefault="00226686" w:rsidP="006607C0">
      <w:pPr>
        <w:rPr>
          <w:b/>
          <w:i/>
          <w:lang w:eastAsia="zh-CN"/>
        </w:rPr>
      </w:pPr>
      <w:r w:rsidRPr="00BF7BB7">
        <w:rPr>
          <w:b/>
          <w:i/>
          <w:lang w:eastAsia="zh-CN"/>
        </w:rPr>
        <w:t xml:space="preserve">Proposal </w:t>
      </w:r>
      <w:r w:rsidR="00B02205">
        <w:rPr>
          <w:b/>
          <w:i/>
          <w:lang w:eastAsia="zh-CN"/>
        </w:rPr>
        <w:t>9</w:t>
      </w:r>
      <w:r w:rsidRPr="00BF7BB7">
        <w:rPr>
          <w:b/>
          <w:i/>
          <w:lang w:eastAsia="zh-CN"/>
        </w:rPr>
        <w:t>: Only 2SB modulation is supported</w:t>
      </w:r>
      <w:r w:rsidR="00BF7BB7" w:rsidRPr="00BF7BB7">
        <w:rPr>
          <w:b/>
          <w:i/>
          <w:lang w:eastAsia="zh-CN"/>
        </w:rPr>
        <w:t xml:space="preserve"> in Rel-19</w:t>
      </w:r>
      <w:r w:rsidRPr="00BF7BB7">
        <w:rPr>
          <w:b/>
          <w:i/>
          <w:lang w:eastAsia="zh-CN"/>
        </w:rPr>
        <w:t>.</w:t>
      </w:r>
    </w:p>
    <w:p w14:paraId="2A04DD4C" w14:textId="4A78F669" w:rsidR="00BD7080" w:rsidRPr="00486126" w:rsidRDefault="00BD7080" w:rsidP="009B6960">
      <w:pPr>
        <w:tabs>
          <w:tab w:val="left" w:pos="1099"/>
        </w:tabs>
        <w:spacing w:beforeLines="50" w:before="120"/>
        <w:rPr>
          <w:rFonts w:eastAsia="宋体"/>
          <w:lang w:eastAsia="zh-CN"/>
        </w:rPr>
      </w:pPr>
    </w:p>
    <w:p w14:paraId="699888F8" w14:textId="794BBCD9" w:rsidR="0005460D" w:rsidRPr="00737C81" w:rsidRDefault="00F61EE0" w:rsidP="00F518F8">
      <w:pPr>
        <w:pStyle w:val="1"/>
        <w:keepNext w:val="0"/>
      </w:pPr>
      <w:bookmarkStart w:id="11" w:name="_Ref494215420"/>
      <w:bookmarkStart w:id="12" w:name="_Ref502921678"/>
      <w:bookmarkStart w:id="13" w:name="_Ref502921460"/>
      <w:bookmarkEnd w:id="6"/>
      <w:bookmarkEnd w:id="7"/>
      <w:r>
        <w:t>Summary</w:t>
      </w:r>
    </w:p>
    <w:p w14:paraId="79709067" w14:textId="04F8877E" w:rsidR="00004369" w:rsidRDefault="00004369" w:rsidP="00004369">
      <w:r w:rsidRPr="003C5AF1">
        <w:t xml:space="preserve">In the contribution, we provides our view on </w:t>
      </w:r>
      <w:r>
        <w:rPr>
          <w:rFonts w:hint="eastAsia"/>
          <w:lang w:eastAsia="zh-CN"/>
        </w:rPr>
        <w:t>t</w:t>
      </w:r>
      <w:r>
        <w:rPr>
          <w:lang w:eastAsia="zh-CN"/>
        </w:rPr>
        <w:t>he ambient IoT device architectures</w:t>
      </w:r>
      <w:r w:rsidRPr="003C5AF1">
        <w:t>, and propose that,</w:t>
      </w:r>
    </w:p>
    <w:p w14:paraId="4742E73C" w14:textId="77777777" w:rsidR="007E73EC" w:rsidRDefault="007E73EC" w:rsidP="007E73EC">
      <w:pPr>
        <w:rPr>
          <w:b/>
          <w:i/>
          <w:lang w:eastAsia="zh-CN"/>
        </w:rPr>
      </w:pPr>
      <w:r w:rsidRPr="00147EC2">
        <w:rPr>
          <w:rFonts w:hint="eastAsia"/>
          <w:b/>
          <w:i/>
          <w:lang w:eastAsia="zh-CN"/>
        </w:rPr>
        <w:t>P</w:t>
      </w:r>
      <w:r w:rsidRPr="00147EC2">
        <w:rPr>
          <w:b/>
          <w:i/>
          <w:lang w:eastAsia="zh-CN"/>
        </w:rPr>
        <w:t xml:space="preserve">roposal </w:t>
      </w:r>
      <w:r>
        <w:rPr>
          <w:b/>
          <w:i/>
          <w:lang w:eastAsia="zh-CN"/>
        </w:rPr>
        <w:t>1</w:t>
      </w:r>
      <w:r w:rsidRPr="00147EC2">
        <w:rPr>
          <w:b/>
          <w:i/>
          <w:lang w:eastAsia="zh-CN"/>
        </w:rPr>
        <w:t>: When the generated number of chips for the R2D transmission does not fully occupy the last OFDM symbol, the padding should be used</w:t>
      </w:r>
      <w:r>
        <w:rPr>
          <w:b/>
          <w:i/>
          <w:lang w:eastAsia="zh-CN"/>
        </w:rPr>
        <w:t xml:space="preserve"> by reader that has no specification impact</w:t>
      </w:r>
      <w:r w:rsidRPr="00147EC2">
        <w:rPr>
          <w:b/>
          <w:i/>
          <w:lang w:eastAsia="zh-CN"/>
        </w:rPr>
        <w:t>.</w:t>
      </w:r>
    </w:p>
    <w:p w14:paraId="028D3E07" w14:textId="77777777" w:rsidR="007E73EC" w:rsidRPr="00575FB2" w:rsidRDefault="007E73EC" w:rsidP="007E73EC">
      <w:pPr>
        <w:rPr>
          <w:b/>
          <w:i/>
          <w:lang w:eastAsia="zh-CN"/>
        </w:rPr>
      </w:pPr>
      <w:r w:rsidRPr="00575FB2">
        <w:rPr>
          <w:rFonts w:hint="eastAsia"/>
          <w:b/>
          <w:i/>
          <w:lang w:eastAsia="zh-CN"/>
        </w:rPr>
        <w:t>P</w:t>
      </w:r>
      <w:r w:rsidRPr="00575FB2">
        <w:rPr>
          <w:b/>
          <w:i/>
          <w:lang w:eastAsia="zh-CN"/>
        </w:rPr>
        <w:t xml:space="preserve">roposal </w:t>
      </w:r>
      <w:r>
        <w:rPr>
          <w:b/>
          <w:i/>
          <w:lang w:eastAsia="zh-CN"/>
        </w:rPr>
        <w:t>2</w:t>
      </w:r>
      <w:r w:rsidRPr="00575FB2">
        <w:rPr>
          <w:b/>
          <w:i/>
          <w:lang w:eastAsia="zh-CN"/>
        </w:rPr>
        <w:t xml:space="preserve">: </w:t>
      </w:r>
      <w:r>
        <w:rPr>
          <w:b/>
          <w:i/>
          <w:lang w:eastAsia="zh-CN"/>
        </w:rPr>
        <w:t>The c</w:t>
      </w:r>
      <w:r w:rsidRPr="00575FB2">
        <w:rPr>
          <w:b/>
          <w:i/>
          <w:lang w:eastAsia="zh-CN"/>
        </w:rPr>
        <w:t>arrier wave (</w:t>
      </w:r>
      <w:r>
        <w:rPr>
          <w:b/>
          <w:i/>
          <w:lang w:eastAsia="zh-CN"/>
        </w:rPr>
        <w:t>with</w:t>
      </w:r>
      <w:r w:rsidRPr="00575FB2">
        <w:rPr>
          <w:b/>
          <w:i/>
          <w:lang w:eastAsia="zh-CN"/>
        </w:rPr>
        <w:t xml:space="preserve"> waveform) should be captured in the spec</w:t>
      </w:r>
      <w:r>
        <w:rPr>
          <w:b/>
          <w:i/>
          <w:lang w:eastAsia="zh-CN"/>
        </w:rPr>
        <w:t>ification;</w:t>
      </w:r>
      <w:r w:rsidRPr="00575FB2">
        <w:rPr>
          <w:b/>
          <w:i/>
          <w:lang w:eastAsia="zh-CN"/>
        </w:rPr>
        <w:t xml:space="preserve"> otherwise</w:t>
      </w:r>
      <w:r>
        <w:rPr>
          <w:b/>
          <w:i/>
          <w:lang w:eastAsia="zh-CN"/>
        </w:rPr>
        <w:t>,</w:t>
      </w:r>
      <w:r w:rsidRPr="00575FB2">
        <w:rPr>
          <w:b/>
          <w:i/>
          <w:lang w:eastAsia="zh-CN"/>
        </w:rPr>
        <w:t xml:space="preserve"> it is difficult for the </w:t>
      </w:r>
      <w:r w:rsidRPr="00411B74">
        <w:rPr>
          <w:b/>
          <w:i/>
          <w:lang w:eastAsia="zh-CN"/>
        </w:rPr>
        <w:t>implementation people</w:t>
      </w:r>
      <w:r>
        <w:rPr>
          <w:b/>
          <w:i/>
          <w:lang w:eastAsia="zh-CN"/>
        </w:rPr>
        <w:t xml:space="preserve"> </w:t>
      </w:r>
      <w:r w:rsidRPr="00575FB2">
        <w:rPr>
          <w:b/>
          <w:i/>
          <w:lang w:eastAsia="zh-CN"/>
        </w:rPr>
        <w:t xml:space="preserve">to determine how the </w:t>
      </w:r>
      <w:r>
        <w:rPr>
          <w:b/>
          <w:i/>
          <w:lang w:eastAsia="zh-CN"/>
        </w:rPr>
        <w:t xml:space="preserve">D2R </w:t>
      </w:r>
      <w:r w:rsidRPr="00575FB2">
        <w:rPr>
          <w:b/>
          <w:i/>
          <w:lang w:eastAsia="zh-CN"/>
        </w:rPr>
        <w:t>waveform is generated.</w:t>
      </w:r>
    </w:p>
    <w:p w14:paraId="329C5ADD" w14:textId="77777777" w:rsidR="007E73EC" w:rsidRPr="00054F9C" w:rsidRDefault="007E73EC" w:rsidP="007E73EC">
      <w:pPr>
        <w:rPr>
          <w:b/>
          <w:bCs/>
          <w:i/>
          <w:lang w:eastAsia="zh-CN"/>
        </w:rPr>
      </w:pPr>
      <w:r>
        <w:rPr>
          <w:b/>
          <w:bCs/>
          <w:i/>
          <w:lang w:eastAsia="zh-CN"/>
        </w:rPr>
        <w:t>Observation</w:t>
      </w:r>
      <w:r w:rsidRPr="00054F9C">
        <w:rPr>
          <w:b/>
          <w:bCs/>
          <w:i/>
          <w:lang w:eastAsia="zh-CN"/>
        </w:rPr>
        <w:t xml:space="preserve"> </w:t>
      </w:r>
      <w:r>
        <w:rPr>
          <w:b/>
          <w:bCs/>
          <w:i/>
          <w:lang w:eastAsia="zh-CN"/>
        </w:rPr>
        <w:t>1</w:t>
      </w:r>
      <w:r w:rsidRPr="00054F9C">
        <w:rPr>
          <w:b/>
          <w:bCs/>
          <w:i/>
          <w:lang w:eastAsia="zh-CN"/>
        </w:rPr>
        <w:t xml:space="preserve">: Method Type 1 (Alt M1-1 and/or M1-2) can be supported as an optional method by </w:t>
      </w:r>
      <w:r>
        <w:rPr>
          <w:b/>
          <w:bCs/>
          <w:i/>
          <w:lang w:eastAsia="zh-CN"/>
        </w:rPr>
        <w:t>device implementation with no specification impact.</w:t>
      </w:r>
    </w:p>
    <w:p w14:paraId="335692AC" w14:textId="77777777" w:rsidR="007E73EC" w:rsidRPr="00054F9C" w:rsidRDefault="007E73EC" w:rsidP="007E73EC">
      <w:pPr>
        <w:rPr>
          <w:b/>
          <w:bCs/>
          <w:i/>
          <w:lang w:eastAsia="zh-CN"/>
        </w:rPr>
      </w:pPr>
      <w:r w:rsidRPr="00054F9C">
        <w:rPr>
          <w:rFonts w:hint="eastAsia"/>
          <w:b/>
          <w:bCs/>
          <w:i/>
          <w:lang w:eastAsia="zh-CN"/>
        </w:rPr>
        <w:t>P</w:t>
      </w:r>
      <w:r w:rsidRPr="00054F9C">
        <w:rPr>
          <w:b/>
          <w:bCs/>
          <w:i/>
          <w:lang w:eastAsia="zh-CN"/>
        </w:rPr>
        <w:t xml:space="preserve">roposal </w:t>
      </w:r>
      <w:r>
        <w:rPr>
          <w:b/>
          <w:bCs/>
          <w:i/>
          <w:lang w:eastAsia="zh-CN"/>
        </w:rPr>
        <w:t>3</w:t>
      </w:r>
      <w:r w:rsidRPr="00054F9C">
        <w:rPr>
          <w:b/>
          <w:bCs/>
          <w:i/>
          <w:lang w:eastAsia="zh-CN"/>
        </w:rPr>
        <w:t xml:space="preserve">: </w:t>
      </w:r>
      <w:r>
        <w:rPr>
          <w:b/>
          <w:bCs/>
          <w:i/>
          <w:lang w:eastAsia="zh-CN"/>
        </w:rPr>
        <w:t>A</w:t>
      </w:r>
      <w:r w:rsidRPr="00054F9C">
        <w:rPr>
          <w:b/>
          <w:bCs/>
          <w:i/>
          <w:lang w:eastAsia="zh-CN"/>
        </w:rPr>
        <w:t xml:space="preserve"> mandatory solution </w:t>
      </w:r>
      <w:r>
        <w:rPr>
          <w:b/>
          <w:bCs/>
          <w:i/>
          <w:lang w:eastAsia="zh-CN"/>
        </w:rPr>
        <w:t xml:space="preserve">(e.g., one of Method Type 2) for CP handling </w:t>
      </w:r>
      <w:r w:rsidRPr="00054F9C">
        <w:rPr>
          <w:b/>
          <w:bCs/>
          <w:i/>
          <w:lang w:eastAsia="zh-CN"/>
        </w:rPr>
        <w:t>with spec</w:t>
      </w:r>
      <w:r>
        <w:rPr>
          <w:b/>
          <w:bCs/>
          <w:i/>
          <w:lang w:eastAsia="zh-CN"/>
        </w:rPr>
        <w:t>ification</w:t>
      </w:r>
      <w:r w:rsidRPr="00054F9C">
        <w:rPr>
          <w:b/>
          <w:bCs/>
          <w:i/>
          <w:lang w:eastAsia="zh-CN"/>
        </w:rPr>
        <w:t xml:space="preserve"> impact should be </w:t>
      </w:r>
      <w:r>
        <w:rPr>
          <w:b/>
          <w:bCs/>
          <w:i/>
          <w:lang w:eastAsia="zh-CN"/>
        </w:rPr>
        <w:t>adopted in R19 A-IoT.</w:t>
      </w:r>
    </w:p>
    <w:p w14:paraId="56A193E3" w14:textId="4C82CE6D" w:rsidR="008441B5" w:rsidRPr="00185C2E" w:rsidRDefault="007E73EC" w:rsidP="008441B5">
      <w:pPr>
        <w:rPr>
          <w:b/>
          <w:bCs/>
          <w:i/>
          <w:lang w:eastAsia="zh-CN"/>
        </w:rPr>
      </w:pPr>
      <w:r w:rsidRPr="00185C2E">
        <w:rPr>
          <w:rFonts w:hint="eastAsia"/>
          <w:b/>
          <w:bCs/>
          <w:i/>
          <w:lang w:eastAsia="zh-CN"/>
        </w:rPr>
        <w:t>P</w:t>
      </w:r>
      <w:r w:rsidRPr="00185C2E">
        <w:rPr>
          <w:b/>
          <w:bCs/>
          <w:i/>
          <w:lang w:eastAsia="zh-CN"/>
        </w:rPr>
        <w:t xml:space="preserve">roposal </w:t>
      </w:r>
      <w:r>
        <w:rPr>
          <w:b/>
          <w:bCs/>
          <w:i/>
          <w:lang w:eastAsia="zh-CN"/>
        </w:rPr>
        <w:t>4</w:t>
      </w:r>
      <w:r w:rsidRPr="00185C2E">
        <w:rPr>
          <w:b/>
          <w:bCs/>
          <w:i/>
          <w:lang w:eastAsia="zh-CN"/>
        </w:rPr>
        <w:t>:</w:t>
      </w:r>
      <w:r>
        <w:rPr>
          <w:b/>
          <w:bCs/>
          <w:i/>
          <w:lang w:eastAsia="zh-CN"/>
        </w:rPr>
        <w:t xml:space="preserve"> CP is not be</w:t>
      </w:r>
      <w:r w:rsidRPr="00185C2E">
        <w:rPr>
          <w:b/>
          <w:bCs/>
          <w:i/>
          <w:lang w:eastAsia="zh-CN"/>
        </w:rPr>
        <w:t xml:space="preserve"> part of a</w:t>
      </w:r>
      <w:r>
        <w:rPr>
          <w:b/>
          <w:bCs/>
          <w:i/>
          <w:lang w:eastAsia="zh-CN"/>
        </w:rPr>
        <w:t>n</w:t>
      </w:r>
      <w:r w:rsidRPr="00185C2E">
        <w:rPr>
          <w:b/>
          <w:bCs/>
          <w:i/>
          <w:lang w:eastAsia="zh-CN"/>
        </w:rPr>
        <w:t xml:space="preserve"> OOK chip</w:t>
      </w:r>
      <w:r>
        <w:rPr>
          <w:b/>
          <w:bCs/>
          <w:i/>
          <w:lang w:eastAsia="zh-CN"/>
        </w:rPr>
        <w:t xml:space="preserve"> for definition</w:t>
      </w:r>
      <w:r w:rsidRPr="00185C2E">
        <w:rPr>
          <w:b/>
          <w:bCs/>
          <w:i/>
          <w:lang w:eastAsia="zh-CN"/>
        </w:rPr>
        <w:t>.</w:t>
      </w:r>
    </w:p>
    <w:p w14:paraId="3906E5CA" w14:textId="77777777" w:rsidR="007E73EC" w:rsidRDefault="007E73EC" w:rsidP="008441B5">
      <w:pPr>
        <w:rPr>
          <w:b/>
          <w:bCs/>
          <w:i/>
          <w:lang w:eastAsia="zh-CN"/>
        </w:rPr>
      </w:pPr>
      <w:r w:rsidRPr="00071CBE">
        <w:rPr>
          <w:rFonts w:hint="eastAsia"/>
          <w:b/>
          <w:bCs/>
          <w:i/>
          <w:lang w:eastAsia="zh-CN"/>
        </w:rPr>
        <w:t>P</w:t>
      </w:r>
      <w:r w:rsidRPr="00071CBE">
        <w:rPr>
          <w:b/>
          <w:bCs/>
          <w:i/>
          <w:lang w:eastAsia="zh-CN"/>
        </w:rPr>
        <w:t xml:space="preserve">roposal </w:t>
      </w:r>
      <w:r>
        <w:rPr>
          <w:b/>
          <w:bCs/>
          <w:i/>
          <w:lang w:eastAsia="zh-CN"/>
        </w:rPr>
        <w:t>5</w:t>
      </w:r>
      <w:r w:rsidRPr="00071CBE">
        <w:rPr>
          <w:b/>
          <w:bCs/>
          <w:i/>
          <w:lang w:eastAsia="zh-CN"/>
        </w:rPr>
        <w:t>: Alt M2-1-1 should be supported for R2D transmission CP handling.</w:t>
      </w:r>
    </w:p>
    <w:p w14:paraId="33A1DFF6" w14:textId="77777777" w:rsidR="007E73EC" w:rsidRPr="008F6B43" w:rsidRDefault="007E73EC" w:rsidP="007E73EC">
      <w:pPr>
        <w:rPr>
          <w:b/>
          <w:i/>
          <w:lang w:eastAsia="zh-CN"/>
        </w:rPr>
      </w:pPr>
      <w:r w:rsidRPr="008F6B43">
        <w:rPr>
          <w:rFonts w:hint="eastAsia"/>
          <w:b/>
          <w:i/>
          <w:lang w:eastAsia="zh-CN"/>
        </w:rPr>
        <w:t>P</w:t>
      </w:r>
      <w:r w:rsidRPr="008F6B43">
        <w:rPr>
          <w:b/>
          <w:i/>
          <w:lang w:eastAsia="zh-CN"/>
        </w:rPr>
        <w:t xml:space="preserve">roposal </w:t>
      </w:r>
      <w:r>
        <w:rPr>
          <w:b/>
          <w:i/>
          <w:lang w:eastAsia="zh-CN"/>
        </w:rPr>
        <w:t>6</w:t>
      </w:r>
      <w:r w:rsidRPr="008F6B43">
        <w:rPr>
          <w:b/>
          <w:i/>
          <w:lang w:eastAsia="zh-CN"/>
        </w:rPr>
        <w:t>: M value should not be equal to</w:t>
      </w:r>
      <w:r>
        <w:rPr>
          <w:b/>
          <w:i/>
          <w:lang w:eastAsia="zh-CN"/>
        </w:rPr>
        <w:t xml:space="preserve"> the</w:t>
      </w:r>
      <w:r w:rsidRPr="008F6B43">
        <w:rPr>
          <w:b/>
          <w:i/>
          <w:lang w:eastAsia="zh-CN"/>
        </w:rPr>
        <w:t xml:space="preserve"> integer multiples of 6, i.e., 6, 12, 24.</w:t>
      </w:r>
    </w:p>
    <w:p w14:paraId="6D76F08C" w14:textId="77777777" w:rsidR="007E73EC" w:rsidRPr="00A5158C" w:rsidRDefault="007E73EC" w:rsidP="007E73EC">
      <w:pPr>
        <w:rPr>
          <w:b/>
          <w:i/>
          <w:lang w:eastAsia="zh-CN"/>
        </w:rPr>
      </w:pPr>
      <w:r w:rsidRPr="00A5158C">
        <w:rPr>
          <w:rFonts w:hint="eastAsia"/>
          <w:b/>
          <w:i/>
          <w:lang w:eastAsia="zh-CN"/>
        </w:rPr>
        <w:t>P</w:t>
      </w:r>
      <w:r w:rsidRPr="00A5158C">
        <w:rPr>
          <w:b/>
          <w:i/>
          <w:lang w:eastAsia="zh-CN"/>
        </w:rPr>
        <w:t xml:space="preserve">roposal </w:t>
      </w:r>
      <w:r>
        <w:rPr>
          <w:b/>
          <w:i/>
          <w:lang w:eastAsia="zh-CN"/>
        </w:rPr>
        <w:t>7</w:t>
      </w:r>
      <w:r w:rsidRPr="00A5158C">
        <w:rPr>
          <w:b/>
          <w:i/>
          <w:lang w:eastAsia="zh-CN"/>
        </w:rPr>
        <w:t>: M value</w:t>
      </w:r>
      <w:r>
        <w:rPr>
          <w:b/>
          <w:i/>
          <w:lang w:eastAsia="zh-CN"/>
        </w:rPr>
        <w:t>s</w:t>
      </w:r>
      <w:r w:rsidRPr="00A5158C">
        <w:rPr>
          <w:b/>
          <w:i/>
          <w:lang w:eastAsia="zh-CN"/>
        </w:rPr>
        <w:t xml:space="preserve"> with 1, 4, 8, 16, 32</w:t>
      </w:r>
      <w:r>
        <w:rPr>
          <w:b/>
          <w:i/>
          <w:lang w:eastAsia="zh-CN"/>
        </w:rPr>
        <w:t xml:space="preserve"> are supported together with the following table 3.</w:t>
      </w:r>
    </w:p>
    <w:p w14:paraId="78575E16" w14:textId="77777777" w:rsidR="007E73EC" w:rsidRPr="00F91C41" w:rsidRDefault="007E73EC" w:rsidP="007E73EC">
      <w:pPr>
        <w:rPr>
          <w:b/>
          <w:i/>
          <w:lang w:eastAsia="zh-CN"/>
        </w:rPr>
      </w:pPr>
      <w:r w:rsidRPr="00226686">
        <w:rPr>
          <w:rFonts w:hint="eastAsia"/>
          <w:b/>
          <w:i/>
          <w:lang w:eastAsia="zh-CN"/>
        </w:rPr>
        <w:t>P</w:t>
      </w:r>
      <w:r>
        <w:rPr>
          <w:b/>
          <w:i/>
          <w:lang w:eastAsia="zh-CN"/>
        </w:rPr>
        <w:t>roposal 8: T</w:t>
      </w:r>
      <w:r w:rsidRPr="00226686">
        <w:rPr>
          <w:b/>
          <w:i/>
          <w:lang w:eastAsia="zh-CN"/>
        </w:rPr>
        <w:t>he modulat</w:t>
      </w:r>
      <w:r>
        <w:rPr>
          <w:b/>
          <w:i/>
          <w:lang w:eastAsia="zh-CN"/>
        </w:rPr>
        <w:t>ion OOK or</w:t>
      </w:r>
      <w:r w:rsidRPr="0089797A">
        <w:rPr>
          <w:b/>
          <w:i/>
          <w:lang w:eastAsia="zh-CN"/>
        </w:rPr>
        <w:t xml:space="preserve"> BPSK </w:t>
      </w:r>
      <w:r>
        <w:rPr>
          <w:b/>
          <w:i/>
          <w:lang w:eastAsia="zh-CN"/>
        </w:rPr>
        <w:t xml:space="preserve">used by a device is </w:t>
      </w:r>
      <w:r w:rsidRPr="00F91C41">
        <w:rPr>
          <w:b/>
          <w:i/>
          <w:lang w:eastAsia="zh-CN"/>
        </w:rPr>
        <w:t>up to device implementation</w:t>
      </w:r>
      <w:r>
        <w:rPr>
          <w:b/>
          <w:i/>
          <w:lang w:eastAsia="zh-CN"/>
        </w:rPr>
        <w:t>.</w:t>
      </w:r>
    </w:p>
    <w:p w14:paraId="0819818A" w14:textId="77777777" w:rsidR="007E73EC" w:rsidRPr="00BF7BB7" w:rsidRDefault="007E73EC" w:rsidP="007E73EC">
      <w:pPr>
        <w:rPr>
          <w:b/>
          <w:i/>
          <w:lang w:eastAsia="zh-CN"/>
        </w:rPr>
      </w:pPr>
      <w:r w:rsidRPr="00BF7BB7">
        <w:rPr>
          <w:b/>
          <w:i/>
          <w:lang w:eastAsia="zh-CN"/>
        </w:rPr>
        <w:t xml:space="preserve">Proposal </w:t>
      </w:r>
      <w:r>
        <w:rPr>
          <w:b/>
          <w:i/>
          <w:lang w:eastAsia="zh-CN"/>
        </w:rPr>
        <w:t>9</w:t>
      </w:r>
      <w:r w:rsidRPr="00BF7BB7">
        <w:rPr>
          <w:b/>
          <w:i/>
          <w:lang w:eastAsia="zh-CN"/>
        </w:rPr>
        <w:t>: Only 2SB modulation is supported in Rel-19.</w:t>
      </w:r>
    </w:p>
    <w:p w14:paraId="299EA2B1" w14:textId="4312C695" w:rsidR="00233E04" w:rsidRPr="00233E04" w:rsidRDefault="00233E04" w:rsidP="000F32B5">
      <w:pPr>
        <w:autoSpaceDE/>
        <w:autoSpaceDN/>
        <w:adjustRightInd/>
        <w:snapToGrid/>
        <w:spacing w:after="0"/>
        <w:jc w:val="left"/>
        <w:rPr>
          <w:lang w:eastAsia="zh-CN"/>
        </w:rPr>
      </w:pPr>
    </w:p>
    <w:p w14:paraId="78C479E4" w14:textId="77777777" w:rsidR="0005460D" w:rsidRPr="00C81871" w:rsidRDefault="0005460D" w:rsidP="004C0F4F">
      <w:pPr>
        <w:pStyle w:val="1"/>
        <w:spacing w:after="100"/>
        <w:rPr>
          <w:lang w:eastAsia="zh-CN"/>
        </w:rPr>
      </w:pPr>
      <w:r w:rsidRPr="00C81871">
        <w:rPr>
          <w:lang w:eastAsia="zh-CN"/>
        </w:rPr>
        <w:t xml:space="preserve">Reference </w:t>
      </w:r>
    </w:p>
    <w:bookmarkEnd w:id="11"/>
    <w:bookmarkEnd w:id="12"/>
    <w:bookmarkEnd w:id="13"/>
    <w:p w14:paraId="1A07243F" w14:textId="39976361" w:rsidR="005F0A7F" w:rsidRDefault="005F0A7F" w:rsidP="00C0636C">
      <w:pPr>
        <w:pStyle w:val="af2"/>
        <w:numPr>
          <w:ilvl w:val="0"/>
          <w:numId w:val="6"/>
        </w:numPr>
        <w:ind w:firstLineChars="0"/>
        <w:rPr>
          <w:lang w:eastAsia="zh-CN"/>
        </w:rPr>
      </w:pPr>
      <w:r w:rsidRPr="005F0A7F">
        <w:rPr>
          <w:lang w:eastAsia="zh-CN"/>
        </w:rPr>
        <w:t>RP-243326</w:t>
      </w:r>
      <w:r>
        <w:rPr>
          <w:lang w:eastAsia="zh-CN"/>
        </w:rPr>
        <w:t xml:space="preserve">, </w:t>
      </w:r>
      <w:r w:rsidR="00C0636C" w:rsidRPr="00C0636C">
        <w:rPr>
          <w:lang w:eastAsia="zh-CN"/>
        </w:rPr>
        <w:t>New Work Item: Solutions for Ambient IoT (Internet of Things) in NR, December, 2024</w:t>
      </w:r>
    </w:p>
    <w:p w14:paraId="335D02E8" w14:textId="42A72687" w:rsidR="00AF246D" w:rsidRDefault="00C0636C" w:rsidP="00C0636C">
      <w:pPr>
        <w:pStyle w:val="af2"/>
        <w:numPr>
          <w:ilvl w:val="0"/>
          <w:numId w:val="6"/>
        </w:numPr>
        <w:ind w:firstLineChars="0"/>
        <w:rPr>
          <w:lang w:eastAsia="zh-CN"/>
        </w:rPr>
      </w:pPr>
      <w:r>
        <w:rPr>
          <w:rFonts w:hint="eastAsia"/>
          <w:lang w:eastAsia="zh-CN"/>
        </w:rPr>
        <w:t xml:space="preserve">TR 38.769, </w:t>
      </w:r>
      <w:r w:rsidRPr="00C0636C">
        <w:rPr>
          <w:lang w:eastAsia="zh-CN"/>
        </w:rPr>
        <w:t>Study on solutions for ambient IoT (Internet of Things)</w:t>
      </w:r>
      <w:r>
        <w:rPr>
          <w:lang w:eastAsia="zh-CN"/>
        </w:rPr>
        <w:t>.</w:t>
      </w:r>
      <w:r w:rsidR="00AD0F19">
        <w:rPr>
          <w:lang w:eastAsia="zh-CN"/>
        </w:rPr>
        <w:t xml:space="preserve"> </w:t>
      </w:r>
    </w:p>
    <w:p w14:paraId="64A762E4" w14:textId="4B99D7EC" w:rsidR="00304712" w:rsidRDefault="00304712" w:rsidP="00304712">
      <w:pPr>
        <w:rPr>
          <w:lang w:eastAsia="zh-CN"/>
        </w:rPr>
      </w:pPr>
    </w:p>
    <w:p w14:paraId="7AF9D2B8" w14:textId="77777777" w:rsidR="00035004" w:rsidRDefault="00035004">
      <w:pPr>
        <w:autoSpaceDE/>
        <w:autoSpaceDN/>
        <w:adjustRightInd/>
        <w:snapToGrid/>
        <w:spacing w:after="0"/>
        <w:jc w:val="left"/>
        <w:rPr>
          <w:b/>
          <w:bCs/>
          <w:sz w:val="28"/>
          <w:szCs w:val="28"/>
          <w:lang w:eastAsia="zh-CN"/>
        </w:rPr>
      </w:pPr>
      <w:r>
        <w:rPr>
          <w:lang w:eastAsia="zh-CN"/>
        </w:rPr>
        <w:br w:type="page"/>
      </w:r>
    </w:p>
    <w:p w14:paraId="046F5DFF" w14:textId="67FD4981" w:rsidR="00304712" w:rsidRPr="00C81871" w:rsidRDefault="00304712" w:rsidP="00304712">
      <w:pPr>
        <w:pStyle w:val="1"/>
        <w:spacing w:after="100"/>
        <w:rPr>
          <w:lang w:eastAsia="zh-CN"/>
        </w:rPr>
      </w:pPr>
      <w:r>
        <w:rPr>
          <w:rFonts w:hint="eastAsia"/>
          <w:lang w:eastAsia="zh-CN"/>
        </w:rPr>
        <w:lastRenderedPageBreak/>
        <w:t>Appendix</w:t>
      </w:r>
      <w:r>
        <w:rPr>
          <w:lang w:eastAsia="zh-CN"/>
        </w:rPr>
        <w:t xml:space="preserve">: </w:t>
      </w:r>
      <w:r w:rsidR="000F4941">
        <w:rPr>
          <w:lang w:eastAsia="zh-CN"/>
        </w:rPr>
        <w:t>CP handling simulation assumptions</w:t>
      </w:r>
    </w:p>
    <w:p w14:paraId="33DA1B45" w14:textId="123D82CE" w:rsidR="00304712" w:rsidRPr="000F4941" w:rsidRDefault="00304712" w:rsidP="00304712">
      <w:pPr>
        <w:jc w:val="center"/>
        <w:rPr>
          <w:b/>
        </w:rPr>
      </w:pPr>
      <w:r w:rsidRPr="000F4941">
        <w:rPr>
          <w:rFonts w:hint="eastAsia"/>
          <w:b/>
        </w:rPr>
        <w:t>Table</w:t>
      </w:r>
      <w:r w:rsidR="000F4941" w:rsidRPr="000F4941">
        <w:rPr>
          <w:b/>
        </w:rPr>
        <w:t xml:space="preserve"> 4: Simulation assumption for R2D CP handing</w:t>
      </w:r>
    </w:p>
    <w:tbl>
      <w:tblPr>
        <w:tblStyle w:val="ad"/>
        <w:tblW w:w="0" w:type="auto"/>
        <w:jc w:val="center"/>
        <w:tblLook w:val="04A0" w:firstRow="1" w:lastRow="0" w:firstColumn="1" w:lastColumn="0" w:noHBand="0" w:noVBand="1"/>
      </w:tblPr>
      <w:tblGrid>
        <w:gridCol w:w="3681"/>
        <w:gridCol w:w="3969"/>
      </w:tblGrid>
      <w:tr w:rsidR="000F4941" w14:paraId="7945100E" w14:textId="77777777" w:rsidTr="00E8389D">
        <w:trPr>
          <w:jc w:val="center"/>
        </w:trPr>
        <w:tc>
          <w:tcPr>
            <w:tcW w:w="3681" w:type="dxa"/>
          </w:tcPr>
          <w:p w14:paraId="499BE154" w14:textId="01036BEC" w:rsidR="000F4941" w:rsidRPr="000F4941" w:rsidRDefault="000F4941" w:rsidP="000F4941">
            <w:pPr>
              <w:jc w:val="center"/>
              <w:rPr>
                <w:b/>
                <w:lang w:eastAsia="zh-CN"/>
              </w:rPr>
            </w:pPr>
            <w:r w:rsidRPr="000F4941">
              <w:rPr>
                <w:rFonts w:hint="eastAsia"/>
                <w:b/>
                <w:lang w:eastAsia="zh-CN"/>
              </w:rPr>
              <w:t>P</w:t>
            </w:r>
            <w:r w:rsidRPr="000F4941">
              <w:rPr>
                <w:b/>
                <w:lang w:eastAsia="zh-CN"/>
              </w:rPr>
              <w:t>arameters</w:t>
            </w:r>
          </w:p>
        </w:tc>
        <w:tc>
          <w:tcPr>
            <w:tcW w:w="3969" w:type="dxa"/>
          </w:tcPr>
          <w:p w14:paraId="7C202C01" w14:textId="461A5ADC" w:rsidR="000F4941" w:rsidRPr="000F4941" w:rsidRDefault="000F4941" w:rsidP="000F4941">
            <w:pPr>
              <w:jc w:val="center"/>
              <w:rPr>
                <w:b/>
                <w:lang w:eastAsia="zh-CN"/>
              </w:rPr>
            </w:pPr>
            <w:r w:rsidRPr="000F4941">
              <w:rPr>
                <w:rFonts w:hint="eastAsia"/>
                <w:b/>
                <w:lang w:eastAsia="zh-CN"/>
              </w:rPr>
              <w:t>A</w:t>
            </w:r>
            <w:r w:rsidRPr="000F4941">
              <w:rPr>
                <w:b/>
                <w:lang w:eastAsia="zh-CN"/>
              </w:rPr>
              <w:t>ssumptions</w:t>
            </w:r>
          </w:p>
        </w:tc>
      </w:tr>
      <w:tr w:rsidR="000F4941" w14:paraId="526CAE38" w14:textId="77777777" w:rsidTr="00E8389D">
        <w:trPr>
          <w:jc w:val="center"/>
        </w:trPr>
        <w:tc>
          <w:tcPr>
            <w:tcW w:w="3681" w:type="dxa"/>
          </w:tcPr>
          <w:p w14:paraId="6985E64A" w14:textId="2924F571" w:rsidR="000F4941" w:rsidRDefault="000F4941" w:rsidP="00304712">
            <w:pPr>
              <w:rPr>
                <w:lang w:eastAsia="zh-CN"/>
              </w:rPr>
            </w:pPr>
            <w:r>
              <w:rPr>
                <w:rFonts w:hint="eastAsia"/>
                <w:lang w:eastAsia="zh-CN"/>
              </w:rPr>
              <w:t>C</w:t>
            </w:r>
            <w:r>
              <w:rPr>
                <w:lang w:eastAsia="zh-CN"/>
              </w:rPr>
              <w:t>arrier frequency</w:t>
            </w:r>
          </w:p>
        </w:tc>
        <w:tc>
          <w:tcPr>
            <w:tcW w:w="3969" w:type="dxa"/>
          </w:tcPr>
          <w:p w14:paraId="50E092CD" w14:textId="6C5003C1" w:rsidR="000F4941" w:rsidRDefault="000F4941" w:rsidP="00304712">
            <w:pPr>
              <w:rPr>
                <w:lang w:eastAsia="zh-CN"/>
              </w:rPr>
            </w:pPr>
            <w:r>
              <w:rPr>
                <w:lang w:eastAsia="zh-CN"/>
              </w:rPr>
              <w:t>900MHz</w:t>
            </w:r>
          </w:p>
        </w:tc>
      </w:tr>
      <w:tr w:rsidR="000F4941" w14:paraId="7699A99F" w14:textId="77777777" w:rsidTr="00E8389D">
        <w:trPr>
          <w:jc w:val="center"/>
        </w:trPr>
        <w:tc>
          <w:tcPr>
            <w:tcW w:w="3681" w:type="dxa"/>
          </w:tcPr>
          <w:p w14:paraId="2E647BD4" w14:textId="0A72CFC5" w:rsidR="000F4941" w:rsidRDefault="000F4941" w:rsidP="00304712">
            <w:pPr>
              <w:rPr>
                <w:lang w:eastAsia="zh-CN"/>
              </w:rPr>
            </w:pPr>
            <w:r>
              <w:rPr>
                <w:rFonts w:hint="eastAsia"/>
                <w:lang w:eastAsia="zh-CN"/>
              </w:rPr>
              <w:t>S</w:t>
            </w:r>
            <w:r>
              <w:rPr>
                <w:lang w:eastAsia="zh-CN"/>
              </w:rPr>
              <w:t>CS</w:t>
            </w:r>
          </w:p>
        </w:tc>
        <w:tc>
          <w:tcPr>
            <w:tcW w:w="3969" w:type="dxa"/>
          </w:tcPr>
          <w:p w14:paraId="5FEF338E" w14:textId="4CE5571E" w:rsidR="000F4941" w:rsidRDefault="000F4941" w:rsidP="00304712">
            <w:pPr>
              <w:rPr>
                <w:lang w:eastAsia="zh-CN"/>
              </w:rPr>
            </w:pPr>
            <w:r>
              <w:rPr>
                <w:rFonts w:hint="eastAsia"/>
                <w:lang w:eastAsia="zh-CN"/>
              </w:rPr>
              <w:t>1</w:t>
            </w:r>
            <w:r>
              <w:rPr>
                <w:lang w:eastAsia="zh-CN"/>
              </w:rPr>
              <w:t>5kHz</w:t>
            </w:r>
          </w:p>
        </w:tc>
      </w:tr>
      <w:tr w:rsidR="000F4941" w14:paraId="556470B7" w14:textId="77777777" w:rsidTr="00E8389D">
        <w:trPr>
          <w:jc w:val="center"/>
        </w:trPr>
        <w:tc>
          <w:tcPr>
            <w:tcW w:w="3681" w:type="dxa"/>
          </w:tcPr>
          <w:p w14:paraId="000D2D34" w14:textId="11174E74" w:rsidR="000F4941" w:rsidRDefault="000F4941" w:rsidP="00304712">
            <w:pPr>
              <w:rPr>
                <w:lang w:eastAsia="zh-CN"/>
              </w:rPr>
            </w:pPr>
            <w:r>
              <w:rPr>
                <w:rFonts w:hint="eastAsia"/>
                <w:lang w:eastAsia="zh-CN"/>
              </w:rPr>
              <w:t>W</w:t>
            </w:r>
            <w:r>
              <w:rPr>
                <w:lang w:eastAsia="zh-CN"/>
              </w:rPr>
              <w:t>aveform</w:t>
            </w:r>
          </w:p>
        </w:tc>
        <w:tc>
          <w:tcPr>
            <w:tcW w:w="3969" w:type="dxa"/>
          </w:tcPr>
          <w:p w14:paraId="148BE1DC" w14:textId="4DEA0A5C" w:rsidR="000F4941" w:rsidRDefault="000F4941" w:rsidP="000F4941">
            <w:pPr>
              <w:rPr>
                <w:lang w:eastAsia="zh-CN"/>
              </w:rPr>
            </w:pPr>
            <w:r>
              <w:rPr>
                <w:rFonts w:hint="eastAsia"/>
                <w:lang w:eastAsia="zh-CN"/>
              </w:rPr>
              <w:t>O</w:t>
            </w:r>
            <w:r>
              <w:rPr>
                <w:lang w:eastAsia="zh-CN"/>
              </w:rPr>
              <w:t>FDM-based waveform, N=128, N’=128</w:t>
            </w:r>
          </w:p>
        </w:tc>
      </w:tr>
      <w:tr w:rsidR="00035004" w14:paraId="00FFB58B" w14:textId="77777777" w:rsidTr="00E8389D">
        <w:trPr>
          <w:jc w:val="center"/>
        </w:trPr>
        <w:tc>
          <w:tcPr>
            <w:tcW w:w="3681" w:type="dxa"/>
          </w:tcPr>
          <w:p w14:paraId="05186F3B" w14:textId="0C23D1E5" w:rsidR="00035004" w:rsidRDefault="00035004" w:rsidP="00304712">
            <w:pPr>
              <w:rPr>
                <w:lang w:eastAsia="zh-CN"/>
              </w:rPr>
            </w:pPr>
            <w:r>
              <w:rPr>
                <w:rFonts w:hint="eastAsia"/>
                <w:lang w:eastAsia="zh-CN"/>
              </w:rPr>
              <w:t>C</w:t>
            </w:r>
            <w:r>
              <w:rPr>
                <w:lang w:eastAsia="zh-CN"/>
              </w:rPr>
              <w:t>P</w:t>
            </w:r>
          </w:p>
        </w:tc>
        <w:tc>
          <w:tcPr>
            <w:tcW w:w="3969" w:type="dxa"/>
          </w:tcPr>
          <w:p w14:paraId="156FE70E" w14:textId="0CF7009D" w:rsidR="00035004" w:rsidRDefault="00035004" w:rsidP="000F4941">
            <w:pPr>
              <w:rPr>
                <w:lang w:eastAsia="zh-CN"/>
              </w:rPr>
            </w:pPr>
            <w:r>
              <w:rPr>
                <w:lang w:eastAsia="zh-CN"/>
              </w:rPr>
              <w:t>Normal CP and long CP</w:t>
            </w:r>
          </w:p>
        </w:tc>
      </w:tr>
      <w:tr w:rsidR="000F4941" w14:paraId="13B98B9C" w14:textId="77777777" w:rsidTr="00E8389D">
        <w:trPr>
          <w:jc w:val="center"/>
        </w:trPr>
        <w:tc>
          <w:tcPr>
            <w:tcW w:w="3681" w:type="dxa"/>
          </w:tcPr>
          <w:p w14:paraId="339BD322" w14:textId="31621625" w:rsidR="000F4941" w:rsidRPr="000F4941" w:rsidRDefault="000F4941" w:rsidP="00304712">
            <w:pPr>
              <w:rPr>
                <w:lang w:eastAsia="zh-CN"/>
              </w:rPr>
            </w:pPr>
            <w:r>
              <w:rPr>
                <w:lang w:eastAsia="zh-CN"/>
              </w:rPr>
              <w:t>Modulation</w:t>
            </w:r>
          </w:p>
        </w:tc>
        <w:tc>
          <w:tcPr>
            <w:tcW w:w="3969" w:type="dxa"/>
          </w:tcPr>
          <w:p w14:paraId="7BFF7F0A" w14:textId="6B01C753" w:rsidR="000F4941" w:rsidRDefault="000F4941" w:rsidP="00304712">
            <w:pPr>
              <w:rPr>
                <w:lang w:eastAsia="zh-CN"/>
              </w:rPr>
            </w:pPr>
            <w:r>
              <w:rPr>
                <w:rFonts w:hint="eastAsia"/>
                <w:lang w:eastAsia="zh-CN"/>
              </w:rPr>
              <w:t>O</w:t>
            </w:r>
            <w:r>
              <w:rPr>
                <w:lang w:eastAsia="zh-CN"/>
              </w:rPr>
              <w:t>OK-4 with M=4 and 32</w:t>
            </w:r>
          </w:p>
        </w:tc>
      </w:tr>
      <w:tr w:rsidR="00035004" w14:paraId="6C0F2745" w14:textId="77777777" w:rsidTr="00E8389D">
        <w:trPr>
          <w:jc w:val="center"/>
        </w:trPr>
        <w:tc>
          <w:tcPr>
            <w:tcW w:w="3681" w:type="dxa"/>
          </w:tcPr>
          <w:p w14:paraId="1364BDC8" w14:textId="1F1F67BF" w:rsidR="00035004" w:rsidRDefault="00035004" w:rsidP="00304712">
            <w:pPr>
              <w:rPr>
                <w:lang w:eastAsia="zh-CN"/>
              </w:rPr>
            </w:pPr>
            <w:r>
              <w:rPr>
                <w:rFonts w:hint="eastAsia"/>
                <w:lang w:eastAsia="zh-CN"/>
              </w:rPr>
              <w:t>R</w:t>
            </w:r>
            <w:r>
              <w:rPr>
                <w:lang w:eastAsia="zh-CN"/>
              </w:rPr>
              <w:t>2D transmission BW</w:t>
            </w:r>
          </w:p>
        </w:tc>
        <w:tc>
          <w:tcPr>
            <w:tcW w:w="3969" w:type="dxa"/>
          </w:tcPr>
          <w:p w14:paraId="1AD1574F" w14:textId="41EC8866" w:rsidR="00035004" w:rsidRDefault="00035004" w:rsidP="00304712">
            <w:pPr>
              <w:rPr>
                <w:lang w:eastAsia="zh-CN"/>
              </w:rPr>
            </w:pPr>
            <w:r>
              <w:rPr>
                <w:rFonts w:hint="eastAsia"/>
                <w:lang w:eastAsia="zh-CN"/>
              </w:rPr>
              <w:t>8</w:t>
            </w:r>
            <w:r>
              <w:rPr>
                <w:lang w:eastAsia="zh-CN"/>
              </w:rPr>
              <w:t xml:space="preserve"> PRB</w:t>
            </w:r>
          </w:p>
        </w:tc>
      </w:tr>
      <w:tr w:rsidR="000F4941" w14:paraId="520CC692" w14:textId="77777777" w:rsidTr="00E8389D">
        <w:trPr>
          <w:jc w:val="center"/>
        </w:trPr>
        <w:tc>
          <w:tcPr>
            <w:tcW w:w="3681" w:type="dxa"/>
          </w:tcPr>
          <w:p w14:paraId="6E43E4CF" w14:textId="5EA6F394" w:rsidR="000F4941" w:rsidRDefault="00C139A9" w:rsidP="00304712">
            <w:pPr>
              <w:rPr>
                <w:lang w:eastAsia="zh-CN"/>
              </w:rPr>
            </w:pPr>
            <w:r>
              <w:rPr>
                <w:lang w:eastAsia="zh-CN"/>
              </w:rPr>
              <w:t>Sample rate of device</w:t>
            </w:r>
          </w:p>
        </w:tc>
        <w:tc>
          <w:tcPr>
            <w:tcW w:w="3969" w:type="dxa"/>
          </w:tcPr>
          <w:p w14:paraId="3DADDD3A" w14:textId="4B8C5C22" w:rsidR="000F4941" w:rsidRDefault="00C139A9" w:rsidP="00304712">
            <w:pPr>
              <w:rPr>
                <w:lang w:eastAsia="zh-CN"/>
              </w:rPr>
            </w:pPr>
            <w:r>
              <w:rPr>
                <w:rFonts w:hint="eastAsia"/>
                <w:lang w:eastAsia="zh-CN"/>
              </w:rPr>
              <w:t>1</w:t>
            </w:r>
            <w:r>
              <w:rPr>
                <w:lang w:eastAsia="zh-CN"/>
              </w:rPr>
              <w:t>.92MHz</w:t>
            </w:r>
          </w:p>
        </w:tc>
      </w:tr>
      <w:tr w:rsidR="00C139A9" w14:paraId="1AF61D8C" w14:textId="77777777" w:rsidTr="00E8389D">
        <w:trPr>
          <w:jc w:val="center"/>
        </w:trPr>
        <w:tc>
          <w:tcPr>
            <w:tcW w:w="3681" w:type="dxa"/>
          </w:tcPr>
          <w:p w14:paraId="57D0D82B" w14:textId="4C7B011F" w:rsidR="00C139A9" w:rsidRDefault="00035004" w:rsidP="00304712">
            <w:pPr>
              <w:rPr>
                <w:lang w:eastAsia="zh-CN"/>
              </w:rPr>
            </w:pPr>
            <w:r>
              <w:rPr>
                <w:lang w:eastAsia="zh-CN"/>
              </w:rPr>
              <w:t>Sampling frequency offset of device</w:t>
            </w:r>
          </w:p>
        </w:tc>
        <w:tc>
          <w:tcPr>
            <w:tcW w:w="3969" w:type="dxa"/>
          </w:tcPr>
          <w:p w14:paraId="0201D286" w14:textId="3BE05260" w:rsidR="00C139A9" w:rsidRDefault="00035004" w:rsidP="00304712">
            <w:pPr>
              <w:rPr>
                <w:lang w:eastAsia="zh-CN"/>
              </w:rPr>
            </w:pPr>
            <w:r>
              <w:rPr>
                <w:rFonts w:hint="eastAsia"/>
                <w:lang w:eastAsia="zh-CN"/>
              </w:rPr>
              <w:t>1</w:t>
            </w:r>
            <w:r>
              <w:rPr>
                <w:lang w:eastAsia="zh-CN"/>
              </w:rPr>
              <w:t>0</w:t>
            </w:r>
            <w:r w:rsidRPr="00035004">
              <w:rPr>
                <w:vertAlign w:val="superscript"/>
                <w:lang w:eastAsia="zh-CN"/>
              </w:rPr>
              <w:t>5</w:t>
            </w:r>
            <w:r>
              <w:rPr>
                <w:lang w:eastAsia="zh-CN"/>
              </w:rPr>
              <w:t xml:space="preserve"> ppm</w:t>
            </w:r>
          </w:p>
        </w:tc>
      </w:tr>
    </w:tbl>
    <w:p w14:paraId="43468BD6" w14:textId="4FACE1CC" w:rsidR="00304712" w:rsidRDefault="00304712" w:rsidP="00304712">
      <w:pPr>
        <w:rPr>
          <w:lang w:eastAsia="zh-CN"/>
        </w:rPr>
      </w:pPr>
    </w:p>
    <w:p w14:paraId="365F1EAF" w14:textId="7A28F5AA" w:rsidR="000F4941" w:rsidRDefault="000F4941" w:rsidP="00304712">
      <w:pPr>
        <w:rPr>
          <w:lang w:eastAsia="zh-CN"/>
        </w:rPr>
      </w:pPr>
    </w:p>
    <w:p w14:paraId="10656FA6" w14:textId="1E78F492" w:rsidR="000F4941" w:rsidRDefault="000F4941" w:rsidP="00304712">
      <w:pPr>
        <w:rPr>
          <w:lang w:eastAsia="zh-CN"/>
        </w:rPr>
      </w:pPr>
    </w:p>
    <w:p w14:paraId="214B4089" w14:textId="77777777" w:rsidR="000F4941" w:rsidRPr="009B6960" w:rsidRDefault="000F4941" w:rsidP="00304712">
      <w:pPr>
        <w:rPr>
          <w:lang w:eastAsia="zh-CN"/>
        </w:rPr>
      </w:pPr>
    </w:p>
    <w:sectPr w:rsidR="000F4941" w:rsidRPr="009B696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B01359" w14:textId="77777777" w:rsidR="006F290D" w:rsidRDefault="006F290D">
      <w:r>
        <w:separator/>
      </w:r>
    </w:p>
  </w:endnote>
  <w:endnote w:type="continuationSeparator" w:id="0">
    <w:p w14:paraId="34BFE4EB" w14:textId="77777777" w:rsidR="006F290D" w:rsidRDefault="006F290D">
      <w:r>
        <w:continuationSeparator/>
      </w:r>
    </w:p>
  </w:endnote>
  <w:endnote w:type="continuationNotice" w:id="1">
    <w:p w14:paraId="4E968B3B" w14:textId="77777777" w:rsidR="006F290D" w:rsidRDefault="006F29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Mincho">
    <w:altName w:val="Yu Gothic UI"/>
    <w:charset w:val="80"/>
    <w:family w:val="roman"/>
    <w:pitch w:val="default"/>
    <w:sig w:usb0="00000000" w:usb1="00000000"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302F0F" w14:textId="77777777" w:rsidR="006F290D" w:rsidRDefault="006F290D">
      <w:r>
        <w:separator/>
      </w:r>
    </w:p>
  </w:footnote>
  <w:footnote w:type="continuationSeparator" w:id="0">
    <w:p w14:paraId="252F3C80" w14:textId="77777777" w:rsidR="006F290D" w:rsidRDefault="006F290D">
      <w:r>
        <w:continuationSeparator/>
      </w:r>
    </w:p>
  </w:footnote>
  <w:footnote w:type="continuationNotice" w:id="1">
    <w:p w14:paraId="06C2EAAB" w14:textId="77777777" w:rsidR="006F290D" w:rsidRDefault="006F290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3261"/>
        </w:tabs>
        <w:ind w:left="3261" w:hanging="360"/>
      </w:pPr>
      <w:rPr>
        <w:rFonts w:ascii="Arial" w:hAnsi="Arial" w:hint="default"/>
      </w:rPr>
    </w:lvl>
    <w:lvl w:ilvl="1" w:tplc="515E0952">
      <w:numFmt w:val="bullet"/>
      <w:pStyle w:val="RAN1bullet2"/>
      <w:lvlText w:val="–"/>
      <w:lvlJc w:val="left"/>
      <w:pPr>
        <w:tabs>
          <w:tab w:val="num" w:pos="3981"/>
        </w:tabs>
        <w:ind w:left="3981" w:hanging="360"/>
      </w:pPr>
      <w:rPr>
        <w:rFonts w:ascii="Arial" w:hAnsi="Arial" w:hint="default"/>
      </w:rPr>
    </w:lvl>
    <w:lvl w:ilvl="2" w:tplc="CEC60A12">
      <w:start w:val="1"/>
      <w:numFmt w:val="bullet"/>
      <w:lvlText w:val="•"/>
      <w:lvlJc w:val="left"/>
      <w:pPr>
        <w:tabs>
          <w:tab w:val="num" w:pos="4701"/>
        </w:tabs>
        <w:ind w:left="4701" w:hanging="360"/>
      </w:pPr>
      <w:rPr>
        <w:rFonts w:ascii="Arial" w:hAnsi="Arial" w:hint="default"/>
      </w:rPr>
    </w:lvl>
    <w:lvl w:ilvl="3" w:tplc="DA28EE96">
      <w:start w:val="1"/>
      <w:numFmt w:val="bullet"/>
      <w:lvlText w:val="•"/>
      <w:lvlJc w:val="left"/>
      <w:pPr>
        <w:tabs>
          <w:tab w:val="num" w:pos="5421"/>
        </w:tabs>
        <w:ind w:left="5421" w:hanging="360"/>
      </w:pPr>
      <w:rPr>
        <w:rFonts w:ascii="Arial" w:hAnsi="Arial" w:hint="default"/>
      </w:rPr>
    </w:lvl>
    <w:lvl w:ilvl="4" w:tplc="7CD4691C">
      <w:start w:val="1"/>
      <w:numFmt w:val="bullet"/>
      <w:lvlText w:val="•"/>
      <w:lvlJc w:val="left"/>
      <w:pPr>
        <w:tabs>
          <w:tab w:val="num" w:pos="6141"/>
        </w:tabs>
        <w:ind w:left="6141" w:hanging="360"/>
      </w:pPr>
      <w:rPr>
        <w:rFonts w:ascii="Arial" w:hAnsi="Arial" w:hint="default"/>
      </w:rPr>
    </w:lvl>
    <w:lvl w:ilvl="5" w:tplc="D6680E5A">
      <w:numFmt w:val="bullet"/>
      <w:lvlText w:val="-"/>
      <w:lvlJc w:val="left"/>
      <w:pPr>
        <w:ind w:left="6921" w:hanging="420"/>
      </w:pPr>
      <w:rPr>
        <w:rFonts w:ascii="Times New Roman" w:eastAsia="MS Mincho" w:hAnsi="Times New Roman" w:cs="Times New Roman" w:hint="default"/>
      </w:rPr>
    </w:lvl>
    <w:lvl w:ilvl="6" w:tplc="24AAF882" w:tentative="1">
      <w:start w:val="1"/>
      <w:numFmt w:val="bullet"/>
      <w:lvlText w:val="•"/>
      <w:lvlJc w:val="left"/>
      <w:pPr>
        <w:tabs>
          <w:tab w:val="num" w:pos="7581"/>
        </w:tabs>
        <w:ind w:left="7581" w:hanging="360"/>
      </w:pPr>
      <w:rPr>
        <w:rFonts w:ascii="Arial" w:hAnsi="Arial" w:hint="default"/>
      </w:rPr>
    </w:lvl>
    <w:lvl w:ilvl="7" w:tplc="4036A71C" w:tentative="1">
      <w:start w:val="1"/>
      <w:numFmt w:val="bullet"/>
      <w:lvlText w:val="•"/>
      <w:lvlJc w:val="left"/>
      <w:pPr>
        <w:tabs>
          <w:tab w:val="num" w:pos="8301"/>
        </w:tabs>
        <w:ind w:left="8301" w:hanging="360"/>
      </w:pPr>
      <w:rPr>
        <w:rFonts w:ascii="Arial" w:hAnsi="Arial" w:hint="default"/>
      </w:rPr>
    </w:lvl>
    <w:lvl w:ilvl="8" w:tplc="8BCEDA40" w:tentative="1">
      <w:start w:val="1"/>
      <w:numFmt w:val="bullet"/>
      <w:lvlText w:val="•"/>
      <w:lvlJc w:val="left"/>
      <w:pPr>
        <w:tabs>
          <w:tab w:val="num" w:pos="9021"/>
        </w:tabs>
        <w:ind w:left="9021" w:hanging="360"/>
      </w:pPr>
      <w:rPr>
        <w:rFonts w:ascii="Arial" w:hAnsi="Arial" w:hint="default"/>
      </w:rPr>
    </w:lvl>
  </w:abstractNum>
  <w:abstractNum w:abstractNumId="1" w15:restartNumberingAfterBreak="0">
    <w:nsid w:val="04531F96"/>
    <w:multiLevelType w:val="hybridMultilevel"/>
    <w:tmpl w:val="00922E42"/>
    <w:lvl w:ilvl="0" w:tplc="B54832B6">
      <w:numFmt w:val="bullet"/>
      <w:lvlText w:val="-"/>
      <w:lvlJc w:val="left"/>
      <w:pPr>
        <w:ind w:left="785" w:hanging="36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08265304"/>
    <w:multiLevelType w:val="hybridMultilevel"/>
    <w:tmpl w:val="44445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821C67"/>
    <w:multiLevelType w:val="hybridMultilevel"/>
    <w:tmpl w:val="96E08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07D3C62"/>
    <w:multiLevelType w:val="hybridMultilevel"/>
    <w:tmpl w:val="C86C515C"/>
    <w:lvl w:ilvl="0" w:tplc="00A2C3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5E90D2A"/>
    <w:multiLevelType w:val="hybridMultilevel"/>
    <w:tmpl w:val="2924BE04"/>
    <w:lvl w:ilvl="0" w:tplc="2E0831C6">
      <w:start w:val="1"/>
      <w:numFmt w:val="decimal"/>
      <w:lvlText w:val="(%1)"/>
      <w:lvlJc w:val="left"/>
      <w:pPr>
        <w:ind w:left="785" w:hanging="360"/>
      </w:pPr>
      <w:rPr>
        <w:rFonts w:ascii="Times New Roman" w:eastAsiaTheme="minorEastAsia" w:hAnsi="Times New Roman" w:cs="Times New Roman"/>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6D078A"/>
    <w:multiLevelType w:val="hybridMultilevel"/>
    <w:tmpl w:val="477E3746"/>
    <w:lvl w:ilvl="0" w:tplc="1F88EC4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DE3714"/>
    <w:multiLevelType w:val="hybridMultilevel"/>
    <w:tmpl w:val="E6C49644"/>
    <w:lvl w:ilvl="0" w:tplc="F2762A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C6D1876"/>
    <w:multiLevelType w:val="hybridMultilevel"/>
    <w:tmpl w:val="7F30B268"/>
    <w:lvl w:ilvl="0" w:tplc="9BDA93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E913795"/>
    <w:multiLevelType w:val="hybridMultilevel"/>
    <w:tmpl w:val="3A46F3D6"/>
    <w:lvl w:ilvl="0" w:tplc="5BCAC9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EAB05B5"/>
    <w:multiLevelType w:val="multilevel"/>
    <w:tmpl w:val="46769F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35AC3FB7"/>
    <w:multiLevelType w:val="hybridMultilevel"/>
    <w:tmpl w:val="988E05EC"/>
    <w:lvl w:ilvl="0" w:tplc="6180C1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F608F4"/>
    <w:multiLevelType w:val="multilevel"/>
    <w:tmpl w:val="7B68C798"/>
    <w:lvl w:ilvl="0">
      <w:start w:val="1"/>
      <w:numFmt w:val="bullet"/>
      <w:pStyle w:val="Bulletssmallgap"/>
      <w:lvlText w:val=""/>
      <w:lvlJc w:val="left"/>
      <w:pPr>
        <w:ind w:left="0" w:hanging="360"/>
      </w:pPr>
      <w:rPr>
        <w:rFonts w:ascii="Symbol" w:hAnsi="Symbol" w:hint="default"/>
        <w:color w:val="000000" w:themeColor="text1"/>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C32D4E"/>
    <w:multiLevelType w:val="hybridMultilevel"/>
    <w:tmpl w:val="4B72C78A"/>
    <w:lvl w:ilvl="0" w:tplc="625008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BE96345"/>
    <w:multiLevelType w:val="hybridMultilevel"/>
    <w:tmpl w:val="FB2A3E5A"/>
    <w:lvl w:ilvl="0" w:tplc="F48C2C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9C5EFE"/>
    <w:multiLevelType w:val="hybridMultilevel"/>
    <w:tmpl w:val="A22C166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8" w15:restartNumberingAfterBreak="0">
    <w:nsid w:val="5A88577A"/>
    <w:multiLevelType w:val="hybridMultilevel"/>
    <w:tmpl w:val="4224B1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CFC6932"/>
    <w:multiLevelType w:val="hybridMultilevel"/>
    <w:tmpl w:val="E918C60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6A68C6"/>
    <w:multiLevelType w:val="hybridMultilevel"/>
    <w:tmpl w:val="4B9895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64FB41CB"/>
    <w:multiLevelType w:val="hybridMultilevel"/>
    <w:tmpl w:val="DC94BB0A"/>
    <w:lvl w:ilvl="0" w:tplc="BBEA78A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5" w15:restartNumberingAfterBreak="0">
    <w:nsid w:val="6C1523BF"/>
    <w:multiLevelType w:val="hybridMultilevel"/>
    <w:tmpl w:val="42AADD82"/>
    <w:lvl w:ilvl="0" w:tplc="D3109D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FCB0649"/>
    <w:multiLevelType w:val="hybridMultilevel"/>
    <w:tmpl w:val="0F3823BE"/>
    <w:lvl w:ilvl="0" w:tplc="FB989FFC">
      <w:start w:val="1"/>
      <w:numFmt w:val="bullet"/>
      <w:lvlText w:val="•"/>
      <w:lvlJc w:val="left"/>
      <w:pPr>
        <w:ind w:left="360" w:hanging="360"/>
      </w:pPr>
      <w:rPr>
        <w:rFonts w:ascii="Calibri" w:hAnsi="Calibri" w:hint="default"/>
      </w:rPr>
    </w:lvl>
    <w:lvl w:ilvl="1" w:tplc="B54832B6">
      <w:numFmt w:val="bullet"/>
      <w:lvlText w:val="-"/>
      <w:lvlJc w:val="left"/>
      <w:pPr>
        <w:ind w:left="840" w:hanging="420"/>
      </w:pPr>
      <w:rPr>
        <w:rFonts w:ascii="Times New Roman" w:eastAsiaTheme="minorEastAsia" w:hAnsi="Times New Roman" w:cs="Times New Roman" w:hint="default"/>
      </w:rPr>
    </w:lvl>
    <w:lvl w:ilvl="2" w:tplc="B54832B6">
      <w:numFmt w:val="bullet"/>
      <w:lvlText w:val="-"/>
      <w:lvlJc w:val="left"/>
      <w:pPr>
        <w:ind w:left="1260" w:hanging="420"/>
      </w:pPr>
      <w:rPr>
        <w:rFonts w:ascii="Times New Roman" w:eastAsiaTheme="minorEastAsia" w:hAnsi="Times New Roman" w:cs="Times New Roman" w:hint="default"/>
      </w:rPr>
    </w:lvl>
    <w:lvl w:ilvl="3" w:tplc="B54832B6">
      <w:numFmt w:val="bullet"/>
      <w:lvlText w:val="-"/>
      <w:lvlJc w:val="left"/>
      <w:pPr>
        <w:ind w:left="1680" w:hanging="420"/>
      </w:pPr>
      <w:rPr>
        <w:rFonts w:ascii="Times New Roman" w:eastAsiaTheme="minorEastAsia"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38" w15:restartNumberingAfterBreak="0">
    <w:nsid w:val="70901594"/>
    <w:multiLevelType w:val="multilevel"/>
    <w:tmpl w:val="709015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10B7E66"/>
    <w:multiLevelType w:val="hybridMultilevel"/>
    <w:tmpl w:val="A2B45122"/>
    <w:lvl w:ilvl="0" w:tplc="1A686C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1"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170CA3"/>
    <w:multiLevelType w:val="hybridMultilevel"/>
    <w:tmpl w:val="E51041AC"/>
    <w:lvl w:ilvl="0" w:tplc="DA0237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7A3D03"/>
    <w:multiLevelType w:val="hybridMultilevel"/>
    <w:tmpl w:val="7FAC62A0"/>
    <w:lvl w:ilvl="0" w:tplc="11B4A7B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44"/>
  </w:num>
  <w:num w:numId="3">
    <w:abstractNumId w:val="40"/>
  </w:num>
  <w:num w:numId="4">
    <w:abstractNumId w:val="41"/>
  </w:num>
  <w:num w:numId="5">
    <w:abstractNumId w:val="27"/>
  </w:num>
  <w:num w:numId="6">
    <w:abstractNumId w:val="9"/>
  </w:num>
  <w:num w:numId="7">
    <w:abstractNumId w:val="20"/>
  </w:num>
  <w:num w:numId="8">
    <w:abstractNumId w:val="42"/>
  </w:num>
  <w:num w:numId="9">
    <w:abstractNumId w:val="0"/>
  </w:num>
  <w:num w:numId="10">
    <w:abstractNumId w:val="21"/>
  </w:num>
  <w:num w:numId="11">
    <w:abstractNumId w:val="4"/>
  </w:num>
  <w:num w:numId="12">
    <w:abstractNumId w:val="31"/>
  </w:num>
  <w:num w:numId="13">
    <w:abstractNumId w:val="19"/>
  </w:num>
  <w:num w:numId="14">
    <w:abstractNumId w:val="34"/>
  </w:num>
  <w:num w:numId="15">
    <w:abstractNumId w:val="25"/>
  </w:num>
  <w:num w:numId="16">
    <w:abstractNumId w:val="7"/>
  </w:num>
  <w:num w:numId="17">
    <w:abstractNumId w:val="17"/>
  </w:num>
  <w:num w:numId="18">
    <w:abstractNumId w:val="26"/>
  </w:num>
  <w:num w:numId="19">
    <w:abstractNumId w:val="37"/>
  </w:num>
  <w:num w:numId="20">
    <w:abstractNumId w:val="18"/>
  </w:num>
  <w:num w:numId="21">
    <w:abstractNumId w:val="3"/>
  </w:num>
  <w:num w:numId="22">
    <w:abstractNumId w:val="38"/>
  </w:num>
  <w:num w:numId="23">
    <w:abstractNumId w:val="2"/>
  </w:num>
  <w:num w:numId="24">
    <w:abstractNumId w:val="8"/>
  </w:num>
  <w:num w:numId="25">
    <w:abstractNumId w:val="1"/>
  </w:num>
  <w:num w:numId="26">
    <w:abstractNumId w:val="45"/>
  </w:num>
  <w:num w:numId="27">
    <w:abstractNumId w:val="28"/>
  </w:num>
  <w:num w:numId="28">
    <w:abstractNumId w:val="30"/>
  </w:num>
  <w:num w:numId="29">
    <w:abstractNumId w:val="14"/>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33"/>
  </w:num>
  <w:num w:numId="39">
    <w:abstractNumId w:val="29"/>
  </w:num>
  <w:num w:numId="40">
    <w:abstractNumId w:val="23"/>
  </w:num>
  <w:num w:numId="41">
    <w:abstractNumId w:val="6"/>
  </w:num>
  <w:num w:numId="42">
    <w:abstractNumId w:val="24"/>
  </w:num>
  <w:num w:numId="43">
    <w:abstractNumId w:val="36"/>
  </w:num>
  <w:num w:numId="44">
    <w:abstractNumId w:val="22"/>
  </w:num>
  <w:num w:numId="45">
    <w:abstractNumId w:val="12"/>
  </w:num>
  <w:num w:numId="46">
    <w:abstractNumId w:val="35"/>
  </w:num>
  <w:num w:numId="47">
    <w:abstractNumId w:val="43"/>
  </w:num>
  <w:num w:numId="48">
    <w:abstractNumId w:val="5"/>
  </w:num>
  <w:num w:numId="49">
    <w:abstractNumId w:val="11"/>
  </w:num>
  <w:num w:numId="50">
    <w:abstractNumId w:val="39"/>
  </w:num>
  <w:num w:numId="51">
    <w:abstractNumId w:val="13"/>
  </w:num>
  <w:num w:numId="52">
    <w:abstractNumId w:val="15"/>
  </w:num>
  <w:num w:numId="53">
    <w:abstractNumId w:val="1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20A"/>
    <w:rsid w:val="0000238B"/>
    <w:rsid w:val="000024B3"/>
    <w:rsid w:val="000027CE"/>
    <w:rsid w:val="00002893"/>
    <w:rsid w:val="0000307F"/>
    <w:rsid w:val="000032F4"/>
    <w:rsid w:val="000033A3"/>
    <w:rsid w:val="00003410"/>
    <w:rsid w:val="000035A8"/>
    <w:rsid w:val="00003605"/>
    <w:rsid w:val="00003776"/>
    <w:rsid w:val="00003C56"/>
    <w:rsid w:val="00003C7B"/>
    <w:rsid w:val="00003C89"/>
    <w:rsid w:val="00003D0F"/>
    <w:rsid w:val="00003E4A"/>
    <w:rsid w:val="00003EC2"/>
    <w:rsid w:val="000040A9"/>
    <w:rsid w:val="0000413A"/>
    <w:rsid w:val="000042B8"/>
    <w:rsid w:val="00004369"/>
    <w:rsid w:val="0000458E"/>
    <w:rsid w:val="00004849"/>
    <w:rsid w:val="00004E70"/>
    <w:rsid w:val="000052C2"/>
    <w:rsid w:val="00005A60"/>
    <w:rsid w:val="00005D8B"/>
    <w:rsid w:val="00005DBA"/>
    <w:rsid w:val="00006517"/>
    <w:rsid w:val="00006552"/>
    <w:rsid w:val="00006847"/>
    <w:rsid w:val="00006CDB"/>
    <w:rsid w:val="00006E62"/>
    <w:rsid w:val="00006FFA"/>
    <w:rsid w:val="00007116"/>
    <w:rsid w:val="000072B6"/>
    <w:rsid w:val="00007791"/>
    <w:rsid w:val="00007813"/>
    <w:rsid w:val="000078BB"/>
    <w:rsid w:val="00007F78"/>
    <w:rsid w:val="000104EA"/>
    <w:rsid w:val="000106C9"/>
    <w:rsid w:val="0001073B"/>
    <w:rsid w:val="0001074C"/>
    <w:rsid w:val="00010958"/>
    <w:rsid w:val="000109E6"/>
    <w:rsid w:val="00010A04"/>
    <w:rsid w:val="00010CBB"/>
    <w:rsid w:val="00011447"/>
    <w:rsid w:val="000115CF"/>
    <w:rsid w:val="00011943"/>
    <w:rsid w:val="00011C60"/>
    <w:rsid w:val="00011F67"/>
    <w:rsid w:val="00012028"/>
    <w:rsid w:val="000126BF"/>
    <w:rsid w:val="00012862"/>
    <w:rsid w:val="000128E6"/>
    <w:rsid w:val="00012A93"/>
    <w:rsid w:val="00013332"/>
    <w:rsid w:val="000133CB"/>
    <w:rsid w:val="000136ED"/>
    <w:rsid w:val="000139D8"/>
    <w:rsid w:val="00013A54"/>
    <w:rsid w:val="00013EEE"/>
    <w:rsid w:val="00014035"/>
    <w:rsid w:val="00014107"/>
    <w:rsid w:val="000145BA"/>
    <w:rsid w:val="00014650"/>
    <w:rsid w:val="00014738"/>
    <w:rsid w:val="0001496B"/>
    <w:rsid w:val="00014FBF"/>
    <w:rsid w:val="00015377"/>
    <w:rsid w:val="00015B0B"/>
    <w:rsid w:val="00015D73"/>
    <w:rsid w:val="00015D81"/>
    <w:rsid w:val="00015EFB"/>
    <w:rsid w:val="00016594"/>
    <w:rsid w:val="000165D2"/>
    <w:rsid w:val="000165E2"/>
    <w:rsid w:val="00016AB0"/>
    <w:rsid w:val="00016DCB"/>
    <w:rsid w:val="00016F8D"/>
    <w:rsid w:val="00017107"/>
    <w:rsid w:val="000172BE"/>
    <w:rsid w:val="00017CED"/>
    <w:rsid w:val="00017D8A"/>
    <w:rsid w:val="0002059E"/>
    <w:rsid w:val="000208B5"/>
    <w:rsid w:val="00020C45"/>
    <w:rsid w:val="000210A9"/>
    <w:rsid w:val="000211EB"/>
    <w:rsid w:val="00021286"/>
    <w:rsid w:val="00021498"/>
    <w:rsid w:val="00021B29"/>
    <w:rsid w:val="00021E83"/>
    <w:rsid w:val="0002247D"/>
    <w:rsid w:val="00022604"/>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377"/>
    <w:rsid w:val="000253ED"/>
    <w:rsid w:val="000256F0"/>
    <w:rsid w:val="00025A49"/>
    <w:rsid w:val="00025AE1"/>
    <w:rsid w:val="00025DDB"/>
    <w:rsid w:val="00025E29"/>
    <w:rsid w:val="00025E74"/>
    <w:rsid w:val="000262C5"/>
    <w:rsid w:val="00026368"/>
    <w:rsid w:val="00026386"/>
    <w:rsid w:val="00026932"/>
    <w:rsid w:val="00026944"/>
    <w:rsid w:val="00026B38"/>
    <w:rsid w:val="00026D4B"/>
    <w:rsid w:val="00026FC2"/>
    <w:rsid w:val="000270F1"/>
    <w:rsid w:val="0002732A"/>
    <w:rsid w:val="000273CD"/>
    <w:rsid w:val="000275C6"/>
    <w:rsid w:val="000276E6"/>
    <w:rsid w:val="0002771C"/>
    <w:rsid w:val="00027751"/>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558"/>
    <w:rsid w:val="000327D7"/>
    <w:rsid w:val="000328CA"/>
    <w:rsid w:val="00032C0A"/>
    <w:rsid w:val="00032E40"/>
    <w:rsid w:val="000332FE"/>
    <w:rsid w:val="000334BF"/>
    <w:rsid w:val="0003376B"/>
    <w:rsid w:val="0003384A"/>
    <w:rsid w:val="00033B2B"/>
    <w:rsid w:val="00033D62"/>
    <w:rsid w:val="00033E7B"/>
    <w:rsid w:val="00033ED5"/>
    <w:rsid w:val="00033FB2"/>
    <w:rsid w:val="000340B6"/>
    <w:rsid w:val="000343EB"/>
    <w:rsid w:val="00034676"/>
    <w:rsid w:val="000346E6"/>
    <w:rsid w:val="00034E2C"/>
    <w:rsid w:val="00034E67"/>
    <w:rsid w:val="00035004"/>
    <w:rsid w:val="000352B3"/>
    <w:rsid w:val="00035489"/>
    <w:rsid w:val="00035A04"/>
    <w:rsid w:val="00035C14"/>
    <w:rsid w:val="000363F1"/>
    <w:rsid w:val="000365FB"/>
    <w:rsid w:val="00036787"/>
    <w:rsid w:val="000369BD"/>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A6"/>
    <w:rsid w:val="00040EE5"/>
    <w:rsid w:val="000415FA"/>
    <w:rsid w:val="000417D1"/>
    <w:rsid w:val="000419E8"/>
    <w:rsid w:val="00041AD2"/>
    <w:rsid w:val="00041C57"/>
    <w:rsid w:val="0004261C"/>
    <w:rsid w:val="0004288D"/>
    <w:rsid w:val="00042C24"/>
    <w:rsid w:val="00042E7A"/>
    <w:rsid w:val="00042F75"/>
    <w:rsid w:val="000432B5"/>
    <w:rsid w:val="000433F0"/>
    <w:rsid w:val="000434B7"/>
    <w:rsid w:val="000435E4"/>
    <w:rsid w:val="00043BAF"/>
    <w:rsid w:val="00043F26"/>
    <w:rsid w:val="0004404D"/>
    <w:rsid w:val="00044126"/>
    <w:rsid w:val="0004420D"/>
    <w:rsid w:val="000443C5"/>
    <w:rsid w:val="000443C7"/>
    <w:rsid w:val="00044522"/>
    <w:rsid w:val="00044AAC"/>
    <w:rsid w:val="00044E0A"/>
    <w:rsid w:val="00045110"/>
    <w:rsid w:val="00045B68"/>
    <w:rsid w:val="00045D24"/>
    <w:rsid w:val="00045F4B"/>
    <w:rsid w:val="0004651C"/>
    <w:rsid w:val="00046585"/>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55"/>
    <w:rsid w:val="00050C27"/>
    <w:rsid w:val="00050CA7"/>
    <w:rsid w:val="00050CC8"/>
    <w:rsid w:val="000512C9"/>
    <w:rsid w:val="0005131C"/>
    <w:rsid w:val="00051844"/>
    <w:rsid w:val="0005188A"/>
    <w:rsid w:val="0005195B"/>
    <w:rsid w:val="00051A61"/>
    <w:rsid w:val="00051E6D"/>
    <w:rsid w:val="0005265C"/>
    <w:rsid w:val="00052AD2"/>
    <w:rsid w:val="00052E1D"/>
    <w:rsid w:val="000530C1"/>
    <w:rsid w:val="000530DF"/>
    <w:rsid w:val="00053142"/>
    <w:rsid w:val="00053143"/>
    <w:rsid w:val="000535FE"/>
    <w:rsid w:val="0005380B"/>
    <w:rsid w:val="000539C2"/>
    <w:rsid w:val="00053FF4"/>
    <w:rsid w:val="000540A9"/>
    <w:rsid w:val="000543D4"/>
    <w:rsid w:val="0005460D"/>
    <w:rsid w:val="0005471A"/>
    <w:rsid w:val="00054C23"/>
    <w:rsid w:val="00054E0C"/>
    <w:rsid w:val="00054E38"/>
    <w:rsid w:val="00054F9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24"/>
    <w:rsid w:val="00057358"/>
    <w:rsid w:val="000574E1"/>
    <w:rsid w:val="00057C60"/>
    <w:rsid w:val="00057DC8"/>
    <w:rsid w:val="00057E06"/>
    <w:rsid w:val="0006034D"/>
    <w:rsid w:val="000605AE"/>
    <w:rsid w:val="00060685"/>
    <w:rsid w:val="00060937"/>
    <w:rsid w:val="00060C8C"/>
    <w:rsid w:val="00060E84"/>
    <w:rsid w:val="00061244"/>
    <w:rsid w:val="000612E1"/>
    <w:rsid w:val="000614FE"/>
    <w:rsid w:val="00061DA4"/>
    <w:rsid w:val="00062167"/>
    <w:rsid w:val="000622DF"/>
    <w:rsid w:val="00062B1B"/>
    <w:rsid w:val="00062B8D"/>
    <w:rsid w:val="00062FDC"/>
    <w:rsid w:val="0006344A"/>
    <w:rsid w:val="000636F0"/>
    <w:rsid w:val="00063A8F"/>
    <w:rsid w:val="00063CBC"/>
    <w:rsid w:val="000643DF"/>
    <w:rsid w:val="00064C15"/>
    <w:rsid w:val="00064C35"/>
    <w:rsid w:val="00064CB9"/>
    <w:rsid w:val="00064EE1"/>
    <w:rsid w:val="000654CE"/>
    <w:rsid w:val="000655BA"/>
    <w:rsid w:val="000656E0"/>
    <w:rsid w:val="000659F7"/>
    <w:rsid w:val="00065BF9"/>
    <w:rsid w:val="00065C2A"/>
    <w:rsid w:val="00065D38"/>
    <w:rsid w:val="00065FC2"/>
    <w:rsid w:val="000660D3"/>
    <w:rsid w:val="00066345"/>
    <w:rsid w:val="00066803"/>
    <w:rsid w:val="00066A2C"/>
    <w:rsid w:val="00066BF5"/>
    <w:rsid w:val="00066E42"/>
    <w:rsid w:val="0006716D"/>
    <w:rsid w:val="000671A5"/>
    <w:rsid w:val="0006773E"/>
    <w:rsid w:val="00067874"/>
    <w:rsid w:val="00067DD1"/>
    <w:rsid w:val="00067F58"/>
    <w:rsid w:val="0007006F"/>
    <w:rsid w:val="00070447"/>
    <w:rsid w:val="00070503"/>
    <w:rsid w:val="000706E7"/>
    <w:rsid w:val="000706EF"/>
    <w:rsid w:val="00070800"/>
    <w:rsid w:val="00070B3C"/>
    <w:rsid w:val="00070CA6"/>
    <w:rsid w:val="00070E05"/>
    <w:rsid w:val="00070EF8"/>
    <w:rsid w:val="00071192"/>
    <w:rsid w:val="00071317"/>
    <w:rsid w:val="000713A7"/>
    <w:rsid w:val="00071452"/>
    <w:rsid w:val="000714ED"/>
    <w:rsid w:val="00071934"/>
    <w:rsid w:val="000719FB"/>
    <w:rsid w:val="00071A35"/>
    <w:rsid w:val="00071CBE"/>
    <w:rsid w:val="0007210F"/>
    <w:rsid w:val="0007224C"/>
    <w:rsid w:val="000724E1"/>
    <w:rsid w:val="000728CA"/>
    <w:rsid w:val="000728CF"/>
    <w:rsid w:val="000729EF"/>
    <w:rsid w:val="00072A80"/>
    <w:rsid w:val="00072B49"/>
    <w:rsid w:val="0007301E"/>
    <w:rsid w:val="000731A0"/>
    <w:rsid w:val="0007326F"/>
    <w:rsid w:val="0007337C"/>
    <w:rsid w:val="000734C0"/>
    <w:rsid w:val="000736C1"/>
    <w:rsid w:val="00073797"/>
    <w:rsid w:val="00073D0C"/>
    <w:rsid w:val="00073DEC"/>
    <w:rsid w:val="00073FA7"/>
    <w:rsid w:val="00074516"/>
    <w:rsid w:val="000745AA"/>
    <w:rsid w:val="0007465B"/>
    <w:rsid w:val="000746B8"/>
    <w:rsid w:val="00074E86"/>
    <w:rsid w:val="00075412"/>
    <w:rsid w:val="000755D3"/>
    <w:rsid w:val="000756A2"/>
    <w:rsid w:val="00075708"/>
    <w:rsid w:val="00076067"/>
    <w:rsid w:val="00076097"/>
    <w:rsid w:val="000761D5"/>
    <w:rsid w:val="0007632D"/>
    <w:rsid w:val="00076537"/>
    <w:rsid w:val="00076539"/>
    <w:rsid w:val="00076541"/>
    <w:rsid w:val="000766A1"/>
    <w:rsid w:val="00076857"/>
    <w:rsid w:val="00076CB0"/>
    <w:rsid w:val="00076D21"/>
    <w:rsid w:val="00076E6F"/>
    <w:rsid w:val="00076EA1"/>
    <w:rsid w:val="000772E8"/>
    <w:rsid w:val="000772F4"/>
    <w:rsid w:val="000776EB"/>
    <w:rsid w:val="000779AF"/>
    <w:rsid w:val="0008027C"/>
    <w:rsid w:val="0008030C"/>
    <w:rsid w:val="000809AA"/>
    <w:rsid w:val="00080A83"/>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A66"/>
    <w:rsid w:val="00085D1A"/>
    <w:rsid w:val="00085E04"/>
    <w:rsid w:val="00085E2E"/>
    <w:rsid w:val="00085FA2"/>
    <w:rsid w:val="00086409"/>
    <w:rsid w:val="000866D6"/>
    <w:rsid w:val="000866F8"/>
    <w:rsid w:val="00086756"/>
    <w:rsid w:val="00086800"/>
    <w:rsid w:val="00086CD3"/>
    <w:rsid w:val="000876DB"/>
    <w:rsid w:val="00087913"/>
    <w:rsid w:val="000879F5"/>
    <w:rsid w:val="00087C4F"/>
    <w:rsid w:val="00087E9C"/>
    <w:rsid w:val="0009010F"/>
    <w:rsid w:val="000902DC"/>
    <w:rsid w:val="000903C4"/>
    <w:rsid w:val="000905C8"/>
    <w:rsid w:val="00090890"/>
    <w:rsid w:val="00090E15"/>
    <w:rsid w:val="00091056"/>
    <w:rsid w:val="000911AE"/>
    <w:rsid w:val="000911E9"/>
    <w:rsid w:val="00091325"/>
    <w:rsid w:val="0009137C"/>
    <w:rsid w:val="0009138F"/>
    <w:rsid w:val="00091425"/>
    <w:rsid w:val="00091C49"/>
    <w:rsid w:val="000922BA"/>
    <w:rsid w:val="00092409"/>
    <w:rsid w:val="00092684"/>
    <w:rsid w:val="000926F7"/>
    <w:rsid w:val="000929F2"/>
    <w:rsid w:val="00092A1E"/>
    <w:rsid w:val="00092DB1"/>
    <w:rsid w:val="00092FE1"/>
    <w:rsid w:val="0009315D"/>
    <w:rsid w:val="00093697"/>
    <w:rsid w:val="00093D42"/>
    <w:rsid w:val="00093D52"/>
    <w:rsid w:val="00093E01"/>
    <w:rsid w:val="0009429A"/>
    <w:rsid w:val="0009498A"/>
    <w:rsid w:val="00094A16"/>
    <w:rsid w:val="00094D40"/>
    <w:rsid w:val="00094DE6"/>
    <w:rsid w:val="000955C7"/>
    <w:rsid w:val="0009571F"/>
    <w:rsid w:val="00095AA6"/>
    <w:rsid w:val="00095B20"/>
    <w:rsid w:val="00095C42"/>
    <w:rsid w:val="00095CCF"/>
    <w:rsid w:val="00095FA7"/>
    <w:rsid w:val="00096091"/>
    <w:rsid w:val="00096356"/>
    <w:rsid w:val="00096938"/>
    <w:rsid w:val="00096A89"/>
    <w:rsid w:val="00096B63"/>
    <w:rsid w:val="00096EBB"/>
    <w:rsid w:val="00096F8F"/>
    <w:rsid w:val="000974A6"/>
    <w:rsid w:val="00097710"/>
    <w:rsid w:val="00097768"/>
    <w:rsid w:val="0009781E"/>
    <w:rsid w:val="00097C99"/>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1CF1"/>
    <w:rsid w:val="000A21B4"/>
    <w:rsid w:val="000A22DB"/>
    <w:rsid w:val="000A249B"/>
    <w:rsid w:val="000A2750"/>
    <w:rsid w:val="000A298E"/>
    <w:rsid w:val="000A2CC7"/>
    <w:rsid w:val="000A2ED6"/>
    <w:rsid w:val="000A33E3"/>
    <w:rsid w:val="000A3B1A"/>
    <w:rsid w:val="000A40AC"/>
    <w:rsid w:val="000A4205"/>
    <w:rsid w:val="000A497C"/>
    <w:rsid w:val="000A4A19"/>
    <w:rsid w:val="000A4A9B"/>
    <w:rsid w:val="000A4B02"/>
    <w:rsid w:val="000A4B9A"/>
    <w:rsid w:val="000A4CF0"/>
    <w:rsid w:val="000A4E67"/>
    <w:rsid w:val="000A5085"/>
    <w:rsid w:val="000A5551"/>
    <w:rsid w:val="000A578F"/>
    <w:rsid w:val="000A590E"/>
    <w:rsid w:val="000A610C"/>
    <w:rsid w:val="000A6351"/>
    <w:rsid w:val="000A63D6"/>
    <w:rsid w:val="000A667B"/>
    <w:rsid w:val="000A6A33"/>
    <w:rsid w:val="000A6E1C"/>
    <w:rsid w:val="000A702F"/>
    <w:rsid w:val="000A70ED"/>
    <w:rsid w:val="000A7684"/>
    <w:rsid w:val="000A78D4"/>
    <w:rsid w:val="000A7B38"/>
    <w:rsid w:val="000A7D8F"/>
    <w:rsid w:val="000B0192"/>
    <w:rsid w:val="000B0193"/>
    <w:rsid w:val="000B0343"/>
    <w:rsid w:val="000B04FA"/>
    <w:rsid w:val="000B0525"/>
    <w:rsid w:val="000B0545"/>
    <w:rsid w:val="000B06DB"/>
    <w:rsid w:val="000B08B0"/>
    <w:rsid w:val="000B0923"/>
    <w:rsid w:val="000B0C68"/>
    <w:rsid w:val="000B0CC9"/>
    <w:rsid w:val="000B117A"/>
    <w:rsid w:val="000B173F"/>
    <w:rsid w:val="000B1B1A"/>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3869"/>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191"/>
    <w:rsid w:val="000B61C4"/>
    <w:rsid w:val="000B6E2C"/>
    <w:rsid w:val="000B706F"/>
    <w:rsid w:val="000B738F"/>
    <w:rsid w:val="000B73BC"/>
    <w:rsid w:val="000B76C5"/>
    <w:rsid w:val="000B7707"/>
    <w:rsid w:val="000B7A10"/>
    <w:rsid w:val="000C032E"/>
    <w:rsid w:val="000C0680"/>
    <w:rsid w:val="000C07A4"/>
    <w:rsid w:val="000C0867"/>
    <w:rsid w:val="000C091C"/>
    <w:rsid w:val="000C09A0"/>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B36"/>
    <w:rsid w:val="000C3C27"/>
    <w:rsid w:val="000C3E0C"/>
    <w:rsid w:val="000C3E17"/>
    <w:rsid w:val="000C422D"/>
    <w:rsid w:val="000C469F"/>
    <w:rsid w:val="000C4AD6"/>
    <w:rsid w:val="000C4D86"/>
    <w:rsid w:val="000C543E"/>
    <w:rsid w:val="000C5500"/>
    <w:rsid w:val="000C5581"/>
    <w:rsid w:val="000C59FF"/>
    <w:rsid w:val="000C5B5A"/>
    <w:rsid w:val="000C5F91"/>
    <w:rsid w:val="000C6025"/>
    <w:rsid w:val="000C60B1"/>
    <w:rsid w:val="000C6127"/>
    <w:rsid w:val="000C6CD7"/>
    <w:rsid w:val="000C6CE0"/>
    <w:rsid w:val="000C7098"/>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D1"/>
    <w:rsid w:val="000D132E"/>
    <w:rsid w:val="000D1389"/>
    <w:rsid w:val="000D1509"/>
    <w:rsid w:val="000D159A"/>
    <w:rsid w:val="000D1807"/>
    <w:rsid w:val="000D1822"/>
    <w:rsid w:val="000D1D87"/>
    <w:rsid w:val="000D216F"/>
    <w:rsid w:val="000D2174"/>
    <w:rsid w:val="000D22CC"/>
    <w:rsid w:val="000D2764"/>
    <w:rsid w:val="000D2A1D"/>
    <w:rsid w:val="000D320A"/>
    <w:rsid w:val="000D3682"/>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5F4"/>
    <w:rsid w:val="000D7D6C"/>
    <w:rsid w:val="000D7F90"/>
    <w:rsid w:val="000E0104"/>
    <w:rsid w:val="000E0469"/>
    <w:rsid w:val="000E07D6"/>
    <w:rsid w:val="000E08BD"/>
    <w:rsid w:val="000E0A11"/>
    <w:rsid w:val="000E0B46"/>
    <w:rsid w:val="000E1380"/>
    <w:rsid w:val="000E156A"/>
    <w:rsid w:val="000E18DF"/>
    <w:rsid w:val="000E194D"/>
    <w:rsid w:val="000E1C47"/>
    <w:rsid w:val="000E1D0F"/>
    <w:rsid w:val="000E1DAC"/>
    <w:rsid w:val="000E1E2B"/>
    <w:rsid w:val="000E1EF6"/>
    <w:rsid w:val="000E209D"/>
    <w:rsid w:val="000E2496"/>
    <w:rsid w:val="000E2DC2"/>
    <w:rsid w:val="000E2E3A"/>
    <w:rsid w:val="000E3741"/>
    <w:rsid w:val="000E4CA4"/>
    <w:rsid w:val="000E4CC0"/>
    <w:rsid w:val="000E4D08"/>
    <w:rsid w:val="000E4ECB"/>
    <w:rsid w:val="000E57F3"/>
    <w:rsid w:val="000E59A0"/>
    <w:rsid w:val="000E5ACC"/>
    <w:rsid w:val="000E60A3"/>
    <w:rsid w:val="000E6441"/>
    <w:rsid w:val="000E644B"/>
    <w:rsid w:val="000E64A0"/>
    <w:rsid w:val="000E6FEA"/>
    <w:rsid w:val="000E72F9"/>
    <w:rsid w:val="000E7484"/>
    <w:rsid w:val="000E76F3"/>
    <w:rsid w:val="000E7A84"/>
    <w:rsid w:val="000E7D13"/>
    <w:rsid w:val="000E7E15"/>
    <w:rsid w:val="000F14AA"/>
    <w:rsid w:val="000F15BC"/>
    <w:rsid w:val="000F15F2"/>
    <w:rsid w:val="000F180A"/>
    <w:rsid w:val="000F1C92"/>
    <w:rsid w:val="000F1D05"/>
    <w:rsid w:val="000F1E8E"/>
    <w:rsid w:val="000F1F2C"/>
    <w:rsid w:val="000F255F"/>
    <w:rsid w:val="000F26D5"/>
    <w:rsid w:val="000F2980"/>
    <w:rsid w:val="000F2A4D"/>
    <w:rsid w:val="000F2B44"/>
    <w:rsid w:val="000F2EEE"/>
    <w:rsid w:val="000F32B5"/>
    <w:rsid w:val="000F3302"/>
    <w:rsid w:val="000F34B3"/>
    <w:rsid w:val="000F3697"/>
    <w:rsid w:val="000F385C"/>
    <w:rsid w:val="000F3C0D"/>
    <w:rsid w:val="000F467C"/>
    <w:rsid w:val="000F4808"/>
    <w:rsid w:val="000F4941"/>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11D"/>
    <w:rsid w:val="001013A1"/>
    <w:rsid w:val="001015E6"/>
    <w:rsid w:val="001019AF"/>
    <w:rsid w:val="00101B47"/>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49AF"/>
    <w:rsid w:val="00104B20"/>
    <w:rsid w:val="0010505A"/>
    <w:rsid w:val="00105402"/>
    <w:rsid w:val="00105726"/>
    <w:rsid w:val="00105CC7"/>
    <w:rsid w:val="00105E14"/>
    <w:rsid w:val="00105E50"/>
    <w:rsid w:val="00105F1D"/>
    <w:rsid w:val="0010603A"/>
    <w:rsid w:val="0010608C"/>
    <w:rsid w:val="00106A21"/>
    <w:rsid w:val="00106B6B"/>
    <w:rsid w:val="00106C25"/>
    <w:rsid w:val="00106D1B"/>
    <w:rsid w:val="00106E21"/>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A9A"/>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6F8"/>
    <w:rsid w:val="00116896"/>
    <w:rsid w:val="0011695C"/>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52"/>
    <w:rsid w:val="00121588"/>
    <w:rsid w:val="00121E22"/>
    <w:rsid w:val="001222A8"/>
    <w:rsid w:val="00122428"/>
    <w:rsid w:val="00122900"/>
    <w:rsid w:val="00122EF9"/>
    <w:rsid w:val="00123069"/>
    <w:rsid w:val="001230AF"/>
    <w:rsid w:val="001236CC"/>
    <w:rsid w:val="00124327"/>
    <w:rsid w:val="0012481C"/>
    <w:rsid w:val="00124967"/>
    <w:rsid w:val="00124D84"/>
    <w:rsid w:val="001250DD"/>
    <w:rsid w:val="001250FC"/>
    <w:rsid w:val="001251B3"/>
    <w:rsid w:val="00125589"/>
    <w:rsid w:val="00125733"/>
    <w:rsid w:val="001259EE"/>
    <w:rsid w:val="00125B25"/>
    <w:rsid w:val="00125D35"/>
    <w:rsid w:val="00125E9F"/>
    <w:rsid w:val="00126263"/>
    <w:rsid w:val="00126343"/>
    <w:rsid w:val="001263AA"/>
    <w:rsid w:val="001263F2"/>
    <w:rsid w:val="001270B0"/>
    <w:rsid w:val="001278E6"/>
    <w:rsid w:val="00127910"/>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39B"/>
    <w:rsid w:val="00133599"/>
    <w:rsid w:val="001335F2"/>
    <w:rsid w:val="0013375D"/>
    <w:rsid w:val="0013395D"/>
    <w:rsid w:val="00133BF7"/>
    <w:rsid w:val="00133C00"/>
    <w:rsid w:val="00133CCF"/>
    <w:rsid w:val="001342F1"/>
    <w:rsid w:val="001344F8"/>
    <w:rsid w:val="00134619"/>
    <w:rsid w:val="001346FE"/>
    <w:rsid w:val="00134B12"/>
    <w:rsid w:val="00134B88"/>
    <w:rsid w:val="00134E00"/>
    <w:rsid w:val="00134F9A"/>
    <w:rsid w:val="00135076"/>
    <w:rsid w:val="001351E4"/>
    <w:rsid w:val="001353B2"/>
    <w:rsid w:val="001354AE"/>
    <w:rsid w:val="0013550E"/>
    <w:rsid w:val="00135B47"/>
    <w:rsid w:val="001361B8"/>
    <w:rsid w:val="001362CB"/>
    <w:rsid w:val="0013670E"/>
    <w:rsid w:val="001367BB"/>
    <w:rsid w:val="00136A23"/>
    <w:rsid w:val="00136B99"/>
    <w:rsid w:val="00136C48"/>
    <w:rsid w:val="00136EBA"/>
    <w:rsid w:val="00136F73"/>
    <w:rsid w:val="00136F91"/>
    <w:rsid w:val="0013702C"/>
    <w:rsid w:val="001371B6"/>
    <w:rsid w:val="0013771E"/>
    <w:rsid w:val="001377A9"/>
    <w:rsid w:val="00137AC4"/>
    <w:rsid w:val="001404CA"/>
    <w:rsid w:val="0014063E"/>
    <w:rsid w:val="0014087D"/>
    <w:rsid w:val="00140F6D"/>
    <w:rsid w:val="00140F74"/>
    <w:rsid w:val="00141191"/>
    <w:rsid w:val="0014159C"/>
    <w:rsid w:val="00142058"/>
    <w:rsid w:val="001420E4"/>
    <w:rsid w:val="0014225B"/>
    <w:rsid w:val="0014244E"/>
    <w:rsid w:val="00142665"/>
    <w:rsid w:val="001426AF"/>
    <w:rsid w:val="0014277D"/>
    <w:rsid w:val="00142F99"/>
    <w:rsid w:val="001433E4"/>
    <w:rsid w:val="0014384A"/>
    <w:rsid w:val="00143A88"/>
    <w:rsid w:val="00143B4B"/>
    <w:rsid w:val="00143E7E"/>
    <w:rsid w:val="001440D0"/>
    <w:rsid w:val="0014429A"/>
    <w:rsid w:val="0014450F"/>
    <w:rsid w:val="001449E2"/>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47DE9"/>
    <w:rsid w:val="00147EC2"/>
    <w:rsid w:val="001508B8"/>
    <w:rsid w:val="001512B1"/>
    <w:rsid w:val="00151619"/>
    <w:rsid w:val="0015163E"/>
    <w:rsid w:val="00151CC9"/>
    <w:rsid w:val="0015276F"/>
    <w:rsid w:val="00152835"/>
    <w:rsid w:val="00152994"/>
    <w:rsid w:val="001529BB"/>
    <w:rsid w:val="00152D11"/>
    <w:rsid w:val="00152DB5"/>
    <w:rsid w:val="00152DC8"/>
    <w:rsid w:val="00153317"/>
    <w:rsid w:val="0015344C"/>
    <w:rsid w:val="001536B4"/>
    <w:rsid w:val="00153C45"/>
    <w:rsid w:val="00154213"/>
    <w:rsid w:val="00154586"/>
    <w:rsid w:val="001546D7"/>
    <w:rsid w:val="001548EA"/>
    <w:rsid w:val="00154F14"/>
    <w:rsid w:val="00154F24"/>
    <w:rsid w:val="00155152"/>
    <w:rsid w:val="001552F4"/>
    <w:rsid w:val="00155668"/>
    <w:rsid w:val="001559FA"/>
    <w:rsid w:val="00155AC8"/>
    <w:rsid w:val="00155AE3"/>
    <w:rsid w:val="00155B53"/>
    <w:rsid w:val="00155C26"/>
    <w:rsid w:val="00155C2D"/>
    <w:rsid w:val="0015622F"/>
    <w:rsid w:val="001562B0"/>
    <w:rsid w:val="00156374"/>
    <w:rsid w:val="001566DC"/>
    <w:rsid w:val="00156CA6"/>
    <w:rsid w:val="00156D2C"/>
    <w:rsid w:val="00156DE8"/>
    <w:rsid w:val="00156F9B"/>
    <w:rsid w:val="001577D8"/>
    <w:rsid w:val="00157800"/>
    <w:rsid w:val="001579F2"/>
    <w:rsid w:val="00157A65"/>
    <w:rsid w:val="00157E24"/>
    <w:rsid w:val="00157FC3"/>
    <w:rsid w:val="0016002B"/>
    <w:rsid w:val="0016034C"/>
    <w:rsid w:val="00160542"/>
    <w:rsid w:val="0016058E"/>
    <w:rsid w:val="00160739"/>
    <w:rsid w:val="00160823"/>
    <w:rsid w:val="00160E66"/>
    <w:rsid w:val="00161137"/>
    <w:rsid w:val="001612C9"/>
    <w:rsid w:val="00161AAD"/>
    <w:rsid w:val="00161E40"/>
    <w:rsid w:val="0016271E"/>
    <w:rsid w:val="00162D7A"/>
    <w:rsid w:val="0016318E"/>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8E"/>
    <w:rsid w:val="00167496"/>
    <w:rsid w:val="0016754A"/>
    <w:rsid w:val="00167690"/>
    <w:rsid w:val="00167B6F"/>
    <w:rsid w:val="00167CC3"/>
    <w:rsid w:val="00167F5A"/>
    <w:rsid w:val="001707F6"/>
    <w:rsid w:val="00170834"/>
    <w:rsid w:val="00170D95"/>
    <w:rsid w:val="00171143"/>
    <w:rsid w:val="00171238"/>
    <w:rsid w:val="00171260"/>
    <w:rsid w:val="001716B3"/>
    <w:rsid w:val="00171E23"/>
    <w:rsid w:val="001720A8"/>
    <w:rsid w:val="001722AC"/>
    <w:rsid w:val="001724D3"/>
    <w:rsid w:val="0017256A"/>
    <w:rsid w:val="00172864"/>
    <w:rsid w:val="00172B82"/>
    <w:rsid w:val="00172BD6"/>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5E4A"/>
    <w:rsid w:val="00176346"/>
    <w:rsid w:val="001765DC"/>
    <w:rsid w:val="001766BD"/>
    <w:rsid w:val="00176863"/>
    <w:rsid w:val="00176890"/>
    <w:rsid w:val="00176BFC"/>
    <w:rsid w:val="00176C53"/>
    <w:rsid w:val="00177023"/>
    <w:rsid w:val="00177069"/>
    <w:rsid w:val="00177094"/>
    <w:rsid w:val="00177642"/>
    <w:rsid w:val="001777A4"/>
    <w:rsid w:val="00177C2F"/>
    <w:rsid w:val="00177D96"/>
    <w:rsid w:val="00177FC1"/>
    <w:rsid w:val="0018007A"/>
    <w:rsid w:val="00180273"/>
    <w:rsid w:val="00180B96"/>
    <w:rsid w:val="00180F59"/>
    <w:rsid w:val="00180FC3"/>
    <w:rsid w:val="00181037"/>
    <w:rsid w:val="001810F4"/>
    <w:rsid w:val="001815A2"/>
    <w:rsid w:val="00181623"/>
    <w:rsid w:val="001816CA"/>
    <w:rsid w:val="001816D9"/>
    <w:rsid w:val="00181775"/>
    <w:rsid w:val="00181A09"/>
    <w:rsid w:val="00181B23"/>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541"/>
    <w:rsid w:val="00184547"/>
    <w:rsid w:val="001846B7"/>
    <w:rsid w:val="00184F4C"/>
    <w:rsid w:val="0018546A"/>
    <w:rsid w:val="001856E3"/>
    <w:rsid w:val="00185768"/>
    <w:rsid w:val="001857F3"/>
    <w:rsid w:val="0018588A"/>
    <w:rsid w:val="00185A32"/>
    <w:rsid w:val="00185A64"/>
    <w:rsid w:val="00185A9C"/>
    <w:rsid w:val="00185C2E"/>
    <w:rsid w:val="00186341"/>
    <w:rsid w:val="00186482"/>
    <w:rsid w:val="00186995"/>
    <w:rsid w:val="00186AE7"/>
    <w:rsid w:val="00186C9B"/>
    <w:rsid w:val="00186D3E"/>
    <w:rsid w:val="00187252"/>
    <w:rsid w:val="00187884"/>
    <w:rsid w:val="00187A7B"/>
    <w:rsid w:val="001909F5"/>
    <w:rsid w:val="00190A80"/>
    <w:rsid w:val="00190F18"/>
    <w:rsid w:val="00190F5A"/>
    <w:rsid w:val="00191157"/>
    <w:rsid w:val="00191687"/>
    <w:rsid w:val="00191B91"/>
    <w:rsid w:val="00191C91"/>
    <w:rsid w:val="0019230D"/>
    <w:rsid w:val="00192458"/>
    <w:rsid w:val="00192880"/>
    <w:rsid w:val="0019288A"/>
    <w:rsid w:val="00192B72"/>
    <w:rsid w:val="00192DD9"/>
    <w:rsid w:val="00192EA5"/>
    <w:rsid w:val="00193531"/>
    <w:rsid w:val="00193B64"/>
    <w:rsid w:val="00193C1A"/>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71"/>
    <w:rsid w:val="001960D4"/>
    <w:rsid w:val="00196699"/>
    <w:rsid w:val="0019685A"/>
    <w:rsid w:val="001969B2"/>
    <w:rsid w:val="00197213"/>
    <w:rsid w:val="001974A3"/>
    <w:rsid w:val="00197B53"/>
    <w:rsid w:val="001A0580"/>
    <w:rsid w:val="001A0733"/>
    <w:rsid w:val="001A0927"/>
    <w:rsid w:val="001A1445"/>
    <w:rsid w:val="001A180D"/>
    <w:rsid w:val="001A1BAC"/>
    <w:rsid w:val="001A1DA2"/>
    <w:rsid w:val="001A20AC"/>
    <w:rsid w:val="001A22F1"/>
    <w:rsid w:val="001A23CE"/>
    <w:rsid w:val="001A2980"/>
    <w:rsid w:val="001A2A8E"/>
    <w:rsid w:val="001A2C89"/>
    <w:rsid w:val="001A2EDB"/>
    <w:rsid w:val="001A3569"/>
    <w:rsid w:val="001A3783"/>
    <w:rsid w:val="001A3DA4"/>
    <w:rsid w:val="001A3DF2"/>
    <w:rsid w:val="001A3E79"/>
    <w:rsid w:val="001A401B"/>
    <w:rsid w:val="001A4111"/>
    <w:rsid w:val="001A4690"/>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1E54"/>
    <w:rsid w:val="001B263A"/>
    <w:rsid w:val="001B2708"/>
    <w:rsid w:val="001B27DC"/>
    <w:rsid w:val="001B27EB"/>
    <w:rsid w:val="001B28E2"/>
    <w:rsid w:val="001B2F14"/>
    <w:rsid w:val="001B331C"/>
    <w:rsid w:val="001B3544"/>
    <w:rsid w:val="001B3929"/>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DDE"/>
    <w:rsid w:val="001B6E60"/>
    <w:rsid w:val="001B738C"/>
    <w:rsid w:val="001B73F4"/>
    <w:rsid w:val="001B74FC"/>
    <w:rsid w:val="001B7665"/>
    <w:rsid w:val="001C0279"/>
    <w:rsid w:val="001C02D8"/>
    <w:rsid w:val="001C0448"/>
    <w:rsid w:val="001C048A"/>
    <w:rsid w:val="001C04E3"/>
    <w:rsid w:val="001C05A4"/>
    <w:rsid w:val="001C07EC"/>
    <w:rsid w:val="001C1C0E"/>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A33"/>
    <w:rsid w:val="001C4C56"/>
    <w:rsid w:val="001C4E83"/>
    <w:rsid w:val="001C4F73"/>
    <w:rsid w:val="001C541D"/>
    <w:rsid w:val="001C56EE"/>
    <w:rsid w:val="001C593D"/>
    <w:rsid w:val="001C5B3C"/>
    <w:rsid w:val="001C5CE3"/>
    <w:rsid w:val="001C5D4F"/>
    <w:rsid w:val="001C6078"/>
    <w:rsid w:val="001C6194"/>
    <w:rsid w:val="001C64C0"/>
    <w:rsid w:val="001C68CF"/>
    <w:rsid w:val="001C69DA"/>
    <w:rsid w:val="001C6E61"/>
    <w:rsid w:val="001C6F06"/>
    <w:rsid w:val="001C6FDB"/>
    <w:rsid w:val="001C7194"/>
    <w:rsid w:val="001C74FA"/>
    <w:rsid w:val="001C7792"/>
    <w:rsid w:val="001C7916"/>
    <w:rsid w:val="001D0070"/>
    <w:rsid w:val="001D01F3"/>
    <w:rsid w:val="001D031F"/>
    <w:rsid w:val="001D0965"/>
    <w:rsid w:val="001D0CDA"/>
    <w:rsid w:val="001D0D18"/>
    <w:rsid w:val="001D0D42"/>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50C"/>
    <w:rsid w:val="001D4B06"/>
    <w:rsid w:val="001D4CC4"/>
    <w:rsid w:val="001D4DCD"/>
    <w:rsid w:val="001D4DDD"/>
    <w:rsid w:val="001D4F5C"/>
    <w:rsid w:val="001D5033"/>
    <w:rsid w:val="001D51E2"/>
    <w:rsid w:val="001D53B2"/>
    <w:rsid w:val="001D540A"/>
    <w:rsid w:val="001D541D"/>
    <w:rsid w:val="001D579F"/>
    <w:rsid w:val="001D59A1"/>
    <w:rsid w:val="001D5AF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715A"/>
    <w:rsid w:val="001D718C"/>
    <w:rsid w:val="001D72FB"/>
    <w:rsid w:val="001D732C"/>
    <w:rsid w:val="001D76C3"/>
    <w:rsid w:val="001D780E"/>
    <w:rsid w:val="001D7EA0"/>
    <w:rsid w:val="001E00C5"/>
    <w:rsid w:val="001E0336"/>
    <w:rsid w:val="001E05B9"/>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9ED"/>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C7F"/>
    <w:rsid w:val="001F011B"/>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3"/>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1F7CF1"/>
    <w:rsid w:val="00200197"/>
    <w:rsid w:val="002003E2"/>
    <w:rsid w:val="0020044B"/>
    <w:rsid w:val="002004F6"/>
    <w:rsid w:val="002007B8"/>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8F3"/>
    <w:rsid w:val="00205C2A"/>
    <w:rsid w:val="0020600F"/>
    <w:rsid w:val="00206B56"/>
    <w:rsid w:val="00206E2F"/>
    <w:rsid w:val="00206EC7"/>
    <w:rsid w:val="002070FB"/>
    <w:rsid w:val="002073B9"/>
    <w:rsid w:val="00207479"/>
    <w:rsid w:val="00207609"/>
    <w:rsid w:val="0020779C"/>
    <w:rsid w:val="0020787B"/>
    <w:rsid w:val="00207ABC"/>
    <w:rsid w:val="00207C1C"/>
    <w:rsid w:val="00207C6A"/>
    <w:rsid w:val="00207C86"/>
    <w:rsid w:val="00207CC4"/>
    <w:rsid w:val="00207EDF"/>
    <w:rsid w:val="00207FB8"/>
    <w:rsid w:val="002106B3"/>
    <w:rsid w:val="00210841"/>
    <w:rsid w:val="00210860"/>
    <w:rsid w:val="00210B6A"/>
    <w:rsid w:val="00210FF3"/>
    <w:rsid w:val="002110B0"/>
    <w:rsid w:val="00211152"/>
    <w:rsid w:val="00211592"/>
    <w:rsid w:val="00211726"/>
    <w:rsid w:val="002117B9"/>
    <w:rsid w:val="00211845"/>
    <w:rsid w:val="0021201D"/>
    <w:rsid w:val="002120F3"/>
    <w:rsid w:val="00212160"/>
    <w:rsid w:val="00212348"/>
    <w:rsid w:val="002125C1"/>
    <w:rsid w:val="002128DA"/>
    <w:rsid w:val="00212967"/>
    <w:rsid w:val="00212975"/>
    <w:rsid w:val="00212CB6"/>
    <w:rsid w:val="00212E37"/>
    <w:rsid w:val="0021328A"/>
    <w:rsid w:val="00213CC4"/>
    <w:rsid w:val="002140FF"/>
    <w:rsid w:val="0021421D"/>
    <w:rsid w:val="002147FA"/>
    <w:rsid w:val="00214D5F"/>
    <w:rsid w:val="00214DAF"/>
    <w:rsid w:val="002155E6"/>
    <w:rsid w:val="00216194"/>
    <w:rsid w:val="0021643B"/>
    <w:rsid w:val="00216EB2"/>
    <w:rsid w:val="00217122"/>
    <w:rsid w:val="002172F4"/>
    <w:rsid w:val="0021753A"/>
    <w:rsid w:val="00217B99"/>
    <w:rsid w:val="00217C98"/>
    <w:rsid w:val="00217D6F"/>
    <w:rsid w:val="00217F39"/>
    <w:rsid w:val="0022036C"/>
    <w:rsid w:val="00220426"/>
    <w:rsid w:val="00220575"/>
    <w:rsid w:val="00220576"/>
    <w:rsid w:val="00220894"/>
    <w:rsid w:val="00220A28"/>
    <w:rsid w:val="00220B16"/>
    <w:rsid w:val="002212ED"/>
    <w:rsid w:val="00221594"/>
    <w:rsid w:val="002215AA"/>
    <w:rsid w:val="002217F6"/>
    <w:rsid w:val="002218DD"/>
    <w:rsid w:val="00221C6B"/>
    <w:rsid w:val="00221DE9"/>
    <w:rsid w:val="00221F72"/>
    <w:rsid w:val="00222241"/>
    <w:rsid w:val="002223DC"/>
    <w:rsid w:val="002228E4"/>
    <w:rsid w:val="00222E4E"/>
    <w:rsid w:val="0022355C"/>
    <w:rsid w:val="00223B81"/>
    <w:rsid w:val="00224706"/>
    <w:rsid w:val="00224719"/>
    <w:rsid w:val="002248FE"/>
    <w:rsid w:val="00224952"/>
    <w:rsid w:val="00224DD2"/>
    <w:rsid w:val="00224F66"/>
    <w:rsid w:val="002252DC"/>
    <w:rsid w:val="002253B8"/>
    <w:rsid w:val="00225488"/>
    <w:rsid w:val="00225A6A"/>
    <w:rsid w:val="00225AC7"/>
    <w:rsid w:val="00225ACC"/>
    <w:rsid w:val="00225CA3"/>
    <w:rsid w:val="00226253"/>
    <w:rsid w:val="00226686"/>
    <w:rsid w:val="00226E88"/>
    <w:rsid w:val="00226F57"/>
    <w:rsid w:val="00227532"/>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40E"/>
    <w:rsid w:val="002325D0"/>
    <w:rsid w:val="00232A90"/>
    <w:rsid w:val="002330CA"/>
    <w:rsid w:val="00233157"/>
    <w:rsid w:val="002332F3"/>
    <w:rsid w:val="00233717"/>
    <w:rsid w:val="00233A94"/>
    <w:rsid w:val="00233E0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60"/>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A6"/>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A80"/>
    <w:rsid w:val="00250AA9"/>
    <w:rsid w:val="00251252"/>
    <w:rsid w:val="0025149C"/>
    <w:rsid w:val="002516DE"/>
    <w:rsid w:val="002517C0"/>
    <w:rsid w:val="00251F81"/>
    <w:rsid w:val="00252BE0"/>
    <w:rsid w:val="00252CDC"/>
    <w:rsid w:val="00253136"/>
    <w:rsid w:val="00253273"/>
    <w:rsid w:val="00253586"/>
    <w:rsid w:val="00253588"/>
    <w:rsid w:val="00253706"/>
    <w:rsid w:val="00253D18"/>
    <w:rsid w:val="00253D25"/>
    <w:rsid w:val="00253DA2"/>
    <w:rsid w:val="00253F54"/>
    <w:rsid w:val="00254468"/>
    <w:rsid w:val="002546F4"/>
    <w:rsid w:val="002547FE"/>
    <w:rsid w:val="002548D1"/>
    <w:rsid w:val="00254FC9"/>
    <w:rsid w:val="002551D0"/>
    <w:rsid w:val="00255362"/>
    <w:rsid w:val="00255374"/>
    <w:rsid w:val="00255FC2"/>
    <w:rsid w:val="002561A8"/>
    <w:rsid w:val="002565A8"/>
    <w:rsid w:val="002565BA"/>
    <w:rsid w:val="00256761"/>
    <w:rsid w:val="00256BCB"/>
    <w:rsid w:val="00256D5D"/>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050"/>
    <w:rsid w:val="00263644"/>
    <w:rsid w:val="00263808"/>
    <w:rsid w:val="00263D14"/>
    <w:rsid w:val="00263F86"/>
    <w:rsid w:val="00264174"/>
    <w:rsid w:val="002641C2"/>
    <w:rsid w:val="0026427D"/>
    <w:rsid w:val="0026438C"/>
    <w:rsid w:val="002647BF"/>
    <w:rsid w:val="002647D5"/>
    <w:rsid w:val="0026483B"/>
    <w:rsid w:val="00265032"/>
    <w:rsid w:val="002651FB"/>
    <w:rsid w:val="00265201"/>
    <w:rsid w:val="0026538C"/>
    <w:rsid w:val="002653CC"/>
    <w:rsid w:val="002653D3"/>
    <w:rsid w:val="00265458"/>
    <w:rsid w:val="00265781"/>
    <w:rsid w:val="002659E3"/>
    <w:rsid w:val="0026654D"/>
    <w:rsid w:val="002666B0"/>
    <w:rsid w:val="00266B13"/>
    <w:rsid w:val="00266D57"/>
    <w:rsid w:val="00266EDA"/>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ADC"/>
    <w:rsid w:val="00272B03"/>
    <w:rsid w:val="00272EA6"/>
    <w:rsid w:val="002731DF"/>
    <w:rsid w:val="002733E2"/>
    <w:rsid w:val="00273A73"/>
    <w:rsid w:val="00273DBD"/>
    <w:rsid w:val="00273F30"/>
    <w:rsid w:val="00273F54"/>
    <w:rsid w:val="00273F67"/>
    <w:rsid w:val="00274006"/>
    <w:rsid w:val="00274485"/>
    <w:rsid w:val="002745B1"/>
    <w:rsid w:val="00274801"/>
    <w:rsid w:val="002749EB"/>
    <w:rsid w:val="00274B27"/>
    <w:rsid w:val="00274E65"/>
    <w:rsid w:val="002750B1"/>
    <w:rsid w:val="00275276"/>
    <w:rsid w:val="00275566"/>
    <w:rsid w:val="00275BDF"/>
    <w:rsid w:val="00275CB9"/>
    <w:rsid w:val="00275D47"/>
    <w:rsid w:val="00275E68"/>
    <w:rsid w:val="00275F3B"/>
    <w:rsid w:val="0027622E"/>
    <w:rsid w:val="002769AE"/>
    <w:rsid w:val="00276A12"/>
    <w:rsid w:val="00276A35"/>
    <w:rsid w:val="00276C4C"/>
    <w:rsid w:val="002770D6"/>
    <w:rsid w:val="0027739C"/>
    <w:rsid w:val="002774A7"/>
    <w:rsid w:val="002777BF"/>
    <w:rsid w:val="00277835"/>
    <w:rsid w:val="002779E8"/>
    <w:rsid w:val="00277C0F"/>
    <w:rsid w:val="0028048C"/>
    <w:rsid w:val="00280608"/>
    <w:rsid w:val="00280906"/>
    <w:rsid w:val="00280AB1"/>
    <w:rsid w:val="00281498"/>
    <w:rsid w:val="00281751"/>
    <w:rsid w:val="002819CE"/>
    <w:rsid w:val="00281C2B"/>
    <w:rsid w:val="00282378"/>
    <w:rsid w:val="00282463"/>
    <w:rsid w:val="00282688"/>
    <w:rsid w:val="00282692"/>
    <w:rsid w:val="002826B4"/>
    <w:rsid w:val="00283634"/>
    <w:rsid w:val="00283D3B"/>
    <w:rsid w:val="00283F3C"/>
    <w:rsid w:val="00284183"/>
    <w:rsid w:val="0028452C"/>
    <w:rsid w:val="00284BAE"/>
    <w:rsid w:val="00285135"/>
    <w:rsid w:val="0028527A"/>
    <w:rsid w:val="00285673"/>
    <w:rsid w:val="002859AF"/>
    <w:rsid w:val="00285E23"/>
    <w:rsid w:val="00286AE7"/>
    <w:rsid w:val="00286D75"/>
    <w:rsid w:val="00287243"/>
    <w:rsid w:val="00287746"/>
    <w:rsid w:val="00287814"/>
    <w:rsid w:val="00287868"/>
    <w:rsid w:val="002878AB"/>
    <w:rsid w:val="002878F6"/>
    <w:rsid w:val="00290013"/>
    <w:rsid w:val="0029023D"/>
    <w:rsid w:val="002902A7"/>
    <w:rsid w:val="00290647"/>
    <w:rsid w:val="0029066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257"/>
    <w:rsid w:val="00293408"/>
    <w:rsid w:val="002936D2"/>
    <w:rsid w:val="00293E57"/>
    <w:rsid w:val="002942E0"/>
    <w:rsid w:val="00294486"/>
    <w:rsid w:val="00294672"/>
    <w:rsid w:val="002947D1"/>
    <w:rsid w:val="002948DF"/>
    <w:rsid w:val="00294CA5"/>
    <w:rsid w:val="00294D62"/>
    <w:rsid w:val="00294D90"/>
    <w:rsid w:val="00295297"/>
    <w:rsid w:val="00295391"/>
    <w:rsid w:val="00295C25"/>
    <w:rsid w:val="00295F30"/>
    <w:rsid w:val="0029625A"/>
    <w:rsid w:val="00296CB7"/>
    <w:rsid w:val="00296DBA"/>
    <w:rsid w:val="00296F70"/>
    <w:rsid w:val="00297359"/>
    <w:rsid w:val="0029796D"/>
    <w:rsid w:val="00297992"/>
    <w:rsid w:val="00297D1F"/>
    <w:rsid w:val="002A0490"/>
    <w:rsid w:val="002A06F7"/>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15B"/>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17F"/>
    <w:rsid w:val="002A6268"/>
    <w:rsid w:val="002A6432"/>
    <w:rsid w:val="002A66BE"/>
    <w:rsid w:val="002A6935"/>
    <w:rsid w:val="002A69A9"/>
    <w:rsid w:val="002A6BE1"/>
    <w:rsid w:val="002A6D13"/>
    <w:rsid w:val="002A6D15"/>
    <w:rsid w:val="002A6F25"/>
    <w:rsid w:val="002A6FD3"/>
    <w:rsid w:val="002A79BC"/>
    <w:rsid w:val="002A7A01"/>
    <w:rsid w:val="002A7AA7"/>
    <w:rsid w:val="002A7E96"/>
    <w:rsid w:val="002A7F7E"/>
    <w:rsid w:val="002A7FCE"/>
    <w:rsid w:val="002B02E7"/>
    <w:rsid w:val="002B0378"/>
    <w:rsid w:val="002B08CF"/>
    <w:rsid w:val="002B0990"/>
    <w:rsid w:val="002B0A7D"/>
    <w:rsid w:val="002B0AC1"/>
    <w:rsid w:val="002B0CAB"/>
    <w:rsid w:val="002B0E2D"/>
    <w:rsid w:val="002B1540"/>
    <w:rsid w:val="002B1A69"/>
    <w:rsid w:val="002B1DD3"/>
    <w:rsid w:val="002B1E54"/>
    <w:rsid w:val="002B2017"/>
    <w:rsid w:val="002B22A2"/>
    <w:rsid w:val="002B24C1"/>
    <w:rsid w:val="002B2512"/>
    <w:rsid w:val="002B2723"/>
    <w:rsid w:val="002B299A"/>
    <w:rsid w:val="002B303A"/>
    <w:rsid w:val="002B33E9"/>
    <w:rsid w:val="002B3D83"/>
    <w:rsid w:val="002B4640"/>
    <w:rsid w:val="002B48D5"/>
    <w:rsid w:val="002B4BFF"/>
    <w:rsid w:val="002B4C3B"/>
    <w:rsid w:val="002B4CFE"/>
    <w:rsid w:val="002B538E"/>
    <w:rsid w:val="002B56F5"/>
    <w:rsid w:val="002B5A2E"/>
    <w:rsid w:val="002B5DCA"/>
    <w:rsid w:val="002B5E49"/>
    <w:rsid w:val="002B614D"/>
    <w:rsid w:val="002B6318"/>
    <w:rsid w:val="002B651B"/>
    <w:rsid w:val="002B6562"/>
    <w:rsid w:val="002B68BC"/>
    <w:rsid w:val="002B6BDC"/>
    <w:rsid w:val="002B6F05"/>
    <w:rsid w:val="002B6F77"/>
    <w:rsid w:val="002B7065"/>
    <w:rsid w:val="002B724C"/>
    <w:rsid w:val="002B732B"/>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35"/>
    <w:rsid w:val="002C1441"/>
    <w:rsid w:val="002C1460"/>
    <w:rsid w:val="002C150D"/>
    <w:rsid w:val="002C1642"/>
    <w:rsid w:val="002C17D5"/>
    <w:rsid w:val="002C1933"/>
    <w:rsid w:val="002C1E3D"/>
    <w:rsid w:val="002C20F2"/>
    <w:rsid w:val="002C255E"/>
    <w:rsid w:val="002C2801"/>
    <w:rsid w:val="002C2C62"/>
    <w:rsid w:val="002C2C9C"/>
    <w:rsid w:val="002C2D08"/>
    <w:rsid w:val="002C2F40"/>
    <w:rsid w:val="002C2FCA"/>
    <w:rsid w:val="002C30CD"/>
    <w:rsid w:val="002C3500"/>
    <w:rsid w:val="002C3800"/>
    <w:rsid w:val="002C382F"/>
    <w:rsid w:val="002C38B2"/>
    <w:rsid w:val="002C3D2F"/>
    <w:rsid w:val="002C3F9C"/>
    <w:rsid w:val="002C4D41"/>
    <w:rsid w:val="002C4D90"/>
    <w:rsid w:val="002C545E"/>
    <w:rsid w:val="002C54F8"/>
    <w:rsid w:val="002C59B4"/>
    <w:rsid w:val="002C5AFA"/>
    <w:rsid w:val="002C5AFE"/>
    <w:rsid w:val="002C6703"/>
    <w:rsid w:val="002C684B"/>
    <w:rsid w:val="002C70D2"/>
    <w:rsid w:val="002C70D4"/>
    <w:rsid w:val="002C73DE"/>
    <w:rsid w:val="002C7544"/>
    <w:rsid w:val="002C77FB"/>
    <w:rsid w:val="002C780D"/>
    <w:rsid w:val="002D0439"/>
    <w:rsid w:val="002D0A0A"/>
    <w:rsid w:val="002D0AC2"/>
    <w:rsid w:val="002D0E90"/>
    <w:rsid w:val="002D0FB3"/>
    <w:rsid w:val="002D11B7"/>
    <w:rsid w:val="002D173D"/>
    <w:rsid w:val="002D1DD6"/>
    <w:rsid w:val="002D2091"/>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55C"/>
    <w:rsid w:val="002D4670"/>
    <w:rsid w:val="002D468B"/>
    <w:rsid w:val="002D486C"/>
    <w:rsid w:val="002D489A"/>
    <w:rsid w:val="002D4A48"/>
    <w:rsid w:val="002D4B2D"/>
    <w:rsid w:val="002D4B3D"/>
    <w:rsid w:val="002D4DB6"/>
    <w:rsid w:val="002D4FC5"/>
    <w:rsid w:val="002D5124"/>
    <w:rsid w:val="002D536F"/>
    <w:rsid w:val="002D5490"/>
    <w:rsid w:val="002D56B4"/>
    <w:rsid w:val="002D5738"/>
    <w:rsid w:val="002D577A"/>
    <w:rsid w:val="002D5901"/>
    <w:rsid w:val="002D5AB2"/>
    <w:rsid w:val="002D5B60"/>
    <w:rsid w:val="002D5E53"/>
    <w:rsid w:val="002D6140"/>
    <w:rsid w:val="002D61DD"/>
    <w:rsid w:val="002D626E"/>
    <w:rsid w:val="002D642B"/>
    <w:rsid w:val="002D6475"/>
    <w:rsid w:val="002D67F8"/>
    <w:rsid w:val="002D6BF7"/>
    <w:rsid w:val="002D6C30"/>
    <w:rsid w:val="002D7193"/>
    <w:rsid w:val="002D7298"/>
    <w:rsid w:val="002D775E"/>
    <w:rsid w:val="002D7968"/>
    <w:rsid w:val="002D7F17"/>
    <w:rsid w:val="002E0319"/>
    <w:rsid w:val="002E0D2E"/>
    <w:rsid w:val="002E0E19"/>
    <w:rsid w:val="002E105A"/>
    <w:rsid w:val="002E1513"/>
    <w:rsid w:val="002E1740"/>
    <w:rsid w:val="002E175D"/>
    <w:rsid w:val="002E179B"/>
    <w:rsid w:val="002E1C9E"/>
    <w:rsid w:val="002E1DBE"/>
    <w:rsid w:val="002E1E0B"/>
    <w:rsid w:val="002E1FAC"/>
    <w:rsid w:val="002E23FF"/>
    <w:rsid w:val="002E257B"/>
    <w:rsid w:val="002E2A00"/>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553"/>
    <w:rsid w:val="002F28C1"/>
    <w:rsid w:val="002F2AFF"/>
    <w:rsid w:val="002F2B8D"/>
    <w:rsid w:val="002F3052"/>
    <w:rsid w:val="002F3449"/>
    <w:rsid w:val="002F378A"/>
    <w:rsid w:val="002F3926"/>
    <w:rsid w:val="002F3CDE"/>
    <w:rsid w:val="002F401C"/>
    <w:rsid w:val="002F444F"/>
    <w:rsid w:val="002F4647"/>
    <w:rsid w:val="002F47F2"/>
    <w:rsid w:val="002F497B"/>
    <w:rsid w:val="002F49D0"/>
    <w:rsid w:val="002F4B1B"/>
    <w:rsid w:val="002F4C96"/>
    <w:rsid w:val="002F4CB4"/>
    <w:rsid w:val="002F519A"/>
    <w:rsid w:val="002F53DE"/>
    <w:rsid w:val="002F57F5"/>
    <w:rsid w:val="002F59E1"/>
    <w:rsid w:val="002F5C53"/>
    <w:rsid w:val="002F5DD6"/>
    <w:rsid w:val="002F5FEA"/>
    <w:rsid w:val="002F63E7"/>
    <w:rsid w:val="002F6E2F"/>
    <w:rsid w:val="002F6EE3"/>
    <w:rsid w:val="002F7321"/>
    <w:rsid w:val="002F7625"/>
    <w:rsid w:val="002F7BDC"/>
    <w:rsid w:val="002F7BE3"/>
    <w:rsid w:val="002F7E6A"/>
    <w:rsid w:val="002F7F21"/>
    <w:rsid w:val="00300165"/>
    <w:rsid w:val="003001F5"/>
    <w:rsid w:val="0030029A"/>
    <w:rsid w:val="003009A1"/>
    <w:rsid w:val="00300A94"/>
    <w:rsid w:val="00300E15"/>
    <w:rsid w:val="003010CF"/>
    <w:rsid w:val="00301190"/>
    <w:rsid w:val="00301BB8"/>
    <w:rsid w:val="00301C9C"/>
    <w:rsid w:val="00301DFF"/>
    <w:rsid w:val="00302C48"/>
    <w:rsid w:val="00303440"/>
    <w:rsid w:val="00303704"/>
    <w:rsid w:val="003037F8"/>
    <w:rsid w:val="00303D4A"/>
    <w:rsid w:val="00303E72"/>
    <w:rsid w:val="00303FA2"/>
    <w:rsid w:val="003043E7"/>
    <w:rsid w:val="0030448C"/>
    <w:rsid w:val="003046B8"/>
    <w:rsid w:val="00304712"/>
    <w:rsid w:val="00304D9B"/>
    <w:rsid w:val="0030517E"/>
    <w:rsid w:val="0030522D"/>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0EBB"/>
    <w:rsid w:val="00311112"/>
    <w:rsid w:val="00311161"/>
    <w:rsid w:val="00311674"/>
    <w:rsid w:val="00311680"/>
    <w:rsid w:val="0031180D"/>
    <w:rsid w:val="00311B4B"/>
    <w:rsid w:val="00311C70"/>
    <w:rsid w:val="00312400"/>
    <w:rsid w:val="00312616"/>
    <w:rsid w:val="00312657"/>
    <w:rsid w:val="00312739"/>
    <w:rsid w:val="00312955"/>
    <w:rsid w:val="00312D10"/>
    <w:rsid w:val="00312FF5"/>
    <w:rsid w:val="003132D3"/>
    <w:rsid w:val="00313813"/>
    <w:rsid w:val="00314930"/>
    <w:rsid w:val="00314A94"/>
    <w:rsid w:val="00314B6C"/>
    <w:rsid w:val="00314DC8"/>
    <w:rsid w:val="00314F79"/>
    <w:rsid w:val="0031536E"/>
    <w:rsid w:val="003153DE"/>
    <w:rsid w:val="00315418"/>
    <w:rsid w:val="003156E3"/>
    <w:rsid w:val="00315D13"/>
    <w:rsid w:val="00315D15"/>
    <w:rsid w:val="00315E0C"/>
    <w:rsid w:val="00315E6B"/>
    <w:rsid w:val="00316317"/>
    <w:rsid w:val="00316490"/>
    <w:rsid w:val="00316715"/>
    <w:rsid w:val="00316D5E"/>
    <w:rsid w:val="00316E5D"/>
    <w:rsid w:val="0031757D"/>
    <w:rsid w:val="003178BE"/>
    <w:rsid w:val="003178DA"/>
    <w:rsid w:val="00317C2F"/>
    <w:rsid w:val="00317CE0"/>
    <w:rsid w:val="00317DB8"/>
    <w:rsid w:val="00317DCB"/>
    <w:rsid w:val="00320144"/>
    <w:rsid w:val="0032014D"/>
    <w:rsid w:val="00320481"/>
    <w:rsid w:val="00320502"/>
    <w:rsid w:val="0032053F"/>
    <w:rsid w:val="00320602"/>
    <w:rsid w:val="00320618"/>
    <w:rsid w:val="00320B85"/>
    <w:rsid w:val="00320BA6"/>
    <w:rsid w:val="0032100B"/>
    <w:rsid w:val="00321231"/>
    <w:rsid w:val="003214F8"/>
    <w:rsid w:val="003215D8"/>
    <w:rsid w:val="003218CA"/>
    <w:rsid w:val="00321A4B"/>
    <w:rsid w:val="00321B3F"/>
    <w:rsid w:val="00321BD7"/>
    <w:rsid w:val="00321E8B"/>
    <w:rsid w:val="00321EE2"/>
    <w:rsid w:val="00321FE9"/>
    <w:rsid w:val="0032206E"/>
    <w:rsid w:val="003222F9"/>
    <w:rsid w:val="0032260F"/>
    <w:rsid w:val="003228DA"/>
    <w:rsid w:val="00322C68"/>
    <w:rsid w:val="00322CFB"/>
    <w:rsid w:val="00322DCB"/>
    <w:rsid w:val="00323186"/>
    <w:rsid w:val="00323335"/>
    <w:rsid w:val="00323605"/>
    <w:rsid w:val="00323D19"/>
    <w:rsid w:val="00323D5A"/>
    <w:rsid w:val="00323D6B"/>
    <w:rsid w:val="00323E5B"/>
    <w:rsid w:val="00323F80"/>
    <w:rsid w:val="00323FBA"/>
    <w:rsid w:val="0032419F"/>
    <w:rsid w:val="0032438F"/>
    <w:rsid w:val="0032461A"/>
    <w:rsid w:val="00324AF1"/>
    <w:rsid w:val="00324B87"/>
    <w:rsid w:val="00324DF6"/>
    <w:rsid w:val="003255EE"/>
    <w:rsid w:val="00325A23"/>
    <w:rsid w:val="00325ACC"/>
    <w:rsid w:val="00325B7E"/>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677"/>
    <w:rsid w:val="00332C87"/>
    <w:rsid w:val="00332CA2"/>
    <w:rsid w:val="00332E91"/>
    <w:rsid w:val="003332CA"/>
    <w:rsid w:val="003336B3"/>
    <w:rsid w:val="003336C7"/>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8F"/>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21"/>
    <w:rsid w:val="00346F0B"/>
    <w:rsid w:val="00346F7F"/>
    <w:rsid w:val="003478FA"/>
    <w:rsid w:val="00347A9F"/>
    <w:rsid w:val="00347BE6"/>
    <w:rsid w:val="00350108"/>
    <w:rsid w:val="00350221"/>
    <w:rsid w:val="00350340"/>
    <w:rsid w:val="00350762"/>
    <w:rsid w:val="003507C4"/>
    <w:rsid w:val="003507DE"/>
    <w:rsid w:val="00350C55"/>
    <w:rsid w:val="00350DB2"/>
    <w:rsid w:val="00350DDE"/>
    <w:rsid w:val="00351319"/>
    <w:rsid w:val="0035185D"/>
    <w:rsid w:val="003519A1"/>
    <w:rsid w:val="00351C82"/>
    <w:rsid w:val="00351FF4"/>
    <w:rsid w:val="00352480"/>
    <w:rsid w:val="003525F9"/>
    <w:rsid w:val="00352D9C"/>
    <w:rsid w:val="00352DA4"/>
    <w:rsid w:val="003530D2"/>
    <w:rsid w:val="003530E1"/>
    <w:rsid w:val="003531CC"/>
    <w:rsid w:val="00353313"/>
    <w:rsid w:val="0035331A"/>
    <w:rsid w:val="003534E1"/>
    <w:rsid w:val="0035371C"/>
    <w:rsid w:val="00353816"/>
    <w:rsid w:val="00353832"/>
    <w:rsid w:val="003538E3"/>
    <w:rsid w:val="00353E54"/>
    <w:rsid w:val="003542C5"/>
    <w:rsid w:val="003545D6"/>
    <w:rsid w:val="003548D8"/>
    <w:rsid w:val="00354A47"/>
    <w:rsid w:val="0035536F"/>
    <w:rsid w:val="0035542A"/>
    <w:rsid w:val="003554CA"/>
    <w:rsid w:val="003559B5"/>
    <w:rsid w:val="00355CF0"/>
    <w:rsid w:val="00355E31"/>
    <w:rsid w:val="00356467"/>
    <w:rsid w:val="0035676D"/>
    <w:rsid w:val="003567A1"/>
    <w:rsid w:val="003567E7"/>
    <w:rsid w:val="0035692C"/>
    <w:rsid w:val="00357448"/>
    <w:rsid w:val="003574EA"/>
    <w:rsid w:val="00357B56"/>
    <w:rsid w:val="00357CD1"/>
    <w:rsid w:val="00357F38"/>
    <w:rsid w:val="00360210"/>
    <w:rsid w:val="0036021C"/>
    <w:rsid w:val="00360232"/>
    <w:rsid w:val="003602E0"/>
    <w:rsid w:val="0036084D"/>
    <w:rsid w:val="00360C0F"/>
    <w:rsid w:val="00360D01"/>
    <w:rsid w:val="00360F1C"/>
    <w:rsid w:val="00361816"/>
    <w:rsid w:val="00361CB2"/>
    <w:rsid w:val="00361E84"/>
    <w:rsid w:val="00362165"/>
    <w:rsid w:val="003624A0"/>
    <w:rsid w:val="00362569"/>
    <w:rsid w:val="003626CD"/>
    <w:rsid w:val="0036273D"/>
    <w:rsid w:val="00362994"/>
    <w:rsid w:val="00362C20"/>
    <w:rsid w:val="00363397"/>
    <w:rsid w:val="003636CD"/>
    <w:rsid w:val="003642B2"/>
    <w:rsid w:val="003645F8"/>
    <w:rsid w:val="00364766"/>
    <w:rsid w:val="0036487C"/>
    <w:rsid w:val="00364B6D"/>
    <w:rsid w:val="00364FC3"/>
    <w:rsid w:val="00365411"/>
    <w:rsid w:val="0036556D"/>
    <w:rsid w:val="00365FA2"/>
    <w:rsid w:val="00365FC5"/>
    <w:rsid w:val="0036620A"/>
    <w:rsid w:val="00366740"/>
    <w:rsid w:val="00366A9C"/>
    <w:rsid w:val="00366C69"/>
    <w:rsid w:val="00366D2A"/>
    <w:rsid w:val="00366D78"/>
    <w:rsid w:val="00367321"/>
    <w:rsid w:val="00367441"/>
    <w:rsid w:val="00367779"/>
    <w:rsid w:val="00367860"/>
    <w:rsid w:val="00367A48"/>
    <w:rsid w:val="00367B1D"/>
    <w:rsid w:val="00367ED8"/>
    <w:rsid w:val="003705F1"/>
    <w:rsid w:val="00370B9B"/>
    <w:rsid w:val="00370C3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C76"/>
    <w:rsid w:val="00372EFA"/>
    <w:rsid w:val="00372F0D"/>
    <w:rsid w:val="00373200"/>
    <w:rsid w:val="00373244"/>
    <w:rsid w:val="00373280"/>
    <w:rsid w:val="00373679"/>
    <w:rsid w:val="003738E1"/>
    <w:rsid w:val="00373ABB"/>
    <w:rsid w:val="00373B03"/>
    <w:rsid w:val="00373B4A"/>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283"/>
    <w:rsid w:val="0037643C"/>
    <w:rsid w:val="0037665D"/>
    <w:rsid w:val="003766FC"/>
    <w:rsid w:val="003768F2"/>
    <w:rsid w:val="00376B44"/>
    <w:rsid w:val="00376D2B"/>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CE4"/>
    <w:rsid w:val="00380E4E"/>
    <w:rsid w:val="00380FBF"/>
    <w:rsid w:val="00381046"/>
    <w:rsid w:val="003815B7"/>
    <w:rsid w:val="00382229"/>
    <w:rsid w:val="00382261"/>
    <w:rsid w:val="003824C9"/>
    <w:rsid w:val="0038294F"/>
    <w:rsid w:val="00382A43"/>
    <w:rsid w:val="00382D60"/>
    <w:rsid w:val="00382DE6"/>
    <w:rsid w:val="00382E24"/>
    <w:rsid w:val="00382F29"/>
    <w:rsid w:val="00383486"/>
    <w:rsid w:val="00383B12"/>
    <w:rsid w:val="00383C8D"/>
    <w:rsid w:val="003840DC"/>
    <w:rsid w:val="00384140"/>
    <w:rsid w:val="00384194"/>
    <w:rsid w:val="003842FF"/>
    <w:rsid w:val="003849A8"/>
    <w:rsid w:val="00384F9E"/>
    <w:rsid w:val="003852FB"/>
    <w:rsid w:val="00385429"/>
    <w:rsid w:val="003856EF"/>
    <w:rsid w:val="00385842"/>
    <w:rsid w:val="00385885"/>
    <w:rsid w:val="00385B05"/>
    <w:rsid w:val="00385DED"/>
    <w:rsid w:val="00385F12"/>
    <w:rsid w:val="003862F4"/>
    <w:rsid w:val="00386382"/>
    <w:rsid w:val="003865EF"/>
    <w:rsid w:val="00386637"/>
    <w:rsid w:val="00386668"/>
    <w:rsid w:val="00386BA9"/>
    <w:rsid w:val="00386F76"/>
    <w:rsid w:val="0038734D"/>
    <w:rsid w:val="003877BB"/>
    <w:rsid w:val="00387B59"/>
    <w:rsid w:val="00387F8B"/>
    <w:rsid w:val="00387F8C"/>
    <w:rsid w:val="00390017"/>
    <w:rsid w:val="003901A3"/>
    <w:rsid w:val="00390581"/>
    <w:rsid w:val="003905E7"/>
    <w:rsid w:val="0039072F"/>
    <w:rsid w:val="0039079C"/>
    <w:rsid w:val="0039098E"/>
    <w:rsid w:val="003909D7"/>
    <w:rsid w:val="00390BB1"/>
    <w:rsid w:val="00390DE3"/>
    <w:rsid w:val="00390F14"/>
    <w:rsid w:val="00390F8E"/>
    <w:rsid w:val="003911C0"/>
    <w:rsid w:val="003916C1"/>
    <w:rsid w:val="00391841"/>
    <w:rsid w:val="00391914"/>
    <w:rsid w:val="003919F3"/>
    <w:rsid w:val="00391B66"/>
    <w:rsid w:val="00391CAF"/>
    <w:rsid w:val="00391CEB"/>
    <w:rsid w:val="0039227C"/>
    <w:rsid w:val="003923E7"/>
    <w:rsid w:val="003925F0"/>
    <w:rsid w:val="00392AD2"/>
    <w:rsid w:val="00392CE0"/>
    <w:rsid w:val="00392F33"/>
    <w:rsid w:val="0039311C"/>
    <w:rsid w:val="00393400"/>
    <w:rsid w:val="003935F0"/>
    <w:rsid w:val="00393C7A"/>
    <w:rsid w:val="00393D0B"/>
    <w:rsid w:val="00393FBF"/>
    <w:rsid w:val="003940CE"/>
    <w:rsid w:val="0039430A"/>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20B"/>
    <w:rsid w:val="003978EA"/>
    <w:rsid w:val="00397A58"/>
    <w:rsid w:val="00397C1D"/>
    <w:rsid w:val="00397D9E"/>
    <w:rsid w:val="00397FC3"/>
    <w:rsid w:val="003A00CC"/>
    <w:rsid w:val="003A03F6"/>
    <w:rsid w:val="003A04DF"/>
    <w:rsid w:val="003A05BC"/>
    <w:rsid w:val="003A08EA"/>
    <w:rsid w:val="003A09FD"/>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CB2"/>
    <w:rsid w:val="003A4E43"/>
    <w:rsid w:val="003A5332"/>
    <w:rsid w:val="003A5B17"/>
    <w:rsid w:val="003A63D7"/>
    <w:rsid w:val="003A6566"/>
    <w:rsid w:val="003A68AD"/>
    <w:rsid w:val="003A6A4C"/>
    <w:rsid w:val="003A6AF9"/>
    <w:rsid w:val="003A6C95"/>
    <w:rsid w:val="003A700A"/>
    <w:rsid w:val="003A7346"/>
    <w:rsid w:val="003A73B9"/>
    <w:rsid w:val="003A7834"/>
    <w:rsid w:val="003A7C64"/>
    <w:rsid w:val="003B00C2"/>
    <w:rsid w:val="003B05B1"/>
    <w:rsid w:val="003B0676"/>
    <w:rsid w:val="003B0833"/>
    <w:rsid w:val="003B0B5B"/>
    <w:rsid w:val="003B0E79"/>
    <w:rsid w:val="003B154C"/>
    <w:rsid w:val="003B1C92"/>
    <w:rsid w:val="003B224E"/>
    <w:rsid w:val="003B2494"/>
    <w:rsid w:val="003B2701"/>
    <w:rsid w:val="003B2CF8"/>
    <w:rsid w:val="003B2F53"/>
    <w:rsid w:val="003B3171"/>
    <w:rsid w:val="003B31A4"/>
    <w:rsid w:val="003B3575"/>
    <w:rsid w:val="003B3B2F"/>
    <w:rsid w:val="003B3DB0"/>
    <w:rsid w:val="003B3E4F"/>
    <w:rsid w:val="003B404F"/>
    <w:rsid w:val="003B429E"/>
    <w:rsid w:val="003B4351"/>
    <w:rsid w:val="003B4945"/>
    <w:rsid w:val="003B4FB0"/>
    <w:rsid w:val="003B50BC"/>
    <w:rsid w:val="003B515A"/>
    <w:rsid w:val="003B566E"/>
    <w:rsid w:val="003B56B0"/>
    <w:rsid w:val="003B5D97"/>
    <w:rsid w:val="003B5DA1"/>
    <w:rsid w:val="003B5E11"/>
    <w:rsid w:val="003B614C"/>
    <w:rsid w:val="003B62B6"/>
    <w:rsid w:val="003B63A4"/>
    <w:rsid w:val="003B68FE"/>
    <w:rsid w:val="003B6B48"/>
    <w:rsid w:val="003B6D7D"/>
    <w:rsid w:val="003B71B5"/>
    <w:rsid w:val="003B7A91"/>
    <w:rsid w:val="003B7D30"/>
    <w:rsid w:val="003B7D7E"/>
    <w:rsid w:val="003C00ED"/>
    <w:rsid w:val="003C0229"/>
    <w:rsid w:val="003C0325"/>
    <w:rsid w:val="003C0ED0"/>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6FE"/>
    <w:rsid w:val="003C4F9C"/>
    <w:rsid w:val="003C4FC4"/>
    <w:rsid w:val="003C5405"/>
    <w:rsid w:val="003C54A0"/>
    <w:rsid w:val="003C599C"/>
    <w:rsid w:val="003C59C1"/>
    <w:rsid w:val="003C5D7B"/>
    <w:rsid w:val="003C5E6B"/>
    <w:rsid w:val="003C640C"/>
    <w:rsid w:val="003C6419"/>
    <w:rsid w:val="003C6876"/>
    <w:rsid w:val="003C69FD"/>
    <w:rsid w:val="003C7209"/>
    <w:rsid w:val="003C72B6"/>
    <w:rsid w:val="003C7614"/>
    <w:rsid w:val="003C7863"/>
    <w:rsid w:val="003C7907"/>
    <w:rsid w:val="003C7AD7"/>
    <w:rsid w:val="003C7D4D"/>
    <w:rsid w:val="003C7EC3"/>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61A"/>
    <w:rsid w:val="003D38D9"/>
    <w:rsid w:val="003D394D"/>
    <w:rsid w:val="003D3BED"/>
    <w:rsid w:val="003D3DDD"/>
    <w:rsid w:val="003D40D5"/>
    <w:rsid w:val="003D41A6"/>
    <w:rsid w:val="003D4363"/>
    <w:rsid w:val="003D441C"/>
    <w:rsid w:val="003D4569"/>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3D2"/>
    <w:rsid w:val="003E0409"/>
    <w:rsid w:val="003E07AE"/>
    <w:rsid w:val="003E0800"/>
    <w:rsid w:val="003E0A2B"/>
    <w:rsid w:val="003E0B88"/>
    <w:rsid w:val="003E0BAB"/>
    <w:rsid w:val="003E0DE7"/>
    <w:rsid w:val="003E1328"/>
    <w:rsid w:val="003E14FC"/>
    <w:rsid w:val="003E1AAC"/>
    <w:rsid w:val="003E2345"/>
    <w:rsid w:val="003E245A"/>
    <w:rsid w:val="003E2633"/>
    <w:rsid w:val="003E28A1"/>
    <w:rsid w:val="003E2976"/>
    <w:rsid w:val="003E2B80"/>
    <w:rsid w:val="003E2BB6"/>
    <w:rsid w:val="003E2E41"/>
    <w:rsid w:val="003E2EE7"/>
    <w:rsid w:val="003E2FAB"/>
    <w:rsid w:val="003E2FCE"/>
    <w:rsid w:val="003E3572"/>
    <w:rsid w:val="003E3BEC"/>
    <w:rsid w:val="003E3D2A"/>
    <w:rsid w:val="003E405C"/>
    <w:rsid w:val="003E44C7"/>
    <w:rsid w:val="003E455A"/>
    <w:rsid w:val="003E4680"/>
    <w:rsid w:val="003E470C"/>
    <w:rsid w:val="003E4832"/>
    <w:rsid w:val="003E4858"/>
    <w:rsid w:val="003E4AF4"/>
    <w:rsid w:val="003E4BDA"/>
    <w:rsid w:val="003E4C82"/>
    <w:rsid w:val="003E4DFD"/>
    <w:rsid w:val="003E53A2"/>
    <w:rsid w:val="003E5452"/>
    <w:rsid w:val="003E548B"/>
    <w:rsid w:val="003E568F"/>
    <w:rsid w:val="003E57E1"/>
    <w:rsid w:val="003E5C40"/>
    <w:rsid w:val="003E5D4F"/>
    <w:rsid w:val="003E5E89"/>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E7FBD"/>
    <w:rsid w:val="003F0096"/>
    <w:rsid w:val="003F0395"/>
    <w:rsid w:val="003F0522"/>
    <w:rsid w:val="003F07B2"/>
    <w:rsid w:val="003F0850"/>
    <w:rsid w:val="003F087A"/>
    <w:rsid w:val="003F0927"/>
    <w:rsid w:val="003F0BC1"/>
    <w:rsid w:val="003F0BE3"/>
    <w:rsid w:val="003F0D12"/>
    <w:rsid w:val="003F116E"/>
    <w:rsid w:val="003F123F"/>
    <w:rsid w:val="003F160C"/>
    <w:rsid w:val="003F199D"/>
    <w:rsid w:val="003F1D0E"/>
    <w:rsid w:val="003F1E77"/>
    <w:rsid w:val="003F27C5"/>
    <w:rsid w:val="003F2DFC"/>
    <w:rsid w:val="003F2F21"/>
    <w:rsid w:val="003F324F"/>
    <w:rsid w:val="003F335D"/>
    <w:rsid w:val="003F33BC"/>
    <w:rsid w:val="003F3458"/>
    <w:rsid w:val="003F3B9A"/>
    <w:rsid w:val="003F3D4E"/>
    <w:rsid w:val="003F4090"/>
    <w:rsid w:val="003F423B"/>
    <w:rsid w:val="003F4271"/>
    <w:rsid w:val="003F43E6"/>
    <w:rsid w:val="003F4437"/>
    <w:rsid w:val="003F45DF"/>
    <w:rsid w:val="003F469E"/>
    <w:rsid w:val="003F4743"/>
    <w:rsid w:val="003F477E"/>
    <w:rsid w:val="003F4A25"/>
    <w:rsid w:val="003F4AEB"/>
    <w:rsid w:val="003F4CE9"/>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829"/>
    <w:rsid w:val="00401998"/>
    <w:rsid w:val="00401BC8"/>
    <w:rsid w:val="0040209C"/>
    <w:rsid w:val="004020D4"/>
    <w:rsid w:val="004021B6"/>
    <w:rsid w:val="004021EE"/>
    <w:rsid w:val="00402D95"/>
    <w:rsid w:val="004033EC"/>
    <w:rsid w:val="00403701"/>
    <w:rsid w:val="004037BF"/>
    <w:rsid w:val="004037DB"/>
    <w:rsid w:val="00403BB9"/>
    <w:rsid w:val="00403C0D"/>
    <w:rsid w:val="00403C8B"/>
    <w:rsid w:val="00404427"/>
    <w:rsid w:val="004047C4"/>
    <w:rsid w:val="00404D59"/>
    <w:rsid w:val="0040502F"/>
    <w:rsid w:val="00405565"/>
    <w:rsid w:val="0040570B"/>
    <w:rsid w:val="0040577E"/>
    <w:rsid w:val="004057F7"/>
    <w:rsid w:val="00405B06"/>
    <w:rsid w:val="00405EDB"/>
    <w:rsid w:val="00405FB1"/>
    <w:rsid w:val="00406460"/>
    <w:rsid w:val="00406479"/>
    <w:rsid w:val="004064CC"/>
    <w:rsid w:val="00406B90"/>
    <w:rsid w:val="00406E18"/>
    <w:rsid w:val="00406EFB"/>
    <w:rsid w:val="0040706C"/>
    <w:rsid w:val="00407086"/>
    <w:rsid w:val="004075A5"/>
    <w:rsid w:val="00407664"/>
    <w:rsid w:val="00407FC7"/>
    <w:rsid w:val="00410E69"/>
    <w:rsid w:val="00411015"/>
    <w:rsid w:val="004110E7"/>
    <w:rsid w:val="00411362"/>
    <w:rsid w:val="00411B74"/>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0A"/>
    <w:rsid w:val="0041363F"/>
    <w:rsid w:val="004137B6"/>
    <w:rsid w:val="00413A54"/>
    <w:rsid w:val="00413C10"/>
    <w:rsid w:val="00413CD9"/>
    <w:rsid w:val="00413EE3"/>
    <w:rsid w:val="00413F7F"/>
    <w:rsid w:val="00413F9A"/>
    <w:rsid w:val="004140CA"/>
    <w:rsid w:val="004142A4"/>
    <w:rsid w:val="0041495A"/>
    <w:rsid w:val="00414A53"/>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CA3"/>
    <w:rsid w:val="00416D1F"/>
    <w:rsid w:val="00417225"/>
    <w:rsid w:val="00417429"/>
    <w:rsid w:val="0042084A"/>
    <w:rsid w:val="004208AC"/>
    <w:rsid w:val="0042124A"/>
    <w:rsid w:val="00421303"/>
    <w:rsid w:val="00421523"/>
    <w:rsid w:val="00421570"/>
    <w:rsid w:val="004216B6"/>
    <w:rsid w:val="00421AA7"/>
    <w:rsid w:val="00421AB2"/>
    <w:rsid w:val="00421BBC"/>
    <w:rsid w:val="00421DCF"/>
    <w:rsid w:val="004220FF"/>
    <w:rsid w:val="00422341"/>
    <w:rsid w:val="0042259F"/>
    <w:rsid w:val="004229BD"/>
    <w:rsid w:val="00422ADB"/>
    <w:rsid w:val="00422C92"/>
    <w:rsid w:val="0042331A"/>
    <w:rsid w:val="00423641"/>
    <w:rsid w:val="00423CE2"/>
    <w:rsid w:val="00423F27"/>
    <w:rsid w:val="00423FE9"/>
    <w:rsid w:val="004240AF"/>
    <w:rsid w:val="00424214"/>
    <w:rsid w:val="00424372"/>
    <w:rsid w:val="00424640"/>
    <w:rsid w:val="004249F4"/>
    <w:rsid w:val="00424E53"/>
    <w:rsid w:val="0042500E"/>
    <w:rsid w:val="004250D8"/>
    <w:rsid w:val="00425269"/>
    <w:rsid w:val="0042545A"/>
    <w:rsid w:val="00425781"/>
    <w:rsid w:val="004259E7"/>
    <w:rsid w:val="00425BE2"/>
    <w:rsid w:val="00425DA7"/>
    <w:rsid w:val="00425E41"/>
    <w:rsid w:val="00425F01"/>
    <w:rsid w:val="004261C8"/>
    <w:rsid w:val="00426266"/>
    <w:rsid w:val="00426700"/>
    <w:rsid w:val="004268E8"/>
    <w:rsid w:val="00426C75"/>
    <w:rsid w:val="00426EBE"/>
    <w:rsid w:val="00426F99"/>
    <w:rsid w:val="004279B6"/>
    <w:rsid w:val="00427F80"/>
    <w:rsid w:val="004302F1"/>
    <w:rsid w:val="004306BC"/>
    <w:rsid w:val="004307F1"/>
    <w:rsid w:val="00430A2D"/>
    <w:rsid w:val="0043106D"/>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A1B"/>
    <w:rsid w:val="00435C01"/>
    <w:rsid w:val="00435EAD"/>
    <w:rsid w:val="00435FE2"/>
    <w:rsid w:val="0043600A"/>
    <w:rsid w:val="00436344"/>
    <w:rsid w:val="00436438"/>
    <w:rsid w:val="00436592"/>
    <w:rsid w:val="004365E8"/>
    <w:rsid w:val="00436809"/>
    <w:rsid w:val="00436A59"/>
    <w:rsid w:val="00436E2F"/>
    <w:rsid w:val="00436E7D"/>
    <w:rsid w:val="00436EAB"/>
    <w:rsid w:val="00437175"/>
    <w:rsid w:val="0043773F"/>
    <w:rsid w:val="004379D4"/>
    <w:rsid w:val="004409A3"/>
    <w:rsid w:val="00440DBC"/>
    <w:rsid w:val="00440FED"/>
    <w:rsid w:val="00441519"/>
    <w:rsid w:val="004418B9"/>
    <w:rsid w:val="004418F3"/>
    <w:rsid w:val="00441932"/>
    <w:rsid w:val="00441F61"/>
    <w:rsid w:val="00441FFB"/>
    <w:rsid w:val="00442AD1"/>
    <w:rsid w:val="00442B6E"/>
    <w:rsid w:val="00442F23"/>
    <w:rsid w:val="004430B9"/>
    <w:rsid w:val="004431D6"/>
    <w:rsid w:val="0044323C"/>
    <w:rsid w:val="004432A6"/>
    <w:rsid w:val="004433F0"/>
    <w:rsid w:val="00443FF7"/>
    <w:rsid w:val="004440A0"/>
    <w:rsid w:val="004447AB"/>
    <w:rsid w:val="004447FC"/>
    <w:rsid w:val="00444BA7"/>
    <w:rsid w:val="00444DE6"/>
    <w:rsid w:val="00444FFE"/>
    <w:rsid w:val="00445462"/>
    <w:rsid w:val="00445821"/>
    <w:rsid w:val="00445D12"/>
    <w:rsid w:val="00445F71"/>
    <w:rsid w:val="004461D9"/>
    <w:rsid w:val="004462F3"/>
    <w:rsid w:val="004465D7"/>
    <w:rsid w:val="0044682A"/>
    <w:rsid w:val="00446AC6"/>
    <w:rsid w:val="00446B61"/>
    <w:rsid w:val="0044759B"/>
    <w:rsid w:val="00447724"/>
    <w:rsid w:val="00447AC6"/>
    <w:rsid w:val="00447C30"/>
    <w:rsid w:val="00447D8A"/>
    <w:rsid w:val="00447E0C"/>
    <w:rsid w:val="00447F54"/>
    <w:rsid w:val="004504C4"/>
    <w:rsid w:val="00450B7E"/>
    <w:rsid w:val="00450DB6"/>
    <w:rsid w:val="00451067"/>
    <w:rsid w:val="0045123B"/>
    <w:rsid w:val="0045136B"/>
    <w:rsid w:val="00451373"/>
    <w:rsid w:val="00451768"/>
    <w:rsid w:val="00451C3E"/>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CAE"/>
    <w:rsid w:val="00453FD1"/>
    <w:rsid w:val="00454197"/>
    <w:rsid w:val="0045459B"/>
    <w:rsid w:val="00454926"/>
    <w:rsid w:val="00454FFE"/>
    <w:rsid w:val="00455113"/>
    <w:rsid w:val="0045529D"/>
    <w:rsid w:val="0045592A"/>
    <w:rsid w:val="00455D7F"/>
    <w:rsid w:val="00455F1C"/>
    <w:rsid w:val="00456213"/>
    <w:rsid w:val="00456252"/>
    <w:rsid w:val="00456421"/>
    <w:rsid w:val="00456AA3"/>
    <w:rsid w:val="00456DAB"/>
    <w:rsid w:val="00456FE1"/>
    <w:rsid w:val="00457160"/>
    <w:rsid w:val="004571F4"/>
    <w:rsid w:val="00457255"/>
    <w:rsid w:val="00457307"/>
    <w:rsid w:val="004575C8"/>
    <w:rsid w:val="004576CA"/>
    <w:rsid w:val="00457982"/>
    <w:rsid w:val="00457F78"/>
    <w:rsid w:val="00457FBE"/>
    <w:rsid w:val="004600AF"/>
    <w:rsid w:val="0046012B"/>
    <w:rsid w:val="0046054A"/>
    <w:rsid w:val="004607CD"/>
    <w:rsid w:val="004609AF"/>
    <w:rsid w:val="00460CC3"/>
    <w:rsid w:val="00460CF4"/>
    <w:rsid w:val="00460D89"/>
    <w:rsid w:val="00460D97"/>
    <w:rsid w:val="00460E86"/>
    <w:rsid w:val="00460FC8"/>
    <w:rsid w:val="00461916"/>
    <w:rsid w:val="00461B56"/>
    <w:rsid w:val="004626F8"/>
    <w:rsid w:val="004628A3"/>
    <w:rsid w:val="00462E60"/>
    <w:rsid w:val="00462F5D"/>
    <w:rsid w:val="00463319"/>
    <w:rsid w:val="00463378"/>
    <w:rsid w:val="0046354E"/>
    <w:rsid w:val="0046355E"/>
    <w:rsid w:val="0046399D"/>
    <w:rsid w:val="00463E1A"/>
    <w:rsid w:val="00463FD9"/>
    <w:rsid w:val="004641FE"/>
    <w:rsid w:val="00464669"/>
    <w:rsid w:val="004646B4"/>
    <w:rsid w:val="00464865"/>
    <w:rsid w:val="004648C4"/>
    <w:rsid w:val="00464A88"/>
    <w:rsid w:val="00464B4B"/>
    <w:rsid w:val="00464E64"/>
    <w:rsid w:val="00464E83"/>
    <w:rsid w:val="00464EC3"/>
    <w:rsid w:val="00464F8B"/>
    <w:rsid w:val="00465001"/>
    <w:rsid w:val="004651A0"/>
    <w:rsid w:val="004653F2"/>
    <w:rsid w:val="00465C39"/>
    <w:rsid w:val="00465CE0"/>
    <w:rsid w:val="00466478"/>
    <w:rsid w:val="00466516"/>
    <w:rsid w:val="00466532"/>
    <w:rsid w:val="004668D3"/>
    <w:rsid w:val="00466B45"/>
    <w:rsid w:val="00466CC3"/>
    <w:rsid w:val="00466DF5"/>
    <w:rsid w:val="00466F12"/>
    <w:rsid w:val="00466F4F"/>
    <w:rsid w:val="00466FCF"/>
    <w:rsid w:val="0046718F"/>
    <w:rsid w:val="00467488"/>
    <w:rsid w:val="00467644"/>
    <w:rsid w:val="004678D6"/>
    <w:rsid w:val="0046793F"/>
    <w:rsid w:val="004679C7"/>
    <w:rsid w:val="00467FD8"/>
    <w:rsid w:val="00467FDF"/>
    <w:rsid w:val="00467FF3"/>
    <w:rsid w:val="0047015A"/>
    <w:rsid w:val="0047083E"/>
    <w:rsid w:val="00470AC7"/>
    <w:rsid w:val="00470EB5"/>
    <w:rsid w:val="00470FE3"/>
    <w:rsid w:val="00471A6A"/>
    <w:rsid w:val="00471DB5"/>
    <w:rsid w:val="0047252D"/>
    <w:rsid w:val="004726BD"/>
    <w:rsid w:val="0047286B"/>
    <w:rsid w:val="004728E2"/>
    <w:rsid w:val="00472AA7"/>
    <w:rsid w:val="00472ACE"/>
    <w:rsid w:val="00472C0E"/>
    <w:rsid w:val="00472D29"/>
    <w:rsid w:val="00472E27"/>
    <w:rsid w:val="004732D8"/>
    <w:rsid w:val="0047374A"/>
    <w:rsid w:val="00473798"/>
    <w:rsid w:val="00473930"/>
    <w:rsid w:val="00473B83"/>
    <w:rsid w:val="004741C1"/>
    <w:rsid w:val="00474220"/>
    <w:rsid w:val="004745A9"/>
    <w:rsid w:val="004752D3"/>
    <w:rsid w:val="004753CF"/>
    <w:rsid w:val="004754D9"/>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C79"/>
    <w:rsid w:val="00477F4A"/>
    <w:rsid w:val="004804E5"/>
    <w:rsid w:val="004807A5"/>
    <w:rsid w:val="00480988"/>
    <w:rsid w:val="00480E05"/>
    <w:rsid w:val="00480F74"/>
    <w:rsid w:val="00481264"/>
    <w:rsid w:val="00481613"/>
    <w:rsid w:val="00481709"/>
    <w:rsid w:val="0048186B"/>
    <w:rsid w:val="00481977"/>
    <w:rsid w:val="00481B79"/>
    <w:rsid w:val="00481CD8"/>
    <w:rsid w:val="004820BD"/>
    <w:rsid w:val="00482125"/>
    <w:rsid w:val="004823D7"/>
    <w:rsid w:val="00482BBE"/>
    <w:rsid w:val="00482ED7"/>
    <w:rsid w:val="0048354F"/>
    <w:rsid w:val="00483A12"/>
    <w:rsid w:val="00483BA2"/>
    <w:rsid w:val="00484A77"/>
    <w:rsid w:val="00485334"/>
    <w:rsid w:val="0048540F"/>
    <w:rsid w:val="00485970"/>
    <w:rsid w:val="00485C0D"/>
    <w:rsid w:val="00485C2F"/>
    <w:rsid w:val="00486126"/>
    <w:rsid w:val="00486575"/>
    <w:rsid w:val="0048662B"/>
    <w:rsid w:val="004866D0"/>
    <w:rsid w:val="004866F9"/>
    <w:rsid w:val="004867F7"/>
    <w:rsid w:val="00486B65"/>
    <w:rsid w:val="00486C1A"/>
    <w:rsid w:val="00486DA4"/>
    <w:rsid w:val="00486F13"/>
    <w:rsid w:val="00487054"/>
    <w:rsid w:val="00487DF5"/>
    <w:rsid w:val="00487ECA"/>
    <w:rsid w:val="00490037"/>
    <w:rsid w:val="00490171"/>
    <w:rsid w:val="00490187"/>
    <w:rsid w:val="004902CB"/>
    <w:rsid w:val="004902F4"/>
    <w:rsid w:val="00490DE3"/>
    <w:rsid w:val="00490E9B"/>
    <w:rsid w:val="00491453"/>
    <w:rsid w:val="00491926"/>
    <w:rsid w:val="00491959"/>
    <w:rsid w:val="00491984"/>
    <w:rsid w:val="00491CCD"/>
    <w:rsid w:val="00492337"/>
    <w:rsid w:val="00492563"/>
    <w:rsid w:val="004926BE"/>
    <w:rsid w:val="0049272F"/>
    <w:rsid w:val="00492DF8"/>
    <w:rsid w:val="00492FAA"/>
    <w:rsid w:val="00493055"/>
    <w:rsid w:val="00493239"/>
    <w:rsid w:val="004932E0"/>
    <w:rsid w:val="004935EC"/>
    <w:rsid w:val="00493E5F"/>
    <w:rsid w:val="00494242"/>
    <w:rsid w:val="00494566"/>
    <w:rsid w:val="0049486F"/>
    <w:rsid w:val="00494887"/>
    <w:rsid w:val="00494A3D"/>
    <w:rsid w:val="00494C46"/>
    <w:rsid w:val="00494DD3"/>
    <w:rsid w:val="00494E8E"/>
    <w:rsid w:val="0049522C"/>
    <w:rsid w:val="004955BC"/>
    <w:rsid w:val="004957BB"/>
    <w:rsid w:val="00495A9C"/>
    <w:rsid w:val="00495D63"/>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193"/>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88"/>
    <w:rsid w:val="004A3E42"/>
    <w:rsid w:val="004A4115"/>
    <w:rsid w:val="004A4243"/>
    <w:rsid w:val="004A457F"/>
    <w:rsid w:val="004A4715"/>
    <w:rsid w:val="004A471F"/>
    <w:rsid w:val="004A4915"/>
    <w:rsid w:val="004A4BF4"/>
    <w:rsid w:val="004A4C7D"/>
    <w:rsid w:val="004A4D5E"/>
    <w:rsid w:val="004A5046"/>
    <w:rsid w:val="004A525C"/>
    <w:rsid w:val="004A555E"/>
    <w:rsid w:val="004A5647"/>
    <w:rsid w:val="004A565E"/>
    <w:rsid w:val="004A57B7"/>
    <w:rsid w:val="004A5DF3"/>
    <w:rsid w:val="004A5EBA"/>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1D9F"/>
    <w:rsid w:val="004B2435"/>
    <w:rsid w:val="004B266D"/>
    <w:rsid w:val="004B276F"/>
    <w:rsid w:val="004B27F2"/>
    <w:rsid w:val="004B2A8D"/>
    <w:rsid w:val="004B2DD1"/>
    <w:rsid w:val="004B3468"/>
    <w:rsid w:val="004B3885"/>
    <w:rsid w:val="004B407B"/>
    <w:rsid w:val="004B49E6"/>
    <w:rsid w:val="004B4C84"/>
    <w:rsid w:val="004B4D69"/>
    <w:rsid w:val="004B54AF"/>
    <w:rsid w:val="004B5C59"/>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1C41"/>
    <w:rsid w:val="004C203A"/>
    <w:rsid w:val="004C218D"/>
    <w:rsid w:val="004C24C9"/>
    <w:rsid w:val="004C271A"/>
    <w:rsid w:val="004C2BE3"/>
    <w:rsid w:val="004C31B6"/>
    <w:rsid w:val="004C3271"/>
    <w:rsid w:val="004C39AF"/>
    <w:rsid w:val="004C3A35"/>
    <w:rsid w:val="004C3C69"/>
    <w:rsid w:val="004C3D7D"/>
    <w:rsid w:val="004C3E67"/>
    <w:rsid w:val="004C45B9"/>
    <w:rsid w:val="004C463A"/>
    <w:rsid w:val="004C4FC7"/>
    <w:rsid w:val="004C5027"/>
    <w:rsid w:val="004C5319"/>
    <w:rsid w:val="004C541E"/>
    <w:rsid w:val="004C5E27"/>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1DB3"/>
    <w:rsid w:val="004D1EF0"/>
    <w:rsid w:val="004D218C"/>
    <w:rsid w:val="004D22C3"/>
    <w:rsid w:val="004D2378"/>
    <w:rsid w:val="004D2AB0"/>
    <w:rsid w:val="004D2B08"/>
    <w:rsid w:val="004D2BC9"/>
    <w:rsid w:val="004D2D0A"/>
    <w:rsid w:val="004D2E6B"/>
    <w:rsid w:val="004D2E8D"/>
    <w:rsid w:val="004D3183"/>
    <w:rsid w:val="004D318E"/>
    <w:rsid w:val="004D38DE"/>
    <w:rsid w:val="004D3920"/>
    <w:rsid w:val="004D3FF7"/>
    <w:rsid w:val="004D4136"/>
    <w:rsid w:val="004D414F"/>
    <w:rsid w:val="004D4290"/>
    <w:rsid w:val="004D48A8"/>
    <w:rsid w:val="004D496D"/>
    <w:rsid w:val="004D4C4C"/>
    <w:rsid w:val="004D4CA6"/>
    <w:rsid w:val="004D5470"/>
    <w:rsid w:val="004D5B4B"/>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796"/>
    <w:rsid w:val="004E0ED7"/>
    <w:rsid w:val="004E13E4"/>
    <w:rsid w:val="004E142A"/>
    <w:rsid w:val="004E14BE"/>
    <w:rsid w:val="004E1A31"/>
    <w:rsid w:val="004E1C88"/>
    <w:rsid w:val="004E1D53"/>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5274"/>
    <w:rsid w:val="004E632E"/>
    <w:rsid w:val="004E6459"/>
    <w:rsid w:val="004E651F"/>
    <w:rsid w:val="004E6781"/>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65E"/>
    <w:rsid w:val="004F3C2A"/>
    <w:rsid w:val="004F3DF5"/>
    <w:rsid w:val="004F3FC2"/>
    <w:rsid w:val="004F407E"/>
    <w:rsid w:val="004F40EF"/>
    <w:rsid w:val="004F42A2"/>
    <w:rsid w:val="004F42BC"/>
    <w:rsid w:val="004F4448"/>
    <w:rsid w:val="004F4542"/>
    <w:rsid w:val="004F4C79"/>
    <w:rsid w:val="004F4FFB"/>
    <w:rsid w:val="004F50B0"/>
    <w:rsid w:val="004F5144"/>
    <w:rsid w:val="004F5479"/>
    <w:rsid w:val="004F5727"/>
    <w:rsid w:val="004F5B27"/>
    <w:rsid w:val="004F5BB1"/>
    <w:rsid w:val="004F6075"/>
    <w:rsid w:val="004F697C"/>
    <w:rsid w:val="004F6BAF"/>
    <w:rsid w:val="004F6C8F"/>
    <w:rsid w:val="004F6FD4"/>
    <w:rsid w:val="004F7198"/>
    <w:rsid w:val="004F71F9"/>
    <w:rsid w:val="004F7528"/>
    <w:rsid w:val="004F7BCA"/>
    <w:rsid w:val="004F7CA7"/>
    <w:rsid w:val="004F7D89"/>
    <w:rsid w:val="0050022A"/>
    <w:rsid w:val="005003A6"/>
    <w:rsid w:val="00500695"/>
    <w:rsid w:val="00500763"/>
    <w:rsid w:val="00500A77"/>
    <w:rsid w:val="00500D9A"/>
    <w:rsid w:val="00500E03"/>
    <w:rsid w:val="005016BF"/>
    <w:rsid w:val="00501981"/>
    <w:rsid w:val="00501A85"/>
    <w:rsid w:val="00501BB3"/>
    <w:rsid w:val="00501DE8"/>
    <w:rsid w:val="00501F01"/>
    <w:rsid w:val="00501F52"/>
    <w:rsid w:val="00501F85"/>
    <w:rsid w:val="005021DD"/>
    <w:rsid w:val="00502582"/>
    <w:rsid w:val="0050265B"/>
    <w:rsid w:val="005026CA"/>
    <w:rsid w:val="0050271A"/>
    <w:rsid w:val="00502B72"/>
    <w:rsid w:val="00502E68"/>
    <w:rsid w:val="0050368F"/>
    <w:rsid w:val="005036D8"/>
    <w:rsid w:val="005038A6"/>
    <w:rsid w:val="00503F4C"/>
    <w:rsid w:val="005047DF"/>
    <w:rsid w:val="00504BC1"/>
    <w:rsid w:val="00504C2B"/>
    <w:rsid w:val="00504DCA"/>
    <w:rsid w:val="00504ED6"/>
    <w:rsid w:val="00504F50"/>
    <w:rsid w:val="00505105"/>
    <w:rsid w:val="00505134"/>
    <w:rsid w:val="00505271"/>
    <w:rsid w:val="005053A5"/>
    <w:rsid w:val="00505577"/>
    <w:rsid w:val="00505AE6"/>
    <w:rsid w:val="00505C04"/>
    <w:rsid w:val="00505D16"/>
    <w:rsid w:val="00505F2C"/>
    <w:rsid w:val="00505F36"/>
    <w:rsid w:val="005060EE"/>
    <w:rsid w:val="005061F3"/>
    <w:rsid w:val="005064DB"/>
    <w:rsid w:val="005071FF"/>
    <w:rsid w:val="0050742D"/>
    <w:rsid w:val="00507E6C"/>
    <w:rsid w:val="005100F5"/>
    <w:rsid w:val="0051065C"/>
    <w:rsid w:val="00510B2D"/>
    <w:rsid w:val="00510C58"/>
    <w:rsid w:val="00511361"/>
    <w:rsid w:val="00511401"/>
    <w:rsid w:val="0051164E"/>
    <w:rsid w:val="00511CB1"/>
    <w:rsid w:val="00511F15"/>
    <w:rsid w:val="0051219A"/>
    <w:rsid w:val="005121A3"/>
    <w:rsid w:val="005123EF"/>
    <w:rsid w:val="00512694"/>
    <w:rsid w:val="00512AC9"/>
    <w:rsid w:val="00512F0D"/>
    <w:rsid w:val="00512F6E"/>
    <w:rsid w:val="00513104"/>
    <w:rsid w:val="0051318C"/>
    <w:rsid w:val="005139AE"/>
    <w:rsid w:val="00513BA5"/>
    <w:rsid w:val="005142CD"/>
    <w:rsid w:val="005143C9"/>
    <w:rsid w:val="005143E2"/>
    <w:rsid w:val="0051446B"/>
    <w:rsid w:val="005145E2"/>
    <w:rsid w:val="00514635"/>
    <w:rsid w:val="005149CE"/>
    <w:rsid w:val="00514D7C"/>
    <w:rsid w:val="00514E9F"/>
    <w:rsid w:val="00514F72"/>
    <w:rsid w:val="0051502A"/>
    <w:rsid w:val="005150EC"/>
    <w:rsid w:val="00515279"/>
    <w:rsid w:val="005152FA"/>
    <w:rsid w:val="0051532F"/>
    <w:rsid w:val="005156EB"/>
    <w:rsid w:val="005157A9"/>
    <w:rsid w:val="00515C0A"/>
    <w:rsid w:val="00515CF8"/>
    <w:rsid w:val="0051630D"/>
    <w:rsid w:val="005163F4"/>
    <w:rsid w:val="00516817"/>
    <w:rsid w:val="00516942"/>
    <w:rsid w:val="00516D6F"/>
    <w:rsid w:val="0051725D"/>
    <w:rsid w:val="005173A7"/>
    <w:rsid w:val="005177E1"/>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B6D"/>
    <w:rsid w:val="00521D8B"/>
    <w:rsid w:val="00521F16"/>
    <w:rsid w:val="0052209D"/>
    <w:rsid w:val="005221B4"/>
    <w:rsid w:val="00522330"/>
    <w:rsid w:val="00522589"/>
    <w:rsid w:val="0052285C"/>
    <w:rsid w:val="00522885"/>
    <w:rsid w:val="00522B65"/>
    <w:rsid w:val="00523153"/>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4E2"/>
    <w:rsid w:val="00527832"/>
    <w:rsid w:val="00527AF0"/>
    <w:rsid w:val="00527B48"/>
    <w:rsid w:val="00527E09"/>
    <w:rsid w:val="00530157"/>
    <w:rsid w:val="0053036C"/>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550"/>
    <w:rsid w:val="005328E6"/>
    <w:rsid w:val="0053292A"/>
    <w:rsid w:val="00532B37"/>
    <w:rsid w:val="00532C8A"/>
    <w:rsid w:val="00532F8B"/>
    <w:rsid w:val="0053309F"/>
    <w:rsid w:val="00533244"/>
    <w:rsid w:val="00533421"/>
    <w:rsid w:val="005335C7"/>
    <w:rsid w:val="00533620"/>
    <w:rsid w:val="00533737"/>
    <w:rsid w:val="00534A9E"/>
    <w:rsid w:val="00534B7D"/>
    <w:rsid w:val="00534BD1"/>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B1C"/>
    <w:rsid w:val="00537BF7"/>
    <w:rsid w:val="00537CA4"/>
    <w:rsid w:val="00540143"/>
    <w:rsid w:val="00540394"/>
    <w:rsid w:val="005405F0"/>
    <w:rsid w:val="0054094D"/>
    <w:rsid w:val="00540AA6"/>
    <w:rsid w:val="00540BDE"/>
    <w:rsid w:val="00540C6A"/>
    <w:rsid w:val="00540CE5"/>
    <w:rsid w:val="0054108B"/>
    <w:rsid w:val="005417A6"/>
    <w:rsid w:val="0054182A"/>
    <w:rsid w:val="00541C13"/>
    <w:rsid w:val="00541DCA"/>
    <w:rsid w:val="00541DDB"/>
    <w:rsid w:val="00542B58"/>
    <w:rsid w:val="005433B3"/>
    <w:rsid w:val="0054343A"/>
    <w:rsid w:val="00543974"/>
    <w:rsid w:val="00543A39"/>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E4"/>
    <w:rsid w:val="005467FB"/>
    <w:rsid w:val="005468E3"/>
    <w:rsid w:val="00546A0E"/>
    <w:rsid w:val="00546A44"/>
    <w:rsid w:val="00546A61"/>
    <w:rsid w:val="00546AE9"/>
    <w:rsid w:val="005471BE"/>
    <w:rsid w:val="005474ED"/>
    <w:rsid w:val="00547720"/>
    <w:rsid w:val="00547737"/>
    <w:rsid w:val="00547989"/>
    <w:rsid w:val="00547BA6"/>
    <w:rsid w:val="00547E3B"/>
    <w:rsid w:val="00550857"/>
    <w:rsid w:val="00550A77"/>
    <w:rsid w:val="00550C22"/>
    <w:rsid w:val="00550E0E"/>
    <w:rsid w:val="00551320"/>
    <w:rsid w:val="005513DF"/>
    <w:rsid w:val="00551402"/>
    <w:rsid w:val="0055163C"/>
    <w:rsid w:val="005516C0"/>
    <w:rsid w:val="005518A4"/>
    <w:rsid w:val="0055191F"/>
    <w:rsid w:val="00551AEE"/>
    <w:rsid w:val="00551BAA"/>
    <w:rsid w:val="00551D4C"/>
    <w:rsid w:val="00551F9F"/>
    <w:rsid w:val="00552768"/>
    <w:rsid w:val="00552935"/>
    <w:rsid w:val="00552A90"/>
    <w:rsid w:val="00552B91"/>
    <w:rsid w:val="00552FA1"/>
    <w:rsid w:val="005530A0"/>
    <w:rsid w:val="00553127"/>
    <w:rsid w:val="005537D5"/>
    <w:rsid w:val="005537E0"/>
    <w:rsid w:val="00553A42"/>
    <w:rsid w:val="00554320"/>
    <w:rsid w:val="005547A0"/>
    <w:rsid w:val="00554883"/>
    <w:rsid w:val="00554BE7"/>
    <w:rsid w:val="00555373"/>
    <w:rsid w:val="0055539B"/>
    <w:rsid w:val="00555661"/>
    <w:rsid w:val="00555699"/>
    <w:rsid w:val="00555AE8"/>
    <w:rsid w:val="00555FBA"/>
    <w:rsid w:val="00556469"/>
    <w:rsid w:val="00556976"/>
    <w:rsid w:val="00556D68"/>
    <w:rsid w:val="005570B1"/>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D8"/>
    <w:rsid w:val="005616DE"/>
    <w:rsid w:val="005617DC"/>
    <w:rsid w:val="0056184F"/>
    <w:rsid w:val="00561F02"/>
    <w:rsid w:val="00562113"/>
    <w:rsid w:val="005626D6"/>
    <w:rsid w:val="005628A9"/>
    <w:rsid w:val="005628D3"/>
    <w:rsid w:val="005628D6"/>
    <w:rsid w:val="00562B81"/>
    <w:rsid w:val="005638D0"/>
    <w:rsid w:val="005638D4"/>
    <w:rsid w:val="00563B6A"/>
    <w:rsid w:val="005644BE"/>
    <w:rsid w:val="00564AD6"/>
    <w:rsid w:val="00564B12"/>
    <w:rsid w:val="00564CA0"/>
    <w:rsid w:val="00564E74"/>
    <w:rsid w:val="0056504E"/>
    <w:rsid w:val="00565664"/>
    <w:rsid w:val="005656ED"/>
    <w:rsid w:val="00565887"/>
    <w:rsid w:val="00565A5B"/>
    <w:rsid w:val="00565AAE"/>
    <w:rsid w:val="00566544"/>
    <w:rsid w:val="00566608"/>
    <w:rsid w:val="00566843"/>
    <w:rsid w:val="00566ADB"/>
    <w:rsid w:val="00566C83"/>
    <w:rsid w:val="00566F79"/>
    <w:rsid w:val="0056719A"/>
    <w:rsid w:val="00567816"/>
    <w:rsid w:val="00567A9F"/>
    <w:rsid w:val="00567B4B"/>
    <w:rsid w:val="00570032"/>
    <w:rsid w:val="0057009E"/>
    <w:rsid w:val="005700FE"/>
    <w:rsid w:val="005704AC"/>
    <w:rsid w:val="0057091E"/>
    <w:rsid w:val="00570CF6"/>
    <w:rsid w:val="00570DDB"/>
    <w:rsid w:val="00570E24"/>
    <w:rsid w:val="00571168"/>
    <w:rsid w:val="00571591"/>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B02"/>
    <w:rsid w:val="00573D04"/>
    <w:rsid w:val="00573D73"/>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5FB2"/>
    <w:rsid w:val="005760D2"/>
    <w:rsid w:val="00576281"/>
    <w:rsid w:val="005762DE"/>
    <w:rsid w:val="005765F5"/>
    <w:rsid w:val="00576D6C"/>
    <w:rsid w:val="00577038"/>
    <w:rsid w:val="005771F7"/>
    <w:rsid w:val="00577434"/>
    <w:rsid w:val="00577624"/>
    <w:rsid w:val="00577A2E"/>
    <w:rsid w:val="00577A7D"/>
    <w:rsid w:val="00577EC0"/>
    <w:rsid w:val="00577EFB"/>
    <w:rsid w:val="0058084A"/>
    <w:rsid w:val="005809AE"/>
    <w:rsid w:val="00580B2B"/>
    <w:rsid w:val="00580CE7"/>
    <w:rsid w:val="00580E48"/>
    <w:rsid w:val="00580F0A"/>
    <w:rsid w:val="00580F9E"/>
    <w:rsid w:val="00581246"/>
    <w:rsid w:val="00581396"/>
    <w:rsid w:val="00581BDE"/>
    <w:rsid w:val="00581C1A"/>
    <w:rsid w:val="00581CB0"/>
    <w:rsid w:val="005822F5"/>
    <w:rsid w:val="0058244D"/>
    <w:rsid w:val="00582483"/>
    <w:rsid w:val="005826B1"/>
    <w:rsid w:val="005827DE"/>
    <w:rsid w:val="005829CE"/>
    <w:rsid w:val="00582AF2"/>
    <w:rsid w:val="00582C3A"/>
    <w:rsid w:val="00582DC5"/>
    <w:rsid w:val="00582E1A"/>
    <w:rsid w:val="00582FF7"/>
    <w:rsid w:val="00583147"/>
    <w:rsid w:val="00583241"/>
    <w:rsid w:val="005832F9"/>
    <w:rsid w:val="00583574"/>
    <w:rsid w:val="0058358F"/>
    <w:rsid w:val="005836F2"/>
    <w:rsid w:val="0058379F"/>
    <w:rsid w:val="00583B0A"/>
    <w:rsid w:val="00583C6D"/>
    <w:rsid w:val="00584105"/>
    <w:rsid w:val="00584149"/>
    <w:rsid w:val="00584416"/>
    <w:rsid w:val="00584480"/>
    <w:rsid w:val="00584921"/>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ABD"/>
    <w:rsid w:val="00587CF0"/>
    <w:rsid w:val="00587F43"/>
    <w:rsid w:val="00587FB1"/>
    <w:rsid w:val="00587FC0"/>
    <w:rsid w:val="0059032C"/>
    <w:rsid w:val="005905BA"/>
    <w:rsid w:val="005906AD"/>
    <w:rsid w:val="00590839"/>
    <w:rsid w:val="00590A44"/>
    <w:rsid w:val="00590B78"/>
    <w:rsid w:val="00590DA6"/>
    <w:rsid w:val="00590F38"/>
    <w:rsid w:val="00590FFE"/>
    <w:rsid w:val="005912C8"/>
    <w:rsid w:val="00591472"/>
    <w:rsid w:val="00591A24"/>
    <w:rsid w:val="00591C7D"/>
    <w:rsid w:val="00591CED"/>
    <w:rsid w:val="00591E8C"/>
    <w:rsid w:val="00591EFE"/>
    <w:rsid w:val="00592022"/>
    <w:rsid w:val="0059225A"/>
    <w:rsid w:val="0059240E"/>
    <w:rsid w:val="00592712"/>
    <w:rsid w:val="00592B03"/>
    <w:rsid w:val="00593453"/>
    <w:rsid w:val="00593917"/>
    <w:rsid w:val="00593A26"/>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59"/>
    <w:rsid w:val="005961F7"/>
    <w:rsid w:val="00596376"/>
    <w:rsid w:val="00596557"/>
    <w:rsid w:val="00596661"/>
    <w:rsid w:val="005966CA"/>
    <w:rsid w:val="00596702"/>
    <w:rsid w:val="00596B9C"/>
    <w:rsid w:val="00596C86"/>
    <w:rsid w:val="00596CC9"/>
    <w:rsid w:val="005971A4"/>
    <w:rsid w:val="00597220"/>
    <w:rsid w:val="0059793E"/>
    <w:rsid w:val="00597AD3"/>
    <w:rsid w:val="00597AE2"/>
    <w:rsid w:val="00597E0D"/>
    <w:rsid w:val="005A02A9"/>
    <w:rsid w:val="005A054D"/>
    <w:rsid w:val="005A0A1A"/>
    <w:rsid w:val="005A0A46"/>
    <w:rsid w:val="005A0B4A"/>
    <w:rsid w:val="005A0C2A"/>
    <w:rsid w:val="005A0D74"/>
    <w:rsid w:val="005A10B9"/>
    <w:rsid w:val="005A1103"/>
    <w:rsid w:val="005A11EA"/>
    <w:rsid w:val="005A1751"/>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B0C"/>
    <w:rsid w:val="005A4C16"/>
    <w:rsid w:val="005A4E04"/>
    <w:rsid w:val="005A4E75"/>
    <w:rsid w:val="005A5409"/>
    <w:rsid w:val="005A5683"/>
    <w:rsid w:val="005A58CD"/>
    <w:rsid w:val="005A60F4"/>
    <w:rsid w:val="005A6445"/>
    <w:rsid w:val="005A65FC"/>
    <w:rsid w:val="005A68E8"/>
    <w:rsid w:val="005A71C1"/>
    <w:rsid w:val="005A767A"/>
    <w:rsid w:val="005A770A"/>
    <w:rsid w:val="005A7858"/>
    <w:rsid w:val="005A7920"/>
    <w:rsid w:val="005A7B84"/>
    <w:rsid w:val="005A7C88"/>
    <w:rsid w:val="005A7F7B"/>
    <w:rsid w:val="005B0542"/>
    <w:rsid w:val="005B055F"/>
    <w:rsid w:val="005B0A1E"/>
    <w:rsid w:val="005B0DAE"/>
    <w:rsid w:val="005B0E64"/>
    <w:rsid w:val="005B0F40"/>
    <w:rsid w:val="005B1267"/>
    <w:rsid w:val="005B12A5"/>
    <w:rsid w:val="005B1475"/>
    <w:rsid w:val="005B15F2"/>
    <w:rsid w:val="005B200C"/>
    <w:rsid w:val="005B21D7"/>
    <w:rsid w:val="005B2225"/>
    <w:rsid w:val="005B2738"/>
    <w:rsid w:val="005B2799"/>
    <w:rsid w:val="005B2839"/>
    <w:rsid w:val="005B2B77"/>
    <w:rsid w:val="005B2EFD"/>
    <w:rsid w:val="005B310A"/>
    <w:rsid w:val="005B31DA"/>
    <w:rsid w:val="005B36E9"/>
    <w:rsid w:val="005B3D4A"/>
    <w:rsid w:val="005B3E28"/>
    <w:rsid w:val="005B45C7"/>
    <w:rsid w:val="005B4754"/>
    <w:rsid w:val="005B4D87"/>
    <w:rsid w:val="005B52B3"/>
    <w:rsid w:val="005B532C"/>
    <w:rsid w:val="005B5427"/>
    <w:rsid w:val="005B5A57"/>
    <w:rsid w:val="005B5AA4"/>
    <w:rsid w:val="005B5D56"/>
    <w:rsid w:val="005B5EED"/>
    <w:rsid w:val="005B632B"/>
    <w:rsid w:val="005B6421"/>
    <w:rsid w:val="005B6621"/>
    <w:rsid w:val="005B6CDA"/>
    <w:rsid w:val="005B6F09"/>
    <w:rsid w:val="005B7010"/>
    <w:rsid w:val="005B709A"/>
    <w:rsid w:val="005B7120"/>
    <w:rsid w:val="005B74C0"/>
    <w:rsid w:val="005B793E"/>
    <w:rsid w:val="005B7B26"/>
    <w:rsid w:val="005B7DD1"/>
    <w:rsid w:val="005B7E9B"/>
    <w:rsid w:val="005C00A0"/>
    <w:rsid w:val="005C019A"/>
    <w:rsid w:val="005C02A8"/>
    <w:rsid w:val="005C0AD6"/>
    <w:rsid w:val="005C1680"/>
    <w:rsid w:val="005C177E"/>
    <w:rsid w:val="005C17B2"/>
    <w:rsid w:val="005C1942"/>
    <w:rsid w:val="005C1AA1"/>
    <w:rsid w:val="005C1ABD"/>
    <w:rsid w:val="005C1FEA"/>
    <w:rsid w:val="005C2609"/>
    <w:rsid w:val="005C2700"/>
    <w:rsid w:val="005C28FA"/>
    <w:rsid w:val="005C29ED"/>
    <w:rsid w:val="005C2BF5"/>
    <w:rsid w:val="005C2DEF"/>
    <w:rsid w:val="005C3616"/>
    <w:rsid w:val="005C38F1"/>
    <w:rsid w:val="005C3C47"/>
    <w:rsid w:val="005C3D45"/>
    <w:rsid w:val="005C3D68"/>
    <w:rsid w:val="005C3FB6"/>
    <w:rsid w:val="005C40F4"/>
    <w:rsid w:val="005C4163"/>
    <w:rsid w:val="005C43BE"/>
    <w:rsid w:val="005C43C5"/>
    <w:rsid w:val="005C44B3"/>
    <w:rsid w:val="005C44F3"/>
    <w:rsid w:val="005C477F"/>
    <w:rsid w:val="005C49DF"/>
    <w:rsid w:val="005C4DA8"/>
    <w:rsid w:val="005C4FB0"/>
    <w:rsid w:val="005C59B5"/>
    <w:rsid w:val="005C5B1B"/>
    <w:rsid w:val="005C5D22"/>
    <w:rsid w:val="005C6735"/>
    <w:rsid w:val="005C687B"/>
    <w:rsid w:val="005C68B2"/>
    <w:rsid w:val="005C6AE2"/>
    <w:rsid w:val="005C6B18"/>
    <w:rsid w:val="005C6BFF"/>
    <w:rsid w:val="005C700C"/>
    <w:rsid w:val="005C712D"/>
    <w:rsid w:val="005C7C75"/>
    <w:rsid w:val="005C7DEC"/>
    <w:rsid w:val="005C7F5B"/>
    <w:rsid w:val="005D033F"/>
    <w:rsid w:val="005D0620"/>
    <w:rsid w:val="005D0E4F"/>
    <w:rsid w:val="005D1060"/>
    <w:rsid w:val="005D1076"/>
    <w:rsid w:val="005D12BC"/>
    <w:rsid w:val="005D142C"/>
    <w:rsid w:val="005D1499"/>
    <w:rsid w:val="005D1A4B"/>
    <w:rsid w:val="005D1A90"/>
    <w:rsid w:val="005D1E32"/>
    <w:rsid w:val="005D206B"/>
    <w:rsid w:val="005D22B7"/>
    <w:rsid w:val="005D2343"/>
    <w:rsid w:val="005D2BDE"/>
    <w:rsid w:val="005D2DD3"/>
    <w:rsid w:val="005D3121"/>
    <w:rsid w:val="005D3169"/>
    <w:rsid w:val="005D31F4"/>
    <w:rsid w:val="005D34B2"/>
    <w:rsid w:val="005D351D"/>
    <w:rsid w:val="005D35B4"/>
    <w:rsid w:val="005D37C5"/>
    <w:rsid w:val="005D3CD9"/>
    <w:rsid w:val="005D3D76"/>
    <w:rsid w:val="005D3DF7"/>
    <w:rsid w:val="005D3EF8"/>
    <w:rsid w:val="005D4355"/>
    <w:rsid w:val="005D4578"/>
    <w:rsid w:val="005D48E2"/>
    <w:rsid w:val="005D49A9"/>
    <w:rsid w:val="005D4EFA"/>
    <w:rsid w:val="005D50AB"/>
    <w:rsid w:val="005D5496"/>
    <w:rsid w:val="005D55BA"/>
    <w:rsid w:val="005D55C7"/>
    <w:rsid w:val="005D5802"/>
    <w:rsid w:val="005D5ADB"/>
    <w:rsid w:val="005D5CC4"/>
    <w:rsid w:val="005D5DB7"/>
    <w:rsid w:val="005D60DF"/>
    <w:rsid w:val="005D6150"/>
    <w:rsid w:val="005D648A"/>
    <w:rsid w:val="005D668F"/>
    <w:rsid w:val="005D670D"/>
    <w:rsid w:val="005D680E"/>
    <w:rsid w:val="005D6AA9"/>
    <w:rsid w:val="005D6D16"/>
    <w:rsid w:val="005D6FE5"/>
    <w:rsid w:val="005D748A"/>
    <w:rsid w:val="005D74AF"/>
    <w:rsid w:val="005D74BF"/>
    <w:rsid w:val="005D7E0D"/>
    <w:rsid w:val="005E0078"/>
    <w:rsid w:val="005E0768"/>
    <w:rsid w:val="005E08D5"/>
    <w:rsid w:val="005E096B"/>
    <w:rsid w:val="005E104E"/>
    <w:rsid w:val="005E10A0"/>
    <w:rsid w:val="005E1124"/>
    <w:rsid w:val="005E18C1"/>
    <w:rsid w:val="005E19DC"/>
    <w:rsid w:val="005E1B40"/>
    <w:rsid w:val="005E234A"/>
    <w:rsid w:val="005E2371"/>
    <w:rsid w:val="005E265F"/>
    <w:rsid w:val="005E29D1"/>
    <w:rsid w:val="005E2B23"/>
    <w:rsid w:val="005E3588"/>
    <w:rsid w:val="005E35CC"/>
    <w:rsid w:val="005E371E"/>
    <w:rsid w:val="005E427A"/>
    <w:rsid w:val="005E444E"/>
    <w:rsid w:val="005E4D41"/>
    <w:rsid w:val="005E4F8D"/>
    <w:rsid w:val="005E53F9"/>
    <w:rsid w:val="005E5720"/>
    <w:rsid w:val="005E5AEF"/>
    <w:rsid w:val="005E5E71"/>
    <w:rsid w:val="005E63B7"/>
    <w:rsid w:val="005E63EA"/>
    <w:rsid w:val="005E661D"/>
    <w:rsid w:val="005E66DA"/>
    <w:rsid w:val="005E6CA0"/>
    <w:rsid w:val="005E7027"/>
    <w:rsid w:val="005E722E"/>
    <w:rsid w:val="005E72EB"/>
    <w:rsid w:val="005E7748"/>
    <w:rsid w:val="005E775D"/>
    <w:rsid w:val="005E7880"/>
    <w:rsid w:val="005E7C19"/>
    <w:rsid w:val="005E7CC7"/>
    <w:rsid w:val="005E7D52"/>
    <w:rsid w:val="005F0A43"/>
    <w:rsid w:val="005F0A6C"/>
    <w:rsid w:val="005F0A7F"/>
    <w:rsid w:val="005F14B1"/>
    <w:rsid w:val="005F17F6"/>
    <w:rsid w:val="005F2072"/>
    <w:rsid w:val="005F2156"/>
    <w:rsid w:val="005F22ED"/>
    <w:rsid w:val="005F24EC"/>
    <w:rsid w:val="005F2534"/>
    <w:rsid w:val="005F27A6"/>
    <w:rsid w:val="005F27BF"/>
    <w:rsid w:val="005F2FD4"/>
    <w:rsid w:val="005F3199"/>
    <w:rsid w:val="005F338E"/>
    <w:rsid w:val="005F3537"/>
    <w:rsid w:val="005F3585"/>
    <w:rsid w:val="005F35D2"/>
    <w:rsid w:val="005F3650"/>
    <w:rsid w:val="005F375A"/>
    <w:rsid w:val="005F3D2A"/>
    <w:rsid w:val="005F3D45"/>
    <w:rsid w:val="005F4171"/>
    <w:rsid w:val="005F4617"/>
    <w:rsid w:val="005F46BF"/>
    <w:rsid w:val="005F46D6"/>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5F7DA1"/>
    <w:rsid w:val="0060013A"/>
    <w:rsid w:val="006002C7"/>
    <w:rsid w:val="006005AC"/>
    <w:rsid w:val="006005F3"/>
    <w:rsid w:val="006008DE"/>
    <w:rsid w:val="00600E96"/>
    <w:rsid w:val="00600F95"/>
    <w:rsid w:val="006014B0"/>
    <w:rsid w:val="0060152D"/>
    <w:rsid w:val="00601737"/>
    <w:rsid w:val="00601839"/>
    <w:rsid w:val="006019CC"/>
    <w:rsid w:val="00601A4F"/>
    <w:rsid w:val="00601E33"/>
    <w:rsid w:val="00601FC5"/>
    <w:rsid w:val="00602640"/>
    <w:rsid w:val="00602759"/>
    <w:rsid w:val="0060277A"/>
    <w:rsid w:val="0060277F"/>
    <w:rsid w:val="00602B7C"/>
    <w:rsid w:val="00602E08"/>
    <w:rsid w:val="00602E83"/>
    <w:rsid w:val="00603073"/>
    <w:rsid w:val="00603170"/>
    <w:rsid w:val="00603312"/>
    <w:rsid w:val="006033D3"/>
    <w:rsid w:val="0060352D"/>
    <w:rsid w:val="0060397F"/>
    <w:rsid w:val="00603AF6"/>
    <w:rsid w:val="00603B8A"/>
    <w:rsid w:val="00603CB6"/>
    <w:rsid w:val="00603E06"/>
    <w:rsid w:val="00603EF2"/>
    <w:rsid w:val="006040C8"/>
    <w:rsid w:val="006041F9"/>
    <w:rsid w:val="00604321"/>
    <w:rsid w:val="0060439B"/>
    <w:rsid w:val="00604593"/>
    <w:rsid w:val="0060465B"/>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489"/>
    <w:rsid w:val="006107C1"/>
    <w:rsid w:val="006107F2"/>
    <w:rsid w:val="00610982"/>
    <w:rsid w:val="00610A69"/>
    <w:rsid w:val="00610E79"/>
    <w:rsid w:val="00610EB9"/>
    <w:rsid w:val="00610EBA"/>
    <w:rsid w:val="00611242"/>
    <w:rsid w:val="0061148D"/>
    <w:rsid w:val="00611A9F"/>
    <w:rsid w:val="00611F8D"/>
    <w:rsid w:val="006120D4"/>
    <w:rsid w:val="006129DD"/>
    <w:rsid w:val="00612C0A"/>
    <w:rsid w:val="006130F7"/>
    <w:rsid w:val="006138B2"/>
    <w:rsid w:val="00613AF8"/>
    <w:rsid w:val="00613C73"/>
    <w:rsid w:val="00613D8E"/>
    <w:rsid w:val="00613F60"/>
    <w:rsid w:val="006142E0"/>
    <w:rsid w:val="006144FC"/>
    <w:rsid w:val="00614593"/>
    <w:rsid w:val="006146DB"/>
    <w:rsid w:val="006149FF"/>
    <w:rsid w:val="00615093"/>
    <w:rsid w:val="0061511F"/>
    <w:rsid w:val="0061531B"/>
    <w:rsid w:val="006156C9"/>
    <w:rsid w:val="00615728"/>
    <w:rsid w:val="0061591D"/>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6F"/>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05"/>
    <w:rsid w:val="0062266A"/>
    <w:rsid w:val="006226DC"/>
    <w:rsid w:val="00622988"/>
    <w:rsid w:val="00622BFD"/>
    <w:rsid w:val="00622E2A"/>
    <w:rsid w:val="00623089"/>
    <w:rsid w:val="0062308E"/>
    <w:rsid w:val="00623104"/>
    <w:rsid w:val="0062339F"/>
    <w:rsid w:val="006234C4"/>
    <w:rsid w:val="00623AB1"/>
    <w:rsid w:val="006244C9"/>
    <w:rsid w:val="006245F6"/>
    <w:rsid w:val="0062475D"/>
    <w:rsid w:val="006247D5"/>
    <w:rsid w:val="0062495F"/>
    <w:rsid w:val="0062498D"/>
    <w:rsid w:val="00624F5C"/>
    <w:rsid w:val="006252C1"/>
    <w:rsid w:val="006253BB"/>
    <w:rsid w:val="0062578E"/>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4"/>
    <w:rsid w:val="006317AC"/>
    <w:rsid w:val="00631857"/>
    <w:rsid w:val="00631A81"/>
    <w:rsid w:val="0063219D"/>
    <w:rsid w:val="006323E0"/>
    <w:rsid w:val="00632A2C"/>
    <w:rsid w:val="0063327B"/>
    <w:rsid w:val="00633298"/>
    <w:rsid w:val="006332D1"/>
    <w:rsid w:val="006335D8"/>
    <w:rsid w:val="00633940"/>
    <w:rsid w:val="00633A85"/>
    <w:rsid w:val="00633E73"/>
    <w:rsid w:val="00634400"/>
    <w:rsid w:val="0063464A"/>
    <w:rsid w:val="00634783"/>
    <w:rsid w:val="00634989"/>
    <w:rsid w:val="006349EF"/>
    <w:rsid w:val="00634ACF"/>
    <w:rsid w:val="00634CF9"/>
    <w:rsid w:val="00635035"/>
    <w:rsid w:val="006352C3"/>
    <w:rsid w:val="006353D8"/>
    <w:rsid w:val="00635640"/>
    <w:rsid w:val="0063580D"/>
    <w:rsid w:val="00635CAE"/>
    <w:rsid w:val="00635CC0"/>
    <w:rsid w:val="00636519"/>
    <w:rsid w:val="006365F9"/>
    <w:rsid w:val="006366EC"/>
    <w:rsid w:val="00636ABD"/>
    <w:rsid w:val="00636C39"/>
    <w:rsid w:val="006370F7"/>
    <w:rsid w:val="00637240"/>
    <w:rsid w:val="006372B4"/>
    <w:rsid w:val="0063738F"/>
    <w:rsid w:val="00637C6C"/>
    <w:rsid w:val="006402C1"/>
    <w:rsid w:val="00640561"/>
    <w:rsid w:val="00640ACD"/>
    <w:rsid w:val="00640C5D"/>
    <w:rsid w:val="0064121A"/>
    <w:rsid w:val="00641629"/>
    <w:rsid w:val="006416D9"/>
    <w:rsid w:val="0064209A"/>
    <w:rsid w:val="006420C0"/>
    <w:rsid w:val="006422A9"/>
    <w:rsid w:val="006424A0"/>
    <w:rsid w:val="0064255C"/>
    <w:rsid w:val="0064271E"/>
    <w:rsid w:val="006428D4"/>
    <w:rsid w:val="006428F6"/>
    <w:rsid w:val="006434CF"/>
    <w:rsid w:val="00643660"/>
    <w:rsid w:val="00643714"/>
    <w:rsid w:val="00643717"/>
    <w:rsid w:val="00643A99"/>
    <w:rsid w:val="00643E0A"/>
    <w:rsid w:val="00643E47"/>
    <w:rsid w:val="00643EA4"/>
    <w:rsid w:val="00644588"/>
    <w:rsid w:val="00644911"/>
    <w:rsid w:val="00644D01"/>
    <w:rsid w:val="00644DC9"/>
    <w:rsid w:val="00645180"/>
    <w:rsid w:val="00645BB6"/>
    <w:rsid w:val="00645E04"/>
    <w:rsid w:val="0064674D"/>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B7"/>
    <w:rsid w:val="006504B8"/>
    <w:rsid w:val="006508ED"/>
    <w:rsid w:val="00650A06"/>
    <w:rsid w:val="0065120D"/>
    <w:rsid w:val="006515BE"/>
    <w:rsid w:val="00651783"/>
    <w:rsid w:val="00651A08"/>
    <w:rsid w:val="00651CA4"/>
    <w:rsid w:val="00651E7D"/>
    <w:rsid w:val="006526EA"/>
    <w:rsid w:val="00652756"/>
    <w:rsid w:val="00652AC1"/>
    <w:rsid w:val="00652AD8"/>
    <w:rsid w:val="00652B79"/>
    <w:rsid w:val="00652C8B"/>
    <w:rsid w:val="00652CAC"/>
    <w:rsid w:val="00652E0F"/>
    <w:rsid w:val="006532A4"/>
    <w:rsid w:val="006533C3"/>
    <w:rsid w:val="0065367F"/>
    <w:rsid w:val="0065391E"/>
    <w:rsid w:val="00653A81"/>
    <w:rsid w:val="00653B8E"/>
    <w:rsid w:val="00653DD5"/>
    <w:rsid w:val="00654068"/>
    <w:rsid w:val="00654597"/>
    <w:rsid w:val="00654955"/>
    <w:rsid w:val="00654A7A"/>
    <w:rsid w:val="00654B38"/>
    <w:rsid w:val="00654B83"/>
    <w:rsid w:val="00654BF5"/>
    <w:rsid w:val="00654DE7"/>
    <w:rsid w:val="00654EC4"/>
    <w:rsid w:val="0065501E"/>
    <w:rsid w:val="00655061"/>
    <w:rsid w:val="0065510C"/>
    <w:rsid w:val="0065583F"/>
    <w:rsid w:val="00655B63"/>
    <w:rsid w:val="00655CE0"/>
    <w:rsid w:val="00656032"/>
    <w:rsid w:val="00656250"/>
    <w:rsid w:val="00656257"/>
    <w:rsid w:val="006570C9"/>
    <w:rsid w:val="006571F6"/>
    <w:rsid w:val="00657468"/>
    <w:rsid w:val="00657501"/>
    <w:rsid w:val="0065775C"/>
    <w:rsid w:val="006578F6"/>
    <w:rsid w:val="00657F5C"/>
    <w:rsid w:val="006607C0"/>
    <w:rsid w:val="006608AB"/>
    <w:rsid w:val="006608F8"/>
    <w:rsid w:val="00660DA9"/>
    <w:rsid w:val="00660EAE"/>
    <w:rsid w:val="00660FF3"/>
    <w:rsid w:val="0066102F"/>
    <w:rsid w:val="006610BC"/>
    <w:rsid w:val="00661311"/>
    <w:rsid w:val="00661594"/>
    <w:rsid w:val="006618CC"/>
    <w:rsid w:val="00661DB8"/>
    <w:rsid w:val="00661E97"/>
    <w:rsid w:val="00661F5B"/>
    <w:rsid w:val="00661F94"/>
    <w:rsid w:val="0066210B"/>
    <w:rsid w:val="00662111"/>
    <w:rsid w:val="00662118"/>
    <w:rsid w:val="00662738"/>
    <w:rsid w:val="006627CA"/>
    <w:rsid w:val="00662832"/>
    <w:rsid w:val="00662926"/>
    <w:rsid w:val="00662A59"/>
    <w:rsid w:val="00662BE1"/>
    <w:rsid w:val="00663676"/>
    <w:rsid w:val="006638AD"/>
    <w:rsid w:val="00663BC3"/>
    <w:rsid w:val="00663E68"/>
    <w:rsid w:val="00663ECC"/>
    <w:rsid w:val="0066427D"/>
    <w:rsid w:val="006645A3"/>
    <w:rsid w:val="006646AA"/>
    <w:rsid w:val="00664AEC"/>
    <w:rsid w:val="00664EC9"/>
    <w:rsid w:val="00665336"/>
    <w:rsid w:val="00665380"/>
    <w:rsid w:val="0066565E"/>
    <w:rsid w:val="006657A3"/>
    <w:rsid w:val="00665850"/>
    <w:rsid w:val="00665CAE"/>
    <w:rsid w:val="006668F0"/>
    <w:rsid w:val="00666C85"/>
    <w:rsid w:val="00666CC4"/>
    <w:rsid w:val="00667149"/>
    <w:rsid w:val="00667169"/>
    <w:rsid w:val="0066732C"/>
    <w:rsid w:val="006679F5"/>
    <w:rsid w:val="00667B04"/>
    <w:rsid w:val="00667B77"/>
    <w:rsid w:val="00667B7E"/>
    <w:rsid w:val="00667DAC"/>
    <w:rsid w:val="00670304"/>
    <w:rsid w:val="00670ED8"/>
    <w:rsid w:val="006712BD"/>
    <w:rsid w:val="006712C9"/>
    <w:rsid w:val="00671354"/>
    <w:rsid w:val="006713D1"/>
    <w:rsid w:val="00671407"/>
    <w:rsid w:val="006716DA"/>
    <w:rsid w:val="0067183C"/>
    <w:rsid w:val="00671BC4"/>
    <w:rsid w:val="00671F43"/>
    <w:rsid w:val="0067254F"/>
    <w:rsid w:val="0067272C"/>
    <w:rsid w:val="006728ED"/>
    <w:rsid w:val="00672A83"/>
    <w:rsid w:val="0067328C"/>
    <w:rsid w:val="006732B1"/>
    <w:rsid w:val="00673394"/>
    <w:rsid w:val="0067344C"/>
    <w:rsid w:val="006738CD"/>
    <w:rsid w:val="0067446F"/>
    <w:rsid w:val="006746A4"/>
    <w:rsid w:val="00674C30"/>
    <w:rsid w:val="00674CDD"/>
    <w:rsid w:val="006753DA"/>
    <w:rsid w:val="00675543"/>
    <w:rsid w:val="00675558"/>
    <w:rsid w:val="00675611"/>
    <w:rsid w:val="00675692"/>
    <w:rsid w:val="00675A60"/>
    <w:rsid w:val="00675FEC"/>
    <w:rsid w:val="00676449"/>
    <w:rsid w:val="006765B4"/>
    <w:rsid w:val="0067697E"/>
    <w:rsid w:val="00676DE6"/>
    <w:rsid w:val="00676ED8"/>
    <w:rsid w:val="00676F29"/>
    <w:rsid w:val="00677443"/>
    <w:rsid w:val="00677542"/>
    <w:rsid w:val="0067769A"/>
    <w:rsid w:val="006776EE"/>
    <w:rsid w:val="00677703"/>
    <w:rsid w:val="006777D8"/>
    <w:rsid w:val="00677B5B"/>
    <w:rsid w:val="00677EF8"/>
    <w:rsid w:val="006803E0"/>
    <w:rsid w:val="0068056A"/>
    <w:rsid w:val="006805D3"/>
    <w:rsid w:val="006806A3"/>
    <w:rsid w:val="006806A6"/>
    <w:rsid w:val="00680741"/>
    <w:rsid w:val="00680B34"/>
    <w:rsid w:val="00681091"/>
    <w:rsid w:val="00681211"/>
    <w:rsid w:val="00681B36"/>
    <w:rsid w:val="00681D44"/>
    <w:rsid w:val="006827B4"/>
    <w:rsid w:val="00682E14"/>
    <w:rsid w:val="00682FBE"/>
    <w:rsid w:val="00683179"/>
    <w:rsid w:val="006833A8"/>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6F58"/>
    <w:rsid w:val="00687236"/>
    <w:rsid w:val="00687330"/>
    <w:rsid w:val="00687BBE"/>
    <w:rsid w:val="00687EDC"/>
    <w:rsid w:val="006904E7"/>
    <w:rsid w:val="006907A2"/>
    <w:rsid w:val="00690A49"/>
    <w:rsid w:val="00690BB6"/>
    <w:rsid w:val="00690C1B"/>
    <w:rsid w:val="00690CF2"/>
    <w:rsid w:val="00690D69"/>
    <w:rsid w:val="00690DC3"/>
    <w:rsid w:val="00691207"/>
    <w:rsid w:val="0069186F"/>
    <w:rsid w:val="006918B7"/>
    <w:rsid w:val="006918BF"/>
    <w:rsid w:val="006919DC"/>
    <w:rsid w:val="00691B30"/>
    <w:rsid w:val="00691B7F"/>
    <w:rsid w:val="00691E4B"/>
    <w:rsid w:val="00691F1E"/>
    <w:rsid w:val="0069209B"/>
    <w:rsid w:val="0069289D"/>
    <w:rsid w:val="00692CB8"/>
    <w:rsid w:val="00692CDC"/>
    <w:rsid w:val="00693A28"/>
    <w:rsid w:val="00693E1F"/>
    <w:rsid w:val="00693ECB"/>
    <w:rsid w:val="00694266"/>
    <w:rsid w:val="006943B2"/>
    <w:rsid w:val="00694797"/>
    <w:rsid w:val="00694892"/>
    <w:rsid w:val="0069497F"/>
    <w:rsid w:val="00694DE9"/>
    <w:rsid w:val="006950BD"/>
    <w:rsid w:val="00695887"/>
    <w:rsid w:val="006958CA"/>
    <w:rsid w:val="006960AA"/>
    <w:rsid w:val="00696311"/>
    <w:rsid w:val="006964AA"/>
    <w:rsid w:val="006966C3"/>
    <w:rsid w:val="00696A3B"/>
    <w:rsid w:val="00696B16"/>
    <w:rsid w:val="00696C5C"/>
    <w:rsid w:val="00696C9A"/>
    <w:rsid w:val="00696DD4"/>
    <w:rsid w:val="00697733"/>
    <w:rsid w:val="00697980"/>
    <w:rsid w:val="00697AF9"/>
    <w:rsid w:val="00697B84"/>
    <w:rsid w:val="00697FC9"/>
    <w:rsid w:val="006A01AE"/>
    <w:rsid w:val="006A0347"/>
    <w:rsid w:val="006A04D7"/>
    <w:rsid w:val="006A0587"/>
    <w:rsid w:val="006A0C2A"/>
    <w:rsid w:val="006A0D7D"/>
    <w:rsid w:val="006A1078"/>
    <w:rsid w:val="006A11D5"/>
    <w:rsid w:val="006A130C"/>
    <w:rsid w:val="006A1510"/>
    <w:rsid w:val="006A1865"/>
    <w:rsid w:val="006A1986"/>
    <w:rsid w:val="006A2266"/>
    <w:rsid w:val="006A23D4"/>
    <w:rsid w:val="006A254E"/>
    <w:rsid w:val="006A2794"/>
    <w:rsid w:val="006A28C8"/>
    <w:rsid w:val="006A28DB"/>
    <w:rsid w:val="006A2B56"/>
    <w:rsid w:val="006A2C30"/>
    <w:rsid w:val="006A2D0E"/>
    <w:rsid w:val="006A2DDE"/>
    <w:rsid w:val="006A2F3C"/>
    <w:rsid w:val="006A301C"/>
    <w:rsid w:val="006A3774"/>
    <w:rsid w:val="006A3AC1"/>
    <w:rsid w:val="006A3E2B"/>
    <w:rsid w:val="006A41AA"/>
    <w:rsid w:val="006A44D8"/>
    <w:rsid w:val="006A4654"/>
    <w:rsid w:val="006A48B7"/>
    <w:rsid w:val="006A4963"/>
    <w:rsid w:val="006A4B01"/>
    <w:rsid w:val="006A4FA6"/>
    <w:rsid w:val="006A50B0"/>
    <w:rsid w:val="006A519A"/>
    <w:rsid w:val="006A5403"/>
    <w:rsid w:val="006A5832"/>
    <w:rsid w:val="006A585A"/>
    <w:rsid w:val="006A59B2"/>
    <w:rsid w:val="006A5B1A"/>
    <w:rsid w:val="006A5C37"/>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696"/>
    <w:rsid w:val="006B26A3"/>
    <w:rsid w:val="006B2DD0"/>
    <w:rsid w:val="006B33E5"/>
    <w:rsid w:val="006B393F"/>
    <w:rsid w:val="006B3CB9"/>
    <w:rsid w:val="006B4251"/>
    <w:rsid w:val="006B4761"/>
    <w:rsid w:val="006B49FC"/>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9C1"/>
    <w:rsid w:val="006C0DDC"/>
    <w:rsid w:val="006C0EED"/>
    <w:rsid w:val="006C1019"/>
    <w:rsid w:val="006C1048"/>
    <w:rsid w:val="006C141C"/>
    <w:rsid w:val="006C143A"/>
    <w:rsid w:val="006C15C6"/>
    <w:rsid w:val="006C190A"/>
    <w:rsid w:val="006C1B02"/>
    <w:rsid w:val="006C1CE3"/>
    <w:rsid w:val="006C2BB5"/>
    <w:rsid w:val="006C2BEE"/>
    <w:rsid w:val="006C30AE"/>
    <w:rsid w:val="006C3AD8"/>
    <w:rsid w:val="006C42DB"/>
    <w:rsid w:val="006C4438"/>
    <w:rsid w:val="006C4516"/>
    <w:rsid w:val="006C453A"/>
    <w:rsid w:val="006C455E"/>
    <w:rsid w:val="006C4C3E"/>
    <w:rsid w:val="006C4C51"/>
    <w:rsid w:val="006C5152"/>
    <w:rsid w:val="006C51C8"/>
    <w:rsid w:val="006C587C"/>
    <w:rsid w:val="006C5958"/>
    <w:rsid w:val="006C5B4F"/>
    <w:rsid w:val="006C5BC4"/>
    <w:rsid w:val="006C60A3"/>
    <w:rsid w:val="006C6339"/>
    <w:rsid w:val="006C643C"/>
    <w:rsid w:val="006C66C0"/>
    <w:rsid w:val="006C6C6F"/>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DF9"/>
    <w:rsid w:val="006D1F1A"/>
    <w:rsid w:val="006D2026"/>
    <w:rsid w:val="006D214E"/>
    <w:rsid w:val="006D2182"/>
    <w:rsid w:val="006D22A1"/>
    <w:rsid w:val="006D2444"/>
    <w:rsid w:val="006D254B"/>
    <w:rsid w:val="006D2666"/>
    <w:rsid w:val="006D289B"/>
    <w:rsid w:val="006D344D"/>
    <w:rsid w:val="006D3BE1"/>
    <w:rsid w:val="006D414F"/>
    <w:rsid w:val="006D41DB"/>
    <w:rsid w:val="006D42C6"/>
    <w:rsid w:val="006D4604"/>
    <w:rsid w:val="006D48FC"/>
    <w:rsid w:val="006D490D"/>
    <w:rsid w:val="006D4C29"/>
    <w:rsid w:val="006D4E8B"/>
    <w:rsid w:val="006D4E9C"/>
    <w:rsid w:val="006D522D"/>
    <w:rsid w:val="006D5854"/>
    <w:rsid w:val="006D5AB8"/>
    <w:rsid w:val="006D5F70"/>
    <w:rsid w:val="006D6077"/>
    <w:rsid w:val="006D6296"/>
    <w:rsid w:val="006D62BC"/>
    <w:rsid w:val="006D63FE"/>
    <w:rsid w:val="006D6450"/>
    <w:rsid w:val="006D6790"/>
    <w:rsid w:val="006D67B3"/>
    <w:rsid w:val="006D6835"/>
    <w:rsid w:val="006D6939"/>
    <w:rsid w:val="006D7444"/>
    <w:rsid w:val="006D74D1"/>
    <w:rsid w:val="006D7720"/>
    <w:rsid w:val="006D7CFF"/>
    <w:rsid w:val="006D7EB0"/>
    <w:rsid w:val="006D7EB9"/>
    <w:rsid w:val="006E012E"/>
    <w:rsid w:val="006E0138"/>
    <w:rsid w:val="006E0437"/>
    <w:rsid w:val="006E0836"/>
    <w:rsid w:val="006E0BA7"/>
    <w:rsid w:val="006E0BB0"/>
    <w:rsid w:val="006E0C64"/>
    <w:rsid w:val="006E10AF"/>
    <w:rsid w:val="006E12C3"/>
    <w:rsid w:val="006E15C4"/>
    <w:rsid w:val="006E1976"/>
    <w:rsid w:val="006E1FBE"/>
    <w:rsid w:val="006E1FE5"/>
    <w:rsid w:val="006E2529"/>
    <w:rsid w:val="006E2666"/>
    <w:rsid w:val="006E2748"/>
    <w:rsid w:val="006E2996"/>
    <w:rsid w:val="006E2E70"/>
    <w:rsid w:val="006E3417"/>
    <w:rsid w:val="006E3DA9"/>
    <w:rsid w:val="006E45F3"/>
    <w:rsid w:val="006E495C"/>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38"/>
    <w:rsid w:val="006F01CE"/>
    <w:rsid w:val="006F0593"/>
    <w:rsid w:val="006F05EF"/>
    <w:rsid w:val="006F06C8"/>
    <w:rsid w:val="006F077F"/>
    <w:rsid w:val="006F0B13"/>
    <w:rsid w:val="006F0D33"/>
    <w:rsid w:val="006F0F1B"/>
    <w:rsid w:val="006F1064"/>
    <w:rsid w:val="006F1437"/>
    <w:rsid w:val="006F149F"/>
    <w:rsid w:val="006F1550"/>
    <w:rsid w:val="006F1BB7"/>
    <w:rsid w:val="006F1D80"/>
    <w:rsid w:val="006F1EB7"/>
    <w:rsid w:val="006F266F"/>
    <w:rsid w:val="006F28E0"/>
    <w:rsid w:val="006F290D"/>
    <w:rsid w:val="006F29A2"/>
    <w:rsid w:val="006F2E61"/>
    <w:rsid w:val="006F32D7"/>
    <w:rsid w:val="006F343B"/>
    <w:rsid w:val="006F39F9"/>
    <w:rsid w:val="006F3CCB"/>
    <w:rsid w:val="006F3FD2"/>
    <w:rsid w:val="006F43C5"/>
    <w:rsid w:val="006F4553"/>
    <w:rsid w:val="006F4895"/>
    <w:rsid w:val="006F4BB0"/>
    <w:rsid w:val="006F4E24"/>
    <w:rsid w:val="006F4F23"/>
    <w:rsid w:val="006F5231"/>
    <w:rsid w:val="006F52E5"/>
    <w:rsid w:val="006F55B0"/>
    <w:rsid w:val="006F5682"/>
    <w:rsid w:val="006F5A6B"/>
    <w:rsid w:val="006F5EC2"/>
    <w:rsid w:val="006F5F05"/>
    <w:rsid w:val="006F6066"/>
    <w:rsid w:val="006F63D8"/>
    <w:rsid w:val="006F63FC"/>
    <w:rsid w:val="006F668E"/>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D4E"/>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0B9"/>
    <w:rsid w:val="007053C9"/>
    <w:rsid w:val="00705C38"/>
    <w:rsid w:val="00705F6D"/>
    <w:rsid w:val="00706168"/>
    <w:rsid w:val="0070626D"/>
    <w:rsid w:val="00706465"/>
    <w:rsid w:val="00706525"/>
    <w:rsid w:val="00706766"/>
    <w:rsid w:val="0070695A"/>
    <w:rsid w:val="00706992"/>
    <w:rsid w:val="00706A77"/>
    <w:rsid w:val="00706C00"/>
    <w:rsid w:val="00706CAA"/>
    <w:rsid w:val="00707108"/>
    <w:rsid w:val="00707418"/>
    <w:rsid w:val="007075E0"/>
    <w:rsid w:val="0070782D"/>
    <w:rsid w:val="00707C46"/>
    <w:rsid w:val="007100A2"/>
    <w:rsid w:val="007100E4"/>
    <w:rsid w:val="00710179"/>
    <w:rsid w:val="00710759"/>
    <w:rsid w:val="007109C2"/>
    <w:rsid w:val="007109C3"/>
    <w:rsid w:val="00710D49"/>
    <w:rsid w:val="00710DAD"/>
    <w:rsid w:val="00710E7A"/>
    <w:rsid w:val="00711340"/>
    <w:rsid w:val="0071139F"/>
    <w:rsid w:val="007113D4"/>
    <w:rsid w:val="00711882"/>
    <w:rsid w:val="00711945"/>
    <w:rsid w:val="00711AC7"/>
    <w:rsid w:val="00711FCE"/>
    <w:rsid w:val="007126A9"/>
    <w:rsid w:val="007126AC"/>
    <w:rsid w:val="00712A66"/>
    <w:rsid w:val="00712B8D"/>
    <w:rsid w:val="00712C42"/>
    <w:rsid w:val="007131DC"/>
    <w:rsid w:val="007133CE"/>
    <w:rsid w:val="007134DE"/>
    <w:rsid w:val="0071395D"/>
    <w:rsid w:val="00713B2E"/>
    <w:rsid w:val="00713DE4"/>
    <w:rsid w:val="00713E3C"/>
    <w:rsid w:val="00714471"/>
    <w:rsid w:val="00714C47"/>
    <w:rsid w:val="00714C61"/>
    <w:rsid w:val="00715703"/>
    <w:rsid w:val="00715C75"/>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200AC"/>
    <w:rsid w:val="007200E1"/>
    <w:rsid w:val="0072039D"/>
    <w:rsid w:val="00720411"/>
    <w:rsid w:val="0072060F"/>
    <w:rsid w:val="00720B83"/>
    <w:rsid w:val="00720C1C"/>
    <w:rsid w:val="00720EB4"/>
    <w:rsid w:val="00721084"/>
    <w:rsid w:val="00721262"/>
    <w:rsid w:val="0072140B"/>
    <w:rsid w:val="0072174B"/>
    <w:rsid w:val="00721A14"/>
    <w:rsid w:val="00721B53"/>
    <w:rsid w:val="00721D9B"/>
    <w:rsid w:val="00722121"/>
    <w:rsid w:val="007224B9"/>
    <w:rsid w:val="00722A92"/>
    <w:rsid w:val="00722AFF"/>
    <w:rsid w:val="00722F65"/>
    <w:rsid w:val="00722F66"/>
    <w:rsid w:val="00722F94"/>
    <w:rsid w:val="007230DC"/>
    <w:rsid w:val="0072346B"/>
    <w:rsid w:val="00723548"/>
    <w:rsid w:val="007235E4"/>
    <w:rsid w:val="00723768"/>
    <w:rsid w:val="00723771"/>
    <w:rsid w:val="007239A9"/>
    <w:rsid w:val="00723AA7"/>
    <w:rsid w:val="0072432E"/>
    <w:rsid w:val="007244AF"/>
    <w:rsid w:val="00724507"/>
    <w:rsid w:val="0072496D"/>
    <w:rsid w:val="00724B4F"/>
    <w:rsid w:val="00724C3A"/>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67B"/>
    <w:rsid w:val="007318BF"/>
    <w:rsid w:val="00731BB1"/>
    <w:rsid w:val="00731E2F"/>
    <w:rsid w:val="00731E7C"/>
    <w:rsid w:val="00731EED"/>
    <w:rsid w:val="0073276B"/>
    <w:rsid w:val="007327C6"/>
    <w:rsid w:val="007328EB"/>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213"/>
    <w:rsid w:val="007374B9"/>
    <w:rsid w:val="00737531"/>
    <w:rsid w:val="0073759F"/>
    <w:rsid w:val="007377B8"/>
    <w:rsid w:val="0073780E"/>
    <w:rsid w:val="00737C81"/>
    <w:rsid w:val="00740442"/>
    <w:rsid w:val="0074076A"/>
    <w:rsid w:val="00740E4F"/>
    <w:rsid w:val="00740F79"/>
    <w:rsid w:val="00741065"/>
    <w:rsid w:val="00741134"/>
    <w:rsid w:val="00741311"/>
    <w:rsid w:val="0074137A"/>
    <w:rsid w:val="00741A2D"/>
    <w:rsid w:val="00741AF4"/>
    <w:rsid w:val="00741DCC"/>
    <w:rsid w:val="00741DD5"/>
    <w:rsid w:val="00741DEC"/>
    <w:rsid w:val="00741F70"/>
    <w:rsid w:val="0074203A"/>
    <w:rsid w:val="0074247C"/>
    <w:rsid w:val="007426D1"/>
    <w:rsid w:val="007427B5"/>
    <w:rsid w:val="00742865"/>
    <w:rsid w:val="007428AD"/>
    <w:rsid w:val="0074296C"/>
    <w:rsid w:val="00742B7D"/>
    <w:rsid w:val="00742BDF"/>
    <w:rsid w:val="00742C83"/>
    <w:rsid w:val="00742D0A"/>
    <w:rsid w:val="00742F7B"/>
    <w:rsid w:val="00742FF7"/>
    <w:rsid w:val="0074360F"/>
    <w:rsid w:val="00743818"/>
    <w:rsid w:val="007439A4"/>
    <w:rsid w:val="00744048"/>
    <w:rsid w:val="0074418D"/>
    <w:rsid w:val="00744473"/>
    <w:rsid w:val="00744632"/>
    <w:rsid w:val="007446BE"/>
    <w:rsid w:val="00744838"/>
    <w:rsid w:val="00744A64"/>
    <w:rsid w:val="00744D21"/>
    <w:rsid w:val="00744D47"/>
    <w:rsid w:val="00744EA0"/>
    <w:rsid w:val="00745280"/>
    <w:rsid w:val="007457B4"/>
    <w:rsid w:val="00745B9B"/>
    <w:rsid w:val="00745F2B"/>
    <w:rsid w:val="007462A6"/>
    <w:rsid w:val="0074638D"/>
    <w:rsid w:val="00746426"/>
    <w:rsid w:val="00746484"/>
    <w:rsid w:val="0074651B"/>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BED"/>
    <w:rsid w:val="00752C5B"/>
    <w:rsid w:val="00752DDC"/>
    <w:rsid w:val="00752E14"/>
    <w:rsid w:val="00752E85"/>
    <w:rsid w:val="00753037"/>
    <w:rsid w:val="00753ABC"/>
    <w:rsid w:val="00753E38"/>
    <w:rsid w:val="007540B5"/>
    <w:rsid w:val="007541EC"/>
    <w:rsid w:val="00754359"/>
    <w:rsid w:val="00754411"/>
    <w:rsid w:val="007547A5"/>
    <w:rsid w:val="007548F8"/>
    <w:rsid w:val="00754AA3"/>
    <w:rsid w:val="00754AA9"/>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04B"/>
    <w:rsid w:val="00757368"/>
    <w:rsid w:val="0075739A"/>
    <w:rsid w:val="007574FC"/>
    <w:rsid w:val="00757780"/>
    <w:rsid w:val="0075790B"/>
    <w:rsid w:val="00757971"/>
    <w:rsid w:val="00757A65"/>
    <w:rsid w:val="00757F6F"/>
    <w:rsid w:val="0076010F"/>
    <w:rsid w:val="0076041A"/>
    <w:rsid w:val="0076063D"/>
    <w:rsid w:val="00760975"/>
    <w:rsid w:val="00760C3F"/>
    <w:rsid w:val="0076193A"/>
    <w:rsid w:val="00761BE8"/>
    <w:rsid w:val="00761FDA"/>
    <w:rsid w:val="0076205E"/>
    <w:rsid w:val="007620B1"/>
    <w:rsid w:val="007621FF"/>
    <w:rsid w:val="007628B3"/>
    <w:rsid w:val="007629A0"/>
    <w:rsid w:val="00762E61"/>
    <w:rsid w:val="00762FB1"/>
    <w:rsid w:val="007631E9"/>
    <w:rsid w:val="007634E3"/>
    <w:rsid w:val="00763799"/>
    <w:rsid w:val="00763A8D"/>
    <w:rsid w:val="00763EC5"/>
    <w:rsid w:val="00764194"/>
    <w:rsid w:val="007644A3"/>
    <w:rsid w:val="0076463F"/>
    <w:rsid w:val="00764953"/>
    <w:rsid w:val="00764A89"/>
    <w:rsid w:val="00764CA4"/>
    <w:rsid w:val="00764DD8"/>
    <w:rsid w:val="00765351"/>
    <w:rsid w:val="00765642"/>
    <w:rsid w:val="00765C35"/>
    <w:rsid w:val="00765CDE"/>
    <w:rsid w:val="00765ED3"/>
    <w:rsid w:val="007663BE"/>
    <w:rsid w:val="007664AD"/>
    <w:rsid w:val="00766526"/>
    <w:rsid w:val="007665F3"/>
    <w:rsid w:val="0076681D"/>
    <w:rsid w:val="007668B2"/>
    <w:rsid w:val="00766A65"/>
    <w:rsid w:val="00766C69"/>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1EC2"/>
    <w:rsid w:val="00772137"/>
    <w:rsid w:val="00772284"/>
    <w:rsid w:val="007722F2"/>
    <w:rsid w:val="00772438"/>
    <w:rsid w:val="007724C3"/>
    <w:rsid w:val="007725A7"/>
    <w:rsid w:val="00772635"/>
    <w:rsid w:val="0077283B"/>
    <w:rsid w:val="00772A57"/>
    <w:rsid w:val="00772DE8"/>
    <w:rsid w:val="00772F8A"/>
    <w:rsid w:val="007731FD"/>
    <w:rsid w:val="00773316"/>
    <w:rsid w:val="00773513"/>
    <w:rsid w:val="007737C7"/>
    <w:rsid w:val="007739C6"/>
    <w:rsid w:val="00773D1D"/>
    <w:rsid w:val="00773F5C"/>
    <w:rsid w:val="00774045"/>
    <w:rsid w:val="007746B1"/>
    <w:rsid w:val="00774889"/>
    <w:rsid w:val="00774925"/>
    <w:rsid w:val="007749B5"/>
    <w:rsid w:val="00774FF5"/>
    <w:rsid w:val="007750B3"/>
    <w:rsid w:val="00775210"/>
    <w:rsid w:val="007753B5"/>
    <w:rsid w:val="007755A4"/>
    <w:rsid w:val="007755BC"/>
    <w:rsid w:val="0077565C"/>
    <w:rsid w:val="007756A1"/>
    <w:rsid w:val="00775CE4"/>
    <w:rsid w:val="00775F76"/>
    <w:rsid w:val="00776034"/>
    <w:rsid w:val="007764F4"/>
    <w:rsid w:val="00776729"/>
    <w:rsid w:val="00776A9F"/>
    <w:rsid w:val="00776AEA"/>
    <w:rsid w:val="00776E37"/>
    <w:rsid w:val="007772B9"/>
    <w:rsid w:val="0077781E"/>
    <w:rsid w:val="007778A3"/>
    <w:rsid w:val="007779B7"/>
    <w:rsid w:val="00777AD8"/>
    <w:rsid w:val="00777AE2"/>
    <w:rsid w:val="00777BA0"/>
    <w:rsid w:val="00777C62"/>
    <w:rsid w:val="00777DBF"/>
    <w:rsid w:val="00780146"/>
    <w:rsid w:val="007802AC"/>
    <w:rsid w:val="007803BD"/>
    <w:rsid w:val="007803C7"/>
    <w:rsid w:val="00780490"/>
    <w:rsid w:val="007808C4"/>
    <w:rsid w:val="00780CC3"/>
    <w:rsid w:val="00780EF6"/>
    <w:rsid w:val="00780F73"/>
    <w:rsid w:val="00780FA9"/>
    <w:rsid w:val="00781131"/>
    <w:rsid w:val="007811DC"/>
    <w:rsid w:val="0078199D"/>
    <w:rsid w:val="007819F9"/>
    <w:rsid w:val="00781A79"/>
    <w:rsid w:val="00781B54"/>
    <w:rsid w:val="00781E62"/>
    <w:rsid w:val="007820FA"/>
    <w:rsid w:val="0078237B"/>
    <w:rsid w:val="00782644"/>
    <w:rsid w:val="00782789"/>
    <w:rsid w:val="0078285F"/>
    <w:rsid w:val="007829A0"/>
    <w:rsid w:val="00782C05"/>
    <w:rsid w:val="00783207"/>
    <w:rsid w:val="00783259"/>
    <w:rsid w:val="00783659"/>
    <w:rsid w:val="00783DBB"/>
    <w:rsid w:val="00783E1D"/>
    <w:rsid w:val="0078483B"/>
    <w:rsid w:val="00784916"/>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908EE"/>
    <w:rsid w:val="00790C5D"/>
    <w:rsid w:val="00790CC5"/>
    <w:rsid w:val="00790E42"/>
    <w:rsid w:val="00790FF0"/>
    <w:rsid w:val="00791266"/>
    <w:rsid w:val="007914C2"/>
    <w:rsid w:val="0079162F"/>
    <w:rsid w:val="00791A91"/>
    <w:rsid w:val="00791EFB"/>
    <w:rsid w:val="00792027"/>
    <w:rsid w:val="007924D2"/>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15"/>
    <w:rsid w:val="00794924"/>
    <w:rsid w:val="00794C61"/>
    <w:rsid w:val="007951F3"/>
    <w:rsid w:val="00795597"/>
    <w:rsid w:val="00795A6B"/>
    <w:rsid w:val="00795C6B"/>
    <w:rsid w:val="00795F1C"/>
    <w:rsid w:val="0079627B"/>
    <w:rsid w:val="00796976"/>
    <w:rsid w:val="007976E7"/>
    <w:rsid w:val="007977B8"/>
    <w:rsid w:val="007977FC"/>
    <w:rsid w:val="007A0048"/>
    <w:rsid w:val="007A06FC"/>
    <w:rsid w:val="007A0965"/>
    <w:rsid w:val="007A0BC2"/>
    <w:rsid w:val="007A0C54"/>
    <w:rsid w:val="007A10CF"/>
    <w:rsid w:val="007A1318"/>
    <w:rsid w:val="007A13DD"/>
    <w:rsid w:val="007A140E"/>
    <w:rsid w:val="007A1C9F"/>
    <w:rsid w:val="007A1F44"/>
    <w:rsid w:val="007A228D"/>
    <w:rsid w:val="007A23FF"/>
    <w:rsid w:val="007A2581"/>
    <w:rsid w:val="007A2584"/>
    <w:rsid w:val="007A2703"/>
    <w:rsid w:val="007A295B"/>
    <w:rsid w:val="007A298F"/>
    <w:rsid w:val="007A2AED"/>
    <w:rsid w:val="007A2FC3"/>
    <w:rsid w:val="007A3424"/>
    <w:rsid w:val="007A35EF"/>
    <w:rsid w:val="007A39DD"/>
    <w:rsid w:val="007A3D65"/>
    <w:rsid w:val="007A3F12"/>
    <w:rsid w:val="007A42C0"/>
    <w:rsid w:val="007A43A2"/>
    <w:rsid w:val="007A4464"/>
    <w:rsid w:val="007A4C16"/>
    <w:rsid w:val="007A4D04"/>
    <w:rsid w:val="007A4E39"/>
    <w:rsid w:val="007A5164"/>
    <w:rsid w:val="007A5554"/>
    <w:rsid w:val="007A58D9"/>
    <w:rsid w:val="007A596E"/>
    <w:rsid w:val="007A599B"/>
    <w:rsid w:val="007A5B7F"/>
    <w:rsid w:val="007A5E36"/>
    <w:rsid w:val="007A5ED8"/>
    <w:rsid w:val="007A690F"/>
    <w:rsid w:val="007A69AE"/>
    <w:rsid w:val="007A6C01"/>
    <w:rsid w:val="007A7788"/>
    <w:rsid w:val="007A7A96"/>
    <w:rsid w:val="007A7DFD"/>
    <w:rsid w:val="007A7E75"/>
    <w:rsid w:val="007A7EF5"/>
    <w:rsid w:val="007A7F6A"/>
    <w:rsid w:val="007A7F6E"/>
    <w:rsid w:val="007B01FA"/>
    <w:rsid w:val="007B0341"/>
    <w:rsid w:val="007B03AF"/>
    <w:rsid w:val="007B04E6"/>
    <w:rsid w:val="007B08E1"/>
    <w:rsid w:val="007B0F58"/>
    <w:rsid w:val="007B149E"/>
    <w:rsid w:val="007B1543"/>
    <w:rsid w:val="007B1AC0"/>
    <w:rsid w:val="007B1CC6"/>
    <w:rsid w:val="007B1DA8"/>
    <w:rsid w:val="007B2019"/>
    <w:rsid w:val="007B2137"/>
    <w:rsid w:val="007B21DE"/>
    <w:rsid w:val="007B2685"/>
    <w:rsid w:val="007B270A"/>
    <w:rsid w:val="007B290A"/>
    <w:rsid w:val="007B2AF1"/>
    <w:rsid w:val="007B2B6D"/>
    <w:rsid w:val="007B2D3B"/>
    <w:rsid w:val="007B366D"/>
    <w:rsid w:val="007B3880"/>
    <w:rsid w:val="007B3BE4"/>
    <w:rsid w:val="007B3E6F"/>
    <w:rsid w:val="007B400F"/>
    <w:rsid w:val="007B43CE"/>
    <w:rsid w:val="007B44E9"/>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86"/>
    <w:rsid w:val="007B7EDB"/>
    <w:rsid w:val="007C0575"/>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3012"/>
    <w:rsid w:val="007C3267"/>
    <w:rsid w:val="007C3598"/>
    <w:rsid w:val="007C3BA1"/>
    <w:rsid w:val="007C3FA8"/>
    <w:rsid w:val="007C44DF"/>
    <w:rsid w:val="007C4605"/>
    <w:rsid w:val="007C46BF"/>
    <w:rsid w:val="007C4B5E"/>
    <w:rsid w:val="007C50E4"/>
    <w:rsid w:val="007C5B3E"/>
    <w:rsid w:val="007C5E48"/>
    <w:rsid w:val="007C5FE6"/>
    <w:rsid w:val="007C61F7"/>
    <w:rsid w:val="007C62CF"/>
    <w:rsid w:val="007C68DA"/>
    <w:rsid w:val="007C6B2B"/>
    <w:rsid w:val="007C6D5B"/>
    <w:rsid w:val="007C6F91"/>
    <w:rsid w:val="007C6FA8"/>
    <w:rsid w:val="007C79EF"/>
    <w:rsid w:val="007C7CA1"/>
    <w:rsid w:val="007C7DD7"/>
    <w:rsid w:val="007C7E59"/>
    <w:rsid w:val="007D0186"/>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C8E"/>
    <w:rsid w:val="007D4D33"/>
    <w:rsid w:val="007D4F13"/>
    <w:rsid w:val="007D51DD"/>
    <w:rsid w:val="007D5248"/>
    <w:rsid w:val="007D5257"/>
    <w:rsid w:val="007D5398"/>
    <w:rsid w:val="007D53F1"/>
    <w:rsid w:val="007D5E43"/>
    <w:rsid w:val="007D5E8A"/>
    <w:rsid w:val="007D6D91"/>
    <w:rsid w:val="007D6E4A"/>
    <w:rsid w:val="007D7083"/>
    <w:rsid w:val="007D7175"/>
    <w:rsid w:val="007D71D4"/>
    <w:rsid w:val="007D73E9"/>
    <w:rsid w:val="007D75E2"/>
    <w:rsid w:val="007D79B1"/>
    <w:rsid w:val="007D7A19"/>
    <w:rsid w:val="007D7AF0"/>
    <w:rsid w:val="007D7E12"/>
    <w:rsid w:val="007D7F4D"/>
    <w:rsid w:val="007E00B4"/>
    <w:rsid w:val="007E040C"/>
    <w:rsid w:val="007E0463"/>
    <w:rsid w:val="007E054B"/>
    <w:rsid w:val="007E0D4B"/>
    <w:rsid w:val="007E128B"/>
    <w:rsid w:val="007E1369"/>
    <w:rsid w:val="007E19E9"/>
    <w:rsid w:val="007E1A1B"/>
    <w:rsid w:val="007E1A88"/>
    <w:rsid w:val="007E228B"/>
    <w:rsid w:val="007E2291"/>
    <w:rsid w:val="007E22A4"/>
    <w:rsid w:val="007E22E0"/>
    <w:rsid w:val="007E2E3E"/>
    <w:rsid w:val="007E3096"/>
    <w:rsid w:val="007E324A"/>
    <w:rsid w:val="007E3294"/>
    <w:rsid w:val="007E3296"/>
    <w:rsid w:val="007E3644"/>
    <w:rsid w:val="007E36EE"/>
    <w:rsid w:val="007E3909"/>
    <w:rsid w:val="007E3912"/>
    <w:rsid w:val="007E3B6D"/>
    <w:rsid w:val="007E3C73"/>
    <w:rsid w:val="007E409F"/>
    <w:rsid w:val="007E43A9"/>
    <w:rsid w:val="007E4AC3"/>
    <w:rsid w:val="007E4C88"/>
    <w:rsid w:val="007E4CF1"/>
    <w:rsid w:val="007E4FFD"/>
    <w:rsid w:val="007E5816"/>
    <w:rsid w:val="007E585E"/>
    <w:rsid w:val="007E5920"/>
    <w:rsid w:val="007E5E69"/>
    <w:rsid w:val="007E6B88"/>
    <w:rsid w:val="007E6BEF"/>
    <w:rsid w:val="007E6CDB"/>
    <w:rsid w:val="007E7067"/>
    <w:rsid w:val="007E73EC"/>
    <w:rsid w:val="007E76BA"/>
    <w:rsid w:val="007E7717"/>
    <w:rsid w:val="007E781D"/>
    <w:rsid w:val="007E7DDF"/>
    <w:rsid w:val="007E7F12"/>
    <w:rsid w:val="007F00BC"/>
    <w:rsid w:val="007F05B8"/>
    <w:rsid w:val="007F11C8"/>
    <w:rsid w:val="007F13F0"/>
    <w:rsid w:val="007F14C6"/>
    <w:rsid w:val="007F16EE"/>
    <w:rsid w:val="007F17AC"/>
    <w:rsid w:val="007F1A74"/>
    <w:rsid w:val="007F1CFB"/>
    <w:rsid w:val="007F1F29"/>
    <w:rsid w:val="007F2073"/>
    <w:rsid w:val="007F2129"/>
    <w:rsid w:val="007F213A"/>
    <w:rsid w:val="007F220B"/>
    <w:rsid w:val="007F2229"/>
    <w:rsid w:val="007F27D7"/>
    <w:rsid w:val="007F27DD"/>
    <w:rsid w:val="007F288B"/>
    <w:rsid w:val="007F2DF1"/>
    <w:rsid w:val="007F3B00"/>
    <w:rsid w:val="007F3B55"/>
    <w:rsid w:val="007F3E03"/>
    <w:rsid w:val="007F3E2C"/>
    <w:rsid w:val="007F3F17"/>
    <w:rsid w:val="007F416C"/>
    <w:rsid w:val="007F45DA"/>
    <w:rsid w:val="007F45DF"/>
    <w:rsid w:val="007F46C1"/>
    <w:rsid w:val="007F4877"/>
    <w:rsid w:val="007F4C43"/>
    <w:rsid w:val="007F4D88"/>
    <w:rsid w:val="007F50E5"/>
    <w:rsid w:val="007F51B9"/>
    <w:rsid w:val="007F5224"/>
    <w:rsid w:val="007F5B5D"/>
    <w:rsid w:val="007F5C62"/>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C8A"/>
    <w:rsid w:val="00802D4B"/>
    <w:rsid w:val="00802E74"/>
    <w:rsid w:val="00802F14"/>
    <w:rsid w:val="008032D9"/>
    <w:rsid w:val="00803343"/>
    <w:rsid w:val="00803404"/>
    <w:rsid w:val="00803782"/>
    <w:rsid w:val="008038EF"/>
    <w:rsid w:val="00803A3C"/>
    <w:rsid w:val="00803A8E"/>
    <w:rsid w:val="00803C15"/>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BAC"/>
    <w:rsid w:val="00806C4B"/>
    <w:rsid w:val="00806E1A"/>
    <w:rsid w:val="00806EB4"/>
    <w:rsid w:val="008070AC"/>
    <w:rsid w:val="008070F7"/>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19EA"/>
    <w:rsid w:val="00812090"/>
    <w:rsid w:val="008120E9"/>
    <w:rsid w:val="008123A6"/>
    <w:rsid w:val="00812589"/>
    <w:rsid w:val="00812629"/>
    <w:rsid w:val="00812767"/>
    <w:rsid w:val="00812B1B"/>
    <w:rsid w:val="00813DED"/>
    <w:rsid w:val="00813FEA"/>
    <w:rsid w:val="0081449A"/>
    <w:rsid w:val="00814565"/>
    <w:rsid w:val="0081485F"/>
    <w:rsid w:val="00814A06"/>
    <w:rsid w:val="00814D51"/>
    <w:rsid w:val="00814ED9"/>
    <w:rsid w:val="0081505C"/>
    <w:rsid w:val="008157E8"/>
    <w:rsid w:val="0081581D"/>
    <w:rsid w:val="00815F46"/>
    <w:rsid w:val="00816F50"/>
    <w:rsid w:val="008172BE"/>
    <w:rsid w:val="008172C1"/>
    <w:rsid w:val="0081735F"/>
    <w:rsid w:val="0081745F"/>
    <w:rsid w:val="00817477"/>
    <w:rsid w:val="008177C3"/>
    <w:rsid w:val="00817893"/>
    <w:rsid w:val="00817B71"/>
    <w:rsid w:val="00817D32"/>
    <w:rsid w:val="00817D9A"/>
    <w:rsid w:val="0082012A"/>
    <w:rsid w:val="00820184"/>
    <w:rsid w:val="00820244"/>
    <w:rsid w:val="00820A98"/>
    <w:rsid w:val="00820CC3"/>
    <w:rsid w:val="00820F07"/>
    <w:rsid w:val="008213D2"/>
    <w:rsid w:val="00821D7F"/>
    <w:rsid w:val="008221B3"/>
    <w:rsid w:val="0082248E"/>
    <w:rsid w:val="00822508"/>
    <w:rsid w:val="00822541"/>
    <w:rsid w:val="00822565"/>
    <w:rsid w:val="0082281A"/>
    <w:rsid w:val="008228EA"/>
    <w:rsid w:val="00822B23"/>
    <w:rsid w:val="00824580"/>
    <w:rsid w:val="00824603"/>
    <w:rsid w:val="00824618"/>
    <w:rsid w:val="00824B8C"/>
    <w:rsid w:val="00824FDF"/>
    <w:rsid w:val="00825125"/>
    <w:rsid w:val="00825424"/>
    <w:rsid w:val="008257CC"/>
    <w:rsid w:val="00825C78"/>
    <w:rsid w:val="00826156"/>
    <w:rsid w:val="00826290"/>
    <w:rsid w:val="008262A7"/>
    <w:rsid w:val="0082635D"/>
    <w:rsid w:val="0082642A"/>
    <w:rsid w:val="008265F1"/>
    <w:rsid w:val="0082661D"/>
    <w:rsid w:val="0082692D"/>
    <w:rsid w:val="00826BA4"/>
    <w:rsid w:val="008270DC"/>
    <w:rsid w:val="008274BF"/>
    <w:rsid w:val="00827AFA"/>
    <w:rsid w:val="00827D27"/>
    <w:rsid w:val="00827F17"/>
    <w:rsid w:val="00830721"/>
    <w:rsid w:val="0083099A"/>
    <w:rsid w:val="00830DC3"/>
    <w:rsid w:val="00830F89"/>
    <w:rsid w:val="0083100A"/>
    <w:rsid w:val="00831034"/>
    <w:rsid w:val="00831555"/>
    <w:rsid w:val="008319F4"/>
    <w:rsid w:val="00831D65"/>
    <w:rsid w:val="00831F52"/>
    <w:rsid w:val="0083206D"/>
    <w:rsid w:val="00832154"/>
    <w:rsid w:val="00832256"/>
    <w:rsid w:val="00832299"/>
    <w:rsid w:val="008323B2"/>
    <w:rsid w:val="00832DEA"/>
    <w:rsid w:val="00832F5C"/>
    <w:rsid w:val="00832FA1"/>
    <w:rsid w:val="00832FD0"/>
    <w:rsid w:val="00833005"/>
    <w:rsid w:val="00833C32"/>
    <w:rsid w:val="00833C56"/>
    <w:rsid w:val="00833DE8"/>
    <w:rsid w:val="00833E09"/>
    <w:rsid w:val="00833E7D"/>
    <w:rsid w:val="008349FA"/>
    <w:rsid w:val="00834BD2"/>
    <w:rsid w:val="00834DC5"/>
    <w:rsid w:val="00834FC4"/>
    <w:rsid w:val="00835181"/>
    <w:rsid w:val="00835410"/>
    <w:rsid w:val="008359E0"/>
    <w:rsid w:val="00835FE5"/>
    <w:rsid w:val="00836028"/>
    <w:rsid w:val="00836043"/>
    <w:rsid w:val="0083604A"/>
    <w:rsid w:val="008361FB"/>
    <w:rsid w:val="0083621F"/>
    <w:rsid w:val="0083640A"/>
    <w:rsid w:val="00836811"/>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2E3"/>
    <w:rsid w:val="008429E7"/>
    <w:rsid w:val="00842B77"/>
    <w:rsid w:val="00842E70"/>
    <w:rsid w:val="0084309F"/>
    <w:rsid w:val="008436CC"/>
    <w:rsid w:val="00843BF5"/>
    <w:rsid w:val="00843D9F"/>
    <w:rsid w:val="008441B5"/>
    <w:rsid w:val="0084428F"/>
    <w:rsid w:val="008444E0"/>
    <w:rsid w:val="00844739"/>
    <w:rsid w:val="008449F9"/>
    <w:rsid w:val="00844DD0"/>
    <w:rsid w:val="00844F77"/>
    <w:rsid w:val="008457EB"/>
    <w:rsid w:val="00845BFC"/>
    <w:rsid w:val="00845C12"/>
    <w:rsid w:val="00845D5B"/>
    <w:rsid w:val="008464BD"/>
    <w:rsid w:val="00846738"/>
    <w:rsid w:val="00846829"/>
    <w:rsid w:val="008469D9"/>
    <w:rsid w:val="00846CB5"/>
    <w:rsid w:val="00846DA3"/>
    <w:rsid w:val="00846DC0"/>
    <w:rsid w:val="00846F74"/>
    <w:rsid w:val="00847278"/>
    <w:rsid w:val="008474A7"/>
    <w:rsid w:val="00847541"/>
    <w:rsid w:val="0084759D"/>
    <w:rsid w:val="008475BC"/>
    <w:rsid w:val="008476F6"/>
    <w:rsid w:val="0084777A"/>
    <w:rsid w:val="00847830"/>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234"/>
    <w:rsid w:val="008543F9"/>
    <w:rsid w:val="008544C7"/>
    <w:rsid w:val="00854876"/>
    <w:rsid w:val="00854940"/>
    <w:rsid w:val="00854BFB"/>
    <w:rsid w:val="00854E5E"/>
    <w:rsid w:val="0085537B"/>
    <w:rsid w:val="00855914"/>
    <w:rsid w:val="00855A40"/>
    <w:rsid w:val="00855CAD"/>
    <w:rsid w:val="00855CDE"/>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1FED"/>
    <w:rsid w:val="00862087"/>
    <w:rsid w:val="008622B7"/>
    <w:rsid w:val="0086275E"/>
    <w:rsid w:val="00862CA3"/>
    <w:rsid w:val="00862DE2"/>
    <w:rsid w:val="0086303C"/>
    <w:rsid w:val="0086312C"/>
    <w:rsid w:val="0086340B"/>
    <w:rsid w:val="008636DA"/>
    <w:rsid w:val="00863841"/>
    <w:rsid w:val="008638DB"/>
    <w:rsid w:val="00863F78"/>
    <w:rsid w:val="008643BA"/>
    <w:rsid w:val="00864440"/>
    <w:rsid w:val="00864D76"/>
    <w:rsid w:val="008650FC"/>
    <w:rsid w:val="0086512A"/>
    <w:rsid w:val="008652BA"/>
    <w:rsid w:val="0086576E"/>
    <w:rsid w:val="0086590F"/>
    <w:rsid w:val="00865F52"/>
    <w:rsid w:val="00865F96"/>
    <w:rsid w:val="00866394"/>
    <w:rsid w:val="00866683"/>
    <w:rsid w:val="008667AC"/>
    <w:rsid w:val="00866879"/>
    <w:rsid w:val="0086690E"/>
    <w:rsid w:val="00866EB3"/>
    <w:rsid w:val="00866F73"/>
    <w:rsid w:val="0086701A"/>
    <w:rsid w:val="00867587"/>
    <w:rsid w:val="00867A92"/>
    <w:rsid w:val="00867BD2"/>
    <w:rsid w:val="00867D53"/>
    <w:rsid w:val="00867DAC"/>
    <w:rsid w:val="00870039"/>
    <w:rsid w:val="008712F3"/>
    <w:rsid w:val="008712FD"/>
    <w:rsid w:val="00871389"/>
    <w:rsid w:val="00871486"/>
    <w:rsid w:val="00871684"/>
    <w:rsid w:val="008716A1"/>
    <w:rsid w:val="0087213D"/>
    <w:rsid w:val="0087252D"/>
    <w:rsid w:val="00872D3F"/>
    <w:rsid w:val="00872FB5"/>
    <w:rsid w:val="00873192"/>
    <w:rsid w:val="008733E4"/>
    <w:rsid w:val="00873484"/>
    <w:rsid w:val="00873789"/>
    <w:rsid w:val="008737A8"/>
    <w:rsid w:val="00873B01"/>
    <w:rsid w:val="00873F15"/>
    <w:rsid w:val="00873FE0"/>
    <w:rsid w:val="0087401C"/>
    <w:rsid w:val="00874096"/>
    <w:rsid w:val="008740EF"/>
    <w:rsid w:val="00874955"/>
    <w:rsid w:val="008749BC"/>
    <w:rsid w:val="00874D3C"/>
    <w:rsid w:val="00875045"/>
    <w:rsid w:val="00875370"/>
    <w:rsid w:val="008756A4"/>
    <w:rsid w:val="00875EA3"/>
    <w:rsid w:val="00875F73"/>
    <w:rsid w:val="0087601F"/>
    <w:rsid w:val="00876257"/>
    <w:rsid w:val="0087652C"/>
    <w:rsid w:val="00876537"/>
    <w:rsid w:val="00876540"/>
    <w:rsid w:val="0087660C"/>
    <w:rsid w:val="00876760"/>
    <w:rsid w:val="00876780"/>
    <w:rsid w:val="00876B33"/>
    <w:rsid w:val="00876B6A"/>
    <w:rsid w:val="00876F9E"/>
    <w:rsid w:val="008777E5"/>
    <w:rsid w:val="008778F9"/>
    <w:rsid w:val="00877A8A"/>
    <w:rsid w:val="00877B35"/>
    <w:rsid w:val="0088090C"/>
    <w:rsid w:val="00880A29"/>
    <w:rsid w:val="00880F30"/>
    <w:rsid w:val="00881D15"/>
    <w:rsid w:val="00882181"/>
    <w:rsid w:val="008823E2"/>
    <w:rsid w:val="0088276C"/>
    <w:rsid w:val="00882A77"/>
    <w:rsid w:val="00882B80"/>
    <w:rsid w:val="00882FD1"/>
    <w:rsid w:val="008833E8"/>
    <w:rsid w:val="0088341A"/>
    <w:rsid w:val="008835A2"/>
    <w:rsid w:val="00883878"/>
    <w:rsid w:val="008838D5"/>
    <w:rsid w:val="008838F7"/>
    <w:rsid w:val="0088393B"/>
    <w:rsid w:val="00883F6D"/>
    <w:rsid w:val="0088419C"/>
    <w:rsid w:val="00884268"/>
    <w:rsid w:val="00884B2C"/>
    <w:rsid w:val="00884B5E"/>
    <w:rsid w:val="0088595D"/>
    <w:rsid w:val="00885E7C"/>
    <w:rsid w:val="008860AB"/>
    <w:rsid w:val="00886147"/>
    <w:rsid w:val="008861F4"/>
    <w:rsid w:val="008862F6"/>
    <w:rsid w:val="0088630B"/>
    <w:rsid w:val="0088678B"/>
    <w:rsid w:val="008868CB"/>
    <w:rsid w:val="00886A0C"/>
    <w:rsid w:val="00886C10"/>
    <w:rsid w:val="00886C71"/>
    <w:rsid w:val="00886FA8"/>
    <w:rsid w:val="00887472"/>
    <w:rsid w:val="0088784C"/>
    <w:rsid w:val="00887944"/>
    <w:rsid w:val="00887A44"/>
    <w:rsid w:val="00887B48"/>
    <w:rsid w:val="0089047B"/>
    <w:rsid w:val="008907AF"/>
    <w:rsid w:val="008907D4"/>
    <w:rsid w:val="00890D53"/>
    <w:rsid w:val="00890DF2"/>
    <w:rsid w:val="00890FD1"/>
    <w:rsid w:val="0089135F"/>
    <w:rsid w:val="0089176E"/>
    <w:rsid w:val="008917E0"/>
    <w:rsid w:val="00891C50"/>
    <w:rsid w:val="00891F4D"/>
    <w:rsid w:val="008920EA"/>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6322"/>
    <w:rsid w:val="00896492"/>
    <w:rsid w:val="00896735"/>
    <w:rsid w:val="00896C81"/>
    <w:rsid w:val="00896D83"/>
    <w:rsid w:val="00897029"/>
    <w:rsid w:val="008970BF"/>
    <w:rsid w:val="008972F1"/>
    <w:rsid w:val="008974AC"/>
    <w:rsid w:val="008975E6"/>
    <w:rsid w:val="0089797A"/>
    <w:rsid w:val="00897A1B"/>
    <w:rsid w:val="00897AEC"/>
    <w:rsid w:val="00897C63"/>
    <w:rsid w:val="008A02D7"/>
    <w:rsid w:val="008A0546"/>
    <w:rsid w:val="008A060A"/>
    <w:rsid w:val="008A0AB2"/>
    <w:rsid w:val="008A0CA1"/>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972"/>
    <w:rsid w:val="008A3D02"/>
    <w:rsid w:val="008A3EC8"/>
    <w:rsid w:val="008A4205"/>
    <w:rsid w:val="008A4244"/>
    <w:rsid w:val="008A439D"/>
    <w:rsid w:val="008A4490"/>
    <w:rsid w:val="008A46B1"/>
    <w:rsid w:val="008A5159"/>
    <w:rsid w:val="008A51AC"/>
    <w:rsid w:val="008A5480"/>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B1C"/>
    <w:rsid w:val="008A7E05"/>
    <w:rsid w:val="008A7E32"/>
    <w:rsid w:val="008B0187"/>
    <w:rsid w:val="008B043F"/>
    <w:rsid w:val="008B065F"/>
    <w:rsid w:val="008B0808"/>
    <w:rsid w:val="008B0AEC"/>
    <w:rsid w:val="008B1A9A"/>
    <w:rsid w:val="008B1B1F"/>
    <w:rsid w:val="008B1E53"/>
    <w:rsid w:val="008B1E5B"/>
    <w:rsid w:val="008B1EEF"/>
    <w:rsid w:val="008B2666"/>
    <w:rsid w:val="008B272F"/>
    <w:rsid w:val="008B284F"/>
    <w:rsid w:val="008B2931"/>
    <w:rsid w:val="008B2AF4"/>
    <w:rsid w:val="008B2C48"/>
    <w:rsid w:val="008B313F"/>
    <w:rsid w:val="008B31E6"/>
    <w:rsid w:val="008B3677"/>
    <w:rsid w:val="008B3791"/>
    <w:rsid w:val="008B389D"/>
    <w:rsid w:val="008B3959"/>
    <w:rsid w:val="008B3BE7"/>
    <w:rsid w:val="008B3C5C"/>
    <w:rsid w:val="008B4123"/>
    <w:rsid w:val="008B49B1"/>
    <w:rsid w:val="008B4FF3"/>
    <w:rsid w:val="008B5299"/>
    <w:rsid w:val="008B5A5F"/>
    <w:rsid w:val="008B5AB0"/>
    <w:rsid w:val="008B5B82"/>
    <w:rsid w:val="008B6054"/>
    <w:rsid w:val="008B60B2"/>
    <w:rsid w:val="008B637D"/>
    <w:rsid w:val="008B68AD"/>
    <w:rsid w:val="008B72C4"/>
    <w:rsid w:val="008B73DF"/>
    <w:rsid w:val="008B7609"/>
    <w:rsid w:val="008B794A"/>
    <w:rsid w:val="008B7B08"/>
    <w:rsid w:val="008C022D"/>
    <w:rsid w:val="008C07F5"/>
    <w:rsid w:val="008C08B5"/>
    <w:rsid w:val="008C094E"/>
    <w:rsid w:val="008C09BE"/>
    <w:rsid w:val="008C0B09"/>
    <w:rsid w:val="008C0BFE"/>
    <w:rsid w:val="008C0D2C"/>
    <w:rsid w:val="008C13F0"/>
    <w:rsid w:val="008C16CC"/>
    <w:rsid w:val="008C180B"/>
    <w:rsid w:val="008C1BDC"/>
    <w:rsid w:val="008C1E2E"/>
    <w:rsid w:val="008C1F26"/>
    <w:rsid w:val="008C2129"/>
    <w:rsid w:val="008C27A1"/>
    <w:rsid w:val="008C28A9"/>
    <w:rsid w:val="008C2A0A"/>
    <w:rsid w:val="008C2A3A"/>
    <w:rsid w:val="008C2BA5"/>
    <w:rsid w:val="008C3468"/>
    <w:rsid w:val="008C39FA"/>
    <w:rsid w:val="008C3ADB"/>
    <w:rsid w:val="008C3C0D"/>
    <w:rsid w:val="008C3E4A"/>
    <w:rsid w:val="008C4312"/>
    <w:rsid w:val="008C4691"/>
    <w:rsid w:val="008C4924"/>
    <w:rsid w:val="008C4C7E"/>
    <w:rsid w:val="008C4EE5"/>
    <w:rsid w:val="008C4EFB"/>
    <w:rsid w:val="008C532A"/>
    <w:rsid w:val="008C5355"/>
    <w:rsid w:val="008C5669"/>
    <w:rsid w:val="008C5ACA"/>
    <w:rsid w:val="008C5C46"/>
    <w:rsid w:val="008C5D68"/>
    <w:rsid w:val="008C5E30"/>
    <w:rsid w:val="008C5FCD"/>
    <w:rsid w:val="008C6017"/>
    <w:rsid w:val="008C6184"/>
    <w:rsid w:val="008C6A0D"/>
    <w:rsid w:val="008C6FC7"/>
    <w:rsid w:val="008C785E"/>
    <w:rsid w:val="008D000E"/>
    <w:rsid w:val="008D01B6"/>
    <w:rsid w:val="008D084E"/>
    <w:rsid w:val="008D0AFB"/>
    <w:rsid w:val="008D0C3D"/>
    <w:rsid w:val="008D13D2"/>
    <w:rsid w:val="008D14F4"/>
    <w:rsid w:val="008D1511"/>
    <w:rsid w:val="008D1A81"/>
    <w:rsid w:val="008D1D86"/>
    <w:rsid w:val="008D210D"/>
    <w:rsid w:val="008D230A"/>
    <w:rsid w:val="008D2508"/>
    <w:rsid w:val="008D2ABA"/>
    <w:rsid w:val="008D2CD3"/>
    <w:rsid w:val="008D2E96"/>
    <w:rsid w:val="008D32DF"/>
    <w:rsid w:val="008D33A8"/>
    <w:rsid w:val="008D35E9"/>
    <w:rsid w:val="008D38CA"/>
    <w:rsid w:val="008D3959"/>
    <w:rsid w:val="008D3966"/>
    <w:rsid w:val="008D4352"/>
    <w:rsid w:val="008D4461"/>
    <w:rsid w:val="008D44B3"/>
    <w:rsid w:val="008D4825"/>
    <w:rsid w:val="008D4FDE"/>
    <w:rsid w:val="008D5106"/>
    <w:rsid w:val="008D5ED2"/>
    <w:rsid w:val="008D60BC"/>
    <w:rsid w:val="008D650D"/>
    <w:rsid w:val="008D6D7B"/>
    <w:rsid w:val="008D6DBD"/>
    <w:rsid w:val="008D6DC0"/>
    <w:rsid w:val="008D717A"/>
    <w:rsid w:val="008D7BA0"/>
    <w:rsid w:val="008D7BC5"/>
    <w:rsid w:val="008D7D93"/>
    <w:rsid w:val="008D7EB7"/>
    <w:rsid w:val="008E0248"/>
    <w:rsid w:val="008E0458"/>
    <w:rsid w:val="008E0533"/>
    <w:rsid w:val="008E0716"/>
    <w:rsid w:val="008E0783"/>
    <w:rsid w:val="008E099C"/>
    <w:rsid w:val="008E0BA3"/>
    <w:rsid w:val="008E0EB8"/>
    <w:rsid w:val="008E10A6"/>
    <w:rsid w:val="008E1271"/>
    <w:rsid w:val="008E1656"/>
    <w:rsid w:val="008E1C61"/>
    <w:rsid w:val="008E1F0B"/>
    <w:rsid w:val="008E2251"/>
    <w:rsid w:val="008E24B3"/>
    <w:rsid w:val="008E24C3"/>
    <w:rsid w:val="008E24CA"/>
    <w:rsid w:val="008E25EE"/>
    <w:rsid w:val="008E26C0"/>
    <w:rsid w:val="008E287F"/>
    <w:rsid w:val="008E28F6"/>
    <w:rsid w:val="008E291C"/>
    <w:rsid w:val="008E2EE0"/>
    <w:rsid w:val="008E2EF1"/>
    <w:rsid w:val="008E2F6E"/>
    <w:rsid w:val="008E3162"/>
    <w:rsid w:val="008E3681"/>
    <w:rsid w:val="008E38AD"/>
    <w:rsid w:val="008E3926"/>
    <w:rsid w:val="008E395B"/>
    <w:rsid w:val="008E3A69"/>
    <w:rsid w:val="008E3EEC"/>
    <w:rsid w:val="008E4088"/>
    <w:rsid w:val="008E4304"/>
    <w:rsid w:val="008E4514"/>
    <w:rsid w:val="008E4BC6"/>
    <w:rsid w:val="008E5034"/>
    <w:rsid w:val="008E52C0"/>
    <w:rsid w:val="008E54FA"/>
    <w:rsid w:val="008E5953"/>
    <w:rsid w:val="008E5BF2"/>
    <w:rsid w:val="008E5C81"/>
    <w:rsid w:val="008E5FBD"/>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44FC"/>
    <w:rsid w:val="008F46B9"/>
    <w:rsid w:val="008F48C2"/>
    <w:rsid w:val="008F4A18"/>
    <w:rsid w:val="008F4BFD"/>
    <w:rsid w:val="008F4FAD"/>
    <w:rsid w:val="008F5840"/>
    <w:rsid w:val="008F58F7"/>
    <w:rsid w:val="008F5A4C"/>
    <w:rsid w:val="008F5B93"/>
    <w:rsid w:val="008F5D7E"/>
    <w:rsid w:val="008F5EEF"/>
    <w:rsid w:val="008F66FE"/>
    <w:rsid w:val="008F6890"/>
    <w:rsid w:val="008F6932"/>
    <w:rsid w:val="008F6B43"/>
    <w:rsid w:val="008F70D3"/>
    <w:rsid w:val="008F72CC"/>
    <w:rsid w:val="008F72CD"/>
    <w:rsid w:val="008F77DE"/>
    <w:rsid w:val="008F7C6E"/>
    <w:rsid w:val="008F7F12"/>
    <w:rsid w:val="008F7FC7"/>
    <w:rsid w:val="00900053"/>
    <w:rsid w:val="00900148"/>
    <w:rsid w:val="009001C0"/>
    <w:rsid w:val="00900203"/>
    <w:rsid w:val="009003A0"/>
    <w:rsid w:val="009003B4"/>
    <w:rsid w:val="009005BE"/>
    <w:rsid w:val="00900896"/>
    <w:rsid w:val="00900930"/>
    <w:rsid w:val="00900A57"/>
    <w:rsid w:val="00900C07"/>
    <w:rsid w:val="00900D7F"/>
    <w:rsid w:val="00900F9D"/>
    <w:rsid w:val="00901110"/>
    <w:rsid w:val="009013EE"/>
    <w:rsid w:val="0090172E"/>
    <w:rsid w:val="009017ED"/>
    <w:rsid w:val="00901AA8"/>
    <w:rsid w:val="00901D29"/>
    <w:rsid w:val="00902016"/>
    <w:rsid w:val="00902190"/>
    <w:rsid w:val="00902317"/>
    <w:rsid w:val="00902420"/>
    <w:rsid w:val="009024E0"/>
    <w:rsid w:val="00902A0A"/>
    <w:rsid w:val="0090325F"/>
    <w:rsid w:val="00903336"/>
    <w:rsid w:val="00903802"/>
    <w:rsid w:val="0090390D"/>
    <w:rsid w:val="009044A6"/>
    <w:rsid w:val="009044FE"/>
    <w:rsid w:val="00904587"/>
    <w:rsid w:val="00904735"/>
    <w:rsid w:val="00904AF3"/>
    <w:rsid w:val="00904D38"/>
    <w:rsid w:val="009050A2"/>
    <w:rsid w:val="0090531A"/>
    <w:rsid w:val="00905591"/>
    <w:rsid w:val="00905779"/>
    <w:rsid w:val="00905F19"/>
    <w:rsid w:val="009065D4"/>
    <w:rsid w:val="0090696D"/>
    <w:rsid w:val="00906CD3"/>
    <w:rsid w:val="00906CD6"/>
    <w:rsid w:val="00906E4D"/>
    <w:rsid w:val="00906F31"/>
    <w:rsid w:val="0090747B"/>
    <w:rsid w:val="009075EF"/>
    <w:rsid w:val="00907882"/>
    <w:rsid w:val="009078B3"/>
    <w:rsid w:val="00907A05"/>
    <w:rsid w:val="00907A77"/>
    <w:rsid w:val="00907E00"/>
    <w:rsid w:val="0091019C"/>
    <w:rsid w:val="00910451"/>
    <w:rsid w:val="0091071C"/>
    <w:rsid w:val="0091088D"/>
    <w:rsid w:val="00910976"/>
    <w:rsid w:val="00910FC9"/>
    <w:rsid w:val="00911472"/>
    <w:rsid w:val="009115B4"/>
    <w:rsid w:val="00911810"/>
    <w:rsid w:val="009118E0"/>
    <w:rsid w:val="00911B2B"/>
    <w:rsid w:val="0091238F"/>
    <w:rsid w:val="009126DA"/>
    <w:rsid w:val="00912772"/>
    <w:rsid w:val="0091291A"/>
    <w:rsid w:val="00913264"/>
    <w:rsid w:val="00913363"/>
    <w:rsid w:val="00913569"/>
    <w:rsid w:val="00913612"/>
    <w:rsid w:val="0091366A"/>
    <w:rsid w:val="009136A4"/>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31C"/>
    <w:rsid w:val="00917BE7"/>
    <w:rsid w:val="009202D5"/>
    <w:rsid w:val="0092031C"/>
    <w:rsid w:val="009204C5"/>
    <w:rsid w:val="009207AA"/>
    <w:rsid w:val="00920F5B"/>
    <w:rsid w:val="00921590"/>
    <w:rsid w:val="00921668"/>
    <w:rsid w:val="009217BB"/>
    <w:rsid w:val="0092180D"/>
    <w:rsid w:val="00921951"/>
    <w:rsid w:val="00921E41"/>
    <w:rsid w:val="00921FBE"/>
    <w:rsid w:val="00921FCE"/>
    <w:rsid w:val="0092277E"/>
    <w:rsid w:val="009228E6"/>
    <w:rsid w:val="00922C06"/>
    <w:rsid w:val="00923172"/>
    <w:rsid w:val="009231D6"/>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81"/>
    <w:rsid w:val="00924FF8"/>
    <w:rsid w:val="0092535C"/>
    <w:rsid w:val="0092555C"/>
    <w:rsid w:val="009255D4"/>
    <w:rsid w:val="00925A39"/>
    <w:rsid w:val="00925BA8"/>
    <w:rsid w:val="00926073"/>
    <w:rsid w:val="009262C9"/>
    <w:rsid w:val="00926A59"/>
    <w:rsid w:val="00926C5D"/>
    <w:rsid w:val="00926CA1"/>
    <w:rsid w:val="00926D85"/>
    <w:rsid w:val="00926DA7"/>
    <w:rsid w:val="00926EED"/>
    <w:rsid w:val="00927110"/>
    <w:rsid w:val="009277EA"/>
    <w:rsid w:val="00927EEB"/>
    <w:rsid w:val="00927F8B"/>
    <w:rsid w:val="00927F95"/>
    <w:rsid w:val="0093008E"/>
    <w:rsid w:val="009302BD"/>
    <w:rsid w:val="0093035F"/>
    <w:rsid w:val="009308FA"/>
    <w:rsid w:val="0093094D"/>
    <w:rsid w:val="009309B7"/>
    <w:rsid w:val="00930B2F"/>
    <w:rsid w:val="009310B8"/>
    <w:rsid w:val="0093117D"/>
    <w:rsid w:val="00931CCE"/>
    <w:rsid w:val="00931EF1"/>
    <w:rsid w:val="00931FC5"/>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82F"/>
    <w:rsid w:val="00936A21"/>
    <w:rsid w:val="00936AB9"/>
    <w:rsid w:val="00936CE8"/>
    <w:rsid w:val="00936D98"/>
    <w:rsid w:val="00936F0C"/>
    <w:rsid w:val="00936F45"/>
    <w:rsid w:val="00937590"/>
    <w:rsid w:val="009377AB"/>
    <w:rsid w:val="00937A9E"/>
    <w:rsid w:val="00937D85"/>
    <w:rsid w:val="00937DAA"/>
    <w:rsid w:val="00937FF9"/>
    <w:rsid w:val="00940598"/>
    <w:rsid w:val="0094063C"/>
    <w:rsid w:val="0094086A"/>
    <w:rsid w:val="009408DF"/>
    <w:rsid w:val="00941782"/>
    <w:rsid w:val="009417DA"/>
    <w:rsid w:val="00941A89"/>
    <w:rsid w:val="00941AC1"/>
    <w:rsid w:val="00941B1B"/>
    <w:rsid w:val="00941F7C"/>
    <w:rsid w:val="00942143"/>
    <w:rsid w:val="00942C80"/>
    <w:rsid w:val="00943197"/>
    <w:rsid w:val="0094347B"/>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3E0"/>
    <w:rsid w:val="00946684"/>
    <w:rsid w:val="009468B7"/>
    <w:rsid w:val="009469A2"/>
    <w:rsid w:val="00946BD0"/>
    <w:rsid w:val="00946E53"/>
    <w:rsid w:val="0094724E"/>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3AC"/>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8D6"/>
    <w:rsid w:val="00961C59"/>
    <w:rsid w:val="00961E72"/>
    <w:rsid w:val="009626B9"/>
    <w:rsid w:val="009626C7"/>
    <w:rsid w:val="009627E8"/>
    <w:rsid w:val="009628C1"/>
    <w:rsid w:val="00962A01"/>
    <w:rsid w:val="00962B73"/>
    <w:rsid w:val="009631FE"/>
    <w:rsid w:val="00963639"/>
    <w:rsid w:val="0096450F"/>
    <w:rsid w:val="009651E9"/>
    <w:rsid w:val="00965412"/>
    <w:rsid w:val="009657F1"/>
    <w:rsid w:val="009658EB"/>
    <w:rsid w:val="00965B9B"/>
    <w:rsid w:val="0096608A"/>
    <w:rsid w:val="0096621C"/>
    <w:rsid w:val="0096625D"/>
    <w:rsid w:val="009665F1"/>
    <w:rsid w:val="00966BBC"/>
    <w:rsid w:val="00966CF6"/>
    <w:rsid w:val="00967460"/>
    <w:rsid w:val="00967645"/>
    <w:rsid w:val="00967B13"/>
    <w:rsid w:val="009700DC"/>
    <w:rsid w:val="009701F4"/>
    <w:rsid w:val="009703FD"/>
    <w:rsid w:val="009709F8"/>
    <w:rsid w:val="00970C37"/>
    <w:rsid w:val="00970EDC"/>
    <w:rsid w:val="00971331"/>
    <w:rsid w:val="00971488"/>
    <w:rsid w:val="00971F57"/>
    <w:rsid w:val="009720F5"/>
    <w:rsid w:val="00972253"/>
    <w:rsid w:val="00972423"/>
    <w:rsid w:val="009724EA"/>
    <w:rsid w:val="00972546"/>
    <w:rsid w:val="00972663"/>
    <w:rsid w:val="009726B5"/>
    <w:rsid w:val="00972929"/>
    <w:rsid w:val="00972F91"/>
    <w:rsid w:val="00973348"/>
    <w:rsid w:val="00973419"/>
    <w:rsid w:val="0097345F"/>
    <w:rsid w:val="009737A3"/>
    <w:rsid w:val="009737E3"/>
    <w:rsid w:val="00973827"/>
    <w:rsid w:val="009739EB"/>
    <w:rsid w:val="00973E68"/>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353"/>
    <w:rsid w:val="00977376"/>
    <w:rsid w:val="0097775D"/>
    <w:rsid w:val="009778AF"/>
    <w:rsid w:val="009778B6"/>
    <w:rsid w:val="00977909"/>
    <w:rsid w:val="0097791F"/>
    <w:rsid w:val="009779A8"/>
    <w:rsid w:val="00977BA7"/>
    <w:rsid w:val="00977C43"/>
    <w:rsid w:val="00977CF1"/>
    <w:rsid w:val="00980123"/>
    <w:rsid w:val="00980207"/>
    <w:rsid w:val="0098092F"/>
    <w:rsid w:val="00980967"/>
    <w:rsid w:val="009809CE"/>
    <w:rsid w:val="00981689"/>
    <w:rsid w:val="0098194F"/>
    <w:rsid w:val="009819AC"/>
    <w:rsid w:val="00981ACB"/>
    <w:rsid w:val="00981C99"/>
    <w:rsid w:val="009822D8"/>
    <w:rsid w:val="009826C8"/>
    <w:rsid w:val="009827AA"/>
    <w:rsid w:val="0098280B"/>
    <w:rsid w:val="00982BA6"/>
    <w:rsid w:val="009836E4"/>
    <w:rsid w:val="00983861"/>
    <w:rsid w:val="00983994"/>
    <w:rsid w:val="00983E12"/>
    <w:rsid w:val="00983E9C"/>
    <w:rsid w:val="009840EC"/>
    <w:rsid w:val="0098412F"/>
    <w:rsid w:val="00984748"/>
    <w:rsid w:val="00984A44"/>
    <w:rsid w:val="00984A8E"/>
    <w:rsid w:val="00984CD7"/>
    <w:rsid w:val="009856C8"/>
    <w:rsid w:val="00985892"/>
    <w:rsid w:val="00985B0F"/>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87CED"/>
    <w:rsid w:val="009904F1"/>
    <w:rsid w:val="00990591"/>
    <w:rsid w:val="00990BD5"/>
    <w:rsid w:val="00990E45"/>
    <w:rsid w:val="00990E8D"/>
    <w:rsid w:val="00991378"/>
    <w:rsid w:val="009913B4"/>
    <w:rsid w:val="009913C4"/>
    <w:rsid w:val="0099196F"/>
    <w:rsid w:val="00991D15"/>
    <w:rsid w:val="0099254D"/>
    <w:rsid w:val="009926B0"/>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5F"/>
    <w:rsid w:val="00995A93"/>
    <w:rsid w:val="00995C95"/>
    <w:rsid w:val="00995E85"/>
    <w:rsid w:val="00996440"/>
    <w:rsid w:val="00996468"/>
    <w:rsid w:val="009967BA"/>
    <w:rsid w:val="00996876"/>
    <w:rsid w:val="00996C95"/>
    <w:rsid w:val="00996FFA"/>
    <w:rsid w:val="009973F1"/>
    <w:rsid w:val="009973F3"/>
    <w:rsid w:val="00997426"/>
    <w:rsid w:val="00997663"/>
    <w:rsid w:val="00997846"/>
    <w:rsid w:val="009978A4"/>
    <w:rsid w:val="00997F89"/>
    <w:rsid w:val="009A010D"/>
    <w:rsid w:val="009A0125"/>
    <w:rsid w:val="009A03A5"/>
    <w:rsid w:val="009A0608"/>
    <w:rsid w:val="009A092A"/>
    <w:rsid w:val="009A0C6F"/>
    <w:rsid w:val="009A1035"/>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3EE"/>
    <w:rsid w:val="009A4572"/>
    <w:rsid w:val="009A4869"/>
    <w:rsid w:val="009A4A12"/>
    <w:rsid w:val="009A50AE"/>
    <w:rsid w:val="009A512C"/>
    <w:rsid w:val="009A52FC"/>
    <w:rsid w:val="009A6033"/>
    <w:rsid w:val="009A60CC"/>
    <w:rsid w:val="009A65FD"/>
    <w:rsid w:val="009A6600"/>
    <w:rsid w:val="009A6664"/>
    <w:rsid w:val="009A6937"/>
    <w:rsid w:val="009A6A44"/>
    <w:rsid w:val="009A6A6B"/>
    <w:rsid w:val="009A6B08"/>
    <w:rsid w:val="009A6DA0"/>
    <w:rsid w:val="009A6DEB"/>
    <w:rsid w:val="009A6FE5"/>
    <w:rsid w:val="009A706A"/>
    <w:rsid w:val="009A7177"/>
    <w:rsid w:val="009A745C"/>
    <w:rsid w:val="009A7D66"/>
    <w:rsid w:val="009B0358"/>
    <w:rsid w:val="009B081F"/>
    <w:rsid w:val="009B0976"/>
    <w:rsid w:val="009B0A64"/>
    <w:rsid w:val="009B0E89"/>
    <w:rsid w:val="009B0FDC"/>
    <w:rsid w:val="009B12A1"/>
    <w:rsid w:val="009B1367"/>
    <w:rsid w:val="009B174D"/>
    <w:rsid w:val="009B1924"/>
    <w:rsid w:val="009B1EF2"/>
    <w:rsid w:val="009B1EF9"/>
    <w:rsid w:val="009B20B3"/>
    <w:rsid w:val="009B246F"/>
    <w:rsid w:val="009B26AC"/>
    <w:rsid w:val="009B2986"/>
    <w:rsid w:val="009B2B1D"/>
    <w:rsid w:val="009B2B23"/>
    <w:rsid w:val="009B3628"/>
    <w:rsid w:val="009B3726"/>
    <w:rsid w:val="009B37E2"/>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B85"/>
    <w:rsid w:val="009B5BA7"/>
    <w:rsid w:val="009B689D"/>
    <w:rsid w:val="009B6960"/>
    <w:rsid w:val="009B7204"/>
    <w:rsid w:val="009B7937"/>
    <w:rsid w:val="009B7B5F"/>
    <w:rsid w:val="009B7DA4"/>
    <w:rsid w:val="009C0074"/>
    <w:rsid w:val="009C0564"/>
    <w:rsid w:val="009C0ACC"/>
    <w:rsid w:val="009C1449"/>
    <w:rsid w:val="009C19A9"/>
    <w:rsid w:val="009C1ADD"/>
    <w:rsid w:val="009C2151"/>
    <w:rsid w:val="009C2384"/>
    <w:rsid w:val="009C253B"/>
    <w:rsid w:val="009C2685"/>
    <w:rsid w:val="009C2A20"/>
    <w:rsid w:val="009C2BE4"/>
    <w:rsid w:val="009C3101"/>
    <w:rsid w:val="009C3110"/>
    <w:rsid w:val="009C31AF"/>
    <w:rsid w:val="009C32F4"/>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6A0"/>
    <w:rsid w:val="009C67A8"/>
    <w:rsid w:val="009C6839"/>
    <w:rsid w:val="009C69E5"/>
    <w:rsid w:val="009C6B0C"/>
    <w:rsid w:val="009C6D03"/>
    <w:rsid w:val="009C6F8D"/>
    <w:rsid w:val="009C71EC"/>
    <w:rsid w:val="009C731C"/>
    <w:rsid w:val="009C7320"/>
    <w:rsid w:val="009C7340"/>
    <w:rsid w:val="009C76BE"/>
    <w:rsid w:val="009C76EA"/>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3A"/>
    <w:rsid w:val="009D4E68"/>
    <w:rsid w:val="009D4E71"/>
    <w:rsid w:val="009D503F"/>
    <w:rsid w:val="009D5122"/>
    <w:rsid w:val="009D5137"/>
    <w:rsid w:val="009D568A"/>
    <w:rsid w:val="009D5BAB"/>
    <w:rsid w:val="009D5D33"/>
    <w:rsid w:val="009D5DD3"/>
    <w:rsid w:val="009D6245"/>
    <w:rsid w:val="009D667A"/>
    <w:rsid w:val="009D6A0A"/>
    <w:rsid w:val="009D6B37"/>
    <w:rsid w:val="009D6F69"/>
    <w:rsid w:val="009D6FD7"/>
    <w:rsid w:val="009D742A"/>
    <w:rsid w:val="009D7518"/>
    <w:rsid w:val="009D758D"/>
    <w:rsid w:val="009D7C57"/>
    <w:rsid w:val="009E0110"/>
    <w:rsid w:val="009E043C"/>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3FB2"/>
    <w:rsid w:val="009E4168"/>
    <w:rsid w:val="009E4841"/>
    <w:rsid w:val="009E4997"/>
    <w:rsid w:val="009E4B16"/>
    <w:rsid w:val="009E509D"/>
    <w:rsid w:val="009E5351"/>
    <w:rsid w:val="009E55DA"/>
    <w:rsid w:val="009E563F"/>
    <w:rsid w:val="009E56EE"/>
    <w:rsid w:val="009E58A8"/>
    <w:rsid w:val="009E5C32"/>
    <w:rsid w:val="009E5C60"/>
    <w:rsid w:val="009E5F05"/>
    <w:rsid w:val="009E61FB"/>
    <w:rsid w:val="009E63FF"/>
    <w:rsid w:val="009E64DB"/>
    <w:rsid w:val="009E6794"/>
    <w:rsid w:val="009E6A31"/>
    <w:rsid w:val="009E7010"/>
    <w:rsid w:val="009E7189"/>
    <w:rsid w:val="009E7371"/>
    <w:rsid w:val="009E7434"/>
    <w:rsid w:val="009E746E"/>
    <w:rsid w:val="009E755B"/>
    <w:rsid w:val="009E795B"/>
    <w:rsid w:val="009E7A3E"/>
    <w:rsid w:val="009E7E46"/>
    <w:rsid w:val="009E7FC1"/>
    <w:rsid w:val="009F000F"/>
    <w:rsid w:val="009F003B"/>
    <w:rsid w:val="009F01E1"/>
    <w:rsid w:val="009F03DB"/>
    <w:rsid w:val="009F0433"/>
    <w:rsid w:val="009F0615"/>
    <w:rsid w:val="009F080B"/>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534"/>
    <w:rsid w:val="009F27AD"/>
    <w:rsid w:val="009F2921"/>
    <w:rsid w:val="009F3A51"/>
    <w:rsid w:val="009F3DF7"/>
    <w:rsid w:val="009F3FB5"/>
    <w:rsid w:val="009F4709"/>
    <w:rsid w:val="009F49E0"/>
    <w:rsid w:val="009F4A59"/>
    <w:rsid w:val="009F4A60"/>
    <w:rsid w:val="009F4E8A"/>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DFF"/>
    <w:rsid w:val="009F7E9D"/>
    <w:rsid w:val="00A003C2"/>
    <w:rsid w:val="00A005B0"/>
    <w:rsid w:val="00A00877"/>
    <w:rsid w:val="00A0088D"/>
    <w:rsid w:val="00A00DA5"/>
    <w:rsid w:val="00A00E87"/>
    <w:rsid w:val="00A00EE2"/>
    <w:rsid w:val="00A0105F"/>
    <w:rsid w:val="00A010B3"/>
    <w:rsid w:val="00A01771"/>
    <w:rsid w:val="00A01BF2"/>
    <w:rsid w:val="00A01EA0"/>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165"/>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C91"/>
    <w:rsid w:val="00A10D59"/>
    <w:rsid w:val="00A10F29"/>
    <w:rsid w:val="00A11213"/>
    <w:rsid w:val="00A11295"/>
    <w:rsid w:val="00A113DD"/>
    <w:rsid w:val="00A1271F"/>
    <w:rsid w:val="00A12866"/>
    <w:rsid w:val="00A12B5B"/>
    <w:rsid w:val="00A12C8B"/>
    <w:rsid w:val="00A12E4C"/>
    <w:rsid w:val="00A130D7"/>
    <w:rsid w:val="00A131F6"/>
    <w:rsid w:val="00A13687"/>
    <w:rsid w:val="00A137E4"/>
    <w:rsid w:val="00A1399F"/>
    <w:rsid w:val="00A13A57"/>
    <w:rsid w:val="00A13B00"/>
    <w:rsid w:val="00A13F2A"/>
    <w:rsid w:val="00A1420F"/>
    <w:rsid w:val="00A14304"/>
    <w:rsid w:val="00A1433D"/>
    <w:rsid w:val="00A1448F"/>
    <w:rsid w:val="00A144CB"/>
    <w:rsid w:val="00A14813"/>
    <w:rsid w:val="00A1566A"/>
    <w:rsid w:val="00A15DC1"/>
    <w:rsid w:val="00A15E76"/>
    <w:rsid w:val="00A1601C"/>
    <w:rsid w:val="00A162D7"/>
    <w:rsid w:val="00A16471"/>
    <w:rsid w:val="00A165BF"/>
    <w:rsid w:val="00A16BF3"/>
    <w:rsid w:val="00A172E8"/>
    <w:rsid w:val="00A1798C"/>
    <w:rsid w:val="00A179FF"/>
    <w:rsid w:val="00A17AAD"/>
    <w:rsid w:val="00A17F3C"/>
    <w:rsid w:val="00A206C8"/>
    <w:rsid w:val="00A207C1"/>
    <w:rsid w:val="00A20BDB"/>
    <w:rsid w:val="00A2142A"/>
    <w:rsid w:val="00A214B8"/>
    <w:rsid w:val="00A21A36"/>
    <w:rsid w:val="00A21C31"/>
    <w:rsid w:val="00A21C87"/>
    <w:rsid w:val="00A2213A"/>
    <w:rsid w:val="00A226EC"/>
    <w:rsid w:val="00A22909"/>
    <w:rsid w:val="00A229AD"/>
    <w:rsid w:val="00A22B43"/>
    <w:rsid w:val="00A22DF7"/>
    <w:rsid w:val="00A23859"/>
    <w:rsid w:val="00A23937"/>
    <w:rsid w:val="00A2402C"/>
    <w:rsid w:val="00A242C3"/>
    <w:rsid w:val="00A24922"/>
    <w:rsid w:val="00A24F68"/>
    <w:rsid w:val="00A25294"/>
    <w:rsid w:val="00A253FC"/>
    <w:rsid w:val="00A254EE"/>
    <w:rsid w:val="00A2575C"/>
    <w:rsid w:val="00A2590E"/>
    <w:rsid w:val="00A25BE7"/>
    <w:rsid w:val="00A266EB"/>
    <w:rsid w:val="00A26947"/>
    <w:rsid w:val="00A26E27"/>
    <w:rsid w:val="00A27008"/>
    <w:rsid w:val="00A27392"/>
    <w:rsid w:val="00A27CDF"/>
    <w:rsid w:val="00A3028E"/>
    <w:rsid w:val="00A305C0"/>
    <w:rsid w:val="00A308BD"/>
    <w:rsid w:val="00A3095F"/>
    <w:rsid w:val="00A309C6"/>
    <w:rsid w:val="00A30A77"/>
    <w:rsid w:val="00A30BA7"/>
    <w:rsid w:val="00A30D13"/>
    <w:rsid w:val="00A30E7D"/>
    <w:rsid w:val="00A3127C"/>
    <w:rsid w:val="00A3132E"/>
    <w:rsid w:val="00A31370"/>
    <w:rsid w:val="00A31594"/>
    <w:rsid w:val="00A31829"/>
    <w:rsid w:val="00A319D0"/>
    <w:rsid w:val="00A31E42"/>
    <w:rsid w:val="00A321C7"/>
    <w:rsid w:val="00A32316"/>
    <w:rsid w:val="00A323B1"/>
    <w:rsid w:val="00A3294B"/>
    <w:rsid w:val="00A32BB7"/>
    <w:rsid w:val="00A33172"/>
    <w:rsid w:val="00A3326D"/>
    <w:rsid w:val="00A3359E"/>
    <w:rsid w:val="00A3365D"/>
    <w:rsid w:val="00A339D8"/>
    <w:rsid w:val="00A339F6"/>
    <w:rsid w:val="00A33A25"/>
    <w:rsid w:val="00A33A70"/>
    <w:rsid w:val="00A33E12"/>
    <w:rsid w:val="00A33E18"/>
    <w:rsid w:val="00A342FD"/>
    <w:rsid w:val="00A3432B"/>
    <w:rsid w:val="00A346BA"/>
    <w:rsid w:val="00A3488D"/>
    <w:rsid w:val="00A34C67"/>
    <w:rsid w:val="00A34D62"/>
    <w:rsid w:val="00A34F0F"/>
    <w:rsid w:val="00A35C22"/>
    <w:rsid w:val="00A35DA7"/>
    <w:rsid w:val="00A3611D"/>
    <w:rsid w:val="00A36339"/>
    <w:rsid w:val="00A366E4"/>
    <w:rsid w:val="00A36800"/>
    <w:rsid w:val="00A376EC"/>
    <w:rsid w:val="00A377CF"/>
    <w:rsid w:val="00A378CD"/>
    <w:rsid w:val="00A37D4A"/>
    <w:rsid w:val="00A400BF"/>
    <w:rsid w:val="00A400F1"/>
    <w:rsid w:val="00A40137"/>
    <w:rsid w:val="00A402A2"/>
    <w:rsid w:val="00A418FD"/>
    <w:rsid w:val="00A420C8"/>
    <w:rsid w:val="00A42EB2"/>
    <w:rsid w:val="00A43157"/>
    <w:rsid w:val="00A4348E"/>
    <w:rsid w:val="00A4376F"/>
    <w:rsid w:val="00A438C4"/>
    <w:rsid w:val="00A43B75"/>
    <w:rsid w:val="00A43BBB"/>
    <w:rsid w:val="00A444C1"/>
    <w:rsid w:val="00A44682"/>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6DA5"/>
    <w:rsid w:val="00A476DA"/>
    <w:rsid w:val="00A47A4D"/>
    <w:rsid w:val="00A47B39"/>
    <w:rsid w:val="00A47DD3"/>
    <w:rsid w:val="00A500B8"/>
    <w:rsid w:val="00A500DF"/>
    <w:rsid w:val="00A50179"/>
    <w:rsid w:val="00A501C9"/>
    <w:rsid w:val="00A503CC"/>
    <w:rsid w:val="00A50506"/>
    <w:rsid w:val="00A508D7"/>
    <w:rsid w:val="00A50980"/>
    <w:rsid w:val="00A50AAE"/>
    <w:rsid w:val="00A50DEC"/>
    <w:rsid w:val="00A50E88"/>
    <w:rsid w:val="00A51024"/>
    <w:rsid w:val="00A51066"/>
    <w:rsid w:val="00A5158C"/>
    <w:rsid w:val="00A51AD7"/>
    <w:rsid w:val="00A5237B"/>
    <w:rsid w:val="00A5251B"/>
    <w:rsid w:val="00A52D5B"/>
    <w:rsid w:val="00A533F2"/>
    <w:rsid w:val="00A537A2"/>
    <w:rsid w:val="00A5389A"/>
    <w:rsid w:val="00A538E9"/>
    <w:rsid w:val="00A53E88"/>
    <w:rsid w:val="00A53F55"/>
    <w:rsid w:val="00A5417B"/>
    <w:rsid w:val="00A54246"/>
    <w:rsid w:val="00A54555"/>
    <w:rsid w:val="00A54599"/>
    <w:rsid w:val="00A5476D"/>
    <w:rsid w:val="00A549E2"/>
    <w:rsid w:val="00A54B82"/>
    <w:rsid w:val="00A54C0D"/>
    <w:rsid w:val="00A54CA8"/>
    <w:rsid w:val="00A54DDA"/>
    <w:rsid w:val="00A54E42"/>
    <w:rsid w:val="00A55140"/>
    <w:rsid w:val="00A5565B"/>
    <w:rsid w:val="00A55697"/>
    <w:rsid w:val="00A557BA"/>
    <w:rsid w:val="00A5580E"/>
    <w:rsid w:val="00A55C38"/>
    <w:rsid w:val="00A55CFE"/>
    <w:rsid w:val="00A55EFB"/>
    <w:rsid w:val="00A561DD"/>
    <w:rsid w:val="00A5660E"/>
    <w:rsid w:val="00A5684D"/>
    <w:rsid w:val="00A5697F"/>
    <w:rsid w:val="00A569D4"/>
    <w:rsid w:val="00A56A4D"/>
    <w:rsid w:val="00A56C52"/>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74"/>
    <w:rsid w:val="00A627E1"/>
    <w:rsid w:val="00A628EF"/>
    <w:rsid w:val="00A62A1A"/>
    <w:rsid w:val="00A62E3E"/>
    <w:rsid w:val="00A630A2"/>
    <w:rsid w:val="00A632B8"/>
    <w:rsid w:val="00A63BF3"/>
    <w:rsid w:val="00A63CB3"/>
    <w:rsid w:val="00A641E4"/>
    <w:rsid w:val="00A64774"/>
    <w:rsid w:val="00A64813"/>
    <w:rsid w:val="00A64882"/>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AA"/>
    <w:rsid w:val="00A65CED"/>
    <w:rsid w:val="00A65DB8"/>
    <w:rsid w:val="00A6643C"/>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2E5D"/>
    <w:rsid w:val="00A7308C"/>
    <w:rsid w:val="00A7333A"/>
    <w:rsid w:val="00A735A8"/>
    <w:rsid w:val="00A73689"/>
    <w:rsid w:val="00A73A4E"/>
    <w:rsid w:val="00A73B56"/>
    <w:rsid w:val="00A73D0D"/>
    <w:rsid w:val="00A74229"/>
    <w:rsid w:val="00A744E4"/>
    <w:rsid w:val="00A744E9"/>
    <w:rsid w:val="00A74A92"/>
    <w:rsid w:val="00A74ADF"/>
    <w:rsid w:val="00A74BF9"/>
    <w:rsid w:val="00A75266"/>
    <w:rsid w:val="00A75CC1"/>
    <w:rsid w:val="00A75E88"/>
    <w:rsid w:val="00A7664A"/>
    <w:rsid w:val="00A76AA9"/>
    <w:rsid w:val="00A76AF7"/>
    <w:rsid w:val="00A80014"/>
    <w:rsid w:val="00A8056E"/>
    <w:rsid w:val="00A805F4"/>
    <w:rsid w:val="00A80BD9"/>
    <w:rsid w:val="00A80C74"/>
    <w:rsid w:val="00A8149E"/>
    <w:rsid w:val="00A81833"/>
    <w:rsid w:val="00A819D1"/>
    <w:rsid w:val="00A81B29"/>
    <w:rsid w:val="00A81BE2"/>
    <w:rsid w:val="00A81D3D"/>
    <w:rsid w:val="00A81E8D"/>
    <w:rsid w:val="00A8222B"/>
    <w:rsid w:val="00A824CF"/>
    <w:rsid w:val="00A82860"/>
    <w:rsid w:val="00A82D58"/>
    <w:rsid w:val="00A82E2B"/>
    <w:rsid w:val="00A8307C"/>
    <w:rsid w:val="00A8336E"/>
    <w:rsid w:val="00A836B0"/>
    <w:rsid w:val="00A8395D"/>
    <w:rsid w:val="00A8399D"/>
    <w:rsid w:val="00A83B1B"/>
    <w:rsid w:val="00A83C7E"/>
    <w:rsid w:val="00A83DF6"/>
    <w:rsid w:val="00A83E3D"/>
    <w:rsid w:val="00A84325"/>
    <w:rsid w:val="00A84411"/>
    <w:rsid w:val="00A8443A"/>
    <w:rsid w:val="00A8479C"/>
    <w:rsid w:val="00A85255"/>
    <w:rsid w:val="00A8557B"/>
    <w:rsid w:val="00A856E8"/>
    <w:rsid w:val="00A85738"/>
    <w:rsid w:val="00A857CF"/>
    <w:rsid w:val="00A858D1"/>
    <w:rsid w:val="00A85A05"/>
    <w:rsid w:val="00A85ED5"/>
    <w:rsid w:val="00A861B6"/>
    <w:rsid w:val="00A86365"/>
    <w:rsid w:val="00A86AA5"/>
    <w:rsid w:val="00A86B9B"/>
    <w:rsid w:val="00A86D55"/>
    <w:rsid w:val="00A86D63"/>
    <w:rsid w:val="00A86E57"/>
    <w:rsid w:val="00A87003"/>
    <w:rsid w:val="00A870E5"/>
    <w:rsid w:val="00A8721F"/>
    <w:rsid w:val="00A87417"/>
    <w:rsid w:val="00A87797"/>
    <w:rsid w:val="00A87977"/>
    <w:rsid w:val="00A87C72"/>
    <w:rsid w:val="00A87E7B"/>
    <w:rsid w:val="00A9080C"/>
    <w:rsid w:val="00A909BB"/>
    <w:rsid w:val="00A90B97"/>
    <w:rsid w:val="00A90C9A"/>
    <w:rsid w:val="00A90DE9"/>
    <w:rsid w:val="00A90E72"/>
    <w:rsid w:val="00A910F9"/>
    <w:rsid w:val="00A915B9"/>
    <w:rsid w:val="00A9194C"/>
    <w:rsid w:val="00A9196B"/>
    <w:rsid w:val="00A91CAF"/>
    <w:rsid w:val="00A91DC1"/>
    <w:rsid w:val="00A922A2"/>
    <w:rsid w:val="00A92FA6"/>
    <w:rsid w:val="00A9327B"/>
    <w:rsid w:val="00A933CC"/>
    <w:rsid w:val="00A938C0"/>
    <w:rsid w:val="00A93A98"/>
    <w:rsid w:val="00A93B69"/>
    <w:rsid w:val="00A94633"/>
    <w:rsid w:val="00A94682"/>
    <w:rsid w:val="00A948D6"/>
    <w:rsid w:val="00A94B1D"/>
    <w:rsid w:val="00A94D6A"/>
    <w:rsid w:val="00A94F4D"/>
    <w:rsid w:val="00A95BAC"/>
    <w:rsid w:val="00A95C49"/>
    <w:rsid w:val="00A95CC6"/>
    <w:rsid w:val="00A95CE8"/>
    <w:rsid w:val="00A95E7F"/>
    <w:rsid w:val="00A95F65"/>
    <w:rsid w:val="00A960A1"/>
    <w:rsid w:val="00A960C9"/>
    <w:rsid w:val="00A96259"/>
    <w:rsid w:val="00A963C7"/>
    <w:rsid w:val="00A966E1"/>
    <w:rsid w:val="00A96936"/>
    <w:rsid w:val="00A96A90"/>
    <w:rsid w:val="00A96CA4"/>
    <w:rsid w:val="00A97050"/>
    <w:rsid w:val="00A974F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A6"/>
    <w:rsid w:val="00AA26E3"/>
    <w:rsid w:val="00AA27BD"/>
    <w:rsid w:val="00AA2AC8"/>
    <w:rsid w:val="00AA2B53"/>
    <w:rsid w:val="00AA2CB3"/>
    <w:rsid w:val="00AA2CD3"/>
    <w:rsid w:val="00AA31EE"/>
    <w:rsid w:val="00AA328A"/>
    <w:rsid w:val="00AA3842"/>
    <w:rsid w:val="00AA39CB"/>
    <w:rsid w:val="00AA3C48"/>
    <w:rsid w:val="00AA3DB7"/>
    <w:rsid w:val="00AA4086"/>
    <w:rsid w:val="00AA40AB"/>
    <w:rsid w:val="00AA4649"/>
    <w:rsid w:val="00AA48F5"/>
    <w:rsid w:val="00AA4F18"/>
    <w:rsid w:val="00AA505A"/>
    <w:rsid w:val="00AA50EB"/>
    <w:rsid w:val="00AA51F5"/>
    <w:rsid w:val="00AA58E7"/>
    <w:rsid w:val="00AA59BE"/>
    <w:rsid w:val="00AA5CB9"/>
    <w:rsid w:val="00AA5E3B"/>
    <w:rsid w:val="00AA5FD1"/>
    <w:rsid w:val="00AA601F"/>
    <w:rsid w:val="00AA62FD"/>
    <w:rsid w:val="00AA68B4"/>
    <w:rsid w:val="00AA6938"/>
    <w:rsid w:val="00AA6A0E"/>
    <w:rsid w:val="00AA6E05"/>
    <w:rsid w:val="00AA6E4C"/>
    <w:rsid w:val="00AA72A1"/>
    <w:rsid w:val="00AA74AC"/>
    <w:rsid w:val="00AA76F0"/>
    <w:rsid w:val="00AA7AB8"/>
    <w:rsid w:val="00AA7CED"/>
    <w:rsid w:val="00AA7E61"/>
    <w:rsid w:val="00AA7F3C"/>
    <w:rsid w:val="00AB027A"/>
    <w:rsid w:val="00AB0456"/>
    <w:rsid w:val="00AB0489"/>
    <w:rsid w:val="00AB0543"/>
    <w:rsid w:val="00AB08E5"/>
    <w:rsid w:val="00AB0AC9"/>
    <w:rsid w:val="00AB0BF8"/>
    <w:rsid w:val="00AB0DA8"/>
    <w:rsid w:val="00AB0DB3"/>
    <w:rsid w:val="00AB0FA4"/>
    <w:rsid w:val="00AB15D8"/>
    <w:rsid w:val="00AB185A"/>
    <w:rsid w:val="00AB1BA7"/>
    <w:rsid w:val="00AB1C98"/>
    <w:rsid w:val="00AB1E04"/>
    <w:rsid w:val="00AB1F38"/>
    <w:rsid w:val="00AB1F51"/>
    <w:rsid w:val="00AB227B"/>
    <w:rsid w:val="00AB23B8"/>
    <w:rsid w:val="00AB292B"/>
    <w:rsid w:val="00AB2D10"/>
    <w:rsid w:val="00AB2EE5"/>
    <w:rsid w:val="00AB2F85"/>
    <w:rsid w:val="00AB3113"/>
    <w:rsid w:val="00AB3178"/>
    <w:rsid w:val="00AB3347"/>
    <w:rsid w:val="00AB348A"/>
    <w:rsid w:val="00AB359A"/>
    <w:rsid w:val="00AB3C99"/>
    <w:rsid w:val="00AB3DB7"/>
    <w:rsid w:val="00AB3F38"/>
    <w:rsid w:val="00AB423D"/>
    <w:rsid w:val="00AB43EC"/>
    <w:rsid w:val="00AB48F1"/>
    <w:rsid w:val="00AB4921"/>
    <w:rsid w:val="00AB4BF4"/>
    <w:rsid w:val="00AB4C00"/>
    <w:rsid w:val="00AB4E4F"/>
    <w:rsid w:val="00AB4F8A"/>
    <w:rsid w:val="00AB55A8"/>
    <w:rsid w:val="00AB56D4"/>
    <w:rsid w:val="00AB58E6"/>
    <w:rsid w:val="00AB5ADF"/>
    <w:rsid w:val="00AB5D3C"/>
    <w:rsid w:val="00AB5DFE"/>
    <w:rsid w:val="00AB5E57"/>
    <w:rsid w:val="00AB665D"/>
    <w:rsid w:val="00AB6756"/>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952"/>
    <w:rsid w:val="00AC0BDF"/>
    <w:rsid w:val="00AC0D23"/>
    <w:rsid w:val="00AC0F3F"/>
    <w:rsid w:val="00AC109B"/>
    <w:rsid w:val="00AC12BC"/>
    <w:rsid w:val="00AC144D"/>
    <w:rsid w:val="00AC1686"/>
    <w:rsid w:val="00AC194E"/>
    <w:rsid w:val="00AC19A0"/>
    <w:rsid w:val="00AC217A"/>
    <w:rsid w:val="00AC22FA"/>
    <w:rsid w:val="00AC2502"/>
    <w:rsid w:val="00AC268E"/>
    <w:rsid w:val="00AC2EC3"/>
    <w:rsid w:val="00AC32FC"/>
    <w:rsid w:val="00AC3309"/>
    <w:rsid w:val="00AC3639"/>
    <w:rsid w:val="00AC3E0A"/>
    <w:rsid w:val="00AC418D"/>
    <w:rsid w:val="00AC419C"/>
    <w:rsid w:val="00AC42BF"/>
    <w:rsid w:val="00AC4903"/>
    <w:rsid w:val="00AC4A22"/>
    <w:rsid w:val="00AC5243"/>
    <w:rsid w:val="00AC5548"/>
    <w:rsid w:val="00AC5731"/>
    <w:rsid w:val="00AC5A8C"/>
    <w:rsid w:val="00AC63D7"/>
    <w:rsid w:val="00AC680E"/>
    <w:rsid w:val="00AC6B0F"/>
    <w:rsid w:val="00AC71DB"/>
    <w:rsid w:val="00AC74DA"/>
    <w:rsid w:val="00AC7A2B"/>
    <w:rsid w:val="00AC7C25"/>
    <w:rsid w:val="00AC7C89"/>
    <w:rsid w:val="00AD017E"/>
    <w:rsid w:val="00AD06C6"/>
    <w:rsid w:val="00AD0701"/>
    <w:rsid w:val="00AD0813"/>
    <w:rsid w:val="00AD0A51"/>
    <w:rsid w:val="00AD0B37"/>
    <w:rsid w:val="00AD0C8F"/>
    <w:rsid w:val="00AD0E3C"/>
    <w:rsid w:val="00AD0F19"/>
    <w:rsid w:val="00AD11F7"/>
    <w:rsid w:val="00AD1379"/>
    <w:rsid w:val="00AD145C"/>
    <w:rsid w:val="00AD19E5"/>
    <w:rsid w:val="00AD1DB7"/>
    <w:rsid w:val="00AD249B"/>
    <w:rsid w:val="00AD269B"/>
    <w:rsid w:val="00AD2852"/>
    <w:rsid w:val="00AD2EFB"/>
    <w:rsid w:val="00AD3059"/>
    <w:rsid w:val="00AD30B9"/>
    <w:rsid w:val="00AD31A3"/>
    <w:rsid w:val="00AD3848"/>
    <w:rsid w:val="00AD38AF"/>
    <w:rsid w:val="00AD3976"/>
    <w:rsid w:val="00AD42D9"/>
    <w:rsid w:val="00AD448B"/>
    <w:rsid w:val="00AD49DB"/>
    <w:rsid w:val="00AD4D2A"/>
    <w:rsid w:val="00AD4E90"/>
    <w:rsid w:val="00AD4F87"/>
    <w:rsid w:val="00AD542F"/>
    <w:rsid w:val="00AD54D4"/>
    <w:rsid w:val="00AD5767"/>
    <w:rsid w:val="00AD582A"/>
    <w:rsid w:val="00AD5854"/>
    <w:rsid w:val="00AD5BEB"/>
    <w:rsid w:val="00AD5DDE"/>
    <w:rsid w:val="00AD5E3E"/>
    <w:rsid w:val="00AD6051"/>
    <w:rsid w:val="00AD606F"/>
    <w:rsid w:val="00AD60F6"/>
    <w:rsid w:val="00AD6609"/>
    <w:rsid w:val="00AD6A9C"/>
    <w:rsid w:val="00AD70AF"/>
    <w:rsid w:val="00AD71D5"/>
    <w:rsid w:val="00AD72EB"/>
    <w:rsid w:val="00AD7305"/>
    <w:rsid w:val="00AD7745"/>
    <w:rsid w:val="00AD77DA"/>
    <w:rsid w:val="00AD7A40"/>
    <w:rsid w:val="00AD7E64"/>
    <w:rsid w:val="00AE004E"/>
    <w:rsid w:val="00AE00BC"/>
    <w:rsid w:val="00AE0689"/>
    <w:rsid w:val="00AE085B"/>
    <w:rsid w:val="00AE0C56"/>
    <w:rsid w:val="00AE0E65"/>
    <w:rsid w:val="00AE12EC"/>
    <w:rsid w:val="00AE13E7"/>
    <w:rsid w:val="00AE149E"/>
    <w:rsid w:val="00AE175C"/>
    <w:rsid w:val="00AE180A"/>
    <w:rsid w:val="00AE1978"/>
    <w:rsid w:val="00AE1D0C"/>
    <w:rsid w:val="00AE22F2"/>
    <w:rsid w:val="00AE24BF"/>
    <w:rsid w:val="00AE2557"/>
    <w:rsid w:val="00AE2866"/>
    <w:rsid w:val="00AE2882"/>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3D6F"/>
    <w:rsid w:val="00AE3E66"/>
    <w:rsid w:val="00AE4026"/>
    <w:rsid w:val="00AE465C"/>
    <w:rsid w:val="00AE46CE"/>
    <w:rsid w:val="00AE4720"/>
    <w:rsid w:val="00AE4A7D"/>
    <w:rsid w:val="00AE4E2D"/>
    <w:rsid w:val="00AE530E"/>
    <w:rsid w:val="00AE56CF"/>
    <w:rsid w:val="00AE57A7"/>
    <w:rsid w:val="00AE5998"/>
    <w:rsid w:val="00AE59EC"/>
    <w:rsid w:val="00AE5DB7"/>
    <w:rsid w:val="00AE5FD8"/>
    <w:rsid w:val="00AE6183"/>
    <w:rsid w:val="00AE67B3"/>
    <w:rsid w:val="00AE6801"/>
    <w:rsid w:val="00AE696E"/>
    <w:rsid w:val="00AE69BF"/>
    <w:rsid w:val="00AE6A89"/>
    <w:rsid w:val="00AE6DB5"/>
    <w:rsid w:val="00AE7059"/>
    <w:rsid w:val="00AE72F5"/>
    <w:rsid w:val="00AE7864"/>
    <w:rsid w:val="00AE7949"/>
    <w:rsid w:val="00AE7A88"/>
    <w:rsid w:val="00AF01D1"/>
    <w:rsid w:val="00AF0761"/>
    <w:rsid w:val="00AF0D1C"/>
    <w:rsid w:val="00AF1077"/>
    <w:rsid w:val="00AF1258"/>
    <w:rsid w:val="00AF145D"/>
    <w:rsid w:val="00AF14D7"/>
    <w:rsid w:val="00AF16B0"/>
    <w:rsid w:val="00AF1737"/>
    <w:rsid w:val="00AF1B79"/>
    <w:rsid w:val="00AF1C11"/>
    <w:rsid w:val="00AF1CFE"/>
    <w:rsid w:val="00AF1EFB"/>
    <w:rsid w:val="00AF2180"/>
    <w:rsid w:val="00AF225F"/>
    <w:rsid w:val="00AF246D"/>
    <w:rsid w:val="00AF253D"/>
    <w:rsid w:val="00AF25D5"/>
    <w:rsid w:val="00AF2C10"/>
    <w:rsid w:val="00AF2E36"/>
    <w:rsid w:val="00AF3313"/>
    <w:rsid w:val="00AF3522"/>
    <w:rsid w:val="00AF3DBB"/>
    <w:rsid w:val="00AF3DDD"/>
    <w:rsid w:val="00AF40E6"/>
    <w:rsid w:val="00AF456D"/>
    <w:rsid w:val="00AF488C"/>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0849"/>
    <w:rsid w:val="00B0103C"/>
    <w:rsid w:val="00B0109B"/>
    <w:rsid w:val="00B019DC"/>
    <w:rsid w:val="00B01DCC"/>
    <w:rsid w:val="00B01F39"/>
    <w:rsid w:val="00B021DB"/>
    <w:rsid w:val="00B02205"/>
    <w:rsid w:val="00B026C1"/>
    <w:rsid w:val="00B02827"/>
    <w:rsid w:val="00B02B9C"/>
    <w:rsid w:val="00B0353B"/>
    <w:rsid w:val="00B03701"/>
    <w:rsid w:val="00B03B08"/>
    <w:rsid w:val="00B03D87"/>
    <w:rsid w:val="00B040B2"/>
    <w:rsid w:val="00B0426D"/>
    <w:rsid w:val="00B04275"/>
    <w:rsid w:val="00B0456F"/>
    <w:rsid w:val="00B0471F"/>
    <w:rsid w:val="00B04BD3"/>
    <w:rsid w:val="00B04D1D"/>
    <w:rsid w:val="00B04D49"/>
    <w:rsid w:val="00B04DEF"/>
    <w:rsid w:val="00B0524A"/>
    <w:rsid w:val="00B05369"/>
    <w:rsid w:val="00B05477"/>
    <w:rsid w:val="00B055DC"/>
    <w:rsid w:val="00B05746"/>
    <w:rsid w:val="00B05931"/>
    <w:rsid w:val="00B059DA"/>
    <w:rsid w:val="00B05BAC"/>
    <w:rsid w:val="00B05C4B"/>
    <w:rsid w:val="00B05C5E"/>
    <w:rsid w:val="00B05D95"/>
    <w:rsid w:val="00B064BA"/>
    <w:rsid w:val="00B0688B"/>
    <w:rsid w:val="00B069AD"/>
    <w:rsid w:val="00B069DA"/>
    <w:rsid w:val="00B06B2B"/>
    <w:rsid w:val="00B06F9F"/>
    <w:rsid w:val="00B07050"/>
    <w:rsid w:val="00B07113"/>
    <w:rsid w:val="00B07149"/>
    <w:rsid w:val="00B07704"/>
    <w:rsid w:val="00B07BA1"/>
    <w:rsid w:val="00B07EFB"/>
    <w:rsid w:val="00B1003B"/>
    <w:rsid w:val="00B100B7"/>
    <w:rsid w:val="00B10558"/>
    <w:rsid w:val="00B10945"/>
    <w:rsid w:val="00B11073"/>
    <w:rsid w:val="00B1109C"/>
    <w:rsid w:val="00B11500"/>
    <w:rsid w:val="00B11EE8"/>
    <w:rsid w:val="00B1236F"/>
    <w:rsid w:val="00B126FC"/>
    <w:rsid w:val="00B12C3E"/>
    <w:rsid w:val="00B12FAC"/>
    <w:rsid w:val="00B12FCC"/>
    <w:rsid w:val="00B13E1A"/>
    <w:rsid w:val="00B14154"/>
    <w:rsid w:val="00B14543"/>
    <w:rsid w:val="00B14802"/>
    <w:rsid w:val="00B14860"/>
    <w:rsid w:val="00B14B82"/>
    <w:rsid w:val="00B14C64"/>
    <w:rsid w:val="00B14D92"/>
    <w:rsid w:val="00B156A9"/>
    <w:rsid w:val="00B15AD2"/>
    <w:rsid w:val="00B15AF9"/>
    <w:rsid w:val="00B15D22"/>
    <w:rsid w:val="00B15E4E"/>
    <w:rsid w:val="00B15F54"/>
    <w:rsid w:val="00B15F83"/>
    <w:rsid w:val="00B160FF"/>
    <w:rsid w:val="00B16322"/>
    <w:rsid w:val="00B1662E"/>
    <w:rsid w:val="00B16B8A"/>
    <w:rsid w:val="00B16BE6"/>
    <w:rsid w:val="00B16C73"/>
    <w:rsid w:val="00B16D22"/>
    <w:rsid w:val="00B16EB0"/>
    <w:rsid w:val="00B16FB9"/>
    <w:rsid w:val="00B170A9"/>
    <w:rsid w:val="00B170E1"/>
    <w:rsid w:val="00B17121"/>
    <w:rsid w:val="00B174C5"/>
    <w:rsid w:val="00B17562"/>
    <w:rsid w:val="00B17681"/>
    <w:rsid w:val="00B17B52"/>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2F53"/>
    <w:rsid w:val="00B23619"/>
    <w:rsid w:val="00B236FF"/>
    <w:rsid w:val="00B239DD"/>
    <w:rsid w:val="00B23AF4"/>
    <w:rsid w:val="00B23C15"/>
    <w:rsid w:val="00B23C47"/>
    <w:rsid w:val="00B23CB1"/>
    <w:rsid w:val="00B2460C"/>
    <w:rsid w:val="00B24737"/>
    <w:rsid w:val="00B24B9C"/>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7C3"/>
    <w:rsid w:val="00B27B44"/>
    <w:rsid w:val="00B3026D"/>
    <w:rsid w:val="00B30302"/>
    <w:rsid w:val="00B30B4E"/>
    <w:rsid w:val="00B30CCD"/>
    <w:rsid w:val="00B31132"/>
    <w:rsid w:val="00B3116F"/>
    <w:rsid w:val="00B31246"/>
    <w:rsid w:val="00B313F4"/>
    <w:rsid w:val="00B3174D"/>
    <w:rsid w:val="00B317F3"/>
    <w:rsid w:val="00B31983"/>
    <w:rsid w:val="00B31AA6"/>
    <w:rsid w:val="00B31DBF"/>
    <w:rsid w:val="00B3262E"/>
    <w:rsid w:val="00B326FF"/>
    <w:rsid w:val="00B32DF4"/>
    <w:rsid w:val="00B32F37"/>
    <w:rsid w:val="00B33665"/>
    <w:rsid w:val="00B336F6"/>
    <w:rsid w:val="00B33819"/>
    <w:rsid w:val="00B3389B"/>
    <w:rsid w:val="00B3397C"/>
    <w:rsid w:val="00B339D9"/>
    <w:rsid w:val="00B33A96"/>
    <w:rsid w:val="00B33F16"/>
    <w:rsid w:val="00B3407A"/>
    <w:rsid w:val="00B340AA"/>
    <w:rsid w:val="00B3429F"/>
    <w:rsid w:val="00B342F6"/>
    <w:rsid w:val="00B34A9F"/>
    <w:rsid w:val="00B34B30"/>
    <w:rsid w:val="00B34B80"/>
    <w:rsid w:val="00B35C82"/>
    <w:rsid w:val="00B35CDA"/>
    <w:rsid w:val="00B35D87"/>
    <w:rsid w:val="00B36294"/>
    <w:rsid w:val="00B363E7"/>
    <w:rsid w:val="00B365FB"/>
    <w:rsid w:val="00B36664"/>
    <w:rsid w:val="00B36764"/>
    <w:rsid w:val="00B36BB4"/>
    <w:rsid w:val="00B36FB5"/>
    <w:rsid w:val="00B373F1"/>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2CC3"/>
    <w:rsid w:val="00B43080"/>
    <w:rsid w:val="00B43126"/>
    <w:rsid w:val="00B43458"/>
    <w:rsid w:val="00B435B1"/>
    <w:rsid w:val="00B4367F"/>
    <w:rsid w:val="00B4368A"/>
    <w:rsid w:val="00B4385E"/>
    <w:rsid w:val="00B438BA"/>
    <w:rsid w:val="00B438FB"/>
    <w:rsid w:val="00B439D3"/>
    <w:rsid w:val="00B43A97"/>
    <w:rsid w:val="00B43C48"/>
    <w:rsid w:val="00B44773"/>
    <w:rsid w:val="00B44A7D"/>
    <w:rsid w:val="00B44AE8"/>
    <w:rsid w:val="00B44B64"/>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C04"/>
    <w:rsid w:val="00B50EB7"/>
    <w:rsid w:val="00B50F8E"/>
    <w:rsid w:val="00B511CE"/>
    <w:rsid w:val="00B51542"/>
    <w:rsid w:val="00B51D1D"/>
    <w:rsid w:val="00B52307"/>
    <w:rsid w:val="00B52564"/>
    <w:rsid w:val="00B5262A"/>
    <w:rsid w:val="00B52A47"/>
    <w:rsid w:val="00B52DA5"/>
    <w:rsid w:val="00B52FA9"/>
    <w:rsid w:val="00B5310E"/>
    <w:rsid w:val="00B5351B"/>
    <w:rsid w:val="00B536EA"/>
    <w:rsid w:val="00B5386A"/>
    <w:rsid w:val="00B542BA"/>
    <w:rsid w:val="00B54342"/>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5CE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5C0"/>
    <w:rsid w:val="00B61133"/>
    <w:rsid w:val="00B611C5"/>
    <w:rsid w:val="00B61564"/>
    <w:rsid w:val="00B6158F"/>
    <w:rsid w:val="00B6168F"/>
    <w:rsid w:val="00B616DC"/>
    <w:rsid w:val="00B61843"/>
    <w:rsid w:val="00B6194D"/>
    <w:rsid w:val="00B61A1C"/>
    <w:rsid w:val="00B61BE2"/>
    <w:rsid w:val="00B62060"/>
    <w:rsid w:val="00B62349"/>
    <w:rsid w:val="00B6266F"/>
    <w:rsid w:val="00B62B34"/>
    <w:rsid w:val="00B62CC6"/>
    <w:rsid w:val="00B62E0B"/>
    <w:rsid w:val="00B62FAA"/>
    <w:rsid w:val="00B63A44"/>
    <w:rsid w:val="00B63C32"/>
    <w:rsid w:val="00B6422E"/>
    <w:rsid w:val="00B64331"/>
    <w:rsid w:val="00B64424"/>
    <w:rsid w:val="00B64434"/>
    <w:rsid w:val="00B64436"/>
    <w:rsid w:val="00B64662"/>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D07"/>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671"/>
    <w:rsid w:val="00B73B22"/>
    <w:rsid w:val="00B7404B"/>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5FD4"/>
    <w:rsid w:val="00B7604C"/>
    <w:rsid w:val="00B7642C"/>
    <w:rsid w:val="00B7651F"/>
    <w:rsid w:val="00B7652C"/>
    <w:rsid w:val="00B766BF"/>
    <w:rsid w:val="00B7688F"/>
    <w:rsid w:val="00B768E1"/>
    <w:rsid w:val="00B76B62"/>
    <w:rsid w:val="00B76D54"/>
    <w:rsid w:val="00B76E94"/>
    <w:rsid w:val="00B76F93"/>
    <w:rsid w:val="00B76FA6"/>
    <w:rsid w:val="00B77193"/>
    <w:rsid w:val="00B77265"/>
    <w:rsid w:val="00B77379"/>
    <w:rsid w:val="00B779C5"/>
    <w:rsid w:val="00B779CD"/>
    <w:rsid w:val="00B77A31"/>
    <w:rsid w:val="00B8014F"/>
    <w:rsid w:val="00B8029E"/>
    <w:rsid w:val="00B80910"/>
    <w:rsid w:val="00B809F8"/>
    <w:rsid w:val="00B80B20"/>
    <w:rsid w:val="00B80D6B"/>
    <w:rsid w:val="00B80D81"/>
    <w:rsid w:val="00B81228"/>
    <w:rsid w:val="00B818F4"/>
    <w:rsid w:val="00B81934"/>
    <w:rsid w:val="00B81A27"/>
    <w:rsid w:val="00B81B9A"/>
    <w:rsid w:val="00B81BC9"/>
    <w:rsid w:val="00B81D54"/>
    <w:rsid w:val="00B81DB0"/>
    <w:rsid w:val="00B81E52"/>
    <w:rsid w:val="00B82072"/>
    <w:rsid w:val="00B8222F"/>
    <w:rsid w:val="00B82240"/>
    <w:rsid w:val="00B82615"/>
    <w:rsid w:val="00B82815"/>
    <w:rsid w:val="00B82AC3"/>
    <w:rsid w:val="00B82CE1"/>
    <w:rsid w:val="00B83444"/>
    <w:rsid w:val="00B836ED"/>
    <w:rsid w:val="00B83A9F"/>
    <w:rsid w:val="00B83FFB"/>
    <w:rsid w:val="00B84511"/>
    <w:rsid w:val="00B8459A"/>
    <w:rsid w:val="00B84873"/>
    <w:rsid w:val="00B849C9"/>
    <w:rsid w:val="00B84CB4"/>
    <w:rsid w:val="00B84D9B"/>
    <w:rsid w:val="00B85216"/>
    <w:rsid w:val="00B853BE"/>
    <w:rsid w:val="00B85874"/>
    <w:rsid w:val="00B85CC3"/>
    <w:rsid w:val="00B86476"/>
    <w:rsid w:val="00B864AE"/>
    <w:rsid w:val="00B86932"/>
    <w:rsid w:val="00B86A3D"/>
    <w:rsid w:val="00B86BF9"/>
    <w:rsid w:val="00B87423"/>
    <w:rsid w:val="00B874B0"/>
    <w:rsid w:val="00B875C7"/>
    <w:rsid w:val="00B87990"/>
    <w:rsid w:val="00B87CC3"/>
    <w:rsid w:val="00B87E70"/>
    <w:rsid w:val="00B900CB"/>
    <w:rsid w:val="00B90241"/>
    <w:rsid w:val="00B903A5"/>
    <w:rsid w:val="00B905C1"/>
    <w:rsid w:val="00B90D10"/>
    <w:rsid w:val="00B90FE5"/>
    <w:rsid w:val="00B919AD"/>
    <w:rsid w:val="00B91A2B"/>
    <w:rsid w:val="00B91BE1"/>
    <w:rsid w:val="00B91DE3"/>
    <w:rsid w:val="00B92028"/>
    <w:rsid w:val="00B9254E"/>
    <w:rsid w:val="00B925DF"/>
    <w:rsid w:val="00B9290A"/>
    <w:rsid w:val="00B92EE1"/>
    <w:rsid w:val="00B92FE3"/>
    <w:rsid w:val="00B93204"/>
    <w:rsid w:val="00B93261"/>
    <w:rsid w:val="00B93A67"/>
    <w:rsid w:val="00B93BFD"/>
    <w:rsid w:val="00B93E46"/>
    <w:rsid w:val="00B93FBF"/>
    <w:rsid w:val="00B942E1"/>
    <w:rsid w:val="00B943DF"/>
    <w:rsid w:val="00B9448C"/>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66FE"/>
    <w:rsid w:val="00B96813"/>
    <w:rsid w:val="00B968A2"/>
    <w:rsid w:val="00B96BEF"/>
    <w:rsid w:val="00B96F61"/>
    <w:rsid w:val="00B96FC0"/>
    <w:rsid w:val="00B97069"/>
    <w:rsid w:val="00B97192"/>
    <w:rsid w:val="00B97260"/>
    <w:rsid w:val="00B973AA"/>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954"/>
    <w:rsid w:val="00BA271B"/>
    <w:rsid w:val="00BA2843"/>
    <w:rsid w:val="00BA2FEF"/>
    <w:rsid w:val="00BA327C"/>
    <w:rsid w:val="00BA335D"/>
    <w:rsid w:val="00BA348A"/>
    <w:rsid w:val="00BA3A30"/>
    <w:rsid w:val="00BA3A83"/>
    <w:rsid w:val="00BA3C1F"/>
    <w:rsid w:val="00BA41B1"/>
    <w:rsid w:val="00BA41F4"/>
    <w:rsid w:val="00BA4296"/>
    <w:rsid w:val="00BA438F"/>
    <w:rsid w:val="00BA4A4F"/>
    <w:rsid w:val="00BA4AF4"/>
    <w:rsid w:val="00BA4BFA"/>
    <w:rsid w:val="00BA4D78"/>
    <w:rsid w:val="00BA5359"/>
    <w:rsid w:val="00BA5376"/>
    <w:rsid w:val="00BA558C"/>
    <w:rsid w:val="00BA5B8B"/>
    <w:rsid w:val="00BA6553"/>
    <w:rsid w:val="00BA6656"/>
    <w:rsid w:val="00BA66E4"/>
    <w:rsid w:val="00BA69C4"/>
    <w:rsid w:val="00BA6CA0"/>
    <w:rsid w:val="00BA6E34"/>
    <w:rsid w:val="00BA6EF6"/>
    <w:rsid w:val="00BA7241"/>
    <w:rsid w:val="00BA734F"/>
    <w:rsid w:val="00BA7428"/>
    <w:rsid w:val="00BA7A29"/>
    <w:rsid w:val="00BA7D43"/>
    <w:rsid w:val="00BA7DD9"/>
    <w:rsid w:val="00BB05DF"/>
    <w:rsid w:val="00BB0684"/>
    <w:rsid w:val="00BB0771"/>
    <w:rsid w:val="00BB085D"/>
    <w:rsid w:val="00BB0E90"/>
    <w:rsid w:val="00BB0E9C"/>
    <w:rsid w:val="00BB0ECA"/>
    <w:rsid w:val="00BB10B9"/>
    <w:rsid w:val="00BB114D"/>
    <w:rsid w:val="00BB1548"/>
    <w:rsid w:val="00BB1C0C"/>
    <w:rsid w:val="00BB1C59"/>
    <w:rsid w:val="00BB1CE7"/>
    <w:rsid w:val="00BB1E73"/>
    <w:rsid w:val="00BB2470"/>
    <w:rsid w:val="00BB2594"/>
    <w:rsid w:val="00BB2680"/>
    <w:rsid w:val="00BB27E9"/>
    <w:rsid w:val="00BB2899"/>
    <w:rsid w:val="00BB29DB"/>
    <w:rsid w:val="00BB2FD3"/>
    <w:rsid w:val="00BB2FDF"/>
    <w:rsid w:val="00BB2FFF"/>
    <w:rsid w:val="00BB335C"/>
    <w:rsid w:val="00BB37D5"/>
    <w:rsid w:val="00BB3A0F"/>
    <w:rsid w:val="00BB3AF6"/>
    <w:rsid w:val="00BB3BB6"/>
    <w:rsid w:val="00BB4207"/>
    <w:rsid w:val="00BB4343"/>
    <w:rsid w:val="00BB4893"/>
    <w:rsid w:val="00BB4D92"/>
    <w:rsid w:val="00BB4FE3"/>
    <w:rsid w:val="00BB51DE"/>
    <w:rsid w:val="00BB531B"/>
    <w:rsid w:val="00BB55BB"/>
    <w:rsid w:val="00BB5FCB"/>
    <w:rsid w:val="00BB604B"/>
    <w:rsid w:val="00BB62E9"/>
    <w:rsid w:val="00BB6660"/>
    <w:rsid w:val="00BB6997"/>
    <w:rsid w:val="00BB6A7D"/>
    <w:rsid w:val="00BB6B03"/>
    <w:rsid w:val="00BB70DA"/>
    <w:rsid w:val="00BB7201"/>
    <w:rsid w:val="00BB74DF"/>
    <w:rsid w:val="00BB77C1"/>
    <w:rsid w:val="00BB798A"/>
    <w:rsid w:val="00BB7BDC"/>
    <w:rsid w:val="00BB7BF3"/>
    <w:rsid w:val="00BC00EC"/>
    <w:rsid w:val="00BC0248"/>
    <w:rsid w:val="00BC0313"/>
    <w:rsid w:val="00BC04A7"/>
    <w:rsid w:val="00BC08C5"/>
    <w:rsid w:val="00BC0A1A"/>
    <w:rsid w:val="00BC12FB"/>
    <w:rsid w:val="00BC17D9"/>
    <w:rsid w:val="00BC1983"/>
    <w:rsid w:val="00BC1A84"/>
    <w:rsid w:val="00BC1A96"/>
    <w:rsid w:val="00BC1B7B"/>
    <w:rsid w:val="00BC1C3C"/>
    <w:rsid w:val="00BC1D12"/>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3C72"/>
    <w:rsid w:val="00BC4020"/>
    <w:rsid w:val="00BC410E"/>
    <w:rsid w:val="00BC46D0"/>
    <w:rsid w:val="00BC46EF"/>
    <w:rsid w:val="00BC4740"/>
    <w:rsid w:val="00BC4866"/>
    <w:rsid w:val="00BC4876"/>
    <w:rsid w:val="00BC4A15"/>
    <w:rsid w:val="00BC5720"/>
    <w:rsid w:val="00BC612B"/>
    <w:rsid w:val="00BC6456"/>
    <w:rsid w:val="00BC66B9"/>
    <w:rsid w:val="00BC67CB"/>
    <w:rsid w:val="00BC6A5F"/>
    <w:rsid w:val="00BC6AD5"/>
    <w:rsid w:val="00BC6FD6"/>
    <w:rsid w:val="00BC759F"/>
    <w:rsid w:val="00BC7C94"/>
    <w:rsid w:val="00BD008E"/>
    <w:rsid w:val="00BD033E"/>
    <w:rsid w:val="00BD0582"/>
    <w:rsid w:val="00BD0841"/>
    <w:rsid w:val="00BD09B1"/>
    <w:rsid w:val="00BD12B3"/>
    <w:rsid w:val="00BD12DE"/>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0FC"/>
    <w:rsid w:val="00BD4675"/>
    <w:rsid w:val="00BD4FC8"/>
    <w:rsid w:val="00BD50AA"/>
    <w:rsid w:val="00BD5135"/>
    <w:rsid w:val="00BD5364"/>
    <w:rsid w:val="00BD5B43"/>
    <w:rsid w:val="00BD5CC4"/>
    <w:rsid w:val="00BD6A7F"/>
    <w:rsid w:val="00BD6ED0"/>
    <w:rsid w:val="00BD7080"/>
    <w:rsid w:val="00BD70A0"/>
    <w:rsid w:val="00BD70E0"/>
    <w:rsid w:val="00BD7139"/>
    <w:rsid w:val="00BD7291"/>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6B4"/>
    <w:rsid w:val="00BE58A2"/>
    <w:rsid w:val="00BE58C1"/>
    <w:rsid w:val="00BE59BE"/>
    <w:rsid w:val="00BE5EE6"/>
    <w:rsid w:val="00BE5FC4"/>
    <w:rsid w:val="00BE61C8"/>
    <w:rsid w:val="00BE6586"/>
    <w:rsid w:val="00BE6C0A"/>
    <w:rsid w:val="00BE6CF2"/>
    <w:rsid w:val="00BE6EB5"/>
    <w:rsid w:val="00BE76DD"/>
    <w:rsid w:val="00BE79FB"/>
    <w:rsid w:val="00BE7C4D"/>
    <w:rsid w:val="00BE7D24"/>
    <w:rsid w:val="00BE7F6A"/>
    <w:rsid w:val="00BF0274"/>
    <w:rsid w:val="00BF02A6"/>
    <w:rsid w:val="00BF08C4"/>
    <w:rsid w:val="00BF0A0A"/>
    <w:rsid w:val="00BF0BAF"/>
    <w:rsid w:val="00BF0C4E"/>
    <w:rsid w:val="00BF0D86"/>
    <w:rsid w:val="00BF0EDD"/>
    <w:rsid w:val="00BF0F9D"/>
    <w:rsid w:val="00BF1116"/>
    <w:rsid w:val="00BF12A5"/>
    <w:rsid w:val="00BF12CF"/>
    <w:rsid w:val="00BF18BF"/>
    <w:rsid w:val="00BF19CE"/>
    <w:rsid w:val="00BF1A93"/>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727"/>
    <w:rsid w:val="00BF49B1"/>
    <w:rsid w:val="00BF4BDC"/>
    <w:rsid w:val="00BF5016"/>
    <w:rsid w:val="00BF5285"/>
    <w:rsid w:val="00BF532A"/>
    <w:rsid w:val="00BF5552"/>
    <w:rsid w:val="00BF55CC"/>
    <w:rsid w:val="00BF5633"/>
    <w:rsid w:val="00BF57F1"/>
    <w:rsid w:val="00BF5822"/>
    <w:rsid w:val="00BF5C56"/>
    <w:rsid w:val="00BF5EAE"/>
    <w:rsid w:val="00BF60E2"/>
    <w:rsid w:val="00BF616A"/>
    <w:rsid w:val="00BF66A8"/>
    <w:rsid w:val="00BF68A8"/>
    <w:rsid w:val="00BF6987"/>
    <w:rsid w:val="00BF7243"/>
    <w:rsid w:val="00BF7395"/>
    <w:rsid w:val="00BF73F2"/>
    <w:rsid w:val="00BF79FC"/>
    <w:rsid w:val="00BF7BB7"/>
    <w:rsid w:val="00BF7D0D"/>
    <w:rsid w:val="00C0076C"/>
    <w:rsid w:val="00C009CB"/>
    <w:rsid w:val="00C00A40"/>
    <w:rsid w:val="00C0120D"/>
    <w:rsid w:val="00C015D4"/>
    <w:rsid w:val="00C01671"/>
    <w:rsid w:val="00C01A63"/>
    <w:rsid w:val="00C01F5A"/>
    <w:rsid w:val="00C022C3"/>
    <w:rsid w:val="00C02419"/>
    <w:rsid w:val="00C02554"/>
    <w:rsid w:val="00C02766"/>
    <w:rsid w:val="00C02869"/>
    <w:rsid w:val="00C02975"/>
    <w:rsid w:val="00C03CA8"/>
    <w:rsid w:val="00C03EE8"/>
    <w:rsid w:val="00C04513"/>
    <w:rsid w:val="00C04839"/>
    <w:rsid w:val="00C04873"/>
    <w:rsid w:val="00C055E8"/>
    <w:rsid w:val="00C0574C"/>
    <w:rsid w:val="00C05815"/>
    <w:rsid w:val="00C05BEC"/>
    <w:rsid w:val="00C05E6E"/>
    <w:rsid w:val="00C05FC9"/>
    <w:rsid w:val="00C062E8"/>
    <w:rsid w:val="00C0636C"/>
    <w:rsid w:val="00C06933"/>
    <w:rsid w:val="00C06AF4"/>
    <w:rsid w:val="00C06D5A"/>
    <w:rsid w:val="00C06D9B"/>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17A"/>
    <w:rsid w:val="00C12874"/>
    <w:rsid w:val="00C12A94"/>
    <w:rsid w:val="00C12B4B"/>
    <w:rsid w:val="00C12BA5"/>
    <w:rsid w:val="00C12BC1"/>
    <w:rsid w:val="00C136D6"/>
    <w:rsid w:val="00C1394D"/>
    <w:rsid w:val="00C139A9"/>
    <w:rsid w:val="00C13BDA"/>
    <w:rsid w:val="00C13D73"/>
    <w:rsid w:val="00C13FFD"/>
    <w:rsid w:val="00C14094"/>
    <w:rsid w:val="00C1415F"/>
    <w:rsid w:val="00C14632"/>
    <w:rsid w:val="00C149A1"/>
    <w:rsid w:val="00C14D6F"/>
    <w:rsid w:val="00C14EF5"/>
    <w:rsid w:val="00C15137"/>
    <w:rsid w:val="00C155F4"/>
    <w:rsid w:val="00C159AC"/>
    <w:rsid w:val="00C169AF"/>
    <w:rsid w:val="00C16C30"/>
    <w:rsid w:val="00C16E7C"/>
    <w:rsid w:val="00C16F34"/>
    <w:rsid w:val="00C17191"/>
    <w:rsid w:val="00C172C6"/>
    <w:rsid w:val="00C1739C"/>
    <w:rsid w:val="00C174B6"/>
    <w:rsid w:val="00C1778E"/>
    <w:rsid w:val="00C17B61"/>
    <w:rsid w:val="00C17DB4"/>
    <w:rsid w:val="00C17E3F"/>
    <w:rsid w:val="00C17F0D"/>
    <w:rsid w:val="00C2026D"/>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C6"/>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71B"/>
    <w:rsid w:val="00C30755"/>
    <w:rsid w:val="00C308E3"/>
    <w:rsid w:val="00C30976"/>
    <w:rsid w:val="00C30EB8"/>
    <w:rsid w:val="00C30FF6"/>
    <w:rsid w:val="00C315CC"/>
    <w:rsid w:val="00C31934"/>
    <w:rsid w:val="00C319AD"/>
    <w:rsid w:val="00C31F04"/>
    <w:rsid w:val="00C32113"/>
    <w:rsid w:val="00C32220"/>
    <w:rsid w:val="00C32361"/>
    <w:rsid w:val="00C325F0"/>
    <w:rsid w:val="00C32B82"/>
    <w:rsid w:val="00C32BCC"/>
    <w:rsid w:val="00C32CE6"/>
    <w:rsid w:val="00C33691"/>
    <w:rsid w:val="00C33D63"/>
    <w:rsid w:val="00C33DE7"/>
    <w:rsid w:val="00C3400F"/>
    <w:rsid w:val="00C34289"/>
    <w:rsid w:val="00C349BA"/>
    <w:rsid w:val="00C34A19"/>
    <w:rsid w:val="00C34AF3"/>
    <w:rsid w:val="00C34B64"/>
    <w:rsid w:val="00C34C36"/>
    <w:rsid w:val="00C34EC5"/>
    <w:rsid w:val="00C352B3"/>
    <w:rsid w:val="00C35345"/>
    <w:rsid w:val="00C35365"/>
    <w:rsid w:val="00C355A4"/>
    <w:rsid w:val="00C356DF"/>
    <w:rsid w:val="00C35755"/>
    <w:rsid w:val="00C35D3B"/>
    <w:rsid w:val="00C35E27"/>
    <w:rsid w:val="00C36089"/>
    <w:rsid w:val="00C3636C"/>
    <w:rsid w:val="00C3654C"/>
    <w:rsid w:val="00C367C4"/>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F93"/>
    <w:rsid w:val="00C40FFA"/>
    <w:rsid w:val="00C41010"/>
    <w:rsid w:val="00C4101B"/>
    <w:rsid w:val="00C410E9"/>
    <w:rsid w:val="00C411AF"/>
    <w:rsid w:val="00C4138D"/>
    <w:rsid w:val="00C416CB"/>
    <w:rsid w:val="00C4179A"/>
    <w:rsid w:val="00C418BB"/>
    <w:rsid w:val="00C41E3A"/>
    <w:rsid w:val="00C42031"/>
    <w:rsid w:val="00C423FF"/>
    <w:rsid w:val="00C4278D"/>
    <w:rsid w:val="00C428EB"/>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BC8"/>
    <w:rsid w:val="00C45DE7"/>
    <w:rsid w:val="00C45F9E"/>
    <w:rsid w:val="00C461D8"/>
    <w:rsid w:val="00C46250"/>
    <w:rsid w:val="00C46422"/>
    <w:rsid w:val="00C46511"/>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F38"/>
    <w:rsid w:val="00C50242"/>
    <w:rsid w:val="00C5034D"/>
    <w:rsid w:val="00C503E2"/>
    <w:rsid w:val="00C5050E"/>
    <w:rsid w:val="00C50931"/>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526"/>
    <w:rsid w:val="00C54B6F"/>
    <w:rsid w:val="00C54D71"/>
    <w:rsid w:val="00C55318"/>
    <w:rsid w:val="00C555FC"/>
    <w:rsid w:val="00C561F2"/>
    <w:rsid w:val="00C563F5"/>
    <w:rsid w:val="00C566AF"/>
    <w:rsid w:val="00C566D1"/>
    <w:rsid w:val="00C56D58"/>
    <w:rsid w:val="00C56D8B"/>
    <w:rsid w:val="00C570F7"/>
    <w:rsid w:val="00C5755B"/>
    <w:rsid w:val="00C575E3"/>
    <w:rsid w:val="00C576B0"/>
    <w:rsid w:val="00C57741"/>
    <w:rsid w:val="00C57BC9"/>
    <w:rsid w:val="00C57CB2"/>
    <w:rsid w:val="00C57D8E"/>
    <w:rsid w:val="00C57F54"/>
    <w:rsid w:val="00C60B3C"/>
    <w:rsid w:val="00C60C69"/>
    <w:rsid w:val="00C60D26"/>
    <w:rsid w:val="00C60E3E"/>
    <w:rsid w:val="00C60FFF"/>
    <w:rsid w:val="00C61032"/>
    <w:rsid w:val="00C61075"/>
    <w:rsid w:val="00C622FE"/>
    <w:rsid w:val="00C626DF"/>
    <w:rsid w:val="00C62CD5"/>
    <w:rsid w:val="00C62F50"/>
    <w:rsid w:val="00C6306D"/>
    <w:rsid w:val="00C6323D"/>
    <w:rsid w:val="00C636E6"/>
    <w:rsid w:val="00C63882"/>
    <w:rsid w:val="00C639D6"/>
    <w:rsid w:val="00C63A5F"/>
    <w:rsid w:val="00C63D20"/>
    <w:rsid w:val="00C63D59"/>
    <w:rsid w:val="00C63EA2"/>
    <w:rsid w:val="00C63F8E"/>
    <w:rsid w:val="00C647FB"/>
    <w:rsid w:val="00C64CA7"/>
    <w:rsid w:val="00C65301"/>
    <w:rsid w:val="00C654E0"/>
    <w:rsid w:val="00C65589"/>
    <w:rsid w:val="00C656E6"/>
    <w:rsid w:val="00C657A0"/>
    <w:rsid w:val="00C65BA8"/>
    <w:rsid w:val="00C65D3D"/>
    <w:rsid w:val="00C65E5A"/>
    <w:rsid w:val="00C6654E"/>
    <w:rsid w:val="00C6695C"/>
    <w:rsid w:val="00C66A04"/>
    <w:rsid w:val="00C66A58"/>
    <w:rsid w:val="00C66B99"/>
    <w:rsid w:val="00C6701D"/>
    <w:rsid w:val="00C67055"/>
    <w:rsid w:val="00C67357"/>
    <w:rsid w:val="00C6738C"/>
    <w:rsid w:val="00C67697"/>
    <w:rsid w:val="00C677C2"/>
    <w:rsid w:val="00C67822"/>
    <w:rsid w:val="00C6785D"/>
    <w:rsid w:val="00C67EAB"/>
    <w:rsid w:val="00C70342"/>
    <w:rsid w:val="00C70584"/>
    <w:rsid w:val="00C70DFF"/>
    <w:rsid w:val="00C719DD"/>
    <w:rsid w:val="00C71E50"/>
    <w:rsid w:val="00C71F93"/>
    <w:rsid w:val="00C723DC"/>
    <w:rsid w:val="00C72988"/>
    <w:rsid w:val="00C729AA"/>
    <w:rsid w:val="00C72A52"/>
    <w:rsid w:val="00C72C73"/>
    <w:rsid w:val="00C72F91"/>
    <w:rsid w:val="00C7324F"/>
    <w:rsid w:val="00C732AE"/>
    <w:rsid w:val="00C735D1"/>
    <w:rsid w:val="00C7364D"/>
    <w:rsid w:val="00C73A5F"/>
    <w:rsid w:val="00C7401D"/>
    <w:rsid w:val="00C7404A"/>
    <w:rsid w:val="00C74055"/>
    <w:rsid w:val="00C7410C"/>
    <w:rsid w:val="00C748C4"/>
    <w:rsid w:val="00C74A5A"/>
    <w:rsid w:val="00C7508F"/>
    <w:rsid w:val="00C750CF"/>
    <w:rsid w:val="00C751FE"/>
    <w:rsid w:val="00C75539"/>
    <w:rsid w:val="00C75812"/>
    <w:rsid w:val="00C7594D"/>
    <w:rsid w:val="00C75A6B"/>
    <w:rsid w:val="00C75ACD"/>
    <w:rsid w:val="00C75B3A"/>
    <w:rsid w:val="00C75F26"/>
    <w:rsid w:val="00C760E4"/>
    <w:rsid w:val="00C7615D"/>
    <w:rsid w:val="00C763B6"/>
    <w:rsid w:val="00C7644F"/>
    <w:rsid w:val="00C765A0"/>
    <w:rsid w:val="00C768F6"/>
    <w:rsid w:val="00C76A1F"/>
    <w:rsid w:val="00C773D5"/>
    <w:rsid w:val="00C77A1D"/>
    <w:rsid w:val="00C77C58"/>
    <w:rsid w:val="00C80053"/>
    <w:rsid w:val="00C80073"/>
    <w:rsid w:val="00C802B3"/>
    <w:rsid w:val="00C807ED"/>
    <w:rsid w:val="00C80C69"/>
    <w:rsid w:val="00C80DEA"/>
    <w:rsid w:val="00C8103F"/>
    <w:rsid w:val="00C8143F"/>
    <w:rsid w:val="00C8169A"/>
    <w:rsid w:val="00C81871"/>
    <w:rsid w:val="00C81C85"/>
    <w:rsid w:val="00C81F92"/>
    <w:rsid w:val="00C82415"/>
    <w:rsid w:val="00C82AEE"/>
    <w:rsid w:val="00C82CE5"/>
    <w:rsid w:val="00C83143"/>
    <w:rsid w:val="00C83214"/>
    <w:rsid w:val="00C832DC"/>
    <w:rsid w:val="00C834A8"/>
    <w:rsid w:val="00C834ED"/>
    <w:rsid w:val="00C8377F"/>
    <w:rsid w:val="00C83874"/>
    <w:rsid w:val="00C83968"/>
    <w:rsid w:val="00C83CE0"/>
    <w:rsid w:val="00C843D6"/>
    <w:rsid w:val="00C846ED"/>
    <w:rsid w:val="00C849BC"/>
    <w:rsid w:val="00C84D02"/>
    <w:rsid w:val="00C84E9E"/>
    <w:rsid w:val="00C85229"/>
    <w:rsid w:val="00C85DC2"/>
    <w:rsid w:val="00C860A3"/>
    <w:rsid w:val="00C8646D"/>
    <w:rsid w:val="00C8651B"/>
    <w:rsid w:val="00C86603"/>
    <w:rsid w:val="00C868D2"/>
    <w:rsid w:val="00C86C0F"/>
    <w:rsid w:val="00C86FAE"/>
    <w:rsid w:val="00C877E4"/>
    <w:rsid w:val="00C8793A"/>
    <w:rsid w:val="00C87D78"/>
    <w:rsid w:val="00C9004F"/>
    <w:rsid w:val="00C90519"/>
    <w:rsid w:val="00C905C5"/>
    <w:rsid w:val="00C908FA"/>
    <w:rsid w:val="00C90E49"/>
    <w:rsid w:val="00C91171"/>
    <w:rsid w:val="00C91312"/>
    <w:rsid w:val="00C91493"/>
    <w:rsid w:val="00C9197A"/>
    <w:rsid w:val="00C91C4B"/>
    <w:rsid w:val="00C91DE3"/>
    <w:rsid w:val="00C91F58"/>
    <w:rsid w:val="00C92329"/>
    <w:rsid w:val="00C924A9"/>
    <w:rsid w:val="00C925F5"/>
    <w:rsid w:val="00C92AAA"/>
    <w:rsid w:val="00C92C7F"/>
    <w:rsid w:val="00C931E8"/>
    <w:rsid w:val="00C933C8"/>
    <w:rsid w:val="00C93479"/>
    <w:rsid w:val="00C934B1"/>
    <w:rsid w:val="00C9369D"/>
    <w:rsid w:val="00C937CB"/>
    <w:rsid w:val="00C93A5C"/>
    <w:rsid w:val="00C93A7C"/>
    <w:rsid w:val="00C93E43"/>
    <w:rsid w:val="00C941E5"/>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60F"/>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2241"/>
    <w:rsid w:val="00CA243C"/>
    <w:rsid w:val="00CA276D"/>
    <w:rsid w:val="00CA2E36"/>
    <w:rsid w:val="00CA2EC6"/>
    <w:rsid w:val="00CA31C2"/>
    <w:rsid w:val="00CA34EE"/>
    <w:rsid w:val="00CA3509"/>
    <w:rsid w:val="00CA389C"/>
    <w:rsid w:val="00CA38C7"/>
    <w:rsid w:val="00CA3CDD"/>
    <w:rsid w:val="00CA3E4F"/>
    <w:rsid w:val="00CA403B"/>
    <w:rsid w:val="00CA40A3"/>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7D6"/>
    <w:rsid w:val="00CB097A"/>
    <w:rsid w:val="00CB0A3A"/>
    <w:rsid w:val="00CB10F6"/>
    <w:rsid w:val="00CB146F"/>
    <w:rsid w:val="00CB1634"/>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909"/>
    <w:rsid w:val="00CC3A23"/>
    <w:rsid w:val="00CC3ACA"/>
    <w:rsid w:val="00CC3C15"/>
    <w:rsid w:val="00CC3D59"/>
    <w:rsid w:val="00CC4343"/>
    <w:rsid w:val="00CC44D8"/>
    <w:rsid w:val="00CC46D4"/>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BD7"/>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795"/>
    <w:rsid w:val="00CD2B74"/>
    <w:rsid w:val="00CD2BFE"/>
    <w:rsid w:val="00CD3548"/>
    <w:rsid w:val="00CD368D"/>
    <w:rsid w:val="00CD3AD9"/>
    <w:rsid w:val="00CD3AE3"/>
    <w:rsid w:val="00CD3F17"/>
    <w:rsid w:val="00CD43D0"/>
    <w:rsid w:val="00CD441B"/>
    <w:rsid w:val="00CD442B"/>
    <w:rsid w:val="00CD4A58"/>
    <w:rsid w:val="00CD4DF0"/>
    <w:rsid w:val="00CD5408"/>
    <w:rsid w:val="00CD5512"/>
    <w:rsid w:val="00CD555C"/>
    <w:rsid w:val="00CD558D"/>
    <w:rsid w:val="00CD5B16"/>
    <w:rsid w:val="00CD5DC2"/>
    <w:rsid w:val="00CD6E3D"/>
    <w:rsid w:val="00CD71AB"/>
    <w:rsid w:val="00CD746A"/>
    <w:rsid w:val="00CD75AB"/>
    <w:rsid w:val="00CD75D4"/>
    <w:rsid w:val="00CD77F2"/>
    <w:rsid w:val="00CD7B74"/>
    <w:rsid w:val="00CE0109"/>
    <w:rsid w:val="00CE065A"/>
    <w:rsid w:val="00CE0A18"/>
    <w:rsid w:val="00CE0C0D"/>
    <w:rsid w:val="00CE125B"/>
    <w:rsid w:val="00CE1377"/>
    <w:rsid w:val="00CE1541"/>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E5"/>
    <w:rsid w:val="00CE66CA"/>
    <w:rsid w:val="00CE68E6"/>
    <w:rsid w:val="00CE6E2C"/>
    <w:rsid w:val="00CE6F70"/>
    <w:rsid w:val="00CE7422"/>
    <w:rsid w:val="00CE7529"/>
    <w:rsid w:val="00CE75E5"/>
    <w:rsid w:val="00CE76D2"/>
    <w:rsid w:val="00CE78AE"/>
    <w:rsid w:val="00CE7AD2"/>
    <w:rsid w:val="00CE7ADB"/>
    <w:rsid w:val="00CE7B8F"/>
    <w:rsid w:val="00CE7D83"/>
    <w:rsid w:val="00CE7E62"/>
    <w:rsid w:val="00CF00FB"/>
    <w:rsid w:val="00CF01C4"/>
    <w:rsid w:val="00CF0333"/>
    <w:rsid w:val="00CF0ABD"/>
    <w:rsid w:val="00CF0C0F"/>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13"/>
    <w:rsid w:val="00CF2653"/>
    <w:rsid w:val="00CF271A"/>
    <w:rsid w:val="00CF2E1E"/>
    <w:rsid w:val="00CF2EB4"/>
    <w:rsid w:val="00CF353B"/>
    <w:rsid w:val="00CF3789"/>
    <w:rsid w:val="00CF3838"/>
    <w:rsid w:val="00CF3FAE"/>
    <w:rsid w:val="00CF4247"/>
    <w:rsid w:val="00CF44CE"/>
    <w:rsid w:val="00CF4594"/>
    <w:rsid w:val="00CF45A0"/>
    <w:rsid w:val="00CF4AA6"/>
    <w:rsid w:val="00CF4AE6"/>
    <w:rsid w:val="00CF4ED7"/>
    <w:rsid w:val="00CF5263"/>
    <w:rsid w:val="00CF533B"/>
    <w:rsid w:val="00CF5DD3"/>
    <w:rsid w:val="00CF60B5"/>
    <w:rsid w:val="00CF6265"/>
    <w:rsid w:val="00CF6C71"/>
    <w:rsid w:val="00CF7076"/>
    <w:rsid w:val="00CF774C"/>
    <w:rsid w:val="00CF78A8"/>
    <w:rsid w:val="00CF7BEB"/>
    <w:rsid w:val="00D004FA"/>
    <w:rsid w:val="00D00636"/>
    <w:rsid w:val="00D009D1"/>
    <w:rsid w:val="00D00A57"/>
    <w:rsid w:val="00D012D7"/>
    <w:rsid w:val="00D0156C"/>
    <w:rsid w:val="00D01B21"/>
    <w:rsid w:val="00D01E2F"/>
    <w:rsid w:val="00D02692"/>
    <w:rsid w:val="00D026E0"/>
    <w:rsid w:val="00D0285F"/>
    <w:rsid w:val="00D02AB3"/>
    <w:rsid w:val="00D02F03"/>
    <w:rsid w:val="00D03000"/>
    <w:rsid w:val="00D03102"/>
    <w:rsid w:val="00D03356"/>
    <w:rsid w:val="00D03534"/>
    <w:rsid w:val="00D035D4"/>
    <w:rsid w:val="00D03698"/>
    <w:rsid w:val="00D03727"/>
    <w:rsid w:val="00D0378A"/>
    <w:rsid w:val="00D03C18"/>
    <w:rsid w:val="00D03CCF"/>
    <w:rsid w:val="00D04848"/>
    <w:rsid w:val="00D048D7"/>
    <w:rsid w:val="00D04E06"/>
    <w:rsid w:val="00D04F77"/>
    <w:rsid w:val="00D05045"/>
    <w:rsid w:val="00D05132"/>
    <w:rsid w:val="00D0518C"/>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324"/>
    <w:rsid w:val="00D074F4"/>
    <w:rsid w:val="00D079E7"/>
    <w:rsid w:val="00D07CE1"/>
    <w:rsid w:val="00D07D13"/>
    <w:rsid w:val="00D07FD4"/>
    <w:rsid w:val="00D1026A"/>
    <w:rsid w:val="00D10448"/>
    <w:rsid w:val="00D107CF"/>
    <w:rsid w:val="00D111CA"/>
    <w:rsid w:val="00D111CF"/>
    <w:rsid w:val="00D11580"/>
    <w:rsid w:val="00D117B9"/>
    <w:rsid w:val="00D11A10"/>
    <w:rsid w:val="00D11B0B"/>
    <w:rsid w:val="00D1204D"/>
    <w:rsid w:val="00D12293"/>
    <w:rsid w:val="00D12365"/>
    <w:rsid w:val="00D1241E"/>
    <w:rsid w:val="00D127AD"/>
    <w:rsid w:val="00D12F30"/>
    <w:rsid w:val="00D13051"/>
    <w:rsid w:val="00D13D26"/>
    <w:rsid w:val="00D13F9F"/>
    <w:rsid w:val="00D141A9"/>
    <w:rsid w:val="00D14236"/>
    <w:rsid w:val="00D14553"/>
    <w:rsid w:val="00D14771"/>
    <w:rsid w:val="00D14784"/>
    <w:rsid w:val="00D14923"/>
    <w:rsid w:val="00D14AB3"/>
    <w:rsid w:val="00D14BC9"/>
    <w:rsid w:val="00D14DB1"/>
    <w:rsid w:val="00D14E28"/>
    <w:rsid w:val="00D15368"/>
    <w:rsid w:val="00D15A1B"/>
    <w:rsid w:val="00D15B35"/>
    <w:rsid w:val="00D15C2F"/>
    <w:rsid w:val="00D15EA4"/>
    <w:rsid w:val="00D15F43"/>
    <w:rsid w:val="00D16014"/>
    <w:rsid w:val="00D16542"/>
    <w:rsid w:val="00D168C8"/>
    <w:rsid w:val="00D1699D"/>
    <w:rsid w:val="00D16A7B"/>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ABA"/>
    <w:rsid w:val="00D22C56"/>
    <w:rsid w:val="00D22CEE"/>
    <w:rsid w:val="00D230E4"/>
    <w:rsid w:val="00D233F1"/>
    <w:rsid w:val="00D23CE0"/>
    <w:rsid w:val="00D2432D"/>
    <w:rsid w:val="00D2490B"/>
    <w:rsid w:val="00D24B4C"/>
    <w:rsid w:val="00D24E25"/>
    <w:rsid w:val="00D24EC7"/>
    <w:rsid w:val="00D250D7"/>
    <w:rsid w:val="00D254AE"/>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281"/>
    <w:rsid w:val="00D2749D"/>
    <w:rsid w:val="00D2767B"/>
    <w:rsid w:val="00D27AB2"/>
    <w:rsid w:val="00D27B70"/>
    <w:rsid w:val="00D302FD"/>
    <w:rsid w:val="00D30326"/>
    <w:rsid w:val="00D3038A"/>
    <w:rsid w:val="00D30436"/>
    <w:rsid w:val="00D30541"/>
    <w:rsid w:val="00D3098D"/>
    <w:rsid w:val="00D30CBC"/>
    <w:rsid w:val="00D311D3"/>
    <w:rsid w:val="00D318AE"/>
    <w:rsid w:val="00D319AD"/>
    <w:rsid w:val="00D31A02"/>
    <w:rsid w:val="00D31A68"/>
    <w:rsid w:val="00D31C2D"/>
    <w:rsid w:val="00D320E8"/>
    <w:rsid w:val="00D327DC"/>
    <w:rsid w:val="00D32D16"/>
    <w:rsid w:val="00D32E57"/>
    <w:rsid w:val="00D3319A"/>
    <w:rsid w:val="00D3323C"/>
    <w:rsid w:val="00D333A9"/>
    <w:rsid w:val="00D33456"/>
    <w:rsid w:val="00D33581"/>
    <w:rsid w:val="00D3396F"/>
    <w:rsid w:val="00D33A1E"/>
    <w:rsid w:val="00D33D4D"/>
    <w:rsid w:val="00D33DF0"/>
    <w:rsid w:val="00D33EF2"/>
    <w:rsid w:val="00D33F95"/>
    <w:rsid w:val="00D34368"/>
    <w:rsid w:val="00D348D3"/>
    <w:rsid w:val="00D34A0B"/>
    <w:rsid w:val="00D34E95"/>
    <w:rsid w:val="00D3500B"/>
    <w:rsid w:val="00D35513"/>
    <w:rsid w:val="00D35598"/>
    <w:rsid w:val="00D355A1"/>
    <w:rsid w:val="00D35672"/>
    <w:rsid w:val="00D35DF8"/>
    <w:rsid w:val="00D35E34"/>
    <w:rsid w:val="00D3603E"/>
    <w:rsid w:val="00D36234"/>
    <w:rsid w:val="00D36371"/>
    <w:rsid w:val="00D36A61"/>
    <w:rsid w:val="00D37832"/>
    <w:rsid w:val="00D3786D"/>
    <w:rsid w:val="00D37A2E"/>
    <w:rsid w:val="00D37AB3"/>
    <w:rsid w:val="00D37B77"/>
    <w:rsid w:val="00D37F2B"/>
    <w:rsid w:val="00D37F50"/>
    <w:rsid w:val="00D40246"/>
    <w:rsid w:val="00D404C3"/>
    <w:rsid w:val="00D404F3"/>
    <w:rsid w:val="00D40606"/>
    <w:rsid w:val="00D40F00"/>
    <w:rsid w:val="00D40F74"/>
    <w:rsid w:val="00D40F9E"/>
    <w:rsid w:val="00D4135C"/>
    <w:rsid w:val="00D4162F"/>
    <w:rsid w:val="00D41775"/>
    <w:rsid w:val="00D41980"/>
    <w:rsid w:val="00D42507"/>
    <w:rsid w:val="00D42521"/>
    <w:rsid w:val="00D42ABC"/>
    <w:rsid w:val="00D42C5E"/>
    <w:rsid w:val="00D42D68"/>
    <w:rsid w:val="00D42E2F"/>
    <w:rsid w:val="00D42F07"/>
    <w:rsid w:val="00D437D8"/>
    <w:rsid w:val="00D439CF"/>
    <w:rsid w:val="00D43A0C"/>
    <w:rsid w:val="00D43BEE"/>
    <w:rsid w:val="00D43F71"/>
    <w:rsid w:val="00D44318"/>
    <w:rsid w:val="00D44427"/>
    <w:rsid w:val="00D4460E"/>
    <w:rsid w:val="00D44994"/>
    <w:rsid w:val="00D44E58"/>
    <w:rsid w:val="00D45285"/>
    <w:rsid w:val="00D45504"/>
    <w:rsid w:val="00D4556A"/>
    <w:rsid w:val="00D455D6"/>
    <w:rsid w:val="00D45D55"/>
    <w:rsid w:val="00D45DF3"/>
    <w:rsid w:val="00D4607B"/>
    <w:rsid w:val="00D46174"/>
    <w:rsid w:val="00D462BC"/>
    <w:rsid w:val="00D46349"/>
    <w:rsid w:val="00D465CE"/>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D5A"/>
    <w:rsid w:val="00D50EDF"/>
    <w:rsid w:val="00D51257"/>
    <w:rsid w:val="00D51323"/>
    <w:rsid w:val="00D513C2"/>
    <w:rsid w:val="00D51A5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297"/>
    <w:rsid w:val="00D555BC"/>
    <w:rsid w:val="00D556B6"/>
    <w:rsid w:val="00D55A28"/>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1B6"/>
    <w:rsid w:val="00D61341"/>
    <w:rsid w:val="00D61374"/>
    <w:rsid w:val="00D6168A"/>
    <w:rsid w:val="00D616A5"/>
    <w:rsid w:val="00D61FF0"/>
    <w:rsid w:val="00D6211D"/>
    <w:rsid w:val="00D623AB"/>
    <w:rsid w:val="00D625A7"/>
    <w:rsid w:val="00D625ED"/>
    <w:rsid w:val="00D626CD"/>
    <w:rsid w:val="00D62C97"/>
    <w:rsid w:val="00D62DF0"/>
    <w:rsid w:val="00D63517"/>
    <w:rsid w:val="00D63621"/>
    <w:rsid w:val="00D636C3"/>
    <w:rsid w:val="00D636D1"/>
    <w:rsid w:val="00D637CA"/>
    <w:rsid w:val="00D63825"/>
    <w:rsid w:val="00D638B9"/>
    <w:rsid w:val="00D63B75"/>
    <w:rsid w:val="00D6429C"/>
    <w:rsid w:val="00D645CF"/>
    <w:rsid w:val="00D647CC"/>
    <w:rsid w:val="00D65087"/>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52"/>
    <w:rsid w:val="00D66CF6"/>
    <w:rsid w:val="00D66D59"/>
    <w:rsid w:val="00D66E18"/>
    <w:rsid w:val="00D6734D"/>
    <w:rsid w:val="00D679CF"/>
    <w:rsid w:val="00D679D3"/>
    <w:rsid w:val="00D700B7"/>
    <w:rsid w:val="00D7010B"/>
    <w:rsid w:val="00D702EA"/>
    <w:rsid w:val="00D7037A"/>
    <w:rsid w:val="00D703F5"/>
    <w:rsid w:val="00D70640"/>
    <w:rsid w:val="00D709C0"/>
    <w:rsid w:val="00D70B61"/>
    <w:rsid w:val="00D71519"/>
    <w:rsid w:val="00D7157B"/>
    <w:rsid w:val="00D715AD"/>
    <w:rsid w:val="00D716DE"/>
    <w:rsid w:val="00D7180D"/>
    <w:rsid w:val="00D71A8D"/>
    <w:rsid w:val="00D71B48"/>
    <w:rsid w:val="00D7207D"/>
    <w:rsid w:val="00D724A9"/>
    <w:rsid w:val="00D72691"/>
    <w:rsid w:val="00D72E92"/>
    <w:rsid w:val="00D72F28"/>
    <w:rsid w:val="00D7356F"/>
    <w:rsid w:val="00D73587"/>
    <w:rsid w:val="00D73800"/>
    <w:rsid w:val="00D73A8F"/>
    <w:rsid w:val="00D73BA8"/>
    <w:rsid w:val="00D73EBB"/>
    <w:rsid w:val="00D7403B"/>
    <w:rsid w:val="00D74040"/>
    <w:rsid w:val="00D74059"/>
    <w:rsid w:val="00D747EB"/>
    <w:rsid w:val="00D74B9B"/>
    <w:rsid w:val="00D74D66"/>
    <w:rsid w:val="00D74E1D"/>
    <w:rsid w:val="00D74EB0"/>
    <w:rsid w:val="00D750D8"/>
    <w:rsid w:val="00D7513B"/>
    <w:rsid w:val="00D751FB"/>
    <w:rsid w:val="00D754D6"/>
    <w:rsid w:val="00D755EB"/>
    <w:rsid w:val="00D7574E"/>
    <w:rsid w:val="00D7600E"/>
    <w:rsid w:val="00D76066"/>
    <w:rsid w:val="00D761AA"/>
    <w:rsid w:val="00D7625A"/>
    <w:rsid w:val="00D76C5E"/>
    <w:rsid w:val="00D76D18"/>
    <w:rsid w:val="00D76ED6"/>
    <w:rsid w:val="00D76FAE"/>
    <w:rsid w:val="00D77372"/>
    <w:rsid w:val="00D777D7"/>
    <w:rsid w:val="00D77885"/>
    <w:rsid w:val="00D77A2C"/>
    <w:rsid w:val="00D77AC0"/>
    <w:rsid w:val="00D77DCE"/>
    <w:rsid w:val="00D801D1"/>
    <w:rsid w:val="00D80854"/>
    <w:rsid w:val="00D80AB8"/>
    <w:rsid w:val="00D80B5F"/>
    <w:rsid w:val="00D80FFF"/>
    <w:rsid w:val="00D8136E"/>
    <w:rsid w:val="00D81606"/>
    <w:rsid w:val="00D81792"/>
    <w:rsid w:val="00D8189E"/>
    <w:rsid w:val="00D819B1"/>
    <w:rsid w:val="00D82247"/>
    <w:rsid w:val="00D82494"/>
    <w:rsid w:val="00D82584"/>
    <w:rsid w:val="00D826FF"/>
    <w:rsid w:val="00D82CDF"/>
    <w:rsid w:val="00D82E86"/>
    <w:rsid w:val="00D83009"/>
    <w:rsid w:val="00D8310A"/>
    <w:rsid w:val="00D83AE9"/>
    <w:rsid w:val="00D83BC8"/>
    <w:rsid w:val="00D83FFE"/>
    <w:rsid w:val="00D841FB"/>
    <w:rsid w:val="00D84309"/>
    <w:rsid w:val="00D843E4"/>
    <w:rsid w:val="00D84748"/>
    <w:rsid w:val="00D849E8"/>
    <w:rsid w:val="00D84C4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77C"/>
    <w:rsid w:val="00D86858"/>
    <w:rsid w:val="00D86A16"/>
    <w:rsid w:val="00D86DDB"/>
    <w:rsid w:val="00D86F3F"/>
    <w:rsid w:val="00D87175"/>
    <w:rsid w:val="00D8738A"/>
    <w:rsid w:val="00D87851"/>
    <w:rsid w:val="00D87ABF"/>
    <w:rsid w:val="00D87D17"/>
    <w:rsid w:val="00D87F1D"/>
    <w:rsid w:val="00D87FC9"/>
    <w:rsid w:val="00D907BF"/>
    <w:rsid w:val="00D90984"/>
    <w:rsid w:val="00D90CD3"/>
    <w:rsid w:val="00D90D1A"/>
    <w:rsid w:val="00D90F99"/>
    <w:rsid w:val="00D917BE"/>
    <w:rsid w:val="00D919E6"/>
    <w:rsid w:val="00D91A05"/>
    <w:rsid w:val="00D91ABB"/>
    <w:rsid w:val="00D91BC2"/>
    <w:rsid w:val="00D91BE1"/>
    <w:rsid w:val="00D91E34"/>
    <w:rsid w:val="00D92508"/>
    <w:rsid w:val="00D927BF"/>
    <w:rsid w:val="00D929AE"/>
    <w:rsid w:val="00D92ABA"/>
    <w:rsid w:val="00D92B4A"/>
    <w:rsid w:val="00D92C29"/>
    <w:rsid w:val="00D92DB9"/>
    <w:rsid w:val="00D936AE"/>
    <w:rsid w:val="00D936E2"/>
    <w:rsid w:val="00D93876"/>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C66"/>
    <w:rsid w:val="00DA2D4F"/>
    <w:rsid w:val="00DA2D71"/>
    <w:rsid w:val="00DA2ED7"/>
    <w:rsid w:val="00DA318D"/>
    <w:rsid w:val="00DA32F0"/>
    <w:rsid w:val="00DA3591"/>
    <w:rsid w:val="00DA3B05"/>
    <w:rsid w:val="00DA3CA5"/>
    <w:rsid w:val="00DA3E7A"/>
    <w:rsid w:val="00DA40D9"/>
    <w:rsid w:val="00DA4276"/>
    <w:rsid w:val="00DA430C"/>
    <w:rsid w:val="00DA447A"/>
    <w:rsid w:val="00DA4843"/>
    <w:rsid w:val="00DA4988"/>
    <w:rsid w:val="00DA4A10"/>
    <w:rsid w:val="00DA4AFA"/>
    <w:rsid w:val="00DA4B81"/>
    <w:rsid w:val="00DA55FB"/>
    <w:rsid w:val="00DA5950"/>
    <w:rsid w:val="00DA5CAF"/>
    <w:rsid w:val="00DA5CCF"/>
    <w:rsid w:val="00DA5D1A"/>
    <w:rsid w:val="00DA60F3"/>
    <w:rsid w:val="00DA615D"/>
    <w:rsid w:val="00DA6494"/>
    <w:rsid w:val="00DA6598"/>
    <w:rsid w:val="00DA69E3"/>
    <w:rsid w:val="00DA6C0F"/>
    <w:rsid w:val="00DA6C61"/>
    <w:rsid w:val="00DA6CCE"/>
    <w:rsid w:val="00DA702F"/>
    <w:rsid w:val="00DA7326"/>
    <w:rsid w:val="00DA7784"/>
    <w:rsid w:val="00DA7A85"/>
    <w:rsid w:val="00DA7C15"/>
    <w:rsid w:val="00DA7C64"/>
    <w:rsid w:val="00DA7D60"/>
    <w:rsid w:val="00DA7D96"/>
    <w:rsid w:val="00DA7E73"/>
    <w:rsid w:val="00DA7F8A"/>
    <w:rsid w:val="00DB0176"/>
    <w:rsid w:val="00DB0404"/>
    <w:rsid w:val="00DB05AF"/>
    <w:rsid w:val="00DB0A74"/>
    <w:rsid w:val="00DB0C2F"/>
    <w:rsid w:val="00DB0EEC"/>
    <w:rsid w:val="00DB11F8"/>
    <w:rsid w:val="00DB1245"/>
    <w:rsid w:val="00DB14C7"/>
    <w:rsid w:val="00DB18F8"/>
    <w:rsid w:val="00DB19F8"/>
    <w:rsid w:val="00DB1B50"/>
    <w:rsid w:val="00DB1BD5"/>
    <w:rsid w:val="00DB1CB9"/>
    <w:rsid w:val="00DB1F08"/>
    <w:rsid w:val="00DB1F2A"/>
    <w:rsid w:val="00DB200C"/>
    <w:rsid w:val="00DB2034"/>
    <w:rsid w:val="00DB23A5"/>
    <w:rsid w:val="00DB2586"/>
    <w:rsid w:val="00DB297F"/>
    <w:rsid w:val="00DB2A77"/>
    <w:rsid w:val="00DB2B38"/>
    <w:rsid w:val="00DB2D1F"/>
    <w:rsid w:val="00DB301A"/>
    <w:rsid w:val="00DB3153"/>
    <w:rsid w:val="00DB317A"/>
    <w:rsid w:val="00DB3649"/>
    <w:rsid w:val="00DB3709"/>
    <w:rsid w:val="00DB3757"/>
    <w:rsid w:val="00DB388E"/>
    <w:rsid w:val="00DB38CB"/>
    <w:rsid w:val="00DB3912"/>
    <w:rsid w:val="00DB3B82"/>
    <w:rsid w:val="00DB3C1C"/>
    <w:rsid w:val="00DB40B9"/>
    <w:rsid w:val="00DB45B5"/>
    <w:rsid w:val="00DB485D"/>
    <w:rsid w:val="00DB494D"/>
    <w:rsid w:val="00DB4CAE"/>
    <w:rsid w:val="00DB50DE"/>
    <w:rsid w:val="00DB5484"/>
    <w:rsid w:val="00DB56E3"/>
    <w:rsid w:val="00DB5758"/>
    <w:rsid w:val="00DB5BE8"/>
    <w:rsid w:val="00DB640E"/>
    <w:rsid w:val="00DB6413"/>
    <w:rsid w:val="00DB662E"/>
    <w:rsid w:val="00DB6795"/>
    <w:rsid w:val="00DB6D4E"/>
    <w:rsid w:val="00DB6F41"/>
    <w:rsid w:val="00DB701B"/>
    <w:rsid w:val="00DB75E3"/>
    <w:rsid w:val="00DB779A"/>
    <w:rsid w:val="00DB7A71"/>
    <w:rsid w:val="00DB7ABE"/>
    <w:rsid w:val="00DB7CFD"/>
    <w:rsid w:val="00DB7E9F"/>
    <w:rsid w:val="00DB7FD6"/>
    <w:rsid w:val="00DC0445"/>
    <w:rsid w:val="00DC0AC4"/>
    <w:rsid w:val="00DC12CD"/>
    <w:rsid w:val="00DC1327"/>
    <w:rsid w:val="00DC1350"/>
    <w:rsid w:val="00DC16BC"/>
    <w:rsid w:val="00DC1CA8"/>
    <w:rsid w:val="00DC2162"/>
    <w:rsid w:val="00DC2406"/>
    <w:rsid w:val="00DC2474"/>
    <w:rsid w:val="00DC27B2"/>
    <w:rsid w:val="00DC2DB5"/>
    <w:rsid w:val="00DC2DC6"/>
    <w:rsid w:val="00DC30EE"/>
    <w:rsid w:val="00DC313B"/>
    <w:rsid w:val="00DC3237"/>
    <w:rsid w:val="00DC3955"/>
    <w:rsid w:val="00DC3C02"/>
    <w:rsid w:val="00DC3E7D"/>
    <w:rsid w:val="00DC414F"/>
    <w:rsid w:val="00DC4157"/>
    <w:rsid w:val="00DC41A4"/>
    <w:rsid w:val="00DC442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81"/>
    <w:rsid w:val="00DD0399"/>
    <w:rsid w:val="00DD0825"/>
    <w:rsid w:val="00DD0BCC"/>
    <w:rsid w:val="00DD0E22"/>
    <w:rsid w:val="00DD0EF7"/>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4BBC"/>
    <w:rsid w:val="00DD500A"/>
    <w:rsid w:val="00DD519C"/>
    <w:rsid w:val="00DD53FA"/>
    <w:rsid w:val="00DD55A1"/>
    <w:rsid w:val="00DD5C88"/>
    <w:rsid w:val="00DD5E90"/>
    <w:rsid w:val="00DD5EC4"/>
    <w:rsid w:val="00DD5F42"/>
    <w:rsid w:val="00DD60AD"/>
    <w:rsid w:val="00DD617B"/>
    <w:rsid w:val="00DD6A37"/>
    <w:rsid w:val="00DD70EC"/>
    <w:rsid w:val="00DD7261"/>
    <w:rsid w:val="00DD7E09"/>
    <w:rsid w:val="00DD7FAF"/>
    <w:rsid w:val="00DE00B1"/>
    <w:rsid w:val="00DE0317"/>
    <w:rsid w:val="00DE0463"/>
    <w:rsid w:val="00DE05B9"/>
    <w:rsid w:val="00DE0761"/>
    <w:rsid w:val="00DE0C69"/>
    <w:rsid w:val="00DE0E43"/>
    <w:rsid w:val="00DE0E59"/>
    <w:rsid w:val="00DE0F6C"/>
    <w:rsid w:val="00DE10BC"/>
    <w:rsid w:val="00DE1963"/>
    <w:rsid w:val="00DE1AC8"/>
    <w:rsid w:val="00DE1BCE"/>
    <w:rsid w:val="00DE1E67"/>
    <w:rsid w:val="00DE2020"/>
    <w:rsid w:val="00DE219B"/>
    <w:rsid w:val="00DE22DA"/>
    <w:rsid w:val="00DE2521"/>
    <w:rsid w:val="00DE2AC3"/>
    <w:rsid w:val="00DE2F3C"/>
    <w:rsid w:val="00DE3155"/>
    <w:rsid w:val="00DE338C"/>
    <w:rsid w:val="00DE376F"/>
    <w:rsid w:val="00DE39EB"/>
    <w:rsid w:val="00DE3FD6"/>
    <w:rsid w:val="00DE4423"/>
    <w:rsid w:val="00DE4451"/>
    <w:rsid w:val="00DE465F"/>
    <w:rsid w:val="00DE46DA"/>
    <w:rsid w:val="00DE4AF8"/>
    <w:rsid w:val="00DE4C02"/>
    <w:rsid w:val="00DE52E3"/>
    <w:rsid w:val="00DE5343"/>
    <w:rsid w:val="00DE5F7B"/>
    <w:rsid w:val="00DE68E1"/>
    <w:rsid w:val="00DE6A3B"/>
    <w:rsid w:val="00DE6CBC"/>
    <w:rsid w:val="00DE6EAA"/>
    <w:rsid w:val="00DE70EA"/>
    <w:rsid w:val="00DE7456"/>
    <w:rsid w:val="00DE7C00"/>
    <w:rsid w:val="00DF03E9"/>
    <w:rsid w:val="00DF03ED"/>
    <w:rsid w:val="00DF04EE"/>
    <w:rsid w:val="00DF0BF4"/>
    <w:rsid w:val="00DF0C51"/>
    <w:rsid w:val="00DF0D17"/>
    <w:rsid w:val="00DF179D"/>
    <w:rsid w:val="00DF1843"/>
    <w:rsid w:val="00DF189A"/>
    <w:rsid w:val="00DF1BBB"/>
    <w:rsid w:val="00DF1E80"/>
    <w:rsid w:val="00DF1E9C"/>
    <w:rsid w:val="00DF24D8"/>
    <w:rsid w:val="00DF2549"/>
    <w:rsid w:val="00DF2868"/>
    <w:rsid w:val="00DF3850"/>
    <w:rsid w:val="00DF3CB0"/>
    <w:rsid w:val="00DF3F2D"/>
    <w:rsid w:val="00DF4455"/>
    <w:rsid w:val="00DF4572"/>
    <w:rsid w:val="00DF4640"/>
    <w:rsid w:val="00DF4658"/>
    <w:rsid w:val="00DF4999"/>
    <w:rsid w:val="00DF4CF8"/>
    <w:rsid w:val="00DF4E81"/>
    <w:rsid w:val="00DF4EFB"/>
    <w:rsid w:val="00DF5300"/>
    <w:rsid w:val="00DF53D7"/>
    <w:rsid w:val="00DF5480"/>
    <w:rsid w:val="00DF54D1"/>
    <w:rsid w:val="00DF55CB"/>
    <w:rsid w:val="00DF561C"/>
    <w:rsid w:val="00DF5E6F"/>
    <w:rsid w:val="00DF62F8"/>
    <w:rsid w:val="00DF64B7"/>
    <w:rsid w:val="00DF669D"/>
    <w:rsid w:val="00DF66BF"/>
    <w:rsid w:val="00DF6976"/>
    <w:rsid w:val="00DF6C52"/>
    <w:rsid w:val="00DF6C8B"/>
    <w:rsid w:val="00DF6F17"/>
    <w:rsid w:val="00DF6FBA"/>
    <w:rsid w:val="00DF6FCB"/>
    <w:rsid w:val="00DF7121"/>
    <w:rsid w:val="00DF7451"/>
    <w:rsid w:val="00DF78FA"/>
    <w:rsid w:val="00DF7CF3"/>
    <w:rsid w:val="00DF7E15"/>
    <w:rsid w:val="00DF7F13"/>
    <w:rsid w:val="00E002C3"/>
    <w:rsid w:val="00E002F1"/>
    <w:rsid w:val="00E0082C"/>
    <w:rsid w:val="00E00C78"/>
    <w:rsid w:val="00E00F5D"/>
    <w:rsid w:val="00E0107C"/>
    <w:rsid w:val="00E01123"/>
    <w:rsid w:val="00E01331"/>
    <w:rsid w:val="00E01359"/>
    <w:rsid w:val="00E013B0"/>
    <w:rsid w:val="00E0167F"/>
    <w:rsid w:val="00E0173E"/>
    <w:rsid w:val="00E01765"/>
    <w:rsid w:val="00E01C05"/>
    <w:rsid w:val="00E01DAA"/>
    <w:rsid w:val="00E01EAA"/>
    <w:rsid w:val="00E01F06"/>
    <w:rsid w:val="00E021C5"/>
    <w:rsid w:val="00E023E5"/>
    <w:rsid w:val="00E02432"/>
    <w:rsid w:val="00E02838"/>
    <w:rsid w:val="00E028EE"/>
    <w:rsid w:val="00E02CA3"/>
    <w:rsid w:val="00E03016"/>
    <w:rsid w:val="00E0305E"/>
    <w:rsid w:val="00E033D3"/>
    <w:rsid w:val="00E033F9"/>
    <w:rsid w:val="00E033FB"/>
    <w:rsid w:val="00E038FC"/>
    <w:rsid w:val="00E03E8A"/>
    <w:rsid w:val="00E04022"/>
    <w:rsid w:val="00E040A1"/>
    <w:rsid w:val="00E04EE1"/>
    <w:rsid w:val="00E054FF"/>
    <w:rsid w:val="00E0592A"/>
    <w:rsid w:val="00E05B3F"/>
    <w:rsid w:val="00E061A6"/>
    <w:rsid w:val="00E064B4"/>
    <w:rsid w:val="00E066A1"/>
    <w:rsid w:val="00E0671B"/>
    <w:rsid w:val="00E06900"/>
    <w:rsid w:val="00E06C53"/>
    <w:rsid w:val="00E070A5"/>
    <w:rsid w:val="00E070C5"/>
    <w:rsid w:val="00E07255"/>
    <w:rsid w:val="00E0728F"/>
    <w:rsid w:val="00E073F1"/>
    <w:rsid w:val="00E0755C"/>
    <w:rsid w:val="00E075C8"/>
    <w:rsid w:val="00E07877"/>
    <w:rsid w:val="00E07C85"/>
    <w:rsid w:val="00E07EA3"/>
    <w:rsid w:val="00E07F4D"/>
    <w:rsid w:val="00E10964"/>
    <w:rsid w:val="00E1136A"/>
    <w:rsid w:val="00E11654"/>
    <w:rsid w:val="00E11730"/>
    <w:rsid w:val="00E11958"/>
    <w:rsid w:val="00E11ABB"/>
    <w:rsid w:val="00E11BE3"/>
    <w:rsid w:val="00E12074"/>
    <w:rsid w:val="00E12CBA"/>
    <w:rsid w:val="00E136B0"/>
    <w:rsid w:val="00E1379E"/>
    <w:rsid w:val="00E13A42"/>
    <w:rsid w:val="00E14028"/>
    <w:rsid w:val="00E14A7E"/>
    <w:rsid w:val="00E14BFA"/>
    <w:rsid w:val="00E14F4F"/>
    <w:rsid w:val="00E1504F"/>
    <w:rsid w:val="00E151E1"/>
    <w:rsid w:val="00E153A6"/>
    <w:rsid w:val="00E155B3"/>
    <w:rsid w:val="00E15CC0"/>
    <w:rsid w:val="00E163D4"/>
    <w:rsid w:val="00E16DBC"/>
    <w:rsid w:val="00E16E00"/>
    <w:rsid w:val="00E17619"/>
    <w:rsid w:val="00E17805"/>
    <w:rsid w:val="00E201B1"/>
    <w:rsid w:val="00E202CC"/>
    <w:rsid w:val="00E20318"/>
    <w:rsid w:val="00E2034A"/>
    <w:rsid w:val="00E20872"/>
    <w:rsid w:val="00E20DD9"/>
    <w:rsid w:val="00E20F79"/>
    <w:rsid w:val="00E210C4"/>
    <w:rsid w:val="00E21144"/>
    <w:rsid w:val="00E21278"/>
    <w:rsid w:val="00E212E4"/>
    <w:rsid w:val="00E214AF"/>
    <w:rsid w:val="00E214C0"/>
    <w:rsid w:val="00E2166F"/>
    <w:rsid w:val="00E21A3E"/>
    <w:rsid w:val="00E21EE9"/>
    <w:rsid w:val="00E221B5"/>
    <w:rsid w:val="00E2272C"/>
    <w:rsid w:val="00E22911"/>
    <w:rsid w:val="00E22CCD"/>
    <w:rsid w:val="00E22F07"/>
    <w:rsid w:val="00E2303E"/>
    <w:rsid w:val="00E23154"/>
    <w:rsid w:val="00E233BD"/>
    <w:rsid w:val="00E233BE"/>
    <w:rsid w:val="00E23455"/>
    <w:rsid w:val="00E23863"/>
    <w:rsid w:val="00E238B0"/>
    <w:rsid w:val="00E239E7"/>
    <w:rsid w:val="00E23A11"/>
    <w:rsid w:val="00E23B10"/>
    <w:rsid w:val="00E23DC1"/>
    <w:rsid w:val="00E23FB7"/>
    <w:rsid w:val="00E2463F"/>
    <w:rsid w:val="00E24658"/>
    <w:rsid w:val="00E24A27"/>
    <w:rsid w:val="00E24D06"/>
    <w:rsid w:val="00E24DE1"/>
    <w:rsid w:val="00E24F05"/>
    <w:rsid w:val="00E254B1"/>
    <w:rsid w:val="00E25626"/>
    <w:rsid w:val="00E25911"/>
    <w:rsid w:val="00E25C31"/>
    <w:rsid w:val="00E25CFA"/>
    <w:rsid w:val="00E25CFB"/>
    <w:rsid w:val="00E25F89"/>
    <w:rsid w:val="00E26080"/>
    <w:rsid w:val="00E26597"/>
    <w:rsid w:val="00E26651"/>
    <w:rsid w:val="00E273CB"/>
    <w:rsid w:val="00E2745B"/>
    <w:rsid w:val="00E276B4"/>
    <w:rsid w:val="00E279E7"/>
    <w:rsid w:val="00E27F60"/>
    <w:rsid w:val="00E30022"/>
    <w:rsid w:val="00E30719"/>
    <w:rsid w:val="00E30CF5"/>
    <w:rsid w:val="00E30E5A"/>
    <w:rsid w:val="00E30EBD"/>
    <w:rsid w:val="00E3115F"/>
    <w:rsid w:val="00E3120B"/>
    <w:rsid w:val="00E3138F"/>
    <w:rsid w:val="00E31491"/>
    <w:rsid w:val="00E31803"/>
    <w:rsid w:val="00E31D1C"/>
    <w:rsid w:val="00E31FB9"/>
    <w:rsid w:val="00E32274"/>
    <w:rsid w:val="00E32326"/>
    <w:rsid w:val="00E32377"/>
    <w:rsid w:val="00E3271D"/>
    <w:rsid w:val="00E32D62"/>
    <w:rsid w:val="00E339DC"/>
    <w:rsid w:val="00E33A5E"/>
    <w:rsid w:val="00E33D4A"/>
    <w:rsid w:val="00E33DDF"/>
    <w:rsid w:val="00E33E15"/>
    <w:rsid w:val="00E340B5"/>
    <w:rsid w:val="00E343B7"/>
    <w:rsid w:val="00E3477A"/>
    <w:rsid w:val="00E3538B"/>
    <w:rsid w:val="00E3543A"/>
    <w:rsid w:val="00E354DD"/>
    <w:rsid w:val="00E355F3"/>
    <w:rsid w:val="00E3561A"/>
    <w:rsid w:val="00E357AC"/>
    <w:rsid w:val="00E35BAD"/>
    <w:rsid w:val="00E35C7D"/>
    <w:rsid w:val="00E361B8"/>
    <w:rsid w:val="00E3648A"/>
    <w:rsid w:val="00E36527"/>
    <w:rsid w:val="00E365B2"/>
    <w:rsid w:val="00E36707"/>
    <w:rsid w:val="00E369EE"/>
    <w:rsid w:val="00E36A1B"/>
    <w:rsid w:val="00E36ABB"/>
    <w:rsid w:val="00E3735D"/>
    <w:rsid w:val="00E37602"/>
    <w:rsid w:val="00E37665"/>
    <w:rsid w:val="00E378AB"/>
    <w:rsid w:val="00E37E69"/>
    <w:rsid w:val="00E405A7"/>
    <w:rsid w:val="00E40847"/>
    <w:rsid w:val="00E40AD5"/>
    <w:rsid w:val="00E40B47"/>
    <w:rsid w:val="00E40D91"/>
    <w:rsid w:val="00E40E0F"/>
    <w:rsid w:val="00E41710"/>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49"/>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DE8"/>
    <w:rsid w:val="00E53FA9"/>
    <w:rsid w:val="00E5414C"/>
    <w:rsid w:val="00E547B3"/>
    <w:rsid w:val="00E54B68"/>
    <w:rsid w:val="00E54C33"/>
    <w:rsid w:val="00E55064"/>
    <w:rsid w:val="00E5577C"/>
    <w:rsid w:val="00E55A3E"/>
    <w:rsid w:val="00E55A4B"/>
    <w:rsid w:val="00E55B86"/>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48D"/>
    <w:rsid w:val="00E61778"/>
    <w:rsid w:val="00E619AF"/>
    <w:rsid w:val="00E61A85"/>
    <w:rsid w:val="00E61C45"/>
    <w:rsid w:val="00E61CC0"/>
    <w:rsid w:val="00E6277B"/>
    <w:rsid w:val="00E628FC"/>
    <w:rsid w:val="00E63309"/>
    <w:rsid w:val="00E63794"/>
    <w:rsid w:val="00E63B36"/>
    <w:rsid w:val="00E63B42"/>
    <w:rsid w:val="00E63E5E"/>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5FB2"/>
    <w:rsid w:val="00E6646D"/>
    <w:rsid w:val="00E66CE4"/>
    <w:rsid w:val="00E671C9"/>
    <w:rsid w:val="00E671CF"/>
    <w:rsid w:val="00E671D1"/>
    <w:rsid w:val="00E67216"/>
    <w:rsid w:val="00E6743F"/>
    <w:rsid w:val="00E6758E"/>
    <w:rsid w:val="00E67617"/>
    <w:rsid w:val="00E6761E"/>
    <w:rsid w:val="00E679EE"/>
    <w:rsid w:val="00E67A2A"/>
    <w:rsid w:val="00E67A56"/>
    <w:rsid w:val="00E67BED"/>
    <w:rsid w:val="00E67C18"/>
    <w:rsid w:val="00E67E23"/>
    <w:rsid w:val="00E70016"/>
    <w:rsid w:val="00E702F9"/>
    <w:rsid w:val="00E7043B"/>
    <w:rsid w:val="00E70747"/>
    <w:rsid w:val="00E70B7F"/>
    <w:rsid w:val="00E70BC7"/>
    <w:rsid w:val="00E70D49"/>
    <w:rsid w:val="00E70D71"/>
    <w:rsid w:val="00E70F9A"/>
    <w:rsid w:val="00E70FBC"/>
    <w:rsid w:val="00E7146A"/>
    <w:rsid w:val="00E71A2D"/>
    <w:rsid w:val="00E71E64"/>
    <w:rsid w:val="00E72738"/>
    <w:rsid w:val="00E72BEC"/>
    <w:rsid w:val="00E72C01"/>
    <w:rsid w:val="00E72D80"/>
    <w:rsid w:val="00E72F12"/>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B16"/>
    <w:rsid w:val="00E80E5B"/>
    <w:rsid w:val="00E81144"/>
    <w:rsid w:val="00E81409"/>
    <w:rsid w:val="00E816C5"/>
    <w:rsid w:val="00E81837"/>
    <w:rsid w:val="00E81CE0"/>
    <w:rsid w:val="00E81E7C"/>
    <w:rsid w:val="00E8205D"/>
    <w:rsid w:val="00E82077"/>
    <w:rsid w:val="00E8224D"/>
    <w:rsid w:val="00E82862"/>
    <w:rsid w:val="00E82939"/>
    <w:rsid w:val="00E82A95"/>
    <w:rsid w:val="00E82B99"/>
    <w:rsid w:val="00E82C7D"/>
    <w:rsid w:val="00E8301B"/>
    <w:rsid w:val="00E83032"/>
    <w:rsid w:val="00E8332C"/>
    <w:rsid w:val="00E833A7"/>
    <w:rsid w:val="00E834B1"/>
    <w:rsid w:val="00E83752"/>
    <w:rsid w:val="00E8389D"/>
    <w:rsid w:val="00E83A28"/>
    <w:rsid w:val="00E843B9"/>
    <w:rsid w:val="00E8448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83"/>
    <w:rsid w:val="00E871C3"/>
    <w:rsid w:val="00E87248"/>
    <w:rsid w:val="00E873CA"/>
    <w:rsid w:val="00E87C8D"/>
    <w:rsid w:val="00E90279"/>
    <w:rsid w:val="00E90635"/>
    <w:rsid w:val="00E909A1"/>
    <w:rsid w:val="00E90BFF"/>
    <w:rsid w:val="00E90EFE"/>
    <w:rsid w:val="00E9140B"/>
    <w:rsid w:val="00E919A7"/>
    <w:rsid w:val="00E91A77"/>
    <w:rsid w:val="00E91B1A"/>
    <w:rsid w:val="00E91B79"/>
    <w:rsid w:val="00E91C9B"/>
    <w:rsid w:val="00E91F04"/>
    <w:rsid w:val="00E91F35"/>
    <w:rsid w:val="00E92239"/>
    <w:rsid w:val="00E92843"/>
    <w:rsid w:val="00E92C94"/>
    <w:rsid w:val="00E92F4D"/>
    <w:rsid w:val="00E93043"/>
    <w:rsid w:val="00E93C5B"/>
    <w:rsid w:val="00E93CFF"/>
    <w:rsid w:val="00E94106"/>
    <w:rsid w:val="00E9419C"/>
    <w:rsid w:val="00E9431E"/>
    <w:rsid w:val="00E94557"/>
    <w:rsid w:val="00E947A6"/>
    <w:rsid w:val="00E947EE"/>
    <w:rsid w:val="00E94BFA"/>
    <w:rsid w:val="00E94CFE"/>
    <w:rsid w:val="00E951F8"/>
    <w:rsid w:val="00E957E3"/>
    <w:rsid w:val="00E95AAE"/>
    <w:rsid w:val="00E95BA6"/>
    <w:rsid w:val="00E95BEF"/>
    <w:rsid w:val="00E96287"/>
    <w:rsid w:val="00E963C3"/>
    <w:rsid w:val="00E96452"/>
    <w:rsid w:val="00E966DB"/>
    <w:rsid w:val="00E96C3C"/>
    <w:rsid w:val="00E96C59"/>
    <w:rsid w:val="00E974AD"/>
    <w:rsid w:val="00E97648"/>
    <w:rsid w:val="00E97775"/>
    <w:rsid w:val="00E9798C"/>
    <w:rsid w:val="00E97ACD"/>
    <w:rsid w:val="00E97F6E"/>
    <w:rsid w:val="00EA0E4A"/>
    <w:rsid w:val="00EA12FB"/>
    <w:rsid w:val="00EA175A"/>
    <w:rsid w:val="00EA1A54"/>
    <w:rsid w:val="00EA1B7A"/>
    <w:rsid w:val="00EA2226"/>
    <w:rsid w:val="00EA22C9"/>
    <w:rsid w:val="00EA23DA"/>
    <w:rsid w:val="00EA25F7"/>
    <w:rsid w:val="00EA26FC"/>
    <w:rsid w:val="00EA28A3"/>
    <w:rsid w:val="00EA2D81"/>
    <w:rsid w:val="00EA2D9D"/>
    <w:rsid w:val="00EA2FDA"/>
    <w:rsid w:val="00EA322B"/>
    <w:rsid w:val="00EA323E"/>
    <w:rsid w:val="00EA3B3F"/>
    <w:rsid w:val="00EA3B5A"/>
    <w:rsid w:val="00EA3E5B"/>
    <w:rsid w:val="00EA410E"/>
    <w:rsid w:val="00EA41D0"/>
    <w:rsid w:val="00EA4592"/>
    <w:rsid w:val="00EA4686"/>
    <w:rsid w:val="00EA4FD1"/>
    <w:rsid w:val="00EA5041"/>
    <w:rsid w:val="00EA5307"/>
    <w:rsid w:val="00EA53C2"/>
    <w:rsid w:val="00EA5695"/>
    <w:rsid w:val="00EA577A"/>
    <w:rsid w:val="00EA5B0A"/>
    <w:rsid w:val="00EA5B97"/>
    <w:rsid w:val="00EA5E91"/>
    <w:rsid w:val="00EA5FCC"/>
    <w:rsid w:val="00EA60B8"/>
    <w:rsid w:val="00EA6120"/>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42C"/>
    <w:rsid w:val="00EB36F8"/>
    <w:rsid w:val="00EB39D6"/>
    <w:rsid w:val="00EB3B30"/>
    <w:rsid w:val="00EB3E6D"/>
    <w:rsid w:val="00EB438F"/>
    <w:rsid w:val="00EB4509"/>
    <w:rsid w:val="00EB465D"/>
    <w:rsid w:val="00EB4A86"/>
    <w:rsid w:val="00EB4B6F"/>
    <w:rsid w:val="00EB4CFF"/>
    <w:rsid w:val="00EB4EDE"/>
    <w:rsid w:val="00EB4F51"/>
    <w:rsid w:val="00EB50D1"/>
    <w:rsid w:val="00EB5333"/>
    <w:rsid w:val="00EB5476"/>
    <w:rsid w:val="00EB557F"/>
    <w:rsid w:val="00EB588A"/>
    <w:rsid w:val="00EB59ED"/>
    <w:rsid w:val="00EB5F4A"/>
    <w:rsid w:val="00EB600D"/>
    <w:rsid w:val="00EB6039"/>
    <w:rsid w:val="00EB6A2B"/>
    <w:rsid w:val="00EB6BC4"/>
    <w:rsid w:val="00EB6DA7"/>
    <w:rsid w:val="00EB70B0"/>
    <w:rsid w:val="00EB73DC"/>
    <w:rsid w:val="00EB7554"/>
    <w:rsid w:val="00EB7633"/>
    <w:rsid w:val="00EB772B"/>
    <w:rsid w:val="00EB7736"/>
    <w:rsid w:val="00EB77AE"/>
    <w:rsid w:val="00EB7B6D"/>
    <w:rsid w:val="00EB7CA8"/>
    <w:rsid w:val="00EB7D31"/>
    <w:rsid w:val="00EC00F6"/>
    <w:rsid w:val="00EC0783"/>
    <w:rsid w:val="00EC08C3"/>
    <w:rsid w:val="00EC100B"/>
    <w:rsid w:val="00EC12A2"/>
    <w:rsid w:val="00EC1711"/>
    <w:rsid w:val="00EC1837"/>
    <w:rsid w:val="00EC224E"/>
    <w:rsid w:val="00EC2BDC"/>
    <w:rsid w:val="00EC2D80"/>
    <w:rsid w:val="00EC2E2D"/>
    <w:rsid w:val="00EC34C3"/>
    <w:rsid w:val="00EC37EB"/>
    <w:rsid w:val="00EC3B64"/>
    <w:rsid w:val="00EC3F86"/>
    <w:rsid w:val="00EC4540"/>
    <w:rsid w:val="00EC462B"/>
    <w:rsid w:val="00EC4723"/>
    <w:rsid w:val="00EC4830"/>
    <w:rsid w:val="00EC496B"/>
    <w:rsid w:val="00EC4FFC"/>
    <w:rsid w:val="00EC53E1"/>
    <w:rsid w:val="00EC5636"/>
    <w:rsid w:val="00EC568D"/>
    <w:rsid w:val="00EC56E0"/>
    <w:rsid w:val="00EC5DDD"/>
    <w:rsid w:val="00EC6057"/>
    <w:rsid w:val="00EC608A"/>
    <w:rsid w:val="00EC63DF"/>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892"/>
    <w:rsid w:val="00ED1A46"/>
    <w:rsid w:val="00ED286F"/>
    <w:rsid w:val="00ED2AF2"/>
    <w:rsid w:val="00ED2E32"/>
    <w:rsid w:val="00ED2E52"/>
    <w:rsid w:val="00ED2EEE"/>
    <w:rsid w:val="00ED2F7B"/>
    <w:rsid w:val="00ED3024"/>
    <w:rsid w:val="00ED3E70"/>
    <w:rsid w:val="00ED3E9C"/>
    <w:rsid w:val="00ED3F7B"/>
    <w:rsid w:val="00ED445A"/>
    <w:rsid w:val="00ED46A8"/>
    <w:rsid w:val="00ED482B"/>
    <w:rsid w:val="00ED4F4F"/>
    <w:rsid w:val="00ED57AA"/>
    <w:rsid w:val="00ED57D7"/>
    <w:rsid w:val="00ED5C55"/>
    <w:rsid w:val="00ED5FE4"/>
    <w:rsid w:val="00ED60A9"/>
    <w:rsid w:val="00ED6CFA"/>
    <w:rsid w:val="00ED6FF5"/>
    <w:rsid w:val="00ED7164"/>
    <w:rsid w:val="00ED71A5"/>
    <w:rsid w:val="00ED71C5"/>
    <w:rsid w:val="00ED770B"/>
    <w:rsid w:val="00EE00E6"/>
    <w:rsid w:val="00EE0529"/>
    <w:rsid w:val="00EE0A04"/>
    <w:rsid w:val="00EE0D10"/>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2E4"/>
    <w:rsid w:val="00EE780E"/>
    <w:rsid w:val="00EE7E22"/>
    <w:rsid w:val="00EF01B3"/>
    <w:rsid w:val="00EF0348"/>
    <w:rsid w:val="00EF04F2"/>
    <w:rsid w:val="00EF0744"/>
    <w:rsid w:val="00EF0AA3"/>
    <w:rsid w:val="00EF0DB6"/>
    <w:rsid w:val="00EF0E00"/>
    <w:rsid w:val="00EF0EEB"/>
    <w:rsid w:val="00EF1543"/>
    <w:rsid w:val="00EF17A8"/>
    <w:rsid w:val="00EF1D34"/>
    <w:rsid w:val="00EF1F9C"/>
    <w:rsid w:val="00EF20C5"/>
    <w:rsid w:val="00EF20F4"/>
    <w:rsid w:val="00EF25DC"/>
    <w:rsid w:val="00EF28FD"/>
    <w:rsid w:val="00EF2A81"/>
    <w:rsid w:val="00EF2E01"/>
    <w:rsid w:val="00EF2FBF"/>
    <w:rsid w:val="00EF30A3"/>
    <w:rsid w:val="00EF3107"/>
    <w:rsid w:val="00EF3588"/>
    <w:rsid w:val="00EF3DFA"/>
    <w:rsid w:val="00EF4170"/>
    <w:rsid w:val="00EF4224"/>
    <w:rsid w:val="00EF4366"/>
    <w:rsid w:val="00EF464C"/>
    <w:rsid w:val="00EF4907"/>
    <w:rsid w:val="00EF49D5"/>
    <w:rsid w:val="00EF4CD6"/>
    <w:rsid w:val="00EF4CEE"/>
    <w:rsid w:val="00EF4EE0"/>
    <w:rsid w:val="00EF50DE"/>
    <w:rsid w:val="00EF5458"/>
    <w:rsid w:val="00EF55A0"/>
    <w:rsid w:val="00EF565F"/>
    <w:rsid w:val="00EF60B7"/>
    <w:rsid w:val="00EF6205"/>
    <w:rsid w:val="00EF6289"/>
    <w:rsid w:val="00EF63D1"/>
    <w:rsid w:val="00EF6513"/>
    <w:rsid w:val="00EF65A8"/>
    <w:rsid w:val="00EF6683"/>
    <w:rsid w:val="00EF69A9"/>
    <w:rsid w:val="00EF6D2C"/>
    <w:rsid w:val="00EF6ED5"/>
    <w:rsid w:val="00EF7002"/>
    <w:rsid w:val="00EF758A"/>
    <w:rsid w:val="00EF7660"/>
    <w:rsid w:val="00EF769B"/>
    <w:rsid w:val="00EF788F"/>
    <w:rsid w:val="00EF7C54"/>
    <w:rsid w:val="00EF7C9F"/>
    <w:rsid w:val="00F0009F"/>
    <w:rsid w:val="00F000A0"/>
    <w:rsid w:val="00F0012E"/>
    <w:rsid w:val="00F00B01"/>
    <w:rsid w:val="00F0102B"/>
    <w:rsid w:val="00F0164F"/>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92F"/>
    <w:rsid w:val="00F04EBD"/>
    <w:rsid w:val="00F0512D"/>
    <w:rsid w:val="00F05A1B"/>
    <w:rsid w:val="00F05A73"/>
    <w:rsid w:val="00F05C23"/>
    <w:rsid w:val="00F05C89"/>
    <w:rsid w:val="00F0628D"/>
    <w:rsid w:val="00F064D7"/>
    <w:rsid w:val="00F06532"/>
    <w:rsid w:val="00F06651"/>
    <w:rsid w:val="00F06660"/>
    <w:rsid w:val="00F067F7"/>
    <w:rsid w:val="00F06C7E"/>
    <w:rsid w:val="00F06E8D"/>
    <w:rsid w:val="00F06F7E"/>
    <w:rsid w:val="00F0703F"/>
    <w:rsid w:val="00F07D6F"/>
    <w:rsid w:val="00F07DE6"/>
    <w:rsid w:val="00F10377"/>
    <w:rsid w:val="00F1048E"/>
    <w:rsid w:val="00F10525"/>
    <w:rsid w:val="00F1056C"/>
    <w:rsid w:val="00F107F1"/>
    <w:rsid w:val="00F1093F"/>
    <w:rsid w:val="00F10E29"/>
    <w:rsid w:val="00F10FC1"/>
    <w:rsid w:val="00F110B9"/>
    <w:rsid w:val="00F112FD"/>
    <w:rsid w:val="00F11874"/>
    <w:rsid w:val="00F11EA4"/>
    <w:rsid w:val="00F1201F"/>
    <w:rsid w:val="00F121DB"/>
    <w:rsid w:val="00F1285A"/>
    <w:rsid w:val="00F133A1"/>
    <w:rsid w:val="00F138DB"/>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59B1"/>
    <w:rsid w:val="00F16059"/>
    <w:rsid w:val="00F16A9F"/>
    <w:rsid w:val="00F172F3"/>
    <w:rsid w:val="00F17545"/>
    <w:rsid w:val="00F1797E"/>
    <w:rsid w:val="00F17A45"/>
    <w:rsid w:val="00F17DC2"/>
    <w:rsid w:val="00F17EAE"/>
    <w:rsid w:val="00F17F50"/>
    <w:rsid w:val="00F20A3E"/>
    <w:rsid w:val="00F20DFF"/>
    <w:rsid w:val="00F211FB"/>
    <w:rsid w:val="00F2166F"/>
    <w:rsid w:val="00F218D4"/>
    <w:rsid w:val="00F21B8A"/>
    <w:rsid w:val="00F21D85"/>
    <w:rsid w:val="00F21EEC"/>
    <w:rsid w:val="00F224EE"/>
    <w:rsid w:val="00F2250A"/>
    <w:rsid w:val="00F229A0"/>
    <w:rsid w:val="00F229D5"/>
    <w:rsid w:val="00F22D87"/>
    <w:rsid w:val="00F23783"/>
    <w:rsid w:val="00F2380E"/>
    <w:rsid w:val="00F238C7"/>
    <w:rsid w:val="00F23B4A"/>
    <w:rsid w:val="00F23D62"/>
    <w:rsid w:val="00F240A8"/>
    <w:rsid w:val="00F2467D"/>
    <w:rsid w:val="00F246A8"/>
    <w:rsid w:val="00F24788"/>
    <w:rsid w:val="00F24A9E"/>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A4F"/>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36C"/>
    <w:rsid w:val="00F35466"/>
    <w:rsid w:val="00F355FB"/>
    <w:rsid w:val="00F35873"/>
    <w:rsid w:val="00F35920"/>
    <w:rsid w:val="00F364C3"/>
    <w:rsid w:val="00F366A5"/>
    <w:rsid w:val="00F368E7"/>
    <w:rsid w:val="00F36C5F"/>
    <w:rsid w:val="00F36E8C"/>
    <w:rsid w:val="00F3718B"/>
    <w:rsid w:val="00F37259"/>
    <w:rsid w:val="00F375D1"/>
    <w:rsid w:val="00F401A9"/>
    <w:rsid w:val="00F40510"/>
    <w:rsid w:val="00F405A4"/>
    <w:rsid w:val="00F40AF0"/>
    <w:rsid w:val="00F40D2E"/>
    <w:rsid w:val="00F41767"/>
    <w:rsid w:val="00F418AD"/>
    <w:rsid w:val="00F419C5"/>
    <w:rsid w:val="00F41A38"/>
    <w:rsid w:val="00F41B6A"/>
    <w:rsid w:val="00F41BAC"/>
    <w:rsid w:val="00F41F05"/>
    <w:rsid w:val="00F41FD2"/>
    <w:rsid w:val="00F420CB"/>
    <w:rsid w:val="00F428E1"/>
    <w:rsid w:val="00F42BAA"/>
    <w:rsid w:val="00F42BEB"/>
    <w:rsid w:val="00F42F0E"/>
    <w:rsid w:val="00F433BD"/>
    <w:rsid w:val="00F435B5"/>
    <w:rsid w:val="00F43C29"/>
    <w:rsid w:val="00F43F0C"/>
    <w:rsid w:val="00F43F5C"/>
    <w:rsid w:val="00F44016"/>
    <w:rsid w:val="00F4429C"/>
    <w:rsid w:val="00F44363"/>
    <w:rsid w:val="00F446DB"/>
    <w:rsid w:val="00F44AD1"/>
    <w:rsid w:val="00F44D95"/>
    <w:rsid w:val="00F44E62"/>
    <w:rsid w:val="00F44EC5"/>
    <w:rsid w:val="00F44EFB"/>
    <w:rsid w:val="00F4528F"/>
    <w:rsid w:val="00F45652"/>
    <w:rsid w:val="00F45804"/>
    <w:rsid w:val="00F45F46"/>
    <w:rsid w:val="00F45F9C"/>
    <w:rsid w:val="00F47055"/>
    <w:rsid w:val="00F47498"/>
    <w:rsid w:val="00F47DCE"/>
    <w:rsid w:val="00F5036E"/>
    <w:rsid w:val="00F503EA"/>
    <w:rsid w:val="00F505D9"/>
    <w:rsid w:val="00F5079D"/>
    <w:rsid w:val="00F512B2"/>
    <w:rsid w:val="00F5144F"/>
    <w:rsid w:val="00F51863"/>
    <w:rsid w:val="00F518F8"/>
    <w:rsid w:val="00F51A40"/>
    <w:rsid w:val="00F51B51"/>
    <w:rsid w:val="00F52506"/>
    <w:rsid w:val="00F5283D"/>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7"/>
    <w:rsid w:val="00F54F1A"/>
    <w:rsid w:val="00F54FD6"/>
    <w:rsid w:val="00F5502A"/>
    <w:rsid w:val="00F55043"/>
    <w:rsid w:val="00F552FD"/>
    <w:rsid w:val="00F55BDE"/>
    <w:rsid w:val="00F55DFB"/>
    <w:rsid w:val="00F560DD"/>
    <w:rsid w:val="00F561AC"/>
    <w:rsid w:val="00F56231"/>
    <w:rsid w:val="00F56C21"/>
    <w:rsid w:val="00F56DCF"/>
    <w:rsid w:val="00F57034"/>
    <w:rsid w:val="00F57191"/>
    <w:rsid w:val="00F57D76"/>
    <w:rsid w:val="00F60636"/>
    <w:rsid w:val="00F60885"/>
    <w:rsid w:val="00F60BE9"/>
    <w:rsid w:val="00F61228"/>
    <w:rsid w:val="00F6191C"/>
    <w:rsid w:val="00F61EE0"/>
    <w:rsid w:val="00F61FD8"/>
    <w:rsid w:val="00F62267"/>
    <w:rsid w:val="00F626C8"/>
    <w:rsid w:val="00F62780"/>
    <w:rsid w:val="00F62DBF"/>
    <w:rsid w:val="00F6304D"/>
    <w:rsid w:val="00F6336D"/>
    <w:rsid w:val="00F63560"/>
    <w:rsid w:val="00F637C8"/>
    <w:rsid w:val="00F6393B"/>
    <w:rsid w:val="00F63A90"/>
    <w:rsid w:val="00F63E88"/>
    <w:rsid w:val="00F641FC"/>
    <w:rsid w:val="00F64508"/>
    <w:rsid w:val="00F647F7"/>
    <w:rsid w:val="00F64A56"/>
    <w:rsid w:val="00F64EB0"/>
    <w:rsid w:val="00F65742"/>
    <w:rsid w:val="00F657A9"/>
    <w:rsid w:val="00F6583C"/>
    <w:rsid w:val="00F6589A"/>
    <w:rsid w:val="00F6605D"/>
    <w:rsid w:val="00F66085"/>
    <w:rsid w:val="00F660FD"/>
    <w:rsid w:val="00F661DD"/>
    <w:rsid w:val="00F662F6"/>
    <w:rsid w:val="00F665E5"/>
    <w:rsid w:val="00F667B9"/>
    <w:rsid w:val="00F668A7"/>
    <w:rsid w:val="00F66A3C"/>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BD4"/>
    <w:rsid w:val="00F72C94"/>
    <w:rsid w:val="00F72EFD"/>
    <w:rsid w:val="00F7302F"/>
    <w:rsid w:val="00F732EC"/>
    <w:rsid w:val="00F73441"/>
    <w:rsid w:val="00F737CA"/>
    <w:rsid w:val="00F73B4C"/>
    <w:rsid w:val="00F73D08"/>
    <w:rsid w:val="00F741DA"/>
    <w:rsid w:val="00F74D34"/>
    <w:rsid w:val="00F75671"/>
    <w:rsid w:val="00F756A4"/>
    <w:rsid w:val="00F756FC"/>
    <w:rsid w:val="00F7586B"/>
    <w:rsid w:val="00F75BC6"/>
    <w:rsid w:val="00F75F2F"/>
    <w:rsid w:val="00F75F3C"/>
    <w:rsid w:val="00F75F57"/>
    <w:rsid w:val="00F76124"/>
    <w:rsid w:val="00F763A0"/>
    <w:rsid w:val="00F76445"/>
    <w:rsid w:val="00F769A1"/>
    <w:rsid w:val="00F76BA2"/>
    <w:rsid w:val="00F76C9A"/>
    <w:rsid w:val="00F76E1A"/>
    <w:rsid w:val="00F76ECC"/>
    <w:rsid w:val="00F76FE8"/>
    <w:rsid w:val="00F77383"/>
    <w:rsid w:val="00F773FD"/>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529"/>
    <w:rsid w:val="00F82558"/>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C97"/>
    <w:rsid w:val="00F87CBE"/>
    <w:rsid w:val="00F90006"/>
    <w:rsid w:val="00F90043"/>
    <w:rsid w:val="00F90086"/>
    <w:rsid w:val="00F9030E"/>
    <w:rsid w:val="00F9062D"/>
    <w:rsid w:val="00F90ADB"/>
    <w:rsid w:val="00F90E6C"/>
    <w:rsid w:val="00F90E78"/>
    <w:rsid w:val="00F910D5"/>
    <w:rsid w:val="00F91209"/>
    <w:rsid w:val="00F91818"/>
    <w:rsid w:val="00F91C41"/>
    <w:rsid w:val="00F91D01"/>
    <w:rsid w:val="00F91EBB"/>
    <w:rsid w:val="00F91F54"/>
    <w:rsid w:val="00F9221F"/>
    <w:rsid w:val="00F922F7"/>
    <w:rsid w:val="00F9287A"/>
    <w:rsid w:val="00F92A93"/>
    <w:rsid w:val="00F92AF2"/>
    <w:rsid w:val="00F931BD"/>
    <w:rsid w:val="00F931C7"/>
    <w:rsid w:val="00F932DE"/>
    <w:rsid w:val="00F93541"/>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A8"/>
    <w:rsid w:val="00F95D7A"/>
    <w:rsid w:val="00F95F80"/>
    <w:rsid w:val="00F961B4"/>
    <w:rsid w:val="00F9644B"/>
    <w:rsid w:val="00F96875"/>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BC5"/>
    <w:rsid w:val="00FA1D36"/>
    <w:rsid w:val="00FA218E"/>
    <w:rsid w:val="00FA2326"/>
    <w:rsid w:val="00FA2348"/>
    <w:rsid w:val="00FA27B1"/>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8DA"/>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5CC"/>
    <w:rsid w:val="00FB2537"/>
    <w:rsid w:val="00FB287E"/>
    <w:rsid w:val="00FB2AB5"/>
    <w:rsid w:val="00FB2F3E"/>
    <w:rsid w:val="00FB2F89"/>
    <w:rsid w:val="00FB30CD"/>
    <w:rsid w:val="00FB30D3"/>
    <w:rsid w:val="00FB33DC"/>
    <w:rsid w:val="00FB3B2B"/>
    <w:rsid w:val="00FB4338"/>
    <w:rsid w:val="00FB454F"/>
    <w:rsid w:val="00FB477E"/>
    <w:rsid w:val="00FB4A98"/>
    <w:rsid w:val="00FB4C9C"/>
    <w:rsid w:val="00FB4E66"/>
    <w:rsid w:val="00FB5135"/>
    <w:rsid w:val="00FB57A8"/>
    <w:rsid w:val="00FB5D6D"/>
    <w:rsid w:val="00FB6165"/>
    <w:rsid w:val="00FB618C"/>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1FC"/>
    <w:rsid w:val="00FC29F5"/>
    <w:rsid w:val="00FC2A5E"/>
    <w:rsid w:val="00FC2C20"/>
    <w:rsid w:val="00FC2C46"/>
    <w:rsid w:val="00FC30B5"/>
    <w:rsid w:val="00FC33C6"/>
    <w:rsid w:val="00FC3524"/>
    <w:rsid w:val="00FC3ACF"/>
    <w:rsid w:val="00FC3C97"/>
    <w:rsid w:val="00FC3F09"/>
    <w:rsid w:val="00FC4004"/>
    <w:rsid w:val="00FC4659"/>
    <w:rsid w:val="00FC4729"/>
    <w:rsid w:val="00FC47B1"/>
    <w:rsid w:val="00FC4A8C"/>
    <w:rsid w:val="00FC4ABA"/>
    <w:rsid w:val="00FC5111"/>
    <w:rsid w:val="00FC5219"/>
    <w:rsid w:val="00FC5365"/>
    <w:rsid w:val="00FC53DB"/>
    <w:rsid w:val="00FC5655"/>
    <w:rsid w:val="00FC578B"/>
    <w:rsid w:val="00FC59C5"/>
    <w:rsid w:val="00FC5A16"/>
    <w:rsid w:val="00FC5BA0"/>
    <w:rsid w:val="00FC5FC2"/>
    <w:rsid w:val="00FC6177"/>
    <w:rsid w:val="00FC62E4"/>
    <w:rsid w:val="00FC63D1"/>
    <w:rsid w:val="00FC644E"/>
    <w:rsid w:val="00FC6599"/>
    <w:rsid w:val="00FC6A34"/>
    <w:rsid w:val="00FC6FE2"/>
    <w:rsid w:val="00FC705A"/>
    <w:rsid w:val="00FC70B2"/>
    <w:rsid w:val="00FC734A"/>
    <w:rsid w:val="00FC73C3"/>
    <w:rsid w:val="00FC7528"/>
    <w:rsid w:val="00FC7B47"/>
    <w:rsid w:val="00FC7B7B"/>
    <w:rsid w:val="00FC7DAC"/>
    <w:rsid w:val="00FD0365"/>
    <w:rsid w:val="00FD040B"/>
    <w:rsid w:val="00FD0572"/>
    <w:rsid w:val="00FD08C4"/>
    <w:rsid w:val="00FD14DC"/>
    <w:rsid w:val="00FD1696"/>
    <w:rsid w:val="00FD17FA"/>
    <w:rsid w:val="00FD1A97"/>
    <w:rsid w:val="00FD20FD"/>
    <w:rsid w:val="00FD25E7"/>
    <w:rsid w:val="00FD2D7B"/>
    <w:rsid w:val="00FD2EDF"/>
    <w:rsid w:val="00FD3070"/>
    <w:rsid w:val="00FD37F6"/>
    <w:rsid w:val="00FD3947"/>
    <w:rsid w:val="00FD3EBB"/>
    <w:rsid w:val="00FD446C"/>
    <w:rsid w:val="00FD4589"/>
    <w:rsid w:val="00FD473E"/>
    <w:rsid w:val="00FD47E0"/>
    <w:rsid w:val="00FD4C09"/>
    <w:rsid w:val="00FD4D67"/>
    <w:rsid w:val="00FD5032"/>
    <w:rsid w:val="00FD552C"/>
    <w:rsid w:val="00FD5828"/>
    <w:rsid w:val="00FD5A2E"/>
    <w:rsid w:val="00FD6026"/>
    <w:rsid w:val="00FD626F"/>
    <w:rsid w:val="00FD6C57"/>
    <w:rsid w:val="00FD6CE3"/>
    <w:rsid w:val="00FD6EE6"/>
    <w:rsid w:val="00FD6FF7"/>
    <w:rsid w:val="00FD7BE5"/>
    <w:rsid w:val="00FD7DF9"/>
    <w:rsid w:val="00FE029D"/>
    <w:rsid w:val="00FE0B51"/>
    <w:rsid w:val="00FE0B78"/>
    <w:rsid w:val="00FE0C5A"/>
    <w:rsid w:val="00FE0CBC"/>
    <w:rsid w:val="00FE0ED4"/>
    <w:rsid w:val="00FE10DA"/>
    <w:rsid w:val="00FE1CEA"/>
    <w:rsid w:val="00FE1DE4"/>
    <w:rsid w:val="00FE1EAB"/>
    <w:rsid w:val="00FE2302"/>
    <w:rsid w:val="00FE26AB"/>
    <w:rsid w:val="00FE2AC8"/>
    <w:rsid w:val="00FE2B2C"/>
    <w:rsid w:val="00FE2E39"/>
    <w:rsid w:val="00FE2E6D"/>
    <w:rsid w:val="00FE3465"/>
    <w:rsid w:val="00FE3D62"/>
    <w:rsid w:val="00FE3E00"/>
    <w:rsid w:val="00FE42D4"/>
    <w:rsid w:val="00FE4334"/>
    <w:rsid w:val="00FE45D0"/>
    <w:rsid w:val="00FE461A"/>
    <w:rsid w:val="00FE4B1A"/>
    <w:rsid w:val="00FE4B85"/>
    <w:rsid w:val="00FE4ED2"/>
    <w:rsid w:val="00FE4FC2"/>
    <w:rsid w:val="00FE517B"/>
    <w:rsid w:val="00FE5205"/>
    <w:rsid w:val="00FE526B"/>
    <w:rsid w:val="00FE5953"/>
    <w:rsid w:val="00FE5D32"/>
    <w:rsid w:val="00FE5D59"/>
    <w:rsid w:val="00FE5D72"/>
    <w:rsid w:val="00FE5DA5"/>
    <w:rsid w:val="00FE5F34"/>
    <w:rsid w:val="00FE6031"/>
    <w:rsid w:val="00FE60BC"/>
    <w:rsid w:val="00FE6548"/>
    <w:rsid w:val="00FE67CF"/>
    <w:rsid w:val="00FE6D20"/>
    <w:rsid w:val="00FE6E07"/>
    <w:rsid w:val="00FE6FB9"/>
    <w:rsid w:val="00FE70BE"/>
    <w:rsid w:val="00FE7186"/>
    <w:rsid w:val="00FE7390"/>
    <w:rsid w:val="00FE7549"/>
    <w:rsid w:val="00FE7757"/>
    <w:rsid w:val="00FE781B"/>
    <w:rsid w:val="00FE7BCC"/>
    <w:rsid w:val="00FE7C2F"/>
    <w:rsid w:val="00FE7C6D"/>
    <w:rsid w:val="00FE7E5D"/>
    <w:rsid w:val="00FF04F3"/>
    <w:rsid w:val="00FF0693"/>
    <w:rsid w:val="00FF0A87"/>
    <w:rsid w:val="00FF0F23"/>
    <w:rsid w:val="00FF1225"/>
    <w:rsid w:val="00FF126D"/>
    <w:rsid w:val="00FF12B3"/>
    <w:rsid w:val="00FF131B"/>
    <w:rsid w:val="00FF1898"/>
    <w:rsid w:val="00FF18F6"/>
    <w:rsid w:val="00FF1B0A"/>
    <w:rsid w:val="00FF1E3C"/>
    <w:rsid w:val="00FF2310"/>
    <w:rsid w:val="00FF25D2"/>
    <w:rsid w:val="00FF261A"/>
    <w:rsid w:val="00FF284D"/>
    <w:rsid w:val="00FF29E7"/>
    <w:rsid w:val="00FF2E73"/>
    <w:rsid w:val="00FF3538"/>
    <w:rsid w:val="00FF389D"/>
    <w:rsid w:val="00FF3918"/>
    <w:rsid w:val="00FF3AA1"/>
    <w:rsid w:val="00FF3DE0"/>
    <w:rsid w:val="00FF412D"/>
    <w:rsid w:val="00FF4384"/>
    <w:rsid w:val="00FF444E"/>
    <w:rsid w:val="00FF47DD"/>
    <w:rsid w:val="00FF4999"/>
    <w:rsid w:val="00FF4AE2"/>
    <w:rsid w:val="00FF4B89"/>
    <w:rsid w:val="00FF4FFB"/>
    <w:rsid w:val="00FF50A8"/>
    <w:rsid w:val="00FF571E"/>
    <w:rsid w:val="00FF5C78"/>
    <w:rsid w:val="00FF6108"/>
    <w:rsid w:val="00FF62D0"/>
    <w:rsid w:val="00FF6554"/>
    <w:rsid w:val="00FF6BD1"/>
    <w:rsid w:val="00FF6CC0"/>
    <w:rsid w:val="00FF6FF7"/>
    <w:rsid w:val="00FF7347"/>
    <w:rsid w:val="00FF7512"/>
    <w:rsid w:val="00FF7563"/>
    <w:rsid w:val="00FF75CB"/>
    <w:rsid w:val="00FF75DC"/>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5167DF2E-905D-4B58-8E48-12FB042C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3B3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uiPriority w:val="9"/>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uiPriority w:val="9"/>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ñ弌’i,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99"/>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uiPriority w:val="9"/>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rsid w:val="007668B2"/>
  </w:style>
  <w:style w:type="character" w:customStyle="1" w:styleId="normaltextrun">
    <w:name w:val="normaltextrun"/>
    <w:basedOn w:val="a0"/>
    <w:rsid w:val="00690CF2"/>
  </w:style>
  <w:style w:type="character" w:customStyle="1" w:styleId="eop">
    <w:name w:val="eop"/>
    <w:basedOn w:val="a0"/>
    <w:rsid w:val="00690CF2"/>
  </w:style>
  <w:style w:type="paragraph" w:customStyle="1" w:styleId="src">
    <w:name w:val="src"/>
    <w:basedOn w:val="a"/>
    <w:rsid w:val="005D3EF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
    <w:next w:val="Doc-text2"/>
    <w:uiPriority w:val="99"/>
    <w:qFormat/>
    <w:rsid w:val="005D3EF8"/>
    <w:pPr>
      <w:numPr>
        <w:numId w:val="19"/>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0"/>
    <w:rsid w:val="00DB38CB"/>
  </w:style>
  <w:style w:type="character" w:customStyle="1" w:styleId="transsent">
    <w:name w:val="transsent"/>
    <w:basedOn w:val="a0"/>
    <w:rsid w:val="00C934B1"/>
  </w:style>
  <w:style w:type="paragraph" w:customStyle="1" w:styleId="boldbullet1">
    <w:name w:val="boldbullet1"/>
    <w:basedOn w:val="bullet1"/>
    <w:link w:val="boldbullet10"/>
    <w:qFormat/>
    <w:rsid w:val="000A7D8F"/>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0"/>
    <w:link w:val="boldbullet1"/>
    <w:rsid w:val="000A7D8F"/>
    <w:rPr>
      <w:rFonts w:eastAsia="宋体"/>
      <w:b/>
      <w:szCs w:val="24"/>
    </w:rPr>
  </w:style>
  <w:style w:type="character" w:customStyle="1" w:styleId="TALCar">
    <w:name w:val="TAL Car"/>
    <w:link w:val="TAL"/>
    <w:qFormat/>
    <w:locked/>
    <w:rsid w:val="00350340"/>
    <w:rPr>
      <w:rFonts w:ascii="Arial" w:hAnsi="Arial"/>
      <w:sz w:val="18"/>
      <w:lang w:val="en-GB" w:eastAsia="en-US"/>
    </w:rPr>
  </w:style>
  <w:style w:type="paragraph" w:customStyle="1" w:styleId="TAL">
    <w:name w:val="TAL"/>
    <w:basedOn w:val="a"/>
    <w:link w:val="TALCar"/>
    <w:qFormat/>
    <w:rsid w:val="00350340"/>
    <w:pPr>
      <w:keepNext/>
      <w:keepLines/>
      <w:autoSpaceDE/>
      <w:autoSpaceDN/>
      <w:adjustRightInd/>
      <w:snapToGrid/>
      <w:spacing w:after="0" w:line="259" w:lineRule="auto"/>
    </w:pPr>
    <w:rPr>
      <w:rFonts w:ascii="Arial" w:hAnsi="Arial"/>
      <w:sz w:val="18"/>
      <w:szCs w:val="20"/>
      <w:lang w:val="en-GB"/>
    </w:rPr>
  </w:style>
  <w:style w:type="paragraph" w:customStyle="1" w:styleId="Bulletssmallgap">
    <w:name w:val="Bullets (small gap)"/>
    <w:basedOn w:val="af2"/>
    <w:link w:val="BulletssmallgapChar"/>
    <w:qFormat/>
    <w:rsid w:val="00757780"/>
    <w:pPr>
      <w:numPr>
        <w:numId w:val="20"/>
      </w:numPr>
      <w:autoSpaceDE/>
      <w:autoSpaceDN/>
      <w:adjustRightInd/>
      <w:spacing w:after="0"/>
      <w:ind w:firstLineChars="0" w:firstLine="0"/>
      <w:jc w:val="left"/>
    </w:pPr>
    <w:rPr>
      <w:rFonts w:asciiTheme="minorHAnsi" w:eastAsia="宋体" w:hAnsiTheme="minorHAnsi" w:cstheme="minorHAnsi"/>
      <w:sz w:val="20"/>
      <w:szCs w:val="20"/>
      <w:lang w:eastAsia="zh-CN"/>
    </w:rPr>
  </w:style>
  <w:style w:type="character" w:customStyle="1" w:styleId="BulletssmallgapChar">
    <w:name w:val="Bullets (small gap) Char"/>
    <w:basedOn w:val="a0"/>
    <w:link w:val="Bulletssmallgap"/>
    <w:qFormat/>
    <w:rsid w:val="00757780"/>
    <w:rPr>
      <w:rFonts w:asciiTheme="minorHAnsi" w:eastAsia="宋体" w:hAnsiTheme="minorHAnsi" w:cstheme="minorHAnsi"/>
    </w:rPr>
  </w:style>
  <w:style w:type="paragraph" w:customStyle="1" w:styleId="NO">
    <w:name w:val="NO"/>
    <w:basedOn w:val="a"/>
    <w:link w:val="NOChar"/>
    <w:rsid w:val="00794915"/>
    <w:pPr>
      <w:keepLines/>
      <w:autoSpaceDE/>
      <w:autoSpaceDN/>
      <w:adjustRightInd/>
      <w:snapToGrid/>
      <w:spacing w:after="180"/>
      <w:ind w:left="1135" w:hanging="851"/>
      <w:jc w:val="left"/>
    </w:pPr>
    <w:rPr>
      <w:rFonts w:eastAsia="宋体"/>
      <w:sz w:val="20"/>
      <w:szCs w:val="20"/>
      <w:lang w:val="en-GB"/>
    </w:rPr>
  </w:style>
  <w:style w:type="character" w:customStyle="1" w:styleId="NOChar">
    <w:name w:val="NO Char"/>
    <w:link w:val="NO"/>
    <w:rsid w:val="00794915"/>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973">
      <w:bodyDiv w:val="1"/>
      <w:marLeft w:val="0"/>
      <w:marRight w:val="0"/>
      <w:marTop w:val="0"/>
      <w:marBottom w:val="0"/>
      <w:divBdr>
        <w:top w:val="none" w:sz="0" w:space="0" w:color="auto"/>
        <w:left w:val="none" w:sz="0" w:space="0" w:color="auto"/>
        <w:bottom w:val="none" w:sz="0" w:space="0" w:color="auto"/>
        <w:right w:val="none" w:sz="0" w:space="0" w:color="auto"/>
      </w:divBdr>
    </w:div>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861783">
      <w:bodyDiv w:val="1"/>
      <w:marLeft w:val="0"/>
      <w:marRight w:val="0"/>
      <w:marTop w:val="0"/>
      <w:marBottom w:val="0"/>
      <w:divBdr>
        <w:top w:val="none" w:sz="0" w:space="0" w:color="auto"/>
        <w:left w:val="none" w:sz="0" w:space="0" w:color="auto"/>
        <w:bottom w:val="none" w:sz="0" w:space="0" w:color="auto"/>
        <w:right w:val="none" w:sz="0" w:space="0" w:color="auto"/>
      </w:divBdr>
    </w:div>
    <w:div w:id="20593289">
      <w:bodyDiv w:val="1"/>
      <w:marLeft w:val="0"/>
      <w:marRight w:val="0"/>
      <w:marTop w:val="0"/>
      <w:marBottom w:val="0"/>
      <w:divBdr>
        <w:top w:val="none" w:sz="0" w:space="0" w:color="auto"/>
        <w:left w:val="none" w:sz="0" w:space="0" w:color="auto"/>
        <w:bottom w:val="none" w:sz="0" w:space="0" w:color="auto"/>
        <w:right w:val="none" w:sz="0" w:space="0" w:color="auto"/>
      </w:divBdr>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037169">
      <w:bodyDiv w:val="1"/>
      <w:marLeft w:val="0"/>
      <w:marRight w:val="0"/>
      <w:marTop w:val="0"/>
      <w:marBottom w:val="0"/>
      <w:divBdr>
        <w:top w:val="none" w:sz="0" w:space="0" w:color="auto"/>
        <w:left w:val="none" w:sz="0" w:space="0" w:color="auto"/>
        <w:bottom w:val="none" w:sz="0" w:space="0" w:color="auto"/>
        <w:right w:val="none" w:sz="0" w:space="0" w:color="auto"/>
      </w:divBdr>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4806877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734668">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30322">
      <w:bodyDiv w:val="1"/>
      <w:marLeft w:val="0"/>
      <w:marRight w:val="0"/>
      <w:marTop w:val="0"/>
      <w:marBottom w:val="0"/>
      <w:divBdr>
        <w:top w:val="none" w:sz="0" w:space="0" w:color="auto"/>
        <w:left w:val="none" w:sz="0" w:space="0" w:color="auto"/>
        <w:bottom w:val="none" w:sz="0" w:space="0" w:color="auto"/>
        <w:right w:val="none" w:sz="0" w:space="0" w:color="auto"/>
      </w:divBdr>
      <w:divsChild>
        <w:div w:id="392044961">
          <w:marLeft w:val="994"/>
          <w:marRight w:val="0"/>
          <w:marTop w:val="0"/>
          <w:marBottom w:val="0"/>
          <w:divBdr>
            <w:top w:val="none" w:sz="0" w:space="0" w:color="auto"/>
            <w:left w:val="none" w:sz="0" w:space="0" w:color="auto"/>
            <w:bottom w:val="none" w:sz="0" w:space="0" w:color="auto"/>
            <w:right w:val="none" w:sz="0" w:space="0" w:color="auto"/>
          </w:divBdr>
        </w:div>
        <w:div w:id="869034135">
          <w:marLeft w:val="994"/>
          <w:marRight w:val="0"/>
          <w:marTop w:val="0"/>
          <w:marBottom w:val="0"/>
          <w:divBdr>
            <w:top w:val="none" w:sz="0" w:space="0" w:color="auto"/>
            <w:left w:val="none" w:sz="0" w:space="0" w:color="auto"/>
            <w:bottom w:val="none" w:sz="0" w:space="0" w:color="auto"/>
            <w:right w:val="none" w:sz="0" w:space="0" w:color="auto"/>
          </w:divBdr>
        </w:div>
        <w:div w:id="2073380871">
          <w:marLeft w:val="994"/>
          <w:marRight w:val="0"/>
          <w:marTop w:val="0"/>
          <w:marBottom w:val="0"/>
          <w:divBdr>
            <w:top w:val="none" w:sz="0" w:space="0" w:color="auto"/>
            <w:left w:val="none" w:sz="0" w:space="0" w:color="auto"/>
            <w:bottom w:val="none" w:sz="0" w:space="0" w:color="auto"/>
            <w:right w:val="none" w:sz="0" w:space="0" w:color="auto"/>
          </w:divBdr>
        </w:div>
      </w:divsChild>
    </w:div>
    <w:div w:id="71510453">
      <w:bodyDiv w:val="1"/>
      <w:marLeft w:val="0"/>
      <w:marRight w:val="0"/>
      <w:marTop w:val="0"/>
      <w:marBottom w:val="0"/>
      <w:divBdr>
        <w:top w:val="none" w:sz="0" w:space="0" w:color="auto"/>
        <w:left w:val="none" w:sz="0" w:space="0" w:color="auto"/>
        <w:bottom w:val="none" w:sz="0" w:space="0" w:color="auto"/>
        <w:right w:val="none" w:sz="0" w:space="0" w:color="auto"/>
      </w:divBdr>
    </w:div>
    <w:div w:id="76875053">
      <w:bodyDiv w:val="1"/>
      <w:marLeft w:val="0"/>
      <w:marRight w:val="0"/>
      <w:marTop w:val="0"/>
      <w:marBottom w:val="0"/>
      <w:divBdr>
        <w:top w:val="none" w:sz="0" w:space="0" w:color="auto"/>
        <w:left w:val="none" w:sz="0" w:space="0" w:color="auto"/>
        <w:bottom w:val="none" w:sz="0" w:space="0" w:color="auto"/>
        <w:right w:val="none" w:sz="0" w:space="0" w:color="auto"/>
      </w:divBdr>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1708439">
      <w:bodyDiv w:val="1"/>
      <w:marLeft w:val="0"/>
      <w:marRight w:val="0"/>
      <w:marTop w:val="0"/>
      <w:marBottom w:val="0"/>
      <w:divBdr>
        <w:top w:val="none" w:sz="0" w:space="0" w:color="auto"/>
        <w:left w:val="none" w:sz="0" w:space="0" w:color="auto"/>
        <w:bottom w:val="none" w:sz="0" w:space="0" w:color="auto"/>
        <w:right w:val="none" w:sz="0" w:space="0" w:color="auto"/>
      </w:divBdr>
      <w:divsChild>
        <w:div w:id="56053056">
          <w:marLeft w:val="547"/>
          <w:marRight w:val="0"/>
          <w:marTop w:val="240"/>
          <w:marBottom w:val="0"/>
          <w:divBdr>
            <w:top w:val="none" w:sz="0" w:space="0" w:color="auto"/>
            <w:left w:val="none" w:sz="0" w:space="0" w:color="auto"/>
            <w:bottom w:val="none" w:sz="0" w:space="0" w:color="auto"/>
            <w:right w:val="none" w:sz="0" w:space="0" w:color="auto"/>
          </w:divBdr>
        </w:div>
        <w:div w:id="150610176">
          <w:marLeft w:val="547"/>
          <w:marRight w:val="0"/>
          <w:marTop w:val="240"/>
          <w:marBottom w:val="0"/>
          <w:divBdr>
            <w:top w:val="none" w:sz="0" w:space="0" w:color="auto"/>
            <w:left w:val="none" w:sz="0" w:space="0" w:color="auto"/>
            <w:bottom w:val="none" w:sz="0" w:space="0" w:color="auto"/>
            <w:right w:val="none" w:sz="0" w:space="0" w:color="auto"/>
          </w:divBdr>
        </w:div>
        <w:div w:id="203441855">
          <w:marLeft w:val="1166"/>
          <w:marRight w:val="0"/>
          <w:marTop w:val="0"/>
          <w:marBottom w:val="0"/>
          <w:divBdr>
            <w:top w:val="none" w:sz="0" w:space="0" w:color="auto"/>
            <w:left w:val="none" w:sz="0" w:space="0" w:color="auto"/>
            <w:bottom w:val="none" w:sz="0" w:space="0" w:color="auto"/>
            <w:right w:val="none" w:sz="0" w:space="0" w:color="auto"/>
          </w:divBdr>
        </w:div>
        <w:div w:id="706686485">
          <w:marLeft w:val="547"/>
          <w:marRight w:val="0"/>
          <w:marTop w:val="0"/>
          <w:marBottom w:val="0"/>
          <w:divBdr>
            <w:top w:val="none" w:sz="0" w:space="0" w:color="auto"/>
            <w:left w:val="none" w:sz="0" w:space="0" w:color="auto"/>
            <w:bottom w:val="none" w:sz="0" w:space="0" w:color="auto"/>
            <w:right w:val="none" w:sz="0" w:space="0" w:color="auto"/>
          </w:divBdr>
        </w:div>
        <w:div w:id="864514583">
          <w:marLeft w:val="1166"/>
          <w:marRight w:val="0"/>
          <w:marTop w:val="0"/>
          <w:marBottom w:val="0"/>
          <w:divBdr>
            <w:top w:val="none" w:sz="0" w:space="0" w:color="auto"/>
            <w:left w:val="none" w:sz="0" w:space="0" w:color="auto"/>
            <w:bottom w:val="none" w:sz="0" w:space="0" w:color="auto"/>
            <w:right w:val="none" w:sz="0" w:space="0" w:color="auto"/>
          </w:divBdr>
        </w:div>
        <w:div w:id="1041706967">
          <w:marLeft w:val="1166"/>
          <w:marRight w:val="0"/>
          <w:marTop w:val="0"/>
          <w:marBottom w:val="0"/>
          <w:divBdr>
            <w:top w:val="none" w:sz="0" w:space="0" w:color="auto"/>
            <w:left w:val="none" w:sz="0" w:space="0" w:color="auto"/>
            <w:bottom w:val="none" w:sz="0" w:space="0" w:color="auto"/>
            <w:right w:val="none" w:sz="0" w:space="0" w:color="auto"/>
          </w:divBdr>
        </w:div>
        <w:div w:id="1486891163">
          <w:marLeft w:val="1166"/>
          <w:marRight w:val="0"/>
          <w:marTop w:val="0"/>
          <w:marBottom w:val="0"/>
          <w:divBdr>
            <w:top w:val="none" w:sz="0" w:space="0" w:color="auto"/>
            <w:left w:val="none" w:sz="0" w:space="0" w:color="auto"/>
            <w:bottom w:val="none" w:sz="0" w:space="0" w:color="auto"/>
            <w:right w:val="none" w:sz="0" w:space="0" w:color="auto"/>
          </w:divBdr>
        </w:div>
        <w:div w:id="1540703085">
          <w:marLeft w:val="1166"/>
          <w:marRight w:val="0"/>
          <w:marTop w:val="0"/>
          <w:marBottom w:val="0"/>
          <w:divBdr>
            <w:top w:val="none" w:sz="0" w:space="0" w:color="auto"/>
            <w:left w:val="none" w:sz="0" w:space="0" w:color="auto"/>
            <w:bottom w:val="none" w:sz="0" w:space="0" w:color="auto"/>
            <w:right w:val="none" w:sz="0" w:space="0" w:color="auto"/>
          </w:divBdr>
        </w:div>
        <w:div w:id="1869877015">
          <w:marLeft w:val="1166"/>
          <w:marRight w:val="0"/>
          <w:marTop w:val="0"/>
          <w:marBottom w:val="0"/>
          <w:divBdr>
            <w:top w:val="none" w:sz="0" w:space="0" w:color="auto"/>
            <w:left w:val="none" w:sz="0" w:space="0" w:color="auto"/>
            <w:bottom w:val="none" w:sz="0" w:space="0" w:color="auto"/>
            <w:right w:val="none" w:sz="0" w:space="0" w:color="auto"/>
          </w:divBdr>
        </w:div>
        <w:div w:id="1932277855">
          <w:marLeft w:val="1166"/>
          <w:marRight w:val="0"/>
          <w:marTop w:val="0"/>
          <w:marBottom w:val="0"/>
          <w:divBdr>
            <w:top w:val="none" w:sz="0" w:space="0" w:color="auto"/>
            <w:left w:val="none" w:sz="0" w:space="0" w:color="auto"/>
            <w:bottom w:val="none" w:sz="0" w:space="0" w:color="auto"/>
            <w:right w:val="none" w:sz="0" w:space="0" w:color="auto"/>
          </w:divBdr>
        </w:div>
        <w:div w:id="2146966511">
          <w:marLeft w:val="1166"/>
          <w:marRight w:val="0"/>
          <w:marTop w:val="0"/>
          <w:marBottom w:val="0"/>
          <w:divBdr>
            <w:top w:val="none" w:sz="0" w:space="0" w:color="auto"/>
            <w:left w:val="none" w:sz="0" w:space="0" w:color="auto"/>
            <w:bottom w:val="none" w:sz="0" w:space="0" w:color="auto"/>
            <w:right w:val="none" w:sz="0" w:space="0" w:color="auto"/>
          </w:divBdr>
        </w:div>
      </w:divsChild>
    </w:div>
    <w:div w:id="94718860">
      <w:bodyDiv w:val="1"/>
      <w:marLeft w:val="0"/>
      <w:marRight w:val="0"/>
      <w:marTop w:val="0"/>
      <w:marBottom w:val="0"/>
      <w:divBdr>
        <w:top w:val="none" w:sz="0" w:space="0" w:color="auto"/>
        <w:left w:val="none" w:sz="0" w:space="0" w:color="auto"/>
        <w:bottom w:val="none" w:sz="0" w:space="0" w:color="auto"/>
        <w:right w:val="none" w:sz="0" w:space="0" w:color="auto"/>
      </w:divBdr>
    </w:div>
    <w:div w:id="102919576">
      <w:bodyDiv w:val="1"/>
      <w:marLeft w:val="0"/>
      <w:marRight w:val="0"/>
      <w:marTop w:val="0"/>
      <w:marBottom w:val="0"/>
      <w:divBdr>
        <w:top w:val="none" w:sz="0" w:space="0" w:color="auto"/>
        <w:left w:val="none" w:sz="0" w:space="0" w:color="auto"/>
        <w:bottom w:val="none" w:sz="0" w:space="0" w:color="auto"/>
        <w:right w:val="none" w:sz="0" w:space="0" w:color="auto"/>
      </w:divBdr>
    </w:div>
    <w:div w:id="104083342">
      <w:bodyDiv w:val="1"/>
      <w:marLeft w:val="0"/>
      <w:marRight w:val="0"/>
      <w:marTop w:val="0"/>
      <w:marBottom w:val="0"/>
      <w:divBdr>
        <w:top w:val="none" w:sz="0" w:space="0" w:color="auto"/>
        <w:left w:val="none" w:sz="0" w:space="0" w:color="auto"/>
        <w:bottom w:val="none" w:sz="0" w:space="0" w:color="auto"/>
        <w:right w:val="none" w:sz="0" w:space="0" w:color="auto"/>
      </w:divBdr>
    </w:div>
    <w:div w:id="112944587">
      <w:bodyDiv w:val="1"/>
      <w:marLeft w:val="0"/>
      <w:marRight w:val="0"/>
      <w:marTop w:val="0"/>
      <w:marBottom w:val="0"/>
      <w:divBdr>
        <w:top w:val="none" w:sz="0" w:space="0" w:color="auto"/>
        <w:left w:val="none" w:sz="0" w:space="0" w:color="auto"/>
        <w:bottom w:val="none" w:sz="0" w:space="0" w:color="auto"/>
        <w:right w:val="none" w:sz="0" w:space="0" w:color="auto"/>
      </w:divBdr>
      <w:divsChild>
        <w:div w:id="248393171">
          <w:marLeft w:val="994"/>
          <w:marRight w:val="0"/>
          <w:marTop w:val="0"/>
          <w:marBottom w:val="0"/>
          <w:divBdr>
            <w:top w:val="none" w:sz="0" w:space="0" w:color="auto"/>
            <w:left w:val="none" w:sz="0" w:space="0" w:color="auto"/>
            <w:bottom w:val="none" w:sz="0" w:space="0" w:color="auto"/>
            <w:right w:val="none" w:sz="0" w:space="0" w:color="auto"/>
          </w:divBdr>
        </w:div>
        <w:div w:id="1467164743">
          <w:marLeft w:val="994"/>
          <w:marRight w:val="0"/>
          <w:marTop w:val="0"/>
          <w:marBottom w:val="0"/>
          <w:divBdr>
            <w:top w:val="none" w:sz="0" w:space="0" w:color="auto"/>
            <w:left w:val="none" w:sz="0" w:space="0" w:color="auto"/>
            <w:bottom w:val="none" w:sz="0" w:space="0" w:color="auto"/>
            <w:right w:val="none" w:sz="0" w:space="0" w:color="auto"/>
          </w:divBdr>
        </w:div>
        <w:div w:id="1778519842">
          <w:marLeft w:val="994"/>
          <w:marRight w:val="0"/>
          <w:marTop w:val="0"/>
          <w:marBottom w:val="0"/>
          <w:divBdr>
            <w:top w:val="none" w:sz="0" w:space="0" w:color="auto"/>
            <w:left w:val="none" w:sz="0" w:space="0" w:color="auto"/>
            <w:bottom w:val="none" w:sz="0" w:space="0" w:color="auto"/>
            <w:right w:val="none" w:sz="0" w:space="0" w:color="auto"/>
          </w:divBdr>
        </w:div>
      </w:divsChild>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6147044">
      <w:bodyDiv w:val="1"/>
      <w:marLeft w:val="0"/>
      <w:marRight w:val="0"/>
      <w:marTop w:val="0"/>
      <w:marBottom w:val="0"/>
      <w:divBdr>
        <w:top w:val="none" w:sz="0" w:space="0" w:color="auto"/>
        <w:left w:val="none" w:sz="0" w:space="0" w:color="auto"/>
        <w:bottom w:val="none" w:sz="0" w:space="0" w:color="auto"/>
        <w:right w:val="none" w:sz="0" w:space="0" w:color="auto"/>
      </w:divBdr>
    </w:div>
    <w:div w:id="138111786">
      <w:bodyDiv w:val="1"/>
      <w:marLeft w:val="0"/>
      <w:marRight w:val="0"/>
      <w:marTop w:val="0"/>
      <w:marBottom w:val="0"/>
      <w:divBdr>
        <w:top w:val="none" w:sz="0" w:space="0" w:color="auto"/>
        <w:left w:val="none" w:sz="0" w:space="0" w:color="auto"/>
        <w:bottom w:val="none" w:sz="0" w:space="0" w:color="auto"/>
        <w:right w:val="none" w:sz="0" w:space="0" w:color="auto"/>
      </w:divBdr>
    </w:div>
    <w:div w:id="145360595">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71140453">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188687955">
      <w:bodyDiv w:val="1"/>
      <w:marLeft w:val="0"/>
      <w:marRight w:val="0"/>
      <w:marTop w:val="0"/>
      <w:marBottom w:val="0"/>
      <w:divBdr>
        <w:top w:val="none" w:sz="0" w:space="0" w:color="auto"/>
        <w:left w:val="none" w:sz="0" w:space="0" w:color="auto"/>
        <w:bottom w:val="none" w:sz="0" w:space="0" w:color="auto"/>
        <w:right w:val="none" w:sz="0" w:space="0" w:color="auto"/>
      </w:divBdr>
    </w:div>
    <w:div w:id="190345896">
      <w:bodyDiv w:val="1"/>
      <w:marLeft w:val="0"/>
      <w:marRight w:val="0"/>
      <w:marTop w:val="0"/>
      <w:marBottom w:val="0"/>
      <w:divBdr>
        <w:top w:val="none" w:sz="0" w:space="0" w:color="auto"/>
        <w:left w:val="none" w:sz="0" w:space="0" w:color="auto"/>
        <w:bottom w:val="none" w:sz="0" w:space="0" w:color="auto"/>
        <w:right w:val="none" w:sz="0" w:space="0" w:color="auto"/>
      </w:divBdr>
    </w:div>
    <w:div w:id="214316431">
      <w:bodyDiv w:val="1"/>
      <w:marLeft w:val="0"/>
      <w:marRight w:val="0"/>
      <w:marTop w:val="0"/>
      <w:marBottom w:val="0"/>
      <w:divBdr>
        <w:top w:val="none" w:sz="0" w:space="0" w:color="auto"/>
        <w:left w:val="none" w:sz="0" w:space="0" w:color="auto"/>
        <w:bottom w:val="none" w:sz="0" w:space="0" w:color="auto"/>
        <w:right w:val="none" w:sz="0" w:space="0" w:color="auto"/>
      </w:divBdr>
      <w:divsChild>
        <w:div w:id="789204513">
          <w:marLeft w:val="547"/>
          <w:marRight w:val="0"/>
          <w:marTop w:val="0"/>
          <w:marBottom w:val="120"/>
          <w:divBdr>
            <w:top w:val="none" w:sz="0" w:space="0" w:color="auto"/>
            <w:left w:val="none" w:sz="0" w:space="0" w:color="auto"/>
            <w:bottom w:val="none" w:sz="0" w:space="0" w:color="auto"/>
            <w:right w:val="none" w:sz="0" w:space="0" w:color="auto"/>
          </w:divBdr>
        </w:div>
        <w:div w:id="1416974065">
          <w:marLeft w:val="1166"/>
          <w:marRight w:val="0"/>
          <w:marTop w:val="0"/>
          <w:marBottom w:val="120"/>
          <w:divBdr>
            <w:top w:val="none" w:sz="0" w:space="0" w:color="auto"/>
            <w:left w:val="none" w:sz="0" w:space="0" w:color="auto"/>
            <w:bottom w:val="none" w:sz="0" w:space="0" w:color="auto"/>
            <w:right w:val="none" w:sz="0" w:space="0" w:color="auto"/>
          </w:divBdr>
        </w:div>
        <w:div w:id="1696926244">
          <w:marLeft w:val="1166"/>
          <w:marRight w:val="0"/>
          <w:marTop w:val="0"/>
          <w:marBottom w:val="120"/>
          <w:divBdr>
            <w:top w:val="none" w:sz="0" w:space="0" w:color="auto"/>
            <w:left w:val="none" w:sz="0" w:space="0" w:color="auto"/>
            <w:bottom w:val="none" w:sz="0" w:space="0" w:color="auto"/>
            <w:right w:val="none" w:sz="0" w:space="0" w:color="auto"/>
          </w:divBdr>
        </w:div>
        <w:div w:id="1742093567">
          <w:marLeft w:val="1166"/>
          <w:marRight w:val="0"/>
          <w:marTop w:val="0"/>
          <w:marBottom w:val="120"/>
          <w:divBdr>
            <w:top w:val="none" w:sz="0" w:space="0" w:color="auto"/>
            <w:left w:val="none" w:sz="0" w:space="0" w:color="auto"/>
            <w:bottom w:val="none" w:sz="0" w:space="0" w:color="auto"/>
            <w:right w:val="none" w:sz="0" w:space="0" w:color="auto"/>
          </w:divBdr>
        </w:div>
      </w:divsChild>
    </w:div>
    <w:div w:id="22395540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61303040">
      <w:bodyDiv w:val="1"/>
      <w:marLeft w:val="0"/>
      <w:marRight w:val="0"/>
      <w:marTop w:val="0"/>
      <w:marBottom w:val="0"/>
      <w:divBdr>
        <w:top w:val="none" w:sz="0" w:space="0" w:color="auto"/>
        <w:left w:val="none" w:sz="0" w:space="0" w:color="auto"/>
        <w:bottom w:val="none" w:sz="0" w:space="0" w:color="auto"/>
        <w:right w:val="none" w:sz="0" w:space="0" w:color="auto"/>
      </w:divBdr>
    </w:div>
    <w:div w:id="287207162">
      <w:bodyDiv w:val="1"/>
      <w:marLeft w:val="0"/>
      <w:marRight w:val="0"/>
      <w:marTop w:val="0"/>
      <w:marBottom w:val="0"/>
      <w:divBdr>
        <w:top w:val="none" w:sz="0" w:space="0" w:color="auto"/>
        <w:left w:val="none" w:sz="0" w:space="0" w:color="auto"/>
        <w:bottom w:val="none" w:sz="0" w:space="0" w:color="auto"/>
        <w:right w:val="none" w:sz="0" w:space="0" w:color="auto"/>
      </w:divBdr>
      <w:divsChild>
        <w:div w:id="67776375">
          <w:marLeft w:val="1987"/>
          <w:marRight w:val="0"/>
          <w:marTop w:val="0"/>
          <w:marBottom w:val="60"/>
          <w:divBdr>
            <w:top w:val="none" w:sz="0" w:space="0" w:color="auto"/>
            <w:left w:val="none" w:sz="0" w:space="0" w:color="auto"/>
            <w:bottom w:val="none" w:sz="0" w:space="0" w:color="auto"/>
            <w:right w:val="none" w:sz="0" w:space="0" w:color="auto"/>
          </w:divBdr>
        </w:div>
        <w:div w:id="410125956">
          <w:marLeft w:val="1267"/>
          <w:marRight w:val="0"/>
          <w:marTop w:val="0"/>
          <w:marBottom w:val="60"/>
          <w:divBdr>
            <w:top w:val="none" w:sz="0" w:space="0" w:color="auto"/>
            <w:left w:val="none" w:sz="0" w:space="0" w:color="auto"/>
            <w:bottom w:val="none" w:sz="0" w:space="0" w:color="auto"/>
            <w:right w:val="none" w:sz="0" w:space="0" w:color="auto"/>
          </w:divBdr>
        </w:div>
        <w:div w:id="557784474">
          <w:marLeft w:val="1267"/>
          <w:marRight w:val="0"/>
          <w:marTop w:val="0"/>
          <w:marBottom w:val="60"/>
          <w:divBdr>
            <w:top w:val="none" w:sz="0" w:space="0" w:color="auto"/>
            <w:left w:val="none" w:sz="0" w:space="0" w:color="auto"/>
            <w:bottom w:val="none" w:sz="0" w:space="0" w:color="auto"/>
            <w:right w:val="none" w:sz="0" w:space="0" w:color="auto"/>
          </w:divBdr>
        </w:div>
        <w:div w:id="652029067">
          <w:marLeft w:val="1267"/>
          <w:marRight w:val="0"/>
          <w:marTop w:val="0"/>
          <w:marBottom w:val="60"/>
          <w:divBdr>
            <w:top w:val="none" w:sz="0" w:space="0" w:color="auto"/>
            <w:left w:val="none" w:sz="0" w:space="0" w:color="auto"/>
            <w:bottom w:val="none" w:sz="0" w:space="0" w:color="auto"/>
            <w:right w:val="none" w:sz="0" w:space="0" w:color="auto"/>
          </w:divBdr>
        </w:div>
        <w:div w:id="791823665">
          <w:marLeft w:val="1267"/>
          <w:marRight w:val="0"/>
          <w:marTop w:val="0"/>
          <w:marBottom w:val="60"/>
          <w:divBdr>
            <w:top w:val="none" w:sz="0" w:space="0" w:color="auto"/>
            <w:left w:val="none" w:sz="0" w:space="0" w:color="auto"/>
            <w:bottom w:val="none" w:sz="0" w:space="0" w:color="auto"/>
            <w:right w:val="none" w:sz="0" w:space="0" w:color="auto"/>
          </w:divBdr>
        </w:div>
        <w:div w:id="1002317356">
          <w:marLeft w:val="1987"/>
          <w:marRight w:val="0"/>
          <w:marTop w:val="0"/>
          <w:marBottom w:val="60"/>
          <w:divBdr>
            <w:top w:val="none" w:sz="0" w:space="0" w:color="auto"/>
            <w:left w:val="none" w:sz="0" w:space="0" w:color="auto"/>
            <w:bottom w:val="none" w:sz="0" w:space="0" w:color="auto"/>
            <w:right w:val="none" w:sz="0" w:space="0" w:color="auto"/>
          </w:divBdr>
        </w:div>
        <w:div w:id="1191452699">
          <w:marLeft w:val="1267"/>
          <w:marRight w:val="0"/>
          <w:marTop w:val="0"/>
          <w:marBottom w:val="60"/>
          <w:divBdr>
            <w:top w:val="none" w:sz="0" w:space="0" w:color="auto"/>
            <w:left w:val="none" w:sz="0" w:space="0" w:color="auto"/>
            <w:bottom w:val="none" w:sz="0" w:space="0" w:color="auto"/>
            <w:right w:val="none" w:sz="0" w:space="0" w:color="auto"/>
          </w:divBdr>
        </w:div>
        <w:div w:id="2066297143">
          <w:marLeft w:val="2707"/>
          <w:marRight w:val="0"/>
          <w:marTop w:val="0"/>
          <w:marBottom w:val="60"/>
          <w:divBdr>
            <w:top w:val="none" w:sz="0" w:space="0" w:color="auto"/>
            <w:left w:val="none" w:sz="0" w:space="0" w:color="auto"/>
            <w:bottom w:val="none" w:sz="0" w:space="0" w:color="auto"/>
            <w:right w:val="none" w:sz="0" w:space="0" w:color="auto"/>
          </w:divBdr>
        </w:div>
      </w:divsChild>
    </w:div>
    <w:div w:id="294145541">
      <w:bodyDiv w:val="1"/>
      <w:marLeft w:val="0"/>
      <w:marRight w:val="0"/>
      <w:marTop w:val="0"/>
      <w:marBottom w:val="0"/>
      <w:divBdr>
        <w:top w:val="none" w:sz="0" w:space="0" w:color="auto"/>
        <w:left w:val="none" w:sz="0" w:space="0" w:color="auto"/>
        <w:bottom w:val="none" w:sz="0" w:space="0" w:color="auto"/>
        <w:right w:val="none" w:sz="0" w:space="0" w:color="auto"/>
      </w:divBdr>
    </w:div>
    <w:div w:id="304164324">
      <w:bodyDiv w:val="1"/>
      <w:marLeft w:val="0"/>
      <w:marRight w:val="0"/>
      <w:marTop w:val="0"/>
      <w:marBottom w:val="0"/>
      <w:divBdr>
        <w:top w:val="none" w:sz="0" w:space="0" w:color="auto"/>
        <w:left w:val="none" w:sz="0" w:space="0" w:color="auto"/>
        <w:bottom w:val="none" w:sz="0" w:space="0" w:color="auto"/>
        <w:right w:val="none" w:sz="0" w:space="0" w:color="auto"/>
      </w:divBdr>
    </w:div>
    <w:div w:id="3357702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354278">
      <w:bodyDiv w:val="1"/>
      <w:marLeft w:val="0"/>
      <w:marRight w:val="0"/>
      <w:marTop w:val="0"/>
      <w:marBottom w:val="0"/>
      <w:divBdr>
        <w:top w:val="none" w:sz="0" w:space="0" w:color="auto"/>
        <w:left w:val="none" w:sz="0" w:space="0" w:color="auto"/>
        <w:bottom w:val="none" w:sz="0" w:space="0" w:color="auto"/>
        <w:right w:val="none" w:sz="0" w:space="0" w:color="auto"/>
      </w:divBdr>
    </w:div>
    <w:div w:id="340354426">
      <w:bodyDiv w:val="1"/>
      <w:marLeft w:val="0"/>
      <w:marRight w:val="0"/>
      <w:marTop w:val="0"/>
      <w:marBottom w:val="0"/>
      <w:divBdr>
        <w:top w:val="none" w:sz="0" w:space="0" w:color="auto"/>
        <w:left w:val="none" w:sz="0" w:space="0" w:color="auto"/>
        <w:bottom w:val="none" w:sz="0" w:space="0" w:color="auto"/>
        <w:right w:val="none" w:sz="0" w:space="0" w:color="auto"/>
      </w:divBdr>
      <w:divsChild>
        <w:div w:id="1230186332">
          <w:marLeft w:val="547"/>
          <w:marRight w:val="0"/>
          <w:marTop w:val="0"/>
          <w:marBottom w:val="120"/>
          <w:divBdr>
            <w:top w:val="none" w:sz="0" w:space="0" w:color="auto"/>
            <w:left w:val="none" w:sz="0" w:space="0" w:color="auto"/>
            <w:bottom w:val="none" w:sz="0" w:space="0" w:color="auto"/>
            <w:right w:val="none" w:sz="0" w:space="0" w:color="auto"/>
          </w:divBdr>
        </w:div>
      </w:divsChild>
    </w:div>
    <w:div w:id="341468025">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4983355">
      <w:bodyDiv w:val="1"/>
      <w:marLeft w:val="0"/>
      <w:marRight w:val="0"/>
      <w:marTop w:val="0"/>
      <w:marBottom w:val="0"/>
      <w:divBdr>
        <w:top w:val="none" w:sz="0" w:space="0" w:color="auto"/>
        <w:left w:val="none" w:sz="0" w:space="0" w:color="auto"/>
        <w:bottom w:val="none" w:sz="0" w:space="0" w:color="auto"/>
        <w:right w:val="none" w:sz="0" w:space="0" w:color="auto"/>
      </w:divBdr>
    </w:div>
    <w:div w:id="3730458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4861">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386221734">
      <w:bodyDiv w:val="1"/>
      <w:marLeft w:val="0"/>
      <w:marRight w:val="0"/>
      <w:marTop w:val="0"/>
      <w:marBottom w:val="0"/>
      <w:divBdr>
        <w:top w:val="none" w:sz="0" w:space="0" w:color="auto"/>
        <w:left w:val="none" w:sz="0" w:space="0" w:color="auto"/>
        <w:bottom w:val="none" w:sz="0" w:space="0" w:color="auto"/>
        <w:right w:val="none" w:sz="0" w:space="0" w:color="auto"/>
      </w:divBdr>
    </w:div>
    <w:div w:id="387463722">
      <w:bodyDiv w:val="1"/>
      <w:marLeft w:val="0"/>
      <w:marRight w:val="0"/>
      <w:marTop w:val="0"/>
      <w:marBottom w:val="0"/>
      <w:divBdr>
        <w:top w:val="none" w:sz="0" w:space="0" w:color="auto"/>
        <w:left w:val="none" w:sz="0" w:space="0" w:color="auto"/>
        <w:bottom w:val="none" w:sz="0" w:space="0" w:color="auto"/>
        <w:right w:val="none" w:sz="0" w:space="0" w:color="auto"/>
      </w:divBdr>
    </w:div>
    <w:div w:id="389571701">
      <w:bodyDiv w:val="1"/>
      <w:marLeft w:val="0"/>
      <w:marRight w:val="0"/>
      <w:marTop w:val="0"/>
      <w:marBottom w:val="0"/>
      <w:divBdr>
        <w:top w:val="none" w:sz="0" w:space="0" w:color="auto"/>
        <w:left w:val="none" w:sz="0" w:space="0" w:color="auto"/>
        <w:bottom w:val="none" w:sz="0" w:space="0" w:color="auto"/>
        <w:right w:val="none" w:sz="0" w:space="0" w:color="auto"/>
      </w:divBdr>
    </w:div>
    <w:div w:id="397096336">
      <w:bodyDiv w:val="1"/>
      <w:marLeft w:val="0"/>
      <w:marRight w:val="0"/>
      <w:marTop w:val="0"/>
      <w:marBottom w:val="0"/>
      <w:divBdr>
        <w:top w:val="none" w:sz="0" w:space="0" w:color="auto"/>
        <w:left w:val="none" w:sz="0" w:space="0" w:color="auto"/>
        <w:bottom w:val="none" w:sz="0" w:space="0" w:color="auto"/>
        <w:right w:val="none" w:sz="0" w:space="0" w:color="auto"/>
      </w:divBdr>
    </w:div>
    <w:div w:id="409231046">
      <w:bodyDiv w:val="1"/>
      <w:marLeft w:val="0"/>
      <w:marRight w:val="0"/>
      <w:marTop w:val="0"/>
      <w:marBottom w:val="0"/>
      <w:divBdr>
        <w:top w:val="none" w:sz="0" w:space="0" w:color="auto"/>
        <w:left w:val="none" w:sz="0" w:space="0" w:color="auto"/>
        <w:bottom w:val="none" w:sz="0" w:space="0" w:color="auto"/>
        <w:right w:val="none" w:sz="0" w:space="0" w:color="auto"/>
      </w:divBdr>
    </w:div>
    <w:div w:id="433672026">
      <w:bodyDiv w:val="1"/>
      <w:marLeft w:val="0"/>
      <w:marRight w:val="0"/>
      <w:marTop w:val="0"/>
      <w:marBottom w:val="0"/>
      <w:divBdr>
        <w:top w:val="none" w:sz="0" w:space="0" w:color="auto"/>
        <w:left w:val="none" w:sz="0" w:space="0" w:color="auto"/>
        <w:bottom w:val="none" w:sz="0" w:space="0" w:color="auto"/>
        <w:right w:val="none" w:sz="0" w:space="0" w:color="auto"/>
      </w:divBdr>
    </w:div>
    <w:div w:id="440228327">
      <w:bodyDiv w:val="1"/>
      <w:marLeft w:val="0"/>
      <w:marRight w:val="0"/>
      <w:marTop w:val="0"/>
      <w:marBottom w:val="0"/>
      <w:divBdr>
        <w:top w:val="none" w:sz="0" w:space="0" w:color="auto"/>
        <w:left w:val="none" w:sz="0" w:space="0" w:color="auto"/>
        <w:bottom w:val="none" w:sz="0" w:space="0" w:color="auto"/>
        <w:right w:val="none" w:sz="0" w:space="0" w:color="auto"/>
      </w:divBdr>
    </w:div>
    <w:div w:id="465585875">
      <w:bodyDiv w:val="1"/>
      <w:marLeft w:val="0"/>
      <w:marRight w:val="0"/>
      <w:marTop w:val="0"/>
      <w:marBottom w:val="0"/>
      <w:divBdr>
        <w:top w:val="none" w:sz="0" w:space="0" w:color="auto"/>
        <w:left w:val="none" w:sz="0" w:space="0" w:color="auto"/>
        <w:bottom w:val="none" w:sz="0" w:space="0" w:color="auto"/>
        <w:right w:val="none" w:sz="0" w:space="0" w:color="auto"/>
      </w:divBdr>
    </w:div>
    <w:div w:id="475269812">
      <w:bodyDiv w:val="1"/>
      <w:marLeft w:val="0"/>
      <w:marRight w:val="0"/>
      <w:marTop w:val="0"/>
      <w:marBottom w:val="0"/>
      <w:divBdr>
        <w:top w:val="none" w:sz="0" w:space="0" w:color="auto"/>
        <w:left w:val="none" w:sz="0" w:space="0" w:color="auto"/>
        <w:bottom w:val="none" w:sz="0" w:space="0" w:color="auto"/>
        <w:right w:val="none" w:sz="0" w:space="0" w:color="auto"/>
      </w:divBdr>
    </w:div>
    <w:div w:id="49676720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2746992">
      <w:bodyDiv w:val="1"/>
      <w:marLeft w:val="0"/>
      <w:marRight w:val="0"/>
      <w:marTop w:val="0"/>
      <w:marBottom w:val="0"/>
      <w:divBdr>
        <w:top w:val="none" w:sz="0" w:space="0" w:color="auto"/>
        <w:left w:val="none" w:sz="0" w:space="0" w:color="auto"/>
        <w:bottom w:val="none" w:sz="0" w:space="0" w:color="auto"/>
        <w:right w:val="none" w:sz="0" w:space="0" w:color="auto"/>
      </w:divBdr>
      <w:divsChild>
        <w:div w:id="1547526819">
          <w:marLeft w:val="547"/>
          <w:marRight w:val="0"/>
          <w:marTop w:val="0"/>
          <w:marBottom w:val="0"/>
          <w:divBdr>
            <w:top w:val="none" w:sz="0" w:space="0" w:color="auto"/>
            <w:left w:val="none" w:sz="0" w:space="0" w:color="auto"/>
            <w:bottom w:val="none" w:sz="0" w:space="0" w:color="auto"/>
            <w:right w:val="none" w:sz="0" w:space="0" w:color="auto"/>
          </w:divBdr>
        </w:div>
      </w:divsChild>
    </w:div>
    <w:div w:id="508759115">
      <w:bodyDiv w:val="1"/>
      <w:marLeft w:val="0"/>
      <w:marRight w:val="0"/>
      <w:marTop w:val="0"/>
      <w:marBottom w:val="0"/>
      <w:divBdr>
        <w:top w:val="none" w:sz="0" w:space="0" w:color="auto"/>
        <w:left w:val="none" w:sz="0" w:space="0" w:color="auto"/>
        <w:bottom w:val="none" w:sz="0" w:space="0" w:color="auto"/>
        <w:right w:val="none" w:sz="0" w:space="0" w:color="auto"/>
      </w:divBdr>
    </w:div>
    <w:div w:id="510097980">
      <w:bodyDiv w:val="1"/>
      <w:marLeft w:val="0"/>
      <w:marRight w:val="0"/>
      <w:marTop w:val="0"/>
      <w:marBottom w:val="0"/>
      <w:divBdr>
        <w:top w:val="none" w:sz="0" w:space="0" w:color="auto"/>
        <w:left w:val="none" w:sz="0" w:space="0" w:color="auto"/>
        <w:bottom w:val="none" w:sz="0" w:space="0" w:color="auto"/>
        <w:right w:val="none" w:sz="0" w:space="0" w:color="auto"/>
      </w:divBdr>
    </w:div>
    <w:div w:id="522131863">
      <w:bodyDiv w:val="1"/>
      <w:marLeft w:val="0"/>
      <w:marRight w:val="0"/>
      <w:marTop w:val="0"/>
      <w:marBottom w:val="0"/>
      <w:divBdr>
        <w:top w:val="none" w:sz="0" w:space="0" w:color="auto"/>
        <w:left w:val="none" w:sz="0" w:space="0" w:color="auto"/>
        <w:bottom w:val="none" w:sz="0" w:space="0" w:color="auto"/>
        <w:right w:val="none" w:sz="0" w:space="0" w:color="auto"/>
      </w:divBdr>
    </w:div>
    <w:div w:id="529270262">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7422986">
      <w:bodyDiv w:val="1"/>
      <w:marLeft w:val="0"/>
      <w:marRight w:val="0"/>
      <w:marTop w:val="0"/>
      <w:marBottom w:val="0"/>
      <w:divBdr>
        <w:top w:val="none" w:sz="0" w:space="0" w:color="auto"/>
        <w:left w:val="none" w:sz="0" w:space="0" w:color="auto"/>
        <w:bottom w:val="none" w:sz="0" w:space="0" w:color="auto"/>
        <w:right w:val="none" w:sz="0" w:space="0" w:color="auto"/>
      </w:divBdr>
    </w:div>
    <w:div w:id="555629908">
      <w:bodyDiv w:val="1"/>
      <w:marLeft w:val="0"/>
      <w:marRight w:val="0"/>
      <w:marTop w:val="0"/>
      <w:marBottom w:val="0"/>
      <w:divBdr>
        <w:top w:val="none" w:sz="0" w:space="0" w:color="auto"/>
        <w:left w:val="none" w:sz="0" w:space="0" w:color="auto"/>
        <w:bottom w:val="none" w:sz="0" w:space="0" w:color="auto"/>
        <w:right w:val="none" w:sz="0" w:space="0" w:color="auto"/>
      </w:divBdr>
    </w:div>
    <w:div w:id="572393489">
      <w:bodyDiv w:val="1"/>
      <w:marLeft w:val="0"/>
      <w:marRight w:val="0"/>
      <w:marTop w:val="0"/>
      <w:marBottom w:val="0"/>
      <w:divBdr>
        <w:top w:val="none" w:sz="0" w:space="0" w:color="auto"/>
        <w:left w:val="none" w:sz="0" w:space="0" w:color="auto"/>
        <w:bottom w:val="none" w:sz="0" w:space="0" w:color="auto"/>
        <w:right w:val="none" w:sz="0" w:space="0" w:color="auto"/>
      </w:divBdr>
      <w:divsChild>
        <w:div w:id="993605460">
          <w:marLeft w:val="547"/>
          <w:marRight w:val="0"/>
          <w:marTop w:val="0"/>
          <w:marBottom w:val="0"/>
          <w:divBdr>
            <w:top w:val="none" w:sz="0" w:space="0" w:color="auto"/>
            <w:left w:val="none" w:sz="0" w:space="0" w:color="auto"/>
            <w:bottom w:val="none" w:sz="0" w:space="0" w:color="auto"/>
            <w:right w:val="none" w:sz="0" w:space="0" w:color="auto"/>
          </w:divBdr>
        </w:div>
        <w:div w:id="20735054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0895299">
      <w:bodyDiv w:val="1"/>
      <w:marLeft w:val="0"/>
      <w:marRight w:val="0"/>
      <w:marTop w:val="0"/>
      <w:marBottom w:val="0"/>
      <w:divBdr>
        <w:top w:val="none" w:sz="0" w:space="0" w:color="auto"/>
        <w:left w:val="none" w:sz="0" w:space="0" w:color="auto"/>
        <w:bottom w:val="none" w:sz="0" w:space="0" w:color="auto"/>
        <w:right w:val="none" w:sz="0" w:space="0" w:color="auto"/>
      </w:divBdr>
    </w:div>
    <w:div w:id="595402466">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12446812">
      <w:bodyDiv w:val="1"/>
      <w:marLeft w:val="0"/>
      <w:marRight w:val="0"/>
      <w:marTop w:val="0"/>
      <w:marBottom w:val="0"/>
      <w:divBdr>
        <w:top w:val="none" w:sz="0" w:space="0" w:color="auto"/>
        <w:left w:val="none" w:sz="0" w:space="0" w:color="auto"/>
        <w:bottom w:val="none" w:sz="0" w:space="0" w:color="auto"/>
        <w:right w:val="none" w:sz="0" w:space="0" w:color="auto"/>
      </w:divBdr>
      <w:divsChild>
        <w:div w:id="61564162">
          <w:marLeft w:val="994"/>
          <w:marRight w:val="0"/>
          <w:marTop w:val="0"/>
          <w:marBottom w:val="0"/>
          <w:divBdr>
            <w:top w:val="none" w:sz="0" w:space="0" w:color="auto"/>
            <w:left w:val="none" w:sz="0" w:space="0" w:color="auto"/>
            <w:bottom w:val="none" w:sz="0" w:space="0" w:color="auto"/>
            <w:right w:val="none" w:sz="0" w:space="0" w:color="auto"/>
          </w:divBdr>
        </w:div>
        <w:div w:id="186871574">
          <w:marLeft w:val="994"/>
          <w:marRight w:val="0"/>
          <w:marTop w:val="0"/>
          <w:marBottom w:val="0"/>
          <w:divBdr>
            <w:top w:val="none" w:sz="0" w:space="0" w:color="auto"/>
            <w:left w:val="none" w:sz="0" w:space="0" w:color="auto"/>
            <w:bottom w:val="none" w:sz="0" w:space="0" w:color="auto"/>
            <w:right w:val="none" w:sz="0" w:space="0" w:color="auto"/>
          </w:divBdr>
        </w:div>
      </w:divsChild>
    </w:div>
    <w:div w:id="617958021">
      <w:bodyDiv w:val="1"/>
      <w:marLeft w:val="0"/>
      <w:marRight w:val="0"/>
      <w:marTop w:val="0"/>
      <w:marBottom w:val="0"/>
      <w:divBdr>
        <w:top w:val="none" w:sz="0" w:space="0" w:color="auto"/>
        <w:left w:val="none" w:sz="0" w:space="0" w:color="auto"/>
        <w:bottom w:val="none" w:sz="0" w:space="0" w:color="auto"/>
        <w:right w:val="none" w:sz="0" w:space="0" w:color="auto"/>
      </w:divBdr>
    </w:div>
    <w:div w:id="633801588">
      <w:bodyDiv w:val="1"/>
      <w:marLeft w:val="0"/>
      <w:marRight w:val="0"/>
      <w:marTop w:val="0"/>
      <w:marBottom w:val="0"/>
      <w:divBdr>
        <w:top w:val="none" w:sz="0" w:space="0" w:color="auto"/>
        <w:left w:val="none" w:sz="0" w:space="0" w:color="auto"/>
        <w:bottom w:val="none" w:sz="0" w:space="0" w:color="auto"/>
        <w:right w:val="none" w:sz="0" w:space="0" w:color="auto"/>
      </w:divBdr>
    </w:div>
    <w:div w:id="650476913">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14939">
      <w:bodyDiv w:val="1"/>
      <w:marLeft w:val="0"/>
      <w:marRight w:val="0"/>
      <w:marTop w:val="0"/>
      <w:marBottom w:val="0"/>
      <w:divBdr>
        <w:top w:val="none" w:sz="0" w:space="0" w:color="auto"/>
        <w:left w:val="none" w:sz="0" w:space="0" w:color="auto"/>
        <w:bottom w:val="none" w:sz="0" w:space="0" w:color="auto"/>
        <w:right w:val="none" w:sz="0" w:space="0" w:color="auto"/>
      </w:divBdr>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3267653">
      <w:bodyDiv w:val="1"/>
      <w:marLeft w:val="0"/>
      <w:marRight w:val="0"/>
      <w:marTop w:val="0"/>
      <w:marBottom w:val="0"/>
      <w:divBdr>
        <w:top w:val="none" w:sz="0" w:space="0" w:color="auto"/>
        <w:left w:val="none" w:sz="0" w:space="0" w:color="auto"/>
        <w:bottom w:val="none" w:sz="0" w:space="0" w:color="auto"/>
        <w:right w:val="none" w:sz="0" w:space="0" w:color="auto"/>
      </w:divBdr>
    </w:div>
    <w:div w:id="674066270">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2055053">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1708484">
      <w:bodyDiv w:val="1"/>
      <w:marLeft w:val="0"/>
      <w:marRight w:val="0"/>
      <w:marTop w:val="0"/>
      <w:marBottom w:val="0"/>
      <w:divBdr>
        <w:top w:val="none" w:sz="0" w:space="0" w:color="auto"/>
        <w:left w:val="none" w:sz="0" w:space="0" w:color="auto"/>
        <w:bottom w:val="none" w:sz="0" w:space="0" w:color="auto"/>
        <w:right w:val="none" w:sz="0" w:space="0" w:color="auto"/>
      </w:divBdr>
    </w:div>
    <w:div w:id="704721593">
      <w:bodyDiv w:val="1"/>
      <w:marLeft w:val="0"/>
      <w:marRight w:val="0"/>
      <w:marTop w:val="0"/>
      <w:marBottom w:val="0"/>
      <w:divBdr>
        <w:top w:val="none" w:sz="0" w:space="0" w:color="auto"/>
        <w:left w:val="none" w:sz="0" w:space="0" w:color="auto"/>
        <w:bottom w:val="none" w:sz="0" w:space="0" w:color="auto"/>
        <w:right w:val="none" w:sz="0" w:space="0" w:color="auto"/>
      </w:divBdr>
    </w:div>
    <w:div w:id="708645242">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054243">
      <w:bodyDiv w:val="1"/>
      <w:marLeft w:val="0"/>
      <w:marRight w:val="0"/>
      <w:marTop w:val="0"/>
      <w:marBottom w:val="0"/>
      <w:divBdr>
        <w:top w:val="none" w:sz="0" w:space="0" w:color="auto"/>
        <w:left w:val="none" w:sz="0" w:space="0" w:color="auto"/>
        <w:bottom w:val="none" w:sz="0" w:space="0" w:color="auto"/>
        <w:right w:val="none" w:sz="0" w:space="0" w:color="auto"/>
      </w:divBdr>
    </w:div>
    <w:div w:id="723942575">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61493298">
      <w:bodyDiv w:val="1"/>
      <w:marLeft w:val="0"/>
      <w:marRight w:val="0"/>
      <w:marTop w:val="0"/>
      <w:marBottom w:val="0"/>
      <w:divBdr>
        <w:top w:val="none" w:sz="0" w:space="0" w:color="auto"/>
        <w:left w:val="none" w:sz="0" w:space="0" w:color="auto"/>
        <w:bottom w:val="none" w:sz="0" w:space="0" w:color="auto"/>
        <w:right w:val="none" w:sz="0" w:space="0" w:color="auto"/>
      </w:divBdr>
      <w:divsChild>
        <w:div w:id="196898226">
          <w:marLeft w:val="547"/>
          <w:marRight w:val="0"/>
          <w:marTop w:val="360"/>
          <w:marBottom w:val="0"/>
          <w:divBdr>
            <w:top w:val="none" w:sz="0" w:space="0" w:color="auto"/>
            <w:left w:val="none" w:sz="0" w:space="0" w:color="auto"/>
            <w:bottom w:val="none" w:sz="0" w:space="0" w:color="auto"/>
            <w:right w:val="none" w:sz="0" w:space="0" w:color="auto"/>
          </w:divBdr>
        </w:div>
        <w:div w:id="279185347">
          <w:marLeft w:val="547"/>
          <w:marRight w:val="0"/>
          <w:marTop w:val="120"/>
          <w:marBottom w:val="0"/>
          <w:divBdr>
            <w:top w:val="none" w:sz="0" w:space="0" w:color="auto"/>
            <w:left w:val="none" w:sz="0" w:space="0" w:color="auto"/>
            <w:bottom w:val="none" w:sz="0" w:space="0" w:color="auto"/>
            <w:right w:val="none" w:sz="0" w:space="0" w:color="auto"/>
          </w:divBdr>
        </w:div>
        <w:div w:id="374892708">
          <w:marLeft w:val="1166"/>
          <w:marRight w:val="0"/>
          <w:marTop w:val="120"/>
          <w:marBottom w:val="0"/>
          <w:divBdr>
            <w:top w:val="none" w:sz="0" w:space="0" w:color="auto"/>
            <w:left w:val="none" w:sz="0" w:space="0" w:color="auto"/>
            <w:bottom w:val="none" w:sz="0" w:space="0" w:color="auto"/>
            <w:right w:val="none" w:sz="0" w:space="0" w:color="auto"/>
          </w:divBdr>
        </w:div>
        <w:div w:id="993025546">
          <w:marLeft w:val="1166"/>
          <w:marRight w:val="0"/>
          <w:marTop w:val="120"/>
          <w:marBottom w:val="0"/>
          <w:divBdr>
            <w:top w:val="none" w:sz="0" w:space="0" w:color="auto"/>
            <w:left w:val="none" w:sz="0" w:space="0" w:color="auto"/>
            <w:bottom w:val="none" w:sz="0" w:space="0" w:color="auto"/>
            <w:right w:val="none" w:sz="0" w:space="0" w:color="auto"/>
          </w:divBdr>
        </w:div>
        <w:div w:id="1257709014">
          <w:marLeft w:val="547"/>
          <w:marRight w:val="0"/>
          <w:marTop w:val="360"/>
          <w:marBottom w:val="0"/>
          <w:divBdr>
            <w:top w:val="none" w:sz="0" w:space="0" w:color="auto"/>
            <w:left w:val="none" w:sz="0" w:space="0" w:color="auto"/>
            <w:bottom w:val="none" w:sz="0" w:space="0" w:color="auto"/>
            <w:right w:val="none" w:sz="0" w:space="0" w:color="auto"/>
          </w:divBdr>
        </w:div>
        <w:div w:id="1457799028">
          <w:marLeft w:val="1166"/>
          <w:marRight w:val="0"/>
          <w:marTop w:val="120"/>
          <w:marBottom w:val="0"/>
          <w:divBdr>
            <w:top w:val="none" w:sz="0" w:space="0" w:color="auto"/>
            <w:left w:val="none" w:sz="0" w:space="0" w:color="auto"/>
            <w:bottom w:val="none" w:sz="0" w:space="0" w:color="auto"/>
            <w:right w:val="none" w:sz="0" w:space="0" w:color="auto"/>
          </w:divBdr>
        </w:div>
        <w:div w:id="1476414619">
          <w:marLeft w:val="1166"/>
          <w:marRight w:val="0"/>
          <w:marTop w:val="120"/>
          <w:marBottom w:val="0"/>
          <w:divBdr>
            <w:top w:val="none" w:sz="0" w:space="0" w:color="auto"/>
            <w:left w:val="none" w:sz="0" w:space="0" w:color="auto"/>
            <w:bottom w:val="none" w:sz="0" w:space="0" w:color="auto"/>
            <w:right w:val="none" w:sz="0" w:space="0" w:color="auto"/>
          </w:divBdr>
        </w:div>
        <w:div w:id="1774592196">
          <w:marLeft w:val="1166"/>
          <w:marRight w:val="0"/>
          <w:marTop w:val="120"/>
          <w:marBottom w:val="0"/>
          <w:divBdr>
            <w:top w:val="none" w:sz="0" w:space="0" w:color="auto"/>
            <w:left w:val="none" w:sz="0" w:space="0" w:color="auto"/>
            <w:bottom w:val="none" w:sz="0" w:space="0" w:color="auto"/>
            <w:right w:val="none" w:sz="0" w:space="0" w:color="auto"/>
          </w:divBdr>
        </w:div>
        <w:div w:id="1801608048">
          <w:marLeft w:val="1166"/>
          <w:marRight w:val="0"/>
          <w:marTop w:val="120"/>
          <w:marBottom w:val="0"/>
          <w:divBdr>
            <w:top w:val="none" w:sz="0" w:space="0" w:color="auto"/>
            <w:left w:val="none" w:sz="0" w:space="0" w:color="auto"/>
            <w:bottom w:val="none" w:sz="0" w:space="0" w:color="auto"/>
            <w:right w:val="none" w:sz="0" w:space="0" w:color="auto"/>
          </w:divBdr>
        </w:div>
        <w:div w:id="1993870050">
          <w:marLeft w:val="1166"/>
          <w:marRight w:val="0"/>
          <w:marTop w:val="120"/>
          <w:marBottom w:val="0"/>
          <w:divBdr>
            <w:top w:val="none" w:sz="0" w:space="0" w:color="auto"/>
            <w:left w:val="none" w:sz="0" w:space="0" w:color="auto"/>
            <w:bottom w:val="none" w:sz="0" w:space="0" w:color="auto"/>
            <w:right w:val="none" w:sz="0" w:space="0" w:color="auto"/>
          </w:divBdr>
        </w:div>
        <w:div w:id="2073845504">
          <w:marLeft w:val="547"/>
          <w:marRight w:val="0"/>
          <w:marTop w:val="120"/>
          <w:marBottom w:val="0"/>
          <w:divBdr>
            <w:top w:val="none" w:sz="0" w:space="0" w:color="auto"/>
            <w:left w:val="none" w:sz="0" w:space="0" w:color="auto"/>
            <w:bottom w:val="none" w:sz="0" w:space="0" w:color="auto"/>
            <w:right w:val="none" w:sz="0" w:space="0" w:color="auto"/>
          </w:divBdr>
        </w:div>
      </w:divsChild>
    </w:div>
    <w:div w:id="771173267">
      <w:bodyDiv w:val="1"/>
      <w:marLeft w:val="0"/>
      <w:marRight w:val="0"/>
      <w:marTop w:val="0"/>
      <w:marBottom w:val="0"/>
      <w:divBdr>
        <w:top w:val="none" w:sz="0" w:space="0" w:color="auto"/>
        <w:left w:val="none" w:sz="0" w:space="0" w:color="auto"/>
        <w:bottom w:val="none" w:sz="0" w:space="0" w:color="auto"/>
        <w:right w:val="none" w:sz="0" w:space="0" w:color="auto"/>
      </w:divBdr>
    </w:div>
    <w:div w:id="775179031">
      <w:bodyDiv w:val="1"/>
      <w:marLeft w:val="0"/>
      <w:marRight w:val="0"/>
      <w:marTop w:val="0"/>
      <w:marBottom w:val="0"/>
      <w:divBdr>
        <w:top w:val="none" w:sz="0" w:space="0" w:color="auto"/>
        <w:left w:val="none" w:sz="0" w:space="0" w:color="auto"/>
        <w:bottom w:val="none" w:sz="0" w:space="0" w:color="auto"/>
        <w:right w:val="none" w:sz="0" w:space="0" w:color="auto"/>
      </w:divBdr>
    </w:div>
    <w:div w:id="780539523">
      <w:bodyDiv w:val="1"/>
      <w:marLeft w:val="0"/>
      <w:marRight w:val="0"/>
      <w:marTop w:val="0"/>
      <w:marBottom w:val="0"/>
      <w:divBdr>
        <w:top w:val="none" w:sz="0" w:space="0" w:color="auto"/>
        <w:left w:val="none" w:sz="0" w:space="0" w:color="auto"/>
        <w:bottom w:val="none" w:sz="0" w:space="0" w:color="auto"/>
        <w:right w:val="none" w:sz="0" w:space="0" w:color="auto"/>
      </w:divBdr>
      <w:divsChild>
        <w:div w:id="708265641">
          <w:marLeft w:val="1267"/>
          <w:marRight w:val="0"/>
          <w:marTop w:val="0"/>
          <w:marBottom w:val="120"/>
          <w:divBdr>
            <w:top w:val="none" w:sz="0" w:space="0" w:color="auto"/>
            <w:left w:val="none" w:sz="0" w:space="0" w:color="auto"/>
            <w:bottom w:val="none" w:sz="0" w:space="0" w:color="auto"/>
            <w:right w:val="none" w:sz="0" w:space="0" w:color="auto"/>
          </w:divBdr>
        </w:div>
        <w:div w:id="805202829">
          <w:marLeft w:val="1166"/>
          <w:marRight w:val="0"/>
          <w:marTop w:val="0"/>
          <w:marBottom w:val="120"/>
          <w:divBdr>
            <w:top w:val="none" w:sz="0" w:space="0" w:color="auto"/>
            <w:left w:val="none" w:sz="0" w:space="0" w:color="auto"/>
            <w:bottom w:val="none" w:sz="0" w:space="0" w:color="auto"/>
            <w:right w:val="none" w:sz="0" w:space="0" w:color="auto"/>
          </w:divBdr>
        </w:div>
        <w:div w:id="1038090288">
          <w:marLeft w:val="1166"/>
          <w:marRight w:val="0"/>
          <w:marTop w:val="0"/>
          <w:marBottom w:val="120"/>
          <w:divBdr>
            <w:top w:val="none" w:sz="0" w:space="0" w:color="auto"/>
            <w:left w:val="none" w:sz="0" w:space="0" w:color="auto"/>
            <w:bottom w:val="none" w:sz="0" w:space="0" w:color="auto"/>
            <w:right w:val="none" w:sz="0" w:space="0" w:color="auto"/>
          </w:divBdr>
        </w:div>
        <w:div w:id="1145002960">
          <w:marLeft w:val="1267"/>
          <w:marRight w:val="0"/>
          <w:marTop w:val="0"/>
          <w:marBottom w:val="120"/>
          <w:divBdr>
            <w:top w:val="none" w:sz="0" w:space="0" w:color="auto"/>
            <w:left w:val="none" w:sz="0" w:space="0" w:color="auto"/>
            <w:bottom w:val="none" w:sz="0" w:space="0" w:color="auto"/>
            <w:right w:val="none" w:sz="0" w:space="0" w:color="auto"/>
          </w:divBdr>
        </w:div>
        <w:div w:id="1220366076">
          <w:marLeft w:val="1267"/>
          <w:marRight w:val="0"/>
          <w:marTop w:val="0"/>
          <w:marBottom w:val="120"/>
          <w:divBdr>
            <w:top w:val="none" w:sz="0" w:space="0" w:color="auto"/>
            <w:left w:val="none" w:sz="0" w:space="0" w:color="auto"/>
            <w:bottom w:val="none" w:sz="0" w:space="0" w:color="auto"/>
            <w:right w:val="none" w:sz="0" w:space="0" w:color="auto"/>
          </w:divBdr>
        </w:div>
        <w:div w:id="1507817033">
          <w:marLeft w:val="1267"/>
          <w:marRight w:val="0"/>
          <w:marTop w:val="0"/>
          <w:marBottom w:val="120"/>
          <w:divBdr>
            <w:top w:val="none" w:sz="0" w:space="0" w:color="auto"/>
            <w:left w:val="none" w:sz="0" w:space="0" w:color="auto"/>
            <w:bottom w:val="none" w:sz="0" w:space="0" w:color="auto"/>
            <w:right w:val="none" w:sz="0" w:space="0" w:color="auto"/>
          </w:divBdr>
        </w:div>
        <w:div w:id="1538002866">
          <w:marLeft w:val="1267"/>
          <w:marRight w:val="0"/>
          <w:marTop w:val="0"/>
          <w:marBottom w:val="120"/>
          <w:divBdr>
            <w:top w:val="none" w:sz="0" w:space="0" w:color="auto"/>
            <w:left w:val="none" w:sz="0" w:space="0" w:color="auto"/>
            <w:bottom w:val="none" w:sz="0" w:space="0" w:color="auto"/>
            <w:right w:val="none" w:sz="0" w:space="0" w:color="auto"/>
          </w:divBdr>
        </w:div>
        <w:div w:id="1547449919">
          <w:marLeft w:val="1166"/>
          <w:marRight w:val="0"/>
          <w:marTop w:val="0"/>
          <w:marBottom w:val="120"/>
          <w:divBdr>
            <w:top w:val="none" w:sz="0" w:space="0" w:color="auto"/>
            <w:left w:val="none" w:sz="0" w:space="0" w:color="auto"/>
            <w:bottom w:val="none" w:sz="0" w:space="0" w:color="auto"/>
            <w:right w:val="none" w:sz="0" w:space="0" w:color="auto"/>
          </w:divBdr>
        </w:div>
        <w:div w:id="1679888787">
          <w:marLeft w:val="547"/>
          <w:marRight w:val="0"/>
          <w:marTop w:val="0"/>
          <w:marBottom w:val="120"/>
          <w:divBdr>
            <w:top w:val="none" w:sz="0" w:space="0" w:color="auto"/>
            <w:left w:val="none" w:sz="0" w:space="0" w:color="auto"/>
            <w:bottom w:val="none" w:sz="0" w:space="0" w:color="auto"/>
            <w:right w:val="none" w:sz="0" w:space="0" w:color="auto"/>
          </w:divBdr>
        </w:div>
        <w:div w:id="1941983076">
          <w:marLeft w:val="1267"/>
          <w:marRight w:val="0"/>
          <w:marTop w:val="0"/>
          <w:marBottom w:val="120"/>
          <w:divBdr>
            <w:top w:val="none" w:sz="0" w:space="0" w:color="auto"/>
            <w:left w:val="none" w:sz="0" w:space="0" w:color="auto"/>
            <w:bottom w:val="none" w:sz="0" w:space="0" w:color="auto"/>
            <w:right w:val="none" w:sz="0" w:space="0" w:color="auto"/>
          </w:divBdr>
        </w:div>
        <w:div w:id="1965967310">
          <w:marLeft w:val="1166"/>
          <w:marRight w:val="0"/>
          <w:marTop w:val="0"/>
          <w:marBottom w:val="120"/>
          <w:divBdr>
            <w:top w:val="none" w:sz="0" w:space="0" w:color="auto"/>
            <w:left w:val="none" w:sz="0" w:space="0" w:color="auto"/>
            <w:bottom w:val="none" w:sz="0" w:space="0" w:color="auto"/>
            <w:right w:val="none" w:sz="0" w:space="0" w:color="auto"/>
          </w:divBdr>
        </w:div>
        <w:div w:id="2001344238">
          <w:marLeft w:val="1166"/>
          <w:marRight w:val="0"/>
          <w:marTop w:val="0"/>
          <w:marBottom w:val="120"/>
          <w:divBdr>
            <w:top w:val="none" w:sz="0" w:space="0" w:color="auto"/>
            <w:left w:val="none" w:sz="0" w:space="0" w:color="auto"/>
            <w:bottom w:val="none" w:sz="0" w:space="0" w:color="auto"/>
            <w:right w:val="none" w:sz="0" w:space="0" w:color="auto"/>
          </w:divBdr>
        </w:div>
      </w:divsChild>
    </w:div>
    <w:div w:id="781999448">
      <w:bodyDiv w:val="1"/>
      <w:marLeft w:val="0"/>
      <w:marRight w:val="0"/>
      <w:marTop w:val="0"/>
      <w:marBottom w:val="0"/>
      <w:divBdr>
        <w:top w:val="none" w:sz="0" w:space="0" w:color="auto"/>
        <w:left w:val="none" w:sz="0" w:space="0" w:color="auto"/>
        <w:bottom w:val="none" w:sz="0" w:space="0" w:color="auto"/>
        <w:right w:val="none" w:sz="0" w:space="0" w:color="auto"/>
      </w:divBdr>
    </w:div>
    <w:div w:id="792331720">
      <w:bodyDiv w:val="1"/>
      <w:marLeft w:val="0"/>
      <w:marRight w:val="0"/>
      <w:marTop w:val="0"/>
      <w:marBottom w:val="0"/>
      <w:divBdr>
        <w:top w:val="none" w:sz="0" w:space="0" w:color="auto"/>
        <w:left w:val="none" w:sz="0" w:space="0" w:color="auto"/>
        <w:bottom w:val="none" w:sz="0" w:space="0" w:color="auto"/>
        <w:right w:val="none" w:sz="0" w:space="0" w:color="auto"/>
      </w:divBdr>
    </w:div>
    <w:div w:id="794374659">
      <w:bodyDiv w:val="1"/>
      <w:marLeft w:val="0"/>
      <w:marRight w:val="0"/>
      <w:marTop w:val="0"/>
      <w:marBottom w:val="0"/>
      <w:divBdr>
        <w:top w:val="none" w:sz="0" w:space="0" w:color="auto"/>
        <w:left w:val="none" w:sz="0" w:space="0" w:color="auto"/>
        <w:bottom w:val="none" w:sz="0" w:space="0" w:color="auto"/>
        <w:right w:val="none" w:sz="0" w:space="0" w:color="auto"/>
      </w:divBdr>
    </w:div>
    <w:div w:id="79845571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9102060">
      <w:bodyDiv w:val="1"/>
      <w:marLeft w:val="0"/>
      <w:marRight w:val="0"/>
      <w:marTop w:val="0"/>
      <w:marBottom w:val="0"/>
      <w:divBdr>
        <w:top w:val="none" w:sz="0" w:space="0" w:color="auto"/>
        <w:left w:val="none" w:sz="0" w:space="0" w:color="auto"/>
        <w:bottom w:val="none" w:sz="0" w:space="0" w:color="auto"/>
        <w:right w:val="none" w:sz="0" w:space="0" w:color="auto"/>
      </w:divBdr>
      <w:divsChild>
        <w:div w:id="868643876">
          <w:marLeft w:val="3326"/>
          <w:marRight w:val="0"/>
          <w:marTop w:val="20"/>
          <w:marBottom w:val="0"/>
          <w:divBdr>
            <w:top w:val="none" w:sz="0" w:space="0" w:color="auto"/>
            <w:left w:val="none" w:sz="0" w:space="0" w:color="auto"/>
            <w:bottom w:val="none" w:sz="0" w:space="0" w:color="auto"/>
            <w:right w:val="none" w:sz="0" w:space="0" w:color="auto"/>
          </w:divBdr>
        </w:div>
      </w:divsChild>
    </w:div>
    <w:div w:id="834996262">
      <w:bodyDiv w:val="1"/>
      <w:marLeft w:val="0"/>
      <w:marRight w:val="0"/>
      <w:marTop w:val="0"/>
      <w:marBottom w:val="0"/>
      <w:divBdr>
        <w:top w:val="none" w:sz="0" w:space="0" w:color="auto"/>
        <w:left w:val="none" w:sz="0" w:space="0" w:color="auto"/>
        <w:bottom w:val="none" w:sz="0" w:space="0" w:color="auto"/>
        <w:right w:val="none" w:sz="0" w:space="0" w:color="auto"/>
      </w:divBdr>
    </w:div>
    <w:div w:id="84024335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995389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8980797">
      <w:bodyDiv w:val="1"/>
      <w:marLeft w:val="0"/>
      <w:marRight w:val="0"/>
      <w:marTop w:val="0"/>
      <w:marBottom w:val="0"/>
      <w:divBdr>
        <w:top w:val="none" w:sz="0" w:space="0" w:color="auto"/>
        <w:left w:val="none" w:sz="0" w:space="0" w:color="auto"/>
        <w:bottom w:val="none" w:sz="0" w:space="0" w:color="auto"/>
        <w:right w:val="none" w:sz="0" w:space="0" w:color="auto"/>
      </w:divBdr>
    </w:div>
    <w:div w:id="897129415">
      <w:bodyDiv w:val="1"/>
      <w:marLeft w:val="0"/>
      <w:marRight w:val="0"/>
      <w:marTop w:val="0"/>
      <w:marBottom w:val="0"/>
      <w:divBdr>
        <w:top w:val="none" w:sz="0" w:space="0" w:color="auto"/>
        <w:left w:val="none" w:sz="0" w:space="0" w:color="auto"/>
        <w:bottom w:val="none" w:sz="0" w:space="0" w:color="auto"/>
        <w:right w:val="none" w:sz="0" w:space="0" w:color="auto"/>
      </w:divBdr>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02764471">
      <w:bodyDiv w:val="1"/>
      <w:marLeft w:val="0"/>
      <w:marRight w:val="0"/>
      <w:marTop w:val="0"/>
      <w:marBottom w:val="0"/>
      <w:divBdr>
        <w:top w:val="none" w:sz="0" w:space="0" w:color="auto"/>
        <w:left w:val="none" w:sz="0" w:space="0" w:color="auto"/>
        <w:bottom w:val="none" w:sz="0" w:space="0" w:color="auto"/>
        <w:right w:val="none" w:sz="0" w:space="0" w:color="auto"/>
      </w:divBdr>
      <w:divsChild>
        <w:div w:id="448665426">
          <w:marLeft w:val="2606"/>
          <w:marRight w:val="0"/>
          <w:marTop w:val="60"/>
          <w:marBottom w:val="0"/>
          <w:divBdr>
            <w:top w:val="none" w:sz="0" w:space="0" w:color="auto"/>
            <w:left w:val="none" w:sz="0" w:space="0" w:color="auto"/>
            <w:bottom w:val="none" w:sz="0" w:space="0" w:color="auto"/>
            <w:right w:val="none" w:sz="0" w:space="0" w:color="auto"/>
          </w:divBdr>
        </w:div>
      </w:divsChild>
    </w:div>
    <w:div w:id="90795985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28074521">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47929811">
      <w:bodyDiv w:val="1"/>
      <w:marLeft w:val="0"/>
      <w:marRight w:val="0"/>
      <w:marTop w:val="0"/>
      <w:marBottom w:val="0"/>
      <w:divBdr>
        <w:top w:val="none" w:sz="0" w:space="0" w:color="auto"/>
        <w:left w:val="none" w:sz="0" w:space="0" w:color="auto"/>
        <w:bottom w:val="none" w:sz="0" w:space="0" w:color="auto"/>
        <w:right w:val="none" w:sz="0" w:space="0" w:color="auto"/>
      </w:divBdr>
    </w:div>
    <w:div w:id="949897304">
      <w:bodyDiv w:val="1"/>
      <w:marLeft w:val="0"/>
      <w:marRight w:val="0"/>
      <w:marTop w:val="0"/>
      <w:marBottom w:val="0"/>
      <w:divBdr>
        <w:top w:val="none" w:sz="0" w:space="0" w:color="auto"/>
        <w:left w:val="none" w:sz="0" w:space="0" w:color="auto"/>
        <w:bottom w:val="none" w:sz="0" w:space="0" w:color="auto"/>
        <w:right w:val="none" w:sz="0" w:space="0" w:color="auto"/>
      </w:divBdr>
    </w:div>
    <w:div w:id="951521898">
      <w:bodyDiv w:val="1"/>
      <w:marLeft w:val="0"/>
      <w:marRight w:val="0"/>
      <w:marTop w:val="0"/>
      <w:marBottom w:val="0"/>
      <w:divBdr>
        <w:top w:val="none" w:sz="0" w:space="0" w:color="auto"/>
        <w:left w:val="none" w:sz="0" w:space="0" w:color="auto"/>
        <w:bottom w:val="none" w:sz="0" w:space="0" w:color="auto"/>
        <w:right w:val="none" w:sz="0" w:space="0" w:color="auto"/>
      </w:divBdr>
    </w:div>
    <w:div w:id="962468078">
      <w:bodyDiv w:val="1"/>
      <w:marLeft w:val="0"/>
      <w:marRight w:val="0"/>
      <w:marTop w:val="0"/>
      <w:marBottom w:val="0"/>
      <w:divBdr>
        <w:top w:val="none" w:sz="0" w:space="0" w:color="auto"/>
        <w:left w:val="none" w:sz="0" w:space="0" w:color="auto"/>
        <w:bottom w:val="none" w:sz="0" w:space="0" w:color="auto"/>
        <w:right w:val="none" w:sz="0" w:space="0" w:color="auto"/>
      </w:divBdr>
    </w:div>
    <w:div w:id="967590560">
      <w:bodyDiv w:val="1"/>
      <w:marLeft w:val="0"/>
      <w:marRight w:val="0"/>
      <w:marTop w:val="0"/>
      <w:marBottom w:val="0"/>
      <w:divBdr>
        <w:top w:val="none" w:sz="0" w:space="0" w:color="auto"/>
        <w:left w:val="none" w:sz="0" w:space="0" w:color="auto"/>
        <w:bottom w:val="none" w:sz="0" w:space="0" w:color="auto"/>
        <w:right w:val="none" w:sz="0" w:space="0" w:color="auto"/>
      </w:divBdr>
    </w:div>
    <w:div w:id="971209654">
      <w:bodyDiv w:val="1"/>
      <w:marLeft w:val="0"/>
      <w:marRight w:val="0"/>
      <w:marTop w:val="0"/>
      <w:marBottom w:val="0"/>
      <w:divBdr>
        <w:top w:val="none" w:sz="0" w:space="0" w:color="auto"/>
        <w:left w:val="none" w:sz="0" w:space="0" w:color="auto"/>
        <w:bottom w:val="none" w:sz="0" w:space="0" w:color="auto"/>
        <w:right w:val="none" w:sz="0" w:space="0" w:color="auto"/>
      </w:divBdr>
      <w:divsChild>
        <w:div w:id="110051994">
          <w:marLeft w:val="1886"/>
          <w:marRight w:val="0"/>
          <w:marTop w:val="60"/>
          <w:marBottom w:val="0"/>
          <w:divBdr>
            <w:top w:val="none" w:sz="0" w:space="0" w:color="auto"/>
            <w:left w:val="none" w:sz="0" w:space="0" w:color="auto"/>
            <w:bottom w:val="none" w:sz="0" w:space="0" w:color="auto"/>
            <w:right w:val="none" w:sz="0" w:space="0" w:color="auto"/>
          </w:divBdr>
        </w:div>
        <w:div w:id="945773930">
          <w:marLeft w:val="1886"/>
          <w:marRight w:val="0"/>
          <w:marTop w:val="6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554880">
      <w:bodyDiv w:val="1"/>
      <w:marLeft w:val="0"/>
      <w:marRight w:val="0"/>
      <w:marTop w:val="0"/>
      <w:marBottom w:val="0"/>
      <w:divBdr>
        <w:top w:val="none" w:sz="0" w:space="0" w:color="auto"/>
        <w:left w:val="none" w:sz="0" w:space="0" w:color="auto"/>
        <w:bottom w:val="none" w:sz="0" w:space="0" w:color="auto"/>
        <w:right w:val="none" w:sz="0" w:space="0" w:color="auto"/>
      </w:divBdr>
    </w:div>
    <w:div w:id="986130291">
      <w:bodyDiv w:val="1"/>
      <w:marLeft w:val="0"/>
      <w:marRight w:val="0"/>
      <w:marTop w:val="0"/>
      <w:marBottom w:val="0"/>
      <w:divBdr>
        <w:top w:val="none" w:sz="0" w:space="0" w:color="auto"/>
        <w:left w:val="none" w:sz="0" w:space="0" w:color="auto"/>
        <w:bottom w:val="none" w:sz="0" w:space="0" w:color="auto"/>
        <w:right w:val="none" w:sz="0" w:space="0" w:color="auto"/>
      </w:divBdr>
    </w:div>
    <w:div w:id="993098641">
      <w:bodyDiv w:val="1"/>
      <w:marLeft w:val="0"/>
      <w:marRight w:val="0"/>
      <w:marTop w:val="0"/>
      <w:marBottom w:val="0"/>
      <w:divBdr>
        <w:top w:val="none" w:sz="0" w:space="0" w:color="auto"/>
        <w:left w:val="none" w:sz="0" w:space="0" w:color="auto"/>
        <w:bottom w:val="none" w:sz="0" w:space="0" w:color="auto"/>
        <w:right w:val="none" w:sz="0" w:space="0" w:color="auto"/>
      </w:divBdr>
    </w:div>
    <w:div w:id="996887118">
      <w:bodyDiv w:val="1"/>
      <w:marLeft w:val="0"/>
      <w:marRight w:val="0"/>
      <w:marTop w:val="0"/>
      <w:marBottom w:val="0"/>
      <w:divBdr>
        <w:top w:val="none" w:sz="0" w:space="0" w:color="auto"/>
        <w:left w:val="none" w:sz="0" w:space="0" w:color="auto"/>
        <w:bottom w:val="none" w:sz="0" w:space="0" w:color="auto"/>
        <w:right w:val="none" w:sz="0" w:space="0" w:color="auto"/>
      </w:divBdr>
    </w:div>
    <w:div w:id="1001659282">
      <w:bodyDiv w:val="1"/>
      <w:marLeft w:val="0"/>
      <w:marRight w:val="0"/>
      <w:marTop w:val="0"/>
      <w:marBottom w:val="0"/>
      <w:divBdr>
        <w:top w:val="none" w:sz="0" w:space="0" w:color="auto"/>
        <w:left w:val="none" w:sz="0" w:space="0" w:color="auto"/>
        <w:bottom w:val="none" w:sz="0" w:space="0" w:color="auto"/>
        <w:right w:val="none" w:sz="0" w:space="0" w:color="auto"/>
      </w:divBdr>
      <w:divsChild>
        <w:div w:id="1524245047">
          <w:marLeft w:val="547"/>
          <w:marRight w:val="0"/>
          <w:marTop w:val="0"/>
          <w:marBottom w:val="60"/>
          <w:divBdr>
            <w:top w:val="none" w:sz="0" w:space="0" w:color="auto"/>
            <w:left w:val="none" w:sz="0" w:space="0" w:color="auto"/>
            <w:bottom w:val="none" w:sz="0" w:space="0" w:color="auto"/>
            <w:right w:val="none" w:sz="0" w:space="0" w:color="auto"/>
          </w:divBdr>
        </w:div>
      </w:divsChild>
    </w:div>
    <w:div w:id="1006857379">
      <w:bodyDiv w:val="1"/>
      <w:marLeft w:val="0"/>
      <w:marRight w:val="0"/>
      <w:marTop w:val="0"/>
      <w:marBottom w:val="0"/>
      <w:divBdr>
        <w:top w:val="none" w:sz="0" w:space="0" w:color="auto"/>
        <w:left w:val="none" w:sz="0" w:space="0" w:color="auto"/>
        <w:bottom w:val="none" w:sz="0" w:space="0" w:color="auto"/>
        <w:right w:val="none" w:sz="0" w:space="0" w:color="auto"/>
      </w:divBdr>
    </w:div>
    <w:div w:id="1009060648">
      <w:bodyDiv w:val="1"/>
      <w:marLeft w:val="0"/>
      <w:marRight w:val="0"/>
      <w:marTop w:val="0"/>
      <w:marBottom w:val="0"/>
      <w:divBdr>
        <w:top w:val="none" w:sz="0" w:space="0" w:color="auto"/>
        <w:left w:val="none" w:sz="0" w:space="0" w:color="auto"/>
        <w:bottom w:val="none" w:sz="0" w:space="0" w:color="auto"/>
        <w:right w:val="none" w:sz="0" w:space="0" w:color="auto"/>
      </w:divBdr>
    </w:div>
    <w:div w:id="1012532557">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16004822">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1200124">
      <w:bodyDiv w:val="1"/>
      <w:marLeft w:val="0"/>
      <w:marRight w:val="0"/>
      <w:marTop w:val="0"/>
      <w:marBottom w:val="0"/>
      <w:divBdr>
        <w:top w:val="none" w:sz="0" w:space="0" w:color="auto"/>
        <w:left w:val="none" w:sz="0" w:space="0" w:color="auto"/>
        <w:bottom w:val="none" w:sz="0" w:space="0" w:color="auto"/>
        <w:right w:val="none" w:sz="0" w:space="0" w:color="auto"/>
      </w:divBdr>
      <w:divsChild>
        <w:div w:id="9261273">
          <w:marLeft w:val="1886"/>
          <w:marRight w:val="0"/>
          <w:marTop w:val="0"/>
          <w:marBottom w:val="0"/>
          <w:divBdr>
            <w:top w:val="none" w:sz="0" w:space="0" w:color="auto"/>
            <w:left w:val="none" w:sz="0" w:space="0" w:color="auto"/>
            <w:bottom w:val="none" w:sz="0" w:space="0" w:color="auto"/>
            <w:right w:val="none" w:sz="0" w:space="0" w:color="auto"/>
          </w:divBdr>
        </w:div>
      </w:divsChild>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29798569">
      <w:bodyDiv w:val="1"/>
      <w:marLeft w:val="0"/>
      <w:marRight w:val="0"/>
      <w:marTop w:val="0"/>
      <w:marBottom w:val="0"/>
      <w:divBdr>
        <w:top w:val="none" w:sz="0" w:space="0" w:color="auto"/>
        <w:left w:val="none" w:sz="0" w:space="0" w:color="auto"/>
        <w:bottom w:val="none" w:sz="0" w:space="0" w:color="auto"/>
        <w:right w:val="none" w:sz="0" w:space="0" w:color="auto"/>
      </w:divBdr>
    </w:div>
    <w:div w:id="1054694246">
      <w:bodyDiv w:val="1"/>
      <w:marLeft w:val="0"/>
      <w:marRight w:val="0"/>
      <w:marTop w:val="0"/>
      <w:marBottom w:val="0"/>
      <w:divBdr>
        <w:top w:val="none" w:sz="0" w:space="0" w:color="auto"/>
        <w:left w:val="none" w:sz="0" w:space="0" w:color="auto"/>
        <w:bottom w:val="none" w:sz="0" w:space="0" w:color="auto"/>
        <w:right w:val="none" w:sz="0" w:space="0" w:color="auto"/>
      </w:divBdr>
    </w:div>
    <w:div w:id="1056319985">
      <w:bodyDiv w:val="1"/>
      <w:marLeft w:val="0"/>
      <w:marRight w:val="0"/>
      <w:marTop w:val="0"/>
      <w:marBottom w:val="0"/>
      <w:divBdr>
        <w:top w:val="none" w:sz="0" w:space="0" w:color="auto"/>
        <w:left w:val="none" w:sz="0" w:space="0" w:color="auto"/>
        <w:bottom w:val="none" w:sz="0" w:space="0" w:color="auto"/>
        <w:right w:val="none" w:sz="0" w:space="0" w:color="auto"/>
      </w:divBdr>
    </w:div>
    <w:div w:id="1058355148">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5084317">
      <w:bodyDiv w:val="1"/>
      <w:marLeft w:val="0"/>
      <w:marRight w:val="0"/>
      <w:marTop w:val="0"/>
      <w:marBottom w:val="0"/>
      <w:divBdr>
        <w:top w:val="none" w:sz="0" w:space="0" w:color="auto"/>
        <w:left w:val="none" w:sz="0" w:space="0" w:color="auto"/>
        <w:bottom w:val="none" w:sz="0" w:space="0" w:color="auto"/>
        <w:right w:val="none" w:sz="0" w:space="0" w:color="auto"/>
      </w:divBdr>
      <w:divsChild>
        <w:div w:id="473527170">
          <w:marLeft w:val="1166"/>
          <w:marRight w:val="0"/>
          <w:marTop w:val="0"/>
          <w:marBottom w:val="120"/>
          <w:divBdr>
            <w:top w:val="none" w:sz="0" w:space="0" w:color="auto"/>
            <w:left w:val="none" w:sz="0" w:space="0" w:color="auto"/>
            <w:bottom w:val="none" w:sz="0" w:space="0" w:color="auto"/>
            <w:right w:val="none" w:sz="0" w:space="0" w:color="auto"/>
          </w:divBdr>
        </w:div>
        <w:div w:id="801272001">
          <w:marLeft w:val="547"/>
          <w:marRight w:val="0"/>
          <w:marTop w:val="0"/>
          <w:marBottom w:val="120"/>
          <w:divBdr>
            <w:top w:val="none" w:sz="0" w:space="0" w:color="auto"/>
            <w:left w:val="none" w:sz="0" w:space="0" w:color="auto"/>
            <w:bottom w:val="none" w:sz="0" w:space="0" w:color="auto"/>
            <w:right w:val="none" w:sz="0" w:space="0" w:color="auto"/>
          </w:divBdr>
        </w:div>
        <w:div w:id="1228955690">
          <w:marLeft w:val="547"/>
          <w:marRight w:val="0"/>
          <w:marTop w:val="0"/>
          <w:marBottom w:val="120"/>
          <w:divBdr>
            <w:top w:val="none" w:sz="0" w:space="0" w:color="auto"/>
            <w:left w:val="none" w:sz="0" w:space="0" w:color="auto"/>
            <w:bottom w:val="none" w:sz="0" w:space="0" w:color="auto"/>
            <w:right w:val="none" w:sz="0" w:space="0" w:color="auto"/>
          </w:divBdr>
        </w:div>
        <w:div w:id="1614046555">
          <w:marLeft w:val="1166"/>
          <w:marRight w:val="0"/>
          <w:marTop w:val="0"/>
          <w:marBottom w:val="12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0517716">
      <w:bodyDiv w:val="1"/>
      <w:marLeft w:val="0"/>
      <w:marRight w:val="0"/>
      <w:marTop w:val="0"/>
      <w:marBottom w:val="0"/>
      <w:divBdr>
        <w:top w:val="none" w:sz="0" w:space="0" w:color="auto"/>
        <w:left w:val="none" w:sz="0" w:space="0" w:color="auto"/>
        <w:bottom w:val="none" w:sz="0" w:space="0" w:color="auto"/>
        <w:right w:val="none" w:sz="0" w:space="0" w:color="auto"/>
      </w:divBdr>
    </w:div>
    <w:div w:id="1081757887">
      <w:bodyDiv w:val="1"/>
      <w:marLeft w:val="0"/>
      <w:marRight w:val="0"/>
      <w:marTop w:val="0"/>
      <w:marBottom w:val="0"/>
      <w:divBdr>
        <w:top w:val="none" w:sz="0" w:space="0" w:color="auto"/>
        <w:left w:val="none" w:sz="0" w:space="0" w:color="auto"/>
        <w:bottom w:val="none" w:sz="0" w:space="0" w:color="auto"/>
        <w:right w:val="none" w:sz="0" w:space="0" w:color="auto"/>
      </w:divBdr>
    </w:div>
    <w:div w:id="1086460294">
      <w:bodyDiv w:val="1"/>
      <w:marLeft w:val="0"/>
      <w:marRight w:val="0"/>
      <w:marTop w:val="0"/>
      <w:marBottom w:val="0"/>
      <w:divBdr>
        <w:top w:val="none" w:sz="0" w:space="0" w:color="auto"/>
        <w:left w:val="none" w:sz="0" w:space="0" w:color="auto"/>
        <w:bottom w:val="none" w:sz="0" w:space="0" w:color="auto"/>
        <w:right w:val="none" w:sz="0" w:space="0" w:color="auto"/>
      </w:divBdr>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093209342">
      <w:bodyDiv w:val="1"/>
      <w:marLeft w:val="0"/>
      <w:marRight w:val="0"/>
      <w:marTop w:val="0"/>
      <w:marBottom w:val="0"/>
      <w:divBdr>
        <w:top w:val="none" w:sz="0" w:space="0" w:color="auto"/>
        <w:left w:val="none" w:sz="0" w:space="0" w:color="auto"/>
        <w:bottom w:val="none" w:sz="0" w:space="0" w:color="auto"/>
        <w:right w:val="none" w:sz="0" w:space="0" w:color="auto"/>
      </w:divBdr>
      <w:divsChild>
        <w:div w:id="332608360">
          <w:marLeft w:val="1166"/>
          <w:marRight w:val="0"/>
          <w:marTop w:val="0"/>
          <w:marBottom w:val="120"/>
          <w:divBdr>
            <w:top w:val="none" w:sz="0" w:space="0" w:color="auto"/>
            <w:left w:val="none" w:sz="0" w:space="0" w:color="auto"/>
            <w:bottom w:val="none" w:sz="0" w:space="0" w:color="auto"/>
            <w:right w:val="none" w:sz="0" w:space="0" w:color="auto"/>
          </w:divBdr>
        </w:div>
      </w:divsChild>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04695102">
      <w:bodyDiv w:val="1"/>
      <w:marLeft w:val="0"/>
      <w:marRight w:val="0"/>
      <w:marTop w:val="0"/>
      <w:marBottom w:val="0"/>
      <w:divBdr>
        <w:top w:val="none" w:sz="0" w:space="0" w:color="auto"/>
        <w:left w:val="none" w:sz="0" w:space="0" w:color="auto"/>
        <w:bottom w:val="none" w:sz="0" w:space="0" w:color="auto"/>
        <w:right w:val="none" w:sz="0" w:space="0" w:color="auto"/>
      </w:divBdr>
    </w:div>
    <w:div w:id="1109472658">
      <w:bodyDiv w:val="1"/>
      <w:marLeft w:val="0"/>
      <w:marRight w:val="0"/>
      <w:marTop w:val="0"/>
      <w:marBottom w:val="0"/>
      <w:divBdr>
        <w:top w:val="none" w:sz="0" w:space="0" w:color="auto"/>
        <w:left w:val="none" w:sz="0" w:space="0" w:color="auto"/>
        <w:bottom w:val="none" w:sz="0" w:space="0" w:color="auto"/>
        <w:right w:val="none" w:sz="0" w:space="0" w:color="auto"/>
      </w:divBdr>
      <w:divsChild>
        <w:div w:id="8139785">
          <w:marLeft w:val="1166"/>
          <w:marRight w:val="0"/>
          <w:marTop w:val="120"/>
          <w:marBottom w:val="0"/>
          <w:divBdr>
            <w:top w:val="none" w:sz="0" w:space="0" w:color="auto"/>
            <w:left w:val="none" w:sz="0" w:space="0" w:color="auto"/>
            <w:bottom w:val="none" w:sz="0" w:space="0" w:color="auto"/>
            <w:right w:val="none" w:sz="0" w:space="0" w:color="auto"/>
          </w:divBdr>
        </w:div>
        <w:div w:id="46955312">
          <w:marLeft w:val="1166"/>
          <w:marRight w:val="0"/>
          <w:marTop w:val="120"/>
          <w:marBottom w:val="0"/>
          <w:divBdr>
            <w:top w:val="none" w:sz="0" w:space="0" w:color="auto"/>
            <w:left w:val="none" w:sz="0" w:space="0" w:color="auto"/>
            <w:bottom w:val="none" w:sz="0" w:space="0" w:color="auto"/>
            <w:right w:val="none" w:sz="0" w:space="0" w:color="auto"/>
          </w:divBdr>
        </w:div>
        <w:div w:id="89158395">
          <w:marLeft w:val="1166"/>
          <w:marRight w:val="0"/>
          <w:marTop w:val="120"/>
          <w:marBottom w:val="0"/>
          <w:divBdr>
            <w:top w:val="none" w:sz="0" w:space="0" w:color="auto"/>
            <w:left w:val="none" w:sz="0" w:space="0" w:color="auto"/>
            <w:bottom w:val="none" w:sz="0" w:space="0" w:color="auto"/>
            <w:right w:val="none" w:sz="0" w:space="0" w:color="auto"/>
          </w:divBdr>
        </w:div>
        <w:div w:id="135877252">
          <w:marLeft w:val="547"/>
          <w:marRight w:val="0"/>
          <w:marTop w:val="120"/>
          <w:marBottom w:val="0"/>
          <w:divBdr>
            <w:top w:val="none" w:sz="0" w:space="0" w:color="auto"/>
            <w:left w:val="none" w:sz="0" w:space="0" w:color="auto"/>
            <w:bottom w:val="none" w:sz="0" w:space="0" w:color="auto"/>
            <w:right w:val="none" w:sz="0" w:space="0" w:color="auto"/>
          </w:divBdr>
        </w:div>
        <w:div w:id="345329446">
          <w:marLeft w:val="1166"/>
          <w:marRight w:val="0"/>
          <w:marTop w:val="120"/>
          <w:marBottom w:val="0"/>
          <w:divBdr>
            <w:top w:val="none" w:sz="0" w:space="0" w:color="auto"/>
            <w:left w:val="none" w:sz="0" w:space="0" w:color="auto"/>
            <w:bottom w:val="none" w:sz="0" w:space="0" w:color="auto"/>
            <w:right w:val="none" w:sz="0" w:space="0" w:color="auto"/>
          </w:divBdr>
        </w:div>
        <w:div w:id="515391705">
          <w:marLeft w:val="1166"/>
          <w:marRight w:val="0"/>
          <w:marTop w:val="120"/>
          <w:marBottom w:val="0"/>
          <w:divBdr>
            <w:top w:val="none" w:sz="0" w:space="0" w:color="auto"/>
            <w:left w:val="none" w:sz="0" w:space="0" w:color="auto"/>
            <w:bottom w:val="none" w:sz="0" w:space="0" w:color="auto"/>
            <w:right w:val="none" w:sz="0" w:space="0" w:color="auto"/>
          </w:divBdr>
        </w:div>
        <w:div w:id="591820706">
          <w:marLeft w:val="1166"/>
          <w:marRight w:val="0"/>
          <w:marTop w:val="120"/>
          <w:marBottom w:val="0"/>
          <w:divBdr>
            <w:top w:val="none" w:sz="0" w:space="0" w:color="auto"/>
            <w:left w:val="none" w:sz="0" w:space="0" w:color="auto"/>
            <w:bottom w:val="none" w:sz="0" w:space="0" w:color="auto"/>
            <w:right w:val="none" w:sz="0" w:space="0" w:color="auto"/>
          </w:divBdr>
        </w:div>
        <w:div w:id="599025043">
          <w:marLeft w:val="547"/>
          <w:marRight w:val="0"/>
          <w:marTop w:val="360"/>
          <w:marBottom w:val="0"/>
          <w:divBdr>
            <w:top w:val="none" w:sz="0" w:space="0" w:color="auto"/>
            <w:left w:val="none" w:sz="0" w:space="0" w:color="auto"/>
            <w:bottom w:val="none" w:sz="0" w:space="0" w:color="auto"/>
            <w:right w:val="none" w:sz="0" w:space="0" w:color="auto"/>
          </w:divBdr>
        </w:div>
        <w:div w:id="619652530">
          <w:marLeft w:val="547"/>
          <w:marRight w:val="0"/>
          <w:marTop w:val="120"/>
          <w:marBottom w:val="0"/>
          <w:divBdr>
            <w:top w:val="none" w:sz="0" w:space="0" w:color="auto"/>
            <w:left w:val="none" w:sz="0" w:space="0" w:color="auto"/>
            <w:bottom w:val="none" w:sz="0" w:space="0" w:color="auto"/>
            <w:right w:val="none" w:sz="0" w:space="0" w:color="auto"/>
          </w:divBdr>
        </w:div>
        <w:div w:id="689919765">
          <w:marLeft w:val="547"/>
          <w:marRight w:val="0"/>
          <w:marTop w:val="360"/>
          <w:marBottom w:val="0"/>
          <w:divBdr>
            <w:top w:val="none" w:sz="0" w:space="0" w:color="auto"/>
            <w:left w:val="none" w:sz="0" w:space="0" w:color="auto"/>
            <w:bottom w:val="none" w:sz="0" w:space="0" w:color="auto"/>
            <w:right w:val="none" w:sz="0" w:space="0" w:color="auto"/>
          </w:divBdr>
        </w:div>
        <w:div w:id="1909878036">
          <w:marLeft w:val="1166"/>
          <w:marRight w:val="0"/>
          <w:marTop w:val="120"/>
          <w:marBottom w:val="0"/>
          <w:divBdr>
            <w:top w:val="none" w:sz="0" w:space="0" w:color="auto"/>
            <w:left w:val="none" w:sz="0" w:space="0" w:color="auto"/>
            <w:bottom w:val="none" w:sz="0" w:space="0" w:color="auto"/>
            <w:right w:val="none" w:sz="0" w:space="0" w:color="auto"/>
          </w:divBdr>
        </w:div>
      </w:divsChild>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16750705">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24542391">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5605484">
      <w:bodyDiv w:val="1"/>
      <w:marLeft w:val="0"/>
      <w:marRight w:val="0"/>
      <w:marTop w:val="0"/>
      <w:marBottom w:val="0"/>
      <w:divBdr>
        <w:top w:val="none" w:sz="0" w:space="0" w:color="auto"/>
        <w:left w:val="none" w:sz="0" w:space="0" w:color="auto"/>
        <w:bottom w:val="none" w:sz="0" w:space="0" w:color="auto"/>
        <w:right w:val="none" w:sz="0" w:space="0" w:color="auto"/>
      </w:divBdr>
      <w:divsChild>
        <w:div w:id="198587307">
          <w:marLeft w:val="994"/>
          <w:marRight w:val="0"/>
          <w:marTop w:val="0"/>
          <w:marBottom w:val="0"/>
          <w:divBdr>
            <w:top w:val="none" w:sz="0" w:space="0" w:color="auto"/>
            <w:left w:val="none" w:sz="0" w:space="0" w:color="auto"/>
            <w:bottom w:val="none" w:sz="0" w:space="0" w:color="auto"/>
            <w:right w:val="none" w:sz="0" w:space="0" w:color="auto"/>
          </w:divBdr>
        </w:div>
        <w:div w:id="819887495">
          <w:marLeft w:val="994"/>
          <w:marRight w:val="0"/>
          <w:marTop w:val="0"/>
          <w:marBottom w:val="0"/>
          <w:divBdr>
            <w:top w:val="none" w:sz="0" w:space="0" w:color="auto"/>
            <w:left w:val="none" w:sz="0" w:space="0" w:color="auto"/>
            <w:bottom w:val="none" w:sz="0" w:space="0" w:color="auto"/>
            <w:right w:val="none" w:sz="0" w:space="0" w:color="auto"/>
          </w:divBdr>
        </w:div>
        <w:div w:id="2035376935">
          <w:marLeft w:val="994"/>
          <w:marRight w:val="0"/>
          <w:marTop w:val="0"/>
          <w:marBottom w:val="0"/>
          <w:divBdr>
            <w:top w:val="none" w:sz="0" w:space="0" w:color="auto"/>
            <w:left w:val="none" w:sz="0" w:space="0" w:color="auto"/>
            <w:bottom w:val="none" w:sz="0" w:space="0" w:color="auto"/>
            <w:right w:val="none" w:sz="0" w:space="0" w:color="auto"/>
          </w:divBdr>
        </w:div>
      </w:divsChild>
    </w:div>
    <w:div w:id="1156535962">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728078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190335363">
      <w:bodyDiv w:val="1"/>
      <w:marLeft w:val="0"/>
      <w:marRight w:val="0"/>
      <w:marTop w:val="0"/>
      <w:marBottom w:val="0"/>
      <w:divBdr>
        <w:top w:val="none" w:sz="0" w:space="0" w:color="auto"/>
        <w:left w:val="none" w:sz="0" w:space="0" w:color="auto"/>
        <w:bottom w:val="none" w:sz="0" w:space="0" w:color="auto"/>
        <w:right w:val="none" w:sz="0" w:space="0" w:color="auto"/>
      </w:divBdr>
    </w:div>
    <w:div w:id="1207522472">
      <w:bodyDiv w:val="1"/>
      <w:marLeft w:val="0"/>
      <w:marRight w:val="0"/>
      <w:marTop w:val="0"/>
      <w:marBottom w:val="0"/>
      <w:divBdr>
        <w:top w:val="none" w:sz="0" w:space="0" w:color="auto"/>
        <w:left w:val="none" w:sz="0" w:space="0" w:color="auto"/>
        <w:bottom w:val="none" w:sz="0" w:space="0" w:color="auto"/>
        <w:right w:val="none" w:sz="0" w:space="0" w:color="auto"/>
      </w:divBdr>
    </w:div>
    <w:div w:id="1209996585">
      <w:bodyDiv w:val="1"/>
      <w:marLeft w:val="0"/>
      <w:marRight w:val="0"/>
      <w:marTop w:val="0"/>
      <w:marBottom w:val="0"/>
      <w:divBdr>
        <w:top w:val="none" w:sz="0" w:space="0" w:color="auto"/>
        <w:left w:val="none" w:sz="0" w:space="0" w:color="auto"/>
        <w:bottom w:val="none" w:sz="0" w:space="0" w:color="auto"/>
        <w:right w:val="none" w:sz="0" w:space="0" w:color="auto"/>
      </w:divBdr>
    </w:div>
    <w:div w:id="1210999590">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0362176">
      <w:bodyDiv w:val="1"/>
      <w:marLeft w:val="0"/>
      <w:marRight w:val="0"/>
      <w:marTop w:val="0"/>
      <w:marBottom w:val="0"/>
      <w:divBdr>
        <w:top w:val="none" w:sz="0" w:space="0" w:color="auto"/>
        <w:left w:val="none" w:sz="0" w:space="0" w:color="auto"/>
        <w:bottom w:val="none" w:sz="0" w:space="0" w:color="auto"/>
        <w:right w:val="none" w:sz="0" w:space="0" w:color="auto"/>
      </w:divBdr>
    </w:div>
    <w:div w:id="1222326729">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2509615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0750858">
      <w:bodyDiv w:val="1"/>
      <w:marLeft w:val="0"/>
      <w:marRight w:val="0"/>
      <w:marTop w:val="0"/>
      <w:marBottom w:val="0"/>
      <w:divBdr>
        <w:top w:val="none" w:sz="0" w:space="0" w:color="auto"/>
        <w:left w:val="none" w:sz="0" w:space="0" w:color="auto"/>
        <w:bottom w:val="none" w:sz="0" w:space="0" w:color="auto"/>
        <w:right w:val="none" w:sz="0" w:space="0" w:color="auto"/>
      </w:divBdr>
    </w:div>
    <w:div w:id="1243099383">
      <w:bodyDiv w:val="1"/>
      <w:marLeft w:val="0"/>
      <w:marRight w:val="0"/>
      <w:marTop w:val="0"/>
      <w:marBottom w:val="0"/>
      <w:divBdr>
        <w:top w:val="none" w:sz="0" w:space="0" w:color="auto"/>
        <w:left w:val="none" w:sz="0" w:space="0" w:color="auto"/>
        <w:bottom w:val="none" w:sz="0" w:space="0" w:color="auto"/>
        <w:right w:val="none" w:sz="0" w:space="0" w:color="auto"/>
      </w:divBdr>
    </w:div>
    <w:div w:id="1243757896">
      <w:bodyDiv w:val="1"/>
      <w:marLeft w:val="0"/>
      <w:marRight w:val="0"/>
      <w:marTop w:val="0"/>
      <w:marBottom w:val="0"/>
      <w:divBdr>
        <w:top w:val="none" w:sz="0" w:space="0" w:color="auto"/>
        <w:left w:val="none" w:sz="0" w:space="0" w:color="auto"/>
        <w:bottom w:val="none" w:sz="0" w:space="0" w:color="auto"/>
        <w:right w:val="none" w:sz="0" w:space="0" w:color="auto"/>
      </w:divBdr>
    </w:div>
    <w:div w:id="1250505598">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4191294">
      <w:bodyDiv w:val="1"/>
      <w:marLeft w:val="0"/>
      <w:marRight w:val="0"/>
      <w:marTop w:val="0"/>
      <w:marBottom w:val="0"/>
      <w:divBdr>
        <w:top w:val="none" w:sz="0" w:space="0" w:color="auto"/>
        <w:left w:val="none" w:sz="0" w:space="0" w:color="auto"/>
        <w:bottom w:val="none" w:sz="0" w:space="0" w:color="auto"/>
        <w:right w:val="none" w:sz="0" w:space="0" w:color="auto"/>
      </w:divBdr>
    </w:div>
    <w:div w:id="1266771227">
      <w:bodyDiv w:val="1"/>
      <w:marLeft w:val="0"/>
      <w:marRight w:val="0"/>
      <w:marTop w:val="0"/>
      <w:marBottom w:val="0"/>
      <w:divBdr>
        <w:top w:val="none" w:sz="0" w:space="0" w:color="auto"/>
        <w:left w:val="none" w:sz="0" w:space="0" w:color="auto"/>
        <w:bottom w:val="none" w:sz="0" w:space="0" w:color="auto"/>
        <w:right w:val="none" w:sz="0" w:space="0" w:color="auto"/>
      </w:divBdr>
    </w:div>
    <w:div w:id="1267225398">
      <w:bodyDiv w:val="1"/>
      <w:marLeft w:val="0"/>
      <w:marRight w:val="0"/>
      <w:marTop w:val="0"/>
      <w:marBottom w:val="0"/>
      <w:divBdr>
        <w:top w:val="none" w:sz="0" w:space="0" w:color="auto"/>
        <w:left w:val="none" w:sz="0" w:space="0" w:color="auto"/>
        <w:bottom w:val="none" w:sz="0" w:space="0" w:color="auto"/>
        <w:right w:val="none" w:sz="0" w:space="0" w:color="auto"/>
      </w:divBdr>
      <w:divsChild>
        <w:div w:id="1178693108">
          <w:marLeft w:val="547"/>
          <w:marRight w:val="0"/>
          <w:marTop w:val="0"/>
          <w:marBottom w:val="120"/>
          <w:divBdr>
            <w:top w:val="none" w:sz="0" w:space="0" w:color="auto"/>
            <w:left w:val="none" w:sz="0" w:space="0" w:color="auto"/>
            <w:bottom w:val="none" w:sz="0" w:space="0" w:color="auto"/>
            <w:right w:val="none" w:sz="0" w:space="0" w:color="auto"/>
          </w:divBdr>
        </w:div>
        <w:div w:id="1476678677">
          <w:marLeft w:val="547"/>
          <w:marRight w:val="0"/>
          <w:marTop w:val="0"/>
          <w:marBottom w:val="120"/>
          <w:divBdr>
            <w:top w:val="none" w:sz="0" w:space="0" w:color="auto"/>
            <w:left w:val="none" w:sz="0" w:space="0" w:color="auto"/>
            <w:bottom w:val="none" w:sz="0" w:space="0" w:color="auto"/>
            <w:right w:val="none" w:sz="0" w:space="0" w:color="auto"/>
          </w:divBdr>
        </w:div>
        <w:div w:id="1987658751">
          <w:marLeft w:val="547"/>
          <w:marRight w:val="0"/>
          <w:marTop w:val="0"/>
          <w:marBottom w:val="120"/>
          <w:divBdr>
            <w:top w:val="none" w:sz="0" w:space="0" w:color="auto"/>
            <w:left w:val="none" w:sz="0" w:space="0" w:color="auto"/>
            <w:bottom w:val="none" w:sz="0" w:space="0" w:color="auto"/>
            <w:right w:val="none" w:sz="0" w:space="0" w:color="auto"/>
          </w:divBdr>
        </w:div>
      </w:divsChild>
    </w:div>
    <w:div w:id="1267537268">
      <w:bodyDiv w:val="1"/>
      <w:marLeft w:val="0"/>
      <w:marRight w:val="0"/>
      <w:marTop w:val="0"/>
      <w:marBottom w:val="0"/>
      <w:divBdr>
        <w:top w:val="none" w:sz="0" w:space="0" w:color="auto"/>
        <w:left w:val="none" w:sz="0" w:space="0" w:color="auto"/>
        <w:bottom w:val="none" w:sz="0" w:space="0" w:color="auto"/>
        <w:right w:val="none" w:sz="0" w:space="0" w:color="auto"/>
      </w:divBdr>
    </w:div>
    <w:div w:id="1272594690">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289161405">
      <w:bodyDiv w:val="1"/>
      <w:marLeft w:val="0"/>
      <w:marRight w:val="0"/>
      <w:marTop w:val="0"/>
      <w:marBottom w:val="0"/>
      <w:divBdr>
        <w:top w:val="none" w:sz="0" w:space="0" w:color="auto"/>
        <w:left w:val="none" w:sz="0" w:space="0" w:color="auto"/>
        <w:bottom w:val="none" w:sz="0" w:space="0" w:color="auto"/>
        <w:right w:val="none" w:sz="0" w:space="0" w:color="auto"/>
      </w:divBdr>
    </w:div>
    <w:div w:id="1309826930">
      <w:bodyDiv w:val="1"/>
      <w:marLeft w:val="0"/>
      <w:marRight w:val="0"/>
      <w:marTop w:val="0"/>
      <w:marBottom w:val="0"/>
      <w:divBdr>
        <w:top w:val="none" w:sz="0" w:space="0" w:color="auto"/>
        <w:left w:val="none" w:sz="0" w:space="0" w:color="auto"/>
        <w:bottom w:val="none" w:sz="0" w:space="0" w:color="auto"/>
        <w:right w:val="none" w:sz="0" w:space="0" w:color="auto"/>
      </w:divBdr>
    </w:div>
    <w:div w:id="1309894508">
      <w:bodyDiv w:val="1"/>
      <w:marLeft w:val="0"/>
      <w:marRight w:val="0"/>
      <w:marTop w:val="0"/>
      <w:marBottom w:val="0"/>
      <w:divBdr>
        <w:top w:val="none" w:sz="0" w:space="0" w:color="auto"/>
        <w:left w:val="none" w:sz="0" w:space="0" w:color="auto"/>
        <w:bottom w:val="none" w:sz="0" w:space="0" w:color="auto"/>
        <w:right w:val="none" w:sz="0" w:space="0" w:color="auto"/>
      </w:divBdr>
      <w:divsChild>
        <w:div w:id="396901506">
          <w:marLeft w:val="547"/>
          <w:marRight w:val="0"/>
          <w:marTop w:val="0"/>
          <w:marBottom w:val="120"/>
          <w:divBdr>
            <w:top w:val="none" w:sz="0" w:space="0" w:color="auto"/>
            <w:left w:val="none" w:sz="0" w:space="0" w:color="auto"/>
            <w:bottom w:val="none" w:sz="0" w:space="0" w:color="auto"/>
            <w:right w:val="none" w:sz="0" w:space="0" w:color="auto"/>
          </w:divBdr>
        </w:div>
        <w:div w:id="563377088">
          <w:marLeft w:val="547"/>
          <w:marRight w:val="0"/>
          <w:marTop w:val="0"/>
          <w:marBottom w:val="120"/>
          <w:divBdr>
            <w:top w:val="none" w:sz="0" w:space="0" w:color="auto"/>
            <w:left w:val="none" w:sz="0" w:space="0" w:color="auto"/>
            <w:bottom w:val="none" w:sz="0" w:space="0" w:color="auto"/>
            <w:right w:val="none" w:sz="0" w:space="0" w:color="auto"/>
          </w:divBdr>
        </w:div>
        <w:div w:id="996567043">
          <w:marLeft w:val="1166"/>
          <w:marRight w:val="0"/>
          <w:marTop w:val="0"/>
          <w:marBottom w:val="120"/>
          <w:divBdr>
            <w:top w:val="none" w:sz="0" w:space="0" w:color="auto"/>
            <w:left w:val="none" w:sz="0" w:space="0" w:color="auto"/>
            <w:bottom w:val="none" w:sz="0" w:space="0" w:color="auto"/>
            <w:right w:val="none" w:sz="0" w:space="0" w:color="auto"/>
          </w:divBdr>
        </w:div>
        <w:div w:id="1084381659">
          <w:marLeft w:val="1166"/>
          <w:marRight w:val="0"/>
          <w:marTop w:val="0"/>
          <w:marBottom w:val="120"/>
          <w:divBdr>
            <w:top w:val="none" w:sz="0" w:space="0" w:color="auto"/>
            <w:left w:val="none" w:sz="0" w:space="0" w:color="auto"/>
            <w:bottom w:val="none" w:sz="0" w:space="0" w:color="auto"/>
            <w:right w:val="none" w:sz="0" w:space="0" w:color="auto"/>
          </w:divBdr>
        </w:div>
      </w:divsChild>
    </w:div>
    <w:div w:id="1325552021">
      <w:bodyDiv w:val="1"/>
      <w:marLeft w:val="0"/>
      <w:marRight w:val="0"/>
      <w:marTop w:val="0"/>
      <w:marBottom w:val="0"/>
      <w:divBdr>
        <w:top w:val="none" w:sz="0" w:space="0" w:color="auto"/>
        <w:left w:val="none" w:sz="0" w:space="0" w:color="auto"/>
        <w:bottom w:val="none" w:sz="0" w:space="0" w:color="auto"/>
        <w:right w:val="none" w:sz="0" w:space="0" w:color="auto"/>
      </w:divBdr>
    </w:div>
    <w:div w:id="1328747415">
      <w:bodyDiv w:val="1"/>
      <w:marLeft w:val="0"/>
      <w:marRight w:val="0"/>
      <w:marTop w:val="0"/>
      <w:marBottom w:val="0"/>
      <w:divBdr>
        <w:top w:val="none" w:sz="0" w:space="0" w:color="auto"/>
        <w:left w:val="none" w:sz="0" w:space="0" w:color="auto"/>
        <w:bottom w:val="none" w:sz="0" w:space="0" w:color="auto"/>
        <w:right w:val="none" w:sz="0" w:space="0" w:color="auto"/>
      </w:divBdr>
      <w:divsChild>
        <w:div w:id="887764684">
          <w:marLeft w:val="2606"/>
          <w:marRight w:val="0"/>
          <w:marTop w:val="60"/>
          <w:marBottom w:val="0"/>
          <w:divBdr>
            <w:top w:val="none" w:sz="0" w:space="0" w:color="auto"/>
            <w:left w:val="none" w:sz="0" w:space="0" w:color="auto"/>
            <w:bottom w:val="none" w:sz="0" w:space="0" w:color="auto"/>
            <w:right w:val="none" w:sz="0" w:space="0" w:color="auto"/>
          </w:divBdr>
        </w:div>
      </w:divsChild>
    </w:div>
    <w:div w:id="1333222879">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72216">
      <w:bodyDiv w:val="1"/>
      <w:marLeft w:val="0"/>
      <w:marRight w:val="0"/>
      <w:marTop w:val="0"/>
      <w:marBottom w:val="0"/>
      <w:divBdr>
        <w:top w:val="none" w:sz="0" w:space="0" w:color="auto"/>
        <w:left w:val="none" w:sz="0" w:space="0" w:color="auto"/>
        <w:bottom w:val="none" w:sz="0" w:space="0" w:color="auto"/>
        <w:right w:val="none" w:sz="0" w:space="0" w:color="auto"/>
      </w:divBdr>
    </w:div>
    <w:div w:id="1346858237">
      <w:bodyDiv w:val="1"/>
      <w:marLeft w:val="0"/>
      <w:marRight w:val="0"/>
      <w:marTop w:val="0"/>
      <w:marBottom w:val="0"/>
      <w:divBdr>
        <w:top w:val="none" w:sz="0" w:space="0" w:color="auto"/>
        <w:left w:val="none" w:sz="0" w:space="0" w:color="auto"/>
        <w:bottom w:val="none" w:sz="0" w:space="0" w:color="auto"/>
        <w:right w:val="none" w:sz="0" w:space="0" w:color="auto"/>
      </w:divBdr>
    </w:div>
    <w:div w:id="1364401256">
      <w:bodyDiv w:val="1"/>
      <w:marLeft w:val="0"/>
      <w:marRight w:val="0"/>
      <w:marTop w:val="0"/>
      <w:marBottom w:val="0"/>
      <w:divBdr>
        <w:top w:val="none" w:sz="0" w:space="0" w:color="auto"/>
        <w:left w:val="none" w:sz="0" w:space="0" w:color="auto"/>
        <w:bottom w:val="none" w:sz="0" w:space="0" w:color="auto"/>
        <w:right w:val="none" w:sz="0" w:space="0" w:color="auto"/>
      </w:divBdr>
    </w:div>
    <w:div w:id="1369069965">
      <w:bodyDiv w:val="1"/>
      <w:marLeft w:val="0"/>
      <w:marRight w:val="0"/>
      <w:marTop w:val="0"/>
      <w:marBottom w:val="0"/>
      <w:divBdr>
        <w:top w:val="none" w:sz="0" w:space="0" w:color="auto"/>
        <w:left w:val="none" w:sz="0" w:space="0" w:color="auto"/>
        <w:bottom w:val="none" w:sz="0" w:space="0" w:color="auto"/>
        <w:right w:val="none" w:sz="0" w:space="0" w:color="auto"/>
      </w:divBdr>
    </w:div>
    <w:div w:id="1371954314">
      <w:bodyDiv w:val="1"/>
      <w:marLeft w:val="0"/>
      <w:marRight w:val="0"/>
      <w:marTop w:val="0"/>
      <w:marBottom w:val="0"/>
      <w:divBdr>
        <w:top w:val="none" w:sz="0" w:space="0" w:color="auto"/>
        <w:left w:val="none" w:sz="0" w:space="0" w:color="auto"/>
        <w:bottom w:val="none" w:sz="0" w:space="0" w:color="auto"/>
        <w:right w:val="none" w:sz="0" w:space="0" w:color="auto"/>
      </w:divBdr>
    </w:div>
    <w:div w:id="1385258635">
      <w:bodyDiv w:val="1"/>
      <w:marLeft w:val="0"/>
      <w:marRight w:val="0"/>
      <w:marTop w:val="0"/>
      <w:marBottom w:val="0"/>
      <w:divBdr>
        <w:top w:val="none" w:sz="0" w:space="0" w:color="auto"/>
        <w:left w:val="none" w:sz="0" w:space="0" w:color="auto"/>
        <w:bottom w:val="none" w:sz="0" w:space="0" w:color="auto"/>
        <w:right w:val="none" w:sz="0" w:space="0" w:color="auto"/>
      </w:divBdr>
    </w:div>
    <w:div w:id="1386025082">
      <w:bodyDiv w:val="1"/>
      <w:marLeft w:val="0"/>
      <w:marRight w:val="0"/>
      <w:marTop w:val="0"/>
      <w:marBottom w:val="0"/>
      <w:divBdr>
        <w:top w:val="none" w:sz="0" w:space="0" w:color="auto"/>
        <w:left w:val="none" w:sz="0" w:space="0" w:color="auto"/>
        <w:bottom w:val="none" w:sz="0" w:space="0" w:color="auto"/>
        <w:right w:val="none" w:sz="0" w:space="0" w:color="auto"/>
      </w:divBdr>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16514885">
      <w:bodyDiv w:val="1"/>
      <w:marLeft w:val="0"/>
      <w:marRight w:val="0"/>
      <w:marTop w:val="0"/>
      <w:marBottom w:val="0"/>
      <w:divBdr>
        <w:top w:val="none" w:sz="0" w:space="0" w:color="auto"/>
        <w:left w:val="none" w:sz="0" w:space="0" w:color="auto"/>
        <w:bottom w:val="none" w:sz="0" w:space="0" w:color="auto"/>
        <w:right w:val="none" w:sz="0" w:space="0" w:color="auto"/>
      </w:divBdr>
      <w:divsChild>
        <w:div w:id="1472676310">
          <w:marLeft w:val="994"/>
          <w:marRight w:val="0"/>
          <w:marTop w:val="0"/>
          <w:marBottom w:val="180"/>
          <w:divBdr>
            <w:top w:val="none" w:sz="0" w:space="0" w:color="auto"/>
            <w:left w:val="none" w:sz="0" w:space="0" w:color="auto"/>
            <w:bottom w:val="none" w:sz="0" w:space="0" w:color="auto"/>
            <w:right w:val="none" w:sz="0" w:space="0" w:color="auto"/>
          </w:divBdr>
        </w:div>
      </w:divsChild>
    </w:div>
    <w:div w:id="1434201086">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48696119">
      <w:bodyDiv w:val="1"/>
      <w:marLeft w:val="0"/>
      <w:marRight w:val="0"/>
      <w:marTop w:val="0"/>
      <w:marBottom w:val="0"/>
      <w:divBdr>
        <w:top w:val="none" w:sz="0" w:space="0" w:color="auto"/>
        <w:left w:val="none" w:sz="0" w:space="0" w:color="auto"/>
        <w:bottom w:val="none" w:sz="0" w:space="0" w:color="auto"/>
        <w:right w:val="none" w:sz="0" w:space="0" w:color="auto"/>
      </w:divBdr>
    </w:div>
    <w:div w:id="1452476525">
      <w:bodyDiv w:val="1"/>
      <w:marLeft w:val="0"/>
      <w:marRight w:val="0"/>
      <w:marTop w:val="0"/>
      <w:marBottom w:val="0"/>
      <w:divBdr>
        <w:top w:val="none" w:sz="0" w:space="0" w:color="auto"/>
        <w:left w:val="none" w:sz="0" w:space="0" w:color="auto"/>
        <w:bottom w:val="none" w:sz="0" w:space="0" w:color="auto"/>
        <w:right w:val="none" w:sz="0" w:space="0" w:color="auto"/>
      </w:divBdr>
    </w:div>
    <w:div w:id="1454210332">
      <w:bodyDiv w:val="1"/>
      <w:marLeft w:val="0"/>
      <w:marRight w:val="0"/>
      <w:marTop w:val="0"/>
      <w:marBottom w:val="0"/>
      <w:divBdr>
        <w:top w:val="none" w:sz="0" w:space="0" w:color="auto"/>
        <w:left w:val="none" w:sz="0" w:space="0" w:color="auto"/>
        <w:bottom w:val="none" w:sz="0" w:space="0" w:color="auto"/>
        <w:right w:val="none" w:sz="0" w:space="0" w:color="auto"/>
      </w:divBdr>
      <w:divsChild>
        <w:div w:id="85925851">
          <w:marLeft w:val="1166"/>
          <w:marRight w:val="0"/>
          <w:marTop w:val="0"/>
          <w:marBottom w:val="120"/>
          <w:divBdr>
            <w:top w:val="none" w:sz="0" w:space="0" w:color="auto"/>
            <w:left w:val="none" w:sz="0" w:space="0" w:color="auto"/>
            <w:bottom w:val="none" w:sz="0" w:space="0" w:color="auto"/>
            <w:right w:val="none" w:sz="0" w:space="0" w:color="auto"/>
          </w:divBdr>
        </w:div>
        <w:div w:id="514729018">
          <w:marLeft w:val="547"/>
          <w:marRight w:val="0"/>
          <w:marTop w:val="0"/>
          <w:marBottom w:val="120"/>
          <w:divBdr>
            <w:top w:val="none" w:sz="0" w:space="0" w:color="auto"/>
            <w:left w:val="none" w:sz="0" w:space="0" w:color="auto"/>
            <w:bottom w:val="none" w:sz="0" w:space="0" w:color="auto"/>
            <w:right w:val="none" w:sz="0" w:space="0" w:color="auto"/>
          </w:divBdr>
        </w:div>
        <w:div w:id="795486522">
          <w:marLeft w:val="1267"/>
          <w:marRight w:val="0"/>
          <w:marTop w:val="0"/>
          <w:marBottom w:val="120"/>
          <w:divBdr>
            <w:top w:val="none" w:sz="0" w:space="0" w:color="auto"/>
            <w:left w:val="none" w:sz="0" w:space="0" w:color="auto"/>
            <w:bottom w:val="none" w:sz="0" w:space="0" w:color="auto"/>
            <w:right w:val="none" w:sz="0" w:space="0" w:color="auto"/>
          </w:divBdr>
        </w:div>
        <w:div w:id="966858495">
          <w:marLeft w:val="1267"/>
          <w:marRight w:val="0"/>
          <w:marTop w:val="0"/>
          <w:marBottom w:val="120"/>
          <w:divBdr>
            <w:top w:val="none" w:sz="0" w:space="0" w:color="auto"/>
            <w:left w:val="none" w:sz="0" w:space="0" w:color="auto"/>
            <w:bottom w:val="none" w:sz="0" w:space="0" w:color="auto"/>
            <w:right w:val="none" w:sz="0" w:space="0" w:color="auto"/>
          </w:divBdr>
        </w:div>
        <w:div w:id="1111318488">
          <w:marLeft w:val="1166"/>
          <w:marRight w:val="0"/>
          <w:marTop w:val="0"/>
          <w:marBottom w:val="120"/>
          <w:divBdr>
            <w:top w:val="none" w:sz="0" w:space="0" w:color="auto"/>
            <w:left w:val="none" w:sz="0" w:space="0" w:color="auto"/>
            <w:bottom w:val="none" w:sz="0" w:space="0" w:color="auto"/>
            <w:right w:val="none" w:sz="0" w:space="0" w:color="auto"/>
          </w:divBdr>
        </w:div>
        <w:div w:id="1123185143">
          <w:marLeft w:val="1166"/>
          <w:marRight w:val="0"/>
          <w:marTop w:val="0"/>
          <w:marBottom w:val="120"/>
          <w:divBdr>
            <w:top w:val="none" w:sz="0" w:space="0" w:color="auto"/>
            <w:left w:val="none" w:sz="0" w:space="0" w:color="auto"/>
            <w:bottom w:val="none" w:sz="0" w:space="0" w:color="auto"/>
            <w:right w:val="none" w:sz="0" w:space="0" w:color="auto"/>
          </w:divBdr>
        </w:div>
        <w:div w:id="1163273354">
          <w:marLeft w:val="547"/>
          <w:marRight w:val="0"/>
          <w:marTop w:val="0"/>
          <w:marBottom w:val="120"/>
          <w:divBdr>
            <w:top w:val="none" w:sz="0" w:space="0" w:color="auto"/>
            <w:left w:val="none" w:sz="0" w:space="0" w:color="auto"/>
            <w:bottom w:val="none" w:sz="0" w:space="0" w:color="auto"/>
            <w:right w:val="none" w:sz="0" w:space="0" w:color="auto"/>
          </w:divBdr>
        </w:div>
        <w:div w:id="1182207530">
          <w:marLeft w:val="1166"/>
          <w:marRight w:val="0"/>
          <w:marTop w:val="0"/>
          <w:marBottom w:val="120"/>
          <w:divBdr>
            <w:top w:val="none" w:sz="0" w:space="0" w:color="auto"/>
            <w:left w:val="none" w:sz="0" w:space="0" w:color="auto"/>
            <w:bottom w:val="none" w:sz="0" w:space="0" w:color="auto"/>
            <w:right w:val="none" w:sz="0" w:space="0" w:color="auto"/>
          </w:divBdr>
        </w:div>
        <w:div w:id="1191257103">
          <w:marLeft w:val="1166"/>
          <w:marRight w:val="0"/>
          <w:marTop w:val="0"/>
          <w:marBottom w:val="120"/>
          <w:divBdr>
            <w:top w:val="none" w:sz="0" w:space="0" w:color="auto"/>
            <w:left w:val="none" w:sz="0" w:space="0" w:color="auto"/>
            <w:bottom w:val="none" w:sz="0" w:space="0" w:color="auto"/>
            <w:right w:val="none" w:sz="0" w:space="0" w:color="auto"/>
          </w:divBdr>
        </w:div>
        <w:div w:id="1350641981">
          <w:marLeft w:val="1267"/>
          <w:marRight w:val="0"/>
          <w:marTop w:val="0"/>
          <w:marBottom w:val="120"/>
          <w:divBdr>
            <w:top w:val="none" w:sz="0" w:space="0" w:color="auto"/>
            <w:left w:val="none" w:sz="0" w:space="0" w:color="auto"/>
            <w:bottom w:val="none" w:sz="0" w:space="0" w:color="auto"/>
            <w:right w:val="none" w:sz="0" w:space="0" w:color="auto"/>
          </w:divBdr>
        </w:div>
        <w:div w:id="1456289813">
          <w:marLeft w:val="1267"/>
          <w:marRight w:val="0"/>
          <w:marTop w:val="0"/>
          <w:marBottom w:val="120"/>
          <w:divBdr>
            <w:top w:val="none" w:sz="0" w:space="0" w:color="auto"/>
            <w:left w:val="none" w:sz="0" w:space="0" w:color="auto"/>
            <w:bottom w:val="none" w:sz="0" w:space="0" w:color="auto"/>
            <w:right w:val="none" w:sz="0" w:space="0" w:color="auto"/>
          </w:divBdr>
        </w:div>
        <w:div w:id="1494831236">
          <w:marLeft w:val="1267"/>
          <w:marRight w:val="0"/>
          <w:marTop w:val="0"/>
          <w:marBottom w:val="120"/>
          <w:divBdr>
            <w:top w:val="none" w:sz="0" w:space="0" w:color="auto"/>
            <w:left w:val="none" w:sz="0" w:space="0" w:color="auto"/>
            <w:bottom w:val="none" w:sz="0" w:space="0" w:color="auto"/>
            <w:right w:val="none" w:sz="0" w:space="0" w:color="auto"/>
          </w:divBdr>
        </w:div>
        <w:div w:id="2096396529">
          <w:marLeft w:val="1267"/>
          <w:marRight w:val="0"/>
          <w:marTop w:val="0"/>
          <w:marBottom w:val="120"/>
          <w:divBdr>
            <w:top w:val="none" w:sz="0" w:space="0" w:color="auto"/>
            <w:left w:val="none" w:sz="0" w:space="0" w:color="auto"/>
            <w:bottom w:val="none" w:sz="0" w:space="0" w:color="auto"/>
            <w:right w:val="none" w:sz="0" w:space="0" w:color="auto"/>
          </w:divBdr>
        </w:div>
      </w:divsChild>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29640556">
      <w:bodyDiv w:val="1"/>
      <w:marLeft w:val="0"/>
      <w:marRight w:val="0"/>
      <w:marTop w:val="0"/>
      <w:marBottom w:val="0"/>
      <w:divBdr>
        <w:top w:val="none" w:sz="0" w:space="0" w:color="auto"/>
        <w:left w:val="none" w:sz="0" w:space="0" w:color="auto"/>
        <w:bottom w:val="none" w:sz="0" w:space="0" w:color="auto"/>
        <w:right w:val="none" w:sz="0" w:space="0" w:color="auto"/>
      </w:divBdr>
      <w:divsChild>
        <w:div w:id="86076203">
          <w:marLeft w:val="1166"/>
          <w:marRight w:val="0"/>
          <w:marTop w:val="240"/>
          <w:marBottom w:val="0"/>
          <w:divBdr>
            <w:top w:val="none" w:sz="0" w:space="0" w:color="auto"/>
            <w:left w:val="none" w:sz="0" w:space="0" w:color="auto"/>
            <w:bottom w:val="none" w:sz="0" w:space="0" w:color="auto"/>
            <w:right w:val="none" w:sz="0" w:space="0" w:color="auto"/>
          </w:divBdr>
        </w:div>
        <w:div w:id="364791929">
          <w:marLeft w:val="547"/>
          <w:marRight w:val="0"/>
          <w:marTop w:val="240"/>
          <w:marBottom w:val="0"/>
          <w:divBdr>
            <w:top w:val="none" w:sz="0" w:space="0" w:color="auto"/>
            <w:left w:val="none" w:sz="0" w:space="0" w:color="auto"/>
            <w:bottom w:val="none" w:sz="0" w:space="0" w:color="auto"/>
            <w:right w:val="none" w:sz="0" w:space="0" w:color="auto"/>
          </w:divBdr>
        </w:div>
        <w:div w:id="418794882">
          <w:marLeft w:val="1166"/>
          <w:marRight w:val="0"/>
          <w:marTop w:val="240"/>
          <w:marBottom w:val="0"/>
          <w:divBdr>
            <w:top w:val="none" w:sz="0" w:space="0" w:color="auto"/>
            <w:left w:val="none" w:sz="0" w:space="0" w:color="auto"/>
            <w:bottom w:val="none" w:sz="0" w:space="0" w:color="auto"/>
            <w:right w:val="none" w:sz="0" w:space="0" w:color="auto"/>
          </w:divBdr>
        </w:div>
        <w:div w:id="647443953">
          <w:marLeft w:val="547"/>
          <w:marRight w:val="0"/>
          <w:marTop w:val="240"/>
          <w:marBottom w:val="0"/>
          <w:divBdr>
            <w:top w:val="none" w:sz="0" w:space="0" w:color="auto"/>
            <w:left w:val="none" w:sz="0" w:space="0" w:color="auto"/>
            <w:bottom w:val="none" w:sz="0" w:space="0" w:color="auto"/>
            <w:right w:val="none" w:sz="0" w:space="0" w:color="auto"/>
          </w:divBdr>
        </w:div>
        <w:div w:id="872497900">
          <w:marLeft w:val="1166"/>
          <w:marRight w:val="0"/>
          <w:marTop w:val="240"/>
          <w:marBottom w:val="0"/>
          <w:divBdr>
            <w:top w:val="none" w:sz="0" w:space="0" w:color="auto"/>
            <w:left w:val="none" w:sz="0" w:space="0" w:color="auto"/>
            <w:bottom w:val="none" w:sz="0" w:space="0" w:color="auto"/>
            <w:right w:val="none" w:sz="0" w:space="0" w:color="auto"/>
          </w:divBdr>
        </w:div>
        <w:div w:id="885069976">
          <w:marLeft w:val="547"/>
          <w:marRight w:val="0"/>
          <w:marTop w:val="240"/>
          <w:marBottom w:val="0"/>
          <w:divBdr>
            <w:top w:val="none" w:sz="0" w:space="0" w:color="auto"/>
            <w:left w:val="none" w:sz="0" w:space="0" w:color="auto"/>
            <w:bottom w:val="none" w:sz="0" w:space="0" w:color="auto"/>
            <w:right w:val="none" w:sz="0" w:space="0" w:color="auto"/>
          </w:divBdr>
        </w:div>
        <w:div w:id="912278638">
          <w:marLeft w:val="1166"/>
          <w:marRight w:val="0"/>
          <w:marTop w:val="240"/>
          <w:marBottom w:val="0"/>
          <w:divBdr>
            <w:top w:val="none" w:sz="0" w:space="0" w:color="auto"/>
            <w:left w:val="none" w:sz="0" w:space="0" w:color="auto"/>
            <w:bottom w:val="none" w:sz="0" w:space="0" w:color="auto"/>
            <w:right w:val="none" w:sz="0" w:space="0" w:color="auto"/>
          </w:divBdr>
        </w:div>
        <w:div w:id="1044252031">
          <w:marLeft w:val="1166"/>
          <w:marRight w:val="0"/>
          <w:marTop w:val="240"/>
          <w:marBottom w:val="0"/>
          <w:divBdr>
            <w:top w:val="none" w:sz="0" w:space="0" w:color="auto"/>
            <w:left w:val="none" w:sz="0" w:space="0" w:color="auto"/>
            <w:bottom w:val="none" w:sz="0" w:space="0" w:color="auto"/>
            <w:right w:val="none" w:sz="0" w:space="0" w:color="auto"/>
          </w:divBdr>
        </w:div>
        <w:div w:id="1412235673">
          <w:marLeft w:val="1166"/>
          <w:marRight w:val="0"/>
          <w:marTop w:val="240"/>
          <w:marBottom w:val="0"/>
          <w:divBdr>
            <w:top w:val="none" w:sz="0" w:space="0" w:color="auto"/>
            <w:left w:val="none" w:sz="0" w:space="0" w:color="auto"/>
            <w:bottom w:val="none" w:sz="0" w:space="0" w:color="auto"/>
            <w:right w:val="none" w:sz="0" w:space="0" w:color="auto"/>
          </w:divBdr>
        </w:div>
        <w:div w:id="1522011381">
          <w:marLeft w:val="1166"/>
          <w:marRight w:val="0"/>
          <w:marTop w:val="240"/>
          <w:marBottom w:val="0"/>
          <w:divBdr>
            <w:top w:val="none" w:sz="0" w:space="0" w:color="auto"/>
            <w:left w:val="none" w:sz="0" w:space="0" w:color="auto"/>
            <w:bottom w:val="none" w:sz="0" w:space="0" w:color="auto"/>
            <w:right w:val="none" w:sz="0" w:space="0" w:color="auto"/>
          </w:divBdr>
        </w:div>
        <w:div w:id="1551577712">
          <w:marLeft w:val="1166"/>
          <w:marRight w:val="0"/>
          <w:marTop w:val="240"/>
          <w:marBottom w:val="0"/>
          <w:divBdr>
            <w:top w:val="none" w:sz="0" w:space="0" w:color="auto"/>
            <w:left w:val="none" w:sz="0" w:space="0" w:color="auto"/>
            <w:bottom w:val="none" w:sz="0" w:space="0" w:color="auto"/>
            <w:right w:val="none" w:sz="0" w:space="0" w:color="auto"/>
          </w:divBdr>
        </w:div>
        <w:div w:id="1637564091">
          <w:marLeft w:val="547"/>
          <w:marRight w:val="0"/>
          <w:marTop w:val="240"/>
          <w:marBottom w:val="0"/>
          <w:divBdr>
            <w:top w:val="none" w:sz="0" w:space="0" w:color="auto"/>
            <w:left w:val="none" w:sz="0" w:space="0" w:color="auto"/>
            <w:bottom w:val="none" w:sz="0" w:space="0" w:color="auto"/>
            <w:right w:val="none" w:sz="0" w:space="0" w:color="auto"/>
          </w:divBdr>
        </w:div>
        <w:div w:id="2077239528">
          <w:marLeft w:val="547"/>
          <w:marRight w:val="0"/>
          <w:marTop w:val="240"/>
          <w:marBottom w:val="0"/>
          <w:divBdr>
            <w:top w:val="none" w:sz="0" w:space="0" w:color="auto"/>
            <w:left w:val="none" w:sz="0" w:space="0" w:color="auto"/>
            <w:bottom w:val="none" w:sz="0" w:space="0" w:color="auto"/>
            <w:right w:val="none" w:sz="0" w:space="0" w:color="auto"/>
          </w:divBdr>
        </w:div>
      </w:divsChild>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0239872">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3271314">
      <w:bodyDiv w:val="1"/>
      <w:marLeft w:val="0"/>
      <w:marRight w:val="0"/>
      <w:marTop w:val="0"/>
      <w:marBottom w:val="0"/>
      <w:divBdr>
        <w:top w:val="none" w:sz="0" w:space="0" w:color="auto"/>
        <w:left w:val="none" w:sz="0" w:space="0" w:color="auto"/>
        <w:bottom w:val="none" w:sz="0" w:space="0" w:color="auto"/>
        <w:right w:val="none" w:sz="0" w:space="0" w:color="auto"/>
      </w:divBdr>
    </w:div>
    <w:div w:id="1561361535">
      <w:bodyDiv w:val="1"/>
      <w:marLeft w:val="0"/>
      <w:marRight w:val="0"/>
      <w:marTop w:val="0"/>
      <w:marBottom w:val="0"/>
      <w:divBdr>
        <w:top w:val="none" w:sz="0" w:space="0" w:color="auto"/>
        <w:left w:val="none" w:sz="0" w:space="0" w:color="auto"/>
        <w:bottom w:val="none" w:sz="0" w:space="0" w:color="auto"/>
        <w:right w:val="none" w:sz="0" w:space="0" w:color="auto"/>
      </w:divBdr>
      <w:divsChild>
        <w:div w:id="208734763">
          <w:marLeft w:val="994"/>
          <w:marRight w:val="0"/>
          <w:marTop w:val="0"/>
          <w:marBottom w:val="0"/>
          <w:divBdr>
            <w:top w:val="none" w:sz="0" w:space="0" w:color="auto"/>
            <w:left w:val="none" w:sz="0" w:space="0" w:color="auto"/>
            <w:bottom w:val="none" w:sz="0" w:space="0" w:color="auto"/>
            <w:right w:val="none" w:sz="0" w:space="0" w:color="auto"/>
          </w:divBdr>
        </w:div>
        <w:div w:id="1362852546">
          <w:marLeft w:val="994"/>
          <w:marRight w:val="0"/>
          <w:marTop w:val="0"/>
          <w:marBottom w:val="0"/>
          <w:divBdr>
            <w:top w:val="none" w:sz="0" w:space="0" w:color="auto"/>
            <w:left w:val="none" w:sz="0" w:space="0" w:color="auto"/>
            <w:bottom w:val="none" w:sz="0" w:space="0" w:color="auto"/>
            <w:right w:val="none" w:sz="0" w:space="0" w:color="auto"/>
          </w:divBdr>
        </w:div>
        <w:div w:id="1585608434">
          <w:marLeft w:val="994"/>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84757871">
      <w:bodyDiv w:val="1"/>
      <w:marLeft w:val="0"/>
      <w:marRight w:val="0"/>
      <w:marTop w:val="0"/>
      <w:marBottom w:val="0"/>
      <w:divBdr>
        <w:top w:val="none" w:sz="0" w:space="0" w:color="auto"/>
        <w:left w:val="none" w:sz="0" w:space="0" w:color="auto"/>
        <w:bottom w:val="none" w:sz="0" w:space="0" w:color="auto"/>
        <w:right w:val="none" w:sz="0" w:space="0" w:color="auto"/>
      </w:divBdr>
    </w:div>
    <w:div w:id="1587349519">
      <w:bodyDiv w:val="1"/>
      <w:marLeft w:val="0"/>
      <w:marRight w:val="0"/>
      <w:marTop w:val="0"/>
      <w:marBottom w:val="0"/>
      <w:divBdr>
        <w:top w:val="none" w:sz="0" w:space="0" w:color="auto"/>
        <w:left w:val="none" w:sz="0" w:space="0" w:color="auto"/>
        <w:bottom w:val="none" w:sz="0" w:space="0" w:color="auto"/>
        <w:right w:val="none" w:sz="0" w:space="0" w:color="auto"/>
      </w:divBdr>
    </w:div>
    <w:div w:id="1589339363">
      <w:bodyDiv w:val="1"/>
      <w:marLeft w:val="0"/>
      <w:marRight w:val="0"/>
      <w:marTop w:val="0"/>
      <w:marBottom w:val="0"/>
      <w:divBdr>
        <w:top w:val="none" w:sz="0" w:space="0" w:color="auto"/>
        <w:left w:val="none" w:sz="0" w:space="0" w:color="auto"/>
        <w:bottom w:val="none" w:sz="0" w:space="0" w:color="auto"/>
        <w:right w:val="none" w:sz="0" w:space="0" w:color="auto"/>
      </w:divBdr>
    </w:div>
    <w:div w:id="1594165727">
      <w:bodyDiv w:val="1"/>
      <w:marLeft w:val="0"/>
      <w:marRight w:val="0"/>
      <w:marTop w:val="0"/>
      <w:marBottom w:val="0"/>
      <w:divBdr>
        <w:top w:val="none" w:sz="0" w:space="0" w:color="auto"/>
        <w:left w:val="none" w:sz="0" w:space="0" w:color="auto"/>
        <w:bottom w:val="none" w:sz="0" w:space="0" w:color="auto"/>
        <w:right w:val="none" w:sz="0" w:space="0" w:color="auto"/>
      </w:divBdr>
    </w:div>
    <w:div w:id="1595892254">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38608748">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60495311">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0235396">
      <w:bodyDiv w:val="1"/>
      <w:marLeft w:val="0"/>
      <w:marRight w:val="0"/>
      <w:marTop w:val="0"/>
      <w:marBottom w:val="0"/>
      <w:divBdr>
        <w:top w:val="none" w:sz="0" w:space="0" w:color="auto"/>
        <w:left w:val="none" w:sz="0" w:space="0" w:color="auto"/>
        <w:bottom w:val="none" w:sz="0" w:space="0" w:color="auto"/>
        <w:right w:val="none" w:sz="0" w:space="0" w:color="auto"/>
      </w:divBdr>
    </w:div>
    <w:div w:id="1684045648">
      <w:bodyDiv w:val="1"/>
      <w:marLeft w:val="0"/>
      <w:marRight w:val="0"/>
      <w:marTop w:val="0"/>
      <w:marBottom w:val="0"/>
      <w:divBdr>
        <w:top w:val="none" w:sz="0" w:space="0" w:color="auto"/>
        <w:left w:val="none" w:sz="0" w:space="0" w:color="auto"/>
        <w:bottom w:val="none" w:sz="0" w:space="0" w:color="auto"/>
        <w:right w:val="none" w:sz="0" w:space="0" w:color="auto"/>
      </w:divBdr>
    </w:div>
    <w:div w:id="1686638152">
      <w:bodyDiv w:val="1"/>
      <w:marLeft w:val="0"/>
      <w:marRight w:val="0"/>
      <w:marTop w:val="0"/>
      <w:marBottom w:val="0"/>
      <w:divBdr>
        <w:top w:val="none" w:sz="0" w:space="0" w:color="auto"/>
        <w:left w:val="none" w:sz="0" w:space="0" w:color="auto"/>
        <w:bottom w:val="none" w:sz="0" w:space="0" w:color="auto"/>
        <w:right w:val="none" w:sz="0" w:space="0" w:color="auto"/>
      </w:divBdr>
    </w:div>
    <w:div w:id="1694529165">
      <w:bodyDiv w:val="1"/>
      <w:marLeft w:val="0"/>
      <w:marRight w:val="0"/>
      <w:marTop w:val="0"/>
      <w:marBottom w:val="0"/>
      <w:divBdr>
        <w:top w:val="none" w:sz="0" w:space="0" w:color="auto"/>
        <w:left w:val="none" w:sz="0" w:space="0" w:color="auto"/>
        <w:bottom w:val="none" w:sz="0" w:space="0" w:color="auto"/>
        <w:right w:val="none" w:sz="0" w:space="0" w:color="auto"/>
      </w:divBdr>
    </w:div>
    <w:div w:id="1697467781">
      <w:bodyDiv w:val="1"/>
      <w:marLeft w:val="0"/>
      <w:marRight w:val="0"/>
      <w:marTop w:val="0"/>
      <w:marBottom w:val="0"/>
      <w:divBdr>
        <w:top w:val="none" w:sz="0" w:space="0" w:color="auto"/>
        <w:left w:val="none" w:sz="0" w:space="0" w:color="auto"/>
        <w:bottom w:val="none" w:sz="0" w:space="0" w:color="auto"/>
        <w:right w:val="none" w:sz="0" w:space="0" w:color="auto"/>
      </w:divBdr>
    </w:div>
    <w:div w:id="1698461014">
      <w:bodyDiv w:val="1"/>
      <w:marLeft w:val="0"/>
      <w:marRight w:val="0"/>
      <w:marTop w:val="0"/>
      <w:marBottom w:val="0"/>
      <w:divBdr>
        <w:top w:val="none" w:sz="0" w:space="0" w:color="auto"/>
        <w:left w:val="none" w:sz="0" w:space="0" w:color="auto"/>
        <w:bottom w:val="none" w:sz="0" w:space="0" w:color="auto"/>
        <w:right w:val="none" w:sz="0" w:space="0" w:color="auto"/>
      </w:divBdr>
    </w:div>
    <w:div w:id="1702827237">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14035374">
      <w:bodyDiv w:val="1"/>
      <w:marLeft w:val="0"/>
      <w:marRight w:val="0"/>
      <w:marTop w:val="0"/>
      <w:marBottom w:val="0"/>
      <w:divBdr>
        <w:top w:val="none" w:sz="0" w:space="0" w:color="auto"/>
        <w:left w:val="none" w:sz="0" w:space="0" w:color="auto"/>
        <w:bottom w:val="none" w:sz="0" w:space="0" w:color="auto"/>
        <w:right w:val="none" w:sz="0" w:space="0" w:color="auto"/>
      </w:divBdr>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079481">
      <w:bodyDiv w:val="1"/>
      <w:marLeft w:val="0"/>
      <w:marRight w:val="0"/>
      <w:marTop w:val="0"/>
      <w:marBottom w:val="0"/>
      <w:divBdr>
        <w:top w:val="none" w:sz="0" w:space="0" w:color="auto"/>
        <w:left w:val="none" w:sz="0" w:space="0" w:color="auto"/>
        <w:bottom w:val="none" w:sz="0" w:space="0" w:color="auto"/>
        <w:right w:val="none" w:sz="0" w:space="0" w:color="auto"/>
      </w:divBdr>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47073941">
      <w:bodyDiv w:val="1"/>
      <w:marLeft w:val="0"/>
      <w:marRight w:val="0"/>
      <w:marTop w:val="0"/>
      <w:marBottom w:val="0"/>
      <w:divBdr>
        <w:top w:val="none" w:sz="0" w:space="0" w:color="auto"/>
        <w:left w:val="none" w:sz="0" w:space="0" w:color="auto"/>
        <w:bottom w:val="none" w:sz="0" w:space="0" w:color="auto"/>
        <w:right w:val="none" w:sz="0" w:space="0" w:color="auto"/>
      </w:divBdr>
    </w:div>
    <w:div w:id="1755662921">
      <w:bodyDiv w:val="1"/>
      <w:marLeft w:val="0"/>
      <w:marRight w:val="0"/>
      <w:marTop w:val="0"/>
      <w:marBottom w:val="0"/>
      <w:divBdr>
        <w:top w:val="none" w:sz="0" w:space="0" w:color="auto"/>
        <w:left w:val="none" w:sz="0" w:space="0" w:color="auto"/>
        <w:bottom w:val="none" w:sz="0" w:space="0" w:color="auto"/>
        <w:right w:val="none" w:sz="0" w:space="0" w:color="auto"/>
      </w:divBdr>
    </w:div>
    <w:div w:id="1765683692">
      <w:bodyDiv w:val="1"/>
      <w:marLeft w:val="0"/>
      <w:marRight w:val="0"/>
      <w:marTop w:val="0"/>
      <w:marBottom w:val="0"/>
      <w:divBdr>
        <w:top w:val="none" w:sz="0" w:space="0" w:color="auto"/>
        <w:left w:val="none" w:sz="0" w:space="0" w:color="auto"/>
        <w:bottom w:val="none" w:sz="0" w:space="0" w:color="auto"/>
        <w:right w:val="none" w:sz="0" w:space="0" w:color="auto"/>
      </w:divBdr>
      <w:divsChild>
        <w:div w:id="480854954">
          <w:marLeft w:val="994"/>
          <w:marRight w:val="0"/>
          <w:marTop w:val="0"/>
          <w:marBottom w:val="180"/>
          <w:divBdr>
            <w:top w:val="none" w:sz="0" w:space="0" w:color="auto"/>
            <w:left w:val="none" w:sz="0" w:space="0" w:color="auto"/>
            <w:bottom w:val="none" w:sz="0" w:space="0" w:color="auto"/>
            <w:right w:val="none" w:sz="0" w:space="0" w:color="auto"/>
          </w:divBdr>
        </w:div>
      </w:divsChild>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6554073">
      <w:bodyDiv w:val="1"/>
      <w:marLeft w:val="0"/>
      <w:marRight w:val="0"/>
      <w:marTop w:val="0"/>
      <w:marBottom w:val="0"/>
      <w:divBdr>
        <w:top w:val="none" w:sz="0" w:space="0" w:color="auto"/>
        <w:left w:val="none" w:sz="0" w:space="0" w:color="auto"/>
        <w:bottom w:val="none" w:sz="0" w:space="0" w:color="auto"/>
        <w:right w:val="none" w:sz="0" w:space="0" w:color="auto"/>
      </w:divBdr>
    </w:div>
    <w:div w:id="1782647116">
      <w:bodyDiv w:val="1"/>
      <w:marLeft w:val="0"/>
      <w:marRight w:val="0"/>
      <w:marTop w:val="0"/>
      <w:marBottom w:val="0"/>
      <w:divBdr>
        <w:top w:val="none" w:sz="0" w:space="0" w:color="auto"/>
        <w:left w:val="none" w:sz="0" w:space="0" w:color="auto"/>
        <w:bottom w:val="none" w:sz="0" w:space="0" w:color="auto"/>
        <w:right w:val="none" w:sz="0" w:space="0" w:color="auto"/>
      </w:divBdr>
    </w:div>
    <w:div w:id="1803843883">
      <w:bodyDiv w:val="1"/>
      <w:marLeft w:val="0"/>
      <w:marRight w:val="0"/>
      <w:marTop w:val="0"/>
      <w:marBottom w:val="0"/>
      <w:divBdr>
        <w:top w:val="none" w:sz="0" w:space="0" w:color="auto"/>
        <w:left w:val="none" w:sz="0" w:space="0" w:color="auto"/>
        <w:bottom w:val="none" w:sz="0" w:space="0" w:color="auto"/>
        <w:right w:val="none" w:sz="0" w:space="0" w:color="auto"/>
      </w:divBdr>
    </w:div>
    <w:div w:id="1816221033">
      <w:bodyDiv w:val="1"/>
      <w:marLeft w:val="0"/>
      <w:marRight w:val="0"/>
      <w:marTop w:val="0"/>
      <w:marBottom w:val="0"/>
      <w:divBdr>
        <w:top w:val="none" w:sz="0" w:space="0" w:color="auto"/>
        <w:left w:val="none" w:sz="0" w:space="0" w:color="auto"/>
        <w:bottom w:val="none" w:sz="0" w:space="0" w:color="auto"/>
        <w:right w:val="none" w:sz="0" w:space="0" w:color="auto"/>
      </w:divBdr>
      <w:divsChild>
        <w:div w:id="52773429">
          <w:marLeft w:val="3326"/>
          <w:marRight w:val="0"/>
          <w:marTop w:val="0"/>
          <w:marBottom w:val="0"/>
          <w:divBdr>
            <w:top w:val="none" w:sz="0" w:space="0" w:color="auto"/>
            <w:left w:val="none" w:sz="0" w:space="0" w:color="auto"/>
            <w:bottom w:val="none" w:sz="0" w:space="0" w:color="auto"/>
            <w:right w:val="none" w:sz="0" w:space="0" w:color="auto"/>
          </w:divBdr>
        </w:div>
        <w:div w:id="77213732">
          <w:marLeft w:val="2606"/>
          <w:marRight w:val="0"/>
          <w:marTop w:val="0"/>
          <w:marBottom w:val="0"/>
          <w:divBdr>
            <w:top w:val="none" w:sz="0" w:space="0" w:color="auto"/>
            <w:left w:val="none" w:sz="0" w:space="0" w:color="auto"/>
            <w:bottom w:val="none" w:sz="0" w:space="0" w:color="auto"/>
            <w:right w:val="none" w:sz="0" w:space="0" w:color="auto"/>
          </w:divBdr>
        </w:div>
        <w:div w:id="84114940">
          <w:marLeft w:val="2606"/>
          <w:marRight w:val="0"/>
          <w:marTop w:val="0"/>
          <w:marBottom w:val="0"/>
          <w:divBdr>
            <w:top w:val="none" w:sz="0" w:space="0" w:color="auto"/>
            <w:left w:val="none" w:sz="0" w:space="0" w:color="auto"/>
            <w:bottom w:val="none" w:sz="0" w:space="0" w:color="auto"/>
            <w:right w:val="none" w:sz="0" w:space="0" w:color="auto"/>
          </w:divBdr>
        </w:div>
        <w:div w:id="244536423">
          <w:marLeft w:val="1886"/>
          <w:marRight w:val="0"/>
          <w:marTop w:val="0"/>
          <w:marBottom w:val="0"/>
          <w:divBdr>
            <w:top w:val="none" w:sz="0" w:space="0" w:color="auto"/>
            <w:left w:val="none" w:sz="0" w:space="0" w:color="auto"/>
            <w:bottom w:val="none" w:sz="0" w:space="0" w:color="auto"/>
            <w:right w:val="none" w:sz="0" w:space="0" w:color="auto"/>
          </w:divBdr>
        </w:div>
        <w:div w:id="389228254">
          <w:marLeft w:val="3326"/>
          <w:marRight w:val="0"/>
          <w:marTop w:val="0"/>
          <w:marBottom w:val="0"/>
          <w:divBdr>
            <w:top w:val="none" w:sz="0" w:space="0" w:color="auto"/>
            <w:left w:val="none" w:sz="0" w:space="0" w:color="auto"/>
            <w:bottom w:val="none" w:sz="0" w:space="0" w:color="auto"/>
            <w:right w:val="none" w:sz="0" w:space="0" w:color="auto"/>
          </w:divBdr>
        </w:div>
        <w:div w:id="510294170">
          <w:marLeft w:val="1886"/>
          <w:marRight w:val="0"/>
          <w:marTop w:val="0"/>
          <w:marBottom w:val="0"/>
          <w:divBdr>
            <w:top w:val="none" w:sz="0" w:space="0" w:color="auto"/>
            <w:left w:val="none" w:sz="0" w:space="0" w:color="auto"/>
            <w:bottom w:val="none" w:sz="0" w:space="0" w:color="auto"/>
            <w:right w:val="none" w:sz="0" w:space="0" w:color="auto"/>
          </w:divBdr>
        </w:div>
        <w:div w:id="648293704">
          <w:marLeft w:val="3326"/>
          <w:marRight w:val="0"/>
          <w:marTop w:val="0"/>
          <w:marBottom w:val="0"/>
          <w:divBdr>
            <w:top w:val="none" w:sz="0" w:space="0" w:color="auto"/>
            <w:left w:val="none" w:sz="0" w:space="0" w:color="auto"/>
            <w:bottom w:val="none" w:sz="0" w:space="0" w:color="auto"/>
            <w:right w:val="none" w:sz="0" w:space="0" w:color="auto"/>
          </w:divBdr>
        </w:div>
        <w:div w:id="744305267">
          <w:marLeft w:val="3326"/>
          <w:marRight w:val="0"/>
          <w:marTop w:val="0"/>
          <w:marBottom w:val="0"/>
          <w:divBdr>
            <w:top w:val="none" w:sz="0" w:space="0" w:color="auto"/>
            <w:left w:val="none" w:sz="0" w:space="0" w:color="auto"/>
            <w:bottom w:val="none" w:sz="0" w:space="0" w:color="auto"/>
            <w:right w:val="none" w:sz="0" w:space="0" w:color="auto"/>
          </w:divBdr>
        </w:div>
        <w:div w:id="830561257">
          <w:marLeft w:val="2606"/>
          <w:marRight w:val="0"/>
          <w:marTop w:val="0"/>
          <w:marBottom w:val="0"/>
          <w:divBdr>
            <w:top w:val="none" w:sz="0" w:space="0" w:color="auto"/>
            <w:left w:val="none" w:sz="0" w:space="0" w:color="auto"/>
            <w:bottom w:val="none" w:sz="0" w:space="0" w:color="auto"/>
            <w:right w:val="none" w:sz="0" w:space="0" w:color="auto"/>
          </w:divBdr>
        </w:div>
        <w:div w:id="866211175">
          <w:marLeft w:val="3326"/>
          <w:marRight w:val="0"/>
          <w:marTop w:val="0"/>
          <w:marBottom w:val="0"/>
          <w:divBdr>
            <w:top w:val="none" w:sz="0" w:space="0" w:color="auto"/>
            <w:left w:val="none" w:sz="0" w:space="0" w:color="auto"/>
            <w:bottom w:val="none" w:sz="0" w:space="0" w:color="auto"/>
            <w:right w:val="none" w:sz="0" w:space="0" w:color="auto"/>
          </w:divBdr>
        </w:div>
        <w:div w:id="893389354">
          <w:marLeft w:val="2606"/>
          <w:marRight w:val="0"/>
          <w:marTop w:val="0"/>
          <w:marBottom w:val="0"/>
          <w:divBdr>
            <w:top w:val="none" w:sz="0" w:space="0" w:color="auto"/>
            <w:left w:val="none" w:sz="0" w:space="0" w:color="auto"/>
            <w:bottom w:val="none" w:sz="0" w:space="0" w:color="auto"/>
            <w:right w:val="none" w:sz="0" w:space="0" w:color="auto"/>
          </w:divBdr>
        </w:div>
        <w:div w:id="1020933002">
          <w:marLeft w:val="1886"/>
          <w:marRight w:val="0"/>
          <w:marTop w:val="0"/>
          <w:marBottom w:val="0"/>
          <w:divBdr>
            <w:top w:val="none" w:sz="0" w:space="0" w:color="auto"/>
            <w:left w:val="none" w:sz="0" w:space="0" w:color="auto"/>
            <w:bottom w:val="none" w:sz="0" w:space="0" w:color="auto"/>
            <w:right w:val="none" w:sz="0" w:space="0" w:color="auto"/>
          </w:divBdr>
        </w:div>
        <w:div w:id="1502357993">
          <w:marLeft w:val="2606"/>
          <w:marRight w:val="0"/>
          <w:marTop w:val="0"/>
          <w:marBottom w:val="0"/>
          <w:divBdr>
            <w:top w:val="none" w:sz="0" w:space="0" w:color="auto"/>
            <w:left w:val="none" w:sz="0" w:space="0" w:color="auto"/>
            <w:bottom w:val="none" w:sz="0" w:space="0" w:color="auto"/>
            <w:right w:val="none" w:sz="0" w:space="0" w:color="auto"/>
          </w:divBdr>
        </w:div>
        <w:div w:id="1593003274">
          <w:marLeft w:val="2606"/>
          <w:marRight w:val="0"/>
          <w:marTop w:val="0"/>
          <w:marBottom w:val="0"/>
          <w:divBdr>
            <w:top w:val="none" w:sz="0" w:space="0" w:color="auto"/>
            <w:left w:val="none" w:sz="0" w:space="0" w:color="auto"/>
            <w:bottom w:val="none" w:sz="0" w:space="0" w:color="auto"/>
            <w:right w:val="none" w:sz="0" w:space="0" w:color="auto"/>
          </w:divBdr>
        </w:div>
        <w:div w:id="1663659724">
          <w:marLeft w:val="3326"/>
          <w:marRight w:val="0"/>
          <w:marTop w:val="0"/>
          <w:marBottom w:val="0"/>
          <w:divBdr>
            <w:top w:val="none" w:sz="0" w:space="0" w:color="auto"/>
            <w:left w:val="none" w:sz="0" w:space="0" w:color="auto"/>
            <w:bottom w:val="none" w:sz="0" w:space="0" w:color="auto"/>
            <w:right w:val="none" w:sz="0" w:space="0" w:color="auto"/>
          </w:divBdr>
        </w:div>
        <w:div w:id="1768383820">
          <w:marLeft w:val="2606"/>
          <w:marRight w:val="0"/>
          <w:marTop w:val="0"/>
          <w:marBottom w:val="0"/>
          <w:divBdr>
            <w:top w:val="none" w:sz="0" w:space="0" w:color="auto"/>
            <w:left w:val="none" w:sz="0" w:space="0" w:color="auto"/>
            <w:bottom w:val="none" w:sz="0" w:space="0" w:color="auto"/>
            <w:right w:val="none" w:sz="0" w:space="0" w:color="auto"/>
          </w:divBdr>
        </w:div>
        <w:div w:id="1978224194">
          <w:marLeft w:val="2606"/>
          <w:marRight w:val="0"/>
          <w:marTop w:val="0"/>
          <w:marBottom w:val="0"/>
          <w:divBdr>
            <w:top w:val="none" w:sz="0" w:space="0" w:color="auto"/>
            <w:left w:val="none" w:sz="0" w:space="0" w:color="auto"/>
            <w:bottom w:val="none" w:sz="0" w:space="0" w:color="auto"/>
            <w:right w:val="none" w:sz="0" w:space="0" w:color="auto"/>
          </w:divBdr>
        </w:div>
      </w:divsChild>
    </w:div>
    <w:div w:id="1818108342">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7477659">
      <w:bodyDiv w:val="1"/>
      <w:marLeft w:val="0"/>
      <w:marRight w:val="0"/>
      <w:marTop w:val="0"/>
      <w:marBottom w:val="0"/>
      <w:divBdr>
        <w:top w:val="none" w:sz="0" w:space="0" w:color="auto"/>
        <w:left w:val="none" w:sz="0" w:space="0" w:color="auto"/>
        <w:bottom w:val="none" w:sz="0" w:space="0" w:color="auto"/>
        <w:right w:val="none" w:sz="0" w:space="0" w:color="auto"/>
      </w:divBdr>
      <w:divsChild>
        <w:div w:id="829489875">
          <w:marLeft w:val="547"/>
          <w:marRight w:val="0"/>
          <w:marTop w:val="0"/>
          <w:marBottom w:val="0"/>
          <w:divBdr>
            <w:top w:val="none" w:sz="0" w:space="0" w:color="auto"/>
            <w:left w:val="none" w:sz="0" w:space="0" w:color="auto"/>
            <w:bottom w:val="none" w:sz="0" w:space="0" w:color="auto"/>
            <w:right w:val="none" w:sz="0" w:space="0" w:color="auto"/>
          </w:divBdr>
        </w:div>
        <w:div w:id="1915970667">
          <w:marLeft w:val="547"/>
          <w:marRight w:val="0"/>
          <w:marTop w:val="0"/>
          <w:marBottom w:val="0"/>
          <w:divBdr>
            <w:top w:val="none" w:sz="0" w:space="0" w:color="auto"/>
            <w:left w:val="none" w:sz="0" w:space="0" w:color="auto"/>
            <w:bottom w:val="none" w:sz="0" w:space="0" w:color="auto"/>
            <w:right w:val="none" w:sz="0" w:space="0" w:color="auto"/>
          </w:divBdr>
        </w:div>
      </w:divsChild>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331229">
      <w:bodyDiv w:val="1"/>
      <w:marLeft w:val="0"/>
      <w:marRight w:val="0"/>
      <w:marTop w:val="0"/>
      <w:marBottom w:val="0"/>
      <w:divBdr>
        <w:top w:val="none" w:sz="0" w:space="0" w:color="auto"/>
        <w:left w:val="none" w:sz="0" w:space="0" w:color="auto"/>
        <w:bottom w:val="none" w:sz="0" w:space="0" w:color="auto"/>
        <w:right w:val="none" w:sz="0" w:space="0" w:color="auto"/>
      </w:divBdr>
    </w:div>
    <w:div w:id="183966124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55143909">
      <w:bodyDiv w:val="1"/>
      <w:marLeft w:val="0"/>
      <w:marRight w:val="0"/>
      <w:marTop w:val="0"/>
      <w:marBottom w:val="0"/>
      <w:divBdr>
        <w:top w:val="none" w:sz="0" w:space="0" w:color="auto"/>
        <w:left w:val="none" w:sz="0" w:space="0" w:color="auto"/>
        <w:bottom w:val="none" w:sz="0" w:space="0" w:color="auto"/>
        <w:right w:val="none" w:sz="0" w:space="0" w:color="auto"/>
      </w:divBdr>
    </w:div>
    <w:div w:id="1859080522">
      <w:bodyDiv w:val="1"/>
      <w:marLeft w:val="0"/>
      <w:marRight w:val="0"/>
      <w:marTop w:val="0"/>
      <w:marBottom w:val="0"/>
      <w:divBdr>
        <w:top w:val="none" w:sz="0" w:space="0" w:color="auto"/>
        <w:left w:val="none" w:sz="0" w:space="0" w:color="auto"/>
        <w:bottom w:val="none" w:sz="0" w:space="0" w:color="auto"/>
        <w:right w:val="none" w:sz="0" w:space="0" w:color="auto"/>
      </w:divBdr>
    </w:div>
    <w:div w:id="1860002164">
      <w:bodyDiv w:val="1"/>
      <w:marLeft w:val="0"/>
      <w:marRight w:val="0"/>
      <w:marTop w:val="0"/>
      <w:marBottom w:val="0"/>
      <w:divBdr>
        <w:top w:val="none" w:sz="0" w:space="0" w:color="auto"/>
        <w:left w:val="none" w:sz="0" w:space="0" w:color="auto"/>
        <w:bottom w:val="none" w:sz="0" w:space="0" w:color="auto"/>
        <w:right w:val="none" w:sz="0" w:space="0" w:color="auto"/>
      </w:divBdr>
      <w:divsChild>
        <w:div w:id="2099137758">
          <w:marLeft w:val="994"/>
          <w:marRight w:val="0"/>
          <w:marTop w:val="0"/>
          <w:marBottom w:val="180"/>
          <w:divBdr>
            <w:top w:val="none" w:sz="0" w:space="0" w:color="auto"/>
            <w:left w:val="none" w:sz="0" w:space="0" w:color="auto"/>
            <w:bottom w:val="none" w:sz="0" w:space="0" w:color="auto"/>
            <w:right w:val="none" w:sz="0" w:space="0" w:color="auto"/>
          </w:divBdr>
        </w:div>
      </w:divsChild>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74420460">
      <w:bodyDiv w:val="1"/>
      <w:marLeft w:val="0"/>
      <w:marRight w:val="0"/>
      <w:marTop w:val="0"/>
      <w:marBottom w:val="0"/>
      <w:divBdr>
        <w:top w:val="none" w:sz="0" w:space="0" w:color="auto"/>
        <w:left w:val="none" w:sz="0" w:space="0" w:color="auto"/>
        <w:bottom w:val="none" w:sz="0" w:space="0" w:color="auto"/>
        <w:right w:val="none" w:sz="0" w:space="0" w:color="auto"/>
      </w:divBdr>
    </w:div>
    <w:div w:id="18768440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8783675">
      <w:bodyDiv w:val="1"/>
      <w:marLeft w:val="0"/>
      <w:marRight w:val="0"/>
      <w:marTop w:val="0"/>
      <w:marBottom w:val="0"/>
      <w:divBdr>
        <w:top w:val="none" w:sz="0" w:space="0" w:color="auto"/>
        <w:left w:val="none" w:sz="0" w:space="0" w:color="auto"/>
        <w:bottom w:val="none" w:sz="0" w:space="0" w:color="auto"/>
        <w:right w:val="none" w:sz="0" w:space="0" w:color="auto"/>
      </w:divBdr>
    </w:div>
    <w:div w:id="1901087677">
      <w:bodyDiv w:val="1"/>
      <w:marLeft w:val="0"/>
      <w:marRight w:val="0"/>
      <w:marTop w:val="0"/>
      <w:marBottom w:val="0"/>
      <w:divBdr>
        <w:top w:val="none" w:sz="0" w:space="0" w:color="auto"/>
        <w:left w:val="none" w:sz="0" w:space="0" w:color="auto"/>
        <w:bottom w:val="none" w:sz="0" w:space="0" w:color="auto"/>
        <w:right w:val="none" w:sz="0" w:space="0" w:color="auto"/>
      </w:divBdr>
    </w:div>
    <w:div w:id="1906792411">
      <w:bodyDiv w:val="1"/>
      <w:marLeft w:val="0"/>
      <w:marRight w:val="0"/>
      <w:marTop w:val="0"/>
      <w:marBottom w:val="0"/>
      <w:divBdr>
        <w:top w:val="none" w:sz="0" w:space="0" w:color="auto"/>
        <w:left w:val="none" w:sz="0" w:space="0" w:color="auto"/>
        <w:bottom w:val="none" w:sz="0" w:space="0" w:color="auto"/>
        <w:right w:val="none" w:sz="0" w:space="0" w:color="auto"/>
      </w:divBdr>
    </w:div>
    <w:div w:id="1913663129">
      <w:bodyDiv w:val="1"/>
      <w:marLeft w:val="0"/>
      <w:marRight w:val="0"/>
      <w:marTop w:val="0"/>
      <w:marBottom w:val="0"/>
      <w:divBdr>
        <w:top w:val="none" w:sz="0" w:space="0" w:color="auto"/>
        <w:left w:val="none" w:sz="0" w:space="0" w:color="auto"/>
        <w:bottom w:val="none" w:sz="0" w:space="0" w:color="auto"/>
        <w:right w:val="none" w:sz="0" w:space="0" w:color="auto"/>
      </w:divBdr>
      <w:divsChild>
        <w:div w:id="316961042">
          <w:marLeft w:val="1166"/>
          <w:marRight w:val="0"/>
          <w:marTop w:val="0"/>
          <w:marBottom w:val="120"/>
          <w:divBdr>
            <w:top w:val="none" w:sz="0" w:space="0" w:color="auto"/>
            <w:left w:val="none" w:sz="0" w:space="0" w:color="auto"/>
            <w:bottom w:val="none" w:sz="0" w:space="0" w:color="auto"/>
            <w:right w:val="none" w:sz="0" w:space="0" w:color="auto"/>
          </w:divBdr>
        </w:div>
        <w:div w:id="492600462">
          <w:marLeft w:val="1166"/>
          <w:marRight w:val="0"/>
          <w:marTop w:val="0"/>
          <w:marBottom w:val="120"/>
          <w:divBdr>
            <w:top w:val="none" w:sz="0" w:space="0" w:color="auto"/>
            <w:left w:val="none" w:sz="0" w:space="0" w:color="auto"/>
            <w:bottom w:val="none" w:sz="0" w:space="0" w:color="auto"/>
            <w:right w:val="none" w:sz="0" w:space="0" w:color="auto"/>
          </w:divBdr>
        </w:div>
        <w:div w:id="584924419">
          <w:marLeft w:val="547"/>
          <w:marRight w:val="0"/>
          <w:marTop w:val="0"/>
          <w:marBottom w:val="120"/>
          <w:divBdr>
            <w:top w:val="none" w:sz="0" w:space="0" w:color="auto"/>
            <w:left w:val="none" w:sz="0" w:space="0" w:color="auto"/>
            <w:bottom w:val="none" w:sz="0" w:space="0" w:color="auto"/>
            <w:right w:val="none" w:sz="0" w:space="0" w:color="auto"/>
          </w:divBdr>
        </w:div>
        <w:div w:id="1788162544">
          <w:marLeft w:val="1166"/>
          <w:marRight w:val="0"/>
          <w:marTop w:val="0"/>
          <w:marBottom w:val="120"/>
          <w:divBdr>
            <w:top w:val="none" w:sz="0" w:space="0" w:color="auto"/>
            <w:left w:val="none" w:sz="0" w:space="0" w:color="auto"/>
            <w:bottom w:val="none" w:sz="0" w:space="0" w:color="auto"/>
            <w:right w:val="none" w:sz="0" w:space="0" w:color="auto"/>
          </w:divBdr>
        </w:div>
      </w:divsChild>
    </w:div>
    <w:div w:id="1915894903">
      <w:bodyDiv w:val="1"/>
      <w:marLeft w:val="0"/>
      <w:marRight w:val="0"/>
      <w:marTop w:val="0"/>
      <w:marBottom w:val="0"/>
      <w:divBdr>
        <w:top w:val="none" w:sz="0" w:space="0" w:color="auto"/>
        <w:left w:val="none" w:sz="0" w:space="0" w:color="auto"/>
        <w:bottom w:val="none" w:sz="0" w:space="0" w:color="auto"/>
        <w:right w:val="none" w:sz="0" w:space="0" w:color="auto"/>
      </w:divBdr>
    </w:div>
    <w:div w:id="1939675403">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0718661">
      <w:bodyDiv w:val="1"/>
      <w:marLeft w:val="0"/>
      <w:marRight w:val="0"/>
      <w:marTop w:val="0"/>
      <w:marBottom w:val="0"/>
      <w:divBdr>
        <w:top w:val="none" w:sz="0" w:space="0" w:color="auto"/>
        <w:left w:val="none" w:sz="0" w:space="0" w:color="auto"/>
        <w:bottom w:val="none" w:sz="0" w:space="0" w:color="auto"/>
        <w:right w:val="none" w:sz="0" w:space="0" w:color="auto"/>
      </w:divBdr>
    </w:div>
    <w:div w:id="1971398974">
      <w:bodyDiv w:val="1"/>
      <w:marLeft w:val="0"/>
      <w:marRight w:val="0"/>
      <w:marTop w:val="0"/>
      <w:marBottom w:val="0"/>
      <w:divBdr>
        <w:top w:val="none" w:sz="0" w:space="0" w:color="auto"/>
        <w:left w:val="none" w:sz="0" w:space="0" w:color="auto"/>
        <w:bottom w:val="none" w:sz="0" w:space="0" w:color="auto"/>
        <w:right w:val="none" w:sz="0" w:space="0" w:color="auto"/>
      </w:divBdr>
    </w:div>
    <w:div w:id="1975014909">
      <w:bodyDiv w:val="1"/>
      <w:marLeft w:val="0"/>
      <w:marRight w:val="0"/>
      <w:marTop w:val="0"/>
      <w:marBottom w:val="0"/>
      <w:divBdr>
        <w:top w:val="none" w:sz="0" w:space="0" w:color="auto"/>
        <w:left w:val="none" w:sz="0" w:space="0" w:color="auto"/>
        <w:bottom w:val="none" w:sz="0" w:space="0" w:color="auto"/>
        <w:right w:val="none" w:sz="0" w:space="0" w:color="auto"/>
      </w:divBdr>
    </w:div>
    <w:div w:id="198878268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1498059">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400044">
      <w:bodyDiv w:val="1"/>
      <w:marLeft w:val="0"/>
      <w:marRight w:val="0"/>
      <w:marTop w:val="0"/>
      <w:marBottom w:val="0"/>
      <w:divBdr>
        <w:top w:val="none" w:sz="0" w:space="0" w:color="auto"/>
        <w:left w:val="none" w:sz="0" w:space="0" w:color="auto"/>
        <w:bottom w:val="none" w:sz="0" w:space="0" w:color="auto"/>
        <w:right w:val="none" w:sz="0" w:space="0" w:color="auto"/>
      </w:divBdr>
    </w:div>
    <w:div w:id="2008745268">
      <w:bodyDiv w:val="1"/>
      <w:marLeft w:val="0"/>
      <w:marRight w:val="0"/>
      <w:marTop w:val="0"/>
      <w:marBottom w:val="0"/>
      <w:divBdr>
        <w:top w:val="none" w:sz="0" w:space="0" w:color="auto"/>
        <w:left w:val="none" w:sz="0" w:space="0" w:color="auto"/>
        <w:bottom w:val="none" w:sz="0" w:space="0" w:color="auto"/>
        <w:right w:val="none" w:sz="0" w:space="0" w:color="auto"/>
      </w:divBdr>
    </w:div>
    <w:div w:id="2023849561">
      <w:bodyDiv w:val="1"/>
      <w:marLeft w:val="0"/>
      <w:marRight w:val="0"/>
      <w:marTop w:val="0"/>
      <w:marBottom w:val="0"/>
      <w:divBdr>
        <w:top w:val="none" w:sz="0" w:space="0" w:color="auto"/>
        <w:left w:val="none" w:sz="0" w:space="0" w:color="auto"/>
        <w:bottom w:val="none" w:sz="0" w:space="0" w:color="auto"/>
        <w:right w:val="none" w:sz="0" w:space="0" w:color="auto"/>
      </w:divBdr>
    </w:div>
    <w:div w:id="2028435830">
      <w:bodyDiv w:val="1"/>
      <w:marLeft w:val="0"/>
      <w:marRight w:val="0"/>
      <w:marTop w:val="0"/>
      <w:marBottom w:val="0"/>
      <w:divBdr>
        <w:top w:val="none" w:sz="0" w:space="0" w:color="auto"/>
        <w:left w:val="none" w:sz="0" w:space="0" w:color="auto"/>
        <w:bottom w:val="none" w:sz="0" w:space="0" w:color="auto"/>
        <w:right w:val="none" w:sz="0" w:space="0" w:color="auto"/>
      </w:divBdr>
    </w:div>
    <w:div w:id="2030139386">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1683725">
      <w:bodyDiv w:val="1"/>
      <w:marLeft w:val="0"/>
      <w:marRight w:val="0"/>
      <w:marTop w:val="0"/>
      <w:marBottom w:val="0"/>
      <w:divBdr>
        <w:top w:val="none" w:sz="0" w:space="0" w:color="auto"/>
        <w:left w:val="none" w:sz="0" w:space="0" w:color="auto"/>
        <w:bottom w:val="none" w:sz="0" w:space="0" w:color="auto"/>
        <w:right w:val="none" w:sz="0" w:space="0" w:color="auto"/>
      </w:divBdr>
    </w:div>
    <w:div w:id="2052722881">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63479491">
      <w:bodyDiv w:val="1"/>
      <w:marLeft w:val="0"/>
      <w:marRight w:val="0"/>
      <w:marTop w:val="0"/>
      <w:marBottom w:val="0"/>
      <w:divBdr>
        <w:top w:val="none" w:sz="0" w:space="0" w:color="auto"/>
        <w:left w:val="none" w:sz="0" w:space="0" w:color="auto"/>
        <w:bottom w:val="none" w:sz="0" w:space="0" w:color="auto"/>
        <w:right w:val="none" w:sz="0" w:space="0" w:color="auto"/>
      </w:divBdr>
    </w:div>
    <w:div w:id="2074695469">
      <w:bodyDiv w:val="1"/>
      <w:marLeft w:val="0"/>
      <w:marRight w:val="0"/>
      <w:marTop w:val="0"/>
      <w:marBottom w:val="0"/>
      <w:divBdr>
        <w:top w:val="none" w:sz="0" w:space="0" w:color="auto"/>
        <w:left w:val="none" w:sz="0" w:space="0" w:color="auto"/>
        <w:bottom w:val="none" w:sz="0" w:space="0" w:color="auto"/>
        <w:right w:val="none" w:sz="0" w:space="0" w:color="auto"/>
      </w:divBdr>
      <w:divsChild>
        <w:div w:id="617763752">
          <w:marLeft w:val="2606"/>
          <w:marRight w:val="0"/>
          <w:marTop w:val="60"/>
          <w:marBottom w:val="0"/>
          <w:divBdr>
            <w:top w:val="none" w:sz="0" w:space="0" w:color="auto"/>
            <w:left w:val="none" w:sz="0" w:space="0" w:color="auto"/>
            <w:bottom w:val="none" w:sz="0" w:space="0" w:color="auto"/>
            <w:right w:val="none" w:sz="0" w:space="0" w:color="auto"/>
          </w:divBdr>
        </w:div>
      </w:divsChild>
    </w:div>
    <w:div w:id="2078699486">
      <w:bodyDiv w:val="1"/>
      <w:marLeft w:val="0"/>
      <w:marRight w:val="0"/>
      <w:marTop w:val="0"/>
      <w:marBottom w:val="0"/>
      <w:divBdr>
        <w:top w:val="none" w:sz="0" w:space="0" w:color="auto"/>
        <w:left w:val="none" w:sz="0" w:space="0" w:color="auto"/>
        <w:bottom w:val="none" w:sz="0" w:space="0" w:color="auto"/>
        <w:right w:val="none" w:sz="0" w:space="0" w:color="auto"/>
      </w:divBdr>
    </w:div>
    <w:div w:id="2081949689">
      <w:bodyDiv w:val="1"/>
      <w:marLeft w:val="0"/>
      <w:marRight w:val="0"/>
      <w:marTop w:val="0"/>
      <w:marBottom w:val="0"/>
      <w:divBdr>
        <w:top w:val="none" w:sz="0" w:space="0" w:color="auto"/>
        <w:left w:val="none" w:sz="0" w:space="0" w:color="auto"/>
        <w:bottom w:val="none" w:sz="0" w:space="0" w:color="auto"/>
        <w:right w:val="none" w:sz="0" w:space="0" w:color="auto"/>
      </w:divBdr>
    </w:div>
    <w:div w:id="2083289534">
      <w:bodyDiv w:val="1"/>
      <w:marLeft w:val="0"/>
      <w:marRight w:val="0"/>
      <w:marTop w:val="0"/>
      <w:marBottom w:val="0"/>
      <w:divBdr>
        <w:top w:val="none" w:sz="0" w:space="0" w:color="auto"/>
        <w:left w:val="none" w:sz="0" w:space="0" w:color="auto"/>
        <w:bottom w:val="none" w:sz="0" w:space="0" w:color="auto"/>
        <w:right w:val="none" w:sz="0" w:space="0" w:color="auto"/>
      </w:divBdr>
      <w:divsChild>
        <w:div w:id="2060546713">
          <w:marLeft w:val="1886"/>
          <w:marRight w:val="0"/>
          <w:marTop w:val="0"/>
          <w:marBottom w:val="0"/>
          <w:divBdr>
            <w:top w:val="none" w:sz="0" w:space="0" w:color="auto"/>
            <w:left w:val="none" w:sz="0" w:space="0" w:color="auto"/>
            <w:bottom w:val="none" w:sz="0" w:space="0" w:color="auto"/>
            <w:right w:val="none" w:sz="0" w:space="0" w:color="auto"/>
          </w:divBdr>
        </w:div>
      </w:divsChild>
    </w:div>
    <w:div w:id="2087920568">
      <w:bodyDiv w:val="1"/>
      <w:marLeft w:val="0"/>
      <w:marRight w:val="0"/>
      <w:marTop w:val="0"/>
      <w:marBottom w:val="0"/>
      <w:divBdr>
        <w:top w:val="none" w:sz="0" w:space="0" w:color="auto"/>
        <w:left w:val="none" w:sz="0" w:space="0" w:color="auto"/>
        <w:bottom w:val="none" w:sz="0" w:space="0" w:color="auto"/>
        <w:right w:val="none" w:sz="0" w:space="0" w:color="auto"/>
      </w:divBdr>
      <w:divsChild>
        <w:div w:id="629166209">
          <w:marLeft w:val="994"/>
          <w:marRight w:val="0"/>
          <w:marTop w:val="0"/>
          <w:marBottom w:val="0"/>
          <w:divBdr>
            <w:top w:val="none" w:sz="0" w:space="0" w:color="auto"/>
            <w:left w:val="none" w:sz="0" w:space="0" w:color="auto"/>
            <w:bottom w:val="none" w:sz="0" w:space="0" w:color="auto"/>
            <w:right w:val="none" w:sz="0" w:space="0" w:color="auto"/>
          </w:divBdr>
        </w:div>
        <w:div w:id="1682657802">
          <w:marLeft w:val="994"/>
          <w:marRight w:val="0"/>
          <w:marTop w:val="0"/>
          <w:marBottom w:val="0"/>
          <w:divBdr>
            <w:top w:val="none" w:sz="0" w:space="0" w:color="auto"/>
            <w:left w:val="none" w:sz="0" w:space="0" w:color="auto"/>
            <w:bottom w:val="none" w:sz="0" w:space="0" w:color="auto"/>
            <w:right w:val="none" w:sz="0" w:space="0" w:color="auto"/>
          </w:divBdr>
        </w:div>
      </w:divsChild>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096781355">
      <w:bodyDiv w:val="1"/>
      <w:marLeft w:val="0"/>
      <w:marRight w:val="0"/>
      <w:marTop w:val="0"/>
      <w:marBottom w:val="0"/>
      <w:divBdr>
        <w:top w:val="none" w:sz="0" w:space="0" w:color="auto"/>
        <w:left w:val="none" w:sz="0" w:space="0" w:color="auto"/>
        <w:bottom w:val="none" w:sz="0" w:space="0" w:color="auto"/>
        <w:right w:val="none" w:sz="0" w:space="0" w:color="auto"/>
      </w:divBdr>
    </w:div>
    <w:div w:id="2097898706">
      <w:bodyDiv w:val="1"/>
      <w:marLeft w:val="0"/>
      <w:marRight w:val="0"/>
      <w:marTop w:val="0"/>
      <w:marBottom w:val="0"/>
      <w:divBdr>
        <w:top w:val="none" w:sz="0" w:space="0" w:color="auto"/>
        <w:left w:val="none" w:sz="0" w:space="0" w:color="auto"/>
        <w:bottom w:val="none" w:sz="0" w:space="0" w:color="auto"/>
        <w:right w:val="none" w:sz="0" w:space="0" w:color="auto"/>
      </w:divBdr>
      <w:divsChild>
        <w:div w:id="316034240">
          <w:marLeft w:val="1886"/>
          <w:marRight w:val="0"/>
          <w:marTop w:val="120"/>
          <w:marBottom w:val="0"/>
          <w:divBdr>
            <w:top w:val="none" w:sz="0" w:space="0" w:color="auto"/>
            <w:left w:val="none" w:sz="0" w:space="0" w:color="auto"/>
            <w:bottom w:val="none" w:sz="0" w:space="0" w:color="auto"/>
            <w:right w:val="none" w:sz="0" w:space="0" w:color="auto"/>
          </w:divBdr>
        </w:div>
        <w:div w:id="956647062">
          <w:marLeft w:val="1886"/>
          <w:marRight w:val="0"/>
          <w:marTop w:val="120"/>
          <w:marBottom w:val="0"/>
          <w:divBdr>
            <w:top w:val="none" w:sz="0" w:space="0" w:color="auto"/>
            <w:left w:val="none" w:sz="0" w:space="0" w:color="auto"/>
            <w:bottom w:val="none" w:sz="0" w:space="0" w:color="auto"/>
            <w:right w:val="none" w:sz="0" w:space="0" w:color="auto"/>
          </w:divBdr>
        </w:div>
        <w:div w:id="2081245904">
          <w:marLeft w:val="1886"/>
          <w:marRight w:val="0"/>
          <w:marTop w:val="120"/>
          <w:marBottom w:val="0"/>
          <w:divBdr>
            <w:top w:val="none" w:sz="0" w:space="0" w:color="auto"/>
            <w:left w:val="none" w:sz="0" w:space="0" w:color="auto"/>
            <w:bottom w:val="none" w:sz="0" w:space="0" w:color="auto"/>
            <w:right w:val="none" w:sz="0" w:space="0" w:color="auto"/>
          </w:divBdr>
        </w:div>
      </w:divsChild>
    </w:div>
    <w:div w:id="2099785255">
      <w:bodyDiv w:val="1"/>
      <w:marLeft w:val="0"/>
      <w:marRight w:val="0"/>
      <w:marTop w:val="0"/>
      <w:marBottom w:val="0"/>
      <w:divBdr>
        <w:top w:val="none" w:sz="0" w:space="0" w:color="auto"/>
        <w:left w:val="none" w:sz="0" w:space="0" w:color="auto"/>
        <w:bottom w:val="none" w:sz="0" w:space="0" w:color="auto"/>
        <w:right w:val="none" w:sz="0" w:space="0" w:color="auto"/>
      </w:divBdr>
    </w:div>
    <w:div w:id="2100058914">
      <w:bodyDiv w:val="1"/>
      <w:marLeft w:val="0"/>
      <w:marRight w:val="0"/>
      <w:marTop w:val="0"/>
      <w:marBottom w:val="0"/>
      <w:divBdr>
        <w:top w:val="none" w:sz="0" w:space="0" w:color="auto"/>
        <w:left w:val="none" w:sz="0" w:space="0" w:color="auto"/>
        <w:bottom w:val="none" w:sz="0" w:space="0" w:color="auto"/>
        <w:right w:val="none" w:sz="0" w:space="0" w:color="auto"/>
      </w:divBdr>
    </w:div>
    <w:div w:id="2106001110">
      <w:bodyDiv w:val="1"/>
      <w:marLeft w:val="0"/>
      <w:marRight w:val="0"/>
      <w:marTop w:val="0"/>
      <w:marBottom w:val="0"/>
      <w:divBdr>
        <w:top w:val="none" w:sz="0" w:space="0" w:color="auto"/>
        <w:left w:val="none" w:sz="0" w:space="0" w:color="auto"/>
        <w:bottom w:val="none" w:sz="0" w:space="0" w:color="auto"/>
        <w:right w:val="none" w:sz="0" w:space="0" w:color="auto"/>
      </w:divBdr>
      <w:divsChild>
        <w:div w:id="422146378">
          <w:marLeft w:val="1267"/>
          <w:marRight w:val="0"/>
          <w:marTop w:val="0"/>
          <w:marBottom w:val="120"/>
          <w:divBdr>
            <w:top w:val="none" w:sz="0" w:space="0" w:color="auto"/>
            <w:left w:val="none" w:sz="0" w:space="0" w:color="auto"/>
            <w:bottom w:val="none" w:sz="0" w:space="0" w:color="auto"/>
            <w:right w:val="none" w:sz="0" w:space="0" w:color="auto"/>
          </w:divBdr>
        </w:div>
        <w:div w:id="518934670">
          <w:marLeft w:val="1166"/>
          <w:marRight w:val="0"/>
          <w:marTop w:val="0"/>
          <w:marBottom w:val="120"/>
          <w:divBdr>
            <w:top w:val="none" w:sz="0" w:space="0" w:color="auto"/>
            <w:left w:val="none" w:sz="0" w:space="0" w:color="auto"/>
            <w:bottom w:val="none" w:sz="0" w:space="0" w:color="auto"/>
            <w:right w:val="none" w:sz="0" w:space="0" w:color="auto"/>
          </w:divBdr>
        </w:div>
        <w:div w:id="622347093">
          <w:marLeft w:val="1267"/>
          <w:marRight w:val="0"/>
          <w:marTop w:val="0"/>
          <w:marBottom w:val="120"/>
          <w:divBdr>
            <w:top w:val="none" w:sz="0" w:space="0" w:color="auto"/>
            <w:left w:val="none" w:sz="0" w:space="0" w:color="auto"/>
            <w:bottom w:val="none" w:sz="0" w:space="0" w:color="auto"/>
            <w:right w:val="none" w:sz="0" w:space="0" w:color="auto"/>
          </w:divBdr>
        </w:div>
        <w:div w:id="994801807">
          <w:marLeft w:val="1166"/>
          <w:marRight w:val="0"/>
          <w:marTop w:val="0"/>
          <w:marBottom w:val="120"/>
          <w:divBdr>
            <w:top w:val="none" w:sz="0" w:space="0" w:color="auto"/>
            <w:left w:val="none" w:sz="0" w:space="0" w:color="auto"/>
            <w:bottom w:val="none" w:sz="0" w:space="0" w:color="auto"/>
            <w:right w:val="none" w:sz="0" w:space="0" w:color="auto"/>
          </w:divBdr>
        </w:div>
        <w:div w:id="1130053619">
          <w:marLeft w:val="547"/>
          <w:marRight w:val="0"/>
          <w:marTop w:val="0"/>
          <w:marBottom w:val="120"/>
          <w:divBdr>
            <w:top w:val="none" w:sz="0" w:space="0" w:color="auto"/>
            <w:left w:val="none" w:sz="0" w:space="0" w:color="auto"/>
            <w:bottom w:val="none" w:sz="0" w:space="0" w:color="auto"/>
            <w:right w:val="none" w:sz="0" w:space="0" w:color="auto"/>
          </w:divBdr>
        </w:div>
        <w:div w:id="1373380527">
          <w:marLeft w:val="547"/>
          <w:marRight w:val="0"/>
          <w:marTop w:val="0"/>
          <w:marBottom w:val="120"/>
          <w:divBdr>
            <w:top w:val="none" w:sz="0" w:space="0" w:color="auto"/>
            <w:left w:val="none" w:sz="0" w:space="0" w:color="auto"/>
            <w:bottom w:val="none" w:sz="0" w:space="0" w:color="auto"/>
            <w:right w:val="none" w:sz="0" w:space="0" w:color="auto"/>
          </w:divBdr>
        </w:div>
        <w:div w:id="1509707806">
          <w:marLeft w:val="1166"/>
          <w:marRight w:val="0"/>
          <w:marTop w:val="0"/>
          <w:marBottom w:val="120"/>
          <w:divBdr>
            <w:top w:val="none" w:sz="0" w:space="0" w:color="auto"/>
            <w:left w:val="none" w:sz="0" w:space="0" w:color="auto"/>
            <w:bottom w:val="none" w:sz="0" w:space="0" w:color="auto"/>
            <w:right w:val="none" w:sz="0" w:space="0" w:color="auto"/>
          </w:divBdr>
        </w:div>
        <w:div w:id="1621648558">
          <w:marLeft w:val="1267"/>
          <w:marRight w:val="0"/>
          <w:marTop w:val="0"/>
          <w:marBottom w:val="120"/>
          <w:divBdr>
            <w:top w:val="none" w:sz="0" w:space="0" w:color="auto"/>
            <w:left w:val="none" w:sz="0" w:space="0" w:color="auto"/>
            <w:bottom w:val="none" w:sz="0" w:space="0" w:color="auto"/>
            <w:right w:val="none" w:sz="0" w:space="0" w:color="auto"/>
          </w:divBdr>
        </w:div>
        <w:div w:id="1692491866">
          <w:marLeft w:val="1267"/>
          <w:marRight w:val="0"/>
          <w:marTop w:val="0"/>
          <w:marBottom w:val="120"/>
          <w:divBdr>
            <w:top w:val="none" w:sz="0" w:space="0" w:color="auto"/>
            <w:left w:val="none" w:sz="0" w:space="0" w:color="auto"/>
            <w:bottom w:val="none" w:sz="0" w:space="0" w:color="auto"/>
            <w:right w:val="none" w:sz="0" w:space="0" w:color="auto"/>
          </w:divBdr>
        </w:div>
        <w:div w:id="1756978016">
          <w:marLeft w:val="1166"/>
          <w:marRight w:val="0"/>
          <w:marTop w:val="0"/>
          <w:marBottom w:val="120"/>
          <w:divBdr>
            <w:top w:val="none" w:sz="0" w:space="0" w:color="auto"/>
            <w:left w:val="none" w:sz="0" w:space="0" w:color="auto"/>
            <w:bottom w:val="none" w:sz="0" w:space="0" w:color="auto"/>
            <w:right w:val="none" w:sz="0" w:space="0" w:color="auto"/>
          </w:divBdr>
        </w:div>
        <w:div w:id="1835606444">
          <w:marLeft w:val="1267"/>
          <w:marRight w:val="0"/>
          <w:marTop w:val="0"/>
          <w:marBottom w:val="120"/>
          <w:divBdr>
            <w:top w:val="none" w:sz="0" w:space="0" w:color="auto"/>
            <w:left w:val="none" w:sz="0" w:space="0" w:color="auto"/>
            <w:bottom w:val="none" w:sz="0" w:space="0" w:color="auto"/>
            <w:right w:val="none" w:sz="0" w:space="0" w:color="auto"/>
          </w:divBdr>
        </w:div>
        <w:div w:id="1862015935">
          <w:marLeft w:val="1267"/>
          <w:marRight w:val="0"/>
          <w:marTop w:val="0"/>
          <w:marBottom w:val="120"/>
          <w:divBdr>
            <w:top w:val="none" w:sz="0" w:space="0" w:color="auto"/>
            <w:left w:val="none" w:sz="0" w:space="0" w:color="auto"/>
            <w:bottom w:val="none" w:sz="0" w:space="0" w:color="auto"/>
            <w:right w:val="none" w:sz="0" w:space="0" w:color="auto"/>
          </w:divBdr>
        </w:div>
        <w:div w:id="2091849390">
          <w:marLeft w:val="1166"/>
          <w:marRight w:val="0"/>
          <w:marTop w:val="0"/>
          <w:marBottom w:val="120"/>
          <w:divBdr>
            <w:top w:val="none" w:sz="0" w:space="0" w:color="auto"/>
            <w:left w:val="none" w:sz="0" w:space="0" w:color="auto"/>
            <w:bottom w:val="none" w:sz="0" w:space="0" w:color="auto"/>
            <w:right w:val="none" w:sz="0" w:space="0" w:color="auto"/>
          </w:divBdr>
        </w:div>
      </w:divsChild>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73C88C-4BE2-4162-96AB-B1AF6767534C}">
  <ds:schemaRefs>
    <ds:schemaRef ds:uri="http://schemas.openxmlformats.org/officeDocument/2006/bibliography"/>
  </ds:schemaRefs>
</ds:datastoreItem>
</file>

<file path=customXml/itemProps2.xml><?xml version="1.0" encoding="utf-8"?>
<ds:datastoreItem xmlns:ds="http://schemas.openxmlformats.org/officeDocument/2006/customXml" ds:itemID="{50C712CA-FD3A-46C2-A6B1-D8667F312429}">
  <ds:schemaRefs>
    <ds:schemaRef ds:uri="http://schemas.openxmlformats.org/officeDocument/2006/bibliography"/>
  </ds:schemaRefs>
</ds:datastoreItem>
</file>

<file path=customXml/itemProps3.xml><?xml version="1.0" encoding="utf-8"?>
<ds:datastoreItem xmlns:ds="http://schemas.openxmlformats.org/officeDocument/2006/customXml" ds:itemID="{E3859A56-6EBE-4500-B77F-429A63DCC6DA}">
  <ds:schemaRefs>
    <ds:schemaRef ds:uri="http://schemas.openxmlformats.org/officeDocument/2006/bibliography"/>
  </ds:schemaRefs>
</ds:datastoreItem>
</file>

<file path=customXml/itemProps4.xml><?xml version="1.0" encoding="utf-8"?>
<ds:datastoreItem xmlns:ds="http://schemas.openxmlformats.org/officeDocument/2006/customXml" ds:itemID="{9ED2BB88-B041-48C0-84E8-3533D9D15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413</TotalTime>
  <Pages>1</Pages>
  <Words>2181</Words>
  <Characters>12438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14590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Haowen Liu</cp:lastModifiedBy>
  <cp:revision>13</cp:revision>
  <cp:lastPrinted>2015-03-27T14:25:00Z</cp:lastPrinted>
  <dcterms:created xsi:type="dcterms:W3CDTF">2025-01-31T02:26:00Z</dcterms:created>
  <dcterms:modified xsi:type="dcterms:W3CDTF">2025-02-07T01:59:00Z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