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DB302" w14:textId="22AE2DC7" w:rsidR="006E4B39" w:rsidRPr="00960453" w:rsidRDefault="006E4B39" w:rsidP="006E4B39">
      <w:pPr>
        <w:tabs>
          <w:tab w:val="center" w:pos="4536"/>
          <w:tab w:val="right" w:pos="7938"/>
          <w:tab w:val="right" w:pos="9639"/>
        </w:tabs>
        <w:wordWrap/>
        <w:ind w:right="2"/>
        <w:rPr>
          <w:rFonts w:ascii="Times New Roman" w:hAnsi="Times New Roman" w:hint="eastAsia"/>
          <w:b/>
          <w:bCs/>
          <w:sz w:val="28"/>
          <w:lang w:val="en-GB"/>
        </w:rPr>
      </w:pPr>
      <w:bookmarkStart w:id="0" w:name="_Hlk145670493"/>
      <w:bookmarkStart w:id="1" w:name="_Hlk68522968"/>
      <w:r w:rsidRPr="00960453">
        <w:rPr>
          <w:rFonts w:ascii="Times New Roman" w:hAnsi="Times New Roman"/>
          <w:b/>
          <w:bCs/>
          <w:sz w:val="28"/>
          <w:lang w:val="en-GB"/>
        </w:rPr>
        <w:t>3GPP TSG RAN WG1 #118</w:t>
      </w:r>
      <w:r w:rsidRPr="00960453">
        <w:rPr>
          <w:rFonts w:ascii="Times New Roman" w:hAnsi="Times New Roman"/>
          <w:b/>
          <w:bCs/>
          <w:sz w:val="28"/>
          <w:lang w:val="en-GB"/>
        </w:rPr>
        <w:tab/>
      </w:r>
      <w:r w:rsidRPr="00960453">
        <w:rPr>
          <w:rFonts w:ascii="Times New Roman" w:hAnsi="Times New Roman"/>
          <w:b/>
          <w:bCs/>
          <w:sz w:val="28"/>
          <w:lang w:val="en-GB"/>
        </w:rPr>
        <w:tab/>
      </w:r>
      <w:r w:rsidRPr="00960453">
        <w:rPr>
          <w:rFonts w:ascii="Times New Roman" w:hAnsi="Times New Roman"/>
          <w:b/>
          <w:bCs/>
          <w:sz w:val="28"/>
          <w:lang w:val="en-GB"/>
        </w:rPr>
        <w:tab/>
      </w:r>
      <w:r w:rsidRPr="00E27D2E">
        <w:rPr>
          <w:rFonts w:ascii="Times New Roman" w:hAnsi="Times New Roman"/>
          <w:b/>
          <w:bCs/>
          <w:sz w:val="28"/>
          <w:lang w:val="en-GB"/>
        </w:rPr>
        <w:t>R1-240</w:t>
      </w:r>
      <w:r w:rsidR="00E27D2E" w:rsidRPr="00E27D2E">
        <w:rPr>
          <w:rFonts w:ascii="Times New Roman" w:hAnsi="Times New Roman" w:hint="eastAsia"/>
          <w:b/>
          <w:bCs/>
          <w:sz w:val="28"/>
          <w:lang w:val="en-GB"/>
        </w:rPr>
        <w:t>7159</w:t>
      </w:r>
    </w:p>
    <w:p w14:paraId="4E292912" w14:textId="77777777" w:rsidR="006E4B39" w:rsidRPr="00960453" w:rsidRDefault="006E4B39" w:rsidP="006E4B39">
      <w:pPr>
        <w:tabs>
          <w:tab w:val="center" w:pos="4536"/>
          <w:tab w:val="right" w:pos="7938"/>
          <w:tab w:val="right" w:pos="9639"/>
        </w:tabs>
        <w:wordWrap/>
        <w:ind w:right="2"/>
        <w:rPr>
          <w:rFonts w:ascii="Times New Roman" w:hAnsi="Times New Roman"/>
          <w:b/>
          <w:bCs/>
          <w:sz w:val="28"/>
          <w:lang w:val="en-GB"/>
        </w:rPr>
      </w:pPr>
      <w:r w:rsidRPr="00960453">
        <w:rPr>
          <w:rFonts w:ascii="Times New Roman" w:hAnsi="Times New Roman"/>
          <w:b/>
          <w:bCs/>
          <w:sz w:val="28"/>
          <w:lang w:val="en-GB"/>
        </w:rPr>
        <w:t>Maastricht, NL, August 19</w:t>
      </w:r>
      <w:r w:rsidRPr="00960453">
        <w:rPr>
          <w:rFonts w:ascii="Times New Roman" w:hAnsi="Times New Roman" w:hint="eastAsia"/>
          <w:b/>
          <w:bCs/>
          <w:sz w:val="28"/>
          <w:vertAlign w:val="superscript"/>
          <w:lang w:val="en-GB"/>
        </w:rPr>
        <w:t>th</w:t>
      </w:r>
      <w:r w:rsidRPr="00960453">
        <w:rPr>
          <w:rFonts w:ascii="Times New Roman" w:hAnsi="Times New Roman"/>
          <w:b/>
          <w:bCs/>
          <w:sz w:val="28"/>
          <w:lang w:val="en-GB"/>
        </w:rPr>
        <w:t xml:space="preserve"> – 23</w:t>
      </w:r>
      <w:r w:rsidRPr="00960453">
        <w:rPr>
          <w:rFonts w:ascii="Times New Roman" w:hAnsi="Times New Roman"/>
          <w:b/>
          <w:bCs/>
          <w:sz w:val="28"/>
          <w:vertAlign w:val="superscript"/>
          <w:lang w:val="en-GB"/>
        </w:rPr>
        <w:t>rd</w:t>
      </w:r>
      <w:r w:rsidRPr="00960453">
        <w:rPr>
          <w:rFonts w:ascii="Times New Roman" w:hAnsi="Times New Roman"/>
          <w:b/>
          <w:bCs/>
          <w:sz w:val="28"/>
          <w:lang w:val="en-GB"/>
        </w:rPr>
        <w:t>, 2024</w:t>
      </w:r>
      <w:bookmarkEnd w:id="0"/>
    </w:p>
    <w:bookmarkEnd w:id="1"/>
    <w:p w14:paraId="00612618" w14:textId="77777777" w:rsidR="00473A70" w:rsidRPr="006E4B39"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1AE01D22" w14:textId="0EE67652" w:rsidR="005F7B61" w:rsidRDefault="00BE5498" w:rsidP="005F7B61">
      <w:pPr>
        <w:widowControl/>
        <w:wordWrap/>
        <w:autoSpaceDE/>
        <w:autoSpaceDN/>
        <w:spacing w:before="120" w:after="240" w:line="276" w:lineRule="auto"/>
        <w:ind w:firstLineChars="50" w:firstLine="110"/>
        <w:rPr>
          <w:rFonts w:ascii="Times New Roman" w:hAnsi="Times New Roman"/>
          <w:kern w:val="0"/>
          <w:sz w:val="22"/>
        </w:rPr>
      </w:pPr>
      <w:bookmarkStart w:id="2" w:name="_Hlk159241526"/>
      <w:r>
        <w:rPr>
          <w:rFonts w:ascii="Times New Roman" w:hAnsi="Times New Roman" w:hint="eastAsia"/>
          <w:kern w:val="0"/>
          <w:sz w:val="22"/>
        </w:rPr>
        <w:t xml:space="preserve">From the </w:t>
      </w:r>
      <w:r w:rsidR="005F7B61">
        <w:rPr>
          <w:rFonts w:ascii="Times New Roman" w:hAnsi="Times New Roman" w:hint="eastAsia"/>
          <w:kern w:val="0"/>
          <w:sz w:val="22"/>
        </w:rPr>
        <w:t>RAN1#116</w:t>
      </w:r>
      <w:r w:rsidR="003815CE">
        <w:rPr>
          <w:rFonts w:ascii="Times New Roman" w:hAnsi="Times New Roman" w:hint="eastAsia"/>
          <w:kern w:val="0"/>
          <w:sz w:val="22"/>
        </w:rPr>
        <w:t xml:space="preserve"> </w:t>
      </w:r>
      <w:r>
        <w:rPr>
          <w:rFonts w:ascii="Times New Roman" w:hAnsi="Times New Roman" w:hint="eastAsia"/>
          <w:kern w:val="0"/>
          <w:sz w:val="22"/>
        </w:rPr>
        <w:t xml:space="preserve">to </w:t>
      </w:r>
      <w:r w:rsidR="003815CE">
        <w:rPr>
          <w:rFonts w:ascii="Times New Roman" w:hAnsi="Times New Roman" w:hint="eastAsia"/>
          <w:kern w:val="0"/>
          <w:sz w:val="22"/>
        </w:rPr>
        <w:t>RAN1#</w:t>
      </w:r>
      <w:r>
        <w:rPr>
          <w:rFonts w:ascii="Times New Roman" w:hAnsi="Times New Roman" w:hint="eastAsia"/>
          <w:kern w:val="0"/>
          <w:sz w:val="22"/>
        </w:rPr>
        <w:t>117</w:t>
      </w:r>
      <w:r w:rsidR="005F7B61">
        <w:rPr>
          <w:rFonts w:ascii="Times New Roman" w:hAnsi="Times New Roman" w:hint="eastAsia"/>
          <w:kern w:val="0"/>
          <w:sz w:val="22"/>
        </w:rPr>
        <w:t xml:space="preserve"> </w:t>
      </w:r>
      <w:r w:rsidR="005F7B61">
        <w:rPr>
          <w:rFonts w:ascii="Times New Roman" w:hAnsi="Times New Roman"/>
          <w:kern w:val="0"/>
          <w:sz w:val="22"/>
        </w:rPr>
        <w:t xml:space="preserve">meeting, the followings were agreed </w:t>
      </w:r>
      <w:r w:rsidR="005F7B61">
        <w:rPr>
          <w:rFonts w:ascii="Times New Roman" w:hAnsi="Times New Roman" w:hint="eastAsia"/>
          <w:kern w:val="0"/>
          <w:sz w:val="22"/>
        </w:rPr>
        <w:t>under the agenda item of</w:t>
      </w:r>
      <w:r w:rsidR="005F7B61">
        <w:rPr>
          <w:rFonts w:ascii="Times New Roman" w:hAnsi="Times New Roman"/>
          <w:kern w:val="0"/>
          <w:sz w:val="22"/>
        </w:rPr>
        <w:t xml:space="preserve"> </w:t>
      </w:r>
      <w:r w:rsidR="005F7B61" w:rsidRPr="005F7B61">
        <w:rPr>
          <w:rFonts w:ascii="Times New Roman" w:hAnsi="Times New Roman"/>
          <w:kern w:val="0"/>
          <w:sz w:val="22"/>
        </w:rPr>
        <w:t>SBFD random access operation</w:t>
      </w:r>
      <w:r w:rsidR="005F7B61">
        <w:rPr>
          <w:rFonts w:ascii="Times New Roman" w:hAnsi="Times New Roman" w:hint="eastAsia"/>
          <w:kern w:val="0"/>
          <w:sz w:val="22"/>
        </w:rPr>
        <w:t xml:space="preserve"> [1</w:t>
      </w:r>
      <w:r w:rsidR="005F7B61">
        <w:rPr>
          <w:rFonts w:ascii="Times New Roman" w:hAnsi="Times New Roman"/>
          <w:kern w:val="0"/>
          <w:sz w:val="22"/>
        </w:rPr>
        <w:t>]</w:t>
      </w:r>
      <w:r>
        <w:rPr>
          <w:rFonts w:ascii="Times New Roman" w:hAnsi="Times New Roman" w:hint="eastAsia"/>
          <w:kern w:val="0"/>
          <w:sz w:val="22"/>
        </w:rPr>
        <w:t>-</w:t>
      </w:r>
      <w:r w:rsidR="003815CE">
        <w:rPr>
          <w:rFonts w:ascii="Times New Roman" w:hAnsi="Times New Roman" w:hint="eastAsia"/>
          <w:kern w:val="0"/>
          <w:sz w:val="22"/>
        </w:rPr>
        <w:t>[</w:t>
      </w:r>
      <w:r>
        <w:rPr>
          <w:rFonts w:ascii="Times New Roman" w:hAnsi="Times New Roman" w:hint="eastAsia"/>
          <w:kern w:val="0"/>
          <w:sz w:val="22"/>
        </w:rPr>
        <w:t>3</w:t>
      </w:r>
      <w:r w:rsidR="003815CE">
        <w:rPr>
          <w:rFonts w:ascii="Times New Roman" w:hAnsi="Times New Roman" w:hint="eastAsia"/>
          <w:kern w:val="0"/>
          <w:sz w:val="22"/>
        </w:rPr>
        <w:t>]</w:t>
      </w:r>
      <w:r w:rsidR="005F7B61">
        <w:rPr>
          <w:rFonts w:ascii="Times New Roman" w:hAnsi="Times New Roman"/>
          <w:kern w:val="0"/>
          <w:sz w:val="22"/>
        </w:rPr>
        <w:t>.</w:t>
      </w:r>
      <w:r w:rsidR="005F7B61">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954CF" w14:paraId="2AE9F984" w14:textId="77777777" w:rsidTr="00C954CF">
        <w:tc>
          <w:tcPr>
            <w:tcW w:w="9736" w:type="dxa"/>
          </w:tcPr>
          <w:bookmarkEnd w:id="2"/>
          <w:p w14:paraId="32181CF3"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54B1C850"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 support Type-1 random access procedure (4-step RACH) in SBFD symbols.</w:t>
            </w:r>
          </w:p>
          <w:p w14:paraId="435E917C"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Type-2 random access procedure (2-step RACH)</w:t>
            </w:r>
          </w:p>
          <w:p w14:paraId="57F9BC6C"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306ED9D2"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at least PRACH without repetition is supported in SBFD symbols.</w:t>
            </w:r>
          </w:p>
          <w:p w14:paraId="27A72AF4"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in SBFD symbols.</w:t>
            </w:r>
          </w:p>
          <w:p w14:paraId="53278810"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across SBFD symbols and non-SBFDs symbols.</w:t>
            </w:r>
          </w:p>
          <w:p w14:paraId="1C335802"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6EF56AD9" w14:textId="77777777" w:rsidR="005F7B61" w:rsidRPr="005F7B61" w:rsidRDefault="005F7B61" w:rsidP="005F7B61">
            <w:pPr>
              <w:widowControl/>
              <w:wordWrap/>
              <w:autoSpaceDE/>
              <w:autoSpaceDN/>
              <w:rPr>
                <w:rFonts w:ascii="Times" w:eastAsia="바탕" w:hAnsi="Times"/>
                <w:bCs/>
                <w:i/>
                <w:iCs/>
                <w:szCs w:val="24"/>
                <w:lang w:val="en-GB" w:eastAsia="en-US"/>
              </w:rPr>
            </w:pPr>
            <w:r w:rsidRPr="005F7B61">
              <w:rPr>
                <w:rFonts w:ascii="Times" w:eastAsia="바탕" w:hAnsi="Times"/>
                <w:bCs/>
                <w:i/>
                <w:iCs/>
                <w:szCs w:val="24"/>
                <w:lang w:val="en-GB" w:eastAsia="en-US"/>
              </w:rPr>
              <w:t>For SBFD-aware UEs in RRC CONNECTED state, further study the following two options:</w:t>
            </w:r>
          </w:p>
          <w:p w14:paraId="5810F487"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1: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only be on SBFD symbols or on non-SBFD symbols</w:t>
            </w:r>
          </w:p>
          <w:p w14:paraId="1D81B5E3"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a </w:t>
            </w:r>
            <w:r w:rsidRPr="005F7B61">
              <w:rPr>
                <w:rFonts w:ascii="Times" w:eastAsia="바탕" w:hAnsi="Times"/>
                <w:i/>
                <w:iCs/>
                <w:color w:val="FF0000"/>
                <w:szCs w:val="24"/>
                <w:u w:val="single"/>
                <w:lang w:eastAsia="x-none"/>
              </w:rPr>
              <w:t>configured</w:t>
            </w:r>
            <w:r w:rsidRPr="005F7B61">
              <w:rPr>
                <w:rFonts w:ascii="Times" w:eastAsia="바탕" w:hAnsi="Times"/>
                <w:i/>
                <w:iCs/>
                <w:szCs w:val="24"/>
                <w:lang w:val="en-GB" w:eastAsia="x-none"/>
              </w:rPr>
              <w:t xml:space="preserve"> RO across SBFD and non-SBFD symbols in the same slot or across slots</w:t>
            </w:r>
            <w:r w:rsidRPr="005F7B61">
              <w:rPr>
                <w:rFonts w:ascii="Times" w:eastAsia="바탕" w:hAnsi="Times"/>
                <w:i/>
                <w:iCs/>
                <w:szCs w:val="24"/>
                <w:lang w:eastAsia="x-none"/>
              </w:rPr>
              <w:t xml:space="preserve"> is invalid</w:t>
            </w:r>
          </w:p>
          <w:p w14:paraId="142B8CF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2: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be across SBFD and non-SBFD symbols in the same slot or across slots</w:t>
            </w:r>
          </w:p>
          <w:p w14:paraId="65CB04B1" w14:textId="77777777" w:rsidR="005F7B61" w:rsidRPr="005F7B61" w:rsidRDefault="005F7B61" w:rsidP="005F7B61">
            <w:pPr>
              <w:widowControl/>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RAN1 to leverage the study in Rel-18 as baseline.</w:t>
            </w:r>
          </w:p>
          <w:p w14:paraId="0DECC41F"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2DDBA1FA"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 xml:space="preserve">at least further study whether/how to enable Msg2, Msg3 and Msg4 related transmission/reception in SBFD symbols </w:t>
            </w:r>
            <w:proofErr w:type="gramStart"/>
            <w:r w:rsidRPr="005F7B61">
              <w:rPr>
                <w:rFonts w:ascii="Times" w:eastAsia="바탕" w:hAnsi="Times"/>
                <w:i/>
                <w:iCs/>
                <w:szCs w:val="24"/>
                <w:lang w:val="en-GB" w:eastAsia="en-US"/>
              </w:rPr>
              <w:t>taking into account</w:t>
            </w:r>
            <w:proofErr w:type="gramEnd"/>
            <w:r w:rsidRPr="005F7B61">
              <w:rPr>
                <w:rFonts w:ascii="Times" w:eastAsia="바탕" w:hAnsi="Times"/>
                <w:i/>
                <w:iCs/>
                <w:szCs w:val="24"/>
                <w:lang w:val="en-GB" w:eastAsia="en-US"/>
              </w:rPr>
              <w:t xml:space="preserve"> the following aspects:</w:t>
            </w:r>
          </w:p>
          <w:p w14:paraId="5DE1B02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Msg2[/Msg4 PDSCH] reception in DL subband(s)</w:t>
            </w:r>
          </w:p>
          <w:p w14:paraId="362F1106"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frequency resource allocation and frequency hopping</w:t>
            </w:r>
          </w:p>
          <w:p w14:paraId="46ACD2A5"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M</w:t>
            </w:r>
            <w:r w:rsidRPr="005F7B61">
              <w:rPr>
                <w:rFonts w:ascii="Times" w:eastAsia="바탕" w:hAnsi="Times"/>
                <w:i/>
                <w:iCs/>
                <w:szCs w:val="24"/>
                <w:lang w:val="en-GB" w:eastAsia="x-none"/>
              </w:rPr>
              <w:t>sg3 repetition</w:t>
            </w:r>
          </w:p>
          <w:p w14:paraId="6F19D802"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power control</w:t>
            </w:r>
          </w:p>
          <w:p w14:paraId="4D80BD49"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wh</w:t>
            </w:r>
            <w:r w:rsidRPr="005F7B61">
              <w:rPr>
                <w:rFonts w:ascii="Times" w:eastAsia="바탕" w:hAnsi="Times" w:hint="eastAsia"/>
                <w:i/>
                <w:iCs/>
                <w:szCs w:val="24"/>
                <w:lang w:val="en-GB" w:eastAsia="x-none"/>
              </w:rPr>
              <w:t>e</w:t>
            </w:r>
            <w:r w:rsidRPr="005F7B61">
              <w:rPr>
                <w:rFonts w:ascii="Times" w:eastAsia="바탕" w:hAnsi="Times"/>
                <w:i/>
                <w:iCs/>
                <w:szCs w:val="24"/>
                <w:lang w:val="en-GB" w:eastAsia="x-none"/>
              </w:rPr>
              <w:t>ther/how gNB to identify whether a UE is SBFD aware UE or non-SBFD aware UE</w:t>
            </w:r>
          </w:p>
          <w:p w14:paraId="5EEA7D66"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 xml:space="preserve">Note: Strive to make progress in accordance </w:t>
            </w:r>
            <w:proofErr w:type="gramStart"/>
            <w:r w:rsidRPr="005F7B61">
              <w:rPr>
                <w:rFonts w:ascii="Times" w:eastAsia="바탕" w:hAnsi="Times"/>
                <w:i/>
                <w:iCs/>
                <w:szCs w:val="24"/>
                <w:lang w:val="en-GB" w:eastAsia="en-US"/>
              </w:rPr>
              <w:t>to</w:t>
            </w:r>
            <w:proofErr w:type="gramEnd"/>
            <w:r w:rsidRPr="005F7B61">
              <w:rPr>
                <w:rFonts w:ascii="Times" w:eastAsia="바탕" w:hAnsi="Times"/>
                <w:i/>
                <w:iCs/>
                <w:szCs w:val="24"/>
                <w:lang w:val="en-GB" w:eastAsia="en-US"/>
              </w:rPr>
              <w:t xml:space="preserve"> the discussion in AI 9.3.1.</w:t>
            </w:r>
          </w:p>
          <w:p w14:paraId="1B9C27F3" w14:textId="5A86036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33107D08"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Confirm the working assumption:</w:t>
            </w:r>
          </w:p>
          <w:p w14:paraId="1A996DF5" w14:textId="77777777" w:rsidR="003815CE" w:rsidRPr="003815CE" w:rsidRDefault="003815CE" w:rsidP="003815CE">
            <w:pPr>
              <w:widowControl/>
              <w:wordWrap/>
              <w:autoSpaceDE/>
              <w:autoSpaceDN/>
              <w:rPr>
                <w:rFonts w:ascii="Times" w:eastAsia="바탕" w:hAnsi="Times"/>
                <w:b/>
                <w:bCs/>
                <w:i/>
                <w:iCs/>
                <w:szCs w:val="24"/>
                <w:highlight w:val="darkYellow"/>
                <w:lang w:val="en-GB" w:eastAsia="en-US"/>
              </w:rPr>
            </w:pPr>
            <w:r w:rsidRPr="003815CE">
              <w:rPr>
                <w:rFonts w:ascii="Times" w:eastAsia="바탕" w:hAnsi="Times"/>
                <w:b/>
                <w:bCs/>
                <w:i/>
                <w:iCs/>
                <w:szCs w:val="24"/>
                <w:highlight w:val="darkYellow"/>
                <w:lang w:val="en-GB" w:eastAsia="en-US"/>
              </w:rPr>
              <w:t>Working assumption:</w:t>
            </w:r>
          </w:p>
          <w:p w14:paraId="0B1BFF83"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For SBFD aware UEs in RRC CONNECTED state, support CBRA and CFRA in SBFD symbols.</w:t>
            </w:r>
          </w:p>
          <w:p w14:paraId="0C916652"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489EA4E5"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928C494" w14:textId="77777777" w:rsidR="003815CE" w:rsidRPr="003815CE" w:rsidRDefault="003815CE" w:rsidP="003815CE">
            <w:pPr>
              <w:widowControl/>
              <w:numPr>
                <w:ilvl w:val="0"/>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Alt 1-1: only based on the existing parameters of the single RACH configuration (e.g., </w:t>
            </w:r>
            <w:proofErr w:type="spellStart"/>
            <w:r w:rsidRPr="003815CE">
              <w:rPr>
                <w:rFonts w:ascii="Times" w:eastAsia="바탕" w:hAnsi="Times"/>
                <w:i/>
                <w:iCs/>
                <w:szCs w:val="24"/>
                <w:lang w:val="en-GB" w:eastAsia="x-none"/>
              </w:rPr>
              <w:t>prach-ConfigurationIndex</w:t>
            </w:r>
            <w:proofErr w:type="spellEnd"/>
            <w:r w:rsidRPr="003815CE">
              <w:rPr>
                <w:rFonts w:ascii="Times" w:eastAsia="바탕" w:hAnsi="Times"/>
                <w:i/>
                <w:iCs/>
                <w:szCs w:val="24"/>
                <w:lang w:val="en-GB" w:eastAsia="x-none"/>
              </w:rPr>
              <w:t xml:space="preserve">, msg1-FDM and msg1-FrequencyStart in </w:t>
            </w:r>
            <w:proofErr w:type="spellStart"/>
            <w:r w:rsidRPr="003815CE">
              <w:rPr>
                <w:rFonts w:ascii="Times" w:eastAsia="바탕" w:hAnsi="Times"/>
                <w:i/>
                <w:iCs/>
                <w:szCs w:val="24"/>
                <w:lang w:val="en-GB" w:eastAsia="x-none"/>
              </w:rPr>
              <w:t>rach-ConfigCommon</w:t>
            </w:r>
            <w:proofErr w:type="spellEnd"/>
            <w:r w:rsidRPr="003815CE">
              <w:rPr>
                <w:rFonts w:ascii="Times" w:eastAsia="바탕" w:hAnsi="Times"/>
                <w:i/>
                <w:iCs/>
                <w:szCs w:val="24"/>
                <w:lang w:val="en-GB" w:eastAsia="x-none"/>
              </w:rPr>
              <w:t xml:space="preserve">). </w:t>
            </w:r>
          </w:p>
          <w:p w14:paraId="7C0A1E01" w14:textId="77777777" w:rsidR="003815CE" w:rsidRPr="003815CE" w:rsidRDefault="003815CE" w:rsidP="003815CE">
            <w:pPr>
              <w:widowControl/>
              <w:numPr>
                <w:ilvl w:val="1"/>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FFS the details</w:t>
            </w:r>
          </w:p>
          <w:p w14:paraId="2B2E0E11" w14:textId="77777777" w:rsidR="003815CE" w:rsidRPr="003815CE" w:rsidRDefault="003815CE" w:rsidP="003815CE">
            <w:pPr>
              <w:widowControl/>
              <w:numPr>
                <w:ilvl w:val="0"/>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FFS: Alt 1-2: based on the existing parameters of the single RACH configuration (e.g., </w:t>
            </w:r>
            <w:proofErr w:type="spellStart"/>
            <w:r w:rsidRPr="003815CE">
              <w:rPr>
                <w:rFonts w:ascii="Times" w:eastAsia="바탕" w:hAnsi="Times"/>
                <w:i/>
                <w:iCs/>
                <w:szCs w:val="24"/>
                <w:lang w:val="en-GB" w:eastAsia="x-none"/>
              </w:rPr>
              <w:t>prach-ConfigurationIndex</w:t>
            </w:r>
            <w:proofErr w:type="spellEnd"/>
            <w:r w:rsidRPr="003815CE">
              <w:rPr>
                <w:rFonts w:ascii="Times" w:eastAsia="바탕" w:hAnsi="Times"/>
                <w:i/>
                <w:iCs/>
                <w:szCs w:val="24"/>
                <w:lang w:val="en-GB" w:eastAsia="x-none"/>
              </w:rPr>
              <w:t xml:space="preserve">, msg1-FDM and msg1-FrequencyStart in </w:t>
            </w:r>
            <w:proofErr w:type="spellStart"/>
            <w:r w:rsidRPr="003815CE">
              <w:rPr>
                <w:rFonts w:ascii="Times" w:eastAsia="바탕" w:hAnsi="Times"/>
                <w:i/>
                <w:iCs/>
                <w:szCs w:val="24"/>
                <w:lang w:val="en-GB" w:eastAsia="x-none"/>
              </w:rPr>
              <w:t>rach-ConfigCommon</w:t>
            </w:r>
            <w:proofErr w:type="spellEnd"/>
            <w:r w:rsidRPr="003815CE">
              <w:rPr>
                <w:rFonts w:ascii="Times" w:eastAsia="바탕" w:hAnsi="Times"/>
                <w:i/>
                <w:iCs/>
                <w:szCs w:val="24"/>
                <w:lang w:val="en-GB" w:eastAsia="x-none"/>
              </w:rPr>
              <w:t xml:space="preserve">) and newly introduced parameter(s). </w:t>
            </w:r>
          </w:p>
          <w:p w14:paraId="5C34AE3E"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39906BB0" w14:textId="77777777" w:rsidR="003815CE" w:rsidRPr="003815CE" w:rsidRDefault="003815CE" w:rsidP="003815CE">
            <w:pPr>
              <w:widowControl/>
              <w:tabs>
                <w:tab w:val="left" w:pos="720"/>
                <w:tab w:val="left" w:pos="1440"/>
              </w:tabs>
              <w:wordWrap/>
              <w:autoSpaceDE/>
              <w:autoSpaceDN/>
              <w:rPr>
                <w:rFonts w:ascii="Times" w:eastAsia="바탕" w:hAnsi="Times" w:cs="Times"/>
                <w:i/>
                <w:iCs/>
                <w:lang w:val="en-GB"/>
              </w:rPr>
            </w:pPr>
            <w:r w:rsidRPr="003815CE">
              <w:rPr>
                <w:rFonts w:ascii="Times" w:eastAsia="바탕" w:hAnsi="Times" w:cs="Times"/>
                <w:i/>
                <w:iCs/>
                <w:lang w:val="en-GB"/>
              </w:rPr>
              <w:t xml:space="preserve">For Option 1 (i.e., use one single RACH configuration with possible enhancement) to support random access operation for SBFD-aware UEs in RRC CONNECTED state, no separate </w:t>
            </w:r>
            <w:proofErr w:type="spellStart"/>
            <w:r w:rsidRPr="003815CE">
              <w:rPr>
                <w:rFonts w:ascii="Times" w:eastAsia="바탕" w:hAnsi="Times" w:cs="Times"/>
                <w:i/>
                <w:iCs/>
                <w:lang w:val="en-GB"/>
              </w:rPr>
              <w:t>prach-ConfigurationIndex</w:t>
            </w:r>
            <w:proofErr w:type="spellEnd"/>
            <w:r w:rsidRPr="003815CE">
              <w:rPr>
                <w:rFonts w:ascii="Times" w:eastAsia="바탕" w:hAnsi="Times" w:cs="Times"/>
                <w:i/>
                <w:iCs/>
                <w:lang w:val="en-GB"/>
              </w:rPr>
              <w:t xml:space="preserve"> to be configured in this option.</w:t>
            </w:r>
          </w:p>
          <w:p w14:paraId="0F034753"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lastRenderedPageBreak/>
              <w:t>Agreement</w:t>
            </w:r>
            <w:r>
              <w:rPr>
                <w:rFonts w:ascii="Times" w:eastAsia="바탕" w:hAnsi="Times" w:hint="eastAsia"/>
                <w:b/>
                <w:bCs/>
                <w:i/>
                <w:iCs/>
                <w:szCs w:val="24"/>
                <w:highlight w:val="green"/>
                <w:lang w:val="en-GB"/>
              </w:rPr>
              <w:t xml:space="preserve"> at RAN1#116-bis</w:t>
            </w:r>
          </w:p>
          <w:p w14:paraId="28E796D0" w14:textId="77777777" w:rsidR="003815CE" w:rsidRPr="003815CE" w:rsidRDefault="003815CE" w:rsidP="003815CE">
            <w:pPr>
              <w:widowControl/>
              <w:tabs>
                <w:tab w:val="left" w:pos="720"/>
                <w:tab w:val="left" w:pos="1440"/>
              </w:tabs>
              <w:wordWrap/>
              <w:autoSpaceDE/>
              <w:autoSpaceDN/>
              <w:rPr>
                <w:rFonts w:ascii="Times" w:eastAsia="바탕" w:hAnsi="Times" w:cs="Times"/>
                <w:i/>
                <w:iCs/>
                <w:lang w:val="en-GB"/>
              </w:rPr>
            </w:pPr>
            <w:r w:rsidRPr="003815CE">
              <w:rPr>
                <w:rFonts w:ascii="Times" w:eastAsia="바탕" w:hAnsi="Times" w:cs="Times"/>
                <w:i/>
                <w:iCs/>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0C14BE36"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2456CF70"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160C797"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Alt 2-3: </w:t>
            </w:r>
          </w:p>
          <w:p w14:paraId="68D5C5C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The additional-ROs in non-SBFD symbols configured by additional RACH configuration are invalid for SBFD-aware UEs.</w:t>
            </w:r>
          </w:p>
          <w:p w14:paraId="6C10EF3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FFS: The case where the additional-ROs partially overlap with non-SBFD symbols </w:t>
            </w:r>
          </w:p>
          <w:p w14:paraId="60B59985"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Alt 2-4: </w:t>
            </w:r>
          </w:p>
          <w:p w14:paraId="31CF786E"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The additional-ROs in non-SBFD symbols configured by additional RACH configuration can be valid for SBFD-aware UEs.</w:t>
            </w:r>
          </w:p>
          <w:p w14:paraId="7F4BEA20" w14:textId="77777777" w:rsidR="00C07458" w:rsidRPr="00C07458" w:rsidRDefault="00C07458" w:rsidP="00C07458">
            <w:pPr>
              <w:widowControl/>
              <w:tabs>
                <w:tab w:val="left" w:pos="720"/>
                <w:tab w:val="left" w:pos="1440"/>
              </w:tabs>
              <w:wordWrap/>
              <w:autoSpaceDE/>
              <w:autoSpaceDN/>
              <w:rPr>
                <w:rFonts w:ascii="Times" w:eastAsia="바탕" w:hAnsi="Times" w:cs="Times"/>
                <w:i/>
                <w:iCs/>
              </w:rPr>
            </w:pPr>
            <w:r w:rsidRPr="00C07458">
              <w:rPr>
                <w:rFonts w:ascii="Times" w:eastAsia="바탕" w:hAnsi="Times" w:cs="Times"/>
                <w:i/>
                <w:iCs/>
              </w:rPr>
              <w:t>For the legacy-ROs configured by legacy RACH configuration, the legacy RO validation rules and the legacy SSB-RO mapping rules are followed for SBFD aware UEs.</w:t>
            </w:r>
          </w:p>
          <w:p w14:paraId="68AC4F4E"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8DD56AA"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For SBFD-aware UEs in RRC CONNECTED state, and for RACH configuration Option 1 with Alt 1-1 (i.e., use one single RACH configuration, and only based on the existing parameters of the single RACH configuration),</w:t>
            </w:r>
          </w:p>
          <w:p w14:paraId="3E52AB26"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For the legacy-ROs, including the ROs in non-SBFD symbols and the ROs in SBFD symbols configured as flexible by </w:t>
            </w:r>
            <w:proofErr w:type="spellStart"/>
            <w:r w:rsidRPr="00C07458">
              <w:rPr>
                <w:rFonts w:ascii="Times" w:eastAsia="바탕" w:hAnsi="Times" w:cs="Times"/>
                <w:i/>
                <w:iCs/>
              </w:rPr>
              <w:t>tdd</w:t>
            </w:r>
            <w:proofErr w:type="spellEnd"/>
            <w:r w:rsidRPr="00C07458">
              <w:rPr>
                <w:rFonts w:ascii="Times" w:eastAsia="바탕" w:hAnsi="Times" w:cs="Times"/>
                <w:i/>
                <w:iCs/>
              </w:rPr>
              <w:t>-UL-DL-</w:t>
            </w:r>
            <w:proofErr w:type="spellStart"/>
            <w:r w:rsidRPr="00C07458">
              <w:rPr>
                <w:rFonts w:ascii="Times" w:eastAsia="바탕" w:hAnsi="Times" w:cs="Times"/>
                <w:i/>
                <w:iCs/>
              </w:rPr>
              <w:t>ConfigurationCommon</w:t>
            </w:r>
            <w:proofErr w:type="spellEnd"/>
            <w:r w:rsidRPr="00C07458">
              <w:rPr>
                <w:rFonts w:ascii="Times" w:eastAsia="바탕" w:hAnsi="Times" w:cs="Times"/>
                <w:i/>
                <w:iCs/>
              </w:rPr>
              <w:t xml:space="preserve"> (if any), the legacy SSB-RO mapping is followed.</w:t>
            </w:r>
          </w:p>
          <w:p w14:paraId="047CA028"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For the ROs in SBFD symbols configured as downlink by </w:t>
            </w:r>
            <w:proofErr w:type="spellStart"/>
            <w:r w:rsidRPr="00C07458">
              <w:rPr>
                <w:rFonts w:ascii="Times" w:eastAsia="바탕" w:hAnsi="Times" w:cs="Times"/>
                <w:i/>
                <w:iCs/>
              </w:rPr>
              <w:t>tdd</w:t>
            </w:r>
            <w:proofErr w:type="spellEnd"/>
            <w:r w:rsidRPr="00C07458">
              <w:rPr>
                <w:rFonts w:ascii="Times" w:eastAsia="바탕" w:hAnsi="Times" w:cs="Times"/>
                <w:i/>
                <w:iCs/>
              </w:rPr>
              <w:t>-UL-DL-</w:t>
            </w:r>
            <w:proofErr w:type="spellStart"/>
            <w:r w:rsidRPr="00C07458">
              <w:rPr>
                <w:rFonts w:ascii="Times" w:eastAsia="바탕" w:hAnsi="Times" w:cs="Times"/>
                <w:i/>
                <w:iCs/>
              </w:rPr>
              <w:t>ConfigurationCommon</w:t>
            </w:r>
            <w:proofErr w:type="spellEnd"/>
            <w:r w:rsidRPr="00C07458">
              <w:rPr>
                <w:rFonts w:ascii="Times" w:eastAsia="바탕" w:hAnsi="Times" w:cs="Times"/>
                <w:i/>
                <w:iCs/>
              </w:rPr>
              <w:t>, separate SSB-RO mapping will be used</w:t>
            </w:r>
          </w:p>
          <w:p w14:paraId="005ADB2D"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B3104CD"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For Option 1 (i.e., use one single RACH configuration with possible enhancement) to support random access operation for SBFD-aware UEs in RRC CONNECTED state, </w:t>
            </w:r>
          </w:p>
          <w:p w14:paraId="029221D1"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no enhancements for the RO validation rule for the ROs in non-SBFD symbols and the ROs in SBFD symbols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(if any). </w:t>
            </w:r>
          </w:p>
          <w:p w14:paraId="3B280446"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FFS: the ROs in non-SBFD symbols that are valid for non-SBFD aware UEs are also valid for SBFD aware UEs.</w:t>
            </w:r>
          </w:p>
          <w:p w14:paraId="0938D7DD"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FFS: It’s up to network configuration to ensure the ROs in SBFD symbols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which are valid for non-SBFD aware UEs based on legacy RO validation rule, are also valid for SBFD aware UEs (i.e., the configured ROs in SBFD symbols, if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are within the UL usable PRBs)</w:t>
            </w:r>
          </w:p>
          <w:p w14:paraId="64BDE903"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the RO in SBFD symbols configured as downlink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is valid if at least:</w:t>
            </w:r>
          </w:p>
          <w:p w14:paraId="64A10CFA"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Time and frequency resource of the RO are fully within UL usable PRBs, and not overlapped with SSB</w:t>
            </w:r>
          </w:p>
          <w:p w14:paraId="117BBA73"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FFS: Other condition.</w:t>
            </w:r>
          </w:p>
          <w:p w14:paraId="2309A664" w14:textId="77777777" w:rsidR="00C07458" w:rsidRDefault="00C07458" w:rsidP="005F7B61">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Note: For the case that all the SBFD symbols configured as downlink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there is no restriction that all the configured ROs in SBFD symbols should be within the UL usable PRBs.</w:t>
            </w:r>
          </w:p>
          <w:p w14:paraId="520E760F" w14:textId="1A9B386A"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07B503F5"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 xml:space="preserve">A RO across SBFD symbols and non-SBFD symbols in the same slot or across slots is invalid by default. </w:t>
            </w:r>
          </w:p>
          <w:p w14:paraId="466582AE"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A configured RO starting from SBFD symbol and ending in non-SBFD symbol either in the same slot or across different slots can be valid based on network configuration. This</w:t>
            </w:r>
            <w:r w:rsidRPr="00AF57EE">
              <w:rPr>
                <w:rFonts w:ascii="Times" w:hAnsi="Times"/>
                <w:i/>
                <w:iCs/>
                <w:lang w:val="en-GB"/>
              </w:rPr>
              <w:t xml:space="preserve"> is only supported for RACH configuration option 2 and only supported for the ROs configured by the additional RACH configuration. </w:t>
            </w:r>
            <w:r w:rsidRPr="00AF57EE">
              <w:rPr>
                <w:rFonts w:ascii="Times" w:hAnsi="Times"/>
                <w:i/>
                <w:lang w:val="en-GB"/>
              </w:rPr>
              <w:t>If network configures such RO as a valid RO, UE should treat the RO as an additional-RO in SBFD symbols, and the followings are assumed by network and UE:</w:t>
            </w:r>
          </w:p>
          <w:p w14:paraId="3F531B49"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 same frequency resources are used for both the SBFD segment and non-SBFD segment of the PRACH.</w:t>
            </w:r>
          </w:p>
          <w:p w14:paraId="724AA3B2"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 same UL transmit power is used for both the SBFD segment and non-SBFD segment of the PRACH.</w:t>
            </w:r>
          </w:p>
          <w:p w14:paraId="3476DE3F"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 same UL spatial domain filter is used for both the SBFD segment and non-SBFD segment of the PRACH.</w:t>
            </w:r>
          </w:p>
          <w:p w14:paraId="4F38F705"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UE doesn’t stop PRACH transmission in the transition period/gap (if any) between SBFD and non-SBFD symbols</w:t>
            </w:r>
          </w:p>
          <w:p w14:paraId="57695661"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There are no phase coherency requirements on the UE between the SBFD segment and non-SBFD segment of the PRACH.</w:t>
            </w:r>
          </w:p>
          <w:p w14:paraId="7F239FBA"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Other assumptions are not precluded.</w:t>
            </w:r>
          </w:p>
          <w:p w14:paraId="14B39045"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NOTE: For FR2, network may need to ensure that the additional-RO and the legacy RO, which overlap with each other in time domain, are mapped to the same SSB.</w:t>
            </w:r>
          </w:p>
          <w:p w14:paraId="36071490"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7CAEA459"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Support random access in SBFD symbols for UEs in RRC_IDLE/INACTIVE mode.</w:t>
            </w:r>
            <w:r w:rsidRPr="00AF57EE">
              <w:rPr>
                <w:rFonts w:ascii="Times" w:hAnsi="Times" w:hint="eastAsia"/>
                <w:i/>
                <w:lang w:val="en-GB"/>
              </w:rPr>
              <w:t xml:space="preserve"> </w:t>
            </w:r>
          </w:p>
          <w:p w14:paraId="005D9F65"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lastRenderedPageBreak/>
              <w:t>Agreement</w:t>
            </w:r>
            <w:r>
              <w:rPr>
                <w:rFonts w:ascii="Times" w:eastAsia="바탕" w:hAnsi="Times" w:hint="eastAsia"/>
                <w:b/>
                <w:bCs/>
                <w:i/>
                <w:iCs/>
                <w:szCs w:val="24"/>
                <w:highlight w:val="green"/>
                <w:lang w:val="en-GB"/>
              </w:rPr>
              <w:t xml:space="preserve"> at RAN1#117</w:t>
            </w:r>
          </w:p>
          <w:p w14:paraId="22AD4AEC" w14:textId="77777777" w:rsidR="00AF57EE" w:rsidRPr="00AF57EE" w:rsidRDefault="00AF57EE" w:rsidP="00AF57EE">
            <w:pPr>
              <w:widowControl/>
              <w:tabs>
                <w:tab w:val="left" w:pos="720"/>
                <w:tab w:val="left" w:pos="1440"/>
              </w:tabs>
              <w:wordWrap/>
              <w:autoSpaceDE/>
              <w:autoSpaceDN/>
              <w:rPr>
                <w:rFonts w:ascii="Times" w:hAnsi="Times"/>
                <w:i/>
                <w:iCs/>
                <w:lang w:val="en-GB"/>
              </w:rPr>
            </w:pPr>
            <w:r w:rsidRPr="00AF57EE">
              <w:rPr>
                <w:rFonts w:ascii="Times" w:hAnsi="Times"/>
                <w:i/>
                <w:iCs/>
                <w:lang w:val="en-GB"/>
              </w:rPr>
              <w:t>Confirm the following working assumption.</w:t>
            </w:r>
          </w:p>
          <w:p w14:paraId="6D1FF83A" w14:textId="77777777" w:rsidR="00AF57EE" w:rsidRPr="00AF57EE" w:rsidRDefault="00AF57EE" w:rsidP="00AF57EE">
            <w:pPr>
              <w:widowControl/>
              <w:tabs>
                <w:tab w:val="left" w:pos="720"/>
                <w:tab w:val="left" w:pos="1440"/>
              </w:tabs>
              <w:wordWrap/>
              <w:autoSpaceDE/>
              <w:autoSpaceDN/>
              <w:rPr>
                <w:rFonts w:ascii="Times" w:hAnsi="Times"/>
                <w:b/>
                <w:bCs/>
                <w:i/>
                <w:iCs/>
                <w:lang w:val="en-GB"/>
              </w:rPr>
            </w:pPr>
            <w:r w:rsidRPr="00AF57EE">
              <w:rPr>
                <w:rFonts w:ascii="Times" w:hAnsi="Times"/>
                <w:b/>
                <w:bCs/>
                <w:i/>
                <w:iCs/>
                <w:highlight w:val="darkYellow"/>
                <w:lang w:val="en-GB"/>
              </w:rPr>
              <w:t>Working Assumption</w:t>
            </w:r>
          </w:p>
          <w:p w14:paraId="7E82C79F"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A311705"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 xml:space="preserve">For Option 1 with Alt 1-1, FFS whether/how to reinterpret </w:t>
            </w:r>
            <w:r w:rsidRPr="00AF57EE">
              <w:rPr>
                <w:rFonts w:ascii="Times" w:hAnsi="Times"/>
                <w:i/>
                <w:iCs/>
              </w:rPr>
              <w:t>msg1-FrequencyStart</w:t>
            </w:r>
            <w:r w:rsidRPr="00AF57EE">
              <w:rPr>
                <w:rFonts w:ascii="Times" w:hAnsi="Times"/>
                <w:i/>
              </w:rPr>
              <w:t xml:space="preserve"> in </w:t>
            </w:r>
            <w:proofErr w:type="spellStart"/>
            <w:r w:rsidRPr="00AF57EE">
              <w:rPr>
                <w:rFonts w:ascii="Times" w:hAnsi="Times"/>
                <w:i/>
                <w:iCs/>
              </w:rPr>
              <w:t>rach-ConfigCommon</w:t>
            </w:r>
            <w:proofErr w:type="spellEnd"/>
            <w:r w:rsidRPr="00AF57EE">
              <w:rPr>
                <w:rFonts w:ascii="Times" w:hAnsi="Times"/>
                <w:i/>
                <w:iCs/>
              </w:rPr>
              <w:t>,</w:t>
            </w:r>
            <w:r w:rsidRPr="00AF57EE">
              <w:rPr>
                <w:rFonts w:ascii="Times" w:hAnsi="Times"/>
                <w:i/>
              </w:rPr>
              <w:t xml:space="preserve"> RO validation rules and SSB-RO mapping rules, etc.</w:t>
            </w:r>
          </w:p>
          <w:p w14:paraId="484D0930"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For Option 2, FFS the RO validation rules, SSB-RO mapping rules, whether all the parameters currently in</w:t>
            </w:r>
            <w:r w:rsidRPr="00AF57EE">
              <w:rPr>
                <w:rFonts w:ascii="Times" w:hAnsi="Times"/>
                <w:i/>
                <w:iCs/>
              </w:rPr>
              <w:t xml:space="preserve"> </w:t>
            </w:r>
            <w:proofErr w:type="spellStart"/>
            <w:r w:rsidRPr="00AF57EE">
              <w:rPr>
                <w:rFonts w:ascii="Times" w:hAnsi="Times"/>
                <w:i/>
                <w:iCs/>
              </w:rPr>
              <w:t>rach-ConfigCommon</w:t>
            </w:r>
            <w:proofErr w:type="spellEnd"/>
            <w:r w:rsidRPr="00AF57EE">
              <w:rPr>
                <w:rFonts w:ascii="Times" w:hAnsi="Times"/>
                <w:i/>
              </w:rPr>
              <w:t xml:space="preserve"> are necessary to be included in the additional RACH configuration, etc.</w:t>
            </w:r>
          </w:p>
          <w:p w14:paraId="4E663F58" w14:textId="77777777" w:rsidR="00AF57EE" w:rsidRPr="00AF57EE" w:rsidRDefault="00AF57EE" w:rsidP="00AF57EE">
            <w:pPr>
              <w:widowControl/>
              <w:tabs>
                <w:tab w:val="left" w:pos="720"/>
                <w:tab w:val="left" w:pos="1440"/>
              </w:tabs>
              <w:wordWrap/>
              <w:autoSpaceDE/>
              <w:autoSpaceDN/>
              <w:rPr>
                <w:rFonts w:ascii="Times" w:hAnsi="Times"/>
                <w:i/>
                <w:iCs/>
                <w:lang w:val="en-GB"/>
              </w:rPr>
            </w:pPr>
            <w:r w:rsidRPr="00AF57EE">
              <w:rPr>
                <w:rFonts w:ascii="Times" w:hAnsi="Times"/>
                <w:i/>
                <w:iCs/>
                <w:lang w:val="en-GB"/>
              </w:rPr>
              <w:t>UE is not required to support both options.</w:t>
            </w:r>
          </w:p>
          <w:p w14:paraId="61FC09A2" w14:textId="31475EEA" w:rsidR="00AF57EE" w:rsidRPr="00AF57EE" w:rsidRDefault="00AF57EE" w:rsidP="00AF57EE">
            <w:pPr>
              <w:widowControl/>
              <w:tabs>
                <w:tab w:val="left" w:pos="720"/>
                <w:tab w:val="left" w:pos="1440"/>
              </w:tabs>
              <w:wordWrap/>
              <w:autoSpaceDE/>
              <w:autoSpaceDN/>
              <w:rPr>
                <w:rFonts w:ascii="Times" w:hAnsi="Times"/>
                <w:b/>
                <w:bCs/>
                <w:i/>
                <w:iCs/>
                <w:u w:val="single"/>
              </w:rPr>
            </w:pPr>
            <w:r w:rsidRPr="00AF57EE">
              <w:rPr>
                <w:rFonts w:ascii="Times" w:hAnsi="Times" w:hint="eastAsia"/>
                <w:b/>
                <w:bCs/>
                <w:i/>
                <w:iCs/>
                <w:u w:val="single"/>
              </w:rPr>
              <w:t>C</w:t>
            </w:r>
            <w:r w:rsidRPr="00AF57EE">
              <w:rPr>
                <w:rFonts w:ascii="Times" w:hAnsi="Times"/>
                <w:b/>
                <w:bCs/>
                <w:i/>
                <w:iCs/>
                <w:u w:val="single"/>
              </w:rPr>
              <w:t>onclusion</w:t>
            </w:r>
            <w:r w:rsidRPr="00AF57EE">
              <w:rPr>
                <w:rFonts w:ascii="Times" w:hAnsi="Times" w:hint="eastAsia"/>
                <w:b/>
                <w:bCs/>
                <w:i/>
                <w:iCs/>
                <w:u w:val="single"/>
              </w:rPr>
              <w:t xml:space="preserve"> at RAN1#117</w:t>
            </w:r>
          </w:p>
          <w:p w14:paraId="1D0A6EE9" w14:textId="77777777" w:rsidR="00AF57EE" w:rsidRPr="00AF57EE" w:rsidRDefault="00AF57EE" w:rsidP="00AF57EE">
            <w:pPr>
              <w:widowControl/>
              <w:tabs>
                <w:tab w:val="left" w:pos="720"/>
                <w:tab w:val="left" w:pos="1440"/>
              </w:tabs>
              <w:wordWrap/>
              <w:autoSpaceDE/>
              <w:autoSpaceDN/>
              <w:rPr>
                <w:rFonts w:ascii="Times" w:hAnsi="Times"/>
                <w:i/>
                <w:iCs/>
                <w:lang w:val="en-GB"/>
              </w:rPr>
            </w:pPr>
            <w:r w:rsidRPr="00AF57EE">
              <w:rPr>
                <w:rFonts w:ascii="Times" w:hAnsi="Times"/>
                <w:i/>
                <w:iCs/>
                <w:lang w:val="en-GB"/>
              </w:rPr>
              <w:t>For SBFD-aware UEs in RRC CONNECTED state, and for RACH configuration Option 1 with Alt 1-1:</w:t>
            </w:r>
          </w:p>
          <w:p w14:paraId="344D9911"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iCs/>
              </w:rPr>
            </w:pPr>
            <w:r w:rsidRPr="00AF57EE">
              <w:rPr>
                <w:rFonts w:ascii="Times" w:hAnsi="Times"/>
                <w:i/>
                <w:iCs/>
              </w:rPr>
              <w:t>The legacy ROs that are valid for non-SBFD aware UEs are also valid for SBFD aware UEs.</w:t>
            </w:r>
          </w:p>
          <w:p w14:paraId="1FF5F266"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iCs/>
              </w:rPr>
            </w:pPr>
            <w:r w:rsidRPr="00AF57EE">
              <w:rPr>
                <w:rFonts w:ascii="Times" w:hAnsi="Times"/>
                <w:i/>
                <w:iCs/>
              </w:rPr>
              <w:t xml:space="preserve">It is up to the network to configure ROs in SBFD symbols configured as flexible by </w:t>
            </w:r>
            <w:proofErr w:type="spellStart"/>
            <w:r w:rsidRPr="00AF57EE">
              <w:rPr>
                <w:rFonts w:ascii="Times" w:hAnsi="Times"/>
                <w:i/>
                <w:iCs/>
              </w:rPr>
              <w:t>tdd</w:t>
            </w:r>
            <w:proofErr w:type="spellEnd"/>
            <w:r w:rsidRPr="00AF57EE">
              <w:rPr>
                <w:rFonts w:ascii="Times" w:hAnsi="Times"/>
                <w:i/>
                <w:iCs/>
              </w:rPr>
              <w:t>-UL-DL-</w:t>
            </w:r>
            <w:proofErr w:type="spellStart"/>
            <w:r w:rsidRPr="00AF57EE">
              <w:rPr>
                <w:rFonts w:ascii="Times" w:hAnsi="Times"/>
                <w:i/>
                <w:iCs/>
              </w:rPr>
              <w:t>ConfigurationCommon</w:t>
            </w:r>
            <w:proofErr w:type="spellEnd"/>
            <w:r w:rsidRPr="00AF57EE">
              <w:rPr>
                <w:rFonts w:ascii="Times" w:hAnsi="Times"/>
                <w:i/>
                <w:iCs/>
              </w:rPr>
              <w:t>.</w:t>
            </w:r>
          </w:p>
          <w:p w14:paraId="39610900" w14:textId="77777777" w:rsidR="00AF57EE" w:rsidRPr="00AF57EE" w:rsidRDefault="00AF57EE" w:rsidP="00AF57EE">
            <w:pPr>
              <w:widowControl/>
              <w:numPr>
                <w:ilvl w:val="1"/>
                <w:numId w:val="46"/>
              </w:numPr>
              <w:tabs>
                <w:tab w:val="left" w:pos="720"/>
                <w:tab w:val="left" w:pos="1440"/>
              </w:tabs>
              <w:wordWrap/>
              <w:autoSpaceDE/>
              <w:autoSpaceDN/>
              <w:rPr>
                <w:rFonts w:ascii="Times" w:hAnsi="Times"/>
                <w:i/>
                <w:iCs/>
              </w:rPr>
            </w:pPr>
            <w:r w:rsidRPr="00AF57EE">
              <w:rPr>
                <w:rFonts w:ascii="Times" w:hAnsi="Times" w:hint="eastAsia"/>
                <w:i/>
                <w:iCs/>
              </w:rPr>
              <w:t>I</w:t>
            </w:r>
            <w:r w:rsidRPr="00AF57EE">
              <w:rPr>
                <w:rFonts w:ascii="Times" w:hAnsi="Times"/>
                <w:i/>
                <w:iCs/>
              </w:rPr>
              <w:t xml:space="preserve">f legacy ROs are configured in SBFD symbols configured as flexible by </w:t>
            </w:r>
            <w:proofErr w:type="spellStart"/>
            <w:r w:rsidRPr="00AF57EE">
              <w:rPr>
                <w:rFonts w:ascii="Times" w:hAnsi="Times"/>
                <w:i/>
                <w:iCs/>
              </w:rPr>
              <w:t>tdd</w:t>
            </w:r>
            <w:proofErr w:type="spellEnd"/>
            <w:r w:rsidRPr="00AF57EE">
              <w:rPr>
                <w:rFonts w:ascii="Times" w:hAnsi="Times"/>
                <w:i/>
                <w:iCs/>
              </w:rPr>
              <w:t>-UL-DL-</w:t>
            </w:r>
            <w:proofErr w:type="spellStart"/>
            <w:r w:rsidRPr="00AF57EE">
              <w:rPr>
                <w:rFonts w:ascii="Times" w:hAnsi="Times"/>
                <w:i/>
                <w:iCs/>
              </w:rPr>
              <w:t>ConfigurationCommon</w:t>
            </w:r>
            <w:proofErr w:type="spellEnd"/>
            <w:r w:rsidRPr="00AF57EE">
              <w:rPr>
                <w:rFonts w:ascii="Times" w:hAnsi="Times"/>
                <w:i/>
                <w:iCs/>
              </w:rPr>
              <w:t>, network ensures the ROs are within the UL usable PRBs</w:t>
            </w:r>
          </w:p>
          <w:p w14:paraId="78A31F28"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253C2D5E" w14:textId="77777777" w:rsidR="00AF57EE" w:rsidRPr="00AF57EE" w:rsidRDefault="00AF57EE" w:rsidP="00AF57EE">
            <w:pPr>
              <w:widowControl/>
              <w:tabs>
                <w:tab w:val="left" w:pos="720"/>
                <w:tab w:val="left" w:pos="1440"/>
              </w:tabs>
              <w:wordWrap/>
              <w:autoSpaceDE/>
              <w:autoSpaceDN/>
              <w:rPr>
                <w:rFonts w:ascii="Times" w:hAnsi="Times"/>
                <w:i/>
              </w:rPr>
            </w:pPr>
            <w:r w:rsidRPr="00AF57EE">
              <w:rPr>
                <w:rFonts w:ascii="Times" w:hAnsi="Times"/>
                <w:i/>
              </w:rPr>
              <w:t xml:space="preserve">For SBFD-aware UEs in RRC CONNECTED state, and for RACH configuration Option 1 with Alt 1-1, for the ROs in SBFD symbols configured as downlink by </w:t>
            </w:r>
            <w:proofErr w:type="spellStart"/>
            <w:r w:rsidRPr="00AF57EE">
              <w:rPr>
                <w:rFonts w:ascii="Times" w:hAnsi="Times"/>
                <w:i/>
              </w:rPr>
              <w:t>tdd</w:t>
            </w:r>
            <w:proofErr w:type="spellEnd"/>
            <w:r w:rsidRPr="00AF57EE">
              <w:rPr>
                <w:rFonts w:ascii="Times" w:hAnsi="Times"/>
                <w:i/>
              </w:rPr>
              <w:t>-UL-DL-</w:t>
            </w:r>
            <w:proofErr w:type="spellStart"/>
            <w:r w:rsidRPr="00AF57EE">
              <w:rPr>
                <w:rFonts w:ascii="Times" w:hAnsi="Times"/>
                <w:i/>
              </w:rPr>
              <w:t>ConfigurationCommon</w:t>
            </w:r>
            <w:proofErr w:type="spellEnd"/>
            <w:r w:rsidRPr="00AF57EE">
              <w:rPr>
                <w:rFonts w:ascii="Times" w:hAnsi="Times"/>
                <w:i/>
              </w:rPr>
              <w:t>, consider whether additional condition(s) on top of what was agreed in RAN1#116bis for RO validation are necessary. For example,</w:t>
            </w:r>
          </w:p>
          <w:p w14:paraId="10A53CED" w14:textId="009BB2A7" w:rsidR="00AF57EE" w:rsidRPr="00AF57EE" w:rsidRDefault="00AF57EE" w:rsidP="009F0348">
            <w:pPr>
              <w:widowControl/>
              <w:numPr>
                <w:ilvl w:val="0"/>
                <w:numId w:val="46"/>
              </w:numPr>
              <w:tabs>
                <w:tab w:val="left" w:pos="720"/>
              </w:tabs>
              <w:wordWrap/>
              <w:autoSpaceDE/>
              <w:autoSpaceDN/>
              <w:rPr>
                <w:rFonts w:ascii="Times" w:hAnsi="Times"/>
                <w:i/>
              </w:rPr>
            </w:pPr>
            <w:r w:rsidRPr="00AF57EE">
              <w:rPr>
                <w:rFonts w:ascii="Times" w:hAnsi="Times"/>
                <w:i/>
              </w:rPr>
              <w:t>Condition#1: A valid RO starts at least X&gt;=0 (FFS the value) symbols after a last downlink non-SBFD symbol.</w:t>
            </w:r>
          </w:p>
          <w:p w14:paraId="2E1F1868" w14:textId="3249B244" w:rsidR="00AF57EE" w:rsidRPr="00AF57EE" w:rsidRDefault="00AF57EE" w:rsidP="009F0348">
            <w:pPr>
              <w:widowControl/>
              <w:numPr>
                <w:ilvl w:val="0"/>
                <w:numId w:val="46"/>
              </w:numPr>
              <w:tabs>
                <w:tab w:val="left" w:pos="720"/>
              </w:tabs>
              <w:wordWrap/>
              <w:autoSpaceDE/>
              <w:autoSpaceDN/>
              <w:rPr>
                <w:rFonts w:ascii="Times" w:hAnsi="Times"/>
                <w:i/>
              </w:rPr>
            </w:pPr>
            <w:r w:rsidRPr="00AF57EE">
              <w:rPr>
                <w:rFonts w:ascii="Times" w:hAnsi="Times"/>
                <w:i/>
              </w:rPr>
              <w:t>Condition#2: A valid RO starts at least X&gt;0 (FFS the value) symbols after the SSB.</w:t>
            </w:r>
          </w:p>
          <w:p w14:paraId="47B2578B" w14:textId="53C66CC9" w:rsidR="00AF57EE" w:rsidRPr="00AF57EE" w:rsidRDefault="00AF57EE" w:rsidP="009F0348">
            <w:pPr>
              <w:widowControl/>
              <w:numPr>
                <w:ilvl w:val="0"/>
                <w:numId w:val="46"/>
              </w:numPr>
              <w:tabs>
                <w:tab w:val="left" w:pos="720"/>
              </w:tabs>
              <w:wordWrap/>
              <w:autoSpaceDE/>
              <w:autoSpaceDN/>
              <w:rPr>
                <w:rFonts w:ascii="Times" w:hAnsi="Times"/>
                <w:i/>
              </w:rPr>
            </w:pPr>
            <w:r w:rsidRPr="00AF57EE">
              <w:rPr>
                <w:rFonts w:ascii="Times" w:hAnsi="Times"/>
                <w:i/>
              </w:rPr>
              <w:t>Condition#3: A valid RO does not precede a SSB in the PRACH slot</w:t>
            </w:r>
          </w:p>
          <w:p w14:paraId="677E0BB4" w14:textId="77777777" w:rsidR="00AF57EE" w:rsidRDefault="00AF57EE" w:rsidP="00AF57E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5077CBF3"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hint="eastAsia"/>
                <w:i/>
                <w:lang w:val="en-GB"/>
              </w:rPr>
              <w:t>U</w:t>
            </w:r>
            <w:r w:rsidRPr="00AF57EE">
              <w:rPr>
                <w:rFonts w:ascii="Times" w:hAnsi="Times"/>
                <w:i/>
                <w:lang w:val="en-GB"/>
              </w:rPr>
              <w:t xml:space="preserve">pdate the following agreement made in RAN1#116-bis meeting: </w:t>
            </w:r>
          </w:p>
          <w:p w14:paraId="1ED8151A" w14:textId="77777777" w:rsidR="00AF57EE" w:rsidRPr="00AF57EE" w:rsidRDefault="00AF57EE" w:rsidP="00AF57EE">
            <w:pPr>
              <w:widowControl/>
              <w:tabs>
                <w:tab w:val="left" w:pos="720"/>
                <w:tab w:val="left" w:pos="1440"/>
              </w:tabs>
              <w:wordWrap/>
              <w:autoSpaceDE/>
              <w:autoSpaceDN/>
              <w:rPr>
                <w:rFonts w:ascii="Times" w:hAnsi="Times"/>
                <w:i/>
                <w:lang w:val="en-GB"/>
              </w:rPr>
            </w:pPr>
            <w:r w:rsidRPr="00AF57EE">
              <w:rPr>
                <w:rFonts w:ascii="Times" w:hAnsi="Times"/>
                <w:i/>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AF57EE">
              <w:rPr>
                <w:rFonts w:ascii="Times" w:hAnsi="Times"/>
                <w:i/>
                <w:iCs/>
                <w:lang w:val="en-GB"/>
              </w:rPr>
              <w:t>prach-ConfigurationIndex</w:t>
            </w:r>
            <w:proofErr w:type="spellEnd"/>
            <w:r w:rsidRPr="00AF57EE">
              <w:rPr>
                <w:rFonts w:ascii="Times" w:hAnsi="Times"/>
                <w:i/>
                <w:lang w:val="en-GB"/>
              </w:rPr>
              <w:t xml:space="preserve"> provided by the additional RACH configuration,</w:t>
            </w:r>
          </w:p>
          <w:p w14:paraId="62AE4888"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For FR2,</w:t>
            </w:r>
            <w:r w:rsidRPr="00AF57EE">
              <w:rPr>
                <w:rFonts w:ascii="Times" w:hAnsi="Times" w:hint="eastAsia"/>
                <w:i/>
              </w:rPr>
              <w:t xml:space="preserve"> </w:t>
            </w:r>
            <w:r w:rsidRPr="00AF57EE">
              <w:rPr>
                <w:rFonts w:ascii="Times" w:hAnsi="Times"/>
                <w:i/>
              </w:rPr>
              <w:t>adopt the following:</w:t>
            </w:r>
          </w:p>
          <w:p w14:paraId="53216B30" w14:textId="77777777" w:rsidR="00AF57EE" w:rsidRPr="00AF57EE" w:rsidRDefault="00AF57EE" w:rsidP="00AF57EE">
            <w:pPr>
              <w:widowControl/>
              <w:numPr>
                <w:ilvl w:val="1"/>
                <w:numId w:val="46"/>
              </w:numPr>
              <w:tabs>
                <w:tab w:val="left" w:pos="720"/>
                <w:tab w:val="left" w:pos="1440"/>
              </w:tabs>
              <w:wordWrap/>
              <w:autoSpaceDE/>
              <w:autoSpaceDN/>
              <w:rPr>
                <w:rFonts w:ascii="Times" w:hAnsi="Times"/>
                <w:i/>
              </w:rPr>
            </w:pPr>
            <w:r w:rsidRPr="00AF57EE">
              <w:rPr>
                <w:rFonts w:ascii="Times" w:hAnsi="Times"/>
                <w:i/>
              </w:rPr>
              <w:t xml:space="preserve">Alt 1: use existing random access configurations table for unpaired spectrum (i.e., Table 6.3.3.2-4 in TS38.211) </w:t>
            </w:r>
          </w:p>
          <w:p w14:paraId="4419EBDA" w14:textId="77777777" w:rsidR="00AF57EE" w:rsidRPr="00AF57EE" w:rsidRDefault="00AF57EE" w:rsidP="00AF57EE">
            <w:pPr>
              <w:widowControl/>
              <w:numPr>
                <w:ilvl w:val="2"/>
                <w:numId w:val="46"/>
              </w:numPr>
              <w:tabs>
                <w:tab w:val="left" w:pos="720"/>
                <w:tab w:val="left" w:pos="1440"/>
              </w:tabs>
              <w:wordWrap/>
              <w:autoSpaceDE/>
              <w:autoSpaceDN/>
              <w:rPr>
                <w:rFonts w:ascii="Times" w:hAnsi="Times"/>
                <w:i/>
              </w:rPr>
            </w:pPr>
            <w:r w:rsidRPr="00AF57EE">
              <w:rPr>
                <w:rFonts w:ascii="Times" w:hAnsi="Times"/>
                <w:i/>
              </w:rPr>
              <w:t>FFS whether to introduce new parameter(s) to determine the slot number for ROs in SBFD symbols.</w:t>
            </w:r>
          </w:p>
          <w:p w14:paraId="3179D4C0" w14:textId="77777777" w:rsidR="00AF57EE" w:rsidRPr="00AF57EE" w:rsidRDefault="00AF57EE" w:rsidP="00AF57EE">
            <w:pPr>
              <w:widowControl/>
              <w:numPr>
                <w:ilvl w:val="0"/>
                <w:numId w:val="46"/>
              </w:numPr>
              <w:tabs>
                <w:tab w:val="left" w:pos="720"/>
                <w:tab w:val="left" w:pos="1440"/>
              </w:tabs>
              <w:wordWrap/>
              <w:autoSpaceDE/>
              <w:autoSpaceDN/>
              <w:rPr>
                <w:rFonts w:ascii="Times" w:hAnsi="Times"/>
                <w:i/>
              </w:rPr>
            </w:pPr>
            <w:r w:rsidRPr="00AF57EE">
              <w:rPr>
                <w:rFonts w:ascii="Times" w:hAnsi="Times"/>
                <w:i/>
              </w:rPr>
              <w:t xml:space="preserve">For FR1, </w:t>
            </w:r>
            <w:r w:rsidRPr="00AF57EE">
              <w:rPr>
                <w:rFonts w:ascii="Times" w:hAnsi="Times" w:hint="eastAsia"/>
                <w:i/>
              </w:rPr>
              <w:t>consider</w:t>
            </w:r>
            <w:r w:rsidRPr="00AF57EE">
              <w:rPr>
                <w:rFonts w:ascii="Times" w:hAnsi="Times"/>
                <w:i/>
              </w:rPr>
              <w:t xml:space="preserve"> from the following alternatives:</w:t>
            </w:r>
          </w:p>
          <w:p w14:paraId="29E39953" w14:textId="77777777" w:rsidR="00AF57EE" w:rsidRPr="00AF57EE" w:rsidRDefault="00AF57EE" w:rsidP="00AF57EE">
            <w:pPr>
              <w:widowControl/>
              <w:numPr>
                <w:ilvl w:val="1"/>
                <w:numId w:val="46"/>
              </w:numPr>
              <w:tabs>
                <w:tab w:val="left" w:pos="720"/>
                <w:tab w:val="left" w:pos="1440"/>
              </w:tabs>
              <w:wordWrap/>
              <w:autoSpaceDE/>
              <w:autoSpaceDN/>
              <w:rPr>
                <w:rFonts w:ascii="Times" w:hAnsi="Times"/>
                <w:i/>
              </w:rPr>
            </w:pPr>
            <w:r w:rsidRPr="00AF57EE">
              <w:rPr>
                <w:rFonts w:ascii="Times" w:hAnsi="Times"/>
                <w:i/>
              </w:rPr>
              <w:t xml:space="preserve">Alt 1: Use existing random access configurations table for unpaired spectrum (i.e., Table 6.3.3.2-3 in TS38.211) </w:t>
            </w:r>
          </w:p>
          <w:p w14:paraId="1B7DDB3F" w14:textId="77777777" w:rsidR="00AF57EE" w:rsidRPr="00AF57EE" w:rsidRDefault="00AF57EE" w:rsidP="00AF57EE">
            <w:pPr>
              <w:widowControl/>
              <w:numPr>
                <w:ilvl w:val="2"/>
                <w:numId w:val="46"/>
              </w:numPr>
              <w:tabs>
                <w:tab w:val="left" w:pos="720"/>
                <w:tab w:val="left" w:pos="1440"/>
              </w:tabs>
              <w:wordWrap/>
              <w:autoSpaceDE/>
              <w:autoSpaceDN/>
              <w:rPr>
                <w:rFonts w:ascii="Times" w:hAnsi="Times"/>
                <w:i/>
              </w:rPr>
            </w:pPr>
            <w:r w:rsidRPr="00AF57EE">
              <w:rPr>
                <w:rFonts w:ascii="Times" w:hAnsi="Times"/>
                <w:i/>
              </w:rPr>
              <w:t>FFS whether to introduce new parameter(s) to determine the subframe number for ROs in SBFD symbols.</w:t>
            </w:r>
          </w:p>
          <w:p w14:paraId="2C7F4E42" w14:textId="17D89C08" w:rsidR="00AF57EE" w:rsidRPr="00AF57EE" w:rsidRDefault="00AF57EE" w:rsidP="005F7B61">
            <w:pPr>
              <w:widowControl/>
              <w:numPr>
                <w:ilvl w:val="1"/>
                <w:numId w:val="46"/>
              </w:numPr>
              <w:tabs>
                <w:tab w:val="left" w:pos="720"/>
                <w:tab w:val="left" w:pos="1440"/>
              </w:tabs>
              <w:wordWrap/>
              <w:autoSpaceDE/>
              <w:autoSpaceDN/>
              <w:rPr>
                <w:rFonts w:ascii="Times" w:hAnsi="Times"/>
                <w:i/>
              </w:rPr>
            </w:pPr>
            <w:r w:rsidRPr="00AF57EE">
              <w:rPr>
                <w:rFonts w:ascii="Times" w:hAnsi="Times"/>
                <w:i/>
              </w:rPr>
              <w:t>Alt 2: Use existing random access configurations table for paired spectrum/supplementary uplink (i.e., Table 6.3.3.2-2 in TS38.211)</w:t>
            </w:r>
          </w:p>
        </w:tc>
      </w:tr>
    </w:tbl>
    <w:p w14:paraId="7B6D1E35" w14:textId="11FCA25E" w:rsidR="00C954CF" w:rsidRDefault="00C954CF" w:rsidP="00C954CF">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w:t>
      </w:r>
      <w:r>
        <w:rPr>
          <w:rFonts w:ascii="Times New Roman" w:hAnsi="Times New Roman"/>
          <w:kern w:val="0"/>
          <w:sz w:val="22"/>
        </w:rPr>
        <w:t>discuss</w:t>
      </w:r>
      <w:r w:rsidRPr="00C954CF">
        <w:rPr>
          <w:rFonts w:ascii="Times New Roman" w:hAnsi="Times New Roman"/>
          <w:kern w:val="0"/>
          <w:sz w:val="22"/>
        </w:rPr>
        <w:t xml:space="preserve"> SBFD operation </w:t>
      </w:r>
      <w:r w:rsidR="00FA5EC1">
        <w:rPr>
          <w:rFonts w:ascii="Times New Roman" w:hAnsi="Times New Roman"/>
          <w:kern w:val="0"/>
          <w:sz w:val="22"/>
        </w:rPr>
        <w:t>of</w:t>
      </w:r>
      <w:r w:rsidRPr="00C954CF">
        <w:rPr>
          <w:rFonts w:ascii="Times New Roman" w:hAnsi="Times New Roman"/>
          <w:kern w:val="0"/>
          <w:sz w:val="22"/>
        </w:rPr>
        <w:t xml:space="preserve"> UE</w:t>
      </w:r>
      <w:r w:rsidR="00A5696B">
        <w:rPr>
          <w:rFonts w:ascii="Times New Roman" w:hAnsi="Times New Roman" w:hint="eastAsia"/>
          <w:kern w:val="0"/>
          <w:sz w:val="22"/>
        </w:rPr>
        <w:t>s</w:t>
      </w:r>
      <w:r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Pr="00C954CF">
        <w:rPr>
          <w:rFonts w:ascii="Times New Roman" w:hAnsi="Times New Roman"/>
          <w:kern w:val="0"/>
          <w:sz w:val="22"/>
        </w:rPr>
        <w:t xml:space="preserve">for random access </w:t>
      </w:r>
      <w:r w:rsidR="00A5696B">
        <w:rPr>
          <w:rFonts w:ascii="Times New Roman" w:hAnsi="Times New Roman" w:hint="eastAsia"/>
          <w:kern w:val="0"/>
          <w:sz w:val="22"/>
        </w:rPr>
        <w:t xml:space="preserve">and </w:t>
      </w:r>
      <w:r w:rsidRPr="008B6F35">
        <w:rPr>
          <w:rFonts w:ascii="Times New Roman" w:hAnsi="Times New Roman"/>
          <w:kern w:val="0"/>
          <w:sz w:val="22"/>
        </w:rPr>
        <w:t>provide our view</w:t>
      </w:r>
      <w:r>
        <w:rPr>
          <w:rFonts w:ascii="Times New Roman" w:hAnsi="Times New Roman"/>
          <w:kern w:val="0"/>
          <w:sz w:val="22"/>
        </w:rPr>
        <w:t>s.</w:t>
      </w:r>
    </w:p>
    <w:p w14:paraId="66C30CA7" w14:textId="77777777" w:rsidR="00A17D58" w:rsidRPr="00E036C7" w:rsidRDefault="00A17D58" w:rsidP="001B181B">
      <w:pPr>
        <w:pStyle w:val="a0"/>
        <w:spacing w:before="240" w:line="276" w:lineRule="auto"/>
        <w:jc w:val="both"/>
        <w:rPr>
          <w:sz w:val="22"/>
        </w:rPr>
      </w:pPr>
    </w:p>
    <w:p w14:paraId="33802F33" w14:textId="75BD0FA1" w:rsidR="005B4FE6" w:rsidRPr="005B4FE6" w:rsidRDefault="005B4FE6" w:rsidP="005B4FE6">
      <w:pPr>
        <w:pStyle w:val="1"/>
        <w:spacing w:line="276" w:lineRule="auto"/>
        <w:jc w:val="both"/>
        <w:rPr>
          <w:rFonts w:ascii="Times New Roman" w:hAnsi="Times New Roman"/>
          <w:sz w:val="28"/>
          <w:szCs w:val="22"/>
        </w:rPr>
      </w:pPr>
      <w:bookmarkStart w:id="3" w:name="OLE_LINK69"/>
      <w:r>
        <w:rPr>
          <w:rFonts w:ascii="Times New Roman" w:eastAsiaTheme="minorEastAsia" w:hAnsi="Times New Roman" w:hint="eastAsia"/>
          <w:sz w:val="28"/>
          <w:szCs w:val="22"/>
          <w:lang w:eastAsia="ko-KR"/>
        </w:rPr>
        <w:t>Di</w:t>
      </w:r>
      <w:r w:rsidRPr="005B4FE6">
        <w:rPr>
          <w:rFonts w:ascii="Times New Roman" w:hAnsi="Times New Roman"/>
          <w:sz w:val="28"/>
          <w:szCs w:val="22"/>
        </w:rPr>
        <w:t>scussion on SBFD random access operation</w:t>
      </w:r>
    </w:p>
    <w:p w14:paraId="7529E291" w14:textId="461D3C3C" w:rsidR="00473A70" w:rsidRDefault="005B4FE6" w:rsidP="005B4FE6">
      <w:pPr>
        <w:pStyle w:val="2"/>
        <w:rPr>
          <w:rFonts w:eastAsiaTheme="minorEastAsia"/>
          <w:lang w:eastAsia="ko-KR"/>
        </w:rPr>
      </w:pPr>
      <w:r w:rsidRPr="005B4FE6">
        <w:rPr>
          <w:lang w:val="en-US"/>
        </w:rPr>
        <w:t>PRACH configuration, RO validation, and SSB-RO mapping</w:t>
      </w:r>
    </w:p>
    <w:bookmarkEnd w:id="3"/>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288417AA" w14:textId="0A8C6C90" w:rsidR="00F75F0F" w:rsidRDefault="003F5200"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R</w:t>
      </w:r>
      <w:r>
        <w:rPr>
          <w:rFonts w:ascii="Times New Roman" w:hAnsi="Times New Roman"/>
          <w:color w:val="000000"/>
          <w:sz w:val="22"/>
        </w:rPr>
        <w:t xml:space="preserve">egarding configuration of RACH occasions for SBFD operation, </w:t>
      </w:r>
      <w:r w:rsidRPr="008D257A">
        <w:rPr>
          <w:rFonts w:ascii="Times New Roman" w:hAnsi="Times New Roman"/>
          <w:color w:val="000000"/>
          <w:sz w:val="22"/>
        </w:rPr>
        <w:t xml:space="preserve">regardless of whether it is a legacy UE or a SBFD aware UE, UL symbols and UL slots </w:t>
      </w:r>
      <w:r>
        <w:rPr>
          <w:rFonts w:ascii="Times New Roman" w:hAnsi="Times New Roman"/>
          <w:color w:val="000000"/>
          <w:sz w:val="22"/>
        </w:rPr>
        <w:t xml:space="preserve">should </w:t>
      </w:r>
      <w:r w:rsidRPr="008D257A">
        <w:rPr>
          <w:rFonts w:ascii="Times New Roman" w:hAnsi="Times New Roman"/>
          <w:color w:val="000000"/>
          <w:sz w:val="22"/>
        </w:rPr>
        <w:t xml:space="preserve">have the common RO </w:t>
      </w:r>
      <w:r>
        <w:rPr>
          <w:rFonts w:ascii="Times New Roman" w:hAnsi="Times New Roman"/>
          <w:color w:val="000000"/>
          <w:sz w:val="22"/>
        </w:rPr>
        <w:t xml:space="preserve">configuration </w:t>
      </w:r>
      <w:r w:rsidRPr="008D257A">
        <w:rPr>
          <w:rFonts w:ascii="Times New Roman" w:hAnsi="Times New Roman"/>
          <w:color w:val="000000"/>
          <w:sz w:val="22"/>
        </w:rPr>
        <w:t xml:space="preserve">and </w:t>
      </w:r>
      <w:r w:rsidR="00DF064B">
        <w:rPr>
          <w:rFonts w:ascii="Times New Roman" w:hAnsi="Times New Roman" w:hint="eastAsia"/>
          <w:color w:val="000000"/>
          <w:sz w:val="22"/>
        </w:rPr>
        <w:t>SSB</w:t>
      </w:r>
      <w:r>
        <w:rPr>
          <w:rFonts w:ascii="Times New Roman" w:hAnsi="Times New Roman"/>
          <w:color w:val="000000"/>
          <w:sz w:val="22"/>
        </w:rPr>
        <w:t xml:space="preserve"> </w:t>
      </w:r>
      <w:r w:rsidRPr="008D257A">
        <w:rPr>
          <w:rFonts w:ascii="Times New Roman" w:hAnsi="Times New Roman"/>
          <w:color w:val="000000"/>
          <w:sz w:val="22"/>
        </w:rPr>
        <w:t xml:space="preserve">to RO mapping method, </w:t>
      </w:r>
      <w:r>
        <w:rPr>
          <w:rFonts w:ascii="Times New Roman" w:hAnsi="Times New Roman"/>
          <w:color w:val="000000"/>
          <w:sz w:val="22"/>
        </w:rPr>
        <w:t>b</w:t>
      </w:r>
      <w:r w:rsidRPr="00AB6D5D">
        <w:rPr>
          <w:rFonts w:ascii="Times New Roman" w:hAnsi="Times New Roman"/>
          <w:color w:val="000000"/>
          <w:sz w:val="22"/>
        </w:rPr>
        <w:t>ased on the legacy RACH configuration</w:t>
      </w:r>
      <w:r w:rsidR="00944BD0">
        <w:rPr>
          <w:rFonts w:ascii="Times New Roman" w:hAnsi="Times New Roman"/>
          <w:color w:val="000000"/>
          <w:sz w:val="22"/>
        </w:rPr>
        <w:t>.</w:t>
      </w:r>
      <w:r w:rsidRPr="00AB6D5D">
        <w:rPr>
          <w:rFonts w:ascii="Times New Roman" w:hAnsi="Times New Roman"/>
          <w:color w:val="000000"/>
          <w:sz w:val="22"/>
        </w:rPr>
        <w:t xml:space="preserve"> </w:t>
      </w:r>
      <w:r w:rsidR="00944BD0">
        <w:rPr>
          <w:rFonts w:ascii="Times New Roman" w:hAnsi="Times New Roman"/>
          <w:color w:val="000000"/>
          <w:sz w:val="22"/>
        </w:rPr>
        <w:t>A</w:t>
      </w:r>
      <w:r w:rsidRPr="00AB6D5D">
        <w:rPr>
          <w:rFonts w:ascii="Times New Roman" w:hAnsi="Times New Roman"/>
          <w:color w:val="000000"/>
          <w:sz w:val="22"/>
        </w:rPr>
        <w:t xml:space="preserve"> method of setting the RO within the UL subband </w:t>
      </w:r>
      <w:r w:rsidRPr="00AB6D5D">
        <w:rPr>
          <w:rFonts w:ascii="Times New Roman" w:hAnsi="Times New Roman"/>
          <w:color w:val="000000"/>
          <w:sz w:val="22"/>
        </w:rPr>
        <w:lastRenderedPageBreak/>
        <w:t xml:space="preserve">in the SBFD symbol and reinterpreting the </w:t>
      </w:r>
      <w:r w:rsidR="00DF064B">
        <w:rPr>
          <w:rFonts w:ascii="Times New Roman" w:hAnsi="Times New Roman" w:hint="eastAsia"/>
          <w:color w:val="000000"/>
          <w:sz w:val="22"/>
        </w:rPr>
        <w:t>SSB</w:t>
      </w:r>
      <w:r w:rsidRPr="00AB6D5D">
        <w:rPr>
          <w:rFonts w:ascii="Times New Roman" w:hAnsi="Times New Roman"/>
          <w:color w:val="000000"/>
          <w:sz w:val="22"/>
        </w:rPr>
        <w:t xml:space="preserve"> to RO mapping method</w:t>
      </w:r>
      <w:r w:rsidR="0024455C">
        <w:rPr>
          <w:rFonts w:ascii="Times New Roman" w:hAnsi="Times New Roman" w:hint="eastAsia"/>
          <w:color w:val="000000"/>
          <w:sz w:val="22"/>
        </w:rPr>
        <w:t xml:space="preserve"> </w:t>
      </w:r>
      <w:r w:rsidR="0024455C">
        <w:rPr>
          <w:rFonts w:ascii="Times New Roman" w:hAnsi="Times New Roman"/>
          <w:color w:val="000000"/>
          <w:sz w:val="22"/>
        </w:rPr>
        <w:t>related</w:t>
      </w:r>
      <w:r w:rsidR="0024455C">
        <w:rPr>
          <w:rFonts w:ascii="Times New Roman" w:hAnsi="Times New Roman" w:hint="eastAsia"/>
          <w:color w:val="000000"/>
          <w:sz w:val="22"/>
        </w:rPr>
        <w:t xml:space="preserve"> </w:t>
      </w:r>
      <w:r w:rsidR="00944BD0">
        <w:rPr>
          <w:rFonts w:ascii="Times New Roman" w:hAnsi="Times New Roman"/>
          <w:color w:val="000000"/>
          <w:sz w:val="22"/>
        </w:rPr>
        <w:t xml:space="preserve">with </w:t>
      </w:r>
      <w:proofErr w:type="spellStart"/>
      <w:r w:rsidR="0024455C" w:rsidRPr="0024455C">
        <w:rPr>
          <w:rFonts w:ascii="Times New Roman" w:eastAsiaTheme="minorEastAsia" w:hAnsi="Times New Roman"/>
          <w:i/>
          <w:iCs/>
          <w:sz w:val="22"/>
        </w:rPr>
        <w:t>ssb-perRACH-OccasionAndCB-PreamblesPerSSB</w:t>
      </w:r>
      <w:proofErr w:type="spellEnd"/>
      <w:r w:rsidR="0024455C">
        <w:rPr>
          <w:rFonts w:ascii="Times New Roman" w:eastAsiaTheme="minorEastAsia" w:hAnsi="Times New Roman" w:hint="eastAsia"/>
          <w:i/>
          <w:iCs/>
          <w:sz w:val="22"/>
        </w:rPr>
        <w:t xml:space="preserve"> </w:t>
      </w:r>
      <w:r w:rsidR="0024455C" w:rsidRPr="0024455C">
        <w:rPr>
          <w:rFonts w:ascii="Times New Roman" w:eastAsiaTheme="minorEastAsia" w:hAnsi="Times New Roman" w:hint="eastAsia"/>
          <w:sz w:val="22"/>
        </w:rPr>
        <w:t>parameter</w:t>
      </w:r>
      <w:r w:rsidRPr="00AB6D5D">
        <w:rPr>
          <w:rFonts w:ascii="Times New Roman" w:hAnsi="Times New Roman"/>
          <w:color w:val="000000"/>
          <w:sz w:val="22"/>
        </w:rPr>
        <w:t xml:space="preserve"> within the BW occupied by the RO may be considered</w:t>
      </w:r>
      <w:r w:rsidR="00B85293">
        <w:rPr>
          <w:rFonts w:ascii="Times New Roman" w:hAnsi="Times New Roman" w:hint="eastAsia"/>
          <w:color w:val="000000"/>
          <w:sz w:val="22"/>
        </w:rPr>
        <w:t xml:space="preserve"> </w:t>
      </w:r>
      <w:r w:rsidR="00DF064B">
        <w:rPr>
          <w:rFonts w:ascii="Times New Roman" w:hAnsi="Times New Roman" w:hint="eastAsia"/>
          <w:color w:val="000000"/>
          <w:sz w:val="22"/>
        </w:rPr>
        <w:t>when</w:t>
      </w:r>
      <w:r w:rsidR="00B85293">
        <w:rPr>
          <w:rFonts w:ascii="Times New Roman" w:hAnsi="Times New Roman" w:hint="eastAsia"/>
          <w:color w:val="000000"/>
          <w:sz w:val="22"/>
        </w:rPr>
        <w:t xml:space="preserve"> one single </w:t>
      </w:r>
      <w:r w:rsidR="00DF064B">
        <w:rPr>
          <w:rFonts w:ascii="Times New Roman" w:hAnsi="Times New Roman" w:hint="eastAsia"/>
          <w:color w:val="000000"/>
          <w:sz w:val="22"/>
        </w:rPr>
        <w:t xml:space="preserve">legacy </w:t>
      </w:r>
      <w:r w:rsidR="00B85293">
        <w:rPr>
          <w:rFonts w:ascii="Times New Roman" w:hAnsi="Times New Roman" w:hint="eastAsia"/>
          <w:color w:val="000000"/>
          <w:sz w:val="22"/>
        </w:rPr>
        <w:t xml:space="preserve">RACH </w:t>
      </w:r>
      <w:r w:rsidR="00B85293">
        <w:rPr>
          <w:rFonts w:ascii="Times New Roman" w:hAnsi="Times New Roman"/>
          <w:color w:val="000000"/>
          <w:sz w:val="22"/>
        </w:rPr>
        <w:t>configuration</w:t>
      </w:r>
      <w:r w:rsidR="00B85293">
        <w:rPr>
          <w:rFonts w:ascii="Times New Roman" w:hAnsi="Times New Roman" w:hint="eastAsia"/>
          <w:color w:val="000000"/>
          <w:sz w:val="22"/>
        </w:rPr>
        <w:t xml:space="preserve"> is used</w:t>
      </w:r>
      <w:r w:rsidRPr="00AB6D5D">
        <w:rPr>
          <w:rFonts w:ascii="Times New Roman" w:hAnsi="Times New Roman"/>
          <w:color w:val="000000"/>
          <w:sz w:val="22"/>
        </w:rPr>
        <w:t>.</w:t>
      </w:r>
      <w:r>
        <w:rPr>
          <w:rFonts w:ascii="Times New Roman" w:hAnsi="Times New Roman"/>
          <w:color w:val="000000"/>
          <w:sz w:val="22"/>
        </w:rPr>
        <w:t xml:space="preserve"> </w:t>
      </w:r>
      <w:r w:rsidR="002706F2">
        <w:rPr>
          <w:rFonts w:ascii="Times New Roman" w:hAnsi="Times New Roman" w:hint="eastAsia"/>
          <w:color w:val="000000"/>
          <w:sz w:val="22"/>
        </w:rPr>
        <w:t xml:space="preserve">However, </w:t>
      </w:r>
      <w:r w:rsidR="00DF064B">
        <w:rPr>
          <w:rFonts w:ascii="Times New Roman" w:hAnsi="Times New Roman" w:hint="eastAsia"/>
          <w:color w:val="000000"/>
          <w:sz w:val="22"/>
        </w:rPr>
        <w:t>when</w:t>
      </w:r>
      <w:r w:rsidR="002706F2">
        <w:rPr>
          <w:rFonts w:ascii="Times New Roman" w:hAnsi="Times New Roman" w:hint="eastAsia"/>
          <w:color w:val="000000"/>
          <w:sz w:val="22"/>
        </w:rPr>
        <w:t xml:space="preserve"> two </w:t>
      </w:r>
      <w:r w:rsidR="002706F2">
        <w:rPr>
          <w:rFonts w:ascii="Times New Roman" w:hAnsi="Times New Roman"/>
          <w:color w:val="000000"/>
          <w:sz w:val="22"/>
        </w:rPr>
        <w:t>separate</w:t>
      </w:r>
      <w:r w:rsidR="002706F2">
        <w:rPr>
          <w:rFonts w:ascii="Times New Roman" w:hAnsi="Times New Roman" w:hint="eastAsia"/>
          <w:color w:val="000000"/>
          <w:sz w:val="22"/>
        </w:rPr>
        <w:t xml:space="preserve"> RACH configuration</w:t>
      </w:r>
      <w:r w:rsidR="00944BD0">
        <w:rPr>
          <w:rFonts w:ascii="Times New Roman" w:hAnsi="Times New Roman"/>
          <w:color w:val="000000"/>
          <w:sz w:val="22"/>
        </w:rPr>
        <w:t>s</w:t>
      </w:r>
      <w:r w:rsidR="002706F2">
        <w:rPr>
          <w:rFonts w:ascii="Times New Roman" w:hAnsi="Times New Roman" w:hint="eastAsia"/>
          <w:color w:val="000000"/>
          <w:sz w:val="22"/>
        </w:rPr>
        <w:t xml:space="preserve"> </w:t>
      </w:r>
      <w:r w:rsidR="002706F2">
        <w:rPr>
          <w:rFonts w:ascii="Times New Roman" w:hAnsi="Times New Roman"/>
          <w:color w:val="000000"/>
          <w:sz w:val="22"/>
        </w:rPr>
        <w:t>including</w:t>
      </w:r>
      <w:r w:rsidR="002706F2">
        <w:rPr>
          <w:rFonts w:ascii="Times New Roman" w:hAnsi="Times New Roman" w:hint="eastAsia"/>
          <w:color w:val="000000"/>
          <w:sz w:val="22"/>
        </w:rPr>
        <w:t xml:space="preserve"> one legacy configuration and one additional configuration </w:t>
      </w:r>
      <w:r w:rsidR="00944BD0">
        <w:rPr>
          <w:rFonts w:ascii="Times New Roman" w:hAnsi="Times New Roman"/>
          <w:color w:val="000000"/>
          <w:sz w:val="22"/>
        </w:rPr>
        <w:t>are</w:t>
      </w:r>
      <w:r w:rsidR="002706F2">
        <w:rPr>
          <w:rFonts w:ascii="Times New Roman" w:hAnsi="Times New Roman" w:hint="eastAsia"/>
          <w:color w:val="000000"/>
          <w:sz w:val="22"/>
        </w:rPr>
        <w:t xml:space="preserve"> used</w:t>
      </w:r>
      <w:r w:rsidR="00F75F0F">
        <w:rPr>
          <w:rFonts w:ascii="Times New Roman" w:hAnsi="Times New Roman" w:hint="eastAsia"/>
          <w:color w:val="000000"/>
          <w:sz w:val="22"/>
        </w:rPr>
        <w:t>,</w:t>
      </w:r>
      <w:r w:rsidR="002706F2">
        <w:rPr>
          <w:rFonts w:ascii="Times New Roman" w:hAnsi="Times New Roman" w:hint="eastAsia"/>
          <w:color w:val="000000"/>
          <w:sz w:val="22"/>
        </w:rPr>
        <w:t xml:space="preserve"> </w:t>
      </w:r>
      <w:r w:rsidR="00944BD0">
        <w:rPr>
          <w:rFonts w:ascii="Times New Roman" w:hAnsi="Times New Roman"/>
          <w:color w:val="000000"/>
          <w:sz w:val="22"/>
        </w:rPr>
        <w:t xml:space="preserve">the </w:t>
      </w:r>
      <w:r w:rsidR="002706F2">
        <w:rPr>
          <w:rFonts w:ascii="Times New Roman" w:hAnsi="Times New Roman" w:hint="eastAsia"/>
          <w:color w:val="000000"/>
          <w:sz w:val="22"/>
        </w:rPr>
        <w:t xml:space="preserve">one </w:t>
      </w:r>
      <w:r w:rsidR="002706F2">
        <w:rPr>
          <w:rFonts w:ascii="Times New Roman" w:hAnsi="Times New Roman"/>
          <w:color w:val="000000"/>
          <w:sz w:val="22"/>
        </w:rPr>
        <w:t>additional</w:t>
      </w:r>
      <w:r w:rsidR="002706F2">
        <w:rPr>
          <w:rFonts w:ascii="Times New Roman" w:hAnsi="Times New Roman" w:hint="eastAsia"/>
          <w:color w:val="000000"/>
          <w:sz w:val="22"/>
        </w:rPr>
        <w:t xml:space="preserve"> RACH</w:t>
      </w:r>
      <w:r>
        <w:rPr>
          <w:rFonts w:ascii="Times New Roman" w:hAnsi="Times New Roman"/>
          <w:color w:val="000000"/>
          <w:sz w:val="22"/>
        </w:rPr>
        <w:t xml:space="preserve"> configuration for </w:t>
      </w:r>
      <w:r w:rsidRPr="00AB6D5D">
        <w:rPr>
          <w:rFonts w:ascii="Times New Roman" w:hAnsi="Times New Roman"/>
          <w:color w:val="000000"/>
          <w:sz w:val="22"/>
        </w:rPr>
        <w:t xml:space="preserve">setting </w:t>
      </w:r>
      <w:r w:rsidR="00944BD0">
        <w:rPr>
          <w:rFonts w:ascii="Times New Roman" w:hAnsi="Times New Roman"/>
          <w:color w:val="000000"/>
          <w:sz w:val="22"/>
        </w:rPr>
        <w:t xml:space="preserve">both </w:t>
      </w:r>
      <w:r w:rsidRPr="00AB6D5D">
        <w:rPr>
          <w:rFonts w:ascii="Times New Roman" w:hAnsi="Times New Roman"/>
          <w:color w:val="000000"/>
          <w:sz w:val="22"/>
        </w:rPr>
        <w:t xml:space="preserve">the RO configuration for the SBFD aware UE and the </w:t>
      </w:r>
      <w:r w:rsidR="00DF064B">
        <w:rPr>
          <w:rFonts w:ascii="Times New Roman" w:hAnsi="Times New Roman" w:hint="eastAsia"/>
          <w:color w:val="000000"/>
          <w:sz w:val="22"/>
        </w:rPr>
        <w:t>SSB</w:t>
      </w:r>
      <w:r w:rsidRPr="00AB6D5D">
        <w:rPr>
          <w:rFonts w:ascii="Times New Roman" w:hAnsi="Times New Roman"/>
          <w:color w:val="000000"/>
          <w:sz w:val="22"/>
        </w:rPr>
        <w:t xml:space="preserve"> to RO mapping</w:t>
      </w:r>
      <w:r w:rsidR="0024455C" w:rsidRPr="00AB6D5D">
        <w:rPr>
          <w:rFonts w:ascii="Times New Roman" w:hAnsi="Times New Roman"/>
          <w:color w:val="000000"/>
          <w:sz w:val="22"/>
        </w:rPr>
        <w:t xml:space="preserve"> </w:t>
      </w:r>
      <w:r w:rsidRPr="00AB6D5D">
        <w:rPr>
          <w:rFonts w:ascii="Times New Roman" w:hAnsi="Times New Roman"/>
          <w:color w:val="000000"/>
          <w:sz w:val="22"/>
        </w:rPr>
        <w:t>may be considered</w:t>
      </w:r>
      <w:r w:rsidR="00DF064B">
        <w:rPr>
          <w:rFonts w:ascii="Times New Roman" w:hAnsi="Times New Roman" w:hint="eastAsia"/>
          <w:color w:val="000000"/>
          <w:sz w:val="22"/>
        </w:rPr>
        <w:t xml:space="preserve"> </w:t>
      </w:r>
      <w:r w:rsidR="00DF064B" w:rsidRPr="00AB6D5D">
        <w:rPr>
          <w:rFonts w:ascii="Times New Roman" w:hAnsi="Times New Roman"/>
          <w:color w:val="000000"/>
          <w:sz w:val="22"/>
        </w:rPr>
        <w:t>independently</w:t>
      </w:r>
      <w:r w:rsidR="00DF064B">
        <w:rPr>
          <w:rFonts w:ascii="Times New Roman" w:hAnsi="Times New Roman"/>
          <w:color w:val="000000"/>
          <w:sz w:val="22"/>
        </w:rPr>
        <w:t xml:space="preserve"> from that</w:t>
      </w:r>
      <w:r w:rsidR="00DF064B" w:rsidRPr="00AB6D5D">
        <w:rPr>
          <w:rFonts w:ascii="Times New Roman" w:hAnsi="Times New Roman"/>
          <w:color w:val="000000"/>
          <w:sz w:val="22"/>
        </w:rPr>
        <w:t xml:space="preserve"> of the legacy UE</w:t>
      </w:r>
      <w:r w:rsidRPr="00AB6D5D">
        <w:rPr>
          <w:rFonts w:ascii="Times New Roman" w:hAnsi="Times New Roman"/>
          <w:color w:val="000000"/>
          <w:sz w:val="22"/>
        </w:rPr>
        <w:t>.</w:t>
      </w:r>
    </w:p>
    <w:p w14:paraId="4FB9D6DE" w14:textId="4CC7E9FB" w:rsidR="00682A12" w:rsidRPr="001B181B" w:rsidRDefault="00F75F0F" w:rsidP="00923896">
      <w:pPr>
        <w:wordWrap/>
        <w:spacing w:after="120" w:line="276" w:lineRule="auto"/>
        <w:rPr>
          <w:rFonts w:ascii="Times New Roman" w:hAnsi="Times New Roman"/>
          <w:color w:val="000000"/>
          <w:sz w:val="22"/>
        </w:rPr>
      </w:pPr>
      <w:r>
        <w:rPr>
          <w:rFonts w:ascii="Times New Roman" w:hAnsi="Times New Roman" w:hint="eastAsia"/>
          <w:color w:val="000000"/>
          <w:sz w:val="22"/>
        </w:rPr>
        <w:t>On the one hand, c</w:t>
      </w:r>
      <w:r w:rsidR="003F5200" w:rsidRPr="00AB6D5D">
        <w:rPr>
          <w:rFonts w:ascii="Times New Roman" w:hAnsi="Times New Roman"/>
          <w:color w:val="000000"/>
          <w:sz w:val="22"/>
        </w:rPr>
        <w:t>onsidering a situation where Rel-19 SBFD aware UEs and legacy UEs</w:t>
      </w:r>
      <w:r>
        <w:rPr>
          <w:rFonts w:ascii="Times New Roman" w:hAnsi="Times New Roman" w:hint="eastAsia"/>
          <w:color w:val="000000"/>
          <w:sz w:val="22"/>
        </w:rPr>
        <w:t xml:space="preserve"> (or non-SBFD aware UEs)</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on the same network,</w:t>
      </w:r>
      <w:r w:rsidR="003F5200">
        <w:rPr>
          <w:rFonts w:ascii="Times New Roman" w:hAnsi="Times New Roman"/>
          <w:color w:val="000000"/>
          <w:sz w:val="22"/>
        </w:rPr>
        <w:t xml:space="preserve"> i</w:t>
      </w:r>
      <w:r w:rsidR="003F5200" w:rsidRPr="00AB6D5D">
        <w:rPr>
          <w:rFonts w:ascii="Times New Roman" w:hAnsi="Times New Roman"/>
          <w:color w:val="000000"/>
          <w:sz w:val="22"/>
        </w:rPr>
        <w:t xml:space="preserve">t </w:t>
      </w:r>
      <w:r w:rsidR="0024455C">
        <w:rPr>
          <w:rFonts w:ascii="Times New Roman" w:hAnsi="Times New Roman" w:hint="eastAsia"/>
          <w:color w:val="000000"/>
          <w:sz w:val="22"/>
        </w:rPr>
        <w:t xml:space="preserve">might be </w:t>
      </w:r>
      <w:r w:rsidR="003F5200" w:rsidRPr="00AB6D5D">
        <w:rPr>
          <w:rFonts w:ascii="Times New Roman" w:hAnsi="Times New Roman"/>
          <w:color w:val="000000"/>
          <w:sz w:val="22"/>
        </w:rPr>
        <w:t xml:space="preserve">desirable for legacy UEs to perform </w:t>
      </w:r>
      <w:r w:rsidR="00DF064B">
        <w:rPr>
          <w:rFonts w:ascii="Times New Roman" w:hAnsi="Times New Roman" w:hint="eastAsia"/>
          <w:color w:val="000000"/>
          <w:sz w:val="22"/>
        </w:rPr>
        <w:t>legacy</w:t>
      </w:r>
      <w:r w:rsidR="003F5200" w:rsidRPr="00AB6D5D">
        <w:rPr>
          <w:rFonts w:ascii="Times New Roman" w:hAnsi="Times New Roman"/>
          <w:color w:val="000000"/>
          <w:sz w:val="22"/>
        </w:rPr>
        <w:t xml:space="preserve"> operations according to the legacy RO configuration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 in backward compatible manner</w:t>
      </w:r>
      <w:r w:rsidR="00D601C9">
        <w:rPr>
          <w:rFonts w:ascii="Times New Roman" w:hAnsi="Times New Roman" w:hint="eastAsia"/>
          <w:color w:val="000000"/>
          <w:sz w:val="22"/>
        </w:rPr>
        <w:t xml:space="preserve">. And it seems beneficial </w:t>
      </w:r>
      <w:r w:rsidR="003F5200" w:rsidRPr="00AB6D5D">
        <w:rPr>
          <w:rFonts w:ascii="Times New Roman" w:hAnsi="Times New Roman"/>
          <w:color w:val="000000"/>
          <w:sz w:val="22"/>
        </w:rPr>
        <w:t>for Rel-19 SBFD aware UEs to reinterpret the legacy RO configuration</w:t>
      </w:r>
      <w:r w:rsidR="00BB3E79">
        <w:rPr>
          <w:rFonts w:ascii="Times New Roman" w:hAnsi="Times New Roman" w:hint="eastAsia"/>
          <w:color w:val="000000"/>
          <w:sz w:val="22"/>
        </w:rPr>
        <w:t xml:space="preserve"> (e.g.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sidR="00BB3E79" w:rsidRPr="00923896">
        <w:rPr>
          <w:rFonts w:ascii="Times New Roman" w:hAnsi="Times New Roman"/>
          <w:color w:val="000000"/>
          <w:sz w:val="22"/>
        </w:rPr>
        <w:t xml:space="preserve"> and </w:t>
      </w:r>
      <w:proofErr w:type="spellStart"/>
      <w:r w:rsidR="00BB3E79" w:rsidRPr="00923896">
        <w:rPr>
          <w:rFonts w:ascii="Times New Roman" w:hAnsi="Times New Roman"/>
          <w:i/>
          <w:iCs/>
          <w:color w:val="000000"/>
          <w:sz w:val="22"/>
        </w:rPr>
        <w:t>ssb-perRACH-OccasionAndCB-PreamblesPerSSB</w:t>
      </w:r>
      <w:proofErr w:type="spellEnd"/>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sidR="00D601C9">
        <w:rPr>
          <w:rFonts w:ascii="Times New Roman" w:hAnsi="Times New Roman" w:hint="eastAsia"/>
          <w:color w:val="000000"/>
          <w:sz w:val="22"/>
        </w:rPr>
        <w:t xml:space="preserve"> </w:t>
      </w:r>
      <w:r w:rsidR="003F5200">
        <w:rPr>
          <w:rFonts w:ascii="Times New Roman" w:hAnsi="Times New Roman" w:hint="eastAsia"/>
          <w:color w:val="000000"/>
          <w:sz w:val="22"/>
        </w:rPr>
        <w:t>F</w:t>
      </w:r>
      <w:r w:rsidR="003F5200">
        <w:rPr>
          <w:rFonts w:ascii="Times New Roman" w:hAnsi="Times New Roman"/>
          <w:color w:val="000000"/>
          <w:sz w:val="22"/>
        </w:rPr>
        <w:t>or legacy UEs, f</w:t>
      </w:r>
      <w:r w:rsidR="003F5200" w:rsidRPr="003F5200">
        <w:rPr>
          <w:rFonts w:ascii="Times New Roman" w:hAnsi="Times New Roman"/>
          <w:color w:val="000000"/>
          <w:sz w:val="22"/>
        </w:rPr>
        <w:t xml:space="preserve">requency domain location </w:t>
      </w:r>
      <w:r w:rsidR="003F5200">
        <w:rPr>
          <w:rFonts w:ascii="Times New Roman" w:hAnsi="Times New Roman"/>
          <w:color w:val="000000"/>
          <w:sz w:val="22"/>
        </w:rPr>
        <w:t xml:space="preserve">and </w:t>
      </w:r>
      <w:r w:rsidR="003F5200" w:rsidRPr="003F5200">
        <w:rPr>
          <w:rFonts w:ascii="Times New Roman" w:hAnsi="Times New Roman"/>
          <w:color w:val="000000"/>
          <w:sz w:val="22"/>
        </w:rPr>
        <w:t xml:space="preserve">resource </w:t>
      </w:r>
      <w:r w:rsidR="00923896">
        <w:rPr>
          <w:rFonts w:ascii="Times New Roman" w:hAnsi="Times New Roman" w:hint="eastAsia"/>
          <w:color w:val="000000"/>
          <w:sz w:val="22"/>
        </w:rPr>
        <w:t xml:space="preserve">of PRACH occasions </w:t>
      </w:r>
      <w:r w:rsidR="003F5200" w:rsidRPr="003F5200">
        <w:rPr>
          <w:rFonts w:ascii="Times New Roman" w:hAnsi="Times New Roman"/>
          <w:color w:val="000000"/>
          <w:sz w:val="22"/>
        </w:rPr>
        <w:t xml:space="preserve">for PRACH </w:t>
      </w:r>
      <w:r w:rsidR="009D308E">
        <w:rPr>
          <w:rFonts w:ascii="Times New Roman" w:hAnsi="Times New Roman"/>
          <w:color w:val="000000"/>
          <w:sz w:val="22"/>
        </w:rPr>
        <w:t>p</w:t>
      </w:r>
      <w:r w:rsidR="003F5200" w:rsidRPr="003F5200">
        <w:rPr>
          <w:rFonts w:ascii="Times New Roman" w:hAnsi="Times New Roman"/>
          <w:color w:val="000000"/>
          <w:sz w:val="22"/>
        </w:rPr>
        <w:t>rea</w:t>
      </w:r>
      <w:r w:rsidR="003F5200">
        <w:rPr>
          <w:rFonts w:ascii="Times New Roman" w:hAnsi="Times New Roman"/>
          <w:color w:val="000000"/>
          <w:sz w:val="22"/>
        </w:rPr>
        <w:t>mble</w:t>
      </w:r>
      <w:r w:rsidR="003F5200"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003F5200" w:rsidRPr="003F5200">
        <w:rPr>
          <w:rFonts w:ascii="Times New Roman" w:hAnsi="Times New Roman"/>
          <w:color w:val="000000"/>
          <w:sz w:val="22"/>
        </w:rPr>
        <w:t xml:space="preserve">is determined by the RRC parameter </w:t>
      </w:r>
      <w:r w:rsidR="003F5200" w:rsidRPr="003F5200">
        <w:rPr>
          <w:rFonts w:ascii="Times New Roman" w:hAnsi="Times New Roman"/>
          <w:i/>
          <w:iCs/>
          <w:color w:val="000000"/>
          <w:sz w:val="22"/>
        </w:rPr>
        <w:t>msg1-FDM</w:t>
      </w:r>
      <w:r w:rsidR="003F5200" w:rsidRPr="003F5200">
        <w:rPr>
          <w:rFonts w:ascii="Times New Roman" w:hAnsi="Times New Roman"/>
          <w:color w:val="000000"/>
          <w:sz w:val="22"/>
        </w:rPr>
        <w:t xml:space="preserve"> and </w:t>
      </w:r>
      <w:r w:rsidR="003F5200"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A23725">
        <w:rPr>
          <w:rFonts w:ascii="Times New Roman" w:hAnsi="Times New Roman"/>
          <w:color w:val="000000"/>
          <w:sz w:val="22"/>
        </w:rPr>
        <w:t>while</w:t>
      </w:r>
      <w:r w:rsidR="00A23725" w:rsidRPr="009D308E">
        <w:rPr>
          <w:rFonts w:ascii="Times New Roman" w:hAnsi="Times New Roman"/>
          <w:color w:val="000000"/>
          <w:sz w:val="22"/>
        </w:rPr>
        <w:t xml:space="preserv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 xml:space="preserve">resource 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is 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D601C9">
        <w:rPr>
          <w:rFonts w:ascii="Times New Roman" w:hAnsi="Times New Roman" w:hint="eastAsia"/>
          <w:color w:val="000000"/>
          <w:sz w:val="22"/>
        </w:rPr>
        <w:t>s</w:t>
      </w:r>
      <w:r w:rsidR="009D308E" w:rsidRPr="009D308E">
        <w:rPr>
          <w:rFonts w:ascii="Times New Roman" w:hAnsi="Times New Roman"/>
          <w:color w:val="000000"/>
          <w:sz w:val="22"/>
        </w:rPr>
        <w:t>.</w:t>
      </w:r>
      <w:r w:rsidR="009D308E">
        <w:rPr>
          <w:rFonts w:ascii="Times New Roman" w:hAnsi="Times New Roman"/>
          <w:color w:val="000000"/>
          <w:sz w:val="22"/>
        </w:rPr>
        <w:t xml:space="preserve"> However, </w:t>
      </w:r>
      <w:r w:rsidR="00D601C9">
        <w:rPr>
          <w:rFonts w:ascii="Times New Roman" w:hAnsi="Times New Roman" w:hint="eastAsia"/>
          <w:color w:val="000000"/>
          <w:sz w:val="22"/>
        </w:rPr>
        <w:t xml:space="preserve">for SBFD aware UEs, </w:t>
      </w:r>
      <w:r w:rsidR="009D308E">
        <w:rPr>
          <w:rFonts w:ascii="Times New Roman" w:hAnsi="Times New Roman"/>
          <w:color w:val="000000"/>
          <w:sz w:val="22"/>
        </w:rPr>
        <w:t xml:space="preserve">starting of RO should be limited within UL subband </w:t>
      </w:r>
      <w:r w:rsidR="0037269B">
        <w:rPr>
          <w:rFonts w:ascii="Times New Roman" w:hAnsi="Times New Roman" w:hint="eastAsia"/>
          <w:color w:val="000000"/>
          <w:sz w:val="22"/>
        </w:rPr>
        <w:t xml:space="preserve">in frequency domain </w:t>
      </w:r>
      <w:r w:rsidR="009D308E">
        <w:rPr>
          <w:rFonts w:ascii="Times New Roman" w:hAnsi="Times New Roman"/>
          <w:color w:val="000000"/>
          <w:sz w:val="22"/>
        </w:rPr>
        <w:t xml:space="preserve">for SBFD operation 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proofErr w:type="spellStart"/>
      <w:r w:rsidR="003374DA" w:rsidRPr="003374DA">
        <w:rPr>
          <w:rFonts w:ascii="Times New Roman" w:hAnsi="Times New Roman" w:hint="eastAsia"/>
          <w:i/>
          <w:iCs/>
          <w:color w:val="000000"/>
          <w:sz w:val="22"/>
        </w:rPr>
        <w:t>tdd</w:t>
      </w:r>
      <w:proofErr w:type="spellEnd"/>
      <w:r w:rsidR="003374DA" w:rsidRPr="003374DA">
        <w:rPr>
          <w:rFonts w:ascii="Times New Roman" w:hAnsi="Times New Roman" w:hint="eastAsia"/>
          <w:i/>
          <w:iCs/>
          <w:color w:val="000000"/>
          <w:sz w:val="22"/>
        </w:rPr>
        <w:t>-UL-DL-</w:t>
      </w:r>
      <w:proofErr w:type="spellStart"/>
      <w:r w:rsidR="003374DA" w:rsidRPr="003374DA">
        <w:rPr>
          <w:rFonts w:ascii="Times New Roman" w:hAnsi="Times New Roman" w:hint="eastAsia"/>
          <w:i/>
          <w:iCs/>
          <w:color w:val="000000"/>
          <w:sz w:val="22"/>
        </w:rPr>
        <w:t>ConfigurationCommon</w:t>
      </w:r>
      <w:proofErr w:type="spellEnd"/>
      <w:r w:rsidR="003374DA">
        <w:rPr>
          <w:rFonts w:ascii="Times New Roman" w:hAnsi="Times New Roman" w:hint="eastAsia"/>
          <w:color w:val="000000"/>
          <w:sz w:val="22"/>
        </w:rPr>
        <w:t xml:space="preserve">. </w:t>
      </w:r>
      <w:r w:rsidR="00682A12">
        <w:rPr>
          <w:rFonts w:ascii="Times New Roman" w:hAnsi="Times New Roman"/>
          <w:color w:val="000000"/>
          <w:sz w:val="22"/>
        </w:rPr>
        <w:t xml:space="preserve">And </w:t>
      </w:r>
      <w:r w:rsidR="00D601C9">
        <w:rPr>
          <w:rFonts w:ascii="Times New Roman" w:hAnsi="Times New Roman" w:hint="eastAsia"/>
          <w:color w:val="000000"/>
          <w:sz w:val="22"/>
        </w:rPr>
        <w:t xml:space="preserve">when one single legacy RACH </w:t>
      </w:r>
      <w:r w:rsidR="00D601C9">
        <w:rPr>
          <w:rFonts w:ascii="Times New Roman" w:hAnsi="Times New Roman"/>
          <w:color w:val="000000"/>
          <w:sz w:val="22"/>
        </w:rPr>
        <w:t>configuration</w:t>
      </w:r>
      <w:r w:rsidR="00D601C9">
        <w:rPr>
          <w:rFonts w:ascii="Times New Roman" w:hAnsi="Times New Roman" w:hint="eastAsia"/>
          <w:color w:val="000000"/>
          <w:sz w:val="22"/>
        </w:rPr>
        <w:t xml:space="preserve"> is used or two separate RACH configurations are used for SBFD aware UEs, </w:t>
      </w:r>
      <w:r w:rsidR="00682A12">
        <w:rPr>
          <w:rFonts w:ascii="Times New Roman" w:hAnsi="Times New Roman"/>
          <w:color w:val="000000"/>
          <w:sz w:val="22"/>
        </w:rPr>
        <w:t xml:space="preserve">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D601C9">
        <w:rPr>
          <w:rFonts w:ascii="Times New Roman" w:hAnsi="Times New Roman" w:hint="eastAsia"/>
          <w:color w:val="000000"/>
          <w:sz w:val="22"/>
        </w:rPr>
        <w:t xml:space="preserve"> </w:t>
      </w:r>
      <w:r w:rsidR="00682A12">
        <w:rPr>
          <w:rFonts w:ascii="Times New Roman" w:hAnsi="Times New Roman"/>
          <w:color w:val="000000"/>
          <w:sz w:val="22"/>
        </w:rPr>
        <w:t xml:space="preserve">as the starting symbol of semi-statically configured UL subband in time domain as shown in </w:t>
      </w:r>
      <w:r w:rsidR="00852621">
        <w:rPr>
          <w:rFonts w:ascii="Times New Roman" w:hAnsi="Times New Roman"/>
          <w:color w:val="000000"/>
          <w:sz w:val="22"/>
        </w:rPr>
        <w:t>F</w:t>
      </w:r>
      <w:r w:rsidR="00682A12">
        <w:rPr>
          <w:rFonts w:ascii="Times New Roman" w:hAnsi="Times New Roman"/>
          <w:color w:val="000000"/>
          <w:sz w:val="22"/>
        </w:rPr>
        <w:t>igure 1.</w:t>
      </w:r>
    </w:p>
    <w:p w14:paraId="0E6E2A83" w14:textId="61DDEC03" w:rsidR="00682A12" w:rsidRDefault="00682A12" w:rsidP="00682A12">
      <w:pPr>
        <w:wordWrap/>
        <w:spacing w:after="120" w:line="276" w:lineRule="auto"/>
        <w:jc w:val="center"/>
        <w:rPr>
          <w:rFonts w:ascii="Times New Roman" w:hAnsi="Times New Roman"/>
          <w:color w:val="000000"/>
          <w:sz w:val="22"/>
        </w:rPr>
      </w:pPr>
      <w:r w:rsidRPr="00436E28">
        <w:rPr>
          <w:rFonts w:ascii="Times New Roman" w:hAnsi="Times New Roman"/>
          <w:noProof/>
          <w:color w:val="000000"/>
          <w:sz w:val="22"/>
        </w:rPr>
        <w:drawing>
          <wp:inline distT="0" distB="0" distL="0" distR="0" wp14:anchorId="4396A5B5" wp14:editId="54404BDA">
            <wp:extent cx="5426758" cy="3477891"/>
            <wp:effectExtent l="0" t="0" r="2540" b="8890"/>
            <wp:docPr id="115699477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94773" name="그림 1" descr="텍스트, 도표, 스크린샷, 라인이(가) 표시된 사진&#10;&#10;자동 생성된 설명"/>
                    <pic:cNvPicPr/>
                  </pic:nvPicPr>
                  <pic:blipFill>
                    <a:blip r:embed="rId8"/>
                    <a:stretch>
                      <a:fillRect/>
                    </a:stretch>
                  </pic:blipFill>
                  <pic:spPr>
                    <a:xfrm>
                      <a:off x="0" y="0"/>
                      <a:ext cx="5534561" cy="3546980"/>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within UL subband</w:t>
      </w:r>
    </w:p>
    <w:p w14:paraId="131A70D2" w14:textId="698920D5" w:rsidR="00682A12" w:rsidRPr="001B181B" w:rsidRDefault="00C47D6C" w:rsidP="001B181B">
      <w:pPr>
        <w:wordWrap/>
        <w:spacing w:after="120" w:line="276" w:lineRule="auto"/>
        <w:rPr>
          <w:color w:val="000000"/>
          <w:sz w:val="22"/>
        </w:rPr>
      </w:pPr>
      <w:r w:rsidRPr="00C47D6C">
        <w:rPr>
          <w:rFonts w:ascii="Times New Roman" w:hAnsi="Times New Roman"/>
          <w:color w:val="000000"/>
          <w:sz w:val="22"/>
        </w:rPr>
        <w:t xml:space="preserve">For RACH configuration </w:t>
      </w:r>
      <w:r>
        <w:rPr>
          <w:rFonts w:ascii="Times New Roman" w:hAnsi="Times New Roman" w:hint="eastAsia"/>
          <w:color w:val="000000"/>
          <w:sz w:val="22"/>
        </w:rPr>
        <w:t>O</w:t>
      </w:r>
      <w:r w:rsidRPr="00C47D6C">
        <w:rPr>
          <w:rFonts w:ascii="Times New Roman" w:hAnsi="Times New Roman"/>
          <w:color w:val="000000"/>
          <w:sz w:val="22"/>
        </w:rPr>
        <w:t>ption 1 (</w:t>
      </w:r>
      <w:r w:rsidRPr="00C47D6C">
        <w:rPr>
          <w:rFonts w:ascii="Times New Roman" w:hAnsi="Times New Roman"/>
          <w:i/>
          <w:iCs/>
          <w:color w:val="000000"/>
          <w:sz w:val="22"/>
        </w:rPr>
        <w:t>i.e., use one single RACH configuration, and only based on the existing parameters of the single RACH configuration</w:t>
      </w:r>
      <w:r w:rsidRPr="00C47D6C">
        <w:rPr>
          <w:rFonts w:ascii="Times New Roman" w:hAnsi="Times New Roman"/>
          <w:color w:val="000000"/>
          <w:sz w:val="22"/>
        </w:rPr>
        <w:t>), it is suggested</w:t>
      </w:r>
      <w:r w:rsidRPr="001B181B">
        <w:rPr>
          <w:rFonts w:ascii="Times New Roman" w:hAnsi="Times New Roman"/>
          <w:color w:val="000000"/>
          <w:sz w:val="22"/>
        </w:rPr>
        <w:t xml:space="preserve"> to consider implicitly different </w:t>
      </w:r>
      <w:r w:rsidRPr="00C47D6C">
        <w:rPr>
          <w:rFonts w:ascii="Times New Roman" w:hAnsi="Times New Roman"/>
          <w:color w:val="000000"/>
          <w:sz w:val="22"/>
        </w:rPr>
        <w:t xml:space="preserve">RO resource </w:t>
      </w:r>
      <w:r w:rsidRPr="001B181B">
        <w:rPr>
          <w:rFonts w:ascii="Times New Roman" w:hAnsi="Times New Roman"/>
          <w:color w:val="000000"/>
          <w:sz w:val="22"/>
        </w:rPr>
        <w:t xml:space="preserve">setting from </w:t>
      </w:r>
      <w:r w:rsidRPr="00C47D6C">
        <w:rPr>
          <w:rFonts w:ascii="Times New Roman" w:hAnsi="Times New Roman"/>
          <w:color w:val="000000"/>
          <w:sz w:val="22"/>
        </w:rPr>
        <w:t xml:space="preserve">the </w:t>
      </w:r>
      <w:r w:rsidRPr="001B181B">
        <w:rPr>
          <w:rFonts w:ascii="Times New Roman" w:hAnsi="Times New Roman"/>
          <w:color w:val="000000"/>
          <w:sz w:val="22"/>
        </w:rPr>
        <w:t xml:space="preserve">legacy </w:t>
      </w:r>
      <w:r w:rsidRPr="00C47D6C">
        <w:rPr>
          <w:rFonts w:ascii="Times New Roman" w:hAnsi="Times New Roman"/>
          <w:color w:val="000000"/>
          <w:sz w:val="22"/>
        </w:rPr>
        <w:t xml:space="preserve">UE’s RO resource setting </w:t>
      </w:r>
      <w:r>
        <w:rPr>
          <w:rFonts w:ascii="Times New Roman" w:hAnsi="Times New Roman" w:hint="eastAsia"/>
          <w:color w:val="000000"/>
          <w:sz w:val="22"/>
        </w:rPr>
        <w:t xml:space="preserve">by </w:t>
      </w:r>
      <w:r>
        <w:rPr>
          <w:rFonts w:ascii="Times New Roman" w:hAnsi="Times New Roman"/>
          <w:color w:val="000000"/>
          <w:sz w:val="22"/>
        </w:rPr>
        <w:t>reinterpreting</w:t>
      </w:r>
      <w:r w:rsidRPr="001B181B">
        <w:rPr>
          <w:rFonts w:ascii="Times New Roman" w:hAnsi="Times New Roman"/>
          <w:color w:val="000000"/>
          <w:sz w:val="22"/>
        </w:rPr>
        <w:t xml:space="preserve"> at least </w:t>
      </w:r>
      <w:r w:rsidRPr="001B181B">
        <w:rPr>
          <w:rFonts w:ascii="Times New Roman" w:hAnsi="Times New Roman"/>
          <w:i/>
          <w:color w:val="000000"/>
          <w:sz w:val="22"/>
        </w:rPr>
        <w:t>msg1-FrequencyStart</w:t>
      </w:r>
      <w:r w:rsidRPr="001B181B">
        <w:rPr>
          <w:rFonts w:ascii="Times New Roman" w:hAnsi="Times New Roman"/>
          <w:color w:val="000000"/>
          <w:sz w:val="22"/>
        </w:rPr>
        <w:t xml:space="preserve"> </w:t>
      </w:r>
      <w:r w:rsidRPr="00C47D6C">
        <w:rPr>
          <w:rFonts w:ascii="Times New Roman" w:hAnsi="Times New Roman"/>
          <w:color w:val="000000"/>
          <w:sz w:val="22"/>
        </w:rPr>
        <w:t xml:space="preserve">to configure the </w:t>
      </w:r>
      <w:r>
        <w:rPr>
          <w:rFonts w:ascii="Times New Roman" w:hAnsi="Times New Roman" w:hint="eastAsia"/>
          <w:color w:val="000000"/>
          <w:sz w:val="22"/>
        </w:rPr>
        <w:t>RO</w:t>
      </w:r>
      <w:r w:rsidRPr="00C47D6C">
        <w:rPr>
          <w:rFonts w:ascii="Times New Roman" w:hAnsi="Times New Roman"/>
          <w:color w:val="000000"/>
          <w:sz w:val="22"/>
        </w:rPr>
        <w:t xml:space="preserve"> </w:t>
      </w:r>
      <w:r w:rsidR="004E2604">
        <w:rPr>
          <w:rFonts w:ascii="Times New Roman" w:hAnsi="Times New Roman" w:hint="eastAsia"/>
          <w:color w:val="000000"/>
          <w:sz w:val="22"/>
        </w:rPr>
        <w:t>within</w:t>
      </w:r>
      <w:r w:rsidRPr="00C47D6C">
        <w:rPr>
          <w:rFonts w:ascii="Times New Roman" w:hAnsi="Times New Roman"/>
          <w:color w:val="000000"/>
          <w:sz w:val="22"/>
        </w:rPr>
        <w:t xml:space="preserve"> </w:t>
      </w:r>
      <w:r w:rsidR="004E2604">
        <w:rPr>
          <w:rFonts w:ascii="Times New Roman" w:hAnsi="Times New Roman" w:hint="eastAsia"/>
          <w:color w:val="000000"/>
          <w:sz w:val="22"/>
        </w:rPr>
        <w:t xml:space="preserve">usable PRBs in </w:t>
      </w:r>
      <w:r w:rsidRPr="00C47D6C">
        <w:rPr>
          <w:rFonts w:ascii="Times New Roman" w:hAnsi="Times New Roman"/>
          <w:color w:val="000000"/>
          <w:sz w:val="22"/>
        </w:rPr>
        <w:t>the UL subband</w:t>
      </w:r>
      <w:r w:rsidR="004E2604">
        <w:rPr>
          <w:rFonts w:ascii="Times New Roman" w:hAnsi="Times New Roman" w:hint="eastAsia"/>
          <w:color w:val="000000"/>
          <w:sz w:val="22"/>
        </w:rPr>
        <w:t xml:space="preserve">. And it can be </w:t>
      </w:r>
      <w:r w:rsidR="004E2604">
        <w:rPr>
          <w:rFonts w:ascii="Times New Roman" w:hAnsi="Times New Roman"/>
          <w:color w:val="000000"/>
          <w:sz w:val="22"/>
        </w:rPr>
        <w:t>furth</w:t>
      </w:r>
      <w:r w:rsidR="004E2604">
        <w:rPr>
          <w:rFonts w:ascii="Times New Roman" w:hAnsi="Times New Roman" w:hint="eastAsia"/>
          <w:color w:val="000000"/>
          <w:sz w:val="22"/>
        </w:rPr>
        <w:t>er considered to</w:t>
      </w:r>
      <w:r>
        <w:rPr>
          <w:rFonts w:ascii="Times New Roman" w:hAnsi="Times New Roman" w:hint="eastAsia"/>
          <w:color w:val="000000"/>
          <w:sz w:val="22"/>
        </w:rPr>
        <w:t xml:space="preserve"> us</w:t>
      </w:r>
      <w:r w:rsidR="004E2604">
        <w:rPr>
          <w:rFonts w:ascii="Times New Roman" w:hAnsi="Times New Roman" w:hint="eastAsia"/>
          <w:color w:val="000000"/>
          <w:sz w:val="22"/>
        </w:rPr>
        <w:t>e</w:t>
      </w:r>
      <w:r>
        <w:rPr>
          <w:rFonts w:ascii="Times New Roman" w:hAnsi="Times New Roman" w:hint="eastAsia"/>
          <w:color w:val="000000"/>
          <w:sz w:val="22"/>
        </w:rPr>
        <w:t xml:space="preserve"> additional parameters such as semi-statically </w:t>
      </w:r>
      <w:r>
        <w:rPr>
          <w:rFonts w:ascii="Times New Roman" w:hAnsi="Times New Roman"/>
          <w:color w:val="000000"/>
          <w:sz w:val="22"/>
        </w:rPr>
        <w:t>configured</w:t>
      </w:r>
      <w:r>
        <w:rPr>
          <w:rFonts w:ascii="Times New Roman" w:hAnsi="Times New Roman" w:hint="eastAsia"/>
          <w:color w:val="000000"/>
          <w:sz w:val="22"/>
        </w:rPr>
        <w:t xml:space="preserve"> frequency location of UL subband, UL BWP size</w:t>
      </w:r>
      <w:r w:rsidR="008C0958">
        <w:rPr>
          <w:rFonts w:ascii="Times New Roman" w:hAnsi="Times New Roman"/>
          <w:color w:val="000000"/>
          <w:sz w:val="22"/>
        </w:rPr>
        <w:t>,</w:t>
      </w:r>
      <w:r>
        <w:rPr>
          <w:rFonts w:ascii="Times New Roman" w:hAnsi="Times New Roman" w:hint="eastAsia"/>
          <w:color w:val="000000"/>
          <w:sz w:val="22"/>
        </w:rPr>
        <w:t xml:space="preserve"> and UL subband size. </w:t>
      </w:r>
      <w:r w:rsidR="00682A12" w:rsidRPr="00682A12">
        <w:rPr>
          <w:rFonts w:ascii="Times New Roman" w:hAnsi="Times New Roman"/>
          <w:color w:val="000000"/>
          <w:sz w:val="22"/>
        </w:rPr>
        <w:t xml:space="preserve">At the same time, it is suggested that a reinterpretation of the </w:t>
      </w:r>
      <w:r w:rsidR="00682A12" w:rsidRPr="00682A12">
        <w:rPr>
          <w:rFonts w:ascii="Times New Roman" w:hAnsi="Times New Roman"/>
          <w:i/>
          <w:iCs/>
          <w:color w:val="000000"/>
          <w:sz w:val="22"/>
        </w:rPr>
        <w:t>msg1</w:t>
      </w:r>
      <w:r w:rsidR="00852621">
        <w:rPr>
          <w:rFonts w:ascii="Times New Roman" w:hAnsi="Times New Roman"/>
          <w:i/>
          <w:iCs/>
          <w:color w:val="000000"/>
          <w:sz w:val="22"/>
        </w:rPr>
        <w:t>-</w:t>
      </w:r>
      <w:r w:rsidR="00682A12" w:rsidRPr="00682A12">
        <w:rPr>
          <w:rFonts w:ascii="Times New Roman" w:hAnsi="Times New Roman"/>
          <w:i/>
          <w:iCs/>
          <w:color w:val="000000"/>
          <w:sz w:val="22"/>
        </w:rPr>
        <w:t>FDM</w:t>
      </w:r>
      <w:r w:rsidR="00682A12" w:rsidRPr="00682A12">
        <w:rPr>
          <w:rFonts w:ascii="Times New Roman" w:hAnsi="Times New Roman"/>
          <w:color w:val="000000"/>
          <w:sz w:val="22"/>
        </w:rPr>
        <w:t xml:space="preserve"> parameter should be considered to allow </w:t>
      </w:r>
      <w:r w:rsidR="00682A12" w:rsidRPr="00682A12">
        <w:rPr>
          <w:rFonts w:ascii="Times New Roman" w:hAnsi="Times New Roman"/>
          <w:color w:val="000000"/>
          <w:sz w:val="22"/>
        </w:rPr>
        <w:lastRenderedPageBreak/>
        <w:t>RO allocation within the UL subband for SBFD aware UEs, as well as an additional reinterpretation of the</w:t>
      </w:r>
      <w:r w:rsidR="00682A12" w:rsidRPr="001B181B">
        <w:rPr>
          <w:rFonts w:ascii="Times New Roman" w:hAnsi="Times New Roman"/>
          <w:color w:val="000000"/>
          <w:sz w:val="22"/>
        </w:rPr>
        <w:t xml:space="preserve"> </w:t>
      </w:r>
      <w:proofErr w:type="spellStart"/>
      <w:r w:rsidR="00682A12" w:rsidRPr="001B181B">
        <w:rPr>
          <w:rFonts w:ascii="Times New Roman" w:hAnsi="Times New Roman"/>
          <w:i/>
          <w:color w:val="000000"/>
          <w:sz w:val="22"/>
        </w:rPr>
        <w:t>ssb-perRACH-OccasionAndCB-PreamblesPerSSB</w:t>
      </w:r>
      <w:proofErr w:type="spellEnd"/>
      <w:r w:rsidR="00682A12" w:rsidRPr="001B181B">
        <w:rPr>
          <w:rFonts w:ascii="Times New Roman" w:hAnsi="Times New Roman"/>
          <w:color w:val="000000"/>
          <w:sz w:val="22"/>
        </w:rPr>
        <w:t xml:space="preserve"> </w:t>
      </w:r>
      <w:r w:rsidR="00682A12" w:rsidRPr="00682A12">
        <w:rPr>
          <w:rFonts w:ascii="Times New Roman" w:hAnsi="Times New Roman"/>
          <w:color w:val="000000"/>
          <w:sz w:val="22"/>
        </w:rPr>
        <w:t xml:space="preserve">parameter </w:t>
      </w:r>
      <w:r w:rsidR="00682A12" w:rsidRPr="001B181B">
        <w:rPr>
          <w:rFonts w:ascii="Times New Roman" w:hAnsi="Times New Roman"/>
          <w:color w:val="000000"/>
          <w:sz w:val="22"/>
        </w:rPr>
        <w:t xml:space="preserve">for </w:t>
      </w:r>
      <w:r w:rsidR="00682A12" w:rsidRPr="00682A12">
        <w:rPr>
          <w:rFonts w:ascii="Times New Roman" w:hAnsi="Times New Roman"/>
          <w:color w:val="000000"/>
          <w:sz w:val="22"/>
        </w:rPr>
        <w:t>the mapping of valid RO and SSB index</w:t>
      </w:r>
      <w:r w:rsidR="00682A12" w:rsidRPr="001B181B">
        <w:rPr>
          <w:rFonts w:ascii="Times New Roman" w:hAnsi="Times New Roman"/>
          <w:color w:val="000000"/>
          <w:sz w:val="22"/>
        </w:rPr>
        <w:t>.</w:t>
      </w:r>
    </w:p>
    <w:p w14:paraId="357E43AD" w14:textId="3C9D8AC9" w:rsidR="00C47D6C" w:rsidRPr="00750A42"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the parameters currently in </w:t>
      </w:r>
      <w:proofErr w:type="spellStart"/>
      <w:r w:rsidRPr="00750A42">
        <w:rPr>
          <w:rFonts w:ascii="Times New Roman" w:hAnsi="Times New Roman" w:hint="eastAsia"/>
          <w:i/>
          <w:iCs/>
          <w:color w:val="000000"/>
          <w:sz w:val="22"/>
        </w:rPr>
        <w:t>rach-ConfigCommon</w:t>
      </w:r>
      <w:proofErr w:type="spellEnd"/>
      <w:r>
        <w:rPr>
          <w:rFonts w:ascii="Times New Roman" w:hAnsi="Times New Roman" w:hint="eastAsia"/>
          <w:color w:val="000000"/>
          <w:sz w:val="22"/>
        </w:rPr>
        <w:t xml:space="preserve"> are </w:t>
      </w:r>
      <w:r>
        <w:rPr>
          <w:rFonts w:ascii="Times New Roman" w:hAnsi="Times New Roman"/>
          <w:color w:val="000000"/>
          <w:sz w:val="22"/>
        </w:rPr>
        <w:t>necessary</w:t>
      </w:r>
      <w:r>
        <w:rPr>
          <w:rFonts w:ascii="Times New Roman" w:hAnsi="Times New Roman" w:hint="eastAsia"/>
          <w:color w:val="000000"/>
          <w:sz w:val="22"/>
        </w:rPr>
        <w:t xml:space="preserve"> 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r w:rsidR="00703BE8">
        <w:rPr>
          <w:rFonts w:ascii="Times New Roman" w:hAnsi="Times New Roman" w:hint="eastAsia"/>
          <w:color w:val="000000"/>
          <w:sz w:val="22"/>
        </w:rPr>
        <w:t>Taking this factor into account, i</w:t>
      </w:r>
      <w:r w:rsidR="00703BE8" w:rsidRPr="00703BE8">
        <w:rPr>
          <w:rFonts w:ascii="Times New Roman" w:hAnsi="Times New Roman"/>
          <w:color w:val="000000"/>
          <w:sz w:val="22"/>
        </w:rPr>
        <w:t xml:space="preserve">t may be advisable to include parameters such as </w:t>
      </w:r>
      <w:r w:rsidR="00703BE8" w:rsidRPr="00703BE8">
        <w:rPr>
          <w:rFonts w:ascii="Times New Roman" w:hAnsi="Times New Roman"/>
          <w:i/>
          <w:iCs/>
          <w:color w:val="000000"/>
          <w:sz w:val="22"/>
        </w:rPr>
        <w:t>msg1-FrequencyStart</w:t>
      </w:r>
      <w:r w:rsidR="00703BE8" w:rsidRPr="00703BE8">
        <w:rPr>
          <w:rFonts w:ascii="Times New Roman" w:hAnsi="Times New Roman"/>
          <w:color w:val="000000"/>
          <w:sz w:val="22"/>
        </w:rPr>
        <w:t xml:space="preserve">, </w:t>
      </w:r>
      <w:r w:rsidR="00703BE8" w:rsidRPr="00703BE8">
        <w:rPr>
          <w:rFonts w:ascii="Times New Roman" w:hAnsi="Times New Roman"/>
          <w:i/>
          <w:iCs/>
          <w:color w:val="000000"/>
          <w:sz w:val="22"/>
        </w:rPr>
        <w:t>msg</w:t>
      </w:r>
      <w:r w:rsidR="00852621">
        <w:rPr>
          <w:rFonts w:ascii="Times New Roman" w:hAnsi="Times New Roman"/>
          <w:i/>
          <w:iCs/>
          <w:color w:val="000000"/>
          <w:sz w:val="22"/>
        </w:rPr>
        <w:t>1</w:t>
      </w:r>
      <w:r w:rsidR="00703BE8" w:rsidRPr="00703BE8">
        <w:rPr>
          <w:rFonts w:ascii="Times New Roman" w:hAnsi="Times New Roman"/>
          <w:i/>
          <w:iCs/>
          <w:color w:val="000000"/>
          <w:sz w:val="22"/>
        </w:rPr>
        <w:t>-FDM</w:t>
      </w:r>
      <w:r w:rsidR="00703BE8" w:rsidRPr="00703BE8">
        <w:rPr>
          <w:rFonts w:ascii="Times New Roman" w:hAnsi="Times New Roman"/>
          <w:color w:val="000000"/>
          <w:sz w:val="22"/>
        </w:rPr>
        <w:t xml:space="preserve">, and </w:t>
      </w:r>
      <w:proofErr w:type="spellStart"/>
      <w:r w:rsidR="00703BE8" w:rsidRPr="00703BE8">
        <w:rPr>
          <w:rFonts w:ascii="Times New Roman" w:hAnsi="Times New Roman"/>
          <w:i/>
          <w:iCs/>
          <w:color w:val="000000"/>
          <w:sz w:val="22"/>
        </w:rPr>
        <w:t>ssb-perRACH-OccasionAndCB-PreamblesPerSSB</w:t>
      </w:r>
      <w:proofErr w:type="spellEnd"/>
      <w:r w:rsidR="00703BE8" w:rsidRPr="00703BE8">
        <w:rPr>
          <w:rFonts w:ascii="Times New Roman" w:hAnsi="Times New Roman"/>
          <w:color w:val="000000"/>
          <w:sz w:val="22"/>
        </w:rPr>
        <w:t xml:space="preserve">, which are deemed to require reinterpretation at least in Option 1, in an additional RACH configuration. Additionally, the </w:t>
      </w:r>
      <w:proofErr w:type="spellStart"/>
      <w:r w:rsidR="00703BE8" w:rsidRPr="00E27D2E">
        <w:rPr>
          <w:rFonts w:ascii="Times New Roman" w:hAnsi="Times New Roman"/>
          <w:i/>
          <w:iCs/>
          <w:color w:val="000000"/>
          <w:sz w:val="22"/>
        </w:rPr>
        <w:t>prach-ConfigurationIndex</w:t>
      </w:r>
      <w:proofErr w:type="spellEnd"/>
      <w:r w:rsidR="00703BE8" w:rsidRPr="00703BE8">
        <w:rPr>
          <w:rFonts w:ascii="Times New Roman" w:hAnsi="Times New Roman"/>
          <w:color w:val="000000"/>
          <w:sz w:val="22"/>
        </w:rPr>
        <w:t xml:space="preserve">, which is used for setting RO resources </w:t>
      </w:r>
      <w:r w:rsidR="00703BE8">
        <w:rPr>
          <w:rFonts w:ascii="Times New Roman" w:hAnsi="Times New Roman" w:hint="eastAsia"/>
          <w:color w:val="000000"/>
          <w:sz w:val="22"/>
        </w:rPr>
        <w:t>in</w:t>
      </w:r>
      <w:r w:rsidR="00703BE8" w:rsidRPr="00703BE8">
        <w:rPr>
          <w:rFonts w:ascii="Times New Roman" w:hAnsi="Times New Roman"/>
          <w:color w:val="000000"/>
          <w:sz w:val="22"/>
        </w:rPr>
        <w:t xml:space="preserve"> the time </w:t>
      </w:r>
      <w:r w:rsidR="00703BE8">
        <w:rPr>
          <w:rFonts w:ascii="Times New Roman" w:hAnsi="Times New Roman" w:hint="eastAsia"/>
          <w:color w:val="000000"/>
          <w:sz w:val="22"/>
        </w:rPr>
        <w:t>domain</w:t>
      </w:r>
      <w:r w:rsidR="00703BE8" w:rsidRPr="00703BE8">
        <w:rPr>
          <w:rFonts w:ascii="Times New Roman" w:hAnsi="Times New Roman"/>
          <w:color w:val="000000"/>
          <w:sz w:val="22"/>
        </w:rPr>
        <w:t>, should also be included.</w:t>
      </w:r>
    </w:p>
    <w:p w14:paraId="232FBADB" w14:textId="4CBD6DFC" w:rsidR="004E2604" w:rsidRDefault="0024455C" w:rsidP="00373FAA">
      <w:pPr>
        <w:pStyle w:val="a0"/>
        <w:numPr>
          <w:ilvl w:val="0"/>
          <w:numId w:val="3"/>
        </w:numPr>
        <w:spacing w:before="240" w:line="276" w:lineRule="auto"/>
        <w:ind w:left="426"/>
        <w:jc w:val="both"/>
        <w:rPr>
          <w:rFonts w:eastAsiaTheme="minorEastAsia"/>
          <w:i/>
          <w:iCs/>
          <w:sz w:val="22"/>
          <w:szCs w:val="22"/>
          <w:lang w:eastAsia="ko-KR"/>
        </w:rPr>
      </w:pPr>
      <w:bookmarkStart w:id="4" w:name="_Hlk166074450"/>
      <w:r w:rsidRPr="00122A53">
        <w:rPr>
          <w:rFonts w:eastAsiaTheme="minorEastAsia"/>
          <w:i/>
          <w:iCs/>
          <w:sz w:val="22"/>
          <w:szCs w:val="22"/>
          <w:lang w:eastAsia="ko-KR"/>
        </w:rPr>
        <w:t xml:space="preserve">Proposal </w:t>
      </w:r>
      <w:r w:rsidR="00582F7C">
        <w:rPr>
          <w:rFonts w:eastAsiaTheme="minorEastAsia" w:hint="eastAsia"/>
          <w:i/>
          <w:iCs/>
          <w:sz w:val="22"/>
          <w:szCs w:val="22"/>
          <w:lang w:eastAsia="ko-KR"/>
        </w:rPr>
        <w:t>1</w:t>
      </w:r>
      <w:r w:rsidRPr="00122A53">
        <w:rPr>
          <w:rFonts w:eastAsiaTheme="minorEastAsia"/>
          <w:i/>
          <w:iCs/>
          <w:sz w:val="22"/>
          <w:szCs w:val="22"/>
          <w:lang w:eastAsia="ko-KR"/>
        </w:rPr>
        <w:t xml:space="preserve">: </w:t>
      </w:r>
      <w:r w:rsidR="00703BE8" w:rsidRPr="00122A53">
        <w:rPr>
          <w:rFonts w:eastAsiaTheme="minorEastAsia" w:hint="eastAsia"/>
          <w:i/>
          <w:iCs/>
          <w:sz w:val="22"/>
          <w:szCs w:val="22"/>
          <w:lang w:eastAsia="ko-KR"/>
        </w:rPr>
        <w:t xml:space="preserve">For RACH configuration Option 1, </w:t>
      </w:r>
      <w:r w:rsidR="00703BE8" w:rsidRPr="00122A53">
        <w:rPr>
          <w:rFonts w:eastAsiaTheme="minorEastAsia"/>
          <w:i/>
          <w:iCs/>
          <w:sz w:val="22"/>
          <w:szCs w:val="22"/>
          <w:lang w:eastAsia="ko-KR"/>
        </w:rPr>
        <w:t xml:space="preserve">it is suggested to consider implicitly different RO resource setting from the legacy UE’s RO resource by reinterpreting at least msg1-FrequencyStart to configure the RO </w:t>
      </w:r>
      <w:r w:rsidR="004E2604">
        <w:rPr>
          <w:rFonts w:eastAsiaTheme="minorEastAsia" w:hint="eastAsia"/>
          <w:i/>
          <w:iCs/>
          <w:sz w:val="22"/>
          <w:szCs w:val="22"/>
          <w:lang w:eastAsia="ko-KR"/>
        </w:rPr>
        <w:t xml:space="preserve">within usable PRBs </w:t>
      </w:r>
      <w:r w:rsidR="00703BE8" w:rsidRPr="00122A53">
        <w:rPr>
          <w:rFonts w:eastAsiaTheme="minorEastAsia"/>
          <w:i/>
          <w:iCs/>
          <w:sz w:val="22"/>
          <w:szCs w:val="22"/>
          <w:lang w:eastAsia="ko-KR"/>
        </w:rPr>
        <w:t>in the UL subband</w:t>
      </w:r>
      <w:r w:rsidR="004E2604">
        <w:rPr>
          <w:rFonts w:eastAsiaTheme="minorEastAsia" w:hint="eastAsia"/>
          <w:i/>
          <w:iCs/>
          <w:sz w:val="22"/>
          <w:szCs w:val="22"/>
          <w:lang w:eastAsia="ko-KR"/>
        </w:rPr>
        <w:t xml:space="preserve">. </w:t>
      </w:r>
    </w:p>
    <w:p w14:paraId="349176AA" w14:textId="290549C0" w:rsidR="0024455C" w:rsidRPr="00122A53" w:rsidRDefault="00122A53" w:rsidP="00122A53">
      <w:pPr>
        <w:pStyle w:val="a0"/>
        <w:numPr>
          <w:ilvl w:val="0"/>
          <w:numId w:val="3"/>
        </w:numPr>
        <w:spacing w:before="240" w:line="276" w:lineRule="auto"/>
        <w:ind w:left="426"/>
        <w:jc w:val="both"/>
        <w:rPr>
          <w:rFonts w:eastAsiaTheme="minorEastAsia"/>
          <w:i/>
          <w:iCs/>
          <w:sz w:val="22"/>
          <w:szCs w:val="22"/>
          <w:lang w:eastAsia="ko-KR"/>
        </w:rPr>
      </w:pPr>
      <w:r w:rsidRPr="00122A53">
        <w:rPr>
          <w:rFonts w:eastAsiaTheme="minorEastAsia"/>
          <w:i/>
          <w:iCs/>
          <w:sz w:val="22"/>
          <w:szCs w:val="22"/>
          <w:lang w:eastAsia="ko-KR"/>
        </w:rPr>
        <w:t xml:space="preserve">Proposal </w:t>
      </w:r>
      <w:r w:rsidR="00582F7C">
        <w:rPr>
          <w:rFonts w:eastAsiaTheme="minorEastAsia" w:hint="eastAsia"/>
          <w:i/>
          <w:iCs/>
          <w:sz w:val="22"/>
          <w:szCs w:val="22"/>
          <w:lang w:eastAsia="ko-KR"/>
        </w:rPr>
        <w:t>2</w:t>
      </w:r>
      <w:r w:rsidRPr="00122A53">
        <w:rPr>
          <w:rFonts w:eastAsiaTheme="minorEastAsia"/>
          <w:i/>
          <w:iCs/>
          <w:sz w:val="22"/>
          <w:szCs w:val="22"/>
          <w:lang w:eastAsia="ko-KR"/>
        </w:rPr>
        <w:t>:</w:t>
      </w:r>
      <w:r w:rsidRPr="00122A53">
        <w:rPr>
          <w:rFonts w:eastAsiaTheme="minorEastAsia" w:hint="eastAsia"/>
          <w:i/>
          <w:iCs/>
          <w:sz w:val="22"/>
          <w:szCs w:val="22"/>
          <w:lang w:eastAsia="ko-KR"/>
        </w:rPr>
        <w:t xml:space="preserve"> </w:t>
      </w:r>
      <w:r w:rsidR="00703BE8" w:rsidRPr="00122A53">
        <w:rPr>
          <w:rFonts w:eastAsiaTheme="minorEastAsia"/>
          <w:i/>
          <w:iCs/>
          <w:sz w:val="22"/>
          <w:szCs w:val="22"/>
          <w:lang w:eastAsia="ko-KR"/>
        </w:rPr>
        <w:t>For RACH configuration Option 2</w:t>
      </w:r>
      <w:r w:rsidR="00703BE8" w:rsidRPr="00122A53">
        <w:rPr>
          <w:rFonts w:eastAsiaTheme="minorEastAsia" w:hint="eastAsia"/>
          <w:i/>
          <w:iCs/>
          <w:sz w:val="22"/>
          <w:szCs w:val="22"/>
          <w:lang w:eastAsia="ko-KR"/>
        </w:rPr>
        <w:t xml:space="preserve">, </w:t>
      </w:r>
      <w:r w:rsidR="00703BE8" w:rsidRPr="00122A53">
        <w:rPr>
          <w:rFonts w:eastAsiaTheme="minorEastAsia"/>
          <w:i/>
          <w:iCs/>
          <w:sz w:val="22"/>
          <w:szCs w:val="22"/>
          <w:lang w:eastAsia="ko-KR"/>
        </w:rPr>
        <w:t>it may be advisable to include parameters such as msg1-FrequencyStart, msg</w:t>
      </w:r>
      <w:r w:rsidR="00852621">
        <w:rPr>
          <w:rFonts w:eastAsiaTheme="minorEastAsia"/>
          <w:i/>
          <w:iCs/>
          <w:sz w:val="22"/>
          <w:szCs w:val="22"/>
          <w:lang w:eastAsia="ko-KR"/>
        </w:rPr>
        <w:t>1</w:t>
      </w:r>
      <w:r w:rsidR="00703BE8" w:rsidRPr="00122A53">
        <w:rPr>
          <w:rFonts w:eastAsiaTheme="minorEastAsia"/>
          <w:i/>
          <w:iCs/>
          <w:sz w:val="22"/>
          <w:szCs w:val="22"/>
          <w:lang w:eastAsia="ko-KR"/>
        </w:rPr>
        <w:t xml:space="preserve">-FDM, </w:t>
      </w:r>
      <w:proofErr w:type="spellStart"/>
      <w:r w:rsidR="00703BE8" w:rsidRPr="00122A53">
        <w:rPr>
          <w:rFonts w:eastAsiaTheme="minorEastAsia"/>
          <w:i/>
          <w:iCs/>
          <w:sz w:val="22"/>
          <w:szCs w:val="22"/>
          <w:lang w:eastAsia="ko-KR"/>
        </w:rPr>
        <w:t>ssb-perRACH-OccasionAndCB-PreamblesPerSSB</w:t>
      </w:r>
      <w:proofErr w:type="spellEnd"/>
      <w:r w:rsidR="00703BE8" w:rsidRPr="00122A53">
        <w:rPr>
          <w:rFonts w:eastAsiaTheme="minorEastAsia"/>
          <w:i/>
          <w:iCs/>
          <w:sz w:val="22"/>
          <w:szCs w:val="22"/>
          <w:lang w:eastAsia="ko-KR"/>
        </w:rPr>
        <w:t xml:space="preserve">, which are deemed to require reinterpretation in Option 1, </w:t>
      </w:r>
      <w:r w:rsidR="0037269B" w:rsidRPr="00122A53">
        <w:rPr>
          <w:rFonts w:eastAsiaTheme="minorEastAsia" w:hint="eastAsia"/>
          <w:i/>
          <w:iCs/>
          <w:sz w:val="22"/>
          <w:szCs w:val="22"/>
          <w:lang w:eastAsia="ko-KR"/>
        </w:rPr>
        <w:t xml:space="preserve">and </w:t>
      </w:r>
      <w:proofErr w:type="spellStart"/>
      <w:r w:rsidR="00703BE8" w:rsidRPr="00122A53">
        <w:rPr>
          <w:rFonts w:eastAsiaTheme="minorEastAsia"/>
          <w:i/>
          <w:iCs/>
          <w:sz w:val="22"/>
          <w:szCs w:val="22"/>
          <w:lang w:eastAsia="ko-KR"/>
        </w:rPr>
        <w:t>prach-ConfigurationInde</w:t>
      </w:r>
      <w:r w:rsidR="0071426C">
        <w:rPr>
          <w:rFonts w:eastAsiaTheme="minorEastAsia"/>
          <w:i/>
          <w:iCs/>
          <w:sz w:val="22"/>
          <w:szCs w:val="22"/>
          <w:lang w:eastAsia="ko-KR"/>
        </w:rPr>
        <w:t>x</w:t>
      </w:r>
      <w:proofErr w:type="spellEnd"/>
      <w:r w:rsidR="00703BE8" w:rsidRPr="00122A53">
        <w:rPr>
          <w:rFonts w:eastAsiaTheme="minorEastAsia"/>
          <w:i/>
          <w:iCs/>
          <w:sz w:val="22"/>
          <w:szCs w:val="22"/>
          <w:lang w:eastAsia="ko-KR"/>
        </w:rPr>
        <w:t xml:space="preserve"> for setting RO resources </w:t>
      </w:r>
      <w:r w:rsidR="0037269B" w:rsidRPr="00122A53">
        <w:rPr>
          <w:rFonts w:eastAsiaTheme="minorEastAsia" w:hint="eastAsia"/>
          <w:i/>
          <w:iCs/>
          <w:sz w:val="22"/>
          <w:szCs w:val="22"/>
          <w:lang w:eastAsia="ko-KR"/>
        </w:rPr>
        <w:t>on</w:t>
      </w:r>
      <w:r w:rsidR="00703BE8" w:rsidRPr="00122A53">
        <w:rPr>
          <w:rFonts w:eastAsiaTheme="minorEastAsia"/>
          <w:i/>
          <w:iCs/>
          <w:sz w:val="22"/>
          <w:szCs w:val="22"/>
          <w:lang w:eastAsia="ko-KR"/>
        </w:rPr>
        <w:t xml:space="preserve"> the time domain</w:t>
      </w:r>
      <w:r w:rsidR="0037269B" w:rsidRPr="00122A53">
        <w:rPr>
          <w:rFonts w:eastAsiaTheme="minorEastAsia" w:hint="eastAsia"/>
          <w:i/>
          <w:iCs/>
          <w:sz w:val="22"/>
          <w:szCs w:val="22"/>
          <w:lang w:eastAsia="ko-KR"/>
        </w:rPr>
        <w:t xml:space="preserve"> </w:t>
      </w:r>
      <w:r w:rsidR="0037269B" w:rsidRPr="00122A53">
        <w:rPr>
          <w:rFonts w:eastAsiaTheme="minorEastAsia"/>
          <w:i/>
          <w:iCs/>
          <w:sz w:val="22"/>
          <w:szCs w:val="22"/>
          <w:lang w:eastAsia="ko-KR"/>
        </w:rPr>
        <w:t>in an additional RACH configuration</w:t>
      </w:r>
      <w:r w:rsidR="0037269B" w:rsidRPr="00122A53">
        <w:rPr>
          <w:rFonts w:eastAsiaTheme="minorEastAsia" w:hint="eastAsia"/>
          <w:i/>
          <w:iCs/>
          <w:sz w:val="22"/>
          <w:szCs w:val="22"/>
          <w:lang w:eastAsia="ko-KR"/>
        </w:rPr>
        <w:t>.</w:t>
      </w:r>
    </w:p>
    <w:bookmarkEnd w:id="4"/>
    <w:p w14:paraId="32681DCB" w14:textId="05FA7204" w:rsidR="000D40B0" w:rsidRPr="000D40B0" w:rsidRDefault="000D40B0" w:rsidP="001B181B">
      <w:pPr>
        <w:wordWrap/>
        <w:spacing w:before="240"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7D6AFEFE" w14:textId="7169A6AC" w:rsidR="007F77C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access procedure, 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RACH occasion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w:t>
      </w:r>
      <w:r w:rsidR="00FF700E">
        <w:rPr>
          <w:rFonts w:ascii="Times New Roman" w:hAnsi="Times New Roman" w:hint="eastAsia"/>
          <w:color w:val="000000"/>
          <w:sz w:val="22"/>
        </w:rPr>
        <w:t xml:space="preserve">The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w:t>
      </w:r>
      <w:r w:rsidR="00FF700E">
        <w:rPr>
          <w:rFonts w:ascii="Times New Roman" w:hAnsi="Times New Roman" w:hint="eastAsia"/>
          <w:color w:val="000000"/>
          <w:sz w:val="22"/>
        </w:rPr>
        <w:t xml:space="preserve">PRACH preamble </w:t>
      </w:r>
      <w:r w:rsidR="006D489D">
        <w:rPr>
          <w:rFonts w:ascii="Times New Roman" w:hAnsi="Times New Roman" w:hint="eastAsia"/>
          <w:color w:val="000000"/>
          <w:sz w:val="22"/>
        </w:rPr>
        <w:t xml:space="preserve">with (pre-)defined Rx beam on resource which </w:t>
      </w:r>
      <w:r w:rsidR="00FF700E">
        <w:rPr>
          <w:rFonts w:ascii="Times New Roman" w:hAnsi="Times New Roman" w:hint="eastAsia"/>
          <w:color w:val="000000"/>
          <w:sz w:val="22"/>
        </w:rPr>
        <w:t xml:space="preserve">the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w:t>
      </w:r>
      <w:r w:rsidR="00FF700E">
        <w:rPr>
          <w:rFonts w:ascii="Times New Roman" w:hAnsi="Times New Roman" w:hint="eastAsia"/>
          <w:color w:val="000000"/>
          <w:sz w:val="22"/>
        </w:rPr>
        <w:t>(</w:t>
      </w:r>
      <w:r w:rsidR="006D489D">
        <w:rPr>
          <w:rFonts w:ascii="Times New Roman" w:hAnsi="Times New Roman" w:hint="eastAsia"/>
          <w:color w:val="000000"/>
          <w:sz w:val="22"/>
        </w:rPr>
        <w:t>s</w:t>
      </w:r>
      <w:r w:rsidR="00FF700E">
        <w:rPr>
          <w:rFonts w:ascii="Times New Roman" w:hAnsi="Times New Roman" w:hint="eastAsia"/>
          <w:color w:val="000000"/>
          <w:sz w:val="22"/>
        </w:rPr>
        <w:t>)</w:t>
      </w:r>
      <w:r w:rsidR="008A18C6">
        <w:rPr>
          <w:rFonts w:ascii="Times New Roman" w:hAnsi="Times New Roman" w:hint="eastAsia"/>
          <w:color w:val="000000"/>
          <w:sz w:val="22"/>
        </w:rPr>
        <w:t xml:space="preserve"> </w:t>
      </w:r>
      <w:r w:rsidR="00FF700E">
        <w:rPr>
          <w:rFonts w:ascii="Times New Roman" w:hAnsi="Times New Roman" w:hint="eastAsia"/>
          <w:color w:val="000000"/>
          <w:sz w:val="22"/>
        </w:rPr>
        <w:t>the</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s transmitted by a gNB through beam sweeping</w:t>
      </w:r>
      <w:r w:rsidR="00B66A9C">
        <w:rPr>
          <w:rFonts w:ascii="Times New Roman" w:hAnsi="Times New Roman"/>
          <w:color w:val="000000"/>
          <w:sz w:val="22"/>
        </w:rPr>
        <w:t xml:space="preserve">. </w:t>
      </w:r>
      <w:r w:rsidR="00B66A9C" w:rsidRPr="00B66A9C">
        <w:rPr>
          <w:rFonts w:ascii="Times New Roman" w:hAnsi="Times New Roman"/>
          <w:color w:val="000000"/>
          <w:sz w:val="22"/>
        </w:rPr>
        <w:t xml:space="preserve">The mapping between </w:t>
      </w:r>
      <w:r w:rsidR="00A23102">
        <w:rPr>
          <w:rFonts w:ascii="Times New Roman" w:hAnsi="Times New Roman" w:hint="eastAsia"/>
          <w:color w:val="000000"/>
          <w:sz w:val="22"/>
        </w:rPr>
        <w:t>SSB</w:t>
      </w:r>
      <w:r w:rsidR="008A18C6">
        <w:rPr>
          <w:rFonts w:ascii="Times New Roman" w:hAnsi="Times New Roman" w:hint="eastAsia"/>
          <w:color w:val="000000"/>
          <w:sz w:val="22"/>
        </w:rPr>
        <w:t xml:space="preserve"> index</w:t>
      </w:r>
      <w:r w:rsidR="00B66A9C"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00B66A9C"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00B66A9C" w:rsidRPr="00B66A9C">
        <w:rPr>
          <w:rFonts w:ascii="Times New Roman" w:hAnsi="Times New Roman"/>
          <w:color w:val="000000"/>
          <w:sz w:val="22"/>
        </w:rPr>
        <w:t>ccasion</w:t>
      </w:r>
      <w:r w:rsidR="008A18C6">
        <w:rPr>
          <w:rFonts w:ascii="Times New Roman" w:hAnsi="Times New Roman" w:hint="eastAsia"/>
          <w:color w:val="000000"/>
          <w:sz w:val="22"/>
        </w:rPr>
        <w:t>s</w:t>
      </w:r>
      <w:r w:rsidR="00B66A9C" w:rsidRPr="00B66A9C">
        <w:rPr>
          <w:rFonts w:ascii="Times New Roman" w:hAnsi="Times New Roman"/>
          <w:color w:val="000000"/>
          <w:sz w:val="22"/>
        </w:rPr>
        <w:t xml:space="preserve"> is defined by the following two RRC parameters such as </w:t>
      </w:r>
      <w:r w:rsidR="00B66A9C" w:rsidRPr="00B66A9C">
        <w:rPr>
          <w:rFonts w:ascii="Times New Roman" w:hAnsi="Times New Roman"/>
          <w:i/>
          <w:iCs/>
          <w:color w:val="000000"/>
          <w:sz w:val="22"/>
        </w:rPr>
        <w:t>msg1-FDM</w:t>
      </w:r>
      <w:r w:rsidR="00B66A9C" w:rsidRPr="00B66A9C">
        <w:rPr>
          <w:rFonts w:ascii="Times New Roman" w:hAnsi="Times New Roman"/>
          <w:color w:val="000000"/>
          <w:sz w:val="22"/>
        </w:rPr>
        <w:t xml:space="preserve">, </w:t>
      </w:r>
      <w:proofErr w:type="spellStart"/>
      <w:r w:rsidR="00B66A9C" w:rsidRPr="00B66A9C">
        <w:rPr>
          <w:rFonts w:ascii="Times New Roman" w:hAnsi="Times New Roman"/>
          <w:i/>
          <w:iCs/>
          <w:color w:val="000000"/>
          <w:sz w:val="22"/>
        </w:rPr>
        <w:t>ssb-perRACH-OccasionAndCB-PreamblesPerSSB</w:t>
      </w:r>
      <w:proofErr w:type="spellEnd"/>
      <w:r w:rsidR="00B66A9C">
        <w:rPr>
          <w:rFonts w:ascii="Times New Roman" w:hAnsi="Times New Roman"/>
          <w:i/>
          <w:iCs/>
          <w:color w:val="000000"/>
          <w:sz w:val="22"/>
        </w:rPr>
        <w:t>.</w:t>
      </w:r>
      <w:r w:rsidR="00B66A9C"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00B66A9C" w:rsidRPr="00B66A9C">
        <w:rPr>
          <w:rFonts w:ascii="Times New Roman" w:hAnsi="Times New Roman"/>
          <w:i/>
          <w:iCs/>
          <w:color w:val="000000"/>
          <w:sz w:val="22"/>
        </w:rPr>
        <w:t>msg</w:t>
      </w:r>
      <w:r w:rsidR="00B66A9C">
        <w:rPr>
          <w:rFonts w:ascii="Times New Roman" w:hAnsi="Times New Roman"/>
          <w:i/>
          <w:iCs/>
          <w:color w:val="000000"/>
          <w:sz w:val="22"/>
        </w:rPr>
        <w:t>1</w:t>
      </w:r>
      <w:r w:rsidR="00B66A9C" w:rsidRPr="00B66A9C">
        <w:rPr>
          <w:rFonts w:ascii="Times New Roman" w:hAnsi="Times New Roman"/>
          <w:i/>
          <w:iCs/>
          <w:color w:val="000000"/>
          <w:sz w:val="22"/>
        </w:rPr>
        <w:t>-FDM</w:t>
      </w:r>
      <w:r w:rsidR="00B66A9C"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00B66A9C" w:rsidRPr="00B66A9C">
        <w:rPr>
          <w:rFonts w:ascii="Times New Roman" w:hAnsi="Times New Roman"/>
          <w:color w:val="000000"/>
          <w:sz w:val="22"/>
        </w:rPr>
        <w:t xml:space="preserve"> are allocated in frequency domain (at the same location in time domain). </w:t>
      </w:r>
      <w:r w:rsidR="005D0C80">
        <w:rPr>
          <w:rFonts w:ascii="Times New Roman" w:hAnsi="Times New Roman"/>
          <w:color w:val="000000"/>
          <w:sz w:val="22"/>
        </w:rPr>
        <w:t xml:space="preserve">The </w:t>
      </w:r>
      <w:proofErr w:type="spellStart"/>
      <w:r w:rsidR="00B66A9C" w:rsidRPr="00B66A9C">
        <w:rPr>
          <w:rFonts w:ascii="Times New Roman" w:hAnsi="Times New Roman"/>
          <w:i/>
          <w:iCs/>
          <w:color w:val="000000"/>
          <w:sz w:val="22"/>
        </w:rPr>
        <w:t>ssb-perRACH-OccasionAndCB-PreamblesPerSSB</w:t>
      </w:r>
      <w:proofErr w:type="spellEnd"/>
      <w:r w:rsidR="00B66A9C" w:rsidRPr="00B66A9C">
        <w:rPr>
          <w:rFonts w:ascii="Times New Roman" w:hAnsi="Times New Roman"/>
          <w:i/>
          <w:iCs/>
          <w:color w:val="000000"/>
          <w:sz w:val="22"/>
        </w:rPr>
        <w:t xml:space="preserve"> </w:t>
      </w:r>
      <w:r w:rsidR="00B66A9C" w:rsidRPr="00B66A9C">
        <w:rPr>
          <w:rFonts w:ascii="Times New Roman" w:hAnsi="Times New Roman"/>
          <w:color w:val="000000"/>
          <w:sz w:val="22"/>
        </w:rPr>
        <w:t>specifies how many SSB</w:t>
      </w:r>
      <w:r w:rsidR="005D0C80">
        <w:rPr>
          <w:rFonts w:ascii="Times New Roman" w:hAnsi="Times New Roman"/>
          <w:color w:val="000000"/>
          <w:sz w:val="22"/>
        </w:rPr>
        <w:t>s</w:t>
      </w:r>
      <w:r w:rsidR="00B66A9C"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00B66A9C"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00B66A9C" w:rsidRPr="00B66A9C">
        <w:rPr>
          <w:rFonts w:ascii="Times New Roman" w:hAnsi="Times New Roman"/>
          <w:color w:val="000000"/>
          <w:sz w:val="22"/>
        </w:rPr>
        <w:t>prea</w:t>
      </w:r>
      <w:r w:rsidR="00B66A9C">
        <w:rPr>
          <w:rFonts w:ascii="Times New Roman" w:hAnsi="Times New Roman"/>
          <w:color w:val="000000"/>
          <w:sz w:val="22"/>
        </w:rPr>
        <w:t>m</w:t>
      </w:r>
      <w:r w:rsidR="00B66A9C" w:rsidRPr="00B66A9C">
        <w:rPr>
          <w:rFonts w:ascii="Times New Roman" w:hAnsi="Times New Roman"/>
          <w:color w:val="000000"/>
          <w:sz w:val="22"/>
        </w:rPr>
        <w:t>ble index</w:t>
      </w:r>
      <w:r w:rsidR="005D0C80">
        <w:rPr>
          <w:rFonts w:ascii="Times New Roman" w:hAnsi="Times New Roman"/>
          <w:color w:val="000000"/>
          <w:sz w:val="22"/>
        </w:rPr>
        <w:t>es</w:t>
      </w:r>
      <w:r w:rsidR="00B66A9C" w:rsidRPr="00B66A9C">
        <w:rPr>
          <w:rFonts w:ascii="Times New Roman" w:hAnsi="Times New Roman"/>
          <w:color w:val="000000"/>
          <w:sz w:val="22"/>
        </w:rPr>
        <w:t xml:space="preserve"> can be mapped to </w:t>
      </w:r>
      <w:r w:rsidR="00F3760D">
        <w:rPr>
          <w:rFonts w:ascii="Times New Roman" w:hAnsi="Times New Roman"/>
          <w:color w:val="000000"/>
          <w:sz w:val="22"/>
        </w:rPr>
        <w:t xml:space="preserve">a </w:t>
      </w:r>
      <w:r w:rsidR="00B66A9C" w:rsidRPr="00B66A9C">
        <w:rPr>
          <w:rFonts w:ascii="Times New Roman" w:hAnsi="Times New Roman"/>
          <w:color w:val="000000"/>
          <w:sz w:val="22"/>
        </w:rPr>
        <w:t>single SSB.</w:t>
      </w:r>
      <w:r w:rsidR="00B66A9C">
        <w:rPr>
          <w:rFonts w:ascii="Times New Roman" w:hAnsi="Times New Roman"/>
          <w:color w:val="000000"/>
          <w:sz w:val="22"/>
        </w:rPr>
        <w:t xml:space="preserve"> </w:t>
      </w:r>
      <w:r w:rsidR="008A18C6">
        <w:rPr>
          <w:rFonts w:ascii="Times New Roman" w:hAnsi="Times New Roman" w:hint="eastAsia"/>
          <w:color w:val="000000"/>
          <w:sz w:val="22"/>
        </w:rPr>
        <w:t>T</w:t>
      </w:r>
      <w:r w:rsidR="00B66A9C">
        <w:rPr>
          <w:rFonts w:ascii="Times New Roman" w:hAnsi="Times New Roman"/>
          <w:color w:val="000000"/>
          <w:sz w:val="22"/>
        </w:rPr>
        <w:t>o perform</w:t>
      </w:r>
      <w:r w:rsidR="00B66A9C" w:rsidRPr="00B66A9C">
        <w:rPr>
          <w:rFonts w:ascii="Times New Roman" w:hAnsi="Times New Roman"/>
          <w:color w:val="000000"/>
          <w:sz w:val="22"/>
        </w:rPr>
        <w:t xml:space="preserve"> random access in SBFD symbols for UEs in RRC_</w:t>
      </w:r>
      <w:r w:rsidR="008A18C6">
        <w:rPr>
          <w:rFonts w:ascii="Times New Roman" w:hAnsi="Times New Roman" w:hint="eastAsia"/>
          <w:color w:val="000000"/>
          <w:sz w:val="22"/>
        </w:rPr>
        <w:t>CONNECTED</w:t>
      </w:r>
      <w:r w:rsidR="00B66A9C" w:rsidRPr="00B66A9C">
        <w:rPr>
          <w:rFonts w:ascii="Times New Roman" w:hAnsi="Times New Roman"/>
          <w:color w:val="000000"/>
          <w:sz w:val="22"/>
        </w:rPr>
        <w:t xml:space="preserve"> mode</w:t>
      </w:r>
      <w:r w:rsidR="00FF700E">
        <w:rPr>
          <w:rFonts w:ascii="Times New Roman" w:hAnsi="Times New Roman" w:hint="eastAsia"/>
          <w:color w:val="000000"/>
          <w:sz w:val="22"/>
        </w:rPr>
        <w:t xml:space="preserve"> and RRC_IDLE/INACTIVE mode</w:t>
      </w:r>
      <w:r w:rsidR="00B66A9C">
        <w:rPr>
          <w:rFonts w:ascii="Times New Roman" w:hAnsi="Times New Roman"/>
          <w:color w:val="000000"/>
          <w:sz w:val="22"/>
        </w:rPr>
        <w:t xml:space="preserve">, it should be </w:t>
      </w:r>
      <w:r w:rsidR="00A23102">
        <w:rPr>
          <w:rFonts w:ascii="Times New Roman" w:hAnsi="Times New Roman" w:hint="eastAsia"/>
          <w:color w:val="000000"/>
          <w:sz w:val="22"/>
        </w:rPr>
        <w:t>discussed</w:t>
      </w:r>
      <w:r w:rsidR="00B66A9C">
        <w:rPr>
          <w:rFonts w:ascii="Times New Roman" w:hAnsi="Times New Roman"/>
          <w:color w:val="000000"/>
          <w:sz w:val="22"/>
        </w:rPr>
        <w:t xml:space="preserve"> how to map </w:t>
      </w:r>
      <w:r w:rsidR="007F77C7" w:rsidRPr="007F77C7">
        <w:rPr>
          <w:rFonts w:ascii="Times New Roman" w:hAnsi="Times New Roman"/>
          <w:color w:val="000000"/>
          <w:sz w:val="22"/>
        </w:rPr>
        <w:t>SS/PBCH block index</w:t>
      </w:r>
      <w:r w:rsidR="005D0C80">
        <w:rPr>
          <w:rFonts w:ascii="Times New Roman" w:hAnsi="Times New Roman"/>
          <w:color w:val="000000"/>
          <w:sz w:val="22"/>
        </w:rPr>
        <w:t>e</w:t>
      </w:r>
      <w:r w:rsidR="008A18C6">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subband for Rel-19 SBFD-aware UEs</w:t>
      </w:r>
      <w:r w:rsidR="007F77C7">
        <w:rPr>
          <w:rFonts w:ascii="Times New Roman" w:hAnsi="Times New Roman"/>
          <w:color w:val="000000"/>
          <w:sz w:val="22"/>
        </w:rPr>
        <w:t xml:space="preserve"> </w:t>
      </w:r>
      <w:r w:rsidR="005D0C80">
        <w:rPr>
          <w:rFonts w:ascii="Times New Roman" w:hAnsi="Times New Roman"/>
          <w:color w:val="000000"/>
          <w:sz w:val="22"/>
        </w:rPr>
        <w:t>while</w:t>
      </w:r>
      <w:r w:rsidR="007F77C7" w:rsidRPr="007F77C7">
        <w:rPr>
          <w:rFonts w:ascii="Times New Roman" w:hAnsi="Times New Roman"/>
          <w:color w:val="000000"/>
          <w:sz w:val="22"/>
        </w:rPr>
        <w:t xml:space="preserve"> considering different BW size between </w:t>
      </w:r>
      <w:r w:rsidR="00FF700E">
        <w:rPr>
          <w:rFonts w:ascii="Times New Roman" w:hAnsi="Times New Roman" w:hint="eastAsia"/>
          <w:color w:val="000000"/>
          <w:sz w:val="22"/>
        </w:rPr>
        <w:t>BW</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_new</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and </w:t>
      </w:r>
      <w:r w:rsidR="00FF700E">
        <w:rPr>
          <w:rFonts w:ascii="Times New Roman" w:hAnsi="Times New Roman" w:hint="eastAsia"/>
          <w:color w:val="000000"/>
          <w:sz w:val="22"/>
        </w:rPr>
        <w:t>BW</w:t>
      </w:r>
      <w:r w:rsidR="007F77C7">
        <w:rPr>
          <w:rFonts w:ascii="Times New Roman" w:hAnsi="Times New Roman"/>
          <w:color w:val="000000"/>
          <w:sz w:val="22"/>
        </w:rPr>
        <w:t xml:space="preserve">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_legacy</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in terms of BW for </w:t>
      </w:r>
      <w:r w:rsidR="008A18C6">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FF700E">
        <w:rPr>
          <w:rFonts w:ascii="Times New Roman" w:hAnsi="Times New Roman" w:hint="eastAsia"/>
          <w:color w:val="000000"/>
          <w:sz w:val="22"/>
        </w:rPr>
        <w:t xml:space="preserve"> or </w:t>
      </w:r>
      <w:r w:rsidR="00FF700E">
        <w:rPr>
          <w:rFonts w:ascii="Times New Roman" w:hAnsi="Times New Roman"/>
          <w:color w:val="000000"/>
          <w:sz w:val="22"/>
        </w:rPr>
        <w:t>different</w:t>
      </w:r>
      <w:r w:rsidR="00FF700E">
        <w:rPr>
          <w:rFonts w:ascii="Times New Roman" w:hAnsi="Times New Roman" w:hint="eastAsia"/>
          <w:color w:val="000000"/>
          <w:sz w:val="22"/>
        </w:rPr>
        <w:t xml:space="preserve"> BW </w:t>
      </w:r>
      <w:r w:rsidR="00FF700E">
        <w:rPr>
          <w:rFonts w:ascii="Times New Roman" w:hAnsi="Times New Roman"/>
          <w:color w:val="000000"/>
          <w:sz w:val="22"/>
        </w:rPr>
        <w:t>size</w:t>
      </w:r>
      <w:r w:rsidR="00FF700E">
        <w:rPr>
          <w:rFonts w:ascii="Times New Roman" w:hAnsi="Times New Roman" w:hint="eastAsia"/>
          <w:color w:val="000000"/>
          <w:sz w:val="22"/>
        </w:rPr>
        <w:t xml:space="preserve"> between UL subband and UL BWP</w:t>
      </w:r>
      <w:r w:rsidR="007F77C7">
        <w:rPr>
          <w:rFonts w:ascii="Times New Roman" w:hAnsi="Times New Roman"/>
          <w:color w:val="000000"/>
          <w:sz w:val="22"/>
        </w:rPr>
        <w:t xml:space="preserve">. </w:t>
      </w:r>
      <w:r w:rsidR="00F3760D">
        <w:rPr>
          <w:rFonts w:ascii="Times New Roman" w:hAnsi="Times New Roman" w:hint="eastAsia"/>
          <w:color w:val="000000"/>
          <w:sz w:val="22"/>
        </w:rPr>
        <w:t xml:space="preserve"> </w:t>
      </w:r>
      <w:r w:rsidR="00F3760D">
        <w:rPr>
          <w:rFonts w:ascii="Times New Roman" w:hAnsi="Times New Roman"/>
          <w:color w:val="000000"/>
          <w:sz w:val="22"/>
        </w:rPr>
        <w:t>F</w:t>
      </w:r>
      <w:r w:rsidR="00AB6D5D">
        <w:rPr>
          <w:rFonts w:ascii="Times New Roman" w:hAnsi="Times New Roman"/>
          <w:color w:val="000000"/>
          <w:sz w:val="22"/>
        </w:rPr>
        <w:t xml:space="preserve">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A23102">
        <w:rPr>
          <w:rFonts w:ascii="Times New Roman" w:hAnsi="Times New Roman" w:hint="eastAsia"/>
          <w:color w:val="000000"/>
          <w:sz w:val="22"/>
        </w:rPr>
        <w:t>SSB</w:t>
      </w:r>
      <w:r w:rsidR="007F77C7">
        <w:rPr>
          <w:rFonts w:ascii="Times New Roman" w:hAnsi="Times New Roman"/>
          <w:color w:val="000000"/>
          <w:sz w:val="22"/>
        </w:rPr>
        <w:t xml:space="preserve"> index to RO mapping,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coexistence with legacy </w:t>
      </w:r>
      <w:r w:rsidR="007F77C7">
        <w:rPr>
          <w:rFonts w:ascii="Times New Roman" w:hAnsi="Times New Roman" w:hint="eastAsia"/>
          <w:color w:val="000000"/>
          <w:sz w:val="22"/>
        </w:rPr>
        <w:t>U</w:t>
      </w:r>
      <w:r w:rsidR="007F77C7">
        <w:rPr>
          <w:rFonts w:ascii="Times New Roman" w:hAnsi="Times New Roman"/>
          <w:color w:val="000000"/>
          <w:sz w:val="22"/>
        </w:rPr>
        <w:t xml:space="preserve">Es. </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lastRenderedPageBreak/>
        <w:drawing>
          <wp:inline distT="0" distB="0" distL="0" distR="0" wp14:anchorId="667E3C49" wp14:editId="1F41D404">
            <wp:extent cx="6073254" cy="3467226"/>
            <wp:effectExtent l="0" t="0" r="0" b="6985"/>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073254" cy="3467226"/>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UL subband.</w:t>
      </w:r>
    </w:p>
    <w:p w14:paraId="0634D965" w14:textId="2018F019" w:rsidR="00247830" w:rsidRPr="00247830" w:rsidRDefault="00247830" w:rsidP="00247830">
      <w:pPr>
        <w:pStyle w:val="a0"/>
        <w:numPr>
          <w:ilvl w:val="0"/>
          <w:numId w:val="3"/>
        </w:numPr>
        <w:spacing w:before="240" w:line="276" w:lineRule="auto"/>
        <w:ind w:left="426"/>
        <w:jc w:val="both"/>
        <w:rPr>
          <w:rFonts w:eastAsiaTheme="minorEastAsia"/>
          <w:i/>
          <w:iCs/>
          <w:sz w:val="22"/>
          <w:szCs w:val="22"/>
          <w:lang w:eastAsia="ko-KR"/>
        </w:rPr>
      </w:pPr>
      <w:bookmarkStart w:id="5" w:name="_Hlk166074628"/>
      <w:bookmarkStart w:id="6" w:name="_Hlk166074790"/>
      <w:r w:rsidRPr="00247830">
        <w:rPr>
          <w:rFonts w:eastAsiaTheme="minorEastAsia"/>
          <w:i/>
          <w:iCs/>
          <w:sz w:val="22"/>
          <w:szCs w:val="22"/>
          <w:lang w:eastAsia="ko-KR"/>
        </w:rPr>
        <w:t xml:space="preserve">Proposal </w:t>
      </w:r>
      <w:r w:rsidR="00A23102">
        <w:rPr>
          <w:rFonts w:eastAsiaTheme="minorEastAsia" w:hint="eastAsia"/>
          <w:i/>
          <w:iCs/>
          <w:sz w:val="22"/>
          <w:szCs w:val="22"/>
          <w:lang w:eastAsia="ko-KR"/>
        </w:rPr>
        <w:t>3</w:t>
      </w:r>
      <w:r w:rsidRPr="00247830">
        <w:rPr>
          <w:rFonts w:eastAsiaTheme="minorEastAsia"/>
          <w:i/>
          <w:iCs/>
          <w:sz w:val="22"/>
          <w:szCs w:val="22"/>
          <w:lang w:eastAsia="ko-KR"/>
        </w:rPr>
        <w:t xml:space="preserve">: </w:t>
      </w:r>
      <w:r w:rsidR="008F05D8">
        <w:rPr>
          <w:rFonts w:eastAsiaTheme="minorEastAsia" w:hint="eastAsia"/>
          <w:i/>
          <w:iCs/>
          <w:sz w:val="22"/>
          <w:szCs w:val="22"/>
          <w:lang w:eastAsia="ko-KR"/>
        </w:rPr>
        <w:t>For</w:t>
      </w:r>
      <w:r w:rsidR="00B3026E">
        <w:rPr>
          <w:rFonts w:eastAsiaTheme="minorEastAsia" w:hint="eastAsia"/>
          <w:i/>
          <w:iCs/>
          <w:sz w:val="22"/>
          <w:szCs w:val="22"/>
          <w:lang w:eastAsia="ko-KR"/>
        </w:rPr>
        <w:t xml:space="preserve"> RACH configuration Option 1</w:t>
      </w:r>
      <w:r w:rsidRPr="00247830">
        <w:rPr>
          <w:rFonts w:eastAsiaTheme="minorEastAsia" w:hint="eastAsia"/>
          <w:i/>
          <w:iCs/>
          <w:sz w:val="22"/>
          <w:szCs w:val="22"/>
          <w:lang w:eastAsia="ko-KR"/>
        </w:rPr>
        <w:t>, w</w:t>
      </w:r>
      <w:r w:rsidRPr="00247830">
        <w:rPr>
          <w:rFonts w:eastAsiaTheme="minorEastAsia"/>
          <w:i/>
          <w:iCs/>
          <w:sz w:val="22"/>
          <w:szCs w:val="22"/>
          <w:lang w:eastAsia="ko-KR"/>
        </w:rPr>
        <w:t xml:space="preserve">e propose to </w:t>
      </w:r>
      <w:r w:rsidR="0052469A">
        <w:rPr>
          <w:rFonts w:eastAsiaTheme="minorEastAsia" w:hint="eastAsia"/>
          <w:i/>
          <w:iCs/>
          <w:sz w:val="22"/>
          <w:szCs w:val="22"/>
          <w:lang w:eastAsia="ko-KR"/>
        </w:rPr>
        <w:t xml:space="preserve">support </w:t>
      </w:r>
      <w:r w:rsidR="0052469A">
        <w:rPr>
          <w:rFonts w:eastAsiaTheme="minorEastAsia"/>
          <w:i/>
          <w:iCs/>
          <w:sz w:val="22"/>
          <w:szCs w:val="22"/>
          <w:lang w:eastAsia="ko-KR"/>
        </w:rPr>
        <w:t>legacy</w:t>
      </w:r>
      <w:r w:rsidR="0052469A">
        <w:rPr>
          <w:rFonts w:eastAsiaTheme="minorEastAsia" w:hint="eastAsia"/>
          <w:i/>
          <w:iCs/>
          <w:sz w:val="22"/>
          <w:szCs w:val="22"/>
          <w:lang w:eastAsia="ko-KR"/>
        </w:rPr>
        <w:t xml:space="preserve"> SSB to RO </w:t>
      </w:r>
      <w:r w:rsidRPr="00247830">
        <w:rPr>
          <w:rFonts w:eastAsiaTheme="minorEastAsia"/>
          <w:i/>
          <w:iCs/>
          <w:sz w:val="22"/>
          <w:szCs w:val="22"/>
          <w:lang w:eastAsia="ko-KR"/>
        </w:rPr>
        <w:t>mapping</w:t>
      </w:r>
      <w:r w:rsidRPr="00247830">
        <w:rPr>
          <w:rFonts w:eastAsiaTheme="minorEastAsia" w:hint="eastAsia"/>
          <w:i/>
          <w:iCs/>
          <w:sz w:val="22"/>
          <w:szCs w:val="22"/>
          <w:lang w:eastAsia="ko-KR"/>
        </w:rPr>
        <w:t xml:space="preserve"> rule</w:t>
      </w:r>
      <w:r w:rsidRPr="00247830">
        <w:rPr>
          <w:rFonts w:eastAsiaTheme="minorEastAsia"/>
          <w:i/>
          <w:iCs/>
          <w:sz w:val="22"/>
          <w:szCs w:val="22"/>
          <w:lang w:eastAsia="ko-KR"/>
        </w:rPr>
        <w:t xml:space="preserve"> </w:t>
      </w:r>
      <w:r w:rsidR="0052469A">
        <w:rPr>
          <w:rFonts w:eastAsiaTheme="minorEastAsia" w:hint="eastAsia"/>
          <w:i/>
          <w:iCs/>
          <w:sz w:val="22"/>
          <w:szCs w:val="22"/>
          <w:lang w:eastAsia="ko-KR"/>
        </w:rPr>
        <w:t>for validated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R</w:t>
      </w:r>
      <w:r w:rsidRPr="00247830">
        <w:rPr>
          <w:rFonts w:eastAsiaTheme="minorEastAsia" w:hint="eastAsia"/>
          <w:i/>
          <w:iCs/>
          <w:sz w:val="22"/>
          <w:szCs w:val="22"/>
          <w:lang w:eastAsia="ko-KR"/>
        </w:rPr>
        <w:t>Os</w:t>
      </w:r>
      <w:r w:rsidRPr="00247830">
        <w:rPr>
          <w:rFonts w:eastAsiaTheme="minorEastAsia"/>
          <w:i/>
          <w:iCs/>
          <w:sz w:val="22"/>
          <w:szCs w:val="22"/>
          <w:lang w:eastAsia="ko-KR"/>
        </w:rPr>
        <w:t xml:space="preserve"> within UL subband for Rel-19 SBFD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 xml:space="preserve">aware UEs considering BW size </w:t>
      </w:r>
      <w:r w:rsidRPr="00247830">
        <w:rPr>
          <w:rFonts w:eastAsiaTheme="minorEastAsia" w:hint="eastAsia"/>
          <w:i/>
          <w:iCs/>
          <w:sz w:val="22"/>
          <w:szCs w:val="22"/>
          <w:lang w:eastAsia="ko-KR"/>
        </w:rPr>
        <w:t xml:space="preserve">difference </w:t>
      </w:r>
      <w:r w:rsidRPr="00247830">
        <w:rPr>
          <w:rFonts w:eastAsiaTheme="minorEastAsia"/>
          <w:i/>
          <w:iCs/>
          <w:sz w:val="22"/>
          <w:szCs w:val="22"/>
          <w:lang w:eastAsia="ko-KR"/>
        </w:rPr>
        <w:t xml:space="preserve">between </w:t>
      </w:r>
      <w:r w:rsidRPr="00247830">
        <w:rPr>
          <w:rFonts w:eastAsiaTheme="minorEastAsia" w:hint="eastAsia"/>
          <w:i/>
          <w:iCs/>
          <w:sz w:val="22"/>
          <w:szCs w:val="22"/>
          <w:lang w:eastAsia="ko-KR"/>
        </w:rPr>
        <w:t>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 size</w:t>
      </w:r>
      <w:r w:rsidRPr="00247830">
        <w:rPr>
          <w:rFonts w:eastAsiaTheme="minorEastAsia" w:hint="eastAsia"/>
          <w:i/>
          <w:iCs/>
          <w:sz w:val="22"/>
          <w:szCs w:val="22"/>
          <w:lang w:eastAsia="ko-KR"/>
        </w:rPr>
        <w:t xml:space="preserve"> of </w:t>
      </w:r>
      <w:r w:rsidRPr="00247830">
        <w:rPr>
          <w:rFonts w:eastAsiaTheme="minorEastAsia"/>
          <w:i/>
          <w:iCs/>
          <w:sz w:val="22"/>
          <w:szCs w:val="22"/>
          <w:lang w:eastAsia="ko-KR"/>
        </w:rPr>
        <w:t xml:space="preserve">UL subband and </w:t>
      </w:r>
      <w:r w:rsidRPr="00247830">
        <w:rPr>
          <w:rFonts w:eastAsiaTheme="minorEastAsia" w:hint="eastAsia"/>
          <w:i/>
          <w:iCs/>
          <w:sz w:val="22"/>
          <w:szCs w:val="22"/>
          <w:lang w:eastAsia="ko-KR"/>
        </w:rPr>
        <w:t>legacy 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w:t>
      </w:r>
      <w:r w:rsidRPr="00247830">
        <w:rPr>
          <w:rFonts w:eastAsiaTheme="minorEastAsia" w:hint="eastAsia"/>
          <w:i/>
          <w:iCs/>
          <w:sz w:val="22"/>
          <w:szCs w:val="22"/>
          <w:lang w:eastAsia="ko-KR"/>
        </w:rPr>
        <w:t xml:space="preserve"> size </w:t>
      </w:r>
      <w:r w:rsidRPr="00247830">
        <w:rPr>
          <w:rFonts w:eastAsiaTheme="minorEastAsia"/>
          <w:i/>
          <w:iCs/>
          <w:sz w:val="22"/>
          <w:szCs w:val="22"/>
          <w:lang w:eastAsia="ko-KR"/>
        </w:rPr>
        <w:t xml:space="preserve">for </w:t>
      </w:r>
      <w:r w:rsidRPr="00247830">
        <w:rPr>
          <w:rFonts w:eastAsiaTheme="minorEastAsia" w:hint="eastAsia"/>
          <w:i/>
          <w:iCs/>
          <w:sz w:val="22"/>
          <w:szCs w:val="22"/>
          <w:lang w:eastAsia="ko-KR"/>
        </w:rPr>
        <w:t>non-SBFD aware</w:t>
      </w:r>
      <w:r w:rsidRPr="00247830">
        <w:rPr>
          <w:rFonts w:eastAsiaTheme="minorEastAsia"/>
          <w:i/>
          <w:iCs/>
          <w:sz w:val="22"/>
          <w:szCs w:val="22"/>
          <w:lang w:eastAsia="ko-KR"/>
        </w:rPr>
        <w:t xml:space="preserve"> UE</w:t>
      </w:r>
      <w:r w:rsidRPr="00247830">
        <w:rPr>
          <w:rFonts w:eastAsiaTheme="minorEastAsia" w:hint="eastAsia"/>
          <w:i/>
          <w:iCs/>
          <w:sz w:val="22"/>
          <w:szCs w:val="22"/>
          <w:lang w:eastAsia="ko-KR"/>
        </w:rPr>
        <w:t>s.</w:t>
      </w:r>
      <w:bookmarkEnd w:id="5"/>
    </w:p>
    <w:bookmarkEnd w:id="6"/>
    <w:p w14:paraId="754A1FCC" w14:textId="6EBAFD55"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it was discussed for </w:t>
      </w:r>
      <w:r w:rsidR="00A23102">
        <w:rPr>
          <w:rFonts w:eastAsiaTheme="minorEastAsia" w:hint="eastAsia"/>
          <w:color w:val="000000"/>
          <w:sz w:val="22"/>
          <w:lang w:eastAsia="ko-KR"/>
        </w:rPr>
        <w:t>SSB</w:t>
      </w:r>
      <w:r w:rsidRPr="001B181B">
        <w:rPr>
          <w:color w:val="000000"/>
          <w:sz w:val="22"/>
        </w:rPr>
        <w:t xml:space="preserve"> </w:t>
      </w:r>
      <w:r>
        <w:rPr>
          <w:color w:val="000000"/>
          <w:sz w:val="22"/>
        </w:rPr>
        <w:t>index</w:t>
      </w:r>
      <w:r w:rsidRPr="001B181B">
        <w:rPr>
          <w:color w:val="000000"/>
          <w:sz w:val="22"/>
        </w:rPr>
        <w:t xml:space="preserve"> to </w:t>
      </w:r>
      <w:r>
        <w:rPr>
          <w:color w:val="000000"/>
          <w:sz w:val="22"/>
        </w:rPr>
        <w:t>RO mapping</w:t>
      </w:r>
      <w:r>
        <w:rPr>
          <w:rFonts w:eastAsiaTheme="minorEastAsia" w:hint="eastAsia"/>
          <w:color w:val="000000"/>
          <w:sz w:val="22"/>
          <w:lang w:eastAsia="ko-KR"/>
        </w:rPr>
        <w:t xml:space="preserve"> in cases of RACH configuration Option 1 and Option 2 respectively.</w:t>
      </w:r>
      <w:r w:rsidR="00202DD5">
        <w:rPr>
          <w:rFonts w:eastAsiaTheme="minorEastAsia" w:hint="eastAsia"/>
          <w:color w:val="000000"/>
          <w:sz w:val="22"/>
          <w:lang w:eastAsia="ko-KR"/>
        </w:rPr>
        <w:t xml:space="preserve"> </w:t>
      </w:r>
      <w:r w:rsidR="00202DD5">
        <w:rPr>
          <w:rFonts w:eastAsiaTheme="minorEastAsia"/>
          <w:color w:val="000000"/>
          <w:sz w:val="22"/>
          <w:lang w:eastAsia="ko-KR"/>
        </w:rPr>
        <w:t>A</w:t>
      </w:r>
      <w:r w:rsidR="00202DD5">
        <w:rPr>
          <w:rFonts w:eastAsiaTheme="minorEastAsia" w:hint="eastAsia"/>
          <w:color w:val="000000"/>
          <w:sz w:val="22"/>
          <w:lang w:eastAsia="ko-KR"/>
        </w:rPr>
        <w:t xml:space="preserve">nd it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the following.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t xml:space="preserve">For the legacy-ROs, including the ROs in non-SBFD symbols and the ROs in SBFD symbols configured as flexible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xml:space="preserve">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in SBFD symbols configured as downlink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separate SSB-RO mapping will be used</w:t>
            </w:r>
          </w:p>
        </w:tc>
      </w:tr>
    </w:tbl>
    <w:p w14:paraId="456C7C6E" w14:textId="201C8A83" w:rsidR="005340A5" w:rsidRDefault="005340A5"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 xml:space="preserve">However, it still needs to discuss whether/how to handle </w:t>
      </w:r>
      <w:r w:rsidR="00A23102">
        <w:rPr>
          <w:rFonts w:eastAsiaTheme="minorEastAsia" w:hint="eastAsia"/>
          <w:color w:val="000000"/>
          <w:sz w:val="22"/>
          <w:lang w:eastAsia="ko-KR"/>
        </w:rPr>
        <w:t>SSB</w:t>
      </w:r>
      <w:r w:rsidR="00DA0285" w:rsidRPr="001B181B">
        <w:rPr>
          <w:color w:val="000000"/>
          <w:sz w:val="22"/>
        </w:rPr>
        <w:t xml:space="preserve">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for new ROs (i.e., no</w:t>
      </w:r>
      <w:r w:rsidR="00F3760D">
        <w:rPr>
          <w:rFonts w:eastAsiaTheme="minorEastAsia"/>
          <w:color w:val="000000"/>
          <w:sz w:val="22"/>
          <w:lang w:eastAsia="ko-KR"/>
        </w:rPr>
        <w:t>n-</w:t>
      </w:r>
      <w:r>
        <w:rPr>
          <w:rFonts w:eastAsiaTheme="minorEastAsia" w:hint="eastAsia"/>
          <w:color w:val="000000"/>
          <w:sz w:val="22"/>
          <w:lang w:eastAsia="ko-KR"/>
        </w:rPr>
        <w:t xml:space="preserve">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even in RACH configuration Option 1</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igure 2. Considering consisten</w:t>
      </w:r>
      <w:r w:rsidR="00DA0285">
        <w:rPr>
          <w:rFonts w:eastAsiaTheme="minorEastAsia" w:hint="eastAsia"/>
          <w:color w:val="000000"/>
          <w:sz w:val="22"/>
          <w:lang w:eastAsia="ko-KR"/>
        </w:rPr>
        <w:t xml:space="preserve">t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with SBFD aware UEs and legacy UEs, regardless of being configured as </w:t>
      </w:r>
      <w:r w:rsidR="00A23102">
        <w:rPr>
          <w:rFonts w:eastAsiaTheme="minorEastAsia" w:hint="eastAsia"/>
          <w:color w:val="000000"/>
          <w:sz w:val="22"/>
          <w:lang w:eastAsia="ko-KR"/>
        </w:rPr>
        <w:t>downlink</w:t>
      </w:r>
      <w:r>
        <w:rPr>
          <w:rFonts w:eastAsiaTheme="minorEastAsia" w:hint="eastAsia"/>
          <w:color w:val="000000"/>
          <w:sz w:val="22"/>
          <w:lang w:eastAsia="ko-KR"/>
        </w:rPr>
        <w:t xml:space="preserve"> or </w:t>
      </w:r>
      <w:r w:rsidR="00A23102">
        <w:rPr>
          <w:rFonts w:eastAsiaTheme="minorEastAsia" w:hint="eastAsia"/>
          <w:color w:val="000000"/>
          <w:sz w:val="22"/>
          <w:lang w:eastAsia="ko-KR"/>
        </w:rPr>
        <w:t>flexible</w:t>
      </w:r>
      <w:r>
        <w:rPr>
          <w:rFonts w:eastAsiaTheme="minorEastAsia" w:hint="eastAsia"/>
          <w:color w:val="000000"/>
          <w:sz w:val="22"/>
          <w:lang w:eastAsia="ko-KR"/>
        </w:rPr>
        <w:t xml:space="preserv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new validated ROs (i.e., </w:t>
      </w:r>
      <w:r w:rsidR="00F3760D">
        <w:rPr>
          <w:rFonts w:eastAsiaTheme="minorEastAsia"/>
          <w:color w:val="000000"/>
          <w:sz w:val="22"/>
          <w:lang w:eastAsia="ko-KR"/>
        </w:rPr>
        <w:t>non-</w:t>
      </w:r>
      <w:r>
        <w:rPr>
          <w:rFonts w:eastAsiaTheme="minorEastAsia" w:hint="eastAsia"/>
          <w:color w:val="000000"/>
          <w:sz w:val="22"/>
          <w:lang w:eastAsia="ko-KR"/>
        </w:rPr>
        <w:t xml:space="preserve">legacy ROs) in SBFD symbols by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23102">
        <w:rPr>
          <w:rFonts w:eastAsiaTheme="minorEastAsia" w:hint="eastAsia"/>
          <w:color w:val="000000"/>
          <w:sz w:val="22"/>
          <w:lang w:eastAsia="ko-KR"/>
        </w:rPr>
        <w:t xml:space="preserve">for new validated ROs </w:t>
      </w:r>
      <w:r w:rsidRPr="00552415">
        <w:rPr>
          <w:rFonts w:eastAsiaTheme="minorEastAsia"/>
          <w:color w:val="000000"/>
          <w:sz w:val="22"/>
          <w:lang w:eastAsia="ko-KR"/>
        </w:rPr>
        <w:t xml:space="preserve">within UL subband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29ED82FF" w:rsidR="005340A5" w:rsidRPr="00247830"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sidR="00A23102">
        <w:rPr>
          <w:rFonts w:eastAsiaTheme="minorEastAsia" w:hint="eastAsia"/>
          <w:i/>
          <w:iCs/>
          <w:sz w:val="22"/>
          <w:szCs w:val="22"/>
          <w:lang w:eastAsia="ko-KR"/>
        </w:rPr>
        <w:t>4</w:t>
      </w:r>
      <w:r w:rsidRPr="005340A5">
        <w:rPr>
          <w:rFonts w:eastAsiaTheme="minorEastAsia"/>
          <w:i/>
          <w:iCs/>
          <w:sz w:val="22"/>
          <w:szCs w:val="22"/>
          <w:lang w:eastAsia="ko-KR"/>
        </w:rPr>
        <w:t xml:space="preserve">: </w:t>
      </w:r>
      <w:r w:rsidRPr="005340A5">
        <w:rPr>
          <w:rFonts w:eastAsiaTheme="minorEastAsia" w:hint="eastAsia"/>
          <w:i/>
          <w:iCs/>
          <w:sz w:val="22"/>
          <w:szCs w:val="22"/>
          <w:lang w:eastAsia="ko-KR"/>
        </w:rPr>
        <w:t xml:space="preserve">For RACH configuration Option 1, </w:t>
      </w:r>
      <w:r w:rsidRPr="005340A5">
        <w:rPr>
          <w:rFonts w:eastAsiaTheme="minorEastAsia"/>
          <w:i/>
          <w:iCs/>
          <w:sz w:val="22"/>
          <w:szCs w:val="22"/>
          <w:lang w:eastAsia="ko-KR"/>
        </w:rPr>
        <w:t xml:space="preserve">we propose to </w:t>
      </w:r>
      <w:r w:rsidR="00525A68">
        <w:rPr>
          <w:rFonts w:eastAsiaTheme="minorEastAsia" w:hint="eastAsia"/>
          <w:i/>
          <w:iCs/>
          <w:sz w:val="22"/>
          <w:szCs w:val="22"/>
          <w:lang w:eastAsia="ko-KR"/>
        </w:rPr>
        <w:t>have</w:t>
      </w:r>
      <w:r w:rsidRPr="005340A5">
        <w:rPr>
          <w:rFonts w:eastAsiaTheme="minorEastAsia"/>
          <w:i/>
          <w:iCs/>
          <w:sz w:val="22"/>
          <w:szCs w:val="22"/>
          <w:lang w:eastAsia="ko-KR"/>
        </w:rPr>
        <w:t xml:space="preserve"> separate </w:t>
      </w:r>
      <w:r w:rsidR="00A23102">
        <w:rPr>
          <w:rFonts w:eastAsiaTheme="minorEastAsia" w:hint="eastAsia"/>
          <w:i/>
          <w:iCs/>
          <w:sz w:val="22"/>
          <w:szCs w:val="22"/>
          <w:lang w:eastAsia="ko-KR"/>
        </w:rPr>
        <w:t>SSB</w:t>
      </w:r>
      <w:r w:rsidRPr="005340A5">
        <w:rPr>
          <w:rFonts w:eastAsiaTheme="minorEastAsia"/>
          <w:i/>
          <w:iCs/>
          <w:sz w:val="22"/>
          <w:szCs w:val="22"/>
          <w:lang w:eastAsia="ko-KR"/>
        </w:rPr>
        <w:t xml:space="preserve"> index to RO mapping </w:t>
      </w:r>
      <w:r>
        <w:rPr>
          <w:rFonts w:eastAsiaTheme="minorEastAsia" w:hint="eastAsia"/>
          <w:i/>
          <w:iCs/>
          <w:sz w:val="22"/>
          <w:szCs w:val="22"/>
          <w:lang w:eastAsia="ko-KR"/>
        </w:rPr>
        <w:t xml:space="preserve">for new validated ROs </w:t>
      </w:r>
      <w:r w:rsidRPr="005340A5">
        <w:rPr>
          <w:rFonts w:eastAsiaTheme="minorEastAsia"/>
          <w:i/>
          <w:iCs/>
          <w:sz w:val="22"/>
          <w:szCs w:val="22"/>
          <w:lang w:eastAsia="ko-KR"/>
        </w:rPr>
        <w:t>in SBFD symbols</w:t>
      </w:r>
      <w:r>
        <w:rPr>
          <w:rFonts w:eastAsiaTheme="minorEastAsia" w:hint="eastAsia"/>
          <w:i/>
          <w:iCs/>
          <w:sz w:val="22"/>
          <w:szCs w:val="22"/>
          <w:lang w:eastAsia="ko-KR"/>
        </w:rPr>
        <w:t xml:space="preserve"> </w:t>
      </w:r>
      <w:r w:rsidRPr="005340A5">
        <w:rPr>
          <w:rFonts w:eastAsiaTheme="minorEastAsia"/>
          <w:i/>
          <w:iCs/>
          <w:sz w:val="22"/>
          <w:szCs w:val="22"/>
          <w:lang w:eastAsia="ko-KR"/>
        </w:rPr>
        <w:t>for SBFD aware UEs</w:t>
      </w:r>
      <w:r w:rsidR="00DA0285">
        <w:rPr>
          <w:rFonts w:eastAsiaTheme="minorEastAsia" w:hint="eastAsia"/>
          <w:i/>
          <w:iCs/>
          <w:sz w:val="22"/>
          <w:szCs w:val="22"/>
          <w:lang w:eastAsia="ko-KR"/>
        </w:rPr>
        <w:t>,</w:t>
      </w:r>
      <w:r w:rsidRPr="005340A5">
        <w:rPr>
          <w:rFonts w:eastAsiaTheme="minorEastAsia" w:hint="eastAsia"/>
          <w:i/>
          <w:iCs/>
          <w:sz w:val="22"/>
          <w:szCs w:val="22"/>
          <w:lang w:eastAsia="ko-KR"/>
        </w:rPr>
        <w:t xml:space="preserve"> </w:t>
      </w:r>
      <w:r w:rsidRPr="005340A5">
        <w:rPr>
          <w:rFonts w:eastAsiaTheme="minorEastAsia" w:hint="eastAsia"/>
          <w:i/>
          <w:iCs/>
          <w:color w:val="000000"/>
          <w:sz w:val="22"/>
          <w:lang w:eastAsia="ko-KR"/>
        </w:rPr>
        <w:t xml:space="preserve">regardless of being configured as </w:t>
      </w:r>
      <w:r w:rsidR="00AA6F4F">
        <w:rPr>
          <w:rFonts w:eastAsiaTheme="minorEastAsia" w:hint="eastAsia"/>
          <w:i/>
          <w:iCs/>
          <w:color w:val="000000"/>
          <w:sz w:val="22"/>
          <w:lang w:eastAsia="ko-KR"/>
        </w:rPr>
        <w:t>downlink</w:t>
      </w:r>
      <w:r w:rsidRPr="005340A5">
        <w:rPr>
          <w:rFonts w:eastAsiaTheme="minorEastAsia" w:hint="eastAsia"/>
          <w:i/>
          <w:iCs/>
          <w:color w:val="000000"/>
          <w:sz w:val="22"/>
          <w:lang w:eastAsia="ko-KR"/>
        </w:rPr>
        <w:t xml:space="preserve"> or </w:t>
      </w:r>
      <w:r w:rsidR="00AA6F4F">
        <w:rPr>
          <w:rFonts w:eastAsiaTheme="minorEastAsia" w:hint="eastAsia"/>
          <w:i/>
          <w:iCs/>
          <w:color w:val="000000"/>
          <w:sz w:val="22"/>
          <w:lang w:eastAsia="ko-KR"/>
        </w:rPr>
        <w:t>flexible</w:t>
      </w:r>
      <w:r w:rsidRPr="005340A5">
        <w:rPr>
          <w:rFonts w:eastAsiaTheme="minorEastAsia" w:hint="eastAsia"/>
          <w:i/>
          <w:iCs/>
          <w:color w:val="000000"/>
          <w:sz w:val="22"/>
          <w:lang w:eastAsia="ko-KR"/>
        </w:rPr>
        <w:t xml:space="preserve"> by </w:t>
      </w:r>
      <w:proofErr w:type="spellStart"/>
      <w:r w:rsidRPr="005340A5">
        <w:rPr>
          <w:rFonts w:eastAsiaTheme="minorEastAsia"/>
          <w:i/>
          <w:iCs/>
          <w:color w:val="000000"/>
          <w:sz w:val="22"/>
          <w:lang w:eastAsia="ko-KR"/>
        </w:rPr>
        <w:t>tdd</w:t>
      </w:r>
      <w:proofErr w:type="spellEnd"/>
      <w:r w:rsidRPr="005340A5">
        <w:rPr>
          <w:rFonts w:eastAsiaTheme="minorEastAsia"/>
          <w:i/>
          <w:iCs/>
          <w:color w:val="000000"/>
          <w:sz w:val="22"/>
          <w:lang w:eastAsia="ko-KR"/>
        </w:rPr>
        <w:t>-UL-DL-</w:t>
      </w:r>
      <w:proofErr w:type="spellStart"/>
      <w:r w:rsidRPr="005340A5">
        <w:rPr>
          <w:rFonts w:eastAsiaTheme="minorEastAsia"/>
          <w:i/>
          <w:iCs/>
          <w:color w:val="000000"/>
          <w:sz w:val="22"/>
          <w:lang w:eastAsia="ko-KR"/>
        </w:rPr>
        <w:t>ConfigurationCommon</w:t>
      </w:r>
      <w:proofErr w:type="spellEnd"/>
      <w:r w:rsidRPr="005340A5">
        <w:rPr>
          <w:rFonts w:eastAsiaTheme="minorEastAsia" w:hint="eastAsia"/>
          <w:i/>
          <w:iCs/>
          <w:color w:val="000000"/>
          <w:sz w:val="22"/>
          <w:lang w:eastAsia="ko-KR"/>
        </w:rPr>
        <w:t>.</w:t>
      </w:r>
    </w:p>
    <w:p w14:paraId="71EF58F6" w14:textId="01FA775F" w:rsidR="00247830" w:rsidRDefault="00122A53" w:rsidP="00247830">
      <w:pPr>
        <w:pStyle w:val="a0"/>
        <w:spacing w:before="240" w:line="276" w:lineRule="auto"/>
        <w:jc w:val="both"/>
        <w:rPr>
          <w:rFonts w:eastAsiaTheme="minorEastAsia"/>
          <w:sz w:val="22"/>
          <w:lang w:eastAsia="ko-KR"/>
        </w:rPr>
      </w:pPr>
      <w:r>
        <w:rPr>
          <w:rFonts w:eastAsiaTheme="minorEastAsia" w:hint="eastAsia"/>
          <w:color w:val="000000"/>
          <w:sz w:val="22"/>
          <w:lang w:eastAsia="ko-KR"/>
        </w:rPr>
        <w:t>F</w:t>
      </w:r>
      <w:r w:rsidR="00DA0285">
        <w:rPr>
          <w:rFonts w:eastAsiaTheme="minorEastAsia" w:hint="eastAsia"/>
          <w:color w:val="000000"/>
          <w:sz w:val="22"/>
          <w:lang w:eastAsia="ko-KR"/>
        </w:rPr>
        <w:t xml:space="preserve">or the RACH configuration Option 2, </w:t>
      </w:r>
      <w:r w:rsidR="00552415">
        <w:rPr>
          <w:rFonts w:eastAsiaTheme="minorEastAsia" w:hint="eastAsia"/>
          <w:color w:val="000000"/>
          <w:sz w:val="22"/>
          <w:lang w:eastAsia="ko-KR"/>
        </w:rPr>
        <w:t>it</w:t>
      </w:r>
      <w:r>
        <w:rPr>
          <w:rFonts w:eastAsiaTheme="minorEastAsia" w:hint="eastAsia"/>
          <w:color w:val="000000"/>
          <w:sz w:val="22"/>
          <w:lang w:eastAsia="ko-KR"/>
        </w:rPr>
        <w:t xml:space="preserve"> should be concluded </w:t>
      </w:r>
      <w:r w:rsidR="00552415">
        <w:rPr>
          <w:rFonts w:eastAsiaTheme="minorEastAsia" w:hint="eastAsia"/>
          <w:color w:val="000000"/>
          <w:sz w:val="22"/>
          <w:lang w:eastAsia="ko-KR"/>
        </w:rPr>
        <w:t xml:space="preserve">whether/how to handle </w:t>
      </w:r>
      <w:r w:rsidR="00A23102">
        <w:rPr>
          <w:rFonts w:eastAsiaTheme="minorEastAsia" w:hint="eastAsia"/>
          <w:color w:val="000000"/>
          <w:sz w:val="22"/>
          <w:lang w:eastAsia="ko-KR"/>
        </w:rPr>
        <w:t xml:space="preserve">SSB </w:t>
      </w:r>
      <w:r w:rsidR="00DA0285">
        <w:rPr>
          <w:color w:val="000000"/>
          <w:sz w:val="22"/>
        </w:rPr>
        <w:t>index to RO mapping</w:t>
      </w:r>
      <w:r w:rsidR="00DA0285">
        <w:rPr>
          <w:rFonts w:eastAsiaTheme="minorEastAsia" w:hint="eastAsia"/>
          <w:color w:val="000000"/>
          <w:sz w:val="22"/>
          <w:lang w:eastAsia="ko-KR"/>
        </w:rPr>
        <w:t xml:space="preserve"> </w:t>
      </w:r>
      <w:r w:rsidR="00552415">
        <w:rPr>
          <w:rFonts w:eastAsiaTheme="minorEastAsia" w:hint="eastAsia"/>
          <w:color w:val="000000"/>
          <w:sz w:val="22"/>
          <w:lang w:eastAsia="ko-KR"/>
        </w:rPr>
        <w:t xml:space="preserve">for new </w:t>
      </w:r>
      <w:r w:rsidR="00DA0285">
        <w:rPr>
          <w:rFonts w:eastAsiaTheme="minorEastAsia" w:hint="eastAsia"/>
          <w:color w:val="000000"/>
          <w:sz w:val="22"/>
          <w:lang w:eastAsia="ko-KR"/>
        </w:rPr>
        <w:t xml:space="preserve">validated </w:t>
      </w:r>
      <w:r w:rsidR="00552415">
        <w:rPr>
          <w:rFonts w:eastAsiaTheme="minorEastAsia" w:hint="eastAsia"/>
          <w:color w:val="000000"/>
          <w:sz w:val="22"/>
          <w:lang w:eastAsia="ko-KR"/>
        </w:rPr>
        <w:t xml:space="preserve">ROs (i.e., not legacy ROs) in SBFD symbols </w:t>
      </w:r>
      <w:r w:rsidR="00552415">
        <w:rPr>
          <w:rFonts w:eastAsiaTheme="minorEastAsia"/>
          <w:color w:val="000000"/>
          <w:sz w:val="22"/>
          <w:lang w:eastAsia="ko-KR"/>
        </w:rPr>
        <w:t>configured</w:t>
      </w:r>
      <w:r w:rsidR="00552415">
        <w:rPr>
          <w:rFonts w:eastAsiaTheme="minorEastAsia" w:hint="eastAsia"/>
          <w:color w:val="000000"/>
          <w:sz w:val="22"/>
          <w:lang w:eastAsia="ko-KR"/>
        </w:rPr>
        <w:t xml:space="preserve"> as </w:t>
      </w:r>
      <w:r w:rsidR="00DA0285">
        <w:rPr>
          <w:rFonts w:eastAsiaTheme="minorEastAsia" w:hint="eastAsia"/>
          <w:color w:val="000000"/>
          <w:sz w:val="22"/>
          <w:lang w:eastAsia="ko-KR"/>
        </w:rPr>
        <w:t xml:space="preserve">downlink or </w:t>
      </w:r>
      <w:r w:rsidR="00552415">
        <w:rPr>
          <w:rFonts w:eastAsiaTheme="minorEastAsia" w:hint="eastAsia"/>
          <w:color w:val="000000"/>
          <w:sz w:val="22"/>
          <w:lang w:eastAsia="ko-KR"/>
        </w:rPr>
        <w:t xml:space="preserve">flexible by </w:t>
      </w:r>
      <w:proofErr w:type="spellStart"/>
      <w:r w:rsidR="00552415" w:rsidRPr="00202DD5">
        <w:rPr>
          <w:rFonts w:eastAsiaTheme="minorEastAsia"/>
          <w:i/>
          <w:iCs/>
          <w:color w:val="000000"/>
          <w:sz w:val="22"/>
          <w:lang w:eastAsia="ko-KR"/>
        </w:rPr>
        <w:t>tdd</w:t>
      </w:r>
      <w:proofErr w:type="spellEnd"/>
      <w:r w:rsidR="00552415" w:rsidRPr="00202DD5">
        <w:rPr>
          <w:rFonts w:eastAsiaTheme="minorEastAsia"/>
          <w:i/>
          <w:iCs/>
          <w:color w:val="000000"/>
          <w:sz w:val="22"/>
          <w:lang w:eastAsia="ko-KR"/>
        </w:rPr>
        <w:t>-UL-</w:t>
      </w:r>
      <w:r w:rsidR="00552415" w:rsidRPr="00202DD5">
        <w:rPr>
          <w:rFonts w:eastAsiaTheme="minorEastAsia"/>
          <w:i/>
          <w:iCs/>
          <w:color w:val="000000"/>
          <w:sz w:val="22"/>
          <w:lang w:eastAsia="ko-KR"/>
        </w:rPr>
        <w:lastRenderedPageBreak/>
        <w:t>DL-</w:t>
      </w:r>
      <w:proofErr w:type="spellStart"/>
      <w:r w:rsidR="00552415" w:rsidRPr="00202DD5">
        <w:rPr>
          <w:rFonts w:eastAsiaTheme="minorEastAsia"/>
          <w:i/>
          <w:iCs/>
          <w:color w:val="000000"/>
          <w:sz w:val="22"/>
          <w:lang w:eastAsia="ko-KR"/>
        </w:rPr>
        <w:t>ConfigurationCommon</w:t>
      </w:r>
      <w:proofErr w:type="spellEnd"/>
      <w:r w:rsidR="00552415" w:rsidRPr="00552415">
        <w:rPr>
          <w:rFonts w:eastAsiaTheme="minorEastAsia" w:hint="eastAsia"/>
          <w:color w:val="000000"/>
          <w:sz w:val="22"/>
          <w:lang w:eastAsia="ko-KR"/>
        </w:rPr>
        <w:t>.</w:t>
      </w:r>
      <w:r w:rsidR="00DA0285">
        <w:rPr>
          <w:rFonts w:eastAsiaTheme="minorEastAsia" w:hint="eastAsia"/>
          <w:color w:val="000000"/>
          <w:sz w:val="22"/>
          <w:lang w:eastAsia="ko-KR"/>
        </w:rPr>
        <w:t xml:space="preserve"> </w:t>
      </w:r>
      <w:r>
        <w:rPr>
          <w:rFonts w:eastAsiaTheme="minorEastAsia"/>
          <w:color w:val="000000"/>
          <w:sz w:val="22"/>
          <w:lang w:eastAsia="ko-KR"/>
        </w:rPr>
        <w:t>Similarly</w:t>
      </w:r>
      <w:r>
        <w:rPr>
          <w:rFonts w:eastAsiaTheme="minorEastAsia" w:hint="eastAsia"/>
          <w:color w:val="000000"/>
          <w:sz w:val="22"/>
          <w:lang w:eastAsia="ko-KR"/>
        </w:rPr>
        <w:t xml:space="preserve"> to </w:t>
      </w:r>
      <w:r w:rsidR="00A21807">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in RACH configuration Option 1, it might be desirable for SBFD aware UEs</w:t>
      </w:r>
      <w:r w:rsidR="00DA0285" w:rsidRPr="00DA0285">
        <w:rPr>
          <w:rFonts w:eastAsiaTheme="minorEastAsia"/>
          <w:color w:val="000000"/>
          <w:sz w:val="22"/>
          <w:lang w:eastAsia="ko-KR"/>
        </w:rPr>
        <w:t xml:space="preserve"> to have </w:t>
      </w:r>
      <w:r w:rsidR="00DA0285">
        <w:rPr>
          <w:rFonts w:eastAsiaTheme="minorEastAsia" w:hint="eastAsia"/>
          <w:color w:val="000000"/>
          <w:sz w:val="22"/>
          <w:lang w:eastAsia="ko-KR"/>
        </w:rPr>
        <w:t xml:space="preserve">a </w:t>
      </w:r>
      <w:r w:rsidR="00DA0285" w:rsidRPr="00DA0285">
        <w:rPr>
          <w:rFonts w:eastAsiaTheme="minorEastAsia"/>
          <w:color w:val="000000"/>
          <w:sz w:val="22"/>
          <w:lang w:eastAsia="ko-KR"/>
        </w:rPr>
        <w:t>separate</w:t>
      </w:r>
      <w:r w:rsidR="00DA0285">
        <w:rPr>
          <w:rFonts w:eastAsiaTheme="minorEastAsia" w:hint="eastAsia"/>
          <w:color w:val="000000"/>
          <w:sz w:val="22"/>
          <w:lang w:eastAsia="ko-KR"/>
        </w:rPr>
        <w:t xml:space="preserve"> and independent</w:t>
      </w:r>
      <w:r w:rsidR="00DA0285" w:rsidRPr="00DA0285">
        <w:rPr>
          <w:rFonts w:eastAsiaTheme="minorEastAsia"/>
          <w:color w:val="000000"/>
          <w:sz w:val="22"/>
          <w:lang w:eastAsia="ko-KR"/>
        </w:rPr>
        <w:t xml:space="preserve"> </w:t>
      </w:r>
      <w:r w:rsidR="00A21807">
        <w:rPr>
          <w:rFonts w:eastAsiaTheme="minorEastAsia" w:hint="eastAsia"/>
          <w:color w:val="000000"/>
          <w:sz w:val="22"/>
          <w:lang w:eastAsia="ko-KR"/>
        </w:rPr>
        <w:t>SSB</w:t>
      </w:r>
      <w:r w:rsidR="00DA0285">
        <w:rPr>
          <w:color w:val="000000"/>
          <w:sz w:val="22"/>
        </w:rPr>
        <w:t xml:space="preserve"> index to RO mapping</w:t>
      </w:r>
      <w:r w:rsidR="00DA0285" w:rsidRPr="00DA0285">
        <w:rPr>
          <w:rFonts w:eastAsiaTheme="minorEastAsia"/>
          <w:color w:val="000000"/>
          <w:sz w:val="22"/>
          <w:lang w:eastAsia="ko-KR"/>
        </w:rPr>
        <w:t xml:space="preserve"> in SBFD symbols from the </w:t>
      </w:r>
      <w:r w:rsidR="00A21807">
        <w:rPr>
          <w:rFonts w:eastAsiaTheme="minorEastAsia" w:hint="eastAsia"/>
          <w:color w:val="000000"/>
          <w:sz w:val="22"/>
          <w:lang w:eastAsia="ko-KR"/>
        </w:rPr>
        <w:t>SSB</w:t>
      </w:r>
      <w:r w:rsidR="00DA0285">
        <w:rPr>
          <w:color w:val="000000"/>
          <w:sz w:val="22"/>
        </w:rPr>
        <w:t xml:space="preserve"> index to RO mapping</w:t>
      </w:r>
      <w:r w:rsidR="00DA0285" w:rsidRPr="00DA0285">
        <w:rPr>
          <w:rFonts w:eastAsiaTheme="minorEastAsia"/>
          <w:color w:val="000000"/>
          <w:sz w:val="22"/>
          <w:lang w:eastAsia="ko-KR"/>
        </w:rPr>
        <w:t xml:space="preserve"> </w:t>
      </w:r>
      <w:r w:rsidR="00A21807">
        <w:rPr>
          <w:rFonts w:eastAsiaTheme="minorEastAsia" w:hint="eastAsia"/>
          <w:color w:val="000000"/>
          <w:sz w:val="22"/>
          <w:lang w:eastAsia="ko-KR"/>
        </w:rPr>
        <w:t>for legacy ROs</w:t>
      </w:r>
      <w:r w:rsidR="0052409B">
        <w:rPr>
          <w:rFonts w:eastAsiaTheme="minorEastAsia" w:hint="eastAsia"/>
          <w:color w:val="000000"/>
          <w:sz w:val="22"/>
          <w:lang w:eastAsia="ko-KR"/>
        </w:rPr>
        <w:t xml:space="preserve"> regardless of being configured as </w:t>
      </w:r>
      <w:r w:rsidR="00A21807">
        <w:rPr>
          <w:rFonts w:eastAsiaTheme="minorEastAsia" w:hint="eastAsia"/>
          <w:color w:val="000000"/>
          <w:sz w:val="22"/>
          <w:lang w:eastAsia="ko-KR"/>
        </w:rPr>
        <w:t>downlink</w:t>
      </w:r>
      <w:r w:rsidR="0052409B">
        <w:rPr>
          <w:rFonts w:eastAsiaTheme="minorEastAsia" w:hint="eastAsia"/>
          <w:color w:val="000000"/>
          <w:sz w:val="22"/>
          <w:lang w:eastAsia="ko-KR"/>
        </w:rPr>
        <w:t xml:space="preserve"> or </w:t>
      </w:r>
      <w:r w:rsidR="00A21807">
        <w:rPr>
          <w:rFonts w:eastAsiaTheme="minorEastAsia" w:hint="eastAsia"/>
          <w:color w:val="000000"/>
          <w:sz w:val="22"/>
          <w:lang w:eastAsia="ko-KR"/>
        </w:rPr>
        <w:t xml:space="preserve">flexible </w:t>
      </w:r>
      <w:r w:rsidR="0052409B">
        <w:rPr>
          <w:rFonts w:eastAsiaTheme="minorEastAsia" w:hint="eastAsia"/>
          <w:color w:val="000000"/>
          <w:sz w:val="22"/>
          <w:lang w:eastAsia="ko-KR"/>
        </w:rPr>
        <w:t xml:space="preserve">by </w:t>
      </w:r>
      <w:proofErr w:type="spellStart"/>
      <w:r w:rsidR="0052409B" w:rsidRPr="005340A5">
        <w:rPr>
          <w:rFonts w:eastAsiaTheme="minorEastAsia"/>
          <w:i/>
          <w:iCs/>
          <w:color w:val="000000"/>
          <w:sz w:val="22"/>
          <w:lang w:eastAsia="ko-KR"/>
        </w:rPr>
        <w:t>tdd</w:t>
      </w:r>
      <w:proofErr w:type="spellEnd"/>
      <w:r w:rsidR="0052409B" w:rsidRPr="005340A5">
        <w:rPr>
          <w:rFonts w:eastAsiaTheme="minorEastAsia"/>
          <w:i/>
          <w:iCs/>
          <w:color w:val="000000"/>
          <w:sz w:val="22"/>
          <w:lang w:eastAsia="ko-KR"/>
        </w:rPr>
        <w:t>-UL-DL-</w:t>
      </w:r>
      <w:proofErr w:type="spellStart"/>
      <w:r w:rsidR="0052409B" w:rsidRPr="005340A5">
        <w:rPr>
          <w:rFonts w:eastAsiaTheme="minorEastAsia"/>
          <w:i/>
          <w:iCs/>
          <w:color w:val="000000"/>
          <w:sz w:val="22"/>
          <w:lang w:eastAsia="ko-KR"/>
        </w:rPr>
        <w:t>ConfigurationCommon</w:t>
      </w:r>
      <w:proofErr w:type="spellEnd"/>
      <w:r w:rsidR="0052409B">
        <w:rPr>
          <w:rFonts w:eastAsiaTheme="minorEastAsia" w:hint="eastAsia"/>
          <w:color w:val="000000"/>
          <w:sz w:val="22"/>
          <w:lang w:eastAsia="ko-KR"/>
        </w:rPr>
        <w:t>.</w:t>
      </w:r>
      <w:r>
        <w:rPr>
          <w:rFonts w:eastAsiaTheme="minorEastAsia" w:hint="eastAsia"/>
          <w:color w:val="000000"/>
          <w:sz w:val="22"/>
          <w:lang w:eastAsia="ko-KR"/>
        </w:rPr>
        <w:t xml:space="preserve"> </w:t>
      </w:r>
      <w:r>
        <w:rPr>
          <w:rFonts w:eastAsiaTheme="minorEastAsia"/>
          <w:color w:val="000000"/>
          <w:sz w:val="22"/>
          <w:lang w:eastAsia="ko-KR"/>
        </w:rPr>
        <w:t xml:space="preserve">This allows </w:t>
      </w:r>
      <w:r>
        <w:rPr>
          <w:rFonts w:eastAsiaTheme="minorEastAsia" w:hint="eastAsia"/>
          <w:color w:val="000000"/>
          <w:sz w:val="22"/>
          <w:lang w:eastAsia="ko-KR"/>
        </w:rPr>
        <w:t xml:space="preserve">a gNB </w:t>
      </w:r>
      <w:r>
        <w:rPr>
          <w:rFonts w:eastAsiaTheme="minorEastAsia"/>
          <w:color w:val="000000"/>
          <w:sz w:val="22"/>
          <w:lang w:eastAsia="ko-KR"/>
        </w:rPr>
        <w:t xml:space="preserve">to avoid </w:t>
      </w:r>
      <w:r>
        <w:rPr>
          <w:rFonts w:eastAsiaTheme="minorEastAsia" w:hint="eastAsia"/>
          <w:color w:val="000000"/>
          <w:sz w:val="22"/>
          <w:lang w:eastAsia="ko-KR"/>
        </w:rPr>
        <w:t>us</w:t>
      </w:r>
      <w:r>
        <w:rPr>
          <w:rFonts w:eastAsiaTheme="minorEastAsia"/>
          <w:color w:val="000000"/>
          <w:sz w:val="22"/>
          <w:lang w:eastAsia="ko-KR"/>
        </w:rPr>
        <w:t>ing</w:t>
      </w:r>
      <w:r>
        <w:rPr>
          <w:rFonts w:eastAsiaTheme="minorEastAsia" w:hint="eastAsia"/>
          <w:color w:val="000000"/>
          <w:sz w:val="22"/>
          <w:lang w:eastAsia="ko-KR"/>
        </w:rPr>
        <w:t xml:space="preserve"> different Rx beams for the reception of the PRACH </w:t>
      </w:r>
      <w:r w:rsidR="00A21807">
        <w:rPr>
          <w:rFonts w:eastAsiaTheme="minorEastAsia" w:hint="eastAsia"/>
          <w:color w:val="000000"/>
          <w:sz w:val="22"/>
          <w:lang w:eastAsia="ko-KR"/>
        </w:rPr>
        <w:t xml:space="preserve">preamble </w:t>
      </w:r>
      <w:r>
        <w:rPr>
          <w:rFonts w:eastAsiaTheme="minorEastAsia" w:hint="eastAsia"/>
          <w:color w:val="000000"/>
          <w:sz w:val="22"/>
          <w:lang w:eastAsia="ko-KR"/>
        </w:rPr>
        <w:t>from SBFD-aware UEs and non SBFD-aware UEs in the same symbol</w:t>
      </w:r>
      <w:r w:rsidR="00A21807">
        <w:rPr>
          <w:rFonts w:eastAsiaTheme="minorEastAsia" w:hint="eastAsia"/>
          <w:color w:val="000000"/>
          <w:sz w:val="22"/>
          <w:lang w:eastAsia="ko-KR"/>
        </w:rPr>
        <w:t>s</w:t>
      </w:r>
      <w:r>
        <w:rPr>
          <w:rFonts w:eastAsiaTheme="minorEastAsia" w:hint="eastAsia"/>
          <w:color w:val="000000"/>
          <w:sz w:val="22"/>
          <w:lang w:eastAsia="ko-KR"/>
        </w:rPr>
        <w:t xml:space="preserve">. </w:t>
      </w:r>
      <w:r w:rsidR="00525A68">
        <w:rPr>
          <w:rFonts w:eastAsiaTheme="minorEastAsia" w:hint="eastAsia"/>
          <w:color w:val="000000"/>
          <w:sz w:val="22"/>
          <w:lang w:eastAsia="ko-KR"/>
        </w:rPr>
        <w:t>However, i</w:t>
      </w:r>
      <w:r w:rsidR="00562117">
        <w:rPr>
          <w:rFonts w:eastAsiaTheme="minorEastAsia" w:hint="eastAsia"/>
          <w:color w:val="000000"/>
          <w:sz w:val="22"/>
          <w:lang w:eastAsia="ko-KR"/>
        </w:rPr>
        <w:t>f SBFD</w:t>
      </w:r>
      <w:r>
        <w:rPr>
          <w:rFonts w:eastAsiaTheme="minorEastAsia" w:hint="eastAsia"/>
          <w:color w:val="000000"/>
          <w:sz w:val="22"/>
          <w:lang w:eastAsia="ko-KR"/>
        </w:rPr>
        <w:t>-</w:t>
      </w:r>
      <w:r w:rsidR="00562117">
        <w:rPr>
          <w:rFonts w:eastAsiaTheme="minorEastAsia" w:hint="eastAsia"/>
          <w:color w:val="000000"/>
          <w:sz w:val="22"/>
          <w:lang w:eastAsia="ko-KR"/>
        </w:rPr>
        <w:t xml:space="preserve">aware UEs </w:t>
      </w:r>
      <w:r w:rsidR="00562117">
        <w:rPr>
          <w:rFonts w:eastAsiaTheme="minorEastAsia"/>
          <w:color w:val="000000"/>
          <w:sz w:val="22"/>
          <w:lang w:eastAsia="ko-KR"/>
        </w:rPr>
        <w:t>can</w:t>
      </w:r>
      <w:r w:rsidR="00562117">
        <w:rPr>
          <w:rFonts w:eastAsiaTheme="minorEastAsia" w:hint="eastAsia"/>
          <w:color w:val="000000"/>
          <w:sz w:val="22"/>
          <w:lang w:eastAsia="ko-KR"/>
        </w:rPr>
        <w:t xml:space="preserve"> use the ROs in both SBFD symbols and non-SBFD </w:t>
      </w:r>
      <w:r w:rsidR="00562117" w:rsidRPr="00562117">
        <w:rPr>
          <w:rFonts w:eastAsiaTheme="minorEastAsia" w:hint="eastAsia"/>
          <w:sz w:val="22"/>
          <w:lang w:eastAsia="ko-KR"/>
        </w:rPr>
        <w:t>symbols</w:t>
      </w:r>
      <w:r w:rsidR="000D472B">
        <w:rPr>
          <w:rFonts w:eastAsiaTheme="minorEastAsia"/>
          <w:sz w:val="22"/>
          <w:lang w:eastAsia="ko-KR"/>
        </w:rPr>
        <w:t>,</w:t>
      </w:r>
      <w:r w:rsidR="00562117" w:rsidRPr="00562117">
        <w:rPr>
          <w:rFonts w:eastAsiaTheme="minorEastAsia" w:hint="eastAsia"/>
          <w:sz w:val="22"/>
          <w:lang w:eastAsia="ko-KR"/>
        </w:rPr>
        <w:t xml:space="preserve"> and </w:t>
      </w:r>
      <w:r w:rsidR="00EB65D4">
        <w:rPr>
          <w:rFonts w:eastAsiaTheme="minorEastAsia" w:hint="eastAsia"/>
          <w:sz w:val="22"/>
          <w:lang w:eastAsia="ko-KR"/>
        </w:rPr>
        <w:t xml:space="preserve">the SBFD-aware UE is allowed to be </w:t>
      </w:r>
      <w:r w:rsidR="00EB65D4">
        <w:rPr>
          <w:rFonts w:eastAsiaTheme="minorEastAsia"/>
          <w:sz w:val="22"/>
          <w:lang w:eastAsia="ko-KR"/>
        </w:rPr>
        <w:t>configured</w:t>
      </w:r>
      <w:r w:rsidR="00EB65D4">
        <w:rPr>
          <w:rFonts w:eastAsiaTheme="minorEastAsia" w:hint="eastAsia"/>
          <w:sz w:val="22"/>
          <w:lang w:eastAsia="ko-KR"/>
        </w:rPr>
        <w:t xml:space="preserve"> </w:t>
      </w:r>
      <w:r w:rsidR="00562117" w:rsidRPr="00562117">
        <w:rPr>
          <w:rFonts w:eastAsiaTheme="minorEastAsia" w:hint="eastAsia"/>
          <w:sz w:val="22"/>
          <w:lang w:eastAsia="ko-KR"/>
        </w:rPr>
        <w:t>ROs</w:t>
      </w:r>
      <w:r w:rsidR="00562117" w:rsidRPr="00562117">
        <w:rPr>
          <w:rFonts w:eastAsiaTheme="minorEastAsia"/>
          <w:sz w:val="22"/>
          <w:lang w:eastAsia="ko-KR"/>
        </w:rPr>
        <w:t xml:space="preserve"> across SBFD symbol and non</w:t>
      </w:r>
      <w:r w:rsidR="00EB65D4">
        <w:rPr>
          <w:rFonts w:eastAsiaTheme="minorEastAsia" w:hint="eastAsia"/>
          <w:sz w:val="22"/>
          <w:lang w:eastAsia="ko-KR"/>
        </w:rPr>
        <w:t>-</w:t>
      </w:r>
      <w:r w:rsidR="00562117" w:rsidRPr="00562117">
        <w:rPr>
          <w:rFonts w:eastAsiaTheme="minorEastAsia"/>
          <w:sz w:val="22"/>
          <w:lang w:eastAsia="ko-KR"/>
        </w:rPr>
        <w:t>SBFD symbols</w:t>
      </w:r>
      <w:r w:rsidR="00562117">
        <w:rPr>
          <w:rFonts w:eastAsiaTheme="minorEastAsia" w:hint="eastAsia"/>
          <w:sz w:val="22"/>
          <w:lang w:eastAsia="ko-KR"/>
        </w:rPr>
        <w:t xml:space="preserve">, </w:t>
      </w:r>
      <w:r w:rsidR="00EB65D4">
        <w:rPr>
          <w:rFonts w:eastAsiaTheme="minorEastAsia" w:hint="eastAsia"/>
          <w:sz w:val="22"/>
          <w:lang w:eastAsia="ko-KR"/>
        </w:rPr>
        <w:t xml:space="preserve">it should be </w:t>
      </w:r>
      <w:r w:rsidR="00A21807">
        <w:rPr>
          <w:rFonts w:eastAsiaTheme="minorEastAsia"/>
          <w:sz w:val="22"/>
          <w:lang w:eastAsia="ko-KR"/>
        </w:rPr>
        <w:t>considered</w:t>
      </w:r>
      <w:r w:rsidR="00A21807">
        <w:rPr>
          <w:rFonts w:eastAsiaTheme="minorEastAsia" w:hint="eastAsia"/>
          <w:sz w:val="22"/>
          <w:lang w:eastAsia="ko-KR"/>
        </w:rPr>
        <w:t xml:space="preserve"> t</w:t>
      </w:r>
      <w:r w:rsidR="00EB65D4">
        <w:rPr>
          <w:rFonts w:eastAsiaTheme="minorEastAsia" w:hint="eastAsia"/>
          <w:sz w:val="22"/>
          <w:lang w:eastAsia="ko-KR"/>
        </w:rPr>
        <w:t xml:space="preserve">o map </w:t>
      </w:r>
      <w:r w:rsidR="00F3760D">
        <w:rPr>
          <w:rFonts w:eastAsiaTheme="minorEastAsia"/>
          <w:sz w:val="22"/>
          <w:lang w:eastAsia="ko-KR"/>
        </w:rPr>
        <w:t xml:space="preserve">the </w:t>
      </w:r>
      <w:r w:rsidR="00A21807">
        <w:rPr>
          <w:rFonts w:eastAsiaTheme="minorEastAsia" w:hint="eastAsia"/>
          <w:sz w:val="22"/>
          <w:lang w:eastAsia="ko-KR"/>
        </w:rPr>
        <w:t xml:space="preserve">same </w:t>
      </w:r>
      <w:r w:rsidR="002F0F37">
        <w:rPr>
          <w:rFonts w:eastAsiaTheme="minorEastAsia"/>
          <w:sz w:val="22"/>
          <w:lang w:eastAsia="ko-KR"/>
        </w:rPr>
        <w:t>SSB</w:t>
      </w:r>
      <w:r w:rsidR="00EB65D4">
        <w:rPr>
          <w:rFonts w:eastAsiaTheme="minorEastAsia" w:hint="eastAsia"/>
          <w:sz w:val="22"/>
          <w:lang w:eastAsia="ko-KR"/>
        </w:rPr>
        <w:t xml:space="preserve"> index to </w:t>
      </w:r>
      <w:r w:rsidR="002A1A6B">
        <w:rPr>
          <w:rFonts w:eastAsiaTheme="minorEastAsia" w:hint="eastAsia"/>
          <w:sz w:val="22"/>
          <w:lang w:eastAsia="ko-KR"/>
        </w:rPr>
        <w:t xml:space="preserve">validated </w:t>
      </w:r>
      <w:r w:rsidR="00EB65D4">
        <w:rPr>
          <w:rFonts w:eastAsiaTheme="minorEastAsia" w:hint="eastAsia"/>
          <w:sz w:val="22"/>
          <w:lang w:eastAsia="ko-KR"/>
        </w:rPr>
        <w:t>ROs across SBFD symbols and non-SBFD symbols</w:t>
      </w:r>
      <w:r w:rsidR="00A21807">
        <w:rPr>
          <w:rFonts w:eastAsiaTheme="minorEastAsia" w:hint="eastAsia"/>
          <w:sz w:val="22"/>
          <w:lang w:eastAsia="ko-KR"/>
        </w:rPr>
        <w:t xml:space="preserve"> </w:t>
      </w:r>
      <w:r w:rsidR="00A21807" w:rsidRPr="00A21807">
        <w:rPr>
          <w:rFonts w:eastAsiaTheme="minorEastAsia"/>
          <w:sz w:val="22"/>
          <w:lang w:eastAsia="ko-KR"/>
        </w:rPr>
        <w:t>in the same slot or across slots</w:t>
      </w:r>
      <w:r w:rsidR="00F3760D">
        <w:rPr>
          <w:rFonts w:eastAsiaTheme="minorEastAsia"/>
          <w:sz w:val="22"/>
          <w:lang w:eastAsia="ko-KR"/>
        </w:rPr>
        <w:t>.</w:t>
      </w:r>
    </w:p>
    <w:p w14:paraId="169E893D" w14:textId="03198ECD" w:rsidR="002A1A6B" w:rsidRDefault="00247830" w:rsidP="00247830">
      <w:pPr>
        <w:pStyle w:val="a0"/>
        <w:numPr>
          <w:ilvl w:val="0"/>
          <w:numId w:val="3"/>
        </w:numPr>
        <w:spacing w:before="240" w:line="276" w:lineRule="auto"/>
        <w:ind w:left="426"/>
        <w:jc w:val="both"/>
        <w:rPr>
          <w:rFonts w:eastAsiaTheme="minorEastAsia"/>
          <w:i/>
          <w:iCs/>
          <w:sz w:val="22"/>
          <w:lang w:val="en-US" w:eastAsia="ko-KR"/>
        </w:rPr>
      </w:pPr>
      <w:r w:rsidRPr="00247830">
        <w:rPr>
          <w:rFonts w:eastAsiaTheme="minorEastAsia"/>
          <w:i/>
          <w:iCs/>
          <w:sz w:val="22"/>
          <w:lang w:val="en-US" w:eastAsia="ko-KR"/>
        </w:rPr>
        <w:t xml:space="preserve">Proposal </w:t>
      </w:r>
      <w:r w:rsidR="00AA6F4F">
        <w:rPr>
          <w:rFonts w:eastAsiaTheme="minorEastAsia" w:hint="eastAsia"/>
          <w:i/>
          <w:iCs/>
          <w:sz w:val="22"/>
          <w:lang w:val="en-US" w:eastAsia="ko-KR"/>
        </w:rPr>
        <w:t>5</w:t>
      </w:r>
      <w:r w:rsidRPr="00247830">
        <w:rPr>
          <w:rFonts w:eastAsiaTheme="minorEastAsia"/>
          <w:i/>
          <w:iCs/>
          <w:sz w:val="22"/>
          <w:lang w:val="en-US" w:eastAsia="ko-KR"/>
        </w:rPr>
        <w:t xml:space="preserve">: </w:t>
      </w:r>
      <w:bookmarkStart w:id="7" w:name="_Hlk166075296"/>
      <w:r w:rsidR="00D12C59" w:rsidRPr="00D12C59">
        <w:rPr>
          <w:rFonts w:eastAsiaTheme="minorEastAsia"/>
          <w:i/>
          <w:iCs/>
          <w:sz w:val="22"/>
          <w:lang w:val="en-US" w:eastAsia="ko-KR"/>
        </w:rPr>
        <w:t>For RACH configuration Option 2,</w:t>
      </w:r>
    </w:p>
    <w:p w14:paraId="2DA0F44D" w14:textId="2D93DE12" w:rsidR="00247830" w:rsidRDefault="005D3293" w:rsidP="002A1A6B">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W</w:t>
      </w:r>
      <w:r w:rsidR="00E377E1">
        <w:rPr>
          <w:rFonts w:eastAsiaTheme="minorEastAsia" w:hint="eastAsia"/>
          <w:i/>
          <w:iCs/>
          <w:sz w:val="22"/>
          <w:lang w:val="en-US" w:eastAsia="ko-KR"/>
        </w:rPr>
        <w:t xml:space="preserve">e </w:t>
      </w:r>
      <w:r w:rsidR="00E377E1">
        <w:rPr>
          <w:rFonts w:eastAsiaTheme="minorEastAsia"/>
          <w:i/>
          <w:iCs/>
          <w:sz w:val="22"/>
          <w:lang w:val="en-US" w:eastAsia="ko-KR"/>
        </w:rPr>
        <w:t>propose</w:t>
      </w:r>
      <w:r w:rsidR="00E377E1">
        <w:rPr>
          <w:rFonts w:eastAsiaTheme="minorEastAsia" w:hint="eastAsia"/>
          <w:i/>
          <w:iCs/>
          <w:sz w:val="22"/>
          <w:lang w:val="en-US" w:eastAsia="ko-KR"/>
        </w:rPr>
        <w:t xml:space="preserve"> </w:t>
      </w:r>
      <w:r w:rsidR="00247830" w:rsidRPr="00247830">
        <w:rPr>
          <w:rFonts w:eastAsiaTheme="minorEastAsia"/>
          <w:i/>
          <w:iCs/>
          <w:sz w:val="22"/>
          <w:lang w:val="en-US" w:eastAsia="ko-KR"/>
        </w:rPr>
        <w:t xml:space="preserve">to have </w:t>
      </w:r>
      <w:r w:rsidR="00A21807">
        <w:rPr>
          <w:rFonts w:eastAsiaTheme="minorEastAsia" w:hint="eastAsia"/>
          <w:i/>
          <w:iCs/>
          <w:sz w:val="22"/>
          <w:lang w:val="en-US" w:eastAsia="ko-KR"/>
        </w:rPr>
        <w:t xml:space="preserve">a </w:t>
      </w:r>
      <w:r w:rsidR="00247830" w:rsidRPr="00247830">
        <w:rPr>
          <w:rFonts w:eastAsiaTheme="minorEastAsia"/>
          <w:i/>
          <w:iCs/>
          <w:sz w:val="22"/>
          <w:lang w:val="en-US" w:eastAsia="ko-KR"/>
        </w:rPr>
        <w:t>separate</w:t>
      </w:r>
      <w:r w:rsidR="00A21807">
        <w:rPr>
          <w:rFonts w:eastAsiaTheme="minorEastAsia" w:hint="eastAsia"/>
          <w:i/>
          <w:iCs/>
          <w:sz w:val="22"/>
          <w:lang w:val="en-US" w:eastAsia="ko-KR"/>
        </w:rPr>
        <w:t>/independent</w:t>
      </w:r>
      <w:r w:rsidR="00247830" w:rsidRPr="00247830">
        <w:rPr>
          <w:rFonts w:eastAsiaTheme="minorEastAsia"/>
          <w:i/>
          <w:iCs/>
          <w:sz w:val="22"/>
          <w:lang w:val="en-US" w:eastAsia="ko-KR"/>
        </w:rPr>
        <w:t xml:space="preserve"> </w:t>
      </w:r>
      <w:r w:rsidR="00A21807">
        <w:rPr>
          <w:rFonts w:eastAsiaTheme="minorEastAsia" w:hint="eastAsia"/>
          <w:i/>
          <w:iCs/>
          <w:sz w:val="22"/>
          <w:szCs w:val="22"/>
          <w:lang w:eastAsia="ko-KR"/>
        </w:rPr>
        <w:t>SSB</w:t>
      </w:r>
      <w:r w:rsidR="00525A68" w:rsidRPr="005340A5">
        <w:rPr>
          <w:rFonts w:eastAsiaTheme="minorEastAsia"/>
          <w:i/>
          <w:iCs/>
          <w:sz w:val="22"/>
          <w:szCs w:val="22"/>
          <w:lang w:eastAsia="ko-KR"/>
        </w:rPr>
        <w:t xml:space="preserve"> index to </w:t>
      </w:r>
      <w:r w:rsidR="00525A68" w:rsidRPr="001B181B">
        <w:rPr>
          <w:i/>
          <w:sz w:val="22"/>
        </w:rPr>
        <w:t xml:space="preserve">RO </w:t>
      </w:r>
      <w:r w:rsidR="00247830" w:rsidRPr="00247830">
        <w:rPr>
          <w:rFonts w:eastAsiaTheme="minorEastAsia"/>
          <w:i/>
          <w:iCs/>
          <w:sz w:val="22"/>
          <w:lang w:val="en-US" w:eastAsia="ko-KR"/>
        </w:rPr>
        <w:t>mapping</w:t>
      </w:r>
      <w:r w:rsidR="00525A68">
        <w:rPr>
          <w:rFonts w:eastAsiaTheme="minorEastAsia" w:hint="eastAsia"/>
          <w:i/>
          <w:iCs/>
          <w:sz w:val="22"/>
          <w:lang w:val="en-US" w:eastAsia="ko-KR"/>
        </w:rPr>
        <w:t xml:space="preserve"> for new validated ROs</w:t>
      </w:r>
      <w:r w:rsidR="00247830" w:rsidRPr="00247830">
        <w:rPr>
          <w:rFonts w:eastAsiaTheme="minorEastAsia"/>
          <w:i/>
          <w:iCs/>
          <w:sz w:val="22"/>
          <w:lang w:val="en-US" w:eastAsia="ko-KR"/>
        </w:rPr>
        <w:t xml:space="preserve"> in SBFD symbols from the </w:t>
      </w:r>
      <w:r w:rsidR="00A21807">
        <w:rPr>
          <w:rFonts w:eastAsiaTheme="minorEastAsia" w:hint="eastAsia"/>
          <w:i/>
          <w:iCs/>
          <w:sz w:val="22"/>
          <w:szCs w:val="22"/>
          <w:lang w:eastAsia="ko-KR"/>
        </w:rPr>
        <w:t>SSB</w:t>
      </w:r>
      <w:r w:rsidR="00525A68" w:rsidRPr="005340A5">
        <w:rPr>
          <w:rFonts w:eastAsiaTheme="minorEastAsia"/>
          <w:i/>
          <w:iCs/>
          <w:sz w:val="22"/>
          <w:szCs w:val="22"/>
          <w:lang w:eastAsia="ko-KR"/>
        </w:rPr>
        <w:t xml:space="preserve"> index to </w:t>
      </w:r>
      <w:r w:rsidR="00525A68" w:rsidRPr="001B181B">
        <w:rPr>
          <w:i/>
          <w:sz w:val="22"/>
        </w:rPr>
        <w:t>RO</w:t>
      </w:r>
      <w:r w:rsidR="00247830" w:rsidRPr="00247830">
        <w:rPr>
          <w:rFonts w:eastAsiaTheme="minorEastAsia"/>
          <w:i/>
          <w:iCs/>
          <w:sz w:val="22"/>
          <w:lang w:val="en-US" w:eastAsia="ko-KR"/>
        </w:rPr>
        <w:t xml:space="preserve"> mapping </w:t>
      </w:r>
      <w:r w:rsidR="00A21807">
        <w:rPr>
          <w:rFonts w:eastAsiaTheme="minorEastAsia" w:hint="eastAsia"/>
          <w:i/>
          <w:iCs/>
          <w:sz w:val="22"/>
          <w:lang w:val="en-US" w:eastAsia="ko-KR"/>
        </w:rPr>
        <w:t>for</w:t>
      </w:r>
      <w:r w:rsidR="00247830" w:rsidRPr="00247830">
        <w:rPr>
          <w:rFonts w:eastAsiaTheme="minorEastAsia"/>
          <w:i/>
          <w:iCs/>
          <w:sz w:val="22"/>
          <w:lang w:val="en-US" w:eastAsia="ko-KR"/>
        </w:rPr>
        <w:t xml:space="preserve"> </w:t>
      </w:r>
      <w:r w:rsidR="00525A68">
        <w:rPr>
          <w:rFonts w:eastAsiaTheme="minorEastAsia" w:hint="eastAsia"/>
          <w:i/>
          <w:iCs/>
          <w:sz w:val="22"/>
          <w:lang w:val="en-US" w:eastAsia="ko-KR"/>
        </w:rPr>
        <w:t>legacy</w:t>
      </w:r>
      <w:r w:rsidR="00247830" w:rsidRPr="00247830">
        <w:rPr>
          <w:rFonts w:eastAsiaTheme="minorEastAsia"/>
          <w:i/>
          <w:iCs/>
          <w:sz w:val="22"/>
          <w:lang w:val="en-US" w:eastAsia="ko-KR"/>
        </w:rPr>
        <w:t xml:space="preserve"> </w:t>
      </w:r>
      <w:r w:rsidR="00A21807">
        <w:rPr>
          <w:rFonts w:eastAsiaTheme="minorEastAsia" w:hint="eastAsia"/>
          <w:i/>
          <w:iCs/>
          <w:sz w:val="22"/>
          <w:lang w:val="en-US" w:eastAsia="ko-KR"/>
        </w:rPr>
        <w:t xml:space="preserve">ROs </w:t>
      </w:r>
      <w:r w:rsidR="00B11F53" w:rsidRPr="00B11F53">
        <w:rPr>
          <w:rFonts w:eastAsiaTheme="minorEastAsia"/>
          <w:i/>
          <w:iCs/>
          <w:sz w:val="22"/>
          <w:lang w:val="en-US" w:eastAsia="ko-KR"/>
        </w:rPr>
        <w:t xml:space="preserve">regardless of being configured as </w:t>
      </w:r>
      <w:r w:rsidR="00A21807">
        <w:rPr>
          <w:rFonts w:eastAsiaTheme="minorEastAsia" w:hint="eastAsia"/>
          <w:i/>
          <w:iCs/>
          <w:sz w:val="22"/>
          <w:lang w:val="en-US" w:eastAsia="ko-KR"/>
        </w:rPr>
        <w:t>downlink</w:t>
      </w:r>
      <w:r w:rsidR="00B11F53" w:rsidRPr="00B11F53">
        <w:rPr>
          <w:rFonts w:eastAsiaTheme="minorEastAsia"/>
          <w:i/>
          <w:iCs/>
          <w:sz w:val="22"/>
          <w:lang w:val="en-US" w:eastAsia="ko-KR"/>
        </w:rPr>
        <w:t xml:space="preserve"> or </w:t>
      </w:r>
      <w:r w:rsidR="00A21807">
        <w:rPr>
          <w:rFonts w:eastAsiaTheme="minorEastAsia" w:hint="eastAsia"/>
          <w:i/>
          <w:iCs/>
          <w:sz w:val="22"/>
          <w:lang w:val="en-US" w:eastAsia="ko-KR"/>
        </w:rPr>
        <w:t>flexible</w:t>
      </w:r>
      <w:r w:rsidR="00B11F53" w:rsidRPr="00B11F53">
        <w:rPr>
          <w:rFonts w:eastAsiaTheme="minorEastAsia"/>
          <w:i/>
          <w:iCs/>
          <w:sz w:val="22"/>
          <w:lang w:val="en-US" w:eastAsia="ko-KR"/>
        </w:rPr>
        <w:t xml:space="preserve"> by </w:t>
      </w:r>
      <w:proofErr w:type="spellStart"/>
      <w:r w:rsidR="00B11F53" w:rsidRPr="00B11F53">
        <w:rPr>
          <w:rFonts w:eastAsiaTheme="minorEastAsia"/>
          <w:i/>
          <w:iCs/>
          <w:sz w:val="22"/>
          <w:lang w:val="en-US" w:eastAsia="ko-KR"/>
        </w:rPr>
        <w:t>tdd</w:t>
      </w:r>
      <w:proofErr w:type="spellEnd"/>
      <w:r w:rsidR="00B11F53" w:rsidRPr="00B11F53">
        <w:rPr>
          <w:rFonts w:eastAsiaTheme="minorEastAsia"/>
          <w:i/>
          <w:iCs/>
          <w:sz w:val="22"/>
          <w:lang w:val="en-US" w:eastAsia="ko-KR"/>
        </w:rPr>
        <w:t>-UL-DL-</w:t>
      </w:r>
      <w:proofErr w:type="spellStart"/>
      <w:r w:rsidR="00B11F53" w:rsidRPr="00B11F53">
        <w:rPr>
          <w:rFonts w:eastAsiaTheme="minorEastAsia"/>
          <w:i/>
          <w:iCs/>
          <w:sz w:val="22"/>
          <w:lang w:val="en-US" w:eastAsia="ko-KR"/>
        </w:rPr>
        <w:t>ConfigurationCommon</w:t>
      </w:r>
      <w:proofErr w:type="spellEnd"/>
      <w:r w:rsidR="00B11F53" w:rsidRPr="00B11F53">
        <w:rPr>
          <w:rFonts w:eastAsiaTheme="minorEastAsia"/>
          <w:i/>
          <w:iCs/>
          <w:sz w:val="22"/>
          <w:lang w:val="en-US" w:eastAsia="ko-KR"/>
        </w:rPr>
        <w:t>.</w:t>
      </w:r>
    </w:p>
    <w:p w14:paraId="5CCE9AC6" w14:textId="00C21856" w:rsidR="00A21807" w:rsidRDefault="00E377E1" w:rsidP="00E377E1">
      <w:pPr>
        <w:pStyle w:val="a0"/>
        <w:numPr>
          <w:ilvl w:val="1"/>
          <w:numId w:val="3"/>
        </w:numPr>
        <w:spacing w:line="276" w:lineRule="auto"/>
        <w:ind w:left="851"/>
        <w:jc w:val="both"/>
        <w:rPr>
          <w:rFonts w:eastAsiaTheme="minorEastAsia"/>
          <w:i/>
          <w:iCs/>
          <w:sz w:val="22"/>
          <w:lang w:val="en-US" w:eastAsia="ko-KR"/>
        </w:rPr>
      </w:pPr>
      <w:r>
        <w:rPr>
          <w:rFonts w:eastAsiaTheme="minorEastAsia" w:hint="eastAsia"/>
          <w:i/>
          <w:iCs/>
          <w:sz w:val="22"/>
          <w:lang w:val="en-US" w:eastAsia="ko-KR"/>
        </w:rPr>
        <w:t>For validated</w:t>
      </w:r>
      <w:r w:rsidR="002A1A6B" w:rsidRPr="00E377E1">
        <w:rPr>
          <w:rFonts w:eastAsiaTheme="minorEastAsia" w:hint="eastAsia"/>
          <w:i/>
          <w:iCs/>
          <w:sz w:val="22"/>
          <w:lang w:val="en-US" w:eastAsia="ko-KR"/>
        </w:rPr>
        <w:t xml:space="preserve"> ROs</w:t>
      </w:r>
      <w:r w:rsidR="002A1A6B" w:rsidRPr="00E377E1">
        <w:rPr>
          <w:rFonts w:eastAsiaTheme="minorEastAsia"/>
          <w:i/>
          <w:iCs/>
          <w:sz w:val="22"/>
          <w:lang w:val="en-US" w:eastAsia="ko-KR"/>
        </w:rPr>
        <w:t xml:space="preserve"> </w:t>
      </w:r>
      <w:r w:rsidR="002A1A6B" w:rsidRPr="00E377E1">
        <w:rPr>
          <w:rFonts w:eastAsiaTheme="minorEastAsia" w:hint="eastAsia"/>
          <w:i/>
          <w:iCs/>
          <w:sz w:val="22"/>
          <w:lang w:val="en-US" w:eastAsia="ko-KR"/>
        </w:rPr>
        <w:t xml:space="preserve">across SBFD symbols and non-SBFD symbols </w:t>
      </w:r>
      <w:r w:rsidR="002A1A6B" w:rsidRPr="00E377E1">
        <w:rPr>
          <w:rFonts w:eastAsiaTheme="minorEastAsia"/>
          <w:i/>
          <w:iCs/>
          <w:sz w:val="22"/>
          <w:lang w:val="en-US" w:eastAsia="ko-KR"/>
        </w:rPr>
        <w:t>in the same slot or across slots</w:t>
      </w:r>
      <w:r w:rsidR="002A1A6B" w:rsidRPr="00E377E1">
        <w:rPr>
          <w:rFonts w:eastAsiaTheme="minorEastAsia" w:hint="eastAsia"/>
          <w:i/>
          <w:iCs/>
          <w:sz w:val="22"/>
          <w:lang w:val="en-US" w:eastAsia="ko-KR"/>
        </w:rPr>
        <w:t xml:space="preserve">, </w:t>
      </w:r>
      <w:r>
        <w:rPr>
          <w:rFonts w:eastAsiaTheme="minorEastAsia" w:hint="eastAsia"/>
          <w:i/>
          <w:iCs/>
          <w:sz w:val="22"/>
          <w:lang w:val="en-US" w:eastAsia="ko-KR"/>
        </w:rPr>
        <w:t>we propose to map</w:t>
      </w:r>
      <w:r w:rsidR="002A1A6B" w:rsidRPr="00E377E1">
        <w:rPr>
          <w:rFonts w:eastAsiaTheme="minorEastAsia" w:hint="eastAsia"/>
          <w:i/>
          <w:iCs/>
          <w:sz w:val="22"/>
          <w:lang w:val="en-US" w:eastAsia="ko-KR"/>
        </w:rPr>
        <w:t xml:space="preserve"> </w:t>
      </w:r>
      <w:r w:rsidR="002F0F37">
        <w:rPr>
          <w:rFonts w:eastAsiaTheme="minorEastAsia"/>
          <w:i/>
          <w:iCs/>
          <w:sz w:val="22"/>
          <w:lang w:val="en-US" w:eastAsia="ko-KR"/>
        </w:rPr>
        <w:t xml:space="preserve">the </w:t>
      </w:r>
      <w:r w:rsidR="002A1A6B" w:rsidRPr="00E377E1">
        <w:rPr>
          <w:rFonts w:eastAsiaTheme="minorEastAsia" w:hint="eastAsia"/>
          <w:i/>
          <w:iCs/>
          <w:sz w:val="22"/>
          <w:lang w:val="en-US" w:eastAsia="ko-KR"/>
        </w:rPr>
        <w:t xml:space="preserve">same </w:t>
      </w:r>
      <w:r w:rsidR="002F0F37">
        <w:rPr>
          <w:rFonts w:eastAsiaTheme="minorEastAsia"/>
          <w:i/>
          <w:iCs/>
          <w:sz w:val="22"/>
          <w:lang w:val="en-US" w:eastAsia="ko-KR"/>
        </w:rPr>
        <w:t>SSB</w:t>
      </w:r>
      <w:r w:rsidR="002A1A6B" w:rsidRPr="00E377E1">
        <w:rPr>
          <w:rFonts w:eastAsiaTheme="minorEastAsia" w:hint="eastAsia"/>
          <w:i/>
          <w:iCs/>
          <w:sz w:val="22"/>
          <w:lang w:val="en-US" w:eastAsia="ko-KR"/>
        </w:rPr>
        <w:t xml:space="preserve"> index to validated ROs across SBFD symbols and non-SBFD symbols </w:t>
      </w:r>
      <w:r w:rsidR="002A1A6B" w:rsidRPr="00E377E1">
        <w:rPr>
          <w:rFonts w:eastAsiaTheme="minorEastAsia"/>
          <w:i/>
          <w:iCs/>
          <w:sz w:val="22"/>
          <w:lang w:val="en-US" w:eastAsia="ko-KR"/>
        </w:rPr>
        <w:t>in the same slot or across slots</w:t>
      </w:r>
      <w:r>
        <w:rPr>
          <w:rFonts w:eastAsiaTheme="minorEastAsia" w:hint="eastAsia"/>
          <w:i/>
          <w:iCs/>
          <w:sz w:val="22"/>
          <w:lang w:val="en-US" w:eastAsia="ko-KR"/>
        </w:rPr>
        <w:t>.</w:t>
      </w:r>
    </w:p>
    <w:bookmarkEnd w:id="7"/>
    <w:p w14:paraId="2664C917" w14:textId="1BA78DDF" w:rsidR="00247830" w:rsidRPr="00E377E1" w:rsidRDefault="00286969" w:rsidP="00E377E1">
      <w:pPr>
        <w:wordWrap/>
        <w:spacing w:before="240" w:after="120" w:line="276" w:lineRule="auto"/>
        <w:rPr>
          <w:rFonts w:ascii="Times New Roman" w:hAnsi="Times New Roman"/>
          <w:b/>
          <w:bCs/>
          <w:i/>
          <w:iCs/>
          <w:color w:val="000000"/>
          <w:sz w:val="22"/>
          <w:u w:val="single"/>
        </w:rPr>
      </w:pPr>
      <w:r w:rsidRPr="00E377E1">
        <w:rPr>
          <w:rFonts w:ascii="Times New Roman" w:hAnsi="Times New Roman" w:hint="eastAsia"/>
          <w:b/>
          <w:bCs/>
          <w:i/>
          <w:iCs/>
          <w:color w:val="000000"/>
          <w:sz w:val="22"/>
          <w:u w:val="single"/>
        </w:rPr>
        <w:t>Validation of PRACH Occasions</w:t>
      </w:r>
    </w:p>
    <w:p w14:paraId="4D0E5B3A" w14:textId="26BCCA83" w:rsidR="00392F8D" w:rsidRDefault="00392F8D" w:rsidP="00E377E1">
      <w:pPr>
        <w:pStyle w:val="a0"/>
        <w:spacing w:line="276" w:lineRule="auto"/>
        <w:ind w:left="26" w:firstLineChars="100" w:firstLine="220"/>
        <w:jc w:val="both"/>
        <w:rPr>
          <w:rFonts w:eastAsiaTheme="minorEastAsia"/>
          <w:sz w:val="22"/>
          <w:lang w:val="en-US" w:eastAsia="ko-KR"/>
        </w:rPr>
      </w:pPr>
      <w:r w:rsidRPr="00E377E1">
        <w:rPr>
          <w:rFonts w:eastAsia="맑은 고딕" w:hint="eastAsia"/>
          <w:color w:val="000000"/>
          <w:kern w:val="2"/>
          <w:sz w:val="22"/>
          <w:szCs w:val="22"/>
          <w:lang w:val="en-US" w:eastAsia="ko-KR"/>
        </w:rPr>
        <w:t>At</w:t>
      </w:r>
      <w:r w:rsidRPr="00392F8D">
        <w:rPr>
          <w:rFonts w:eastAsiaTheme="minorEastAsia" w:hint="eastAsia"/>
          <w:sz w:val="22"/>
          <w:lang w:val="en-US" w:eastAsia="ko-KR"/>
        </w:rPr>
        <w:t xml:space="preserve"> the RAN1</w:t>
      </w:r>
      <w:r w:rsidR="00E377E1">
        <w:rPr>
          <w:rFonts w:eastAsiaTheme="minorEastAsia" w:hint="eastAsia"/>
          <w:sz w:val="22"/>
          <w:lang w:val="en-US" w:eastAsia="ko-KR"/>
        </w:rPr>
        <w:t>#116</w:t>
      </w:r>
      <w:r w:rsidR="002F0F37">
        <w:rPr>
          <w:rFonts w:eastAsiaTheme="minorEastAsia"/>
          <w:sz w:val="22"/>
          <w:lang w:val="en-US" w:eastAsia="ko-KR"/>
        </w:rPr>
        <w:t>-</w:t>
      </w:r>
      <w:r w:rsidR="00E377E1">
        <w:rPr>
          <w:rFonts w:eastAsiaTheme="minorEastAsia" w:hint="eastAsia"/>
          <w:sz w:val="22"/>
          <w:lang w:val="en-US" w:eastAsia="ko-KR"/>
        </w:rPr>
        <w:t>bis</w:t>
      </w:r>
      <w:r w:rsidRPr="00392F8D">
        <w:rPr>
          <w:rFonts w:eastAsiaTheme="minorEastAsia" w:hint="eastAsia"/>
          <w:sz w:val="22"/>
          <w:lang w:val="en-US" w:eastAsia="ko-KR"/>
        </w:rPr>
        <w:t xml:space="preserve"> meeting, it was agreed to down-select (in RAN1#117) from the following alternatives</w:t>
      </w:r>
      <w:r>
        <w:rPr>
          <w:rFonts w:eastAsiaTheme="minorEastAsia" w:hint="eastAsia"/>
          <w:sz w:val="22"/>
          <w:lang w:val="en-US" w:eastAsia="ko-KR"/>
        </w:rPr>
        <w:t xml:space="preserve"> for RACH configuration Option 2 to support random access operation for SBFD-aware UEs in RRC_CONNECTED stat</w:t>
      </w:r>
      <w:r w:rsidR="004B50D6">
        <w:rPr>
          <w:rFonts w:eastAsiaTheme="minorEastAsia" w:hint="eastAsia"/>
          <w:sz w:val="22"/>
          <w:lang w:val="en-US" w:eastAsia="ko-KR"/>
        </w:rPr>
        <w:t>e.</w:t>
      </w:r>
    </w:p>
    <w:tbl>
      <w:tblPr>
        <w:tblStyle w:val="a4"/>
        <w:tblW w:w="0" w:type="auto"/>
        <w:tblInd w:w="26" w:type="dxa"/>
        <w:tblLook w:val="04A0" w:firstRow="1" w:lastRow="0" w:firstColumn="1" w:lastColumn="0" w:noHBand="0" w:noVBand="1"/>
      </w:tblPr>
      <w:tblGrid>
        <w:gridCol w:w="9710"/>
      </w:tblGrid>
      <w:tr w:rsidR="004B50D6" w14:paraId="19DEA974" w14:textId="77777777" w:rsidTr="00D12C59">
        <w:trPr>
          <w:trHeight w:val="745"/>
        </w:trPr>
        <w:tc>
          <w:tcPr>
            <w:tcW w:w="9736" w:type="dxa"/>
          </w:tcPr>
          <w:p w14:paraId="2C6A5F04" w14:textId="03AFDC25" w:rsidR="004B50D6" w:rsidRPr="004B50D6" w:rsidRDefault="004B50D6" w:rsidP="004B50D6">
            <w:pPr>
              <w:widowControl/>
              <w:wordWrap/>
              <w:autoSpaceDE/>
              <w:autoSpaceDN/>
              <w:rPr>
                <w:rFonts w:ascii="Times" w:eastAsia="바탕" w:hAnsi="Times"/>
                <w:b/>
                <w:bCs/>
                <w:i/>
                <w:szCs w:val="24"/>
                <w:highlight w:val="green"/>
                <w:lang w:val="en-GB"/>
              </w:rPr>
            </w:pPr>
            <w:r w:rsidRPr="004B50D6">
              <w:rPr>
                <w:rFonts w:ascii="Times" w:eastAsia="바탕" w:hAnsi="Times"/>
                <w:b/>
                <w:bCs/>
                <w:i/>
                <w:szCs w:val="24"/>
                <w:highlight w:val="green"/>
                <w:lang w:val="en-GB" w:eastAsia="en-US"/>
              </w:rPr>
              <w:t>Agreement</w:t>
            </w:r>
            <w:r w:rsidRPr="004B50D6">
              <w:rPr>
                <w:rFonts w:ascii="Times" w:eastAsia="바탕" w:hAnsi="Times" w:hint="eastAsia"/>
                <w:b/>
                <w:bCs/>
                <w:i/>
                <w:szCs w:val="24"/>
                <w:highlight w:val="green"/>
                <w:lang w:val="en-GB"/>
              </w:rPr>
              <w:t xml:space="preserve"> at RAN1#116-bis</w:t>
            </w:r>
          </w:p>
          <w:p w14:paraId="07CBEB0F" w14:textId="77777777" w:rsidR="004B50D6" w:rsidRPr="004B50D6" w:rsidRDefault="004B50D6" w:rsidP="004B50D6">
            <w:pPr>
              <w:widowControl/>
              <w:wordWrap/>
              <w:autoSpaceDE/>
              <w:autoSpaceDN/>
              <w:rPr>
                <w:rFonts w:ascii="Times" w:eastAsia="바탕" w:hAnsi="Times"/>
                <w:i/>
                <w:szCs w:val="24"/>
                <w:lang w:val="en-GB" w:eastAsia="en-US"/>
              </w:rPr>
            </w:pPr>
            <w:r w:rsidRPr="004B50D6">
              <w:rPr>
                <w:rFonts w:ascii="Times" w:eastAsia="바탕" w:hAnsi="Times"/>
                <w:i/>
                <w:szCs w:val="24"/>
                <w:lang w:val="en-GB"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5054051" w14:textId="77777777" w:rsidR="004B50D6" w:rsidRPr="004B50D6" w:rsidRDefault="004B50D6" w:rsidP="004B50D6">
            <w:pPr>
              <w:widowControl/>
              <w:numPr>
                <w:ilvl w:val="0"/>
                <w:numId w:val="46"/>
              </w:numPr>
              <w:wordWrap/>
              <w:autoSpaceDE/>
              <w:autoSpaceDN/>
              <w:rPr>
                <w:rFonts w:ascii="Times" w:eastAsia="바탕" w:hAnsi="Times"/>
                <w:i/>
                <w:szCs w:val="24"/>
                <w:lang w:val="en-GB" w:eastAsia="x-none"/>
              </w:rPr>
            </w:pPr>
            <w:r w:rsidRPr="004B50D6">
              <w:rPr>
                <w:rFonts w:ascii="Times" w:eastAsia="바탕" w:hAnsi="Times"/>
                <w:i/>
                <w:szCs w:val="24"/>
                <w:lang w:val="en-GB" w:eastAsia="x-none"/>
              </w:rPr>
              <w:t xml:space="preserve">Alt 2-3: </w:t>
            </w:r>
          </w:p>
          <w:p w14:paraId="2581412A" w14:textId="77777777" w:rsidR="004B50D6" w:rsidRPr="004B50D6" w:rsidRDefault="004B50D6" w:rsidP="004B50D6">
            <w:pPr>
              <w:widowControl/>
              <w:numPr>
                <w:ilvl w:val="1"/>
                <w:numId w:val="46"/>
              </w:numPr>
              <w:wordWrap/>
              <w:autoSpaceDE/>
              <w:autoSpaceDN/>
              <w:rPr>
                <w:rFonts w:ascii="Times" w:eastAsia="바탕" w:hAnsi="Times"/>
                <w:i/>
                <w:szCs w:val="24"/>
                <w:lang w:eastAsia="x-none"/>
              </w:rPr>
            </w:pPr>
            <w:r w:rsidRPr="004B50D6">
              <w:rPr>
                <w:rFonts w:ascii="Times" w:eastAsia="바탕" w:hAnsi="Times"/>
                <w:i/>
                <w:szCs w:val="24"/>
                <w:lang w:eastAsia="x-none"/>
              </w:rPr>
              <w:t>The additional-ROs in non-SBFD symbols configured by additional RACH configuration are invalid for SBFD-aware UEs.</w:t>
            </w:r>
          </w:p>
          <w:p w14:paraId="6AADA4A6" w14:textId="77777777" w:rsidR="004B50D6" w:rsidRPr="004B50D6" w:rsidRDefault="004B50D6" w:rsidP="004B50D6">
            <w:pPr>
              <w:widowControl/>
              <w:numPr>
                <w:ilvl w:val="1"/>
                <w:numId w:val="46"/>
              </w:numPr>
              <w:wordWrap/>
              <w:autoSpaceDE/>
              <w:autoSpaceDN/>
              <w:rPr>
                <w:rFonts w:ascii="Times" w:eastAsia="바탕" w:hAnsi="Times"/>
                <w:i/>
                <w:szCs w:val="24"/>
                <w:lang w:eastAsia="x-none"/>
              </w:rPr>
            </w:pPr>
            <w:r w:rsidRPr="004B50D6">
              <w:rPr>
                <w:rFonts w:ascii="Times" w:eastAsia="바탕" w:hAnsi="Times"/>
                <w:i/>
                <w:szCs w:val="24"/>
                <w:lang w:eastAsia="x-none"/>
              </w:rPr>
              <w:t xml:space="preserve">FFS: The case where the additional-ROs partially overlap with non-SBFD symbols </w:t>
            </w:r>
          </w:p>
          <w:p w14:paraId="22925D95" w14:textId="77777777" w:rsidR="004B50D6" w:rsidRPr="004B50D6" w:rsidRDefault="004B50D6" w:rsidP="004B50D6">
            <w:pPr>
              <w:widowControl/>
              <w:numPr>
                <w:ilvl w:val="0"/>
                <w:numId w:val="46"/>
              </w:numPr>
              <w:wordWrap/>
              <w:autoSpaceDE/>
              <w:autoSpaceDN/>
              <w:rPr>
                <w:rFonts w:ascii="Times" w:eastAsia="바탕" w:hAnsi="Times"/>
                <w:i/>
                <w:szCs w:val="24"/>
                <w:lang w:val="en-GB" w:eastAsia="x-none"/>
              </w:rPr>
            </w:pPr>
            <w:r w:rsidRPr="004B50D6">
              <w:rPr>
                <w:rFonts w:ascii="Times" w:eastAsia="바탕" w:hAnsi="Times"/>
                <w:i/>
                <w:szCs w:val="24"/>
                <w:lang w:val="en-GB" w:eastAsia="x-none"/>
              </w:rPr>
              <w:t xml:space="preserve">Alt 2-4: </w:t>
            </w:r>
          </w:p>
          <w:p w14:paraId="641CD878" w14:textId="77777777" w:rsidR="004B50D6" w:rsidRPr="004B50D6" w:rsidRDefault="004B50D6" w:rsidP="004B50D6">
            <w:pPr>
              <w:widowControl/>
              <w:numPr>
                <w:ilvl w:val="1"/>
                <w:numId w:val="46"/>
              </w:numPr>
              <w:wordWrap/>
              <w:autoSpaceDE/>
              <w:autoSpaceDN/>
              <w:rPr>
                <w:rFonts w:ascii="Times" w:eastAsia="바탕" w:hAnsi="Times"/>
                <w:i/>
                <w:szCs w:val="24"/>
                <w:lang w:eastAsia="x-none"/>
              </w:rPr>
            </w:pPr>
            <w:r w:rsidRPr="004B50D6">
              <w:rPr>
                <w:rFonts w:ascii="Times" w:eastAsia="바탕" w:hAnsi="Times"/>
                <w:i/>
                <w:szCs w:val="24"/>
                <w:lang w:eastAsia="x-none"/>
              </w:rPr>
              <w:t>The additional-ROs in non-SBFD symbols configured by additional RACH configuration can be valid for SBFD-aware UEs.</w:t>
            </w:r>
          </w:p>
          <w:p w14:paraId="0100E1AF" w14:textId="7CF0F8AC" w:rsidR="004B50D6" w:rsidRPr="004B50D6" w:rsidRDefault="004B50D6" w:rsidP="004B50D6">
            <w:pPr>
              <w:widowControl/>
              <w:wordWrap/>
              <w:autoSpaceDE/>
              <w:autoSpaceDN/>
              <w:rPr>
                <w:rFonts w:ascii="Times" w:eastAsia="바탕" w:hAnsi="Times"/>
                <w:i/>
                <w:szCs w:val="24"/>
                <w:lang w:eastAsia="x-none"/>
              </w:rPr>
            </w:pPr>
            <w:r w:rsidRPr="004B50D6">
              <w:rPr>
                <w:rFonts w:ascii="Times" w:eastAsia="바탕" w:hAnsi="Times"/>
                <w:i/>
                <w:szCs w:val="24"/>
                <w:lang w:eastAsia="x-none"/>
              </w:rPr>
              <w:t>For the legacy-ROs configured by legacy RACH configuration, the legacy RO validation rules and the legacy SSB-RO mapping rules are followed for SBFD aware UEs.</w:t>
            </w:r>
          </w:p>
        </w:tc>
      </w:tr>
    </w:tbl>
    <w:p w14:paraId="09AD4699" w14:textId="37A68710" w:rsidR="004C079B" w:rsidRPr="00286969" w:rsidRDefault="00E377E1" w:rsidP="005857C6">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t>When</w:t>
      </w:r>
      <w:r w:rsidR="005857C6" w:rsidRPr="005857C6">
        <w:rPr>
          <w:rFonts w:eastAsiaTheme="minorEastAsia"/>
          <w:sz w:val="22"/>
          <w:lang w:val="en-US" w:eastAsia="ko-KR"/>
        </w:rPr>
        <w:t xml:space="preserve"> separate RACH configuration for the new PRACH occasions</w:t>
      </w:r>
      <w:r w:rsidR="00B3026E">
        <w:rPr>
          <w:rFonts w:eastAsiaTheme="minorEastAsia" w:hint="eastAsia"/>
          <w:sz w:val="22"/>
          <w:lang w:val="en-US" w:eastAsia="ko-KR"/>
        </w:rPr>
        <w:t xml:space="preserve"> (i.e., </w:t>
      </w:r>
      <w:r w:rsidR="00B3026E" w:rsidRPr="00B3026E">
        <w:rPr>
          <w:rFonts w:eastAsiaTheme="minorEastAsia" w:hint="eastAsia"/>
          <w:i/>
          <w:iCs/>
          <w:sz w:val="22"/>
          <w:lang w:val="en-US" w:eastAsia="ko-KR"/>
        </w:rPr>
        <w:t>RACH configuration Option 2</w:t>
      </w:r>
      <w:r w:rsidR="00B3026E">
        <w:rPr>
          <w:rFonts w:eastAsiaTheme="minorEastAsia" w:hint="eastAsia"/>
          <w:sz w:val="22"/>
          <w:lang w:val="en-US" w:eastAsia="ko-KR"/>
        </w:rPr>
        <w:t>)</w:t>
      </w:r>
      <w:r w:rsidR="005857C6" w:rsidRPr="005857C6">
        <w:rPr>
          <w:rFonts w:eastAsiaTheme="minorEastAsia"/>
          <w:sz w:val="22"/>
          <w:lang w:val="en-US" w:eastAsia="ko-KR"/>
        </w:rPr>
        <w:t xml:space="preserve"> is </w:t>
      </w:r>
      <w:r w:rsidR="00B11F53">
        <w:rPr>
          <w:rFonts w:eastAsiaTheme="minorEastAsia" w:hint="eastAsia"/>
          <w:sz w:val="22"/>
          <w:lang w:val="en-US" w:eastAsia="ko-KR"/>
        </w:rPr>
        <w:t>appli</w:t>
      </w:r>
      <w:r w:rsidR="005857C6" w:rsidRPr="005857C6">
        <w:rPr>
          <w:rFonts w:eastAsiaTheme="minorEastAsia"/>
          <w:sz w:val="22"/>
          <w:lang w:val="en-US" w:eastAsia="ko-KR"/>
        </w:rPr>
        <w:t xml:space="preserve">ed, it may be desirable to consider RACH occasions set by the </w:t>
      </w:r>
      <w:r w:rsidR="00B11F53">
        <w:rPr>
          <w:rFonts w:eastAsiaTheme="minorEastAsia" w:hint="eastAsia"/>
          <w:sz w:val="22"/>
          <w:lang w:val="en-US" w:eastAsia="ko-KR"/>
        </w:rPr>
        <w:t>additional</w:t>
      </w:r>
      <w:r w:rsidR="005857C6" w:rsidRPr="005857C6">
        <w:rPr>
          <w:rFonts w:eastAsiaTheme="minorEastAsia"/>
          <w:sz w:val="22"/>
          <w:lang w:val="en-US" w:eastAsia="ko-KR"/>
        </w:rPr>
        <w:t xml:space="preserve"> RACH configuration as valid only in SBFD symbols and </w:t>
      </w:r>
      <w:r w:rsidR="002F0F37">
        <w:rPr>
          <w:rFonts w:eastAsiaTheme="minorEastAsia"/>
          <w:sz w:val="22"/>
          <w:lang w:val="en-US" w:eastAsia="ko-KR"/>
        </w:rPr>
        <w:t xml:space="preserve">as </w:t>
      </w:r>
      <w:r w:rsidR="005857C6" w:rsidRPr="005857C6">
        <w:rPr>
          <w:rFonts w:eastAsiaTheme="minorEastAsia"/>
          <w:sz w:val="22"/>
          <w:lang w:val="en-US" w:eastAsia="ko-KR"/>
        </w:rPr>
        <w:t>invalid in non-SBFD symbols.</w:t>
      </w:r>
      <w:r w:rsidR="005857C6">
        <w:rPr>
          <w:rFonts w:eastAsiaTheme="minorEastAsia" w:hint="eastAsia"/>
          <w:sz w:val="22"/>
          <w:lang w:val="en-US" w:eastAsia="ko-KR"/>
        </w:rPr>
        <w:t xml:space="preserve"> </w:t>
      </w:r>
      <w:r w:rsidR="005857C6" w:rsidRPr="005857C6">
        <w:rPr>
          <w:rFonts w:eastAsiaTheme="minorEastAsia"/>
          <w:sz w:val="22"/>
          <w:lang w:val="en-US" w:eastAsia="ko-KR"/>
        </w:rPr>
        <w:t xml:space="preserve">However, since SBFD-aware UEs </w:t>
      </w:r>
      <w:r w:rsidR="005857C6">
        <w:rPr>
          <w:rFonts w:eastAsiaTheme="minorEastAsia" w:hint="eastAsia"/>
          <w:sz w:val="22"/>
          <w:lang w:val="en-US" w:eastAsia="ko-KR"/>
        </w:rPr>
        <w:t xml:space="preserve">can </w:t>
      </w:r>
      <w:r w:rsidR="005857C6" w:rsidRPr="005857C6">
        <w:rPr>
          <w:rFonts w:eastAsiaTheme="minorEastAsia"/>
          <w:sz w:val="22"/>
          <w:lang w:val="en-US" w:eastAsia="ko-KR"/>
        </w:rPr>
        <w:t xml:space="preserve">also </w:t>
      </w:r>
      <w:r>
        <w:rPr>
          <w:rFonts w:eastAsiaTheme="minorEastAsia" w:hint="eastAsia"/>
          <w:sz w:val="22"/>
          <w:lang w:val="en-US" w:eastAsia="ko-KR"/>
        </w:rPr>
        <w:t xml:space="preserve">be configured </w:t>
      </w:r>
      <w:r w:rsidR="001526F4">
        <w:rPr>
          <w:rFonts w:eastAsiaTheme="minorEastAsia" w:hint="eastAsia"/>
          <w:sz w:val="22"/>
          <w:lang w:val="en-US" w:eastAsia="ko-KR"/>
        </w:rPr>
        <w:t xml:space="preserve">both </w:t>
      </w:r>
      <w:r w:rsidR="005857C6" w:rsidRPr="005857C6">
        <w:rPr>
          <w:rFonts w:eastAsiaTheme="minorEastAsia"/>
          <w:sz w:val="22"/>
          <w:lang w:val="en-US" w:eastAsia="ko-KR"/>
        </w:rPr>
        <w:t>the legacy RACH configuration</w:t>
      </w:r>
      <w:r w:rsidR="001526F4">
        <w:rPr>
          <w:rFonts w:eastAsiaTheme="minorEastAsia" w:hint="eastAsia"/>
          <w:sz w:val="22"/>
          <w:lang w:val="en-US" w:eastAsia="ko-KR"/>
        </w:rPr>
        <w:t xml:space="preserve"> and </w:t>
      </w:r>
      <w:r>
        <w:rPr>
          <w:rFonts w:eastAsiaTheme="minorEastAsia" w:hint="eastAsia"/>
          <w:sz w:val="22"/>
          <w:lang w:val="en-US" w:eastAsia="ko-KR"/>
        </w:rPr>
        <w:t xml:space="preserve">an </w:t>
      </w:r>
      <w:r w:rsidR="001526F4">
        <w:rPr>
          <w:rFonts w:eastAsiaTheme="minorEastAsia" w:hint="eastAsia"/>
          <w:sz w:val="22"/>
          <w:lang w:val="en-US" w:eastAsia="ko-KR"/>
        </w:rPr>
        <w:t>additional RACH configuration</w:t>
      </w:r>
      <w:r w:rsidR="005857C6" w:rsidRPr="005857C6">
        <w:rPr>
          <w:rFonts w:eastAsiaTheme="minorEastAsia"/>
          <w:sz w:val="22"/>
          <w:lang w:val="en-US" w:eastAsia="ko-KR"/>
        </w:rPr>
        <w:t xml:space="preserve">, it may be </w:t>
      </w:r>
      <w:r w:rsidR="00392F8D">
        <w:rPr>
          <w:rFonts w:eastAsiaTheme="minorEastAsia"/>
          <w:sz w:val="22"/>
          <w:lang w:val="en-US" w:eastAsia="ko-KR"/>
        </w:rPr>
        <w:t>further</w:t>
      </w:r>
      <w:r w:rsidR="00392F8D">
        <w:rPr>
          <w:rFonts w:eastAsiaTheme="minorEastAsia" w:hint="eastAsia"/>
          <w:sz w:val="22"/>
          <w:lang w:val="en-US" w:eastAsia="ko-KR"/>
        </w:rPr>
        <w:t xml:space="preserve"> </w:t>
      </w:r>
      <w:r w:rsidR="005857C6" w:rsidRPr="005857C6">
        <w:rPr>
          <w:rFonts w:eastAsiaTheme="minorEastAsia"/>
          <w:sz w:val="22"/>
          <w:lang w:val="en-US" w:eastAsia="ko-KR"/>
        </w:rPr>
        <w:t xml:space="preserve">considered </w:t>
      </w:r>
      <w:r w:rsidR="00392F8D">
        <w:rPr>
          <w:rFonts w:eastAsiaTheme="minorEastAsia" w:hint="eastAsia"/>
          <w:sz w:val="22"/>
          <w:lang w:val="en-US" w:eastAsia="ko-KR"/>
        </w:rPr>
        <w:t xml:space="preserve">as valid </w:t>
      </w:r>
      <w:r w:rsidR="005857C6" w:rsidRPr="005857C6">
        <w:rPr>
          <w:rFonts w:eastAsiaTheme="minorEastAsia"/>
          <w:sz w:val="22"/>
          <w:lang w:val="en-US" w:eastAsia="ko-KR"/>
        </w:rPr>
        <w:t>to set</w:t>
      </w:r>
      <w:r w:rsidR="00392F8D">
        <w:rPr>
          <w:rFonts w:eastAsiaTheme="minorEastAsia" w:hint="eastAsia"/>
          <w:sz w:val="22"/>
          <w:lang w:val="en-US" w:eastAsia="ko-KR"/>
        </w:rPr>
        <w:t xml:space="preserve"> </w:t>
      </w:r>
      <w:r w:rsidR="005857C6" w:rsidRPr="005857C6">
        <w:rPr>
          <w:rFonts w:eastAsiaTheme="minorEastAsia"/>
          <w:sz w:val="22"/>
          <w:lang w:val="en-US" w:eastAsia="ko-KR"/>
        </w:rPr>
        <w:t>the RACH occasion</w:t>
      </w:r>
      <w:r w:rsidR="00392F8D">
        <w:rPr>
          <w:rFonts w:eastAsiaTheme="minorEastAsia" w:hint="eastAsia"/>
          <w:sz w:val="22"/>
          <w:lang w:val="en-US" w:eastAsia="ko-KR"/>
        </w:rPr>
        <w:t xml:space="preserve"> </w:t>
      </w:r>
      <w:r w:rsidR="005857C6" w:rsidRPr="005857C6">
        <w:rPr>
          <w:rFonts w:eastAsiaTheme="minorEastAsia"/>
          <w:sz w:val="22"/>
          <w:lang w:val="en-US" w:eastAsia="ko-KR"/>
        </w:rPr>
        <w:t xml:space="preserve">in non-SBFD symbols (e.g. UL symbols or flexible symbols) according to </w:t>
      </w:r>
      <w:r w:rsidR="001526F4">
        <w:rPr>
          <w:rFonts w:eastAsiaTheme="minorEastAsia" w:hint="eastAsia"/>
          <w:sz w:val="22"/>
          <w:lang w:val="en-US" w:eastAsia="ko-KR"/>
        </w:rPr>
        <w:t xml:space="preserve">both </w:t>
      </w:r>
      <w:r w:rsidR="005857C6" w:rsidRPr="005857C6">
        <w:rPr>
          <w:rFonts w:eastAsiaTheme="minorEastAsia"/>
          <w:sz w:val="22"/>
          <w:lang w:val="en-US" w:eastAsia="ko-KR"/>
        </w:rPr>
        <w:t xml:space="preserve">the legacy RACH configuration </w:t>
      </w:r>
      <w:r w:rsidR="001526F4">
        <w:rPr>
          <w:rFonts w:eastAsiaTheme="minorEastAsia" w:hint="eastAsia"/>
          <w:sz w:val="22"/>
          <w:lang w:val="en-US" w:eastAsia="ko-KR"/>
        </w:rPr>
        <w:t xml:space="preserve">and the additional RACH configuration </w:t>
      </w:r>
      <w:r w:rsidR="005857C6" w:rsidRPr="005857C6">
        <w:rPr>
          <w:rFonts w:eastAsiaTheme="minorEastAsia"/>
          <w:sz w:val="22"/>
          <w:lang w:val="en-US" w:eastAsia="ko-KR"/>
        </w:rPr>
        <w:t>by validity check of the PRACH slot as the legacy manner.</w:t>
      </w:r>
      <w:r w:rsidR="005857C6">
        <w:rPr>
          <w:rFonts w:eastAsiaTheme="minorEastAsia" w:hint="eastAsia"/>
          <w:sz w:val="22"/>
          <w:lang w:val="en-US" w:eastAsia="ko-KR"/>
        </w:rPr>
        <w:t xml:space="preserve"> </w:t>
      </w:r>
      <w:r w:rsidR="004C079B" w:rsidRPr="004C079B">
        <w:rPr>
          <w:rFonts w:eastAsiaTheme="minorEastAsia"/>
          <w:sz w:val="22"/>
          <w:lang w:val="en-US" w:eastAsia="ko-KR"/>
        </w:rPr>
        <w:t xml:space="preserve">In particular, </w:t>
      </w:r>
      <w:proofErr w:type="gramStart"/>
      <w:r w:rsidR="004C079B" w:rsidRPr="004C079B">
        <w:rPr>
          <w:rFonts w:eastAsiaTheme="minorEastAsia"/>
          <w:sz w:val="22"/>
          <w:lang w:val="en-US" w:eastAsia="ko-KR"/>
        </w:rPr>
        <w:t>in order to</w:t>
      </w:r>
      <w:proofErr w:type="gramEnd"/>
      <w:r w:rsidR="004C079B" w:rsidRPr="004C079B">
        <w:rPr>
          <w:rFonts w:eastAsiaTheme="minorEastAsia"/>
          <w:sz w:val="22"/>
          <w:lang w:val="en-US" w:eastAsia="ko-KR"/>
        </w:rPr>
        <w:t xml:space="preserve"> </w:t>
      </w:r>
      <w:r w:rsidR="00B11F53">
        <w:rPr>
          <w:rFonts w:eastAsiaTheme="minorEastAsia" w:hint="eastAsia"/>
          <w:sz w:val="22"/>
          <w:lang w:val="en-US" w:eastAsia="ko-KR"/>
        </w:rPr>
        <w:t>improve</w:t>
      </w:r>
      <w:r w:rsidR="004C079B" w:rsidRPr="004C079B">
        <w:rPr>
          <w:rFonts w:eastAsiaTheme="minorEastAsia"/>
          <w:sz w:val="22"/>
          <w:lang w:val="en-US" w:eastAsia="ko-KR"/>
        </w:rPr>
        <w:t xml:space="preserve"> the coverage of PRACH preamble transmission following the introduction of SBFD operation for random access, it may be </w:t>
      </w:r>
      <w:r w:rsidR="002F0F37">
        <w:rPr>
          <w:rFonts w:eastAsiaTheme="minorEastAsia"/>
          <w:sz w:val="22"/>
          <w:lang w:val="en-US" w:eastAsia="ko-KR"/>
        </w:rPr>
        <w:t xml:space="preserve">beneficial </w:t>
      </w:r>
      <w:r w:rsidR="004C079B" w:rsidRPr="004C079B">
        <w:rPr>
          <w:rFonts w:eastAsiaTheme="minorEastAsia"/>
          <w:sz w:val="22"/>
          <w:lang w:val="en-US" w:eastAsia="ko-KR"/>
        </w:rPr>
        <w:t>to transmit the long PRACH format</w:t>
      </w:r>
      <w:r w:rsidR="001526F4">
        <w:rPr>
          <w:rFonts w:eastAsiaTheme="minorEastAsia" w:hint="eastAsia"/>
          <w:sz w:val="22"/>
          <w:lang w:val="en-US" w:eastAsia="ko-KR"/>
        </w:rPr>
        <w:t xml:space="preserve"> </w:t>
      </w:r>
      <w:r w:rsidR="001526F4" w:rsidRPr="001526F4">
        <w:rPr>
          <w:rFonts w:eastAsiaTheme="minorEastAsia"/>
          <w:sz w:val="22"/>
          <w:lang w:val="en-US" w:eastAsia="ko-KR"/>
        </w:rPr>
        <w:t xml:space="preserve">with an RO spanning </w:t>
      </w:r>
      <w:r w:rsidR="001526F4">
        <w:rPr>
          <w:rFonts w:eastAsiaTheme="minorEastAsia" w:hint="eastAsia"/>
          <w:sz w:val="22"/>
          <w:lang w:val="en-US" w:eastAsia="ko-KR"/>
        </w:rPr>
        <w:t xml:space="preserve">across </w:t>
      </w:r>
      <w:r w:rsidR="001526F4" w:rsidRPr="001526F4">
        <w:rPr>
          <w:rFonts w:eastAsiaTheme="minorEastAsia"/>
          <w:sz w:val="22"/>
          <w:lang w:val="en-US" w:eastAsia="ko-KR"/>
        </w:rPr>
        <w:t xml:space="preserve">SBFD and </w:t>
      </w:r>
      <w:r w:rsidR="001526F4" w:rsidRPr="005857C6">
        <w:rPr>
          <w:rFonts w:eastAsiaTheme="minorEastAsia"/>
          <w:sz w:val="22"/>
          <w:lang w:val="en-US" w:eastAsia="ko-KR"/>
        </w:rPr>
        <w:t xml:space="preserve">non-SBFD symbols (e.g. UL symbols or flexible symbols) </w:t>
      </w:r>
      <w:r w:rsidR="001526F4" w:rsidRPr="001526F4">
        <w:rPr>
          <w:rFonts w:eastAsiaTheme="minorEastAsia"/>
          <w:sz w:val="22"/>
          <w:lang w:val="en-US" w:eastAsia="ko-KR"/>
        </w:rPr>
        <w:t xml:space="preserve">compared to </w:t>
      </w:r>
      <w:r w:rsidR="00315749">
        <w:rPr>
          <w:rFonts w:eastAsiaTheme="minorEastAsia"/>
          <w:sz w:val="22"/>
          <w:lang w:val="en-US" w:eastAsia="ko-KR"/>
        </w:rPr>
        <w:t xml:space="preserve">with </w:t>
      </w:r>
      <w:r w:rsidR="001526F4" w:rsidRPr="001526F4">
        <w:rPr>
          <w:rFonts w:eastAsiaTheme="minorEastAsia"/>
          <w:sz w:val="22"/>
          <w:lang w:val="en-US" w:eastAsia="ko-KR"/>
        </w:rPr>
        <w:t>only ROs</w:t>
      </w:r>
      <w:r w:rsidR="001526F4">
        <w:rPr>
          <w:rFonts w:eastAsiaTheme="minorEastAsia" w:hint="eastAsia"/>
          <w:sz w:val="22"/>
          <w:lang w:val="en-US" w:eastAsia="ko-KR"/>
        </w:rPr>
        <w:t xml:space="preserve"> in SBFD symbols</w:t>
      </w:r>
      <w:r w:rsidR="004C079B" w:rsidRPr="004C079B">
        <w:rPr>
          <w:rFonts w:eastAsiaTheme="minorEastAsia"/>
          <w:sz w:val="22"/>
          <w:lang w:val="en-US" w:eastAsia="ko-KR"/>
        </w:rPr>
        <w:t xml:space="preserve">. Therefore, it may be desirable to </w:t>
      </w:r>
      <w:r w:rsidR="00B11F53">
        <w:rPr>
          <w:rFonts w:eastAsiaTheme="minorEastAsia" w:hint="eastAsia"/>
          <w:sz w:val="22"/>
          <w:lang w:val="en-US" w:eastAsia="ko-KR"/>
        </w:rPr>
        <w:t xml:space="preserve">make </w:t>
      </w:r>
      <w:r w:rsidR="004C079B">
        <w:rPr>
          <w:rFonts w:eastAsiaTheme="minorEastAsia" w:hint="eastAsia"/>
          <w:sz w:val="22"/>
          <w:lang w:val="en-US" w:eastAsia="ko-KR"/>
        </w:rPr>
        <w:t xml:space="preserve">as many as </w:t>
      </w:r>
      <w:r w:rsidR="004C079B">
        <w:rPr>
          <w:rFonts w:eastAsiaTheme="minorEastAsia"/>
          <w:sz w:val="22"/>
          <w:lang w:val="en-US" w:eastAsia="ko-KR"/>
        </w:rPr>
        <w:t>possible</w:t>
      </w:r>
      <w:r w:rsidR="004C079B">
        <w:rPr>
          <w:rFonts w:eastAsiaTheme="minorEastAsia" w:hint="eastAsia"/>
          <w:sz w:val="22"/>
          <w:lang w:val="en-US" w:eastAsia="ko-KR"/>
        </w:rPr>
        <w:t xml:space="preserve"> </w:t>
      </w:r>
      <w:r w:rsidR="004C079B" w:rsidRPr="004C079B">
        <w:rPr>
          <w:rFonts w:eastAsiaTheme="minorEastAsia"/>
          <w:sz w:val="22"/>
          <w:lang w:val="en-US" w:eastAsia="ko-KR"/>
        </w:rPr>
        <w:t xml:space="preserve">opportunity to transmit the long PRACH format by determining the </w:t>
      </w:r>
      <w:r w:rsidR="00B3026E">
        <w:rPr>
          <w:rFonts w:eastAsiaTheme="minorEastAsia" w:hint="eastAsia"/>
          <w:sz w:val="22"/>
          <w:lang w:val="en-US" w:eastAsia="ko-KR"/>
        </w:rPr>
        <w:t xml:space="preserve">valid </w:t>
      </w:r>
      <w:r w:rsidR="004C079B" w:rsidRPr="004C079B">
        <w:rPr>
          <w:rFonts w:eastAsiaTheme="minorEastAsia"/>
          <w:sz w:val="22"/>
          <w:lang w:val="en-US" w:eastAsia="ko-KR"/>
        </w:rPr>
        <w:t xml:space="preserve">RO </w:t>
      </w:r>
      <w:r w:rsidR="00392F8D">
        <w:rPr>
          <w:rFonts w:eastAsiaTheme="minorEastAsia" w:hint="eastAsia"/>
          <w:sz w:val="22"/>
          <w:lang w:val="en-US" w:eastAsia="ko-KR"/>
        </w:rPr>
        <w:t>spanning</w:t>
      </w:r>
      <w:r w:rsidR="004C079B" w:rsidRPr="004C079B">
        <w:rPr>
          <w:rFonts w:eastAsiaTheme="minorEastAsia"/>
          <w:sz w:val="22"/>
          <w:lang w:val="en-US" w:eastAsia="ko-KR"/>
        </w:rPr>
        <w:t xml:space="preserve"> across SBFD symbol(s) and non-SBFD symbols as a valid RO. </w:t>
      </w:r>
      <w:r w:rsidR="00E11DAF" w:rsidRPr="00E11DAF">
        <w:rPr>
          <w:rFonts w:eastAsiaTheme="minorEastAsia"/>
          <w:sz w:val="22"/>
          <w:lang w:val="en-US" w:eastAsia="ko-KR"/>
        </w:rPr>
        <w:t xml:space="preserve">Considering these points, even when PRACH repetition is taken into account to improve PRACH coverage, it may be necessary to consider RO as valid in non-SBFD </w:t>
      </w:r>
      <w:r w:rsidR="00E11DAF" w:rsidRPr="00E11DAF">
        <w:rPr>
          <w:rFonts w:eastAsiaTheme="minorEastAsia"/>
          <w:sz w:val="22"/>
          <w:lang w:val="en-US" w:eastAsia="ko-KR"/>
        </w:rPr>
        <w:lastRenderedPageBreak/>
        <w:t>symbols</w:t>
      </w:r>
      <w:r w:rsidR="00E11DAF">
        <w:rPr>
          <w:rFonts w:eastAsiaTheme="minorEastAsia" w:hint="eastAsia"/>
          <w:sz w:val="22"/>
          <w:lang w:val="en-US" w:eastAsia="ko-KR"/>
        </w:rPr>
        <w:t xml:space="preserve"> or </w:t>
      </w:r>
      <w:r w:rsidR="00E11DAF">
        <w:rPr>
          <w:rFonts w:eastAsiaTheme="minorEastAsia" w:hint="eastAsia"/>
          <w:sz w:val="22"/>
          <w:lang w:eastAsia="ko-KR"/>
        </w:rPr>
        <w:t xml:space="preserve">across SBFD symbols and non-SBFD symbols </w:t>
      </w:r>
      <w:r w:rsidR="00E11DAF" w:rsidRPr="00A21807">
        <w:rPr>
          <w:rFonts w:eastAsiaTheme="minorEastAsia"/>
          <w:sz w:val="22"/>
          <w:lang w:eastAsia="ko-KR"/>
        </w:rPr>
        <w:t>in the same slot or across slots</w:t>
      </w:r>
      <w:r w:rsidR="00E11DAF" w:rsidRPr="00E11DAF">
        <w:rPr>
          <w:rFonts w:eastAsiaTheme="minorEastAsia"/>
          <w:sz w:val="22"/>
          <w:lang w:val="en-US" w:eastAsia="ko-KR"/>
        </w:rPr>
        <w:t xml:space="preserve">. This </w:t>
      </w:r>
      <w:r w:rsidR="00E11DAF">
        <w:rPr>
          <w:rFonts w:eastAsiaTheme="minorEastAsia" w:hint="eastAsia"/>
          <w:sz w:val="22"/>
          <w:lang w:val="en-US" w:eastAsia="ko-KR"/>
        </w:rPr>
        <w:t>can be</w:t>
      </w:r>
      <w:r w:rsidR="00E11DAF" w:rsidRPr="00E11DAF">
        <w:rPr>
          <w:rFonts w:eastAsiaTheme="minorEastAsia"/>
          <w:sz w:val="22"/>
          <w:lang w:val="en-US" w:eastAsia="ko-KR"/>
        </w:rPr>
        <w:t xml:space="preserve"> particularly important for reducing latency in RRC connections for </w:t>
      </w:r>
      <w:r w:rsidR="00E11DAF">
        <w:rPr>
          <w:rFonts w:eastAsiaTheme="minorEastAsia" w:hint="eastAsia"/>
          <w:sz w:val="22"/>
          <w:lang w:val="en-US" w:eastAsia="ko-KR"/>
        </w:rPr>
        <w:t xml:space="preserve">UEs in </w:t>
      </w:r>
      <w:r w:rsidR="00E11DAF" w:rsidRPr="00C954CF">
        <w:rPr>
          <w:sz w:val="22"/>
        </w:rPr>
        <w:t>RRC_IDLE/INACTIVE</w:t>
      </w:r>
      <w:r w:rsidR="00E11DAF" w:rsidRPr="00E11DAF">
        <w:rPr>
          <w:rFonts w:eastAsiaTheme="minorEastAsia"/>
          <w:sz w:val="22"/>
          <w:lang w:val="en-US" w:eastAsia="ko-KR"/>
        </w:rPr>
        <w:t xml:space="preserve">. </w:t>
      </w:r>
      <w:r w:rsidR="004C079B" w:rsidRPr="004C079B">
        <w:rPr>
          <w:rFonts w:eastAsiaTheme="minorEastAsia"/>
          <w:sz w:val="22"/>
          <w:lang w:val="en-US" w:eastAsia="ko-KR"/>
        </w:rPr>
        <w:t xml:space="preserve">However, </w:t>
      </w:r>
      <w:r w:rsidR="004C079B">
        <w:rPr>
          <w:rFonts w:eastAsiaTheme="minorEastAsia" w:hint="eastAsia"/>
          <w:sz w:val="22"/>
          <w:lang w:val="en-US" w:eastAsia="ko-KR"/>
        </w:rPr>
        <w:t xml:space="preserve">it should </w:t>
      </w:r>
      <w:r w:rsidR="00C900CD">
        <w:rPr>
          <w:rFonts w:eastAsiaTheme="minorEastAsia"/>
          <w:sz w:val="22"/>
          <w:lang w:val="en-US" w:eastAsia="ko-KR"/>
        </w:rPr>
        <w:t xml:space="preserve">be </w:t>
      </w:r>
      <w:r w:rsidR="00392F8D">
        <w:rPr>
          <w:rFonts w:eastAsiaTheme="minorEastAsia"/>
          <w:sz w:val="22"/>
          <w:lang w:val="en-US" w:eastAsia="ko-KR"/>
        </w:rPr>
        <w:t>further</w:t>
      </w:r>
      <w:r w:rsidR="00392F8D">
        <w:rPr>
          <w:rFonts w:eastAsiaTheme="minorEastAsia" w:hint="eastAsia"/>
          <w:sz w:val="22"/>
          <w:lang w:val="en-US" w:eastAsia="ko-KR"/>
        </w:rPr>
        <w:t xml:space="preserve"> </w:t>
      </w:r>
      <w:r w:rsidR="00286969">
        <w:rPr>
          <w:rFonts w:eastAsiaTheme="minorEastAsia"/>
          <w:sz w:val="22"/>
          <w:lang w:val="en-US" w:eastAsia="ko-KR"/>
        </w:rPr>
        <w:t>configure</w:t>
      </w:r>
      <w:r w:rsidR="00C900CD">
        <w:rPr>
          <w:rFonts w:eastAsiaTheme="minorEastAsia"/>
          <w:sz w:val="22"/>
          <w:lang w:val="en-US" w:eastAsia="ko-KR"/>
        </w:rPr>
        <w:t>d</w:t>
      </w:r>
      <w:r w:rsidR="00286969">
        <w:rPr>
          <w:rFonts w:eastAsiaTheme="minorEastAsia" w:hint="eastAsia"/>
          <w:sz w:val="22"/>
          <w:lang w:val="en-US" w:eastAsia="ko-KR"/>
        </w:rPr>
        <w:t xml:space="preserve"> that </w:t>
      </w:r>
      <w:r w:rsidR="004C079B" w:rsidRPr="004C079B">
        <w:rPr>
          <w:rFonts w:eastAsiaTheme="minorEastAsia"/>
          <w:sz w:val="22"/>
          <w:lang w:val="en-US" w:eastAsia="ko-KR"/>
        </w:rPr>
        <w:t xml:space="preserve">the </w:t>
      </w:r>
      <w:r w:rsidR="00E11DAF">
        <w:rPr>
          <w:rFonts w:eastAsiaTheme="minorEastAsia" w:hint="eastAsia"/>
          <w:sz w:val="22"/>
          <w:lang w:val="en-US" w:eastAsia="ko-KR"/>
        </w:rPr>
        <w:t>SSB</w:t>
      </w:r>
      <w:r w:rsidR="004C079B" w:rsidRPr="004C079B">
        <w:rPr>
          <w:rFonts w:eastAsiaTheme="minorEastAsia"/>
          <w:sz w:val="22"/>
          <w:lang w:val="en-US" w:eastAsia="ko-KR"/>
        </w:rPr>
        <w:t xml:space="preserve"> index to RO </w:t>
      </w:r>
      <w:r w:rsidR="00B11F53">
        <w:rPr>
          <w:rFonts w:eastAsiaTheme="minorEastAsia" w:hint="eastAsia"/>
          <w:sz w:val="22"/>
          <w:lang w:val="en-US" w:eastAsia="ko-KR"/>
        </w:rPr>
        <w:t xml:space="preserve">mapping </w:t>
      </w:r>
      <w:r w:rsidR="004C079B" w:rsidRPr="004C079B">
        <w:rPr>
          <w:rFonts w:eastAsiaTheme="minorEastAsia"/>
          <w:sz w:val="22"/>
          <w:lang w:val="en-US" w:eastAsia="ko-KR"/>
        </w:rPr>
        <w:t xml:space="preserve">in </w:t>
      </w:r>
      <w:r w:rsidR="00286969">
        <w:rPr>
          <w:rFonts w:eastAsiaTheme="minorEastAsia" w:hint="eastAsia"/>
          <w:sz w:val="22"/>
          <w:lang w:val="en-US" w:eastAsia="ko-KR"/>
        </w:rPr>
        <w:t>valid</w:t>
      </w:r>
      <w:r w:rsidR="00B11F53">
        <w:rPr>
          <w:rFonts w:eastAsiaTheme="minorEastAsia" w:hint="eastAsia"/>
          <w:sz w:val="22"/>
          <w:lang w:val="en-US" w:eastAsia="ko-KR"/>
        </w:rPr>
        <w:t>ated</w:t>
      </w:r>
      <w:r w:rsidR="00286969">
        <w:rPr>
          <w:rFonts w:eastAsiaTheme="minorEastAsia" w:hint="eastAsia"/>
          <w:sz w:val="22"/>
          <w:lang w:val="en-US" w:eastAsia="ko-KR"/>
        </w:rPr>
        <w:t xml:space="preserve"> </w:t>
      </w:r>
      <w:r w:rsidR="004C079B" w:rsidRPr="004C079B">
        <w:rPr>
          <w:rFonts w:eastAsiaTheme="minorEastAsia"/>
          <w:sz w:val="22"/>
          <w:lang w:val="en-US" w:eastAsia="ko-KR"/>
        </w:rPr>
        <w:t>RO</w:t>
      </w:r>
      <w:r w:rsidR="00B11F53">
        <w:rPr>
          <w:rFonts w:eastAsiaTheme="minorEastAsia" w:hint="eastAsia"/>
          <w:sz w:val="22"/>
          <w:lang w:val="en-US" w:eastAsia="ko-KR"/>
        </w:rPr>
        <w:t>s</w:t>
      </w:r>
      <w:r w:rsidR="004C079B" w:rsidRPr="004C079B">
        <w:rPr>
          <w:rFonts w:eastAsiaTheme="minorEastAsia"/>
          <w:sz w:val="22"/>
          <w:lang w:val="en-US" w:eastAsia="ko-KR"/>
        </w:rPr>
        <w:t xml:space="preserve"> </w:t>
      </w:r>
      <w:r w:rsidR="00286969">
        <w:rPr>
          <w:rFonts w:eastAsiaTheme="minorEastAsia" w:hint="eastAsia"/>
          <w:sz w:val="22"/>
          <w:lang w:val="en-US" w:eastAsia="ko-KR"/>
        </w:rPr>
        <w:t xml:space="preserve">for </w:t>
      </w:r>
      <w:r w:rsidR="004C079B" w:rsidRPr="004C079B">
        <w:rPr>
          <w:rFonts w:eastAsiaTheme="minorEastAsia"/>
          <w:sz w:val="22"/>
          <w:lang w:val="en-US" w:eastAsia="ko-KR"/>
        </w:rPr>
        <w:t xml:space="preserve">legacy UEs and in </w:t>
      </w:r>
      <w:r w:rsidR="00286969">
        <w:rPr>
          <w:rFonts w:eastAsiaTheme="minorEastAsia" w:hint="eastAsia"/>
          <w:sz w:val="22"/>
          <w:lang w:val="en-US" w:eastAsia="ko-KR"/>
        </w:rPr>
        <w:t>valid</w:t>
      </w:r>
      <w:r w:rsidR="00B11F53">
        <w:rPr>
          <w:rFonts w:eastAsiaTheme="minorEastAsia" w:hint="eastAsia"/>
          <w:sz w:val="22"/>
          <w:lang w:val="en-US" w:eastAsia="ko-KR"/>
        </w:rPr>
        <w:t>ated</w:t>
      </w:r>
      <w:r w:rsidR="00286969">
        <w:rPr>
          <w:rFonts w:eastAsiaTheme="minorEastAsia" w:hint="eastAsia"/>
          <w:sz w:val="22"/>
          <w:lang w:val="en-US" w:eastAsia="ko-KR"/>
        </w:rPr>
        <w:t xml:space="preserve"> </w:t>
      </w:r>
      <w:r w:rsidR="004C079B" w:rsidRPr="004C079B">
        <w:rPr>
          <w:rFonts w:eastAsiaTheme="minorEastAsia"/>
          <w:sz w:val="22"/>
          <w:lang w:val="en-US" w:eastAsia="ko-KR"/>
        </w:rPr>
        <w:t>RO</w:t>
      </w:r>
      <w:r w:rsidR="00B11F53">
        <w:rPr>
          <w:rFonts w:eastAsiaTheme="minorEastAsia" w:hint="eastAsia"/>
          <w:sz w:val="22"/>
          <w:lang w:val="en-US" w:eastAsia="ko-KR"/>
        </w:rPr>
        <w:t>s</w:t>
      </w:r>
      <w:r w:rsidR="004C079B" w:rsidRPr="004C079B">
        <w:rPr>
          <w:rFonts w:eastAsiaTheme="minorEastAsia"/>
          <w:sz w:val="22"/>
          <w:lang w:val="en-US" w:eastAsia="ko-KR"/>
        </w:rPr>
        <w:t xml:space="preserve"> across SBFD and non-SBFD symbols for SBFD-aware UEs</w:t>
      </w:r>
      <w:r w:rsidR="00286969">
        <w:rPr>
          <w:rFonts w:eastAsiaTheme="minorEastAsia" w:hint="eastAsia"/>
          <w:sz w:val="22"/>
          <w:lang w:val="en-US" w:eastAsia="ko-KR"/>
        </w:rPr>
        <w:t xml:space="preserve"> </w:t>
      </w:r>
      <w:r w:rsidR="00B3026E">
        <w:rPr>
          <w:rFonts w:eastAsiaTheme="minorEastAsia" w:hint="eastAsia"/>
          <w:sz w:val="22"/>
          <w:lang w:val="en-US" w:eastAsia="ko-KR"/>
        </w:rPr>
        <w:t>should be</w:t>
      </w:r>
      <w:r w:rsidR="00286969">
        <w:rPr>
          <w:rFonts w:eastAsiaTheme="minorEastAsia" w:hint="eastAsia"/>
          <w:sz w:val="22"/>
          <w:lang w:val="en-US" w:eastAsia="ko-KR"/>
        </w:rPr>
        <w:t xml:space="preserve"> set identically in the same symbols. </w:t>
      </w:r>
      <w:r w:rsidR="00286969">
        <w:rPr>
          <w:rFonts w:eastAsiaTheme="minorEastAsia"/>
          <w:sz w:val="22"/>
          <w:lang w:val="en-US" w:eastAsia="ko-KR"/>
        </w:rPr>
        <w:t>S</w:t>
      </w:r>
      <w:r w:rsidR="00286969">
        <w:rPr>
          <w:rFonts w:eastAsiaTheme="minorEastAsia" w:hint="eastAsia"/>
          <w:sz w:val="22"/>
          <w:lang w:val="en-US" w:eastAsia="ko-KR"/>
        </w:rPr>
        <w:t xml:space="preserve">uch a configuration is </w:t>
      </w:r>
      <w:r w:rsidR="00C900CD">
        <w:rPr>
          <w:rFonts w:eastAsiaTheme="minorEastAsia"/>
          <w:sz w:val="22"/>
          <w:lang w:val="en-US" w:eastAsia="ko-KR"/>
        </w:rPr>
        <w:t xml:space="preserve">for gNB </w:t>
      </w:r>
      <w:r w:rsidR="00286969">
        <w:rPr>
          <w:rFonts w:eastAsiaTheme="minorEastAsia" w:hint="eastAsia"/>
          <w:sz w:val="22"/>
          <w:lang w:val="en-US" w:eastAsia="ko-KR"/>
        </w:rPr>
        <w:t xml:space="preserve">to avoid </w:t>
      </w:r>
      <w:r w:rsidR="00286969" w:rsidRPr="00286969">
        <w:rPr>
          <w:rFonts w:eastAsiaTheme="minorEastAsia"/>
          <w:sz w:val="22"/>
          <w:lang w:val="en-US" w:eastAsia="ko-KR"/>
        </w:rPr>
        <w:t>us</w:t>
      </w:r>
      <w:r w:rsidR="00C900CD">
        <w:rPr>
          <w:rFonts w:eastAsiaTheme="minorEastAsia"/>
          <w:sz w:val="22"/>
          <w:lang w:val="en-US" w:eastAsia="ko-KR"/>
        </w:rPr>
        <w:t>ing</w:t>
      </w:r>
      <w:r w:rsidR="00286969" w:rsidRPr="00286969">
        <w:rPr>
          <w:rFonts w:eastAsiaTheme="minorEastAsia"/>
          <w:sz w:val="22"/>
          <w:lang w:val="en-US" w:eastAsia="ko-KR"/>
        </w:rPr>
        <w:t xml:space="preserve"> different Rx beams to receive the PRACH from SBFD aware UEs and non-SBFD aware UEs in the same symbols.</w:t>
      </w:r>
    </w:p>
    <w:p w14:paraId="4B9810DC" w14:textId="532F946E" w:rsidR="00286969" w:rsidRPr="00286969" w:rsidRDefault="00286969" w:rsidP="001B181B">
      <w:pPr>
        <w:pStyle w:val="a0"/>
        <w:numPr>
          <w:ilvl w:val="0"/>
          <w:numId w:val="3"/>
        </w:numPr>
        <w:spacing w:before="240" w:line="276" w:lineRule="auto"/>
        <w:ind w:left="426"/>
        <w:jc w:val="both"/>
        <w:rPr>
          <w:rFonts w:eastAsiaTheme="minorEastAsia"/>
          <w:i/>
          <w:iCs/>
          <w:sz w:val="22"/>
          <w:lang w:val="en-US" w:eastAsia="ko-KR"/>
        </w:rPr>
      </w:pPr>
      <w:bookmarkStart w:id="8" w:name="_Hlk166075477"/>
      <w:r w:rsidRPr="00286969">
        <w:rPr>
          <w:rFonts w:eastAsiaTheme="minorEastAsia" w:hint="eastAsia"/>
          <w:i/>
          <w:iCs/>
          <w:sz w:val="22"/>
          <w:lang w:val="en-US" w:eastAsia="ko-KR"/>
        </w:rPr>
        <w:t>Proposal</w:t>
      </w:r>
      <w:r>
        <w:rPr>
          <w:rFonts w:eastAsiaTheme="minorEastAsia" w:hint="eastAsia"/>
          <w:i/>
          <w:iCs/>
          <w:sz w:val="22"/>
          <w:lang w:val="en-US" w:eastAsia="ko-KR"/>
        </w:rPr>
        <w:t xml:space="preserve"> </w:t>
      </w:r>
      <w:r w:rsidR="005D3293">
        <w:rPr>
          <w:rFonts w:eastAsiaTheme="minorEastAsia" w:hint="eastAsia"/>
          <w:i/>
          <w:iCs/>
          <w:sz w:val="22"/>
          <w:lang w:val="en-US" w:eastAsia="ko-KR"/>
        </w:rPr>
        <w:t>6</w:t>
      </w:r>
      <w:r w:rsidRPr="00286969">
        <w:rPr>
          <w:rFonts w:eastAsiaTheme="minorEastAsia" w:hint="eastAsia"/>
          <w:i/>
          <w:iCs/>
          <w:sz w:val="22"/>
          <w:lang w:val="en-US" w:eastAsia="ko-KR"/>
        </w:rPr>
        <w:t xml:space="preserve">: </w:t>
      </w:r>
      <w:r w:rsidR="004B50D6">
        <w:rPr>
          <w:rFonts w:eastAsiaTheme="minorEastAsia" w:hint="eastAsia"/>
          <w:i/>
          <w:iCs/>
          <w:sz w:val="22"/>
          <w:lang w:val="en-US" w:eastAsia="ko-KR"/>
        </w:rPr>
        <w:t xml:space="preserve">For </w:t>
      </w:r>
      <w:r w:rsidR="008168F2" w:rsidRPr="008168F2">
        <w:rPr>
          <w:rFonts w:eastAsiaTheme="minorEastAsia" w:hint="eastAsia"/>
          <w:i/>
          <w:iCs/>
          <w:sz w:val="22"/>
          <w:lang w:val="en-US" w:eastAsia="ko-KR"/>
        </w:rPr>
        <w:t>RACH</w:t>
      </w:r>
      <w:r w:rsidR="008168F2" w:rsidRPr="00B3026E">
        <w:rPr>
          <w:rFonts w:eastAsiaTheme="minorEastAsia" w:hint="eastAsia"/>
          <w:i/>
          <w:iCs/>
          <w:sz w:val="22"/>
          <w:lang w:val="en-US" w:eastAsia="ko-KR"/>
        </w:rPr>
        <w:t xml:space="preserve"> configuration Option 2</w:t>
      </w:r>
      <w:r w:rsidR="004B50D6">
        <w:rPr>
          <w:rFonts w:eastAsiaTheme="minorEastAsia" w:hint="eastAsia"/>
          <w:i/>
          <w:iCs/>
          <w:sz w:val="22"/>
          <w:lang w:val="en-US" w:eastAsia="ko-KR"/>
        </w:rPr>
        <w:t>,</w:t>
      </w:r>
      <w:r w:rsidRPr="00286969">
        <w:rPr>
          <w:rFonts w:eastAsiaTheme="minorEastAsia" w:hint="eastAsia"/>
          <w:i/>
          <w:iCs/>
          <w:sz w:val="22"/>
          <w:lang w:val="en-US" w:eastAsia="ko-KR"/>
        </w:rPr>
        <w:t xml:space="preserve"> </w:t>
      </w:r>
      <w:r w:rsidR="008F05D8">
        <w:rPr>
          <w:rFonts w:eastAsiaTheme="minorEastAsia" w:hint="eastAsia"/>
          <w:i/>
          <w:iCs/>
          <w:sz w:val="22"/>
          <w:lang w:val="en-US" w:eastAsia="ko-KR"/>
        </w:rPr>
        <w:t xml:space="preserve">we propose </w:t>
      </w:r>
      <w:r w:rsidR="001526F4" w:rsidRPr="001526F4">
        <w:rPr>
          <w:rFonts w:eastAsiaTheme="minorEastAsia"/>
          <w:i/>
          <w:iCs/>
          <w:sz w:val="22"/>
          <w:lang w:val="en-US" w:eastAsia="ko-KR"/>
        </w:rPr>
        <w:t xml:space="preserve">to set the RACH occasion in non-SBFD symbols </w:t>
      </w:r>
      <w:r w:rsidR="004B50D6">
        <w:rPr>
          <w:rFonts w:eastAsiaTheme="minorEastAsia" w:hint="eastAsia"/>
          <w:i/>
          <w:iCs/>
          <w:sz w:val="22"/>
          <w:lang w:val="en-US" w:eastAsia="ko-KR"/>
        </w:rPr>
        <w:t>as valid</w:t>
      </w:r>
      <w:r w:rsidR="001526F4" w:rsidRPr="001526F4">
        <w:rPr>
          <w:rFonts w:eastAsiaTheme="minorEastAsia"/>
          <w:i/>
          <w:iCs/>
          <w:sz w:val="22"/>
          <w:lang w:val="en-US" w:eastAsia="ko-KR"/>
        </w:rPr>
        <w:t xml:space="preserve"> according to both the legacy RACH configuration and the additional RACH configuration by validity check of the PRACH slot as the legacy manner.</w:t>
      </w:r>
      <w:r w:rsidR="004B50D6">
        <w:rPr>
          <w:rFonts w:eastAsiaTheme="minorEastAsia" w:hint="eastAsia"/>
          <w:i/>
          <w:iCs/>
          <w:sz w:val="22"/>
          <w:lang w:val="en-US" w:eastAsia="ko-KR"/>
        </w:rPr>
        <w:t xml:space="preserve"> (i.e., Alt 2-4)</w:t>
      </w:r>
    </w:p>
    <w:p w14:paraId="23CBB46C" w14:textId="56E77CAC" w:rsidR="00286969" w:rsidRPr="00392F8D" w:rsidRDefault="00392F8D" w:rsidP="00286969">
      <w:pPr>
        <w:pStyle w:val="a0"/>
        <w:numPr>
          <w:ilvl w:val="1"/>
          <w:numId w:val="3"/>
        </w:numPr>
        <w:spacing w:after="0" w:line="276" w:lineRule="auto"/>
        <w:ind w:left="851"/>
        <w:jc w:val="both"/>
        <w:rPr>
          <w:rFonts w:eastAsiaTheme="minorEastAsia"/>
          <w:i/>
          <w:iCs/>
          <w:sz w:val="22"/>
          <w:lang w:val="en-US" w:eastAsia="ko-KR"/>
        </w:rPr>
      </w:pPr>
      <w:r w:rsidRPr="00392F8D">
        <w:rPr>
          <w:rFonts w:eastAsiaTheme="minorEastAsia"/>
          <w:i/>
          <w:iCs/>
          <w:sz w:val="22"/>
          <w:lang w:val="en-US" w:eastAsia="ko-KR"/>
        </w:rPr>
        <w:t xml:space="preserve">However, </w:t>
      </w:r>
      <w:r w:rsidRPr="00392F8D">
        <w:rPr>
          <w:rFonts w:eastAsiaTheme="minorEastAsia" w:hint="eastAsia"/>
          <w:i/>
          <w:iCs/>
          <w:sz w:val="22"/>
          <w:lang w:val="en-US" w:eastAsia="ko-KR"/>
        </w:rPr>
        <w:t xml:space="preserve">it should </w:t>
      </w:r>
      <w:r w:rsidRPr="00392F8D">
        <w:rPr>
          <w:rFonts w:eastAsiaTheme="minorEastAsia"/>
          <w:i/>
          <w:iCs/>
          <w:sz w:val="22"/>
          <w:lang w:val="en-US" w:eastAsia="ko-KR"/>
        </w:rPr>
        <w:t xml:space="preserve">be </w:t>
      </w:r>
      <w:r w:rsidR="00B11F53">
        <w:rPr>
          <w:rFonts w:eastAsiaTheme="minorEastAsia"/>
          <w:i/>
          <w:iCs/>
          <w:sz w:val="22"/>
          <w:lang w:val="en-US" w:eastAsia="ko-KR"/>
        </w:rPr>
        <w:t>further</w:t>
      </w:r>
      <w:r w:rsidR="00B11F53">
        <w:rPr>
          <w:rFonts w:eastAsiaTheme="minorEastAsia" w:hint="eastAsia"/>
          <w:i/>
          <w:iCs/>
          <w:sz w:val="22"/>
          <w:lang w:val="en-US" w:eastAsia="ko-KR"/>
        </w:rPr>
        <w:t xml:space="preserve"> </w:t>
      </w:r>
      <w:r w:rsidRPr="00392F8D">
        <w:rPr>
          <w:rFonts w:eastAsiaTheme="minorEastAsia"/>
          <w:i/>
          <w:iCs/>
          <w:sz w:val="22"/>
          <w:lang w:val="en-US" w:eastAsia="ko-KR"/>
        </w:rPr>
        <w:t>configured</w:t>
      </w:r>
      <w:r w:rsidRPr="00392F8D">
        <w:rPr>
          <w:rFonts w:eastAsiaTheme="minorEastAsia" w:hint="eastAsia"/>
          <w:i/>
          <w:iCs/>
          <w:sz w:val="22"/>
          <w:lang w:val="en-US" w:eastAsia="ko-KR"/>
        </w:rPr>
        <w:t xml:space="preserve"> that </w:t>
      </w:r>
      <w:r w:rsidRPr="00392F8D">
        <w:rPr>
          <w:rFonts w:eastAsiaTheme="minorEastAsia"/>
          <w:i/>
          <w:iCs/>
          <w:sz w:val="22"/>
          <w:lang w:val="en-US" w:eastAsia="ko-KR"/>
        </w:rPr>
        <w:t xml:space="preserve">the </w:t>
      </w:r>
      <w:r>
        <w:rPr>
          <w:rFonts w:eastAsiaTheme="minorEastAsia" w:hint="eastAsia"/>
          <w:i/>
          <w:iCs/>
          <w:sz w:val="22"/>
          <w:lang w:val="en-US" w:eastAsia="ko-KR"/>
        </w:rPr>
        <w:t>SSB-</w:t>
      </w:r>
      <w:r w:rsidRPr="00392F8D">
        <w:rPr>
          <w:rFonts w:eastAsiaTheme="minorEastAsia"/>
          <w:i/>
          <w:iCs/>
          <w:sz w:val="22"/>
          <w:lang w:val="en-US" w:eastAsia="ko-KR"/>
        </w:rPr>
        <w:t>RO</w:t>
      </w:r>
      <w:r>
        <w:rPr>
          <w:rFonts w:eastAsiaTheme="minorEastAsia" w:hint="eastAsia"/>
          <w:i/>
          <w:iCs/>
          <w:sz w:val="22"/>
          <w:lang w:val="en-US" w:eastAsia="ko-KR"/>
        </w:rPr>
        <w:t xml:space="preserve"> mapping</w:t>
      </w:r>
      <w:r w:rsidRPr="00392F8D">
        <w:rPr>
          <w:rFonts w:eastAsiaTheme="minorEastAsia"/>
          <w:i/>
          <w:iCs/>
          <w:sz w:val="22"/>
          <w:lang w:val="en-US" w:eastAsia="ko-KR"/>
        </w:rPr>
        <w:t xml:space="preserve">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 xml:space="preserve">RO </w:t>
      </w:r>
      <w:r w:rsidRPr="00392F8D">
        <w:rPr>
          <w:rFonts w:eastAsiaTheme="minorEastAsia" w:hint="eastAsia"/>
          <w:i/>
          <w:iCs/>
          <w:sz w:val="22"/>
          <w:lang w:val="en-US" w:eastAsia="ko-KR"/>
        </w:rPr>
        <w:t xml:space="preserve">for </w:t>
      </w:r>
      <w:r w:rsidRPr="00392F8D">
        <w:rPr>
          <w:rFonts w:eastAsiaTheme="minorEastAsia"/>
          <w:i/>
          <w:iCs/>
          <w:sz w:val="22"/>
          <w:lang w:val="en-US" w:eastAsia="ko-KR"/>
        </w:rPr>
        <w:t xml:space="preserve">legacy UEs and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RO across SBFD and non-SBFD symbols for SBFD-aware UEs</w:t>
      </w:r>
      <w:r w:rsidRPr="00392F8D">
        <w:rPr>
          <w:rFonts w:eastAsiaTheme="minorEastAsia" w:hint="eastAsia"/>
          <w:i/>
          <w:iCs/>
          <w:sz w:val="22"/>
          <w:lang w:val="en-US" w:eastAsia="ko-KR"/>
        </w:rPr>
        <w:t xml:space="preserve"> should be set identically in the same symbols</w:t>
      </w:r>
      <w:r>
        <w:rPr>
          <w:rFonts w:eastAsiaTheme="minorEastAsia" w:hint="eastAsia"/>
          <w:i/>
          <w:iCs/>
          <w:sz w:val="22"/>
          <w:lang w:val="en-US" w:eastAsia="ko-KR"/>
        </w:rPr>
        <w:t>.</w:t>
      </w:r>
    </w:p>
    <w:bookmarkEnd w:id="8"/>
    <w:p w14:paraId="47A3C6B1" w14:textId="06B70277" w:rsidR="00EB65D4" w:rsidRPr="005D3293" w:rsidRDefault="00955FB1" w:rsidP="00F614A5">
      <w:pPr>
        <w:pStyle w:val="a0"/>
        <w:spacing w:before="240" w:after="240" w:line="276" w:lineRule="auto"/>
        <w:ind w:firstLineChars="100" w:firstLine="220"/>
        <w:jc w:val="both"/>
        <w:rPr>
          <w:rFonts w:eastAsiaTheme="minorEastAsia"/>
          <w:sz w:val="22"/>
          <w:lang w:val="en-US" w:eastAsia="ko-KR"/>
        </w:rPr>
      </w:pPr>
      <w:r w:rsidRPr="00392F8D">
        <w:rPr>
          <w:rFonts w:eastAsiaTheme="minorEastAsia" w:hint="eastAsia"/>
          <w:sz w:val="22"/>
          <w:lang w:val="en-US" w:eastAsia="ko-KR"/>
        </w:rPr>
        <w:t xml:space="preserve">At the RAN1 </w:t>
      </w:r>
      <w:r>
        <w:rPr>
          <w:rFonts w:eastAsiaTheme="minorEastAsia" w:hint="eastAsia"/>
          <w:sz w:val="22"/>
          <w:lang w:val="en-US" w:eastAsia="ko-KR"/>
        </w:rPr>
        <w:t xml:space="preserve">#116-bis </w:t>
      </w:r>
      <w:r w:rsidRPr="00392F8D">
        <w:rPr>
          <w:rFonts w:eastAsiaTheme="minorEastAsia" w:hint="eastAsia"/>
          <w:sz w:val="22"/>
          <w:lang w:val="en-US" w:eastAsia="ko-KR"/>
        </w:rPr>
        <w:t>meeting,</w:t>
      </w:r>
      <w:r>
        <w:rPr>
          <w:rFonts w:eastAsiaTheme="minorEastAsia" w:hint="eastAsia"/>
          <w:sz w:val="22"/>
          <w:lang w:val="en-US" w:eastAsia="ko-KR"/>
        </w:rPr>
        <w:t xml:space="preserve"> it was discussed on RO validation rule for the ROs in non-SBFD symbols and the ROs in SBFD symbols configured as downlink or flexible by </w:t>
      </w:r>
      <w:proofErr w:type="spellStart"/>
      <w:r w:rsidRPr="00B11F53">
        <w:rPr>
          <w:rFonts w:eastAsiaTheme="minorEastAsia"/>
          <w:i/>
          <w:iCs/>
          <w:sz w:val="22"/>
          <w:lang w:val="en-US" w:eastAsia="ko-KR"/>
        </w:rPr>
        <w:t>tdd</w:t>
      </w:r>
      <w:proofErr w:type="spellEnd"/>
      <w:r w:rsidRPr="00B11F53">
        <w:rPr>
          <w:rFonts w:eastAsiaTheme="minorEastAsia"/>
          <w:i/>
          <w:iCs/>
          <w:sz w:val="22"/>
          <w:lang w:val="en-US" w:eastAsia="ko-KR"/>
        </w:rPr>
        <w:t>-UL-DL-</w:t>
      </w:r>
      <w:proofErr w:type="spellStart"/>
      <w:r w:rsidRPr="00B11F53">
        <w:rPr>
          <w:rFonts w:eastAsiaTheme="minorEastAsia"/>
          <w:i/>
          <w:iCs/>
          <w:sz w:val="22"/>
          <w:lang w:val="en-US" w:eastAsia="ko-KR"/>
        </w:rPr>
        <w:t>ConfigurationCommon</w:t>
      </w:r>
      <w:proofErr w:type="spellEnd"/>
      <w:r>
        <w:rPr>
          <w:rFonts w:eastAsiaTheme="minorEastAsia" w:hint="eastAsia"/>
          <w:i/>
          <w:iCs/>
          <w:sz w:val="22"/>
          <w:lang w:val="en-US" w:eastAsia="ko-KR"/>
        </w:rPr>
        <w:t xml:space="preserve"> </w:t>
      </w:r>
      <w:r w:rsidRPr="00955FB1">
        <w:rPr>
          <w:rFonts w:eastAsiaTheme="minorEastAsia" w:hint="eastAsia"/>
          <w:sz w:val="22"/>
          <w:lang w:val="en-US" w:eastAsia="ko-KR"/>
        </w:rPr>
        <w:t xml:space="preserve">for </w:t>
      </w:r>
      <w:r>
        <w:rPr>
          <w:rFonts w:eastAsiaTheme="minorEastAsia" w:hint="eastAsia"/>
          <w:sz w:val="22"/>
          <w:lang w:val="en-US" w:eastAsia="ko-KR"/>
        </w:rPr>
        <w:t>RACH configuration Option 1 and Option 2</w:t>
      </w:r>
      <w:r w:rsidR="005D3293">
        <w:rPr>
          <w:rFonts w:eastAsiaTheme="minorEastAsia" w:hint="eastAsia"/>
          <w:sz w:val="22"/>
          <w:lang w:val="en-US" w:eastAsia="ko-KR"/>
        </w:rPr>
        <w:t>. T</w:t>
      </w:r>
      <w:r>
        <w:rPr>
          <w:rFonts w:eastAsiaTheme="minorEastAsia" w:hint="eastAsia"/>
          <w:sz w:val="22"/>
          <w:lang w:val="en-US" w:eastAsia="ko-KR"/>
        </w:rPr>
        <w:t>he followings were agreed for RACH configuration Option 1</w:t>
      </w:r>
      <w:r w:rsidR="002A2160">
        <w:rPr>
          <w:rFonts w:eastAsiaTheme="minorEastAsia"/>
          <w:sz w:val="22"/>
          <w:lang w:val="en-US" w:eastAsia="ko-KR"/>
        </w:rPr>
        <w:t>,</w:t>
      </w:r>
      <w:r w:rsidR="005D3293">
        <w:rPr>
          <w:rFonts w:eastAsiaTheme="minorEastAsia" w:hint="eastAsia"/>
          <w:sz w:val="22"/>
          <w:lang w:val="en-US" w:eastAsia="ko-KR"/>
        </w:rPr>
        <w:t xml:space="preserve"> but no </w:t>
      </w:r>
      <w:r w:rsidR="005D3293">
        <w:rPr>
          <w:rFonts w:eastAsiaTheme="minorEastAsia"/>
          <w:sz w:val="22"/>
          <w:lang w:val="en-US" w:eastAsia="ko-KR"/>
        </w:rPr>
        <w:t>conclusion</w:t>
      </w:r>
      <w:r w:rsidR="005D3293">
        <w:rPr>
          <w:rFonts w:eastAsiaTheme="minorEastAsia" w:hint="eastAsia"/>
          <w:sz w:val="22"/>
          <w:lang w:val="en-US" w:eastAsia="ko-KR"/>
        </w:rPr>
        <w:t xml:space="preserve"> was reached regarding RACH configuration Option 2 with FL</w:t>
      </w:r>
      <w:r w:rsidR="005D3293">
        <w:rPr>
          <w:rFonts w:eastAsiaTheme="minorEastAsia"/>
          <w:sz w:val="22"/>
          <w:lang w:val="en-US" w:eastAsia="ko-KR"/>
        </w:rPr>
        <w:t>’</w:t>
      </w:r>
      <w:r w:rsidR="005D3293">
        <w:rPr>
          <w:rFonts w:eastAsiaTheme="minorEastAsia" w:hint="eastAsia"/>
          <w:sz w:val="22"/>
          <w:lang w:val="en-US" w:eastAsia="ko-KR"/>
        </w:rPr>
        <w:t>s proposal.</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901058" w14:paraId="599771DB" w14:textId="77777777" w:rsidTr="00955FB1">
        <w:tc>
          <w:tcPr>
            <w:tcW w:w="9741" w:type="dxa"/>
            <w:shd w:val="clear" w:color="auto" w:fill="auto"/>
          </w:tcPr>
          <w:p w14:paraId="6ABB579C" w14:textId="77777777" w:rsidR="00955FB1" w:rsidRPr="00955FB1" w:rsidRDefault="00955FB1" w:rsidP="00934DAE">
            <w:pPr>
              <w:rPr>
                <w:rFonts w:ascii="Times New Roman" w:hAnsi="Times New Roman"/>
                <w:b/>
                <w:bCs/>
                <w:i/>
                <w:iCs/>
                <w:highlight w:val="green"/>
              </w:rPr>
            </w:pPr>
            <w:r w:rsidRPr="00955FB1">
              <w:rPr>
                <w:rFonts w:ascii="Times New Roman" w:hAnsi="Times New Roman"/>
                <w:b/>
                <w:bCs/>
                <w:i/>
                <w:iCs/>
                <w:highlight w:val="green"/>
              </w:rPr>
              <w:t>Agreement at RAN1#116-bis</w:t>
            </w:r>
          </w:p>
          <w:p w14:paraId="301CEDF0" w14:textId="77777777" w:rsidR="00955FB1" w:rsidRPr="001B181B" w:rsidRDefault="00955FB1" w:rsidP="00934DAE">
            <w:pPr>
              <w:tabs>
                <w:tab w:val="left" w:pos="720"/>
                <w:tab w:val="left" w:pos="1440"/>
              </w:tabs>
              <w:rPr>
                <w:rFonts w:ascii="Times New Roman" w:hAnsi="Times New Roman"/>
                <w:i/>
                <w:iCs/>
                <w:szCs w:val="20"/>
              </w:rPr>
            </w:pPr>
            <w:r w:rsidRPr="001B181B">
              <w:rPr>
                <w:rFonts w:ascii="Times New Roman" w:hAnsi="Times New Roman"/>
                <w:i/>
                <w:iCs/>
                <w:szCs w:val="20"/>
              </w:rPr>
              <w:t xml:space="preserve">For Option 1 (i.e., use one single RACH configuration with possible enhancement) to support random access operation for SBFD-aware UEs in RRC CONNECTED state, </w:t>
            </w:r>
          </w:p>
          <w:p w14:paraId="60E0EA1A" w14:textId="77777777" w:rsidR="00955FB1" w:rsidRPr="001B181B" w:rsidRDefault="00955FB1" w:rsidP="00955FB1">
            <w:pPr>
              <w:widowControl/>
              <w:numPr>
                <w:ilvl w:val="0"/>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no enhancements for the RO validation rule for the ROs in non-SBFD symbols and the ROs in SBFD symbols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(if any). </w:t>
            </w:r>
          </w:p>
          <w:p w14:paraId="2F81C016"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FFS: the ROs in non-SBFD symbols that are valid for non-SBFD aware UEs are also valid for SBFD aware UEs.</w:t>
            </w:r>
          </w:p>
          <w:p w14:paraId="1FB2E143"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FFS: It’s up to network configuration to ensure the ROs in SBFD symbols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which are valid for non-SBFD aware UEs based on legacy RO validation rule, are also valid for SBFD aware UEs (i.e., the configured ROs in SBFD symbols, if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are within the UL usable PRBs)</w:t>
            </w:r>
          </w:p>
          <w:p w14:paraId="2C7895F1" w14:textId="77777777" w:rsidR="00955FB1" w:rsidRPr="001B181B" w:rsidRDefault="00955FB1" w:rsidP="00955FB1">
            <w:pPr>
              <w:widowControl/>
              <w:numPr>
                <w:ilvl w:val="0"/>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the RO in SBFD symbols configured as downlink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is valid if at least:</w:t>
            </w:r>
          </w:p>
          <w:p w14:paraId="291D06C9"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Time and frequency resource of the RO are fully within UL usable PRBs, and not overlapped with SSB</w:t>
            </w:r>
          </w:p>
          <w:p w14:paraId="599A0464"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FFS: Other condition.</w:t>
            </w:r>
          </w:p>
          <w:p w14:paraId="3731D7A0" w14:textId="77777777" w:rsidR="00955FB1" w:rsidRDefault="00955FB1" w:rsidP="00F614A5">
            <w:pPr>
              <w:tabs>
                <w:tab w:val="left" w:pos="720"/>
                <w:tab w:val="left" w:pos="1440"/>
              </w:tabs>
              <w:rPr>
                <w:rFonts w:ascii="Times New Roman" w:hAnsi="Times New Roman"/>
                <w:i/>
                <w:iCs/>
                <w:szCs w:val="20"/>
              </w:rPr>
            </w:pPr>
            <w:r w:rsidRPr="001B181B">
              <w:rPr>
                <w:rFonts w:ascii="Times New Roman" w:hAnsi="Times New Roman"/>
                <w:i/>
                <w:iCs/>
                <w:szCs w:val="20"/>
              </w:rPr>
              <w:t xml:space="preserve">Note: For the case that all the SBFD symbols configured as downlink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there is no restriction that all the configured ROs in SBFD symbols should be within the UL usable PRBs.</w:t>
            </w:r>
          </w:p>
          <w:p w14:paraId="76D30D27" w14:textId="77777777" w:rsidR="005D3293" w:rsidRDefault="005D3293" w:rsidP="00F614A5">
            <w:pPr>
              <w:tabs>
                <w:tab w:val="left" w:pos="720"/>
                <w:tab w:val="left" w:pos="1440"/>
              </w:tabs>
              <w:rPr>
                <w:rFonts w:ascii="Times New Roman" w:hAnsi="Times New Roman"/>
                <w:i/>
                <w:iCs/>
                <w:szCs w:val="20"/>
              </w:rPr>
            </w:pPr>
          </w:p>
          <w:p w14:paraId="19B06341" w14:textId="77777777" w:rsidR="005D3293" w:rsidRPr="005D3293" w:rsidRDefault="005D3293" w:rsidP="005D3293">
            <w:pPr>
              <w:tabs>
                <w:tab w:val="left" w:pos="720"/>
                <w:tab w:val="left" w:pos="1440"/>
              </w:tabs>
              <w:rPr>
                <w:rFonts w:ascii="Times New Roman" w:hAnsi="Times New Roman"/>
                <w:szCs w:val="20"/>
              </w:rPr>
            </w:pPr>
            <w:r w:rsidRPr="005D3293">
              <w:rPr>
                <w:rFonts w:ascii="Times New Roman" w:hAnsi="Times New Roman"/>
                <w:b/>
                <w:bCs/>
                <w:i/>
                <w:iCs/>
                <w:szCs w:val="20"/>
                <w:u w:val="single"/>
                <w:lang w:val="en-GB"/>
              </w:rPr>
              <w:t>Updated proposal 1-2-7a at RAN1#116-bis:</w:t>
            </w:r>
          </w:p>
          <w:p w14:paraId="1EDC6FBC" w14:textId="77777777" w:rsidR="005D3293" w:rsidRPr="005D3293" w:rsidRDefault="005D3293" w:rsidP="005D3293">
            <w:pPr>
              <w:tabs>
                <w:tab w:val="left" w:pos="720"/>
                <w:tab w:val="left" w:pos="1440"/>
              </w:tabs>
              <w:rPr>
                <w:rFonts w:ascii="Times New Roman" w:hAnsi="Times New Roman"/>
                <w:szCs w:val="20"/>
              </w:rPr>
            </w:pPr>
            <w:r w:rsidRPr="005D3293">
              <w:rPr>
                <w:rFonts w:ascii="Times New Roman" w:hAnsi="Times New Roman"/>
                <w:i/>
                <w:iCs/>
                <w:szCs w:val="20"/>
                <w:lang w:val="en-GB"/>
              </w:rPr>
              <w:t>For RACH configuration Option 2 (i.e., Use two separate RACH configurations, including one legacy RACH configuration and one additional RACH configuration) to support random access operation for SBFD-aware UEs in RRC CONNECTED state,</w:t>
            </w:r>
          </w:p>
          <w:p w14:paraId="5A529494" w14:textId="77777777" w:rsidR="005D3293" w:rsidRPr="005D3293" w:rsidRDefault="005D3293" w:rsidP="005D3293">
            <w:pPr>
              <w:numPr>
                <w:ilvl w:val="0"/>
                <w:numId w:val="51"/>
              </w:numPr>
              <w:tabs>
                <w:tab w:val="left" w:pos="720"/>
                <w:tab w:val="left" w:pos="1440"/>
              </w:tabs>
              <w:rPr>
                <w:rFonts w:ascii="Times New Roman" w:hAnsi="Times New Roman"/>
                <w:i/>
                <w:iCs/>
                <w:szCs w:val="20"/>
                <w:lang w:val="en-GB"/>
              </w:rPr>
            </w:pPr>
            <w:r w:rsidRPr="005D3293">
              <w:rPr>
                <w:rFonts w:ascii="Times New Roman" w:hAnsi="Times New Roman"/>
                <w:i/>
                <w:iCs/>
                <w:szCs w:val="20"/>
                <w:lang w:val="en-GB"/>
              </w:rPr>
              <w:t>for the additional-ROs in SBFD symbols configured by additional RACH configuration, they are valid if at least:</w:t>
            </w:r>
          </w:p>
          <w:p w14:paraId="2D1ADAD2" w14:textId="77777777" w:rsidR="005D3293" w:rsidRPr="005D3293" w:rsidRDefault="005D3293" w:rsidP="005D3293">
            <w:pPr>
              <w:numPr>
                <w:ilvl w:val="1"/>
                <w:numId w:val="51"/>
              </w:numPr>
              <w:tabs>
                <w:tab w:val="left" w:pos="720"/>
                <w:tab w:val="left" w:pos="1440"/>
              </w:tabs>
              <w:rPr>
                <w:rFonts w:ascii="Times New Roman" w:hAnsi="Times New Roman"/>
                <w:i/>
                <w:iCs/>
                <w:szCs w:val="20"/>
                <w:lang w:val="en-GB"/>
              </w:rPr>
            </w:pPr>
            <w:r w:rsidRPr="005D3293">
              <w:rPr>
                <w:rFonts w:ascii="Times New Roman" w:hAnsi="Times New Roman"/>
                <w:i/>
                <w:iCs/>
                <w:szCs w:val="20"/>
                <w:lang w:val="en-GB"/>
              </w:rPr>
              <w:t>time and frequency resource of the RO are fully within UL usable PRBs, and not overlapped with SSB</w:t>
            </w:r>
          </w:p>
          <w:p w14:paraId="3BA239FD" w14:textId="46E3DCDC" w:rsidR="005D3293" w:rsidRPr="00F614A5" w:rsidRDefault="005D3293" w:rsidP="005D3293">
            <w:pPr>
              <w:tabs>
                <w:tab w:val="left" w:pos="720"/>
                <w:tab w:val="left" w:pos="1440"/>
              </w:tabs>
              <w:rPr>
                <w:rFonts w:ascii="Times New Roman" w:hAnsi="Times New Roman"/>
                <w:szCs w:val="20"/>
              </w:rPr>
            </w:pPr>
            <w:r w:rsidRPr="005D3293">
              <w:rPr>
                <w:rFonts w:ascii="Times New Roman" w:hAnsi="Times New Roman"/>
                <w:i/>
                <w:iCs/>
                <w:szCs w:val="20"/>
                <w:lang w:val="en-GB"/>
              </w:rPr>
              <w:t>FFS: Other condition.</w:t>
            </w:r>
          </w:p>
        </w:tc>
      </w:tr>
    </w:tbl>
    <w:p w14:paraId="20B5290D" w14:textId="7A3869F1" w:rsidR="00336D02" w:rsidRDefault="00686CF7" w:rsidP="00901058">
      <w:pPr>
        <w:pStyle w:val="a0"/>
        <w:spacing w:before="240" w:after="240" w:line="276" w:lineRule="auto"/>
        <w:jc w:val="both"/>
        <w:rPr>
          <w:rFonts w:eastAsiaTheme="minorEastAsia"/>
          <w:sz w:val="22"/>
          <w:lang w:val="en-US" w:eastAsia="ko-KR"/>
        </w:rPr>
      </w:pPr>
      <w:r w:rsidRPr="002E72FC">
        <w:rPr>
          <w:rFonts w:eastAsiaTheme="minorEastAsia" w:hint="eastAsia"/>
          <w:sz w:val="22"/>
          <w:lang w:val="en-US" w:eastAsia="ko-KR"/>
        </w:rPr>
        <w:t xml:space="preserve">Considering </w:t>
      </w:r>
      <w:r w:rsidR="002E72FC" w:rsidRPr="002E72FC">
        <w:rPr>
          <w:rFonts w:eastAsiaTheme="minorEastAsia" w:hint="eastAsia"/>
          <w:sz w:val="22"/>
          <w:lang w:val="en-US" w:eastAsia="ko-KR"/>
        </w:rPr>
        <w:t xml:space="preserve">SBFD operation with UL subband in symbols </w:t>
      </w:r>
      <w:r w:rsidR="002E72FC" w:rsidRPr="002E72FC">
        <w:rPr>
          <w:rFonts w:eastAsiaTheme="minorEastAsia"/>
          <w:sz w:val="22"/>
          <w:lang w:val="en-US" w:eastAsia="ko-KR"/>
        </w:rPr>
        <w:t>configured</w:t>
      </w:r>
      <w:r w:rsidR="002E72FC" w:rsidRPr="002E72FC">
        <w:rPr>
          <w:rFonts w:eastAsiaTheme="minorEastAsia" w:hint="eastAsia"/>
          <w:sz w:val="22"/>
          <w:lang w:val="en-US" w:eastAsia="ko-KR"/>
        </w:rPr>
        <w:t xml:space="preserve"> as downlink or flexible by </w:t>
      </w:r>
      <w:proofErr w:type="spellStart"/>
      <w:r w:rsidR="002E72FC" w:rsidRPr="002E72FC">
        <w:rPr>
          <w:rFonts w:eastAsiaTheme="minorEastAsia"/>
          <w:i/>
          <w:iCs/>
          <w:sz w:val="22"/>
          <w:lang w:val="en-US" w:eastAsia="ko-KR"/>
        </w:rPr>
        <w:t>tdd</w:t>
      </w:r>
      <w:proofErr w:type="spellEnd"/>
      <w:r w:rsidR="002E72FC" w:rsidRPr="002E72FC">
        <w:rPr>
          <w:rFonts w:eastAsiaTheme="minorEastAsia"/>
          <w:i/>
          <w:iCs/>
          <w:sz w:val="22"/>
          <w:lang w:val="en-US" w:eastAsia="ko-KR"/>
        </w:rPr>
        <w:t>-UL-DL-</w:t>
      </w:r>
      <w:proofErr w:type="spellStart"/>
      <w:r w:rsidR="002E72FC" w:rsidRPr="002E72FC">
        <w:rPr>
          <w:rFonts w:eastAsiaTheme="minorEastAsia"/>
          <w:i/>
          <w:iCs/>
          <w:sz w:val="22"/>
          <w:lang w:val="en-US" w:eastAsia="ko-KR"/>
        </w:rPr>
        <w:t>ConfigurationCommon</w:t>
      </w:r>
      <w:proofErr w:type="spellEnd"/>
      <w:r w:rsidR="002E72FC" w:rsidRPr="002E72FC">
        <w:rPr>
          <w:rFonts w:eastAsiaTheme="minorEastAsia" w:hint="eastAsia"/>
          <w:sz w:val="22"/>
          <w:lang w:val="en-US" w:eastAsia="ko-KR"/>
        </w:rPr>
        <w:t>,</w:t>
      </w:r>
      <w:r w:rsidR="002E72FC" w:rsidRPr="002E72FC">
        <w:rPr>
          <w:rFonts w:eastAsiaTheme="minorEastAsia" w:hint="eastAsia"/>
          <w:i/>
          <w:iCs/>
          <w:sz w:val="22"/>
          <w:lang w:val="en-US" w:eastAsia="ko-KR"/>
        </w:rPr>
        <w:t xml:space="preserve"> </w:t>
      </w:r>
      <w:r w:rsidR="002E72FC" w:rsidRPr="002E72FC">
        <w:rPr>
          <w:rFonts w:eastAsiaTheme="minorEastAsia"/>
          <w:sz w:val="22"/>
          <w:lang w:val="en-US" w:eastAsia="ko-KR"/>
        </w:rPr>
        <w:t xml:space="preserve">it may be desirable to have the same </w:t>
      </w:r>
      <w:r w:rsidR="002E72FC">
        <w:rPr>
          <w:rFonts w:eastAsiaTheme="minorEastAsia" w:hint="eastAsia"/>
          <w:sz w:val="22"/>
          <w:lang w:val="en-US" w:eastAsia="ko-KR"/>
        </w:rPr>
        <w:t xml:space="preserve">RO </w:t>
      </w:r>
      <w:r w:rsidR="002E72FC" w:rsidRPr="002E72FC">
        <w:rPr>
          <w:rFonts w:eastAsiaTheme="minorEastAsia"/>
          <w:sz w:val="22"/>
          <w:lang w:val="en-US" w:eastAsia="ko-KR"/>
        </w:rPr>
        <w:t>validation rule when the RO</w:t>
      </w:r>
      <w:r w:rsidR="002E72FC">
        <w:rPr>
          <w:rFonts w:eastAsiaTheme="minorEastAsia" w:hint="eastAsia"/>
          <w:sz w:val="22"/>
          <w:lang w:val="en-US" w:eastAsia="ko-KR"/>
        </w:rPr>
        <w:t>s</w:t>
      </w:r>
      <w:r w:rsidR="002E72FC" w:rsidRPr="002E72FC">
        <w:rPr>
          <w:rFonts w:eastAsiaTheme="minorEastAsia"/>
          <w:sz w:val="22"/>
          <w:lang w:val="en-US" w:eastAsia="ko-KR"/>
        </w:rPr>
        <w:t xml:space="preserve"> </w:t>
      </w:r>
      <w:r w:rsidR="002E72FC">
        <w:rPr>
          <w:rFonts w:eastAsiaTheme="minorEastAsia" w:hint="eastAsia"/>
          <w:sz w:val="22"/>
          <w:lang w:val="en-US" w:eastAsia="ko-KR"/>
        </w:rPr>
        <w:t>are</w:t>
      </w:r>
      <w:r w:rsidR="002E72FC" w:rsidRPr="002E72FC">
        <w:rPr>
          <w:rFonts w:eastAsiaTheme="minorEastAsia"/>
          <w:sz w:val="22"/>
          <w:lang w:val="en-US" w:eastAsia="ko-KR"/>
        </w:rPr>
        <w:t xml:space="preserve"> configured in the SBFD symbol</w:t>
      </w:r>
      <w:r w:rsidR="002E72FC">
        <w:rPr>
          <w:rFonts w:eastAsiaTheme="minorEastAsia" w:hint="eastAsia"/>
          <w:sz w:val="22"/>
          <w:lang w:val="en-US" w:eastAsia="ko-KR"/>
        </w:rPr>
        <w:t>s</w:t>
      </w:r>
      <w:r w:rsidR="002E72FC" w:rsidRPr="002E72FC">
        <w:rPr>
          <w:rFonts w:eastAsiaTheme="minorEastAsia"/>
          <w:sz w:val="22"/>
          <w:lang w:val="en-US" w:eastAsia="ko-KR"/>
        </w:rPr>
        <w:t xml:space="preserve"> configured as downlink</w:t>
      </w:r>
      <w:r w:rsidR="002E72FC" w:rsidRPr="002E72FC">
        <w:rPr>
          <w:rFonts w:eastAsiaTheme="minorEastAsia" w:hint="eastAsia"/>
          <w:sz w:val="22"/>
          <w:lang w:val="en-US" w:eastAsia="ko-KR"/>
        </w:rPr>
        <w:t xml:space="preserve"> by </w:t>
      </w:r>
      <w:proofErr w:type="spellStart"/>
      <w:r w:rsidR="002E72FC" w:rsidRPr="002E72FC">
        <w:rPr>
          <w:rFonts w:eastAsiaTheme="minorEastAsia"/>
          <w:i/>
          <w:iCs/>
          <w:sz w:val="22"/>
          <w:lang w:val="en-US" w:eastAsia="ko-KR"/>
        </w:rPr>
        <w:t>tdd</w:t>
      </w:r>
      <w:proofErr w:type="spellEnd"/>
      <w:r w:rsidR="002E72FC" w:rsidRPr="002E72FC">
        <w:rPr>
          <w:rFonts w:eastAsiaTheme="minorEastAsia"/>
          <w:i/>
          <w:iCs/>
          <w:sz w:val="22"/>
          <w:lang w:val="en-US" w:eastAsia="ko-KR"/>
        </w:rPr>
        <w:t>-UL-DL-</w:t>
      </w:r>
      <w:proofErr w:type="spellStart"/>
      <w:r w:rsidR="002E72FC" w:rsidRPr="002E72FC">
        <w:rPr>
          <w:rFonts w:eastAsiaTheme="minorEastAsia"/>
          <w:i/>
          <w:iCs/>
          <w:sz w:val="22"/>
          <w:lang w:val="en-US" w:eastAsia="ko-KR"/>
        </w:rPr>
        <w:t>ConfigurationCommon</w:t>
      </w:r>
      <w:proofErr w:type="spellEnd"/>
      <w:r w:rsidR="002E72FC">
        <w:rPr>
          <w:rFonts w:eastAsiaTheme="minorEastAsia" w:hint="eastAsia"/>
          <w:i/>
          <w:iCs/>
          <w:sz w:val="22"/>
          <w:lang w:val="en-US" w:eastAsia="ko-KR"/>
        </w:rPr>
        <w:t>,</w:t>
      </w:r>
      <w:r w:rsidR="002E72FC">
        <w:rPr>
          <w:rFonts w:eastAsiaTheme="minorEastAsia" w:hint="eastAsia"/>
          <w:sz w:val="22"/>
          <w:lang w:val="en-US" w:eastAsia="ko-KR"/>
        </w:rPr>
        <w:t xml:space="preserve"> </w:t>
      </w:r>
      <w:r w:rsidR="002E72FC" w:rsidRPr="002E72FC">
        <w:rPr>
          <w:rFonts w:eastAsiaTheme="minorEastAsia" w:hint="eastAsia"/>
          <w:sz w:val="22"/>
          <w:lang w:val="en-US" w:eastAsia="ko-KR"/>
        </w:rPr>
        <w:t>r</w:t>
      </w:r>
      <w:r w:rsidR="002E72FC" w:rsidRPr="002E72FC">
        <w:rPr>
          <w:rFonts w:eastAsiaTheme="minorEastAsia"/>
          <w:sz w:val="22"/>
          <w:lang w:val="en-US" w:eastAsia="ko-KR"/>
        </w:rPr>
        <w:t xml:space="preserve">egardless of which RACH configuration option is </w:t>
      </w:r>
      <w:r w:rsidR="002E72FC">
        <w:rPr>
          <w:rFonts w:eastAsiaTheme="minorEastAsia" w:hint="eastAsia"/>
          <w:sz w:val="22"/>
          <w:lang w:val="en-US" w:eastAsia="ko-KR"/>
        </w:rPr>
        <w:t>applie</w:t>
      </w:r>
      <w:r w:rsidR="002E72FC" w:rsidRPr="002E72FC">
        <w:rPr>
          <w:rFonts w:eastAsiaTheme="minorEastAsia"/>
          <w:sz w:val="22"/>
          <w:lang w:val="en-US" w:eastAsia="ko-KR"/>
        </w:rPr>
        <w:t>d</w:t>
      </w:r>
      <w:r w:rsidR="002E72FC">
        <w:rPr>
          <w:rFonts w:eastAsiaTheme="minorEastAsia" w:hint="eastAsia"/>
          <w:sz w:val="22"/>
          <w:lang w:val="en-US" w:eastAsia="ko-KR"/>
        </w:rPr>
        <w:t>. Therefore, it i</w:t>
      </w:r>
      <w:r w:rsidR="002E72FC" w:rsidRPr="002E72FC">
        <w:rPr>
          <w:rFonts w:eastAsiaTheme="minorEastAsia"/>
          <w:sz w:val="22"/>
          <w:lang w:val="en-US" w:eastAsia="ko-KR"/>
        </w:rPr>
        <w:t xml:space="preserve">s suggested </w:t>
      </w:r>
      <w:r w:rsidR="002E72FC">
        <w:rPr>
          <w:rFonts w:eastAsiaTheme="minorEastAsia" w:hint="eastAsia"/>
          <w:sz w:val="22"/>
          <w:lang w:val="en-US" w:eastAsia="ko-KR"/>
        </w:rPr>
        <w:t xml:space="preserve">for RACH configuration Option 2 </w:t>
      </w:r>
      <w:r w:rsidR="002E72FC" w:rsidRPr="002E72FC">
        <w:rPr>
          <w:rFonts w:eastAsiaTheme="minorEastAsia"/>
          <w:sz w:val="22"/>
          <w:lang w:val="en-US" w:eastAsia="ko-KR"/>
        </w:rPr>
        <w:t xml:space="preserve">that the configured ROs in SBFD symbols configured by additional RACH configuration are valid if at least time and frequency resource of the RO are fully within UL usable PRBs, and not overlapped with SSB as </w:t>
      </w:r>
      <w:r w:rsidR="00971F94">
        <w:rPr>
          <w:rFonts w:eastAsiaTheme="minorEastAsia"/>
          <w:sz w:val="22"/>
          <w:lang w:val="en-US" w:eastAsia="ko-KR"/>
        </w:rPr>
        <w:t>the</w:t>
      </w:r>
      <w:r w:rsidR="002E72FC" w:rsidRPr="002E72FC">
        <w:rPr>
          <w:rFonts w:eastAsiaTheme="minorEastAsia"/>
          <w:sz w:val="22"/>
          <w:lang w:val="en-US" w:eastAsia="ko-KR"/>
        </w:rPr>
        <w:t xml:space="preserve"> same manner with RACH configuration Option 1.</w:t>
      </w:r>
    </w:p>
    <w:p w14:paraId="7116620F" w14:textId="76E99D5B" w:rsidR="00F03E66" w:rsidRDefault="002F6A3A" w:rsidP="00EB65D4">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lastRenderedPageBreak/>
        <w:t>F</w:t>
      </w:r>
      <w:r w:rsidR="00F03E66">
        <w:rPr>
          <w:rFonts w:eastAsiaTheme="minorEastAsia" w:hint="eastAsia"/>
          <w:sz w:val="22"/>
          <w:lang w:val="en-US" w:eastAsia="ko-KR"/>
        </w:rPr>
        <w:t xml:space="preserve">or RACH configuration Option 2, </w:t>
      </w:r>
      <w:r>
        <w:rPr>
          <w:rFonts w:eastAsiaTheme="minorEastAsia" w:hint="eastAsia"/>
          <w:sz w:val="22"/>
          <w:lang w:val="en-US" w:eastAsia="ko-KR"/>
        </w:rPr>
        <w:t>it might be</w:t>
      </w:r>
      <w:r w:rsidR="00F03E66">
        <w:rPr>
          <w:rFonts w:eastAsiaTheme="minorEastAsia" w:hint="eastAsia"/>
          <w:sz w:val="22"/>
          <w:lang w:val="en-US" w:eastAsia="ko-KR"/>
        </w:rPr>
        <w:t xml:space="preserve"> allowed </w:t>
      </w:r>
      <w:r>
        <w:rPr>
          <w:rFonts w:eastAsiaTheme="minorEastAsia" w:hint="eastAsia"/>
          <w:sz w:val="22"/>
          <w:lang w:val="en-US" w:eastAsia="ko-KR"/>
        </w:rPr>
        <w:t xml:space="preserve">that </w:t>
      </w:r>
      <w:r w:rsidRPr="002F6A3A">
        <w:rPr>
          <w:rFonts w:eastAsiaTheme="minorEastAsia"/>
          <w:sz w:val="22"/>
          <w:lang w:val="en-US" w:eastAsia="ko-KR"/>
        </w:rPr>
        <w:t xml:space="preserve">time and frequency resource of the RO are fully within UL usable PRBs, </w:t>
      </w:r>
      <w:r w:rsidR="00F03E66">
        <w:rPr>
          <w:rFonts w:eastAsiaTheme="minorEastAsia"/>
          <w:sz w:val="22"/>
          <w:lang w:val="en-US" w:eastAsia="ko-KR"/>
        </w:rPr>
        <w:t>overlapped</w:t>
      </w:r>
      <w:r w:rsidR="00F03E66">
        <w:rPr>
          <w:rFonts w:eastAsiaTheme="minorEastAsia" w:hint="eastAsia"/>
          <w:sz w:val="22"/>
          <w:lang w:val="en-US" w:eastAsia="ko-KR"/>
        </w:rPr>
        <w:t xml:space="preserve"> with SSB in time domain</w:t>
      </w:r>
      <w:r>
        <w:rPr>
          <w:rFonts w:eastAsiaTheme="minorEastAsia" w:hint="eastAsia"/>
          <w:sz w:val="22"/>
          <w:lang w:val="en-US" w:eastAsia="ko-KR"/>
        </w:rPr>
        <w:t>. If so, f</w:t>
      </w:r>
      <w:r w:rsidRPr="002F6A3A">
        <w:rPr>
          <w:rFonts w:eastAsiaTheme="minorEastAsia"/>
          <w:sz w:val="22"/>
          <w:lang w:val="en-US" w:eastAsia="ko-KR"/>
        </w:rPr>
        <w:t xml:space="preserve">rom the perspective of a </w:t>
      </w:r>
      <w:r>
        <w:rPr>
          <w:rFonts w:eastAsiaTheme="minorEastAsia" w:hint="eastAsia"/>
          <w:sz w:val="22"/>
          <w:lang w:val="en-US" w:eastAsia="ko-KR"/>
        </w:rPr>
        <w:t>UE</w:t>
      </w:r>
      <w:r w:rsidRPr="002F6A3A">
        <w:rPr>
          <w:rFonts w:eastAsiaTheme="minorEastAsia"/>
          <w:sz w:val="22"/>
          <w:lang w:val="en-US" w:eastAsia="ko-KR"/>
        </w:rPr>
        <w:t xml:space="preserve"> operating in half-duplex mode, if the cell-common and essential SSB reception overlaps at least partially with the configured RO </w:t>
      </w:r>
      <w:r>
        <w:rPr>
          <w:rFonts w:eastAsiaTheme="minorEastAsia" w:hint="eastAsia"/>
          <w:sz w:val="22"/>
          <w:lang w:val="en-US" w:eastAsia="ko-KR"/>
        </w:rPr>
        <w:t>in</w:t>
      </w:r>
      <w:r w:rsidRPr="002F6A3A">
        <w:rPr>
          <w:rFonts w:eastAsiaTheme="minorEastAsia"/>
          <w:sz w:val="22"/>
          <w:lang w:val="en-US" w:eastAsia="ko-KR"/>
        </w:rPr>
        <w:t xml:space="preserve"> the time </w:t>
      </w:r>
      <w:r>
        <w:rPr>
          <w:rFonts w:eastAsiaTheme="minorEastAsia" w:hint="eastAsia"/>
          <w:sz w:val="22"/>
          <w:lang w:val="en-US" w:eastAsia="ko-KR"/>
        </w:rPr>
        <w:t>domain</w:t>
      </w:r>
      <w:r w:rsidRPr="002F6A3A">
        <w:rPr>
          <w:rFonts w:eastAsiaTheme="minorEastAsia"/>
          <w:sz w:val="22"/>
          <w:lang w:val="en-US" w:eastAsia="ko-KR"/>
        </w:rPr>
        <w:t>, the configured RO should be considered invalid. However, for the reception of SSBs that are UE-specific, it may be more appropriate to consider the configured RO as valid, thereby not reducing the opportunity for RO</w:t>
      </w:r>
      <w:r w:rsidR="005B4FE6">
        <w:rPr>
          <w:rFonts w:eastAsiaTheme="minorEastAsia" w:hint="eastAsia"/>
          <w:sz w:val="22"/>
          <w:lang w:val="en-US" w:eastAsia="ko-KR"/>
        </w:rPr>
        <w:t>.</w:t>
      </w:r>
    </w:p>
    <w:p w14:paraId="50EF636B" w14:textId="77777777" w:rsidR="005B4FE6" w:rsidRPr="005B4FE6" w:rsidRDefault="005B4FE6" w:rsidP="005B4FE6">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Pr>
          <w:rFonts w:eastAsiaTheme="minorEastAsia" w:hint="eastAsia"/>
          <w:i/>
          <w:iCs/>
          <w:sz w:val="22"/>
          <w:lang w:eastAsia="ko-KR"/>
        </w:rPr>
        <w:t>7</w:t>
      </w:r>
      <w:r w:rsidRPr="00EE0CAB">
        <w:rPr>
          <w:rFonts w:eastAsiaTheme="minorEastAsia" w:hint="eastAsia"/>
          <w:i/>
          <w:iCs/>
          <w:sz w:val="22"/>
        </w:rPr>
        <w:t xml:space="preserve">: For RACH </w:t>
      </w:r>
      <w:r w:rsidRPr="00EE0CAB">
        <w:rPr>
          <w:rFonts w:eastAsiaTheme="minorEastAsia"/>
          <w:i/>
          <w:iCs/>
          <w:sz w:val="22"/>
        </w:rPr>
        <w:t>configuration</w:t>
      </w:r>
      <w:r w:rsidRPr="00EE0CAB">
        <w:rPr>
          <w:rFonts w:eastAsiaTheme="minorEastAsia" w:hint="eastAsia"/>
          <w:i/>
          <w:iCs/>
          <w:sz w:val="22"/>
        </w:rPr>
        <w:t xml:space="preserve"> Option 2, it is suggested that the </w:t>
      </w:r>
      <w:r>
        <w:rPr>
          <w:rFonts w:eastAsiaTheme="minorEastAsia"/>
          <w:i/>
          <w:iCs/>
          <w:sz w:val="22"/>
          <w:lang w:eastAsia="ko-KR"/>
        </w:rPr>
        <w:t>configured</w:t>
      </w:r>
      <w:r>
        <w:rPr>
          <w:rFonts w:eastAsiaTheme="minorEastAsia" w:hint="eastAsia"/>
          <w:i/>
          <w:iCs/>
          <w:sz w:val="22"/>
          <w:lang w:eastAsia="ko-KR"/>
        </w:rPr>
        <w:t xml:space="preserve"> </w:t>
      </w:r>
      <w:r w:rsidRPr="00EE0CAB">
        <w:rPr>
          <w:rFonts w:eastAsiaTheme="minorEastAsia" w:hint="eastAsia"/>
          <w:i/>
          <w:iCs/>
          <w:sz w:val="22"/>
        </w:rPr>
        <w:t xml:space="preserve">ROs in SBFD symbols configured by additional RACH configuration are valid if at least </w:t>
      </w:r>
      <w:r>
        <w:rPr>
          <w:rFonts w:eastAsiaTheme="minorEastAsia" w:hint="eastAsia"/>
          <w:i/>
          <w:iCs/>
          <w:sz w:val="22"/>
          <w:lang w:eastAsia="ko-KR"/>
        </w:rPr>
        <w:t>time</w:t>
      </w:r>
      <w:r w:rsidRPr="00EE0CAB">
        <w:rPr>
          <w:rFonts w:eastAsiaTheme="minorEastAsia"/>
          <w:i/>
          <w:iCs/>
          <w:sz w:val="22"/>
          <w:lang w:val="en-US" w:eastAsia="ko-KR"/>
        </w:rPr>
        <w:t xml:space="preserve"> and frequency resource of the RO are fully within UL usable PRBs, and not overlapped with SS</w:t>
      </w:r>
      <w:r>
        <w:rPr>
          <w:rFonts w:eastAsiaTheme="minorEastAsia" w:hint="eastAsia"/>
          <w:i/>
          <w:iCs/>
          <w:sz w:val="22"/>
          <w:lang w:val="en-US" w:eastAsia="ko-KR"/>
        </w:rPr>
        <w:t xml:space="preserve">B as </w:t>
      </w:r>
      <w:r>
        <w:rPr>
          <w:rFonts w:eastAsiaTheme="minorEastAsia"/>
          <w:i/>
          <w:iCs/>
          <w:sz w:val="22"/>
          <w:lang w:val="en-US" w:eastAsia="ko-KR"/>
        </w:rPr>
        <w:t>the</w:t>
      </w:r>
      <w:r>
        <w:rPr>
          <w:rFonts w:eastAsiaTheme="minorEastAsia" w:hint="eastAsia"/>
          <w:i/>
          <w:iCs/>
          <w:sz w:val="22"/>
          <w:lang w:val="en-US" w:eastAsia="ko-KR"/>
        </w:rPr>
        <w:t xml:space="preserve"> same manner with </w:t>
      </w:r>
      <w:r w:rsidRPr="00EE0CAB">
        <w:rPr>
          <w:rFonts w:eastAsiaTheme="minorEastAsia" w:hint="eastAsia"/>
          <w:i/>
          <w:iCs/>
          <w:sz w:val="22"/>
        </w:rPr>
        <w:t xml:space="preserve">RACH </w:t>
      </w:r>
      <w:r w:rsidRPr="00EE0CAB">
        <w:rPr>
          <w:rFonts w:eastAsiaTheme="minorEastAsia"/>
          <w:i/>
          <w:iCs/>
          <w:sz w:val="22"/>
        </w:rPr>
        <w:t>configuration</w:t>
      </w:r>
      <w:r w:rsidRPr="00EE0CAB">
        <w:rPr>
          <w:rFonts w:eastAsiaTheme="minorEastAsia" w:hint="eastAsia"/>
          <w:i/>
          <w:iCs/>
          <w:sz w:val="22"/>
        </w:rPr>
        <w:t xml:space="preserve"> Option </w:t>
      </w:r>
      <w:r>
        <w:rPr>
          <w:rFonts w:eastAsiaTheme="minorEastAsia" w:hint="eastAsia"/>
          <w:i/>
          <w:iCs/>
          <w:sz w:val="22"/>
          <w:lang w:eastAsia="ko-KR"/>
        </w:rPr>
        <w:t xml:space="preserve">1. </w:t>
      </w:r>
    </w:p>
    <w:p w14:paraId="38BC2C41" w14:textId="4927E1EA" w:rsidR="005B4FE6" w:rsidRPr="00F03E66" w:rsidRDefault="005B4FE6" w:rsidP="005B4FE6">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 xml:space="preserve">FFS </w:t>
      </w:r>
      <w:r w:rsidRPr="005B4FE6">
        <w:rPr>
          <w:rFonts w:eastAsiaTheme="minorEastAsia"/>
          <w:i/>
          <w:iCs/>
          <w:sz w:val="22"/>
          <w:lang w:val="en-US" w:eastAsia="ko-KR"/>
        </w:rPr>
        <w:t>whether it is permissible for the time and frequency resources of the RO to be fully within the UL usable PRBs, even if they overlap with the SSB in the time domain.</w:t>
      </w:r>
    </w:p>
    <w:p w14:paraId="097A08C9" w14:textId="3362D1C6" w:rsidR="00D37546" w:rsidRDefault="002E72FC" w:rsidP="00EB65D4">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t xml:space="preserve">And </w:t>
      </w:r>
      <w:r w:rsidR="000551B2">
        <w:rPr>
          <w:rFonts w:eastAsiaTheme="minorEastAsia" w:hint="eastAsia"/>
          <w:sz w:val="22"/>
          <w:lang w:val="en-US" w:eastAsia="ko-KR"/>
        </w:rPr>
        <w:t xml:space="preserve">for configured ROs in SBFD symbols,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proofErr w:type="gramStart"/>
      <w:r w:rsidR="000551B2">
        <w:rPr>
          <w:rFonts w:eastAsiaTheme="minorEastAsia" w:hint="eastAsia"/>
          <w:sz w:val="22"/>
          <w:lang w:val="en-US" w:eastAsia="ko-KR"/>
        </w:rPr>
        <w:t>whether or not</w:t>
      </w:r>
      <w:proofErr w:type="gramEnd"/>
      <w:r w:rsidR="000551B2">
        <w:rPr>
          <w:rFonts w:eastAsiaTheme="minorEastAsia" w:hint="eastAsia"/>
          <w:sz w:val="22"/>
          <w:lang w:val="en-US" w:eastAsia="ko-KR"/>
        </w:rPr>
        <w:t xml:space="preserve"> RO validation rule specified in legacy NR system is necessary</w:t>
      </w:r>
      <w:r w:rsidR="00D37546">
        <w:rPr>
          <w:rFonts w:eastAsiaTheme="minorEastAsia" w:hint="eastAsia"/>
          <w:sz w:val="22"/>
          <w:lang w:val="en-US" w:eastAsia="ko-KR"/>
        </w:rPr>
        <w:t xml:space="preserve"> </w:t>
      </w:r>
      <w:r w:rsidR="00D37546">
        <w:rPr>
          <w:rFonts w:eastAsiaTheme="minorEastAsia"/>
          <w:sz w:val="22"/>
          <w:lang w:val="en-US" w:eastAsia="ko-KR"/>
        </w:rPr>
        <w:t>should</w:t>
      </w:r>
      <w:r w:rsidR="00D37546">
        <w:rPr>
          <w:rFonts w:eastAsiaTheme="minorEastAsia" w:hint="eastAsia"/>
          <w:sz w:val="22"/>
          <w:lang w:val="en-US" w:eastAsia="ko-KR"/>
        </w:rPr>
        <w:t xml:space="preserve"> be </w:t>
      </w:r>
      <w:r w:rsidR="00D37546">
        <w:rPr>
          <w:rFonts w:eastAsiaTheme="minorEastAsia"/>
          <w:sz w:val="22"/>
          <w:lang w:val="en-US" w:eastAsia="ko-KR"/>
        </w:rPr>
        <w:t>further</w:t>
      </w:r>
      <w:r w:rsidR="00D37546">
        <w:rPr>
          <w:rFonts w:eastAsiaTheme="minorEastAsia" w:hint="eastAsia"/>
          <w:sz w:val="22"/>
          <w:lang w:val="en-US" w:eastAsia="ko-KR"/>
        </w:rPr>
        <w:t xml:space="preserve"> </w:t>
      </w:r>
      <w:r w:rsidR="000551B2">
        <w:rPr>
          <w:rFonts w:eastAsiaTheme="minorEastAsia" w:hint="eastAsia"/>
          <w:sz w:val="22"/>
          <w:lang w:val="en-US" w:eastAsia="ko-KR"/>
        </w:rPr>
        <w:t>discussed.</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42335850" w14:textId="77777777" w:rsidR="000551B2" w:rsidRDefault="000551B2" w:rsidP="000551B2">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46CFD4BF" w14:textId="77777777" w:rsidR="000551B2" w:rsidRPr="00AF57EE" w:rsidRDefault="000551B2" w:rsidP="000551B2">
            <w:pPr>
              <w:widowControl/>
              <w:tabs>
                <w:tab w:val="left" w:pos="720"/>
                <w:tab w:val="left" w:pos="1440"/>
              </w:tabs>
              <w:wordWrap/>
              <w:autoSpaceDE/>
              <w:autoSpaceDN/>
              <w:rPr>
                <w:rFonts w:ascii="Times" w:hAnsi="Times"/>
                <w:i/>
              </w:rPr>
            </w:pPr>
            <w:r w:rsidRPr="00AF57EE">
              <w:rPr>
                <w:rFonts w:ascii="Times" w:hAnsi="Times"/>
                <w:i/>
              </w:rPr>
              <w:t xml:space="preserve">For SBFD-aware UEs in RRC CONNECTED state, and for RACH configuration Option 1 with Alt 1-1, for the ROs in SBFD symbols configured as downlink by </w:t>
            </w:r>
            <w:proofErr w:type="spellStart"/>
            <w:r w:rsidRPr="00AF57EE">
              <w:rPr>
                <w:rFonts w:ascii="Times" w:hAnsi="Times"/>
                <w:i/>
              </w:rPr>
              <w:t>tdd</w:t>
            </w:r>
            <w:proofErr w:type="spellEnd"/>
            <w:r w:rsidRPr="00AF57EE">
              <w:rPr>
                <w:rFonts w:ascii="Times" w:hAnsi="Times"/>
                <w:i/>
              </w:rPr>
              <w:t>-UL-DL-</w:t>
            </w:r>
            <w:proofErr w:type="spellStart"/>
            <w:r w:rsidRPr="00AF57EE">
              <w:rPr>
                <w:rFonts w:ascii="Times" w:hAnsi="Times"/>
                <w:i/>
              </w:rPr>
              <w:t>ConfigurationCommon</w:t>
            </w:r>
            <w:proofErr w:type="spellEnd"/>
            <w:r w:rsidRPr="00AF57EE">
              <w:rPr>
                <w:rFonts w:ascii="Times" w:hAnsi="Times"/>
                <w:i/>
              </w:rPr>
              <w:t>, consider whether additional condition(s) on top of what was agreed in RAN1#116bis for RO validation are necessary. For example,</w:t>
            </w:r>
          </w:p>
          <w:p w14:paraId="2E217B81" w14:textId="77777777" w:rsidR="000551B2" w:rsidRPr="00AF57EE" w:rsidRDefault="000551B2" w:rsidP="000551B2">
            <w:pPr>
              <w:widowControl/>
              <w:numPr>
                <w:ilvl w:val="0"/>
                <w:numId w:val="46"/>
              </w:numPr>
              <w:tabs>
                <w:tab w:val="left" w:pos="720"/>
              </w:tabs>
              <w:wordWrap/>
              <w:autoSpaceDE/>
              <w:autoSpaceDN/>
              <w:jc w:val="both"/>
              <w:rPr>
                <w:rFonts w:ascii="Times" w:hAnsi="Times"/>
                <w:i/>
              </w:rPr>
            </w:pPr>
            <w:r w:rsidRPr="00AF57EE">
              <w:rPr>
                <w:rFonts w:ascii="Times" w:hAnsi="Times"/>
                <w:i/>
              </w:rPr>
              <w:t>Condition#1: A valid RO starts at least X&gt;=0 (FFS the value) symbols after a last downlink non-SBFD symbol.</w:t>
            </w:r>
          </w:p>
          <w:p w14:paraId="558BCEB7" w14:textId="77777777" w:rsidR="000551B2" w:rsidRPr="00AF57EE" w:rsidRDefault="000551B2" w:rsidP="000551B2">
            <w:pPr>
              <w:widowControl/>
              <w:numPr>
                <w:ilvl w:val="0"/>
                <w:numId w:val="46"/>
              </w:numPr>
              <w:tabs>
                <w:tab w:val="left" w:pos="720"/>
              </w:tabs>
              <w:wordWrap/>
              <w:autoSpaceDE/>
              <w:autoSpaceDN/>
              <w:jc w:val="both"/>
              <w:rPr>
                <w:rFonts w:ascii="Times" w:hAnsi="Times"/>
                <w:i/>
              </w:rPr>
            </w:pPr>
            <w:r w:rsidRPr="00AF57EE">
              <w:rPr>
                <w:rFonts w:ascii="Times" w:hAnsi="Times"/>
                <w:i/>
              </w:rPr>
              <w:t>Condition#2: A valid RO starts at least X&gt;0 (FFS the value) symbols after the SSB.</w:t>
            </w:r>
          </w:p>
          <w:p w14:paraId="64E80259" w14:textId="03F4CA81" w:rsidR="000551B2" w:rsidRPr="000551B2" w:rsidRDefault="000551B2" w:rsidP="000551B2">
            <w:pPr>
              <w:widowControl/>
              <w:numPr>
                <w:ilvl w:val="0"/>
                <w:numId w:val="46"/>
              </w:numPr>
              <w:tabs>
                <w:tab w:val="left" w:pos="720"/>
              </w:tabs>
              <w:wordWrap/>
              <w:autoSpaceDE/>
              <w:autoSpaceDN/>
              <w:jc w:val="both"/>
              <w:rPr>
                <w:rFonts w:ascii="Times" w:hAnsi="Times"/>
                <w:i/>
              </w:rPr>
            </w:pPr>
            <w:r w:rsidRPr="00AF57EE">
              <w:rPr>
                <w:rFonts w:ascii="Times" w:hAnsi="Times"/>
                <w:i/>
              </w:rPr>
              <w:t>Condition#3: A valid RO does not precede a SSB in the PRACH slot</w:t>
            </w:r>
          </w:p>
        </w:tc>
      </w:tr>
    </w:tbl>
    <w:p w14:paraId="75D2C6E0" w14:textId="0A9830B1" w:rsidR="005D3293" w:rsidRPr="000551B2" w:rsidRDefault="001C52F7" w:rsidP="00EB65D4">
      <w:pPr>
        <w:pStyle w:val="a0"/>
        <w:spacing w:before="240" w:after="240" w:line="276" w:lineRule="auto"/>
        <w:jc w:val="both"/>
        <w:rPr>
          <w:rFonts w:eastAsiaTheme="minorEastAsia"/>
          <w:sz w:val="22"/>
          <w:lang w:val="en-US" w:eastAsia="ko-KR"/>
        </w:rPr>
      </w:pPr>
      <w:r w:rsidRPr="001C52F7">
        <w:rPr>
          <w:rFonts w:eastAsiaTheme="minorEastAsia"/>
          <w:sz w:val="22"/>
          <w:lang w:val="en-US" w:eastAsia="ko-KR"/>
        </w:rPr>
        <w:t xml:space="preserve">At least </w:t>
      </w:r>
      <w:r w:rsidR="002A2160">
        <w:rPr>
          <w:rFonts w:eastAsiaTheme="minorEastAsia"/>
          <w:sz w:val="22"/>
          <w:lang w:val="en-US" w:eastAsia="ko-KR"/>
        </w:rPr>
        <w:t xml:space="preserve">the above </w:t>
      </w:r>
      <w:r w:rsidRPr="001C52F7">
        <w:rPr>
          <w:rFonts w:eastAsiaTheme="minorEastAsia"/>
          <w:sz w:val="22"/>
          <w:lang w:val="en-US" w:eastAsia="ko-KR"/>
        </w:rPr>
        <w:t xml:space="preserve">condition #1 and condition #2 should be considered mandatory as they </w:t>
      </w:r>
      <w:r w:rsidR="002A2160">
        <w:rPr>
          <w:rFonts w:eastAsiaTheme="minorEastAsia"/>
          <w:sz w:val="22"/>
          <w:lang w:val="en-US" w:eastAsia="ko-KR"/>
        </w:rPr>
        <w:t>are</w:t>
      </w:r>
      <w:r w:rsidRPr="001C52F7">
        <w:rPr>
          <w:rFonts w:eastAsiaTheme="minorEastAsia"/>
          <w:sz w:val="22"/>
          <w:lang w:val="en-US" w:eastAsia="ko-KR"/>
        </w:rPr>
        <w:t xml:space="preserve"> settings for the gap required for UL transmission after DL reception for half-duplex operating </w:t>
      </w:r>
      <w:r>
        <w:rPr>
          <w:rFonts w:eastAsiaTheme="minorEastAsia" w:hint="eastAsia"/>
          <w:sz w:val="22"/>
          <w:lang w:val="en-US" w:eastAsia="ko-KR"/>
        </w:rPr>
        <w:t>UE</w:t>
      </w:r>
      <w:r w:rsidRPr="001C52F7">
        <w:rPr>
          <w:rFonts w:eastAsiaTheme="minorEastAsia"/>
          <w:sz w:val="22"/>
          <w:lang w:val="en-US" w:eastAsia="ko-KR"/>
        </w:rPr>
        <w:t xml:space="preserve">. Additionally, in cases where DL reception is required in the DL subband of the last SBFD symbol, a setting for the gap required for UL transmission after DL reception may also be necessary to determine valid RO. However, for RO in SBFD symbols configured </w:t>
      </w:r>
      <w:r>
        <w:rPr>
          <w:rFonts w:eastAsiaTheme="minorEastAsia" w:hint="eastAsia"/>
          <w:sz w:val="22"/>
          <w:lang w:val="en-US" w:eastAsia="ko-KR"/>
        </w:rPr>
        <w:t xml:space="preserve">as </w:t>
      </w:r>
      <w:r w:rsidRPr="001C52F7">
        <w:rPr>
          <w:rFonts w:eastAsiaTheme="minorEastAsia"/>
          <w:sz w:val="22"/>
          <w:lang w:val="en-US" w:eastAsia="ko-KR"/>
        </w:rPr>
        <w:t>downlink</w:t>
      </w:r>
      <w:r>
        <w:rPr>
          <w:rFonts w:eastAsiaTheme="minorEastAsia" w:hint="eastAsia"/>
          <w:sz w:val="22"/>
          <w:lang w:val="en-US" w:eastAsia="ko-KR"/>
        </w:rPr>
        <w:t xml:space="preserve"> by </w:t>
      </w:r>
      <w:proofErr w:type="spellStart"/>
      <w:r w:rsidRPr="001C52F7">
        <w:rPr>
          <w:rFonts w:eastAsiaTheme="minorEastAsia"/>
          <w:i/>
          <w:iCs/>
          <w:sz w:val="22"/>
          <w:lang w:val="en-US" w:eastAsia="ko-KR"/>
        </w:rPr>
        <w:t>tdd</w:t>
      </w:r>
      <w:proofErr w:type="spellEnd"/>
      <w:r w:rsidRPr="001C52F7">
        <w:rPr>
          <w:rFonts w:eastAsiaTheme="minorEastAsia"/>
          <w:i/>
          <w:iCs/>
          <w:sz w:val="22"/>
          <w:lang w:val="en-US" w:eastAsia="ko-KR"/>
        </w:rPr>
        <w:t>-UL-DL-</w:t>
      </w:r>
      <w:proofErr w:type="spellStart"/>
      <w:r w:rsidRPr="001C52F7">
        <w:rPr>
          <w:rFonts w:eastAsiaTheme="minorEastAsia"/>
          <w:i/>
          <w:iCs/>
          <w:sz w:val="22"/>
          <w:lang w:val="en-US" w:eastAsia="ko-KR"/>
        </w:rPr>
        <w:t>ConfigurationCommon</w:t>
      </w:r>
      <w:proofErr w:type="spellEnd"/>
      <w:r w:rsidRPr="001C52F7">
        <w:rPr>
          <w:rFonts w:eastAsiaTheme="minorEastAsia"/>
          <w:sz w:val="22"/>
          <w:lang w:val="en-US" w:eastAsia="ko-KR"/>
        </w:rPr>
        <w:t xml:space="preserve">, condition #3, which requires RO </w:t>
      </w:r>
      <w:r>
        <w:rPr>
          <w:rFonts w:eastAsiaTheme="minorEastAsia" w:hint="eastAsia"/>
          <w:sz w:val="22"/>
          <w:lang w:val="en-US" w:eastAsia="ko-KR"/>
        </w:rPr>
        <w:t xml:space="preserve">not </w:t>
      </w:r>
      <w:r w:rsidRPr="001C52F7">
        <w:rPr>
          <w:rFonts w:eastAsiaTheme="minorEastAsia"/>
          <w:sz w:val="22"/>
          <w:lang w:val="en-US" w:eastAsia="ko-KR"/>
        </w:rPr>
        <w:t>to precede SSB in the PRACH slot, may not be mandatory, and relaxation of this condition</w:t>
      </w:r>
      <w:r w:rsidR="002A2160">
        <w:rPr>
          <w:rFonts w:eastAsiaTheme="minorEastAsia"/>
          <w:sz w:val="22"/>
          <w:lang w:val="en-US" w:eastAsia="ko-KR"/>
        </w:rPr>
        <w:t xml:space="preserve"> </w:t>
      </w:r>
      <w:r>
        <w:rPr>
          <w:rFonts w:eastAsiaTheme="minorEastAsia" w:hint="eastAsia"/>
          <w:sz w:val="22"/>
          <w:lang w:val="en-US" w:eastAsia="ko-KR"/>
        </w:rPr>
        <w:t>#3</w:t>
      </w:r>
      <w:r w:rsidRPr="001C52F7">
        <w:rPr>
          <w:rFonts w:eastAsiaTheme="minorEastAsia"/>
          <w:sz w:val="22"/>
          <w:lang w:val="en-US" w:eastAsia="ko-KR"/>
        </w:rPr>
        <w:t xml:space="preserve"> can be considered.</w:t>
      </w:r>
    </w:p>
    <w:p w14:paraId="2D5A327F" w14:textId="31453AAA" w:rsidR="00336D02" w:rsidRPr="00336D02" w:rsidRDefault="00336D02" w:rsidP="00336D02">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sidR="00F03E66">
        <w:rPr>
          <w:rFonts w:eastAsiaTheme="minorEastAsia" w:hint="eastAsia"/>
          <w:i/>
          <w:iCs/>
          <w:sz w:val="22"/>
          <w:lang w:eastAsia="ko-KR"/>
        </w:rPr>
        <w:t>8</w:t>
      </w:r>
      <w:r w:rsidRPr="00EE0CAB">
        <w:rPr>
          <w:rFonts w:eastAsiaTheme="minorEastAsia" w:hint="eastAsia"/>
          <w:i/>
          <w:iCs/>
          <w:sz w:val="22"/>
        </w:rPr>
        <w:t>:</w:t>
      </w:r>
      <w:r>
        <w:rPr>
          <w:rFonts w:eastAsiaTheme="minorEastAsia" w:hint="eastAsia"/>
          <w:i/>
          <w:iCs/>
          <w:sz w:val="22"/>
          <w:lang w:eastAsia="ko-KR"/>
        </w:rPr>
        <w:t xml:space="preserve"> R</w:t>
      </w:r>
      <w:r w:rsidRPr="00336D02">
        <w:rPr>
          <w:rFonts w:eastAsiaTheme="minorEastAsia"/>
          <w:i/>
          <w:iCs/>
          <w:sz w:val="22"/>
          <w:lang w:eastAsia="ko-KR"/>
        </w:rPr>
        <w:t>egardless of which RACH configuration option is applied</w:t>
      </w:r>
      <w:r>
        <w:rPr>
          <w:rFonts w:eastAsiaTheme="minorEastAsia" w:hint="eastAsia"/>
          <w:i/>
          <w:iCs/>
          <w:sz w:val="22"/>
          <w:lang w:eastAsia="ko-KR"/>
        </w:rPr>
        <w:t xml:space="preserve">, </w:t>
      </w:r>
      <w:r w:rsidR="001C52F7">
        <w:rPr>
          <w:rFonts w:eastAsiaTheme="minorEastAsia" w:hint="eastAsia"/>
          <w:i/>
          <w:iCs/>
          <w:sz w:val="22"/>
          <w:lang w:eastAsia="ko-KR"/>
        </w:rPr>
        <w:t xml:space="preserve">Condition#1/#2 of </w:t>
      </w:r>
      <w:r w:rsidRPr="00336D02">
        <w:rPr>
          <w:rFonts w:eastAsiaTheme="minorEastAsia"/>
          <w:i/>
          <w:iCs/>
          <w:sz w:val="22"/>
          <w:lang w:eastAsia="ko-KR"/>
        </w:rPr>
        <w:t>the following conditions should be further considered</w:t>
      </w:r>
      <w:r>
        <w:rPr>
          <w:rFonts w:eastAsiaTheme="minorEastAsia" w:hint="eastAsia"/>
          <w:i/>
          <w:iCs/>
          <w:sz w:val="22"/>
          <w:lang w:eastAsia="ko-KR"/>
        </w:rPr>
        <w:t xml:space="preserve"> </w:t>
      </w:r>
      <w:r w:rsidR="001C52F7">
        <w:rPr>
          <w:rFonts w:eastAsiaTheme="minorEastAsia" w:hint="eastAsia"/>
          <w:i/>
          <w:iCs/>
          <w:sz w:val="22"/>
          <w:lang w:eastAsia="ko-KR"/>
        </w:rPr>
        <w:t xml:space="preserve">to be </w:t>
      </w:r>
      <w:r w:rsidR="001C52F7">
        <w:rPr>
          <w:rFonts w:eastAsiaTheme="minorEastAsia"/>
          <w:i/>
          <w:iCs/>
          <w:sz w:val="22"/>
          <w:lang w:eastAsia="ko-KR"/>
        </w:rPr>
        <w:t>necessary</w:t>
      </w:r>
      <w:r w:rsidR="001C52F7">
        <w:rPr>
          <w:rFonts w:eastAsiaTheme="minorEastAsia" w:hint="eastAsia"/>
          <w:i/>
          <w:iCs/>
          <w:sz w:val="22"/>
          <w:lang w:eastAsia="ko-KR"/>
        </w:rPr>
        <w:t xml:space="preserve"> for RO validation </w:t>
      </w:r>
      <w:r>
        <w:rPr>
          <w:rFonts w:eastAsiaTheme="minorEastAsia" w:hint="eastAsia"/>
          <w:i/>
          <w:iCs/>
          <w:sz w:val="22"/>
          <w:lang w:eastAsia="ko-KR"/>
        </w:rPr>
        <w:t>as in legacy NR system.</w:t>
      </w:r>
      <w:r w:rsidR="00F03E66">
        <w:rPr>
          <w:rFonts w:eastAsiaTheme="minorEastAsia" w:hint="eastAsia"/>
          <w:i/>
          <w:iCs/>
          <w:sz w:val="22"/>
          <w:lang w:eastAsia="ko-KR"/>
        </w:rPr>
        <w:t xml:space="preserve"> And Condition#3 can be </w:t>
      </w:r>
      <w:proofErr w:type="gramStart"/>
      <w:r w:rsidR="00F03E66">
        <w:rPr>
          <w:rFonts w:eastAsiaTheme="minorEastAsia" w:hint="eastAsia"/>
          <w:i/>
          <w:iCs/>
          <w:sz w:val="22"/>
          <w:lang w:eastAsia="ko-KR"/>
        </w:rPr>
        <w:t>relaxed</w:t>
      </w:r>
      <w:proofErr w:type="gramEnd"/>
      <w:r w:rsidR="00F03E66">
        <w:rPr>
          <w:rFonts w:eastAsiaTheme="minorEastAsia" w:hint="eastAsia"/>
          <w:i/>
          <w:iCs/>
          <w:sz w:val="22"/>
          <w:lang w:eastAsia="ko-KR"/>
        </w:rPr>
        <w:t xml:space="preserve"> and Condition#4 should be also </w:t>
      </w:r>
      <w:r w:rsidR="00F03E66">
        <w:rPr>
          <w:rFonts w:eastAsiaTheme="minorEastAsia"/>
          <w:i/>
          <w:iCs/>
          <w:sz w:val="22"/>
          <w:lang w:eastAsia="ko-KR"/>
        </w:rPr>
        <w:t>discussed</w:t>
      </w:r>
      <w:r w:rsidR="00F03E66">
        <w:rPr>
          <w:rFonts w:eastAsiaTheme="minorEastAsia" w:hint="eastAsia"/>
          <w:i/>
          <w:iCs/>
          <w:sz w:val="22"/>
          <w:lang w:eastAsia="ko-KR"/>
        </w:rPr>
        <w:t xml:space="preserve"> for RO validation.</w:t>
      </w:r>
    </w:p>
    <w:p w14:paraId="32A4069F" w14:textId="77777777" w:rsidR="001C52F7" w:rsidRPr="001C52F7" w:rsidRDefault="001C52F7" w:rsidP="001C52F7">
      <w:pPr>
        <w:pStyle w:val="a0"/>
        <w:numPr>
          <w:ilvl w:val="1"/>
          <w:numId w:val="3"/>
        </w:numPr>
        <w:spacing w:after="0" w:line="276" w:lineRule="auto"/>
        <w:ind w:left="851"/>
        <w:jc w:val="both"/>
        <w:rPr>
          <w:rFonts w:eastAsiaTheme="minorEastAsia"/>
          <w:i/>
          <w:iCs/>
          <w:sz w:val="22"/>
          <w:lang w:val="en-US" w:eastAsia="ko-KR"/>
        </w:rPr>
      </w:pPr>
      <w:r w:rsidRPr="001C52F7">
        <w:rPr>
          <w:rFonts w:eastAsiaTheme="minorEastAsia"/>
          <w:i/>
          <w:iCs/>
          <w:sz w:val="22"/>
          <w:lang w:val="en-US" w:eastAsia="ko-KR"/>
        </w:rPr>
        <w:t>Condition#1: A valid RO starts at least X&gt;=0 (FFS the value) symbols after a last downlink non-SBFD symbol.</w:t>
      </w:r>
    </w:p>
    <w:p w14:paraId="599EDE4C" w14:textId="77777777" w:rsidR="001C52F7" w:rsidRPr="001C52F7" w:rsidRDefault="001C52F7" w:rsidP="001C52F7">
      <w:pPr>
        <w:pStyle w:val="a0"/>
        <w:numPr>
          <w:ilvl w:val="1"/>
          <w:numId w:val="3"/>
        </w:numPr>
        <w:spacing w:after="0" w:line="276" w:lineRule="auto"/>
        <w:ind w:left="851"/>
        <w:jc w:val="both"/>
        <w:rPr>
          <w:rFonts w:eastAsiaTheme="minorEastAsia"/>
          <w:i/>
          <w:iCs/>
          <w:sz w:val="22"/>
          <w:lang w:val="en-US" w:eastAsia="ko-KR"/>
        </w:rPr>
      </w:pPr>
      <w:r w:rsidRPr="001C52F7">
        <w:rPr>
          <w:rFonts w:eastAsiaTheme="minorEastAsia"/>
          <w:i/>
          <w:iCs/>
          <w:sz w:val="22"/>
          <w:lang w:val="en-US" w:eastAsia="ko-KR"/>
        </w:rPr>
        <w:t>Condition#2: A valid RO starts at least X&gt;0 (FFS the value) symbols after the SSB.</w:t>
      </w:r>
    </w:p>
    <w:p w14:paraId="100F58D8" w14:textId="2891EF9E" w:rsidR="00F03E66" w:rsidRDefault="00F03E66" w:rsidP="001C52F7">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 xml:space="preserve">FFS: Condition#4: </w:t>
      </w:r>
      <w:r w:rsidRPr="001C52F7">
        <w:rPr>
          <w:rFonts w:eastAsiaTheme="minorEastAsia"/>
          <w:i/>
          <w:iCs/>
          <w:sz w:val="22"/>
          <w:lang w:val="en-US" w:eastAsia="ko-KR"/>
        </w:rPr>
        <w:t>A valid RO starts at least X&gt;=0 (FFS the value) symbols after a last SBFD symbol</w:t>
      </w:r>
      <w:r>
        <w:rPr>
          <w:rFonts w:eastAsiaTheme="minorEastAsia" w:hint="eastAsia"/>
          <w:i/>
          <w:iCs/>
          <w:sz w:val="22"/>
          <w:lang w:val="en-US" w:eastAsia="ko-KR"/>
        </w:rPr>
        <w:t xml:space="preserve"> with DL reception for a given UE</w:t>
      </w:r>
      <w:r w:rsidRPr="001C52F7">
        <w:rPr>
          <w:rFonts w:eastAsiaTheme="minorEastAsia"/>
          <w:i/>
          <w:iCs/>
          <w:sz w:val="22"/>
          <w:lang w:val="en-US" w:eastAsia="ko-KR"/>
        </w:rPr>
        <w:t>.</w:t>
      </w:r>
    </w:p>
    <w:p w14:paraId="3615438A" w14:textId="51F85A38" w:rsidR="00955FB1" w:rsidRPr="005B4FE6" w:rsidRDefault="00955FB1" w:rsidP="001B181B">
      <w:pPr>
        <w:pStyle w:val="a0"/>
        <w:spacing w:before="240" w:line="276" w:lineRule="auto"/>
        <w:jc w:val="both"/>
        <w:rPr>
          <w:rFonts w:eastAsiaTheme="minorEastAsia"/>
          <w:sz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68C1A13B"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00A5696B" w:rsidRPr="00C954CF">
        <w:rPr>
          <w:rFonts w:ascii="Times New Roman" w:hAnsi="Times New Roman"/>
          <w:kern w:val="0"/>
          <w:sz w:val="22"/>
        </w:rPr>
        <w:t>for random access</w:t>
      </w:r>
      <w:r w:rsidR="0096599F" w:rsidRPr="00C954CF">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05B9B88C" w14:textId="0B90B731" w:rsidR="00C15DBC" w:rsidRDefault="00C15DBC" w:rsidP="00C15DBC">
      <w:pPr>
        <w:pStyle w:val="a0"/>
        <w:numPr>
          <w:ilvl w:val="0"/>
          <w:numId w:val="3"/>
        </w:numPr>
        <w:spacing w:before="240" w:line="276" w:lineRule="auto"/>
        <w:ind w:left="426"/>
        <w:jc w:val="both"/>
        <w:rPr>
          <w:rFonts w:eastAsiaTheme="minorEastAsia"/>
          <w:i/>
          <w:iCs/>
          <w:sz w:val="22"/>
          <w:szCs w:val="22"/>
          <w:lang w:eastAsia="ko-KR"/>
        </w:rPr>
      </w:pPr>
      <w:r w:rsidRPr="00122A53">
        <w:rPr>
          <w:rFonts w:eastAsiaTheme="minorEastAsia"/>
          <w:i/>
          <w:iCs/>
          <w:sz w:val="22"/>
          <w:szCs w:val="22"/>
          <w:lang w:eastAsia="ko-KR"/>
        </w:rPr>
        <w:lastRenderedPageBreak/>
        <w:t xml:space="preserve">Proposal </w:t>
      </w:r>
      <w:r>
        <w:rPr>
          <w:rFonts w:eastAsiaTheme="minorEastAsia" w:hint="eastAsia"/>
          <w:i/>
          <w:iCs/>
          <w:sz w:val="22"/>
          <w:szCs w:val="22"/>
          <w:lang w:eastAsia="ko-KR"/>
        </w:rPr>
        <w:t>1</w:t>
      </w:r>
      <w:r w:rsidRPr="00122A53">
        <w:rPr>
          <w:rFonts w:eastAsiaTheme="minorEastAsia"/>
          <w:i/>
          <w:iCs/>
          <w:sz w:val="22"/>
          <w:szCs w:val="22"/>
          <w:lang w:eastAsia="ko-KR"/>
        </w:rPr>
        <w:t xml:space="preserve">: </w:t>
      </w:r>
      <w:r w:rsidRPr="00122A53">
        <w:rPr>
          <w:rFonts w:eastAsiaTheme="minorEastAsia" w:hint="eastAsia"/>
          <w:i/>
          <w:iCs/>
          <w:sz w:val="22"/>
          <w:szCs w:val="22"/>
          <w:lang w:eastAsia="ko-KR"/>
        </w:rPr>
        <w:t xml:space="preserve">For RACH configuration Option 1, </w:t>
      </w:r>
      <w:r w:rsidRPr="00122A53">
        <w:rPr>
          <w:rFonts w:eastAsiaTheme="minorEastAsia"/>
          <w:i/>
          <w:iCs/>
          <w:sz w:val="22"/>
          <w:szCs w:val="22"/>
          <w:lang w:eastAsia="ko-KR"/>
        </w:rPr>
        <w:t xml:space="preserve">it is suggested to consider implicitly different RO resource setting from the legacy UE’s RO resource by reinterpreting at least msg1-FrequencyStart to configure the RO </w:t>
      </w:r>
      <w:r>
        <w:rPr>
          <w:rFonts w:eastAsiaTheme="minorEastAsia" w:hint="eastAsia"/>
          <w:i/>
          <w:iCs/>
          <w:sz w:val="22"/>
          <w:szCs w:val="22"/>
          <w:lang w:eastAsia="ko-KR"/>
        </w:rPr>
        <w:t xml:space="preserve">within usable PRBs </w:t>
      </w:r>
      <w:r w:rsidRPr="00122A53">
        <w:rPr>
          <w:rFonts w:eastAsiaTheme="minorEastAsia"/>
          <w:i/>
          <w:iCs/>
          <w:sz w:val="22"/>
          <w:szCs w:val="22"/>
          <w:lang w:eastAsia="ko-KR"/>
        </w:rPr>
        <w:t>in the UL subband</w:t>
      </w:r>
      <w:r>
        <w:rPr>
          <w:rFonts w:eastAsiaTheme="minorEastAsia" w:hint="eastAsia"/>
          <w:i/>
          <w:iCs/>
          <w:sz w:val="22"/>
          <w:szCs w:val="22"/>
          <w:lang w:eastAsia="ko-KR"/>
        </w:rPr>
        <w:t xml:space="preserve">. </w:t>
      </w:r>
    </w:p>
    <w:p w14:paraId="40E97F84" w14:textId="7B33B4CE" w:rsidR="00C15DBC" w:rsidRPr="00122A53" w:rsidRDefault="00C15DBC" w:rsidP="00C15DBC">
      <w:pPr>
        <w:pStyle w:val="a0"/>
        <w:numPr>
          <w:ilvl w:val="0"/>
          <w:numId w:val="3"/>
        </w:numPr>
        <w:spacing w:before="240" w:line="276" w:lineRule="auto"/>
        <w:ind w:left="426"/>
        <w:jc w:val="both"/>
        <w:rPr>
          <w:rFonts w:eastAsiaTheme="minorEastAsia"/>
          <w:i/>
          <w:iCs/>
          <w:sz w:val="22"/>
          <w:szCs w:val="22"/>
          <w:lang w:eastAsia="ko-KR"/>
        </w:rPr>
      </w:pPr>
      <w:r w:rsidRPr="00122A53">
        <w:rPr>
          <w:rFonts w:eastAsiaTheme="minorEastAsia"/>
          <w:i/>
          <w:iCs/>
          <w:sz w:val="22"/>
          <w:szCs w:val="22"/>
          <w:lang w:eastAsia="ko-KR"/>
        </w:rPr>
        <w:t xml:space="preserve">Proposal </w:t>
      </w:r>
      <w:r>
        <w:rPr>
          <w:rFonts w:eastAsiaTheme="minorEastAsia" w:hint="eastAsia"/>
          <w:i/>
          <w:iCs/>
          <w:sz w:val="22"/>
          <w:szCs w:val="22"/>
          <w:lang w:eastAsia="ko-KR"/>
        </w:rPr>
        <w:t>2</w:t>
      </w:r>
      <w:r w:rsidRPr="00122A53">
        <w:rPr>
          <w:rFonts w:eastAsiaTheme="minorEastAsia"/>
          <w:i/>
          <w:iCs/>
          <w:sz w:val="22"/>
          <w:szCs w:val="22"/>
          <w:lang w:eastAsia="ko-KR"/>
        </w:rPr>
        <w:t>:</w:t>
      </w:r>
      <w:r w:rsidRPr="00122A53">
        <w:rPr>
          <w:rFonts w:eastAsiaTheme="minorEastAsia" w:hint="eastAsia"/>
          <w:i/>
          <w:iCs/>
          <w:sz w:val="22"/>
          <w:szCs w:val="22"/>
          <w:lang w:eastAsia="ko-KR"/>
        </w:rPr>
        <w:t xml:space="preserve"> </w:t>
      </w:r>
      <w:r w:rsidRPr="00122A53">
        <w:rPr>
          <w:rFonts w:eastAsiaTheme="minorEastAsia"/>
          <w:i/>
          <w:iCs/>
          <w:sz w:val="22"/>
          <w:szCs w:val="22"/>
          <w:lang w:eastAsia="ko-KR"/>
        </w:rPr>
        <w:t>For RACH configuration Option 2</w:t>
      </w:r>
      <w:r w:rsidRPr="00122A53">
        <w:rPr>
          <w:rFonts w:eastAsiaTheme="minorEastAsia" w:hint="eastAsia"/>
          <w:i/>
          <w:iCs/>
          <w:sz w:val="22"/>
          <w:szCs w:val="22"/>
          <w:lang w:eastAsia="ko-KR"/>
        </w:rPr>
        <w:t xml:space="preserve">, </w:t>
      </w:r>
      <w:r w:rsidRPr="00122A53">
        <w:rPr>
          <w:rFonts w:eastAsiaTheme="minorEastAsia"/>
          <w:i/>
          <w:iCs/>
          <w:sz w:val="22"/>
          <w:szCs w:val="22"/>
          <w:lang w:eastAsia="ko-KR"/>
        </w:rPr>
        <w:t>it may be advisable to include parameters such as msg1-FrequencyStart, msg</w:t>
      </w:r>
      <w:r w:rsidR="00852621">
        <w:rPr>
          <w:rFonts w:eastAsiaTheme="minorEastAsia"/>
          <w:i/>
          <w:iCs/>
          <w:sz w:val="22"/>
          <w:szCs w:val="22"/>
          <w:lang w:eastAsia="ko-KR"/>
        </w:rPr>
        <w:t>1</w:t>
      </w:r>
      <w:r w:rsidRPr="00122A53">
        <w:rPr>
          <w:rFonts w:eastAsiaTheme="minorEastAsia"/>
          <w:i/>
          <w:iCs/>
          <w:sz w:val="22"/>
          <w:szCs w:val="22"/>
          <w:lang w:eastAsia="ko-KR"/>
        </w:rPr>
        <w:t xml:space="preserve">-FDM, </w:t>
      </w:r>
      <w:proofErr w:type="spellStart"/>
      <w:r w:rsidRPr="00122A53">
        <w:rPr>
          <w:rFonts w:eastAsiaTheme="minorEastAsia"/>
          <w:i/>
          <w:iCs/>
          <w:sz w:val="22"/>
          <w:szCs w:val="22"/>
          <w:lang w:eastAsia="ko-KR"/>
        </w:rPr>
        <w:t>ssb-perRACH-OccasionAndCB-PreamblesPerSSB</w:t>
      </w:r>
      <w:proofErr w:type="spellEnd"/>
      <w:r w:rsidRPr="00122A53">
        <w:rPr>
          <w:rFonts w:eastAsiaTheme="minorEastAsia"/>
          <w:i/>
          <w:iCs/>
          <w:sz w:val="22"/>
          <w:szCs w:val="22"/>
          <w:lang w:eastAsia="ko-KR"/>
        </w:rPr>
        <w:t xml:space="preserve">, which are deemed to require reinterpretation in Option 1, </w:t>
      </w:r>
      <w:r w:rsidRPr="00122A53">
        <w:rPr>
          <w:rFonts w:eastAsiaTheme="minorEastAsia" w:hint="eastAsia"/>
          <w:i/>
          <w:iCs/>
          <w:sz w:val="22"/>
          <w:szCs w:val="22"/>
          <w:lang w:eastAsia="ko-KR"/>
        </w:rPr>
        <w:t xml:space="preserve">and </w:t>
      </w:r>
      <w:proofErr w:type="spellStart"/>
      <w:r w:rsidRPr="00122A53">
        <w:rPr>
          <w:rFonts w:eastAsiaTheme="minorEastAsia"/>
          <w:i/>
          <w:iCs/>
          <w:sz w:val="22"/>
          <w:szCs w:val="22"/>
          <w:lang w:eastAsia="ko-KR"/>
        </w:rPr>
        <w:t>prach-ConfigurationInde</w:t>
      </w:r>
      <w:r>
        <w:rPr>
          <w:rFonts w:eastAsiaTheme="minorEastAsia"/>
          <w:i/>
          <w:iCs/>
          <w:sz w:val="22"/>
          <w:szCs w:val="22"/>
          <w:lang w:eastAsia="ko-KR"/>
        </w:rPr>
        <w:t>x</w:t>
      </w:r>
      <w:proofErr w:type="spellEnd"/>
      <w:r w:rsidRPr="00122A53">
        <w:rPr>
          <w:rFonts w:eastAsiaTheme="minorEastAsia"/>
          <w:i/>
          <w:iCs/>
          <w:sz w:val="22"/>
          <w:szCs w:val="22"/>
          <w:lang w:eastAsia="ko-KR"/>
        </w:rPr>
        <w:t xml:space="preserve"> for setting RO resources </w:t>
      </w:r>
      <w:r w:rsidRPr="00122A53">
        <w:rPr>
          <w:rFonts w:eastAsiaTheme="minorEastAsia" w:hint="eastAsia"/>
          <w:i/>
          <w:iCs/>
          <w:sz w:val="22"/>
          <w:szCs w:val="22"/>
          <w:lang w:eastAsia="ko-KR"/>
        </w:rPr>
        <w:t>on</w:t>
      </w:r>
      <w:r w:rsidRPr="00122A53">
        <w:rPr>
          <w:rFonts w:eastAsiaTheme="minorEastAsia"/>
          <w:i/>
          <w:iCs/>
          <w:sz w:val="22"/>
          <w:szCs w:val="22"/>
          <w:lang w:eastAsia="ko-KR"/>
        </w:rPr>
        <w:t xml:space="preserve"> the time domain</w:t>
      </w:r>
      <w:r w:rsidRPr="00122A53">
        <w:rPr>
          <w:rFonts w:eastAsiaTheme="minorEastAsia" w:hint="eastAsia"/>
          <w:i/>
          <w:iCs/>
          <w:sz w:val="22"/>
          <w:szCs w:val="22"/>
          <w:lang w:eastAsia="ko-KR"/>
        </w:rPr>
        <w:t xml:space="preserve"> </w:t>
      </w:r>
      <w:r w:rsidRPr="00122A53">
        <w:rPr>
          <w:rFonts w:eastAsiaTheme="minorEastAsia"/>
          <w:i/>
          <w:iCs/>
          <w:sz w:val="22"/>
          <w:szCs w:val="22"/>
          <w:lang w:eastAsia="ko-KR"/>
        </w:rPr>
        <w:t>in an additional RACH configuration</w:t>
      </w:r>
      <w:r w:rsidRPr="00122A53">
        <w:rPr>
          <w:rFonts w:eastAsiaTheme="minorEastAsia" w:hint="eastAsia"/>
          <w:i/>
          <w:iCs/>
          <w:sz w:val="22"/>
          <w:szCs w:val="22"/>
          <w:lang w:eastAsia="ko-KR"/>
        </w:rPr>
        <w:t>.</w:t>
      </w:r>
    </w:p>
    <w:p w14:paraId="36432781" w14:textId="77777777" w:rsidR="00C15DBC" w:rsidRPr="00247830" w:rsidRDefault="00C15DBC" w:rsidP="00C15DBC">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Pr>
          <w:rFonts w:eastAsiaTheme="minorEastAsia" w:hint="eastAsia"/>
          <w:i/>
          <w:iCs/>
          <w:sz w:val="22"/>
          <w:szCs w:val="22"/>
          <w:lang w:eastAsia="ko-KR"/>
        </w:rPr>
        <w:t>3</w:t>
      </w:r>
      <w:r w:rsidRPr="00247830">
        <w:rPr>
          <w:rFonts w:eastAsiaTheme="minorEastAsia"/>
          <w:i/>
          <w:iCs/>
          <w:sz w:val="22"/>
          <w:szCs w:val="22"/>
          <w:lang w:eastAsia="ko-KR"/>
        </w:rPr>
        <w:t xml:space="preserve">: </w:t>
      </w:r>
      <w:r>
        <w:rPr>
          <w:rFonts w:eastAsiaTheme="minorEastAsia" w:hint="eastAsia"/>
          <w:i/>
          <w:iCs/>
          <w:sz w:val="22"/>
          <w:szCs w:val="22"/>
          <w:lang w:eastAsia="ko-KR"/>
        </w:rPr>
        <w:t>For RACH configuration Option 1</w:t>
      </w:r>
      <w:r w:rsidRPr="00247830">
        <w:rPr>
          <w:rFonts w:eastAsiaTheme="minorEastAsia" w:hint="eastAsia"/>
          <w:i/>
          <w:iCs/>
          <w:sz w:val="22"/>
          <w:szCs w:val="22"/>
          <w:lang w:eastAsia="ko-KR"/>
        </w:rPr>
        <w:t>, w</w:t>
      </w:r>
      <w:r w:rsidRPr="00247830">
        <w:rPr>
          <w:rFonts w:eastAsiaTheme="minorEastAsia"/>
          <w:i/>
          <w:iCs/>
          <w:sz w:val="22"/>
          <w:szCs w:val="22"/>
          <w:lang w:eastAsia="ko-KR"/>
        </w:rPr>
        <w:t xml:space="preserve">e propose to </w:t>
      </w:r>
      <w:r>
        <w:rPr>
          <w:rFonts w:eastAsiaTheme="minorEastAsia" w:hint="eastAsia"/>
          <w:i/>
          <w:iCs/>
          <w:sz w:val="22"/>
          <w:szCs w:val="22"/>
          <w:lang w:eastAsia="ko-KR"/>
        </w:rPr>
        <w:t xml:space="preserve">support </w:t>
      </w:r>
      <w:r>
        <w:rPr>
          <w:rFonts w:eastAsiaTheme="minorEastAsia"/>
          <w:i/>
          <w:iCs/>
          <w:sz w:val="22"/>
          <w:szCs w:val="22"/>
          <w:lang w:eastAsia="ko-KR"/>
        </w:rPr>
        <w:t>legacy</w:t>
      </w:r>
      <w:r>
        <w:rPr>
          <w:rFonts w:eastAsiaTheme="minorEastAsia" w:hint="eastAsia"/>
          <w:i/>
          <w:iCs/>
          <w:sz w:val="22"/>
          <w:szCs w:val="22"/>
          <w:lang w:eastAsia="ko-KR"/>
        </w:rPr>
        <w:t xml:space="preserve"> SSB to RO </w:t>
      </w:r>
      <w:r w:rsidRPr="00247830">
        <w:rPr>
          <w:rFonts w:eastAsiaTheme="minorEastAsia"/>
          <w:i/>
          <w:iCs/>
          <w:sz w:val="22"/>
          <w:szCs w:val="22"/>
          <w:lang w:eastAsia="ko-KR"/>
        </w:rPr>
        <w:t>mapping</w:t>
      </w:r>
      <w:r w:rsidRPr="00247830">
        <w:rPr>
          <w:rFonts w:eastAsiaTheme="minorEastAsia" w:hint="eastAsia"/>
          <w:i/>
          <w:iCs/>
          <w:sz w:val="22"/>
          <w:szCs w:val="22"/>
          <w:lang w:eastAsia="ko-KR"/>
        </w:rPr>
        <w:t xml:space="preserve"> rule</w:t>
      </w:r>
      <w:r w:rsidRPr="00247830">
        <w:rPr>
          <w:rFonts w:eastAsiaTheme="minorEastAsia"/>
          <w:i/>
          <w:iCs/>
          <w:sz w:val="22"/>
          <w:szCs w:val="22"/>
          <w:lang w:eastAsia="ko-KR"/>
        </w:rPr>
        <w:t xml:space="preserve"> </w:t>
      </w:r>
      <w:r>
        <w:rPr>
          <w:rFonts w:eastAsiaTheme="minorEastAsia" w:hint="eastAsia"/>
          <w:i/>
          <w:iCs/>
          <w:sz w:val="22"/>
          <w:szCs w:val="22"/>
          <w:lang w:eastAsia="ko-KR"/>
        </w:rPr>
        <w:t>for validated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R</w:t>
      </w:r>
      <w:r w:rsidRPr="00247830">
        <w:rPr>
          <w:rFonts w:eastAsiaTheme="minorEastAsia" w:hint="eastAsia"/>
          <w:i/>
          <w:iCs/>
          <w:sz w:val="22"/>
          <w:szCs w:val="22"/>
          <w:lang w:eastAsia="ko-KR"/>
        </w:rPr>
        <w:t>Os</w:t>
      </w:r>
      <w:r w:rsidRPr="00247830">
        <w:rPr>
          <w:rFonts w:eastAsiaTheme="minorEastAsia"/>
          <w:i/>
          <w:iCs/>
          <w:sz w:val="22"/>
          <w:szCs w:val="22"/>
          <w:lang w:eastAsia="ko-KR"/>
        </w:rPr>
        <w:t xml:space="preserve"> within UL subband for Rel-19 SBFD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 xml:space="preserve">aware UEs considering BW size </w:t>
      </w:r>
      <w:r w:rsidRPr="00247830">
        <w:rPr>
          <w:rFonts w:eastAsiaTheme="minorEastAsia" w:hint="eastAsia"/>
          <w:i/>
          <w:iCs/>
          <w:sz w:val="22"/>
          <w:szCs w:val="22"/>
          <w:lang w:eastAsia="ko-KR"/>
        </w:rPr>
        <w:t xml:space="preserve">difference </w:t>
      </w:r>
      <w:r w:rsidRPr="00247830">
        <w:rPr>
          <w:rFonts w:eastAsiaTheme="minorEastAsia"/>
          <w:i/>
          <w:iCs/>
          <w:sz w:val="22"/>
          <w:szCs w:val="22"/>
          <w:lang w:eastAsia="ko-KR"/>
        </w:rPr>
        <w:t xml:space="preserve">between </w:t>
      </w:r>
      <w:r w:rsidRPr="00247830">
        <w:rPr>
          <w:rFonts w:eastAsiaTheme="minorEastAsia" w:hint="eastAsia"/>
          <w:i/>
          <w:iCs/>
          <w:sz w:val="22"/>
          <w:szCs w:val="22"/>
          <w:lang w:eastAsia="ko-KR"/>
        </w:rPr>
        <w:t>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 size</w:t>
      </w:r>
      <w:r w:rsidRPr="00247830">
        <w:rPr>
          <w:rFonts w:eastAsiaTheme="minorEastAsia" w:hint="eastAsia"/>
          <w:i/>
          <w:iCs/>
          <w:sz w:val="22"/>
          <w:szCs w:val="22"/>
          <w:lang w:eastAsia="ko-KR"/>
        </w:rPr>
        <w:t xml:space="preserve"> of </w:t>
      </w:r>
      <w:r w:rsidRPr="00247830">
        <w:rPr>
          <w:rFonts w:eastAsiaTheme="minorEastAsia"/>
          <w:i/>
          <w:iCs/>
          <w:sz w:val="22"/>
          <w:szCs w:val="22"/>
          <w:lang w:eastAsia="ko-KR"/>
        </w:rPr>
        <w:t xml:space="preserve">UL subband and </w:t>
      </w:r>
      <w:r w:rsidRPr="00247830">
        <w:rPr>
          <w:rFonts w:eastAsiaTheme="minorEastAsia" w:hint="eastAsia"/>
          <w:i/>
          <w:iCs/>
          <w:sz w:val="22"/>
          <w:szCs w:val="22"/>
          <w:lang w:eastAsia="ko-KR"/>
        </w:rPr>
        <w:t>legacy 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w:t>
      </w:r>
      <w:r w:rsidRPr="00247830">
        <w:rPr>
          <w:rFonts w:eastAsiaTheme="minorEastAsia" w:hint="eastAsia"/>
          <w:i/>
          <w:iCs/>
          <w:sz w:val="22"/>
          <w:szCs w:val="22"/>
          <w:lang w:eastAsia="ko-KR"/>
        </w:rPr>
        <w:t xml:space="preserve"> size </w:t>
      </w:r>
      <w:r w:rsidRPr="00247830">
        <w:rPr>
          <w:rFonts w:eastAsiaTheme="minorEastAsia"/>
          <w:i/>
          <w:iCs/>
          <w:sz w:val="22"/>
          <w:szCs w:val="22"/>
          <w:lang w:eastAsia="ko-KR"/>
        </w:rPr>
        <w:t xml:space="preserve">for </w:t>
      </w:r>
      <w:r w:rsidRPr="00247830">
        <w:rPr>
          <w:rFonts w:eastAsiaTheme="minorEastAsia" w:hint="eastAsia"/>
          <w:i/>
          <w:iCs/>
          <w:sz w:val="22"/>
          <w:szCs w:val="22"/>
          <w:lang w:eastAsia="ko-KR"/>
        </w:rPr>
        <w:t>non-SBFD aware</w:t>
      </w:r>
      <w:r w:rsidRPr="00247830">
        <w:rPr>
          <w:rFonts w:eastAsiaTheme="minorEastAsia"/>
          <w:i/>
          <w:iCs/>
          <w:sz w:val="22"/>
          <w:szCs w:val="22"/>
          <w:lang w:eastAsia="ko-KR"/>
        </w:rPr>
        <w:t xml:space="preserve"> UE</w:t>
      </w:r>
      <w:r w:rsidRPr="00247830">
        <w:rPr>
          <w:rFonts w:eastAsiaTheme="minorEastAsia" w:hint="eastAsia"/>
          <w:i/>
          <w:iCs/>
          <w:sz w:val="22"/>
          <w:szCs w:val="22"/>
          <w:lang w:eastAsia="ko-KR"/>
        </w:rPr>
        <w:t>s.</w:t>
      </w:r>
    </w:p>
    <w:p w14:paraId="04EF32F1" w14:textId="77777777" w:rsidR="00C15DBC" w:rsidRPr="00247830" w:rsidRDefault="00C15DBC" w:rsidP="00C15DBC">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Pr>
          <w:rFonts w:eastAsiaTheme="minorEastAsia" w:hint="eastAsia"/>
          <w:i/>
          <w:iCs/>
          <w:sz w:val="22"/>
          <w:szCs w:val="22"/>
          <w:lang w:eastAsia="ko-KR"/>
        </w:rPr>
        <w:t>4</w:t>
      </w:r>
      <w:r w:rsidRPr="005340A5">
        <w:rPr>
          <w:rFonts w:eastAsiaTheme="minorEastAsia"/>
          <w:i/>
          <w:iCs/>
          <w:sz w:val="22"/>
          <w:szCs w:val="22"/>
          <w:lang w:eastAsia="ko-KR"/>
        </w:rPr>
        <w:t xml:space="preserve">: </w:t>
      </w:r>
      <w:r w:rsidRPr="005340A5">
        <w:rPr>
          <w:rFonts w:eastAsiaTheme="minorEastAsia" w:hint="eastAsia"/>
          <w:i/>
          <w:iCs/>
          <w:sz w:val="22"/>
          <w:szCs w:val="22"/>
          <w:lang w:eastAsia="ko-KR"/>
        </w:rPr>
        <w:t xml:space="preserve">For RACH configuration Option 1, </w:t>
      </w:r>
      <w:r w:rsidRPr="005340A5">
        <w:rPr>
          <w:rFonts w:eastAsiaTheme="minorEastAsia"/>
          <w:i/>
          <w:iCs/>
          <w:sz w:val="22"/>
          <w:szCs w:val="22"/>
          <w:lang w:eastAsia="ko-KR"/>
        </w:rPr>
        <w:t xml:space="preserve">we propose to </w:t>
      </w:r>
      <w:r>
        <w:rPr>
          <w:rFonts w:eastAsiaTheme="minorEastAsia" w:hint="eastAsia"/>
          <w:i/>
          <w:iCs/>
          <w:sz w:val="22"/>
          <w:szCs w:val="22"/>
          <w:lang w:eastAsia="ko-KR"/>
        </w:rPr>
        <w:t>have</w:t>
      </w:r>
      <w:r w:rsidRPr="005340A5">
        <w:rPr>
          <w:rFonts w:eastAsiaTheme="minorEastAsia"/>
          <w:i/>
          <w:iCs/>
          <w:sz w:val="22"/>
          <w:szCs w:val="22"/>
          <w:lang w:eastAsia="ko-KR"/>
        </w:rPr>
        <w:t xml:space="preserve"> separate </w:t>
      </w:r>
      <w:r>
        <w:rPr>
          <w:rFonts w:eastAsiaTheme="minorEastAsia" w:hint="eastAsia"/>
          <w:i/>
          <w:iCs/>
          <w:sz w:val="22"/>
          <w:szCs w:val="22"/>
          <w:lang w:eastAsia="ko-KR"/>
        </w:rPr>
        <w:t>SSB</w:t>
      </w:r>
      <w:r w:rsidRPr="005340A5">
        <w:rPr>
          <w:rFonts w:eastAsiaTheme="minorEastAsia"/>
          <w:i/>
          <w:iCs/>
          <w:sz w:val="22"/>
          <w:szCs w:val="22"/>
          <w:lang w:eastAsia="ko-KR"/>
        </w:rPr>
        <w:t xml:space="preserve"> index to RO mapping </w:t>
      </w:r>
      <w:r>
        <w:rPr>
          <w:rFonts w:eastAsiaTheme="minorEastAsia" w:hint="eastAsia"/>
          <w:i/>
          <w:iCs/>
          <w:sz w:val="22"/>
          <w:szCs w:val="22"/>
          <w:lang w:eastAsia="ko-KR"/>
        </w:rPr>
        <w:t xml:space="preserve">for new validated ROs </w:t>
      </w:r>
      <w:r w:rsidRPr="005340A5">
        <w:rPr>
          <w:rFonts w:eastAsiaTheme="minorEastAsia"/>
          <w:i/>
          <w:iCs/>
          <w:sz w:val="22"/>
          <w:szCs w:val="22"/>
          <w:lang w:eastAsia="ko-KR"/>
        </w:rPr>
        <w:t>in SBFD symbols</w:t>
      </w:r>
      <w:r>
        <w:rPr>
          <w:rFonts w:eastAsiaTheme="minorEastAsia" w:hint="eastAsia"/>
          <w:i/>
          <w:iCs/>
          <w:sz w:val="22"/>
          <w:szCs w:val="22"/>
          <w:lang w:eastAsia="ko-KR"/>
        </w:rPr>
        <w:t xml:space="preserve"> </w:t>
      </w:r>
      <w:r w:rsidRPr="005340A5">
        <w:rPr>
          <w:rFonts w:eastAsiaTheme="minorEastAsia"/>
          <w:i/>
          <w:iCs/>
          <w:sz w:val="22"/>
          <w:szCs w:val="22"/>
          <w:lang w:eastAsia="ko-KR"/>
        </w:rPr>
        <w:t>for SBFD aware UEs</w:t>
      </w:r>
      <w:r>
        <w:rPr>
          <w:rFonts w:eastAsiaTheme="minorEastAsia" w:hint="eastAsia"/>
          <w:i/>
          <w:iCs/>
          <w:sz w:val="22"/>
          <w:szCs w:val="22"/>
          <w:lang w:eastAsia="ko-KR"/>
        </w:rPr>
        <w:t>,</w:t>
      </w:r>
      <w:r w:rsidRPr="005340A5">
        <w:rPr>
          <w:rFonts w:eastAsiaTheme="minorEastAsia" w:hint="eastAsia"/>
          <w:i/>
          <w:iCs/>
          <w:sz w:val="22"/>
          <w:szCs w:val="22"/>
          <w:lang w:eastAsia="ko-KR"/>
        </w:rPr>
        <w:t xml:space="preserve"> </w:t>
      </w:r>
      <w:r w:rsidRPr="005340A5">
        <w:rPr>
          <w:rFonts w:eastAsiaTheme="minorEastAsia" w:hint="eastAsia"/>
          <w:i/>
          <w:iCs/>
          <w:color w:val="000000"/>
          <w:sz w:val="22"/>
          <w:lang w:eastAsia="ko-KR"/>
        </w:rPr>
        <w:t xml:space="preserve">regardless of being configured as </w:t>
      </w:r>
      <w:r>
        <w:rPr>
          <w:rFonts w:eastAsiaTheme="minorEastAsia" w:hint="eastAsia"/>
          <w:i/>
          <w:iCs/>
          <w:color w:val="000000"/>
          <w:sz w:val="22"/>
          <w:lang w:eastAsia="ko-KR"/>
        </w:rPr>
        <w:t>downlink</w:t>
      </w:r>
      <w:r w:rsidRPr="005340A5">
        <w:rPr>
          <w:rFonts w:eastAsiaTheme="minorEastAsia" w:hint="eastAsia"/>
          <w:i/>
          <w:iCs/>
          <w:color w:val="000000"/>
          <w:sz w:val="22"/>
          <w:lang w:eastAsia="ko-KR"/>
        </w:rPr>
        <w:t xml:space="preserve"> or </w:t>
      </w:r>
      <w:r>
        <w:rPr>
          <w:rFonts w:eastAsiaTheme="minorEastAsia" w:hint="eastAsia"/>
          <w:i/>
          <w:iCs/>
          <w:color w:val="000000"/>
          <w:sz w:val="22"/>
          <w:lang w:eastAsia="ko-KR"/>
        </w:rPr>
        <w:t>flexible</w:t>
      </w:r>
      <w:r w:rsidRPr="005340A5">
        <w:rPr>
          <w:rFonts w:eastAsiaTheme="minorEastAsia" w:hint="eastAsia"/>
          <w:i/>
          <w:iCs/>
          <w:color w:val="000000"/>
          <w:sz w:val="22"/>
          <w:lang w:eastAsia="ko-KR"/>
        </w:rPr>
        <w:t xml:space="preserve"> by </w:t>
      </w:r>
      <w:proofErr w:type="spellStart"/>
      <w:r w:rsidRPr="005340A5">
        <w:rPr>
          <w:rFonts w:eastAsiaTheme="minorEastAsia"/>
          <w:i/>
          <w:iCs/>
          <w:color w:val="000000"/>
          <w:sz w:val="22"/>
          <w:lang w:eastAsia="ko-KR"/>
        </w:rPr>
        <w:t>tdd</w:t>
      </w:r>
      <w:proofErr w:type="spellEnd"/>
      <w:r w:rsidRPr="005340A5">
        <w:rPr>
          <w:rFonts w:eastAsiaTheme="minorEastAsia"/>
          <w:i/>
          <w:iCs/>
          <w:color w:val="000000"/>
          <w:sz w:val="22"/>
          <w:lang w:eastAsia="ko-KR"/>
        </w:rPr>
        <w:t>-UL-DL-</w:t>
      </w:r>
      <w:proofErr w:type="spellStart"/>
      <w:r w:rsidRPr="005340A5">
        <w:rPr>
          <w:rFonts w:eastAsiaTheme="minorEastAsia"/>
          <w:i/>
          <w:iCs/>
          <w:color w:val="000000"/>
          <w:sz w:val="22"/>
          <w:lang w:eastAsia="ko-KR"/>
        </w:rPr>
        <w:t>ConfigurationCommon</w:t>
      </w:r>
      <w:proofErr w:type="spellEnd"/>
      <w:r w:rsidRPr="005340A5">
        <w:rPr>
          <w:rFonts w:eastAsiaTheme="minorEastAsia" w:hint="eastAsia"/>
          <w:i/>
          <w:iCs/>
          <w:color w:val="000000"/>
          <w:sz w:val="22"/>
          <w:lang w:eastAsia="ko-KR"/>
        </w:rPr>
        <w:t>.</w:t>
      </w:r>
    </w:p>
    <w:p w14:paraId="6035B1FC" w14:textId="77777777" w:rsidR="00C15DBC" w:rsidRDefault="00C15DBC" w:rsidP="00C15DBC">
      <w:pPr>
        <w:pStyle w:val="a0"/>
        <w:numPr>
          <w:ilvl w:val="0"/>
          <w:numId w:val="3"/>
        </w:numPr>
        <w:spacing w:before="240" w:line="276" w:lineRule="auto"/>
        <w:ind w:left="426"/>
        <w:jc w:val="both"/>
        <w:rPr>
          <w:rFonts w:eastAsiaTheme="minorEastAsia"/>
          <w:i/>
          <w:iCs/>
          <w:sz w:val="22"/>
          <w:lang w:val="en-US" w:eastAsia="ko-KR"/>
        </w:rPr>
      </w:pPr>
      <w:r w:rsidRPr="00247830">
        <w:rPr>
          <w:rFonts w:eastAsiaTheme="minorEastAsia"/>
          <w:i/>
          <w:iCs/>
          <w:sz w:val="22"/>
          <w:lang w:val="en-US" w:eastAsia="ko-KR"/>
        </w:rPr>
        <w:t xml:space="preserve">Proposal </w:t>
      </w:r>
      <w:r>
        <w:rPr>
          <w:rFonts w:eastAsiaTheme="minorEastAsia" w:hint="eastAsia"/>
          <w:i/>
          <w:iCs/>
          <w:sz w:val="22"/>
          <w:lang w:val="en-US" w:eastAsia="ko-KR"/>
        </w:rPr>
        <w:t>5</w:t>
      </w:r>
      <w:r w:rsidRPr="00247830">
        <w:rPr>
          <w:rFonts w:eastAsiaTheme="minorEastAsia"/>
          <w:i/>
          <w:iCs/>
          <w:sz w:val="22"/>
          <w:lang w:val="en-US" w:eastAsia="ko-KR"/>
        </w:rPr>
        <w:t xml:space="preserve">: </w:t>
      </w:r>
      <w:r w:rsidRPr="00D12C59">
        <w:rPr>
          <w:rFonts w:eastAsiaTheme="minorEastAsia"/>
          <w:i/>
          <w:iCs/>
          <w:sz w:val="22"/>
          <w:lang w:val="en-US" w:eastAsia="ko-KR"/>
        </w:rPr>
        <w:t>For RACH configuration Option 2,</w:t>
      </w:r>
    </w:p>
    <w:p w14:paraId="06FA0B82" w14:textId="77777777" w:rsidR="00C15DBC" w:rsidRDefault="00C15DBC" w:rsidP="00C15DBC">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 xml:space="preserve">We </w:t>
      </w:r>
      <w:r>
        <w:rPr>
          <w:rFonts w:eastAsiaTheme="minorEastAsia"/>
          <w:i/>
          <w:iCs/>
          <w:sz w:val="22"/>
          <w:lang w:val="en-US" w:eastAsia="ko-KR"/>
        </w:rPr>
        <w:t>propose</w:t>
      </w:r>
      <w:r>
        <w:rPr>
          <w:rFonts w:eastAsiaTheme="minorEastAsia" w:hint="eastAsia"/>
          <w:i/>
          <w:iCs/>
          <w:sz w:val="22"/>
          <w:lang w:val="en-US" w:eastAsia="ko-KR"/>
        </w:rPr>
        <w:t xml:space="preserve"> </w:t>
      </w:r>
      <w:r w:rsidRPr="00247830">
        <w:rPr>
          <w:rFonts w:eastAsiaTheme="minorEastAsia"/>
          <w:i/>
          <w:iCs/>
          <w:sz w:val="22"/>
          <w:lang w:val="en-US" w:eastAsia="ko-KR"/>
        </w:rPr>
        <w:t xml:space="preserve">to have </w:t>
      </w:r>
      <w:r>
        <w:rPr>
          <w:rFonts w:eastAsiaTheme="minorEastAsia" w:hint="eastAsia"/>
          <w:i/>
          <w:iCs/>
          <w:sz w:val="22"/>
          <w:lang w:val="en-US" w:eastAsia="ko-KR"/>
        </w:rPr>
        <w:t xml:space="preserve">a </w:t>
      </w:r>
      <w:r w:rsidRPr="00247830">
        <w:rPr>
          <w:rFonts w:eastAsiaTheme="minorEastAsia"/>
          <w:i/>
          <w:iCs/>
          <w:sz w:val="22"/>
          <w:lang w:val="en-US" w:eastAsia="ko-KR"/>
        </w:rPr>
        <w:t>separate</w:t>
      </w:r>
      <w:r>
        <w:rPr>
          <w:rFonts w:eastAsiaTheme="minorEastAsia" w:hint="eastAsia"/>
          <w:i/>
          <w:iCs/>
          <w:sz w:val="22"/>
          <w:lang w:val="en-US" w:eastAsia="ko-KR"/>
        </w:rPr>
        <w:t>/independent</w:t>
      </w:r>
      <w:r w:rsidRPr="00247830">
        <w:rPr>
          <w:rFonts w:eastAsiaTheme="minorEastAsia"/>
          <w:i/>
          <w:iCs/>
          <w:sz w:val="22"/>
          <w:lang w:val="en-US" w:eastAsia="ko-KR"/>
        </w:rPr>
        <w:t xml:space="preserve"> </w:t>
      </w:r>
      <w:r>
        <w:rPr>
          <w:rFonts w:eastAsiaTheme="minorEastAsia" w:hint="eastAsia"/>
          <w:i/>
          <w:iCs/>
          <w:sz w:val="22"/>
          <w:szCs w:val="22"/>
          <w:lang w:eastAsia="ko-KR"/>
        </w:rPr>
        <w:t>SSB</w:t>
      </w:r>
      <w:r w:rsidRPr="005340A5">
        <w:rPr>
          <w:rFonts w:eastAsiaTheme="minorEastAsia"/>
          <w:i/>
          <w:iCs/>
          <w:sz w:val="22"/>
          <w:szCs w:val="22"/>
          <w:lang w:eastAsia="ko-KR"/>
        </w:rPr>
        <w:t xml:space="preserve"> index to </w:t>
      </w:r>
      <w:r w:rsidRPr="001B181B">
        <w:rPr>
          <w:i/>
          <w:sz w:val="22"/>
        </w:rPr>
        <w:t xml:space="preserve">RO </w:t>
      </w:r>
      <w:r w:rsidRPr="00247830">
        <w:rPr>
          <w:rFonts w:eastAsiaTheme="minorEastAsia"/>
          <w:i/>
          <w:iCs/>
          <w:sz w:val="22"/>
          <w:lang w:val="en-US" w:eastAsia="ko-KR"/>
        </w:rPr>
        <w:t>mapping</w:t>
      </w:r>
      <w:r>
        <w:rPr>
          <w:rFonts w:eastAsiaTheme="minorEastAsia" w:hint="eastAsia"/>
          <w:i/>
          <w:iCs/>
          <w:sz w:val="22"/>
          <w:lang w:val="en-US" w:eastAsia="ko-KR"/>
        </w:rPr>
        <w:t xml:space="preserve"> for new validated ROs</w:t>
      </w:r>
      <w:r w:rsidRPr="00247830">
        <w:rPr>
          <w:rFonts w:eastAsiaTheme="minorEastAsia"/>
          <w:i/>
          <w:iCs/>
          <w:sz w:val="22"/>
          <w:lang w:val="en-US" w:eastAsia="ko-KR"/>
        </w:rPr>
        <w:t xml:space="preserve"> in SBFD symbols from the </w:t>
      </w:r>
      <w:r>
        <w:rPr>
          <w:rFonts w:eastAsiaTheme="minorEastAsia" w:hint="eastAsia"/>
          <w:i/>
          <w:iCs/>
          <w:sz w:val="22"/>
          <w:szCs w:val="22"/>
          <w:lang w:eastAsia="ko-KR"/>
        </w:rPr>
        <w:t>SSB</w:t>
      </w:r>
      <w:r w:rsidRPr="005340A5">
        <w:rPr>
          <w:rFonts w:eastAsiaTheme="minorEastAsia"/>
          <w:i/>
          <w:iCs/>
          <w:sz w:val="22"/>
          <w:szCs w:val="22"/>
          <w:lang w:eastAsia="ko-KR"/>
        </w:rPr>
        <w:t xml:space="preserve"> index to </w:t>
      </w:r>
      <w:r w:rsidRPr="001B181B">
        <w:rPr>
          <w:i/>
          <w:sz w:val="22"/>
        </w:rPr>
        <w:t>RO</w:t>
      </w:r>
      <w:r w:rsidRPr="00247830">
        <w:rPr>
          <w:rFonts w:eastAsiaTheme="minorEastAsia"/>
          <w:i/>
          <w:iCs/>
          <w:sz w:val="22"/>
          <w:lang w:val="en-US" w:eastAsia="ko-KR"/>
        </w:rPr>
        <w:t xml:space="preserve"> mapping </w:t>
      </w:r>
      <w:r>
        <w:rPr>
          <w:rFonts w:eastAsiaTheme="minorEastAsia" w:hint="eastAsia"/>
          <w:i/>
          <w:iCs/>
          <w:sz w:val="22"/>
          <w:lang w:val="en-US" w:eastAsia="ko-KR"/>
        </w:rPr>
        <w:t>for</w:t>
      </w:r>
      <w:r w:rsidRPr="00247830">
        <w:rPr>
          <w:rFonts w:eastAsiaTheme="minorEastAsia"/>
          <w:i/>
          <w:iCs/>
          <w:sz w:val="22"/>
          <w:lang w:val="en-US" w:eastAsia="ko-KR"/>
        </w:rPr>
        <w:t xml:space="preserve"> </w:t>
      </w:r>
      <w:r>
        <w:rPr>
          <w:rFonts w:eastAsiaTheme="minorEastAsia" w:hint="eastAsia"/>
          <w:i/>
          <w:iCs/>
          <w:sz w:val="22"/>
          <w:lang w:val="en-US" w:eastAsia="ko-KR"/>
        </w:rPr>
        <w:t>legacy</w:t>
      </w:r>
      <w:r w:rsidRPr="00247830">
        <w:rPr>
          <w:rFonts w:eastAsiaTheme="minorEastAsia"/>
          <w:i/>
          <w:iCs/>
          <w:sz w:val="22"/>
          <w:lang w:val="en-US" w:eastAsia="ko-KR"/>
        </w:rPr>
        <w:t xml:space="preserve"> </w:t>
      </w:r>
      <w:r>
        <w:rPr>
          <w:rFonts w:eastAsiaTheme="minorEastAsia" w:hint="eastAsia"/>
          <w:i/>
          <w:iCs/>
          <w:sz w:val="22"/>
          <w:lang w:val="en-US" w:eastAsia="ko-KR"/>
        </w:rPr>
        <w:t xml:space="preserve">ROs </w:t>
      </w:r>
      <w:r w:rsidRPr="00B11F53">
        <w:rPr>
          <w:rFonts w:eastAsiaTheme="minorEastAsia"/>
          <w:i/>
          <w:iCs/>
          <w:sz w:val="22"/>
          <w:lang w:val="en-US" w:eastAsia="ko-KR"/>
        </w:rPr>
        <w:t xml:space="preserve">regardless of being configured as </w:t>
      </w:r>
      <w:r>
        <w:rPr>
          <w:rFonts w:eastAsiaTheme="minorEastAsia" w:hint="eastAsia"/>
          <w:i/>
          <w:iCs/>
          <w:sz w:val="22"/>
          <w:lang w:val="en-US" w:eastAsia="ko-KR"/>
        </w:rPr>
        <w:t>downlink</w:t>
      </w:r>
      <w:r w:rsidRPr="00B11F53">
        <w:rPr>
          <w:rFonts w:eastAsiaTheme="minorEastAsia"/>
          <w:i/>
          <w:iCs/>
          <w:sz w:val="22"/>
          <w:lang w:val="en-US" w:eastAsia="ko-KR"/>
        </w:rPr>
        <w:t xml:space="preserve"> or </w:t>
      </w:r>
      <w:r>
        <w:rPr>
          <w:rFonts w:eastAsiaTheme="minorEastAsia" w:hint="eastAsia"/>
          <w:i/>
          <w:iCs/>
          <w:sz w:val="22"/>
          <w:lang w:val="en-US" w:eastAsia="ko-KR"/>
        </w:rPr>
        <w:t>flexible</w:t>
      </w:r>
      <w:r w:rsidRPr="00B11F53">
        <w:rPr>
          <w:rFonts w:eastAsiaTheme="minorEastAsia"/>
          <w:i/>
          <w:iCs/>
          <w:sz w:val="22"/>
          <w:lang w:val="en-US" w:eastAsia="ko-KR"/>
        </w:rPr>
        <w:t xml:space="preserve"> by </w:t>
      </w:r>
      <w:proofErr w:type="spellStart"/>
      <w:r w:rsidRPr="00B11F53">
        <w:rPr>
          <w:rFonts w:eastAsiaTheme="minorEastAsia"/>
          <w:i/>
          <w:iCs/>
          <w:sz w:val="22"/>
          <w:lang w:val="en-US" w:eastAsia="ko-KR"/>
        </w:rPr>
        <w:t>tdd</w:t>
      </w:r>
      <w:proofErr w:type="spellEnd"/>
      <w:r w:rsidRPr="00B11F53">
        <w:rPr>
          <w:rFonts w:eastAsiaTheme="minorEastAsia"/>
          <w:i/>
          <w:iCs/>
          <w:sz w:val="22"/>
          <w:lang w:val="en-US" w:eastAsia="ko-KR"/>
        </w:rPr>
        <w:t>-UL-DL-</w:t>
      </w:r>
      <w:proofErr w:type="spellStart"/>
      <w:r w:rsidRPr="00B11F53">
        <w:rPr>
          <w:rFonts w:eastAsiaTheme="minorEastAsia"/>
          <w:i/>
          <w:iCs/>
          <w:sz w:val="22"/>
          <w:lang w:val="en-US" w:eastAsia="ko-KR"/>
        </w:rPr>
        <w:t>ConfigurationCommon</w:t>
      </w:r>
      <w:proofErr w:type="spellEnd"/>
      <w:r w:rsidRPr="00B11F53">
        <w:rPr>
          <w:rFonts w:eastAsiaTheme="minorEastAsia"/>
          <w:i/>
          <w:iCs/>
          <w:sz w:val="22"/>
          <w:lang w:val="en-US" w:eastAsia="ko-KR"/>
        </w:rPr>
        <w:t>.</w:t>
      </w:r>
    </w:p>
    <w:p w14:paraId="4198307A" w14:textId="49D091D1" w:rsidR="00C15DBC" w:rsidRDefault="00C15DBC" w:rsidP="00C15DBC">
      <w:pPr>
        <w:pStyle w:val="a0"/>
        <w:numPr>
          <w:ilvl w:val="1"/>
          <w:numId w:val="3"/>
        </w:numPr>
        <w:spacing w:line="276" w:lineRule="auto"/>
        <w:ind w:left="851"/>
        <w:jc w:val="both"/>
        <w:rPr>
          <w:rFonts w:eastAsiaTheme="minorEastAsia"/>
          <w:i/>
          <w:iCs/>
          <w:sz w:val="22"/>
          <w:lang w:val="en-US" w:eastAsia="ko-KR"/>
        </w:rPr>
      </w:pPr>
      <w:r>
        <w:rPr>
          <w:rFonts w:eastAsiaTheme="minorEastAsia" w:hint="eastAsia"/>
          <w:i/>
          <w:iCs/>
          <w:sz w:val="22"/>
          <w:lang w:val="en-US" w:eastAsia="ko-KR"/>
        </w:rPr>
        <w:t>For validated</w:t>
      </w:r>
      <w:r w:rsidRPr="00E377E1">
        <w:rPr>
          <w:rFonts w:eastAsiaTheme="minorEastAsia" w:hint="eastAsia"/>
          <w:i/>
          <w:iCs/>
          <w:sz w:val="22"/>
          <w:lang w:val="en-US" w:eastAsia="ko-KR"/>
        </w:rPr>
        <w:t xml:space="preserve"> ROs</w:t>
      </w:r>
      <w:r w:rsidRPr="00E377E1">
        <w:rPr>
          <w:rFonts w:eastAsiaTheme="minorEastAsia"/>
          <w:i/>
          <w:iCs/>
          <w:sz w:val="22"/>
          <w:lang w:val="en-US" w:eastAsia="ko-KR"/>
        </w:rPr>
        <w:t xml:space="preserve"> </w:t>
      </w:r>
      <w:r w:rsidRPr="00E377E1">
        <w:rPr>
          <w:rFonts w:eastAsiaTheme="minorEastAsia" w:hint="eastAsia"/>
          <w:i/>
          <w:iCs/>
          <w:sz w:val="22"/>
          <w:lang w:val="en-US" w:eastAsia="ko-KR"/>
        </w:rPr>
        <w:t xml:space="preserve">across SBFD symbols and non-SBFD symbols </w:t>
      </w:r>
      <w:r w:rsidRPr="00E377E1">
        <w:rPr>
          <w:rFonts w:eastAsiaTheme="minorEastAsia"/>
          <w:i/>
          <w:iCs/>
          <w:sz w:val="22"/>
          <w:lang w:val="en-US" w:eastAsia="ko-KR"/>
        </w:rPr>
        <w:t>in the same slot or across slots</w:t>
      </w:r>
      <w:r w:rsidRPr="00E377E1">
        <w:rPr>
          <w:rFonts w:eastAsiaTheme="minorEastAsia" w:hint="eastAsia"/>
          <w:i/>
          <w:iCs/>
          <w:sz w:val="22"/>
          <w:lang w:val="en-US" w:eastAsia="ko-KR"/>
        </w:rPr>
        <w:t xml:space="preserve">, </w:t>
      </w:r>
      <w:r>
        <w:rPr>
          <w:rFonts w:eastAsiaTheme="minorEastAsia" w:hint="eastAsia"/>
          <w:i/>
          <w:iCs/>
          <w:sz w:val="22"/>
          <w:lang w:val="en-US" w:eastAsia="ko-KR"/>
        </w:rPr>
        <w:t>we propose to map</w:t>
      </w:r>
      <w:r w:rsidRPr="00E377E1">
        <w:rPr>
          <w:rFonts w:eastAsiaTheme="minorEastAsia" w:hint="eastAsia"/>
          <w:i/>
          <w:iCs/>
          <w:sz w:val="22"/>
          <w:lang w:val="en-US" w:eastAsia="ko-KR"/>
        </w:rPr>
        <w:t xml:space="preserve"> </w:t>
      </w:r>
      <w:r w:rsidR="002F0F37">
        <w:rPr>
          <w:rFonts w:eastAsiaTheme="minorEastAsia"/>
          <w:i/>
          <w:iCs/>
          <w:sz w:val="22"/>
          <w:lang w:val="en-US" w:eastAsia="ko-KR"/>
        </w:rPr>
        <w:t xml:space="preserve">the </w:t>
      </w:r>
      <w:r w:rsidRPr="00E377E1">
        <w:rPr>
          <w:rFonts w:eastAsiaTheme="minorEastAsia" w:hint="eastAsia"/>
          <w:i/>
          <w:iCs/>
          <w:sz w:val="22"/>
          <w:lang w:val="en-US" w:eastAsia="ko-KR"/>
        </w:rPr>
        <w:t xml:space="preserve">same </w:t>
      </w:r>
      <w:r w:rsidR="002F0F37">
        <w:rPr>
          <w:rFonts w:eastAsiaTheme="minorEastAsia"/>
          <w:i/>
          <w:iCs/>
          <w:sz w:val="22"/>
          <w:lang w:val="en-US" w:eastAsia="ko-KR"/>
        </w:rPr>
        <w:t>SSB</w:t>
      </w:r>
      <w:r w:rsidRPr="00E377E1">
        <w:rPr>
          <w:rFonts w:eastAsiaTheme="minorEastAsia" w:hint="eastAsia"/>
          <w:i/>
          <w:iCs/>
          <w:sz w:val="22"/>
          <w:lang w:val="en-US" w:eastAsia="ko-KR"/>
        </w:rPr>
        <w:t xml:space="preserve"> index to validated ROs across SBFD symbols and non-SBFD symbols </w:t>
      </w:r>
      <w:r w:rsidRPr="00E377E1">
        <w:rPr>
          <w:rFonts w:eastAsiaTheme="minorEastAsia"/>
          <w:i/>
          <w:iCs/>
          <w:sz w:val="22"/>
          <w:lang w:val="en-US" w:eastAsia="ko-KR"/>
        </w:rPr>
        <w:t>in the same slot or across slots</w:t>
      </w:r>
      <w:r>
        <w:rPr>
          <w:rFonts w:eastAsiaTheme="minorEastAsia" w:hint="eastAsia"/>
          <w:i/>
          <w:iCs/>
          <w:sz w:val="22"/>
          <w:lang w:val="en-US" w:eastAsia="ko-KR"/>
        </w:rPr>
        <w:t>.</w:t>
      </w:r>
    </w:p>
    <w:p w14:paraId="03A4187D" w14:textId="77777777" w:rsidR="00C15DBC" w:rsidRPr="00286969" w:rsidRDefault="00C15DBC" w:rsidP="00C15DBC">
      <w:pPr>
        <w:pStyle w:val="a0"/>
        <w:numPr>
          <w:ilvl w:val="0"/>
          <w:numId w:val="3"/>
        </w:numPr>
        <w:spacing w:before="240" w:line="276" w:lineRule="auto"/>
        <w:ind w:left="426"/>
        <w:jc w:val="both"/>
        <w:rPr>
          <w:rFonts w:eastAsiaTheme="minorEastAsia"/>
          <w:i/>
          <w:iCs/>
          <w:sz w:val="22"/>
          <w:lang w:val="en-US" w:eastAsia="ko-KR"/>
        </w:rPr>
      </w:pPr>
      <w:r w:rsidRPr="00286969">
        <w:rPr>
          <w:rFonts w:eastAsiaTheme="minorEastAsia" w:hint="eastAsia"/>
          <w:i/>
          <w:iCs/>
          <w:sz w:val="22"/>
          <w:lang w:val="en-US" w:eastAsia="ko-KR"/>
        </w:rPr>
        <w:t>Proposal</w:t>
      </w:r>
      <w:r>
        <w:rPr>
          <w:rFonts w:eastAsiaTheme="minorEastAsia" w:hint="eastAsia"/>
          <w:i/>
          <w:iCs/>
          <w:sz w:val="22"/>
          <w:lang w:val="en-US" w:eastAsia="ko-KR"/>
        </w:rPr>
        <w:t xml:space="preserve"> 6</w:t>
      </w:r>
      <w:r w:rsidRPr="00286969">
        <w:rPr>
          <w:rFonts w:eastAsiaTheme="minorEastAsia" w:hint="eastAsia"/>
          <w:i/>
          <w:iCs/>
          <w:sz w:val="22"/>
          <w:lang w:val="en-US" w:eastAsia="ko-KR"/>
        </w:rPr>
        <w:t xml:space="preserve">: </w:t>
      </w:r>
      <w:r>
        <w:rPr>
          <w:rFonts w:eastAsiaTheme="minorEastAsia" w:hint="eastAsia"/>
          <w:i/>
          <w:iCs/>
          <w:sz w:val="22"/>
          <w:lang w:val="en-US" w:eastAsia="ko-KR"/>
        </w:rPr>
        <w:t xml:space="preserve">For </w:t>
      </w:r>
      <w:r w:rsidRPr="008168F2">
        <w:rPr>
          <w:rFonts w:eastAsiaTheme="minorEastAsia" w:hint="eastAsia"/>
          <w:i/>
          <w:iCs/>
          <w:sz w:val="22"/>
          <w:lang w:val="en-US" w:eastAsia="ko-KR"/>
        </w:rPr>
        <w:t>RACH</w:t>
      </w:r>
      <w:r w:rsidRPr="00B3026E">
        <w:rPr>
          <w:rFonts w:eastAsiaTheme="minorEastAsia" w:hint="eastAsia"/>
          <w:i/>
          <w:iCs/>
          <w:sz w:val="22"/>
          <w:lang w:val="en-US" w:eastAsia="ko-KR"/>
        </w:rPr>
        <w:t xml:space="preserve"> configuration Option 2</w:t>
      </w:r>
      <w:r>
        <w:rPr>
          <w:rFonts w:eastAsiaTheme="minorEastAsia" w:hint="eastAsia"/>
          <w:i/>
          <w:iCs/>
          <w:sz w:val="22"/>
          <w:lang w:val="en-US" w:eastAsia="ko-KR"/>
        </w:rPr>
        <w:t>,</w:t>
      </w:r>
      <w:r w:rsidRPr="00286969">
        <w:rPr>
          <w:rFonts w:eastAsiaTheme="minorEastAsia" w:hint="eastAsia"/>
          <w:i/>
          <w:iCs/>
          <w:sz w:val="22"/>
          <w:lang w:val="en-US" w:eastAsia="ko-KR"/>
        </w:rPr>
        <w:t xml:space="preserve"> </w:t>
      </w:r>
      <w:r>
        <w:rPr>
          <w:rFonts w:eastAsiaTheme="minorEastAsia" w:hint="eastAsia"/>
          <w:i/>
          <w:iCs/>
          <w:sz w:val="22"/>
          <w:lang w:val="en-US" w:eastAsia="ko-KR"/>
        </w:rPr>
        <w:t xml:space="preserve">we propose </w:t>
      </w:r>
      <w:r w:rsidRPr="001526F4">
        <w:rPr>
          <w:rFonts w:eastAsiaTheme="minorEastAsia"/>
          <w:i/>
          <w:iCs/>
          <w:sz w:val="22"/>
          <w:lang w:val="en-US" w:eastAsia="ko-KR"/>
        </w:rPr>
        <w:t xml:space="preserve">to set the RACH occasion in non-SBFD symbols </w:t>
      </w:r>
      <w:r>
        <w:rPr>
          <w:rFonts w:eastAsiaTheme="minorEastAsia" w:hint="eastAsia"/>
          <w:i/>
          <w:iCs/>
          <w:sz w:val="22"/>
          <w:lang w:val="en-US" w:eastAsia="ko-KR"/>
        </w:rPr>
        <w:t>as valid</w:t>
      </w:r>
      <w:r w:rsidRPr="001526F4">
        <w:rPr>
          <w:rFonts w:eastAsiaTheme="minorEastAsia"/>
          <w:i/>
          <w:iCs/>
          <w:sz w:val="22"/>
          <w:lang w:val="en-US" w:eastAsia="ko-KR"/>
        </w:rPr>
        <w:t xml:space="preserve"> according to both the legacy RACH configuration and the additional RACH configuration by validity check of the PRACH slot as the legacy manner.</w:t>
      </w:r>
      <w:r>
        <w:rPr>
          <w:rFonts w:eastAsiaTheme="minorEastAsia" w:hint="eastAsia"/>
          <w:i/>
          <w:iCs/>
          <w:sz w:val="22"/>
          <w:lang w:val="en-US" w:eastAsia="ko-KR"/>
        </w:rPr>
        <w:t xml:space="preserve"> (i.e., Alt 2-4)</w:t>
      </w:r>
    </w:p>
    <w:p w14:paraId="494C1C52" w14:textId="77777777" w:rsidR="00C15DBC" w:rsidRPr="00392F8D" w:rsidRDefault="00C15DBC" w:rsidP="00C15DBC">
      <w:pPr>
        <w:pStyle w:val="a0"/>
        <w:numPr>
          <w:ilvl w:val="1"/>
          <w:numId w:val="3"/>
        </w:numPr>
        <w:spacing w:after="0" w:line="276" w:lineRule="auto"/>
        <w:ind w:left="851"/>
        <w:jc w:val="both"/>
        <w:rPr>
          <w:rFonts w:eastAsiaTheme="minorEastAsia"/>
          <w:i/>
          <w:iCs/>
          <w:sz w:val="22"/>
          <w:lang w:val="en-US" w:eastAsia="ko-KR"/>
        </w:rPr>
      </w:pPr>
      <w:r w:rsidRPr="00392F8D">
        <w:rPr>
          <w:rFonts w:eastAsiaTheme="minorEastAsia"/>
          <w:i/>
          <w:iCs/>
          <w:sz w:val="22"/>
          <w:lang w:val="en-US" w:eastAsia="ko-KR"/>
        </w:rPr>
        <w:t xml:space="preserve">However, </w:t>
      </w:r>
      <w:r w:rsidRPr="00392F8D">
        <w:rPr>
          <w:rFonts w:eastAsiaTheme="minorEastAsia" w:hint="eastAsia"/>
          <w:i/>
          <w:iCs/>
          <w:sz w:val="22"/>
          <w:lang w:val="en-US" w:eastAsia="ko-KR"/>
        </w:rPr>
        <w:t xml:space="preserve">it should </w:t>
      </w:r>
      <w:r w:rsidRPr="00392F8D">
        <w:rPr>
          <w:rFonts w:eastAsiaTheme="minorEastAsia"/>
          <w:i/>
          <w:iCs/>
          <w:sz w:val="22"/>
          <w:lang w:val="en-US" w:eastAsia="ko-KR"/>
        </w:rPr>
        <w:t xml:space="preserve">be </w:t>
      </w:r>
      <w:r>
        <w:rPr>
          <w:rFonts w:eastAsiaTheme="minorEastAsia"/>
          <w:i/>
          <w:iCs/>
          <w:sz w:val="22"/>
          <w:lang w:val="en-US" w:eastAsia="ko-KR"/>
        </w:rPr>
        <w:t>further</w:t>
      </w:r>
      <w:r>
        <w:rPr>
          <w:rFonts w:eastAsiaTheme="minorEastAsia" w:hint="eastAsia"/>
          <w:i/>
          <w:iCs/>
          <w:sz w:val="22"/>
          <w:lang w:val="en-US" w:eastAsia="ko-KR"/>
        </w:rPr>
        <w:t xml:space="preserve"> </w:t>
      </w:r>
      <w:r w:rsidRPr="00392F8D">
        <w:rPr>
          <w:rFonts w:eastAsiaTheme="minorEastAsia"/>
          <w:i/>
          <w:iCs/>
          <w:sz w:val="22"/>
          <w:lang w:val="en-US" w:eastAsia="ko-KR"/>
        </w:rPr>
        <w:t>configured</w:t>
      </w:r>
      <w:r w:rsidRPr="00392F8D">
        <w:rPr>
          <w:rFonts w:eastAsiaTheme="minorEastAsia" w:hint="eastAsia"/>
          <w:i/>
          <w:iCs/>
          <w:sz w:val="22"/>
          <w:lang w:val="en-US" w:eastAsia="ko-KR"/>
        </w:rPr>
        <w:t xml:space="preserve"> that </w:t>
      </w:r>
      <w:r w:rsidRPr="00392F8D">
        <w:rPr>
          <w:rFonts w:eastAsiaTheme="minorEastAsia"/>
          <w:i/>
          <w:iCs/>
          <w:sz w:val="22"/>
          <w:lang w:val="en-US" w:eastAsia="ko-KR"/>
        </w:rPr>
        <w:t xml:space="preserve">the </w:t>
      </w:r>
      <w:r>
        <w:rPr>
          <w:rFonts w:eastAsiaTheme="minorEastAsia" w:hint="eastAsia"/>
          <w:i/>
          <w:iCs/>
          <w:sz w:val="22"/>
          <w:lang w:val="en-US" w:eastAsia="ko-KR"/>
        </w:rPr>
        <w:t>SSB-</w:t>
      </w:r>
      <w:r w:rsidRPr="00392F8D">
        <w:rPr>
          <w:rFonts w:eastAsiaTheme="minorEastAsia"/>
          <w:i/>
          <w:iCs/>
          <w:sz w:val="22"/>
          <w:lang w:val="en-US" w:eastAsia="ko-KR"/>
        </w:rPr>
        <w:t>RO</w:t>
      </w:r>
      <w:r>
        <w:rPr>
          <w:rFonts w:eastAsiaTheme="minorEastAsia" w:hint="eastAsia"/>
          <w:i/>
          <w:iCs/>
          <w:sz w:val="22"/>
          <w:lang w:val="en-US" w:eastAsia="ko-KR"/>
        </w:rPr>
        <w:t xml:space="preserve"> mapping</w:t>
      </w:r>
      <w:r w:rsidRPr="00392F8D">
        <w:rPr>
          <w:rFonts w:eastAsiaTheme="minorEastAsia"/>
          <w:i/>
          <w:iCs/>
          <w:sz w:val="22"/>
          <w:lang w:val="en-US" w:eastAsia="ko-KR"/>
        </w:rPr>
        <w:t xml:space="preserve">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 xml:space="preserve">RO </w:t>
      </w:r>
      <w:r w:rsidRPr="00392F8D">
        <w:rPr>
          <w:rFonts w:eastAsiaTheme="minorEastAsia" w:hint="eastAsia"/>
          <w:i/>
          <w:iCs/>
          <w:sz w:val="22"/>
          <w:lang w:val="en-US" w:eastAsia="ko-KR"/>
        </w:rPr>
        <w:t xml:space="preserve">for </w:t>
      </w:r>
      <w:r w:rsidRPr="00392F8D">
        <w:rPr>
          <w:rFonts w:eastAsiaTheme="minorEastAsia"/>
          <w:i/>
          <w:iCs/>
          <w:sz w:val="22"/>
          <w:lang w:val="en-US" w:eastAsia="ko-KR"/>
        </w:rPr>
        <w:t xml:space="preserve">legacy UEs and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RO across SBFD and non-SBFD symbols for SBFD-aware UEs</w:t>
      </w:r>
      <w:r w:rsidRPr="00392F8D">
        <w:rPr>
          <w:rFonts w:eastAsiaTheme="minorEastAsia" w:hint="eastAsia"/>
          <w:i/>
          <w:iCs/>
          <w:sz w:val="22"/>
          <w:lang w:val="en-US" w:eastAsia="ko-KR"/>
        </w:rPr>
        <w:t xml:space="preserve"> should be set identically in the same symbols</w:t>
      </w:r>
      <w:r>
        <w:rPr>
          <w:rFonts w:eastAsiaTheme="minorEastAsia" w:hint="eastAsia"/>
          <w:i/>
          <w:iCs/>
          <w:sz w:val="22"/>
          <w:lang w:val="en-US" w:eastAsia="ko-KR"/>
        </w:rPr>
        <w:t>.</w:t>
      </w:r>
    </w:p>
    <w:p w14:paraId="1EAA73CF" w14:textId="77777777" w:rsidR="00C15DBC" w:rsidRPr="005B4FE6" w:rsidRDefault="00C15DBC" w:rsidP="00C15DBC">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Pr>
          <w:rFonts w:eastAsiaTheme="minorEastAsia" w:hint="eastAsia"/>
          <w:i/>
          <w:iCs/>
          <w:sz w:val="22"/>
          <w:lang w:eastAsia="ko-KR"/>
        </w:rPr>
        <w:t>7</w:t>
      </w:r>
      <w:r w:rsidRPr="00EE0CAB">
        <w:rPr>
          <w:rFonts w:eastAsiaTheme="minorEastAsia" w:hint="eastAsia"/>
          <w:i/>
          <w:iCs/>
          <w:sz w:val="22"/>
        </w:rPr>
        <w:t xml:space="preserve">: For RACH </w:t>
      </w:r>
      <w:r w:rsidRPr="00EE0CAB">
        <w:rPr>
          <w:rFonts w:eastAsiaTheme="minorEastAsia"/>
          <w:i/>
          <w:iCs/>
          <w:sz w:val="22"/>
        </w:rPr>
        <w:t>configuration</w:t>
      </w:r>
      <w:r w:rsidRPr="00EE0CAB">
        <w:rPr>
          <w:rFonts w:eastAsiaTheme="minorEastAsia" w:hint="eastAsia"/>
          <w:i/>
          <w:iCs/>
          <w:sz w:val="22"/>
        </w:rPr>
        <w:t xml:space="preserve"> Option 2, it is suggested that the </w:t>
      </w:r>
      <w:r>
        <w:rPr>
          <w:rFonts w:eastAsiaTheme="minorEastAsia"/>
          <w:i/>
          <w:iCs/>
          <w:sz w:val="22"/>
          <w:lang w:eastAsia="ko-KR"/>
        </w:rPr>
        <w:t>configured</w:t>
      </w:r>
      <w:r>
        <w:rPr>
          <w:rFonts w:eastAsiaTheme="minorEastAsia" w:hint="eastAsia"/>
          <w:i/>
          <w:iCs/>
          <w:sz w:val="22"/>
          <w:lang w:eastAsia="ko-KR"/>
        </w:rPr>
        <w:t xml:space="preserve"> </w:t>
      </w:r>
      <w:r w:rsidRPr="00EE0CAB">
        <w:rPr>
          <w:rFonts w:eastAsiaTheme="minorEastAsia" w:hint="eastAsia"/>
          <w:i/>
          <w:iCs/>
          <w:sz w:val="22"/>
        </w:rPr>
        <w:t xml:space="preserve">ROs in SBFD symbols configured by additional RACH configuration are valid if at least </w:t>
      </w:r>
      <w:r>
        <w:rPr>
          <w:rFonts w:eastAsiaTheme="minorEastAsia" w:hint="eastAsia"/>
          <w:i/>
          <w:iCs/>
          <w:sz w:val="22"/>
          <w:lang w:eastAsia="ko-KR"/>
        </w:rPr>
        <w:t>time</w:t>
      </w:r>
      <w:r w:rsidRPr="00EE0CAB">
        <w:rPr>
          <w:rFonts w:eastAsiaTheme="minorEastAsia"/>
          <w:i/>
          <w:iCs/>
          <w:sz w:val="22"/>
          <w:lang w:val="en-US" w:eastAsia="ko-KR"/>
        </w:rPr>
        <w:t xml:space="preserve"> and frequency resource of the RO are fully within UL usable PRBs, and not overlapped with SS</w:t>
      </w:r>
      <w:r>
        <w:rPr>
          <w:rFonts w:eastAsiaTheme="minorEastAsia" w:hint="eastAsia"/>
          <w:i/>
          <w:iCs/>
          <w:sz w:val="22"/>
          <w:lang w:val="en-US" w:eastAsia="ko-KR"/>
        </w:rPr>
        <w:t xml:space="preserve">B as </w:t>
      </w:r>
      <w:r>
        <w:rPr>
          <w:rFonts w:eastAsiaTheme="minorEastAsia"/>
          <w:i/>
          <w:iCs/>
          <w:sz w:val="22"/>
          <w:lang w:val="en-US" w:eastAsia="ko-KR"/>
        </w:rPr>
        <w:t>the</w:t>
      </w:r>
      <w:r>
        <w:rPr>
          <w:rFonts w:eastAsiaTheme="minorEastAsia" w:hint="eastAsia"/>
          <w:i/>
          <w:iCs/>
          <w:sz w:val="22"/>
          <w:lang w:val="en-US" w:eastAsia="ko-KR"/>
        </w:rPr>
        <w:t xml:space="preserve"> same manner with </w:t>
      </w:r>
      <w:r w:rsidRPr="00EE0CAB">
        <w:rPr>
          <w:rFonts w:eastAsiaTheme="minorEastAsia" w:hint="eastAsia"/>
          <w:i/>
          <w:iCs/>
          <w:sz w:val="22"/>
        </w:rPr>
        <w:t xml:space="preserve">RACH </w:t>
      </w:r>
      <w:r w:rsidRPr="00EE0CAB">
        <w:rPr>
          <w:rFonts w:eastAsiaTheme="minorEastAsia"/>
          <w:i/>
          <w:iCs/>
          <w:sz w:val="22"/>
        </w:rPr>
        <w:t>configuration</w:t>
      </w:r>
      <w:r w:rsidRPr="00EE0CAB">
        <w:rPr>
          <w:rFonts w:eastAsiaTheme="minorEastAsia" w:hint="eastAsia"/>
          <w:i/>
          <w:iCs/>
          <w:sz w:val="22"/>
        </w:rPr>
        <w:t xml:space="preserve"> Option </w:t>
      </w:r>
      <w:r>
        <w:rPr>
          <w:rFonts w:eastAsiaTheme="minorEastAsia" w:hint="eastAsia"/>
          <w:i/>
          <w:iCs/>
          <w:sz w:val="22"/>
          <w:lang w:eastAsia="ko-KR"/>
        </w:rPr>
        <w:t xml:space="preserve">1. </w:t>
      </w:r>
    </w:p>
    <w:p w14:paraId="0C299CFA" w14:textId="77777777" w:rsidR="00C15DBC" w:rsidRPr="00F03E66" w:rsidRDefault="00C15DBC" w:rsidP="00C15DBC">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 xml:space="preserve">FFS </w:t>
      </w:r>
      <w:r w:rsidRPr="005B4FE6">
        <w:rPr>
          <w:rFonts w:eastAsiaTheme="minorEastAsia"/>
          <w:i/>
          <w:iCs/>
          <w:sz w:val="22"/>
          <w:lang w:val="en-US" w:eastAsia="ko-KR"/>
        </w:rPr>
        <w:t>whether it is permissible for the time and frequency resources of the RO to be fully within the UL usable PRBs, even if they overlap with the SSB in the time domain.</w:t>
      </w:r>
    </w:p>
    <w:p w14:paraId="2A884692" w14:textId="36077C26" w:rsidR="00C15DBC" w:rsidRPr="00336D02" w:rsidRDefault="00C15DBC" w:rsidP="00C15DBC">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Pr>
          <w:rFonts w:eastAsiaTheme="minorEastAsia" w:hint="eastAsia"/>
          <w:i/>
          <w:iCs/>
          <w:sz w:val="22"/>
          <w:lang w:eastAsia="ko-KR"/>
        </w:rPr>
        <w:t>8</w:t>
      </w:r>
      <w:r w:rsidRPr="00EE0CAB">
        <w:rPr>
          <w:rFonts w:eastAsiaTheme="minorEastAsia" w:hint="eastAsia"/>
          <w:i/>
          <w:iCs/>
          <w:sz w:val="22"/>
        </w:rPr>
        <w:t>:</w:t>
      </w:r>
      <w:r>
        <w:rPr>
          <w:rFonts w:eastAsiaTheme="minorEastAsia" w:hint="eastAsia"/>
          <w:i/>
          <w:iCs/>
          <w:sz w:val="22"/>
          <w:lang w:eastAsia="ko-KR"/>
        </w:rPr>
        <w:t xml:space="preserve"> R</w:t>
      </w:r>
      <w:r w:rsidRPr="00336D02">
        <w:rPr>
          <w:rFonts w:eastAsiaTheme="minorEastAsia"/>
          <w:i/>
          <w:iCs/>
          <w:sz w:val="22"/>
          <w:lang w:eastAsia="ko-KR"/>
        </w:rPr>
        <w:t>egardless of which RACH configuration option is applied</w:t>
      </w:r>
      <w:r>
        <w:rPr>
          <w:rFonts w:eastAsiaTheme="minorEastAsia" w:hint="eastAsia"/>
          <w:i/>
          <w:iCs/>
          <w:sz w:val="22"/>
          <w:lang w:eastAsia="ko-KR"/>
        </w:rPr>
        <w:t xml:space="preserve">, Condition#1/#2 of </w:t>
      </w:r>
      <w:r w:rsidRPr="00336D02">
        <w:rPr>
          <w:rFonts w:eastAsiaTheme="minorEastAsia"/>
          <w:i/>
          <w:iCs/>
          <w:sz w:val="22"/>
          <w:lang w:eastAsia="ko-KR"/>
        </w:rPr>
        <w:t>the following conditions should be further considered</w:t>
      </w:r>
      <w:r>
        <w:rPr>
          <w:rFonts w:eastAsiaTheme="minorEastAsia" w:hint="eastAsia"/>
          <w:i/>
          <w:iCs/>
          <w:sz w:val="22"/>
          <w:lang w:eastAsia="ko-KR"/>
        </w:rPr>
        <w:t xml:space="preserve"> to be </w:t>
      </w:r>
      <w:r>
        <w:rPr>
          <w:rFonts w:eastAsiaTheme="minorEastAsia"/>
          <w:i/>
          <w:iCs/>
          <w:sz w:val="22"/>
          <w:lang w:eastAsia="ko-KR"/>
        </w:rPr>
        <w:t>necessary</w:t>
      </w:r>
      <w:r>
        <w:rPr>
          <w:rFonts w:eastAsiaTheme="minorEastAsia" w:hint="eastAsia"/>
          <w:i/>
          <w:iCs/>
          <w:sz w:val="22"/>
          <w:lang w:eastAsia="ko-KR"/>
        </w:rPr>
        <w:t xml:space="preserve"> for RO validation as in legacy NR system. And Condition#3 can be </w:t>
      </w:r>
      <w:r>
        <w:rPr>
          <w:rFonts w:eastAsiaTheme="minorEastAsia"/>
          <w:i/>
          <w:iCs/>
          <w:sz w:val="22"/>
          <w:lang w:eastAsia="ko-KR"/>
        </w:rPr>
        <w:t>relaxed,</w:t>
      </w:r>
      <w:r>
        <w:rPr>
          <w:rFonts w:eastAsiaTheme="minorEastAsia" w:hint="eastAsia"/>
          <w:i/>
          <w:iCs/>
          <w:sz w:val="22"/>
          <w:lang w:eastAsia="ko-KR"/>
        </w:rPr>
        <w:t xml:space="preserve"> and Condition#4 should be also </w:t>
      </w:r>
      <w:r>
        <w:rPr>
          <w:rFonts w:eastAsiaTheme="minorEastAsia"/>
          <w:i/>
          <w:iCs/>
          <w:sz w:val="22"/>
          <w:lang w:eastAsia="ko-KR"/>
        </w:rPr>
        <w:t>discussed</w:t>
      </w:r>
      <w:r>
        <w:rPr>
          <w:rFonts w:eastAsiaTheme="minorEastAsia" w:hint="eastAsia"/>
          <w:i/>
          <w:iCs/>
          <w:sz w:val="22"/>
          <w:lang w:eastAsia="ko-KR"/>
        </w:rPr>
        <w:t xml:space="preserve"> for RO validation.</w:t>
      </w:r>
    </w:p>
    <w:p w14:paraId="49080FC7" w14:textId="77777777" w:rsidR="00C15DBC" w:rsidRPr="001C52F7" w:rsidRDefault="00C15DBC" w:rsidP="00C15DBC">
      <w:pPr>
        <w:pStyle w:val="a0"/>
        <w:numPr>
          <w:ilvl w:val="1"/>
          <w:numId w:val="3"/>
        </w:numPr>
        <w:spacing w:after="0" w:line="276" w:lineRule="auto"/>
        <w:ind w:left="851"/>
        <w:jc w:val="both"/>
        <w:rPr>
          <w:rFonts w:eastAsiaTheme="minorEastAsia"/>
          <w:i/>
          <w:iCs/>
          <w:sz w:val="22"/>
          <w:lang w:val="en-US" w:eastAsia="ko-KR"/>
        </w:rPr>
      </w:pPr>
      <w:r w:rsidRPr="001C52F7">
        <w:rPr>
          <w:rFonts w:eastAsiaTheme="minorEastAsia"/>
          <w:i/>
          <w:iCs/>
          <w:sz w:val="22"/>
          <w:lang w:val="en-US" w:eastAsia="ko-KR"/>
        </w:rPr>
        <w:t>Condition#1: A valid RO starts at least X&gt;=0 (FFS the value) symbols after a last downlink non-SBFD symbol.</w:t>
      </w:r>
    </w:p>
    <w:p w14:paraId="55521CBC" w14:textId="77777777" w:rsidR="00C15DBC" w:rsidRPr="001C52F7" w:rsidRDefault="00C15DBC" w:rsidP="00C15DBC">
      <w:pPr>
        <w:pStyle w:val="a0"/>
        <w:numPr>
          <w:ilvl w:val="1"/>
          <w:numId w:val="3"/>
        </w:numPr>
        <w:spacing w:after="0" w:line="276" w:lineRule="auto"/>
        <w:ind w:left="851"/>
        <w:jc w:val="both"/>
        <w:rPr>
          <w:rFonts w:eastAsiaTheme="minorEastAsia"/>
          <w:i/>
          <w:iCs/>
          <w:sz w:val="22"/>
          <w:lang w:val="en-US" w:eastAsia="ko-KR"/>
        </w:rPr>
      </w:pPr>
      <w:r w:rsidRPr="001C52F7">
        <w:rPr>
          <w:rFonts w:eastAsiaTheme="minorEastAsia"/>
          <w:i/>
          <w:iCs/>
          <w:sz w:val="22"/>
          <w:lang w:val="en-US" w:eastAsia="ko-KR"/>
        </w:rPr>
        <w:t>Condition#2: A valid RO starts at least X&gt;0 (FFS the value) symbols after the SSB.</w:t>
      </w:r>
    </w:p>
    <w:p w14:paraId="4A253129" w14:textId="77777777" w:rsidR="00C15DBC" w:rsidRDefault="00C15DBC" w:rsidP="00C15DBC">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 xml:space="preserve">FFS: Condition#4: </w:t>
      </w:r>
      <w:r w:rsidRPr="001C52F7">
        <w:rPr>
          <w:rFonts w:eastAsiaTheme="minorEastAsia"/>
          <w:i/>
          <w:iCs/>
          <w:sz w:val="22"/>
          <w:lang w:val="en-US" w:eastAsia="ko-KR"/>
        </w:rPr>
        <w:t>A valid RO starts at least X&gt;=0 (FFS the value) symbols after a last SBFD symbol</w:t>
      </w:r>
      <w:r>
        <w:rPr>
          <w:rFonts w:eastAsiaTheme="minorEastAsia" w:hint="eastAsia"/>
          <w:i/>
          <w:iCs/>
          <w:sz w:val="22"/>
          <w:lang w:val="en-US" w:eastAsia="ko-KR"/>
        </w:rPr>
        <w:t xml:space="preserve"> with DL reception for a given UE</w:t>
      </w:r>
      <w:r w:rsidRPr="001C52F7">
        <w:rPr>
          <w:rFonts w:eastAsiaTheme="minorEastAsia"/>
          <w:i/>
          <w:iCs/>
          <w:sz w:val="22"/>
          <w:lang w:val="en-US" w:eastAsia="ko-KR"/>
        </w:rPr>
        <w:t>.</w:t>
      </w: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2701B93A" w14:textId="1448BFA2" w:rsidR="000D40B0" w:rsidRPr="00BE5498"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9"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9"/>
    </w:p>
    <w:p w14:paraId="1FCB63D5" w14:textId="5FCE2BAF" w:rsidR="00BE5498" w:rsidRPr="00BE5498" w:rsidRDefault="00BE5498" w:rsidP="00BE549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w:t>
      </w:r>
      <w:r>
        <w:rPr>
          <w:rFonts w:ascii="Times New Roman" w:hAnsi="Times New Roman" w:hint="eastAsia"/>
          <w:sz w:val="22"/>
          <w:lang w:eastAsia="ko-KR"/>
        </w:rPr>
        <w:t>1.</w:t>
      </w:r>
      <w:r w:rsidRPr="00A5696B">
        <w:rPr>
          <w:rFonts w:ascii="Times New Roman" w:hAnsi="Times New Roman"/>
          <w:sz w:val="22"/>
        </w:rPr>
        <w:t>0.0</w:t>
      </w:r>
    </w:p>
    <w:p w14:paraId="1F39D4F4" w14:textId="4A99A8D7" w:rsidR="00F614A5" w:rsidRPr="00F614A5" w:rsidRDefault="00F614A5"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Draft</w:t>
      </w:r>
      <w:r w:rsidRPr="00A5696B">
        <w:rPr>
          <w:rFonts w:ascii="Times New Roman" w:hAnsi="Times New Roman"/>
          <w:sz w:val="22"/>
        </w:rPr>
        <w:t xml:space="preserve"> Report of 3GPP TSG RAN WG1 #11</w:t>
      </w:r>
      <w:r w:rsidR="00BE5498">
        <w:rPr>
          <w:rFonts w:ascii="Times New Roman" w:hAnsi="Times New Roman" w:hint="eastAsia"/>
          <w:sz w:val="22"/>
          <w:lang w:eastAsia="ko-KR"/>
        </w:rPr>
        <w:t>7</w:t>
      </w:r>
      <w:r w:rsidRPr="00A5696B">
        <w:rPr>
          <w:rFonts w:ascii="Times New Roman" w:hAnsi="Times New Roman"/>
          <w:sz w:val="22"/>
        </w:rPr>
        <w:t xml:space="preserve"> meeting v0.1.0</w:t>
      </w:r>
    </w:p>
    <w:sectPr w:rsidR="00F614A5" w:rsidRPr="00F614A5" w:rsidSect="009C3662">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53141" w14:textId="77777777" w:rsidR="00443408" w:rsidRDefault="00443408">
      <w:r>
        <w:separator/>
      </w:r>
    </w:p>
  </w:endnote>
  <w:endnote w:type="continuationSeparator" w:id="0">
    <w:p w14:paraId="0BAE4AA9" w14:textId="77777777" w:rsidR="00443408" w:rsidRDefault="00443408">
      <w:r>
        <w:continuationSeparator/>
      </w:r>
    </w:p>
  </w:endnote>
  <w:endnote w:type="continuationNotice" w:id="1">
    <w:p w14:paraId="2D61ED68" w14:textId="77777777" w:rsidR="00443408" w:rsidRDefault="00443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B3B45" w14:textId="77777777" w:rsidR="00443408" w:rsidRDefault="00443408">
      <w:r>
        <w:separator/>
      </w:r>
    </w:p>
  </w:footnote>
  <w:footnote w:type="continuationSeparator" w:id="0">
    <w:p w14:paraId="4076D987" w14:textId="77777777" w:rsidR="00443408" w:rsidRDefault="00443408">
      <w:r>
        <w:continuationSeparator/>
      </w:r>
    </w:p>
  </w:footnote>
  <w:footnote w:type="continuationNotice" w:id="1">
    <w:p w14:paraId="21099C47" w14:textId="77777777" w:rsidR="00443408" w:rsidRDefault="004434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0"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1"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1"/>
  </w:num>
  <w:num w:numId="2" w16cid:durableId="1958098037">
    <w:abstractNumId w:val="10"/>
  </w:num>
  <w:num w:numId="3" w16cid:durableId="1753965024">
    <w:abstractNumId w:val="25"/>
  </w:num>
  <w:num w:numId="4" w16cid:durableId="2091271924">
    <w:abstractNumId w:val="1"/>
  </w:num>
  <w:num w:numId="5" w16cid:durableId="1956015375">
    <w:abstractNumId w:val="40"/>
  </w:num>
  <w:num w:numId="6" w16cid:durableId="213394916">
    <w:abstractNumId w:val="21"/>
  </w:num>
  <w:num w:numId="7" w16cid:durableId="1573268683">
    <w:abstractNumId w:val="44"/>
  </w:num>
  <w:num w:numId="8" w16cid:durableId="976879894">
    <w:abstractNumId w:val="19"/>
  </w:num>
  <w:num w:numId="9" w16cid:durableId="1210729712">
    <w:abstractNumId w:val="22"/>
  </w:num>
  <w:num w:numId="10" w16cid:durableId="476453561">
    <w:abstractNumId w:val="14"/>
  </w:num>
  <w:num w:numId="11" w16cid:durableId="1143351714">
    <w:abstractNumId w:val="22"/>
  </w:num>
  <w:num w:numId="12" w16cid:durableId="474370847">
    <w:abstractNumId w:val="7"/>
  </w:num>
  <w:num w:numId="13" w16cid:durableId="2016492400">
    <w:abstractNumId w:val="42"/>
  </w:num>
  <w:num w:numId="14" w16cid:durableId="867718731">
    <w:abstractNumId w:val="33"/>
  </w:num>
  <w:num w:numId="15" w16cid:durableId="76371246">
    <w:abstractNumId w:val="12"/>
  </w:num>
  <w:num w:numId="16" w16cid:durableId="852496210">
    <w:abstractNumId w:val="34"/>
  </w:num>
  <w:num w:numId="17" w16cid:durableId="798064079">
    <w:abstractNumId w:val="16"/>
  </w:num>
  <w:num w:numId="18" w16cid:durableId="1869641118">
    <w:abstractNumId w:val="39"/>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8"/>
  </w:num>
  <w:num w:numId="24" w16cid:durableId="643895184">
    <w:abstractNumId w:val="27"/>
  </w:num>
  <w:num w:numId="25" w16cid:durableId="1509490709">
    <w:abstractNumId w:val="28"/>
  </w:num>
  <w:num w:numId="26" w16cid:durableId="1641380765">
    <w:abstractNumId w:val="41"/>
  </w:num>
  <w:num w:numId="27" w16cid:durableId="1182235251">
    <w:abstractNumId w:val="23"/>
  </w:num>
  <w:num w:numId="28" w16cid:durableId="1621565553">
    <w:abstractNumId w:val="2"/>
  </w:num>
  <w:num w:numId="29" w16cid:durableId="1463229284">
    <w:abstractNumId w:val="4"/>
  </w:num>
  <w:num w:numId="30" w16cid:durableId="384918336">
    <w:abstractNumId w:val="38"/>
  </w:num>
  <w:num w:numId="31" w16cid:durableId="639573332">
    <w:abstractNumId w:val="30"/>
  </w:num>
  <w:num w:numId="32" w16cid:durableId="962154561">
    <w:abstractNumId w:val="29"/>
  </w:num>
  <w:num w:numId="33" w16cid:durableId="1427119752">
    <w:abstractNumId w:val="21"/>
  </w:num>
  <w:num w:numId="34" w16cid:durableId="2090812420">
    <w:abstractNumId w:val="17"/>
  </w:num>
  <w:num w:numId="35" w16cid:durableId="854228874">
    <w:abstractNumId w:val="6"/>
  </w:num>
  <w:num w:numId="36" w16cid:durableId="1405301904">
    <w:abstractNumId w:val="6"/>
  </w:num>
  <w:num w:numId="37" w16cid:durableId="543980189">
    <w:abstractNumId w:val="32"/>
  </w:num>
  <w:num w:numId="38" w16cid:durableId="1577935144">
    <w:abstractNumId w:val="11"/>
  </w:num>
  <w:num w:numId="39" w16cid:durableId="56518952">
    <w:abstractNumId w:val="35"/>
  </w:num>
  <w:num w:numId="40" w16cid:durableId="1586761853">
    <w:abstractNumId w:val="45"/>
  </w:num>
  <w:num w:numId="41" w16cid:durableId="943221239">
    <w:abstractNumId w:val="37"/>
  </w:num>
  <w:num w:numId="42" w16cid:durableId="1437216196">
    <w:abstractNumId w:val="3"/>
  </w:num>
  <w:num w:numId="43" w16cid:durableId="846090821">
    <w:abstractNumId w:val="26"/>
  </w:num>
  <w:num w:numId="44" w16cid:durableId="398014639">
    <w:abstractNumId w:val="6"/>
  </w:num>
  <w:num w:numId="45" w16cid:durableId="528227147">
    <w:abstractNumId w:val="15"/>
  </w:num>
  <w:num w:numId="46" w16cid:durableId="1754475630">
    <w:abstractNumId w:val="20"/>
  </w:num>
  <w:num w:numId="47" w16cid:durableId="1025015215">
    <w:abstractNumId w:val="43"/>
  </w:num>
  <w:num w:numId="48" w16cid:durableId="1575701272">
    <w:abstractNumId w:val="36"/>
  </w:num>
  <w:num w:numId="49" w16cid:durableId="1263956274">
    <w:abstractNumId w:val="31"/>
  </w:num>
  <w:num w:numId="50" w16cid:durableId="867334731">
    <w:abstractNumId w:val="24"/>
  </w:num>
  <w:num w:numId="51" w16cid:durableId="761334990">
    <w:abstractNumId w:val="9"/>
  </w:num>
  <w:num w:numId="52" w16cid:durableId="9443902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1B2"/>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CD4"/>
    <w:rsid w:val="000E5D8B"/>
    <w:rsid w:val="000E6691"/>
    <w:rsid w:val="000E6DB8"/>
    <w:rsid w:val="000F2287"/>
    <w:rsid w:val="000F23E4"/>
    <w:rsid w:val="000F351A"/>
    <w:rsid w:val="000F3AF8"/>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17D77"/>
    <w:rsid w:val="001202F1"/>
    <w:rsid w:val="0012244B"/>
    <w:rsid w:val="00122936"/>
    <w:rsid w:val="00122A53"/>
    <w:rsid w:val="00123B4A"/>
    <w:rsid w:val="00125928"/>
    <w:rsid w:val="001261A6"/>
    <w:rsid w:val="001267D9"/>
    <w:rsid w:val="00132846"/>
    <w:rsid w:val="00132E1D"/>
    <w:rsid w:val="00133711"/>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D02DD"/>
    <w:rsid w:val="001D0F11"/>
    <w:rsid w:val="001D1C45"/>
    <w:rsid w:val="001D2265"/>
    <w:rsid w:val="001D5716"/>
    <w:rsid w:val="001D643A"/>
    <w:rsid w:val="001D72A8"/>
    <w:rsid w:val="001E01FF"/>
    <w:rsid w:val="001E1E04"/>
    <w:rsid w:val="001E3996"/>
    <w:rsid w:val="001E4FAB"/>
    <w:rsid w:val="001F0D91"/>
    <w:rsid w:val="001F105C"/>
    <w:rsid w:val="001F2578"/>
    <w:rsid w:val="001F3723"/>
    <w:rsid w:val="001F45CB"/>
    <w:rsid w:val="001F507A"/>
    <w:rsid w:val="001F53D5"/>
    <w:rsid w:val="001F64D1"/>
    <w:rsid w:val="001F6D64"/>
    <w:rsid w:val="001F7A8A"/>
    <w:rsid w:val="00202DD5"/>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C"/>
    <w:rsid w:val="00244793"/>
    <w:rsid w:val="002453B5"/>
    <w:rsid w:val="0024574E"/>
    <w:rsid w:val="00245D4C"/>
    <w:rsid w:val="00246008"/>
    <w:rsid w:val="00246687"/>
    <w:rsid w:val="00246775"/>
    <w:rsid w:val="002468CD"/>
    <w:rsid w:val="002475AA"/>
    <w:rsid w:val="00247830"/>
    <w:rsid w:val="00250CB2"/>
    <w:rsid w:val="00252E0C"/>
    <w:rsid w:val="00252E5E"/>
    <w:rsid w:val="00253C17"/>
    <w:rsid w:val="00254416"/>
    <w:rsid w:val="00257CDD"/>
    <w:rsid w:val="002617D0"/>
    <w:rsid w:val="0026277E"/>
    <w:rsid w:val="00264F7D"/>
    <w:rsid w:val="002650BA"/>
    <w:rsid w:val="0026561F"/>
    <w:rsid w:val="00265F27"/>
    <w:rsid w:val="002667AE"/>
    <w:rsid w:val="00266AE9"/>
    <w:rsid w:val="0026722A"/>
    <w:rsid w:val="002678DF"/>
    <w:rsid w:val="002706F2"/>
    <w:rsid w:val="00273052"/>
    <w:rsid w:val="002731A8"/>
    <w:rsid w:val="00273C3C"/>
    <w:rsid w:val="0027455A"/>
    <w:rsid w:val="00275100"/>
    <w:rsid w:val="00275511"/>
    <w:rsid w:val="002766CA"/>
    <w:rsid w:val="00276DF6"/>
    <w:rsid w:val="00284490"/>
    <w:rsid w:val="00286662"/>
    <w:rsid w:val="00286969"/>
    <w:rsid w:val="00286EBC"/>
    <w:rsid w:val="002876AE"/>
    <w:rsid w:val="00293D72"/>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E90"/>
    <w:rsid w:val="002D4594"/>
    <w:rsid w:val="002D4721"/>
    <w:rsid w:val="002D497F"/>
    <w:rsid w:val="002D760D"/>
    <w:rsid w:val="002D7B01"/>
    <w:rsid w:val="002D7FF9"/>
    <w:rsid w:val="002E0B63"/>
    <w:rsid w:val="002E17C2"/>
    <w:rsid w:val="002E3389"/>
    <w:rsid w:val="002E347C"/>
    <w:rsid w:val="002E3999"/>
    <w:rsid w:val="002E464E"/>
    <w:rsid w:val="002E6C7E"/>
    <w:rsid w:val="002E72FC"/>
    <w:rsid w:val="002F0006"/>
    <w:rsid w:val="002F0472"/>
    <w:rsid w:val="002F0F37"/>
    <w:rsid w:val="002F280E"/>
    <w:rsid w:val="002F3D72"/>
    <w:rsid w:val="002F4EF9"/>
    <w:rsid w:val="002F5068"/>
    <w:rsid w:val="002F5325"/>
    <w:rsid w:val="002F6A3A"/>
    <w:rsid w:val="002F70E9"/>
    <w:rsid w:val="00301346"/>
    <w:rsid w:val="00302418"/>
    <w:rsid w:val="003033EC"/>
    <w:rsid w:val="00303B2C"/>
    <w:rsid w:val="003048AA"/>
    <w:rsid w:val="00305C31"/>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36D02"/>
    <w:rsid w:val="003374DA"/>
    <w:rsid w:val="003405A8"/>
    <w:rsid w:val="00341485"/>
    <w:rsid w:val="00345ED3"/>
    <w:rsid w:val="00347163"/>
    <w:rsid w:val="0034730C"/>
    <w:rsid w:val="00347BBE"/>
    <w:rsid w:val="00350971"/>
    <w:rsid w:val="00351738"/>
    <w:rsid w:val="0035377C"/>
    <w:rsid w:val="003602DA"/>
    <w:rsid w:val="0036075A"/>
    <w:rsid w:val="00361226"/>
    <w:rsid w:val="0036224D"/>
    <w:rsid w:val="00362760"/>
    <w:rsid w:val="00362B04"/>
    <w:rsid w:val="003640C7"/>
    <w:rsid w:val="003644C1"/>
    <w:rsid w:val="00365EB6"/>
    <w:rsid w:val="0036608A"/>
    <w:rsid w:val="00367739"/>
    <w:rsid w:val="00371B69"/>
    <w:rsid w:val="0037269B"/>
    <w:rsid w:val="00373F7F"/>
    <w:rsid w:val="00377746"/>
    <w:rsid w:val="00380933"/>
    <w:rsid w:val="003815CE"/>
    <w:rsid w:val="00381CA9"/>
    <w:rsid w:val="00383372"/>
    <w:rsid w:val="00385506"/>
    <w:rsid w:val="00385B5D"/>
    <w:rsid w:val="00385F9C"/>
    <w:rsid w:val="0038645C"/>
    <w:rsid w:val="003918AB"/>
    <w:rsid w:val="00391B35"/>
    <w:rsid w:val="00391F22"/>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E13"/>
    <w:rsid w:val="0043227F"/>
    <w:rsid w:val="00432820"/>
    <w:rsid w:val="0043329E"/>
    <w:rsid w:val="00433665"/>
    <w:rsid w:val="00436153"/>
    <w:rsid w:val="00436E28"/>
    <w:rsid w:val="00437675"/>
    <w:rsid w:val="00440F80"/>
    <w:rsid w:val="00442E56"/>
    <w:rsid w:val="00443408"/>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47F4"/>
    <w:rsid w:val="004B50D6"/>
    <w:rsid w:val="004B6875"/>
    <w:rsid w:val="004B6BFE"/>
    <w:rsid w:val="004B6C2D"/>
    <w:rsid w:val="004B73EC"/>
    <w:rsid w:val="004B7657"/>
    <w:rsid w:val="004B7E4C"/>
    <w:rsid w:val="004C079B"/>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39D6"/>
    <w:rsid w:val="00594145"/>
    <w:rsid w:val="005944E9"/>
    <w:rsid w:val="00594529"/>
    <w:rsid w:val="00594954"/>
    <w:rsid w:val="00595410"/>
    <w:rsid w:val="00595804"/>
    <w:rsid w:val="005967F7"/>
    <w:rsid w:val="005A014D"/>
    <w:rsid w:val="005A1470"/>
    <w:rsid w:val="005A384F"/>
    <w:rsid w:val="005A44D6"/>
    <w:rsid w:val="005A4C38"/>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520C"/>
    <w:rsid w:val="005C5B63"/>
    <w:rsid w:val="005C6FB2"/>
    <w:rsid w:val="005D0C80"/>
    <w:rsid w:val="005D3293"/>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5F7B61"/>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747"/>
    <w:rsid w:val="00637CA1"/>
    <w:rsid w:val="00637DB8"/>
    <w:rsid w:val="0064001C"/>
    <w:rsid w:val="006402B2"/>
    <w:rsid w:val="006405C1"/>
    <w:rsid w:val="006406A0"/>
    <w:rsid w:val="0064246C"/>
    <w:rsid w:val="006437F8"/>
    <w:rsid w:val="00645180"/>
    <w:rsid w:val="00650C3C"/>
    <w:rsid w:val="006525BF"/>
    <w:rsid w:val="006539DF"/>
    <w:rsid w:val="00653EB9"/>
    <w:rsid w:val="006618B3"/>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3F6D"/>
    <w:rsid w:val="006D489D"/>
    <w:rsid w:val="006D64D8"/>
    <w:rsid w:val="006D6831"/>
    <w:rsid w:val="006D6F83"/>
    <w:rsid w:val="006E08BC"/>
    <w:rsid w:val="006E0B51"/>
    <w:rsid w:val="006E170C"/>
    <w:rsid w:val="006E2493"/>
    <w:rsid w:val="006E3263"/>
    <w:rsid w:val="006E4B39"/>
    <w:rsid w:val="006E6287"/>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2621"/>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7754C"/>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45A4"/>
    <w:rsid w:val="008B511C"/>
    <w:rsid w:val="008B6A84"/>
    <w:rsid w:val="008C0958"/>
    <w:rsid w:val="008C2DA5"/>
    <w:rsid w:val="008C3A3F"/>
    <w:rsid w:val="008C4433"/>
    <w:rsid w:val="008C61E1"/>
    <w:rsid w:val="008D0305"/>
    <w:rsid w:val="008D154A"/>
    <w:rsid w:val="008D257A"/>
    <w:rsid w:val="008D2727"/>
    <w:rsid w:val="008D7D9E"/>
    <w:rsid w:val="008E06AE"/>
    <w:rsid w:val="008E0DB5"/>
    <w:rsid w:val="008E1B5D"/>
    <w:rsid w:val="008E5BA8"/>
    <w:rsid w:val="008E6CBD"/>
    <w:rsid w:val="008E73FD"/>
    <w:rsid w:val="008E7E22"/>
    <w:rsid w:val="008F05D8"/>
    <w:rsid w:val="008F0FD4"/>
    <w:rsid w:val="008F1621"/>
    <w:rsid w:val="008F1664"/>
    <w:rsid w:val="008F2A4D"/>
    <w:rsid w:val="008F2F5B"/>
    <w:rsid w:val="008F526C"/>
    <w:rsid w:val="008F730A"/>
    <w:rsid w:val="00901058"/>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3896"/>
    <w:rsid w:val="00924DF7"/>
    <w:rsid w:val="00925B85"/>
    <w:rsid w:val="00926462"/>
    <w:rsid w:val="009315DF"/>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4EB0"/>
    <w:rsid w:val="0096507B"/>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662"/>
    <w:rsid w:val="009C3764"/>
    <w:rsid w:val="009C4101"/>
    <w:rsid w:val="009C481C"/>
    <w:rsid w:val="009C4E0B"/>
    <w:rsid w:val="009D142B"/>
    <w:rsid w:val="009D1C8A"/>
    <w:rsid w:val="009D22D4"/>
    <w:rsid w:val="009D2D14"/>
    <w:rsid w:val="009D2DEA"/>
    <w:rsid w:val="009D2F0C"/>
    <w:rsid w:val="009D308E"/>
    <w:rsid w:val="009D4FF3"/>
    <w:rsid w:val="009D530B"/>
    <w:rsid w:val="009D57FD"/>
    <w:rsid w:val="009D6A14"/>
    <w:rsid w:val="009D7430"/>
    <w:rsid w:val="009E01FB"/>
    <w:rsid w:val="009E154E"/>
    <w:rsid w:val="009E2BD6"/>
    <w:rsid w:val="009E3C0A"/>
    <w:rsid w:val="009E5AC3"/>
    <w:rsid w:val="009E646A"/>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069DC"/>
    <w:rsid w:val="00A1044D"/>
    <w:rsid w:val="00A13413"/>
    <w:rsid w:val="00A13AAD"/>
    <w:rsid w:val="00A14598"/>
    <w:rsid w:val="00A15670"/>
    <w:rsid w:val="00A168B5"/>
    <w:rsid w:val="00A17D58"/>
    <w:rsid w:val="00A17DF6"/>
    <w:rsid w:val="00A17E85"/>
    <w:rsid w:val="00A20A9E"/>
    <w:rsid w:val="00A21807"/>
    <w:rsid w:val="00A22345"/>
    <w:rsid w:val="00A23102"/>
    <w:rsid w:val="00A23725"/>
    <w:rsid w:val="00A24FD8"/>
    <w:rsid w:val="00A2657A"/>
    <w:rsid w:val="00A2744A"/>
    <w:rsid w:val="00A3208D"/>
    <w:rsid w:val="00A32735"/>
    <w:rsid w:val="00A338F7"/>
    <w:rsid w:val="00A33936"/>
    <w:rsid w:val="00A33A76"/>
    <w:rsid w:val="00A351F4"/>
    <w:rsid w:val="00A37F5D"/>
    <w:rsid w:val="00A40DD4"/>
    <w:rsid w:val="00A41CF2"/>
    <w:rsid w:val="00A42FF2"/>
    <w:rsid w:val="00A4363D"/>
    <w:rsid w:val="00A47713"/>
    <w:rsid w:val="00A50DF4"/>
    <w:rsid w:val="00A51401"/>
    <w:rsid w:val="00A51FFD"/>
    <w:rsid w:val="00A52684"/>
    <w:rsid w:val="00A54BA0"/>
    <w:rsid w:val="00A5696B"/>
    <w:rsid w:val="00A572CD"/>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6F3"/>
    <w:rsid w:val="00AF0D5B"/>
    <w:rsid w:val="00AF1BDE"/>
    <w:rsid w:val="00AF3F23"/>
    <w:rsid w:val="00AF4B97"/>
    <w:rsid w:val="00AF57EE"/>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1F53"/>
    <w:rsid w:val="00B14B9D"/>
    <w:rsid w:val="00B15E75"/>
    <w:rsid w:val="00B17EDC"/>
    <w:rsid w:val="00B2113B"/>
    <w:rsid w:val="00B2282A"/>
    <w:rsid w:val="00B22862"/>
    <w:rsid w:val="00B24A18"/>
    <w:rsid w:val="00B250BF"/>
    <w:rsid w:val="00B2590B"/>
    <w:rsid w:val="00B26309"/>
    <w:rsid w:val="00B264F5"/>
    <w:rsid w:val="00B30001"/>
    <w:rsid w:val="00B3026E"/>
    <w:rsid w:val="00B3209C"/>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1D13"/>
    <w:rsid w:val="00B73002"/>
    <w:rsid w:val="00B74555"/>
    <w:rsid w:val="00B745B3"/>
    <w:rsid w:val="00B77C0F"/>
    <w:rsid w:val="00B81E34"/>
    <w:rsid w:val="00B81E6F"/>
    <w:rsid w:val="00B836F1"/>
    <w:rsid w:val="00B83A5F"/>
    <w:rsid w:val="00B83F0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63AE"/>
    <w:rsid w:val="00BE1C30"/>
    <w:rsid w:val="00BE4275"/>
    <w:rsid w:val="00BE436F"/>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DB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0F24"/>
    <w:rsid w:val="00C41043"/>
    <w:rsid w:val="00C4120E"/>
    <w:rsid w:val="00C41C97"/>
    <w:rsid w:val="00C42220"/>
    <w:rsid w:val="00C43BAE"/>
    <w:rsid w:val="00C43FDC"/>
    <w:rsid w:val="00C444C4"/>
    <w:rsid w:val="00C465E3"/>
    <w:rsid w:val="00C475DE"/>
    <w:rsid w:val="00C47D6C"/>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978"/>
    <w:rsid w:val="00C7518D"/>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00CD"/>
    <w:rsid w:val="00C926DF"/>
    <w:rsid w:val="00C954C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7B8"/>
    <w:rsid w:val="00D45780"/>
    <w:rsid w:val="00D46AF8"/>
    <w:rsid w:val="00D50B67"/>
    <w:rsid w:val="00D51B5E"/>
    <w:rsid w:val="00D51BC2"/>
    <w:rsid w:val="00D52464"/>
    <w:rsid w:val="00D531D9"/>
    <w:rsid w:val="00D55739"/>
    <w:rsid w:val="00D56B73"/>
    <w:rsid w:val="00D601C9"/>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1B26"/>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4AA9"/>
    <w:rsid w:val="00DC5A49"/>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064B"/>
    <w:rsid w:val="00DF112E"/>
    <w:rsid w:val="00DF236F"/>
    <w:rsid w:val="00DF3E81"/>
    <w:rsid w:val="00DF4435"/>
    <w:rsid w:val="00DF5C74"/>
    <w:rsid w:val="00E001DB"/>
    <w:rsid w:val="00E00412"/>
    <w:rsid w:val="00E00486"/>
    <w:rsid w:val="00E0053C"/>
    <w:rsid w:val="00E00AB1"/>
    <w:rsid w:val="00E00D56"/>
    <w:rsid w:val="00E036C7"/>
    <w:rsid w:val="00E0636F"/>
    <w:rsid w:val="00E0687D"/>
    <w:rsid w:val="00E070AF"/>
    <w:rsid w:val="00E11DAF"/>
    <w:rsid w:val="00E11F32"/>
    <w:rsid w:val="00E11FAF"/>
    <w:rsid w:val="00E1205C"/>
    <w:rsid w:val="00E12267"/>
    <w:rsid w:val="00E14562"/>
    <w:rsid w:val="00E17DAC"/>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3E66"/>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0D"/>
    <w:rsid w:val="00F3761E"/>
    <w:rsid w:val="00F4058F"/>
    <w:rsid w:val="00F41E29"/>
    <w:rsid w:val="00F42FD5"/>
    <w:rsid w:val="00F43CF4"/>
    <w:rsid w:val="00F4765A"/>
    <w:rsid w:val="00F478BF"/>
    <w:rsid w:val="00F514DC"/>
    <w:rsid w:val="00F519F6"/>
    <w:rsid w:val="00F52883"/>
    <w:rsid w:val="00F54D45"/>
    <w:rsid w:val="00F55DAE"/>
    <w:rsid w:val="00F6045A"/>
    <w:rsid w:val="00F60EDA"/>
    <w:rsid w:val="00F614A5"/>
    <w:rsid w:val="00F63C0B"/>
    <w:rsid w:val="00F63C55"/>
    <w:rsid w:val="00F6528B"/>
    <w:rsid w:val="00F661A0"/>
    <w:rsid w:val="00F66F57"/>
    <w:rsid w:val="00F67B1C"/>
    <w:rsid w:val="00F730E4"/>
    <w:rsid w:val="00F75F0F"/>
    <w:rsid w:val="00F75F74"/>
    <w:rsid w:val="00F771F7"/>
    <w:rsid w:val="00F8071C"/>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B1374"/>
    <w:rsid w:val="00FB15B1"/>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51B2"/>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4940</Words>
  <Characters>28160</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2</cp:revision>
  <dcterms:created xsi:type="dcterms:W3CDTF">2024-08-09T14:48:00Z</dcterms:created>
  <dcterms:modified xsi:type="dcterms:W3CDTF">2024-08-09T14:48:00Z</dcterms:modified>
</cp:coreProperties>
</file>