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C8289C" w14:textId="3518074A" w:rsidR="008821CB" w:rsidRPr="00967CFB" w:rsidRDefault="008821CB" w:rsidP="008821CB">
      <w:pPr>
        <w:tabs>
          <w:tab w:val="center" w:pos="4536"/>
          <w:tab w:val="right" w:pos="7938"/>
          <w:tab w:val="right" w:pos="9639"/>
        </w:tabs>
        <w:ind w:right="2"/>
        <w:rPr>
          <w:rFonts w:ascii="Arial" w:hAnsi="Arial" w:cs="Arial"/>
          <w:b/>
          <w:bCs/>
          <w:sz w:val="28"/>
        </w:rPr>
      </w:pPr>
      <w:bookmarkStart w:id="0" w:name="_Hlk145670493"/>
      <w:r w:rsidRPr="00A80D3B">
        <w:rPr>
          <w:rFonts w:ascii="Arial" w:hAnsi="Arial" w:cs="Arial"/>
          <w:b/>
          <w:bCs/>
          <w:sz w:val="28"/>
        </w:rPr>
        <w:t>3GPP TSG RAN WG1 #1</w:t>
      </w:r>
      <w:r>
        <w:rPr>
          <w:rFonts w:ascii="Arial" w:hAnsi="Arial" w:cs="Arial"/>
          <w:b/>
          <w:bCs/>
          <w:sz w:val="28"/>
        </w:rPr>
        <w:t>16</w:t>
      </w:r>
      <w:r w:rsidRPr="00A80D3B">
        <w:rPr>
          <w:rFonts w:ascii="Arial" w:hAnsi="Arial" w:cs="Arial"/>
          <w:b/>
          <w:bCs/>
          <w:sz w:val="28"/>
        </w:rPr>
        <w:tab/>
      </w:r>
      <w:r w:rsidRPr="00A80D3B">
        <w:rPr>
          <w:rFonts w:ascii="Arial" w:hAnsi="Arial" w:cs="Arial"/>
          <w:b/>
          <w:bCs/>
          <w:sz w:val="28"/>
        </w:rPr>
        <w:tab/>
      </w:r>
      <w:r w:rsidR="00AF71ED">
        <w:rPr>
          <w:rFonts w:ascii="Arial" w:hAnsi="Arial" w:cs="Arial"/>
          <w:b/>
          <w:bCs/>
          <w:sz w:val="28"/>
        </w:rPr>
        <w:t xml:space="preserve">      </w:t>
      </w:r>
      <w:r w:rsidRPr="00A80D3B">
        <w:rPr>
          <w:rFonts w:ascii="Arial" w:hAnsi="Arial" w:cs="Arial"/>
          <w:b/>
          <w:bCs/>
          <w:sz w:val="28"/>
        </w:rPr>
        <w:tab/>
      </w:r>
      <w:r w:rsidRPr="00D506D0">
        <w:rPr>
          <w:rFonts w:ascii="Arial" w:hAnsi="Arial" w:cs="Arial"/>
          <w:b/>
          <w:bCs/>
          <w:sz w:val="28"/>
        </w:rPr>
        <w:t>R1-2</w:t>
      </w:r>
      <w:r>
        <w:rPr>
          <w:rFonts w:ascii="Arial" w:hAnsi="Arial" w:cs="Arial"/>
          <w:b/>
          <w:bCs/>
          <w:sz w:val="28"/>
        </w:rPr>
        <w:t>40</w:t>
      </w:r>
      <w:r w:rsidR="00AF71ED">
        <w:rPr>
          <w:rFonts w:ascii="Arial" w:hAnsi="Arial" w:cs="Arial"/>
          <w:b/>
          <w:bCs/>
          <w:sz w:val="28"/>
        </w:rPr>
        <w:t>0341</w:t>
      </w:r>
    </w:p>
    <w:p w14:paraId="13CAD240" w14:textId="77777777" w:rsidR="008821CB" w:rsidRPr="009513AC" w:rsidRDefault="008821CB" w:rsidP="008821CB">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 February 26</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 xml:space="preserve">– </w:t>
      </w:r>
      <w:r>
        <w:rPr>
          <w:rFonts w:ascii="Arial" w:hAnsi="Arial" w:cs="Arial"/>
          <w:b/>
          <w:bCs/>
          <w:sz w:val="28"/>
        </w:rPr>
        <w:t>March 1</w:t>
      </w:r>
      <w:r w:rsidRPr="007366AA">
        <w:rPr>
          <w:rFonts w:ascii="Arial" w:hAnsi="Arial" w:cs="Arial"/>
          <w:b/>
          <w:bCs/>
          <w:sz w:val="28"/>
          <w:vertAlign w:val="superscript"/>
        </w:rPr>
        <w:t>st</w:t>
      </w:r>
      <w:r>
        <w:rPr>
          <w:rFonts w:ascii="Arial" w:eastAsia="MS Mincho" w:hAnsi="Arial" w:cs="Arial"/>
          <w:b/>
          <w:bCs/>
          <w:sz w:val="28"/>
          <w:lang w:eastAsia="ja-JP"/>
        </w:rPr>
        <w:t>, 2024</w:t>
      </w:r>
    </w:p>
    <w:bookmarkEnd w:id="0"/>
    <w:p w14:paraId="31629D04" w14:textId="77777777" w:rsidR="00C1719D" w:rsidRPr="008821CB" w:rsidRDefault="00C1719D" w:rsidP="00C1719D">
      <w:pPr>
        <w:snapToGrid w:val="0"/>
        <w:spacing w:after="0" w:line="288" w:lineRule="auto"/>
        <w:ind w:left="1988" w:hanging="1988"/>
        <w:jc w:val="both"/>
        <w:rPr>
          <w:rFonts w:ascii="Arial" w:hAnsi="Arial" w:cs="Arial"/>
          <w:b/>
          <w:sz w:val="24"/>
        </w:rPr>
      </w:pPr>
    </w:p>
    <w:p w14:paraId="2F2E7613" w14:textId="0F2C4874" w:rsidR="00C1719D" w:rsidRDefault="00C1719D" w:rsidP="00C1719D">
      <w:pPr>
        <w:snapToGrid w:val="0"/>
        <w:spacing w:after="0" w:line="288" w:lineRule="auto"/>
        <w:ind w:left="1988" w:hanging="1988"/>
        <w:jc w:val="both"/>
        <w:rPr>
          <w:rFonts w:ascii="Arial" w:hAnsi="Arial" w:cs="Arial"/>
          <w:b/>
          <w:sz w:val="24"/>
          <w:lang w:val="en-US" w:eastAsia="zh-CN"/>
        </w:rPr>
      </w:pPr>
      <w:r>
        <w:rPr>
          <w:rFonts w:ascii="Arial" w:hAnsi="Arial" w:cs="Arial"/>
          <w:b/>
          <w:sz w:val="24"/>
          <w:lang w:val="en-US"/>
        </w:rPr>
        <w:t>Agenda item:</w:t>
      </w:r>
      <w:r>
        <w:rPr>
          <w:rFonts w:ascii="Arial" w:hAnsi="Arial" w:cs="Arial"/>
          <w:b/>
          <w:sz w:val="24"/>
          <w:lang w:val="en-US"/>
        </w:rPr>
        <w:tab/>
      </w:r>
      <w:r w:rsidR="00642412">
        <w:rPr>
          <w:rFonts w:ascii="Arial" w:hAnsi="Arial" w:cs="Arial"/>
          <w:b/>
          <w:sz w:val="24"/>
          <w:lang w:val="en-US"/>
        </w:rPr>
        <w:t>9.</w:t>
      </w:r>
      <w:r w:rsidR="006F522A">
        <w:rPr>
          <w:rFonts w:ascii="Arial" w:hAnsi="Arial" w:cs="Arial"/>
          <w:b/>
          <w:sz w:val="24"/>
          <w:lang w:val="en-US"/>
        </w:rPr>
        <w:t>7.1</w:t>
      </w:r>
    </w:p>
    <w:p w14:paraId="247485A7" w14:textId="77777777" w:rsidR="00C1719D" w:rsidRDefault="00C1719D" w:rsidP="00C1719D">
      <w:pPr>
        <w:snapToGrid w:val="0"/>
        <w:spacing w:after="0" w:line="288" w:lineRule="auto"/>
        <w:ind w:left="1988" w:hanging="1988"/>
        <w:jc w:val="both"/>
        <w:rPr>
          <w:rFonts w:ascii="Arial" w:hAnsi="Arial" w:cs="Arial"/>
          <w:b/>
          <w:sz w:val="24"/>
          <w:lang w:val="en-US"/>
        </w:rPr>
      </w:pPr>
      <w:r>
        <w:rPr>
          <w:rFonts w:ascii="Arial" w:hAnsi="Arial" w:cs="Arial"/>
          <w:b/>
          <w:sz w:val="24"/>
          <w:lang w:val="en-US"/>
        </w:rPr>
        <w:t xml:space="preserve">Source: </w:t>
      </w:r>
      <w:r>
        <w:rPr>
          <w:rFonts w:ascii="Arial" w:hAnsi="Arial" w:cs="Arial"/>
          <w:b/>
          <w:sz w:val="24"/>
          <w:lang w:val="en-US"/>
        </w:rPr>
        <w:tab/>
        <w:t>CMCC</w:t>
      </w:r>
    </w:p>
    <w:p w14:paraId="25382DD6" w14:textId="6ABBF981" w:rsidR="00C1719D" w:rsidRDefault="00C1719D" w:rsidP="0034479D">
      <w:pPr>
        <w:snapToGrid w:val="0"/>
        <w:spacing w:after="0" w:line="288" w:lineRule="auto"/>
        <w:ind w:left="1988" w:hanging="1988"/>
        <w:jc w:val="both"/>
        <w:rPr>
          <w:rFonts w:ascii="Arial" w:hAnsi="Arial" w:cs="Arial"/>
          <w:b/>
          <w:sz w:val="24"/>
          <w:lang w:val="en-US"/>
        </w:rPr>
      </w:pPr>
      <w:r>
        <w:rPr>
          <w:rFonts w:ascii="Arial" w:hAnsi="Arial" w:cs="Arial"/>
          <w:b/>
          <w:sz w:val="24"/>
          <w:lang w:val="en-US"/>
        </w:rPr>
        <w:t xml:space="preserve">Title: </w:t>
      </w:r>
      <w:r>
        <w:rPr>
          <w:rFonts w:ascii="Arial" w:hAnsi="Arial" w:cs="Arial"/>
          <w:b/>
          <w:sz w:val="24"/>
          <w:lang w:val="en-US"/>
        </w:rPr>
        <w:tab/>
      </w:r>
      <w:r w:rsidR="00B234B4" w:rsidRPr="00B234B4">
        <w:rPr>
          <w:rFonts w:ascii="Arial" w:hAnsi="Arial" w:cs="Arial" w:hint="eastAsia"/>
          <w:b/>
          <w:sz w:val="24"/>
          <w:lang w:val="en-US"/>
        </w:rPr>
        <w:t xml:space="preserve">Discussion on </w:t>
      </w:r>
      <w:r w:rsidR="006F522A">
        <w:rPr>
          <w:rFonts w:ascii="Arial" w:hAnsi="Arial" w:cs="Arial"/>
          <w:b/>
          <w:sz w:val="24"/>
          <w:lang w:val="en-US"/>
        </w:rPr>
        <w:t>ISAC deployment scenarios</w:t>
      </w:r>
    </w:p>
    <w:p w14:paraId="7743403B" w14:textId="77777777" w:rsidR="00C1719D" w:rsidRDefault="00C1719D" w:rsidP="00C1719D">
      <w:pPr>
        <w:snapToGrid w:val="0"/>
        <w:spacing w:after="0" w:line="288" w:lineRule="auto"/>
        <w:ind w:left="1988" w:hanging="1988"/>
        <w:jc w:val="both"/>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78018907" w14:textId="77777777" w:rsidR="00702009" w:rsidRPr="007F6112" w:rsidRDefault="00E71EC1" w:rsidP="00CA3E25">
      <w:pPr>
        <w:pStyle w:val="3GPPH1"/>
        <w:tabs>
          <w:tab w:val="clear" w:pos="432"/>
          <w:tab w:val="num" w:pos="426"/>
        </w:tabs>
        <w:snapToGrid w:val="0"/>
        <w:spacing w:beforeLines="50" w:before="120" w:after="0" w:line="288" w:lineRule="auto"/>
        <w:jc w:val="both"/>
        <w:rPr>
          <w:rFonts w:cs="Arial"/>
          <w:b/>
          <w:sz w:val="30"/>
          <w:szCs w:val="30"/>
        </w:rPr>
      </w:pPr>
      <w:r w:rsidRPr="007F6112">
        <w:rPr>
          <w:rFonts w:cs="Arial"/>
          <w:b/>
          <w:sz w:val="30"/>
          <w:szCs w:val="30"/>
        </w:rPr>
        <w:t>Introduction</w:t>
      </w:r>
    </w:p>
    <w:p w14:paraId="14C22D9B" w14:textId="5F4C51FC" w:rsidR="004D473F" w:rsidRDefault="0094483C" w:rsidP="0094483C">
      <w:pPr>
        <w:spacing w:afterLines="50" w:line="288" w:lineRule="auto"/>
        <w:jc w:val="both"/>
        <w:rPr>
          <w:rFonts w:ascii="Arial" w:hAnsi="Arial" w:cs="Arial"/>
          <w:lang w:eastAsia="zh-CN"/>
        </w:rPr>
      </w:pPr>
      <w:r>
        <w:rPr>
          <w:rFonts w:ascii="Arial" w:hAnsi="Arial" w:cs="Arial"/>
          <w:lang w:eastAsia="zh-CN"/>
        </w:rPr>
        <w:t xml:space="preserve">In RAN#102 meeting, a new </w:t>
      </w:r>
      <w:r>
        <w:rPr>
          <w:rFonts w:ascii="Arial" w:hAnsi="Arial" w:cs="Arial" w:hint="eastAsia"/>
          <w:lang w:eastAsia="zh-CN"/>
        </w:rPr>
        <w:t>S</w:t>
      </w:r>
      <w:r>
        <w:rPr>
          <w:rFonts w:ascii="Arial" w:hAnsi="Arial" w:cs="Arial"/>
          <w:lang w:eastAsia="zh-CN"/>
        </w:rPr>
        <w:t xml:space="preserve">ID on </w:t>
      </w:r>
      <w:r w:rsidR="00D42201">
        <w:rPr>
          <w:rFonts w:ascii="Arial" w:hAnsi="Arial" w:cs="Arial"/>
          <w:lang w:eastAsia="zh-CN"/>
        </w:rPr>
        <w:t>channel modelling for Integrated Sensing and Communication (ISAC) for NR</w:t>
      </w:r>
      <w:r>
        <w:rPr>
          <w:rFonts w:ascii="Arial" w:hAnsi="Arial" w:cs="Arial"/>
          <w:lang w:eastAsia="zh-CN"/>
        </w:rPr>
        <w:t xml:space="preserve"> has been approved </w:t>
      </w:r>
      <w:r>
        <w:rPr>
          <w:rFonts w:ascii="Arial" w:hAnsi="Arial" w:cs="Arial"/>
          <w:highlight w:val="yellow"/>
          <w:lang w:eastAsia="zh-CN"/>
        </w:rPr>
        <w:fldChar w:fldCharType="begin"/>
      </w:r>
      <w:r>
        <w:rPr>
          <w:rFonts w:ascii="Arial" w:hAnsi="Arial" w:cs="Arial"/>
          <w:lang w:eastAsia="zh-CN"/>
        </w:rPr>
        <w:instrText xml:space="preserve"> REF _Ref127173010 \r \h </w:instrText>
      </w:r>
      <w:r>
        <w:rPr>
          <w:rFonts w:ascii="Arial" w:hAnsi="Arial" w:cs="Arial"/>
          <w:highlight w:val="yellow"/>
          <w:lang w:eastAsia="zh-CN"/>
        </w:rPr>
      </w:r>
      <w:r>
        <w:rPr>
          <w:rFonts w:ascii="Arial" w:hAnsi="Arial" w:cs="Arial"/>
          <w:highlight w:val="yellow"/>
          <w:lang w:eastAsia="zh-CN"/>
        </w:rPr>
        <w:fldChar w:fldCharType="separate"/>
      </w:r>
      <w:r>
        <w:rPr>
          <w:rFonts w:ascii="Arial" w:hAnsi="Arial" w:cs="Arial"/>
          <w:lang w:eastAsia="zh-CN"/>
        </w:rPr>
        <w:t>[1]</w:t>
      </w:r>
      <w:r>
        <w:rPr>
          <w:rFonts w:ascii="Arial" w:hAnsi="Arial" w:cs="Arial"/>
          <w:highlight w:val="yellow"/>
          <w:lang w:eastAsia="zh-CN"/>
        </w:rPr>
        <w:fldChar w:fldCharType="end"/>
      </w:r>
      <w:r>
        <w:rPr>
          <w:rFonts w:ascii="Arial" w:hAnsi="Arial" w:cs="Arial"/>
          <w:lang w:eastAsia="zh-CN"/>
        </w:rPr>
        <w:t xml:space="preserve">, </w:t>
      </w:r>
      <w:r w:rsidR="00050FED">
        <w:rPr>
          <w:rFonts w:ascii="Arial" w:hAnsi="Arial" w:cs="Arial"/>
          <w:lang w:eastAsia="zh-CN"/>
        </w:rPr>
        <w:t xml:space="preserve">in which </w:t>
      </w:r>
      <w:r w:rsidR="00D93854">
        <w:rPr>
          <w:rFonts w:ascii="Arial" w:hAnsi="Arial" w:cs="Arial"/>
          <w:lang w:eastAsia="zh-CN"/>
        </w:rPr>
        <w:t xml:space="preserve">the channel modelling methodology to address </w:t>
      </w:r>
      <w:r w:rsidR="00014F43">
        <w:rPr>
          <w:rFonts w:ascii="Arial" w:hAnsi="Arial" w:cs="Arial"/>
          <w:lang w:eastAsia="zh-CN"/>
        </w:rPr>
        <w:t xml:space="preserve">issues such as </w:t>
      </w:r>
      <w:r w:rsidR="00D93854">
        <w:rPr>
          <w:rFonts w:ascii="Arial" w:hAnsi="Arial" w:cs="Arial"/>
          <w:lang w:eastAsia="zh-CN"/>
        </w:rPr>
        <w:t>target modelling</w:t>
      </w:r>
      <w:r w:rsidR="00014F43">
        <w:rPr>
          <w:rFonts w:ascii="Arial" w:hAnsi="Arial" w:cs="Arial"/>
          <w:lang w:eastAsia="zh-CN"/>
        </w:rPr>
        <w:t xml:space="preserve"> and </w:t>
      </w:r>
      <w:r w:rsidR="00D93854">
        <w:rPr>
          <w:rFonts w:ascii="Arial" w:hAnsi="Arial" w:cs="Arial"/>
          <w:lang w:eastAsia="zh-CN"/>
        </w:rPr>
        <w:t>background environment modelling</w:t>
      </w:r>
      <w:r w:rsidR="00014F43">
        <w:rPr>
          <w:rFonts w:ascii="Arial" w:hAnsi="Arial" w:cs="Arial"/>
          <w:lang w:eastAsia="zh-CN"/>
        </w:rPr>
        <w:t xml:space="preserve">  </w:t>
      </w:r>
      <w:r w:rsidR="00D93854">
        <w:rPr>
          <w:rFonts w:ascii="Arial" w:hAnsi="Arial" w:cs="Arial"/>
          <w:lang w:eastAsia="zh-CN"/>
        </w:rPr>
        <w:t>based on existing channel models in TR 38.901, and to further enable evaluations of representative sensing use cases, has been recommended for study.</w:t>
      </w:r>
    </w:p>
    <w:p w14:paraId="1D00516A" w14:textId="2ABBD699" w:rsidR="00E42AE2" w:rsidRDefault="00E42AE2" w:rsidP="0094483C">
      <w:pPr>
        <w:spacing w:afterLines="50" w:line="288" w:lineRule="auto"/>
        <w:jc w:val="both"/>
        <w:rPr>
          <w:rFonts w:ascii="Arial" w:hAnsi="Arial" w:cs="Arial"/>
          <w:lang w:eastAsia="zh-CN"/>
        </w:rPr>
      </w:pPr>
      <w:r>
        <w:rPr>
          <w:rFonts w:ascii="Arial" w:hAnsi="Arial" w:cs="Arial" w:hint="eastAsia"/>
          <w:lang w:eastAsia="zh-CN"/>
        </w:rPr>
        <w:t>T</w:t>
      </w:r>
      <w:r>
        <w:rPr>
          <w:rFonts w:ascii="Arial" w:hAnsi="Arial" w:cs="Arial"/>
          <w:lang w:eastAsia="zh-CN"/>
        </w:rPr>
        <w:t>he following</w:t>
      </w:r>
      <w:r w:rsidR="000C74D0">
        <w:rPr>
          <w:rFonts w:ascii="Arial" w:hAnsi="Arial" w:cs="Arial"/>
          <w:lang w:eastAsia="zh-CN"/>
        </w:rPr>
        <w:t xml:space="preserve"> </w:t>
      </w:r>
      <w:r>
        <w:rPr>
          <w:rFonts w:ascii="Arial" w:hAnsi="Arial" w:cs="Arial"/>
          <w:lang w:eastAsia="zh-CN"/>
        </w:rPr>
        <w:t>objectives ha</w:t>
      </w:r>
      <w:r w:rsidR="00EC0FA1">
        <w:rPr>
          <w:rFonts w:ascii="Arial" w:hAnsi="Arial" w:cs="Arial"/>
          <w:lang w:eastAsia="zh-CN"/>
        </w:rPr>
        <w:t>ve</w:t>
      </w:r>
      <w:r>
        <w:rPr>
          <w:rFonts w:ascii="Arial" w:hAnsi="Arial" w:cs="Arial"/>
          <w:lang w:eastAsia="zh-CN"/>
        </w:rPr>
        <w:t xml:space="preserve"> been identified</w:t>
      </w:r>
      <w:r w:rsidR="00EC0FA1">
        <w:rPr>
          <w:rFonts w:ascii="Arial" w:hAnsi="Arial" w:cs="Arial"/>
          <w:lang w:eastAsia="zh-CN"/>
        </w:rPr>
        <w:t>:</w:t>
      </w:r>
    </w:p>
    <w:tbl>
      <w:tblPr>
        <w:tblStyle w:val="af1"/>
        <w:tblW w:w="0" w:type="auto"/>
        <w:tblLook w:val="04A0" w:firstRow="1" w:lastRow="0" w:firstColumn="1" w:lastColumn="0" w:noHBand="0" w:noVBand="1"/>
      </w:tblPr>
      <w:tblGrid>
        <w:gridCol w:w="9962"/>
      </w:tblGrid>
      <w:tr w:rsidR="00E42AE2" w:rsidRPr="000C74D0" w14:paraId="4C18946E" w14:textId="77777777" w:rsidTr="00E42AE2">
        <w:tc>
          <w:tcPr>
            <w:tcW w:w="9962" w:type="dxa"/>
          </w:tcPr>
          <w:p w14:paraId="1016D191" w14:textId="77777777" w:rsidR="000C74D0" w:rsidRPr="000C74D0" w:rsidRDefault="000C74D0" w:rsidP="007A74C3">
            <w:pPr>
              <w:spacing w:beforeLines="50" w:after="0" w:line="288" w:lineRule="auto"/>
              <w:rPr>
                <w:rFonts w:ascii="Arial" w:hAnsi="Arial" w:cs="Arial"/>
                <w:bCs/>
              </w:rPr>
            </w:pPr>
            <w:r w:rsidRPr="000C74D0">
              <w:rPr>
                <w:rFonts w:ascii="Arial" w:hAnsi="Arial" w:cs="Arial"/>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567271B4" w14:textId="77777777" w:rsidR="000C74D0" w:rsidRPr="000C74D0" w:rsidRDefault="000C74D0" w:rsidP="007A74C3">
            <w:pPr>
              <w:numPr>
                <w:ilvl w:val="0"/>
                <w:numId w:val="31"/>
              </w:numPr>
              <w:spacing w:before="0" w:after="0" w:line="288" w:lineRule="auto"/>
              <w:rPr>
                <w:rFonts w:ascii="Arial" w:hAnsi="Arial" w:cs="Arial"/>
                <w:bCs/>
              </w:rPr>
            </w:pPr>
            <w:r w:rsidRPr="000C74D0">
              <w:rPr>
                <w:rFonts w:ascii="Arial" w:hAnsi="Arial" w:cs="Arial"/>
                <w:bCs/>
              </w:rPr>
              <w:t>UAVs</w:t>
            </w:r>
          </w:p>
          <w:p w14:paraId="7F80F1E9" w14:textId="77777777" w:rsidR="000C74D0" w:rsidRPr="000C74D0" w:rsidRDefault="000C74D0" w:rsidP="007A74C3">
            <w:pPr>
              <w:numPr>
                <w:ilvl w:val="0"/>
                <w:numId w:val="31"/>
              </w:numPr>
              <w:spacing w:before="0" w:after="0" w:line="288" w:lineRule="auto"/>
              <w:rPr>
                <w:rFonts w:ascii="Arial" w:hAnsi="Arial" w:cs="Arial"/>
                <w:bCs/>
              </w:rPr>
            </w:pPr>
            <w:r w:rsidRPr="000C74D0">
              <w:rPr>
                <w:rFonts w:ascii="Arial" w:hAnsi="Arial" w:cs="Arial"/>
                <w:bCs/>
              </w:rPr>
              <w:t xml:space="preserve">Humans indoors and outdoors </w:t>
            </w:r>
          </w:p>
          <w:p w14:paraId="10CD6A96" w14:textId="77777777" w:rsidR="000C74D0" w:rsidRPr="000C74D0" w:rsidRDefault="000C74D0" w:rsidP="007A74C3">
            <w:pPr>
              <w:numPr>
                <w:ilvl w:val="0"/>
                <w:numId w:val="31"/>
              </w:numPr>
              <w:spacing w:before="0" w:after="0" w:line="288" w:lineRule="auto"/>
              <w:rPr>
                <w:rFonts w:ascii="Arial" w:hAnsi="Arial" w:cs="Arial"/>
                <w:bCs/>
              </w:rPr>
            </w:pPr>
            <w:r w:rsidRPr="000C74D0">
              <w:rPr>
                <w:rFonts w:ascii="Arial" w:hAnsi="Arial" w:cs="Arial"/>
                <w:bCs/>
              </w:rPr>
              <w:t>Automotive vehicles (at least outdoors)</w:t>
            </w:r>
          </w:p>
          <w:p w14:paraId="337EC88C" w14:textId="77777777" w:rsidR="000C74D0" w:rsidRPr="000C74D0" w:rsidRDefault="000C74D0" w:rsidP="007A74C3">
            <w:pPr>
              <w:numPr>
                <w:ilvl w:val="0"/>
                <w:numId w:val="31"/>
              </w:numPr>
              <w:spacing w:before="0" w:after="0" w:line="288" w:lineRule="auto"/>
              <w:rPr>
                <w:rFonts w:ascii="Arial" w:hAnsi="Arial" w:cs="Arial"/>
                <w:bCs/>
              </w:rPr>
            </w:pPr>
            <w:r w:rsidRPr="000C74D0">
              <w:rPr>
                <w:rFonts w:ascii="Arial" w:hAnsi="Arial" w:cs="Arial"/>
                <w:bCs/>
              </w:rPr>
              <w:t>Automated guided vehicles (e.g. in indoor factories)</w:t>
            </w:r>
          </w:p>
          <w:p w14:paraId="38767ABB" w14:textId="18DAAA88" w:rsidR="000C74D0" w:rsidRPr="000C74D0" w:rsidRDefault="000C74D0" w:rsidP="007A74C3">
            <w:pPr>
              <w:numPr>
                <w:ilvl w:val="0"/>
                <w:numId w:val="31"/>
              </w:numPr>
              <w:spacing w:before="0" w:after="0" w:line="288" w:lineRule="auto"/>
              <w:rPr>
                <w:rFonts w:ascii="Arial" w:hAnsi="Arial" w:cs="Arial"/>
                <w:bCs/>
              </w:rPr>
            </w:pPr>
            <w:r w:rsidRPr="000C74D0">
              <w:rPr>
                <w:rFonts w:ascii="Arial" w:hAnsi="Arial" w:cs="Arial"/>
                <w:bCs/>
              </w:rPr>
              <w:t xml:space="preserve">Objects creating hazards on roads/railways, with a minimum size dependent on </w:t>
            </w:r>
            <w:proofErr w:type="gramStart"/>
            <w:r w:rsidRPr="000C74D0">
              <w:rPr>
                <w:rFonts w:ascii="Arial" w:hAnsi="Arial" w:cs="Arial"/>
                <w:bCs/>
              </w:rPr>
              <w:t>frequency</w:t>
            </w:r>
            <w:proofErr w:type="gramEnd"/>
          </w:p>
          <w:p w14:paraId="344F2DF4" w14:textId="77777777" w:rsidR="000C74D0" w:rsidRPr="000C74D0" w:rsidRDefault="000C74D0" w:rsidP="007A74C3">
            <w:pPr>
              <w:spacing w:beforeLines="50" w:after="0" w:line="288" w:lineRule="auto"/>
              <w:rPr>
                <w:rFonts w:ascii="Arial" w:hAnsi="Arial" w:cs="Arial"/>
                <w:bCs/>
              </w:rPr>
            </w:pPr>
            <w:r w:rsidRPr="000C74D0">
              <w:rPr>
                <w:rFonts w:ascii="Arial" w:hAnsi="Arial" w:cs="Arial"/>
                <w:bCs/>
              </w:rPr>
              <w:t xml:space="preserve">All six sensing modes should be considered (i.e. TRP-TRP bistatic, TRP monostatic, TRP-UE bistatic, UE-TRP bistatic, UE-UE bistatic, UE monostatic). </w:t>
            </w:r>
          </w:p>
          <w:p w14:paraId="6874B6E9" w14:textId="77777777" w:rsidR="000C74D0" w:rsidRPr="000C74D0" w:rsidRDefault="000C74D0" w:rsidP="007A74C3">
            <w:pPr>
              <w:spacing w:beforeLines="50" w:after="0" w:line="288" w:lineRule="auto"/>
              <w:rPr>
                <w:rFonts w:ascii="Arial" w:hAnsi="Arial" w:cs="Arial"/>
                <w:bCs/>
              </w:rPr>
            </w:pPr>
            <w:r w:rsidRPr="000C74D0">
              <w:rPr>
                <w:rFonts w:ascii="Arial" w:hAnsi="Arial" w:cs="Arial"/>
                <w:bCs/>
              </w:rPr>
              <w:t>Frequencies from 0.5 to 52.6 GHz are the primary focus, with the assumption that the modelling approach should scale to 100 GHz. (If significant problems are identified with scaling above 52.6 GHz, the range above 52.6 GHz can be deprioritized.)</w:t>
            </w:r>
          </w:p>
          <w:p w14:paraId="0BB7B388" w14:textId="77777777" w:rsidR="000C74D0" w:rsidRPr="000C74D0" w:rsidRDefault="000C74D0" w:rsidP="007A74C3">
            <w:pPr>
              <w:spacing w:beforeLines="50" w:after="0" w:line="288" w:lineRule="auto"/>
              <w:rPr>
                <w:rFonts w:ascii="Arial" w:hAnsi="Arial" w:cs="Arial"/>
                <w:bCs/>
              </w:rPr>
            </w:pPr>
            <w:r w:rsidRPr="000C74D0">
              <w:rPr>
                <w:rFonts w:ascii="Arial" w:hAnsi="Arial" w:cs="Arial"/>
                <w:bCs/>
              </w:rPr>
              <w:t>For the above use cases, sensing modes and frequencies:</w:t>
            </w:r>
          </w:p>
          <w:p w14:paraId="216F1D15" w14:textId="77777777" w:rsidR="000C74D0" w:rsidRPr="000C74D0" w:rsidRDefault="000C74D0" w:rsidP="007A74C3">
            <w:pPr>
              <w:numPr>
                <w:ilvl w:val="0"/>
                <w:numId w:val="29"/>
              </w:numPr>
              <w:spacing w:before="0" w:after="0" w:line="288" w:lineRule="auto"/>
              <w:rPr>
                <w:rFonts w:ascii="Arial" w:hAnsi="Arial" w:cs="Arial"/>
                <w:bCs/>
              </w:rPr>
            </w:pPr>
            <w:r w:rsidRPr="000C74D0">
              <w:rPr>
                <w:rFonts w:ascii="Arial" w:hAnsi="Arial" w:cs="Arial"/>
                <w:bCs/>
              </w:rPr>
              <w:t>Identify details of the deployment scenarios corresponding to the above use cases.</w:t>
            </w:r>
          </w:p>
          <w:p w14:paraId="3EBB7CB4" w14:textId="77777777" w:rsidR="000C74D0" w:rsidRPr="000C74D0" w:rsidRDefault="000C74D0" w:rsidP="007A74C3">
            <w:pPr>
              <w:numPr>
                <w:ilvl w:val="0"/>
                <w:numId w:val="29"/>
              </w:numPr>
              <w:spacing w:before="0" w:after="0" w:line="288" w:lineRule="auto"/>
              <w:rPr>
                <w:rFonts w:ascii="Arial" w:hAnsi="Arial" w:cs="Arial"/>
                <w:bCs/>
              </w:rPr>
            </w:pPr>
            <w:r w:rsidRPr="000C74D0">
              <w:rPr>
                <w:rFonts w:ascii="Arial" w:hAnsi="Arial" w:cs="Arial"/>
                <w:bCs/>
              </w:rPr>
              <w:t xml:space="preserve">Define channel modelling details for sensing using 38.901 as a starting point, and </w:t>
            </w:r>
            <w:proofErr w:type="gramStart"/>
            <w:r w:rsidRPr="000C74D0">
              <w:rPr>
                <w:rFonts w:ascii="Arial" w:hAnsi="Arial" w:cs="Arial"/>
                <w:bCs/>
              </w:rPr>
              <w:t>taking into account</w:t>
            </w:r>
            <w:proofErr w:type="gramEnd"/>
            <w:r w:rsidRPr="000C74D0">
              <w:rPr>
                <w:rFonts w:ascii="Arial" w:hAnsi="Arial" w:cs="Arial"/>
                <w:bCs/>
              </w:rPr>
              <w:t xml:space="preserve"> relevant measurements, including:</w:t>
            </w:r>
          </w:p>
          <w:p w14:paraId="39ABE992" w14:textId="77777777" w:rsidR="000C74D0" w:rsidRPr="000C74D0" w:rsidRDefault="000C74D0" w:rsidP="007A74C3">
            <w:pPr>
              <w:numPr>
                <w:ilvl w:val="0"/>
                <w:numId w:val="30"/>
              </w:numPr>
              <w:spacing w:before="0" w:after="0" w:line="288" w:lineRule="auto"/>
              <w:rPr>
                <w:rFonts w:ascii="Arial" w:hAnsi="Arial" w:cs="Arial"/>
                <w:bCs/>
              </w:rPr>
            </w:pPr>
            <w:r w:rsidRPr="000C74D0">
              <w:rPr>
                <w:rFonts w:ascii="Arial" w:hAnsi="Arial" w:cs="Arial"/>
                <w:bCs/>
              </w:rPr>
              <w:t xml:space="preserve">modelling of sensing targets and background environment, including, for example (if needed by the above use cases), radar cross-section (RCS), mobility and clutter/scattering </w:t>
            </w:r>
            <w:proofErr w:type="gramStart"/>
            <w:r w:rsidRPr="000C74D0">
              <w:rPr>
                <w:rFonts w:ascii="Arial" w:hAnsi="Arial" w:cs="Arial"/>
                <w:bCs/>
              </w:rPr>
              <w:t>patterns;</w:t>
            </w:r>
            <w:proofErr w:type="gramEnd"/>
          </w:p>
          <w:p w14:paraId="7FADDD88" w14:textId="105CDF5E" w:rsidR="00E42AE2" w:rsidRPr="00274CB5" w:rsidRDefault="000C74D0" w:rsidP="007A74C3">
            <w:pPr>
              <w:numPr>
                <w:ilvl w:val="0"/>
                <w:numId w:val="30"/>
              </w:numPr>
              <w:spacing w:before="0" w:afterLines="50" w:line="288" w:lineRule="auto"/>
              <w:ind w:left="1077" w:hanging="357"/>
              <w:rPr>
                <w:rFonts w:ascii="Arial" w:hAnsi="Arial" w:cs="Arial"/>
                <w:bCs/>
              </w:rPr>
            </w:pPr>
            <w:r w:rsidRPr="000C74D0">
              <w:rPr>
                <w:rFonts w:ascii="Arial" w:hAnsi="Arial" w:cs="Arial"/>
                <w:bCs/>
              </w:rPr>
              <w:t>spatial consistency.</w:t>
            </w:r>
          </w:p>
        </w:tc>
      </w:tr>
    </w:tbl>
    <w:p w14:paraId="57BF5AE7" w14:textId="4908DBA8" w:rsidR="00842C9F" w:rsidRPr="0094483C" w:rsidRDefault="005F1D4F" w:rsidP="002B79CA">
      <w:pPr>
        <w:spacing w:beforeLines="50" w:before="120" w:afterLines="50" w:line="288" w:lineRule="auto"/>
        <w:jc w:val="both"/>
        <w:rPr>
          <w:rFonts w:ascii="Arial" w:hAnsi="Arial" w:cs="Arial"/>
          <w:lang w:eastAsia="zh-CN"/>
        </w:rPr>
      </w:pPr>
      <w:r>
        <w:rPr>
          <w:rFonts w:ascii="Arial" w:hAnsi="Arial" w:cs="Arial" w:hint="eastAsia"/>
          <w:lang w:eastAsia="zh-CN"/>
        </w:rPr>
        <w:t>I</w:t>
      </w:r>
      <w:r>
        <w:rPr>
          <w:rFonts w:ascii="Arial" w:hAnsi="Arial" w:cs="Arial"/>
          <w:lang w:eastAsia="zh-CN"/>
        </w:rPr>
        <w:t xml:space="preserve">n this contribution, we provide our preliminary views on the </w:t>
      </w:r>
      <w:r w:rsidR="00800FC9">
        <w:rPr>
          <w:rFonts w:ascii="Arial" w:hAnsi="Arial" w:cs="Arial"/>
          <w:lang w:eastAsia="zh-CN"/>
        </w:rPr>
        <w:t>deployment scenarios</w:t>
      </w:r>
      <w:r w:rsidR="005C4897">
        <w:rPr>
          <w:rFonts w:ascii="Arial" w:hAnsi="Arial" w:cs="Arial"/>
          <w:lang w:eastAsia="zh-CN"/>
        </w:rPr>
        <w:t>, operation frequency band, and sensing modes</w:t>
      </w:r>
      <w:r w:rsidR="009B03BB">
        <w:rPr>
          <w:rFonts w:ascii="Arial" w:hAnsi="Arial" w:cs="Arial"/>
          <w:lang w:eastAsia="zh-CN"/>
        </w:rPr>
        <w:t xml:space="preserve"> for ISAC</w:t>
      </w:r>
      <w:r>
        <w:rPr>
          <w:rFonts w:ascii="Arial" w:hAnsi="Arial" w:cs="Arial"/>
          <w:lang w:eastAsia="zh-CN"/>
        </w:rPr>
        <w:t>.</w:t>
      </w:r>
    </w:p>
    <w:p w14:paraId="7D7E775E" w14:textId="77777777" w:rsidR="003558CE" w:rsidRDefault="003558CE" w:rsidP="003558CE">
      <w:pPr>
        <w:spacing w:afterLines="50" w:line="288" w:lineRule="auto"/>
        <w:jc w:val="both"/>
        <w:rPr>
          <w:rFonts w:ascii="Arial" w:hAnsi="Arial" w:cs="Arial"/>
          <w:lang w:eastAsia="zh-CN"/>
        </w:rPr>
      </w:pPr>
    </w:p>
    <w:p w14:paraId="5249BDBF" w14:textId="00B7C1BD" w:rsidR="00913745" w:rsidRDefault="009D25A0" w:rsidP="00024141">
      <w:pPr>
        <w:pStyle w:val="3GPPH1"/>
        <w:snapToGrid w:val="0"/>
        <w:spacing w:beforeLines="50" w:before="120" w:after="0" w:line="288" w:lineRule="auto"/>
        <w:ind w:left="425" w:hanging="425"/>
        <w:jc w:val="both"/>
        <w:rPr>
          <w:rFonts w:cs="Arial"/>
          <w:b/>
          <w:sz w:val="30"/>
          <w:szCs w:val="30"/>
        </w:rPr>
      </w:pPr>
      <w:bookmarkStart w:id="2" w:name="_Ref31533076"/>
      <w:r>
        <w:rPr>
          <w:rFonts w:cs="Arial"/>
          <w:b/>
          <w:sz w:val="30"/>
          <w:szCs w:val="30"/>
        </w:rPr>
        <w:lastRenderedPageBreak/>
        <w:t>Discussion</w:t>
      </w:r>
    </w:p>
    <w:p w14:paraId="19B06AD9" w14:textId="6BE45F4C" w:rsidR="00AB289A" w:rsidRPr="00AB289A" w:rsidRDefault="00AB289A" w:rsidP="00AB289A">
      <w:pPr>
        <w:pStyle w:val="3GPPH2"/>
        <w:numPr>
          <w:ilvl w:val="0"/>
          <w:numId w:val="0"/>
        </w:numPr>
        <w:rPr>
          <w:sz w:val="24"/>
          <w:szCs w:val="24"/>
          <w:lang w:eastAsia="zh-CN"/>
        </w:rPr>
      </w:pPr>
      <w:r w:rsidRPr="00AB289A">
        <w:rPr>
          <w:rFonts w:hint="eastAsia"/>
          <w:sz w:val="24"/>
          <w:szCs w:val="24"/>
          <w:lang w:eastAsia="zh-CN"/>
        </w:rPr>
        <w:t>2</w:t>
      </w:r>
      <w:r w:rsidRPr="00AB289A">
        <w:rPr>
          <w:sz w:val="24"/>
          <w:szCs w:val="24"/>
          <w:lang w:eastAsia="zh-CN"/>
        </w:rPr>
        <w:t>.1 Deployment scenarios</w:t>
      </w:r>
    </w:p>
    <w:p w14:paraId="39921DFB" w14:textId="700562E9" w:rsidR="007109E2" w:rsidRDefault="007109E2" w:rsidP="002C64A3">
      <w:pPr>
        <w:spacing w:beforeLines="50" w:before="120" w:after="0" w:line="288" w:lineRule="auto"/>
        <w:jc w:val="both"/>
        <w:rPr>
          <w:rFonts w:ascii="Arial" w:hAnsi="Arial" w:cs="Arial"/>
          <w:bCs/>
        </w:rPr>
      </w:pPr>
      <w:r>
        <w:rPr>
          <w:rFonts w:ascii="Arial" w:hAnsi="Arial" w:cs="Arial"/>
          <w:lang w:eastAsia="zh-CN"/>
        </w:rPr>
        <w:t>In TR</w:t>
      </w:r>
      <w:r w:rsidR="00BA02B9">
        <w:rPr>
          <w:rFonts w:ascii="Arial" w:hAnsi="Arial" w:cs="Arial"/>
          <w:lang w:eastAsia="zh-CN"/>
        </w:rPr>
        <w:t xml:space="preserve"> </w:t>
      </w:r>
      <w:r>
        <w:rPr>
          <w:rFonts w:ascii="Arial" w:hAnsi="Arial" w:cs="Arial"/>
          <w:lang w:eastAsia="zh-CN"/>
        </w:rPr>
        <w:t>22.</w:t>
      </w:r>
      <w:r w:rsidR="00BA02B9">
        <w:rPr>
          <w:rFonts w:ascii="Arial" w:hAnsi="Arial" w:cs="Arial"/>
          <w:lang w:eastAsia="zh-CN"/>
        </w:rPr>
        <w:t>88</w:t>
      </w:r>
      <w:r>
        <w:rPr>
          <w:rFonts w:ascii="Arial" w:hAnsi="Arial" w:cs="Arial"/>
          <w:lang w:eastAsia="zh-CN"/>
        </w:rPr>
        <w:t>37, SA</w:t>
      </w:r>
      <w:r w:rsidR="00467F7D">
        <w:rPr>
          <w:rFonts w:ascii="Arial" w:hAnsi="Arial" w:cs="Arial"/>
          <w:lang w:eastAsia="zh-CN"/>
        </w:rPr>
        <w:t>1</w:t>
      </w:r>
      <w:r>
        <w:rPr>
          <w:rFonts w:ascii="Arial" w:hAnsi="Arial" w:cs="Arial"/>
          <w:lang w:eastAsia="zh-CN"/>
        </w:rPr>
        <w:t xml:space="preserve"> has identified a vast range of </w:t>
      </w:r>
      <w:r w:rsidR="003F4AA2">
        <w:rPr>
          <w:rFonts w:ascii="Arial" w:hAnsi="Arial" w:cs="Arial"/>
          <w:lang w:eastAsia="zh-CN"/>
        </w:rPr>
        <w:t xml:space="preserve">32 </w:t>
      </w:r>
      <w:r>
        <w:rPr>
          <w:rFonts w:ascii="Arial" w:hAnsi="Arial" w:cs="Arial"/>
          <w:lang w:eastAsia="zh-CN"/>
        </w:rPr>
        <w:t xml:space="preserve">use cases for ISAC. </w:t>
      </w:r>
      <w:r w:rsidR="00467F7D">
        <w:rPr>
          <w:rFonts w:ascii="Arial" w:hAnsi="Arial" w:cs="Arial"/>
          <w:lang w:eastAsia="zh-CN"/>
        </w:rPr>
        <w:t>To limit the scope of the study item in RAN1, the target use case</w:t>
      </w:r>
      <w:r w:rsidR="00B0373C">
        <w:rPr>
          <w:rFonts w:ascii="Arial" w:hAnsi="Arial" w:cs="Arial"/>
          <w:lang w:eastAsia="zh-CN"/>
        </w:rPr>
        <w:t xml:space="preserve"> </w:t>
      </w:r>
      <w:r w:rsidR="00467F7D">
        <w:rPr>
          <w:rFonts w:ascii="Arial" w:hAnsi="Arial" w:cs="Arial"/>
          <w:lang w:eastAsia="zh-CN"/>
        </w:rPr>
        <w:t>in the new approved SID ha</w:t>
      </w:r>
      <w:r w:rsidR="00BB25BA">
        <w:rPr>
          <w:rFonts w:ascii="Arial" w:hAnsi="Arial" w:cs="Arial"/>
          <w:lang w:eastAsia="zh-CN"/>
        </w:rPr>
        <w:t>s</w:t>
      </w:r>
      <w:r w:rsidR="00E45FA7">
        <w:rPr>
          <w:rFonts w:ascii="Arial" w:hAnsi="Arial" w:cs="Arial"/>
          <w:lang w:eastAsia="zh-CN"/>
        </w:rPr>
        <w:t xml:space="preserve"> </w:t>
      </w:r>
      <w:r w:rsidR="00467F7D">
        <w:rPr>
          <w:rFonts w:ascii="Arial" w:hAnsi="Arial" w:cs="Arial"/>
          <w:lang w:eastAsia="zh-CN"/>
        </w:rPr>
        <w:t xml:space="preserve">been focused on </w:t>
      </w:r>
      <w:r w:rsidR="00467F7D" w:rsidRPr="000C74D0">
        <w:rPr>
          <w:rFonts w:ascii="Arial" w:hAnsi="Arial" w:cs="Arial"/>
          <w:bCs/>
        </w:rPr>
        <w:t>object detection and/or tracking</w:t>
      </w:r>
      <w:r w:rsidR="00C92CA3">
        <w:rPr>
          <w:rFonts w:ascii="Arial" w:hAnsi="Arial" w:cs="Arial"/>
          <w:bCs/>
        </w:rPr>
        <w:t>, including detection and/or tracking the following example objects:</w:t>
      </w:r>
    </w:p>
    <w:p w14:paraId="6044D1B5" w14:textId="77777777" w:rsidR="00C92CA3" w:rsidRPr="00C92CA3" w:rsidRDefault="00C92CA3" w:rsidP="00C92CA3">
      <w:pPr>
        <w:pStyle w:val="af9"/>
        <w:numPr>
          <w:ilvl w:val="0"/>
          <w:numId w:val="32"/>
        </w:numPr>
        <w:spacing w:line="288" w:lineRule="auto"/>
        <w:jc w:val="both"/>
        <w:rPr>
          <w:rFonts w:ascii="Arial" w:hAnsi="Arial" w:cs="Arial"/>
          <w:bCs/>
          <w:sz w:val="20"/>
          <w:szCs w:val="20"/>
        </w:rPr>
      </w:pPr>
      <w:r w:rsidRPr="00C92CA3">
        <w:rPr>
          <w:rFonts w:ascii="Arial" w:hAnsi="Arial" w:cs="Arial"/>
          <w:bCs/>
          <w:sz w:val="20"/>
          <w:szCs w:val="20"/>
        </w:rPr>
        <w:t>UAVs</w:t>
      </w:r>
    </w:p>
    <w:p w14:paraId="4B2E06BD" w14:textId="77777777" w:rsidR="00C92CA3" w:rsidRPr="00C92CA3" w:rsidRDefault="00C92CA3" w:rsidP="00C92CA3">
      <w:pPr>
        <w:pStyle w:val="af9"/>
        <w:numPr>
          <w:ilvl w:val="0"/>
          <w:numId w:val="32"/>
        </w:numPr>
        <w:spacing w:line="288" w:lineRule="auto"/>
        <w:jc w:val="both"/>
        <w:rPr>
          <w:rFonts w:ascii="Arial" w:hAnsi="Arial" w:cs="Arial"/>
          <w:bCs/>
          <w:sz w:val="20"/>
          <w:szCs w:val="20"/>
        </w:rPr>
      </w:pPr>
      <w:r w:rsidRPr="00C92CA3">
        <w:rPr>
          <w:rFonts w:ascii="Arial" w:hAnsi="Arial" w:cs="Arial"/>
          <w:bCs/>
          <w:sz w:val="20"/>
          <w:szCs w:val="20"/>
        </w:rPr>
        <w:t xml:space="preserve">Humans indoors and outdoors </w:t>
      </w:r>
    </w:p>
    <w:p w14:paraId="3FC54F69" w14:textId="77777777" w:rsidR="00C92CA3" w:rsidRPr="00C92CA3" w:rsidRDefault="00C92CA3" w:rsidP="00C92CA3">
      <w:pPr>
        <w:pStyle w:val="af9"/>
        <w:numPr>
          <w:ilvl w:val="0"/>
          <w:numId w:val="32"/>
        </w:numPr>
        <w:spacing w:line="288" w:lineRule="auto"/>
        <w:jc w:val="both"/>
        <w:rPr>
          <w:rFonts w:ascii="Arial" w:hAnsi="Arial" w:cs="Arial"/>
          <w:bCs/>
          <w:sz w:val="20"/>
          <w:szCs w:val="20"/>
        </w:rPr>
      </w:pPr>
      <w:r w:rsidRPr="00C92CA3">
        <w:rPr>
          <w:rFonts w:ascii="Arial" w:hAnsi="Arial" w:cs="Arial"/>
          <w:bCs/>
          <w:sz w:val="20"/>
          <w:szCs w:val="20"/>
        </w:rPr>
        <w:t>Automotive vehicles (at least outdoors)</w:t>
      </w:r>
    </w:p>
    <w:p w14:paraId="57916FCD" w14:textId="77777777" w:rsidR="00C92CA3" w:rsidRPr="00C92CA3" w:rsidRDefault="00C92CA3" w:rsidP="00C92CA3">
      <w:pPr>
        <w:pStyle w:val="af9"/>
        <w:numPr>
          <w:ilvl w:val="0"/>
          <w:numId w:val="32"/>
        </w:numPr>
        <w:spacing w:line="288" w:lineRule="auto"/>
        <w:jc w:val="both"/>
        <w:rPr>
          <w:rFonts w:ascii="Arial" w:hAnsi="Arial" w:cs="Arial"/>
          <w:bCs/>
          <w:sz w:val="20"/>
          <w:szCs w:val="20"/>
        </w:rPr>
      </w:pPr>
      <w:r w:rsidRPr="00C92CA3">
        <w:rPr>
          <w:rFonts w:ascii="Arial" w:hAnsi="Arial" w:cs="Arial"/>
          <w:bCs/>
          <w:sz w:val="20"/>
          <w:szCs w:val="20"/>
        </w:rPr>
        <w:t>Automated guided vehicles (e.g. in indoor factories)</w:t>
      </w:r>
    </w:p>
    <w:p w14:paraId="01BA3D57" w14:textId="5FEB0E53" w:rsidR="00C92CA3" w:rsidRPr="00C92CA3" w:rsidRDefault="00C92CA3" w:rsidP="00C92CA3">
      <w:pPr>
        <w:pStyle w:val="af9"/>
        <w:numPr>
          <w:ilvl w:val="0"/>
          <w:numId w:val="32"/>
        </w:numPr>
        <w:spacing w:line="288" w:lineRule="auto"/>
        <w:jc w:val="both"/>
        <w:rPr>
          <w:rFonts w:ascii="Arial" w:hAnsi="Arial" w:cs="Arial"/>
          <w:bCs/>
          <w:sz w:val="20"/>
          <w:szCs w:val="20"/>
        </w:rPr>
      </w:pPr>
      <w:r w:rsidRPr="00C92CA3">
        <w:rPr>
          <w:rFonts w:ascii="Arial" w:hAnsi="Arial" w:cs="Arial"/>
          <w:bCs/>
          <w:sz w:val="20"/>
          <w:szCs w:val="20"/>
        </w:rPr>
        <w:t xml:space="preserve">Objects creating hazards on roads/railways, with a minimum size dependent on </w:t>
      </w:r>
      <w:proofErr w:type="gramStart"/>
      <w:r w:rsidRPr="00C92CA3">
        <w:rPr>
          <w:rFonts w:ascii="Arial" w:hAnsi="Arial" w:cs="Arial"/>
          <w:bCs/>
          <w:sz w:val="20"/>
          <w:szCs w:val="20"/>
        </w:rPr>
        <w:t>frequency</w:t>
      </w:r>
      <w:proofErr w:type="gramEnd"/>
    </w:p>
    <w:p w14:paraId="176AAE4B" w14:textId="11371828" w:rsidR="00C92CA3" w:rsidRDefault="00C346A5" w:rsidP="002C64A3">
      <w:pPr>
        <w:spacing w:beforeLines="50" w:before="120" w:afterLines="50" w:line="288" w:lineRule="auto"/>
        <w:jc w:val="both"/>
        <w:rPr>
          <w:rFonts w:ascii="Arial" w:hAnsi="Arial" w:cs="Arial"/>
          <w:lang w:eastAsia="zh-CN"/>
        </w:rPr>
      </w:pPr>
      <w:r>
        <w:rPr>
          <w:rFonts w:ascii="Arial" w:hAnsi="Arial" w:cs="Arial"/>
          <w:lang w:eastAsia="zh-CN"/>
        </w:rPr>
        <w:t>In general, a</w:t>
      </w:r>
      <w:r w:rsidR="00C34458">
        <w:rPr>
          <w:rFonts w:ascii="Arial" w:hAnsi="Arial" w:cs="Arial"/>
          <w:lang w:eastAsia="zh-CN"/>
        </w:rPr>
        <w:t>t least the following potential deployment scenarios</w:t>
      </w:r>
      <w:r w:rsidR="00E75047">
        <w:rPr>
          <w:rFonts w:ascii="Arial" w:hAnsi="Arial" w:cs="Arial"/>
          <w:lang w:eastAsia="zh-CN"/>
        </w:rPr>
        <w:t xml:space="preserve"> </w:t>
      </w:r>
      <w:r w:rsidR="00C34458">
        <w:rPr>
          <w:rFonts w:ascii="Arial" w:hAnsi="Arial" w:cs="Arial"/>
          <w:lang w:eastAsia="zh-CN"/>
        </w:rPr>
        <w:t>for the</w:t>
      </w:r>
      <w:r w:rsidR="00E75047">
        <w:rPr>
          <w:rFonts w:ascii="Arial" w:hAnsi="Arial" w:cs="Arial"/>
          <w:lang w:eastAsia="zh-CN"/>
        </w:rPr>
        <w:t xml:space="preserve"> </w:t>
      </w:r>
      <w:r w:rsidR="00C34458">
        <w:rPr>
          <w:rFonts w:ascii="Arial" w:hAnsi="Arial" w:cs="Arial"/>
          <w:lang w:eastAsia="zh-CN"/>
        </w:rPr>
        <w:t xml:space="preserve">5 </w:t>
      </w:r>
      <w:r w:rsidR="00C614D7">
        <w:rPr>
          <w:rFonts w:ascii="Arial" w:hAnsi="Arial" w:cs="Arial"/>
          <w:lang w:eastAsia="zh-CN"/>
        </w:rPr>
        <w:t>example</w:t>
      </w:r>
      <w:r w:rsidR="00C34458">
        <w:rPr>
          <w:rFonts w:ascii="Arial" w:hAnsi="Arial" w:cs="Arial"/>
          <w:lang w:eastAsia="zh-CN"/>
        </w:rPr>
        <w:t xml:space="preserve"> objects</w:t>
      </w:r>
      <w:r w:rsidR="00E75047">
        <w:rPr>
          <w:rFonts w:ascii="Arial" w:hAnsi="Arial" w:cs="Arial"/>
          <w:lang w:eastAsia="zh-CN"/>
        </w:rPr>
        <w:t xml:space="preserve"> can be identified</w:t>
      </w:r>
      <w:r w:rsidR="00C34458">
        <w:rPr>
          <w:rFonts w:ascii="Arial" w:hAnsi="Arial" w:cs="Arial"/>
          <w:lang w:eastAsia="zh-CN"/>
        </w:rPr>
        <w:t>:</w:t>
      </w:r>
    </w:p>
    <w:p w14:paraId="31BA27A4" w14:textId="76092318" w:rsidR="00C34458" w:rsidRPr="00C34458" w:rsidRDefault="00C34458" w:rsidP="00C34458">
      <w:pPr>
        <w:spacing w:beforeLines="50" w:before="120" w:afterLines="50" w:line="288" w:lineRule="auto"/>
        <w:jc w:val="center"/>
        <w:rPr>
          <w:rFonts w:ascii="Arial" w:hAnsi="Arial" w:cs="Arial"/>
          <w:b/>
          <w:bCs/>
          <w:lang w:eastAsia="zh-CN"/>
        </w:rPr>
      </w:pPr>
      <w:r w:rsidRPr="00C34458">
        <w:rPr>
          <w:rFonts w:ascii="Arial" w:hAnsi="Arial" w:cs="Arial" w:hint="eastAsia"/>
          <w:b/>
          <w:bCs/>
          <w:lang w:eastAsia="zh-CN"/>
        </w:rPr>
        <w:t>T</w:t>
      </w:r>
      <w:r w:rsidRPr="00C34458">
        <w:rPr>
          <w:rFonts w:ascii="Arial" w:hAnsi="Arial" w:cs="Arial"/>
          <w:b/>
          <w:bCs/>
          <w:lang w:eastAsia="zh-CN"/>
        </w:rPr>
        <w:t xml:space="preserve">able 1: Summary of deployment scenarios for </w:t>
      </w:r>
      <w:r w:rsidR="00394380">
        <w:rPr>
          <w:rFonts w:ascii="Arial" w:hAnsi="Arial" w:cs="Arial"/>
          <w:b/>
          <w:bCs/>
          <w:lang w:eastAsia="zh-CN"/>
        </w:rPr>
        <w:t>example</w:t>
      </w:r>
      <w:r w:rsidRPr="00C34458">
        <w:rPr>
          <w:rFonts w:ascii="Arial" w:hAnsi="Arial" w:cs="Arial"/>
          <w:b/>
          <w:bCs/>
          <w:lang w:eastAsia="zh-CN"/>
        </w:rPr>
        <w:t xml:space="preserve"> ob</w:t>
      </w:r>
      <w:r>
        <w:rPr>
          <w:rFonts w:ascii="Arial" w:hAnsi="Arial" w:cs="Arial"/>
          <w:b/>
          <w:bCs/>
          <w:lang w:eastAsia="zh-CN"/>
        </w:rPr>
        <w:t>jects</w:t>
      </w:r>
    </w:p>
    <w:tbl>
      <w:tblPr>
        <w:tblStyle w:val="af1"/>
        <w:tblW w:w="0" w:type="auto"/>
        <w:tblInd w:w="1223" w:type="dxa"/>
        <w:tblLook w:val="04A0" w:firstRow="1" w:lastRow="0" w:firstColumn="1" w:lastColumn="0" w:noHBand="0" w:noVBand="1"/>
      </w:tblPr>
      <w:tblGrid>
        <w:gridCol w:w="3167"/>
        <w:gridCol w:w="4341"/>
      </w:tblGrid>
      <w:tr w:rsidR="00C34458" w14:paraId="47369B32" w14:textId="77777777" w:rsidTr="00E153D2">
        <w:tc>
          <w:tcPr>
            <w:tcW w:w="3167" w:type="dxa"/>
          </w:tcPr>
          <w:p w14:paraId="3B2770D7" w14:textId="7B54A619" w:rsidR="00C34458" w:rsidRPr="008C6875" w:rsidRDefault="00C34458" w:rsidP="00C34458">
            <w:pPr>
              <w:spacing w:before="0" w:after="0" w:line="240" w:lineRule="auto"/>
              <w:rPr>
                <w:rFonts w:ascii="Arial" w:hAnsi="Arial" w:cs="Arial"/>
                <w:b/>
                <w:bCs/>
                <w:sz w:val="18"/>
                <w:szCs w:val="18"/>
                <w:lang w:eastAsia="zh-CN"/>
              </w:rPr>
            </w:pPr>
            <w:r w:rsidRPr="008C6875">
              <w:rPr>
                <w:rFonts w:ascii="Arial" w:hAnsi="Arial" w:cs="Arial" w:hint="eastAsia"/>
                <w:b/>
                <w:bCs/>
                <w:sz w:val="18"/>
                <w:szCs w:val="18"/>
                <w:lang w:eastAsia="zh-CN"/>
              </w:rPr>
              <w:t>E</w:t>
            </w:r>
            <w:r w:rsidRPr="008C6875">
              <w:rPr>
                <w:rFonts w:ascii="Arial" w:hAnsi="Arial" w:cs="Arial"/>
                <w:b/>
                <w:bCs/>
                <w:sz w:val="18"/>
                <w:szCs w:val="18"/>
                <w:lang w:eastAsia="zh-CN"/>
              </w:rPr>
              <w:t>xample objects</w:t>
            </w:r>
          </w:p>
        </w:tc>
        <w:tc>
          <w:tcPr>
            <w:tcW w:w="4341" w:type="dxa"/>
          </w:tcPr>
          <w:p w14:paraId="7320AA6A" w14:textId="7CC4BD65" w:rsidR="00C34458" w:rsidRPr="008C6875" w:rsidRDefault="00C34458" w:rsidP="00C34458">
            <w:pPr>
              <w:spacing w:before="0" w:after="0" w:line="240" w:lineRule="auto"/>
              <w:rPr>
                <w:rFonts w:ascii="Arial" w:hAnsi="Arial" w:cs="Arial"/>
                <w:b/>
                <w:bCs/>
                <w:sz w:val="18"/>
                <w:szCs w:val="18"/>
                <w:lang w:eastAsia="zh-CN"/>
              </w:rPr>
            </w:pPr>
            <w:r w:rsidRPr="008C6875">
              <w:rPr>
                <w:rFonts w:ascii="Arial" w:hAnsi="Arial" w:cs="Arial" w:hint="eastAsia"/>
                <w:b/>
                <w:bCs/>
                <w:sz w:val="18"/>
                <w:szCs w:val="18"/>
                <w:lang w:eastAsia="zh-CN"/>
              </w:rPr>
              <w:t>P</w:t>
            </w:r>
            <w:r w:rsidRPr="008C6875">
              <w:rPr>
                <w:rFonts w:ascii="Arial" w:hAnsi="Arial" w:cs="Arial"/>
                <w:b/>
                <w:bCs/>
                <w:sz w:val="18"/>
                <w:szCs w:val="18"/>
                <w:lang w:eastAsia="zh-CN"/>
              </w:rPr>
              <w:t>otential deployment scenarios</w:t>
            </w:r>
          </w:p>
        </w:tc>
      </w:tr>
      <w:tr w:rsidR="00C34458" w14:paraId="1212D968" w14:textId="77777777" w:rsidTr="00945BE7">
        <w:tc>
          <w:tcPr>
            <w:tcW w:w="3167" w:type="dxa"/>
            <w:vAlign w:val="center"/>
          </w:tcPr>
          <w:p w14:paraId="14EC9C37" w14:textId="7D6E20C6" w:rsidR="00C34458" w:rsidRPr="008C6875" w:rsidRDefault="00C34458"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U</w:t>
            </w:r>
            <w:r w:rsidRPr="008C6875">
              <w:rPr>
                <w:rFonts w:ascii="Arial" w:hAnsi="Arial" w:cs="Arial"/>
                <w:sz w:val="18"/>
                <w:szCs w:val="18"/>
                <w:lang w:eastAsia="zh-CN"/>
              </w:rPr>
              <w:t>AV</w:t>
            </w:r>
            <w:r w:rsidR="006552F5" w:rsidRPr="008C6875">
              <w:rPr>
                <w:rFonts w:ascii="Arial" w:hAnsi="Arial" w:cs="Arial"/>
                <w:sz w:val="18"/>
                <w:szCs w:val="18"/>
                <w:lang w:eastAsia="zh-CN"/>
              </w:rPr>
              <w:t>s</w:t>
            </w:r>
          </w:p>
        </w:tc>
        <w:tc>
          <w:tcPr>
            <w:tcW w:w="4341" w:type="dxa"/>
            <w:vAlign w:val="center"/>
          </w:tcPr>
          <w:p w14:paraId="5431B5A8" w14:textId="47940860" w:rsidR="00C34458" w:rsidRPr="008C6875" w:rsidRDefault="006552F5"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D</w:t>
            </w:r>
            <w:r w:rsidRPr="008C6875">
              <w:rPr>
                <w:rFonts w:ascii="Arial" w:hAnsi="Arial" w:cs="Arial"/>
                <w:sz w:val="18"/>
                <w:szCs w:val="18"/>
                <w:lang w:eastAsia="zh-CN"/>
              </w:rPr>
              <w:t xml:space="preserve">eployment scenarios for aerial vehicles in TR 36.777, incl. </w:t>
            </w:r>
            <w:proofErr w:type="spellStart"/>
            <w:r w:rsidRPr="008C6875">
              <w:rPr>
                <w:rFonts w:ascii="Arial" w:hAnsi="Arial" w:cs="Arial"/>
                <w:sz w:val="18"/>
                <w:szCs w:val="18"/>
                <w:lang w:eastAsia="zh-CN"/>
              </w:rPr>
              <w:t>UMi</w:t>
            </w:r>
            <w:proofErr w:type="spellEnd"/>
            <w:r w:rsidRPr="008C6875">
              <w:rPr>
                <w:rFonts w:ascii="Arial" w:hAnsi="Arial" w:cs="Arial"/>
                <w:sz w:val="18"/>
                <w:szCs w:val="18"/>
                <w:lang w:eastAsia="zh-CN"/>
              </w:rPr>
              <w:t xml:space="preserve">-AV, </w:t>
            </w:r>
            <w:proofErr w:type="spellStart"/>
            <w:r w:rsidRPr="008C6875">
              <w:rPr>
                <w:rFonts w:ascii="Arial" w:hAnsi="Arial" w:cs="Arial"/>
                <w:sz w:val="18"/>
                <w:szCs w:val="18"/>
                <w:lang w:eastAsia="zh-CN"/>
              </w:rPr>
              <w:t>UMa</w:t>
            </w:r>
            <w:proofErr w:type="spellEnd"/>
            <w:r w:rsidRPr="008C6875">
              <w:rPr>
                <w:rFonts w:ascii="Arial" w:hAnsi="Arial" w:cs="Arial"/>
                <w:sz w:val="18"/>
                <w:szCs w:val="18"/>
                <w:lang w:eastAsia="zh-CN"/>
              </w:rPr>
              <w:t xml:space="preserve">-AV, </w:t>
            </w:r>
            <w:proofErr w:type="spellStart"/>
            <w:r w:rsidRPr="008C6875">
              <w:rPr>
                <w:rFonts w:ascii="Arial" w:hAnsi="Arial" w:cs="Arial"/>
                <w:sz w:val="18"/>
                <w:szCs w:val="18"/>
                <w:lang w:eastAsia="zh-CN"/>
              </w:rPr>
              <w:t>RMa</w:t>
            </w:r>
            <w:proofErr w:type="spellEnd"/>
            <w:r w:rsidRPr="008C6875">
              <w:rPr>
                <w:rFonts w:ascii="Arial" w:hAnsi="Arial" w:cs="Arial"/>
                <w:sz w:val="18"/>
                <w:szCs w:val="18"/>
                <w:lang w:eastAsia="zh-CN"/>
              </w:rPr>
              <w:t>-AV</w:t>
            </w:r>
          </w:p>
        </w:tc>
      </w:tr>
      <w:tr w:rsidR="00C34458" w14:paraId="113FAA7B" w14:textId="77777777" w:rsidTr="00945BE7">
        <w:tc>
          <w:tcPr>
            <w:tcW w:w="3167" w:type="dxa"/>
            <w:vAlign w:val="center"/>
          </w:tcPr>
          <w:p w14:paraId="782B296B" w14:textId="34D30B90" w:rsidR="00C34458" w:rsidRPr="008C6875" w:rsidRDefault="00C34458"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H</w:t>
            </w:r>
            <w:r w:rsidRPr="008C6875">
              <w:rPr>
                <w:rFonts w:ascii="Arial" w:hAnsi="Arial" w:cs="Arial"/>
                <w:sz w:val="18"/>
                <w:szCs w:val="18"/>
                <w:lang w:eastAsia="zh-CN"/>
              </w:rPr>
              <w:t>uman indoors and outdoors</w:t>
            </w:r>
          </w:p>
        </w:tc>
        <w:tc>
          <w:tcPr>
            <w:tcW w:w="4341" w:type="dxa"/>
            <w:vAlign w:val="center"/>
          </w:tcPr>
          <w:p w14:paraId="2AE0E861" w14:textId="1CC83424" w:rsidR="00C34458" w:rsidRPr="008C6875" w:rsidRDefault="00394380"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I</w:t>
            </w:r>
            <w:r w:rsidRPr="008C6875">
              <w:rPr>
                <w:rFonts w:ascii="Arial" w:hAnsi="Arial" w:cs="Arial"/>
                <w:sz w:val="18"/>
                <w:szCs w:val="18"/>
                <w:lang w:eastAsia="zh-CN"/>
              </w:rPr>
              <w:t>ndoor open o</w:t>
            </w:r>
            <w:r w:rsidRPr="008C6875">
              <w:rPr>
                <w:rFonts w:ascii="Arial" w:hAnsi="Arial" w:cs="Arial" w:hint="eastAsia"/>
                <w:sz w:val="18"/>
                <w:szCs w:val="18"/>
                <w:lang w:eastAsia="zh-CN"/>
              </w:rPr>
              <w:t>ffice</w:t>
            </w:r>
            <w:r w:rsidRPr="008C6875">
              <w:rPr>
                <w:rFonts w:ascii="Arial" w:hAnsi="Arial" w:cs="Arial"/>
                <w:sz w:val="18"/>
                <w:szCs w:val="18"/>
                <w:lang w:eastAsia="zh-CN"/>
              </w:rPr>
              <w:t xml:space="preserve">, </w:t>
            </w:r>
            <w:proofErr w:type="spellStart"/>
            <w:r w:rsidRPr="008C6875">
              <w:rPr>
                <w:rFonts w:ascii="Arial" w:hAnsi="Arial" w:cs="Arial"/>
                <w:sz w:val="18"/>
                <w:szCs w:val="18"/>
                <w:lang w:eastAsia="zh-CN"/>
              </w:rPr>
              <w:t>UMi</w:t>
            </w:r>
            <w:proofErr w:type="spellEnd"/>
          </w:p>
        </w:tc>
      </w:tr>
      <w:tr w:rsidR="00C34458" w14:paraId="412CB15E" w14:textId="77777777" w:rsidTr="00945BE7">
        <w:tc>
          <w:tcPr>
            <w:tcW w:w="3167" w:type="dxa"/>
            <w:vAlign w:val="center"/>
          </w:tcPr>
          <w:p w14:paraId="527BF0F9" w14:textId="37CEBC85" w:rsidR="00C34458" w:rsidRPr="008C6875" w:rsidRDefault="00C34458"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A</w:t>
            </w:r>
            <w:r w:rsidRPr="008C6875">
              <w:rPr>
                <w:rFonts w:ascii="Arial" w:hAnsi="Arial" w:cs="Arial"/>
                <w:sz w:val="18"/>
                <w:szCs w:val="18"/>
                <w:lang w:eastAsia="zh-CN"/>
              </w:rPr>
              <w:t xml:space="preserve">utomotive vehicles </w:t>
            </w:r>
            <w:r w:rsidRPr="008C6875">
              <w:rPr>
                <w:rFonts w:ascii="Arial" w:hAnsi="Arial" w:cs="Arial"/>
                <w:bCs/>
                <w:sz w:val="18"/>
                <w:szCs w:val="18"/>
              </w:rPr>
              <w:t>(at least outdoors)</w:t>
            </w:r>
          </w:p>
        </w:tc>
        <w:tc>
          <w:tcPr>
            <w:tcW w:w="4341" w:type="dxa"/>
            <w:vAlign w:val="center"/>
          </w:tcPr>
          <w:p w14:paraId="77D85473" w14:textId="73A8B38D" w:rsidR="00C34458" w:rsidRPr="008C6875" w:rsidRDefault="00052799" w:rsidP="00945BE7">
            <w:pPr>
              <w:spacing w:before="0" w:after="0" w:line="240" w:lineRule="auto"/>
              <w:rPr>
                <w:rFonts w:ascii="Arial" w:hAnsi="Arial" w:cs="Arial"/>
                <w:sz w:val="18"/>
                <w:szCs w:val="18"/>
                <w:lang w:eastAsia="zh-CN"/>
              </w:rPr>
            </w:pPr>
            <w:r>
              <w:rPr>
                <w:rFonts w:ascii="Arial" w:hAnsi="Arial" w:cs="Arial"/>
                <w:sz w:val="18"/>
                <w:szCs w:val="18"/>
                <w:lang w:eastAsia="zh-CN"/>
              </w:rPr>
              <w:t>D</w:t>
            </w:r>
            <w:r w:rsidR="00D94B5C" w:rsidRPr="008C6875">
              <w:rPr>
                <w:rFonts w:ascii="Arial" w:hAnsi="Arial" w:cs="Arial"/>
                <w:sz w:val="18"/>
                <w:szCs w:val="18"/>
                <w:lang w:eastAsia="zh-CN"/>
              </w:rPr>
              <w:t>eployment scenarios for V2X in TR 37.885, incl. Urban grid, Highway</w:t>
            </w:r>
          </w:p>
        </w:tc>
      </w:tr>
      <w:tr w:rsidR="00C34458" w14:paraId="798BE985" w14:textId="77777777" w:rsidTr="00945BE7">
        <w:tc>
          <w:tcPr>
            <w:tcW w:w="3167" w:type="dxa"/>
            <w:vAlign w:val="center"/>
          </w:tcPr>
          <w:p w14:paraId="09D2EB97" w14:textId="69001DF2" w:rsidR="00C34458" w:rsidRPr="008C6875" w:rsidRDefault="00C34458"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A</w:t>
            </w:r>
            <w:r w:rsidRPr="008C6875">
              <w:rPr>
                <w:rFonts w:ascii="Arial" w:hAnsi="Arial" w:cs="Arial"/>
                <w:sz w:val="18"/>
                <w:szCs w:val="18"/>
                <w:lang w:eastAsia="zh-CN"/>
              </w:rPr>
              <w:t xml:space="preserve">utomated guided vehicles </w:t>
            </w:r>
            <w:r w:rsidRPr="008C6875">
              <w:rPr>
                <w:rFonts w:ascii="Arial" w:hAnsi="Arial" w:cs="Arial"/>
                <w:bCs/>
                <w:sz w:val="18"/>
                <w:szCs w:val="18"/>
              </w:rPr>
              <w:t>(e.g. in indoor factories)</w:t>
            </w:r>
          </w:p>
        </w:tc>
        <w:tc>
          <w:tcPr>
            <w:tcW w:w="4341" w:type="dxa"/>
            <w:vAlign w:val="center"/>
          </w:tcPr>
          <w:p w14:paraId="7BA4BA4C" w14:textId="69E5EFC6" w:rsidR="00C34458" w:rsidRPr="008C6875" w:rsidRDefault="00D94B5C"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I</w:t>
            </w:r>
            <w:r w:rsidRPr="008C6875">
              <w:rPr>
                <w:rFonts w:ascii="Arial" w:hAnsi="Arial" w:cs="Arial"/>
                <w:sz w:val="18"/>
                <w:szCs w:val="18"/>
                <w:lang w:eastAsia="zh-CN"/>
              </w:rPr>
              <w:t>ndoor factory</w:t>
            </w:r>
          </w:p>
        </w:tc>
      </w:tr>
      <w:tr w:rsidR="00C34458" w14:paraId="03AC4BF5" w14:textId="77777777" w:rsidTr="00945BE7">
        <w:tc>
          <w:tcPr>
            <w:tcW w:w="3167" w:type="dxa"/>
            <w:vAlign w:val="center"/>
          </w:tcPr>
          <w:p w14:paraId="6C6F7E4C" w14:textId="30BEE7D0" w:rsidR="00C34458" w:rsidRPr="008C6875" w:rsidRDefault="00C34458" w:rsidP="00945BE7">
            <w:pPr>
              <w:spacing w:before="0" w:after="0" w:line="240" w:lineRule="auto"/>
              <w:rPr>
                <w:rFonts w:ascii="Arial" w:hAnsi="Arial" w:cs="Arial"/>
                <w:sz w:val="18"/>
                <w:szCs w:val="18"/>
                <w:lang w:eastAsia="zh-CN"/>
              </w:rPr>
            </w:pPr>
            <w:r w:rsidRPr="008C6875">
              <w:rPr>
                <w:rFonts w:ascii="Arial" w:hAnsi="Arial" w:cs="Arial" w:hint="eastAsia"/>
                <w:sz w:val="18"/>
                <w:szCs w:val="18"/>
                <w:lang w:eastAsia="zh-CN"/>
              </w:rPr>
              <w:t>O</w:t>
            </w:r>
            <w:r w:rsidRPr="008C6875">
              <w:rPr>
                <w:rFonts w:ascii="Arial" w:hAnsi="Arial" w:cs="Arial"/>
                <w:sz w:val="18"/>
                <w:szCs w:val="18"/>
                <w:lang w:eastAsia="zh-CN"/>
              </w:rPr>
              <w:t>bjects creating hazards on roads/railways</w:t>
            </w:r>
          </w:p>
        </w:tc>
        <w:tc>
          <w:tcPr>
            <w:tcW w:w="4341" w:type="dxa"/>
            <w:vAlign w:val="center"/>
          </w:tcPr>
          <w:p w14:paraId="0C4D11B0" w14:textId="0B81F5D5" w:rsidR="00C34458" w:rsidRPr="008C6875" w:rsidRDefault="001A3E7B" w:rsidP="00945BE7">
            <w:pPr>
              <w:spacing w:before="0" w:after="0" w:line="240" w:lineRule="auto"/>
              <w:rPr>
                <w:rFonts w:ascii="Arial" w:hAnsi="Arial" w:cs="Arial"/>
                <w:sz w:val="18"/>
                <w:szCs w:val="18"/>
                <w:lang w:eastAsia="zh-CN"/>
              </w:rPr>
            </w:pPr>
            <w:r>
              <w:rPr>
                <w:rFonts w:ascii="Arial" w:hAnsi="Arial" w:cs="Arial"/>
                <w:sz w:val="18"/>
                <w:szCs w:val="18"/>
                <w:lang w:eastAsia="zh-CN"/>
              </w:rPr>
              <w:t>D</w:t>
            </w:r>
            <w:r w:rsidR="00D94B5C" w:rsidRPr="008C6875">
              <w:rPr>
                <w:rFonts w:ascii="Arial" w:hAnsi="Arial" w:cs="Arial"/>
                <w:sz w:val="18"/>
                <w:szCs w:val="18"/>
                <w:lang w:eastAsia="zh-CN"/>
              </w:rPr>
              <w:t>eployment scenarios for V2X in TR 37.885, incl. Urban grid, Highway</w:t>
            </w:r>
            <w:r>
              <w:rPr>
                <w:rFonts w:ascii="Arial" w:hAnsi="Arial" w:cs="Arial"/>
                <w:sz w:val="18"/>
                <w:szCs w:val="18"/>
                <w:lang w:eastAsia="zh-CN"/>
              </w:rPr>
              <w:t xml:space="preserve">; </w:t>
            </w:r>
            <w:r w:rsidR="00052799">
              <w:rPr>
                <w:rFonts w:ascii="Arial" w:hAnsi="Arial" w:cs="Arial"/>
                <w:sz w:val="18"/>
                <w:szCs w:val="18"/>
                <w:lang w:eastAsia="zh-CN"/>
              </w:rPr>
              <w:t xml:space="preserve">deployment scenarios for </w:t>
            </w:r>
            <w:r w:rsidR="00C969A6">
              <w:rPr>
                <w:rFonts w:ascii="Arial" w:hAnsi="Arial" w:cs="Arial"/>
                <w:sz w:val="18"/>
                <w:szCs w:val="18"/>
                <w:lang w:eastAsia="zh-CN"/>
              </w:rPr>
              <w:t>High-speed</w:t>
            </w:r>
            <w:r w:rsidR="00052799">
              <w:rPr>
                <w:rFonts w:ascii="Arial" w:hAnsi="Arial" w:cs="Arial"/>
                <w:sz w:val="18"/>
                <w:szCs w:val="18"/>
                <w:lang w:eastAsia="zh-CN"/>
              </w:rPr>
              <w:t xml:space="preserve"> train in TR 38.802</w:t>
            </w:r>
            <w:r w:rsidR="00C969A6">
              <w:rPr>
                <w:rFonts w:ascii="Arial" w:hAnsi="Arial" w:cs="Arial"/>
                <w:sz w:val="18"/>
                <w:szCs w:val="18"/>
                <w:lang w:eastAsia="zh-CN"/>
              </w:rPr>
              <w:t>, incl. Dense urban, Rural, Urban macro.</w:t>
            </w:r>
          </w:p>
        </w:tc>
      </w:tr>
    </w:tbl>
    <w:p w14:paraId="1D4C656E" w14:textId="60D2A270" w:rsidR="00DA1109" w:rsidRDefault="00DA1109" w:rsidP="00B02340">
      <w:pPr>
        <w:spacing w:beforeLines="50" w:before="120" w:afterLines="50" w:line="288" w:lineRule="auto"/>
        <w:jc w:val="both"/>
        <w:rPr>
          <w:rFonts w:ascii="Arial" w:hAnsi="Arial" w:cs="Arial"/>
          <w:lang w:eastAsia="zh-CN"/>
        </w:rPr>
      </w:pPr>
      <w:r>
        <w:rPr>
          <w:rFonts w:ascii="Arial" w:hAnsi="Arial" w:cs="Arial" w:hint="eastAsia"/>
          <w:lang w:eastAsia="zh-CN"/>
        </w:rPr>
        <w:t>I</w:t>
      </w:r>
      <w:r>
        <w:rPr>
          <w:rFonts w:ascii="Arial" w:hAnsi="Arial" w:cs="Arial"/>
          <w:lang w:eastAsia="zh-CN"/>
        </w:rPr>
        <w:t xml:space="preserve">ntuitively, we think that it is not realistic to include all the listed potential deployment scenarios for all 5 example objects in the study, due to the unexpected large workload </w:t>
      </w:r>
      <w:r w:rsidR="003A0D57">
        <w:rPr>
          <w:rFonts w:ascii="Arial" w:hAnsi="Arial" w:cs="Arial"/>
          <w:lang w:eastAsia="zh-CN"/>
        </w:rPr>
        <w:t xml:space="preserve">introduced in channel modelling aspects, and in evaluations in the future. </w:t>
      </w:r>
      <w:r w:rsidR="00BD1ABF">
        <w:rPr>
          <w:rFonts w:ascii="Arial" w:hAnsi="Arial" w:cs="Arial"/>
          <w:lang w:eastAsia="zh-CN"/>
        </w:rPr>
        <w:t>Therefore, we prefer to prioritize some example objects and the corresponding deployment scenarios at this stage.</w:t>
      </w:r>
    </w:p>
    <w:p w14:paraId="5273055B" w14:textId="149055CA" w:rsidR="00BD1ABF" w:rsidRDefault="00BD1ABF" w:rsidP="00BD1ABF">
      <w:pPr>
        <w:spacing w:beforeLines="50" w:before="120" w:afterLines="50" w:line="288" w:lineRule="auto"/>
        <w:jc w:val="both"/>
        <w:rPr>
          <w:rFonts w:ascii="Arial" w:hAnsi="Arial" w:cs="Arial"/>
          <w:b/>
          <w:bCs/>
          <w:lang w:eastAsia="zh-CN"/>
        </w:rPr>
      </w:pPr>
      <w:r w:rsidRPr="00AB3831">
        <w:rPr>
          <w:rFonts w:ascii="Arial" w:hAnsi="Arial" w:cs="Arial" w:hint="eastAsia"/>
          <w:b/>
          <w:bCs/>
          <w:lang w:eastAsia="zh-CN"/>
        </w:rPr>
        <w:t>O</w:t>
      </w:r>
      <w:r w:rsidRPr="00AB3831">
        <w:rPr>
          <w:rFonts w:ascii="Arial" w:hAnsi="Arial" w:cs="Arial"/>
          <w:b/>
          <w:bCs/>
          <w:lang w:eastAsia="zh-CN"/>
        </w:rPr>
        <w:t xml:space="preserve">bservation 1: </w:t>
      </w:r>
      <w:r w:rsidRPr="00BD1ABF">
        <w:rPr>
          <w:rFonts w:ascii="Arial" w:hAnsi="Arial" w:cs="Arial"/>
          <w:b/>
          <w:bCs/>
          <w:lang w:eastAsia="zh-CN"/>
        </w:rPr>
        <w:t>Due to the unexpected large workload introduced in channel modelling aspects and in evaluations in the future, it is not realistic to include all the listed potential deployment scenarios for all 5 example objects in the study</w:t>
      </w:r>
      <w:r>
        <w:rPr>
          <w:rFonts w:ascii="Arial" w:hAnsi="Arial" w:cs="Arial"/>
          <w:b/>
          <w:bCs/>
          <w:lang w:eastAsia="zh-CN"/>
        </w:rPr>
        <w:t>.</w:t>
      </w:r>
    </w:p>
    <w:p w14:paraId="3049F3C2" w14:textId="4E43F0C8" w:rsidR="00D96416" w:rsidRDefault="002C7E6A" w:rsidP="002C64A3">
      <w:pPr>
        <w:spacing w:beforeLines="50" w:before="120" w:afterLines="50" w:line="288" w:lineRule="auto"/>
        <w:jc w:val="both"/>
        <w:rPr>
          <w:rFonts w:ascii="Arial" w:hAnsi="Arial" w:cs="Arial"/>
          <w:lang w:eastAsia="zh-CN"/>
        </w:rPr>
      </w:pPr>
      <w:r>
        <w:rPr>
          <w:rFonts w:ascii="Arial" w:hAnsi="Arial" w:cs="Arial" w:hint="eastAsia"/>
          <w:lang w:eastAsia="zh-CN"/>
        </w:rPr>
        <w:t>B</w:t>
      </w:r>
      <w:r>
        <w:rPr>
          <w:rFonts w:ascii="Arial" w:hAnsi="Arial" w:cs="Arial"/>
          <w:lang w:eastAsia="zh-CN"/>
        </w:rPr>
        <w:t xml:space="preserve">ased on our </w:t>
      </w:r>
      <w:r w:rsidR="0004730A">
        <w:rPr>
          <w:rFonts w:ascii="Arial" w:hAnsi="Arial" w:cs="Arial"/>
          <w:lang w:eastAsia="zh-CN"/>
        </w:rPr>
        <w:t xml:space="preserve">initial </w:t>
      </w:r>
      <w:r>
        <w:rPr>
          <w:rFonts w:ascii="Arial" w:hAnsi="Arial" w:cs="Arial"/>
          <w:lang w:eastAsia="zh-CN"/>
        </w:rPr>
        <w:t>investigations from</w:t>
      </w:r>
      <w:r w:rsidR="0004730A">
        <w:rPr>
          <w:rFonts w:ascii="Arial" w:hAnsi="Arial" w:cs="Arial"/>
          <w:lang w:eastAsia="zh-CN"/>
        </w:rPr>
        <w:t xml:space="preserve"> </w:t>
      </w:r>
      <w:r>
        <w:rPr>
          <w:rFonts w:ascii="Arial" w:hAnsi="Arial" w:cs="Arial"/>
          <w:lang w:eastAsia="zh-CN"/>
        </w:rPr>
        <w:t>industr</w:t>
      </w:r>
      <w:r w:rsidR="0004730A">
        <w:rPr>
          <w:rFonts w:ascii="Arial" w:hAnsi="Arial" w:cs="Arial"/>
          <w:lang w:eastAsia="zh-CN"/>
        </w:rPr>
        <w:t>ies</w:t>
      </w:r>
      <w:r>
        <w:rPr>
          <w:rFonts w:ascii="Arial" w:hAnsi="Arial" w:cs="Arial"/>
          <w:lang w:eastAsia="zh-CN"/>
        </w:rPr>
        <w:t xml:space="preserve">, </w:t>
      </w:r>
      <w:r w:rsidR="0004730A">
        <w:rPr>
          <w:rFonts w:ascii="Arial" w:hAnsi="Arial" w:cs="Arial"/>
          <w:lang w:eastAsia="zh-CN"/>
        </w:rPr>
        <w:t>there are some urgent requirements on enabling radio sensing functionality in UAV and V2X</w:t>
      </w:r>
      <w:r w:rsidR="00D96416">
        <w:rPr>
          <w:rFonts w:ascii="Arial" w:hAnsi="Arial" w:cs="Arial"/>
          <w:lang w:eastAsia="zh-CN"/>
        </w:rPr>
        <w:t xml:space="preserve"> scenarios</w:t>
      </w:r>
      <w:r w:rsidR="00945BE7">
        <w:rPr>
          <w:rFonts w:ascii="Arial" w:hAnsi="Arial" w:cs="Arial"/>
          <w:lang w:eastAsia="zh-CN"/>
        </w:rPr>
        <w:t>.</w:t>
      </w:r>
      <w:r w:rsidR="0067153B">
        <w:rPr>
          <w:rFonts w:ascii="Arial" w:hAnsi="Arial" w:cs="Arial"/>
          <w:lang w:eastAsia="zh-CN"/>
        </w:rPr>
        <w:t xml:space="preserve"> Details can refer to the following sub-sections</w:t>
      </w:r>
      <w:r w:rsidR="0004730A">
        <w:rPr>
          <w:rFonts w:ascii="Arial" w:hAnsi="Arial" w:cs="Arial"/>
          <w:lang w:eastAsia="zh-CN"/>
        </w:rPr>
        <w:t xml:space="preserve">. From this perspective, we propose that at least </w:t>
      </w:r>
      <w:r w:rsidR="00D96416">
        <w:rPr>
          <w:rFonts w:ascii="Arial" w:hAnsi="Arial" w:cs="Arial"/>
          <w:lang w:eastAsia="zh-CN"/>
        </w:rPr>
        <w:t xml:space="preserve">example objects of UAVs, </w:t>
      </w:r>
      <w:r w:rsidR="00945BE7">
        <w:rPr>
          <w:rFonts w:ascii="Arial" w:hAnsi="Arial" w:cs="Arial"/>
          <w:lang w:eastAsia="zh-CN"/>
        </w:rPr>
        <w:t>automotive</w:t>
      </w:r>
      <w:r w:rsidR="00D96416">
        <w:rPr>
          <w:rFonts w:ascii="Arial" w:hAnsi="Arial" w:cs="Arial"/>
          <w:lang w:eastAsia="zh-CN"/>
        </w:rPr>
        <w:t xml:space="preserve"> vehicles, </w:t>
      </w:r>
      <w:r w:rsidR="00945BE7">
        <w:rPr>
          <w:rFonts w:ascii="Arial" w:hAnsi="Arial" w:cs="Arial" w:hint="eastAsia"/>
          <w:lang w:eastAsia="zh-CN"/>
        </w:rPr>
        <w:t>human</w:t>
      </w:r>
      <w:r w:rsidR="00945BE7">
        <w:rPr>
          <w:rFonts w:ascii="Arial" w:hAnsi="Arial" w:cs="Arial"/>
          <w:lang w:eastAsia="zh-CN"/>
        </w:rPr>
        <w:t xml:space="preserve"> </w:t>
      </w:r>
      <w:r w:rsidR="00D96416">
        <w:rPr>
          <w:rFonts w:ascii="Arial" w:hAnsi="Arial" w:cs="Arial"/>
          <w:lang w:eastAsia="zh-CN"/>
        </w:rPr>
        <w:t xml:space="preserve">and objects creating hazards on roads, should be prioritized. </w:t>
      </w:r>
    </w:p>
    <w:p w14:paraId="709AC2CF" w14:textId="459078E5" w:rsidR="000D3283" w:rsidRDefault="000D3283" w:rsidP="000D3283">
      <w:pPr>
        <w:spacing w:beforeLines="50" w:before="120" w:afterLines="50" w:line="288" w:lineRule="auto"/>
        <w:jc w:val="both"/>
        <w:rPr>
          <w:rFonts w:ascii="Arial" w:hAnsi="Arial" w:cs="Arial"/>
          <w:b/>
          <w:bCs/>
          <w:lang w:eastAsia="zh-CN"/>
        </w:rPr>
      </w:pPr>
      <w:r w:rsidRPr="00AB3831">
        <w:rPr>
          <w:rFonts w:ascii="Arial" w:hAnsi="Arial" w:cs="Arial" w:hint="eastAsia"/>
          <w:b/>
          <w:bCs/>
          <w:lang w:eastAsia="zh-CN"/>
        </w:rPr>
        <w:t>P</w:t>
      </w:r>
      <w:r w:rsidRPr="00AB3831">
        <w:rPr>
          <w:rFonts w:ascii="Arial" w:hAnsi="Arial" w:cs="Arial"/>
          <w:b/>
          <w:bCs/>
          <w:lang w:eastAsia="zh-CN"/>
        </w:rPr>
        <w:t xml:space="preserve">roposal 1: </w:t>
      </w:r>
      <w:r>
        <w:rPr>
          <w:rFonts w:ascii="Arial" w:hAnsi="Arial" w:cs="Arial"/>
          <w:b/>
          <w:bCs/>
          <w:lang w:eastAsia="zh-CN"/>
        </w:rPr>
        <w:t>Prioritization of example objects should be considered in the study item, and the following example objects</w:t>
      </w:r>
      <w:r w:rsidR="0067153B">
        <w:rPr>
          <w:rFonts w:ascii="Arial" w:hAnsi="Arial" w:cs="Arial"/>
          <w:b/>
          <w:bCs/>
          <w:lang w:eastAsia="zh-CN"/>
        </w:rPr>
        <w:t xml:space="preserve"> are preferred</w:t>
      </w:r>
      <w:r>
        <w:rPr>
          <w:rFonts w:ascii="Arial" w:hAnsi="Arial" w:cs="Arial"/>
          <w:b/>
          <w:bCs/>
          <w:lang w:eastAsia="zh-CN"/>
        </w:rPr>
        <w:t>:</w:t>
      </w:r>
    </w:p>
    <w:p w14:paraId="7C3060FA" w14:textId="77777777" w:rsidR="000D3283" w:rsidRPr="00196D1C" w:rsidRDefault="000D3283" w:rsidP="000D3283">
      <w:pPr>
        <w:pStyle w:val="af9"/>
        <w:numPr>
          <w:ilvl w:val="0"/>
          <w:numId w:val="36"/>
        </w:numPr>
        <w:spacing w:beforeLines="50" w:before="120" w:line="288" w:lineRule="auto"/>
        <w:ind w:left="442" w:hanging="442"/>
        <w:jc w:val="both"/>
        <w:rPr>
          <w:rFonts w:ascii="Arial" w:hAnsi="Arial" w:cs="Arial"/>
          <w:b/>
          <w:bCs/>
          <w:sz w:val="20"/>
          <w:szCs w:val="20"/>
          <w:lang w:eastAsia="zh-CN"/>
        </w:rPr>
      </w:pPr>
      <w:proofErr w:type="gramStart"/>
      <w:r w:rsidRPr="00196D1C">
        <w:rPr>
          <w:rFonts w:ascii="Arial" w:hAnsi="Arial" w:cs="Arial" w:hint="eastAsia"/>
          <w:b/>
          <w:bCs/>
          <w:sz w:val="20"/>
          <w:szCs w:val="20"/>
          <w:lang w:eastAsia="zh-CN"/>
        </w:rPr>
        <w:t>U</w:t>
      </w:r>
      <w:r w:rsidRPr="00196D1C">
        <w:rPr>
          <w:rFonts w:ascii="Arial" w:hAnsi="Arial" w:cs="Arial"/>
          <w:b/>
          <w:bCs/>
          <w:sz w:val="20"/>
          <w:szCs w:val="20"/>
          <w:lang w:eastAsia="zh-CN"/>
        </w:rPr>
        <w:t>AVs;</w:t>
      </w:r>
      <w:proofErr w:type="gramEnd"/>
    </w:p>
    <w:p w14:paraId="670558AB" w14:textId="712863F1" w:rsidR="000D3283" w:rsidRPr="00196D1C" w:rsidRDefault="000D3283" w:rsidP="000D3283">
      <w:pPr>
        <w:pStyle w:val="af9"/>
        <w:numPr>
          <w:ilvl w:val="0"/>
          <w:numId w:val="36"/>
        </w:numPr>
        <w:spacing w:before="50" w:line="288" w:lineRule="auto"/>
        <w:ind w:left="442" w:hanging="442"/>
        <w:jc w:val="both"/>
        <w:rPr>
          <w:rFonts w:ascii="Arial" w:hAnsi="Arial" w:cs="Arial"/>
          <w:b/>
          <w:bCs/>
          <w:sz w:val="20"/>
          <w:szCs w:val="20"/>
          <w:lang w:eastAsia="zh-CN"/>
        </w:rPr>
      </w:pPr>
      <w:bookmarkStart w:id="3" w:name="_Hlk158106555"/>
      <w:r w:rsidRPr="00196D1C">
        <w:rPr>
          <w:rFonts w:ascii="Arial" w:hAnsi="Arial" w:cs="Arial" w:hint="eastAsia"/>
          <w:b/>
          <w:bCs/>
          <w:sz w:val="20"/>
          <w:szCs w:val="20"/>
          <w:lang w:eastAsia="zh-CN"/>
        </w:rPr>
        <w:t>A</w:t>
      </w:r>
      <w:r w:rsidRPr="00196D1C">
        <w:rPr>
          <w:rFonts w:ascii="Arial" w:hAnsi="Arial" w:cs="Arial"/>
          <w:b/>
          <w:bCs/>
          <w:sz w:val="20"/>
          <w:szCs w:val="20"/>
          <w:lang w:eastAsia="zh-CN"/>
        </w:rPr>
        <w:t>utom</w:t>
      </w:r>
      <w:r w:rsidR="00945BE7">
        <w:rPr>
          <w:rFonts w:ascii="Arial" w:hAnsi="Arial" w:cs="Arial"/>
          <w:b/>
          <w:bCs/>
          <w:sz w:val="20"/>
          <w:szCs w:val="20"/>
          <w:lang w:eastAsia="zh-CN"/>
        </w:rPr>
        <w:t>o</w:t>
      </w:r>
      <w:r w:rsidRPr="00196D1C">
        <w:rPr>
          <w:rFonts w:ascii="Arial" w:hAnsi="Arial" w:cs="Arial"/>
          <w:b/>
          <w:bCs/>
          <w:sz w:val="20"/>
          <w:szCs w:val="20"/>
          <w:lang w:eastAsia="zh-CN"/>
        </w:rPr>
        <w:t>tive vehicles</w:t>
      </w:r>
      <w:r w:rsidR="00945BE7">
        <w:rPr>
          <w:rFonts w:ascii="Arial" w:hAnsi="Arial" w:cs="Arial"/>
          <w:b/>
          <w:bCs/>
          <w:sz w:val="20"/>
          <w:szCs w:val="20"/>
          <w:lang w:eastAsia="zh-CN"/>
        </w:rPr>
        <w:t xml:space="preserve"> and human</w:t>
      </w:r>
      <w:r w:rsidR="00484494">
        <w:rPr>
          <w:rFonts w:ascii="Arial" w:hAnsi="Arial" w:cs="Arial"/>
          <w:b/>
          <w:bCs/>
          <w:sz w:val="20"/>
          <w:szCs w:val="20"/>
          <w:lang w:eastAsia="zh-CN"/>
        </w:rPr>
        <w:t>s</w:t>
      </w:r>
      <w:r w:rsidRPr="00196D1C">
        <w:rPr>
          <w:rFonts w:ascii="Arial" w:hAnsi="Arial" w:cs="Arial"/>
          <w:b/>
          <w:bCs/>
          <w:sz w:val="20"/>
          <w:szCs w:val="20"/>
          <w:lang w:eastAsia="zh-CN"/>
        </w:rPr>
        <w:t xml:space="preserve"> </w:t>
      </w:r>
      <w:r w:rsidR="000727F5">
        <w:rPr>
          <w:rFonts w:ascii="Arial" w:hAnsi="Arial" w:cs="Arial"/>
          <w:b/>
          <w:bCs/>
          <w:sz w:val="20"/>
          <w:szCs w:val="20"/>
          <w:lang w:eastAsia="zh-CN"/>
        </w:rPr>
        <w:t xml:space="preserve">for </w:t>
      </w:r>
      <w:proofErr w:type="gramStart"/>
      <w:r w:rsidR="00945BE7">
        <w:rPr>
          <w:rFonts w:ascii="Arial" w:hAnsi="Arial" w:cs="Arial"/>
          <w:b/>
          <w:bCs/>
          <w:sz w:val="20"/>
          <w:szCs w:val="20"/>
          <w:lang w:eastAsia="zh-CN"/>
        </w:rPr>
        <w:t>V2X</w:t>
      </w:r>
      <w:r w:rsidRPr="00196D1C">
        <w:rPr>
          <w:rFonts w:ascii="Arial" w:hAnsi="Arial" w:cs="Arial"/>
          <w:b/>
          <w:bCs/>
          <w:sz w:val="20"/>
          <w:szCs w:val="20"/>
          <w:lang w:eastAsia="zh-CN"/>
        </w:rPr>
        <w:t>;</w:t>
      </w:r>
      <w:proofErr w:type="gramEnd"/>
    </w:p>
    <w:p w14:paraId="53279015" w14:textId="566948E1" w:rsidR="000D3283" w:rsidRPr="00196D1C" w:rsidRDefault="00945BE7" w:rsidP="000D3283">
      <w:pPr>
        <w:pStyle w:val="af9"/>
        <w:numPr>
          <w:ilvl w:val="0"/>
          <w:numId w:val="36"/>
        </w:numPr>
        <w:spacing w:before="50" w:line="288" w:lineRule="auto"/>
        <w:ind w:left="442" w:hanging="442"/>
        <w:jc w:val="both"/>
        <w:rPr>
          <w:rFonts w:ascii="Arial" w:hAnsi="Arial" w:cs="Arial"/>
          <w:b/>
          <w:bCs/>
          <w:sz w:val="20"/>
          <w:szCs w:val="20"/>
          <w:lang w:val="en-GB" w:eastAsia="zh-CN"/>
        </w:rPr>
      </w:pPr>
      <w:r>
        <w:rPr>
          <w:rFonts w:ascii="Arial" w:hAnsi="Arial" w:cs="Arial"/>
          <w:b/>
          <w:bCs/>
          <w:sz w:val="20"/>
          <w:szCs w:val="20"/>
          <w:lang w:eastAsia="zh-CN"/>
        </w:rPr>
        <w:t>O</w:t>
      </w:r>
      <w:r w:rsidR="000D3283" w:rsidRPr="00196D1C">
        <w:rPr>
          <w:rFonts w:ascii="Arial" w:hAnsi="Arial" w:cs="Arial"/>
          <w:b/>
          <w:bCs/>
          <w:sz w:val="20"/>
          <w:szCs w:val="20"/>
          <w:lang w:eastAsia="zh-CN"/>
        </w:rPr>
        <w:t>bjects creating hazards on roads.</w:t>
      </w:r>
    </w:p>
    <w:bookmarkEnd w:id="3"/>
    <w:p w14:paraId="484BD0AB" w14:textId="77777777" w:rsidR="000B6789" w:rsidRPr="000D3283" w:rsidRDefault="000B6789" w:rsidP="002C64A3">
      <w:pPr>
        <w:spacing w:beforeLines="50" w:before="120" w:afterLines="50" w:line="288" w:lineRule="auto"/>
        <w:jc w:val="both"/>
        <w:rPr>
          <w:rFonts w:ascii="Arial" w:hAnsi="Arial" w:cs="Arial"/>
          <w:lang w:eastAsia="zh-CN"/>
        </w:rPr>
      </w:pPr>
    </w:p>
    <w:p w14:paraId="37E08938" w14:textId="442A6C74"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.1.1 UAV</w:t>
      </w:r>
    </w:p>
    <w:p w14:paraId="0D3AAB60" w14:textId="49718105" w:rsidR="00D46A0D" w:rsidRDefault="000D1AC5" w:rsidP="00D137C0">
      <w:pPr>
        <w:spacing w:beforeLines="50" w:before="120" w:afterLines="50" w:line="288" w:lineRule="auto"/>
        <w:jc w:val="both"/>
        <w:rPr>
          <w:rFonts w:ascii="Arial" w:hAnsi="Arial" w:cs="Arial"/>
          <w:lang w:eastAsia="zh-CN"/>
        </w:rPr>
      </w:pPr>
      <w:r>
        <w:rPr>
          <w:rFonts w:ascii="Arial" w:hAnsi="Arial" w:cs="Arial"/>
          <w:lang w:eastAsia="zh-CN"/>
        </w:rPr>
        <w:t>T</w:t>
      </w:r>
      <w:r w:rsidR="00E62479" w:rsidRPr="00E62479">
        <w:rPr>
          <w:rFonts w:ascii="Arial" w:hAnsi="Arial" w:cs="Arial"/>
          <w:lang w:eastAsia="zh-CN"/>
        </w:rPr>
        <w:t>he global drone</w:t>
      </w:r>
      <w:r w:rsidR="00E62479">
        <w:rPr>
          <w:rFonts w:ascii="Arial" w:hAnsi="Arial" w:cs="Arial"/>
          <w:lang w:eastAsia="zh-CN"/>
        </w:rPr>
        <w:t xml:space="preserve"> or UAV</w:t>
      </w:r>
      <w:r w:rsidR="00E62479" w:rsidRPr="00E62479">
        <w:rPr>
          <w:rFonts w:ascii="Arial" w:hAnsi="Arial" w:cs="Arial"/>
          <w:lang w:eastAsia="zh-CN"/>
        </w:rPr>
        <w:t xml:space="preserve"> market has expanded exponentially with the latest projections estimating market value of at least</w:t>
      </w:r>
      <w:r w:rsidR="00E62479">
        <w:rPr>
          <w:rFonts w:ascii="Arial" w:hAnsi="Arial" w:cs="Arial"/>
          <w:lang w:eastAsia="zh-CN"/>
        </w:rPr>
        <w:t xml:space="preserve"> </w:t>
      </w:r>
      <w:r w:rsidR="00E62479" w:rsidRPr="00E62479">
        <w:rPr>
          <w:rFonts w:ascii="Arial" w:hAnsi="Arial" w:cs="Arial"/>
          <w:lang w:eastAsia="zh-CN"/>
        </w:rPr>
        <w:t>22 billion</w:t>
      </w:r>
      <w:r w:rsidR="00E62479">
        <w:rPr>
          <w:rFonts w:ascii="Arial" w:hAnsi="Arial" w:cs="Arial"/>
          <w:lang w:eastAsia="zh-CN"/>
        </w:rPr>
        <w:t xml:space="preserve"> US dollars</w:t>
      </w:r>
      <w:r w:rsidR="00E62479" w:rsidRPr="00E62479">
        <w:rPr>
          <w:rFonts w:ascii="Arial" w:hAnsi="Arial" w:cs="Arial"/>
          <w:lang w:eastAsia="zh-CN"/>
        </w:rPr>
        <w:t xml:space="preserve"> by 202</w:t>
      </w:r>
      <w:r>
        <w:rPr>
          <w:rFonts w:ascii="Arial" w:hAnsi="Arial" w:cs="Arial"/>
          <w:lang w:eastAsia="zh-CN"/>
        </w:rPr>
        <w:t>2, in which</w:t>
      </w:r>
      <w:r w:rsidR="002B7A15">
        <w:rPr>
          <w:rFonts w:ascii="Arial" w:hAnsi="Arial" w:cs="Arial"/>
          <w:lang w:eastAsia="zh-CN"/>
        </w:rPr>
        <w:t xml:space="preserve"> China has dedicated a major part in driving the market’s growth</w:t>
      </w:r>
      <w:r>
        <w:rPr>
          <w:rFonts w:ascii="Arial" w:hAnsi="Arial" w:cs="Arial"/>
          <w:lang w:eastAsia="zh-CN"/>
        </w:rPr>
        <w:t>.</w:t>
      </w:r>
      <w:r w:rsidR="00997959">
        <w:rPr>
          <w:rFonts w:ascii="Arial" w:hAnsi="Arial" w:cs="Arial" w:hint="eastAsia"/>
          <w:lang w:eastAsia="zh-CN"/>
        </w:rPr>
        <w:t xml:space="preserve"> </w:t>
      </w:r>
      <w:r w:rsidR="00FB646D">
        <w:rPr>
          <w:rFonts w:ascii="Arial" w:hAnsi="Arial" w:cs="Arial"/>
          <w:lang w:eastAsia="zh-CN"/>
        </w:rPr>
        <w:lastRenderedPageBreak/>
        <w:t xml:space="preserve">In China, </w:t>
      </w:r>
      <w:r w:rsidR="00D46A0D">
        <w:rPr>
          <w:rFonts w:ascii="Arial" w:hAnsi="Arial" w:cs="Arial"/>
          <w:lang w:eastAsia="zh-CN"/>
        </w:rPr>
        <w:t>Shenzhen</w:t>
      </w:r>
      <w:r w:rsidR="00FB646D">
        <w:rPr>
          <w:rFonts w:ascii="Arial" w:hAnsi="Arial" w:cs="Arial"/>
          <w:lang w:eastAsia="zh-CN"/>
        </w:rPr>
        <w:t xml:space="preserve"> w</w:t>
      </w:r>
      <w:r w:rsidR="00FB646D" w:rsidRPr="00997959">
        <w:rPr>
          <w:rFonts w:ascii="Arial" w:hAnsi="Arial" w:cs="Arial"/>
          <w:lang w:eastAsia="zh-CN"/>
        </w:rPr>
        <w:t>ith a complete drone manufacturing supply chain</w:t>
      </w:r>
      <w:r w:rsidR="00FB646D">
        <w:rPr>
          <w:rFonts w:ascii="Arial" w:hAnsi="Arial" w:cs="Arial"/>
          <w:lang w:eastAsia="zh-CN"/>
        </w:rPr>
        <w:t>,</w:t>
      </w:r>
      <w:r w:rsidR="00D274A5" w:rsidRPr="00D274A5">
        <w:rPr>
          <w:rFonts w:ascii="Arial" w:hAnsi="Arial" w:cs="Arial"/>
          <w:lang w:eastAsia="zh-CN"/>
        </w:rPr>
        <w:t xml:space="preserve"> has become a magnet for businesses specializing in drone-assisted deliveries, transportation</w:t>
      </w:r>
      <w:r w:rsidR="00A07177">
        <w:rPr>
          <w:rFonts w:ascii="Arial" w:hAnsi="Arial" w:cs="Arial"/>
          <w:lang w:eastAsia="zh-CN"/>
        </w:rPr>
        <w:t xml:space="preserve">, and </w:t>
      </w:r>
      <w:r w:rsidR="00D274A5" w:rsidRPr="00D274A5">
        <w:rPr>
          <w:rFonts w:ascii="Arial" w:hAnsi="Arial" w:cs="Arial"/>
          <w:lang w:eastAsia="zh-CN"/>
        </w:rPr>
        <w:t xml:space="preserve">tourism, </w:t>
      </w:r>
      <w:r w:rsidR="00A07177">
        <w:rPr>
          <w:rFonts w:ascii="Arial" w:hAnsi="Arial" w:cs="Arial"/>
          <w:lang w:eastAsia="zh-CN"/>
        </w:rPr>
        <w:t>etc</w:t>
      </w:r>
      <w:r w:rsidR="00D274A5" w:rsidRPr="00D274A5">
        <w:rPr>
          <w:rFonts w:ascii="Arial" w:hAnsi="Arial" w:cs="Arial"/>
          <w:lang w:eastAsia="zh-CN"/>
        </w:rPr>
        <w:t>.</w:t>
      </w:r>
      <w:r w:rsidR="00D274A5">
        <w:rPr>
          <w:rFonts w:ascii="Arial" w:hAnsi="Arial" w:cs="Arial"/>
          <w:lang w:eastAsia="zh-CN"/>
        </w:rPr>
        <w:t xml:space="preserve"> </w:t>
      </w:r>
      <w:r w:rsidR="00102A49">
        <w:rPr>
          <w:rFonts w:ascii="Arial" w:hAnsi="Arial" w:cs="Arial"/>
          <w:lang w:eastAsia="zh-CN"/>
        </w:rPr>
        <w:t>T</w:t>
      </w:r>
      <w:r w:rsidR="006B1FA2">
        <w:rPr>
          <w:rFonts w:ascii="Arial" w:hAnsi="Arial" w:cs="Arial"/>
          <w:lang w:eastAsia="zh-CN"/>
        </w:rPr>
        <w:t xml:space="preserve">o support the UAV enterprises, Shenzhen has </w:t>
      </w:r>
      <w:r w:rsidR="006B1FA2" w:rsidRPr="006B1FA2">
        <w:rPr>
          <w:rFonts w:ascii="Arial" w:hAnsi="Arial" w:cs="Arial"/>
          <w:lang w:eastAsia="zh-CN"/>
        </w:rPr>
        <w:t>issued a plan for a low-altitude economy</w:t>
      </w:r>
      <w:r w:rsidR="006B1FA2">
        <w:rPr>
          <w:rFonts w:ascii="Arial" w:hAnsi="Arial" w:cs="Arial"/>
          <w:lang w:eastAsia="zh-CN"/>
        </w:rPr>
        <w:t xml:space="preserve"> to </w:t>
      </w:r>
      <w:r w:rsidR="006B1FA2" w:rsidRPr="006B1FA2">
        <w:rPr>
          <w:rFonts w:ascii="Arial" w:hAnsi="Arial" w:cs="Arial"/>
          <w:lang w:eastAsia="zh-CN"/>
        </w:rPr>
        <w:t>facilitate the development of upstream and downstream industries</w:t>
      </w:r>
      <w:r w:rsidR="006B1FA2">
        <w:rPr>
          <w:rFonts w:ascii="Arial" w:hAnsi="Arial" w:cs="Arial"/>
          <w:lang w:eastAsia="zh-CN"/>
        </w:rPr>
        <w:t>.</w:t>
      </w:r>
    </w:p>
    <w:p w14:paraId="5BD2C302" w14:textId="167781E1" w:rsidR="00A570E8" w:rsidRDefault="00A570E8" w:rsidP="00A570E8">
      <w:pPr>
        <w:spacing w:beforeLines="50" w:before="120" w:afterLines="50" w:line="288" w:lineRule="auto"/>
        <w:jc w:val="center"/>
        <w:rPr>
          <w:rFonts w:ascii="Arial" w:hAnsi="Arial" w:cs="Arial"/>
          <w:lang w:eastAsia="zh-CN"/>
        </w:rPr>
      </w:pPr>
      <w:r>
        <w:rPr>
          <w:rFonts w:ascii="Arial" w:hAnsi="Arial" w:cs="Arial"/>
          <w:noProof/>
          <w:lang w:eastAsia="zh-CN"/>
        </w:rPr>
        <w:drawing>
          <wp:inline distT="0" distB="0" distL="0" distR="0" wp14:anchorId="01BE5136" wp14:editId="09FF16CF">
            <wp:extent cx="2492681" cy="1576426"/>
            <wp:effectExtent l="0" t="0" r="3175" b="5080"/>
            <wp:docPr id="1220612231" name="图片 1" descr="飞机窗户外的小鸟&#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12231" name="图片 1" descr="飞机窗户外的小鸟&#10;&#10;低可信度描述已自动生成"/>
                    <pic:cNvPicPr/>
                  </pic:nvPicPr>
                  <pic:blipFill rotWithShape="1">
                    <a:blip r:embed="rId14" cstate="print">
                      <a:extLst>
                        <a:ext uri="{28A0092B-C50C-407E-A947-70E740481C1C}">
                          <a14:useLocalDpi xmlns:a14="http://schemas.microsoft.com/office/drawing/2010/main" val="0"/>
                        </a:ext>
                      </a:extLst>
                    </a:blip>
                    <a:srcRect l="12636" t="2256" r="16177" b="16694"/>
                    <a:stretch/>
                  </pic:blipFill>
                  <pic:spPr bwMode="auto">
                    <a:xfrm>
                      <a:off x="0" y="0"/>
                      <a:ext cx="2499489" cy="1580732"/>
                    </a:xfrm>
                    <a:prstGeom prst="rect">
                      <a:avLst/>
                    </a:prstGeom>
                    <a:ln>
                      <a:noFill/>
                    </a:ln>
                    <a:extLst>
                      <a:ext uri="{53640926-AAD7-44D8-BBD7-CCE9431645EC}">
                        <a14:shadowObscured xmlns:a14="http://schemas.microsoft.com/office/drawing/2010/main"/>
                      </a:ext>
                    </a:extLst>
                  </pic:spPr>
                </pic:pic>
              </a:graphicData>
            </a:graphic>
          </wp:inline>
        </w:drawing>
      </w:r>
    </w:p>
    <w:p w14:paraId="741860A7" w14:textId="08CF0BA9" w:rsidR="00A570E8" w:rsidRPr="00A570E8" w:rsidRDefault="00A570E8" w:rsidP="00A570E8">
      <w:pPr>
        <w:spacing w:beforeLines="50" w:before="120" w:afterLines="50" w:line="288" w:lineRule="auto"/>
        <w:jc w:val="center"/>
        <w:rPr>
          <w:rFonts w:ascii="Arial" w:hAnsi="Arial" w:cs="Arial"/>
          <w:b/>
          <w:bCs/>
          <w:lang w:eastAsia="zh-CN"/>
        </w:rPr>
      </w:pPr>
      <w:r w:rsidRPr="00A570E8">
        <w:rPr>
          <w:rFonts w:ascii="Arial" w:hAnsi="Arial" w:cs="Arial" w:hint="eastAsia"/>
          <w:b/>
          <w:bCs/>
          <w:lang w:eastAsia="zh-CN"/>
        </w:rPr>
        <w:t>F</w:t>
      </w:r>
      <w:r w:rsidRPr="00A570E8">
        <w:rPr>
          <w:rFonts w:ascii="Arial" w:hAnsi="Arial" w:cs="Arial"/>
          <w:b/>
          <w:bCs/>
          <w:lang w:eastAsia="zh-CN"/>
        </w:rPr>
        <w:t xml:space="preserve">igure 1: A </w:t>
      </w:r>
      <w:proofErr w:type="spellStart"/>
      <w:r w:rsidRPr="00A570E8">
        <w:rPr>
          <w:rFonts w:ascii="Arial" w:hAnsi="Arial" w:cs="Arial"/>
          <w:b/>
          <w:bCs/>
          <w:lang w:eastAsia="zh-CN"/>
        </w:rPr>
        <w:t>Meituan</w:t>
      </w:r>
      <w:proofErr w:type="spellEnd"/>
      <w:r w:rsidRPr="00A570E8">
        <w:rPr>
          <w:rFonts w:ascii="Arial" w:hAnsi="Arial" w:cs="Arial"/>
          <w:b/>
          <w:bCs/>
          <w:lang w:eastAsia="zh-CN"/>
        </w:rPr>
        <w:t xml:space="preserve"> delivery drone.</w:t>
      </w:r>
    </w:p>
    <w:p w14:paraId="238C912C" w14:textId="1A1D4190" w:rsidR="000A3899" w:rsidRDefault="0033687C" w:rsidP="00FB646D">
      <w:pPr>
        <w:spacing w:beforeLines="50" w:before="120" w:afterLines="50" w:line="288" w:lineRule="auto"/>
        <w:jc w:val="both"/>
        <w:rPr>
          <w:rFonts w:ascii="Arial" w:hAnsi="Arial" w:cs="Arial"/>
          <w:lang w:eastAsia="zh-CN"/>
        </w:rPr>
      </w:pPr>
      <w:r w:rsidRPr="0033687C">
        <w:rPr>
          <w:rFonts w:ascii="Arial" w:hAnsi="Arial" w:cs="Arial"/>
          <w:lang w:eastAsia="zh-CN"/>
        </w:rPr>
        <w:t xml:space="preserve">With the rapid development of civil </w:t>
      </w:r>
      <w:r>
        <w:rPr>
          <w:rFonts w:ascii="Arial" w:hAnsi="Arial" w:cs="Arial"/>
          <w:lang w:eastAsia="zh-CN"/>
        </w:rPr>
        <w:t>drones</w:t>
      </w:r>
      <w:r w:rsidRPr="0033687C">
        <w:rPr>
          <w:rFonts w:ascii="Arial" w:hAnsi="Arial" w:cs="Arial"/>
          <w:lang w:eastAsia="zh-CN"/>
        </w:rPr>
        <w:t xml:space="preserve"> and UAV technology, the flight situation in low-altitude airspace is becoming more and more complicated.</w:t>
      </w:r>
      <w:r w:rsidR="00A63E18">
        <w:rPr>
          <w:rFonts w:ascii="Arial" w:hAnsi="Arial" w:cs="Arial"/>
          <w:lang w:eastAsia="zh-CN"/>
        </w:rPr>
        <w:t xml:space="preserve"> Effective </w:t>
      </w:r>
      <w:r w:rsidR="00417D31">
        <w:rPr>
          <w:rFonts w:ascii="Arial" w:hAnsi="Arial" w:cs="Arial"/>
          <w:lang w:eastAsia="zh-CN"/>
        </w:rPr>
        <w:t xml:space="preserve">and seamless </w:t>
      </w:r>
      <w:r w:rsidR="00A63E18">
        <w:rPr>
          <w:rFonts w:ascii="Arial" w:hAnsi="Arial" w:cs="Arial"/>
          <w:lang w:eastAsia="zh-CN"/>
        </w:rPr>
        <w:t>surveillance and regulation</w:t>
      </w:r>
      <w:r w:rsidRPr="00D137C0">
        <w:rPr>
          <w:rFonts w:ascii="Arial" w:hAnsi="Arial" w:cs="Arial"/>
          <w:lang w:eastAsia="zh-CN"/>
        </w:rPr>
        <w:t xml:space="preserve"> of </w:t>
      </w:r>
      <w:r>
        <w:rPr>
          <w:rFonts w:ascii="Arial" w:hAnsi="Arial" w:cs="Arial"/>
          <w:lang w:eastAsia="zh-CN"/>
        </w:rPr>
        <w:t>UAV</w:t>
      </w:r>
      <w:r w:rsidR="00A63E18">
        <w:rPr>
          <w:rFonts w:ascii="Arial" w:hAnsi="Arial" w:cs="Arial"/>
          <w:lang w:eastAsia="zh-CN"/>
        </w:rPr>
        <w:t xml:space="preserve"> operation</w:t>
      </w:r>
      <w:r w:rsidR="00102A49">
        <w:rPr>
          <w:rFonts w:ascii="Arial" w:hAnsi="Arial" w:cs="Arial"/>
          <w:lang w:eastAsia="zh-CN"/>
        </w:rPr>
        <w:t xml:space="preserve"> </w:t>
      </w:r>
      <w:r w:rsidR="00A63E18">
        <w:rPr>
          <w:rFonts w:ascii="Arial" w:hAnsi="Arial" w:cs="Arial"/>
          <w:lang w:eastAsia="zh-CN"/>
        </w:rPr>
        <w:t xml:space="preserve">based on 5G cellular networks </w:t>
      </w:r>
      <w:r w:rsidRPr="00D137C0">
        <w:rPr>
          <w:rFonts w:ascii="Arial" w:hAnsi="Arial" w:cs="Arial"/>
          <w:lang w:eastAsia="zh-CN"/>
        </w:rPr>
        <w:t>ha</w:t>
      </w:r>
      <w:r w:rsidR="00A63E18">
        <w:rPr>
          <w:rFonts w:ascii="Arial" w:hAnsi="Arial" w:cs="Arial"/>
          <w:lang w:eastAsia="zh-CN"/>
        </w:rPr>
        <w:t>ve</w:t>
      </w:r>
      <w:r w:rsidRPr="00D137C0">
        <w:rPr>
          <w:rFonts w:ascii="Arial" w:hAnsi="Arial" w:cs="Arial"/>
          <w:lang w:eastAsia="zh-CN"/>
        </w:rPr>
        <w:t xml:space="preserve"> become</w:t>
      </w:r>
      <w:r w:rsidR="00A63E18">
        <w:rPr>
          <w:rFonts w:ascii="Arial" w:hAnsi="Arial" w:cs="Arial"/>
          <w:lang w:eastAsia="zh-CN"/>
        </w:rPr>
        <w:t xml:space="preserve"> </w:t>
      </w:r>
      <w:r w:rsidRPr="00D137C0">
        <w:rPr>
          <w:rFonts w:ascii="Arial" w:hAnsi="Arial" w:cs="Arial"/>
          <w:lang w:eastAsia="zh-CN"/>
        </w:rPr>
        <w:t xml:space="preserve">emerging </w:t>
      </w:r>
      <w:r w:rsidR="00A63E18">
        <w:rPr>
          <w:rFonts w:ascii="Arial" w:hAnsi="Arial" w:cs="Arial"/>
          <w:lang w:eastAsia="zh-CN"/>
        </w:rPr>
        <w:t>needs</w:t>
      </w:r>
      <w:r w:rsidRPr="00D137C0">
        <w:rPr>
          <w:rFonts w:ascii="Arial" w:hAnsi="Arial" w:cs="Arial"/>
          <w:lang w:eastAsia="zh-CN"/>
        </w:rPr>
        <w:t xml:space="preserve"> f</w:t>
      </w:r>
      <w:r w:rsidR="00A63E18">
        <w:rPr>
          <w:rFonts w:ascii="Arial" w:hAnsi="Arial" w:cs="Arial"/>
          <w:lang w:eastAsia="zh-CN"/>
        </w:rPr>
        <w:t>rom</w:t>
      </w:r>
      <w:r w:rsidRPr="00D137C0">
        <w:rPr>
          <w:rFonts w:ascii="Arial" w:hAnsi="Arial" w:cs="Arial"/>
          <w:lang w:eastAsia="zh-CN"/>
        </w:rPr>
        <w:t xml:space="preserve"> civil aviation authority and</w:t>
      </w:r>
      <w:r>
        <w:rPr>
          <w:rFonts w:ascii="Arial" w:hAnsi="Arial" w:cs="Arial"/>
          <w:lang w:eastAsia="zh-CN"/>
        </w:rPr>
        <w:t xml:space="preserve"> </w:t>
      </w:r>
      <w:r w:rsidRPr="00D137C0">
        <w:rPr>
          <w:rFonts w:ascii="Arial" w:hAnsi="Arial" w:cs="Arial"/>
          <w:lang w:eastAsia="zh-CN"/>
        </w:rPr>
        <w:t>local governments</w:t>
      </w:r>
      <w:r w:rsidR="00102A49">
        <w:rPr>
          <w:rFonts w:ascii="Arial" w:hAnsi="Arial" w:cs="Arial"/>
          <w:lang w:eastAsia="zh-CN"/>
        </w:rPr>
        <w:t>.</w:t>
      </w:r>
    </w:p>
    <w:p w14:paraId="7779457C" w14:textId="4E24FB53" w:rsidR="0033687C" w:rsidRPr="00417D31" w:rsidRDefault="009573BA" w:rsidP="00D137C0">
      <w:pPr>
        <w:spacing w:beforeLines="50" w:before="120" w:afterLines="50" w:line="288" w:lineRule="auto"/>
        <w:jc w:val="both"/>
        <w:rPr>
          <w:rFonts w:ascii="Arial" w:hAnsi="Arial" w:cs="Arial"/>
          <w:b/>
          <w:bCs/>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2: </w:t>
      </w:r>
      <w:r w:rsidR="00417D31" w:rsidRPr="00417D31">
        <w:rPr>
          <w:rFonts w:ascii="Arial" w:hAnsi="Arial" w:cs="Arial"/>
          <w:b/>
          <w:bCs/>
          <w:lang w:eastAsia="zh-CN"/>
        </w:rPr>
        <w:t>Effective and seamless surveillance and regulation of UAV operation based on 5G cellular networks have become emerging needs from civil aviation authority and local governments.</w:t>
      </w:r>
    </w:p>
    <w:p w14:paraId="5AF6AA07" w14:textId="0F1C18C8" w:rsidR="00C87F10" w:rsidRDefault="00E13F97" w:rsidP="00864725">
      <w:pPr>
        <w:spacing w:beforeLines="50" w:before="120" w:afterLines="50" w:line="288" w:lineRule="auto"/>
        <w:jc w:val="both"/>
        <w:rPr>
          <w:rFonts w:ascii="Arial" w:hAnsi="Arial" w:cs="Arial"/>
          <w:lang w:eastAsia="zh-CN"/>
        </w:rPr>
      </w:pPr>
      <w:r>
        <w:rPr>
          <w:rFonts w:ascii="Arial" w:hAnsi="Arial" w:cs="Arial"/>
          <w:lang w:eastAsia="zh-CN"/>
        </w:rPr>
        <w:t xml:space="preserve">For the deployment scenarios of detecting or tracking UAVs, we believe that that defined in TR 36.777 can be used as a starting point </w:t>
      </w:r>
      <w:r w:rsidR="00571290">
        <w:rPr>
          <w:rFonts w:ascii="Arial" w:hAnsi="Arial" w:cs="Arial"/>
          <w:lang w:eastAsia="zh-CN"/>
        </w:rPr>
        <w:fldChar w:fldCharType="begin"/>
      </w:r>
      <w:r w:rsidR="00571290">
        <w:rPr>
          <w:rFonts w:ascii="Arial" w:hAnsi="Arial" w:cs="Arial"/>
          <w:lang w:eastAsia="zh-CN"/>
        </w:rPr>
        <w:instrText xml:space="preserve"> REF _Ref157949818 \r \h </w:instrText>
      </w:r>
      <w:r w:rsidR="00571290">
        <w:rPr>
          <w:rFonts w:ascii="Arial" w:hAnsi="Arial" w:cs="Arial"/>
          <w:lang w:eastAsia="zh-CN"/>
        </w:rPr>
      </w:r>
      <w:r w:rsidR="00571290">
        <w:rPr>
          <w:rFonts w:ascii="Arial" w:hAnsi="Arial" w:cs="Arial"/>
          <w:lang w:eastAsia="zh-CN"/>
        </w:rPr>
        <w:fldChar w:fldCharType="separate"/>
      </w:r>
      <w:r w:rsidR="00571290">
        <w:rPr>
          <w:rFonts w:ascii="Arial" w:hAnsi="Arial" w:cs="Arial"/>
          <w:lang w:eastAsia="zh-CN"/>
        </w:rPr>
        <w:t>[2]</w:t>
      </w:r>
      <w:r w:rsidR="00571290">
        <w:rPr>
          <w:rFonts w:ascii="Arial" w:hAnsi="Arial" w:cs="Arial"/>
          <w:lang w:eastAsia="zh-CN"/>
        </w:rPr>
        <w:fldChar w:fldCharType="end"/>
      </w:r>
      <w:r>
        <w:rPr>
          <w:rFonts w:ascii="Arial" w:hAnsi="Arial" w:cs="Arial"/>
          <w:lang w:eastAsia="zh-CN"/>
        </w:rPr>
        <w:t>. Considering</w:t>
      </w:r>
      <w:r w:rsidR="00864725">
        <w:rPr>
          <w:rFonts w:ascii="Arial" w:hAnsi="Arial" w:cs="Arial"/>
          <w:lang w:eastAsia="zh-CN"/>
        </w:rPr>
        <w:t xml:space="preserve"> </w:t>
      </w:r>
      <w:r>
        <w:rPr>
          <w:rFonts w:ascii="Arial" w:hAnsi="Arial" w:cs="Arial"/>
          <w:lang w:eastAsia="zh-CN"/>
        </w:rPr>
        <w:t xml:space="preserve">typical </w:t>
      </w:r>
      <w:r w:rsidR="004B063D">
        <w:rPr>
          <w:rFonts w:ascii="Arial" w:hAnsi="Arial" w:cs="Arial"/>
          <w:lang w:eastAsia="zh-CN"/>
        </w:rPr>
        <w:t>application</w:t>
      </w:r>
      <w:r w:rsidR="00864725">
        <w:rPr>
          <w:rFonts w:ascii="Arial" w:hAnsi="Arial" w:cs="Arial"/>
          <w:lang w:eastAsia="zh-CN"/>
        </w:rPr>
        <w:t>s</w:t>
      </w:r>
      <w:r w:rsidR="004B063D">
        <w:rPr>
          <w:rFonts w:ascii="Arial" w:hAnsi="Arial" w:cs="Arial"/>
          <w:lang w:eastAsia="zh-CN"/>
        </w:rPr>
        <w:t xml:space="preserve"> of UAV, </w:t>
      </w:r>
      <w:proofErr w:type="spellStart"/>
      <w:r>
        <w:rPr>
          <w:rFonts w:ascii="Arial" w:hAnsi="Arial" w:cs="Arial"/>
          <w:lang w:eastAsia="zh-CN"/>
        </w:rPr>
        <w:t>UMi</w:t>
      </w:r>
      <w:proofErr w:type="spellEnd"/>
      <w:r>
        <w:rPr>
          <w:rFonts w:ascii="Arial" w:hAnsi="Arial" w:cs="Arial"/>
          <w:lang w:eastAsia="zh-CN"/>
        </w:rPr>
        <w:t xml:space="preserve">-AV, </w:t>
      </w:r>
      <w:proofErr w:type="spellStart"/>
      <w:r>
        <w:rPr>
          <w:rFonts w:ascii="Arial" w:hAnsi="Arial" w:cs="Arial"/>
          <w:lang w:eastAsia="zh-CN"/>
        </w:rPr>
        <w:t>UMa</w:t>
      </w:r>
      <w:proofErr w:type="spellEnd"/>
      <w:r>
        <w:rPr>
          <w:rFonts w:ascii="Arial" w:hAnsi="Arial" w:cs="Arial"/>
          <w:lang w:eastAsia="zh-CN"/>
        </w:rPr>
        <w:t>-</w:t>
      </w:r>
      <w:proofErr w:type="gramStart"/>
      <w:r>
        <w:rPr>
          <w:rFonts w:ascii="Arial" w:hAnsi="Arial" w:cs="Arial"/>
          <w:lang w:eastAsia="zh-CN"/>
        </w:rPr>
        <w:t>AV</w:t>
      </w:r>
      <w:proofErr w:type="gramEnd"/>
      <w:r>
        <w:rPr>
          <w:rFonts w:ascii="Arial" w:hAnsi="Arial" w:cs="Arial"/>
          <w:lang w:eastAsia="zh-CN"/>
        </w:rPr>
        <w:t xml:space="preserve"> or </w:t>
      </w:r>
      <w:proofErr w:type="spellStart"/>
      <w:r>
        <w:rPr>
          <w:rFonts w:ascii="Arial" w:hAnsi="Arial" w:cs="Arial"/>
          <w:lang w:eastAsia="zh-CN"/>
        </w:rPr>
        <w:t>RMa</w:t>
      </w:r>
      <w:proofErr w:type="spellEnd"/>
      <w:r>
        <w:rPr>
          <w:rFonts w:ascii="Arial" w:hAnsi="Arial" w:cs="Arial"/>
          <w:lang w:eastAsia="zh-CN"/>
        </w:rPr>
        <w:t xml:space="preserve">-AV are all reasonable </w:t>
      </w:r>
      <w:r w:rsidR="0067153B">
        <w:rPr>
          <w:rFonts w:ascii="Arial" w:hAnsi="Arial" w:cs="Arial"/>
          <w:lang w:eastAsia="zh-CN"/>
        </w:rPr>
        <w:t>deployment scenario</w:t>
      </w:r>
      <w:r>
        <w:rPr>
          <w:rFonts w:ascii="Arial" w:hAnsi="Arial" w:cs="Arial"/>
          <w:lang w:eastAsia="zh-CN"/>
        </w:rPr>
        <w:t>s. The main differences are the inter-site distance (ISD) and operating bands. For convenience, the assumptions on cell layout and carrier frequency for the three deployment scenarios are recapped in the following table.</w:t>
      </w:r>
    </w:p>
    <w:p w14:paraId="07205707" w14:textId="68A23775" w:rsidR="00E13F97" w:rsidRPr="00E13F97" w:rsidRDefault="00E13F97" w:rsidP="00E13F97">
      <w:pPr>
        <w:spacing w:beforeLines="50" w:before="120" w:afterLines="50" w:line="288" w:lineRule="auto"/>
        <w:jc w:val="center"/>
        <w:rPr>
          <w:rFonts w:ascii="Arial" w:hAnsi="Arial" w:cs="Arial"/>
          <w:b/>
          <w:bCs/>
          <w:lang w:eastAsia="zh-CN"/>
        </w:rPr>
      </w:pPr>
      <w:r w:rsidRPr="00E13F97">
        <w:rPr>
          <w:rFonts w:ascii="Arial" w:hAnsi="Arial" w:cs="Arial" w:hint="eastAsia"/>
          <w:b/>
          <w:bCs/>
          <w:lang w:eastAsia="zh-CN"/>
        </w:rPr>
        <w:t>T</w:t>
      </w:r>
      <w:r w:rsidRPr="00E13F97">
        <w:rPr>
          <w:rFonts w:ascii="Arial" w:hAnsi="Arial" w:cs="Arial"/>
          <w:b/>
          <w:bCs/>
          <w:lang w:eastAsia="zh-CN"/>
        </w:rPr>
        <w:t>able 2: Deployment scenario assumptions for UAV</w:t>
      </w:r>
      <w:r>
        <w:rPr>
          <w:rFonts w:ascii="Arial" w:hAnsi="Arial" w:cs="Arial"/>
          <w:b/>
          <w:bCs/>
          <w:lang w:eastAsia="zh-CN"/>
        </w:rPr>
        <w:t xml:space="preserve"> in TR 36.777</w:t>
      </w:r>
      <w:r w:rsidRPr="00E13F97">
        <w:rPr>
          <w:rFonts w:ascii="Arial" w:hAnsi="Arial" w:cs="Arial"/>
          <w:b/>
          <w:bCs/>
          <w:lang w:eastAsia="zh-CN"/>
        </w:rPr>
        <w:t>.</w:t>
      </w:r>
    </w:p>
    <w:tbl>
      <w:tblPr>
        <w:tblW w:w="8556" w:type="dxa"/>
        <w:tblInd w:w="699" w:type="dxa"/>
        <w:tblCellMar>
          <w:left w:w="0" w:type="dxa"/>
          <w:right w:w="0" w:type="dxa"/>
        </w:tblCellMar>
        <w:tblLook w:val="04A0" w:firstRow="1" w:lastRow="0" w:firstColumn="1" w:lastColumn="0" w:noHBand="0" w:noVBand="1"/>
      </w:tblPr>
      <w:tblGrid>
        <w:gridCol w:w="1922"/>
        <w:gridCol w:w="2175"/>
        <w:gridCol w:w="2175"/>
        <w:gridCol w:w="2284"/>
      </w:tblGrid>
      <w:tr w:rsidR="005328DA" w14:paraId="4394A3F0" w14:textId="77777777" w:rsidTr="005328DA">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6FF2099F" w14:textId="77777777" w:rsidR="005328DA" w:rsidRDefault="005328DA">
            <w:pPr>
              <w:overflowPunct/>
              <w:autoSpaceDE/>
              <w:autoSpaceDN/>
              <w:adjustRightInd/>
              <w:spacing w:after="0"/>
              <w:textAlignment w:val="auto"/>
              <w:rPr>
                <w:lang w:val="en-US"/>
              </w:rPr>
            </w:pP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367F90C" w14:textId="77777777" w:rsidR="005328DA" w:rsidRDefault="005328DA">
            <w:pPr>
              <w:pStyle w:val="TAH"/>
              <w:rPr>
                <w:rFonts w:eastAsia="Times New Roman"/>
                <w:lang w:val="en-US" w:eastAsia="ja-JP"/>
              </w:rPr>
            </w:pPr>
            <w:proofErr w:type="spellStart"/>
            <w:r>
              <w:rPr>
                <w:rFonts w:eastAsia="Malgun Gothic"/>
                <w:bCs/>
                <w:color w:val="000000"/>
                <w:kern w:val="24"/>
                <w:lang w:val="en-US" w:eastAsia="ja-JP"/>
              </w:rPr>
              <w:t>UMi</w:t>
            </w:r>
            <w:proofErr w:type="spellEnd"/>
            <w:r>
              <w:rPr>
                <w:rFonts w:eastAsia="Malgun Gothic"/>
                <w:bCs/>
                <w:color w:val="000000"/>
                <w:kern w:val="24"/>
                <w:lang w:val="en-US" w:eastAsia="ja-JP"/>
              </w:rPr>
              <w:t>-AV</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6CA0492" w14:textId="77777777" w:rsidR="005328DA" w:rsidRDefault="005328DA">
            <w:pPr>
              <w:pStyle w:val="TAH"/>
              <w:rPr>
                <w:lang w:val="en-US" w:eastAsia="ja-JP"/>
              </w:rPr>
            </w:pPr>
            <w:proofErr w:type="spellStart"/>
            <w:r>
              <w:rPr>
                <w:rFonts w:eastAsia="Malgun Gothic"/>
                <w:kern w:val="24"/>
                <w:lang w:val="en-US" w:eastAsia="ja-JP"/>
              </w:rPr>
              <w:t>UMa</w:t>
            </w:r>
            <w:proofErr w:type="spellEnd"/>
            <w:r>
              <w:rPr>
                <w:rFonts w:eastAsia="Malgun Gothic"/>
                <w:kern w:val="24"/>
                <w:lang w:val="en-US" w:eastAsia="ja-JP"/>
              </w:rPr>
              <w:t>-AV</w:t>
            </w:r>
          </w:p>
        </w:tc>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7F1E2C41" w14:textId="77777777" w:rsidR="005328DA" w:rsidRDefault="005328DA">
            <w:pPr>
              <w:pStyle w:val="TAH"/>
              <w:rPr>
                <w:lang w:val="en-US" w:eastAsia="ja-JP"/>
              </w:rPr>
            </w:pPr>
            <w:proofErr w:type="spellStart"/>
            <w:r>
              <w:rPr>
                <w:rFonts w:eastAsia="Malgun Gothic"/>
                <w:bCs/>
                <w:color w:val="000000"/>
                <w:kern w:val="24"/>
                <w:lang w:val="en-US" w:eastAsia="ja-JP"/>
              </w:rPr>
              <w:t>RMa</w:t>
            </w:r>
            <w:proofErr w:type="spellEnd"/>
            <w:r>
              <w:rPr>
                <w:rFonts w:eastAsia="Malgun Gothic"/>
                <w:bCs/>
                <w:color w:val="000000"/>
                <w:kern w:val="24"/>
                <w:lang w:val="en-US" w:eastAsia="ja-JP"/>
              </w:rPr>
              <w:t>-AV</w:t>
            </w:r>
          </w:p>
        </w:tc>
      </w:tr>
      <w:tr w:rsidR="005328DA" w14:paraId="6C00A67C" w14:textId="77777777" w:rsidTr="005328DA">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861FE70" w14:textId="77777777" w:rsidR="005328DA" w:rsidRDefault="005328DA">
            <w:pPr>
              <w:pStyle w:val="TAL"/>
              <w:rPr>
                <w:lang w:eastAsia="ja-JP"/>
              </w:rPr>
            </w:pPr>
            <w:r>
              <w:rPr>
                <w:lang w:eastAsia="ja-JP"/>
              </w:rPr>
              <w:t>Cell layout</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226AD6C5" w14:textId="77777777" w:rsidR="005328DA" w:rsidRDefault="005328DA">
            <w:pPr>
              <w:pStyle w:val="TAL"/>
              <w:ind w:left="214" w:hanging="214"/>
              <w:rPr>
                <w:rFonts w:cs="Arial"/>
                <w:iCs/>
                <w:szCs w:val="18"/>
                <w:lang w:eastAsia="ja-JP"/>
              </w:rPr>
            </w:pPr>
            <w:r>
              <w:rPr>
                <w:rFonts w:cs="Arial"/>
                <w:iCs/>
                <w:szCs w:val="18"/>
                <w:lang w:eastAsia="ja-JP"/>
              </w:rPr>
              <w:t>-</w:t>
            </w:r>
            <w:r>
              <w:rPr>
                <w:rFonts w:cs="Arial"/>
                <w:iCs/>
                <w:szCs w:val="18"/>
                <w:lang w:eastAsia="ja-JP"/>
              </w:rPr>
              <w:tab/>
              <w:t>Hexagonal grid, 19 micro sites, 3 sectors per site (ISD = 200m)</w:t>
            </w:r>
          </w:p>
          <w:p w14:paraId="77BE135D" w14:textId="77777777" w:rsidR="005328DA" w:rsidRDefault="005328DA">
            <w:pPr>
              <w:pStyle w:val="TAL"/>
              <w:ind w:left="214" w:hanging="214"/>
              <w:rPr>
                <w:rFonts w:cs="Arial"/>
                <w:iCs/>
                <w:szCs w:val="18"/>
                <w:lang w:eastAsia="ja-JP"/>
              </w:rPr>
            </w:pPr>
            <w:r>
              <w:rPr>
                <w:rFonts w:cs="Arial"/>
                <w:iCs/>
                <w:szCs w:val="18"/>
                <w:lang w:eastAsia="ja-JP"/>
              </w:rPr>
              <w:t>-</w:t>
            </w:r>
            <w:r>
              <w:rPr>
                <w:rFonts w:cs="Arial"/>
                <w:iCs/>
                <w:szCs w:val="18"/>
                <w:lang w:eastAsia="ja-JP"/>
              </w:rPr>
              <w:tab/>
              <w:t>Hexagonal grid, 37 micro sites, 3 sectors per site (ISD = 200m)</w:t>
            </w:r>
          </w:p>
          <w:p w14:paraId="51F9C1C8" w14:textId="77777777" w:rsidR="005328DA" w:rsidRDefault="005328DA">
            <w:pPr>
              <w:pStyle w:val="TAL"/>
              <w:ind w:left="214" w:hanging="214"/>
              <w:rPr>
                <w:rFonts w:cs="Arial"/>
                <w:szCs w:val="18"/>
                <w:lang w:eastAsia="ja-JP"/>
              </w:rPr>
            </w:pPr>
            <w:r>
              <w:rPr>
                <w:rFonts w:cs="Arial"/>
                <w:iCs/>
                <w:szCs w:val="18"/>
                <w:lang w:eastAsia="ja-JP"/>
              </w:rPr>
              <w:t>-</w:t>
            </w:r>
            <w:r>
              <w:rPr>
                <w:rFonts w:cs="Arial"/>
                <w:iCs/>
                <w:szCs w:val="18"/>
                <w:lang w:eastAsia="ja-JP"/>
              </w:rPr>
              <w:tab/>
              <w:t>Hexagonal grids with more than 37 micro sites and 3 sectors per site (ISD = 200m) are not precluded</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758BFE2E" w14:textId="77777777" w:rsidR="005328DA" w:rsidRDefault="005328DA">
            <w:pPr>
              <w:pStyle w:val="TAL"/>
              <w:ind w:left="307" w:hanging="283"/>
              <w:rPr>
                <w:lang w:eastAsia="ja-JP"/>
              </w:rPr>
            </w:pPr>
            <w:r>
              <w:rPr>
                <w:lang w:eastAsia="ja-JP"/>
              </w:rPr>
              <w:t>-</w:t>
            </w:r>
            <w:r>
              <w:rPr>
                <w:lang w:eastAsia="ja-JP"/>
              </w:rPr>
              <w:tab/>
              <w:t>Hexagonal grid, 19 macro sites, 3 sectors per site (ISD = 500m)</w:t>
            </w:r>
          </w:p>
          <w:p w14:paraId="16A31377" w14:textId="77777777" w:rsidR="005328DA" w:rsidRDefault="005328DA">
            <w:pPr>
              <w:pStyle w:val="TAL"/>
              <w:ind w:left="307" w:hanging="283"/>
              <w:rPr>
                <w:lang w:eastAsia="ja-JP"/>
              </w:rPr>
            </w:pPr>
            <w:r>
              <w:rPr>
                <w:lang w:eastAsia="ja-JP"/>
              </w:rPr>
              <w:t>-</w:t>
            </w:r>
            <w:r>
              <w:rPr>
                <w:lang w:eastAsia="ja-JP"/>
              </w:rPr>
              <w:tab/>
              <w:t>Hexagonal grid, 37 macro sites, 3 sectors per site (ISD = 500m)</w:t>
            </w:r>
          </w:p>
        </w:tc>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092E6D50" w14:textId="77777777" w:rsidR="005328DA" w:rsidRDefault="005328DA">
            <w:pPr>
              <w:pStyle w:val="TAL"/>
              <w:ind w:left="259" w:hanging="259"/>
              <w:rPr>
                <w:lang w:eastAsia="ja-JP"/>
              </w:rPr>
            </w:pPr>
            <w:r>
              <w:rPr>
                <w:lang w:eastAsia="ja-JP"/>
              </w:rPr>
              <w:t>-</w:t>
            </w:r>
            <w:r>
              <w:rPr>
                <w:lang w:eastAsia="ja-JP"/>
              </w:rPr>
              <w:tab/>
              <w:t>Hexagonal grid, 19 macro sites, 3 sectors per site (ISD = 1732m; optionally ISD = 5000m)</w:t>
            </w:r>
          </w:p>
          <w:p w14:paraId="55244890" w14:textId="77777777" w:rsidR="005328DA" w:rsidRDefault="005328DA">
            <w:pPr>
              <w:pStyle w:val="TAL"/>
              <w:ind w:left="259" w:hanging="259"/>
              <w:rPr>
                <w:lang w:eastAsia="ja-JP"/>
              </w:rPr>
            </w:pPr>
            <w:r>
              <w:rPr>
                <w:lang w:eastAsia="ja-JP"/>
              </w:rPr>
              <w:t>-</w:t>
            </w:r>
            <w:r>
              <w:rPr>
                <w:lang w:eastAsia="ja-JP"/>
              </w:rPr>
              <w:tab/>
              <w:t>Hexagonal grid, 37 macro sites, 3 sectors per site (ISD = 1732m)</w:t>
            </w:r>
          </w:p>
        </w:tc>
      </w:tr>
      <w:tr w:rsidR="005328DA" w14:paraId="5308FE9B" w14:textId="77777777" w:rsidTr="005328DA">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6FFFCBA5" w14:textId="77777777" w:rsidR="005328DA" w:rsidRDefault="005328DA">
            <w:pPr>
              <w:pStyle w:val="TAL"/>
              <w:rPr>
                <w:lang w:eastAsia="ja-JP"/>
              </w:rPr>
            </w:pPr>
            <w:r>
              <w:rPr>
                <w:lang w:eastAsia="ja-JP"/>
              </w:rPr>
              <w:t xml:space="preserve">BS antenna height </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433468A9" w14:textId="77777777" w:rsidR="005328DA" w:rsidRDefault="005328DA">
            <w:pPr>
              <w:pStyle w:val="TAL"/>
              <w:rPr>
                <w:rFonts w:cs="Arial"/>
                <w:szCs w:val="18"/>
                <w:lang w:eastAsia="ja-JP"/>
              </w:rPr>
            </w:pPr>
            <w:r>
              <w:rPr>
                <w:rFonts w:eastAsia="Malgun Gothic" w:cs="Arial"/>
                <w:color w:val="000000"/>
                <w:kern w:val="24"/>
                <w:szCs w:val="18"/>
                <w:lang w:eastAsia="ja-JP"/>
              </w:rPr>
              <w:t>10m</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4C9FEEA4" w14:textId="77777777" w:rsidR="005328DA" w:rsidRDefault="005328DA">
            <w:pPr>
              <w:pStyle w:val="TAL"/>
              <w:rPr>
                <w:rFonts w:cs="Arial"/>
                <w:szCs w:val="18"/>
                <w:lang w:eastAsia="ja-JP"/>
              </w:rPr>
            </w:pPr>
            <w:r>
              <w:rPr>
                <w:rFonts w:eastAsia="Malgun Gothic" w:cs="Arial"/>
                <w:color w:val="000000"/>
                <w:kern w:val="24"/>
                <w:szCs w:val="18"/>
                <w:lang w:eastAsia="ja-JP"/>
              </w:rPr>
              <w:t>25m</w:t>
            </w:r>
          </w:p>
        </w:tc>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2E92DBDA" w14:textId="77777777" w:rsidR="005328DA" w:rsidRDefault="005328DA">
            <w:pPr>
              <w:pStyle w:val="TAL"/>
              <w:rPr>
                <w:rFonts w:cs="Arial"/>
                <w:szCs w:val="18"/>
                <w:lang w:eastAsia="ja-JP"/>
              </w:rPr>
            </w:pPr>
            <w:r>
              <w:rPr>
                <w:rFonts w:eastAsia="Malgun Gothic" w:cs="Arial"/>
                <w:color w:val="000000"/>
                <w:kern w:val="24"/>
                <w:szCs w:val="18"/>
                <w:lang w:eastAsia="ja-JP"/>
              </w:rPr>
              <w:t>35m</w:t>
            </w:r>
          </w:p>
        </w:tc>
      </w:tr>
      <w:tr w:rsidR="005328DA" w14:paraId="6C595E18" w14:textId="77777777" w:rsidTr="005328DA">
        <w:trPr>
          <w:trHeight w:val="20"/>
        </w:trPr>
        <w:tc>
          <w:tcPr>
            <w:tcW w:w="192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1B1C53EE" w14:textId="77777777" w:rsidR="005328DA" w:rsidRDefault="005328DA">
            <w:pPr>
              <w:pStyle w:val="TAL"/>
              <w:rPr>
                <w:lang w:eastAsia="ja-JP"/>
              </w:rPr>
            </w:pPr>
            <w:r>
              <w:rPr>
                <w:lang w:eastAsia="ja-JP"/>
              </w:rPr>
              <w:t>Carrier frequency</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28CCA036" w14:textId="77777777" w:rsidR="005328DA" w:rsidRDefault="005328DA">
            <w:pPr>
              <w:pStyle w:val="TAL"/>
              <w:rPr>
                <w:rFonts w:cs="Arial"/>
                <w:szCs w:val="18"/>
                <w:lang w:eastAsia="ja-JP"/>
              </w:rPr>
            </w:pPr>
            <w:r>
              <w:rPr>
                <w:rFonts w:eastAsia="Malgun Gothic" w:cs="Arial"/>
                <w:color w:val="000000"/>
                <w:kern w:val="24"/>
                <w:szCs w:val="18"/>
                <w:lang w:eastAsia="ja-JP"/>
              </w:rPr>
              <w:t>2GHz</w:t>
            </w:r>
          </w:p>
        </w:tc>
        <w:tc>
          <w:tcPr>
            <w:tcW w:w="21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4D2B0DC9" w14:textId="77777777" w:rsidR="005328DA" w:rsidRDefault="005328DA">
            <w:pPr>
              <w:pStyle w:val="TAL"/>
              <w:rPr>
                <w:rFonts w:cs="Arial"/>
                <w:szCs w:val="18"/>
                <w:lang w:eastAsia="ja-JP"/>
              </w:rPr>
            </w:pPr>
            <w:r>
              <w:rPr>
                <w:rFonts w:eastAsia="Malgun Gothic" w:cs="Arial"/>
                <w:color w:val="000000"/>
                <w:kern w:val="24"/>
                <w:szCs w:val="18"/>
                <w:lang w:eastAsia="ja-JP"/>
              </w:rPr>
              <w:t>2 GHz</w:t>
            </w:r>
          </w:p>
        </w:tc>
        <w:tc>
          <w:tcPr>
            <w:tcW w:w="2284"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hideMark/>
          </w:tcPr>
          <w:p w14:paraId="07BCAD84" w14:textId="77777777" w:rsidR="005328DA" w:rsidRDefault="005328DA">
            <w:pPr>
              <w:pStyle w:val="TAL"/>
              <w:rPr>
                <w:rFonts w:cs="Arial"/>
                <w:szCs w:val="18"/>
                <w:lang w:eastAsia="ja-JP"/>
              </w:rPr>
            </w:pPr>
            <w:r>
              <w:rPr>
                <w:rFonts w:eastAsia="Malgun Gothic" w:cs="Arial"/>
                <w:color w:val="000000"/>
                <w:kern w:val="24"/>
                <w:szCs w:val="18"/>
                <w:lang w:eastAsia="ja-JP"/>
              </w:rPr>
              <w:t>700 MHz; optionally 800 MHz</w:t>
            </w:r>
          </w:p>
        </w:tc>
      </w:tr>
    </w:tbl>
    <w:p w14:paraId="4B07CD2C" w14:textId="5CF23DC1" w:rsidR="005D2886" w:rsidRDefault="00DE65CF" w:rsidP="00DE65CF">
      <w:pPr>
        <w:spacing w:beforeLines="50" w:before="120" w:afterLines="50" w:line="288" w:lineRule="auto"/>
        <w:jc w:val="both"/>
        <w:rPr>
          <w:rFonts w:ascii="Arial" w:hAnsi="Arial" w:cs="Arial"/>
          <w:lang w:eastAsia="zh-CN"/>
        </w:rPr>
      </w:pPr>
      <w:r>
        <w:rPr>
          <w:rFonts w:ascii="Arial" w:hAnsi="Arial" w:cs="Arial"/>
          <w:lang w:eastAsia="zh-CN"/>
        </w:rPr>
        <w:t xml:space="preserve">In our views, using sub-6 </w:t>
      </w:r>
      <w:r>
        <w:rPr>
          <w:rFonts w:ascii="Arial" w:hAnsi="Arial" w:cs="Arial" w:hint="eastAsia"/>
          <w:lang w:eastAsia="zh-CN"/>
        </w:rPr>
        <w:t>GHz</w:t>
      </w:r>
      <w:r>
        <w:rPr>
          <w:rFonts w:ascii="Arial" w:hAnsi="Arial" w:cs="Arial"/>
          <w:lang w:eastAsia="zh-CN"/>
        </w:rPr>
        <w:t xml:space="preserve"> for sensing </w:t>
      </w:r>
      <w:r w:rsidRPr="00DE65CF">
        <w:rPr>
          <w:rFonts w:ascii="Arial" w:hAnsi="Arial" w:cs="Arial"/>
          <w:lang w:eastAsia="zh-CN"/>
        </w:rPr>
        <w:t>has incomparable advantages from the perspective of industrial development</w:t>
      </w:r>
      <w:r>
        <w:rPr>
          <w:rFonts w:ascii="Arial" w:hAnsi="Arial" w:cs="Arial"/>
          <w:lang w:eastAsia="zh-CN"/>
        </w:rPr>
        <w:t xml:space="preserve">, please refer to Section 2.2 for more discussion. One significant advantage is that sub-6 GHz sensing network can provide much larger sensing coverage due to the low pathloss when compared to higher frequency bands. </w:t>
      </w:r>
      <w:r w:rsidR="00750655">
        <w:rPr>
          <w:rFonts w:ascii="Arial" w:hAnsi="Arial" w:cs="Arial"/>
          <w:lang w:eastAsia="zh-CN"/>
        </w:rPr>
        <w:t>To be specific, based on some initial tests of our sub-6 GHz ISAC prototype, the results have demonstrated that the sensing coverage of UAVs can be up to several thousand meters with the cooperation of two base stations.</w:t>
      </w:r>
      <w:r w:rsidR="00942725">
        <w:rPr>
          <w:rFonts w:ascii="Arial" w:hAnsi="Arial" w:cs="Arial"/>
          <w:lang w:eastAsia="zh-CN"/>
        </w:rPr>
        <w:t xml:space="preserve"> From this perspective, we think that deployment scenario of </w:t>
      </w:r>
      <w:proofErr w:type="spellStart"/>
      <w:r w:rsidR="00942725">
        <w:rPr>
          <w:rFonts w:ascii="Arial" w:hAnsi="Arial" w:cs="Arial"/>
          <w:lang w:eastAsia="zh-CN"/>
        </w:rPr>
        <w:t>UMa</w:t>
      </w:r>
      <w:proofErr w:type="spellEnd"/>
      <w:r w:rsidR="00096742">
        <w:rPr>
          <w:rFonts w:ascii="Arial" w:hAnsi="Arial" w:cs="Arial"/>
          <w:lang w:eastAsia="zh-CN"/>
        </w:rPr>
        <w:t xml:space="preserve"> </w:t>
      </w:r>
      <w:r w:rsidR="00942725">
        <w:rPr>
          <w:rFonts w:ascii="Arial" w:hAnsi="Arial" w:cs="Arial"/>
          <w:lang w:eastAsia="zh-CN"/>
        </w:rPr>
        <w:t>can be prioritized</w:t>
      </w:r>
      <w:r w:rsidR="00010DF5">
        <w:rPr>
          <w:rFonts w:ascii="Arial" w:hAnsi="Arial" w:cs="Arial"/>
          <w:lang w:eastAsia="zh-CN"/>
        </w:rPr>
        <w:t xml:space="preserve">, where </w:t>
      </w:r>
      <w:proofErr w:type="spellStart"/>
      <w:r w:rsidR="00096742">
        <w:rPr>
          <w:rFonts w:ascii="Arial" w:hAnsi="Arial" w:cs="Arial"/>
          <w:lang w:eastAsia="zh-CN"/>
        </w:rPr>
        <w:t>UMa</w:t>
      </w:r>
      <w:proofErr w:type="spellEnd"/>
      <w:r w:rsidR="00096742">
        <w:rPr>
          <w:rFonts w:ascii="Arial" w:hAnsi="Arial" w:cs="Arial"/>
          <w:lang w:eastAsia="zh-CN"/>
        </w:rPr>
        <w:t xml:space="preserve">-AV </w:t>
      </w:r>
      <w:r w:rsidR="00010DF5">
        <w:rPr>
          <w:rFonts w:ascii="Arial" w:hAnsi="Arial" w:cs="Arial"/>
          <w:lang w:eastAsia="zh-CN"/>
        </w:rPr>
        <w:t xml:space="preserve">deployment </w:t>
      </w:r>
      <w:r w:rsidR="00010DF5">
        <w:rPr>
          <w:rFonts w:ascii="Arial" w:hAnsi="Arial" w:cs="Arial"/>
          <w:lang w:eastAsia="zh-CN"/>
        </w:rPr>
        <w:lastRenderedPageBreak/>
        <w:t xml:space="preserve">scenario </w:t>
      </w:r>
      <w:r w:rsidR="00096742">
        <w:rPr>
          <w:rFonts w:ascii="Arial" w:hAnsi="Arial" w:cs="Arial"/>
          <w:lang w:eastAsia="zh-CN"/>
        </w:rPr>
        <w:t>in TR 36.777 can be</w:t>
      </w:r>
      <w:r w:rsidR="00942725">
        <w:rPr>
          <w:rFonts w:ascii="Arial" w:hAnsi="Arial" w:cs="Arial"/>
          <w:lang w:eastAsia="zh-CN"/>
        </w:rPr>
        <w:t xml:space="preserve"> used as a starting point</w:t>
      </w:r>
      <w:r w:rsidR="00096742">
        <w:rPr>
          <w:rFonts w:ascii="Arial" w:hAnsi="Arial" w:cs="Arial"/>
          <w:lang w:eastAsia="zh-CN"/>
        </w:rPr>
        <w:t xml:space="preserve"> with further discussion on </w:t>
      </w:r>
      <w:r w:rsidR="00010DF5">
        <w:rPr>
          <w:rFonts w:ascii="Arial" w:hAnsi="Arial" w:cs="Arial"/>
          <w:lang w:eastAsia="zh-CN"/>
        </w:rPr>
        <w:t xml:space="preserve">parameters such as </w:t>
      </w:r>
      <w:r w:rsidR="00096742">
        <w:rPr>
          <w:rFonts w:ascii="Arial" w:hAnsi="Arial" w:cs="Arial"/>
          <w:lang w:eastAsia="zh-CN"/>
        </w:rPr>
        <w:t>t</w:t>
      </w:r>
      <w:r w:rsidR="00942725">
        <w:rPr>
          <w:rFonts w:ascii="Arial" w:hAnsi="Arial" w:cs="Arial"/>
          <w:lang w:eastAsia="zh-CN"/>
        </w:rPr>
        <w:t>he ISD and carrier frequency.</w:t>
      </w:r>
    </w:p>
    <w:p w14:paraId="7CD0EDAB" w14:textId="7D980A1D" w:rsidR="00942725" w:rsidRPr="00942725" w:rsidRDefault="00942725" w:rsidP="00DE65CF">
      <w:pPr>
        <w:spacing w:beforeLines="50" w:before="120" w:afterLines="50" w:line="288" w:lineRule="auto"/>
        <w:jc w:val="both"/>
        <w:rPr>
          <w:rFonts w:ascii="Arial" w:hAnsi="Arial" w:cs="Arial"/>
          <w:b/>
          <w:bCs/>
          <w:lang w:eastAsia="zh-CN"/>
        </w:rPr>
      </w:pPr>
      <w:r w:rsidRPr="00942725">
        <w:rPr>
          <w:rFonts w:ascii="Arial" w:hAnsi="Arial" w:cs="Arial" w:hint="eastAsia"/>
          <w:b/>
          <w:bCs/>
          <w:lang w:eastAsia="zh-CN"/>
        </w:rPr>
        <w:t>O</w:t>
      </w:r>
      <w:r w:rsidRPr="00942725">
        <w:rPr>
          <w:rFonts w:ascii="Arial" w:hAnsi="Arial" w:cs="Arial"/>
          <w:b/>
          <w:bCs/>
          <w:lang w:eastAsia="zh-CN"/>
        </w:rPr>
        <w:t>bservation 3: For detecting or tracking UAVs, using sub-6 GHz network can provide much larger sensing coverage due to the low pathloss when compared to higher frequency bands</w:t>
      </w:r>
      <w:r>
        <w:rPr>
          <w:rFonts w:ascii="Arial" w:hAnsi="Arial" w:cs="Arial"/>
          <w:b/>
          <w:bCs/>
          <w:lang w:eastAsia="zh-CN"/>
        </w:rPr>
        <w:t xml:space="preserve">. </w:t>
      </w:r>
      <w:r w:rsidR="00096742">
        <w:rPr>
          <w:rFonts w:ascii="Arial" w:hAnsi="Arial" w:cs="Arial"/>
          <w:b/>
          <w:bCs/>
          <w:lang w:eastAsia="zh-CN"/>
        </w:rPr>
        <w:t>A</w:t>
      </w:r>
      <w:r w:rsidRPr="00942725">
        <w:rPr>
          <w:rFonts w:ascii="Arial" w:hAnsi="Arial" w:cs="Arial"/>
          <w:b/>
          <w:bCs/>
          <w:lang w:eastAsia="zh-CN"/>
        </w:rPr>
        <w:t xml:space="preserve"> larger ISD can be considered</w:t>
      </w:r>
      <w:r>
        <w:rPr>
          <w:rFonts w:ascii="Arial" w:hAnsi="Arial" w:cs="Arial"/>
          <w:b/>
          <w:bCs/>
          <w:lang w:eastAsia="zh-CN"/>
        </w:rPr>
        <w:t xml:space="preserve"> for the deployment scenario of UAV</w:t>
      </w:r>
      <w:r w:rsidRPr="00942725">
        <w:rPr>
          <w:rFonts w:ascii="Arial" w:hAnsi="Arial" w:cs="Arial"/>
          <w:b/>
          <w:bCs/>
          <w:lang w:eastAsia="zh-CN"/>
        </w:rPr>
        <w:t>.</w:t>
      </w:r>
    </w:p>
    <w:p w14:paraId="52CFB415" w14:textId="77777777" w:rsidR="00010DF5" w:rsidRDefault="00942725" w:rsidP="00DE65CF">
      <w:pPr>
        <w:spacing w:beforeLines="50" w:before="120" w:afterLines="50" w:line="288" w:lineRule="auto"/>
        <w:jc w:val="both"/>
        <w:rPr>
          <w:rFonts w:ascii="Arial" w:hAnsi="Arial" w:cs="Arial"/>
          <w:b/>
          <w:bCs/>
          <w:lang w:eastAsia="zh-CN"/>
        </w:rPr>
      </w:pPr>
      <w:r w:rsidRPr="00096742">
        <w:rPr>
          <w:rFonts w:ascii="Arial" w:hAnsi="Arial" w:cs="Arial" w:hint="eastAsia"/>
          <w:b/>
          <w:bCs/>
          <w:lang w:eastAsia="zh-CN"/>
        </w:rPr>
        <w:t>P</w:t>
      </w:r>
      <w:r w:rsidRPr="00096742">
        <w:rPr>
          <w:rFonts w:ascii="Arial" w:hAnsi="Arial" w:cs="Arial"/>
          <w:b/>
          <w:bCs/>
          <w:lang w:eastAsia="zh-CN"/>
        </w:rPr>
        <w:t xml:space="preserve">roposal 2: </w:t>
      </w:r>
      <w:r w:rsidR="00096742">
        <w:rPr>
          <w:rFonts w:ascii="Arial" w:hAnsi="Arial" w:cs="Arial"/>
          <w:b/>
          <w:bCs/>
          <w:lang w:eastAsia="zh-CN"/>
        </w:rPr>
        <w:t xml:space="preserve">For detecting or tracking UAVs, the deployment scenario of </w:t>
      </w:r>
      <w:proofErr w:type="spellStart"/>
      <w:r w:rsidR="00096742">
        <w:rPr>
          <w:rFonts w:ascii="Arial" w:hAnsi="Arial" w:cs="Arial"/>
          <w:b/>
          <w:bCs/>
          <w:lang w:eastAsia="zh-CN"/>
        </w:rPr>
        <w:t>UMa</w:t>
      </w:r>
      <w:proofErr w:type="spellEnd"/>
      <w:r w:rsidR="00010DF5">
        <w:rPr>
          <w:rFonts w:ascii="Arial" w:hAnsi="Arial" w:cs="Arial"/>
          <w:b/>
          <w:bCs/>
          <w:lang w:eastAsia="zh-CN"/>
        </w:rPr>
        <w:t xml:space="preserve"> should be prioritized.</w:t>
      </w:r>
      <w:r w:rsidR="00096742">
        <w:rPr>
          <w:rFonts w:ascii="Arial" w:hAnsi="Arial" w:cs="Arial"/>
          <w:b/>
          <w:bCs/>
          <w:lang w:eastAsia="zh-CN"/>
        </w:rPr>
        <w:t xml:space="preserve"> </w:t>
      </w:r>
    </w:p>
    <w:p w14:paraId="18F6F185" w14:textId="0C54B92F" w:rsidR="00942725" w:rsidRPr="00BB14B4" w:rsidRDefault="00010DF5" w:rsidP="00BB14B4">
      <w:pPr>
        <w:pStyle w:val="af9"/>
        <w:numPr>
          <w:ilvl w:val="0"/>
          <w:numId w:val="36"/>
        </w:numPr>
        <w:spacing w:beforeLines="50" w:before="120" w:line="288" w:lineRule="auto"/>
        <w:ind w:left="442" w:hanging="442"/>
        <w:jc w:val="both"/>
        <w:rPr>
          <w:rFonts w:ascii="Arial" w:hAnsi="Arial" w:cs="Arial"/>
          <w:b/>
          <w:bCs/>
          <w:sz w:val="20"/>
          <w:szCs w:val="20"/>
          <w:lang w:eastAsia="zh-CN"/>
        </w:rPr>
      </w:pPr>
      <w:r w:rsidRPr="00010DF5">
        <w:rPr>
          <w:rFonts w:ascii="Arial" w:hAnsi="Arial" w:cs="Arial"/>
          <w:b/>
          <w:bCs/>
          <w:sz w:val="20"/>
          <w:szCs w:val="20"/>
          <w:lang w:eastAsia="zh-CN"/>
        </w:rPr>
        <w:t xml:space="preserve">Use </w:t>
      </w:r>
      <w:proofErr w:type="spellStart"/>
      <w:r w:rsidRPr="00010DF5">
        <w:rPr>
          <w:rFonts w:ascii="Arial" w:hAnsi="Arial" w:cs="Arial"/>
          <w:b/>
          <w:bCs/>
          <w:sz w:val="20"/>
          <w:szCs w:val="20"/>
          <w:lang w:eastAsia="zh-CN"/>
        </w:rPr>
        <w:t>UMa</w:t>
      </w:r>
      <w:proofErr w:type="spellEnd"/>
      <w:r w:rsidRPr="00010DF5">
        <w:rPr>
          <w:rFonts w:ascii="Arial" w:hAnsi="Arial" w:cs="Arial"/>
          <w:b/>
          <w:bCs/>
          <w:sz w:val="20"/>
          <w:szCs w:val="20"/>
          <w:lang w:eastAsia="zh-CN"/>
        </w:rPr>
        <w:t xml:space="preserve">-AV </w:t>
      </w:r>
      <w:r>
        <w:rPr>
          <w:rFonts w:ascii="Arial" w:hAnsi="Arial" w:cs="Arial"/>
          <w:b/>
          <w:bCs/>
          <w:sz w:val="20"/>
          <w:szCs w:val="20"/>
          <w:lang w:eastAsia="zh-CN"/>
        </w:rPr>
        <w:t xml:space="preserve">deployment </w:t>
      </w:r>
      <w:r w:rsidRPr="00010DF5">
        <w:rPr>
          <w:rFonts w:ascii="Arial" w:hAnsi="Arial" w:cs="Arial"/>
          <w:b/>
          <w:bCs/>
          <w:sz w:val="20"/>
          <w:szCs w:val="20"/>
          <w:lang w:eastAsia="zh-CN"/>
        </w:rPr>
        <w:t>scenario in</w:t>
      </w:r>
      <w:r w:rsidR="00096742" w:rsidRPr="00010DF5">
        <w:rPr>
          <w:rFonts w:ascii="Arial" w:hAnsi="Arial" w:cs="Arial"/>
          <w:b/>
          <w:bCs/>
          <w:sz w:val="20"/>
          <w:szCs w:val="20"/>
          <w:lang w:eastAsia="zh-CN"/>
        </w:rPr>
        <w:t xml:space="preserve"> TR 36.777 </w:t>
      </w:r>
      <w:r w:rsidRPr="00010DF5">
        <w:rPr>
          <w:rFonts w:ascii="Arial" w:hAnsi="Arial" w:cs="Arial"/>
          <w:b/>
          <w:bCs/>
          <w:sz w:val="20"/>
          <w:szCs w:val="20"/>
          <w:lang w:eastAsia="zh-CN"/>
        </w:rPr>
        <w:t xml:space="preserve">as a starting point. Further study on </w:t>
      </w:r>
      <w:r>
        <w:rPr>
          <w:rFonts w:ascii="Arial" w:hAnsi="Arial" w:cs="Arial"/>
          <w:b/>
          <w:bCs/>
          <w:sz w:val="20"/>
          <w:szCs w:val="20"/>
          <w:lang w:eastAsia="zh-CN"/>
        </w:rPr>
        <w:t xml:space="preserve">parameters including </w:t>
      </w:r>
      <w:r w:rsidRPr="00010DF5">
        <w:rPr>
          <w:rFonts w:ascii="Arial" w:hAnsi="Arial" w:cs="Arial"/>
          <w:b/>
          <w:bCs/>
          <w:sz w:val="20"/>
          <w:szCs w:val="20"/>
          <w:lang w:eastAsia="zh-CN"/>
        </w:rPr>
        <w:t>the ISD</w:t>
      </w:r>
      <w:r>
        <w:rPr>
          <w:rFonts w:ascii="Arial" w:hAnsi="Arial" w:cs="Arial"/>
          <w:b/>
          <w:bCs/>
          <w:sz w:val="20"/>
          <w:szCs w:val="20"/>
          <w:lang w:eastAsia="zh-CN"/>
        </w:rPr>
        <w:t xml:space="preserve">, </w:t>
      </w:r>
      <w:r w:rsidRPr="00010DF5">
        <w:rPr>
          <w:rFonts w:ascii="Arial" w:hAnsi="Arial" w:cs="Arial"/>
          <w:b/>
          <w:bCs/>
          <w:sz w:val="20"/>
          <w:szCs w:val="20"/>
          <w:lang w:eastAsia="zh-CN"/>
        </w:rPr>
        <w:t>carrier fre</w:t>
      </w:r>
      <w:r>
        <w:rPr>
          <w:rFonts w:ascii="Arial" w:hAnsi="Arial" w:cs="Arial"/>
          <w:b/>
          <w:bCs/>
          <w:sz w:val="20"/>
          <w:szCs w:val="20"/>
          <w:lang w:eastAsia="zh-CN"/>
        </w:rPr>
        <w:t>quency, etc.</w:t>
      </w:r>
    </w:p>
    <w:p w14:paraId="6D26CD02" w14:textId="3C917229" w:rsidR="005328DA" w:rsidRDefault="006E029F" w:rsidP="006E029F">
      <w:pPr>
        <w:spacing w:beforeLines="50" w:before="120" w:afterLines="50" w:line="288" w:lineRule="auto"/>
        <w:jc w:val="both"/>
        <w:rPr>
          <w:rFonts w:ascii="Arial" w:hAnsi="Arial" w:cs="Arial"/>
          <w:lang w:eastAsia="zh-CN"/>
        </w:rPr>
      </w:pPr>
      <w:r w:rsidRPr="006E029F">
        <w:rPr>
          <w:rFonts w:ascii="Arial" w:hAnsi="Arial" w:cs="Arial"/>
          <w:lang w:eastAsia="zh-CN"/>
        </w:rPr>
        <w:t xml:space="preserve">In addition, we further provide requirements on </w:t>
      </w:r>
      <w:r w:rsidR="00706F68">
        <w:rPr>
          <w:rFonts w:ascii="Arial" w:hAnsi="Arial" w:cs="Arial"/>
          <w:lang w:eastAsia="zh-CN"/>
        </w:rPr>
        <w:t>detecting or tracking of UAVs, which are collected from our industry consumers, as summarized in Table 3.</w:t>
      </w:r>
    </w:p>
    <w:p w14:paraId="201B62BA" w14:textId="32D5533B" w:rsidR="00706F68" w:rsidRDefault="00706F68" w:rsidP="00706F68">
      <w:pPr>
        <w:spacing w:beforeLines="50" w:before="120" w:afterLines="50" w:line="288" w:lineRule="auto"/>
        <w:jc w:val="center"/>
        <w:rPr>
          <w:rFonts w:ascii="Arial" w:hAnsi="Arial" w:cs="Arial"/>
          <w:b/>
          <w:bCs/>
          <w:lang w:eastAsia="zh-CN"/>
        </w:rPr>
      </w:pPr>
      <w:r w:rsidRPr="00706F68">
        <w:rPr>
          <w:rFonts w:ascii="Arial" w:hAnsi="Arial" w:cs="Arial" w:hint="eastAsia"/>
          <w:b/>
          <w:bCs/>
          <w:lang w:eastAsia="zh-CN"/>
        </w:rPr>
        <w:t>T</w:t>
      </w:r>
      <w:r w:rsidRPr="00706F68">
        <w:rPr>
          <w:rFonts w:ascii="Arial" w:hAnsi="Arial" w:cs="Arial"/>
          <w:b/>
          <w:bCs/>
          <w:lang w:eastAsia="zh-CN"/>
        </w:rPr>
        <w:t>able 3: Requirements on detection or tracking of UAVs</w:t>
      </w:r>
      <w:r>
        <w:rPr>
          <w:rFonts w:ascii="Arial" w:hAnsi="Arial" w:cs="Arial"/>
          <w:b/>
          <w:bCs/>
          <w:lang w:eastAsia="zh-CN"/>
        </w:rPr>
        <w:t>.</w:t>
      </w:r>
    </w:p>
    <w:tbl>
      <w:tblPr>
        <w:tblStyle w:val="af1"/>
        <w:tblW w:w="0" w:type="auto"/>
        <w:tblInd w:w="8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41"/>
        <w:gridCol w:w="2487"/>
        <w:gridCol w:w="2552"/>
      </w:tblGrid>
      <w:tr w:rsidR="00706F68" w:rsidRPr="00706F68" w14:paraId="7C21A226" w14:textId="77777777" w:rsidTr="003B0363">
        <w:tc>
          <w:tcPr>
            <w:tcW w:w="3041" w:type="dxa"/>
          </w:tcPr>
          <w:p w14:paraId="53122AAA" w14:textId="77777777" w:rsidR="00706F68" w:rsidRPr="00706F68" w:rsidRDefault="00706F68" w:rsidP="00706F68">
            <w:pPr>
              <w:spacing w:before="0" w:after="0" w:line="240" w:lineRule="auto"/>
              <w:rPr>
                <w:rFonts w:ascii="Arial" w:hAnsi="Arial" w:cs="Arial"/>
                <w:b/>
                <w:bCs/>
                <w:sz w:val="18"/>
                <w:szCs w:val="18"/>
                <w:lang w:eastAsia="zh-CN"/>
              </w:rPr>
            </w:pPr>
          </w:p>
        </w:tc>
        <w:tc>
          <w:tcPr>
            <w:tcW w:w="2487" w:type="dxa"/>
          </w:tcPr>
          <w:p w14:paraId="7AFB8F60" w14:textId="5829B06F" w:rsidR="00706F68" w:rsidRPr="00706F68" w:rsidRDefault="00706F68" w:rsidP="00706F68">
            <w:pPr>
              <w:spacing w:before="0" w:after="0" w:line="240" w:lineRule="auto"/>
              <w:jc w:val="center"/>
              <w:rPr>
                <w:rFonts w:ascii="Arial" w:hAnsi="Arial" w:cs="Arial"/>
                <w:b/>
                <w:bCs/>
                <w:sz w:val="18"/>
                <w:szCs w:val="18"/>
                <w:lang w:eastAsia="zh-CN"/>
              </w:rPr>
            </w:pPr>
            <w:r>
              <w:rPr>
                <w:rFonts w:ascii="Arial" w:hAnsi="Arial" w:cs="Arial" w:hint="eastAsia"/>
                <w:b/>
                <w:bCs/>
                <w:sz w:val="18"/>
                <w:szCs w:val="18"/>
                <w:lang w:eastAsia="zh-CN"/>
              </w:rPr>
              <w:t>U</w:t>
            </w:r>
            <w:r>
              <w:rPr>
                <w:rFonts w:ascii="Arial" w:hAnsi="Arial" w:cs="Arial"/>
                <w:b/>
                <w:bCs/>
                <w:sz w:val="18"/>
                <w:szCs w:val="18"/>
                <w:lang w:eastAsia="zh-CN"/>
              </w:rPr>
              <w:t>AV intruder detection</w:t>
            </w:r>
          </w:p>
        </w:tc>
        <w:tc>
          <w:tcPr>
            <w:tcW w:w="2552" w:type="dxa"/>
          </w:tcPr>
          <w:p w14:paraId="1FB84AFD" w14:textId="4CB74159" w:rsidR="00706F68" w:rsidRPr="00706F68" w:rsidRDefault="00706F68" w:rsidP="00706F68">
            <w:pPr>
              <w:spacing w:before="0" w:after="0" w:line="240" w:lineRule="auto"/>
              <w:jc w:val="center"/>
              <w:rPr>
                <w:rFonts w:ascii="Arial" w:hAnsi="Arial" w:cs="Arial"/>
                <w:b/>
                <w:bCs/>
                <w:sz w:val="18"/>
                <w:szCs w:val="18"/>
                <w:lang w:eastAsia="zh-CN"/>
              </w:rPr>
            </w:pPr>
            <w:r>
              <w:rPr>
                <w:rFonts w:ascii="Arial" w:hAnsi="Arial" w:cs="Arial" w:hint="eastAsia"/>
                <w:b/>
                <w:bCs/>
                <w:sz w:val="18"/>
                <w:szCs w:val="18"/>
                <w:lang w:eastAsia="zh-CN"/>
              </w:rPr>
              <w:t>U</w:t>
            </w:r>
            <w:r>
              <w:rPr>
                <w:rFonts w:ascii="Arial" w:hAnsi="Arial" w:cs="Arial"/>
                <w:b/>
                <w:bCs/>
                <w:sz w:val="18"/>
                <w:szCs w:val="18"/>
                <w:lang w:eastAsia="zh-CN"/>
              </w:rPr>
              <w:t>AV trajectory tracking</w:t>
            </w:r>
          </w:p>
        </w:tc>
      </w:tr>
      <w:tr w:rsidR="00706F68" w:rsidRPr="00706F68" w14:paraId="37E15285" w14:textId="77777777" w:rsidTr="003B0363">
        <w:tc>
          <w:tcPr>
            <w:tcW w:w="3041" w:type="dxa"/>
          </w:tcPr>
          <w:p w14:paraId="31568EA1" w14:textId="7E43E38D" w:rsidR="00706F68" w:rsidRPr="00CC19C6" w:rsidRDefault="00706F68" w:rsidP="00CC19C6">
            <w:pPr>
              <w:pStyle w:val="TAL"/>
              <w:spacing w:before="0" w:line="240" w:lineRule="auto"/>
              <w:rPr>
                <w:lang w:eastAsia="ja-JP"/>
              </w:rPr>
            </w:pPr>
            <w:r w:rsidRPr="00CC19C6">
              <w:rPr>
                <w:rFonts w:hint="eastAsia"/>
                <w:lang w:eastAsia="ja-JP"/>
              </w:rPr>
              <w:t>R</w:t>
            </w:r>
            <w:r w:rsidRPr="00CC19C6">
              <w:rPr>
                <w:lang w:eastAsia="ja-JP"/>
              </w:rPr>
              <w:t>CS</w:t>
            </w:r>
          </w:p>
        </w:tc>
        <w:tc>
          <w:tcPr>
            <w:tcW w:w="5039" w:type="dxa"/>
            <w:gridSpan w:val="2"/>
          </w:tcPr>
          <w:p w14:paraId="0B4A2E5D" w14:textId="73C9C0EA" w:rsidR="00706F68" w:rsidRPr="00706F68" w:rsidRDefault="00706F68" w:rsidP="00706F68">
            <w:pPr>
              <w:spacing w:before="0" w:after="0" w:line="240" w:lineRule="auto"/>
              <w:jc w:val="center"/>
              <w:rPr>
                <w:rFonts w:ascii="Arial" w:hAnsi="Arial" w:cs="Arial"/>
                <w:sz w:val="18"/>
                <w:szCs w:val="18"/>
                <w:lang w:eastAsia="zh-CN"/>
              </w:rPr>
            </w:pPr>
            <w:r w:rsidRPr="00706F68">
              <w:rPr>
                <w:rFonts w:ascii="Arial" w:hAnsi="Arial" w:cs="Arial" w:hint="eastAsia"/>
                <w:sz w:val="18"/>
                <w:szCs w:val="18"/>
                <w:lang w:eastAsia="zh-CN"/>
              </w:rPr>
              <w:t>0</w:t>
            </w:r>
            <w:r w:rsidRPr="00706F68">
              <w:rPr>
                <w:rFonts w:ascii="Arial" w:hAnsi="Arial" w:cs="Arial"/>
                <w:sz w:val="18"/>
                <w:szCs w:val="18"/>
                <w:lang w:eastAsia="zh-CN"/>
              </w:rPr>
              <w:t>.01~2</w:t>
            </w:r>
          </w:p>
        </w:tc>
      </w:tr>
      <w:tr w:rsidR="00706F68" w:rsidRPr="00706F68" w14:paraId="278C6C30" w14:textId="77777777" w:rsidTr="003B0363">
        <w:tc>
          <w:tcPr>
            <w:tcW w:w="3041" w:type="dxa"/>
          </w:tcPr>
          <w:p w14:paraId="5A277CA6" w14:textId="3B45EDA4" w:rsidR="00706F68" w:rsidRPr="00CC19C6" w:rsidRDefault="00706F68" w:rsidP="00CC19C6">
            <w:pPr>
              <w:pStyle w:val="TAL"/>
              <w:spacing w:before="0" w:line="240" w:lineRule="auto"/>
              <w:rPr>
                <w:lang w:eastAsia="ja-JP"/>
              </w:rPr>
            </w:pPr>
            <w:r w:rsidRPr="00CC19C6">
              <w:rPr>
                <w:rFonts w:hint="eastAsia"/>
                <w:lang w:eastAsia="ja-JP"/>
              </w:rPr>
              <w:t>A</w:t>
            </w:r>
            <w:r w:rsidRPr="00CC19C6">
              <w:rPr>
                <w:lang w:eastAsia="ja-JP"/>
              </w:rPr>
              <w:t>vailability</w:t>
            </w:r>
            <w:r w:rsidRPr="00CC19C6">
              <w:rPr>
                <w:rFonts w:hint="eastAsia"/>
                <w:lang w:eastAsia="ja-JP"/>
              </w:rPr>
              <w:t xml:space="preserve"> (</w:t>
            </w:r>
            <w:r w:rsidRPr="00CC19C6">
              <w:rPr>
                <w:lang w:eastAsia="ja-JP"/>
              </w:rPr>
              <w:t>%)</w:t>
            </w:r>
          </w:p>
        </w:tc>
        <w:tc>
          <w:tcPr>
            <w:tcW w:w="5039" w:type="dxa"/>
            <w:gridSpan w:val="2"/>
          </w:tcPr>
          <w:p w14:paraId="08B51FAA" w14:textId="28DA0B17"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9</w:t>
            </w:r>
            <w:r>
              <w:rPr>
                <w:rFonts w:ascii="Arial" w:hAnsi="Arial" w:cs="Arial"/>
                <w:sz w:val="18"/>
                <w:szCs w:val="18"/>
                <w:lang w:eastAsia="zh-CN"/>
              </w:rPr>
              <w:t>5</w:t>
            </w:r>
          </w:p>
        </w:tc>
      </w:tr>
      <w:tr w:rsidR="00706F68" w:rsidRPr="00706F68" w14:paraId="4AB6A5C2" w14:textId="77777777" w:rsidTr="003B0363">
        <w:tc>
          <w:tcPr>
            <w:tcW w:w="3041" w:type="dxa"/>
          </w:tcPr>
          <w:p w14:paraId="511F4674" w14:textId="63F43D84" w:rsidR="00706F68" w:rsidRPr="00CC19C6" w:rsidRDefault="00706F68" w:rsidP="00CC19C6">
            <w:pPr>
              <w:pStyle w:val="TAL"/>
              <w:spacing w:before="0" w:line="240" w:lineRule="auto"/>
              <w:rPr>
                <w:lang w:eastAsia="ja-JP"/>
              </w:rPr>
            </w:pPr>
            <w:r w:rsidRPr="00CC19C6">
              <w:rPr>
                <w:rFonts w:hint="eastAsia"/>
                <w:lang w:eastAsia="ja-JP"/>
              </w:rPr>
              <w:t>D</w:t>
            </w:r>
            <w:r w:rsidRPr="00CC19C6">
              <w:rPr>
                <w:lang w:eastAsia="ja-JP"/>
              </w:rPr>
              <w:t>rone height</w:t>
            </w:r>
          </w:p>
        </w:tc>
        <w:tc>
          <w:tcPr>
            <w:tcW w:w="5039" w:type="dxa"/>
            <w:gridSpan w:val="2"/>
          </w:tcPr>
          <w:p w14:paraId="708DD32D" w14:textId="77777777" w:rsid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A</w:t>
            </w:r>
            <w:r>
              <w:rPr>
                <w:rFonts w:ascii="Arial" w:hAnsi="Arial" w:cs="Arial"/>
                <w:sz w:val="18"/>
                <w:szCs w:val="18"/>
                <w:lang w:eastAsia="zh-CN"/>
              </w:rPr>
              <w:t>bove BS height ~ 300 (baseline)</w:t>
            </w:r>
          </w:p>
          <w:p w14:paraId="72F561D2" w14:textId="27835B18"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A</w:t>
            </w:r>
            <w:r>
              <w:rPr>
                <w:rFonts w:ascii="Arial" w:hAnsi="Arial" w:cs="Arial"/>
                <w:sz w:val="18"/>
                <w:szCs w:val="18"/>
                <w:lang w:eastAsia="zh-CN"/>
              </w:rPr>
              <w:t>bove BS height ~ 600 (optional)</w:t>
            </w:r>
          </w:p>
        </w:tc>
      </w:tr>
      <w:tr w:rsidR="00706F68" w:rsidRPr="00706F68" w14:paraId="749FD147" w14:textId="77777777" w:rsidTr="003B0363">
        <w:tc>
          <w:tcPr>
            <w:tcW w:w="3041" w:type="dxa"/>
          </w:tcPr>
          <w:p w14:paraId="5C01CFAD" w14:textId="4745988E" w:rsidR="00706F68" w:rsidRPr="00CC19C6" w:rsidRDefault="00706F68" w:rsidP="00CC19C6">
            <w:pPr>
              <w:pStyle w:val="TAL"/>
              <w:spacing w:before="0" w:line="240" w:lineRule="auto"/>
              <w:rPr>
                <w:lang w:eastAsia="ja-JP"/>
              </w:rPr>
            </w:pPr>
            <w:r w:rsidRPr="00CC19C6">
              <w:rPr>
                <w:rFonts w:hint="eastAsia"/>
                <w:lang w:eastAsia="ja-JP"/>
              </w:rPr>
              <w:t>S</w:t>
            </w:r>
            <w:r w:rsidRPr="00CC19C6">
              <w:rPr>
                <w:lang w:eastAsia="ja-JP"/>
              </w:rPr>
              <w:t>ensing coverage (m)</w:t>
            </w:r>
          </w:p>
        </w:tc>
        <w:tc>
          <w:tcPr>
            <w:tcW w:w="2487" w:type="dxa"/>
          </w:tcPr>
          <w:p w14:paraId="4C8915A2" w14:textId="28B6DCAD"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200</w:t>
            </w:r>
          </w:p>
        </w:tc>
        <w:tc>
          <w:tcPr>
            <w:tcW w:w="2552" w:type="dxa"/>
          </w:tcPr>
          <w:p w14:paraId="420FD65F" w14:textId="4BDB2D35"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6</w:t>
            </w:r>
            <w:r>
              <w:rPr>
                <w:rFonts w:ascii="Arial" w:hAnsi="Arial" w:cs="Arial"/>
                <w:sz w:val="18"/>
                <w:szCs w:val="18"/>
                <w:lang w:eastAsia="zh-CN"/>
              </w:rPr>
              <w:t>00</w:t>
            </w:r>
          </w:p>
        </w:tc>
      </w:tr>
      <w:tr w:rsidR="00706F68" w:rsidRPr="00706F68" w14:paraId="2C04CDF0" w14:textId="77777777" w:rsidTr="003B0363">
        <w:tc>
          <w:tcPr>
            <w:tcW w:w="3041" w:type="dxa"/>
          </w:tcPr>
          <w:p w14:paraId="322C77AC" w14:textId="3760EC42" w:rsidR="00706F68" w:rsidRPr="00CC19C6" w:rsidRDefault="00706F68" w:rsidP="00CC19C6">
            <w:pPr>
              <w:pStyle w:val="TAL"/>
              <w:spacing w:before="0" w:line="240" w:lineRule="auto"/>
              <w:rPr>
                <w:lang w:eastAsia="ja-JP"/>
              </w:rPr>
            </w:pPr>
            <w:r w:rsidRPr="00CC19C6">
              <w:rPr>
                <w:rFonts w:hint="eastAsia"/>
                <w:lang w:eastAsia="ja-JP"/>
              </w:rPr>
              <w:t>P</w:t>
            </w:r>
            <w:r w:rsidRPr="00CC19C6">
              <w:rPr>
                <w:lang w:eastAsia="ja-JP"/>
              </w:rPr>
              <w:t>ositioning accuracy (m)</w:t>
            </w:r>
          </w:p>
        </w:tc>
        <w:tc>
          <w:tcPr>
            <w:tcW w:w="2487" w:type="dxa"/>
          </w:tcPr>
          <w:p w14:paraId="6EF7C418" w14:textId="790FA9E6"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0</w:t>
            </w:r>
          </w:p>
        </w:tc>
        <w:tc>
          <w:tcPr>
            <w:tcW w:w="2552" w:type="dxa"/>
          </w:tcPr>
          <w:p w14:paraId="322AB8EB" w14:textId="097BBC8E"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5</w:t>
            </w:r>
            <w:r>
              <w:rPr>
                <w:rFonts w:ascii="Arial" w:hAnsi="Arial" w:cs="Arial"/>
                <w:sz w:val="18"/>
                <w:szCs w:val="18"/>
                <w:lang w:eastAsia="zh-CN"/>
              </w:rPr>
              <w:t>~10</w:t>
            </w:r>
          </w:p>
        </w:tc>
      </w:tr>
      <w:tr w:rsidR="00706F68" w:rsidRPr="00706F68" w14:paraId="6F393377" w14:textId="77777777" w:rsidTr="003B0363">
        <w:tc>
          <w:tcPr>
            <w:tcW w:w="3041" w:type="dxa"/>
          </w:tcPr>
          <w:p w14:paraId="4F5D3D5D" w14:textId="426BA520" w:rsidR="00706F68" w:rsidRPr="00CC19C6" w:rsidRDefault="00706F68" w:rsidP="00CC19C6">
            <w:pPr>
              <w:pStyle w:val="TAL"/>
              <w:spacing w:before="0" w:line="240" w:lineRule="auto"/>
              <w:rPr>
                <w:lang w:eastAsia="ja-JP"/>
              </w:rPr>
            </w:pPr>
            <w:r w:rsidRPr="00CC19C6">
              <w:rPr>
                <w:lang w:eastAsia="ja-JP"/>
              </w:rPr>
              <w:t>Distance resolution (m)</w:t>
            </w:r>
          </w:p>
        </w:tc>
        <w:tc>
          <w:tcPr>
            <w:tcW w:w="5039" w:type="dxa"/>
            <w:gridSpan w:val="2"/>
          </w:tcPr>
          <w:p w14:paraId="1777EFDA" w14:textId="3282835C"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0</w:t>
            </w:r>
          </w:p>
        </w:tc>
      </w:tr>
      <w:tr w:rsidR="00706F68" w:rsidRPr="00706F68" w14:paraId="18232043" w14:textId="77777777" w:rsidTr="003B0363">
        <w:tc>
          <w:tcPr>
            <w:tcW w:w="3041" w:type="dxa"/>
          </w:tcPr>
          <w:p w14:paraId="0078620E" w14:textId="7577C829" w:rsidR="00706F68" w:rsidRPr="00CC19C6" w:rsidRDefault="00706F68" w:rsidP="00CC19C6">
            <w:pPr>
              <w:pStyle w:val="TAL"/>
              <w:spacing w:before="0" w:line="240" w:lineRule="auto"/>
              <w:rPr>
                <w:lang w:eastAsia="ja-JP"/>
              </w:rPr>
            </w:pPr>
            <w:r w:rsidRPr="00CC19C6">
              <w:rPr>
                <w:rFonts w:hint="eastAsia"/>
                <w:lang w:eastAsia="ja-JP"/>
              </w:rPr>
              <w:t>V</w:t>
            </w:r>
            <w:r w:rsidRPr="00CC19C6">
              <w:rPr>
                <w:lang w:eastAsia="ja-JP"/>
              </w:rPr>
              <w:t>elocity range (km/h)</w:t>
            </w:r>
          </w:p>
        </w:tc>
        <w:tc>
          <w:tcPr>
            <w:tcW w:w="5039" w:type="dxa"/>
            <w:gridSpan w:val="2"/>
          </w:tcPr>
          <w:p w14:paraId="010AD893" w14:textId="32CFF258"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5</w:t>
            </w:r>
            <w:r>
              <w:rPr>
                <w:rFonts w:ascii="Arial" w:hAnsi="Arial" w:cs="Arial"/>
                <w:sz w:val="18"/>
                <w:szCs w:val="18"/>
                <w:lang w:eastAsia="zh-CN"/>
              </w:rPr>
              <w:t>~100</w:t>
            </w:r>
          </w:p>
        </w:tc>
      </w:tr>
      <w:tr w:rsidR="00706F68" w:rsidRPr="00706F68" w14:paraId="4B89418E" w14:textId="77777777" w:rsidTr="003B0363">
        <w:tc>
          <w:tcPr>
            <w:tcW w:w="3041" w:type="dxa"/>
          </w:tcPr>
          <w:p w14:paraId="4C799BE6" w14:textId="2930CC4B" w:rsidR="00706F68" w:rsidRPr="00CC19C6" w:rsidRDefault="00706F68" w:rsidP="00CC19C6">
            <w:pPr>
              <w:pStyle w:val="TAL"/>
              <w:spacing w:before="0" w:line="240" w:lineRule="auto"/>
              <w:rPr>
                <w:lang w:eastAsia="ja-JP"/>
              </w:rPr>
            </w:pPr>
            <w:r w:rsidRPr="00CC19C6">
              <w:rPr>
                <w:lang w:eastAsia="ja-JP"/>
              </w:rPr>
              <w:t>Velocity resolution (m/s)</w:t>
            </w:r>
          </w:p>
        </w:tc>
        <w:tc>
          <w:tcPr>
            <w:tcW w:w="5039" w:type="dxa"/>
            <w:gridSpan w:val="2"/>
          </w:tcPr>
          <w:p w14:paraId="7BDF95F8" w14:textId="3CCA35EC"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5</w:t>
            </w:r>
          </w:p>
        </w:tc>
      </w:tr>
      <w:tr w:rsidR="00706F68" w:rsidRPr="00706F68" w14:paraId="5DD54DFA" w14:textId="77777777" w:rsidTr="003B0363">
        <w:tc>
          <w:tcPr>
            <w:tcW w:w="3041" w:type="dxa"/>
          </w:tcPr>
          <w:p w14:paraId="6BA4C52B" w14:textId="724CDDCB" w:rsidR="00706F68" w:rsidRPr="00CC19C6" w:rsidRDefault="00706F68" w:rsidP="00CC19C6">
            <w:pPr>
              <w:pStyle w:val="TAL"/>
              <w:spacing w:before="0" w:line="240" w:lineRule="auto"/>
              <w:rPr>
                <w:lang w:eastAsia="ja-JP"/>
              </w:rPr>
            </w:pPr>
            <w:r w:rsidRPr="00CC19C6">
              <w:rPr>
                <w:lang w:eastAsia="ja-JP"/>
              </w:rPr>
              <w:t>Angle accuracy (m)</w:t>
            </w:r>
          </w:p>
        </w:tc>
        <w:tc>
          <w:tcPr>
            <w:tcW w:w="2487" w:type="dxa"/>
          </w:tcPr>
          <w:p w14:paraId="2B2CE1A2" w14:textId="0DF23571"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1</w:t>
            </w:r>
            <w:r>
              <w:rPr>
                <w:rFonts w:ascii="Arial" w:hAnsi="Arial" w:cs="Arial" w:hint="eastAsia"/>
                <w:sz w:val="18"/>
                <w:szCs w:val="18"/>
                <w:lang w:eastAsia="zh-CN"/>
              </w:rPr>
              <w:t>°</w:t>
            </w:r>
          </w:p>
        </w:tc>
        <w:tc>
          <w:tcPr>
            <w:tcW w:w="2552" w:type="dxa"/>
          </w:tcPr>
          <w:p w14:paraId="73D8C39D" w14:textId="7067F232"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0</w:t>
            </w:r>
            <w:r>
              <w:rPr>
                <w:rFonts w:ascii="Arial" w:hAnsi="Arial" w:cs="Arial"/>
                <w:sz w:val="18"/>
                <w:szCs w:val="18"/>
                <w:lang w:eastAsia="zh-CN"/>
              </w:rPr>
              <w:t>.6</w:t>
            </w:r>
            <w:r>
              <w:rPr>
                <w:rFonts w:ascii="Arial" w:hAnsi="Arial" w:cs="Arial" w:hint="eastAsia"/>
                <w:sz w:val="18"/>
                <w:szCs w:val="18"/>
                <w:lang w:eastAsia="zh-CN"/>
              </w:rPr>
              <w:t>°</w:t>
            </w:r>
          </w:p>
        </w:tc>
      </w:tr>
      <w:tr w:rsidR="00706F68" w:rsidRPr="00706F68" w14:paraId="1AD2DAD6" w14:textId="77777777" w:rsidTr="003B0363">
        <w:tc>
          <w:tcPr>
            <w:tcW w:w="3041" w:type="dxa"/>
          </w:tcPr>
          <w:p w14:paraId="5B1D580B" w14:textId="3F3F32EE" w:rsidR="00706F68" w:rsidRPr="00CC19C6" w:rsidRDefault="00706F68" w:rsidP="00CC19C6">
            <w:pPr>
              <w:pStyle w:val="TAL"/>
              <w:spacing w:before="0" w:line="240" w:lineRule="auto"/>
              <w:rPr>
                <w:lang w:eastAsia="ja-JP"/>
              </w:rPr>
            </w:pPr>
            <w:r w:rsidRPr="00CC19C6">
              <w:rPr>
                <w:lang w:eastAsia="ja-JP"/>
              </w:rPr>
              <w:t>Sensing latency (</w:t>
            </w:r>
            <w:proofErr w:type="spellStart"/>
            <w:r w:rsidRPr="00CC19C6">
              <w:rPr>
                <w:lang w:eastAsia="ja-JP"/>
              </w:rPr>
              <w:t>ms</w:t>
            </w:r>
            <w:proofErr w:type="spellEnd"/>
            <w:r w:rsidRPr="00CC19C6">
              <w:rPr>
                <w:lang w:eastAsia="ja-JP"/>
              </w:rPr>
              <w:t>)</w:t>
            </w:r>
          </w:p>
        </w:tc>
        <w:tc>
          <w:tcPr>
            <w:tcW w:w="5039" w:type="dxa"/>
            <w:gridSpan w:val="2"/>
          </w:tcPr>
          <w:p w14:paraId="761B9292" w14:textId="0D03A055"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&lt;</w:t>
            </w:r>
            <w:r>
              <w:rPr>
                <w:rFonts w:ascii="Arial" w:hAnsi="Arial" w:cs="Arial"/>
                <w:sz w:val="18"/>
                <w:szCs w:val="18"/>
                <w:lang w:eastAsia="zh-CN"/>
              </w:rPr>
              <w:t>= 1000</w:t>
            </w:r>
          </w:p>
        </w:tc>
      </w:tr>
      <w:tr w:rsidR="00706F68" w:rsidRPr="00706F68" w14:paraId="0E541083" w14:textId="77777777" w:rsidTr="003B0363">
        <w:tc>
          <w:tcPr>
            <w:tcW w:w="3041" w:type="dxa"/>
          </w:tcPr>
          <w:p w14:paraId="2621F785" w14:textId="104D9CCD" w:rsidR="00706F68" w:rsidRPr="00CC19C6" w:rsidRDefault="00706F68" w:rsidP="00CC19C6">
            <w:pPr>
              <w:pStyle w:val="TAL"/>
              <w:spacing w:before="0" w:line="240" w:lineRule="auto"/>
              <w:rPr>
                <w:lang w:eastAsia="ja-JP"/>
              </w:rPr>
            </w:pPr>
            <w:r w:rsidRPr="00CC19C6">
              <w:rPr>
                <w:lang w:eastAsia="ja-JP"/>
              </w:rPr>
              <w:t>Refresh rate (s)</w:t>
            </w:r>
          </w:p>
        </w:tc>
        <w:tc>
          <w:tcPr>
            <w:tcW w:w="5039" w:type="dxa"/>
            <w:gridSpan w:val="2"/>
          </w:tcPr>
          <w:p w14:paraId="1DE5A768" w14:textId="62B9FC19"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1</w:t>
            </w:r>
          </w:p>
        </w:tc>
      </w:tr>
      <w:tr w:rsidR="00706F68" w:rsidRPr="00706F68" w14:paraId="7FE13A94" w14:textId="77777777" w:rsidTr="003B0363">
        <w:tc>
          <w:tcPr>
            <w:tcW w:w="3041" w:type="dxa"/>
          </w:tcPr>
          <w:p w14:paraId="4FE97A94" w14:textId="4CA3C827" w:rsidR="00706F68" w:rsidRPr="00CC19C6" w:rsidRDefault="00706F68" w:rsidP="00CC19C6">
            <w:pPr>
              <w:pStyle w:val="TAL"/>
              <w:spacing w:before="0" w:line="240" w:lineRule="auto"/>
              <w:rPr>
                <w:lang w:eastAsia="ja-JP"/>
              </w:rPr>
            </w:pPr>
            <w:r w:rsidRPr="00CC19C6">
              <w:rPr>
                <w:lang w:eastAsia="ja-JP"/>
              </w:rPr>
              <w:t>Miss detection probability (%)</w:t>
            </w:r>
          </w:p>
        </w:tc>
        <w:tc>
          <w:tcPr>
            <w:tcW w:w="5039" w:type="dxa"/>
            <w:gridSpan w:val="2"/>
          </w:tcPr>
          <w:p w14:paraId="502A3FDF" w14:textId="10CF8732"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5</w:t>
            </w:r>
          </w:p>
        </w:tc>
      </w:tr>
      <w:tr w:rsidR="00706F68" w:rsidRPr="00706F68" w14:paraId="6F83BFCB" w14:textId="77777777" w:rsidTr="003B0363">
        <w:tc>
          <w:tcPr>
            <w:tcW w:w="3041" w:type="dxa"/>
          </w:tcPr>
          <w:p w14:paraId="7E914788" w14:textId="015ECE94" w:rsidR="00706F68" w:rsidRPr="00CC19C6" w:rsidRDefault="00706F68" w:rsidP="00CC19C6">
            <w:pPr>
              <w:pStyle w:val="TAL"/>
              <w:spacing w:before="0" w:line="240" w:lineRule="auto"/>
              <w:rPr>
                <w:lang w:eastAsia="ja-JP"/>
              </w:rPr>
            </w:pPr>
            <w:r w:rsidRPr="00CC19C6">
              <w:rPr>
                <w:lang w:eastAsia="ja-JP"/>
              </w:rPr>
              <w:t>False alarm probability (%)</w:t>
            </w:r>
          </w:p>
        </w:tc>
        <w:tc>
          <w:tcPr>
            <w:tcW w:w="5039" w:type="dxa"/>
            <w:gridSpan w:val="2"/>
          </w:tcPr>
          <w:p w14:paraId="05E9A5A1" w14:textId="07D64577" w:rsidR="00706F68" w:rsidRPr="00706F68" w:rsidRDefault="00706F68" w:rsidP="00706F68">
            <w:pPr>
              <w:spacing w:before="0" w:after="0" w:line="240" w:lineRule="auto"/>
              <w:jc w:val="center"/>
              <w:rPr>
                <w:rFonts w:ascii="Arial" w:hAnsi="Arial" w:cs="Arial"/>
                <w:sz w:val="18"/>
                <w:szCs w:val="18"/>
                <w:lang w:eastAsia="zh-CN"/>
              </w:rPr>
            </w:pPr>
            <w:r>
              <w:rPr>
                <w:rFonts w:ascii="Arial" w:hAnsi="Arial" w:cs="Arial" w:hint="eastAsia"/>
                <w:sz w:val="18"/>
                <w:szCs w:val="18"/>
                <w:lang w:eastAsia="zh-CN"/>
              </w:rPr>
              <w:t>5</w:t>
            </w:r>
          </w:p>
        </w:tc>
      </w:tr>
    </w:tbl>
    <w:p w14:paraId="7D09DDDC" w14:textId="10EADCF0" w:rsidR="00706F68" w:rsidRPr="0004123D" w:rsidRDefault="0004123D" w:rsidP="000D75C3">
      <w:pPr>
        <w:spacing w:beforeLines="50" w:before="120" w:afterLines="50" w:line="288" w:lineRule="auto"/>
        <w:jc w:val="both"/>
        <w:rPr>
          <w:rFonts w:ascii="Arial" w:hAnsi="Arial" w:cs="Arial"/>
          <w:lang w:eastAsia="zh-CN"/>
        </w:rPr>
      </w:pPr>
      <w:r w:rsidRPr="0004123D">
        <w:rPr>
          <w:rFonts w:ascii="Arial" w:hAnsi="Arial" w:cs="Arial"/>
          <w:lang w:eastAsia="zh-CN"/>
        </w:rPr>
        <w:t>In the future stage to evaluate the sensing performance for detection or tracking of UAVs, the above requirements can be considered as</w:t>
      </w:r>
      <w:r>
        <w:rPr>
          <w:rFonts w:ascii="Arial" w:hAnsi="Arial" w:cs="Arial"/>
          <w:lang w:eastAsia="zh-CN"/>
        </w:rPr>
        <w:t xml:space="preserve"> </w:t>
      </w:r>
      <w:r w:rsidRPr="0004123D">
        <w:rPr>
          <w:rFonts w:ascii="Arial" w:hAnsi="Arial" w:cs="Arial"/>
          <w:lang w:eastAsia="zh-CN"/>
        </w:rPr>
        <w:t>baseline design target</w:t>
      </w:r>
      <w:r>
        <w:rPr>
          <w:rFonts w:ascii="Arial" w:hAnsi="Arial" w:cs="Arial"/>
          <w:lang w:eastAsia="zh-CN"/>
        </w:rPr>
        <w:t>s</w:t>
      </w:r>
      <w:r w:rsidRPr="0004123D">
        <w:rPr>
          <w:rFonts w:ascii="Arial" w:hAnsi="Arial" w:cs="Arial"/>
          <w:lang w:eastAsia="zh-CN"/>
        </w:rPr>
        <w:t>.</w:t>
      </w:r>
    </w:p>
    <w:p w14:paraId="7716DE8E" w14:textId="3F40A02B" w:rsidR="00706F68" w:rsidRPr="0004123D" w:rsidRDefault="0004123D" w:rsidP="006E029F">
      <w:pPr>
        <w:spacing w:beforeLines="50" w:before="120" w:afterLines="50" w:line="288" w:lineRule="auto"/>
        <w:jc w:val="both"/>
        <w:rPr>
          <w:rFonts w:ascii="Arial" w:hAnsi="Arial" w:cs="Arial"/>
          <w:b/>
          <w:bCs/>
          <w:lang w:eastAsia="zh-CN"/>
        </w:rPr>
      </w:pPr>
      <w:r w:rsidRPr="0004123D">
        <w:rPr>
          <w:rFonts w:ascii="Arial" w:hAnsi="Arial" w:cs="Arial" w:hint="eastAsia"/>
          <w:b/>
          <w:bCs/>
          <w:lang w:eastAsia="zh-CN"/>
        </w:rPr>
        <w:t>P</w:t>
      </w:r>
      <w:r w:rsidRPr="0004123D">
        <w:rPr>
          <w:rFonts w:ascii="Arial" w:hAnsi="Arial" w:cs="Arial"/>
          <w:b/>
          <w:bCs/>
          <w:lang w:eastAsia="zh-CN"/>
        </w:rPr>
        <w:t>roposal 3: Consider the requirements on detection or tracking of UAVs in Table 3 as baseline design targets in future evaluations.</w:t>
      </w:r>
    </w:p>
    <w:p w14:paraId="6A50A4BC" w14:textId="77777777" w:rsidR="006E029F" w:rsidRPr="00DE65CF" w:rsidRDefault="006E029F" w:rsidP="00AB289A">
      <w:pPr>
        <w:snapToGrid w:val="0"/>
        <w:spacing w:beforeLines="50" w:before="120" w:after="0" w:line="288" w:lineRule="auto"/>
        <w:rPr>
          <w:rFonts w:ascii="Arial" w:hAnsi="Arial" w:cs="Arial"/>
          <w:sz w:val="22"/>
          <w:szCs w:val="22"/>
          <w:lang w:eastAsia="zh-CN"/>
        </w:rPr>
      </w:pPr>
    </w:p>
    <w:p w14:paraId="5281C468" w14:textId="14094F0D"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 xml:space="preserve">.1.2 </w:t>
      </w:r>
      <w:r w:rsidR="0004730A" w:rsidRPr="00771C50">
        <w:rPr>
          <w:b/>
          <w:bCs/>
          <w:sz w:val="24"/>
          <w:szCs w:val="24"/>
          <w:lang w:eastAsia="zh-CN"/>
        </w:rPr>
        <w:t>V2X</w:t>
      </w:r>
    </w:p>
    <w:p w14:paraId="285F8017" w14:textId="40D4B442" w:rsidR="00C8141A" w:rsidRDefault="00C8141A" w:rsidP="001D40A6">
      <w:pPr>
        <w:spacing w:afterLines="50" w:line="288" w:lineRule="auto"/>
        <w:jc w:val="both"/>
        <w:rPr>
          <w:rFonts w:ascii="Arial" w:hAnsi="Arial" w:cs="Arial"/>
          <w:lang w:eastAsia="zh-CN"/>
        </w:rPr>
      </w:pPr>
      <w:r w:rsidRPr="00C8141A">
        <w:rPr>
          <w:rFonts w:ascii="Arial" w:hAnsi="Arial" w:cs="Arial"/>
          <w:lang w:eastAsia="zh-CN"/>
        </w:rPr>
        <w:t xml:space="preserve">To support smart transportation and autonomous driving, more vehicle and devices are equipped with sensing technologies. For example, cameras, Radar, and Lidar systems are the most used sensors by the automotive industry to maintain the </w:t>
      </w:r>
      <w:r w:rsidR="005A4026">
        <w:rPr>
          <w:rFonts w:ascii="Arial" w:hAnsi="Arial" w:cs="Arial"/>
          <w:lang w:eastAsia="zh-CN"/>
        </w:rPr>
        <w:t>sensing</w:t>
      </w:r>
      <w:r w:rsidRPr="00C8141A">
        <w:rPr>
          <w:rFonts w:ascii="Arial" w:hAnsi="Arial" w:cs="Arial"/>
          <w:lang w:eastAsia="zh-CN"/>
        </w:rPr>
        <w:t xml:space="preserve"> for autonomous vehicles at various levels of autonomy. Limited by the </w:t>
      </w:r>
      <w:r>
        <w:rPr>
          <w:rFonts w:ascii="Arial" w:hAnsi="Arial" w:cs="Arial"/>
          <w:lang w:eastAsia="zh-CN"/>
        </w:rPr>
        <w:t>sensing</w:t>
      </w:r>
      <w:r w:rsidRPr="00C8141A">
        <w:rPr>
          <w:rFonts w:ascii="Arial" w:hAnsi="Arial" w:cs="Arial"/>
          <w:lang w:eastAsia="zh-CN"/>
        </w:rPr>
        <w:t xml:space="preserve"> </w:t>
      </w:r>
      <w:r w:rsidR="00226C18">
        <w:rPr>
          <w:rFonts w:ascii="Arial" w:hAnsi="Arial" w:cs="Arial"/>
          <w:lang w:eastAsia="zh-CN"/>
        </w:rPr>
        <w:t>range</w:t>
      </w:r>
      <w:r w:rsidRPr="00C8141A">
        <w:rPr>
          <w:rFonts w:ascii="Arial" w:hAnsi="Arial" w:cs="Arial"/>
          <w:lang w:eastAsia="zh-CN"/>
        </w:rPr>
        <w:t xml:space="preserve"> of the on-board </w:t>
      </w:r>
      <w:r>
        <w:rPr>
          <w:rFonts w:ascii="Arial" w:hAnsi="Arial" w:cs="Arial" w:hint="eastAsia"/>
          <w:lang w:eastAsia="zh-CN"/>
        </w:rPr>
        <w:t>sensors</w:t>
      </w:r>
      <w:r w:rsidRPr="00C8141A">
        <w:rPr>
          <w:rFonts w:ascii="Arial" w:hAnsi="Arial" w:cs="Arial"/>
          <w:lang w:eastAsia="zh-CN"/>
        </w:rPr>
        <w:t xml:space="preserve">, </w:t>
      </w:r>
      <w:r w:rsidR="00226C18" w:rsidRPr="00226C18">
        <w:rPr>
          <w:rFonts w:ascii="Arial" w:hAnsi="Arial" w:cs="Arial"/>
          <w:lang w:eastAsia="zh-CN"/>
        </w:rPr>
        <w:t>a single vehicle's sensors cannot be sufficient or accurate enough to satisfy the advanced automotive use cases.</w:t>
      </w:r>
      <w:r w:rsidR="00226C18">
        <w:rPr>
          <w:rFonts w:ascii="Arial" w:hAnsi="Arial" w:cs="Arial"/>
          <w:lang w:eastAsia="zh-CN"/>
        </w:rPr>
        <w:t xml:space="preserve"> </w:t>
      </w:r>
      <w:r w:rsidRPr="00C8141A">
        <w:rPr>
          <w:rFonts w:ascii="Arial" w:hAnsi="Arial" w:cs="Arial"/>
          <w:lang w:eastAsia="zh-CN"/>
        </w:rPr>
        <w:t xml:space="preserve">Therefore, </w:t>
      </w:r>
      <w:r>
        <w:rPr>
          <w:rFonts w:ascii="Arial" w:hAnsi="Arial" w:cs="Arial"/>
          <w:lang w:eastAsia="zh-CN"/>
        </w:rPr>
        <w:t>t</w:t>
      </w:r>
      <w:r w:rsidRPr="00C8141A">
        <w:rPr>
          <w:rFonts w:ascii="Arial" w:hAnsi="Arial" w:cs="Arial"/>
          <w:lang w:eastAsia="zh-CN"/>
        </w:rPr>
        <w:t xml:space="preserve">he network facilitated NR based </w:t>
      </w:r>
      <w:r w:rsidR="005A4026">
        <w:rPr>
          <w:rFonts w:ascii="Arial" w:hAnsi="Arial" w:cs="Arial"/>
          <w:lang w:eastAsia="zh-CN"/>
        </w:rPr>
        <w:t>sensing for a</w:t>
      </w:r>
      <w:r w:rsidR="005A4026" w:rsidRPr="005A4026">
        <w:rPr>
          <w:rFonts w:ascii="Arial" w:hAnsi="Arial" w:cs="Arial"/>
          <w:lang w:eastAsia="zh-CN"/>
        </w:rPr>
        <w:t>utomotive vehicles</w:t>
      </w:r>
      <w:r w:rsidR="005A4026">
        <w:rPr>
          <w:rFonts w:ascii="Arial" w:hAnsi="Arial" w:cs="Arial"/>
          <w:lang w:eastAsia="zh-CN"/>
        </w:rPr>
        <w:t xml:space="preserve"> </w:t>
      </w:r>
      <w:r w:rsidR="005A4026" w:rsidRPr="001D40A6">
        <w:rPr>
          <w:rFonts w:ascii="Arial" w:hAnsi="Arial" w:cs="Arial"/>
          <w:lang w:eastAsia="zh-CN"/>
        </w:rPr>
        <w:t>detection and tracking</w:t>
      </w:r>
      <w:r w:rsidR="005A4026" w:rsidRPr="00C8141A">
        <w:rPr>
          <w:rFonts w:ascii="Arial" w:hAnsi="Arial" w:cs="Arial"/>
          <w:lang w:eastAsia="zh-CN"/>
        </w:rPr>
        <w:t xml:space="preserve"> </w:t>
      </w:r>
      <w:r w:rsidRPr="00C8141A">
        <w:rPr>
          <w:rFonts w:ascii="Arial" w:hAnsi="Arial" w:cs="Arial"/>
          <w:lang w:eastAsia="zh-CN"/>
        </w:rPr>
        <w:t xml:space="preserve">is needed to help expand the </w:t>
      </w:r>
      <w:r w:rsidR="00226C18">
        <w:rPr>
          <w:rFonts w:ascii="Arial" w:hAnsi="Arial" w:cs="Arial"/>
          <w:lang w:eastAsia="zh-CN"/>
        </w:rPr>
        <w:t>sensing</w:t>
      </w:r>
      <w:r w:rsidRPr="00C8141A">
        <w:rPr>
          <w:rFonts w:ascii="Arial" w:hAnsi="Arial" w:cs="Arial"/>
          <w:lang w:eastAsia="zh-CN"/>
        </w:rPr>
        <w:t xml:space="preserve"> range and processing capability, </w:t>
      </w:r>
      <w:r w:rsidR="00226C18">
        <w:rPr>
          <w:rFonts w:ascii="Arial" w:hAnsi="Arial" w:cs="Arial"/>
          <w:lang w:eastAsia="zh-CN"/>
        </w:rPr>
        <w:t>solve</w:t>
      </w:r>
      <w:r w:rsidRPr="00C8141A">
        <w:rPr>
          <w:rFonts w:ascii="Arial" w:hAnsi="Arial" w:cs="Arial"/>
          <w:lang w:eastAsia="zh-CN"/>
        </w:rPr>
        <w:t xml:space="preserve"> the </w:t>
      </w:r>
      <w:r w:rsidR="00226C18">
        <w:rPr>
          <w:rFonts w:ascii="Arial" w:hAnsi="Arial" w:cs="Arial"/>
          <w:lang w:eastAsia="zh-CN"/>
        </w:rPr>
        <w:t>sensing problems</w:t>
      </w:r>
      <w:r w:rsidRPr="00C8141A">
        <w:rPr>
          <w:rFonts w:ascii="Arial" w:hAnsi="Arial" w:cs="Arial"/>
          <w:lang w:eastAsia="zh-CN"/>
        </w:rPr>
        <w:t xml:space="preserve"> of the on-board sensors in harsh environments and </w:t>
      </w:r>
      <w:r w:rsidR="00226C18">
        <w:rPr>
          <w:rFonts w:ascii="Arial" w:hAnsi="Arial" w:cs="Arial"/>
          <w:lang w:eastAsia="zh-CN"/>
        </w:rPr>
        <w:t>in</w:t>
      </w:r>
      <w:r w:rsidRPr="00C8141A">
        <w:rPr>
          <w:rFonts w:ascii="Arial" w:hAnsi="Arial" w:cs="Arial"/>
          <w:lang w:eastAsia="zh-CN"/>
        </w:rPr>
        <w:t xml:space="preserve"> blocking blind areas.</w:t>
      </w:r>
      <w:r w:rsidR="005A4026">
        <w:rPr>
          <w:rFonts w:ascii="Arial" w:hAnsi="Arial" w:cs="Arial"/>
          <w:lang w:eastAsia="zh-CN"/>
        </w:rPr>
        <w:t xml:space="preserve"> </w:t>
      </w:r>
    </w:p>
    <w:p w14:paraId="0FA4121E" w14:textId="6E0B4306" w:rsidR="005A4026" w:rsidRPr="005A4026" w:rsidRDefault="005A4026" w:rsidP="00C8141A">
      <w:pPr>
        <w:spacing w:beforeLines="50" w:before="120" w:afterLines="50" w:line="288" w:lineRule="auto"/>
        <w:jc w:val="both"/>
        <w:rPr>
          <w:rFonts w:ascii="Arial" w:hAnsi="Arial" w:cs="Arial"/>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w:t>
      </w:r>
      <w:r>
        <w:rPr>
          <w:rFonts w:ascii="Arial" w:hAnsi="Arial" w:cs="Arial"/>
          <w:b/>
          <w:bCs/>
          <w:lang w:eastAsia="zh-CN"/>
        </w:rPr>
        <w:t>4</w:t>
      </w:r>
      <w:r w:rsidRPr="00417D31">
        <w:rPr>
          <w:rFonts w:ascii="Arial" w:hAnsi="Arial" w:cs="Arial"/>
          <w:b/>
          <w:bCs/>
          <w:lang w:eastAsia="zh-CN"/>
        </w:rPr>
        <w:t>:</w:t>
      </w:r>
      <w:r>
        <w:rPr>
          <w:rFonts w:ascii="Arial" w:hAnsi="Arial" w:cs="Arial"/>
          <w:b/>
          <w:bCs/>
          <w:lang w:eastAsia="zh-CN"/>
        </w:rPr>
        <w:t xml:space="preserve"> N</w:t>
      </w:r>
      <w:r w:rsidRPr="005A4026">
        <w:rPr>
          <w:rFonts w:ascii="Arial" w:hAnsi="Arial" w:cs="Arial"/>
          <w:b/>
          <w:bCs/>
          <w:lang w:eastAsia="zh-CN"/>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0FDA6ACE" w14:textId="19B907CC" w:rsidR="00C8141A" w:rsidRDefault="00F61BED" w:rsidP="001D40A6">
      <w:pPr>
        <w:spacing w:afterLines="50" w:line="288" w:lineRule="auto"/>
        <w:jc w:val="both"/>
        <w:rPr>
          <w:rFonts w:ascii="Arial" w:hAnsi="Arial" w:cs="Arial"/>
          <w:lang w:eastAsia="zh-CN"/>
        </w:rPr>
      </w:pPr>
      <w:r w:rsidRPr="00F61BED">
        <w:rPr>
          <w:rFonts w:ascii="Arial" w:hAnsi="Arial" w:cs="Arial" w:hint="eastAsia"/>
          <w:lang w:eastAsia="zh-CN"/>
        </w:rPr>
        <w:t xml:space="preserve">Typically, traffic accidents </w:t>
      </w:r>
      <w:r w:rsidRPr="00F61BED">
        <w:rPr>
          <w:rFonts w:ascii="Arial" w:hAnsi="Arial" w:cs="Arial"/>
          <w:lang w:eastAsia="zh-CN"/>
        </w:rPr>
        <w:t>often</w:t>
      </w:r>
      <w:r w:rsidRPr="00F61BED">
        <w:rPr>
          <w:rFonts w:ascii="Arial" w:hAnsi="Arial" w:cs="Arial" w:hint="eastAsia"/>
          <w:lang w:eastAsia="zh-CN"/>
        </w:rPr>
        <w:t xml:space="preserve"> happen at the crossroads </w:t>
      </w:r>
      <w:r w:rsidRPr="00F61BED">
        <w:rPr>
          <w:rFonts w:ascii="Arial" w:hAnsi="Arial" w:cs="Arial"/>
          <w:lang w:eastAsia="zh-CN"/>
        </w:rPr>
        <w:t>for example</w:t>
      </w:r>
      <w:r w:rsidRPr="00F61BED">
        <w:rPr>
          <w:rFonts w:ascii="Arial" w:hAnsi="Arial" w:cs="Arial" w:hint="eastAsia"/>
          <w:lang w:eastAsia="zh-CN"/>
        </w:rPr>
        <w:t xml:space="preserve"> the pedestrians suddenly rush to the road from the invisible place</w:t>
      </w:r>
      <w:r w:rsidRPr="00F61BED">
        <w:rPr>
          <w:rFonts w:ascii="Arial" w:hAnsi="Arial" w:cs="Arial"/>
          <w:lang w:eastAsia="zh-CN"/>
        </w:rPr>
        <w:t xml:space="preserve"> </w:t>
      </w:r>
      <w:r w:rsidRPr="00F61BED">
        <w:rPr>
          <w:rFonts w:ascii="Arial" w:hAnsi="Arial" w:cs="Arial" w:hint="eastAsia"/>
          <w:lang w:eastAsia="zh-CN"/>
        </w:rPr>
        <w:t>(e.g., behind the high buildings, behind the tall trees)</w:t>
      </w:r>
      <w:r w:rsidR="00C1695B">
        <w:rPr>
          <w:rFonts w:ascii="Arial" w:hAnsi="Arial" w:cs="Arial"/>
          <w:lang w:eastAsia="zh-CN"/>
        </w:rPr>
        <w:t>. T</w:t>
      </w:r>
      <w:r w:rsidR="00C1695B" w:rsidRPr="00C8141A">
        <w:rPr>
          <w:rFonts w:ascii="Arial" w:hAnsi="Arial" w:cs="Arial"/>
          <w:lang w:eastAsia="zh-CN"/>
        </w:rPr>
        <w:t xml:space="preserve">he network facilitated NR based </w:t>
      </w:r>
      <w:r w:rsidR="00C1695B">
        <w:rPr>
          <w:rFonts w:ascii="Arial" w:hAnsi="Arial" w:cs="Arial"/>
          <w:lang w:eastAsia="zh-CN"/>
        </w:rPr>
        <w:t xml:space="preserve">sensing </w:t>
      </w:r>
      <w:r w:rsidR="00C1695B" w:rsidRPr="00C1695B">
        <w:rPr>
          <w:rFonts w:ascii="Arial" w:hAnsi="Arial" w:cs="Arial"/>
          <w:lang w:eastAsia="zh-CN"/>
        </w:rPr>
        <w:t xml:space="preserve">can provide sensing information </w:t>
      </w:r>
      <w:r w:rsidR="00C1695B">
        <w:rPr>
          <w:rFonts w:ascii="Arial" w:hAnsi="Arial" w:cs="Arial"/>
          <w:lang w:eastAsia="zh-CN"/>
        </w:rPr>
        <w:t>without blind points</w:t>
      </w:r>
      <w:r w:rsidR="00D94465">
        <w:rPr>
          <w:rFonts w:ascii="Arial" w:hAnsi="Arial" w:cs="Arial"/>
          <w:lang w:eastAsia="zh-CN"/>
        </w:rPr>
        <w:t xml:space="preserve">, and the detailed service flow can be found in 5.11 </w:t>
      </w:r>
      <w:r w:rsidR="00B813C3">
        <w:rPr>
          <w:rFonts w:ascii="Arial" w:hAnsi="Arial" w:cs="Arial"/>
          <w:lang w:eastAsia="zh-CN"/>
        </w:rPr>
        <w:lastRenderedPageBreak/>
        <w:fldChar w:fldCharType="begin"/>
      </w:r>
      <w:r w:rsidR="00B813C3">
        <w:rPr>
          <w:rFonts w:ascii="Arial" w:hAnsi="Arial" w:cs="Arial"/>
          <w:lang w:eastAsia="zh-CN"/>
        </w:rPr>
        <w:instrText xml:space="preserve"> REF _Ref158046758 \r \h </w:instrText>
      </w:r>
      <w:r w:rsidR="001D40A6">
        <w:rPr>
          <w:rFonts w:ascii="Arial" w:hAnsi="Arial" w:cs="Arial"/>
          <w:lang w:eastAsia="zh-CN"/>
        </w:rPr>
        <w:instrText xml:space="preserve"> \* MERGEFORMAT </w:instrText>
      </w:r>
      <w:r w:rsidR="00B813C3">
        <w:rPr>
          <w:rFonts w:ascii="Arial" w:hAnsi="Arial" w:cs="Arial"/>
          <w:lang w:eastAsia="zh-CN"/>
        </w:rPr>
      </w:r>
      <w:r w:rsidR="00B813C3">
        <w:rPr>
          <w:rFonts w:ascii="Arial" w:hAnsi="Arial" w:cs="Arial"/>
          <w:lang w:eastAsia="zh-CN"/>
        </w:rPr>
        <w:fldChar w:fldCharType="separate"/>
      </w:r>
      <w:r w:rsidR="00B813C3">
        <w:rPr>
          <w:rFonts w:ascii="Arial" w:hAnsi="Arial" w:cs="Arial"/>
          <w:lang w:eastAsia="zh-CN"/>
        </w:rPr>
        <w:t>[3]</w:t>
      </w:r>
      <w:r w:rsidR="00B813C3">
        <w:rPr>
          <w:rFonts w:ascii="Arial" w:hAnsi="Arial" w:cs="Arial"/>
          <w:lang w:eastAsia="zh-CN"/>
        </w:rPr>
        <w:fldChar w:fldCharType="end"/>
      </w:r>
      <w:r w:rsidR="00C1695B">
        <w:rPr>
          <w:rFonts w:ascii="Arial" w:hAnsi="Arial" w:cs="Arial"/>
          <w:lang w:eastAsia="zh-CN"/>
        </w:rPr>
        <w:t xml:space="preserve">. As shown in Fig. 2, we have some initial tests </w:t>
      </w:r>
      <w:r w:rsidR="00E77137">
        <w:rPr>
          <w:rFonts w:ascii="Arial" w:hAnsi="Arial" w:cs="Arial"/>
          <w:lang w:eastAsia="zh-CN"/>
        </w:rPr>
        <w:t>of vehicle</w:t>
      </w:r>
      <w:r w:rsidR="00931681">
        <w:rPr>
          <w:rFonts w:ascii="Arial" w:hAnsi="Arial" w:cs="Arial"/>
          <w:lang w:eastAsia="zh-CN"/>
        </w:rPr>
        <w:t>s</w:t>
      </w:r>
      <w:r w:rsidR="00E77137">
        <w:rPr>
          <w:rFonts w:ascii="Arial" w:hAnsi="Arial" w:cs="Arial"/>
          <w:lang w:eastAsia="zh-CN"/>
        </w:rPr>
        <w:t xml:space="preserve"> and </w:t>
      </w:r>
      <w:r w:rsidR="00E77137" w:rsidRPr="00E77137">
        <w:rPr>
          <w:rFonts w:ascii="Arial" w:hAnsi="Arial" w:cs="Arial"/>
          <w:lang w:eastAsia="zh-CN"/>
        </w:rPr>
        <w:t>pedestrian</w:t>
      </w:r>
      <w:r w:rsidR="00931681">
        <w:rPr>
          <w:rFonts w:ascii="Arial" w:hAnsi="Arial" w:cs="Arial"/>
          <w:lang w:eastAsia="zh-CN"/>
        </w:rPr>
        <w:t>s</w:t>
      </w:r>
      <w:r w:rsidR="00931681" w:rsidRPr="00931681">
        <w:rPr>
          <w:rFonts w:ascii="Arial" w:hAnsi="Arial" w:cs="Arial"/>
          <w:lang w:eastAsia="zh-CN"/>
        </w:rPr>
        <w:t xml:space="preserve"> </w:t>
      </w:r>
      <w:r w:rsidR="00931681">
        <w:rPr>
          <w:rFonts w:ascii="Arial" w:hAnsi="Arial" w:cs="Arial"/>
          <w:lang w:eastAsia="zh-CN"/>
        </w:rPr>
        <w:t>based on ISAC prototype,</w:t>
      </w:r>
      <w:r w:rsidR="00E77137" w:rsidRPr="00E77137">
        <w:rPr>
          <w:rFonts w:ascii="Arial" w:hAnsi="Arial" w:cs="Arial"/>
          <w:lang w:eastAsia="zh-CN"/>
        </w:rPr>
        <w:t xml:space="preserve"> </w:t>
      </w:r>
      <w:r w:rsidR="00931681">
        <w:rPr>
          <w:rFonts w:ascii="Arial" w:hAnsi="Arial" w:cs="Arial"/>
          <w:lang w:eastAsia="zh-CN"/>
        </w:rPr>
        <w:t xml:space="preserve">especially for the case that pedestrian </w:t>
      </w:r>
      <w:r w:rsidR="00E77137" w:rsidRPr="00E77137">
        <w:rPr>
          <w:rFonts w:ascii="Arial" w:hAnsi="Arial" w:cs="Arial"/>
          <w:lang w:eastAsia="zh-CN"/>
        </w:rPr>
        <w:t>suddenly rush</w:t>
      </w:r>
      <w:r w:rsidR="00931681">
        <w:rPr>
          <w:rFonts w:ascii="Arial" w:hAnsi="Arial" w:cs="Arial"/>
          <w:lang w:eastAsia="zh-CN"/>
        </w:rPr>
        <w:t>ing</w:t>
      </w:r>
      <w:r w:rsidR="00E77137" w:rsidRPr="00E77137">
        <w:rPr>
          <w:rFonts w:ascii="Arial" w:hAnsi="Arial" w:cs="Arial"/>
          <w:lang w:eastAsia="zh-CN"/>
        </w:rPr>
        <w:t xml:space="preserve"> to the road </w:t>
      </w:r>
      <w:r w:rsidR="00931681">
        <w:rPr>
          <w:rFonts w:ascii="Arial" w:hAnsi="Arial" w:cs="Arial"/>
          <w:lang w:eastAsia="zh-CN"/>
        </w:rPr>
        <w:t>from a side path behind the high building.</w:t>
      </w:r>
      <w:r w:rsidR="00C1695B">
        <w:rPr>
          <w:rFonts w:ascii="Arial" w:hAnsi="Arial" w:cs="Arial"/>
          <w:lang w:eastAsia="zh-CN"/>
        </w:rPr>
        <w:t xml:space="preserve"> </w:t>
      </w:r>
      <w:r w:rsidR="00931681">
        <w:rPr>
          <w:rFonts w:ascii="Arial" w:hAnsi="Arial" w:cs="Arial"/>
          <w:lang w:eastAsia="zh-CN"/>
        </w:rPr>
        <w:t>From this perspective, we think that sensing of human in V2X scenario can be prioritized.</w:t>
      </w:r>
    </w:p>
    <w:p w14:paraId="3560842E" w14:textId="140C3F78" w:rsidR="00C8141A" w:rsidRPr="005A4026" w:rsidRDefault="00C1695B" w:rsidP="00C1695B">
      <w:pPr>
        <w:spacing w:beforeLines="50" w:before="120" w:afterLines="50" w:line="288" w:lineRule="auto"/>
        <w:jc w:val="center"/>
        <w:rPr>
          <w:rFonts w:ascii="Arial" w:hAnsi="Arial" w:cs="Arial"/>
          <w:lang w:eastAsia="zh-CN"/>
        </w:rPr>
      </w:pPr>
      <w:r>
        <w:rPr>
          <w:noProof/>
        </w:rPr>
        <w:drawing>
          <wp:inline distT="0" distB="0" distL="0" distR="0" wp14:anchorId="34EBADDE" wp14:editId="1B103A58">
            <wp:extent cx="4605046" cy="2040222"/>
            <wp:effectExtent l="0" t="0" r="5080" b="0"/>
            <wp:docPr id="849244589"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44589" name="图片 1" descr="图形用户界面&#10;&#10;中度可信度描述已自动生成"/>
                    <pic:cNvPicPr/>
                  </pic:nvPicPr>
                  <pic:blipFill>
                    <a:blip r:embed="rId15"/>
                    <a:stretch>
                      <a:fillRect/>
                    </a:stretch>
                  </pic:blipFill>
                  <pic:spPr>
                    <a:xfrm>
                      <a:off x="0" y="0"/>
                      <a:ext cx="4627084" cy="2049986"/>
                    </a:xfrm>
                    <a:prstGeom prst="rect">
                      <a:avLst/>
                    </a:prstGeom>
                  </pic:spPr>
                </pic:pic>
              </a:graphicData>
            </a:graphic>
          </wp:inline>
        </w:drawing>
      </w:r>
    </w:p>
    <w:p w14:paraId="68AC8391" w14:textId="663B96DC" w:rsidR="00C1695B" w:rsidRPr="00A570E8" w:rsidRDefault="00C1695B" w:rsidP="00C1695B">
      <w:pPr>
        <w:spacing w:beforeLines="50" w:before="120" w:afterLines="50" w:line="288" w:lineRule="auto"/>
        <w:jc w:val="center"/>
        <w:rPr>
          <w:rFonts w:ascii="Arial" w:hAnsi="Arial" w:cs="Arial"/>
          <w:b/>
          <w:bCs/>
          <w:lang w:eastAsia="zh-CN"/>
        </w:rPr>
      </w:pPr>
      <w:r w:rsidRPr="00A570E8">
        <w:rPr>
          <w:rFonts w:ascii="Arial" w:hAnsi="Arial" w:cs="Arial" w:hint="eastAsia"/>
          <w:b/>
          <w:bCs/>
          <w:lang w:eastAsia="zh-CN"/>
        </w:rPr>
        <w:t>F</w:t>
      </w:r>
      <w:r w:rsidRPr="00A570E8">
        <w:rPr>
          <w:rFonts w:ascii="Arial" w:hAnsi="Arial" w:cs="Arial"/>
          <w:b/>
          <w:bCs/>
          <w:lang w:eastAsia="zh-CN"/>
        </w:rPr>
        <w:t xml:space="preserve">igure </w:t>
      </w:r>
      <w:r>
        <w:rPr>
          <w:rFonts w:ascii="Arial" w:hAnsi="Arial" w:cs="Arial"/>
          <w:b/>
          <w:bCs/>
          <w:lang w:eastAsia="zh-CN"/>
        </w:rPr>
        <w:t>2</w:t>
      </w:r>
      <w:r w:rsidRPr="00A570E8">
        <w:rPr>
          <w:rFonts w:ascii="Arial" w:hAnsi="Arial" w:cs="Arial"/>
          <w:b/>
          <w:bCs/>
          <w:lang w:eastAsia="zh-CN"/>
        </w:rPr>
        <w:t xml:space="preserve">: </w:t>
      </w:r>
      <w:r>
        <w:rPr>
          <w:rFonts w:ascii="Arial" w:hAnsi="Arial" w:cs="Arial"/>
          <w:b/>
          <w:bCs/>
          <w:lang w:eastAsia="zh-CN"/>
        </w:rPr>
        <w:t>Sensing of vehicle and pedestrian</w:t>
      </w:r>
      <w:r w:rsidRPr="00A570E8">
        <w:rPr>
          <w:rFonts w:ascii="Arial" w:hAnsi="Arial" w:cs="Arial"/>
          <w:b/>
          <w:bCs/>
          <w:lang w:eastAsia="zh-CN"/>
        </w:rPr>
        <w:t>.</w:t>
      </w:r>
    </w:p>
    <w:p w14:paraId="46C77B74" w14:textId="273B9E1E" w:rsidR="00931681" w:rsidRPr="005A4026" w:rsidRDefault="00931681" w:rsidP="00931681">
      <w:pPr>
        <w:spacing w:beforeLines="50" w:before="120" w:afterLines="50" w:line="288" w:lineRule="auto"/>
        <w:jc w:val="both"/>
        <w:rPr>
          <w:rFonts w:ascii="Arial" w:hAnsi="Arial" w:cs="Arial"/>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w:t>
      </w:r>
      <w:r>
        <w:rPr>
          <w:rFonts w:ascii="Arial" w:hAnsi="Arial" w:cs="Arial"/>
          <w:b/>
          <w:bCs/>
          <w:lang w:eastAsia="zh-CN"/>
        </w:rPr>
        <w:t>5</w:t>
      </w:r>
      <w:r w:rsidRPr="00417D31">
        <w:rPr>
          <w:rFonts w:ascii="Arial" w:hAnsi="Arial" w:cs="Arial"/>
          <w:b/>
          <w:bCs/>
          <w:lang w:eastAsia="zh-CN"/>
        </w:rPr>
        <w:t>:</w:t>
      </w:r>
      <w:r>
        <w:rPr>
          <w:rFonts w:ascii="Arial" w:hAnsi="Arial" w:cs="Arial"/>
          <w:b/>
          <w:bCs/>
          <w:lang w:eastAsia="zh-CN"/>
        </w:rPr>
        <w:t xml:space="preserve"> Sensing of human in V2X scenario can be prioritised, especially for the case that </w:t>
      </w:r>
      <w:r w:rsidRPr="00931681">
        <w:rPr>
          <w:rFonts w:ascii="Arial" w:hAnsi="Arial" w:cs="Arial"/>
          <w:b/>
          <w:bCs/>
          <w:lang w:eastAsia="zh-CN"/>
        </w:rPr>
        <w:t>pedestrian suddenly rushing to the road</w:t>
      </w:r>
      <w:r>
        <w:rPr>
          <w:rFonts w:ascii="Arial" w:hAnsi="Arial" w:cs="Arial"/>
          <w:b/>
          <w:bCs/>
          <w:lang w:eastAsia="zh-CN"/>
        </w:rPr>
        <w:t xml:space="preserve"> </w:t>
      </w:r>
      <w:r w:rsidRPr="00931681">
        <w:rPr>
          <w:rFonts w:ascii="Arial" w:hAnsi="Arial" w:cs="Arial"/>
          <w:b/>
          <w:bCs/>
          <w:lang w:eastAsia="zh-CN"/>
        </w:rPr>
        <w:t>from the invisible place</w:t>
      </w:r>
      <w:r>
        <w:rPr>
          <w:rFonts w:ascii="Arial" w:hAnsi="Arial" w:cs="Arial"/>
          <w:b/>
          <w:bCs/>
          <w:lang w:eastAsia="zh-CN"/>
        </w:rPr>
        <w:t xml:space="preserve">. </w:t>
      </w:r>
    </w:p>
    <w:p w14:paraId="177FBC01" w14:textId="6A4E0898" w:rsidR="001D1862" w:rsidRDefault="00771C50" w:rsidP="001D40A6">
      <w:pPr>
        <w:spacing w:afterLines="50" w:line="288" w:lineRule="auto"/>
        <w:jc w:val="both"/>
        <w:rPr>
          <w:rFonts w:ascii="Arial" w:hAnsi="Arial" w:cs="Arial"/>
          <w:lang w:eastAsia="zh-CN"/>
        </w:rPr>
      </w:pPr>
      <w:r>
        <w:rPr>
          <w:rFonts w:ascii="Arial" w:hAnsi="Arial" w:cs="Arial"/>
          <w:lang w:eastAsia="zh-CN"/>
        </w:rPr>
        <w:t xml:space="preserve">Based on the initial tests of V2X scenario at sub-6 GHz and above 6 GHz, we found that the interference caused by </w:t>
      </w:r>
      <w:r w:rsidRPr="00771C50">
        <w:rPr>
          <w:rFonts w:ascii="Arial" w:hAnsi="Arial" w:cs="Arial"/>
          <w:lang w:eastAsia="zh-CN"/>
        </w:rPr>
        <w:t>clutter and jamming from strong reflective surfaces and from inter-target cases</w:t>
      </w:r>
      <w:r>
        <w:rPr>
          <w:rFonts w:ascii="Arial" w:hAnsi="Arial" w:cs="Arial"/>
          <w:lang w:eastAsia="zh-CN"/>
        </w:rPr>
        <w:t xml:space="preserve"> is serious in urban city</w:t>
      </w:r>
      <w:r w:rsidR="001509B4">
        <w:rPr>
          <w:rFonts w:ascii="Arial" w:hAnsi="Arial" w:cs="Arial"/>
          <w:lang w:eastAsia="zh-CN"/>
        </w:rPr>
        <w:t>. Sensing in urban city has several challenges on satisfying the sub-meter a</w:t>
      </w:r>
      <w:r w:rsidR="001509B4" w:rsidRPr="001509B4">
        <w:rPr>
          <w:rFonts w:ascii="Arial" w:hAnsi="Arial" w:cs="Arial"/>
          <w:lang w:eastAsia="zh-CN"/>
        </w:rPr>
        <w:t>ccuracy of positioning</w:t>
      </w:r>
      <w:r w:rsidR="001509B4">
        <w:rPr>
          <w:rFonts w:ascii="Arial" w:hAnsi="Arial" w:cs="Arial"/>
          <w:lang w:eastAsia="zh-CN"/>
        </w:rPr>
        <w:t>, 5%</w:t>
      </w:r>
      <w:r w:rsidR="001509B4" w:rsidRPr="001D40A6">
        <w:rPr>
          <w:rFonts w:ascii="Arial" w:hAnsi="Arial" w:cs="Arial"/>
          <w:lang w:eastAsia="zh-CN"/>
        </w:rPr>
        <w:t xml:space="preserve"> </w:t>
      </w:r>
      <w:r w:rsidR="001509B4">
        <w:rPr>
          <w:rFonts w:ascii="Arial" w:hAnsi="Arial" w:cs="Arial"/>
          <w:lang w:eastAsia="zh-CN"/>
        </w:rPr>
        <w:t>m</w:t>
      </w:r>
      <w:r w:rsidR="001509B4" w:rsidRPr="001509B4">
        <w:rPr>
          <w:rFonts w:ascii="Arial" w:hAnsi="Arial" w:cs="Arial"/>
          <w:lang w:eastAsia="zh-CN"/>
        </w:rPr>
        <w:t>issed detection</w:t>
      </w:r>
      <w:r w:rsidR="001509B4">
        <w:rPr>
          <w:rFonts w:ascii="Arial" w:hAnsi="Arial" w:cs="Arial"/>
          <w:lang w:eastAsia="zh-CN"/>
        </w:rPr>
        <w:t xml:space="preserve"> and 5%</w:t>
      </w:r>
      <w:r w:rsidR="001509B4" w:rsidRPr="001D40A6">
        <w:rPr>
          <w:rFonts w:ascii="Arial" w:hAnsi="Arial" w:cs="Arial"/>
          <w:lang w:eastAsia="zh-CN"/>
        </w:rPr>
        <w:t xml:space="preserve"> </w:t>
      </w:r>
      <w:r w:rsidR="001509B4">
        <w:rPr>
          <w:rFonts w:ascii="Arial" w:hAnsi="Arial" w:cs="Arial"/>
          <w:lang w:eastAsia="zh-CN"/>
        </w:rPr>
        <w:t>f</w:t>
      </w:r>
      <w:r w:rsidR="001509B4" w:rsidRPr="001509B4">
        <w:rPr>
          <w:rFonts w:ascii="Arial" w:hAnsi="Arial" w:cs="Arial"/>
          <w:lang w:eastAsia="zh-CN"/>
        </w:rPr>
        <w:t>alse alarm</w:t>
      </w:r>
      <w:r w:rsidR="001509B4">
        <w:rPr>
          <w:rFonts w:ascii="Arial" w:hAnsi="Arial" w:cs="Arial"/>
          <w:lang w:eastAsia="zh-CN"/>
        </w:rPr>
        <w:t xml:space="preserve"> requirements. </w:t>
      </w:r>
      <w:r w:rsidR="000F1024">
        <w:rPr>
          <w:rFonts w:ascii="Arial" w:hAnsi="Arial" w:cs="Arial"/>
          <w:lang w:eastAsia="zh-CN"/>
        </w:rPr>
        <w:t xml:space="preserve">However, the interference of </w:t>
      </w:r>
      <w:r w:rsidR="000F1024" w:rsidRPr="00771C50">
        <w:rPr>
          <w:rFonts w:ascii="Arial" w:hAnsi="Arial" w:cs="Arial"/>
          <w:lang w:eastAsia="zh-CN"/>
        </w:rPr>
        <w:t>clutter and jamming</w:t>
      </w:r>
      <w:r w:rsidR="000F1024">
        <w:rPr>
          <w:rFonts w:ascii="Arial" w:hAnsi="Arial" w:cs="Arial"/>
          <w:lang w:eastAsia="zh-CN"/>
        </w:rPr>
        <w:t xml:space="preserve"> at highway is weak, the scenario of V2X at highway can be prioritized at the first stage. Additionally, w</w:t>
      </w:r>
      <w:r w:rsidR="000F1024" w:rsidRPr="000F1024">
        <w:rPr>
          <w:rFonts w:ascii="Arial" w:hAnsi="Arial" w:cs="Arial"/>
          <w:lang w:eastAsia="zh-CN"/>
        </w:rPr>
        <w:t>e have received demand</w:t>
      </w:r>
      <w:r w:rsidR="006F7923">
        <w:rPr>
          <w:rFonts w:ascii="Arial" w:hAnsi="Arial" w:cs="Arial"/>
          <w:lang w:eastAsia="zh-CN"/>
        </w:rPr>
        <w:t>s</w:t>
      </w:r>
      <w:r w:rsidR="000F1024" w:rsidRPr="000F1024">
        <w:rPr>
          <w:rFonts w:ascii="Arial" w:hAnsi="Arial" w:cs="Arial"/>
          <w:lang w:eastAsia="zh-CN"/>
        </w:rPr>
        <w:t xml:space="preserve"> from the highway management department</w:t>
      </w:r>
      <w:r w:rsidR="006F7923">
        <w:rPr>
          <w:rFonts w:ascii="Arial" w:hAnsi="Arial" w:cs="Arial"/>
          <w:lang w:eastAsia="zh-CN"/>
        </w:rPr>
        <w:t xml:space="preserve"> that </w:t>
      </w:r>
      <w:r w:rsidR="00D94465" w:rsidRPr="00D94465">
        <w:rPr>
          <w:rFonts w:ascii="Arial" w:hAnsi="Arial" w:cs="Arial"/>
          <w:lang w:eastAsia="zh-CN"/>
        </w:rPr>
        <w:t>the major accidents caused by pedestrians or animals crossing highways occur frequently. Currently, the highway supervision systems are mainly based on traditional sensors (e.g. cameras) equipped in the roadside infrastructure, but it only has partial coverage along the roadside.</w:t>
      </w:r>
      <w:r w:rsidR="00A46F1F">
        <w:rPr>
          <w:rFonts w:ascii="Arial" w:hAnsi="Arial" w:cs="Arial"/>
          <w:lang w:eastAsia="zh-CN"/>
        </w:rPr>
        <w:t xml:space="preserve"> T</w:t>
      </w:r>
      <w:r w:rsidR="00A46F1F" w:rsidRPr="00C8141A">
        <w:rPr>
          <w:rFonts w:ascii="Arial" w:hAnsi="Arial" w:cs="Arial"/>
          <w:lang w:eastAsia="zh-CN"/>
        </w:rPr>
        <w:t xml:space="preserve">he network facilitated NR based </w:t>
      </w:r>
      <w:r w:rsidR="00A46F1F">
        <w:rPr>
          <w:rFonts w:ascii="Arial" w:hAnsi="Arial" w:cs="Arial"/>
          <w:lang w:eastAsia="zh-CN"/>
        </w:rPr>
        <w:t xml:space="preserve">sensing can be used to sense the </w:t>
      </w:r>
      <w:r w:rsidR="00A46F1F" w:rsidRPr="00A46F1F">
        <w:rPr>
          <w:rFonts w:ascii="Arial" w:hAnsi="Arial" w:cs="Arial"/>
          <w:lang w:eastAsia="zh-CN"/>
        </w:rPr>
        <w:t xml:space="preserve">pedestrian/animal intrusion detection </w:t>
      </w:r>
      <w:r w:rsidR="00A46F1F">
        <w:rPr>
          <w:rFonts w:ascii="Arial" w:hAnsi="Arial" w:cs="Arial"/>
          <w:lang w:eastAsia="zh-CN"/>
        </w:rPr>
        <w:t xml:space="preserve">with wide area and seamless </w:t>
      </w:r>
      <w:r w:rsidR="00A46F1F" w:rsidRPr="00A46F1F">
        <w:rPr>
          <w:rFonts w:ascii="Arial" w:hAnsi="Arial" w:cs="Arial"/>
          <w:lang w:eastAsia="zh-CN"/>
        </w:rPr>
        <w:t>coverage.</w:t>
      </w:r>
      <w:r w:rsidR="00A46F1F">
        <w:rPr>
          <w:rFonts w:ascii="Arial" w:hAnsi="Arial" w:cs="Arial"/>
          <w:lang w:eastAsia="zh-CN"/>
        </w:rPr>
        <w:t xml:space="preserve"> In TR 22.837 [3], </w:t>
      </w:r>
      <w:r w:rsidR="001D1862">
        <w:rPr>
          <w:rFonts w:ascii="Arial" w:hAnsi="Arial" w:cs="Arial"/>
          <w:lang w:eastAsia="zh-CN"/>
        </w:rPr>
        <w:t>t</w:t>
      </w:r>
      <w:r w:rsidR="00A46F1F" w:rsidRPr="00A46F1F">
        <w:rPr>
          <w:rFonts w:ascii="Arial" w:hAnsi="Arial" w:cs="Arial"/>
          <w:lang w:eastAsia="zh-CN"/>
        </w:rPr>
        <w:t xml:space="preserve">he assumption of </w:t>
      </w:r>
      <w:r w:rsidR="001D1862" w:rsidRPr="00A46F1F">
        <w:rPr>
          <w:rFonts w:ascii="Arial" w:hAnsi="Arial" w:cs="Arial"/>
          <w:lang w:eastAsia="zh-CN"/>
        </w:rPr>
        <w:t xml:space="preserve">size and typical velocity of traffic participant is described in the Table </w:t>
      </w:r>
      <w:r w:rsidR="001D1862">
        <w:rPr>
          <w:rFonts w:ascii="Arial" w:hAnsi="Arial" w:cs="Arial"/>
          <w:lang w:eastAsia="zh-CN"/>
        </w:rPr>
        <w:t>2, which can be used as a starting point.</w:t>
      </w:r>
    </w:p>
    <w:p w14:paraId="015DE279" w14:textId="10C64680" w:rsidR="00A46F1F" w:rsidRPr="00A46F1F" w:rsidRDefault="00A46F1F" w:rsidP="00A46F1F">
      <w:pPr>
        <w:spacing w:beforeLines="50" w:before="120" w:afterLines="50" w:line="288" w:lineRule="auto"/>
        <w:jc w:val="center"/>
        <w:rPr>
          <w:rFonts w:ascii="Arial" w:hAnsi="Arial" w:cs="Arial"/>
          <w:b/>
          <w:bCs/>
          <w:lang w:eastAsia="zh-CN"/>
        </w:rPr>
      </w:pPr>
      <w:r w:rsidRPr="00A46F1F">
        <w:rPr>
          <w:rFonts w:ascii="Arial" w:hAnsi="Arial" w:cs="Arial"/>
          <w:b/>
          <w:bCs/>
          <w:lang w:eastAsia="zh-CN"/>
        </w:rPr>
        <w:t xml:space="preserve">Table </w:t>
      </w:r>
      <w:r w:rsidR="001D1862">
        <w:rPr>
          <w:rFonts w:ascii="Arial" w:hAnsi="Arial" w:cs="Arial"/>
          <w:b/>
          <w:bCs/>
          <w:lang w:eastAsia="zh-CN"/>
        </w:rPr>
        <w:t xml:space="preserve">3: </w:t>
      </w:r>
      <w:r w:rsidR="001D1862" w:rsidRPr="001D1862">
        <w:rPr>
          <w:rFonts w:ascii="Arial" w:hAnsi="Arial" w:cs="Arial"/>
          <w:b/>
          <w:bCs/>
          <w:lang w:eastAsia="zh-CN"/>
        </w:rPr>
        <w:t>The size and typical velocity of traffic participant</w:t>
      </w:r>
      <w:r w:rsidR="001D1862">
        <w:rPr>
          <w:rFonts w:ascii="Arial" w:hAnsi="Arial" w:cs="Arial"/>
          <w:b/>
          <w:bCs/>
          <w:lang w:eastAsia="zh-CN"/>
        </w:rPr>
        <w:t xml:space="preserve"> [3]</w:t>
      </w:r>
    </w:p>
    <w:tbl>
      <w:tblPr>
        <w:tblStyle w:val="af1"/>
        <w:tblW w:w="0" w:type="auto"/>
        <w:jc w:val="center"/>
        <w:tblLook w:val="04A0" w:firstRow="1" w:lastRow="0" w:firstColumn="1" w:lastColumn="0" w:noHBand="0" w:noVBand="1"/>
      </w:tblPr>
      <w:tblGrid>
        <w:gridCol w:w="1687"/>
        <w:gridCol w:w="3373"/>
        <w:gridCol w:w="2453"/>
      </w:tblGrid>
      <w:tr w:rsidR="00A46F1F" w:rsidRPr="00A46F1F" w14:paraId="27B0EF0B" w14:textId="77777777" w:rsidTr="00A46F1F">
        <w:trPr>
          <w:trHeight w:val="357"/>
          <w:jc w:val="center"/>
        </w:trPr>
        <w:tc>
          <w:tcPr>
            <w:tcW w:w="1687" w:type="dxa"/>
            <w:vAlign w:val="center"/>
          </w:tcPr>
          <w:p w14:paraId="09C5E5FF" w14:textId="77777777" w:rsidR="00A46F1F" w:rsidRPr="00A46F1F" w:rsidRDefault="00A46F1F" w:rsidP="00A46F1F">
            <w:pPr>
              <w:snapToGrid w:val="0"/>
              <w:spacing w:before="0" w:after="0" w:line="240" w:lineRule="auto"/>
              <w:jc w:val="center"/>
              <w:rPr>
                <w:rFonts w:ascii="Arial" w:hAnsi="Arial" w:cs="Arial"/>
                <w:lang w:val="en-US"/>
              </w:rPr>
            </w:pPr>
          </w:p>
        </w:tc>
        <w:tc>
          <w:tcPr>
            <w:tcW w:w="3373" w:type="dxa"/>
            <w:vAlign w:val="center"/>
          </w:tcPr>
          <w:p w14:paraId="0815174C" w14:textId="77777777"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Size</w:t>
            </w:r>
          </w:p>
          <w:p w14:paraId="2C2B6B4E" w14:textId="08107E5C"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(Length x Width x Height)</w:t>
            </w:r>
          </w:p>
        </w:tc>
        <w:tc>
          <w:tcPr>
            <w:tcW w:w="2453" w:type="dxa"/>
            <w:vAlign w:val="center"/>
          </w:tcPr>
          <w:p w14:paraId="18C0635F" w14:textId="77777777" w:rsidR="00A46F1F" w:rsidRPr="00A46F1F" w:rsidRDefault="00A46F1F" w:rsidP="00A46F1F">
            <w:pPr>
              <w:snapToGrid w:val="0"/>
              <w:spacing w:before="0" w:after="0" w:line="240" w:lineRule="auto"/>
              <w:jc w:val="center"/>
              <w:rPr>
                <w:rFonts w:ascii="Arial" w:hAnsi="Arial" w:cs="Arial"/>
                <w:lang w:val="en-US"/>
              </w:rPr>
            </w:pPr>
            <w:bookmarkStart w:id="4" w:name="_MCCTEMPBM_CRPT81540021___4"/>
            <w:r w:rsidRPr="00A46F1F">
              <w:rPr>
                <w:rFonts w:ascii="Arial" w:hAnsi="Arial" w:cs="Arial"/>
                <w:lang w:val="en-US"/>
              </w:rPr>
              <w:t>Typical velocity</w:t>
            </w:r>
            <w:bookmarkEnd w:id="4"/>
          </w:p>
        </w:tc>
      </w:tr>
      <w:tr w:rsidR="00A46F1F" w:rsidRPr="00A46F1F" w14:paraId="5614FFA8" w14:textId="77777777" w:rsidTr="00A46F1F">
        <w:trPr>
          <w:trHeight w:val="490"/>
          <w:jc w:val="center"/>
        </w:trPr>
        <w:tc>
          <w:tcPr>
            <w:tcW w:w="1687" w:type="dxa"/>
            <w:vAlign w:val="center"/>
          </w:tcPr>
          <w:p w14:paraId="49CF4BAE" w14:textId="77777777"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Pedestrian</w:t>
            </w:r>
          </w:p>
          <w:p w14:paraId="309729C4" w14:textId="77777777" w:rsidR="00A46F1F" w:rsidRPr="00A46F1F" w:rsidRDefault="00A46F1F" w:rsidP="00A46F1F">
            <w:pPr>
              <w:snapToGrid w:val="0"/>
              <w:spacing w:before="0" w:after="0" w:line="240" w:lineRule="auto"/>
              <w:jc w:val="center"/>
              <w:rPr>
                <w:rFonts w:ascii="Arial" w:hAnsi="Arial" w:cs="Arial"/>
                <w:lang w:val="en-US"/>
              </w:rPr>
            </w:pPr>
            <w:bookmarkStart w:id="5" w:name="_MCCTEMPBM_CRPT81540022___4"/>
            <w:r w:rsidRPr="00A46F1F">
              <w:rPr>
                <w:rFonts w:ascii="Arial" w:hAnsi="Arial" w:cs="Arial"/>
                <w:lang w:val="en-US"/>
              </w:rPr>
              <w:t>(Adult)</w:t>
            </w:r>
            <w:bookmarkEnd w:id="5"/>
          </w:p>
        </w:tc>
        <w:tc>
          <w:tcPr>
            <w:tcW w:w="3373" w:type="dxa"/>
            <w:vAlign w:val="center"/>
          </w:tcPr>
          <w:p w14:paraId="135C8E5B" w14:textId="696A61F5"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0.5m x 0.5m x 1.75m</w:t>
            </w:r>
          </w:p>
        </w:tc>
        <w:tc>
          <w:tcPr>
            <w:tcW w:w="2453" w:type="dxa"/>
            <w:vAlign w:val="center"/>
          </w:tcPr>
          <w:p w14:paraId="60CDE69D" w14:textId="77777777" w:rsidR="00A46F1F" w:rsidRPr="00A46F1F" w:rsidRDefault="00A46F1F" w:rsidP="00A46F1F">
            <w:pPr>
              <w:snapToGrid w:val="0"/>
              <w:spacing w:before="0" w:after="0" w:line="240" w:lineRule="auto"/>
              <w:jc w:val="center"/>
              <w:rPr>
                <w:rFonts w:ascii="Arial" w:hAnsi="Arial" w:cs="Arial"/>
                <w:lang w:val="en-US"/>
              </w:rPr>
            </w:pPr>
            <w:bookmarkStart w:id="6" w:name="_MCCTEMPBM_CRPT81540023___4"/>
            <w:r w:rsidRPr="00A46F1F">
              <w:rPr>
                <w:rFonts w:ascii="Arial" w:hAnsi="Arial" w:cs="Arial"/>
                <w:lang w:val="en-US"/>
              </w:rPr>
              <w:t xml:space="preserve">5km/h </w:t>
            </w:r>
            <w:r w:rsidRPr="00A46F1F">
              <w:rPr>
                <w:rFonts w:ascii="Arial" w:hAnsi="Arial" w:cs="Arial"/>
                <w:noProof/>
              </w:rPr>
              <w:t>[9]</w:t>
            </w:r>
            <w:bookmarkEnd w:id="6"/>
          </w:p>
        </w:tc>
      </w:tr>
      <w:tr w:rsidR="00A46F1F" w:rsidRPr="00A46F1F" w14:paraId="540F38D0" w14:textId="77777777" w:rsidTr="00A46F1F">
        <w:trPr>
          <w:trHeight w:val="499"/>
          <w:jc w:val="center"/>
        </w:trPr>
        <w:tc>
          <w:tcPr>
            <w:tcW w:w="1687" w:type="dxa"/>
            <w:vAlign w:val="center"/>
          </w:tcPr>
          <w:p w14:paraId="7EA0BC13" w14:textId="77777777"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Animal</w:t>
            </w:r>
          </w:p>
          <w:p w14:paraId="775C2241" w14:textId="77777777" w:rsidR="00A46F1F" w:rsidRPr="00A46F1F" w:rsidRDefault="00A46F1F" w:rsidP="00A46F1F">
            <w:pPr>
              <w:snapToGrid w:val="0"/>
              <w:spacing w:before="0" w:after="0" w:line="240" w:lineRule="auto"/>
              <w:jc w:val="center"/>
              <w:rPr>
                <w:rFonts w:ascii="Arial" w:hAnsi="Arial" w:cs="Arial"/>
                <w:lang w:val="en-US"/>
              </w:rPr>
            </w:pPr>
            <w:bookmarkStart w:id="7" w:name="_MCCTEMPBM_CRPT81540024___4"/>
            <w:r w:rsidRPr="00A46F1F">
              <w:rPr>
                <w:rFonts w:ascii="Arial" w:hAnsi="Arial" w:cs="Arial"/>
                <w:lang w:val="en-US"/>
              </w:rPr>
              <w:t>(</w:t>
            </w:r>
            <w:r w:rsidRPr="00A46F1F">
              <w:rPr>
                <w:rFonts w:ascii="Arial" w:hAnsi="Arial" w:cs="Arial"/>
              </w:rPr>
              <w:t>Sheep</w:t>
            </w:r>
            <w:r w:rsidRPr="00A46F1F">
              <w:rPr>
                <w:rFonts w:ascii="Arial" w:hAnsi="Arial" w:cs="Arial"/>
                <w:lang w:eastAsia="zh-CN"/>
              </w:rPr>
              <w:t>/</w:t>
            </w:r>
            <w:r w:rsidRPr="00A46F1F">
              <w:rPr>
                <w:rFonts w:ascii="Arial" w:hAnsi="Arial" w:cs="Arial"/>
              </w:rPr>
              <w:t>deer</w:t>
            </w:r>
            <w:r w:rsidRPr="00A46F1F">
              <w:rPr>
                <w:rFonts w:ascii="Arial" w:hAnsi="Arial" w:cs="Arial"/>
                <w:lang w:val="en-US"/>
              </w:rPr>
              <w:t>)</w:t>
            </w:r>
            <w:bookmarkEnd w:id="7"/>
          </w:p>
        </w:tc>
        <w:tc>
          <w:tcPr>
            <w:tcW w:w="3373" w:type="dxa"/>
            <w:vAlign w:val="center"/>
          </w:tcPr>
          <w:p w14:paraId="6C46C62C" w14:textId="7B0A1A8D"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1.5m x 0.5m x 1 m</w:t>
            </w:r>
          </w:p>
        </w:tc>
        <w:tc>
          <w:tcPr>
            <w:tcW w:w="2453" w:type="dxa"/>
            <w:vAlign w:val="center"/>
          </w:tcPr>
          <w:p w14:paraId="722D6F2E" w14:textId="77777777" w:rsidR="00A46F1F" w:rsidRPr="00A46F1F" w:rsidRDefault="00A46F1F" w:rsidP="00A46F1F">
            <w:pPr>
              <w:snapToGrid w:val="0"/>
              <w:spacing w:before="0" w:after="0" w:line="240" w:lineRule="auto"/>
              <w:jc w:val="center"/>
              <w:rPr>
                <w:rFonts w:ascii="Arial" w:hAnsi="Arial" w:cs="Arial"/>
                <w:lang w:val="en-US"/>
              </w:rPr>
            </w:pPr>
            <w:bookmarkStart w:id="8" w:name="_MCCTEMPBM_CRPT81540025___4"/>
            <w:r w:rsidRPr="00A46F1F">
              <w:rPr>
                <w:rFonts w:ascii="Arial" w:hAnsi="Arial" w:cs="Arial"/>
                <w:lang w:val="en-US"/>
              </w:rPr>
              <w:t xml:space="preserve">5km/h </w:t>
            </w:r>
            <w:r w:rsidRPr="00A46F1F">
              <w:rPr>
                <w:rFonts w:ascii="Arial" w:hAnsi="Arial" w:cs="Arial"/>
                <w:noProof/>
              </w:rPr>
              <w:t>[9]</w:t>
            </w:r>
            <w:bookmarkEnd w:id="8"/>
          </w:p>
        </w:tc>
      </w:tr>
      <w:tr w:rsidR="00A46F1F" w:rsidRPr="00A46F1F" w14:paraId="32FA8AE3" w14:textId="77777777" w:rsidTr="00A46F1F">
        <w:trPr>
          <w:trHeight w:val="349"/>
          <w:jc w:val="center"/>
        </w:trPr>
        <w:tc>
          <w:tcPr>
            <w:tcW w:w="1687" w:type="dxa"/>
            <w:vAlign w:val="center"/>
          </w:tcPr>
          <w:p w14:paraId="67035C33" w14:textId="77777777" w:rsidR="00A46F1F" w:rsidRPr="00A46F1F" w:rsidRDefault="00A46F1F" w:rsidP="00A46F1F">
            <w:pPr>
              <w:snapToGrid w:val="0"/>
              <w:spacing w:before="0" w:after="0" w:line="240" w:lineRule="auto"/>
              <w:jc w:val="center"/>
              <w:rPr>
                <w:rFonts w:ascii="Arial" w:hAnsi="Arial" w:cs="Arial"/>
                <w:lang w:val="en-US"/>
              </w:rPr>
            </w:pPr>
            <w:bookmarkStart w:id="9" w:name="_MCCTEMPBM_CRPT81540026___4"/>
            <w:r w:rsidRPr="00A46F1F">
              <w:rPr>
                <w:rFonts w:ascii="Arial" w:hAnsi="Arial" w:cs="Arial"/>
                <w:lang w:val="en-US"/>
              </w:rPr>
              <w:t>Vehicle</w:t>
            </w:r>
            <w:bookmarkEnd w:id="9"/>
          </w:p>
        </w:tc>
        <w:tc>
          <w:tcPr>
            <w:tcW w:w="3373" w:type="dxa"/>
            <w:vAlign w:val="center"/>
          </w:tcPr>
          <w:p w14:paraId="01E04F80" w14:textId="4726276E" w:rsidR="00A46F1F" w:rsidRPr="00A46F1F" w:rsidRDefault="00A46F1F" w:rsidP="00A46F1F">
            <w:pPr>
              <w:pStyle w:val="afe"/>
              <w:snapToGrid w:val="0"/>
              <w:spacing w:before="0" w:beforeAutospacing="0" w:after="0" w:afterAutospacing="0" w:line="240" w:lineRule="auto"/>
              <w:jc w:val="center"/>
              <w:rPr>
                <w:rFonts w:ascii="Arial" w:eastAsia="宋体" w:hAnsi="Arial" w:cs="Arial"/>
                <w:sz w:val="20"/>
                <w:szCs w:val="20"/>
              </w:rPr>
            </w:pPr>
            <w:r w:rsidRPr="00A46F1F">
              <w:rPr>
                <w:rFonts w:ascii="Arial" w:eastAsia="宋体" w:hAnsi="Arial" w:cs="Arial"/>
                <w:sz w:val="20"/>
                <w:szCs w:val="20"/>
              </w:rPr>
              <w:t>4m x 1.75m x 1.5m</w:t>
            </w:r>
          </w:p>
        </w:tc>
        <w:tc>
          <w:tcPr>
            <w:tcW w:w="2453" w:type="dxa"/>
            <w:vAlign w:val="center"/>
          </w:tcPr>
          <w:p w14:paraId="1556835F" w14:textId="77777777" w:rsidR="00A46F1F" w:rsidRPr="00A46F1F" w:rsidRDefault="00A46F1F" w:rsidP="00A46F1F">
            <w:pPr>
              <w:snapToGrid w:val="0"/>
              <w:spacing w:before="0" w:after="0" w:line="240" w:lineRule="auto"/>
              <w:jc w:val="center"/>
              <w:rPr>
                <w:rFonts w:ascii="Arial" w:hAnsi="Arial" w:cs="Arial"/>
                <w:lang w:val="en-US"/>
              </w:rPr>
            </w:pPr>
            <w:bookmarkStart w:id="10" w:name="_MCCTEMPBM_CRPT81540027___4"/>
            <w:r w:rsidRPr="00A46F1F">
              <w:rPr>
                <w:rFonts w:ascii="Arial" w:hAnsi="Arial" w:cs="Arial"/>
                <w:lang w:val="en-US"/>
              </w:rPr>
              <w:t>60km/h - 120km/h</w:t>
            </w:r>
            <w:bookmarkEnd w:id="10"/>
          </w:p>
        </w:tc>
      </w:tr>
    </w:tbl>
    <w:p w14:paraId="3DE21B22" w14:textId="40C6467D" w:rsidR="00C8141A" w:rsidRPr="001D40A6" w:rsidRDefault="001D1862" w:rsidP="001D40A6">
      <w:pPr>
        <w:spacing w:afterLines="50" w:line="288" w:lineRule="auto"/>
        <w:jc w:val="both"/>
        <w:rPr>
          <w:rFonts w:ascii="Arial" w:hAnsi="Arial" w:cs="Arial"/>
          <w:b/>
          <w:bCs/>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w:t>
      </w:r>
      <w:r>
        <w:rPr>
          <w:rFonts w:ascii="Arial" w:hAnsi="Arial" w:cs="Arial"/>
          <w:b/>
          <w:bCs/>
          <w:lang w:eastAsia="zh-CN"/>
        </w:rPr>
        <w:t>6</w:t>
      </w:r>
      <w:r w:rsidRPr="00417D31">
        <w:rPr>
          <w:rFonts w:ascii="Arial" w:hAnsi="Arial" w:cs="Arial"/>
          <w:b/>
          <w:bCs/>
          <w:lang w:eastAsia="zh-CN"/>
        </w:rPr>
        <w:t>:</w:t>
      </w:r>
      <w:r>
        <w:rPr>
          <w:rFonts w:ascii="Arial" w:hAnsi="Arial" w:cs="Arial"/>
          <w:b/>
          <w:bCs/>
          <w:lang w:eastAsia="zh-CN"/>
        </w:rPr>
        <w:t xml:space="preserve"> </w:t>
      </w:r>
      <w:r w:rsidRPr="001D1862">
        <w:rPr>
          <w:rFonts w:ascii="Arial" w:hAnsi="Arial" w:cs="Arial"/>
          <w:b/>
          <w:bCs/>
          <w:lang w:eastAsia="zh-CN"/>
        </w:rPr>
        <w:t xml:space="preserve">The network facilitated NR based sensing can be used to sense the pedestrian/animal intrusion detection </w:t>
      </w:r>
      <w:r w:rsidR="00F409E6">
        <w:rPr>
          <w:rFonts w:ascii="Arial" w:hAnsi="Arial" w:cs="Arial"/>
          <w:b/>
          <w:bCs/>
          <w:lang w:eastAsia="zh-CN"/>
        </w:rPr>
        <w:t xml:space="preserve">in highway </w:t>
      </w:r>
      <w:r w:rsidRPr="001D1862">
        <w:rPr>
          <w:rFonts w:ascii="Arial" w:hAnsi="Arial" w:cs="Arial"/>
          <w:b/>
          <w:bCs/>
          <w:lang w:eastAsia="zh-CN"/>
        </w:rPr>
        <w:t xml:space="preserve">with wide area and seamless coverage, </w:t>
      </w:r>
      <w:r>
        <w:rPr>
          <w:rFonts w:ascii="Arial" w:hAnsi="Arial" w:cs="Arial"/>
          <w:b/>
          <w:bCs/>
          <w:lang w:eastAsia="zh-CN"/>
        </w:rPr>
        <w:t xml:space="preserve">and </w:t>
      </w:r>
      <w:r w:rsidRPr="001D1862">
        <w:rPr>
          <w:rFonts w:ascii="Arial" w:hAnsi="Arial" w:cs="Arial"/>
          <w:b/>
          <w:bCs/>
          <w:lang w:eastAsia="zh-CN"/>
        </w:rPr>
        <w:t>the assumption of size and typical velocity of traffic participant in Table 2</w:t>
      </w:r>
      <w:r>
        <w:rPr>
          <w:rFonts w:ascii="Arial" w:hAnsi="Arial" w:cs="Arial"/>
          <w:b/>
          <w:bCs/>
          <w:lang w:eastAsia="zh-CN"/>
        </w:rPr>
        <w:t xml:space="preserve"> referenced from TR 22.837</w:t>
      </w:r>
      <w:r w:rsidRPr="001D1862">
        <w:rPr>
          <w:rFonts w:ascii="Arial" w:hAnsi="Arial" w:cs="Arial"/>
          <w:b/>
          <w:bCs/>
          <w:lang w:eastAsia="zh-CN"/>
        </w:rPr>
        <w:t xml:space="preserve"> can be used as a starting point.</w:t>
      </w:r>
    </w:p>
    <w:p w14:paraId="2D09B724" w14:textId="77777777" w:rsidR="0097568F" w:rsidRDefault="0097568F" w:rsidP="000D75C3">
      <w:pPr>
        <w:spacing w:beforeLines="50" w:before="120" w:afterLines="50" w:line="288" w:lineRule="auto"/>
        <w:jc w:val="both"/>
        <w:rPr>
          <w:rFonts w:ascii="Arial" w:hAnsi="Arial" w:cs="Arial"/>
          <w:lang w:eastAsia="zh-CN"/>
        </w:rPr>
      </w:pPr>
    </w:p>
    <w:p w14:paraId="70ACE87A" w14:textId="2EB8958E" w:rsidR="00B813C3" w:rsidRPr="009C052C" w:rsidRDefault="000D75C3" w:rsidP="001D40A6">
      <w:pPr>
        <w:spacing w:afterLines="50" w:line="288" w:lineRule="auto"/>
        <w:jc w:val="both"/>
        <w:rPr>
          <w:rFonts w:ascii="Arial" w:hAnsi="Arial" w:cs="Arial"/>
          <w:lang w:eastAsia="zh-CN"/>
        </w:rPr>
      </w:pPr>
      <w:r>
        <w:rPr>
          <w:rFonts w:ascii="Arial" w:hAnsi="Arial" w:cs="Arial"/>
          <w:lang w:eastAsia="zh-CN"/>
        </w:rPr>
        <w:t xml:space="preserve">For the deployment scenarios of </w:t>
      </w:r>
      <w:r w:rsidR="00700539">
        <w:rPr>
          <w:rFonts w:ascii="Arial" w:hAnsi="Arial" w:cs="Arial"/>
          <w:lang w:eastAsia="zh-CN"/>
        </w:rPr>
        <w:t>V2X</w:t>
      </w:r>
      <w:r>
        <w:rPr>
          <w:rFonts w:ascii="Arial" w:hAnsi="Arial" w:cs="Arial"/>
          <w:lang w:eastAsia="zh-CN"/>
        </w:rPr>
        <w:t>, we believe that that defined in TR 3</w:t>
      </w:r>
      <w:r w:rsidR="00B813C3">
        <w:rPr>
          <w:rFonts w:ascii="Arial" w:hAnsi="Arial" w:cs="Arial"/>
          <w:lang w:eastAsia="zh-CN"/>
        </w:rPr>
        <w:t>7.885</w:t>
      </w:r>
      <w:r>
        <w:rPr>
          <w:rFonts w:ascii="Arial" w:hAnsi="Arial" w:cs="Arial"/>
          <w:lang w:eastAsia="zh-CN"/>
        </w:rPr>
        <w:t xml:space="preserve"> can be used as a starting point</w:t>
      </w:r>
      <w:r w:rsidR="00B813C3">
        <w:rPr>
          <w:rFonts w:ascii="Arial" w:hAnsi="Arial" w:cs="Arial"/>
          <w:lang w:eastAsia="zh-CN"/>
        </w:rPr>
        <w:t xml:space="preserve"> </w:t>
      </w:r>
      <w:r w:rsidR="00B813C3">
        <w:rPr>
          <w:rFonts w:ascii="Arial" w:hAnsi="Arial" w:cs="Arial"/>
          <w:lang w:eastAsia="zh-CN"/>
        </w:rPr>
        <w:fldChar w:fldCharType="begin"/>
      </w:r>
      <w:r w:rsidR="00B813C3">
        <w:rPr>
          <w:rFonts w:ascii="Arial" w:hAnsi="Arial" w:cs="Arial"/>
          <w:lang w:eastAsia="zh-CN"/>
        </w:rPr>
        <w:instrText xml:space="preserve"> REF _Ref158046821 \r \h </w:instrText>
      </w:r>
      <w:r w:rsidR="001D40A6">
        <w:rPr>
          <w:rFonts w:ascii="Arial" w:hAnsi="Arial" w:cs="Arial"/>
          <w:lang w:eastAsia="zh-CN"/>
        </w:rPr>
        <w:instrText xml:space="preserve"> \* MERGEFORMAT </w:instrText>
      </w:r>
      <w:r w:rsidR="00B813C3">
        <w:rPr>
          <w:rFonts w:ascii="Arial" w:hAnsi="Arial" w:cs="Arial"/>
          <w:lang w:eastAsia="zh-CN"/>
        </w:rPr>
      </w:r>
      <w:r w:rsidR="00B813C3">
        <w:rPr>
          <w:rFonts w:ascii="Arial" w:hAnsi="Arial" w:cs="Arial"/>
          <w:lang w:eastAsia="zh-CN"/>
        </w:rPr>
        <w:fldChar w:fldCharType="separate"/>
      </w:r>
      <w:r w:rsidR="00B813C3">
        <w:rPr>
          <w:rFonts w:ascii="Arial" w:hAnsi="Arial" w:cs="Arial"/>
          <w:lang w:eastAsia="zh-CN"/>
        </w:rPr>
        <w:t>[4]</w:t>
      </w:r>
      <w:r w:rsidR="00B813C3">
        <w:rPr>
          <w:rFonts w:ascii="Arial" w:hAnsi="Arial" w:cs="Arial"/>
          <w:lang w:eastAsia="zh-CN"/>
        </w:rPr>
        <w:fldChar w:fldCharType="end"/>
      </w:r>
      <w:r>
        <w:rPr>
          <w:rFonts w:ascii="Arial" w:hAnsi="Arial" w:cs="Arial"/>
          <w:lang w:eastAsia="zh-CN"/>
        </w:rPr>
        <w:t xml:space="preserve">. </w:t>
      </w:r>
      <w:r w:rsidR="009C052C">
        <w:rPr>
          <w:rFonts w:ascii="Arial" w:hAnsi="Arial" w:cs="Arial"/>
          <w:lang w:eastAsia="zh-CN"/>
        </w:rPr>
        <w:t xml:space="preserve">Considering typical applications of V2X, </w:t>
      </w:r>
      <w:r w:rsidR="009C052C">
        <w:rPr>
          <w:rFonts w:ascii="Arial" w:hAnsi="Arial" w:cs="Arial" w:hint="eastAsia"/>
          <w:lang w:eastAsia="zh-CN"/>
        </w:rPr>
        <w:t>u</w:t>
      </w:r>
      <w:r w:rsidR="009C052C" w:rsidRPr="009C052C">
        <w:rPr>
          <w:rFonts w:ascii="Arial" w:hAnsi="Arial" w:cs="Arial"/>
          <w:lang w:eastAsia="zh-CN"/>
        </w:rPr>
        <w:t xml:space="preserve">rban grid </w:t>
      </w:r>
      <w:r w:rsidR="009C052C">
        <w:rPr>
          <w:rFonts w:ascii="Arial" w:hAnsi="Arial" w:cs="Arial"/>
          <w:lang w:eastAsia="zh-CN"/>
        </w:rPr>
        <w:t>and h</w:t>
      </w:r>
      <w:r w:rsidR="009C052C" w:rsidRPr="009C052C">
        <w:rPr>
          <w:rFonts w:ascii="Arial" w:hAnsi="Arial" w:cs="Arial"/>
          <w:lang w:eastAsia="zh-CN"/>
        </w:rPr>
        <w:t xml:space="preserve">ighway </w:t>
      </w:r>
      <w:r w:rsidR="009C052C">
        <w:rPr>
          <w:rFonts w:ascii="Arial" w:hAnsi="Arial" w:cs="Arial"/>
          <w:lang w:eastAsia="zh-CN"/>
        </w:rPr>
        <w:t>are both reasonable deployment scenarios. For convenience, the assumptions for the deployment scenarios are recapped in the following table.</w:t>
      </w:r>
    </w:p>
    <w:p w14:paraId="115E7F95" w14:textId="129F77D2" w:rsidR="00D15813" w:rsidRPr="00D15813" w:rsidRDefault="00D15813" w:rsidP="00D15813">
      <w:pPr>
        <w:pStyle w:val="TH"/>
        <w:rPr>
          <w:rFonts w:eastAsia="Malgun Gothic"/>
          <w:lang w:val="en-US" w:eastAsia="ko-KR"/>
        </w:rPr>
      </w:pPr>
      <w:r w:rsidRPr="00D15813">
        <w:rPr>
          <w:lang w:val="en-US" w:eastAsia="ko-KR"/>
        </w:rPr>
        <w:lastRenderedPageBreak/>
        <w:t xml:space="preserve">Table </w:t>
      </w:r>
      <w:r>
        <w:rPr>
          <w:lang w:val="en-US" w:eastAsia="ko-KR"/>
        </w:rPr>
        <w:t>4</w:t>
      </w:r>
      <w:r w:rsidRPr="00D15813">
        <w:rPr>
          <w:lang w:val="en-US" w:eastAsia="ko-KR"/>
        </w:rPr>
        <w:t xml:space="preserve">: Deployment scenario assumptions for </w:t>
      </w:r>
      <w:r>
        <w:rPr>
          <w:lang w:val="en-US" w:eastAsia="ko-KR"/>
        </w:rPr>
        <w:t>V2X</w:t>
      </w:r>
      <w:r w:rsidRPr="00D15813">
        <w:rPr>
          <w:lang w:val="en-US" w:eastAsia="ko-KR"/>
        </w:rPr>
        <w:t xml:space="preserve"> in TR 3</w:t>
      </w:r>
      <w:r>
        <w:rPr>
          <w:lang w:val="en-US" w:eastAsia="ko-KR"/>
        </w:rPr>
        <w:t xml:space="preserve">7.885 </w:t>
      </w:r>
      <w:r w:rsidRPr="00197B30">
        <w:rPr>
          <w:rFonts w:hint="eastAsia"/>
          <w:lang w:val="en-US" w:eastAsia="ko-KR"/>
        </w:rPr>
        <w:t>below 6 GHz</w:t>
      </w:r>
      <w:r w:rsidR="009C052C">
        <w:rPr>
          <w:lang w:val="en-US" w:eastAsia="ko-KR"/>
        </w:rPr>
        <w:t xml:space="preserve"> </w:t>
      </w:r>
      <w:r w:rsidR="009C052C">
        <w:rPr>
          <w:lang w:val="en-US" w:eastAsia="zh-CN"/>
        </w:rPr>
        <w:fldChar w:fldCharType="begin"/>
      </w:r>
      <w:r w:rsidR="009C052C">
        <w:rPr>
          <w:lang w:val="en-US" w:eastAsia="ko-KR"/>
        </w:rPr>
        <w:instrText xml:space="preserve"> REF _Ref158046821 \r \h </w:instrText>
      </w:r>
      <w:r w:rsidR="009C052C">
        <w:rPr>
          <w:lang w:val="en-US" w:eastAsia="zh-CN"/>
        </w:rPr>
      </w:r>
      <w:r w:rsidR="009C052C">
        <w:rPr>
          <w:lang w:val="en-US" w:eastAsia="zh-CN"/>
        </w:rPr>
        <w:fldChar w:fldCharType="separate"/>
      </w:r>
      <w:r w:rsidR="009C052C">
        <w:rPr>
          <w:lang w:val="en-US" w:eastAsia="ko-KR"/>
        </w:rPr>
        <w:t>[4]</w:t>
      </w:r>
      <w:r w:rsidR="009C052C">
        <w:rPr>
          <w:lang w:val="en-US" w:eastAsia="zh-C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877"/>
        <w:gridCol w:w="3059"/>
      </w:tblGrid>
      <w:tr w:rsidR="00484494" w:rsidRPr="00197B30" w14:paraId="543CE61C" w14:textId="77777777" w:rsidTr="00484494">
        <w:trPr>
          <w:trHeight w:val="273"/>
          <w:jc w:val="center"/>
        </w:trPr>
        <w:tc>
          <w:tcPr>
            <w:tcW w:w="1696" w:type="dxa"/>
            <w:shd w:val="clear" w:color="auto" w:fill="D9D9D9"/>
            <w:vAlign w:val="center"/>
          </w:tcPr>
          <w:p w14:paraId="2633AE26" w14:textId="77777777" w:rsidR="007B7D02" w:rsidRPr="00197B30" w:rsidRDefault="007B7D02" w:rsidP="00EE36D0">
            <w:pPr>
              <w:pStyle w:val="TAH"/>
              <w:jc w:val="both"/>
              <w:rPr>
                <w:lang w:eastAsia="ko-KR"/>
              </w:rPr>
            </w:pPr>
            <w:r w:rsidRPr="00197B30">
              <w:rPr>
                <w:lang w:eastAsia="ko-KR"/>
              </w:rPr>
              <w:t>Parameters</w:t>
            </w:r>
          </w:p>
        </w:tc>
        <w:tc>
          <w:tcPr>
            <w:tcW w:w="3877" w:type="dxa"/>
            <w:shd w:val="clear" w:color="auto" w:fill="D9D9D9"/>
            <w:vAlign w:val="center"/>
          </w:tcPr>
          <w:p w14:paraId="27ACBDC0" w14:textId="0B8E2AD9" w:rsidR="007B7D02" w:rsidRPr="00197B30" w:rsidRDefault="007B7D02" w:rsidP="00EE36D0">
            <w:pPr>
              <w:pStyle w:val="TAH"/>
              <w:jc w:val="both"/>
              <w:rPr>
                <w:lang w:eastAsia="ko-KR"/>
              </w:rPr>
            </w:pPr>
            <w:r w:rsidRPr="00197B30">
              <w:rPr>
                <w:lang w:eastAsia="ko-KR"/>
              </w:rPr>
              <w:t>Urban grid for V2X</w:t>
            </w:r>
          </w:p>
        </w:tc>
        <w:tc>
          <w:tcPr>
            <w:tcW w:w="3059" w:type="dxa"/>
            <w:shd w:val="clear" w:color="auto" w:fill="D9D9D9"/>
            <w:vAlign w:val="center"/>
          </w:tcPr>
          <w:p w14:paraId="28F82F57" w14:textId="680E82EC" w:rsidR="007B7D02" w:rsidRPr="00197B30" w:rsidRDefault="007B7D02" w:rsidP="00EE36D0">
            <w:pPr>
              <w:pStyle w:val="TAH"/>
              <w:jc w:val="both"/>
              <w:rPr>
                <w:lang w:eastAsia="ko-KR"/>
              </w:rPr>
            </w:pPr>
            <w:r w:rsidRPr="00197B30">
              <w:rPr>
                <w:lang w:eastAsia="ko-KR"/>
              </w:rPr>
              <w:t>Highway for V2X</w:t>
            </w:r>
          </w:p>
        </w:tc>
      </w:tr>
      <w:tr w:rsidR="00484494" w:rsidRPr="00197B30" w14:paraId="291B845A" w14:textId="77777777" w:rsidTr="00484494">
        <w:trPr>
          <w:trHeight w:val="453"/>
          <w:jc w:val="center"/>
        </w:trPr>
        <w:tc>
          <w:tcPr>
            <w:tcW w:w="1696" w:type="dxa"/>
            <w:shd w:val="clear" w:color="auto" w:fill="auto"/>
            <w:vAlign w:val="center"/>
          </w:tcPr>
          <w:p w14:paraId="3F54A148" w14:textId="77777777" w:rsidR="007B7D02" w:rsidRPr="00197B30" w:rsidRDefault="007B7D02" w:rsidP="00EE36D0">
            <w:pPr>
              <w:pStyle w:val="TAL"/>
              <w:jc w:val="both"/>
              <w:rPr>
                <w:lang w:eastAsia="ko-KR"/>
              </w:rPr>
            </w:pPr>
            <w:r w:rsidRPr="00197B30">
              <w:rPr>
                <w:lang w:eastAsia="ko-KR"/>
              </w:rPr>
              <w:t>Layout</w:t>
            </w:r>
          </w:p>
        </w:tc>
        <w:tc>
          <w:tcPr>
            <w:tcW w:w="3877" w:type="dxa"/>
            <w:shd w:val="clear" w:color="auto" w:fill="auto"/>
            <w:vAlign w:val="center"/>
          </w:tcPr>
          <w:p w14:paraId="2CBC0A38" w14:textId="3D7C3A84" w:rsidR="007B7D02" w:rsidRPr="00197B30" w:rsidRDefault="007B7D02" w:rsidP="00EE36D0">
            <w:pPr>
              <w:pStyle w:val="TAL"/>
              <w:jc w:val="both"/>
              <w:rPr>
                <w:lang w:eastAsia="ko-KR"/>
              </w:rPr>
            </w:pPr>
            <w:r>
              <w:rPr>
                <w:rFonts w:hint="eastAsia"/>
                <w:lang w:eastAsia="ko-KR"/>
              </w:rPr>
              <w:t>Baseline</w:t>
            </w:r>
            <w:r w:rsidRPr="00197B30">
              <w:rPr>
                <w:lang w:eastAsia="ko-KR"/>
              </w:rPr>
              <w:t xml:space="preserve">: Macro only (with the road configuration in Figure 6.1.9-1 in </w:t>
            </w:r>
            <w:r w:rsidR="00484494">
              <w:rPr>
                <w:lang w:eastAsia="ko-KR"/>
              </w:rPr>
              <w:fldChar w:fldCharType="begin"/>
            </w:r>
            <w:r w:rsidR="00484494">
              <w:rPr>
                <w:lang w:eastAsia="ko-KR"/>
              </w:rPr>
              <w:instrText xml:space="preserve"> REF _Ref158106411 \r \h  \* MERGEFORMAT </w:instrText>
            </w:r>
            <w:r w:rsidR="00484494">
              <w:rPr>
                <w:lang w:eastAsia="ko-KR"/>
              </w:rPr>
            </w:r>
            <w:r w:rsidR="00484494">
              <w:rPr>
                <w:lang w:eastAsia="ko-KR"/>
              </w:rPr>
              <w:fldChar w:fldCharType="separate"/>
            </w:r>
            <w:r w:rsidR="00484494">
              <w:rPr>
                <w:lang w:eastAsia="ko-KR"/>
              </w:rPr>
              <w:t>[5]</w:t>
            </w:r>
            <w:r w:rsidR="00484494">
              <w:rPr>
                <w:lang w:eastAsia="ko-KR"/>
              </w:rPr>
              <w:fldChar w:fldCharType="end"/>
            </w:r>
            <w:r>
              <w:rPr>
                <w:rFonts w:hint="eastAsia"/>
                <w:lang w:eastAsia="ko-KR"/>
              </w:rPr>
              <w:t xml:space="preserve"> and BS placement as depicted in Figure A.1.3-1 in </w:t>
            </w:r>
            <w:r w:rsidR="00484494">
              <w:rPr>
                <w:lang w:eastAsia="ko-KR"/>
              </w:rPr>
              <w:fldChar w:fldCharType="begin"/>
            </w:r>
            <w:r w:rsidR="00484494">
              <w:rPr>
                <w:lang w:eastAsia="ko-KR"/>
              </w:rPr>
              <w:instrText xml:space="preserve"> </w:instrText>
            </w:r>
            <w:r w:rsidR="00484494">
              <w:rPr>
                <w:rFonts w:hint="eastAsia"/>
                <w:lang w:eastAsia="ko-KR"/>
              </w:rPr>
              <w:instrText>REF _Ref158106417 \r \h</w:instrText>
            </w:r>
            <w:r w:rsidR="00484494">
              <w:rPr>
                <w:lang w:eastAsia="ko-KR"/>
              </w:rPr>
              <w:instrText xml:space="preserve">  \* MERGEFORMAT </w:instrText>
            </w:r>
            <w:r w:rsidR="00484494">
              <w:rPr>
                <w:lang w:eastAsia="ko-KR"/>
              </w:rPr>
            </w:r>
            <w:r w:rsidR="00484494">
              <w:rPr>
                <w:lang w:eastAsia="ko-KR"/>
              </w:rPr>
              <w:fldChar w:fldCharType="separate"/>
            </w:r>
            <w:r w:rsidR="00484494">
              <w:rPr>
                <w:lang w:eastAsia="ko-KR"/>
              </w:rPr>
              <w:t>[6]</w:t>
            </w:r>
            <w:r w:rsidR="00484494">
              <w:rPr>
                <w:lang w:eastAsia="ko-KR"/>
              </w:rPr>
              <w:fldChar w:fldCharType="end"/>
            </w:r>
            <w:r w:rsidRPr="00197B30">
              <w:rPr>
                <w:lang w:eastAsia="ko-KR"/>
              </w:rPr>
              <w:t>)</w:t>
            </w:r>
          </w:p>
          <w:p w14:paraId="29868D39" w14:textId="4E696020" w:rsidR="007B7D02" w:rsidRPr="00484494" w:rsidRDefault="00484494" w:rsidP="00EE36D0">
            <w:pPr>
              <w:pStyle w:val="TAL"/>
              <w:jc w:val="both"/>
              <w:rPr>
                <w:lang w:eastAsia="zh-CN"/>
              </w:rPr>
            </w:pPr>
            <w:r w:rsidRPr="00A7388D">
              <w:rPr>
                <w:noProof/>
                <w:lang w:val="en-US" w:eastAsia="zh-CN"/>
              </w:rPr>
              <w:drawing>
                <wp:inline distT="0" distB="0" distL="0" distR="0" wp14:anchorId="3FE20C82" wp14:editId="19C7386F">
                  <wp:extent cx="808567" cy="874639"/>
                  <wp:effectExtent l="0" t="0" r="0" b="1905"/>
                  <wp:docPr id="315197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5261" cy="881880"/>
                          </a:xfrm>
                          <a:prstGeom prst="rect">
                            <a:avLst/>
                          </a:prstGeom>
                          <a:noFill/>
                          <a:ln>
                            <a:noFill/>
                          </a:ln>
                        </pic:spPr>
                      </pic:pic>
                    </a:graphicData>
                  </a:graphic>
                </wp:inline>
              </w:drawing>
            </w:r>
            <w:r>
              <w:rPr>
                <w:rFonts w:hint="eastAsia"/>
                <w:lang w:eastAsia="zh-CN"/>
              </w:rPr>
              <w:t xml:space="preserve"> </w:t>
            </w:r>
            <w:r>
              <w:rPr>
                <w:lang w:eastAsia="zh-CN"/>
              </w:rPr>
              <w:t xml:space="preserve">          </w:t>
            </w:r>
            <w:r>
              <w:rPr>
                <w:noProof/>
                <w:lang w:eastAsia="zh-CN"/>
              </w:rPr>
              <w:drawing>
                <wp:inline distT="0" distB="0" distL="0" distR="0" wp14:anchorId="078EFC18" wp14:editId="3A9F002B">
                  <wp:extent cx="828981" cy="833966"/>
                  <wp:effectExtent l="0" t="0" r="9525" b="4445"/>
                  <wp:docPr id="2007799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5200" cy="840223"/>
                          </a:xfrm>
                          <a:prstGeom prst="rect">
                            <a:avLst/>
                          </a:prstGeom>
                          <a:noFill/>
                        </pic:spPr>
                      </pic:pic>
                    </a:graphicData>
                  </a:graphic>
                </wp:inline>
              </w:drawing>
            </w:r>
          </w:p>
          <w:p w14:paraId="6B2EDAF0" w14:textId="4DBA87EC" w:rsidR="00484494" w:rsidRPr="007B7D02" w:rsidRDefault="00484494" w:rsidP="00EE36D0">
            <w:pPr>
              <w:pStyle w:val="TAL"/>
              <w:jc w:val="both"/>
              <w:rPr>
                <w:rFonts w:eastAsia="Malgun Gothic"/>
                <w:lang w:eastAsia="ko-KR"/>
              </w:rPr>
            </w:pPr>
            <w:r w:rsidRPr="00197B30">
              <w:rPr>
                <w:lang w:eastAsia="ko-KR"/>
              </w:rPr>
              <w:t xml:space="preserve">Figure 6.1.9-1 in </w:t>
            </w:r>
            <w:r>
              <w:rPr>
                <w:lang w:eastAsia="ko-KR"/>
              </w:rPr>
              <w:fldChar w:fldCharType="begin"/>
            </w:r>
            <w:r>
              <w:rPr>
                <w:lang w:eastAsia="ko-KR"/>
              </w:rPr>
              <w:instrText xml:space="preserve"> REF _Ref158106411 \r \h </w:instrText>
            </w:r>
            <w:r>
              <w:rPr>
                <w:lang w:eastAsia="ko-KR"/>
              </w:rPr>
            </w:r>
            <w:r>
              <w:rPr>
                <w:lang w:eastAsia="ko-KR"/>
              </w:rPr>
              <w:fldChar w:fldCharType="separate"/>
            </w:r>
            <w:r>
              <w:rPr>
                <w:lang w:eastAsia="ko-KR"/>
              </w:rPr>
              <w:t>[5]</w:t>
            </w:r>
            <w:r>
              <w:rPr>
                <w:lang w:eastAsia="ko-KR"/>
              </w:rPr>
              <w:fldChar w:fldCharType="end"/>
            </w:r>
            <w:r>
              <w:rPr>
                <w:lang w:eastAsia="ko-KR"/>
              </w:rPr>
              <w:t xml:space="preserve">   </w:t>
            </w:r>
            <w:r>
              <w:rPr>
                <w:rFonts w:hint="eastAsia"/>
                <w:lang w:eastAsia="ko-KR"/>
              </w:rPr>
              <w:t xml:space="preserve">Figure A.1.3-1 in </w:t>
            </w:r>
            <w:r>
              <w:rPr>
                <w:lang w:eastAsia="ko-KR"/>
              </w:rPr>
              <w:fldChar w:fldCharType="begin"/>
            </w:r>
            <w:r>
              <w:rPr>
                <w:lang w:eastAsia="ko-KR"/>
              </w:rPr>
              <w:instrText xml:space="preserve"> </w:instrText>
            </w:r>
            <w:r>
              <w:rPr>
                <w:rFonts w:hint="eastAsia"/>
                <w:lang w:eastAsia="ko-KR"/>
              </w:rPr>
              <w:instrText>REF _Ref158106417 \r \h</w:instrText>
            </w:r>
            <w:r>
              <w:rPr>
                <w:lang w:eastAsia="ko-KR"/>
              </w:rPr>
              <w:instrText xml:space="preserve"> </w:instrText>
            </w:r>
            <w:r>
              <w:rPr>
                <w:lang w:eastAsia="ko-KR"/>
              </w:rPr>
            </w:r>
            <w:r>
              <w:rPr>
                <w:lang w:eastAsia="ko-KR"/>
              </w:rPr>
              <w:fldChar w:fldCharType="separate"/>
            </w:r>
            <w:r>
              <w:rPr>
                <w:lang w:eastAsia="ko-KR"/>
              </w:rPr>
              <w:t>[6]</w:t>
            </w:r>
            <w:r>
              <w:rPr>
                <w:lang w:eastAsia="ko-KR"/>
              </w:rPr>
              <w:fldChar w:fldCharType="end"/>
            </w:r>
          </w:p>
        </w:tc>
        <w:tc>
          <w:tcPr>
            <w:tcW w:w="3059" w:type="dxa"/>
            <w:shd w:val="clear" w:color="auto" w:fill="auto"/>
            <w:vAlign w:val="center"/>
          </w:tcPr>
          <w:p w14:paraId="7F9217B4" w14:textId="0870C089" w:rsidR="007B7D02" w:rsidRPr="00197B30" w:rsidRDefault="007B7D02" w:rsidP="00EE36D0">
            <w:pPr>
              <w:pStyle w:val="TAL"/>
              <w:jc w:val="both"/>
              <w:rPr>
                <w:lang w:eastAsia="ko-KR"/>
              </w:rPr>
            </w:pPr>
            <w:r>
              <w:rPr>
                <w:rFonts w:hint="eastAsia"/>
                <w:lang w:eastAsia="ko-KR"/>
              </w:rPr>
              <w:t>Baseline</w:t>
            </w:r>
            <w:r w:rsidRPr="00197B30">
              <w:rPr>
                <w:lang w:eastAsia="ko-KR"/>
              </w:rPr>
              <w:t xml:space="preserve">: Macro only (straight line </w:t>
            </w:r>
            <w:r>
              <w:rPr>
                <w:rFonts w:hint="eastAsia"/>
                <w:lang w:eastAsia="ko-KR"/>
              </w:rPr>
              <w:t>BS</w:t>
            </w:r>
            <w:r w:rsidRPr="00197B30">
              <w:rPr>
                <w:lang w:eastAsia="ko-KR"/>
              </w:rPr>
              <w:t xml:space="preserve"> placement with Road configuration in </w:t>
            </w:r>
            <w:r w:rsidR="00484494">
              <w:rPr>
                <w:lang w:eastAsia="ko-KR"/>
              </w:rPr>
              <w:fldChar w:fldCharType="begin"/>
            </w:r>
            <w:r w:rsidR="00484494">
              <w:rPr>
                <w:lang w:eastAsia="ko-KR"/>
              </w:rPr>
              <w:instrText xml:space="preserve"> REF _Ref158106417 \r \h </w:instrText>
            </w:r>
            <w:r w:rsidR="00484494">
              <w:rPr>
                <w:lang w:eastAsia="ko-KR"/>
              </w:rPr>
            </w:r>
            <w:r w:rsidR="00484494">
              <w:rPr>
                <w:lang w:eastAsia="ko-KR"/>
              </w:rPr>
              <w:fldChar w:fldCharType="separate"/>
            </w:r>
            <w:r w:rsidR="00484494">
              <w:rPr>
                <w:lang w:eastAsia="ko-KR"/>
              </w:rPr>
              <w:t>[6]</w:t>
            </w:r>
            <w:r w:rsidR="00484494">
              <w:rPr>
                <w:lang w:eastAsia="ko-KR"/>
              </w:rPr>
              <w:fldChar w:fldCharType="end"/>
            </w:r>
            <w:r w:rsidRPr="00197B30">
              <w:rPr>
                <w:lang w:eastAsia="ko-KR"/>
              </w:rPr>
              <w:t>)</w:t>
            </w:r>
          </w:p>
          <w:p w14:paraId="35B98476" w14:textId="4F2E1D06" w:rsidR="007B7D02" w:rsidRPr="007B7D02" w:rsidRDefault="007B7D02" w:rsidP="00EE36D0">
            <w:pPr>
              <w:pStyle w:val="TAL"/>
              <w:jc w:val="both"/>
              <w:rPr>
                <w:rFonts w:eastAsia="Malgun Gothic"/>
                <w:lang w:eastAsia="ko-KR"/>
              </w:rPr>
            </w:pPr>
          </w:p>
        </w:tc>
      </w:tr>
      <w:tr w:rsidR="00484494" w:rsidRPr="00197B30" w14:paraId="4C27C141" w14:textId="77777777" w:rsidTr="00484494">
        <w:trPr>
          <w:trHeight w:val="453"/>
          <w:jc w:val="center"/>
        </w:trPr>
        <w:tc>
          <w:tcPr>
            <w:tcW w:w="1696" w:type="dxa"/>
            <w:shd w:val="clear" w:color="auto" w:fill="auto"/>
            <w:vAlign w:val="center"/>
          </w:tcPr>
          <w:p w14:paraId="1FB1303D" w14:textId="77777777" w:rsidR="007B7D02" w:rsidRPr="00197B30" w:rsidRDefault="007B7D02" w:rsidP="00EE36D0">
            <w:pPr>
              <w:pStyle w:val="TAL"/>
              <w:jc w:val="both"/>
              <w:rPr>
                <w:lang w:eastAsia="ko-KR"/>
              </w:rPr>
            </w:pPr>
            <w:r w:rsidRPr="00197B30">
              <w:rPr>
                <w:lang w:eastAsia="ko-KR"/>
              </w:rPr>
              <w:t>Inter-BS distance</w:t>
            </w:r>
          </w:p>
        </w:tc>
        <w:tc>
          <w:tcPr>
            <w:tcW w:w="3877" w:type="dxa"/>
            <w:shd w:val="clear" w:color="auto" w:fill="auto"/>
            <w:vAlign w:val="center"/>
          </w:tcPr>
          <w:p w14:paraId="6B9448D5" w14:textId="77777777" w:rsidR="007B7D02" w:rsidRPr="00197B30" w:rsidRDefault="007B7D02" w:rsidP="00EE36D0">
            <w:pPr>
              <w:pStyle w:val="TAL"/>
              <w:jc w:val="both"/>
              <w:rPr>
                <w:lang w:eastAsia="ko-KR"/>
              </w:rPr>
            </w:pPr>
            <w:r w:rsidRPr="00197B30">
              <w:rPr>
                <w:lang w:eastAsia="ko-KR"/>
              </w:rPr>
              <w:t>Inter Macro: 500m</w:t>
            </w:r>
          </w:p>
        </w:tc>
        <w:tc>
          <w:tcPr>
            <w:tcW w:w="3059" w:type="dxa"/>
            <w:shd w:val="clear" w:color="auto" w:fill="auto"/>
            <w:vAlign w:val="center"/>
          </w:tcPr>
          <w:p w14:paraId="32BB07D2" w14:textId="77777777" w:rsidR="007B7D02" w:rsidRPr="00197B30" w:rsidRDefault="007B7D02" w:rsidP="00EE36D0">
            <w:pPr>
              <w:pStyle w:val="TAL"/>
              <w:jc w:val="both"/>
              <w:rPr>
                <w:lang w:eastAsia="ko-KR"/>
              </w:rPr>
            </w:pPr>
            <w:r w:rsidRPr="00197B30">
              <w:rPr>
                <w:lang w:eastAsia="ko-KR"/>
              </w:rPr>
              <w:t xml:space="preserve">Inter Macro: 1732m, 500m (optional) </w:t>
            </w:r>
          </w:p>
        </w:tc>
      </w:tr>
      <w:tr w:rsidR="00484494" w:rsidRPr="00197B30" w14:paraId="43A2A532" w14:textId="77777777" w:rsidTr="00484494">
        <w:trPr>
          <w:trHeight w:val="453"/>
          <w:jc w:val="center"/>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10BB7598" w14:textId="77777777" w:rsidR="007B7D02" w:rsidRPr="00197B30" w:rsidRDefault="007B7D02" w:rsidP="00EE36D0">
            <w:pPr>
              <w:pStyle w:val="TAL"/>
              <w:jc w:val="both"/>
              <w:rPr>
                <w:lang w:eastAsia="ko-KR"/>
              </w:rPr>
            </w:pPr>
            <w:r w:rsidRPr="00197B30">
              <w:rPr>
                <w:lang w:eastAsia="ko-KR"/>
              </w:rPr>
              <w:t>BS antenna height</w:t>
            </w:r>
          </w:p>
        </w:tc>
        <w:tc>
          <w:tcPr>
            <w:tcW w:w="3877" w:type="dxa"/>
            <w:tcBorders>
              <w:top w:val="single" w:sz="4" w:space="0" w:color="auto"/>
              <w:left w:val="single" w:sz="4" w:space="0" w:color="auto"/>
              <w:bottom w:val="single" w:sz="4" w:space="0" w:color="auto"/>
              <w:right w:val="single" w:sz="4" w:space="0" w:color="auto"/>
            </w:tcBorders>
            <w:shd w:val="clear" w:color="auto" w:fill="auto"/>
            <w:vAlign w:val="center"/>
          </w:tcPr>
          <w:p w14:paraId="0D973A46" w14:textId="3A6A6F3F" w:rsidR="007B7D02" w:rsidRPr="007B7D02" w:rsidRDefault="007B7D02" w:rsidP="00EE36D0">
            <w:pPr>
              <w:pStyle w:val="TAL"/>
              <w:jc w:val="both"/>
              <w:rPr>
                <w:rFonts w:eastAsia="Malgun Gothic"/>
                <w:lang w:eastAsia="ko-KR"/>
              </w:rPr>
            </w:pPr>
            <w:r w:rsidRPr="00197B30">
              <w:rPr>
                <w:lang w:eastAsia="ko-KR"/>
              </w:rPr>
              <w:t xml:space="preserve">Macro BS: 25m </w:t>
            </w:r>
          </w:p>
        </w:tc>
        <w:tc>
          <w:tcPr>
            <w:tcW w:w="3059" w:type="dxa"/>
            <w:tcBorders>
              <w:top w:val="single" w:sz="4" w:space="0" w:color="auto"/>
              <w:left w:val="single" w:sz="4" w:space="0" w:color="auto"/>
              <w:bottom w:val="single" w:sz="4" w:space="0" w:color="auto"/>
              <w:right w:val="single" w:sz="4" w:space="0" w:color="auto"/>
            </w:tcBorders>
            <w:shd w:val="clear" w:color="auto" w:fill="auto"/>
            <w:vAlign w:val="center"/>
          </w:tcPr>
          <w:p w14:paraId="7DA33890" w14:textId="77777777" w:rsidR="007B7D02" w:rsidRPr="00197B30" w:rsidRDefault="007B7D02" w:rsidP="00EE36D0">
            <w:pPr>
              <w:pStyle w:val="TAL"/>
              <w:jc w:val="both"/>
              <w:rPr>
                <w:lang w:eastAsia="ko-KR"/>
              </w:rPr>
            </w:pPr>
            <w:r w:rsidRPr="00197B30">
              <w:rPr>
                <w:lang w:eastAsia="ko-KR"/>
              </w:rPr>
              <w:t xml:space="preserve">Macro BS: </w:t>
            </w:r>
          </w:p>
          <w:p w14:paraId="79BDF8CD" w14:textId="77777777" w:rsidR="007B7D02" w:rsidRPr="00197B30" w:rsidRDefault="007B7D02" w:rsidP="00EE36D0">
            <w:pPr>
              <w:pStyle w:val="TAL"/>
              <w:jc w:val="both"/>
              <w:rPr>
                <w:lang w:eastAsia="ko-KR"/>
              </w:rPr>
            </w:pPr>
            <w:r w:rsidRPr="00197B30">
              <w:rPr>
                <w:lang w:eastAsia="ko-KR"/>
              </w:rPr>
              <w:t>35m for ISD 1732m</w:t>
            </w:r>
          </w:p>
          <w:p w14:paraId="532B6A87" w14:textId="0559E7E2" w:rsidR="007B7D02" w:rsidRPr="007B7D02" w:rsidRDefault="007B7D02" w:rsidP="00EE36D0">
            <w:pPr>
              <w:pStyle w:val="TAL"/>
              <w:jc w:val="both"/>
              <w:rPr>
                <w:rFonts w:eastAsia="Malgun Gothic"/>
                <w:lang w:eastAsia="ko-KR"/>
              </w:rPr>
            </w:pPr>
            <w:r w:rsidRPr="00197B30">
              <w:rPr>
                <w:lang w:eastAsia="ko-KR"/>
              </w:rPr>
              <w:t>25m for ISD 500m</w:t>
            </w:r>
          </w:p>
        </w:tc>
      </w:tr>
    </w:tbl>
    <w:p w14:paraId="003F383B" w14:textId="271E02FA" w:rsidR="000D75C3" w:rsidRDefault="000D75C3" w:rsidP="001D40A6">
      <w:pPr>
        <w:spacing w:afterLines="50" w:line="288" w:lineRule="auto"/>
        <w:jc w:val="both"/>
        <w:rPr>
          <w:rFonts w:ascii="Arial" w:hAnsi="Arial" w:cs="Arial"/>
          <w:b/>
          <w:bCs/>
          <w:lang w:eastAsia="zh-CN"/>
        </w:rPr>
      </w:pPr>
      <w:r w:rsidRPr="00096742">
        <w:rPr>
          <w:rFonts w:ascii="Arial" w:hAnsi="Arial" w:cs="Arial" w:hint="eastAsia"/>
          <w:b/>
          <w:bCs/>
          <w:lang w:eastAsia="zh-CN"/>
        </w:rPr>
        <w:t>P</w:t>
      </w:r>
      <w:r w:rsidRPr="00096742">
        <w:rPr>
          <w:rFonts w:ascii="Arial" w:hAnsi="Arial" w:cs="Arial"/>
          <w:b/>
          <w:bCs/>
          <w:lang w:eastAsia="zh-CN"/>
        </w:rPr>
        <w:t xml:space="preserve">roposal </w:t>
      </w:r>
      <w:r w:rsidR="006E6658">
        <w:rPr>
          <w:rFonts w:ascii="Arial" w:hAnsi="Arial" w:cs="Arial"/>
          <w:b/>
          <w:bCs/>
          <w:lang w:eastAsia="zh-CN"/>
        </w:rPr>
        <w:t>4</w:t>
      </w:r>
      <w:r w:rsidRPr="00096742">
        <w:rPr>
          <w:rFonts w:ascii="Arial" w:hAnsi="Arial" w:cs="Arial"/>
          <w:b/>
          <w:bCs/>
          <w:lang w:eastAsia="zh-CN"/>
        </w:rPr>
        <w:t xml:space="preserve">: </w:t>
      </w:r>
      <w:r>
        <w:rPr>
          <w:rFonts w:ascii="Arial" w:hAnsi="Arial" w:cs="Arial"/>
          <w:b/>
          <w:bCs/>
          <w:lang w:eastAsia="zh-CN"/>
        </w:rPr>
        <w:t xml:space="preserve">For detecting or tracking </w:t>
      </w:r>
      <w:r w:rsidR="00484494">
        <w:rPr>
          <w:rFonts w:ascii="Arial" w:hAnsi="Arial" w:cs="Arial" w:hint="eastAsia"/>
          <w:b/>
          <w:bCs/>
          <w:lang w:eastAsia="zh-CN"/>
        </w:rPr>
        <w:t>o</w:t>
      </w:r>
      <w:r w:rsidR="00484494">
        <w:rPr>
          <w:rFonts w:ascii="Arial" w:hAnsi="Arial" w:cs="Arial"/>
          <w:b/>
          <w:bCs/>
          <w:lang w:eastAsia="zh-CN"/>
        </w:rPr>
        <w:t>f a</w:t>
      </w:r>
      <w:r w:rsidR="00484494" w:rsidRPr="00484494">
        <w:rPr>
          <w:rFonts w:ascii="Arial" w:hAnsi="Arial" w:cs="Arial"/>
          <w:b/>
          <w:bCs/>
          <w:lang w:eastAsia="zh-CN"/>
        </w:rPr>
        <w:t>utomotive vehicles</w:t>
      </w:r>
      <w:r w:rsidR="00484494">
        <w:rPr>
          <w:rFonts w:ascii="Arial" w:hAnsi="Arial" w:cs="Arial"/>
          <w:b/>
          <w:bCs/>
          <w:lang w:eastAsia="zh-CN"/>
        </w:rPr>
        <w:t xml:space="preserve">, </w:t>
      </w:r>
      <w:r w:rsidR="00484494" w:rsidRPr="00484494">
        <w:rPr>
          <w:rFonts w:ascii="Arial" w:hAnsi="Arial" w:cs="Arial"/>
          <w:b/>
          <w:bCs/>
          <w:lang w:eastAsia="zh-CN"/>
        </w:rPr>
        <w:t>human</w:t>
      </w:r>
      <w:r w:rsidR="00484494">
        <w:rPr>
          <w:rFonts w:ascii="Arial" w:hAnsi="Arial" w:cs="Arial"/>
          <w:b/>
          <w:bCs/>
          <w:lang w:eastAsia="zh-CN"/>
        </w:rPr>
        <w:t>s, and o</w:t>
      </w:r>
      <w:r w:rsidR="00484494" w:rsidRPr="00484494">
        <w:rPr>
          <w:rFonts w:ascii="Arial" w:hAnsi="Arial" w:cs="Arial"/>
          <w:b/>
          <w:bCs/>
          <w:lang w:eastAsia="zh-CN"/>
        </w:rPr>
        <w:t>bjects creating hazards on roads</w:t>
      </w:r>
      <w:r w:rsidR="00484494">
        <w:rPr>
          <w:rFonts w:ascii="Arial" w:hAnsi="Arial" w:cs="Arial"/>
          <w:b/>
          <w:bCs/>
          <w:lang w:eastAsia="zh-CN"/>
        </w:rPr>
        <w:t>,</w:t>
      </w:r>
      <w:r>
        <w:rPr>
          <w:rFonts w:ascii="Arial" w:hAnsi="Arial" w:cs="Arial"/>
          <w:b/>
          <w:bCs/>
          <w:lang w:eastAsia="zh-CN"/>
        </w:rPr>
        <w:t xml:space="preserve"> the deployment scenario of </w:t>
      </w:r>
      <w:r w:rsidR="00484494" w:rsidRPr="00484494">
        <w:rPr>
          <w:rFonts w:ascii="Arial" w:hAnsi="Arial" w:cs="Arial"/>
          <w:b/>
          <w:bCs/>
          <w:lang w:eastAsia="zh-CN"/>
        </w:rPr>
        <w:t xml:space="preserve">Urban grid </w:t>
      </w:r>
      <w:r w:rsidR="00484494">
        <w:rPr>
          <w:rFonts w:ascii="Arial" w:hAnsi="Arial" w:cs="Arial"/>
          <w:b/>
          <w:bCs/>
          <w:lang w:eastAsia="zh-CN"/>
        </w:rPr>
        <w:t xml:space="preserve">and highway </w:t>
      </w:r>
      <w:r>
        <w:rPr>
          <w:rFonts w:ascii="Arial" w:hAnsi="Arial" w:cs="Arial"/>
          <w:b/>
          <w:bCs/>
          <w:lang w:eastAsia="zh-CN"/>
        </w:rPr>
        <w:t xml:space="preserve">should be prioritized. </w:t>
      </w:r>
    </w:p>
    <w:p w14:paraId="145CEC94" w14:textId="7F0D41B7" w:rsidR="000D75C3" w:rsidRPr="00BB14B4" w:rsidRDefault="000D75C3" w:rsidP="001D40A6">
      <w:pPr>
        <w:pStyle w:val="af9"/>
        <w:numPr>
          <w:ilvl w:val="0"/>
          <w:numId w:val="36"/>
        </w:numPr>
        <w:spacing w:after="50" w:line="288" w:lineRule="auto"/>
        <w:ind w:left="442" w:hanging="442"/>
        <w:jc w:val="both"/>
        <w:rPr>
          <w:rFonts w:ascii="Arial" w:hAnsi="Arial" w:cs="Arial"/>
          <w:b/>
          <w:bCs/>
          <w:sz w:val="20"/>
          <w:szCs w:val="20"/>
          <w:lang w:eastAsia="zh-CN"/>
        </w:rPr>
      </w:pPr>
      <w:r w:rsidRPr="00010DF5">
        <w:rPr>
          <w:rFonts w:ascii="Arial" w:hAnsi="Arial" w:cs="Arial"/>
          <w:b/>
          <w:bCs/>
          <w:sz w:val="20"/>
          <w:szCs w:val="20"/>
          <w:lang w:eastAsia="zh-CN"/>
        </w:rPr>
        <w:t xml:space="preserve">Use </w:t>
      </w:r>
      <w:r>
        <w:rPr>
          <w:rFonts w:ascii="Arial" w:hAnsi="Arial" w:cs="Arial"/>
          <w:b/>
          <w:bCs/>
          <w:sz w:val="20"/>
          <w:szCs w:val="20"/>
          <w:lang w:eastAsia="zh-CN"/>
        </w:rPr>
        <w:t xml:space="preserve">deployment </w:t>
      </w:r>
      <w:r w:rsidRPr="00010DF5">
        <w:rPr>
          <w:rFonts w:ascii="Arial" w:hAnsi="Arial" w:cs="Arial"/>
          <w:b/>
          <w:bCs/>
          <w:sz w:val="20"/>
          <w:szCs w:val="20"/>
          <w:lang w:eastAsia="zh-CN"/>
        </w:rPr>
        <w:t>scenario in TR 3</w:t>
      </w:r>
      <w:r w:rsidR="00484494">
        <w:rPr>
          <w:rFonts w:ascii="Arial" w:hAnsi="Arial" w:cs="Arial"/>
          <w:b/>
          <w:bCs/>
          <w:sz w:val="20"/>
          <w:szCs w:val="20"/>
          <w:lang w:eastAsia="zh-CN"/>
        </w:rPr>
        <w:t>7.885</w:t>
      </w:r>
      <w:r w:rsidRPr="00010DF5">
        <w:rPr>
          <w:rFonts w:ascii="Arial" w:hAnsi="Arial" w:cs="Arial"/>
          <w:b/>
          <w:bCs/>
          <w:sz w:val="20"/>
          <w:szCs w:val="20"/>
          <w:lang w:eastAsia="zh-CN"/>
        </w:rPr>
        <w:t xml:space="preserve"> as a starting point. Further study on </w:t>
      </w:r>
      <w:r>
        <w:rPr>
          <w:rFonts w:ascii="Arial" w:hAnsi="Arial" w:cs="Arial"/>
          <w:b/>
          <w:bCs/>
          <w:sz w:val="20"/>
          <w:szCs w:val="20"/>
          <w:lang w:eastAsia="zh-CN"/>
        </w:rPr>
        <w:t xml:space="preserve">parameters including </w:t>
      </w:r>
      <w:r w:rsidRPr="00010DF5">
        <w:rPr>
          <w:rFonts w:ascii="Arial" w:hAnsi="Arial" w:cs="Arial"/>
          <w:b/>
          <w:bCs/>
          <w:sz w:val="20"/>
          <w:szCs w:val="20"/>
          <w:lang w:eastAsia="zh-CN"/>
        </w:rPr>
        <w:t>the ISD</w:t>
      </w:r>
      <w:r>
        <w:rPr>
          <w:rFonts w:ascii="Arial" w:hAnsi="Arial" w:cs="Arial"/>
          <w:b/>
          <w:bCs/>
          <w:sz w:val="20"/>
          <w:szCs w:val="20"/>
          <w:lang w:eastAsia="zh-CN"/>
        </w:rPr>
        <w:t xml:space="preserve">, </w:t>
      </w:r>
      <w:r w:rsidRPr="00010DF5">
        <w:rPr>
          <w:rFonts w:ascii="Arial" w:hAnsi="Arial" w:cs="Arial"/>
          <w:b/>
          <w:bCs/>
          <w:sz w:val="20"/>
          <w:szCs w:val="20"/>
          <w:lang w:eastAsia="zh-CN"/>
        </w:rPr>
        <w:t>carrier fre</w:t>
      </w:r>
      <w:r>
        <w:rPr>
          <w:rFonts w:ascii="Arial" w:hAnsi="Arial" w:cs="Arial"/>
          <w:b/>
          <w:bCs/>
          <w:sz w:val="20"/>
          <w:szCs w:val="20"/>
          <w:lang w:eastAsia="zh-CN"/>
        </w:rPr>
        <w:t>quency, etc.</w:t>
      </w:r>
    </w:p>
    <w:p w14:paraId="22F6AAF0" w14:textId="77777777" w:rsidR="006F41DA" w:rsidRDefault="006F41DA" w:rsidP="000D75C3">
      <w:pPr>
        <w:spacing w:beforeLines="50" w:before="120" w:afterLines="50" w:line="288" w:lineRule="auto"/>
        <w:jc w:val="both"/>
        <w:rPr>
          <w:rFonts w:ascii="Arial" w:hAnsi="Arial" w:cs="Arial"/>
          <w:lang w:eastAsia="zh-CN"/>
        </w:rPr>
      </w:pPr>
    </w:p>
    <w:p w14:paraId="4BECA5A2" w14:textId="051520DE" w:rsidR="000D75C3" w:rsidRDefault="000D75C3" w:rsidP="000D75C3">
      <w:pPr>
        <w:spacing w:beforeLines="50" w:before="120" w:afterLines="50" w:line="288" w:lineRule="auto"/>
        <w:jc w:val="both"/>
        <w:rPr>
          <w:rFonts w:ascii="Arial" w:hAnsi="Arial" w:cs="Arial"/>
          <w:lang w:eastAsia="zh-CN"/>
        </w:rPr>
      </w:pPr>
      <w:r w:rsidRPr="006E029F">
        <w:rPr>
          <w:rFonts w:ascii="Arial" w:hAnsi="Arial" w:cs="Arial"/>
          <w:lang w:eastAsia="zh-CN"/>
        </w:rPr>
        <w:t xml:space="preserve">In addition, we further provide requirements on </w:t>
      </w:r>
      <w:r w:rsidR="006E6658" w:rsidRPr="006E6658">
        <w:rPr>
          <w:rFonts w:ascii="Arial" w:hAnsi="Arial" w:cs="Arial"/>
          <w:lang w:eastAsia="zh-CN"/>
        </w:rPr>
        <w:t>detecting or tracking of automotive vehicles, humans, and objects creating hazards on roads</w:t>
      </w:r>
      <w:r>
        <w:rPr>
          <w:rFonts w:ascii="Arial" w:hAnsi="Arial" w:cs="Arial"/>
          <w:lang w:eastAsia="zh-CN"/>
        </w:rPr>
        <w:t xml:space="preserve">, which are </w:t>
      </w:r>
      <w:r w:rsidR="006E6658">
        <w:rPr>
          <w:rFonts w:ascii="Arial" w:hAnsi="Arial" w:cs="Arial"/>
          <w:lang w:eastAsia="zh-CN"/>
        </w:rPr>
        <w:t xml:space="preserve">based on TR 22.837 and </w:t>
      </w:r>
      <w:r>
        <w:rPr>
          <w:rFonts w:ascii="Arial" w:hAnsi="Arial" w:cs="Arial"/>
          <w:lang w:eastAsia="zh-CN"/>
        </w:rPr>
        <w:t xml:space="preserve">collected from our industry consumers, as summarized in Table </w:t>
      </w:r>
      <w:r w:rsidR="006E6658">
        <w:rPr>
          <w:rFonts w:ascii="Arial" w:hAnsi="Arial" w:cs="Arial"/>
          <w:lang w:eastAsia="zh-CN"/>
        </w:rPr>
        <w:t>5</w:t>
      </w:r>
      <w:r>
        <w:rPr>
          <w:rFonts w:ascii="Arial" w:hAnsi="Arial" w:cs="Arial"/>
          <w:lang w:eastAsia="zh-CN"/>
        </w:rPr>
        <w:t>.</w:t>
      </w:r>
    </w:p>
    <w:p w14:paraId="509B2514" w14:textId="420D4958" w:rsidR="000D75C3" w:rsidRDefault="000D75C3" w:rsidP="000D75C3">
      <w:pPr>
        <w:spacing w:beforeLines="50" w:before="120" w:afterLines="50" w:line="288" w:lineRule="auto"/>
        <w:jc w:val="center"/>
        <w:rPr>
          <w:rFonts w:ascii="Arial" w:hAnsi="Arial" w:cs="Arial"/>
          <w:b/>
          <w:bCs/>
          <w:lang w:eastAsia="zh-CN"/>
        </w:rPr>
      </w:pPr>
      <w:r w:rsidRPr="00706F68">
        <w:rPr>
          <w:rFonts w:ascii="Arial" w:hAnsi="Arial" w:cs="Arial" w:hint="eastAsia"/>
          <w:b/>
          <w:bCs/>
          <w:lang w:eastAsia="zh-CN"/>
        </w:rPr>
        <w:t>T</w:t>
      </w:r>
      <w:r w:rsidRPr="00706F68">
        <w:rPr>
          <w:rFonts w:ascii="Arial" w:hAnsi="Arial" w:cs="Arial"/>
          <w:b/>
          <w:bCs/>
          <w:lang w:eastAsia="zh-CN"/>
        </w:rPr>
        <w:t xml:space="preserve">able </w:t>
      </w:r>
      <w:r w:rsidR="006E6658">
        <w:rPr>
          <w:rFonts w:ascii="Arial" w:hAnsi="Arial" w:cs="Arial"/>
          <w:b/>
          <w:bCs/>
          <w:lang w:eastAsia="zh-CN"/>
        </w:rPr>
        <w:t>5</w:t>
      </w:r>
      <w:r w:rsidRPr="00706F68">
        <w:rPr>
          <w:rFonts w:ascii="Arial" w:hAnsi="Arial" w:cs="Arial"/>
          <w:b/>
          <w:bCs/>
          <w:lang w:eastAsia="zh-CN"/>
        </w:rPr>
        <w:t>: Requirements on detection or tracking of UAVs</w:t>
      </w:r>
      <w:r>
        <w:rPr>
          <w:rFonts w:ascii="Arial" w:hAnsi="Arial" w:cs="Arial"/>
          <w:b/>
          <w:bCs/>
          <w:lang w:eastAsia="zh-CN"/>
        </w:rPr>
        <w:t>.</w:t>
      </w:r>
    </w:p>
    <w:tbl>
      <w:tblPr>
        <w:tblStyle w:val="af1"/>
        <w:tblW w:w="0" w:type="auto"/>
        <w:tblInd w:w="41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35"/>
        <w:gridCol w:w="3494"/>
        <w:gridCol w:w="2743"/>
      </w:tblGrid>
      <w:tr w:rsidR="006E6658" w:rsidRPr="006E6658" w14:paraId="0D9399DB" w14:textId="77777777" w:rsidTr="00507D6E">
        <w:trPr>
          <w:trHeight w:val="392"/>
        </w:trPr>
        <w:tc>
          <w:tcPr>
            <w:tcW w:w="2835" w:type="dxa"/>
            <w:vAlign w:val="center"/>
          </w:tcPr>
          <w:p w14:paraId="6AEA4B87" w14:textId="77777777" w:rsidR="006E6658" w:rsidRPr="006E6658" w:rsidRDefault="006E6658" w:rsidP="006E6658">
            <w:pPr>
              <w:spacing w:before="0" w:after="0" w:line="240" w:lineRule="auto"/>
              <w:rPr>
                <w:rFonts w:ascii="Arial" w:hAnsi="Arial" w:cs="Arial"/>
                <w:b/>
                <w:bCs/>
                <w:lang w:eastAsia="zh-CN"/>
              </w:rPr>
            </w:pPr>
          </w:p>
        </w:tc>
        <w:tc>
          <w:tcPr>
            <w:tcW w:w="3494" w:type="dxa"/>
            <w:vAlign w:val="center"/>
          </w:tcPr>
          <w:p w14:paraId="485BDAE2" w14:textId="3A161948" w:rsidR="006E6658" w:rsidRPr="006E6658" w:rsidRDefault="006E6658" w:rsidP="006E6658">
            <w:pPr>
              <w:pStyle w:val="TAL"/>
              <w:spacing w:before="0" w:line="240" w:lineRule="auto"/>
              <w:jc w:val="center"/>
              <w:rPr>
                <w:b/>
                <w:bCs/>
                <w:sz w:val="20"/>
                <w:lang w:eastAsia="ja-JP"/>
              </w:rPr>
            </w:pPr>
            <w:r w:rsidRPr="006E6658">
              <w:rPr>
                <w:b/>
                <w:bCs/>
                <w:sz w:val="20"/>
                <w:lang w:eastAsia="ja-JP"/>
              </w:rPr>
              <w:t>Detecting or tracking of automotive vehicles and humans</w:t>
            </w:r>
          </w:p>
        </w:tc>
        <w:tc>
          <w:tcPr>
            <w:tcW w:w="2743" w:type="dxa"/>
            <w:vAlign w:val="center"/>
          </w:tcPr>
          <w:p w14:paraId="116DB80A" w14:textId="0925B0AA" w:rsidR="006E6658" w:rsidRPr="006E6658" w:rsidRDefault="006E6658" w:rsidP="006E6658">
            <w:pPr>
              <w:pStyle w:val="TAL"/>
              <w:spacing w:before="0" w:line="240" w:lineRule="auto"/>
              <w:jc w:val="center"/>
              <w:rPr>
                <w:b/>
                <w:bCs/>
                <w:sz w:val="20"/>
                <w:lang w:eastAsia="ja-JP"/>
              </w:rPr>
            </w:pPr>
            <w:r w:rsidRPr="006E6658">
              <w:rPr>
                <w:b/>
                <w:bCs/>
                <w:sz w:val="20"/>
                <w:lang w:eastAsia="ja-JP"/>
              </w:rPr>
              <w:t>Objects creating hazards on roads</w:t>
            </w:r>
          </w:p>
        </w:tc>
      </w:tr>
      <w:tr w:rsidR="006E6658" w:rsidRPr="006E6658" w14:paraId="43587E85" w14:textId="77777777" w:rsidTr="00507D6E">
        <w:trPr>
          <w:trHeight w:val="392"/>
        </w:trPr>
        <w:tc>
          <w:tcPr>
            <w:tcW w:w="2835" w:type="dxa"/>
            <w:vAlign w:val="center"/>
          </w:tcPr>
          <w:p w14:paraId="271C6ED0" w14:textId="77777777" w:rsidR="006E6658" w:rsidRPr="006E6658" w:rsidRDefault="006E6658" w:rsidP="006E6658">
            <w:pPr>
              <w:pStyle w:val="TAL"/>
              <w:spacing w:before="0" w:line="240" w:lineRule="auto"/>
              <w:rPr>
                <w:sz w:val="20"/>
                <w:lang w:eastAsia="ja-JP"/>
              </w:rPr>
            </w:pPr>
            <w:r w:rsidRPr="006E6658">
              <w:rPr>
                <w:rFonts w:hint="eastAsia"/>
                <w:sz w:val="20"/>
                <w:lang w:eastAsia="ja-JP"/>
              </w:rPr>
              <w:t>A</w:t>
            </w:r>
            <w:r w:rsidRPr="006E6658">
              <w:rPr>
                <w:sz w:val="20"/>
                <w:lang w:eastAsia="ja-JP"/>
              </w:rPr>
              <w:t>vailability</w:t>
            </w:r>
            <w:r w:rsidRPr="006E6658">
              <w:rPr>
                <w:rFonts w:hint="eastAsia"/>
                <w:sz w:val="20"/>
                <w:lang w:eastAsia="ja-JP"/>
              </w:rPr>
              <w:t xml:space="preserve"> (</w:t>
            </w:r>
            <w:r w:rsidRPr="006E6658">
              <w:rPr>
                <w:sz w:val="20"/>
                <w:lang w:eastAsia="ja-JP"/>
              </w:rPr>
              <w:t>%)</w:t>
            </w:r>
          </w:p>
        </w:tc>
        <w:tc>
          <w:tcPr>
            <w:tcW w:w="3494" w:type="dxa"/>
            <w:vAlign w:val="center"/>
          </w:tcPr>
          <w:p w14:paraId="124E0D3D" w14:textId="48EC09DF" w:rsidR="006E6658" w:rsidRPr="00507D6E" w:rsidRDefault="00507D6E" w:rsidP="00507D6E">
            <w:pPr>
              <w:snapToGrid w:val="0"/>
              <w:spacing w:before="0" w:after="0" w:line="240" w:lineRule="auto"/>
              <w:jc w:val="center"/>
              <w:rPr>
                <w:rFonts w:ascii="Arial" w:hAnsi="Arial" w:cs="Arial"/>
                <w:lang w:eastAsia="zh-CN"/>
              </w:rPr>
            </w:pPr>
            <w:r w:rsidRPr="00507D6E">
              <w:rPr>
                <w:rFonts w:ascii="Arial" w:hAnsi="Arial" w:cs="Arial"/>
                <w:lang w:eastAsia="zh-CN"/>
              </w:rPr>
              <w:t>95%</w:t>
            </w:r>
          </w:p>
        </w:tc>
        <w:tc>
          <w:tcPr>
            <w:tcW w:w="2743" w:type="dxa"/>
            <w:vAlign w:val="center"/>
          </w:tcPr>
          <w:p w14:paraId="7BB6FE1D" w14:textId="320CB14F" w:rsidR="006E6658" w:rsidRPr="00507D6E" w:rsidRDefault="00507D6E" w:rsidP="00507D6E">
            <w:pPr>
              <w:snapToGrid w:val="0"/>
              <w:spacing w:before="0" w:after="0" w:line="240" w:lineRule="auto"/>
              <w:jc w:val="center"/>
              <w:rPr>
                <w:rFonts w:ascii="Arial" w:hAnsi="Arial" w:cs="Arial"/>
                <w:lang w:eastAsia="zh-CN"/>
              </w:rPr>
            </w:pPr>
            <w:r w:rsidRPr="00507D6E">
              <w:rPr>
                <w:rFonts w:ascii="Arial" w:hAnsi="Arial" w:cs="Arial"/>
                <w:lang w:eastAsia="zh-CN"/>
              </w:rPr>
              <w:t>95%</w:t>
            </w:r>
          </w:p>
        </w:tc>
      </w:tr>
      <w:tr w:rsidR="006E6658" w:rsidRPr="006E6658" w14:paraId="4CF8D97A" w14:textId="77777777" w:rsidTr="00507D6E">
        <w:trPr>
          <w:trHeight w:val="392"/>
        </w:trPr>
        <w:tc>
          <w:tcPr>
            <w:tcW w:w="2835" w:type="dxa"/>
            <w:vAlign w:val="center"/>
          </w:tcPr>
          <w:p w14:paraId="205E5BE1" w14:textId="77777777" w:rsidR="006E6658" w:rsidRPr="006E6658" w:rsidRDefault="006E6658" w:rsidP="006E6658">
            <w:pPr>
              <w:pStyle w:val="TAL"/>
              <w:spacing w:before="0" w:line="240" w:lineRule="auto"/>
              <w:rPr>
                <w:sz w:val="20"/>
                <w:lang w:eastAsia="ja-JP"/>
              </w:rPr>
            </w:pPr>
            <w:r w:rsidRPr="006E6658">
              <w:rPr>
                <w:rFonts w:hint="eastAsia"/>
                <w:sz w:val="20"/>
                <w:lang w:eastAsia="ja-JP"/>
              </w:rPr>
              <w:t>P</w:t>
            </w:r>
            <w:r w:rsidRPr="006E6658">
              <w:rPr>
                <w:sz w:val="20"/>
                <w:lang w:eastAsia="ja-JP"/>
              </w:rPr>
              <w:t>ositioning accuracy (m)</w:t>
            </w:r>
          </w:p>
        </w:tc>
        <w:tc>
          <w:tcPr>
            <w:tcW w:w="3494" w:type="dxa"/>
            <w:vAlign w:val="center"/>
          </w:tcPr>
          <w:p w14:paraId="0B2AE787" w14:textId="61C741F1"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0.5m-1m</w:t>
            </w:r>
          </w:p>
        </w:tc>
        <w:tc>
          <w:tcPr>
            <w:tcW w:w="2743" w:type="dxa"/>
            <w:vAlign w:val="center"/>
          </w:tcPr>
          <w:p w14:paraId="42767C86" w14:textId="77CAB960"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1m-2m</w:t>
            </w:r>
          </w:p>
        </w:tc>
      </w:tr>
      <w:tr w:rsidR="006E6658" w:rsidRPr="006E6658" w14:paraId="6F351A0E" w14:textId="77777777" w:rsidTr="00507D6E">
        <w:trPr>
          <w:trHeight w:val="392"/>
        </w:trPr>
        <w:tc>
          <w:tcPr>
            <w:tcW w:w="2835" w:type="dxa"/>
            <w:vAlign w:val="center"/>
          </w:tcPr>
          <w:p w14:paraId="01BC0014" w14:textId="77777777" w:rsidR="006E6658" w:rsidRPr="006E6658" w:rsidRDefault="006E6658" w:rsidP="006E6658">
            <w:pPr>
              <w:pStyle w:val="TAL"/>
              <w:spacing w:before="0" w:line="240" w:lineRule="auto"/>
              <w:rPr>
                <w:sz w:val="20"/>
                <w:lang w:eastAsia="ja-JP"/>
              </w:rPr>
            </w:pPr>
            <w:r w:rsidRPr="006E6658">
              <w:rPr>
                <w:sz w:val="20"/>
                <w:lang w:eastAsia="ja-JP"/>
              </w:rPr>
              <w:t>Distance resolution (m)</w:t>
            </w:r>
          </w:p>
        </w:tc>
        <w:tc>
          <w:tcPr>
            <w:tcW w:w="3494" w:type="dxa"/>
            <w:vAlign w:val="center"/>
          </w:tcPr>
          <w:p w14:paraId="25DBDB83" w14:textId="646503E6"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lang w:eastAsia="zh-CN"/>
              </w:rPr>
              <w:t>0.5m-1.5m</w:t>
            </w:r>
          </w:p>
        </w:tc>
        <w:tc>
          <w:tcPr>
            <w:tcW w:w="2743" w:type="dxa"/>
            <w:vAlign w:val="center"/>
          </w:tcPr>
          <w:p w14:paraId="0526FBB1" w14:textId="52403BD9"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1.5m</w:t>
            </w:r>
          </w:p>
        </w:tc>
      </w:tr>
      <w:tr w:rsidR="006E6658" w:rsidRPr="006E6658" w14:paraId="351F8A2B" w14:textId="77777777" w:rsidTr="00507D6E">
        <w:trPr>
          <w:trHeight w:val="392"/>
        </w:trPr>
        <w:tc>
          <w:tcPr>
            <w:tcW w:w="2835" w:type="dxa"/>
            <w:vAlign w:val="center"/>
          </w:tcPr>
          <w:p w14:paraId="2C02CFA9" w14:textId="2E4025BD" w:rsidR="006E6658" w:rsidRPr="006E6658" w:rsidRDefault="006E6658" w:rsidP="006E6658">
            <w:pPr>
              <w:pStyle w:val="TAL"/>
              <w:spacing w:before="0" w:line="240" w:lineRule="auto"/>
              <w:rPr>
                <w:sz w:val="20"/>
                <w:lang w:eastAsia="ja-JP"/>
              </w:rPr>
            </w:pPr>
            <w:r w:rsidRPr="006E6658">
              <w:rPr>
                <w:sz w:val="20"/>
                <w:lang w:eastAsia="ja-JP"/>
              </w:rPr>
              <w:t xml:space="preserve">Velocity </w:t>
            </w:r>
            <w:r w:rsidR="00507D6E">
              <w:rPr>
                <w:sz w:val="20"/>
                <w:lang w:eastAsia="ja-JP"/>
              </w:rPr>
              <w:t>accuracy</w:t>
            </w:r>
            <w:r w:rsidRPr="006E6658">
              <w:rPr>
                <w:sz w:val="20"/>
                <w:lang w:eastAsia="ja-JP"/>
              </w:rPr>
              <w:t xml:space="preserve"> (m/s)</w:t>
            </w:r>
          </w:p>
        </w:tc>
        <w:tc>
          <w:tcPr>
            <w:tcW w:w="3494" w:type="dxa"/>
            <w:vAlign w:val="center"/>
          </w:tcPr>
          <w:p w14:paraId="39FD5D93" w14:textId="4D0BE20E"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0.5m/s-1m/s</w:t>
            </w:r>
          </w:p>
        </w:tc>
        <w:tc>
          <w:tcPr>
            <w:tcW w:w="2743" w:type="dxa"/>
            <w:vAlign w:val="center"/>
          </w:tcPr>
          <w:p w14:paraId="05C4F428" w14:textId="0DEC13F4" w:rsidR="006E6658" w:rsidRPr="00507D6E" w:rsidRDefault="00507D6E" w:rsidP="00507D6E">
            <w:pPr>
              <w:snapToGrid w:val="0"/>
              <w:spacing w:before="0" w:after="0" w:line="240" w:lineRule="auto"/>
              <w:jc w:val="center"/>
              <w:rPr>
                <w:rFonts w:ascii="Arial" w:hAnsi="Arial" w:cs="Arial"/>
                <w:lang w:eastAsia="zh-CN"/>
              </w:rPr>
            </w:pPr>
            <w:r w:rsidRPr="00507D6E">
              <w:rPr>
                <w:rFonts w:ascii="Arial" w:hAnsi="Arial" w:cs="Arial"/>
                <w:lang w:eastAsia="zh-CN"/>
              </w:rPr>
              <w:t>-</w:t>
            </w:r>
          </w:p>
        </w:tc>
      </w:tr>
      <w:tr w:rsidR="006E6658" w:rsidRPr="006E6658" w14:paraId="79FBD025" w14:textId="77777777" w:rsidTr="00507D6E">
        <w:trPr>
          <w:trHeight w:val="392"/>
        </w:trPr>
        <w:tc>
          <w:tcPr>
            <w:tcW w:w="2835" w:type="dxa"/>
            <w:vAlign w:val="center"/>
          </w:tcPr>
          <w:p w14:paraId="16045D81" w14:textId="77777777" w:rsidR="006E6658" w:rsidRPr="006E6658" w:rsidRDefault="006E6658" w:rsidP="006E6658">
            <w:pPr>
              <w:pStyle w:val="TAL"/>
              <w:spacing w:before="0" w:line="240" w:lineRule="auto"/>
              <w:rPr>
                <w:sz w:val="20"/>
                <w:lang w:eastAsia="ja-JP"/>
              </w:rPr>
            </w:pPr>
            <w:r w:rsidRPr="006E6658">
              <w:rPr>
                <w:sz w:val="20"/>
                <w:lang w:eastAsia="ja-JP"/>
              </w:rPr>
              <w:t>Angle accuracy (m)</w:t>
            </w:r>
          </w:p>
        </w:tc>
        <w:tc>
          <w:tcPr>
            <w:tcW w:w="3494" w:type="dxa"/>
            <w:vAlign w:val="center"/>
          </w:tcPr>
          <w:p w14:paraId="1AFE725F" w14:textId="090874E6"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0.2</w:t>
            </w:r>
            <w:r w:rsidRPr="00507D6E">
              <w:rPr>
                <w:rFonts w:ascii="Arial" w:eastAsia="楷体" w:hAnsi="Arial" w:cs="Arial"/>
                <w:vertAlign w:val="superscript"/>
              </w:rPr>
              <w:t>o</w:t>
            </w:r>
          </w:p>
        </w:tc>
        <w:tc>
          <w:tcPr>
            <w:tcW w:w="2743" w:type="dxa"/>
            <w:vAlign w:val="center"/>
          </w:tcPr>
          <w:p w14:paraId="304DFBF5" w14:textId="34C62619" w:rsidR="006E6658" w:rsidRPr="00507D6E" w:rsidRDefault="00507D6E" w:rsidP="00507D6E">
            <w:pPr>
              <w:snapToGrid w:val="0"/>
              <w:spacing w:before="0" w:after="0" w:line="240" w:lineRule="auto"/>
              <w:jc w:val="center"/>
              <w:rPr>
                <w:rFonts w:ascii="Arial" w:hAnsi="Arial" w:cs="Arial"/>
                <w:lang w:eastAsia="zh-CN"/>
              </w:rPr>
            </w:pPr>
            <w:r w:rsidRPr="00507D6E">
              <w:rPr>
                <w:rFonts w:ascii="Arial" w:hAnsi="Arial" w:cs="Arial"/>
                <w:lang w:eastAsia="zh-CN"/>
              </w:rPr>
              <w:t>-</w:t>
            </w:r>
          </w:p>
        </w:tc>
      </w:tr>
      <w:tr w:rsidR="006E6658" w:rsidRPr="006E6658" w14:paraId="3BE0D405" w14:textId="77777777" w:rsidTr="00507D6E">
        <w:trPr>
          <w:trHeight w:val="392"/>
        </w:trPr>
        <w:tc>
          <w:tcPr>
            <w:tcW w:w="2835" w:type="dxa"/>
            <w:vAlign w:val="center"/>
          </w:tcPr>
          <w:p w14:paraId="4C6D22B0" w14:textId="77777777" w:rsidR="006E6658" w:rsidRPr="006E6658" w:rsidRDefault="006E6658" w:rsidP="006E6658">
            <w:pPr>
              <w:pStyle w:val="TAL"/>
              <w:spacing w:before="0" w:line="240" w:lineRule="auto"/>
              <w:rPr>
                <w:sz w:val="20"/>
                <w:lang w:eastAsia="ja-JP"/>
              </w:rPr>
            </w:pPr>
            <w:r w:rsidRPr="006E6658">
              <w:rPr>
                <w:sz w:val="20"/>
                <w:lang w:eastAsia="ja-JP"/>
              </w:rPr>
              <w:t>Sensing latency (</w:t>
            </w:r>
            <w:proofErr w:type="spellStart"/>
            <w:r w:rsidRPr="006E6658">
              <w:rPr>
                <w:sz w:val="20"/>
                <w:lang w:eastAsia="ja-JP"/>
              </w:rPr>
              <w:t>ms</w:t>
            </w:r>
            <w:proofErr w:type="spellEnd"/>
            <w:r w:rsidRPr="006E6658">
              <w:rPr>
                <w:sz w:val="20"/>
                <w:lang w:eastAsia="ja-JP"/>
              </w:rPr>
              <w:t>)</w:t>
            </w:r>
          </w:p>
        </w:tc>
        <w:tc>
          <w:tcPr>
            <w:tcW w:w="3494" w:type="dxa"/>
            <w:vAlign w:val="center"/>
          </w:tcPr>
          <w:p w14:paraId="11B11F2F" w14:textId="447C859A"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≤100ms</w:t>
            </w:r>
          </w:p>
        </w:tc>
        <w:tc>
          <w:tcPr>
            <w:tcW w:w="2743" w:type="dxa"/>
            <w:vAlign w:val="center"/>
          </w:tcPr>
          <w:p w14:paraId="1782C7E9" w14:textId="33B44B36" w:rsidR="006E6658"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≤5000ms</w:t>
            </w:r>
          </w:p>
        </w:tc>
      </w:tr>
      <w:tr w:rsidR="00507D6E" w:rsidRPr="006E6658" w14:paraId="09FF2156" w14:textId="77777777" w:rsidTr="00507D6E">
        <w:trPr>
          <w:trHeight w:val="392"/>
        </w:trPr>
        <w:tc>
          <w:tcPr>
            <w:tcW w:w="2835" w:type="dxa"/>
            <w:vAlign w:val="center"/>
          </w:tcPr>
          <w:p w14:paraId="3B328AC6" w14:textId="77777777" w:rsidR="00507D6E" w:rsidRPr="006E6658" w:rsidRDefault="00507D6E" w:rsidP="00507D6E">
            <w:pPr>
              <w:pStyle w:val="TAL"/>
              <w:spacing w:before="0" w:line="240" w:lineRule="auto"/>
              <w:rPr>
                <w:sz w:val="20"/>
                <w:lang w:eastAsia="ja-JP"/>
              </w:rPr>
            </w:pPr>
            <w:r w:rsidRPr="006E6658">
              <w:rPr>
                <w:sz w:val="20"/>
                <w:lang w:eastAsia="ja-JP"/>
              </w:rPr>
              <w:t>Refresh rate (s)</w:t>
            </w:r>
          </w:p>
        </w:tc>
        <w:tc>
          <w:tcPr>
            <w:tcW w:w="3494" w:type="dxa"/>
            <w:vAlign w:val="center"/>
          </w:tcPr>
          <w:p w14:paraId="28315300" w14:textId="1359F20E" w:rsidR="00507D6E"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≤10Hz</w:t>
            </w:r>
          </w:p>
        </w:tc>
        <w:tc>
          <w:tcPr>
            <w:tcW w:w="2743" w:type="dxa"/>
            <w:vAlign w:val="center"/>
          </w:tcPr>
          <w:p w14:paraId="075CE818" w14:textId="175C9C4A" w:rsidR="00507D6E"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≤10Hz</w:t>
            </w:r>
          </w:p>
        </w:tc>
      </w:tr>
      <w:tr w:rsidR="00507D6E" w:rsidRPr="006E6658" w14:paraId="62856D1C" w14:textId="77777777" w:rsidTr="00507D6E">
        <w:trPr>
          <w:trHeight w:val="405"/>
        </w:trPr>
        <w:tc>
          <w:tcPr>
            <w:tcW w:w="2835" w:type="dxa"/>
            <w:vAlign w:val="center"/>
          </w:tcPr>
          <w:p w14:paraId="1BAE9CC9" w14:textId="77777777" w:rsidR="00507D6E" w:rsidRPr="006E6658" w:rsidRDefault="00507D6E" w:rsidP="00507D6E">
            <w:pPr>
              <w:pStyle w:val="TAL"/>
              <w:spacing w:before="0" w:line="240" w:lineRule="auto"/>
              <w:rPr>
                <w:sz w:val="20"/>
                <w:lang w:eastAsia="ja-JP"/>
              </w:rPr>
            </w:pPr>
            <w:r w:rsidRPr="006E6658">
              <w:rPr>
                <w:sz w:val="20"/>
                <w:lang w:eastAsia="ja-JP"/>
              </w:rPr>
              <w:t>Miss detection probability (%)</w:t>
            </w:r>
          </w:p>
        </w:tc>
        <w:tc>
          <w:tcPr>
            <w:tcW w:w="3494" w:type="dxa"/>
            <w:vAlign w:val="center"/>
          </w:tcPr>
          <w:p w14:paraId="3A90E67D" w14:textId="7CA7CC4A" w:rsidR="00507D6E"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5%</w:t>
            </w:r>
          </w:p>
        </w:tc>
        <w:tc>
          <w:tcPr>
            <w:tcW w:w="2743" w:type="dxa"/>
            <w:vAlign w:val="center"/>
          </w:tcPr>
          <w:p w14:paraId="53008E25" w14:textId="56E48B90" w:rsidR="00507D6E"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5%</w:t>
            </w:r>
          </w:p>
        </w:tc>
      </w:tr>
      <w:tr w:rsidR="00507D6E" w:rsidRPr="006E6658" w14:paraId="09DB7608" w14:textId="77777777" w:rsidTr="00507D6E">
        <w:trPr>
          <w:trHeight w:val="405"/>
        </w:trPr>
        <w:tc>
          <w:tcPr>
            <w:tcW w:w="2835" w:type="dxa"/>
            <w:vAlign w:val="center"/>
          </w:tcPr>
          <w:p w14:paraId="33B7C6BB" w14:textId="77777777" w:rsidR="00507D6E" w:rsidRPr="006E6658" w:rsidRDefault="00507D6E" w:rsidP="00507D6E">
            <w:pPr>
              <w:pStyle w:val="TAL"/>
              <w:spacing w:before="0" w:line="240" w:lineRule="auto"/>
              <w:rPr>
                <w:sz w:val="20"/>
                <w:lang w:eastAsia="ja-JP"/>
              </w:rPr>
            </w:pPr>
            <w:r w:rsidRPr="006E6658">
              <w:rPr>
                <w:sz w:val="20"/>
                <w:lang w:eastAsia="ja-JP"/>
              </w:rPr>
              <w:t>False alarm probability (%)</w:t>
            </w:r>
          </w:p>
        </w:tc>
        <w:tc>
          <w:tcPr>
            <w:tcW w:w="3494" w:type="dxa"/>
            <w:vAlign w:val="center"/>
          </w:tcPr>
          <w:p w14:paraId="344EAAC9" w14:textId="4C551E7B" w:rsidR="00507D6E"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5%</w:t>
            </w:r>
          </w:p>
        </w:tc>
        <w:tc>
          <w:tcPr>
            <w:tcW w:w="2743" w:type="dxa"/>
            <w:vAlign w:val="center"/>
          </w:tcPr>
          <w:p w14:paraId="338AF980" w14:textId="18CAF47F" w:rsidR="00507D6E" w:rsidRPr="00507D6E" w:rsidRDefault="00507D6E" w:rsidP="00507D6E">
            <w:pPr>
              <w:snapToGrid w:val="0"/>
              <w:spacing w:before="0" w:after="0" w:line="240" w:lineRule="auto"/>
              <w:jc w:val="center"/>
              <w:rPr>
                <w:rFonts w:ascii="Arial" w:hAnsi="Arial" w:cs="Arial"/>
                <w:lang w:eastAsia="zh-CN"/>
              </w:rPr>
            </w:pPr>
            <w:r w:rsidRPr="00507D6E">
              <w:rPr>
                <w:rFonts w:ascii="Arial" w:eastAsia="楷体" w:hAnsi="Arial" w:cs="Arial"/>
              </w:rPr>
              <w:t>5%</w:t>
            </w:r>
          </w:p>
        </w:tc>
      </w:tr>
    </w:tbl>
    <w:p w14:paraId="434BC7E7" w14:textId="7248B58D" w:rsidR="000D75C3" w:rsidRPr="0004123D" w:rsidRDefault="000D75C3" w:rsidP="000D75C3">
      <w:pPr>
        <w:spacing w:beforeLines="50" w:before="120" w:afterLines="50" w:line="288" w:lineRule="auto"/>
        <w:jc w:val="both"/>
        <w:rPr>
          <w:rFonts w:ascii="Arial" w:hAnsi="Arial" w:cs="Arial"/>
          <w:lang w:eastAsia="zh-CN"/>
        </w:rPr>
      </w:pPr>
      <w:r w:rsidRPr="0004123D">
        <w:rPr>
          <w:rFonts w:ascii="Arial" w:hAnsi="Arial" w:cs="Arial"/>
          <w:lang w:eastAsia="zh-CN"/>
        </w:rPr>
        <w:t xml:space="preserve">In the future stage to evaluate the sensing performance for </w:t>
      </w:r>
      <w:r w:rsidR="00E9483B" w:rsidRPr="006E6658">
        <w:rPr>
          <w:rFonts w:ascii="Arial" w:hAnsi="Arial" w:cs="Arial"/>
          <w:lang w:eastAsia="zh-CN"/>
        </w:rPr>
        <w:t>detecting or tracking of automotive vehicles, humans, and objects creating hazards on roads</w:t>
      </w:r>
      <w:r w:rsidRPr="0004123D">
        <w:rPr>
          <w:rFonts w:ascii="Arial" w:hAnsi="Arial" w:cs="Arial"/>
          <w:lang w:eastAsia="zh-CN"/>
        </w:rPr>
        <w:t>, the above requirements can be considered as</w:t>
      </w:r>
      <w:r>
        <w:rPr>
          <w:rFonts w:ascii="Arial" w:hAnsi="Arial" w:cs="Arial"/>
          <w:lang w:eastAsia="zh-CN"/>
        </w:rPr>
        <w:t xml:space="preserve"> </w:t>
      </w:r>
      <w:r w:rsidRPr="0004123D">
        <w:rPr>
          <w:rFonts w:ascii="Arial" w:hAnsi="Arial" w:cs="Arial"/>
          <w:lang w:eastAsia="zh-CN"/>
        </w:rPr>
        <w:t>baseline design target</w:t>
      </w:r>
      <w:r>
        <w:rPr>
          <w:rFonts w:ascii="Arial" w:hAnsi="Arial" w:cs="Arial"/>
          <w:lang w:eastAsia="zh-CN"/>
        </w:rPr>
        <w:t>s</w:t>
      </w:r>
      <w:r w:rsidRPr="0004123D">
        <w:rPr>
          <w:rFonts w:ascii="Arial" w:hAnsi="Arial" w:cs="Arial"/>
          <w:lang w:eastAsia="zh-CN"/>
        </w:rPr>
        <w:t>.</w:t>
      </w:r>
    </w:p>
    <w:p w14:paraId="4D40CF32" w14:textId="4C72F827" w:rsidR="000D75C3" w:rsidRPr="0004123D" w:rsidRDefault="000D75C3" w:rsidP="000D75C3">
      <w:pPr>
        <w:spacing w:beforeLines="50" w:before="120" w:afterLines="50" w:line="288" w:lineRule="auto"/>
        <w:jc w:val="both"/>
        <w:rPr>
          <w:rFonts w:ascii="Arial" w:hAnsi="Arial" w:cs="Arial"/>
          <w:b/>
          <w:bCs/>
          <w:lang w:eastAsia="zh-CN"/>
        </w:rPr>
      </w:pPr>
      <w:r w:rsidRPr="0004123D">
        <w:rPr>
          <w:rFonts w:ascii="Arial" w:hAnsi="Arial" w:cs="Arial" w:hint="eastAsia"/>
          <w:b/>
          <w:bCs/>
          <w:lang w:eastAsia="zh-CN"/>
        </w:rPr>
        <w:t>P</w:t>
      </w:r>
      <w:r w:rsidRPr="0004123D">
        <w:rPr>
          <w:rFonts w:ascii="Arial" w:hAnsi="Arial" w:cs="Arial"/>
          <w:b/>
          <w:bCs/>
          <w:lang w:eastAsia="zh-CN"/>
        </w:rPr>
        <w:t xml:space="preserve">roposal </w:t>
      </w:r>
      <w:r w:rsidR="00E9483B">
        <w:rPr>
          <w:rFonts w:ascii="Arial" w:hAnsi="Arial" w:cs="Arial"/>
          <w:b/>
          <w:bCs/>
          <w:lang w:eastAsia="zh-CN"/>
        </w:rPr>
        <w:t>5</w:t>
      </w:r>
      <w:r w:rsidRPr="0004123D">
        <w:rPr>
          <w:rFonts w:ascii="Arial" w:hAnsi="Arial" w:cs="Arial"/>
          <w:b/>
          <w:bCs/>
          <w:lang w:eastAsia="zh-CN"/>
        </w:rPr>
        <w:t xml:space="preserve">: Consider the requirements on </w:t>
      </w:r>
      <w:r w:rsidR="00E9483B" w:rsidRPr="00E9483B">
        <w:rPr>
          <w:rFonts w:ascii="Arial" w:hAnsi="Arial" w:cs="Arial"/>
          <w:b/>
          <w:bCs/>
          <w:lang w:eastAsia="zh-CN"/>
        </w:rPr>
        <w:t>detecting or tracking of automotive vehicles, humans, and objects creating hazards on roads</w:t>
      </w:r>
      <w:r w:rsidRPr="0004123D">
        <w:rPr>
          <w:rFonts w:ascii="Arial" w:hAnsi="Arial" w:cs="Arial"/>
          <w:b/>
          <w:bCs/>
          <w:lang w:eastAsia="zh-CN"/>
        </w:rPr>
        <w:t xml:space="preserve"> in Table </w:t>
      </w:r>
      <w:r w:rsidR="00E9483B">
        <w:rPr>
          <w:rFonts w:ascii="Arial" w:hAnsi="Arial" w:cs="Arial"/>
          <w:b/>
          <w:bCs/>
          <w:lang w:eastAsia="zh-CN"/>
        </w:rPr>
        <w:t>5</w:t>
      </w:r>
      <w:r w:rsidRPr="0004123D">
        <w:rPr>
          <w:rFonts w:ascii="Arial" w:hAnsi="Arial" w:cs="Arial"/>
          <w:b/>
          <w:bCs/>
          <w:lang w:eastAsia="zh-CN"/>
        </w:rPr>
        <w:t xml:space="preserve"> as baseline design targets in future evaluations.</w:t>
      </w:r>
    </w:p>
    <w:p w14:paraId="2E240BAC" w14:textId="77777777" w:rsidR="00AB289A" w:rsidRPr="000D75C3" w:rsidRDefault="00AB289A" w:rsidP="002C64A3">
      <w:pPr>
        <w:spacing w:beforeLines="50" w:before="120" w:afterLines="50" w:line="288" w:lineRule="auto"/>
        <w:jc w:val="both"/>
        <w:rPr>
          <w:rFonts w:ascii="Arial" w:hAnsi="Arial" w:cs="Arial"/>
          <w:lang w:eastAsia="zh-CN"/>
        </w:rPr>
      </w:pPr>
    </w:p>
    <w:p w14:paraId="1CF8BD65" w14:textId="51F63171" w:rsidR="00AB289A" w:rsidRPr="00E9483B" w:rsidRDefault="00AB289A" w:rsidP="00AB289A">
      <w:pPr>
        <w:pStyle w:val="3GPPH2"/>
        <w:numPr>
          <w:ilvl w:val="0"/>
          <w:numId w:val="0"/>
        </w:numPr>
        <w:rPr>
          <w:b/>
          <w:bCs/>
          <w:sz w:val="24"/>
          <w:szCs w:val="24"/>
          <w:lang w:eastAsia="zh-CN"/>
        </w:rPr>
      </w:pPr>
      <w:r w:rsidRPr="00E9483B">
        <w:rPr>
          <w:rFonts w:hint="eastAsia"/>
          <w:b/>
          <w:bCs/>
          <w:sz w:val="24"/>
          <w:szCs w:val="24"/>
          <w:lang w:eastAsia="zh-CN"/>
        </w:rPr>
        <w:lastRenderedPageBreak/>
        <w:t>2</w:t>
      </w:r>
      <w:r w:rsidRPr="00E9483B">
        <w:rPr>
          <w:b/>
          <w:bCs/>
          <w:sz w:val="24"/>
          <w:szCs w:val="24"/>
          <w:lang w:eastAsia="zh-CN"/>
        </w:rPr>
        <w:t>.2 Operation frequency band</w:t>
      </w:r>
    </w:p>
    <w:p w14:paraId="5831C256" w14:textId="77777777" w:rsidR="00C51F11" w:rsidRPr="00C51F11" w:rsidRDefault="00C51F11" w:rsidP="00C51F11">
      <w:pPr>
        <w:spacing w:beforeLines="50" w:before="120" w:afterLines="50" w:line="288" w:lineRule="auto"/>
        <w:jc w:val="both"/>
        <w:rPr>
          <w:rFonts w:ascii="Arial" w:hAnsi="Arial" w:cs="Arial"/>
          <w:lang w:eastAsia="zh-CN"/>
        </w:rPr>
      </w:pPr>
      <w:r w:rsidRPr="00C51F11">
        <w:rPr>
          <w:rFonts w:ascii="Arial" w:hAnsi="Arial" w:cs="Arial"/>
          <w:lang w:eastAsia="zh-CN"/>
        </w:rPr>
        <w:t xml:space="preserve">As </w:t>
      </w:r>
      <w:proofErr w:type="spellStart"/>
      <w:r w:rsidRPr="00C51F11">
        <w:rPr>
          <w:rFonts w:ascii="Arial" w:hAnsi="Arial" w:cs="Arial"/>
          <w:lang w:eastAsia="zh-CN"/>
        </w:rPr>
        <w:t>millimeter</w:t>
      </w:r>
      <w:proofErr w:type="spellEnd"/>
      <w:r w:rsidRPr="00C51F11">
        <w:rPr>
          <w:rFonts w:ascii="Arial" w:hAnsi="Arial" w:cs="Arial"/>
          <w:lang w:eastAsia="zh-CN"/>
        </w:rPr>
        <w:t>-wave (</w:t>
      </w:r>
      <w:proofErr w:type="spellStart"/>
      <w:r w:rsidRPr="00C51F11">
        <w:rPr>
          <w:rFonts w:ascii="Arial" w:hAnsi="Arial" w:cs="Arial"/>
          <w:lang w:eastAsia="zh-CN"/>
        </w:rPr>
        <w:t>mmWave</w:t>
      </w:r>
      <w:proofErr w:type="spellEnd"/>
      <w:r w:rsidRPr="00C51F11">
        <w:rPr>
          <w:rFonts w:ascii="Arial" w:hAnsi="Arial" w:cs="Arial"/>
          <w:lang w:eastAsia="zh-CN"/>
        </w:rPr>
        <w:t xml:space="preserve">) band provides abilities of more accurate estimation and lower interference levels, the </w:t>
      </w:r>
      <w:proofErr w:type="spellStart"/>
      <w:r w:rsidRPr="00C51F11">
        <w:rPr>
          <w:rFonts w:ascii="Arial" w:hAnsi="Arial" w:cs="Arial"/>
          <w:lang w:eastAsia="zh-CN"/>
        </w:rPr>
        <w:t>mmWave</w:t>
      </w:r>
      <w:proofErr w:type="spellEnd"/>
      <w:r w:rsidRPr="00C51F11">
        <w:rPr>
          <w:rFonts w:ascii="Arial" w:hAnsi="Arial" w:cs="Arial"/>
          <w:lang w:eastAsia="zh-CN"/>
        </w:rPr>
        <w:t xml:space="preserve"> ISAC prototypes have attracted more explorations. The test for sensing vehicles has achieved a lane-level positioning accuracy (the distance between the base station (BS) and the sensing target is less than 500 meters) with speed estimation accuracy less than 0.1 km/h. The test for sensing drones has achieved the capability of 1000-meter sensing coverage. </w:t>
      </w:r>
    </w:p>
    <w:p w14:paraId="07F9324A" w14:textId="77777777" w:rsidR="00C51F11" w:rsidRPr="00C51F11" w:rsidRDefault="00C51F11" w:rsidP="00C51F11">
      <w:pPr>
        <w:spacing w:beforeLines="50" w:before="120" w:afterLines="50" w:line="288" w:lineRule="auto"/>
        <w:jc w:val="both"/>
        <w:rPr>
          <w:rFonts w:ascii="Arial" w:hAnsi="Arial" w:cs="Arial"/>
          <w:lang w:eastAsia="zh-CN"/>
        </w:rPr>
      </w:pPr>
      <w:r w:rsidRPr="00C51F11">
        <w:rPr>
          <w:rFonts w:ascii="Arial" w:hAnsi="Arial" w:cs="Arial"/>
          <w:lang w:eastAsia="zh-CN"/>
        </w:rPr>
        <w:t xml:space="preserve">On the other hand, due to the low path loss, the sub-6 GHz ISAC prototypes have been demonstrated to provide larger sensing coverage when compared to that for </w:t>
      </w:r>
      <w:proofErr w:type="spellStart"/>
      <w:r w:rsidRPr="00C51F11">
        <w:rPr>
          <w:rFonts w:ascii="Arial" w:hAnsi="Arial" w:cs="Arial"/>
          <w:lang w:eastAsia="zh-CN"/>
        </w:rPr>
        <w:t>mmWave</w:t>
      </w:r>
      <w:proofErr w:type="spellEnd"/>
      <w:r w:rsidRPr="00C51F11">
        <w:rPr>
          <w:rFonts w:ascii="Arial" w:hAnsi="Arial" w:cs="Arial"/>
          <w:lang w:eastAsia="zh-CN"/>
        </w:rPr>
        <w:t xml:space="preserve"> band. The test has been shown to detect and track drones up to 120 meters high and 2400 meters away with the cooperation of two BSs. The test has also demonstrated to localize and track ships with 20000-meter coverage of a single cell for offshore area </w:t>
      </w:r>
      <w:proofErr w:type="spellStart"/>
      <w:r w:rsidRPr="00C51F11">
        <w:rPr>
          <w:rFonts w:ascii="Arial" w:hAnsi="Arial" w:cs="Arial"/>
          <w:lang w:eastAsia="zh-CN"/>
        </w:rPr>
        <w:t>defense</w:t>
      </w:r>
      <w:proofErr w:type="spellEnd"/>
      <w:r w:rsidRPr="00C51F11">
        <w:rPr>
          <w:rFonts w:ascii="Arial" w:hAnsi="Arial" w:cs="Arial"/>
          <w:lang w:eastAsia="zh-CN"/>
        </w:rPr>
        <w:t>. However, despite the advantage of larger coverage under sub-6 GHz, the gap in sensing performance is non-negligible.</w:t>
      </w:r>
    </w:p>
    <w:p w14:paraId="76B5F58F" w14:textId="77777777" w:rsidR="00C51F11" w:rsidRDefault="00C51F11" w:rsidP="00C51F11">
      <w:pPr>
        <w:spacing w:beforeLines="50" w:before="120" w:afterLines="50" w:line="288" w:lineRule="auto"/>
        <w:jc w:val="both"/>
        <w:rPr>
          <w:rFonts w:ascii="Arial" w:hAnsi="Arial" w:cs="Arial"/>
          <w:lang w:eastAsia="zh-CN"/>
        </w:rPr>
      </w:pPr>
      <w:r w:rsidRPr="00C51F11">
        <w:rPr>
          <w:rFonts w:ascii="Arial" w:hAnsi="Arial" w:cs="Arial"/>
          <w:lang w:eastAsia="zh-CN"/>
        </w:rPr>
        <w:t xml:space="preserve">Nevertheless, the sub-6 GHz sensing network has incomparable advantages from the perspective of industrial development. The sensing functionality at sub-6 GHz may be implemented on current BSs by software and hardware upgradation. Moreover, since there is none of </w:t>
      </w:r>
      <w:proofErr w:type="spellStart"/>
      <w:r w:rsidRPr="00C51F11">
        <w:rPr>
          <w:rFonts w:ascii="Arial" w:hAnsi="Arial" w:cs="Arial"/>
          <w:lang w:eastAsia="zh-CN"/>
        </w:rPr>
        <w:t>mmWave</w:t>
      </w:r>
      <w:proofErr w:type="spellEnd"/>
      <w:r w:rsidRPr="00C51F11">
        <w:rPr>
          <w:rFonts w:ascii="Arial" w:hAnsi="Arial" w:cs="Arial"/>
          <w:lang w:eastAsia="zh-CN"/>
        </w:rPr>
        <w:t xml:space="preserve"> spectrum for 5G-A and beyond networks in many countries/regions, sensing under sub-6 GHz is an exceptional incentive to promote the industrialization process of ISAC for 5G-A and beyond. </w:t>
      </w:r>
    </w:p>
    <w:p w14:paraId="416385FF" w14:textId="6D1095B4" w:rsidR="00AB289A" w:rsidRDefault="000915DF" w:rsidP="000915DF">
      <w:pPr>
        <w:spacing w:beforeLines="50" w:before="120" w:afterLines="50" w:line="288" w:lineRule="auto"/>
        <w:jc w:val="both"/>
        <w:rPr>
          <w:rFonts w:ascii="Arial" w:hAnsi="Arial" w:cs="Arial"/>
          <w:b/>
          <w:bCs/>
          <w:lang w:eastAsia="zh-CN"/>
        </w:rPr>
      </w:pPr>
      <w:r w:rsidRPr="000915DF">
        <w:rPr>
          <w:rFonts w:ascii="Arial" w:hAnsi="Arial" w:cs="Arial"/>
          <w:b/>
          <w:bCs/>
          <w:lang w:eastAsia="zh-CN"/>
        </w:rPr>
        <w:t xml:space="preserve">Proposal </w:t>
      </w:r>
      <w:r w:rsidR="001D40A6">
        <w:rPr>
          <w:rFonts w:ascii="Arial" w:hAnsi="Arial" w:cs="Arial"/>
          <w:b/>
          <w:bCs/>
          <w:lang w:eastAsia="zh-CN"/>
        </w:rPr>
        <w:t>6</w:t>
      </w:r>
      <w:r w:rsidRPr="000915DF">
        <w:rPr>
          <w:rFonts w:ascii="Arial" w:hAnsi="Arial" w:cs="Arial"/>
          <w:b/>
          <w:bCs/>
          <w:lang w:eastAsia="zh-CN"/>
        </w:rPr>
        <w:t>: Study the ISAC channel modeling for both FR1 and FR2.</w:t>
      </w:r>
    </w:p>
    <w:p w14:paraId="793D6501" w14:textId="77777777" w:rsidR="009D478E" w:rsidRPr="009D478E" w:rsidRDefault="009D478E" w:rsidP="000915DF">
      <w:pPr>
        <w:spacing w:beforeLines="50" w:before="120" w:afterLines="50" w:line="288" w:lineRule="auto"/>
        <w:jc w:val="both"/>
        <w:rPr>
          <w:rFonts w:ascii="Arial" w:hAnsi="Arial" w:cs="Arial"/>
          <w:b/>
          <w:bCs/>
          <w:lang w:eastAsia="zh-CN"/>
        </w:rPr>
      </w:pPr>
    </w:p>
    <w:p w14:paraId="30B41389" w14:textId="4FBEC743" w:rsidR="0079591E" w:rsidRPr="00E9483B" w:rsidRDefault="0079591E" w:rsidP="0079591E">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.3 Sensing modes</w:t>
      </w:r>
    </w:p>
    <w:p w14:paraId="18876CAE" w14:textId="5E9A5B7B" w:rsidR="00C51F11" w:rsidRPr="00C51F11" w:rsidRDefault="00C51F11" w:rsidP="00C51F11">
      <w:pPr>
        <w:spacing w:beforeLines="50" w:before="120" w:afterLines="50" w:line="288" w:lineRule="auto"/>
        <w:jc w:val="both"/>
        <w:rPr>
          <w:rFonts w:ascii="Arial" w:hAnsi="Arial" w:cs="Arial"/>
          <w:lang w:eastAsia="zh-CN"/>
        </w:rPr>
      </w:pPr>
      <w:r w:rsidRPr="00C51F11">
        <w:rPr>
          <w:rFonts w:ascii="Arial" w:hAnsi="Arial" w:cs="Arial"/>
          <w:lang w:eastAsia="zh-CN"/>
        </w:rPr>
        <w:t>Six modes have been discussed for ISAC, which could be classified into two categories based on whether the transmitter and receiver are physically co-located.</w:t>
      </w:r>
      <w:r>
        <w:rPr>
          <w:rFonts w:ascii="Arial" w:hAnsi="Arial" w:cs="Arial"/>
          <w:lang w:eastAsia="zh-CN"/>
        </w:rPr>
        <w:t xml:space="preserve"> </w:t>
      </w:r>
      <w:r w:rsidRPr="00C51F11">
        <w:rPr>
          <w:rFonts w:ascii="Arial" w:hAnsi="Arial" w:cs="Arial"/>
          <w:lang w:eastAsia="zh-CN"/>
        </w:rPr>
        <w:t xml:space="preserve">From the aspect of channel </w:t>
      </w:r>
      <w:proofErr w:type="spellStart"/>
      <w:r w:rsidRPr="00C51F11">
        <w:rPr>
          <w:rFonts w:ascii="Arial" w:hAnsi="Arial" w:cs="Arial"/>
          <w:lang w:eastAsia="zh-CN"/>
        </w:rPr>
        <w:t>modeling</w:t>
      </w:r>
      <w:proofErr w:type="spellEnd"/>
      <w:r w:rsidRPr="00C51F11">
        <w:rPr>
          <w:rFonts w:ascii="Arial" w:hAnsi="Arial" w:cs="Arial"/>
          <w:lang w:eastAsia="zh-CN"/>
        </w:rPr>
        <w:t xml:space="preserve">, a similar channel </w:t>
      </w:r>
      <w:proofErr w:type="spellStart"/>
      <w:r w:rsidRPr="00C51F11">
        <w:rPr>
          <w:rFonts w:ascii="Arial" w:hAnsi="Arial" w:cs="Arial"/>
          <w:lang w:eastAsia="zh-CN"/>
        </w:rPr>
        <w:t>modeling</w:t>
      </w:r>
      <w:proofErr w:type="spellEnd"/>
      <w:r w:rsidRPr="00C51F11">
        <w:rPr>
          <w:rFonts w:ascii="Arial" w:hAnsi="Arial" w:cs="Arial"/>
          <w:lang w:eastAsia="zh-CN"/>
        </w:rPr>
        <w:t xml:space="preserve"> mechanism could be used for both mono- and bi-static modes, such as </w:t>
      </w:r>
      <w:proofErr w:type="spellStart"/>
      <w:r>
        <w:rPr>
          <w:rFonts w:ascii="Arial" w:hAnsi="Arial" w:cs="Arial"/>
          <w:lang w:eastAsia="zh-CN"/>
        </w:rPr>
        <w:t>m</w:t>
      </w:r>
      <w:r w:rsidRPr="00C51F11">
        <w:rPr>
          <w:rFonts w:ascii="Arial" w:hAnsi="Arial" w:cs="Arial"/>
          <w:lang w:eastAsia="zh-CN"/>
        </w:rPr>
        <w:t>odeling</w:t>
      </w:r>
      <w:proofErr w:type="spellEnd"/>
      <w:r w:rsidRPr="00C51F11">
        <w:rPr>
          <w:rFonts w:ascii="Arial" w:hAnsi="Arial" w:cs="Arial"/>
          <w:lang w:eastAsia="zh-CN"/>
        </w:rPr>
        <w:t xml:space="preserve"> of sensing targets, including a transmitter to sensing target channel model, sensing target to receiver channel, RCS.</w:t>
      </w:r>
      <w:r>
        <w:rPr>
          <w:rFonts w:ascii="Arial" w:hAnsi="Arial" w:cs="Arial"/>
          <w:lang w:eastAsia="zh-CN"/>
        </w:rPr>
        <w:t xml:space="preserve"> </w:t>
      </w:r>
      <w:r w:rsidRPr="00C51F11">
        <w:rPr>
          <w:rFonts w:ascii="Arial" w:hAnsi="Arial" w:cs="Arial"/>
          <w:lang w:eastAsia="zh-CN"/>
        </w:rPr>
        <w:t xml:space="preserve">However, different modes </w:t>
      </w:r>
      <w:r>
        <w:rPr>
          <w:rFonts w:ascii="Arial" w:hAnsi="Arial" w:cs="Arial"/>
          <w:lang w:eastAsia="zh-CN"/>
        </w:rPr>
        <w:t xml:space="preserve">may </w:t>
      </w:r>
      <w:r w:rsidRPr="00C51F11">
        <w:rPr>
          <w:rFonts w:ascii="Arial" w:hAnsi="Arial" w:cs="Arial"/>
          <w:lang w:eastAsia="zh-CN"/>
        </w:rPr>
        <w:t xml:space="preserve">have different channel parameters, such as </w:t>
      </w:r>
      <w:r>
        <w:rPr>
          <w:rFonts w:ascii="Arial" w:hAnsi="Arial" w:cs="Arial"/>
          <w:lang w:eastAsia="zh-CN"/>
        </w:rPr>
        <w:t>h</w:t>
      </w:r>
      <w:r w:rsidRPr="00C51F11">
        <w:rPr>
          <w:rFonts w:ascii="Arial" w:hAnsi="Arial" w:cs="Arial"/>
          <w:lang w:eastAsia="zh-CN"/>
        </w:rPr>
        <w:t xml:space="preserve">eight, antenna configuration of </w:t>
      </w:r>
      <w:r>
        <w:rPr>
          <w:rFonts w:ascii="Arial" w:hAnsi="Arial" w:cs="Arial"/>
          <w:lang w:eastAsia="zh-CN"/>
        </w:rPr>
        <w:t>Tx and Rx, p</w:t>
      </w:r>
      <w:r w:rsidRPr="00C51F11">
        <w:rPr>
          <w:rFonts w:ascii="Arial" w:hAnsi="Arial" w:cs="Arial"/>
          <w:lang w:eastAsia="zh-CN"/>
        </w:rPr>
        <w:t xml:space="preserve">athloss, </w:t>
      </w:r>
      <w:proofErr w:type="spellStart"/>
      <w:r w:rsidRPr="00C51F11">
        <w:rPr>
          <w:rFonts w:ascii="Arial" w:hAnsi="Arial" w:cs="Arial"/>
          <w:lang w:eastAsia="zh-CN"/>
        </w:rPr>
        <w:t>LoS</w:t>
      </w:r>
      <w:proofErr w:type="spellEnd"/>
      <w:r w:rsidRPr="00C51F11">
        <w:rPr>
          <w:rFonts w:ascii="Arial" w:hAnsi="Arial" w:cs="Arial"/>
          <w:lang w:eastAsia="zh-CN"/>
        </w:rPr>
        <w:t xml:space="preserve"> probability, K factor modification of different modes</w:t>
      </w:r>
      <w:r w:rsidR="00F01639">
        <w:rPr>
          <w:rFonts w:ascii="Arial" w:hAnsi="Arial" w:cs="Arial"/>
          <w:lang w:eastAsia="zh-CN"/>
        </w:rPr>
        <w:t>, etc</w:t>
      </w:r>
      <w:r w:rsidRPr="00C51F11">
        <w:rPr>
          <w:rFonts w:ascii="Arial" w:hAnsi="Arial" w:cs="Arial"/>
          <w:lang w:eastAsia="zh-CN"/>
        </w:rPr>
        <w:t>.</w:t>
      </w:r>
    </w:p>
    <w:p w14:paraId="1786E766" w14:textId="57FFD96F" w:rsidR="000B6789" w:rsidRDefault="00C51F11" w:rsidP="00C51F11">
      <w:pPr>
        <w:spacing w:beforeLines="50" w:before="120" w:afterLines="50" w:line="288" w:lineRule="auto"/>
        <w:jc w:val="center"/>
        <w:rPr>
          <w:rFonts w:ascii="Arial" w:hAnsi="Arial" w:cs="Arial"/>
          <w:b/>
          <w:bCs/>
          <w:color w:val="111111"/>
          <w:shd w:val="clear" w:color="auto" w:fill="FFFFFF"/>
          <w:lang w:eastAsia="zh-CN"/>
        </w:rPr>
      </w:pPr>
      <w:r w:rsidRPr="00C51F11">
        <w:rPr>
          <w:rFonts w:ascii="Arial" w:hAnsi="Arial" w:cs="Arial"/>
          <w:b/>
          <w:bCs/>
          <w:noProof/>
          <w:color w:val="111111"/>
          <w:shd w:val="clear" w:color="auto" w:fill="FFFFFF"/>
          <w:lang w:eastAsia="zh-CN"/>
        </w:rPr>
        <w:drawing>
          <wp:inline distT="0" distB="0" distL="0" distR="0" wp14:anchorId="0D455BF5" wp14:editId="693921A3">
            <wp:extent cx="4797657" cy="1111852"/>
            <wp:effectExtent l="0" t="0" r="3175" b="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18"/>
                    <a:stretch>
                      <a:fillRect/>
                    </a:stretch>
                  </pic:blipFill>
                  <pic:spPr>
                    <a:xfrm>
                      <a:off x="0" y="0"/>
                      <a:ext cx="4814378" cy="1115727"/>
                    </a:xfrm>
                    <a:prstGeom prst="rect">
                      <a:avLst/>
                    </a:prstGeom>
                    <a:solidFill>
                      <a:schemeClr val="bg1"/>
                    </a:solidFill>
                  </pic:spPr>
                </pic:pic>
              </a:graphicData>
            </a:graphic>
          </wp:inline>
        </w:drawing>
      </w:r>
    </w:p>
    <w:p w14:paraId="47C1C74D" w14:textId="0DA57586" w:rsidR="00C51F11" w:rsidRPr="00A570E8" w:rsidRDefault="00C51F11" w:rsidP="00C51F11">
      <w:pPr>
        <w:spacing w:beforeLines="50" w:before="120" w:afterLines="50" w:line="288" w:lineRule="auto"/>
        <w:jc w:val="center"/>
        <w:rPr>
          <w:rFonts w:ascii="Arial" w:hAnsi="Arial" w:cs="Arial"/>
          <w:b/>
          <w:bCs/>
          <w:lang w:eastAsia="zh-CN"/>
        </w:rPr>
      </w:pPr>
      <w:r w:rsidRPr="00A570E8">
        <w:rPr>
          <w:rFonts w:ascii="Arial" w:hAnsi="Arial" w:cs="Arial" w:hint="eastAsia"/>
          <w:b/>
          <w:bCs/>
          <w:lang w:eastAsia="zh-CN"/>
        </w:rPr>
        <w:t>F</w:t>
      </w:r>
      <w:r w:rsidRPr="00A570E8">
        <w:rPr>
          <w:rFonts w:ascii="Arial" w:hAnsi="Arial" w:cs="Arial"/>
          <w:b/>
          <w:bCs/>
          <w:lang w:eastAsia="zh-CN"/>
        </w:rPr>
        <w:t xml:space="preserve">igure </w:t>
      </w:r>
      <w:r>
        <w:rPr>
          <w:rFonts w:ascii="Arial" w:hAnsi="Arial" w:cs="Arial"/>
          <w:b/>
          <w:bCs/>
          <w:lang w:eastAsia="zh-CN"/>
        </w:rPr>
        <w:t>3</w:t>
      </w:r>
      <w:r w:rsidRPr="00A570E8">
        <w:rPr>
          <w:rFonts w:ascii="Arial" w:hAnsi="Arial" w:cs="Arial"/>
          <w:b/>
          <w:bCs/>
          <w:lang w:eastAsia="zh-CN"/>
        </w:rPr>
        <w:t xml:space="preserve">: </w:t>
      </w:r>
      <w:r>
        <w:rPr>
          <w:rFonts w:ascii="Arial" w:hAnsi="Arial" w:cs="Arial"/>
          <w:b/>
          <w:bCs/>
          <w:lang w:eastAsia="zh-CN"/>
        </w:rPr>
        <w:t>Sensing modes</w:t>
      </w:r>
      <w:r w:rsidRPr="00A570E8">
        <w:rPr>
          <w:rFonts w:ascii="Arial" w:hAnsi="Arial" w:cs="Arial"/>
          <w:b/>
          <w:bCs/>
          <w:lang w:eastAsia="zh-CN"/>
        </w:rPr>
        <w:t>.</w:t>
      </w:r>
    </w:p>
    <w:p w14:paraId="21D12D90" w14:textId="6F74AFB1" w:rsidR="00F01639" w:rsidRPr="00F01639" w:rsidRDefault="00F01639" w:rsidP="00F01639">
      <w:pPr>
        <w:spacing w:beforeLines="50" w:before="120" w:afterLines="50" w:line="288" w:lineRule="auto"/>
        <w:jc w:val="both"/>
        <w:rPr>
          <w:rFonts w:ascii="Arial" w:hAnsi="Arial" w:cs="Arial"/>
          <w:b/>
          <w:bCs/>
          <w:lang w:eastAsia="zh-CN"/>
        </w:rPr>
      </w:pPr>
      <w:r w:rsidRPr="00F01639">
        <w:rPr>
          <w:rFonts w:ascii="Arial" w:hAnsi="Arial" w:cs="Arial"/>
          <w:b/>
          <w:bCs/>
          <w:lang w:eastAsia="zh-CN"/>
        </w:rPr>
        <w:t xml:space="preserve">Proposal </w:t>
      </w:r>
      <w:r w:rsidR="001D40A6">
        <w:rPr>
          <w:rFonts w:ascii="Arial" w:hAnsi="Arial" w:cs="Arial"/>
          <w:b/>
          <w:bCs/>
          <w:lang w:eastAsia="zh-CN"/>
        </w:rPr>
        <w:t>7</w:t>
      </w:r>
      <w:r w:rsidRPr="00F01639">
        <w:rPr>
          <w:rFonts w:ascii="Arial" w:hAnsi="Arial" w:cs="Arial"/>
          <w:b/>
          <w:bCs/>
          <w:lang w:eastAsia="zh-CN"/>
        </w:rPr>
        <w:t xml:space="preserve">: Both mono-static and bi-static modes can be considered for ISAC channel </w:t>
      </w:r>
      <w:proofErr w:type="spellStart"/>
      <w:r w:rsidRPr="00F01639">
        <w:rPr>
          <w:rFonts w:ascii="Arial" w:hAnsi="Arial" w:cs="Arial"/>
          <w:b/>
          <w:bCs/>
          <w:lang w:eastAsia="zh-CN"/>
        </w:rPr>
        <w:t>modeling</w:t>
      </w:r>
      <w:proofErr w:type="spellEnd"/>
      <w:r w:rsidRPr="00F01639">
        <w:rPr>
          <w:rFonts w:ascii="Arial" w:hAnsi="Arial" w:cs="Arial"/>
          <w:b/>
          <w:bCs/>
          <w:lang w:eastAsia="zh-CN"/>
        </w:rPr>
        <w:t>.</w:t>
      </w:r>
    </w:p>
    <w:p w14:paraId="30F6E482" w14:textId="77777777" w:rsidR="004E4B93" w:rsidRDefault="004E4B93" w:rsidP="00DA4D00">
      <w:pPr>
        <w:snapToGrid w:val="0"/>
        <w:spacing w:beforeLines="50" w:before="120" w:after="0" w:line="288" w:lineRule="auto"/>
        <w:rPr>
          <w:rFonts w:ascii="Arial" w:hAnsi="Arial" w:cs="Arial"/>
          <w:b/>
          <w:bCs/>
          <w:lang w:eastAsia="zh-CN"/>
        </w:rPr>
      </w:pPr>
    </w:p>
    <w:p w14:paraId="0DDD2F13" w14:textId="5AABB881" w:rsidR="00984C6B"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t>Conclusions</w:t>
      </w:r>
    </w:p>
    <w:bookmarkEnd w:id="2"/>
    <w:p w14:paraId="76C266E2" w14:textId="63B678ED" w:rsidR="005A0588" w:rsidRDefault="005A0588" w:rsidP="00CA3E25">
      <w:pPr>
        <w:snapToGrid w:val="0"/>
        <w:spacing w:beforeLines="50" w:before="120" w:after="0" w:line="288" w:lineRule="auto"/>
        <w:rPr>
          <w:rFonts w:ascii="Arial" w:eastAsia="Batang" w:hAnsi="Arial" w:cs="Arial"/>
        </w:rPr>
      </w:pPr>
      <w:r w:rsidRPr="00B14366">
        <w:rPr>
          <w:rFonts w:ascii="Arial" w:eastAsia="Batang" w:hAnsi="Arial" w:cs="Arial"/>
        </w:rPr>
        <w:t xml:space="preserve">In this contribution, we </w:t>
      </w:r>
      <w:r w:rsidR="00EB1B66">
        <w:rPr>
          <w:rFonts w:ascii="Arial" w:hAnsi="Arial" w:cs="Arial"/>
        </w:rPr>
        <w:t>provide our views on</w:t>
      </w:r>
      <w:r w:rsidR="00E51DC2">
        <w:rPr>
          <w:rFonts w:ascii="Arial" w:hAnsi="Arial" w:cs="Arial"/>
          <w:lang w:val="fi-FI"/>
        </w:rPr>
        <w:t xml:space="preserve"> </w:t>
      </w:r>
      <w:r w:rsidR="00556970">
        <w:rPr>
          <w:rFonts w:ascii="Arial" w:hAnsi="Arial" w:cs="Arial"/>
          <w:lang w:val="fi-FI"/>
        </w:rPr>
        <w:t xml:space="preserve">ISAC </w:t>
      </w:r>
      <w:r w:rsidR="00556970">
        <w:rPr>
          <w:rFonts w:ascii="Arial" w:hAnsi="Arial" w:cs="Arial"/>
          <w:lang w:val="fi-FI" w:eastAsia="zh-CN"/>
        </w:rPr>
        <w:t>deployment scenarios</w:t>
      </w:r>
      <w:r w:rsidR="00EB1B66">
        <w:rPr>
          <w:rFonts w:ascii="Arial" w:hAnsi="Arial" w:cs="Arial"/>
          <w:lang w:val="fi-FI"/>
        </w:rPr>
        <w:t>, and</w:t>
      </w:r>
      <w:r w:rsidRPr="00B14366">
        <w:rPr>
          <w:rFonts w:ascii="Arial" w:eastAsia="Batang" w:hAnsi="Arial" w:cs="Arial"/>
        </w:rPr>
        <w:t xml:space="preserve"> the following</w:t>
      </w:r>
      <w:r w:rsidR="003558CE">
        <w:rPr>
          <w:rFonts w:ascii="Arial" w:eastAsia="Batang" w:hAnsi="Arial" w:cs="Arial"/>
        </w:rPr>
        <w:t xml:space="preserve"> </w:t>
      </w:r>
      <w:r w:rsidR="00821FD0">
        <w:rPr>
          <w:rFonts w:ascii="Arial" w:eastAsia="Batang" w:hAnsi="Arial" w:cs="Arial"/>
        </w:rPr>
        <w:t xml:space="preserve">observations and </w:t>
      </w:r>
      <w:r w:rsidR="00EB1B66">
        <w:rPr>
          <w:rFonts w:ascii="Arial" w:eastAsia="Batang" w:hAnsi="Arial" w:cs="Arial"/>
        </w:rPr>
        <w:t xml:space="preserve">proposals </w:t>
      </w:r>
      <w:r w:rsidRPr="00B14366">
        <w:rPr>
          <w:rFonts w:ascii="Arial" w:eastAsia="Batang" w:hAnsi="Arial" w:cs="Arial"/>
        </w:rPr>
        <w:t>are made:</w:t>
      </w:r>
    </w:p>
    <w:p w14:paraId="0991D532" w14:textId="77777777" w:rsidR="00A66F90" w:rsidRDefault="00A66F90" w:rsidP="00A66F90">
      <w:pPr>
        <w:spacing w:beforeLines="50" w:before="120" w:afterLines="50" w:line="288" w:lineRule="auto"/>
        <w:jc w:val="both"/>
        <w:rPr>
          <w:rFonts w:ascii="Arial" w:hAnsi="Arial" w:cs="Arial"/>
          <w:b/>
          <w:bCs/>
          <w:lang w:eastAsia="zh-CN"/>
        </w:rPr>
      </w:pPr>
      <w:r w:rsidRPr="00AB3831">
        <w:rPr>
          <w:rFonts w:ascii="Arial" w:hAnsi="Arial" w:cs="Arial" w:hint="eastAsia"/>
          <w:b/>
          <w:bCs/>
          <w:lang w:eastAsia="zh-CN"/>
        </w:rPr>
        <w:lastRenderedPageBreak/>
        <w:t>O</w:t>
      </w:r>
      <w:r w:rsidRPr="00AB3831">
        <w:rPr>
          <w:rFonts w:ascii="Arial" w:hAnsi="Arial" w:cs="Arial"/>
          <w:b/>
          <w:bCs/>
          <w:lang w:eastAsia="zh-CN"/>
        </w:rPr>
        <w:t xml:space="preserve">bservation 1: </w:t>
      </w:r>
      <w:r w:rsidRPr="00BD1ABF">
        <w:rPr>
          <w:rFonts w:ascii="Arial" w:hAnsi="Arial" w:cs="Arial"/>
          <w:b/>
          <w:bCs/>
          <w:lang w:eastAsia="zh-CN"/>
        </w:rPr>
        <w:t>Due to the unexpected large workload introduced in channel modelling aspects and in evaluations in the future, it is not realistic to include all the listed potential deployment scenarios for all 5 example objects in the study</w:t>
      </w:r>
      <w:r>
        <w:rPr>
          <w:rFonts w:ascii="Arial" w:hAnsi="Arial" w:cs="Arial"/>
          <w:b/>
          <w:bCs/>
          <w:lang w:eastAsia="zh-CN"/>
        </w:rPr>
        <w:t>.</w:t>
      </w:r>
    </w:p>
    <w:p w14:paraId="252E56CE" w14:textId="77777777" w:rsidR="001D40A6" w:rsidRPr="00417D31" w:rsidRDefault="001D40A6" w:rsidP="001D40A6">
      <w:pPr>
        <w:spacing w:beforeLines="50" w:before="120" w:afterLines="50" w:line="288" w:lineRule="auto"/>
        <w:jc w:val="both"/>
        <w:rPr>
          <w:rFonts w:ascii="Arial" w:hAnsi="Arial" w:cs="Arial"/>
          <w:b/>
          <w:bCs/>
          <w:lang w:eastAsia="zh-CN"/>
        </w:rPr>
      </w:pPr>
      <w:r w:rsidRPr="00417D31">
        <w:rPr>
          <w:rFonts w:ascii="Arial" w:hAnsi="Arial" w:cs="Arial" w:hint="eastAsia"/>
          <w:b/>
          <w:bCs/>
          <w:lang w:eastAsia="zh-CN"/>
        </w:rPr>
        <w:t>O</w:t>
      </w:r>
      <w:r w:rsidRPr="00417D31">
        <w:rPr>
          <w:rFonts w:ascii="Arial" w:hAnsi="Arial" w:cs="Arial"/>
          <w:b/>
          <w:bCs/>
          <w:lang w:eastAsia="zh-CN"/>
        </w:rPr>
        <w:t>bservation 2: Effective and seamless surveillance and regulation of UAV operation based on 5G cellular networks have become emerging needs from civil aviation authority and local governments.</w:t>
      </w:r>
    </w:p>
    <w:p w14:paraId="39D7F97A" w14:textId="77777777" w:rsidR="001D40A6" w:rsidRPr="00942725" w:rsidRDefault="001D40A6" w:rsidP="001D40A6">
      <w:pPr>
        <w:spacing w:beforeLines="50" w:before="120" w:afterLines="50" w:line="288" w:lineRule="auto"/>
        <w:jc w:val="both"/>
        <w:rPr>
          <w:rFonts w:ascii="Arial" w:hAnsi="Arial" w:cs="Arial"/>
          <w:b/>
          <w:bCs/>
          <w:lang w:eastAsia="zh-CN"/>
        </w:rPr>
      </w:pPr>
      <w:r w:rsidRPr="00942725">
        <w:rPr>
          <w:rFonts w:ascii="Arial" w:hAnsi="Arial" w:cs="Arial" w:hint="eastAsia"/>
          <w:b/>
          <w:bCs/>
          <w:lang w:eastAsia="zh-CN"/>
        </w:rPr>
        <w:t>O</w:t>
      </w:r>
      <w:r w:rsidRPr="00942725">
        <w:rPr>
          <w:rFonts w:ascii="Arial" w:hAnsi="Arial" w:cs="Arial"/>
          <w:b/>
          <w:bCs/>
          <w:lang w:eastAsia="zh-CN"/>
        </w:rPr>
        <w:t>bservation 3: For detecting or tracking UAVs, using sub-6 GHz network can provide much larger sensing coverage due to the low pathloss when compared to higher frequency bands</w:t>
      </w:r>
      <w:r>
        <w:rPr>
          <w:rFonts w:ascii="Arial" w:hAnsi="Arial" w:cs="Arial"/>
          <w:b/>
          <w:bCs/>
          <w:lang w:eastAsia="zh-CN"/>
        </w:rPr>
        <w:t>. A</w:t>
      </w:r>
      <w:r w:rsidRPr="00942725">
        <w:rPr>
          <w:rFonts w:ascii="Arial" w:hAnsi="Arial" w:cs="Arial"/>
          <w:b/>
          <w:bCs/>
          <w:lang w:eastAsia="zh-CN"/>
        </w:rPr>
        <w:t xml:space="preserve"> larger ISD can be considered</w:t>
      </w:r>
      <w:r>
        <w:rPr>
          <w:rFonts w:ascii="Arial" w:hAnsi="Arial" w:cs="Arial"/>
          <w:b/>
          <w:bCs/>
          <w:lang w:eastAsia="zh-CN"/>
        </w:rPr>
        <w:t xml:space="preserve"> for the deployment scenario of UAV</w:t>
      </w:r>
      <w:r w:rsidRPr="00942725">
        <w:rPr>
          <w:rFonts w:ascii="Arial" w:hAnsi="Arial" w:cs="Arial"/>
          <w:b/>
          <w:bCs/>
          <w:lang w:eastAsia="zh-CN"/>
        </w:rPr>
        <w:t>.</w:t>
      </w:r>
    </w:p>
    <w:p w14:paraId="58B2AAA0" w14:textId="77777777" w:rsidR="001D40A6" w:rsidRPr="005A4026" w:rsidRDefault="001D40A6" w:rsidP="001D40A6">
      <w:pPr>
        <w:spacing w:beforeLines="50" w:before="120" w:afterLines="50" w:line="288" w:lineRule="auto"/>
        <w:jc w:val="both"/>
        <w:rPr>
          <w:rFonts w:ascii="Arial" w:hAnsi="Arial" w:cs="Arial"/>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w:t>
      </w:r>
      <w:r>
        <w:rPr>
          <w:rFonts w:ascii="Arial" w:hAnsi="Arial" w:cs="Arial"/>
          <w:b/>
          <w:bCs/>
          <w:lang w:eastAsia="zh-CN"/>
        </w:rPr>
        <w:t>4</w:t>
      </w:r>
      <w:r w:rsidRPr="00417D31">
        <w:rPr>
          <w:rFonts w:ascii="Arial" w:hAnsi="Arial" w:cs="Arial"/>
          <w:b/>
          <w:bCs/>
          <w:lang w:eastAsia="zh-CN"/>
        </w:rPr>
        <w:t>:</w:t>
      </w:r>
      <w:r>
        <w:rPr>
          <w:rFonts w:ascii="Arial" w:hAnsi="Arial" w:cs="Arial"/>
          <w:b/>
          <w:bCs/>
          <w:lang w:eastAsia="zh-CN"/>
        </w:rPr>
        <w:t xml:space="preserve"> N</w:t>
      </w:r>
      <w:r w:rsidRPr="005A4026">
        <w:rPr>
          <w:rFonts w:ascii="Arial" w:hAnsi="Arial" w:cs="Arial"/>
          <w:b/>
          <w:bCs/>
          <w:lang w:eastAsia="zh-CN"/>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52792227" w14:textId="77777777" w:rsidR="001D40A6" w:rsidRPr="005A4026" w:rsidRDefault="001D40A6" w:rsidP="001D40A6">
      <w:pPr>
        <w:spacing w:beforeLines="50" w:before="120" w:afterLines="50" w:line="288" w:lineRule="auto"/>
        <w:jc w:val="both"/>
        <w:rPr>
          <w:rFonts w:ascii="Arial" w:hAnsi="Arial" w:cs="Arial"/>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w:t>
      </w:r>
      <w:r>
        <w:rPr>
          <w:rFonts w:ascii="Arial" w:hAnsi="Arial" w:cs="Arial"/>
          <w:b/>
          <w:bCs/>
          <w:lang w:eastAsia="zh-CN"/>
        </w:rPr>
        <w:t>5</w:t>
      </w:r>
      <w:r w:rsidRPr="00417D31">
        <w:rPr>
          <w:rFonts w:ascii="Arial" w:hAnsi="Arial" w:cs="Arial"/>
          <w:b/>
          <w:bCs/>
          <w:lang w:eastAsia="zh-CN"/>
        </w:rPr>
        <w:t>:</w:t>
      </w:r>
      <w:r>
        <w:rPr>
          <w:rFonts w:ascii="Arial" w:hAnsi="Arial" w:cs="Arial"/>
          <w:b/>
          <w:bCs/>
          <w:lang w:eastAsia="zh-CN"/>
        </w:rPr>
        <w:t xml:space="preserve"> Sensing of human in V2X scenario can be prioritised, especially for the case that </w:t>
      </w:r>
      <w:r w:rsidRPr="00931681">
        <w:rPr>
          <w:rFonts w:ascii="Arial" w:hAnsi="Arial" w:cs="Arial"/>
          <w:b/>
          <w:bCs/>
          <w:lang w:eastAsia="zh-CN"/>
        </w:rPr>
        <w:t>pedestrian suddenly rushing to the road</w:t>
      </w:r>
      <w:r>
        <w:rPr>
          <w:rFonts w:ascii="Arial" w:hAnsi="Arial" w:cs="Arial"/>
          <w:b/>
          <w:bCs/>
          <w:lang w:eastAsia="zh-CN"/>
        </w:rPr>
        <w:t xml:space="preserve"> </w:t>
      </w:r>
      <w:r w:rsidRPr="00931681">
        <w:rPr>
          <w:rFonts w:ascii="Arial" w:hAnsi="Arial" w:cs="Arial"/>
          <w:b/>
          <w:bCs/>
          <w:lang w:eastAsia="zh-CN"/>
        </w:rPr>
        <w:t>from the invisible place</w:t>
      </w:r>
      <w:r>
        <w:rPr>
          <w:rFonts w:ascii="Arial" w:hAnsi="Arial" w:cs="Arial"/>
          <w:b/>
          <w:bCs/>
          <w:lang w:eastAsia="zh-CN"/>
        </w:rPr>
        <w:t xml:space="preserve">. </w:t>
      </w:r>
    </w:p>
    <w:p w14:paraId="23BB9870" w14:textId="77777777" w:rsidR="001D40A6" w:rsidRPr="001D40A6" w:rsidRDefault="001D40A6" w:rsidP="001D40A6">
      <w:pPr>
        <w:spacing w:afterLines="50" w:line="288" w:lineRule="auto"/>
        <w:jc w:val="both"/>
        <w:rPr>
          <w:rFonts w:ascii="Arial" w:hAnsi="Arial" w:cs="Arial"/>
          <w:b/>
          <w:bCs/>
          <w:lang w:eastAsia="zh-CN"/>
        </w:rPr>
      </w:pPr>
      <w:r w:rsidRPr="00417D31">
        <w:rPr>
          <w:rFonts w:ascii="Arial" w:hAnsi="Arial" w:cs="Arial" w:hint="eastAsia"/>
          <w:b/>
          <w:bCs/>
          <w:lang w:eastAsia="zh-CN"/>
        </w:rPr>
        <w:t>O</w:t>
      </w:r>
      <w:r w:rsidRPr="00417D31">
        <w:rPr>
          <w:rFonts w:ascii="Arial" w:hAnsi="Arial" w:cs="Arial"/>
          <w:b/>
          <w:bCs/>
          <w:lang w:eastAsia="zh-CN"/>
        </w:rPr>
        <w:t xml:space="preserve">bservation </w:t>
      </w:r>
      <w:r>
        <w:rPr>
          <w:rFonts w:ascii="Arial" w:hAnsi="Arial" w:cs="Arial"/>
          <w:b/>
          <w:bCs/>
          <w:lang w:eastAsia="zh-CN"/>
        </w:rPr>
        <w:t>6</w:t>
      </w:r>
      <w:r w:rsidRPr="00417D31">
        <w:rPr>
          <w:rFonts w:ascii="Arial" w:hAnsi="Arial" w:cs="Arial"/>
          <w:b/>
          <w:bCs/>
          <w:lang w:eastAsia="zh-CN"/>
        </w:rPr>
        <w:t>:</w:t>
      </w:r>
      <w:r>
        <w:rPr>
          <w:rFonts w:ascii="Arial" w:hAnsi="Arial" w:cs="Arial"/>
          <w:b/>
          <w:bCs/>
          <w:lang w:eastAsia="zh-CN"/>
        </w:rPr>
        <w:t xml:space="preserve"> </w:t>
      </w:r>
      <w:r w:rsidRPr="001D1862">
        <w:rPr>
          <w:rFonts w:ascii="Arial" w:hAnsi="Arial" w:cs="Arial"/>
          <w:b/>
          <w:bCs/>
          <w:lang w:eastAsia="zh-CN"/>
        </w:rPr>
        <w:t xml:space="preserve">The network facilitated NR based sensing can be used to sense the pedestrian/animal intrusion detection </w:t>
      </w:r>
      <w:r>
        <w:rPr>
          <w:rFonts w:ascii="Arial" w:hAnsi="Arial" w:cs="Arial"/>
          <w:b/>
          <w:bCs/>
          <w:lang w:eastAsia="zh-CN"/>
        </w:rPr>
        <w:t xml:space="preserve">in highway </w:t>
      </w:r>
      <w:r w:rsidRPr="001D1862">
        <w:rPr>
          <w:rFonts w:ascii="Arial" w:hAnsi="Arial" w:cs="Arial"/>
          <w:b/>
          <w:bCs/>
          <w:lang w:eastAsia="zh-CN"/>
        </w:rPr>
        <w:t xml:space="preserve">with wide area and seamless coverage, </w:t>
      </w:r>
      <w:r>
        <w:rPr>
          <w:rFonts w:ascii="Arial" w:hAnsi="Arial" w:cs="Arial"/>
          <w:b/>
          <w:bCs/>
          <w:lang w:eastAsia="zh-CN"/>
        </w:rPr>
        <w:t xml:space="preserve">and </w:t>
      </w:r>
      <w:r w:rsidRPr="001D1862">
        <w:rPr>
          <w:rFonts w:ascii="Arial" w:hAnsi="Arial" w:cs="Arial"/>
          <w:b/>
          <w:bCs/>
          <w:lang w:eastAsia="zh-CN"/>
        </w:rPr>
        <w:t>the assumption of size and typical velocity of traffic participant in Table 2</w:t>
      </w:r>
      <w:r>
        <w:rPr>
          <w:rFonts w:ascii="Arial" w:hAnsi="Arial" w:cs="Arial"/>
          <w:b/>
          <w:bCs/>
          <w:lang w:eastAsia="zh-CN"/>
        </w:rPr>
        <w:t xml:space="preserve"> referenced from TR 22.837</w:t>
      </w:r>
      <w:r w:rsidRPr="001D1862">
        <w:rPr>
          <w:rFonts w:ascii="Arial" w:hAnsi="Arial" w:cs="Arial"/>
          <w:b/>
          <w:bCs/>
          <w:lang w:eastAsia="zh-CN"/>
        </w:rPr>
        <w:t xml:space="preserve"> can be used as a starting point.</w:t>
      </w:r>
    </w:p>
    <w:p w14:paraId="57B52C2F" w14:textId="77777777" w:rsidR="00FC3C47" w:rsidRPr="001D40A6" w:rsidRDefault="00FC3C47" w:rsidP="00CA3E25">
      <w:pPr>
        <w:snapToGrid w:val="0"/>
        <w:spacing w:beforeLines="50" w:before="120" w:after="0" w:line="288" w:lineRule="auto"/>
        <w:rPr>
          <w:rFonts w:ascii="Arial" w:eastAsia="Batang" w:hAnsi="Arial" w:cs="Arial"/>
        </w:rPr>
      </w:pPr>
    </w:p>
    <w:p w14:paraId="6FB04038" w14:textId="77777777" w:rsidR="00A66F90" w:rsidRDefault="00A66F90" w:rsidP="00A66F90">
      <w:pPr>
        <w:spacing w:beforeLines="50" w:before="120" w:afterLines="50" w:line="288" w:lineRule="auto"/>
        <w:jc w:val="both"/>
        <w:rPr>
          <w:rFonts w:ascii="Arial" w:hAnsi="Arial" w:cs="Arial"/>
          <w:b/>
          <w:bCs/>
          <w:lang w:eastAsia="zh-CN"/>
        </w:rPr>
      </w:pPr>
      <w:r w:rsidRPr="00AB3831">
        <w:rPr>
          <w:rFonts w:ascii="Arial" w:hAnsi="Arial" w:cs="Arial" w:hint="eastAsia"/>
          <w:b/>
          <w:bCs/>
          <w:lang w:eastAsia="zh-CN"/>
        </w:rPr>
        <w:t>P</w:t>
      </w:r>
      <w:r w:rsidRPr="00AB3831">
        <w:rPr>
          <w:rFonts w:ascii="Arial" w:hAnsi="Arial" w:cs="Arial"/>
          <w:b/>
          <w:bCs/>
          <w:lang w:eastAsia="zh-CN"/>
        </w:rPr>
        <w:t xml:space="preserve">roposal 1: </w:t>
      </w:r>
      <w:r>
        <w:rPr>
          <w:rFonts w:ascii="Arial" w:hAnsi="Arial" w:cs="Arial"/>
          <w:b/>
          <w:bCs/>
          <w:lang w:eastAsia="zh-CN"/>
        </w:rPr>
        <w:t>Prioritization of example objects should be considered in the study item, and the following example objects are preferred:</w:t>
      </w:r>
    </w:p>
    <w:p w14:paraId="579C9E7A" w14:textId="77777777" w:rsidR="00A66F90" w:rsidRPr="00196D1C" w:rsidRDefault="00A66F90" w:rsidP="00A66F90">
      <w:pPr>
        <w:pStyle w:val="af9"/>
        <w:numPr>
          <w:ilvl w:val="0"/>
          <w:numId w:val="36"/>
        </w:numPr>
        <w:spacing w:beforeLines="50" w:before="120" w:line="288" w:lineRule="auto"/>
        <w:ind w:left="442" w:hanging="442"/>
        <w:jc w:val="both"/>
        <w:rPr>
          <w:rFonts w:ascii="Arial" w:hAnsi="Arial" w:cs="Arial"/>
          <w:b/>
          <w:bCs/>
          <w:sz w:val="20"/>
          <w:szCs w:val="20"/>
          <w:lang w:eastAsia="zh-CN"/>
        </w:rPr>
      </w:pPr>
      <w:proofErr w:type="gramStart"/>
      <w:r w:rsidRPr="00196D1C">
        <w:rPr>
          <w:rFonts w:ascii="Arial" w:hAnsi="Arial" w:cs="Arial" w:hint="eastAsia"/>
          <w:b/>
          <w:bCs/>
          <w:sz w:val="20"/>
          <w:szCs w:val="20"/>
          <w:lang w:eastAsia="zh-CN"/>
        </w:rPr>
        <w:t>U</w:t>
      </w:r>
      <w:r w:rsidRPr="00196D1C">
        <w:rPr>
          <w:rFonts w:ascii="Arial" w:hAnsi="Arial" w:cs="Arial"/>
          <w:b/>
          <w:bCs/>
          <w:sz w:val="20"/>
          <w:szCs w:val="20"/>
          <w:lang w:eastAsia="zh-CN"/>
        </w:rPr>
        <w:t>AVs;</w:t>
      </w:r>
      <w:proofErr w:type="gramEnd"/>
    </w:p>
    <w:p w14:paraId="2E788B28" w14:textId="77777777" w:rsidR="00A66F90" w:rsidRPr="00196D1C" w:rsidRDefault="00A66F90" w:rsidP="00A66F90">
      <w:pPr>
        <w:pStyle w:val="af9"/>
        <w:numPr>
          <w:ilvl w:val="0"/>
          <w:numId w:val="36"/>
        </w:numPr>
        <w:spacing w:before="50" w:line="288" w:lineRule="auto"/>
        <w:ind w:left="442" w:hanging="442"/>
        <w:jc w:val="both"/>
        <w:rPr>
          <w:rFonts w:ascii="Arial" w:hAnsi="Arial" w:cs="Arial"/>
          <w:b/>
          <w:bCs/>
          <w:sz w:val="20"/>
          <w:szCs w:val="20"/>
          <w:lang w:eastAsia="zh-CN"/>
        </w:rPr>
      </w:pPr>
      <w:r w:rsidRPr="00196D1C">
        <w:rPr>
          <w:rFonts w:ascii="Arial" w:hAnsi="Arial" w:cs="Arial" w:hint="eastAsia"/>
          <w:b/>
          <w:bCs/>
          <w:sz w:val="20"/>
          <w:szCs w:val="20"/>
          <w:lang w:eastAsia="zh-CN"/>
        </w:rPr>
        <w:t>A</w:t>
      </w:r>
      <w:r w:rsidRPr="00196D1C">
        <w:rPr>
          <w:rFonts w:ascii="Arial" w:hAnsi="Arial" w:cs="Arial"/>
          <w:b/>
          <w:bCs/>
          <w:sz w:val="20"/>
          <w:szCs w:val="20"/>
          <w:lang w:eastAsia="zh-CN"/>
        </w:rPr>
        <w:t>utom</w:t>
      </w:r>
      <w:r>
        <w:rPr>
          <w:rFonts w:ascii="Arial" w:hAnsi="Arial" w:cs="Arial"/>
          <w:b/>
          <w:bCs/>
          <w:sz w:val="20"/>
          <w:szCs w:val="20"/>
          <w:lang w:eastAsia="zh-CN"/>
        </w:rPr>
        <w:t>o</w:t>
      </w:r>
      <w:r w:rsidRPr="00196D1C">
        <w:rPr>
          <w:rFonts w:ascii="Arial" w:hAnsi="Arial" w:cs="Arial"/>
          <w:b/>
          <w:bCs/>
          <w:sz w:val="20"/>
          <w:szCs w:val="20"/>
          <w:lang w:eastAsia="zh-CN"/>
        </w:rPr>
        <w:t>tive vehicles</w:t>
      </w:r>
      <w:r>
        <w:rPr>
          <w:rFonts w:ascii="Arial" w:hAnsi="Arial" w:cs="Arial"/>
          <w:b/>
          <w:bCs/>
          <w:sz w:val="20"/>
          <w:szCs w:val="20"/>
          <w:lang w:eastAsia="zh-CN"/>
        </w:rPr>
        <w:t xml:space="preserve"> and humans</w:t>
      </w:r>
      <w:r w:rsidRPr="00196D1C">
        <w:rPr>
          <w:rFonts w:ascii="Arial" w:hAnsi="Arial" w:cs="Arial"/>
          <w:b/>
          <w:bCs/>
          <w:sz w:val="20"/>
          <w:szCs w:val="20"/>
          <w:lang w:eastAsia="zh-CN"/>
        </w:rPr>
        <w:t xml:space="preserve"> </w:t>
      </w:r>
      <w:r>
        <w:rPr>
          <w:rFonts w:ascii="Arial" w:hAnsi="Arial" w:cs="Arial"/>
          <w:b/>
          <w:bCs/>
          <w:sz w:val="20"/>
          <w:szCs w:val="20"/>
          <w:lang w:eastAsia="zh-CN"/>
        </w:rPr>
        <w:t xml:space="preserve">for </w:t>
      </w:r>
      <w:proofErr w:type="gramStart"/>
      <w:r>
        <w:rPr>
          <w:rFonts w:ascii="Arial" w:hAnsi="Arial" w:cs="Arial"/>
          <w:b/>
          <w:bCs/>
          <w:sz w:val="20"/>
          <w:szCs w:val="20"/>
          <w:lang w:eastAsia="zh-CN"/>
        </w:rPr>
        <w:t>V2X</w:t>
      </w:r>
      <w:r w:rsidRPr="00196D1C">
        <w:rPr>
          <w:rFonts w:ascii="Arial" w:hAnsi="Arial" w:cs="Arial"/>
          <w:b/>
          <w:bCs/>
          <w:sz w:val="20"/>
          <w:szCs w:val="20"/>
          <w:lang w:eastAsia="zh-CN"/>
        </w:rPr>
        <w:t>;</w:t>
      </w:r>
      <w:proofErr w:type="gramEnd"/>
    </w:p>
    <w:p w14:paraId="617F5964" w14:textId="77777777" w:rsidR="00A66F90" w:rsidRPr="00196D1C" w:rsidRDefault="00A66F90" w:rsidP="00A66F90">
      <w:pPr>
        <w:pStyle w:val="af9"/>
        <w:numPr>
          <w:ilvl w:val="0"/>
          <w:numId w:val="36"/>
        </w:numPr>
        <w:spacing w:before="50" w:line="288" w:lineRule="auto"/>
        <w:ind w:left="442" w:hanging="442"/>
        <w:jc w:val="both"/>
        <w:rPr>
          <w:rFonts w:ascii="Arial" w:hAnsi="Arial" w:cs="Arial"/>
          <w:b/>
          <w:bCs/>
          <w:sz w:val="20"/>
          <w:szCs w:val="20"/>
          <w:lang w:val="en-GB" w:eastAsia="zh-CN"/>
        </w:rPr>
      </w:pPr>
      <w:r>
        <w:rPr>
          <w:rFonts w:ascii="Arial" w:hAnsi="Arial" w:cs="Arial"/>
          <w:b/>
          <w:bCs/>
          <w:sz w:val="20"/>
          <w:szCs w:val="20"/>
          <w:lang w:eastAsia="zh-CN"/>
        </w:rPr>
        <w:t>O</w:t>
      </w:r>
      <w:r w:rsidRPr="00196D1C">
        <w:rPr>
          <w:rFonts w:ascii="Arial" w:hAnsi="Arial" w:cs="Arial"/>
          <w:b/>
          <w:bCs/>
          <w:sz w:val="20"/>
          <w:szCs w:val="20"/>
          <w:lang w:eastAsia="zh-CN"/>
        </w:rPr>
        <w:t>bjects creating hazards on roads.</w:t>
      </w:r>
    </w:p>
    <w:p w14:paraId="34F439F7" w14:textId="77777777" w:rsidR="001D40A6" w:rsidRDefault="001D40A6" w:rsidP="001D40A6">
      <w:pPr>
        <w:spacing w:beforeLines="50" w:before="120" w:afterLines="50" w:line="288" w:lineRule="auto"/>
        <w:jc w:val="both"/>
        <w:rPr>
          <w:rFonts w:ascii="Arial" w:hAnsi="Arial" w:cs="Arial"/>
          <w:b/>
          <w:bCs/>
          <w:lang w:eastAsia="zh-CN"/>
        </w:rPr>
      </w:pPr>
      <w:r w:rsidRPr="00096742">
        <w:rPr>
          <w:rFonts w:ascii="Arial" w:hAnsi="Arial" w:cs="Arial" w:hint="eastAsia"/>
          <w:b/>
          <w:bCs/>
          <w:lang w:eastAsia="zh-CN"/>
        </w:rPr>
        <w:t>P</w:t>
      </w:r>
      <w:r w:rsidRPr="00096742">
        <w:rPr>
          <w:rFonts w:ascii="Arial" w:hAnsi="Arial" w:cs="Arial"/>
          <w:b/>
          <w:bCs/>
          <w:lang w:eastAsia="zh-CN"/>
        </w:rPr>
        <w:t xml:space="preserve">roposal 2: </w:t>
      </w:r>
      <w:r>
        <w:rPr>
          <w:rFonts w:ascii="Arial" w:hAnsi="Arial" w:cs="Arial"/>
          <w:b/>
          <w:bCs/>
          <w:lang w:eastAsia="zh-CN"/>
        </w:rPr>
        <w:t xml:space="preserve">For detecting or tracking UAVs, the deployment scenario of </w:t>
      </w:r>
      <w:proofErr w:type="spellStart"/>
      <w:r>
        <w:rPr>
          <w:rFonts w:ascii="Arial" w:hAnsi="Arial" w:cs="Arial"/>
          <w:b/>
          <w:bCs/>
          <w:lang w:eastAsia="zh-CN"/>
        </w:rPr>
        <w:t>UMa</w:t>
      </w:r>
      <w:proofErr w:type="spellEnd"/>
      <w:r>
        <w:rPr>
          <w:rFonts w:ascii="Arial" w:hAnsi="Arial" w:cs="Arial"/>
          <w:b/>
          <w:bCs/>
          <w:lang w:eastAsia="zh-CN"/>
        </w:rPr>
        <w:t xml:space="preserve"> should be prioritized. </w:t>
      </w:r>
    </w:p>
    <w:p w14:paraId="153F65F6" w14:textId="69791F59" w:rsidR="00BF365F" w:rsidRPr="001D40A6" w:rsidRDefault="001D40A6" w:rsidP="001D40A6">
      <w:pPr>
        <w:pStyle w:val="af9"/>
        <w:numPr>
          <w:ilvl w:val="0"/>
          <w:numId w:val="36"/>
        </w:numPr>
        <w:spacing w:beforeLines="50" w:before="120" w:line="288" w:lineRule="auto"/>
        <w:ind w:left="442" w:hanging="442"/>
        <w:jc w:val="both"/>
        <w:rPr>
          <w:rFonts w:ascii="Arial" w:hAnsi="Arial" w:cs="Arial"/>
          <w:b/>
          <w:bCs/>
          <w:sz w:val="20"/>
          <w:szCs w:val="20"/>
          <w:lang w:eastAsia="zh-CN"/>
        </w:rPr>
      </w:pPr>
      <w:r w:rsidRPr="00010DF5">
        <w:rPr>
          <w:rFonts w:ascii="Arial" w:hAnsi="Arial" w:cs="Arial"/>
          <w:b/>
          <w:bCs/>
          <w:sz w:val="20"/>
          <w:szCs w:val="20"/>
          <w:lang w:eastAsia="zh-CN"/>
        </w:rPr>
        <w:t xml:space="preserve">Use </w:t>
      </w:r>
      <w:proofErr w:type="spellStart"/>
      <w:r w:rsidRPr="00010DF5">
        <w:rPr>
          <w:rFonts w:ascii="Arial" w:hAnsi="Arial" w:cs="Arial"/>
          <w:b/>
          <w:bCs/>
          <w:sz w:val="20"/>
          <w:szCs w:val="20"/>
          <w:lang w:eastAsia="zh-CN"/>
        </w:rPr>
        <w:t>UMa</w:t>
      </w:r>
      <w:proofErr w:type="spellEnd"/>
      <w:r w:rsidRPr="00010DF5">
        <w:rPr>
          <w:rFonts w:ascii="Arial" w:hAnsi="Arial" w:cs="Arial"/>
          <w:b/>
          <w:bCs/>
          <w:sz w:val="20"/>
          <w:szCs w:val="20"/>
          <w:lang w:eastAsia="zh-CN"/>
        </w:rPr>
        <w:t xml:space="preserve">-AV </w:t>
      </w:r>
      <w:r>
        <w:rPr>
          <w:rFonts w:ascii="Arial" w:hAnsi="Arial" w:cs="Arial"/>
          <w:b/>
          <w:bCs/>
          <w:sz w:val="20"/>
          <w:szCs w:val="20"/>
          <w:lang w:eastAsia="zh-CN"/>
        </w:rPr>
        <w:t xml:space="preserve">deployment </w:t>
      </w:r>
      <w:r w:rsidRPr="00010DF5">
        <w:rPr>
          <w:rFonts w:ascii="Arial" w:hAnsi="Arial" w:cs="Arial"/>
          <w:b/>
          <w:bCs/>
          <w:sz w:val="20"/>
          <w:szCs w:val="20"/>
          <w:lang w:eastAsia="zh-CN"/>
        </w:rPr>
        <w:t xml:space="preserve">scenario in TR 36.777 as a starting point. Further study on </w:t>
      </w:r>
      <w:r>
        <w:rPr>
          <w:rFonts w:ascii="Arial" w:hAnsi="Arial" w:cs="Arial"/>
          <w:b/>
          <w:bCs/>
          <w:sz w:val="20"/>
          <w:szCs w:val="20"/>
          <w:lang w:eastAsia="zh-CN"/>
        </w:rPr>
        <w:t xml:space="preserve">parameters including </w:t>
      </w:r>
      <w:r w:rsidRPr="00010DF5">
        <w:rPr>
          <w:rFonts w:ascii="Arial" w:hAnsi="Arial" w:cs="Arial"/>
          <w:b/>
          <w:bCs/>
          <w:sz w:val="20"/>
          <w:szCs w:val="20"/>
          <w:lang w:eastAsia="zh-CN"/>
        </w:rPr>
        <w:t>the ISD</w:t>
      </w:r>
      <w:r>
        <w:rPr>
          <w:rFonts w:ascii="Arial" w:hAnsi="Arial" w:cs="Arial"/>
          <w:b/>
          <w:bCs/>
          <w:sz w:val="20"/>
          <w:szCs w:val="20"/>
          <w:lang w:eastAsia="zh-CN"/>
        </w:rPr>
        <w:t xml:space="preserve">, </w:t>
      </w:r>
      <w:r w:rsidRPr="00010DF5">
        <w:rPr>
          <w:rFonts w:ascii="Arial" w:hAnsi="Arial" w:cs="Arial"/>
          <w:b/>
          <w:bCs/>
          <w:sz w:val="20"/>
          <w:szCs w:val="20"/>
          <w:lang w:eastAsia="zh-CN"/>
        </w:rPr>
        <w:t>carrier fre</w:t>
      </w:r>
      <w:r>
        <w:rPr>
          <w:rFonts w:ascii="Arial" w:hAnsi="Arial" w:cs="Arial"/>
          <w:b/>
          <w:bCs/>
          <w:sz w:val="20"/>
          <w:szCs w:val="20"/>
          <w:lang w:eastAsia="zh-CN"/>
        </w:rPr>
        <w:t>quency, etc.</w:t>
      </w:r>
    </w:p>
    <w:p w14:paraId="41F7CF29" w14:textId="77777777" w:rsidR="001D40A6" w:rsidRPr="0004123D" w:rsidRDefault="001D40A6" w:rsidP="001D40A6">
      <w:pPr>
        <w:spacing w:beforeLines="50" w:before="120" w:afterLines="50" w:line="288" w:lineRule="auto"/>
        <w:jc w:val="both"/>
        <w:rPr>
          <w:rFonts w:ascii="Arial" w:hAnsi="Arial" w:cs="Arial"/>
          <w:b/>
          <w:bCs/>
          <w:lang w:eastAsia="zh-CN"/>
        </w:rPr>
      </w:pPr>
      <w:r w:rsidRPr="0004123D">
        <w:rPr>
          <w:rFonts w:ascii="Arial" w:hAnsi="Arial" w:cs="Arial" w:hint="eastAsia"/>
          <w:b/>
          <w:bCs/>
          <w:lang w:eastAsia="zh-CN"/>
        </w:rPr>
        <w:t>P</w:t>
      </w:r>
      <w:r w:rsidRPr="0004123D">
        <w:rPr>
          <w:rFonts w:ascii="Arial" w:hAnsi="Arial" w:cs="Arial"/>
          <w:b/>
          <w:bCs/>
          <w:lang w:eastAsia="zh-CN"/>
        </w:rPr>
        <w:t>roposal 3: Consider the requirements on detection or tracking of UAVs in Table 3 as baseline design targets in future evaluations.</w:t>
      </w:r>
    </w:p>
    <w:p w14:paraId="462A5C5D" w14:textId="77777777" w:rsidR="001D40A6" w:rsidRDefault="001D40A6" w:rsidP="001D40A6">
      <w:pPr>
        <w:spacing w:afterLines="50" w:line="288" w:lineRule="auto"/>
        <w:jc w:val="both"/>
        <w:rPr>
          <w:rFonts w:ascii="Arial" w:hAnsi="Arial" w:cs="Arial"/>
          <w:b/>
          <w:bCs/>
          <w:lang w:eastAsia="zh-CN"/>
        </w:rPr>
      </w:pPr>
      <w:r w:rsidRPr="00096742">
        <w:rPr>
          <w:rFonts w:ascii="Arial" w:hAnsi="Arial" w:cs="Arial" w:hint="eastAsia"/>
          <w:b/>
          <w:bCs/>
          <w:lang w:eastAsia="zh-CN"/>
        </w:rPr>
        <w:t>P</w:t>
      </w:r>
      <w:r w:rsidRPr="00096742">
        <w:rPr>
          <w:rFonts w:ascii="Arial" w:hAnsi="Arial" w:cs="Arial"/>
          <w:b/>
          <w:bCs/>
          <w:lang w:eastAsia="zh-CN"/>
        </w:rPr>
        <w:t xml:space="preserve">roposal </w:t>
      </w:r>
      <w:r>
        <w:rPr>
          <w:rFonts w:ascii="Arial" w:hAnsi="Arial" w:cs="Arial"/>
          <w:b/>
          <w:bCs/>
          <w:lang w:eastAsia="zh-CN"/>
        </w:rPr>
        <w:t>4</w:t>
      </w:r>
      <w:r w:rsidRPr="00096742">
        <w:rPr>
          <w:rFonts w:ascii="Arial" w:hAnsi="Arial" w:cs="Arial"/>
          <w:b/>
          <w:bCs/>
          <w:lang w:eastAsia="zh-CN"/>
        </w:rPr>
        <w:t xml:space="preserve">: </w:t>
      </w:r>
      <w:r>
        <w:rPr>
          <w:rFonts w:ascii="Arial" w:hAnsi="Arial" w:cs="Arial"/>
          <w:b/>
          <w:bCs/>
          <w:lang w:eastAsia="zh-CN"/>
        </w:rPr>
        <w:t xml:space="preserve">For detecting or tracking </w:t>
      </w:r>
      <w:r>
        <w:rPr>
          <w:rFonts w:ascii="Arial" w:hAnsi="Arial" w:cs="Arial" w:hint="eastAsia"/>
          <w:b/>
          <w:bCs/>
          <w:lang w:eastAsia="zh-CN"/>
        </w:rPr>
        <w:t>o</w:t>
      </w:r>
      <w:r>
        <w:rPr>
          <w:rFonts w:ascii="Arial" w:hAnsi="Arial" w:cs="Arial"/>
          <w:b/>
          <w:bCs/>
          <w:lang w:eastAsia="zh-CN"/>
        </w:rPr>
        <w:t>f a</w:t>
      </w:r>
      <w:r w:rsidRPr="00484494">
        <w:rPr>
          <w:rFonts w:ascii="Arial" w:hAnsi="Arial" w:cs="Arial"/>
          <w:b/>
          <w:bCs/>
          <w:lang w:eastAsia="zh-CN"/>
        </w:rPr>
        <w:t>utomotive vehicles</w:t>
      </w:r>
      <w:r>
        <w:rPr>
          <w:rFonts w:ascii="Arial" w:hAnsi="Arial" w:cs="Arial"/>
          <w:b/>
          <w:bCs/>
          <w:lang w:eastAsia="zh-CN"/>
        </w:rPr>
        <w:t xml:space="preserve">, </w:t>
      </w:r>
      <w:r w:rsidRPr="00484494">
        <w:rPr>
          <w:rFonts w:ascii="Arial" w:hAnsi="Arial" w:cs="Arial"/>
          <w:b/>
          <w:bCs/>
          <w:lang w:eastAsia="zh-CN"/>
        </w:rPr>
        <w:t>human</w:t>
      </w:r>
      <w:r>
        <w:rPr>
          <w:rFonts w:ascii="Arial" w:hAnsi="Arial" w:cs="Arial"/>
          <w:b/>
          <w:bCs/>
          <w:lang w:eastAsia="zh-CN"/>
        </w:rPr>
        <w:t>s, and o</w:t>
      </w:r>
      <w:r w:rsidRPr="00484494">
        <w:rPr>
          <w:rFonts w:ascii="Arial" w:hAnsi="Arial" w:cs="Arial"/>
          <w:b/>
          <w:bCs/>
          <w:lang w:eastAsia="zh-CN"/>
        </w:rPr>
        <w:t>bjects creating hazards on roads</w:t>
      </w:r>
      <w:r>
        <w:rPr>
          <w:rFonts w:ascii="Arial" w:hAnsi="Arial" w:cs="Arial"/>
          <w:b/>
          <w:bCs/>
          <w:lang w:eastAsia="zh-CN"/>
        </w:rPr>
        <w:t xml:space="preserve">, the deployment scenario of </w:t>
      </w:r>
      <w:r w:rsidRPr="00484494">
        <w:rPr>
          <w:rFonts w:ascii="Arial" w:hAnsi="Arial" w:cs="Arial"/>
          <w:b/>
          <w:bCs/>
          <w:lang w:eastAsia="zh-CN"/>
        </w:rPr>
        <w:t xml:space="preserve">Urban grid </w:t>
      </w:r>
      <w:r>
        <w:rPr>
          <w:rFonts w:ascii="Arial" w:hAnsi="Arial" w:cs="Arial"/>
          <w:b/>
          <w:bCs/>
          <w:lang w:eastAsia="zh-CN"/>
        </w:rPr>
        <w:t xml:space="preserve">and highway should be prioritized. </w:t>
      </w:r>
    </w:p>
    <w:p w14:paraId="7420948E" w14:textId="06A34DCD" w:rsidR="00BF365F" w:rsidRPr="001D40A6" w:rsidRDefault="001D40A6" w:rsidP="001D40A6">
      <w:pPr>
        <w:pStyle w:val="af9"/>
        <w:numPr>
          <w:ilvl w:val="0"/>
          <w:numId w:val="36"/>
        </w:numPr>
        <w:spacing w:after="50" w:line="288" w:lineRule="auto"/>
        <w:ind w:left="442" w:hanging="442"/>
        <w:jc w:val="both"/>
        <w:rPr>
          <w:rFonts w:ascii="Arial" w:hAnsi="Arial" w:cs="Arial"/>
          <w:b/>
          <w:bCs/>
          <w:sz w:val="20"/>
          <w:szCs w:val="20"/>
          <w:lang w:eastAsia="zh-CN"/>
        </w:rPr>
      </w:pPr>
      <w:r w:rsidRPr="00010DF5">
        <w:rPr>
          <w:rFonts w:ascii="Arial" w:hAnsi="Arial" w:cs="Arial"/>
          <w:b/>
          <w:bCs/>
          <w:sz w:val="20"/>
          <w:szCs w:val="20"/>
          <w:lang w:eastAsia="zh-CN"/>
        </w:rPr>
        <w:t xml:space="preserve">Use </w:t>
      </w:r>
      <w:r>
        <w:rPr>
          <w:rFonts w:ascii="Arial" w:hAnsi="Arial" w:cs="Arial"/>
          <w:b/>
          <w:bCs/>
          <w:sz w:val="20"/>
          <w:szCs w:val="20"/>
          <w:lang w:eastAsia="zh-CN"/>
        </w:rPr>
        <w:t xml:space="preserve">deployment </w:t>
      </w:r>
      <w:r w:rsidRPr="00010DF5">
        <w:rPr>
          <w:rFonts w:ascii="Arial" w:hAnsi="Arial" w:cs="Arial"/>
          <w:b/>
          <w:bCs/>
          <w:sz w:val="20"/>
          <w:szCs w:val="20"/>
          <w:lang w:eastAsia="zh-CN"/>
        </w:rPr>
        <w:t>scenario in TR 3</w:t>
      </w:r>
      <w:r>
        <w:rPr>
          <w:rFonts w:ascii="Arial" w:hAnsi="Arial" w:cs="Arial"/>
          <w:b/>
          <w:bCs/>
          <w:sz w:val="20"/>
          <w:szCs w:val="20"/>
          <w:lang w:eastAsia="zh-CN"/>
        </w:rPr>
        <w:t>7.885</w:t>
      </w:r>
      <w:r w:rsidRPr="00010DF5">
        <w:rPr>
          <w:rFonts w:ascii="Arial" w:hAnsi="Arial" w:cs="Arial"/>
          <w:b/>
          <w:bCs/>
          <w:sz w:val="20"/>
          <w:szCs w:val="20"/>
          <w:lang w:eastAsia="zh-CN"/>
        </w:rPr>
        <w:t xml:space="preserve"> as a starting point. Further study on </w:t>
      </w:r>
      <w:r>
        <w:rPr>
          <w:rFonts w:ascii="Arial" w:hAnsi="Arial" w:cs="Arial"/>
          <w:b/>
          <w:bCs/>
          <w:sz w:val="20"/>
          <w:szCs w:val="20"/>
          <w:lang w:eastAsia="zh-CN"/>
        </w:rPr>
        <w:t xml:space="preserve">parameters including </w:t>
      </w:r>
      <w:r w:rsidRPr="00010DF5">
        <w:rPr>
          <w:rFonts w:ascii="Arial" w:hAnsi="Arial" w:cs="Arial"/>
          <w:b/>
          <w:bCs/>
          <w:sz w:val="20"/>
          <w:szCs w:val="20"/>
          <w:lang w:eastAsia="zh-CN"/>
        </w:rPr>
        <w:t>the ISD</w:t>
      </w:r>
      <w:r>
        <w:rPr>
          <w:rFonts w:ascii="Arial" w:hAnsi="Arial" w:cs="Arial"/>
          <w:b/>
          <w:bCs/>
          <w:sz w:val="20"/>
          <w:szCs w:val="20"/>
          <w:lang w:eastAsia="zh-CN"/>
        </w:rPr>
        <w:t xml:space="preserve">, </w:t>
      </w:r>
      <w:r w:rsidRPr="00010DF5">
        <w:rPr>
          <w:rFonts w:ascii="Arial" w:hAnsi="Arial" w:cs="Arial"/>
          <w:b/>
          <w:bCs/>
          <w:sz w:val="20"/>
          <w:szCs w:val="20"/>
          <w:lang w:eastAsia="zh-CN"/>
        </w:rPr>
        <w:t>carrier fre</w:t>
      </w:r>
      <w:r>
        <w:rPr>
          <w:rFonts w:ascii="Arial" w:hAnsi="Arial" w:cs="Arial"/>
          <w:b/>
          <w:bCs/>
          <w:sz w:val="20"/>
          <w:szCs w:val="20"/>
          <w:lang w:eastAsia="zh-CN"/>
        </w:rPr>
        <w:t>quency, etc.</w:t>
      </w:r>
    </w:p>
    <w:p w14:paraId="0B635078" w14:textId="77777777" w:rsidR="001D40A6" w:rsidRPr="0004123D" w:rsidRDefault="001D40A6" w:rsidP="001D40A6">
      <w:pPr>
        <w:spacing w:beforeLines="50" w:before="120" w:afterLines="50" w:line="288" w:lineRule="auto"/>
        <w:jc w:val="both"/>
        <w:rPr>
          <w:rFonts w:ascii="Arial" w:hAnsi="Arial" w:cs="Arial"/>
          <w:b/>
          <w:bCs/>
          <w:lang w:eastAsia="zh-CN"/>
        </w:rPr>
      </w:pPr>
      <w:r w:rsidRPr="0004123D">
        <w:rPr>
          <w:rFonts w:ascii="Arial" w:hAnsi="Arial" w:cs="Arial" w:hint="eastAsia"/>
          <w:b/>
          <w:bCs/>
          <w:lang w:eastAsia="zh-CN"/>
        </w:rPr>
        <w:t>P</w:t>
      </w:r>
      <w:r w:rsidRPr="0004123D">
        <w:rPr>
          <w:rFonts w:ascii="Arial" w:hAnsi="Arial" w:cs="Arial"/>
          <w:b/>
          <w:bCs/>
          <w:lang w:eastAsia="zh-CN"/>
        </w:rPr>
        <w:t xml:space="preserve">roposal </w:t>
      </w:r>
      <w:r>
        <w:rPr>
          <w:rFonts w:ascii="Arial" w:hAnsi="Arial" w:cs="Arial"/>
          <w:b/>
          <w:bCs/>
          <w:lang w:eastAsia="zh-CN"/>
        </w:rPr>
        <w:t>5</w:t>
      </w:r>
      <w:r w:rsidRPr="0004123D">
        <w:rPr>
          <w:rFonts w:ascii="Arial" w:hAnsi="Arial" w:cs="Arial"/>
          <w:b/>
          <w:bCs/>
          <w:lang w:eastAsia="zh-CN"/>
        </w:rPr>
        <w:t xml:space="preserve">: Consider the requirements on </w:t>
      </w:r>
      <w:r w:rsidRPr="00E9483B">
        <w:rPr>
          <w:rFonts w:ascii="Arial" w:hAnsi="Arial" w:cs="Arial"/>
          <w:b/>
          <w:bCs/>
          <w:lang w:eastAsia="zh-CN"/>
        </w:rPr>
        <w:t>detecting or tracking of automotive vehicles, humans, and objects creating hazards on roads</w:t>
      </w:r>
      <w:r w:rsidRPr="0004123D">
        <w:rPr>
          <w:rFonts w:ascii="Arial" w:hAnsi="Arial" w:cs="Arial"/>
          <w:b/>
          <w:bCs/>
          <w:lang w:eastAsia="zh-CN"/>
        </w:rPr>
        <w:t xml:space="preserve"> in Table </w:t>
      </w:r>
      <w:r>
        <w:rPr>
          <w:rFonts w:ascii="Arial" w:hAnsi="Arial" w:cs="Arial"/>
          <w:b/>
          <w:bCs/>
          <w:lang w:eastAsia="zh-CN"/>
        </w:rPr>
        <w:t>5</w:t>
      </w:r>
      <w:r w:rsidRPr="0004123D">
        <w:rPr>
          <w:rFonts w:ascii="Arial" w:hAnsi="Arial" w:cs="Arial"/>
          <w:b/>
          <w:bCs/>
          <w:lang w:eastAsia="zh-CN"/>
        </w:rPr>
        <w:t xml:space="preserve"> as baseline design targets in future evaluations.</w:t>
      </w:r>
    </w:p>
    <w:p w14:paraId="0029F931" w14:textId="5135252C" w:rsidR="001D40A6" w:rsidRPr="000915DF" w:rsidRDefault="001D40A6" w:rsidP="001D40A6">
      <w:pPr>
        <w:spacing w:beforeLines="50" w:before="120" w:afterLines="50" w:line="288" w:lineRule="auto"/>
        <w:jc w:val="both"/>
        <w:rPr>
          <w:rFonts w:ascii="Arial" w:hAnsi="Arial" w:cs="Arial"/>
          <w:b/>
          <w:bCs/>
          <w:lang w:eastAsia="zh-CN"/>
        </w:rPr>
      </w:pPr>
      <w:r w:rsidRPr="000915DF">
        <w:rPr>
          <w:rFonts w:ascii="Arial" w:hAnsi="Arial" w:cs="Arial"/>
          <w:b/>
          <w:bCs/>
          <w:lang w:eastAsia="zh-CN"/>
        </w:rPr>
        <w:t xml:space="preserve">Proposal </w:t>
      </w:r>
      <w:r>
        <w:rPr>
          <w:rFonts w:ascii="Arial" w:hAnsi="Arial" w:cs="Arial"/>
          <w:b/>
          <w:bCs/>
          <w:lang w:eastAsia="zh-CN"/>
        </w:rPr>
        <w:t>6</w:t>
      </w:r>
      <w:r w:rsidRPr="000915DF">
        <w:rPr>
          <w:rFonts w:ascii="Arial" w:hAnsi="Arial" w:cs="Arial"/>
          <w:b/>
          <w:bCs/>
          <w:lang w:eastAsia="zh-CN"/>
        </w:rPr>
        <w:t xml:space="preserve">: Study the ISAC channel </w:t>
      </w:r>
      <w:proofErr w:type="spellStart"/>
      <w:r w:rsidRPr="000915DF">
        <w:rPr>
          <w:rFonts w:ascii="Arial" w:hAnsi="Arial" w:cs="Arial"/>
          <w:b/>
          <w:bCs/>
          <w:lang w:eastAsia="zh-CN"/>
        </w:rPr>
        <w:t>modeling</w:t>
      </w:r>
      <w:proofErr w:type="spellEnd"/>
      <w:r w:rsidRPr="000915DF">
        <w:rPr>
          <w:rFonts w:ascii="Arial" w:hAnsi="Arial" w:cs="Arial"/>
          <w:b/>
          <w:bCs/>
          <w:lang w:eastAsia="zh-CN"/>
        </w:rPr>
        <w:t xml:space="preserve"> for both FR1 and FR2.</w:t>
      </w:r>
    </w:p>
    <w:p w14:paraId="0D55F107" w14:textId="77777777" w:rsidR="001D40A6" w:rsidRPr="00F01639" w:rsidRDefault="001D40A6" w:rsidP="001D40A6">
      <w:pPr>
        <w:spacing w:beforeLines="50" w:before="120" w:afterLines="50" w:line="288" w:lineRule="auto"/>
        <w:jc w:val="both"/>
        <w:rPr>
          <w:rFonts w:ascii="Arial" w:hAnsi="Arial" w:cs="Arial"/>
          <w:b/>
          <w:bCs/>
          <w:lang w:eastAsia="zh-CN"/>
        </w:rPr>
      </w:pPr>
      <w:r w:rsidRPr="00F01639">
        <w:rPr>
          <w:rFonts w:ascii="Arial" w:hAnsi="Arial" w:cs="Arial"/>
          <w:b/>
          <w:bCs/>
          <w:lang w:eastAsia="zh-CN"/>
        </w:rPr>
        <w:t xml:space="preserve">Proposal </w:t>
      </w:r>
      <w:r>
        <w:rPr>
          <w:rFonts w:ascii="Arial" w:hAnsi="Arial" w:cs="Arial"/>
          <w:b/>
          <w:bCs/>
          <w:lang w:eastAsia="zh-CN"/>
        </w:rPr>
        <w:t>7</w:t>
      </w:r>
      <w:r w:rsidRPr="00F01639">
        <w:rPr>
          <w:rFonts w:ascii="Arial" w:hAnsi="Arial" w:cs="Arial"/>
          <w:b/>
          <w:bCs/>
          <w:lang w:eastAsia="zh-CN"/>
        </w:rPr>
        <w:t xml:space="preserve">: Both mono-static and bi-static modes can be considered for ISAC channel </w:t>
      </w:r>
      <w:proofErr w:type="spellStart"/>
      <w:r w:rsidRPr="00F01639">
        <w:rPr>
          <w:rFonts w:ascii="Arial" w:hAnsi="Arial" w:cs="Arial"/>
          <w:b/>
          <w:bCs/>
          <w:lang w:eastAsia="zh-CN"/>
        </w:rPr>
        <w:t>modeling</w:t>
      </w:r>
      <w:proofErr w:type="spellEnd"/>
      <w:r w:rsidRPr="00F01639">
        <w:rPr>
          <w:rFonts w:ascii="Arial" w:hAnsi="Arial" w:cs="Arial"/>
          <w:b/>
          <w:bCs/>
          <w:lang w:eastAsia="zh-CN"/>
        </w:rPr>
        <w:t>.</w:t>
      </w:r>
    </w:p>
    <w:p w14:paraId="19CD5227" w14:textId="77777777" w:rsidR="001D40A6" w:rsidRPr="001D40A6" w:rsidRDefault="001D40A6" w:rsidP="00CA3E25">
      <w:pPr>
        <w:snapToGrid w:val="0"/>
        <w:spacing w:beforeLines="50" w:before="120" w:after="0" w:line="288" w:lineRule="auto"/>
        <w:rPr>
          <w:rFonts w:ascii="Arial" w:eastAsia="Batang" w:hAnsi="Arial" w:cs="Arial"/>
        </w:rPr>
      </w:pPr>
    </w:p>
    <w:p w14:paraId="1551C519" w14:textId="47B906A6" w:rsidR="00D97565"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t>References</w:t>
      </w:r>
    </w:p>
    <w:p w14:paraId="73DCAD72" w14:textId="603E4CAE" w:rsidR="00060A1C" w:rsidRDefault="00732AA9" w:rsidP="00D42201">
      <w:pPr>
        <w:widowControl w:val="0"/>
        <w:numPr>
          <w:ilvl w:val="0"/>
          <w:numId w:val="2"/>
        </w:numPr>
        <w:overflowPunct/>
        <w:autoSpaceDE/>
        <w:adjustRightInd/>
        <w:spacing w:line="288" w:lineRule="auto"/>
        <w:jc w:val="both"/>
        <w:textAlignment w:val="auto"/>
        <w:rPr>
          <w:rFonts w:ascii="Arial" w:eastAsia="Batang" w:hAnsi="Arial" w:cs="Arial"/>
          <w:bCs/>
          <w:lang w:eastAsia="zh-CN"/>
        </w:rPr>
      </w:pPr>
      <w:bookmarkStart w:id="11" w:name="_Ref130805420"/>
      <w:r w:rsidRPr="00E012AE">
        <w:rPr>
          <w:rFonts w:ascii="Arial" w:eastAsia="Batang" w:hAnsi="Arial" w:cs="Arial"/>
          <w:bCs/>
          <w:lang w:eastAsia="zh-CN"/>
        </w:rPr>
        <w:t>R</w:t>
      </w:r>
      <w:r w:rsidR="0094483C">
        <w:rPr>
          <w:rFonts w:ascii="Arial" w:eastAsia="Batang" w:hAnsi="Arial" w:cs="Arial"/>
          <w:bCs/>
          <w:lang w:eastAsia="zh-CN"/>
        </w:rPr>
        <w:t>P</w:t>
      </w:r>
      <w:r w:rsidRPr="00E012AE">
        <w:rPr>
          <w:rFonts w:ascii="Arial" w:eastAsia="Batang" w:hAnsi="Arial" w:cs="Arial"/>
          <w:bCs/>
          <w:lang w:eastAsia="zh-CN"/>
        </w:rPr>
        <w:t>-23</w:t>
      </w:r>
      <w:r w:rsidR="0094483C">
        <w:rPr>
          <w:rFonts w:ascii="Arial" w:eastAsia="Batang" w:hAnsi="Arial" w:cs="Arial"/>
          <w:bCs/>
          <w:lang w:eastAsia="zh-CN"/>
        </w:rPr>
        <w:t>40</w:t>
      </w:r>
      <w:r w:rsidR="00D42201">
        <w:rPr>
          <w:rFonts w:ascii="Arial" w:eastAsia="Batang" w:hAnsi="Arial" w:cs="Arial"/>
          <w:bCs/>
          <w:lang w:eastAsia="zh-CN"/>
        </w:rPr>
        <w:t>69</w:t>
      </w:r>
      <w:r w:rsidRPr="00E012AE">
        <w:rPr>
          <w:rFonts w:ascii="Arial" w:eastAsia="Batang" w:hAnsi="Arial" w:cs="Arial" w:hint="eastAsia"/>
          <w:bCs/>
          <w:lang w:eastAsia="zh-CN"/>
        </w:rPr>
        <w:t>,</w:t>
      </w:r>
      <w:r w:rsidRPr="00E744BB">
        <w:rPr>
          <w:rFonts w:ascii="Arial" w:eastAsia="Batang" w:hAnsi="Arial" w:cs="Arial"/>
          <w:bCs/>
          <w:lang w:eastAsia="zh-CN"/>
        </w:rPr>
        <w:t xml:space="preserve"> </w:t>
      </w:r>
      <w:r w:rsidR="0094483C" w:rsidRPr="0094483C">
        <w:rPr>
          <w:rFonts w:ascii="Arial" w:eastAsia="Batang" w:hAnsi="Arial" w:cs="Arial"/>
          <w:bCs/>
          <w:lang w:eastAsia="zh-CN"/>
        </w:rPr>
        <w:t xml:space="preserve">New SID: </w:t>
      </w:r>
      <w:bookmarkStart w:id="12" w:name="_Hlk153293204"/>
      <w:r w:rsidR="00D42201" w:rsidRPr="00D42201">
        <w:rPr>
          <w:rFonts w:ascii="Arial" w:eastAsia="Batang" w:hAnsi="Arial" w:cs="Arial"/>
          <w:bCs/>
          <w:lang w:eastAsia="zh-CN"/>
        </w:rPr>
        <w:t xml:space="preserve">Study on channel modelling for Integrated Sensing </w:t>
      </w:r>
      <w:proofErr w:type="gramStart"/>
      <w:r w:rsidR="00D42201" w:rsidRPr="00D42201">
        <w:rPr>
          <w:rFonts w:ascii="Arial" w:eastAsia="Batang" w:hAnsi="Arial" w:cs="Arial"/>
          <w:bCs/>
          <w:lang w:eastAsia="zh-CN"/>
        </w:rPr>
        <w:t>And</w:t>
      </w:r>
      <w:proofErr w:type="gramEnd"/>
      <w:r w:rsidR="00D42201" w:rsidRPr="00D42201">
        <w:rPr>
          <w:rFonts w:ascii="Arial" w:eastAsia="Batang" w:hAnsi="Arial" w:cs="Arial"/>
          <w:bCs/>
          <w:lang w:eastAsia="zh-CN"/>
        </w:rPr>
        <w:t xml:space="preserve"> Communication (ISAC) for NR</w:t>
      </w:r>
      <w:bookmarkEnd w:id="12"/>
      <w:r w:rsidRPr="00E744BB">
        <w:rPr>
          <w:rFonts w:ascii="Arial" w:eastAsia="Batang" w:hAnsi="Arial" w:cs="Arial"/>
          <w:bCs/>
          <w:lang w:eastAsia="zh-CN"/>
        </w:rPr>
        <w:t xml:space="preserve">, </w:t>
      </w:r>
      <w:r w:rsidR="0094483C" w:rsidRPr="0094483C">
        <w:rPr>
          <w:rFonts w:ascii="Arial" w:eastAsia="Batang" w:hAnsi="Arial" w:cs="Arial"/>
          <w:bCs/>
          <w:lang w:eastAsia="zh-CN"/>
        </w:rPr>
        <w:t>3GPP TSG RAN Meeting #102</w:t>
      </w:r>
      <w:r w:rsidRPr="00E744BB">
        <w:rPr>
          <w:rFonts w:ascii="Arial" w:eastAsia="Batang" w:hAnsi="Arial" w:cs="Arial"/>
          <w:bCs/>
          <w:lang w:eastAsia="zh-CN"/>
        </w:rPr>
        <w:t>.</w:t>
      </w:r>
      <w:bookmarkEnd w:id="11"/>
    </w:p>
    <w:p w14:paraId="00E422BA" w14:textId="3760348E" w:rsidR="00E13F97" w:rsidRPr="00D94465" w:rsidRDefault="00E13F97" w:rsidP="00D42201">
      <w:pPr>
        <w:widowControl w:val="0"/>
        <w:numPr>
          <w:ilvl w:val="0"/>
          <w:numId w:val="2"/>
        </w:numPr>
        <w:overflowPunct/>
        <w:autoSpaceDE/>
        <w:adjustRightInd/>
        <w:spacing w:line="288" w:lineRule="auto"/>
        <w:jc w:val="both"/>
        <w:textAlignment w:val="auto"/>
        <w:rPr>
          <w:rFonts w:ascii="Arial" w:eastAsia="Batang" w:hAnsi="Arial" w:cs="Arial"/>
          <w:bCs/>
          <w:lang w:eastAsia="zh-CN"/>
        </w:rPr>
      </w:pPr>
      <w:bookmarkStart w:id="13" w:name="_Ref157949818"/>
      <w:r>
        <w:rPr>
          <w:rFonts w:ascii="Arial" w:hAnsi="Arial" w:cs="Arial" w:hint="eastAsia"/>
          <w:bCs/>
          <w:lang w:eastAsia="zh-CN"/>
        </w:rPr>
        <w:lastRenderedPageBreak/>
        <w:t>T</w:t>
      </w:r>
      <w:r>
        <w:rPr>
          <w:rFonts w:ascii="Arial" w:hAnsi="Arial" w:cs="Arial"/>
          <w:bCs/>
          <w:lang w:eastAsia="zh-CN"/>
        </w:rPr>
        <w:t xml:space="preserve">R 36.777, Study on Enhanced LTE Support for Aerial </w:t>
      </w:r>
      <w:r>
        <w:rPr>
          <w:rFonts w:ascii="Arial" w:hAnsi="Arial" w:cs="Arial" w:hint="eastAsia"/>
          <w:bCs/>
          <w:lang w:eastAsia="zh-CN"/>
        </w:rPr>
        <w:t>Vehicle</w:t>
      </w:r>
      <w:r>
        <w:rPr>
          <w:rFonts w:ascii="Arial" w:hAnsi="Arial" w:cs="Arial"/>
          <w:bCs/>
          <w:lang w:eastAsia="zh-CN"/>
        </w:rPr>
        <w:t>, v15.0.0.</w:t>
      </w:r>
      <w:bookmarkEnd w:id="13"/>
    </w:p>
    <w:p w14:paraId="1C8B9342" w14:textId="27A141E9" w:rsidR="00D94465" w:rsidRPr="00D94465" w:rsidRDefault="00D94465" w:rsidP="00B7310D">
      <w:pPr>
        <w:widowControl w:val="0"/>
        <w:numPr>
          <w:ilvl w:val="0"/>
          <w:numId w:val="2"/>
        </w:numPr>
        <w:overflowPunct/>
        <w:autoSpaceDE/>
        <w:adjustRightInd/>
        <w:spacing w:line="288" w:lineRule="auto"/>
        <w:jc w:val="both"/>
        <w:textAlignment w:val="auto"/>
        <w:rPr>
          <w:rFonts w:ascii="Arial" w:eastAsia="Batang" w:hAnsi="Arial" w:cs="Arial"/>
          <w:bCs/>
          <w:lang w:eastAsia="zh-CN"/>
        </w:rPr>
      </w:pPr>
      <w:bookmarkStart w:id="14" w:name="_Ref158046758"/>
      <w:r w:rsidRPr="00D94465">
        <w:rPr>
          <w:rFonts w:ascii="Arial" w:hAnsi="Arial" w:cs="Arial" w:hint="eastAsia"/>
          <w:bCs/>
          <w:lang w:eastAsia="zh-CN"/>
        </w:rPr>
        <w:t>T</w:t>
      </w:r>
      <w:r w:rsidRPr="00D94465">
        <w:rPr>
          <w:rFonts w:ascii="Arial" w:hAnsi="Arial" w:cs="Arial"/>
          <w:bCs/>
          <w:lang w:eastAsia="zh-CN"/>
        </w:rPr>
        <w:t>R 22.837, Feasibility Study on Integrated Sensing and Communication, v1</w:t>
      </w:r>
      <w:r>
        <w:rPr>
          <w:rFonts w:ascii="Arial" w:hAnsi="Arial" w:cs="Arial"/>
          <w:bCs/>
          <w:lang w:eastAsia="zh-CN"/>
        </w:rPr>
        <w:t>9</w:t>
      </w:r>
      <w:r w:rsidRPr="00D94465">
        <w:rPr>
          <w:rFonts w:ascii="Arial" w:hAnsi="Arial" w:cs="Arial"/>
          <w:bCs/>
          <w:lang w:eastAsia="zh-CN"/>
        </w:rPr>
        <w:t>.</w:t>
      </w:r>
      <w:r>
        <w:rPr>
          <w:rFonts w:ascii="Arial" w:hAnsi="Arial" w:cs="Arial"/>
          <w:bCs/>
          <w:lang w:eastAsia="zh-CN"/>
        </w:rPr>
        <w:t>1</w:t>
      </w:r>
      <w:r w:rsidRPr="00D94465">
        <w:rPr>
          <w:rFonts w:ascii="Arial" w:hAnsi="Arial" w:cs="Arial"/>
          <w:bCs/>
          <w:lang w:eastAsia="zh-CN"/>
        </w:rPr>
        <w:t>.0.</w:t>
      </w:r>
      <w:bookmarkEnd w:id="14"/>
    </w:p>
    <w:p w14:paraId="0C1B8069" w14:textId="459798C9" w:rsidR="00B813C3" w:rsidRPr="00484494" w:rsidRDefault="00B813C3" w:rsidP="00C42264">
      <w:pPr>
        <w:widowControl w:val="0"/>
        <w:numPr>
          <w:ilvl w:val="0"/>
          <w:numId w:val="2"/>
        </w:numPr>
        <w:overflowPunct/>
        <w:autoSpaceDE/>
        <w:adjustRightInd/>
        <w:spacing w:line="288" w:lineRule="auto"/>
        <w:jc w:val="both"/>
        <w:textAlignment w:val="auto"/>
        <w:rPr>
          <w:rFonts w:ascii="Arial" w:eastAsia="Batang" w:hAnsi="Arial" w:cs="Arial"/>
          <w:bCs/>
          <w:lang w:eastAsia="zh-CN"/>
        </w:rPr>
      </w:pPr>
      <w:bookmarkStart w:id="15" w:name="_Ref158046821"/>
      <w:r w:rsidRPr="00B813C3">
        <w:rPr>
          <w:rFonts w:ascii="Arial" w:hAnsi="Arial" w:cs="Arial" w:hint="eastAsia"/>
          <w:bCs/>
          <w:lang w:eastAsia="zh-CN"/>
        </w:rPr>
        <w:t>T</w:t>
      </w:r>
      <w:r w:rsidRPr="00B813C3">
        <w:rPr>
          <w:rFonts w:ascii="Arial" w:hAnsi="Arial" w:cs="Arial"/>
          <w:bCs/>
          <w:lang w:eastAsia="zh-CN"/>
        </w:rPr>
        <w:t>R 37.885, Study on evaluation methodology of new Vehicle-to-Everything (V2X) use cases for LTE and NR, v1</w:t>
      </w:r>
      <w:r>
        <w:rPr>
          <w:rFonts w:ascii="Arial" w:hAnsi="Arial" w:cs="Arial"/>
          <w:bCs/>
          <w:lang w:eastAsia="zh-CN"/>
        </w:rPr>
        <w:t>5</w:t>
      </w:r>
      <w:r w:rsidRPr="00B813C3">
        <w:rPr>
          <w:rFonts w:ascii="Arial" w:hAnsi="Arial" w:cs="Arial"/>
          <w:bCs/>
          <w:lang w:eastAsia="zh-CN"/>
        </w:rPr>
        <w:t>.</w:t>
      </w:r>
      <w:r>
        <w:rPr>
          <w:rFonts w:ascii="Arial" w:hAnsi="Arial" w:cs="Arial"/>
          <w:bCs/>
          <w:lang w:eastAsia="zh-CN"/>
        </w:rPr>
        <w:t>3</w:t>
      </w:r>
      <w:r w:rsidRPr="00B813C3">
        <w:rPr>
          <w:rFonts w:ascii="Arial" w:hAnsi="Arial" w:cs="Arial"/>
          <w:bCs/>
          <w:lang w:eastAsia="zh-CN"/>
        </w:rPr>
        <w:t>.0.</w:t>
      </w:r>
      <w:bookmarkEnd w:id="15"/>
    </w:p>
    <w:p w14:paraId="782A8046" w14:textId="77777777" w:rsidR="00484494" w:rsidRDefault="00484494" w:rsidP="00C42264">
      <w:pPr>
        <w:widowControl w:val="0"/>
        <w:numPr>
          <w:ilvl w:val="0"/>
          <w:numId w:val="2"/>
        </w:numPr>
        <w:overflowPunct/>
        <w:autoSpaceDE/>
        <w:adjustRightInd/>
        <w:spacing w:line="288" w:lineRule="auto"/>
        <w:jc w:val="both"/>
        <w:textAlignment w:val="auto"/>
        <w:rPr>
          <w:rFonts w:ascii="Arial" w:eastAsia="Batang" w:hAnsi="Arial" w:cs="Arial"/>
          <w:bCs/>
          <w:lang w:eastAsia="zh-CN"/>
        </w:rPr>
      </w:pPr>
      <w:bookmarkStart w:id="16" w:name="_Ref158106411"/>
      <w:r w:rsidRPr="00484494">
        <w:rPr>
          <w:rFonts w:ascii="Arial" w:eastAsia="Batang" w:hAnsi="Arial" w:cs="Arial"/>
          <w:bCs/>
          <w:lang w:eastAsia="zh-CN"/>
        </w:rPr>
        <w:t>3GPP TR 38.913: "Study on Scenarios and Requirements for Next Generation Access Technologies".</w:t>
      </w:r>
      <w:bookmarkEnd w:id="16"/>
      <w:r w:rsidRPr="00484494">
        <w:rPr>
          <w:rFonts w:ascii="Arial" w:eastAsia="Batang" w:hAnsi="Arial" w:cs="Arial"/>
          <w:bCs/>
          <w:lang w:eastAsia="zh-CN"/>
        </w:rPr>
        <w:t xml:space="preserve"> </w:t>
      </w:r>
    </w:p>
    <w:p w14:paraId="226DBAD4" w14:textId="1187EC7A" w:rsidR="00484494" w:rsidRPr="00B813C3" w:rsidRDefault="00484494" w:rsidP="00C42264">
      <w:pPr>
        <w:widowControl w:val="0"/>
        <w:numPr>
          <w:ilvl w:val="0"/>
          <w:numId w:val="2"/>
        </w:numPr>
        <w:overflowPunct/>
        <w:autoSpaceDE/>
        <w:adjustRightInd/>
        <w:spacing w:line="288" w:lineRule="auto"/>
        <w:jc w:val="both"/>
        <w:textAlignment w:val="auto"/>
        <w:rPr>
          <w:rFonts w:ascii="Arial" w:eastAsia="Batang" w:hAnsi="Arial" w:cs="Arial"/>
          <w:bCs/>
          <w:lang w:eastAsia="zh-CN"/>
        </w:rPr>
      </w:pPr>
      <w:bookmarkStart w:id="17" w:name="_Ref158106417"/>
      <w:r w:rsidRPr="00484494">
        <w:rPr>
          <w:rFonts w:ascii="Arial" w:eastAsia="Batang" w:hAnsi="Arial" w:cs="Arial"/>
          <w:bCs/>
          <w:lang w:eastAsia="zh-CN"/>
        </w:rPr>
        <w:t>3GPP TR 36.885: "Study on LTE-based V2X services".</w:t>
      </w:r>
      <w:bookmarkEnd w:id="17"/>
    </w:p>
    <w:sectPr w:rsidR="00484494" w:rsidRPr="00B813C3" w:rsidSect="00E72B6A">
      <w:headerReference w:type="even" r:id="rId19"/>
      <w:footerReference w:type="even" r:id="rId20"/>
      <w:footerReference w:type="default" r:id="rId21"/>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94D4F4" w14:textId="77777777" w:rsidR="00E72B6A" w:rsidRDefault="00E72B6A">
      <w:r>
        <w:separator/>
      </w:r>
    </w:p>
  </w:endnote>
  <w:endnote w:type="continuationSeparator" w:id="0">
    <w:p w14:paraId="6F67B8D4" w14:textId="77777777" w:rsidR="00E72B6A" w:rsidRDefault="00E72B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variable"/>
    <w:sig w:usb0="80000067" w:usb1="0200004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AAAF1" w14:textId="2F742604" w:rsidR="006C25A9" w:rsidRDefault="006C25A9"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sidR="00A22CB2">
      <w:rPr>
        <w:rStyle w:val="CharChar2"/>
        <w:noProof/>
      </w:rPr>
      <w:t>1</w:t>
    </w:r>
    <w:r>
      <w:rPr>
        <w:rStyle w:val="CharChar2"/>
      </w:rPr>
      <w:fldChar w:fldCharType="end"/>
    </w:r>
  </w:p>
  <w:p w14:paraId="5ACCB771" w14:textId="77777777" w:rsidR="006C25A9" w:rsidRDefault="006C25A9"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62F3B" w14:textId="1F2FBC29" w:rsidR="006C25A9" w:rsidRPr="00270202" w:rsidRDefault="006C25A9"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2</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4</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70A1C5" w14:textId="77777777" w:rsidR="00E72B6A" w:rsidRDefault="00E72B6A">
      <w:r>
        <w:separator/>
      </w:r>
    </w:p>
  </w:footnote>
  <w:footnote w:type="continuationSeparator" w:id="0">
    <w:p w14:paraId="23C120A5" w14:textId="77777777" w:rsidR="00E72B6A" w:rsidRDefault="00E72B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02A9D" w14:textId="77777777" w:rsidR="006C25A9" w:rsidRDefault="006C25A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D6589"/>
    <w:multiLevelType w:val="multilevel"/>
    <w:tmpl w:val="C0004572"/>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255"/>
        </w:tabs>
        <w:ind w:left="5255" w:hanging="576"/>
      </w:pPr>
      <w:rPr>
        <w:rFonts w:hint="default"/>
        <w:i w:val="0"/>
        <w:sz w:val="22"/>
        <w:szCs w:val="22"/>
        <w:lang w:val="en-US"/>
      </w:rPr>
    </w:lvl>
    <w:lvl w:ilvl="2">
      <w:start w:val="1"/>
      <w:numFmt w:val="decimal"/>
      <w:pStyle w:val="3"/>
      <w:lvlText w:val="%1.%2.%3"/>
      <w:lvlJc w:val="left"/>
      <w:pPr>
        <w:tabs>
          <w:tab w:val="num" w:pos="568"/>
        </w:tabs>
        <w:ind w:left="568"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0734512"/>
    <w:multiLevelType w:val="hybridMultilevel"/>
    <w:tmpl w:val="7F185284"/>
    <w:lvl w:ilvl="0" w:tplc="A008023C">
      <w:start w:val="1"/>
      <w:numFmt w:val="decimal"/>
      <w:pStyle w:val="3GPPH2"/>
      <w:lvlText w:val="%1.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03662C"/>
    <w:multiLevelType w:val="hybridMultilevel"/>
    <w:tmpl w:val="E122823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7" w15:restartNumberingAfterBreak="0">
    <w:nsid w:val="1A793EE8"/>
    <w:multiLevelType w:val="hybridMultilevel"/>
    <w:tmpl w:val="02F81DA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1F250011"/>
    <w:multiLevelType w:val="multilevel"/>
    <w:tmpl w:val="C63A3E20"/>
    <w:lvl w:ilvl="0">
      <w:start w:val="1"/>
      <w:numFmt w:val="decimal"/>
      <w:lvlText w:val="[%1]"/>
      <w:lvlJc w:val="left"/>
      <w:pPr>
        <w:tabs>
          <w:tab w:val="num" w:pos="420"/>
        </w:tabs>
        <w:ind w:left="420" w:hanging="420"/>
      </w:pPr>
      <w:rPr>
        <w:rFonts w:ascii="Arial" w:hAnsi="Arial" w:cs="Arial" w:hint="default"/>
        <w:sz w:val="20"/>
        <w:szCs w:val="20"/>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46A3D4B"/>
    <w:multiLevelType w:val="hybridMultilevel"/>
    <w:tmpl w:val="B23091D8"/>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 w15:restartNumberingAfterBreak="0">
    <w:nsid w:val="25CE7980"/>
    <w:multiLevelType w:val="hybridMultilevel"/>
    <w:tmpl w:val="F86CCB36"/>
    <w:lvl w:ilvl="0" w:tplc="6E8C48CC">
      <w:start w:val="1"/>
      <w:numFmt w:val="bullet"/>
      <w:lvlText w:val="•"/>
      <w:lvlJc w:val="left"/>
      <w:pPr>
        <w:tabs>
          <w:tab w:val="num" w:pos="720"/>
        </w:tabs>
        <w:ind w:left="720" w:hanging="360"/>
      </w:pPr>
      <w:rPr>
        <w:rFonts w:ascii="Arial" w:hAnsi="Arial" w:hint="default"/>
      </w:rPr>
    </w:lvl>
    <w:lvl w:ilvl="1" w:tplc="4B5EE394" w:tentative="1">
      <w:start w:val="1"/>
      <w:numFmt w:val="bullet"/>
      <w:lvlText w:val="•"/>
      <w:lvlJc w:val="left"/>
      <w:pPr>
        <w:tabs>
          <w:tab w:val="num" w:pos="1440"/>
        </w:tabs>
        <w:ind w:left="1440" w:hanging="360"/>
      </w:pPr>
      <w:rPr>
        <w:rFonts w:ascii="Arial" w:hAnsi="Arial" w:hint="default"/>
      </w:rPr>
    </w:lvl>
    <w:lvl w:ilvl="2" w:tplc="5E3CB464" w:tentative="1">
      <w:start w:val="1"/>
      <w:numFmt w:val="bullet"/>
      <w:lvlText w:val="•"/>
      <w:lvlJc w:val="left"/>
      <w:pPr>
        <w:tabs>
          <w:tab w:val="num" w:pos="2160"/>
        </w:tabs>
        <w:ind w:left="2160" w:hanging="360"/>
      </w:pPr>
      <w:rPr>
        <w:rFonts w:ascii="Arial" w:hAnsi="Arial" w:hint="default"/>
      </w:rPr>
    </w:lvl>
    <w:lvl w:ilvl="3" w:tplc="CD5E326E">
      <w:start w:val="1"/>
      <w:numFmt w:val="bullet"/>
      <w:lvlText w:val="•"/>
      <w:lvlJc w:val="left"/>
      <w:pPr>
        <w:tabs>
          <w:tab w:val="num" w:pos="2880"/>
        </w:tabs>
        <w:ind w:left="2880" w:hanging="360"/>
      </w:pPr>
      <w:rPr>
        <w:rFonts w:ascii="Arial" w:hAnsi="Arial" w:hint="default"/>
      </w:rPr>
    </w:lvl>
    <w:lvl w:ilvl="4" w:tplc="1BF26706" w:tentative="1">
      <w:start w:val="1"/>
      <w:numFmt w:val="bullet"/>
      <w:lvlText w:val="•"/>
      <w:lvlJc w:val="left"/>
      <w:pPr>
        <w:tabs>
          <w:tab w:val="num" w:pos="3600"/>
        </w:tabs>
        <w:ind w:left="3600" w:hanging="360"/>
      </w:pPr>
      <w:rPr>
        <w:rFonts w:ascii="Arial" w:hAnsi="Arial" w:hint="default"/>
      </w:rPr>
    </w:lvl>
    <w:lvl w:ilvl="5" w:tplc="DB98D2C0" w:tentative="1">
      <w:start w:val="1"/>
      <w:numFmt w:val="bullet"/>
      <w:lvlText w:val="•"/>
      <w:lvlJc w:val="left"/>
      <w:pPr>
        <w:tabs>
          <w:tab w:val="num" w:pos="4320"/>
        </w:tabs>
        <w:ind w:left="4320" w:hanging="360"/>
      </w:pPr>
      <w:rPr>
        <w:rFonts w:ascii="Arial" w:hAnsi="Arial" w:hint="default"/>
      </w:rPr>
    </w:lvl>
    <w:lvl w:ilvl="6" w:tplc="B602D9C6" w:tentative="1">
      <w:start w:val="1"/>
      <w:numFmt w:val="bullet"/>
      <w:lvlText w:val="•"/>
      <w:lvlJc w:val="left"/>
      <w:pPr>
        <w:tabs>
          <w:tab w:val="num" w:pos="5040"/>
        </w:tabs>
        <w:ind w:left="5040" w:hanging="360"/>
      </w:pPr>
      <w:rPr>
        <w:rFonts w:ascii="Arial" w:hAnsi="Arial" w:hint="default"/>
      </w:rPr>
    </w:lvl>
    <w:lvl w:ilvl="7" w:tplc="FF5E7BB0" w:tentative="1">
      <w:start w:val="1"/>
      <w:numFmt w:val="bullet"/>
      <w:lvlText w:val="•"/>
      <w:lvlJc w:val="left"/>
      <w:pPr>
        <w:tabs>
          <w:tab w:val="num" w:pos="5760"/>
        </w:tabs>
        <w:ind w:left="5760" w:hanging="360"/>
      </w:pPr>
      <w:rPr>
        <w:rFonts w:ascii="Arial" w:hAnsi="Arial" w:hint="default"/>
      </w:rPr>
    </w:lvl>
    <w:lvl w:ilvl="8" w:tplc="A21CA44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6AF437A"/>
    <w:multiLevelType w:val="hybridMultilevel"/>
    <w:tmpl w:val="B8FAC4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8C25E68"/>
    <w:multiLevelType w:val="hybridMultilevel"/>
    <w:tmpl w:val="202477FC"/>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FB01FD2"/>
    <w:multiLevelType w:val="hybridMultilevel"/>
    <w:tmpl w:val="E8F228B2"/>
    <w:lvl w:ilvl="0" w:tplc="0809000F">
      <w:start w:val="1"/>
      <w:numFmt w:val="decimal"/>
      <w:pStyle w:val="40"/>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2FCC6350"/>
    <w:multiLevelType w:val="hybridMultilevel"/>
    <w:tmpl w:val="AE4AEF1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330504C5"/>
    <w:multiLevelType w:val="hybridMultilevel"/>
    <w:tmpl w:val="36C812F2"/>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750F3"/>
    <w:multiLevelType w:val="hybridMultilevel"/>
    <w:tmpl w:val="2FF65C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2E16641"/>
    <w:multiLevelType w:val="hybridMultilevel"/>
    <w:tmpl w:val="3392C84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4203F72"/>
    <w:multiLevelType w:val="hybridMultilevel"/>
    <w:tmpl w:val="5092746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ABA540A"/>
    <w:multiLevelType w:val="hybridMultilevel"/>
    <w:tmpl w:val="B57280F4"/>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06398E"/>
    <w:multiLevelType w:val="hybridMultilevel"/>
    <w:tmpl w:val="5E34458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693026BF"/>
    <w:multiLevelType w:val="hybridMultilevel"/>
    <w:tmpl w:val="5470B64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1" w15:restartNumberingAfterBreak="0">
    <w:nsid w:val="6C886B11"/>
    <w:multiLevelType w:val="hybridMultilevel"/>
    <w:tmpl w:val="70420D06"/>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2D9420B"/>
    <w:multiLevelType w:val="hybridMultilevel"/>
    <w:tmpl w:val="2DA0CED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3"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12561441">
    <w:abstractNumId w:val="14"/>
  </w:num>
  <w:num w:numId="2" w16cid:durableId="1148745681">
    <w:abstractNumId w:val="9"/>
  </w:num>
  <w:num w:numId="3" w16cid:durableId="1021783278">
    <w:abstractNumId w:val="2"/>
  </w:num>
  <w:num w:numId="4" w16cid:durableId="338701871">
    <w:abstractNumId w:val="15"/>
  </w:num>
  <w:num w:numId="5" w16cid:durableId="130171996">
    <w:abstractNumId w:val="16"/>
  </w:num>
  <w:num w:numId="6" w16cid:durableId="1664314904">
    <w:abstractNumId w:val="5"/>
  </w:num>
  <w:num w:numId="7" w16cid:durableId="414935616">
    <w:abstractNumId w:val="3"/>
  </w:num>
  <w:num w:numId="8" w16cid:durableId="603463375">
    <w:abstractNumId w:val="18"/>
  </w:num>
  <w:num w:numId="9" w16cid:durableId="788936716">
    <w:abstractNumId w:val="22"/>
  </w:num>
  <w:num w:numId="10" w16cid:durableId="407194764">
    <w:abstractNumId w:val="1"/>
  </w:num>
  <w:num w:numId="11" w16cid:durableId="141236268">
    <w:abstractNumId w:val="4"/>
  </w:num>
  <w:num w:numId="12" w16cid:durableId="1182471174">
    <w:abstractNumId w:val="25"/>
  </w:num>
  <w:num w:numId="13" w16cid:durableId="1685783886">
    <w:abstractNumId w:val="34"/>
  </w:num>
  <w:num w:numId="14" w16cid:durableId="389890420">
    <w:abstractNumId w:val="28"/>
  </w:num>
  <w:num w:numId="15" w16cid:durableId="836116366">
    <w:abstractNumId w:val="21"/>
  </w:num>
  <w:num w:numId="16" w16cid:durableId="2137066820">
    <w:abstractNumId w:val="12"/>
  </w:num>
  <w:num w:numId="17" w16cid:durableId="2129077609">
    <w:abstractNumId w:val="11"/>
  </w:num>
  <w:num w:numId="18" w16cid:durableId="1397362218">
    <w:abstractNumId w:val="32"/>
  </w:num>
  <w:num w:numId="19" w16cid:durableId="288322210">
    <w:abstractNumId w:val="13"/>
  </w:num>
  <w:num w:numId="20" w16cid:durableId="37975791">
    <w:abstractNumId w:val="6"/>
  </w:num>
  <w:num w:numId="21" w16cid:durableId="496305530">
    <w:abstractNumId w:val="10"/>
  </w:num>
  <w:num w:numId="22" w16cid:durableId="450783056">
    <w:abstractNumId w:val="30"/>
  </w:num>
  <w:num w:numId="23" w16cid:durableId="757991883">
    <w:abstractNumId w:val="17"/>
  </w:num>
  <w:num w:numId="24" w16cid:durableId="473718837">
    <w:abstractNumId w:val="7"/>
  </w:num>
  <w:num w:numId="25" w16cid:durableId="464933286">
    <w:abstractNumId w:val="4"/>
  </w:num>
  <w:num w:numId="26" w16cid:durableId="1544563699">
    <w:abstractNumId w:val="23"/>
  </w:num>
  <w:num w:numId="27" w16cid:durableId="749232432">
    <w:abstractNumId w:val="24"/>
  </w:num>
  <w:num w:numId="28" w16cid:durableId="1092318194">
    <w:abstractNumId w:val="29"/>
  </w:num>
  <w:num w:numId="29" w16cid:durableId="44986589">
    <w:abstractNumId w:val="27"/>
  </w:num>
  <w:num w:numId="30" w16cid:durableId="121580487">
    <w:abstractNumId w:val="8"/>
  </w:num>
  <w:num w:numId="31" w16cid:durableId="1230535956">
    <w:abstractNumId w:val="20"/>
  </w:num>
  <w:num w:numId="32" w16cid:durableId="845510699">
    <w:abstractNumId w:val="31"/>
  </w:num>
  <w:num w:numId="33" w16cid:durableId="601449003">
    <w:abstractNumId w:val="4"/>
  </w:num>
  <w:num w:numId="34" w16cid:durableId="666055445">
    <w:abstractNumId w:val="4"/>
  </w:num>
  <w:num w:numId="35" w16cid:durableId="1880320524">
    <w:abstractNumId w:val="4"/>
  </w:num>
  <w:num w:numId="36" w16cid:durableId="310840242">
    <w:abstractNumId w:val="26"/>
  </w:num>
  <w:num w:numId="37" w16cid:durableId="517932924">
    <w:abstractNumId w:val="33"/>
  </w:num>
  <w:num w:numId="38" w16cid:durableId="1263339427">
    <w:abstractNumId w:val="1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F18"/>
    <w:rsid w:val="00003131"/>
    <w:rsid w:val="00003297"/>
    <w:rsid w:val="0000366B"/>
    <w:rsid w:val="00003726"/>
    <w:rsid w:val="00003772"/>
    <w:rsid w:val="000037FB"/>
    <w:rsid w:val="00003C40"/>
    <w:rsid w:val="00003CB0"/>
    <w:rsid w:val="000045D4"/>
    <w:rsid w:val="0000472B"/>
    <w:rsid w:val="00004885"/>
    <w:rsid w:val="00004CD0"/>
    <w:rsid w:val="00004D8C"/>
    <w:rsid w:val="00004DCB"/>
    <w:rsid w:val="00004DD7"/>
    <w:rsid w:val="00005173"/>
    <w:rsid w:val="000051F0"/>
    <w:rsid w:val="00005327"/>
    <w:rsid w:val="0000553B"/>
    <w:rsid w:val="0000675B"/>
    <w:rsid w:val="00006780"/>
    <w:rsid w:val="000068B8"/>
    <w:rsid w:val="00006C7A"/>
    <w:rsid w:val="00006E95"/>
    <w:rsid w:val="000072BD"/>
    <w:rsid w:val="0000792C"/>
    <w:rsid w:val="00007964"/>
    <w:rsid w:val="00007CEF"/>
    <w:rsid w:val="00007CF1"/>
    <w:rsid w:val="00007E9D"/>
    <w:rsid w:val="000101EF"/>
    <w:rsid w:val="000108D3"/>
    <w:rsid w:val="00010BA8"/>
    <w:rsid w:val="00010D1F"/>
    <w:rsid w:val="00010DF5"/>
    <w:rsid w:val="00010E97"/>
    <w:rsid w:val="00010FD1"/>
    <w:rsid w:val="00011703"/>
    <w:rsid w:val="00011897"/>
    <w:rsid w:val="00011E7D"/>
    <w:rsid w:val="00011F10"/>
    <w:rsid w:val="00012057"/>
    <w:rsid w:val="000120C5"/>
    <w:rsid w:val="000124D1"/>
    <w:rsid w:val="000128DD"/>
    <w:rsid w:val="00012D90"/>
    <w:rsid w:val="000130FE"/>
    <w:rsid w:val="0001321B"/>
    <w:rsid w:val="000132B8"/>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66A"/>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A1"/>
    <w:rsid w:val="00020F68"/>
    <w:rsid w:val="0002130A"/>
    <w:rsid w:val="0002165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FC"/>
    <w:rsid w:val="00026639"/>
    <w:rsid w:val="000266AE"/>
    <w:rsid w:val="00026905"/>
    <w:rsid w:val="00026977"/>
    <w:rsid w:val="00026AF7"/>
    <w:rsid w:val="00026EF9"/>
    <w:rsid w:val="00026FDC"/>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EDD"/>
    <w:rsid w:val="000321DC"/>
    <w:rsid w:val="00032214"/>
    <w:rsid w:val="000323E6"/>
    <w:rsid w:val="00032A64"/>
    <w:rsid w:val="00032BCB"/>
    <w:rsid w:val="00033000"/>
    <w:rsid w:val="0003311F"/>
    <w:rsid w:val="000334D2"/>
    <w:rsid w:val="000336FB"/>
    <w:rsid w:val="00033834"/>
    <w:rsid w:val="00033A55"/>
    <w:rsid w:val="00033AE8"/>
    <w:rsid w:val="00033B86"/>
    <w:rsid w:val="00033E5C"/>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390"/>
    <w:rsid w:val="00036A16"/>
    <w:rsid w:val="00036C45"/>
    <w:rsid w:val="00036E0C"/>
    <w:rsid w:val="00036FA7"/>
    <w:rsid w:val="000371DA"/>
    <w:rsid w:val="000371E8"/>
    <w:rsid w:val="000372FA"/>
    <w:rsid w:val="000377E3"/>
    <w:rsid w:val="00037824"/>
    <w:rsid w:val="00037910"/>
    <w:rsid w:val="00037A21"/>
    <w:rsid w:val="00037DDF"/>
    <w:rsid w:val="000404F2"/>
    <w:rsid w:val="000405A5"/>
    <w:rsid w:val="000409BD"/>
    <w:rsid w:val="00040A16"/>
    <w:rsid w:val="00040F38"/>
    <w:rsid w:val="00040F7A"/>
    <w:rsid w:val="00041206"/>
    <w:rsid w:val="0004123D"/>
    <w:rsid w:val="000412B7"/>
    <w:rsid w:val="000413B8"/>
    <w:rsid w:val="000417B1"/>
    <w:rsid w:val="0004182E"/>
    <w:rsid w:val="000418C8"/>
    <w:rsid w:val="000426B1"/>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403C"/>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6F8"/>
    <w:rsid w:val="00046743"/>
    <w:rsid w:val="000468C4"/>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C5"/>
    <w:rsid w:val="000614F7"/>
    <w:rsid w:val="000615B5"/>
    <w:rsid w:val="000618D2"/>
    <w:rsid w:val="00061B51"/>
    <w:rsid w:val="00061C37"/>
    <w:rsid w:val="00061C39"/>
    <w:rsid w:val="00061E34"/>
    <w:rsid w:val="00061F60"/>
    <w:rsid w:val="000621A9"/>
    <w:rsid w:val="0006263A"/>
    <w:rsid w:val="00062D4A"/>
    <w:rsid w:val="00062EBA"/>
    <w:rsid w:val="00063044"/>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25F"/>
    <w:rsid w:val="0007153C"/>
    <w:rsid w:val="000716FB"/>
    <w:rsid w:val="00071B65"/>
    <w:rsid w:val="00071DA6"/>
    <w:rsid w:val="00071E37"/>
    <w:rsid w:val="00071E9B"/>
    <w:rsid w:val="00072085"/>
    <w:rsid w:val="0007240B"/>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79"/>
    <w:rsid w:val="00073CF3"/>
    <w:rsid w:val="0007408B"/>
    <w:rsid w:val="00074162"/>
    <w:rsid w:val="00074375"/>
    <w:rsid w:val="000743A0"/>
    <w:rsid w:val="00074A6F"/>
    <w:rsid w:val="00074BF5"/>
    <w:rsid w:val="00074C1F"/>
    <w:rsid w:val="00074C7D"/>
    <w:rsid w:val="00074E31"/>
    <w:rsid w:val="00074E6F"/>
    <w:rsid w:val="00074F25"/>
    <w:rsid w:val="000752CD"/>
    <w:rsid w:val="0007562D"/>
    <w:rsid w:val="00075680"/>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69"/>
    <w:rsid w:val="00077E0C"/>
    <w:rsid w:val="00077FCD"/>
    <w:rsid w:val="000801D3"/>
    <w:rsid w:val="0008028A"/>
    <w:rsid w:val="000805B2"/>
    <w:rsid w:val="00080786"/>
    <w:rsid w:val="00080848"/>
    <w:rsid w:val="00080A91"/>
    <w:rsid w:val="00080AEC"/>
    <w:rsid w:val="00080BB5"/>
    <w:rsid w:val="00080D37"/>
    <w:rsid w:val="00080D74"/>
    <w:rsid w:val="00080DFE"/>
    <w:rsid w:val="000812A3"/>
    <w:rsid w:val="0008161E"/>
    <w:rsid w:val="0008167E"/>
    <w:rsid w:val="000818F6"/>
    <w:rsid w:val="00081ADB"/>
    <w:rsid w:val="00081AF9"/>
    <w:rsid w:val="00082152"/>
    <w:rsid w:val="000822D4"/>
    <w:rsid w:val="000822F5"/>
    <w:rsid w:val="00082399"/>
    <w:rsid w:val="000823DC"/>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CCE"/>
    <w:rsid w:val="00092FFB"/>
    <w:rsid w:val="00093097"/>
    <w:rsid w:val="000931C3"/>
    <w:rsid w:val="000932CD"/>
    <w:rsid w:val="0009361B"/>
    <w:rsid w:val="0009366D"/>
    <w:rsid w:val="000937F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30E"/>
    <w:rsid w:val="0009653B"/>
    <w:rsid w:val="000965AF"/>
    <w:rsid w:val="00096742"/>
    <w:rsid w:val="0009680E"/>
    <w:rsid w:val="000968D8"/>
    <w:rsid w:val="0009709B"/>
    <w:rsid w:val="000979F0"/>
    <w:rsid w:val="00097AE8"/>
    <w:rsid w:val="00097CD8"/>
    <w:rsid w:val="000A02DC"/>
    <w:rsid w:val="000A0CA1"/>
    <w:rsid w:val="000A0E99"/>
    <w:rsid w:val="000A1AD3"/>
    <w:rsid w:val="000A1D49"/>
    <w:rsid w:val="000A2042"/>
    <w:rsid w:val="000A2383"/>
    <w:rsid w:val="000A23B7"/>
    <w:rsid w:val="000A24C2"/>
    <w:rsid w:val="000A2CEF"/>
    <w:rsid w:val="000A2D45"/>
    <w:rsid w:val="000A2D6B"/>
    <w:rsid w:val="000A2D70"/>
    <w:rsid w:val="000A2FAB"/>
    <w:rsid w:val="000A3703"/>
    <w:rsid w:val="000A3899"/>
    <w:rsid w:val="000A3A22"/>
    <w:rsid w:val="000A3A3A"/>
    <w:rsid w:val="000A3ACB"/>
    <w:rsid w:val="000A3B14"/>
    <w:rsid w:val="000A3E62"/>
    <w:rsid w:val="000A406E"/>
    <w:rsid w:val="000A4492"/>
    <w:rsid w:val="000A456B"/>
    <w:rsid w:val="000A49DE"/>
    <w:rsid w:val="000A49F0"/>
    <w:rsid w:val="000A4A2E"/>
    <w:rsid w:val="000A4B74"/>
    <w:rsid w:val="000A4D58"/>
    <w:rsid w:val="000A4F14"/>
    <w:rsid w:val="000A5287"/>
    <w:rsid w:val="000A52B9"/>
    <w:rsid w:val="000A54BA"/>
    <w:rsid w:val="000A54DF"/>
    <w:rsid w:val="000A5933"/>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EE6"/>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C78"/>
    <w:rsid w:val="000C1DBD"/>
    <w:rsid w:val="000C1F69"/>
    <w:rsid w:val="000C202F"/>
    <w:rsid w:val="000C2A25"/>
    <w:rsid w:val="000C2CA1"/>
    <w:rsid w:val="000C2DE1"/>
    <w:rsid w:val="000C2FDD"/>
    <w:rsid w:val="000C30AB"/>
    <w:rsid w:val="000C3321"/>
    <w:rsid w:val="000C38A6"/>
    <w:rsid w:val="000C393F"/>
    <w:rsid w:val="000C3987"/>
    <w:rsid w:val="000C3F16"/>
    <w:rsid w:val="000C42D8"/>
    <w:rsid w:val="000C4367"/>
    <w:rsid w:val="000C4BE2"/>
    <w:rsid w:val="000C4C15"/>
    <w:rsid w:val="000C4C76"/>
    <w:rsid w:val="000C4F47"/>
    <w:rsid w:val="000C5033"/>
    <w:rsid w:val="000C50EE"/>
    <w:rsid w:val="000C550B"/>
    <w:rsid w:val="000C5759"/>
    <w:rsid w:val="000C5E7D"/>
    <w:rsid w:val="000C628A"/>
    <w:rsid w:val="000C62DF"/>
    <w:rsid w:val="000C673C"/>
    <w:rsid w:val="000C69F8"/>
    <w:rsid w:val="000C71D9"/>
    <w:rsid w:val="000C723D"/>
    <w:rsid w:val="000C727B"/>
    <w:rsid w:val="000C73F4"/>
    <w:rsid w:val="000C74D0"/>
    <w:rsid w:val="000C7590"/>
    <w:rsid w:val="000C7655"/>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EA5"/>
    <w:rsid w:val="000D31E7"/>
    <w:rsid w:val="000D3283"/>
    <w:rsid w:val="000D338D"/>
    <w:rsid w:val="000D353B"/>
    <w:rsid w:val="000D35D4"/>
    <w:rsid w:val="000D362A"/>
    <w:rsid w:val="000D37FA"/>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3"/>
    <w:rsid w:val="000D75CC"/>
    <w:rsid w:val="000D7783"/>
    <w:rsid w:val="000D7887"/>
    <w:rsid w:val="000D7C7C"/>
    <w:rsid w:val="000D7CBF"/>
    <w:rsid w:val="000D7D70"/>
    <w:rsid w:val="000D7E2A"/>
    <w:rsid w:val="000D7F39"/>
    <w:rsid w:val="000E011D"/>
    <w:rsid w:val="000E059C"/>
    <w:rsid w:val="000E0D8D"/>
    <w:rsid w:val="000E0F97"/>
    <w:rsid w:val="000E11A7"/>
    <w:rsid w:val="000E1453"/>
    <w:rsid w:val="000E14B9"/>
    <w:rsid w:val="000E163F"/>
    <w:rsid w:val="000E182B"/>
    <w:rsid w:val="000E19B9"/>
    <w:rsid w:val="000E19C4"/>
    <w:rsid w:val="000E1C52"/>
    <w:rsid w:val="000E1E10"/>
    <w:rsid w:val="000E1E8E"/>
    <w:rsid w:val="000E26AD"/>
    <w:rsid w:val="000E279B"/>
    <w:rsid w:val="000E27F7"/>
    <w:rsid w:val="000E297C"/>
    <w:rsid w:val="000E2A4C"/>
    <w:rsid w:val="000E2E63"/>
    <w:rsid w:val="000E3075"/>
    <w:rsid w:val="000E32B4"/>
    <w:rsid w:val="000E3358"/>
    <w:rsid w:val="000E3445"/>
    <w:rsid w:val="000E34E6"/>
    <w:rsid w:val="000E36EC"/>
    <w:rsid w:val="000E38ED"/>
    <w:rsid w:val="000E3F84"/>
    <w:rsid w:val="000E471D"/>
    <w:rsid w:val="000E48CD"/>
    <w:rsid w:val="000E4ACA"/>
    <w:rsid w:val="000E4BC7"/>
    <w:rsid w:val="000E4C9B"/>
    <w:rsid w:val="000E4D01"/>
    <w:rsid w:val="000E4E69"/>
    <w:rsid w:val="000E51DC"/>
    <w:rsid w:val="000E52E5"/>
    <w:rsid w:val="000E5830"/>
    <w:rsid w:val="000E5C4E"/>
    <w:rsid w:val="000E615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F3"/>
    <w:rsid w:val="000F203A"/>
    <w:rsid w:val="000F20C0"/>
    <w:rsid w:val="000F20CD"/>
    <w:rsid w:val="000F22BD"/>
    <w:rsid w:val="000F24C7"/>
    <w:rsid w:val="000F2965"/>
    <w:rsid w:val="000F2F54"/>
    <w:rsid w:val="000F3009"/>
    <w:rsid w:val="000F31E7"/>
    <w:rsid w:val="000F3353"/>
    <w:rsid w:val="000F34C7"/>
    <w:rsid w:val="000F37F8"/>
    <w:rsid w:val="000F3835"/>
    <w:rsid w:val="000F3B40"/>
    <w:rsid w:val="000F3B9E"/>
    <w:rsid w:val="000F3FD6"/>
    <w:rsid w:val="000F3FFF"/>
    <w:rsid w:val="000F42EA"/>
    <w:rsid w:val="000F46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E9"/>
    <w:rsid w:val="00101FA1"/>
    <w:rsid w:val="00101FC5"/>
    <w:rsid w:val="00101FCD"/>
    <w:rsid w:val="00102147"/>
    <w:rsid w:val="00102202"/>
    <w:rsid w:val="00102298"/>
    <w:rsid w:val="00102A49"/>
    <w:rsid w:val="00102D2E"/>
    <w:rsid w:val="00103372"/>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EE"/>
    <w:rsid w:val="001061B3"/>
    <w:rsid w:val="00106256"/>
    <w:rsid w:val="0010634B"/>
    <w:rsid w:val="0010660E"/>
    <w:rsid w:val="001066F2"/>
    <w:rsid w:val="00106A95"/>
    <w:rsid w:val="00106B50"/>
    <w:rsid w:val="00106CC3"/>
    <w:rsid w:val="00106CD8"/>
    <w:rsid w:val="00106E7E"/>
    <w:rsid w:val="001074D1"/>
    <w:rsid w:val="001074DF"/>
    <w:rsid w:val="00107627"/>
    <w:rsid w:val="00107924"/>
    <w:rsid w:val="00107954"/>
    <w:rsid w:val="00107CC7"/>
    <w:rsid w:val="00107CDC"/>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536C"/>
    <w:rsid w:val="0011548E"/>
    <w:rsid w:val="0011557F"/>
    <w:rsid w:val="00115716"/>
    <w:rsid w:val="0011584C"/>
    <w:rsid w:val="00115CDA"/>
    <w:rsid w:val="00115D19"/>
    <w:rsid w:val="00115D3B"/>
    <w:rsid w:val="00115FBC"/>
    <w:rsid w:val="00116009"/>
    <w:rsid w:val="0011676C"/>
    <w:rsid w:val="00116B5B"/>
    <w:rsid w:val="00116B7D"/>
    <w:rsid w:val="001172C7"/>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71E"/>
    <w:rsid w:val="0012742F"/>
    <w:rsid w:val="00127486"/>
    <w:rsid w:val="001274AC"/>
    <w:rsid w:val="001275E6"/>
    <w:rsid w:val="00127DE2"/>
    <w:rsid w:val="00127F28"/>
    <w:rsid w:val="00127F2F"/>
    <w:rsid w:val="001301E5"/>
    <w:rsid w:val="00130711"/>
    <w:rsid w:val="00130714"/>
    <w:rsid w:val="00130782"/>
    <w:rsid w:val="00130953"/>
    <w:rsid w:val="00130AA9"/>
    <w:rsid w:val="00130AF5"/>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FE"/>
    <w:rsid w:val="00141E46"/>
    <w:rsid w:val="0014206B"/>
    <w:rsid w:val="00142093"/>
    <w:rsid w:val="0014226D"/>
    <w:rsid w:val="00142529"/>
    <w:rsid w:val="00142843"/>
    <w:rsid w:val="00142E42"/>
    <w:rsid w:val="001433C9"/>
    <w:rsid w:val="0014371C"/>
    <w:rsid w:val="00143E78"/>
    <w:rsid w:val="00143FFE"/>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4C4"/>
    <w:rsid w:val="00147C58"/>
    <w:rsid w:val="00147D65"/>
    <w:rsid w:val="00147D91"/>
    <w:rsid w:val="00147F32"/>
    <w:rsid w:val="00150060"/>
    <w:rsid w:val="00150061"/>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2066"/>
    <w:rsid w:val="00152608"/>
    <w:rsid w:val="00152813"/>
    <w:rsid w:val="0015289B"/>
    <w:rsid w:val="001528F4"/>
    <w:rsid w:val="00152A3B"/>
    <w:rsid w:val="00152B60"/>
    <w:rsid w:val="00152D12"/>
    <w:rsid w:val="00152F97"/>
    <w:rsid w:val="00153021"/>
    <w:rsid w:val="00153088"/>
    <w:rsid w:val="001531FD"/>
    <w:rsid w:val="0015347E"/>
    <w:rsid w:val="0015367E"/>
    <w:rsid w:val="0015384F"/>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7F6"/>
    <w:rsid w:val="00163971"/>
    <w:rsid w:val="001639BC"/>
    <w:rsid w:val="00163AFC"/>
    <w:rsid w:val="00164309"/>
    <w:rsid w:val="00164646"/>
    <w:rsid w:val="001647FA"/>
    <w:rsid w:val="001649D4"/>
    <w:rsid w:val="00164EAD"/>
    <w:rsid w:val="00165137"/>
    <w:rsid w:val="00165582"/>
    <w:rsid w:val="0016572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67E56"/>
    <w:rsid w:val="00170397"/>
    <w:rsid w:val="001704ED"/>
    <w:rsid w:val="001706E4"/>
    <w:rsid w:val="001708D0"/>
    <w:rsid w:val="001709AE"/>
    <w:rsid w:val="00170F8D"/>
    <w:rsid w:val="00171553"/>
    <w:rsid w:val="00171617"/>
    <w:rsid w:val="00171642"/>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869"/>
    <w:rsid w:val="001738A5"/>
    <w:rsid w:val="00173981"/>
    <w:rsid w:val="00173A00"/>
    <w:rsid w:val="00173F91"/>
    <w:rsid w:val="00174495"/>
    <w:rsid w:val="001745FA"/>
    <w:rsid w:val="00174DDB"/>
    <w:rsid w:val="00174F2F"/>
    <w:rsid w:val="00175163"/>
    <w:rsid w:val="0017527D"/>
    <w:rsid w:val="001752EC"/>
    <w:rsid w:val="00175453"/>
    <w:rsid w:val="00175467"/>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B3A"/>
    <w:rsid w:val="00181B5B"/>
    <w:rsid w:val="00181E15"/>
    <w:rsid w:val="00181FAA"/>
    <w:rsid w:val="001820B2"/>
    <w:rsid w:val="001821E9"/>
    <w:rsid w:val="00182374"/>
    <w:rsid w:val="001823B5"/>
    <w:rsid w:val="0018258D"/>
    <w:rsid w:val="00182608"/>
    <w:rsid w:val="00182B62"/>
    <w:rsid w:val="00182E52"/>
    <w:rsid w:val="00182E75"/>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67B"/>
    <w:rsid w:val="00187776"/>
    <w:rsid w:val="00187C75"/>
    <w:rsid w:val="00187FF6"/>
    <w:rsid w:val="001902FA"/>
    <w:rsid w:val="00190307"/>
    <w:rsid w:val="00190927"/>
    <w:rsid w:val="00190BD5"/>
    <w:rsid w:val="00190EDC"/>
    <w:rsid w:val="001912DD"/>
    <w:rsid w:val="00191727"/>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4BF"/>
    <w:rsid w:val="001935A9"/>
    <w:rsid w:val="00193987"/>
    <w:rsid w:val="00193C2A"/>
    <w:rsid w:val="00194075"/>
    <w:rsid w:val="00194308"/>
    <w:rsid w:val="0019460D"/>
    <w:rsid w:val="00194786"/>
    <w:rsid w:val="00194D41"/>
    <w:rsid w:val="001955C8"/>
    <w:rsid w:val="00195704"/>
    <w:rsid w:val="0019573B"/>
    <w:rsid w:val="001957D1"/>
    <w:rsid w:val="001958FD"/>
    <w:rsid w:val="0019592C"/>
    <w:rsid w:val="00195F63"/>
    <w:rsid w:val="00195FB1"/>
    <w:rsid w:val="00196085"/>
    <w:rsid w:val="001963CB"/>
    <w:rsid w:val="00196491"/>
    <w:rsid w:val="00196539"/>
    <w:rsid w:val="00196567"/>
    <w:rsid w:val="0019692E"/>
    <w:rsid w:val="00196A48"/>
    <w:rsid w:val="00196AC9"/>
    <w:rsid w:val="00196B90"/>
    <w:rsid w:val="00196D1C"/>
    <w:rsid w:val="00196D5F"/>
    <w:rsid w:val="00196DEF"/>
    <w:rsid w:val="00196FF4"/>
    <w:rsid w:val="0019734F"/>
    <w:rsid w:val="00197553"/>
    <w:rsid w:val="001975CF"/>
    <w:rsid w:val="0019769C"/>
    <w:rsid w:val="001977AE"/>
    <w:rsid w:val="00197803"/>
    <w:rsid w:val="0019785E"/>
    <w:rsid w:val="00197B20"/>
    <w:rsid w:val="00197C85"/>
    <w:rsid w:val="00197E21"/>
    <w:rsid w:val="00197E7A"/>
    <w:rsid w:val="00197F13"/>
    <w:rsid w:val="001A0303"/>
    <w:rsid w:val="001A032E"/>
    <w:rsid w:val="001A0421"/>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706D"/>
    <w:rsid w:val="001A71EB"/>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E10"/>
    <w:rsid w:val="001B0EE6"/>
    <w:rsid w:val="001B0F1F"/>
    <w:rsid w:val="001B11B1"/>
    <w:rsid w:val="001B1565"/>
    <w:rsid w:val="001B1732"/>
    <w:rsid w:val="001B17D9"/>
    <w:rsid w:val="001B1A93"/>
    <w:rsid w:val="001B1F17"/>
    <w:rsid w:val="001B1F26"/>
    <w:rsid w:val="001B1F29"/>
    <w:rsid w:val="001B2085"/>
    <w:rsid w:val="001B2132"/>
    <w:rsid w:val="001B235B"/>
    <w:rsid w:val="001B26EE"/>
    <w:rsid w:val="001B2993"/>
    <w:rsid w:val="001B2D72"/>
    <w:rsid w:val="001B2E97"/>
    <w:rsid w:val="001B2F20"/>
    <w:rsid w:val="001B3754"/>
    <w:rsid w:val="001B3B7B"/>
    <w:rsid w:val="001B3EFE"/>
    <w:rsid w:val="001B412E"/>
    <w:rsid w:val="001B45CE"/>
    <w:rsid w:val="001B4A66"/>
    <w:rsid w:val="001B4F35"/>
    <w:rsid w:val="001B5332"/>
    <w:rsid w:val="001B53B3"/>
    <w:rsid w:val="001B54E9"/>
    <w:rsid w:val="001B5535"/>
    <w:rsid w:val="001B57DF"/>
    <w:rsid w:val="001B5BAA"/>
    <w:rsid w:val="001B5F67"/>
    <w:rsid w:val="001B63C9"/>
    <w:rsid w:val="001B6488"/>
    <w:rsid w:val="001B6A07"/>
    <w:rsid w:val="001B6AB4"/>
    <w:rsid w:val="001B6AD6"/>
    <w:rsid w:val="001B6C77"/>
    <w:rsid w:val="001B70CF"/>
    <w:rsid w:val="001B716B"/>
    <w:rsid w:val="001B748B"/>
    <w:rsid w:val="001B74AB"/>
    <w:rsid w:val="001B768E"/>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E53"/>
    <w:rsid w:val="001C1ECB"/>
    <w:rsid w:val="001C1FEB"/>
    <w:rsid w:val="001C1FFA"/>
    <w:rsid w:val="001C2012"/>
    <w:rsid w:val="001C211D"/>
    <w:rsid w:val="001C2E60"/>
    <w:rsid w:val="001C315A"/>
    <w:rsid w:val="001C325F"/>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49"/>
    <w:rsid w:val="001C66F3"/>
    <w:rsid w:val="001C68E9"/>
    <w:rsid w:val="001C6AEF"/>
    <w:rsid w:val="001C6B14"/>
    <w:rsid w:val="001C6E88"/>
    <w:rsid w:val="001C718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0A6"/>
    <w:rsid w:val="001D4315"/>
    <w:rsid w:val="001D43C0"/>
    <w:rsid w:val="001D4597"/>
    <w:rsid w:val="001D4969"/>
    <w:rsid w:val="001D4A05"/>
    <w:rsid w:val="001D4AF0"/>
    <w:rsid w:val="001D4B05"/>
    <w:rsid w:val="001D4F24"/>
    <w:rsid w:val="001D506F"/>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6"/>
    <w:rsid w:val="001D7816"/>
    <w:rsid w:val="001D7981"/>
    <w:rsid w:val="001D7B96"/>
    <w:rsid w:val="001D7EF5"/>
    <w:rsid w:val="001D7FE2"/>
    <w:rsid w:val="001E09F4"/>
    <w:rsid w:val="001E0A73"/>
    <w:rsid w:val="001E0AE4"/>
    <w:rsid w:val="001E0D29"/>
    <w:rsid w:val="001E0D65"/>
    <w:rsid w:val="001E0F5F"/>
    <w:rsid w:val="001E111F"/>
    <w:rsid w:val="001E1153"/>
    <w:rsid w:val="001E126C"/>
    <w:rsid w:val="001E1284"/>
    <w:rsid w:val="001E13E0"/>
    <w:rsid w:val="001E1524"/>
    <w:rsid w:val="001E1AA1"/>
    <w:rsid w:val="001E1B14"/>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83"/>
    <w:rsid w:val="001E46EE"/>
    <w:rsid w:val="001E4704"/>
    <w:rsid w:val="001E4D18"/>
    <w:rsid w:val="001E50CB"/>
    <w:rsid w:val="001E51F7"/>
    <w:rsid w:val="001E53ED"/>
    <w:rsid w:val="001E5A44"/>
    <w:rsid w:val="001E5B18"/>
    <w:rsid w:val="001E5BB2"/>
    <w:rsid w:val="001E5D1F"/>
    <w:rsid w:val="001E6446"/>
    <w:rsid w:val="001E655B"/>
    <w:rsid w:val="001E660B"/>
    <w:rsid w:val="001E66BD"/>
    <w:rsid w:val="001E684F"/>
    <w:rsid w:val="001E6B8F"/>
    <w:rsid w:val="001E6C1B"/>
    <w:rsid w:val="001E6DE6"/>
    <w:rsid w:val="001E6F14"/>
    <w:rsid w:val="001E719A"/>
    <w:rsid w:val="001E750C"/>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070"/>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3E1"/>
    <w:rsid w:val="00203A6E"/>
    <w:rsid w:val="00203D78"/>
    <w:rsid w:val="00203DE9"/>
    <w:rsid w:val="00203F00"/>
    <w:rsid w:val="00203F5C"/>
    <w:rsid w:val="00204071"/>
    <w:rsid w:val="002047DE"/>
    <w:rsid w:val="002049E0"/>
    <w:rsid w:val="00204A5A"/>
    <w:rsid w:val="00204C12"/>
    <w:rsid w:val="00204F6F"/>
    <w:rsid w:val="00204F93"/>
    <w:rsid w:val="002050FE"/>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2054"/>
    <w:rsid w:val="00212075"/>
    <w:rsid w:val="002125B4"/>
    <w:rsid w:val="00212816"/>
    <w:rsid w:val="002129B2"/>
    <w:rsid w:val="00212C89"/>
    <w:rsid w:val="00212D30"/>
    <w:rsid w:val="00212FB0"/>
    <w:rsid w:val="002130BD"/>
    <w:rsid w:val="00213104"/>
    <w:rsid w:val="00213598"/>
    <w:rsid w:val="00213825"/>
    <w:rsid w:val="00213851"/>
    <w:rsid w:val="00213AF9"/>
    <w:rsid w:val="00213E54"/>
    <w:rsid w:val="00213FE2"/>
    <w:rsid w:val="00214130"/>
    <w:rsid w:val="002144B7"/>
    <w:rsid w:val="00214654"/>
    <w:rsid w:val="002146F8"/>
    <w:rsid w:val="00214961"/>
    <w:rsid w:val="00214965"/>
    <w:rsid w:val="00214E0D"/>
    <w:rsid w:val="0021586D"/>
    <w:rsid w:val="00215C0F"/>
    <w:rsid w:val="00215DF0"/>
    <w:rsid w:val="00215DFA"/>
    <w:rsid w:val="002160D2"/>
    <w:rsid w:val="002162EA"/>
    <w:rsid w:val="002165F9"/>
    <w:rsid w:val="00216685"/>
    <w:rsid w:val="00216718"/>
    <w:rsid w:val="002168B1"/>
    <w:rsid w:val="0021695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B38"/>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506"/>
    <w:rsid w:val="0022469B"/>
    <w:rsid w:val="00224890"/>
    <w:rsid w:val="002248E2"/>
    <w:rsid w:val="002249B7"/>
    <w:rsid w:val="00224A9B"/>
    <w:rsid w:val="00224BC3"/>
    <w:rsid w:val="00224C25"/>
    <w:rsid w:val="0022522A"/>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EBA"/>
    <w:rsid w:val="002344C8"/>
    <w:rsid w:val="0023464A"/>
    <w:rsid w:val="002346FA"/>
    <w:rsid w:val="0023480D"/>
    <w:rsid w:val="002348E2"/>
    <w:rsid w:val="002349C5"/>
    <w:rsid w:val="0023514C"/>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92"/>
    <w:rsid w:val="00245587"/>
    <w:rsid w:val="002456CD"/>
    <w:rsid w:val="002458FD"/>
    <w:rsid w:val="00245A41"/>
    <w:rsid w:val="00245B70"/>
    <w:rsid w:val="00245D7D"/>
    <w:rsid w:val="00245D99"/>
    <w:rsid w:val="00245E39"/>
    <w:rsid w:val="00245FBA"/>
    <w:rsid w:val="00246365"/>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837"/>
    <w:rsid w:val="00255A43"/>
    <w:rsid w:val="00255C71"/>
    <w:rsid w:val="00255D02"/>
    <w:rsid w:val="0025606A"/>
    <w:rsid w:val="0025607B"/>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F0C"/>
    <w:rsid w:val="0027441F"/>
    <w:rsid w:val="002744D8"/>
    <w:rsid w:val="00274549"/>
    <w:rsid w:val="002745C6"/>
    <w:rsid w:val="00274CB5"/>
    <w:rsid w:val="00274D08"/>
    <w:rsid w:val="00274D87"/>
    <w:rsid w:val="00275435"/>
    <w:rsid w:val="00275464"/>
    <w:rsid w:val="0027568B"/>
    <w:rsid w:val="002756D5"/>
    <w:rsid w:val="00275BA6"/>
    <w:rsid w:val="00276001"/>
    <w:rsid w:val="0027643F"/>
    <w:rsid w:val="00276456"/>
    <w:rsid w:val="002764FB"/>
    <w:rsid w:val="0027668A"/>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309B"/>
    <w:rsid w:val="00283112"/>
    <w:rsid w:val="00283181"/>
    <w:rsid w:val="00283362"/>
    <w:rsid w:val="002833CD"/>
    <w:rsid w:val="002835A5"/>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39"/>
    <w:rsid w:val="00285E28"/>
    <w:rsid w:val="00285E4F"/>
    <w:rsid w:val="00286487"/>
    <w:rsid w:val="00286631"/>
    <w:rsid w:val="00286759"/>
    <w:rsid w:val="00286A45"/>
    <w:rsid w:val="00286B14"/>
    <w:rsid w:val="00286F76"/>
    <w:rsid w:val="0028700B"/>
    <w:rsid w:val="002871D6"/>
    <w:rsid w:val="00287376"/>
    <w:rsid w:val="00287438"/>
    <w:rsid w:val="0028749A"/>
    <w:rsid w:val="0028758D"/>
    <w:rsid w:val="002877DE"/>
    <w:rsid w:val="00287C28"/>
    <w:rsid w:val="00287CDC"/>
    <w:rsid w:val="00290254"/>
    <w:rsid w:val="002906A4"/>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99"/>
    <w:rsid w:val="002974AA"/>
    <w:rsid w:val="00297ACA"/>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8AE"/>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F9"/>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718"/>
    <w:rsid w:val="002B39ED"/>
    <w:rsid w:val="002B3D07"/>
    <w:rsid w:val="002B3D90"/>
    <w:rsid w:val="002B3E45"/>
    <w:rsid w:val="002B409D"/>
    <w:rsid w:val="002B46A6"/>
    <w:rsid w:val="002B4708"/>
    <w:rsid w:val="002B4A64"/>
    <w:rsid w:val="002B4C39"/>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DC"/>
    <w:rsid w:val="002C0D09"/>
    <w:rsid w:val="002C0DD0"/>
    <w:rsid w:val="002C0E0A"/>
    <w:rsid w:val="002C0E55"/>
    <w:rsid w:val="002C1027"/>
    <w:rsid w:val="002C1321"/>
    <w:rsid w:val="002C1C99"/>
    <w:rsid w:val="002C1DF1"/>
    <w:rsid w:val="002C203A"/>
    <w:rsid w:val="002C23E6"/>
    <w:rsid w:val="002C242A"/>
    <w:rsid w:val="002C27C7"/>
    <w:rsid w:val="002C2B89"/>
    <w:rsid w:val="002C2C0E"/>
    <w:rsid w:val="002C2E8A"/>
    <w:rsid w:val="002C2FCD"/>
    <w:rsid w:val="002C302C"/>
    <w:rsid w:val="002C31CF"/>
    <w:rsid w:val="002C33B6"/>
    <w:rsid w:val="002C36D3"/>
    <w:rsid w:val="002C3AE4"/>
    <w:rsid w:val="002C3C99"/>
    <w:rsid w:val="002C3E89"/>
    <w:rsid w:val="002C421B"/>
    <w:rsid w:val="002C4462"/>
    <w:rsid w:val="002C4580"/>
    <w:rsid w:val="002C4BB4"/>
    <w:rsid w:val="002C4FFD"/>
    <w:rsid w:val="002C5533"/>
    <w:rsid w:val="002C5620"/>
    <w:rsid w:val="002C5A6B"/>
    <w:rsid w:val="002C5B5C"/>
    <w:rsid w:val="002C5B7C"/>
    <w:rsid w:val="002C6165"/>
    <w:rsid w:val="002C61E0"/>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EE"/>
    <w:rsid w:val="002D662E"/>
    <w:rsid w:val="002D66C2"/>
    <w:rsid w:val="002D6776"/>
    <w:rsid w:val="002D68C3"/>
    <w:rsid w:val="002D6C69"/>
    <w:rsid w:val="002D7004"/>
    <w:rsid w:val="002D72FE"/>
    <w:rsid w:val="002D75B9"/>
    <w:rsid w:val="002D7665"/>
    <w:rsid w:val="002D772F"/>
    <w:rsid w:val="002D7C7C"/>
    <w:rsid w:val="002E018E"/>
    <w:rsid w:val="002E04F0"/>
    <w:rsid w:val="002E0E4F"/>
    <w:rsid w:val="002E0E94"/>
    <w:rsid w:val="002E1574"/>
    <w:rsid w:val="002E16BC"/>
    <w:rsid w:val="002E1703"/>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CA"/>
    <w:rsid w:val="002E4A07"/>
    <w:rsid w:val="002E4AD2"/>
    <w:rsid w:val="002E5058"/>
    <w:rsid w:val="002E50AB"/>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894"/>
    <w:rsid w:val="002E7963"/>
    <w:rsid w:val="002E7BB2"/>
    <w:rsid w:val="002E7C5F"/>
    <w:rsid w:val="002F0045"/>
    <w:rsid w:val="002F00F0"/>
    <w:rsid w:val="002F025B"/>
    <w:rsid w:val="002F0292"/>
    <w:rsid w:val="002F0684"/>
    <w:rsid w:val="002F07AE"/>
    <w:rsid w:val="002F0ADB"/>
    <w:rsid w:val="002F0E96"/>
    <w:rsid w:val="002F1014"/>
    <w:rsid w:val="002F161B"/>
    <w:rsid w:val="002F17A3"/>
    <w:rsid w:val="002F211C"/>
    <w:rsid w:val="002F2508"/>
    <w:rsid w:val="002F27F9"/>
    <w:rsid w:val="002F28C9"/>
    <w:rsid w:val="002F29D2"/>
    <w:rsid w:val="002F29EE"/>
    <w:rsid w:val="002F2A4A"/>
    <w:rsid w:val="002F2AE0"/>
    <w:rsid w:val="002F300D"/>
    <w:rsid w:val="002F3687"/>
    <w:rsid w:val="002F3CC3"/>
    <w:rsid w:val="002F3EA3"/>
    <w:rsid w:val="002F3F16"/>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BDA"/>
    <w:rsid w:val="002F6EA2"/>
    <w:rsid w:val="002F7122"/>
    <w:rsid w:val="002F7123"/>
    <w:rsid w:val="002F7305"/>
    <w:rsid w:val="002F758D"/>
    <w:rsid w:val="002F780F"/>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6079"/>
    <w:rsid w:val="0030617D"/>
    <w:rsid w:val="003064B4"/>
    <w:rsid w:val="003064EC"/>
    <w:rsid w:val="003065FB"/>
    <w:rsid w:val="003068F4"/>
    <w:rsid w:val="003069B7"/>
    <w:rsid w:val="00306C20"/>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91"/>
    <w:rsid w:val="00310BAF"/>
    <w:rsid w:val="00310C62"/>
    <w:rsid w:val="00310CC6"/>
    <w:rsid w:val="00311012"/>
    <w:rsid w:val="00311336"/>
    <w:rsid w:val="00311387"/>
    <w:rsid w:val="0031141D"/>
    <w:rsid w:val="00311642"/>
    <w:rsid w:val="00311761"/>
    <w:rsid w:val="00311941"/>
    <w:rsid w:val="00311A9D"/>
    <w:rsid w:val="003121B8"/>
    <w:rsid w:val="0031226C"/>
    <w:rsid w:val="003125FC"/>
    <w:rsid w:val="00312A7B"/>
    <w:rsid w:val="00313033"/>
    <w:rsid w:val="003136FF"/>
    <w:rsid w:val="003137A0"/>
    <w:rsid w:val="003137ED"/>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30C2"/>
    <w:rsid w:val="0032313E"/>
    <w:rsid w:val="0032336C"/>
    <w:rsid w:val="003234EF"/>
    <w:rsid w:val="00323D36"/>
    <w:rsid w:val="00323FAD"/>
    <w:rsid w:val="003242B9"/>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C85"/>
    <w:rsid w:val="00332E4F"/>
    <w:rsid w:val="00333049"/>
    <w:rsid w:val="00334021"/>
    <w:rsid w:val="0033443F"/>
    <w:rsid w:val="003346B9"/>
    <w:rsid w:val="00334B8C"/>
    <w:rsid w:val="00334D64"/>
    <w:rsid w:val="00334F23"/>
    <w:rsid w:val="00335250"/>
    <w:rsid w:val="00335664"/>
    <w:rsid w:val="0033592C"/>
    <w:rsid w:val="00335DF1"/>
    <w:rsid w:val="00335E2A"/>
    <w:rsid w:val="00336225"/>
    <w:rsid w:val="00336780"/>
    <w:rsid w:val="003367C5"/>
    <w:rsid w:val="0033687C"/>
    <w:rsid w:val="003370D3"/>
    <w:rsid w:val="0033711F"/>
    <w:rsid w:val="00337543"/>
    <w:rsid w:val="003376CF"/>
    <w:rsid w:val="0033770A"/>
    <w:rsid w:val="00337880"/>
    <w:rsid w:val="00337C71"/>
    <w:rsid w:val="00340401"/>
    <w:rsid w:val="00340450"/>
    <w:rsid w:val="00340A6D"/>
    <w:rsid w:val="00340D9C"/>
    <w:rsid w:val="00340E16"/>
    <w:rsid w:val="00340E58"/>
    <w:rsid w:val="00341087"/>
    <w:rsid w:val="003411D5"/>
    <w:rsid w:val="00341412"/>
    <w:rsid w:val="003415B5"/>
    <w:rsid w:val="00341CDF"/>
    <w:rsid w:val="003420BD"/>
    <w:rsid w:val="00342160"/>
    <w:rsid w:val="0034243C"/>
    <w:rsid w:val="0034246D"/>
    <w:rsid w:val="003426DE"/>
    <w:rsid w:val="0034297F"/>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5EE9"/>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B5"/>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F7A"/>
    <w:rsid w:val="003643AE"/>
    <w:rsid w:val="00364A63"/>
    <w:rsid w:val="00364B44"/>
    <w:rsid w:val="00364F11"/>
    <w:rsid w:val="00365149"/>
    <w:rsid w:val="00365351"/>
    <w:rsid w:val="0036561B"/>
    <w:rsid w:val="00365F7D"/>
    <w:rsid w:val="0036616D"/>
    <w:rsid w:val="00366919"/>
    <w:rsid w:val="00366B92"/>
    <w:rsid w:val="00366C57"/>
    <w:rsid w:val="00366FD7"/>
    <w:rsid w:val="003671C1"/>
    <w:rsid w:val="0036726B"/>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2029"/>
    <w:rsid w:val="003721DD"/>
    <w:rsid w:val="0037222A"/>
    <w:rsid w:val="00372389"/>
    <w:rsid w:val="003723DC"/>
    <w:rsid w:val="003724A1"/>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D1"/>
    <w:rsid w:val="00375AE6"/>
    <w:rsid w:val="00375AEC"/>
    <w:rsid w:val="00375FFC"/>
    <w:rsid w:val="003760A2"/>
    <w:rsid w:val="00376478"/>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A53"/>
    <w:rsid w:val="00391A92"/>
    <w:rsid w:val="00391B43"/>
    <w:rsid w:val="00391B90"/>
    <w:rsid w:val="00392332"/>
    <w:rsid w:val="00392392"/>
    <w:rsid w:val="00392544"/>
    <w:rsid w:val="003926BE"/>
    <w:rsid w:val="0039295A"/>
    <w:rsid w:val="00392CE8"/>
    <w:rsid w:val="00392DB8"/>
    <w:rsid w:val="00393058"/>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65F"/>
    <w:rsid w:val="00396B27"/>
    <w:rsid w:val="00396FFE"/>
    <w:rsid w:val="00397117"/>
    <w:rsid w:val="00397682"/>
    <w:rsid w:val="003978B8"/>
    <w:rsid w:val="0039795D"/>
    <w:rsid w:val="00397B96"/>
    <w:rsid w:val="00397BD0"/>
    <w:rsid w:val="00397C89"/>
    <w:rsid w:val="00397F16"/>
    <w:rsid w:val="003A0091"/>
    <w:rsid w:val="003A0311"/>
    <w:rsid w:val="003A0322"/>
    <w:rsid w:val="003A06CE"/>
    <w:rsid w:val="003A0736"/>
    <w:rsid w:val="003A07F5"/>
    <w:rsid w:val="003A080A"/>
    <w:rsid w:val="003A0D57"/>
    <w:rsid w:val="003A1135"/>
    <w:rsid w:val="003A1341"/>
    <w:rsid w:val="003A162C"/>
    <w:rsid w:val="003A19E0"/>
    <w:rsid w:val="003A1A9C"/>
    <w:rsid w:val="003A1BA7"/>
    <w:rsid w:val="003A1C38"/>
    <w:rsid w:val="003A1CEB"/>
    <w:rsid w:val="003A1D08"/>
    <w:rsid w:val="003A1DD5"/>
    <w:rsid w:val="003A1EE4"/>
    <w:rsid w:val="003A1EF5"/>
    <w:rsid w:val="003A2019"/>
    <w:rsid w:val="003A29A0"/>
    <w:rsid w:val="003A2AAB"/>
    <w:rsid w:val="003A2D39"/>
    <w:rsid w:val="003A2FE7"/>
    <w:rsid w:val="003A371E"/>
    <w:rsid w:val="003A3868"/>
    <w:rsid w:val="003A3C4E"/>
    <w:rsid w:val="003A3F87"/>
    <w:rsid w:val="003A40D8"/>
    <w:rsid w:val="003A42BB"/>
    <w:rsid w:val="003A45FB"/>
    <w:rsid w:val="003A48FC"/>
    <w:rsid w:val="003A49F0"/>
    <w:rsid w:val="003A4C4A"/>
    <w:rsid w:val="003A4E82"/>
    <w:rsid w:val="003A52B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363"/>
    <w:rsid w:val="003B0599"/>
    <w:rsid w:val="003B076F"/>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2144"/>
    <w:rsid w:val="003B21B1"/>
    <w:rsid w:val="003B2672"/>
    <w:rsid w:val="003B2AB9"/>
    <w:rsid w:val="003B2B79"/>
    <w:rsid w:val="003B2C63"/>
    <w:rsid w:val="003B2DAD"/>
    <w:rsid w:val="003B2DB4"/>
    <w:rsid w:val="003B3326"/>
    <w:rsid w:val="003B3435"/>
    <w:rsid w:val="003B3C3B"/>
    <w:rsid w:val="003B4482"/>
    <w:rsid w:val="003B4532"/>
    <w:rsid w:val="003B4D86"/>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C6"/>
    <w:rsid w:val="003C5180"/>
    <w:rsid w:val="003C524A"/>
    <w:rsid w:val="003C5280"/>
    <w:rsid w:val="003C5581"/>
    <w:rsid w:val="003C58E9"/>
    <w:rsid w:val="003C638D"/>
    <w:rsid w:val="003C6448"/>
    <w:rsid w:val="003C6580"/>
    <w:rsid w:val="003C695D"/>
    <w:rsid w:val="003C6B92"/>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910"/>
    <w:rsid w:val="003D193F"/>
    <w:rsid w:val="003D1AB6"/>
    <w:rsid w:val="003D1F90"/>
    <w:rsid w:val="003D2050"/>
    <w:rsid w:val="003D2091"/>
    <w:rsid w:val="003D22F4"/>
    <w:rsid w:val="003D2339"/>
    <w:rsid w:val="003D2561"/>
    <w:rsid w:val="003D26AA"/>
    <w:rsid w:val="003D29B6"/>
    <w:rsid w:val="003D2A2B"/>
    <w:rsid w:val="003D2EC6"/>
    <w:rsid w:val="003D30F8"/>
    <w:rsid w:val="003D35E6"/>
    <w:rsid w:val="003D39A6"/>
    <w:rsid w:val="003D3D55"/>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ADB"/>
    <w:rsid w:val="003E0CE4"/>
    <w:rsid w:val="003E1304"/>
    <w:rsid w:val="003E13F6"/>
    <w:rsid w:val="003E15AA"/>
    <w:rsid w:val="003E1748"/>
    <w:rsid w:val="003E1A12"/>
    <w:rsid w:val="003E1CF4"/>
    <w:rsid w:val="003E1FAC"/>
    <w:rsid w:val="003E20C9"/>
    <w:rsid w:val="003E2228"/>
    <w:rsid w:val="003E240A"/>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60CE"/>
    <w:rsid w:val="003E6592"/>
    <w:rsid w:val="003E699A"/>
    <w:rsid w:val="003E703E"/>
    <w:rsid w:val="003E7371"/>
    <w:rsid w:val="003E73BC"/>
    <w:rsid w:val="003E7635"/>
    <w:rsid w:val="003E76AD"/>
    <w:rsid w:val="003E7A07"/>
    <w:rsid w:val="003E7A1D"/>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865"/>
    <w:rsid w:val="003F3A77"/>
    <w:rsid w:val="003F3FEB"/>
    <w:rsid w:val="003F404C"/>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7C6"/>
    <w:rsid w:val="00401BBE"/>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95B"/>
    <w:rsid w:val="00404AE9"/>
    <w:rsid w:val="00404F17"/>
    <w:rsid w:val="00405194"/>
    <w:rsid w:val="0040580A"/>
    <w:rsid w:val="00405898"/>
    <w:rsid w:val="00405D95"/>
    <w:rsid w:val="00405F90"/>
    <w:rsid w:val="00405FA5"/>
    <w:rsid w:val="00406108"/>
    <w:rsid w:val="00406109"/>
    <w:rsid w:val="004061E3"/>
    <w:rsid w:val="00406321"/>
    <w:rsid w:val="00406412"/>
    <w:rsid w:val="00406949"/>
    <w:rsid w:val="00406BAF"/>
    <w:rsid w:val="00406F4B"/>
    <w:rsid w:val="00406FBD"/>
    <w:rsid w:val="004072B3"/>
    <w:rsid w:val="004073B0"/>
    <w:rsid w:val="00407612"/>
    <w:rsid w:val="00407A66"/>
    <w:rsid w:val="00407B4C"/>
    <w:rsid w:val="00407C9E"/>
    <w:rsid w:val="00410071"/>
    <w:rsid w:val="004101A0"/>
    <w:rsid w:val="0041029D"/>
    <w:rsid w:val="00410747"/>
    <w:rsid w:val="00410828"/>
    <w:rsid w:val="00410A97"/>
    <w:rsid w:val="00410B9D"/>
    <w:rsid w:val="00410C41"/>
    <w:rsid w:val="00410CD7"/>
    <w:rsid w:val="00411230"/>
    <w:rsid w:val="00411233"/>
    <w:rsid w:val="00411735"/>
    <w:rsid w:val="004118C9"/>
    <w:rsid w:val="0041195D"/>
    <w:rsid w:val="00412243"/>
    <w:rsid w:val="00412588"/>
    <w:rsid w:val="00412697"/>
    <w:rsid w:val="00412A09"/>
    <w:rsid w:val="00412CFA"/>
    <w:rsid w:val="00412F8D"/>
    <w:rsid w:val="00413369"/>
    <w:rsid w:val="00413AA2"/>
    <w:rsid w:val="00413AE3"/>
    <w:rsid w:val="00414129"/>
    <w:rsid w:val="004142CD"/>
    <w:rsid w:val="004142F5"/>
    <w:rsid w:val="00414346"/>
    <w:rsid w:val="004145AE"/>
    <w:rsid w:val="00414B98"/>
    <w:rsid w:val="00414F50"/>
    <w:rsid w:val="004152BA"/>
    <w:rsid w:val="0041577E"/>
    <w:rsid w:val="004157F6"/>
    <w:rsid w:val="004159D3"/>
    <w:rsid w:val="00415A14"/>
    <w:rsid w:val="00415FB4"/>
    <w:rsid w:val="0041616C"/>
    <w:rsid w:val="004163D3"/>
    <w:rsid w:val="004168D5"/>
    <w:rsid w:val="00416965"/>
    <w:rsid w:val="00416A66"/>
    <w:rsid w:val="00416B16"/>
    <w:rsid w:val="00416C3B"/>
    <w:rsid w:val="00416D41"/>
    <w:rsid w:val="00416DCB"/>
    <w:rsid w:val="004174DB"/>
    <w:rsid w:val="00417678"/>
    <w:rsid w:val="00417A45"/>
    <w:rsid w:val="00417D31"/>
    <w:rsid w:val="00417D52"/>
    <w:rsid w:val="00417E4C"/>
    <w:rsid w:val="00417E87"/>
    <w:rsid w:val="00420027"/>
    <w:rsid w:val="0042004E"/>
    <w:rsid w:val="00420126"/>
    <w:rsid w:val="004203CF"/>
    <w:rsid w:val="00420605"/>
    <w:rsid w:val="00420755"/>
    <w:rsid w:val="00420AF6"/>
    <w:rsid w:val="00420CB7"/>
    <w:rsid w:val="00420E46"/>
    <w:rsid w:val="00420E49"/>
    <w:rsid w:val="00420F26"/>
    <w:rsid w:val="00421078"/>
    <w:rsid w:val="0042110F"/>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0D1"/>
    <w:rsid w:val="004276E3"/>
    <w:rsid w:val="004279ED"/>
    <w:rsid w:val="00427E67"/>
    <w:rsid w:val="00430178"/>
    <w:rsid w:val="0043043A"/>
    <w:rsid w:val="00430495"/>
    <w:rsid w:val="00430680"/>
    <w:rsid w:val="00430773"/>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754"/>
    <w:rsid w:val="0043480E"/>
    <w:rsid w:val="004349A2"/>
    <w:rsid w:val="00434A45"/>
    <w:rsid w:val="00434D46"/>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131C"/>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457"/>
    <w:rsid w:val="004518C0"/>
    <w:rsid w:val="004518D5"/>
    <w:rsid w:val="004519BF"/>
    <w:rsid w:val="00451B06"/>
    <w:rsid w:val="00451BEB"/>
    <w:rsid w:val="0045212B"/>
    <w:rsid w:val="00452446"/>
    <w:rsid w:val="004526EF"/>
    <w:rsid w:val="004527C0"/>
    <w:rsid w:val="00453244"/>
    <w:rsid w:val="00453871"/>
    <w:rsid w:val="00453DEF"/>
    <w:rsid w:val="0045401A"/>
    <w:rsid w:val="004543E4"/>
    <w:rsid w:val="004544C9"/>
    <w:rsid w:val="004548E5"/>
    <w:rsid w:val="00454F08"/>
    <w:rsid w:val="00454FDD"/>
    <w:rsid w:val="00455105"/>
    <w:rsid w:val="004559BE"/>
    <w:rsid w:val="00455C09"/>
    <w:rsid w:val="004560BD"/>
    <w:rsid w:val="00456114"/>
    <w:rsid w:val="004563A3"/>
    <w:rsid w:val="004568E3"/>
    <w:rsid w:val="00456971"/>
    <w:rsid w:val="00456B9B"/>
    <w:rsid w:val="00457026"/>
    <w:rsid w:val="00457074"/>
    <w:rsid w:val="0045731B"/>
    <w:rsid w:val="00457390"/>
    <w:rsid w:val="0045742D"/>
    <w:rsid w:val="0045787E"/>
    <w:rsid w:val="004578EF"/>
    <w:rsid w:val="00457C5E"/>
    <w:rsid w:val="00457F55"/>
    <w:rsid w:val="00457F98"/>
    <w:rsid w:val="00460046"/>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7D5"/>
    <w:rsid w:val="00480949"/>
    <w:rsid w:val="00480B03"/>
    <w:rsid w:val="00480CD7"/>
    <w:rsid w:val="00480D9B"/>
    <w:rsid w:val="004810EC"/>
    <w:rsid w:val="00481289"/>
    <w:rsid w:val="004813D5"/>
    <w:rsid w:val="004814F6"/>
    <w:rsid w:val="004814FF"/>
    <w:rsid w:val="00481607"/>
    <w:rsid w:val="004817DF"/>
    <w:rsid w:val="00482389"/>
    <w:rsid w:val="0048268E"/>
    <w:rsid w:val="004827D4"/>
    <w:rsid w:val="004828DE"/>
    <w:rsid w:val="00482943"/>
    <w:rsid w:val="00482ADC"/>
    <w:rsid w:val="00482B1F"/>
    <w:rsid w:val="00482BAD"/>
    <w:rsid w:val="0048321E"/>
    <w:rsid w:val="004834EE"/>
    <w:rsid w:val="0048357B"/>
    <w:rsid w:val="00483846"/>
    <w:rsid w:val="004838D0"/>
    <w:rsid w:val="00483D11"/>
    <w:rsid w:val="00483D20"/>
    <w:rsid w:val="00483D7B"/>
    <w:rsid w:val="0048406D"/>
    <w:rsid w:val="0048410E"/>
    <w:rsid w:val="00484425"/>
    <w:rsid w:val="00484494"/>
    <w:rsid w:val="00484503"/>
    <w:rsid w:val="004849BA"/>
    <w:rsid w:val="00484BBE"/>
    <w:rsid w:val="00484C46"/>
    <w:rsid w:val="00484C71"/>
    <w:rsid w:val="004855C3"/>
    <w:rsid w:val="004855C6"/>
    <w:rsid w:val="00485969"/>
    <w:rsid w:val="0048598C"/>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742"/>
    <w:rsid w:val="00491786"/>
    <w:rsid w:val="004917A9"/>
    <w:rsid w:val="004918A0"/>
    <w:rsid w:val="00491B91"/>
    <w:rsid w:val="004924E5"/>
    <w:rsid w:val="00492619"/>
    <w:rsid w:val="004931BF"/>
    <w:rsid w:val="0049349F"/>
    <w:rsid w:val="004935A4"/>
    <w:rsid w:val="00493A3B"/>
    <w:rsid w:val="00493D08"/>
    <w:rsid w:val="00493DE2"/>
    <w:rsid w:val="00493E9F"/>
    <w:rsid w:val="0049457E"/>
    <w:rsid w:val="004947D2"/>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EF"/>
    <w:rsid w:val="00496DA1"/>
    <w:rsid w:val="004975E3"/>
    <w:rsid w:val="0049792C"/>
    <w:rsid w:val="00497990"/>
    <w:rsid w:val="004A01E1"/>
    <w:rsid w:val="004A03E6"/>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D49"/>
    <w:rsid w:val="004A6F26"/>
    <w:rsid w:val="004A705C"/>
    <w:rsid w:val="004A707C"/>
    <w:rsid w:val="004A717D"/>
    <w:rsid w:val="004A7222"/>
    <w:rsid w:val="004A7276"/>
    <w:rsid w:val="004A727C"/>
    <w:rsid w:val="004A7901"/>
    <w:rsid w:val="004A7D2A"/>
    <w:rsid w:val="004A7EE7"/>
    <w:rsid w:val="004A7FB0"/>
    <w:rsid w:val="004A7FF9"/>
    <w:rsid w:val="004B0043"/>
    <w:rsid w:val="004B0156"/>
    <w:rsid w:val="004B063D"/>
    <w:rsid w:val="004B0706"/>
    <w:rsid w:val="004B0787"/>
    <w:rsid w:val="004B1068"/>
    <w:rsid w:val="004B1274"/>
    <w:rsid w:val="004B1283"/>
    <w:rsid w:val="004B12EE"/>
    <w:rsid w:val="004B1313"/>
    <w:rsid w:val="004B14A7"/>
    <w:rsid w:val="004B169E"/>
    <w:rsid w:val="004B170B"/>
    <w:rsid w:val="004B1B0B"/>
    <w:rsid w:val="004B1B53"/>
    <w:rsid w:val="004B1C42"/>
    <w:rsid w:val="004B1FB0"/>
    <w:rsid w:val="004B2272"/>
    <w:rsid w:val="004B2565"/>
    <w:rsid w:val="004B2700"/>
    <w:rsid w:val="004B2A5C"/>
    <w:rsid w:val="004B2B31"/>
    <w:rsid w:val="004B2C33"/>
    <w:rsid w:val="004B2CDB"/>
    <w:rsid w:val="004B304E"/>
    <w:rsid w:val="004B332A"/>
    <w:rsid w:val="004B339D"/>
    <w:rsid w:val="004B34EF"/>
    <w:rsid w:val="004B3567"/>
    <w:rsid w:val="004B35F5"/>
    <w:rsid w:val="004B365D"/>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2F"/>
    <w:rsid w:val="004B6B17"/>
    <w:rsid w:val="004B6E96"/>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371"/>
    <w:rsid w:val="004C2C4E"/>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641"/>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364"/>
    <w:rsid w:val="004C7739"/>
    <w:rsid w:val="004C7BDF"/>
    <w:rsid w:val="004C7E57"/>
    <w:rsid w:val="004D0200"/>
    <w:rsid w:val="004D02B7"/>
    <w:rsid w:val="004D05B4"/>
    <w:rsid w:val="004D09BA"/>
    <w:rsid w:val="004D0A0E"/>
    <w:rsid w:val="004D0A6B"/>
    <w:rsid w:val="004D0CD5"/>
    <w:rsid w:val="004D0E42"/>
    <w:rsid w:val="004D171F"/>
    <w:rsid w:val="004D19EE"/>
    <w:rsid w:val="004D1A33"/>
    <w:rsid w:val="004D1B0C"/>
    <w:rsid w:val="004D1B6D"/>
    <w:rsid w:val="004D1B92"/>
    <w:rsid w:val="004D1D64"/>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B8"/>
    <w:rsid w:val="004D438D"/>
    <w:rsid w:val="004D4586"/>
    <w:rsid w:val="004D459A"/>
    <w:rsid w:val="004D473F"/>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48F"/>
    <w:rsid w:val="004D6659"/>
    <w:rsid w:val="004D666D"/>
    <w:rsid w:val="004D67F5"/>
    <w:rsid w:val="004D68C0"/>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CA"/>
    <w:rsid w:val="004E1260"/>
    <w:rsid w:val="004E1AE8"/>
    <w:rsid w:val="004E1CBB"/>
    <w:rsid w:val="004E1D07"/>
    <w:rsid w:val="004E1DB0"/>
    <w:rsid w:val="004E209D"/>
    <w:rsid w:val="004E21D3"/>
    <w:rsid w:val="004E256C"/>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892"/>
    <w:rsid w:val="004E3FD8"/>
    <w:rsid w:val="004E4116"/>
    <w:rsid w:val="004E4131"/>
    <w:rsid w:val="004E4254"/>
    <w:rsid w:val="004E43E2"/>
    <w:rsid w:val="004E4640"/>
    <w:rsid w:val="004E471C"/>
    <w:rsid w:val="004E471E"/>
    <w:rsid w:val="004E4B93"/>
    <w:rsid w:val="004E4F85"/>
    <w:rsid w:val="004E51E0"/>
    <w:rsid w:val="004E53AE"/>
    <w:rsid w:val="004E5449"/>
    <w:rsid w:val="004E5815"/>
    <w:rsid w:val="004E59C0"/>
    <w:rsid w:val="004E5BAB"/>
    <w:rsid w:val="004E5C61"/>
    <w:rsid w:val="004E5EC9"/>
    <w:rsid w:val="004E6158"/>
    <w:rsid w:val="004E6184"/>
    <w:rsid w:val="004E6241"/>
    <w:rsid w:val="004E6364"/>
    <w:rsid w:val="004E63C9"/>
    <w:rsid w:val="004E6661"/>
    <w:rsid w:val="004E672D"/>
    <w:rsid w:val="004E6C79"/>
    <w:rsid w:val="004E6C9A"/>
    <w:rsid w:val="004E6CEA"/>
    <w:rsid w:val="004E7415"/>
    <w:rsid w:val="004E7691"/>
    <w:rsid w:val="004E76A5"/>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A00"/>
    <w:rsid w:val="004F1C6A"/>
    <w:rsid w:val="004F1D32"/>
    <w:rsid w:val="004F1EF5"/>
    <w:rsid w:val="004F2126"/>
    <w:rsid w:val="004F2179"/>
    <w:rsid w:val="004F2266"/>
    <w:rsid w:val="004F23E0"/>
    <w:rsid w:val="004F2826"/>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FBE"/>
    <w:rsid w:val="005012BB"/>
    <w:rsid w:val="0050132F"/>
    <w:rsid w:val="00501473"/>
    <w:rsid w:val="00501723"/>
    <w:rsid w:val="005018DA"/>
    <w:rsid w:val="00501A8C"/>
    <w:rsid w:val="00501EC9"/>
    <w:rsid w:val="00501F0D"/>
    <w:rsid w:val="00502239"/>
    <w:rsid w:val="005023C0"/>
    <w:rsid w:val="0050296A"/>
    <w:rsid w:val="005029A2"/>
    <w:rsid w:val="00502B04"/>
    <w:rsid w:val="00502D5B"/>
    <w:rsid w:val="00502F59"/>
    <w:rsid w:val="00502FCA"/>
    <w:rsid w:val="00503266"/>
    <w:rsid w:val="00503347"/>
    <w:rsid w:val="005035E7"/>
    <w:rsid w:val="005038A7"/>
    <w:rsid w:val="0050397E"/>
    <w:rsid w:val="00503B21"/>
    <w:rsid w:val="00503BDF"/>
    <w:rsid w:val="00503C88"/>
    <w:rsid w:val="00503FAD"/>
    <w:rsid w:val="005041B1"/>
    <w:rsid w:val="0050434B"/>
    <w:rsid w:val="00504639"/>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C2E"/>
    <w:rsid w:val="005074C9"/>
    <w:rsid w:val="005074CE"/>
    <w:rsid w:val="0050768F"/>
    <w:rsid w:val="00507754"/>
    <w:rsid w:val="00507B61"/>
    <w:rsid w:val="00507BF8"/>
    <w:rsid w:val="00507CAF"/>
    <w:rsid w:val="00507CF7"/>
    <w:rsid w:val="00507D6E"/>
    <w:rsid w:val="00507E37"/>
    <w:rsid w:val="00510374"/>
    <w:rsid w:val="00510444"/>
    <w:rsid w:val="00510B25"/>
    <w:rsid w:val="00510C0D"/>
    <w:rsid w:val="00510C30"/>
    <w:rsid w:val="00510F2E"/>
    <w:rsid w:val="00510F6D"/>
    <w:rsid w:val="005112F4"/>
    <w:rsid w:val="005113D2"/>
    <w:rsid w:val="00511E67"/>
    <w:rsid w:val="00512182"/>
    <w:rsid w:val="00512489"/>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90"/>
    <w:rsid w:val="00521723"/>
    <w:rsid w:val="00521BC9"/>
    <w:rsid w:val="00521CB8"/>
    <w:rsid w:val="00521D65"/>
    <w:rsid w:val="00521DB1"/>
    <w:rsid w:val="0052217F"/>
    <w:rsid w:val="005221A4"/>
    <w:rsid w:val="005225D6"/>
    <w:rsid w:val="00522906"/>
    <w:rsid w:val="00522931"/>
    <w:rsid w:val="00522ACC"/>
    <w:rsid w:val="00523366"/>
    <w:rsid w:val="005238E8"/>
    <w:rsid w:val="00523E18"/>
    <w:rsid w:val="00523F32"/>
    <w:rsid w:val="005241DC"/>
    <w:rsid w:val="0052422C"/>
    <w:rsid w:val="005244BA"/>
    <w:rsid w:val="005244D5"/>
    <w:rsid w:val="00524545"/>
    <w:rsid w:val="005248C4"/>
    <w:rsid w:val="00524AD1"/>
    <w:rsid w:val="00524E6A"/>
    <w:rsid w:val="005251DA"/>
    <w:rsid w:val="00525407"/>
    <w:rsid w:val="005254CD"/>
    <w:rsid w:val="0052554A"/>
    <w:rsid w:val="005255A1"/>
    <w:rsid w:val="0052569E"/>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160"/>
    <w:rsid w:val="005273B6"/>
    <w:rsid w:val="00527489"/>
    <w:rsid w:val="00527706"/>
    <w:rsid w:val="00527E84"/>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7CC"/>
    <w:rsid w:val="00540A18"/>
    <w:rsid w:val="00540EB6"/>
    <w:rsid w:val="0054154E"/>
    <w:rsid w:val="00541643"/>
    <w:rsid w:val="005417A0"/>
    <w:rsid w:val="00541ACD"/>
    <w:rsid w:val="00541E2B"/>
    <w:rsid w:val="00541F16"/>
    <w:rsid w:val="005421F5"/>
    <w:rsid w:val="00542290"/>
    <w:rsid w:val="0054238C"/>
    <w:rsid w:val="005426E1"/>
    <w:rsid w:val="00542A70"/>
    <w:rsid w:val="00542B82"/>
    <w:rsid w:val="00542BDD"/>
    <w:rsid w:val="005431ED"/>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887"/>
    <w:rsid w:val="00545B27"/>
    <w:rsid w:val="00545C3D"/>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924"/>
    <w:rsid w:val="00552B2B"/>
    <w:rsid w:val="00552DF7"/>
    <w:rsid w:val="00552FF4"/>
    <w:rsid w:val="00553289"/>
    <w:rsid w:val="0055345C"/>
    <w:rsid w:val="005538AD"/>
    <w:rsid w:val="0055390C"/>
    <w:rsid w:val="005539DD"/>
    <w:rsid w:val="00553C5D"/>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4E7"/>
    <w:rsid w:val="0057672D"/>
    <w:rsid w:val="00576A37"/>
    <w:rsid w:val="00576FC7"/>
    <w:rsid w:val="005772E6"/>
    <w:rsid w:val="00577368"/>
    <w:rsid w:val="005777AC"/>
    <w:rsid w:val="00577EB4"/>
    <w:rsid w:val="00577F3D"/>
    <w:rsid w:val="00580150"/>
    <w:rsid w:val="005802BC"/>
    <w:rsid w:val="005803A2"/>
    <w:rsid w:val="00580735"/>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6D0"/>
    <w:rsid w:val="0058377F"/>
    <w:rsid w:val="005837D3"/>
    <w:rsid w:val="00583B99"/>
    <w:rsid w:val="00583C6C"/>
    <w:rsid w:val="00583E78"/>
    <w:rsid w:val="00584003"/>
    <w:rsid w:val="00584138"/>
    <w:rsid w:val="0058433F"/>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59B"/>
    <w:rsid w:val="0058764D"/>
    <w:rsid w:val="00587814"/>
    <w:rsid w:val="00587970"/>
    <w:rsid w:val="00587F35"/>
    <w:rsid w:val="0059015F"/>
    <w:rsid w:val="00590203"/>
    <w:rsid w:val="005905E0"/>
    <w:rsid w:val="00590B59"/>
    <w:rsid w:val="00590BF6"/>
    <w:rsid w:val="005910DC"/>
    <w:rsid w:val="00591216"/>
    <w:rsid w:val="00591737"/>
    <w:rsid w:val="00591777"/>
    <w:rsid w:val="00591B9C"/>
    <w:rsid w:val="00591C7A"/>
    <w:rsid w:val="00591D43"/>
    <w:rsid w:val="00591D91"/>
    <w:rsid w:val="00591EC9"/>
    <w:rsid w:val="00592160"/>
    <w:rsid w:val="005923C9"/>
    <w:rsid w:val="00592569"/>
    <w:rsid w:val="00592597"/>
    <w:rsid w:val="0059284F"/>
    <w:rsid w:val="005928BF"/>
    <w:rsid w:val="00592FD0"/>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59"/>
    <w:rsid w:val="005A1D03"/>
    <w:rsid w:val="005A1E1F"/>
    <w:rsid w:val="005A1E9D"/>
    <w:rsid w:val="005A2158"/>
    <w:rsid w:val="005A2229"/>
    <w:rsid w:val="005A23B0"/>
    <w:rsid w:val="005A25EB"/>
    <w:rsid w:val="005A27B3"/>
    <w:rsid w:val="005A28F0"/>
    <w:rsid w:val="005A29CF"/>
    <w:rsid w:val="005A2AE1"/>
    <w:rsid w:val="005A2B1C"/>
    <w:rsid w:val="005A2B60"/>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B6"/>
    <w:rsid w:val="005A532E"/>
    <w:rsid w:val="005A5454"/>
    <w:rsid w:val="005A569F"/>
    <w:rsid w:val="005A578E"/>
    <w:rsid w:val="005A579E"/>
    <w:rsid w:val="005A588D"/>
    <w:rsid w:val="005A59B9"/>
    <w:rsid w:val="005A59CF"/>
    <w:rsid w:val="005A5FC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299"/>
    <w:rsid w:val="005B0529"/>
    <w:rsid w:val="005B056C"/>
    <w:rsid w:val="005B0B96"/>
    <w:rsid w:val="005B0F23"/>
    <w:rsid w:val="005B13B6"/>
    <w:rsid w:val="005B1697"/>
    <w:rsid w:val="005B16E2"/>
    <w:rsid w:val="005B17CE"/>
    <w:rsid w:val="005B1AF3"/>
    <w:rsid w:val="005B1BC6"/>
    <w:rsid w:val="005B233F"/>
    <w:rsid w:val="005B2D4D"/>
    <w:rsid w:val="005B2EB8"/>
    <w:rsid w:val="005B31A9"/>
    <w:rsid w:val="005B355C"/>
    <w:rsid w:val="005B36FE"/>
    <w:rsid w:val="005B3AB2"/>
    <w:rsid w:val="005B3C58"/>
    <w:rsid w:val="005B3C7C"/>
    <w:rsid w:val="005B3C87"/>
    <w:rsid w:val="005B3CB8"/>
    <w:rsid w:val="005B3CDB"/>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6110"/>
    <w:rsid w:val="005C641A"/>
    <w:rsid w:val="005C69C5"/>
    <w:rsid w:val="005C6E93"/>
    <w:rsid w:val="005C6FD9"/>
    <w:rsid w:val="005C7087"/>
    <w:rsid w:val="005C7142"/>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5F1"/>
    <w:rsid w:val="005D19A0"/>
    <w:rsid w:val="005D1AE0"/>
    <w:rsid w:val="005D1BAF"/>
    <w:rsid w:val="005D1F89"/>
    <w:rsid w:val="005D20FC"/>
    <w:rsid w:val="005D214D"/>
    <w:rsid w:val="005D241F"/>
    <w:rsid w:val="005D24A2"/>
    <w:rsid w:val="005D26D0"/>
    <w:rsid w:val="005D26D7"/>
    <w:rsid w:val="005D2886"/>
    <w:rsid w:val="005D2A49"/>
    <w:rsid w:val="005D2B7E"/>
    <w:rsid w:val="005D2EE8"/>
    <w:rsid w:val="005D3100"/>
    <w:rsid w:val="005D31C7"/>
    <w:rsid w:val="005D31D3"/>
    <w:rsid w:val="005D33B6"/>
    <w:rsid w:val="005D35E3"/>
    <w:rsid w:val="005D4429"/>
    <w:rsid w:val="005D4764"/>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6AC"/>
    <w:rsid w:val="005D7741"/>
    <w:rsid w:val="005D7C8C"/>
    <w:rsid w:val="005D7E04"/>
    <w:rsid w:val="005E0079"/>
    <w:rsid w:val="005E0082"/>
    <w:rsid w:val="005E0198"/>
    <w:rsid w:val="005E0E13"/>
    <w:rsid w:val="005E0F0D"/>
    <w:rsid w:val="005E1173"/>
    <w:rsid w:val="005E11F2"/>
    <w:rsid w:val="005E1385"/>
    <w:rsid w:val="005E1393"/>
    <w:rsid w:val="005E165A"/>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41E2"/>
    <w:rsid w:val="005E444B"/>
    <w:rsid w:val="005E46BA"/>
    <w:rsid w:val="005E48F7"/>
    <w:rsid w:val="005E4B4D"/>
    <w:rsid w:val="005E4C86"/>
    <w:rsid w:val="005E4D08"/>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BC"/>
    <w:rsid w:val="005E7698"/>
    <w:rsid w:val="005E794F"/>
    <w:rsid w:val="005E79EC"/>
    <w:rsid w:val="005E7C1E"/>
    <w:rsid w:val="005E7F97"/>
    <w:rsid w:val="005F0123"/>
    <w:rsid w:val="005F013C"/>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27D"/>
    <w:rsid w:val="005F32A0"/>
    <w:rsid w:val="005F369B"/>
    <w:rsid w:val="005F37B4"/>
    <w:rsid w:val="005F3970"/>
    <w:rsid w:val="005F3D60"/>
    <w:rsid w:val="005F3F7F"/>
    <w:rsid w:val="005F40E5"/>
    <w:rsid w:val="005F438B"/>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F9C"/>
    <w:rsid w:val="005F6FFC"/>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9C5"/>
    <w:rsid w:val="00603B1B"/>
    <w:rsid w:val="00603B63"/>
    <w:rsid w:val="00603FF7"/>
    <w:rsid w:val="00604148"/>
    <w:rsid w:val="006043D7"/>
    <w:rsid w:val="00604528"/>
    <w:rsid w:val="00604555"/>
    <w:rsid w:val="00604594"/>
    <w:rsid w:val="00604708"/>
    <w:rsid w:val="00604AAE"/>
    <w:rsid w:val="00604CFF"/>
    <w:rsid w:val="00604D6A"/>
    <w:rsid w:val="0060520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3A9"/>
    <w:rsid w:val="00611698"/>
    <w:rsid w:val="00611B1F"/>
    <w:rsid w:val="00611C00"/>
    <w:rsid w:val="00611E25"/>
    <w:rsid w:val="006125E9"/>
    <w:rsid w:val="006127FA"/>
    <w:rsid w:val="006128AA"/>
    <w:rsid w:val="006128FF"/>
    <w:rsid w:val="00612C24"/>
    <w:rsid w:val="00612C73"/>
    <w:rsid w:val="00612D3C"/>
    <w:rsid w:val="00612FB6"/>
    <w:rsid w:val="00613036"/>
    <w:rsid w:val="00613327"/>
    <w:rsid w:val="006134CE"/>
    <w:rsid w:val="006137F1"/>
    <w:rsid w:val="006138D8"/>
    <w:rsid w:val="00613A56"/>
    <w:rsid w:val="00613D01"/>
    <w:rsid w:val="00613D19"/>
    <w:rsid w:val="00614014"/>
    <w:rsid w:val="00614064"/>
    <w:rsid w:val="006141D8"/>
    <w:rsid w:val="006144AB"/>
    <w:rsid w:val="00614CB2"/>
    <w:rsid w:val="00614CB4"/>
    <w:rsid w:val="00614D09"/>
    <w:rsid w:val="00614D1E"/>
    <w:rsid w:val="0061524B"/>
    <w:rsid w:val="00615624"/>
    <w:rsid w:val="0061565F"/>
    <w:rsid w:val="006156E9"/>
    <w:rsid w:val="0061585D"/>
    <w:rsid w:val="00615BDB"/>
    <w:rsid w:val="00615EFE"/>
    <w:rsid w:val="00616194"/>
    <w:rsid w:val="00616885"/>
    <w:rsid w:val="006168E2"/>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B21"/>
    <w:rsid w:val="00634EC7"/>
    <w:rsid w:val="00635125"/>
    <w:rsid w:val="00635210"/>
    <w:rsid w:val="006356FE"/>
    <w:rsid w:val="006357C8"/>
    <w:rsid w:val="006358F0"/>
    <w:rsid w:val="00635E1A"/>
    <w:rsid w:val="00635EDC"/>
    <w:rsid w:val="00635F56"/>
    <w:rsid w:val="00636094"/>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1061"/>
    <w:rsid w:val="00641092"/>
    <w:rsid w:val="0064150F"/>
    <w:rsid w:val="00641648"/>
    <w:rsid w:val="006419ED"/>
    <w:rsid w:val="00641D47"/>
    <w:rsid w:val="00642412"/>
    <w:rsid w:val="006428B1"/>
    <w:rsid w:val="006429B1"/>
    <w:rsid w:val="00642C15"/>
    <w:rsid w:val="00642D10"/>
    <w:rsid w:val="006430AB"/>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A33"/>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FA0"/>
    <w:rsid w:val="006520A4"/>
    <w:rsid w:val="00652353"/>
    <w:rsid w:val="00652388"/>
    <w:rsid w:val="006523AF"/>
    <w:rsid w:val="006524CD"/>
    <w:rsid w:val="00652763"/>
    <w:rsid w:val="00652BB4"/>
    <w:rsid w:val="00652C42"/>
    <w:rsid w:val="00653205"/>
    <w:rsid w:val="00653273"/>
    <w:rsid w:val="006537ED"/>
    <w:rsid w:val="006537FA"/>
    <w:rsid w:val="00653830"/>
    <w:rsid w:val="00653ABF"/>
    <w:rsid w:val="00653B8D"/>
    <w:rsid w:val="00653E03"/>
    <w:rsid w:val="00654346"/>
    <w:rsid w:val="006544F6"/>
    <w:rsid w:val="00654591"/>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96"/>
    <w:rsid w:val="00661B1F"/>
    <w:rsid w:val="00661B33"/>
    <w:rsid w:val="00661C4E"/>
    <w:rsid w:val="00661CC2"/>
    <w:rsid w:val="00662166"/>
    <w:rsid w:val="006621F4"/>
    <w:rsid w:val="0066249D"/>
    <w:rsid w:val="0066279C"/>
    <w:rsid w:val="00662966"/>
    <w:rsid w:val="00662974"/>
    <w:rsid w:val="00662A3C"/>
    <w:rsid w:val="00662C57"/>
    <w:rsid w:val="00662FA2"/>
    <w:rsid w:val="0066331F"/>
    <w:rsid w:val="00663551"/>
    <w:rsid w:val="006635DC"/>
    <w:rsid w:val="00663908"/>
    <w:rsid w:val="00663AAF"/>
    <w:rsid w:val="0066402E"/>
    <w:rsid w:val="00664032"/>
    <w:rsid w:val="006644FB"/>
    <w:rsid w:val="00664600"/>
    <w:rsid w:val="006646D1"/>
    <w:rsid w:val="006646F4"/>
    <w:rsid w:val="00664B8B"/>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F44"/>
    <w:rsid w:val="00673181"/>
    <w:rsid w:val="006731EB"/>
    <w:rsid w:val="006732AB"/>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0BB"/>
    <w:rsid w:val="00683392"/>
    <w:rsid w:val="00683683"/>
    <w:rsid w:val="00683986"/>
    <w:rsid w:val="00683993"/>
    <w:rsid w:val="00683A48"/>
    <w:rsid w:val="00683C0B"/>
    <w:rsid w:val="00683D7F"/>
    <w:rsid w:val="00684258"/>
    <w:rsid w:val="006849D0"/>
    <w:rsid w:val="00684A0B"/>
    <w:rsid w:val="00684E2E"/>
    <w:rsid w:val="006851F6"/>
    <w:rsid w:val="00685344"/>
    <w:rsid w:val="00685725"/>
    <w:rsid w:val="0068599C"/>
    <w:rsid w:val="00685A44"/>
    <w:rsid w:val="00685B02"/>
    <w:rsid w:val="00685BB7"/>
    <w:rsid w:val="00685D3B"/>
    <w:rsid w:val="00685FEA"/>
    <w:rsid w:val="0068608B"/>
    <w:rsid w:val="006860A4"/>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901CD"/>
    <w:rsid w:val="006905B3"/>
    <w:rsid w:val="00690744"/>
    <w:rsid w:val="00690D12"/>
    <w:rsid w:val="00690D66"/>
    <w:rsid w:val="00690F0E"/>
    <w:rsid w:val="00691169"/>
    <w:rsid w:val="006913E9"/>
    <w:rsid w:val="0069183A"/>
    <w:rsid w:val="00691885"/>
    <w:rsid w:val="006919C5"/>
    <w:rsid w:val="00691D43"/>
    <w:rsid w:val="00692388"/>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295"/>
    <w:rsid w:val="006935C5"/>
    <w:rsid w:val="00693873"/>
    <w:rsid w:val="00693CA1"/>
    <w:rsid w:val="006943ED"/>
    <w:rsid w:val="0069447C"/>
    <w:rsid w:val="006947CF"/>
    <w:rsid w:val="006949AD"/>
    <w:rsid w:val="00694F91"/>
    <w:rsid w:val="00695184"/>
    <w:rsid w:val="006952BF"/>
    <w:rsid w:val="006958E7"/>
    <w:rsid w:val="00695C33"/>
    <w:rsid w:val="00695E95"/>
    <w:rsid w:val="00695F2E"/>
    <w:rsid w:val="00696244"/>
    <w:rsid w:val="00696651"/>
    <w:rsid w:val="00696787"/>
    <w:rsid w:val="006969B2"/>
    <w:rsid w:val="006969D6"/>
    <w:rsid w:val="00696A1A"/>
    <w:rsid w:val="00696CBA"/>
    <w:rsid w:val="00697055"/>
    <w:rsid w:val="0069755C"/>
    <w:rsid w:val="006979B9"/>
    <w:rsid w:val="006979DC"/>
    <w:rsid w:val="00697BEF"/>
    <w:rsid w:val="00697C2C"/>
    <w:rsid w:val="00697D5A"/>
    <w:rsid w:val="00697E3A"/>
    <w:rsid w:val="00697EBD"/>
    <w:rsid w:val="006A015F"/>
    <w:rsid w:val="006A05EF"/>
    <w:rsid w:val="006A0942"/>
    <w:rsid w:val="006A0993"/>
    <w:rsid w:val="006A0A03"/>
    <w:rsid w:val="006A0D27"/>
    <w:rsid w:val="006A108E"/>
    <w:rsid w:val="006A13D0"/>
    <w:rsid w:val="006A13EF"/>
    <w:rsid w:val="006A175C"/>
    <w:rsid w:val="006A18CF"/>
    <w:rsid w:val="006A18DD"/>
    <w:rsid w:val="006A19F6"/>
    <w:rsid w:val="006A1D48"/>
    <w:rsid w:val="006A2231"/>
    <w:rsid w:val="006A2347"/>
    <w:rsid w:val="006A24B3"/>
    <w:rsid w:val="006A2595"/>
    <w:rsid w:val="006A2650"/>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36C"/>
    <w:rsid w:val="006A7574"/>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294"/>
    <w:rsid w:val="006B3598"/>
    <w:rsid w:val="006B35DB"/>
    <w:rsid w:val="006B393F"/>
    <w:rsid w:val="006B3E55"/>
    <w:rsid w:val="006B40F5"/>
    <w:rsid w:val="006B415A"/>
    <w:rsid w:val="006B43A2"/>
    <w:rsid w:val="006B49F6"/>
    <w:rsid w:val="006B4D4E"/>
    <w:rsid w:val="006B4DDB"/>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64"/>
    <w:rsid w:val="006B789D"/>
    <w:rsid w:val="006B7DCD"/>
    <w:rsid w:val="006B7F6B"/>
    <w:rsid w:val="006C03B2"/>
    <w:rsid w:val="006C0771"/>
    <w:rsid w:val="006C0985"/>
    <w:rsid w:val="006C09DD"/>
    <w:rsid w:val="006C0A1A"/>
    <w:rsid w:val="006C0D39"/>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1FF"/>
    <w:rsid w:val="006D2627"/>
    <w:rsid w:val="006D2ABF"/>
    <w:rsid w:val="006D2B51"/>
    <w:rsid w:val="006D2B5D"/>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C4"/>
    <w:rsid w:val="006D6C1C"/>
    <w:rsid w:val="006D6CFD"/>
    <w:rsid w:val="006D72A1"/>
    <w:rsid w:val="006D7598"/>
    <w:rsid w:val="006D7B3C"/>
    <w:rsid w:val="006D7B93"/>
    <w:rsid w:val="006D7DAD"/>
    <w:rsid w:val="006E00B2"/>
    <w:rsid w:val="006E029F"/>
    <w:rsid w:val="006E05E0"/>
    <w:rsid w:val="006E088D"/>
    <w:rsid w:val="006E09BF"/>
    <w:rsid w:val="006E0A6A"/>
    <w:rsid w:val="006E0B16"/>
    <w:rsid w:val="006E0E60"/>
    <w:rsid w:val="006E0ED0"/>
    <w:rsid w:val="006E108C"/>
    <w:rsid w:val="006E11D4"/>
    <w:rsid w:val="006E13B5"/>
    <w:rsid w:val="006E176F"/>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71"/>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22A"/>
    <w:rsid w:val="006F557B"/>
    <w:rsid w:val="006F5927"/>
    <w:rsid w:val="006F598B"/>
    <w:rsid w:val="006F5B41"/>
    <w:rsid w:val="006F6051"/>
    <w:rsid w:val="006F6482"/>
    <w:rsid w:val="006F651D"/>
    <w:rsid w:val="006F6559"/>
    <w:rsid w:val="006F6674"/>
    <w:rsid w:val="006F6689"/>
    <w:rsid w:val="006F66E1"/>
    <w:rsid w:val="006F6740"/>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229"/>
    <w:rsid w:val="0070023A"/>
    <w:rsid w:val="00700539"/>
    <w:rsid w:val="00700795"/>
    <w:rsid w:val="007009F5"/>
    <w:rsid w:val="00700CE1"/>
    <w:rsid w:val="007010AF"/>
    <w:rsid w:val="007013FB"/>
    <w:rsid w:val="00701584"/>
    <w:rsid w:val="007017EA"/>
    <w:rsid w:val="0070181F"/>
    <w:rsid w:val="0070193E"/>
    <w:rsid w:val="00701B27"/>
    <w:rsid w:val="00701DB8"/>
    <w:rsid w:val="00701FEC"/>
    <w:rsid w:val="00702009"/>
    <w:rsid w:val="00702876"/>
    <w:rsid w:val="007028E8"/>
    <w:rsid w:val="00702BFC"/>
    <w:rsid w:val="00702DE2"/>
    <w:rsid w:val="00703208"/>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AF4"/>
    <w:rsid w:val="00705E96"/>
    <w:rsid w:val="00706019"/>
    <w:rsid w:val="0070622A"/>
    <w:rsid w:val="007062E8"/>
    <w:rsid w:val="0070652C"/>
    <w:rsid w:val="00706C3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CAC"/>
    <w:rsid w:val="00712D07"/>
    <w:rsid w:val="00712FDB"/>
    <w:rsid w:val="0071360C"/>
    <w:rsid w:val="0071374D"/>
    <w:rsid w:val="00713830"/>
    <w:rsid w:val="00714312"/>
    <w:rsid w:val="0071431A"/>
    <w:rsid w:val="00714722"/>
    <w:rsid w:val="0071475C"/>
    <w:rsid w:val="00714D6A"/>
    <w:rsid w:val="00714F35"/>
    <w:rsid w:val="0071522A"/>
    <w:rsid w:val="0071574D"/>
    <w:rsid w:val="0071594B"/>
    <w:rsid w:val="00715DFE"/>
    <w:rsid w:val="00715F49"/>
    <w:rsid w:val="007162F2"/>
    <w:rsid w:val="007163BF"/>
    <w:rsid w:val="0071649C"/>
    <w:rsid w:val="00716ADC"/>
    <w:rsid w:val="00716AEF"/>
    <w:rsid w:val="00716E7D"/>
    <w:rsid w:val="00716FC0"/>
    <w:rsid w:val="0071716F"/>
    <w:rsid w:val="00717267"/>
    <w:rsid w:val="00717314"/>
    <w:rsid w:val="007173A5"/>
    <w:rsid w:val="007178EE"/>
    <w:rsid w:val="007179C1"/>
    <w:rsid w:val="00717B0A"/>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A7A"/>
    <w:rsid w:val="00722B72"/>
    <w:rsid w:val="00722CBE"/>
    <w:rsid w:val="00722CDF"/>
    <w:rsid w:val="0072323D"/>
    <w:rsid w:val="0072326D"/>
    <w:rsid w:val="00723701"/>
    <w:rsid w:val="00723975"/>
    <w:rsid w:val="00723C3B"/>
    <w:rsid w:val="00723CE3"/>
    <w:rsid w:val="00723EC3"/>
    <w:rsid w:val="00723F42"/>
    <w:rsid w:val="00724426"/>
    <w:rsid w:val="00724D5D"/>
    <w:rsid w:val="00724F92"/>
    <w:rsid w:val="00725068"/>
    <w:rsid w:val="007254A9"/>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A74"/>
    <w:rsid w:val="00733A80"/>
    <w:rsid w:val="00733AA9"/>
    <w:rsid w:val="00733B3C"/>
    <w:rsid w:val="00733D4A"/>
    <w:rsid w:val="00733F4E"/>
    <w:rsid w:val="007341B9"/>
    <w:rsid w:val="007342D8"/>
    <w:rsid w:val="00734391"/>
    <w:rsid w:val="0073497A"/>
    <w:rsid w:val="00734E93"/>
    <w:rsid w:val="007356D0"/>
    <w:rsid w:val="00735DE2"/>
    <w:rsid w:val="00735E81"/>
    <w:rsid w:val="007360CF"/>
    <w:rsid w:val="00736130"/>
    <w:rsid w:val="007361A5"/>
    <w:rsid w:val="007361C3"/>
    <w:rsid w:val="0073637C"/>
    <w:rsid w:val="0073640A"/>
    <w:rsid w:val="007368ED"/>
    <w:rsid w:val="00736D7B"/>
    <w:rsid w:val="007373F1"/>
    <w:rsid w:val="0073759D"/>
    <w:rsid w:val="007377DA"/>
    <w:rsid w:val="007377ED"/>
    <w:rsid w:val="007379C8"/>
    <w:rsid w:val="00737BBB"/>
    <w:rsid w:val="00737C8E"/>
    <w:rsid w:val="00737F20"/>
    <w:rsid w:val="007400A7"/>
    <w:rsid w:val="007402D6"/>
    <w:rsid w:val="00740698"/>
    <w:rsid w:val="007406C0"/>
    <w:rsid w:val="00740733"/>
    <w:rsid w:val="00740AC1"/>
    <w:rsid w:val="00740CD3"/>
    <w:rsid w:val="0074108B"/>
    <w:rsid w:val="007411BA"/>
    <w:rsid w:val="007419EF"/>
    <w:rsid w:val="00741ED8"/>
    <w:rsid w:val="00741F3E"/>
    <w:rsid w:val="007420C9"/>
    <w:rsid w:val="00742235"/>
    <w:rsid w:val="00742695"/>
    <w:rsid w:val="00742832"/>
    <w:rsid w:val="00742A51"/>
    <w:rsid w:val="00742BFB"/>
    <w:rsid w:val="00742CC3"/>
    <w:rsid w:val="00742E96"/>
    <w:rsid w:val="00742EC0"/>
    <w:rsid w:val="00742F1F"/>
    <w:rsid w:val="00743077"/>
    <w:rsid w:val="00743757"/>
    <w:rsid w:val="00743867"/>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D64"/>
    <w:rsid w:val="00754EE4"/>
    <w:rsid w:val="0075503D"/>
    <w:rsid w:val="0075522A"/>
    <w:rsid w:val="00755B06"/>
    <w:rsid w:val="00755BAC"/>
    <w:rsid w:val="00755D7F"/>
    <w:rsid w:val="00755E06"/>
    <w:rsid w:val="007564B4"/>
    <w:rsid w:val="00756510"/>
    <w:rsid w:val="007565E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E4E"/>
    <w:rsid w:val="00764E68"/>
    <w:rsid w:val="00764E7D"/>
    <w:rsid w:val="00764E9C"/>
    <w:rsid w:val="00764EB8"/>
    <w:rsid w:val="00765098"/>
    <w:rsid w:val="007654B5"/>
    <w:rsid w:val="007654EE"/>
    <w:rsid w:val="00765726"/>
    <w:rsid w:val="0076573F"/>
    <w:rsid w:val="0076598E"/>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FB5"/>
    <w:rsid w:val="00771FD2"/>
    <w:rsid w:val="007721AD"/>
    <w:rsid w:val="00772571"/>
    <w:rsid w:val="00772900"/>
    <w:rsid w:val="00772D15"/>
    <w:rsid w:val="00772DC3"/>
    <w:rsid w:val="0077321A"/>
    <w:rsid w:val="0077333B"/>
    <w:rsid w:val="007733C4"/>
    <w:rsid w:val="00773F28"/>
    <w:rsid w:val="007743A1"/>
    <w:rsid w:val="007744EF"/>
    <w:rsid w:val="007750DC"/>
    <w:rsid w:val="00775330"/>
    <w:rsid w:val="007758DC"/>
    <w:rsid w:val="00775BAA"/>
    <w:rsid w:val="00775E93"/>
    <w:rsid w:val="00775EFD"/>
    <w:rsid w:val="00775F11"/>
    <w:rsid w:val="00776126"/>
    <w:rsid w:val="007762CD"/>
    <w:rsid w:val="0077666F"/>
    <w:rsid w:val="00776832"/>
    <w:rsid w:val="007768F2"/>
    <w:rsid w:val="00776BA0"/>
    <w:rsid w:val="00776E9E"/>
    <w:rsid w:val="00776F1E"/>
    <w:rsid w:val="0077703B"/>
    <w:rsid w:val="00777053"/>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9A"/>
    <w:rsid w:val="00781DAD"/>
    <w:rsid w:val="00781FE0"/>
    <w:rsid w:val="00782266"/>
    <w:rsid w:val="007823DE"/>
    <w:rsid w:val="0078243D"/>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73B"/>
    <w:rsid w:val="00785957"/>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CD6"/>
    <w:rsid w:val="00790D2F"/>
    <w:rsid w:val="00791548"/>
    <w:rsid w:val="007916D2"/>
    <w:rsid w:val="00791ACE"/>
    <w:rsid w:val="00791ADE"/>
    <w:rsid w:val="00791AFB"/>
    <w:rsid w:val="00791BEA"/>
    <w:rsid w:val="00791C72"/>
    <w:rsid w:val="00791D75"/>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F91"/>
    <w:rsid w:val="0079727F"/>
    <w:rsid w:val="00797889"/>
    <w:rsid w:val="00797D3D"/>
    <w:rsid w:val="00797DAA"/>
    <w:rsid w:val="00797E00"/>
    <w:rsid w:val="00797F7D"/>
    <w:rsid w:val="00797FCF"/>
    <w:rsid w:val="007A0321"/>
    <w:rsid w:val="007A0506"/>
    <w:rsid w:val="007A0616"/>
    <w:rsid w:val="007A0983"/>
    <w:rsid w:val="007A099A"/>
    <w:rsid w:val="007A0A6E"/>
    <w:rsid w:val="007A0B8C"/>
    <w:rsid w:val="007A0DAC"/>
    <w:rsid w:val="007A1189"/>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373"/>
    <w:rsid w:val="007A3395"/>
    <w:rsid w:val="007A3505"/>
    <w:rsid w:val="007A3774"/>
    <w:rsid w:val="007A3BF2"/>
    <w:rsid w:val="007A4264"/>
    <w:rsid w:val="007A43F5"/>
    <w:rsid w:val="007A47FE"/>
    <w:rsid w:val="007A49C5"/>
    <w:rsid w:val="007A4AF1"/>
    <w:rsid w:val="007A4C4B"/>
    <w:rsid w:val="007A5288"/>
    <w:rsid w:val="007A52F8"/>
    <w:rsid w:val="007A55C3"/>
    <w:rsid w:val="007A572C"/>
    <w:rsid w:val="007A5904"/>
    <w:rsid w:val="007A590F"/>
    <w:rsid w:val="007A5A2A"/>
    <w:rsid w:val="007A5A76"/>
    <w:rsid w:val="007A5DBC"/>
    <w:rsid w:val="007A618D"/>
    <w:rsid w:val="007A6306"/>
    <w:rsid w:val="007A6333"/>
    <w:rsid w:val="007A6477"/>
    <w:rsid w:val="007A6660"/>
    <w:rsid w:val="007A6909"/>
    <w:rsid w:val="007A6DC6"/>
    <w:rsid w:val="007A74C3"/>
    <w:rsid w:val="007A75A3"/>
    <w:rsid w:val="007A760C"/>
    <w:rsid w:val="007A7836"/>
    <w:rsid w:val="007B0253"/>
    <w:rsid w:val="007B0623"/>
    <w:rsid w:val="007B073B"/>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8A"/>
    <w:rsid w:val="007B70E8"/>
    <w:rsid w:val="007B73AD"/>
    <w:rsid w:val="007B7832"/>
    <w:rsid w:val="007B79EE"/>
    <w:rsid w:val="007B7A3B"/>
    <w:rsid w:val="007B7AC7"/>
    <w:rsid w:val="007B7D02"/>
    <w:rsid w:val="007C0160"/>
    <w:rsid w:val="007C020C"/>
    <w:rsid w:val="007C0880"/>
    <w:rsid w:val="007C0BD2"/>
    <w:rsid w:val="007C0D93"/>
    <w:rsid w:val="007C0F3A"/>
    <w:rsid w:val="007C1065"/>
    <w:rsid w:val="007C10B4"/>
    <w:rsid w:val="007C11FC"/>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CBD"/>
    <w:rsid w:val="007C3D88"/>
    <w:rsid w:val="007C3E76"/>
    <w:rsid w:val="007C3F14"/>
    <w:rsid w:val="007C4059"/>
    <w:rsid w:val="007C406D"/>
    <w:rsid w:val="007C43B4"/>
    <w:rsid w:val="007C4828"/>
    <w:rsid w:val="007C482D"/>
    <w:rsid w:val="007C485B"/>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10E"/>
    <w:rsid w:val="007D020B"/>
    <w:rsid w:val="007D0322"/>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212C"/>
    <w:rsid w:val="007D214A"/>
    <w:rsid w:val="007D23F9"/>
    <w:rsid w:val="007D2B63"/>
    <w:rsid w:val="007D2CB5"/>
    <w:rsid w:val="007D2D40"/>
    <w:rsid w:val="007D357E"/>
    <w:rsid w:val="007D3889"/>
    <w:rsid w:val="007D39A2"/>
    <w:rsid w:val="007D39D7"/>
    <w:rsid w:val="007D3A6B"/>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47B"/>
    <w:rsid w:val="007D673F"/>
    <w:rsid w:val="007D68F4"/>
    <w:rsid w:val="007D6A87"/>
    <w:rsid w:val="007D6C84"/>
    <w:rsid w:val="007D6CE5"/>
    <w:rsid w:val="007D6EF0"/>
    <w:rsid w:val="007D7042"/>
    <w:rsid w:val="007D7059"/>
    <w:rsid w:val="007D7649"/>
    <w:rsid w:val="007D76C7"/>
    <w:rsid w:val="007D77FF"/>
    <w:rsid w:val="007D78CE"/>
    <w:rsid w:val="007D794A"/>
    <w:rsid w:val="007D7E3F"/>
    <w:rsid w:val="007D7E94"/>
    <w:rsid w:val="007D7F51"/>
    <w:rsid w:val="007E00A4"/>
    <w:rsid w:val="007E015B"/>
    <w:rsid w:val="007E0162"/>
    <w:rsid w:val="007E02CC"/>
    <w:rsid w:val="007E05FA"/>
    <w:rsid w:val="007E07FD"/>
    <w:rsid w:val="007E08D9"/>
    <w:rsid w:val="007E0981"/>
    <w:rsid w:val="007E0986"/>
    <w:rsid w:val="007E0C8C"/>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E85"/>
    <w:rsid w:val="007E3288"/>
    <w:rsid w:val="007E3785"/>
    <w:rsid w:val="007E3E10"/>
    <w:rsid w:val="007E4305"/>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D44"/>
    <w:rsid w:val="007E6EF1"/>
    <w:rsid w:val="007E7111"/>
    <w:rsid w:val="007E714F"/>
    <w:rsid w:val="007E73E9"/>
    <w:rsid w:val="007E73ED"/>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2A5"/>
    <w:rsid w:val="007F254F"/>
    <w:rsid w:val="007F2755"/>
    <w:rsid w:val="007F2DBB"/>
    <w:rsid w:val="007F2E8D"/>
    <w:rsid w:val="007F2ED4"/>
    <w:rsid w:val="007F2F23"/>
    <w:rsid w:val="007F2F4D"/>
    <w:rsid w:val="007F3028"/>
    <w:rsid w:val="007F3080"/>
    <w:rsid w:val="007F3B42"/>
    <w:rsid w:val="007F3BF0"/>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DA9"/>
    <w:rsid w:val="007F6F09"/>
    <w:rsid w:val="007F70D6"/>
    <w:rsid w:val="007F70F6"/>
    <w:rsid w:val="007F7864"/>
    <w:rsid w:val="007F7937"/>
    <w:rsid w:val="007F795B"/>
    <w:rsid w:val="007F7B6D"/>
    <w:rsid w:val="007F7C2F"/>
    <w:rsid w:val="007F7E26"/>
    <w:rsid w:val="00800040"/>
    <w:rsid w:val="00800104"/>
    <w:rsid w:val="00800184"/>
    <w:rsid w:val="00800401"/>
    <w:rsid w:val="00800734"/>
    <w:rsid w:val="008007D3"/>
    <w:rsid w:val="00800993"/>
    <w:rsid w:val="00800994"/>
    <w:rsid w:val="00800BF3"/>
    <w:rsid w:val="00800C5A"/>
    <w:rsid w:val="00800D5F"/>
    <w:rsid w:val="00800D7A"/>
    <w:rsid w:val="00800FC9"/>
    <w:rsid w:val="008013B8"/>
    <w:rsid w:val="0080162A"/>
    <w:rsid w:val="0080179D"/>
    <w:rsid w:val="00801838"/>
    <w:rsid w:val="0080187F"/>
    <w:rsid w:val="00801A45"/>
    <w:rsid w:val="00801C93"/>
    <w:rsid w:val="00801FBC"/>
    <w:rsid w:val="0080226E"/>
    <w:rsid w:val="00802410"/>
    <w:rsid w:val="008027BE"/>
    <w:rsid w:val="008028FA"/>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304D"/>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54B6"/>
    <w:rsid w:val="00815505"/>
    <w:rsid w:val="008155E8"/>
    <w:rsid w:val="00815706"/>
    <w:rsid w:val="00815F85"/>
    <w:rsid w:val="00816104"/>
    <w:rsid w:val="00816654"/>
    <w:rsid w:val="00816A54"/>
    <w:rsid w:val="00816D94"/>
    <w:rsid w:val="0081727D"/>
    <w:rsid w:val="008173F5"/>
    <w:rsid w:val="00817508"/>
    <w:rsid w:val="00817742"/>
    <w:rsid w:val="00817829"/>
    <w:rsid w:val="0081787C"/>
    <w:rsid w:val="00817B8F"/>
    <w:rsid w:val="00817C96"/>
    <w:rsid w:val="00817CF4"/>
    <w:rsid w:val="00817D2A"/>
    <w:rsid w:val="00817F27"/>
    <w:rsid w:val="008204F2"/>
    <w:rsid w:val="00820995"/>
    <w:rsid w:val="00820CDF"/>
    <w:rsid w:val="00820DF1"/>
    <w:rsid w:val="0082166E"/>
    <w:rsid w:val="0082172C"/>
    <w:rsid w:val="00821781"/>
    <w:rsid w:val="00821FD0"/>
    <w:rsid w:val="008220AC"/>
    <w:rsid w:val="008228BF"/>
    <w:rsid w:val="0082313E"/>
    <w:rsid w:val="00823233"/>
    <w:rsid w:val="00823335"/>
    <w:rsid w:val="008237B2"/>
    <w:rsid w:val="008237CA"/>
    <w:rsid w:val="00823869"/>
    <w:rsid w:val="00823BDE"/>
    <w:rsid w:val="00823EF3"/>
    <w:rsid w:val="00823F61"/>
    <w:rsid w:val="00823F74"/>
    <w:rsid w:val="0082449E"/>
    <w:rsid w:val="008249FF"/>
    <w:rsid w:val="00824A15"/>
    <w:rsid w:val="00824C93"/>
    <w:rsid w:val="00824D43"/>
    <w:rsid w:val="008251EC"/>
    <w:rsid w:val="008254DD"/>
    <w:rsid w:val="008255D0"/>
    <w:rsid w:val="008257F4"/>
    <w:rsid w:val="00825DD4"/>
    <w:rsid w:val="008260EA"/>
    <w:rsid w:val="0082616E"/>
    <w:rsid w:val="00826204"/>
    <w:rsid w:val="008262C0"/>
    <w:rsid w:val="00826575"/>
    <w:rsid w:val="00826A15"/>
    <w:rsid w:val="00826D90"/>
    <w:rsid w:val="00826FFE"/>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7B4"/>
    <w:rsid w:val="00832B8B"/>
    <w:rsid w:val="00832C18"/>
    <w:rsid w:val="00832CAF"/>
    <w:rsid w:val="008330DB"/>
    <w:rsid w:val="00833E7C"/>
    <w:rsid w:val="00833EF5"/>
    <w:rsid w:val="008340F5"/>
    <w:rsid w:val="0083417A"/>
    <w:rsid w:val="0083427C"/>
    <w:rsid w:val="00834512"/>
    <w:rsid w:val="008345C2"/>
    <w:rsid w:val="00834746"/>
    <w:rsid w:val="00834780"/>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67"/>
    <w:rsid w:val="0084674D"/>
    <w:rsid w:val="00846AFB"/>
    <w:rsid w:val="00846B50"/>
    <w:rsid w:val="00846D1E"/>
    <w:rsid w:val="00846D8A"/>
    <w:rsid w:val="00846FF5"/>
    <w:rsid w:val="00847991"/>
    <w:rsid w:val="00847C4E"/>
    <w:rsid w:val="0085021D"/>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B93"/>
    <w:rsid w:val="00852D18"/>
    <w:rsid w:val="00852F3B"/>
    <w:rsid w:val="008535EC"/>
    <w:rsid w:val="0085378A"/>
    <w:rsid w:val="00853B20"/>
    <w:rsid w:val="00853B2A"/>
    <w:rsid w:val="00853C45"/>
    <w:rsid w:val="00853FAE"/>
    <w:rsid w:val="00854090"/>
    <w:rsid w:val="008540E5"/>
    <w:rsid w:val="008541B6"/>
    <w:rsid w:val="00854290"/>
    <w:rsid w:val="0085434A"/>
    <w:rsid w:val="00854443"/>
    <w:rsid w:val="00854983"/>
    <w:rsid w:val="00854AFE"/>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9E4"/>
    <w:rsid w:val="00857BED"/>
    <w:rsid w:val="00857C34"/>
    <w:rsid w:val="00860033"/>
    <w:rsid w:val="00860315"/>
    <w:rsid w:val="0086037F"/>
    <w:rsid w:val="00860653"/>
    <w:rsid w:val="0086067F"/>
    <w:rsid w:val="00860CA1"/>
    <w:rsid w:val="00860DBF"/>
    <w:rsid w:val="008615D2"/>
    <w:rsid w:val="00861631"/>
    <w:rsid w:val="00861641"/>
    <w:rsid w:val="008616E0"/>
    <w:rsid w:val="00861921"/>
    <w:rsid w:val="00861B41"/>
    <w:rsid w:val="00861B5D"/>
    <w:rsid w:val="00861C0F"/>
    <w:rsid w:val="00861C2C"/>
    <w:rsid w:val="00861D04"/>
    <w:rsid w:val="00861D65"/>
    <w:rsid w:val="00861DA1"/>
    <w:rsid w:val="008620A8"/>
    <w:rsid w:val="008620AB"/>
    <w:rsid w:val="008620C2"/>
    <w:rsid w:val="00862173"/>
    <w:rsid w:val="00862290"/>
    <w:rsid w:val="00862373"/>
    <w:rsid w:val="008625BA"/>
    <w:rsid w:val="008626B0"/>
    <w:rsid w:val="0086295B"/>
    <w:rsid w:val="0086295F"/>
    <w:rsid w:val="00862988"/>
    <w:rsid w:val="00862CD6"/>
    <w:rsid w:val="00862E74"/>
    <w:rsid w:val="00863479"/>
    <w:rsid w:val="00863AA0"/>
    <w:rsid w:val="00863C9F"/>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453"/>
    <w:rsid w:val="00866781"/>
    <w:rsid w:val="0086775A"/>
    <w:rsid w:val="00867879"/>
    <w:rsid w:val="00867A12"/>
    <w:rsid w:val="00867F66"/>
    <w:rsid w:val="00870018"/>
    <w:rsid w:val="00870793"/>
    <w:rsid w:val="00870A1C"/>
    <w:rsid w:val="00870AD0"/>
    <w:rsid w:val="00870CCE"/>
    <w:rsid w:val="00870D21"/>
    <w:rsid w:val="00870D97"/>
    <w:rsid w:val="00870E13"/>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446"/>
    <w:rsid w:val="008746F4"/>
    <w:rsid w:val="008749DD"/>
    <w:rsid w:val="00874D5F"/>
    <w:rsid w:val="00874E33"/>
    <w:rsid w:val="00874FAC"/>
    <w:rsid w:val="0087504C"/>
    <w:rsid w:val="008752AE"/>
    <w:rsid w:val="00875845"/>
    <w:rsid w:val="00875905"/>
    <w:rsid w:val="008759CC"/>
    <w:rsid w:val="00875A2C"/>
    <w:rsid w:val="00875E7F"/>
    <w:rsid w:val="00875F79"/>
    <w:rsid w:val="00875FBD"/>
    <w:rsid w:val="00876260"/>
    <w:rsid w:val="008762F7"/>
    <w:rsid w:val="008768AA"/>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FCC"/>
    <w:rsid w:val="008810DF"/>
    <w:rsid w:val="008810FA"/>
    <w:rsid w:val="008811D5"/>
    <w:rsid w:val="0088148A"/>
    <w:rsid w:val="00881842"/>
    <w:rsid w:val="00881F28"/>
    <w:rsid w:val="00881F60"/>
    <w:rsid w:val="008821CB"/>
    <w:rsid w:val="00882365"/>
    <w:rsid w:val="0088261A"/>
    <w:rsid w:val="008828EC"/>
    <w:rsid w:val="00882BB1"/>
    <w:rsid w:val="00882DF8"/>
    <w:rsid w:val="00882F42"/>
    <w:rsid w:val="00883004"/>
    <w:rsid w:val="0088307E"/>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D5D"/>
    <w:rsid w:val="00885F46"/>
    <w:rsid w:val="00886012"/>
    <w:rsid w:val="00886116"/>
    <w:rsid w:val="0088649C"/>
    <w:rsid w:val="008864DF"/>
    <w:rsid w:val="008864F7"/>
    <w:rsid w:val="0088651F"/>
    <w:rsid w:val="0088687E"/>
    <w:rsid w:val="00886CB3"/>
    <w:rsid w:val="00887771"/>
    <w:rsid w:val="0089035C"/>
    <w:rsid w:val="008907B2"/>
    <w:rsid w:val="00890A69"/>
    <w:rsid w:val="00890B03"/>
    <w:rsid w:val="00890BCD"/>
    <w:rsid w:val="00890CA3"/>
    <w:rsid w:val="00890F04"/>
    <w:rsid w:val="00890F2B"/>
    <w:rsid w:val="0089112E"/>
    <w:rsid w:val="008911A2"/>
    <w:rsid w:val="008911F1"/>
    <w:rsid w:val="008916B4"/>
    <w:rsid w:val="008917C3"/>
    <w:rsid w:val="00891F63"/>
    <w:rsid w:val="00891FDB"/>
    <w:rsid w:val="00891FE4"/>
    <w:rsid w:val="0089206B"/>
    <w:rsid w:val="008922DC"/>
    <w:rsid w:val="008922DF"/>
    <w:rsid w:val="008923DD"/>
    <w:rsid w:val="00892F5D"/>
    <w:rsid w:val="00893024"/>
    <w:rsid w:val="00893158"/>
    <w:rsid w:val="008932D3"/>
    <w:rsid w:val="00893AC0"/>
    <w:rsid w:val="00893ADC"/>
    <w:rsid w:val="00893B3B"/>
    <w:rsid w:val="00893C44"/>
    <w:rsid w:val="00893E2F"/>
    <w:rsid w:val="00893E96"/>
    <w:rsid w:val="008940FF"/>
    <w:rsid w:val="00894304"/>
    <w:rsid w:val="0089459B"/>
    <w:rsid w:val="00894825"/>
    <w:rsid w:val="00894873"/>
    <w:rsid w:val="008950D2"/>
    <w:rsid w:val="00895125"/>
    <w:rsid w:val="00895243"/>
    <w:rsid w:val="00895484"/>
    <w:rsid w:val="0089563D"/>
    <w:rsid w:val="00895A0C"/>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0C2C"/>
    <w:rsid w:val="008A111D"/>
    <w:rsid w:val="008A1597"/>
    <w:rsid w:val="008A16F2"/>
    <w:rsid w:val="008A197B"/>
    <w:rsid w:val="008A1C65"/>
    <w:rsid w:val="008A1C6C"/>
    <w:rsid w:val="008A1CB6"/>
    <w:rsid w:val="008A1CF8"/>
    <w:rsid w:val="008A1EA1"/>
    <w:rsid w:val="008A23A6"/>
    <w:rsid w:val="008A24BD"/>
    <w:rsid w:val="008A2AAE"/>
    <w:rsid w:val="008A2D2E"/>
    <w:rsid w:val="008A2E24"/>
    <w:rsid w:val="008A2F26"/>
    <w:rsid w:val="008A2F9B"/>
    <w:rsid w:val="008A3088"/>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A55"/>
    <w:rsid w:val="008B2D1D"/>
    <w:rsid w:val="008B2D93"/>
    <w:rsid w:val="008B2DB1"/>
    <w:rsid w:val="008B2DEB"/>
    <w:rsid w:val="008B35ED"/>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D6B"/>
    <w:rsid w:val="008B6E5C"/>
    <w:rsid w:val="008B6FCF"/>
    <w:rsid w:val="008B757A"/>
    <w:rsid w:val="008B766A"/>
    <w:rsid w:val="008B7A0E"/>
    <w:rsid w:val="008C0044"/>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E6C"/>
    <w:rsid w:val="008C4188"/>
    <w:rsid w:val="008C41EC"/>
    <w:rsid w:val="008C4B47"/>
    <w:rsid w:val="008C50DA"/>
    <w:rsid w:val="008C51AC"/>
    <w:rsid w:val="008C52B6"/>
    <w:rsid w:val="008C52F2"/>
    <w:rsid w:val="008C55F4"/>
    <w:rsid w:val="008C560E"/>
    <w:rsid w:val="008C572E"/>
    <w:rsid w:val="008C59D5"/>
    <w:rsid w:val="008C5B10"/>
    <w:rsid w:val="008C5EE7"/>
    <w:rsid w:val="008C61A2"/>
    <w:rsid w:val="008C61C3"/>
    <w:rsid w:val="008C62E7"/>
    <w:rsid w:val="008C64CA"/>
    <w:rsid w:val="008C6875"/>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59"/>
    <w:rsid w:val="008D0586"/>
    <w:rsid w:val="008D05D2"/>
    <w:rsid w:val="008D0E89"/>
    <w:rsid w:val="008D1138"/>
    <w:rsid w:val="008D13DC"/>
    <w:rsid w:val="008D149D"/>
    <w:rsid w:val="008D1635"/>
    <w:rsid w:val="008D1BA2"/>
    <w:rsid w:val="008D1CB4"/>
    <w:rsid w:val="008D1E23"/>
    <w:rsid w:val="008D1E5B"/>
    <w:rsid w:val="008D203E"/>
    <w:rsid w:val="008D21AB"/>
    <w:rsid w:val="008D233B"/>
    <w:rsid w:val="008D2461"/>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D7C"/>
    <w:rsid w:val="008E3F52"/>
    <w:rsid w:val="008E4074"/>
    <w:rsid w:val="008E40BC"/>
    <w:rsid w:val="008E412D"/>
    <w:rsid w:val="008E427C"/>
    <w:rsid w:val="008E4421"/>
    <w:rsid w:val="008E451A"/>
    <w:rsid w:val="008E4820"/>
    <w:rsid w:val="008E4CF3"/>
    <w:rsid w:val="008E4D72"/>
    <w:rsid w:val="008E51C3"/>
    <w:rsid w:val="008E5436"/>
    <w:rsid w:val="008E5564"/>
    <w:rsid w:val="008E5B5F"/>
    <w:rsid w:val="008E5D5A"/>
    <w:rsid w:val="008E5D7A"/>
    <w:rsid w:val="008E5E0A"/>
    <w:rsid w:val="008E627A"/>
    <w:rsid w:val="008E6333"/>
    <w:rsid w:val="008E63D4"/>
    <w:rsid w:val="008E6788"/>
    <w:rsid w:val="008E6B9F"/>
    <w:rsid w:val="008E757E"/>
    <w:rsid w:val="008E78BE"/>
    <w:rsid w:val="008E7DB3"/>
    <w:rsid w:val="008F01AB"/>
    <w:rsid w:val="008F0454"/>
    <w:rsid w:val="008F0460"/>
    <w:rsid w:val="008F0812"/>
    <w:rsid w:val="008F0B1F"/>
    <w:rsid w:val="008F0C10"/>
    <w:rsid w:val="008F0D27"/>
    <w:rsid w:val="008F1059"/>
    <w:rsid w:val="008F10CB"/>
    <w:rsid w:val="008F11F2"/>
    <w:rsid w:val="008F1264"/>
    <w:rsid w:val="008F1ACA"/>
    <w:rsid w:val="008F1CF8"/>
    <w:rsid w:val="008F2201"/>
    <w:rsid w:val="008F2595"/>
    <w:rsid w:val="008F2694"/>
    <w:rsid w:val="008F2890"/>
    <w:rsid w:val="008F2B4B"/>
    <w:rsid w:val="008F3601"/>
    <w:rsid w:val="008F3798"/>
    <w:rsid w:val="008F3B94"/>
    <w:rsid w:val="008F3D2D"/>
    <w:rsid w:val="008F3D7C"/>
    <w:rsid w:val="008F3DC9"/>
    <w:rsid w:val="008F3F02"/>
    <w:rsid w:val="008F4107"/>
    <w:rsid w:val="008F4240"/>
    <w:rsid w:val="008F45CD"/>
    <w:rsid w:val="008F473A"/>
    <w:rsid w:val="008F48AD"/>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54C"/>
    <w:rsid w:val="008F7B94"/>
    <w:rsid w:val="008F7BD6"/>
    <w:rsid w:val="008F7CEF"/>
    <w:rsid w:val="008F7E34"/>
    <w:rsid w:val="008F7F61"/>
    <w:rsid w:val="0090009E"/>
    <w:rsid w:val="009000FD"/>
    <w:rsid w:val="00900434"/>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C01"/>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C25"/>
    <w:rsid w:val="00905E4A"/>
    <w:rsid w:val="00905F5C"/>
    <w:rsid w:val="00906000"/>
    <w:rsid w:val="00906100"/>
    <w:rsid w:val="009064CA"/>
    <w:rsid w:val="009067B8"/>
    <w:rsid w:val="00906C4B"/>
    <w:rsid w:val="00906EED"/>
    <w:rsid w:val="00907071"/>
    <w:rsid w:val="0090715C"/>
    <w:rsid w:val="00907409"/>
    <w:rsid w:val="00907549"/>
    <w:rsid w:val="00907AB4"/>
    <w:rsid w:val="00907D6E"/>
    <w:rsid w:val="00907DF0"/>
    <w:rsid w:val="00907EFD"/>
    <w:rsid w:val="00907FB3"/>
    <w:rsid w:val="0091001E"/>
    <w:rsid w:val="00910334"/>
    <w:rsid w:val="00910619"/>
    <w:rsid w:val="009108A7"/>
    <w:rsid w:val="00910A5C"/>
    <w:rsid w:val="00910ED6"/>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F9F"/>
    <w:rsid w:val="0092010D"/>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2945"/>
    <w:rsid w:val="00922D50"/>
    <w:rsid w:val="00923151"/>
    <w:rsid w:val="009232C8"/>
    <w:rsid w:val="00923391"/>
    <w:rsid w:val="009237D7"/>
    <w:rsid w:val="00923ABA"/>
    <w:rsid w:val="00924108"/>
    <w:rsid w:val="0092434B"/>
    <w:rsid w:val="009244F3"/>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35E"/>
    <w:rsid w:val="00931681"/>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951"/>
    <w:rsid w:val="00936A90"/>
    <w:rsid w:val="009370A6"/>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3256"/>
    <w:rsid w:val="00943336"/>
    <w:rsid w:val="0094335F"/>
    <w:rsid w:val="009433BF"/>
    <w:rsid w:val="00943BD7"/>
    <w:rsid w:val="00943C09"/>
    <w:rsid w:val="00943C79"/>
    <w:rsid w:val="00943D09"/>
    <w:rsid w:val="00943D77"/>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1AB"/>
    <w:rsid w:val="009452E0"/>
    <w:rsid w:val="00945794"/>
    <w:rsid w:val="00945BE7"/>
    <w:rsid w:val="00945D64"/>
    <w:rsid w:val="00945E49"/>
    <w:rsid w:val="00945F8E"/>
    <w:rsid w:val="00945FD3"/>
    <w:rsid w:val="00946139"/>
    <w:rsid w:val="0094618D"/>
    <w:rsid w:val="009462D8"/>
    <w:rsid w:val="0094630C"/>
    <w:rsid w:val="00946388"/>
    <w:rsid w:val="009463B9"/>
    <w:rsid w:val="009465A7"/>
    <w:rsid w:val="0094666C"/>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C5A"/>
    <w:rsid w:val="00954FE9"/>
    <w:rsid w:val="0095506D"/>
    <w:rsid w:val="009555E2"/>
    <w:rsid w:val="00955764"/>
    <w:rsid w:val="009557DF"/>
    <w:rsid w:val="00955A2E"/>
    <w:rsid w:val="00955AAB"/>
    <w:rsid w:val="00955EAA"/>
    <w:rsid w:val="00956101"/>
    <w:rsid w:val="00956BAA"/>
    <w:rsid w:val="00956F80"/>
    <w:rsid w:val="00957060"/>
    <w:rsid w:val="009572F6"/>
    <w:rsid w:val="0095734D"/>
    <w:rsid w:val="009573BA"/>
    <w:rsid w:val="00957487"/>
    <w:rsid w:val="00957547"/>
    <w:rsid w:val="0095762E"/>
    <w:rsid w:val="00957736"/>
    <w:rsid w:val="00957871"/>
    <w:rsid w:val="0095799C"/>
    <w:rsid w:val="00957D9C"/>
    <w:rsid w:val="00957FCA"/>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63A"/>
    <w:rsid w:val="009616FA"/>
    <w:rsid w:val="00961A6C"/>
    <w:rsid w:val="00961E6D"/>
    <w:rsid w:val="00961F21"/>
    <w:rsid w:val="00961F89"/>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EC5"/>
    <w:rsid w:val="00971F6B"/>
    <w:rsid w:val="00971FCC"/>
    <w:rsid w:val="00972035"/>
    <w:rsid w:val="009720F3"/>
    <w:rsid w:val="009726A3"/>
    <w:rsid w:val="0097298A"/>
    <w:rsid w:val="00972A0B"/>
    <w:rsid w:val="00972BB7"/>
    <w:rsid w:val="00972C06"/>
    <w:rsid w:val="00972C2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68F"/>
    <w:rsid w:val="00975859"/>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A"/>
    <w:rsid w:val="00982E67"/>
    <w:rsid w:val="00982F5A"/>
    <w:rsid w:val="00983061"/>
    <w:rsid w:val="00983223"/>
    <w:rsid w:val="00983296"/>
    <w:rsid w:val="009832B2"/>
    <w:rsid w:val="00983611"/>
    <w:rsid w:val="009836C1"/>
    <w:rsid w:val="009838CE"/>
    <w:rsid w:val="00983C41"/>
    <w:rsid w:val="009841BA"/>
    <w:rsid w:val="00984206"/>
    <w:rsid w:val="00984952"/>
    <w:rsid w:val="00984C6B"/>
    <w:rsid w:val="0098501F"/>
    <w:rsid w:val="0098511E"/>
    <w:rsid w:val="009852B3"/>
    <w:rsid w:val="009853DB"/>
    <w:rsid w:val="0098541D"/>
    <w:rsid w:val="00985809"/>
    <w:rsid w:val="00985CA4"/>
    <w:rsid w:val="00985F87"/>
    <w:rsid w:val="00986259"/>
    <w:rsid w:val="00986700"/>
    <w:rsid w:val="00986956"/>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DAA"/>
    <w:rsid w:val="00995360"/>
    <w:rsid w:val="00995379"/>
    <w:rsid w:val="009954AD"/>
    <w:rsid w:val="00995E7D"/>
    <w:rsid w:val="00995EC5"/>
    <w:rsid w:val="00996126"/>
    <w:rsid w:val="00996293"/>
    <w:rsid w:val="00996546"/>
    <w:rsid w:val="009965D4"/>
    <w:rsid w:val="009967C5"/>
    <w:rsid w:val="009969BB"/>
    <w:rsid w:val="00996A8B"/>
    <w:rsid w:val="00996CD1"/>
    <w:rsid w:val="00996CD4"/>
    <w:rsid w:val="0099713E"/>
    <w:rsid w:val="0099731A"/>
    <w:rsid w:val="00997825"/>
    <w:rsid w:val="00997959"/>
    <w:rsid w:val="009979D6"/>
    <w:rsid w:val="00997B54"/>
    <w:rsid w:val="00997B8D"/>
    <w:rsid w:val="00997CA3"/>
    <w:rsid w:val="00997CFC"/>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7AC"/>
    <w:rsid w:val="009A3AB5"/>
    <w:rsid w:val="009A4087"/>
    <w:rsid w:val="009A422E"/>
    <w:rsid w:val="009A4289"/>
    <w:rsid w:val="009A42E5"/>
    <w:rsid w:val="009A45BE"/>
    <w:rsid w:val="009A4893"/>
    <w:rsid w:val="009A4A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B68"/>
    <w:rsid w:val="009B2E9C"/>
    <w:rsid w:val="009B30E0"/>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6A3"/>
    <w:rsid w:val="009B5784"/>
    <w:rsid w:val="009B5821"/>
    <w:rsid w:val="009B59B0"/>
    <w:rsid w:val="009B5A67"/>
    <w:rsid w:val="009B5CAE"/>
    <w:rsid w:val="009B5DF2"/>
    <w:rsid w:val="009B616B"/>
    <w:rsid w:val="009B62DC"/>
    <w:rsid w:val="009B62F3"/>
    <w:rsid w:val="009B6589"/>
    <w:rsid w:val="009B68AD"/>
    <w:rsid w:val="009B6976"/>
    <w:rsid w:val="009B6C13"/>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50F"/>
    <w:rsid w:val="009C281C"/>
    <w:rsid w:val="009C298A"/>
    <w:rsid w:val="009C29EC"/>
    <w:rsid w:val="009C2CDB"/>
    <w:rsid w:val="009C3413"/>
    <w:rsid w:val="009C3535"/>
    <w:rsid w:val="009C3D88"/>
    <w:rsid w:val="009C3E62"/>
    <w:rsid w:val="009C3FD7"/>
    <w:rsid w:val="009C4362"/>
    <w:rsid w:val="009C44A6"/>
    <w:rsid w:val="009C44C1"/>
    <w:rsid w:val="009C4871"/>
    <w:rsid w:val="009C4883"/>
    <w:rsid w:val="009C5190"/>
    <w:rsid w:val="009C520B"/>
    <w:rsid w:val="009C5411"/>
    <w:rsid w:val="009C550D"/>
    <w:rsid w:val="009C5785"/>
    <w:rsid w:val="009C5796"/>
    <w:rsid w:val="009C5874"/>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78E"/>
    <w:rsid w:val="009D49A4"/>
    <w:rsid w:val="009D4A5D"/>
    <w:rsid w:val="009D4A8E"/>
    <w:rsid w:val="009D4D40"/>
    <w:rsid w:val="009D4DA3"/>
    <w:rsid w:val="009D4F78"/>
    <w:rsid w:val="009D5D10"/>
    <w:rsid w:val="009D608A"/>
    <w:rsid w:val="009D610C"/>
    <w:rsid w:val="009D62E7"/>
    <w:rsid w:val="009D69DA"/>
    <w:rsid w:val="009D6A30"/>
    <w:rsid w:val="009D6D32"/>
    <w:rsid w:val="009D7207"/>
    <w:rsid w:val="009D734F"/>
    <w:rsid w:val="009D75A4"/>
    <w:rsid w:val="009D76C8"/>
    <w:rsid w:val="009D7852"/>
    <w:rsid w:val="009D7932"/>
    <w:rsid w:val="009D7B4B"/>
    <w:rsid w:val="009D7DA0"/>
    <w:rsid w:val="009E07F9"/>
    <w:rsid w:val="009E0C95"/>
    <w:rsid w:val="009E0D2B"/>
    <w:rsid w:val="009E11A9"/>
    <w:rsid w:val="009E176B"/>
    <w:rsid w:val="009E1E13"/>
    <w:rsid w:val="009E1E54"/>
    <w:rsid w:val="009E1F70"/>
    <w:rsid w:val="009E1FFC"/>
    <w:rsid w:val="009E295C"/>
    <w:rsid w:val="009E2A61"/>
    <w:rsid w:val="009E2F97"/>
    <w:rsid w:val="009E3090"/>
    <w:rsid w:val="009E3235"/>
    <w:rsid w:val="009E3369"/>
    <w:rsid w:val="009E35F6"/>
    <w:rsid w:val="009E3790"/>
    <w:rsid w:val="009E38B9"/>
    <w:rsid w:val="009E3BEC"/>
    <w:rsid w:val="009E3C27"/>
    <w:rsid w:val="009E457F"/>
    <w:rsid w:val="009E4637"/>
    <w:rsid w:val="009E4C4C"/>
    <w:rsid w:val="009E4F16"/>
    <w:rsid w:val="009E5305"/>
    <w:rsid w:val="009E53AA"/>
    <w:rsid w:val="009E53D6"/>
    <w:rsid w:val="009E5432"/>
    <w:rsid w:val="009E54A9"/>
    <w:rsid w:val="009E5656"/>
    <w:rsid w:val="009E57A7"/>
    <w:rsid w:val="009E5AB4"/>
    <w:rsid w:val="009E5EE2"/>
    <w:rsid w:val="009E605E"/>
    <w:rsid w:val="009E641D"/>
    <w:rsid w:val="009E64CE"/>
    <w:rsid w:val="009E68CC"/>
    <w:rsid w:val="009E6B29"/>
    <w:rsid w:val="009E6D17"/>
    <w:rsid w:val="009E6F6E"/>
    <w:rsid w:val="009E7002"/>
    <w:rsid w:val="009E7195"/>
    <w:rsid w:val="009E74AC"/>
    <w:rsid w:val="009E77AF"/>
    <w:rsid w:val="009E798E"/>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B33"/>
    <w:rsid w:val="009F26C6"/>
    <w:rsid w:val="009F27AD"/>
    <w:rsid w:val="009F2A82"/>
    <w:rsid w:val="009F2E7E"/>
    <w:rsid w:val="009F322D"/>
    <w:rsid w:val="009F32D6"/>
    <w:rsid w:val="009F3363"/>
    <w:rsid w:val="009F33D5"/>
    <w:rsid w:val="009F361D"/>
    <w:rsid w:val="009F36B8"/>
    <w:rsid w:val="009F399C"/>
    <w:rsid w:val="009F39F6"/>
    <w:rsid w:val="009F3A00"/>
    <w:rsid w:val="009F3A42"/>
    <w:rsid w:val="009F3A4B"/>
    <w:rsid w:val="009F3E9D"/>
    <w:rsid w:val="009F41E1"/>
    <w:rsid w:val="009F4375"/>
    <w:rsid w:val="009F442F"/>
    <w:rsid w:val="009F45E8"/>
    <w:rsid w:val="009F4652"/>
    <w:rsid w:val="009F4834"/>
    <w:rsid w:val="009F4CDB"/>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654"/>
    <w:rsid w:val="00A07700"/>
    <w:rsid w:val="00A0785B"/>
    <w:rsid w:val="00A07A43"/>
    <w:rsid w:val="00A07AF9"/>
    <w:rsid w:val="00A07B16"/>
    <w:rsid w:val="00A07DB0"/>
    <w:rsid w:val="00A07EA6"/>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B7C"/>
    <w:rsid w:val="00A17D0A"/>
    <w:rsid w:val="00A17E3F"/>
    <w:rsid w:val="00A17FC0"/>
    <w:rsid w:val="00A20179"/>
    <w:rsid w:val="00A20253"/>
    <w:rsid w:val="00A2049C"/>
    <w:rsid w:val="00A204B2"/>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5670"/>
    <w:rsid w:val="00A25A28"/>
    <w:rsid w:val="00A25E2A"/>
    <w:rsid w:val="00A25EE4"/>
    <w:rsid w:val="00A260B1"/>
    <w:rsid w:val="00A2610A"/>
    <w:rsid w:val="00A261E4"/>
    <w:rsid w:val="00A2685E"/>
    <w:rsid w:val="00A2686C"/>
    <w:rsid w:val="00A26883"/>
    <w:rsid w:val="00A26D60"/>
    <w:rsid w:val="00A26EE0"/>
    <w:rsid w:val="00A271A7"/>
    <w:rsid w:val="00A2769C"/>
    <w:rsid w:val="00A27BFB"/>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788"/>
    <w:rsid w:val="00A34AB0"/>
    <w:rsid w:val="00A34C1C"/>
    <w:rsid w:val="00A34C6E"/>
    <w:rsid w:val="00A34D1D"/>
    <w:rsid w:val="00A34F2A"/>
    <w:rsid w:val="00A35018"/>
    <w:rsid w:val="00A352E3"/>
    <w:rsid w:val="00A353C4"/>
    <w:rsid w:val="00A35735"/>
    <w:rsid w:val="00A35829"/>
    <w:rsid w:val="00A35A0B"/>
    <w:rsid w:val="00A35B32"/>
    <w:rsid w:val="00A35DD7"/>
    <w:rsid w:val="00A362A4"/>
    <w:rsid w:val="00A362CB"/>
    <w:rsid w:val="00A36694"/>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889"/>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DE"/>
    <w:rsid w:val="00A42B2B"/>
    <w:rsid w:val="00A42D52"/>
    <w:rsid w:val="00A43155"/>
    <w:rsid w:val="00A4339C"/>
    <w:rsid w:val="00A43631"/>
    <w:rsid w:val="00A436EC"/>
    <w:rsid w:val="00A43995"/>
    <w:rsid w:val="00A439DE"/>
    <w:rsid w:val="00A43C59"/>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61F"/>
    <w:rsid w:val="00A476BC"/>
    <w:rsid w:val="00A47749"/>
    <w:rsid w:val="00A47B4B"/>
    <w:rsid w:val="00A5044D"/>
    <w:rsid w:val="00A50893"/>
    <w:rsid w:val="00A50B00"/>
    <w:rsid w:val="00A50E3A"/>
    <w:rsid w:val="00A50F14"/>
    <w:rsid w:val="00A5109E"/>
    <w:rsid w:val="00A511FB"/>
    <w:rsid w:val="00A514EB"/>
    <w:rsid w:val="00A51A45"/>
    <w:rsid w:val="00A51FB2"/>
    <w:rsid w:val="00A52065"/>
    <w:rsid w:val="00A520D0"/>
    <w:rsid w:val="00A521E0"/>
    <w:rsid w:val="00A5225A"/>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D36"/>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FBF"/>
    <w:rsid w:val="00A66015"/>
    <w:rsid w:val="00A6603A"/>
    <w:rsid w:val="00A66089"/>
    <w:rsid w:val="00A664D2"/>
    <w:rsid w:val="00A66824"/>
    <w:rsid w:val="00A669AC"/>
    <w:rsid w:val="00A66A5A"/>
    <w:rsid w:val="00A66C20"/>
    <w:rsid w:val="00A66C7C"/>
    <w:rsid w:val="00A66F90"/>
    <w:rsid w:val="00A6724C"/>
    <w:rsid w:val="00A677C1"/>
    <w:rsid w:val="00A67A8E"/>
    <w:rsid w:val="00A67ABD"/>
    <w:rsid w:val="00A67AC6"/>
    <w:rsid w:val="00A67E4D"/>
    <w:rsid w:val="00A70027"/>
    <w:rsid w:val="00A70084"/>
    <w:rsid w:val="00A701E6"/>
    <w:rsid w:val="00A70270"/>
    <w:rsid w:val="00A70725"/>
    <w:rsid w:val="00A707FE"/>
    <w:rsid w:val="00A70A35"/>
    <w:rsid w:val="00A70AF7"/>
    <w:rsid w:val="00A70C0A"/>
    <w:rsid w:val="00A70C9B"/>
    <w:rsid w:val="00A70FDF"/>
    <w:rsid w:val="00A7141F"/>
    <w:rsid w:val="00A7166D"/>
    <w:rsid w:val="00A71822"/>
    <w:rsid w:val="00A7186C"/>
    <w:rsid w:val="00A71C84"/>
    <w:rsid w:val="00A71D6B"/>
    <w:rsid w:val="00A7222B"/>
    <w:rsid w:val="00A72415"/>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4B"/>
    <w:rsid w:val="00A76369"/>
    <w:rsid w:val="00A76398"/>
    <w:rsid w:val="00A763AF"/>
    <w:rsid w:val="00A7649E"/>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C0E"/>
    <w:rsid w:val="00A77D83"/>
    <w:rsid w:val="00A77E94"/>
    <w:rsid w:val="00A80402"/>
    <w:rsid w:val="00A80487"/>
    <w:rsid w:val="00A806D6"/>
    <w:rsid w:val="00A80E52"/>
    <w:rsid w:val="00A8135C"/>
    <w:rsid w:val="00A81633"/>
    <w:rsid w:val="00A8221B"/>
    <w:rsid w:val="00A82665"/>
    <w:rsid w:val="00A82979"/>
    <w:rsid w:val="00A82A27"/>
    <w:rsid w:val="00A82C3B"/>
    <w:rsid w:val="00A82D62"/>
    <w:rsid w:val="00A82E41"/>
    <w:rsid w:val="00A82EE1"/>
    <w:rsid w:val="00A83098"/>
    <w:rsid w:val="00A831F0"/>
    <w:rsid w:val="00A8338F"/>
    <w:rsid w:val="00A834EC"/>
    <w:rsid w:val="00A83597"/>
    <w:rsid w:val="00A835D2"/>
    <w:rsid w:val="00A83BF1"/>
    <w:rsid w:val="00A83C06"/>
    <w:rsid w:val="00A83D3C"/>
    <w:rsid w:val="00A83EB2"/>
    <w:rsid w:val="00A83F96"/>
    <w:rsid w:val="00A8409E"/>
    <w:rsid w:val="00A84298"/>
    <w:rsid w:val="00A8452F"/>
    <w:rsid w:val="00A84C90"/>
    <w:rsid w:val="00A84F55"/>
    <w:rsid w:val="00A8513A"/>
    <w:rsid w:val="00A8523D"/>
    <w:rsid w:val="00A853DF"/>
    <w:rsid w:val="00A85661"/>
    <w:rsid w:val="00A85EE4"/>
    <w:rsid w:val="00A85FFF"/>
    <w:rsid w:val="00A861C4"/>
    <w:rsid w:val="00A86567"/>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D9"/>
    <w:rsid w:val="00A918F6"/>
    <w:rsid w:val="00A91BAB"/>
    <w:rsid w:val="00A91BAC"/>
    <w:rsid w:val="00A91BC7"/>
    <w:rsid w:val="00A91D3C"/>
    <w:rsid w:val="00A91F3E"/>
    <w:rsid w:val="00A924F7"/>
    <w:rsid w:val="00A92F15"/>
    <w:rsid w:val="00A930F9"/>
    <w:rsid w:val="00A934FE"/>
    <w:rsid w:val="00A93715"/>
    <w:rsid w:val="00A9399B"/>
    <w:rsid w:val="00A939D3"/>
    <w:rsid w:val="00A93B4D"/>
    <w:rsid w:val="00A93BDA"/>
    <w:rsid w:val="00A93E41"/>
    <w:rsid w:val="00A93E56"/>
    <w:rsid w:val="00A93FDF"/>
    <w:rsid w:val="00A94187"/>
    <w:rsid w:val="00A943D6"/>
    <w:rsid w:val="00A94521"/>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DB"/>
    <w:rsid w:val="00AA158B"/>
    <w:rsid w:val="00AA179E"/>
    <w:rsid w:val="00AA1D12"/>
    <w:rsid w:val="00AA1EEC"/>
    <w:rsid w:val="00AA2061"/>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EC"/>
    <w:rsid w:val="00AA3B44"/>
    <w:rsid w:val="00AA3FF1"/>
    <w:rsid w:val="00AA408D"/>
    <w:rsid w:val="00AA461D"/>
    <w:rsid w:val="00AA4757"/>
    <w:rsid w:val="00AA4B1B"/>
    <w:rsid w:val="00AA4B23"/>
    <w:rsid w:val="00AA4E54"/>
    <w:rsid w:val="00AA53C6"/>
    <w:rsid w:val="00AA5584"/>
    <w:rsid w:val="00AA563C"/>
    <w:rsid w:val="00AA56AE"/>
    <w:rsid w:val="00AA5960"/>
    <w:rsid w:val="00AA5C8F"/>
    <w:rsid w:val="00AA6026"/>
    <w:rsid w:val="00AA6075"/>
    <w:rsid w:val="00AA6206"/>
    <w:rsid w:val="00AA630A"/>
    <w:rsid w:val="00AA63C9"/>
    <w:rsid w:val="00AA6933"/>
    <w:rsid w:val="00AA69EF"/>
    <w:rsid w:val="00AA6B64"/>
    <w:rsid w:val="00AA6F9A"/>
    <w:rsid w:val="00AA73D6"/>
    <w:rsid w:val="00AA7744"/>
    <w:rsid w:val="00AA7ABD"/>
    <w:rsid w:val="00AA7C4F"/>
    <w:rsid w:val="00AB001C"/>
    <w:rsid w:val="00AB00CD"/>
    <w:rsid w:val="00AB02C8"/>
    <w:rsid w:val="00AB0476"/>
    <w:rsid w:val="00AB06B8"/>
    <w:rsid w:val="00AB086E"/>
    <w:rsid w:val="00AB0987"/>
    <w:rsid w:val="00AB0ADE"/>
    <w:rsid w:val="00AB0CA0"/>
    <w:rsid w:val="00AB0E85"/>
    <w:rsid w:val="00AB102D"/>
    <w:rsid w:val="00AB18DF"/>
    <w:rsid w:val="00AB1A33"/>
    <w:rsid w:val="00AB1B0F"/>
    <w:rsid w:val="00AB1B3E"/>
    <w:rsid w:val="00AB1C99"/>
    <w:rsid w:val="00AB2857"/>
    <w:rsid w:val="00AB289A"/>
    <w:rsid w:val="00AB2A53"/>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6D5"/>
    <w:rsid w:val="00AB7787"/>
    <w:rsid w:val="00AB78AC"/>
    <w:rsid w:val="00AB78B0"/>
    <w:rsid w:val="00AB7D33"/>
    <w:rsid w:val="00AB7E40"/>
    <w:rsid w:val="00AC0464"/>
    <w:rsid w:val="00AC0732"/>
    <w:rsid w:val="00AC0C4D"/>
    <w:rsid w:val="00AC0CB3"/>
    <w:rsid w:val="00AC1191"/>
    <w:rsid w:val="00AC1281"/>
    <w:rsid w:val="00AC1426"/>
    <w:rsid w:val="00AC1A8C"/>
    <w:rsid w:val="00AC21CD"/>
    <w:rsid w:val="00AC21F8"/>
    <w:rsid w:val="00AC262F"/>
    <w:rsid w:val="00AC26FE"/>
    <w:rsid w:val="00AC2C69"/>
    <w:rsid w:val="00AC2CE6"/>
    <w:rsid w:val="00AC2D4E"/>
    <w:rsid w:val="00AC3084"/>
    <w:rsid w:val="00AC31BF"/>
    <w:rsid w:val="00AC3431"/>
    <w:rsid w:val="00AC3539"/>
    <w:rsid w:val="00AC38E9"/>
    <w:rsid w:val="00AC3C21"/>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B8E"/>
    <w:rsid w:val="00AC7C68"/>
    <w:rsid w:val="00AC7CD7"/>
    <w:rsid w:val="00AC7E94"/>
    <w:rsid w:val="00AC7F62"/>
    <w:rsid w:val="00AD00BC"/>
    <w:rsid w:val="00AD0280"/>
    <w:rsid w:val="00AD063D"/>
    <w:rsid w:val="00AD06CA"/>
    <w:rsid w:val="00AD0A67"/>
    <w:rsid w:val="00AD0A76"/>
    <w:rsid w:val="00AD0ED1"/>
    <w:rsid w:val="00AD0FF9"/>
    <w:rsid w:val="00AD12BD"/>
    <w:rsid w:val="00AD163D"/>
    <w:rsid w:val="00AD1B3F"/>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233"/>
    <w:rsid w:val="00AD332C"/>
    <w:rsid w:val="00AD33C3"/>
    <w:rsid w:val="00AD34A1"/>
    <w:rsid w:val="00AD3894"/>
    <w:rsid w:val="00AD3A3E"/>
    <w:rsid w:val="00AD3BEC"/>
    <w:rsid w:val="00AD3D63"/>
    <w:rsid w:val="00AD3F0A"/>
    <w:rsid w:val="00AD48F9"/>
    <w:rsid w:val="00AD4C9A"/>
    <w:rsid w:val="00AD4FAD"/>
    <w:rsid w:val="00AD514B"/>
    <w:rsid w:val="00AD523F"/>
    <w:rsid w:val="00AD60CA"/>
    <w:rsid w:val="00AD63BE"/>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83B"/>
    <w:rsid w:val="00AE1842"/>
    <w:rsid w:val="00AE1C80"/>
    <w:rsid w:val="00AE1F9D"/>
    <w:rsid w:val="00AE2205"/>
    <w:rsid w:val="00AE232B"/>
    <w:rsid w:val="00AE2BF0"/>
    <w:rsid w:val="00AE2BFE"/>
    <w:rsid w:val="00AE2C38"/>
    <w:rsid w:val="00AE2C77"/>
    <w:rsid w:val="00AE3004"/>
    <w:rsid w:val="00AE384E"/>
    <w:rsid w:val="00AE39A1"/>
    <w:rsid w:val="00AE3CE1"/>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912"/>
    <w:rsid w:val="00AE7944"/>
    <w:rsid w:val="00AE797D"/>
    <w:rsid w:val="00AE7992"/>
    <w:rsid w:val="00AE7C8A"/>
    <w:rsid w:val="00AE7DAE"/>
    <w:rsid w:val="00AE7EE0"/>
    <w:rsid w:val="00AF002D"/>
    <w:rsid w:val="00AF0202"/>
    <w:rsid w:val="00AF03B7"/>
    <w:rsid w:val="00AF0801"/>
    <w:rsid w:val="00AF0E2A"/>
    <w:rsid w:val="00AF11E0"/>
    <w:rsid w:val="00AF1414"/>
    <w:rsid w:val="00AF145E"/>
    <w:rsid w:val="00AF2170"/>
    <w:rsid w:val="00AF2248"/>
    <w:rsid w:val="00AF2269"/>
    <w:rsid w:val="00AF22BA"/>
    <w:rsid w:val="00AF2619"/>
    <w:rsid w:val="00AF28B0"/>
    <w:rsid w:val="00AF28E5"/>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F11"/>
    <w:rsid w:val="00B05011"/>
    <w:rsid w:val="00B0513A"/>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D1"/>
    <w:rsid w:val="00B10E06"/>
    <w:rsid w:val="00B10FC2"/>
    <w:rsid w:val="00B11158"/>
    <w:rsid w:val="00B111BF"/>
    <w:rsid w:val="00B114C4"/>
    <w:rsid w:val="00B115A1"/>
    <w:rsid w:val="00B11875"/>
    <w:rsid w:val="00B11882"/>
    <w:rsid w:val="00B118D4"/>
    <w:rsid w:val="00B11E29"/>
    <w:rsid w:val="00B12417"/>
    <w:rsid w:val="00B12440"/>
    <w:rsid w:val="00B124BA"/>
    <w:rsid w:val="00B1256B"/>
    <w:rsid w:val="00B12941"/>
    <w:rsid w:val="00B12D9D"/>
    <w:rsid w:val="00B12E5E"/>
    <w:rsid w:val="00B12F78"/>
    <w:rsid w:val="00B137BE"/>
    <w:rsid w:val="00B137D3"/>
    <w:rsid w:val="00B1388A"/>
    <w:rsid w:val="00B13EAA"/>
    <w:rsid w:val="00B13F1F"/>
    <w:rsid w:val="00B13F2D"/>
    <w:rsid w:val="00B13F80"/>
    <w:rsid w:val="00B1400C"/>
    <w:rsid w:val="00B1415E"/>
    <w:rsid w:val="00B14366"/>
    <w:rsid w:val="00B147CC"/>
    <w:rsid w:val="00B1489F"/>
    <w:rsid w:val="00B14D07"/>
    <w:rsid w:val="00B150B5"/>
    <w:rsid w:val="00B15141"/>
    <w:rsid w:val="00B151C6"/>
    <w:rsid w:val="00B155A9"/>
    <w:rsid w:val="00B15A0F"/>
    <w:rsid w:val="00B15F83"/>
    <w:rsid w:val="00B16165"/>
    <w:rsid w:val="00B162CD"/>
    <w:rsid w:val="00B162DA"/>
    <w:rsid w:val="00B16359"/>
    <w:rsid w:val="00B167A6"/>
    <w:rsid w:val="00B16961"/>
    <w:rsid w:val="00B16B5F"/>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107F"/>
    <w:rsid w:val="00B411A3"/>
    <w:rsid w:val="00B412CB"/>
    <w:rsid w:val="00B41351"/>
    <w:rsid w:val="00B415EF"/>
    <w:rsid w:val="00B417B2"/>
    <w:rsid w:val="00B4190F"/>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343"/>
    <w:rsid w:val="00B504F7"/>
    <w:rsid w:val="00B50671"/>
    <w:rsid w:val="00B5092E"/>
    <w:rsid w:val="00B50F5B"/>
    <w:rsid w:val="00B511A4"/>
    <w:rsid w:val="00B51296"/>
    <w:rsid w:val="00B5137C"/>
    <w:rsid w:val="00B51420"/>
    <w:rsid w:val="00B51526"/>
    <w:rsid w:val="00B51993"/>
    <w:rsid w:val="00B51A40"/>
    <w:rsid w:val="00B51D13"/>
    <w:rsid w:val="00B52260"/>
    <w:rsid w:val="00B52559"/>
    <w:rsid w:val="00B52624"/>
    <w:rsid w:val="00B52646"/>
    <w:rsid w:val="00B529F2"/>
    <w:rsid w:val="00B52AAD"/>
    <w:rsid w:val="00B53606"/>
    <w:rsid w:val="00B53CDF"/>
    <w:rsid w:val="00B53E39"/>
    <w:rsid w:val="00B53EAD"/>
    <w:rsid w:val="00B53ED5"/>
    <w:rsid w:val="00B53EF5"/>
    <w:rsid w:val="00B53F8F"/>
    <w:rsid w:val="00B5428C"/>
    <w:rsid w:val="00B5475E"/>
    <w:rsid w:val="00B54989"/>
    <w:rsid w:val="00B54A84"/>
    <w:rsid w:val="00B54C3A"/>
    <w:rsid w:val="00B54D18"/>
    <w:rsid w:val="00B54FAD"/>
    <w:rsid w:val="00B55063"/>
    <w:rsid w:val="00B553CF"/>
    <w:rsid w:val="00B555B8"/>
    <w:rsid w:val="00B55606"/>
    <w:rsid w:val="00B556AA"/>
    <w:rsid w:val="00B556AC"/>
    <w:rsid w:val="00B558C7"/>
    <w:rsid w:val="00B55ACA"/>
    <w:rsid w:val="00B55C08"/>
    <w:rsid w:val="00B55C1A"/>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C1"/>
    <w:rsid w:val="00B65272"/>
    <w:rsid w:val="00B652B0"/>
    <w:rsid w:val="00B65379"/>
    <w:rsid w:val="00B65593"/>
    <w:rsid w:val="00B65611"/>
    <w:rsid w:val="00B657B5"/>
    <w:rsid w:val="00B65914"/>
    <w:rsid w:val="00B65D1C"/>
    <w:rsid w:val="00B66181"/>
    <w:rsid w:val="00B66205"/>
    <w:rsid w:val="00B664EC"/>
    <w:rsid w:val="00B665AE"/>
    <w:rsid w:val="00B66801"/>
    <w:rsid w:val="00B676EC"/>
    <w:rsid w:val="00B6796C"/>
    <w:rsid w:val="00B67B2B"/>
    <w:rsid w:val="00B67F3C"/>
    <w:rsid w:val="00B7030B"/>
    <w:rsid w:val="00B70333"/>
    <w:rsid w:val="00B705EE"/>
    <w:rsid w:val="00B70889"/>
    <w:rsid w:val="00B70989"/>
    <w:rsid w:val="00B709B5"/>
    <w:rsid w:val="00B70A49"/>
    <w:rsid w:val="00B70C86"/>
    <w:rsid w:val="00B70D2B"/>
    <w:rsid w:val="00B70DC2"/>
    <w:rsid w:val="00B70EDB"/>
    <w:rsid w:val="00B711A3"/>
    <w:rsid w:val="00B71A5D"/>
    <w:rsid w:val="00B71AA3"/>
    <w:rsid w:val="00B71EBC"/>
    <w:rsid w:val="00B72184"/>
    <w:rsid w:val="00B7273B"/>
    <w:rsid w:val="00B727B8"/>
    <w:rsid w:val="00B7288E"/>
    <w:rsid w:val="00B728F8"/>
    <w:rsid w:val="00B72A92"/>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4FE"/>
    <w:rsid w:val="00B75667"/>
    <w:rsid w:val="00B75964"/>
    <w:rsid w:val="00B75A3F"/>
    <w:rsid w:val="00B75BC4"/>
    <w:rsid w:val="00B75F2C"/>
    <w:rsid w:val="00B76285"/>
    <w:rsid w:val="00B762CD"/>
    <w:rsid w:val="00B763E4"/>
    <w:rsid w:val="00B765DC"/>
    <w:rsid w:val="00B76727"/>
    <w:rsid w:val="00B767B4"/>
    <w:rsid w:val="00B768FC"/>
    <w:rsid w:val="00B76DF0"/>
    <w:rsid w:val="00B76E0A"/>
    <w:rsid w:val="00B76FAC"/>
    <w:rsid w:val="00B77062"/>
    <w:rsid w:val="00B7709F"/>
    <w:rsid w:val="00B774CC"/>
    <w:rsid w:val="00B77502"/>
    <w:rsid w:val="00B776B3"/>
    <w:rsid w:val="00B77A5A"/>
    <w:rsid w:val="00B77D8A"/>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87FA3"/>
    <w:rsid w:val="00B90022"/>
    <w:rsid w:val="00B90CBC"/>
    <w:rsid w:val="00B90DC8"/>
    <w:rsid w:val="00B91356"/>
    <w:rsid w:val="00B916D8"/>
    <w:rsid w:val="00B91C36"/>
    <w:rsid w:val="00B91E0F"/>
    <w:rsid w:val="00B9214B"/>
    <w:rsid w:val="00B926E0"/>
    <w:rsid w:val="00B928B6"/>
    <w:rsid w:val="00B92A28"/>
    <w:rsid w:val="00B92CFB"/>
    <w:rsid w:val="00B92DE1"/>
    <w:rsid w:val="00B92EF0"/>
    <w:rsid w:val="00B92EFE"/>
    <w:rsid w:val="00B93626"/>
    <w:rsid w:val="00B93A34"/>
    <w:rsid w:val="00B93B55"/>
    <w:rsid w:val="00B93C36"/>
    <w:rsid w:val="00B93DE5"/>
    <w:rsid w:val="00B94054"/>
    <w:rsid w:val="00B94253"/>
    <w:rsid w:val="00B94319"/>
    <w:rsid w:val="00B9436E"/>
    <w:rsid w:val="00B9463D"/>
    <w:rsid w:val="00B94964"/>
    <w:rsid w:val="00B9496B"/>
    <w:rsid w:val="00B94F59"/>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ABF"/>
    <w:rsid w:val="00B96CBF"/>
    <w:rsid w:val="00B96CF0"/>
    <w:rsid w:val="00B96DA2"/>
    <w:rsid w:val="00B96FC5"/>
    <w:rsid w:val="00B97332"/>
    <w:rsid w:val="00B973C8"/>
    <w:rsid w:val="00B97684"/>
    <w:rsid w:val="00B9770B"/>
    <w:rsid w:val="00B977E6"/>
    <w:rsid w:val="00B978FA"/>
    <w:rsid w:val="00B97B85"/>
    <w:rsid w:val="00BA02B9"/>
    <w:rsid w:val="00BA067F"/>
    <w:rsid w:val="00BA0719"/>
    <w:rsid w:val="00BA13CC"/>
    <w:rsid w:val="00BA13E0"/>
    <w:rsid w:val="00BA17C4"/>
    <w:rsid w:val="00BA1C20"/>
    <w:rsid w:val="00BA1E52"/>
    <w:rsid w:val="00BA2707"/>
    <w:rsid w:val="00BA270E"/>
    <w:rsid w:val="00BA2729"/>
    <w:rsid w:val="00BA283C"/>
    <w:rsid w:val="00BA2AEB"/>
    <w:rsid w:val="00BA2DB3"/>
    <w:rsid w:val="00BA2DED"/>
    <w:rsid w:val="00BA3129"/>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A44"/>
    <w:rsid w:val="00BA5A67"/>
    <w:rsid w:val="00BA5C97"/>
    <w:rsid w:val="00BA5EFB"/>
    <w:rsid w:val="00BA6282"/>
    <w:rsid w:val="00BA6346"/>
    <w:rsid w:val="00BA63CE"/>
    <w:rsid w:val="00BA6572"/>
    <w:rsid w:val="00BA659A"/>
    <w:rsid w:val="00BA6873"/>
    <w:rsid w:val="00BA68C1"/>
    <w:rsid w:val="00BA6CFD"/>
    <w:rsid w:val="00BA71C1"/>
    <w:rsid w:val="00BA7423"/>
    <w:rsid w:val="00BA7541"/>
    <w:rsid w:val="00BA7688"/>
    <w:rsid w:val="00BA7925"/>
    <w:rsid w:val="00BA7A94"/>
    <w:rsid w:val="00BA7EB0"/>
    <w:rsid w:val="00BB0528"/>
    <w:rsid w:val="00BB06B8"/>
    <w:rsid w:val="00BB070E"/>
    <w:rsid w:val="00BB0B3E"/>
    <w:rsid w:val="00BB0C7B"/>
    <w:rsid w:val="00BB0D75"/>
    <w:rsid w:val="00BB11E4"/>
    <w:rsid w:val="00BB14B4"/>
    <w:rsid w:val="00BB1721"/>
    <w:rsid w:val="00BB1966"/>
    <w:rsid w:val="00BB1B24"/>
    <w:rsid w:val="00BB1C4F"/>
    <w:rsid w:val="00BB1D50"/>
    <w:rsid w:val="00BB1F78"/>
    <w:rsid w:val="00BB225D"/>
    <w:rsid w:val="00BB22BD"/>
    <w:rsid w:val="00BB2551"/>
    <w:rsid w:val="00BB25BA"/>
    <w:rsid w:val="00BB2D6E"/>
    <w:rsid w:val="00BB2EC0"/>
    <w:rsid w:val="00BB308D"/>
    <w:rsid w:val="00BB317E"/>
    <w:rsid w:val="00BB3355"/>
    <w:rsid w:val="00BB340C"/>
    <w:rsid w:val="00BB365A"/>
    <w:rsid w:val="00BB3E53"/>
    <w:rsid w:val="00BB3F4C"/>
    <w:rsid w:val="00BB3F8F"/>
    <w:rsid w:val="00BB4051"/>
    <w:rsid w:val="00BB424D"/>
    <w:rsid w:val="00BB449D"/>
    <w:rsid w:val="00BB45AF"/>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54F7"/>
    <w:rsid w:val="00BC56E8"/>
    <w:rsid w:val="00BC59BD"/>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FA4"/>
    <w:rsid w:val="00BD62BB"/>
    <w:rsid w:val="00BD64A2"/>
    <w:rsid w:val="00BD64FA"/>
    <w:rsid w:val="00BD6509"/>
    <w:rsid w:val="00BD663F"/>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D24"/>
    <w:rsid w:val="00BE5FB5"/>
    <w:rsid w:val="00BE6468"/>
    <w:rsid w:val="00BE65B3"/>
    <w:rsid w:val="00BE65B5"/>
    <w:rsid w:val="00BE6682"/>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6A8"/>
    <w:rsid w:val="00BF5BB4"/>
    <w:rsid w:val="00BF5C2F"/>
    <w:rsid w:val="00BF5C4F"/>
    <w:rsid w:val="00BF60E3"/>
    <w:rsid w:val="00BF6C19"/>
    <w:rsid w:val="00BF6CF9"/>
    <w:rsid w:val="00BF6D85"/>
    <w:rsid w:val="00BF6F8F"/>
    <w:rsid w:val="00BF6FBF"/>
    <w:rsid w:val="00BF70A1"/>
    <w:rsid w:val="00BF70F8"/>
    <w:rsid w:val="00BF7219"/>
    <w:rsid w:val="00BF7CD8"/>
    <w:rsid w:val="00BF7D34"/>
    <w:rsid w:val="00BF7D39"/>
    <w:rsid w:val="00BF7D43"/>
    <w:rsid w:val="00C000AA"/>
    <w:rsid w:val="00C006F3"/>
    <w:rsid w:val="00C00AD3"/>
    <w:rsid w:val="00C00B9A"/>
    <w:rsid w:val="00C00D90"/>
    <w:rsid w:val="00C00F1A"/>
    <w:rsid w:val="00C010F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378"/>
    <w:rsid w:val="00C04567"/>
    <w:rsid w:val="00C04AA5"/>
    <w:rsid w:val="00C04B59"/>
    <w:rsid w:val="00C04C5F"/>
    <w:rsid w:val="00C04D1E"/>
    <w:rsid w:val="00C05049"/>
    <w:rsid w:val="00C05094"/>
    <w:rsid w:val="00C0515E"/>
    <w:rsid w:val="00C0519C"/>
    <w:rsid w:val="00C05470"/>
    <w:rsid w:val="00C057E0"/>
    <w:rsid w:val="00C05863"/>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DF"/>
    <w:rsid w:val="00C10896"/>
    <w:rsid w:val="00C10991"/>
    <w:rsid w:val="00C10B72"/>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95B"/>
    <w:rsid w:val="00C16D1B"/>
    <w:rsid w:val="00C16E44"/>
    <w:rsid w:val="00C17099"/>
    <w:rsid w:val="00C1719D"/>
    <w:rsid w:val="00C1733B"/>
    <w:rsid w:val="00C1741D"/>
    <w:rsid w:val="00C174EC"/>
    <w:rsid w:val="00C17593"/>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77"/>
    <w:rsid w:val="00C34C05"/>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5C"/>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4189"/>
    <w:rsid w:val="00C4464F"/>
    <w:rsid w:val="00C447FB"/>
    <w:rsid w:val="00C44867"/>
    <w:rsid w:val="00C448BB"/>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0D"/>
    <w:rsid w:val="00C50DA6"/>
    <w:rsid w:val="00C50DF4"/>
    <w:rsid w:val="00C50FE0"/>
    <w:rsid w:val="00C5160F"/>
    <w:rsid w:val="00C51D11"/>
    <w:rsid w:val="00C51F11"/>
    <w:rsid w:val="00C5257E"/>
    <w:rsid w:val="00C526D1"/>
    <w:rsid w:val="00C52712"/>
    <w:rsid w:val="00C5285D"/>
    <w:rsid w:val="00C52BEC"/>
    <w:rsid w:val="00C52C1B"/>
    <w:rsid w:val="00C52DDA"/>
    <w:rsid w:val="00C52FA2"/>
    <w:rsid w:val="00C531B4"/>
    <w:rsid w:val="00C532F9"/>
    <w:rsid w:val="00C5365C"/>
    <w:rsid w:val="00C536C2"/>
    <w:rsid w:val="00C536EF"/>
    <w:rsid w:val="00C537B4"/>
    <w:rsid w:val="00C53D25"/>
    <w:rsid w:val="00C53E22"/>
    <w:rsid w:val="00C54002"/>
    <w:rsid w:val="00C542B3"/>
    <w:rsid w:val="00C545B1"/>
    <w:rsid w:val="00C5462F"/>
    <w:rsid w:val="00C548BE"/>
    <w:rsid w:val="00C549D3"/>
    <w:rsid w:val="00C54B97"/>
    <w:rsid w:val="00C54C62"/>
    <w:rsid w:val="00C54C97"/>
    <w:rsid w:val="00C55454"/>
    <w:rsid w:val="00C55501"/>
    <w:rsid w:val="00C5561B"/>
    <w:rsid w:val="00C559E1"/>
    <w:rsid w:val="00C55ADC"/>
    <w:rsid w:val="00C55C7A"/>
    <w:rsid w:val="00C55D48"/>
    <w:rsid w:val="00C55D9F"/>
    <w:rsid w:val="00C55EBD"/>
    <w:rsid w:val="00C5638E"/>
    <w:rsid w:val="00C56918"/>
    <w:rsid w:val="00C569CA"/>
    <w:rsid w:val="00C56A14"/>
    <w:rsid w:val="00C56A5F"/>
    <w:rsid w:val="00C5707E"/>
    <w:rsid w:val="00C5758F"/>
    <w:rsid w:val="00C576BD"/>
    <w:rsid w:val="00C57CC6"/>
    <w:rsid w:val="00C57D03"/>
    <w:rsid w:val="00C60193"/>
    <w:rsid w:val="00C601EB"/>
    <w:rsid w:val="00C60229"/>
    <w:rsid w:val="00C60D83"/>
    <w:rsid w:val="00C60EC1"/>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F48"/>
    <w:rsid w:val="00C75004"/>
    <w:rsid w:val="00C7521B"/>
    <w:rsid w:val="00C75412"/>
    <w:rsid w:val="00C75488"/>
    <w:rsid w:val="00C755E8"/>
    <w:rsid w:val="00C75970"/>
    <w:rsid w:val="00C75AC4"/>
    <w:rsid w:val="00C75B22"/>
    <w:rsid w:val="00C75C9D"/>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70B0"/>
    <w:rsid w:val="00C877DD"/>
    <w:rsid w:val="00C8781D"/>
    <w:rsid w:val="00C87D39"/>
    <w:rsid w:val="00C87F10"/>
    <w:rsid w:val="00C9003D"/>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BB6"/>
    <w:rsid w:val="00C945C2"/>
    <w:rsid w:val="00C945EC"/>
    <w:rsid w:val="00C94C81"/>
    <w:rsid w:val="00C94CAD"/>
    <w:rsid w:val="00C94E45"/>
    <w:rsid w:val="00C94FDA"/>
    <w:rsid w:val="00C95273"/>
    <w:rsid w:val="00C95300"/>
    <w:rsid w:val="00C9550A"/>
    <w:rsid w:val="00C95548"/>
    <w:rsid w:val="00C95730"/>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9AA"/>
    <w:rsid w:val="00CA0BA0"/>
    <w:rsid w:val="00CA0BAF"/>
    <w:rsid w:val="00CA0F2E"/>
    <w:rsid w:val="00CA0F3E"/>
    <w:rsid w:val="00CA114D"/>
    <w:rsid w:val="00CA1225"/>
    <w:rsid w:val="00CA1303"/>
    <w:rsid w:val="00CA1477"/>
    <w:rsid w:val="00CA15C0"/>
    <w:rsid w:val="00CA18D2"/>
    <w:rsid w:val="00CA1A2D"/>
    <w:rsid w:val="00CA1B31"/>
    <w:rsid w:val="00CA2281"/>
    <w:rsid w:val="00CA2848"/>
    <w:rsid w:val="00CA2919"/>
    <w:rsid w:val="00CA29CE"/>
    <w:rsid w:val="00CA2C56"/>
    <w:rsid w:val="00CA3030"/>
    <w:rsid w:val="00CA3254"/>
    <w:rsid w:val="00CA348D"/>
    <w:rsid w:val="00CA3597"/>
    <w:rsid w:val="00CA39CD"/>
    <w:rsid w:val="00CA3AFF"/>
    <w:rsid w:val="00CA3C31"/>
    <w:rsid w:val="00CA3E25"/>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819"/>
    <w:rsid w:val="00CA6907"/>
    <w:rsid w:val="00CA704C"/>
    <w:rsid w:val="00CA7050"/>
    <w:rsid w:val="00CA71D1"/>
    <w:rsid w:val="00CA73B2"/>
    <w:rsid w:val="00CA73E5"/>
    <w:rsid w:val="00CA74E8"/>
    <w:rsid w:val="00CA76F9"/>
    <w:rsid w:val="00CA7824"/>
    <w:rsid w:val="00CA7C48"/>
    <w:rsid w:val="00CA7E55"/>
    <w:rsid w:val="00CA7F8B"/>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106"/>
    <w:rsid w:val="00CB7109"/>
    <w:rsid w:val="00CB73D3"/>
    <w:rsid w:val="00CB74EF"/>
    <w:rsid w:val="00CB75E4"/>
    <w:rsid w:val="00CB7648"/>
    <w:rsid w:val="00CB76F4"/>
    <w:rsid w:val="00CB78D7"/>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687"/>
    <w:rsid w:val="00CC172A"/>
    <w:rsid w:val="00CC17AF"/>
    <w:rsid w:val="00CC19C6"/>
    <w:rsid w:val="00CC1A18"/>
    <w:rsid w:val="00CC1B19"/>
    <w:rsid w:val="00CC1C42"/>
    <w:rsid w:val="00CC1E3E"/>
    <w:rsid w:val="00CC1E40"/>
    <w:rsid w:val="00CC2559"/>
    <w:rsid w:val="00CC25C1"/>
    <w:rsid w:val="00CC2633"/>
    <w:rsid w:val="00CC27F5"/>
    <w:rsid w:val="00CC281C"/>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8A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D0C"/>
    <w:rsid w:val="00CD3E10"/>
    <w:rsid w:val="00CD3F09"/>
    <w:rsid w:val="00CD3F47"/>
    <w:rsid w:val="00CD3F6F"/>
    <w:rsid w:val="00CD3FAF"/>
    <w:rsid w:val="00CD403C"/>
    <w:rsid w:val="00CD417E"/>
    <w:rsid w:val="00CD4542"/>
    <w:rsid w:val="00CD477A"/>
    <w:rsid w:val="00CD4822"/>
    <w:rsid w:val="00CD492B"/>
    <w:rsid w:val="00CD52C3"/>
    <w:rsid w:val="00CD52F0"/>
    <w:rsid w:val="00CD5357"/>
    <w:rsid w:val="00CD5583"/>
    <w:rsid w:val="00CD5663"/>
    <w:rsid w:val="00CD5A0D"/>
    <w:rsid w:val="00CD5AAA"/>
    <w:rsid w:val="00CD5BE9"/>
    <w:rsid w:val="00CD5C02"/>
    <w:rsid w:val="00CD61A1"/>
    <w:rsid w:val="00CD61E3"/>
    <w:rsid w:val="00CD6330"/>
    <w:rsid w:val="00CD63B9"/>
    <w:rsid w:val="00CD6814"/>
    <w:rsid w:val="00CD6C14"/>
    <w:rsid w:val="00CD6C6D"/>
    <w:rsid w:val="00CD6D06"/>
    <w:rsid w:val="00CD6E0B"/>
    <w:rsid w:val="00CD741D"/>
    <w:rsid w:val="00CD7496"/>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B08"/>
    <w:rsid w:val="00CE2DD6"/>
    <w:rsid w:val="00CE2E2D"/>
    <w:rsid w:val="00CE2FF6"/>
    <w:rsid w:val="00CE3257"/>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E7"/>
    <w:rsid w:val="00CF448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D0011B"/>
    <w:rsid w:val="00D001A8"/>
    <w:rsid w:val="00D002B6"/>
    <w:rsid w:val="00D002EE"/>
    <w:rsid w:val="00D00359"/>
    <w:rsid w:val="00D00522"/>
    <w:rsid w:val="00D00701"/>
    <w:rsid w:val="00D00B22"/>
    <w:rsid w:val="00D010E6"/>
    <w:rsid w:val="00D0129D"/>
    <w:rsid w:val="00D016AE"/>
    <w:rsid w:val="00D017A8"/>
    <w:rsid w:val="00D017EE"/>
    <w:rsid w:val="00D0182B"/>
    <w:rsid w:val="00D0186E"/>
    <w:rsid w:val="00D01C73"/>
    <w:rsid w:val="00D01D3B"/>
    <w:rsid w:val="00D02156"/>
    <w:rsid w:val="00D02193"/>
    <w:rsid w:val="00D02369"/>
    <w:rsid w:val="00D02427"/>
    <w:rsid w:val="00D02556"/>
    <w:rsid w:val="00D025B2"/>
    <w:rsid w:val="00D027F5"/>
    <w:rsid w:val="00D02C36"/>
    <w:rsid w:val="00D02C7A"/>
    <w:rsid w:val="00D02CED"/>
    <w:rsid w:val="00D02E17"/>
    <w:rsid w:val="00D03303"/>
    <w:rsid w:val="00D03426"/>
    <w:rsid w:val="00D036B3"/>
    <w:rsid w:val="00D0417F"/>
    <w:rsid w:val="00D0434F"/>
    <w:rsid w:val="00D0438E"/>
    <w:rsid w:val="00D04898"/>
    <w:rsid w:val="00D04A64"/>
    <w:rsid w:val="00D04FC8"/>
    <w:rsid w:val="00D05393"/>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95E"/>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7C9"/>
    <w:rsid w:val="00D32B6E"/>
    <w:rsid w:val="00D33017"/>
    <w:rsid w:val="00D331F8"/>
    <w:rsid w:val="00D33313"/>
    <w:rsid w:val="00D33410"/>
    <w:rsid w:val="00D335CB"/>
    <w:rsid w:val="00D33AB3"/>
    <w:rsid w:val="00D33AFC"/>
    <w:rsid w:val="00D33EA9"/>
    <w:rsid w:val="00D3410B"/>
    <w:rsid w:val="00D344C9"/>
    <w:rsid w:val="00D34FBC"/>
    <w:rsid w:val="00D351C4"/>
    <w:rsid w:val="00D353FF"/>
    <w:rsid w:val="00D35783"/>
    <w:rsid w:val="00D35AA6"/>
    <w:rsid w:val="00D35C45"/>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40D2"/>
    <w:rsid w:val="00D4429F"/>
    <w:rsid w:val="00D44336"/>
    <w:rsid w:val="00D4446F"/>
    <w:rsid w:val="00D448BD"/>
    <w:rsid w:val="00D44A5C"/>
    <w:rsid w:val="00D45178"/>
    <w:rsid w:val="00D45331"/>
    <w:rsid w:val="00D45581"/>
    <w:rsid w:val="00D45777"/>
    <w:rsid w:val="00D45838"/>
    <w:rsid w:val="00D45994"/>
    <w:rsid w:val="00D45C69"/>
    <w:rsid w:val="00D45EE3"/>
    <w:rsid w:val="00D46035"/>
    <w:rsid w:val="00D46298"/>
    <w:rsid w:val="00D46316"/>
    <w:rsid w:val="00D466E5"/>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B1"/>
    <w:rsid w:val="00D513F0"/>
    <w:rsid w:val="00D513F6"/>
    <w:rsid w:val="00D51565"/>
    <w:rsid w:val="00D51AAF"/>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20B9"/>
    <w:rsid w:val="00D62105"/>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AAD"/>
    <w:rsid w:val="00D66022"/>
    <w:rsid w:val="00D66065"/>
    <w:rsid w:val="00D662E2"/>
    <w:rsid w:val="00D66A5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23A"/>
    <w:rsid w:val="00D7140D"/>
    <w:rsid w:val="00D71828"/>
    <w:rsid w:val="00D71A5F"/>
    <w:rsid w:val="00D723D7"/>
    <w:rsid w:val="00D724DF"/>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36A"/>
    <w:rsid w:val="00D80534"/>
    <w:rsid w:val="00D80AB8"/>
    <w:rsid w:val="00D80C93"/>
    <w:rsid w:val="00D80CCB"/>
    <w:rsid w:val="00D80F08"/>
    <w:rsid w:val="00D80F3B"/>
    <w:rsid w:val="00D81307"/>
    <w:rsid w:val="00D814DD"/>
    <w:rsid w:val="00D817FD"/>
    <w:rsid w:val="00D8196D"/>
    <w:rsid w:val="00D81E9C"/>
    <w:rsid w:val="00D81F7B"/>
    <w:rsid w:val="00D820F3"/>
    <w:rsid w:val="00D822D5"/>
    <w:rsid w:val="00D824B5"/>
    <w:rsid w:val="00D826FC"/>
    <w:rsid w:val="00D8289C"/>
    <w:rsid w:val="00D829AC"/>
    <w:rsid w:val="00D82AE8"/>
    <w:rsid w:val="00D82D48"/>
    <w:rsid w:val="00D82F27"/>
    <w:rsid w:val="00D83401"/>
    <w:rsid w:val="00D83B4B"/>
    <w:rsid w:val="00D84268"/>
    <w:rsid w:val="00D846C5"/>
    <w:rsid w:val="00D84EC7"/>
    <w:rsid w:val="00D85245"/>
    <w:rsid w:val="00D852ED"/>
    <w:rsid w:val="00D856E4"/>
    <w:rsid w:val="00D85ADA"/>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92A"/>
    <w:rsid w:val="00DA4C85"/>
    <w:rsid w:val="00DA4C86"/>
    <w:rsid w:val="00DA4D00"/>
    <w:rsid w:val="00DA4D11"/>
    <w:rsid w:val="00DA5A53"/>
    <w:rsid w:val="00DA5CA9"/>
    <w:rsid w:val="00DA5DC3"/>
    <w:rsid w:val="00DA5E7E"/>
    <w:rsid w:val="00DA65B3"/>
    <w:rsid w:val="00DA6E39"/>
    <w:rsid w:val="00DA6E9E"/>
    <w:rsid w:val="00DA714A"/>
    <w:rsid w:val="00DA71AF"/>
    <w:rsid w:val="00DA727D"/>
    <w:rsid w:val="00DA72C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8A6"/>
    <w:rsid w:val="00DB2C5C"/>
    <w:rsid w:val="00DB2DF2"/>
    <w:rsid w:val="00DB2EB5"/>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FA9"/>
    <w:rsid w:val="00DB71FD"/>
    <w:rsid w:val="00DB7427"/>
    <w:rsid w:val="00DB749A"/>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B7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498"/>
    <w:rsid w:val="00DD04C5"/>
    <w:rsid w:val="00DD04D6"/>
    <w:rsid w:val="00DD05E8"/>
    <w:rsid w:val="00DD095F"/>
    <w:rsid w:val="00DD0C93"/>
    <w:rsid w:val="00DD1040"/>
    <w:rsid w:val="00DD128A"/>
    <w:rsid w:val="00DD128F"/>
    <w:rsid w:val="00DD12B1"/>
    <w:rsid w:val="00DD12B5"/>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44C8"/>
    <w:rsid w:val="00DD45C8"/>
    <w:rsid w:val="00DD4851"/>
    <w:rsid w:val="00DD49D3"/>
    <w:rsid w:val="00DD4AF1"/>
    <w:rsid w:val="00DD4C3E"/>
    <w:rsid w:val="00DD524E"/>
    <w:rsid w:val="00DD52E9"/>
    <w:rsid w:val="00DD5514"/>
    <w:rsid w:val="00DD5534"/>
    <w:rsid w:val="00DD5565"/>
    <w:rsid w:val="00DD59F5"/>
    <w:rsid w:val="00DD5AFD"/>
    <w:rsid w:val="00DD6147"/>
    <w:rsid w:val="00DD6396"/>
    <w:rsid w:val="00DD63EF"/>
    <w:rsid w:val="00DD6633"/>
    <w:rsid w:val="00DD6969"/>
    <w:rsid w:val="00DD6C70"/>
    <w:rsid w:val="00DD6CED"/>
    <w:rsid w:val="00DD6D28"/>
    <w:rsid w:val="00DD6DA2"/>
    <w:rsid w:val="00DD6E64"/>
    <w:rsid w:val="00DD761C"/>
    <w:rsid w:val="00DD7C33"/>
    <w:rsid w:val="00DD7DF3"/>
    <w:rsid w:val="00DD7E4A"/>
    <w:rsid w:val="00DD7EF8"/>
    <w:rsid w:val="00DD7F98"/>
    <w:rsid w:val="00DE0171"/>
    <w:rsid w:val="00DE0333"/>
    <w:rsid w:val="00DE0558"/>
    <w:rsid w:val="00DE0AAA"/>
    <w:rsid w:val="00DE0C2B"/>
    <w:rsid w:val="00DE16BD"/>
    <w:rsid w:val="00DE16DD"/>
    <w:rsid w:val="00DE1838"/>
    <w:rsid w:val="00DE192C"/>
    <w:rsid w:val="00DE1BBD"/>
    <w:rsid w:val="00DE1CB8"/>
    <w:rsid w:val="00DE2148"/>
    <w:rsid w:val="00DE21CF"/>
    <w:rsid w:val="00DE279F"/>
    <w:rsid w:val="00DE29EE"/>
    <w:rsid w:val="00DE2D46"/>
    <w:rsid w:val="00DE2D4B"/>
    <w:rsid w:val="00DE2F22"/>
    <w:rsid w:val="00DE3083"/>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89A"/>
    <w:rsid w:val="00DE5C6B"/>
    <w:rsid w:val="00DE5CFF"/>
    <w:rsid w:val="00DE61AA"/>
    <w:rsid w:val="00DE65CF"/>
    <w:rsid w:val="00DE65D3"/>
    <w:rsid w:val="00DE65EB"/>
    <w:rsid w:val="00DE695A"/>
    <w:rsid w:val="00DE6C7F"/>
    <w:rsid w:val="00DE7012"/>
    <w:rsid w:val="00DE74F1"/>
    <w:rsid w:val="00DE7A4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C86"/>
    <w:rsid w:val="00DF5D31"/>
    <w:rsid w:val="00DF5E5C"/>
    <w:rsid w:val="00DF5EB1"/>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C11"/>
    <w:rsid w:val="00E00EFF"/>
    <w:rsid w:val="00E00FBC"/>
    <w:rsid w:val="00E012AE"/>
    <w:rsid w:val="00E019CB"/>
    <w:rsid w:val="00E019EA"/>
    <w:rsid w:val="00E01C92"/>
    <w:rsid w:val="00E0204F"/>
    <w:rsid w:val="00E028E6"/>
    <w:rsid w:val="00E02AFD"/>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E45"/>
    <w:rsid w:val="00E07FD4"/>
    <w:rsid w:val="00E1007C"/>
    <w:rsid w:val="00E102BD"/>
    <w:rsid w:val="00E102E3"/>
    <w:rsid w:val="00E1039D"/>
    <w:rsid w:val="00E103F8"/>
    <w:rsid w:val="00E104DE"/>
    <w:rsid w:val="00E1074E"/>
    <w:rsid w:val="00E10F50"/>
    <w:rsid w:val="00E11652"/>
    <w:rsid w:val="00E11A13"/>
    <w:rsid w:val="00E11C22"/>
    <w:rsid w:val="00E11CAF"/>
    <w:rsid w:val="00E11EB8"/>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82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862"/>
    <w:rsid w:val="00E20AD1"/>
    <w:rsid w:val="00E20E6F"/>
    <w:rsid w:val="00E21319"/>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C05"/>
    <w:rsid w:val="00E22EE3"/>
    <w:rsid w:val="00E23179"/>
    <w:rsid w:val="00E23224"/>
    <w:rsid w:val="00E23342"/>
    <w:rsid w:val="00E23562"/>
    <w:rsid w:val="00E23667"/>
    <w:rsid w:val="00E23851"/>
    <w:rsid w:val="00E23ACC"/>
    <w:rsid w:val="00E23ADB"/>
    <w:rsid w:val="00E2446F"/>
    <w:rsid w:val="00E245DC"/>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2003"/>
    <w:rsid w:val="00E3202A"/>
    <w:rsid w:val="00E32122"/>
    <w:rsid w:val="00E322BF"/>
    <w:rsid w:val="00E32582"/>
    <w:rsid w:val="00E32679"/>
    <w:rsid w:val="00E327EE"/>
    <w:rsid w:val="00E32E0E"/>
    <w:rsid w:val="00E32E59"/>
    <w:rsid w:val="00E33351"/>
    <w:rsid w:val="00E33802"/>
    <w:rsid w:val="00E33814"/>
    <w:rsid w:val="00E339C6"/>
    <w:rsid w:val="00E33BB9"/>
    <w:rsid w:val="00E33E4D"/>
    <w:rsid w:val="00E3441F"/>
    <w:rsid w:val="00E3444A"/>
    <w:rsid w:val="00E3457A"/>
    <w:rsid w:val="00E347CD"/>
    <w:rsid w:val="00E34D6E"/>
    <w:rsid w:val="00E34F08"/>
    <w:rsid w:val="00E35657"/>
    <w:rsid w:val="00E356B0"/>
    <w:rsid w:val="00E35A7B"/>
    <w:rsid w:val="00E35DF1"/>
    <w:rsid w:val="00E35F47"/>
    <w:rsid w:val="00E362BC"/>
    <w:rsid w:val="00E3648F"/>
    <w:rsid w:val="00E365D2"/>
    <w:rsid w:val="00E369B2"/>
    <w:rsid w:val="00E36A3E"/>
    <w:rsid w:val="00E36BB2"/>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AD"/>
    <w:rsid w:val="00E41A3E"/>
    <w:rsid w:val="00E41D2F"/>
    <w:rsid w:val="00E42044"/>
    <w:rsid w:val="00E42630"/>
    <w:rsid w:val="00E42970"/>
    <w:rsid w:val="00E42A63"/>
    <w:rsid w:val="00E42AE2"/>
    <w:rsid w:val="00E42E93"/>
    <w:rsid w:val="00E42ED2"/>
    <w:rsid w:val="00E42FF3"/>
    <w:rsid w:val="00E430E9"/>
    <w:rsid w:val="00E430EE"/>
    <w:rsid w:val="00E432AE"/>
    <w:rsid w:val="00E4356E"/>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B8B"/>
    <w:rsid w:val="00E47D5F"/>
    <w:rsid w:val="00E47D96"/>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643"/>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4E0"/>
    <w:rsid w:val="00E5459B"/>
    <w:rsid w:val="00E5476E"/>
    <w:rsid w:val="00E54D33"/>
    <w:rsid w:val="00E54D58"/>
    <w:rsid w:val="00E5503E"/>
    <w:rsid w:val="00E55582"/>
    <w:rsid w:val="00E55ABF"/>
    <w:rsid w:val="00E55BED"/>
    <w:rsid w:val="00E55C2F"/>
    <w:rsid w:val="00E55D2C"/>
    <w:rsid w:val="00E56699"/>
    <w:rsid w:val="00E5711F"/>
    <w:rsid w:val="00E573BA"/>
    <w:rsid w:val="00E5765B"/>
    <w:rsid w:val="00E5783A"/>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412A"/>
    <w:rsid w:val="00E64286"/>
    <w:rsid w:val="00E642E8"/>
    <w:rsid w:val="00E6468D"/>
    <w:rsid w:val="00E64763"/>
    <w:rsid w:val="00E64A07"/>
    <w:rsid w:val="00E64D86"/>
    <w:rsid w:val="00E654C9"/>
    <w:rsid w:val="00E655D8"/>
    <w:rsid w:val="00E65698"/>
    <w:rsid w:val="00E65E6B"/>
    <w:rsid w:val="00E6622A"/>
    <w:rsid w:val="00E66244"/>
    <w:rsid w:val="00E6640D"/>
    <w:rsid w:val="00E6682F"/>
    <w:rsid w:val="00E6691F"/>
    <w:rsid w:val="00E669CC"/>
    <w:rsid w:val="00E66E2A"/>
    <w:rsid w:val="00E671E5"/>
    <w:rsid w:val="00E67387"/>
    <w:rsid w:val="00E673D8"/>
    <w:rsid w:val="00E6795B"/>
    <w:rsid w:val="00E67C8B"/>
    <w:rsid w:val="00E7012A"/>
    <w:rsid w:val="00E7020E"/>
    <w:rsid w:val="00E703DC"/>
    <w:rsid w:val="00E7043B"/>
    <w:rsid w:val="00E705E5"/>
    <w:rsid w:val="00E70B0C"/>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6A"/>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047"/>
    <w:rsid w:val="00E7524F"/>
    <w:rsid w:val="00E7525B"/>
    <w:rsid w:val="00E75346"/>
    <w:rsid w:val="00E7544D"/>
    <w:rsid w:val="00E754D4"/>
    <w:rsid w:val="00E75528"/>
    <w:rsid w:val="00E7556D"/>
    <w:rsid w:val="00E756E3"/>
    <w:rsid w:val="00E756FB"/>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958"/>
    <w:rsid w:val="00E7797B"/>
    <w:rsid w:val="00E77B45"/>
    <w:rsid w:val="00E77B63"/>
    <w:rsid w:val="00E77C66"/>
    <w:rsid w:val="00E77CFA"/>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CA"/>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A47"/>
    <w:rsid w:val="00E96C84"/>
    <w:rsid w:val="00E96E46"/>
    <w:rsid w:val="00E96FBC"/>
    <w:rsid w:val="00E9738B"/>
    <w:rsid w:val="00E97475"/>
    <w:rsid w:val="00E97507"/>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95B"/>
    <w:rsid w:val="00EA2D9B"/>
    <w:rsid w:val="00EA3502"/>
    <w:rsid w:val="00EA3527"/>
    <w:rsid w:val="00EA35AC"/>
    <w:rsid w:val="00EA3708"/>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FDC"/>
    <w:rsid w:val="00EB5FF5"/>
    <w:rsid w:val="00EB6116"/>
    <w:rsid w:val="00EB628E"/>
    <w:rsid w:val="00EB6440"/>
    <w:rsid w:val="00EB6698"/>
    <w:rsid w:val="00EB69CB"/>
    <w:rsid w:val="00EB6A8D"/>
    <w:rsid w:val="00EB6BCE"/>
    <w:rsid w:val="00EB6C27"/>
    <w:rsid w:val="00EB6C50"/>
    <w:rsid w:val="00EB6C53"/>
    <w:rsid w:val="00EB6ED2"/>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F3C"/>
    <w:rsid w:val="00EC25C0"/>
    <w:rsid w:val="00EC27CC"/>
    <w:rsid w:val="00EC2E21"/>
    <w:rsid w:val="00EC2F72"/>
    <w:rsid w:val="00EC32D6"/>
    <w:rsid w:val="00EC331F"/>
    <w:rsid w:val="00EC3481"/>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1FC"/>
    <w:rsid w:val="00EC7349"/>
    <w:rsid w:val="00EC757E"/>
    <w:rsid w:val="00ED00B4"/>
    <w:rsid w:val="00ED022F"/>
    <w:rsid w:val="00ED04CE"/>
    <w:rsid w:val="00ED0C00"/>
    <w:rsid w:val="00ED0DE8"/>
    <w:rsid w:val="00ED0EB9"/>
    <w:rsid w:val="00ED1206"/>
    <w:rsid w:val="00ED1447"/>
    <w:rsid w:val="00ED168B"/>
    <w:rsid w:val="00ED1908"/>
    <w:rsid w:val="00ED199D"/>
    <w:rsid w:val="00ED19B6"/>
    <w:rsid w:val="00ED1A39"/>
    <w:rsid w:val="00ED21B3"/>
    <w:rsid w:val="00ED22B4"/>
    <w:rsid w:val="00ED24AE"/>
    <w:rsid w:val="00ED24E6"/>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32E"/>
    <w:rsid w:val="00ED4792"/>
    <w:rsid w:val="00ED4A3C"/>
    <w:rsid w:val="00ED4F25"/>
    <w:rsid w:val="00ED5059"/>
    <w:rsid w:val="00ED5122"/>
    <w:rsid w:val="00ED532C"/>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423"/>
    <w:rsid w:val="00ED7772"/>
    <w:rsid w:val="00ED779D"/>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8BB"/>
    <w:rsid w:val="00EE1A03"/>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3F9"/>
    <w:rsid w:val="00EE44A5"/>
    <w:rsid w:val="00EE468B"/>
    <w:rsid w:val="00EE4708"/>
    <w:rsid w:val="00EE4726"/>
    <w:rsid w:val="00EE4F27"/>
    <w:rsid w:val="00EE5112"/>
    <w:rsid w:val="00EE58ED"/>
    <w:rsid w:val="00EE62B4"/>
    <w:rsid w:val="00EE636D"/>
    <w:rsid w:val="00EE66B1"/>
    <w:rsid w:val="00EE671F"/>
    <w:rsid w:val="00EE6A8C"/>
    <w:rsid w:val="00EE6CB1"/>
    <w:rsid w:val="00EE6D07"/>
    <w:rsid w:val="00EE6D48"/>
    <w:rsid w:val="00EE70F5"/>
    <w:rsid w:val="00EE728E"/>
    <w:rsid w:val="00EE7304"/>
    <w:rsid w:val="00EE7309"/>
    <w:rsid w:val="00EE736D"/>
    <w:rsid w:val="00EE7726"/>
    <w:rsid w:val="00EE785F"/>
    <w:rsid w:val="00EE78AC"/>
    <w:rsid w:val="00EE7D91"/>
    <w:rsid w:val="00EE7ECE"/>
    <w:rsid w:val="00EF00C8"/>
    <w:rsid w:val="00EF016A"/>
    <w:rsid w:val="00EF0225"/>
    <w:rsid w:val="00EF082A"/>
    <w:rsid w:val="00EF098C"/>
    <w:rsid w:val="00EF0BAB"/>
    <w:rsid w:val="00EF0BBB"/>
    <w:rsid w:val="00EF0CE6"/>
    <w:rsid w:val="00EF0E50"/>
    <w:rsid w:val="00EF1023"/>
    <w:rsid w:val="00EF118F"/>
    <w:rsid w:val="00EF1336"/>
    <w:rsid w:val="00EF1C0D"/>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B2B"/>
    <w:rsid w:val="00F11C21"/>
    <w:rsid w:val="00F11CF5"/>
    <w:rsid w:val="00F11F0D"/>
    <w:rsid w:val="00F11FE0"/>
    <w:rsid w:val="00F11FF7"/>
    <w:rsid w:val="00F124CB"/>
    <w:rsid w:val="00F128F4"/>
    <w:rsid w:val="00F12A77"/>
    <w:rsid w:val="00F12B3D"/>
    <w:rsid w:val="00F12D63"/>
    <w:rsid w:val="00F1301B"/>
    <w:rsid w:val="00F13179"/>
    <w:rsid w:val="00F134F0"/>
    <w:rsid w:val="00F138CE"/>
    <w:rsid w:val="00F13EB3"/>
    <w:rsid w:val="00F13FAF"/>
    <w:rsid w:val="00F14022"/>
    <w:rsid w:val="00F1403E"/>
    <w:rsid w:val="00F1415B"/>
    <w:rsid w:val="00F1444C"/>
    <w:rsid w:val="00F1472F"/>
    <w:rsid w:val="00F1476B"/>
    <w:rsid w:val="00F149F8"/>
    <w:rsid w:val="00F14F61"/>
    <w:rsid w:val="00F14F9F"/>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5E"/>
    <w:rsid w:val="00F22469"/>
    <w:rsid w:val="00F227B6"/>
    <w:rsid w:val="00F229BA"/>
    <w:rsid w:val="00F22A03"/>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4E"/>
    <w:rsid w:val="00F25157"/>
    <w:rsid w:val="00F25191"/>
    <w:rsid w:val="00F252C7"/>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31C"/>
    <w:rsid w:val="00F30353"/>
    <w:rsid w:val="00F30469"/>
    <w:rsid w:val="00F3073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2245"/>
    <w:rsid w:val="00F3236F"/>
    <w:rsid w:val="00F32374"/>
    <w:rsid w:val="00F323F6"/>
    <w:rsid w:val="00F32F0E"/>
    <w:rsid w:val="00F32F3E"/>
    <w:rsid w:val="00F33036"/>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52C"/>
    <w:rsid w:val="00F51690"/>
    <w:rsid w:val="00F516F4"/>
    <w:rsid w:val="00F51713"/>
    <w:rsid w:val="00F51823"/>
    <w:rsid w:val="00F51A5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75A"/>
    <w:rsid w:val="00F538CD"/>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4B6"/>
    <w:rsid w:val="00F6075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289"/>
    <w:rsid w:val="00F632CF"/>
    <w:rsid w:val="00F6348E"/>
    <w:rsid w:val="00F635E5"/>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9E3"/>
    <w:rsid w:val="00F66A26"/>
    <w:rsid w:val="00F66A4A"/>
    <w:rsid w:val="00F66C6F"/>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9B4"/>
    <w:rsid w:val="00F729CA"/>
    <w:rsid w:val="00F72A56"/>
    <w:rsid w:val="00F72C94"/>
    <w:rsid w:val="00F72E17"/>
    <w:rsid w:val="00F732E4"/>
    <w:rsid w:val="00F73BD0"/>
    <w:rsid w:val="00F73D87"/>
    <w:rsid w:val="00F73DCB"/>
    <w:rsid w:val="00F73F43"/>
    <w:rsid w:val="00F7400B"/>
    <w:rsid w:val="00F74056"/>
    <w:rsid w:val="00F7442D"/>
    <w:rsid w:val="00F744CE"/>
    <w:rsid w:val="00F74609"/>
    <w:rsid w:val="00F74664"/>
    <w:rsid w:val="00F74747"/>
    <w:rsid w:val="00F74791"/>
    <w:rsid w:val="00F747CA"/>
    <w:rsid w:val="00F74A7A"/>
    <w:rsid w:val="00F74C0B"/>
    <w:rsid w:val="00F75644"/>
    <w:rsid w:val="00F7564B"/>
    <w:rsid w:val="00F75A0C"/>
    <w:rsid w:val="00F761E4"/>
    <w:rsid w:val="00F76337"/>
    <w:rsid w:val="00F763DF"/>
    <w:rsid w:val="00F76786"/>
    <w:rsid w:val="00F76841"/>
    <w:rsid w:val="00F76A60"/>
    <w:rsid w:val="00F76B03"/>
    <w:rsid w:val="00F76B74"/>
    <w:rsid w:val="00F76B87"/>
    <w:rsid w:val="00F76F54"/>
    <w:rsid w:val="00F77363"/>
    <w:rsid w:val="00F773E4"/>
    <w:rsid w:val="00F7743B"/>
    <w:rsid w:val="00F77613"/>
    <w:rsid w:val="00F7774F"/>
    <w:rsid w:val="00F77766"/>
    <w:rsid w:val="00F77863"/>
    <w:rsid w:val="00F7792A"/>
    <w:rsid w:val="00F77C47"/>
    <w:rsid w:val="00F77CFA"/>
    <w:rsid w:val="00F77E63"/>
    <w:rsid w:val="00F77F77"/>
    <w:rsid w:val="00F800C1"/>
    <w:rsid w:val="00F8014A"/>
    <w:rsid w:val="00F80347"/>
    <w:rsid w:val="00F8072E"/>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2488"/>
    <w:rsid w:val="00F826B3"/>
    <w:rsid w:val="00F82794"/>
    <w:rsid w:val="00F82847"/>
    <w:rsid w:val="00F82CD8"/>
    <w:rsid w:val="00F82E61"/>
    <w:rsid w:val="00F83079"/>
    <w:rsid w:val="00F83185"/>
    <w:rsid w:val="00F83301"/>
    <w:rsid w:val="00F8336F"/>
    <w:rsid w:val="00F83785"/>
    <w:rsid w:val="00F837A7"/>
    <w:rsid w:val="00F837D7"/>
    <w:rsid w:val="00F837DD"/>
    <w:rsid w:val="00F8397B"/>
    <w:rsid w:val="00F83A98"/>
    <w:rsid w:val="00F83E5F"/>
    <w:rsid w:val="00F83FE2"/>
    <w:rsid w:val="00F840B0"/>
    <w:rsid w:val="00F844B7"/>
    <w:rsid w:val="00F845FE"/>
    <w:rsid w:val="00F84702"/>
    <w:rsid w:val="00F84849"/>
    <w:rsid w:val="00F849D7"/>
    <w:rsid w:val="00F84A2F"/>
    <w:rsid w:val="00F84B56"/>
    <w:rsid w:val="00F84B65"/>
    <w:rsid w:val="00F84BAB"/>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B20"/>
    <w:rsid w:val="00F86C43"/>
    <w:rsid w:val="00F87181"/>
    <w:rsid w:val="00F8718B"/>
    <w:rsid w:val="00F8718E"/>
    <w:rsid w:val="00F871D1"/>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701"/>
    <w:rsid w:val="00F92725"/>
    <w:rsid w:val="00F92AD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5BF"/>
    <w:rsid w:val="00F94737"/>
    <w:rsid w:val="00F9473D"/>
    <w:rsid w:val="00F9495D"/>
    <w:rsid w:val="00F94C27"/>
    <w:rsid w:val="00F94E27"/>
    <w:rsid w:val="00F95013"/>
    <w:rsid w:val="00F9509C"/>
    <w:rsid w:val="00F951BD"/>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AB0"/>
    <w:rsid w:val="00FA2E85"/>
    <w:rsid w:val="00FA36E8"/>
    <w:rsid w:val="00FA375C"/>
    <w:rsid w:val="00FA3867"/>
    <w:rsid w:val="00FA3B53"/>
    <w:rsid w:val="00FA3C84"/>
    <w:rsid w:val="00FA40C9"/>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70DF"/>
    <w:rsid w:val="00FA7152"/>
    <w:rsid w:val="00FA71E0"/>
    <w:rsid w:val="00FA78BC"/>
    <w:rsid w:val="00FA7A05"/>
    <w:rsid w:val="00FA7A20"/>
    <w:rsid w:val="00FA7AA6"/>
    <w:rsid w:val="00FA7C04"/>
    <w:rsid w:val="00FA7C3D"/>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6F"/>
    <w:rsid w:val="00FB5B21"/>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7B0"/>
    <w:rsid w:val="00FC79FD"/>
    <w:rsid w:val="00FC7F93"/>
    <w:rsid w:val="00FD003E"/>
    <w:rsid w:val="00FD021C"/>
    <w:rsid w:val="00FD04C1"/>
    <w:rsid w:val="00FD0946"/>
    <w:rsid w:val="00FD0A0E"/>
    <w:rsid w:val="00FD0D7E"/>
    <w:rsid w:val="00FD10D2"/>
    <w:rsid w:val="00FD111E"/>
    <w:rsid w:val="00FD11BC"/>
    <w:rsid w:val="00FD14E4"/>
    <w:rsid w:val="00FD180C"/>
    <w:rsid w:val="00FD197D"/>
    <w:rsid w:val="00FD21DD"/>
    <w:rsid w:val="00FD2524"/>
    <w:rsid w:val="00FD2717"/>
    <w:rsid w:val="00FD2804"/>
    <w:rsid w:val="00FD282A"/>
    <w:rsid w:val="00FD2A71"/>
    <w:rsid w:val="00FD2B66"/>
    <w:rsid w:val="00FD2E73"/>
    <w:rsid w:val="00FD3149"/>
    <w:rsid w:val="00FD3905"/>
    <w:rsid w:val="00FD3C15"/>
    <w:rsid w:val="00FD4212"/>
    <w:rsid w:val="00FD4620"/>
    <w:rsid w:val="00FD48FE"/>
    <w:rsid w:val="00FD49E0"/>
    <w:rsid w:val="00FD4B33"/>
    <w:rsid w:val="00FD4CC0"/>
    <w:rsid w:val="00FD4D83"/>
    <w:rsid w:val="00FD51D9"/>
    <w:rsid w:val="00FD53A6"/>
    <w:rsid w:val="00FD5A44"/>
    <w:rsid w:val="00FD5B93"/>
    <w:rsid w:val="00FD5DD4"/>
    <w:rsid w:val="00FD5EB1"/>
    <w:rsid w:val="00FD6318"/>
    <w:rsid w:val="00FD6789"/>
    <w:rsid w:val="00FD6A03"/>
    <w:rsid w:val="00FD6A3D"/>
    <w:rsid w:val="00FD6BB2"/>
    <w:rsid w:val="00FD6CF0"/>
    <w:rsid w:val="00FD6F9D"/>
    <w:rsid w:val="00FD7001"/>
    <w:rsid w:val="00FD7240"/>
    <w:rsid w:val="00FD72D9"/>
    <w:rsid w:val="00FD73AE"/>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5172"/>
    <w:rsid w:val="00FE51F9"/>
    <w:rsid w:val="00FE5410"/>
    <w:rsid w:val="00FE5538"/>
    <w:rsid w:val="00FE56D0"/>
    <w:rsid w:val="00FE5977"/>
    <w:rsid w:val="00FE5C02"/>
    <w:rsid w:val="00FE5CD5"/>
    <w:rsid w:val="00FE5E36"/>
    <w:rsid w:val="00FE5FB6"/>
    <w:rsid w:val="00FE61A2"/>
    <w:rsid w:val="00FE627C"/>
    <w:rsid w:val="00FE63FD"/>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CFC"/>
    <w:rsid w:val="00FF3F6E"/>
    <w:rsid w:val="00FF43AF"/>
    <w:rsid w:val="00FF48E0"/>
    <w:rsid w:val="00FF4D22"/>
    <w:rsid w:val="00FF4FCD"/>
    <w:rsid w:val="00FF5026"/>
    <w:rsid w:val="00FF50A4"/>
    <w:rsid w:val="00FF5173"/>
    <w:rsid w:val="00FF51D0"/>
    <w:rsid w:val="00FF52CC"/>
    <w:rsid w:val="00FF52E3"/>
    <w:rsid w:val="00FF5970"/>
    <w:rsid w:val="00FF5EEF"/>
    <w:rsid w:val="00FF5EFE"/>
    <w:rsid w:val="00FF5FB5"/>
    <w:rsid w:val="00FF6045"/>
    <w:rsid w:val="00FF609A"/>
    <w:rsid w:val="00FF65C8"/>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972F32"/>
  <w15:docId w15:val="{B7CB3F6A-5047-46C3-BACE-D2232903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D081F"/>
    <w:pPr>
      <w:overflowPunct w:val="0"/>
      <w:autoSpaceDE w:val="0"/>
      <w:autoSpaceDN w:val="0"/>
      <w:adjustRightInd w:val="0"/>
      <w:spacing w:after="120"/>
      <w:textAlignment w:val="baseline"/>
    </w:pPr>
    <w:rPr>
      <w:rFonts w:ascii="Times New Roman" w:hAnsi="Times New Roman"/>
      <w:lang w:val="en-GB"/>
    </w:rPr>
  </w:style>
  <w:style w:type="paragraph" w:styleId="1">
    <w:name w:val="heading 1"/>
    <w:aliases w:val="NMP Heading 1,H1,h11,h12,h13,h14,h15,h16,app heading 1,l1,Memo Heading 1,Heading 1_a,heading 1,h17,h111,h121,h131,h141,h151,h161,h18,h112,h122,h132,h142,h152,h162,h19,h113,h123,h133,h143,h153,h163,Alt+1,Alt+11,Alt+12,Alt+13,h1,제목 1(no line)"/>
    <w:next w:val="a"/>
    <w:link w:val="10"/>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2">
    <w:name w:val="heading 2"/>
    <w:aliases w:val="H2,h2,Head2A,2,UNDERRUBRIK 1-2,DO NOT USE_h2,h21,H2 Char,h2 Char,Header 2,Header2,22,heading2,2nd level,H21,H22,H23,H24,H25,R2,E2,†berschrift 2,õberschrift 2"/>
    <w:basedOn w:val="1"/>
    <w:next w:val="a"/>
    <w:link w:val="20"/>
    <w:qFormat/>
    <w:rsid w:val="00A63872"/>
    <w:pPr>
      <w:numPr>
        <w:ilvl w:val="1"/>
      </w:num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A6387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1"/>
    <w:uiPriority w:val="9"/>
    <w:qFormat/>
    <w:rsid w:val="00A63872"/>
    <w:pPr>
      <w:numPr>
        <w:ilvl w:val="3"/>
      </w:numPr>
      <w:outlineLvl w:val="3"/>
    </w:pPr>
    <w:rPr>
      <w:sz w:val="24"/>
    </w:rPr>
  </w:style>
  <w:style w:type="paragraph" w:styleId="5">
    <w:name w:val="heading 5"/>
    <w:basedOn w:val="4"/>
    <w:next w:val="a"/>
    <w:link w:val="50"/>
    <w:uiPriority w:val="9"/>
    <w:qFormat/>
    <w:rsid w:val="00A63872"/>
    <w:pPr>
      <w:numPr>
        <w:ilvl w:val="4"/>
      </w:numPr>
      <w:outlineLvl w:val="4"/>
    </w:pPr>
    <w:rPr>
      <w:sz w:val="22"/>
    </w:rPr>
  </w:style>
  <w:style w:type="paragraph" w:styleId="6">
    <w:name w:val="heading 6"/>
    <w:basedOn w:val="H6"/>
    <w:next w:val="a"/>
    <w:qFormat/>
    <w:rsid w:val="00A63872"/>
    <w:pPr>
      <w:outlineLvl w:val="5"/>
    </w:pPr>
  </w:style>
  <w:style w:type="paragraph" w:styleId="7">
    <w:name w:val="heading 7"/>
    <w:basedOn w:val="H6"/>
    <w:next w:val="a"/>
    <w:qFormat/>
    <w:rsid w:val="00A63872"/>
    <w:pPr>
      <w:outlineLvl w:val="6"/>
    </w:pPr>
  </w:style>
  <w:style w:type="paragraph" w:styleId="8">
    <w:name w:val="heading 8"/>
    <w:basedOn w:val="1"/>
    <w:next w:val="a"/>
    <w:rsid w:val="00A63872"/>
    <w:pPr>
      <w:ind w:left="0" w:firstLine="0"/>
      <w:outlineLvl w:val="7"/>
    </w:pPr>
  </w:style>
  <w:style w:type="paragraph" w:styleId="9">
    <w:name w:val="heading 9"/>
    <w:basedOn w:val="8"/>
    <w:next w:val="a"/>
    <w:rsid w:val="00A6387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0"/>
    <w:semiHidden/>
    <w:rsid w:val="00A63872"/>
    <w:pPr>
      <w:spacing w:before="0"/>
      <w:ind w:left="851" w:hanging="851"/>
    </w:pPr>
    <w:rPr>
      <w:sz w:val="20"/>
    </w:rPr>
  </w:style>
  <w:style w:type="paragraph" w:styleId="21">
    <w:name w:val="index 2"/>
    <w:basedOn w:val="11"/>
    <w:semiHidden/>
    <w:rsid w:val="00A63872"/>
    <w:pPr>
      <w:ind w:left="400"/>
    </w:pPr>
  </w:style>
  <w:style w:type="paragraph" w:styleId="11">
    <w:name w:val="index 1"/>
    <w:basedOn w:val="a"/>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
    <w:rsid w:val="00A63872"/>
    <w:pPr>
      <w:outlineLvl w:val="9"/>
    </w:pPr>
  </w:style>
  <w:style w:type="paragraph" w:styleId="22">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A63872"/>
    <w:pPr>
      <w:widowControl w:val="0"/>
      <w:overflowPunct w:val="0"/>
      <w:autoSpaceDE w:val="0"/>
      <w:autoSpaceDN w:val="0"/>
      <w:adjustRightInd w:val="0"/>
      <w:textAlignment w:val="baseline"/>
    </w:pPr>
    <w:rPr>
      <w:rFonts w:ascii="Arial" w:hAnsi="Arial"/>
      <w:b/>
      <w:noProof/>
      <w:sz w:val="18"/>
    </w:rPr>
  </w:style>
  <w:style w:type="character" w:styleId="a6">
    <w:name w:val="footnote reference"/>
    <w:semiHidden/>
    <w:rsid w:val="00A63872"/>
    <w:rPr>
      <w:b/>
      <w:position w:val="6"/>
      <w:sz w:val="16"/>
    </w:rPr>
  </w:style>
  <w:style w:type="paragraph" w:styleId="a7">
    <w:name w:val="footnote text"/>
    <w:basedOn w:val="a"/>
    <w:link w:val="a8"/>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a"/>
    <w:link w:val="NOChar"/>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a"/>
    <w:rsid w:val="00A63872"/>
    <w:pPr>
      <w:keepLines/>
      <w:ind w:left="1702" w:hanging="1418"/>
    </w:pPr>
  </w:style>
  <w:style w:type="paragraph" w:customStyle="1" w:styleId="FP">
    <w:name w:val="FP"/>
    <w:basedOn w:val="a"/>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a"/>
    <w:semiHidden/>
    <w:rsid w:val="00A63872"/>
    <w:pPr>
      <w:ind w:left="1985" w:hanging="1985"/>
    </w:pPr>
  </w:style>
  <w:style w:type="paragraph" w:styleId="TOC7">
    <w:name w:val="toc 7"/>
    <w:basedOn w:val="TOC6"/>
    <w:next w:val="a"/>
    <w:semiHidden/>
    <w:rsid w:val="00A63872"/>
    <w:pPr>
      <w:ind w:left="2268" w:hanging="2268"/>
    </w:pPr>
  </w:style>
  <w:style w:type="paragraph" w:styleId="23">
    <w:name w:val="List Bullet 2"/>
    <w:basedOn w:val="a9"/>
    <w:rsid w:val="00A63872"/>
    <w:pPr>
      <w:ind w:left="851"/>
    </w:pPr>
  </w:style>
  <w:style w:type="paragraph" w:styleId="31">
    <w:name w:val="List Bullet 3"/>
    <w:basedOn w:val="23"/>
    <w:rsid w:val="00A63872"/>
    <w:pPr>
      <w:ind w:left="1135"/>
    </w:pPr>
  </w:style>
  <w:style w:type="paragraph" w:styleId="a3">
    <w:name w:val="List Number"/>
    <w:basedOn w:val="aa"/>
    <w:rsid w:val="00A63872"/>
  </w:style>
  <w:style w:type="paragraph" w:customStyle="1" w:styleId="EQ">
    <w:name w:val="EQ"/>
    <w:basedOn w:val="a"/>
    <w:next w:val="a"/>
    <w:rsid w:val="00A63872"/>
    <w:pPr>
      <w:keepLines/>
      <w:tabs>
        <w:tab w:val="center" w:pos="4536"/>
        <w:tab w:val="right" w:pos="9072"/>
      </w:tabs>
    </w:pPr>
    <w:rPr>
      <w:noProof/>
    </w:rPr>
  </w:style>
  <w:style w:type="paragraph" w:customStyle="1" w:styleId="TH">
    <w:name w:val="TH"/>
    <w:basedOn w:val="a"/>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5"/>
    <w:next w:val="a"/>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a"/>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a"/>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A63872"/>
    <w:pPr>
      <w:ind w:left="1135"/>
    </w:pPr>
  </w:style>
  <w:style w:type="paragraph" w:styleId="42">
    <w:name w:val="List 4"/>
    <w:basedOn w:val="32"/>
    <w:rsid w:val="00A63872"/>
    <w:pPr>
      <w:ind w:left="1418"/>
    </w:pPr>
  </w:style>
  <w:style w:type="paragraph" w:styleId="51">
    <w:name w:val="List 5"/>
    <w:basedOn w:val="42"/>
    <w:rsid w:val="00A63872"/>
    <w:pPr>
      <w:ind w:left="1702"/>
    </w:pPr>
  </w:style>
  <w:style w:type="paragraph" w:customStyle="1" w:styleId="EditorsNote">
    <w:name w:val="Editor's Note"/>
    <w:basedOn w:val="NO"/>
    <w:rsid w:val="00A63872"/>
    <w:rPr>
      <w:color w:val="FF0000"/>
    </w:rPr>
  </w:style>
  <w:style w:type="paragraph" w:styleId="aa">
    <w:name w:val="List"/>
    <w:basedOn w:val="a"/>
    <w:rsid w:val="00A63872"/>
    <w:pPr>
      <w:ind w:left="568" w:hanging="284"/>
    </w:pPr>
  </w:style>
  <w:style w:type="paragraph" w:styleId="a9">
    <w:name w:val="List Bullet"/>
    <w:basedOn w:val="aa"/>
    <w:rsid w:val="00A63872"/>
  </w:style>
  <w:style w:type="paragraph" w:styleId="43">
    <w:name w:val="List Bullet 4"/>
    <w:basedOn w:val="31"/>
    <w:rsid w:val="00A63872"/>
    <w:pPr>
      <w:ind w:left="1418"/>
    </w:pPr>
  </w:style>
  <w:style w:type="paragraph" w:styleId="52">
    <w:name w:val="List Bullet 5"/>
    <w:basedOn w:val="43"/>
    <w:rsid w:val="00A63872"/>
    <w:pPr>
      <w:ind w:left="1702"/>
    </w:pPr>
  </w:style>
  <w:style w:type="paragraph" w:customStyle="1" w:styleId="B1">
    <w:name w:val="B1"/>
    <w:basedOn w:val="aa"/>
    <w:link w:val="B1Char"/>
    <w:qFormat/>
    <w:rsid w:val="00A63872"/>
  </w:style>
  <w:style w:type="paragraph" w:customStyle="1" w:styleId="B2">
    <w:name w:val="B2"/>
    <w:basedOn w:val="24"/>
    <w:link w:val="B2Char"/>
    <w:qFormat/>
    <w:rsid w:val="00A63872"/>
  </w:style>
  <w:style w:type="paragraph" w:customStyle="1" w:styleId="B30">
    <w:name w:val="B3"/>
    <w:basedOn w:val="32"/>
    <w:qFormat/>
    <w:rsid w:val="00A63872"/>
  </w:style>
  <w:style w:type="paragraph" w:customStyle="1" w:styleId="B4">
    <w:name w:val="B4"/>
    <w:basedOn w:val="42"/>
    <w:rsid w:val="00A63872"/>
  </w:style>
  <w:style w:type="paragraph" w:customStyle="1" w:styleId="B5">
    <w:name w:val="B5"/>
    <w:basedOn w:val="51"/>
    <w:rsid w:val="00A63872"/>
  </w:style>
  <w:style w:type="paragraph" w:styleId="ab">
    <w:name w:val="footer"/>
    <w:basedOn w:val="a4"/>
    <w:link w:val="ac"/>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426CD"/>
    <w:rPr>
      <w:rFonts w:ascii="Arial" w:hAnsi="Arial"/>
      <w:vanish w:val="0"/>
      <w:color w:val="FF0000"/>
      <w:sz w:val="24"/>
    </w:rPr>
  </w:style>
  <w:style w:type="paragraph" w:styleId="33">
    <w:name w:val="Body Text 3"/>
    <w:basedOn w:val="a"/>
    <w:rsid w:val="00F426CD"/>
    <w:rPr>
      <w:i/>
    </w:rPr>
  </w:style>
  <w:style w:type="paragraph" w:styleId="ad">
    <w:name w:val="Document Map"/>
    <w:basedOn w:val="a"/>
    <w:semiHidden/>
    <w:rsid w:val="00F426CD"/>
    <w:pPr>
      <w:shd w:val="clear" w:color="auto" w:fill="000080"/>
    </w:pPr>
    <w:rPr>
      <w:rFonts w:ascii="Tahoma" w:hAnsi="Tahoma"/>
    </w:rPr>
  </w:style>
  <w:style w:type="paragraph" w:customStyle="1" w:styleId="Bulletedo1">
    <w:name w:val="Bulleted o 1"/>
    <w:basedOn w:val="a"/>
    <w:rsid w:val="00F426CD"/>
    <w:pPr>
      <w:numPr>
        <w:numId w:val="1"/>
      </w:numPr>
    </w:pPr>
  </w:style>
  <w:style w:type="paragraph" w:customStyle="1" w:styleId="text">
    <w:name w:val="text"/>
    <w:basedOn w:val="a"/>
    <w:rsid w:val="00F426CD"/>
    <w:pPr>
      <w:spacing w:after="240"/>
      <w:jc w:val="both"/>
    </w:pPr>
    <w:rPr>
      <w:sz w:val="24"/>
      <w:lang w:val="en-US" w:eastAsia="zh-CN"/>
    </w:rPr>
  </w:style>
  <w:style w:type="paragraph" w:customStyle="1" w:styleId="Equation">
    <w:name w:val="Equation"/>
    <w:basedOn w:val="a"/>
    <w:next w:val="a"/>
    <w:rsid w:val="00F426CD"/>
    <w:pPr>
      <w:tabs>
        <w:tab w:val="right" w:pos="10206"/>
      </w:tabs>
      <w:spacing w:after="220"/>
      <w:ind w:left="1298"/>
    </w:pPr>
    <w:rPr>
      <w:rFonts w:ascii="Arial" w:hAnsi="Arial"/>
      <w:sz w:val="22"/>
      <w:lang w:val="en-US" w:eastAsia="zh-CN"/>
    </w:rPr>
  </w:style>
  <w:style w:type="paragraph" w:customStyle="1" w:styleId="00BodyText">
    <w:name w:val="00 BodyText"/>
    <w:basedOn w:val="a"/>
    <w:rsid w:val="00F426CD"/>
    <w:pPr>
      <w:spacing w:after="220"/>
    </w:pPr>
    <w:rPr>
      <w:rFonts w:ascii="Arial" w:hAnsi="Arial"/>
      <w:sz w:val="22"/>
      <w:lang w:val="en-US"/>
    </w:rPr>
  </w:style>
  <w:style w:type="paragraph" w:customStyle="1" w:styleId="11BodyText">
    <w:name w:val="11 BodyText"/>
    <w:basedOn w:val="a"/>
    <w:rsid w:val="00F426CD"/>
    <w:pPr>
      <w:spacing w:after="220"/>
      <w:ind w:left="1298"/>
    </w:pPr>
    <w:rPr>
      <w:rFonts w:ascii="Arial" w:hAnsi="Arial"/>
      <w:sz w:val="22"/>
      <w:lang w:val="en-US"/>
    </w:rPr>
  </w:style>
  <w:style w:type="paragraph" w:customStyle="1" w:styleId="table">
    <w:name w:val="table"/>
    <w:basedOn w:val="text"/>
    <w:next w:val="text"/>
    <w:rsid w:val="00F426CD"/>
    <w:pPr>
      <w:spacing w:after="0"/>
      <w:jc w:val="center"/>
    </w:pPr>
    <w:rPr>
      <w:sz w:val="20"/>
    </w:rPr>
  </w:style>
  <w:style w:type="paragraph" w:styleId="ae">
    <w:name w:val="caption"/>
    <w:aliases w:val="cap,3GPP Caption Table,Caption Char1 Char,cap Char Char1,Caption Char Char1 Char,cap Char2,Ca,cap Char,Caption Char,条目,cap Char2 Char Char Char,cap1,cap2,cap11,cap Char Char Char Char Char,cap Char Char Char Char Char Char,Légende-figure,Beschrifu"/>
    <w:basedOn w:val="a"/>
    <w:next w:val="a"/>
    <w:link w:val="af"/>
    <w:qFormat/>
    <w:rsid w:val="00F426CD"/>
    <w:pPr>
      <w:spacing w:before="120"/>
    </w:pPr>
    <w:rPr>
      <w:b/>
      <w:bCs/>
    </w:rPr>
  </w:style>
  <w:style w:type="paragraph" w:customStyle="1" w:styleId="bodyCharCharChar">
    <w:name w:val="body Char Char Char"/>
    <w:basedOn w:val="a"/>
    <w:rsid w:val="00F426CD"/>
    <w:pPr>
      <w:tabs>
        <w:tab w:val="left" w:pos="2160"/>
      </w:tabs>
      <w:spacing w:before="120" w:line="280" w:lineRule="atLeast"/>
      <w:jc w:val="both"/>
    </w:pPr>
    <w:rPr>
      <w:rFonts w:ascii="New York" w:hAnsi="New York"/>
      <w:sz w:val="24"/>
      <w:lang w:val="en-US"/>
    </w:rPr>
  </w:style>
  <w:style w:type="paragraph" w:styleId="af0">
    <w:name w:val="Body Text"/>
    <w:aliases w:val="bt"/>
    <w:basedOn w:val="a"/>
    <w:rsid w:val="00F426CD"/>
    <w:pPr>
      <w:jc w:val="both"/>
    </w:pPr>
    <w:rPr>
      <w:rFonts w:ascii="Times" w:hAnsi="Times"/>
      <w:szCs w:val="24"/>
      <w:lang w:val="en-US"/>
    </w:rPr>
  </w:style>
  <w:style w:type="paragraph" w:styleId="25">
    <w:name w:val="Body Text 2"/>
    <w:basedOn w:val="a"/>
    <w:rsid w:val="00F426CD"/>
    <w:pPr>
      <w:tabs>
        <w:tab w:val="left" w:pos="1985"/>
      </w:tabs>
      <w:spacing w:after="0"/>
      <w:jc w:val="both"/>
    </w:pPr>
    <w:rPr>
      <w:rFonts w:ascii="Arial" w:hAnsi="Arial"/>
      <w:sz w:val="22"/>
    </w:rPr>
  </w:style>
  <w:style w:type="character" w:customStyle="1" w:styleId="Heading1Char">
    <w:name w:val="Heading 1 Char"/>
    <w:rsid w:val="00F426CD"/>
    <w:rPr>
      <w:rFonts w:ascii="Arial" w:hAnsi="Arial"/>
      <w:sz w:val="36"/>
      <w:lang w:val="en-GB" w:eastAsia="en-US" w:bidi="ar-SA"/>
    </w:rPr>
  </w:style>
  <w:style w:type="paragraph" w:customStyle="1" w:styleId="body">
    <w:name w:val="body"/>
    <w:basedOn w:val="a"/>
    <w:rsid w:val="00F426CD"/>
    <w:pPr>
      <w:tabs>
        <w:tab w:val="left" w:pos="2160"/>
      </w:tabs>
      <w:spacing w:before="120" w:line="280" w:lineRule="atLeast"/>
      <w:jc w:val="both"/>
    </w:pPr>
    <w:rPr>
      <w:rFonts w:ascii="New York" w:hAnsi="New York"/>
      <w:sz w:val="24"/>
      <w:lang w:val="en-US"/>
    </w:rPr>
  </w:style>
  <w:style w:type="table" w:styleId="af1">
    <w:name w:val="Table Grid"/>
    <w:basedOn w:val="a1"/>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505E39"/>
  </w:style>
  <w:style w:type="character" w:styleId="af3">
    <w:name w:val="annotation reference"/>
    <w:qFormat/>
    <w:rsid w:val="00A10B48"/>
    <w:rPr>
      <w:sz w:val="16"/>
      <w:szCs w:val="16"/>
    </w:rPr>
  </w:style>
  <w:style w:type="paragraph" w:styleId="af4">
    <w:name w:val="annotation text"/>
    <w:basedOn w:val="a"/>
    <w:link w:val="af5"/>
    <w:uiPriority w:val="99"/>
    <w:qFormat/>
    <w:rsid w:val="00A10B48"/>
  </w:style>
  <w:style w:type="paragraph" w:styleId="af6">
    <w:name w:val="annotation subject"/>
    <w:basedOn w:val="af4"/>
    <w:next w:val="af4"/>
    <w:link w:val="af7"/>
    <w:uiPriority w:val="99"/>
    <w:rsid w:val="00A10B48"/>
    <w:rPr>
      <w:b/>
      <w:bCs/>
    </w:rPr>
  </w:style>
  <w:style w:type="paragraph" w:styleId="af8">
    <w:name w:val="Balloon Text"/>
    <w:basedOn w:val="a"/>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A86567"/>
    <w:rPr>
      <w:rFonts w:ascii="Arial" w:hAnsi="Arial"/>
      <w:sz w:val="36"/>
      <w:lang w:val="en-GB"/>
    </w:rPr>
  </w:style>
  <w:style w:type="character" w:customStyle="1" w:styleId="20">
    <w:name w:val="标题 2 字符"/>
    <w:aliases w:val="H2 字符,h2 字符,Head2A 字符,2 字符,UNDERRUBRIK 1-2 字符,DO NOT USE_h2 字符,h21 字符,H2 Char 字符,h2 Char 字符,Header 2 字符,Header2 字符,22 字符,heading2 字符,2nd level 字符,H21 字符,H22 字符,H23 字符,H24 字符,H25 字符,R2 字符,E2 字符,†berschrift 2 字符,õberschrift 2 字符"/>
    <w:link w:val="2"/>
    <w:rsid w:val="00184F51"/>
    <w:rPr>
      <w:rFonts w:ascii="Arial" w:hAnsi="Arial"/>
      <w:sz w:val="32"/>
      <w:lang w:val="en-GB"/>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184F51"/>
    <w:rPr>
      <w:rFonts w:ascii="Arial" w:hAnsi="Arial"/>
      <w:sz w:val="28"/>
      <w:lang w:val="en-GB"/>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184F51"/>
    <w:rPr>
      <w:rFonts w:ascii="Arial" w:hAnsi="Arial"/>
      <w:sz w:val="24"/>
      <w:lang w:val="en-GB"/>
    </w:rPr>
  </w:style>
  <w:style w:type="character" w:customStyle="1" w:styleId="50">
    <w:name w:val="标题 5 字符"/>
    <w:link w:val="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fa"/>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b">
    <w:name w:val="Subtitle"/>
    <w:basedOn w:val="a"/>
    <w:next w:val="a"/>
    <w:link w:val="afc"/>
    <w:qFormat/>
    <w:rsid w:val="005D609E"/>
    <w:pPr>
      <w:spacing w:after="60"/>
      <w:jc w:val="center"/>
      <w:outlineLvl w:val="1"/>
    </w:pPr>
    <w:rPr>
      <w:rFonts w:ascii="Cambria" w:eastAsia="Times New Roman" w:hAnsi="Cambria"/>
      <w:sz w:val="24"/>
      <w:szCs w:val="24"/>
    </w:rPr>
  </w:style>
  <w:style w:type="character" w:customStyle="1" w:styleId="afc">
    <w:name w:val="副标题 字符"/>
    <w:link w:val="afb"/>
    <w:rsid w:val="005D609E"/>
    <w:rPr>
      <w:rFonts w:ascii="Cambria" w:eastAsia="Times New Roman" w:hAnsi="Cambria" w:cs="Times New Roman"/>
      <w:sz w:val="24"/>
      <w:szCs w:val="24"/>
      <w:lang w:val="en-GB"/>
    </w:rPr>
  </w:style>
  <w:style w:type="paragraph" w:styleId="afd">
    <w:name w:val="Revision"/>
    <w:hidden/>
    <w:uiPriority w:val="99"/>
    <w:semiHidden/>
    <w:rsid w:val="00F1403E"/>
    <w:rPr>
      <w:rFonts w:ascii="Times New Roman" w:hAnsi="Times New Roman"/>
      <w:lang w:val="en-GB"/>
    </w:rPr>
  </w:style>
  <w:style w:type="paragraph" w:styleId="afe">
    <w:name w:val="Normal (Web)"/>
    <w:basedOn w:val="a"/>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af5">
    <w:name w:val="批注文字 字符"/>
    <w:link w:val="af4"/>
    <w:uiPriority w:val="99"/>
    <w:qFormat/>
    <w:rsid w:val="00552FF4"/>
    <w:rPr>
      <w:rFonts w:ascii="Times New Roman" w:hAnsi="Times New Roman"/>
      <w:lang w:val="en-GB"/>
    </w:rPr>
  </w:style>
  <w:style w:type="character" w:styleId="aff">
    <w:name w:val="Placeholder Text"/>
    <w:uiPriority w:val="99"/>
    <w:semiHidden/>
    <w:rsid w:val="006601F9"/>
    <w:rPr>
      <w:color w:val="808080"/>
    </w:rPr>
  </w:style>
  <w:style w:type="character" w:styleId="aff0">
    <w:name w:val="Hyperlink"/>
    <w:uiPriority w:val="99"/>
    <w:rsid w:val="00EE0E09"/>
    <w:rPr>
      <w:color w:val="0000FF"/>
      <w:u w:val="single"/>
    </w:rPr>
  </w:style>
  <w:style w:type="character" w:styleId="aff1">
    <w:name w:val="FollowedHyperlink"/>
    <w:rsid w:val="00EE0E09"/>
    <w:rPr>
      <w:color w:val="800080"/>
      <w:u w:val="single"/>
    </w:rPr>
  </w:style>
  <w:style w:type="table" w:styleId="-6">
    <w:name w:val="Dark List Accent 6"/>
    <w:basedOn w:val="a1"/>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c">
    <w:name w:val="页脚 字符"/>
    <w:link w:val="ab"/>
    <w:uiPriority w:val="99"/>
    <w:rsid w:val="0002790C"/>
    <w:rPr>
      <w:rFonts w:ascii="Arial" w:hAnsi="Arial"/>
      <w:b/>
      <w:i/>
      <w:noProof/>
      <w:sz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qFormat/>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af">
    <w:name w:val="题注 字符"/>
    <w:aliases w:val="cap 字符,3GPP Caption Table 字符,Caption Char1 Char 字符,cap Char Char1 字符,Caption Char Char1 Char 字符,cap Char2 字符,Ca 字符,cap Char 字符,Caption Char 字符,条目 字符,cap Char2 Char Char Char 字符,cap1 字符,cap2 字符,cap11 字符,cap Char Char Char Char Char 字符,Beschrifu 字符"/>
    <w:link w:val="ae"/>
    <w:qFormat/>
    <w:rsid w:val="00805A48"/>
    <w:rPr>
      <w:rFonts w:ascii="Times New Roman" w:hAnsi="Times New Roman"/>
      <w:b/>
      <w:bCs/>
      <w:lang w:val="en-GB"/>
    </w:rPr>
  </w:style>
  <w:style w:type="paragraph" w:customStyle="1" w:styleId="3GPPNormalText">
    <w:name w:val="3GPP Normal Text"/>
    <w:basedOn w:val="af0"/>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a"/>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a"/>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qFormat/>
    <w:rsid w:val="00872368"/>
    <w:rPr>
      <w:rFonts w:ascii="Arial" w:hAnsi="Arial"/>
      <w:b/>
      <w:sz w:val="18"/>
      <w:lang w:val="en-GB" w:eastAsia="en-US"/>
    </w:rPr>
  </w:style>
  <w:style w:type="paragraph" w:styleId="40">
    <w:name w:val="List Number 4"/>
    <w:basedOn w:val="a"/>
    <w:qFormat/>
    <w:rsid w:val="00872368"/>
    <w:pPr>
      <w:numPr>
        <w:numId w:val="4"/>
      </w:numPr>
      <w:tabs>
        <w:tab w:val="num" w:pos="1209"/>
      </w:tabs>
      <w:ind w:left="1209"/>
    </w:pPr>
    <w:rPr>
      <w:rFonts w:eastAsia="MS Mincho"/>
      <w:lang w:eastAsia="en-GB"/>
    </w:rPr>
  </w:style>
  <w:style w:type="character" w:styleId="aff2">
    <w:name w:val="Emphasis"/>
    <w:uiPriority w:val="20"/>
    <w:qFormat/>
    <w:rsid w:val="00034E3E"/>
    <w:rPr>
      <w:i/>
      <w:iCs/>
    </w:rPr>
  </w:style>
  <w:style w:type="paragraph" w:customStyle="1" w:styleId="LGTdoc">
    <w:name w:val="LGTdoc_본문"/>
    <w:basedOn w:val="a"/>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afa">
    <w:name w:val="列表段落 字符"/>
    <w:aliases w:val="- Bullets 字符,リスト段落 字符1,Lista1 字符,?? ?? 字符,????? 字符,???? 字符,列出段落1 字符,中等深浅网格 1 - 着色 21 字符,¥¡¡¡¡ì¬º¥¹¥È¶ÎÂä 字符,ÁÐ³ö¶ÎÂä 字符,列表段落1 字符,—ño’i—Ž 字符,¥ê¥¹¥È¶ÎÂä 字符,목록 단락 字符1,列出段落 字符1,1st level - Bullet List Paragraph 字符,Lettre d'introduction 字符,목록단락 字符"/>
    <w:link w:val="af9"/>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qFormat/>
    <w:rsid w:val="00B12E5E"/>
    <w:rPr>
      <w:rFonts w:ascii="Arial" w:hAnsi="Arial"/>
      <w:sz w:val="18"/>
      <w:lang w:eastAsia="en-US"/>
    </w:rPr>
  </w:style>
  <w:style w:type="paragraph" w:customStyle="1" w:styleId="Tabletext">
    <w:name w:val="Table_text"/>
    <w:basedOn w:val="a"/>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a8">
    <w:name w:val="脚注文本 字符"/>
    <w:link w:val="a7"/>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a"/>
    <w:link w:val="3GPPTextChar"/>
    <w:qFormat/>
    <w:rsid w:val="0017661D"/>
    <w:pPr>
      <w:spacing w:before="120"/>
      <w:jc w:val="both"/>
    </w:pPr>
    <w:rPr>
      <w:sz w:val="22"/>
      <w:lang w:val="en-US"/>
    </w:rPr>
  </w:style>
  <w:style w:type="paragraph" w:customStyle="1" w:styleId="3GPPH1">
    <w:name w:val="3GPP H1"/>
    <w:basedOn w:val="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2"/>
    <w:next w:val="3GPPText"/>
    <w:link w:val="3GPPH2Char"/>
    <w:qFormat/>
    <w:rsid w:val="0017661D"/>
    <w:pPr>
      <w:numPr>
        <w:ilvl w:val="0"/>
        <w:numId w:val="11"/>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a2"/>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a2"/>
    <w:uiPriority w:val="99"/>
    <w:rsid w:val="006D1543"/>
    <w:pPr>
      <w:numPr>
        <w:numId w:val="8"/>
      </w:numPr>
    </w:pPr>
  </w:style>
  <w:style w:type="paragraph" w:customStyle="1" w:styleId="3GPPAgreements">
    <w:name w:val="3GPP Agreements"/>
    <w:basedOn w:val="a"/>
    <w:link w:val="3GPPAgreementsChar"/>
    <w:qFormat/>
    <w:rsid w:val="001A6EED"/>
    <w:pPr>
      <w:numPr>
        <w:numId w:val="9"/>
      </w:numPr>
      <w:spacing w:before="60" w:after="60"/>
      <w:jc w:val="both"/>
    </w:pPr>
    <w:rPr>
      <w:sz w:val="22"/>
      <w:lang w:val="en-US" w:eastAsia="zh-CN"/>
    </w:rPr>
  </w:style>
  <w:style w:type="paragraph" w:styleId="aff3">
    <w:name w:val="table of figures"/>
    <w:basedOn w:val="a"/>
    <w:next w:val="a"/>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qFormat/>
    <w:rsid w:val="001A6EED"/>
    <w:rPr>
      <w:rFonts w:ascii="Times New Roman" w:hAnsi="Times New Roman"/>
      <w:sz w:val="22"/>
      <w:lang w:eastAsia="zh-CN"/>
    </w:rPr>
  </w:style>
  <w:style w:type="paragraph" w:styleId="34">
    <w:name w:val="index 3"/>
    <w:basedOn w:val="a"/>
    <w:next w:val="a"/>
    <w:autoRedefine/>
    <w:rsid w:val="00CA2848"/>
    <w:pPr>
      <w:spacing w:after="0"/>
      <w:ind w:left="600" w:hanging="200"/>
    </w:pPr>
    <w:rPr>
      <w:rFonts w:ascii="Calibri" w:hAnsi="Calibri" w:cs="Calibri"/>
    </w:rPr>
  </w:style>
  <w:style w:type="paragraph" w:styleId="44">
    <w:name w:val="index 4"/>
    <w:basedOn w:val="a"/>
    <w:next w:val="a"/>
    <w:autoRedefine/>
    <w:rsid w:val="00CA2848"/>
    <w:pPr>
      <w:spacing w:after="0"/>
      <w:ind w:left="800" w:hanging="200"/>
    </w:pPr>
    <w:rPr>
      <w:rFonts w:ascii="Calibri" w:hAnsi="Calibri" w:cs="Calibri"/>
    </w:rPr>
  </w:style>
  <w:style w:type="paragraph" w:styleId="53">
    <w:name w:val="index 5"/>
    <w:basedOn w:val="a"/>
    <w:next w:val="a"/>
    <w:autoRedefine/>
    <w:rsid w:val="00CA2848"/>
    <w:pPr>
      <w:spacing w:after="0"/>
      <w:ind w:left="1000" w:hanging="200"/>
    </w:pPr>
    <w:rPr>
      <w:rFonts w:ascii="Calibri" w:hAnsi="Calibri" w:cs="Calibri"/>
    </w:rPr>
  </w:style>
  <w:style w:type="paragraph" w:styleId="60">
    <w:name w:val="index 6"/>
    <w:basedOn w:val="a"/>
    <w:next w:val="a"/>
    <w:autoRedefine/>
    <w:rsid w:val="00CA2848"/>
    <w:pPr>
      <w:spacing w:after="0"/>
      <w:ind w:left="1200" w:hanging="200"/>
    </w:pPr>
    <w:rPr>
      <w:rFonts w:ascii="Calibri" w:hAnsi="Calibri" w:cs="Calibri"/>
    </w:rPr>
  </w:style>
  <w:style w:type="paragraph" w:styleId="70">
    <w:name w:val="index 7"/>
    <w:basedOn w:val="a"/>
    <w:next w:val="a"/>
    <w:autoRedefine/>
    <w:rsid w:val="00CA2848"/>
    <w:pPr>
      <w:spacing w:after="0"/>
      <w:ind w:left="1400" w:hanging="200"/>
    </w:pPr>
    <w:rPr>
      <w:rFonts w:ascii="Calibri" w:hAnsi="Calibri" w:cs="Calibri"/>
    </w:rPr>
  </w:style>
  <w:style w:type="paragraph" w:styleId="80">
    <w:name w:val="index 8"/>
    <w:basedOn w:val="a"/>
    <w:next w:val="a"/>
    <w:autoRedefine/>
    <w:rsid w:val="00CA2848"/>
    <w:pPr>
      <w:spacing w:after="0"/>
      <w:ind w:left="1600" w:hanging="200"/>
    </w:pPr>
    <w:rPr>
      <w:rFonts w:ascii="Calibri" w:hAnsi="Calibri" w:cs="Calibri"/>
    </w:rPr>
  </w:style>
  <w:style w:type="paragraph" w:styleId="90">
    <w:name w:val="index 9"/>
    <w:basedOn w:val="a"/>
    <w:next w:val="a"/>
    <w:autoRedefine/>
    <w:rsid w:val="00CA2848"/>
    <w:pPr>
      <w:spacing w:after="0"/>
      <w:ind w:left="1800" w:hanging="200"/>
    </w:pPr>
    <w:rPr>
      <w:rFonts w:ascii="Calibri" w:hAnsi="Calibri" w:cs="Calibri"/>
    </w:rPr>
  </w:style>
  <w:style w:type="paragraph" w:styleId="aff4">
    <w:name w:val="index heading"/>
    <w:basedOn w:val="a"/>
    <w:next w:val="11"/>
    <w:uiPriority w:val="99"/>
    <w:rsid w:val="00CA2848"/>
    <w:pPr>
      <w:spacing w:after="0"/>
    </w:pPr>
    <w:rPr>
      <w:rFonts w:ascii="Calibri" w:hAnsi="Calibri" w:cs="Calibri"/>
    </w:rPr>
  </w:style>
  <w:style w:type="character" w:customStyle="1" w:styleId="TOC20">
    <w:name w:val="TOC 2 字符"/>
    <w:link w:val="TOC2"/>
    <w:semiHidden/>
    <w:rsid w:val="00104381"/>
    <w:rPr>
      <w:rFonts w:ascii="Times New Roman" w:hAnsi="Times New Roman"/>
      <w:lang w:eastAsia="zh-CN"/>
    </w:rPr>
  </w:style>
  <w:style w:type="paragraph" w:customStyle="1" w:styleId="References">
    <w:name w:val="References"/>
    <w:basedOn w:val="a"/>
    <w:qFormat/>
    <w:rsid w:val="007B70E8"/>
    <w:pPr>
      <w:numPr>
        <w:ilvl w:val="2"/>
        <w:numId w:val="10"/>
      </w:numPr>
      <w:overflowPunct/>
      <w:autoSpaceDE/>
      <w:autoSpaceDN/>
      <w:adjustRightInd/>
      <w:spacing w:after="0"/>
      <w:textAlignment w:val="auto"/>
    </w:pPr>
    <w:rPr>
      <w:rFonts w:eastAsia="Times New Roman"/>
      <w:szCs w:val="24"/>
      <w:lang w:val="en-US"/>
    </w:rPr>
  </w:style>
  <w:style w:type="paragraph" w:customStyle="1" w:styleId="12">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a0"/>
    <w:rsid w:val="00916E9C"/>
    <w:rPr>
      <w:rFonts w:ascii="SymbolMT" w:hAnsi="SymbolMT" w:hint="default"/>
      <w:b w:val="0"/>
      <w:bCs w:val="0"/>
      <w:i w:val="0"/>
      <w:iCs w:val="0"/>
      <w:color w:val="000000"/>
      <w:sz w:val="56"/>
      <w:szCs w:val="56"/>
    </w:rPr>
  </w:style>
  <w:style w:type="character" w:customStyle="1" w:styleId="B10">
    <w:name w:val="B1 (文字)"/>
    <w:qFormat/>
    <w:rsid w:val="006E1CD3"/>
    <w:rPr>
      <w:rFonts w:eastAsia="MS Mincho"/>
      <w:lang w:val="en-GB" w:eastAsia="en-US" w:bidi="ar-SA"/>
    </w:rPr>
  </w:style>
  <w:style w:type="character" w:customStyle="1" w:styleId="B2Char">
    <w:name w:val="B2 Char"/>
    <w:link w:val="B2"/>
    <w:qFormat/>
    <w:rsid w:val="006E1CD3"/>
    <w:rPr>
      <w:rFonts w:ascii="Times New Roman" w:hAnsi="Times New Roman"/>
      <w:lang w:val="en-GB"/>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507A9"/>
    <w:rPr>
      <w:rFonts w:ascii="Arial" w:hAnsi="Arial"/>
      <w:b/>
      <w:szCs w:val="26"/>
      <w:lang w:val="en-GB" w:eastAsia="x-none"/>
    </w:rPr>
  </w:style>
  <w:style w:type="character" w:customStyle="1" w:styleId="B1Zchn">
    <w:name w:val="B1 Zchn"/>
    <w:qFormat/>
    <w:rsid w:val="000D2533"/>
    <w:rPr>
      <w:lang w:eastAsia="en-US"/>
    </w:rPr>
  </w:style>
  <w:style w:type="paragraph" w:customStyle="1" w:styleId="enumlev2">
    <w:name w:val="enumlev2"/>
    <w:basedOn w:val="a"/>
    <w:rsid w:val="000D2533"/>
    <w:pPr>
      <w:numPr>
        <w:numId w:val="12"/>
      </w:numPr>
      <w:tabs>
        <w:tab w:val="left" w:pos="794"/>
        <w:tab w:val="left" w:pos="1191"/>
        <w:tab w:val="left" w:pos="1588"/>
        <w:tab w:val="left" w:pos="1985"/>
      </w:tabs>
      <w:spacing w:before="86" w:after="180"/>
      <w:ind w:left="1588" w:hanging="397"/>
      <w:jc w:val="both"/>
    </w:pPr>
    <w:rPr>
      <w:lang w:val="en-US" w:eastAsia="en-GB"/>
    </w:rPr>
  </w:style>
  <w:style w:type="paragraph" w:customStyle="1" w:styleId="FigureTitle">
    <w:name w:val="Figure_Title"/>
    <w:basedOn w:val="a"/>
    <w:next w:val="a"/>
    <w:rsid w:val="000D2533"/>
    <w:pPr>
      <w:keepLines/>
      <w:tabs>
        <w:tab w:val="left" w:pos="794"/>
        <w:tab w:val="left" w:pos="1191"/>
        <w:tab w:val="left" w:pos="1588"/>
        <w:tab w:val="left" w:pos="1985"/>
      </w:tabs>
      <w:spacing w:before="120" w:after="480"/>
      <w:jc w:val="center"/>
    </w:pPr>
    <w:rPr>
      <w:b/>
      <w:sz w:val="24"/>
      <w:lang w:eastAsia="en-GB"/>
    </w:rPr>
  </w:style>
  <w:style w:type="character" w:customStyle="1" w:styleId="af7">
    <w:name w:val="批注主题 字符"/>
    <w:link w:val="af6"/>
    <w:uiPriority w:val="99"/>
    <w:rsid w:val="00992249"/>
    <w:rPr>
      <w:rFonts w:ascii="Times New Roman" w:hAnsi="Times New Roman"/>
      <w:b/>
      <w:bCs/>
      <w:lang w:val="en-GB"/>
    </w:rPr>
  </w:style>
  <w:style w:type="character" w:customStyle="1" w:styleId="B1Char1">
    <w:name w:val="B1 Char1"/>
    <w:qFormat/>
    <w:locked/>
    <w:rsid w:val="00DA33CD"/>
  </w:style>
  <w:style w:type="character" w:customStyle="1" w:styleId="13">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목록 단락 字符,列出段落 字符,1st level - Bullet List Paragraph 字符1,Paragrafo elenco 字符1"/>
    <w:uiPriority w:val="34"/>
    <w:qFormat/>
    <w:rsid w:val="00880FCC"/>
    <w:rPr>
      <w:rFonts w:ascii="Times" w:hAnsi="Times"/>
      <w:szCs w:val="24"/>
      <w:lang w:val="en-GB"/>
    </w:rPr>
  </w:style>
  <w:style w:type="paragraph" w:customStyle="1" w:styleId="Default">
    <w:name w:val="Default"/>
    <w:rsid w:val="00E003DB"/>
    <w:pPr>
      <w:widowControl w:val="0"/>
      <w:autoSpaceDE w:val="0"/>
      <w:autoSpaceDN w:val="0"/>
      <w:adjustRightInd w:val="0"/>
    </w:pPr>
    <w:rPr>
      <w:rFonts w:ascii="Times New Roman" w:hAnsi="Times New Roman"/>
      <w:color w:val="000000"/>
      <w:sz w:val="24"/>
      <w:szCs w:val="24"/>
    </w:rPr>
  </w:style>
  <w:style w:type="paragraph" w:customStyle="1" w:styleId="xxmsolistparagraph">
    <w:name w:val="x_xmsolistparagraph"/>
    <w:basedOn w:val="a"/>
    <w:rsid w:val="002A0DF3"/>
    <w:pPr>
      <w:overflowPunct/>
      <w:autoSpaceDE/>
      <w:autoSpaceDN/>
      <w:adjustRightInd/>
      <w:spacing w:after="0"/>
      <w:ind w:left="720"/>
      <w:textAlignment w:val="auto"/>
    </w:pPr>
    <w:rPr>
      <w:rFonts w:ascii="Calibri" w:eastAsia="宋体" w:hAnsi="Calibri" w:cs="Calibri"/>
      <w:sz w:val="22"/>
      <w:szCs w:val="22"/>
      <w:lang w:val="en-US" w:eastAsia="zh-CN"/>
    </w:rPr>
  </w:style>
  <w:style w:type="numbering" w:customStyle="1" w:styleId="StyleBulletedSymbolsymbolLeft025Hanging0251">
    <w:name w:val="Style Bulleted Symbol (symbol) Left:  0.25&quot; Hanging:  0.25&quot;1"/>
    <w:basedOn w:val="a2"/>
    <w:rsid w:val="00611C00"/>
    <w:pPr>
      <w:numPr>
        <w:numId w:val="13"/>
      </w:numPr>
    </w:pPr>
  </w:style>
  <w:style w:type="paragraph" w:customStyle="1" w:styleId="xmsonormal">
    <w:name w:val="xmsonormal"/>
    <w:basedOn w:val="a"/>
    <w:uiPriority w:val="99"/>
    <w:rsid w:val="005A0588"/>
    <w:pPr>
      <w:overflowPunct/>
      <w:autoSpaceDE/>
      <w:autoSpaceDN/>
      <w:adjustRightInd/>
      <w:spacing w:before="100" w:beforeAutospacing="1" w:after="100" w:afterAutospacing="1"/>
      <w:textAlignment w:val="auto"/>
    </w:pPr>
    <w:rPr>
      <w:rFonts w:ascii="Calibri" w:eastAsia="Gulim" w:hAnsi="Calibri" w:cs="Calibri"/>
      <w:sz w:val="22"/>
      <w:szCs w:val="22"/>
      <w:lang w:val="en-US" w:eastAsia="ko-KR"/>
    </w:rPr>
  </w:style>
  <w:style w:type="paragraph" w:customStyle="1" w:styleId="Proposal">
    <w:name w:val="Proposal"/>
    <w:basedOn w:val="a"/>
    <w:link w:val="ProposalChar"/>
    <w:qFormat/>
    <w:rsid w:val="00B676EC"/>
    <w:pPr>
      <w:tabs>
        <w:tab w:val="left" w:pos="1701"/>
      </w:tabs>
      <w:ind w:left="1701" w:hanging="1701"/>
      <w:jc w:val="both"/>
    </w:pPr>
    <w:rPr>
      <w:rFonts w:eastAsia="Times New Roman"/>
      <w:b/>
      <w:bCs/>
      <w:lang w:eastAsia="zh-CN"/>
    </w:rPr>
  </w:style>
  <w:style w:type="character" w:customStyle="1" w:styleId="ProposalChar">
    <w:name w:val="Proposal Char"/>
    <w:link w:val="Proposal"/>
    <w:qFormat/>
    <w:rsid w:val="00B676EC"/>
    <w:rPr>
      <w:rFonts w:ascii="Times New Roman" w:eastAsia="Times New Roman" w:hAnsi="Times New Roman"/>
      <w:b/>
      <w:bCs/>
      <w:lang w:val="en-GB" w:eastAsia="zh-CN"/>
    </w:rPr>
  </w:style>
  <w:style w:type="character" w:customStyle="1" w:styleId="normaltextrun">
    <w:name w:val="normaltextrun"/>
    <w:qFormat/>
    <w:rsid w:val="00B676EC"/>
  </w:style>
  <w:style w:type="character" w:customStyle="1" w:styleId="TANChar">
    <w:name w:val="TAN Char"/>
    <w:link w:val="TAN"/>
    <w:qFormat/>
    <w:locked/>
    <w:rsid w:val="00B676EC"/>
    <w:rPr>
      <w:rFonts w:ascii="Arial" w:hAnsi="Arial"/>
      <w:sz w:val="18"/>
      <w:lang w:val="en-GB"/>
    </w:rPr>
  </w:style>
  <w:style w:type="character" w:customStyle="1" w:styleId="spellingerror">
    <w:name w:val="spellingerror"/>
    <w:qFormat/>
    <w:rsid w:val="00B676EC"/>
  </w:style>
  <w:style w:type="paragraph" w:customStyle="1" w:styleId="0maintext">
    <w:name w:val="0maintext"/>
    <w:basedOn w:val="a"/>
    <w:uiPriority w:val="99"/>
    <w:qFormat/>
    <w:rsid w:val="00D871EF"/>
    <w:pPr>
      <w:overflowPunct/>
      <w:autoSpaceDE/>
      <w:autoSpaceDN/>
      <w:adjustRightInd/>
      <w:spacing w:after="0"/>
      <w:textAlignment w:val="auto"/>
    </w:pPr>
    <w:rPr>
      <w:rFonts w:eastAsia="宋体"/>
      <w:sz w:val="16"/>
      <w:szCs w:val="24"/>
      <w:lang w:val="en-US" w:eastAsia="zh-CN"/>
    </w:rPr>
  </w:style>
  <w:style w:type="character" w:customStyle="1" w:styleId="TAHChar">
    <w:name w:val="TAH Char"/>
    <w:qFormat/>
    <w:rsid w:val="00AA408D"/>
    <w:rPr>
      <w:rFonts w:ascii="Arial" w:hAnsi="Arial"/>
      <w:b/>
      <w:sz w:val="18"/>
    </w:rPr>
  </w:style>
  <w:style w:type="character" w:styleId="aff5">
    <w:name w:val="Strong"/>
    <w:basedOn w:val="a0"/>
    <w:uiPriority w:val="22"/>
    <w:qFormat/>
    <w:rsid w:val="002554CB"/>
    <w:rPr>
      <w:b/>
      <w:bCs/>
    </w:rPr>
  </w:style>
  <w:style w:type="paragraph" w:customStyle="1" w:styleId="Title3">
    <w:name w:val="Title 3"/>
    <w:basedOn w:val="3"/>
    <w:qFormat/>
    <w:rsid w:val="00D137C0"/>
    <w:pPr>
      <w:keepNext w:val="0"/>
      <w:keepLines w:val="0"/>
      <w:widowControl w:val="0"/>
      <w:numPr>
        <w:ilvl w:val="0"/>
        <w:numId w:val="37"/>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rsid w:val="00D137C0"/>
    <w:pPr>
      <w:widowControl w:val="0"/>
      <w:overflowPunct/>
      <w:autoSpaceDE/>
      <w:autoSpaceDN/>
      <w:snapToGrid w:val="0"/>
      <w:spacing w:after="0"/>
      <w:jc w:val="both"/>
      <w:textAlignment w:val="auto"/>
    </w:pPr>
    <w:rPr>
      <w:rFonts w:asciiTheme="minorHAnsi" w:eastAsia="微软雅黑" w:hAnsiTheme="minorHAnsi" w:cstheme="minorHAnsi"/>
      <w:kern w:val="2"/>
      <w:lang w:val="en-US" w:eastAsia="zh-CN"/>
    </w:rPr>
  </w:style>
  <w:style w:type="character" w:customStyle="1" w:styleId="Content0">
    <w:name w:val="Content 字符"/>
    <w:basedOn w:val="a0"/>
    <w:link w:val="Content"/>
    <w:rsid w:val="00D137C0"/>
    <w:rPr>
      <w:rFonts w:asciiTheme="minorHAnsi" w:eastAsia="微软雅黑" w:hAnsiTheme="minorHAnsi" w:cstheme="minorHAnsi"/>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1636042">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4810147">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428114">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19905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6709485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0095215">
      <w:bodyDiv w:val="1"/>
      <w:marLeft w:val="0"/>
      <w:marRight w:val="0"/>
      <w:marTop w:val="0"/>
      <w:marBottom w:val="0"/>
      <w:divBdr>
        <w:top w:val="none" w:sz="0" w:space="0" w:color="auto"/>
        <w:left w:val="none" w:sz="0" w:space="0" w:color="auto"/>
        <w:bottom w:val="none" w:sz="0" w:space="0" w:color="auto"/>
        <w:right w:val="none" w:sz="0" w:space="0" w:color="auto"/>
      </w:divBdr>
      <w:divsChild>
        <w:div w:id="1629167705">
          <w:marLeft w:val="360"/>
          <w:marRight w:val="0"/>
          <w:marTop w:val="86"/>
          <w:marBottom w:val="0"/>
          <w:divBdr>
            <w:top w:val="none" w:sz="0" w:space="0" w:color="auto"/>
            <w:left w:val="none" w:sz="0" w:space="0" w:color="auto"/>
            <w:bottom w:val="none" w:sz="0" w:space="0" w:color="auto"/>
            <w:right w:val="none" w:sz="0" w:space="0" w:color="auto"/>
          </w:divBdr>
        </w:div>
        <w:div w:id="1887833659">
          <w:marLeft w:val="360"/>
          <w:marRight w:val="0"/>
          <w:marTop w:val="86"/>
          <w:marBottom w:val="0"/>
          <w:divBdr>
            <w:top w:val="none" w:sz="0" w:space="0" w:color="auto"/>
            <w:left w:val="none" w:sz="0" w:space="0" w:color="auto"/>
            <w:bottom w:val="none" w:sz="0" w:space="0" w:color="auto"/>
            <w:right w:val="none" w:sz="0" w:space="0" w:color="auto"/>
          </w:divBdr>
        </w:div>
        <w:div w:id="2030637726">
          <w:marLeft w:val="360"/>
          <w:marRight w:val="0"/>
          <w:marTop w:val="86"/>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0458436">
      <w:bodyDiv w:val="1"/>
      <w:marLeft w:val="0"/>
      <w:marRight w:val="0"/>
      <w:marTop w:val="0"/>
      <w:marBottom w:val="0"/>
      <w:divBdr>
        <w:top w:val="none" w:sz="0" w:space="0" w:color="auto"/>
        <w:left w:val="none" w:sz="0" w:space="0" w:color="auto"/>
        <w:bottom w:val="none" w:sz="0" w:space="0" w:color="auto"/>
        <w:right w:val="none" w:sz="0" w:space="0" w:color="auto"/>
      </w:divBdr>
      <w:divsChild>
        <w:div w:id="1146631136">
          <w:marLeft w:val="806"/>
          <w:marRight w:val="0"/>
          <w:marTop w:val="0"/>
          <w:marBottom w:val="0"/>
          <w:divBdr>
            <w:top w:val="none" w:sz="0" w:space="0" w:color="auto"/>
            <w:left w:val="none" w:sz="0" w:space="0" w:color="auto"/>
            <w:bottom w:val="none" w:sz="0" w:space="0" w:color="auto"/>
            <w:right w:val="none" w:sz="0" w:space="0" w:color="auto"/>
          </w:divBdr>
        </w:div>
        <w:div w:id="1493065982">
          <w:marLeft w:val="806"/>
          <w:marRight w:val="0"/>
          <w:marTop w:val="0"/>
          <w:marBottom w:val="0"/>
          <w:divBdr>
            <w:top w:val="none" w:sz="0" w:space="0" w:color="auto"/>
            <w:left w:val="none" w:sz="0" w:space="0" w:color="auto"/>
            <w:bottom w:val="none" w:sz="0" w:space="0" w:color="auto"/>
            <w:right w:val="none" w:sz="0" w:space="0" w:color="auto"/>
          </w:divBdr>
        </w:div>
        <w:div w:id="562254231">
          <w:marLeft w:val="806"/>
          <w:marRight w:val="0"/>
          <w:marTop w:val="0"/>
          <w:marBottom w:val="0"/>
          <w:divBdr>
            <w:top w:val="none" w:sz="0" w:space="0" w:color="auto"/>
            <w:left w:val="none" w:sz="0" w:space="0" w:color="auto"/>
            <w:bottom w:val="none" w:sz="0" w:space="0" w:color="auto"/>
            <w:right w:val="none" w:sz="0" w:space="0" w:color="auto"/>
          </w:divBdr>
        </w:div>
      </w:divsChild>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32930225">
      <w:bodyDiv w:val="1"/>
      <w:marLeft w:val="0"/>
      <w:marRight w:val="0"/>
      <w:marTop w:val="0"/>
      <w:marBottom w:val="0"/>
      <w:divBdr>
        <w:top w:val="none" w:sz="0" w:space="0" w:color="auto"/>
        <w:left w:val="none" w:sz="0" w:space="0" w:color="auto"/>
        <w:bottom w:val="none" w:sz="0" w:space="0" w:color="auto"/>
        <w:right w:val="none" w:sz="0" w:space="0" w:color="auto"/>
      </w:divBdr>
    </w:div>
    <w:div w:id="94169107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358251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5972833">
      <w:bodyDiv w:val="1"/>
      <w:marLeft w:val="0"/>
      <w:marRight w:val="0"/>
      <w:marTop w:val="0"/>
      <w:marBottom w:val="0"/>
      <w:divBdr>
        <w:top w:val="none" w:sz="0" w:space="0" w:color="auto"/>
        <w:left w:val="none" w:sz="0" w:space="0" w:color="auto"/>
        <w:bottom w:val="none" w:sz="0" w:space="0" w:color="auto"/>
        <w:right w:val="none" w:sz="0" w:space="0" w:color="auto"/>
      </w:divBdr>
    </w:div>
    <w:div w:id="10853474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16742029">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64281566">
      <w:bodyDiv w:val="1"/>
      <w:marLeft w:val="0"/>
      <w:marRight w:val="0"/>
      <w:marTop w:val="0"/>
      <w:marBottom w:val="0"/>
      <w:divBdr>
        <w:top w:val="none" w:sz="0" w:space="0" w:color="auto"/>
        <w:left w:val="none" w:sz="0" w:space="0" w:color="auto"/>
        <w:bottom w:val="none" w:sz="0" w:space="0" w:color="auto"/>
        <w:right w:val="none" w:sz="0" w:space="0" w:color="auto"/>
      </w:divBdr>
      <w:divsChild>
        <w:div w:id="57441400">
          <w:marLeft w:val="446"/>
          <w:marRight w:val="0"/>
          <w:marTop w:val="120"/>
          <w:marBottom w:val="0"/>
          <w:divBdr>
            <w:top w:val="none" w:sz="0" w:space="0" w:color="auto"/>
            <w:left w:val="none" w:sz="0" w:space="0" w:color="auto"/>
            <w:bottom w:val="none" w:sz="0" w:space="0" w:color="auto"/>
            <w:right w:val="none" w:sz="0" w:space="0" w:color="auto"/>
          </w:divBdr>
        </w:div>
        <w:div w:id="1002971744">
          <w:marLeft w:val="446"/>
          <w:marRight w:val="0"/>
          <w:marTop w:val="120"/>
          <w:marBottom w:val="0"/>
          <w:divBdr>
            <w:top w:val="none" w:sz="0" w:space="0" w:color="auto"/>
            <w:left w:val="none" w:sz="0" w:space="0" w:color="auto"/>
            <w:bottom w:val="none" w:sz="0" w:space="0" w:color="auto"/>
            <w:right w:val="none" w:sz="0" w:space="0" w:color="auto"/>
          </w:divBdr>
        </w:div>
      </w:divsChild>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08921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8600653">
      <w:bodyDiv w:val="1"/>
      <w:marLeft w:val="0"/>
      <w:marRight w:val="0"/>
      <w:marTop w:val="0"/>
      <w:marBottom w:val="0"/>
      <w:divBdr>
        <w:top w:val="none" w:sz="0" w:space="0" w:color="auto"/>
        <w:left w:val="none" w:sz="0" w:space="0" w:color="auto"/>
        <w:bottom w:val="none" w:sz="0" w:space="0" w:color="auto"/>
        <w:right w:val="none" w:sz="0" w:space="0" w:color="auto"/>
      </w:divBdr>
    </w:div>
    <w:div w:id="142576523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29611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503529">
      <w:bodyDiv w:val="1"/>
      <w:marLeft w:val="0"/>
      <w:marRight w:val="0"/>
      <w:marTop w:val="0"/>
      <w:marBottom w:val="0"/>
      <w:divBdr>
        <w:top w:val="none" w:sz="0" w:space="0" w:color="auto"/>
        <w:left w:val="none" w:sz="0" w:space="0" w:color="auto"/>
        <w:bottom w:val="none" w:sz="0" w:space="0" w:color="auto"/>
        <w:right w:val="none" w:sz="0" w:space="0" w:color="auto"/>
      </w:divBdr>
    </w:div>
    <w:div w:id="1538933503">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067537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19879504">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9121172">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4458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67655737">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342289">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3" Type="http://schemas.openxmlformats.org/officeDocument/2006/relationships/customXml" Target="../customXml/item2.xml"/><Relationship Id="rId21" Type="http://schemas.openxmlformats.org/officeDocument/2006/relationships/footer" Target="footer2.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2.xml><?xml version="1.0" encoding="utf-8"?>
<?mso-contentType ?>
<FormTemplates xmlns="http://schemas.microsoft.com/sharepoint/v3/contenttype/forms">
  <Display>RptLibraryForm</Display>
  <Edit>RptLibraryForm</Edit>
  <New>RptLibraryForm</New>
</FormTemplat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customXml/itemProps6.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1443</TotalTime>
  <Pages>9</Pages>
  <Words>3168</Words>
  <Characters>18059</Characters>
  <Application>Microsoft Office Word</Application>
  <DocSecurity>0</DocSecurity>
  <Lines>150</Lines>
  <Paragraphs>42</Paragraphs>
  <ScaleCrop>false</ScaleCrop>
  <Company>CMCC</Company>
  <LinksUpToDate>false</LinksUpToDate>
  <CharactersWithSpaces>21185</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LI Yan</cp:lastModifiedBy>
  <cp:revision>201</cp:revision>
  <cp:lastPrinted>2016-05-08T07:33:00Z</cp:lastPrinted>
  <dcterms:created xsi:type="dcterms:W3CDTF">2024-02-04T01:34:00Z</dcterms:created>
  <dcterms:modified xsi:type="dcterms:W3CDTF">2024-02-19T06:06:00Z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