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43165011"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DB1CBF">
        <w:rPr>
          <w:rFonts w:eastAsia="宋体" w:hint="eastAsia"/>
          <w:sz w:val="22"/>
          <w:lang w:eastAsia="zh-CN"/>
        </w:rPr>
        <w:t>5</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w:t>
      </w:r>
      <w:r w:rsidR="00E10739">
        <w:rPr>
          <w:rFonts w:eastAsia="宋体"/>
          <w:sz w:val="22"/>
          <w:lang w:eastAsia="zh-CN"/>
        </w:rPr>
        <w:t>1</w:t>
      </w:r>
      <w:r w:rsidR="00F55F1B">
        <w:rPr>
          <w:rFonts w:eastAsia="宋体" w:hint="eastAsia"/>
          <w:sz w:val="22"/>
          <w:lang w:eastAsia="zh-CN"/>
        </w:rPr>
        <w:t>1233</w:t>
      </w:r>
    </w:p>
    <w:p w14:paraId="6ED628F2" w14:textId="11ADB8AE" w:rsidR="003D3369" w:rsidRDefault="00E10739" w:rsidP="003D3369">
      <w:pPr>
        <w:pStyle w:val="Header"/>
        <w:tabs>
          <w:tab w:val="left" w:pos="1800"/>
        </w:tabs>
        <w:ind w:left="1800" w:hanging="1800"/>
        <w:rPr>
          <w:rFonts w:eastAsia="宋体"/>
          <w:sz w:val="22"/>
          <w:lang w:eastAsia="zh-CN"/>
        </w:rPr>
      </w:pPr>
      <w:r>
        <w:rPr>
          <w:rFonts w:eastAsia="宋体" w:hint="eastAsia"/>
          <w:sz w:val="22"/>
          <w:lang w:eastAsia="zh-CN"/>
        </w:rPr>
        <w:t>Chicago</w:t>
      </w:r>
      <w:r w:rsidR="00625CC1">
        <w:rPr>
          <w:rFonts w:eastAsia="宋体"/>
          <w:sz w:val="22"/>
          <w:lang w:eastAsia="zh-CN"/>
        </w:rPr>
        <w:t>,</w:t>
      </w:r>
      <w:r w:rsidR="003D3369" w:rsidRPr="00240590">
        <w:rPr>
          <w:rFonts w:eastAsia="宋体"/>
          <w:sz w:val="22"/>
          <w:lang w:eastAsia="zh-CN"/>
        </w:rPr>
        <w:t xml:space="preserve"> </w:t>
      </w:r>
      <w:r>
        <w:rPr>
          <w:rFonts w:eastAsia="宋体" w:hint="eastAsia"/>
          <w:sz w:val="22"/>
          <w:lang w:eastAsia="zh-CN"/>
        </w:rPr>
        <w:t>USA</w:t>
      </w:r>
      <w:r w:rsidR="003E699F">
        <w:rPr>
          <w:rFonts w:eastAsia="宋体"/>
          <w:sz w:val="22"/>
          <w:lang w:eastAsia="zh-CN"/>
        </w:rPr>
        <w:t xml:space="preserve">, </w:t>
      </w:r>
      <w:r>
        <w:rPr>
          <w:rFonts w:eastAsia="宋体"/>
          <w:sz w:val="22"/>
          <w:lang w:eastAsia="zh-CN"/>
        </w:rPr>
        <w:t>November</w:t>
      </w:r>
      <w:r w:rsidR="00EF129F">
        <w:rPr>
          <w:rFonts w:eastAsia="宋体"/>
          <w:sz w:val="22"/>
          <w:lang w:eastAsia="zh-CN"/>
        </w:rPr>
        <w:t xml:space="preserve"> </w:t>
      </w:r>
      <w:r>
        <w:rPr>
          <w:rFonts w:eastAsia="宋体"/>
          <w:sz w:val="22"/>
          <w:lang w:eastAsia="zh-CN"/>
        </w:rPr>
        <w:t>13</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3E699F">
        <w:rPr>
          <w:rFonts w:eastAsia="宋体"/>
          <w:sz w:val="22"/>
          <w:lang w:eastAsia="zh-CN"/>
        </w:rPr>
        <w:t>1</w:t>
      </w:r>
      <w:r>
        <w:rPr>
          <w:rFonts w:eastAsia="宋体"/>
          <w:sz w:val="22"/>
          <w:lang w:eastAsia="zh-CN"/>
        </w:rPr>
        <w:t>7</w:t>
      </w:r>
      <w:r w:rsidR="003E2F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22BE40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C8099E" w:rsidRPr="00C8099E">
        <w:rPr>
          <w:sz w:val="22"/>
        </w:rPr>
        <w:t>LS on L1 measurements for LTM</w:t>
      </w:r>
    </w:p>
    <w:p w14:paraId="4D626EB5" w14:textId="71C006C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7B04CD">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1C2DC160" w14:textId="68E74559" w:rsidR="003E699F" w:rsidRDefault="00CF735F" w:rsidP="00CF735F">
      <w:pPr>
        <w:pStyle w:val="00Text"/>
      </w:pPr>
      <w:bookmarkStart w:id="0" w:name="_Hlk30969022"/>
      <w:r>
        <w:t>RAN</w:t>
      </w:r>
      <w:r w:rsidR="00C8099E">
        <w:t>2</w:t>
      </w:r>
      <w:r>
        <w:t xml:space="preserve"> sent </w:t>
      </w:r>
      <w:r w:rsidR="003E699F">
        <w:t xml:space="preserve">Reply </w:t>
      </w:r>
      <w:r>
        <w:t xml:space="preserve">LS [1] to </w:t>
      </w:r>
      <w:r w:rsidR="00C8099E">
        <w:t>ask one question on L1 measurement for LTM</w:t>
      </w:r>
      <w:r w:rsidR="003E699F">
        <w:t xml:space="preserve">. </w:t>
      </w:r>
    </w:p>
    <w:bookmarkEnd w:id="0"/>
    <w:p w14:paraId="6EB79FBC" w14:textId="3B357932" w:rsidR="002328B0" w:rsidRDefault="00910351" w:rsidP="005529D6">
      <w:pPr>
        <w:pStyle w:val="01"/>
        <w:numPr>
          <w:ilvl w:val="0"/>
          <w:numId w:val="1"/>
        </w:numPr>
        <w:ind w:left="562" w:hanging="562"/>
      </w:pPr>
      <w:r>
        <w:t>Discussion</w:t>
      </w:r>
    </w:p>
    <w:p w14:paraId="33A6FE7C" w14:textId="158ABC58" w:rsidR="00910351" w:rsidRDefault="00910351" w:rsidP="001D0E54">
      <w:pPr>
        <w:pStyle w:val="00Text"/>
      </w:pPr>
      <w:r>
        <w:t xml:space="preserve">In </w:t>
      </w:r>
      <w:r w:rsidR="00B2251A">
        <w:rPr>
          <w:rFonts w:hint="eastAsia"/>
        </w:rPr>
        <w:t>Reply</w:t>
      </w:r>
      <w:r w:rsidR="00B2251A">
        <w:t xml:space="preserve"> </w:t>
      </w:r>
      <w:r>
        <w:t>LS [1], RAN</w:t>
      </w:r>
      <w:r w:rsidR="00C8099E">
        <w:t>2</w:t>
      </w:r>
      <w:r>
        <w:t xml:space="preserve"> </w:t>
      </w:r>
      <w:r w:rsidR="00DB4FB7">
        <w:t xml:space="preserve">explain </w:t>
      </w:r>
      <w:r w:rsidR="00C8099E">
        <w:t>they made the following agreements</w:t>
      </w:r>
      <w:r>
        <w:t>:</w:t>
      </w:r>
    </w:p>
    <w:tbl>
      <w:tblPr>
        <w:tblStyle w:val="TableGrid"/>
        <w:tblW w:w="0" w:type="auto"/>
        <w:tblLook w:val="04A0" w:firstRow="1" w:lastRow="0" w:firstColumn="1" w:lastColumn="0" w:noHBand="0" w:noVBand="1"/>
      </w:tblPr>
      <w:tblGrid>
        <w:gridCol w:w="9062"/>
      </w:tblGrid>
      <w:tr w:rsidR="00910351" w14:paraId="62657F26" w14:textId="77777777" w:rsidTr="00910351">
        <w:tc>
          <w:tcPr>
            <w:tcW w:w="9062" w:type="dxa"/>
          </w:tcPr>
          <w:p w14:paraId="609EFA85" w14:textId="77777777" w:rsidR="00C8099E" w:rsidRPr="00C8099E" w:rsidRDefault="00C8099E" w:rsidP="00C8099E">
            <w:pPr>
              <w:pStyle w:val="00Text"/>
              <w:rPr>
                <w:lang w:val="en-GB"/>
              </w:rPr>
            </w:pPr>
            <w:r w:rsidRPr="00C8099E">
              <w:rPr>
                <w:lang w:val="en-GB"/>
              </w:rPr>
              <w:t>1. For the model of CSI report configuration, RAN2 to implement Option2 (i.e., introduce ltm-CSI-ReportConfig and not reuse CSI-ReportConfig) as in current RRC running CR.</w:t>
            </w:r>
          </w:p>
          <w:p w14:paraId="4DFDB415" w14:textId="77777777" w:rsidR="00C8099E" w:rsidRPr="00C8099E" w:rsidRDefault="00C8099E" w:rsidP="00C8099E">
            <w:pPr>
              <w:pStyle w:val="00Text"/>
              <w:rPr>
                <w:lang w:val="en-GB"/>
              </w:rPr>
            </w:pPr>
            <w:r w:rsidRPr="00C8099E">
              <w:rPr>
                <w:lang w:val="en-GB"/>
              </w:rPr>
              <w:t>2. For the model of RS configuration, RAN2 to follow what is indicated by RAN1 in the parameter list.</w:t>
            </w:r>
          </w:p>
          <w:p w14:paraId="18F25576" w14:textId="77777777" w:rsidR="00C8099E" w:rsidRPr="00C8099E" w:rsidRDefault="00C8099E" w:rsidP="00C8099E">
            <w:pPr>
              <w:pStyle w:val="00Text"/>
              <w:rPr>
                <w:lang w:val="en-GB"/>
              </w:rPr>
            </w:pPr>
            <w:r w:rsidRPr="00C8099E">
              <w:rPr>
                <w:lang w:val="en-GB"/>
              </w:rPr>
              <w:t>3. The LTM CSI resource configuration is generated by the CU.</w:t>
            </w:r>
          </w:p>
          <w:p w14:paraId="23C53C74" w14:textId="77777777" w:rsidR="00C8099E" w:rsidRPr="00C8099E" w:rsidRDefault="00C8099E" w:rsidP="00C8099E">
            <w:pPr>
              <w:pStyle w:val="00Text"/>
              <w:rPr>
                <w:lang w:val="en-GB"/>
              </w:rPr>
            </w:pPr>
            <w:r w:rsidRPr="00C8099E">
              <w:rPr>
                <w:lang w:val="en-GB"/>
              </w:rPr>
              <w:t>4. The list of LTM CSI resource configuration is common for all the LTM candidate cells (as in current RRC running CR).</w:t>
            </w:r>
          </w:p>
          <w:p w14:paraId="08AFFC0F" w14:textId="60ACE489" w:rsidR="00910351" w:rsidRDefault="00C8099E" w:rsidP="00C8099E">
            <w:pPr>
              <w:pStyle w:val="00Text"/>
              <w:rPr>
                <w:lang w:val="en-GB"/>
              </w:rPr>
            </w:pPr>
            <w:r w:rsidRPr="00C8099E">
              <w:rPr>
                <w:lang w:val="en-GB"/>
              </w:rPr>
              <w:t>5. RAN2 assumes that network can include the field spCellInclusion only if the SpCell is an LTM candidate cell.</w:t>
            </w:r>
          </w:p>
        </w:tc>
      </w:tr>
    </w:tbl>
    <w:p w14:paraId="60795AFC" w14:textId="51246AC5" w:rsidR="00C8099E" w:rsidRDefault="00C8099E" w:rsidP="00DB4FB7">
      <w:pPr>
        <w:pStyle w:val="00Text"/>
      </w:pPr>
      <w:r>
        <w:t>And RAN2 then asked the following question related with L1 measurement:</w:t>
      </w:r>
    </w:p>
    <w:p w14:paraId="0450843C" w14:textId="77777777" w:rsidR="00C8099E" w:rsidRDefault="00C8099E" w:rsidP="00C8099E">
      <w:pPr>
        <w:spacing w:after="120"/>
        <w:rPr>
          <w:rFonts w:ascii="Arial" w:hAnsi="Arial" w:cs="Arial"/>
        </w:rPr>
      </w:pPr>
      <w:r w:rsidRPr="00090A7F">
        <w:rPr>
          <w:rFonts w:ascii="Arial" w:hAnsi="Arial" w:cs="Arial"/>
          <w:b/>
          <w:bCs/>
        </w:rPr>
        <w:t>Question</w:t>
      </w:r>
      <w:r>
        <w:rPr>
          <w:rFonts w:ascii="Arial" w:hAnsi="Arial" w:cs="Arial"/>
        </w:rPr>
        <w:t xml:space="preserve">: Does the UE need to know the SMTC of LTM candidate cells in order to perform L1 measurements (so that it needs to be included in the RS configuration)?  </w:t>
      </w:r>
    </w:p>
    <w:p w14:paraId="7CF95576" w14:textId="138DA22C" w:rsidR="00C8099E" w:rsidRDefault="00C8099E" w:rsidP="00DB4FB7">
      <w:pPr>
        <w:pStyle w:val="00Text"/>
      </w:pPr>
      <w:r>
        <w:t>In our view, the SMTC for L1 measurement of LTM candidate cells shall be provided. The UE only needs to measure the SSBs of LTM candidate cells within the SMTC. That is useful to reduce the system complexity for supporting LTM L1  measurement. Furthermore, RAN1 previous agreements has include the SMTC as part of the configuration information of candidate cell SSB, for example the following RAN1 agreement:</w:t>
      </w:r>
    </w:p>
    <w:tbl>
      <w:tblPr>
        <w:tblStyle w:val="TableGrid"/>
        <w:tblW w:w="0" w:type="auto"/>
        <w:tblLook w:val="04A0" w:firstRow="1" w:lastRow="0" w:firstColumn="1" w:lastColumn="0" w:noHBand="0" w:noVBand="1"/>
      </w:tblPr>
      <w:tblGrid>
        <w:gridCol w:w="9062"/>
      </w:tblGrid>
      <w:tr w:rsidR="00C8099E" w14:paraId="0357DFEE" w14:textId="77777777" w:rsidTr="00C8099E">
        <w:tc>
          <w:tcPr>
            <w:tcW w:w="9062" w:type="dxa"/>
          </w:tcPr>
          <w:p w14:paraId="264F5D93" w14:textId="77777777" w:rsidR="00C8099E" w:rsidRPr="00DE1D9A" w:rsidRDefault="00C8099E" w:rsidP="00C8099E">
            <w:pPr>
              <w:rPr>
                <w:rFonts w:ascii="等线 Light" w:eastAsia="Batang" w:hAnsi="等线 Light"/>
                <w:highlight w:val="green"/>
                <w:lang w:val="en-GB" w:eastAsia="ja-JP"/>
              </w:rPr>
            </w:pPr>
            <w:r w:rsidRPr="00DE1D9A">
              <w:rPr>
                <w:rFonts w:ascii="Times" w:eastAsia="Batang" w:hAnsi="Times"/>
                <w:highlight w:val="green"/>
                <w:lang w:val="en-GB"/>
              </w:rPr>
              <w:t>Agreement</w:t>
            </w:r>
          </w:p>
          <w:p w14:paraId="4DC58AC5" w14:textId="77777777" w:rsidR="00C8099E" w:rsidRPr="00DE1D9A" w:rsidRDefault="00C8099E" w:rsidP="00C8099E">
            <w:pPr>
              <w:numPr>
                <w:ilvl w:val="0"/>
                <w:numId w:val="45"/>
              </w:numPr>
              <w:snapToGrid w:val="0"/>
              <w:spacing w:after="100" w:afterAutospacing="1"/>
              <w:jc w:val="both"/>
              <w:rPr>
                <w:rFonts w:ascii="Times" w:eastAsia="Batang" w:hAnsi="Times"/>
                <w:lang w:val="en-GB" w:eastAsia="x-none"/>
              </w:rPr>
            </w:pPr>
            <w:r w:rsidRPr="00DE1D9A">
              <w:rPr>
                <w:rFonts w:ascii="Times" w:eastAsia="Batang" w:hAnsi="Times"/>
                <w:lang w:val="en-GB" w:eastAsia="x-none"/>
              </w:rPr>
              <w:t>For L1-RSRP measurement RS configuration</w:t>
            </w:r>
          </w:p>
          <w:p w14:paraId="2E699483" w14:textId="77777777" w:rsidR="00C8099E" w:rsidRPr="00DE1D9A" w:rsidRDefault="00C8099E" w:rsidP="00C8099E">
            <w:pPr>
              <w:numPr>
                <w:ilvl w:val="1"/>
                <w:numId w:val="45"/>
              </w:numPr>
              <w:snapToGrid w:val="0"/>
              <w:spacing w:after="100" w:afterAutospacing="1"/>
              <w:jc w:val="both"/>
              <w:rPr>
                <w:rFonts w:ascii="Times" w:eastAsia="Batang" w:hAnsi="Times"/>
                <w:lang w:val="en-GB" w:eastAsia="x-none"/>
              </w:rPr>
            </w:pPr>
            <w:r w:rsidRPr="00DE1D9A">
              <w:rPr>
                <w:rFonts w:ascii="Times" w:eastAsia="Batang" w:hAnsi="Times"/>
                <w:lang w:val="en-GB" w:eastAsia="x-none"/>
              </w:rPr>
              <w:t xml:space="preserve">For SSB based L1-RSRP measurement: </w:t>
            </w:r>
          </w:p>
          <w:p w14:paraId="2373437A" w14:textId="77777777" w:rsidR="00C8099E" w:rsidRPr="00DE1D9A" w:rsidRDefault="00C8099E" w:rsidP="00C8099E">
            <w:pPr>
              <w:numPr>
                <w:ilvl w:val="2"/>
                <w:numId w:val="45"/>
              </w:numPr>
              <w:snapToGrid w:val="0"/>
              <w:spacing w:after="100" w:afterAutospacing="1"/>
              <w:jc w:val="both"/>
              <w:rPr>
                <w:rFonts w:ascii="Times" w:eastAsia="Batang" w:hAnsi="Times"/>
                <w:lang w:val="en-GB" w:eastAsia="x-none"/>
              </w:rPr>
            </w:pPr>
            <w:r w:rsidRPr="00DE1D9A">
              <w:rPr>
                <w:rFonts w:ascii="Times" w:eastAsia="Batang" w:hAnsi="Times"/>
                <w:lang w:val="en-GB" w:eastAsia="x-none"/>
              </w:rPr>
              <w:t>As a starting point, at least the following information needs to be provided to a UE, e.g.</w:t>
            </w:r>
          </w:p>
          <w:p w14:paraId="17F069A7" w14:textId="77777777" w:rsidR="00C8099E" w:rsidRPr="00DE1D9A" w:rsidRDefault="00C8099E" w:rsidP="00C8099E">
            <w:pPr>
              <w:numPr>
                <w:ilvl w:val="3"/>
                <w:numId w:val="45"/>
              </w:numPr>
              <w:snapToGrid w:val="0"/>
              <w:spacing w:after="100" w:afterAutospacing="1"/>
              <w:jc w:val="both"/>
              <w:rPr>
                <w:rFonts w:ascii="Times" w:eastAsia="Batang" w:hAnsi="Times"/>
                <w:lang w:val="en-GB" w:eastAsia="x-none"/>
              </w:rPr>
            </w:pPr>
            <w:r w:rsidRPr="00DE1D9A">
              <w:rPr>
                <w:rFonts w:ascii="Times" w:eastAsia="Batang" w:hAnsi="Times"/>
                <w:lang w:val="en-GB" w:eastAsia="x-none"/>
              </w:rPr>
              <w:t xml:space="preserve">For intra- and inter- frequency: PCI or logical ID (e.g., as being defined in R17 ICBM), </w:t>
            </w:r>
            <w:r w:rsidRPr="00C8099E">
              <w:rPr>
                <w:rFonts w:ascii="Times" w:eastAsia="Batang" w:hAnsi="Times"/>
                <w:highlight w:val="yellow"/>
                <w:lang w:val="en-GB" w:eastAsia="x-none"/>
              </w:rPr>
              <w:t>time domain (e.g. SMTC</w:t>
            </w:r>
            <w:r w:rsidRPr="00DE1D9A">
              <w:rPr>
                <w:rFonts w:ascii="Times" w:eastAsia="Batang" w:hAnsi="Times"/>
                <w:lang w:val="en-GB" w:eastAsia="x-none"/>
              </w:rPr>
              <w:t xml:space="preserve"> or periodicity and SSB position in burst) </w:t>
            </w:r>
          </w:p>
          <w:p w14:paraId="7D11E655" w14:textId="77777777" w:rsidR="00C8099E" w:rsidRPr="00DE1D9A" w:rsidRDefault="00C8099E" w:rsidP="00C8099E">
            <w:pPr>
              <w:numPr>
                <w:ilvl w:val="3"/>
                <w:numId w:val="45"/>
              </w:numPr>
              <w:snapToGrid w:val="0"/>
              <w:spacing w:after="100" w:afterAutospacing="1"/>
              <w:jc w:val="both"/>
              <w:rPr>
                <w:rFonts w:ascii="Times" w:eastAsia="Batang" w:hAnsi="Times"/>
                <w:lang w:val="en-GB" w:eastAsia="x-none"/>
              </w:rPr>
            </w:pPr>
            <w:r w:rsidRPr="00DE1D9A">
              <w:rPr>
                <w:rFonts w:ascii="Times" w:eastAsia="Batang" w:hAnsi="Times"/>
                <w:lang w:val="en-GB" w:eastAsia="x-none"/>
              </w:rPr>
              <w:t>For inter-frequency: frequency domain location (e.g. center frequency), SCS</w:t>
            </w:r>
          </w:p>
          <w:p w14:paraId="32BE53B3" w14:textId="77777777" w:rsidR="00C8099E" w:rsidRPr="00DE1D9A" w:rsidRDefault="00C8099E" w:rsidP="00C8099E">
            <w:pPr>
              <w:numPr>
                <w:ilvl w:val="3"/>
                <w:numId w:val="45"/>
              </w:numPr>
              <w:snapToGrid w:val="0"/>
              <w:spacing w:after="100" w:afterAutospacing="1"/>
              <w:jc w:val="both"/>
              <w:rPr>
                <w:rFonts w:ascii="Times" w:eastAsia="Batang" w:hAnsi="Times"/>
                <w:lang w:val="en-GB" w:eastAsia="x-none"/>
              </w:rPr>
            </w:pPr>
            <w:r w:rsidRPr="00DE1D9A">
              <w:rPr>
                <w:rFonts w:ascii="Times" w:eastAsia="Batang" w:hAnsi="Times"/>
                <w:lang w:val="en-GB" w:eastAsia="x-none"/>
              </w:rPr>
              <w:t>FFS: transmission power (for pathloss calculation)</w:t>
            </w:r>
          </w:p>
          <w:p w14:paraId="4A9DC794" w14:textId="77777777" w:rsidR="00C8099E" w:rsidRPr="00DE1D9A" w:rsidRDefault="00C8099E" w:rsidP="00C8099E">
            <w:pPr>
              <w:numPr>
                <w:ilvl w:val="2"/>
                <w:numId w:val="45"/>
              </w:numPr>
              <w:snapToGrid w:val="0"/>
              <w:spacing w:after="100" w:afterAutospacing="1"/>
              <w:jc w:val="both"/>
              <w:rPr>
                <w:rFonts w:ascii="Times" w:eastAsia="Batang" w:hAnsi="Times"/>
                <w:lang w:val="en-GB" w:eastAsia="x-none"/>
              </w:rPr>
            </w:pPr>
            <w:r w:rsidRPr="00DE1D9A">
              <w:rPr>
                <w:rFonts w:ascii="Times" w:eastAsia="Batang" w:hAnsi="Times"/>
                <w:lang w:val="en-GB" w:eastAsia="x-none"/>
              </w:rPr>
              <w:t>Note: other parameters included in the configuration can be further discussed</w:t>
            </w:r>
          </w:p>
          <w:p w14:paraId="21FE5288" w14:textId="77777777" w:rsidR="00C8099E" w:rsidRPr="00DE1D9A" w:rsidRDefault="00C8099E" w:rsidP="00C8099E">
            <w:pPr>
              <w:numPr>
                <w:ilvl w:val="2"/>
                <w:numId w:val="45"/>
              </w:numPr>
              <w:snapToGrid w:val="0"/>
              <w:spacing w:after="100" w:afterAutospacing="1"/>
              <w:jc w:val="both"/>
              <w:rPr>
                <w:rFonts w:ascii="Times" w:eastAsia="Batang" w:hAnsi="Times"/>
                <w:lang w:val="en-GB" w:eastAsia="x-none"/>
              </w:rPr>
            </w:pPr>
            <w:r w:rsidRPr="00DE1D9A">
              <w:rPr>
                <w:rFonts w:ascii="Times" w:eastAsia="等线" w:hAnsi="Times" w:hint="eastAsia"/>
                <w:lang w:val="en-GB"/>
              </w:rPr>
              <w:t>I</w:t>
            </w:r>
            <w:r w:rsidRPr="00DE1D9A">
              <w:rPr>
                <w:rFonts w:ascii="Times" w:eastAsia="等线" w:hAnsi="Times"/>
                <w:lang w:val="en-GB"/>
              </w:rPr>
              <w:t>ncluding above agreement into the LS</w:t>
            </w:r>
          </w:p>
          <w:p w14:paraId="0B0CC114" w14:textId="77777777" w:rsidR="00C8099E" w:rsidRPr="00C8099E" w:rsidRDefault="00C8099E" w:rsidP="00DB4FB7">
            <w:pPr>
              <w:pStyle w:val="00Text"/>
              <w:rPr>
                <w:lang w:val="en-GB"/>
              </w:rPr>
            </w:pPr>
          </w:p>
        </w:tc>
      </w:tr>
    </w:tbl>
    <w:p w14:paraId="166FF8C9" w14:textId="77777777" w:rsidR="00C8099E" w:rsidRDefault="00C8099E" w:rsidP="00DB4FB7">
      <w:pPr>
        <w:pStyle w:val="00Text"/>
      </w:pPr>
    </w:p>
    <w:p w14:paraId="645A1441" w14:textId="77777777" w:rsidR="00C8099E" w:rsidRDefault="00250275" w:rsidP="001D0E54">
      <w:pPr>
        <w:pStyle w:val="00Text"/>
        <w:rPr>
          <w:b/>
          <w:bCs/>
          <w:i/>
          <w:iCs/>
        </w:rPr>
      </w:pPr>
      <w:r>
        <w:rPr>
          <w:b/>
          <w:bCs/>
          <w:i/>
          <w:iCs/>
        </w:rPr>
        <w:t xml:space="preserve">Proposal </w:t>
      </w:r>
      <w:r w:rsidR="00C8099E">
        <w:rPr>
          <w:b/>
          <w:bCs/>
          <w:i/>
          <w:iCs/>
        </w:rPr>
        <w:t>1</w:t>
      </w:r>
      <w:r>
        <w:rPr>
          <w:b/>
          <w:bCs/>
          <w:i/>
          <w:iCs/>
        </w:rPr>
        <w:t xml:space="preserve">: </w:t>
      </w:r>
      <w:r w:rsidR="00C8099E">
        <w:rPr>
          <w:b/>
          <w:bCs/>
          <w:i/>
          <w:iCs/>
        </w:rPr>
        <w:t>Answer RAN2’s question as follows:</w:t>
      </w:r>
    </w:p>
    <w:p w14:paraId="7002796D" w14:textId="7D238234" w:rsidR="00250275" w:rsidRPr="00252541" w:rsidRDefault="00C8099E" w:rsidP="00C8099E">
      <w:pPr>
        <w:pStyle w:val="00Text"/>
        <w:numPr>
          <w:ilvl w:val="0"/>
          <w:numId w:val="46"/>
        </w:numPr>
        <w:rPr>
          <w:b/>
          <w:bCs/>
          <w:i/>
          <w:iCs/>
        </w:rPr>
      </w:pPr>
      <w:r>
        <w:rPr>
          <w:b/>
          <w:bCs/>
          <w:i/>
          <w:iCs/>
        </w:rPr>
        <w:t>The SMTC shall be included in the configuration of SSB of LTM candidate cells for L1 measurement</w:t>
      </w:r>
      <w:r w:rsidR="00250275">
        <w:rPr>
          <w:b/>
          <w:bCs/>
          <w:i/>
          <w:iCs/>
        </w:rPr>
        <w:t>.</w:t>
      </w:r>
    </w:p>
    <w:p w14:paraId="3882022D" w14:textId="77777777" w:rsidR="00071427" w:rsidRDefault="00071427" w:rsidP="00071427">
      <w:pPr>
        <w:pStyle w:val="01"/>
        <w:numPr>
          <w:ilvl w:val="0"/>
          <w:numId w:val="1"/>
        </w:numPr>
        <w:ind w:left="562" w:hanging="562"/>
      </w:pPr>
      <w:r>
        <w:lastRenderedPageBreak/>
        <w:t>Conclusions</w:t>
      </w:r>
    </w:p>
    <w:p w14:paraId="3763984B" w14:textId="73B47701"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w:t>
      </w:r>
      <w:r w:rsidR="009D1684">
        <w:rPr>
          <w:b w:val="0"/>
          <w:bCs w:val="0"/>
          <w:i w:val="0"/>
          <w:iCs w:val="0"/>
        </w:rPr>
        <w:t xml:space="preserve">on </w:t>
      </w:r>
      <w:r w:rsidR="003859AE">
        <w:rPr>
          <w:b w:val="0"/>
          <w:bCs w:val="0"/>
          <w:i w:val="0"/>
          <w:iCs w:val="0"/>
        </w:rPr>
        <w:t>LTM candidate cells L1 measurement</w:t>
      </w:r>
      <w:r w:rsidR="005808DE">
        <w:rPr>
          <w:b w:val="0"/>
          <w:bCs w:val="0"/>
          <w:i w:val="0"/>
          <w:iCs w:val="0"/>
        </w:rPr>
        <w:t xml:space="preserve"> and the following proposal </w:t>
      </w:r>
      <w:r w:rsidR="003859AE">
        <w:rPr>
          <w:b w:val="0"/>
          <w:bCs w:val="0"/>
          <w:i w:val="0"/>
          <w:iCs w:val="0"/>
        </w:rPr>
        <w:t>is</w:t>
      </w:r>
      <w:r w:rsidR="005808DE">
        <w:rPr>
          <w:b w:val="0"/>
          <w:bCs w:val="0"/>
          <w:i w:val="0"/>
          <w:iCs w:val="0"/>
        </w:rPr>
        <w:t xml:space="preserve"> made</w:t>
      </w:r>
      <w:r w:rsidR="005F47B2">
        <w:rPr>
          <w:b w:val="0"/>
          <w:bCs w:val="0"/>
          <w:i w:val="0"/>
          <w:iCs w:val="0"/>
        </w:rPr>
        <w:t>:</w:t>
      </w:r>
    </w:p>
    <w:p w14:paraId="1EA8D309" w14:textId="77777777" w:rsidR="003859AE" w:rsidRDefault="003859AE" w:rsidP="003859AE">
      <w:pPr>
        <w:pStyle w:val="00Text"/>
        <w:rPr>
          <w:b/>
          <w:bCs/>
          <w:i/>
          <w:iCs/>
        </w:rPr>
      </w:pPr>
      <w:r>
        <w:rPr>
          <w:b/>
          <w:bCs/>
          <w:i/>
          <w:iCs/>
        </w:rPr>
        <w:t>Proposal 1: Answer RAN2’s question as follows:</w:t>
      </w:r>
    </w:p>
    <w:p w14:paraId="4DB4BF95" w14:textId="77777777" w:rsidR="003859AE" w:rsidRPr="00252541" w:rsidRDefault="003859AE" w:rsidP="003859AE">
      <w:pPr>
        <w:pStyle w:val="00Text"/>
        <w:numPr>
          <w:ilvl w:val="0"/>
          <w:numId w:val="46"/>
        </w:numPr>
        <w:rPr>
          <w:b/>
          <w:bCs/>
          <w:i/>
          <w:iCs/>
        </w:rPr>
      </w:pPr>
      <w:r>
        <w:rPr>
          <w:b/>
          <w:bCs/>
          <w:i/>
          <w:iCs/>
        </w:rPr>
        <w:t>The SMTC shall be included in the configuration of SSB of LTM candidate cells for L1 measurement.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4A47FE55" w:rsidR="002B3587" w:rsidRDefault="00EC3202" w:rsidP="002328B0">
      <w:pPr>
        <w:pStyle w:val="05reference"/>
        <w:rPr>
          <w:szCs w:val="20"/>
          <w:lang w:val="it-IT"/>
        </w:rPr>
      </w:pPr>
      <w:r w:rsidRPr="00EC3202">
        <w:rPr>
          <w:szCs w:val="20"/>
          <w:lang w:val="it-IT"/>
        </w:rPr>
        <w:t>R1-2310809</w:t>
      </w:r>
      <w:r>
        <w:rPr>
          <w:szCs w:val="20"/>
          <w:lang w:val="it-IT"/>
        </w:rPr>
        <w:t xml:space="preserve"> </w:t>
      </w:r>
      <w:r w:rsidR="00C8099E" w:rsidRPr="00C8099E">
        <w:rPr>
          <w:szCs w:val="20"/>
          <w:lang w:val="it-IT"/>
        </w:rPr>
        <w:t>LS on L1 measurements for LTM</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4DA3" w14:textId="77777777" w:rsidR="00FA11ED" w:rsidRDefault="00FA11ED">
      <w:r>
        <w:separator/>
      </w:r>
    </w:p>
  </w:endnote>
  <w:endnote w:type="continuationSeparator" w:id="0">
    <w:p w14:paraId="0136026A" w14:textId="77777777" w:rsidR="00FA11ED" w:rsidRDefault="00FA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C70EE" w14:textId="77777777" w:rsidR="00FA11ED" w:rsidRDefault="00FA11ED">
      <w:r>
        <w:separator/>
      </w:r>
    </w:p>
  </w:footnote>
  <w:footnote w:type="continuationSeparator" w:id="0">
    <w:p w14:paraId="0EBFD3F0" w14:textId="77777777" w:rsidR="00FA11ED" w:rsidRDefault="00FA1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1D6"/>
    <w:multiLevelType w:val="hybridMultilevel"/>
    <w:tmpl w:val="A612937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26F58"/>
    <w:multiLevelType w:val="hybridMultilevel"/>
    <w:tmpl w:val="A50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28154A"/>
    <w:multiLevelType w:val="hybridMultilevel"/>
    <w:tmpl w:val="609818C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2"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3"/>
  </w:num>
  <w:num w:numId="2" w16cid:durableId="1944416363">
    <w:abstractNumId w:val="14"/>
  </w:num>
  <w:num w:numId="3" w16cid:durableId="1741516900">
    <w:abstractNumId w:val="29"/>
  </w:num>
  <w:num w:numId="4" w16cid:durableId="1182012628">
    <w:abstractNumId w:val="23"/>
  </w:num>
  <w:num w:numId="5" w16cid:durableId="1566532291">
    <w:abstractNumId w:val="28"/>
  </w:num>
  <w:num w:numId="6" w16cid:durableId="1727801815">
    <w:abstractNumId w:val="25"/>
  </w:num>
  <w:num w:numId="7" w16cid:durableId="517502900">
    <w:abstractNumId w:val="38"/>
  </w:num>
  <w:num w:numId="8" w16cid:durableId="257756594">
    <w:abstractNumId w:val="1"/>
  </w:num>
  <w:num w:numId="9" w16cid:durableId="1417484016">
    <w:abstractNumId w:val="15"/>
  </w:num>
  <w:num w:numId="10" w16cid:durableId="750196563">
    <w:abstractNumId w:val="39"/>
  </w:num>
  <w:num w:numId="11" w16cid:durableId="352848008">
    <w:abstractNumId w:val="18"/>
  </w:num>
  <w:num w:numId="12" w16cid:durableId="1171481596">
    <w:abstractNumId w:val="6"/>
  </w:num>
  <w:num w:numId="13" w16cid:durableId="1627270826">
    <w:abstractNumId w:val="20"/>
  </w:num>
  <w:num w:numId="14" w16cid:durableId="860358596">
    <w:abstractNumId w:val="33"/>
  </w:num>
  <w:num w:numId="15" w16cid:durableId="231551262">
    <w:abstractNumId w:val="36"/>
  </w:num>
  <w:num w:numId="16" w16cid:durableId="485980003">
    <w:abstractNumId w:val="11"/>
  </w:num>
  <w:num w:numId="17" w16cid:durableId="1933858072">
    <w:abstractNumId w:val="22"/>
  </w:num>
  <w:num w:numId="18" w16cid:durableId="418059524">
    <w:abstractNumId w:val="22"/>
  </w:num>
  <w:num w:numId="19" w16cid:durableId="958679319">
    <w:abstractNumId w:val="5"/>
  </w:num>
  <w:num w:numId="20" w16cid:durableId="1005742920">
    <w:abstractNumId w:val="2"/>
  </w:num>
  <w:num w:numId="21" w16cid:durableId="1794714595">
    <w:abstractNumId w:val="8"/>
  </w:num>
  <w:num w:numId="22" w16cid:durableId="2037540987">
    <w:abstractNumId w:val="4"/>
  </w:num>
  <w:num w:numId="23" w16cid:durableId="1492716823">
    <w:abstractNumId w:val="41"/>
  </w:num>
  <w:num w:numId="24" w16cid:durableId="1157067092">
    <w:abstractNumId w:val="13"/>
  </w:num>
  <w:num w:numId="25" w16cid:durableId="3485824">
    <w:abstractNumId w:val="42"/>
  </w:num>
  <w:num w:numId="26" w16cid:durableId="1466315653">
    <w:abstractNumId w:val="35"/>
  </w:num>
  <w:num w:numId="27" w16cid:durableId="608243707">
    <w:abstractNumId w:val="10"/>
  </w:num>
  <w:num w:numId="28" w16cid:durableId="412968607">
    <w:abstractNumId w:val="17"/>
  </w:num>
  <w:num w:numId="29" w16cid:durableId="1553494074">
    <w:abstractNumId w:val="9"/>
  </w:num>
  <w:num w:numId="30" w16cid:durableId="322395053">
    <w:abstractNumId w:val="10"/>
  </w:num>
  <w:num w:numId="31" w16cid:durableId="925961416">
    <w:abstractNumId w:val="7"/>
  </w:num>
  <w:num w:numId="32" w16cid:durableId="1995719317">
    <w:abstractNumId w:val="19"/>
  </w:num>
  <w:num w:numId="33" w16cid:durableId="281617147">
    <w:abstractNumId w:val="34"/>
  </w:num>
  <w:num w:numId="34" w16cid:durableId="1628972513">
    <w:abstractNumId w:val="37"/>
  </w:num>
  <w:num w:numId="35" w16cid:durableId="1547330560">
    <w:abstractNumId w:val="31"/>
  </w:num>
  <w:num w:numId="36" w16cid:durableId="1148278101">
    <w:abstractNumId w:val="32"/>
  </w:num>
  <w:num w:numId="37" w16cid:durableId="774397993">
    <w:abstractNumId w:val="40"/>
  </w:num>
  <w:num w:numId="38" w16cid:durableId="154534803">
    <w:abstractNumId w:val="27"/>
  </w:num>
  <w:num w:numId="39" w16cid:durableId="266081159">
    <w:abstractNumId w:val="30"/>
  </w:num>
  <w:num w:numId="40" w16cid:durableId="21419930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3"/>
  </w:num>
  <w:num w:numId="42" w16cid:durableId="99228474">
    <w:abstractNumId w:val="26"/>
  </w:num>
  <w:num w:numId="43" w16cid:durableId="2124377455">
    <w:abstractNumId w:val="0"/>
  </w:num>
  <w:num w:numId="44" w16cid:durableId="1277634339">
    <w:abstractNumId w:val="12"/>
  </w:num>
  <w:num w:numId="45" w16cid:durableId="2126731849">
    <w:abstractNumId w:val="21"/>
  </w:num>
  <w:num w:numId="46" w16cid:durableId="16432230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517B"/>
    <w:rsid w:val="00026F7A"/>
    <w:rsid w:val="00031E56"/>
    <w:rsid w:val="00036818"/>
    <w:rsid w:val="00036C04"/>
    <w:rsid w:val="00045B6B"/>
    <w:rsid w:val="000462FC"/>
    <w:rsid w:val="00052A3E"/>
    <w:rsid w:val="00054E22"/>
    <w:rsid w:val="00054FB1"/>
    <w:rsid w:val="0006208B"/>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7618"/>
    <w:rsid w:val="00110E8A"/>
    <w:rsid w:val="0011387A"/>
    <w:rsid w:val="00115C6C"/>
    <w:rsid w:val="0011681C"/>
    <w:rsid w:val="00116912"/>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66B0D"/>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0275"/>
    <w:rsid w:val="00252541"/>
    <w:rsid w:val="00255EFE"/>
    <w:rsid w:val="002563C3"/>
    <w:rsid w:val="00256423"/>
    <w:rsid w:val="0026103C"/>
    <w:rsid w:val="0026131F"/>
    <w:rsid w:val="00262BCE"/>
    <w:rsid w:val="0027047C"/>
    <w:rsid w:val="00274CE7"/>
    <w:rsid w:val="002755A4"/>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091F"/>
    <w:rsid w:val="002F46B5"/>
    <w:rsid w:val="002F5E03"/>
    <w:rsid w:val="00315D13"/>
    <w:rsid w:val="0031751C"/>
    <w:rsid w:val="00321588"/>
    <w:rsid w:val="003218CE"/>
    <w:rsid w:val="00324B3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59AE"/>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E699F"/>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3852"/>
    <w:rsid w:val="00454D0E"/>
    <w:rsid w:val="00455BE7"/>
    <w:rsid w:val="00460343"/>
    <w:rsid w:val="00461818"/>
    <w:rsid w:val="00463E2B"/>
    <w:rsid w:val="0046418B"/>
    <w:rsid w:val="00464789"/>
    <w:rsid w:val="00464842"/>
    <w:rsid w:val="0046537A"/>
    <w:rsid w:val="004725EB"/>
    <w:rsid w:val="004732EC"/>
    <w:rsid w:val="004745D9"/>
    <w:rsid w:val="00475234"/>
    <w:rsid w:val="00475949"/>
    <w:rsid w:val="00475CB0"/>
    <w:rsid w:val="00480D1C"/>
    <w:rsid w:val="004812A7"/>
    <w:rsid w:val="00482190"/>
    <w:rsid w:val="00486D78"/>
    <w:rsid w:val="00491FA1"/>
    <w:rsid w:val="0049601E"/>
    <w:rsid w:val="00497AFF"/>
    <w:rsid w:val="004A149B"/>
    <w:rsid w:val="004A1FB4"/>
    <w:rsid w:val="004A2884"/>
    <w:rsid w:val="004A6DA7"/>
    <w:rsid w:val="004B7163"/>
    <w:rsid w:val="004B777D"/>
    <w:rsid w:val="004B78F8"/>
    <w:rsid w:val="004C02D2"/>
    <w:rsid w:val="004C0DC2"/>
    <w:rsid w:val="004C2021"/>
    <w:rsid w:val="004C317F"/>
    <w:rsid w:val="004C4318"/>
    <w:rsid w:val="004C47B2"/>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8DE"/>
    <w:rsid w:val="005809A8"/>
    <w:rsid w:val="00582632"/>
    <w:rsid w:val="00582C25"/>
    <w:rsid w:val="00583D15"/>
    <w:rsid w:val="00586240"/>
    <w:rsid w:val="00591507"/>
    <w:rsid w:val="005934A8"/>
    <w:rsid w:val="00597B0F"/>
    <w:rsid w:val="005A09CE"/>
    <w:rsid w:val="005A4D4B"/>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15A5"/>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3EB2"/>
    <w:rsid w:val="00665B7E"/>
    <w:rsid w:val="00673294"/>
    <w:rsid w:val="00673326"/>
    <w:rsid w:val="00675527"/>
    <w:rsid w:val="0067693B"/>
    <w:rsid w:val="00677BEC"/>
    <w:rsid w:val="006804FC"/>
    <w:rsid w:val="00682E9C"/>
    <w:rsid w:val="00684223"/>
    <w:rsid w:val="00691DD4"/>
    <w:rsid w:val="00692500"/>
    <w:rsid w:val="006951D6"/>
    <w:rsid w:val="00695670"/>
    <w:rsid w:val="006A5C1B"/>
    <w:rsid w:val="006B049D"/>
    <w:rsid w:val="006B0E04"/>
    <w:rsid w:val="006B10E7"/>
    <w:rsid w:val="006B1876"/>
    <w:rsid w:val="006B2BED"/>
    <w:rsid w:val="006B6981"/>
    <w:rsid w:val="006C070C"/>
    <w:rsid w:val="006C0E85"/>
    <w:rsid w:val="006C15F8"/>
    <w:rsid w:val="006C2EAF"/>
    <w:rsid w:val="006C4D97"/>
    <w:rsid w:val="006C4EF9"/>
    <w:rsid w:val="006C5907"/>
    <w:rsid w:val="006D348C"/>
    <w:rsid w:val="006D4A84"/>
    <w:rsid w:val="006D5AEF"/>
    <w:rsid w:val="006D63DB"/>
    <w:rsid w:val="006D69CD"/>
    <w:rsid w:val="006E0DD1"/>
    <w:rsid w:val="006E2DB9"/>
    <w:rsid w:val="006F05A0"/>
    <w:rsid w:val="006F2513"/>
    <w:rsid w:val="006F28B6"/>
    <w:rsid w:val="006F293F"/>
    <w:rsid w:val="006F6446"/>
    <w:rsid w:val="0070130C"/>
    <w:rsid w:val="00710CF6"/>
    <w:rsid w:val="00712835"/>
    <w:rsid w:val="00724205"/>
    <w:rsid w:val="007255EB"/>
    <w:rsid w:val="007265DC"/>
    <w:rsid w:val="0072687A"/>
    <w:rsid w:val="0073109F"/>
    <w:rsid w:val="0073145F"/>
    <w:rsid w:val="00744EF8"/>
    <w:rsid w:val="007466AE"/>
    <w:rsid w:val="00747A7B"/>
    <w:rsid w:val="00752231"/>
    <w:rsid w:val="00753276"/>
    <w:rsid w:val="007540DA"/>
    <w:rsid w:val="00754671"/>
    <w:rsid w:val="00754921"/>
    <w:rsid w:val="00756067"/>
    <w:rsid w:val="00756612"/>
    <w:rsid w:val="00760186"/>
    <w:rsid w:val="007677AF"/>
    <w:rsid w:val="007704E0"/>
    <w:rsid w:val="00771AD0"/>
    <w:rsid w:val="007810EA"/>
    <w:rsid w:val="00781699"/>
    <w:rsid w:val="00782B90"/>
    <w:rsid w:val="0078463D"/>
    <w:rsid w:val="00786832"/>
    <w:rsid w:val="007869AD"/>
    <w:rsid w:val="007870EE"/>
    <w:rsid w:val="007904D1"/>
    <w:rsid w:val="00791CE2"/>
    <w:rsid w:val="00793162"/>
    <w:rsid w:val="007A293A"/>
    <w:rsid w:val="007A2AD5"/>
    <w:rsid w:val="007A4CB7"/>
    <w:rsid w:val="007A66BC"/>
    <w:rsid w:val="007B04CD"/>
    <w:rsid w:val="007B2362"/>
    <w:rsid w:val="007B3983"/>
    <w:rsid w:val="007C1686"/>
    <w:rsid w:val="007C7102"/>
    <w:rsid w:val="007D644B"/>
    <w:rsid w:val="007D6A25"/>
    <w:rsid w:val="007D6DD5"/>
    <w:rsid w:val="007E6506"/>
    <w:rsid w:val="007E7421"/>
    <w:rsid w:val="007F4A9B"/>
    <w:rsid w:val="00801370"/>
    <w:rsid w:val="00801ADE"/>
    <w:rsid w:val="00811197"/>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807"/>
    <w:rsid w:val="008C2C01"/>
    <w:rsid w:val="008C4F4C"/>
    <w:rsid w:val="008C7EC3"/>
    <w:rsid w:val="008D0619"/>
    <w:rsid w:val="008D288A"/>
    <w:rsid w:val="008D3429"/>
    <w:rsid w:val="008D490A"/>
    <w:rsid w:val="008D5B9C"/>
    <w:rsid w:val="008E0683"/>
    <w:rsid w:val="008E3E75"/>
    <w:rsid w:val="008E5C7B"/>
    <w:rsid w:val="008F7641"/>
    <w:rsid w:val="009018DC"/>
    <w:rsid w:val="00903325"/>
    <w:rsid w:val="0090627F"/>
    <w:rsid w:val="00907BD0"/>
    <w:rsid w:val="00910351"/>
    <w:rsid w:val="00910370"/>
    <w:rsid w:val="00913B68"/>
    <w:rsid w:val="00915C2A"/>
    <w:rsid w:val="009165F2"/>
    <w:rsid w:val="00916EB4"/>
    <w:rsid w:val="00923FFB"/>
    <w:rsid w:val="00926FA8"/>
    <w:rsid w:val="009273DC"/>
    <w:rsid w:val="00927978"/>
    <w:rsid w:val="009347EF"/>
    <w:rsid w:val="009349D2"/>
    <w:rsid w:val="009355ED"/>
    <w:rsid w:val="0094132E"/>
    <w:rsid w:val="0094294A"/>
    <w:rsid w:val="00952C0B"/>
    <w:rsid w:val="00960CDA"/>
    <w:rsid w:val="009624D3"/>
    <w:rsid w:val="00963ED0"/>
    <w:rsid w:val="009678A0"/>
    <w:rsid w:val="00972954"/>
    <w:rsid w:val="0097719B"/>
    <w:rsid w:val="00977E27"/>
    <w:rsid w:val="00982C04"/>
    <w:rsid w:val="009918CA"/>
    <w:rsid w:val="00994211"/>
    <w:rsid w:val="009950D3"/>
    <w:rsid w:val="009A1083"/>
    <w:rsid w:val="009A364C"/>
    <w:rsid w:val="009A436F"/>
    <w:rsid w:val="009A478C"/>
    <w:rsid w:val="009A515E"/>
    <w:rsid w:val="009A5B4B"/>
    <w:rsid w:val="009B2043"/>
    <w:rsid w:val="009B3C49"/>
    <w:rsid w:val="009B454C"/>
    <w:rsid w:val="009C0237"/>
    <w:rsid w:val="009C0248"/>
    <w:rsid w:val="009D0DC8"/>
    <w:rsid w:val="009D14E0"/>
    <w:rsid w:val="009D1684"/>
    <w:rsid w:val="009D20C6"/>
    <w:rsid w:val="009D482C"/>
    <w:rsid w:val="009E1CA5"/>
    <w:rsid w:val="009E240D"/>
    <w:rsid w:val="009E277A"/>
    <w:rsid w:val="009E47A4"/>
    <w:rsid w:val="009E5BDD"/>
    <w:rsid w:val="009E7068"/>
    <w:rsid w:val="009F32AB"/>
    <w:rsid w:val="009F3DFF"/>
    <w:rsid w:val="009F6322"/>
    <w:rsid w:val="009F6EFA"/>
    <w:rsid w:val="00A046E0"/>
    <w:rsid w:val="00A071D2"/>
    <w:rsid w:val="00A114CD"/>
    <w:rsid w:val="00A166C4"/>
    <w:rsid w:val="00A16EB4"/>
    <w:rsid w:val="00A212A1"/>
    <w:rsid w:val="00A21A2E"/>
    <w:rsid w:val="00A22B71"/>
    <w:rsid w:val="00A23ABF"/>
    <w:rsid w:val="00A23D59"/>
    <w:rsid w:val="00A2600B"/>
    <w:rsid w:val="00A27485"/>
    <w:rsid w:val="00A27A77"/>
    <w:rsid w:val="00A30697"/>
    <w:rsid w:val="00A401F0"/>
    <w:rsid w:val="00A43007"/>
    <w:rsid w:val="00A44783"/>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606C"/>
    <w:rsid w:val="00AF545D"/>
    <w:rsid w:val="00B011FB"/>
    <w:rsid w:val="00B03F4F"/>
    <w:rsid w:val="00B063FA"/>
    <w:rsid w:val="00B1447C"/>
    <w:rsid w:val="00B163CB"/>
    <w:rsid w:val="00B1642D"/>
    <w:rsid w:val="00B16457"/>
    <w:rsid w:val="00B21B4F"/>
    <w:rsid w:val="00B21B97"/>
    <w:rsid w:val="00B22367"/>
    <w:rsid w:val="00B2251A"/>
    <w:rsid w:val="00B266DE"/>
    <w:rsid w:val="00B27537"/>
    <w:rsid w:val="00B30B2A"/>
    <w:rsid w:val="00B32808"/>
    <w:rsid w:val="00B34022"/>
    <w:rsid w:val="00B349F9"/>
    <w:rsid w:val="00B355FE"/>
    <w:rsid w:val="00B35C83"/>
    <w:rsid w:val="00B377C6"/>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5953"/>
    <w:rsid w:val="00BA6282"/>
    <w:rsid w:val="00BA758E"/>
    <w:rsid w:val="00BB2146"/>
    <w:rsid w:val="00BB37FA"/>
    <w:rsid w:val="00BB745D"/>
    <w:rsid w:val="00BC000C"/>
    <w:rsid w:val="00BC181F"/>
    <w:rsid w:val="00BC29EB"/>
    <w:rsid w:val="00BC6B32"/>
    <w:rsid w:val="00BD3C4B"/>
    <w:rsid w:val="00BD4C29"/>
    <w:rsid w:val="00BD5AC0"/>
    <w:rsid w:val="00BE12D4"/>
    <w:rsid w:val="00BE4040"/>
    <w:rsid w:val="00BF3168"/>
    <w:rsid w:val="00BF4622"/>
    <w:rsid w:val="00C00C5A"/>
    <w:rsid w:val="00C00C5C"/>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37B20"/>
    <w:rsid w:val="00C40635"/>
    <w:rsid w:val="00C453B0"/>
    <w:rsid w:val="00C4799D"/>
    <w:rsid w:val="00C47E0E"/>
    <w:rsid w:val="00C5162A"/>
    <w:rsid w:val="00C55B7E"/>
    <w:rsid w:val="00C5701A"/>
    <w:rsid w:val="00C655D3"/>
    <w:rsid w:val="00C65952"/>
    <w:rsid w:val="00C74DFF"/>
    <w:rsid w:val="00C75D2E"/>
    <w:rsid w:val="00C76BB1"/>
    <w:rsid w:val="00C800AD"/>
    <w:rsid w:val="00C80592"/>
    <w:rsid w:val="00C8099E"/>
    <w:rsid w:val="00C81C46"/>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1ABF"/>
    <w:rsid w:val="00CE2DA1"/>
    <w:rsid w:val="00CE533B"/>
    <w:rsid w:val="00CF1473"/>
    <w:rsid w:val="00CF735F"/>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9549E"/>
    <w:rsid w:val="00DA0CB1"/>
    <w:rsid w:val="00DA21A5"/>
    <w:rsid w:val="00DB1CBF"/>
    <w:rsid w:val="00DB2858"/>
    <w:rsid w:val="00DB4FB7"/>
    <w:rsid w:val="00DC3285"/>
    <w:rsid w:val="00DC485D"/>
    <w:rsid w:val="00DC717E"/>
    <w:rsid w:val="00DC728B"/>
    <w:rsid w:val="00DD5B80"/>
    <w:rsid w:val="00DE09A3"/>
    <w:rsid w:val="00DE2915"/>
    <w:rsid w:val="00DE6779"/>
    <w:rsid w:val="00DE7A2F"/>
    <w:rsid w:val="00DF3F68"/>
    <w:rsid w:val="00DF4F8F"/>
    <w:rsid w:val="00E00E06"/>
    <w:rsid w:val="00E01050"/>
    <w:rsid w:val="00E01A4F"/>
    <w:rsid w:val="00E01BE2"/>
    <w:rsid w:val="00E02E1E"/>
    <w:rsid w:val="00E035BA"/>
    <w:rsid w:val="00E07529"/>
    <w:rsid w:val="00E10739"/>
    <w:rsid w:val="00E158A9"/>
    <w:rsid w:val="00E17EB8"/>
    <w:rsid w:val="00E200FA"/>
    <w:rsid w:val="00E20C98"/>
    <w:rsid w:val="00E237B2"/>
    <w:rsid w:val="00E24776"/>
    <w:rsid w:val="00E24E0D"/>
    <w:rsid w:val="00E24F03"/>
    <w:rsid w:val="00E26758"/>
    <w:rsid w:val="00E30CE6"/>
    <w:rsid w:val="00E34A97"/>
    <w:rsid w:val="00E41BF7"/>
    <w:rsid w:val="00E428AC"/>
    <w:rsid w:val="00E43F24"/>
    <w:rsid w:val="00E44C94"/>
    <w:rsid w:val="00E45825"/>
    <w:rsid w:val="00E47088"/>
    <w:rsid w:val="00E6074A"/>
    <w:rsid w:val="00E65D7D"/>
    <w:rsid w:val="00E673D8"/>
    <w:rsid w:val="00E67AE3"/>
    <w:rsid w:val="00E73CE9"/>
    <w:rsid w:val="00E74AC3"/>
    <w:rsid w:val="00E74AE3"/>
    <w:rsid w:val="00E82199"/>
    <w:rsid w:val="00E84804"/>
    <w:rsid w:val="00E86860"/>
    <w:rsid w:val="00E916F4"/>
    <w:rsid w:val="00E923B4"/>
    <w:rsid w:val="00E93297"/>
    <w:rsid w:val="00E94059"/>
    <w:rsid w:val="00EA50D3"/>
    <w:rsid w:val="00EA5768"/>
    <w:rsid w:val="00EB3482"/>
    <w:rsid w:val="00EC11E8"/>
    <w:rsid w:val="00EC17F0"/>
    <w:rsid w:val="00EC3202"/>
    <w:rsid w:val="00EC34C1"/>
    <w:rsid w:val="00EC3F5A"/>
    <w:rsid w:val="00ED350C"/>
    <w:rsid w:val="00ED3A40"/>
    <w:rsid w:val="00EE3482"/>
    <w:rsid w:val="00EE3B26"/>
    <w:rsid w:val="00EE48D4"/>
    <w:rsid w:val="00EE7140"/>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55F1B"/>
    <w:rsid w:val="00F65FEA"/>
    <w:rsid w:val="00F66501"/>
    <w:rsid w:val="00F71EBD"/>
    <w:rsid w:val="00F723DC"/>
    <w:rsid w:val="00F75389"/>
    <w:rsid w:val="00F755A4"/>
    <w:rsid w:val="00F818B3"/>
    <w:rsid w:val="00F81D1B"/>
    <w:rsid w:val="00F82028"/>
    <w:rsid w:val="00F873A7"/>
    <w:rsid w:val="00FA0026"/>
    <w:rsid w:val="00FA11ED"/>
    <w:rsid w:val="00FA1500"/>
    <w:rsid w:val="00FA3A4C"/>
    <w:rsid w:val="00FA49A3"/>
    <w:rsid w:val="00FA5ED0"/>
    <w:rsid w:val="00FA68C5"/>
    <w:rsid w:val="00FA7086"/>
    <w:rsid w:val="00FA7F9F"/>
    <w:rsid w:val="00FB1E82"/>
    <w:rsid w:val="00FB25E0"/>
    <w:rsid w:val="00FB578D"/>
    <w:rsid w:val="00FB585E"/>
    <w:rsid w:val="00FB621D"/>
    <w:rsid w:val="00FC3B45"/>
    <w:rsid w:val="00FC471E"/>
    <w:rsid w:val="00FD5020"/>
    <w:rsid w:val="00FD5FD5"/>
    <w:rsid w:val="00FE0170"/>
    <w:rsid w:val="00FE0DBC"/>
    <w:rsid w:val="00FE195E"/>
    <w:rsid w:val="00FE3E8B"/>
    <w:rsid w:val="00FE4C20"/>
    <w:rsid w:val="00FE56F2"/>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978248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2023-11-01T05:07:00Z</dcterms:modified>
</cp:coreProperties>
</file>