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20F59946"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DE4589">
        <w:rPr>
          <w:rFonts w:eastAsia="宋体" w:cs="Arial"/>
          <w:bCs/>
          <w:sz w:val="22"/>
          <w:lang w:eastAsia="zh-CN"/>
        </w:rPr>
        <w:t>5</w:t>
      </w:r>
      <w:r w:rsidR="00F070B0">
        <w:rPr>
          <w:rFonts w:cs="Arial"/>
          <w:bCs/>
          <w:sz w:val="22"/>
        </w:rPr>
        <w:tab/>
      </w:r>
      <w:r w:rsidR="00F070B0">
        <w:rPr>
          <w:rFonts w:cs="Arial"/>
          <w:bCs/>
          <w:sz w:val="22"/>
        </w:rPr>
        <w:tab/>
        <w:t>R1-</w:t>
      </w:r>
      <w:r w:rsidR="00F20229">
        <w:rPr>
          <w:rFonts w:cs="Arial"/>
          <w:bCs/>
          <w:sz w:val="22"/>
        </w:rPr>
        <w:t>23</w:t>
      </w:r>
      <w:r w:rsidR="00DE4589">
        <w:rPr>
          <w:rFonts w:cs="Arial"/>
          <w:bCs/>
          <w:sz w:val="22"/>
        </w:rPr>
        <w:t>11091</w:t>
      </w:r>
    </w:p>
    <w:p w14:paraId="5772227F" w14:textId="43A1ADEA" w:rsidR="00A073D0" w:rsidRDefault="00DE4589" w:rsidP="00A073D0">
      <w:pPr>
        <w:pStyle w:val="ab"/>
        <w:tabs>
          <w:tab w:val="clear" w:pos="4536"/>
          <w:tab w:val="left" w:pos="1800"/>
        </w:tabs>
        <w:ind w:left="1798" w:hangingChars="814" w:hanging="1798"/>
        <w:rPr>
          <w:rFonts w:cs="Arial"/>
          <w:bCs/>
          <w:sz w:val="22"/>
        </w:rPr>
      </w:pPr>
      <w:r w:rsidRPr="00DE4589">
        <w:rPr>
          <w:rFonts w:cs="Arial"/>
          <w:bCs/>
          <w:sz w:val="22"/>
        </w:rPr>
        <w:t>Chicago, USA, November 13</w:t>
      </w:r>
      <w:r w:rsidRPr="00DE4589">
        <w:rPr>
          <w:rFonts w:cs="Arial" w:hint="eastAsia"/>
          <w:bCs/>
          <w:sz w:val="22"/>
        </w:rPr>
        <w:t>th</w:t>
      </w:r>
      <w:r w:rsidRPr="00DE4589">
        <w:rPr>
          <w:rFonts w:cs="Arial"/>
          <w:bCs/>
          <w:sz w:val="22"/>
        </w:rPr>
        <w:t xml:space="preserve"> – November 17th</w:t>
      </w:r>
      <w:r w:rsidR="00A073D0">
        <w:rPr>
          <w:rFonts w:cs="Arial"/>
          <w:bCs/>
          <w:sz w:val="22"/>
        </w:rPr>
        <w:t>,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1570BA"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32028B" w:rsidRPr="0032028B">
        <w:rPr>
          <w:rFonts w:cs="Arial"/>
          <w:sz w:val="22"/>
          <w:szCs w:val="22"/>
        </w:rPr>
        <w:t>Remaining issues on</w:t>
      </w:r>
      <w:r w:rsidR="0032028B">
        <w:rPr>
          <w:rFonts w:cs="Arial"/>
          <w:sz w:val="22"/>
          <w:szCs w:val="22"/>
        </w:rPr>
        <w:t xml:space="preserve"> p</w:t>
      </w:r>
      <w:r w:rsidR="009A56F3" w:rsidRPr="009A56F3">
        <w:rPr>
          <w:rFonts w:cs="Arial"/>
          <w:sz w:val="22"/>
          <w:szCs w:val="22"/>
        </w:rPr>
        <w:t>hysical channel design framework for sidelink on unlicensed spectrum</w:t>
      </w:r>
    </w:p>
    <w:p w14:paraId="7ADE29A8" w14:textId="05E640BB"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002BFC">
        <w:rPr>
          <w:rFonts w:eastAsia="宋体" w:cs="Arial"/>
          <w:sz w:val="22"/>
          <w:szCs w:val="22"/>
          <w:lang w:eastAsia="zh-CN"/>
        </w:rPr>
        <w:t>8</w:t>
      </w:r>
      <w:r w:rsidR="00012FBD">
        <w:rPr>
          <w:rFonts w:eastAsia="宋体" w:cs="Arial"/>
          <w:sz w:val="22"/>
          <w:szCs w:val="22"/>
          <w:lang w:eastAsia="zh-CN"/>
        </w:rPr>
        <w:t>.</w:t>
      </w:r>
      <w:r w:rsidR="00002BFC">
        <w:rPr>
          <w:rFonts w:eastAsia="宋体" w:cs="Arial"/>
          <w:sz w:val="22"/>
          <w:szCs w:val="22"/>
          <w:lang w:eastAsia="zh-CN"/>
        </w:rPr>
        <w:t>2</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798AD1B9"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15357F">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4" w:name="_Hlk89917215"/>
            <w:r w:rsidRPr="008A1154">
              <w:rPr>
                <w:rFonts w:ascii="Times" w:hAnsi="Times" w:cs="Times"/>
                <w:lang w:eastAsia="ko-KR"/>
              </w:rPr>
              <w:t>.</w:t>
            </w:r>
            <w:bookmarkEnd w:id="4"/>
          </w:p>
        </w:tc>
      </w:tr>
    </w:tbl>
    <w:p w14:paraId="563FA432" w14:textId="27450EE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w:t>
      </w:r>
      <w:r w:rsidR="00131016">
        <w:rPr>
          <w:rFonts w:ascii="Times New Roman" w:hAnsi="Times New Roman"/>
        </w:rPr>
        <w:t xml:space="preserve">remaining issues on </w:t>
      </w:r>
      <w:r w:rsidR="008A1154">
        <w:rPr>
          <w:rFonts w:ascii="Times New Roman" w:hAnsi="Times New Roman"/>
        </w:rPr>
        <w:t>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11AA9047" w14:textId="2A82080D" w:rsidR="00F05319" w:rsidRPr="008F0B81" w:rsidRDefault="00BB0712" w:rsidP="00F05319">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5" w:name="_Ref498564494"/>
      <w:r>
        <w:rPr>
          <w:lang w:val="fr-FR"/>
        </w:rPr>
        <w:t>Discussion</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2CA688DD" w:rsidR="004E6164" w:rsidRDefault="00C900E4" w:rsidP="009A56F3">
      <w:pPr>
        <w:pStyle w:val="20"/>
        <w:rPr>
          <w:rFonts w:eastAsia="宋体"/>
          <w:b w:val="0"/>
          <w:sz w:val="30"/>
          <w:szCs w:val="30"/>
        </w:rPr>
      </w:pPr>
      <w:bookmarkStart w:id="6" w:name="_Ref101534941"/>
      <w:bookmarkStart w:id="7" w:name="_Ref67499018"/>
      <w:bookmarkStart w:id="8" w:name="_Ref521492551"/>
      <w:bookmarkStart w:id="9" w:name="PP12"/>
      <w:r>
        <w:rPr>
          <w:rFonts w:eastAsia="宋体"/>
          <w:b w:val="0"/>
          <w:sz w:val="30"/>
          <w:szCs w:val="30"/>
        </w:rPr>
        <w:t>Resource pool</w:t>
      </w:r>
      <w:r w:rsidR="00E94EBE">
        <w:rPr>
          <w:rFonts w:eastAsia="宋体"/>
          <w:b w:val="0"/>
          <w:sz w:val="30"/>
          <w:szCs w:val="30"/>
        </w:rPr>
        <w:t xml:space="preserve"> </w:t>
      </w:r>
      <w:r w:rsidR="00E94EBE">
        <w:rPr>
          <w:rFonts w:eastAsia="宋体" w:hint="eastAsia"/>
          <w:b w:val="0"/>
          <w:sz w:val="30"/>
          <w:szCs w:val="30"/>
        </w:rPr>
        <w:t>deter</w:t>
      </w:r>
      <w:r w:rsidR="00E94EBE">
        <w:rPr>
          <w:rFonts w:eastAsia="宋体"/>
          <w:b w:val="0"/>
          <w:sz w:val="30"/>
          <w:szCs w:val="30"/>
        </w:rPr>
        <w:t>mination</w:t>
      </w:r>
    </w:p>
    <w:tbl>
      <w:tblPr>
        <w:tblStyle w:val="af6"/>
        <w:tblW w:w="0" w:type="auto"/>
        <w:tblLook w:val="04A0" w:firstRow="1" w:lastRow="0" w:firstColumn="1" w:lastColumn="0" w:noHBand="0" w:noVBand="1"/>
      </w:tblPr>
      <w:tblGrid>
        <w:gridCol w:w="9019"/>
      </w:tblGrid>
      <w:tr w:rsidR="00A10D5E" w14:paraId="63307771" w14:textId="77777777" w:rsidTr="00A10D5E">
        <w:tc>
          <w:tcPr>
            <w:tcW w:w="9019" w:type="dxa"/>
          </w:tcPr>
          <w:p w14:paraId="79BE1363" w14:textId="59DA67A8" w:rsidR="00A10D5E" w:rsidRDefault="00A10D5E" w:rsidP="003C7733">
            <w:pPr>
              <w:spacing w:before="120" w:after="120"/>
              <w:rPr>
                <w:rFonts w:ascii="Times New Roman" w:eastAsiaTheme="minorEastAsia" w:hAnsi="Times New Roman"/>
                <w:lang w:val="en-GB"/>
              </w:rPr>
            </w:pPr>
            <w:r>
              <w:rPr>
                <w:rFonts w:ascii="Times New Roman" w:eastAsiaTheme="minorEastAsia" w:hAnsi="Times New Roman" w:hint="eastAsia"/>
                <w:lang w:val="en-GB" w:eastAsia="zh-CN"/>
              </w:rPr>
              <w:t>RAN</w:t>
            </w:r>
            <w:r>
              <w:rPr>
                <w:rFonts w:ascii="Times New Roman" w:eastAsiaTheme="minorEastAsia" w:hAnsi="Times New Roman"/>
                <w:lang w:val="en-GB"/>
              </w:rPr>
              <w:t>1</w:t>
            </w:r>
            <w:r>
              <w:rPr>
                <w:rFonts w:ascii="Times New Roman" w:eastAsiaTheme="minorEastAsia" w:hAnsi="Times New Roman" w:hint="eastAsia"/>
                <w:lang w:val="en-GB" w:eastAsia="zh-CN"/>
              </w:rPr>
              <w:t>#</w:t>
            </w:r>
            <w:r>
              <w:rPr>
                <w:rFonts w:ascii="Times New Roman" w:eastAsiaTheme="minorEastAsia" w:hAnsi="Times New Roman"/>
                <w:lang w:val="en-GB"/>
              </w:rPr>
              <w:t xml:space="preserve">109 </w:t>
            </w:r>
            <w:r>
              <w:rPr>
                <w:rFonts w:ascii="Times New Roman" w:eastAsiaTheme="minorEastAsia" w:hAnsi="Times New Roman"/>
                <w:lang w:val="en-GB"/>
              </w:rPr>
              <w:fldChar w:fldCharType="begin"/>
            </w:r>
            <w:r>
              <w:rPr>
                <w:rFonts w:ascii="Times New Roman" w:eastAsiaTheme="minorEastAsia" w:hAnsi="Times New Roman"/>
                <w:lang w:val="en-GB"/>
              </w:rPr>
              <w:instrText xml:space="preserve"> REF _Ref53500410 \r \h </w:instrText>
            </w:r>
            <w:r>
              <w:rPr>
                <w:rFonts w:ascii="Times New Roman" w:eastAsiaTheme="minorEastAsia" w:hAnsi="Times New Roman"/>
                <w:lang w:val="en-GB"/>
              </w:rPr>
            </w:r>
            <w:r>
              <w:rPr>
                <w:rFonts w:ascii="Times New Roman" w:eastAsiaTheme="minorEastAsia" w:hAnsi="Times New Roman"/>
                <w:lang w:val="en-GB"/>
              </w:rPr>
              <w:fldChar w:fldCharType="separate"/>
            </w:r>
            <w:r w:rsidR="0015357F">
              <w:rPr>
                <w:rFonts w:ascii="Times New Roman" w:eastAsiaTheme="minorEastAsia" w:hAnsi="Times New Roman"/>
                <w:lang w:val="en-GB"/>
              </w:rPr>
              <w:t>[3]</w:t>
            </w:r>
            <w:r>
              <w:rPr>
                <w:rFonts w:ascii="Times New Roman" w:eastAsiaTheme="minorEastAsia" w:hAnsi="Times New Roman"/>
                <w:lang w:val="en-GB"/>
              </w:rPr>
              <w:fldChar w:fldCharType="end"/>
            </w:r>
          </w:p>
          <w:p w14:paraId="0BFAA725" w14:textId="77777777" w:rsidR="00A10D5E" w:rsidRPr="00A10D5E" w:rsidRDefault="00A10D5E" w:rsidP="00A10D5E">
            <w:pPr>
              <w:tabs>
                <w:tab w:val="left" w:pos="1440"/>
              </w:tabs>
              <w:ind w:left="1440" w:hanging="1440"/>
              <w:rPr>
                <w:rFonts w:ascii="Times" w:eastAsia="Batang" w:hAnsi="Times"/>
                <w:b/>
                <w:lang w:val="en-GB" w:eastAsia="zh-CN"/>
              </w:rPr>
            </w:pPr>
            <w:r w:rsidRPr="00A10D5E">
              <w:rPr>
                <w:rFonts w:ascii="Times" w:eastAsia="Batang" w:hAnsi="Times"/>
                <w:b/>
                <w:highlight w:val="green"/>
                <w:lang w:val="en-GB" w:eastAsia="zh-CN"/>
              </w:rPr>
              <w:t>Agreement</w:t>
            </w:r>
          </w:p>
          <w:p w14:paraId="29EADDEE" w14:textId="77777777" w:rsidR="00A10D5E" w:rsidRPr="00A10D5E" w:rsidRDefault="00A10D5E" w:rsidP="00A10D5E">
            <w:pPr>
              <w:tabs>
                <w:tab w:val="left" w:pos="1440"/>
              </w:tabs>
              <w:ind w:left="1440" w:hanging="1440"/>
              <w:rPr>
                <w:rFonts w:ascii="Times" w:eastAsia="Batang" w:hAnsi="Times"/>
                <w:lang w:val="en-GB" w:eastAsia="zh-CN"/>
              </w:rPr>
            </w:pPr>
            <w:r w:rsidRPr="00A10D5E">
              <w:rPr>
                <w:rFonts w:ascii="Times" w:eastAsia="Batang" w:hAnsi="Times"/>
                <w:lang w:val="en-GB" w:eastAsia="zh-CN"/>
              </w:rPr>
              <w:t>SL BWP, SL resource pool in R16/R17 NR SL and RB set in R16 NR-U are reused for SL-U as baseline</w:t>
            </w:r>
          </w:p>
          <w:p w14:paraId="3250C2BC"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Only one SL BWP is (pre-)configured within a carrier</w:t>
            </w:r>
          </w:p>
          <w:p w14:paraId="5F4B86E1"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The SL BWP is (pre-)configured to include one or multiple SL resource pools</w:t>
            </w:r>
          </w:p>
          <w:p w14:paraId="6F8244BF"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At least support that one SL resource pool can be (pre-)configured to include integer number of RB sets</w:t>
            </w:r>
          </w:p>
          <w:p w14:paraId="73943983"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whether/how to support one SL resource pool can include sub-set of PRBs of one RB set</w:t>
            </w:r>
          </w:p>
          <w:p w14:paraId="186F469C"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applicable resource pool</w:t>
            </w:r>
          </w:p>
          <w:p w14:paraId="7FF4976C"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impact on sub-channel size and number of sub-channels in a resource pool if sub-channel is supported</w:t>
            </w:r>
          </w:p>
          <w:p w14:paraId="656218BF"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PRBs within intra-cell guard band of two adjacent RB sets belong to a resource pool</w:t>
            </w:r>
            <w:r w:rsidRPr="00A10D5E">
              <w:rPr>
                <w:rFonts w:ascii="Times" w:eastAsia="Batang" w:hAnsi="Times"/>
                <w:lang w:val="en-GB" w:eastAsia="x-none"/>
              </w:rPr>
              <w:t xml:space="preserve"> </w:t>
            </w:r>
            <w:r w:rsidRPr="00A10D5E">
              <w:rPr>
                <w:rFonts w:ascii="Times" w:eastAsia="Batang" w:hAnsi="Times"/>
                <w:lang w:val="en-GB" w:eastAsia="zh-CN"/>
              </w:rPr>
              <w:t>if the resource pool includes the two adjacent RB sets</w:t>
            </w:r>
          </w:p>
          <w:p w14:paraId="7F5C43CE"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details, e.g., how such PRBs are used, the applicable resource pool, etc.</w:t>
            </w:r>
          </w:p>
          <w:p w14:paraId="11A22FAC"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lastRenderedPageBreak/>
              <w:t>FFS: whether R16/R17 NR SL S-SSB slots and/or new S-SSB slots (if supported) are excluded from resource pool</w:t>
            </w:r>
          </w:p>
          <w:p w14:paraId="160B9A73"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 xml:space="preserve">FFS: which slots belong to resource pool, e.g., </w:t>
            </w:r>
            <w:r w:rsidRPr="00A10D5E">
              <w:rPr>
                <w:rFonts w:ascii="Times" w:eastAsia="Batang" w:hAnsi="Times" w:hint="eastAsia"/>
                <w:lang w:val="en-GB" w:eastAsia="zh-CN"/>
              </w:rPr>
              <w:t>h</w:t>
            </w:r>
            <w:r w:rsidRPr="00A10D5E">
              <w:rPr>
                <w:rFonts w:ascii="Times" w:eastAsia="Batang" w:hAnsi="Times"/>
                <w:lang w:val="en-GB" w:eastAsia="zh-CN"/>
              </w:rPr>
              <w:t>ow to set the value of bitmap, whether to consider SL-U/NR-U operating in the same carrier and whether TDD configuration are considered, etc.</w:t>
            </w:r>
          </w:p>
          <w:p w14:paraId="5630F3C2"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impact of PSCCH/PSSCH mapping to frequency resources on resource pool configuration, on sub-channel definition if sub-channel is supported, etc.</w:t>
            </w:r>
          </w:p>
          <w:p w14:paraId="48544038" w14:textId="00E8B03F" w:rsidR="00A10D5E" w:rsidRPr="00A10D5E" w:rsidRDefault="00A10D5E" w:rsidP="003C7733">
            <w:pPr>
              <w:spacing w:before="120" w:after="120"/>
              <w:rPr>
                <w:rFonts w:ascii="Times New Roman" w:eastAsiaTheme="minorEastAsia" w:hAnsi="Times New Roman"/>
                <w:lang w:val="en-GB"/>
              </w:rPr>
            </w:pPr>
          </w:p>
        </w:tc>
      </w:tr>
    </w:tbl>
    <w:p w14:paraId="7512BC7F" w14:textId="77F2755D" w:rsidR="00990486" w:rsidRDefault="00A10D5E" w:rsidP="00990486">
      <w:pPr>
        <w:pStyle w:val="a0"/>
        <w:spacing w:before="120"/>
        <w:rPr>
          <w:rFonts w:ascii="Times New Roman" w:eastAsiaTheme="minorEastAsia" w:hAnsi="Times New Roman"/>
          <w:lang w:eastAsia="zh-CN"/>
        </w:rPr>
      </w:pPr>
      <w:r>
        <w:rPr>
          <w:rFonts w:ascii="Times New Roman" w:eastAsiaTheme="minorEastAsia" w:hAnsi="Times New Roman" w:hint="eastAsia"/>
          <w:lang w:val="en-GB" w:eastAsia="zh-CN"/>
        </w:rPr>
        <w:lastRenderedPageBreak/>
        <w:t>In</w:t>
      </w:r>
      <w:r>
        <w:rPr>
          <w:rFonts w:ascii="Times New Roman" w:eastAsiaTheme="minorEastAsia" w:hAnsi="Times New Roman"/>
          <w:lang w:val="en-GB"/>
        </w:rPr>
        <w:t xml:space="preserve"> RAN1#109, the slots belonging to the SLU resource pool are not </w:t>
      </w:r>
      <w:r w:rsidR="00356279">
        <w:rPr>
          <w:rFonts w:ascii="Times New Roman" w:eastAsiaTheme="minorEastAsia" w:hAnsi="Times New Roman"/>
          <w:lang w:val="en-GB"/>
        </w:rPr>
        <w:t>determined</w:t>
      </w:r>
      <w:r>
        <w:rPr>
          <w:rFonts w:ascii="Times New Roman" w:eastAsiaTheme="minorEastAsia" w:hAnsi="Times New Roman"/>
          <w:lang w:val="en-GB"/>
        </w:rPr>
        <w:t xml:space="preserve"> yet. </w:t>
      </w:r>
      <w:r w:rsidR="00990486">
        <w:rPr>
          <w:rFonts w:ascii="Times New Roman" w:eastAsiaTheme="minorEastAsia" w:hAnsi="Times New Roman"/>
          <w:lang w:eastAsia="zh-CN"/>
        </w:rPr>
        <w:t xml:space="preserve">For SL resource pool in unlicensed band,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w:t>
      </w:r>
      <w:r w:rsidR="00632159">
        <w:rPr>
          <w:rFonts w:ascii="Times New Roman" w:eastAsiaTheme="minorEastAsia" w:hAnsi="Times New Roman"/>
          <w:lang w:eastAsia="zh-CN"/>
        </w:rPr>
        <w:t xml:space="preserve">more </w:t>
      </w:r>
      <w:r w:rsidR="00990486">
        <w:rPr>
          <w:rFonts w:ascii="Times New Roman" w:eastAsiaTheme="minorEastAsia" w:hAnsi="Times New Roman"/>
          <w:lang w:eastAsia="zh-CN"/>
        </w:rPr>
        <w:t>flexible, which is desirable for NRU deployment. Thus, configuring all the slot</w:t>
      </w:r>
      <w:r w:rsidR="00C941A2">
        <w:rPr>
          <w:rFonts w:ascii="Times New Roman" w:eastAsiaTheme="minorEastAsia" w:hAnsi="Times New Roman"/>
          <w:lang w:eastAsia="zh-CN"/>
        </w:rPr>
        <w:t>s</w:t>
      </w:r>
      <w:r w:rsidR="00990486">
        <w:rPr>
          <w:rFonts w:ascii="Times New Roman" w:eastAsiaTheme="minorEastAsia" w:hAnsi="Times New Roman"/>
          <w:lang w:eastAsia="zh-CN"/>
        </w:rPr>
        <w:t xml:space="preserve"> as flexible is the common understanding in NRU. Consequently, there will be very limited UL slots or even no UL slots. In this case, SL UE may have </w:t>
      </w:r>
      <w:r w:rsidR="00BA26F5">
        <w:rPr>
          <w:rFonts w:ascii="Times New Roman" w:eastAsiaTheme="minorEastAsia" w:hAnsi="Times New Roman"/>
          <w:lang w:eastAsia="zh-CN"/>
        </w:rPr>
        <w:t xml:space="preserve">a </w:t>
      </w:r>
      <w:r w:rsidR="00990486">
        <w:rPr>
          <w:rFonts w:ascii="Times New Roman" w:eastAsiaTheme="minorEastAsia" w:hAnsi="Times New Roman"/>
          <w:lang w:eastAsia="zh-CN"/>
        </w:rPr>
        <w:t xml:space="preserve">problem </w:t>
      </w:r>
      <w:r w:rsidR="00C941A2">
        <w:rPr>
          <w:rFonts w:ascii="Times New Roman" w:eastAsiaTheme="minorEastAsia" w:hAnsi="Times New Roman"/>
          <w:lang w:eastAsia="zh-CN"/>
        </w:rPr>
        <w:t xml:space="preserve">with </w:t>
      </w:r>
      <w:r w:rsidR="00990486">
        <w:rPr>
          <w:rFonts w:ascii="Times New Roman" w:eastAsiaTheme="minorEastAsia" w:hAnsi="Times New Roman"/>
          <w:lang w:eastAsia="zh-CN"/>
        </w:rPr>
        <w:t xml:space="preserve">the determination of the time slots for </w:t>
      </w:r>
      <w:r w:rsidR="00C941A2">
        <w:rPr>
          <w:rFonts w:ascii="Times New Roman" w:eastAsiaTheme="minorEastAsia" w:hAnsi="Times New Roman"/>
          <w:lang w:eastAsia="zh-CN"/>
        </w:rPr>
        <w:t xml:space="preserve">the </w:t>
      </w:r>
      <w:r w:rsidR="00990486">
        <w:rPr>
          <w:rFonts w:ascii="Times New Roman" w:eastAsiaTheme="minorEastAsia" w:hAnsi="Times New Roman"/>
          <w:lang w:eastAsia="zh-CN"/>
        </w:rPr>
        <w:t xml:space="preserve">resource pool. To solve this problem, a straightforward way is to mandatorily configure enough UL slots in the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However, this will reduce the flexibility of the transmissions in </w:t>
      </w:r>
      <w:r w:rsidR="00BA26F5">
        <w:rPr>
          <w:rFonts w:ascii="Times New Roman" w:eastAsiaTheme="minorEastAsia" w:hAnsi="Times New Roman"/>
          <w:lang w:eastAsia="zh-CN"/>
        </w:rPr>
        <w:t xml:space="preserve">the </w:t>
      </w:r>
      <w:r w:rsidR="00990486">
        <w:rPr>
          <w:rFonts w:ascii="Times New Roman" w:eastAsiaTheme="minorEastAsia" w:hAnsi="Times New Roman"/>
          <w:lang w:eastAsia="zh-CN"/>
        </w:rPr>
        <w:t xml:space="preserve">unlicensed band, and consequently degrade the Uu performance. The other alternatives can be allowing SL transmission in flexible slots or assuming all the slots are valid for SL transmission or configuring separate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for SL transmission. The separate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can be carried in RRC signaling other than SIB1, and adequate UL slots can be provided for SL transmission. </w:t>
      </w:r>
      <w:r w:rsidR="00D41487">
        <w:rPr>
          <w:rFonts w:ascii="Times New Roman" w:eastAsiaTheme="minorEastAsia" w:hAnsi="Times New Roman" w:hint="eastAsia"/>
          <w:lang w:eastAsia="zh-CN"/>
        </w:rPr>
        <w:t>A</w:t>
      </w:r>
      <w:r w:rsidR="00D41487">
        <w:rPr>
          <w:rFonts w:ascii="Times New Roman" w:eastAsiaTheme="minorEastAsia" w:hAnsi="Times New Roman"/>
          <w:lang w:eastAsia="zh-CN"/>
        </w:rPr>
        <w:t>mong these options, it is preferred to include flexible symbols in the resource pool, since it has less spec impact compared with other mechanisms.</w:t>
      </w:r>
    </w:p>
    <w:p w14:paraId="6AD6528A" w14:textId="768A86ED" w:rsidR="00990486" w:rsidRDefault="00990486" w:rsidP="00990486">
      <w:pPr>
        <w:pStyle w:val="a0"/>
        <w:spacing w:before="120"/>
        <w:rPr>
          <w:rFonts w:ascii="Times New Roman" w:eastAsiaTheme="minorEastAsia" w:hAnsi="Times New Roman"/>
          <w:b/>
          <w:bCs/>
          <w:i/>
          <w:iCs/>
          <w:lang w:eastAsia="zh-CN"/>
        </w:rPr>
      </w:pPr>
      <w:bookmarkStart w:id="10"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15357F">
        <w:rPr>
          <w:rFonts w:ascii="Times New Roman" w:hAnsi="Times New Roman"/>
          <w:b/>
          <w:bCs/>
          <w:i/>
          <w:iCs/>
          <w:noProof/>
        </w:rPr>
        <w:t>1</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w:t>
      </w:r>
      <w:r w:rsidR="00230CEF">
        <w:rPr>
          <w:rFonts w:ascii="Times New Roman" w:eastAsiaTheme="minorEastAsia" w:hAnsi="Times New Roman"/>
          <w:b/>
          <w:bCs/>
          <w:i/>
          <w:iCs/>
          <w:lang w:eastAsia="zh-CN"/>
        </w:rPr>
        <w:t xml:space="preserve">being </w:t>
      </w:r>
      <w:r>
        <w:rPr>
          <w:rFonts w:ascii="Times New Roman" w:eastAsiaTheme="minorEastAsia" w:hAnsi="Times New Roman"/>
          <w:b/>
          <w:bCs/>
          <w:i/>
          <w:iCs/>
          <w:lang w:eastAsia="zh-CN"/>
        </w:rPr>
        <w:t>available for deriving SL resources in the unlicensed band due to the deployment of NRU which configures all the slots in the unlicensed band as flexible should be addressed.</w:t>
      </w:r>
      <w:bookmarkEnd w:id="10"/>
    </w:p>
    <w:p w14:paraId="3E2AB155" w14:textId="1D29FCB7" w:rsidR="00542C31" w:rsidRDefault="001A0964">
      <w:pPr>
        <w:pStyle w:val="a0"/>
        <w:spacing w:before="120"/>
        <w:rPr>
          <w:rFonts w:ascii="Times New Roman" w:eastAsiaTheme="minorEastAsia" w:hAnsi="Times New Roman"/>
          <w:b/>
          <w:bCs/>
          <w:i/>
          <w:iCs/>
          <w:lang w:eastAsia="zh-CN"/>
        </w:rPr>
      </w:pPr>
      <w:bookmarkStart w:id="11" w:name="_Ref127524321"/>
      <w:bookmarkStart w:id="12" w:name="_Ref146791585"/>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15357F">
        <w:rPr>
          <w:rFonts w:ascii="Times New Roman" w:hAnsi="Times New Roman"/>
          <w:b/>
          <w:bCs/>
          <w:i/>
          <w:iCs/>
          <w:noProof/>
        </w:rPr>
        <w:t>2</w:t>
      </w:r>
      <w:r w:rsidRPr="0023240F">
        <w:rPr>
          <w:rFonts w:ascii="Times New Roman" w:hAnsi="Times New Roman"/>
          <w:b/>
          <w:bCs/>
          <w:i/>
          <w:iCs/>
        </w:rPr>
        <w:fldChar w:fldCharType="end"/>
      </w:r>
      <w:r w:rsidRPr="00BB360B">
        <w:rPr>
          <w:rFonts w:ascii="Times New Roman" w:hAnsi="Times New Roman"/>
          <w:b/>
          <w:bCs/>
          <w:i/>
          <w:iCs/>
        </w:rPr>
        <w:t xml:space="preserve">: </w:t>
      </w:r>
      <w:bookmarkEnd w:id="11"/>
      <w:r w:rsidR="00CE393E" w:rsidRPr="00BB360B">
        <w:rPr>
          <w:rFonts w:ascii="Times New Roman" w:hAnsi="Times New Roman"/>
          <w:b/>
          <w:bCs/>
          <w:i/>
          <w:iCs/>
        </w:rPr>
        <w:t xml:space="preserve">The </w:t>
      </w:r>
      <w:r w:rsidR="004D7E1A" w:rsidRPr="00BB360B">
        <w:rPr>
          <w:rFonts w:ascii="Times New Roman" w:hAnsi="Times New Roman"/>
          <w:b/>
          <w:bCs/>
          <w:i/>
          <w:iCs/>
        </w:rPr>
        <w:t>flexible slots</w:t>
      </w:r>
      <w:r w:rsidR="00CE393E" w:rsidRPr="00BB360B">
        <w:rPr>
          <w:rFonts w:ascii="Times New Roman" w:hAnsi="Times New Roman"/>
          <w:b/>
          <w:bCs/>
          <w:i/>
          <w:iCs/>
        </w:rPr>
        <w:t xml:space="preserve"> can be used to be configured as SL resources</w:t>
      </w:r>
      <w:r w:rsidR="00EB02EE" w:rsidRPr="00BB360B">
        <w:rPr>
          <w:rFonts w:ascii="Times New Roman" w:hAnsi="Times New Roman"/>
          <w:b/>
          <w:bCs/>
          <w:i/>
          <w:iCs/>
        </w:rPr>
        <w:t>.</w:t>
      </w:r>
      <w:bookmarkEnd w:id="12"/>
      <w:r w:rsidR="004D7E1A">
        <w:rPr>
          <w:rFonts w:ascii="Times New Roman" w:eastAsiaTheme="minorEastAsia" w:hAnsi="Times New Roman"/>
          <w:b/>
          <w:bCs/>
          <w:i/>
          <w:iCs/>
          <w:lang w:eastAsia="zh-CN"/>
        </w:rPr>
        <w:tab/>
      </w:r>
    </w:p>
    <w:bookmarkEnd w:id="6"/>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587B2F7E"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15357F">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2648752D"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15357F">
              <w:rPr>
                <w:rFonts w:ascii="Times" w:eastAsiaTheme="minorEastAsia" w:hAnsi="Times"/>
                <w:lang w:val="en-GB" w:eastAsia="zh-CN"/>
              </w:rPr>
              <w:t>[4]</w:t>
            </w:r>
            <w:r>
              <w:rPr>
                <w:rFonts w:ascii="Times" w:eastAsiaTheme="minorEastAsia" w:hAnsi="Times"/>
                <w:lang w:val="en-GB" w:eastAsia="zh-CN"/>
              </w:rPr>
              <w:fldChar w:fldCharType="end"/>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 xml:space="preserve">Option 2: </w:t>
            </w:r>
            <w:bookmarkStart w:id="13" w:name="_Hlk146711743"/>
            <w:r w:rsidRPr="00332F9D">
              <w:rPr>
                <w:rFonts w:ascii="Times" w:eastAsia="微软雅黑" w:hAnsi="Times"/>
                <w:lang w:val="en-GB" w:eastAsia="zh-CN"/>
              </w:rPr>
              <w:t>PSCCH locates in every RB set of corresponding PSSCH</w:t>
            </w:r>
            <w:bookmarkEnd w:id="13"/>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1819937D" w:rsidR="006F68CC" w:rsidRPr="007D0CD8" w:rsidRDefault="006F68CC" w:rsidP="007D0CD8">
            <w:pPr>
              <w:numPr>
                <w:ilvl w:val="0"/>
                <w:numId w:val="28"/>
              </w:numPr>
              <w:tabs>
                <w:tab w:val="left" w:pos="1440"/>
              </w:tabs>
              <w:autoSpaceDE w:val="0"/>
              <w:autoSpaceDN w:val="0"/>
              <w:jc w:val="both"/>
              <w:rPr>
                <w:rFonts w:ascii="Times" w:eastAsia="Batang" w:hAnsi="Times"/>
                <w:lang w:val="en-GB" w:eastAsia="zh-CN"/>
              </w:rPr>
            </w:pPr>
          </w:p>
        </w:tc>
      </w:tr>
    </w:tbl>
    <w:p w14:paraId="47F49F30" w14:textId="46150172" w:rsidR="002D05C3" w:rsidRDefault="00C0347D" w:rsidP="007B2B24">
      <w:pPr>
        <w:pStyle w:val="a0"/>
        <w:spacing w:before="120"/>
        <w:rPr>
          <w:rFonts w:ascii="Times New Roman" w:eastAsia="宋体" w:hAnsi="Times New Roman"/>
          <w:lang w:eastAsia="zh-CN"/>
        </w:rPr>
      </w:pPr>
      <w:r>
        <w:rPr>
          <w:rFonts w:ascii="Times New Roman" w:eastAsia="宋体" w:hAnsi="Times New Roman"/>
          <w:lang w:eastAsia="zh-CN"/>
        </w:rPr>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2A787708" w:rsidR="002D05C3" w:rsidRDefault="002D05C3" w:rsidP="007B2B24">
      <w:pPr>
        <w:pStyle w:val="a0"/>
        <w:spacing w:before="120"/>
        <w:rPr>
          <w:rFonts w:ascii="Times New Roman" w:eastAsia="宋体" w:hAnsi="Times New Roman"/>
          <w:lang w:eastAsia="zh-CN"/>
        </w:rPr>
      </w:pPr>
      <w:bookmarkStart w:id="14" w:name="_Ref115450246"/>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3</w:t>
      </w:r>
      <w:r w:rsidRPr="00F971CC">
        <w:rPr>
          <w:rFonts w:ascii="Times New Roman" w:hAnsi="Times New Roman"/>
          <w:b/>
          <w:i/>
        </w:rPr>
        <w:fldChar w:fldCharType="end"/>
      </w:r>
      <w:r w:rsidRPr="00F971CC">
        <w:rPr>
          <w:rFonts w:ascii="Times New Roman" w:hAnsi="Times New Roman"/>
          <w:b/>
          <w:i/>
        </w:rPr>
        <w:t xml:space="preserve">: The number of PRBs for PSCCH </w:t>
      </w:r>
      <w:r w:rsidR="00A94A8D" w:rsidRPr="00F971CC">
        <w:rPr>
          <w:rFonts w:ascii="Times New Roman" w:hAnsi="Times New Roman"/>
          <w:b/>
          <w:i/>
        </w:rPr>
        <w:t xml:space="preserve">in </w:t>
      </w:r>
      <w:r w:rsidR="00224773" w:rsidRPr="00F971CC">
        <w:rPr>
          <w:rFonts w:ascii="Times New Roman" w:hAnsi="Times New Roman"/>
          <w:b/>
          <w:i/>
        </w:rPr>
        <w:t>an</w:t>
      </w:r>
      <w:r w:rsidR="00A94A8D" w:rsidRPr="00F971CC">
        <w:rPr>
          <w:rFonts w:ascii="Times New Roman" w:hAnsi="Times New Roman"/>
          <w:b/>
          <w:i/>
        </w:rPr>
        <w:t xml:space="preserve"> RB set </w:t>
      </w:r>
      <w:r w:rsidRPr="00F971CC">
        <w:rPr>
          <w:rFonts w:ascii="Times New Roman" w:hAnsi="Times New Roman"/>
          <w:b/>
          <w:i/>
        </w:rPr>
        <w:t>can be 10</w:t>
      </w:r>
      <w:r w:rsidR="00A94A8D" w:rsidRPr="00F971CC">
        <w:rPr>
          <w:rFonts w:ascii="Times New Roman" w:hAnsi="Times New Roman"/>
          <w:b/>
          <w:i/>
        </w:rPr>
        <w:t xml:space="preserve"> or 20</w:t>
      </w:r>
      <w:r w:rsidRPr="00F971CC">
        <w:rPr>
          <w:rFonts w:ascii="Times New Roman" w:hAnsi="Times New Roman"/>
          <w:b/>
          <w:i/>
        </w:rPr>
        <w:t xml:space="preserve"> for interlaced transmission </w:t>
      </w:r>
      <w:r w:rsidR="00A94A8D" w:rsidRPr="00F971CC">
        <w:rPr>
          <w:rFonts w:ascii="Times New Roman" w:hAnsi="Times New Roman"/>
          <w:b/>
          <w:i/>
        </w:rPr>
        <w:t>depending on the number of interlaces configured to a sub-channel</w:t>
      </w:r>
      <w:r w:rsidRPr="00F971CC">
        <w:rPr>
          <w:rFonts w:ascii="Times New Roman" w:hAnsi="Times New Roman"/>
          <w:b/>
          <w:i/>
        </w:rPr>
        <w:t>.</w:t>
      </w:r>
      <w:bookmarkEnd w:id="14"/>
    </w:p>
    <w:p w14:paraId="030D3BB5" w14:textId="63011B5B" w:rsidR="00AA5B01" w:rsidRDefault="002D05C3" w:rsidP="003C7733">
      <w:pPr>
        <w:jc w:val="both"/>
        <w:rPr>
          <w:rFonts w:ascii="Times New Roman" w:eastAsia="宋体" w:hAnsi="Times New Roman"/>
          <w:lang w:eastAsia="zh-CN"/>
        </w:rPr>
      </w:pPr>
      <w:r>
        <w:rPr>
          <w:rFonts w:ascii="Times New Roman" w:eastAsia="宋体" w:hAnsi="Times New Roman"/>
          <w:lang w:eastAsia="zh-CN"/>
        </w:rPr>
        <w:lastRenderedPageBreak/>
        <w:t xml:space="preserve">One remaining issue is when the transmitted </w:t>
      </w:r>
      <w:r w:rsidR="003077D6">
        <w:rPr>
          <w:rFonts w:ascii="Times New Roman" w:eastAsia="宋体" w:hAnsi="Times New Roman" w:hint="eastAsia"/>
          <w:lang w:eastAsia="zh-CN"/>
        </w:rPr>
        <w:t>PSSCH</w:t>
      </w:r>
      <w:r w:rsidR="003077D6">
        <w:rPr>
          <w:rFonts w:ascii="Times New Roman" w:eastAsia="宋体" w:hAnsi="Times New Roman"/>
          <w:lang w:eastAsia="zh-CN"/>
        </w:rPr>
        <w:t xml:space="preserve"> </w:t>
      </w:r>
      <w:r>
        <w:rPr>
          <w:rFonts w:ascii="Times New Roman" w:eastAsia="宋体" w:hAnsi="Times New Roman"/>
          <w:lang w:eastAsia="zh-CN"/>
        </w:rPr>
        <w:t>spans multiple RB sets, whether the PSCCH is transmitted in one of the RB set</w:t>
      </w:r>
      <w:r w:rsidR="003077D6">
        <w:rPr>
          <w:rFonts w:ascii="Times New Roman" w:eastAsia="宋体" w:hAnsi="Times New Roman"/>
          <w:lang w:eastAsia="zh-CN"/>
        </w:rPr>
        <w:t>s</w:t>
      </w:r>
      <w:r>
        <w:rPr>
          <w:rFonts w:ascii="Times New Roman" w:eastAsia="宋体" w:hAnsi="Times New Roman"/>
          <w:lang w:eastAsia="zh-CN"/>
        </w:rPr>
        <w:t xml:space="preserve"> or in every RB set that the </w:t>
      </w:r>
      <w:r w:rsidR="003077D6">
        <w:rPr>
          <w:rFonts w:ascii="Times New Roman" w:eastAsia="宋体" w:hAnsi="Times New Roman"/>
          <w:lang w:eastAsia="zh-CN"/>
        </w:rPr>
        <w:t xml:space="preserve">PSSCH </w:t>
      </w:r>
      <w:r>
        <w:rPr>
          <w:rFonts w:ascii="Times New Roman" w:eastAsia="宋体" w:hAnsi="Times New Roman"/>
          <w:lang w:eastAsia="zh-CN"/>
        </w:rPr>
        <w:t xml:space="preserve">is spanning. </w:t>
      </w:r>
      <w:r w:rsidR="00AA5B01" w:rsidRPr="00AA5B01">
        <w:rPr>
          <w:rFonts w:ascii="Times New Roman" w:eastAsia="宋体" w:hAnsi="Times New Roman"/>
          <w:lang w:eastAsia="zh-CN"/>
        </w:rPr>
        <w:t xml:space="preserve">If the UE only transmit SCI in the lowest RB set of PSSCH as Rel-16, the resource collision between BW-limited UE </w:t>
      </w:r>
      <w:r w:rsidR="00AA5B01">
        <w:rPr>
          <w:rFonts w:ascii="Times New Roman" w:eastAsiaTheme="minorEastAsia" w:hAnsi="Times New Roman"/>
          <w:lang w:eastAsia="zh-CN"/>
        </w:rPr>
        <w:t xml:space="preserve">(i.e., supporting only one RB set) </w:t>
      </w:r>
      <w:r w:rsidR="00AA5B01" w:rsidRPr="00AA5B01">
        <w:rPr>
          <w:rFonts w:ascii="Times New Roman" w:eastAsia="宋体" w:hAnsi="Times New Roman"/>
          <w:lang w:eastAsia="zh-CN"/>
        </w:rPr>
        <w:t xml:space="preserve">and WB UE (i.e., supporting more than one RB set) is inevitable, because the BW-limited UE cannot receive the transmission and the resource reservation indication in the SCI if it locates in an RB set other than the RB set where the SCI is sent, as shown in Figure 2.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AA5B01" w14:paraId="097B8794" w14:textId="77777777" w:rsidTr="002F28DC">
        <w:tc>
          <w:tcPr>
            <w:tcW w:w="9019" w:type="dxa"/>
          </w:tcPr>
          <w:p w14:paraId="262EE6F1" w14:textId="77777777" w:rsidR="00AA5B01" w:rsidRPr="003E2485" w:rsidRDefault="00AA5B01" w:rsidP="00AA5B01">
            <w:pPr>
              <w:pStyle w:val="a0"/>
              <w:keepNext/>
              <w:jc w:val="center"/>
              <w:rPr>
                <w:rFonts w:ascii="Times New Roman" w:hAnsi="Times New Roman"/>
              </w:rPr>
            </w:pPr>
            <w:r w:rsidRPr="003E2485">
              <w:rPr>
                <w:rFonts w:ascii="Times New Roman" w:hAnsi="Times New Roman"/>
              </w:rPr>
              <w:object w:dxaOrig="5175" w:dyaOrig="2686" w14:anchorId="3472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07.5pt" o:ole="">
                  <v:imagedata r:id="rId8" o:title=""/>
                </v:shape>
                <o:OLEObject Type="Embed" ProgID="Visio.Drawing.15" ShapeID="_x0000_i1025" DrawAspect="Content" ObjectID="_1760547847" r:id="rId9"/>
              </w:object>
            </w:r>
          </w:p>
          <w:p w14:paraId="69194511" w14:textId="3E17BDD1" w:rsidR="00AA5B01" w:rsidRDefault="00AA5B01" w:rsidP="002F28DC">
            <w:pPr>
              <w:ind w:firstLineChars="950" w:firstLine="1900"/>
              <w:rPr>
                <w:rFonts w:ascii="Times New Roman" w:eastAsia="宋体" w:hAnsi="Times New Roman"/>
                <w:lang w:eastAsia="zh-CN"/>
              </w:rPr>
            </w:pPr>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15357F">
              <w:rPr>
                <w:rFonts w:ascii="Times New Roman" w:hAnsi="Times New Roman"/>
                <w:noProof/>
              </w:rPr>
              <w:t>1</w:t>
            </w:r>
            <w:r w:rsidRPr="003E2485">
              <w:rPr>
                <w:rFonts w:ascii="Times New Roman" w:hAnsi="Times New Roman"/>
              </w:rPr>
              <w:fldChar w:fldCharType="end"/>
            </w:r>
            <w:r>
              <w:rPr>
                <w:rFonts w:ascii="Times New Roman" w:hAnsi="Times New Roman"/>
              </w:rPr>
              <w:t>: Resource collision triggered by SCI misdetection</w:t>
            </w:r>
          </w:p>
        </w:tc>
      </w:tr>
    </w:tbl>
    <w:p w14:paraId="29D0172E" w14:textId="34E170B7" w:rsidR="00E63F45" w:rsidRPr="000A4A0C" w:rsidRDefault="00E63F45" w:rsidP="00E63F45">
      <w:pPr>
        <w:spacing w:before="120" w:after="120"/>
        <w:jc w:val="both"/>
        <w:rPr>
          <w:rFonts w:ascii="Times New Roman" w:eastAsia="等线" w:hAnsi="Times New Roman"/>
          <w:lang w:eastAsia="zh-CN"/>
        </w:rPr>
      </w:pPr>
      <w:r>
        <w:rPr>
          <w:rFonts w:ascii="Times New Roman" w:eastAsia="等线" w:hAnsi="Times New Roman"/>
          <w:lang w:eastAsia="zh-CN"/>
        </w:rPr>
        <w:t xml:space="preserve">Two different schemes of operating </w:t>
      </w:r>
      <w:r w:rsidRPr="00A06478">
        <w:rPr>
          <w:rFonts w:ascii="Times New Roman" w:eastAsia="等线" w:hAnsi="Times New Roman"/>
          <w:lang w:eastAsia="zh-CN"/>
        </w:rPr>
        <w:t>BW-limited UE and WB-UE in the same resource pool</w:t>
      </w:r>
      <w:r>
        <w:rPr>
          <w:rFonts w:ascii="Times New Roman" w:eastAsia="等线" w:hAnsi="Times New Roman"/>
          <w:lang w:eastAsia="zh-CN"/>
        </w:rPr>
        <w:t xml:space="preserve"> are evaluated. </w:t>
      </w:r>
      <w:r w:rsidRPr="000A4A0C">
        <w:rPr>
          <w:rFonts w:ascii="Times New Roman" w:eastAsia="等线" w:hAnsi="Times New Roman"/>
          <w:lang w:eastAsia="zh-CN"/>
        </w:rPr>
        <w:t xml:space="preserve">In </w:t>
      </w:r>
      <w:r>
        <w:rPr>
          <w:rFonts w:ascii="Times New Roman" w:eastAsia="等线" w:hAnsi="Times New Roman"/>
          <w:lang w:eastAsia="zh-CN"/>
        </w:rPr>
        <w:t xml:space="preserve">scheme </w:t>
      </w:r>
      <w:r w:rsidRPr="000A4A0C">
        <w:rPr>
          <w:rFonts w:ascii="Times New Roman" w:eastAsia="等线" w:hAnsi="Times New Roman"/>
          <w:lang w:eastAsia="zh-CN"/>
        </w:rPr>
        <w:t>1, the WB-UE only transmit</w:t>
      </w:r>
      <w:r>
        <w:rPr>
          <w:rFonts w:ascii="Times New Roman" w:eastAsia="等线" w:hAnsi="Times New Roman"/>
          <w:lang w:eastAsia="zh-CN"/>
        </w:rPr>
        <w:t>s</w:t>
      </w:r>
      <w:r w:rsidRPr="000A4A0C">
        <w:rPr>
          <w:rFonts w:ascii="Times New Roman" w:eastAsia="等线" w:hAnsi="Times New Roman"/>
          <w:lang w:eastAsia="zh-CN"/>
        </w:rPr>
        <w:t xml:space="preserve"> SCI in the lowest RB set where the PSSCH spans</w:t>
      </w:r>
      <w:r>
        <w:rPr>
          <w:rFonts w:ascii="Times New Roman" w:eastAsia="等线" w:hAnsi="Times New Roman"/>
          <w:lang w:eastAsia="zh-CN"/>
        </w:rPr>
        <w:t>,</w:t>
      </w:r>
      <w:r w:rsidRPr="000A4A0C">
        <w:rPr>
          <w:rFonts w:ascii="Times New Roman" w:eastAsia="等线" w:hAnsi="Times New Roman"/>
          <w:lang w:eastAsia="zh-CN"/>
        </w:rPr>
        <w:t xml:space="preserve"> </w:t>
      </w:r>
      <w:r>
        <w:rPr>
          <w:rFonts w:ascii="Times New Roman" w:eastAsia="等线" w:hAnsi="Times New Roman"/>
          <w:lang w:eastAsia="zh-CN"/>
        </w:rPr>
        <w:t>w</w:t>
      </w:r>
      <w:r w:rsidRPr="000A4A0C">
        <w:rPr>
          <w:rFonts w:ascii="Times New Roman" w:eastAsia="等线" w:hAnsi="Times New Roman"/>
          <w:lang w:eastAsia="zh-CN"/>
        </w:rPr>
        <w:t xml:space="preserve">hile in </w:t>
      </w:r>
      <w:r>
        <w:rPr>
          <w:rFonts w:ascii="Times New Roman" w:eastAsia="等线" w:hAnsi="Times New Roman"/>
          <w:lang w:eastAsia="zh-CN"/>
        </w:rPr>
        <w:t xml:space="preserve">scheme </w:t>
      </w:r>
      <w:r w:rsidRPr="000A4A0C">
        <w:rPr>
          <w:rFonts w:ascii="Times New Roman" w:eastAsia="等线" w:hAnsi="Times New Roman"/>
          <w:lang w:eastAsia="zh-CN"/>
        </w:rPr>
        <w:t>2, the WB-UE transmit</w:t>
      </w:r>
      <w:r>
        <w:rPr>
          <w:rFonts w:ascii="Times New Roman" w:eastAsia="等线" w:hAnsi="Times New Roman"/>
          <w:lang w:eastAsia="zh-CN"/>
        </w:rPr>
        <w:t>s</w:t>
      </w:r>
      <w:r w:rsidRPr="000A4A0C">
        <w:rPr>
          <w:rFonts w:ascii="Times New Roman" w:eastAsia="等线" w:hAnsi="Times New Roman"/>
          <w:lang w:eastAsia="zh-CN"/>
        </w:rPr>
        <w:t xml:space="preserve"> SCI in every RB set of the allocated PSSCH. The </w:t>
      </w:r>
      <w:r w:rsidRPr="00B81D74">
        <w:rPr>
          <w:rFonts w:ascii="Times New Roman" w:eastAsia="等线" w:hAnsi="Times New Roman"/>
          <w:lang w:eastAsia="zh-CN"/>
        </w:rPr>
        <w:t>UPT</w:t>
      </w:r>
      <w:r>
        <w:rPr>
          <w:rFonts w:ascii="Times New Roman" w:eastAsia="等线" w:hAnsi="Times New Roman"/>
          <w:lang w:eastAsia="zh-CN"/>
        </w:rPr>
        <w:t xml:space="preserve"> performance</w:t>
      </w:r>
      <w:r w:rsidRPr="000A4A0C">
        <w:rPr>
          <w:rFonts w:ascii="Times New Roman" w:eastAsia="等线" w:hAnsi="Times New Roman"/>
          <w:lang w:eastAsia="zh-CN"/>
        </w:rPr>
        <w:t xml:space="preserve"> gain</w:t>
      </w:r>
      <w:r>
        <w:rPr>
          <w:rFonts w:ascii="Times New Roman" w:eastAsia="等线" w:hAnsi="Times New Roman"/>
          <w:lang w:eastAsia="zh-CN"/>
        </w:rPr>
        <w:t xml:space="preserve"> of scheme 2 over scheme 1</w:t>
      </w:r>
      <w:r w:rsidRPr="000A4A0C">
        <w:rPr>
          <w:rFonts w:ascii="Times New Roman" w:eastAsia="等线" w:hAnsi="Times New Roman"/>
          <w:lang w:eastAsia="zh-CN"/>
        </w:rPr>
        <w:t xml:space="preserve"> is provided in </w:t>
      </w:r>
      <w:r w:rsidR="00587D20">
        <w:rPr>
          <w:rFonts w:ascii="Times New Roman" w:eastAsia="等线" w:hAnsi="Times New Roman"/>
          <w:lang w:eastAsia="zh-CN"/>
        </w:rPr>
        <w:fldChar w:fldCharType="begin"/>
      </w:r>
      <w:r w:rsidR="00587D20">
        <w:rPr>
          <w:rFonts w:ascii="Times New Roman" w:eastAsia="等线" w:hAnsi="Times New Roman"/>
          <w:lang w:eastAsia="zh-CN"/>
        </w:rPr>
        <w:instrText xml:space="preserve"> REF _Ref146717850 \h </w:instrText>
      </w:r>
      <w:r w:rsidR="00587D20">
        <w:rPr>
          <w:rFonts w:ascii="Times New Roman" w:eastAsia="等线" w:hAnsi="Times New Roman"/>
          <w:lang w:eastAsia="zh-CN"/>
        </w:rPr>
      </w:r>
      <w:r w:rsidR="00587D20">
        <w:rPr>
          <w:rFonts w:ascii="Times New Roman" w:eastAsia="等线" w:hAnsi="Times New Roman"/>
          <w:lang w:eastAsia="zh-CN"/>
        </w:rPr>
        <w:fldChar w:fldCharType="separate"/>
      </w:r>
      <w:r w:rsidR="0015357F" w:rsidRPr="00B81D74">
        <w:rPr>
          <w:rFonts w:ascii="Times New Roman" w:hAnsi="Times New Roman"/>
        </w:rPr>
        <w:t xml:space="preserve">Figure </w:t>
      </w:r>
      <w:r w:rsidR="0015357F">
        <w:rPr>
          <w:rFonts w:ascii="Times New Roman" w:hAnsi="Times New Roman"/>
          <w:noProof/>
        </w:rPr>
        <w:t>2</w:t>
      </w:r>
      <w:r w:rsidR="00587D20">
        <w:rPr>
          <w:rFonts w:ascii="Times New Roman" w:eastAsia="等线" w:hAnsi="Times New Roman"/>
          <w:lang w:eastAsia="zh-CN"/>
        </w:rPr>
        <w:fldChar w:fldCharType="end"/>
      </w:r>
      <w:r w:rsidRPr="000A4A0C">
        <w:rPr>
          <w:rFonts w:ascii="Times New Roman" w:eastAsia="等线" w:hAnsi="Times New Roman"/>
          <w:lang w:eastAsia="zh-CN"/>
        </w:rPr>
        <w:t xml:space="preserve">. The general simulation parameters and result of </w:t>
      </w:r>
      <w:r w:rsidRPr="00B81D74">
        <w:rPr>
          <w:rFonts w:ascii="Times New Roman" w:eastAsia="等线" w:hAnsi="Times New Roman"/>
          <w:lang w:eastAsia="zh-CN"/>
        </w:rPr>
        <w:t>UPT</w:t>
      </w:r>
      <w:r w:rsidRPr="000A4A0C">
        <w:rPr>
          <w:rFonts w:ascii="Times New Roman" w:eastAsia="等线" w:hAnsi="Times New Roman"/>
          <w:lang w:eastAsia="zh-CN"/>
        </w:rPr>
        <w:t xml:space="preserve"> can be found in </w:t>
      </w:r>
      <w:r w:rsidRPr="00B81D74">
        <w:rPr>
          <w:rFonts w:ascii="Times New Roman" w:eastAsia="等线" w:hAnsi="Times New Roman"/>
          <w:lang w:eastAsia="zh-CN"/>
        </w:rPr>
        <w:t xml:space="preserve">Annex I Table1 and </w:t>
      </w:r>
      <w:r w:rsidR="007B2B24">
        <w:rPr>
          <w:rFonts w:ascii="Times New Roman" w:eastAsia="等线" w:hAnsi="Times New Roman"/>
          <w:lang w:eastAsia="zh-CN"/>
        </w:rPr>
        <w:fldChar w:fldCharType="begin"/>
      </w:r>
      <w:r w:rsidR="007B2B24">
        <w:rPr>
          <w:rFonts w:ascii="Times New Roman" w:eastAsia="等线" w:hAnsi="Times New Roman"/>
          <w:lang w:eastAsia="zh-CN"/>
        </w:rPr>
        <w:instrText xml:space="preserve"> REF _Ref146718761 \h </w:instrText>
      </w:r>
      <w:r w:rsidR="007B2B24">
        <w:rPr>
          <w:rFonts w:ascii="Times New Roman" w:eastAsia="等线" w:hAnsi="Times New Roman"/>
          <w:lang w:eastAsia="zh-CN"/>
        </w:rPr>
      </w:r>
      <w:r w:rsidR="007B2B24">
        <w:rPr>
          <w:rFonts w:ascii="Times New Roman" w:eastAsia="等线" w:hAnsi="Times New Roman"/>
          <w:lang w:eastAsia="zh-CN"/>
        </w:rPr>
        <w:fldChar w:fldCharType="separate"/>
      </w:r>
      <w:r w:rsidR="0015357F" w:rsidRPr="00B81D74">
        <w:rPr>
          <w:rFonts w:ascii="Times New Roman" w:hAnsi="Times New Roman"/>
        </w:rPr>
        <w:t xml:space="preserve">Figure </w:t>
      </w:r>
      <w:r w:rsidR="0015357F">
        <w:rPr>
          <w:rFonts w:ascii="Times New Roman" w:hAnsi="Times New Roman"/>
          <w:noProof/>
        </w:rPr>
        <w:t>7</w:t>
      </w:r>
      <w:r w:rsidR="007B2B24">
        <w:rPr>
          <w:rFonts w:ascii="Times New Roman" w:eastAsia="等线" w:hAnsi="Times New Roman"/>
          <w:lang w:eastAsia="zh-CN"/>
        </w:rPr>
        <w:fldChar w:fldCharType="end"/>
      </w:r>
      <w:r w:rsidRPr="000A4A0C">
        <w:rPr>
          <w:rFonts w:ascii="Times New Roman" w:eastAsia="等线" w:hAnsi="Times New Roman"/>
          <w:lang w:eastAsia="zh-CN"/>
        </w:rPr>
        <w:t xml:space="preserve">. </w:t>
      </w:r>
    </w:p>
    <w:p w14:paraId="2F160F5C" w14:textId="73CD47A1" w:rsidR="00E63F45" w:rsidRDefault="00E63F45" w:rsidP="00E63F45">
      <w:pPr>
        <w:spacing w:before="120" w:after="120"/>
        <w:jc w:val="both"/>
        <w:rPr>
          <w:rFonts w:ascii="Times New Roman" w:eastAsia="等线" w:hAnsi="Times New Roman"/>
          <w:lang w:eastAsia="zh-CN"/>
        </w:rPr>
      </w:pPr>
      <w:r w:rsidRPr="000A4A0C">
        <w:rPr>
          <w:rFonts w:ascii="Times New Roman" w:eastAsiaTheme="minorEastAsia" w:hAnsi="Times New Roman"/>
          <w:lang w:eastAsia="zh-CN"/>
        </w:rPr>
        <w:t xml:space="preserve">As shown in </w:t>
      </w:r>
      <w:r w:rsidR="00587D20">
        <w:rPr>
          <w:rFonts w:ascii="Times New Roman" w:eastAsiaTheme="minorEastAsia" w:hAnsi="Times New Roman"/>
          <w:lang w:eastAsia="zh-CN"/>
        </w:rPr>
        <w:fldChar w:fldCharType="begin"/>
      </w:r>
      <w:r w:rsidR="00587D20">
        <w:rPr>
          <w:rFonts w:ascii="Times New Roman" w:eastAsiaTheme="minorEastAsia" w:hAnsi="Times New Roman"/>
          <w:lang w:eastAsia="zh-CN"/>
        </w:rPr>
        <w:instrText xml:space="preserve"> REF _Ref146717850 \h </w:instrText>
      </w:r>
      <w:r w:rsidR="00587D20">
        <w:rPr>
          <w:rFonts w:ascii="Times New Roman" w:eastAsiaTheme="minorEastAsia" w:hAnsi="Times New Roman"/>
          <w:lang w:eastAsia="zh-CN"/>
        </w:rPr>
      </w:r>
      <w:r w:rsidR="00587D20">
        <w:rPr>
          <w:rFonts w:ascii="Times New Roman" w:eastAsiaTheme="minorEastAsia" w:hAnsi="Times New Roman"/>
          <w:lang w:eastAsia="zh-CN"/>
        </w:rPr>
        <w:fldChar w:fldCharType="separate"/>
      </w:r>
      <w:r w:rsidR="0015357F" w:rsidRPr="00B81D74">
        <w:rPr>
          <w:rFonts w:ascii="Times New Roman" w:hAnsi="Times New Roman"/>
        </w:rPr>
        <w:t xml:space="preserve">Figure </w:t>
      </w:r>
      <w:r w:rsidR="0015357F">
        <w:rPr>
          <w:rFonts w:ascii="Times New Roman" w:hAnsi="Times New Roman"/>
          <w:noProof/>
        </w:rPr>
        <w:t>2</w:t>
      </w:r>
      <w:r w:rsidR="00587D20">
        <w:rPr>
          <w:rFonts w:ascii="Times New Roman" w:eastAsiaTheme="minorEastAsia" w:hAnsi="Times New Roman"/>
          <w:lang w:eastAsia="zh-CN"/>
        </w:rPr>
        <w:fldChar w:fldCharType="end"/>
      </w:r>
      <w:r w:rsidRPr="000A4A0C">
        <w:rPr>
          <w:rFonts w:ascii="Times New Roman" w:eastAsiaTheme="minorEastAsia" w:hAnsi="Times New Roman"/>
          <w:lang w:eastAsia="zh-CN"/>
        </w:rPr>
        <w:t xml:space="preserve"> the BW-lim</w:t>
      </w:r>
      <w:r>
        <w:rPr>
          <w:rFonts w:ascii="Times New Roman" w:eastAsiaTheme="minorEastAsia" w:hAnsi="Times New Roman"/>
          <w:lang w:eastAsia="zh-CN"/>
        </w:rPr>
        <w:t>i</w:t>
      </w:r>
      <w:r w:rsidRPr="000A4A0C">
        <w:rPr>
          <w:rFonts w:ascii="Times New Roman" w:eastAsiaTheme="minorEastAsia" w:hAnsi="Times New Roman"/>
          <w:lang w:eastAsia="zh-CN"/>
        </w:rPr>
        <w:t xml:space="preserve">ted UE in </w:t>
      </w:r>
      <w:r>
        <w:rPr>
          <w:rFonts w:ascii="Times New Roman" w:eastAsia="等线" w:hAnsi="Times New Roman"/>
          <w:lang w:eastAsia="zh-CN"/>
        </w:rPr>
        <w:t xml:space="preserve">scheme </w:t>
      </w:r>
      <w:r w:rsidRPr="000A4A0C">
        <w:rPr>
          <w:rFonts w:ascii="Times New Roman" w:eastAsiaTheme="minorEastAsia" w:hAnsi="Times New Roman"/>
          <w:lang w:eastAsia="zh-CN"/>
        </w:rPr>
        <w:t>1 suffers</w:t>
      </w:r>
      <w:r>
        <w:rPr>
          <w:rFonts w:ascii="Times New Roman" w:eastAsiaTheme="minorEastAsia" w:hAnsi="Times New Roman"/>
          <w:lang w:eastAsia="zh-CN"/>
        </w:rPr>
        <w:t xml:space="preserve"> from</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16.98%</w:t>
      </w:r>
      <w:r w:rsidRPr="000A4A0C">
        <w:rPr>
          <w:rFonts w:ascii="Times New Roman" w:eastAsiaTheme="minorEastAsia" w:hAnsi="Times New Roman"/>
          <w:lang w:eastAsia="zh-CN"/>
        </w:rPr>
        <w:t xml:space="preserve"> performance loss compared </w:t>
      </w:r>
      <w:r>
        <w:rPr>
          <w:rFonts w:ascii="Times New Roman" w:eastAsiaTheme="minorEastAsia" w:hAnsi="Times New Roman"/>
          <w:lang w:eastAsia="zh-CN"/>
        </w:rPr>
        <w:t>with</w:t>
      </w:r>
      <w:r w:rsidRPr="000A4A0C">
        <w:rPr>
          <w:rFonts w:ascii="Times New Roman" w:eastAsiaTheme="minorEastAsia" w:hAnsi="Times New Roman"/>
          <w:lang w:eastAsia="zh-CN"/>
        </w:rPr>
        <w:t xml:space="preserve"> </w:t>
      </w:r>
      <w:r>
        <w:rPr>
          <w:rFonts w:ascii="Times New Roman" w:eastAsia="等线" w:hAnsi="Times New Roman"/>
          <w:lang w:eastAsia="zh-CN"/>
        </w:rPr>
        <w:t>scheme 2 due to unexpected resource collision</w:t>
      </w:r>
      <w:r>
        <w:rPr>
          <w:rFonts w:ascii="Times New Roman" w:eastAsiaTheme="minorEastAsia" w:hAnsi="Times New Roman"/>
          <w:lang w:eastAsia="zh-CN"/>
        </w:rPr>
        <w:t>. Even though the WB-UE can detect a reservation from a BW-limited UE in either scheme, it still has a</w:t>
      </w:r>
      <w:r w:rsidRPr="00A06478">
        <w:rPr>
          <w:rFonts w:ascii="Times New Roman" w:eastAsiaTheme="minorEastAsia" w:hAnsi="Times New Roman"/>
          <w:lang w:eastAsia="zh-CN"/>
        </w:rPr>
        <w:t xml:space="preserve"> </w:t>
      </w:r>
      <w:r>
        <w:rPr>
          <w:rFonts w:ascii="Times New Roman" w:eastAsiaTheme="minorEastAsia" w:hAnsi="Times New Roman"/>
          <w:lang w:eastAsia="zh-CN"/>
        </w:rPr>
        <w:t xml:space="preserve">UPT </w:t>
      </w:r>
      <w:r w:rsidRPr="00A06478">
        <w:rPr>
          <w:rFonts w:ascii="Times New Roman" w:eastAsiaTheme="minorEastAsia" w:hAnsi="Times New Roman"/>
          <w:lang w:eastAsia="zh-CN"/>
        </w:rPr>
        <w:t>performance loss</w:t>
      </w:r>
      <w:r>
        <w:rPr>
          <w:rFonts w:ascii="Times New Roman" w:eastAsiaTheme="minorEastAsia" w:hAnsi="Times New Roman"/>
          <w:lang w:eastAsia="zh-CN"/>
        </w:rPr>
        <w:t xml:space="preserve"> of</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5.96%</w:t>
      </w:r>
      <w:r>
        <w:rPr>
          <w:rFonts w:ascii="Times New Roman" w:eastAsiaTheme="minorEastAsia" w:hAnsi="Times New Roman"/>
          <w:lang w:eastAsia="zh-CN"/>
        </w:rPr>
        <w:t>, due to the collision from the initial TB transmission of a BW-limited UE</w:t>
      </w:r>
      <w:r w:rsidRPr="000A4A0C">
        <w:rPr>
          <w:rFonts w:ascii="Times New Roman" w:eastAsiaTheme="minorEastAsia" w:hAnsi="Times New Roman"/>
          <w:lang w:eastAsia="zh-CN"/>
        </w:rPr>
        <w:t>.</w:t>
      </w:r>
      <w:r>
        <w:rPr>
          <w:rFonts w:ascii="Times New Roman" w:eastAsiaTheme="minorEastAsia" w:hAnsi="Times New Roman"/>
          <w:lang w:eastAsia="zh-CN"/>
        </w:rPr>
        <w:t xml:space="preserve"> </w:t>
      </w:r>
      <w:r>
        <w:rPr>
          <w:rFonts w:ascii="Times New Roman" w:eastAsiaTheme="minorEastAsia" w:hAnsi="Times New Roman"/>
          <w:u w:val="single"/>
          <w:lang w:eastAsia="zh-CN"/>
        </w:rPr>
        <w:t>T</w:t>
      </w:r>
      <w:r w:rsidRPr="00B81D74">
        <w:rPr>
          <w:rFonts w:ascii="Times New Roman" w:eastAsiaTheme="minorEastAsia" w:hAnsi="Times New Roman"/>
          <w:u w:val="single"/>
          <w:lang w:eastAsia="zh-CN"/>
        </w:rPr>
        <w:t>here would be significant performance degradation for both BW-limited UE and WB-UE due to resource collision</w:t>
      </w:r>
      <w:r w:rsidRPr="000A4A0C">
        <w:rPr>
          <w:rFonts w:ascii="Times New Roman" w:eastAsiaTheme="minorEastAsia" w:hAnsi="Times New Roman"/>
          <w:lang w:eastAsia="zh-CN"/>
        </w:rPr>
        <w:t xml:space="preserve"> if UE only transmit</w:t>
      </w:r>
      <w:r>
        <w:rPr>
          <w:rFonts w:ascii="Times New Roman" w:eastAsiaTheme="minorEastAsia" w:hAnsi="Times New Roman"/>
          <w:lang w:eastAsia="zh-CN"/>
        </w:rPr>
        <w:t>s</w:t>
      </w:r>
      <w:r w:rsidRPr="000A4A0C">
        <w:rPr>
          <w:rFonts w:ascii="Times New Roman" w:eastAsiaTheme="minorEastAsia" w:hAnsi="Times New Roman"/>
          <w:lang w:eastAsia="zh-CN"/>
        </w:rPr>
        <w:t xml:space="preserve"> SCI in the lowest RB set of PSSCH</w:t>
      </w:r>
      <w:r>
        <w:rPr>
          <w:rFonts w:ascii="Times New Roman" w:eastAsiaTheme="minorEastAsia" w:hAnsi="Times New Roman"/>
          <w:lang w:eastAsia="zh-CN"/>
        </w:rPr>
        <w:t>.</w:t>
      </w:r>
    </w:p>
    <w:p w14:paraId="7C58197B" w14:textId="77777777" w:rsidR="00E63F45" w:rsidRDefault="00E63F45" w:rsidP="00E63F45">
      <w:pPr>
        <w:keepNext/>
        <w:spacing w:before="120" w:after="120"/>
        <w:jc w:val="center"/>
      </w:pPr>
      <w:r>
        <w:rPr>
          <w:noProof/>
        </w:rPr>
        <w:drawing>
          <wp:inline distT="0" distB="0" distL="0" distR="0" wp14:anchorId="703E47DA" wp14:editId="4F8C5215">
            <wp:extent cx="4106385" cy="2501978"/>
            <wp:effectExtent l="0" t="0" r="8890" b="12700"/>
            <wp:docPr id="618343305" name="图表 618343305">
              <a:extLst xmlns:a="http://schemas.openxmlformats.org/drawingml/2006/main">
                <a:ext uri="{FF2B5EF4-FFF2-40B4-BE49-F238E27FC236}">
                  <a16:creationId xmlns:a16="http://schemas.microsoft.com/office/drawing/2014/main" id="{43A5DA18-BD6E-4A01-A72E-AE546BD3ED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DB83199" w14:textId="2541D24B" w:rsidR="00AA5B01" w:rsidRPr="00E63F45" w:rsidRDefault="00E63F45" w:rsidP="00E63F45">
      <w:pPr>
        <w:pStyle w:val="a7"/>
        <w:jc w:val="center"/>
        <w:rPr>
          <w:rFonts w:ascii="Times New Roman" w:eastAsiaTheme="minorEastAsia" w:hAnsi="Times New Roman"/>
          <w:lang w:val="en-US" w:eastAsia="zh-CN"/>
        </w:rPr>
      </w:pPr>
      <w:bookmarkStart w:id="15" w:name="_Ref146717850"/>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sidR="0015357F">
        <w:rPr>
          <w:rFonts w:ascii="Times New Roman" w:hAnsi="Times New Roman"/>
          <w:noProof/>
        </w:rPr>
        <w:t>2</w:t>
      </w:r>
      <w:r w:rsidRPr="00B81D74">
        <w:rPr>
          <w:rFonts w:ascii="Times New Roman" w:hAnsi="Times New Roman"/>
        </w:rPr>
        <w:fldChar w:fldCharType="end"/>
      </w:r>
      <w:bookmarkEnd w:id="15"/>
      <w:r w:rsidRPr="00B81D74">
        <w:rPr>
          <w:rFonts w:ascii="Times New Roman" w:hAnsi="Times New Roman"/>
        </w:rPr>
        <w:t xml:space="preserve"> </w:t>
      </w:r>
      <w:r w:rsidRPr="00B81D74">
        <w:rPr>
          <w:rFonts w:ascii="Times New Roman" w:eastAsiaTheme="minorEastAsia" w:hAnsi="Times New Roman"/>
          <w:lang w:eastAsia="zh-CN"/>
        </w:rPr>
        <w:t>system</w:t>
      </w:r>
      <w:r w:rsidRPr="00B81D74">
        <w:rPr>
          <w:rFonts w:ascii="Times New Roman" w:hAnsi="Times New Roman"/>
        </w:rPr>
        <w:t xml:space="preserve"> </w:t>
      </w:r>
      <w:r w:rsidRPr="00B81D74">
        <w:rPr>
          <w:rFonts w:ascii="Times New Roman" w:eastAsiaTheme="minorEastAsia" w:hAnsi="Times New Roman"/>
          <w:lang w:eastAsia="zh-CN"/>
        </w:rPr>
        <w:t>simulation</w:t>
      </w:r>
      <w:r w:rsidRPr="00B81D74">
        <w:rPr>
          <w:rFonts w:ascii="Times New Roman" w:hAnsi="Times New Roman"/>
        </w:rPr>
        <w:t xml:space="preserve"> </w:t>
      </w:r>
      <w:r w:rsidRPr="00B81D74">
        <w:rPr>
          <w:rFonts w:ascii="Times New Roman" w:eastAsiaTheme="minorEastAsia" w:hAnsi="Times New Roman"/>
          <w:lang w:eastAsia="zh-CN"/>
        </w:rPr>
        <w:t>for wideband operating</w:t>
      </w:r>
    </w:p>
    <w:p w14:paraId="332D0756" w14:textId="4D9B2D9D" w:rsidR="00F413E2" w:rsidRDefault="00E63F45" w:rsidP="0015357F">
      <w:pPr>
        <w:jc w:val="both"/>
      </w:pPr>
      <w:r>
        <w:rPr>
          <w:rFonts w:ascii="Times New Roman" w:eastAsia="宋体" w:hAnsi="Times New Roman" w:hint="eastAsia"/>
          <w:lang w:eastAsia="zh-CN"/>
        </w:rPr>
        <w:t>Th</w:t>
      </w:r>
      <w:r>
        <w:rPr>
          <w:rFonts w:ascii="Times New Roman" w:eastAsia="宋体" w:hAnsi="Times New Roman"/>
          <w:lang w:eastAsia="zh-CN"/>
        </w:rPr>
        <w:t>erefore</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900E4">
        <w:rPr>
          <w:rFonts w:ascii="Times New Roman" w:eastAsia="宋体" w:hAnsi="Times New Roman"/>
          <w:lang w:eastAsia="zh-CN"/>
        </w:rPr>
        <w:t xml:space="preserve">to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in order to </w:t>
      </w:r>
      <w:r w:rsidR="00C900E4">
        <w:rPr>
          <w:rFonts w:ascii="Times New Roman" w:eastAsia="宋体" w:hAnsi="Times New Roman"/>
          <w:lang w:eastAsia="zh-CN"/>
        </w:rPr>
        <w:t xml:space="preserve">avoid resource collision between </w:t>
      </w:r>
      <w:r w:rsidR="00F31467">
        <w:rPr>
          <w:rFonts w:ascii="Times New Roman" w:eastAsia="宋体" w:hAnsi="Times New Roman"/>
          <w:lang w:eastAsia="zh-CN"/>
        </w:rPr>
        <w:t>UEs with different operating bandwidths (e.g., supporting different number</w:t>
      </w:r>
      <w:r w:rsidR="00230CEF">
        <w:rPr>
          <w:rFonts w:ascii="Times New Roman" w:eastAsia="宋体" w:hAnsi="Times New Roman"/>
          <w:lang w:eastAsia="zh-CN"/>
        </w:rPr>
        <w:t>s</w:t>
      </w:r>
      <w:r w:rsidR="00F31467">
        <w:rPr>
          <w:rFonts w:ascii="Times New Roman" w:eastAsia="宋体" w:hAnsi="Times New Roman"/>
          <w:lang w:eastAsia="zh-CN"/>
        </w:rPr>
        <w:t xml:space="preserve"> of RB sets)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w:t>
      </w:r>
      <w:r w:rsidR="00AA5B01">
        <w:rPr>
          <w:rFonts w:ascii="Times New Roman" w:eastAsia="宋体" w:hAnsi="Times New Roman" w:hint="eastAsia"/>
          <w:lang w:eastAsia="zh-CN"/>
        </w:rPr>
        <w:t>T</w:t>
      </w:r>
      <w:r w:rsidR="00AA5B01">
        <w:rPr>
          <w:rFonts w:ascii="Times New Roman" w:eastAsia="宋体" w:hAnsi="Times New Roman"/>
          <w:lang w:eastAsia="zh-CN"/>
        </w:rPr>
        <w:t>hus, the following TP is proposed:</w:t>
      </w:r>
    </w:p>
    <w:tbl>
      <w:tblPr>
        <w:tblStyle w:val="af6"/>
        <w:tblW w:w="0" w:type="auto"/>
        <w:tblLook w:val="04A0" w:firstRow="1" w:lastRow="0" w:firstColumn="1" w:lastColumn="0" w:noHBand="0" w:noVBand="1"/>
      </w:tblPr>
      <w:tblGrid>
        <w:gridCol w:w="9019"/>
      </w:tblGrid>
      <w:tr w:rsidR="00AA5B01" w14:paraId="23A39873" w14:textId="77777777" w:rsidTr="00F413E2">
        <w:trPr>
          <w:trHeight w:val="2849"/>
        </w:trPr>
        <w:tc>
          <w:tcPr>
            <w:tcW w:w="9019" w:type="dxa"/>
          </w:tcPr>
          <w:p w14:paraId="1BD1A578" w14:textId="77777777" w:rsidR="002B521C" w:rsidRPr="003B2915" w:rsidRDefault="002B521C" w:rsidP="002B521C">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lastRenderedPageBreak/>
              <w:t>Reason for change:</w:t>
            </w:r>
          </w:p>
          <w:p w14:paraId="54C59D72" w14:textId="5CCC1FD4" w:rsidR="002B521C" w:rsidRPr="003B2915" w:rsidRDefault="002B521C" w:rsidP="002B521C">
            <w:pPr>
              <w:spacing w:after="180"/>
              <w:jc w:val="both"/>
              <w:rPr>
                <w:rFonts w:ascii="Times New Roman" w:eastAsia="微软雅黑" w:hAnsi="Times New Roman"/>
                <w:szCs w:val="20"/>
                <w:lang w:eastAsia="zh-CN"/>
              </w:rPr>
            </w:pPr>
            <w:r>
              <w:rPr>
                <w:rFonts w:ascii="Times New Roman" w:eastAsia="微软雅黑" w:hAnsi="Times New Roman" w:hint="eastAsia"/>
                <w:szCs w:val="20"/>
                <w:lang w:eastAsia="zh-CN"/>
              </w:rPr>
              <w:t>T</w:t>
            </w:r>
            <w:r>
              <w:rPr>
                <w:rFonts w:ascii="Times New Roman" w:eastAsia="微软雅黑" w:hAnsi="Times New Roman"/>
                <w:szCs w:val="20"/>
                <w:lang w:eastAsia="zh-CN"/>
              </w:rPr>
              <w:t xml:space="preserve">he PSCCH should be transmitted in </w:t>
            </w:r>
            <w:r>
              <w:rPr>
                <w:rFonts w:ascii="Times New Roman" w:eastAsia="宋体" w:hAnsi="Times New Roman"/>
                <w:lang w:eastAsia="zh-CN"/>
              </w:rPr>
              <w:t xml:space="preserve">each RB set of the corresponding PSSCH to </w:t>
            </w:r>
            <w:r w:rsidRPr="002B521C">
              <w:rPr>
                <w:rFonts w:ascii="Times New Roman" w:eastAsia="宋体" w:hAnsi="Times New Roman"/>
                <w:lang w:eastAsia="zh-CN"/>
              </w:rPr>
              <w:t>avoid resource collision between UEs with different operating bandwidths</w:t>
            </w:r>
            <w:r>
              <w:rPr>
                <w:rFonts w:ascii="Times New Roman" w:eastAsia="宋体" w:hAnsi="Times New Roman"/>
                <w:lang w:eastAsia="zh-CN"/>
              </w:rPr>
              <w:t xml:space="preserve"> </w:t>
            </w:r>
            <w:r w:rsidRPr="002B521C">
              <w:rPr>
                <w:rFonts w:ascii="Times New Roman" w:eastAsia="宋体" w:hAnsi="Times New Roman"/>
                <w:lang w:eastAsia="zh-CN"/>
              </w:rPr>
              <w:t>in the same resource pool</w:t>
            </w:r>
            <w:r>
              <w:rPr>
                <w:rFonts w:ascii="Times New Roman" w:eastAsia="宋体" w:hAnsi="Times New Roman"/>
                <w:lang w:eastAsia="zh-CN"/>
              </w:rPr>
              <w:t>.</w:t>
            </w:r>
          </w:p>
          <w:p w14:paraId="3C3608BD" w14:textId="77777777" w:rsidR="002B521C" w:rsidRDefault="002B521C" w:rsidP="002B521C">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695A7DA3" w14:textId="3AF33393" w:rsidR="002B521C" w:rsidRPr="003B2915" w:rsidRDefault="002B521C" w:rsidP="002B521C">
            <w:pPr>
              <w:spacing w:beforeLines="50" w:before="120" w:after="180"/>
              <w:jc w:val="both"/>
              <w:rPr>
                <w:rFonts w:ascii="Times New Roman" w:eastAsia="宋体" w:hAnsi="Times New Roman"/>
                <w:b/>
                <w:szCs w:val="20"/>
                <w:u w:val="single"/>
                <w:lang w:eastAsia="zh-CN"/>
              </w:rPr>
            </w:pPr>
            <w:r w:rsidRPr="002B521C">
              <w:rPr>
                <w:rFonts w:ascii="Times New Roman" w:eastAsia="微软雅黑" w:hAnsi="Times New Roman"/>
                <w:szCs w:val="20"/>
                <w:lang w:eastAsia="zh-CN"/>
              </w:rPr>
              <w:t>UE transmit PSCCH in each RB set of the associated PSSCH.</w:t>
            </w:r>
          </w:p>
          <w:p w14:paraId="1FBE4750" w14:textId="367E74DB" w:rsidR="002B521C" w:rsidRDefault="002B521C" w:rsidP="002B521C">
            <w:pPr>
              <w:spacing w:before="120" w:after="120"/>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464A18BB" w14:textId="506A2F52" w:rsidR="00AA5B01" w:rsidRPr="00BE65F6" w:rsidRDefault="002B521C" w:rsidP="002B521C">
            <w:pPr>
              <w:spacing w:before="120" w:after="120"/>
              <w:jc w:val="both"/>
              <w:rPr>
                <w:rFonts w:ascii="Times New Roman" w:eastAsia="等线" w:hAnsi="Times New Roman"/>
                <w:b/>
                <w:bCs/>
                <w:szCs w:val="20"/>
                <w:u w:val="single"/>
                <w:lang w:eastAsia="zh-CN"/>
              </w:rPr>
            </w:pPr>
            <w:r>
              <w:rPr>
                <w:rFonts w:ascii="Times New Roman" w:eastAsia="宋体" w:hAnsi="Times New Roman"/>
                <w:lang w:eastAsia="zh-CN"/>
              </w:rPr>
              <w:t>T</w:t>
            </w:r>
            <w:r w:rsidRPr="00AA5B01">
              <w:rPr>
                <w:rFonts w:ascii="Times New Roman" w:eastAsia="宋体" w:hAnsi="Times New Roman"/>
                <w:lang w:eastAsia="zh-CN"/>
              </w:rPr>
              <w:t xml:space="preserve">he resource collision between BW-limited UE </w:t>
            </w:r>
            <w:r>
              <w:rPr>
                <w:rFonts w:ascii="Times New Roman" w:eastAsiaTheme="minorEastAsia" w:hAnsi="Times New Roman"/>
                <w:lang w:eastAsia="zh-CN"/>
              </w:rPr>
              <w:t xml:space="preserve">(i.e., supporting only one RB set) </w:t>
            </w:r>
            <w:r w:rsidRPr="00AA5B01">
              <w:rPr>
                <w:rFonts w:ascii="Times New Roman" w:eastAsia="宋体" w:hAnsi="Times New Roman"/>
                <w:lang w:eastAsia="zh-CN"/>
              </w:rPr>
              <w:t>and WB UE (i.e., supporting more than one RB set) is inevitable, because the BW-limited UE cannot receive the transmission and the resource reservation indication in the SCI if it locates in an RB set other than the RB set where the SCI is sent</w:t>
            </w:r>
            <w:r>
              <w:rPr>
                <w:rFonts w:ascii="Times New Roman" w:eastAsia="宋体" w:hAnsi="Times New Roman"/>
                <w:lang w:eastAsia="zh-CN"/>
              </w:rPr>
              <w:t>.</w:t>
            </w:r>
          </w:p>
        </w:tc>
      </w:tr>
      <w:tr w:rsidR="00F413E2" w14:paraId="5C24E40D" w14:textId="77777777" w:rsidTr="003C7733">
        <w:trPr>
          <w:trHeight w:val="2840"/>
        </w:trPr>
        <w:tc>
          <w:tcPr>
            <w:tcW w:w="9019" w:type="dxa"/>
          </w:tcPr>
          <w:p w14:paraId="224BF3C2" w14:textId="77777777" w:rsidR="00F413E2" w:rsidRPr="00BE65F6" w:rsidRDefault="00F413E2" w:rsidP="00F413E2">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56D32D66" w14:textId="77777777" w:rsidR="00F413E2" w:rsidRPr="00BE65F6" w:rsidRDefault="00F413E2" w:rsidP="00F413E2">
            <w:pPr>
              <w:rPr>
                <w:rFonts w:ascii="Arial" w:eastAsia="宋体" w:hAnsi="Arial" w:cs="Arial"/>
                <w:sz w:val="24"/>
                <w:szCs w:val="21"/>
                <w:lang w:val="en-GB"/>
              </w:rPr>
            </w:pPr>
            <w:r w:rsidRPr="00BE65F6">
              <w:rPr>
                <w:rFonts w:ascii="Arial" w:eastAsia="宋体" w:hAnsi="Arial" w:cs="Arial"/>
                <w:sz w:val="24"/>
                <w:szCs w:val="21"/>
                <w:lang w:val="en-GB"/>
              </w:rPr>
              <w:t xml:space="preserve">16.4 </w:t>
            </w:r>
            <w:r w:rsidRPr="00BE65F6">
              <w:rPr>
                <w:rFonts w:ascii="Arial" w:eastAsia="宋体" w:hAnsi="Arial" w:cs="Arial"/>
                <w:sz w:val="24"/>
                <w:szCs w:val="21"/>
                <w:lang w:val="en-GB"/>
              </w:rPr>
              <w:tab/>
              <w:t xml:space="preserve">UE procedure for transmitting PSCCH </w:t>
            </w:r>
          </w:p>
          <w:p w14:paraId="7E8174B2" w14:textId="77777777" w:rsidR="00F413E2" w:rsidRDefault="00F413E2" w:rsidP="00F413E2">
            <w:pPr>
              <w:spacing w:after="180"/>
              <w:jc w:val="both"/>
              <w:rPr>
                <w:rFonts w:ascii="Times New Roman" w:eastAsia="宋体" w:hAnsi="Times New Roman"/>
                <w:szCs w:val="20"/>
              </w:rPr>
            </w:pPr>
            <w:r w:rsidRPr="001841CA">
              <w:rPr>
                <w:rFonts w:ascii="Times New Roman" w:eastAsia="宋体" w:hAnsi="Times New Roman"/>
                <w:szCs w:val="20"/>
                <w:lang w:val="en-GB" w:eastAsia="ja-JP"/>
              </w:rPr>
              <w:t xml:space="preserve">A UE can be provided a number of symbols in a resource pool, by </w:t>
            </w:r>
            <w:r w:rsidRPr="001841CA">
              <w:rPr>
                <w:rFonts w:ascii="Times New Roman" w:eastAsia="宋体" w:hAnsi="Times New Roman"/>
                <w:i/>
                <w:iCs/>
                <w:szCs w:val="20"/>
                <w:lang w:val="en-GB" w:eastAsia="ja-JP"/>
              </w:rPr>
              <w:t>sl-</w:t>
            </w:r>
            <w:r w:rsidRPr="001841CA">
              <w:rPr>
                <w:rFonts w:ascii="Times New Roman" w:eastAsia="宋体" w:hAnsi="Times New Roman"/>
                <w:i/>
                <w:szCs w:val="20"/>
              </w:rPr>
              <w:t>TimeResourcePSCCH</w:t>
            </w:r>
            <w:r w:rsidRPr="001841CA">
              <w:rPr>
                <w:rFonts w:ascii="Times New Roman" w:eastAsia="宋体" w:hAnsi="Times New Roman"/>
                <w:szCs w:val="20"/>
              </w:rPr>
              <w:t xml:space="preserve">, starting from a second symbol that is available for </w:t>
            </w:r>
            <w:r w:rsidRPr="001841CA">
              <w:rPr>
                <w:rFonts w:ascii="Times New Roman" w:eastAsia="宋体" w:hAnsi="Times New Roman"/>
                <w:szCs w:val="20"/>
                <w:lang w:eastAsia="ko-KR"/>
              </w:rPr>
              <w:t xml:space="preserve">SL transmissions </w:t>
            </w:r>
            <w:r w:rsidRPr="001841CA">
              <w:rPr>
                <w:rFonts w:ascii="Times New Roman" w:eastAsia="宋体" w:hAnsi="Times New Roman"/>
                <w:szCs w:val="20"/>
              </w:rPr>
              <w:t xml:space="preserve">in a slot, and a number of PRBs in the resource pool, by </w:t>
            </w:r>
            <w:r w:rsidRPr="001841CA">
              <w:rPr>
                <w:rFonts w:ascii="Times New Roman" w:eastAsia="宋体" w:hAnsi="Times New Roman"/>
                <w:i/>
                <w:iCs/>
                <w:szCs w:val="20"/>
              </w:rPr>
              <w:t>sl-</w:t>
            </w:r>
            <w:r w:rsidRPr="001841CA">
              <w:rPr>
                <w:rFonts w:ascii="Times New Roman" w:eastAsia="宋体" w:hAnsi="Times New Roman"/>
                <w:i/>
                <w:szCs w:val="20"/>
              </w:rPr>
              <w:t>FreqResourcePSCCH</w:t>
            </w:r>
            <w:r w:rsidRPr="001841CA">
              <w:rPr>
                <w:rFonts w:ascii="Times New Roman" w:eastAsia="宋体" w:hAnsi="Times New Roman"/>
                <w:szCs w:val="20"/>
              </w:rPr>
              <w:t>, starting from the lowest PRB index of the lowest sub-channel index, in</w:t>
            </w:r>
            <w:r w:rsidRPr="00F05319">
              <w:rPr>
                <w:rFonts w:ascii="Times New Roman" w:eastAsia="宋体" w:hAnsi="Times New Roman"/>
                <w:strike/>
                <w:color w:val="FF0000"/>
                <w:szCs w:val="20"/>
              </w:rPr>
              <w:t xml:space="preserve"> an </w:t>
            </w:r>
            <w:r w:rsidRPr="00002BFC">
              <w:rPr>
                <w:rFonts w:ascii="Times New Roman" w:eastAsia="宋体" w:hAnsi="Times New Roman" w:hint="eastAsia"/>
                <w:color w:val="FF0000"/>
                <w:szCs w:val="20"/>
                <w:lang w:eastAsia="zh-CN"/>
              </w:rPr>
              <w:t>each</w:t>
            </w:r>
            <w:r w:rsidRPr="00002BFC">
              <w:rPr>
                <w:rFonts w:ascii="Times New Roman" w:eastAsia="宋体" w:hAnsi="Times New Roman"/>
                <w:color w:val="FF0000"/>
                <w:szCs w:val="20"/>
              </w:rPr>
              <w:t xml:space="preserve"> </w:t>
            </w:r>
            <w:r w:rsidRPr="001841CA">
              <w:rPr>
                <w:rFonts w:ascii="Times New Roman" w:eastAsia="宋体" w:hAnsi="Times New Roman"/>
                <w:szCs w:val="20"/>
              </w:rPr>
              <w:t>RB-set</w:t>
            </w:r>
            <w:r w:rsidRPr="00F05319">
              <w:rPr>
                <w:rFonts w:ascii="Times New Roman" w:eastAsia="宋体" w:hAnsi="Times New Roman"/>
                <w:strike/>
                <w:color w:val="FF0000"/>
                <w:szCs w:val="20"/>
              </w:rPr>
              <w:t xml:space="preserve"> with a lowest index </w:t>
            </w:r>
            <w:r w:rsidRPr="001841CA">
              <w:rPr>
                <w:rFonts w:ascii="Times New Roman" w:eastAsia="宋体" w:hAnsi="Times New Roman"/>
                <w:szCs w:val="20"/>
              </w:rPr>
              <w:t xml:space="preserve">if applicable, of the associated PSSCH for a PSCCH transmission with a SCI format 1-A. </w:t>
            </w:r>
          </w:p>
          <w:p w14:paraId="3B81576C" w14:textId="2836F5E0" w:rsidR="00F413E2" w:rsidRDefault="00F413E2">
            <w:pPr>
              <w:spacing w:after="180"/>
              <w:ind w:left="568" w:hanging="284"/>
              <w:rPr>
                <w:rFonts w:ascii="Times New Roman" w:eastAsia="宋体" w:hAnsi="Times New Roman"/>
                <w:szCs w:val="20"/>
                <w:lang w:val="en-GB"/>
              </w:rPr>
            </w:pPr>
            <w:r w:rsidRPr="00F413E2">
              <w:rPr>
                <w:rFonts w:ascii="Times New Roman" w:eastAsia="宋体" w:hAnsi="Times New Roman"/>
                <w:szCs w:val="20"/>
                <w:lang w:val="x-none"/>
              </w:rPr>
              <w:t>-</w:t>
            </w:r>
            <w:r w:rsidRPr="00F413E2">
              <w:rPr>
                <w:rFonts w:ascii="Times New Roman" w:eastAsia="宋体" w:hAnsi="Times New Roman"/>
                <w:szCs w:val="20"/>
                <w:lang w:val="x-none"/>
              </w:rPr>
              <w:tab/>
              <w:t xml:space="preserve">if </w:t>
            </w:r>
            <w:r w:rsidRPr="00F413E2">
              <w:rPr>
                <w:rFonts w:ascii="Times New Roman" w:eastAsia="宋体" w:hAnsi="Times New Roman"/>
                <w:i/>
                <w:szCs w:val="20"/>
                <w:lang w:val="x-none"/>
              </w:rPr>
              <w:t>sl-TransmissionStructureForPSCCHandPSSCH</w:t>
            </w:r>
            <w:r w:rsidRPr="00F413E2">
              <w:rPr>
                <w:rFonts w:ascii="Times New Roman" w:eastAsia="宋体" w:hAnsi="Times New Roman"/>
                <w:szCs w:val="20"/>
                <w:lang w:val="x-none"/>
              </w:rPr>
              <w:t xml:space="preserve"> = </w:t>
            </w:r>
            <w:r w:rsidRPr="00F413E2">
              <w:rPr>
                <w:rFonts w:ascii="Times New Roman" w:eastAsia="宋体" w:hAnsi="Times New Roman"/>
                <w:i/>
                <w:szCs w:val="20"/>
                <w:lang w:val="x-none"/>
              </w:rPr>
              <w:t>‘interlaceRB’</w:t>
            </w:r>
            <w:r w:rsidRPr="00F413E2">
              <w:rPr>
                <w:rFonts w:ascii="Times New Roman" w:eastAsia="宋体" w:hAnsi="Times New Roman"/>
                <w:szCs w:val="20"/>
                <w:lang w:val="x-none"/>
              </w:rPr>
              <w:t xml:space="preserve">, the PRBs for PSCCH are within the sub-channel with the lowest index </w:t>
            </w:r>
            <w:r>
              <w:rPr>
                <w:rFonts w:ascii="Times New Roman" w:eastAsia="宋体" w:hAnsi="Times New Roman"/>
                <w:szCs w:val="20"/>
                <w:lang w:val="x-none"/>
              </w:rPr>
              <w:t>of each RB set</w:t>
            </w:r>
            <w:r w:rsidRPr="00365435">
              <w:rPr>
                <w:rFonts w:ascii="Times New Roman" w:eastAsia="宋体" w:hAnsi="Times New Roman"/>
                <w:strike/>
                <w:color w:val="FF0000"/>
                <w:szCs w:val="20"/>
                <w:lang w:val="x-none"/>
              </w:rPr>
              <w:t>and within the RB-set with the lowest index</w:t>
            </w:r>
            <w:r w:rsidRPr="00F413E2">
              <w:rPr>
                <w:rFonts w:ascii="Times New Roman" w:eastAsia="宋体" w:hAnsi="Times New Roman"/>
                <w:szCs w:val="20"/>
                <w:lang w:val="en-GB"/>
              </w:rPr>
              <w:t>,</w:t>
            </w:r>
          </w:p>
          <w:p w14:paraId="34881559" w14:textId="3AA5A759" w:rsidR="00AD19FE" w:rsidRPr="00F413E2" w:rsidRDefault="00AD19FE" w:rsidP="00AD19FE">
            <w:pPr>
              <w:spacing w:after="180"/>
              <w:ind w:left="568" w:hanging="284"/>
              <w:rPr>
                <w:rFonts w:ascii="Times New Roman" w:eastAsia="宋体" w:hAnsi="Times New Roman"/>
                <w:szCs w:val="20"/>
                <w:lang w:val="en-GB"/>
              </w:rPr>
            </w:pPr>
            <w:r w:rsidRPr="00AD19FE">
              <w:rPr>
                <w:rFonts w:ascii="Times New Roman" w:eastAsia="宋体" w:hAnsi="Times New Roman"/>
                <w:szCs w:val="20"/>
                <w:lang w:val="x-none"/>
              </w:rPr>
              <w:t>-</w:t>
            </w:r>
            <w:r w:rsidRPr="00AD19FE">
              <w:rPr>
                <w:rFonts w:ascii="Times New Roman" w:eastAsia="宋体" w:hAnsi="Times New Roman"/>
                <w:szCs w:val="20"/>
                <w:lang w:val="x-none"/>
              </w:rPr>
              <w:tab/>
              <w:t xml:space="preserve">if </w:t>
            </w:r>
            <w:r w:rsidRPr="00AD19FE">
              <w:rPr>
                <w:rFonts w:ascii="Times New Roman" w:eastAsia="宋体" w:hAnsi="Times New Roman"/>
                <w:i/>
                <w:szCs w:val="20"/>
                <w:lang w:val="x-none"/>
              </w:rPr>
              <w:t>sl-TransmissionStructureForPSCCHandPSSCH</w:t>
            </w:r>
            <w:r w:rsidRPr="00AD19FE">
              <w:rPr>
                <w:rFonts w:ascii="Times New Roman" w:eastAsia="宋体" w:hAnsi="Times New Roman"/>
                <w:szCs w:val="20"/>
                <w:lang w:val="x-none"/>
              </w:rPr>
              <w:t xml:space="preserve"> = </w:t>
            </w:r>
            <w:r w:rsidRPr="00AD19FE">
              <w:rPr>
                <w:rFonts w:ascii="Times New Roman" w:eastAsia="宋体" w:hAnsi="Times New Roman"/>
                <w:i/>
                <w:szCs w:val="20"/>
                <w:lang w:val="x-none"/>
              </w:rPr>
              <w:t>‘contiguousRB’</w:t>
            </w:r>
            <w:r w:rsidRPr="00AD19FE">
              <w:rPr>
                <w:rFonts w:ascii="Times New Roman" w:eastAsia="宋体" w:hAnsi="Times New Roman"/>
                <w:szCs w:val="20"/>
                <w:lang w:val="x-none"/>
              </w:rPr>
              <w:t xml:space="preserve">, the PRBs for PSCCH are within </w:t>
            </w:r>
            <w:r>
              <w:rPr>
                <w:rFonts w:ascii="Times New Roman" w:eastAsia="宋体" w:hAnsi="Times New Roman" w:hint="eastAsia"/>
                <w:szCs w:val="20"/>
                <w:lang w:val="x-none" w:eastAsia="zh-CN"/>
              </w:rPr>
              <w:t>each</w:t>
            </w:r>
            <w:r>
              <w:rPr>
                <w:rFonts w:ascii="Times New Roman" w:eastAsia="宋体" w:hAnsi="Times New Roman"/>
                <w:szCs w:val="20"/>
                <w:lang w:val="x-none"/>
              </w:rPr>
              <w:t xml:space="preserve"> </w:t>
            </w:r>
            <w:r w:rsidRPr="00AD19FE">
              <w:rPr>
                <w:rFonts w:ascii="Times New Roman" w:eastAsia="宋体" w:hAnsi="Times New Roman"/>
                <w:strike/>
                <w:color w:val="FF0000"/>
                <w:szCs w:val="20"/>
                <w:lang w:val="x-none"/>
              </w:rPr>
              <w:t>the</w:t>
            </w:r>
            <w:r w:rsidRPr="00AD19FE">
              <w:rPr>
                <w:rFonts w:ascii="Times New Roman" w:eastAsia="宋体" w:hAnsi="Times New Roman"/>
                <w:szCs w:val="20"/>
                <w:lang w:val="x-none"/>
              </w:rPr>
              <w:t xml:space="preserve"> RB-set </w:t>
            </w:r>
            <w:r w:rsidRPr="00AD19FE">
              <w:rPr>
                <w:rFonts w:ascii="Times New Roman" w:eastAsia="宋体" w:hAnsi="Times New Roman"/>
                <w:color w:val="FF0000"/>
                <w:szCs w:val="20"/>
              </w:rPr>
              <w:t>of the associated PSSCH</w:t>
            </w:r>
            <w:r w:rsidRPr="00AD19FE">
              <w:rPr>
                <w:rFonts w:ascii="Times New Roman" w:eastAsia="宋体" w:hAnsi="Times New Roman"/>
                <w:szCs w:val="20"/>
                <w:lang w:val="x-none"/>
              </w:rPr>
              <w:t xml:space="preserve"> </w:t>
            </w:r>
            <w:r w:rsidRPr="00AD19FE">
              <w:rPr>
                <w:rFonts w:ascii="Times New Roman" w:eastAsia="宋体" w:hAnsi="Times New Roman"/>
                <w:strike/>
                <w:color w:val="FF0000"/>
                <w:szCs w:val="20"/>
                <w:lang w:val="x-none"/>
              </w:rPr>
              <w:t>with the lowest index</w:t>
            </w:r>
            <w:r w:rsidRPr="00AD19FE">
              <w:rPr>
                <w:rFonts w:ascii="Times New Roman" w:eastAsia="宋体" w:hAnsi="Times New Roman"/>
                <w:szCs w:val="20"/>
                <w:lang w:val="x-none"/>
              </w:rPr>
              <w:t>, and all PRBs in the sub-channel overlapping with intra-cell guard band [</w:t>
            </w:r>
            <w:r w:rsidRPr="00AD19FE">
              <w:rPr>
                <w:rFonts w:ascii="Times New Roman" w:eastAsia="宋体" w:hAnsi="Times New Roman"/>
                <w:szCs w:val="20"/>
                <w:lang w:val="x-none" w:eastAsia="ko-KR"/>
              </w:rPr>
              <w:t>6, TS 38.214</w:t>
            </w:r>
            <w:r w:rsidRPr="00AD19FE">
              <w:rPr>
                <w:rFonts w:ascii="Times New Roman" w:eastAsia="宋体" w:hAnsi="Times New Roman"/>
                <w:szCs w:val="20"/>
                <w:lang w:val="x-none"/>
              </w:rPr>
              <w:t>] are not used for PSCCH</w:t>
            </w:r>
            <w:r w:rsidRPr="00AD19FE">
              <w:rPr>
                <w:rFonts w:ascii="Times New Roman" w:eastAsia="宋体" w:hAnsi="Times New Roman"/>
                <w:szCs w:val="20"/>
                <w:lang w:val="en-GB"/>
              </w:rPr>
              <w:t>.</w:t>
            </w:r>
          </w:p>
          <w:p w14:paraId="4766DE47" w14:textId="77777777" w:rsidR="00F413E2" w:rsidRDefault="00F413E2" w:rsidP="00F413E2">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2B5AF990" w14:textId="77777777" w:rsidR="00F413E2" w:rsidRPr="003B2915" w:rsidRDefault="00F413E2" w:rsidP="00F413E2">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3A3F7347" w14:textId="0385D0E8" w:rsidR="00F15D26" w:rsidRDefault="00F15D26" w:rsidP="00F15D26">
      <w:pPr>
        <w:pStyle w:val="a0"/>
        <w:spacing w:before="120"/>
        <w:rPr>
          <w:rFonts w:ascii="Times New Roman" w:eastAsia="宋体" w:hAnsi="Times New Roman"/>
          <w:lang w:eastAsia="zh-CN"/>
        </w:rPr>
      </w:pPr>
      <w:bookmarkStart w:id="16" w:name="_Ref146791593"/>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4</w:t>
      </w:r>
      <w:r w:rsidRPr="00F971CC">
        <w:rPr>
          <w:rFonts w:ascii="Times New Roman" w:hAnsi="Times New Roman"/>
          <w:b/>
          <w:i/>
        </w:rPr>
        <w:fldChar w:fldCharType="end"/>
      </w:r>
      <w:r w:rsidRPr="00F971CC">
        <w:rPr>
          <w:rFonts w:ascii="Times New Roman" w:hAnsi="Times New Roman"/>
          <w:b/>
          <w:i/>
        </w:rPr>
        <w:t>: Support Option 2 that</w:t>
      </w:r>
      <w:r w:rsidRPr="00F971CC">
        <w:t xml:space="preserve"> </w:t>
      </w:r>
      <w:r w:rsidRPr="00F971CC">
        <w:rPr>
          <w:rFonts w:ascii="Times New Roman" w:hAnsi="Times New Roman"/>
          <w:b/>
          <w:i/>
        </w:rPr>
        <w:t>PSCCH locates in every RB set of corresponding PSSCH and adopt the TP#1.</w:t>
      </w:r>
      <w:bookmarkEnd w:id="16"/>
    </w:p>
    <w:p w14:paraId="293C98CA" w14:textId="08AF7A73" w:rsidR="00747645" w:rsidRDefault="00747645" w:rsidP="00B44E26">
      <w:pPr>
        <w:pStyle w:val="a0"/>
        <w:spacing w:before="120"/>
        <w:rPr>
          <w:rFonts w:ascii="Times New Roman" w:eastAsia="宋体" w:hAnsi="Times New Roman"/>
          <w:lang w:eastAsia="zh-CN"/>
        </w:rPr>
      </w:pPr>
    </w:p>
    <w:p w14:paraId="064C1AEC" w14:textId="650FD446" w:rsidR="00B07195" w:rsidRPr="000A4306" w:rsidRDefault="00320003" w:rsidP="00067CFF">
      <w:pPr>
        <w:pStyle w:val="a0"/>
        <w:rPr>
          <w:rFonts w:ascii="Times New Roman" w:eastAsia="宋体" w:hAnsi="Times New Roman"/>
          <w:lang w:eastAsia="zh-CN"/>
        </w:rPr>
      </w:pPr>
      <w:r>
        <w:rPr>
          <w:rFonts w:ascii="Times New Roman" w:eastAsia="宋体" w:hAnsi="Times New Roman"/>
          <w:lang w:eastAsia="zh-CN"/>
        </w:rPr>
        <w:t>It has already been agreed that the</w:t>
      </w:r>
      <w:r w:rsidR="004573FE">
        <w:rPr>
          <w:rFonts w:ascii="Times New Roman" w:eastAsia="宋体" w:hAnsi="Times New Roman"/>
          <w:lang w:eastAsia="zh-CN"/>
        </w:rPr>
        <w:t xml:space="preserve"> maximum</w:t>
      </w:r>
      <w:r>
        <w:rPr>
          <w:rFonts w:ascii="Times New Roman" w:eastAsia="宋体" w:hAnsi="Times New Roman"/>
          <w:lang w:eastAsia="zh-CN"/>
        </w:rPr>
        <w:t xml:space="preserve"> decoding number of PSCCH for mini-slot based transmission and slot-based transmission should be the same. Since the number for PSCCH </w:t>
      </w:r>
      <w:r w:rsidR="00BE3830">
        <w:rPr>
          <w:rFonts w:ascii="Times New Roman" w:eastAsia="宋体" w:hAnsi="Times New Roman"/>
          <w:lang w:eastAsia="zh-CN"/>
        </w:rPr>
        <w:t xml:space="preserve">candidates </w:t>
      </w:r>
      <w:r>
        <w:rPr>
          <w:rFonts w:ascii="Times New Roman" w:eastAsia="宋体" w:hAnsi="Times New Roman"/>
          <w:lang w:eastAsia="zh-CN"/>
        </w:rPr>
        <w:t>for mini-slot based transmission is doubled compared with that for slot-based transmission,</w:t>
      </w:r>
      <w:r w:rsidR="004573FE">
        <w:rPr>
          <w:rFonts w:ascii="Times New Roman" w:eastAsia="宋体" w:hAnsi="Times New Roman"/>
          <w:lang w:eastAsia="zh-CN"/>
        </w:rPr>
        <w:t xml:space="preserve"> how to allocate the PSCCH processing budget between the 1</w:t>
      </w:r>
      <w:r w:rsidR="004573FE" w:rsidRPr="0015357F">
        <w:rPr>
          <w:rFonts w:ascii="Times New Roman" w:eastAsia="宋体" w:hAnsi="Times New Roman"/>
          <w:vertAlign w:val="superscript"/>
          <w:lang w:eastAsia="zh-CN"/>
        </w:rPr>
        <w:t>st</w:t>
      </w:r>
      <w:r w:rsidR="004573FE">
        <w:rPr>
          <w:rFonts w:ascii="Times New Roman" w:eastAsia="宋体" w:hAnsi="Times New Roman"/>
          <w:lang w:eastAsia="zh-CN"/>
        </w:rPr>
        <w:t xml:space="preserve"> and 2</w:t>
      </w:r>
      <w:r w:rsidR="004573FE" w:rsidRPr="0015357F">
        <w:rPr>
          <w:rFonts w:ascii="Times New Roman" w:eastAsia="宋体" w:hAnsi="Times New Roman"/>
          <w:vertAlign w:val="superscript"/>
          <w:lang w:eastAsia="zh-CN"/>
        </w:rPr>
        <w:t>nd</w:t>
      </w:r>
      <w:r w:rsidR="004573FE">
        <w:rPr>
          <w:rFonts w:ascii="Times New Roman" w:eastAsia="宋体" w:hAnsi="Times New Roman"/>
          <w:lang w:eastAsia="zh-CN"/>
        </w:rPr>
        <w:t xml:space="preserve"> PSCCH candidate occasion in a slot should be determined, e.g., by equally divided between them, so that</w:t>
      </w:r>
      <w:r>
        <w:rPr>
          <w:rFonts w:ascii="Times New Roman" w:eastAsia="宋体" w:hAnsi="Times New Roman"/>
          <w:lang w:eastAsia="zh-CN"/>
        </w:rPr>
        <w:t xml:space="preserve"> </w:t>
      </w:r>
      <w:r w:rsidR="00BE3830">
        <w:rPr>
          <w:rFonts w:ascii="Times New Roman" w:eastAsia="宋体" w:hAnsi="Times New Roman"/>
          <w:lang w:eastAsia="zh-CN"/>
        </w:rPr>
        <w:t>at most</w:t>
      </w:r>
      <w:r>
        <w:rPr>
          <w:rFonts w:ascii="Times New Roman" w:eastAsia="宋体" w:hAnsi="Times New Roman"/>
          <w:lang w:eastAsia="zh-CN"/>
        </w:rPr>
        <w:t xml:space="preserve"> half of the PSCCH(s) can be monitored </w:t>
      </w:r>
      <w:r w:rsidR="004573FE">
        <w:rPr>
          <w:rFonts w:ascii="Times New Roman" w:eastAsia="宋体" w:hAnsi="Times New Roman"/>
          <w:lang w:eastAsia="zh-CN"/>
        </w:rPr>
        <w:t xml:space="preserve">for </w:t>
      </w:r>
      <w:r>
        <w:rPr>
          <w:rFonts w:ascii="Times New Roman" w:eastAsia="宋体" w:hAnsi="Times New Roman"/>
          <w:lang w:eastAsia="zh-CN"/>
        </w:rPr>
        <w:t xml:space="preserve">mini-slot based transmission. </w:t>
      </w:r>
      <w:r w:rsidR="004573FE">
        <w:rPr>
          <w:rFonts w:ascii="Times New Roman" w:eastAsia="宋体" w:hAnsi="Times New Roman"/>
          <w:lang w:eastAsia="zh-CN"/>
        </w:rPr>
        <w:t>Then, i</w:t>
      </w:r>
      <w:r>
        <w:rPr>
          <w:rFonts w:ascii="Times New Roman" w:eastAsia="宋体" w:hAnsi="Times New Roman"/>
          <w:lang w:eastAsia="zh-CN"/>
        </w:rPr>
        <w:t xml:space="preserve">t should be clarified that which </w:t>
      </w:r>
      <w:r w:rsidR="00855B81">
        <w:rPr>
          <w:rFonts w:ascii="Times New Roman" w:eastAsia="宋体" w:hAnsi="Times New Roman"/>
          <w:lang w:eastAsia="zh-CN"/>
        </w:rPr>
        <w:t xml:space="preserve">subset of </w:t>
      </w:r>
      <w:r>
        <w:rPr>
          <w:rFonts w:ascii="Times New Roman" w:eastAsia="宋体" w:hAnsi="Times New Roman"/>
          <w:lang w:eastAsia="zh-CN"/>
        </w:rPr>
        <w:t xml:space="preserve">PSCCH(s) </w:t>
      </w:r>
      <w:r w:rsidR="00BE3830">
        <w:rPr>
          <w:rFonts w:ascii="Times New Roman" w:eastAsia="宋体" w:hAnsi="Times New Roman"/>
          <w:lang w:eastAsia="zh-CN"/>
        </w:rPr>
        <w:t xml:space="preserve">candidates </w:t>
      </w:r>
      <w:r>
        <w:rPr>
          <w:rFonts w:ascii="Times New Roman" w:eastAsia="宋体" w:hAnsi="Times New Roman"/>
          <w:lang w:eastAsia="zh-CN"/>
        </w:rPr>
        <w:t>can be monitored</w:t>
      </w:r>
      <w:r w:rsidR="004573FE">
        <w:rPr>
          <w:rFonts w:ascii="Times New Roman" w:eastAsia="宋体" w:hAnsi="Times New Roman"/>
          <w:lang w:eastAsia="zh-CN"/>
        </w:rPr>
        <w:t>, similar to the NR PDCCH search space concept</w:t>
      </w:r>
      <w:r w:rsidR="005C12D2">
        <w:rPr>
          <w:rFonts w:ascii="Times New Roman" w:eastAsia="宋体" w:hAnsi="Times New Roman"/>
          <w:lang w:eastAsia="zh-CN"/>
        </w:rPr>
        <w:t xml:space="preserve">. </w:t>
      </w:r>
      <w:r w:rsidR="00D84C95">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w:t>
      </w:r>
      <w:r w:rsidR="00D84C95">
        <w:rPr>
          <w:rFonts w:ascii="Times New Roman" w:eastAsia="宋体" w:hAnsi="Times New Roman"/>
          <w:lang w:eastAsia="zh-CN"/>
        </w:rPr>
        <w:t>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sidR="00D84C95">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sidR="00D84C95">
        <w:rPr>
          <w:rFonts w:ascii="Times New Roman" w:eastAsia="宋体" w:hAnsi="Times New Roman"/>
          <w:lang w:eastAsia="zh-CN"/>
        </w:rPr>
        <w:t>subset, etc.,</w:t>
      </w:r>
      <w:r w:rsidR="00564677">
        <w:rPr>
          <w:rFonts w:ascii="Times New Roman" w:eastAsia="宋体" w:hAnsi="Times New Roman"/>
          <w:lang w:eastAsia="zh-CN"/>
        </w:rPr>
        <w:t xml:space="preserve"> and ignore </w:t>
      </w:r>
      <w:r w:rsidR="00D84C95">
        <w:rPr>
          <w:rFonts w:ascii="Times New Roman" w:eastAsia="宋体" w:hAnsi="Times New Roman"/>
          <w:lang w:eastAsia="zh-CN"/>
        </w:rPr>
        <w:t>other</w:t>
      </w:r>
      <w:r w:rsidR="00564677">
        <w:rPr>
          <w:rFonts w:ascii="Times New Roman" w:eastAsia="宋体" w:hAnsi="Times New Roman"/>
          <w:lang w:eastAsia="zh-CN"/>
        </w:rPr>
        <w:t xml:space="preserve"> </w:t>
      </w:r>
      <w:r w:rsidR="00D84C95">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r w:rsidR="00824403">
        <w:rPr>
          <w:rFonts w:ascii="Times New Roman" w:eastAsia="宋体" w:hAnsi="Times New Roman"/>
          <w:lang w:eastAsia="zh-CN"/>
        </w:rPr>
        <w:t xml:space="preserve"> One example is that, when PSCCH </w:t>
      </w:r>
      <w:r w:rsidR="00824403" w:rsidRPr="00824403">
        <w:rPr>
          <w:rFonts w:ascii="Times New Roman" w:eastAsia="宋体" w:hAnsi="Times New Roman"/>
          <w:lang w:eastAsia="zh-CN"/>
        </w:rPr>
        <w:t xml:space="preserve">locates in every RB set of </w:t>
      </w:r>
      <w:r w:rsidR="00824403">
        <w:rPr>
          <w:rFonts w:ascii="Times New Roman" w:eastAsia="宋体" w:hAnsi="Times New Roman"/>
          <w:lang w:eastAsia="zh-CN"/>
        </w:rPr>
        <w:t xml:space="preserve">the </w:t>
      </w:r>
      <w:r w:rsidR="00824403" w:rsidRPr="00824403">
        <w:rPr>
          <w:rFonts w:ascii="Times New Roman" w:eastAsia="宋体" w:hAnsi="Times New Roman"/>
          <w:lang w:eastAsia="zh-CN"/>
        </w:rPr>
        <w:t>corresponding PSSCH</w:t>
      </w:r>
      <w:r w:rsidR="00824403">
        <w:rPr>
          <w:rFonts w:ascii="Times New Roman" w:eastAsia="宋体" w:hAnsi="Times New Roman"/>
          <w:lang w:eastAsia="zh-CN"/>
        </w:rPr>
        <w:t>, gNB can configure the UE to detect PSCCH in the RB set with only even index or odd index.</w:t>
      </w:r>
      <w:r w:rsidR="000A4306">
        <w:rPr>
          <w:rFonts w:ascii="Times New Roman" w:eastAsia="宋体" w:hAnsi="Times New Roman"/>
          <w:lang w:eastAsia="zh-CN"/>
        </w:rPr>
        <w:t xml:space="preserve"> More generally, the UE can detect the PSCCH in the RB set </w:t>
      </w:r>
      <w:r w:rsidR="0047544B">
        <w:rPr>
          <w:rFonts w:ascii="Times New Roman" w:eastAsia="宋体" w:hAnsi="Times New Roman"/>
          <w:lang w:eastAsia="zh-CN"/>
        </w:rPr>
        <w:t xml:space="preserve">with index </w:t>
      </w:r>
      <w:r w:rsidR="000A4306" w:rsidRPr="000A4306">
        <w:rPr>
          <w:rFonts w:ascii="Times New Roman" w:eastAsia="宋体" w:hAnsi="Times New Roman"/>
          <w:lang w:eastAsia="zh-CN"/>
        </w:rPr>
        <w:t>mod</w:t>
      </w:r>
      <w:r w:rsidR="000A4306">
        <w:rPr>
          <w:rFonts w:ascii="Times New Roman" w:eastAsia="宋体" w:hAnsi="Times New Roman" w:hint="eastAsia"/>
          <w:lang w:eastAsia="zh-CN"/>
        </w:rPr>
        <w:t xml:space="preserve"> </w:t>
      </w:r>
      <w:r w:rsidR="000A4306">
        <w:rPr>
          <w:rFonts w:ascii="Times New Roman" w:eastAsia="宋体" w:hAnsi="Times New Roman"/>
          <w:lang w:eastAsia="zh-CN"/>
        </w:rPr>
        <w:t>(</w:t>
      </w:r>
      <w:r w:rsidR="000A4306" w:rsidRPr="000A4306">
        <w:rPr>
          <w:rFonts w:ascii="Times New Roman" w:eastAsia="宋体" w:hAnsi="Times New Roman"/>
          <w:lang w:eastAsia="zh-CN"/>
        </w:rPr>
        <w:t>N,</w:t>
      </w:r>
      <w:r w:rsidR="000A4306">
        <w:rPr>
          <w:rFonts w:ascii="Times New Roman" w:eastAsia="宋体" w:hAnsi="Times New Roman"/>
          <w:lang w:eastAsia="zh-CN"/>
        </w:rPr>
        <w:t xml:space="preserve"> </w:t>
      </w:r>
      <w:r w:rsidR="000A4306" w:rsidRPr="000A4306">
        <w:rPr>
          <w:rFonts w:ascii="Times New Roman" w:eastAsia="宋体" w:hAnsi="Times New Roman"/>
          <w:lang w:eastAsia="zh-CN"/>
        </w:rPr>
        <w:t>M</w:t>
      </w:r>
      <w:r w:rsidR="000A4306">
        <w:rPr>
          <w:rFonts w:ascii="Times New Roman" w:eastAsia="宋体" w:hAnsi="Times New Roman"/>
          <w:lang w:eastAsia="zh-CN"/>
        </w:rPr>
        <w:t>), where N is the total number of RB sets, and M is</w:t>
      </w:r>
      <w:r w:rsidR="0055167F">
        <w:rPr>
          <w:rFonts w:ascii="Times New Roman" w:eastAsia="宋体" w:hAnsi="Times New Roman"/>
          <w:lang w:eastAsia="zh-CN"/>
        </w:rPr>
        <w:t xml:space="preserve"> a</w:t>
      </w:r>
      <w:r w:rsidR="00453B34">
        <w:rPr>
          <w:rFonts w:ascii="Times New Roman" w:eastAsia="宋体" w:hAnsi="Times New Roman"/>
          <w:lang w:eastAsia="zh-CN"/>
        </w:rPr>
        <w:t xml:space="preserve"> positive</w:t>
      </w:r>
      <w:r w:rsidR="0055167F">
        <w:rPr>
          <w:rFonts w:ascii="Times New Roman" w:eastAsia="宋体" w:hAnsi="Times New Roman"/>
          <w:lang w:eastAsia="zh-CN"/>
        </w:rPr>
        <w:t xml:space="preserve"> integer </w:t>
      </w:r>
      <w:r w:rsidR="000A4306">
        <w:rPr>
          <w:rFonts w:ascii="Times New Roman" w:eastAsia="宋体" w:hAnsi="Times New Roman"/>
          <w:lang w:eastAsia="zh-CN"/>
        </w:rPr>
        <w:t>configured by gNB.</w:t>
      </w:r>
      <w:r w:rsidR="001F0985">
        <w:rPr>
          <w:rFonts w:ascii="Times New Roman" w:eastAsia="宋体" w:hAnsi="Times New Roman"/>
          <w:lang w:eastAsia="zh-CN"/>
        </w:rPr>
        <w:t xml:space="preserve"> </w:t>
      </w:r>
    </w:p>
    <w:p w14:paraId="1D405ED9" w14:textId="6DC53A71" w:rsidR="009D71F3" w:rsidRDefault="009D71F3" w:rsidP="009D71F3">
      <w:pPr>
        <w:pStyle w:val="a0"/>
        <w:rPr>
          <w:rFonts w:ascii="Times New Roman" w:hAnsi="Times New Roman"/>
          <w:b/>
          <w:i/>
        </w:rPr>
      </w:pPr>
      <w:bookmarkStart w:id="17" w:name="_Ref118737504"/>
      <w:r w:rsidRPr="001D7003">
        <w:rPr>
          <w:rFonts w:ascii="Times New Roman" w:hAnsi="Times New Roman"/>
          <w:b/>
          <w:i/>
        </w:rPr>
        <w:t xml:space="preserve">Proposal </w:t>
      </w:r>
      <w:r w:rsidRPr="001D7003">
        <w:rPr>
          <w:rFonts w:ascii="Times New Roman" w:hAnsi="Times New Roman"/>
          <w:b/>
          <w:i/>
        </w:rPr>
        <w:fldChar w:fldCharType="begin"/>
      </w:r>
      <w:r w:rsidRPr="001D7003">
        <w:rPr>
          <w:rFonts w:ascii="Times New Roman" w:hAnsi="Times New Roman"/>
          <w:b/>
          <w:i/>
        </w:rPr>
        <w:instrText xml:space="preserve"> SEQ Proposal \* ARABIC </w:instrText>
      </w:r>
      <w:r w:rsidRPr="001D7003">
        <w:rPr>
          <w:rFonts w:ascii="Times New Roman" w:hAnsi="Times New Roman"/>
          <w:b/>
          <w:i/>
        </w:rPr>
        <w:fldChar w:fldCharType="separate"/>
      </w:r>
      <w:r w:rsidR="0015357F">
        <w:rPr>
          <w:rFonts w:ascii="Times New Roman" w:hAnsi="Times New Roman"/>
          <w:b/>
          <w:i/>
          <w:noProof/>
        </w:rPr>
        <w:t>5</w:t>
      </w:r>
      <w:r w:rsidRPr="001D7003">
        <w:rPr>
          <w:rFonts w:ascii="Times New Roman" w:hAnsi="Times New Roman"/>
          <w:b/>
          <w:i/>
        </w:rPr>
        <w:fldChar w:fldCharType="end"/>
      </w:r>
      <w:r w:rsidRPr="001D7003">
        <w:rPr>
          <w:rFonts w:ascii="Times New Roman" w:hAnsi="Times New Roman"/>
          <w:b/>
          <w:i/>
        </w:rPr>
        <w:t xml:space="preserve">: </w:t>
      </w:r>
      <w:r w:rsidR="00FD65F6">
        <w:rPr>
          <w:rFonts w:ascii="Times New Roman" w:hAnsi="Times New Roman"/>
          <w:b/>
          <w:i/>
        </w:rPr>
        <w:t xml:space="preserve">UE monitors </w:t>
      </w:r>
      <w:r w:rsidR="00496EBE" w:rsidRPr="00552E56">
        <w:rPr>
          <w:rFonts w:ascii="Times New Roman" w:hAnsi="Times New Roman"/>
          <w:b/>
          <w:i/>
        </w:rPr>
        <w:t>only a subset of PSCCH candidates</w:t>
      </w:r>
      <w:r w:rsidR="004573FE">
        <w:rPr>
          <w:rFonts w:ascii="Times New Roman" w:hAnsi="Times New Roman"/>
          <w:b/>
          <w:i/>
        </w:rPr>
        <w:t xml:space="preserve"> for the 1</w:t>
      </w:r>
      <w:r w:rsidR="004573FE" w:rsidRPr="0015357F">
        <w:rPr>
          <w:rFonts w:ascii="Times New Roman" w:hAnsi="Times New Roman"/>
          <w:b/>
          <w:i/>
          <w:vertAlign w:val="superscript"/>
        </w:rPr>
        <w:t>st</w:t>
      </w:r>
      <w:r w:rsidR="004573FE">
        <w:rPr>
          <w:rFonts w:ascii="Times New Roman" w:hAnsi="Times New Roman"/>
          <w:b/>
          <w:i/>
        </w:rPr>
        <w:t xml:space="preserve"> and 2</w:t>
      </w:r>
      <w:r w:rsidR="004573FE" w:rsidRPr="0015357F">
        <w:rPr>
          <w:rFonts w:ascii="Times New Roman" w:hAnsi="Times New Roman"/>
          <w:b/>
          <w:i/>
          <w:vertAlign w:val="superscript"/>
        </w:rPr>
        <w:t>nd</w:t>
      </w:r>
      <w:r w:rsidR="004573FE">
        <w:rPr>
          <w:rFonts w:ascii="Times New Roman" w:hAnsi="Times New Roman"/>
          <w:b/>
          <w:i/>
        </w:rPr>
        <w:t xml:space="preserve"> PSCCH candidate occasion in </w:t>
      </w:r>
      <w:r w:rsidR="000B2327">
        <w:rPr>
          <w:rFonts w:ascii="Times New Roman" w:hAnsi="Times New Roman"/>
          <w:b/>
          <w:i/>
        </w:rPr>
        <w:t>the</w:t>
      </w:r>
      <w:r w:rsidR="004573FE">
        <w:rPr>
          <w:rFonts w:ascii="Times New Roman" w:hAnsi="Times New Roman"/>
          <w:b/>
          <w:i/>
        </w:rPr>
        <w:t xml:space="preserve"> slot with more than one starting symbol</w:t>
      </w:r>
      <w:r w:rsidR="00BD61EE">
        <w:rPr>
          <w:rFonts w:ascii="Times New Roman" w:hAnsi="Times New Roman"/>
          <w:b/>
          <w:i/>
        </w:rPr>
        <w:t>s</w:t>
      </w:r>
      <w:r w:rsidR="004573FE">
        <w:rPr>
          <w:rFonts w:ascii="Times New Roman" w:hAnsi="Times New Roman"/>
          <w:b/>
          <w:i/>
        </w:rPr>
        <w:t>,</w:t>
      </w:r>
      <w:r w:rsidR="00FD65F6">
        <w:rPr>
          <w:rFonts w:ascii="Times New Roman" w:hAnsi="Times New Roman"/>
          <w:b/>
          <w:i/>
        </w:rPr>
        <w:t xml:space="preserve"> based on </w:t>
      </w:r>
      <w:r w:rsidR="004573FE">
        <w:rPr>
          <w:rFonts w:ascii="Times New Roman" w:hAnsi="Times New Roman"/>
          <w:b/>
          <w:i/>
        </w:rPr>
        <w:t>(</w:t>
      </w:r>
      <w:r w:rsidR="00FD65F6">
        <w:rPr>
          <w:rFonts w:ascii="Times New Roman" w:hAnsi="Times New Roman"/>
          <w:b/>
          <w:i/>
        </w:rPr>
        <w:t>pre-</w:t>
      </w:r>
      <w:r w:rsidR="004573FE">
        <w:rPr>
          <w:rFonts w:ascii="Times New Roman" w:hAnsi="Times New Roman"/>
          <w:b/>
          <w:i/>
        </w:rPr>
        <w:t>)</w:t>
      </w:r>
      <w:r w:rsidR="00FD65F6">
        <w:rPr>
          <w:rFonts w:ascii="Times New Roman" w:hAnsi="Times New Roman"/>
          <w:b/>
          <w:i/>
        </w:rPr>
        <w:t>configuration</w:t>
      </w:r>
      <w:r w:rsidR="004573FE">
        <w:rPr>
          <w:rFonts w:ascii="Times New Roman" w:hAnsi="Times New Roman"/>
          <w:b/>
          <w:i/>
        </w:rPr>
        <w:t>s</w:t>
      </w:r>
      <w:r w:rsidRPr="00552E56">
        <w:rPr>
          <w:rFonts w:ascii="Times New Roman" w:hAnsi="Times New Roman"/>
          <w:b/>
          <w:i/>
        </w:rPr>
        <w:t>.</w:t>
      </w:r>
      <w:bookmarkEnd w:id="17"/>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6BA91D46" w14:textId="767C1F2F"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15357F">
              <w:rPr>
                <w:rFonts w:ascii="Times" w:eastAsiaTheme="minorEastAsia" w:hAnsi="Times"/>
                <w:lang w:val="en-GB" w:eastAsia="zh-CN"/>
              </w:rPr>
              <w:t>[4]</w:t>
            </w:r>
            <w:r>
              <w:rPr>
                <w:rFonts w:ascii="Times" w:eastAsiaTheme="minorEastAsia" w:hAnsi="Times"/>
                <w:lang w:val="en-GB" w:eastAsia="zh-CN"/>
              </w:rPr>
              <w:fldChar w:fldCharType="end"/>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lastRenderedPageBreak/>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35EE7067"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15357F">
              <w:rPr>
                <w:rFonts w:ascii="Times" w:eastAsiaTheme="minorEastAsia" w:hAnsi="Times"/>
                <w:lang w:val="en-GB" w:eastAsia="zh-CN"/>
              </w:rPr>
              <w:t>[5]</w:t>
            </w:r>
            <w:r>
              <w:rPr>
                <w:rFonts w:ascii="Times" w:eastAsiaTheme="minorEastAsia" w:hAnsi="Times"/>
                <w:lang w:val="en-GB" w:eastAsia="zh-CN"/>
              </w:rPr>
              <w:fldChar w:fldCharType="end"/>
            </w:r>
          </w:p>
          <w:p w14:paraId="13FEB0C8" w14:textId="14397745" w:rsidR="003F58F9" w:rsidRPr="00431E8B" w:rsidRDefault="003F58F9" w:rsidP="003F58F9">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AN1#112bis </w:t>
            </w:r>
            <w:r w:rsidR="002A562A">
              <w:rPr>
                <w:rFonts w:ascii="Times" w:eastAsiaTheme="minorEastAsia" w:hAnsi="Times"/>
                <w:lang w:val="en-GB" w:eastAsia="zh-CN"/>
              </w:rPr>
              <w:fldChar w:fldCharType="begin"/>
            </w:r>
            <w:r w:rsidR="002A562A">
              <w:rPr>
                <w:rFonts w:ascii="Times" w:eastAsiaTheme="minorEastAsia" w:hAnsi="Times"/>
                <w:lang w:val="en-GB" w:eastAsia="zh-CN"/>
              </w:rPr>
              <w:instrText xml:space="preserve"> REF _Ref141714378 \r \h </w:instrText>
            </w:r>
            <w:r w:rsidR="002A562A">
              <w:rPr>
                <w:rFonts w:ascii="Times" w:eastAsiaTheme="minorEastAsia" w:hAnsi="Times"/>
                <w:lang w:val="en-GB" w:eastAsia="zh-CN"/>
              </w:rPr>
            </w:r>
            <w:r w:rsidR="002A562A">
              <w:rPr>
                <w:rFonts w:ascii="Times" w:eastAsiaTheme="minorEastAsia" w:hAnsi="Times"/>
                <w:lang w:val="en-GB" w:eastAsia="zh-CN"/>
              </w:rPr>
              <w:fldChar w:fldCharType="separate"/>
            </w:r>
            <w:r w:rsidR="0015357F">
              <w:rPr>
                <w:rFonts w:ascii="Times" w:eastAsiaTheme="minorEastAsia" w:hAnsi="Times"/>
                <w:lang w:val="en-GB" w:eastAsia="zh-CN"/>
              </w:rPr>
              <w:t>[7]</w:t>
            </w:r>
            <w:r w:rsidR="002A562A">
              <w:rPr>
                <w:rFonts w:ascii="Times" w:eastAsiaTheme="minorEastAsia" w:hAnsi="Times"/>
                <w:lang w:val="en-GB" w:eastAsia="zh-CN"/>
              </w:rPr>
              <w:fldChar w:fldCharType="end"/>
            </w:r>
          </w:p>
          <w:p w14:paraId="7D9ADD61" w14:textId="77777777" w:rsidR="003F58F9" w:rsidRPr="003F58F9" w:rsidRDefault="003F58F9" w:rsidP="003F58F9">
            <w:pPr>
              <w:spacing w:line="276" w:lineRule="auto"/>
              <w:rPr>
                <w:rFonts w:ascii="Times" w:eastAsia="Batang" w:hAnsi="Times"/>
                <w:b/>
                <w:shd w:val="clear" w:color="auto" w:fill="FFFF00"/>
                <w:lang w:val="en-GB" w:eastAsia="zh-CN"/>
              </w:rPr>
            </w:pPr>
            <w:r w:rsidRPr="003F58F9">
              <w:rPr>
                <w:rFonts w:ascii="Times" w:eastAsia="Batang" w:hAnsi="Times"/>
                <w:b/>
                <w:highlight w:val="green"/>
                <w:shd w:val="clear" w:color="auto" w:fill="FFFF00"/>
                <w:lang w:val="en-GB" w:eastAsia="zh-CN"/>
              </w:rPr>
              <w:t>Agreement</w:t>
            </w:r>
          </w:p>
          <w:p w14:paraId="392BD8CF" w14:textId="77777777" w:rsidR="003F58F9" w:rsidRPr="003F58F9" w:rsidRDefault="003F58F9" w:rsidP="003F58F9">
            <w:pPr>
              <w:spacing w:line="276" w:lineRule="auto"/>
              <w:rPr>
                <w:rFonts w:ascii="Times" w:eastAsia="微软雅黑" w:hAnsi="Times"/>
                <w:lang w:val="en-GB" w:eastAsia="zh-CN"/>
              </w:rPr>
            </w:pPr>
            <w:r w:rsidRPr="003F58F9">
              <w:rPr>
                <w:rFonts w:ascii="Times" w:eastAsia="微软雅黑" w:hAnsi="Times" w:hint="eastAsia"/>
                <w:lang w:val="en-GB" w:eastAsia="zh-CN"/>
              </w:rPr>
              <w:t>Regarding</w:t>
            </w:r>
            <w:r w:rsidRPr="003F58F9">
              <w:rPr>
                <w:rFonts w:ascii="Times" w:eastAsia="微软雅黑" w:hAnsi="Times"/>
                <w:lang w:val="en-GB" w:eastAsia="zh-CN"/>
              </w:rPr>
              <w:t xml:space="preserve"> Tx UE behavior, at least when it initiates a COT:</w:t>
            </w:r>
          </w:p>
          <w:p w14:paraId="62295FBA"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For the 1</w:t>
            </w:r>
            <w:r w:rsidRPr="003F58F9">
              <w:rPr>
                <w:rFonts w:ascii="Times" w:eastAsia="微软雅黑" w:hAnsi="Times"/>
                <w:vertAlign w:val="superscript"/>
                <w:lang w:val="en-GB"/>
              </w:rPr>
              <w:t>st</w:t>
            </w:r>
            <w:r w:rsidRPr="003F58F9">
              <w:rPr>
                <w:rFonts w:ascii="Times" w:eastAsia="微软雅黑" w:hAnsi="Times"/>
                <w:lang w:val="en-GB"/>
              </w:rPr>
              <w:t xml:space="preserve"> slot of a COT, the Tx UE chooses the earliest starting symbol for PSCCH/PSSCH transmission after clearing LBT.</w:t>
            </w:r>
          </w:p>
          <w:p w14:paraId="684A5D4D"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MS Mincho" w:hAnsi="Times" w:hint="eastAsia"/>
                <w:lang w:val="en-GB" w:eastAsia="ja-JP"/>
              </w:rPr>
              <w:t>N</w:t>
            </w:r>
            <w:r w:rsidRPr="003F58F9">
              <w:rPr>
                <w:rFonts w:ascii="Times" w:eastAsia="MS Mincho" w:hAnsi="Times"/>
                <w:lang w:val="en-GB" w:eastAsia="ja-JP"/>
              </w:rPr>
              <w:t>ote: in the same slot, Tx UE can use the 2</w:t>
            </w:r>
            <w:r w:rsidRPr="003F58F9">
              <w:rPr>
                <w:rFonts w:ascii="Times" w:eastAsia="MS Mincho" w:hAnsi="Times"/>
                <w:vertAlign w:val="superscript"/>
                <w:lang w:val="en-GB" w:eastAsia="ja-JP"/>
              </w:rPr>
              <w:t>nd</w:t>
            </w:r>
            <w:r w:rsidRPr="003F58F9">
              <w:rPr>
                <w:rFonts w:ascii="Times" w:eastAsia="MS Mincho" w:hAnsi="Times"/>
                <w:lang w:val="en-GB" w:eastAsia="ja-JP"/>
              </w:rPr>
              <w:t xml:space="preserve"> starting symbol only if LBT fails at the 1</w:t>
            </w:r>
            <w:r w:rsidRPr="003F58F9">
              <w:rPr>
                <w:rFonts w:ascii="Times" w:eastAsia="MS Mincho" w:hAnsi="Times"/>
                <w:vertAlign w:val="superscript"/>
                <w:lang w:val="en-GB" w:eastAsia="ja-JP"/>
              </w:rPr>
              <w:t>st</w:t>
            </w:r>
            <w:r w:rsidRPr="003F58F9">
              <w:rPr>
                <w:rFonts w:ascii="Times" w:eastAsia="MS Mincho" w:hAnsi="Times"/>
                <w:lang w:val="en-GB" w:eastAsia="ja-JP"/>
              </w:rPr>
              <w:t xml:space="preserve"> starting symbol</w:t>
            </w:r>
          </w:p>
          <w:p w14:paraId="07EA410C"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FFS: whether/how to support that for the remaining slots of a COT, the Tx UE only chooses the 1</w:t>
            </w:r>
            <w:r w:rsidRPr="003F58F9">
              <w:rPr>
                <w:rFonts w:ascii="Times" w:eastAsia="微软雅黑" w:hAnsi="Times"/>
                <w:vertAlign w:val="superscript"/>
                <w:lang w:val="en-GB"/>
              </w:rPr>
              <w:t>st</w:t>
            </w:r>
            <w:r w:rsidRPr="003F58F9">
              <w:rPr>
                <w:rFonts w:ascii="Times" w:eastAsia="微软雅黑" w:hAnsi="Times"/>
                <w:lang w:val="en-GB"/>
              </w:rPr>
              <w:t xml:space="preserve"> starting symbol for PSCCH/PSSCH transmission.</w:t>
            </w:r>
          </w:p>
          <w:p w14:paraId="40CE1651"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applicable scenarios</w:t>
            </w:r>
          </w:p>
          <w:p w14:paraId="3D3AFAA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MCSt with no greater than 16us gap</w:t>
            </w:r>
          </w:p>
          <w:p w14:paraId="1AAF326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transmission with no greater than 16us gap from the previous transmission by any UE</w:t>
            </w:r>
          </w:p>
          <w:p w14:paraId="4E2DBA23"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Rx UE behavior</w:t>
            </w:r>
          </w:p>
          <w:p w14:paraId="4C90DEAE" w14:textId="77777777" w:rsidR="00C60C10" w:rsidRDefault="003F58F9" w:rsidP="00B53312">
            <w:pPr>
              <w:rPr>
                <w:rFonts w:ascii="Times" w:eastAsia="Batang" w:hAnsi="Times"/>
                <w:lang w:val="en-GB" w:eastAsia="zh-CN"/>
              </w:rPr>
            </w:pPr>
            <w:r w:rsidRPr="003F58F9">
              <w:rPr>
                <w:rFonts w:ascii="Times" w:eastAsia="Batang" w:hAnsi="Times" w:hint="eastAsia"/>
                <w:lang w:val="en-GB" w:eastAsia="zh-CN"/>
              </w:rPr>
              <w:t>F</w:t>
            </w:r>
            <w:r w:rsidRPr="003F58F9">
              <w:rPr>
                <w:rFonts w:ascii="Times" w:eastAsia="Batang" w:hAnsi="Times"/>
                <w:lang w:val="en-GB" w:eastAsia="zh-CN"/>
              </w:rPr>
              <w:t>FS: COT sharing case</w:t>
            </w:r>
          </w:p>
          <w:p w14:paraId="3A21DDDD" w14:textId="60BF449C" w:rsidR="00845D3F" w:rsidRPr="00CA03DB" w:rsidRDefault="00845D3F" w:rsidP="003C7733">
            <w:pPr>
              <w:tabs>
                <w:tab w:val="left" w:pos="1440"/>
              </w:tabs>
              <w:ind w:left="720"/>
              <w:jc w:val="both"/>
              <w:rPr>
                <w:rFonts w:eastAsia="微软雅黑"/>
                <w:lang w:val="en-GB"/>
              </w:rPr>
            </w:pPr>
          </w:p>
        </w:tc>
      </w:tr>
    </w:tbl>
    <w:p w14:paraId="1FF449F6" w14:textId="2DF3958B" w:rsidR="00E21160" w:rsidRDefault="00E21160" w:rsidP="008B6FAB">
      <w:pPr>
        <w:pStyle w:val="a0"/>
        <w:spacing w:before="120"/>
        <w:rPr>
          <w:rFonts w:ascii="Times" w:eastAsia="微软雅黑" w:hAnsi="Times"/>
          <w:lang w:val="en-GB"/>
        </w:rPr>
      </w:pPr>
      <w:r>
        <w:rPr>
          <w:rFonts w:ascii="Times New Roman" w:eastAsiaTheme="minorEastAsia" w:hAnsi="Times New Roman"/>
          <w:lang w:eastAsia="zh-CN"/>
        </w:rPr>
        <w:lastRenderedPageBreak/>
        <w:t xml:space="preserve">Regarding the </w:t>
      </w:r>
      <w:r w:rsidR="00287C38">
        <w:rPr>
          <w:rFonts w:ascii="Times New Roman" w:eastAsiaTheme="minorEastAsia" w:hAnsi="Times New Roman"/>
          <w:lang w:eastAsia="zh-CN"/>
        </w:rPr>
        <w:t xml:space="preserve">transmission starting positions within the COT, it has been agreed that </w:t>
      </w:r>
      <w:r w:rsidR="00287C38">
        <w:rPr>
          <w:rFonts w:ascii="Times" w:eastAsia="微软雅黑" w:hAnsi="Times"/>
          <w:lang w:val="en-GB"/>
        </w:rPr>
        <w:t>f</w:t>
      </w:r>
      <w:r w:rsidR="00287C38" w:rsidRPr="00287C38">
        <w:rPr>
          <w:rFonts w:ascii="Times" w:eastAsia="微软雅黑" w:hAnsi="Times"/>
          <w:lang w:val="en-GB"/>
        </w:rPr>
        <w:t>or the 1</w:t>
      </w:r>
      <w:r w:rsidR="00287C38" w:rsidRPr="00287C38">
        <w:rPr>
          <w:rFonts w:ascii="Times" w:eastAsia="微软雅黑" w:hAnsi="Times"/>
          <w:vertAlign w:val="superscript"/>
          <w:lang w:val="en-GB"/>
        </w:rPr>
        <w:t>st</w:t>
      </w:r>
      <w:r w:rsidR="00287C38" w:rsidRPr="00287C38">
        <w:rPr>
          <w:rFonts w:ascii="Times" w:eastAsia="微软雅黑" w:hAnsi="Times"/>
          <w:lang w:val="en-GB"/>
        </w:rPr>
        <w:t xml:space="preserve"> slot of a COT, the Tx UE chooses the earliest starting symbol for PSCCH/PSSCH transmission after clearing LBT</w:t>
      </w:r>
      <w:r w:rsidR="00287C38">
        <w:rPr>
          <w:rFonts w:ascii="Times" w:eastAsia="微软雅黑" w:hAnsi="Times"/>
          <w:lang w:val="en-GB"/>
        </w:rPr>
        <w:t>. However, in the remaining COT, whether a Tx UE only chooses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for PSCCH/PSSCH transmission is still under discussion. In our view, at least for </w:t>
      </w:r>
      <w:r w:rsidR="00E06FC0">
        <w:rPr>
          <w:rFonts w:ascii="Times" w:eastAsia="微软雅黑" w:hAnsi="Times"/>
          <w:lang w:val="en-GB"/>
        </w:rPr>
        <w:t xml:space="preserve">the </w:t>
      </w:r>
      <w:r w:rsidR="00287C38">
        <w:rPr>
          <w:rFonts w:ascii="Times" w:eastAsia="微软雅黑" w:hAnsi="Times"/>
          <w:lang w:val="en-GB"/>
        </w:rPr>
        <w:t>COT initiating UE,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should be cho</w:t>
      </w:r>
      <w:r w:rsidR="00FF0E47">
        <w:rPr>
          <w:rFonts w:ascii="Times" w:eastAsia="微软雅黑" w:hAnsi="Times"/>
          <w:lang w:val="en-GB"/>
        </w:rPr>
        <w:t>sen</w:t>
      </w:r>
      <w:r w:rsidR="00287C38">
        <w:rPr>
          <w:rFonts w:ascii="Times" w:eastAsia="微软雅黑" w:hAnsi="Times"/>
          <w:lang w:val="en-GB"/>
        </w:rPr>
        <w:t xml:space="preserve"> for PSCCH/PSSCH transmission</w:t>
      </w:r>
      <w:r w:rsidR="00187339">
        <w:rPr>
          <w:rFonts w:ascii="Times" w:eastAsia="微软雅黑" w:hAnsi="Times"/>
          <w:lang w:val="en-GB"/>
        </w:rPr>
        <w:t xml:space="preserve"> to maintain the COT</w:t>
      </w:r>
      <w:r w:rsidR="00F96A47">
        <w:rPr>
          <w:rFonts w:ascii="Times" w:eastAsia="微软雅黑" w:hAnsi="Times"/>
          <w:lang w:val="en-GB"/>
        </w:rPr>
        <w:t>, especially if it does not share the COT to others</w:t>
      </w:r>
      <w:r w:rsidR="00187339">
        <w:rPr>
          <w:rFonts w:ascii="Times" w:eastAsia="微软雅黑" w:hAnsi="Times"/>
          <w:lang w:val="en-GB"/>
        </w:rPr>
        <w:t>.</w:t>
      </w:r>
      <w:r w:rsidR="00FF0E47">
        <w:rPr>
          <w:rFonts w:ascii="Times" w:eastAsia="微软雅黑" w:hAnsi="Times"/>
          <w:lang w:val="en-GB"/>
        </w:rPr>
        <w:t xml:space="preserve"> Considering the responding UE, it should also be able to access the channel with more than one opportunity if </w:t>
      </w:r>
      <w:r w:rsidR="00A626A9">
        <w:rPr>
          <w:rFonts w:ascii="Times" w:eastAsia="微软雅黑" w:hAnsi="Times"/>
          <w:lang w:val="en-GB"/>
        </w:rPr>
        <w:t xml:space="preserve">the </w:t>
      </w:r>
      <w:r w:rsidR="00FF0E47">
        <w:rPr>
          <w:rFonts w:ascii="Times" w:eastAsia="微软雅黑" w:hAnsi="Times"/>
          <w:lang w:val="en-GB"/>
        </w:rPr>
        <w:t xml:space="preserve">Type 2A channel access </w:t>
      </w:r>
      <w:r w:rsidR="00A626A9">
        <w:rPr>
          <w:rFonts w:ascii="Times" w:eastAsia="微软雅黑" w:hAnsi="Times"/>
          <w:lang w:val="en-GB"/>
        </w:rPr>
        <w:t xml:space="preserve">procedure </w:t>
      </w:r>
      <w:r w:rsidR="00FF0E47">
        <w:rPr>
          <w:rFonts w:ascii="Times" w:eastAsia="微软雅黑" w:hAnsi="Times"/>
          <w:lang w:val="en-GB"/>
        </w:rPr>
        <w:t>is used. That is to say, a responding UE as Tx UE in the remaining COT</w:t>
      </w:r>
      <w:r w:rsidR="00F80640">
        <w:rPr>
          <w:rFonts w:ascii="Times" w:eastAsia="微软雅黑" w:hAnsi="Times"/>
          <w:lang w:val="en-GB"/>
        </w:rPr>
        <w:t xml:space="preserve"> can choose the 2</w:t>
      </w:r>
      <w:r w:rsidR="00F80640" w:rsidRPr="00F80640">
        <w:rPr>
          <w:rFonts w:ascii="Times" w:eastAsia="微软雅黑" w:hAnsi="Times"/>
          <w:vertAlign w:val="superscript"/>
          <w:lang w:val="en-GB"/>
        </w:rPr>
        <w:t>nd</w:t>
      </w:r>
      <w:r w:rsidR="00F80640">
        <w:rPr>
          <w:rFonts w:ascii="Times" w:eastAsia="微软雅黑" w:hAnsi="Times"/>
          <w:lang w:val="en-GB"/>
        </w:rPr>
        <w:t xml:space="preserve"> starting symbol</w:t>
      </w:r>
      <w:r w:rsidR="00FF0E47">
        <w:rPr>
          <w:rFonts w:ascii="Times" w:eastAsia="微软雅黑" w:hAnsi="Times"/>
          <w:lang w:val="en-GB"/>
        </w:rPr>
        <w:t xml:space="preserve"> </w:t>
      </w:r>
      <w:r w:rsidR="00F80640">
        <w:rPr>
          <w:rFonts w:ascii="Times" w:eastAsia="微软雅黑" w:hAnsi="Times"/>
          <w:lang w:val="en-GB"/>
        </w:rPr>
        <w:t>if it fails to transmit at the 1</w:t>
      </w:r>
      <w:r w:rsidR="00F80640" w:rsidRPr="00287C38">
        <w:rPr>
          <w:rFonts w:ascii="Times" w:eastAsia="微软雅黑" w:hAnsi="Times"/>
          <w:vertAlign w:val="superscript"/>
          <w:lang w:val="en-GB"/>
        </w:rPr>
        <w:t>st</w:t>
      </w:r>
      <w:r w:rsidR="00F80640">
        <w:rPr>
          <w:rFonts w:ascii="Times" w:eastAsia="微软雅黑" w:hAnsi="Times"/>
          <w:lang w:val="en-GB"/>
        </w:rPr>
        <w:t xml:space="preserve"> starting symbol.</w:t>
      </w:r>
      <w:r w:rsidR="000858CE">
        <w:rPr>
          <w:rFonts w:ascii="Times" w:eastAsia="微软雅黑" w:hAnsi="Times"/>
          <w:lang w:val="en-GB"/>
        </w:rPr>
        <w:t xml:space="preserve"> When a UE operates as a receiving UE, since different Tx UEs may transmit to the Rx UE from different starting positions, the Rx UE </w:t>
      </w:r>
      <w:r w:rsidR="00C14F52">
        <w:rPr>
          <w:rFonts w:ascii="Times" w:eastAsia="微软雅黑" w:hAnsi="Times"/>
          <w:lang w:val="en-GB"/>
        </w:rPr>
        <w:t>has to</w:t>
      </w:r>
      <w:r w:rsidR="000858CE">
        <w:rPr>
          <w:rFonts w:ascii="Times" w:eastAsia="微软雅黑" w:hAnsi="Times"/>
          <w:lang w:val="en-GB"/>
        </w:rPr>
        <w:t xml:space="preserve"> detect at both the </w:t>
      </w:r>
      <w:r w:rsidR="000858CE" w:rsidRPr="007548B9">
        <w:rPr>
          <w:rFonts w:ascii="Times New Roman" w:hAnsi="Times New Roman"/>
        </w:rPr>
        <w:t>1</w:t>
      </w:r>
      <w:r w:rsidR="000858CE" w:rsidRPr="007548B9">
        <w:rPr>
          <w:rFonts w:ascii="Times New Roman" w:hAnsi="Times New Roman"/>
          <w:vertAlign w:val="superscript"/>
        </w:rPr>
        <w:t>st</w:t>
      </w:r>
      <w:r w:rsidR="000858CE" w:rsidRPr="007548B9">
        <w:rPr>
          <w:rFonts w:ascii="Times New Roman" w:hAnsi="Times New Roman"/>
        </w:rPr>
        <w:t xml:space="preserve"> or the 2</w:t>
      </w:r>
      <w:r w:rsidR="000858CE" w:rsidRPr="007548B9">
        <w:rPr>
          <w:rFonts w:ascii="Times New Roman" w:hAnsi="Times New Roman"/>
          <w:vertAlign w:val="superscript"/>
        </w:rPr>
        <w:t>nd</w:t>
      </w:r>
      <w:r w:rsidR="000858CE" w:rsidRPr="007548B9">
        <w:rPr>
          <w:rFonts w:ascii="Times New Roman" w:hAnsi="Times New Roman"/>
        </w:rPr>
        <w:t xml:space="preserve"> starting symbol</w:t>
      </w:r>
      <w:r w:rsidR="006C06E8">
        <w:rPr>
          <w:rFonts w:ascii="Times New Roman" w:hAnsi="Times New Roman"/>
        </w:rPr>
        <w:t xml:space="preserve"> within a slot</w:t>
      </w:r>
      <w:r w:rsidR="000858CE">
        <w:rPr>
          <w:rFonts w:ascii="Times New Roman" w:hAnsi="Times New Roman"/>
        </w:rPr>
        <w:t>.</w:t>
      </w:r>
      <w:r w:rsidR="000858CE" w:rsidRPr="000858CE">
        <w:rPr>
          <w:rFonts w:ascii="Times" w:eastAsia="微软雅黑" w:hAnsi="Times"/>
          <w:lang w:val="en-GB"/>
        </w:rPr>
        <w:t xml:space="preserve"> </w:t>
      </w:r>
      <w:r w:rsidR="00D06E6B" w:rsidRPr="000858CE">
        <w:rPr>
          <w:rFonts w:ascii="Times" w:eastAsia="微软雅黑" w:hAnsi="Times"/>
          <w:lang w:val="en-GB"/>
        </w:rPr>
        <w:t xml:space="preserve"> </w:t>
      </w:r>
    </w:p>
    <w:p w14:paraId="2F83B74B" w14:textId="66AFE454" w:rsidR="0070653F" w:rsidRPr="00F971CC" w:rsidRDefault="0070653F" w:rsidP="008B6FAB">
      <w:pPr>
        <w:pStyle w:val="a0"/>
        <w:spacing w:before="120"/>
        <w:rPr>
          <w:rFonts w:ascii="Times New Roman" w:hAnsi="Times New Roman"/>
          <w:b/>
          <w:i/>
        </w:rPr>
      </w:pPr>
      <w:bookmarkStart w:id="18" w:name="_Ref135055054"/>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15357F">
        <w:rPr>
          <w:rFonts w:ascii="Times New Roman" w:hAnsi="Times New Roman"/>
          <w:b/>
          <w:i/>
          <w:noProof/>
        </w:rPr>
        <w:t>6</w:t>
      </w:r>
      <w:r w:rsidRPr="0023047E">
        <w:rPr>
          <w:rFonts w:ascii="Times New Roman" w:hAnsi="Times New Roman"/>
          <w:b/>
          <w:i/>
        </w:rPr>
        <w:fldChar w:fldCharType="end"/>
      </w:r>
      <w:r w:rsidRPr="0023047E">
        <w:rPr>
          <w:rFonts w:ascii="Times New Roman" w:hAnsi="Times New Roman"/>
          <w:b/>
          <w:i/>
        </w:rPr>
        <w:t>:</w:t>
      </w:r>
      <w:r w:rsidR="00326E82" w:rsidRPr="0023047E">
        <w:rPr>
          <w:rFonts w:ascii="Times New Roman" w:hAnsi="Times New Roman"/>
          <w:b/>
          <w:i/>
        </w:rPr>
        <w:t xml:space="preserve"> </w:t>
      </w:r>
      <w:r w:rsidR="00045760" w:rsidRPr="00F971CC">
        <w:rPr>
          <w:rFonts w:ascii="Times New Roman" w:hAnsi="Times New Roman"/>
          <w:b/>
          <w:i/>
        </w:rPr>
        <w:t>The COT initiating UE should transmit only at the 1</w:t>
      </w:r>
      <w:r w:rsidR="00045760" w:rsidRPr="00F971CC">
        <w:rPr>
          <w:rFonts w:ascii="Times New Roman" w:hAnsi="Times New Roman"/>
          <w:b/>
          <w:i/>
          <w:vertAlign w:val="superscript"/>
        </w:rPr>
        <w:t>st</w:t>
      </w:r>
      <w:r w:rsidR="00045760" w:rsidRPr="00F971CC">
        <w:rPr>
          <w:rFonts w:ascii="Times New Roman" w:hAnsi="Times New Roman"/>
          <w:b/>
          <w:i/>
        </w:rPr>
        <w:t xml:space="preserve"> starting symbol in the remaining COT</w:t>
      </w:r>
      <w:r w:rsidR="006B249F" w:rsidRPr="00F971CC">
        <w:rPr>
          <w:rFonts w:ascii="Times New Roman" w:hAnsi="Times New Roman"/>
          <w:b/>
          <w:i/>
        </w:rPr>
        <w:t>.</w:t>
      </w:r>
      <w:bookmarkEnd w:id="18"/>
    </w:p>
    <w:p w14:paraId="093E7CC0" w14:textId="6EAFC429" w:rsidR="000858CE" w:rsidRPr="00F971CC" w:rsidRDefault="006B249F" w:rsidP="006B249F">
      <w:pPr>
        <w:pStyle w:val="a0"/>
        <w:spacing w:before="120"/>
        <w:rPr>
          <w:rFonts w:ascii="Times New Roman" w:hAnsi="Times New Roman"/>
          <w:b/>
          <w:i/>
        </w:rPr>
      </w:pPr>
      <w:bookmarkStart w:id="19" w:name="_Ref135055055"/>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7</w:t>
      </w:r>
      <w:r w:rsidRPr="00F971CC">
        <w:rPr>
          <w:rFonts w:ascii="Times New Roman" w:hAnsi="Times New Roman"/>
          <w:b/>
          <w:i/>
        </w:rPr>
        <w:fldChar w:fldCharType="end"/>
      </w:r>
      <w:r w:rsidRPr="00F971CC">
        <w:rPr>
          <w:rFonts w:ascii="Times New Roman" w:hAnsi="Times New Roman"/>
          <w:b/>
          <w:i/>
        </w:rPr>
        <w:t xml:space="preserve">: The responding UE can transmit at </w:t>
      </w:r>
      <w:r w:rsidR="009A29FF" w:rsidRPr="00F971CC">
        <w:rPr>
          <w:rFonts w:ascii="Times New Roman" w:hAnsi="Times New Roman"/>
          <w:b/>
          <w:i/>
        </w:rPr>
        <w:t>either</w:t>
      </w:r>
      <w:r w:rsidRPr="00F971CC">
        <w:rPr>
          <w:rFonts w:ascii="Times New Roman" w:hAnsi="Times New Roman"/>
          <w:b/>
          <w:i/>
        </w:rPr>
        <w:t xml:space="preserve"> the 1</w:t>
      </w:r>
      <w:r w:rsidRPr="00F971CC">
        <w:rPr>
          <w:rFonts w:ascii="Times New Roman" w:hAnsi="Times New Roman"/>
          <w:b/>
          <w:i/>
          <w:vertAlign w:val="superscript"/>
        </w:rPr>
        <w:t>st</w:t>
      </w:r>
      <w:r w:rsidRPr="00F971CC">
        <w:rPr>
          <w:rFonts w:ascii="Times New Roman" w:hAnsi="Times New Roman"/>
          <w:b/>
          <w:i/>
        </w:rPr>
        <w:t xml:space="preserve"> </w:t>
      </w:r>
      <w:r w:rsidR="00597914" w:rsidRPr="00F971CC">
        <w:rPr>
          <w:rFonts w:ascii="Times New Roman" w:hAnsi="Times New Roman"/>
          <w:b/>
          <w:i/>
        </w:rPr>
        <w:t>or the</w:t>
      </w:r>
      <w:r w:rsidRPr="00F971CC">
        <w:rPr>
          <w:rFonts w:ascii="Times New Roman" w:hAnsi="Times New Roman"/>
          <w:b/>
          <w:i/>
        </w:rPr>
        <w:t xml:space="preserve"> 2</w:t>
      </w:r>
      <w:r w:rsidRPr="00F971CC">
        <w:rPr>
          <w:rFonts w:ascii="Times New Roman" w:hAnsi="Times New Roman"/>
          <w:b/>
          <w:i/>
          <w:vertAlign w:val="superscript"/>
        </w:rPr>
        <w:t>nd</w:t>
      </w:r>
      <w:r w:rsidRPr="00F971CC">
        <w:rPr>
          <w:rFonts w:ascii="Times New Roman" w:hAnsi="Times New Roman"/>
          <w:b/>
          <w:i/>
        </w:rPr>
        <w:t xml:space="preserve"> starting symbol in the remaining COT.</w:t>
      </w:r>
      <w:bookmarkEnd w:id="19"/>
      <w:r w:rsidR="000858CE" w:rsidRPr="00F971CC">
        <w:rPr>
          <w:rFonts w:ascii="Times New Roman" w:hAnsi="Times New Roman"/>
          <w:b/>
          <w:i/>
        </w:rPr>
        <w:t xml:space="preserve"> </w:t>
      </w:r>
    </w:p>
    <w:p w14:paraId="0F3345E7" w14:textId="28A9386E" w:rsidR="006B249F" w:rsidRDefault="000858CE" w:rsidP="006B249F">
      <w:pPr>
        <w:pStyle w:val="a0"/>
        <w:spacing w:before="120"/>
        <w:rPr>
          <w:rFonts w:ascii="Times New Roman" w:hAnsi="Times New Roman"/>
          <w:b/>
          <w:i/>
        </w:rPr>
      </w:pPr>
      <w:bookmarkStart w:id="20" w:name="_Ref135055056"/>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8</w:t>
      </w:r>
      <w:r w:rsidRPr="00F971CC">
        <w:rPr>
          <w:rFonts w:ascii="Times New Roman" w:hAnsi="Times New Roman"/>
          <w:b/>
          <w:i/>
        </w:rPr>
        <w:fldChar w:fldCharType="end"/>
      </w:r>
      <w:r w:rsidRPr="00F971CC">
        <w:rPr>
          <w:rFonts w:ascii="Times New Roman" w:hAnsi="Times New Roman"/>
          <w:b/>
          <w:i/>
        </w:rPr>
        <w:t>: The Rx UE should always detect at both th</w:t>
      </w:r>
      <w:r w:rsidR="00377100" w:rsidRPr="00F971CC">
        <w:rPr>
          <w:rFonts w:ascii="Times New Roman" w:hAnsi="Times New Roman"/>
          <w:b/>
          <w:i/>
        </w:rPr>
        <w:t>e</w:t>
      </w:r>
      <w:r w:rsidRPr="00F971CC">
        <w:rPr>
          <w:rFonts w:ascii="Times New Roman" w:hAnsi="Times New Roman"/>
          <w:b/>
          <w:i/>
        </w:rPr>
        <w:t xml:space="preserve"> 1</w:t>
      </w:r>
      <w:r w:rsidRPr="00F971CC">
        <w:rPr>
          <w:rFonts w:ascii="Times New Roman" w:hAnsi="Times New Roman"/>
          <w:b/>
          <w:i/>
          <w:vertAlign w:val="superscript"/>
        </w:rPr>
        <w:t>st</w:t>
      </w:r>
      <w:r w:rsidRPr="00F971CC">
        <w:rPr>
          <w:rFonts w:ascii="Times New Roman" w:hAnsi="Times New Roman"/>
          <w:b/>
          <w:i/>
        </w:rPr>
        <w:t xml:space="preserve"> and the 2</w:t>
      </w:r>
      <w:r w:rsidRPr="00F971CC">
        <w:rPr>
          <w:rFonts w:ascii="Times New Roman" w:hAnsi="Times New Roman"/>
          <w:b/>
          <w:i/>
          <w:vertAlign w:val="superscript"/>
        </w:rPr>
        <w:t>nd</w:t>
      </w:r>
      <w:r w:rsidRPr="00F971CC">
        <w:rPr>
          <w:rFonts w:ascii="Times New Roman" w:hAnsi="Times New Roman"/>
          <w:b/>
          <w:i/>
        </w:rPr>
        <w:t xml:space="preserve"> starting symbol within </w:t>
      </w:r>
      <w:r w:rsidR="0091543F" w:rsidRPr="00F971CC">
        <w:rPr>
          <w:rFonts w:ascii="Times New Roman" w:hAnsi="Times New Roman"/>
          <w:b/>
          <w:i/>
        </w:rPr>
        <w:t>a</w:t>
      </w:r>
      <w:r w:rsidRPr="00F971CC">
        <w:rPr>
          <w:rFonts w:ascii="Times New Roman" w:hAnsi="Times New Roman"/>
          <w:b/>
          <w:i/>
        </w:rPr>
        <w:t xml:space="preserve"> slot.</w:t>
      </w:r>
      <w:bookmarkEnd w:id="20"/>
    </w:p>
    <w:p w14:paraId="03603730" w14:textId="77777777" w:rsidR="006B249F" w:rsidRPr="006B249F" w:rsidRDefault="006B249F" w:rsidP="008B6FAB">
      <w:pPr>
        <w:pStyle w:val="a0"/>
        <w:spacing w:before="120"/>
        <w:rPr>
          <w:rFonts w:ascii="Times New Roman" w:eastAsiaTheme="minorEastAsia" w:hAnsi="Times New Roman"/>
          <w:lang w:eastAsia="zh-CN"/>
        </w:rPr>
      </w:pPr>
    </w:p>
    <w:p w14:paraId="79C35EA0" w14:textId="006571AC"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xml:space="preserve">, how does the UE (e.g., transmitting </w:t>
      </w:r>
      <w:r w:rsidR="00602D91">
        <w:rPr>
          <w:rFonts w:ascii="Times New Roman" w:eastAsiaTheme="minorEastAsia" w:hAnsi="Times New Roman"/>
          <w:lang w:eastAsia="zh-CN"/>
        </w:rPr>
        <w:t>slot-</w:t>
      </w:r>
      <w:r w:rsidR="00256286">
        <w:rPr>
          <w:rFonts w:ascii="Times New Roman" w:eastAsiaTheme="minorEastAsia" w:hAnsi="Times New Roman"/>
          <w:lang w:eastAsia="zh-CN"/>
        </w:rPr>
        <w:t>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0275EBB5" w:rsidR="00604064" w:rsidRPr="00F971CC" w:rsidRDefault="00604064" w:rsidP="00B12344">
      <w:pPr>
        <w:pStyle w:val="a0"/>
        <w:rPr>
          <w:rFonts w:ascii="Times New Roman" w:hAnsi="Times New Roman"/>
          <w:b/>
          <w:i/>
        </w:rPr>
      </w:pPr>
      <w:bookmarkStart w:id="21" w:name="_Ref118737511"/>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9</w:t>
      </w:r>
      <w:r w:rsidRPr="00F971CC">
        <w:rPr>
          <w:rFonts w:ascii="Times New Roman" w:hAnsi="Times New Roman"/>
          <w:b/>
          <w:i/>
        </w:rPr>
        <w:fldChar w:fldCharType="end"/>
      </w:r>
      <w:r w:rsidRPr="00F971CC">
        <w:rPr>
          <w:rFonts w:ascii="Times New Roman" w:hAnsi="Times New Roman"/>
          <w:b/>
          <w:i/>
        </w:rPr>
        <w:t xml:space="preserve">: </w:t>
      </w:r>
      <w:r w:rsidR="003A1597" w:rsidRPr="00F971CC">
        <w:rPr>
          <w:rFonts w:ascii="Times New Roman" w:hAnsi="Times New Roman"/>
          <w:b/>
          <w:i/>
        </w:rPr>
        <w:t xml:space="preserve">When </w:t>
      </w:r>
      <w:r w:rsidR="002656FF" w:rsidRPr="00F971CC">
        <w:rPr>
          <w:rFonts w:ascii="Times New Roman" w:hAnsi="Times New Roman"/>
          <w:b/>
          <w:i/>
        </w:rPr>
        <w:t>there are two AGC symbols in a slot</w:t>
      </w:r>
      <w:r w:rsidR="003A1597" w:rsidRPr="00F971CC">
        <w:rPr>
          <w:rFonts w:ascii="Times New Roman" w:hAnsi="Times New Roman"/>
          <w:b/>
          <w:i/>
        </w:rPr>
        <w:t>, the UE should perform rate-matching or puncturing around the second AGC symbol for the slot-based PSSCH transmission</w:t>
      </w:r>
      <w:r w:rsidR="004634CF" w:rsidRPr="00F971CC">
        <w:rPr>
          <w:rFonts w:ascii="Times New Roman" w:hAnsi="Times New Roman"/>
          <w:b/>
          <w:i/>
        </w:rPr>
        <w:t>.</w:t>
      </w:r>
      <w:bookmarkEnd w:id="21"/>
    </w:p>
    <w:p w14:paraId="6F156D57" w14:textId="6043096E" w:rsidR="003A1597" w:rsidRPr="00F971CC" w:rsidRDefault="003A1597" w:rsidP="003A1597">
      <w:pPr>
        <w:pStyle w:val="a0"/>
        <w:rPr>
          <w:rFonts w:ascii="Times New Roman" w:hAnsi="Times New Roman"/>
          <w:b/>
          <w:i/>
        </w:rPr>
      </w:pPr>
      <w:bookmarkStart w:id="22" w:name="_Ref118737516"/>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10</w:t>
      </w:r>
      <w:r w:rsidRPr="00F971CC">
        <w:rPr>
          <w:rFonts w:ascii="Times New Roman" w:hAnsi="Times New Roman"/>
          <w:b/>
          <w:i/>
        </w:rPr>
        <w:fldChar w:fldCharType="end"/>
      </w:r>
      <w:r w:rsidRPr="00F971CC">
        <w:rPr>
          <w:rFonts w:ascii="Times New Roman" w:hAnsi="Times New Roman"/>
          <w:b/>
          <w:i/>
        </w:rPr>
        <w:t xml:space="preserve">: When </w:t>
      </w:r>
      <w:r w:rsidR="002656FF" w:rsidRPr="00F971CC">
        <w:rPr>
          <w:rFonts w:ascii="Times New Roman" w:hAnsi="Times New Roman"/>
          <w:b/>
          <w:i/>
        </w:rPr>
        <w:t>there are two AGC symbols in a slot</w:t>
      </w:r>
      <w:r w:rsidRPr="00F971CC">
        <w:rPr>
          <w:rFonts w:ascii="Times New Roman" w:hAnsi="Times New Roman"/>
          <w:b/>
          <w:i/>
        </w:rPr>
        <w:t>, the UE should shift the DMRS symbol overlapped with the second AGC symbol for the slot-based PSSCH transmission.</w:t>
      </w:r>
      <w:bookmarkEnd w:id="22"/>
    </w:p>
    <w:p w14:paraId="030C2431" w14:textId="09F6ECE4" w:rsidR="003A1597" w:rsidRDefault="003A1597" w:rsidP="00B12344">
      <w:pPr>
        <w:pStyle w:val="a0"/>
        <w:rPr>
          <w:rFonts w:ascii="Times New Roman" w:eastAsiaTheme="minorEastAsia" w:hAnsi="Times New Roman"/>
          <w:lang w:eastAsia="zh-CN"/>
        </w:rPr>
      </w:pPr>
      <w:bookmarkStart w:id="23" w:name="_Ref118737525"/>
      <w:r w:rsidRPr="00F971CC">
        <w:rPr>
          <w:rFonts w:ascii="Times New Roman" w:hAnsi="Times New Roman"/>
          <w:b/>
          <w:i/>
        </w:rPr>
        <w:t xml:space="preserve">Proposal </w:t>
      </w:r>
      <w:r w:rsidRPr="00F971CC">
        <w:rPr>
          <w:rFonts w:ascii="Times New Roman" w:hAnsi="Times New Roman"/>
          <w:b/>
          <w:i/>
        </w:rPr>
        <w:fldChar w:fldCharType="begin"/>
      </w:r>
      <w:r w:rsidRPr="00F971CC">
        <w:rPr>
          <w:rFonts w:ascii="Times New Roman" w:hAnsi="Times New Roman"/>
          <w:b/>
          <w:i/>
        </w:rPr>
        <w:instrText xml:space="preserve"> SEQ Proposal \* ARABIC </w:instrText>
      </w:r>
      <w:r w:rsidRPr="00F971CC">
        <w:rPr>
          <w:rFonts w:ascii="Times New Roman" w:hAnsi="Times New Roman"/>
          <w:b/>
          <w:i/>
        </w:rPr>
        <w:fldChar w:fldCharType="separate"/>
      </w:r>
      <w:r w:rsidR="0015357F">
        <w:rPr>
          <w:rFonts w:ascii="Times New Roman" w:hAnsi="Times New Roman"/>
          <w:b/>
          <w:i/>
          <w:noProof/>
        </w:rPr>
        <w:t>11</w:t>
      </w:r>
      <w:r w:rsidRPr="00F971CC">
        <w:rPr>
          <w:rFonts w:ascii="Times New Roman" w:hAnsi="Times New Roman"/>
          <w:b/>
          <w:i/>
        </w:rPr>
        <w:fldChar w:fldCharType="end"/>
      </w:r>
      <w:r w:rsidRPr="00F971CC">
        <w:rPr>
          <w:rFonts w:ascii="Times New Roman" w:hAnsi="Times New Roman"/>
          <w:b/>
          <w:i/>
        </w:rPr>
        <w:t xml:space="preserve">: When </w:t>
      </w:r>
      <w:r w:rsidR="002656FF" w:rsidRPr="00F971CC">
        <w:rPr>
          <w:rFonts w:ascii="Times New Roman" w:hAnsi="Times New Roman"/>
          <w:b/>
          <w:i/>
        </w:rPr>
        <w:t>there are two AGC symbols in a slot</w:t>
      </w:r>
      <w:r w:rsidRPr="00F971CC">
        <w:rPr>
          <w:rFonts w:ascii="Times New Roman" w:hAnsi="Times New Roman"/>
          <w:b/>
          <w:i/>
        </w:rPr>
        <w:t>, the UE should exclude the second AGC symbol for determining the TBS of the slot-based PSSCH transmission.</w:t>
      </w:r>
      <w:bookmarkEnd w:id="23"/>
    </w:p>
    <w:p w14:paraId="2480217C" w14:textId="77777777" w:rsidR="00F57C74" w:rsidRPr="00C208E0"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lastRenderedPageBreak/>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12068743" w14:textId="0045A9A1" w:rsidR="00224773" w:rsidRPr="00877053" w:rsidRDefault="00224773" w:rsidP="0044119D">
      <w:pPr>
        <w:pStyle w:val="3"/>
        <w:ind w:left="0" w:firstLine="261"/>
        <w:rPr>
          <w:b w:val="0"/>
          <w:bCs w:val="0"/>
          <w:lang w:eastAsia="zh-CN"/>
        </w:rPr>
      </w:pPr>
      <w:r w:rsidRPr="00877053">
        <w:rPr>
          <w:b w:val="0"/>
          <w:bCs w:val="0"/>
          <w:lang w:eastAsia="zh-CN"/>
        </w:rPr>
        <w:t>LBT failure</w:t>
      </w:r>
      <w:r w:rsidR="00BB2484">
        <w:rPr>
          <w:b w:val="0"/>
          <w:bCs w:val="0"/>
          <w:lang w:eastAsia="zh-CN"/>
        </w:rPr>
        <w:t xml:space="preserve"> handling</w:t>
      </w:r>
    </w:p>
    <w:p w14:paraId="7F624708" w14:textId="7CD66985" w:rsidR="003A0905" w:rsidRDefault="003A0905" w:rsidP="003D7C43">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has been agreed that each PSCCH</w:t>
      </w:r>
      <w:r>
        <w:rPr>
          <w:rFonts w:ascii="Times New Roman" w:eastAsiaTheme="minorEastAsia" w:hAnsi="Times New Roman" w:hint="eastAsia"/>
          <w:lang w:eastAsia="zh-CN"/>
        </w:rPr>
        <w:t>/PSSCH</w:t>
      </w:r>
      <w:r>
        <w:rPr>
          <w:rFonts w:ascii="Times New Roman" w:eastAsiaTheme="minorEastAsia" w:hAnsi="Times New Roman"/>
          <w:lang w:eastAsia="zh-CN"/>
        </w:rPr>
        <w:t xml:space="preserve"> can be (pre-)configured with N associated candidate PSFCH occasion</w:t>
      </w:r>
      <w:r w:rsidR="00632300">
        <w:rPr>
          <w:rFonts w:ascii="Times New Roman" w:eastAsiaTheme="minorEastAsia" w:hAnsi="Times New Roman"/>
          <w:lang w:eastAsia="zh-CN"/>
        </w:rPr>
        <w:t>s</w:t>
      </w:r>
      <w:r>
        <w:rPr>
          <w:rFonts w:ascii="Times New Roman" w:eastAsiaTheme="minorEastAsia" w:hAnsi="Times New Roman"/>
          <w:lang w:eastAsia="zh-CN"/>
        </w:rPr>
        <w:t xml:space="preserve"> to avoid LBT failure. However,</w:t>
      </w:r>
      <w:r w:rsidR="0006408E">
        <w:rPr>
          <w:rFonts w:ascii="Times New Roman" w:eastAsiaTheme="minorEastAsia" w:hAnsi="Times New Roman"/>
          <w:lang w:eastAsia="zh-CN"/>
        </w:rPr>
        <w:t xml:space="preserve"> the absence of PSFCH transmission within the COT increases the possibility of losing the COT, which may </w:t>
      </w:r>
      <w:r w:rsidR="00632300">
        <w:rPr>
          <w:rFonts w:ascii="Times New Roman" w:eastAsiaTheme="minorEastAsia" w:hAnsi="Times New Roman"/>
          <w:lang w:eastAsia="zh-CN"/>
        </w:rPr>
        <w:t>degrade the</w:t>
      </w:r>
      <w:r w:rsidR="0006408E">
        <w:rPr>
          <w:rFonts w:ascii="Times New Roman" w:eastAsiaTheme="minorEastAsia" w:hAnsi="Times New Roman"/>
          <w:lang w:eastAsia="zh-CN"/>
        </w:rPr>
        <w:t xml:space="preserve"> system performance.</w:t>
      </w:r>
      <w:r w:rsidR="003C7733">
        <w:rPr>
          <w:rFonts w:ascii="Times New Roman" w:eastAsiaTheme="minorEastAsia" w:hAnsi="Times New Roman"/>
          <w:lang w:eastAsia="zh-CN"/>
        </w:rPr>
        <w:t xml:space="preserve"> </w:t>
      </w:r>
      <w:r>
        <w:rPr>
          <w:rFonts w:ascii="Times New Roman" w:eastAsiaTheme="minorEastAsia" w:hAnsi="Times New Roman"/>
          <w:lang w:eastAsia="zh-CN"/>
        </w:rPr>
        <w:t xml:space="preserve">Therefore, </w:t>
      </w:r>
      <w:r w:rsidR="00765918">
        <w:rPr>
          <w:rFonts w:ascii="Times New Roman" w:eastAsiaTheme="minorEastAsia" w:hAnsi="Times New Roman"/>
          <w:lang w:eastAsia="zh-CN"/>
        </w:rPr>
        <w:t xml:space="preserve">a </w:t>
      </w:r>
      <w:r>
        <w:rPr>
          <w:rFonts w:ascii="Times New Roman" w:eastAsiaTheme="minorEastAsia" w:hAnsi="Times New Roman"/>
          <w:lang w:eastAsia="zh-CN"/>
        </w:rPr>
        <w:t>dynamic indication of the availability of the (</w:t>
      </w:r>
      <w:r w:rsidR="0006408E">
        <w:rPr>
          <w:rFonts w:ascii="Times New Roman" w:eastAsiaTheme="minorEastAsia" w:hAnsi="Times New Roman"/>
          <w:lang w:eastAsia="zh-CN"/>
        </w:rPr>
        <w:t>p</w:t>
      </w:r>
      <w:r>
        <w:rPr>
          <w:rFonts w:ascii="Times New Roman" w:eastAsiaTheme="minorEastAsia" w:hAnsi="Times New Roman"/>
          <w:lang w:eastAsia="zh-CN"/>
        </w:rPr>
        <w:t>re-)configured candidate PSFCH occasions should be support</w:t>
      </w:r>
      <w:r w:rsidR="00765918">
        <w:rPr>
          <w:rFonts w:ascii="Times New Roman" w:eastAsiaTheme="minorEastAsia" w:hAnsi="Times New Roman"/>
          <w:lang w:eastAsia="zh-CN"/>
        </w:rPr>
        <w:t>ed</w:t>
      </w:r>
      <w:r>
        <w:rPr>
          <w:rFonts w:ascii="Times New Roman" w:eastAsiaTheme="minorEastAsia" w:hAnsi="Times New Roman"/>
          <w:lang w:eastAsia="zh-CN"/>
        </w:rPr>
        <w:t xml:space="preserve"> to avoid COT i</w:t>
      </w:r>
      <w:r w:rsidRPr="00E657CA">
        <w:rPr>
          <w:rFonts w:ascii="Times New Roman" w:eastAsiaTheme="minorEastAsia" w:hAnsi="Times New Roman"/>
          <w:lang w:eastAsia="zh-CN"/>
        </w:rPr>
        <w:t>nterruption</w:t>
      </w:r>
      <w:r>
        <w:rPr>
          <w:rFonts w:ascii="Times New Roman" w:eastAsiaTheme="minorEastAsia" w:hAnsi="Times New Roman"/>
          <w:lang w:eastAsia="zh-CN"/>
        </w:rPr>
        <w:t xml:space="preserve">. </w:t>
      </w:r>
      <w:r w:rsidRPr="00E657CA">
        <w:rPr>
          <w:rFonts w:ascii="Times New Roman" w:eastAsiaTheme="minorEastAsia" w:hAnsi="Times New Roman"/>
          <w:lang w:eastAsia="zh-CN"/>
        </w:rPr>
        <w:t>Specifically, if a UE initiates a COT with two (pre-)configured PSFCH occasions, the UE can indicate to disable the two PSFCH occasions such that the other UE</w:t>
      </w:r>
      <w:r w:rsidR="00CC49E4">
        <w:rPr>
          <w:rFonts w:ascii="Times New Roman" w:eastAsiaTheme="minorEastAsia" w:hAnsi="Times New Roman" w:hint="eastAsia"/>
          <w:lang w:eastAsia="zh-CN"/>
        </w:rPr>
        <w:t>s</w:t>
      </w:r>
      <w:r w:rsidRPr="00E657CA">
        <w:rPr>
          <w:rFonts w:ascii="Times New Roman" w:eastAsiaTheme="minorEastAsia" w:hAnsi="Times New Roman"/>
          <w:lang w:eastAsia="zh-CN"/>
        </w:rPr>
        <w:t xml:space="preserve"> cannot share the COT to transmit PSFCH, and the two disabled PSFCH occasions can be used by the COT initiating UE</w:t>
      </w:r>
      <w:r>
        <w:rPr>
          <w:rFonts w:ascii="Times New Roman" w:eastAsiaTheme="minorEastAsia" w:hAnsi="Times New Roman"/>
          <w:lang w:eastAsia="zh-CN"/>
        </w:rPr>
        <w:t xml:space="preserve"> </w:t>
      </w:r>
      <w:r w:rsidRPr="00796F7E">
        <w:rPr>
          <w:rFonts w:ascii="Times New Roman" w:eastAsia="Batang" w:hAnsi="Times New Roman"/>
          <w:lang w:eastAsia="zh-CN"/>
        </w:rPr>
        <w:t>or responding UE</w:t>
      </w:r>
      <w:r w:rsidRPr="00E657CA">
        <w:rPr>
          <w:rFonts w:ascii="Times New Roman" w:eastAsiaTheme="minorEastAsia" w:hAnsi="Times New Roman"/>
          <w:lang w:eastAsia="zh-CN"/>
        </w:rPr>
        <w:t xml:space="preserve"> to transmit some signal</w:t>
      </w:r>
      <w:r w:rsidR="00BD3F83">
        <w:rPr>
          <w:rFonts w:ascii="Times New Roman" w:eastAsiaTheme="minorEastAsia" w:hAnsi="Times New Roman"/>
          <w:lang w:eastAsia="zh-CN"/>
        </w:rPr>
        <w:t xml:space="preserve"> </w:t>
      </w:r>
      <w:r w:rsidR="00765918">
        <w:rPr>
          <w:rFonts w:ascii="Times New Roman" w:eastAsiaTheme="minorEastAsia" w:hAnsi="Times New Roman"/>
          <w:lang w:eastAsia="zh-CN"/>
        </w:rPr>
        <w:t>(e.g., PSSCH)</w:t>
      </w:r>
      <w:r w:rsidRPr="00E657CA">
        <w:rPr>
          <w:rFonts w:ascii="Times New Roman" w:eastAsiaTheme="minorEastAsia" w:hAnsi="Times New Roman"/>
          <w:lang w:eastAsia="zh-CN"/>
        </w:rPr>
        <w:t xml:space="preserve"> to maintain the COT.</w:t>
      </w:r>
    </w:p>
    <w:p w14:paraId="37174A5E" w14:textId="4D9191AA" w:rsidR="007B2B24" w:rsidRDefault="007B2B24" w:rsidP="003D7C43">
      <w:pPr>
        <w:pStyle w:val="a0"/>
        <w:spacing w:before="120"/>
        <w:rPr>
          <w:rFonts w:ascii="Times New Roman" w:eastAsiaTheme="minorEastAsia" w:hAnsi="Times New Roman"/>
          <w:lang w:eastAsia="zh-CN"/>
        </w:rPr>
      </w:pPr>
      <w:r w:rsidRPr="007B2B24">
        <w:rPr>
          <w:rFonts w:ascii="Times New Roman" w:eastAsiaTheme="minorEastAsia" w:hAnsi="Times New Roman"/>
          <w:lang w:eastAsia="zh-CN"/>
        </w:rPr>
        <w:t xml:space="preserve">As COT sharing information is required for the COT initiating UE to indicate </w:t>
      </w:r>
      <w:r w:rsidR="003C7733" w:rsidRPr="007B2B24">
        <w:rPr>
          <w:rFonts w:ascii="Times New Roman" w:eastAsiaTheme="minorEastAsia" w:hAnsi="Times New Roman"/>
          <w:lang w:eastAsia="zh-CN"/>
        </w:rPr>
        <w:t>whether</w:t>
      </w:r>
      <w:r w:rsidRPr="007B2B24">
        <w:rPr>
          <w:rFonts w:ascii="Times New Roman" w:eastAsiaTheme="minorEastAsia" w:hAnsi="Times New Roman"/>
          <w:lang w:eastAsia="zh-CN"/>
        </w:rPr>
        <w:t xml:space="preserve"> and how the COT can be used, the availability of the (pre-)configured PSFCH occasion can also be carried in the COT sharing information. This indication can be used to determine whether the (pre-)configured PSFCH occasions can be used to transmit PSFCH in the COT and only one bit is needed</w:t>
      </w:r>
      <w:r>
        <w:rPr>
          <w:rFonts w:ascii="Times New Roman" w:eastAsiaTheme="minorEastAsia" w:hAnsi="Times New Roman"/>
          <w:lang w:eastAsia="zh-CN"/>
        </w:rPr>
        <w:t xml:space="preserve"> </w:t>
      </w:r>
      <w:r w:rsidR="00190867">
        <w:rPr>
          <w:rFonts w:ascii="Times New Roman" w:eastAsiaTheme="minorEastAsia" w:hAnsi="Times New Roman"/>
          <w:lang w:eastAsia="zh-CN"/>
        </w:rPr>
        <w:t xml:space="preserve">in SCI format 2-A </w:t>
      </w:r>
      <w:r>
        <w:rPr>
          <w:rFonts w:ascii="Times New Roman" w:eastAsiaTheme="minorEastAsia" w:hAnsi="Times New Roman"/>
          <w:lang w:eastAsia="zh-CN"/>
        </w:rPr>
        <w:t>to enable</w:t>
      </w:r>
      <w:r>
        <w:rPr>
          <w:rFonts w:ascii="Times New Roman" w:eastAsiaTheme="minorEastAsia" w:hAnsi="Times New Roman" w:hint="eastAsia"/>
          <w:lang w:eastAsia="zh-CN"/>
        </w:rPr>
        <w:t>/</w:t>
      </w:r>
      <w:r>
        <w:rPr>
          <w:rFonts w:ascii="Times New Roman" w:eastAsiaTheme="minorEastAsia" w:hAnsi="Times New Roman"/>
          <w:lang w:eastAsia="zh-CN"/>
        </w:rPr>
        <w:t xml:space="preserve">disable the </w:t>
      </w:r>
      <w:r w:rsidRPr="007B2B24">
        <w:rPr>
          <w:rFonts w:ascii="Times New Roman" w:eastAsiaTheme="minorEastAsia" w:hAnsi="Times New Roman"/>
          <w:lang w:eastAsia="zh-CN"/>
        </w:rPr>
        <w:t xml:space="preserve">(pre-)configured PSFCH occasion within </w:t>
      </w:r>
      <w:r>
        <w:rPr>
          <w:rFonts w:ascii="Times New Roman" w:eastAsiaTheme="minorEastAsia" w:hAnsi="Times New Roman"/>
          <w:lang w:eastAsia="zh-CN"/>
        </w:rPr>
        <w:t>the</w:t>
      </w:r>
      <w:r w:rsidRPr="007B2B24">
        <w:rPr>
          <w:rFonts w:ascii="Times New Roman" w:eastAsiaTheme="minorEastAsia" w:hAnsi="Times New Roman"/>
          <w:lang w:eastAsia="zh-CN"/>
        </w:rPr>
        <w:t xml:space="preserve"> COT</w:t>
      </w:r>
      <w:r w:rsidR="00190867">
        <w:rPr>
          <w:rFonts w:ascii="Times New Roman" w:eastAsiaTheme="minorEastAsia" w:hAnsi="Times New Roman"/>
          <w:lang w:eastAsia="zh-CN"/>
        </w:rPr>
        <w:t>, and the following TP is provided</w:t>
      </w:r>
      <w:r w:rsidRPr="007B2B24">
        <w:rPr>
          <w:rFonts w:ascii="Times New Roman" w:eastAsiaTheme="minorEastAsia" w:hAnsi="Times New Roman"/>
          <w:lang w:eastAsia="zh-CN"/>
        </w:rPr>
        <w:t>.</w:t>
      </w:r>
    </w:p>
    <w:tbl>
      <w:tblPr>
        <w:tblStyle w:val="af6"/>
        <w:tblW w:w="0" w:type="auto"/>
        <w:tblLook w:val="04A0" w:firstRow="1" w:lastRow="0" w:firstColumn="1" w:lastColumn="0" w:noHBand="0" w:noVBand="1"/>
      </w:tblPr>
      <w:tblGrid>
        <w:gridCol w:w="9019"/>
      </w:tblGrid>
      <w:tr w:rsidR="0007797E" w14:paraId="1DA798F9" w14:textId="77777777" w:rsidTr="00DC5E65">
        <w:tc>
          <w:tcPr>
            <w:tcW w:w="9019" w:type="dxa"/>
          </w:tcPr>
          <w:p w14:paraId="00B0C149" w14:textId="77777777" w:rsidR="00190867" w:rsidRPr="00887608" w:rsidRDefault="00190867" w:rsidP="00DC5E65">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p>
          <w:p w14:paraId="47520A2F" w14:textId="4E4DC631" w:rsidR="00BD6C12" w:rsidRPr="00BD6C12" w:rsidRDefault="00BD6C12" w:rsidP="00DC5E65">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COT initiating UE </w:t>
            </w:r>
            <w:r w:rsidR="00B40277">
              <w:rPr>
                <w:rFonts w:ascii="Times New Roman" w:eastAsiaTheme="minorEastAsia" w:hAnsi="Times New Roman"/>
                <w:szCs w:val="20"/>
                <w:lang w:eastAsia="zh-CN"/>
              </w:rPr>
              <w:t xml:space="preserve">can </w:t>
            </w:r>
            <w:r>
              <w:rPr>
                <w:rFonts w:ascii="Times New Roman" w:eastAsiaTheme="minorEastAsia" w:hAnsi="Times New Roman"/>
                <w:szCs w:val="20"/>
                <w:lang w:eastAsia="zh-CN"/>
              </w:rPr>
              <w:t xml:space="preserve">indicate the availability of the candidate PSFCH occasions </w:t>
            </w:r>
            <w:r w:rsidR="00B40277">
              <w:rPr>
                <w:rFonts w:ascii="Times New Roman" w:eastAsiaTheme="minorEastAsia" w:hAnsi="Times New Roman"/>
                <w:szCs w:val="20"/>
                <w:lang w:eastAsia="zh-CN"/>
              </w:rPr>
              <w:t>with</w:t>
            </w:r>
            <w:r>
              <w:rPr>
                <w:rFonts w:ascii="Times New Roman" w:eastAsiaTheme="minorEastAsia" w:hAnsi="Times New Roman"/>
                <w:szCs w:val="20"/>
                <w:lang w:eastAsia="zh-CN"/>
              </w:rPr>
              <w:t>in</w:t>
            </w:r>
            <w:r w:rsidR="00B40277">
              <w:rPr>
                <w:rFonts w:ascii="Times New Roman" w:eastAsiaTheme="minorEastAsia" w:hAnsi="Times New Roman"/>
                <w:szCs w:val="20"/>
                <w:lang w:eastAsia="zh-CN"/>
              </w:rPr>
              <w:t xml:space="preserve"> its shared</w:t>
            </w:r>
            <w:r>
              <w:rPr>
                <w:rFonts w:ascii="Times New Roman" w:eastAsiaTheme="minorEastAsia" w:hAnsi="Times New Roman"/>
                <w:szCs w:val="20"/>
                <w:lang w:eastAsia="zh-CN"/>
              </w:rPr>
              <w:t xml:space="preserve"> COT to avoid COT interruption. </w:t>
            </w:r>
          </w:p>
          <w:p w14:paraId="7B122165" w14:textId="77777777" w:rsidR="00190867" w:rsidRPr="00887608" w:rsidRDefault="00190867" w:rsidP="00DC5E65">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019824CE" w14:textId="12A07580" w:rsidR="00190867" w:rsidRPr="00190867" w:rsidRDefault="00190867" w:rsidP="00DC5E65">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dd one bit in </w:t>
            </w:r>
            <w:r w:rsidRPr="00190867">
              <w:rPr>
                <w:rFonts w:ascii="Times New Roman" w:eastAsiaTheme="minorEastAsia" w:hAnsi="Times New Roman"/>
                <w:szCs w:val="20"/>
                <w:lang w:eastAsia="zh-CN"/>
              </w:rPr>
              <w:t xml:space="preserve">SCI format 2-A to enable/disable the PSFCH </w:t>
            </w:r>
            <w:r w:rsidR="00B40277">
              <w:rPr>
                <w:rFonts w:ascii="Times New Roman" w:eastAsiaTheme="minorEastAsia" w:hAnsi="Times New Roman"/>
                <w:szCs w:val="20"/>
                <w:lang w:eastAsia="zh-CN"/>
              </w:rPr>
              <w:t>occasion to be used</w:t>
            </w:r>
            <w:r w:rsidRPr="00190867">
              <w:rPr>
                <w:rFonts w:ascii="Times New Roman" w:eastAsiaTheme="minorEastAsia" w:hAnsi="Times New Roman"/>
                <w:szCs w:val="20"/>
                <w:lang w:eastAsia="zh-CN"/>
              </w:rPr>
              <w:t xml:space="preserve"> within the COT</w:t>
            </w:r>
            <w:r>
              <w:rPr>
                <w:rFonts w:ascii="Times New Roman" w:eastAsiaTheme="minorEastAsia" w:hAnsi="Times New Roman"/>
                <w:szCs w:val="20"/>
                <w:lang w:eastAsia="zh-CN"/>
              </w:rPr>
              <w:t>.</w:t>
            </w:r>
          </w:p>
          <w:p w14:paraId="44C8AD81" w14:textId="77777777" w:rsidR="00190867" w:rsidRPr="00887608" w:rsidRDefault="00190867" w:rsidP="00DC5E65">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61B51052" w14:textId="14E86735" w:rsidR="00190867" w:rsidRPr="00190867" w:rsidRDefault="00B40277" w:rsidP="00DC5E65">
            <w:pPr>
              <w:pStyle w:val="B10"/>
              <w:spacing w:before="120" w:after="120"/>
              <w:ind w:left="0" w:firstLine="0"/>
              <w:jc w:val="both"/>
              <w:rPr>
                <w:rFonts w:eastAsiaTheme="minorEastAsia"/>
                <w:sz w:val="22"/>
                <w:szCs w:val="22"/>
                <w:lang w:val="en-US" w:eastAsia="zh-CN"/>
              </w:rPr>
            </w:pPr>
            <w:r>
              <w:rPr>
                <w:rFonts w:ascii="Times New Roman" w:hAnsi="Times New Roman"/>
                <w:lang w:eastAsia="zh-CN"/>
              </w:rPr>
              <w:t>The COT may be interrupted unexpectedly by other UE</w:t>
            </w:r>
            <w:r w:rsidR="00190867">
              <w:rPr>
                <w:rFonts w:ascii="Times New Roman" w:hAnsi="Times New Roman"/>
                <w:lang w:eastAsia="zh-CN"/>
              </w:rPr>
              <w:t>.</w:t>
            </w:r>
          </w:p>
        </w:tc>
      </w:tr>
      <w:tr w:rsidR="0007797E" w14:paraId="22823EFE" w14:textId="77777777" w:rsidTr="00DC5E65">
        <w:tc>
          <w:tcPr>
            <w:tcW w:w="9019" w:type="dxa"/>
          </w:tcPr>
          <w:p w14:paraId="024CDAD8" w14:textId="6CBD93B7" w:rsidR="00190867" w:rsidRPr="00A73FF9" w:rsidRDefault="00190867" w:rsidP="00DC5E65">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w:t>
            </w:r>
          </w:p>
          <w:p w14:paraId="4C0D11AA" w14:textId="05422D92" w:rsidR="00190867" w:rsidRDefault="00190867" w:rsidP="00190867">
            <w:pPr>
              <w:pStyle w:val="4"/>
            </w:pPr>
            <w:bookmarkStart w:id="24" w:name="_Toc146727697"/>
            <w:bookmarkStart w:id="25" w:name="_Toc146188149"/>
            <w:r>
              <w:t>8.4.1.1</w:t>
            </w:r>
            <w:r>
              <w:tab/>
              <w:t>SCI format 2-A</w:t>
            </w:r>
            <w:bookmarkEnd w:id="24"/>
            <w:bookmarkEnd w:id="25"/>
            <w:r w:rsidRPr="00190867">
              <w:t>8.4.1.1</w:t>
            </w:r>
            <w:r w:rsidRPr="00190867">
              <w:tab/>
              <w:t>SCI format 2-A</w:t>
            </w:r>
          </w:p>
          <w:p w14:paraId="7AF2EDB6" w14:textId="77777777" w:rsidR="00190867" w:rsidRPr="00190867" w:rsidRDefault="00190867" w:rsidP="00190867"/>
          <w:p w14:paraId="5E9892FB" w14:textId="77777777" w:rsidR="00190867" w:rsidRDefault="00190867" w:rsidP="00DC5E65">
            <w:pPr>
              <w:spacing w:after="180"/>
              <w:ind w:left="851" w:hanging="284"/>
              <w:jc w:val="center"/>
              <w:rPr>
                <w:rFonts w:ascii="Times New Roman" w:hAnsi="Times New Roman"/>
                <w:color w:val="FF0000"/>
                <w:szCs w:val="20"/>
                <w:lang w:eastAsia="zh-CN"/>
              </w:rPr>
            </w:pPr>
            <w:r w:rsidRPr="00976B79">
              <w:rPr>
                <w:rFonts w:ascii="Times New Roman" w:hAnsi="Times New Roman"/>
                <w:color w:val="FF0000"/>
                <w:szCs w:val="20"/>
                <w:lang w:eastAsia="zh-CN"/>
              </w:rPr>
              <w:t>&lt;unchanged part omitted&gt;</w:t>
            </w:r>
          </w:p>
          <w:p w14:paraId="58392EDC" w14:textId="77777777" w:rsidR="00190867" w:rsidRPr="00190867" w:rsidRDefault="00190867" w:rsidP="00190867">
            <w:pPr>
              <w:spacing w:after="180"/>
              <w:rPr>
                <w:rFonts w:ascii="Times New Roman" w:eastAsia="宋体" w:hAnsi="Times New Roman"/>
                <w:szCs w:val="20"/>
                <w:lang w:val="en-GB" w:eastAsia="ko-KR"/>
              </w:rPr>
            </w:pPr>
            <w:r w:rsidRPr="00190867">
              <w:rPr>
                <w:rFonts w:ascii="Times New Roman" w:eastAsia="宋体" w:hAnsi="Times New Roman"/>
                <w:szCs w:val="20"/>
                <w:lang w:eastAsia="zh-CN"/>
              </w:rPr>
              <w:t xml:space="preserve">If the </w:t>
            </w:r>
            <w:r w:rsidRPr="00190867">
              <w:rPr>
                <w:rFonts w:ascii="Times New Roman" w:eastAsia="宋体" w:hAnsi="Times New Roman"/>
                <w:color w:val="000000"/>
                <w:szCs w:val="20"/>
                <w:lang w:val="en-GB" w:eastAsia="ko-KR"/>
              </w:rPr>
              <w:t>'</w:t>
            </w:r>
            <w:r w:rsidRPr="00190867">
              <w:rPr>
                <w:rFonts w:ascii="Times New Roman" w:eastAsia="宋体" w:hAnsi="Times New Roman"/>
                <w:szCs w:val="20"/>
                <w:lang w:eastAsia="zh-CN"/>
              </w:rPr>
              <w:t>COT sharing flag</w:t>
            </w:r>
            <w:r w:rsidRPr="00190867">
              <w:rPr>
                <w:rFonts w:ascii="Times New Roman" w:eastAsia="宋体" w:hAnsi="Times New Roman"/>
                <w:color w:val="000000"/>
                <w:szCs w:val="20"/>
                <w:lang w:val="en-GB" w:eastAsia="ko-KR"/>
              </w:rPr>
              <w:t>'</w:t>
            </w:r>
            <w:r w:rsidRPr="00190867">
              <w:rPr>
                <w:rFonts w:ascii="Times New Roman" w:eastAsia="宋体" w:hAnsi="Times New Roman"/>
                <w:szCs w:val="20"/>
                <w:lang w:eastAsia="zh-CN"/>
              </w:rPr>
              <w:t xml:space="preserve"> field in </w:t>
            </w:r>
            <w:r w:rsidRPr="00190867">
              <w:rPr>
                <w:rFonts w:ascii="Times New Roman" w:eastAsia="宋体" w:hAnsi="Times New Roman"/>
                <w:szCs w:val="20"/>
                <w:lang w:val="en-GB"/>
              </w:rPr>
              <w:t>SCI format 1-A</w:t>
            </w:r>
            <w:r w:rsidRPr="00190867">
              <w:rPr>
                <w:rFonts w:ascii="Times New Roman" w:eastAsia="宋体" w:hAnsi="Times New Roman"/>
                <w:szCs w:val="20"/>
                <w:lang w:eastAsia="zh-CN"/>
              </w:rPr>
              <w:t xml:space="preserve"> is present and set to </w:t>
            </w:r>
            <w:r w:rsidRPr="00190867">
              <w:rPr>
                <w:rFonts w:ascii="Times New Roman" w:eastAsia="宋体" w:hAnsi="Times New Roman"/>
                <w:color w:val="000000"/>
                <w:szCs w:val="20"/>
                <w:lang w:val="en-GB" w:eastAsia="ko-KR"/>
              </w:rPr>
              <w:t>'</w:t>
            </w:r>
            <w:r w:rsidRPr="00190867">
              <w:rPr>
                <w:rFonts w:ascii="Times New Roman" w:eastAsia="宋体" w:hAnsi="Times New Roman"/>
                <w:szCs w:val="20"/>
                <w:lang w:eastAsia="zh-CN"/>
              </w:rPr>
              <w:t>1</w:t>
            </w:r>
            <w:r w:rsidRPr="00190867">
              <w:rPr>
                <w:rFonts w:ascii="Times New Roman" w:eastAsia="宋体" w:hAnsi="Times New Roman"/>
                <w:color w:val="000000"/>
                <w:szCs w:val="20"/>
                <w:lang w:val="en-GB" w:eastAsia="ko-KR"/>
              </w:rPr>
              <w:t>'</w:t>
            </w:r>
            <w:r w:rsidRPr="00190867">
              <w:rPr>
                <w:rFonts w:ascii="Times New Roman" w:eastAsia="宋体" w:hAnsi="Times New Roman"/>
                <w:szCs w:val="20"/>
                <w:lang w:eastAsia="zh-CN"/>
              </w:rPr>
              <w:t>,</w:t>
            </w:r>
            <w:r w:rsidRPr="00190867">
              <w:rPr>
                <w:rFonts w:ascii="Times New Roman" w:eastAsia="宋体" w:hAnsi="Times New Roman"/>
                <w:szCs w:val="20"/>
              </w:rPr>
              <w:t xml:space="preserve"> </w:t>
            </w:r>
            <w:r w:rsidRPr="00190867">
              <w:rPr>
                <w:rFonts w:ascii="Times New Roman" w:eastAsia="宋体" w:hAnsi="Times New Roman"/>
                <w:szCs w:val="20"/>
                <w:lang w:val="en-GB"/>
              </w:rPr>
              <w:t xml:space="preserve">all </w:t>
            </w:r>
            <w:r w:rsidRPr="00190867">
              <w:rPr>
                <w:rFonts w:ascii="Times New Roman" w:eastAsia="宋体" w:hAnsi="Times New Roman"/>
                <w:szCs w:val="20"/>
                <w:lang w:eastAsia="zh-CN"/>
              </w:rPr>
              <w:t>the remaining fields are set as follows:</w:t>
            </w:r>
          </w:p>
          <w:p w14:paraId="24C796C0" w14:textId="77777777" w:rsidR="00190867" w:rsidRPr="00190867" w:rsidRDefault="00190867" w:rsidP="00190867">
            <w:pPr>
              <w:spacing w:after="180"/>
              <w:ind w:left="568" w:hanging="284"/>
              <w:rPr>
                <w:rFonts w:ascii="Times New Roman" w:eastAsia="宋体" w:hAnsi="Times New Roman"/>
                <w:szCs w:val="20"/>
                <w:lang w:val="en-GB" w:eastAsia="ko-KR"/>
              </w:rPr>
            </w:pPr>
            <w:r w:rsidRPr="00190867">
              <w:rPr>
                <w:rFonts w:ascii="Times New Roman" w:eastAsia="宋体" w:hAnsi="Times New Roman"/>
                <w:szCs w:val="20"/>
                <w:lang w:val="en-GB" w:eastAsia="ko-KR"/>
              </w:rPr>
              <w:t>-</w:t>
            </w:r>
            <w:r w:rsidRPr="00190867">
              <w:rPr>
                <w:rFonts w:ascii="Times New Roman" w:eastAsia="宋体" w:hAnsi="Times New Roman"/>
                <w:szCs w:val="20"/>
                <w:lang w:val="en-GB" w:eastAsia="ko-KR"/>
              </w:rPr>
              <w:tab/>
              <w:t>CAPC – 2 bits. Values '00', '01', '10' and '11' correspond to CAPC values '1', '2', '3' and '4' as defined in Table 4.5-1 of [14, TS 37.213], respectively.</w:t>
            </w:r>
          </w:p>
          <w:p w14:paraId="17EEFBA6" w14:textId="77777777" w:rsidR="00190867" w:rsidRPr="00190867" w:rsidRDefault="00190867" w:rsidP="00190867">
            <w:pPr>
              <w:spacing w:after="180"/>
              <w:ind w:left="568" w:hanging="284"/>
              <w:rPr>
                <w:rFonts w:ascii="Times New Roman" w:eastAsia="宋体" w:hAnsi="Times New Roman"/>
                <w:color w:val="000000"/>
                <w:szCs w:val="20"/>
                <w:lang w:val="en-GB"/>
              </w:rPr>
            </w:pPr>
            <w:r w:rsidRPr="00190867">
              <w:rPr>
                <w:rFonts w:ascii="Times New Roman" w:eastAsia="宋体" w:hAnsi="Times New Roman"/>
                <w:szCs w:val="20"/>
                <w:lang w:val="en-GB" w:eastAsia="ko-KR"/>
              </w:rPr>
              <w:t>-</w:t>
            </w:r>
            <w:r w:rsidRPr="00190867">
              <w:rPr>
                <w:rFonts w:ascii="Times New Roman" w:eastAsia="宋体" w:hAnsi="Times New Roman"/>
                <w:szCs w:val="20"/>
                <w:lang w:val="en-GB" w:eastAsia="ko-KR"/>
              </w:rPr>
              <w:tab/>
              <w:t xml:space="preserve">COT sharing cast type – 2 bits </w:t>
            </w:r>
            <w:r w:rsidRPr="00190867">
              <w:rPr>
                <w:rFonts w:ascii="Times New Roman" w:eastAsia="宋体" w:hAnsi="Times New Roman"/>
                <w:color w:val="000000"/>
                <w:szCs w:val="20"/>
                <w:lang w:val="en-GB"/>
              </w:rPr>
              <w:t>as defined in Table 8.4.1.1-1.</w:t>
            </w:r>
          </w:p>
          <w:p w14:paraId="4638D61D" w14:textId="77777777" w:rsidR="00190867" w:rsidRPr="00190867" w:rsidRDefault="00190867" w:rsidP="00190867">
            <w:pPr>
              <w:spacing w:after="180"/>
              <w:ind w:left="568" w:hanging="284"/>
              <w:rPr>
                <w:rFonts w:ascii="Times New Roman" w:eastAsia="Malgun Gothic" w:hAnsi="Times New Roman"/>
                <w:szCs w:val="20"/>
                <w:lang w:val="en-GB" w:eastAsia="ko-KR"/>
              </w:rPr>
            </w:pPr>
            <w:r w:rsidRPr="00190867">
              <w:rPr>
                <w:rFonts w:ascii="Times New Roman" w:eastAsia="宋体" w:hAnsi="Times New Roman"/>
                <w:szCs w:val="20"/>
                <w:lang w:val="en-GB" w:eastAsia="ko-KR"/>
              </w:rPr>
              <w:t>-</w:t>
            </w:r>
            <w:r w:rsidRPr="00190867">
              <w:rPr>
                <w:rFonts w:ascii="Times New Roman" w:eastAsia="宋体" w:hAnsi="Times New Roman"/>
                <w:szCs w:val="20"/>
                <w:lang w:val="en-GB"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0D7AE2F7" w14:textId="77777777" w:rsidR="00190867" w:rsidRDefault="00190867" w:rsidP="00190867">
            <w:pPr>
              <w:spacing w:after="180"/>
              <w:ind w:left="568" w:hanging="284"/>
              <w:rPr>
                <w:rFonts w:ascii="Times New Roman" w:eastAsia="宋体" w:hAnsi="Times New Roman"/>
                <w:szCs w:val="20"/>
                <w:lang w:val="en-GB" w:eastAsia="ko-KR"/>
              </w:rPr>
            </w:pPr>
            <w:r w:rsidRPr="00190867">
              <w:rPr>
                <w:rFonts w:ascii="Times New Roman" w:eastAsia="宋体" w:hAnsi="Times New Roman"/>
                <w:szCs w:val="20"/>
                <w:lang w:val="en-GB" w:eastAsia="ko-KR"/>
              </w:rPr>
              <w:t>-</w:t>
            </w:r>
            <w:r w:rsidRPr="00190867">
              <w:rPr>
                <w:rFonts w:ascii="Times New Roman" w:eastAsia="宋体" w:hAnsi="Times New Roman"/>
                <w:szCs w:val="20"/>
                <w:lang w:val="en-GB" w:eastAsia="ko-KR"/>
              </w:rPr>
              <w:tab/>
              <w:t xml:space="preserve">Remaining COT duration – </w:t>
            </w:r>
            <m:oMath>
              <m:d>
                <m:dPr>
                  <m:begChr m:val="⌈"/>
                  <m:endChr m:val="⌉"/>
                  <m:ctrlPr>
                    <w:rPr>
                      <w:rFonts w:ascii="Cambria Math" w:eastAsia="宋体" w:hAnsi="Cambria Math" w:cs="宋体"/>
                      <w:szCs w:val="22"/>
                      <w:lang w:val="en-GB"/>
                    </w:rPr>
                  </m:ctrlPr>
                </m:dPr>
                <m:e>
                  <m:sSub>
                    <m:sSubPr>
                      <m:ctrlPr>
                        <w:rPr>
                          <w:rFonts w:ascii="Cambria Math" w:eastAsia="宋体" w:hAnsi="Cambria Math" w:cs="宋体"/>
                          <w:szCs w:val="22"/>
                          <w:lang w:val="en-GB"/>
                        </w:rPr>
                      </m:ctrlPr>
                    </m:sSubPr>
                    <m:e>
                      <m:r>
                        <m:rPr>
                          <m:nor/>
                        </m:rPr>
                        <w:rPr>
                          <w:rFonts w:ascii="Times New Roman" w:eastAsia="宋体" w:hAnsi="Times New Roman"/>
                          <w:szCs w:val="20"/>
                          <w:lang w:val="en-GB"/>
                        </w:rPr>
                        <m:t>log</m:t>
                      </m:r>
                    </m:e>
                    <m:sub>
                      <m:r>
                        <m:rPr>
                          <m:nor/>
                        </m:rPr>
                        <w:rPr>
                          <w:rFonts w:ascii="Times New Roman" w:eastAsia="宋体" w:hAnsi="Times New Roman"/>
                          <w:szCs w:val="20"/>
                          <w:lang w:val="en-GB"/>
                        </w:rPr>
                        <m:t>2</m:t>
                      </m:r>
                    </m:sub>
                  </m:sSub>
                  <m:r>
                    <m:rPr>
                      <m:nor/>
                    </m:rPr>
                    <w:rPr>
                      <w:rFonts w:ascii="Times New Roman" w:eastAsia="宋体" w:hAnsi="Times New Roman"/>
                      <w:szCs w:val="20"/>
                      <w:lang w:val="en-GB"/>
                    </w:rPr>
                    <m:t>(10∙</m:t>
                  </m:r>
                  <m:sSup>
                    <m:sSupPr>
                      <m:ctrlPr>
                        <w:rPr>
                          <w:rFonts w:ascii="Cambria Math" w:eastAsia="宋体" w:hAnsi="Cambria Math" w:cs="宋体"/>
                          <w:szCs w:val="22"/>
                          <w:lang w:val="en-GB"/>
                        </w:rPr>
                      </m:ctrlPr>
                    </m:sSupPr>
                    <m:e>
                      <m:r>
                        <m:rPr>
                          <m:sty m:val="p"/>
                        </m:rPr>
                        <w:rPr>
                          <w:rFonts w:ascii="Cambria Math" w:eastAsia="宋体" w:hAnsi="Cambria Math"/>
                          <w:szCs w:val="20"/>
                          <w:lang w:val="en-GB"/>
                        </w:rPr>
                        <m:t>2</m:t>
                      </m:r>
                    </m:e>
                    <m:sup>
                      <m:r>
                        <m:rPr>
                          <m:sty m:val="p"/>
                        </m:rPr>
                        <w:rPr>
                          <w:rFonts w:ascii="Cambria Math" w:eastAsia="宋体" w:hAnsi="Cambria Math"/>
                          <w:szCs w:val="20"/>
                          <w:lang w:val="en-GB"/>
                        </w:rPr>
                        <m:t>μ</m:t>
                      </m:r>
                    </m:sup>
                  </m:sSup>
                  <m:r>
                    <m:rPr>
                      <m:nor/>
                    </m:rPr>
                    <w:rPr>
                      <w:rFonts w:ascii="Times New Roman" w:eastAsia="宋体" w:hAnsi="Times New Roman"/>
                      <w:szCs w:val="20"/>
                      <w:lang w:val="en-GB"/>
                    </w:rPr>
                    <m:t>)</m:t>
                  </m:r>
                </m:e>
              </m:d>
            </m:oMath>
            <w:r w:rsidRPr="00190867">
              <w:rPr>
                <w:rFonts w:ascii="Times New Roman" w:eastAsia="宋体" w:hAnsi="Times New Roman"/>
                <w:szCs w:val="22"/>
                <w:lang w:val="en-GB" w:eastAsia="zh-CN"/>
              </w:rPr>
              <w:t xml:space="preserve"> </w:t>
            </w:r>
            <w:r w:rsidRPr="00190867">
              <w:rPr>
                <w:rFonts w:ascii="Times New Roman" w:eastAsia="宋体" w:hAnsi="Times New Roman"/>
                <w:szCs w:val="20"/>
                <w:lang w:val="en-GB" w:eastAsia="zh-CN"/>
              </w:rPr>
              <w:t xml:space="preserve">bits, </w:t>
            </w:r>
            <w:r w:rsidRPr="00190867">
              <w:rPr>
                <w:rFonts w:ascii="Times New Roman" w:eastAsia="宋体" w:hAnsi="Times New Roman"/>
                <w:szCs w:val="20"/>
                <w:lang w:val="en-GB" w:eastAsia="ko-KR"/>
              </w:rPr>
              <w:t xml:space="preserve">where </w:t>
            </w:r>
            <m:oMath>
              <m:r>
                <m:rPr>
                  <m:sty m:val="p"/>
                </m:rPr>
                <w:rPr>
                  <w:rFonts w:ascii="Cambria Math" w:eastAsia="宋体" w:hAnsi="Cambria Math"/>
                  <w:szCs w:val="20"/>
                  <w:lang w:val="en-GB" w:eastAsia="ko-KR"/>
                </w:rPr>
                <m:t>μ</m:t>
              </m:r>
            </m:oMath>
            <w:r w:rsidRPr="00190867">
              <w:rPr>
                <w:rFonts w:ascii="Times New Roman" w:eastAsia="宋体" w:hAnsi="Times New Roman"/>
                <w:szCs w:val="20"/>
                <w:lang w:val="en-GB" w:eastAsia="zh-CN"/>
              </w:rPr>
              <w:t xml:space="preserve"> is defined in </w:t>
            </w:r>
            <w:r w:rsidRPr="00190867">
              <w:rPr>
                <w:rFonts w:ascii="Times New Roman" w:eastAsia="宋体" w:hAnsi="Times New Roman"/>
                <w:szCs w:val="20"/>
                <w:lang w:val="en-GB"/>
              </w:rPr>
              <w:t xml:space="preserve">Table 4.2-1 of </w:t>
            </w:r>
            <w:r w:rsidRPr="00190867">
              <w:rPr>
                <w:rFonts w:ascii="Times New Roman" w:eastAsia="宋体" w:hAnsi="Times New Roman"/>
                <w:szCs w:val="20"/>
                <w:lang w:val="en-GB" w:eastAsia="ko-KR"/>
              </w:rPr>
              <w:t>Clause 4.2 of [4, TS 38.211].</w:t>
            </w:r>
          </w:p>
          <w:p w14:paraId="1C98A5C1" w14:textId="569135A8" w:rsidR="00190867" w:rsidRPr="00C53302" w:rsidRDefault="00190867" w:rsidP="00190867">
            <w:pPr>
              <w:spacing w:after="180"/>
              <w:ind w:left="568" w:hanging="284"/>
              <w:rPr>
                <w:rFonts w:ascii="Times New Roman" w:eastAsia="宋体" w:hAnsi="Times New Roman"/>
                <w:color w:val="FF0000"/>
                <w:szCs w:val="20"/>
                <w:lang w:val="en-GB" w:eastAsia="ko-KR"/>
              </w:rPr>
            </w:pPr>
            <w:r w:rsidRPr="00C53302">
              <w:rPr>
                <w:rFonts w:ascii="Times New Roman" w:eastAsia="宋体" w:hAnsi="Times New Roman"/>
                <w:color w:val="FF0000"/>
                <w:szCs w:val="20"/>
                <w:lang w:val="en-GB" w:eastAsia="ko-KR"/>
              </w:rPr>
              <w:t>-</w:t>
            </w:r>
            <w:r w:rsidRPr="00C53302">
              <w:rPr>
                <w:rFonts w:ascii="Times New Roman" w:eastAsia="宋体" w:hAnsi="Times New Roman"/>
                <w:color w:val="FF0000"/>
                <w:szCs w:val="20"/>
                <w:lang w:val="en-GB" w:eastAsia="ko-KR"/>
              </w:rPr>
              <w:tab/>
              <w:t>PSFCH availability indicator – 1 bit. Value ‘0’ and ‘1’ indicate to disable or enable the PSFCH occasion within the COT, respectively.</w:t>
            </w:r>
          </w:p>
          <w:p w14:paraId="3E61DBB2" w14:textId="77777777" w:rsidR="00190867" w:rsidRPr="00190867" w:rsidRDefault="00190867" w:rsidP="00190867">
            <w:pPr>
              <w:keepNext/>
              <w:keepLines/>
              <w:spacing w:before="60" w:after="180"/>
              <w:jc w:val="center"/>
              <w:rPr>
                <w:rFonts w:ascii="Arial" w:eastAsia="宋体" w:hAnsi="Arial"/>
                <w:b/>
                <w:szCs w:val="20"/>
                <w:lang w:val="en-GB" w:eastAsia="zh-CN"/>
              </w:rPr>
            </w:pPr>
            <w:r w:rsidRPr="00190867">
              <w:rPr>
                <w:rFonts w:ascii="Arial" w:eastAsia="宋体" w:hAnsi="Arial"/>
                <w:b/>
                <w:szCs w:val="20"/>
                <w:lang w:val="en-GB"/>
              </w:rPr>
              <w:t xml:space="preserve">Table </w:t>
            </w:r>
            <w:r w:rsidRPr="00190867">
              <w:rPr>
                <w:rFonts w:ascii="Arial" w:eastAsia="宋体" w:hAnsi="Arial"/>
                <w:b/>
                <w:szCs w:val="20"/>
                <w:lang w:val="en-GB" w:eastAsia="zh-CN"/>
              </w:rPr>
              <w:t xml:space="preserve">8.4.1.1-1: </w:t>
            </w:r>
            <w:r w:rsidRPr="00190867">
              <w:rPr>
                <w:rFonts w:ascii="Arial" w:eastAsia="宋体" w:hAnsi="Arial"/>
                <w:b/>
                <w:szCs w:val="20"/>
                <w:lang w:val="en-GB"/>
              </w:rPr>
              <w:t>Cast type indicator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5919"/>
            </w:tblGrid>
            <w:tr w:rsidR="0007797E" w:rsidRPr="00190867" w14:paraId="32C0E57E" w14:textId="77777777" w:rsidTr="0019086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361DD2" w14:textId="77777777" w:rsidR="00190867" w:rsidRPr="00190867" w:rsidRDefault="00190867" w:rsidP="00190867">
                  <w:pPr>
                    <w:keepNext/>
                    <w:keepLines/>
                    <w:jc w:val="center"/>
                    <w:rPr>
                      <w:rFonts w:ascii="Arial" w:eastAsia="宋体" w:hAnsi="Arial"/>
                      <w:b/>
                      <w:sz w:val="18"/>
                      <w:szCs w:val="20"/>
                      <w:lang w:val="en-GB" w:eastAsia="zh-CN"/>
                    </w:rPr>
                  </w:pPr>
                  <w:r w:rsidRPr="00190867">
                    <w:rPr>
                      <w:rFonts w:ascii="Arial" w:eastAsia="宋体" w:hAnsi="Arial"/>
                      <w:b/>
                      <w:sz w:val="18"/>
                      <w:szCs w:val="20"/>
                      <w:lang w:val="en-GB" w:eastAsia="zh-CN"/>
                    </w:rPr>
                    <w:t>Value of Cast type indicator or COT sharing cast type</w:t>
                  </w:r>
                </w:p>
              </w:tc>
              <w:tc>
                <w:tcPr>
                  <w:tcW w:w="5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2D92D" w14:textId="77777777" w:rsidR="00190867" w:rsidRPr="00190867" w:rsidRDefault="00190867" w:rsidP="00190867">
                  <w:pPr>
                    <w:keepNext/>
                    <w:keepLines/>
                    <w:jc w:val="center"/>
                    <w:rPr>
                      <w:rFonts w:ascii="Arial" w:eastAsia="宋体" w:hAnsi="Arial"/>
                      <w:b/>
                      <w:sz w:val="18"/>
                      <w:szCs w:val="20"/>
                      <w:lang w:val="en-GB" w:eastAsia="zh-CN"/>
                    </w:rPr>
                  </w:pPr>
                  <w:r w:rsidRPr="00190867">
                    <w:rPr>
                      <w:rFonts w:ascii="Arial" w:eastAsia="宋体" w:hAnsi="Arial"/>
                      <w:b/>
                      <w:sz w:val="18"/>
                      <w:szCs w:val="20"/>
                      <w:lang w:val="en-GB" w:eastAsia="zh-CN"/>
                    </w:rPr>
                    <w:t>Cast type</w:t>
                  </w:r>
                </w:p>
              </w:tc>
            </w:tr>
            <w:tr w:rsidR="0007797E" w:rsidRPr="00190867" w14:paraId="0B180FF7" w14:textId="77777777" w:rsidTr="00190867">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427235A0"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00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328025F9"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Broadcast</w:t>
                  </w:r>
                </w:p>
              </w:tc>
            </w:tr>
            <w:tr w:rsidR="0007797E" w:rsidRPr="00190867" w14:paraId="65E4E0B7" w14:textId="77777777" w:rsidTr="00190867">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4B9842FD"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01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2B4EBA74"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 xml:space="preserve">Groupcast </w:t>
                  </w:r>
                </w:p>
                <w:p w14:paraId="0653C61E"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when HARQ-ACK information includes ACK or NACK</w:t>
                  </w:r>
                </w:p>
              </w:tc>
            </w:tr>
            <w:tr w:rsidR="0007797E" w:rsidRPr="00190867" w14:paraId="7ECA446D" w14:textId="77777777" w:rsidTr="00190867">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0717276F"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10</w:t>
                  </w:r>
                </w:p>
              </w:tc>
              <w:tc>
                <w:tcPr>
                  <w:tcW w:w="5919" w:type="dxa"/>
                  <w:tcBorders>
                    <w:top w:val="single" w:sz="4" w:space="0" w:color="auto"/>
                    <w:left w:val="single" w:sz="4" w:space="0" w:color="auto"/>
                    <w:bottom w:val="single" w:sz="4" w:space="0" w:color="auto"/>
                    <w:right w:val="single" w:sz="4" w:space="0" w:color="auto"/>
                  </w:tcBorders>
                  <w:vAlign w:val="center"/>
                  <w:hideMark/>
                </w:tcPr>
                <w:p w14:paraId="1E507437"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Unicast</w:t>
                  </w:r>
                </w:p>
              </w:tc>
            </w:tr>
            <w:tr w:rsidR="0007797E" w:rsidRPr="00190867" w14:paraId="1C95B316" w14:textId="77777777" w:rsidTr="00190867">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4DDE8933"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lastRenderedPageBreak/>
                    <w:t>11</w:t>
                  </w:r>
                </w:p>
              </w:tc>
              <w:tc>
                <w:tcPr>
                  <w:tcW w:w="5919" w:type="dxa"/>
                  <w:tcBorders>
                    <w:top w:val="single" w:sz="4" w:space="0" w:color="auto"/>
                    <w:left w:val="single" w:sz="4" w:space="0" w:color="auto"/>
                    <w:bottom w:val="single" w:sz="4" w:space="0" w:color="auto"/>
                    <w:right w:val="single" w:sz="4" w:space="0" w:color="auto"/>
                  </w:tcBorders>
                  <w:vAlign w:val="center"/>
                  <w:hideMark/>
                </w:tcPr>
                <w:p w14:paraId="6D424589"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sz w:val="18"/>
                      <w:szCs w:val="20"/>
                      <w:lang w:val="en-GB" w:eastAsia="zh-CN"/>
                    </w:rPr>
                    <w:t>Groupcast</w:t>
                  </w:r>
                </w:p>
                <w:p w14:paraId="22729B12" w14:textId="77777777" w:rsidR="00190867" w:rsidRPr="00190867" w:rsidRDefault="00190867" w:rsidP="00190867">
                  <w:pPr>
                    <w:keepNext/>
                    <w:keepLines/>
                    <w:jc w:val="center"/>
                    <w:rPr>
                      <w:rFonts w:ascii="Arial" w:eastAsia="宋体" w:hAnsi="Arial"/>
                      <w:sz w:val="16"/>
                      <w:szCs w:val="16"/>
                      <w:lang w:val="en-GB" w:eastAsia="zh-CN"/>
                    </w:rPr>
                  </w:pPr>
                  <w:r w:rsidRPr="00190867">
                    <w:rPr>
                      <w:rFonts w:ascii="Times New Roman" w:eastAsia="宋体" w:hAnsi="Times New Roman"/>
                      <w:szCs w:val="20"/>
                      <w:lang w:val="en-GB" w:eastAsia="zh-CN"/>
                    </w:rPr>
                    <w:t>when HARQ-ACK information includes only NACK</w:t>
                  </w:r>
                  <w:r w:rsidRPr="00190867">
                    <w:rPr>
                      <w:rFonts w:ascii="Arial" w:eastAsia="宋体" w:hAnsi="Arial"/>
                      <w:sz w:val="16"/>
                      <w:szCs w:val="16"/>
                      <w:lang w:val="en-GB" w:eastAsia="zh-CN"/>
                    </w:rPr>
                    <w:t>; or</w:t>
                  </w:r>
                </w:p>
                <w:p w14:paraId="21B3D696" w14:textId="77777777" w:rsidR="00190867" w:rsidRPr="00190867" w:rsidRDefault="00190867" w:rsidP="00190867">
                  <w:pPr>
                    <w:keepNext/>
                    <w:keepLines/>
                    <w:jc w:val="center"/>
                    <w:rPr>
                      <w:rFonts w:ascii="Arial" w:eastAsia="宋体" w:hAnsi="Arial"/>
                      <w:sz w:val="18"/>
                      <w:szCs w:val="20"/>
                      <w:lang w:val="en-GB" w:eastAsia="zh-CN"/>
                    </w:rPr>
                  </w:pPr>
                  <w:r w:rsidRPr="00190867">
                    <w:rPr>
                      <w:rFonts w:ascii="Arial" w:eastAsia="宋体" w:hAnsi="Arial" w:cs="Arial"/>
                      <w:sz w:val="16"/>
                      <w:szCs w:val="16"/>
                      <w:lang w:eastAsia="zh-CN"/>
                    </w:rPr>
                    <w:t xml:space="preserve">reserved, if higher layer parameter </w:t>
                  </w:r>
                  <w:r w:rsidRPr="00190867">
                    <w:rPr>
                      <w:rFonts w:ascii="Arial" w:eastAsia="宋体" w:hAnsi="Arial" w:cs="Arial"/>
                      <w:i/>
                      <w:sz w:val="16"/>
                      <w:szCs w:val="16"/>
                      <w:lang w:eastAsia="zh-CN"/>
                    </w:rPr>
                    <w:t>transmissionStructureForPSCCHandPSSCH</w:t>
                  </w:r>
                  <w:r w:rsidRPr="00190867">
                    <w:rPr>
                      <w:rFonts w:ascii="Arial" w:eastAsia="宋体" w:hAnsi="Arial" w:cs="Arial"/>
                      <w:sz w:val="16"/>
                      <w:szCs w:val="16"/>
                      <w:lang w:eastAsia="zh-CN"/>
                    </w:rPr>
                    <w:t xml:space="preserve"> in </w:t>
                  </w:r>
                  <w:r w:rsidRPr="00190867">
                    <w:rPr>
                      <w:rFonts w:ascii="Arial" w:eastAsia="宋体" w:hAnsi="Arial" w:cs="Arial"/>
                      <w:i/>
                      <w:sz w:val="16"/>
                      <w:szCs w:val="16"/>
                      <w:lang w:eastAsia="zh-CN"/>
                    </w:rPr>
                    <w:t>SL-BWP-Config</w:t>
                  </w:r>
                  <w:r w:rsidRPr="00190867">
                    <w:rPr>
                      <w:rFonts w:ascii="Arial" w:eastAsia="宋体" w:hAnsi="Arial" w:cs="Arial"/>
                      <w:sz w:val="16"/>
                      <w:szCs w:val="16"/>
                      <w:lang w:eastAsia="zh-CN"/>
                    </w:rPr>
                    <w:t xml:space="preserve"> is configured</w:t>
                  </w:r>
                </w:p>
              </w:tc>
            </w:tr>
          </w:tbl>
          <w:p w14:paraId="0475A01B" w14:textId="77777777" w:rsidR="00190867" w:rsidRDefault="00190867" w:rsidP="00DC5E65">
            <w:pPr>
              <w:spacing w:after="180"/>
              <w:ind w:left="851" w:hanging="284"/>
              <w:jc w:val="center"/>
              <w:rPr>
                <w:rFonts w:ascii="Times New Roman" w:eastAsia="宋体" w:hAnsi="Times New Roman"/>
                <w:szCs w:val="20"/>
                <w:lang w:val="en-GB"/>
              </w:rPr>
            </w:pPr>
          </w:p>
          <w:p w14:paraId="05C88D56" w14:textId="57DBBCD4" w:rsidR="00190867" w:rsidRPr="00190867" w:rsidRDefault="00190867" w:rsidP="00190867">
            <w:pPr>
              <w:spacing w:after="180"/>
              <w:ind w:left="851" w:hanging="284"/>
              <w:jc w:val="center"/>
              <w:rPr>
                <w:rFonts w:ascii="Times New Roman" w:eastAsiaTheme="minorEastAsia" w:hAnsi="Times New Roman"/>
                <w:color w:val="FF0000"/>
                <w:szCs w:val="20"/>
                <w:lang w:eastAsia="zh-CN"/>
              </w:rPr>
            </w:pPr>
            <w:r w:rsidRPr="00976B79">
              <w:rPr>
                <w:rFonts w:ascii="Times New Roman" w:hAnsi="Times New Roman"/>
                <w:color w:val="FF0000"/>
                <w:szCs w:val="20"/>
                <w:lang w:eastAsia="zh-CN"/>
              </w:rPr>
              <w:t>&lt;unchanged part omitted&gt;</w:t>
            </w:r>
          </w:p>
          <w:p w14:paraId="10B35902" w14:textId="57F2E988" w:rsidR="00190867" w:rsidRPr="0068322A" w:rsidRDefault="00190867" w:rsidP="00DC5E65">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w:t>
            </w:r>
          </w:p>
        </w:tc>
      </w:tr>
    </w:tbl>
    <w:p w14:paraId="2933EEC0" w14:textId="22534C40" w:rsidR="00A67595" w:rsidRPr="00C53302" w:rsidRDefault="00877053" w:rsidP="00C53302">
      <w:pPr>
        <w:pStyle w:val="a7"/>
        <w:jc w:val="both"/>
        <w:rPr>
          <w:rFonts w:ascii="Times New Roman" w:hAnsi="Times New Roman"/>
          <w:b/>
          <w:bCs/>
          <w:i/>
          <w:iCs/>
        </w:rPr>
      </w:pPr>
      <w:bookmarkStart w:id="26" w:name="_Ref135055068"/>
      <w:bookmarkStart w:id="27" w:name="_Ref149918348"/>
      <w:r w:rsidRPr="00877053">
        <w:rPr>
          <w:rFonts w:ascii="Times New Roman" w:hAnsi="Times New Roman"/>
          <w:b/>
          <w:bCs/>
          <w:i/>
          <w:iCs/>
        </w:rPr>
        <w:lastRenderedPageBreak/>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15357F">
        <w:rPr>
          <w:rFonts w:ascii="Times New Roman" w:hAnsi="Times New Roman"/>
          <w:b/>
          <w:bCs/>
          <w:i/>
          <w:iCs/>
          <w:noProof/>
        </w:rPr>
        <w:t>12</w:t>
      </w:r>
      <w:r w:rsidRPr="00877053">
        <w:rPr>
          <w:rFonts w:ascii="Times New Roman" w:hAnsi="Times New Roman"/>
          <w:b/>
          <w:bCs/>
          <w:i/>
          <w:iCs/>
        </w:rPr>
        <w:fldChar w:fldCharType="end"/>
      </w:r>
      <w:r w:rsidRPr="00181FD5">
        <w:rPr>
          <w:rFonts w:ascii="Times New Roman" w:hAnsi="Times New Roman"/>
          <w:b/>
          <w:bCs/>
          <w:i/>
          <w:iCs/>
        </w:rPr>
        <w:t xml:space="preserve">: </w:t>
      </w:r>
      <w:r>
        <w:rPr>
          <w:rFonts w:ascii="Times New Roman" w:hAnsi="Times New Roman"/>
          <w:b/>
          <w:bCs/>
          <w:i/>
          <w:iCs/>
        </w:rPr>
        <w:t>T</w:t>
      </w:r>
      <w:r w:rsidRPr="00181FD5">
        <w:rPr>
          <w:rFonts w:ascii="Times New Roman" w:hAnsi="Times New Roman"/>
          <w:b/>
          <w:bCs/>
          <w:i/>
          <w:iCs/>
        </w:rPr>
        <w:t xml:space="preserve">he COT initiating UE </w:t>
      </w:r>
      <w:r w:rsidR="003A0905" w:rsidRPr="007B2B24">
        <w:rPr>
          <w:rFonts w:ascii="Times New Roman" w:hAnsi="Times New Roman"/>
          <w:b/>
          <w:bCs/>
          <w:i/>
          <w:iCs/>
        </w:rPr>
        <w:t>should</w:t>
      </w:r>
      <w:r w:rsidRPr="00181FD5">
        <w:rPr>
          <w:rFonts w:ascii="Times New Roman" w:hAnsi="Times New Roman"/>
          <w:b/>
          <w:bCs/>
          <w:i/>
          <w:iCs/>
        </w:rPr>
        <w:t xml:space="preserve"> </w:t>
      </w:r>
      <w:r>
        <w:rPr>
          <w:rFonts w:ascii="Times New Roman" w:hAnsi="Times New Roman"/>
          <w:b/>
          <w:bCs/>
          <w:i/>
          <w:iCs/>
        </w:rPr>
        <w:t>indicate</w:t>
      </w:r>
      <w:r w:rsidR="0081604B">
        <w:rPr>
          <w:rFonts w:ascii="Times New Roman" w:hAnsi="Times New Roman"/>
          <w:b/>
          <w:bCs/>
          <w:i/>
          <w:iCs/>
        </w:rPr>
        <w:t xml:space="preserve"> in the COT-SI</w:t>
      </w:r>
      <w:r>
        <w:rPr>
          <w:rFonts w:ascii="Times New Roman" w:hAnsi="Times New Roman"/>
          <w:b/>
          <w:bCs/>
          <w:i/>
          <w:iCs/>
        </w:rPr>
        <w:t xml:space="preserve"> </w:t>
      </w:r>
      <w:r w:rsidR="0081604B">
        <w:rPr>
          <w:rFonts w:ascii="Times New Roman" w:hAnsi="Times New Roman"/>
          <w:b/>
          <w:bCs/>
          <w:i/>
          <w:iCs/>
        </w:rPr>
        <w:t xml:space="preserve">about </w:t>
      </w:r>
      <w:r>
        <w:rPr>
          <w:rFonts w:ascii="Times New Roman" w:hAnsi="Times New Roman"/>
          <w:b/>
          <w:bCs/>
          <w:i/>
          <w:iCs/>
        </w:rPr>
        <w:t>the availability of</w:t>
      </w:r>
      <w:r w:rsidRPr="00181FD5">
        <w:rPr>
          <w:rFonts w:ascii="Times New Roman" w:hAnsi="Times New Roman"/>
          <w:b/>
          <w:bCs/>
          <w:i/>
          <w:iCs/>
        </w:rPr>
        <w:t xml:space="preserve"> the (pre-)configured PSFCH occasion within its COT</w:t>
      </w:r>
      <w:r w:rsidR="003A0905">
        <w:rPr>
          <w:rFonts w:ascii="Times New Roman" w:hAnsi="Times New Roman"/>
          <w:b/>
          <w:bCs/>
          <w:i/>
          <w:iCs/>
        </w:rPr>
        <w:t xml:space="preserve"> to avoid COT interruption</w:t>
      </w:r>
      <w:r>
        <w:rPr>
          <w:rFonts w:ascii="Times New Roman" w:hAnsi="Times New Roman"/>
          <w:b/>
          <w:bCs/>
          <w:i/>
          <w:iCs/>
        </w:rPr>
        <w:t>.</w:t>
      </w:r>
      <w:bookmarkEnd w:id="26"/>
      <w:r w:rsidR="00BD6C12">
        <w:rPr>
          <w:rFonts w:ascii="Times New Roman" w:hAnsi="Times New Roman"/>
          <w:b/>
          <w:bCs/>
          <w:i/>
          <w:iCs/>
        </w:rPr>
        <w:t xml:space="preserve"> </w:t>
      </w:r>
      <w:r w:rsidR="00BD6C12" w:rsidRPr="007B2B24">
        <w:rPr>
          <w:rFonts w:ascii="Times New Roman" w:hAnsi="Times New Roman"/>
          <w:b/>
          <w:bCs/>
          <w:i/>
          <w:iCs/>
        </w:rPr>
        <w:t>Adopt TP#</w:t>
      </w:r>
      <w:r w:rsidR="00BD6C12">
        <w:rPr>
          <w:rFonts w:ascii="Times New Roman" w:hAnsi="Times New Roman"/>
          <w:b/>
          <w:bCs/>
          <w:i/>
          <w:iCs/>
        </w:rPr>
        <w:t>2</w:t>
      </w:r>
      <w:r w:rsidR="00BD6C12" w:rsidRPr="007B2B24">
        <w:rPr>
          <w:rFonts w:ascii="Times New Roman" w:hAnsi="Times New Roman"/>
          <w:b/>
          <w:bCs/>
          <w:i/>
          <w:iCs/>
        </w:rPr>
        <w:t xml:space="preserve"> in TS 38.21</w:t>
      </w:r>
      <w:r w:rsidR="00BD6C12">
        <w:rPr>
          <w:rFonts w:ascii="Times New Roman" w:hAnsi="Times New Roman"/>
          <w:b/>
          <w:bCs/>
          <w:i/>
          <w:iCs/>
        </w:rPr>
        <w:t>2</w:t>
      </w:r>
      <w:r w:rsidR="00BD6C12" w:rsidRPr="007B2B24">
        <w:rPr>
          <w:rFonts w:ascii="Times New Roman" w:hAnsi="Times New Roman"/>
          <w:b/>
          <w:bCs/>
          <w:i/>
          <w:iCs/>
        </w:rPr>
        <w:t>.</w:t>
      </w:r>
      <w:bookmarkEnd w:id="27"/>
    </w:p>
    <w:p w14:paraId="38B342D1" w14:textId="2A42CCFC" w:rsidR="00A67595" w:rsidRPr="00A67595" w:rsidRDefault="00A67595" w:rsidP="0044119D">
      <w:pPr>
        <w:pStyle w:val="3"/>
        <w:ind w:left="0" w:firstLine="261"/>
        <w:rPr>
          <w:lang w:eastAsia="zh-CN"/>
        </w:rPr>
      </w:pPr>
      <w:r w:rsidRPr="00A67595">
        <w:rPr>
          <w:lang w:eastAsia="zh-CN"/>
        </w:rPr>
        <w:t>PSFCH</w:t>
      </w:r>
      <w:r>
        <w:rPr>
          <w:lang w:eastAsia="zh-CN"/>
        </w:rPr>
        <w:t xml:space="preserve"> resource mapping</w:t>
      </w:r>
    </w:p>
    <w:p w14:paraId="4434CFCB" w14:textId="106A559D" w:rsidR="003A0905" w:rsidRPr="003A0905"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iCs/>
          <w:lang w:val="en-GB" w:eastAsia="zh-CN"/>
        </w:rPr>
        <w:t xml:space="preserve">It is agreed that two types of PSFCH transmission </w:t>
      </w:r>
      <w:r w:rsidR="005B401D">
        <w:rPr>
          <w:rFonts w:ascii="Times" w:eastAsiaTheme="minorEastAsia" w:hAnsi="Times"/>
          <w:iCs/>
          <w:lang w:val="en-GB" w:eastAsia="zh-CN"/>
        </w:rPr>
        <w:t>are</w:t>
      </w:r>
      <w:r w:rsidRPr="003A0905">
        <w:rPr>
          <w:rFonts w:ascii="Times" w:eastAsiaTheme="minorEastAsia" w:hAnsi="Times"/>
          <w:iCs/>
          <w:lang w:val="en-GB" w:eastAsia="zh-CN"/>
        </w:rPr>
        <w:t xml:space="preserve"> introduced to meet the OCB requirement in SLU: </w:t>
      </w:r>
    </w:p>
    <w:p w14:paraId="39146DF2" w14:textId="77777777" w:rsidR="003A0905" w:rsidRPr="003A0905"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hint="eastAsia"/>
          <w:iCs/>
          <w:lang w:val="en-GB" w:eastAsia="zh-CN"/>
        </w:rPr>
        <w:t>·</w:t>
      </w:r>
      <w:r w:rsidRPr="003A0905">
        <w:rPr>
          <w:rFonts w:ascii="Times" w:eastAsiaTheme="minorEastAsia" w:hAnsi="Times"/>
          <w:iCs/>
          <w:lang w:val="en-GB" w:eastAsia="zh-CN"/>
        </w:rPr>
        <w:t xml:space="preserve">Alt 1-1b: each PSFCH transmission occupies 1 common interlace and K3 dedicated PRB(s)  </w:t>
      </w:r>
    </w:p>
    <w:p w14:paraId="3BEAC9DF" w14:textId="5FCAB687" w:rsidR="00A27651"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hint="eastAsia"/>
          <w:iCs/>
          <w:lang w:val="en-GB" w:eastAsia="zh-CN"/>
        </w:rPr>
        <w:t>·</w:t>
      </w:r>
      <w:r w:rsidRPr="003A0905">
        <w:rPr>
          <w:rFonts w:ascii="Times" w:eastAsiaTheme="minorEastAsia" w:hAnsi="Times"/>
          <w:iCs/>
          <w:lang w:val="en-GB" w:eastAsia="zh-CN"/>
        </w:rPr>
        <w:t>Alt 2-3a: each PSFCH transmission occupies 1 dedicated interlace</w:t>
      </w:r>
    </w:p>
    <w:p w14:paraId="4F17A008" w14:textId="1B2B95C9" w:rsidR="003A0905" w:rsidRDefault="00A73FF9"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Currently, </w:t>
      </w:r>
      <w:r w:rsidRPr="003A0905">
        <w:rPr>
          <w:rFonts w:ascii="Times" w:eastAsiaTheme="minorEastAsia" w:hAnsi="Times"/>
          <w:iCs/>
          <w:lang w:val="en-GB" w:eastAsia="zh-CN"/>
        </w:rPr>
        <w:t>the sequence is generated with t</w:t>
      </w:r>
      <w:r w:rsidRPr="003A0905">
        <w:rPr>
          <w:rFonts w:ascii="Times New Roman" w:eastAsiaTheme="minorEastAsia" w:hAnsi="Times New Roman"/>
          <w:iCs/>
          <w:lang w:val="en-GB" w:eastAsia="zh-CN"/>
        </w:rPr>
        <w:t xml:space="preserve">he length of </w:t>
      </w:r>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Pr="003A0905">
        <w:rPr>
          <w:rFonts w:ascii="Times New Roman" w:eastAsiaTheme="minorEastAsia" w:hAnsi="Times New Roman"/>
          <w:iCs/>
          <w:lang w:val="en-GB" w:eastAsia="zh-CN"/>
        </w:rPr>
        <w:t xml:space="preserve"> (i.e., the </w:t>
      </w:r>
      <w:r w:rsidRPr="003A0905">
        <w:rPr>
          <w:rFonts w:ascii="Times" w:eastAsiaTheme="minorEastAsia" w:hAnsi="Times"/>
          <w:iCs/>
          <w:lang w:val="en-GB" w:eastAsia="zh-CN"/>
        </w:rPr>
        <w:t>number of subcarriers per PRB) and mapp</w:t>
      </w:r>
      <w:r w:rsidR="00ED2186">
        <w:rPr>
          <w:rFonts w:ascii="Times" w:eastAsiaTheme="minorEastAsia" w:hAnsi="Times" w:hint="eastAsia"/>
          <w:iCs/>
          <w:lang w:val="en-GB" w:eastAsia="zh-CN"/>
        </w:rPr>
        <w:t>ed</w:t>
      </w:r>
      <w:r w:rsidRPr="003A0905">
        <w:rPr>
          <w:rFonts w:ascii="Times" w:eastAsiaTheme="minorEastAsia" w:hAnsi="Times"/>
          <w:iCs/>
          <w:lang w:val="en-GB" w:eastAsia="zh-CN"/>
        </w:rPr>
        <w:t xml:space="preserve"> to a PRB occupied by the PSFCH</w:t>
      </w:r>
      <w:r w:rsidR="004F418A">
        <w:rPr>
          <w:rFonts w:ascii="Times" w:eastAsiaTheme="minorEastAsia" w:hAnsi="Times"/>
          <w:iCs/>
          <w:lang w:val="en-GB" w:eastAsia="zh-CN"/>
        </w:rPr>
        <w:t xml:space="preserve"> in TS 38.211</w:t>
      </w:r>
      <w:r w:rsidRPr="003A0905">
        <w:rPr>
          <w:rFonts w:ascii="Times" w:eastAsiaTheme="minorEastAsia" w:hAnsi="Times"/>
          <w:iCs/>
          <w:lang w:val="en-GB" w:eastAsia="zh-CN"/>
        </w:rPr>
        <w:t>.</w:t>
      </w:r>
      <w:r>
        <w:rPr>
          <w:rFonts w:ascii="Times" w:eastAsiaTheme="minorEastAsia" w:hAnsi="Times"/>
          <w:iCs/>
          <w:lang w:val="en-GB" w:eastAsia="zh-CN"/>
        </w:rPr>
        <w:t xml:space="preserve"> </w:t>
      </w:r>
      <w:r w:rsidR="0006408E">
        <w:rPr>
          <w:rFonts w:ascii="Times" w:eastAsiaTheme="minorEastAsia" w:hAnsi="Times"/>
          <w:iCs/>
          <w:lang w:val="en-GB" w:eastAsia="zh-CN"/>
        </w:rPr>
        <w:t>However, the</w:t>
      </w:r>
      <w:r w:rsidR="003A0905" w:rsidRPr="003A0905">
        <w:rPr>
          <w:rFonts w:ascii="Times" w:eastAsiaTheme="minorEastAsia" w:hAnsi="Times"/>
          <w:iCs/>
          <w:lang w:val="en-GB" w:eastAsia="zh-CN"/>
        </w:rPr>
        <w:t xml:space="preserve"> sequence generation and mapping to physical resources</w:t>
      </w:r>
      <w:r w:rsidR="003A0905">
        <w:rPr>
          <w:rFonts w:ascii="Times" w:eastAsiaTheme="minorEastAsia" w:hAnsi="Times"/>
          <w:iCs/>
          <w:lang w:val="en-GB" w:eastAsia="zh-CN"/>
        </w:rPr>
        <w:t xml:space="preserve"> </w:t>
      </w:r>
      <w:r w:rsidR="003A0905" w:rsidRPr="003A0905">
        <w:rPr>
          <w:rFonts w:ascii="Times" w:eastAsiaTheme="minorEastAsia" w:hAnsi="Times"/>
          <w:iCs/>
          <w:lang w:val="en-GB" w:eastAsia="zh-CN"/>
        </w:rPr>
        <w:t xml:space="preserve">for </w:t>
      </w:r>
      <w:r>
        <w:rPr>
          <w:rFonts w:ascii="Times" w:eastAsiaTheme="minorEastAsia" w:hAnsi="Times"/>
          <w:iCs/>
          <w:lang w:val="en-GB" w:eastAsia="zh-CN"/>
        </w:rPr>
        <w:t>these two types of</w:t>
      </w:r>
      <w:r w:rsidR="003A0905" w:rsidRPr="003A0905">
        <w:rPr>
          <w:rFonts w:ascii="Times" w:eastAsiaTheme="minorEastAsia" w:hAnsi="Times"/>
          <w:iCs/>
          <w:lang w:val="en-GB" w:eastAsia="zh-CN"/>
        </w:rPr>
        <w:t xml:space="preserve"> PSFCH transmission</w:t>
      </w:r>
      <w:r>
        <w:rPr>
          <w:rFonts w:ascii="Times" w:eastAsiaTheme="minorEastAsia" w:hAnsi="Times"/>
          <w:iCs/>
          <w:lang w:val="en-GB" w:eastAsia="zh-CN"/>
        </w:rPr>
        <w:t xml:space="preserve"> has not been </w:t>
      </w:r>
      <w:r w:rsidR="0006408E">
        <w:rPr>
          <w:rFonts w:ascii="Times" w:eastAsiaTheme="minorEastAsia" w:hAnsi="Times"/>
          <w:iCs/>
          <w:lang w:val="en-GB" w:eastAsia="zh-CN"/>
        </w:rPr>
        <w:t>s</w:t>
      </w:r>
      <w:r w:rsidR="004F418A">
        <w:rPr>
          <w:rFonts w:ascii="Times" w:eastAsiaTheme="minorEastAsia" w:hAnsi="Times"/>
          <w:iCs/>
          <w:lang w:val="en-GB" w:eastAsia="zh-CN"/>
        </w:rPr>
        <w:t>pec</w:t>
      </w:r>
      <w:r w:rsidR="0006408E">
        <w:rPr>
          <w:rFonts w:ascii="Times" w:eastAsiaTheme="minorEastAsia" w:hAnsi="Times" w:hint="eastAsia"/>
          <w:iCs/>
          <w:lang w:val="en-GB" w:eastAsia="zh-CN"/>
        </w:rPr>
        <w:t>if</w:t>
      </w:r>
      <w:r w:rsidR="0006408E">
        <w:rPr>
          <w:rFonts w:ascii="Times" w:eastAsiaTheme="minorEastAsia" w:hAnsi="Times"/>
          <w:iCs/>
          <w:lang w:val="en-GB" w:eastAsia="zh-CN"/>
        </w:rPr>
        <w:t>ied</w:t>
      </w:r>
      <w:r>
        <w:rPr>
          <w:rFonts w:ascii="Times" w:eastAsiaTheme="minorEastAsia" w:hAnsi="Times"/>
          <w:iCs/>
          <w:lang w:val="en-GB" w:eastAsia="zh-CN"/>
        </w:rPr>
        <w:t xml:space="preserve"> yet. </w:t>
      </w:r>
      <w:r w:rsidRPr="00A73FF9">
        <w:rPr>
          <w:rFonts w:ascii="Times" w:eastAsiaTheme="minorEastAsia" w:hAnsi="Times"/>
          <w:iCs/>
          <w:lang w:val="en-GB" w:eastAsia="zh-CN"/>
        </w:rPr>
        <w:t xml:space="preserve">In NRU, for interlaced PUCCH transmission, the mapping operation is repeated for each assigned PRB with the resource-block dependent sequence. </w:t>
      </w:r>
      <w:r w:rsidR="00483E07">
        <w:rPr>
          <w:rFonts w:ascii="Times" w:eastAsiaTheme="minorEastAsia" w:hAnsi="Times"/>
          <w:iCs/>
          <w:lang w:val="en-GB" w:eastAsia="zh-CN"/>
        </w:rPr>
        <w:t>The s</w:t>
      </w:r>
      <w:r w:rsidRPr="00A73FF9">
        <w:rPr>
          <w:rFonts w:ascii="Times" w:eastAsiaTheme="minorEastAsia" w:hAnsi="Times"/>
          <w:iCs/>
          <w:lang w:val="en-GB" w:eastAsia="zh-CN"/>
        </w:rPr>
        <w:t xml:space="preserve">imilar </w:t>
      </w:r>
      <w:r w:rsidR="005C50AD">
        <w:rPr>
          <w:rFonts w:ascii="Times" w:eastAsiaTheme="minorEastAsia" w:hAnsi="Times"/>
          <w:iCs/>
          <w:lang w:val="en-GB" w:eastAsia="zh-CN"/>
        </w:rPr>
        <w:t>operation as</w:t>
      </w:r>
      <w:r w:rsidRPr="00A73FF9">
        <w:rPr>
          <w:rFonts w:ascii="Times" w:eastAsiaTheme="minorEastAsia" w:hAnsi="Times"/>
          <w:iCs/>
          <w:lang w:val="en-GB" w:eastAsia="zh-CN"/>
        </w:rPr>
        <w:t xml:space="preserve"> NRU</w:t>
      </w:r>
      <w:r w:rsidR="005C50AD">
        <w:rPr>
          <w:rFonts w:ascii="Times" w:eastAsiaTheme="minorEastAsia" w:hAnsi="Times"/>
          <w:iCs/>
          <w:lang w:val="en-GB" w:eastAsia="zh-CN"/>
        </w:rPr>
        <w:t xml:space="preserve"> should be applied </w:t>
      </w:r>
      <w:r w:rsidRPr="00A73FF9">
        <w:rPr>
          <w:rFonts w:ascii="Times" w:eastAsiaTheme="minorEastAsia" w:hAnsi="Times"/>
          <w:iCs/>
          <w:lang w:val="en-GB" w:eastAsia="zh-CN"/>
        </w:rPr>
        <w:t>for PSFCH</w:t>
      </w:r>
      <w:r>
        <w:rPr>
          <w:rFonts w:ascii="Times" w:eastAsiaTheme="minorEastAsia" w:hAnsi="Times"/>
          <w:iCs/>
          <w:lang w:val="en-GB" w:eastAsia="zh-CN"/>
        </w:rPr>
        <w:t xml:space="preserve"> in SL-U</w:t>
      </w:r>
      <w:r w:rsidRPr="00A73FF9">
        <w:rPr>
          <w:rFonts w:ascii="Times" w:eastAsiaTheme="minorEastAsia" w:hAnsi="Times"/>
          <w:iCs/>
          <w:lang w:val="en-GB" w:eastAsia="zh-CN"/>
        </w:rPr>
        <w:t>. Hence, the following TP</w:t>
      </w:r>
      <w:r w:rsidR="004F418A">
        <w:rPr>
          <w:rFonts w:ascii="Times" w:eastAsiaTheme="minorEastAsia" w:hAnsi="Times"/>
          <w:iCs/>
          <w:lang w:val="en-GB" w:eastAsia="zh-CN"/>
        </w:rPr>
        <w:t>#</w:t>
      </w:r>
      <w:r w:rsidR="007B2B24">
        <w:rPr>
          <w:rFonts w:ascii="Times" w:eastAsiaTheme="minorEastAsia" w:hAnsi="Times"/>
          <w:iCs/>
          <w:lang w:val="en-GB" w:eastAsia="zh-CN"/>
        </w:rPr>
        <w:t>3</w:t>
      </w:r>
      <w:r w:rsidRPr="00A73FF9">
        <w:rPr>
          <w:rFonts w:ascii="Times" w:eastAsiaTheme="minorEastAsia" w:hAnsi="Times"/>
          <w:iCs/>
          <w:lang w:val="en-GB" w:eastAsia="zh-CN"/>
        </w:rPr>
        <w:t xml:space="preserve"> is proposed.</w:t>
      </w:r>
    </w:p>
    <w:p w14:paraId="75795114" w14:textId="435E07B8" w:rsidR="00A73FF9" w:rsidRDefault="00A73FF9" w:rsidP="00A73FF9">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A73FF9">
        <w:rPr>
          <w:rFonts w:ascii="Times" w:eastAsiaTheme="minorEastAsia" w:hAnsi="Times" w:hint="eastAsia"/>
          <w:iCs/>
          <w:lang w:val="en-GB" w:eastAsia="zh-CN"/>
        </w:rPr>
        <w:t>A</w:t>
      </w:r>
      <w:r w:rsidRPr="00A73FF9">
        <w:rPr>
          <w:rFonts w:ascii="Times" w:eastAsiaTheme="minorEastAsia" w:hAnsi="Times"/>
          <w:iCs/>
          <w:lang w:val="en-GB" w:eastAsia="zh-CN"/>
        </w:rPr>
        <w:t xml:space="preserve">dditionally, the cyclic shift of these two types of PSFCH </w:t>
      </w:r>
      <w:r w:rsidR="001665C9">
        <w:rPr>
          <w:rFonts w:ascii="Times" w:eastAsiaTheme="minorEastAsia" w:hAnsi="Times"/>
          <w:iCs/>
          <w:lang w:val="en-GB" w:eastAsia="zh-CN"/>
        </w:rPr>
        <w:t>were</w:t>
      </w:r>
      <w:r w:rsidRPr="00A73FF9">
        <w:rPr>
          <w:rFonts w:ascii="Times" w:eastAsiaTheme="minorEastAsia" w:hAnsi="Times"/>
          <w:iCs/>
          <w:lang w:val="en-GB" w:eastAsia="zh-CN"/>
        </w:rPr>
        <w:t xml:space="preserve"> agreed in the previous RAN1 meeting. </w:t>
      </w:r>
      <w:r w:rsidR="005C50AD">
        <w:rPr>
          <w:rFonts w:ascii="Times" w:eastAsiaTheme="minorEastAsia" w:hAnsi="Times"/>
          <w:iCs/>
          <w:lang w:val="en-GB" w:eastAsia="zh-CN"/>
        </w:rPr>
        <w:t>In Alt 2-3a, t</w:t>
      </w:r>
      <w:r w:rsidRPr="00A73FF9">
        <w:rPr>
          <w:rFonts w:ascii="Times" w:eastAsiaTheme="minorEastAsia" w:hAnsi="Times"/>
          <w:iCs/>
          <w:lang w:val="en-GB" w:eastAsia="zh-CN"/>
        </w:rPr>
        <w:t xml:space="preserve">he cyclic shift of on each PRB of dedicated interlace is determined by the PSFCH transmission with HARQ-ACK information, </w:t>
      </w:r>
      <w:r w:rsidR="005C50AD">
        <w:rPr>
          <w:rFonts w:ascii="Times" w:eastAsiaTheme="minorEastAsia" w:hAnsi="Times"/>
          <w:iCs/>
          <w:lang w:val="en-GB" w:eastAsia="zh-CN"/>
        </w:rPr>
        <w:t xml:space="preserve">while in Alt 1-1b, although the </w:t>
      </w:r>
      <w:r w:rsidR="005C50AD" w:rsidRPr="00A73FF9">
        <w:rPr>
          <w:rFonts w:ascii="Times" w:eastAsiaTheme="minorEastAsia" w:hAnsi="Times"/>
          <w:iCs/>
          <w:lang w:val="en-GB" w:eastAsia="zh-CN"/>
        </w:rPr>
        <w:t>cyclic shift on each of K3 dedicated PRB(s)</w:t>
      </w:r>
      <w:r w:rsidR="005C50AD">
        <w:rPr>
          <w:rFonts w:ascii="Times" w:eastAsiaTheme="minorEastAsia" w:hAnsi="Times"/>
          <w:iCs/>
          <w:lang w:val="en-GB" w:eastAsia="zh-CN"/>
        </w:rPr>
        <w:t xml:space="preserve"> is same as that in Alt 2-3a,</w:t>
      </w:r>
      <w:r w:rsidR="005C50AD" w:rsidRPr="00A73FF9">
        <w:rPr>
          <w:rFonts w:ascii="Times" w:eastAsiaTheme="minorEastAsia" w:hAnsi="Times"/>
          <w:iCs/>
          <w:lang w:val="en-GB" w:eastAsia="zh-CN"/>
        </w:rPr>
        <w:t xml:space="preserve"> </w:t>
      </w:r>
      <w:r w:rsidRPr="00A73FF9">
        <w:rPr>
          <w:rFonts w:ascii="Times" w:eastAsiaTheme="minorEastAsia" w:hAnsi="Times"/>
          <w:iCs/>
          <w:lang w:val="en-GB" w:eastAsia="zh-CN"/>
        </w:rPr>
        <w:t xml:space="preserve">the cyclic shift on </w:t>
      </w:r>
      <w:r w:rsidRPr="007B2B24">
        <w:rPr>
          <w:rFonts w:ascii="Times" w:eastAsiaTheme="minorEastAsia" w:hAnsi="Times"/>
          <w:iCs/>
          <w:u w:val="single"/>
          <w:lang w:val="en-GB" w:eastAsia="zh-CN"/>
        </w:rPr>
        <w:t>each PRB of common interlace is up to UE implementation</w:t>
      </w:r>
      <w:r w:rsidRPr="00A73FF9">
        <w:rPr>
          <w:rFonts w:ascii="Times" w:eastAsiaTheme="minorEastAsia" w:hAnsi="Times"/>
          <w:iCs/>
          <w:lang w:val="en-GB" w:eastAsia="zh-CN"/>
        </w:rPr>
        <w:t>.</w:t>
      </w:r>
      <w:r w:rsidRPr="00A73FF9">
        <w:rPr>
          <w:rFonts w:ascii="Times" w:eastAsiaTheme="minorEastAsia" w:hAnsi="Times" w:hint="eastAsia"/>
          <w:iCs/>
          <w:lang w:val="en-GB" w:eastAsia="zh-CN"/>
        </w:rPr>
        <w:t xml:space="preserve"> </w:t>
      </w:r>
      <w:r w:rsidRPr="00A73FF9">
        <w:rPr>
          <w:rFonts w:ascii="Times" w:eastAsiaTheme="minorEastAsia" w:hAnsi="Times"/>
          <w:iCs/>
          <w:lang w:val="en-GB" w:eastAsia="zh-CN"/>
        </w:rPr>
        <w:t xml:space="preserve">However, the current </w:t>
      </w:r>
      <w:r w:rsidR="0006408E">
        <w:rPr>
          <w:rFonts w:ascii="Times" w:eastAsiaTheme="minorEastAsia" w:hAnsi="Times"/>
          <w:iCs/>
          <w:lang w:val="en-GB" w:eastAsia="zh-CN"/>
        </w:rPr>
        <w:t>Spec</w:t>
      </w:r>
      <w:r w:rsidRPr="00A73FF9">
        <w:rPr>
          <w:rFonts w:ascii="Times" w:eastAsiaTheme="minorEastAsia" w:hAnsi="Times"/>
          <w:iCs/>
          <w:lang w:val="en-GB" w:eastAsia="zh-CN"/>
        </w:rPr>
        <w:t xml:space="preserve"> implies that the cyclic shift is only determined by the PSFCH transmission with HARQ-ACK information, which is not aligned with </w:t>
      </w:r>
      <w:r w:rsidR="005B401D">
        <w:rPr>
          <w:rFonts w:ascii="Times" w:eastAsiaTheme="minorEastAsia" w:hAnsi="Times"/>
          <w:iCs/>
          <w:lang w:val="en-GB" w:eastAsia="zh-CN"/>
        </w:rPr>
        <w:t xml:space="preserve">the </w:t>
      </w:r>
      <w:r w:rsidRPr="00A73FF9">
        <w:rPr>
          <w:rFonts w:ascii="Times" w:eastAsiaTheme="minorEastAsia" w:hAnsi="Times"/>
          <w:iCs/>
          <w:lang w:val="en-GB" w:eastAsia="zh-CN"/>
        </w:rPr>
        <w:t xml:space="preserve">agreement. Hence, we suggest </w:t>
      </w:r>
      <w:r w:rsidR="005B401D">
        <w:rPr>
          <w:rFonts w:ascii="Times" w:eastAsiaTheme="minorEastAsia" w:hAnsi="Times"/>
          <w:iCs/>
          <w:lang w:val="en-GB" w:eastAsia="zh-CN"/>
        </w:rPr>
        <w:t>capturing</w:t>
      </w:r>
      <w:r w:rsidRPr="00A73FF9">
        <w:rPr>
          <w:rFonts w:ascii="Times" w:eastAsiaTheme="minorEastAsia" w:hAnsi="Times"/>
          <w:iCs/>
          <w:lang w:val="en-GB" w:eastAsia="zh-CN"/>
        </w:rPr>
        <w:t xml:space="preserve"> the cyclic shift on each PRB of common interlace for Alt 1-1b as follows.</w:t>
      </w:r>
    </w:p>
    <w:p w14:paraId="47BD3C0C" w14:textId="694A78C5" w:rsidR="00BD6C12" w:rsidRPr="00F35F30" w:rsidRDefault="0006408E" w:rsidP="00F35F30">
      <w:pPr>
        <w:rPr>
          <w:rFonts w:eastAsiaTheme="minorEastAsia"/>
          <w:lang w:val="en-GB"/>
        </w:rPr>
      </w:pPr>
      <w:bookmarkStart w:id="28" w:name="_Ref146791625"/>
      <w:r w:rsidRPr="007B2B24">
        <w:rPr>
          <w:rFonts w:ascii="Times New Roman" w:hAnsi="Times New Roman"/>
          <w:b/>
          <w:bCs/>
          <w:i/>
          <w:iCs/>
        </w:rPr>
        <w:t xml:space="preserve">Proposal </w:t>
      </w:r>
      <w:r w:rsidRPr="007B2B24">
        <w:rPr>
          <w:rFonts w:ascii="Times New Roman" w:hAnsi="Times New Roman"/>
          <w:b/>
          <w:bCs/>
          <w:i/>
          <w:iCs/>
        </w:rPr>
        <w:fldChar w:fldCharType="begin"/>
      </w:r>
      <w:r w:rsidRPr="007B2B24">
        <w:rPr>
          <w:rFonts w:ascii="Times New Roman" w:hAnsi="Times New Roman"/>
          <w:b/>
          <w:bCs/>
          <w:i/>
          <w:iCs/>
        </w:rPr>
        <w:instrText xml:space="preserve"> SEQ Proposal \* ARABIC </w:instrText>
      </w:r>
      <w:r w:rsidRPr="007B2B24">
        <w:rPr>
          <w:rFonts w:ascii="Times New Roman" w:hAnsi="Times New Roman"/>
          <w:b/>
          <w:bCs/>
          <w:i/>
          <w:iCs/>
        </w:rPr>
        <w:fldChar w:fldCharType="separate"/>
      </w:r>
      <w:r w:rsidR="0015357F">
        <w:rPr>
          <w:rFonts w:ascii="Times New Roman" w:hAnsi="Times New Roman"/>
          <w:b/>
          <w:bCs/>
          <w:i/>
          <w:iCs/>
          <w:noProof/>
        </w:rPr>
        <w:t>13</w:t>
      </w:r>
      <w:r w:rsidRPr="007B2B24">
        <w:rPr>
          <w:rFonts w:ascii="Times New Roman" w:hAnsi="Times New Roman"/>
          <w:b/>
          <w:bCs/>
          <w:i/>
          <w:iCs/>
        </w:rPr>
        <w:fldChar w:fldCharType="end"/>
      </w:r>
      <w:r w:rsidR="00ED2186">
        <w:rPr>
          <w:rFonts w:ascii="Times New Roman" w:hAnsi="Times New Roman"/>
          <w:b/>
          <w:bCs/>
          <w:i/>
          <w:iCs/>
        </w:rPr>
        <w:t>:</w:t>
      </w:r>
      <w:r w:rsidRPr="007B2B24">
        <w:rPr>
          <w:rFonts w:ascii="Times New Roman" w:hAnsi="Times New Roman"/>
          <w:b/>
          <w:bCs/>
          <w:i/>
          <w:iCs/>
        </w:rPr>
        <w:t xml:space="preserve"> The</w:t>
      </w:r>
      <w:r>
        <w:rPr>
          <w:rFonts w:ascii="Times New Roman" w:hAnsi="Times New Roman"/>
          <w:b/>
          <w:bCs/>
          <w:i/>
          <w:iCs/>
        </w:rPr>
        <w:t xml:space="preserve"> resource-block dependent</w:t>
      </w:r>
      <w:r w:rsidRPr="007B2B24">
        <w:rPr>
          <w:rFonts w:ascii="Times New Roman" w:hAnsi="Times New Roman"/>
          <w:b/>
          <w:bCs/>
          <w:i/>
          <w:iCs/>
        </w:rPr>
        <w:t xml:space="preserve"> sequence </w:t>
      </w:r>
      <w:r>
        <w:rPr>
          <w:rFonts w:ascii="Times New Roman" w:hAnsi="Times New Roman"/>
          <w:b/>
          <w:bCs/>
          <w:i/>
          <w:iCs/>
        </w:rPr>
        <w:t xml:space="preserve">generation </w:t>
      </w:r>
      <w:r w:rsidRPr="007B2B24">
        <w:rPr>
          <w:rFonts w:ascii="Times New Roman" w:hAnsi="Times New Roman"/>
          <w:b/>
          <w:bCs/>
          <w:i/>
          <w:iCs/>
        </w:rPr>
        <w:t xml:space="preserve">should be </w:t>
      </w:r>
      <w:r>
        <w:rPr>
          <w:rFonts w:ascii="Times New Roman" w:hAnsi="Times New Roman"/>
          <w:b/>
          <w:bCs/>
          <w:i/>
          <w:iCs/>
        </w:rPr>
        <w:t>supported</w:t>
      </w:r>
      <w:r w:rsidRPr="007B2B24">
        <w:rPr>
          <w:rFonts w:ascii="Times New Roman" w:hAnsi="Times New Roman"/>
          <w:b/>
          <w:bCs/>
          <w:i/>
          <w:iCs/>
        </w:rPr>
        <w:t xml:space="preserve"> and the mapping</w:t>
      </w:r>
      <w:r w:rsidR="00C933CD">
        <w:rPr>
          <w:rFonts w:ascii="Times New Roman" w:hAnsi="Times New Roman"/>
          <w:b/>
          <w:bCs/>
          <w:i/>
          <w:iCs/>
        </w:rPr>
        <w:t xml:space="preserve"> </w:t>
      </w:r>
      <w:r w:rsidRPr="007B2B24">
        <w:rPr>
          <w:rFonts w:ascii="Times New Roman" w:hAnsi="Times New Roman"/>
          <w:b/>
          <w:bCs/>
          <w:i/>
          <w:iCs/>
        </w:rPr>
        <w:t>operation should be repeated for each PRB occupied by the PSFCH in SL-U. Adopt TP#</w:t>
      </w:r>
      <w:r w:rsidR="00CA700C">
        <w:rPr>
          <w:rFonts w:ascii="Times New Roman" w:hAnsi="Times New Roman"/>
          <w:b/>
          <w:bCs/>
          <w:i/>
          <w:iCs/>
        </w:rPr>
        <w:t>3</w:t>
      </w:r>
      <w:r w:rsidRPr="007B2B24">
        <w:rPr>
          <w:rFonts w:ascii="Times New Roman" w:hAnsi="Times New Roman"/>
          <w:b/>
          <w:bCs/>
          <w:i/>
          <w:iCs/>
        </w:rPr>
        <w:t xml:space="preserve"> in TS 38.211.</w:t>
      </w:r>
      <w:bookmarkEnd w:id="28"/>
    </w:p>
    <w:tbl>
      <w:tblPr>
        <w:tblStyle w:val="af6"/>
        <w:tblW w:w="0" w:type="auto"/>
        <w:tblLook w:val="04A0" w:firstRow="1" w:lastRow="0" w:firstColumn="1" w:lastColumn="0" w:noHBand="0" w:noVBand="1"/>
      </w:tblPr>
      <w:tblGrid>
        <w:gridCol w:w="9019"/>
      </w:tblGrid>
      <w:tr w:rsidR="00A73FF9" w14:paraId="45D146BC" w14:textId="77777777" w:rsidTr="0007797E">
        <w:trPr>
          <w:trHeight w:val="290"/>
        </w:trPr>
        <w:tc>
          <w:tcPr>
            <w:tcW w:w="9019" w:type="dxa"/>
          </w:tcPr>
          <w:p w14:paraId="1D1DF329" w14:textId="77777777" w:rsidR="00BD6C12" w:rsidRPr="00887608" w:rsidRDefault="00BD6C12" w:rsidP="00BD6C12">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p>
          <w:p w14:paraId="21063F71" w14:textId="2335672A" w:rsidR="00BD6C12" w:rsidRPr="00BD6C12" w:rsidRDefault="00BD6C12" w:rsidP="00BD6C12">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The current spec states that the sequence is generated with the length of  </w:t>
            </w:r>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Pr>
                <w:rFonts w:ascii="Times New Roman" w:eastAsiaTheme="minorEastAsia" w:hAnsi="Times New Roman"/>
                <w:szCs w:val="20"/>
                <w:lang w:eastAsia="zh-CN"/>
              </w:rPr>
              <w:t xml:space="preserve"> (</w:t>
            </w:r>
            <w:r w:rsidRPr="00BD6C12">
              <w:rPr>
                <w:rFonts w:ascii="Times New Roman" w:eastAsiaTheme="minorEastAsia" w:hAnsi="Times New Roman"/>
                <w:szCs w:val="20"/>
                <w:lang w:eastAsia="zh-CN"/>
              </w:rPr>
              <w:t>i.e., the number of subcarriers per PRB</w:t>
            </w:r>
            <w:r>
              <w:rPr>
                <w:rFonts w:ascii="Times New Roman" w:eastAsiaTheme="minorEastAsia" w:hAnsi="Times New Roman"/>
                <w:szCs w:val="20"/>
                <w:lang w:eastAsia="zh-CN"/>
              </w:rPr>
              <w:t xml:space="preserve">) </w:t>
            </w:r>
            <w:r w:rsidRPr="00BD6C12">
              <w:rPr>
                <w:rFonts w:ascii="Times New Roman" w:eastAsiaTheme="minorEastAsia" w:hAnsi="Times New Roman"/>
                <w:szCs w:val="20"/>
                <w:lang w:eastAsia="zh-CN"/>
              </w:rPr>
              <w:t>and mapped to a PRB occupied by the PSFCH</w:t>
            </w:r>
            <w:r>
              <w:rPr>
                <w:rFonts w:ascii="Times New Roman" w:eastAsiaTheme="minorEastAsia" w:hAnsi="Times New Roman"/>
                <w:szCs w:val="20"/>
                <w:lang w:eastAsia="zh-CN"/>
              </w:rPr>
              <w:t xml:space="preserve">. </w:t>
            </w:r>
            <w:r w:rsidRPr="00BD6C12">
              <w:rPr>
                <w:rFonts w:ascii="Times New Roman" w:eastAsiaTheme="minorEastAsia" w:hAnsi="Times New Roman"/>
                <w:szCs w:val="20"/>
                <w:lang w:eastAsia="zh-CN"/>
              </w:rPr>
              <w:t>However, the sequence generation and mapping to physical resources for two types of PSFCH transmission</w:t>
            </w:r>
            <w:r>
              <w:rPr>
                <w:rFonts w:ascii="Times New Roman" w:eastAsiaTheme="minorEastAsia" w:hAnsi="Times New Roman"/>
                <w:szCs w:val="20"/>
                <w:lang w:eastAsia="zh-CN"/>
              </w:rPr>
              <w:t xml:space="preserve"> in SLU</w:t>
            </w:r>
            <w:r w:rsidRPr="00BD6C12">
              <w:rPr>
                <w:rFonts w:ascii="Times New Roman" w:eastAsiaTheme="minorEastAsia" w:hAnsi="Times New Roman"/>
                <w:szCs w:val="20"/>
                <w:lang w:eastAsia="zh-CN"/>
              </w:rPr>
              <w:t xml:space="preserve"> has not been specified</w:t>
            </w:r>
            <w:r>
              <w:rPr>
                <w:rFonts w:ascii="Times New Roman" w:eastAsiaTheme="minorEastAsia" w:hAnsi="Times New Roman"/>
                <w:szCs w:val="20"/>
                <w:lang w:eastAsia="zh-CN"/>
              </w:rPr>
              <w:t>.</w:t>
            </w:r>
          </w:p>
          <w:p w14:paraId="07BC99D6" w14:textId="77777777" w:rsidR="00BD6C12" w:rsidRPr="00887608" w:rsidRDefault="00BD6C12" w:rsidP="00BD6C12">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69665AAA" w14:textId="5DA6EBA5" w:rsidR="00BD6C12" w:rsidRPr="00190867" w:rsidRDefault="00BD6C12" w:rsidP="00BD6C12">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dd the resource-block dependent sequence generation and the mapping operation for </w:t>
            </w:r>
            <w:r w:rsidR="00F35F30" w:rsidRPr="00BD6C12">
              <w:rPr>
                <w:rFonts w:ascii="Times New Roman" w:eastAsiaTheme="minorEastAsia" w:hAnsi="Times New Roman"/>
                <w:szCs w:val="20"/>
                <w:lang w:eastAsia="zh-CN"/>
              </w:rPr>
              <w:t>two types of PSFCH transmission</w:t>
            </w:r>
            <w:r w:rsidR="00F35F30">
              <w:rPr>
                <w:rFonts w:ascii="Times New Roman" w:eastAsiaTheme="minorEastAsia" w:hAnsi="Times New Roman"/>
                <w:szCs w:val="20"/>
                <w:lang w:eastAsia="zh-CN"/>
              </w:rPr>
              <w:t xml:space="preserve"> in SLU</w:t>
            </w:r>
            <w:r>
              <w:rPr>
                <w:rFonts w:ascii="Times New Roman" w:eastAsiaTheme="minorEastAsia" w:hAnsi="Times New Roman"/>
                <w:szCs w:val="20"/>
                <w:lang w:eastAsia="zh-CN"/>
              </w:rPr>
              <w:t>.</w:t>
            </w:r>
          </w:p>
          <w:p w14:paraId="16B1273E" w14:textId="77777777" w:rsidR="00BD6C12" w:rsidRPr="00887608" w:rsidRDefault="00BD6C12" w:rsidP="00BD6C12">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2DD7AB3E" w14:textId="470ECCED" w:rsidR="00277883" w:rsidRPr="007B2B24" w:rsidRDefault="00BD6C12" w:rsidP="00BD6C12">
            <w:pPr>
              <w:spacing w:before="120" w:after="120"/>
              <w:rPr>
                <w:rFonts w:ascii="Times New Roman" w:eastAsia="等线" w:hAnsi="Times New Roman"/>
                <w:b/>
                <w:bCs/>
                <w:szCs w:val="20"/>
                <w:u w:val="single"/>
                <w:lang w:eastAsia="zh-CN"/>
              </w:rPr>
            </w:pPr>
            <w:r>
              <w:rPr>
                <w:rFonts w:ascii="Times New Roman" w:hAnsi="Times New Roman"/>
                <w:lang w:eastAsia="zh-CN"/>
              </w:rPr>
              <w:t xml:space="preserve">It is not clear how to generate the sequence of the PSFCH and map the PSFCH to </w:t>
            </w:r>
            <w:r w:rsidRPr="00BD6C12">
              <w:rPr>
                <w:rFonts w:ascii="Times New Roman" w:hAnsi="Times New Roman"/>
                <w:lang w:eastAsia="zh-CN"/>
              </w:rPr>
              <w:t>physical resources</w:t>
            </w:r>
            <w:r>
              <w:rPr>
                <w:rFonts w:ascii="Times New Roman" w:hAnsi="Times New Roman"/>
                <w:lang w:eastAsia="zh-CN"/>
              </w:rPr>
              <w:t>.</w:t>
            </w:r>
          </w:p>
        </w:tc>
      </w:tr>
      <w:tr w:rsidR="0007797E" w14:paraId="4B3D5773" w14:textId="77777777" w:rsidTr="00A73FF9">
        <w:trPr>
          <w:trHeight w:val="12560"/>
        </w:trPr>
        <w:tc>
          <w:tcPr>
            <w:tcW w:w="9019" w:type="dxa"/>
          </w:tcPr>
          <w:p w14:paraId="5426E7CF" w14:textId="77777777" w:rsidR="0007797E" w:rsidRPr="00A73FF9" w:rsidRDefault="0007797E" w:rsidP="0007797E">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lastRenderedPageBreak/>
              <w:t>*****TP</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p w14:paraId="7397D56D" w14:textId="77777777" w:rsidR="0007797E" w:rsidRPr="00A73FF9" w:rsidRDefault="0007797E" w:rsidP="0007797E">
            <w:pPr>
              <w:keepNext/>
              <w:keepLines/>
              <w:spacing w:before="120" w:after="180"/>
              <w:ind w:left="1701" w:hanging="1701"/>
              <w:outlineLvl w:val="4"/>
              <w:rPr>
                <w:rFonts w:ascii="Arial" w:eastAsia="宋体" w:hAnsi="Arial"/>
                <w:sz w:val="22"/>
                <w:szCs w:val="20"/>
                <w:lang w:val="en-GB"/>
              </w:rPr>
            </w:pPr>
            <w:bookmarkStart w:id="29" w:name="_Toc11324487"/>
            <w:bookmarkStart w:id="30" w:name="_Toc29230456"/>
            <w:bookmarkStart w:id="31" w:name="_Toc36026715"/>
            <w:bookmarkStart w:id="32" w:name="_Toc45107554"/>
            <w:bookmarkStart w:id="33" w:name="_Toc51774223"/>
            <w:bookmarkStart w:id="34" w:name="_Toc106014914"/>
            <w:r w:rsidRPr="00A73FF9">
              <w:rPr>
                <w:rFonts w:ascii="Arial" w:eastAsia="宋体" w:hAnsi="Arial"/>
                <w:sz w:val="22"/>
                <w:szCs w:val="20"/>
                <w:lang w:val="en-GB"/>
              </w:rPr>
              <w:t>8.3.4.2.1</w:t>
            </w:r>
            <w:r w:rsidRPr="00A73FF9">
              <w:rPr>
                <w:rFonts w:ascii="Arial" w:eastAsia="宋体" w:hAnsi="Arial"/>
                <w:sz w:val="22"/>
                <w:szCs w:val="20"/>
                <w:lang w:val="en-GB"/>
              </w:rPr>
              <w:tab/>
              <w:t>Sequence generation</w:t>
            </w:r>
            <w:bookmarkEnd w:id="29"/>
            <w:bookmarkEnd w:id="30"/>
            <w:bookmarkEnd w:id="31"/>
            <w:bookmarkEnd w:id="32"/>
            <w:bookmarkEnd w:id="33"/>
            <w:bookmarkEnd w:id="34"/>
          </w:p>
          <w:p w14:paraId="22E39FA6" w14:textId="77777777" w:rsidR="0007797E" w:rsidRPr="00A73FF9" w:rsidRDefault="0007797E" w:rsidP="0007797E">
            <w:pPr>
              <w:spacing w:after="180"/>
              <w:rPr>
                <w:rFonts w:ascii="Times New Roman" w:eastAsia="宋体" w:hAnsi="Times New Roman"/>
                <w:szCs w:val="20"/>
                <w:lang w:val="en-GB"/>
              </w:rPr>
            </w:pPr>
            <w:r w:rsidRPr="00A73FF9">
              <w:rPr>
                <w:rFonts w:ascii="Times New Roman" w:eastAsia="宋体" w:hAnsi="Times New Roman"/>
                <w:szCs w:val="20"/>
                <w:lang w:val="en-GB"/>
              </w:rPr>
              <w:t xml:space="preserve">The sequence </w:t>
            </w:r>
            <m:oMath>
              <m:r>
                <w:rPr>
                  <w:rFonts w:ascii="Cambria Math" w:eastAsia="宋体" w:hAnsi="Cambria Math"/>
                  <w:szCs w:val="20"/>
                  <w:lang w:val="en-GB"/>
                </w:rPr>
                <m:t>x</m:t>
              </m:r>
              <m:d>
                <m:dPr>
                  <m:ctrlPr>
                    <w:rPr>
                      <w:rFonts w:ascii="Cambria Math" w:eastAsia="宋体" w:hAnsi="Cambria Math"/>
                      <w:i/>
                      <w:szCs w:val="20"/>
                      <w:lang w:val="en-GB"/>
                    </w:rPr>
                  </m:ctrlPr>
                </m:dPr>
                <m:e>
                  <m:r>
                    <w:rPr>
                      <w:rFonts w:ascii="Cambria Math" w:eastAsia="宋体" w:hAnsi="Cambria Math"/>
                      <w:szCs w:val="20"/>
                      <w:lang w:val="en-GB"/>
                    </w:rPr>
                    <m:t>n</m:t>
                  </m:r>
                </m:e>
              </m:d>
            </m:oMath>
            <w:r w:rsidRPr="00A73FF9">
              <w:rPr>
                <w:rFonts w:ascii="Times New Roman" w:eastAsia="宋体" w:hAnsi="Times New Roman"/>
                <w:szCs w:val="20"/>
                <w:lang w:val="en-GB"/>
              </w:rPr>
              <w:t xml:space="preserve"> shall be generated according to</w:t>
            </w:r>
          </w:p>
          <w:p w14:paraId="11707042" w14:textId="77777777" w:rsidR="0007797E" w:rsidRPr="00A73FF9" w:rsidRDefault="0007797E" w:rsidP="0007797E">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x</m:t>
                </m:r>
                <m:d>
                  <m:dPr>
                    <m:ctrlPr>
                      <w:rPr>
                        <w:rFonts w:ascii="Cambria Math" w:eastAsia="宋体" w:hAnsi="Cambria Math"/>
                        <w:noProof/>
                        <w:szCs w:val="20"/>
                        <w:lang w:val="en-GB"/>
                      </w:rPr>
                    </m:ctrlPr>
                  </m:dPr>
                  <m:e>
                    <m:r>
                      <w:rPr>
                        <w:rFonts w:ascii="Cambria Math" w:eastAsia="宋体" w:hAnsi="Cambria Math"/>
                        <w:noProof/>
                        <w:szCs w:val="20"/>
                        <w:lang w:val="en-GB"/>
                      </w:rPr>
                      <m:t>n</m:t>
                    </m:r>
                  </m:e>
                </m:d>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r</m:t>
                    </m:r>
                  </m:e>
                  <m:sub>
                    <m:r>
                      <w:rPr>
                        <w:rFonts w:ascii="Cambria Math" w:eastAsia="宋体" w:hAnsi="Cambria Math"/>
                        <w:noProof/>
                        <w:szCs w:val="20"/>
                        <w:lang w:val="en-GB"/>
                      </w:rPr>
                      <m:t>u</m:t>
                    </m:r>
                    <m:r>
                      <m:rPr>
                        <m:sty m:val="p"/>
                      </m:rPr>
                      <w:rPr>
                        <w:rFonts w:ascii="Cambria Math" w:eastAsia="宋体" w:hAnsi="Cambria Math"/>
                        <w:noProof/>
                        <w:szCs w:val="20"/>
                        <w:lang w:val="en-GB"/>
                      </w:rPr>
                      <m:t>,</m:t>
                    </m:r>
                    <m:r>
                      <w:rPr>
                        <w:rFonts w:ascii="Cambria Math" w:eastAsia="宋体" w:hAnsi="Cambria Math"/>
                        <w:noProof/>
                        <w:szCs w:val="20"/>
                        <w:lang w:val="en-GB"/>
                      </w:rPr>
                      <m:t>v</m:t>
                    </m:r>
                  </m:sub>
                  <m:sup>
                    <m:r>
                      <w:rPr>
                        <w:rFonts w:ascii="Cambria Math" w:eastAsia="宋体" w:hAnsi="Cambria Math"/>
                        <w:noProof/>
                        <w:szCs w:val="20"/>
                        <w:lang w:val="en-GB"/>
                      </w:rPr>
                      <m:t>α</m:t>
                    </m:r>
                    <m:r>
                      <m:rPr>
                        <m:sty m:val="p"/>
                      </m:rPr>
                      <w:rPr>
                        <w:rFonts w:ascii="Cambria Math" w:eastAsia="宋体" w:hAnsi="Cambria Math"/>
                        <w:noProof/>
                        <w:szCs w:val="20"/>
                        <w:lang w:val="en-GB"/>
                      </w:rPr>
                      <m:t>,</m:t>
                    </m:r>
                    <m:r>
                      <w:rPr>
                        <w:rFonts w:ascii="Cambria Math" w:eastAsia="宋体" w:hAnsi="Cambria Math"/>
                        <w:noProof/>
                        <w:szCs w:val="20"/>
                        <w:lang w:val="en-GB"/>
                      </w:rPr>
                      <m:t>δ</m:t>
                    </m:r>
                  </m:sup>
                </m:sSubSup>
                <m:d>
                  <m:dPr>
                    <m:ctrlPr>
                      <w:rPr>
                        <w:rFonts w:ascii="Cambria Math" w:eastAsia="宋体" w:hAnsi="Cambria Math"/>
                        <w:noProof/>
                        <w:szCs w:val="20"/>
                        <w:lang w:val="en-GB"/>
                      </w:rPr>
                    </m:ctrlPr>
                  </m:dPr>
                  <m:e>
                    <m:r>
                      <w:rPr>
                        <w:rFonts w:ascii="Cambria Math" w:eastAsia="宋体" w:hAnsi="Cambria Math"/>
                        <w:noProof/>
                        <w:szCs w:val="20"/>
                        <w:lang w:val="en-GB"/>
                      </w:rPr>
                      <m:t>n</m:t>
                    </m:r>
                  </m:e>
                </m:d>
              </m:oMath>
            </m:oMathPara>
          </w:p>
          <w:p w14:paraId="218F5C5C" w14:textId="77777777" w:rsidR="0007797E" w:rsidRPr="00A73FF9" w:rsidRDefault="0007797E" w:rsidP="0007797E">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n</m:t>
                </m:r>
                <m:r>
                  <m:rPr>
                    <m:sty m:val="p"/>
                  </m:rPr>
                  <w:rPr>
                    <w:rFonts w:ascii="Cambria Math" w:eastAsia="宋体" w:hAnsi="Cambria Math"/>
                    <w:noProof/>
                    <w:szCs w:val="20"/>
                    <w:lang w:val="en-GB"/>
                  </w:rPr>
                  <m:t>=0,1,…,</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nor/>
                      </m:rPr>
                      <w:rPr>
                        <w:rFonts w:ascii="Times New Roman" w:eastAsia="宋体" w:hAnsi="Times New Roman"/>
                        <w:noProof/>
                        <w:szCs w:val="20"/>
                        <w:lang w:val="en-GB"/>
                      </w:rPr>
                      <m:t>sc</m:t>
                    </m:r>
                  </m:sub>
                  <m:sup>
                    <m:r>
                      <m:rPr>
                        <m:nor/>
                      </m:rPr>
                      <w:rPr>
                        <w:rFonts w:ascii="Times New Roman" w:eastAsia="宋体" w:hAnsi="Times New Roman"/>
                        <w:noProof/>
                        <w:szCs w:val="20"/>
                        <w:lang w:val="en-GB"/>
                      </w:rPr>
                      <m:t>RB</m:t>
                    </m:r>
                  </m:sup>
                </m:sSubSup>
                <m:r>
                  <m:rPr>
                    <m:sty m:val="p"/>
                  </m:rPr>
                  <w:rPr>
                    <w:rFonts w:ascii="Cambria Math" w:eastAsia="宋体" w:hAnsi="Cambria Math"/>
                    <w:noProof/>
                    <w:szCs w:val="20"/>
                    <w:lang w:val="en-GB"/>
                  </w:rPr>
                  <m:t>-1</m:t>
                </m:r>
              </m:oMath>
            </m:oMathPara>
          </w:p>
          <w:p w14:paraId="13D6FABC" w14:textId="77777777" w:rsidR="0007797E" w:rsidRPr="00A73FF9" w:rsidRDefault="0007797E" w:rsidP="0007797E">
            <w:pPr>
              <w:spacing w:after="180"/>
              <w:rPr>
                <w:rFonts w:ascii="Times New Roman" w:eastAsia="宋体" w:hAnsi="Times New Roman"/>
                <w:szCs w:val="20"/>
                <w:lang w:val="en-GB"/>
              </w:rPr>
            </w:pPr>
            <w:r w:rsidRPr="00A73FF9">
              <w:rPr>
                <w:rFonts w:ascii="Times New Roman" w:eastAsia="宋体" w:hAnsi="Times New Roman"/>
                <w:szCs w:val="20"/>
                <w:lang w:val="en-GB"/>
              </w:rPr>
              <w:t xml:space="preserve">where </w:t>
            </w:r>
            <m:oMath>
              <m:sSubSup>
                <m:sSubSupPr>
                  <m:ctrlPr>
                    <w:rPr>
                      <w:rFonts w:ascii="Cambria Math" w:eastAsia="宋体" w:hAnsi="Cambria Math"/>
                      <w:i/>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u,v</m:t>
                  </m:r>
                </m:sub>
                <m:sup>
                  <m:d>
                    <m:dPr>
                      <m:ctrlPr>
                        <w:rPr>
                          <w:rFonts w:ascii="Cambria Math" w:eastAsia="宋体" w:hAnsi="Cambria Math"/>
                          <w:i/>
                          <w:szCs w:val="20"/>
                          <w:lang w:val="en-GB"/>
                        </w:rPr>
                      </m:ctrlPr>
                    </m:dPr>
                    <m:e>
                      <m:r>
                        <w:rPr>
                          <w:rFonts w:ascii="Cambria Math" w:eastAsia="宋体" w:hAnsi="Cambria Math"/>
                          <w:szCs w:val="20"/>
                          <w:lang w:val="en-GB"/>
                        </w:rPr>
                        <m:t>α,δ</m:t>
                      </m:r>
                    </m:e>
                  </m:d>
                </m:sup>
              </m:sSubSup>
              <m:r>
                <w:rPr>
                  <w:rFonts w:ascii="Cambria Math" w:eastAsia="宋体" w:hAnsi="Cambria Math"/>
                  <w:szCs w:val="20"/>
                  <w:lang w:val="en-GB"/>
                </w:rPr>
                <m:t>(n)</m:t>
              </m:r>
            </m:oMath>
            <w:r w:rsidRPr="00A73FF9">
              <w:rPr>
                <w:rFonts w:ascii="Times New Roman" w:eastAsia="宋体" w:hAnsi="Times New Roman"/>
                <w:szCs w:val="20"/>
                <w:lang w:val="en-GB"/>
              </w:rPr>
              <w:t xml:space="preserve"> is given by clause 6.3.2.2 with the following exceptions:</w:t>
            </w:r>
          </w:p>
          <w:p w14:paraId="395DB273"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cs</m:t>
                  </m:r>
                </m:sub>
              </m:sSub>
            </m:oMath>
            <w:r w:rsidRPr="00A73FF9">
              <w:rPr>
                <w:rFonts w:ascii="Times New Roman" w:eastAsia="宋体" w:hAnsi="Times New Roman"/>
                <w:szCs w:val="20"/>
                <w:lang w:val="en-GB"/>
              </w:rPr>
              <w:t xml:space="preserve"> is given by clause 16.3 of [5, TS 38.213]; </w:t>
            </w:r>
          </w:p>
          <w:p w14:paraId="5A93A970"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0</m:t>
                  </m:r>
                </m:sub>
              </m:sSub>
            </m:oMath>
            <w:r w:rsidRPr="00A73FF9">
              <w:rPr>
                <w:rFonts w:ascii="Times New Roman" w:eastAsia="宋体" w:hAnsi="Times New Roman"/>
                <w:szCs w:val="20"/>
                <w:lang w:val="en-GB"/>
              </w:rPr>
              <w:t xml:space="preserve"> is given by clause 16.3 of [5, TS 38.213];</w:t>
            </w:r>
          </w:p>
          <w:p w14:paraId="6DD80859"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oMath>
            <w:r w:rsidRPr="00A73FF9">
              <w:rPr>
                <w:rFonts w:ascii="Times New Roman" w:eastAsia="宋体" w:hAnsi="Times New Roman"/>
                <w:szCs w:val="20"/>
                <w:lang w:val="en-GB"/>
              </w:rPr>
              <w:t xml:space="preserve"> is given by</w:t>
            </w:r>
          </w:p>
          <w:p w14:paraId="13C5364C" w14:textId="77777777" w:rsidR="0007797E" w:rsidRPr="00A73FF9" w:rsidRDefault="0007797E" w:rsidP="0007797E">
            <w:pPr>
              <w:spacing w:after="180"/>
              <w:ind w:left="851"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5n</m:t>
                  </m:r>
                </m:e>
                <m:sub>
                  <m:r>
                    <m:rPr>
                      <m:nor/>
                    </m:rPr>
                    <w:rPr>
                      <w:rFonts w:ascii="Cambria Math" w:eastAsia="宋体" w:hAnsi="Cambria Math"/>
                      <w:szCs w:val="20"/>
                      <w:lang w:val="en-GB"/>
                    </w:rPr>
                    <m:t>IRB</m:t>
                  </m:r>
                </m:sub>
                <m:sup>
                  <m:r>
                    <w:rPr>
                      <w:rFonts w:ascii="Cambria Math" w:eastAsia="宋体" w:hAnsi="Cambria Math"/>
                      <w:szCs w:val="20"/>
                      <w:lang w:val="en-GB"/>
                    </w:rPr>
                    <m:t>μ</m:t>
                  </m:r>
                </m:sup>
              </m:sSubSup>
            </m:oMath>
            <w:r w:rsidRPr="00A73FF9">
              <w:rPr>
                <w:rFonts w:ascii="Times New Roman" w:eastAsia="宋体" w:hAnsi="Times New Roman"/>
                <w:szCs w:val="20"/>
                <w:lang w:val="en-GB"/>
              </w:rPr>
              <w:t xml:space="preserve"> </w:t>
            </w:r>
            <w:bookmarkStart w:id="35" w:name="_Hlk23763479"/>
            <w:r w:rsidRPr="00A73FF9">
              <w:rPr>
                <w:rFonts w:ascii="Times New Roman" w:eastAsia="宋体" w:hAnsi="Times New Roman"/>
                <w:szCs w:val="20"/>
                <w:lang w:val="en-GB"/>
              </w:rPr>
              <w:t xml:space="preserve">if the higher-layer parameter </w:t>
            </w:r>
            <w:bookmarkEnd w:id="35"/>
            <w:r w:rsidRPr="00A73FF9">
              <w:rPr>
                <w:rFonts w:ascii="Times New Roman" w:eastAsia="宋体" w:hAnsi="Times New Roman"/>
                <w:i/>
                <w:iCs/>
                <w:szCs w:val="20"/>
                <w:lang w:val="en-GB"/>
              </w:rPr>
              <w:t>transmissionStructureForPSFCH</w:t>
            </w:r>
            <w:r w:rsidRPr="00A73FF9">
              <w:rPr>
                <w:rFonts w:ascii="Times New Roman" w:eastAsia="宋体" w:hAnsi="Times New Roman"/>
                <w:szCs w:val="20"/>
                <w:lang w:val="en-GB"/>
              </w:rPr>
              <w:t xml:space="preserve"> is configured and set to ‘</w:t>
            </w:r>
            <w:r w:rsidRPr="00A73FF9">
              <w:rPr>
                <w:rFonts w:ascii="Times New Roman" w:eastAsia="宋体" w:hAnsi="Times New Roman"/>
                <w:i/>
                <w:iCs/>
                <w:szCs w:val="20"/>
                <w:lang w:val="en-GB"/>
              </w:rPr>
              <w:t>dedicated interlace’</w:t>
            </w:r>
            <w:r w:rsidRPr="00A73FF9">
              <w:rPr>
                <w:rFonts w:ascii="Times New Roman" w:eastAsia="宋体" w:hAnsi="Times New Roman"/>
                <w:szCs w:val="20"/>
                <w:lang w:val="en-GB"/>
              </w:rPr>
              <w:t xml:space="preserve"> and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IRB</m:t>
                  </m:r>
                </m:sub>
                <m:sup>
                  <m:r>
                    <w:rPr>
                      <w:rFonts w:ascii="Cambria Math" w:eastAsia="宋体" w:hAnsi="Cambria Math"/>
                      <w:szCs w:val="20"/>
                      <w:lang w:val="en-GB"/>
                    </w:rPr>
                    <m:t>μ</m:t>
                  </m:r>
                </m:sup>
              </m:sSubSup>
            </m:oMath>
            <w:r w:rsidRPr="00A73FF9">
              <w:rPr>
                <w:rFonts w:ascii="Times New Roman" w:eastAsia="宋体" w:hAnsi="Times New Roman"/>
                <w:szCs w:val="20"/>
                <w:lang w:val="en-GB"/>
              </w:rPr>
              <w:t xml:space="preserve"> is the resource block number within the interlace;</w:t>
            </w:r>
          </w:p>
          <w:p w14:paraId="0FC0ADBF" w14:textId="77777777" w:rsidR="0007797E" w:rsidRPr="00A73FF9" w:rsidRDefault="0007797E" w:rsidP="0007797E">
            <w:pPr>
              <w:spacing w:after="180"/>
              <w:ind w:left="851"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=0</m:t>
              </m:r>
            </m:oMath>
            <w:r w:rsidRPr="00A73FF9">
              <w:rPr>
                <w:rFonts w:ascii="Times New Roman" w:eastAsia="宋体" w:hAnsi="Times New Roman"/>
                <w:szCs w:val="20"/>
                <w:lang w:val="en-GB"/>
              </w:rPr>
              <w:t xml:space="preserve"> otherwise</w:t>
            </w:r>
          </w:p>
          <w:p w14:paraId="6DD62B56"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l=0</m:t>
              </m:r>
            </m:oMath>
            <w:r w:rsidRPr="00A73FF9">
              <w:rPr>
                <w:rFonts w:ascii="Times New Roman" w:eastAsia="宋体" w:hAnsi="Times New Roman"/>
                <w:szCs w:val="20"/>
                <w:lang w:val="en-GB"/>
              </w:rPr>
              <w:t>;</w:t>
            </w:r>
          </w:p>
          <w:p w14:paraId="4C496FDD"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l'</m:t>
              </m:r>
            </m:oMath>
            <w:r w:rsidRPr="00A73FF9">
              <w:rPr>
                <w:rFonts w:ascii="Times New Roman" w:eastAsia="宋体" w:hAnsi="Times New Roman"/>
                <w:szCs w:val="20"/>
                <w:lang w:val="en-GB"/>
              </w:rPr>
              <w:t xml:space="preserve"> is the index of the OFDM symbol in the slot that corresponds to the second OFDM symbol of the PSFCH transmission in the slot given by [5, TS 38.213];</w:t>
            </w:r>
          </w:p>
          <w:p w14:paraId="3855413C"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u=</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r>
                <m:rPr>
                  <m:nor/>
                </m:rPr>
                <w:rPr>
                  <w:rFonts w:ascii="Cambria Math" w:eastAsia="宋体" w:hAnsi="Cambria Math"/>
                  <w:szCs w:val="20"/>
                  <w:lang w:val="en-GB"/>
                </w:rPr>
                <m:t xml:space="preserve"> mod </m:t>
              </m:r>
              <m:r>
                <w:rPr>
                  <w:rFonts w:ascii="Cambria Math" w:eastAsia="宋体" w:hAnsi="Cambria Math"/>
                  <w:szCs w:val="20"/>
                  <w:lang w:val="en-GB"/>
                </w:rPr>
                <m:t>30</m:t>
              </m:r>
            </m:oMath>
            <w:r w:rsidRPr="00A73FF9">
              <w:rPr>
                <w:rFonts w:ascii="Times New Roman" w:eastAsia="宋体" w:hAnsi="Times New Roman"/>
                <w:szCs w:val="20"/>
                <w:lang w:val="en-GB"/>
              </w:rPr>
              <w:t xml:space="preserve"> and </w:t>
            </w:r>
            <m:oMath>
              <m:r>
                <w:rPr>
                  <w:rFonts w:ascii="Cambria Math" w:eastAsia="宋体" w:hAnsi="Cambria Math"/>
                  <w:szCs w:val="20"/>
                  <w:lang w:val="en-GB"/>
                </w:rPr>
                <m:t>v=0</m:t>
              </m:r>
            </m:oMath>
            <w:r w:rsidRPr="00A73FF9">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given by the higher-layer parameter </w:t>
            </w:r>
            <w:r w:rsidRPr="00A73FF9">
              <w:rPr>
                <w:rFonts w:ascii="Times New Roman" w:eastAsia="宋体" w:hAnsi="Times New Roman"/>
                <w:i/>
                <w:iCs/>
                <w:szCs w:val="20"/>
                <w:lang w:val="en-GB"/>
              </w:rPr>
              <w:t>sl-PSFCH-HopID</w:t>
            </w:r>
            <w:r w:rsidRPr="00A73FF9">
              <w:rPr>
                <w:rFonts w:ascii="Times New Roman" w:eastAsia="宋体" w:hAnsi="Times New Roman"/>
                <w:szCs w:val="20"/>
                <w:lang w:val="en-GB"/>
              </w:rPr>
              <w:t xml:space="preserve"> if configured; otherwise, </w:t>
            </w:r>
            <m:oMath>
              <m:r>
                <w:rPr>
                  <w:rFonts w:ascii="Cambria Math" w:eastAsia="宋体" w:hAnsi="Cambria Math"/>
                  <w:szCs w:val="20"/>
                  <w:lang w:val="en-GB"/>
                </w:rPr>
                <m:t>u=0</m:t>
              </m:r>
            </m:oMath>
            <w:r w:rsidRPr="00A73FF9">
              <w:rPr>
                <w:rFonts w:ascii="Times New Roman" w:eastAsia="宋体" w:hAnsi="Times New Roman"/>
                <w:szCs w:val="20"/>
                <w:lang w:val="en-GB"/>
              </w:rPr>
              <w:t>.</w:t>
            </w:r>
          </w:p>
          <w:p w14:paraId="39B46D5E" w14:textId="77777777" w:rsidR="0007797E" w:rsidRPr="00A73FF9" w:rsidRDefault="0007797E" w:rsidP="0007797E">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given by the higher-layer parameter </w:t>
            </w:r>
            <w:r w:rsidRPr="00A73FF9">
              <w:rPr>
                <w:rFonts w:ascii="Times New Roman" w:eastAsia="宋体" w:hAnsi="Times New Roman"/>
                <w:i/>
                <w:iCs/>
                <w:szCs w:val="20"/>
                <w:lang w:val="en-GB"/>
              </w:rPr>
              <w:t>sl-PSFCH-HopID</w:t>
            </w:r>
            <w:r w:rsidRPr="00A73FF9">
              <w:rPr>
                <w:rFonts w:ascii="Times New Roman" w:eastAsia="宋体" w:hAnsi="Times New Roman"/>
                <w:szCs w:val="20"/>
                <w:lang w:val="en-GB"/>
              </w:rPr>
              <w:t xml:space="preserve"> if configured; otherwise, </w:t>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r>
                <w:rPr>
                  <w:rFonts w:ascii="Cambria Math" w:eastAsia="宋体" w:hAnsi="Cambria Math"/>
                  <w:szCs w:val="20"/>
                  <w:lang w:val="en-GB"/>
                </w:rPr>
                <m:t>=0</m:t>
              </m:r>
            </m:oMath>
            <w:r w:rsidRPr="00A73FF9">
              <w:rPr>
                <w:rFonts w:ascii="Times New Roman" w:eastAsia="宋体" w:hAnsi="Times New Roman"/>
                <w:szCs w:val="20"/>
                <w:lang w:val="en-GB"/>
              </w:rPr>
              <w:t>.</w:t>
            </w:r>
          </w:p>
          <w:p w14:paraId="59D48F6E" w14:textId="77777777" w:rsidR="0007797E" w:rsidRPr="00AA7A04" w:rsidRDefault="0007797E" w:rsidP="0007797E">
            <w:pPr>
              <w:keepNext/>
              <w:keepLines/>
              <w:spacing w:before="120" w:after="180"/>
              <w:ind w:left="1701" w:hanging="1701"/>
              <w:outlineLvl w:val="4"/>
              <w:rPr>
                <w:rFonts w:ascii="Arial" w:eastAsia="宋体" w:hAnsi="Arial"/>
                <w:sz w:val="22"/>
                <w:szCs w:val="20"/>
                <w:lang w:val="en-GB"/>
              </w:rPr>
            </w:pPr>
            <w:bookmarkStart w:id="36" w:name="_Toc11324488"/>
            <w:bookmarkStart w:id="37" w:name="_Toc29230457"/>
            <w:bookmarkStart w:id="38" w:name="_Toc36026716"/>
            <w:bookmarkStart w:id="39" w:name="_Toc45107555"/>
            <w:bookmarkStart w:id="40" w:name="_Toc51774224"/>
            <w:bookmarkStart w:id="41" w:name="_Toc106014915"/>
            <w:r w:rsidRPr="00AA7A04">
              <w:rPr>
                <w:rFonts w:ascii="Arial" w:eastAsia="宋体" w:hAnsi="Arial"/>
                <w:sz w:val="22"/>
                <w:szCs w:val="20"/>
                <w:lang w:val="en-GB"/>
              </w:rPr>
              <w:t>8.3.4.2.2</w:t>
            </w:r>
            <w:r w:rsidRPr="00AA7A04">
              <w:rPr>
                <w:rFonts w:ascii="Arial" w:eastAsia="宋体" w:hAnsi="Arial"/>
                <w:sz w:val="22"/>
                <w:szCs w:val="20"/>
                <w:lang w:val="en-GB"/>
              </w:rPr>
              <w:tab/>
              <w:t>Mapping to physical resources</w:t>
            </w:r>
            <w:bookmarkEnd w:id="36"/>
            <w:bookmarkEnd w:id="37"/>
            <w:bookmarkEnd w:id="38"/>
            <w:bookmarkEnd w:id="39"/>
            <w:bookmarkEnd w:id="40"/>
            <w:bookmarkEnd w:id="41"/>
          </w:p>
          <w:p w14:paraId="4A8F5876" w14:textId="77777777" w:rsidR="0007797E" w:rsidRPr="00AA7A04" w:rsidRDefault="0007797E" w:rsidP="0007797E">
            <w:pPr>
              <w:spacing w:after="180"/>
              <w:rPr>
                <w:rFonts w:ascii="Times New Roman" w:eastAsia="等线" w:hAnsi="Times New Roman"/>
                <w:szCs w:val="20"/>
                <w:lang w:val="en-GB"/>
              </w:rPr>
            </w:pPr>
            <w:r w:rsidRPr="00AA7A04">
              <w:rPr>
                <w:rFonts w:ascii="Times New Roman" w:eastAsia="等线" w:hAnsi="Times New Roman"/>
                <w:szCs w:val="20"/>
                <w:lang w:val="en-GB"/>
              </w:rPr>
              <w:t xml:space="preserve">The sequence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n</m:t>
                  </m:r>
                </m:e>
              </m:d>
            </m:oMath>
            <w:r w:rsidRPr="00AA7A04">
              <w:rPr>
                <w:rFonts w:ascii="Times New Roman" w:eastAsia="等线" w:hAnsi="Times New Roman"/>
                <w:szCs w:val="20"/>
                <w:lang w:val="en-GB"/>
              </w:rPr>
              <w:t xml:space="preserve"> shall be multiplied with the amplitude scaling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Cambria Math" w:eastAsia="等线" w:hAnsi="Cambria Math"/>
                      <w:szCs w:val="20"/>
                      <w:lang w:val="en-GB"/>
                    </w:rPr>
                    <m:t>PSFCH</m:t>
                  </m:r>
                </m:sub>
              </m:sSub>
            </m:oMath>
            <w:r w:rsidRPr="00AA7A04">
              <w:rPr>
                <w:rFonts w:ascii="Times New Roman" w:eastAsia="等线" w:hAnsi="Times New Roman"/>
                <w:szCs w:val="20"/>
                <w:lang w:val="en-GB"/>
              </w:rPr>
              <w:t xml:space="preserve"> in order to conform to the transmit power specified in [5, TS 38.213] and mapped in sequence starting with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0</m:t>
                  </m:r>
                </m:e>
              </m:d>
            </m:oMath>
            <w:r w:rsidRPr="00AA7A04">
              <w:rPr>
                <w:rFonts w:ascii="Times New Roman" w:eastAsia="等线" w:hAnsi="Times New Roman"/>
                <w:szCs w:val="20"/>
                <w:lang w:val="en-GB"/>
              </w:rPr>
              <w:t xml:space="preserve">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AA7A04">
              <w:rPr>
                <w:rFonts w:ascii="Times New Roman" w:eastAsia="等线" w:hAnsi="Times New Roman"/>
                <w:szCs w:val="20"/>
                <w:lang w:val="en-GB"/>
              </w:rPr>
              <w:t xml:space="preserve"> assigned for transmission </w:t>
            </w:r>
            <w:r w:rsidRPr="00AA7A04">
              <w:rPr>
                <w:rFonts w:ascii="Times New Roman" w:eastAsia="等线" w:hAnsi="Times New Roman"/>
                <w:szCs w:val="20"/>
                <w:lang w:val="en-GB" w:eastAsia="ko-KR"/>
              </w:rPr>
              <w:t xml:space="preserve">of the second PSFCH symbol </w:t>
            </w:r>
            <w:r w:rsidRPr="00AA7A04">
              <w:rPr>
                <w:rFonts w:ascii="Times New Roman" w:eastAsia="等线" w:hAnsi="Times New Roman"/>
                <w:szCs w:val="20"/>
                <w:lang w:val="en-GB"/>
              </w:rPr>
              <w:t xml:space="preserve">according to clause 16.3 of [5, TS 38.213] in increasing order of the index </w:t>
            </w:r>
            <m:oMath>
              <m:r>
                <w:rPr>
                  <w:rFonts w:ascii="Cambria Math" w:eastAsia="等线" w:hAnsi="Cambria Math"/>
                  <w:szCs w:val="20"/>
                  <w:lang w:val="en-GB"/>
                </w:rPr>
                <m:t>k</m:t>
              </m:r>
            </m:oMath>
            <w:r w:rsidRPr="00AA7A04">
              <w:rPr>
                <w:rFonts w:ascii="Times New Roman" w:eastAsia="Batang" w:hAnsi="Times New Roman"/>
                <w:szCs w:val="20"/>
                <w:lang w:val="en-GB" w:eastAsia="ko-KR"/>
              </w:rPr>
              <w:t xml:space="preserve"> over the assigned physical resources</w:t>
            </w:r>
            <w:r w:rsidRPr="00AA7A04">
              <w:rPr>
                <w:rFonts w:ascii="Times New Roman" w:eastAsia="等线" w:hAnsi="Times New Roman"/>
                <w:szCs w:val="20"/>
                <w:lang w:val="en-GB"/>
              </w:rPr>
              <w:t xml:space="preserve"> on antenna port</w:t>
            </w:r>
            <m:oMath>
              <m:r>
                <w:rPr>
                  <w:rFonts w:ascii="Cambria Math" w:eastAsia="等线" w:hAnsi="Cambria Math"/>
                  <w:szCs w:val="20"/>
                  <w:lang w:val="en-GB"/>
                </w:rPr>
                <m:t xml:space="preserve"> p=5000</m:t>
              </m:r>
            </m:oMath>
            <w:r w:rsidRPr="00AA7A04">
              <w:rPr>
                <w:rFonts w:ascii="Times New Roman" w:eastAsia="等线" w:hAnsi="Times New Roman"/>
                <w:szCs w:val="20"/>
                <w:lang w:val="en-GB"/>
              </w:rPr>
              <w:t xml:space="preserve">. </w:t>
            </w:r>
          </w:p>
          <w:p w14:paraId="7841771D" w14:textId="77777777" w:rsidR="0007797E" w:rsidRPr="00AA7A04" w:rsidRDefault="0007797E" w:rsidP="0007797E">
            <w:pPr>
              <w:spacing w:after="180"/>
              <w:rPr>
                <w:rFonts w:ascii="Times New Roman" w:eastAsia="等线" w:hAnsi="Times New Roman"/>
                <w:szCs w:val="20"/>
                <w:lang w:val="en-GB"/>
              </w:rPr>
            </w:pPr>
            <w:r w:rsidRPr="00AA7A04">
              <w:rPr>
                <w:rFonts w:ascii="Times New Roman" w:eastAsia="Batang" w:hAnsi="Times New Roman"/>
                <w:szCs w:val="20"/>
                <w:lang w:val="en-GB" w:eastAsia="ko-KR"/>
              </w:rPr>
              <w:t>The resource elements used for the PSFCH in the OFDM symbol in the mapping operation above shall be duplicated in the immediately preceding OFDM symbol.</w:t>
            </w:r>
          </w:p>
          <w:p w14:paraId="028381FC" w14:textId="77777777" w:rsidR="0007797E" w:rsidRPr="007B2B24" w:rsidRDefault="0007797E" w:rsidP="0007797E">
            <w:pPr>
              <w:spacing w:after="180"/>
              <w:rPr>
                <w:rFonts w:ascii="Times New Roman" w:eastAsia="Batang" w:hAnsi="Times New Roman"/>
                <w:color w:val="FF0000"/>
                <w:szCs w:val="20"/>
                <w:lang w:val="en-GB" w:eastAsia="ko-KR"/>
              </w:rPr>
            </w:pPr>
            <w:r w:rsidRPr="007B2B24">
              <w:rPr>
                <w:rFonts w:ascii="Times New Roman" w:eastAsia="Batang" w:hAnsi="Times New Roman"/>
                <w:color w:val="FF0000"/>
                <w:szCs w:val="20"/>
                <w:lang w:val="en-GB" w:eastAsia="ko-KR"/>
              </w:rPr>
              <w:t xml:space="preserve">If the higher-layer parameter </w:t>
            </w:r>
            <w:r w:rsidRPr="007B2B24">
              <w:rPr>
                <w:rFonts w:ascii="Times New Roman" w:eastAsia="Batang" w:hAnsi="Times New Roman"/>
                <w:i/>
                <w:iCs/>
                <w:color w:val="FF0000"/>
                <w:szCs w:val="20"/>
                <w:lang w:val="en-GB" w:eastAsia="ko-KR"/>
              </w:rPr>
              <w:t>transmissionStructureForPSFCH</w:t>
            </w:r>
            <w:r w:rsidRPr="007B2B24">
              <w:rPr>
                <w:rFonts w:ascii="Times New Roman" w:eastAsia="Batang" w:hAnsi="Times New Roman"/>
                <w:color w:val="FF0000"/>
                <w:szCs w:val="20"/>
                <w:lang w:val="en-GB" w:eastAsia="ko-KR"/>
              </w:rPr>
              <w:t xml:space="preserve"> is configured and set to ‘</w:t>
            </w:r>
            <w:r w:rsidRPr="007B2B24">
              <w:rPr>
                <w:rFonts w:ascii="Times New Roman" w:eastAsia="Batang" w:hAnsi="Times New Roman"/>
                <w:i/>
                <w:iCs/>
                <w:color w:val="FF0000"/>
                <w:szCs w:val="20"/>
                <w:lang w:val="en-GB" w:eastAsia="ko-KR"/>
              </w:rPr>
              <w:t>dedicated interlace</w:t>
            </w:r>
            <w:r w:rsidRPr="007B2B24">
              <w:rPr>
                <w:rFonts w:ascii="Times New Roman" w:eastAsia="Batang" w:hAnsi="Times New Roman"/>
                <w:color w:val="FF0000"/>
                <w:szCs w:val="20"/>
                <w:lang w:val="en-GB"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0A1E4A23" w14:textId="77777777" w:rsidR="0007797E" w:rsidRDefault="0007797E" w:rsidP="0007797E">
            <w:pPr>
              <w:spacing w:after="180"/>
              <w:rPr>
                <w:rFonts w:ascii="Times New Roman" w:eastAsia="Batang" w:hAnsi="Times New Roman"/>
                <w:color w:val="FF0000"/>
                <w:szCs w:val="20"/>
                <w:lang w:val="en-GB" w:eastAsia="ko-KR"/>
              </w:rPr>
            </w:pPr>
            <w:r w:rsidRPr="007B2B24">
              <w:rPr>
                <w:rFonts w:ascii="Times New Roman" w:eastAsia="Batang" w:hAnsi="Times New Roman"/>
                <w:color w:val="FF0000"/>
                <w:szCs w:val="20"/>
                <w:lang w:val="en-GB" w:eastAsia="ko-KR"/>
              </w:rPr>
              <w:t xml:space="preserve">If the higher-layer parameter </w:t>
            </w:r>
            <w:r w:rsidRPr="007B2B24">
              <w:rPr>
                <w:rFonts w:ascii="Times New Roman" w:eastAsia="Batang" w:hAnsi="Times New Roman"/>
                <w:i/>
                <w:iCs/>
                <w:color w:val="FF0000"/>
                <w:szCs w:val="20"/>
                <w:lang w:val="en-GB" w:eastAsia="ko-KR"/>
              </w:rPr>
              <w:t>transmissionStructreForPSFCH</w:t>
            </w:r>
            <w:r w:rsidRPr="007B2B24">
              <w:rPr>
                <w:rFonts w:ascii="Times New Roman" w:eastAsia="Batang" w:hAnsi="Times New Roman"/>
                <w:color w:val="FF0000"/>
                <w:szCs w:val="20"/>
                <w:lang w:val="en-GB" w:eastAsia="ko-KR"/>
              </w:rPr>
              <w:t xml:space="preserve"> is configured and set to ‘</w:t>
            </w:r>
            <w:r w:rsidRPr="007B2B24">
              <w:rPr>
                <w:rFonts w:ascii="Times New Roman" w:eastAsia="Batang" w:hAnsi="Times New Roman"/>
                <w:i/>
                <w:iCs/>
                <w:color w:val="FF0000"/>
                <w:szCs w:val="20"/>
                <w:lang w:val="en-GB" w:eastAsia="ko-KR"/>
              </w:rPr>
              <w:t>dedicated PRB</w:t>
            </w:r>
            <w:r w:rsidRPr="007B2B24">
              <w:rPr>
                <w:rFonts w:ascii="Times New Roman" w:eastAsia="Batang" w:hAnsi="Times New Roman"/>
                <w:color w:val="FF0000"/>
                <w:szCs w:val="20"/>
                <w:lang w:val="en-GB"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eastAsia="Batang" w:hAnsi="Cambria Math"/>
                  <w:color w:val="FF0000"/>
                  <w:szCs w:val="20"/>
                  <w:lang w:val="en-GB" w:eastAsia="ko-KR"/>
                </w:rPr>
                <m:t>α</m:t>
              </m:r>
            </m:oMath>
            <w:r w:rsidRPr="007B2B24">
              <w:rPr>
                <w:rFonts w:ascii="Times New Roman" w:eastAsia="Batang" w:hAnsi="Times New Roman"/>
                <w:color w:val="FF0000"/>
                <w:szCs w:val="20"/>
                <w:lang w:val="en-GB" w:eastAsia="ko-KR"/>
              </w:rPr>
              <w:t xml:space="preserve"> on each resource block assigned for transmission of the common interlace is up to UE implementation.</w:t>
            </w:r>
          </w:p>
          <w:p w14:paraId="5CE7FF63" w14:textId="77777777" w:rsidR="0007797E" w:rsidRPr="00887608" w:rsidRDefault="0007797E" w:rsidP="0007797E">
            <w:pPr>
              <w:spacing w:before="120" w:after="120"/>
              <w:jc w:val="center"/>
              <w:rPr>
                <w:rFonts w:ascii="Times New Roman"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tc>
      </w:tr>
    </w:tbl>
    <w:p w14:paraId="1D6DB95B" w14:textId="3F00F791" w:rsidR="00224773" w:rsidRDefault="00224773" w:rsidP="0044119D">
      <w:pPr>
        <w:pStyle w:val="3"/>
        <w:ind w:left="0" w:firstLine="261"/>
        <w:rPr>
          <w:b w:val="0"/>
          <w:bCs w:val="0"/>
          <w:lang w:eastAsia="zh-CN"/>
        </w:rPr>
      </w:pPr>
      <w:bookmarkStart w:id="42" w:name="_Ref134731548"/>
      <w:bookmarkStart w:id="43" w:name="_Hlk146633064"/>
      <w:bookmarkStart w:id="44" w:name="_Hlk146633082"/>
      <w:r w:rsidRPr="00877053">
        <w:rPr>
          <w:b w:val="0"/>
          <w:bCs w:val="0"/>
          <w:lang w:eastAsia="zh-CN"/>
        </w:rPr>
        <w:t xml:space="preserve">PSFCH </w:t>
      </w:r>
      <w:bookmarkEnd w:id="42"/>
      <w:r w:rsidR="003138F3">
        <w:rPr>
          <w:b w:val="0"/>
          <w:bCs w:val="0"/>
          <w:lang w:eastAsia="zh-CN"/>
        </w:rPr>
        <w:t>resource indication</w:t>
      </w:r>
      <w:bookmarkEnd w:id="43"/>
    </w:p>
    <w:p w14:paraId="08D0E699" w14:textId="6794E147" w:rsidR="00F831B2" w:rsidRPr="00602370" w:rsidRDefault="00843833" w:rsidP="00602370">
      <w:pPr>
        <w:spacing w:before="120" w:after="120"/>
        <w:jc w:val="both"/>
        <w:rPr>
          <w:rFonts w:ascii="Times New Roman" w:eastAsiaTheme="minorEastAsia" w:hAnsi="Times New Roman"/>
          <w:lang w:val="en-GB" w:eastAsia="zh-CN"/>
        </w:rPr>
      </w:pPr>
      <w:r>
        <w:rPr>
          <w:rFonts w:ascii="Times New Roman" w:eastAsiaTheme="minorEastAsia" w:hAnsi="Times New Roman"/>
          <w:lang w:val="en-GB" w:eastAsia="zh-CN"/>
        </w:rPr>
        <w:t>T</w:t>
      </w:r>
      <w:r w:rsidR="00F831B2" w:rsidRPr="00602370">
        <w:rPr>
          <w:rFonts w:ascii="Times New Roman" w:eastAsiaTheme="minorEastAsia" w:hAnsi="Times New Roman"/>
          <w:lang w:val="en-GB" w:eastAsia="zh-CN"/>
        </w:rPr>
        <w:t>he</w:t>
      </w:r>
      <w:r>
        <w:rPr>
          <w:rFonts w:ascii="Times New Roman" w:eastAsiaTheme="minorEastAsia" w:hAnsi="Times New Roman"/>
          <w:lang w:val="en-GB" w:eastAsia="zh-CN"/>
        </w:rPr>
        <w:t xml:space="preserve"> value range of</w:t>
      </w:r>
      <w:r w:rsidR="00F831B2" w:rsidRPr="00602370">
        <w:rPr>
          <w:rFonts w:ascii="Times New Roman" w:eastAsiaTheme="minorEastAsia" w:hAnsi="Times New Roman"/>
          <w:lang w:val="en-GB" w:eastAsia="zh-CN"/>
        </w:rPr>
        <w:t xml:space="preserve"> higher layer parameter </w:t>
      </w:r>
      <w:r w:rsidR="00F831B2" w:rsidRPr="002D0DE2">
        <w:rPr>
          <w:rFonts w:ascii="Times New Roman" w:eastAsia="宋体" w:hAnsi="Times New Roman"/>
          <w:i/>
          <w:iCs/>
          <w:szCs w:val="20"/>
          <w:lang w:val="en-GB"/>
        </w:rPr>
        <w:t>sl-PSFCH-RB-SetList</w:t>
      </w:r>
      <w:r w:rsidR="00F831B2" w:rsidRPr="00602370">
        <w:rPr>
          <w:rFonts w:ascii="Times New Roman" w:eastAsiaTheme="minorEastAsia" w:hAnsi="Times New Roman"/>
          <w:lang w:val="en-GB" w:eastAsia="zh-CN"/>
        </w:rPr>
        <w:t xml:space="preserve"> </w:t>
      </w:r>
      <w:r>
        <w:rPr>
          <w:rFonts w:ascii="Times New Roman" w:eastAsiaTheme="minorEastAsia" w:hAnsi="Times New Roman"/>
          <w:lang w:val="en-GB" w:eastAsia="zh-CN"/>
        </w:rPr>
        <w:t>has</w:t>
      </w:r>
      <w:r w:rsidR="00F831B2" w:rsidRPr="00602370">
        <w:rPr>
          <w:rFonts w:ascii="Times New Roman" w:eastAsiaTheme="minorEastAsia" w:hAnsi="Times New Roman"/>
          <w:lang w:val="en-GB" w:eastAsia="zh-CN"/>
        </w:rPr>
        <w:t xml:space="preserve"> not</w:t>
      </w:r>
      <w:r>
        <w:rPr>
          <w:rFonts w:ascii="Times New Roman" w:eastAsiaTheme="minorEastAsia" w:hAnsi="Times New Roman"/>
          <w:lang w:val="en-GB" w:eastAsia="zh-CN"/>
        </w:rPr>
        <w:t xml:space="preserve"> been</w:t>
      </w:r>
      <w:r w:rsidR="00F831B2" w:rsidRPr="00602370">
        <w:rPr>
          <w:rFonts w:ascii="Times New Roman" w:eastAsiaTheme="minorEastAsia" w:hAnsi="Times New Roman"/>
          <w:lang w:val="en-GB" w:eastAsia="zh-CN"/>
        </w:rPr>
        <w:t xml:space="preserve"> decided. This parameter is used to indicate the set of PRBs that are actually used for PSFCH transmission and reception of n-th PSFCH occasion of </w:t>
      </w:r>
      <w:r w:rsidR="00F831B2" w:rsidRPr="00602370">
        <w:rPr>
          <w:rFonts w:ascii="Times New Roman" w:eastAsiaTheme="minorEastAsia" w:hAnsi="Times New Roman"/>
          <w:lang w:val="en-GB" w:eastAsia="zh-CN"/>
        </w:rPr>
        <w:lastRenderedPageBreak/>
        <w:t>a PSCCH/PSSCH transmission</w:t>
      </w:r>
      <w:r>
        <w:rPr>
          <w:rFonts w:ascii="Times New Roman" w:eastAsiaTheme="minorEastAsia" w:hAnsi="Times New Roman"/>
          <w:lang w:val="en-GB" w:eastAsia="zh-CN"/>
        </w:rPr>
        <w:t>,</w:t>
      </w:r>
      <w:r w:rsidR="00F831B2" w:rsidRPr="00602370">
        <w:rPr>
          <w:rFonts w:ascii="Times New Roman" w:eastAsiaTheme="minorEastAsia" w:hAnsi="Times New Roman"/>
          <w:lang w:val="en-GB" w:eastAsia="zh-CN"/>
        </w:rPr>
        <w:t xml:space="preserve"> </w:t>
      </w:r>
      <w:r>
        <w:rPr>
          <w:rFonts w:ascii="Times New Roman" w:eastAsiaTheme="minorEastAsia" w:hAnsi="Times New Roman"/>
          <w:lang w:val="en-GB" w:eastAsia="zh-CN"/>
        </w:rPr>
        <w:t>where</w:t>
      </w:r>
      <w:r w:rsidR="00F831B2" w:rsidRPr="00602370">
        <w:rPr>
          <w:rFonts w:ascii="Times New Roman" w:eastAsiaTheme="minorEastAsia" w:hAnsi="Times New Roman"/>
          <w:lang w:val="en-GB" w:eastAsia="zh-CN"/>
        </w:rPr>
        <w:t xml:space="preserve"> the N candidate PSFCH occasion(s) are associated with N different PRB sets. </w:t>
      </w:r>
      <w:r w:rsidRPr="001F151F">
        <w:rPr>
          <w:rFonts w:ascii="Times New Roman" w:eastAsiaTheme="minorEastAsia" w:hAnsi="Times New Roman"/>
          <w:lang w:val="en-GB" w:eastAsia="zh-CN"/>
        </w:rPr>
        <w:t>Thus,</w:t>
      </w:r>
      <w:r w:rsidR="00F831B2" w:rsidRPr="00602370">
        <w:rPr>
          <w:rFonts w:ascii="Times New Roman" w:eastAsiaTheme="minorEastAsia" w:hAnsi="Times New Roman"/>
          <w:lang w:val="en-GB" w:eastAsia="zh-CN"/>
        </w:rPr>
        <w:t xml:space="preserve"> this parameter should include N bit string. In addition, to indicate the accurate PRB location of each bit string within resource pool, each bit string should include all the PRBs in the resource pool. Given the resource pool in SL-U contains at least one RB set, the smallest length of one bit string should be </w:t>
      </w:r>
      <w:r w:rsidR="0099049B">
        <w:rPr>
          <w:rFonts w:ascii="Times New Roman" w:eastAsiaTheme="minorEastAsia" w:hAnsi="Times New Roman"/>
          <w:lang w:val="en-GB" w:eastAsia="zh-CN"/>
        </w:rPr>
        <w:t>51 in 30KHz</w:t>
      </w:r>
      <w:r>
        <w:rPr>
          <w:rFonts w:ascii="Times New Roman" w:eastAsiaTheme="minorEastAsia" w:hAnsi="Times New Roman"/>
          <w:lang w:val="en-GB" w:eastAsia="zh-CN"/>
        </w:rPr>
        <w:t>,</w:t>
      </w:r>
      <w:r w:rsidR="00F831B2" w:rsidRPr="00602370">
        <w:rPr>
          <w:rFonts w:ascii="Times New Roman" w:eastAsiaTheme="minorEastAsia" w:hAnsi="Times New Roman"/>
          <w:lang w:val="en-GB" w:eastAsia="zh-CN"/>
        </w:rPr>
        <w:t xml:space="preserve"> </w:t>
      </w:r>
      <w:r>
        <w:rPr>
          <w:rFonts w:ascii="Times New Roman" w:eastAsiaTheme="minorEastAsia" w:hAnsi="Times New Roman"/>
          <w:lang w:val="en-GB" w:eastAsia="zh-CN"/>
        </w:rPr>
        <w:t>a</w:t>
      </w:r>
      <w:r w:rsidR="00F831B2" w:rsidRPr="00602370">
        <w:rPr>
          <w:rFonts w:ascii="Times New Roman" w:eastAsiaTheme="minorEastAsia" w:hAnsi="Times New Roman"/>
          <w:lang w:val="en-GB" w:eastAsia="zh-CN"/>
        </w:rPr>
        <w:t>nd the biggest length of one bit string should be 275, which is same as the biggest size of BWP.</w:t>
      </w:r>
      <w:r w:rsidR="00F831B2" w:rsidRPr="00602370">
        <w:rPr>
          <w:rFonts w:ascii="Times New Roman" w:hAnsi="Times New Roman"/>
        </w:rPr>
        <w:t xml:space="preserve"> </w:t>
      </w:r>
      <w:r w:rsidR="00F831B2" w:rsidRPr="00602370">
        <w:rPr>
          <w:rFonts w:ascii="Times New Roman" w:eastAsiaTheme="minorEastAsia" w:hAnsi="Times New Roman"/>
          <w:lang w:val="en-GB" w:eastAsia="zh-CN"/>
        </w:rPr>
        <w:t>Thus</w:t>
      </w:r>
      <w:r>
        <w:rPr>
          <w:rFonts w:ascii="Times New Roman" w:eastAsiaTheme="minorEastAsia" w:hAnsi="Times New Roman"/>
          <w:lang w:val="en-GB" w:eastAsia="zh-CN"/>
        </w:rPr>
        <w:t>,</w:t>
      </w:r>
      <w:r w:rsidR="00F831B2" w:rsidRPr="00602370">
        <w:rPr>
          <w:rFonts w:ascii="Times New Roman" w:eastAsiaTheme="minorEastAsia" w:hAnsi="Times New Roman"/>
          <w:lang w:val="en-GB" w:eastAsia="zh-CN"/>
        </w:rPr>
        <w:t xml:space="preserve"> the value range for parameter </w:t>
      </w:r>
      <w:r w:rsidR="00F831B2" w:rsidRPr="002D0DE2">
        <w:rPr>
          <w:rFonts w:ascii="Times New Roman" w:eastAsia="宋体" w:hAnsi="Times New Roman"/>
          <w:i/>
          <w:iCs/>
          <w:szCs w:val="20"/>
          <w:lang w:val="en-GB"/>
        </w:rPr>
        <w:t>sl-PSFCH-RB-SetList</w:t>
      </w:r>
      <w:r w:rsidR="00F831B2" w:rsidRPr="00602370">
        <w:rPr>
          <w:rFonts w:ascii="Times New Roman" w:eastAsiaTheme="minorEastAsia" w:hAnsi="Times New Roman"/>
          <w:lang w:val="en-GB" w:eastAsia="zh-CN"/>
        </w:rPr>
        <w:t xml:space="preserve"> should be updated as below:</w:t>
      </w:r>
    </w:p>
    <w:tbl>
      <w:tblPr>
        <w:tblW w:w="9304" w:type="dxa"/>
        <w:tblLayout w:type="fixed"/>
        <w:tblLook w:val="04A0" w:firstRow="1" w:lastRow="0" w:firstColumn="1" w:lastColumn="0" w:noHBand="0" w:noVBand="1"/>
      </w:tblPr>
      <w:tblGrid>
        <w:gridCol w:w="1534"/>
        <w:gridCol w:w="3680"/>
        <w:gridCol w:w="1687"/>
        <w:gridCol w:w="920"/>
        <w:gridCol w:w="1483"/>
      </w:tblGrid>
      <w:tr w:rsidR="00F831B2" w:rsidRPr="00EF7013" w14:paraId="4773D338" w14:textId="77777777" w:rsidTr="00DC5E65">
        <w:trPr>
          <w:trHeight w:val="4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B3B0C" w14:textId="77777777" w:rsidR="00F831B2" w:rsidRPr="00EF7013" w:rsidRDefault="00F831B2" w:rsidP="00DC5E65">
            <w:pPr>
              <w:suppressAutoHyphens/>
              <w:jc w:val="center"/>
              <w:rPr>
                <w:rFonts w:ascii="Times New Roman" w:eastAsia="等线" w:hAnsi="Times New Roman"/>
                <w:b/>
                <w:bCs/>
                <w:szCs w:val="20"/>
                <w:lang w:eastAsia="zh-CN"/>
              </w:rPr>
            </w:pPr>
            <w:r w:rsidRPr="00EF7013">
              <w:rPr>
                <w:rFonts w:ascii="Times New Roman" w:eastAsia="等线" w:hAnsi="Times New Roman"/>
                <w:b/>
                <w:bCs/>
                <w:szCs w:val="20"/>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02850F6F" w14:textId="77777777" w:rsidR="00F831B2" w:rsidRPr="00EF7013" w:rsidRDefault="00F831B2" w:rsidP="00DC5E65">
            <w:pPr>
              <w:jc w:val="both"/>
              <w:rPr>
                <w:rFonts w:ascii="Times New Roman" w:eastAsia="等线" w:hAnsi="Times New Roman"/>
                <w:b/>
                <w:bCs/>
                <w:szCs w:val="20"/>
                <w:lang w:eastAsia="zh-CN"/>
              </w:rPr>
            </w:pPr>
            <w:r w:rsidRPr="00EF7013">
              <w:rPr>
                <w:rFonts w:ascii="Times New Roman" w:eastAsia="等线" w:hAnsi="Times New Roman"/>
                <w:b/>
                <w:bCs/>
                <w:szCs w:val="20"/>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5ADC128" w14:textId="77777777" w:rsidR="00F831B2" w:rsidRPr="00EF7013" w:rsidRDefault="00F831B2" w:rsidP="00DC5E65">
            <w:pPr>
              <w:jc w:val="center"/>
              <w:rPr>
                <w:rFonts w:ascii="Times New Roman" w:eastAsia="等线" w:hAnsi="Times New Roman"/>
                <w:b/>
                <w:bCs/>
                <w:szCs w:val="20"/>
                <w:lang w:eastAsia="zh-CN"/>
              </w:rPr>
            </w:pPr>
            <w:r w:rsidRPr="00EF7013">
              <w:rPr>
                <w:rFonts w:ascii="Times New Roman" w:eastAsia="等线" w:hAnsi="Times New Roman"/>
                <w:b/>
                <w:bCs/>
                <w:szCs w:val="20"/>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5D7FF57" w14:textId="77777777" w:rsidR="00F831B2" w:rsidRPr="00EF7013" w:rsidRDefault="00F831B2" w:rsidP="00DC5E65">
            <w:pPr>
              <w:jc w:val="center"/>
              <w:rPr>
                <w:rFonts w:ascii="Times New Roman" w:eastAsia="等线" w:hAnsi="Times New Roman"/>
                <w:b/>
                <w:bCs/>
                <w:szCs w:val="20"/>
                <w:lang w:eastAsia="zh-CN"/>
              </w:rPr>
            </w:pPr>
            <w:r w:rsidRPr="00EF7013">
              <w:rPr>
                <w:rFonts w:ascii="Times New Roman" w:eastAsia="等线" w:hAnsi="Times New Roman"/>
                <w:b/>
                <w:bCs/>
                <w:szCs w:val="20"/>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A6B74FD" w14:textId="77777777" w:rsidR="00F831B2" w:rsidRPr="00EF7013" w:rsidRDefault="00F831B2" w:rsidP="00DC5E65">
            <w:pPr>
              <w:jc w:val="center"/>
              <w:rPr>
                <w:rFonts w:ascii="Times New Roman" w:eastAsia="等线" w:hAnsi="Times New Roman"/>
                <w:b/>
                <w:bCs/>
                <w:szCs w:val="20"/>
                <w:lang w:eastAsia="zh-CN"/>
              </w:rPr>
            </w:pPr>
            <w:r w:rsidRPr="00EF7013">
              <w:rPr>
                <w:rFonts w:ascii="Times New Roman" w:eastAsia="等线" w:hAnsi="Times New Roman"/>
                <w:b/>
                <w:bCs/>
                <w:szCs w:val="20"/>
                <w:lang w:eastAsia="zh-CN"/>
              </w:rPr>
              <w:t>Per (UE, cell, TRP, …)</w:t>
            </w:r>
          </w:p>
        </w:tc>
      </w:tr>
      <w:tr w:rsidR="00F831B2" w:rsidRPr="00EF7013" w14:paraId="71C028AF" w14:textId="77777777" w:rsidTr="00DC5E65">
        <w:trPr>
          <w:trHeight w:val="400"/>
        </w:trPr>
        <w:tc>
          <w:tcPr>
            <w:tcW w:w="1418" w:type="dxa"/>
            <w:tcBorders>
              <w:top w:val="nil"/>
              <w:left w:val="single" w:sz="4" w:space="0" w:color="auto"/>
              <w:bottom w:val="single" w:sz="4" w:space="0" w:color="auto"/>
              <w:right w:val="single" w:sz="4" w:space="0" w:color="auto"/>
            </w:tcBorders>
            <w:shd w:val="clear" w:color="auto" w:fill="auto"/>
            <w:vAlign w:val="center"/>
          </w:tcPr>
          <w:p w14:paraId="417AE5DB" w14:textId="77777777" w:rsidR="00F831B2" w:rsidRPr="00EF7013" w:rsidRDefault="00F831B2" w:rsidP="00DC5E65">
            <w:pPr>
              <w:suppressAutoHyphens/>
              <w:jc w:val="center"/>
              <w:rPr>
                <w:rFonts w:ascii="Times New Roman" w:eastAsia="等线" w:hAnsi="Times New Roman"/>
                <w:color w:val="000000"/>
                <w:szCs w:val="20"/>
                <w:lang w:eastAsia="zh-CN"/>
              </w:rPr>
            </w:pPr>
            <w:r w:rsidRPr="00EF7013">
              <w:rPr>
                <w:rFonts w:ascii="Times New Roman" w:eastAsia="等线" w:hAnsi="Times New Roman"/>
                <w:color w:val="000000"/>
                <w:szCs w:val="20"/>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22D0EC96" w14:textId="77777777" w:rsidR="00F831B2" w:rsidRPr="00EF7013" w:rsidRDefault="00F831B2" w:rsidP="00DC5E65">
            <w:pPr>
              <w:jc w:val="both"/>
              <w:rPr>
                <w:rFonts w:ascii="Times New Roman" w:eastAsia="等线" w:hAnsi="Times New Roman"/>
                <w:color w:val="000000"/>
                <w:szCs w:val="20"/>
                <w:lang w:eastAsia="zh-CN"/>
              </w:rPr>
            </w:pPr>
            <w:r w:rsidRPr="00EF7013">
              <w:rPr>
                <w:rFonts w:ascii="Times New Roman" w:eastAsia="等线" w:hAnsi="Times New Roman"/>
                <w:color w:val="000000"/>
                <w:szCs w:val="20"/>
                <w:lang w:eastAsia="zh-CN"/>
              </w:rPr>
              <w:t>The n-th value in the list indicates the set of PRBs that are actually used for PSFCH transmission and reception of n-th PSFCH occasion of a PSCCH/PSSCH transmission.</w:t>
            </w:r>
          </w:p>
          <w:p w14:paraId="4410EACB" w14:textId="77777777" w:rsidR="00F831B2" w:rsidRPr="00EF7013" w:rsidRDefault="00F831B2" w:rsidP="00DC5E65">
            <w:pPr>
              <w:jc w:val="both"/>
              <w:rPr>
                <w:rFonts w:ascii="Times New Roman" w:eastAsia="等线" w:hAnsi="Times New Roman"/>
                <w:color w:val="000000"/>
                <w:szCs w:val="20"/>
                <w:lang w:eastAsia="zh-CN"/>
              </w:rPr>
            </w:pPr>
          </w:p>
          <w:p w14:paraId="580C3F58" w14:textId="77777777" w:rsidR="00F831B2" w:rsidRPr="00EF7013" w:rsidRDefault="00F831B2" w:rsidP="00DC5E65">
            <w:pPr>
              <w:jc w:val="both"/>
              <w:rPr>
                <w:rFonts w:ascii="Times New Roman" w:eastAsia="等线" w:hAnsi="Times New Roman"/>
                <w:color w:val="000000"/>
                <w:szCs w:val="20"/>
                <w:lang w:eastAsia="zh-CN"/>
              </w:rPr>
            </w:pPr>
            <w:r w:rsidRPr="00EF7013">
              <w:rPr>
                <w:rFonts w:ascii="Times New Roman" w:eastAsia="等线" w:hAnsi="Times New Roman"/>
                <w:color w:val="000000"/>
                <w:szCs w:val="20"/>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7CFAFFAC" w14:textId="17EA6D2A" w:rsidR="00F831B2" w:rsidRPr="00EF7013" w:rsidRDefault="00B9738A" w:rsidP="00812244">
            <w:pPr>
              <w:jc w:val="center"/>
              <w:rPr>
                <w:rFonts w:ascii="Times New Roman" w:eastAsia="等线" w:hAnsi="Times New Roman"/>
                <w:color w:val="FF0000"/>
                <w:szCs w:val="20"/>
                <w:lang w:eastAsia="zh-CN"/>
              </w:rPr>
            </w:pPr>
            <w:bookmarkStart w:id="45" w:name="_Hlk149925471"/>
            <w:r>
              <w:rPr>
                <w:rFonts w:ascii="Times New Roman" w:eastAsia="等线" w:hAnsi="Times New Roman" w:hint="eastAsia"/>
                <w:color w:val="FF0000"/>
                <w:szCs w:val="20"/>
                <w:lang w:eastAsia="zh-CN"/>
              </w:rPr>
              <w:t>S</w:t>
            </w:r>
            <w:r>
              <w:rPr>
                <w:rFonts w:ascii="Times New Roman" w:eastAsia="等线" w:hAnsi="Times New Roman"/>
                <w:color w:val="FF0000"/>
                <w:szCs w:val="20"/>
                <w:lang w:eastAsia="zh-CN"/>
              </w:rPr>
              <w:t>EQUENCE(SIZE(1..</w:t>
            </w:r>
            <w:r w:rsidR="0099049B">
              <w:rPr>
                <w:rFonts w:ascii="Times New Roman" w:eastAsia="等线" w:hAnsi="Times New Roman"/>
                <w:color w:val="FF0000"/>
                <w:szCs w:val="20"/>
                <w:lang w:eastAsia="zh-CN"/>
              </w:rPr>
              <w:t>max</w:t>
            </w:r>
            <w:r w:rsidR="0099049B">
              <w:t xml:space="preserve"> </w:t>
            </w:r>
            <w:r w:rsidR="0099049B" w:rsidRPr="0099049B">
              <w:rPr>
                <w:rFonts w:ascii="Times New Roman" w:eastAsia="等线" w:hAnsi="Times New Roman"/>
                <w:color w:val="FF0000"/>
                <w:szCs w:val="20"/>
                <w:lang w:eastAsia="zh-CN"/>
              </w:rPr>
              <w:t>numPSFCHOccasions</w:t>
            </w:r>
            <w:r>
              <w:rPr>
                <w:rFonts w:ascii="Times New Roman" w:eastAsia="等线" w:hAnsi="Times New Roman"/>
                <w:color w:val="FF0000"/>
                <w:szCs w:val="20"/>
                <w:lang w:eastAsia="zh-CN"/>
              </w:rPr>
              <w:t xml:space="preserve">)) OF </w:t>
            </w:r>
            <w:r w:rsidR="00DA2C5B" w:rsidRPr="00EF7013">
              <w:rPr>
                <w:rFonts w:ascii="Times New Roman" w:eastAsia="等线" w:hAnsi="Times New Roman"/>
                <w:color w:val="FF0000"/>
                <w:szCs w:val="20"/>
                <w:lang w:eastAsia="zh-CN"/>
              </w:rPr>
              <w:t>B</w:t>
            </w:r>
            <w:r w:rsidR="00DA2C5B">
              <w:rPr>
                <w:rFonts w:ascii="Times New Roman" w:eastAsia="等线" w:hAnsi="Times New Roman"/>
                <w:color w:val="FF0000"/>
                <w:szCs w:val="20"/>
                <w:lang w:eastAsia="zh-CN"/>
              </w:rPr>
              <w:t>IT</w:t>
            </w:r>
            <w:r w:rsidR="00DA2C5B" w:rsidRPr="00EF7013">
              <w:rPr>
                <w:rFonts w:ascii="Times New Roman" w:eastAsia="等线" w:hAnsi="Times New Roman"/>
                <w:color w:val="FF0000"/>
                <w:szCs w:val="20"/>
                <w:lang w:eastAsia="zh-CN"/>
              </w:rPr>
              <w:t xml:space="preserve"> </w:t>
            </w:r>
            <w:r w:rsidR="00DA2C5B">
              <w:rPr>
                <w:rFonts w:ascii="Times New Roman" w:eastAsia="等线" w:hAnsi="Times New Roman"/>
                <w:color w:val="FF0000"/>
                <w:szCs w:val="20"/>
                <w:lang w:eastAsia="zh-CN"/>
              </w:rPr>
              <w:t>STRING</w:t>
            </w:r>
            <w:r w:rsidR="00812244">
              <w:rPr>
                <w:rFonts w:ascii="Times New Roman" w:eastAsia="等线" w:hAnsi="Times New Roman"/>
                <w:color w:val="FF0000"/>
                <w:szCs w:val="20"/>
                <w:lang w:eastAsia="zh-CN"/>
              </w:rPr>
              <w:t xml:space="preserve"> </w:t>
            </w:r>
            <w:r w:rsidR="00F831B2" w:rsidRPr="00EF7013">
              <w:rPr>
                <w:rFonts w:ascii="Times New Roman" w:eastAsia="等线" w:hAnsi="Times New Roman"/>
                <w:color w:val="FF0000"/>
                <w:szCs w:val="20"/>
                <w:lang w:eastAsia="zh-CN"/>
              </w:rPr>
              <w:t>(</w:t>
            </w:r>
            <w:r w:rsidR="00DA2C5B" w:rsidRPr="00EF7013">
              <w:rPr>
                <w:rFonts w:ascii="Times New Roman" w:eastAsia="等线" w:hAnsi="Times New Roman"/>
                <w:color w:val="FF0000"/>
                <w:szCs w:val="20"/>
                <w:lang w:eastAsia="zh-CN"/>
              </w:rPr>
              <w:t>S</w:t>
            </w:r>
            <w:r w:rsidR="00DA2C5B">
              <w:rPr>
                <w:rFonts w:ascii="Times New Roman" w:eastAsia="等线" w:hAnsi="Times New Roman"/>
                <w:color w:val="FF0000"/>
                <w:szCs w:val="20"/>
                <w:lang w:eastAsia="zh-CN"/>
              </w:rPr>
              <w:t>IZE</w:t>
            </w:r>
            <w:r w:rsidR="00F831B2" w:rsidRPr="00EF7013">
              <w:rPr>
                <w:rFonts w:ascii="Times New Roman" w:eastAsia="等线" w:hAnsi="Times New Roman"/>
                <w:color w:val="FF0000"/>
                <w:szCs w:val="20"/>
                <w:lang w:eastAsia="zh-CN"/>
              </w:rPr>
              <w:t>(</w:t>
            </w:r>
            <w:r w:rsidR="0099049B">
              <w:rPr>
                <w:rFonts w:ascii="Times New Roman" w:eastAsia="等线" w:hAnsi="Times New Roman"/>
                <w:color w:val="FF0000"/>
                <w:szCs w:val="20"/>
                <w:lang w:eastAsia="zh-CN"/>
              </w:rPr>
              <w:t>51</w:t>
            </w:r>
            <w:r w:rsidR="00F831B2">
              <w:rPr>
                <w:rFonts w:ascii="Times New Roman" w:eastAsia="等线" w:hAnsi="Times New Roman"/>
                <w:color w:val="FF0000"/>
                <w:szCs w:val="20"/>
                <w:lang w:eastAsia="zh-CN"/>
              </w:rPr>
              <w:t>..275</w:t>
            </w:r>
            <w:r w:rsidR="00F831B2" w:rsidRPr="00EF7013">
              <w:rPr>
                <w:rFonts w:ascii="Times New Roman" w:eastAsia="等线" w:hAnsi="Times New Roman"/>
                <w:color w:val="FF0000"/>
                <w:szCs w:val="20"/>
                <w:lang w:eastAsia="zh-CN"/>
              </w:rPr>
              <w:t>))</w:t>
            </w:r>
          </w:p>
          <w:bookmarkEnd w:id="45"/>
          <w:p w14:paraId="442F5B3A" w14:textId="77777777" w:rsidR="00F831B2" w:rsidRPr="00EF7013" w:rsidRDefault="00F831B2" w:rsidP="00DC5E65">
            <w:pPr>
              <w:jc w:val="center"/>
              <w:rPr>
                <w:rFonts w:ascii="Times New Roman" w:eastAsia="等线" w:hAnsi="Times New Roman"/>
                <w:color w:val="000000"/>
                <w:szCs w:val="20"/>
                <w:lang w:eastAsia="zh-CN"/>
              </w:rPr>
            </w:pPr>
          </w:p>
        </w:tc>
        <w:tc>
          <w:tcPr>
            <w:tcW w:w="850" w:type="dxa"/>
            <w:tcBorders>
              <w:top w:val="nil"/>
              <w:left w:val="nil"/>
              <w:bottom w:val="single" w:sz="4" w:space="0" w:color="auto"/>
              <w:right w:val="single" w:sz="4" w:space="0" w:color="auto"/>
            </w:tcBorders>
            <w:shd w:val="clear" w:color="auto" w:fill="auto"/>
            <w:vAlign w:val="center"/>
          </w:tcPr>
          <w:p w14:paraId="67CB8FB8" w14:textId="77777777" w:rsidR="00F831B2" w:rsidRPr="00EF7013" w:rsidRDefault="00F831B2" w:rsidP="00DC5E65">
            <w:pPr>
              <w:jc w:val="center"/>
              <w:rPr>
                <w:rFonts w:ascii="Times New Roman" w:eastAsia="等线" w:hAnsi="Times New Roman"/>
                <w:color w:val="000000"/>
                <w:szCs w:val="20"/>
                <w:lang w:eastAsia="zh-CN"/>
              </w:rPr>
            </w:pPr>
            <w:r w:rsidRPr="00EF7013">
              <w:rPr>
                <w:rFonts w:ascii="Times New Roman" w:eastAsia="等线" w:hAnsi="Times New Roman" w:hint="eastAsia"/>
                <w:color w:val="000000"/>
                <w:szCs w:val="20"/>
                <w:lang w:eastAsia="zh-CN"/>
              </w:rPr>
              <w:t>N</w:t>
            </w:r>
            <w:r w:rsidRPr="00EF7013">
              <w:rPr>
                <w:rFonts w:ascii="Times New Roman" w:eastAsia="等线" w:hAnsi="Times New Roman"/>
                <w:color w:val="000000"/>
                <w:szCs w:val="20"/>
                <w:lang w:eastAsia="zh-CN"/>
              </w:rPr>
              <w:t>/A</w:t>
            </w:r>
          </w:p>
        </w:tc>
        <w:tc>
          <w:tcPr>
            <w:tcW w:w="1371" w:type="dxa"/>
            <w:tcBorders>
              <w:top w:val="nil"/>
              <w:left w:val="nil"/>
              <w:bottom w:val="single" w:sz="4" w:space="0" w:color="auto"/>
              <w:right w:val="single" w:sz="4" w:space="0" w:color="auto"/>
            </w:tcBorders>
            <w:shd w:val="clear" w:color="auto" w:fill="auto"/>
            <w:vAlign w:val="center"/>
          </w:tcPr>
          <w:p w14:paraId="075562E9" w14:textId="77777777" w:rsidR="00F831B2" w:rsidRPr="00EF7013" w:rsidRDefault="00F831B2" w:rsidP="00DC5E65">
            <w:pPr>
              <w:jc w:val="center"/>
              <w:rPr>
                <w:rFonts w:ascii="Times New Roman" w:eastAsia="等线" w:hAnsi="Times New Roman"/>
                <w:color w:val="000000"/>
                <w:szCs w:val="20"/>
                <w:lang w:eastAsia="zh-CN"/>
              </w:rPr>
            </w:pPr>
            <w:r w:rsidRPr="00EF7013">
              <w:rPr>
                <w:rFonts w:ascii="Times New Roman" w:eastAsia="等线" w:hAnsi="Times New Roman" w:hint="eastAsia"/>
                <w:color w:val="000000"/>
                <w:szCs w:val="20"/>
                <w:lang w:eastAsia="zh-CN"/>
              </w:rPr>
              <w:t>P</w:t>
            </w:r>
            <w:r w:rsidRPr="00EF7013">
              <w:rPr>
                <w:rFonts w:ascii="Times New Roman" w:eastAsia="等线" w:hAnsi="Times New Roman"/>
                <w:color w:val="000000"/>
                <w:szCs w:val="20"/>
                <w:lang w:eastAsia="zh-CN"/>
              </w:rPr>
              <w:t>er resource pool</w:t>
            </w:r>
          </w:p>
        </w:tc>
      </w:tr>
    </w:tbl>
    <w:p w14:paraId="71944C18" w14:textId="439F4FC8" w:rsidR="007404D4" w:rsidRPr="0015357F" w:rsidRDefault="002D0DE2" w:rsidP="00812244">
      <w:pPr>
        <w:pStyle w:val="a7"/>
        <w:rPr>
          <w:rFonts w:ascii="Times New Roman" w:eastAsia="宋体" w:hAnsi="Times New Roman"/>
          <w:b/>
          <w:bCs/>
          <w:i/>
          <w:iCs/>
        </w:rPr>
      </w:pPr>
      <w:bookmarkStart w:id="46" w:name="_Ref149918352"/>
      <w:bookmarkEnd w:id="44"/>
      <w:r w:rsidRPr="00602370">
        <w:rPr>
          <w:rFonts w:ascii="Times New Roman" w:hAnsi="Times New Roman"/>
          <w:b/>
          <w:bCs/>
          <w:i/>
          <w:iCs/>
        </w:rPr>
        <w:t xml:space="preserve">Proposal </w:t>
      </w:r>
      <w:r w:rsidRPr="00602370">
        <w:rPr>
          <w:rFonts w:ascii="Times New Roman" w:hAnsi="Times New Roman"/>
          <w:b/>
          <w:bCs/>
          <w:i/>
          <w:iCs/>
        </w:rPr>
        <w:fldChar w:fldCharType="begin"/>
      </w:r>
      <w:r w:rsidRPr="00602370">
        <w:rPr>
          <w:rFonts w:ascii="Times New Roman" w:hAnsi="Times New Roman"/>
          <w:b/>
          <w:bCs/>
          <w:i/>
          <w:iCs/>
        </w:rPr>
        <w:instrText xml:space="preserve"> SEQ Proposal \* ARABIC </w:instrText>
      </w:r>
      <w:r w:rsidRPr="00602370">
        <w:rPr>
          <w:rFonts w:ascii="Times New Roman" w:hAnsi="Times New Roman"/>
          <w:b/>
          <w:bCs/>
          <w:i/>
          <w:iCs/>
        </w:rPr>
        <w:fldChar w:fldCharType="separate"/>
      </w:r>
      <w:r w:rsidR="0015357F">
        <w:rPr>
          <w:rFonts w:ascii="Times New Roman" w:hAnsi="Times New Roman"/>
          <w:b/>
          <w:bCs/>
          <w:i/>
          <w:iCs/>
          <w:noProof/>
        </w:rPr>
        <w:t>14</w:t>
      </w:r>
      <w:r w:rsidRPr="00602370">
        <w:rPr>
          <w:rFonts w:ascii="Times New Roman" w:hAnsi="Times New Roman"/>
          <w:b/>
          <w:bCs/>
          <w:i/>
          <w:iCs/>
        </w:rPr>
        <w:fldChar w:fldCharType="end"/>
      </w:r>
      <w:r w:rsidRPr="00602370">
        <w:rPr>
          <w:rFonts w:ascii="Times New Roman" w:hAnsi="Times New Roman"/>
          <w:b/>
          <w:bCs/>
          <w:i/>
          <w:iCs/>
        </w:rPr>
        <w:t xml:space="preserve">: Update the value range for </w:t>
      </w:r>
      <w:r w:rsidRPr="00602370">
        <w:rPr>
          <w:rFonts w:ascii="Times New Roman" w:eastAsiaTheme="minorEastAsia" w:hAnsi="Times New Roman"/>
          <w:b/>
          <w:bCs/>
          <w:i/>
          <w:iCs/>
          <w:lang w:eastAsia="zh-CN"/>
        </w:rPr>
        <w:t xml:space="preserve">parameter </w:t>
      </w:r>
      <w:r w:rsidRPr="00602370">
        <w:rPr>
          <w:rFonts w:ascii="Times New Roman" w:eastAsia="宋体" w:hAnsi="Times New Roman"/>
          <w:b/>
          <w:bCs/>
          <w:i/>
          <w:iCs/>
        </w:rPr>
        <w:t>sl-PSFCH-RB-SetList</w:t>
      </w:r>
      <w:r w:rsidR="00812244">
        <w:rPr>
          <w:rFonts w:ascii="Times New Roman" w:eastAsia="宋体" w:hAnsi="Times New Roman"/>
          <w:b/>
          <w:bCs/>
          <w:i/>
          <w:iCs/>
        </w:rPr>
        <w:t xml:space="preserve"> </w:t>
      </w:r>
      <w:r w:rsidR="00812244">
        <w:rPr>
          <w:rFonts w:ascii="Times New Roman" w:eastAsia="宋体" w:hAnsi="Times New Roman" w:hint="eastAsia"/>
          <w:b/>
          <w:bCs/>
          <w:i/>
          <w:iCs/>
          <w:lang w:eastAsia="zh-CN"/>
        </w:rPr>
        <w:t>as</w:t>
      </w:r>
      <w:r w:rsidR="00812244">
        <w:rPr>
          <w:rFonts w:ascii="Times New Roman" w:eastAsia="宋体" w:hAnsi="Times New Roman"/>
          <w:b/>
          <w:bCs/>
          <w:i/>
          <w:iCs/>
        </w:rPr>
        <w:t xml:space="preserve"> </w:t>
      </w:r>
      <w:r w:rsidR="00812244" w:rsidRPr="00812244">
        <w:rPr>
          <w:rFonts w:ascii="Times New Roman" w:eastAsia="宋体" w:hAnsi="Times New Roman"/>
          <w:b/>
          <w:bCs/>
          <w:i/>
          <w:iCs/>
        </w:rPr>
        <w:t>SEQUENCE(SIZE(1..</w:t>
      </w:r>
      <w:r w:rsidR="0099049B" w:rsidRPr="0099049B">
        <w:t xml:space="preserve"> </w:t>
      </w:r>
      <w:r w:rsidR="0099049B" w:rsidRPr="0099049B">
        <w:rPr>
          <w:rFonts w:ascii="Times New Roman" w:eastAsia="宋体" w:hAnsi="Times New Roman"/>
          <w:b/>
          <w:bCs/>
          <w:i/>
          <w:iCs/>
        </w:rPr>
        <w:t>max numPSFCHOccasions</w:t>
      </w:r>
      <w:r w:rsidR="00812244" w:rsidRPr="00812244">
        <w:rPr>
          <w:rFonts w:ascii="Times New Roman" w:eastAsia="宋体" w:hAnsi="Times New Roman"/>
          <w:b/>
          <w:bCs/>
          <w:i/>
          <w:iCs/>
        </w:rPr>
        <w:t>)) OF BIT STRING</w:t>
      </w:r>
      <w:r w:rsidR="00812244">
        <w:rPr>
          <w:rFonts w:ascii="Times New Roman" w:eastAsia="宋体" w:hAnsi="Times New Roman" w:hint="eastAsia"/>
          <w:b/>
          <w:bCs/>
          <w:i/>
          <w:iCs/>
          <w:lang w:eastAsia="zh-CN"/>
        </w:rPr>
        <w:t xml:space="preserve"> </w:t>
      </w:r>
      <w:r w:rsidR="00812244" w:rsidRPr="00812244">
        <w:rPr>
          <w:rFonts w:ascii="Times New Roman" w:eastAsia="宋体" w:hAnsi="Times New Roman"/>
          <w:b/>
          <w:bCs/>
          <w:i/>
          <w:iCs/>
        </w:rPr>
        <w:t>(SIZE(</w:t>
      </w:r>
      <w:r w:rsidR="0099049B">
        <w:rPr>
          <w:rFonts w:ascii="Times New Roman" w:eastAsia="宋体" w:hAnsi="Times New Roman"/>
          <w:b/>
          <w:bCs/>
          <w:i/>
          <w:iCs/>
        </w:rPr>
        <w:t>51</w:t>
      </w:r>
      <w:r w:rsidR="00812244" w:rsidRPr="00812244">
        <w:rPr>
          <w:rFonts w:ascii="Times New Roman" w:eastAsia="宋体" w:hAnsi="Times New Roman"/>
          <w:b/>
          <w:bCs/>
          <w:i/>
          <w:iCs/>
        </w:rPr>
        <w:t>..275))</w:t>
      </w:r>
      <w:r>
        <w:rPr>
          <w:rFonts w:ascii="Times New Roman" w:eastAsia="宋体" w:hAnsi="Times New Roman"/>
          <w:b/>
          <w:bCs/>
          <w:i/>
          <w:iCs/>
        </w:rPr>
        <w:t>.</w:t>
      </w:r>
      <w:bookmarkEnd w:id="46"/>
    </w:p>
    <w:p w14:paraId="7F74599A" w14:textId="748939B7" w:rsidR="004E0AA9" w:rsidRDefault="004E0AA9" w:rsidP="0044119D">
      <w:pPr>
        <w:pStyle w:val="3"/>
        <w:ind w:left="0" w:firstLine="261"/>
        <w:rPr>
          <w:rFonts w:eastAsiaTheme="minorEastAsia"/>
          <w:b w:val="0"/>
          <w:bCs w:val="0"/>
          <w:lang w:eastAsia="zh-CN"/>
        </w:rPr>
      </w:pPr>
      <w:r>
        <w:rPr>
          <w:rFonts w:eastAsiaTheme="minorEastAsia" w:hint="eastAsia"/>
          <w:b w:val="0"/>
          <w:bCs w:val="0"/>
          <w:lang w:eastAsia="zh-CN"/>
        </w:rPr>
        <w:t>I</w:t>
      </w:r>
      <w:r>
        <w:rPr>
          <w:rFonts w:eastAsiaTheme="minorEastAsia"/>
          <w:b w:val="0"/>
          <w:bCs w:val="0"/>
          <w:lang w:eastAsia="zh-CN"/>
        </w:rPr>
        <w:t>nter-UE coordination</w:t>
      </w:r>
    </w:p>
    <w:tbl>
      <w:tblPr>
        <w:tblStyle w:val="af6"/>
        <w:tblW w:w="0" w:type="auto"/>
        <w:tblLook w:val="04A0" w:firstRow="1" w:lastRow="0" w:firstColumn="1" w:lastColumn="0" w:noHBand="0" w:noVBand="1"/>
      </w:tblPr>
      <w:tblGrid>
        <w:gridCol w:w="9019"/>
      </w:tblGrid>
      <w:tr w:rsidR="004E0AA9" w:rsidRPr="004E0AA9" w14:paraId="1DFEA9F6" w14:textId="77777777" w:rsidTr="00DC5E65">
        <w:tc>
          <w:tcPr>
            <w:tcW w:w="9019" w:type="dxa"/>
          </w:tcPr>
          <w:p w14:paraId="6ACB7C51" w14:textId="77777777" w:rsidR="004E0AA9" w:rsidRPr="004E0AA9" w:rsidRDefault="004E0AA9" w:rsidP="004E0AA9">
            <w:pPr>
              <w:rPr>
                <w:rFonts w:ascii="Times" w:eastAsia="Batang" w:hAnsi="Times"/>
                <w:szCs w:val="20"/>
                <w:lang w:val="en-GB" w:eastAsia="zh-CN"/>
              </w:rPr>
            </w:pPr>
            <w:r w:rsidRPr="004E0AA9">
              <w:rPr>
                <w:rFonts w:ascii="Times" w:eastAsia="Batang" w:hAnsi="Times"/>
                <w:szCs w:val="20"/>
                <w:highlight w:val="green"/>
                <w:lang w:val="en-GB" w:eastAsia="zh-CN"/>
              </w:rPr>
              <w:t>Agreement</w:t>
            </w:r>
          </w:p>
          <w:p w14:paraId="1B6D3194" w14:textId="77777777" w:rsidR="004E0AA9" w:rsidRPr="004E0AA9" w:rsidRDefault="004E0AA9" w:rsidP="004E0AA9">
            <w:pPr>
              <w:tabs>
                <w:tab w:val="left" w:pos="0"/>
              </w:tabs>
              <w:rPr>
                <w:rFonts w:ascii="Times" w:eastAsia="Batang" w:hAnsi="Times"/>
                <w:szCs w:val="20"/>
                <w:lang w:val="en-GB" w:eastAsia="zh-CN"/>
              </w:rPr>
            </w:pPr>
            <w:r w:rsidRPr="004E0AA9">
              <w:rPr>
                <w:rFonts w:ascii="Times" w:eastAsia="Batang" w:hAnsi="Times"/>
                <w:bCs/>
                <w:szCs w:val="20"/>
                <w:lang w:val="en-GB"/>
              </w:rPr>
              <w:t>Support:</w:t>
            </w:r>
          </w:p>
          <w:p w14:paraId="4713C1DF" w14:textId="77777777" w:rsidR="004E0AA9" w:rsidRPr="004E0AA9" w:rsidRDefault="004E0AA9" w:rsidP="004E0AA9">
            <w:pPr>
              <w:widowControl w:val="0"/>
              <w:numPr>
                <w:ilvl w:val="0"/>
                <w:numId w:val="30"/>
              </w:numPr>
              <w:wordWrap w:val="0"/>
              <w:autoSpaceDE w:val="0"/>
              <w:autoSpaceDN w:val="0"/>
              <w:jc w:val="both"/>
              <w:rPr>
                <w:rFonts w:ascii="Times" w:eastAsia="Batang" w:hAnsi="Times"/>
                <w:szCs w:val="20"/>
                <w:lang w:val="en-GB" w:eastAsia="zh-CN"/>
              </w:rPr>
            </w:pPr>
            <w:r w:rsidRPr="004E0AA9">
              <w:rPr>
                <w:rFonts w:ascii="Times" w:eastAsia="Batang" w:hAnsi="Times"/>
                <w:szCs w:val="20"/>
                <w:lang w:val="en-GB" w:eastAsia="zh-CN"/>
              </w:rPr>
              <w:t xml:space="preserve">Alt A: R17 SL inter-UE coordination Scheme 2 (conflict indication) at least for </w:t>
            </w:r>
            <w:r w:rsidRPr="004E0AA9">
              <w:rPr>
                <w:rFonts w:ascii="Times" w:eastAsia="Batang" w:hAnsi="Times"/>
                <w:i/>
                <w:szCs w:val="20"/>
                <w:lang w:val="en-GB"/>
              </w:rPr>
              <w:t>sl-PSFCH-Occasion</w:t>
            </w:r>
            <w:r w:rsidRPr="004E0AA9">
              <w:rPr>
                <w:rFonts w:ascii="Times" w:eastAsia="Batang" w:hAnsi="Times"/>
                <w:szCs w:val="20"/>
                <w:lang w:val="en-GB"/>
              </w:rPr>
              <w:t xml:space="preserve"> = '</w:t>
            </w:r>
            <w:r w:rsidRPr="004E0AA9">
              <w:rPr>
                <w:rFonts w:ascii="Times" w:eastAsia="Batang" w:hAnsi="Times"/>
                <w:iCs/>
                <w:szCs w:val="20"/>
                <w:lang w:val="en-GB"/>
              </w:rPr>
              <w:t>0</w:t>
            </w:r>
            <w:r w:rsidRPr="004E0AA9">
              <w:rPr>
                <w:rFonts w:ascii="Times" w:eastAsia="Batang" w:hAnsi="Times"/>
                <w:szCs w:val="20"/>
                <w:lang w:val="en-GB"/>
              </w:rPr>
              <w:t xml:space="preserve">' </w:t>
            </w:r>
            <w:r w:rsidRPr="004E0AA9">
              <w:rPr>
                <w:rFonts w:ascii="Times" w:eastAsia="Batang" w:hAnsi="Times"/>
                <w:szCs w:val="20"/>
                <w:lang w:val="en-GB" w:eastAsia="zh-CN"/>
              </w:rPr>
              <w:t>uses the same transmission scheme (Alt 1-1b and Alt 2-3a) as HARQ-ACK in R18 SL-U</w:t>
            </w:r>
          </w:p>
          <w:p w14:paraId="5C01704F" w14:textId="77777777" w:rsidR="004E0AA9" w:rsidRPr="004E0AA9" w:rsidRDefault="004E0AA9" w:rsidP="004E0AA9">
            <w:pPr>
              <w:widowControl w:val="0"/>
              <w:numPr>
                <w:ilvl w:val="1"/>
                <w:numId w:val="30"/>
              </w:numPr>
              <w:wordWrap w:val="0"/>
              <w:autoSpaceDE w:val="0"/>
              <w:autoSpaceDN w:val="0"/>
              <w:jc w:val="both"/>
              <w:rPr>
                <w:rFonts w:ascii="Times" w:eastAsia="Batang" w:hAnsi="Times"/>
                <w:szCs w:val="20"/>
                <w:lang w:val="en-GB" w:eastAsia="zh-CN"/>
              </w:rPr>
            </w:pPr>
            <w:r w:rsidRPr="004E0AA9">
              <w:rPr>
                <w:rFonts w:ascii="Times" w:eastAsia="等线" w:hAnsi="Times"/>
                <w:szCs w:val="20"/>
                <w:lang w:val="en-GB" w:eastAsia="zh-CN"/>
              </w:rPr>
              <w:t xml:space="preserve">For </w:t>
            </w:r>
            <w:r w:rsidRPr="004E0AA9">
              <w:rPr>
                <w:rFonts w:ascii="Times" w:eastAsia="Batang" w:hAnsi="Times"/>
                <w:szCs w:val="20"/>
                <w:lang w:val="en-GB" w:eastAsia="zh-CN"/>
              </w:rPr>
              <w:t>Alt 1-1b</w:t>
            </w:r>
            <w:r w:rsidRPr="004E0AA9">
              <w:rPr>
                <w:rFonts w:ascii="Times" w:eastAsia="等线" w:hAnsi="Times"/>
                <w:szCs w:val="20"/>
                <w:lang w:val="en-GB" w:eastAsia="zh-CN"/>
              </w:rPr>
              <w:t xml:space="preserve">, </w:t>
            </w:r>
          </w:p>
          <w:p w14:paraId="3E3E80E8" w14:textId="77777777" w:rsidR="004E0AA9" w:rsidRPr="004E0AA9" w:rsidRDefault="004E0AA9" w:rsidP="004E0AA9">
            <w:pPr>
              <w:widowControl w:val="0"/>
              <w:numPr>
                <w:ilvl w:val="2"/>
                <w:numId w:val="30"/>
              </w:numPr>
              <w:wordWrap w:val="0"/>
              <w:autoSpaceDE w:val="0"/>
              <w:autoSpaceDN w:val="0"/>
              <w:jc w:val="both"/>
              <w:rPr>
                <w:rFonts w:ascii="Times" w:eastAsia="Batang" w:hAnsi="Times"/>
                <w:szCs w:val="20"/>
                <w:lang w:val="en-GB" w:eastAsia="zh-CN"/>
              </w:rPr>
            </w:pPr>
            <w:r w:rsidRPr="004E0AA9">
              <w:rPr>
                <w:rFonts w:ascii="Times" w:eastAsia="等线" w:hAnsi="Times"/>
                <w:szCs w:val="20"/>
                <w:lang w:val="en-GB" w:eastAsia="zh-CN"/>
              </w:rPr>
              <w:t>Alt A2: Common interlace index for conflict indication and HARQ-ACK within the s</w:t>
            </w:r>
            <w:r w:rsidRPr="004E0AA9">
              <w:rPr>
                <w:rFonts w:ascii="Times" w:eastAsia="等线" w:hAnsi="Times" w:hint="eastAsia"/>
                <w:szCs w:val="20"/>
                <w:lang w:val="en-GB" w:eastAsia="zh-CN"/>
              </w:rPr>
              <w:t>a</w:t>
            </w:r>
            <w:r w:rsidRPr="004E0AA9">
              <w:rPr>
                <w:rFonts w:ascii="Times" w:eastAsia="等线" w:hAnsi="Times"/>
                <w:szCs w:val="20"/>
                <w:lang w:val="en-GB" w:eastAsia="zh-CN"/>
              </w:rPr>
              <w:t>me RB set are the same</w:t>
            </w:r>
          </w:p>
          <w:p w14:paraId="7EE427EF" w14:textId="77777777" w:rsidR="004E0AA9" w:rsidRPr="004E0AA9" w:rsidRDefault="004E0AA9" w:rsidP="004E0AA9">
            <w:pPr>
              <w:widowControl w:val="0"/>
              <w:numPr>
                <w:ilvl w:val="1"/>
                <w:numId w:val="30"/>
              </w:numPr>
              <w:wordWrap w:val="0"/>
              <w:autoSpaceDE w:val="0"/>
              <w:autoSpaceDN w:val="0"/>
              <w:jc w:val="both"/>
              <w:rPr>
                <w:rFonts w:ascii="Times" w:eastAsia="Batang" w:hAnsi="Times"/>
                <w:szCs w:val="20"/>
                <w:lang w:val="en-GB" w:eastAsia="zh-CN"/>
              </w:rPr>
            </w:pPr>
            <w:r w:rsidRPr="004E0AA9">
              <w:rPr>
                <w:rFonts w:ascii="Times" w:eastAsia="Batang" w:hAnsi="Times"/>
                <w:szCs w:val="20"/>
                <w:lang w:val="en-GB" w:eastAsia="zh-CN"/>
              </w:rPr>
              <w:t>Note: Alt 1-1b and Alt 2-3a in previous agreements are as below</w:t>
            </w:r>
          </w:p>
          <w:p w14:paraId="11DCEBFF" w14:textId="77777777" w:rsidR="004E0AA9" w:rsidRPr="004E0AA9" w:rsidRDefault="004E0AA9" w:rsidP="004E0AA9">
            <w:pPr>
              <w:widowControl w:val="0"/>
              <w:numPr>
                <w:ilvl w:val="2"/>
                <w:numId w:val="30"/>
              </w:numPr>
              <w:wordWrap w:val="0"/>
              <w:autoSpaceDE w:val="0"/>
              <w:autoSpaceDN w:val="0"/>
              <w:jc w:val="both"/>
              <w:rPr>
                <w:rFonts w:ascii="Times" w:eastAsia="Batang" w:hAnsi="Times"/>
                <w:szCs w:val="20"/>
                <w:lang w:val="en-GB" w:eastAsia="zh-CN"/>
              </w:rPr>
            </w:pPr>
            <w:r w:rsidRPr="004E0AA9">
              <w:rPr>
                <w:rFonts w:ascii="Times" w:eastAsia="Batang" w:hAnsi="Times"/>
                <w:bCs/>
                <w:szCs w:val="20"/>
                <w:lang w:val="en-GB" w:eastAsia="zh-CN"/>
              </w:rPr>
              <w:t>Alt 1-1b: each PSFCH transmission occupies 1 common interlace and K3 dedicated PRB(s)</w:t>
            </w:r>
          </w:p>
          <w:p w14:paraId="635645F7" w14:textId="77777777" w:rsidR="004E0AA9" w:rsidRPr="004E0AA9" w:rsidRDefault="004E0AA9" w:rsidP="004E0AA9">
            <w:pPr>
              <w:widowControl w:val="0"/>
              <w:numPr>
                <w:ilvl w:val="2"/>
                <w:numId w:val="30"/>
              </w:numPr>
              <w:wordWrap w:val="0"/>
              <w:autoSpaceDE w:val="0"/>
              <w:autoSpaceDN w:val="0"/>
              <w:jc w:val="both"/>
              <w:rPr>
                <w:rFonts w:ascii="Times" w:eastAsia="Batang" w:hAnsi="Times"/>
                <w:szCs w:val="20"/>
                <w:lang w:val="en-GB" w:eastAsia="zh-CN"/>
              </w:rPr>
            </w:pPr>
            <w:r w:rsidRPr="004E0AA9">
              <w:rPr>
                <w:rFonts w:ascii="Times" w:eastAsia="Batang" w:hAnsi="Times"/>
                <w:bCs/>
                <w:szCs w:val="20"/>
                <w:lang w:val="en-GB" w:eastAsia="zh-CN"/>
              </w:rPr>
              <w:t>Alt 2-3a: each PSFCH transmission occupies 1 dedicated interlace</w:t>
            </w:r>
          </w:p>
          <w:p w14:paraId="7FC6F4A3" w14:textId="77777777" w:rsidR="004E0AA9" w:rsidRPr="004E0AA9" w:rsidRDefault="004E0AA9" w:rsidP="004E0AA9">
            <w:pPr>
              <w:spacing w:line="276" w:lineRule="auto"/>
              <w:rPr>
                <w:rFonts w:ascii="Times" w:eastAsiaTheme="minorEastAsia" w:hAnsi="Times"/>
                <w:strike/>
                <w:szCs w:val="20"/>
                <w:highlight w:val="green"/>
                <w:lang w:val="en-GB" w:eastAsia="zh-CN"/>
              </w:rPr>
            </w:pPr>
          </w:p>
          <w:p w14:paraId="0EA3FE3D" w14:textId="77777777" w:rsidR="004E0AA9" w:rsidRPr="004E0AA9" w:rsidRDefault="004E0AA9" w:rsidP="004E0AA9">
            <w:pPr>
              <w:rPr>
                <w:rFonts w:ascii="Times" w:eastAsia="Batang" w:hAnsi="Times"/>
                <w:b/>
                <w:bCs/>
                <w:lang w:val="en-GB"/>
              </w:rPr>
            </w:pPr>
            <w:r w:rsidRPr="004E0AA9">
              <w:rPr>
                <w:rFonts w:ascii="Times" w:eastAsia="Batang" w:hAnsi="Times"/>
                <w:b/>
                <w:bCs/>
                <w:highlight w:val="green"/>
                <w:lang w:val="en-GB"/>
              </w:rPr>
              <w:t>Agreement</w:t>
            </w:r>
          </w:p>
          <w:p w14:paraId="445D28BA" w14:textId="77777777" w:rsidR="004E0AA9" w:rsidRPr="004E0AA9" w:rsidRDefault="004E0AA9" w:rsidP="004E0AA9">
            <w:pPr>
              <w:rPr>
                <w:rFonts w:ascii="Times" w:eastAsia="Batang" w:hAnsi="Times"/>
                <w:lang w:val="en-GB" w:eastAsia="zh-CN"/>
              </w:rPr>
            </w:pPr>
            <w:r w:rsidRPr="004E0AA9">
              <w:rPr>
                <w:rFonts w:ascii="Times" w:eastAsia="Batang" w:hAnsi="Times"/>
                <w:lang w:val="en-GB" w:eastAsia="zh-CN"/>
              </w:rPr>
              <w:t>To address PSFCH transmission dropping due to LBT failure:</w:t>
            </w:r>
          </w:p>
          <w:p w14:paraId="44F034BF" w14:textId="77777777" w:rsidR="004E0AA9" w:rsidRPr="004E0AA9" w:rsidRDefault="004E0AA9" w:rsidP="004E0AA9">
            <w:pPr>
              <w:widowControl w:val="0"/>
              <w:numPr>
                <w:ilvl w:val="0"/>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Support more than 1 PSFCH occasion per PSCCH/PSSCH transmission</w:t>
            </w:r>
          </w:p>
          <w:p w14:paraId="4E2460AC" w14:textId="77777777" w:rsidR="004E0AA9" w:rsidRPr="004E0AA9" w:rsidRDefault="004E0AA9" w:rsidP="004E0AA9">
            <w:pPr>
              <w:widowControl w:val="0"/>
              <w:numPr>
                <w:ilvl w:val="1"/>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Down-select one or support both of the followings</w:t>
            </w:r>
          </w:p>
          <w:p w14:paraId="649D85CB" w14:textId="77777777" w:rsidR="004E0AA9" w:rsidRPr="004E0AA9" w:rsidRDefault="004E0AA9" w:rsidP="004E0AA9">
            <w:pPr>
              <w:widowControl w:val="0"/>
              <w:numPr>
                <w:ilvl w:val="2"/>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Option 1: Such PSFCH occasion(s) are (pre-)configured</w:t>
            </w:r>
          </w:p>
          <w:p w14:paraId="0A229863" w14:textId="77777777" w:rsidR="004E0AA9" w:rsidRPr="004E0AA9" w:rsidRDefault="004E0AA9" w:rsidP="004E0AA9">
            <w:pPr>
              <w:widowControl w:val="0"/>
              <w:numPr>
                <w:ilvl w:val="2"/>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Option 2: Such PSFCH occasion(s) are (pre-)configured and dynamically indicated</w:t>
            </w:r>
          </w:p>
          <w:p w14:paraId="6C3CC70F" w14:textId="77777777" w:rsidR="004E0AA9" w:rsidRPr="004E0AA9" w:rsidRDefault="004E0AA9" w:rsidP="004E0AA9">
            <w:pPr>
              <w:widowControl w:val="0"/>
              <w:numPr>
                <w:ilvl w:val="2"/>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 xml:space="preserve">FFS applicable scenarios, e.g., considering the applicability of COT sharing, MCSt, etc. </w:t>
            </w:r>
          </w:p>
          <w:p w14:paraId="72AD7405" w14:textId="77777777" w:rsidR="004E0AA9" w:rsidRPr="004E0AA9" w:rsidRDefault="004E0AA9" w:rsidP="004E0AA9">
            <w:pPr>
              <w:widowControl w:val="0"/>
              <w:numPr>
                <w:ilvl w:val="1"/>
                <w:numId w:val="28"/>
              </w:numPr>
              <w:wordWrap w:val="0"/>
              <w:autoSpaceDE w:val="0"/>
              <w:autoSpaceDN w:val="0"/>
              <w:jc w:val="both"/>
              <w:rPr>
                <w:rFonts w:ascii="Times" w:eastAsia="Batang" w:hAnsi="Times"/>
                <w:lang w:val="en-GB" w:eastAsia="zh-CN"/>
              </w:rPr>
            </w:pPr>
            <w:r w:rsidRPr="004E0AA9">
              <w:rPr>
                <w:rFonts w:ascii="Times" w:eastAsia="Batang" w:hAnsi="Times"/>
                <w:lang w:val="en-GB" w:eastAsia="zh-CN"/>
              </w:rPr>
              <w:t xml:space="preserve">FFS other details </w:t>
            </w:r>
          </w:p>
          <w:p w14:paraId="0348E17A" w14:textId="77777777" w:rsidR="004E0AA9" w:rsidRPr="004E0AA9" w:rsidRDefault="004E0AA9" w:rsidP="004E0AA9">
            <w:pPr>
              <w:spacing w:line="276" w:lineRule="auto"/>
              <w:rPr>
                <w:rFonts w:ascii="Times" w:eastAsiaTheme="minorEastAsia" w:hAnsi="Times"/>
                <w:strike/>
                <w:szCs w:val="20"/>
                <w:highlight w:val="green"/>
                <w:lang w:val="en-GB" w:eastAsia="zh-CN"/>
              </w:rPr>
            </w:pPr>
          </w:p>
        </w:tc>
      </w:tr>
    </w:tbl>
    <w:p w14:paraId="4DCB1564" w14:textId="24CA01F5" w:rsidR="004E0AA9" w:rsidRPr="004E0AA9" w:rsidRDefault="004E0AA9" w:rsidP="003B2915">
      <w:pPr>
        <w:spacing w:before="120" w:after="120"/>
        <w:jc w:val="both"/>
        <w:rPr>
          <w:rFonts w:ascii="Times" w:eastAsia="Batang" w:hAnsi="Times"/>
          <w:lang w:val="en-GB" w:eastAsia="zh-CN"/>
        </w:rPr>
      </w:pPr>
      <w:r w:rsidRPr="004E0AA9">
        <w:rPr>
          <w:rFonts w:ascii="Times" w:eastAsia="Batang" w:hAnsi="Times"/>
          <w:szCs w:val="20"/>
          <w:lang w:val="en-GB" w:eastAsia="zh-CN"/>
        </w:rPr>
        <w:t xml:space="preserve">In the last meeting, R17 SL inter-UE coordination Scheme 2 was agreed to support in R18 SL-U </w:t>
      </w:r>
      <w:r w:rsidR="005D53E4">
        <w:rPr>
          <w:rFonts w:ascii="Times" w:eastAsia="Batang" w:hAnsi="Times"/>
          <w:szCs w:val="20"/>
          <w:lang w:val="en-GB" w:eastAsia="zh-CN"/>
        </w:rPr>
        <w:t>by</w:t>
      </w:r>
      <w:r w:rsidR="005D53E4" w:rsidRPr="004E0AA9">
        <w:rPr>
          <w:rFonts w:ascii="Times" w:eastAsia="Batang" w:hAnsi="Times"/>
          <w:szCs w:val="20"/>
          <w:lang w:val="en-GB" w:eastAsia="zh-CN"/>
        </w:rPr>
        <w:t xml:space="preserve"> </w:t>
      </w:r>
      <w:r w:rsidRPr="004E0AA9">
        <w:rPr>
          <w:rFonts w:ascii="Times" w:eastAsia="Batang" w:hAnsi="Times"/>
          <w:szCs w:val="20"/>
          <w:lang w:val="en-GB" w:eastAsia="zh-CN"/>
        </w:rPr>
        <w:t>us</w:t>
      </w:r>
      <w:r w:rsidR="005D53E4">
        <w:rPr>
          <w:rFonts w:ascii="Times" w:eastAsia="Batang" w:hAnsi="Times"/>
          <w:szCs w:val="20"/>
          <w:lang w:val="en-GB" w:eastAsia="zh-CN"/>
        </w:rPr>
        <w:t>ing</w:t>
      </w:r>
      <w:r w:rsidRPr="004E0AA9">
        <w:rPr>
          <w:rFonts w:ascii="Times" w:eastAsia="Batang" w:hAnsi="Times"/>
          <w:szCs w:val="20"/>
          <w:lang w:val="en-GB" w:eastAsia="zh-CN"/>
        </w:rPr>
        <w:t xml:space="preserve"> the same transmission scheme as HARQ-ACK. However, whether the IUC scheme supports multiple PSFCH occasions has not been decided. As the multiple PSFCH occasions per </w:t>
      </w:r>
      <w:r w:rsidRPr="004E0AA9">
        <w:rPr>
          <w:rFonts w:ascii="Times" w:eastAsia="Batang" w:hAnsi="Times"/>
          <w:lang w:val="en-GB" w:eastAsia="zh-CN"/>
        </w:rPr>
        <w:t xml:space="preserve">PSCCH/PSSCH transmission has already been agreed, and the multiple PSFCH occasions mechanism can address the PSFCH transmission dropping problem due to LBT failure, this mechanism should also be supported in the IUC Scheme 2. Hence, the determination of multiple PSFCH occasion should also be specified as HARQ-ACK information transmission. </w:t>
      </w:r>
      <w:r w:rsidR="005D53E4" w:rsidRPr="004E0AA9">
        <w:rPr>
          <w:rFonts w:ascii="Times" w:eastAsia="Batang" w:hAnsi="Times"/>
          <w:lang w:val="en-GB" w:eastAsia="zh-CN"/>
        </w:rPr>
        <w:t>Thus,</w:t>
      </w:r>
      <w:r w:rsidRPr="004E0AA9">
        <w:rPr>
          <w:rFonts w:ascii="Times" w:eastAsia="Batang" w:hAnsi="Times"/>
          <w:lang w:val="en-GB" w:eastAsia="zh-CN"/>
        </w:rPr>
        <w:t xml:space="preserve"> the following TP</w:t>
      </w:r>
      <w:r w:rsidR="005B4D62" w:rsidRPr="005B4D62">
        <w:rPr>
          <w:rFonts w:ascii="Times New Roman" w:eastAsiaTheme="minorEastAsia" w:hAnsi="Times New Roman"/>
          <w:lang w:val="en-GB" w:eastAsia="zh-CN"/>
        </w:rPr>
        <w:t>#</w:t>
      </w:r>
      <w:r w:rsidR="00F413E2" w:rsidRPr="00365435">
        <w:rPr>
          <w:rFonts w:ascii="Times New Roman" w:eastAsiaTheme="minorEastAsia" w:hAnsi="Times New Roman"/>
          <w:lang w:val="en-GB" w:eastAsia="zh-CN"/>
        </w:rPr>
        <w:t>4</w:t>
      </w:r>
      <w:r w:rsidRPr="004E0AA9">
        <w:rPr>
          <w:rFonts w:ascii="Times" w:eastAsia="Batang" w:hAnsi="Times"/>
          <w:lang w:val="en-GB" w:eastAsia="zh-CN"/>
        </w:rPr>
        <w:t xml:space="preserve"> is proposed:</w:t>
      </w:r>
    </w:p>
    <w:tbl>
      <w:tblPr>
        <w:tblStyle w:val="af6"/>
        <w:tblW w:w="0" w:type="auto"/>
        <w:tblLook w:val="04A0" w:firstRow="1" w:lastRow="0" w:firstColumn="1" w:lastColumn="0" w:noHBand="0" w:noVBand="1"/>
      </w:tblPr>
      <w:tblGrid>
        <w:gridCol w:w="9019"/>
      </w:tblGrid>
      <w:tr w:rsidR="004E0AA9" w:rsidRPr="004E0AA9" w14:paraId="25D66484" w14:textId="77777777" w:rsidTr="00F413E2">
        <w:trPr>
          <w:trHeight w:val="1488"/>
        </w:trPr>
        <w:tc>
          <w:tcPr>
            <w:tcW w:w="9019" w:type="dxa"/>
          </w:tcPr>
          <w:p w14:paraId="030071B4" w14:textId="77777777" w:rsidR="004E0AA9" w:rsidRPr="003B2915" w:rsidRDefault="004E0AA9" w:rsidP="004E0AA9">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lastRenderedPageBreak/>
              <w:t>Reason for change:</w:t>
            </w:r>
          </w:p>
          <w:p w14:paraId="4316A7BC" w14:textId="77777777" w:rsidR="004E0AA9" w:rsidRPr="003B2915" w:rsidRDefault="004E0AA9" w:rsidP="004E0AA9">
            <w:pPr>
              <w:spacing w:after="180"/>
              <w:jc w:val="both"/>
              <w:rPr>
                <w:rFonts w:ascii="Times New Roman" w:eastAsia="微软雅黑" w:hAnsi="Times New Roman"/>
                <w:szCs w:val="20"/>
                <w:lang w:eastAsia="zh-CN"/>
              </w:rPr>
            </w:pPr>
            <w:r w:rsidRPr="003B2915">
              <w:rPr>
                <w:rFonts w:ascii="Times New Roman" w:eastAsia="微软雅黑" w:hAnsi="Times New Roman"/>
                <w:szCs w:val="20"/>
                <w:lang w:eastAsia="zh-CN"/>
              </w:rPr>
              <w:t>SL inter-UE coordination Scheme 2 in R18 SL-U should also support multiple PSFCH occasions to address the dropping problem due to LBT failure.</w:t>
            </w:r>
          </w:p>
          <w:p w14:paraId="572DAA9E" w14:textId="77777777" w:rsidR="004E0AA9" w:rsidRPr="003B2915" w:rsidRDefault="004E0AA9" w:rsidP="004E0AA9">
            <w:pPr>
              <w:spacing w:beforeLines="50" w:before="120"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Summary of change:</w:t>
            </w:r>
          </w:p>
          <w:p w14:paraId="0DF75FA5" w14:textId="74B9E706" w:rsidR="004E0AA9" w:rsidRPr="003B2915" w:rsidRDefault="004E0AA9" w:rsidP="004E0AA9">
            <w:pPr>
              <w:autoSpaceDE w:val="0"/>
              <w:autoSpaceDN w:val="0"/>
              <w:adjustRightInd w:val="0"/>
              <w:snapToGrid w:val="0"/>
              <w:spacing w:after="120"/>
              <w:jc w:val="both"/>
              <w:rPr>
                <w:rFonts w:ascii="Times New Roman" w:eastAsia="微软雅黑" w:hAnsi="Times New Roman"/>
                <w:szCs w:val="20"/>
                <w:lang w:eastAsia="zh-CN"/>
              </w:rPr>
            </w:pPr>
            <w:r w:rsidRPr="003B2915">
              <w:rPr>
                <w:rFonts w:ascii="Times New Roman" w:eastAsia="微软雅黑" w:hAnsi="Times New Roman"/>
                <w:szCs w:val="20"/>
                <w:lang w:eastAsia="zh-CN"/>
              </w:rPr>
              <w:t xml:space="preserve">The spec about how to determine the multiple PSFCH occasions of PSFCH transmission is </w:t>
            </w:r>
            <w:r w:rsidR="005D53E4">
              <w:rPr>
                <w:rFonts w:ascii="Times New Roman" w:eastAsia="微软雅黑" w:hAnsi="Times New Roman"/>
                <w:szCs w:val="20"/>
                <w:lang w:eastAsia="zh-CN"/>
              </w:rPr>
              <w:t>updated</w:t>
            </w:r>
            <w:r w:rsidR="005D53E4" w:rsidRPr="003B2915">
              <w:rPr>
                <w:rFonts w:ascii="Times New Roman" w:eastAsia="微软雅黑" w:hAnsi="Times New Roman"/>
                <w:szCs w:val="20"/>
                <w:lang w:eastAsia="zh-CN"/>
              </w:rPr>
              <w:t xml:space="preserve"> </w:t>
            </w:r>
            <w:r w:rsidRPr="003B2915">
              <w:rPr>
                <w:rFonts w:ascii="Times New Roman" w:eastAsia="微软雅黑" w:hAnsi="Times New Roman"/>
                <w:szCs w:val="20"/>
                <w:lang w:eastAsia="zh-CN"/>
              </w:rPr>
              <w:t>to describe the PSFCH occasion determination for both HARQ-ACK information and conflict information.</w:t>
            </w:r>
          </w:p>
          <w:p w14:paraId="661CF429" w14:textId="77777777" w:rsidR="004E0AA9" w:rsidRPr="003B2915" w:rsidRDefault="004E0AA9" w:rsidP="004E0AA9">
            <w:pPr>
              <w:spacing w:after="180"/>
              <w:jc w:val="both"/>
              <w:rPr>
                <w:rFonts w:ascii="Times New Roman" w:eastAsia="宋体" w:hAnsi="Times New Roman"/>
                <w:b/>
                <w:szCs w:val="20"/>
                <w:u w:val="single"/>
                <w:lang w:eastAsia="zh-CN"/>
              </w:rPr>
            </w:pPr>
            <w:r w:rsidRPr="003B2915">
              <w:rPr>
                <w:rFonts w:ascii="Times New Roman" w:eastAsia="宋体" w:hAnsi="Times New Roman"/>
                <w:b/>
                <w:szCs w:val="20"/>
                <w:u w:val="single"/>
                <w:lang w:eastAsia="zh-CN"/>
              </w:rPr>
              <w:t>Consequence if not approved:</w:t>
            </w:r>
          </w:p>
          <w:p w14:paraId="30B188B5" w14:textId="67735576" w:rsidR="004E0AA9" w:rsidRPr="00365435" w:rsidRDefault="004E0AA9" w:rsidP="00365435">
            <w:pPr>
              <w:spacing w:line="276" w:lineRule="auto"/>
              <w:jc w:val="both"/>
              <w:rPr>
                <w:rFonts w:ascii="Times New Roman" w:eastAsia="微软雅黑" w:hAnsi="Times New Roman"/>
                <w:szCs w:val="20"/>
                <w:lang w:eastAsia="zh-CN"/>
              </w:rPr>
            </w:pPr>
            <w:r w:rsidRPr="003B2915">
              <w:rPr>
                <w:rFonts w:ascii="Times" w:eastAsiaTheme="minorEastAsia" w:hAnsi="Times" w:hint="eastAsia"/>
                <w:szCs w:val="20"/>
                <w:lang w:val="en-GB" w:eastAsia="zh-CN"/>
              </w:rPr>
              <w:t>H</w:t>
            </w:r>
            <w:r w:rsidRPr="003B2915">
              <w:rPr>
                <w:rFonts w:ascii="Times" w:eastAsiaTheme="minorEastAsia" w:hAnsi="Times"/>
                <w:szCs w:val="20"/>
                <w:lang w:val="en-GB" w:eastAsia="zh-CN"/>
              </w:rPr>
              <w:t xml:space="preserve">ow to </w:t>
            </w:r>
            <w:r w:rsidRPr="003B2915">
              <w:rPr>
                <w:rFonts w:ascii="Times New Roman" w:eastAsia="微软雅黑" w:hAnsi="Times New Roman"/>
                <w:szCs w:val="20"/>
                <w:lang w:eastAsia="zh-CN"/>
              </w:rPr>
              <w:t>determine the multiple PSFCH occasions of PSFCH transmission for conflict information is not clear.</w:t>
            </w:r>
          </w:p>
        </w:tc>
      </w:tr>
      <w:tr w:rsidR="00F413E2" w:rsidRPr="004E0AA9" w14:paraId="75E79953" w14:textId="77777777" w:rsidTr="00DC5E65">
        <w:trPr>
          <w:trHeight w:val="4486"/>
        </w:trPr>
        <w:tc>
          <w:tcPr>
            <w:tcW w:w="9019" w:type="dxa"/>
          </w:tcPr>
          <w:p w14:paraId="1F3B9A0A" w14:textId="39891F7E" w:rsidR="00F413E2" w:rsidRPr="004E0AA9" w:rsidRDefault="00F413E2" w:rsidP="00365435">
            <w:pPr>
              <w:spacing w:before="40" w:after="40"/>
              <w:ind w:firstLineChars="1350" w:firstLine="2700"/>
              <w:rPr>
                <w:rFonts w:eastAsiaTheme="minorEastAsia" w:hAnsi="Calibri" w:cs="Arial"/>
                <w:color w:val="FF0000"/>
                <w:sz w:val="24"/>
                <w:lang w:val="en-GB" w:eastAsia="zh-CN" w:bidi="hi-I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4C912F99" w14:textId="77777777" w:rsidR="00F413E2" w:rsidRPr="004E0AA9" w:rsidRDefault="00F413E2" w:rsidP="00F413E2">
            <w:pPr>
              <w:keepNext/>
              <w:keepLines/>
              <w:numPr>
                <w:ilvl w:val="0"/>
                <w:numId w:val="36"/>
              </w:numPr>
              <w:spacing w:before="120" w:after="180"/>
              <w:ind w:left="1134" w:hanging="1134"/>
              <w:outlineLvl w:val="2"/>
              <w:rPr>
                <w:rFonts w:ascii="Arial" w:eastAsia="宋体" w:hAnsi="Arial"/>
                <w:sz w:val="22"/>
                <w:szCs w:val="16"/>
                <w:lang w:val="en-GB"/>
              </w:rPr>
            </w:pPr>
            <w:bookmarkStart w:id="47" w:name="_Toc146214477"/>
            <w:r w:rsidRPr="004E0AA9">
              <w:rPr>
                <w:rFonts w:ascii="Arial" w:eastAsia="宋体" w:hAnsi="Arial"/>
                <w:sz w:val="22"/>
                <w:szCs w:val="16"/>
                <w:lang w:val="en-GB"/>
              </w:rPr>
              <w:t>16.3.0</w:t>
            </w:r>
            <w:r w:rsidRPr="004E0AA9">
              <w:rPr>
                <w:rFonts w:ascii="Arial" w:eastAsia="宋体" w:hAnsi="Arial"/>
                <w:sz w:val="22"/>
                <w:szCs w:val="16"/>
                <w:lang w:val="en-GB"/>
              </w:rPr>
              <w:tab/>
              <w:t>UE procedure for transmitting PSFCH with control information</w:t>
            </w:r>
            <w:bookmarkEnd w:id="47"/>
          </w:p>
          <w:p w14:paraId="78DBE2BC" w14:textId="77777777" w:rsidR="00F413E2" w:rsidRPr="00602370" w:rsidRDefault="00F413E2" w:rsidP="00F413E2">
            <w:pPr>
              <w:spacing w:after="180"/>
              <w:ind w:leftChars="50" w:left="100" w:firstLineChars="1450" w:firstLine="2900"/>
              <w:rPr>
                <w:rFonts w:ascii="Times New Roman" w:eastAsiaTheme="minorEastAsia" w:hAnsi="Times New Roman"/>
                <w:color w:val="FF0000"/>
                <w:szCs w:val="20"/>
                <w:lang w:eastAsia="zh-CN"/>
              </w:rPr>
            </w:pPr>
            <w:r w:rsidRPr="00976B79">
              <w:rPr>
                <w:rFonts w:ascii="Times New Roman" w:hAnsi="Times New Roman"/>
                <w:color w:val="FF0000"/>
                <w:szCs w:val="20"/>
                <w:lang w:eastAsia="zh-CN"/>
              </w:rPr>
              <w:t>&lt;unchanged part omitted&gt;</w:t>
            </w:r>
          </w:p>
          <w:p w14:paraId="2696448E" w14:textId="77777777" w:rsidR="00F413E2" w:rsidRPr="004E0AA9" w:rsidRDefault="00F413E2" w:rsidP="00F413E2">
            <w:pPr>
              <w:spacing w:after="180"/>
              <w:jc w:val="both"/>
              <w:rPr>
                <w:rFonts w:ascii="Times New Roman" w:eastAsia="宋体" w:hAnsi="Times New Roman"/>
                <w:color w:val="FF0000"/>
                <w:szCs w:val="20"/>
                <w:lang w:val="en-GB"/>
              </w:rPr>
            </w:pPr>
            <w:r w:rsidRPr="004E0AA9">
              <w:rPr>
                <w:rFonts w:ascii="Times New Roman" w:eastAsia="宋体" w:hAnsi="Times New Roman"/>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sidRPr="004E0AA9">
              <w:rPr>
                <w:rFonts w:ascii="Times New Roman" w:eastAsia="宋体" w:hAnsi="Times New Roman"/>
                <w:i/>
                <w:iCs/>
                <w:szCs w:val="20"/>
                <w:lang w:val="en-GB"/>
              </w:rPr>
              <w:t>sl-</w:t>
            </w:r>
            <w:r w:rsidRPr="004E0AA9">
              <w:rPr>
                <w:rFonts w:ascii="Times New Roman" w:eastAsia="宋体" w:hAnsi="Times New Roman"/>
                <w:i/>
                <w:szCs w:val="20"/>
                <w:lang w:val="en-GB"/>
              </w:rPr>
              <w:t>MinTimeGapPSFCH</w:t>
            </w:r>
            <w:r w:rsidRPr="004E0AA9">
              <w:rPr>
                <w:rFonts w:ascii="Times New Roman" w:eastAsia="宋体" w:hAnsi="Times New Roman"/>
                <w:szCs w:val="20"/>
                <w:lang w:val="en-GB"/>
              </w:rPr>
              <w:t xml:space="preserve">, of the resource pool after a last slot of the PSSCH reception. </w:t>
            </w:r>
          </w:p>
          <w:p w14:paraId="6DD0B19B" w14:textId="77777777" w:rsidR="00F413E2" w:rsidRPr="004E0AA9" w:rsidRDefault="00F413E2" w:rsidP="00F413E2">
            <w:pPr>
              <w:spacing w:after="180"/>
              <w:jc w:val="both"/>
              <w:rPr>
                <w:rFonts w:ascii="Times New Roman" w:eastAsia="宋体" w:hAnsi="Times New Roman"/>
                <w:szCs w:val="20"/>
                <w:lang w:val="en-GB"/>
              </w:rPr>
            </w:pPr>
            <w:r w:rsidRPr="004E0AA9">
              <w:rPr>
                <w:rFonts w:ascii="Times New Roman" w:eastAsia="宋体" w:hAnsi="Times New Roman"/>
                <w:szCs w:val="20"/>
                <w:lang w:val="en-GB"/>
              </w:rPr>
              <w:t xml:space="preserve">For operation with shared spectrum channel access, the UE can attempt to transmit the PSFCH </w:t>
            </w:r>
            <w:r w:rsidRPr="004E0AA9">
              <w:rPr>
                <w:rFonts w:ascii="Times New Roman" w:eastAsia="宋体" w:hAnsi="Times New Roman"/>
                <w:color w:val="FF0000"/>
                <w:szCs w:val="20"/>
                <w:lang w:val="en-GB"/>
              </w:rPr>
              <w:t>with</w:t>
            </w:r>
            <w:r w:rsidRPr="004E0AA9">
              <w:rPr>
                <w:rFonts w:ascii="Times New Roman" w:eastAsia="宋体" w:hAnsi="Times New Roman"/>
                <w:szCs w:val="20"/>
                <w:lang w:val="en-GB"/>
              </w:rPr>
              <w:t xml:space="preserve"> </w:t>
            </w:r>
            <w:r w:rsidRPr="004E0AA9">
              <w:rPr>
                <w:rFonts w:ascii="Times New Roman" w:eastAsia="宋体" w:hAnsi="Times New Roman"/>
                <w:color w:val="FF0000"/>
                <w:szCs w:val="20"/>
                <w:lang w:val="en-GB"/>
              </w:rPr>
              <w:t>HARQ-ACK information or conflict information</w:t>
            </w:r>
            <w:r w:rsidRPr="004E0AA9">
              <w:rPr>
                <w:rFonts w:ascii="Times New Roman" w:eastAsia="宋体" w:hAnsi="Times New Roman"/>
                <w:szCs w:val="20"/>
                <w:lang w:val="en-GB"/>
              </w:rPr>
              <w:t xml:space="preserve"> over a number of first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occasion</m:t>
                  </m:r>
                </m:sub>
                <m:sup>
                  <m:r>
                    <m:rPr>
                      <m:sty m:val="p"/>
                    </m:rPr>
                    <w:rPr>
                      <w:rFonts w:ascii="Cambria Math" w:eastAsia="宋体" w:hAnsi="Cambria Math"/>
                      <w:szCs w:val="20"/>
                      <w:lang w:val="en-GB"/>
                    </w:rPr>
                    <m:t>PSFCH</m:t>
                  </m:r>
                </m:sup>
              </m:sSubSup>
            </m:oMath>
            <w:r w:rsidRPr="004E0AA9">
              <w:rPr>
                <w:rFonts w:ascii="Times New Roman" w:eastAsia="宋体" w:hAnsi="Times New Roman"/>
                <w:szCs w:val="20"/>
                <w:lang w:val="en-GB"/>
              </w:rPr>
              <w:t xml:space="preserve"> slots, provided by </w:t>
            </w:r>
            <w:r w:rsidRPr="004E0AA9">
              <w:rPr>
                <w:rFonts w:ascii="Times New Roman" w:eastAsia="宋体" w:hAnsi="Times New Roman"/>
                <w:i/>
                <w:szCs w:val="20"/>
                <w:lang w:val="en-GB"/>
              </w:rPr>
              <w:t>sl-candidatePSFCH-Occasions</w:t>
            </w:r>
            <w:r w:rsidRPr="004E0AA9">
              <w:rPr>
                <w:rFonts w:ascii="Times New Roman" w:eastAsia="宋体" w:hAnsi="Times New Roman"/>
                <w:szCs w:val="20"/>
                <w:lang w:val="en-GB"/>
              </w:rPr>
              <w:t xml:space="preserve">, that include PSFCH resources and are at least a number of slots, provided by </w:t>
            </w:r>
            <w:r w:rsidRPr="004E0AA9">
              <w:rPr>
                <w:rFonts w:ascii="Times New Roman" w:eastAsia="宋体" w:hAnsi="Times New Roman"/>
                <w:i/>
                <w:iCs/>
                <w:szCs w:val="20"/>
                <w:lang w:val="en-GB"/>
              </w:rPr>
              <w:t>sl-</w:t>
            </w:r>
            <w:r w:rsidRPr="004E0AA9">
              <w:rPr>
                <w:rFonts w:ascii="Times New Roman" w:eastAsia="宋体" w:hAnsi="Times New Roman"/>
                <w:i/>
                <w:szCs w:val="20"/>
                <w:lang w:val="en-GB"/>
              </w:rPr>
              <w:t>MinTimeGapPSFCH</w:t>
            </w:r>
            <w:r w:rsidRPr="004E0AA9">
              <w:rPr>
                <w:rFonts w:ascii="Times New Roman" w:eastAsia="宋体" w:hAnsi="Times New Roman"/>
                <w:szCs w:val="20"/>
                <w:lang w:val="en-GB"/>
              </w:rPr>
              <w:t>, of the resource pool after a last slot of the PSSCH reception. The UE attempts to transmit PSFCH in a slot only when the UE fails to transmit PSFCH associated with the PSSCH in all previous slots for PSFCH within the</w:t>
            </w:r>
            <w:r w:rsidRPr="004E0AA9">
              <w:rPr>
                <w:rFonts w:ascii="Times New Roman" w:eastAsia="宋体" w:hAnsi="Times New Roman" w:hint="eastAsia"/>
                <w:szCs w:val="20"/>
                <w:lang w:val="en-GB" w:eastAsia="zh-CN"/>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occasion</m:t>
                  </m:r>
                </m:sub>
                <m:sup>
                  <m:r>
                    <m:rPr>
                      <m:sty m:val="p"/>
                    </m:rPr>
                    <w:rPr>
                      <w:rFonts w:ascii="Cambria Math" w:eastAsia="宋体" w:hAnsi="Cambria Math"/>
                      <w:szCs w:val="20"/>
                      <w:lang w:val="en-GB"/>
                    </w:rPr>
                    <m:t>PSFCH</m:t>
                  </m:r>
                </m:sup>
              </m:sSubSup>
            </m:oMath>
            <w:r w:rsidRPr="004E0AA9">
              <w:rPr>
                <w:rFonts w:ascii="Times New Roman" w:eastAsia="宋体" w:hAnsi="Times New Roman"/>
                <w:szCs w:val="20"/>
                <w:lang w:val="en-GB"/>
              </w:rPr>
              <w:t xml:space="preserve"> slots.</w:t>
            </w:r>
          </w:p>
          <w:p w14:paraId="62691F6E" w14:textId="1AB34BA8" w:rsidR="00F413E2" w:rsidRPr="003B2915" w:rsidRDefault="00F413E2" w:rsidP="00F413E2">
            <w:pPr>
              <w:spacing w:before="40" w:after="40"/>
              <w:ind w:firstLineChars="1350" w:firstLine="2700"/>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2CDAF0D9" w14:textId="5C0F6715" w:rsidR="004E0AA9" w:rsidRPr="003B2915" w:rsidRDefault="004E0AA9" w:rsidP="007F069E">
      <w:pPr>
        <w:overflowPunct w:val="0"/>
        <w:autoSpaceDE w:val="0"/>
        <w:autoSpaceDN w:val="0"/>
        <w:adjustRightInd w:val="0"/>
        <w:spacing w:before="120" w:after="120"/>
        <w:jc w:val="both"/>
        <w:textAlignment w:val="baseline"/>
        <w:rPr>
          <w:rFonts w:ascii="Times New Roman" w:hAnsi="Times New Roman"/>
          <w:b/>
          <w:bCs/>
          <w:i/>
          <w:iCs/>
          <w:szCs w:val="20"/>
          <w:lang w:val="en-GB"/>
        </w:rPr>
      </w:pPr>
      <w:bookmarkStart w:id="48" w:name="_Ref149918353"/>
      <w:r w:rsidRPr="003B2915">
        <w:rPr>
          <w:rFonts w:ascii="Times New Roman" w:hAnsi="Times New Roman"/>
          <w:b/>
          <w:bCs/>
          <w:i/>
          <w:iCs/>
          <w:szCs w:val="20"/>
          <w:lang w:val="en-GB"/>
        </w:rPr>
        <w:t xml:space="preserve">Proposal </w:t>
      </w:r>
      <w:r w:rsidRPr="003B2915">
        <w:rPr>
          <w:rFonts w:ascii="Times New Roman" w:hAnsi="Times New Roman"/>
          <w:b/>
          <w:bCs/>
          <w:i/>
          <w:iCs/>
          <w:szCs w:val="20"/>
          <w:lang w:val="en-GB"/>
        </w:rPr>
        <w:fldChar w:fldCharType="begin"/>
      </w:r>
      <w:r w:rsidRPr="003B2915">
        <w:rPr>
          <w:rFonts w:ascii="Times New Roman" w:hAnsi="Times New Roman"/>
          <w:b/>
          <w:bCs/>
          <w:i/>
          <w:iCs/>
          <w:szCs w:val="20"/>
          <w:lang w:val="en-GB"/>
        </w:rPr>
        <w:instrText xml:space="preserve"> SEQ Proposal \* ARABIC </w:instrText>
      </w:r>
      <w:r w:rsidRPr="003B2915">
        <w:rPr>
          <w:rFonts w:ascii="Times New Roman" w:hAnsi="Times New Roman"/>
          <w:b/>
          <w:bCs/>
          <w:i/>
          <w:iCs/>
          <w:szCs w:val="20"/>
          <w:lang w:val="en-GB"/>
        </w:rPr>
        <w:fldChar w:fldCharType="separate"/>
      </w:r>
      <w:r w:rsidR="0015357F">
        <w:rPr>
          <w:rFonts w:ascii="Times New Roman" w:hAnsi="Times New Roman"/>
          <w:b/>
          <w:bCs/>
          <w:i/>
          <w:iCs/>
          <w:noProof/>
          <w:szCs w:val="20"/>
          <w:lang w:val="en-GB"/>
        </w:rPr>
        <w:t>15</w:t>
      </w:r>
      <w:r w:rsidRPr="003B2915">
        <w:rPr>
          <w:rFonts w:ascii="Times New Roman" w:hAnsi="Times New Roman"/>
          <w:b/>
          <w:bCs/>
          <w:i/>
          <w:iCs/>
          <w:szCs w:val="20"/>
          <w:lang w:val="en-GB"/>
        </w:rPr>
        <w:fldChar w:fldCharType="end"/>
      </w:r>
      <w:r w:rsidRPr="003B2915">
        <w:rPr>
          <w:rFonts w:ascii="Times New Roman" w:hAnsi="Times New Roman"/>
          <w:b/>
          <w:bCs/>
          <w:i/>
          <w:iCs/>
          <w:szCs w:val="20"/>
          <w:lang w:val="en-GB"/>
        </w:rPr>
        <w:t>: Support more than 1 PSFCH occasion per conflict indication transmission and adopt the TP#</w:t>
      </w:r>
      <w:r w:rsidR="00F413E2" w:rsidRPr="00365435">
        <w:rPr>
          <w:rFonts w:ascii="Times New Roman" w:eastAsiaTheme="minorEastAsia" w:hAnsi="Times New Roman"/>
          <w:b/>
          <w:bCs/>
          <w:i/>
          <w:iCs/>
          <w:szCs w:val="20"/>
          <w:lang w:val="en-GB" w:eastAsia="zh-CN"/>
        </w:rPr>
        <w:t>4</w:t>
      </w:r>
      <w:r w:rsidR="003B2915">
        <w:rPr>
          <w:rFonts w:ascii="Times New Roman" w:hAnsi="Times New Roman"/>
          <w:b/>
          <w:bCs/>
          <w:i/>
          <w:iCs/>
          <w:szCs w:val="20"/>
          <w:lang w:val="en-GB"/>
        </w:rPr>
        <w:t>.</w:t>
      </w:r>
      <w:bookmarkEnd w:id="48"/>
    </w:p>
    <w:p w14:paraId="665686F4" w14:textId="5D6010E5" w:rsidR="004E0AA9" w:rsidRPr="004E0AA9" w:rsidRDefault="004E0AA9" w:rsidP="007F069E">
      <w:pPr>
        <w:spacing w:before="120" w:after="120" w:line="276" w:lineRule="auto"/>
        <w:jc w:val="both"/>
        <w:rPr>
          <w:rFonts w:ascii="Times New Roman" w:eastAsiaTheme="minorEastAsia" w:hAnsi="Times New Roman"/>
          <w:lang w:val="en-GB" w:eastAsia="zh-CN"/>
        </w:rPr>
      </w:pPr>
      <w:r w:rsidRPr="004E0AA9">
        <w:rPr>
          <w:rFonts w:ascii="Times New Roman" w:eastAsiaTheme="minorEastAsia" w:hAnsi="Times New Roman"/>
          <w:lang w:val="en-GB" w:eastAsia="zh-CN"/>
        </w:rPr>
        <w:t xml:space="preserve">As the PRBs used for PSFCH transmission with HARQ-ACK information and PSFCH transmission with conflict information are separately configured and indicated, a </w:t>
      </w:r>
      <w:r w:rsidR="00536C32">
        <w:rPr>
          <w:rFonts w:ascii="Times New Roman" w:eastAsiaTheme="minorEastAsia" w:hAnsi="Times New Roman"/>
          <w:lang w:val="en-GB" w:eastAsia="zh-CN"/>
        </w:rPr>
        <w:t xml:space="preserve">separate </w:t>
      </w:r>
      <w:r w:rsidRPr="004E0AA9">
        <w:rPr>
          <w:rFonts w:ascii="Times New Roman" w:eastAsiaTheme="minorEastAsia" w:hAnsi="Times New Roman"/>
          <w:lang w:val="en-GB" w:eastAsia="zh-CN"/>
        </w:rPr>
        <w:t>higher layer parameter</w:t>
      </w:r>
      <w:r w:rsidR="00536C32">
        <w:rPr>
          <w:rFonts w:ascii="Times New Roman" w:eastAsiaTheme="minorEastAsia" w:hAnsi="Times New Roman"/>
          <w:lang w:val="en-GB" w:eastAsia="zh-CN"/>
        </w:rPr>
        <w:t xml:space="preserve"> for conflict information</w:t>
      </w:r>
      <w:r w:rsidRPr="004E0AA9">
        <w:rPr>
          <w:rFonts w:ascii="Times New Roman" w:eastAsiaTheme="minorEastAsia" w:hAnsi="Times New Roman"/>
          <w:lang w:val="en-GB" w:eastAsia="zh-CN"/>
        </w:rPr>
        <w:t xml:space="preserve"> </w:t>
      </w:r>
      <w:r w:rsidR="00536C32">
        <w:rPr>
          <w:rFonts w:ascii="Times New Roman" w:eastAsiaTheme="minorEastAsia" w:hAnsi="Times New Roman"/>
          <w:lang w:val="en-GB" w:eastAsia="zh-CN"/>
        </w:rPr>
        <w:t>in</w:t>
      </w:r>
      <w:r w:rsidRPr="004E0AA9">
        <w:rPr>
          <w:rFonts w:ascii="Times New Roman" w:eastAsiaTheme="minorEastAsia" w:hAnsi="Times New Roman"/>
          <w:lang w:val="en-GB" w:eastAsia="zh-CN"/>
        </w:rPr>
        <w:t xml:space="preserve"> shared spectrum should be provided, </w:t>
      </w:r>
      <w:r w:rsidR="00536C32">
        <w:rPr>
          <w:rFonts w:ascii="Times New Roman" w:eastAsiaTheme="minorEastAsia" w:hAnsi="Times New Roman"/>
          <w:lang w:val="en-GB" w:eastAsia="zh-CN"/>
        </w:rPr>
        <w:t>similar to</w:t>
      </w:r>
      <w:r w:rsidRPr="004E0AA9">
        <w:rPr>
          <w:rFonts w:ascii="Times New Roman" w:eastAsiaTheme="minorEastAsia" w:hAnsi="Times New Roman"/>
          <w:lang w:val="en-GB" w:eastAsia="zh-CN"/>
        </w:rPr>
        <w:t xml:space="preserve"> the parameter </w:t>
      </w:r>
      <w:r w:rsidR="008534DE" w:rsidRPr="008534DE">
        <w:rPr>
          <w:rFonts w:ascii="Times New Roman" w:eastAsia="宋体" w:hAnsi="Times New Roman"/>
          <w:i/>
          <w:iCs/>
          <w:szCs w:val="20"/>
          <w:lang w:val="en-GB"/>
        </w:rPr>
        <w:t>sl-PSFCH-RB-SetList</w:t>
      </w:r>
      <w:r w:rsidRPr="004E0AA9">
        <w:rPr>
          <w:rFonts w:ascii="Times New Roman" w:eastAsiaTheme="minorEastAsia" w:hAnsi="Times New Roman"/>
          <w:lang w:val="en-GB" w:eastAsia="zh-CN"/>
        </w:rPr>
        <w:t xml:space="preserve">, to indicate the set of PRBs that are actually used for PSFCH transmission and reception with conflict information of each PSFCH occasion of N PSFCH occasions. </w:t>
      </w:r>
    </w:p>
    <w:p w14:paraId="20841B7B" w14:textId="619620FE" w:rsidR="004E0AA9" w:rsidRPr="008534DE" w:rsidRDefault="004E0AA9" w:rsidP="007F069E">
      <w:pPr>
        <w:overflowPunct w:val="0"/>
        <w:autoSpaceDE w:val="0"/>
        <w:autoSpaceDN w:val="0"/>
        <w:adjustRightInd w:val="0"/>
        <w:spacing w:before="120" w:after="120"/>
        <w:jc w:val="both"/>
        <w:textAlignment w:val="baseline"/>
        <w:rPr>
          <w:rFonts w:ascii="Times New Roman" w:hAnsi="Times New Roman"/>
          <w:b/>
          <w:bCs/>
          <w:i/>
          <w:iCs/>
          <w:szCs w:val="20"/>
          <w:lang w:val="en-GB"/>
        </w:rPr>
      </w:pPr>
      <w:bookmarkStart w:id="49" w:name="_Ref149918354"/>
      <w:r w:rsidRPr="008534DE">
        <w:rPr>
          <w:rFonts w:ascii="Times New Roman" w:hAnsi="Times New Roman"/>
          <w:b/>
          <w:bCs/>
          <w:i/>
          <w:iCs/>
          <w:szCs w:val="20"/>
          <w:lang w:val="en-GB"/>
        </w:rPr>
        <w:t xml:space="preserve">Proposal </w:t>
      </w:r>
      <w:r w:rsidRPr="008534DE">
        <w:rPr>
          <w:rFonts w:ascii="Times New Roman" w:hAnsi="Times New Roman"/>
          <w:b/>
          <w:bCs/>
          <w:i/>
          <w:iCs/>
          <w:szCs w:val="20"/>
          <w:lang w:val="en-GB"/>
        </w:rPr>
        <w:fldChar w:fldCharType="begin"/>
      </w:r>
      <w:r w:rsidRPr="008534DE">
        <w:rPr>
          <w:rFonts w:ascii="Times New Roman" w:hAnsi="Times New Roman"/>
          <w:b/>
          <w:bCs/>
          <w:i/>
          <w:iCs/>
          <w:szCs w:val="20"/>
          <w:lang w:val="en-GB"/>
        </w:rPr>
        <w:instrText xml:space="preserve"> SEQ Proposal \* ARABIC </w:instrText>
      </w:r>
      <w:r w:rsidRPr="008534DE">
        <w:rPr>
          <w:rFonts w:ascii="Times New Roman" w:hAnsi="Times New Roman"/>
          <w:b/>
          <w:bCs/>
          <w:i/>
          <w:iCs/>
          <w:szCs w:val="20"/>
          <w:lang w:val="en-GB"/>
        </w:rPr>
        <w:fldChar w:fldCharType="separate"/>
      </w:r>
      <w:r w:rsidR="0015357F">
        <w:rPr>
          <w:rFonts w:ascii="Times New Roman" w:hAnsi="Times New Roman"/>
          <w:b/>
          <w:bCs/>
          <w:i/>
          <w:iCs/>
          <w:noProof/>
          <w:szCs w:val="20"/>
          <w:lang w:val="en-GB"/>
        </w:rPr>
        <w:t>16</w:t>
      </w:r>
      <w:r w:rsidRPr="008534DE">
        <w:rPr>
          <w:rFonts w:ascii="Times New Roman" w:hAnsi="Times New Roman"/>
          <w:b/>
          <w:bCs/>
          <w:i/>
          <w:iCs/>
          <w:szCs w:val="20"/>
          <w:lang w:val="en-GB"/>
        </w:rPr>
        <w:fldChar w:fldCharType="end"/>
      </w:r>
      <w:r w:rsidRPr="008534DE">
        <w:rPr>
          <w:rFonts w:ascii="Times New Roman" w:hAnsi="Times New Roman"/>
          <w:b/>
          <w:bCs/>
          <w:i/>
          <w:iCs/>
          <w:szCs w:val="20"/>
          <w:lang w:val="en-GB"/>
        </w:rPr>
        <w:t xml:space="preserve">: For operation with shared spectrum channel access, a higher layer parameter should be introduced to indicate the set of PRBs that are actually used for PSFCH transmission and reception </w:t>
      </w:r>
      <w:r w:rsidR="00536C32">
        <w:rPr>
          <w:rFonts w:ascii="Times New Roman" w:hAnsi="Times New Roman"/>
          <w:b/>
          <w:bCs/>
          <w:i/>
          <w:iCs/>
          <w:szCs w:val="20"/>
          <w:lang w:val="en-GB"/>
        </w:rPr>
        <w:t>of</w:t>
      </w:r>
      <w:r w:rsidR="00536C32" w:rsidRPr="008534DE">
        <w:rPr>
          <w:rFonts w:ascii="Times New Roman" w:hAnsi="Times New Roman"/>
          <w:b/>
          <w:bCs/>
          <w:i/>
          <w:iCs/>
          <w:szCs w:val="20"/>
          <w:lang w:val="en-GB"/>
        </w:rPr>
        <w:t xml:space="preserve"> </w:t>
      </w:r>
      <w:r w:rsidRPr="008534DE">
        <w:rPr>
          <w:rFonts w:ascii="Times New Roman" w:hAnsi="Times New Roman"/>
          <w:b/>
          <w:bCs/>
          <w:i/>
          <w:iCs/>
          <w:szCs w:val="20"/>
          <w:lang w:val="en-GB"/>
        </w:rPr>
        <w:t xml:space="preserve">conflict information </w:t>
      </w:r>
      <w:r w:rsidR="00536C32">
        <w:rPr>
          <w:rFonts w:ascii="Times New Roman" w:hAnsi="Times New Roman"/>
          <w:b/>
          <w:bCs/>
          <w:i/>
          <w:iCs/>
          <w:szCs w:val="20"/>
          <w:lang w:val="en-GB"/>
        </w:rPr>
        <w:t>in</w:t>
      </w:r>
      <w:r w:rsidRPr="008534DE">
        <w:rPr>
          <w:rFonts w:ascii="Times New Roman" w:hAnsi="Times New Roman"/>
          <w:b/>
          <w:bCs/>
          <w:i/>
          <w:iCs/>
          <w:szCs w:val="20"/>
          <w:lang w:val="en-GB"/>
        </w:rPr>
        <w:t xml:space="preserve"> each PSFCH occasion of </w:t>
      </w:r>
      <w:r w:rsidR="00536C32">
        <w:rPr>
          <w:rFonts w:ascii="Times New Roman" w:hAnsi="Times New Roman"/>
          <w:b/>
          <w:bCs/>
          <w:i/>
          <w:iCs/>
          <w:szCs w:val="20"/>
          <w:lang w:val="en-GB"/>
        </w:rPr>
        <w:t xml:space="preserve">the </w:t>
      </w:r>
      <w:r w:rsidRPr="008534DE">
        <w:rPr>
          <w:rFonts w:ascii="Times New Roman" w:hAnsi="Times New Roman"/>
          <w:b/>
          <w:bCs/>
          <w:i/>
          <w:iCs/>
          <w:szCs w:val="20"/>
          <w:lang w:val="en-GB"/>
        </w:rPr>
        <w:t>N PSFCH occasions.</w:t>
      </w:r>
      <w:bookmarkEnd w:id="49"/>
    </w:p>
    <w:p w14:paraId="72E3D671" w14:textId="0757C406" w:rsidR="00DB00E0" w:rsidRDefault="004E0AA9" w:rsidP="007F069E">
      <w:pPr>
        <w:spacing w:before="120" w:after="120"/>
        <w:jc w:val="both"/>
        <w:rPr>
          <w:rFonts w:ascii="Times New Roman" w:eastAsia="宋体" w:hAnsi="Times New Roman"/>
          <w:szCs w:val="20"/>
        </w:rPr>
      </w:pPr>
      <w:r w:rsidRPr="004E0AA9">
        <w:rPr>
          <w:rFonts w:ascii="Times New Roman" w:eastAsiaTheme="minorEastAsia" w:hAnsi="Times New Roman"/>
          <w:lang w:val="en-GB" w:eastAsia="zh-CN"/>
        </w:rPr>
        <w:t xml:space="preserve">In addition, whether to support the PSFCH reception location determined based on </w:t>
      </w:r>
      <w:r w:rsidR="007F069E" w:rsidRPr="007F069E">
        <w:rPr>
          <w:rFonts w:ascii="Times New Roman" w:eastAsia="宋体" w:hAnsi="Times New Roman"/>
          <w:i/>
          <w:iCs/>
          <w:szCs w:val="20"/>
          <w:lang w:eastAsia="zh-CN"/>
        </w:rPr>
        <w:t>sl-</w:t>
      </w:r>
      <w:r w:rsidR="007F069E" w:rsidRPr="007F069E">
        <w:rPr>
          <w:rFonts w:ascii="Times New Roman" w:eastAsia="宋体" w:hAnsi="Times New Roman"/>
          <w:i/>
          <w:iCs/>
          <w:szCs w:val="20"/>
        </w:rPr>
        <w:t>PSFCH-Occasion</w:t>
      </w:r>
      <w:r w:rsidR="007F069E" w:rsidRPr="007F069E">
        <w:rPr>
          <w:rFonts w:ascii="Times New Roman" w:eastAsia="宋体" w:hAnsi="Times New Roman"/>
          <w:szCs w:val="20"/>
        </w:rPr>
        <w:t xml:space="preserve"> = '</w:t>
      </w:r>
      <w:r w:rsidR="007F069E" w:rsidRPr="007F069E">
        <w:rPr>
          <w:rFonts w:ascii="Times New Roman" w:eastAsia="宋体" w:hAnsi="Times New Roman"/>
          <w:iCs/>
          <w:szCs w:val="20"/>
        </w:rPr>
        <w:t>1</w:t>
      </w:r>
      <w:r w:rsidR="007F069E" w:rsidRPr="007F069E">
        <w:rPr>
          <w:rFonts w:ascii="Times New Roman" w:eastAsia="宋体" w:hAnsi="Times New Roman"/>
          <w:szCs w:val="20"/>
        </w:rPr>
        <w:t>'</w:t>
      </w:r>
      <w:r w:rsidRPr="004E0AA9">
        <w:rPr>
          <w:rFonts w:ascii="Times New Roman" w:eastAsiaTheme="minorEastAsia" w:hAnsi="Times New Roman"/>
          <w:lang w:val="en-GB" w:eastAsia="zh-CN"/>
        </w:rPr>
        <w:t xml:space="preserve"> should be discussed. If </w:t>
      </w:r>
      <w:bookmarkStart w:id="50" w:name="_Hlk149833134"/>
      <w:r w:rsidR="007F069E" w:rsidRPr="007F069E">
        <w:rPr>
          <w:rFonts w:ascii="Times New Roman" w:eastAsia="宋体" w:hAnsi="Times New Roman"/>
          <w:i/>
          <w:iCs/>
          <w:szCs w:val="20"/>
          <w:lang w:eastAsia="zh-CN"/>
        </w:rPr>
        <w:t>sl-</w:t>
      </w:r>
      <w:r w:rsidR="007F069E" w:rsidRPr="007F069E">
        <w:rPr>
          <w:rFonts w:ascii="Times New Roman" w:eastAsia="宋体" w:hAnsi="Times New Roman"/>
          <w:i/>
          <w:iCs/>
          <w:szCs w:val="20"/>
        </w:rPr>
        <w:t>PSFCH-Occasion</w:t>
      </w:r>
      <w:r w:rsidR="007F069E" w:rsidRPr="007F069E">
        <w:rPr>
          <w:rFonts w:ascii="Times New Roman" w:eastAsia="宋体" w:hAnsi="Times New Roman"/>
          <w:szCs w:val="20"/>
        </w:rPr>
        <w:t xml:space="preserve"> = '</w:t>
      </w:r>
      <w:r w:rsidR="007F069E" w:rsidRPr="007F069E">
        <w:rPr>
          <w:rFonts w:ascii="Times New Roman" w:eastAsia="宋体" w:hAnsi="Times New Roman"/>
          <w:iCs/>
          <w:szCs w:val="20"/>
        </w:rPr>
        <w:t>1</w:t>
      </w:r>
      <w:r w:rsidR="007F069E" w:rsidRPr="007F069E">
        <w:rPr>
          <w:rFonts w:ascii="Times New Roman" w:eastAsia="宋体" w:hAnsi="Times New Roman"/>
          <w:szCs w:val="20"/>
        </w:rPr>
        <w:t>'</w:t>
      </w:r>
      <w:bookmarkEnd w:id="50"/>
      <w:r w:rsidRPr="004E0AA9">
        <w:rPr>
          <w:rFonts w:ascii="Times New Roman" w:eastAsiaTheme="minorEastAsia" w:hAnsi="Times New Roman"/>
          <w:lang w:val="en-GB" w:eastAsia="zh-CN"/>
        </w:rPr>
        <w:t xml:space="preserve">, the UE receives the PSFCH in a latest slot that includes PSFCH resources and is at least </w:t>
      </w:r>
      <m:oMath>
        <m:sSub>
          <m:sSubPr>
            <m:ctrlPr>
              <w:rPr>
                <w:rFonts w:ascii="Cambria Math" w:eastAsia="宋体" w:hAnsi="Cambria Math"/>
                <w:i/>
                <w:iCs/>
                <w:szCs w:val="20"/>
              </w:rPr>
            </m:ctrlPr>
          </m:sSubPr>
          <m:e>
            <m:r>
              <w:rPr>
                <w:rFonts w:ascii="Cambria Math" w:eastAsia="宋体" w:hAnsi="Cambria Math"/>
                <w:szCs w:val="20"/>
              </w:rPr>
              <m:t>T</m:t>
            </m:r>
          </m:e>
          <m:sub>
            <m:r>
              <w:rPr>
                <w:rFonts w:ascii="Cambria Math" w:eastAsia="宋体" w:hAnsi="Cambria Math"/>
                <w:szCs w:val="20"/>
              </w:rPr>
              <m:t>3</m:t>
            </m:r>
          </m:sub>
        </m:sSub>
      </m:oMath>
      <w:r w:rsidRPr="004E0AA9">
        <w:rPr>
          <w:rFonts w:ascii="Times New Roman" w:eastAsiaTheme="minorEastAsia" w:hAnsi="Times New Roman"/>
          <w:lang w:val="en-GB" w:eastAsia="zh-CN"/>
        </w:rPr>
        <w:t xml:space="preserve"> slots of the resource pool before a slot of the resource associated with conflict information. </w:t>
      </w:r>
      <w:r w:rsidR="004E4C39">
        <w:rPr>
          <w:rFonts w:ascii="Times New Roman" w:eastAsiaTheme="minorEastAsia" w:hAnsi="Times New Roman"/>
          <w:lang w:val="en-GB" w:eastAsia="zh-CN"/>
        </w:rPr>
        <w:t xml:space="preserve">This means the conflict indication would </w:t>
      </w:r>
      <w:r w:rsidR="00AE030F">
        <w:rPr>
          <w:rFonts w:ascii="Times New Roman" w:eastAsiaTheme="minorEastAsia" w:hAnsi="Times New Roman"/>
          <w:lang w:eastAsia="zh-CN"/>
        </w:rPr>
        <w:t xml:space="preserve">generally </w:t>
      </w:r>
      <w:r w:rsidR="004E4C39">
        <w:rPr>
          <w:rFonts w:ascii="Times New Roman" w:eastAsiaTheme="minorEastAsia" w:hAnsi="Times New Roman"/>
          <w:lang w:val="en-GB" w:eastAsia="zh-CN"/>
        </w:rPr>
        <w:t>be transmitted later than that in</w:t>
      </w:r>
      <w:r w:rsidR="004E4C39" w:rsidRPr="004E4C39">
        <w:rPr>
          <w:rFonts w:ascii="Times New Roman" w:eastAsia="宋体" w:hAnsi="Times New Roman"/>
          <w:i/>
          <w:iCs/>
          <w:szCs w:val="20"/>
          <w:lang w:eastAsia="zh-CN"/>
        </w:rPr>
        <w:t xml:space="preserve"> </w:t>
      </w:r>
      <w:r w:rsidR="004E4C39" w:rsidRPr="007F069E">
        <w:rPr>
          <w:rFonts w:ascii="Times New Roman" w:eastAsia="宋体" w:hAnsi="Times New Roman"/>
          <w:i/>
          <w:iCs/>
          <w:szCs w:val="20"/>
          <w:lang w:eastAsia="zh-CN"/>
        </w:rPr>
        <w:t>sl-</w:t>
      </w:r>
      <w:r w:rsidR="004E4C39" w:rsidRPr="007F069E">
        <w:rPr>
          <w:rFonts w:ascii="Times New Roman" w:eastAsia="宋体" w:hAnsi="Times New Roman"/>
          <w:i/>
          <w:iCs/>
          <w:szCs w:val="20"/>
        </w:rPr>
        <w:t>PSFCH-Occasion</w:t>
      </w:r>
      <w:r w:rsidR="004E4C39" w:rsidRPr="007F069E">
        <w:rPr>
          <w:rFonts w:ascii="Times New Roman" w:eastAsia="宋体" w:hAnsi="Times New Roman"/>
          <w:szCs w:val="20"/>
        </w:rPr>
        <w:t xml:space="preserve"> = '</w:t>
      </w:r>
      <w:r w:rsidR="004E4C39">
        <w:rPr>
          <w:rFonts w:ascii="Times New Roman" w:eastAsia="宋体" w:hAnsi="Times New Roman"/>
          <w:iCs/>
          <w:szCs w:val="20"/>
        </w:rPr>
        <w:t>0</w:t>
      </w:r>
      <w:r w:rsidR="004E4C39" w:rsidRPr="007F069E">
        <w:rPr>
          <w:rFonts w:ascii="Times New Roman" w:eastAsia="宋体" w:hAnsi="Times New Roman"/>
          <w:szCs w:val="20"/>
        </w:rPr>
        <w:t>'</w:t>
      </w:r>
      <w:r w:rsidR="004E4C39">
        <w:rPr>
          <w:rFonts w:ascii="Times New Roman" w:eastAsia="宋体" w:hAnsi="Times New Roman"/>
          <w:szCs w:val="20"/>
        </w:rPr>
        <w:t xml:space="preserve">, which can avoid unnecessary conflict indication. </w:t>
      </w:r>
      <w:r w:rsidRPr="004E0AA9">
        <w:rPr>
          <w:rFonts w:ascii="Times New Roman" w:eastAsiaTheme="minorEastAsia" w:hAnsi="Times New Roman"/>
          <w:lang w:val="en-GB" w:eastAsia="zh-CN"/>
        </w:rPr>
        <w:t xml:space="preserve">However, </w:t>
      </w:r>
      <w:r w:rsidR="004E4C39">
        <w:rPr>
          <w:rFonts w:ascii="Times New Roman" w:eastAsiaTheme="minorEastAsia" w:hAnsi="Times New Roman"/>
          <w:lang w:val="en-GB" w:eastAsia="zh-CN"/>
        </w:rPr>
        <w:t xml:space="preserve">if more than </w:t>
      </w:r>
      <w:r w:rsidR="004E4C39" w:rsidRPr="004E4C39">
        <w:rPr>
          <w:rFonts w:ascii="Times New Roman" w:eastAsiaTheme="minorEastAsia" w:hAnsi="Times New Roman"/>
          <w:lang w:val="en-GB" w:eastAsia="zh-CN"/>
        </w:rPr>
        <w:t>1 PSFCH occasion per conflict indication transmission</w:t>
      </w:r>
      <w:r w:rsidR="004E4C39">
        <w:rPr>
          <w:rFonts w:ascii="Times New Roman" w:eastAsiaTheme="minorEastAsia" w:hAnsi="Times New Roman"/>
          <w:lang w:val="en-GB" w:eastAsia="zh-CN"/>
        </w:rPr>
        <w:t xml:space="preserve"> is supported, </w:t>
      </w:r>
      <w:r w:rsidR="00DB00E0">
        <w:rPr>
          <w:rFonts w:ascii="Times New Roman" w:eastAsiaTheme="minorEastAsia" w:hAnsi="Times New Roman"/>
          <w:lang w:val="en-GB" w:eastAsia="zh-CN"/>
        </w:rPr>
        <w:t xml:space="preserve">the time domain of multiple PSFCH occasion corresponding to one conflict resource may not be different between two schemes of </w:t>
      </w:r>
      <w:r w:rsidR="00DB00E0" w:rsidRPr="007F069E">
        <w:rPr>
          <w:rFonts w:ascii="Times New Roman" w:eastAsia="宋体" w:hAnsi="Times New Roman"/>
          <w:i/>
          <w:iCs/>
          <w:szCs w:val="20"/>
          <w:lang w:eastAsia="zh-CN"/>
        </w:rPr>
        <w:t>sl-</w:t>
      </w:r>
      <w:r w:rsidR="00DB00E0" w:rsidRPr="007F069E">
        <w:rPr>
          <w:rFonts w:ascii="Times New Roman" w:eastAsia="宋体" w:hAnsi="Times New Roman"/>
          <w:i/>
          <w:iCs/>
          <w:szCs w:val="20"/>
        </w:rPr>
        <w:t>PSFCH-Occasion</w:t>
      </w:r>
      <w:r w:rsidR="00DB00E0" w:rsidRPr="007F069E">
        <w:rPr>
          <w:rFonts w:ascii="Times New Roman" w:eastAsia="宋体" w:hAnsi="Times New Roman"/>
          <w:szCs w:val="20"/>
        </w:rPr>
        <w:t xml:space="preserve"> = '</w:t>
      </w:r>
      <w:r w:rsidR="003A2658">
        <w:rPr>
          <w:rFonts w:ascii="Times New Roman" w:eastAsia="宋体" w:hAnsi="Times New Roman"/>
          <w:iCs/>
          <w:szCs w:val="20"/>
        </w:rPr>
        <w:t>0</w:t>
      </w:r>
      <w:r w:rsidR="00DB00E0" w:rsidRPr="007F069E">
        <w:rPr>
          <w:rFonts w:ascii="Times New Roman" w:eastAsia="宋体" w:hAnsi="Times New Roman"/>
          <w:szCs w:val="20"/>
        </w:rPr>
        <w:t>'</w:t>
      </w:r>
      <w:r w:rsidR="00DB00E0">
        <w:rPr>
          <w:rFonts w:ascii="Times New Roman" w:eastAsia="宋体" w:hAnsi="Times New Roman"/>
          <w:szCs w:val="20"/>
        </w:rPr>
        <w:t xml:space="preserve"> and </w:t>
      </w:r>
      <w:r w:rsidR="00DB00E0" w:rsidRPr="007F069E">
        <w:rPr>
          <w:rFonts w:ascii="Times New Roman" w:eastAsia="宋体" w:hAnsi="Times New Roman"/>
          <w:i/>
          <w:iCs/>
          <w:szCs w:val="20"/>
          <w:lang w:eastAsia="zh-CN"/>
        </w:rPr>
        <w:t>sl-</w:t>
      </w:r>
      <w:r w:rsidR="00DB00E0" w:rsidRPr="007F069E">
        <w:rPr>
          <w:rFonts w:ascii="Times New Roman" w:eastAsia="宋体" w:hAnsi="Times New Roman"/>
          <w:i/>
          <w:iCs/>
          <w:szCs w:val="20"/>
        </w:rPr>
        <w:t>PSFCH-Occasion</w:t>
      </w:r>
      <w:r w:rsidR="00DB00E0" w:rsidRPr="007F069E">
        <w:rPr>
          <w:rFonts w:ascii="Times New Roman" w:eastAsia="宋体" w:hAnsi="Times New Roman"/>
          <w:szCs w:val="20"/>
        </w:rPr>
        <w:t xml:space="preserve"> = '</w:t>
      </w:r>
      <w:r w:rsidR="00DB00E0" w:rsidRPr="007F069E">
        <w:rPr>
          <w:rFonts w:ascii="Times New Roman" w:eastAsia="宋体" w:hAnsi="Times New Roman"/>
          <w:iCs/>
          <w:szCs w:val="20"/>
        </w:rPr>
        <w:t>1</w:t>
      </w:r>
      <w:r w:rsidR="00DB00E0" w:rsidRPr="007F069E">
        <w:rPr>
          <w:rFonts w:ascii="Times New Roman" w:eastAsia="宋体" w:hAnsi="Times New Roman"/>
          <w:szCs w:val="20"/>
        </w:rPr>
        <w:t>'</w:t>
      </w:r>
      <w:r w:rsidR="00DB00E0">
        <w:rPr>
          <w:rFonts w:ascii="Times New Roman" w:eastAsia="宋体" w:hAnsi="Times New Roman"/>
          <w:szCs w:val="20"/>
        </w:rPr>
        <w:t xml:space="preserve">. Because the time gap between two PSSCH transmissions may </w:t>
      </w:r>
      <w:r w:rsidR="003A2658">
        <w:rPr>
          <w:rFonts w:ascii="Times New Roman" w:eastAsia="宋体" w:hAnsi="Times New Roman"/>
          <w:szCs w:val="20"/>
        </w:rPr>
        <w:t xml:space="preserve">not </w:t>
      </w:r>
      <w:r w:rsidR="00AE030F">
        <w:rPr>
          <w:rFonts w:ascii="Times New Roman" w:eastAsia="宋体" w:hAnsi="Times New Roman"/>
          <w:szCs w:val="20"/>
        </w:rPr>
        <w:t>larger</w:t>
      </w:r>
      <w:r w:rsidR="00DB00E0">
        <w:rPr>
          <w:rFonts w:ascii="Times New Roman" w:eastAsia="宋体" w:hAnsi="Times New Roman"/>
          <w:szCs w:val="20"/>
        </w:rPr>
        <w:t xml:space="preserve"> than the gap between the </w:t>
      </w:r>
      <w:r w:rsidR="003A2658">
        <w:rPr>
          <w:rFonts w:ascii="Times New Roman" w:eastAsia="宋体" w:hAnsi="Times New Roman"/>
          <w:szCs w:val="20"/>
        </w:rPr>
        <w:t>first corresponding</w:t>
      </w:r>
      <w:r w:rsidR="00DB00E0">
        <w:rPr>
          <w:rFonts w:ascii="Times New Roman" w:eastAsia="宋体" w:hAnsi="Times New Roman"/>
          <w:szCs w:val="20"/>
        </w:rPr>
        <w:t xml:space="preserve"> PSFCH occasion </w:t>
      </w:r>
      <w:r w:rsidR="003A2658">
        <w:rPr>
          <w:rFonts w:ascii="Times New Roman" w:eastAsia="宋体" w:hAnsi="Times New Roman"/>
          <w:szCs w:val="20"/>
        </w:rPr>
        <w:t xml:space="preserve">and the last PSFCH occasion. Thus, in this case, </w:t>
      </w:r>
      <w:r w:rsidR="00AE030F">
        <w:rPr>
          <w:rFonts w:ascii="Times New Roman" w:eastAsia="宋体" w:hAnsi="Times New Roman"/>
          <w:szCs w:val="20"/>
        </w:rPr>
        <w:t xml:space="preserve">additionally specification efforts of </w:t>
      </w:r>
      <w:r w:rsidR="003A2658">
        <w:rPr>
          <w:rFonts w:ascii="Times New Roman" w:eastAsia="宋体" w:hAnsi="Times New Roman"/>
          <w:szCs w:val="20"/>
        </w:rPr>
        <w:t xml:space="preserve">supporting </w:t>
      </w:r>
      <w:r w:rsidR="003A2658" w:rsidRPr="007F069E">
        <w:rPr>
          <w:rFonts w:ascii="Times New Roman" w:eastAsia="宋体" w:hAnsi="Times New Roman"/>
          <w:i/>
          <w:iCs/>
          <w:szCs w:val="20"/>
          <w:lang w:eastAsia="zh-CN"/>
        </w:rPr>
        <w:t>sl-</w:t>
      </w:r>
      <w:r w:rsidR="003A2658" w:rsidRPr="007F069E">
        <w:rPr>
          <w:rFonts w:ascii="Times New Roman" w:eastAsia="宋体" w:hAnsi="Times New Roman"/>
          <w:i/>
          <w:iCs/>
          <w:szCs w:val="20"/>
        </w:rPr>
        <w:t>PSFCH-Occasion</w:t>
      </w:r>
      <w:r w:rsidR="003A2658" w:rsidRPr="007F069E">
        <w:rPr>
          <w:rFonts w:ascii="Times New Roman" w:eastAsia="宋体" w:hAnsi="Times New Roman"/>
          <w:szCs w:val="20"/>
        </w:rPr>
        <w:t xml:space="preserve"> = '</w:t>
      </w:r>
      <w:r w:rsidR="003A2658" w:rsidRPr="007F069E">
        <w:rPr>
          <w:rFonts w:ascii="Times New Roman" w:eastAsia="宋体" w:hAnsi="Times New Roman"/>
          <w:iCs/>
          <w:szCs w:val="20"/>
        </w:rPr>
        <w:t>1</w:t>
      </w:r>
      <w:r w:rsidR="003A2658" w:rsidRPr="007F069E">
        <w:rPr>
          <w:rFonts w:ascii="Times New Roman" w:eastAsia="宋体" w:hAnsi="Times New Roman"/>
          <w:szCs w:val="20"/>
        </w:rPr>
        <w:t>'</w:t>
      </w:r>
      <w:r w:rsidR="003A2658">
        <w:rPr>
          <w:rFonts w:ascii="Times New Roman" w:eastAsia="宋体" w:hAnsi="Times New Roman"/>
          <w:szCs w:val="20"/>
        </w:rPr>
        <w:t xml:space="preserve"> </w:t>
      </w:r>
      <w:r w:rsidR="00AE030F">
        <w:rPr>
          <w:rFonts w:ascii="Times New Roman" w:eastAsia="宋体" w:hAnsi="Times New Roman"/>
          <w:szCs w:val="20"/>
        </w:rPr>
        <w:t>seems to be</w:t>
      </w:r>
      <w:r w:rsidR="003A2658">
        <w:rPr>
          <w:rFonts w:ascii="Times New Roman" w:eastAsia="宋体" w:hAnsi="Times New Roman"/>
          <w:szCs w:val="20"/>
        </w:rPr>
        <w:t xml:space="preserve"> duplicat</w:t>
      </w:r>
      <w:r w:rsidR="00AE030F">
        <w:rPr>
          <w:rFonts w:ascii="Times New Roman" w:eastAsia="宋体" w:hAnsi="Times New Roman"/>
          <w:szCs w:val="20"/>
        </w:rPr>
        <w:t>e</w:t>
      </w:r>
      <w:r w:rsidR="003A2658">
        <w:rPr>
          <w:rFonts w:ascii="Times New Roman" w:eastAsia="宋体" w:hAnsi="Times New Roman"/>
          <w:szCs w:val="20"/>
        </w:rPr>
        <w:t>.</w:t>
      </w:r>
    </w:p>
    <w:p w14:paraId="5E42294B" w14:textId="74A90BB6" w:rsidR="008235FB" w:rsidRPr="00F35F30" w:rsidRDefault="008235FB" w:rsidP="008235FB">
      <w:pPr>
        <w:overflowPunct w:val="0"/>
        <w:autoSpaceDE w:val="0"/>
        <w:autoSpaceDN w:val="0"/>
        <w:adjustRightInd w:val="0"/>
        <w:spacing w:before="120" w:after="120"/>
        <w:textAlignment w:val="baseline"/>
        <w:rPr>
          <w:rFonts w:ascii="Times New Roman" w:hAnsi="Times New Roman"/>
          <w:b/>
          <w:bCs/>
          <w:i/>
          <w:iCs/>
          <w:szCs w:val="20"/>
          <w:lang w:val="en-GB"/>
        </w:rPr>
      </w:pPr>
      <w:bookmarkStart w:id="51" w:name="_Ref149918355"/>
      <w:r w:rsidRPr="007F069E">
        <w:rPr>
          <w:rFonts w:ascii="Times New Roman" w:hAnsi="Times New Roman"/>
          <w:b/>
          <w:bCs/>
          <w:i/>
          <w:iCs/>
          <w:szCs w:val="20"/>
          <w:lang w:val="en-GB"/>
        </w:rPr>
        <w:t xml:space="preserve">Proposal </w:t>
      </w:r>
      <w:r w:rsidRPr="007F069E">
        <w:rPr>
          <w:rFonts w:ascii="Times New Roman" w:hAnsi="Times New Roman"/>
          <w:b/>
          <w:bCs/>
          <w:i/>
          <w:iCs/>
          <w:szCs w:val="20"/>
          <w:lang w:val="en-GB"/>
        </w:rPr>
        <w:fldChar w:fldCharType="begin"/>
      </w:r>
      <w:r w:rsidRPr="007F069E">
        <w:rPr>
          <w:rFonts w:ascii="Times New Roman" w:hAnsi="Times New Roman"/>
          <w:b/>
          <w:bCs/>
          <w:i/>
          <w:iCs/>
          <w:szCs w:val="20"/>
          <w:lang w:val="en-GB"/>
        </w:rPr>
        <w:instrText xml:space="preserve"> SEQ Proposal \* ARABIC </w:instrText>
      </w:r>
      <w:r w:rsidRPr="007F069E">
        <w:rPr>
          <w:rFonts w:ascii="Times New Roman" w:hAnsi="Times New Roman"/>
          <w:b/>
          <w:bCs/>
          <w:i/>
          <w:iCs/>
          <w:szCs w:val="20"/>
          <w:lang w:val="en-GB"/>
        </w:rPr>
        <w:fldChar w:fldCharType="separate"/>
      </w:r>
      <w:r w:rsidR="0015357F">
        <w:rPr>
          <w:rFonts w:ascii="Times New Roman" w:hAnsi="Times New Roman"/>
          <w:b/>
          <w:bCs/>
          <w:i/>
          <w:iCs/>
          <w:noProof/>
          <w:szCs w:val="20"/>
          <w:lang w:val="en-GB"/>
        </w:rPr>
        <w:t>17</w:t>
      </w:r>
      <w:r w:rsidRPr="007F069E">
        <w:rPr>
          <w:rFonts w:ascii="Times New Roman" w:hAnsi="Times New Roman"/>
          <w:b/>
          <w:bCs/>
          <w:i/>
          <w:iCs/>
          <w:szCs w:val="20"/>
          <w:lang w:val="en-GB"/>
        </w:rPr>
        <w:fldChar w:fldCharType="end"/>
      </w:r>
      <w:r w:rsidRPr="007F069E">
        <w:rPr>
          <w:rFonts w:ascii="Times New Roman" w:hAnsi="Times New Roman"/>
          <w:b/>
          <w:bCs/>
          <w:i/>
          <w:iCs/>
          <w:szCs w:val="20"/>
          <w:lang w:val="en-GB"/>
        </w:rPr>
        <w:t xml:space="preserve">: </w:t>
      </w:r>
      <w:r>
        <w:rPr>
          <w:rFonts w:ascii="Times New Roman" w:hAnsi="Times New Roman"/>
          <w:b/>
          <w:bCs/>
          <w:i/>
          <w:iCs/>
          <w:szCs w:val="20"/>
          <w:lang w:val="en-GB"/>
        </w:rPr>
        <w:t>Slightly prefer not to</w:t>
      </w:r>
      <w:r w:rsidRPr="007F069E">
        <w:rPr>
          <w:rFonts w:ascii="Times New Roman" w:hAnsi="Times New Roman"/>
          <w:b/>
          <w:bCs/>
          <w:i/>
          <w:iCs/>
          <w:szCs w:val="20"/>
          <w:lang w:val="en-GB"/>
        </w:rPr>
        <w:t xml:space="preserve"> support SL inter-UE coordination Scheme 2 for </w:t>
      </w:r>
      <w:r w:rsidRPr="007F069E">
        <w:rPr>
          <w:rFonts w:ascii="Times New Roman" w:eastAsia="宋体" w:hAnsi="Times New Roman"/>
          <w:b/>
          <w:bCs/>
          <w:i/>
          <w:iCs/>
          <w:szCs w:val="20"/>
          <w:lang w:eastAsia="zh-CN"/>
        </w:rPr>
        <w:t>sl-</w:t>
      </w:r>
      <w:r w:rsidRPr="007F069E">
        <w:rPr>
          <w:rFonts w:ascii="Times New Roman" w:eastAsia="宋体" w:hAnsi="Times New Roman"/>
          <w:b/>
          <w:bCs/>
          <w:i/>
          <w:iCs/>
          <w:szCs w:val="20"/>
        </w:rPr>
        <w:t>PSFCH-Occasion = '1'</w:t>
      </w:r>
      <w:r w:rsidRPr="007F069E">
        <w:rPr>
          <w:rFonts w:ascii="Times New Roman" w:hAnsi="Times New Roman"/>
          <w:b/>
          <w:bCs/>
          <w:i/>
          <w:iCs/>
          <w:szCs w:val="20"/>
          <w:lang w:val="en-GB"/>
        </w:rPr>
        <w:t xml:space="preserve"> in R18 SL-U.</w:t>
      </w:r>
      <w:bookmarkEnd w:id="51"/>
    </w:p>
    <w:p w14:paraId="117515AD" w14:textId="4D07C5F0" w:rsidR="003A2658" w:rsidRDefault="003A2658" w:rsidP="007F069E">
      <w:pPr>
        <w:spacing w:before="120" w:after="120"/>
        <w:jc w:val="both"/>
        <w:rPr>
          <w:rFonts w:ascii="Times New Roman" w:eastAsia="宋体" w:hAnsi="Times New Roman"/>
          <w:szCs w:val="20"/>
        </w:rPr>
      </w:pPr>
      <w:r>
        <w:rPr>
          <w:rFonts w:ascii="Times New Roman" w:eastAsia="宋体" w:hAnsi="Times New Roman"/>
          <w:szCs w:val="20"/>
          <w:lang w:eastAsia="zh-CN"/>
        </w:rPr>
        <w:t xml:space="preserve">In the scheme of </w:t>
      </w:r>
      <w:r w:rsidRPr="007F069E">
        <w:rPr>
          <w:rFonts w:ascii="Times New Roman" w:eastAsia="宋体" w:hAnsi="Times New Roman"/>
          <w:i/>
          <w:iCs/>
          <w:szCs w:val="20"/>
          <w:lang w:eastAsia="zh-CN"/>
        </w:rPr>
        <w:t>sl-</w:t>
      </w:r>
      <w:r w:rsidRPr="007F069E">
        <w:rPr>
          <w:rFonts w:ascii="Times New Roman" w:eastAsia="宋体" w:hAnsi="Times New Roman"/>
          <w:i/>
          <w:iCs/>
          <w:szCs w:val="20"/>
        </w:rPr>
        <w:t>PSFCH-Occasion</w:t>
      </w:r>
      <w:r w:rsidRPr="007F069E">
        <w:rPr>
          <w:rFonts w:ascii="Times New Roman" w:eastAsia="宋体" w:hAnsi="Times New Roman"/>
          <w:szCs w:val="20"/>
        </w:rPr>
        <w:t xml:space="preserve"> = '</w:t>
      </w:r>
      <w:r>
        <w:rPr>
          <w:rFonts w:ascii="Times New Roman" w:eastAsia="宋体" w:hAnsi="Times New Roman"/>
          <w:iCs/>
          <w:szCs w:val="20"/>
        </w:rPr>
        <w:t>0</w:t>
      </w:r>
      <w:r w:rsidRPr="007F069E">
        <w:rPr>
          <w:rFonts w:ascii="Times New Roman" w:eastAsia="宋体" w:hAnsi="Times New Roman"/>
          <w:szCs w:val="20"/>
        </w:rPr>
        <w:t>'</w:t>
      </w:r>
      <w:r>
        <w:rPr>
          <w:rFonts w:ascii="Times New Roman" w:eastAsia="宋体" w:hAnsi="Times New Roman"/>
          <w:szCs w:val="20"/>
        </w:rPr>
        <w:t xml:space="preserve">, </w:t>
      </w:r>
      <w:r w:rsidR="008235FB">
        <w:rPr>
          <w:rFonts w:ascii="Times New Roman" w:eastAsia="宋体" w:hAnsi="Times New Roman"/>
          <w:szCs w:val="20"/>
        </w:rPr>
        <w:t xml:space="preserve">the PSFCH occasion is determined based on the PSCCH indicating the reserved resource. But the reserved resource may locate in </w:t>
      </w:r>
      <w:r w:rsidR="00431C23">
        <w:rPr>
          <w:rFonts w:ascii="Times New Roman" w:eastAsia="宋体" w:hAnsi="Times New Roman"/>
          <w:szCs w:val="20"/>
        </w:rPr>
        <w:t>a</w:t>
      </w:r>
      <w:r w:rsidR="00EA590B">
        <w:rPr>
          <w:rFonts w:ascii="Times New Roman" w:eastAsia="宋体" w:hAnsi="Times New Roman"/>
          <w:szCs w:val="20"/>
        </w:rPr>
        <w:t>nother</w:t>
      </w:r>
      <w:r w:rsidR="008235FB">
        <w:rPr>
          <w:rFonts w:ascii="Times New Roman" w:eastAsia="宋体" w:hAnsi="Times New Roman"/>
          <w:szCs w:val="20"/>
        </w:rPr>
        <w:t xml:space="preserve"> different RB set from this PSCCH. </w:t>
      </w:r>
      <w:r w:rsidR="002702C1">
        <w:rPr>
          <w:rFonts w:ascii="Times New Roman" w:eastAsia="宋体" w:hAnsi="Times New Roman"/>
          <w:szCs w:val="20"/>
        </w:rPr>
        <w:t xml:space="preserve">As the </w:t>
      </w:r>
      <w:r w:rsidR="002702C1">
        <w:rPr>
          <w:rFonts w:ascii="Times New Roman" w:eastAsia="宋体" w:hAnsi="Times New Roman"/>
          <w:szCs w:val="20"/>
          <w:lang w:eastAsia="zh-CN"/>
        </w:rPr>
        <w:t>PSFCH resources is configured per RB set in SL-U</w:t>
      </w:r>
      <w:r w:rsidR="002702C1">
        <w:rPr>
          <w:rFonts w:ascii="Times New Roman" w:eastAsia="宋体" w:hAnsi="Times New Roman"/>
          <w:szCs w:val="20"/>
        </w:rPr>
        <w:t>,</w:t>
      </w:r>
      <w:r w:rsidR="008235FB">
        <w:rPr>
          <w:rFonts w:ascii="Times New Roman" w:eastAsia="宋体" w:hAnsi="Times New Roman"/>
          <w:szCs w:val="20"/>
        </w:rPr>
        <w:t xml:space="preserve"> whether the associated PSFCH occasion locate</w:t>
      </w:r>
      <w:r w:rsidR="00EA590B">
        <w:rPr>
          <w:rFonts w:ascii="Times New Roman" w:eastAsia="宋体" w:hAnsi="Times New Roman"/>
          <w:szCs w:val="20"/>
        </w:rPr>
        <w:t>s</w:t>
      </w:r>
      <w:r w:rsidR="008235FB">
        <w:rPr>
          <w:rFonts w:ascii="Times New Roman" w:eastAsia="宋体" w:hAnsi="Times New Roman"/>
          <w:szCs w:val="20"/>
        </w:rPr>
        <w:t xml:space="preserve"> in the RB set same as PSCCH or </w:t>
      </w:r>
      <w:r w:rsidR="00EA590B">
        <w:rPr>
          <w:rFonts w:ascii="Times New Roman" w:eastAsia="宋体" w:hAnsi="Times New Roman"/>
          <w:szCs w:val="20"/>
        </w:rPr>
        <w:t xml:space="preserve">as </w:t>
      </w:r>
      <w:r w:rsidR="008235FB">
        <w:rPr>
          <w:rFonts w:ascii="Times New Roman" w:eastAsia="宋体" w:hAnsi="Times New Roman"/>
          <w:szCs w:val="20"/>
        </w:rPr>
        <w:t xml:space="preserve">the reserved resource should be clarified. </w:t>
      </w:r>
      <w:r w:rsidR="002702C1">
        <w:rPr>
          <w:rFonts w:ascii="Times New Roman" w:eastAsia="宋体" w:hAnsi="Times New Roman"/>
          <w:szCs w:val="20"/>
        </w:rPr>
        <w:t xml:space="preserve">In our view, as the time location of PSFCH </w:t>
      </w:r>
      <w:r w:rsidR="002702C1">
        <w:rPr>
          <w:rFonts w:ascii="Times New Roman" w:eastAsia="宋体" w:hAnsi="Times New Roman"/>
          <w:szCs w:val="20"/>
        </w:rPr>
        <w:lastRenderedPageBreak/>
        <w:t xml:space="preserve">occasion is determined based on the PSCCH, the frequency location could also be determined based on the PSCCH for better alignment. </w:t>
      </w:r>
    </w:p>
    <w:p w14:paraId="5168B1BE" w14:textId="17D3F931" w:rsidR="002702C1" w:rsidRPr="00F413E2" w:rsidRDefault="002702C1" w:rsidP="002702C1">
      <w:pPr>
        <w:pStyle w:val="a7"/>
        <w:jc w:val="both"/>
        <w:rPr>
          <w:rFonts w:ascii="Times New Roman" w:eastAsiaTheme="minorEastAsia" w:hAnsi="Times New Roman"/>
          <w:b/>
          <w:bCs/>
          <w:i/>
          <w:iCs/>
          <w:lang w:eastAsia="zh-CN"/>
        </w:rPr>
      </w:pPr>
      <w:bookmarkStart w:id="52" w:name="_Ref149918356"/>
      <w:r w:rsidRPr="00F413E2">
        <w:rPr>
          <w:rFonts w:ascii="Times New Roman" w:hAnsi="Times New Roman"/>
          <w:b/>
          <w:bCs/>
          <w:i/>
          <w:iCs/>
        </w:rPr>
        <w:t xml:space="preserve">Proposal </w:t>
      </w:r>
      <w:r w:rsidRPr="00F413E2">
        <w:rPr>
          <w:rFonts w:ascii="Times New Roman" w:hAnsi="Times New Roman"/>
          <w:b/>
          <w:bCs/>
          <w:i/>
          <w:iCs/>
        </w:rPr>
        <w:fldChar w:fldCharType="begin"/>
      </w:r>
      <w:r w:rsidRPr="00F413E2">
        <w:rPr>
          <w:rFonts w:ascii="Times New Roman" w:hAnsi="Times New Roman"/>
          <w:b/>
          <w:bCs/>
          <w:i/>
          <w:iCs/>
        </w:rPr>
        <w:instrText xml:space="preserve"> SEQ Proposal \* ARABIC </w:instrText>
      </w:r>
      <w:r w:rsidRPr="00F413E2">
        <w:rPr>
          <w:rFonts w:ascii="Times New Roman" w:hAnsi="Times New Roman"/>
          <w:b/>
          <w:bCs/>
          <w:i/>
          <w:iCs/>
        </w:rPr>
        <w:fldChar w:fldCharType="separate"/>
      </w:r>
      <w:r w:rsidR="0015357F">
        <w:rPr>
          <w:rFonts w:ascii="Times New Roman" w:hAnsi="Times New Roman"/>
          <w:b/>
          <w:bCs/>
          <w:i/>
          <w:iCs/>
          <w:noProof/>
        </w:rPr>
        <w:t>18</w:t>
      </w:r>
      <w:r w:rsidRPr="00F413E2">
        <w:rPr>
          <w:rFonts w:ascii="Times New Roman" w:hAnsi="Times New Roman"/>
          <w:b/>
          <w:bCs/>
          <w:i/>
          <w:iCs/>
        </w:rPr>
        <w:fldChar w:fldCharType="end"/>
      </w:r>
      <w:r w:rsidRPr="00F413E2">
        <w:rPr>
          <w:rFonts w:ascii="Times New Roman" w:hAnsi="Times New Roman"/>
          <w:b/>
          <w:bCs/>
          <w:i/>
          <w:iCs/>
        </w:rPr>
        <w:t>: The associated PSFCH occasion of IUC locates in the RB set same as PSCCH indicating the reserved resource.</w:t>
      </w:r>
      <w:bookmarkEnd w:id="52"/>
    </w:p>
    <w:p w14:paraId="59F29020" w14:textId="238AAD10" w:rsidR="00F35F30" w:rsidRDefault="00F35F30" w:rsidP="00F35F30">
      <w:pPr>
        <w:pStyle w:val="3"/>
        <w:spacing w:after="240"/>
        <w:ind w:left="0" w:firstLine="261"/>
        <w:rPr>
          <w:rFonts w:eastAsiaTheme="minorEastAsia"/>
          <w:b w:val="0"/>
          <w:bCs w:val="0"/>
          <w:lang w:val="en-GB" w:eastAsia="zh-CN"/>
        </w:rPr>
      </w:pPr>
      <w:r>
        <w:rPr>
          <w:rFonts w:eastAsiaTheme="minorEastAsia"/>
          <w:b w:val="0"/>
          <w:bCs w:val="0"/>
          <w:lang w:val="en-GB" w:eastAsia="zh-CN"/>
        </w:rPr>
        <w:t>PSFCH prioritization</w:t>
      </w:r>
    </w:p>
    <w:p w14:paraId="1847D382" w14:textId="77777777" w:rsidR="00C66D15" w:rsidRPr="00F35F30" w:rsidRDefault="00C66D15" w:rsidP="00C66D15">
      <w:pPr>
        <w:pStyle w:val="a0"/>
        <w:numPr>
          <w:ilvl w:val="0"/>
          <w:numId w:val="38"/>
        </w:numPr>
        <w:rPr>
          <w:rFonts w:ascii="Times New Roman" w:eastAsiaTheme="minorEastAsia" w:hAnsi="Times New Roman"/>
          <w:b/>
          <w:bCs/>
          <w:i/>
          <w:iCs/>
          <w:u w:val="single"/>
          <w:lang w:val="en-GB" w:eastAsia="zh-CN"/>
        </w:rPr>
      </w:pPr>
      <w:r w:rsidRPr="00F35F30">
        <w:rPr>
          <w:rFonts w:ascii="Times New Roman" w:eastAsiaTheme="minorEastAsia" w:hAnsi="Times New Roman" w:hint="eastAsia"/>
          <w:b/>
          <w:bCs/>
          <w:i/>
          <w:iCs/>
          <w:u w:val="single"/>
          <w:lang w:val="en-GB" w:eastAsia="zh-CN"/>
        </w:rPr>
        <w:t>T</w:t>
      </w:r>
      <w:r w:rsidRPr="00F35F30">
        <w:rPr>
          <w:rFonts w:ascii="Times New Roman" w:eastAsiaTheme="minorEastAsia" w:hAnsi="Times New Roman"/>
          <w:b/>
          <w:bCs/>
          <w:i/>
          <w:iCs/>
          <w:u w:val="single"/>
          <w:lang w:val="en-GB" w:eastAsia="zh-CN"/>
        </w:rPr>
        <w:t>he order of PSFCH prioritization and LBT</w:t>
      </w:r>
    </w:p>
    <w:p w14:paraId="1689D2A2" w14:textId="1E611336" w:rsidR="00C66D15" w:rsidRDefault="00C66D15" w:rsidP="00C66D15">
      <w:pPr>
        <w:spacing w:before="120" w:after="120"/>
        <w:jc w:val="both"/>
        <w:rPr>
          <w:rFonts w:ascii="Times New Roman" w:eastAsiaTheme="minorEastAsia" w:hAnsi="Times New Roman"/>
          <w:lang w:val="en-GB" w:eastAsia="zh-CN"/>
        </w:rPr>
      </w:pPr>
      <w:r w:rsidRPr="00F35F30">
        <w:rPr>
          <w:rFonts w:ascii="Times New Roman" w:eastAsiaTheme="minorEastAsia" w:hAnsi="Times New Roman"/>
          <w:lang w:val="en-GB" w:eastAsia="zh-CN"/>
        </w:rPr>
        <w:t xml:space="preserve">There is a remaining issue about the </w:t>
      </w:r>
      <w:r w:rsidR="00241575">
        <w:rPr>
          <w:rFonts w:ascii="Times New Roman" w:eastAsiaTheme="minorEastAsia" w:hAnsi="Times New Roman"/>
          <w:lang w:eastAsia="zh-CN"/>
        </w:rPr>
        <w:t xml:space="preserve">execution </w:t>
      </w:r>
      <w:r w:rsidRPr="00F35F30">
        <w:rPr>
          <w:rFonts w:ascii="Times New Roman" w:eastAsiaTheme="minorEastAsia" w:hAnsi="Times New Roman"/>
          <w:lang w:val="en-GB" w:eastAsia="zh-CN"/>
        </w:rPr>
        <w:t xml:space="preserve">order between performing LBT and PSFCH prioritization. From our perspectives, after the LBT result is known, there is no sufficient time for the UE to perform PSFCH prioritization and prepare PSFCHs before the PSFCH transmission. Therefore, it is </w:t>
      </w:r>
      <w:r w:rsidR="00241575">
        <w:rPr>
          <w:rFonts w:ascii="Times New Roman" w:eastAsiaTheme="minorEastAsia" w:hAnsi="Times New Roman"/>
          <w:lang w:val="en-GB" w:eastAsia="zh-CN"/>
        </w:rPr>
        <w:t>only possible</w:t>
      </w:r>
      <w:r w:rsidRPr="00F35F30">
        <w:rPr>
          <w:rFonts w:ascii="Times New Roman" w:eastAsiaTheme="minorEastAsia" w:hAnsi="Times New Roman"/>
          <w:lang w:val="en-GB" w:eastAsia="zh-CN"/>
        </w:rPr>
        <w:t xml:space="preserve"> to perform PSFCH prioritization firstly, and then to complete the LBT procedure before the PSFCH transmission.</w:t>
      </w:r>
    </w:p>
    <w:p w14:paraId="4062515D" w14:textId="134A54AD" w:rsidR="00C66D15" w:rsidRDefault="00C66D15" w:rsidP="00C66D15">
      <w:pPr>
        <w:overflowPunct w:val="0"/>
        <w:autoSpaceDE w:val="0"/>
        <w:autoSpaceDN w:val="0"/>
        <w:adjustRightInd w:val="0"/>
        <w:spacing w:before="120" w:after="120"/>
        <w:textAlignment w:val="baseline"/>
        <w:rPr>
          <w:rFonts w:ascii="Times New Roman" w:hAnsi="Times New Roman"/>
          <w:b/>
          <w:bCs/>
          <w:i/>
          <w:iCs/>
          <w:szCs w:val="20"/>
          <w:lang w:val="en-GB"/>
        </w:rPr>
      </w:pPr>
      <w:bookmarkStart w:id="53" w:name="_Ref149918357"/>
      <w:r w:rsidRPr="00F35F30">
        <w:rPr>
          <w:rFonts w:ascii="Times New Roman" w:hAnsi="Times New Roman"/>
          <w:b/>
          <w:bCs/>
          <w:i/>
          <w:iCs/>
          <w:szCs w:val="20"/>
          <w:lang w:val="en-GB"/>
        </w:rPr>
        <w:t xml:space="preserve">Proposal </w:t>
      </w:r>
      <w:r w:rsidRPr="00F35F30">
        <w:rPr>
          <w:rFonts w:ascii="Times New Roman" w:hAnsi="Times New Roman"/>
          <w:b/>
          <w:bCs/>
          <w:i/>
          <w:iCs/>
          <w:szCs w:val="20"/>
          <w:lang w:val="en-GB"/>
        </w:rPr>
        <w:fldChar w:fldCharType="begin"/>
      </w:r>
      <w:r w:rsidRPr="00F35F30">
        <w:rPr>
          <w:rFonts w:ascii="Times New Roman" w:hAnsi="Times New Roman"/>
          <w:b/>
          <w:bCs/>
          <w:i/>
          <w:iCs/>
          <w:szCs w:val="20"/>
          <w:lang w:val="en-GB"/>
        </w:rPr>
        <w:instrText xml:space="preserve"> SEQ Proposal \* ARABIC </w:instrText>
      </w:r>
      <w:r w:rsidRPr="00F35F30">
        <w:rPr>
          <w:rFonts w:ascii="Times New Roman" w:hAnsi="Times New Roman"/>
          <w:b/>
          <w:bCs/>
          <w:i/>
          <w:iCs/>
          <w:szCs w:val="20"/>
          <w:lang w:val="en-GB"/>
        </w:rPr>
        <w:fldChar w:fldCharType="separate"/>
      </w:r>
      <w:r w:rsidR="0015357F">
        <w:rPr>
          <w:rFonts w:ascii="Times New Roman" w:hAnsi="Times New Roman"/>
          <w:b/>
          <w:bCs/>
          <w:i/>
          <w:iCs/>
          <w:noProof/>
          <w:szCs w:val="20"/>
          <w:lang w:val="en-GB"/>
        </w:rPr>
        <w:t>19</w:t>
      </w:r>
      <w:r w:rsidRPr="00F35F30">
        <w:rPr>
          <w:rFonts w:ascii="Times New Roman" w:hAnsi="Times New Roman"/>
          <w:b/>
          <w:bCs/>
          <w:i/>
          <w:iCs/>
          <w:szCs w:val="20"/>
          <w:lang w:val="en-GB"/>
        </w:rPr>
        <w:fldChar w:fldCharType="end"/>
      </w:r>
      <w:r w:rsidRPr="00F35F30">
        <w:rPr>
          <w:rFonts w:ascii="Times New Roman" w:hAnsi="Times New Roman"/>
          <w:b/>
          <w:bCs/>
          <w:i/>
          <w:iCs/>
          <w:szCs w:val="20"/>
          <w:lang w:val="en-GB"/>
        </w:rPr>
        <w:t>: UE perform</w:t>
      </w:r>
      <w:r w:rsidR="00241575">
        <w:rPr>
          <w:rFonts w:ascii="Times New Roman" w:hAnsi="Times New Roman"/>
          <w:b/>
          <w:bCs/>
          <w:i/>
          <w:iCs/>
          <w:szCs w:val="20"/>
          <w:lang w:val="en-GB"/>
        </w:rPr>
        <w:t>s</w:t>
      </w:r>
      <w:r w:rsidRPr="00F35F30">
        <w:rPr>
          <w:rFonts w:ascii="Times New Roman" w:hAnsi="Times New Roman"/>
          <w:b/>
          <w:bCs/>
          <w:i/>
          <w:iCs/>
          <w:szCs w:val="20"/>
          <w:lang w:val="en-GB"/>
        </w:rPr>
        <w:t xml:space="preserve"> PSFCH prioritization before LBT result for PSFCH transmission is known</w:t>
      </w:r>
      <w:r>
        <w:rPr>
          <w:rFonts w:ascii="Times New Roman" w:hAnsi="Times New Roman"/>
          <w:b/>
          <w:bCs/>
          <w:i/>
          <w:iCs/>
          <w:szCs w:val="20"/>
          <w:lang w:val="en-GB"/>
        </w:rPr>
        <w:t>.</w:t>
      </w:r>
      <w:bookmarkEnd w:id="53"/>
    </w:p>
    <w:p w14:paraId="6A558A6D" w14:textId="6A6FE9D3" w:rsidR="00D51D2D" w:rsidRDefault="00D51D2D" w:rsidP="00D51D2D">
      <w:pPr>
        <w:pStyle w:val="a0"/>
        <w:numPr>
          <w:ilvl w:val="0"/>
          <w:numId w:val="38"/>
        </w:numPr>
        <w:rPr>
          <w:rFonts w:ascii="Times New Roman" w:eastAsiaTheme="minorEastAsia" w:hAnsi="Times New Roman"/>
          <w:b/>
          <w:bCs/>
          <w:i/>
          <w:iCs/>
          <w:u w:val="single"/>
          <w:lang w:val="en-GB" w:eastAsia="zh-CN"/>
        </w:rPr>
      </w:pPr>
      <w:r w:rsidRPr="00F35F30">
        <w:rPr>
          <w:rFonts w:ascii="Times New Roman" w:eastAsiaTheme="minorEastAsia" w:hAnsi="Times New Roman"/>
          <w:b/>
          <w:bCs/>
          <w:i/>
          <w:iCs/>
          <w:u w:val="single"/>
          <w:lang w:val="en-GB" w:eastAsia="zh-CN"/>
        </w:rPr>
        <w:t xml:space="preserve">PSFCH prioritization </w:t>
      </w:r>
      <w:r>
        <w:rPr>
          <w:rFonts w:ascii="Times New Roman" w:eastAsiaTheme="minorEastAsia" w:hAnsi="Times New Roman"/>
          <w:b/>
          <w:bCs/>
          <w:i/>
          <w:iCs/>
          <w:u w:val="single"/>
          <w:lang w:val="en-GB" w:eastAsia="zh-CN"/>
        </w:rPr>
        <w:t>in COT sharing</w:t>
      </w:r>
      <w:r w:rsidR="00923F64">
        <w:rPr>
          <w:rFonts w:ascii="Times New Roman" w:eastAsiaTheme="minorEastAsia" w:hAnsi="Times New Roman"/>
          <w:b/>
          <w:bCs/>
          <w:i/>
          <w:iCs/>
          <w:u w:val="single"/>
          <w:lang w:val="en-GB" w:eastAsia="zh-CN"/>
        </w:rPr>
        <w:t xml:space="preserve"> case</w:t>
      </w:r>
    </w:p>
    <w:tbl>
      <w:tblPr>
        <w:tblStyle w:val="af6"/>
        <w:tblW w:w="0" w:type="auto"/>
        <w:tblLook w:val="04A0" w:firstRow="1" w:lastRow="0" w:firstColumn="1" w:lastColumn="0" w:noHBand="0" w:noVBand="1"/>
      </w:tblPr>
      <w:tblGrid>
        <w:gridCol w:w="9019"/>
      </w:tblGrid>
      <w:tr w:rsidR="00D51D2D" w14:paraId="4C3C86DB" w14:textId="77777777" w:rsidTr="00D51D2D">
        <w:tc>
          <w:tcPr>
            <w:tcW w:w="9019" w:type="dxa"/>
          </w:tcPr>
          <w:p w14:paraId="40399D06" w14:textId="77777777" w:rsidR="00D51D2D" w:rsidRPr="0092139C" w:rsidRDefault="00D51D2D" w:rsidP="00D51D2D">
            <w:pPr>
              <w:autoSpaceDE w:val="0"/>
              <w:autoSpaceDN w:val="0"/>
              <w:spacing w:before="120"/>
              <w:jc w:val="both"/>
              <w:rPr>
                <w:rFonts w:ascii="Times New Roman" w:hAnsi="Times New Roman"/>
                <w:szCs w:val="20"/>
              </w:rPr>
            </w:pPr>
            <w:r w:rsidRPr="0092139C">
              <w:rPr>
                <w:rFonts w:ascii="Times New Roman" w:hAnsi="Times New Roman"/>
                <w:b/>
                <w:bCs/>
                <w:szCs w:val="20"/>
                <w:highlight w:val="green"/>
              </w:rPr>
              <w:t>Agreement</w:t>
            </w:r>
          </w:p>
          <w:p w14:paraId="7D49C93D" w14:textId="77777777" w:rsidR="00D51D2D" w:rsidRPr="0092139C" w:rsidRDefault="00D51D2D" w:rsidP="00D51D2D">
            <w:pPr>
              <w:pStyle w:val="0Maintext"/>
              <w:tabs>
                <w:tab w:val="left" w:pos="720"/>
              </w:tabs>
              <w:rPr>
                <w:lang w:val="en-US" w:eastAsia="zh-CN"/>
              </w:rPr>
            </w:pPr>
            <w:r w:rsidRPr="0092139C">
              <w:rPr>
                <w:lang w:val="en-AU" w:eastAsia="zh-CN"/>
              </w:rPr>
              <w:t>For UE-to-UE COT sharing,</w:t>
            </w:r>
          </w:p>
          <w:p w14:paraId="12BA361A" w14:textId="77777777" w:rsidR="00D51D2D" w:rsidRPr="0092139C" w:rsidRDefault="00D51D2D" w:rsidP="00D51D2D">
            <w:pPr>
              <w:pStyle w:val="0Maintext"/>
              <w:numPr>
                <w:ilvl w:val="0"/>
                <w:numId w:val="49"/>
              </w:numPr>
              <w:rPr>
                <w:color w:val="000000"/>
                <w:lang w:val="en-US" w:eastAsia="zh-CN"/>
              </w:rPr>
            </w:pPr>
            <w:r w:rsidRPr="0092139C">
              <w:rPr>
                <w:color w:val="000000"/>
                <w:lang w:eastAsia="zh-CN"/>
              </w:rPr>
              <w:t>When performing S-SSB transmission(s), a responding UE can utilize a COT shared by a COT initiating UE (using type 1 channel access) when the responding UE is intended to transmit S-SSB within RB set(s) corresponding to the shared COT.When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CBA508D" w14:textId="77777777" w:rsidR="00D51D2D" w:rsidRPr="0092139C" w:rsidRDefault="00D51D2D" w:rsidP="00D51D2D">
            <w:pPr>
              <w:pStyle w:val="0Maintext"/>
              <w:numPr>
                <w:ilvl w:val="1"/>
                <w:numId w:val="49"/>
              </w:numPr>
              <w:tabs>
                <w:tab w:val="left" w:pos="2160"/>
              </w:tabs>
              <w:rPr>
                <w:color w:val="000000"/>
                <w:lang w:val="en-US" w:eastAsia="zh-CN"/>
              </w:rPr>
            </w:pPr>
            <w:r w:rsidRPr="0092139C">
              <w:rPr>
                <w:color w:val="000000"/>
                <w:lang w:eastAsia="zh-CN"/>
              </w:rPr>
              <w:t>FFS: whether a responding UE can transmit PSFCH(s) to UE(s) other than the initiator</w:t>
            </w:r>
          </w:p>
          <w:p w14:paraId="62B0E12D" w14:textId="77777777" w:rsidR="00D51D2D" w:rsidRPr="0092139C" w:rsidRDefault="00D51D2D" w:rsidP="00D51D2D">
            <w:pPr>
              <w:pStyle w:val="0Maintext"/>
              <w:numPr>
                <w:ilvl w:val="0"/>
                <w:numId w:val="49"/>
              </w:numPr>
              <w:rPr>
                <w:color w:val="000000"/>
                <w:lang w:val="en-US" w:eastAsia="zh-CN"/>
              </w:rPr>
            </w:pPr>
            <w:r w:rsidRPr="0092139C">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6BB5EC7" w14:textId="77777777" w:rsidR="00D51D2D" w:rsidRPr="0092139C" w:rsidRDefault="00D51D2D" w:rsidP="00D51D2D">
            <w:pPr>
              <w:pStyle w:val="0Maintext"/>
              <w:numPr>
                <w:ilvl w:val="1"/>
                <w:numId w:val="49"/>
              </w:numPr>
              <w:tabs>
                <w:tab w:val="left" w:pos="2160"/>
              </w:tabs>
              <w:rPr>
                <w:color w:val="000000"/>
                <w:lang w:val="en-US" w:eastAsia="zh-CN"/>
              </w:rPr>
            </w:pPr>
            <w:r w:rsidRPr="0092139C">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D2FD38E" w14:textId="77777777" w:rsidR="00D51D2D" w:rsidRPr="0092139C" w:rsidRDefault="00D51D2D" w:rsidP="00D51D2D">
            <w:pPr>
              <w:pStyle w:val="0Maintext"/>
              <w:numPr>
                <w:ilvl w:val="2"/>
                <w:numId w:val="49"/>
              </w:numPr>
              <w:tabs>
                <w:tab w:val="left" w:pos="2880"/>
              </w:tabs>
              <w:rPr>
                <w:color w:val="000000"/>
                <w:lang w:val="en-US" w:eastAsia="zh-CN"/>
              </w:rPr>
            </w:pPr>
            <w:r w:rsidRPr="0092139C">
              <w:rPr>
                <w:color w:val="000000"/>
                <w:lang w:eastAsia="zh-CN"/>
              </w:rPr>
              <w:t>FFS: how to determine / what are the restrictions to the destination ID of the responding UE’s PSSCH/PSCCH transmission(s) to utilize the COT shared by the initiating UE.</w:t>
            </w:r>
          </w:p>
          <w:p w14:paraId="44569173" w14:textId="77777777" w:rsidR="00D51D2D" w:rsidRDefault="00D51D2D" w:rsidP="00D51D2D">
            <w:pPr>
              <w:pStyle w:val="0Maintext"/>
              <w:numPr>
                <w:ilvl w:val="2"/>
                <w:numId w:val="49"/>
              </w:numPr>
              <w:tabs>
                <w:tab w:val="left" w:pos="2880"/>
              </w:tabs>
              <w:rPr>
                <w:color w:val="000000"/>
                <w:lang w:val="en-US" w:eastAsia="zh-CN"/>
              </w:rPr>
            </w:pPr>
            <w:r w:rsidRPr="0092139C">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358AEF4" w14:textId="078CEC6C" w:rsidR="00D51D2D" w:rsidRPr="00D51D2D" w:rsidRDefault="00D51D2D" w:rsidP="00D51D2D">
            <w:pPr>
              <w:pStyle w:val="0Maintext"/>
              <w:numPr>
                <w:ilvl w:val="0"/>
                <w:numId w:val="49"/>
              </w:numPr>
              <w:rPr>
                <w:color w:val="000000"/>
                <w:lang w:val="en-US" w:eastAsia="zh-CN"/>
              </w:rPr>
            </w:pPr>
            <w:r w:rsidRPr="00D51D2D">
              <w:rPr>
                <w:color w:val="000000"/>
                <w:lang w:eastAsia="zh-CN"/>
              </w:rPr>
              <w:t>FFS: UE forwarding/relaying information about a COT initiated by another UE.</w:t>
            </w:r>
          </w:p>
        </w:tc>
      </w:tr>
    </w:tbl>
    <w:p w14:paraId="4C44C457" w14:textId="59A11664" w:rsidR="00D51D2D" w:rsidRDefault="00D51D2D" w:rsidP="00D51D2D">
      <w:pPr>
        <w:spacing w:before="120" w:after="120"/>
        <w:jc w:val="both"/>
        <w:rPr>
          <w:rFonts w:ascii="Times New Roman" w:eastAsiaTheme="minorEastAsia" w:hAnsi="Times New Roman"/>
          <w:lang w:val="en-GB" w:eastAsia="zh-CN"/>
        </w:rPr>
      </w:pPr>
      <w:r w:rsidRPr="0092139C">
        <w:rPr>
          <w:rFonts w:ascii="Times New Roman" w:eastAsiaTheme="minorEastAsia" w:hAnsi="Times New Roman" w:hint="eastAsia"/>
          <w:lang w:val="en-GB" w:eastAsia="zh-CN"/>
        </w:rPr>
        <w:t>I</w:t>
      </w:r>
      <w:r w:rsidRPr="0092139C">
        <w:rPr>
          <w:rFonts w:ascii="Times New Roman" w:eastAsiaTheme="minorEastAsia" w:hAnsi="Times New Roman"/>
          <w:lang w:val="en-GB" w:eastAsia="zh-CN"/>
        </w:rPr>
        <w:t xml:space="preserve">t </w:t>
      </w:r>
      <w:r>
        <w:rPr>
          <w:rFonts w:ascii="Times New Roman" w:eastAsiaTheme="minorEastAsia" w:hAnsi="Times New Roman"/>
          <w:lang w:val="en-GB" w:eastAsia="zh-CN"/>
        </w:rPr>
        <w:t xml:space="preserve">was agreed that </w:t>
      </w:r>
      <w:r w:rsidRPr="0092139C">
        <w:rPr>
          <w:rFonts w:ascii="Times New Roman" w:eastAsiaTheme="minorEastAsia" w:hAnsi="Times New Roman"/>
          <w:lang w:val="en-GB" w:eastAsia="zh-CN"/>
        </w:rPr>
        <w:t>a responding UE can utilize a COT shared by a COT initiating UE at least when at least one of the responding UE’s PSFCH transmissions is intended for the COT initiating UE.</w:t>
      </w:r>
      <w:r>
        <w:rPr>
          <w:rFonts w:ascii="Times New Roman" w:eastAsiaTheme="minorEastAsia" w:hAnsi="Times New Roman"/>
          <w:lang w:val="en-GB" w:eastAsia="zh-CN"/>
        </w:rPr>
        <w:t xml:space="preserve"> However,</w:t>
      </w:r>
      <w:r w:rsidR="00FA6C83">
        <w:rPr>
          <w:rFonts w:ascii="Times New Roman" w:eastAsiaTheme="minorEastAsia" w:hAnsi="Times New Roman"/>
          <w:lang w:val="en-GB" w:eastAsia="zh-CN"/>
        </w:rPr>
        <w:t xml:space="preserve"> such aspect has not been </w:t>
      </w:r>
      <w:r w:rsidR="00346E97">
        <w:rPr>
          <w:rFonts w:ascii="Times New Roman" w:eastAsiaTheme="minorEastAsia" w:hAnsi="Times New Roman"/>
          <w:lang w:val="en-GB" w:eastAsia="zh-CN"/>
        </w:rPr>
        <w:t>reflected</w:t>
      </w:r>
      <w:r w:rsidR="00FA6C83">
        <w:rPr>
          <w:rFonts w:ascii="Times New Roman" w:eastAsiaTheme="minorEastAsia" w:hAnsi="Times New Roman"/>
          <w:lang w:val="en-GB" w:eastAsia="zh-CN"/>
        </w:rPr>
        <w:t xml:space="preserve"> </w:t>
      </w:r>
      <w:r w:rsidR="00346E97">
        <w:rPr>
          <w:rFonts w:ascii="Times New Roman" w:eastAsiaTheme="minorEastAsia" w:hAnsi="Times New Roman"/>
          <w:lang w:val="en-GB" w:eastAsia="zh-CN"/>
        </w:rPr>
        <w:t>in the</w:t>
      </w:r>
      <w:r w:rsidR="00FA6C83">
        <w:rPr>
          <w:rFonts w:ascii="Times New Roman" w:eastAsiaTheme="minorEastAsia" w:hAnsi="Times New Roman"/>
          <w:lang w:val="en-GB" w:eastAsia="zh-CN"/>
        </w:rPr>
        <w:t xml:space="preserve"> PSFCH prioritization</w:t>
      </w:r>
      <w:r w:rsidR="00346E97">
        <w:rPr>
          <w:rFonts w:ascii="Times New Roman" w:eastAsiaTheme="minorEastAsia" w:hAnsi="Times New Roman"/>
          <w:lang w:val="en-GB" w:eastAsia="zh-CN"/>
        </w:rPr>
        <w:t xml:space="preserve"> procedure.</w:t>
      </w:r>
      <w:r>
        <w:rPr>
          <w:rFonts w:ascii="Times New Roman" w:eastAsiaTheme="minorEastAsia" w:hAnsi="Times New Roman"/>
          <w:lang w:val="en-GB" w:eastAsia="zh-CN"/>
        </w:rPr>
        <w:t xml:space="preserve"> </w:t>
      </w:r>
      <w:r w:rsidR="00346E97">
        <w:rPr>
          <w:rFonts w:ascii="Times New Roman" w:eastAsiaTheme="minorEastAsia" w:hAnsi="Times New Roman"/>
          <w:lang w:val="en-GB" w:eastAsia="zh-CN"/>
        </w:rPr>
        <w:t>I</w:t>
      </w:r>
      <w:r>
        <w:rPr>
          <w:rFonts w:ascii="Times New Roman" w:eastAsiaTheme="minorEastAsia" w:hAnsi="Times New Roman"/>
          <w:lang w:val="en-GB" w:eastAsia="zh-CN"/>
        </w:rPr>
        <w:t>n current spec, UE only performs PSFCH prioritization according to the PSFCH priority, which may result in that the responding UE cannot</w:t>
      </w:r>
      <w:r w:rsidR="00346E97">
        <w:rPr>
          <w:rFonts w:ascii="Times New Roman" w:eastAsiaTheme="minorEastAsia" w:hAnsi="Times New Roman"/>
          <w:lang w:val="en-GB" w:eastAsia="zh-CN"/>
        </w:rPr>
        <w:t xml:space="preserve"> </w:t>
      </w:r>
      <w:r w:rsidR="00346E97" w:rsidRPr="00346E97">
        <w:rPr>
          <w:rFonts w:ascii="Times New Roman" w:eastAsiaTheme="minorEastAsia" w:hAnsi="Times New Roman"/>
          <w:lang w:val="en-GB" w:eastAsia="zh-CN"/>
        </w:rPr>
        <w:t>legally</w:t>
      </w:r>
      <w:r>
        <w:rPr>
          <w:rFonts w:ascii="Times New Roman" w:eastAsiaTheme="minorEastAsia" w:hAnsi="Times New Roman"/>
          <w:lang w:val="en-GB" w:eastAsia="zh-CN"/>
        </w:rPr>
        <w:t xml:space="preserve"> share the COT to transmit PSFCH </w:t>
      </w:r>
      <w:r w:rsidR="00346E97">
        <w:rPr>
          <w:rFonts w:ascii="Times New Roman" w:eastAsiaTheme="minorEastAsia" w:hAnsi="Times New Roman"/>
          <w:lang w:val="en-GB" w:eastAsia="zh-CN"/>
        </w:rPr>
        <w:t xml:space="preserve">due to the </w:t>
      </w:r>
      <w:r>
        <w:rPr>
          <w:rFonts w:ascii="Times New Roman" w:eastAsiaTheme="minorEastAsia" w:hAnsi="Times New Roman"/>
          <w:lang w:val="en-GB" w:eastAsia="zh-CN"/>
        </w:rPr>
        <w:t xml:space="preserve">PSFCH transmission intended for the COT initiating UE </w:t>
      </w:r>
      <w:r w:rsidR="00346E97">
        <w:rPr>
          <w:rFonts w:ascii="Times New Roman" w:eastAsiaTheme="minorEastAsia" w:hAnsi="Times New Roman"/>
          <w:lang w:val="en-GB" w:eastAsia="zh-CN"/>
        </w:rPr>
        <w:t>being</w:t>
      </w:r>
      <w:r>
        <w:rPr>
          <w:rFonts w:ascii="Times New Roman" w:eastAsiaTheme="minorEastAsia" w:hAnsi="Times New Roman"/>
          <w:lang w:val="en-GB" w:eastAsia="zh-CN"/>
        </w:rPr>
        <w:t xml:space="preserve"> dropped</w:t>
      </w:r>
      <w:r w:rsidR="00346E97">
        <w:rPr>
          <w:rFonts w:ascii="Times New Roman" w:eastAsiaTheme="minorEastAsia" w:hAnsi="Times New Roman"/>
          <w:lang w:val="en-GB" w:eastAsia="zh-CN"/>
        </w:rPr>
        <w:t xml:space="preserve"> by prioritization</w:t>
      </w:r>
      <w:r>
        <w:rPr>
          <w:rFonts w:ascii="Times New Roman" w:eastAsiaTheme="minorEastAsia" w:hAnsi="Times New Roman"/>
          <w:lang w:val="en-GB" w:eastAsia="zh-CN"/>
        </w:rPr>
        <w:t xml:space="preserve">. Therefore, when the responding UE performs PSFCH prioritization, it should ensure that at least one of the PSFCH transmission intended for the COT initiating UE </w:t>
      </w:r>
      <w:r w:rsidR="00346E97">
        <w:rPr>
          <w:rFonts w:ascii="Times New Roman" w:eastAsiaTheme="minorEastAsia" w:hAnsi="Times New Roman"/>
          <w:lang w:val="en-GB" w:eastAsia="zh-CN"/>
        </w:rPr>
        <w:t>is</w:t>
      </w:r>
      <w:r>
        <w:rPr>
          <w:rFonts w:ascii="Times New Roman" w:eastAsiaTheme="minorEastAsia" w:hAnsi="Times New Roman"/>
          <w:lang w:val="en-GB" w:eastAsia="zh-CN"/>
        </w:rPr>
        <w:t xml:space="preserve"> selected in the shared COT.</w:t>
      </w:r>
    </w:p>
    <w:p w14:paraId="538C0816" w14:textId="67081302" w:rsidR="00D51D2D" w:rsidRPr="00D51D2D" w:rsidRDefault="00D51D2D" w:rsidP="00C66D15">
      <w:pPr>
        <w:overflowPunct w:val="0"/>
        <w:autoSpaceDE w:val="0"/>
        <w:autoSpaceDN w:val="0"/>
        <w:adjustRightInd w:val="0"/>
        <w:spacing w:before="120" w:after="120"/>
        <w:textAlignment w:val="baseline"/>
        <w:rPr>
          <w:rFonts w:ascii="Times New Roman" w:hAnsi="Times New Roman"/>
          <w:b/>
          <w:bCs/>
          <w:i/>
          <w:iCs/>
          <w:szCs w:val="20"/>
          <w:lang w:val="en-GB"/>
        </w:rPr>
      </w:pPr>
      <w:bookmarkStart w:id="54" w:name="_Ref149918359"/>
      <w:r w:rsidRPr="00D51D2D">
        <w:rPr>
          <w:rFonts w:ascii="Times New Roman" w:hAnsi="Times New Roman"/>
          <w:b/>
          <w:bCs/>
          <w:i/>
          <w:iCs/>
          <w:szCs w:val="20"/>
          <w:lang w:val="en-GB"/>
        </w:rPr>
        <w:t xml:space="preserve">Proposal </w:t>
      </w:r>
      <w:r w:rsidRPr="00D51D2D">
        <w:rPr>
          <w:rFonts w:ascii="Times New Roman" w:hAnsi="Times New Roman"/>
          <w:b/>
          <w:bCs/>
          <w:i/>
          <w:iCs/>
          <w:szCs w:val="20"/>
          <w:lang w:val="en-GB"/>
        </w:rPr>
        <w:fldChar w:fldCharType="begin"/>
      </w:r>
      <w:r w:rsidRPr="00D51D2D">
        <w:rPr>
          <w:rFonts w:ascii="Times New Roman" w:hAnsi="Times New Roman"/>
          <w:b/>
          <w:bCs/>
          <w:i/>
          <w:iCs/>
          <w:szCs w:val="20"/>
          <w:lang w:val="en-GB"/>
        </w:rPr>
        <w:instrText xml:space="preserve"> SEQ Proposal \* ARABIC </w:instrText>
      </w:r>
      <w:r w:rsidRPr="00D51D2D">
        <w:rPr>
          <w:rFonts w:ascii="Times New Roman" w:hAnsi="Times New Roman"/>
          <w:b/>
          <w:bCs/>
          <w:i/>
          <w:iCs/>
          <w:szCs w:val="20"/>
          <w:lang w:val="en-GB"/>
        </w:rPr>
        <w:fldChar w:fldCharType="separate"/>
      </w:r>
      <w:r w:rsidR="0015357F">
        <w:rPr>
          <w:rFonts w:ascii="Times New Roman" w:hAnsi="Times New Roman"/>
          <w:b/>
          <w:bCs/>
          <w:i/>
          <w:iCs/>
          <w:noProof/>
          <w:szCs w:val="20"/>
          <w:lang w:val="en-GB"/>
        </w:rPr>
        <w:t>20</w:t>
      </w:r>
      <w:r w:rsidRPr="00D51D2D">
        <w:rPr>
          <w:rFonts w:ascii="Times New Roman" w:hAnsi="Times New Roman"/>
          <w:b/>
          <w:bCs/>
          <w:i/>
          <w:iCs/>
          <w:szCs w:val="20"/>
          <w:lang w:val="en-GB"/>
        </w:rPr>
        <w:fldChar w:fldCharType="end"/>
      </w:r>
      <w:r w:rsidR="008571F5">
        <w:rPr>
          <w:rFonts w:ascii="Times New Roman" w:hAnsi="Times New Roman"/>
          <w:b/>
          <w:bCs/>
          <w:i/>
          <w:iCs/>
          <w:szCs w:val="20"/>
          <w:lang w:val="en-GB"/>
        </w:rPr>
        <w:t>:</w:t>
      </w:r>
      <w:r w:rsidRPr="00D51D2D">
        <w:rPr>
          <w:rFonts w:ascii="Times New Roman" w:hAnsi="Times New Roman"/>
          <w:b/>
          <w:bCs/>
          <w:i/>
          <w:iCs/>
          <w:szCs w:val="20"/>
          <w:lang w:val="en-GB"/>
        </w:rPr>
        <w:t xml:space="preserve"> </w:t>
      </w:r>
      <w:r w:rsidR="008571F5">
        <w:rPr>
          <w:rFonts w:ascii="Times New Roman" w:hAnsi="Times New Roman"/>
          <w:b/>
          <w:bCs/>
          <w:i/>
          <w:iCs/>
          <w:szCs w:val="20"/>
          <w:lang w:val="en-GB"/>
        </w:rPr>
        <w:t>During the PSFCH prioritization, t</w:t>
      </w:r>
      <w:r w:rsidRPr="00D51D2D">
        <w:rPr>
          <w:rFonts w:ascii="Times New Roman" w:hAnsi="Times New Roman"/>
          <w:b/>
          <w:bCs/>
          <w:i/>
          <w:iCs/>
          <w:szCs w:val="20"/>
          <w:lang w:val="en-GB"/>
        </w:rPr>
        <w:t xml:space="preserve">he responding UE </w:t>
      </w:r>
      <w:r w:rsidR="008571F5">
        <w:rPr>
          <w:rFonts w:ascii="Times New Roman" w:hAnsi="Times New Roman"/>
          <w:b/>
          <w:bCs/>
          <w:i/>
          <w:iCs/>
          <w:szCs w:val="20"/>
          <w:lang w:val="en-GB"/>
        </w:rPr>
        <w:t>should preserve</w:t>
      </w:r>
      <w:r w:rsidRPr="00D51D2D">
        <w:rPr>
          <w:rFonts w:ascii="Times New Roman" w:hAnsi="Times New Roman"/>
          <w:b/>
          <w:bCs/>
          <w:i/>
          <w:iCs/>
          <w:szCs w:val="20"/>
          <w:lang w:val="en-GB"/>
        </w:rPr>
        <w:t xml:space="preserve"> at least one PSFCH transmission intended for the COT initiating UE in the shared COT.</w:t>
      </w:r>
      <w:bookmarkEnd w:id="54"/>
    </w:p>
    <w:p w14:paraId="16D845B0" w14:textId="77777777" w:rsidR="00C66D15" w:rsidRPr="00F35F30" w:rsidRDefault="00C66D15" w:rsidP="00C66D15">
      <w:pPr>
        <w:pStyle w:val="a0"/>
        <w:numPr>
          <w:ilvl w:val="0"/>
          <w:numId w:val="38"/>
        </w:numPr>
        <w:rPr>
          <w:rFonts w:ascii="Times New Roman" w:eastAsiaTheme="minorEastAsia" w:hAnsi="Times New Roman"/>
          <w:b/>
          <w:bCs/>
          <w:i/>
          <w:iCs/>
          <w:u w:val="single"/>
          <w:lang w:val="en-GB" w:eastAsia="zh-CN"/>
        </w:rPr>
      </w:pPr>
      <w:r w:rsidRPr="00F35F30">
        <w:rPr>
          <w:rFonts w:ascii="Times New Roman" w:eastAsiaTheme="minorEastAsia" w:hAnsi="Times New Roman"/>
          <w:b/>
          <w:bCs/>
          <w:i/>
          <w:iCs/>
          <w:u w:val="single"/>
          <w:lang w:val="en-GB" w:eastAsia="zh-CN"/>
        </w:rPr>
        <w:t>PSFCH transmission over non-contiguous RB sets</w:t>
      </w:r>
    </w:p>
    <w:p w14:paraId="01F62FCE" w14:textId="60BDA228" w:rsidR="00C66D15" w:rsidRPr="00D51D2D" w:rsidRDefault="00C66D15" w:rsidP="00C66D15">
      <w:pPr>
        <w:spacing w:before="120" w:after="120"/>
        <w:jc w:val="both"/>
        <w:rPr>
          <w:rFonts w:ascii="Times New Roman" w:eastAsiaTheme="minorEastAsia" w:hAnsi="Times New Roman"/>
          <w:szCs w:val="20"/>
          <w:lang w:val="en-GB" w:eastAsia="zh-CN"/>
        </w:rPr>
      </w:pPr>
      <w:r w:rsidRPr="00F35F30">
        <w:rPr>
          <w:rFonts w:ascii="Times New Roman" w:eastAsiaTheme="minorEastAsia" w:hAnsi="Times New Roman" w:hint="eastAsia"/>
          <w:lang w:val="en-GB" w:eastAsia="zh-CN"/>
        </w:rPr>
        <w:t>A</w:t>
      </w:r>
      <w:r w:rsidRPr="00F35F30">
        <w:rPr>
          <w:rFonts w:ascii="Times New Roman" w:eastAsiaTheme="minorEastAsia" w:hAnsi="Times New Roman"/>
          <w:lang w:val="en-GB" w:eastAsia="zh-CN"/>
        </w:rPr>
        <w:t xml:space="preserve">nother remaining issue is about how to perform PSFCH prioritization if a UE does not support PSFCH transmission over non-contiguous RB sets. To address this issue, the following alternatives </w:t>
      </w:r>
      <w:r w:rsidR="00AC2F10">
        <w:rPr>
          <w:rFonts w:ascii="Times New Roman" w:eastAsiaTheme="minorEastAsia" w:hAnsi="Times New Roman"/>
          <w:lang w:val="en-GB" w:eastAsia="zh-CN"/>
        </w:rPr>
        <w:t xml:space="preserve">was discussed in </w:t>
      </w:r>
      <w:r w:rsidR="00BF7DF4">
        <w:rPr>
          <w:rFonts w:ascii="Times New Roman" w:eastAsiaTheme="minorEastAsia" w:hAnsi="Times New Roman"/>
          <w:lang w:val="en-GB" w:eastAsia="zh-CN"/>
        </w:rPr>
        <w:t xml:space="preserve">the </w:t>
      </w:r>
      <w:r w:rsidR="00AC2F10">
        <w:rPr>
          <w:rFonts w:ascii="Times New Roman" w:eastAsiaTheme="minorEastAsia" w:hAnsi="Times New Roman"/>
          <w:lang w:val="en-GB" w:eastAsia="zh-CN"/>
        </w:rPr>
        <w:t xml:space="preserve">last </w:t>
      </w:r>
      <w:r w:rsidR="00AC2F10" w:rsidRPr="00D51D2D">
        <w:rPr>
          <w:rFonts w:ascii="Times New Roman" w:eastAsiaTheme="minorEastAsia" w:hAnsi="Times New Roman"/>
          <w:szCs w:val="20"/>
          <w:lang w:val="en-GB" w:eastAsia="zh-CN"/>
        </w:rPr>
        <w:t>meeting</w:t>
      </w:r>
      <w:r w:rsidRPr="00D51D2D">
        <w:rPr>
          <w:rFonts w:ascii="Times New Roman" w:eastAsiaTheme="minorEastAsia" w:hAnsi="Times New Roman"/>
          <w:szCs w:val="20"/>
          <w:lang w:val="en-GB" w:eastAsia="zh-CN"/>
        </w:rPr>
        <w:t>.</w:t>
      </w:r>
    </w:p>
    <w:p w14:paraId="7C897663" w14:textId="77777777" w:rsidR="00AC2F10" w:rsidRPr="00C53302" w:rsidRDefault="00AC2F10" w:rsidP="00AC2F10">
      <w:pPr>
        <w:pStyle w:val="ae"/>
        <w:numPr>
          <w:ilvl w:val="0"/>
          <w:numId w:val="46"/>
        </w:numPr>
        <w:spacing w:before="120" w:after="120"/>
        <w:ind w:left="227" w:firstLineChars="0" w:hanging="227"/>
        <w:rPr>
          <w:rFonts w:ascii="Times New Roman" w:eastAsiaTheme="minorEastAsia" w:hAnsi="Times New Roman"/>
          <w:sz w:val="20"/>
          <w:szCs w:val="20"/>
          <w:lang w:val="en-GB"/>
        </w:rPr>
      </w:pPr>
      <w:bookmarkStart w:id="55" w:name="_Hlk149846394"/>
      <w:r w:rsidRPr="00C53302">
        <w:rPr>
          <w:rFonts w:ascii="Times New Roman" w:eastAsiaTheme="minorEastAsia" w:hAnsi="Times New Roman" w:hint="eastAsia"/>
          <w:sz w:val="20"/>
          <w:szCs w:val="20"/>
          <w:lang w:val="en-GB"/>
        </w:rPr>
        <w:t>A</w:t>
      </w:r>
      <w:r w:rsidRPr="00C53302">
        <w:rPr>
          <w:rFonts w:ascii="Times New Roman" w:eastAsiaTheme="minorEastAsia" w:hAnsi="Times New Roman"/>
          <w:sz w:val="20"/>
          <w:szCs w:val="20"/>
          <w:lang w:val="en-GB"/>
        </w:rPr>
        <w:t>lt 1: UE selects contiguous RB set(s) including PSFCH with smallest priority value.</w:t>
      </w:r>
    </w:p>
    <w:p w14:paraId="4125B774" w14:textId="357E922B" w:rsidR="00D51D2D" w:rsidRPr="00C53302" w:rsidRDefault="00D51D2D" w:rsidP="00D51D2D">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hint="eastAsia"/>
          <w:sz w:val="20"/>
          <w:szCs w:val="20"/>
          <w:lang w:val="en-GB"/>
        </w:rPr>
        <w:lastRenderedPageBreak/>
        <w:t>A</w:t>
      </w:r>
      <w:r w:rsidRPr="00C53302">
        <w:rPr>
          <w:rFonts w:ascii="Times New Roman" w:eastAsiaTheme="minorEastAsia" w:hAnsi="Times New Roman"/>
          <w:sz w:val="20"/>
          <w:szCs w:val="20"/>
          <w:lang w:val="en-GB"/>
        </w:rPr>
        <w:t>lt 2: UE selects contiguous RB set(s) which contains the higher number of PSFCHs in ascending priority values</w:t>
      </w:r>
    </w:p>
    <w:p w14:paraId="408FA615" w14:textId="573CC9EF" w:rsidR="00AC2F10" w:rsidRPr="00C53302" w:rsidRDefault="00AC2F10" w:rsidP="00AC2F10">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hint="eastAsia"/>
          <w:sz w:val="20"/>
          <w:szCs w:val="20"/>
          <w:lang w:val="en-GB"/>
        </w:rPr>
        <w:t>A</w:t>
      </w:r>
      <w:r w:rsidRPr="00C53302">
        <w:rPr>
          <w:rFonts w:ascii="Times New Roman" w:eastAsiaTheme="minorEastAsia" w:hAnsi="Times New Roman"/>
          <w:sz w:val="20"/>
          <w:szCs w:val="20"/>
          <w:lang w:val="en-GB"/>
        </w:rPr>
        <w:t xml:space="preserve">lt </w:t>
      </w:r>
      <w:r w:rsidR="00D51D2D" w:rsidRPr="00C53302">
        <w:rPr>
          <w:rFonts w:ascii="Times New Roman" w:eastAsiaTheme="minorEastAsia" w:hAnsi="Times New Roman"/>
          <w:sz w:val="20"/>
          <w:szCs w:val="20"/>
          <w:lang w:val="en-GB"/>
        </w:rPr>
        <w:t>3</w:t>
      </w:r>
      <w:r w:rsidRPr="00C53302">
        <w:rPr>
          <w:rFonts w:ascii="Times New Roman" w:eastAsiaTheme="minorEastAsia" w:hAnsi="Times New Roman"/>
          <w:sz w:val="20"/>
          <w:szCs w:val="20"/>
          <w:lang w:val="en-GB"/>
        </w:rPr>
        <w:t>: UE selects contiguous RB set(s) based on UE implementation.</w:t>
      </w:r>
    </w:p>
    <w:p w14:paraId="2EDF0C14" w14:textId="251855E2"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szCs w:val="20"/>
          <w:lang w:val="en-GB" w:eastAsia="zh-CN"/>
        </w:rPr>
        <w:t xml:space="preserve">As discussed above, </w:t>
      </w:r>
      <w:r w:rsidRPr="00C53302">
        <w:rPr>
          <w:rFonts w:ascii="Times New Roman" w:eastAsiaTheme="minorEastAsia" w:hAnsi="Times New Roman" w:hint="eastAsia"/>
          <w:szCs w:val="20"/>
          <w:lang w:val="en-GB" w:eastAsia="zh-CN"/>
        </w:rPr>
        <w:t>in</w:t>
      </w:r>
      <w:r w:rsidRPr="00C53302">
        <w:rPr>
          <w:rFonts w:ascii="Times New Roman" w:eastAsiaTheme="minorEastAsia" w:hAnsi="Times New Roman"/>
          <w:szCs w:val="20"/>
          <w:lang w:val="en-GB" w:eastAsia="zh-CN"/>
        </w:rPr>
        <w:t xml:space="preserve"> COT sharing case, at least one of the responding UE’s PSFCH transmission intended for the COT initiating UE should be included in the selected PSFCH transmissions. The COT sharing case should also be considered in the PSFCH prioritization over non-contiguous RB sets. Additionally, when a UE initiates a COT to transmit PSSCH which has multiple RB sets, the COT initiating UE can try to transmit subsequent PSFCHs within the initiated COT to maintain </w:t>
      </w:r>
      <w:r w:rsidRPr="00C53302">
        <w:rPr>
          <w:rFonts w:ascii="Times New Roman" w:eastAsiaTheme="minorEastAsia" w:hAnsi="Times New Roman" w:hint="eastAsia"/>
          <w:szCs w:val="20"/>
          <w:lang w:val="en-GB" w:eastAsia="zh-CN"/>
        </w:rPr>
        <w:t>the</w:t>
      </w:r>
      <w:r w:rsidRPr="00C53302">
        <w:rPr>
          <w:rFonts w:ascii="Times New Roman" w:eastAsiaTheme="minorEastAsia" w:hAnsi="Times New Roman"/>
          <w:szCs w:val="20"/>
          <w:lang w:val="en-GB" w:eastAsia="zh-CN"/>
        </w:rPr>
        <w:t xml:space="preserve"> COT. Therefore, Alt 4 and Alt 5 </w:t>
      </w:r>
      <w:r w:rsidR="00BF7DF4" w:rsidRPr="00C53302">
        <w:rPr>
          <w:rFonts w:ascii="Times New Roman" w:eastAsiaTheme="minorEastAsia" w:hAnsi="Times New Roman"/>
          <w:szCs w:val="20"/>
          <w:lang w:val="en-GB" w:eastAsia="zh-CN"/>
        </w:rPr>
        <w:t>can be considered</w:t>
      </w:r>
      <w:r w:rsidRPr="00C53302">
        <w:rPr>
          <w:rFonts w:ascii="Times New Roman" w:eastAsiaTheme="minorEastAsia" w:hAnsi="Times New Roman"/>
          <w:szCs w:val="20"/>
          <w:lang w:val="en-GB" w:eastAsia="zh-CN"/>
        </w:rPr>
        <w:t xml:space="preserve">. </w:t>
      </w:r>
    </w:p>
    <w:p w14:paraId="2BC28A6C" w14:textId="67A9F128" w:rsidR="00D51D2D" w:rsidRPr="00C53302" w:rsidRDefault="00D51D2D" w:rsidP="00D51D2D">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sz w:val="20"/>
          <w:szCs w:val="20"/>
          <w:lang w:val="en-GB"/>
        </w:rPr>
        <w:t>Alt</w:t>
      </w:r>
      <w:r w:rsidRPr="00C53302">
        <w:rPr>
          <w:rFonts w:ascii="Times New Roman" w:eastAsiaTheme="minorEastAsia" w:hAnsi="Times New Roman"/>
          <w:kern w:val="0"/>
          <w:sz w:val="20"/>
          <w:szCs w:val="20"/>
          <w:lang w:val="en-GB"/>
        </w:rPr>
        <w:t xml:space="preserve"> 4: Responding UE selects contiguous RB set(s) which contains at least one of the PSFCHs intended for the COT initiating UE to share the COT.</w:t>
      </w:r>
    </w:p>
    <w:p w14:paraId="61451C50" w14:textId="75D4D238" w:rsidR="00D51D2D" w:rsidRPr="00C53302" w:rsidRDefault="00D51D2D" w:rsidP="00D51D2D">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hint="eastAsia"/>
          <w:kern w:val="0"/>
          <w:sz w:val="20"/>
          <w:szCs w:val="20"/>
          <w:lang w:val="en-GB"/>
        </w:rPr>
        <w:t>A</w:t>
      </w:r>
      <w:r w:rsidRPr="00C53302">
        <w:rPr>
          <w:rFonts w:ascii="Times New Roman" w:eastAsiaTheme="minorEastAsia" w:hAnsi="Times New Roman"/>
          <w:kern w:val="0"/>
          <w:sz w:val="20"/>
          <w:szCs w:val="20"/>
          <w:lang w:val="en-GB"/>
        </w:rPr>
        <w:t xml:space="preserve">lt 5: COT initiating UE selects contiguous RB set(s) including PSFCH within the initiated COT </w:t>
      </w:r>
      <w:r w:rsidRPr="00C53302">
        <w:rPr>
          <w:rFonts w:ascii="Times New Roman" w:eastAsiaTheme="minorEastAsia" w:hAnsi="Times New Roman" w:hint="eastAsia"/>
          <w:kern w:val="0"/>
          <w:sz w:val="20"/>
          <w:szCs w:val="20"/>
          <w:lang w:val="en-GB"/>
        </w:rPr>
        <w:t>to</w:t>
      </w:r>
      <w:r w:rsidRPr="00C53302">
        <w:rPr>
          <w:rFonts w:ascii="Times New Roman" w:eastAsiaTheme="minorEastAsia" w:hAnsi="Times New Roman"/>
          <w:kern w:val="0"/>
          <w:sz w:val="20"/>
          <w:szCs w:val="20"/>
          <w:lang w:val="en-GB"/>
        </w:rPr>
        <w:t xml:space="preserve"> maintain the COT</w:t>
      </w:r>
      <w:r w:rsidR="00EF6006" w:rsidRPr="00C53302">
        <w:rPr>
          <w:rFonts w:ascii="Times New Roman" w:eastAsiaTheme="minorEastAsia" w:hAnsi="Times New Roman"/>
          <w:kern w:val="0"/>
          <w:sz w:val="20"/>
          <w:szCs w:val="20"/>
          <w:lang w:val="en-GB"/>
        </w:rPr>
        <w:t xml:space="preserve"> (similar to the case of transmitting S-SSB repetitions in multiple RB sets to maintain the COT)</w:t>
      </w:r>
      <w:r w:rsidRPr="00C53302">
        <w:rPr>
          <w:rFonts w:ascii="Times New Roman" w:eastAsiaTheme="minorEastAsia" w:hAnsi="Times New Roman"/>
          <w:kern w:val="0"/>
          <w:sz w:val="20"/>
          <w:szCs w:val="20"/>
          <w:lang w:val="en-GB"/>
        </w:rPr>
        <w:t>.</w:t>
      </w:r>
    </w:p>
    <w:p w14:paraId="503E8F57" w14:textId="77777777"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hint="eastAsia"/>
          <w:szCs w:val="20"/>
          <w:lang w:val="en-GB" w:eastAsia="zh-CN"/>
        </w:rPr>
        <w:t>F</w:t>
      </w:r>
      <w:r w:rsidRPr="00C53302">
        <w:rPr>
          <w:rFonts w:ascii="Times New Roman" w:eastAsiaTheme="minorEastAsia" w:hAnsi="Times New Roman"/>
          <w:szCs w:val="20"/>
          <w:lang w:val="en-GB" w:eastAsia="zh-CN"/>
        </w:rPr>
        <w:t>urthermore, considering that common interlace is supported for PSFCH transmission to meet the OCB requirement, UE can also transmit common interlace on the RB(s) without PSFCH to ensure the PSFCH transmission over contiguous RB set.</w:t>
      </w:r>
    </w:p>
    <w:p w14:paraId="67FB5AD9" w14:textId="77777777" w:rsidR="00D51D2D" w:rsidRPr="00C53302" w:rsidRDefault="00D51D2D" w:rsidP="00D51D2D">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sz w:val="20"/>
          <w:szCs w:val="20"/>
          <w:lang w:val="en-GB"/>
        </w:rPr>
        <w:t>Alt 6: UE transmits common interlace on the RB set(s) without PSFCH to ensure the PSFCH transmissions over contiguous RB sets.</w:t>
      </w:r>
    </w:p>
    <w:p w14:paraId="18C00D5C" w14:textId="77777777"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szCs w:val="20"/>
          <w:lang w:val="en-GB" w:eastAsia="zh-CN"/>
        </w:rPr>
        <w:t xml:space="preserve">Alt 1 ensures the PSFCH transmission with the highest priority, which reuse the same principle in R16/R17 PSFCH prioritization. </w:t>
      </w:r>
      <w:r w:rsidRPr="00C53302">
        <w:rPr>
          <w:rFonts w:ascii="Times New Roman" w:eastAsiaTheme="minorEastAsia" w:hAnsi="Times New Roman" w:hint="eastAsia"/>
          <w:szCs w:val="20"/>
          <w:lang w:val="en-GB" w:eastAsia="zh-CN"/>
        </w:rPr>
        <w:t>Ho</w:t>
      </w:r>
      <w:r w:rsidRPr="00C53302">
        <w:rPr>
          <w:rFonts w:ascii="Times New Roman" w:eastAsiaTheme="minorEastAsia" w:hAnsi="Times New Roman"/>
          <w:szCs w:val="20"/>
          <w:lang w:val="en-GB" w:eastAsia="zh-CN"/>
        </w:rPr>
        <w:t xml:space="preserve">wever, if two groups of contiguous RB set(s) contain PSFCH with the same highest priority, it is unclear how to select contiguous RB set(s). In this case, Alt 2 is preferred. In addition to the PSFCH priority, the number of PSFCHs is also considered in PSFCH prioritization in Alt 2. </w:t>
      </w:r>
    </w:p>
    <w:p w14:paraId="1ACD3A19" w14:textId="1331D010"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hint="eastAsia"/>
          <w:szCs w:val="20"/>
          <w:lang w:val="en-GB" w:eastAsia="zh-CN"/>
        </w:rPr>
        <w:t>I</w:t>
      </w:r>
      <w:r w:rsidRPr="00C53302">
        <w:rPr>
          <w:rFonts w:ascii="Times New Roman" w:eastAsiaTheme="minorEastAsia" w:hAnsi="Times New Roman"/>
          <w:szCs w:val="20"/>
          <w:lang w:val="en-GB" w:eastAsia="zh-CN"/>
        </w:rPr>
        <w:t>n Alt 3, it is unclear how UE implementation select</w:t>
      </w:r>
      <w:r w:rsidR="00905483" w:rsidRPr="00C53302">
        <w:rPr>
          <w:rFonts w:ascii="Times New Roman" w:eastAsiaTheme="minorEastAsia" w:hAnsi="Times New Roman"/>
          <w:szCs w:val="20"/>
          <w:lang w:val="en-GB" w:eastAsia="zh-CN"/>
        </w:rPr>
        <w:t>s</w:t>
      </w:r>
      <w:r w:rsidRPr="00C53302">
        <w:rPr>
          <w:rFonts w:ascii="Times New Roman" w:eastAsiaTheme="minorEastAsia" w:hAnsi="Times New Roman"/>
          <w:szCs w:val="20"/>
          <w:lang w:val="en-GB" w:eastAsia="zh-CN"/>
        </w:rPr>
        <w:t xml:space="preserve"> contiguous RB set(s)</w:t>
      </w:r>
      <w:r w:rsidR="00905483" w:rsidRPr="00C53302">
        <w:rPr>
          <w:rFonts w:ascii="Times New Roman" w:eastAsiaTheme="minorEastAsia" w:hAnsi="Times New Roman"/>
          <w:szCs w:val="20"/>
          <w:lang w:val="en-GB" w:eastAsia="zh-CN"/>
        </w:rPr>
        <w:t xml:space="preserve">, and whether the UE is allowed to select the PSFCH </w:t>
      </w:r>
      <w:r w:rsidR="00EF6006" w:rsidRPr="00C53302">
        <w:rPr>
          <w:rFonts w:ascii="Times New Roman" w:eastAsiaTheme="minorEastAsia" w:hAnsi="Times New Roman"/>
          <w:szCs w:val="20"/>
          <w:lang w:val="en-GB" w:eastAsia="zh-CN"/>
        </w:rPr>
        <w:t>in a way that does not comply with the R16/17 prioritization rule</w:t>
      </w:r>
      <w:r w:rsidRPr="00C53302">
        <w:rPr>
          <w:rFonts w:ascii="Times New Roman" w:eastAsiaTheme="minorEastAsia" w:hAnsi="Times New Roman"/>
          <w:szCs w:val="20"/>
          <w:lang w:val="en-GB" w:eastAsia="zh-CN"/>
        </w:rPr>
        <w:t xml:space="preserve">. For example, </w:t>
      </w:r>
      <w:r w:rsidR="00EF6006" w:rsidRPr="00C53302">
        <w:rPr>
          <w:rFonts w:ascii="Times New Roman" w:eastAsiaTheme="minorEastAsia" w:hAnsi="Times New Roman"/>
          <w:szCs w:val="20"/>
          <w:lang w:val="en-GB" w:eastAsia="zh-CN"/>
        </w:rPr>
        <w:t xml:space="preserve">is the UE implementation allowed </w:t>
      </w:r>
      <w:r w:rsidRPr="00C53302">
        <w:rPr>
          <w:rFonts w:ascii="Times New Roman" w:eastAsiaTheme="minorEastAsia" w:hAnsi="Times New Roman"/>
          <w:szCs w:val="20"/>
          <w:lang w:val="en-GB" w:eastAsia="zh-CN"/>
        </w:rPr>
        <w:t xml:space="preserve">to select </w:t>
      </w:r>
      <w:r w:rsidR="00EF6006" w:rsidRPr="00C53302">
        <w:rPr>
          <w:rFonts w:ascii="Times New Roman" w:eastAsiaTheme="minorEastAsia" w:hAnsi="Times New Roman"/>
          <w:szCs w:val="20"/>
          <w:lang w:val="en-GB" w:eastAsia="zh-CN"/>
        </w:rPr>
        <w:t xml:space="preserve">a </w:t>
      </w:r>
      <w:r w:rsidR="00C53302" w:rsidRPr="00C53302">
        <w:rPr>
          <w:rFonts w:ascii="Times New Roman" w:eastAsiaTheme="minorEastAsia" w:hAnsi="Times New Roman"/>
          <w:szCs w:val="20"/>
          <w:lang w:val="en-GB" w:eastAsia="zh-CN"/>
        </w:rPr>
        <w:t>contiguous RB set</w:t>
      </w:r>
      <w:r w:rsidRPr="00C53302">
        <w:rPr>
          <w:rFonts w:ascii="Times New Roman" w:eastAsiaTheme="minorEastAsia" w:hAnsi="Times New Roman"/>
          <w:szCs w:val="20"/>
          <w:lang w:val="en-GB" w:eastAsia="zh-CN"/>
        </w:rPr>
        <w:t xml:space="preserve"> </w:t>
      </w:r>
      <w:r w:rsidR="00EF6006" w:rsidRPr="00C53302">
        <w:rPr>
          <w:rFonts w:ascii="Times New Roman" w:eastAsiaTheme="minorEastAsia" w:hAnsi="Times New Roman"/>
          <w:szCs w:val="20"/>
          <w:lang w:val="en-GB" w:eastAsia="zh-CN"/>
        </w:rPr>
        <w:t>that</w:t>
      </w:r>
      <w:r w:rsidRPr="00C53302">
        <w:rPr>
          <w:rFonts w:ascii="Times New Roman" w:eastAsiaTheme="minorEastAsia" w:hAnsi="Times New Roman"/>
          <w:szCs w:val="20"/>
          <w:lang w:val="en-GB" w:eastAsia="zh-CN"/>
        </w:rPr>
        <w:t xml:space="preserve"> contains the PSFCH</w:t>
      </w:r>
      <w:r w:rsidR="00EF6006" w:rsidRPr="00C53302">
        <w:rPr>
          <w:rFonts w:ascii="Times New Roman" w:eastAsiaTheme="minorEastAsia" w:hAnsi="Times New Roman"/>
          <w:szCs w:val="20"/>
          <w:lang w:val="en-GB" w:eastAsia="zh-CN"/>
        </w:rPr>
        <w:t>s</w:t>
      </w:r>
      <w:r w:rsidRPr="00C53302">
        <w:rPr>
          <w:rFonts w:ascii="Times New Roman" w:eastAsiaTheme="minorEastAsia" w:hAnsi="Times New Roman"/>
          <w:szCs w:val="20"/>
          <w:lang w:val="en-GB" w:eastAsia="zh-CN"/>
        </w:rPr>
        <w:t xml:space="preserve"> with the smallest priority,</w:t>
      </w:r>
      <w:r w:rsidR="00EF6006" w:rsidRPr="00C53302">
        <w:rPr>
          <w:rFonts w:ascii="Times New Roman" w:eastAsiaTheme="minorEastAsia" w:hAnsi="Times New Roman"/>
          <w:szCs w:val="20"/>
          <w:lang w:val="en-GB" w:eastAsia="zh-CN"/>
        </w:rPr>
        <w:t xml:space="preserve"> while dropping the PSFCHs with higher priority if it is in another non-contiguous RB set?</w:t>
      </w:r>
    </w:p>
    <w:p w14:paraId="4E3A82FC" w14:textId="4D67BE85"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szCs w:val="20"/>
          <w:lang w:val="en-GB" w:eastAsia="zh-CN"/>
        </w:rPr>
        <w:t xml:space="preserve">None of the above three alternatives can ensure that the selected PSFCH transmissions enable the UE to share the COT or maintain the COT. Therefore, to meet the regulation in the unlicensed band, Alt 4 and Alt 5 is </w:t>
      </w:r>
      <w:r w:rsidR="00FA0001" w:rsidRPr="00C53302">
        <w:rPr>
          <w:rFonts w:ascii="Times New Roman" w:eastAsiaTheme="minorEastAsia" w:hAnsi="Times New Roman"/>
          <w:szCs w:val="20"/>
          <w:lang w:val="en-GB" w:eastAsia="zh-CN"/>
        </w:rPr>
        <w:t>desirable</w:t>
      </w:r>
      <w:r w:rsidRPr="00C53302">
        <w:rPr>
          <w:rFonts w:ascii="Times New Roman" w:eastAsiaTheme="minorEastAsia" w:hAnsi="Times New Roman"/>
          <w:szCs w:val="20"/>
          <w:lang w:val="en-GB" w:eastAsia="zh-CN"/>
        </w:rPr>
        <w:t xml:space="preserve">. </w:t>
      </w:r>
    </w:p>
    <w:p w14:paraId="35BFD656" w14:textId="77777777"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hint="eastAsia"/>
          <w:szCs w:val="20"/>
          <w:lang w:val="en-GB" w:eastAsia="zh-CN"/>
        </w:rPr>
        <w:t>A</w:t>
      </w:r>
      <w:r w:rsidRPr="00C53302">
        <w:rPr>
          <w:rFonts w:ascii="Times New Roman" w:eastAsiaTheme="minorEastAsia" w:hAnsi="Times New Roman"/>
          <w:szCs w:val="20"/>
          <w:lang w:val="en-GB" w:eastAsia="zh-CN"/>
        </w:rPr>
        <w:t>lt 6 can ensure the PSFCH transmissions over contiguous RB sets. I</w:t>
      </w:r>
      <w:r w:rsidRPr="00C53302">
        <w:rPr>
          <w:rFonts w:ascii="Times New Roman" w:eastAsiaTheme="minorEastAsia" w:hAnsi="Times New Roman" w:hint="eastAsia"/>
          <w:szCs w:val="20"/>
          <w:lang w:val="en-GB" w:eastAsia="zh-CN"/>
        </w:rPr>
        <w:t>t</w:t>
      </w:r>
      <w:r w:rsidRPr="00C53302">
        <w:rPr>
          <w:rFonts w:ascii="Times New Roman" w:eastAsiaTheme="minorEastAsia" w:hAnsi="Times New Roman"/>
          <w:szCs w:val="20"/>
          <w:lang w:val="en-GB" w:eastAsia="zh-CN"/>
        </w:rPr>
        <w:t xml:space="preserve"> is easy to implement and beneficial to maintain the COT over multiple RB sets. However, it is only for Alt 1-1b.</w:t>
      </w:r>
    </w:p>
    <w:p w14:paraId="1B8E8473" w14:textId="75A497CD" w:rsidR="00D51D2D" w:rsidRPr="00C53302" w:rsidRDefault="00D51D2D" w:rsidP="00A353AE">
      <w:pPr>
        <w:spacing w:before="120" w:after="120"/>
        <w:jc w:val="both"/>
        <w:rPr>
          <w:rFonts w:ascii="Times New Roman" w:eastAsiaTheme="minorEastAsia" w:hAnsi="Times New Roman"/>
          <w:szCs w:val="20"/>
          <w:lang w:val="en-GB" w:eastAsia="zh-CN"/>
        </w:rPr>
      </w:pPr>
      <w:r w:rsidRPr="00C53302">
        <w:rPr>
          <w:rFonts w:ascii="Times New Roman" w:eastAsiaTheme="minorEastAsia" w:hAnsi="Times New Roman" w:hint="eastAsia"/>
          <w:szCs w:val="20"/>
          <w:lang w:val="en-GB" w:eastAsia="zh-CN"/>
        </w:rPr>
        <w:t>A</w:t>
      </w:r>
      <w:r w:rsidRPr="00C53302">
        <w:rPr>
          <w:rFonts w:ascii="Times New Roman" w:eastAsiaTheme="minorEastAsia" w:hAnsi="Times New Roman"/>
          <w:szCs w:val="20"/>
          <w:lang w:val="en-GB" w:eastAsia="zh-CN"/>
        </w:rPr>
        <w:t xml:space="preserve">s discussed above, </w:t>
      </w:r>
      <w:r w:rsidR="00FA0001" w:rsidRPr="00C53302">
        <w:rPr>
          <w:rFonts w:ascii="Times New Roman" w:eastAsiaTheme="minorEastAsia" w:hAnsi="Times New Roman"/>
          <w:szCs w:val="20"/>
          <w:lang w:val="en-GB" w:eastAsia="zh-CN"/>
        </w:rPr>
        <w:t xml:space="preserve">it seems reasonable to </w:t>
      </w:r>
      <w:r w:rsidRPr="00C53302">
        <w:rPr>
          <w:rFonts w:ascii="Times New Roman" w:eastAsiaTheme="minorEastAsia" w:hAnsi="Times New Roman"/>
          <w:szCs w:val="20"/>
          <w:lang w:val="en-GB" w:eastAsia="zh-CN"/>
        </w:rPr>
        <w:t xml:space="preserve">merge </w:t>
      </w:r>
      <w:r w:rsidR="00FA0001" w:rsidRPr="00C53302">
        <w:rPr>
          <w:rFonts w:ascii="Times New Roman" w:eastAsiaTheme="minorEastAsia" w:hAnsi="Times New Roman"/>
          <w:szCs w:val="20"/>
          <w:lang w:val="en-GB" w:eastAsia="zh-CN"/>
        </w:rPr>
        <w:t xml:space="preserve">the </w:t>
      </w:r>
      <w:r w:rsidR="00A353AE" w:rsidRPr="00C53302">
        <w:rPr>
          <w:rFonts w:ascii="Times New Roman" w:eastAsiaTheme="minorEastAsia" w:hAnsi="Times New Roman"/>
          <w:szCs w:val="20"/>
          <w:lang w:val="en-GB" w:eastAsia="zh-CN"/>
        </w:rPr>
        <w:t>Alt2/4/5</w:t>
      </w:r>
      <w:r w:rsidRPr="00C53302">
        <w:rPr>
          <w:rFonts w:ascii="Times New Roman" w:eastAsiaTheme="minorEastAsia" w:hAnsi="Times New Roman"/>
          <w:szCs w:val="20"/>
          <w:lang w:val="en-GB" w:eastAsia="zh-CN"/>
        </w:rPr>
        <w:t xml:space="preserve"> </w:t>
      </w:r>
      <w:r w:rsidR="00FA0001" w:rsidRPr="00C53302">
        <w:rPr>
          <w:rFonts w:ascii="Times New Roman" w:eastAsiaTheme="minorEastAsia" w:hAnsi="Times New Roman"/>
          <w:szCs w:val="20"/>
          <w:lang w:val="en-GB" w:eastAsia="zh-CN"/>
        </w:rPr>
        <w:t>together</w:t>
      </w:r>
      <w:r w:rsidRPr="00C53302">
        <w:rPr>
          <w:rFonts w:ascii="Times New Roman" w:eastAsiaTheme="minorEastAsia" w:hAnsi="Times New Roman"/>
          <w:szCs w:val="20"/>
          <w:lang w:val="en-GB" w:eastAsia="zh-CN"/>
        </w:rPr>
        <w:t>:</w:t>
      </w:r>
    </w:p>
    <w:p w14:paraId="3F535447" w14:textId="77777777" w:rsidR="00D51D2D" w:rsidRPr="00C53302" w:rsidRDefault="00D51D2D" w:rsidP="00D51D2D">
      <w:pPr>
        <w:pStyle w:val="ae"/>
        <w:numPr>
          <w:ilvl w:val="0"/>
          <w:numId w:val="46"/>
        </w:numPr>
        <w:spacing w:before="120" w:after="120"/>
        <w:ind w:left="227" w:firstLineChars="0" w:hanging="227"/>
        <w:rPr>
          <w:rFonts w:ascii="Times New Roman" w:eastAsiaTheme="minorEastAsia" w:hAnsi="Times New Roman"/>
          <w:sz w:val="20"/>
          <w:szCs w:val="20"/>
          <w:lang w:val="en-GB"/>
        </w:rPr>
      </w:pPr>
      <w:r w:rsidRPr="00C53302">
        <w:rPr>
          <w:rFonts w:ascii="Times New Roman" w:eastAsiaTheme="minorEastAsia" w:hAnsi="Times New Roman" w:hint="eastAsia"/>
          <w:sz w:val="20"/>
          <w:szCs w:val="20"/>
          <w:lang w:val="en-GB"/>
        </w:rPr>
        <w:t>A</w:t>
      </w:r>
      <w:r w:rsidRPr="00C53302">
        <w:rPr>
          <w:rFonts w:ascii="Times New Roman" w:eastAsiaTheme="minorEastAsia" w:hAnsi="Times New Roman"/>
          <w:sz w:val="20"/>
          <w:szCs w:val="20"/>
          <w:lang w:val="en-GB"/>
        </w:rPr>
        <w:t xml:space="preserve">lt </w:t>
      </w:r>
      <w:r w:rsidRPr="0015357F">
        <w:rPr>
          <w:rFonts w:ascii="Times New Roman" w:eastAsiaTheme="minorEastAsia" w:hAnsi="Times New Roman"/>
          <w:sz w:val="20"/>
          <w:szCs w:val="20"/>
          <w:lang w:val="en-GB"/>
        </w:rPr>
        <w:t>7</w:t>
      </w:r>
      <w:r w:rsidRPr="00C53302">
        <w:rPr>
          <w:rFonts w:ascii="Times New Roman" w:eastAsiaTheme="minorEastAsia" w:hAnsi="Times New Roman"/>
          <w:sz w:val="20"/>
          <w:szCs w:val="20"/>
          <w:lang w:val="en-GB"/>
        </w:rPr>
        <w:t>: UE selects contiguous RB set(s) which contains at least the following PSFCHs:</w:t>
      </w:r>
    </w:p>
    <w:p w14:paraId="7AD51064" w14:textId="0C9C872F" w:rsidR="00D51D2D" w:rsidRPr="00C53302" w:rsidRDefault="00D51D2D" w:rsidP="00D51D2D">
      <w:pPr>
        <w:pStyle w:val="ae"/>
        <w:numPr>
          <w:ilvl w:val="1"/>
          <w:numId w:val="46"/>
        </w:numPr>
        <w:spacing w:before="120" w:after="120"/>
        <w:ind w:left="511" w:firstLineChars="0" w:hanging="227"/>
        <w:rPr>
          <w:rFonts w:ascii="Times New Roman" w:eastAsiaTheme="minorEastAsia" w:hAnsi="Times New Roman"/>
          <w:sz w:val="20"/>
          <w:szCs w:val="20"/>
          <w:lang w:val="en-GB"/>
        </w:rPr>
      </w:pPr>
      <w:r w:rsidRPr="00C53302">
        <w:rPr>
          <w:rFonts w:ascii="Times New Roman" w:eastAsiaTheme="minorEastAsia" w:hAnsi="Times New Roman"/>
          <w:sz w:val="20"/>
          <w:szCs w:val="20"/>
          <w:lang w:val="en-GB"/>
        </w:rPr>
        <w:t>the higher number of PSFCHs in ascending priority</w:t>
      </w:r>
      <w:r w:rsidR="00C53302" w:rsidRPr="00C53302">
        <w:rPr>
          <w:rFonts w:ascii="Times New Roman" w:eastAsiaTheme="minorEastAsia" w:hAnsi="Times New Roman"/>
          <w:sz w:val="20"/>
          <w:szCs w:val="20"/>
          <w:lang w:val="en-GB"/>
        </w:rPr>
        <w:t>,</w:t>
      </w:r>
    </w:p>
    <w:p w14:paraId="420712CE" w14:textId="29D801ED" w:rsidR="00A353AE" w:rsidRPr="00C53302" w:rsidRDefault="00D51D2D" w:rsidP="00D51D2D">
      <w:pPr>
        <w:pStyle w:val="ae"/>
        <w:numPr>
          <w:ilvl w:val="1"/>
          <w:numId w:val="46"/>
        </w:numPr>
        <w:spacing w:before="120" w:after="120"/>
        <w:ind w:left="511" w:firstLineChars="0" w:hanging="227"/>
        <w:rPr>
          <w:rFonts w:ascii="Times New Roman" w:eastAsiaTheme="minorEastAsia" w:hAnsi="Times New Roman"/>
          <w:sz w:val="20"/>
          <w:szCs w:val="20"/>
          <w:lang w:val="en-GB"/>
        </w:rPr>
      </w:pPr>
      <w:r w:rsidRPr="00C53302">
        <w:rPr>
          <w:rFonts w:ascii="Times New Roman" w:eastAsiaTheme="minorEastAsia" w:hAnsi="Times New Roman"/>
          <w:sz w:val="20"/>
          <w:szCs w:val="20"/>
          <w:lang w:val="en-GB"/>
        </w:rPr>
        <w:t>at least one of the PSFCHs intended for the COT initiating UE in the shared COT</w:t>
      </w:r>
      <w:r w:rsidR="00A353AE" w:rsidRPr="00C53302">
        <w:rPr>
          <w:rFonts w:ascii="Times New Roman" w:eastAsiaTheme="minorEastAsia" w:hAnsi="Times New Roman"/>
          <w:sz w:val="20"/>
          <w:szCs w:val="20"/>
          <w:lang w:val="en-GB"/>
        </w:rPr>
        <w:t xml:space="preserve"> if</w:t>
      </w:r>
      <w:r w:rsidR="00C53302" w:rsidRPr="00C53302">
        <w:rPr>
          <w:rFonts w:ascii="Times New Roman" w:eastAsiaTheme="minorEastAsia" w:hAnsi="Times New Roman"/>
          <w:sz w:val="20"/>
          <w:szCs w:val="20"/>
          <w:lang w:val="en-GB"/>
        </w:rPr>
        <w:t xml:space="preserve"> the</w:t>
      </w:r>
      <w:r w:rsidR="00A353AE" w:rsidRPr="00C53302">
        <w:rPr>
          <w:rFonts w:ascii="Times New Roman" w:eastAsiaTheme="minorEastAsia" w:hAnsi="Times New Roman"/>
          <w:sz w:val="20"/>
          <w:szCs w:val="20"/>
          <w:lang w:val="en-GB"/>
        </w:rPr>
        <w:t xml:space="preserve"> UE shares the COT</w:t>
      </w:r>
      <w:r w:rsidRPr="00C53302">
        <w:rPr>
          <w:rFonts w:ascii="Times New Roman" w:eastAsiaTheme="minorEastAsia" w:hAnsi="Times New Roman"/>
          <w:sz w:val="20"/>
          <w:szCs w:val="20"/>
          <w:lang w:val="en-GB"/>
        </w:rPr>
        <w:t xml:space="preserve">, </w:t>
      </w:r>
    </w:p>
    <w:p w14:paraId="6EB29C90" w14:textId="6129F500" w:rsidR="00D51D2D" w:rsidRPr="00C53302" w:rsidRDefault="00D51D2D" w:rsidP="00D51D2D">
      <w:pPr>
        <w:pStyle w:val="ae"/>
        <w:numPr>
          <w:ilvl w:val="1"/>
          <w:numId w:val="46"/>
        </w:numPr>
        <w:spacing w:before="120" w:after="120"/>
        <w:ind w:left="511" w:firstLineChars="0" w:hanging="227"/>
        <w:rPr>
          <w:rFonts w:ascii="Times New Roman" w:eastAsiaTheme="minorEastAsia" w:hAnsi="Times New Roman"/>
          <w:sz w:val="20"/>
          <w:szCs w:val="20"/>
          <w:lang w:val="en-GB"/>
        </w:rPr>
      </w:pPr>
      <w:r w:rsidRPr="00C53302">
        <w:rPr>
          <w:rFonts w:ascii="Times New Roman" w:eastAsiaTheme="minorEastAsia" w:hAnsi="Times New Roman"/>
          <w:sz w:val="20"/>
          <w:szCs w:val="20"/>
          <w:lang w:val="en-GB"/>
        </w:rPr>
        <w:t>the PSFCHs within the initiated COT</w:t>
      </w:r>
      <w:r w:rsidR="00A353AE" w:rsidRPr="00C53302">
        <w:rPr>
          <w:rFonts w:ascii="Times New Roman" w:eastAsiaTheme="minorEastAsia" w:hAnsi="Times New Roman"/>
          <w:sz w:val="20"/>
          <w:szCs w:val="20"/>
          <w:lang w:val="en-GB"/>
        </w:rPr>
        <w:t xml:space="preserve"> if </w:t>
      </w:r>
      <w:r w:rsidR="00FA0001" w:rsidRPr="00C53302">
        <w:rPr>
          <w:rFonts w:ascii="Times New Roman" w:eastAsiaTheme="minorEastAsia" w:hAnsi="Times New Roman"/>
          <w:sz w:val="20"/>
          <w:szCs w:val="20"/>
          <w:lang w:val="en-GB"/>
        </w:rPr>
        <w:t xml:space="preserve">the </w:t>
      </w:r>
      <w:r w:rsidR="00A353AE" w:rsidRPr="00C53302">
        <w:rPr>
          <w:rFonts w:ascii="Times New Roman" w:eastAsiaTheme="minorEastAsia" w:hAnsi="Times New Roman"/>
          <w:sz w:val="20"/>
          <w:szCs w:val="20"/>
          <w:lang w:val="en-GB"/>
        </w:rPr>
        <w:t>UE initiates the COT.</w:t>
      </w:r>
    </w:p>
    <w:p w14:paraId="426DFB90" w14:textId="11274874" w:rsidR="00A353AE" w:rsidRPr="00A353AE" w:rsidRDefault="00C66D15" w:rsidP="00C53302">
      <w:pPr>
        <w:overflowPunct w:val="0"/>
        <w:autoSpaceDE w:val="0"/>
        <w:autoSpaceDN w:val="0"/>
        <w:adjustRightInd w:val="0"/>
        <w:spacing w:before="120" w:after="120"/>
        <w:ind w:left="100" w:hangingChars="50" w:hanging="100"/>
        <w:jc w:val="both"/>
        <w:textAlignment w:val="baseline"/>
        <w:rPr>
          <w:rFonts w:ascii="Times New Roman" w:hAnsi="Times New Roman"/>
          <w:b/>
          <w:bCs/>
          <w:i/>
          <w:iCs/>
          <w:szCs w:val="20"/>
          <w:lang w:val="en-GB"/>
        </w:rPr>
      </w:pPr>
      <w:bookmarkStart w:id="56" w:name="_Ref149918360"/>
      <w:bookmarkEnd w:id="55"/>
      <w:r w:rsidRPr="00F35F30">
        <w:rPr>
          <w:rFonts w:ascii="Times New Roman" w:hAnsi="Times New Roman"/>
          <w:b/>
          <w:bCs/>
          <w:i/>
          <w:iCs/>
          <w:szCs w:val="20"/>
          <w:lang w:val="en-GB"/>
        </w:rPr>
        <w:t xml:space="preserve">Proposal </w:t>
      </w:r>
      <w:r w:rsidRPr="00F35F30">
        <w:rPr>
          <w:rFonts w:ascii="Times New Roman" w:hAnsi="Times New Roman"/>
          <w:b/>
          <w:bCs/>
          <w:i/>
          <w:iCs/>
          <w:szCs w:val="20"/>
          <w:lang w:val="en-GB"/>
        </w:rPr>
        <w:fldChar w:fldCharType="begin"/>
      </w:r>
      <w:r w:rsidRPr="00F35F30">
        <w:rPr>
          <w:rFonts w:ascii="Times New Roman" w:hAnsi="Times New Roman"/>
          <w:b/>
          <w:bCs/>
          <w:i/>
          <w:iCs/>
          <w:szCs w:val="20"/>
          <w:lang w:val="en-GB"/>
        </w:rPr>
        <w:instrText xml:space="preserve"> SEQ Proposal \* ARABIC </w:instrText>
      </w:r>
      <w:r w:rsidRPr="00F35F30">
        <w:rPr>
          <w:rFonts w:ascii="Times New Roman" w:hAnsi="Times New Roman"/>
          <w:b/>
          <w:bCs/>
          <w:i/>
          <w:iCs/>
          <w:szCs w:val="20"/>
          <w:lang w:val="en-GB"/>
        </w:rPr>
        <w:fldChar w:fldCharType="separate"/>
      </w:r>
      <w:r w:rsidR="0015357F">
        <w:rPr>
          <w:rFonts w:ascii="Times New Roman" w:hAnsi="Times New Roman"/>
          <w:b/>
          <w:bCs/>
          <w:i/>
          <w:iCs/>
          <w:noProof/>
          <w:szCs w:val="20"/>
          <w:lang w:val="en-GB"/>
        </w:rPr>
        <w:t>21</w:t>
      </w:r>
      <w:r w:rsidRPr="00F35F30">
        <w:rPr>
          <w:rFonts w:ascii="Times New Roman" w:hAnsi="Times New Roman"/>
          <w:b/>
          <w:bCs/>
          <w:i/>
          <w:iCs/>
          <w:szCs w:val="20"/>
          <w:lang w:val="en-GB"/>
        </w:rPr>
        <w:fldChar w:fldCharType="end"/>
      </w:r>
      <w:r w:rsidRPr="00F35F30">
        <w:rPr>
          <w:rFonts w:ascii="Times New Roman" w:hAnsi="Times New Roman"/>
          <w:b/>
          <w:bCs/>
          <w:i/>
          <w:iCs/>
          <w:szCs w:val="20"/>
          <w:lang w:val="en-GB"/>
        </w:rPr>
        <w:t xml:space="preserve"> UE select</w:t>
      </w:r>
      <w:r w:rsidR="00AC2F10">
        <w:rPr>
          <w:rFonts w:ascii="Times New Roman" w:hAnsi="Times New Roman"/>
          <w:b/>
          <w:bCs/>
          <w:i/>
          <w:iCs/>
          <w:szCs w:val="20"/>
          <w:lang w:val="en-GB"/>
        </w:rPr>
        <w:t>s</w:t>
      </w:r>
      <w:r w:rsidRPr="00F35F30">
        <w:rPr>
          <w:rFonts w:ascii="Times New Roman" w:hAnsi="Times New Roman"/>
          <w:b/>
          <w:bCs/>
          <w:i/>
          <w:iCs/>
          <w:szCs w:val="20"/>
          <w:lang w:val="en-GB"/>
        </w:rPr>
        <w:t xml:space="preserve"> contiguous RB set(s) </w:t>
      </w:r>
      <w:r w:rsidR="00A353AE">
        <w:rPr>
          <w:rFonts w:ascii="Times New Roman" w:hAnsi="Times New Roman"/>
          <w:b/>
          <w:bCs/>
          <w:i/>
          <w:iCs/>
          <w:szCs w:val="20"/>
          <w:lang w:val="en-GB"/>
        </w:rPr>
        <w:t>which contains at least the following PSFCHs:</w:t>
      </w:r>
      <w:r w:rsidR="00A353AE">
        <w:rPr>
          <w:rFonts w:ascii="Times New Roman" w:hAnsi="Times New Roman"/>
          <w:b/>
          <w:bCs/>
          <w:i/>
          <w:iCs/>
          <w:szCs w:val="20"/>
          <w:lang w:val="en-GB"/>
        </w:rPr>
        <w:br/>
      </w:r>
      <w:r w:rsidR="00A353AE">
        <w:rPr>
          <w:rFonts w:ascii="宋体" w:eastAsia="宋体" w:hAnsi="宋体" w:hint="eastAsia"/>
          <w:b/>
          <w:bCs/>
          <w:i/>
          <w:iCs/>
          <w:szCs w:val="20"/>
          <w:lang w:val="en-GB"/>
        </w:rPr>
        <w:t>·</w:t>
      </w:r>
      <w:r w:rsidR="00A353AE">
        <w:rPr>
          <w:rFonts w:ascii="宋体" w:eastAsia="宋体" w:hAnsi="宋体" w:hint="eastAsia"/>
          <w:b/>
          <w:bCs/>
          <w:i/>
          <w:iCs/>
          <w:szCs w:val="20"/>
          <w:lang w:val="en-GB" w:eastAsia="zh-CN"/>
        </w:rPr>
        <w:t xml:space="preserve"> </w:t>
      </w:r>
      <w:r w:rsidR="00A353AE" w:rsidRPr="00A353AE">
        <w:rPr>
          <w:rFonts w:ascii="Times New Roman" w:hAnsi="Times New Roman"/>
          <w:b/>
          <w:bCs/>
          <w:i/>
          <w:iCs/>
          <w:szCs w:val="20"/>
          <w:lang w:val="en-GB"/>
        </w:rPr>
        <w:t>the higher number of PSFCHs in ascending priority</w:t>
      </w:r>
      <w:r w:rsidR="00A353AE">
        <w:rPr>
          <w:rFonts w:ascii="Times New Roman" w:hAnsi="Times New Roman"/>
          <w:b/>
          <w:bCs/>
          <w:i/>
          <w:iCs/>
          <w:szCs w:val="20"/>
          <w:lang w:val="en-GB"/>
        </w:rPr>
        <w:t>,</w:t>
      </w:r>
      <w:r w:rsidR="00A353AE">
        <w:rPr>
          <w:rFonts w:ascii="Times New Roman" w:hAnsi="Times New Roman"/>
          <w:b/>
          <w:bCs/>
          <w:i/>
          <w:iCs/>
          <w:szCs w:val="20"/>
          <w:lang w:val="en-GB"/>
        </w:rPr>
        <w:br/>
      </w:r>
      <w:r w:rsidR="00A353AE">
        <w:rPr>
          <w:rFonts w:ascii="宋体" w:eastAsia="宋体" w:hAnsi="宋体" w:hint="eastAsia"/>
          <w:b/>
          <w:bCs/>
          <w:i/>
          <w:iCs/>
          <w:szCs w:val="20"/>
          <w:lang w:val="en-GB"/>
        </w:rPr>
        <w:t>·</w:t>
      </w:r>
      <w:r w:rsidR="00A353AE">
        <w:rPr>
          <w:rFonts w:ascii="宋体" w:eastAsia="宋体" w:hAnsi="宋体" w:hint="eastAsia"/>
          <w:b/>
          <w:bCs/>
          <w:i/>
          <w:iCs/>
          <w:szCs w:val="20"/>
          <w:lang w:val="en-GB" w:eastAsia="zh-CN"/>
        </w:rPr>
        <w:t xml:space="preserve"> </w:t>
      </w:r>
      <w:r w:rsidR="00A353AE" w:rsidRPr="00A353AE">
        <w:rPr>
          <w:rFonts w:ascii="Times New Roman" w:hAnsi="Times New Roman"/>
          <w:b/>
          <w:bCs/>
          <w:i/>
          <w:iCs/>
          <w:szCs w:val="20"/>
          <w:lang w:val="en-GB"/>
        </w:rPr>
        <w:t>at least one of the PSFCHs intended for the COT initiating UE in the shared COT if</w:t>
      </w:r>
      <w:r w:rsidR="00C53302">
        <w:rPr>
          <w:rFonts w:ascii="Times New Roman" w:hAnsi="Times New Roman"/>
          <w:b/>
          <w:bCs/>
          <w:i/>
          <w:iCs/>
          <w:szCs w:val="20"/>
          <w:lang w:val="en-GB"/>
        </w:rPr>
        <w:t xml:space="preserve"> the</w:t>
      </w:r>
      <w:r w:rsidR="00A353AE" w:rsidRPr="00A353AE">
        <w:rPr>
          <w:rFonts w:ascii="Times New Roman" w:hAnsi="Times New Roman"/>
          <w:b/>
          <w:bCs/>
          <w:i/>
          <w:iCs/>
          <w:szCs w:val="20"/>
          <w:lang w:val="en-GB"/>
        </w:rPr>
        <w:t xml:space="preserve"> UE shares the COT</w:t>
      </w:r>
      <w:r w:rsidR="00A353AE">
        <w:rPr>
          <w:rFonts w:ascii="Times New Roman" w:hAnsi="Times New Roman"/>
          <w:b/>
          <w:bCs/>
          <w:i/>
          <w:iCs/>
          <w:szCs w:val="20"/>
          <w:lang w:val="en-GB"/>
        </w:rPr>
        <w:t>,</w:t>
      </w:r>
      <w:r w:rsidR="00A353AE">
        <w:rPr>
          <w:rFonts w:ascii="Times New Roman" w:hAnsi="Times New Roman"/>
          <w:b/>
          <w:bCs/>
          <w:i/>
          <w:iCs/>
          <w:szCs w:val="20"/>
          <w:lang w:val="en-GB"/>
        </w:rPr>
        <w:br/>
      </w:r>
      <w:r w:rsidR="00A353AE">
        <w:rPr>
          <w:rFonts w:ascii="宋体" w:eastAsia="宋体" w:hAnsi="宋体" w:hint="eastAsia"/>
          <w:b/>
          <w:bCs/>
          <w:i/>
          <w:iCs/>
          <w:szCs w:val="20"/>
          <w:lang w:val="en-GB"/>
        </w:rPr>
        <w:t>·</w:t>
      </w:r>
      <w:r w:rsidR="00A353AE">
        <w:rPr>
          <w:rFonts w:ascii="宋体" w:eastAsia="宋体" w:hAnsi="宋体" w:hint="eastAsia"/>
          <w:b/>
          <w:bCs/>
          <w:i/>
          <w:iCs/>
          <w:szCs w:val="20"/>
          <w:lang w:val="en-GB" w:eastAsia="zh-CN"/>
        </w:rPr>
        <w:t xml:space="preserve"> </w:t>
      </w:r>
      <w:r w:rsidR="00A353AE" w:rsidRPr="00A353AE">
        <w:rPr>
          <w:rFonts w:ascii="Times New Roman" w:hAnsi="Times New Roman"/>
          <w:b/>
          <w:bCs/>
          <w:i/>
          <w:iCs/>
          <w:szCs w:val="20"/>
          <w:lang w:val="en-GB"/>
        </w:rPr>
        <w:t xml:space="preserve">the PSFCHs within the initiated COT if </w:t>
      </w:r>
      <w:r w:rsidR="00705EF0">
        <w:rPr>
          <w:rFonts w:ascii="Times New Roman" w:hAnsi="Times New Roman"/>
          <w:b/>
          <w:bCs/>
          <w:i/>
          <w:iCs/>
          <w:szCs w:val="20"/>
          <w:lang w:val="en-GB"/>
        </w:rPr>
        <w:t xml:space="preserve">the </w:t>
      </w:r>
      <w:r w:rsidR="00A353AE" w:rsidRPr="00A353AE">
        <w:rPr>
          <w:rFonts w:ascii="Times New Roman" w:hAnsi="Times New Roman"/>
          <w:b/>
          <w:bCs/>
          <w:i/>
          <w:iCs/>
          <w:szCs w:val="20"/>
          <w:lang w:val="en-GB"/>
        </w:rPr>
        <w:t>UE initiates the COT.</w:t>
      </w:r>
      <w:bookmarkEnd w:id="56"/>
    </w:p>
    <w:p w14:paraId="2135C8A3" w14:textId="1C415409" w:rsidR="00C66D15" w:rsidRPr="00F35F30" w:rsidRDefault="00B062B2" w:rsidP="00C66D15">
      <w:pPr>
        <w:pStyle w:val="a0"/>
        <w:numPr>
          <w:ilvl w:val="0"/>
          <w:numId w:val="38"/>
        </w:numPr>
        <w:rPr>
          <w:rFonts w:ascii="Times New Roman" w:eastAsiaTheme="minorEastAsia" w:hAnsi="Times New Roman"/>
          <w:b/>
          <w:bCs/>
          <w:i/>
          <w:iCs/>
          <w:u w:val="single"/>
          <w:lang w:val="en-GB" w:eastAsia="zh-CN"/>
        </w:rPr>
      </w:pPr>
      <w:r>
        <w:rPr>
          <w:rFonts w:ascii="Times New Roman" w:eastAsiaTheme="minorEastAsia" w:hAnsi="Times New Roman"/>
          <w:b/>
          <w:bCs/>
          <w:i/>
          <w:iCs/>
          <w:u w:val="single"/>
          <w:lang w:val="en-GB" w:eastAsia="zh-CN"/>
        </w:rPr>
        <w:t xml:space="preserve">Clarification of </w:t>
      </w:r>
      <w:r w:rsidR="00C66D15" w:rsidRPr="00F35F30">
        <w:rPr>
          <w:rFonts w:ascii="Times New Roman" w:eastAsiaTheme="minorEastAsia" w:hAnsi="Times New Roman"/>
          <w:b/>
          <w:bCs/>
          <w:i/>
          <w:iCs/>
          <w:u w:val="single"/>
          <w:lang w:val="en-GB" w:eastAsia="zh-CN"/>
        </w:rPr>
        <w:t xml:space="preserve">the </w:t>
      </w:r>
      <w:r w:rsidRPr="00B062B2">
        <w:rPr>
          <w:rFonts w:ascii="Times New Roman" w:eastAsiaTheme="minorEastAsia" w:hAnsi="Times New Roman"/>
          <w:b/>
          <w:bCs/>
          <w:i/>
          <w:iCs/>
          <w:u w:val="single"/>
          <w:lang w:val="en-GB" w:eastAsia="zh-CN"/>
        </w:rPr>
        <w:t xml:space="preserve">maximum </w:t>
      </w:r>
      <w:r>
        <w:rPr>
          <w:rFonts w:ascii="Times New Roman" w:eastAsiaTheme="minorEastAsia" w:hAnsi="Times New Roman"/>
          <w:b/>
          <w:bCs/>
          <w:i/>
          <w:iCs/>
          <w:u w:val="single"/>
          <w:lang w:val="en-GB" w:eastAsia="zh-CN"/>
        </w:rPr>
        <w:t xml:space="preserve">number of simultaneous </w:t>
      </w:r>
      <w:r w:rsidR="00C66D15" w:rsidRPr="00F35F30">
        <w:rPr>
          <w:rFonts w:ascii="Times New Roman" w:eastAsiaTheme="minorEastAsia" w:hAnsi="Times New Roman"/>
          <w:b/>
          <w:bCs/>
          <w:i/>
          <w:iCs/>
          <w:u w:val="single"/>
          <w:lang w:val="en-GB" w:eastAsia="zh-CN"/>
        </w:rPr>
        <w:t>PSFCH</w:t>
      </w:r>
      <w:r>
        <w:rPr>
          <w:rFonts w:ascii="Times New Roman" w:eastAsiaTheme="minorEastAsia" w:hAnsi="Times New Roman"/>
          <w:b/>
          <w:bCs/>
          <w:i/>
          <w:iCs/>
          <w:u w:val="single"/>
          <w:lang w:val="en-GB" w:eastAsia="zh-CN"/>
        </w:rPr>
        <w:t xml:space="preserve"> transmissions</w:t>
      </w:r>
    </w:p>
    <w:p w14:paraId="275EE41E" w14:textId="1141A68D" w:rsidR="00C66D15" w:rsidRDefault="00C66D15" w:rsidP="00C66D15">
      <w:pPr>
        <w:pStyle w:val="a0"/>
        <w:rPr>
          <w:rFonts w:ascii="Times New Roman" w:eastAsia="宋体" w:hAnsi="Times New Roman"/>
          <w:lang w:eastAsia="zh-CN"/>
        </w:rPr>
      </w:pPr>
      <w:r>
        <w:rPr>
          <w:rFonts w:ascii="Times New Roman" w:eastAsia="宋体" w:hAnsi="Times New Roman"/>
          <w:lang w:eastAsia="zh-CN"/>
        </w:rPr>
        <w:t>In R16</w:t>
      </w:r>
      <w:r>
        <w:rPr>
          <w:rFonts w:ascii="Times New Roman" w:eastAsia="宋体" w:hAnsi="Times New Roman" w:hint="eastAsia"/>
          <w:lang w:eastAsia="zh-CN"/>
        </w:rPr>
        <w:t>/17</w:t>
      </w:r>
      <w:r>
        <w:rPr>
          <w:rFonts w:ascii="Times New Roman" w:eastAsia="宋体" w:hAnsi="Times New Roman"/>
          <w:lang w:eastAsia="zh-CN"/>
        </w:rPr>
        <w:t xml:space="preserve"> </w:t>
      </w:r>
      <w:r>
        <w:rPr>
          <w:rFonts w:ascii="Times New Roman" w:eastAsia="宋体" w:hAnsi="Times New Roman" w:hint="eastAsia"/>
          <w:lang w:eastAsia="zh-CN"/>
        </w:rPr>
        <w:t>S</w:t>
      </w:r>
      <w:r>
        <w:rPr>
          <w:rFonts w:ascii="Times New Roman" w:eastAsia="宋体" w:hAnsi="Times New Roman"/>
          <w:lang w:eastAsia="zh-CN"/>
        </w:rPr>
        <w:t>L, UE may drop some PSFCHs based on the number of PSFCH(s) resources that the UE can transmit</w:t>
      </w:r>
      <w:r>
        <w:rPr>
          <w:rFonts w:ascii="Times New Roman" w:eastAsia="宋体" w:hAnsi="Times New Roman" w:hint="eastAsia"/>
          <w:lang w:eastAsia="zh-CN"/>
        </w:rPr>
        <w:t>/re</w:t>
      </w:r>
      <w:r>
        <w:rPr>
          <w:rFonts w:ascii="Times New Roman" w:eastAsia="宋体" w:hAnsi="Times New Roman"/>
          <w:lang w:eastAsia="zh-CN"/>
        </w:rPr>
        <w:t>ceive in a slot indicated in UE’s capability. Since each PSFCH occupies one PRB in R16</w:t>
      </w:r>
      <w:r>
        <w:rPr>
          <w:rFonts w:ascii="Times New Roman" w:eastAsia="宋体" w:hAnsi="Times New Roman" w:hint="eastAsia"/>
          <w:lang w:eastAsia="zh-CN"/>
        </w:rPr>
        <w:t>/17</w:t>
      </w:r>
      <w:r>
        <w:rPr>
          <w:rFonts w:ascii="Times New Roman" w:eastAsia="宋体" w:hAnsi="Times New Roman"/>
          <w:lang w:eastAsia="zh-CN"/>
        </w:rPr>
        <w:t xml:space="preserve"> SL, there is no </w:t>
      </w:r>
      <w:r w:rsidRPr="00E046FF">
        <w:rPr>
          <w:rFonts w:ascii="Times New Roman" w:eastAsia="宋体" w:hAnsi="Times New Roman"/>
          <w:lang w:eastAsia="zh-CN"/>
        </w:rPr>
        <w:t>ambiguity</w:t>
      </w:r>
      <w:r>
        <w:rPr>
          <w:rFonts w:ascii="Times New Roman" w:eastAsia="宋体" w:hAnsi="Times New Roman"/>
          <w:lang w:eastAsia="zh-CN"/>
        </w:rPr>
        <w:t xml:space="preserve"> about the number of PSFCH resources and the number of PSFCHs.</w:t>
      </w:r>
      <w:r>
        <w:rPr>
          <w:rFonts w:ascii="Times New Roman" w:eastAsia="宋体" w:hAnsi="Times New Roman" w:hint="eastAsia"/>
          <w:lang w:eastAsia="zh-CN"/>
        </w:rPr>
        <w:t xml:space="preserve"> </w:t>
      </w:r>
      <w:r>
        <w:rPr>
          <w:rFonts w:ascii="Times New Roman" w:eastAsia="宋体" w:hAnsi="Times New Roman"/>
          <w:lang w:eastAsia="zh-CN"/>
        </w:rPr>
        <w:t xml:space="preserve">However, regarding R18 SLU, it is not clear how to determine the </w:t>
      </w:r>
      <w:r w:rsidR="00AC2F10">
        <w:rPr>
          <w:rFonts w:ascii="Times New Roman" w:eastAsia="宋体" w:hAnsi="Times New Roman"/>
          <w:lang w:eastAsia="zh-CN"/>
        </w:rPr>
        <w:t xml:space="preserve">simultaneous </w:t>
      </w:r>
      <w:r>
        <w:rPr>
          <w:rFonts w:ascii="Times New Roman" w:eastAsia="宋体" w:hAnsi="Times New Roman"/>
          <w:lang w:eastAsia="zh-CN"/>
        </w:rPr>
        <w:t>PSFCH</w:t>
      </w:r>
      <w:r w:rsidR="00AC2F10">
        <w:rPr>
          <w:rFonts w:ascii="Times New Roman" w:eastAsia="宋体" w:hAnsi="Times New Roman"/>
          <w:lang w:eastAsia="zh-CN"/>
        </w:rPr>
        <w:t xml:space="preserve"> transmissions based on UE’s capability, since both types of PSFCH transmission occupy more than one PRB.</w:t>
      </w:r>
      <w:r>
        <w:rPr>
          <w:rFonts w:ascii="Times New Roman" w:eastAsia="宋体" w:hAnsi="Times New Roman"/>
          <w:lang w:eastAsia="zh-CN"/>
        </w:rPr>
        <w:t xml:space="preserve"> Therefore, a </w:t>
      </w:r>
      <w:r w:rsidR="00AC2F10">
        <w:rPr>
          <w:rFonts w:ascii="Times New Roman" w:eastAsia="宋体" w:hAnsi="Times New Roman"/>
          <w:lang w:eastAsia="zh-CN"/>
        </w:rPr>
        <w:t>clarification</w:t>
      </w:r>
      <w:r>
        <w:rPr>
          <w:rFonts w:ascii="Times New Roman" w:eastAsia="宋体" w:hAnsi="Times New Roman"/>
          <w:lang w:eastAsia="zh-CN"/>
        </w:rPr>
        <w:t xml:space="preserve"> of the UE</w:t>
      </w:r>
      <w:r w:rsidR="00AC2F10">
        <w:rPr>
          <w:rFonts w:ascii="Times New Roman" w:eastAsia="宋体" w:hAnsi="Times New Roman"/>
          <w:lang w:eastAsia="zh-CN"/>
        </w:rPr>
        <w:t>’s</w:t>
      </w:r>
      <w:r>
        <w:rPr>
          <w:rFonts w:ascii="Times New Roman" w:eastAsia="宋体" w:hAnsi="Times New Roman"/>
          <w:lang w:eastAsia="zh-CN"/>
        </w:rPr>
        <w:t xml:space="preserve"> capability about the UE can transmit</w:t>
      </w:r>
      <w:r>
        <w:rPr>
          <w:rFonts w:ascii="Times New Roman" w:eastAsia="宋体" w:hAnsi="Times New Roman" w:hint="eastAsia"/>
          <w:lang w:eastAsia="zh-CN"/>
        </w:rPr>
        <w:t>/re</w:t>
      </w:r>
      <w:r>
        <w:rPr>
          <w:rFonts w:ascii="Times New Roman" w:eastAsia="宋体" w:hAnsi="Times New Roman"/>
          <w:lang w:eastAsia="zh-CN"/>
        </w:rPr>
        <w:t>ceive PSFCHs in a slot is needed in SLU.</w:t>
      </w:r>
    </w:p>
    <w:p w14:paraId="7E6210A3" w14:textId="5CBCA79D" w:rsidR="00C66D15" w:rsidRDefault="00C66D15" w:rsidP="00C66D15">
      <w:pPr>
        <w:pStyle w:val="a0"/>
        <w:rPr>
          <w:rFonts w:ascii="Times New Roman" w:eastAsia="宋体" w:hAnsi="Times New Roman"/>
          <w:lang w:eastAsia="zh-CN"/>
        </w:rPr>
      </w:pPr>
      <w:r>
        <w:rPr>
          <w:rFonts w:ascii="Times New Roman" w:eastAsia="宋体" w:hAnsi="Times New Roman"/>
          <w:lang w:eastAsia="zh-CN"/>
        </w:rPr>
        <w:t xml:space="preserve">Option 1: </w:t>
      </w:r>
      <w:r>
        <w:rPr>
          <w:rFonts w:ascii="Times New Roman" w:eastAsia="宋体" w:hAnsi="Times New Roman" w:hint="eastAsia"/>
          <w:lang w:eastAsia="zh-CN"/>
        </w:rPr>
        <w:t>the</w:t>
      </w:r>
      <w:r>
        <w:rPr>
          <w:rFonts w:ascii="Times New Roman" w:eastAsia="宋体" w:hAnsi="Times New Roman"/>
          <w:lang w:eastAsia="zh-CN"/>
        </w:rPr>
        <w:t xml:space="preserve"> UE</w:t>
      </w:r>
      <w:r w:rsidR="00AC2F10">
        <w:rPr>
          <w:rFonts w:ascii="Times New Roman" w:eastAsia="宋体" w:hAnsi="Times New Roman"/>
          <w:lang w:eastAsia="zh-CN"/>
        </w:rPr>
        <w:t>’s</w:t>
      </w:r>
      <w:r>
        <w:rPr>
          <w:rFonts w:ascii="Times New Roman" w:eastAsia="宋体" w:hAnsi="Times New Roman"/>
          <w:lang w:eastAsia="zh-CN"/>
        </w:rPr>
        <w:t xml:space="preserve"> capability indicates the number of PSFCH(s) PRBs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32530D5" w14:textId="66F456D8" w:rsidR="00C66D15" w:rsidRDefault="00C66D15" w:rsidP="00C66D15">
      <w:pPr>
        <w:pStyle w:val="a0"/>
        <w:rPr>
          <w:rFonts w:ascii="Times New Roman" w:eastAsia="宋体" w:hAnsi="Times New Roman"/>
          <w:lang w:eastAsia="zh-CN"/>
        </w:rPr>
      </w:pPr>
      <w:r>
        <w:rPr>
          <w:rFonts w:ascii="Times New Roman" w:eastAsia="宋体" w:hAnsi="Times New Roman"/>
          <w:lang w:eastAsia="zh-CN"/>
        </w:rPr>
        <w:t xml:space="preserve">Option 2: </w:t>
      </w:r>
      <w:r>
        <w:rPr>
          <w:rFonts w:ascii="Times New Roman" w:eastAsia="宋体" w:hAnsi="Times New Roman" w:hint="eastAsia"/>
          <w:lang w:eastAsia="zh-CN"/>
        </w:rPr>
        <w:t>the</w:t>
      </w:r>
      <w:r>
        <w:rPr>
          <w:rFonts w:ascii="Times New Roman" w:eastAsia="宋体" w:hAnsi="Times New Roman"/>
          <w:lang w:eastAsia="zh-CN"/>
        </w:rPr>
        <w:t xml:space="preserve"> UE</w:t>
      </w:r>
      <w:r w:rsidR="00AC2F10">
        <w:rPr>
          <w:rFonts w:ascii="Times New Roman" w:eastAsia="宋体" w:hAnsi="Times New Roman"/>
          <w:lang w:eastAsia="zh-CN"/>
        </w:rPr>
        <w:t>’s</w:t>
      </w:r>
      <w:r>
        <w:rPr>
          <w:rFonts w:ascii="Times New Roman" w:eastAsia="宋体" w:hAnsi="Times New Roman"/>
          <w:lang w:eastAsia="zh-CN"/>
        </w:rPr>
        <w:t xml:space="preserve"> capability indicates the number of PSFCH</w:t>
      </w:r>
      <w:r>
        <w:rPr>
          <w:rFonts w:ascii="Times New Roman" w:eastAsia="宋体" w:hAnsi="Times New Roman" w:hint="eastAsia"/>
          <w:lang w:eastAsia="zh-CN"/>
        </w:rPr>
        <w:t>(</w:t>
      </w:r>
      <w:r>
        <w:rPr>
          <w:rFonts w:ascii="Times New Roman" w:eastAsia="宋体" w:hAnsi="Times New Roman"/>
          <w:lang w:eastAsia="zh-CN"/>
        </w:rPr>
        <w:t>s) interlaces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14CF1959" w14:textId="6C9246B9" w:rsidR="00C66D15" w:rsidRDefault="00C66D15" w:rsidP="00C66D15">
      <w:pPr>
        <w:pStyle w:val="a0"/>
        <w:rPr>
          <w:rFonts w:ascii="Times New Roman" w:eastAsia="宋体" w:hAnsi="Times New Roman"/>
          <w:lang w:eastAsia="zh-CN"/>
        </w:rPr>
      </w:pPr>
      <w:r>
        <w:rPr>
          <w:rFonts w:ascii="Times New Roman" w:eastAsia="宋体" w:hAnsi="Times New Roman"/>
          <w:lang w:eastAsia="zh-CN"/>
        </w:rPr>
        <w:lastRenderedPageBreak/>
        <w:t xml:space="preserve">Option 3: </w:t>
      </w:r>
      <w:r>
        <w:rPr>
          <w:rFonts w:ascii="Times New Roman" w:eastAsia="宋体" w:hAnsi="Times New Roman" w:hint="eastAsia"/>
          <w:lang w:eastAsia="zh-CN"/>
        </w:rPr>
        <w:t>the</w:t>
      </w:r>
      <w:r>
        <w:rPr>
          <w:rFonts w:ascii="Times New Roman" w:eastAsia="宋体" w:hAnsi="Times New Roman"/>
          <w:lang w:eastAsia="zh-CN"/>
        </w:rPr>
        <w:t xml:space="preserve"> UE</w:t>
      </w:r>
      <w:r w:rsidR="00AC2F10">
        <w:rPr>
          <w:rFonts w:ascii="Times New Roman" w:eastAsia="宋体" w:hAnsi="Times New Roman"/>
          <w:lang w:eastAsia="zh-CN"/>
        </w:rPr>
        <w:t>’s</w:t>
      </w:r>
      <w:r>
        <w:rPr>
          <w:rFonts w:ascii="Times New Roman" w:eastAsia="宋体" w:hAnsi="Times New Roman"/>
          <w:lang w:eastAsia="zh-CN"/>
        </w:rPr>
        <w:t xml:space="preserve"> capability indicates the number of PSFCH resources with </w:t>
      </w:r>
      <w:r w:rsidR="001833BD">
        <w:rPr>
          <w:rFonts w:ascii="Times New Roman" w:eastAsia="宋体" w:hAnsi="Times New Roman"/>
          <w:lang w:eastAsia="zh-CN"/>
        </w:rPr>
        <w:t xml:space="preserve">valid </w:t>
      </w:r>
      <w:r>
        <w:rPr>
          <w:rFonts w:ascii="Times New Roman" w:eastAsia="宋体" w:hAnsi="Times New Roman"/>
          <w:lang w:eastAsia="zh-CN"/>
        </w:rPr>
        <w:t>HARQ-ACK information in response to a PSSCH reception or with conflict information that the UE can transmit</w:t>
      </w:r>
      <w:r>
        <w:rPr>
          <w:rFonts w:ascii="Times New Roman" w:eastAsia="宋体" w:hAnsi="Times New Roman" w:hint="eastAsia"/>
          <w:lang w:eastAsia="zh-CN"/>
        </w:rPr>
        <w:t>/re</w:t>
      </w:r>
      <w:r>
        <w:rPr>
          <w:rFonts w:ascii="Times New Roman" w:eastAsia="宋体" w:hAnsi="Times New Roman"/>
          <w:lang w:eastAsia="zh-CN"/>
        </w:rPr>
        <w:t>ceive in a slot.</w:t>
      </w:r>
    </w:p>
    <w:p w14:paraId="3131083B" w14:textId="692D42D0" w:rsidR="00AC2F10" w:rsidRDefault="00AC2F10" w:rsidP="00AC2F10">
      <w:pPr>
        <w:pStyle w:val="a0"/>
        <w:rPr>
          <w:rFonts w:ascii="Times New Roman" w:eastAsia="宋体" w:hAnsi="Times New Roman"/>
          <w:lang w:eastAsia="zh-CN"/>
        </w:rPr>
      </w:pPr>
      <w:bookmarkStart w:id="57" w:name="OLE_LINK8"/>
      <w:r>
        <w:rPr>
          <w:rFonts w:ascii="Times New Roman" w:eastAsia="宋体" w:hAnsi="Times New Roman" w:hint="eastAsia"/>
          <w:lang w:eastAsia="zh-CN"/>
        </w:rPr>
        <w:t>I</w:t>
      </w:r>
      <w:r>
        <w:rPr>
          <w:rFonts w:ascii="Times New Roman" w:eastAsia="宋体" w:hAnsi="Times New Roman"/>
          <w:lang w:eastAsia="zh-CN"/>
        </w:rPr>
        <w:t xml:space="preserve">n option 1, the number of simultaneous PSFCHs transmissions is subject to the PRB numbers. As the PRB number of each PSFCH transmission increases, the number of simultaneous PSFCH transmission decreases. It is noted that, each </w:t>
      </w:r>
      <w:r w:rsidR="00D73F1A">
        <w:rPr>
          <w:rFonts w:ascii="Times New Roman" w:eastAsia="宋体" w:hAnsi="Times New Roman" w:hint="eastAsia"/>
          <w:lang w:eastAsia="zh-CN"/>
        </w:rPr>
        <w:t>PSFCH</w:t>
      </w:r>
      <w:r w:rsidR="00D73F1A">
        <w:rPr>
          <w:rFonts w:ascii="Times New Roman" w:eastAsia="宋体" w:hAnsi="Times New Roman"/>
          <w:lang w:eastAsia="zh-CN"/>
        </w:rPr>
        <w:t xml:space="preserve"> </w:t>
      </w:r>
      <w:r>
        <w:rPr>
          <w:rFonts w:ascii="Times New Roman" w:eastAsia="宋体" w:hAnsi="Times New Roman"/>
          <w:lang w:eastAsia="zh-CN"/>
        </w:rPr>
        <w:t>interlace contains 10</w:t>
      </w:r>
      <w:r>
        <w:rPr>
          <w:rFonts w:ascii="Times New Roman" w:eastAsia="宋体" w:hAnsi="Times New Roman" w:hint="eastAsia"/>
          <w:lang w:eastAsia="zh-CN"/>
        </w:rPr>
        <w:t>/</w:t>
      </w:r>
      <w:r>
        <w:rPr>
          <w:rFonts w:ascii="Times New Roman" w:eastAsia="宋体" w:hAnsi="Times New Roman"/>
          <w:lang w:eastAsia="zh-CN"/>
        </w:rPr>
        <w:t xml:space="preserve">11 </w:t>
      </w:r>
      <w:r>
        <w:rPr>
          <w:rFonts w:ascii="Times New Roman" w:eastAsia="宋体" w:hAnsi="Times New Roman" w:hint="eastAsia"/>
          <w:lang w:eastAsia="zh-CN"/>
        </w:rPr>
        <w:t>PRBs</w:t>
      </w:r>
      <w:r>
        <w:rPr>
          <w:rFonts w:ascii="Times New Roman" w:eastAsia="宋体" w:hAnsi="Times New Roman"/>
          <w:lang w:eastAsia="zh-CN"/>
        </w:rPr>
        <w:t xml:space="preserve">, the number of simultaneous </w:t>
      </w:r>
      <w:r w:rsidR="00D73F1A">
        <w:rPr>
          <w:rFonts w:ascii="Times New Roman" w:eastAsia="宋体" w:hAnsi="Times New Roman"/>
          <w:lang w:eastAsia="zh-CN"/>
        </w:rPr>
        <w:t>HARQ-ACK or IUC</w:t>
      </w:r>
      <w:r>
        <w:rPr>
          <w:rFonts w:ascii="Times New Roman" w:eastAsia="宋体" w:hAnsi="Times New Roman"/>
          <w:lang w:eastAsia="zh-CN"/>
        </w:rPr>
        <w:t xml:space="preserve"> transmission is approximately 1/10 </w:t>
      </w:r>
      <w:r w:rsidR="00D73F1A">
        <w:rPr>
          <w:rFonts w:ascii="Times New Roman" w:eastAsia="宋体" w:hAnsi="Times New Roman"/>
          <w:lang w:eastAsia="zh-CN"/>
        </w:rPr>
        <w:t>compared with Rel-16</w:t>
      </w:r>
      <w:r>
        <w:rPr>
          <w:rFonts w:ascii="Times New Roman" w:eastAsia="宋体" w:hAnsi="Times New Roman"/>
          <w:lang w:eastAsia="zh-CN"/>
        </w:rPr>
        <w:t xml:space="preserve">. </w:t>
      </w:r>
      <w:r w:rsidR="001553DE">
        <w:rPr>
          <w:rFonts w:ascii="Times New Roman" w:eastAsia="宋体" w:hAnsi="Times New Roman"/>
          <w:lang w:eastAsia="zh-CN"/>
        </w:rPr>
        <w:t xml:space="preserve">When the UE’s capability is 20 PRBs, the number of PSFCH transmissions is shown as in </w:t>
      </w:r>
      <w:r w:rsidR="001553DE">
        <w:rPr>
          <w:rFonts w:ascii="Times New Roman" w:eastAsia="宋体" w:hAnsi="Times New Roman"/>
          <w:lang w:eastAsia="zh-CN"/>
        </w:rPr>
        <w:fldChar w:fldCharType="begin"/>
      </w:r>
      <w:r w:rsidR="001553DE">
        <w:rPr>
          <w:rFonts w:ascii="Times New Roman" w:eastAsia="宋体" w:hAnsi="Times New Roman"/>
          <w:lang w:eastAsia="zh-CN"/>
        </w:rPr>
        <w:instrText xml:space="preserve"> REF _Ref149914024 \h  \* MERGEFORMAT </w:instrText>
      </w:r>
      <w:r w:rsidR="001553DE">
        <w:rPr>
          <w:rFonts w:ascii="Times New Roman" w:eastAsia="宋体" w:hAnsi="Times New Roman"/>
          <w:lang w:eastAsia="zh-CN"/>
        </w:rPr>
      </w:r>
      <w:r w:rsidR="001553DE">
        <w:rPr>
          <w:rFonts w:ascii="Times New Roman" w:eastAsia="宋体" w:hAnsi="Times New Roman"/>
          <w:lang w:eastAsia="zh-CN"/>
        </w:rPr>
        <w:fldChar w:fldCharType="separate"/>
      </w:r>
      <w:r w:rsidR="0015357F" w:rsidRPr="00DA5C66">
        <w:rPr>
          <w:rFonts w:ascii="Times New Roman" w:eastAsia="宋体" w:hAnsi="Times New Roman"/>
          <w:lang w:eastAsia="zh-CN"/>
        </w:rPr>
        <w:t>Table 1</w:t>
      </w:r>
      <w:r w:rsidR="001553DE">
        <w:rPr>
          <w:rFonts w:ascii="Times New Roman" w:eastAsia="宋体" w:hAnsi="Times New Roman"/>
          <w:lang w:eastAsia="zh-CN"/>
        </w:rPr>
        <w:fldChar w:fldCharType="end"/>
      </w:r>
      <w:r w:rsidR="001553DE">
        <w:rPr>
          <w:rFonts w:ascii="Times New Roman" w:eastAsia="宋体" w:hAnsi="Times New Roman"/>
          <w:lang w:eastAsia="zh-CN"/>
        </w:rPr>
        <w:t xml:space="preserve">. </w:t>
      </w:r>
      <w:r>
        <w:rPr>
          <w:rFonts w:ascii="Times New Roman" w:eastAsia="宋体" w:hAnsi="Times New Roman"/>
          <w:lang w:eastAsia="zh-CN"/>
        </w:rPr>
        <w:t xml:space="preserve">The decreased number of simultaneous PSFCH transmission will result in </w:t>
      </w:r>
      <w:r w:rsidRPr="00DD75F1">
        <w:rPr>
          <w:rFonts w:ascii="Times New Roman" w:eastAsia="宋体" w:hAnsi="Times New Roman"/>
          <w:lang w:eastAsia="zh-CN"/>
        </w:rPr>
        <w:t>a decline in system performance</w:t>
      </w:r>
      <w:r>
        <w:rPr>
          <w:rFonts w:ascii="Times New Roman" w:eastAsia="宋体" w:hAnsi="Times New Roman"/>
          <w:lang w:eastAsia="zh-CN"/>
        </w:rPr>
        <w:t xml:space="preserve">. </w:t>
      </w:r>
    </w:p>
    <w:tbl>
      <w:tblPr>
        <w:tblStyle w:val="af6"/>
        <w:tblW w:w="0" w:type="auto"/>
        <w:tblLook w:val="04A0" w:firstRow="1" w:lastRow="0" w:firstColumn="1" w:lastColumn="0" w:noHBand="0" w:noVBand="1"/>
      </w:tblPr>
      <w:tblGrid>
        <w:gridCol w:w="3006"/>
        <w:gridCol w:w="3006"/>
        <w:gridCol w:w="3007"/>
      </w:tblGrid>
      <w:tr w:rsidR="001553DE" w14:paraId="1D4EDF99" w14:textId="77777777" w:rsidTr="001553DE">
        <w:tc>
          <w:tcPr>
            <w:tcW w:w="3006" w:type="dxa"/>
          </w:tcPr>
          <w:p w14:paraId="54C35D46" w14:textId="43D3D5D0" w:rsidR="001553DE" w:rsidRPr="001553DE" w:rsidRDefault="001553DE" w:rsidP="001553DE">
            <w:pPr>
              <w:pStyle w:val="a0"/>
              <w:jc w:val="center"/>
              <w:rPr>
                <w:rFonts w:ascii="Times New Roman" w:eastAsia="宋体" w:hAnsi="Times New Roman"/>
                <w:lang w:eastAsia="zh-CN"/>
              </w:rPr>
            </w:pPr>
            <w:r w:rsidRPr="001553DE">
              <w:rPr>
                <w:rFonts w:ascii="Times New Roman" w:eastAsia="宋体" w:hAnsi="Times New Roman"/>
                <w:lang w:eastAsia="zh-CN"/>
              </w:rPr>
              <w:t>Rel-16: 20 PSFCHs</w:t>
            </w:r>
          </w:p>
        </w:tc>
        <w:tc>
          <w:tcPr>
            <w:tcW w:w="3006" w:type="dxa"/>
          </w:tcPr>
          <w:p w14:paraId="65DE3BFD" w14:textId="4C5ED44B" w:rsidR="001553DE" w:rsidRPr="001553DE" w:rsidRDefault="001553DE" w:rsidP="001553DE">
            <w:pPr>
              <w:pStyle w:val="a0"/>
              <w:jc w:val="center"/>
              <w:rPr>
                <w:rFonts w:ascii="Times New Roman" w:eastAsia="宋体" w:hAnsi="Times New Roman"/>
                <w:lang w:eastAsia="zh-CN"/>
              </w:rPr>
            </w:pPr>
            <w:r w:rsidRPr="001553DE">
              <w:rPr>
                <w:rFonts w:ascii="Times New Roman" w:eastAsia="宋体" w:hAnsi="Times New Roman"/>
                <w:lang w:eastAsia="zh-CN"/>
              </w:rPr>
              <w:t>Alt 1-1b: 2 PSFCHs</w:t>
            </w:r>
          </w:p>
        </w:tc>
        <w:tc>
          <w:tcPr>
            <w:tcW w:w="3007" w:type="dxa"/>
          </w:tcPr>
          <w:p w14:paraId="19B058E4" w14:textId="55B6533F" w:rsidR="001553DE" w:rsidRPr="001553DE" w:rsidRDefault="001553DE" w:rsidP="001553DE">
            <w:pPr>
              <w:pStyle w:val="a0"/>
              <w:jc w:val="center"/>
              <w:rPr>
                <w:rFonts w:ascii="Times New Roman" w:eastAsia="宋体" w:hAnsi="Times New Roman"/>
                <w:lang w:eastAsia="zh-CN"/>
              </w:rPr>
            </w:pPr>
            <w:r w:rsidRPr="001553DE">
              <w:rPr>
                <w:rFonts w:ascii="Times New Roman" w:eastAsia="宋体" w:hAnsi="Times New Roman"/>
                <w:lang w:eastAsia="zh-CN"/>
              </w:rPr>
              <w:t>Alt 2-3a: 2 PSFCHs</w:t>
            </w:r>
          </w:p>
        </w:tc>
      </w:tr>
      <w:tr w:rsidR="001553DE" w14:paraId="3C95D801" w14:textId="77777777" w:rsidTr="001553DE">
        <w:tc>
          <w:tcPr>
            <w:tcW w:w="3006" w:type="dxa"/>
          </w:tcPr>
          <w:p w14:paraId="75E4AFF8" w14:textId="069D312E" w:rsidR="001553DE" w:rsidRPr="001553DE" w:rsidRDefault="001553DE" w:rsidP="001553DE">
            <w:pPr>
              <w:pStyle w:val="a0"/>
              <w:jc w:val="center"/>
              <w:rPr>
                <w:rFonts w:ascii="Times New Roman" w:eastAsia="宋体" w:hAnsi="Times New Roman"/>
                <w:lang w:eastAsia="zh-CN"/>
              </w:rPr>
            </w:pPr>
            <w:r w:rsidRPr="001553DE">
              <w:rPr>
                <w:rFonts w:ascii="Times New Roman" w:hAnsi="Times New Roman"/>
              </w:rPr>
              <w:object w:dxaOrig="450" w:dyaOrig="3225" w14:anchorId="4A10EE92">
                <v:shape id="_x0000_i1026" type="#_x0000_t75" style="width:22.5pt;height:161pt" o:ole="">
                  <v:imagedata r:id="rId11" o:title=""/>
                </v:shape>
                <o:OLEObject Type="Embed" ProgID="Visio.Drawing.15" ShapeID="_x0000_i1026" DrawAspect="Content" ObjectID="_1760547848" r:id="rId12"/>
              </w:object>
            </w:r>
          </w:p>
        </w:tc>
        <w:tc>
          <w:tcPr>
            <w:tcW w:w="3006" w:type="dxa"/>
          </w:tcPr>
          <w:p w14:paraId="613FB08E" w14:textId="5E2B236D" w:rsidR="001553DE" w:rsidRPr="001553DE" w:rsidRDefault="006943B3" w:rsidP="001553DE">
            <w:pPr>
              <w:pStyle w:val="a0"/>
              <w:jc w:val="center"/>
              <w:rPr>
                <w:rFonts w:ascii="Times New Roman" w:eastAsia="宋体" w:hAnsi="Times New Roman"/>
                <w:lang w:eastAsia="zh-CN"/>
              </w:rPr>
            </w:pPr>
            <w:r w:rsidRPr="001553DE">
              <w:rPr>
                <w:rFonts w:ascii="Times New Roman" w:hAnsi="Times New Roman"/>
              </w:rPr>
              <w:object w:dxaOrig="450" w:dyaOrig="3225" w14:anchorId="11813010">
                <v:shape id="_x0000_i1027" type="#_x0000_t75" style="width:22.5pt;height:161pt" o:ole="">
                  <v:imagedata r:id="rId13" o:title=""/>
                </v:shape>
                <o:OLEObject Type="Embed" ProgID="Visio.Drawing.15" ShapeID="_x0000_i1027" DrawAspect="Content" ObjectID="_1760547849" r:id="rId14"/>
              </w:object>
            </w:r>
          </w:p>
        </w:tc>
        <w:tc>
          <w:tcPr>
            <w:tcW w:w="3007" w:type="dxa"/>
          </w:tcPr>
          <w:p w14:paraId="63653457" w14:textId="5C33D1A2" w:rsidR="001553DE" w:rsidRPr="001553DE" w:rsidRDefault="006943B3" w:rsidP="001553DE">
            <w:pPr>
              <w:pStyle w:val="a0"/>
              <w:jc w:val="center"/>
              <w:rPr>
                <w:rFonts w:ascii="Times New Roman" w:eastAsia="宋体" w:hAnsi="Times New Roman"/>
                <w:lang w:eastAsia="zh-CN"/>
              </w:rPr>
            </w:pPr>
            <w:r w:rsidRPr="001553DE">
              <w:rPr>
                <w:rFonts w:ascii="Times New Roman" w:hAnsi="Times New Roman"/>
              </w:rPr>
              <w:object w:dxaOrig="450" w:dyaOrig="3225" w14:anchorId="59138074">
                <v:shape id="_x0000_i1028" type="#_x0000_t75" style="width:22.5pt;height:161pt" o:ole="">
                  <v:imagedata r:id="rId15" o:title=""/>
                </v:shape>
                <o:OLEObject Type="Embed" ProgID="Visio.Drawing.15" ShapeID="_x0000_i1028" DrawAspect="Content" ObjectID="_1760547850" r:id="rId16"/>
              </w:object>
            </w:r>
          </w:p>
        </w:tc>
      </w:tr>
    </w:tbl>
    <w:p w14:paraId="52F08756" w14:textId="108A8282" w:rsidR="001508FA" w:rsidRPr="001553DE" w:rsidRDefault="001553DE" w:rsidP="001553DE">
      <w:pPr>
        <w:pStyle w:val="a7"/>
        <w:jc w:val="center"/>
        <w:rPr>
          <w:rFonts w:ascii="Times New Roman" w:eastAsia="宋体" w:hAnsi="Times New Roman"/>
          <w:lang w:eastAsia="zh-CN"/>
        </w:rPr>
      </w:pPr>
      <w:bookmarkStart w:id="58" w:name="_Ref149914024"/>
      <w:r w:rsidRPr="001553DE">
        <w:rPr>
          <w:rFonts w:ascii="Times New Roman" w:hAnsi="Times New Roman"/>
        </w:rPr>
        <w:t xml:space="preserve">Table </w:t>
      </w:r>
      <w:r w:rsidRPr="001553DE">
        <w:rPr>
          <w:rFonts w:ascii="Times New Roman" w:hAnsi="Times New Roman"/>
        </w:rPr>
        <w:fldChar w:fldCharType="begin"/>
      </w:r>
      <w:r w:rsidRPr="001553DE">
        <w:rPr>
          <w:rFonts w:ascii="Times New Roman" w:hAnsi="Times New Roman"/>
        </w:rPr>
        <w:instrText xml:space="preserve"> SEQ Table \* ARABIC </w:instrText>
      </w:r>
      <w:r w:rsidRPr="001553DE">
        <w:rPr>
          <w:rFonts w:ascii="Times New Roman" w:hAnsi="Times New Roman"/>
        </w:rPr>
        <w:fldChar w:fldCharType="separate"/>
      </w:r>
      <w:r w:rsidR="0015357F">
        <w:rPr>
          <w:rFonts w:ascii="Times New Roman" w:hAnsi="Times New Roman"/>
          <w:noProof/>
        </w:rPr>
        <w:t>1</w:t>
      </w:r>
      <w:r w:rsidRPr="001553DE">
        <w:rPr>
          <w:rFonts w:ascii="Times New Roman" w:hAnsi="Times New Roman"/>
        </w:rPr>
        <w:fldChar w:fldCharType="end"/>
      </w:r>
      <w:bookmarkEnd w:id="58"/>
      <w:r w:rsidRPr="001553DE">
        <w:rPr>
          <w:rFonts w:ascii="Times New Roman" w:hAnsi="Times New Roman"/>
        </w:rPr>
        <w:t xml:space="preserve"> the number of PSFCH transmissions when UE’s capability is 20 PRBs</w:t>
      </w:r>
    </w:p>
    <w:p w14:paraId="41157D53" w14:textId="08690EEA" w:rsidR="00AC2F10" w:rsidRDefault="00AC2F10" w:rsidP="006943B3">
      <w:pPr>
        <w:pStyle w:val="a7"/>
        <w:rPr>
          <w:rFonts w:ascii="Times New Roman" w:eastAsia="宋体" w:hAnsi="Times New Roman"/>
          <w:lang w:eastAsia="zh-CN"/>
        </w:rPr>
      </w:pPr>
      <w:r>
        <w:rPr>
          <w:rFonts w:ascii="Times New Roman" w:eastAsia="宋体" w:hAnsi="Times New Roman"/>
          <w:lang w:eastAsia="zh-CN"/>
        </w:rPr>
        <w:t>For Alt 2-3a, option 2 implies that the number of simultaneous PSFCH transmission is equal to the interlace number indicated in UE’s capability. However, in Alt 1-1b, each interlace can transmit multiple sets of dedicated K3 PRBs, resulting in that the number of simultaneous PSFCH transmission is much more than the interlace number indicated in UE’s capability. For example, UE can transmit 2</w:t>
      </w:r>
      <w:r w:rsidR="00081766">
        <w:rPr>
          <w:rFonts w:ascii="Times New Roman" w:eastAsia="宋体" w:hAnsi="Times New Roman"/>
          <w:lang w:eastAsia="zh-CN"/>
        </w:rPr>
        <w:t>0</w:t>
      </w:r>
      <w:r>
        <w:rPr>
          <w:rFonts w:ascii="Times New Roman" w:eastAsia="宋体" w:hAnsi="Times New Roman"/>
          <w:lang w:eastAsia="zh-CN"/>
        </w:rPr>
        <w:t xml:space="preserve"> </w:t>
      </w:r>
      <w:r w:rsidR="00D73F1A">
        <w:rPr>
          <w:rFonts w:ascii="Times New Roman" w:eastAsia="宋体" w:hAnsi="Times New Roman"/>
          <w:lang w:eastAsia="zh-CN"/>
        </w:rPr>
        <w:t>different HARQ-ACK/IUC</w:t>
      </w:r>
      <w:r>
        <w:rPr>
          <w:rFonts w:ascii="Times New Roman" w:eastAsia="宋体" w:hAnsi="Times New Roman"/>
          <w:lang w:eastAsia="zh-CN"/>
        </w:rPr>
        <w:t xml:space="preserve"> in 3 interlaces (including common interlace) when K3 is equal to 1. </w:t>
      </w:r>
      <w:r w:rsidR="006943B3">
        <w:rPr>
          <w:rFonts w:ascii="Times New Roman" w:eastAsia="宋体" w:hAnsi="Times New Roman"/>
          <w:lang w:eastAsia="zh-CN"/>
        </w:rPr>
        <w:t>When the UE’s capability is 3 interlaces, the number of PSFCH transmissions is shown as in</w:t>
      </w:r>
      <w:r w:rsidR="00587D8A">
        <w:rPr>
          <w:rFonts w:ascii="Times New Roman" w:eastAsia="宋体" w:hAnsi="Times New Roman"/>
          <w:lang w:eastAsia="zh-CN"/>
        </w:rPr>
        <w:t xml:space="preserve"> </w:t>
      </w:r>
      <w:r w:rsidR="00587D8A">
        <w:rPr>
          <w:rFonts w:ascii="Times New Roman" w:eastAsia="宋体" w:hAnsi="Times New Roman"/>
          <w:lang w:eastAsia="zh-CN"/>
        </w:rPr>
        <w:fldChar w:fldCharType="begin"/>
      </w:r>
      <w:r w:rsidR="00587D8A">
        <w:rPr>
          <w:rFonts w:ascii="Times New Roman" w:eastAsia="宋体" w:hAnsi="Times New Roman"/>
          <w:lang w:eastAsia="zh-CN"/>
        </w:rPr>
        <w:instrText xml:space="preserve"> REF _Ref149915152 \h </w:instrText>
      </w:r>
      <w:r w:rsidR="00587D8A">
        <w:rPr>
          <w:rFonts w:ascii="Times New Roman" w:eastAsia="宋体" w:hAnsi="Times New Roman"/>
          <w:lang w:eastAsia="zh-CN"/>
        </w:rPr>
      </w:r>
      <w:r w:rsidR="00587D8A">
        <w:rPr>
          <w:rFonts w:ascii="Times New Roman" w:eastAsia="宋体" w:hAnsi="Times New Roman"/>
          <w:lang w:eastAsia="zh-CN"/>
        </w:rPr>
        <w:fldChar w:fldCharType="separate"/>
      </w:r>
      <w:r w:rsidR="0015357F" w:rsidRPr="00587D8A">
        <w:rPr>
          <w:rFonts w:ascii="Times New Roman" w:hAnsi="Times New Roman"/>
        </w:rPr>
        <w:t xml:space="preserve">Table </w:t>
      </w:r>
      <w:r w:rsidR="0015357F">
        <w:rPr>
          <w:rFonts w:ascii="Times New Roman" w:hAnsi="Times New Roman"/>
          <w:noProof/>
        </w:rPr>
        <w:t>2</w:t>
      </w:r>
      <w:r w:rsidR="00587D8A">
        <w:rPr>
          <w:rFonts w:ascii="Times New Roman" w:eastAsia="宋体" w:hAnsi="Times New Roman"/>
          <w:lang w:eastAsia="zh-CN"/>
        </w:rPr>
        <w:fldChar w:fldCharType="end"/>
      </w:r>
      <w:r w:rsidR="006943B3">
        <w:rPr>
          <w:rFonts w:ascii="Times New Roman" w:eastAsia="宋体" w:hAnsi="Times New Roman"/>
          <w:lang w:eastAsia="zh-CN"/>
        </w:rPr>
        <w:t>.</w:t>
      </w:r>
      <w:r w:rsidR="00705EF0">
        <w:rPr>
          <w:rFonts w:ascii="Times New Roman" w:eastAsia="宋体" w:hAnsi="Times New Roman"/>
          <w:lang w:eastAsia="zh-CN"/>
        </w:rPr>
        <w:t xml:space="preserve"> </w:t>
      </w:r>
      <w:r>
        <w:rPr>
          <w:rFonts w:ascii="Times New Roman" w:eastAsia="宋体" w:hAnsi="Times New Roman"/>
          <w:lang w:eastAsia="zh-CN"/>
        </w:rPr>
        <w:t xml:space="preserve">In this case, </w:t>
      </w:r>
      <w:r w:rsidRPr="00331A54">
        <w:rPr>
          <w:rFonts w:ascii="Times New Roman" w:eastAsia="宋体" w:hAnsi="Times New Roman"/>
          <w:lang w:eastAsia="zh-CN"/>
        </w:rPr>
        <w:t xml:space="preserve">the </w:t>
      </w:r>
      <w:r>
        <w:rPr>
          <w:rFonts w:ascii="Times New Roman" w:eastAsia="宋体" w:hAnsi="Times New Roman"/>
          <w:lang w:eastAsia="zh-CN"/>
        </w:rPr>
        <w:t xml:space="preserve">processing </w:t>
      </w:r>
      <w:r w:rsidRPr="00331A54">
        <w:rPr>
          <w:rFonts w:ascii="Times New Roman" w:eastAsia="宋体" w:hAnsi="Times New Roman"/>
          <w:lang w:eastAsia="zh-CN"/>
        </w:rPr>
        <w:t xml:space="preserve">complexity </w:t>
      </w:r>
      <w:r>
        <w:rPr>
          <w:rFonts w:ascii="Times New Roman" w:eastAsia="宋体" w:hAnsi="Times New Roman"/>
          <w:lang w:eastAsia="zh-CN"/>
        </w:rPr>
        <w:t xml:space="preserve">will be </w:t>
      </w:r>
      <w:r w:rsidRPr="00C50EFD">
        <w:rPr>
          <w:rFonts w:ascii="Times New Roman" w:eastAsia="宋体" w:hAnsi="Times New Roman"/>
          <w:lang w:eastAsia="zh-CN"/>
        </w:rPr>
        <w:t xml:space="preserve">dramatically </w:t>
      </w:r>
      <w:r>
        <w:rPr>
          <w:rFonts w:ascii="Times New Roman" w:eastAsia="宋体" w:hAnsi="Times New Roman"/>
          <w:lang w:eastAsia="zh-CN"/>
        </w:rPr>
        <w:t xml:space="preserve">increased </w:t>
      </w:r>
      <w:r w:rsidR="00D73F1A">
        <w:rPr>
          <w:rFonts w:ascii="Times New Roman" w:eastAsia="宋体" w:hAnsi="Times New Roman"/>
          <w:lang w:eastAsia="zh-CN"/>
        </w:rPr>
        <w:t>compared with Rel-16</w:t>
      </w:r>
      <w:r w:rsidRPr="00331A54">
        <w:rPr>
          <w:rFonts w:ascii="Times New Roman" w:eastAsia="宋体" w:hAnsi="Times New Roman"/>
          <w:lang w:eastAsia="zh-CN"/>
        </w:rPr>
        <w:t>.</w:t>
      </w:r>
    </w:p>
    <w:tbl>
      <w:tblPr>
        <w:tblStyle w:val="af6"/>
        <w:tblW w:w="0" w:type="auto"/>
        <w:tblLook w:val="04A0" w:firstRow="1" w:lastRow="0" w:firstColumn="1" w:lastColumn="0" w:noHBand="0" w:noVBand="1"/>
      </w:tblPr>
      <w:tblGrid>
        <w:gridCol w:w="3006"/>
        <w:gridCol w:w="3006"/>
        <w:gridCol w:w="3007"/>
      </w:tblGrid>
      <w:tr w:rsidR="001553DE" w14:paraId="622E92E9" w14:textId="77777777" w:rsidTr="00BE3830">
        <w:tc>
          <w:tcPr>
            <w:tcW w:w="3006" w:type="dxa"/>
          </w:tcPr>
          <w:p w14:paraId="5C030880" w14:textId="06E911AB" w:rsidR="001553DE" w:rsidRPr="001553DE" w:rsidRDefault="001553DE" w:rsidP="00BE3830">
            <w:pPr>
              <w:pStyle w:val="a0"/>
              <w:jc w:val="center"/>
              <w:rPr>
                <w:rFonts w:ascii="Times New Roman" w:eastAsia="宋体" w:hAnsi="Times New Roman"/>
                <w:lang w:eastAsia="zh-CN"/>
              </w:rPr>
            </w:pPr>
            <w:r w:rsidRPr="001553DE">
              <w:rPr>
                <w:rFonts w:ascii="Times New Roman" w:eastAsia="宋体" w:hAnsi="Times New Roman"/>
                <w:lang w:eastAsia="zh-CN"/>
              </w:rPr>
              <w:t xml:space="preserve">Rel-16: </w:t>
            </w:r>
            <w:r w:rsidR="006943B3">
              <w:rPr>
                <w:rFonts w:ascii="Times New Roman" w:eastAsia="宋体" w:hAnsi="Times New Roman"/>
                <w:lang w:eastAsia="zh-CN"/>
              </w:rPr>
              <w:t>3</w:t>
            </w:r>
            <w:r w:rsidRPr="001553DE">
              <w:rPr>
                <w:rFonts w:ascii="Times New Roman" w:eastAsia="宋体" w:hAnsi="Times New Roman"/>
                <w:lang w:eastAsia="zh-CN"/>
              </w:rPr>
              <w:t>0 PSFCHs</w:t>
            </w:r>
          </w:p>
        </w:tc>
        <w:tc>
          <w:tcPr>
            <w:tcW w:w="3006" w:type="dxa"/>
          </w:tcPr>
          <w:p w14:paraId="7B69F9A1" w14:textId="246CA1C8" w:rsidR="001553DE" w:rsidRPr="001553DE" w:rsidRDefault="001553DE" w:rsidP="00BE3830">
            <w:pPr>
              <w:pStyle w:val="a0"/>
              <w:jc w:val="center"/>
              <w:rPr>
                <w:rFonts w:ascii="Times New Roman" w:eastAsia="宋体" w:hAnsi="Times New Roman"/>
                <w:lang w:eastAsia="zh-CN"/>
              </w:rPr>
            </w:pPr>
            <w:r w:rsidRPr="001553DE">
              <w:rPr>
                <w:rFonts w:ascii="Times New Roman" w:eastAsia="宋体" w:hAnsi="Times New Roman"/>
                <w:lang w:eastAsia="zh-CN"/>
              </w:rPr>
              <w:t>Alt 1-1b: 2</w:t>
            </w:r>
            <w:r w:rsidR="006943B3">
              <w:rPr>
                <w:rFonts w:ascii="Times New Roman" w:eastAsia="宋体" w:hAnsi="Times New Roman"/>
                <w:lang w:eastAsia="zh-CN"/>
              </w:rPr>
              <w:t>0</w:t>
            </w:r>
            <w:r w:rsidRPr="001553DE">
              <w:rPr>
                <w:rFonts w:ascii="Times New Roman" w:eastAsia="宋体" w:hAnsi="Times New Roman"/>
                <w:lang w:eastAsia="zh-CN"/>
              </w:rPr>
              <w:t xml:space="preserve"> PSFCHs</w:t>
            </w:r>
          </w:p>
        </w:tc>
        <w:tc>
          <w:tcPr>
            <w:tcW w:w="3007" w:type="dxa"/>
          </w:tcPr>
          <w:p w14:paraId="2B9A86B5" w14:textId="5254880F" w:rsidR="001553DE" w:rsidRPr="001553DE" w:rsidRDefault="001553DE" w:rsidP="00BE3830">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2-3a: </w:t>
            </w:r>
            <w:r w:rsidR="006943B3">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1553DE" w14:paraId="677117F2" w14:textId="77777777" w:rsidTr="00BE3830">
        <w:tc>
          <w:tcPr>
            <w:tcW w:w="3006" w:type="dxa"/>
          </w:tcPr>
          <w:p w14:paraId="2FC6E796" w14:textId="6A91A990" w:rsidR="001553DE" w:rsidRPr="001553DE" w:rsidRDefault="006943B3" w:rsidP="00BE3830">
            <w:pPr>
              <w:pStyle w:val="a0"/>
              <w:jc w:val="center"/>
              <w:rPr>
                <w:rFonts w:ascii="Times New Roman" w:eastAsia="宋体" w:hAnsi="Times New Roman"/>
                <w:lang w:eastAsia="zh-CN"/>
              </w:rPr>
            </w:pPr>
            <w:r>
              <w:object w:dxaOrig="450" w:dyaOrig="3285" w14:anchorId="66B28B2A">
                <v:shape id="_x0000_i1029" type="#_x0000_t75" style="width:22.5pt;height:164.5pt" o:ole="">
                  <v:imagedata r:id="rId17" o:title=""/>
                </v:shape>
                <o:OLEObject Type="Embed" ProgID="Visio.Drawing.15" ShapeID="_x0000_i1029" DrawAspect="Content" ObjectID="_1760547851" r:id="rId18"/>
              </w:object>
            </w:r>
          </w:p>
        </w:tc>
        <w:tc>
          <w:tcPr>
            <w:tcW w:w="3006" w:type="dxa"/>
          </w:tcPr>
          <w:p w14:paraId="7CAF3164" w14:textId="1995F2A1" w:rsidR="001553DE" w:rsidRPr="001553DE" w:rsidRDefault="006943B3" w:rsidP="00BE3830">
            <w:pPr>
              <w:pStyle w:val="a0"/>
              <w:jc w:val="center"/>
              <w:rPr>
                <w:rFonts w:ascii="Times New Roman" w:eastAsia="宋体" w:hAnsi="Times New Roman"/>
                <w:lang w:eastAsia="zh-CN"/>
              </w:rPr>
            </w:pPr>
            <w:r>
              <w:object w:dxaOrig="450" w:dyaOrig="3285" w14:anchorId="4DC4FFCB">
                <v:shape id="_x0000_i1030" type="#_x0000_t75" style="width:22.5pt;height:164.5pt" o:ole="">
                  <v:imagedata r:id="rId19" o:title=""/>
                </v:shape>
                <o:OLEObject Type="Embed" ProgID="Visio.Drawing.15" ShapeID="_x0000_i1030" DrawAspect="Content" ObjectID="_1760547852" r:id="rId20"/>
              </w:object>
            </w:r>
          </w:p>
        </w:tc>
        <w:tc>
          <w:tcPr>
            <w:tcW w:w="3007" w:type="dxa"/>
          </w:tcPr>
          <w:p w14:paraId="6806C99A" w14:textId="6D430CD7" w:rsidR="001553DE" w:rsidRPr="001553DE" w:rsidRDefault="006943B3" w:rsidP="00BE3830">
            <w:pPr>
              <w:pStyle w:val="a0"/>
              <w:jc w:val="center"/>
              <w:rPr>
                <w:rFonts w:ascii="Times New Roman" w:eastAsia="宋体" w:hAnsi="Times New Roman"/>
                <w:lang w:eastAsia="zh-CN"/>
              </w:rPr>
            </w:pPr>
            <w:r>
              <w:object w:dxaOrig="450" w:dyaOrig="3285" w14:anchorId="26037242">
                <v:shape id="_x0000_i1031" type="#_x0000_t75" style="width:22.5pt;height:164.5pt" o:ole="">
                  <v:imagedata r:id="rId21" o:title=""/>
                </v:shape>
                <o:OLEObject Type="Embed" ProgID="Visio.Drawing.15" ShapeID="_x0000_i1031" DrawAspect="Content" ObjectID="_1760547853" r:id="rId22"/>
              </w:object>
            </w:r>
          </w:p>
        </w:tc>
      </w:tr>
    </w:tbl>
    <w:p w14:paraId="24912C39" w14:textId="2C403A44" w:rsidR="001553DE" w:rsidRPr="001553DE" w:rsidRDefault="00587D8A" w:rsidP="00587D8A">
      <w:pPr>
        <w:pStyle w:val="a7"/>
        <w:jc w:val="center"/>
        <w:rPr>
          <w:rFonts w:ascii="Times New Roman" w:hAnsi="Times New Roman"/>
        </w:rPr>
      </w:pPr>
      <w:bookmarkStart w:id="59" w:name="_Ref149915152"/>
      <w:r w:rsidRPr="00587D8A">
        <w:rPr>
          <w:rFonts w:ascii="Times New Roman" w:hAnsi="Times New Roman"/>
        </w:rPr>
        <w:t xml:space="preserve">Table </w:t>
      </w:r>
      <w:r w:rsidRPr="00587D8A">
        <w:rPr>
          <w:rFonts w:ascii="Times New Roman" w:hAnsi="Times New Roman"/>
        </w:rPr>
        <w:fldChar w:fldCharType="begin"/>
      </w:r>
      <w:r w:rsidRPr="00587D8A">
        <w:rPr>
          <w:rFonts w:ascii="Times New Roman" w:hAnsi="Times New Roman"/>
        </w:rPr>
        <w:instrText xml:space="preserve"> SEQ Table \* ARABIC </w:instrText>
      </w:r>
      <w:r w:rsidRPr="00587D8A">
        <w:rPr>
          <w:rFonts w:ascii="Times New Roman" w:hAnsi="Times New Roman"/>
        </w:rPr>
        <w:fldChar w:fldCharType="separate"/>
      </w:r>
      <w:r w:rsidR="0015357F">
        <w:rPr>
          <w:rFonts w:ascii="Times New Roman" w:hAnsi="Times New Roman"/>
          <w:noProof/>
        </w:rPr>
        <w:t>2</w:t>
      </w:r>
      <w:r w:rsidRPr="00587D8A">
        <w:rPr>
          <w:rFonts w:ascii="Times New Roman" w:hAnsi="Times New Roman"/>
        </w:rPr>
        <w:fldChar w:fldCharType="end"/>
      </w:r>
      <w:bookmarkEnd w:id="59"/>
      <w:r>
        <w:rPr>
          <w:rFonts w:ascii="Times New Roman" w:hAnsi="Times New Roman"/>
        </w:rPr>
        <w:t xml:space="preserve"> </w:t>
      </w:r>
      <w:r w:rsidR="001553DE" w:rsidRPr="001553DE">
        <w:rPr>
          <w:rFonts w:ascii="Times New Roman" w:hAnsi="Times New Roman"/>
        </w:rPr>
        <w:t xml:space="preserve">the number of PSFCH transmissions when UE’s capability is </w:t>
      </w:r>
      <w:r w:rsidR="006943B3">
        <w:rPr>
          <w:rFonts w:ascii="Times New Roman" w:hAnsi="Times New Roman"/>
        </w:rPr>
        <w:t>3</w:t>
      </w:r>
      <w:r w:rsidR="001553DE" w:rsidRPr="001553DE">
        <w:rPr>
          <w:rFonts w:ascii="Times New Roman" w:hAnsi="Times New Roman"/>
        </w:rPr>
        <w:t xml:space="preserve"> </w:t>
      </w:r>
      <w:r w:rsidR="001553DE">
        <w:rPr>
          <w:rFonts w:ascii="Times New Roman" w:hAnsi="Times New Roman"/>
        </w:rPr>
        <w:t>interlace</w:t>
      </w:r>
      <w:r w:rsidR="001553DE" w:rsidRPr="001553DE">
        <w:rPr>
          <w:rFonts w:ascii="Times New Roman" w:hAnsi="Times New Roman"/>
        </w:rPr>
        <w:t>s</w:t>
      </w:r>
    </w:p>
    <w:bookmarkEnd w:id="57"/>
    <w:p w14:paraId="7075B456" w14:textId="309CBF1D" w:rsidR="00AC2F10" w:rsidRDefault="00AC2F10" w:rsidP="00AC2F10">
      <w:pPr>
        <w:pStyle w:val="a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ption 3 indicated the number of PSFCH resources excluding the common interlace, </w:t>
      </w:r>
      <w:r w:rsidR="00D73F1A">
        <w:rPr>
          <w:rFonts w:ascii="Times New Roman" w:eastAsia="宋体" w:hAnsi="Times New Roman"/>
          <w:lang w:eastAsia="zh-CN"/>
        </w:rPr>
        <w:t xml:space="preserve">and </w:t>
      </w:r>
      <w:r>
        <w:rPr>
          <w:rFonts w:ascii="Times New Roman" w:eastAsia="宋体" w:hAnsi="Times New Roman"/>
          <w:lang w:eastAsia="zh-CN"/>
        </w:rPr>
        <w:t>the number of simultaneous PSFCH transmission is equal to the indication in UE’s capability.</w:t>
      </w:r>
      <w:r w:rsidR="006943B3">
        <w:rPr>
          <w:rFonts w:ascii="Times New Roman" w:eastAsia="宋体" w:hAnsi="Times New Roman"/>
          <w:lang w:eastAsia="zh-CN"/>
        </w:rPr>
        <w:t xml:space="preserve"> </w:t>
      </w:r>
      <w:r w:rsidRPr="00070BDA">
        <w:rPr>
          <w:rFonts w:ascii="Times New Roman" w:eastAsia="宋体" w:hAnsi="Times New Roman"/>
          <w:lang w:eastAsia="zh-CN"/>
        </w:rPr>
        <w:t xml:space="preserve">The </w:t>
      </w:r>
      <w:r>
        <w:rPr>
          <w:rFonts w:ascii="Times New Roman" w:eastAsia="宋体" w:hAnsi="Times New Roman"/>
          <w:lang w:eastAsia="zh-CN"/>
        </w:rPr>
        <w:t xml:space="preserve">processing </w:t>
      </w:r>
      <w:r w:rsidRPr="00070BDA">
        <w:rPr>
          <w:rFonts w:ascii="Times New Roman" w:eastAsia="宋体" w:hAnsi="Times New Roman"/>
          <w:lang w:eastAsia="zh-CN"/>
        </w:rPr>
        <w:t xml:space="preserve">complexity </w:t>
      </w:r>
      <w:r w:rsidR="00081766">
        <w:rPr>
          <w:rFonts w:ascii="Times New Roman" w:eastAsia="宋体" w:hAnsi="Times New Roman"/>
          <w:lang w:eastAsia="zh-CN"/>
        </w:rPr>
        <w:t xml:space="preserve">slightly </w:t>
      </w:r>
      <w:r w:rsidRPr="00070BDA">
        <w:rPr>
          <w:rFonts w:ascii="Times New Roman" w:eastAsia="宋体" w:hAnsi="Times New Roman"/>
          <w:lang w:eastAsia="zh-CN"/>
        </w:rPr>
        <w:t>increases</w:t>
      </w:r>
      <w:r w:rsidR="00081766">
        <w:rPr>
          <w:rFonts w:ascii="Times New Roman" w:eastAsia="宋体" w:hAnsi="Times New Roman"/>
          <w:lang w:eastAsia="zh-CN"/>
        </w:rPr>
        <w:t xml:space="preserve"> due to the PRB repetition of the PSFCH transmission compared with Rel-16</w:t>
      </w:r>
      <w:r w:rsidRPr="00070BDA">
        <w:rPr>
          <w:rFonts w:ascii="Times New Roman" w:eastAsia="宋体" w:hAnsi="Times New Roman"/>
          <w:lang w:eastAsia="zh-CN"/>
        </w:rPr>
        <w:t>.</w:t>
      </w:r>
      <w:r w:rsidR="006943B3" w:rsidRPr="006943B3">
        <w:rPr>
          <w:rFonts w:ascii="Times New Roman" w:eastAsia="宋体" w:hAnsi="Times New Roman"/>
          <w:lang w:eastAsia="zh-CN"/>
        </w:rPr>
        <w:t xml:space="preserve"> </w:t>
      </w:r>
      <w:r w:rsidR="006943B3">
        <w:rPr>
          <w:rFonts w:ascii="Times New Roman" w:eastAsia="宋体" w:hAnsi="Times New Roman"/>
          <w:lang w:eastAsia="zh-CN"/>
        </w:rPr>
        <w:t xml:space="preserve">When the UE’s capability is 3 PSFCH resources, the number of PSFCH transmissions is shown as in </w:t>
      </w:r>
      <w:r w:rsidR="00587D8A">
        <w:rPr>
          <w:rFonts w:ascii="Times New Roman" w:eastAsia="宋体" w:hAnsi="Times New Roman"/>
          <w:lang w:eastAsia="zh-CN"/>
        </w:rPr>
        <w:fldChar w:fldCharType="begin"/>
      </w:r>
      <w:r w:rsidR="00587D8A">
        <w:rPr>
          <w:rFonts w:ascii="Times New Roman" w:eastAsia="宋体" w:hAnsi="Times New Roman"/>
          <w:lang w:eastAsia="zh-CN"/>
        </w:rPr>
        <w:instrText xml:space="preserve"> REF _Ref149915173 \h </w:instrText>
      </w:r>
      <w:r w:rsidR="00587D8A">
        <w:rPr>
          <w:rFonts w:ascii="Times New Roman" w:eastAsia="宋体" w:hAnsi="Times New Roman"/>
          <w:lang w:eastAsia="zh-CN"/>
        </w:rPr>
      </w:r>
      <w:r w:rsidR="00587D8A">
        <w:rPr>
          <w:rFonts w:ascii="Times New Roman" w:eastAsia="宋体" w:hAnsi="Times New Roman"/>
          <w:lang w:eastAsia="zh-CN"/>
        </w:rPr>
        <w:fldChar w:fldCharType="separate"/>
      </w:r>
      <w:r w:rsidR="0015357F" w:rsidRPr="00C53302">
        <w:rPr>
          <w:rFonts w:ascii="Times New Roman" w:hAnsi="Times New Roman"/>
        </w:rPr>
        <w:t xml:space="preserve">Table </w:t>
      </w:r>
      <w:r w:rsidR="0015357F">
        <w:rPr>
          <w:rFonts w:ascii="Times New Roman" w:hAnsi="Times New Roman"/>
          <w:noProof/>
        </w:rPr>
        <w:t>3</w:t>
      </w:r>
      <w:r w:rsidR="00587D8A">
        <w:rPr>
          <w:rFonts w:ascii="Times New Roman" w:eastAsia="宋体" w:hAnsi="Times New Roman"/>
          <w:lang w:eastAsia="zh-CN"/>
        </w:rPr>
        <w:fldChar w:fldCharType="end"/>
      </w:r>
      <w:r w:rsidR="006943B3">
        <w:rPr>
          <w:rFonts w:ascii="Times New Roman" w:eastAsia="宋体" w:hAnsi="Times New Roman"/>
          <w:lang w:eastAsia="zh-CN"/>
        </w:rPr>
        <w:t>.</w:t>
      </w:r>
      <w:r>
        <w:rPr>
          <w:rFonts w:ascii="Times New Roman" w:eastAsia="宋体" w:hAnsi="Times New Roman"/>
          <w:lang w:eastAsia="zh-CN"/>
        </w:rPr>
        <w:t xml:space="preserve"> </w:t>
      </w:r>
      <w:r w:rsidR="00D73F1A">
        <w:rPr>
          <w:rFonts w:ascii="Times New Roman" w:eastAsia="宋体" w:hAnsi="Times New Roman"/>
          <w:lang w:eastAsia="zh-CN"/>
        </w:rPr>
        <w:t>Moreover, s</w:t>
      </w:r>
      <w:r>
        <w:rPr>
          <w:rFonts w:ascii="Times New Roman" w:eastAsia="宋体" w:hAnsi="Times New Roman"/>
          <w:lang w:eastAsia="zh-CN"/>
        </w:rPr>
        <w:t>ince the UE may drop the PRB of common interlace</w:t>
      </w:r>
      <w:r w:rsidR="00D73F1A">
        <w:rPr>
          <w:rFonts w:ascii="Times New Roman" w:eastAsia="宋体" w:hAnsi="Times New Roman"/>
          <w:lang w:eastAsia="zh-CN"/>
        </w:rPr>
        <w:t xml:space="preserve"> in Alt 1-1a</w:t>
      </w:r>
      <w:r>
        <w:rPr>
          <w:rFonts w:ascii="Times New Roman" w:eastAsia="宋体" w:hAnsi="Times New Roman"/>
          <w:lang w:eastAsia="zh-CN"/>
        </w:rPr>
        <w:t xml:space="preserve">, it is reasonable that the UE performs PSFCH prioritization based on the PSFCH resource without common interlace. Therefore, option 3 is preferred to clarify the </w:t>
      </w:r>
      <w:r w:rsidRPr="008D30C2">
        <w:rPr>
          <w:rFonts w:ascii="Times New Roman" w:eastAsia="宋体" w:hAnsi="Times New Roman"/>
          <w:lang w:eastAsia="zh-CN"/>
        </w:rPr>
        <w:t>UE</w:t>
      </w:r>
      <w:r>
        <w:rPr>
          <w:rFonts w:ascii="Times New Roman" w:eastAsia="宋体" w:hAnsi="Times New Roman"/>
          <w:lang w:eastAsia="zh-CN"/>
        </w:rPr>
        <w:t>’s</w:t>
      </w:r>
      <w:r w:rsidRPr="008D30C2">
        <w:rPr>
          <w:rFonts w:ascii="Times New Roman" w:eastAsia="宋体" w:hAnsi="Times New Roman"/>
          <w:lang w:eastAsia="zh-CN"/>
        </w:rPr>
        <w:t xml:space="preserve"> capability about the UE can transmit/receive PSFCHs in a slot</w:t>
      </w:r>
      <w:r>
        <w:rPr>
          <w:rFonts w:ascii="Times New Roman" w:eastAsia="宋体" w:hAnsi="Times New Roman"/>
          <w:lang w:eastAsia="zh-CN"/>
        </w:rPr>
        <w:t>.</w:t>
      </w:r>
    </w:p>
    <w:tbl>
      <w:tblPr>
        <w:tblStyle w:val="af6"/>
        <w:tblW w:w="0" w:type="auto"/>
        <w:tblLook w:val="04A0" w:firstRow="1" w:lastRow="0" w:firstColumn="1" w:lastColumn="0" w:noHBand="0" w:noVBand="1"/>
      </w:tblPr>
      <w:tblGrid>
        <w:gridCol w:w="3006"/>
        <w:gridCol w:w="3006"/>
        <w:gridCol w:w="3007"/>
      </w:tblGrid>
      <w:tr w:rsidR="006943B3" w14:paraId="3425C7BA" w14:textId="77777777" w:rsidTr="00BE3830">
        <w:tc>
          <w:tcPr>
            <w:tcW w:w="3006" w:type="dxa"/>
          </w:tcPr>
          <w:p w14:paraId="12095F6D" w14:textId="16D4CB0B" w:rsidR="006943B3" w:rsidRPr="001553DE" w:rsidRDefault="006943B3" w:rsidP="00BE3830">
            <w:pPr>
              <w:pStyle w:val="a0"/>
              <w:jc w:val="center"/>
              <w:rPr>
                <w:rFonts w:ascii="Times New Roman" w:eastAsia="宋体" w:hAnsi="Times New Roman"/>
                <w:lang w:eastAsia="zh-CN"/>
              </w:rPr>
            </w:pPr>
            <w:r w:rsidRPr="001553DE">
              <w:rPr>
                <w:rFonts w:ascii="Times New Roman" w:eastAsia="宋体" w:hAnsi="Times New Roman"/>
                <w:lang w:eastAsia="zh-CN"/>
              </w:rPr>
              <w:lastRenderedPageBreak/>
              <w:t xml:space="preserve">Rel-16: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6" w:type="dxa"/>
          </w:tcPr>
          <w:p w14:paraId="0C9EA57A" w14:textId="608785D8" w:rsidR="006943B3" w:rsidRPr="001553DE" w:rsidRDefault="006943B3" w:rsidP="00BE3830">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1-1b: </w:t>
            </w:r>
            <w:r>
              <w:rPr>
                <w:rFonts w:ascii="Times New Roman" w:eastAsia="宋体" w:hAnsi="Times New Roman"/>
                <w:lang w:eastAsia="zh-CN"/>
              </w:rPr>
              <w:t>3</w:t>
            </w:r>
            <w:r w:rsidRPr="001553DE">
              <w:rPr>
                <w:rFonts w:ascii="Times New Roman" w:eastAsia="宋体" w:hAnsi="Times New Roman"/>
                <w:lang w:eastAsia="zh-CN"/>
              </w:rPr>
              <w:t xml:space="preserve"> PSFCHs</w:t>
            </w:r>
          </w:p>
        </w:tc>
        <w:tc>
          <w:tcPr>
            <w:tcW w:w="3007" w:type="dxa"/>
          </w:tcPr>
          <w:p w14:paraId="3D3EFABC" w14:textId="77777777" w:rsidR="006943B3" w:rsidRPr="001553DE" w:rsidRDefault="006943B3" w:rsidP="00BE3830">
            <w:pPr>
              <w:pStyle w:val="a0"/>
              <w:jc w:val="center"/>
              <w:rPr>
                <w:rFonts w:ascii="Times New Roman" w:eastAsia="宋体" w:hAnsi="Times New Roman"/>
                <w:lang w:eastAsia="zh-CN"/>
              </w:rPr>
            </w:pPr>
            <w:r w:rsidRPr="001553DE">
              <w:rPr>
                <w:rFonts w:ascii="Times New Roman" w:eastAsia="宋体" w:hAnsi="Times New Roman"/>
                <w:lang w:eastAsia="zh-CN"/>
              </w:rPr>
              <w:t xml:space="preserve">Alt 2-3a: </w:t>
            </w:r>
            <w:r>
              <w:rPr>
                <w:rFonts w:ascii="Times New Roman" w:eastAsia="宋体" w:hAnsi="Times New Roman"/>
                <w:lang w:eastAsia="zh-CN"/>
              </w:rPr>
              <w:t>3</w:t>
            </w:r>
            <w:r w:rsidRPr="001553DE">
              <w:rPr>
                <w:rFonts w:ascii="Times New Roman" w:eastAsia="宋体" w:hAnsi="Times New Roman"/>
                <w:lang w:eastAsia="zh-CN"/>
              </w:rPr>
              <w:t xml:space="preserve"> PSFCHs</w:t>
            </w:r>
          </w:p>
        </w:tc>
      </w:tr>
      <w:tr w:rsidR="006943B3" w14:paraId="1F779A77" w14:textId="77777777" w:rsidTr="00BE3830">
        <w:tc>
          <w:tcPr>
            <w:tcW w:w="3006" w:type="dxa"/>
          </w:tcPr>
          <w:p w14:paraId="286C04B6" w14:textId="4BECD9FC" w:rsidR="006943B3" w:rsidRPr="001553DE" w:rsidRDefault="006943B3" w:rsidP="00BE3830">
            <w:pPr>
              <w:pStyle w:val="a0"/>
              <w:jc w:val="center"/>
              <w:rPr>
                <w:rFonts w:ascii="Times New Roman" w:eastAsia="宋体" w:hAnsi="Times New Roman"/>
                <w:lang w:eastAsia="zh-CN"/>
              </w:rPr>
            </w:pPr>
            <w:r>
              <w:object w:dxaOrig="450" w:dyaOrig="901" w14:anchorId="38FFE479">
                <v:shape id="_x0000_i1032" type="#_x0000_t75" style="width:22.5pt;height:44.5pt" o:ole="">
                  <v:imagedata r:id="rId23" o:title=""/>
                </v:shape>
                <o:OLEObject Type="Embed" ProgID="Visio.Drawing.15" ShapeID="_x0000_i1032" DrawAspect="Content" ObjectID="_1760547854" r:id="rId24"/>
              </w:object>
            </w:r>
          </w:p>
        </w:tc>
        <w:tc>
          <w:tcPr>
            <w:tcW w:w="3006" w:type="dxa"/>
          </w:tcPr>
          <w:p w14:paraId="52FD814C" w14:textId="6F9D5F90" w:rsidR="006943B3" w:rsidRPr="001553DE" w:rsidRDefault="00587D8A" w:rsidP="00BE3830">
            <w:pPr>
              <w:pStyle w:val="a0"/>
              <w:jc w:val="center"/>
              <w:rPr>
                <w:rFonts w:ascii="Times New Roman" w:eastAsia="宋体" w:hAnsi="Times New Roman"/>
                <w:lang w:eastAsia="zh-CN"/>
              </w:rPr>
            </w:pPr>
            <w:r>
              <w:object w:dxaOrig="450" w:dyaOrig="3165" w14:anchorId="33FC42D9">
                <v:shape id="_x0000_i1033" type="#_x0000_t75" style="width:22.5pt;height:158pt" o:ole="">
                  <v:imagedata r:id="rId25" o:title=""/>
                </v:shape>
                <o:OLEObject Type="Embed" ProgID="Visio.Drawing.15" ShapeID="_x0000_i1033" DrawAspect="Content" ObjectID="_1760547855" r:id="rId26"/>
              </w:object>
            </w:r>
          </w:p>
        </w:tc>
        <w:tc>
          <w:tcPr>
            <w:tcW w:w="3007" w:type="dxa"/>
          </w:tcPr>
          <w:p w14:paraId="62562FE0" w14:textId="77777777" w:rsidR="006943B3" w:rsidRPr="001553DE" w:rsidRDefault="006943B3" w:rsidP="00BE3830">
            <w:pPr>
              <w:pStyle w:val="a0"/>
              <w:jc w:val="center"/>
              <w:rPr>
                <w:rFonts w:ascii="Times New Roman" w:eastAsia="宋体" w:hAnsi="Times New Roman"/>
                <w:lang w:eastAsia="zh-CN"/>
              </w:rPr>
            </w:pPr>
            <w:r>
              <w:object w:dxaOrig="450" w:dyaOrig="3285" w14:anchorId="1F581AD0">
                <v:shape id="_x0000_i1034" type="#_x0000_t75" style="width:22.5pt;height:164.5pt" o:ole="">
                  <v:imagedata r:id="rId21" o:title=""/>
                </v:shape>
                <o:OLEObject Type="Embed" ProgID="Visio.Drawing.15" ShapeID="_x0000_i1034" DrawAspect="Content" ObjectID="_1760547856" r:id="rId27"/>
              </w:object>
            </w:r>
          </w:p>
        </w:tc>
      </w:tr>
    </w:tbl>
    <w:p w14:paraId="129C88B2" w14:textId="496C5E66" w:rsidR="006943B3" w:rsidRPr="00C53302" w:rsidRDefault="006943B3" w:rsidP="00C53302">
      <w:pPr>
        <w:pStyle w:val="a7"/>
        <w:jc w:val="center"/>
        <w:rPr>
          <w:rFonts w:ascii="Times New Roman" w:hAnsi="Times New Roman"/>
        </w:rPr>
      </w:pPr>
      <w:bookmarkStart w:id="60" w:name="_Ref149915173"/>
      <w:r w:rsidRPr="00C53302">
        <w:rPr>
          <w:rFonts w:ascii="Times New Roman" w:hAnsi="Times New Roman"/>
        </w:rPr>
        <w:t xml:space="preserve">Table </w:t>
      </w:r>
      <w:r w:rsidRPr="00C53302">
        <w:rPr>
          <w:rFonts w:ascii="Times New Roman" w:hAnsi="Times New Roman"/>
        </w:rPr>
        <w:fldChar w:fldCharType="begin"/>
      </w:r>
      <w:r w:rsidRPr="00C53302">
        <w:rPr>
          <w:rFonts w:ascii="Times New Roman" w:hAnsi="Times New Roman"/>
        </w:rPr>
        <w:instrText xml:space="preserve"> SEQ Table \* ARABIC </w:instrText>
      </w:r>
      <w:r w:rsidRPr="00C53302">
        <w:rPr>
          <w:rFonts w:ascii="Times New Roman" w:hAnsi="Times New Roman"/>
        </w:rPr>
        <w:fldChar w:fldCharType="separate"/>
      </w:r>
      <w:r w:rsidR="0015357F">
        <w:rPr>
          <w:rFonts w:ascii="Times New Roman" w:hAnsi="Times New Roman"/>
          <w:noProof/>
        </w:rPr>
        <w:t>3</w:t>
      </w:r>
      <w:r w:rsidRPr="00C53302">
        <w:rPr>
          <w:rFonts w:ascii="Times New Roman" w:hAnsi="Times New Roman"/>
        </w:rPr>
        <w:fldChar w:fldCharType="end"/>
      </w:r>
      <w:bookmarkEnd w:id="60"/>
      <w:r w:rsidRPr="00C53302">
        <w:rPr>
          <w:rFonts w:ascii="Times New Roman" w:hAnsi="Times New Roman"/>
        </w:rPr>
        <w:t xml:space="preserve"> the number of PSFCH transmissions when UE’s capability is 3 interlaces</w:t>
      </w:r>
    </w:p>
    <w:p w14:paraId="0145EEDC" w14:textId="1F69E29B" w:rsidR="00C66D15" w:rsidRPr="00C53302" w:rsidRDefault="00C66D15" w:rsidP="00C53302">
      <w:pPr>
        <w:overflowPunct w:val="0"/>
        <w:autoSpaceDE w:val="0"/>
        <w:autoSpaceDN w:val="0"/>
        <w:adjustRightInd w:val="0"/>
        <w:spacing w:before="120" w:after="120"/>
        <w:textAlignment w:val="baseline"/>
        <w:rPr>
          <w:rFonts w:ascii="Times New Roman" w:hAnsi="Times New Roman"/>
          <w:b/>
          <w:bCs/>
          <w:i/>
          <w:iCs/>
          <w:szCs w:val="20"/>
          <w:lang w:val="en-GB"/>
        </w:rPr>
      </w:pPr>
      <w:bookmarkStart w:id="61" w:name="_Ref149918361"/>
      <w:r w:rsidRPr="00F35F30">
        <w:rPr>
          <w:rFonts w:ascii="Times New Roman" w:hAnsi="Times New Roman"/>
          <w:b/>
          <w:bCs/>
          <w:i/>
          <w:iCs/>
          <w:szCs w:val="20"/>
          <w:lang w:val="en-GB"/>
        </w:rPr>
        <w:t xml:space="preserve">Proposal </w:t>
      </w:r>
      <w:r w:rsidRPr="00F35F30">
        <w:rPr>
          <w:rFonts w:ascii="Times New Roman" w:hAnsi="Times New Roman"/>
          <w:b/>
          <w:bCs/>
          <w:i/>
          <w:iCs/>
          <w:szCs w:val="20"/>
          <w:lang w:val="en-GB"/>
        </w:rPr>
        <w:fldChar w:fldCharType="begin"/>
      </w:r>
      <w:r w:rsidRPr="00F35F30">
        <w:rPr>
          <w:rFonts w:ascii="Times New Roman" w:hAnsi="Times New Roman"/>
          <w:b/>
          <w:bCs/>
          <w:i/>
          <w:iCs/>
          <w:szCs w:val="20"/>
          <w:lang w:val="en-GB"/>
        </w:rPr>
        <w:instrText xml:space="preserve"> SEQ Proposal \* ARABIC </w:instrText>
      </w:r>
      <w:r w:rsidRPr="00F35F30">
        <w:rPr>
          <w:rFonts w:ascii="Times New Roman" w:hAnsi="Times New Roman"/>
          <w:b/>
          <w:bCs/>
          <w:i/>
          <w:iCs/>
          <w:szCs w:val="20"/>
          <w:lang w:val="en-GB"/>
        </w:rPr>
        <w:fldChar w:fldCharType="separate"/>
      </w:r>
      <w:r w:rsidR="0015357F">
        <w:rPr>
          <w:rFonts w:ascii="Times New Roman" w:hAnsi="Times New Roman"/>
          <w:b/>
          <w:bCs/>
          <w:i/>
          <w:iCs/>
          <w:noProof/>
          <w:szCs w:val="20"/>
          <w:lang w:val="en-GB"/>
        </w:rPr>
        <w:t>22</w:t>
      </w:r>
      <w:r w:rsidRPr="00F35F30">
        <w:rPr>
          <w:rFonts w:ascii="Times New Roman" w:hAnsi="Times New Roman"/>
          <w:b/>
          <w:bCs/>
          <w:i/>
          <w:iCs/>
          <w:szCs w:val="20"/>
          <w:lang w:val="en-GB"/>
        </w:rPr>
        <w:fldChar w:fldCharType="end"/>
      </w:r>
      <w:r w:rsidRPr="00F35F30">
        <w:rPr>
          <w:rFonts w:ascii="Times New Roman" w:hAnsi="Times New Roman"/>
          <w:b/>
          <w:bCs/>
          <w:i/>
          <w:iCs/>
          <w:szCs w:val="20"/>
          <w:lang w:val="en-GB"/>
        </w:rPr>
        <w:t xml:space="preserve"> </w:t>
      </w:r>
      <w:r>
        <w:rPr>
          <w:rFonts w:ascii="Times New Roman" w:hAnsi="Times New Roman"/>
          <w:b/>
          <w:bCs/>
          <w:i/>
          <w:iCs/>
          <w:szCs w:val="20"/>
          <w:lang w:val="en-GB"/>
        </w:rPr>
        <w:t xml:space="preserve">The UE’s capability of the supported PSFCH indicates </w:t>
      </w:r>
      <w:r w:rsidRPr="00C66D15">
        <w:rPr>
          <w:rFonts w:ascii="Times New Roman" w:hAnsi="Times New Roman"/>
          <w:b/>
          <w:bCs/>
          <w:i/>
          <w:iCs/>
          <w:szCs w:val="20"/>
          <w:lang w:val="en-GB"/>
        </w:rPr>
        <w:t>the number of PSFCH resources with</w:t>
      </w:r>
      <w:r w:rsidR="00AC2F10">
        <w:rPr>
          <w:rFonts w:ascii="Times New Roman" w:hAnsi="Times New Roman"/>
          <w:b/>
          <w:bCs/>
          <w:i/>
          <w:iCs/>
          <w:szCs w:val="20"/>
          <w:lang w:val="en-GB"/>
        </w:rPr>
        <w:t xml:space="preserve"> valid</w:t>
      </w:r>
      <w:r w:rsidRPr="00C66D15">
        <w:rPr>
          <w:rFonts w:ascii="Times New Roman" w:hAnsi="Times New Roman"/>
          <w:b/>
          <w:bCs/>
          <w:i/>
          <w:iCs/>
          <w:szCs w:val="20"/>
          <w:lang w:val="en-GB"/>
        </w:rPr>
        <w:t xml:space="preserve"> HARQ-ACK information in response to a PSSCH reception or with conflict information that the UE can transmit/receive in a slot</w:t>
      </w:r>
      <w:r>
        <w:rPr>
          <w:rFonts w:ascii="Times New Roman" w:hAnsi="Times New Roman"/>
          <w:b/>
          <w:bCs/>
          <w:i/>
          <w:iCs/>
          <w:szCs w:val="20"/>
          <w:lang w:val="en-GB"/>
        </w:rPr>
        <w:t>.</w:t>
      </w:r>
      <w:bookmarkEnd w:id="61"/>
    </w:p>
    <w:p w14:paraId="27018C6F" w14:textId="6C39C62B" w:rsidR="007404D4" w:rsidRPr="0044119D" w:rsidRDefault="000E62B2" w:rsidP="0044119D">
      <w:pPr>
        <w:pStyle w:val="3"/>
        <w:ind w:left="0" w:firstLine="261"/>
        <w:rPr>
          <w:b w:val="0"/>
          <w:bCs w:val="0"/>
          <w:lang w:eastAsia="zh-CN"/>
        </w:rPr>
      </w:pPr>
      <w:r w:rsidRPr="0044119D">
        <w:rPr>
          <w:b w:val="0"/>
          <w:bCs w:val="0"/>
          <w:lang w:eastAsia="zh-CN"/>
        </w:rPr>
        <w:t>Misc.</w:t>
      </w:r>
      <w:r w:rsidR="007E35A6" w:rsidRPr="0044119D">
        <w:rPr>
          <w:b w:val="0"/>
          <w:bCs w:val="0"/>
          <w:lang w:eastAsia="zh-CN"/>
        </w:rPr>
        <w:t xml:space="preserve"> corrections</w:t>
      </w:r>
    </w:p>
    <w:p w14:paraId="5D20F4C9" w14:textId="77777777" w:rsidR="007404D4" w:rsidRDefault="007404D4" w:rsidP="007404D4">
      <w:pPr>
        <w:rPr>
          <w:rFonts w:eastAsiaTheme="minorEastAsia"/>
          <w:lang w:val="en-GB"/>
        </w:rPr>
      </w:pPr>
    </w:p>
    <w:p w14:paraId="056AEA57" w14:textId="18B300EB" w:rsidR="007404D4" w:rsidRDefault="007404D4" w:rsidP="007404D4">
      <w:pPr>
        <w:pStyle w:val="a0"/>
        <w:rPr>
          <w:rFonts w:ascii="Times New Roman" w:eastAsiaTheme="minorEastAsia" w:hAnsi="Times New Roman"/>
          <w:bCs/>
          <w:iCs/>
          <w:lang w:eastAsia="zh-CN"/>
        </w:rPr>
      </w:pPr>
      <w:r>
        <w:rPr>
          <w:rFonts w:ascii="Times New Roman" w:eastAsiaTheme="minorEastAsia" w:hAnsi="Times New Roman" w:hint="eastAsia"/>
          <w:bCs/>
          <w:iCs/>
          <w:lang w:eastAsia="zh-CN"/>
        </w:rPr>
        <w:t>I</w:t>
      </w:r>
      <w:r>
        <w:rPr>
          <w:rFonts w:ascii="Times New Roman" w:eastAsiaTheme="minorEastAsia" w:hAnsi="Times New Roman"/>
          <w:bCs/>
          <w:iCs/>
          <w:lang w:eastAsia="zh-CN"/>
        </w:rPr>
        <w:t xml:space="preserve">n this section, there are some other </w:t>
      </w:r>
      <w:r w:rsidR="007E35A6">
        <w:rPr>
          <w:rFonts w:ascii="Times New Roman" w:eastAsiaTheme="minorEastAsia" w:hAnsi="Times New Roman"/>
          <w:bCs/>
          <w:iCs/>
          <w:lang w:eastAsia="zh-CN"/>
        </w:rPr>
        <w:t>corrections</w:t>
      </w:r>
      <w:r w:rsidR="00822FE9">
        <w:rPr>
          <w:rFonts w:ascii="Times New Roman" w:eastAsiaTheme="minorEastAsia" w:hAnsi="Times New Roman"/>
          <w:bCs/>
          <w:iCs/>
          <w:lang w:eastAsia="zh-CN"/>
        </w:rPr>
        <w:t xml:space="preserve"> </w:t>
      </w:r>
      <w:r w:rsidR="00822FE9">
        <w:rPr>
          <w:rFonts w:ascii="Times New Roman" w:eastAsiaTheme="minorEastAsia" w:hAnsi="Times New Roman" w:hint="eastAsia"/>
          <w:bCs/>
          <w:iCs/>
          <w:lang w:eastAsia="zh-CN"/>
        </w:rPr>
        <w:t>re</w:t>
      </w:r>
      <w:r w:rsidR="00822FE9">
        <w:rPr>
          <w:rFonts w:ascii="Times New Roman" w:eastAsiaTheme="minorEastAsia" w:hAnsi="Times New Roman"/>
          <w:bCs/>
          <w:iCs/>
          <w:lang w:eastAsia="zh-CN"/>
        </w:rPr>
        <w:t>lated to PSFCH</w:t>
      </w:r>
      <w:r>
        <w:rPr>
          <w:rFonts w:ascii="Times New Roman" w:eastAsiaTheme="minorEastAsia" w:hAnsi="Times New Roman"/>
          <w:bCs/>
          <w:iCs/>
          <w:lang w:eastAsia="zh-CN"/>
        </w:rPr>
        <w:t>.</w:t>
      </w:r>
    </w:p>
    <w:p w14:paraId="71ACC632" w14:textId="46DAB1AD" w:rsidR="007404D4" w:rsidRPr="00132E92" w:rsidRDefault="007404D4" w:rsidP="007404D4">
      <w:pPr>
        <w:pStyle w:val="a0"/>
        <w:numPr>
          <w:ilvl w:val="0"/>
          <w:numId w:val="38"/>
        </w:numPr>
        <w:rPr>
          <w:rFonts w:ascii="Times New Roman" w:eastAsiaTheme="minorEastAsia" w:hAnsi="Times New Roman"/>
          <w:lang w:val="fr-FR" w:eastAsia="zh-CN"/>
        </w:rPr>
      </w:pPr>
      <w:r w:rsidRPr="00132E92">
        <w:rPr>
          <w:rFonts w:ascii="Times New Roman" w:eastAsiaTheme="minorEastAsia" w:hAnsi="Times New Roman" w:hint="eastAsia"/>
          <w:lang w:val="fr-FR" w:eastAsia="zh-CN"/>
        </w:rPr>
        <w:t>TP#</w:t>
      </w:r>
      <w:r w:rsidR="00E94EBE">
        <w:rPr>
          <w:rFonts w:ascii="Times New Roman" w:eastAsiaTheme="minorEastAsia" w:hAnsi="Times New Roman"/>
          <w:lang w:val="fr-FR" w:eastAsia="zh-CN"/>
        </w:rPr>
        <w:t>5</w:t>
      </w:r>
    </w:p>
    <w:p w14:paraId="0C3C6E05" w14:textId="5D22F09D" w:rsidR="007404D4" w:rsidRPr="003138F3" w:rsidRDefault="007404D4" w:rsidP="007404D4">
      <w:pPr>
        <w:pStyle w:val="a0"/>
        <w:spacing w:before="120"/>
        <w:rPr>
          <w:rFonts w:ascii="Times New Roman" w:eastAsiaTheme="minorEastAsia" w:hAnsi="Times New Roman"/>
          <w:iCs/>
          <w:lang w:val="en-GB" w:eastAsia="zh-CN"/>
        </w:rPr>
      </w:pPr>
      <w:r w:rsidRPr="003138F3">
        <w:rPr>
          <w:rFonts w:ascii="Times New Roman" w:eastAsiaTheme="minorEastAsia" w:hAnsi="Times New Roman" w:hint="eastAsia"/>
          <w:iCs/>
          <w:lang w:val="en-GB" w:eastAsia="zh-CN"/>
        </w:rPr>
        <w:t>I</w:t>
      </w:r>
      <w:r w:rsidRPr="003138F3">
        <w:rPr>
          <w:rFonts w:ascii="Times New Roman" w:eastAsiaTheme="minorEastAsia" w:hAnsi="Times New Roman"/>
          <w:iCs/>
          <w:lang w:val="en-GB" w:eastAsia="zh-CN"/>
        </w:rPr>
        <w:t>n slots with PSFCH symbols, there is only one candidate starting symbols for PSSCH transm</w:t>
      </w:r>
      <w:r>
        <w:rPr>
          <w:rFonts w:ascii="Times New Roman" w:eastAsiaTheme="minorEastAsia" w:hAnsi="Times New Roman"/>
          <w:iCs/>
          <w:lang w:val="en-GB" w:eastAsia="zh-CN"/>
        </w:rPr>
        <w:t>i</w:t>
      </w:r>
      <w:r w:rsidRPr="003138F3">
        <w:rPr>
          <w:rFonts w:ascii="Times New Roman" w:eastAsiaTheme="minorEastAsia" w:hAnsi="Times New Roman"/>
          <w:iCs/>
          <w:lang w:val="en-GB" w:eastAsia="zh-CN"/>
        </w:rPr>
        <w:t xml:space="preserve">ssion. </w:t>
      </w:r>
      <w:r w:rsidR="00B801C5">
        <w:rPr>
          <w:rFonts w:ascii="Times New Roman" w:eastAsiaTheme="minorEastAsia" w:hAnsi="Times New Roman"/>
          <w:iCs/>
          <w:lang w:val="en-GB" w:eastAsia="zh-CN"/>
        </w:rPr>
        <w:t xml:space="preserve">And </w:t>
      </w:r>
      <w:r w:rsidR="00041095">
        <w:rPr>
          <w:rFonts w:ascii="Times New Roman" w:eastAsiaTheme="minorEastAsia" w:hAnsi="Times New Roman"/>
          <w:iCs/>
          <w:lang w:val="en-GB" w:eastAsia="zh-CN"/>
        </w:rPr>
        <w:t>it</w:t>
      </w:r>
      <w:r w:rsidR="00B801C5">
        <w:rPr>
          <w:rFonts w:ascii="Times New Roman" w:eastAsiaTheme="minorEastAsia" w:hAnsi="Times New Roman"/>
          <w:iCs/>
          <w:lang w:val="en-GB" w:eastAsia="zh-CN"/>
        </w:rPr>
        <w:t xml:space="preserve"> is </w:t>
      </w:r>
      <w:r w:rsidR="00041095">
        <w:rPr>
          <w:rFonts w:ascii="Times New Roman" w:eastAsiaTheme="minorEastAsia" w:hAnsi="Times New Roman"/>
          <w:iCs/>
          <w:lang w:val="en-GB" w:eastAsia="zh-CN"/>
        </w:rPr>
        <w:t xml:space="preserve">already </w:t>
      </w:r>
      <w:r w:rsidR="00C73A32">
        <w:rPr>
          <w:rFonts w:ascii="Times New Roman" w:eastAsiaTheme="minorEastAsia" w:hAnsi="Times New Roman"/>
          <w:iCs/>
          <w:lang w:val="en-GB" w:eastAsia="zh-CN"/>
        </w:rPr>
        <w:t>stated in the spec that</w:t>
      </w:r>
      <w:r w:rsidR="00B801C5">
        <w:rPr>
          <w:rFonts w:ascii="Times New Roman" w:eastAsiaTheme="minorEastAsia" w:hAnsi="Times New Roman"/>
          <w:iCs/>
          <w:lang w:val="en-GB" w:eastAsia="zh-CN"/>
        </w:rPr>
        <w:t xml:space="preserve"> </w:t>
      </w:r>
      <w:r w:rsidR="000E62B2">
        <w:rPr>
          <w:rFonts w:ascii="Times New Roman" w:eastAsiaTheme="minorEastAsia" w:hAnsi="Times New Roman"/>
          <w:iCs/>
          <w:lang w:val="en-GB" w:eastAsia="zh-CN"/>
        </w:rPr>
        <w:t>“</w:t>
      </w:r>
      <w:r w:rsidR="00B801C5" w:rsidRPr="00DB6C3A">
        <w:rPr>
          <w:rFonts w:ascii="Times New Roman" w:eastAsiaTheme="minorEastAsia" w:hAnsi="Times New Roman"/>
          <w:i/>
          <w:iCs/>
          <w:lang w:val="en-GB" w:eastAsia="zh-CN"/>
        </w:rPr>
        <w:t>there are 2 candidate starting symbols for PSSCH transmission for slots without PSFCH symbols</w:t>
      </w:r>
      <w:r w:rsidR="000E62B2">
        <w:rPr>
          <w:rFonts w:ascii="Times New Roman" w:eastAsiaTheme="minorEastAsia" w:hAnsi="Times New Roman"/>
          <w:iCs/>
          <w:lang w:val="en-GB" w:eastAsia="zh-CN"/>
        </w:rPr>
        <w:t>”</w:t>
      </w:r>
      <w:r w:rsidR="00B801C5">
        <w:rPr>
          <w:rFonts w:ascii="Times New Roman" w:eastAsiaTheme="minorEastAsia" w:hAnsi="Times New Roman"/>
          <w:iCs/>
          <w:lang w:val="en-GB" w:eastAsia="zh-CN"/>
        </w:rPr>
        <w:t xml:space="preserve">. Thus, </w:t>
      </w:r>
      <w:r w:rsidR="00C73A32">
        <w:rPr>
          <w:rFonts w:ascii="Times New Roman" w:eastAsiaTheme="minorEastAsia" w:hAnsi="Times New Roman"/>
          <w:iCs/>
          <w:lang w:val="en-GB" w:eastAsia="zh-CN"/>
        </w:rPr>
        <w:t>i</w:t>
      </w:r>
      <w:r w:rsidR="00C73A32" w:rsidRPr="003138F3">
        <w:rPr>
          <w:rFonts w:ascii="Times New Roman" w:eastAsiaTheme="minorEastAsia" w:hAnsi="Times New Roman"/>
          <w:iCs/>
          <w:lang w:val="en-GB" w:eastAsia="zh-CN"/>
        </w:rPr>
        <w:t xml:space="preserve">t’s </w:t>
      </w:r>
      <w:r w:rsidRPr="003138F3">
        <w:rPr>
          <w:rFonts w:ascii="Times New Roman" w:eastAsiaTheme="minorEastAsia" w:hAnsi="Times New Roman"/>
          <w:iCs/>
          <w:lang w:val="en-GB" w:eastAsia="zh-CN"/>
        </w:rPr>
        <w:t xml:space="preserve">not accurate to </w:t>
      </w:r>
      <w:r w:rsidR="00B801C5">
        <w:rPr>
          <w:rFonts w:ascii="Times New Roman" w:eastAsiaTheme="minorEastAsia" w:hAnsi="Times New Roman"/>
          <w:iCs/>
          <w:lang w:val="en-GB" w:eastAsia="zh-CN"/>
        </w:rPr>
        <w:t xml:space="preserve">further </w:t>
      </w:r>
      <w:r>
        <w:rPr>
          <w:rFonts w:ascii="Times New Roman" w:eastAsiaTheme="minorEastAsia" w:hAnsi="Times New Roman"/>
          <w:iCs/>
          <w:lang w:val="en-GB" w:eastAsia="zh-CN"/>
        </w:rPr>
        <w:t xml:space="preserve">say that </w:t>
      </w:r>
      <w:r w:rsidRPr="003138F3">
        <w:rPr>
          <w:rFonts w:ascii="Times New Roman" w:eastAsiaTheme="minorEastAsia" w:hAnsi="Times New Roman"/>
          <w:iCs/>
          <w:lang w:val="en-GB" w:eastAsia="zh-CN"/>
        </w:rPr>
        <w:t xml:space="preserve">UE </w:t>
      </w:r>
      <w:r>
        <w:rPr>
          <w:rFonts w:ascii="Times New Roman" w:eastAsiaTheme="minorEastAsia" w:hAnsi="Times New Roman"/>
          <w:iCs/>
          <w:lang w:val="en-GB" w:eastAsia="zh-CN"/>
        </w:rPr>
        <w:t>shall not use</w:t>
      </w:r>
      <w:r w:rsidRPr="003138F3">
        <w:rPr>
          <w:rFonts w:ascii="Times New Roman" w:eastAsiaTheme="minorEastAsia" w:hAnsi="Times New Roman"/>
          <w:iCs/>
          <w:lang w:val="en-GB" w:eastAsia="zh-CN"/>
        </w:rPr>
        <w:t xml:space="preserve"> the second starting symbol in slots with PSFCH symbols. It </w:t>
      </w:r>
      <w:r>
        <w:rPr>
          <w:rFonts w:ascii="Times New Roman" w:eastAsiaTheme="minorEastAsia" w:hAnsi="Times New Roman"/>
          <w:iCs/>
          <w:lang w:val="en-GB" w:eastAsia="zh-CN"/>
        </w:rPr>
        <w:t>can</w:t>
      </w:r>
      <w:r w:rsidRPr="003138F3">
        <w:rPr>
          <w:rFonts w:ascii="Times New Roman" w:eastAsiaTheme="minorEastAsia" w:hAnsi="Times New Roman"/>
          <w:iCs/>
          <w:lang w:val="en-GB" w:eastAsia="zh-CN"/>
        </w:rPr>
        <w:t xml:space="preserve"> be misunderstood </w:t>
      </w:r>
      <w:r w:rsidRPr="00C63733">
        <w:rPr>
          <w:rFonts w:ascii="Times New Roman" w:eastAsiaTheme="minorEastAsia" w:hAnsi="Times New Roman"/>
          <w:iCs/>
          <w:lang w:val="en-GB" w:eastAsia="zh-CN"/>
        </w:rPr>
        <w:t>as</w:t>
      </w:r>
      <w:r w:rsidR="00424C78" w:rsidRPr="00424C78">
        <w:rPr>
          <w:rFonts w:ascii="Times New Roman" w:eastAsiaTheme="minorEastAsia" w:hAnsi="Times New Roman"/>
          <w:iCs/>
          <w:lang w:val="en-GB" w:eastAsia="zh-CN"/>
        </w:rPr>
        <w:t xml:space="preserve"> the </w:t>
      </w:r>
      <w:r w:rsidR="007E35A6" w:rsidRPr="00B801C5">
        <w:rPr>
          <w:rFonts w:ascii="Times New Roman" w:eastAsiaTheme="minorEastAsia" w:hAnsi="Times New Roman"/>
          <w:iCs/>
          <w:u w:val="single"/>
          <w:lang w:val="en-GB" w:eastAsia="zh-CN"/>
        </w:rPr>
        <w:t xml:space="preserve">whole SL </w:t>
      </w:r>
      <w:r w:rsidR="00424C78" w:rsidRPr="00B801C5">
        <w:rPr>
          <w:rFonts w:ascii="Times New Roman" w:eastAsiaTheme="minorEastAsia" w:hAnsi="Times New Roman"/>
          <w:iCs/>
          <w:u w:val="single"/>
          <w:lang w:val="en-GB" w:eastAsia="zh-CN"/>
        </w:rPr>
        <w:t>symbol</w:t>
      </w:r>
      <w:r w:rsidR="00424C78" w:rsidRPr="00424C78">
        <w:rPr>
          <w:rFonts w:ascii="Times New Roman" w:eastAsiaTheme="minorEastAsia" w:hAnsi="Times New Roman"/>
          <w:iCs/>
          <w:lang w:val="en-GB" w:eastAsia="zh-CN"/>
        </w:rPr>
        <w:t xml:space="preserve"> </w:t>
      </w:r>
      <w:r w:rsidR="007E35A6">
        <w:rPr>
          <w:rFonts w:ascii="Times New Roman" w:eastAsiaTheme="minorEastAsia" w:hAnsi="Times New Roman"/>
          <w:iCs/>
          <w:lang w:val="en-GB" w:eastAsia="zh-CN"/>
        </w:rPr>
        <w:t>at</w:t>
      </w:r>
      <w:r w:rsidR="00424C78" w:rsidRPr="00424C78">
        <w:rPr>
          <w:rFonts w:ascii="Times New Roman" w:eastAsiaTheme="minorEastAsia" w:hAnsi="Times New Roman"/>
          <w:iCs/>
          <w:lang w:val="en-GB" w:eastAsia="zh-CN"/>
        </w:rPr>
        <w:t xml:space="preserve"> the second starting symbol location </w:t>
      </w:r>
      <w:r w:rsidR="007E35A6">
        <w:rPr>
          <w:rFonts w:ascii="Times New Roman" w:eastAsiaTheme="minorEastAsia" w:hAnsi="Times New Roman"/>
          <w:iCs/>
          <w:lang w:val="en-GB" w:eastAsia="zh-CN"/>
        </w:rPr>
        <w:t>in</w:t>
      </w:r>
      <w:r w:rsidR="00424C78" w:rsidRPr="00424C78">
        <w:rPr>
          <w:rFonts w:ascii="Times New Roman" w:eastAsiaTheme="minorEastAsia" w:hAnsi="Times New Roman"/>
          <w:iCs/>
          <w:lang w:val="en-GB" w:eastAsia="zh-CN"/>
        </w:rPr>
        <w:t xml:space="preserve"> </w:t>
      </w:r>
      <w:r w:rsidR="007E35A6">
        <w:rPr>
          <w:rFonts w:ascii="Times New Roman" w:eastAsiaTheme="minorEastAsia" w:hAnsi="Times New Roman"/>
          <w:iCs/>
          <w:lang w:val="en-GB" w:eastAsia="zh-CN"/>
        </w:rPr>
        <w:t>a</w:t>
      </w:r>
      <w:r w:rsidR="00424C78" w:rsidRPr="00424C78">
        <w:rPr>
          <w:rFonts w:ascii="Times New Roman" w:eastAsiaTheme="minorEastAsia" w:hAnsi="Times New Roman"/>
          <w:iCs/>
          <w:lang w:val="en-GB" w:eastAsia="zh-CN"/>
        </w:rPr>
        <w:t xml:space="preserve"> slot without PSFCH symbols </w:t>
      </w:r>
      <w:r w:rsidR="00424C78" w:rsidRPr="00DB6C3A">
        <w:rPr>
          <w:rFonts w:ascii="Times New Roman" w:eastAsiaTheme="minorEastAsia" w:hAnsi="Times New Roman"/>
          <w:iCs/>
          <w:u w:val="single"/>
          <w:lang w:val="en-GB" w:eastAsia="zh-CN"/>
        </w:rPr>
        <w:t xml:space="preserve">cannot be used for </w:t>
      </w:r>
      <w:r w:rsidR="007E35A6" w:rsidRPr="00DB6C3A">
        <w:rPr>
          <w:rFonts w:ascii="Times New Roman" w:eastAsiaTheme="minorEastAsia" w:hAnsi="Times New Roman"/>
          <w:iCs/>
          <w:u w:val="single"/>
          <w:lang w:val="en-GB" w:eastAsia="zh-CN"/>
        </w:rPr>
        <w:t xml:space="preserve">any SL </w:t>
      </w:r>
      <w:r w:rsidR="00424C78" w:rsidRPr="00DB6C3A">
        <w:rPr>
          <w:rFonts w:ascii="Times New Roman" w:eastAsiaTheme="minorEastAsia" w:hAnsi="Times New Roman"/>
          <w:iCs/>
          <w:u w:val="single"/>
          <w:lang w:val="en-GB" w:eastAsia="zh-CN"/>
        </w:rPr>
        <w:t>transmission</w:t>
      </w:r>
      <w:r w:rsidR="003C7733">
        <w:rPr>
          <w:rFonts w:ascii="Times New Roman" w:eastAsiaTheme="minorEastAsia" w:hAnsi="Times New Roman"/>
          <w:iCs/>
          <w:lang w:val="en-GB" w:eastAsia="zh-CN"/>
        </w:rPr>
        <w:t xml:space="preserve"> </w:t>
      </w:r>
      <w:r w:rsidR="00C73A32">
        <w:rPr>
          <w:rFonts w:ascii="Times New Roman" w:eastAsiaTheme="minorEastAsia" w:hAnsi="Times New Roman"/>
          <w:iCs/>
          <w:lang w:val="en-GB" w:eastAsia="zh-CN"/>
        </w:rPr>
        <w:t>(e.g., for PSSCH)</w:t>
      </w:r>
      <w:r w:rsidRPr="003138F3">
        <w:rPr>
          <w:rFonts w:ascii="Times New Roman" w:eastAsiaTheme="minorEastAsia" w:hAnsi="Times New Roman"/>
          <w:iCs/>
          <w:lang w:val="en-GB" w:eastAsia="zh-CN"/>
        </w:rPr>
        <w:t>.</w:t>
      </w:r>
      <w:r>
        <w:rPr>
          <w:rFonts w:ascii="Times New Roman" w:eastAsiaTheme="minorEastAsia" w:hAnsi="Times New Roman"/>
          <w:iCs/>
          <w:lang w:val="en-GB" w:eastAsia="zh-CN"/>
        </w:rPr>
        <w:t xml:space="preserve"> </w:t>
      </w:r>
      <w:r w:rsidRPr="003138F3">
        <w:rPr>
          <w:rFonts w:ascii="Times New Roman" w:eastAsiaTheme="minorEastAsia" w:hAnsi="Times New Roman"/>
          <w:iCs/>
          <w:lang w:val="en-GB" w:eastAsia="zh-CN"/>
        </w:rPr>
        <w:t xml:space="preserve">Hence, for better </w:t>
      </w:r>
      <w:r>
        <w:rPr>
          <w:rFonts w:ascii="Times New Roman" w:eastAsiaTheme="minorEastAsia" w:hAnsi="Times New Roman" w:hint="eastAsia"/>
          <w:iCs/>
          <w:lang w:val="en-GB" w:eastAsia="zh-CN"/>
        </w:rPr>
        <w:t>clar</w:t>
      </w:r>
      <w:r>
        <w:rPr>
          <w:rFonts w:ascii="Times New Roman" w:eastAsiaTheme="minorEastAsia" w:hAnsi="Times New Roman"/>
          <w:iCs/>
          <w:lang w:val="en-GB" w:eastAsia="zh-CN"/>
        </w:rPr>
        <w:t>ity</w:t>
      </w:r>
      <w:r w:rsidRPr="003138F3">
        <w:rPr>
          <w:rFonts w:ascii="Times New Roman" w:eastAsiaTheme="minorEastAsia" w:hAnsi="Times New Roman"/>
          <w:iCs/>
          <w:lang w:val="en-GB" w:eastAsia="zh-CN"/>
        </w:rPr>
        <w:t>, we propose the following TP</w:t>
      </w:r>
      <w:r w:rsidR="00D06AAA">
        <w:rPr>
          <w:rFonts w:ascii="Times New Roman" w:eastAsiaTheme="minorEastAsia" w:hAnsi="Times New Roman" w:hint="eastAsia"/>
          <w:iCs/>
          <w:lang w:val="en-GB" w:eastAsia="zh-CN"/>
        </w:rPr>
        <w:t>#</w:t>
      </w:r>
      <w:r w:rsidR="00CA700C">
        <w:rPr>
          <w:rFonts w:ascii="Times New Roman" w:eastAsiaTheme="minorEastAsia" w:hAnsi="Times New Roman"/>
          <w:iCs/>
          <w:lang w:val="en-GB" w:eastAsia="zh-CN"/>
        </w:rPr>
        <w:t>5</w:t>
      </w:r>
      <w:r w:rsidRPr="003138F3">
        <w:rPr>
          <w:rFonts w:ascii="Times New Roman" w:eastAsiaTheme="minorEastAsia" w:hAnsi="Times New Roman"/>
          <w:iCs/>
          <w:lang w:val="en-GB" w:eastAsia="zh-CN"/>
        </w:rPr>
        <w:t>:</w:t>
      </w:r>
    </w:p>
    <w:tbl>
      <w:tblPr>
        <w:tblStyle w:val="af6"/>
        <w:tblW w:w="0" w:type="auto"/>
        <w:tblLook w:val="04A0" w:firstRow="1" w:lastRow="0" w:firstColumn="1" w:lastColumn="0" w:noHBand="0" w:noVBand="1"/>
      </w:tblPr>
      <w:tblGrid>
        <w:gridCol w:w="9019"/>
      </w:tblGrid>
      <w:tr w:rsidR="007404D4" w14:paraId="06CAC3BC" w14:textId="77777777" w:rsidTr="00F413E2">
        <w:trPr>
          <w:trHeight w:val="2817"/>
        </w:trPr>
        <w:tc>
          <w:tcPr>
            <w:tcW w:w="9019" w:type="dxa"/>
          </w:tcPr>
          <w:p w14:paraId="6E2D0B82" w14:textId="77777777" w:rsidR="005B4D62" w:rsidRPr="00602370" w:rsidRDefault="005B4D62" w:rsidP="002D0DE2">
            <w:pPr>
              <w:spacing w:after="180"/>
              <w:jc w:val="both"/>
              <w:rPr>
                <w:rFonts w:ascii="Times New Roman" w:eastAsia="宋体" w:hAnsi="Times New Roman"/>
                <w:b/>
                <w:szCs w:val="20"/>
                <w:u w:val="single"/>
                <w:lang w:eastAsia="zh-CN"/>
              </w:rPr>
            </w:pPr>
            <w:r w:rsidRPr="00602370">
              <w:rPr>
                <w:rFonts w:ascii="Times New Roman" w:eastAsia="宋体" w:hAnsi="Times New Roman"/>
                <w:b/>
                <w:szCs w:val="20"/>
                <w:u w:val="single"/>
                <w:lang w:eastAsia="zh-CN"/>
              </w:rPr>
              <w:t>Reason for change:</w:t>
            </w:r>
          </w:p>
          <w:p w14:paraId="511F6E5D" w14:textId="2075A3E9" w:rsidR="005B4D62" w:rsidRPr="00602370" w:rsidRDefault="00C61A03" w:rsidP="002D0DE2">
            <w:pPr>
              <w:spacing w:after="180"/>
              <w:jc w:val="both"/>
              <w:rPr>
                <w:rFonts w:ascii="Times New Roman" w:eastAsia="微软雅黑" w:hAnsi="Times New Roman"/>
                <w:szCs w:val="20"/>
                <w:lang w:eastAsia="zh-CN"/>
              </w:rPr>
            </w:pPr>
            <w:r>
              <w:rPr>
                <w:rFonts w:ascii="Times New Roman" w:eastAsia="微软雅黑" w:hAnsi="Times New Roman"/>
                <w:szCs w:val="20"/>
                <w:lang w:eastAsia="zh-CN"/>
              </w:rPr>
              <w:t>I</w:t>
            </w:r>
            <w:r w:rsidR="005B4D62" w:rsidRPr="00602370">
              <w:rPr>
                <w:rFonts w:ascii="Times New Roman" w:eastAsia="微软雅黑" w:hAnsi="Times New Roman"/>
                <w:szCs w:val="20"/>
                <w:lang w:eastAsia="zh-CN"/>
              </w:rPr>
              <w:t>t’s not accurate to say that UE shall not use the second starting symbol in slots with PSFCH symbols as there is only one candidate starting symbols for PSSCH transmission.</w:t>
            </w:r>
          </w:p>
          <w:p w14:paraId="3DD9D49B" w14:textId="77777777" w:rsidR="005B4D62" w:rsidRPr="00602370" w:rsidRDefault="005B4D62" w:rsidP="002D0DE2">
            <w:pPr>
              <w:spacing w:beforeLines="50" w:before="120" w:after="180"/>
              <w:jc w:val="both"/>
              <w:rPr>
                <w:rFonts w:ascii="Times New Roman" w:eastAsia="宋体" w:hAnsi="Times New Roman"/>
                <w:b/>
                <w:szCs w:val="20"/>
                <w:u w:val="single"/>
                <w:lang w:eastAsia="zh-CN"/>
              </w:rPr>
            </w:pPr>
            <w:r w:rsidRPr="00602370">
              <w:rPr>
                <w:rFonts w:ascii="Times New Roman" w:eastAsia="宋体" w:hAnsi="Times New Roman"/>
                <w:b/>
                <w:szCs w:val="20"/>
                <w:u w:val="single"/>
                <w:lang w:eastAsia="zh-CN"/>
              </w:rPr>
              <w:t>Summary of change:</w:t>
            </w:r>
          </w:p>
          <w:p w14:paraId="68BE0A95" w14:textId="77777777" w:rsidR="005B4D62" w:rsidRPr="00602370" w:rsidRDefault="005B4D62" w:rsidP="002D0DE2">
            <w:pPr>
              <w:autoSpaceDE w:val="0"/>
              <w:autoSpaceDN w:val="0"/>
              <w:adjustRightInd w:val="0"/>
              <w:snapToGrid w:val="0"/>
              <w:spacing w:after="120"/>
              <w:jc w:val="both"/>
              <w:rPr>
                <w:rFonts w:ascii="Times New Roman" w:eastAsia="微软雅黑" w:hAnsi="Times New Roman"/>
                <w:szCs w:val="20"/>
                <w:lang w:eastAsia="zh-CN"/>
              </w:rPr>
            </w:pPr>
            <w:r w:rsidRPr="00602370">
              <w:rPr>
                <w:rFonts w:ascii="Times New Roman" w:eastAsia="微软雅黑" w:hAnsi="Times New Roman"/>
                <w:szCs w:val="20"/>
                <w:lang w:eastAsia="zh-CN"/>
              </w:rPr>
              <w:t>Delete the sentence ‘The UE shall not use the second starting symbol in slots with PSFCH symbols.’</w:t>
            </w:r>
          </w:p>
          <w:p w14:paraId="5DA8F2E2" w14:textId="77777777" w:rsidR="005B4D62" w:rsidRPr="00602370" w:rsidRDefault="005B4D62" w:rsidP="002D0DE2">
            <w:pPr>
              <w:spacing w:after="180"/>
              <w:jc w:val="both"/>
              <w:rPr>
                <w:rFonts w:ascii="Times New Roman" w:eastAsia="宋体" w:hAnsi="Times New Roman"/>
                <w:b/>
                <w:szCs w:val="20"/>
                <w:u w:val="single"/>
                <w:lang w:eastAsia="zh-CN"/>
              </w:rPr>
            </w:pPr>
            <w:r w:rsidRPr="00602370">
              <w:rPr>
                <w:rFonts w:ascii="Times New Roman" w:eastAsia="宋体" w:hAnsi="Times New Roman"/>
                <w:b/>
                <w:szCs w:val="20"/>
                <w:u w:val="single"/>
                <w:lang w:eastAsia="zh-CN"/>
              </w:rPr>
              <w:t>Consequence if not approved:</w:t>
            </w:r>
          </w:p>
          <w:p w14:paraId="562FE756" w14:textId="1D619CBF" w:rsidR="007404D4" w:rsidRPr="0015357F" w:rsidRDefault="005B4D62" w:rsidP="0015357F">
            <w:pPr>
              <w:jc w:val="both"/>
              <w:rPr>
                <w:rFonts w:ascii="Times New Roman" w:eastAsia="微软雅黑" w:hAnsi="Times New Roman"/>
                <w:szCs w:val="20"/>
                <w:lang w:eastAsia="zh-CN"/>
              </w:rPr>
            </w:pPr>
            <w:r w:rsidRPr="00602370">
              <w:rPr>
                <w:rFonts w:ascii="Times New Roman" w:eastAsia="微软雅黑" w:hAnsi="Times New Roman"/>
                <w:szCs w:val="20"/>
                <w:lang w:eastAsia="zh-CN"/>
              </w:rPr>
              <w:t>It can be misunderstood as the whole SL symbol at the second starting symbol location in a slot without PSFCH symbols cannot be used for any SL transmission (e.g., for PSSCH)</w:t>
            </w:r>
          </w:p>
        </w:tc>
      </w:tr>
      <w:tr w:rsidR="00F413E2" w14:paraId="6133D31A" w14:textId="77777777" w:rsidTr="00F413E2">
        <w:trPr>
          <w:trHeight w:val="570"/>
        </w:trPr>
        <w:tc>
          <w:tcPr>
            <w:tcW w:w="9019" w:type="dxa"/>
          </w:tcPr>
          <w:p w14:paraId="74D3175A" w14:textId="77777777" w:rsidR="00F413E2" w:rsidRPr="00602370" w:rsidRDefault="00F413E2" w:rsidP="00F413E2">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tc>
      </w:tr>
      <w:tr w:rsidR="00F413E2" w14:paraId="1BE1EFAA" w14:textId="77777777" w:rsidTr="009508CC">
        <w:trPr>
          <w:trHeight w:val="419"/>
        </w:trPr>
        <w:tc>
          <w:tcPr>
            <w:tcW w:w="9019" w:type="dxa"/>
          </w:tcPr>
          <w:p w14:paraId="492C22C0" w14:textId="77777777" w:rsidR="00F413E2" w:rsidRPr="00B801C5" w:rsidRDefault="00F413E2" w:rsidP="00F413E2">
            <w:pPr>
              <w:keepNext/>
              <w:keepLines/>
              <w:spacing w:before="120" w:after="180"/>
              <w:ind w:left="1701" w:hanging="1701"/>
              <w:outlineLvl w:val="4"/>
              <w:rPr>
                <w:rFonts w:ascii="Arial" w:eastAsia="宋体" w:hAnsi="Arial"/>
                <w:sz w:val="22"/>
                <w:szCs w:val="20"/>
                <w:lang w:val="en-GB"/>
              </w:rPr>
            </w:pPr>
            <w:r w:rsidRPr="007F6BEA">
              <w:rPr>
                <w:rFonts w:ascii="Arial" w:eastAsia="宋体" w:hAnsi="Arial" w:hint="eastAsia"/>
                <w:sz w:val="22"/>
                <w:szCs w:val="20"/>
                <w:lang w:val="en-GB"/>
              </w:rPr>
              <w:lastRenderedPageBreak/>
              <w:t>8.1.2.1</w:t>
            </w:r>
            <w:r w:rsidRPr="007F6BEA">
              <w:rPr>
                <w:rFonts w:ascii="Arial" w:eastAsia="宋体" w:hAnsi="Arial"/>
                <w:sz w:val="22"/>
                <w:szCs w:val="20"/>
                <w:lang w:val="en-GB"/>
              </w:rPr>
              <w:t xml:space="preserve"> </w:t>
            </w:r>
            <w:r>
              <w:rPr>
                <w:rFonts w:ascii="Arial" w:eastAsia="宋体" w:hAnsi="Arial"/>
                <w:sz w:val="22"/>
                <w:szCs w:val="20"/>
                <w:lang w:val="en-GB"/>
              </w:rPr>
              <w:t xml:space="preserve">            </w:t>
            </w:r>
            <w:r w:rsidRPr="007F6BEA">
              <w:rPr>
                <w:rFonts w:ascii="Arial" w:eastAsia="宋体" w:hAnsi="Arial" w:hint="eastAsia"/>
                <w:sz w:val="22"/>
                <w:szCs w:val="20"/>
                <w:lang w:val="en-GB"/>
              </w:rPr>
              <w:t>Re</w:t>
            </w:r>
            <w:r w:rsidRPr="007F6BEA">
              <w:rPr>
                <w:rFonts w:ascii="Arial" w:eastAsia="宋体" w:hAnsi="Arial"/>
                <w:sz w:val="22"/>
                <w:szCs w:val="20"/>
                <w:lang w:val="en-GB"/>
              </w:rPr>
              <w:t>source allocation in time domain</w:t>
            </w:r>
          </w:p>
          <w:p w14:paraId="3D3DEB5A" w14:textId="77777777" w:rsidR="00F413E2" w:rsidRDefault="00F413E2" w:rsidP="00F413E2">
            <w:pPr>
              <w:spacing w:after="180"/>
              <w:rPr>
                <w:rFonts w:ascii="Times New Roman" w:eastAsia="宋体" w:hAnsi="Times New Roman"/>
                <w:szCs w:val="20"/>
                <w:lang w:eastAsia="ja-JP"/>
              </w:rPr>
            </w:pPr>
            <w:r w:rsidRPr="008747A5">
              <w:rPr>
                <w:rFonts w:ascii="Times New Roman" w:eastAsia="宋体" w:hAnsi="Times New Roman"/>
                <w:szCs w:val="20"/>
                <w:lang w:eastAsia="ja-JP"/>
              </w:rPr>
              <w:t>The UE shall transmit the PSSCH in the same slot as the associated PSCCH.</w:t>
            </w:r>
          </w:p>
          <w:p w14:paraId="0B7AC01A" w14:textId="77777777" w:rsidR="00F413E2" w:rsidRPr="004813CC" w:rsidRDefault="00F413E2" w:rsidP="00F413E2">
            <w:pPr>
              <w:spacing w:after="180"/>
              <w:jc w:val="center"/>
              <w:rPr>
                <w:rFonts w:ascii="Times New Roman" w:eastAsiaTheme="minorEastAsia" w:hAnsi="Times New Roman"/>
                <w:color w:val="FF0000"/>
                <w:szCs w:val="20"/>
                <w:lang w:eastAsia="zh-CN"/>
              </w:rPr>
            </w:pPr>
            <w:r w:rsidRPr="004813CC">
              <w:rPr>
                <w:rFonts w:ascii="Times New Roman" w:hAnsi="Times New Roman"/>
                <w:color w:val="FF0000"/>
                <w:szCs w:val="20"/>
                <w:lang w:eastAsia="zh-CN"/>
              </w:rPr>
              <w:t>&lt;unchanged part omitted&gt;</w:t>
            </w:r>
          </w:p>
          <w:p w14:paraId="7F286834" w14:textId="77777777" w:rsidR="00F413E2" w:rsidRPr="003E08DA" w:rsidRDefault="00F413E2" w:rsidP="00F413E2">
            <w:pPr>
              <w:spacing w:after="180"/>
              <w:ind w:left="568" w:hanging="284"/>
              <w:rPr>
                <w:rFonts w:ascii="Times New Roman" w:eastAsia="宋体" w:hAnsi="Times New Roman"/>
                <w:iCs/>
                <w:strike/>
                <w:color w:val="FF0000"/>
                <w:szCs w:val="20"/>
                <w:lang w:val="en-GB" w:eastAsia="ja-JP"/>
              </w:rPr>
            </w:pPr>
            <w:r w:rsidRPr="008747A5">
              <w:rPr>
                <w:rFonts w:ascii="Times New Roman" w:eastAsia="宋体" w:hAnsi="Times New Roman"/>
                <w:szCs w:val="20"/>
                <w:lang w:val="en-GB"/>
              </w:rPr>
              <w:t>-</w:t>
            </w:r>
            <w:r w:rsidRPr="008747A5">
              <w:rPr>
                <w:rFonts w:ascii="Times New Roman" w:eastAsia="宋体" w:hAnsi="Times New Roman"/>
                <w:szCs w:val="20"/>
                <w:lang w:val="en-GB"/>
              </w:rPr>
              <w:tab/>
              <w:t xml:space="preserve">Within the slot, PSSCH resource allocation starts at symbol </w:t>
            </w:r>
            <w:r w:rsidRPr="008747A5">
              <w:rPr>
                <w:rFonts w:ascii="Times New Roman" w:eastAsia="宋体" w:hAnsi="Times New Roman"/>
                <w:i/>
                <w:szCs w:val="20"/>
                <w:lang w:val="en-GB" w:eastAsia="ja-JP"/>
              </w:rPr>
              <w:t xml:space="preserve">sl-StartSymbol+1, </w:t>
            </w:r>
            <w:r w:rsidRPr="008747A5">
              <w:rPr>
                <w:rFonts w:ascii="Times New Roman" w:eastAsia="宋体" w:hAnsi="Times New Roman"/>
                <w:szCs w:val="20"/>
                <w:lang w:val="en-GB" w:eastAsia="ja-JP"/>
              </w:rPr>
              <w:t>except wh</w:t>
            </w:r>
            <w:r w:rsidRPr="008747A5">
              <w:rPr>
                <w:rFonts w:ascii="Times New Roman" w:eastAsia="宋体" w:hAnsi="Times New Roman"/>
                <w:iCs/>
                <w:szCs w:val="20"/>
                <w:lang w:val="en-GB" w:eastAsia="ja-JP"/>
              </w:rPr>
              <w:t xml:space="preserve">en </w:t>
            </w:r>
            <w:r w:rsidRPr="008747A5">
              <w:rPr>
                <w:rFonts w:ascii="Times" w:eastAsia="Batang" w:hAnsi="Times"/>
                <w:i/>
                <w:iCs/>
                <w:lang w:val="en-GB"/>
              </w:rPr>
              <w:t xml:space="preserve">startingSymbolFirst </w:t>
            </w:r>
            <w:r w:rsidRPr="008747A5">
              <w:rPr>
                <w:rFonts w:ascii="Times" w:eastAsia="Batang" w:hAnsi="Times"/>
                <w:lang w:val="en-GB"/>
              </w:rPr>
              <w:t xml:space="preserve">and </w:t>
            </w:r>
            <w:r w:rsidRPr="008747A5">
              <w:rPr>
                <w:rFonts w:ascii="Times" w:eastAsia="Batang" w:hAnsi="Times"/>
                <w:i/>
                <w:iCs/>
                <w:lang w:val="en-GB"/>
              </w:rPr>
              <w:t>startingSymbolSecond</w:t>
            </w:r>
            <w:r w:rsidRPr="008747A5">
              <w:rPr>
                <w:rFonts w:ascii="Times" w:eastAsia="Batang" w:hAnsi="Times"/>
                <w:lang w:val="en-GB"/>
              </w:rPr>
              <w:t xml:space="preserve"> are provided for a SL-BWP</w:t>
            </w:r>
            <w:r w:rsidRPr="008747A5">
              <w:rPr>
                <w:rFonts w:ascii="Times New Roman" w:eastAsia="宋体" w:hAnsi="Times New Roman"/>
                <w:i/>
                <w:szCs w:val="20"/>
                <w:lang w:val="en-GB" w:eastAsia="ja-JP"/>
              </w:rPr>
              <w:t>.</w:t>
            </w:r>
            <w:r w:rsidRPr="008747A5">
              <w:rPr>
                <w:rFonts w:ascii="Times New Roman" w:eastAsia="宋体" w:hAnsi="Times New Roman"/>
                <w:iCs/>
                <w:szCs w:val="20"/>
                <w:lang w:val="en-GB" w:eastAsia="ja-JP"/>
              </w:rPr>
              <w:t xml:space="preserve"> </w:t>
            </w:r>
            <w:r w:rsidRPr="008747A5">
              <w:rPr>
                <w:rFonts w:ascii="Times New Roman" w:eastAsia="宋体" w:hAnsi="Times New Roman"/>
                <w:szCs w:val="20"/>
                <w:lang w:eastAsia="ja-JP"/>
              </w:rPr>
              <w:t xml:space="preserve">If </w:t>
            </w:r>
            <w:r w:rsidRPr="008747A5">
              <w:rPr>
                <w:rFonts w:ascii="Times" w:eastAsia="Batang" w:hAnsi="Times"/>
                <w:i/>
                <w:iCs/>
                <w:lang w:val="en-GB"/>
              </w:rPr>
              <w:t xml:space="preserve">startingSymbolFirst </w:t>
            </w:r>
            <w:r w:rsidRPr="008747A5">
              <w:rPr>
                <w:rFonts w:ascii="Times" w:eastAsia="Batang" w:hAnsi="Times"/>
                <w:lang w:val="en-GB"/>
              </w:rPr>
              <w:t xml:space="preserve">and </w:t>
            </w:r>
            <w:r w:rsidRPr="008747A5">
              <w:rPr>
                <w:rFonts w:ascii="Times" w:eastAsia="Batang" w:hAnsi="Times"/>
                <w:i/>
                <w:iCs/>
                <w:lang w:val="en-GB"/>
              </w:rPr>
              <w:t>startingSymbolSecond</w:t>
            </w:r>
            <w:r w:rsidRPr="008747A5">
              <w:rPr>
                <w:rFonts w:ascii="Times" w:eastAsia="Batang" w:hAnsi="Times"/>
                <w:lang w:val="en-GB"/>
              </w:rPr>
              <w:t xml:space="preserve"> are provided</w:t>
            </w:r>
            <w:r w:rsidRPr="008747A5">
              <w:rPr>
                <w:rFonts w:ascii="Times New Roman" w:eastAsia="宋体" w:hAnsi="Times New Roman"/>
                <w:szCs w:val="20"/>
                <w:lang w:eastAsia="ja-JP"/>
              </w:rPr>
              <w:t xml:space="preserve"> for </w:t>
            </w:r>
            <w:r w:rsidRPr="008747A5">
              <w:rPr>
                <w:rFonts w:ascii="Times New Roman" w:eastAsia="宋体" w:hAnsi="Times New Roman"/>
                <w:szCs w:val="20"/>
                <w:lang w:val="en-GB" w:eastAsia="ja-JP"/>
              </w:rPr>
              <w:t>the SL-BWP</w:t>
            </w:r>
            <w:r w:rsidRPr="008747A5">
              <w:rPr>
                <w:rFonts w:ascii="Times New Roman" w:eastAsia="宋体" w:hAnsi="Times New Roman"/>
                <w:szCs w:val="20"/>
                <w:lang w:eastAsia="ja-JP"/>
              </w:rPr>
              <w:t>, there are 2 candidate starting symbols for PSSCH transmission for slots without PSFCH symbo</w:t>
            </w:r>
            <w:r w:rsidRPr="008747A5">
              <w:rPr>
                <w:rFonts w:ascii="Times New Roman" w:eastAsia="宋体" w:hAnsi="Times New Roman"/>
                <w:color w:val="000000"/>
                <w:szCs w:val="20"/>
                <w:lang w:eastAsia="ja-JP"/>
              </w:rPr>
              <w:t>ls.</w:t>
            </w:r>
            <w:r w:rsidRPr="008747A5">
              <w:rPr>
                <w:rFonts w:ascii="Times New Roman" w:eastAsia="宋体" w:hAnsi="Times New Roman"/>
                <w:color w:val="000000"/>
                <w:szCs w:val="20"/>
                <w:lang w:val="en-GB"/>
              </w:rPr>
              <w:t xml:space="preserve"> PSSCH resource allocation starts at the next symbol after each candidate starting symbol.</w:t>
            </w:r>
            <w:r w:rsidRPr="008747A5">
              <w:rPr>
                <w:rFonts w:ascii="Times New Roman" w:eastAsia="宋体" w:hAnsi="Times New Roman"/>
                <w:color w:val="000000"/>
                <w:szCs w:val="20"/>
                <w:lang w:eastAsia="ja-JP"/>
              </w:rPr>
              <w:t xml:space="preserve"> In a </w:t>
            </w:r>
            <w:r w:rsidRPr="008747A5">
              <w:rPr>
                <w:rFonts w:ascii="Times New Roman" w:eastAsia="宋体" w:hAnsi="Times New Roman"/>
                <w:szCs w:val="20"/>
                <w:lang w:eastAsia="ja-JP"/>
              </w:rPr>
              <w:t xml:space="preserve">slot, the UE may use the second candidate starting symbol, provided by </w:t>
            </w:r>
            <w:r w:rsidRPr="008747A5">
              <w:rPr>
                <w:rFonts w:ascii="Times" w:eastAsia="Batang" w:hAnsi="Times"/>
                <w:i/>
                <w:iCs/>
                <w:lang w:val="en-GB"/>
              </w:rPr>
              <w:t>startingSymbolSecond</w:t>
            </w:r>
            <w:r w:rsidRPr="008747A5">
              <w:rPr>
                <w:rFonts w:ascii="Times" w:eastAsia="Batang" w:hAnsi="Times"/>
                <w:lang w:val="en-GB"/>
              </w:rPr>
              <w:t xml:space="preserve">, only if it fails to access the channel prior to the first starting symbol provided by </w:t>
            </w:r>
            <w:r w:rsidRPr="008747A5">
              <w:rPr>
                <w:rFonts w:ascii="Times" w:eastAsia="Batang" w:hAnsi="Times"/>
                <w:i/>
                <w:iCs/>
                <w:lang w:val="en-GB"/>
              </w:rPr>
              <w:t>startingSymbolFirst</w:t>
            </w:r>
            <w:r w:rsidRPr="008747A5">
              <w:rPr>
                <w:rFonts w:ascii="Times New Roman" w:eastAsia="宋体" w:hAnsi="Times New Roman"/>
                <w:i/>
                <w:szCs w:val="20"/>
                <w:lang w:val="en-GB" w:eastAsia="ja-JP"/>
              </w:rPr>
              <w:t xml:space="preserve">. </w:t>
            </w:r>
            <w:r w:rsidRPr="003E08DA">
              <w:rPr>
                <w:rFonts w:ascii="Times New Roman" w:eastAsia="宋体" w:hAnsi="Times New Roman"/>
                <w:iCs/>
                <w:strike/>
                <w:color w:val="FF0000"/>
                <w:szCs w:val="20"/>
                <w:lang w:val="en-GB" w:eastAsia="ja-JP"/>
              </w:rPr>
              <w:t xml:space="preserve">The UE shall not use the second starting symbol in slots with PSFCH symbols.  </w:t>
            </w:r>
          </w:p>
          <w:p w14:paraId="060C2B33" w14:textId="77777777" w:rsidR="00F413E2" w:rsidRPr="00602370" w:rsidRDefault="00F413E2" w:rsidP="00F413E2">
            <w:pPr>
              <w:pStyle w:val="a0"/>
              <w:ind w:firstLineChars="1400" w:firstLine="2800"/>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2BC3AF95" w14:textId="77777777" w:rsidR="007404D4" w:rsidRDefault="007404D4" w:rsidP="007404D4">
      <w:pPr>
        <w:pStyle w:val="a0"/>
        <w:rPr>
          <w:rFonts w:ascii="Times New Roman" w:eastAsiaTheme="minorEastAsia" w:hAnsi="Times New Roman"/>
          <w:bCs/>
          <w:iCs/>
          <w:lang w:eastAsia="zh-CN"/>
        </w:rPr>
      </w:pPr>
    </w:p>
    <w:p w14:paraId="0D33A805" w14:textId="047124E4" w:rsidR="007404D4" w:rsidRDefault="007404D4" w:rsidP="007404D4">
      <w:pPr>
        <w:pStyle w:val="a0"/>
        <w:rPr>
          <w:rFonts w:ascii="Times New Roman" w:eastAsiaTheme="minorEastAsia" w:hAnsi="Times New Roman"/>
          <w:b/>
          <w:i/>
          <w:lang w:eastAsia="zh-CN"/>
        </w:rPr>
      </w:pPr>
      <w:bookmarkStart w:id="62" w:name="_Ref146791633"/>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23</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Adopt</w:t>
      </w:r>
      <w:r>
        <w:rPr>
          <w:rFonts w:ascii="Times New Roman" w:eastAsiaTheme="minorEastAsia" w:hAnsi="Times New Roman"/>
          <w:b/>
          <w:i/>
          <w:lang w:eastAsia="zh-CN"/>
        </w:rPr>
        <w:t xml:space="preserve"> the TP#</w:t>
      </w:r>
      <w:r w:rsidR="00CA700C">
        <w:rPr>
          <w:rFonts w:ascii="Times New Roman" w:eastAsiaTheme="minorEastAsia" w:hAnsi="Times New Roman"/>
          <w:b/>
          <w:i/>
          <w:lang w:eastAsia="zh-CN"/>
        </w:rPr>
        <w:t>5</w:t>
      </w:r>
      <w:r>
        <w:rPr>
          <w:rFonts w:ascii="Times New Roman" w:eastAsiaTheme="minorEastAsia" w:hAnsi="Times New Roman"/>
          <w:b/>
          <w:i/>
          <w:lang w:eastAsia="zh-CN"/>
        </w:rPr>
        <w:t>.</w:t>
      </w:r>
      <w:bookmarkEnd w:id="62"/>
    </w:p>
    <w:p w14:paraId="389A2E07" w14:textId="77777777" w:rsidR="00C66D15" w:rsidRPr="00F35F30" w:rsidRDefault="00C66D15" w:rsidP="00C66D15">
      <w:pPr>
        <w:pStyle w:val="a0"/>
        <w:numPr>
          <w:ilvl w:val="0"/>
          <w:numId w:val="38"/>
        </w:numPr>
        <w:rPr>
          <w:rFonts w:ascii="Times New Roman" w:eastAsiaTheme="minorEastAsia" w:hAnsi="Times New Roman"/>
          <w:lang w:val="fr-FR" w:eastAsia="zh-CN"/>
        </w:rPr>
      </w:pPr>
      <w:r w:rsidRPr="00132E92">
        <w:rPr>
          <w:rFonts w:ascii="Times New Roman" w:eastAsiaTheme="minorEastAsia" w:hAnsi="Times New Roman" w:hint="eastAsia"/>
          <w:lang w:val="fr-FR" w:eastAsia="zh-CN"/>
        </w:rPr>
        <w:t>TP#</w:t>
      </w:r>
      <w:r>
        <w:rPr>
          <w:rFonts w:ascii="Times New Roman" w:eastAsiaTheme="minorEastAsia" w:hAnsi="Times New Roman"/>
          <w:lang w:val="fr-FR" w:eastAsia="zh-CN"/>
        </w:rPr>
        <w:t>6</w:t>
      </w:r>
    </w:p>
    <w:p w14:paraId="34A8F820" w14:textId="24C6FC73" w:rsidR="00F35F30" w:rsidRPr="00F35F30" w:rsidRDefault="00C66D15" w:rsidP="00C66D15">
      <w:pPr>
        <w:overflowPunct w:val="0"/>
        <w:autoSpaceDE w:val="0"/>
        <w:autoSpaceDN w:val="0"/>
        <w:adjustRightInd w:val="0"/>
        <w:spacing w:before="120" w:after="120"/>
        <w:textAlignment w:val="baseline"/>
        <w:rPr>
          <w:rFonts w:ascii="Times New Roman" w:hAnsi="Times New Roman"/>
          <w:b/>
          <w:bCs/>
          <w:i/>
          <w:iCs/>
          <w:szCs w:val="20"/>
          <w:lang w:val="en-GB"/>
        </w:rPr>
      </w:pPr>
      <w:r w:rsidRPr="00A1607E">
        <w:rPr>
          <w:rFonts w:ascii="Times New Roman" w:eastAsia="宋体" w:hAnsi="Times New Roman"/>
          <w:lang w:eastAsia="zh-CN"/>
        </w:rPr>
        <w:t>The UE may drop the PRB of common interlace when the common PRB and dedicated PRB locate within the same 1 MHz bandwidth, which has been reflected in TS 38.213. But when to perform the drop procedure for each PSFCH transmission is still unclear. In one case, the drop procedure may be performed before determin</w:t>
      </w:r>
      <w:r w:rsidR="00867E0B">
        <w:rPr>
          <w:rFonts w:ascii="Times New Roman" w:eastAsia="宋体" w:hAnsi="Times New Roman"/>
          <w:lang w:eastAsia="zh-CN"/>
        </w:rPr>
        <w:t>ing</w:t>
      </w:r>
      <w:r w:rsidRPr="00A1607E">
        <w:rPr>
          <w:rFonts w:ascii="Times New Roman" w:eastAsia="宋体" w:hAnsi="Times New Roman"/>
          <w:lang w:eastAsia="zh-CN"/>
        </w:rPr>
        <w:t xml:space="preserve"> the actual transmissions. This may result in some common PRB being dropped </w:t>
      </w:r>
      <w:r w:rsidR="004C0950">
        <w:rPr>
          <w:rFonts w:ascii="Times New Roman" w:eastAsia="宋体" w:hAnsi="Times New Roman"/>
          <w:lang w:eastAsia="zh-CN"/>
        </w:rPr>
        <w:t>when the common PRB and</w:t>
      </w:r>
      <w:r w:rsidRPr="00A1607E">
        <w:rPr>
          <w:rFonts w:ascii="Times New Roman" w:eastAsia="宋体" w:hAnsi="Times New Roman"/>
          <w:lang w:eastAsia="zh-CN"/>
        </w:rPr>
        <w:t xml:space="preserve"> some dedicated PRB</w:t>
      </w:r>
      <w:r w:rsidR="004C0950">
        <w:rPr>
          <w:rFonts w:ascii="Times New Roman" w:eastAsia="宋体" w:hAnsi="Times New Roman"/>
          <w:lang w:eastAsia="zh-CN"/>
        </w:rPr>
        <w:t xml:space="preserve"> locate within the same 1 MHz,</w:t>
      </w:r>
      <w:r w:rsidRPr="00A1607E">
        <w:rPr>
          <w:rFonts w:ascii="Times New Roman" w:eastAsia="宋体" w:hAnsi="Times New Roman"/>
          <w:lang w:eastAsia="zh-CN"/>
        </w:rPr>
        <w:t xml:space="preserve"> and then the dedicated PRB </w:t>
      </w:r>
      <w:r w:rsidR="004C0950">
        <w:rPr>
          <w:rFonts w:ascii="Times New Roman" w:eastAsia="宋体" w:hAnsi="Times New Roman"/>
          <w:lang w:eastAsia="zh-CN"/>
        </w:rPr>
        <w:t xml:space="preserve">may </w:t>
      </w:r>
      <w:r w:rsidRPr="00A1607E">
        <w:rPr>
          <w:rFonts w:ascii="Times New Roman" w:eastAsia="宋体" w:hAnsi="Times New Roman"/>
          <w:lang w:eastAsia="zh-CN"/>
        </w:rPr>
        <w:t xml:space="preserve">be dropped due to the PSFCH prioritization. However, </w:t>
      </w:r>
      <w:r w:rsidR="004C0950">
        <w:rPr>
          <w:rFonts w:ascii="Times New Roman" w:eastAsia="宋体" w:hAnsi="Times New Roman"/>
          <w:lang w:eastAsia="zh-CN"/>
        </w:rPr>
        <w:t xml:space="preserve">in this case, </w:t>
      </w:r>
      <w:r w:rsidRPr="00A1607E">
        <w:rPr>
          <w:rFonts w:ascii="Times New Roman" w:eastAsia="宋体" w:hAnsi="Times New Roman"/>
          <w:lang w:eastAsia="zh-CN"/>
        </w:rPr>
        <w:t>the OCB requirement may not be fulfilled if only the dropped common PRB and dedicated PRB are located at the edge of the channel bandwidth to satisfy the OCB requirement. Hence, we propose to perform the drop procedure after determining the actual PSFCH transmissions, and the following TP is provided.</w:t>
      </w:r>
    </w:p>
    <w:tbl>
      <w:tblPr>
        <w:tblStyle w:val="af6"/>
        <w:tblW w:w="0" w:type="auto"/>
        <w:tblLook w:val="04A0" w:firstRow="1" w:lastRow="0" w:firstColumn="1" w:lastColumn="0" w:noHBand="0" w:noVBand="1"/>
      </w:tblPr>
      <w:tblGrid>
        <w:gridCol w:w="9019"/>
      </w:tblGrid>
      <w:tr w:rsidR="00C66D15" w14:paraId="43D9A56F" w14:textId="77777777" w:rsidTr="0007797E">
        <w:trPr>
          <w:trHeight w:val="2620"/>
        </w:trPr>
        <w:tc>
          <w:tcPr>
            <w:tcW w:w="9019" w:type="dxa"/>
          </w:tcPr>
          <w:p w14:paraId="2A1FFCB1" w14:textId="77777777" w:rsidR="00C66D15" w:rsidRPr="00C66D15" w:rsidRDefault="00C66D15" w:rsidP="00C66D15">
            <w:pPr>
              <w:spacing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Reason for change:</w:t>
            </w:r>
          </w:p>
          <w:p w14:paraId="282DC973" w14:textId="00CF8AC4" w:rsidR="00C66D15" w:rsidRPr="00C66D15" w:rsidRDefault="00867E0B" w:rsidP="00C66D15">
            <w:pPr>
              <w:spacing w:after="180"/>
              <w:jc w:val="both"/>
              <w:rPr>
                <w:rFonts w:ascii="Times New Roman" w:eastAsia="微软雅黑" w:hAnsi="Times New Roman"/>
                <w:szCs w:val="20"/>
                <w:lang w:eastAsia="zh-CN"/>
              </w:rPr>
            </w:pPr>
            <w:r>
              <w:rPr>
                <w:rFonts w:ascii="Times New Roman" w:eastAsia="微软雅黑" w:hAnsi="Times New Roman" w:hint="eastAsia"/>
                <w:szCs w:val="20"/>
                <w:lang w:eastAsia="zh-CN"/>
              </w:rPr>
              <w:t>U</w:t>
            </w:r>
            <w:r>
              <w:rPr>
                <w:rFonts w:ascii="Times New Roman" w:eastAsia="微软雅黑" w:hAnsi="Times New Roman"/>
                <w:szCs w:val="20"/>
                <w:lang w:eastAsia="zh-CN"/>
              </w:rPr>
              <w:t xml:space="preserve">E should drop the PRB of common interlace for each PSFCH transmission after determining the actual PSFCH transmission. Otherwise, the OCB requirement may not be fulfilled if the UE performs the dropping procedure </w:t>
            </w:r>
            <w:r w:rsidRPr="00867E0B">
              <w:rPr>
                <w:rFonts w:ascii="Times New Roman" w:eastAsia="微软雅黑" w:hAnsi="Times New Roman"/>
                <w:szCs w:val="20"/>
                <w:lang w:eastAsia="zh-CN"/>
              </w:rPr>
              <w:t>before determining the actual transmissions</w:t>
            </w:r>
            <w:r>
              <w:rPr>
                <w:rFonts w:ascii="Times New Roman" w:eastAsia="微软雅黑" w:hAnsi="Times New Roman"/>
                <w:szCs w:val="20"/>
                <w:lang w:eastAsia="zh-CN"/>
              </w:rPr>
              <w:t>.</w:t>
            </w:r>
          </w:p>
          <w:p w14:paraId="7F960EA0" w14:textId="77777777" w:rsidR="00C66D15" w:rsidRPr="00C66D15" w:rsidRDefault="00C66D15" w:rsidP="00C66D15">
            <w:pPr>
              <w:spacing w:beforeLines="50" w:before="120"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Summary of change:</w:t>
            </w:r>
          </w:p>
          <w:p w14:paraId="3ABC05C3" w14:textId="3FCD5158" w:rsidR="00C66D15" w:rsidRPr="00C66D15" w:rsidRDefault="00867E0B" w:rsidP="00C66D15">
            <w:pPr>
              <w:autoSpaceDE w:val="0"/>
              <w:autoSpaceDN w:val="0"/>
              <w:adjustRightInd w:val="0"/>
              <w:snapToGrid w:val="0"/>
              <w:spacing w:after="120"/>
              <w:jc w:val="both"/>
              <w:rPr>
                <w:rFonts w:ascii="Times New Roman" w:eastAsia="微软雅黑" w:hAnsi="Times New Roman"/>
                <w:szCs w:val="20"/>
                <w:lang w:eastAsia="zh-CN"/>
              </w:rPr>
            </w:pPr>
            <w:r>
              <w:rPr>
                <w:rFonts w:ascii="Times New Roman" w:eastAsia="微软雅黑" w:hAnsi="Times New Roman" w:hint="eastAsia"/>
                <w:szCs w:val="20"/>
                <w:lang w:eastAsia="zh-CN"/>
              </w:rPr>
              <w:t>C</w:t>
            </w:r>
            <w:r>
              <w:rPr>
                <w:rFonts w:ascii="Times New Roman" w:eastAsia="微软雅黑" w:hAnsi="Times New Roman"/>
                <w:szCs w:val="20"/>
                <w:lang w:eastAsia="zh-CN"/>
              </w:rPr>
              <w:t>larify that UE drop the PRB of common interlace for each PSFCH transmission after determining the actual PSFCH transmission.</w:t>
            </w:r>
          </w:p>
          <w:p w14:paraId="5A35EA92" w14:textId="77777777" w:rsidR="00C66D15" w:rsidRPr="00C66D15" w:rsidRDefault="00C66D15" w:rsidP="00C66D15">
            <w:pPr>
              <w:spacing w:after="180"/>
              <w:jc w:val="both"/>
              <w:rPr>
                <w:rFonts w:ascii="Times New Roman" w:eastAsia="宋体" w:hAnsi="Times New Roman"/>
                <w:b/>
                <w:szCs w:val="20"/>
                <w:u w:val="single"/>
                <w:lang w:eastAsia="zh-CN"/>
              </w:rPr>
            </w:pPr>
            <w:r w:rsidRPr="00C66D15">
              <w:rPr>
                <w:rFonts w:ascii="Times New Roman" w:eastAsia="宋体" w:hAnsi="Times New Roman"/>
                <w:b/>
                <w:szCs w:val="20"/>
                <w:u w:val="single"/>
                <w:lang w:eastAsia="zh-CN"/>
              </w:rPr>
              <w:t>Consequence if not approved:</w:t>
            </w:r>
          </w:p>
          <w:p w14:paraId="67946AFF" w14:textId="42B6774C" w:rsidR="00C66D15" w:rsidRPr="0007797E" w:rsidRDefault="00867E0B" w:rsidP="0007797E">
            <w:pPr>
              <w:autoSpaceDE w:val="0"/>
              <w:autoSpaceDN w:val="0"/>
              <w:adjustRightInd w:val="0"/>
              <w:snapToGrid w:val="0"/>
              <w:spacing w:after="120"/>
              <w:jc w:val="both"/>
              <w:rPr>
                <w:rFonts w:ascii="Times" w:eastAsiaTheme="minorEastAsia" w:hAnsi="Times"/>
                <w:szCs w:val="20"/>
                <w:lang w:val="en-GB" w:eastAsia="zh-CN"/>
              </w:rPr>
            </w:pPr>
            <w:r>
              <w:rPr>
                <w:rFonts w:ascii="Times" w:eastAsiaTheme="minorEastAsia" w:hAnsi="Times" w:hint="eastAsia"/>
                <w:szCs w:val="20"/>
                <w:lang w:val="en-GB" w:eastAsia="zh-CN"/>
              </w:rPr>
              <w:t>W</w:t>
            </w:r>
            <w:r>
              <w:rPr>
                <w:rFonts w:ascii="Times" w:eastAsiaTheme="minorEastAsia" w:hAnsi="Times"/>
                <w:szCs w:val="20"/>
                <w:lang w:val="en-GB" w:eastAsia="zh-CN"/>
              </w:rPr>
              <w:t xml:space="preserve">hen to drop the PRB of common interlace for each PSFCH </w:t>
            </w:r>
            <w:r w:rsidRPr="0007797E">
              <w:rPr>
                <w:rFonts w:ascii="Times New Roman" w:eastAsia="微软雅黑" w:hAnsi="Times New Roman"/>
                <w:szCs w:val="20"/>
                <w:lang w:eastAsia="zh-CN"/>
              </w:rPr>
              <w:t>transmission</w:t>
            </w:r>
            <w:r>
              <w:rPr>
                <w:rFonts w:ascii="Times" w:eastAsiaTheme="minorEastAsia" w:hAnsi="Times"/>
                <w:szCs w:val="20"/>
                <w:lang w:val="en-GB" w:eastAsia="zh-CN"/>
              </w:rPr>
              <w:t xml:space="preserve"> is unclear.</w:t>
            </w:r>
          </w:p>
        </w:tc>
      </w:tr>
      <w:tr w:rsidR="0007797E" w14:paraId="6B9DD1DA" w14:textId="77777777" w:rsidTr="00DC5E65">
        <w:trPr>
          <w:trHeight w:val="3160"/>
        </w:trPr>
        <w:tc>
          <w:tcPr>
            <w:tcW w:w="9019" w:type="dxa"/>
          </w:tcPr>
          <w:p w14:paraId="17A111D8" w14:textId="6D0B63FE" w:rsidR="0007797E" w:rsidRDefault="0007797E" w:rsidP="0007797E">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F413E2">
              <w:rPr>
                <w:rFonts w:ascii="Times New Roman" w:eastAsia="等线" w:hAnsi="Times New Roman" w:hint="eastAsia"/>
                <w:b/>
                <w:bCs/>
                <w:szCs w:val="20"/>
                <w:u w:val="single"/>
                <w:lang w:eastAsia="zh-CN"/>
              </w:rPr>
              <w:t>6</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p w14:paraId="19365414" w14:textId="77777777" w:rsidR="0007797E" w:rsidRPr="00B801C5" w:rsidRDefault="0007797E" w:rsidP="0007797E">
            <w:pPr>
              <w:keepNext/>
              <w:keepLines/>
              <w:spacing w:before="120" w:after="180"/>
              <w:ind w:left="1701" w:hanging="1701"/>
              <w:outlineLvl w:val="4"/>
              <w:rPr>
                <w:rFonts w:ascii="Arial" w:eastAsia="宋体" w:hAnsi="Arial"/>
                <w:sz w:val="22"/>
                <w:szCs w:val="20"/>
                <w:lang w:val="en-GB"/>
              </w:rPr>
            </w:pPr>
            <w:r w:rsidRPr="007F6BEA">
              <w:rPr>
                <w:rFonts w:ascii="Arial" w:eastAsia="宋体" w:hAnsi="Arial" w:hint="eastAsia"/>
                <w:sz w:val="22"/>
                <w:szCs w:val="20"/>
                <w:lang w:val="en-GB"/>
              </w:rPr>
              <w:t>8.1.2.1</w:t>
            </w:r>
            <w:r w:rsidRPr="007F6BEA">
              <w:rPr>
                <w:rFonts w:ascii="Arial" w:eastAsia="宋体" w:hAnsi="Arial"/>
                <w:sz w:val="22"/>
                <w:szCs w:val="20"/>
                <w:lang w:val="en-GB"/>
              </w:rPr>
              <w:t xml:space="preserve"> </w:t>
            </w:r>
            <w:r>
              <w:rPr>
                <w:rFonts w:ascii="Arial" w:eastAsia="宋体" w:hAnsi="Arial"/>
                <w:sz w:val="22"/>
                <w:szCs w:val="20"/>
                <w:lang w:val="en-GB"/>
              </w:rPr>
              <w:t xml:space="preserve">            </w:t>
            </w:r>
            <w:r w:rsidRPr="007F6BEA">
              <w:rPr>
                <w:rFonts w:ascii="Arial" w:eastAsia="宋体" w:hAnsi="Arial" w:hint="eastAsia"/>
                <w:sz w:val="22"/>
                <w:szCs w:val="20"/>
                <w:lang w:val="en-GB"/>
              </w:rPr>
              <w:t>Re</w:t>
            </w:r>
            <w:r w:rsidRPr="007F6BEA">
              <w:rPr>
                <w:rFonts w:ascii="Arial" w:eastAsia="宋体" w:hAnsi="Arial"/>
                <w:sz w:val="22"/>
                <w:szCs w:val="20"/>
                <w:lang w:val="en-GB"/>
              </w:rPr>
              <w:t>source allocation in time domain</w:t>
            </w:r>
          </w:p>
          <w:p w14:paraId="5444371D" w14:textId="77777777" w:rsidR="0007797E" w:rsidRPr="00867E0B" w:rsidRDefault="0007797E" w:rsidP="0007797E">
            <w:pPr>
              <w:spacing w:before="120" w:after="120"/>
              <w:rPr>
                <w:rFonts w:ascii="Times New Roman" w:hAnsi="Times New Roman"/>
              </w:rPr>
            </w:pPr>
            <w:r w:rsidRPr="00867E0B">
              <w:rPr>
                <w:rFonts w:ascii="Times New Roman" w:hAnsi="Times New Roman"/>
              </w:rPr>
              <w:t xml:space="preserve">For operation with shared spectrum channel access, when </w:t>
            </w:r>
            <w:r w:rsidRPr="00867E0B">
              <w:rPr>
                <w:rFonts w:ascii="Times New Roman" w:hAnsi="Times New Roman"/>
                <w:i/>
              </w:rPr>
              <w:t>sl-PSFCH-Type = ‘type2’</w:t>
            </w:r>
            <w:r w:rsidRPr="00867E0B">
              <w:rPr>
                <w:rFonts w:ascii="Times New Roman" w:hAnsi="Times New Roman"/>
                <w:iCs/>
              </w:rPr>
              <w:t>, a</w:t>
            </w:r>
            <w:r w:rsidRPr="00867E0B">
              <w:rPr>
                <w:rFonts w:ascii="Times New Roman" w:hAnsi="Times New Roman"/>
              </w:rPr>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867E0B">
              <w:rPr>
                <w:rFonts w:ascii="Times New Roman" w:hAnsi="Times New Roman"/>
              </w:rPr>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867E0B">
              <w:rPr>
                <w:rFonts w:ascii="Times New Roman" w:hAnsi="Times New Roman"/>
              </w:rPr>
              <w:t xml:space="preserve"> for </w:t>
            </w:r>
            <m:oMath>
              <m:r>
                <w:rPr>
                  <w:rFonts w:ascii="Cambria Math" w:hAnsi="Cambria Math"/>
                </w:rPr>
                <m:t>μ=0</m:t>
              </m:r>
            </m:oMath>
            <w:r w:rsidRPr="00867E0B">
              <w:rPr>
                <w:rFonts w:ascii="Times New Roman" w:hAnsi="Times New Roman"/>
              </w:rPr>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867E0B">
              <w:rPr>
                <w:rFonts w:ascii="Times New Roman" w:hAnsi="Times New Roman"/>
              </w:rPr>
              <w:t xml:space="preserve"> for </w:t>
            </w:r>
            <m:oMath>
              <m:r>
                <w:rPr>
                  <w:rFonts w:ascii="Cambria Math" w:hAnsi="Cambria Math"/>
                </w:rPr>
                <m:t>μ=1</m:t>
              </m:r>
            </m:oMath>
            <w:r w:rsidRPr="00867E0B">
              <w:rPr>
                <w:rFonts w:ascii="Times New Roman" w:hAnsi="Times New Roman"/>
              </w:rPr>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867E0B">
              <w:rPr>
                <w:rFonts w:ascii="Times New Roman" w:hAnsi="Times New Roman"/>
              </w:rPr>
              <w:t xml:space="preserve"> in the PRB subset</w:t>
            </w:r>
            <w:r w:rsidRPr="00867E0B">
              <w:rPr>
                <w:rFonts w:ascii="Times New Roman" w:hAnsi="Times New Roman"/>
                <w:lang w:eastAsia="zh-CN"/>
              </w:rPr>
              <w:t xml:space="preserve"> when</w:t>
            </w:r>
            <w:r w:rsidRPr="00867E0B">
              <w:rPr>
                <w:rFonts w:ascii="Times New Roman" w:hAnsi="Times New Roman"/>
              </w:rPr>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867E0B">
              <w:rPr>
                <w:rFonts w:ascii="Times New Roman" w:hAnsi="Times New Roman"/>
              </w:rPr>
              <w:t xml:space="preserve"> for </w:t>
            </w:r>
            <m:oMath>
              <m:r>
                <w:rPr>
                  <w:rFonts w:ascii="Cambria Math" w:hAnsi="Cambria Math"/>
                </w:rPr>
                <m:t>μ=0</m:t>
              </m:r>
            </m:oMath>
            <w:r w:rsidRPr="00867E0B">
              <w:rPr>
                <w:rFonts w:ascii="Times New Roman" w:hAnsi="Times New Roman"/>
              </w:rPr>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867E0B">
              <w:rPr>
                <w:rFonts w:ascii="Times New Roman" w:hAnsi="Times New Roman"/>
              </w:rPr>
              <w:t xml:space="preserve"> for </w:t>
            </w:r>
            <m:oMath>
              <m:r>
                <w:rPr>
                  <w:rFonts w:ascii="Cambria Math" w:hAnsi="Cambria Math"/>
                </w:rPr>
                <m:t>μ=1</m:t>
              </m:r>
            </m:oMath>
            <w:r w:rsidRPr="00867E0B">
              <w:rPr>
                <w:rFonts w:ascii="Times New Roman" w:hAnsi="Times New Roman"/>
              </w:rPr>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867E0B">
              <w:rPr>
                <w:rFonts w:ascii="Times New Roman" w:hAnsi="Times New Roman"/>
              </w:rPr>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867E0B">
              <w:rPr>
                <w:rFonts w:ascii="Times New Roman" w:hAnsi="Times New Roman"/>
              </w:rPr>
              <w:t xml:space="preserve"> are the largest 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867E0B">
              <w:rPr>
                <w:rFonts w:ascii="Times New Roman" w:hAnsi="Times New Roman"/>
              </w:rPr>
              <w:t xml:space="preserve"> is excluded </w:t>
            </w:r>
            <w:r w:rsidRPr="00867E0B">
              <w:rPr>
                <w:rFonts w:ascii="Times New Roman" w:hAnsi="Times New Roman"/>
                <w:color w:val="FF0000"/>
              </w:rPr>
              <w:t xml:space="preserve">after determining </w:t>
            </w:r>
            <w:r w:rsidRPr="00867E0B">
              <w:rPr>
                <w:rFonts w:ascii="Times New Roman" w:eastAsiaTheme="minorEastAsia" w:hAnsi="Times New Roman"/>
                <w:color w:val="FF0000"/>
                <w:lang w:eastAsia="zh-CN"/>
              </w:rPr>
              <w:t>the</w:t>
            </w:r>
            <w:r w:rsidRPr="00867E0B">
              <w:rPr>
                <w:rFonts w:ascii="Times New Roman" w:hAnsi="Times New Roman"/>
                <w:color w:val="FF0000"/>
              </w:rPr>
              <w:t xml:space="preserve"> actual PSFCH transmissions</w:t>
            </w:r>
            <w:r w:rsidRPr="00867E0B">
              <w:rPr>
                <w:rFonts w:ascii="Times New Roman" w:hAnsi="Times New Roman"/>
              </w:rPr>
              <w:t>.</w:t>
            </w:r>
          </w:p>
          <w:p w14:paraId="791667EC" w14:textId="6907E8C1" w:rsidR="0007797E" w:rsidRPr="00C66D15" w:rsidRDefault="0007797E" w:rsidP="0007797E">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F413E2">
              <w:rPr>
                <w:rFonts w:ascii="Times New Roman" w:eastAsia="等线" w:hAnsi="Times New Roman" w:hint="eastAsia"/>
                <w:b/>
                <w:bCs/>
                <w:szCs w:val="20"/>
                <w:u w:val="single"/>
                <w:lang w:eastAsia="zh-CN"/>
              </w:rPr>
              <w:t>6</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33A6270F" w14:textId="77777777" w:rsidR="00C53302" w:rsidRPr="00C53302" w:rsidRDefault="00C53302" w:rsidP="00C53302">
      <w:pPr>
        <w:pStyle w:val="a0"/>
        <w:rPr>
          <w:rFonts w:ascii="Times New Roman" w:eastAsiaTheme="minorEastAsia" w:hAnsi="Times New Roman"/>
          <w:b/>
          <w:i/>
          <w:lang w:eastAsia="zh-CN"/>
        </w:rPr>
      </w:pPr>
    </w:p>
    <w:p w14:paraId="42AC0A16" w14:textId="0800A7E7" w:rsidR="00F35F30" w:rsidRPr="00C66D15" w:rsidRDefault="00C53302" w:rsidP="00C53302">
      <w:pPr>
        <w:pStyle w:val="a0"/>
        <w:rPr>
          <w:rFonts w:ascii="Times New Roman" w:eastAsiaTheme="minorEastAsia" w:hAnsi="Times New Roman"/>
          <w:b/>
          <w:i/>
          <w:lang w:eastAsia="zh-CN"/>
        </w:rPr>
      </w:pPr>
      <w:r w:rsidRPr="00C53302">
        <w:rPr>
          <w:rFonts w:ascii="Times New Roman" w:eastAsiaTheme="minorEastAsia" w:hAnsi="Times New Roman"/>
          <w:b/>
          <w:i/>
          <w:lang w:eastAsia="zh-CN"/>
        </w:rPr>
        <w:t xml:space="preserve">Proposal </w:t>
      </w:r>
      <w:r w:rsidRPr="00C53302">
        <w:rPr>
          <w:rFonts w:ascii="Times New Roman" w:eastAsiaTheme="minorEastAsia" w:hAnsi="Times New Roman"/>
          <w:b/>
          <w:i/>
          <w:lang w:eastAsia="zh-CN"/>
        </w:rPr>
        <w:fldChar w:fldCharType="begin"/>
      </w:r>
      <w:r w:rsidRPr="00C53302">
        <w:rPr>
          <w:rFonts w:ascii="Times New Roman" w:eastAsiaTheme="minorEastAsia" w:hAnsi="Times New Roman"/>
          <w:b/>
          <w:i/>
          <w:lang w:eastAsia="zh-CN"/>
        </w:rPr>
        <w:instrText xml:space="preserve"> SEQ Proposal \* ARABIC </w:instrText>
      </w:r>
      <w:r w:rsidRPr="00C53302">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24</w:t>
      </w:r>
      <w:r w:rsidRPr="00C53302">
        <w:rPr>
          <w:rFonts w:ascii="Times New Roman" w:eastAsiaTheme="minorEastAsia" w:hAnsi="Times New Roman"/>
          <w:b/>
          <w:i/>
          <w:lang w:eastAsia="zh-CN"/>
        </w:rPr>
        <w:fldChar w:fldCharType="end"/>
      </w:r>
      <w:r>
        <w:rPr>
          <w:rFonts w:ascii="Times New Roman" w:eastAsiaTheme="minorEastAsia" w:hAnsi="Times New Roman"/>
          <w:b/>
          <w:i/>
          <w:lang w:eastAsia="zh-CN"/>
        </w:rPr>
        <w:t>: Adopt TP#6 in TS 38.213</w:t>
      </w:r>
    </w:p>
    <w:p w14:paraId="2591AC22" w14:textId="1262EB24" w:rsidR="00E85990" w:rsidRDefault="00E85990" w:rsidP="00967AE0">
      <w:pPr>
        <w:pStyle w:val="20"/>
        <w:rPr>
          <w:rFonts w:eastAsia="宋体"/>
          <w:b w:val="0"/>
          <w:sz w:val="30"/>
          <w:szCs w:val="30"/>
        </w:rPr>
      </w:pPr>
      <w:r>
        <w:rPr>
          <w:rFonts w:eastAsia="宋体" w:hint="eastAsia"/>
          <w:b w:val="0"/>
          <w:sz w:val="30"/>
          <w:szCs w:val="30"/>
        </w:rPr>
        <w:lastRenderedPageBreak/>
        <w:t>R</w:t>
      </w:r>
      <w:r>
        <w:rPr>
          <w:rFonts w:eastAsia="宋体"/>
          <w:b w:val="0"/>
          <w:sz w:val="30"/>
          <w:szCs w:val="30"/>
        </w:rPr>
        <w:t>esource allocation</w:t>
      </w:r>
    </w:p>
    <w:p w14:paraId="601641D6" w14:textId="55CF0F9E" w:rsidR="00E85990" w:rsidRDefault="00E85990" w:rsidP="00E85990">
      <w:pPr>
        <w:jc w:val="both"/>
        <w:rPr>
          <w:rFonts w:ascii="Times New Roman" w:eastAsiaTheme="minorEastAsia" w:hAnsi="Times New Roman"/>
          <w:lang w:eastAsia="zh-CN"/>
        </w:rPr>
      </w:pPr>
      <w:r>
        <w:rPr>
          <w:rFonts w:ascii="Times New Roman" w:eastAsiaTheme="minorEastAsia" w:hAnsi="Times New Roman"/>
          <w:lang w:eastAsia="zh-CN"/>
        </w:rPr>
        <w:t>C</w:t>
      </w:r>
      <w:r w:rsidRPr="000C34E5">
        <w:rPr>
          <w:rFonts w:ascii="Times New Roman" w:eastAsiaTheme="minorEastAsia" w:hAnsi="Times New Roman"/>
          <w:lang w:eastAsia="zh-CN"/>
        </w:rPr>
        <w:t>onsidering one PSSCH transmission may occupy one or multiple RB sets</w:t>
      </w:r>
      <w:r>
        <w:rPr>
          <w:rFonts w:ascii="Times New Roman" w:eastAsiaTheme="minorEastAsia" w:hAnsi="Times New Roman"/>
          <w:lang w:eastAsia="zh-CN"/>
        </w:rPr>
        <w:t xml:space="preserve">, how to select the number of RB sets </w:t>
      </w:r>
      <w:r w:rsidR="00037A07">
        <w:rPr>
          <w:rFonts w:ascii="Times New Roman" w:eastAsiaTheme="minorEastAsia" w:hAnsi="Times New Roman"/>
          <w:lang w:eastAsia="zh-CN"/>
        </w:rPr>
        <w:t xml:space="preserve">in MAC layer </w:t>
      </w:r>
      <w:r>
        <w:rPr>
          <w:rFonts w:ascii="Times New Roman" w:eastAsiaTheme="minorEastAsia" w:hAnsi="Times New Roman"/>
          <w:lang w:eastAsia="zh-CN"/>
        </w:rPr>
        <w:t xml:space="preserve">should be determined. </w:t>
      </w:r>
      <w:r w:rsidRPr="009001B8">
        <w:rPr>
          <w:rFonts w:ascii="Times New Roman" w:eastAsiaTheme="minorEastAsia" w:hAnsi="Times New Roman"/>
          <w:lang w:eastAsia="zh-CN"/>
        </w:rPr>
        <w:t xml:space="preserve">Since the transmission cannot be performed as long as there is one unsuccessful LBT detection in all the channels, the number of the allocated RB sets should be limited as much as possible, especially when the TB size is small. </w:t>
      </w:r>
      <w:r>
        <w:rPr>
          <w:rFonts w:ascii="Times New Roman" w:eastAsiaTheme="minorEastAsia" w:hAnsi="Times New Roman" w:hint="eastAsia"/>
          <w:lang w:eastAsia="zh-CN"/>
        </w:rPr>
        <w:t>F</w:t>
      </w:r>
      <w:r>
        <w:rPr>
          <w:rFonts w:ascii="Times New Roman" w:eastAsiaTheme="minorEastAsia" w:hAnsi="Times New Roman"/>
          <w:lang w:eastAsia="zh-CN"/>
        </w:rPr>
        <w:t xml:space="preserve">or example, only if the TB size is larger than a threshold, UE could select more than one RB set to transmit </w:t>
      </w:r>
      <w:r w:rsidRPr="000C34E5">
        <w:rPr>
          <w:rFonts w:ascii="Times New Roman" w:eastAsiaTheme="minorEastAsia" w:hAnsi="Times New Roman"/>
          <w:lang w:eastAsia="zh-CN"/>
        </w:rPr>
        <w:t>PSSCH</w:t>
      </w:r>
      <w:r>
        <w:rPr>
          <w:rFonts w:ascii="Times New Roman" w:eastAsiaTheme="minorEastAsia" w:hAnsi="Times New Roman"/>
          <w:lang w:eastAsia="zh-CN"/>
        </w:rPr>
        <w:t xml:space="preserve">. </w:t>
      </w:r>
      <w:r w:rsidRPr="00B214D9">
        <w:rPr>
          <w:rFonts w:ascii="Times New Roman" w:eastAsiaTheme="minorEastAsia" w:hAnsi="Times New Roman"/>
          <w:lang w:eastAsia="zh-CN"/>
        </w:rPr>
        <w:t>In addition to TB size, there is some other information, e.g. priority and CBR, should be considered to determine the number of RB sets.</w:t>
      </w:r>
      <w:r>
        <w:rPr>
          <w:rFonts w:ascii="Times New Roman" w:eastAsiaTheme="minorEastAsia" w:hAnsi="Times New Roman"/>
          <w:lang w:eastAsia="zh-CN"/>
        </w:rPr>
        <w:t xml:space="preserve"> </w:t>
      </w:r>
      <w:r w:rsidRPr="00B214D9">
        <w:rPr>
          <w:rFonts w:ascii="Times New Roman" w:eastAsiaTheme="minorEastAsia" w:hAnsi="Times New Roman"/>
          <w:lang w:eastAsia="zh-CN"/>
        </w:rPr>
        <w:t xml:space="preserve">For example, if the priority is higher, the reserved resources would more likely be maintained (as the lower priority transmission shall not preempt them). In this case, </w:t>
      </w:r>
      <w:r>
        <w:rPr>
          <w:rFonts w:ascii="Times New Roman" w:eastAsiaTheme="minorEastAsia" w:hAnsi="Times New Roman"/>
          <w:lang w:eastAsia="zh-CN"/>
        </w:rPr>
        <w:t>more RB sets may be allocated</w:t>
      </w:r>
      <w:r w:rsidRPr="00B214D9">
        <w:rPr>
          <w:rFonts w:ascii="Times New Roman" w:eastAsiaTheme="minorEastAsia" w:hAnsi="Times New Roman"/>
          <w:lang w:eastAsia="zh-CN"/>
        </w:rPr>
        <w:t xml:space="preserve"> as the success rate of access may be high</w:t>
      </w:r>
      <w:r>
        <w:rPr>
          <w:rFonts w:ascii="Times New Roman" w:eastAsiaTheme="minorEastAsia" w:hAnsi="Times New Roman"/>
          <w:lang w:eastAsia="zh-CN"/>
        </w:rPr>
        <w:t>er</w:t>
      </w:r>
      <w:r w:rsidRPr="00B214D9">
        <w:rPr>
          <w:rFonts w:ascii="Times New Roman" w:eastAsiaTheme="minorEastAsia" w:hAnsi="Times New Roman"/>
          <w:lang w:eastAsia="zh-CN"/>
        </w:rPr>
        <w:t xml:space="preserve">. In addition, when the CBR measurement is high (e.g., higher than a threshold), it means there are a lot of transmission in the resource pool or in the RB set. So, the transmission is more likely to be blocked and the channel access possibility of </w:t>
      </w:r>
      <w:r>
        <w:rPr>
          <w:rFonts w:ascii="Times New Roman" w:eastAsiaTheme="minorEastAsia" w:hAnsi="Times New Roman"/>
          <w:lang w:eastAsia="zh-CN"/>
        </w:rPr>
        <w:t>multi-RB sets</w:t>
      </w:r>
      <w:r w:rsidRPr="00B214D9">
        <w:rPr>
          <w:rFonts w:ascii="Times New Roman" w:eastAsiaTheme="minorEastAsia" w:hAnsi="Times New Roman"/>
          <w:lang w:eastAsia="zh-CN"/>
        </w:rPr>
        <w:t xml:space="preserve"> transmission would be affected heavily. Thus, the </w:t>
      </w:r>
      <w:r>
        <w:rPr>
          <w:rFonts w:ascii="Times New Roman" w:eastAsiaTheme="minorEastAsia" w:hAnsi="Times New Roman"/>
          <w:lang w:eastAsia="zh-CN"/>
        </w:rPr>
        <w:t xml:space="preserve">number of allocated RB sets should be limited </w:t>
      </w:r>
      <w:r w:rsidRPr="00B214D9">
        <w:rPr>
          <w:rFonts w:ascii="Times New Roman" w:eastAsiaTheme="minorEastAsia" w:hAnsi="Times New Roman"/>
          <w:lang w:eastAsia="zh-CN"/>
        </w:rPr>
        <w:t xml:space="preserve">in this </w:t>
      </w:r>
      <w:r>
        <w:rPr>
          <w:rFonts w:ascii="Times New Roman" w:eastAsiaTheme="minorEastAsia" w:hAnsi="Times New Roman"/>
          <w:lang w:eastAsia="zh-CN"/>
        </w:rPr>
        <w:t>case</w:t>
      </w:r>
      <w:r w:rsidRPr="00B214D9">
        <w:rPr>
          <w:rFonts w:ascii="Times New Roman" w:eastAsiaTheme="minorEastAsia" w:hAnsi="Times New Roman"/>
          <w:lang w:eastAsia="zh-CN"/>
        </w:rPr>
        <w:t>.</w:t>
      </w:r>
      <w:r>
        <w:rPr>
          <w:rFonts w:ascii="Times New Roman" w:eastAsiaTheme="minorEastAsia" w:hAnsi="Times New Roman"/>
          <w:lang w:eastAsia="zh-CN"/>
        </w:rPr>
        <w:t xml:space="preserve"> </w:t>
      </w:r>
    </w:p>
    <w:p w14:paraId="50E8A222" w14:textId="5514BA0D" w:rsidR="00E85990" w:rsidRDefault="00E85990" w:rsidP="00E85990">
      <w:pPr>
        <w:pStyle w:val="a7"/>
        <w:jc w:val="both"/>
        <w:rPr>
          <w:rFonts w:ascii="Times New Roman" w:hAnsi="Times New Roman"/>
          <w:b/>
          <w:bCs/>
          <w:i/>
          <w:iCs/>
        </w:rPr>
      </w:pPr>
      <w:bookmarkStart w:id="63" w:name="_Ref146791638"/>
      <w:r w:rsidRPr="00705517">
        <w:rPr>
          <w:rFonts w:ascii="Times New Roman" w:hAnsi="Times New Roman"/>
          <w:b/>
          <w:bCs/>
          <w:i/>
          <w:iCs/>
        </w:rPr>
        <w:t xml:space="preserve">Proposal </w:t>
      </w:r>
      <w:r w:rsidRPr="00705517">
        <w:rPr>
          <w:rFonts w:ascii="Times New Roman" w:hAnsi="Times New Roman"/>
          <w:b/>
          <w:bCs/>
          <w:i/>
          <w:iCs/>
        </w:rPr>
        <w:fldChar w:fldCharType="begin"/>
      </w:r>
      <w:r w:rsidRPr="00705517">
        <w:rPr>
          <w:rFonts w:ascii="Times New Roman" w:hAnsi="Times New Roman"/>
          <w:b/>
          <w:bCs/>
          <w:i/>
          <w:iCs/>
        </w:rPr>
        <w:instrText xml:space="preserve"> SEQ Proposal \* ARABIC </w:instrText>
      </w:r>
      <w:r w:rsidRPr="00705517">
        <w:rPr>
          <w:rFonts w:ascii="Times New Roman" w:hAnsi="Times New Roman"/>
          <w:b/>
          <w:bCs/>
          <w:i/>
          <w:iCs/>
        </w:rPr>
        <w:fldChar w:fldCharType="separate"/>
      </w:r>
      <w:r w:rsidR="0015357F">
        <w:rPr>
          <w:rFonts w:ascii="Times New Roman" w:hAnsi="Times New Roman"/>
          <w:b/>
          <w:bCs/>
          <w:i/>
          <w:iCs/>
          <w:noProof/>
        </w:rPr>
        <w:t>25</w:t>
      </w:r>
      <w:r w:rsidRPr="00705517">
        <w:rPr>
          <w:rFonts w:ascii="Times New Roman" w:hAnsi="Times New Roman"/>
          <w:b/>
          <w:bCs/>
          <w:i/>
          <w:iCs/>
        </w:rPr>
        <w:fldChar w:fldCharType="end"/>
      </w:r>
      <w:r w:rsidRPr="00705517">
        <w:rPr>
          <w:rFonts w:ascii="Times New Roman" w:hAnsi="Times New Roman"/>
          <w:b/>
          <w:bCs/>
          <w:i/>
          <w:iCs/>
        </w:rPr>
        <w:t xml:space="preserve">: </w:t>
      </w:r>
      <w:r w:rsidR="006E1D87">
        <w:rPr>
          <w:rFonts w:ascii="Times New Roman" w:hAnsi="Times New Roman"/>
          <w:b/>
          <w:bCs/>
          <w:i/>
          <w:iCs/>
        </w:rPr>
        <w:t>T</w:t>
      </w:r>
      <w:r w:rsidR="00037A07">
        <w:rPr>
          <w:rFonts w:ascii="Times New Roman" w:hAnsi="Times New Roman"/>
          <w:b/>
          <w:bCs/>
          <w:i/>
          <w:iCs/>
        </w:rPr>
        <w:t>o determine the number of RB sets, MAC layer</w:t>
      </w:r>
      <w:r>
        <w:rPr>
          <w:rFonts w:ascii="Times New Roman" w:hAnsi="Times New Roman"/>
          <w:b/>
          <w:bCs/>
          <w:i/>
          <w:iCs/>
        </w:rPr>
        <w:t xml:space="preserve"> should consider</w:t>
      </w:r>
      <w:r w:rsidRPr="00705517">
        <w:rPr>
          <w:rFonts w:ascii="Times New Roman" w:hAnsi="Times New Roman"/>
          <w:b/>
          <w:bCs/>
          <w:i/>
          <w:iCs/>
        </w:rPr>
        <w:t xml:space="preserve"> the </w:t>
      </w:r>
      <w:r>
        <w:rPr>
          <w:rFonts w:ascii="Times New Roman" w:hAnsi="Times New Roman"/>
          <w:b/>
          <w:bCs/>
          <w:i/>
          <w:iCs/>
        </w:rPr>
        <w:t>parameter of the transmission</w:t>
      </w:r>
      <w:r w:rsidRPr="00705517">
        <w:rPr>
          <w:rFonts w:ascii="Times New Roman" w:hAnsi="Times New Roman"/>
          <w:b/>
          <w:bCs/>
          <w:i/>
          <w:iCs/>
        </w:rPr>
        <w:t>, e.g</w:t>
      </w:r>
      <w:r>
        <w:rPr>
          <w:rFonts w:ascii="Times New Roman" w:hAnsi="Times New Roman"/>
          <w:b/>
          <w:bCs/>
          <w:i/>
          <w:iCs/>
        </w:rPr>
        <w:t>.</w:t>
      </w:r>
      <w:r w:rsidRPr="00705517">
        <w:rPr>
          <w:rFonts w:ascii="Times New Roman" w:hAnsi="Times New Roman"/>
          <w:b/>
          <w:bCs/>
          <w:i/>
          <w:iCs/>
        </w:rPr>
        <w:t xml:space="preserve"> TB size, priority and CBR</w:t>
      </w:r>
      <w:r>
        <w:rPr>
          <w:rFonts w:ascii="Times New Roman" w:hAnsi="Times New Roman"/>
          <w:b/>
          <w:bCs/>
          <w:i/>
          <w:iCs/>
        </w:rPr>
        <w:t xml:space="preserve">, to </w:t>
      </w:r>
      <w:r w:rsidRPr="002F4607">
        <w:rPr>
          <w:rFonts w:ascii="Times New Roman" w:hAnsi="Times New Roman"/>
          <w:b/>
          <w:bCs/>
          <w:i/>
          <w:iCs/>
        </w:rPr>
        <w:t>determine the number of RB sets</w:t>
      </w:r>
      <w:r>
        <w:rPr>
          <w:rFonts w:ascii="Times New Roman" w:hAnsi="Times New Roman"/>
          <w:b/>
          <w:bCs/>
          <w:i/>
          <w:iCs/>
        </w:rPr>
        <w:t xml:space="preserve"> for the TB</w:t>
      </w:r>
      <w:r w:rsidRPr="00705517">
        <w:rPr>
          <w:rFonts w:ascii="Times New Roman" w:hAnsi="Times New Roman"/>
          <w:b/>
          <w:bCs/>
          <w:i/>
          <w:iCs/>
        </w:rPr>
        <w:t>.</w:t>
      </w:r>
      <w:r w:rsidR="003C7733">
        <w:rPr>
          <w:rFonts w:ascii="Times New Roman" w:hAnsi="Times New Roman"/>
          <w:b/>
          <w:bCs/>
          <w:i/>
          <w:iCs/>
        </w:rPr>
        <w:t xml:space="preserve"> </w:t>
      </w:r>
      <w:r w:rsidR="000D56E5">
        <w:rPr>
          <w:rFonts w:ascii="Times New Roman" w:hAnsi="Times New Roman"/>
          <w:b/>
          <w:bCs/>
          <w:i/>
          <w:iCs/>
        </w:rPr>
        <w:t>For example, i</w:t>
      </w:r>
      <w:r w:rsidR="000D56E5" w:rsidRPr="000D56E5">
        <w:rPr>
          <w:rFonts w:ascii="Times New Roman" w:hAnsi="Times New Roman"/>
          <w:b/>
          <w:bCs/>
          <w:i/>
          <w:iCs/>
        </w:rPr>
        <w:t>f the TB size or priority is higher than a threshold, UE is allowed to select more than one RB set to transmit PSSCH. On the other hand, if the CBR measurement is higher than a threshold, UE should select only one RB set.</w:t>
      </w:r>
      <w:bookmarkEnd w:id="63"/>
    </w:p>
    <w:p w14:paraId="7D20C709" w14:textId="613D682B" w:rsidR="007F0F20" w:rsidRDefault="007F0F20" w:rsidP="00D176F9">
      <w:pPr>
        <w:jc w:val="both"/>
        <w:rPr>
          <w:rFonts w:ascii="Times New Roman" w:eastAsiaTheme="minorEastAsia" w:hAnsi="Times New Roman"/>
          <w:lang w:eastAsia="zh-CN"/>
        </w:rPr>
      </w:pPr>
      <w:r>
        <w:rPr>
          <w:rFonts w:ascii="Times New Roman" w:eastAsiaTheme="minorEastAsia" w:hAnsi="Times New Roman"/>
          <w:lang w:eastAsia="zh-CN"/>
        </w:rPr>
        <w:t>T</w:t>
      </w:r>
      <w:r w:rsidRPr="00002BFC">
        <w:rPr>
          <w:rFonts w:ascii="Times New Roman" w:eastAsiaTheme="minorEastAsia" w:hAnsi="Times New Roman"/>
          <w:lang w:eastAsia="zh-CN"/>
        </w:rPr>
        <w:t xml:space="preserve">he BW-limited UE could just detect SCI in the RB sets it operates, </w:t>
      </w:r>
      <w:r>
        <w:rPr>
          <w:rFonts w:ascii="Times New Roman" w:eastAsiaTheme="minorEastAsia" w:hAnsi="Times New Roman"/>
          <w:lang w:eastAsia="zh-CN"/>
        </w:rPr>
        <w:t>it cannot detect</w:t>
      </w:r>
      <w:r w:rsidRPr="00002BFC">
        <w:rPr>
          <w:rFonts w:ascii="Times New Roman" w:eastAsiaTheme="minorEastAsia" w:hAnsi="Times New Roman"/>
          <w:lang w:eastAsia="zh-CN"/>
        </w:rPr>
        <w:t xml:space="preserve"> the reservation </w:t>
      </w:r>
      <w:r>
        <w:rPr>
          <w:rFonts w:ascii="Times New Roman" w:eastAsiaTheme="minorEastAsia" w:hAnsi="Times New Roman"/>
          <w:lang w:eastAsia="zh-CN"/>
        </w:rPr>
        <w:t>carried by</w:t>
      </w:r>
      <w:r w:rsidRPr="00002BFC">
        <w:rPr>
          <w:rFonts w:ascii="Times New Roman" w:eastAsiaTheme="minorEastAsia" w:hAnsi="Times New Roman"/>
          <w:lang w:eastAsia="zh-CN"/>
        </w:rPr>
        <w:t xml:space="preserve"> </w:t>
      </w:r>
      <w:r>
        <w:rPr>
          <w:rFonts w:ascii="Times New Roman" w:eastAsiaTheme="minorEastAsia" w:hAnsi="Times New Roman"/>
          <w:lang w:eastAsia="zh-CN"/>
        </w:rPr>
        <w:t>a</w:t>
      </w:r>
      <w:r w:rsidRPr="00002BFC">
        <w:rPr>
          <w:rFonts w:ascii="Times New Roman" w:eastAsiaTheme="minorEastAsia" w:hAnsi="Times New Roman"/>
          <w:lang w:eastAsia="zh-CN"/>
        </w:rPr>
        <w:t xml:space="preserve"> SCI in other RB sets</w:t>
      </w:r>
      <w:r>
        <w:rPr>
          <w:rFonts w:ascii="Times New Roman" w:eastAsiaTheme="minorEastAsia" w:hAnsi="Times New Roman"/>
          <w:lang w:eastAsia="zh-CN"/>
        </w:rPr>
        <w:t>.</w:t>
      </w:r>
      <w:r w:rsidRPr="00002BFC">
        <w:rPr>
          <w:rFonts w:ascii="Times New Roman" w:eastAsiaTheme="minorEastAsia" w:hAnsi="Times New Roman"/>
          <w:lang w:eastAsia="zh-CN"/>
        </w:rPr>
        <w:t xml:space="preserve"> </w:t>
      </w:r>
      <w:r>
        <w:rPr>
          <w:rFonts w:ascii="Times New Roman" w:eastAsiaTheme="minorEastAsia" w:hAnsi="Times New Roman"/>
          <w:lang w:eastAsia="zh-CN"/>
        </w:rPr>
        <w:t xml:space="preserve">Thus, other UEs </w:t>
      </w:r>
      <w:r>
        <w:rPr>
          <w:rFonts w:ascii="Times New Roman" w:eastAsiaTheme="minorEastAsia" w:hAnsi="Times New Roman" w:hint="eastAsia"/>
          <w:lang w:eastAsia="zh-CN"/>
        </w:rPr>
        <w:t>in</w:t>
      </w:r>
      <w:r>
        <w:rPr>
          <w:rFonts w:ascii="Times New Roman" w:eastAsiaTheme="minorEastAsia" w:hAnsi="Times New Roman"/>
          <w:lang w:eastAsia="zh-CN"/>
        </w:rPr>
        <w:t xml:space="preserve"> the same resource pool should avoid to reserve the RB sets for retransmission that is different from the initial transmission if the coexistence of different BW UEs is enabled in the pool. Otherwise, the resource collision problem may occur as BW-limited UE cannot detect the reservation of the retransmission, as shown in </w:t>
      </w:r>
      <w:r w:rsidR="00587D20">
        <w:rPr>
          <w:rFonts w:ascii="Times New Roman" w:eastAsiaTheme="minorEastAsia" w:hAnsi="Times New Roman"/>
          <w:lang w:eastAsia="zh-CN"/>
        </w:rPr>
        <w:fldChar w:fldCharType="begin"/>
      </w:r>
      <w:r w:rsidR="00587D20">
        <w:rPr>
          <w:rFonts w:ascii="Times New Roman" w:eastAsiaTheme="minorEastAsia" w:hAnsi="Times New Roman"/>
          <w:lang w:eastAsia="zh-CN"/>
        </w:rPr>
        <w:instrText xml:space="preserve"> REF _Ref146717944 \h </w:instrText>
      </w:r>
      <w:r w:rsidR="00587D20">
        <w:rPr>
          <w:rFonts w:ascii="Times New Roman" w:eastAsiaTheme="minorEastAsia" w:hAnsi="Times New Roman"/>
          <w:lang w:eastAsia="zh-CN"/>
        </w:rPr>
      </w:r>
      <w:r w:rsidR="00587D20">
        <w:rPr>
          <w:rFonts w:ascii="Times New Roman" w:eastAsiaTheme="minorEastAsia" w:hAnsi="Times New Roman"/>
          <w:lang w:eastAsia="zh-CN"/>
        </w:rPr>
        <w:fldChar w:fldCharType="separate"/>
      </w:r>
      <w:r w:rsidR="0015357F" w:rsidRPr="003E2485">
        <w:rPr>
          <w:rFonts w:ascii="Times New Roman" w:hAnsi="Times New Roman"/>
        </w:rPr>
        <w:t xml:space="preserve">Figure </w:t>
      </w:r>
      <w:r w:rsidR="0015357F">
        <w:rPr>
          <w:rFonts w:ascii="Times New Roman" w:hAnsi="Times New Roman"/>
          <w:noProof/>
        </w:rPr>
        <w:t>3</w:t>
      </w:r>
      <w:r w:rsidR="00587D20">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176F9" w14:paraId="11EA1D55" w14:textId="77777777" w:rsidTr="003C7733">
        <w:tc>
          <w:tcPr>
            <w:tcW w:w="9019" w:type="dxa"/>
          </w:tcPr>
          <w:p w14:paraId="12389B05" w14:textId="77777777" w:rsidR="00D176F9" w:rsidRPr="003E2485" w:rsidRDefault="00D176F9" w:rsidP="00D176F9">
            <w:pPr>
              <w:pStyle w:val="a0"/>
              <w:keepNext/>
              <w:jc w:val="center"/>
              <w:rPr>
                <w:rFonts w:ascii="Times New Roman" w:hAnsi="Times New Roman"/>
              </w:rPr>
            </w:pPr>
            <w:r>
              <w:object w:dxaOrig="5175" w:dyaOrig="2686" w14:anchorId="4E1EE4B4">
                <v:shape id="_x0000_i1035" type="#_x0000_t75" style="width:209pt;height:107.5pt" o:ole="">
                  <v:imagedata r:id="rId28" o:title=""/>
                </v:shape>
                <o:OLEObject Type="Embed" ProgID="Visio.Drawing.15" ShapeID="_x0000_i1035" DrawAspect="Content" ObjectID="_1760547857" r:id="rId29"/>
              </w:object>
            </w:r>
          </w:p>
          <w:p w14:paraId="4137BA12" w14:textId="0BD224FF" w:rsidR="00D176F9" w:rsidRDefault="00D176F9" w:rsidP="003C7733">
            <w:pPr>
              <w:ind w:firstLineChars="850" w:firstLine="1700"/>
              <w:jc w:val="both"/>
              <w:rPr>
                <w:rFonts w:eastAsiaTheme="minorEastAsia"/>
                <w:lang w:val="en-GB" w:eastAsia="zh-CN"/>
              </w:rPr>
            </w:pPr>
            <w:bookmarkStart w:id="64" w:name="_Ref146717944"/>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15357F">
              <w:rPr>
                <w:rFonts w:ascii="Times New Roman" w:hAnsi="Times New Roman"/>
                <w:noProof/>
              </w:rPr>
              <w:t>3</w:t>
            </w:r>
            <w:r w:rsidRPr="003E2485">
              <w:rPr>
                <w:rFonts w:ascii="Times New Roman" w:hAnsi="Times New Roman"/>
              </w:rPr>
              <w:fldChar w:fldCharType="end"/>
            </w:r>
            <w:bookmarkEnd w:id="64"/>
            <w:r>
              <w:rPr>
                <w:rFonts w:ascii="Times New Roman" w:hAnsi="Times New Roman"/>
              </w:rPr>
              <w:t>: Resource collision triggered by reservation across RB sets</w:t>
            </w:r>
          </w:p>
        </w:tc>
      </w:tr>
    </w:tbl>
    <w:p w14:paraId="18E371D5" w14:textId="401082CE" w:rsidR="00D176F9" w:rsidRDefault="00D176F9" w:rsidP="00D176F9">
      <w:pPr>
        <w:jc w:val="both"/>
        <w:rPr>
          <w:rFonts w:eastAsiaTheme="minorEastAsia"/>
          <w:lang w:val="en-GB" w:eastAsia="zh-CN"/>
        </w:rPr>
      </w:pPr>
    </w:p>
    <w:p w14:paraId="165580F9" w14:textId="4B05FC2C" w:rsidR="00D176F9" w:rsidRDefault="00D176F9" w:rsidP="003C7733">
      <w:pPr>
        <w:spacing w:before="120" w:after="120"/>
        <w:jc w:val="both"/>
        <w:rPr>
          <w:rFonts w:ascii="Times New Roman" w:eastAsiaTheme="minorEastAsia" w:hAnsi="Times New Roman"/>
          <w:lang w:eastAsia="zh-CN"/>
        </w:rPr>
      </w:pPr>
      <w:r w:rsidRPr="003C7733">
        <w:rPr>
          <w:rFonts w:ascii="Times New Roman" w:eastAsiaTheme="minorEastAsia" w:hAnsi="Times New Roman"/>
          <w:lang w:eastAsia="zh-CN"/>
        </w:rPr>
        <w:t>Therefore, the UEs should avoid to reserve the RB sets for retransmission that are different from the RB sets for initial transmission. Thus, the following TP</w:t>
      </w:r>
      <w:r w:rsidR="00F413E2">
        <w:rPr>
          <w:rFonts w:ascii="Times New Roman" w:eastAsiaTheme="minorEastAsia" w:hAnsi="Times New Roman" w:hint="eastAsia"/>
          <w:lang w:eastAsia="zh-CN"/>
        </w:rPr>
        <w:t>#7</w:t>
      </w:r>
      <w:r w:rsidRPr="003C7733">
        <w:rPr>
          <w:rFonts w:ascii="Times New Roman" w:eastAsiaTheme="minorEastAsia" w:hAnsi="Times New Roman"/>
          <w:lang w:eastAsia="zh-CN"/>
        </w:rPr>
        <w:t xml:space="preserve"> is proposed:</w:t>
      </w:r>
    </w:p>
    <w:tbl>
      <w:tblPr>
        <w:tblStyle w:val="af6"/>
        <w:tblW w:w="0" w:type="auto"/>
        <w:tblLook w:val="04A0" w:firstRow="1" w:lastRow="0" w:firstColumn="1" w:lastColumn="0" w:noHBand="0" w:noVBand="1"/>
      </w:tblPr>
      <w:tblGrid>
        <w:gridCol w:w="9019"/>
      </w:tblGrid>
      <w:tr w:rsidR="004D6D95" w14:paraId="590D638A" w14:textId="77777777" w:rsidTr="00FD0FAB">
        <w:trPr>
          <w:trHeight w:val="3631"/>
        </w:trPr>
        <w:tc>
          <w:tcPr>
            <w:tcW w:w="9019" w:type="dxa"/>
          </w:tcPr>
          <w:p w14:paraId="7877A4D4" w14:textId="77777777" w:rsidR="002D0DE2" w:rsidRPr="00C62A20" w:rsidRDefault="002D0DE2" w:rsidP="002D0DE2">
            <w:pPr>
              <w:spacing w:after="180"/>
              <w:jc w:val="both"/>
              <w:rPr>
                <w:rFonts w:ascii="Times New Roman" w:eastAsia="宋体" w:hAnsi="Times New Roman"/>
                <w:b/>
                <w:szCs w:val="20"/>
                <w:u w:val="single"/>
                <w:lang w:eastAsia="zh-CN"/>
              </w:rPr>
            </w:pPr>
            <w:r w:rsidRPr="00C62A20">
              <w:rPr>
                <w:rFonts w:ascii="Times New Roman" w:eastAsia="宋体" w:hAnsi="Times New Roman"/>
                <w:b/>
                <w:szCs w:val="20"/>
                <w:u w:val="single"/>
                <w:lang w:eastAsia="zh-CN"/>
              </w:rPr>
              <w:t>Reason for change:</w:t>
            </w:r>
          </w:p>
          <w:p w14:paraId="20FB5E8A" w14:textId="25D2DF23" w:rsidR="002D0DE2" w:rsidRPr="00C62A20" w:rsidRDefault="002D0DE2" w:rsidP="002D0DE2">
            <w:pPr>
              <w:spacing w:after="180"/>
              <w:jc w:val="both"/>
              <w:rPr>
                <w:rFonts w:ascii="Times New Roman" w:eastAsia="微软雅黑" w:hAnsi="Times New Roman"/>
                <w:szCs w:val="20"/>
                <w:lang w:eastAsia="zh-CN"/>
              </w:rPr>
            </w:pPr>
            <w:r>
              <w:rPr>
                <w:rFonts w:ascii="Times New Roman" w:eastAsiaTheme="minorEastAsia" w:hAnsi="Times New Roman"/>
                <w:lang w:eastAsia="zh-CN"/>
              </w:rPr>
              <w:t>T</w:t>
            </w:r>
            <w:r w:rsidRPr="00002BFC">
              <w:rPr>
                <w:rFonts w:ascii="Times New Roman" w:eastAsiaTheme="minorEastAsia" w:hAnsi="Times New Roman"/>
                <w:lang w:eastAsia="zh-CN"/>
              </w:rPr>
              <w:t xml:space="preserve">he BW-limited UE could just detect SCI in the RB sets it operates, </w:t>
            </w:r>
            <w:r>
              <w:rPr>
                <w:rFonts w:ascii="Times New Roman" w:eastAsiaTheme="minorEastAsia" w:hAnsi="Times New Roman"/>
                <w:lang w:eastAsia="zh-CN"/>
              </w:rPr>
              <w:t>it cannot detect</w:t>
            </w:r>
            <w:r w:rsidRPr="00002BFC">
              <w:rPr>
                <w:rFonts w:ascii="Times New Roman" w:eastAsiaTheme="minorEastAsia" w:hAnsi="Times New Roman"/>
                <w:lang w:eastAsia="zh-CN"/>
              </w:rPr>
              <w:t xml:space="preserve"> the reservation </w:t>
            </w:r>
            <w:r>
              <w:rPr>
                <w:rFonts w:ascii="Times New Roman" w:eastAsiaTheme="minorEastAsia" w:hAnsi="Times New Roman"/>
                <w:lang w:eastAsia="zh-CN"/>
              </w:rPr>
              <w:t>carried by</w:t>
            </w:r>
            <w:r w:rsidRPr="00002BFC">
              <w:rPr>
                <w:rFonts w:ascii="Times New Roman" w:eastAsiaTheme="minorEastAsia" w:hAnsi="Times New Roman"/>
                <w:lang w:eastAsia="zh-CN"/>
              </w:rPr>
              <w:t xml:space="preserve"> </w:t>
            </w:r>
            <w:r>
              <w:rPr>
                <w:rFonts w:ascii="Times New Roman" w:eastAsiaTheme="minorEastAsia" w:hAnsi="Times New Roman"/>
                <w:lang w:eastAsia="zh-CN"/>
              </w:rPr>
              <w:t>a</w:t>
            </w:r>
            <w:r w:rsidRPr="00002BFC">
              <w:rPr>
                <w:rFonts w:ascii="Times New Roman" w:eastAsiaTheme="minorEastAsia" w:hAnsi="Times New Roman"/>
                <w:lang w:eastAsia="zh-CN"/>
              </w:rPr>
              <w:t xml:space="preserve"> SCI in other RB sets</w:t>
            </w:r>
            <w:r>
              <w:rPr>
                <w:rFonts w:ascii="Times New Roman" w:eastAsiaTheme="minorEastAsia" w:hAnsi="Times New Roman"/>
                <w:lang w:eastAsia="zh-CN"/>
              </w:rPr>
              <w:t xml:space="preserve">. To avoid collision, </w:t>
            </w:r>
            <w:r w:rsidRPr="002D0DE2">
              <w:rPr>
                <w:rFonts w:ascii="Times New Roman" w:eastAsiaTheme="minorEastAsia" w:hAnsi="Times New Roman"/>
                <w:lang w:eastAsia="zh-CN"/>
              </w:rPr>
              <w:t>the UEs should avoid to reserve the RB sets for retransmission that are different from the RB sets for initial transmission</w:t>
            </w:r>
            <w:r>
              <w:rPr>
                <w:rFonts w:ascii="Times New Roman" w:eastAsiaTheme="minorEastAsia" w:hAnsi="Times New Roman"/>
                <w:lang w:eastAsia="zh-CN"/>
              </w:rPr>
              <w:t xml:space="preserve">, if </w:t>
            </w:r>
            <w:r w:rsidRPr="002D0DE2">
              <w:rPr>
                <w:rFonts w:ascii="Times New Roman" w:eastAsiaTheme="minorEastAsia" w:hAnsi="Times New Roman"/>
                <w:lang w:eastAsia="zh-CN"/>
              </w:rPr>
              <w:t>the coexistence of UEs supporting different bandwidth is enabled in the resource pool.</w:t>
            </w:r>
          </w:p>
          <w:p w14:paraId="6666A1FB" w14:textId="77777777" w:rsidR="002D0DE2" w:rsidRPr="00C62A20" w:rsidRDefault="002D0DE2" w:rsidP="002D0DE2">
            <w:pPr>
              <w:spacing w:beforeLines="50" w:before="120" w:after="180"/>
              <w:jc w:val="both"/>
              <w:rPr>
                <w:rFonts w:ascii="Times New Roman" w:eastAsia="宋体" w:hAnsi="Times New Roman"/>
                <w:b/>
                <w:szCs w:val="20"/>
                <w:u w:val="single"/>
                <w:lang w:eastAsia="zh-CN"/>
              </w:rPr>
            </w:pPr>
            <w:r w:rsidRPr="00C62A20">
              <w:rPr>
                <w:rFonts w:ascii="Times New Roman" w:eastAsia="宋体" w:hAnsi="Times New Roman"/>
                <w:b/>
                <w:szCs w:val="20"/>
                <w:u w:val="single"/>
                <w:lang w:eastAsia="zh-CN"/>
              </w:rPr>
              <w:t>Summary of change:</w:t>
            </w:r>
          </w:p>
          <w:p w14:paraId="0A610FD3" w14:textId="1F71D8A9" w:rsidR="002D0DE2" w:rsidRPr="00C62A20" w:rsidRDefault="002D0DE2" w:rsidP="002D0DE2">
            <w:pPr>
              <w:autoSpaceDE w:val="0"/>
              <w:autoSpaceDN w:val="0"/>
              <w:adjustRightInd w:val="0"/>
              <w:snapToGrid w:val="0"/>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Specify that UE does not expect the reservation </w:t>
            </w:r>
            <w:r w:rsidRPr="002D0DE2">
              <w:rPr>
                <w:rFonts w:ascii="Times New Roman" w:eastAsia="微软雅黑" w:hAnsi="Times New Roman"/>
                <w:szCs w:val="20"/>
                <w:lang w:eastAsia="zh-CN"/>
              </w:rPr>
              <w:t>for retransmission is different from the RB sets where the allocated PSSCH spans for initial transmission if the coexistence of UEs supporting different bandwidth is enabled in the resource pool.</w:t>
            </w:r>
          </w:p>
          <w:p w14:paraId="48A8CBDF" w14:textId="77777777" w:rsidR="002D0DE2" w:rsidRPr="00C62A20" w:rsidRDefault="002D0DE2" w:rsidP="002D0DE2">
            <w:pPr>
              <w:spacing w:after="180"/>
              <w:jc w:val="both"/>
              <w:rPr>
                <w:rFonts w:ascii="Times New Roman" w:eastAsia="宋体" w:hAnsi="Times New Roman"/>
                <w:b/>
                <w:szCs w:val="20"/>
                <w:u w:val="single"/>
                <w:lang w:eastAsia="zh-CN"/>
              </w:rPr>
            </w:pPr>
            <w:r w:rsidRPr="00C62A20">
              <w:rPr>
                <w:rFonts w:ascii="Times New Roman" w:eastAsia="宋体" w:hAnsi="Times New Roman"/>
                <w:b/>
                <w:szCs w:val="20"/>
                <w:u w:val="single"/>
                <w:lang w:eastAsia="zh-CN"/>
              </w:rPr>
              <w:t>Consequence if not approved:</w:t>
            </w:r>
          </w:p>
          <w:p w14:paraId="59D199FD" w14:textId="51F3221F" w:rsidR="004D6D95" w:rsidRPr="00FD0FAB" w:rsidRDefault="002D0DE2" w:rsidP="00FD0FAB">
            <w:pPr>
              <w:jc w:val="both"/>
              <w:rPr>
                <w:rFonts w:ascii="Times" w:eastAsiaTheme="minorEastAsia" w:hAnsi="Times"/>
                <w:szCs w:val="20"/>
                <w:lang w:val="en-GB" w:eastAsia="zh-CN"/>
              </w:rPr>
            </w:pPr>
            <w:r>
              <w:rPr>
                <w:rFonts w:ascii="Times" w:eastAsiaTheme="minorEastAsia" w:hAnsi="Times"/>
                <w:szCs w:val="20"/>
                <w:lang w:val="en-GB" w:eastAsia="zh-CN"/>
              </w:rPr>
              <w:t>T</w:t>
            </w:r>
            <w:r w:rsidRPr="002D0DE2">
              <w:rPr>
                <w:rFonts w:ascii="Times" w:eastAsiaTheme="minorEastAsia" w:hAnsi="Times"/>
                <w:szCs w:val="20"/>
                <w:lang w:val="en-GB" w:eastAsia="zh-CN"/>
              </w:rPr>
              <w:t>he resource collision problem may occur</w:t>
            </w:r>
            <w:r>
              <w:rPr>
                <w:rFonts w:ascii="Times" w:eastAsiaTheme="minorEastAsia" w:hAnsi="Times"/>
                <w:szCs w:val="20"/>
                <w:lang w:val="en-GB" w:eastAsia="zh-CN"/>
              </w:rPr>
              <w:t xml:space="preserve"> and the performance of both </w:t>
            </w:r>
            <w:r w:rsidRPr="002D0DE2">
              <w:rPr>
                <w:rFonts w:ascii="Times" w:eastAsiaTheme="minorEastAsia" w:hAnsi="Times"/>
                <w:szCs w:val="20"/>
                <w:lang w:val="en-GB" w:eastAsia="zh-CN"/>
              </w:rPr>
              <w:t>BW-limited UE</w:t>
            </w:r>
            <w:r>
              <w:rPr>
                <w:rFonts w:ascii="Times" w:eastAsiaTheme="minorEastAsia" w:hAnsi="Times"/>
                <w:szCs w:val="20"/>
                <w:lang w:val="en-GB" w:eastAsia="zh-CN"/>
              </w:rPr>
              <w:t xml:space="preserve"> and other UE would be affected.</w:t>
            </w:r>
          </w:p>
        </w:tc>
      </w:tr>
      <w:tr w:rsidR="00FD0FAB" w14:paraId="158CBF36" w14:textId="77777777" w:rsidTr="003C7733">
        <w:trPr>
          <w:trHeight w:val="673"/>
        </w:trPr>
        <w:tc>
          <w:tcPr>
            <w:tcW w:w="9019" w:type="dxa"/>
          </w:tcPr>
          <w:p w14:paraId="4422EE48" w14:textId="77777777" w:rsidR="00FD0FAB" w:rsidRPr="00976B79" w:rsidRDefault="00FD0FAB" w:rsidP="00FD0FAB">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p w14:paraId="0B1C2982" w14:textId="77777777" w:rsidR="00FD0FAB" w:rsidRPr="00BE65F6" w:rsidRDefault="00FD0FAB" w:rsidP="00FD0FAB">
            <w:pPr>
              <w:rPr>
                <w:rFonts w:ascii="Arial" w:eastAsia="等线" w:hAnsi="Arial"/>
                <w:sz w:val="24"/>
                <w:szCs w:val="20"/>
                <w:lang w:val="en-GB" w:eastAsia="en-GB"/>
              </w:rPr>
            </w:pPr>
            <w:r w:rsidRPr="00BE65F6">
              <w:rPr>
                <w:rFonts w:ascii="Arial" w:eastAsia="等线" w:hAnsi="Arial"/>
                <w:sz w:val="24"/>
                <w:szCs w:val="20"/>
                <w:lang w:val="en-GB" w:eastAsia="en-GB"/>
              </w:rPr>
              <w:t>8.1.4</w:t>
            </w:r>
            <w:r w:rsidRPr="00BE65F6">
              <w:rPr>
                <w:rFonts w:ascii="Arial" w:eastAsia="等线" w:hAnsi="Arial"/>
                <w:sz w:val="24"/>
                <w:szCs w:val="20"/>
                <w:lang w:val="en-GB" w:eastAsia="en-GB"/>
              </w:rPr>
              <w:tab/>
              <w:t>UE procedure for determining the subset of resources to be reported to higher layers in PSSCH resource selection in sidelink resource allocation mode 2</w:t>
            </w:r>
          </w:p>
          <w:p w14:paraId="5271228A" w14:textId="77777777" w:rsidR="00FD0FAB" w:rsidRDefault="00FD0FAB" w:rsidP="00FD0FAB">
            <w:pPr>
              <w:ind w:firstLineChars="1600" w:firstLine="3200"/>
              <w:rPr>
                <w:rFonts w:ascii="Times New Roman" w:eastAsiaTheme="minorEastAsia" w:hAnsi="Times New Roman"/>
                <w:lang w:val="en-GB"/>
              </w:rPr>
            </w:pPr>
            <w:r w:rsidRPr="00976B79">
              <w:rPr>
                <w:rFonts w:ascii="Times New Roman" w:hAnsi="Times New Roman"/>
                <w:color w:val="FF0000"/>
                <w:szCs w:val="20"/>
                <w:lang w:eastAsia="zh-CN"/>
              </w:rPr>
              <w:lastRenderedPageBreak/>
              <w:t>&lt;unchanged part omitted&gt;</w:t>
            </w:r>
          </w:p>
          <w:p w14:paraId="5946D874" w14:textId="77777777" w:rsidR="00FD0FAB" w:rsidRDefault="00FD0FAB" w:rsidP="00FD0FAB">
            <w:pPr>
              <w:spacing w:before="120" w:after="120"/>
              <w:jc w:val="both"/>
              <w:rPr>
                <w:rFonts w:ascii="Times New Roman" w:eastAsiaTheme="minorEastAsia" w:hAnsi="Times New Roman"/>
                <w:lang w:eastAsia="zh-CN"/>
              </w:rPr>
            </w:pPr>
            <w:r w:rsidRPr="009544E9">
              <w:rPr>
                <w:rFonts w:ascii="Times New Roman" w:eastAsiaTheme="minorEastAsia" w:hAnsi="Times New Roman"/>
                <w:lang w:eastAsia="zh-CN"/>
              </w:rPr>
              <w:t>The UE shall report set S_A to higher layers.</w:t>
            </w:r>
          </w:p>
          <w:p w14:paraId="0DEACF8E" w14:textId="77777777" w:rsidR="00FD0FAB" w:rsidRDefault="00FD0FAB" w:rsidP="00FD0FAB">
            <w:pPr>
              <w:rPr>
                <w:rFonts w:ascii="Times New Roman" w:eastAsiaTheme="minorEastAsia" w:hAnsi="Times New Roman"/>
                <w:color w:val="FF0000"/>
                <w:lang w:eastAsia="zh-CN"/>
              </w:rPr>
            </w:pPr>
            <w:r w:rsidRPr="00F05319">
              <w:rPr>
                <w:rFonts w:ascii="Times New Roman" w:eastAsiaTheme="minorEastAsia" w:hAnsi="Times New Roman"/>
                <w:color w:val="FF0000"/>
                <w:lang w:eastAsia="zh-CN"/>
              </w:rPr>
              <w:t xml:space="preserve">UE </w:t>
            </w:r>
            <w:r>
              <w:rPr>
                <w:rFonts w:ascii="Times New Roman" w:eastAsiaTheme="minorEastAsia" w:hAnsi="Times New Roman"/>
                <w:color w:val="FF0000"/>
                <w:lang w:eastAsia="zh-CN"/>
              </w:rPr>
              <w:t xml:space="preserve">does not </w:t>
            </w:r>
            <w:r w:rsidRPr="00F05319">
              <w:rPr>
                <w:rFonts w:ascii="Times New Roman" w:eastAsiaTheme="minorEastAsia" w:hAnsi="Times New Roman"/>
                <w:color w:val="FF0000"/>
                <w:lang w:eastAsia="zh-CN"/>
              </w:rPr>
              <w:t xml:space="preserve">expect that the RB sets of reservation for retransmission is different from the RB sets where the allocated PSSCH spans for initial transmission if </w:t>
            </w:r>
            <w:r>
              <w:rPr>
                <w:rFonts w:ascii="Times New Roman" w:eastAsiaTheme="minorEastAsia" w:hAnsi="Times New Roman"/>
                <w:color w:val="FF0000"/>
                <w:lang w:eastAsia="zh-CN"/>
              </w:rPr>
              <w:t xml:space="preserve">the </w:t>
            </w:r>
            <w:r w:rsidRPr="00F05319">
              <w:rPr>
                <w:rFonts w:ascii="Times New Roman" w:eastAsiaTheme="minorEastAsia" w:hAnsi="Times New Roman"/>
                <w:color w:val="FF0000"/>
                <w:lang w:eastAsia="zh-CN"/>
              </w:rPr>
              <w:t xml:space="preserve">coexistence of </w:t>
            </w:r>
            <w:r>
              <w:rPr>
                <w:rFonts w:ascii="Times New Roman" w:eastAsiaTheme="minorEastAsia" w:hAnsi="Times New Roman"/>
                <w:color w:val="FF0000"/>
                <w:lang w:eastAsia="zh-CN"/>
              </w:rPr>
              <w:t xml:space="preserve">UEs supporting </w:t>
            </w:r>
            <w:r w:rsidRPr="00976B79">
              <w:rPr>
                <w:rFonts w:ascii="Times New Roman" w:eastAsiaTheme="minorEastAsia" w:hAnsi="Times New Roman"/>
                <w:color w:val="FF0000"/>
                <w:lang w:eastAsia="zh-CN"/>
              </w:rPr>
              <w:t>different</w:t>
            </w:r>
            <w:r>
              <w:t xml:space="preserve"> </w:t>
            </w:r>
            <w:r w:rsidRPr="00E85990">
              <w:rPr>
                <w:rFonts w:ascii="Times New Roman" w:eastAsiaTheme="minorEastAsia" w:hAnsi="Times New Roman"/>
                <w:color w:val="FF0000"/>
                <w:lang w:eastAsia="zh-CN"/>
              </w:rPr>
              <w:t>bandwidth</w:t>
            </w:r>
            <w:r w:rsidRPr="00976B79">
              <w:rPr>
                <w:rFonts w:ascii="Times New Roman" w:eastAsiaTheme="minorEastAsia" w:hAnsi="Times New Roman"/>
                <w:color w:val="FF0000"/>
                <w:lang w:eastAsia="zh-CN"/>
              </w:rPr>
              <w:t xml:space="preserve"> is enabled in the resource pool.</w:t>
            </w:r>
          </w:p>
          <w:p w14:paraId="43685B8B" w14:textId="77777777" w:rsidR="00FD0FAB" w:rsidRPr="00C62A20" w:rsidRDefault="00FD0FAB" w:rsidP="00FD0FAB">
            <w:pPr>
              <w:spacing w:before="120" w:after="120"/>
              <w:jc w:val="center"/>
              <w:rPr>
                <w:rFonts w:ascii="Times New Roman" w:eastAsia="宋体" w:hAnsi="Times New Roman"/>
                <w:b/>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tc>
      </w:tr>
    </w:tbl>
    <w:p w14:paraId="39B30B7F" w14:textId="0B27D2F4" w:rsidR="004D6D95" w:rsidRDefault="004D6D95" w:rsidP="004D6D95">
      <w:pPr>
        <w:pStyle w:val="a7"/>
        <w:jc w:val="both"/>
        <w:rPr>
          <w:rFonts w:ascii="Times New Roman" w:eastAsiaTheme="minorEastAsia" w:hAnsi="Times New Roman"/>
          <w:b/>
          <w:bCs/>
          <w:i/>
          <w:iCs/>
          <w:lang w:eastAsia="zh-CN"/>
        </w:rPr>
      </w:pPr>
      <w:bookmarkStart w:id="65" w:name="_Ref146791639"/>
      <w:r w:rsidRPr="005B717D">
        <w:rPr>
          <w:rFonts w:ascii="Times New Roman" w:hAnsi="Times New Roman"/>
          <w:b/>
          <w:bCs/>
          <w:i/>
          <w:iCs/>
        </w:rPr>
        <w:lastRenderedPageBreak/>
        <w:t xml:space="preserve">Proposal </w:t>
      </w:r>
      <w:r w:rsidRPr="005B717D">
        <w:rPr>
          <w:rFonts w:ascii="Times New Roman" w:hAnsi="Times New Roman"/>
          <w:b/>
          <w:bCs/>
          <w:i/>
          <w:iCs/>
        </w:rPr>
        <w:fldChar w:fldCharType="begin"/>
      </w:r>
      <w:r w:rsidRPr="00994C55">
        <w:rPr>
          <w:rFonts w:ascii="Times New Roman" w:hAnsi="Times New Roman"/>
          <w:b/>
          <w:bCs/>
          <w:i/>
          <w:iCs/>
        </w:rPr>
        <w:instrText xml:space="preserve"> SEQ Proposal \* ARABIC </w:instrText>
      </w:r>
      <w:r w:rsidRPr="005B717D">
        <w:rPr>
          <w:rFonts w:ascii="Times New Roman" w:hAnsi="Times New Roman"/>
          <w:b/>
          <w:bCs/>
          <w:i/>
          <w:iCs/>
        </w:rPr>
        <w:fldChar w:fldCharType="separate"/>
      </w:r>
      <w:r w:rsidR="0015357F">
        <w:rPr>
          <w:rFonts w:ascii="Times New Roman" w:hAnsi="Times New Roman"/>
          <w:b/>
          <w:bCs/>
          <w:i/>
          <w:iCs/>
          <w:noProof/>
        </w:rPr>
        <w:t>26</w:t>
      </w:r>
      <w:r w:rsidRPr="005B717D">
        <w:rPr>
          <w:rFonts w:ascii="Times New Roman" w:hAnsi="Times New Roman"/>
          <w:b/>
          <w:bCs/>
          <w:i/>
          <w:iCs/>
        </w:rPr>
        <w:fldChar w:fldCharType="end"/>
      </w:r>
      <w:r w:rsidRPr="005B717D">
        <w:rPr>
          <w:rFonts w:ascii="Times New Roman" w:hAnsi="Times New Roman"/>
          <w:b/>
          <w:bCs/>
          <w:i/>
          <w:iCs/>
        </w:rPr>
        <w:t xml:space="preserve">: </w:t>
      </w:r>
      <w:r>
        <w:rPr>
          <w:rFonts w:ascii="Times New Roman" w:eastAsiaTheme="minorEastAsia" w:hAnsi="Times New Roman"/>
          <w:b/>
          <w:bCs/>
          <w:i/>
          <w:iCs/>
          <w:lang w:eastAsia="zh-CN"/>
        </w:rPr>
        <w:t>UE</w:t>
      </w:r>
      <w:r w:rsidRPr="004D6D95">
        <w:rPr>
          <w:rFonts w:ascii="Times New Roman" w:eastAsiaTheme="minorEastAsia" w:hAnsi="Times New Roman"/>
          <w:b/>
          <w:bCs/>
          <w:i/>
          <w:iCs/>
          <w:lang w:eastAsia="zh-CN"/>
        </w:rPr>
        <w:t xml:space="preserve"> should avoid to reserve the RB sets for retransmission that are different from the RB sets for initial transmission</w:t>
      </w:r>
      <w:r>
        <w:rPr>
          <w:rFonts w:ascii="Times New Roman" w:eastAsiaTheme="minorEastAsia" w:hAnsi="Times New Roman"/>
          <w:b/>
          <w:bCs/>
          <w:i/>
          <w:iCs/>
          <w:lang w:eastAsia="zh-CN"/>
        </w:rPr>
        <w:t>, and adopt the TP#</w:t>
      </w:r>
      <w:r w:rsidR="00F413E2">
        <w:rPr>
          <w:rFonts w:ascii="Times New Roman" w:eastAsiaTheme="minorEastAsia" w:hAnsi="Times New Roman" w:hint="eastAsia"/>
          <w:b/>
          <w:bCs/>
          <w:i/>
          <w:iCs/>
          <w:lang w:eastAsia="zh-CN"/>
        </w:rPr>
        <w:t>7</w:t>
      </w:r>
      <w:r w:rsidRPr="004D6D95">
        <w:rPr>
          <w:rFonts w:ascii="Times New Roman" w:eastAsiaTheme="minorEastAsia" w:hAnsi="Times New Roman"/>
          <w:b/>
          <w:bCs/>
          <w:i/>
          <w:iCs/>
          <w:lang w:eastAsia="zh-CN"/>
        </w:rPr>
        <w:t>.</w:t>
      </w:r>
      <w:bookmarkEnd w:id="65"/>
    </w:p>
    <w:p w14:paraId="7ACFD1C1" w14:textId="77777777" w:rsidR="004D6D95" w:rsidRPr="003C7733" w:rsidRDefault="004D6D95" w:rsidP="00514E69">
      <w:pPr>
        <w:jc w:val="both"/>
        <w:rPr>
          <w:rFonts w:ascii="Times New Roman" w:eastAsiaTheme="minorEastAsia" w:hAnsi="Times New Roman"/>
          <w:lang w:eastAsia="zh-CN"/>
        </w:rPr>
      </w:pPr>
    </w:p>
    <w:p w14:paraId="4349B04F" w14:textId="4249D588" w:rsidR="00967AE0"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4F829DC3" w14:textId="0F209F33" w:rsidR="00285673" w:rsidRDefault="00285673" w:rsidP="00285673">
      <w:pPr>
        <w:pStyle w:val="3"/>
        <w:ind w:left="0" w:firstLineChars="100" w:firstLine="260"/>
        <w:rPr>
          <w:rFonts w:eastAsiaTheme="minorEastAsia"/>
          <w:b w:val="0"/>
          <w:bCs w:val="0"/>
          <w:lang w:eastAsia="zh-CN"/>
        </w:rPr>
      </w:pPr>
      <w:r w:rsidRPr="0044119D">
        <w:rPr>
          <w:rFonts w:eastAsiaTheme="minorEastAsia" w:hint="eastAsia"/>
          <w:b w:val="0"/>
          <w:bCs w:val="0"/>
          <w:lang w:eastAsia="zh-CN"/>
        </w:rPr>
        <w:t>R</w:t>
      </w:r>
      <w:r w:rsidRPr="0044119D">
        <w:rPr>
          <w:rFonts w:eastAsiaTheme="minorEastAsia"/>
          <w:b w:val="0"/>
          <w:bCs w:val="0"/>
          <w:lang w:eastAsia="zh-CN"/>
        </w:rPr>
        <w:t xml:space="preserve">RC </w:t>
      </w:r>
      <w:r w:rsidRPr="0044119D">
        <w:rPr>
          <w:rFonts w:eastAsiaTheme="minorEastAsia" w:hint="eastAsia"/>
          <w:b w:val="0"/>
          <w:bCs w:val="0"/>
          <w:lang w:eastAsia="zh-CN"/>
        </w:rPr>
        <w:t>parameter</w:t>
      </w:r>
    </w:p>
    <w:p w14:paraId="109A31B6" w14:textId="2F0CB47C" w:rsidR="00DC077B" w:rsidRPr="00DC077B" w:rsidRDefault="00DC077B" w:rsidP="00DC077B">
      <w:pPr>
        <w:rPr>
          <w:rFonts w:ascii="Times New Roman" w:eastAsiaTheme="minorEastAsia" w:hAnsi="Times New Roman"/>
          <w:lang w:eastAsia="zh-CN"/>
        </w:rPr>
      </w:pPr>
      <w:r w:rsidRPr="00DC077B">
        <w:rPr>
          <w:rFonts w:ascii="Times New Roman" w:eastAsiaTheme="minorEastAsia" w:hAnsi="Times New Roman"/>
          <w:lang w:eastAsia="zh-CN"/>
        </w:rPr>
        <w:t>In the last meeting, the following parameters are proposed.</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17"/>
        <w:gridCol w:w="3400"/>
        <w:gridCol w:w="1558"/>
        <w:gridCol w:w="850"/>
        <w:gridCol w:w="1370"/>
      </w:tblGrid>
      <w:tr w:rsidR="00817780" w14:paraId="180C636F" w14:textId="77777777" w:rsidTr="00414530">
        <w:trPr>
          <w:trHeight w:val="400"/>
        </w:trPr>
        <w:tc>
          <w:tcPr>
            <w:tcW w:w="705" w:type="dxa"/>
            <w:vAlign w:val="center"/>
          </w:tcPr>
          <w:p w14:paraId="59E45CCC" w14:textId="4500CED1" w:rsidR="00817780" w:rsidRDefault="00817780" w:rsidP="00817780">
            <w:pPr>
              <w:jc w:val="center"/>
              <w:rPr>
                <w:rFonts w:ascii="Times New Roman" w:eastAsia="等线" w:hAnsi="Times New Roman"/>
                <w:szCs w:val="20"/>
                <w:lang w:eastAsia="zh-CN"/>
              </w:rPr>
            </w:pPr>
            <w:r>
              <w:rPr>
                <w:rFonts w:ascii="Times New Roman" w:eastAsia="等线" w:hAnsi="Times New Roman"/>
                <w:b/>
                <w:bCs/>
                <w:szCs w:val="20"/>
                <w:lang w:eastAsia="zh-CN"/>
              </w:rPr>
              <w:t>row</w:t>
            </w:r>
          </w:p>
        </w:tc>
        <w:tc>
          <w:tcPr>
            <w:tcW w:w="1417" w:type="dxa"/>
            <w:vAlign w:val="center"/>
          </w:tcPr>
          <w:p w14:paraId="28C8D7F3" w14:textId="4B0B0330" w:rsidR="00817780" w:rsidRDefault="00817780" w:rsidP="00817780">
            <w:pPr>
              <w:suppressAutoHyphens/>
              <w:jc w:val="center"/>
              <w:rPr>
                <w:rFonts w:ascii="Times New Roman" w:eastAsia="等线" w:hAnsi="Times New Roman"/>
                <w:szCs w:val="20"/>
                <w:lang w:eastAsia="zh-CN"/>
              </w:rPr>
            </w:pPr>
            <w:r>
              <w:rPr>
                <w:rFonts w:ascii="Times New Roman" w:eastAsia="等线" w:hAnsi="Times New Roman"/>
                <w:b/>
                <w:bCs/>
                <w:szCs w:val="20"/>
                <w:lang w:eastAsia="zh-CN"/>
              </w:rPr>
              <w:t>Parameter name in the text</w:t>
            </w:r>
          </w:p>
        </w:tc>
        <w:tc>
          <w:tcPr>
            <w:tcW w:w="3400" w:type="dxa"/>
            <w:vAlign w:val="center"/>
          </w:tcPr>
          <w:p w14:paraId="3C1156F3" w14:textId="00862B6C" w:rsidR="00817780" w:rsidRDefault="00817780" w:rsidP="00817780">
            <w:pPr>
              <w:jc w:val="both"/>
              <w:rPr>
                <w:rFonts w:ascii="Times New Roman" w:eastAsia="等线" w:hAnsi="Times New Roman"/>
                <w:szCs w:val="20"/>
                <w:lang w:eastAsia="zh-CN"/>
              </w:rPr>
            </w:pPr>
            <w:r>
              <w:rPr>
                <w:rFonts w:ascii="Times New Roman" w:eastAsia="等线" w:hAnsi="Times New Roman"/>
                <w:b/>
                <w:bCs/>
                <w:szCs w:val="20"/>
                <w:lang w:eastAsia="zh-CN"/>
              </w:rPr>
              <w:t>Description</w:t>
            </w:r>
          </w:p>
        </w:tc>
        <w:tc>
          <w:tcPr>
            <w:tcW w:w="1558" w:type="dxa"/>
            <w:vAlign w:val="center"/>
          </w:tcPr>
          <w:p w14:paraId="004181AC" w14:textId="363C7FB0" w:rsidR="00817780" w:rsidRDefault="00817780" w:rsidP="00817780">
            <w:pPr>
              <w:jc w:val="center"/>
              <w:rPr>
                <w:rFonts w:ascii="Times New Roman" w:eastAsia="等线" w:hAnsi="Times New Roman"/>
                <w:szCs w:val="20"/>
                <w:lang w:eastAsia="zh-CN"/>
              </w:rPr>
            </w:pPr>
            <w:r>
              <w:rPr>
                <w:rFonts w:ascii="Times New Roman" w:eastAsia="等线" w:hAnsi="Times New Roman"/>
                <w:b/>
                <w:bCs/>
                <w:szCs w:val="20"/>
                <w:lang w:eastAsia="zh-CN"/>
              </w:rPr>
              <w:t>Value range</w:t>
            </w:r>
          </w:p>
        </w:tc>
        <w:tc>
          <w:tcPr>
            <w:tcW w:w="850" w:type="dxa"/>
            <w:vAlign w:val="center"/>
          </w:tcPr>
          <w:p w14:paraId="6C184B58" w14:textId="49FB5848" w:rsidR="00817780" w:rsidRDefault="00817780" w:rsidP="00817780">
            <w:pPr>
              <w:jc w:val="center"/>
              <w:rPr>
                <w:rFonts w:ascii="Times New Roman" w:eastAsia="等线" w:hAnsi="Times New Roman"/>
                <w:szCs w:val="20"/>
                <w:lang w:eastAsia="zh-CN"/>
              </w:rPr>
            </w:pPr>
            <w:r>
              <w:rPr>
                <w:rFonts w:ascii="Times New Roman" w:eastAsia="等线" w:hAnsi="Times New Roman"/>
                <w:b/>
                <w:bCs/>
                <w:szCs w:val="20"/>
                <w:lang w:eastAsia="zh-CN"/>
              </w:rPr>
              <w:t>Default value aspect</w:t>
            </w:r>
          </w:p>
        </w:tc>
        <w:tc>
          <w:tcPr>
            <w:tcW w:w="1370" w:type="dxa"/>
            <w:vAlign w:val="center"/>
          </w:tcPr>
          <w:p w14:paraId="7B0F6115" w14:textId="4A76A330" w:rsidR="00817780" w:rsidRDefault="00817780" w:rsidP="00817780">
            <w:pPr>
              <w:jc w:val="center"/>
              <w:rPr>
                <w:rFonts w:ascii="Times New Roman" w:eastAsia="等线" w:hAnsi="Times New Roman"/>
                <w:szCs w:val="20"/>
                <w:lang w:eastAsia="zh-CN"/>
              </w:rPr>
            </w:pPr>
            <w:r>
              <w:rPr>
                <w:rFonts w:ascii="Times New Roman" w:eastAsia="等线" w:hAnsi="Times New Roman"/>
                <w:b/>
                <w:bCs/>
                <w:szCs w:val="20"/>
                <w:lang w:eastAsia="zh-CN"/>
              </w:rPr>
              <w:t>Per (UE, cell, TRP, …)</w:t>
            </w:r>
          </w:p>
        </w:tc>
      </w:tr>
      <w:tr w:rsidR="00414530" w14:paraId="231080B0" w14:textId="77777777" w:rsidTr="00414530">
        <w:trPr>
          <w:trHeight w:val="400"/>
        </w:trPr>
        <w:tc>
          <w:tcPr>
            <w:tcW w:w="705" w:type="dxa"/>
            <w:vAlign w:val="center"/>
            <w:hideMark/>
          </w:tcPr>
          <w:p w14:paraId="61229F6B"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11</w:t>
            </w:r>
          </w:p>
        </w:tc>
        <w:tc>
          <w:tcPr>
            <w:tcW w:w="1417" w:type="dxa"/>
            <w:vAlign w:val="center"/>
            <w:hideMark/>
          </w:tcPr>
          <w:p w14:paraId="084AA590" w14:textId="77777777" w:rsidR="00414530" w:rsidRDefault="00414530">
            <w:pPr>
              <w:suppressAutoHyphens/>
              <w:jc w:val="center"/>
              <w:rPr>
                <w:rFonts w:ascii="Times New Roman" w:eastAsia="等线" w:hAnsi="Times New Roman"/>
                <w:szCs w:val="20"/>
                <w:lang w:eastAsia="zh-CN"/>
              </w:rPr>
            </w:pPr>
            <w:r>
              <w:rPr>
                <w:rFonts w:ascii="Times New Roman" w:eastAsia="等线" w:hAnsi="Times New Roman"/>
                <w:szCs w:val="20"/>
                <w:lang w:eastAsia="zh-CN"/>
              </w:rPr>
              <w:t>gapBetweenSSSBrepetition</w:t>
            </w:r>
          </w:p>
        </w:tc>
        <w:tc>
          <w:tcPr>
            <w:tcW w:w="3400" w:type="dxa"/>
            <w:vAlign w:val="center"/>
            <w:hideMark/>
          </w:tcPr>
          <w:p w14:paraId="32BE490C" w14:textId="77777777" w:rsidR="00414530" w:rsidRDefault="00414530">
            <w:pPr>
              <w:jc w:val="both"/>
              <w:rPr>
                <w:rFonts w:ascii="Times New Roman" w:eastAsia="等线" w:hAnsi="Times New Roman"/>
                <w:szCs w:val="20"/>
                <w:lang w:eastAsia="zh-CN"/>
              </w:rPr>
            </w:pPr>
            <w:r>
              <w:rPr>
                <w:rFonts w:ascii="Times New Roman" w:eastAsia="等线" w:hAnsi="Times New Roman"/>
                <w:szCs w:val="20"/>
                <w:lang w:eastAsia="zh-CN"/>
              </w:rPr>
              <w:t xml:space="preserve">Indicate the gap between two adjacent S-SSB repetitions </w:t>
            </w:r>
            <w:r>
              <w:rPr>
                <w:rFonts w:ascii="Times New Roman" w:eastAsia="等线" w:hAnsi="Times New Roman"/>
                <w:color w:val="FF0000"/>
                <w:szCs w:val="20"/>
                <w:lang w:eastAsia="zh-CN"/>
              </w:rPr>
              <w:t>in frequency domain</w:t>
            </w:r>
            <w:r>
              <w:rPr>
                <w:rFonts w:ascii="Times New Roman" w:eastAsia="等线" w:hAnsi="Times New Roman"/>
                <w:szCs w:val="20"/>
                <w:lang w:eastAsia="zh-CN"/>
              </w:rPr>
              <w:t xml:space="preserve"> in one RB set, and the gap is between the lowest subcarrier of the upper PSBCH and the highest subcarrier of the lower PSBCH.</w:t>
            </w:r>
          </w:p>
        </w:tc>
        <w:tc>
          <w:tcPr>
            <w:tcW w:w="1558" w:type="dxa"/>
            <w:vAlign w:val="center"/>
            <w:hideMark/>
          </w:tcPr>
          <w:p w14:paraId="490532FE"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INTEGER(</w:t>
            </w:r>
            <w:r>
              <w:rPr>
                <w:rFonts w:ascii="Times New Roman" w:eastAsia="等线" w:hAnsi="Times New Roman"/>
                <w:szCs w:val="20"/>
                <w:highlight w:val="yellow"/>
                <w:lang w:eastAsia="zh-CN"/>
              </w:rPr>
              <w:t>[0]</w:t>
            </w:r>
            <w:r>
              <w:rPr>
                <w:rFonts w:ascii="Times New Roman" w:eastAsia="等线" w:hAnsi="Times New Roman"/>
                <w:szCs w:val="20"/>
                <w:lang w:eastAsia="zh-CN"/>
              </w:rPr>
              <w:t>, 1,2,3,…, 84) PRBs</w:t>
            </w:r>
          </w:p>
        </w:tc>
        <w:tc>
          <w:tcPr>
            <w:tcW w:w="850" w:type="dxa"/>
            <w:vAlign w:val="center"/>
            <w:hideMark/>
          </w:tcPr>
          <w:p w14:paraId="678207BF"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N/A</w:t>
            </w:r>
          </w:p>
        </w:tc>
        <w:tc>
          <w:tcPr>
            <w:tcW w:w="1370" w:type="dxa"/>
            <w:vAlign w:val="center"/>
            <w:hideMark/>
          </w:tcPr>
          <w:p w14:paraId="0270238D"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 xml:space="preserve">Per </w:t>
            </w:r>
            <w:r>
              <w:rPr>
                <w:rFonts w:ascii="Times New Roman" w:eastAsia="等线" w:hAnsi="Times New Roman"/>
                <w:strike/>
                <w:color w:val="FF0000"/>
                <w:szCs w:val="20"/>
                <w:lang w:eastAsia="zh-CN"/>
              </w:rPr>
              <w:t>SL BWP</w:t>
            </w:r>
            <w:r>
              <w:rPr>
                <w:rFonts w:ascii="Times New Roman" w:eastAsia="等线" w:hAnsi="Times New Roman"/>
                <w:color w:val="FF0000"/>
                <w:szCs w:val="20"/>
                <w:lang w:eastAsia="zh-CN"/>
              </w:rPr>
              <w:t xml:space="preserve"> RB set</w:t>
            </w:r>
          </w:p>
        </w:tc>
      </w:tr>
      <w:tr w:rsidR="00414530" w14:paraId="128F906A" w14:textId="77777777" w:rsidTr="00414530">
        <w:trPr>
          <w:trHeight w:val="400"/>
        </w:trPr>
        <w:tc>
          <w:tcPr>
            <w:tcW w:w="705" w:type="dxa"/>
            <w:vAlign w:val="center"/>
            <w:hideMark/>
          </w:tcPr>
          <w:p w14:paraId="4B2596B6"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12</w:t>
            </w:r>
          </w:p>
        </w:tc>
        <w:tc>
          <w:tcPr>
            <w:tcW w:w="1417" w:type="dxa"/>
            <w:vAlign w:val="center"/>
            <w:hideMark/>
          </w:tcPr>
          <w:p w14:paraId="7C13AC7D" w14:textId="77777777" w:rsidR="00414530" w:rsidRDefault="00414530">
            <w:pPr>
              <w:suppressAutoHyphens/>
              <w:jc w:val="center"/>
              <w:rPr>
                <w:rFonts w:ascii="Times New Roman" w:eastAsia="等线" w:hAnsi="Times New Roman"/>
                <w:szCs w:val="20"/>
                <w:lang w:eastAsia="zh-CN"/>
              </w:rPr>
            </w:pPr>
            <w:r>
              <w:rPr>
                <w:rFonts w:ascii="Times New Roman" w:eastAsia="等线" w:hAnsi="Times New Roman"/>
                <w:szCs w:val="20"/>
                <w:lang w:eastAsia="zh-CN"/>
              </w:rPr>
              <w:t>numOfAdditionalSSSBOccasion</w:t>
            </w:r>
          </w:p>
        </w:tc>
        <w:tc>
          <w:tcPr>
            <w:tcW w:w="3400" w:type="dxa"/>
            <w:vAlign w:val="center"/>
            <w:hideMark/>
          </w:tcPr>
          <w:p w14:paraId="19CD3897" w14:textId="77777777" w:rsidR="00414530" w:rsidRDefault="00414530">
            <w:pPr>
              <w:jc w:val="both"/>
              <w:rPr>
                <w:rFonts w:ascii="Times New Roman" w:eastAsia="等线" w:hAnsi="Times New Roman"/>
                <w:szCs w:val="20"/>
                <w:lang w:eastAsia="zh-CN"/>
              </w:rPr>
            </w:pPr>
            <w:r>
              <w:rPr>
                <w:rFonts w:ascii="Times New Roman" w:eastAsia="等线" w:hAnsi="Times New Roman"/>
                <w:szCs w:val="20"/>
                <w:lang w:eastAsia="zh-CN"/>
              </w:rPr>
              <w:t>Indicate the number of additional candidate S-SSB occasion(s) for each R16/R17 NR SL S-SSB slot</w:t>
            </w:r>
          </w:p>
        </w:tc>
        <w:tc>
          <w:tcPr>
            <w:tcW w:w="1558" w:type="dxa"/>
            <w:vAlign w:val="center"/>
            <w:hideMark/>
          </w:tcPr>
          <w:p w14:paraId="7100B206"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INTEGER (0,1,2,3,4)</w:t>
            </w:r>
          </w:p>
        </w:tc>
        <w:tc>
          <w:tcPr>
            <w:tcW w:w="850" w:type="dxa"/>
            <w:vAlign w:val="center"/>
            <w:hideMark/>
          </w:tcPr>
          <w:p w14:paraId="42BA80B9" w14:textId="77777777" w:rsidR="00414530" w:rsidRDefault="00414530">
            <w:pPr>
              <w:jc w:val="center"/>
              <w:rPr>
                <w:rFonts w:ascii="Times New Roman" w:eastAsia="等线" w:hAnsi="Times New Roman"/>
                <w:szCs w:val="20"/>
                <w:highlight w:val="yellow"/>
                <w:lang w:eastAsia="zh-CN"/>
              </w:rPr>
            </w:pPr>
            <w:r>
              <w:rPr>
                <w:rFonts w:ascii="Times New Roman" w:eastAsia="等线" w:hAnsi="Times New Roman"/>
                <w:color w:val="FF0000"/>
                <w:szCs w:val="20"/>
                <w:highlight w:val="yellow"/>
                <w:lang w:eastAsia="zh-CN"/>
              </w:rPr>
              <w:t>[</w:t>
            </w:r>
            <w:r>
              <w:rPr>
                <w:rFonts w:ascii="Times New Roman" w:eastAsia="等线" w:hAnsi="Times New Roman"/>
                <w:szCs w:val="20"/>
                <w:highlight w:val="yellow"/>
                <w:lang w:eastAsia="zh-CN"/>
              </w:rPr>
              <w:t xml:space="preserve">N/A </w:t>
            </w:r>
            <w:r>
              <w:rPr>
                <w:rFonts w:ascii="Times New Roman" w:eastAsia="等线" w:hAnsi="Times New Roman"/>
                <w:color w:val="FF0000"/>
                <w:szCs w:val="20"/>
                <w:highlight w:val="yellow"/>
                <w:lang w:eastAsia="zh-CN"/>
              </w:rPr>
              <w:t>or 0]</w:t>
            </w:r>
          </w:p>
        </w:tc>
        <w:tc>
          <w:tcPr>
            <w:tcW w:w="1370" w:type="dxa"/>
            <w:vAlign w:val="center"/>
            <w:hideMark/>
          </w:tcPr>
          <w:p w14:paraId="07E90C75" w14:textId="77777777" w:rsidR="00414530" w:rsidRDefault="00414530">
            <w:pPr>
              <w:jc w:val="center"/>
              <w:rPr>
                <w:rFonts w:ascii="Times New Roman" w:eastAsia="等线" w:hAnsi="Times New Roman"/>
                <w:szCs w:val="20"/>
                <w:lang w:eastAsia="zh-CN"/>
              </w:rPr>
            </w:pPr>
            <w:r>
              <w:rPr>
                <w:rFonts w:ascii="Times New Roman" w:eastAsia="等线" w:hAnsi="Times New Roman"/>
                <w:szCs w:val="20"/>
                <w:lang w:eastAsia="zh-CN"/>
              </w:rPr>
              <w:t>Per SL BWP</w:t>
            </w:r>
          </w:p>
        </w:tc>
      </w:tr>
      <w:tr w:rsidR="00414530" w14:paraId="60043543" w14:textId="77777777" w:rsidTr="00414530">
        <w:trPr>
          <w:trHeight w:val="400"/>
        </w:trPr>
        <w:tc>
          <w:tcPr>
            <w:tcW w:w="705" w:type="dxa"/>
            <w:vAlign w:val="center"/>
          </w:tcPr>
          <w:p w14:paraId="17144BEA" w14:textId="67ECFF90" w:rsidR="00414530" w:rsidRDefault="00414530" w:rsidP="00414530">
            <w:pPr>
              <w:jc w:val="center"/>
              <w:rPr>
                <w:rFonts w:ascii="Times New Roman" w:eastAsia="等线" w:hAnsi="Times New Roman"/>
                <w:szCs w:val="20"/>
                <w:lang w:eastAsia="zh-CN"/>
              </w:rPr>
            </w:pPr>
            <w:r>
              <w:rPr>
                <w:rFonts w:ascii="Times New Roman" w:eastAsia="等线" w:hAnsi="Times New Roman"/>
                <w:szCs w:val="20"/>
                <w:lang w:eastAsia="zh-CN"/>
              </w:rPr>
              <w:t>18</w:t>
            </w:r>
          </w:p>
        </w:tc>
        <w:tc>
          <w:tcPr>
            <w:tcW w:w="1417" w:type="dxa"/>
            <w:vAlign w:val="center"/>
          </w:tcPr>
          <w:p w14:paraId="00B10F40" w14:textId="0A15198C" w:rsidR="00414530" w:rsidRDefault="00414530" w:rsidP="00414530">
            <w:pPr>
              <w:suppressAutoHyphens/>
              <w:jc w:val="center"/>
              <w:rPr>
                <w:rFonts w:ascii="Times New Roman" w:eastAsia="等线" w:hAnsi="Times New Roman"/>
                <w:szCs w:val="20"/>
                <w:lang w:eastAsia="zh-CN"/>
              </w:rPr>
            </w:pPr>
            <w:r>
              <w:rPr>
                <w:rFonts w:ascii="Times New Roman" w:eastAsia="等线" w:hAnsi="Times New Roman"/>
                <w:szCs w:val="20"/>
                <w:lang w:eastAsia="zh-CN"/>
              </w:rPr>
              <w:t>SSSBPowerOffsetOfAnchorRBSet</w:t>
            </w:r>
          </w:p>
        </w:tc>
        <w:tc>
          <w:tcPr>
            <w:tcW w:w="3400" w:type="dxa"/>
            <w:vAlign w:val="center"/>
          </w:tcPr>
          <w:p w14:paraId="23A2C96B" w14:textId="6681C85A" w:rsidR="00414530" w:rsidRDefault="00414530" w:rsidP="00414530">
            <w:pPr>
              <w:jc w:val="both"/>
              <w:rPr>
                <w:rFonts w:ascii="Times New Roman" w:eastAsia="等线" w:hAnsi="Times New Roman"/>
                <w:szCs w:val="20"/>
                <w:lang w:eastAsia="zh-CN"/>
              </w:rPr>
            </w:pPr>
            <w:r>
              <w:rPr>
                <w:rFonts w:ascii="Times New Roman" w:eastAsia="等线" w:hAnsi="Times New Roman"/>
                <w:szCs w:val="20"/>
                <w:lang w:eastAsia="zh-CN"/>
              </w:rPr>
              <w:t>Indicate the power offset for one S-SSB transmission on anchor RB set.</w:t>
            </w:r>
            <w:r>
              <w:rPr>
                <w:rFonts w:ascii="Times New Roman" w:eastAsia="等线" w:hAnsi="Times New Roman"/>
                <w:szCs w:val="20"/>
                <w:lang w:eastAsia="zh-CN"/>
              </w:rPr>
              <w:br/>
              <w:t>anchor RB set refers to the RB set where S-SSB indicated by sl-AbsoluteFrequencySSB-r16 locates</w:t>
            </w:r>
            <w:r>
              <w:rPr>
                <w:rFonts w:ascii="Times New Roman" w:eastAsia="等线" w:hAnsi="Times New Roman"/>
                <w:szCs w:val="20"/>
                <w:lang w:eastAsia="zh-CN"/>
              </w:rPr>
              <w:br/>
              <w:t>N is the number of S-SSB repetitions within the anchor RB set, W is the maximum total number of S-SSB repetitions on RB sets within the SL-BWP</w:t>
            </w:r>
          </w:p>
        </w:tc>
        <w:tc>
          <w:tcPr>
            <w:tcW w:w="1558" w:type="dxa"/>
            <w:vAlign w:val="center"/>
          </w:tcPr>
          <w:p w14:paraId="3715C612" w14:textId="1BF02340" w:rsidR="00414530" w:rsidRDefault="00414530" w:rsidP="00414530">
            <w:pPr>
              <w:jc w:val="center"/>
              <w:rPr>
                <w:rFonts w:ascii="Times New Roman" w:eastAsia="等线" w:hAnsi="Times New Roman"/>
                <w:szCs w:val="20"/>
                <w:lang w:eastAsia="zh-CN"/>
              </w:rPr>
            </w:pPr>
            <w:r>
              <w:rPr>
                <w:rFonts w:ascii="Times New Roman" w:eastAsia="等线" w:hAnsi="Times New Roman"/>
                <w:szCs w:val="20"/>
                <w:lang w:eastAsia="zh-CN"/>
              </w:rPr>
              <w:t xml:space="preserve">EMUNERATED{{10lg(N), </w:t>
            </w:r>
            <w:r>
              <w:rPr>
                <w:rFonts w:ascii="Times New Roman" w:eastAsia="等线" w:hAnsi="Times New Roman"/>
                <w:szCs w:val="20"/>
                <w:highlight w:val="yellow"/>
                <w:lang w:eastAsia="zh-CN"/>
              </w:rPr>
              <w:t>[10lg(N)+2, 10lg(N)+4, …,]</w:t>
            </w:r>
            <w:r>
              <w:rPr>
                <w:rFonts w:ascii="Times New Roman" w:eastAsia="等线" w:hAnsi="Times New Roman"/>
                <w:szCs w:val="20"/>
                <w:lang w:eastAsia="zh-CN"/>
              </w:rPr>
              <w:t>10lg(W)}}</w:t>
            </w:r>
          </w:p>
        </w:tc>
        <w:tc>
          <w:tcPr>
            <w:tcW w:w="850" w:type="dxa"/>
            <w:vAlign w:val="center"/>
          </w:tcPr>
          <w:p w14:paraId="595C685B" w14:textId="66852012" w:rsidR="00414530" w:rsidRDefault="00414530" w:rsidP="00414530">
            <w:pPr>
              <w:jc w:val="center"/>
              <w:rPr>
                <w:rFonts w:ascii="Times New Roman" w:eastAsia="等线" w:hAnsi="Times New Roman"/>
                <w:color w:val="FF0000"/>
                <w:szCs w:val="20"/>
                <w:highlight w:val="yellow"/>
                <w:lang w:eastAsia="zh-CN"/>
              </w:rPr>
            </w:pPr>
            <w:r>
              <w:rPr>
                <w:rFonts w:ascii="Times New Roman" w:eastAsia="等线" w:hAnsi="Times New Roman"/>
                <w:szCs w:val="20"/>
                <w:lang w:eastAsia="zh-CN"/>
              </w:rPr>
              <w:t>N/A</w:t>
            </w:r>
          </w:p>
        </w:tc>
        <w:tc>
          <w:tcPr>
            <w:tcW w:w="1370" w:type="dxa"/>
            <w:vAlign w:val="center"/>
          </w:tcPr>
          <w:p w14:paraId="491C5C0D" w14:textId="1C2C39DE" w:rsidR="00414530" w:rsidRDefault="00414530" w:rsidP="00414530">
            <w:pPr>
              <w:jc w:val="center"/>
              <w:rPr>
                <w:rFonts w:ascii="Times New Roman" w:eastAsia="等线" w:hAnsi="Times New Roman"/>
                <w:szCs w:val="20"/>
                <w:lang w:eastAsia="zh-CN"/>
              </w:rPr>
            </w:pPr>
            <w:r>
              <w:rPr>
                <w:rFonts w:ascii="Times New Roman" w:eastAsia="等线" w:hAnsi="Times New Roman"/>
                <w:szCs w:val="20"/>
                <w:lang w:eastAsia="zh-CN"/>
              </w:rPr>
              <w:t>Per SL BWP</w:t>
            </w:r>
          </w:p>
        </w:tc>
      </w:tr>
    </w:tbl>
    <w:p w14:paraId="0300C498" w14:textId="77777777" w:rsidR="00285673" w:rsidRPr="00285673" w:rsidRDefault="00285673" w:rsidP="00285673">
      <w:pPr>
        <w:pStyle w:val="a0"/>
        <w:rPr>
          <w:rFonts w:eastAsiaTheme="minorEastAsia"/>
          <w:lang w:eastAsia="zh-CN"/>
        </w:rPr>
      </w:pPr>
    </w:p>
    <w:p w14:paraId="6BBB6BC1" w14:textId="3093CC02" w:rsidR="00B9012F" w:rsidRDefault="00DC077B" w:rsidP="00DC077B">
      <w:pPr>
        <w:pStyle w:val="a0"/>
        <w:numPr>
          <w:ilvl w:val="0"/>
          <w:numId w:val="43"/>
        </w:numPr>
        <w:rPr>
          <w:rFonts w:ascii="Times New Roman" w:eastAsiaTheme="minorEastAsia" w:hAnsi="Times New Roman"/>
          <w:u w:val="single"/>
          <w:lang w:eastAsia="zh-CN"/>
        </w:rPr>
      </w:pPr>
      <w:r w:rsidRPr="00DC077B">
        <w:rPr>
          <w:rFonts w:ascii="Times New Roman" w:eastAsiaTheme="minorEastAsia" w:hAnsi="Times New Roman"/>
          <w:u w:val="single"/>
          <w:lang w:eastAsia="zh-CN"/>
        </w:rPr>
        <w:t>gapBetweenSSSBrepetition</w:t>
      </w:r>
    </w:p>
    <w:p w14:paraId="553DA87D" w14:textId="2A6FD358" w:rsidR="00414530" w:rsidRDefault="001E715B" w:rsidP="00414530">
      <w:pPr>
        <w:pStyle w:val="a0"/>
        <w:rPr>
          <w:rFonts w:ascii="Times New Roman" w:eastAsia="微软雅黑" w:hAnsi="Times New Roman"/>
          <w:bCs/>
          <w:szCs w:val="18"/>
        </w:rPr>
      </w:pPr>
      <w:r>
        <w:rPr>
          <w:rFonts w:ascii="Times New Roman" w:eastAsia="微软雅黑" w:hAnsi="Times New Roman"/>
          <w:bCs/>
          <w:szCs w:val="18"/>
        </w:rPr>
        <w:t>I</w:t>
      </w:r>
      <w:r w:rsidRPr="001E715B">
        <w:rPr>
          <w:rFonts w:ascii="Times New Roman" w:eastAsia="微软雅黑" w:hAnsi="Times New Roman"/>
          <w:bCs/>
          <w:szCs w:val="18"/>
        </w:rPr>
        <w:t xml:space="preserve">t was </w:t>
      </w:r>
      <w:r w:rsidRPr="001E715B">
        <w:rPr>
          <w:rFonts w:ascii="Times New Roman" w:eastAsia="微软雅黑" w:hAnsi="Times New Roman" w:hint="eastAsia"/>
          <w:bCs/>
          <w:szCs w:val="18"/>
        </w:rPr>
        <w:t>argued</w:t>
      </w:r>
      <w:r w:rsidRPr="001E715B">
        <w:rPr>
          <w:rFonts w:ascii="Times New Roman" w:eastAsia="微软雅黑" w:hAnsi="Times New Roman"/>
          <w:bCs/>
          <w:szCs w:val="18"/>
        </w:rPr>
        <w:t xml:space="preserve"> whether the gap between two S-SSB repetitions can</w:t>
      </w:r>
      <w:r w:rsidR="00BE0354">
        <w:rPr>
          <w:rFonts w:ascii="Times New Roman" w:eastAsia="微软雅黑" w:hAnsi="Times New Roman" w:hint="eastAsia"/>
          <w:bCs/>
          <w:szCs w:val="18"/>
          <w:lang w:eastAsia="zh-CN"/>
        </w:rPr>
        <w:t>not</w:t>
      </w:r>
      <w:r w:rsidRPr="001E715B">
        <w:rPr>
          <w:rFonts w:ascii="Times New Roman" w:eastAsia="微软雅黑" w:hAnsi="Times New Roman"/>
          <w:bCs/>
          <w:szCs w:val="18"/>
        </w:rPr>
        <w:t xml:space="preserve"> be zero</w:t>
      </w:r>
      <w:r w:rsidR="00BE0354">
        <w:rPr>
          <w:rFonts w:ascii="Times New Roman" w:eastAsia="微软雅黑" w:hAnsi="Times New Roman"/>
          <w:bCs/>
          <w:szCs w:val="18"/>
        </w:rPr>
        <w:t xml:space="preserve"> to avoid </w:t>
      </w:r>
      <w:r w:rsidR="006C5D3A">
        <w:rPr>
          <w:rFonts w:ascii="Times New Roman" w:eastAsia="微软雅黑" w:hAnsi="Times New Roman"/>
          <w:bCs/>
          <w:szCs w:val="18"/>
        </w:rPr>
        <w:t>addtional detection complexity</w:t>
      </w:r>
      <w:r w:rsidR="00BE0354">
        <w:rPr>
          <w:rFonts w:ascii="Times New Roman" w:eastAsia="微软雅黑" w:hAnsi="Times New Roman"/>
          <w:bCs/>
          <w:szCs w:val="18"/>
        </w:rPr>
        <w:t xml:space="preserve"> at receiver side</w:t>
      </w:r>
      <w:r w:rsidRPr="001E715B">
        <w:rPr>
          <w:rFonts w:ascii="Times New Roman" w:eastAsia="微软雅黑" w:hAnsi="Times New Roman"/>
          <w:bCs/>
          <w:szCs w:val="18"/>
        </w:rPr>
        <w:t>. In our</w:t>
      </w:r>
      <w:r w:rsidR="006142B3">
        <w:rPr>
          <w:rFonts w:ascii="Times New Roman" w:eastAsia="微软雅黑" w:hAnsi="Times New Roman"/>
          <w:bCs/>
          <w:szCs w:val="18"/>
        </w:rPr>
        <w:t xml:space="preserve"> un</w:t>
      </w:r>
      <w:r w:rsidRPr="001E715B">
        <w:rPr>
          <w:rFonts w:ascii="Times New Roman" w:eastAsia="微软雅黑" w:hAnsi="Times New Roman"/>
          <w:bCs/>
          <w:szCs w:val="18"/>
        </w:rPr>
        <w:t>der</w:t>
      </w:r>
      <w:r w:rsidR="006142B3">
        <w:rPr>
          <w:rFonts w:ascii="Times New Roman" w:eastAsia="微软雅黑" w:hAnsi="Times New Roman"/>
          <w:bCs/>
          <w:szCs w:val="18"/>
        </w:rPr>
        <w:t>standing,</w:t>
      </w:r>
      <w:r w:rsidRPr="001E715B">
        <w:rPr>
          <w:rFonts w:ascii="Times New Roman" w:eastAsia="微软雅黑" w:hAnsi="Times New Roman"/>
          <w:bCs/>
          <w:szCs w:val="18"/>
        </w:rPr>
        <w:t xml:space="preserve"> </w:t>
      </w:r>
      <w:r w:rsidR="006142B3" w:rsidRPr="006142B3">
        <w:rPr>
          <w:rFonts w:ascii="Times New Roman" w:eastAsia="微软雅黑" w:hAnsi="Times New Roman"/>
          <w:bCs/>
          <w:szCs w:val="18"/>
        </w:rPr>
        <w:t xml:space="preserve">there is no apparent concern in having two S-SSBs </w:t>
      </w:r>
      <w:r w:rsidR="006142B3">
        <w:rPr>
          <w:rFonts w:ascii="Times New Roman" w:eastAsia="微软雅黑" w:hAnsi="Times New Roman"/>
          <w:bCs/>
          <w:szCs w:val="18"/>
        </w:rPr>
        <w:t>located</w:t>
      </w:r>
      <w:r w:rsidR="006142B3" w:rsidRPr="006142B3">
        <w:rPr>
          <w:rFonts w:ascii="Times New Roman" w:eastAsia="微软雅黑" w:hAnsi="Times New Roman"/>
          <w:bCs/>
          <w:szCs w:val="18"/>
        </w:rPr>
        <w:t xml:space="preserve"> adjacent to each other without any gap, particularly when </w:t>
      </w:r>
      <w:r w:rsidR="006C5D3A">
        <w:rPr>
          <w:rFonts w:ascii="Times New Roman" w:eastAsia="微软雅黑" w:hAnsi="Times New Roman"/>
          <w:bCs/>
          <w:szCs w:val="18"/>
        </w:rPr>
        <w:t>the S-SSBs are transmitted with</w:t>
      </w:r>
      <w:r w:rsidR="006142B3" w:rsidRPr="006142B3">
        <w:rPr>
          <w:rFonts w:ascii="Times New Roman" w:eastAsia="微软雅黑" w:hAnsi="Times New Roman"/>
          <w:bCs/>
          <w:szCs w:val="18"/>
        </w:rPr>
        <w:t xml:space="preserve"> identical power</w:t>
      </w:r>
      <w:r w:rsidR="006142B3">
        <w:rPr>
          <w:rFonts w:ascii="Times New Roman" w:eastAsia="微软雅黑" w:hAnsi="Times New Roman"/>
          <w:bCs/>
          <w:szCs w:val="18"/>
        </w:rPr>
        <w:t>.</w:t>
      </w:r>
      <w:r w:rsidR="0098309E">
        <w:rPr>
          <w:rFonts w:ascii="Times New Roman" w:eastAsia="微软雅黑" w:hAnsi="Times New Roman"/>
          <w:bCs/>
          <w:szCs w:val="18"/>
        </w:rPr>
        <w:t xml:space="preserve"> But we are ok to remove 0 from the candidate values.</w:t>
      </w:r>
    </w:p>
    <w:p w14:paraId="651DF6FC" w14:textId="3F0548EA" w:rsidR="004F5592" w:rsidRPr="009A1637" w:rsidRDefault="004F5592" w:rsidP="004F5592">
      <w:pPr>
        <w:jc w:val="both"/>
        <w:rPr>
          <w:rFonts w:ascii="Times New Roman" w:hAnsi="Times New Roman"/>
          <w:b/>
          <w:bCs/>
          <w:i/>
        </w:rPr>
      </w:pPr>
      <w:bookmarkStart w:id="66" w:name="_Ref149918364"/>
      <w:r w:rsidRPr="009A1637">
        <w:rPr>
          <w:rFonts w:ascii="Times New Roman" w:hAnsi="Times New Roman"/>
          <w:b/>
          <w:bCs/>
          <w:i/>
        </w:rPr>
        <w:t xml:space="preserve">Proposal </w:t>
      </w:r>
      <w:r w:rsidRPr="009A1637">
        <w:rPr>
          <w:rFonts w:ascii="Times New Roman" w:hAnsi="Times New Roman"/>
          <w:b/>
          <w:bCs/>
          <w:i/>
        </w:rPr>
        <w:fldChar w:fldCharType="begin"/>
      </w:r>
      <w:r w:rsidRPr="009A1637">
        <w:rPr>
          <w:rFonts w:ascii="Times New Roman" w:hAnsi="Times New Roman"/>
          <w:b/>
          <w:bCs/>
          <w:i/>
        </w:rPr>
        <w:instrText xml:space="preserve"> SEQ Proposal \* ARABIC </w:instrText>
      </w:r>
      <w:r w:rsidRPr="009A1637">
        <w:rPr>
          <w:rFonts w:ascii="Times New Roman" w:hAnsi="Times New Roman"/>
          <w:b/>
          <w:bCs/>
          <w:i/>
        </w:rPr>
        <w:fldChar w:fldCharType="separate"/>
      </w:r>
      <w:r w:rsidR="0015357F">
        <w:rPr>
          <w:rFonts w:ascii="Times New Roman" w:hAnsi="Times New Roman"/>
          <w:b/>
          <w:bCs/>
          <w:i/>
          <w:noProof/>
        </w:rPr>
        <w:t>27</w:t>
      </w:r>
      <w:r w:rsidRPr="009A1637">
        <w:rPr>
          <w:rFonts w:ascii="Times New Roman" w:hAnsi="Times New Roman"/>
          <w:b/>
          <w:bCs/>
          <w:i/>
        </w:rPr>
        <w:fldChar w:fldCharType="end"/>
      </w:r>
      <w:r w:rsidRPr="009A1637">
        <w:rPr>
          <w:rFonts w:ascii="Times New Roman" w:hAnsi="Times New Roman"/>
          <w:b/>
          <w:bCs/>
          <w:i/>
        </w:rPr>
        <w:t xml:space="preserve">. </w:t>
      </w:r>
      <w:r>
        <w:rPr>
          <w:rFonts w:ascii="Times New Roman" w:hAnsi="Times New Roman"/>
          <w:b/>
          <w:bCs/>
          <w:i/>
        </w:rPr>
        <w:t>0 i</w:t>
      </w:r>
      <w:r w:rsidR="0098309E">
        <w:rPr>
          <w:rFonts w:ascii="Times New Roman" w:hAnsi="Times New Roman"/>
          <w:b/>
          <w:bCs/>
          <w:i/>
        </w:rPr>
        <w:t>s removed from</w:t>
      </w:r>
      <w:r>
        <w:rPr>
          <w:rFonts w:ascii="Times New Roman" w:hAnsi="Times New Roman"/>
          <w:b/>
          <w:bCs/>
          <w:i/>
        </w:rPr>
        <w:t xml:space="preserve"> </w:t>
      </w:r>
      <w:r w:rsidR="0098309E">
        <w:rPr>
          <w:rFonts w:ascii="Times New Roman" w:hAnsi="Times New Roman"/>
          <w:b/>
          <w:bCs/>
          <w:i/>
        </w:rPr>
        <w:t xml:space="preserve">the </w:t>
      </w:r>
      <w:r>
        <w:rPr>
          <w:rFonts w:ascii="Times New Roman" w:hAnsi="Times New Roman"/>
          <w:b/>
          <w:bCs/>
          <w:i/>
        </w:rPr>
        <w:t xml:space="preserve">candidate </w:t>
      </w:r>
      <w:r>
        <w:rPr>
          <w:rFonts w:ascii="Times New Roman" w:eastAsia="微软雅黑" w:hAnsi="Times New Roman"/>
          <w:b/>
          <w:i/>
          <w:iCs/>
          <w:szCs w:val="20"/>
        </w:rPr>
        <w:t>v</w:t>
      </w:r>
      <w:r w:rsidRPr="009A1637">
        <w:rPr>
          <w:rFonts w:ascii="Times New Roman" w:eastAsia="微软雅黑" w:hAnsi="Times New Roman"/>
          <w:b/>
          <w:i/>
          <w:iCs/>
          <w:szCs w:val="20"/>
        </w:rPr>
        <w:t>alue</w:t>
      </w:r>
      <w:r w:rsidR="0098309E">
        <w:rPr>
          <w:rFonts w:ascii="Times New Roman" w:eastAsia="微软雅黑" w:hAnsi="Times New Roman"/>
          <w:b/>
          <w:i/>
          <w:iCs/>
          <w:szCs w:val="20"/>
        </w:rPr>
        <w:t>s</w:t>
      </w:r>
      <w:r w:rsidRPr="009A1637">
        <w:rPr>
          <w:rFonts w:ascii="Times New Roman" w:eastAsia="微软雅黑" w:hAnsi="Times New Roman"/>
          <w:b/>
          <w:i/>
          <w:iCs/>
          <w:szCs w:val="20"/>
        </w:rPr>
        <w:t xml:space="preserve"> of </w:t>
      </w:r>
      <w:r w:rsidRPr="004F5592">
        <w:rPr>
          <w:rFonts w:ascii="Times New Roman" w:eastAsia="微软雅黑" w:hAnsi="Times New Roman"/>
          <w:b/>
          <w:i/>
          <w:iCs/>
          <w:szCs w:val="18"/>
        </w:rPr>
        <w:t>gapBetweenSSSBrepetition</w:t>
      </w:r>
      <w:r w:rsidRPr="009A1637">
        <w:rPr>
          <w:rFonts w:ascii="Times New Roman" w:hAnsi="Times New Roman"/>
          <w:b/>
          <w:i/>
          <w:iCs/>
        </w:rPr>
        <w:t>.</w:t>
      </w:r>
      <w:bookmarkEnd w:id="66"/>
    </w:p>
    <w:p w14:paraId="4A922EE5" w14:textId="77777777" w:rsidR="004F5592" w:rsidRPr="001E715B" w:rsidRDefault="004F5592" w:rsidP="00414530">
      <w:pPr>
        <w:pStyle w:val="a0"/>
        <w:rPr>
          <w:rFonts w:ascii="Times New Roman" w:eastAsia="微软雅黑" w:hAnsi="Times New Roman"/>
          <w:bCs/>
          <w:szCs w:val="18"/>
        </w:rPr>
      </w:pPr>
    </w:p>
    <w:p w14:paraId="3F72265A" w14:textId="08C4026A" w:rsidR="00DC077B" w:rsidRDefault="00DC077B" w:rsidP="00DC077B">
      <w:pPr>
        <w:pStyle w:val="a0"/>
        <w:numPr>
          <w:ilvl w:val="0"/>
          <w:numId w:val="43"/>
        </w:numPr>
        <w:rPr>
          <w:rFonts w:ascii="Times New Roman" w:eastAsiaTheme="minorEastAsia" w:hAnsi="Times New Roman"/>
          <w:u w:val="single"/>
          <w:lang w:eastAsia="zh-CN"/>
        </w:rPr>
      </w:pPr>
      <w:r w:rsidRPr="00DC077B">
        <w:rPr>
          <w:rFonts w:ascii="Times New Roman" w:eastAsiaTheme="minorEastAsia" w:hAnsi="Times New Roman"/>
          <w:u w:val="single"/>
          <w:lang w:eastAsia="zh-CN"/>
        </w:rPr>
        <w:t>numOfAdditionalSSSBOccasion</w:t>
      </w:r>
    </w:p>
    <w:p w14:paraId="23AE83A0" w14:textId="36DCA2E9" w:rsidR="00414530" w:rsidRPr="00817780" w:rsidRDefault="00817780" w:rsidP="003149AB">
      <w:pPr>
        <w:jc w:val="both"/>
        <w:rPr>
          <w:rFonts w:ascii="Times New Roman" w:eastAsiaTheme="minorEastAsia" w:hAnsi="Times New Roman"/>
          <w:lang w:eastAsia="zh-CN"/>
        </w:rPr>
      </w:pPr>
      <w:r>
        <w:rPr>
          <w:rFonts w:ascii="Times New Roman" w:eastAsiaTheme="minorEastAsia" w:hAnsi="Times New Roman" w:hint="eastAsia"/>
          <w:lang w:eastAsia="zh-CN"/>
        </w:rPr>
        <w:t>T</w:t>
      </w:r>
      <w:r w:rsidRPr="00817780">
        <w:rPr>
          <w:rFonts w:ascii="Times New Roman" w:eastAsiaTheme="minorEastAsia" w:hAnsi="Times New Roman"/>
          <w:lang w:eastAsia="zh-CN"/>
        </w:rPr>
        <w:t xml:space="preserve">here is no need to set </w:t>
      </w:r>
      <w:r>
        <w:rPr>
          <w:rFonts w:ascii="Times New Roman" w:eastAsiaTheme="minorEastAsia" w:hAnsi="Times New Roman"/>
          <w:lang w:eastAsia="zh-CN"/>
        </w:rPr>
        <w:t xml:space="preserve">a </w:t>
      </w:r>
      <w:r w:rsidRPr="00817780">
        <w:rPr>
          <w:rFonts w:ascii="Times New Roman" w:eastAsiaTheme="minorEastAsia" w:hAnsi="Times New Roman"/>
          <w:lang w:eastAsia="zh-CN"/>
        </w:rPr>
        <w:t>default value for numOfAdditionalSSSBOccasion</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sidR="003149AB">
        <w:rPr>
          <w:rFonts w:ascii="Times New Roman" w:eastAsiaTheme="minorEastAsia" w:hAnsi="Times New Roman"/>
          <w:lang w:eastAsia="zh-CN"/>
        </w:rPr>
        <w:t>additionally, there is no need to include 0 as a candidate value for this parameter. I</w:t>
      </w:r>
      <w:r>
        <w:rPr>
          <w:rFonts w:ascii="Times New Roman" w:eastAsiaTheme="minorEastAsia" w:hAnsi="Times New Roman"/>
          <w:lang w:eastAsia="zh-CN"/>
        </w:rPr>
        <w:t>f the field is not present, it means that there is no additional occasion.</w:t>
      </w:r>
    </w:p>
    <w:p w14:paraId="568CF7A0" w14:textId="45ED1C2E" w:rsidR="00EF36B0" w:rsidRPr="009A1637" w:rsidRDefault="00EF36B0" w:rsidP="00EF36B0">
      <w:pPr>
        <w:jc w:val="both"/>
        <w:rPr>
          <w:rFonts w:ascii="Times New Roman" w:hAnsi="Times New Roman"/>
          <w:b/>
          <w:bCs/>
          <w:i/>
        </w:rPr>
      </w:pPr>
      <w:bookmarkStart w:id="67" w:name="_Ref149918367"/>
      <w:r w:rsidRPr="009A1637">
        <w:rPr>
          <w:rFonts w:ascii="Times New Roman" w:hAnsi="Times New Roman"/>
          <w:b/>
          <w:bCs/>
          <w:i/>
        </w:rPr>
        <w:t xml:space="preserve">Proposal </w:t>
      </w:r>
      <w:r w:rsidRPr="009A1637">
        <w:rPr>
          <w:rFonts w:ascii="Times New Roman" w:hAnsi="Times New Roman"/>
          <w:b/>
          <w:bCs/>
          <w:i/>
        </w:rPr>
        <w:fldChar w:fldCharType="begin"/>
      </w:r>
      <w:r w:rsidRPr="009A1637">
        <w:rPr>
          <w:rFonts w:ascii="Times New Roman" w:hAnsi="Times New Roman"/>
          <w:b/>
          <w:bCs/>
          <w:i/>
        </w:rPr>
        <w:instrText xml:space="preserve"> SEQ Proposal \* ARABIC </w:instrText>
      </w:r>
      <w:r w:rsidRPr="009A1637">
        <w:rPr>
          <w:rFonts w:ascii="Times New Roman" w:hAnsi="Times New Roman"/>
          <w:b/>
          <w:bCs/>
          <w:i/>
        </w:rPr>
        <w:fldChar w:fldCharType="separate"/>
      </w:r>
      <w:r w:rsidR="0015357F">
        <w:rPr>
          <w:rFonts w:ascii="Times New Roman" w:hAnsi="Times New Roman"/>
          <w:b/>
          <w:bCs/>
          <w:i/>
          <w:noProof/>
        </w:rPr>
        <w:t>28</w:t>
      </w:r>
      <w:r w:rsidRPr="009A1637">
        <w:rPr>
          <w:rFonts w:ascii="Times New Roman" w:hAnsi="Times New Roman"/>
          <w:b/>
          <w:bCs/>
          <w:i/>
        </w:rPr>
        <w:fldChar w:fldCharType="end"/>
      </w:r>
      <w:r w:rsidRPr="009A1637">
        <w:rPr>
          <w:rFonts w:ascii="Times New Roman" w:hAnsi="Times New Roman"/>
          <w:b/>
          <w:bCs/>
          <w:i/>
        </w:rPr>
        <w:t xml:space="preserve">. </w:t>
      </w:r>
      <w:r>
        <w:rPr>
          <w:rFonts w:ascii="Times New Roman" w:hAnsi="Times New Roman"/>
          <w:b/>
          <w:bCs/>
          <w:i/>
        </w:rPr>
        <w:t>No need to define default value for</w:t>
      </w:r>
      <w:r w:rsidRPr="009A1637">
        <w:rPr>
          <w:rFonts w:ascii="Times New Roman" w:eastAsia="微软雅黑" w:hAnsi="Times New Roman"/>
          <w:b/>
          <w:i/>
          <w:iCs/>
          <w:szCs w:val="20"/>
        </w:rPr>
        <w:t xml:space="preserve"> </w:t>
      </w:r>
      <w:r w:rsidR="0079115B" w:rsidRPr="0079115B">
        <w:rPr>
          <w:rFonts w:ascii="Times New Roman" w:eastAsia="微软雅黑" w:hAnsi="Times New Roman"/>
          <w:b/>
          <w:i/>
          <w:iCs/>
          <w:szCs w:val="18"/>
        </w:rPr>
        <w:t>numOfAdditionalSSSBOccasion</w:t>
      </w:r>
      <w:r w:rsidRPr="009A1637">
        <w:rPr>
          <w:rFonts w:ascii="Times New Roman" w:hAnsi="Times New Roman"/>
          <w:b/>
          <w:i/>
          <w:iCs/>
        </w:rPr>
        <w:t>.</w:t>
      </w:r>
      <w:bookmarkEnd w:id="67"/>
    </w:p>
    <w:p w14:paraId="0E45B7F2" w14:textId="77777777" w:rsidR="00414530" w:rsidRPr="00EF36B0" w:rsidRDefault="00414530" w:rsidP="00414530">
      <w:pPr>
        <w:pStyle w:val="a0"/>
        <w:rPr>
          <w:rFonts w:ascii="Times New Roman" w:eastAsiaTheme="minorEastAsia" w:hAnsi="Times New Roman"/>
          <w:u w:val="single"/>
          <w:lang w:eastAsia="zh-CN"/>
        </w:rPr>
      </w:pPr>
    </w:p>
    <w:p w14:paraId="1D1F02FD" w14:textId="23DB589F" w:rsidR="00414530" w:rsidRPr="00414530" w:rsidRDefault="00DC077B" w:rsidP="00414530">
      <w:pPr>
        <w:pStyle w:val="a0"/>
        <w:numPr>
          <w:ilvl w:val="0"/>
          <w:numId w:val="43"/>
        </w:numPr>
        <w:rPr>
          <w:rFonts w:ascii="Times New Roman" w:eastAsiaTheme="minorEastAsia" w:hAnsi="Times New Roman"/>
          <w:u w:val="single"/>
          <w:lang w:eastAsia="zh-CN"/>
        </w:rPr>
      </w:pPr>
      <w:r w:rsidRPr="00DC077B">
        <w:rPr>
          <w:rFonts w:ascii="Times New Roman" w:eastAsiaTheme="minorEastAsia" w:hAnsi="Times New Roman"/>
          <w:u w:val="single"/>
          <w:lang w:eastAsia="zh-CN"/>
        </w:rPr>
        <w:t>SSSBPowerOffsetOfAnchorRBSet</w:t>
      </w:r>
    </w:p>
    <w:p w14:paraId="1A9F2C2D" w14:textId="6441D9F2" w:rsidR="00414530" w:rsidRPr="001E3DC4" w:rsidRDefault="00414530" w:rsidP="00414530">
      <w:pPr>
        <w:spacing w:before="120" w:after="120"/>
        <w:jc w:val="both"/>
        <w:rPr>
          <w:rFonts w:ascii="Times New Roman" w:eastAsia="微软雅黑" w:hAnsi="Times New Roman"/>
          <w:bCs/>
          <w:szCs w:val="18"/>
        </w:rPr>
      </w:pPr>
      <w:r w:rsidRPr="00C864B4">
        <w:rPr>
          <w:rFonts w:ascii="Times New Roman" w:hAnsi="Times New Roman"/>
          <w:szCs w:val="21"/>
        </w:rPr>
        <w:lastRenderedPageBreak/>
        <w:t xml:space="preserve">Regarding the value range </w:t>
      </w:r>
      <w:r w:rsidRPr="00C864B4">
        <w:rPr>
          <w:rFonts w:ascii="Times New Roman" w:eastAsia="微软雅黑" w:hAnsi="Times New Roman"/>
          <w:bCs/>
          <w:szCs w:val="18"/>
        </w:rPr>
        <w:t xml:space="preserve">of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oMath>
      <w:r w:rsidR="00333CC3">
        <w:rPr>
          <w:rFonts w:ascii="Times New Roman" w:eastAsia="微软雅黑" w:hAnsi="Times New Roman"/>
          <w:bCs/>
          <w:szCs w:val="18"/>
        </w:rPr>
        <w:t xml:space="preserve"> configured by </w:t>
      </w:r>
      <w:r w:rsidR="00333CC3" w:rsidRPr="00333CC3">
        <w:rPr>
          <w:rFonts w:ascii="Times New Roman" w:eastAsia="微软雅黑" w:hAnsi="Times New Roman"/>
          <w:bCs/>
          <w:i/>
          <w:iCs/>
          <w:szCs w:val="18"/>
        </w:rPr>
        <w:t>SSSBPowerOffsetOfAnchorRBSet</w:t>
      </w:r>
      <w:r w:rsidR="00333CC3">
        <w:rPr>
          <w:rFonts w:ascii="Times New Roman" w:eastAsia="微软雅黑" w:hAnsi="Times New Roman"/>
          <w:bCs/>
          <w:szCs w:val="18"/>
        </w:rPr>
        <w:t>,</w:t>
      </w:r>
      <w:r w:rsidRPr="00C864B4">
        <w:rPr>
          <w:rFonts w:ascii="Times New Roman" w:eastAsia="微软雅黑" w:hAnsi="Times New Roman"/>
          <w:bCs/>
          <w:szCs w:val="18"/>
        </w:rPr>
        <w:t xml:space="preserve"> we propose removing the bracket on [10lg(N)+2, 10lg(N)+4, …] to allow for </w:t>
      </w:r>
      <w:r>
        <w:rPr>
          <w:rFonts w:ascii="Times New Roman" w:eastAsia="微软雅黑" w:hAnsi="Times New Roman"/>
          <w:bCs/>
          <w:szCs w:val="18"/>
        </w:rPr>
        <w:t>higher</w:t>
      </w:r>
      <w:r w:rsidRPr="00C864B4">
        <w:rPr>
          <w:rFonts w:ascii="Times New Roman" w:eastAsia="微软雅黑" w:hAnsi="Times New Roman"/>
          <w:bCs/>
          <w:szCs w:val="18"/>
        </w:rPr>
        <w:t xml:space="preserve"> flexibility in configuration. It was argued in the</w:t>
      </w:r>
      <w:r>
        <w:rPr>
          <w:rFonts w:ascii="Times New Roman" w:eastAsia="微软雅黑" w:hAnsi="Times New Roman"/>
          <w:bCs/>
          <w:szCs w:val="18"/>
        </w:rPr>
        <w:t xml:space="preserve"> previous</w:t>
      </w:r>
      <w:r w:rsidRPr="00C864B4">
        <w:rPr>
          <w:rFonts w:ascii="Times New Roman" w:eastAsia="微软雅黑" w:hAnsi="Times New Roman"/>
          <w:bCs/>
          <w:szCs w:val="18"/>
        </w:rPr>
        <w:t xml:space="preserve"> meeting whether just two values, i.e.,</w:t>
      </w:r>
      <w:r w:rsidRPr="00C864B4">
        <w:rPr>
          <w:rFonts w:ascii="Times New Roman" w:eastAsia="微软雅黑" w:hAnsi="Times New Roman"/>
          <w:bCs/>
          <w:szCs w:val="20"/>
        </w:rPr>
        <w:t>10lg(N) and</w:t>
      </w:r>
      <w:r w:rsidRPr="00C864B4">
        <w:rPr>
          <w:rFonts w:ascii="Cambria Math" w:eastAsia="微软雅黑" w:hAnsi="Cambria Math"/>
          <w:i/>
          <w:szCs w:val="20"/>
        </w:rPr>
        <w:t xml:space="preserve">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Pr="00C864B4">
        <w:rPr>
          <w:rFonts w:ascii="Times New Roman" w:eastAsia="微软雅黑" w:hAnsi="Times New Roman"/>
          <w:bCs/>
          <w:szCs w:val="18"/>
        </w:rPr>
        <w:t xml:space="preserve"> would be sufficient. One intention of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Pr="00C864B4">
        <w:rPr>
          <w:rFonts w:ascii="Times New Roman" w:eastAsia="微软雅黑" w:hAnsi="Times New Roman"/>
          <w:bCs/>
          <w:szCs w:val="18"/>
        </w:rPr>
        <w:t xml:space="preserve"> is to maintain the same power for all RB sets when the number of S-SSB repetitions in each RB set is the same. However, even if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Pr="00C864B4">
        <w:rPr>
          <w:rFonts w:ascii="Times New Roman" w:eastAsia="微软雅黑" w:hAnsi="Times New Roman"/>
          <w:bCs/>
          <w:szCs w:val="18"/>
        </w:rPr>
        <w:t xml:space="preserve">  is configured</w:t>
      </w:r>
      <w:r w:rsidRPr="00C864B4">
        <w:rPr>
          <w:rFonts w:ascii="Times New Roman" w:eastAsia="微软雅黑" w:hAnsi="Times New Roman"/>
          <w:bCs/>
          <w:szCs w:val="18"/>
          <w:lang w:eastAsia="zh-CN"/>
        </w:rPr>
        <w:t xml:space="preserve">, due to the uncertainty of LBT, if </w:t>
      </w:r>
      <w:r w:rsidRPr="00C864B4">
        <w:rPr>
          <w:rFonts w:ascii="Times New Roman" w:eastAsia="微软雅黑" w:hAnsi="Times New Roman"/>
          <w:bCs/>
          <w:szCs w:val="18"/>
        </w:rPr>
        <w:t xml:space="preserve">the total number of RB set used for S-SSB transmission is not exactly equal to </w:t>
      </w:r>
      <m:oMath>
        <m:r>
          <m:rPr>
            <m:sty m:val="p"/>
          </m:rPr>
          <w:rPr>
            <w:rFonts w:ascii="Cambria Math" w:eastAsia="微软雅黑" w:hAnsi="Cambria Math"/>
            <w:szCs w:val="18"/>
          </w:rPr>
          <m:t>X</m:t>
        </m:r>
      </m:oMath>
      <w:r w:rsidRPr="00C864B4">
        <w:rPr>
          <w:rFonts w:ascii="Times New Roman" w:eastAsia="微软雅黑" w:hAnsi="Times New Roman"/>
          <w:bCs/>
          <w:szCs w:val="18"/>
        </w:rPr>
        <w:t xml:space="preserve">, where </w:t>
      </w:r>
      <m:oMath>
        <m:r>
          <m:rPr>
            <m:sty m:val="p"/>
          </m:rPr>
          <w:rPr>
            <w:rFonts w:ascii="Cambria Math" w:eastAsia="微软雅黑" w:hAnsi="Cambria Math"/>
            <w:szCs w:val="18"/>
          </w:rPr>
          <m:t>X=</m:t>
        </m:r>
        <m:f>
          <m:fPr>
            <m:ctrlPr>
              <w:rPr>
                <w:rFonts w:ascii="Cambria Math" w:eastAsia="微软雅黑" w:hAnsi="Cambria Math"/>
                <w:szCs w:val="18"/>
              </w:rPr>
            </m:ctrlPr>
          </m:fPr>
          <m:num>
            <m:r>
              <m:rPr>
                <m:sty m:val="p"/>
              </m:rPr>
              <w:rPr>
                <w:rFonts w:ascii="Cambria Math" w:eastAsia="微软雅黑" w:hAnsi="Cambria Math"/>
                <w:szCs w:val="18"/>
              </w:rPr>
              <m:t>W</m:t>
            </m:r>
          </m:num>
          <m:den>
            <m:r>
              <m:rPr>
                <m:sty m:val="p"/>
              </m:rPr>
              <w:rPr>
                <w:rFonts w:ascii="Cambria Math" w:eastAsia="微软雅黑" w:hAnsi="Cambria Math"/>
                <w:szCs w:val="18"/>
              </w:rPr>
              <m:t>N</m:t>
            </m:r>
          </m:den>
        </m:f>
      </m:oMath>
      <w:r w:rsidRPr="00C864B4">
        <w:rPr>
          <w:rFonts w:ascii="Times New Roman" w:eastAsia="微软雅黑" w:hAnsi="Times New Roman"/>
          <w:bCs/>
          <w:szCs w:val="18"/>
        </w:rPr>
        <w:t xml:space="preserve">, it will still lead to unequal power distribution in different RB sets. For example, the number of RB sets in a SL BWP is 4 and X=4,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r>
          <w:rPr>
            <w:rFonts w:ascii="Cambria Math" w:eastAsia="微软雅黑" w:hAnsi="Cambria Math"/>
            <w:szCs w:val="18"/>
          </w:rPr>
          <m:t>=</m:t>
        </m:r>
        <m:r>
          <m:rPr>
            <m:sty m:val="p"/>
          </m:rPr>
          <w:rPr>
            <w:rFonts w:ascii="Cambria Math" w:eastAsia="微软雅黑" w:hAnsi="Cambria Math"/>
            <w:szCs w:val="18"/>
          </w:rPr>
          <m:t>10lg(4N)</m:t>
        </m:r>
      </m:oMath>
      <w:r w:rsidRPr="00C864B4">
        <w:rPr>
          <w:rFonts w:ascii="Times New Roman" w:eastAsia="微软雅黑" w:hAnsi="Times New Roman"/>
          <w:bCs/>
          <w:szCs w:val="18"/>
        </w:rPr>
        <w:t>, the power allocated for anchor RB set is set to one-fourth of the total power budget according to the agreement. However, if the COT obtained only includes anchor RB set</w:t>
      </w:r>
      <w:r>
        <w:rPr>
          <w:rFonts w:ascii="Times New Roman" w:eastAsia="微软雅黑" w:hAnsi="Times New Roman"/>
          <w:bCs/>
          <w:szCs w:val="18"/>
        </w:rPr>
        <w:t xml:space="preserve"> </w:t>
      </w:r>
      <w:r>
        <w:rPr>
          <w:rFonts w:ascii="Times New Roman" w:eastAsia="微软雅黑" w:hAnsi="Times New Roman" w:hint="eastAsia"/>
          <w:bCs/>
          <w:szCs w:val="18"/>
          <w:lang w:eastAsia="zh-CN"/>
        </w:rPr>
        <w:t>and</w:t>
      </w:r>
      <w:r>
        <w:rPr>
          <w:rFonts w:ascii="Times New Roman" w:eastAsia="微软雅黑" w:hAnsi="Times New Roman"/>
          <w:bCs/>
          <w:szCs w:val="18"/>
        </w:rPr>
        <w:t xml:space="preserve"> </w:t>
      </w:r>
      <w:r w:rsidRPr="00C864B4">
        <w:rPr>
          <w:rFonts w:ascii="Times New Roman" w:eastAsia="微软雅黑" w:hAnsi="Times New Roman"/>
          <w:bCs/>
          <w:szCs w:val="18"/>
        </w:rPr>
        <w:t>two non-anchor RB sets</w:t>
      </w:r>
      <w:r>
        <w:rPr>
          <w:rFonts w:ascii="Times New Roman" w:eastAsia="微软雅黑" w:hAnsi="Times New Roman"/>
          <w:bCs/>
          <w:szCs w:val="18"/>
        </w:rPr>
        <w:t>,</w:t>
      </w:r>
      <w:r w:rsidRPr="00C864B4">
        <w:rPr>
          <w:rFonts w:ascii="Times New Roman" w:eastAsia="微软雅黑" w:hAnsi="Times New Roman"/>
          <w:bCs/>
          <w:szCs w:val="18"/>
        </w:rPr>
        <w:t xml:space="preserve"> and UE intends to transmit S-SSB to maintain the COT, the remaining total power budget will be equally distributed on the two non-anchor RB sets (i.e., RB set1 and RB set2). This means the power for S-SSB repetitions on a non-anchor RB set is three-eighth of the total power budget, which is different from the anchor S-SSB RB set. When the power difference between these two types of RB sets is too large, the UE may not be able to transmit S-SSBs simultaneously on both types of RB sets. Therefore, providing more values for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oMath>
      <w:r w:rsidRPr="00C864B4">
        <w:rPr>
          <w:rFonts w:ascii="Times New Roman" w:eastAsia="微软雅黑" w:hAnsi="Times New Roman"/>
          <w:bCs/>
          <w:szCs w:val="18"/>
        </w:rPr>
        <w:t xml:space="preserve"> not only enhances flexibility but also increases the </w:t>
      </w:r>
      <w:r w:rsidR="00F6660E">
        <w:rPr>
          <w:rFonts w:ascii="Times New Roman" w:eastAsia="微软雅黑" w:hAnsi="Times New Roman"/>
          <w:bCs/>
          <w:szCs w:val="18"/>
        </w:rPr>
        <w:t>possibilities</w:t>
      </w:r>
      <w:r w:rsidRPr="00C864B4">
        <w:rPr>
          <w:rFonts w:ascii="Times New Roman" w:eastAsia="微软雅黑" w:hAnsi="Times New Roman"/>
          <w:bCs/>
          <w:szCs w:val="18"/>
        </w:rPr>
        <w:t xml:space="preserve"> of maintaining the COT.</w:t>
      </w:r>
    </w:p>
    <w:p w14:paraId="676E7A09" w14:textId="5DA2CF82" w:rsidR="00414530" w:rsidRDefault="00F6660E" w:rsidP="00414530">
      <w:pPr>
        <w:jc w:val="center"/>
        <w:rPr>
          <w:rFonts w:ascii="Times New Roman" w:hAnsi="Times New Roman"/>
          <w:szCs w:val="21"/>
        </w:rPr>
      </w:pPr>
      <w:r w:rsidRPr="001E3DC4">
        <w:rPr>
          <w:rFonts w:ascii="Times New Roman" w:hAnsi="Times New Roman"/>
          <w:szCs w:val="21"/>
        </w:rPr>
        <w:object w:dxaOrig="5656" w:dyaOrig="5041" w14:anchorId="30612A43">
          <v:shape id="_x0000_i1036" type="#_x0000_t75" style="width:231.5pt;height:194.5pt" o:ole="">
            <v:imagedata r:id="rId30" o:title="" croptop="3665f"/>
          </v:shape>
          <o:OLEObject Type="Embed" ProgID="Visio.Drawing.15" ShapeID="_x0000_i1036" DrawAspect="Content" ObjectID="_1760547858" r:id="rId31"/>
        </w:object>
      </w:r>
    </w:p>
    <w:p w14:paraId="144C943F" w14:textId="17E20948" w:rsidR="00414530" w:rsidRPr="002F3D51" w:rsidRDefault="00414530" w:rsidP="00414530">
      <w:pPr>
        <w:pStyle w:val="a7"/>
        <w:jc w:val="center"/>
        <w:rPr>
          <w:rFonts w:ascii="Times New Roman" w:eastAsia="微软雅黑" w:hAnsi="Times New Roman"/>
          <w:b/>
          <w:bCs/>
          <w:szCs w:val="18"/>
        </w:rPr>
      </w:pPr>
      <w:r w:rsidRPr="002F3D51">
        <w:rPr>
          <w:rFonts w:ascii="Times New Roman" w:hAnsi="Times New Roman"/>
          <w:b/>
          <w:bCs/>
        </w:rPr>
        <w:t xml:space="preserve">Figure </w:t>
      </w:r>
      <w:r w:rsidRPr="002F3D51">
        <w:rPr>
          <w:rFonts w:ascii="Times New Roman" w:hAnsi="Times New Roman"/>
          <w:b/>
          <w:bCs/>
        </w:rPr>
        <w:fldChar w:fldCharType="begin"/>
      </w:r>
      <w:r w:rsidRPr="002F3D51">
        <w:rPr>
          <w:rFonts w:ascii="Times New Roman" w:hAnsi="Times New Roman"/>
          <w:b/>
          <w:bCs/>
        </w:rPr>
        <w:instrText xml:space="preserve"> SEQ Figure \* ARABIC </w:instrText>
      </w:r>
      <w:r w:rsidRPr="002F3D51">
        <w:rPr>
          <w:rFonts w:ascii="Times New Roman" w:hAnsi="Times New Roman"/>
          <w:b/>
          <w:bCs/>
        </w:rPr>
        <w:fldChar w:fldCharType="separate"/>
      </w:r>
      <w:r w:rsidR="0015357F">
        <w:rPr>
          <w:rFonts w:ascii="Times New Roman" w:hAnsi="Times New Roman"/>
          <w:b/>
          <w:bCs/>
          <w:noProof/>
        </w:rPr>
        <w:t>4</w:t>
      </w:r>
      <w:r w:rsidRPr="002F3D51">
        <w:rPr>
          <w:rFonts w:ascii="Times New Roman" w:hAnsi="Times New Roman"/>
          <w:b/>
          <w:bCs/>
        </w:rPr>
        <w:fldChar w:fldCharType="end"/>
      </w:r>
      <w:r w:rsidRPr="002F3D51">
        <w:rPr>
          <w:rFonts w:ascii="Times New Roman" w:hAnsi="Times New Roman"/>
          <w:b/>
          <w:bCs/>
        </w:rPr>
        <w:t xml:space="preserve"> </w:t>
      </w:r>
      <w:r w:rsidRPr="002F3D51">
        <w:rPr>
          <w:rFonts w:ascii="Times New Roman" w:eastAsiaTheme="minorEastAsia" w:hAnsi="Times New Roman"/>
          <w:b/>
          <w:bCs/>
          <w:lang w:eastAsia="zh-CN"/>
        </w:rPr>
        <w:t>example</w:t>
      </w:r>
      <w:r w:rsidRPr="002F3D51">
        <w:rPr>
          <w:rFonts w:ascii="Times New Roman" w:hAnsi="Times New Roman"/>
          <w:b/>
          <w:bCs/>
        </w:rPr>
        <w:t xml:space="preserve"> of S-SSB transmission on multiple RB sets</w:t>
      </w:r>
    </w:p>
    <w:p w14:paraId="58DFFAB8" w14:textId="1D573474" w:rsidR="00414530" w:rsidRPr="009A1637" w:rsidRDefault="00414530" w:rsidP="00414530">
      <w:pPr>
        <w:jc w:val="both"/>
        <w:rPr>
          <w:rFonts w:ascii="Times New Roman" w:hAnsi="Times New Roman"/>
          <w:b/>
          <w:bCs/>
          <w:i/>
        </w:rPr>
      </w:pPr>
      <w:bookmarkStart w:id="68" w:name="_Ref146791646"/>
      <w:r w:rsidRPr="009A1637">
        <w:rPr>
          <w:rFonts w:ascii="Times New Roman" w:hAnsi="Times New Roman"/>
          <w:b/>
          <w:bCs/>
          <w:i/>
        </w:rPr>
        <w:t xml:space="preserve">Proposal </w:t>
      </w:r>
      <w:r w:rsidRPr="009A1637">
        <w:rPr>
          <w:rFonts w:ascii="Times New Roman" w:hAnsi="Times New Roman"/>
          <w:b/>
          <w:bCs/>
          <w:i/>
        </w:rPr>
        <w:fldChar w:fldCharType="begin"/>
      </w:r>
      <w:r w:rsidRPr="009A1637">
        <w:rPr>
          <w:rFonts w:ascii="Times New Roman" w:hAnsi="Times New Roman"/>
          <w:b/>
          <w:bCs/>
          <w:i/>
        </w:rPr>
        <w:instrText xml:space="preserve"> SEQ Proposal \* ARABIC </w:instrText>
      </w:r>
      <w:r w:rsidRPr="009A1637">
        <w:rPr>
          <w:rFonts w:ascii="Times New Roman" w:hAnsi="Times New Roman"/>
          <w:b/>
          <w:bCs/>
          <w:i/>
        </w:rPr>
        <w:fldChar w:fldCharType="separate"/>
      </w:r>
      <w:r w:rsidR="0015357F">
        <w:rPr>
          <w:rFonts w:ascii="Times New Roman" w:hAnsi="Times New Roman"/>
          <w:b/>
          <w:bCs/>
          <w:i/>
          <w:noProof/>
        </w:rPr>
        <w:t>29</w:t>
      </w:r>
      <w:r w:rsidRPr="009A1637">
        <w:rPr>
          <w:rFonts w:ascii="Times New Roman" w:hAnsi="Times New Roman"/>
          <w:b/>
          <w:bCs/>
          <w:i/>
        </w:rPr>
        <w:fldChar w:fldCharType="end"/>
      </w:r>
      <w:r w:rsidRPr="009A1637">
        <w:rPr>
          <w:rFonts w:ascii="Times New Roman" w:hAnsi="Times New Roman"/>
          <w:b/>
          <w:bCs/>
          <w:i/>
        </w:rPr>
        <w:t xml:space="preserve">. </w:t>
      </w:r>
      <w:r w:rsidRPr="009A1637">
        <w:rPr>
          <w:rFonts w:ascii="Times New Roman" w:eastAsia="微软雅黑" w:hAnsi="Times New Roman"/>
          <w:b/>
          <w:i/>
          <w:iCs/>
          <w:szCs w:val="20"/>
        </w:rPr>
        <w:t xml:space="preserve">Value range of </w:t>
      </w:r>
      <w:r w:rsidR="00333CC3" w:rsidRPr="00333CC3">
        <w:rPr>
          <w:rFonts w:ascii="Times New Roman" w:eastAsia="微软雅黑" w:hAnsi="Times New Roman"/>
          <w:b/>
          <w:i/>
          <w:iCs/>
          <w:szCs w:val="18"/>
        </w:rPr>
        <w:t>SSSBPowerOffsetOfAnchorRBSet i</w:t>
      </w:r>
      <w:r w:rsidRPr="009A1637">
        <w:rPr>
          <w:rFonts w:ascii="Times New Roman" w:eastAsia="微软雅黑" w:hAnsi="Times New Roman"/>
          <w:b/>
          <w:i/>
          <w:iCs/>
          <w:szCs w:val="20"/>
        </w:rPr>
        <w:t>s: 10lg(N), 10lg(N)+2, 10lg(N)+4, …,</w:t>
      </w:r>
      <m:oMath>
        <m:r>
          <m:rPr>
            <m:sty m:val="bi"/>
          </m:rPr>
          <w:rPr>
            <w:rFonts w:ascii="Cambria Math" w:eastAsia="微软雅黑" w:hAnsi="Cambria Math"/>
            <w:szCs w:val="20"/>
          </w:rPr>
          <m:t>10</m:t>
        </m:r>
        <m:r>
          <m:rPr>
            <m:sty m:val="bi"/>
          </m:rPr>
          <w:rPr>
            <w:rFonts w:ascii="Cambria Math" w:eastAsia="微软雅黑" w:hAnsi="Cambria Math"/>
            <w:szCs w:val="20"/>
          </w:rPr>
          <m:t>lg(W)</m:t>
        </m:r>
      </m:oMath>
      <w:r w:rsidRPr="009A1637">
        <w:rPr>
          <w:rFonts w:ascii="Times New Roman" w:hAnsi="Times New Roman"/>
          <w:b/>
          <w:i/>
          <w:iCs/>
        </w:rPr>
        <w:t>.</w:t>
      </w:r>
      <w:bookmarkEnd w:id="68"/>
    </w:p>
    <w:p w14:paraId="5C0113CB" w14:textId="77777777" w:rsidR="00414530" w:rsidRPr="00DC077B" w:rsidRDefault="00414530" w:rsidP="00414530">
      <w:pPr>
        <w:pStyle w:val="a0"/>
        <w:rPr>
          <w:rFonts w:ascii="Times New Roman" w:eastAsiaTheme="minorEastAsia" w:hAnsi="Times New Roman"/>
          <w:u w:val="single"/>
          <w:lang w:eastAsia="zh-CN"/>
        </w:rPr>
      </w:pPr>
    </w:p>
    <w:p w14:paraId="731CE128" w14:textId="7EA89E51" w:rsidR="00FC355A" w:rsidRPr="0044119D" w:rsidRDefault="00FC355A" w:rsidP="00FC355A">
      <w:pPr>
        <w:pStyle w:val="3"/>
        <w:ind w:left="0" w:firstLineChars="100" w:firstLine="260"/>
        <w:rPr>
          <w:b w:val="0"/>
          <w:bCs w:val="0"/>
          <w:lang w:eastAsia="zh-CN"/>
        </w:rPr>
      </w:pPr>
      <w:r w:rsidRPr="0044119D">
        <w:rPr>
          <w:rFonts w:hint="eastAsia"/>
          <w:b w:val="0"/>
          <w:bCs w:val="0"/>
          <w:lang w:eastAsia="zh-CN"/>
        </w:rPr>
        <w:t>P</w:t>
      </w:r>
      <w:r w:rsidRPr="0044119D">
        <w:rPr>
          <w:b w:val="0"/>
          <w:bCs w:val="0"/>
          <w:lang w:eastAsia="zh-CN"/>
        </w:rPr>
        <w:t>APR</w:t>
      </w:r>
    </w:p>
    <w:p w14:paraId="3550CD98" w14:textId="649B8E01" w:rsidR="00A10AF5" w:rsidRPr="00A261E8" w:rsidRDefault="003136FD" w:rsidP="00A10A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t>R</w:t>
      </w:r>
      <w:r w:rsidR="00A10AF5" w:rsidRPr="007B6480">
        <w:rPr>
          <w:rFonts w:ascii="Times New Roman" w:eastAsiaTheme="minorEastAsia" w:hAnsi="Times New Roman"/>
          <w:bCs/>
          <w:iCs/>
          <w:lang w:eastAsia="zh-CN"/>
        </w:rPr>
        <w:t xml:space="preserve">egarding the </w:t>
      </w:r>
      <w:r w:rsidR="00A703B7">
        <w:rPr>
          <w:rFonts w:ascii="Times New Roman" w:eastAsiaTheme="minorEastAsia" w:hAnsi="Times New Roman"/>
          <w:bCs/>
          <w:iCs/>
          <w:lang w:eastAsia="zh-CN"/>
        </w:rPr>
        <w:t xml:space="preserve">SLSS </w:t>
      </w:r>
      <w:r w:rsidR="00A10AF5" w:rsidRPr="007B6480">
        <w:rPr>
          <w:rFonts w:ascii="Times New Roman" w:eastAsiaTheme="minorEastAsia" w:hAnsi="Times New Roman"/>
          <w:bCs/>
          <w:iCs/>
          <w:lang w:eastAsia="zh-CN"/>
        </w:rPr>
        <w:t xml:space="preserve">sequence of these S-SSB </w:t>
      </w:r>
      <w:r w:rsidR="00A10AF5">
        <w:rPr>
          <w:rFonts w:ascii="Times New Roman" w:eastAsiaTheme="minorEastAsia" w:hAnsi="Times New Roman"/>
          <w:bCs/>
          <w:iCs/>
          <w:lang w:eastAsia="zh-CN"/>
        </w:rPr>
        <w:t>repetitions</w:t>
      </w:r>
      <w:r w:rsidR="00A10AF5" w:rsidRPr="007B6480">
        <w:rPr>
          <w:rFonts w:ascii="Times New Roman" w:eastAsiaTheme="minorEastAsia" w:hAnsi="Times New Roman"/>
          <w:bCs/>
          <w:iCs/>
          <w:lang w:eastAsia="zh-CN"/>
        </w:rPr>
        <w:t xml:space="preserve">, there is no need to restrict all S-SSB </w:t>
      </w:r>
      <w:r w:rsidR="00A703B7">
        <w:rPr>
          <w:rFonts w:ascii="Times New Roman" w:eastAsiaTheme="minorEastAsia" w:hAnsi="Times New Roman"/>
          <w:bCs/>
          <w:iCs/>
          <w:lang w:eastAsia="zh-CN"/>
        </w:rPr>
        <w:t>repetitions</w:t>
      </w:r>
      <w:r w:rsidR="00A10AF5" w:rsidRPr="007B6480">
        <w:rPr>
          <w:rFonts w:ascii="Times New Roman" w:eastAsiaTheme="minorEastAsia" w:hAnsi="Times New Roman"/>
          <w:bCs/>
          <w:iCs/>
          <w:lang w:eastAsia="zh-CN"/>
        </w:rPr>
        <w:t xml:space="preserve"> to </w:t>
      </w:r>
      <w:r w:rsidR="00A10AF5">
        <w:rPr>
          <w:rFonts w:ascii="Times New Roman" w:eastAsiaTheme="minorEastAsia" w:hAnsi="Times New Roman"/>
          <w:bCs/>
          <w:iCs/>
          <w:lang w:eastAsia="zh-CN"/>
        </w:rPr>
        <w:t>use</w:t>
      </w:r>
      <w:r w:rsidR="00A10AF5" w:rsidRPr="007B6480">
        <w:rPr>
          <w:rFonts w:ascii="Times New Roman" w:eastAsiaTheme="minorEastAsia" w:hAnsi="Times New Roman"/>
          <w:bCs/>
          <w:iCs/>
          <w:lang w:eastAsia="zh-CN"/>
        </w:rPr>
        <w:t xml:space="preserve"> a same sequence. Sending S-SSBs with different </w:t>
      </w:r>
      <w:r w:rsidR="00A703B7">
        <w:rPr>
          <w:rFonts w:ascii="Times New Roman" w:eastAsiaTheme="minorEastAsia" w:hAnsi="Times New Roman"/>
          <w:bCs/>
          <w:iCs/>
          <w:lang w:eastAsia="zh-CN"/>
        </w:rPr>
        <w:t>SLSS</w:t>
      </w:r>
      <w:r w:rsidR="00A10AF5" w:rsidRPr="007B6480">
        <w:rPr>
          <w:rFonts w:ascii="Times New Roman" w:eastAsiaTheme="minorEastAsia" w:hAnsi="Times New Roman"/>
          <w:bCs/>
          <w:iCs/>
          <w:lang w:eastAsia="zh-CN"/>
        </w:rPr>
        <w:t xml:space="preserve"> sequences can achieve the benefit of reducing PAPR. </w:t>
      </w:r>
      <w:r w:rsidR="00A10AF5">
        <w:rPr>
          <w:rFonts w:ascii="Times New Roman" w:eastAsiaTheme="minorEastAsia" w:hAnsi="Times New Roman"/>
          <w:bCs/>
          <w:iCs/>
          <w:lang w:eastAsia="zh-CN"/>
        </w:rPr>
        <w:t xml:space="preserve">Different </w:t>
      </w:r>
      <w:r w:rsidR="00065A98">
        <w:rPr>
          <w:rFonts w:ascii="Times New Roman" w:eastAsiaTheme="minorEastAsia" w:hAnsi="Times New Roman"/>
          <w:bCs/>
          <w:iCs/>
          <w:lang w:eastAsia="zh-CN"/>
        </w:rPr>
        <w:t xml:space="preserve">SLSS </w:t>
      </w:r>
      <w:r w:rsidR="00A10AF5">
        <w:rPr>
          <w:rFonts w:ascii="Times New Roman" w:eastAsiaTheme="minorEastAsia" w:hAnsi="Times New Roman"/>
          <w:bCs/>
          <w:iCs/>
          <w:lang w:eastAsia="zh-CN"/>
        </w:rPr>
        <w:t xml:space="preserve">IDs for other </w:t>
      </w:r>
      <w:r w:rsidR="00A10AF5" w:rsidRPr="007B0BDE">
        <w:rPr>
          <w:rFonts w:ascii="Times New Roman" w:eastAsiaTheme="minorEastAsia" w:hAnsi="Times New Roman"/>
          <w:bCs/>
          <w:iCs/>
          <w:lang w:eastAsia="zh-CN"/>
        </w:rPr>
        <w:t>S-SSBs</w:t>
      </w:r>
      <w:r w:rsidR="00A10AF5">
        <w:rPr>
          <w:rFonts w:ascii="Times New Roman" w:eastAsiaTheme="minorEastAsia" w:hAnsi="Times New Roman"/>
          <w:bCs/>
          <w:iCs/>
          <w:lang w:eastAsia="zh-CN"/>
        </w:rPr>
        <w:t xml:space="preserve"> can be separately provided</w:t>
      </w:r>
      <w:r w:rsidR="00A10AF5" w:rsidRPr="007B0BDE">
        <w:rPr>
          <w:rFonts w:ascii="Times New Roman" w:eastAsiaTheme="minorEastAsia" w:hAnsi="Times New Roman"/>
          <w:bCs/>
          <w:iCs/>
          <w:lang w:eastAsia="zh-CN"/>
        </w:rPr>
        <w:t xml:space="preserve">. </w:t>
      </w:r>
      <w:r w:rsidR="00A10AF5">
        <w:rPr>
          <w:rFonts w:ascii="Times New Roman" w:eastAsiaTheme="minorEastAsia" w:hAnsi="Times New Roman"/>
          <w:bCs/>
          <w:iCs/>
          <w:lang w:eastAsia="zh-CN"/>
        </w:rPr>
        <w:t>I</w:t>
      </w:r>
      <w:r w:rsidR="00A10AF5" w:rsidRPr="007B0BDE">
        <w:rPr>
          <w:rFonts w:ascii="Times New Roman" w:eastAsiaTheme="minorEastAsia" w:hAnsi="Times New Roman"/>
          <w:bCs/>
          <w:iCs/>
          <w:lang w:eastAsia="zh-CN"/>
        </w:rPr>
        <w:t xml:space="preserve">f </w:t>
      </w:r>
      <w:r w:rsidR="00A10AF5">
        <w:rPr>
          <w:rFonts w:ascii="Times New Roman" w:eastAsiaTheme="minorEastAsia" w:hAnsi="Times New Roman"/>
          <w:bCs/>
          <w:iCs/>
          <w:lang w:eastAsia="zh-CN"/>
        </w:rPr>
        <w:t>UE</w:t>
      </w:r>
      <w:r w:rsidR="00A10AF5" w:rsidRPr="007B0BDE">
        <w:rPr>
          <w:rFonts w:ascii="Times New Roman" w:eastAsiaTheme="minorEastAsia" w:hAnsi="Times New Roman"/>
          <w:bCs/>
          <w:iCs/>
          <w:lang w:eastAsia="zh-CN"/>
        </w:rPr>
        <w:t xml:space="preserve"> obtains </w:t>
      </w:r>
      <w:r w:rsidR="00A10AF5">
        <w:rPr>
          <w:rFonts w:ascii="Times New Roman" w:eastAsiaTheme="minorEastAsia" w:hAnsi="Times New Roman"/>
          <w:bCs/>
          <w:iCs/>
          <w:lang w:eastAsia="zh-CN"/>
        </w:rPr>
        <w:t>additional</w:t>
      </w:r>
      <w:r w:rsidR="00A10AF5" w:rsidRPr="007B0BDE">
        <w:rPr>
          <w:rFonts w:ascii="Times New Roman" w:eastAsiaTheme="minorEastAsia" w:hAnsi="Times New Roman"/>
          <w:bCs/>
          <w:iCs/>
          <w:lang w:eastAsia="zh-CN"/>
        </w:rPr>
        <w:t xml:space="preserve"> IDs</w:t>
      </w:r>
      <w:r w:rsidR="00A10AF5">
        <w:rPr>
          <w:rFonts w:ascii="Times New Roman" w:eastAsiaTheme="minorEastAsia" w:hAnsi="Times New Roman"/>
          <w:bCs/>
          <w:iCs/>
          <w:lang w:eastAsia="zh-CN"/>
        </w:rPr>
        <w:t xml:space="preserve"> for S-SSBs</w:t>
      </w:r>
      <w:r w:rsidR="00C93BC4">
        <w:rPr>
          <w:rFonts w:ascii="Times New Roman" w:eastAsiaTheme="minorEastAsia" w:hAnsi="Times New Roman"/>
          <w:bCs/>
          <w:iCs/>
          <w:lang w:eastAsia="zh-CN"/>
        </w:rPr>
        <w:t xml:space="preserve"> other than the reference S-SSB</w:t>
      </w:r>
      <w:r>
        <w:rPr>
          <w:rFonts w:ascii="Times New Roman" w:eastAsiaTheme="minorEastAsia" w:hAnsi="Times New Roman"/>
          <w:bCs/>
          <w:iCs/>
          <w:lang w:eastAsia="zh-CN"/>
        </w:rPr>
        <w:t xml:space="preserve"> on anchor RB set</w:t>
      </w:r>
      <w:r w:rsidR="00A10AF5" w:rsidRPr="007B0BDE">
        <w:rPr>
          <w:rFonts w:ascii="Times New Roman" w:eastAsiaTheme="minorEastAsia" w:hAnsi="Times New Roman"/>
          <w:bCs/>
          <w:iCs/>
          <w:lang w:eastAsia="zh-CN"/>
        </w:rPr>
        <w:t xml:space="preserve">, it can use </w:t>
      </w:r>
      <w:r w:rsidR="00A10AF5">
        <w:rPr>
          <w:rFonts w:ascii="Times New Roman" w:eastAsiaTheme="minorEastAsia" w:hAnsi="Times New Roman"/>
          <w:bCs/>
          <w:iCs/>
          <w:lang w:eastAsia="zh-CN"/>
        </w:rPr>
        <w:t xml:space="preserve">the </w:t>
      </w:r>
      <w:r w:rsidR="00072548">
        <w:rPr>
          <w:rFonts w:ascii="Times New Roman" w:eastAsiaTheme="minorEastAsia" w:hAnsi="Times New Roman"/>
          <w:bCs/>
          <w:iCs/>
          <w:lang w:eastAsia="zh-CN"/>
        </w:rPr>
        <w:t xml:space="preserve">additional SLSS </w:t>
      </w:r>
      <w:r w:rsidR="00A10AF5" w:rsidRPr="007B0BDE">
        <w:rPr>
          <w:rFonts w:ascii="Times New Roman" w:eastAsiaTheme="minorEastAsia" w:hAnsi="Times New Roman"/>
          <w:bCs/>
          <w:iCs/>
          <w:lang w:eastAsia="zh-CN"/>
        </w:rPr>
        <w:t xml:space="preserve">IDs to </w:t>
      </w:r>
      <w:r w:rsidR="00A10AF5">
        <w:rPr>
          <w:rFonts w:ascii="Times New Roman" w:eastAsiaTheme="minorEastAsia" w:hAnsi="Times New Roman"/>
          <w:bCs/>
          <w:iCs/>
          <w:lang w:eastAsia="zh-CN"/>
        </w:rPr>
        <w:t xml:space="preserve">generate </w:t>
      </w:r>
      <w:r w:rsidR="00C77EEF">
        <w:rPr>
          <w:rFonts w:ascii="Times New Roman" w:eastAsiaTheme="minorEastAsia" w:hAnsi="Times New Roman"/>
          <w:bCs/>
          <w:iCs/>
          <w:lang w:eastAsia="zh-CN"/>
        </w:rPr>
        <w:t>SLSS</w:t>
      </w:r>
      <w:r w:rsidR="00A10AF5">
        <w:rPr>
          <w:rFonts w:ascii="Times New Roman" w:eastAsiaTheme="minorEastAsia" w:hAnsi="Times New Roman"/>
          <w:bCs/>
          <w:iCs/>
          <w:lang w:eastAsia="zh-CN"/>
        </w:rPr>
        <w:t xml:space="preserve"> sequence</w:t>
      </w:r>
      <w:r w:rsidR="00A10AF5">
        <w:rPr>
          <w:rFonts w:ascii="Times New Roman" w:eastAsiaTheme="minorEastAsia" w:hAnsi="Times New Roman" w:hint="eastAsia"/>
          <w:bCs/>
          <w:iCs/>
          <w:lang w:eastAsia="zh-CN"/>
        </w:rPr>
        <w:t>s</w:t>
      </w:r>
      <w:r w:rsidR="00A10AF5" w:rsidRPr="007B0BDE">
        <w:rPr>
          <w:rFonts w:ascii="Times New Roman" w:eastAsiaTheme="minorEastAsia" w:hAnsi="Times New Roman"/>
          <w:bCs/>
          <w:iCs/>
          <w:lang w:eastAsia="zh-CN"/>
        </w:rPr>
        <w:t xml:space="preserve">; otherwise, it uses the same ID </w:t>
      </w:r>
      <w:r w:rsidR="00A10AF5">
        <w:rPr>
          <w:rFonts w:ascii="Times New Roman" w:eastAsiaTheme="minorEastAsia" w:hAnsi="Times New Roman"/>
          <w:bCs/>
          <w:iCs/>
          <w:lang w:eastAsia="zh-CN"/>
        </w:rPr>
        <w:t>for all</w:t>
      </w:r>
      <w:r w:rsidR="00A10AF5" w:rsidRPr="007B0BDE">
        <w:rPr>
          <w:rFonts w:ascii="Times New Roman" w:eastAsiaTheme="minorEastAsia" w:hAnsi="Times New Roman"/>
          <w:bCs/>
          <w:iCs/>
          <w:lang w:eastAsia="zh-CN"/>
        </w:rPr>
        <w:t xml:space="preserve"> S-SSB</w:t>
      </w:r>
      <w:r w:rsidR="00A10AF5">
        <w:rPr>
          <w:rFonts w:ascii="Times New Roman" w:eastAsiaTheme="minorEastAsia" w:hAnsi="Times New Roman"/>
          <w:bCs/>
          <w:iCs/>
          <w:lang w:eastAsia="zh-CN"/>
        </w:rPr>
        <w:t xml:space="preserve"> repetition</w:t>
      </w:r>
      <w:r w:rsidR="00A10AF5" w:rsidRPr="007B0BDE">
        <w:rPr>
          <w:rFonts w:ascii="Times New Roman" w:eastAsiaTheme="minorEastAsia" w:hAnsi="Times New Roman"/>
          <w:bCs/>
          <w:iCs/>
          <w:lang w:eastAsia="zh-CN"/>
        </w:rPr>
        <w:t>s</w:t>
      </w:r>
      <w:r w:rsidR="00A10AF5">
        <w:rPr>
          <w:rFonts w:ascii="Times New Roman" w:eastAsiaTheme="minorEastAsia" w:hAnsi="Times New Roman"/>
          <w:bCs/>
          <w:iCs/>
          <w:lang w:eastAsia="zh-CN"/>
        </w:rPr>
        <w:t xml:space="preserve"> in the frequency domain</w:t>
      </w:r>
      <w:r w:rsidR="00A10AF5" w:rsidRPr="007B0BDE">
        <w:rPr>
          <w:rFonts w:ascii="Times New Roman" w:eastAsiaTheme="minorEastAsia" w:hAnsi="Times New Roman"/>
          <w:bCs/>
          <w:iCs/>
          <w:lang w:eastAsia="zh-CN"/>
        </w:rPr>
        <w:t>.</w:t>
      </w:r>
    </w:p>
    <w:p w14:paraId="6CDD0AB1" w14:textId="7D8BE0CA" w:rsidR="00A10AF5" w:rsidRPr="00573339" w:rsidRDefault="00A10AF5" w:rsidP="00A10AF5">
      <w:pPr>
        <w:jc w:val="both"/>
        <w:rPr>
          <w:rFonts w:ascii="Times New Roman" w:hAnsi="Times New Roman"/>
          <w:b/>
          <w:bCs/>
          <w:i/>
        </w:rPr>
      </w:pPr>
      <w:bookmarkStart w:id="69" w:name="_Ref135055087"/>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15357F">
        <w:rPr>
          <w:rFonts w:ascii="Times New Roman" w:hAnsi="Times New Roman"/>
          <w:b/>
          <w:bCs/>
          <w:i/>
          <w:noProof/>
        </w:rPr>
        <w:t>30</w:t>
      </w:r>
      <w:r w:rsidRPr="007548B9">
        <w:rPr>
          <w:rFonts w:ascii="Times New Roman" w:hAnsi="Times New Roman"/>
          <w:b/>
          <w:bCs/>
          <w:i/>
        </w:rPr>
        <w:fldChar w:fldCharType="end"/>
      </w:r>
      <w:r w:rsidRPr="007548B9">
        <w:rPr>
          <w:rFonts w:ascii="Times New Roman" w:hAnsi="Times New Roman"/>
          <w:b/>
          <w:bCs/>
          <w:i/>
        </w:rPr>
        <w:t xml:space="preserve">. </w:t>
      </w:r>
      <w:r w:rsidR="004C473A">
        <w:rPr>
          <w:rFonts w:ascii="Times New Roman" w:hAnsi="Times New Roman"/>
          <w:b/>
          <w:bCs/>
          <w:i/>
        </w:rPr>
        <w:t xml:space="preserve">Additional </w:t>
      </w:r>
      <w:r w:rsidRPr="007548B9">
        <w:rPr>
          <w:rFonts w:ascii="Times New Roman" w:hAnsi="Times New Roman"/>
          <w:b/>
          <w:bCs/>
          <w:i/>
        </w:rPr>
        <w:t xml:space="preserve">SLSS ID(s) for other S-SSB </w:t>
      </w:r>
      <w:r>
        <w:rPr>
          <w:rFonts w:ascii="Times New Roman" w:hAnsi="Times New Roman"/>
          <w:b/>
          <w:bCs/>
          <w:i/>
        </w:rPr>
        <w:t>repetitions</w:t>
      </w:r>
      <w:r w:rsidRPr="007548B9">
        <w:rPr>
          <w:rFonts w:ascii="Times New Roman" w:hAnsi="Times New Roman"/>
          <w:b/>
          <w:bCs/>
          <w:i/>
        </w:rPr>
        <w:t xml:space="preserve"> in the frequency domain can be separately (pre-)configured. If not (pre-)configured, all S-SSB</w:t>
      </w:r>
      <w:r w:rsidR="00A3400B" w:rsidRPr="007548B9">
        <w:rPr>
          <w:rFonts w:ascii="Times New Roman" w:hAnsi="Times New Roman"/>
          <w:b/>
          <w:bCs/>
          <w:i/>
        </w:rPr>
        <w:t xml:space="preserve"> </w:t>
      </w:r>
      <w:r w:rsidR="00A3400B">
        <w:rPr>
          <w:rFonts w:ascii="Times New Roman" w:hAnsi="Times New Roman"/>
          <w:b/>
          <w:bCs/>
          <w:i/>
        </w:rPr>
        <w:t>repetitions</w:t>
      </w:r>
      <w:r w:rsidRPr="007548B9">
        <w:rPr>
          <w:rFonts w:ascii="Times New Roman" w:hAnsi="Times New Roman"/>
          <w:b/>
          <w:bCs/>
          <w:i/>
        </w:rPr>
        <w:t xml:space="preserve"> use the same SLSS ID for sync sequence generation.</w:t>
      </w:r>
      <w:bookmarkEnd w:id="69"/>
    </w:p>
    <w:p w14:paraId="5C36164F" w14:textId="77777777" w:rsidR="007F3432" w:rsidRPr="002F3D51" w:rsidRDefault="007F3432" w:rsidP="00A10AF5">
      <w:pPr>
        <w:jc w:val="both"/>
        <w:rPr>
          <w:rFonts w:eastAsiaTheme="minorEastAsia"/>
          <w:b/>
          <w:bCs/>
          <w:lang w:eastAsia="zh-CN"/>
        </w:rPr>
      </w:pPr>
    </w:p>
    <w:p w14:paraId="70F3411D" w14:textId="1EA0C923" w:rsidR="00CE28CC" w:rsidRPr="00B15B92" w:rsidRDefault="00CE28CC" w:rsidP="00285673">
      <w:pPr>
        <w:pStyle w:val="3"/>
        <w:ind w:left="0" w:firstLineChars="100" w:firstLine="260"/>
        <w:rPr>
          <w:b w:val="0"/>
          <w:bCs w:val="0"/>
          <w:lang w:eastAsia="zh-CN"/>
        </w:rPr>
      </w:pPr>
      <w:r w:rsidRPr="00B15B92">
        <w:rPr>
          <w:b w:val="0"/>
          <w:bCs w:val="0"/>
          <w:lang w:eastAsia="zh-CN"/>
        </w:rPr>
        <w:t>TP</w:t>
      </w:r>
      <w:r w:rsidR="00A5109A" w:rsidRPr="00B15B92">
        <w:rPr>
          <w:b w:val="0"/>
          <w:bCs w:val="0"/>
          <w:lang w:eastAsia="zh-CN"/>
        </w:rPr>
        <w:t xml:space="preserve"> related to S-SSB</w:t>
      </w:r>
    </w:p>
    <w:p w14:paraId="0BD33E62" w14:textId="02F3C863" w:rsidR="004F418A" w:rsidRDefault="004F418A" w:rsidP="004F418A">
      <w:pPr>
        <w:pStyle w:val="a0"/>
        <w:spacing w:before="120"/>
        <w:rPr>
          <w:rFonts w:ascii="Times New Roman" w:eastAsiaTheme="minorEastAsia" w:hAnsi="Times New Roman"/>
          <w:bCs/>
          <w:iCs/>
          <w:lang w:eastAsia="zh-CN"/>
        </w:rPr>
      </w:pPr>
      <w:r w:rsidRPr="004F418A">
        <w:rPr>
          <w:rFonts w:ascii="Times New Roman" w:eastAsiaTheme="minorEastAsia" w:hAnsi="Times New Roman"/>
          <w:bCs/>
          <w:iCs/>
          <w:lang w:eastAsia="zh-CN"/>
        </w:rPr>
        <w:t>In unlicensed spectrum,</w:t>
      </w:r>
      <w:r w:rsidR="00300AD9">
        <w:rPr>
          <w:rFonts w:ascii="Times New Roman" w:eastAsiaTheme="minorEastAsia" w:hAnsi="Times New Roman"/>
          <w:bCs/>
          <w:iCs/>
          <w:lang w:eastAsia="zh-CN"/>
        </w:rPr>
        <w:t xml:space="preserve"> </w:t>
      </w:r>
      <w:r w:rsidRPr="004F418A">
        <w:rPr>
          <w:rFonts w:ascii="Times New Roman" w:eastAsiaTheme="minorEastAsia" w:hAnsi="Times New Roman"/>
          <w:bCs/>
          <w:iCs/>
          <w:lang w:eastAsia="zh-CN"/>
        </w:rPr>
        <w:t xml:space="preserve">UE needs to perform channel access before </w:t>
      </w:r>
      <w:r w:rsidR="00300AD9">
        <w:rPr>
          <w:rFonts w:ascii="Times New Roman" w:eastAsiaTheme="minorEastAsia" w:hAnsi="Times New Roman"/>
          <w:bCs/>
          <w:iCs/>
          <w:lang w:eastAsia="zh-CN"/>
        </w:rPr>
        <w:t xml:space="preserve">a candidate </w:t>
      </w:r>
      <w:r w:rsidR="00300AD9" w:rsidRPr="004F418A">
        <w:rPr>
          <w:rFonts w:ascii="Times New Roman" w:eastAsiaTheme="minorEastAsia" w:hAnsi="Times New Roman"/>
          <w:bCs/>
          <w:iCs/>
          <w:lang w:eastAsia="zh-CN"/>
        </w:rPr>
        <w:t>S-SSB occasion</w:t>
      </w:r>
      <w:r w:rsidRPr="004F418A">
        <w:rPr>
          <w:rFonts w:ascii="Times New Roman" w:eastAsiaTheme="minorEastAsia" w:hAnsi="Times New Roman"/>
          <w:bCs/>
          <w:iCs/>
          <w:lang w:eastAsia="zh-CN"/>
        </w:rPr>
        <w:t xml:space="preserve"> and can transmit S-SSB</w:t>
      </w:r>
      <w:r w:rsidR="00300AD9">
        <w:rPr>
          <w:rFonts w:ascii="Times New Roman" w:eastAsiaTheme="minorEastAsia" w:hAnsi="Times New Roman"/>
          <w:bCs/>
          <w:iCs/>
          <w:lang w:eastAsia="zh-CN"/>
        </w:rPr>
        <w:t xml:space="preserve"> only when</w:t>
      </w:r>
      <w:r w:rsidRPr="004F418A">
        <w:rPr>
          <w:rFonts w:ascii="Times New Roman" w:eastAsiaTheme="minorEastAsia" w:hAnsi="Times New Roman"/>
          <w:bCs/>
          <w:iCs/>
          <w:lang w:eastAsia="zh-CN"/>
        </w:rPr>
        <w:t xml:space="preserve"> the channel access is successful. </w:t>
      </w:r>
      <w:r w:rsidRPr="004F418A">
        <w:rPr>
          <w:rFonts w:ascii="Times New Roman" w:eastAsiaTheme="minorEastAsia" w:hAnsi="Times New Roman" w:hint="eastAsia"/>
          <w:bCs/>
          <w:iCs/>
          <w:lang w:eastAsia="zh-CN"/>
        </w:rPr>
        <w:t>U</w:t>
      </w:r>
      <w:r w:rsidRPr="004F418A">
        <w:rPr>
          <w:rFonts w:ascii="Times New Roman" w:eastAsiaTheme="minorEastAsia" w:hAnsi="Times New Roman"/>
          <w:bCs/>
          <w:iCs/>
          <w:lang w:eastAsia="zh-CN"/>
        </w:rPr>
        <w:t xml:space="preserve">nfortunately, the current </w:t>
      </w:r>
      <w:r w:rsidR="00300AD9">
        <w:rPr>
          <w:rFonts w:ascii="Times New Roman" w:eastAsiaTheme="minorEastAsia" w:hAnsi="Times New Roman"/>
          <w:bCs/>
          <w:iCs/>
          <w:lang w:eastAsia="zh-CN"/>
        </w:rPr>
        <w:t>spec seems to imply that</w:t>
      </w:r>
      <w:r w:rsidRPr="004F418A">
        <w:rPr>
          <w:rFonts w:ascii="Times New Roman" w:eastAsiaTheme="minorEastAsia" w:hAnsi="Times New Roman"/>
          <w:bCs/>
          <w:iCs/>
          <w:lang w:eastAsia="zh-CN"/>
        </w:rPr>
        <w:t xml:space="preserve"> the legacy </w:t>
      </w:r>
      <w:r w:rsidR="00300AD9">
        <w:rPr>
          <w:rFonts w:ascii="Times New Roman" w:eastAsiaTheme="minorEastAsia" w:hAnsi="Times New Roman"/>
          <w:bCs/>
          <w:iCs/>
          <w:lang w:eastAsia="zh-CN"/>
        </w:rPr>
        <w:t xml:space="preserve">Rel-16/17 </w:t>
      </w:r>
      <w:r w:rsidRPr="004F418A">
        <w:rPr>
          <w:rFonts w:ascii="Times New Roman" w:eastAsiaTheme="minorEastAsia" w:hAnsi="Times New Roman"/>
          <w:bCs/>
          <w:iCs/>
          <w:lang w:eastAsia="zh-CN"/>
        </w:rPr>
        <w:t xml:space="preserve">S-SSB design </w:t>
      </w:r>
      <w:r w:rsidR="00757C04">
        <w:rPr>
          <w:rFonts w:ascii="Times New Roman" w:eastAsiaTheme="minorEastAsia" w:hAnsi="Times New Roman" w:hint="eastAsia"/>
          <w:bCs/>
          <w:iCs/>
          <w:lang w:eastAsia="zh-CN"/>
        </w:rPr>
        <w:t>shall</w:t>
      </w:r>
      <w:r w:rsidRPr="004F418A">
        <w:rPr>
          <w:rFonts w:ascii="Times New Roman" w:eastAsiaTheme="minorEastAsia" w:hAnsi="Times New Roman"/>
          <w:bCs/>
          <w:iCs/>
          <w:lang w:eastAsia="zh-CN"/>
        </w:rPr>
        <w:t xml:space="preserve"> be applied to </w:t>
      </w:r>
      <w:r w:rsidR="00757C04">
        <w:rPr>
          <w:rFonts w:ascii="Times New Roman" w:eastAsiaTheme="minorEastAsia" w:hAnsi="Times New Roman"/>
          <w:bCs/>
          <w:iCs/>
          <w:lang w:eastAsia="zh-CN"/>
        </w:rPr>
        <w:t xml:space="preserve">both </w:t>
      </w:r>
      <w:r w:rsidRPr="004F418A">
        <w:rPr>
          <w:rFonts w:ascii="Times New Roman" w:eastAsiaTheme="minorEastAsia" w:hAnsi="Times New Roman"/>
          <w:bCs/>
          <w:iCs/>
          <w:lang w:eastAsia="zh-CN"/>
        </w:rPr>
        <w:t>licensed and unlicensed spectrum,</w:t>
      </w:r>
      <w:r w:rsidR="00300AD9">
        <w:rPr>
          <w:rFonts w:ascii="Times New Roman" w:eastAsiaTheme="minorEastAsia" w:hAnsi="Times New Roman"/>
          <w:bCs/>
          <w:iCs/>
          <w:lang w:eastAsia="zh-CN"/>
        </w:rPr>
        <w:t xml:space="preserve"> it</w:t>
      </w:r>
      <w:r w:rsidRPr="004F418A">
        <w:rPr>
          <w:rFonts w:ascii="Times New Roman" w:eastAsiaTheme="minorEastAsia" w:hAnsi="Times New Roman"/>
          <w:bCs/>
          <w:iCs/>
          <w:lang w:eastAsia="zh-CN"/>
        </w:rPr>
        <w:t xml:space="preserve"> </w:t>
      </w:r>
      <w:r w:rsidR="00300AD9">
        <w:rPr>
          <w:rFonts w:ascii="Times New Roman" w:eastAsiaTheme="minorEastAsia" w:hAnsi="Times New Roman"/>
          <w:bCs/>
          <w:iCs/>
          <w:lang w:eastAsia="zh-CN"/>
        </w:rPr>
        <w:t>can</w:t>
      </w:r>
      <w:r w:rsidRPr="004F418A">
        <w:rPr>
          <w:rFonts w:ascii="Times New Roman" w:eastAsiaTheme="minorEastAsia" w:hAnsi="Times New Roman"/>
          <w:bCs/>
          <w:iCs/>
          <w:lang w:eastAsia="zh-CN"/>
        </w:rPr>
        <w:t xml:space="preserve"> be incorrectly </w:t>
      </w:r>
      <w:r w:rsidR="00893389">
        <w:rPr>
          <w:rFonts w:ascii="Times New Roman" w:eastAsiaTheme="minorEastAsia" w:hAnsi="Times New Roman"/>
          <w:bCs/>
          <w:iCs/>
          <w:lang w:eastAsia="zh-CN"/>
        </w:rPr>
        <w:t>interpreted</w:t>
      </w:r>
      <w:r w:rsidRPr="004F418A">
        <w:rPr>
          <w:rFonts w:ascii="Times New Roman" w:eastAsiaTheme="minorEastAsia" w:hAnsi="Times New Roman"/>
          <w:bCs/>
          <w:iCs/>
          <w:lang w:eastAsia="zh-CN"/>
        </w:rPr>
        <w:t xml:space="preserve"> </w:t>
      </w:r>
      <w:r w:rsidR="00300AD9">
        <w:rPr>
          <w:rFonts w:ascii="Times New Roman" w:eastAsiaTheme="minorEastAsia" w:hAnsi="Times New Roman"/>
          <w:bCs/>
          <w:iCs/>
          <w:lang w:eastAsia="zh-CN"/>
        </w:rPr>
        <w:t>as that a SLU UE also need</w:t>
      </w:r>
      <w:r w:rsidR="00995DB0">
        <w:rPr>
          <w:rFonts w:ascii="Times New Roman" w:eastAsiaTheme="minorEastAsia" w:hAnsi="Times New Roman"/>
          <w:bCs/>
          <w:iCs/>
          <w:lang w:eastAsia="zh-CN"/>
        </w:rPr>
        <w:t>s</w:t>
      </w:r>
      <w:r w:rsidR="00300AD9">
        <w:rPr>
          <w:rFonts w:ascii="Times New Roman" w:eastAsiaTheme="minorEastAsia" w:hAnsi="Times New Roman"/>
          <w:bCs/>
          <w:iCs/>
          <w:lang w:eastAsia="zh-CN"/>
        </w:rPr>
        <w:t xml:space="preserve"> </w:t>
      </w:r>
      <w:r w:rsidRPr="004F418A">
        <w:rPr>
          <w:rFonts w:ascii="Times New Roman" w:eastAsiaTheme="minorEastAsia" w:hAnsi="Times New Roman"/>
          <w:bCs/>
          <w:iCs/>
          <w:lang w:eastAsia="zh-CN"/>
        </w:rPr>
        <w:t>to transmit S-SSB in each legacy S-SSB occasion.</w:t>
      </w:r>
      <w:r w:rsidRPr="004F418A">
        <w:rPr>
          <w:rFonts w:ascii="Times New Roman" w:eastAsiaTheme="minorEastAsia" w:hAnsi="Times New Roman" w:hint="eastAsia"/>
          <w:bCs/>
          <w:iCs/>
          <w:lang w:eastAsia="zh-CN"/>
        </w:rPr>
        <w:t xml:space="preserve"> </w:t>
      </w:r>
      <w:r w:rsidRPr="004F418A">
        <w:rPr>
          <w:rFonts w:ascii="Times New Roman" w:eastAsiaTheme="minorEastAsia" w:hAnsi="Times New Roman"/>
          <w:bCs/>
          <w:iCs/>
          <w:lang w:eastAsia="zh-CN"/>
        </w:rPr>
        <w:t xml:space="preserve">To avoid this </w:t>
      </w:r>
      <w:r w:rsidR="00893389">
        <w:rPr>
          <w:rFonts w:ascii="Times New Roman" w:eastAsiaTheme="minorEastAsia" w:hAnsi="Times New Roman"/>
          <w:bCs/>
          <w:iCs/>
          <w:lang w:eastAsia="zh-CN"/>
        </w:rPr>
        <w:t>misunderstanding</w:t>
      </w:r>
      <w:r w:rsidRPr="004F418A">
        <w:rPr>
          <w:rFonts w:ascii="Times New Roman" w:eastAsiaTheme="minorEastAsia" w:hAnsi="Times New Roman"/>
          <w:bCs/>
          <w:iCs/>
          <w:lang w:eastAsia="zh-CN"/>
        </w:rPr>
        <w:t>, the following TP</w:t>
      </w:r>
      <w:r w:rsidR="001C4364">
        <w:rPr>
          <w:rFonts w:ascii="Times New Roman" w:eastAsiaTheme="minorEastAsia" w:hAnsi="Times New Roman"/>
          <w:bCs/>
          <w:iCs/>
          <w:lang w:eastAsia="zh-CN"/>
        </w:rPr>
        <w:t>s</w:t>
      </w:r>
      <w:r w:rsidRPr="004F418A">
        <w:rPr>
          <w:rFonts w:ascii="Times New Roman" w:eastAsiaTheme="minorEastAsia" w:hAnsi="Times New Roman"/>
          <w:bCs/>
          <w:iCs/>
          <w:lang w:eastAsia="zh-CN"/>
        </w:rPr>
        <w:t xml:space="preserve"> </w:t>
      </w:r>
      <w:r w:rsidR="001C4364">
        <w:rPr>
          <w:rFonts w:ascii="Times New Roman" w:eastAsiaTheme="minorEastAsia" w:hAnsi="Times New Roman"/>
          <w:bCs/>
          <w:iCs/>
          <w:lang w:eastAsia="zh-CN"/>
        </w:rPr>
        <w:t>are</w:t>
      </w:r>
      <w:r w:rsidRPr="004F418A">
        <w:rPr>
          <w:rFonts w:ascii="Times New Roman" w:eastAsiaTheme="minorEastAsia" w:hAnsi="Times New Roman"/>
          <w:bCs/>
          <w:iCs/>
          <w:lang w:eastAsia="zh-CN"/>
        </w:rPr>
        <w:t xml:space="preserve"> proposed</w:t>
      </w:r>
      <w:r w:rsidR="00B23AFC">
        <w:rPr>
          <w:rFonts w:ascii="Times New Roman" w:eastAsiaTheme="minorEastAsia" w:hAnsi="Times New Roman"/>
          <w:bCs/>
          <w:iCs/>
          <w:lang w:eastAsia="zh-CN"/>
        </w:rPr>
        <w:t>.</w:t>
      </w:r>
    </w:p>
    <w:p w14:paraId="02A3D8FC" w14:textId="2E95A043" w:rsidR="001C4364" w:rsidRPr="00DC7341" w:rsidRDefault="001C4364" w:rsidP="001C4364">
      <w:pPr>
        <w:pStyle w:val="a7"/>
        <w:rPr>
          <w:rFonts w:ascii="Times New Roman" w:hAnsi="Times New Roman"/>
          <w:b/>
          <w:bCs/>
          <w:i/>
          <w:iCs/>
        </w:rPr>
      </w:pPr>
      <w:bookmarkStart w:id="70" w:name="_Ref146811573"/>
      <w:r w:rsidRPr="00DC7341">
        <w:rPr>
          <w:rFonts w:ascii="Times New Roman" w:hAnsi="Times New Roman"/>
          <w:b/>
          <w:bCs/>
          <w:i/>
          <w:iCs/>
        </w:rPr>
        <w:t xml:space="preserve">Proposal </w:t>
      </w:r>
      <w:r w:rsidRPr="00DC7341">
        <w:rPr>
          <w:rFonts w:ascii="Times New Roman" w:hAnsi="Times New Roman"/>
          <w:b/>
          <w:bCs/>
          <w:i/>
          <w:iCs/>
        </w:rPr>
        <w:fldChar w:fldCharType="begin"/>
      </w:r>
      <w:r w:rsidRPr="00DC7341">
        <w:rPr>
          <w:rFonts w:ascii="Times New Roman" w:hAnsi="Times New Roman"/>
          <w:b/>
          <w:bCs/>
          <w:i/>
          <w:iCs/>
        </w:rPr>
        <w:instrText xml:space="preserve"> SEQ Proposal \* ARABIC </w:instrText>
      </w:r>
      <w:r w:rsidRPr="00DC7341">
        <w:rPr>
          <w:rFonts w:ascii="Times New Roman" w:hAnsi="Times New Roman"/>
          <w:b/>
          <w:bCs/>
          <w:i/>
          <w:iCs/>
        </w:rPr>
        <w:fldChar w:fldCharType="separate"/>
      </w:r>
      <w:r w:rsidR="0015357F">
        <w:rPr>
          <w:rFonts w:ascii="Times New Roman" w:hAnsi="Times New Roman"/>
          <w:b/>
          <w:bCs/>
          <w:i/>
          <w:iCs/>
          <w:noProof/>
        </w:rPr>
        <w:t>31</w:t>
      </w:r>
      <w:r w:rsidRPr="00DC7341">
        <w:rPr>
          <w:rFonts w:ascii="Times New Roman" w:hAnsi="Times New Roman"/>
          <w:b/>
          <w:bCs/>
          <w:i/>
          <w:iCs/>
        </w:rPr>
        <w:fldChar w:fldCharType="end"/>
      </w:r>
      <w:r w:rsidRPr="00DC7341">
        <w:rPr>
          <w:rFonts w:ascii="Times New Roman" w:hAnsi="Times New Roman"/>
          <w:b/>
          <w:bCs/>
          <w:i/>
          <w:iCs/>
        </w:rPr>
        <w:t>: Adopt TP#</w:t>
      </w:r>
      <w:r w:rsidR="00486BB1">
        <w:rPr>
          <w:rFonts w:ascii="Times New Roman" w:hAnsi="Times New Roman"/>
          <w:b/>
          <w:bCs/>
          <w:i/>
          <w:iCs/>
        </w:rPr>
        <w:t>8</w:t>
      </w:r>
      <w:r w:rsidRPr="00DC7341">
        <w:rPr>
          <w:rFonts w:ascii="Times New Roman" w:hAnsi="Times New Roman"/>
          <w:b/>
          <w:bCs/>
          <w:i/>
          <w:iCs/>
        </w:rPr>
        <w:t xml:space="preserve"> in TS 38.213.</w:t>
      </w:r>
      <w:bookmarkEnd w:id="70"/>
    </w:p>
    <w:p w14:paraId="13C2F0E0" w14:textId="3C44523B" w:rsidR="001C4364" w:rsidRPr="001C4364" w:rsidRDefault="001C4364" w:rsidP="001C4364">
      <w:pPr>
        <w:pStyle w:val="a7"/>
        <w:rPr>
          <w:rFonts w:ascii="Times New Roman" w:eastAsiaTheme="minorEastAsia" w:hAnsi="Times New Roman"/>
          <w:b/>
          <w:bCs/>
          <w:i/>
          <w:iCs/>
        </w:rPr>
      </w:pPr>
      <w:bookmarkStart w:id="71" w:name="_Ref146811575"/>
      <w:r w:rsidRPr="00DC7341">
        <w:rPr>
          <w:rFonts w:ascii="Times New Roman" w:hAnsi="Times New Roman"/>
          <w:b/>
          <w:bCs/>
          <w:i/>
          <w:iCs/>
        </w:rPr>
        <w:lastRenderedPageBreak/>
        <w:t xml:space="preserve">Proposal </w:t>
      </w:r>
      <w:r w:rsidRPr="00DC7341">
        <w:rPr>
          <w:rFonts w:ascii="Times New Roman" w:hAnsi="Times New Roman"/>
          <w:b/>
          <w:bCs/>
          <w:i/>
          <w:iCs/>
        </w:rPr>
        <w:fldChar w:fldCharType="begin"/>
      </w:r>
      <w:r w:rsidRPr="00DC7341">
        <w:rPr>
          <w:rFonts w:ascii="Times New Roman" w:hAnsi="Times New Roman"/>
          <w:b/>
          <w:bCs/>
          <w:i/>
          <w:iCs/>
        </w:rPr>
        <w:instrText xml:space="preserve"> SEQ Proposal \* ARABIC </w:instrText>
      </w:r>
      <w:r w:rsidRPr="00DC7341">
        <w:rPr>
          <w:rFonts w:ascii="Times New Roman" w:hAnsi="Times New Roman"/>
          <w:b/>
          <w:bCs/>
          <w:i/>
          <w:iCs/>
        </w:rPr>
        <w:fldChar w:fldCharType="separate"/>
      </w:r>
      <w:r w:rsidR="0015357F">
        <w:rPr>
          <w:rFonts w:ascii="Times New Roman" w:hAnsi="Times New Roman"/>
          <w:b/>
          <w:bCs/>
          <w:i/>
          <w:iCs/>
          <w:noProof/>
        </w:rPr>
        <w:t>32</w:t>
      </w:r>
      <w:r w:rsidRPr="00DC7341">
        <w:rPr>
          <w:rFonts w:ascii="Times New Roman" w:hAnsi="Times New Roman"/>
          <w:b/>
          <w:bCs/>
          <w:i/>
          <w:iCs/>
        </w:rPr>
        <w:fldChar w:fldCharType="end"/>
      </w:r>
      <w:r w:rsidRPr="00DC7341">
        <w:rPr>
          <w:rFonts w:ascii="Times New Roman" w:hAnsi="Times New Roman"/>
          <w:b/>
          <w:bCs/>
          <w:i/>
          <w:iCs/>
        </w:rPr>
        <w:t xml:space="preserve">: </w:t>
      </w:r>
      <w:r w:rsidRPr="00DC7341">
        <w:rPr>
          <w:rFonts w:ascii="Times New Roman" w:hAnsi="Times New Roman"/>
          <w:b/>
          <w:bCs/>
          <w:i/>
          <w:iCs/>
          <w:lang w:val="en-US"/>
        </w:rPr>
        <w:t>Adopt TP#</w:t>
      </w:r>
      <w:r w:rsidR="00486BB1">
        <w:rPr>
          <w:rFonts w:ascii="Times New Roman" w:hAnsi="Times New Roman"/>
          <w:b/>
          <w:bCs/>
          <w:i/>
          <w:iCs/>
          <w:lang w:val="en-US"/>
        </w:rPr>
        <w:t>9</w:t>
      </w:r>
      <w:r w:rsidRPr="00DC7341">
        <w:rPr>
          <w:rFonts w:ascii="Times New Roman" w:hAnsi="Times New Roman"/>
          <w:b/>
          <w:bCs/>
          <w:i/>
          <w:iCs/>
          <w:lang w:val="en-US"/>
        </w:rPr>
        <w:t xml:space="preserve"> in TS 38.214.</w:t>
      </w:r>
      <w:bookmarkEnd w:id="71"/>
    </w:p>
    <w:tbl>
      <w:tblPr>
        <w:tblStyle w:val="af6"/>
        <w:tblW w:w="0" w:type="auto"/>
        <w:tblLook w:val="04A0" w:firstRow="1" w:lastRow="0" w:firstColumn="1" w:lastColumn="0" w:noHBand="0" w:noVBand="1"/>
      </w:tblPr>
      <w:tblGrid>
        <w:gridCol w:w="9019"/>
      </w:tblGrid>
      <w:tr w:rsidR="00887608" w14:paraId="35F9387E" w14:textId="77777777" w:rsidTr="003B3182">
        <w:tc>
          <w:tcPr>
            <w:tcW w:w="9019" w:type="dxa"/>
          </w:tcPr>
          <w:p w14:paraId="2F0C78B4" w14:textId="77777777" w:rsidR="00887608" w:rsidRPr="00887608" w:rsidRDefault="00887608" w:rsidP="00887608">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p>
          <w:p w14:paraId="0C7F5FD8" w14:textId="03628903" w:rsidR="00887608" w:rsidRPr="00887608" w:rsidRDefault="00DB222A" w:rsidP="00887608">
            <w:pPr>
              <w:spacing w:before="120" w:after="120"/>
              <w:jc w:val="both"/>
              <w:rPr>
                <w:rFonts w:ascii="Times New Roman" w:hAnsi="Times New Roman"/>
                <w:szCs w:val="20"/>
                <w:lang w:eastAsia="zh-CN"/>
              </w:rPr>
            </w:pPr>
            <w:r>
              <w:rPr>
                <w:rFonts w:ascii="Times New Roman" w:hAnsi="Times New Roman"/>
                <w:szCs w:val="20"/>
                <w:lang w:eastAsia="zh-CN"/>
              </w:rPr>
              <w:t xml:space="preserve">The current spec states that there are </w:t>
            </w:r>
            <w:r w:rsidRPr="00465959">
              <w:rPr>
                <w:rFonts w:ascii="Times New Roman" w:eastAsia="宋体" w:hAnsi="Times New Roman"/>
                <w:i/>
                <w:iCs/>
                <w:szCs w:val="20"/>
                <w:lang w:val="en-GB"/>
              </w:rPr>
              <w:t>sl-</w:t>
            </w:r>
            <w:r w:rsidRPr="00465959">
              <w:rPr>
                <w:rFonts w:ascii="Times New Roman" w:eastAsia="宋体" w:hAnsi="Times New Roman"/>
                <w:i/>
                <w:szCs w:val="20"/>
                <w:lang w:val="en-GB"/>
              </w:rPr>
              <w:t>NumSSB-WithinPeriod</w:t>
            </w:r>
            <w:r>
              <w:rPr>
                <w:rFonts w:ascii="Times New Roman" w:hAnsi="Times New Roman"/>
                <w:szCs w:val="20"/>
                <w:lang w:eastAsia="zh-CN"/>
              </w:rPr>
              <w:t xml:space="preserve"> </w:t>
            </w:r>
            <w:r w:rsidRPr="00887608">
              <w:rPr>
                <w:rFonts w:ascii="Times New Roman" w:hAnsi="Times New Roman"/>
                <w:szCs w:val="20"/>
                <w:lang w:eastAsia="zh-CN"/>
              </w:rPr>
              <w:t>S</w:t>
            </w:r>
            <w:r w:rsidR="00920F04">
              <w:rPr>
                <w:rFonts w:ascii="Times New Roman" w:hAnsi="Times New Roman"/>
                <w:szCs w:val="20"/>
                <w:lang w:eastAsia="zh-CN"/>
              </w:rPr>
              <w:t>-SSB</w:t>
            </w:r>
            <w:r>
              <w:rPr>
                <w:rFonts w:ascii="Times New Roman" w:hAnsi="Times New Roman"/>
                <w:szCs w:val="20"/>
                <w:lang w:eastAsia="zh-CN"/>
              </w:rPr>
              <w:t xml:space="preserve"> in a period of 160ms, however, </w:t>
            </w:r>
            <w:r w:rsidRPr="00DB222A">
              <w:rPr>
                <w:rFonts w:ascii="Times New Roman" w:hAnsi="Times New Roman"/>
                <w:szCs w:val="20"/>
                <w:lang w:eastAsia="zh-CN"/>
              </w:rPr>
              <w:t xml:space="preserve">it should be understood as </w:t>
            </w:r>
            <w:r w:rsidRPr="00465959">
              <w:rPr>
                <w:rFonts w:ascii="Times New Roman" w:eastAsia="宋体" w:hAnsi="Times New Roman"/>
                <w:i/>
                <w:iCs/>
                <w:szCs w:val="20"/>
                <w:lang w:val="en-GB"/>
              </w:rPr>
              <w:t>sl-</w:t>
            </w:r>
            <w:r w:rsidRPr="00465959">
              <w:rPr>
                <w:rFonts w:ascii="Times New Roman" w:eastAsia="宋体" w:hAnsi="Times New Roman"/>
                <w:i/>
                <w:szCs w:val="20"/>
                <w:lang w:val="en-GB"/>
              </w:rPr>
              <w:t>NumSSB-WithinPeriod</w:t>
            </w:r>
            <w:r w:rsidRPr="00DB222A">
              <w:rPr>
                <w:rFonts w:ascii="Times New Roman" w:hAnsi="Times New Roman"/>
                <w:szCs w:val="20"/>
                <w:lang w:eastAsia="zh-CN"/>
              </w:rPr>
              <w:t xml:space="preserve"> candidate </w:t>
            </w:r>
            <w:r w:rsidRPr="00887608">
              <w:rPr>
                <w:rFonts w:ascii="Times New Roman" w:hAnsi="Times New Roman"/>
                <w:szCs w:val="20"/>
                <w:lang w:eastAsia="zh-CN"/>
              </w:rPr>
              <w:t>transmission occasions</w:t>
            </w:r>
            <w:r w:rsidRPr="00DB222A">
              <w:rPr>
                <w:rFonts w:ascii="Times New Roman" w:hAnsi="Times New Roman"/>
                <w:szCs w:val="20"/>
                <w:lang w:eastAsia="zh-CN"/>
              </w:rPr>
              <w:t xml:space="preserve"> for </w:t>
            </w:r>
            <w:r w:rsidR="00920F04" w:rsidRPr="00887608">
              <w:rPr>
                <w:rFonts w:ascii="Times New Roman" w:hAnsi="Times New Roman"/>
                <w:szCs w:val="20"/>
                <w:lang w:eastAsia="zh-CN"/>
              </w:rPr>
              <w:t>S</w:t>
            </w:r>
            <w:r w:rsidR="00920F04">
              <w:rPr>
                <w:rFonts w:ascii="Times New Roman" w:hAnsi="Times New Roman"/>
                <w:szCs w:val="20"/>
                <w:lang w:eastAsia="zh-CN"/>
              </w:rPr>
              <w:t>-SSB</w:t>
            </w:r>
            <w:r w:rsidRPr="00DB222A">
              <w:rPr>
                <w:rFonts w:ascii="Times New Roman" w:hAnsi="Times New Roman"/>
                <w:szCs w:val="20"/>
                <w:lang w:eastAsia="zh-CN"/>
              </w:rPr>
              <w:t xml:space="preserve">. This is because, </w:t>
            </w:r>
            <w:r>
              <w:rPr>
                <w:rFonts w:ascii="Times New Roman" w:hAnsi="Times New Roman"/>
                <w:szCs w:val="20"/>
                <w:lang w:eastAsia="zh-CN"/>
              </w:rPr>
              <w:t xml:space="preserve">due to the uncertainty of LBT, the number of Rel-16/17 </w:t>
            </w:r>
            <w:r w:rsidR="00920F04" w:rsidRPr="00887608">
              <w:rPr>
                <w:rFonts w:ascii="Times New Roman" w:hAnsi="Times New Roman"/>
                <w:szCs w:val="20"/>
                <w:lang w:eastAsia="zh-CN"/>
              </w:rPr>
              <w:t>S</w:t>
            </w:r>
            <w:r w:rsidR="00920F04">
              <w:rPr>
                <w:rFonts w:ascii="Times New Roman" w:hAnsi="Times New Roman"/>
                <w:szCs w:val="20"/>
                <w:lang w:eastAsia="zh-CN"/>
              </w:rPr>
              <w:t>-SSB</w:t>
            </w:r>
            <w:r>
              <w:rPr>
                <w:rFonts w:ascii="Times New Roman" w:hAnsi="Times New Roman"/>
                <w:szCs w:val="20"/>
                <w:lang w:eastAsia="zh-CN"/>
              </w:rPr>
              <w:t xml:space="preserve"> can be less than the value indicated by </w:t>
            </w:r>
            <w:r w:rsidRPr="00465959">
              <w:rPr>
                <w:rFonts w:ascii="Times New Roman" w:eastAsia="宋体" w:hAnsi="Times New Roman"/>
                <w:i/>
                <w:iCs/>
                <w:szCs w:val="20"/>
                <w:lang w:val="en-GB"/>
              </w:rPr>
              <w:t>sl-</w:t>
            </w:r>
            <w:r w:rsidRPr="00465959">
              <w:rPr>
                <w:rFonts w:ascii="Times New Roman" w:eastAsia="宋体" w:hAnsi="Times New Roman"/>
                <w:i/>
                <w:szCs w:val="20"/>
                <w:lang w:val="en-GB"/>
              </w:rPr>
              <w:t>NumSSB-WithinPeriod</w:t>
            </w:r>
            <w:r w:rsidR="00887608" w:rsidRPr="00887608">
              <w:rPr>
                <w:rFonts w:ascii="Times New Roman" w:hAnsi="Times New Roman"/>
                <w:szCs w:val="20"/>
                <w:lang w:eastAsia="zh-CN"/>
              </w:rPr>
              <w:t>.</w:t>
            </w:r>
          </w:p>
          <w:p w14:paraId="0D8C9BC4" w14:textId="77777777" w:rsidR="00887608" w:rsidRPr="00887608" w:rsidRDefault="00887608" w:rsidP="00887608">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66406DD1" w14:textId="5D99F722" w:rsidR="00887608" w:rsidRPr="00887608" w:rsidRDefault="00887608" w:rsidP="00887608">
            <w:pPr>
              <w:spacing w:before="120" w:after="120"/>
              <w:jc w:val="both"/>
              <w:rPr>
                <w:rFonts w:ascii="Times New Roman" w:hAnsi="Times New Roman"/>
                <w:szCs w:val="20"/>
                <w:lang w:eastAsia="zh-CN"/>
              </w:rPr>
            </w:pPr>
            <w:r>
              <w:rPr>
                <w:rFonts w:ascii="Times New Roman" w:hAnsi="Times New Roman"/>
                <w:szCs w:val="20"/>
                <w:lang w:eastAsia="zh-CN"/>
              </w:rPr>
              <w:t>Change ‘</w:t>
            </w:r>
            <w:r w:rsidRPr="00465959">
              <w:rPr>
                <w:rFonts w:ascii="Times New Roman" w:eastAsia="宋体" w:hAnsi="Times New Roman"/>
                <w:szCs w:val="20"/>
                <w:lang w:val="en-GB"/>
              </w:rPr>
              <w:t>S-SS/PSBCH blocks</w:t>
            </w:r>
            <w:r>
              <w:rPr>
                <w:rFonts w:ascii="Times New Roman" w:hAnsi="Times New Roman"/>
                <w:szCs w:val="20"/>
                <w:lang w:eastAsia="zh-CN"/>
              </w:rPr>
              <w:t>’ to ‘</w:t>
            </w:r>
            <w:r w:rsidRPr="00887608">
              <w:rPr>
                <w:rFonts w:ascii="Times New Roman" w:hAnsi="Times New Roman"/>
                <w:szCs w:val="20"/>
                <w:lang w:eastAsia="zh-CN"/>
              </w:rPr>
              <w:t>candidate S-SS/PSBCH blocks transmission occasions</w:t>
            </w:r>
            <w:r>
              <w:rPr>
                <w:rFonts w:ascii="Times New Roman" w:hAnsi="Times New Roman"/>
                <w:szCs w:val="20"/>
                <w:lang w:eastAsia="zh-CN"/>
              </w:rPr>
              <w:t>’</w:t>
            </w:r>
          </w:p>
          <w:p w14:paraId="50C1CCEE" w14:textId="77777777" w:rsidR="00887608" w:rsidRPr="00887608" w:rsidRDefault="00887608" w:rsidP="00887608">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5BF3E085" w14:textId="1EDB7727" w:rsidR="00887608" w:rsidRPr="00887608" w:rsidRDefault="00887608" w:rsidP="00887608">
            <w:pPr>
              <w:pStyle w:val="B10"/>
              <w:spacing w:before="120" w:after="120"/>
              <w:ind w:left="0" w:firstLine="0"/>
              <w:jc w:val="both"/>
              <w:rPr>
                <w:rFonts w:eastAsiaTheme="minorEastAsia"/>
                <w:sz w:val="22"/>
                <w:szCs w:val="22"/>
                <w:lang w:val="en-US" w:eastAsia="zh-CN"/>
              </w:rPr>
            </w:pPr>
            <w:r>
              <w:rPr>
                <w:rFonts w:ascii="Times New Roman" w:hAnsi="Times New Roman"/>
                <w:lang w:eastAsia="zh-CN"/>
              </w:rPr>
              <w:t>Lead to misunderstanding that a SLU UE must transmit S-SSB on Rel-16/17 S-SSB occasions.</w:t>
            </w:r>
          </w:p>
        </w:tc>
      </w:tr>
      <w:tr w:rsidR="003B3182" w14:paraId="4E2DBC96" w14:textId="77777777" w:rsidTr="003B3182">
        <w:tc>
          <w:tcPr>
            <w:tcW w:w="9019" w:type="dxa"/>
          </w:tcPr>
          <w:p w14:paraId="4F4ECA4A" w14:textId="4536376D" w:rsidR="003B3182" w:rsidRPr="00A73FF9" w:rsidRDefault="003B3182" w:rsidP="003B3182">
            <w:pPr>
              <w:spacing w:before="120" w:after="120"/>
              <w:jc w:val="center"/>
              <w:rPr>
                <w:rFonts w:ascii="Times New Roman" w:eastAsia="等线" w:hAnsi="Times New Roman"/>
                <w:b/>
                <w:bCs/>
                <w:szCs w:val="20"/>
                <w:u w:val="single"/>
                <w:lang w:eastAsia="zh-CN"/>
              </w:rPr>
            </w:pPr>
            <w:bookmarkStart w:id="72" w:name="OLE_LINK1"/>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486BB1">
              <w:rPr>
                <w:rFonts w:ascii="Times New Roman" w:eastAsia="等线" w:hAnsi="Times New Roman"/>
                <w:b/>
                <w:bCs/>
                <w:szCs w:val="20"/>
                <w:u w:val="single"/>
                <w:lang w:eastAsia="zh-CN"/>
              </w:rPr>
              <w:t>8</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sidR="00465959">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0CA3BC0C" w14:textId="77777777" w:rsidR="003B3182" w:rsidRPr="003B3182" w:rsidRDefault="003B3182" w:rsidP="003B3182">
            <w:pPr>
              <w:keepNext/>
              <w:keepLines/>
              <w:spacing w:before="180" w:after="180"/>
              <w:outlineLvl w:val="1"/>
              <w:rPr>
                <w:rFonts w:ascii="Arial" w:eastAsia="宋体" w:hAnsi="Arial"/>
                <w:sz w:val="32"/>
                <w:szCs w:val="20"/>
                <w:lang w:val="en-GB"/>
              </w:rPr>
            </w:pPr>
            <w:bookmarkStart w:id="73" w:name="_Toc29894876"/>
            <w:bookmarkStart w:id="74" w:name="_Toc29899175"/>
            <w:bookmarkStart w:id="75" w:name="_Toc29899593"/>
            <w:bookmarkStart w:id="76" w:name="_Toc29917329"/>
            <w:bookmarkStart w:id="77" w:name="_Toc36498203"/>
            <w:bookmarkStart w:id="78" w:name="_Toc45699231"/>
            <w:bookmarkStart w:id="79" w:name="_Toc146214463"/>
            <w:bookmarkEnd w:id="72"/>
            <w:r w:rsidRPr="003B3182">
              <w:rPr>
                <w:rFonts w:ascii="Arial" w:eastAsia="宋体" w:hAnsi="Arial"/>
                <w:sz w:val="32"/>
                <w:szCs w:val="20"/>
                <w:lang w:val="en-GB"/>
              </w:rPr>
              <w:t>16.1</w:t>
            </w:r>
            <w:r w:rsidRPr="003B3182">
              <w:rPr>
                <w:rFonts w:ascii="Arial" w:eastAsia="宋体" w:hAnsi="Arial" w:hint="eastAsia"/>
                <w:sz w:val="32"/>
                <w:szCs w:val="20"/>
                <w:lang w:val="en-GB"/>
              </w:rPr>
              <w:tab/>
            </w:r>
            <w:r w:rsidRPr="003B3182">
              <w:rPr>
                <w:rFonts w:ascii="Arial" w:eastAsia="宋体" w:hAnsi="Arial"/>
                <w:sz w:val="32"/>
                <w:szCs w:val="20"/>
                <w:lang w:val="en-GB"/>
              </w:rPr>
              <w:t>Synchronization procedures</w:t>
            </w:r>
            <w:bookmarkEnd w:id="73"/>
            <w:bookmarkEnd w:id="74"/>
            <w:bookmarkEnd w:id="75"/>
            <w:bookmarkEnd w:id="76"/>
            <w:bookmarkEnd w:id="77"/>
            <w:bookmarkEnd w:id="78"/>
            <w:bookmarkEnd w:id="79"/>
          </w:p>
          <w:p w14:paraId="36064ED9" w14:textId="5F97B3DD" w:rsidR="0068322A" w:rsidRDefault="00582F5D" w:rsidP="0068322A">
            <w:pPr>
              <w:spacing w:after="180"/>
              <w:ind w:left="851" w:hanging="284"/>
              <w:jc w:val="center"/>
              <w:rPr>
                <w:rFonts w:ascii="Times New Roman" w:eastAsia="宋体" w:hAnsi="Times New Roman"/>
                <w:szCs w:val="20"/>
                <w:lang w:val="en-GB"/>
              </w:rPr>
            </w:pPr>
            <w:r w:rsidRPr="00976B79">
              <w:rPr>
                <w:rFonts w:ascii="Times New Roman" w:hAnsi="Times New Roman"/>
                <w:color w:val="FF0000"/>
                <w:szCs w:val="20"/>
                <w:lang w:eastAsia="zh-CN"/>
              </w:rPr>
              <w:t>&lt;unchanged part omitted&gt;</w:t>
            </w:r>
          </w:p>
          <w:p w14:paraId="5F1C7734" w14:textId="59DC08CA" w:rsidR="00465959" w:rsidRPr="00465959" w:rsidRDefault="00465959" w:rsidP="00465959">
            <w:pPr>
              <w:spacing w:after="180"/>
              <w:rPr>
                <w:rFonts w:ascii="Times New Roman" w:eastAsia="宋体" w:hAnsi="Times New Roman"/>
                <w:szCs w:val="20"/>
                <w:lang w:val="en-GB" w:eastAsia="ja-JP"/>
              </w:rPr>
            </w:pPr>
            <w:r w:rsidRPr="00465959">
              <w:rPr>
                <w:rFonts w:ascii="Times New Roman" w:eastAsia="宋体" w:hAnsi="Times New Roman"/>
                <w:szCs w:val="20"/>
                <w:lang w:val="en-GB"/>
              </w:rPr>
              <w:t xml:space="preserve">A UE is provided, by </w:t>
            </w:r>
            <w:r w:rsidRPr="00465959">
              <w:rPr>
                <w:rFonts w:ascii="Times New Roman" w:eastAsia="宋体" w:hAnsi="Times New Roman"/>
                <w:i/>
                <w:iCs/>
                <w:szCs w:val="20"/>
                <w:lang w:val="en-GB"/>
              </w:rPr>
              <w:t>sl-</w:t>
            </w:r>
            <w:r w:rsidRPr="00465959">
              <w:rPr>
                <w:rFonts w:ascii="Times New Roman" w:eastAsia="宋体" w:hAnsi="Times New Roman"/>
                <w:i/>
                <w:szCs w:val="20"/>
                <w:lang w:val="en-GB"/>
              </w:rPr>
              <w:t>NumSSB-WithinPeriod</w:t>
            </w:r>
            <w:r w:rsidRPr="00465959">
              <w:rPr>
                <w:rFonts w:ascii="Times New Roman" w:eastAsia="宋体" w:hAnsi="Times New Roman"/>
                <w:szCs w:val="20"/>
                <w:lang w:val="en-GB"/>
              </w:rPr>
              <w:t xml:space="preserve">, a number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period</m:t>
                  </m: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 xml:space="preserve"> of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S-SS/PSBCH blocks </w:t>
            </w:r>
            <w:r w:rsidRPr="00433956">
              <w:rPr>
                <w:rFonts w:ascii="Times New Roman" w:eastAsia="宋体" w:hAnsi="Times New Roman"/>
                <w:color w:val="FF0000"/>
                <w:szCs w:val="20"/>
                <w:lang w:val="en-GB"/>
              </w:rPr>
              <w:t>transmission occasions</w:t>
            </w:r>
            <w:r w:rsidRPr="00465959">
              <w:rPr>
                <w:rFonts w:ascii="Times New Roman" w:eastAsia="宋体" w:hAnsi="Times New Roman"/>
                <w:szCs w:val="20"/>
                <w:lang w:val="en-GB"/>
              </w:rPr>
              <w:t xml:space="preserve"> in a period</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of 16 frames. The UE assumes that a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transmission </w:t>
            </w:r>
            <w:r w:rsidRPr="007B2B24">
              <w:rPr>
                <w:rFonts w:ascii="Times New Roman" w:eastAsia="宋体" w:hAnsi="Times New Roman"/>
                <w:color w:val="FF0000"/>
                <w:szCs w:val="20"/>
                <w:lang w:val="en-GB"/>
              </w:rPr>
              <w:t>occasion</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of the S-SS/PSBCH blocks in the period is with a periodicity of 16 frames. The UE determines indexes of slots that include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S-SS/PSBCH block </w:t>
            </w:r>
            <w:r w:rsidRPr="007B2B24">
              <w:rPr>
                <w:rFonts w:ascii="Times New Roman" w:eastAsia="宋体" w:hAnsi="Times New Roman"/>
                <w:color w:val="FF0000"/>
                <w:szCs w:val="20"/>
                <w:lang w:val="en-GB"/>
              </w:rPr>
              <w:t>transmission occasion</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offset</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w:t>
            </w:r>
            <m:oMath>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interval</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+1</m:t>
                  </m:r>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S-SSB</m:t>
                  </m:r>
                </m:sub>
              </m:sSub>
            </m:oMath>
            <w:r w:rsidRPr="00465959">
              <w:rPr>
                <w:rFonts w:ascii="Times New Roman" w:eastAsia="宋体" w:hAnsi="Times New Roman"/>
                <w:szCs w:val="20"/>
                <w:lang w:val="en-GB"/>
              </w:rPr>
              <w:t xml:space="preserve">, </w:t>
            </w:r>
            <w:r w:rsidRPr="00465959">
              <w:rPr>
                <w:rFonts w:ascii="Times New Roman" w:eastAsia="宋体" w:hAnsi="Times New Roman"/>
                <w:szCs w:val="20"/>
                <w:lang w:val="en-GB" w:eastAsia="ja-JP"/>
              </w:rPr>
              <w:t>where</w:t>
            </w:r>
          </w:p>
          <w:p w14:paraId="6215F382" w14:textId="77777777" w:rsidR="00465959" w:rsidRPr="00465959" w:rsidRDefault="00465959" w:rsidP="00465959">
            <w:pPr>
              <w:spacing w:after="180"/>
              <w:ind w:left="568" w:hanging="284"/>
              <w:rPr>
                <w:rFonts w:ascii="Times New Roman" w:eastAsia="宋体" w:hAnsi="Times New Roman"/>
                <w:szCs w:val="20"/>
                <w:lang w:val="en-GB"/>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w:r w:rsidRPr="00465959">
              <w:rPr>
                <w:rFonts w:ascii="Times New Roman" w:eastAsia="宋体" w:hAnsi="Times New Roman"/>
                <w:szCs w:val="20"/>
                <w:lang w:val="x-none" w:eastAsia="ja-JP"/>
              </w:rPr>
              <w:t xml:space="preserve">index 0 corresponds to a first slot in a frame with SFN of the serving cell satisfying </w:t>
            </w:r>
            <m:oMath>
              <m:r>
                <m:rPr>
                  <m:sty m:val="p"/>
                </m:rPr>
                <w:rPr>
                  <w:rFonts w:ascii="Cambria Math" w:eastAsia="宋体" w:hAnsi="Cambria Math"/>
                  <w:szCs w:val="20"/>
                  <w:lang w:val="x-none" w:eastAsia="ja-JP"/>
                </w:rPr>
                <m:t>(SFN mod 16)=0</m:t>
              </m:r>
            </m:oMath>
            <w:r w:rsidRPr="00465959">
              <w:rPr>
                <w:rFonts w:ascii="Times New Roman" w:eastAsia="宋体" w:hAnsi="Times New Roman"/>
                <w:szCs w:val="20"/>
                <w:lang w:val="en-GB" w:eastAsia="ja-JP"/>
              </w:rPr>
              <w:t xml:space="preserve"> </w:t>
            </w:r>
            <w:r w:rsidRPr="00465959">
              <w:rPr>
                <w:rFonts w:ascii="Times New Roman" w:eastAsia="宋体" w:hAnsi="Times New Roman"/>
                <w:szCs w:val="20"/>
                <w:lang w:val="x-none" w:eastAsia="ko-KR"/>
              </w:rPr>
              <w:t>or DFN satisfying (DFN mod 16) = 0</w:t>
            </w:r>
          </w:p>
          <w:p w14:paraId="7F2BB876" w14:textId="0BEDA372"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x-none"/>
              </w:rPr>
              <w:t xml:space="preserve"> is a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S-SS/PSBCH block</w:t>
            </w:r>
            <w:r>
              <w:rPr>
                <w:rFonts w:ascii="Times New Roman" w:eastAsia="宋体" w:hAnsi="Times New Roman"/>
                <w:szCs w:val="20"/>
                <w:lang w:val="x-none"/>
              </w:rPr>
              <w:t xml:space="preserve"> </w:t>
            </w:r>
            <w:r w:rsidRPr="007B2B24">
              <w:rPr>
                <w:rFonts w:ascii="Times New Roman" w:eastAsia="宋体" w:hAnsi="Times New Roman"/>
                <w:color w:val="FF0000"/>
                <w:szCs w:val="20"/>
                <w:lang w:val="x-none"/>
              </w:rPr>
              <w:t>transmission occasion</w:t>
            </w:r>
            <w:r w:rsidRPr="00465959">
              <w:rPr>
                <w:rFonts w:ascii="Times New Roman" w:eastAsia="宋体" w:hAnsi="Times New Roman"/>
                <w:szCs w:val="20"/>
                <w:lang w:val="x-none"/>
              </w:rPr>
              <w:t xml:space="preserve"> index within the number of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 xml:space="preserve">S-SS/PSBCH blocks </w:t>
            </w:r>
            <w:r w:rsidRPr="007B2B24">
              <w:rPr>
                <w:rFonts w:ascii="Times New Roman" w:eastAsia="宋体" w:hAnsi="Times New Roman"/>
                <w:color w:val="FF0000"/>
                <w:szCs w:val="20"/>
                <w:lang w:val="x-none"/>
              </w:rPr>
              <w:t>transmission occasions</w:t>
            </w:r>
            <w:r>
              <w:rPr>
                <w:rFonts w:ascii="Times New Roman" w:eastAsia="宋体" w:hAnsi="Times New Roman"/>
                <w:szCs w:val="20"/>
                <w:lang w:val="x-none"/>
              </w:rPr>
              <w:t xml:space="preserve"> </w:t>
            </w:r>
            <w:r w:rsidRPr="00465959">
              <w:rPr>
                <w:rFonts w:ascii="Times New Roman" w:eastAsia="宋体" w:hAnsi="Times New Roman"/>
                <w:szCs w:val="20"/>
                <w:lang w:val="x-none"/>
              </w:rPr>
              <w:t xml:space="preserve">in the period, with </w:t>
            </w:r>
            <m:oMath>
              <m:r>
                <w:rPr>
                  <w:rFonts w:ascii="Cambria Math" w:eastAsia="宋体" w:hAnsi="Cambria Math"/>
                  <w:szCs w:val="20"/>
                  <w:lang w:val="x-none"/>
                </w:rPr>
                <m:t>0≤</m:t>
              </m:r>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period</m:t>
                  </m:r>
                </m:sub>
                <m:sup>
                  <m:r>
                    <m:rPr>
                      <m:sty m:val="p"/>
                    </m:rPr>
                    <w:rPr>
                      <w:rFonts w:ascii="Cambria Math" w:eastAsia="宋体" w:hAnsi="Cambria Math"/>
                      <w:szCs w:val="20"/>
                      <w:lang w:val="x-none"/>
                    </w:rPr>
                    <m:t>S-SSB</m:t>
                  </m:r>
                </m:sup>
              </m:sSubSup>
              <m:r>
                <w:rPr>
                  <w:rFonts w:ascii="Cambria Math" w:eastAsia="宋体" w:hAnsi="Cambria Math"/>
                  <w:szCs w:val="20"/>
                  <w:lang w:val="x-none"/>
                </w:rPr>
                <m:t>-1</m:t>
              </m:r>
            </m:oMath>
          </w:p>
          <w:p w14:paraId="4B5078D5" w14:textId="0E5BF6EA"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offset</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offset from a start of the period to the first slot including </w:t>
            </w:r>
            <w:r>
              <w:rPr>
                <w:rFonts w:ascii="Times New Roman" w:eastAsia="宋体" w:hAnsi="Times New Roman"/>
                <w:szCs w:val="20"/>
                <w:lang w:val="x-none"/>
              </w:rPr>
              <w:t xml:space="preserve">candidate </w:t>
            </w:r>
            <w:r w:rsidRPr="00465959">
              <w:rPr>
                <w:rFonts w:ascii="Times New Roman" w:eastAsia="宋体" w:hAnsi="Times New Roman"/>
                <w:szCs w:val="20"/>
                <w:lang w:val="x-none"/>
              </w:rPr>
              <w:t>S-SS/PSBCH block</w:t>
            </w:r>
            <w:r>
              <w:rPr>
                <w:rFonts w:ascii="Times New Roman" w:eastAsia="宋体" w:hAnsi="Times New Roman"/>
                <w:szCs w:val="20"/>
                <w:lang w:val="x-none"/>
              </w:rPr>
              <w:t xml:space="preserve"> </w:t>
            </w:r>
            <w:r w:rsidRPr="007B2B24">
              <w:rPr>
                <w:rFonts w:ascii="Times New Roman" w:eastAsia="宋体" w:hAnsi="Times New Roman"/>
                <w:color w:val="FF0000"/>
                <w:szCs w:val="20"/>
                <w:lang w:val="x-none"/>
              </w:rPr>
              <w:t>transmission occasion</w:t>
            </w:r>
            <w:r w:rsidRPr="00465959">
              <w:rPr>
                <w:rFonts w:ascii="Times New Roman" w:eastAsia="宋体" w:hAnsi="Times New Roman"/>
                <w:szCs w:val="20"/>
                <w:lang w:val="x-none"/>
              </w:rPr>
              <w:t xml:space="preserve">, provided by </w:t>
            </w:r>
            <w:r w:rsidRPr="00465959">
              <w:rPr>
                <w:rFonts w:ascii="Times New Roman" w:eastAsia="宋体" w:hAnsi="Times New Roman"/>
                <w:i/>
                <w:iCs/>
                <w:szCs w:val="20"/>
              </w:rPr>
              <w:t>sl-</w:t>
            </w:r>
            <w:r w:rsidRPr="00465959">
              <w:rPr>
                <w:rFonts w:ascii="Times New Roman" w:eastAsia="宋体" w:hAnsi="Times New Roman"/>
                <w:i/>
                <w:szCs w:val="20"/>
              </w:rPr>
              <w:t>T</w:t>
            </w:r>
            <w:r w:rsidRPr="00465959">
              <w:rPr>
                <w:rFonts w:ascii="Times New Roman" w:eastAsia="宋体" w:hAnsi="Times New Roman"/>
                <w:i/>
                <w:szCs w:val="20"/>
                <w:lang w:val="x-none"/>
              </w:rPr>
              <w:t>imeOffsetSSB</w:t>
            </w:r>
          </w:p>
          <w:p w14:paraId="693867DB" w14:textId="25AD45A0"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interval</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interval between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S-SS/PSBCH block</w:t>
            </w:r>
            <w:r w:rsidRPr="007B2B24">
              <w:rPr>
                <w:rFonts w:ascii="Times New Roman" w:eastAsia="宋体" w:hAnsi="Times New Roman"/>
                <w:strike/>
                <w:color w:val="FF0000"/>
                <w:szCs w:val="20"/>
                <w:lang w:val="x-none"/>
              </w:rPr>
              <w:t>s</w:t>
            </w:r>
            <w:r w:rsidRPr="007B2B24">
              <w:rPr>
                <w:rFonts w:ascii="Times New Roman" w:eastAsia="宋体" w:hAnsi="Times New Roman"/>
                <w:color w:val="FF0000"/>
                <w:szCs w:val="20"/>
                <w:lang w:val="x-none"/>
              </w:rPr>
              <w:t xml:space="preserve"> transmission occasions</w:t>
            </w:r>
            <w:r w:rsidRPr="00465959">
              <w:rPr>
                <w:rFonts w:ascii="Times New Roman" w:eastAsia="宋体" w:hAnsi="Times New Roman"/>
                <w:szCs w:val="20"/>
                <w:lang w:val="x-none"/>
              </w:rPr>
              <w:t xml:space="preserve">, provided by </w:t>
            </w:r>
            <w:r w:rsidRPr="00465959">
              <w:rPr>
                <w:rFonts w:ascii="Times New Roman" w:eastAsia="宋体" w:hAnsi="Times New Roman"/>
                <w:i/>
                <w:iCs/>
                <w:szCs w:val="20"/>
              </w:rPr>
              <w:t>sl-</w:t>
            </w:r>
            <w:r w:rsidRPr="00465959">
              <w:rPr>
                <w:rFonts w:ascii="Times New Roman" w:eastAsia="宋体" w:hAnsi="Times New Roman"/>
                <w:i/>
                <w:szCs w:val="20"/>
                <w:lang w:val="en-GB"/>
              </w:rPr>
              <w:t>T</w:t>
            </w:r>
            <w:r w:rsidRPr="00465959">
              <w:rPr>
                <w:rFonts w:ascii="Times New Roman" w:eastAsia="宋体" w:hAnsi="Times New Roman"/>
                <w:i/>
                <w:szCs w:val="20"/>
                <w:lang w:val="x-none"/>
              </w:rPr>
              <w:t>imeInterval</w:t>
            </w:r>
          </w:p>
          <w:p w14:paraId="7D15E01A" w14:textId="57F602AB" w:rsidR="00465959" w:rsidRPr="007B2B24" w:rsidRDefault="00465959" w:rsidP="00465959">
            <w:pPr>
              <w:spacing w:after="180"/>
              <w:rPr>
                <w:rFonts w:ascii="Times New Roman" w:eastAsia="等线" w:hAnsi="Times New Roman"/>
                <w:color w:val="FF0000"/>
                <w:szCs w:val="20"/>
                <w:lang w:val="en-GB"/>
              </w:rPr>
            </w:pPr>
            <w:r w:rsidRPr="007B2B24">
              <w:rPr>
                <w:rFonts w:ascii="Times New Roman" w:eastAsia="等线" w:hAnsi="Times New Roman"/>
                <w:color w:val="FF0000"/>
                <w:szCs w:val="20"/>
                <w:lang w:val="en-GB"/>
              </w:rPr>
              <w:t>For operation without shared spectrum channel access, the UE transmits S-SS</w:t>
            </w:r>
            <w:r w:rsidRPr="007B2B24">
              <w:rPr>
                <w:rFonts w:ascii="Times New Roman" w:eastAsia="等线" w:hAnsi="Times New Roman"/>
                <w:color w:val="FF0000"/>
                <w:szCs w:val="20"/>
                <w:lang w:val="en-GB" w:eastAsia="zh-CN"/>
              </w:rPr>
              <w:t>/PSBCH</w:t>
            </w:r>
            <w:r w:rsidRPr="007B2B24">
              <w:rPr>
                <w:rFonts w:ascii="Times New Roman" w:eastAsia="等线" w:hAnsi="Times New Roman"/>
                <w:color w:val="FF0000"/>
                <w:szCs w:val="20"/>
                <w:lang w:val="en-GB"/>
              </w:rPr>
              <w:t xml:space="preserve"> </w:t>
            </w:r>
            <w:r w:rsidRPr="007B2B24">
              <w:rPr>
                <w:rFonts w:ascii="Times New Roman" w:eastAsia="等线" w:hAnsi="Times New Roman"/>
                <w:color w:val="FF0000"/>
                <w:szCs w:val="20"/>
                <w:lang w:val="en-GB" w:eastAsia="zh-CN"/>
              </w:rPr>
              <w:t>bloc</w:t>
            </w:r>
            <w:r w:rsidRPr="007B2B24">
              <w:rPr>
                <w:rFonts w:ascii="Times New Roman" w:eastAsia="等线" w:hAnsi="Times New Roman"/>
                <w:color w:val="FF0000"/>
                <w:szCs w:val="20"/>
                <w:lang w:val="en-GB"/>
              </w:rPr>
              <w:t xml:space="preserve">ks on </w:t>
            </w:r>
            <m:oMath>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m:rPr>
                      <m:sty m:val="p"/>
                    </m:rPr>
                    <w:rPr>
                      <w:rFonts w:ascii="Cambria Math" w:eastAsia="等线" w:hAnsi="Cambria Math"/>
                      <w:color w:val="FF0000"/>
                      <w:szCs w:val="20"/>
                      <w:lang w:val="en-GB"/>
                    </w:rPr>
                    <m:t>period</m:t>
                  </m:r>
                </m:sub>
                <m:sup>
                  <m:r>
                    <m:rPr>
                      <m:sty m:val="p"/>
                    </m:rPr>
                    <w:rPr>
                      <w:rFonts w:ascii="Cambria Math" w:eastAsia="等线" w:hAnsi="Cambria Math"/>
                      <w:color w:val="FF0000"/>
                      <w:szCs w:val="20"/>
                      <w:lang w:val="en-GB"/>
                    </w:rPr>
                    <m:t>S-SSB</m:t>
                  </m:r>
                </m:sup>
              </m:sSubSup>
            </m:oMath>
            <w:r w:rsidRPr="007B2B24">
              <w:rPr>
                <w:rFonts w:ascii="Times New Roman" w:eastAsia="等线" w:hAnsi="Times New Roman"/>
                <w:color w:val="FF0000"/>
                <w:szCs w:val="20"/>
                <w:lang w:val="en-GB"/>
              </w:rPr>
              <w:t xml:space="preserve"> candidate S-SS/PSBCH block transmission occasions in a period of 16 frames.</w:t>
            </w:r>
          </w:p>
          <w:p w14:paraId="33F52CA7" w14:textId="6A2DE0CC" w:rsidR="00465959" w:rsidRPr="00465959" w:rsidRDefault="00465959" w:rsidP="00465959">
            <w:pPr>
              <w:spacing w:after="180"/>
              <w:rPr>
                <w:rFonts w:ascii="Times New Roman" w:eastAsia="宋体" w:hAnsi="Times New Roman"/>
                <w:szCs w:val="20"/>
                <w:lang w:val="en-GB"/>
              </w:rPr>
            </w:pPr>
            <w:r w:rsidRPr="00465959">
              <w:rPr>
                <w:rFonts w:ascii="Times New Roman" w:eastAsia="宋体" w:hAnsi="Times New Roman"/>
                <w:szCs w:val="20"/>
                <w:lang w:val="en-GB"/>
              </w:rPr>
              <w:t xml:space="preserve">For </w:t>
            </w:r>
            <w:r w:rsidRPr="00465959">
              <w:rPr>
                <w:rFonts w:ascii="Times New Roman" w:eastAsia="宋体" w:hAnsi="Times New Roman"/>
                <w:szCs w:val="20"/>
                <w:lang w:val="en-GB" w:eastAsia="ja-JP"/>
              </w:rPr>
              <w:t xml:space="preserve">operation with shared spectrum channel access and for each slot </w:t>
            </w:r>
            <w:r w:rsidRPr="00465959">
              <w:rPr>
                <w:rFonts w:ascii="Times New Roman" w:eastAsia="宋体" w:hAnsi="Times New Roman"/>
                <w:szCs w:val="20"/>
                <w:lang w:val="en-GB"/>
              </w:rPr>
              <w:t>that includes S-SS/PSBCH blocks, a</w:t>
            </w:r>
            <w:r w:rsidRPr="00465959">
              <w:rPr>
                <w:rFonts w:ascii="Times New Roman" w:eastAsia="宋体" w:hAnsi="Times New Roman"/>
                <w:szCs w:val="20"/>
                <w:lang w:val="en-GB" w:eastAsia="ja-JP"/>
              </w:rPr>
              <w:t xml:space="preserve"> UE is provided, by</w:t>
            </w:r>
            <w:r w:rsidRPr="00465959">
              <w:rPr>
                <w:rFonts w:ascii="Times New Roman" w:eastAsia="宋体" w:hAnsi="Times New Roman"/>
                <w:i/>
                <w:iCs/>
                <w:szCs w:val="20"/>
                <w:lang w:val="en-GB"/>
              </w:rPr>
              <w:t xml:space="preserve"> sl-</w:t>
            </w:r>
            <w:r w:rsidRPr="00465959">
              <w:rPr>
                <w:rFonts w:ascii="Times New Roman" w:eastAsia="宋体" w:hAnsi="Times New Roman"/>
                <w:i/>
                <w:szCs w:val="20"/>
                <w:lang w:val="en-GB"/>
              </w:rPr>
              <w:t>NumAdditionalOccasionPerSSB</w:t>
            </w:r>
            <w:r w:rsidRPr="00465959">
              <w:rPr>
                <w:rFonts w:ascii="Times New Roman" w:eastAsia="宋体" w:hAnsi="Times New Roman"/>
                <w:szCs w:val="20"/>
                <w:lang w:val="en-GB"/>
              </w:rPr>
              <w:t>, a number</w:t>
            </w:r>
            <w:r w:rsidRPr="00465959">
              <w:rPr>
                <w:rFonts w:ascii="Times New Roman" w:eastAsia="宋体" w:hAnsi="Times New Roman"/>
                <w:szCs w:val="20"/>
                <w:lang w:val="en-GB" w:eastAsia="ja-JP"/>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additional</m:t>
                  </m: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 xml:space="preserve"> of additional candidate S-SS/PSBCH block transmission occasions. When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additional</m:t>
                  </m:r>
                </m:sub>
                <m:sup>
                  <m:r>
                    <m:rPr>
                      <m:sty m:val="p"/>
                    </m:rPr>
                    <w:rPr>
                      <w:rFonts w:ascii="Cambria Math" w:eastAsia="宋体" w:hAnsi="Cambria Math"/>
                      <w:szCs w:val="20"/>
                      <w:lang w:val="en-GB"/>
                    </w:rPr>
                    <m:t>S-SSB</m:t>
                  </m:r>
                </m:sup>
              </m:sSubSup>
              <m:r>
                <w:rPr>
                  <w:rFonts w:ascii="Cambria Math" w:eastAsia="宋体" w:hAnsi="Cambria Math"/>
                  <w:szCs w:val="20"/>
                  <w:lang w:val="en-GB"/>
                </w:rPr>
                <m:t>&gt;0</m:t>
              </m:r>
            </m:oMath>
            <w:r w:rsidRPr="00465959">
              <w:rPr>
                <w:rFonts w:ascii="Times New Roman" w:eastAsia="宋体" w:hAnsi="Times New Roman"/>
                <w:szCs w:val="20"/>
                <w:lang w:val="en-GB"/>
              </w:rPr>
              <w:t xml:space="preserve">, for S-SS/PSBCH block with index </w:t>
            </w:r>
            <m:oMath>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en-GB"/>
              </w:rPr>
              <w:t xml:space="preserve">, the UE determines indexes of slots that include the additional candidate S-SS/PSBCH block transmission occasions 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offset</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w:t>
            </w:r>
            <m:oMath>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interval</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+1</m:t>
                  </m:r>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S-SSB</m:t>
                  </m:r>
                </m:sub>
              </m:sSub>
            </m:oMath>
            <w:r w:rsidRPr="00465959">
              <w:rPr>
                <w:rFonts w:ascii="Times New Roman" w:eastAsia="宋体" w:hAnsi="Times New Roman"/>
                <w:szCs w:val="20"/>
                <w:lang w:val="en-GB"/>
              </w:rPr>
              <w:t xml:space="preserve"> +</w:t>
            </w:r>
            <m:oMath>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gap</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i</m:t>
                      </m:r>
                    </m:e>
                  </m:acc>
                </m:e>
                <m:sub>
                  <m:r>
                    <m:rPr>
                      <m:sty m:val="p"/>
                    </m:rPr>
                    <w:rPr>
                      <w:rFonts w:ascii="Cambria Math" w:eastAsia="宋体" w:hAnsi="Cambria Math"/>
                      <w:szCs w:val="20"/>
                      <w:lang w:val="en-GB"/>
                    </w:rPr>
                    <m:t>S-SSB</m:t>
                  </m:r>
                </m:sub>
              </m:sSub>
              <m:r>
                <w:rPr>
                  <w:rFonts w:ascii="Cambria Math" w:eastAsia="宋体" w:hAnsi="Cambria Math"/>
                  <w:szCs w:val="20"/>
                  <w:lang w:val="en-GB"/>
                </w:rPr>
                <m:t>+1)</m:t>
              </m:r>
            </m:oMath>
            <w:r w:rsidRPr="00465959">
              <w:rPr>
                <w:rFonts w:ascii="Times New Roman" w:eastAsia="宋体" w:hAnsi="Times New Roman"/>
                <w:szCs w:val="20"/>
                <w:lang w:val="en-GB"/>
              </w:rPr>
              <w:t xml:space="preserve">, where </w:t>
            </w:r>
          </w:p>
          <w:p w14:paraId="5FBED251" w14:textId="77777777" w:rsidR="00465959" w:rsidRPr="00465959" w:rsidRDefault="00465959" w:rsidP="00465959">
            <w:pPr>
              <w:spacing w:after="180"/>
              <w:ind w:left="568" w:hanging="284"/>
              <w:rPr>
                <w:rFonts w:ascii="Times New Roman" w:eastAsia="宋体" w:hAnsi="Times New Roman"/>
                <w:i/>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gap</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gap, provided by </w:t>
            </w:r>
            <w:r w:rsidRPr="00465959">
              <w:rPr>
                <w:rFonts w:ascii="Times New Roman" w:eastAsia="宋体" w:hAnsi="Times New Roman"/>
                <w:i/>
                <w:iCs/>
                <w:szCs w:val="20"/>
                <w:lang w:val="x-none"/>
              </w:rPr>
              <w:t>sl-</w:t>
            </w:r>
            <w:r w:rsidRPr="00465959">
              <w:rPr>
                <w:rFonts w:ascii="Times New Roman" w:eastAsia="宋体" w:hAnsi="Times New Roman"/>
                <w:i/>
                <w:szCs w:val="20"/>
                <w:lang w:val="x-none"/>
              </w:rPr>
              <w:t>TimeGapAdditionalOccasion</w:t>
            </w:r>
            <w:r w:rsidRPr="00465959">
              <w:rPr>
                <w:rFonts w:ascii="Times New Roman" w:eastAsia="宋体" w:hAnsi="Times New Roman"/>
                <w:szCs w:val="20"/>
                <w:lang w:val="x-none"/>
              </w:rPr>
              <w:t>, for determining the additional candidate S-SS/PSBCH block transmission occasions, and</w:t>
            </w:r>
          </w:p>
          <w:p w14:paraId="36974A7D" w14:textId="77777777" w:rsidR="00465959" w:rsidRDefault="00465959" w:rsidP="00465959">
            <w:pPr>
              <w:spacing w:after="180"/>
              <w:ind w:left="568" w:hanging="284"/>
              <w:rPr>
                <w:rFonts w:ascii="Times New Roman" w:eastAsia="宋体" w:hAnsi="Times New Roman"/>
                <w:szCs w:val="20"/>
                <w:lang w:val="en-GB"/>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
                <m:sSubPr>
                  <m:ctrlPr>
                    <w:rPr>
                      <w:rFonts w:ascii="Cambria Math" w:eastAsia="宋体" w:hAnsi="Cambria Math"/>
                      <w:i/>
                      <w:szCs w:val="20"/>
                      <w:lang w:val="x-none"/>
                    </w:rPr>
                  </m:ctrlPr>
                </m:sSubPr>
                <m:e>
                  <m:acc>
                    <m:accPr>
                      <m:chr m:val="̅"/>
                      <m:ctrlPr>
                        <w:rPr>
                          <w:rFonts w:ascii="Cambria Math" w:eastAsia="宋体" w:hAnsi="Cambria Math"/>
                          <w:i/>
                          <w:szCs w:val="20"/>
                          <w:lang w:val="x-none"/>
                        </w:rPr>
                      </m:ctrlPr>
                    </m:accPr>
                    <m:e>
                      <m:r>
                        <w:rPr>
                          <w:rFonts w:ascii="Cambria Math" w:eastAsia="宋体" w:hAnsi="Cambria Math"/>
                          <w:szCs w:val="20"/>
                          <w:lang w:val="x-none"/>
                        </w:rPr>
                        <m:t>i</m:t>
                      </m:r>
                    </m:e>
                  </m:acc>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x-none"/>
              </w:rPr>
              <w:t xml:space="preserve"> is an index of the additional candidate S-SS/PSBCH block transmission occasions, with </w:t>
            </w:r>
            <m:oMath>
              <m:sSub>
                <m:sSubPr>
                  <m:ctrlPr>
                    <w:rPr>
                      <w:rFonts w:ascii="Cambria Math" w:eastAsia="宋体" w:hAnsi="Cambria Math"/>
                      <w:i/>
                      <w:szCs w:val="20"/>
                      <w:lang w:val="x-none"/>
                    </w:rPr>
                  </m:ctrlPr>
                </m:sSubPr>
                <m:e>
                  <m:r>
                    <w:rPr>
                      <w:rFonts w:ascii="Cambria Math" w:eastAsia="宋体" w:hAnsi="Cambria Math"/>
                      <w:szCs w:val="20"/>
                      <w:lang w:val="x-none"/>
                    </w:rPr>
                    <m:t>0≤</m:t>
                  </m:r>
                  <m:acc>
                    <m:accPr>
                      <m:chr m:val="̅"/>
                      <m:ctrlPr>
                        <w:rPr>
                          <w:rFonts w:ascii="Cambria Math" w:eastAsia="宋体" w:hAnsi="Cambria Math"/>
                          <w:i/>
                          <w:szCs w:val="20"/>
                          <w:lang w:val="x-none"/>
                        </w:rPr>
                      </m:ctrlPr>
                    </m:accPr>
                    <m:e>
                      <m:r>
                        <w:rPr>
                          <w:rFonts w:ascii="Cambria Math" w:eastAsia="宋体" w:hAnsi="Cambria Math"/>
                          <w:szCs w:val="20"/>
                          <w:lang w:val="x-none"/>
                        </w:rPr>
                        <m:t>i</m:t>
                      </m:r>
                    </m:e>
                  </m:acc>
                </m:e>
                <m:sub>
                  <m:r>
                    <m:rPr>
                      <m:sty m:val="p"/>
                    </m:rPr>
                    <w:rPr>
                      <w:rFonts w:ascii="Cambria Math" w:eastAsia="宋体" w:hAnsi="Cambria Math"/>
                      <w:szCs w:val="20"/>
                      <w:lang w:val="x-none"/>
                    </w:rPr>
                    <m:t>S-SSB</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additional</m:t>
                  </m:r>
                </m:sub>
                <m:sup>
                  <m:r>
                    <m:rPr>
                      <m:sty m:val="p"/>
                    </m:rPr>
                    <w:rPr>
                      <w:rFonts w:ascii="Cambria Math" w:eastAsia="宋体" w:hAnsi="Cambria Math"/>
                      <w:szCs w:val="20"/>
                      <w:lang w:val="x-none"/>
                    </w:rPr>
                    <m:t>S-SSB</m:t>
                  </m:r>
                </m:sup>
              </m:sSubSup>
              <m:r>
                <w:rPr>
                  <w:rFonts w:ascii="Cambria Math" w:eastAsia="宋体" w:hAnsi="Cambria Math"/>
                  <w:szCs w:val="20"/>
                  <w:lang w:val="x-none"/>
                </w:rPr>
                <m:t>-1</m:t>
              </m:r>
            </m:oMath>
            <w:r w:rsidRPr="00465959">
              <w:rPr>
                <w:rFonts w:ascii="Times New Roman" w:eastAsia="宋体" w:hAnsi="Times New Roman"/>
                <w:szCs w:val="20"/>
                <w:lang w:val="en-GB"/>
              </w:rPr>
              <w:t>.</w:t>
            </w:r>
          </w:p>
          <w:p w14:paraId="64633D26" w14:textId="4BF9317B" w:rsidR="003B3182" w:rsidRPr="0068322A" w:rsidRDefault="00DF0E5C" w:rsidP="0068322A">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486BB1">
              <w:rPr>
                <w:rFonts w:ascii="Times New Roman" w:eastAsia="等线" w:hAnsi="Times New Roman"/>
                <w:b/>
                <w:bCs/>
                <w:szCs w:val="20"/>
                <w:u w:val="single"/>
                <w:lang w:eastAsia="zh-CN"/>
              </w:rPr>
              <w:t>8</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r w:rsidR="008C39BE" w14:paraId="0E99236F" w14:textId="77777777" w:rsidTr="008C39BE">
        <w:tc>
          <w:tcPr>
            <w:tcW w:w="9019" w:type="dxa"/>
          </w:tcPr>
          <w:p w14:paraId="65ED0D33" w14:textId="31EC1034" w:rsidR="008C39BE" w:rsidRPr="00A73FF9" w:rsidRDefault="008C39BE" w:rsidP="00537970">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486BB1">
              <w:rPr>
                <w:rFonts w:ascii="Times New Roman" w:eastAsia="等线" w:hAnsi="Times New Roman"/>
                <w:b/>
                <w:bCs/>
                <w:szCs w:val="20"/>
                <w:u w:val="single"/>
                <w:lang w:eastAsia="zh-CN"/>
              </w:rPr>
              <w:t>9</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p w14:paraId="52203A83" w14:textId="77777777" w:rsidR="008C39BE" w:rsidRPr="00465959" w:rsidRDefault="008C39BE" w:rsidP="00537970">
            <w:pPr>
              <w:spacing w:after="180"/>
              <w:rPr>
                <w:rFonts w:ascii="Arial" w:eastAsia="Malgun Gothic" w:hAnsi="Arial" w:cs="Arial"/>
                <w:sz w:val="36"/>
                <w:szCs w:val="36"/>
                <w:lang w:eastAsia="ko-KR"/>
              </w:rPr>
            </w:pPr>
            <w:r w:rsidRPr="00465959">
              <w:rPr>
                <w:rFonts w:ascii="Arial" w:eastAsia="宋体" w:hAnsi="Arial" w:cs="Arial"/>
                <w:sz w:val="36"/>
                <w:szCs w:val="36"/>
                <w:lang w:val="en-GB"/>
              </w:rPr>
              <w:t>8 Physical sidelink shared channel related procedures</w:t>
            </w:r>
          </w:p>
          <w:p w14:paraId="39719D64" w14:textId="77777777" w:rsidR="008C39BE" w:rsidRPr="0068322A" w:rsidRDefault="008C39BE" w:rsidP="00537970">
            <w:pPr>
              <w:spacing w:after="180"/>
              <w:ind w:left="851" w:hanging="284"/>
              <w:jc w:val="center"/>
              <w:rPr>
                <w:rFonts w:ascii="Times New Roman" w:eastAsia="宋体" w:hAnsi="Times New Roman"/>
                <w:szCs w:val="20"/>
                <w:lang w:val="en-GB"/>
              </w:rPr>
            </w:pPr>
            <w:r w:rsidRPr="00976B79">
              <w:rPr>
                <w:rFonts w:ascii="Times New Roman" w:hAnsi="Times New Roman"/>
                <w:color w:val="FF0000"/>
                <w:szCs w:val="20"/>
                <w:lang w:eastAsia="zh-CN"/>
              </w:rPr>
              <w:lastRenderedPageBreak/>
              <w:t>&lt;unchanged part omitted&gt;</w:t>
            </w:r>
          </w:p>
          <w:p w14:paraId="56AFCB16" w14:textId="77777777" w:rsidR="008C39BE" w:rsidRPr="00465959" w:rsidRDefault="008C39BE" w:rsidP="00537970">
            <w:pPr>
              <w:spacing w:after="180"/>
              <w:rPr>
                <w:rFonts w:ascii="Times New Roman" w:eastAsia="Malgun Gothic" w:hAnsi="Times New Roman"/>
                <w:szCs w:val="20"/>
                <w:lang w:val="en-GB" w:eastAsia="ko-KR"/>
              </w:rPr>
            </w:pPr>
            <w:r w:rsidRPr="00465959">
              <w:rPr>
                <w:rFonts w:ascii="Times New Roman" w:eastAsia="Malgun Gothic" w:hAnsi="Times New Roman" w:hint="eastAsia"/>
                <w:szCs w:val="20"/>
                <w:lang w:val="en-GB" w:eastAsia="ko-KR"/>
              </w:rPr>
              <w:t xml:space="preserve">The set of </w:t>
            </w:r>
            <w:r w:rsidRPr="00465959">
              <w:rPr>
                <w:rFonts w:ascii="Times New Roman" w:eastAsia="Malgun Gothic" w:hAnsi="Times New Roman"/>
                <w:szCs w:val="20"/>
                <w:lang w:val="en-GB" w:eastAsia="ko-KR"/>
              </w:rPr>
              <w:t>slots</w:t>
            </w:r>
            <w:r w:rsidRPr="00465959">
              <w:rPr>
                <w:rFonts w:ascii="Times New Roman" w:eastAsia="Malgun Gothic" w:hAnsi="Times New Roman" w:hint="eastAsia"/>
                <w:szCs w:val="20"/>
                <w:lang w:val="en-GB" w:eastAsia="ko-KR"/>
              </w:rPr>
              <w:t xml:space="preserve"> that may belong to a </w:t>
            </w:r>
            <w:r w:rsidRPr="00465959">
              <w:rPr>
                <w:rFonts w:ascii="Times New Roman" w:eastAsia="Malgun Gothic" w:hAnsi="Times New Roman"/>
                <w:szCs w:val="20"/>
                <w:lang w:val="en-GB" w:eastAsia="ko-KR"/>
              </w:rPr>
              <w:t>sidelink</w:t>
            </w:r>
            <w:r w:rsidRPr="00465959">
              <w:rPr>
                <w:rFonts w:ascii="Times New Roman" w:eastAsia="Malgun Gothic" w:hAnsi="Times New Roman" w:hint="eastAsia"/>
                <w:szCs w:val="20"/>
                <w:lang w:val="en-GB" w:eastAsia="ko-KR"/>
              </w:rPr>
              <w:t xml:space="preserve"> resource pool </w:t>
            </w:r>
            <w:r w:rsidRPr="00465959">
              <w:rPr>
                <w:rFonts w:ascii="Times New Roman" w:eastAsia="Malgun Gothic" w:hAnsi="Times New Roman"/>
                <w:szCs w:val="20"/>
                <w:lang w:val="en-GB" w:eastAsia="ko-KR"/>
              </w:rPr>
              <w:t>is</w:t>
            </w:r>
            <w:r w:rsidRPr="00465959">
              <w:rPr>
                <w:rFonts w:ascii="Times New Roman" w:eastAsia="Malgun Gothic" w:hAnsi="Times New Roman" w:hint="eastAsia"/>
                <w:szCs w:val="20"/>
                <w:lang w:val="en-GB" w:eastAsia="ko-KR"/>
              </w:rPr>
              <w:t xml:space="preserve"> denoted by </w:t>
            </w:r>
            <m:oMath>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0</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T</m:t>
                      </m:r>
                    </m:e>
                    <m:sub>
                      <m:r>
                        <w:rPr>
                          <w:rFonts w:ascii="Cambria Math" w:eastAsia="Malgun Gothic" w:hAnsi="Cambria Math"/>
                          <w:szCs w:val="20"/>
                          <w:lang w:val="en-GB" w:eastAsia="ko-KR"/>
                        </w:rPr>
                        <m:t>max</m:t>
                      </m:r>
                    </m:sub>
                  </m:s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oMath>
            <w:r w:rsidRPr="00465959">
              <w:rPr>
                <w:rFonts w:ascii="Times New Roman" w:eastAsia="Malgun Gothic" w:hAnsi="Times New Roman" w:hint="eastAsia"/>
                <w:szCs w:val="20"/>
                <w:lang w:val="en-GB" w:eastAsia="ko-KR"/>
              </w:rPr>
              <w:t xml:space="preserve"> where</w:t>
            </w:r>
          </w:p>
          <w:p w14:paraId="310EE8F4" w14:textId="77777777" w:rsidR="008C39BE" w:rsidRPr="00465959" w:rsidRDefault="008C39BE" w:rsidP="00537970">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rPr>
              <w:t>-</w:t>
            </w:r>
            <w:r w:rsidRPr="00465959">
              <w:rPr>
                <w:rFonts w:ascii="Times New Roman" w:eastAsia="宋体" w:hAnsi="Times New Roman"/>
                <w:szCs w:val="20"/>
                <w:lang w:val="en-GB"/>
              </w:rPr>
              <w:tab/>
            </w:r>
            <m:oMath>
              <m:sSubSup>
                <m:sSubSupPr>
                  <m:ctrlPr>
                    <w:rPr>
                      <w:rFonts w:ascii="Cambria Math" w:eastAsia="宋体" w:hAnsi="Cambria Math"/>
                      <w:szCs w:val="20"/>
                      <w:lang w:val="en-GB" w:eastAsia="ko-KR"/>
                    </w:rPr>
                  </m:ctrlPr>
                </m:sSubSupPr>
                <m:e>
                  <m:r>
                    <m:rPr>
                      <m:sty m:val="p"/>
                    </m:rPr>
                    <w:rPr>
                      <w:rFonts w:ascii="Cambria Math" w:eastAsia="宋体" w:hAnsi="Cambria Math"/>
                      <w:szCs w:val="20"/>
                      <w:lang w:val="en-GB" w:eastAsia="ko-KR"/>
                    </w:rPr>
                    <m:t>0≤</m:t>
                  </m:r>
                  <m:r>
                    <w:rPr>
                      <w:rFonts w:ascii="Cambria Math" w:eastAsia="宋体" w:hAnsi="Cambria Math"/>
                      <w:szCs w:val="20"/>
                      <w:lang w:val="en-GB" w:eastAsia="ko-KR"/>
                    </w:rPr>
                    <m:t>t</m:t>
                  </m:r>
                </m:e>
                <m:sub>
                  <m:r>
                    <w:rPr>
                      <w:rFonts w:ascii="Cambria Math" w:eastAsia="宋体" w:hAnsi="Cambria Math"/>
                      <w:szCs w:val="20"/>
                      <w:lang w:val="en-GB" w:eastAsia="ko-KR"/>
                    </w:rPr>
                    <m:t>i</m:t>
                  </m:r>
                </m:sub>
                <m:sup>
                  <m:r>
                    <w:rPr>
                      <w:rFonts w:ascii="Cambria Math" w:eastAsia="宋体" w:hAnsi="Cambria Math"/>
                      <w:szCs w:val="20"/>
                      <w:lang w:val="en-GB" w:eastAsia="ko-KR"/>
                    </w:rPr>
                    <m:t>SL</m:t>
                  </m:r>
                </m:sup>
              </m:sSubSup>
              <m:r>
                <m:rPr>
                  <m:sty m:val="p"/>
                </m:rPr>
                <w:rPr>
                  <w:rFonts w:ascii="Cambria Math" w:eastAsia="宋体" w:hAnsi="Cambria Math"/>
                  <w:szCs w:val="20"/>
                  <w:lang w:val="en-GB" w:eastAsia="ko-KR"/>
                </w:rPr>
                <m:t>&lt;10240×</m:t>
              </m:r>
              <m:sSup>
                <m:sSupPr>
                  <m:ctrlPr>
                    <w:rPr>
                      <w:rFonts w:ascii="Cambria Math" w:eastAsia="宋体" w:hAnsi="Cambria Math"/>
                      <w:szCs w:val="20"/>
                      <w:lang w:val="en-GB" w:eastAsia="ko-KR"/>
                    </w:rPr>
                  </m:ctrlPr>
                </m:sSupPr>
                <m:e>
                  <m:r>
                    <m:rPr>
                      <m:sty m:val="p"/>
                    </m:rPr>
                    <w:rPr>
                      <w:rFonts w:ascii="Cambria Math" w:eastAsia="宋体" w:hAnsi="Cambria Math"/>
                      <w:szCs w:val="20"/>
                      <w:lang w:val="en-GB" w:eastAsia="ko-KR"/>
                    </w:rPr>
                    <m:t>2</m:t>
                  </m:r>
                </m:e>
                <m:sup>
                  <m:r>
                    <w:rPr>
                      <w:rFonts w:ascii="Cambria Math" w:eastAsia="宋体" w:hAnsi="Cambria Math"/>
                      <w:szCs w:val="20"/>
                      <w:lang w:val="en-GB" w:eastAsia="ko-KR"/>
                    </w:rPr>
                    <m:t>μ</m:t>
                  </m:r>
                </m:sup>
              </m:sSup>
              <m:r>
                <m:rPr>
                  <m:sty m:val="p"/>
                </m:rPr>
                <w:rPr>
                  <w:rFonts w:ascii="Cambria Math" w:eastAsia="宋体" w:hAnsi="Cambria Math"/>
                  <w:szCs w:val="20"/>
                  <w:lang w:val="en-GB" w:eastAsia="ko-KR"/>
                </w:rPr>
                <m:t>, 0≤</m:t>
              </m:r>
              <m:r>
                <w:rPr>
                  <w:rFonts w:ascii="Cambria Math" w:eastAsia="宋体" w:hAnsi="Cambria Math"/>
                  <w:szCs w:val="20"/>
                  <w:lang w:val="en-GB" w:eastAsia="ko-KR"/>
                </w:rPr>
                <m:t>i</m:t>
              </m:r>
              <m:r>
                <m:rPr>
                  <m:sty m:val="p"/>
                </m:rPr>
                <w:rPr>
                  <w:rFonts w:ascii="Cambria Math" w:eastAsia="宋体" w:hAnsi="Cambria Math"/>
                  <w:szCs w:val="20"/>
                  <w:lang w:val="en-GB" w:eastAsia="ko-KR"/>
                </w:rPr>
                <m:t>&lt;</m:t>
              </m:r>
              <m:sSub>
                <m:sSubPr>
                  <m:ctrlPr>
                    <w:rPr>
                      <w:rFonts w:ascii="Cambria Math" w:eastAsia="宋体" w:hAnsi="Cambria Math"/>
                      <w:szCs w:val="20"/>
                      <w:lang w:val="en-GB" w:eastAsia="ko-KR"/>
                    </w:rPr>
                  </m:ctrlPr>
                </m:sSubPr>
                <m:e>
                  <m:r>
                    <w:rPr>
                      <w:rFonts w:ascii="Cambria Math" w:eastAsia="宋体" w:hAnsi="Cambria Math"/>
                      <w:szCs w:val="20"/>
                      <w:lang w:val="en-GB" w:eastAsia="ko-KR"/>
                    </w:rPr>
                    <m:t>T</m:t>
                  </m:r>
                </m:e>
                <m:sub>
                  <m:r>
                    <w:rPr>
                      <w:rFonts w:ascii="Cambria Math" w:eastAsia="宋体" w:hAnsi="Cambria Math"/>
                      <w:szCs w:val="20"/>
                      <w:lang w:val="en-GB" w:eastAsia="ko-KR"/>
                    </w:rPr>
                    <m:t>max</m:t>
                  </m:r>
                </m:sub>
              </m:sSub>
              <m:r>
                <m:rPr>
                  <m:sty m:val="p"/>
                </m:rPr>
                <w:rPr>
                  <w:rFonts w:ascii="Cambria Math" w:eastAsia="宋体" w:hAnsi="Cambria Math"/>
                  <w:szCs w:val="20"/>
                  <w:lang w:val="en-GB" w:eastAsia="ko-KR"/>
                </w:rPr>
                <m:t>,</m:t>
              </m:r>
            </m:oMath>
            <w:r w:rsidRPr="00465959">
              <w:rPr>
                <w:rFonts w:ascii="Times New Roman" w:eastAsia="宋体" w:hAnsi="Times New Roman"/>
                <w:szCs w:val="20"/>
                <w:lang w:val="en-GB" w:eastAsia="ko-KR"/>
              </w:rPr>
              <w:t xml:space="preserve"> </w:t>
            </w:r>
          </w:p>
          <w:p w14:paraId="240BA9F1" w14:textId="77777777" w:rsidR="008C39BE" w:rsidRPr="00465959" w:rsidRDefault="008C39BE" w:rsidP="00537970">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t>the slot index is relative to slot#0 of the radio frame corresponding to SFN 0 of the serving cell or DFN 0</w:t>
            </w:r>
            <w:r w:rsidRPr="00465959">
              <w:rPr>
                <w:rFonts w:ascii="Times New Roman" w:eastAsia="宋体" w:hAnsi="Times New Roman" w:hint="eastAsia"/>
                <w:szCs w:val="20"/>
                <w:lang w:val="en-GB" w:eastAsia="ko-KR"/>
              </w:rPr>
              <w:t>,</w:t>
            </w:r>
          </w:p>
          <w:p w14:paraId="6E833919" w14:textId="77777777" w:rsidR="008C39BE" w:rsidRPr="00465959" w:rsidRDefault="008C39BE" w:rsidP="00537970">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w:r w:rsidRPr="00465959">
              <w:rPr>
                <w:rFonts w:ascii="Times New Roman" w:eastAsia="宋体" w:hAnsi="Times New Roman" w:hint="eastAsia"/>
                <w:szCs w:val="20"/>
                <w:lang w:val="en-GB" w:eastAsia="ko-KR"/>
              </w:rPr>
              <w:t xml:space="preserve">the set includes all the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except the following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w:t>
            </w:r>
          </w:p>
          <w:p w14:paraId="3B3256EA" w14:textId="77777777" w:rsidR="008C39BE" w:rsidRPr="00465959" w:rsidRDefault="008C39BE" w:rsidP="00537970">
            <w:pPr>
              <w:spacing w:after="180"/>
              <w:ind w:left="851"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S-SSB</m:t>
                  </m:r>
                </m:sub>
              </m:sSub>
            </m:oMath>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in which </w:t>
            </w:r>
            <w:r w:rsidRPr="007B2B24">
              <w:rPr>
                <w:rFonts w:ascii="Times New Roman" w:eastAsia="宋体" w:hAnsi="Times New Roman"/>
                <w:color w:val="FF0000"/>
                <w:szCs w:val="20"/>
                <w:lang w:val="en-GB" w:eastAsia="ko-KR"/>
              </w:rPr>
              <w:t>candidate</w:t>
            </w:r>
            <w:r>
              <w:rPr>
                <w:rFonts w:ascii="Times New Roman" w:eastAsia="宋体" w:hAnsi="Times New Roman"/>
                <w:szCs w:val="20"/>
                <w:lang w:val="en-GB" w:eastAsia="ko-KR"/>
              </w:rPr>
              <w:t xml:space="preserve"> </w:t>
            </w:r>
            <w:r w:rsidRPr="00465959">
              <w:rPr>
                <w:rFonts w:ascii="Times New Roman" w:eastAsia="宋体" w:hAnsi="Times New Roman"/>
                <w:szCs w:val="20"/>
                <w:lang w:val="en-GB" w:eastAsia="ko-KR"/>
              </w:rPr>
              <w:t>S-SS/PSBCH</w:t>
            </w:r>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block</w:t>
            </w:r>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 xml:space="preserve">(S-SSB) </w:t>
            </w:r>
            <w:r w:rsidRPr="007B2B24">
              <w:rPr>
                <w:rFonts w:ascii="Times New Roman" w:eastAsia="宋体" w:hAnsi="Times New Roman"/>
                <w:color w:val="FF0000"/>
                <w:szCs w:val="20"/>
                <w:lang w:val="en-GB" w:eastAsia="ko-KR"/>
              </w:rPr>
              <w:t>transmission occasion</w:t>
            </w:r>
            <w:r>
              <w:rPr>
                <w:rFonts w:ascii="Times New Roman" w:eastAsia="宋体" w:hAnsi="Times New Roman"/>
                <w:szCs w:val="20"/>
                <w:lang w:val="en-GB" w:eastAsia="ko-KR"/>
              </w:rPr>
              <w:t xml:space="preserve"> </w:t>
            </w:r>
            <w:r w:rsidRPr="00465959">
              <w:rPr>
                <w:rFonts w:ascii="Times New Roman" w:eastAsia="宋体" w:hAnsi="Times New Roman"/>
                <w:szCs w:val="20"/>
                <w:lang w:eastAsia="ko-KR"/>
              </w:rPr>
              <w:t xml:space="preserve">or additional transmission occasion for S-SSB </w:t>
            </w:r>
            <w:r w:rsidRPr="00465959">
              <w:rPr>
                <w:rFonts w:ascii="Times New Roman" w:eastAsia="宋体" w:hAnsi="Times New Roman" w:hint="eastAsia"/>
                <w:szCs w:val="20"/>
                <w:lang w:val="en-GB" w:eastAsia="ko-KR"/>
              </w:rPr>
              <w:t>is configured,</w:t>
            </w:r>
          </w:p>
          <w:p w14:paraId="153D18F7" w14:textId="77777777" w:rsidR="008C39BE" w:rsidRPr="00465959" w:rsidRDefault="008C39BE" w:rsidP="00537970">
            <w:pPr>
              <w:spacing w:after="180"/>
              <w:ind w:left="851"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nonSL</m:t>
                  </m:r>
                </m:sub>
              </m:sSub>
            </m:oMath>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 xml:space="preserve">slots in each of which at least one of </w:t>
            </w:r>
            <w:r w:rsidRPr="00465959">
              <w:rPr>
                <w:rFonts w:ascii="Times New Roman" w:eastAsia="宋体" w:hAnsi="Times New Roman"/>
                <w:i/>
                <w:szCs w:val="20"/>
                <w:lang w:val="en-GB" w:eastAsia="ko-KR"/>
              </w:rPr>
              <w:t>Y-th</w:t>
            </w:r>
            <w:r w:rsidRPr="00465959">
              <w:rPr>
                <w:rFonts w:ascii="Times New Roman" w:eastAsia="宋体" w:hAnsi="Times New Roman"/>
                <w:szCs w:val="20"/>
                <w:lang w:val="en-GB" w:eastAsia="ko-KR"/>
              </w:rPr>
              <w:t xml:space="preserve">, </w:t>
            </w:r>
            <w:r w:rsidRPr="00465959">
              <w:rPr>
                <w:rFonts w:ascii="Times New Roman" w:eastAsia="宋体" w:hAnsi="Times New Roman"/>
                <w:i/>
                <w:szCs w:val="20"/>
                <w:lang w:val="en-GB" w:eastAsia="ko-KR"/>
              </w:rPr>
              <w:t>(Y+1)-th</w:t>
            </w:r>
            <w:r w:rsidRPr="00465959">
              <w:rPr>
                <w:rFonts w:ascii="Times New Roman" w:eastAsia="宋体" w:hAnsi="Times New Roman"/>
                <w:szCs w:val="20"/>
                <w:lang w:val="en-GB" w:eastAsia="ko-KR"/>
              </w:rPr>
              <w:t xml:space="preserve">, …, </w:t>
            </w:r>
            <w:r w:rsidRPr="00465959">
              <w:rPr>
                <w:rFonts w:ascii="Times New Roman" w:eastAsia="宋体" w:hAnsi="Times New Roman"/>
                <w:i/>
                <w:szCs w:val="20"/>
                <w:lang w:val="ru-RU" w:eastAsia="ko-KR"/>
              </w:rPr>
              <w:t>(Y+X-1)-th</w:t>
            </w:r>
            <w:r w:rsidRPr="00465959">
              <w:rPr>
                <w:rFonts w:ascii="Times New Roman" w:eastAsia="宋体" w:hAnsi="Times New Roman"/>
                <w:szCs w:val="20"/>
                <w:lang w:val="en-GB" w:eastAsia="ko-KR"/>
              </w:rPr>
              <w:t xml:space="preserve"> OFDM symbols are not semi-statically configured as UL as per the higher layer parameter </w:t>
            </w:r>
            <w:r w:rsidRPr="00465959">
              <w:rPr>
                <w:rFonts w:ascii="Times New Roman" w:eastAsia="宋体" w:hAnsi="Times New Roman"/>
                <w:i/>
                <w:szCs w:val="20"/>
                <w:lang w:val="en-GB" w:eastAsia="ko-KR"/>
              </w:rPr>
              <w:t>tdd-UL-DL-ConfigurationCommon</w:t>
            </w:r>
            <w:r w:rsidRPr="00465959">
              <w:rPr>
                <w:rFonts w:ascii="Times New Roman" w:eastAsia="宋体" w:hAnsi="Times New Roman"/>
                <w:szCs w:val="20"/>
                <w:lang w:val="en-GB" w:eastAsia="ko-KR"/>
              </w:rPr>
              <w:t xml:space="preserve"> </w:t>
            </w:r>
            <w:r w:rsidRPr="00465959">
              <w:rPr>
                <w:rFonts w:ascii="Times New Roman" w:eastAsia="宋体" w:hAnsi="Times New Roman" w:hint="eastAsia"/>
                <w:szCs w:val="20"/>
                <w:lang w:val="en-GB" w:eastAsia="zh-CN"/>
              </w:rPr>
              <w:t>of the serving cell if provided</w:t>
            </w:r>
            <w:r w:rsidRPr="00465959">
              <w:rPr>
                <w:rFonts w:ascii="Times New Roman" w:eastAsia="宋体" w:hAnsi="Times New Roman"/>
                <w:i/>
                <w:szCs w:val="20"/>
                <w:lang w:val="en-GB" w:eastAsia="ko-KR"/>
              </w:rPr>
              <w:t xml:space="preserve"> </w:t>
            </w:r>
            <w:r w:rsidRPr="00465959">
              <w:rPr>
                <w:rFonts w:ascii="Times New Roman" w:eastAsia="宋体" w:hAnsi="Times New Roman"/>
                <w:szCs w:val="20"/>
                <w:lang w:val="en-GB" w:eastAsia="ko-KR"/>
              </w:rPr>
              <w:t>or</w:t>
            </w:r>
            <w:r w:rsidRPr="00465959">
              <w:rPr>
                <w:rFonts w:ascii="Times New Roman" w:eastAsia="宋体" w:hAnsi="Times New Roman"/>
                <w:i/>
                <w:szCs w:val="20"/>
                <w:lang w:val="en-GB" w:eastAsia="ko-KR"/>
              </w:rPr>
              <w:t xml:space="preserve"> sl-TDD-Configuration</w:t>
            </w:r>
            <w:r w:rsidRPr="00465959">
              <w:rPr>
                <w:rFonts w:ascii="Times New Roman" w:eastAsia="宋体" w:hAnsi="Times New Roman" w:hint="eastAsia"/>
                <w:i/>
                <w:szCs w:val="20"/>
                <w:lang w:val="en-GB" w:eastAsia="zh-CN"/>
              </w:rPr>
              <w:t xml:space="preserve"> </w:t>
            </w:r>
            <w:r w:rsidRPr="00465959">
              <w:rPr>
                <w:rFonts w:ascii="Times New Roman" w:eastAsia="宋体" w:hAnsi="Times New Roman" w:hint="eastAsia"/>
                <w:szCs w:val="20"/>
                <w:lang w:val="en-GB" w:eastAsia="zh-CN"/>
              </w:rPr>
              <w:t xml:space="preserve">if provided or </w:t>
            </w:r>
            <w:r w:rsidRPr="00465959">
              <w:rPr>
                <w:rFonts w:ascii="Times New Roman" w:eastAsia="宋体" w:hAnsi="Times New Roman" w:hint="eastAsia"/>
                <w:i/>
                <w:szCs w:val="20"/>
                <w:lang w:val="en-GB" w:eastAsia="zh-CN"/>
              </w:rPr>
              <w:t>sl-TDD-Config</w:t>
            </w:r>
            <w:r w:rsidRPr="00465959">
              <w:rPr>
                <w:rFonts w:ascii="Times New Roman" w:eastAsia="宋体" w:hAnsi="Times New Roman" w:hint="eastAsia"/>
                <w:szCs w:val="20"/>
                <w:lang w:val="en-GB" w:eastAsia="zh-CN"/>
              </w:rPr>
              <w:t xml:space="preserve"> of the received PSBCH if provided</w:t>
            </w:r>
            <w:r w:rsidRPr="00465959">
              <w:rPr>
                <w:rFonts w:ascii="Times New Roman" w:eastAsia="宋体" w:hAnsi="Times New Roman"/>
                <w:szCs w:val="20"/>
                <w:lang w:val="en-GB" w:eastAsia="ko-KR"/>
              </w:rPr>
              <w:t xml:space="preserve">, where </w:t>
            </w:r>
            <w:r w:rsidRPr="00465959">
              <w:rPr>
                <w:rFonts w:ascii="Times New Roman" w:eastAsia="宋体" w:hAnsi="Times New Roman"/>
                <w:i/>
                <w:szCs w:val="20"/>
                <w:lang w:val="ru-RU" w:eastAsia="ko-KR"/>
              </w:rPr>
              <w:t>Y</w:t>
            </w:r>
            <w:r w:rsidRPr="00465959">
              <w:rPr>
                <w:rFonts w:ascii="Times New Roman" w:eastAsia="宋体" w:hAnsi="Times New Roman"/>
                <w:i/>
                <w:szCs w:val="20"/>
                <w:lang w:val="en-GB" w:eastAsia="ko-KR"/>
              </w:rPr>
              <w:t xml:space="preserve"> </w:t>
            </w:r>
            <w:r w:rsidRPr="00465959">
              <w:rPr>
                <w:rFonts w:ascii="Times New Roman" w:eastAsia="宋体" w:hAnsi="Times New Roman"/>
                <w:szCs w:val="20"/>
                <w:lang w:val="en-GB" w:eastAsia="ko-KR"/>
              </w:rPr>
              <w:t>and</w:t>
            </w:r>
            <w:r w:rsidRPr="00465959">
              <w:rPr>
                <w:rFonts w:ascii="Times New Roman" w:eastAsia="宋体" w:hAnsi="Times New Roman"/>
                <w:i/>
                <w:szCs w:val="20"/>
                <w:lang w:val="en-GB" w:eastAsia="ko-KR"/>
              </w:rPr>
              <w:t xml:space="preserve"> X</w:t>
            </w:r>
            <w:r w:rsidRPr="00465959">
              <w:rPr>
                <w:rFonts w:ascii="Times New Roman" w:eastAsia="宋体" w:hAnsi="Times New Roman"/>
                <w:i/>
                <w:szCs w:val="20"/>
                <w:lang w:val="ru-RU" w:eastAsia="ko-KR"/>
              </w:rPr>
              <w:t xml:space="preserve"> </w:t>
            </w:r>
            <w:r w:rsidRPr="00465959">
              <w:rPr>
                <w:rFonts w:ascii="Times New Roman" w:eastAsia="宋体" w:hAnsi="Times New Roman"/>
                <w:szCs w:val="20"/>
                <w:lang w:val="en-GB" w:eastAsia="ko-KR"/>
              </w:rPr>
              <w:t xml:space="preserve">are set by the higher layer parameters </w:t>
            </w:r>
            <w:r w:rsidRPr="00465959">
              <w:rPr>
                <w:rFonts w:ascii="Times New Roman" w:eastAsia="宋体" w:hAnsi="Times New Roman"/>
                <w:i/>
                <w:szCs w:val="20"/>
                <w:lang w:val="ru-RU" w:eastAsia="ko-KR"/>
              </w:rPr>
              <w:t>sl-StartSymbol</w:t>
            </w:r>
            <w:r w:rsidRPr="00465959">
              <w:rPr>
                <w:rFonts w:ascii="Times New Roman" w:eastAsia="宋体" w:hAnsi="Times New Roman"/>
                <w:szCs w:val="20"/>
                <w:lang w:val="en-GB" w:eastAsia="ko-KR"/>
              </w:rPr>
              <w:t xml:space="preserve"> and </w:t>
            </w:r>
            <w:r w:rsidRPr="00465959">
              <w:rPr>
                <w:rFonts w:ascii="Times New Roman" w:eastAsia="宋体" w:hAnsi="Times New Roman"/>
                <w:i/>
                <w:szCs w:val="20"/>
                <w:lang w:val="ru-RU" w:eastAsia="ko-KR"/>
              </w:rPr>
              <w:t>sl-LengthSymbols</w:t>
            </w:r>
            <w:r w:rsidRPr="00465959">
              <w:rPr>
                <w:rFonts w:ascii="Times New Roman" w:eastAsia="宋体" w:hAnsi="Times New Roman"/>
                <w:szCs w:val="20"/>
                <w:lang w:val="en-GB" w:eastAsia="ko-KR"/>
              </w:rPr>
              <w:t>, respectively.</w:t>
            </w:r>
          </w:p>
          <w:p w14:paraId="63F379EB" w14:textId="48367089" w:rsidR="008C39BE" w:rsidRPr="0068322A" w:rsidRDefault="008C39BE" w:rsidP="00537970">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486BB1">
              <w:rPr>
                <w:rFonts w:ascii="Times New Roman" w:eastAsia="等线" w:hAnsi="Times New Roman"/>
                <w:b/>
                <w:bCs/>
                <w:szCs w:val="20"/>
                <w:u w:val="single"/>
                <w:lang w:eastAsia="zh-CN"/>
              </w:rPr>
              <w:t>9</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tc>
      </w:tr>
    </w:tbl>
    <w:p w14:paraId="6F132ED9" w14:textId="0020796D" w:rsidR="008C39BE" w:rsidRPr="00F95D8C" w:rsidRDefault="008C39BE" w:rsidP="00F95D8C">
      <w:pPr>
        <w:pStyle w:val="a7"/>
        <w:rPr>
          <w:rFonts w:ascii="Times New Roman" w:eastAsiaTheme="minorEastAsia" w:hAnsi="Times New Roman"/>
          <w:b/>
          <w:bCs/>
          <w:i/>
          <w:iCs/>
        </w:rPr>
      </w:pPr>
    </w:p>
    <w:tbl>
      <w:tblPr>
        <w:tblStyle w:val="af6"/>
        <w:tblW w:w="0" w:type="auto"/>
        <w:tblLook w:val="04A0" w:firstRow="1" w:lastRow="0" w:firstColumn="1" w:lastColumn="0" w:noHBand="0" w:noVBand="1"/>
      </w:tblPr>
      <w:tblGrid>
        <w:gridCol w:w="9019"/>
      </w:tblGrid>
      <w:tr w:rsidR="006E4B3F" w14:paraId="2B0C54B6" w14:textId="77777777" w:rsidTr="00DC5E65">
        <w:tc>
          <w:tcPr>
            <w:tcW w:w="9019" w:type="dxa"/>
          </w:tcPr>
          <w:p w14:paraId="102813C4" w14:textId="77777777" w:rsidR="006E4B3F" w:rsidRPr="00C339AD" w:rsidRDefault="006E4B3F" w:rsidP="00DC5E65">
            <w:pPr>
              <w:spacing w:before="120" w:after="120"/>
              <w:jc w:val="both"/>
              <w:rPr>
                <w:rFonts w:ascii="Times New Roman" w:hAnsi="Times New Roman"/>
                <w:b/>
                <w:lang w:eastAsia="x-none"/>
              </w:rPr>
            </w:pPr>
            <w:r w:rsidRPr="00C339AD">
              <w:rPr>
                <w:rFonts w:ascii="Times New Roman" w:hAnsi="Times New Roman"/>
                <w:b/>
                <w:lang w:eastAsia="x-none"/>
              </w:rPr>
              <w:t>Conclusion</w:t>
            </w:r>
          </w:p>
          <w:p w14:paraId="6C8AFCAC" w14:textId="77777777" w:rsidR="006E4B3F" w:rsidRPr="00C339AD" w:rsidRDefault="006E4B3F" w:rsidP="00DC5E65">
            <w:pPr>
              <w:spacing w:before="120" w:after="120"/>
              <w:jc w:val="both"/>
              <w:rPr>
                <w:lang w:eastAsia="x-none"/>
              </w:rPr>
            </w:pPr>
            <w:r w:rsidRPr="00C339AD">
              <w:rPr>
                <w:rFonts w:ascii="Times New Roman" w:eastAsia="微软雅黑" w:hAnsi="Times New Roman"/>
                <w:lang w:eastAsia="zh-CN"/>
              </w:rPr>
              <w:t>Regarding additional candidate S-SSB occasions, in the same S-SSB period, UE can attempt to transmit on additional candidate S-SSB occasion(s) regardless of whether or not it transmitted on R16/R17 S-SSB occasion(s).</w:t>
            </w:r>
          </w:p>
        </w:tc>
      </w:tr>
    </w:tbl>
    <w:p w14:paraId="485C4346" w14:textId="7F1FE10C" w:rsidR="007A5498" w:rsidRDefault="007A5498" w:rsidP="006E4B3F">
      <w:pPr>
        <w:spacing w:before="120" w:after="120"/>
        <w:jc w:val="both"/>
        <w:rPr>
          <w:rFonts w:ascii="Times New Roman" w:eastAsiaTheme="minorEastAsia" w:hAnsi="Times New Roman"/>
          <w:bCs/>
          <w:iCs/>
          <w:lang w:eastAsia="zh-CN"/>
        </w:rPr>
      </w:pPr>
      <w:bookmarkStart w:id="80" w:name="_Ref135055092"/>
      <w:r w:rsidRPr="00750AF7">
        <w:rPr>
          <w:rFonts w:ascii="Times New Roman" w:eastAsiaTheme="minorEastAsia" w:hAnsi="Times New Roman"/>
          <w:bCs/>
          <w:iCs/>
          <w:lang w:eastAsia="zh-CN"/>
        </w:rPr>
        <w:t xml:space="preserve">Regarding </w:t>
      </w:r>
      <w:r>
        <w:rPr>
          <w:rFonts w:ascii="Times New Roman" w:eastAsiaTheme="minorEastAsia" w:hAnsi="Times New Roman"/>
          <w:bCs/>
          <w:iCs/>
          <w:lang w:eastAsia="zh-CN"/>
        </w:rPr>
        <w:t>the LBT behavior for</w:t>
      </w:r>
      <w:r w:rsidRPr="00750AF7">
        <w:rPr>
          <w:rFonts w:ascii="Times New Roman" w:eastAsiaTheme="minorEastAsia" w:hAnsi="Times New Roman"/>
          <w:bCs/>
          <w:iCs/>
          <w:lang w:eastAsia="zh-CN"/>
        </w:rPr>
        <w:t xml:space="preserve"> additional candidate S-SSB occasions, the </w:t>
      </w:r>
      <w:r>
        <w:rPr>
          <w:rFonts w:ascii="Times New Roman" w:eastAsiaTheme="minorEastAsia" w:hAnsi="Times New Roman"/>
          <w:bCs/>
          <w:iCs/>
          <w:lang w:eastAsia="zh-CN"/>
        </w:rPr>
        <w:t>above</w:t>
      </w:r>
      <w:r w:rsidRPr="00750AF7">
        <w:rPr>
          <w:rFonts w:ascii="Times New Roman" w:eastAsiaTheme="minorEastAsia" w:hAnsi="Times New Roman"/>
          <w:bCs/>
          <w:iCs/>
          <w:lang w:eastAsia="zh-CN"/>
        </w:rPr>
        <w:t xml:space="preserve"> conclusion has been reached</w:t>
      </w:r>
      <w:r>
        <w:rPr>
          <w:rFonts w:ascii="Times New Roman" w:eastAsiaTheme="minorEastAsia" w:hAnsi="Times New Roman"/>
          <w:bCs/>
          <w:iCs/>
          <w:lang w:eastAsia="zh-CN"/>
        </w:rPr>
        <w:t xml:space="preserve"> previously</w:t>
      </w:r>
      <w:r w:rsidRPr="00750AF7">
        <w:rPr>
          <w:rFonts w:ascii="Times New Roman" w:eastAsiaTheme="minorEastAsia" w:hAnsi="Times New Roman"/>
          <w:bCs/>
          <w:iCs/>
          <w:lang w:eastAsia="zh-CN"/>
        </w:rPr>
        <w:t>.</w:t>
      </w:r>
      <w:r w:rsidRPr="0059717E">
        <w:t xml:space="preserve"> </w:t>
      </w:r>
      <w:r w:rsidRPr="0059717E">
        <w:rPr>
          <w:rFonts w:ascii="Times New Roman" w:eastAsiaTheme="minorEastAsia" w:hAnsi="Times New Roman"/>
          <w:bCs/>
          <w:iCs/>
          <w:lang w:eastAsia="zh-CN"/>
        </w:rPr>
        <w:t xml:space="preserve">However, because of this conclusion, the UE may choose </w:t>
      </w:r>
      <w:r>
        <w:rPr>
          <w:rFonts w:ascii="Times New Roman" w:eastAsiaTheme="minorEastAsia" w:hAnsi="Times New Roman"/>
          <w:bCs/>
          <w:iCs/>
          <w:lang w:eastAsia="zh-CN"/>
        </w:rPr>
        <w:t>not</w:t>
      </w:r>
      <w:r w:rsidRPr="0059717E">
        <w:rPr>
          <w:rFonts w:ascii="Times New Roman" w:eastAsiaTheme="minorEastAsia" w:hAnsi="Times New Roman"/>
          <w:bCs/>
          <w:iCs/>
          <w:lang w:eastAsia="zh-CN"/>
        </w:rPr>
        <w:t xml:space="preserve"> </w:t>
      </w:r>
      <w:r>
        <w:rPr>
          <w:rFonts w:ascii="Times New Roman" w:eastAsiaTheme="minorEastAsia" w:hAnsi="Times New Roman"/>
          <w:bCs/>
          <w:iCs/>
          <w:lang w:eastAsia="zh-CN"/>
        </w:rPr>
        <w:t>perform LBT on</w:t>
      </w:r>
      <w:r w:rsidRPr="0059717E">
        <w:rPr>
          <w:rFonts w:ascii="Times New Roman" w:eastAsiaTheme="minorEastAsia" w:hAnsi="Times New Roman"/>
          <w:bCs/>
          <w:iCs/>
          <w:lang w:eastAsia="zh-CN"/>
        </w:rPr>
        <w:t xml:space="preserve"> any additional candidate S-SSB occasions</w:t>
      </w:r>
      <w:r w:rsidRPr="00750AF7">
        <w:rPr>
          <w:rFonts w:ascii="Times New Roman" w:eastAsiaTheme="minorEastAsia" w:hAnsi="Times New Roman"/>
          <w:bCs/>
          <w:iCs/>
          <w:lang w:eastAsia="zh-CN"/>
        </w:rPr>
        <w:t>. In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 S-SSB reception and transmission are </w:t>
      </w:r>
      <w:r>
        <w:rPr>
          <w:rFonts w:ascii="Times New Roman" w:eastAsiaTheme="minorEastAsia" w:hAnsi="Times New Roman"/>
          <w:bCs/>
          <w:iCs/>
          <w:lang w:eastAsia="zh-CN"/>
        </w:rPr>
        <w:t>mandatory</w:t>
      </w:r>
      <w:r w:rsidRPr="00750AF7">
        <w:rPr>
          <w:rFonts w:ascii="Times New Roman" w:eastAsiaTheme="minorEastAsia" w:hAnsi="Times New Roman"/>
          <w:bCs/>
          <w:iCs/>
          <w:lang w:eastAsia="zh-CN"/>
        </w:rPr>
        <w:t xml:space="preserve"> capabilities </w:t>
      </w:r>
      <w:r>
        <w:rPr>
          <w:rFonts w:ascii="Times New Roman" w:eastAsiaTheme="minorEastAsia" w:hAnsi="Times New Roman"/>
          <w:bCs/>
          <w:iCs/>
          <w:lang w:eastAsia="zh-CN"/>
        </w:rPr>
        <w:t>because synchronization accuracy is crucial to maintain the same timing and ensure proper communication in a cluster of SL UEs</w:t>
      </w:r>
      <w:r w:rsidRPr="00750AF7">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Regarding Rel-18, </w:t>
      </w:r>
      <w:r w:rsidRPr="00750AF7">
        <w:rPr>
          <w:rFonts w:ascii="Times New Roman" w:eastAsiaTheme="minorEastAsia" w:hAnsi="Times New Roman"/>
          <w:bCs/>
          <w:iCs/>
          <w:lang w:eastAsia="zh-CN"/>
        </w:rPr>
        <w:t>at least when the UE fails on all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16/17 occasions, the UE </w:t>
      </w:r>
      <w:r>
        <w:rPr>
          <w:rFonts w:ascii="Times New Roman" w:eastAsiaTheme="minorEastAsia" w:hAnsi="Times New Roman"/>
          <w:bCs/>
          <w:iCs/>
          <w:lang w:eastAsia="zh-CN"/>
        </w:rPr>
        <w:t>shall</w:t>
      </w:r>
      <w:r w:rsidRPr="00750AF7">
        <w:rPr>
          <w:rFonts w:ascii="Times New Roman" w:eastAsiaTheme="minorEastAsia" w:hAnsi="Times New Roman"/>
          <w:bCs/>
          <w:iCs/>
          <w:lang w:eastAsia="zh-CN"/>
        </w:rPr>
        <w:t xml:space="preserve"> perform LBT on additional candidate S-SSB occasions. </w:t>
      </w:r>
      <w:r>
        <w:rPr>
          <w:rFonts w:ascii="Times New Roman" w:eastAsiaTheme="minorEastAsia" w:hAnsi="Times New Roman"/>
          <w:bCs/>
          <w:iCs/>
          <w:lang w:eastAsia="zh-CN"/>
        </w:rPr>
        <w:t>For o</w:t>
      </w:r>
      <w:r w:rsidRPr="00750AF7">
        <w:rPr>
          <w:rFonts w:ascii="Times New Roman" w:eastAsiaTheme="minorEastAsia" w:hAnsi="Times New Roman"/>
          <w:bCs/>
          <w:iCs/>
          <w:lang w:eastAsia="zh-CN"/>
        </w:rPr>
        <w:t xml:space="preserve">ther </w:t>
      </w:r>
      <w:r>
        <w:rPr>
          <w:rFonts w:ascii="Times New Roman" w:eastAsiaTheme="minorEastAsia" w:hAnsi="Times New Roman"/>
          <w:bCs/>
          <w:iCs/>
          <w:lang w:eastAsia="zh-CN"/>
        </w:rPr>
        <w:t xml:space="preserve">cases (e.g., when UE transmitted </w:t>
      </w:r>
      <w:r w:rsidRPr="00C339AD">
        <w:rPr>
          <w:rFonts w:ascii="Times New Roman" w:eastAsia="微软雅黑" w:hAnsi="Times New Roman"/>
          <w:lang w:eastAsia="zh-CN"/>
        </w:rPr>
        <w:t>S-SSB</w:t>
      </w:r>
      <w:r>
        <w:rPr>
          <w:rFonts w:ascii="Times New Roman" w:eastAsiaTheme="minorEastAsia" w:hAnsi="Times New Roman"/>
          <w:bCs/>
          <w:iCs/>
          <w:lang w:eastAsia="zh-CN"/>
        </w:rPr>
        <w:t xml:space="preserve"> on at least on Rel-16/17 </w:t>
      </w:r>
      <w:r w:rsidRPr="00C339AD">
        <w:rPr>
          <w:rFonts w:ascii="Times New Roman" w:eastAsia="微软雅黑" w:hAnsi="Times New Roman"/>
          <w:lang w:eastAsia="zh-CN"/>
        </w:rPr>
        <w:t>candidate S-SSB occasion</w:t>
      </w:r>
      <w:r>
        <w:rPr>
          <w:rFonts w:ascii="Times New Roman" w:eastAsiaTheme="minorEastAsia" w:hAnsi="Times New Roman"/>
          <w:bCs/>
          <w:iCs/>
          <w:lang w:eastAsia="zh-CN"/>
        </w:rPr>
        <w:t>), it</w:t>
      </w:r>
      <w:r w:rsidRPr="00750AF7">
        <w:rPr>
          <w:rFonts w:ascii="Times New Roman" w:eastAsiaTheme="minorEastAsia" w:hAnsi="Times New Roman"/>
          <w:bCs/>
          <w:iCs/>
          <w:lang w:eastAsia="zh-CN"/>
        </w:rPr>
        <w:t xml:space="preserve"> can be left up to the UE to decide whether to perform LBT or not.</w:t>
      </w:r>
    </w:p>
    <w:p w14:paraId="05B53A5C" w14:textId="5E91F3F3" w:rsidR="00DB222A" w:rsidRPr="006E4B3F" w:rsidRDefault="006E4B3F" w:rsidP="006E4B3F">
      <w:pPr>
        <w:spacing w:before="120" w:after="120"/>
        <w:jc w:val="both"/>
        <w:rPr>
          <w:rFonts w:ascii="Times New Roman" w:hAnsi="Times New Roman"/>
          <w:b/>
          <w:bCs/>
          <w:i/>
        </w:rPr>
      </w:pPr>
      <w:bookmarkStart w:id="81" w:name="_Ref149918374"/>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15357F">
        <w:rPr>
          <w:rFonts w:ascii="Times New Roman" w:hAnsi="Times New Roman"/>
          <w:b/>
          <w:bCs/>
          <w:i/>
          <w:noProof/>
        </w:rPr>
        <w:t>33</w:t>
      </w:r>
      <w:r w:rsidRPr="007548B9">
        <w:rPr>
          <w:rFonts w:ascii="Times New Roman" w:hAnsi="Times New Roman"/>
          <w:b/>
          <w:bCs/>
          <w:i/>
        </w:rPr>
        <w:fldChar w:fldCharType="end"/>
      </w:r>
      <w:r w:rsidRPr="007548B9">
        <w:rPr>
          <w:rFonts w:ascii="Times New Roman" w:hAnsi="Times New Roman"/>
          <w:b/>
          <w:bCs/>
          <w:i/>
        </w:rPr>
        <w:t>. If UE failed to transmit S-SSB on all the Rel-16/17 S-SSB occasion(s) in a S-SSB period, UE shall perform LBT for the corresponding Rel-18 additional S-SSB occasion(s)</w:t>
      </w:r>
      <w:r>
        <w:rPr>
          <w:rFonts w:ascii="Times New Roman" w:hAnsi="Times New Roman"/>
          <w:b/>
          <w:bCs/>
          <w:i/>
        </w:rPr>
        <w:t>, and adopt TP10</w:t>
      </w:r>
      <w:r w:rsidRPr="007548B9">
        <w:rPr>
          <w:rFonts w:ascii="Times New Roman" w:hAnsi="Times New Roman"/>
          <w:b/>
          <w:bCs/>
          <w:i/>
        </w:rPr>
        <w:t>.</w:t>
      </w:r>
      <w:bookmarkEnd w:id="80"/>
      <w:bookmarkEnd w:id="81"/>
    </w:p>
    <w:tbl>
      <w:tblPr>
        <w:tblStyle w:val="af6"/>
        <w:tblW w:w="0" w:type="auto"/>
        <w:tblLook w:val="04A0" w:firstRow="1" w:lastRow="0" w:firstColumn="1" w:lastColumn="0" w:noHBand="0" w:noVBand="1"/>
      </w:tblPr>
      <w:tblGrid>
        <w:gridCol w:w="9019"/>
      </w:tblGrid>
      <w:tr w:rsidR="00DB222A" w14:paraId="7457B334" w14:textId="77777777" w:rsidTr="00DC5E65">
        <w:tc>
          <w:tcPr>
            <w:tcW w:w="9019" w:type="dxa"/>
          </w:tcPr>
          <w:p w14:paraId="40C8FAE8" w14:textId="77777777" w:rsidR="00DB222A" w:rsidRPr="00887608" w:rsidRDefault="00DB222A" w:rsidP="00DB222A">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p>
          <w:p w14:paraId="794E664D" w14:textId="5CA7B34F" w:rsidR="00DB222A" w:rsidRPr="00887608" w:rsidRDefault="007A5498" w:rsidP="00DB222A">
            <w:pPr>
              <w:spacing w:before="120" w:after="120"/>
              <w:jc w:val="both"/>
              <w:rPr>
                <w:rFonts w:ascii="Times New Roman" w:hAnsi="Times New Roman"/>
                <w:szCs w:val="20"/>
                <w:lang w:eastAsia="zh-CN"/>
              </w:rPr>
            </w:pPr>
            <w:r>
              <w:rPr>
                <w:rFonts w:ascii="Times New Roman" w:hAnsi="Times New Roman"/>
                <w:lang w:eastAsia="zh-CN"/>
              </w:rPr>
              <w:t xml:space="preserve">According to the current </w:t>
            </w:r>
            <w:r w:rsidR="00995DB0">
              <w:rPr>
                <w:rFonts w:ascii="Times New Roman" w:hAnsi="Times New Roman"/>
                <w:lang w:eastAsia="zh-CN"/>
              </w:rPr>
              <w:t xml:space="preserve">spec, </w:t>
            </w:r>
            <w:r w:rsidRPr="00DB222A">
              <w:rPr>
                <w:rFonts w:ascii="Times New Roman" w:hAnsi="Times New Roman"/>
                <w:lang w:eastAsia="zh-CN"/>
              </w:rPr>
              <w:t xml:space="preserve">UE </w:t>
            </w:r>
            <w:r>
              <w:rPr>
                <w:rFonts w:ascii="Times New Roman" w:hAnsi="Times New Roman"/>
                <w:lang w:eastAsia="zh-CN"/>
              </w:rPr>
              <w:t>is allowed</w:t>
            </w:r>
            <w:r w:rsidRPr="00DB222A">
              <w:rPr>
                <w:rFonts w:ascii="Times New Roman" w:hAnsi="Times New Roman"/>
                <w:lang w:eastAsia="zh-CN"/>
              </w:rPr>
              <w:t xml:space="preserve"> to</w:t>
            </w:r>
            <w:r w:rsidR="00995DB0">
              <w:rPr>
                <w:rFonts w:ascii="Times New Roman" w:hAnsi="Times New Roman"/>
                <w:lang w:eastAsia="zh-CN"/>
              </w:rPr>
              <w:t xml:space="preserve"> not</w:t>
            </w:r>
            <w:r w:rsidRPr="00DB222A">
              <w:rPr>
                <w:rFonts w:ascii="Times New Roman" w:hAnsi="Times New Roman"/>
                <w:lang w:eastAsia="zh-CN"/>
              </w:rPr>
              <w:t xml:space="preserve"> </w:t>
            </w:r>
            <w:r>
              <w:rPr>
                <w:rFonts w:ascii="Times New Roman" w:hAnsi="Times New Roman"/>
                <w:lang w:eastAsia="zh-CN"/>
              </w:rPr>
              <w:t xml:space="preserve">perform LBT for </w:t>
            </w:r>
            <w:r w:rsidRPr="00DB222A">
              <w:rPr>
                <w:rFonts w:ascii="Times New Roman" w:hAnsi="Times New Roman"/>
                <w:lang w:eastAsia="zh-CN"/>
              </w:rPr>
              <w:t>any additional candidate S-SSB occasions</w:t>
            </w:r>
            <w:r>
              <w:rPr>
                <w:rFonts w:ascii="Times New Roman" w:hAnsi="Times New Roman"/>
                <w:lang w:eastAsia="zh-CN"/>
              </w:rPr>
              <w:t xml:space="preserve"> even if it did not transmit any </w:t>
            </w:r>
            <w:r w:rsidRPr="007A5498">
              <w:rPr>
                <w:rFonts w:ascii="Times New Roman" w:hAnsi="Times New Roman"/>
                <w:lang w:eastAsia="zh-CN"/>
              </w:rPr>
              <w:t>Rel-16/17 S-SSB</w:t>
            </w:r>
            <w:r w:rsidR="00DB222A" w:rsidRPr="00887608">
              <w:rPr>
                <w:rFonts w:ascii="Times New Roman" w:hAnsi="Times New Roman"/>
                <w:szCs w:val="20"/>
                <w:lang w:eastAsia="zh-CN"/>
              </w:rPr>
              <w:t>.</w:t>
            </w:r>
          </w:p>
          <w:p w14:paraId="4FB797E0" w14:textId="77777777" w:rsidR="00DB222A" w:rsidRPr="00887608" w:rsidRDefault="00DB222A" w:rsidP="00DB222A">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514A489C" w14:textId="1B1947B1" w:rsidR="00DB222A" w:rsidRPr="00887608" w:rsidRDefault="00DB222A" w:rsidP="00DB222A">
            <w:pPr>
              <w:spacing w:before="120" w:after="120"/>
              <w:jc w:val="both"/>
              <w:rPr>
                <w:rFonts w:ascii="Times New Roman" w:hAnsi="Times New Roman"/>
                <w:szCs w:val="20"/>
                <w:lang w:eastAsia="zh-CN"/>
              </w:rPr>
            </w:pPr>
            <w:r>
              <w:rPr>
                <w:rFonts w:ascii="Times New Roman" w:hAnsi="Times New Roman"/>
                <w:szCs w:val="20"/>
                <w:lang w:eastAsia="zh-CN"/>
              </w:rPr>
              <w:t xml:space="preserve">Clarify that if UE failed to transmit on all Rel-16/17 S-SSB occasions, it shall </w:t>
            </w:r>
            <w:r w:rsidRPr="00DB222A">
              <w:rPr>
                <w:rFonts w:ascii="Times New Roman" w:hAnsi="Times New Roman"/>
                <w:szCs w:val="20"/>
                <w:lang w:eastAsia="zh-CN"/>
              </w:rPr>
              <w:t>perform LBT for at least one of the additional candidate S-SS/PSBCH block transmission occasions</w:t>
            </w:r>
          </w:p>
          <w:p w14:paraId="29D07984" w14:textId="77777777" w:rsidR="00DB222A" w:rsidRPr="00887608" w:rsidRDefault="00DB222A" w:rsidP="00DB222A">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39E3D463" w14:textId="70C1452C" w:rsidR="00DB222A" w:rsidRPr="00A73FF9" w:rsidRDefault="00DB222A" w:rsidP="00DB222A">
            <w:pPr>
              <w:spacing w:before="120" w:after="120"/>
              <w:rPr>
                <w:rFonts w:ascii="Times New Roman" w:eastAsia="等线" w:hAnsi="Times New Roman"/>
                <w:b/>
                <w:bCs/>
                <w:szCs w:val="20"/>
                <w:u w:val="single"/>
                <w:lang w:eastAsia="zh-CN"/>
              </w:rPr>
            </w:pPr>
            <w:r w:rsidRPr="00DB222A">
              <w:rPr>
                <w:rFonts w:ascii="Times New Roman" w:hAnsi="Times New Roman"/>
                <w:lang w:eastAsia="zh-CN"/>
              </w:rPr>
              <w:t xml:space="preserve">UE </w:t>
            </w:r>
            <w:r>
              <w:rPr>
                <w:rFonts w:ascii="Times New Roman" w:hAnsi="Times New Roman"/>
                <w:lang w:eastAsia="zh-CN"/>
              </w:rPr>
              <w:t>is allowed</w:t>
            </w:r>
            <w:r w:rsidRPr="00DB222A">
              <w:rPr>
                <w:rFonts w:ascii="Times New Roman" w:hAnsi="Times New Roman"/>
                <w:lang w:eastAsia="zh-CN"/>
              </w:rPr>
              <w:t xml:space="preserve"> </w:t>
            </w:r>
            <w:r w:rsidR="007A5498">
              <w:rPr>
                <w:rFonts w:ascii="Times New Roman" w:hAnsi="Times New Roman"/>
                <w:lang w:eastAsia="zh-CN"/>
              </w:rPr>
              <w:t xml:space="preserve">to not perform LBT for </w:t>
            </w:r>
            <w:r w:rsidRPr="00DB222A">
              <w:rPr>
                <w:rFonts w:ascii="Times New Roman" w:hAnsi="Times New Roman"/>
                <w:lang w:eastAsia="zh-CN"/>
              </w:rPr>
              <w:t>any additional candidate S-SSB occasions</w:t>
            </w:r>
            <w:r w:rsidR="007A5498">
              <w:rPr>
                <w:rFonts w:ascii="Times New Roman" w:hAnsi="Times New Roman"/>
                <w:lang w:eastAsia="zh-CN"/>
              </w:rPr>
              <w:t>.</w:t>
            </w:r>
          </w:p>
        </w:tc>
      </w:tr>
      <w:tr w:rsidR="00B15B92" w14:paraId="2BDABA36" w14:textId="77777777" w:rsidTr="00DC5E65">
        <w:tc>
          <w:tcPr>
            <w:tcW w:w="9019" w:type="dxa"/>
          </w:tcPr>
          <w:p w14:paraId="74F5BD83" w14:textId="1C4D6185" w:rsidR="00B15B92" w:rsidRPr="00A73FF9" w:rsidRDefault="00B15B92" w:rsidP="00DC5E65">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w:t>
            </w:r>
            <w:r w:rsidR="00B90EED">
              <w:rPr>
                <w:rFonts w:ascii="Times New Roman" w:eastAsia="等线" w:hAnsi="Times New Roman" w:hint="eastAsia"/>
                <w:b/>
                <w:bCs/>
                <w:szCs w:val="20"/>
                <w:u w:val="single"/>
                <w:lang w:eastAsia="zh-CN"/>
              </w:rPr>
              <w:t>0</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12743823" w14:textId="77777777" w:rsidR="00B15B92" w:rsidRPr="003B3182" w:rsidRDefault="00B15B92" w:rsidP="00DC5E65">
            <w:pPr>
              <w:keepNext/>
              <w:keepLines/>
              <w:spacing w:before="180" w:after="180"/>
              <w:outlineLvl w:val="1"/>
              <w:rPr>
                <w:rFonts w:ascii="Arial" w:eastAsia="宋体" w:hAnsi="Arial"/>
                <w:sz w:val="32"/>
                <w:szCs w:val="20"/>
                <w:lang w:val="en-GB"/>
              </w:rPr>
            </w:pPr>
            <w:r w:rsidRPr="003B3182">
              <w:rPr>
                <w:rFonts w:ascii="Arial" w:eastAsia="宋体" w:hAnsi="Arial"/>
                <w:sz w:val="32"/>
                <w:szCs w:val="20"/>
                <w:lang w:val="en-GB"/>
              </w:rPr>
              <w:t>16.1</w:t>
            </w:r>
            <w:r w:rsidRPr="003B3182">
              <w:rPr>
                <w:rFonts w:ascii="Arial" w:eastAsia="宋体" w:hAnsi="Arial" w:hint="eastAsia"/>
                <w:sz w:val="32"/>
                <w:szCs w:val="20"/>
                <w:lang w:val="en-GB"/>
              </w:rPr>
              <w:tab/>
            </w:r>
            <w:r w:rsidRPr="003B3182">
              <w:rPr>
                <w:rFonts w:ascii="Arial" w:eastAsia="宋体" w:hAnsi="Arial"/>
                <w:sz w:val="32"/>
                <w:szCs w:val="20"/>
                <w:lang w:val="en-GB"/>
              </w:rPr>
              <w:t>Synchronization procedures</w:t>
            </w:r>
          </w:p>
          <w:p w14:paraId="0F9A5FC6" w14:textId="77777777" w:rsidR="00B15B92" w:rsidRDefault="00B15B92" w:rsidP="00DC5E65">
            <w:pPr>
              <w:spacing w:after="180"/>
              <w:ind w:left="851" w:hanging="284"/>
              <w:jc w:val="center"/>
              <w:rPr>
                <w:rFonts w:ascii="Times New Roman" w:eastAsia="宋体" w:hAnsi="Times New Roman"/>
                <w:szCs w:val="20"/>
                <w:lang w:val="en-GB"/>
              </w:rPr>
            </w:pPr>
            <w:r w:rsidRPr="00976B79">
              <w:rPr>
                <w:rFonts w:ascii="Times New Roman" w:hAnsi="Times New Roman"/>
                <w:color w:val="FF0000"/>
                <w:szCs w:val="20"/>
                <w:lang w:eastAsia="zh-CN"/>
              </w:rPr>
              <w:t>&lt;unchanged part omitted&gt;</w:t>
            </w:r>
          </w:p>
          <w:p w14:paraId="6880ADE7" w14:textId="77777777" w:rsidR="00B15B92" w:rsidRPr="00DB6C3A" w:rsidRDefault="00B15B92" w:rsidP="00DC5E65">
            <w:pPr>
              <w:spacing w:after="180"/>
              <w:jc w:val="both"/>
              <w:rPr>
                <w:rFonts w:ascii="Times New Roman" w:eastAsia="宋体" w:hAnsi="Times New Roman"/>
                <w:iCs/>
                <w:color w:val="FF0000"/>
                <w:szCs w:val="20"/>
                <w:lang w:val="en-GB"/>
              </w:rPr>
            </w:pPr>
            <w:r w:rsidRPr="00B156AD">
              <w:rPr>
                <w:rFonts w:ascii="Times New Roman" w:eastAsia="等线" w:hAnsi="Times New Roman"/>
                <w:color w:val="FF0000"/>
                <w:szCs w:val="20"/>
                <w:lang w:val="en-GB"/>
              </w:rPr>
              <w:lastRenderedPageBreak/>
              <w:t xml:space="preserve">For operation with shared spectrum channel access, </w:t>
            </w:r>
            <w:r w:rsidRPr="00B156AD">
              <w:rPr>
                <w:rFonts w:ascii="Times New Roman" w:eastAsia="等线" w:hAnsi="Times New Roman" w:hint="eastAsia"/>
                <w:color w:val="FF0000"/>
                <w:szCs w:val="20"/>
                <w:lang w:val="en-GB" w:eastAsia="zh-CN"/>
              </w:rPr>
              <w:t>if</w:t>
            </w:r>
            <w:r w:rsidRPr="00DB6C3A">
              <w:rPr>
                <w:rFonts w:ascii="Times New Roman" w:hAnsi="Times New Roman"/>
                <w:iCs/>
                <w:color w:val="FF0000"/>
              </w:rPr>
              <w:t xml:space="preserve"> UE failed to transmit S-SSB on</w:t>
            </w:r>
            <w:r w:rsidRPr="00B156AD">
              <w:rPr>
                <w:rFonts w:ascii="Times New Roman" w:hAnsi="Times New Roman"/>
                <w:iCs/>
                <w:color w:val="FF0000"/>
              </w:rPr>
              <w:t xml:space="preserve"> all the</w:t>
            </w:r>
            <w:r w:rsidRPr="00DB6C3A">
              <w:rPr>
                <w:rFonts w:ascii="Times New Roman" w:hAnsi="Times New Roman"/>
                <w:iCs/>
                <w:color w:val="FF0000"/>
              </w:rPr>
              <w:t xml:space="preserve">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period</m:t>
                  </m:r>
                </m:sub>
                <m:sup>
                  <m:r>
                    <m:rPr>
                      <m:sty m:val="p"/>
                    </m:rPr>
                    <w:rPr>
                      <w:rFonts w:ascii="Cambria Math" w:eastAsia="宋体" w:hAnsi="Cambria Math"/>
                      <w:color w:val="FF0000"/>
                      <w:szCs w:val="20"/>
                      <w:lang w:val="en-GB"/>
                    </w:rPr>
                    <m:t>S-SSB</m:t>
                  </m:r>
                </m:sup>
              </m:sSubSup>
            </m:oMath>
            <w:r w:rsidRPr="00DB6C3A">
              <w:rPr>
                <w:rFonts w:ascii="Times New Roman" w:eastAsia="宋体" w:hAnsi="Times New Roman"/>
                <w:color w:val="FF0000"/>
                <w:szCs w:val="20"/>
                <w:lang w:val="en-GB"/>
              </w:rPr>
              <w:t xml:space="preserve"> of </w:t>
            </w:r>
            <w:r w:rsidRPr="00B156AD">
              <w:rPr>
                <w:rFonts w:ascii="Times New Roman" w:eastAsia="宋体" w:hAnsi="Times New Roman"/>
                <w:color w:val="FF0000"/>
                <w:szCs w:val="20"/>
                <w:lang w:val="en-GB"/>
              </w:rPr>
              <w:t>candidate</w:t>
            </w:r>
            <w:r w:rsidRPr="00DB6C3A">
              <w:rPr>
                <w:rFonts w:ascii="Times New Roman" w:eastAsia="宋体" w:hAnsi="Times New Roman"/>
                <w:color w:val="FF0000"/>
                <w:szCs w:val="20"/>
                <w:lang w:val="en-GB"/>
              </w:rPr>
              <w:t xml:space="preserve"> S-SS/PSBCH blocks</w:t>
            </w:r>
            <w:r w:rsidRPr="00DB6C3A">
              <w:rPr>
                <w:rFonts w:ascii="Times New Roman" w:hAnsi="Times New Roman"/>
                <w:iCs/>
                <w:color w:val="FF0000"/>
              </w:rPr>
              <w:t xml:space="preserve"> in a S-SSB period, UE shall perform LBT for </w:t>
            </w:r>
            <w:r w:rsidRPr="00B156AD">
              <w:rPr>
                <w:rFonts w:ascii="Times New Roman" w:hAnsi="Times New Roman"/>
                <w:iCs/>
                <w:color w:val="FF0000"/>
              </w:rPr>
              <w:t xml:space="preserve">at least one of </w:t>
            </w:r>
            <w:r w:rsidRPr="00DB6C3A">
              <w:rPr>
                <w:rFonts w:ascii="Times New Roman" w:hAnsi="Times New Roman"/>
                <w:iCs/>
                <w:color w:val="FF0000"/>
              </w:rPr>
              <w:t xml:space="preserve">the </w:t>
            </w:r>
            <w:r w:rsidRPr="00DB6C3A">
              <w:rPr>
                <w:rFonts w:ascii="Times New Roman" w:eastAsia="宋体" w:hAnsi="Times New Roman"/>
                <w:color w:val="FF0000"/>
                <w:szCs w:val="20"/>
                <w:lang w:val="en-GB"/>
              </w:rPr>
              <w:t>additional candidate S-SS/PSBCH block transmission occasions.</w:t>
            </w:r>
          </w:p>
          <w:p w14:paraId="2B9C7254" w14:textId="62293064" w:rsidR="00B15B92" w:rsidRPr="0068322A" w:rsidRDefault="00B15B92" w:rsidP="00DC5E65">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#10</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bookmarkEnd w:id="7"/>
    <w:p w14:paraId="789651B2" w14:textId="0ACC2DAD" w:rsidR="00C13F66" w:rsidRDefault="00C13F66" w:rsidP="00C13F66">
      <w:pPr>
        <w:pStyle w:val="20"/>
        <w:rPr>
          <w:rFonts w:eastAsia="宋体"/>
          <w:b w:val="0"/>
          <w:sz w:val="30"/>
          <w:szCs w:val="30"/>
        </w:rPr>
      </w:pPr>
      <w:r>
        <w:rPr>
          <w:rFonts w:eastAsia="宋体"/>
          <w:b w:val="0"/>
          <w:sz w:val="30"/>
          <w:szCs w:val="30"/>
        </w:rPr>
        <w:lastRenderedPageBreak/>
        <w:t xml:space="preserve">Power control </w:t>
      </w:r>
      <w:r w:rsidR="00920E1B">
        <w:rPr>
          <w:rFonts w:eastAsia="宋体"/>
          <w:b w:val="0"/>
          <w:sz w:val="30"/>
          <w:szCs w:val="30"/>
        </w:rPr>
        <w:t>on</w:t>
      </w:r>
      <w:r>
        <w:rPr>
          <w:rFonts w:eastAsia="宋体"/>
          <w:b w:val="0"/>
          <w:sz w:val="30"/>
          <w:szCs w:val="30"/>
        </w:rPr>
        <w:t xml:space="preserve"> unlicensed band </w:t>
      </w:r>
    </w:p>
    <w:p w14:paraId="359D45F9" w14:textId="7ED326BB" w:rsidR="00AC2F10" w:rsidRPr="00AC2F10" w:rsidRDefault="004C0950" w:rsidP="00AC2F10">
      <w:pPr>
        <w:pStyle w:val="3"/>
        <w:ind w:left="0" w:firstLineChars="100" w:firstLine="260"/>
        <w:rPr>
          <w:rFonts w:eastAsia="宋体"/>
          <w:b w:val="0"/>
          <w:bCs w:val="0"/>
          <w:lang w:eastAsia="zh-CN"/>
        </w:rPr>
      </w:pPr>
      <w:r w:rsidRPr="004C0950">
        <w:rPr>
          <w:rFonts w:eastAsia="宋体"/>
          <w:b w:val="0"/>
          <w:bCs w:val="0"/>
          <w:lang w:eastAsia="zh-CN"/>
        </w:rPr>
        <w:t xml:space="preserve">PSFCH </w:t>
      </w:r>
      <w:r w:rsidRPr="004C0950">
        <w:rPr>
          <w:rFonts w:eastAsiaTheme="minorEastAsia"/>
          <w:b w:val="0"/>
          <w:bCs w:val="0"/>
          <w:lang w:eastAsia="zh-CN"/>
        </w:rPr>
        <w:t>Power</w:t>
      </w:r>
      <w:r w:rsidRPr="004C0950">
        <w:rPr>
          <w:rFonts w:eastAsia="宋体"/>
          <w:b w:val="0"/>
          <w:bCs w:val="0"/>
          <w:lang w:eastAsia="zh-CN"/>
        </w:rPr>
        <w:t xml:space="preserve"> control</w:t>
      </w:r>
    </w:p>
    <w:tbl>
      <w:tblPr>
        <w:tblStyle w:val="af6"/>
        <w:tblW w:w="0" w:type="auto"/>
        <w:tblLook w:val="04A0" w:firstRow="1" w:lastRow="0" w:firstColumn="1" w:lastColumn="0" w:noHBand="0" w:noVBand="1"/>
      </w:tblPr>
      <w:tblGrid>
        <w:gridCol w:w="9019"/>
      </w:tblGrid>
      <w:tr w:rsidR="00AC2F10" w14:paraId="6F498EA6" w14:textId="77777777" w:rsidTr="00AC2F10">
        <w:tc>
          <w:tcPr>
            <w:tcW w:w="9019" w:type="dxa"/>
          </w:tcPr>
          <w:p w14:paraId="1F8F1F0F" w14:textId="77777777" w:rsidR="00AC2F10" w:rsidRPr="00DD47C7" w:rsidRDefault="00AC2F10" w:rsidP="00AC2F10">
            <w:pPr>
              <w:rPr>
                <w:rFonts w:ascii="Times New Roman" w:eastAsia="等线" w:hAnsi="Times New Roman"/>
                <w:bCs/>
                <w:szCs w:val="20"/>
                <w:lang w:eastAsia="zh-CN"/>
              </w:rPr>
            </w:pPr>
            <w:r w:rsidRPr="00DD47C7">
              <w:rPr>
                <w:rFonts w:ascii="Times New Roman" w:eastAsia="等线" w:hAnsi="Times New Roman"/>
                <w:bCs/>
                <w:szCs w:val="20"/>
                <w:highlight w:val="green"/>
                <w:lang w:eastAsia="zh-CN"/>
              </w:rPr>
              <w:t>Agreement</w:t>
            </w:r>
          </w:p>
          <w:p w14:paraId="50A746C8" w14:textId="77777777" w:rsidR="00AC2F10" w:rsidRPr="00DD47C7" w:rsidRDefault="00AC2F10" w:rsidP="00AC2F10">
            <w:pPr>
              <w:rPr>
                <w:rFonts w:ascii="Times New Roman" w:hAnsi="Times New Roman"/>
                <w:bCs/>
                <w:szCs w:val="20"/>
                <w:lang w:eastAsia="zh-CN"/>
              </w:rPr>
            </w:pPr>
            <w:r w:rsidRPr="00DD47C7">
              <w:rPr>
                <w:rFonts w:ascii="Times New Roman" w:hAnsi="Times New Roman"/>
                <w:bCs/>
                <w:szCs w:val="20"/>
                <w:lang w:eastAsia="zh-CN"/>
              </w:rPr>
              <w:t>In “</w:t>
            </w:r>
            <w:r w:rsidRPr="00DD47C7">
              <w:rPr>
                <w:rFonts w:ascii="Times New Roman" w:hAnsi="Times New Roman"/>
                <w:bCs/>
                <w:i/>
                <w:szCs w:val="20"/>
                <w:lang w:eastAsia="zh-CN"/>
              </w:rPr>
              <w:t>Alt 2-3a: each PSFCH transmission occupies 1 dedicated interlace</w:t>
            </w:r>
            <w:r w:rsidRPr="00DD47C7">
              <w:rPr>
                <w:rFonts w:ascii="Times New Roman" w:hAnsi="Times New Roman"/>
                <w:bCs/>
                <w:szCs w:val="20"/>
                <w:lang w:eastAsia="zh-CN"/>
              </w:rPr>
              <w:t>”:</w:t>
            </w:r>
          </w:p>
          <w:p w14:paraId="3C5359AC" w14:textId="77777777" w:rsidR="00AC2F10" w:rsidRPr="00DD47C7" w:rsidRDefault="00AC2F10" w:rsidP="00AC2F10">
            <w:pPr>
              <w:numPr>
                <w:ilvl w:val="0"/>
                <w:numId w:val="30"/>
              </w:numPr>
              <w:rPr>
                <w:rFonts w:ascii="Times New Roman" w:hAnsi="Times New Roman"/>
                <w:bCs/>
                <w:szCs w:val="20"/>
                <w:lang w:eastAsia="zh-CN"/>
              </w:rPr>
            </w:pPr>
            <w:r w:rsidRPr="00DD47C7">
              <w:rPr>
                <w:rFonts w:ascii="Times New Roman" w:hAnsi="Times New Roman"/>
                <w:szCs w:val="20"/>
              </w:rPr>
              <w:t>The power for a PSFCH transmission is equally allocated over the occupied PRBs.</w:t>
            </w:r>
          </w:p>
          <w:p w14:paraId="64A3EE5A" w14:textId="77777777" w:rsidR="00AC2F10" w:rsidRPr="00DD47C7" w:rsidRDefault="00AC2F10" w:rsidP="00AC2F10">
            <w:pPr>
              <w:rPr>
                <w:rFonts w:ascii="Times New Roman" w:hAnsi="Times New Roman"/>
                <w:b/>
                <w:color w:val="FFFFFF"/>
                <w:szCs w:val="20"/>
                <w:highlight w:val="darkYellow"/>
                <w:lang w:eastAsia="zh-CN"/>
              </w:rPr>
            </w:pPr>
          </w:p>
          <w:p w14:paraId="7FFBEED9" w14:textId="77777777" w:rsidR="00AC2F10" w:rsidRPr="00DD47C7" w:rsidRDefault="00AC2F10" w:rsidP="00AC2F10">
            <w:pPr>
              <w:rPr>
                <w:rFonts w:ascii="Times New Roman" w:hAnsi="Times New Roman"/>
                <w:b/>
                <w:color w:val="FFFFFF"/>
                <w:szCs w:val="20"/>
                <w:lang w:eastAsia="zh-CN"/>
              </w:rPr>
            </w:pPr>
            <w:r w:rsidRPr="00DD47C7">
              <w:rPr>
                <w:rFonts w:ascii="Times New Roman" w:hAnsi="Times New Roman"/>
                <w:b/>
                <w:color w:val="FFFFFF"/>
                <w:szCs w:val="20"/>
                <w:highlight w:val="darkYellow"/>
                <w:lang w:eastAsia="zh-CN"/>
              </w:rPr>
              <w:t>Working assumption</w:t>
            </w:r>
          </w:p>
          <w:p w14:paraId="7F06FA35" w14:textId="77777777" w:rsidR="00AC2F10" w:rsidRPr="00DD47C7" w:rsidRDefault="00AC2F10" w:rsidP="00AC2F10">
            <w:pPr>
              <w:numPr>
                <w:ilvl w:val="0"/>
                <w:numId w:val="30"/>
              </w:numPr>
              <w:rPr>
                <w:rFonts w:ascii="Times New Roman" w:hAnsi="Times New Roman"/>
                <w:bCs/>
                <w:szCs w:val="20"/>
                <w:lang w:eastAsia="zh-CN"/>
              </w:rPr>
            </w:pPr>
            <w:r w:rsidRPr="00DD47C7">
              <w:rPr>
                <w:rFonts w:ascii="Times New Roman" w:hAnsi="Times New Roman"/>
                <w:bCs/>
                <w:szCs w:val="20"/>
                <w:lang w:eastAsia="zh-CN"/>
              </w:rPr>
              <w:t>In “</w:t>
            </w:r>
            <w:r w:rsidRPr="00DD47C7">
              <w:rPr>
                <w:rFonts w:ascii="Times New Roman" w:hAnsi="Times New Roman"/>
                <w:bCs/>
                <w:i/>
                <w:szCs w:val="20"/>
                <w:lang w:eastAsia="zh-CN"/>
              </w:rPr>
              <w:t>Alt 1-1b: each PSFCH transmission occupies 1 common interlace and K3 dedicated PRB(s)</w:t>
            </w:r>
            <w:r w:rsidRPr="00DD47C7">
              <w:rPr>
                <w:rFonts w:ascii="Times New Roman" w:hAnsi="Times New Roman"/>
                <w:bCs/>
                <w:szCs w:val="20"/>
                <w:lang w:eastAsia="zh-CN"/>
              </w:rPr>
              <w:t>”:</w:t>
            </w:r>
          </w:p>
          <w:p w14:paraId="49B9BB5D" w14:textId="77777777" w:rsidR="00AC2F10" w:rsidRPr="00DD47C7" w:rsidRDefault="00AC2F10" w:rsidP="00AC2F10">
            <w:pPr>
              <w:numPr>
                <w:ilvl w:val="1"/>
                <w:numId w:val="30"/>
              </w:numPr>
              <w:rPr>
                <w:rFonts w:ascii="Times New Roman" w:hAnsi="Times New Roman"/>
                <w:bCs/>
                <w:szCs w:val="20"/>
                <w:lang w:eastAsia="zh-CN"/>
              </w:rPr>
            </w:pPr>
            <w:r w:rsidRPr="00DD47C7">
              <w:rPr>
                <w:rFonts w:ascii="Times New Roman" w:hAnsi="Times New Roman"/>
                <w:bCs/>
                <w:szCs w:val="20"/>
                <w:lang w:eastAsia="zh-CN"/>
              </w:rPr>
              <w:t>Assume the UE transmits N PSFCH</w:t>
            </w:r>
          </w:p>
          <w:p w14:paraId="7555BF37" w14:textId="77777777" w:rsidR="00AC2F10" w:rsidRPr="00DD47C7" w:rsidRDefault="00AC2F10" w:rsidP="00AC2F10">
            <w:pPr>
              <w:numPr>
                <w:ilvl w:val="2"/>
                <w:numId w:val="30"/>
              </w:numPr>
              <w:rPr>
                <w:rFonts w:ascii="Times New Roman" w:hAnsi="Times New Roman"/>
                <w:bCs/>
                <w:szCs w:val="20"/>
                <w:lang w:eastAsia="zh-CN"/>
              </w:rPr>
            </w:pPr>
            <w:r w:rsidRPr="00DD47C7">
              <w:rPr>
                <w:rFonts w:ascii="Times New Roman" w:hAnsi="Times New Roman"/>
                <w:bCs/>
                <w:szCs w:val="20"/>
                <w:lang w:eastAsia="zh-CN"/>
              </w:rPr>
              <w:t>Denote the final Tx power on one common PRB is P_common</w:t>
            </w:r>
          </w:p>
          <w:p w14:paraId="7595986A" w14:textId="77777777" w:rsidR="00AC2F10" w:rsidRPr="00DD47C7" w:rsidRDefault="00AC2F10" w:rsidP="00AC2F10">
            <w:pPr>
              <w:numPr>
                <w:ilvl w:val="2"/>
                <w:numId w:val="30"/>
              </w:numPr>
              <w:rPr>
                <w:rFonts w:ascii="Times New Roman" w:hAnsi="Times New Roman"/>
                <w:bCs/>
                <w:szCs w:val="20"/>
                <w:lang w:eastAsia="zh-CN"/>
              </w:rPr>
            </w:pPr>
            <w:r w:rsidRPr="00DD47C7">
              <w:rPr>
                <w:rFonts w:ascii="Times New Roman" w:hAnsi="Times New Roman"/>
                <w:bCs/>
                <w:szCs w:val="20"/>
                <w:lang w:eastAsia="zh-CN"/>
              </w:rPr>
              <w:t>Denote the final Tx power on one dedicated PRB is P_dedicated</w:t>
            </w:r>
          </w:p>
          <w:p w14:paraId="07050908" w14:textId="77777777" w:rsidR="00AC2F10" w:rsidRPr="00DD47C7" w:rsidRDefault="00AC2F10" w:rsidP="00AC2F10">
            <w:pPr>
              <w:numPr>
                <w:ilvl w:val="2"/>
                <w:numId w:val="30"/>
              </w:numPr>
              <w:rPr>
                <w:rFonts w:ascii="Times New Roman" w:hAnsi="Times New Roman"/>
                <w:bCs/>
                <w:szCs w:val="20"/>
                <w:lang w:eastAsia="zh-CN"/>
              </w:rPr>
            </w:pPr>
            <w:r w:rsidRPr="00DD47C7">
              <w:rPr>
                <w:rFonts w:ascii="Times New Roman" w:hAnsi="Times New Roman"/>
                <w:bCs/>
                <w:szCs w:val="20"/>
                <w:lang w:eastAsia="zh-CN"/>
              </w:rPr>
              <w:t>P_common &lt;= P_dedicated</w:t>
            </w:r>
          </w:p>
          <w:p w14:paraId="67382862" w14:textId="77777777" w:rsidR="00AC2F10" w:rsidRPr="00DD47C7" w:rsidRDefault="00AC2F10" w:rsidP="00AC2F10">
            <w:pPr>
              <w:numPr>
                <w:ilvl w:val="3"/>
                <w:numId w:val="30"/>
              </w:numPr>
              <w:rPr>
                <w:rFonts w:ascii="Times New Roman" w:hAnsi="Times New Roman"/>
                <w:bCs/>
                <w:szCs w:val="20"/>
                <w:lang w:eastAsia="zh-CN"/>
              </w:rPr>
            </w:pPr>
            <w:r w:rsidRPr="00DD47C7">
              <w:rPr>
                <w:rFonts w:ascii="Times New Roman" w:hAnsi="Times New Roman"/>
                <w:bCs/>
                <w:szCs w:val="20"/>
                <w:lang w:eastAsia="zh-CN"/>
              </w:rPr>
              <w:t>(pre-)configure an offset between P_common and P_dedicated</w:t>
            </w:r>
          </w:p>
          <w:p w14:paraId="70722572" w14:textId="77777777" w:rsidR="00AC2F10" w:rsidRPr="00DD47C7" w:rsidRDefault="00AC2F10" w:rsidP="00AC2F10">
            <w:pPr>
              <w:numPr>
                <w:ilvl w:val="1"/>
                <w:numId w:val="30"/>
              </w:numPr>
              <w:rPr>
                <w:rFonts w:ascii="Times New Roman" w:hAnsi="Times New Roman"/>
                <w:bCs/>
                <w:szCs w:val="20"/>
                <w:lang w:eastAsia="zh-CN"/>
              </w:rPr>
            </w:pPr>
            <w:r w:rsidRPr="00DD47C7">
              <w:rPr>
                <w:rFonts w:ascii="Times New Roman" w:eastAsia="等线" w:hAnsi="Times New Roman"/>
                <w:bCs/>
                <w:szCs w:val="20"/>
                <w:lang w:eastAsia="zh-CN"/>
              </w:rPr>
              <w:t>Send an LS to RAN4 asking whether there is any difficulty for supporting the following cases</w:t>
            </w:r>
          </w:p>
          <w:p w14:paraId="4654CC74" w14:textId="77777777" w:rsidR="00AC2F10" w:rsidRDefault="00AC2F10" w:rsidP="00AC2F10">
            <w:pPr>
              <w:numPr>
                <w:ilvl w:val="2"/>
                <w:numId w:val="30"/>
              </w:numPr>
              <w:rPr>
                <w:rFonts w:ascii="Times New Roman" w:hAnsi="Times New Roman"/>
                <w:bCs/>
                <w:szCs w:val="20"/>
                <w:lang w:eastAsia="zh-CN"/>
              </w:rPr>
            </w:pPr>
            <w:r w:rsidRPr="00DD47C7">
              <w:rPr>
                <w:rFonts w:ascii="Times New Roman" w:hAnsi="Times New Roman"/>
                <w:bCs/>
                <w:szCs w:val="20"/>
                <w:lang w:eastAsia="zh-CN"/>
              </w:rPr>
              <w:t>P_common &lt; P_dedicated</w:t>
            </w:r>
          </w:p>
          <w:p w14:paraId="7D0621BF" w14:textId="5836B89A" w:rsidR="00AC2F10" w:rsidRPr="00AC2F10" w:rsidRDefault="00AC2F10" w:rsidP="00AC2F10">
            <w:pPr>
              <w:numPr>
                <w:ilvl w:val="2"/>
                <w:numId w:val="30"/>
              </w:numPr>
              <w:rPr>
                <w:rFonts w:ascii="Times New Roman" w:hAnsi="Times New Roman"/>
                <w:bCs/>
                <w:szCs w:val="20"/>
                <w:lang w:eastAsia="zh-CN"/>
              </w:rPr>
            </w:pPr>
            <w:r w:rsidRPr="00AC2F10">
              <w:rPr>
                <w:rFonts w:ascii="Times New Roman" w:hAnsi="Times New Roman"/>
                <w:bCs/>
                <w:szCs w:val="20"/>
                <w:lang w:eastAsia="zh-CN"/>
              </w:rPr>
              <w:t>P_common = P_dedicated</w:t>
            </w:r>
          </w:p>
        </w:tc>
      </w:tr>
    </w:tbl>
    <w:p w14:paraId="12D6E42E" w14:textId="77777777" w:rsidR="00AC2F10" w:rsidRDefault="00AC2F10" w:rsidP="0007797E">
      <w:pPr>
        <w:pStyle w:val="a0"/>
        <w:rPr>
          <w:rFonts w:ascii="Times New Roman" w:eastAsia="宋体" w:hAnsi="Times New Roman"/>
          <w:lang w:eastAsia="zh-CN"/>
        </w:rPr>
      </w:pPr>
    </w:p>
    <w:p w14:paraId="75D73647" w14:textId="0962CD2A" w:rsidR="004C0950" w:rsidRPr="00AC2F10" w:rsidRDefault="00AC2F10" w:rsidP="00AC2F10">
      <w:pPr>
        <w:spacing w:before="120" w:after="120"/>
        <w:jc w:val="both"/>
        <w:rPr>
          <w:rFonts w:ascii="Times New Roman" w:eastAsiaTheme="minorEastAsia" w:hAnsi="Times New Roman"/>
          <w:bCs/>
          <w:iCs/>
          <w:lang w:eastAsia="zh-CN"/>
        </w:rPr>
      </w:pPr>
      <w:r w:rsidRPr="00AC2F10">
        <w:rPr>
          <w:rFonts w:ascii="Times New Roman" w:eastAsiaTheme="minorEastAsia" w:hAnsi="Times New Roman"/>
          <w:bCs/>
          <w:iCs/>
          <w:lang w:eastAsia="zh-CN"/>
        </w:rPr>
        <w:t>Regarding the power control for</w:t>
      </w:r>
      <w:r w:rsidRPr="00AC2F10">
        <w:rPr>
          <w:rFonts w:ascii="Times New Roman" w:eastAsiaTheme="minorEastAsia" w:hAnsi="Times New Roman" w:hint="eastAsia"/>
          <w:bCs/>
          <w:iCs/>
          <w:lang w:eastAsia="zh-CN"/>
        </w:rPr>
        <w:t xml:space="preserve"> Alt</w:t>
      </w:r>
      <w:r w:rsidRPr="00AC2F10">
        <w:rPr>
          <w:rFonts w:ascii="Times New Roman" w:eastAsiaTheme="minorEastAsia" w:hAnsi="Times New Roman"/>
          <w:bCs/>
          <w:iCs/>
          <w:lang w:eastAsia="zh-CN"/>
        </w:rPr>
        <w:t xml:space="preserve"> 2</w:t>
      </w:r>
      <w:r w:rsidRPr="00AC2F10">
        <w:rPr>
          <w:rFonts w:ascii="Times New Roman" w:eastAsiaTheme="minorEastAsia" w:hAnsi="Times New Roman" w:hint="eastAsia"/>
          <w:bCs/>
          <w:iCs/>
          <w:lang w:eastAsia="zh-CN"/>
        </w:rPr>
        <w:t>-</w:t>
      </w:r>
      <w:r w:rsidRPr="00AC2F10">
        <w:rPr>
          <w:rFonts w:ascii="Times New Roman" w:eastAsiaTheme="minorEastAsia" w:hAnsi="Times New Roman"/>
          <w:bCs/>
          <w:iCs/>
          <w:lang w:eastAsia="zh-CN"/>
        </w:rPr>
        <w:t>3</w:t>
      </w:r>
      <w:r w:rsidRPr="00AC2F10">
        <w:rPr>
          <w:rFonts w:ascii="Times New Roman" w:eastAsiaTheme="minorEastAsia" w:hAnsi="Times New Roman" w:hint="eastAsia"/>
          <w:bCs/>
          <w:iCs/>
          <w:lang w:eastAsia="zh-CN"/>
        </w:rPr>
        <w:t>a</w:t>
      </w:r>
      <w:r w:rsidRPr="00AC2F10">
        <w:rPr>
          <w:rFonts w:ascii="Times New Roman" w:eastAsiaTheme="minorEastAsia" w:hAnsi="Times New Roman"/>
          <w:bCs/>
          <w:iCs/>
          <w:lang w:eastAsia="zh-CN"/>
        </w:rPr>
        <w:t xml:space="preserve">, it was agreed that </w:t>
      </w:r>
      <w:r w:rsidRPr="00AC2F10">
        <w:rPr>
          <w:rFonts w:ascii="Times New Roman" w:eastAsiaTheme="minorEastAsia" w:hAnsi="Times New Roman" w:hint="eastAsia"/>
          <w:bCs/>
          <w:iCs/>
          <w:lang w:eastAsia="zh-CN"/>
        </w:rPr>
        <w:t>t</w:t>
      </w:r>
      <w:r w:rsidRPr="00AC2F10">
        <w:rPr>
          <w:rFonts w:ascii="Times New Roman" w:eastAsiaTheme="minorEastAsia" w:hAnsi="Times New Roman"/>
          <w:bCs/>
          <w:iCs/>
          <w:lang w:eastAsia="zh-CN"/>
        </w:rPr>
        <w:t>he power for a PSFCH transmission is equally allocated over the occupied PRBs. In this case, there is no need to change the legacy DL reference power as it is defined per PRB. While each PSFCH occupied more than one PRB, considering the number of PRBs of each PSFCH transmission, some minor modification</w:t>
      </w:r>
      <w:r w:rsidR="00AD5F40">
        <w:rPr>
          <w:rFonts w:ascii="Times New Roman" w:eastAsiaTheme="minorEastAsia" w:hAnsi="Times New Roman"/>
          <w:bCs/>
          <w:iCs/>
          <w:lang w:eastAsia="zh-CN"/>
        </w:rPr>
        <w:t>s</w:t>
      </w:r>
      <w:r w:rsidRPr="00AC2F10">
        <w:rPr>
          <w:rFonts w:ascii="Times New Roman" w:eastAsiaTheme="minorEastAsia" w:hAnsi="Times New Roman"/>
          <w:bCs/>
          <w:iCs/>
          <w:lang w:eastAsia="zh-CN"/>
        </w:rPr>
        <w:t xml:space="preserve"> </w:t>
      </w:r>
      <w:r w:rsidR="00AD5F40">
        <w:rPr>
          <w:rFonts w:ascii="Times New Roman" w:eastAsiaTheme="minorEastAsia" w:hAnsi="Times New Roman"/>
          <w:bCs/>
          <w:iCs/>
          <w:lang w:eastAsia="zh-CN"/>
        </w:rPr>
        <w:t>are</w:t>
      </w:r>
      <w:r w:rsidRPr="00AC2F10">
        <w:rPr>
          <w:rFonts w:ascii="Times New Roman" w:eastAsiaTheme="minorEastAsia" w:hAnsi="Times New Roman"/>
          <w:bCs/>
          <w:iCs/>
          <w:lang w:eastAsia="zh-CN"/>
        </w:rPr>
        <w:t xml:space="preserve"> required for calculating the total power of the PSFCH transmissions in the legacy power control procedure. For example, the total power of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sch,Tx,PSFCH</m:t>
            </m:r>
          </m:sub>
        </m:sSub>
      </m:oMath>
      <w:r w:rsidRPr="00AC2F10">
        <w:rPr>
          <w:rFonts w:ascii="Times New Roman" w:eastAsiaTheme="minorEastAsia" w:hAnsi="Times New Roman" w:hint="eastAsia"/>
          <w:bCs/>
          <w:iCs/>
          <w:lang w:eastAsia="zh-CN"/>
        </w:rPr>
        <w:t xml:space="preserve"> </w:t>
      </w:r>
      <w:r w:rsidRPr="00AC2F10">
        <w:rPr>
          <w:rFonts w:ascii="Times New Roman" w:eastAsiaTheme="minorEastAsia" w:hAnsi="Times New Roman"/>
          <w:bCs/>
          <w:iCs/>
          <w:lang w:eastAsia="zh-CN"/>
        </w:rPr>
        <w:t xml:space="preserve">PSFCH transmission is </w:t>
      </w:r>
      <m:oMath>
        <m:sSub>
          <m:sSubPr>
            <m:ctrlPr>
              <w:rPr>
                <w:rFonts w:ascii="Cambria Math" w:eastAsiaTheme="minorEastAsia" w:hAnsi="Cambria Math"/>
                <w:bCs/>
                <w:iCs/>
                <w:lang w:eastAsia="zh-CN"/>
              </w:rPr>
            </m:ctrlPr>
          </m:sSubPr>
          <m:e>
            <m:r>
              <w:rPr>
                <w:rFonts w:ascii="Cambria Math" w:eastAsiaTheme="minorEastAsia" w:hAnsi="Cambria Math"/>
                <w:lang w:eastAsia="zh-CN"/>
              </w:rPr>
              <m:t>P</m:t>
            </m:r>
          </m:e>
          <m:sub>
            <m:r>
              <m:rPr>
                <m:nor/>
              </m:rPr>
              <w:rPr>
                <w:rFonts w:ascii="Times New Roman" w:eastAsiaTheme="minorEastAsia" w:hAnsi="Times New Roman"/>
                <w:bCs/>
                <w:iCs/>
                <w:lang w:eastAsia="zh-CN"/>
              </w:rPr>
              <m:t>PSFCH,one</m:t>
            </m:r>
          </m:sub>
        </m:sSub>
        <m:r>
          <m:rPr>
            <m:sty m:val="p"/>
          </m:rPr>
          <w:rPr>
            <w:rFonts w:ascii="Cambria Math" w:eastAsiaTheme="minorEastAsia" w:hAnsi="Cambria Math"/>
            <w:lang w:eastAsia="zh-CN"/>
          </w:rPr>
          <m:t>+10</m:t>
        </m:r>
        <m:r>
          <w:rPr>
            <w:rFonts w:ascii="Cambria Math" w:eastAsiaTheme="minorEastAsia" w:hAnsi="Cambria Math"/>
            <w:lang w:eastAsia="zh-CN"/>
          </w:rPr>
          <m:t>lo</m:t>
        </m:r>
        <m:sSub>
          <m:sSubPr>
            <m:ctrlPr>
              <w:rPr>
                <w:rFonts w:ascii="Cambria Math" w:eastAsiaTheme="minorEastAsia" w:hAnsi="Cambria Math"/>
                <w:bCs/>
                <w:iCs/>
                <w:lang w:eastAsia="zh-CN"/>
              </w:rPr>
            </m:ctrlPr>
          </m:sSubPr>
          <m:e>
            <m:r>
              <w:rPr>
                <w:rFonts w:ascii="Cambria Math" w:eastAsiaTheme="minorEastAsia" w:hAnsi="Cambria Math"/>
                <w:lang w:eastAsia="zh-CN"/>
              </w:rPr>
              <m:t>g</m:t>
            </m:r>
          </m:e>
          <m:sub>
            <m:r>
              <m:rPr>
                <m:sty m:val="p"/>
              </m:rPr>
              <w:rPr>
                <w:rFonts w:ascii="Cambria Math" w:eastAsiaTheme="minorEastAsia" w:hAnsi="Cambria Math"/>
                <w:lang w:eastAsia="zh-CN"/>
              </w:rPr>
              <m:t>10</m:t>
            </m:r>
          </m:sub>
        </m:sSub>
        <m:d>
          <m:dPr>
            <m:ctrlPr>
              <w:rPr>
                <w:rFonts w:ascii="Cambria Math" w:eastAsiaTheme="minorEastAsia" w:hAnsi="Cambria Math"/>
                <w:bCs/>
                <w:iCs/>
                <w:lang w:eastAsia="zh-CN"/>
              </w:rPr>
            </m:ctrlPr>
          </m:dPr>
          <m:e>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sch,Tx,PSFCH,PRB</m:t>
                </m:r>
              </m:sub>
            </m:sSub>
          </m:e>
        </m:d>
      </m:oMath>
      <w:r w:rsidRPr="00AC2F10">
        <w:rPr>
          <w:rFonts w:ascii="Times New Roman" w:eastAsiaTheme="minorEastAsia" w:hAnsi="Times New Roman" w:hint="eastAsia"/>
          <w:bCs/>
          <w:iCs/>
          <w:lang w:eastAsia="zh-CN"/>
        </w:rPr>
        <w:t xml:space="preserve"> </w:t>
      </w:r>
      <w:r w:rsidRPr="00AC2F10">
        <w:rPr>
          <w:rFonts w:ascii="Times New Roman" w:eastAsiaTheme="minorEastAsia" w:hAnsi="Times New Roman"/>
          <w:bCs/>
          <w:iCs/>
          <w:lang w:eastAsia="zh-CN"/>
        </w:rPr>
        <w:t xml:space="preserve">[dBm], where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sch,Tx,PSFCH,PRB</m:t>
            </m:r>
          </m:sub>
        </m:sSub>
      </m:oMath>
      <w:r w:rsidRPr="00AC2F10">
        <w:rPr>
          <w:rFonts w:ascii="Times New Roman" w:eastAsiaTheme="minorEastAsia" w:hAnsi="Times New Roman" w:hint="eastAsia"/>
          <w:bCs/>
          <w:iCs/>
          <w:lang w:eastAsia="zh-CN"/>
        </w:rPr>
        <w:t xml:space="preserve"> </w:t>
      </w:r>
      <w:r w:rsidRPr="00AC2F10">
        <w:rPr>
          <w:rFonts w:ascii="Times New Roman" w:eastAsiaTheme="minorEastAsia" w:hAnsi="Times New Roman"/>
          <w:bCs/>
          <w:iCs/>
          <w:lang w:eastAsia="zh-CN"/>
        </w:rPr>
        <w:t xml:space="preserve">is the PRB number of the </w:t>
      </w:r>
      <m:oMath>
        <m:sSub>
          <m:sSubPr>
            <m:ctrlPr>
              <w:rPr>
                <w:rFonts w:ascii="Cambria Math" w:eastAsiaTheme="minorEastAsia" w:hAnsi="Cambria Math"/>
                <w:bCs/>
                <w:iCs/>
                <w:lang w:eastAsia="zh-CN"/>
              </w:rPr>
            </m:ctrlPr>
          </m:sSubPr>
          <m:e>
            <m:r>
              <w:rPr>
                <w:rFonts w:ascii="Cambria Math" w:eastAsiaTheme="minorEastAsia" w:hAnsi="Cambria Math"/>
                <w:lang w:eastAsia="zh-CN"/>
              </w:rPr>
              <m:t>N</m:t>
            </m:r>
          </m:e>
          <m:sub>
            <m:r>
              <w:rPr>
                <w:rFonts w:ascii="Cambria Math" w:eastAsiaTheme="minorEastAsia" w:hAnsi="Cambria Math" w:hint="eastAsia"/>
                <w:lang w:eastAsia="zh-CN"/>
              </w:rPr>
              <m:t>PSFCH</m:t>
            </m:r>
          </m:sub>
        </m:sSub>
      </m:oMath>
      <w:r w:rsidRPr="00AC2F10">
        <w:rPr>
          <w:rFonts w:ascii="Times New Roman" w:eastAsiaTheme="minorEastAsia" w:hAnsi="Times New Roman"/>
          <w:bCs/>
          <w:iCs/>
          <w:lang w:eastAsia="zh-CN"/>
        </w:rPr>
        <w:t xml:space="preserve"> PSFCH transmissions. </w:t>
      </w:r>
      <w:r w:rsidRPr="00AC2F10">
        <w:rPr>
          <w:rFonts w:ascii="Times New Roman" w:eastAsiaTheme="minorEastAsia" w:hAnsi="Times New Roman" w:hint="eastAsia"/>
          <w:bCs/>
          <w:iCs/>
          <w:lang w:eastAsia="zh-CN"/>
        </w:rPr>
        <w:t>Hence</w:t>
      </w:r>
      <w:r w:rsidRPr="00AC2F10">
        <w:rPr>
          <w:rFonts w:ascii="Times New Roman" w:eastAsiaTheme="minorEastAsia" w:hAnsi="Times New Roman"/>
          <w:bCs/>
          <w:iCs/>
          <w:lang w:eastAsia="zh-CN"/>
        </w:rPr>
        <w:t>, we have the following TP:</w:t>
      </w:r>
    </w:p>
    <w:tbl>
      <w:tblPr>
        <w:tblStyle w:val="af6"/>
        <w:tblW w:w="0" w:type="auto"/>
        <w:tblLook w:val="04A0" w:firstRow="1" w:lastRow="0" w:firstColumn="1" w:lastColumn="0" w:noHBand="0" w:noVBand="1"/>
      </w:tblPr>
      <w:tblGrid>
        <w:gridCol w:w="9019"/>
      </w:tblGrid>
      <w:tr w:rsidR="0007797E" w14:paraId="7844E2C4" w14:textId="77777777" w:rsidTr="00DC5E65">
        <w:tc>
          <w:tcPr>
            <w:tcW w:w="9019" w:type="dxa"/>
          </w:tcPr>
          <w:p w14:paraId="3F0BCC5C" w14:textId="2E658B71" w:rsidR="004C0950" w:rsidRPr="0007797E" w:rsidRDefault="004C0950" w:rsidP="0007797E">
            <w:pPr>
              <w:spacing w:before="120" w:after="120"/>
              <w:jc w:val="both"/>
              <w:rPr>
                <w:rFonts w:ascii="Times New Roman" w:eastAsiaTheme="minorEastAsia" w:hAnsi="Times New Roman"/>
                <w:szCs w:val="20"/>
                <w:lang w:eastAsia="zh-CN"/>
              </w:rPr>
            </w:pPr>
            <w:r w:rsidRPr="00887608">
              <w:rPr>
                <w:rFonts w:ascii="Times New Roman" w:hAnsi="Times New Roman"/>
                <w:b/>
                <w:szCs w:val="20"/>
                <w:u w:val="single"/>
                <w:lang w:eastAsia="zh-CN"/>
              </w:rPr>
              <w:t>Reason for change:</w:t>
            </w:r>
            <w:r w:rsidR="0007797E">
              <w:rPr>
                <w:rFonts w:ascii="Times New Roman" w:hAnsi="Times New Roman"/>
                <w:b/>
                <w:szCs w:val="20"/>
                <w:u w:val="single"/>
                <w:lang w:eastAsia="zh-CN"/>
              </w:rPr>
              <w:t xml:space="preserve"> </w:t>
            </w:r>
            <w:r w:rsidR="0007797E">
              <w:rPr>
                <w:rFonts w:ascii="Times New Roman" w:eastAsiaTheme="minorEastAsia" w:hAnsi="Times New Roman" w:hint="eastAsia"/>
                <w:szCs w:val="20"/>
                <w:lang w:eastAsia="zh-CN"/>
              </w:rPr>
              <w:t>T</w:t>
            </w:r>
            <w:r w:rsidR="0007797E">
              <w:rPr>
                <w:rFonts w:ascii="Times New Roman" w:eastAsiaTheme="minorEastAsia" w:hAnsi="Times New Roman"/>
                <w:szCs w:val="20"/>
                <w:lang w:eastAsia="zh-CN"/>
              </w:rPr>
              <w:t>he PSFCH transmission occupies more than one PRB in SLU. However, the current PSFCH power control determines the power for a PSFCH transmission which only occupies one PRB. Thus</w:t>
            </w:r>
            <w:r w:rsidR="00813961">
              <w:rPr>
                <w:rFonts w:ascii="Times New Roman" w:eastAsiaTheme="minorEastAsia" w:hAnsi="Times New Roman"/>
                <w:szCs w:val="20"/>
                <w:lang w:eastAsia="zh-CN"/>
              </w:rPr>
              <w:t>,</w:t>
            </w:r>
            <w:r w:rsidR="0007797E">
              <w:rPr>
                <w:rFonts w:ascii="Times New Roman" w:eastAsiaTheme="minorEastAsia" w:hAnsi="Times New Roman"/>
                <w:szCs w:val="20"/>
                <w:lang w:eastAsia="zh-CN"/>
              </w:rPr>
              <w:t xml:space="preserve"> the current PSFCH control is not applicable to the PSFCH transmission in SLU and should be updated.</w:t>
            </w:r>
          </w:p>
          <w:p w14:paraId="42ABBB37" w14:textId="77777777" w:rsidR="004C0950" w:rsidRPr="00887608" w:rsidRDefault="004C0950" w:rsidP="00DC5E65">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513A05FF" w14:textId="28B35719" w:rsidR="004C0950" w:rsidRPr="00C53302" w:rsidRDefault="0007797E" w:rsidP="00DC5E65">
            <w:pPr>
              <w:spacing w:before="120" w:after="120"/>
              <w:jc w:val="both"/>
              <w:rPr>
                <w:rFonts w:ascii="Times New Roman" w:eastAsiaTheme="minorEastAsia" w:hAnsi="Times New Roman"/>
                <w:color w:val="000000" w:themeColor="text1"/>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hange to det</w:t>
            </w:r>
            <w:r w:rsidRPr="00C53302">
              <w:rPr>
                <w:rFonts w:ascii="Times New Roman" w:eastAsiaTheme="minorEastAsia" w:hAnsi="Times New Roman"/>
                <w:color w:val="000000" w:themeColor="text1"/>
                <w:szCs w:val="20"/>
                <w:lang w:eastAsia="zh-CN"/>
              </w:rPr>
              <w:t>ermine “</w:t>
            </w:r>
            <w:r w:rsidRPr="00C53302">
              <w:rPr>
                <w:rFonts w:ascii="Times New Roman" w:hAnsi="Times New Roman"/>
                <w:color w:val="000000" w:themeColor="text1"/>
              </w:rPr>
              <w:t xml:space="preserve">a power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rFonts w:ascii="Times New Roman" w:hAnsi="Times New Roman"/>
                      <w:iCs/>
                      <w:color w:val="000000" w:themeColor="text1"/>
                    </w:rPr>
                    <m:t>PSFCH,k</m:t>
                  </m:r>
                  <m:ctrlPr>
                    <w:rPr>
                      <w:rFonts w:ascii="Cambria Math" w:hAnsi="Cambria Math"/>
                      <w:iCs/>
                      <w:color w:val="000000" w:themeColor="text1"/>
                    </w:rPr>
                  </m:ctrlPr>
                </m:sub>
              </m:sSub>
              <m:r>
                <w:rPr>
                  <w:rFonts w:ascii="Cambria Math" w:hAnsi="Cambria Math"/>
                  <w:color w:val="000000" w:themeColor="text1"/>
                </w:rPr>
                <m:t>(i)</m:t>
              </m:r>
            </m:oMath>
            <w:r w:rsidRPr="00C53302">
              <w:rPr>
                <w:rFonts w:ascii="Times New Roman" w:hAnsi="Times New Roman"/>
                <w:iCs/>
                <w:color w:val="000000" w:themeColor="text1"/>
              </w:rPr>
              <w:t xml:space="preserve"> </w:t>
            </w:r>
            <w:r w:rsidRPr="00C53302">
              <w:rPr>
                <w:rFonts w:ascii="Times New Roman" w:hAnsi="Times New Roman"/>
                <w:color w:val="000000" w:themeColor="text1"/>
              </w:rPr>
              <w:t xml:space="preserve">for a PSFCH transmission </w:t>
            </w:r>
            <m:oMath>
              <m:r>
                <w:rPr>
                  <w:rFonts w:ascii="Cambria Math" w:hAnsi="Cambria Math"/>
                  <w:color w:val="000000" w:themeColor="text1"/>
                </w:rPr>
                <m:t>k</m:t>
              </m:r>
            </m:oMath>
            <w:r w:rsidRPr="00C53302">
              <w:rPr>
                <w:rFonts w:ascii="Times New Roman" w:eastAsiaTheme="minorEastAsia" w:hAnsi="Times New Roman"/>
                <w:color w:val="000000" w:themeColor="text1"/>
                <w:szCs w:val="20"/>
                <w:lang w:eastAsia="zh-CN"/>
              </w:rPr>
              <w:t>” to “</w:t>
            </w:r>
            <w:r w:rsidRPr="00C53302">
              <w:rPr>
                <w:rFonts w:ascii="Times New Roman" w:hAnsi="Times New Roman"/>
                <w:color w:val="000000" w:themeColor="text1"/>
              </w:rPr>
              <w:t xml:space="preserve">a power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rFonts w:ascii="Times New Roman" w:hAnsi="Times New Roman"/>
                      <w:iCs/>
                      <w:color w:val="000000" w:themeColor="text1"/>
                    </w:rPr>
                    <m:t>PSFCH,k</m:t>
                  </m:r>
                  <m:ctrlPr>
                    <w:rPr>
                      <w:rFonts w:ascii="Cambria Math" w:hAnsi="Cambria Math"/>
                      <w:iCs/>
                      <w:color w:val="000000" w:themeColor="text1"/>
                    </w:rPr>
                  </m:ctrlPr>
                </m:sub>
              </m:sSub>
              <m:r>
                <w:rPr>
                  <w:rFonts w:ascii="Cambria Math" w:hAnsi="Cambria Math"/>
                  <w:color w:val="000000" w:themeColor="text1"/>
                </w:rPr>
                <m:t>(i)</m:t>
              </m:r>
            </m:oMath>
            <w:r w:rsidRPr="00C53302">
              <w:rPr>
                <w:rFonts w:ascii="Times New Roman" w:hAnsi="Times New Roman"/>
                <w:iCs/>
                <w:color w:val="000000" w:themeColor="text1"/>
              </w:rPr>
              <w:t xml:space="preserve"> </w:t>
            </w:r>
            <w:r w:rsidRPr="00C53302">
              <w:rPr>
                <w:rFonts w:ascii="Times New Roman" w:hAnsi="Times New Roman"/>
                <w:color w:val="000000" w:themeColor="text1"/>
              </w:rPr>
              <w:t xml:space="preserve">for a PRB of a PSFCH transmission </w:t>
            </w:r>
            <m:oMath>
              <m:r>
                <w:rPr>
                  <w:rFonts w:ascii="Cambria Math" w:hAnsi="Cambria Math"/>
                  <w:color w:val="000000" w:themeColor="text1"/>
                </w:rPr>
                <m:t>k</m:t>
              </m:r>
            </m:oMath>
            <w:r w:rsidRPr="00C53302">
              <w:rPr>
                <w:rFonts w:ascii="Times New Roman" w:eastAsiaTheme="minorEastAsia" w:hAnsi="Times New Roman"/>
                <w:color w:val="000000" w:themeColor="text1"/>
                <w:lang w:eastAsia="zh-CN"/>
              </w:rPr>
              <w:t>”</w:t>
            </w:r>
            <w:r w:rsidRPr="00C53302">
              <w:rPr>
                <w:rFonts w:ascii="Times New Roman" w:eastAsiaTheme="minorEastAsia" w:hAnsi="Times New Roman"/>
                <w:color w:val="000000" w:themeColor="text1"/>
                <w:szCs w:val="20"/>
                <w:lang w:eastAsia="zh-CN"/>
              </w:rPr>
              <w:t xml:space="preserve">; </w:t>
            </w:r>
            <w:r w:rsidR="00813961" w:rsidRPr="00C53302">
              <w:rPr>
                <w:rFonts w:ascii="Times New Roman" w:eastAsiaTheme="minorEastAsia" w:hAnsi="Times New Roman"/>
                <w:color w:val="000000" w:themeColor="text1"/>
                <w:szCs w:val="20"/>
                <w:lang w:eastAsia="zh-CN"/>
              </w:rPr>
              <w:t>I</w:t>
            </w:r>
            <w:r w:rsidRPr="00C53302">
              <w:rPr>
                <w:rFonts w:ascii="Times New Roman" w:eastAsiaTheme="minorEastAsia" w:hAnsi="Times New Roman"/>
                <w:color w:val="000000" w:themeColor="text1"/>
                <w:szCs w:val="20"/>
                <w:lang w:eastAsia="zh-CN"/>
              </w:rPr>
              <w:t>n the power control formula</w:t>
            </w:r>
            <w:r w:rsidR="00813961" w:rsidRPr="00C53302">
              <w:rPr>
                <w:rFonts w:ascii="Times New Roman" w:eastAsiaTheme="minorEastAsia" w:hAnsi="Times New Roman"/>
                <w:color w:val="000000" w:themeColor="text1"/>
                <w:szCs w:val="20"/>
                <w:lang w:eastAsia="zh-CN"/>
              </w:rPr>
              <w:t xml:space="preserve">, the total power of PSFCH transmission is determined by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rFonts w:ascii="Times New Roman" w:hAnsi="Times New Roman"/>
                      <w:iCs/>
                      <w:color w:val="000000" w:themeColor="text1"/>
                    </w:rPr>
                    <m:t>PSFCH,one</m:t>
                  </m:r>
                  <m:ctrlPr>
                    <w:rPr>
                      <w:rFonts w:ascii="Cambria Math" w:hAnsi="Cambria Math"/>
                      <w:iCs/>
                      <w:color w:val="000000" w:themeColor="text1"/>
                    </w:rPr>
                  </m:ctrlPr>
                </m:sub>
              </m:sSub>
            </m:oMath>
            <w:r w:rsidR="00813961" w:rsidRPr="00C53302">
              <w:rPr>
                <w:rFonts w:ascii="Times New Roman" w:eastAsiaTheme="minorEastAsia" w:hAnsi="Times New Roman" w:hint="eastAsia"/>
                <w:iCs/>
                <w:color w:val="000000" w:themeColor="text1"/>
                <w:lang w:eastAsia="zh-CN"/>
              </w:rPr>
              <w:t xml:space="preserve"> </w:t>
            </w:r>
            <w:r w:rsidR="00813961" w:rsidRPr="00C53302">
              <w:rPr>
                <w:rFonts w:ascii="Times New Roman" w:eastAsiaTheme="minorEastAsia" w:hAnsi="Times New Roman"/>
                <w:iCs/>
                <w:color w:val="000000" w:themeColor="text1"/>
                <w:lang w:eastAsia="zh-CN"/>
              </w:rPr>
              <w:t xml:space="preserve">and the PRB number of the PSFCH transmissions, and  </w:t>
            </w:r>
            <m:oMath>
              <m:sSub>
                <m:sSubPr>
                  <m:ctrlPr>
                    <w:rPr>
                      <w:rFonts w:ascii="Cambria Math" w:eastAsia="Malgun Gothic" w:hAnsi="Cambria Math"/>
                      <w:color w:val="000000" w:themeColor="text1"/>
                    </w:rPr>
                  </m:ctrlPr>
                </m:sSubPr>
                <m:e>
                  <m:r>
                    <w:rPr>
                      <w:rFonts w:ascii="Cambria Math" w:eastAsia="Malgun Gothic" w:hAnsi="Cambria Math"/>
                      <w:color w:val="000000" w:themeColor="text1"/>
                    </w:rPr>
                    <m:t>P</m:t>
                  </m:r>
                </m:e>
                <m:sub>
                  <m:r>
                    <m:rPr>
                      <m:nor/>
                    </m:rPr>
                    <w:rPr>
                      <w:rFonts w:ascii="Times New Roman" w:eastAsia="Malgun Gothic" w:hAnsi="Times New Roman"/>
                      <w:color w:val="000000" w:themeColor="text1"/>
                    </w:rPr>
                    <m:t>CMAX</m:t>
                  </m:r>
                </m:sub>
              </m:sSub>
            </m:oMath>
            <w:r w:rsidR="00813961" w:rsidRPr="00C53302">
              <w:rPr>
                <w:rFonts w:ascii="Times New Roman" w:eastAsiaTheme="minorEastAsia" w:hAnsi="Times New Roman" w:hint="eastAsia"/>
                <w:color w:val="000000" w:themeColor="text1"/>
                <w:lang w:eastAsia="zh-CN"/>
              </w:rPr>
              <w:t xml:space="preserve"> </w:t>
            </w:r>
            <w:r w:rsidR="00813961" w:rsidRPr="00C53302">
              <w:rPr>
                <w:rFonts w:ascii="Times New Roman" w:eastAsiaTheme="minorEastAsia" w:hAnsi="Times New Roman"/>
                <w:color w:val="000000" w:themeColor="text1"/>
                <w:lang w:eastAsia="zh-CN"/>
              </w:rPr>
              <w:t>is divided equally among the PRB number of the PSFCH transmissions.</w:t>
            </w:r>
          </w:p>
          <w:p w14:paraId="3A04D962" w14:textId="77777777" w:rsidR="004C0950" w:rsidRPr="00C53302" w:rsidRDefault="004C0950" w:rsidP="00DC5E65">
            <w:pPr>
              <w:pStyle w:val="B10"/>
              <w:spacing w:before="120" w:after="120"/>
              <w:ind w:left="0" w:firstLine="0"/>
              <w:jc w:val="both"/>
              <w:rPr>
                <w:rFonts w:ascii="Times New Roman" w:hAnsi="Times New Roman"/>
                <w:b/>
                <w:color w:val="000000" w:themeColor="text1"/>
                <w:u w:val="single"/>
                <w:lang w:val="en-US" w:eastAsia="zh-CN"/>
              </w:rPr>
            </w:pPr>
            <w:r w:rsidRPr="00C53302">
              <w:rPr>
                <w:rFonts w:ascii="Times New Roman" w:hAnsi="Times New Roman"/>
                <w:b/>
                <w:color w:val="000000" w:themeColor="text1"/>
                <w:u w:val="single"/>
                <w:lang w:val="en-US" w:eastAsia="zh-CN"/>
              </w:rPr>
              <w:t>Consequence if not approved:</w:t>
            </w:r>
          </w:p>
          <w:p w14:paraId="671464F5" w14:textId="460652FB" w:rsidR="004C0950" w:rsidRPr="00A73FF9" w:rsidRDefault="00813961" w:rsidP="0007797E">
            <w:pPr>
              <w:spacing w:before="120" w:after="120"/>
              <w:jc w:val="both"/>
              <w:rPr>
                <w:rFonts w:ascii="Times New Roman" w:eastAsia="等线" w:hAnsi="Times New Roman"/>
                <w:b/>
                <w:bCs/>
                <w:szCs w:val="20"/>
                <w:u w:val="single"/>
                <w:lang w:eastAsia="zh-CN"/>
              </w:rPr>
            </w:pPr>
            <w:r w:rsidRPr="00813961">
              <w:rPr>
                <w:rFonts w:ascii="Times New Roman" w:eastAsiaTheme="minorEastAsia" w:hAnsi="Times New Roman"/>
                <w:szCs w:val="20"/>
                <w:lang w:eastAsia="zh-CN"/>
              </w:rPr>
              <w:t xml:space="preserve">The spec is not complete on the </w:t>
            </w:r>
            <w:r>
              <w:rPr>
                <w:rFonts w:ascii="Times New Roman" w:eastAsiaTheme="minorEastAsia" w:hAnsi="Times New Roman"/>
                <w:szCs w:val="20"/>
                <w:lang w:eastAsia="zh-CN"/>
              </w:rPr>
              <w:t>power control</w:t>
            </w:r>
            <w:r w:rsidRPr="00813961">
              <w:rPr>
                <w:rFonts w:ascii="Times New Roman" w:eastAsiaTheme="minorEastAsia" w:hAnsi="Times New Roman"/>
                <w:szCs w:val="20"/>
                <w:lang w:eastAsia="zh-CN"/>
              </w:rPr>
              <w:t xml:space="preserve"> procedure for PSFCH transmission.</w:t>
            </w:r>
            <w:r w:rsidR="0007797E">
              <w:rPr>
                <w:rFonts w:ascii="Times New Roman" w:eastAsiaTheme="minorEastAsia" w:hAnsi="Times New Roman"/>
                <w:szCs w:val="20"/>
                <w:lang w:eastAsia="zh-CN"/>
              </w:rPr>
              <w:t xml:space="preserve"> </w:t>
            </w:r>
          </w:p>
        </w:tc>
      </w:tr>
      <w:tr w:rsidR="0007797E" w14:paraId="0CC7ABFA" w14:textId="77777777" w:rsidTr="00DC5E65">
        <w:tc>
          <w:tcPr>
            <w:tcW w:w="9019" w:type="dxa"/>
          </w:tcPr>
          <w:p w14:paraId="73C91D15" w14:textId="08A336F6" w:rsidR="004C0950" w:rsidRPr="00A73FF9" w:rsidRDefault="004C0950" w:rsidP="00DC5E65">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w:t>
            </w:r>
            <w:r w:rsidR="0007797E">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056D9D74" w14:textId="56953AB0" w:rsidR="004C0950" w:rsidRPr="003B3182" w:rsidRDefault="004C0950" w:rsidP="00DC5E65">
            <w:pPr>
              <w:keepNext/>
              <w:keepLines/>
              <w:spacing w:before="180" w:after="180"/>
              <w:outlineLvl w:val="1"/>
              <w:rPr>
                <w:rFonts w:ascii="Arial" w:eastAsia="宋体" w:hAnsi="Arial"/>
                <w:sz w:val="32"/>
                <w:szCs w:val="20"/>
                <w:lang w:val="en-GB"/>
              </w:rPr>
            </w:pPr>
            <w:r w:rsidRPr="003B3182">
              <w:rPr>
                <w:rFonts w:ascii="Arial" w:eastAsia="宋体" w:hAnsi="Arial"/>
                <w:sz w:val="32"/>
                <w:szCs w:val="20"/>
                <w:lang w:val="en-GB"/>
              </w:rPr>
              <w:t>16.</w:t>
            </w:r>
            <w:r>
              <w:rPr>
                <w:rFonts w:ascii="Arial" w:eastAsia="宋体" w:hAnsi="Arial"/>
                <w:sz w:val="32"/>
                <w:szCs w:val="20"/>
                <w:lang w:val="en-GB"/>
              </w:rPr>
              <w:t>2.3</w:t>
            </w:r>
            <w:r w:rsidRPr="003B3182">
              <w:rPr>
                <w:rFonts w:ascii="Arial" w:eastAsia="宋体" w:hAnsi="Arial" w:hint="eastAsia"/>
                <w:sz w:val="32"/>
                <w:szCs w:val="20"/>
                <w:lang w:val="en-GB"/>
              </w:rPr>
              <w:tab/>
            </w:r>
            <w:r>
              <w:rPr>
                <w:rFonts w:ascii="Arial" w:eastAsia="宋体" w:hAnsi="Arial"/>
                <w:sz w:val="32"/>
                <w:szCs w:val="20"/>
                <w:lang w:val="en-GB"/>
              </w:rPr>
              <w:t>PSFCH</w:t>
            </w:r>
          </w:p>
          <w:p w14:paraId="2B6E13BC" w14:textId="3C1EED58" w:rsidR="004C0950" w:rsidRPr="004C0950" w:rsidRDefault="004C0950" w:rsidP="004C0950">
            <w:pPr>
              <w:rPr>
                <w:rFonts w:ascii="Times New Roman" w:hAnsi="Times New Roman"/>
              </w:rPr>
            </w:pPr>
            <w:r w:rsidRPr="004C0950">
              <w:rPr>
                <w:rFonts w:ascii="Times New Roman" w:hAnsi="Times New Roman"/>
              </w:rPr>
              <w:t xml:space="preserve">A UE with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4C0950">
              <w:rPr>
                <w:rFonts w:ascii="Times New Roman" w:eastAsia="Malgun Gothic" w:hAnsi="Times New Roman"/>
                <w:szCs w:val="22"/>
              </w:rPr>
              <w:t xml:space="preserve"> scheduled PSFCH transmissions for HARQ-ACK information and conflict information, and capable of transmitting a maximum of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max,PSFCH</m:t>
                  </m:r>
                </m:sub>
              </m:sSub>
            </m:oMath>
            <w:r w:rsidRPr="004C0950">
              <w:rPr>
                <w:rFonts w:ascii="Times New Roman" w:eastAsia="Malgun Gothic" w:hAnsi="Times New Roman"/>
                <w:szCs w:val="22"/>
              </w:rPr>
              <w:t xml:space="preserve"> PSFCHs, </w:t>
            </w:r>
            <w:r w:rsidRPr="004C0950">
              <w:rPr>
                <w:rFonts w:ascii="Times New Roman" w:hAnsi="Times New Roman"/>
              </w:rPr>
              <w:t xml:space="preserve">determines a </w:t>
            </w:r>
            <w:r w:rsidRPr="004C0950">
              <w:rPr>
                <w:rFonts w:ascii="Times New Roman" w:eastAsia="Malgun Gothic" w:hAnsi="Times New Roman"/>
                <w:szCs w:val="22"/>
              </w:rPr>
              <w:t>number</w:t>
            </w:r>
            <w:r w:rsidRPr="004C0950">
              <w:rPr>
                <w:rFonts w:ascii="Times New Roman" w:eastAsia="Malgun Gothic" w:hAnsi="Times New Roman"/>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4C0950">
              <w:rPr>
                <w:rFonts w:ascii="Times New Roman" w:eastAsia="Malgun Gothic" w:hAnsi="Times New Roman"/>
              </w:rPr>
              <w:t xml:space="preserve"> of simultaneous PSFCH transmissions </w:t>
            </w:r>
            <w:r w:rsidRPr="004C0950">
              <w:rPr>
                <w:rFonts w:ascii="Times New Roman" w:eastAsia="Malgun Gothic" w:hAnsi="Times New Roman"/>
                <w:szCs w:val="22"/>
              </w:rPr>
              <w:t xml:space="preserve">and </w:t>
            </w:r>
            <w:r w:rsidRPr="004C0950">
              <w:rPr>
                <w:rFonts w:ascii="Times New Roman" w:hAnsi="Times New Roman"/>
              </w:rPr>
              <w:t xml:space="preserve">a power </w:t>
            </w:r>
            <m:oMath>
              <m:sSub>
                <m:sSubPr>
                  <m:ctrlPr>
                    <w:rPr>
                      <w:rFonts w:ascii="Cambria Math" w:hAnsi="Cambria Math"/>
                      <w:i/>
                      <w:iCs/>
                    </w:rPr>
                  </m:ctrlPr>
                </m:sSubPr>
                <m:e>
                  <m:r>
                    <w:rPr>
                      <w:rFonts w:ascii="Cambria Math" w:hAnsi="Cambria Math"/>
                    </w:rPr>
                    <m:t>P</m:t>
                  </m:r>
                </m:e>
                <m:sub>
                  <m:r>
                    <m:rPr>
                      <m:nor/>
                    </m:rPr>
                    <w:rPr>
                      <w:rFonts w:ascii="Times New Roman" w:hAnsi="Times New Roman"/>
                      <w:iCs/>
                    </w:rPr>
                    <m:t>PSFCH,k</m:t>
                  </m:r>
                  <m:ctrlPr>
                    <w:rPr>
                      <w:rFonts w:ascii="Cambria Math" w:hAnsi="Cambria Math"/>
                      <w:iCs/>
                    </w:rPr>
                  </m:ctrlPr>
                </m:sub>
              </m:sSub>
              <m:r>
                <w:rPr>
                  <w:rFonts w:ascii="Cambria Math" w:hAnsi="Cambria Math"/>
                </w:rPr>
                <m:t>(i)</m:t>
              </m:r>
            </m:oMath>
            <w:r w:rsidRPr="004C0950">
              <w:rPr>
                <w:rFonts w:ascii="Times New Roman" w:hAnsi="Times New Roman"/>
                <w:iCs/>
              </w:rPr>
              <w:t xml:space="preserve"> </w:t>
            </w:r>
            <w:r w:rsidRPr="004C0950">
              <w:rPr>
                <w:rFonts w:ascii="Times New Roman" w:hAnsi="Times New Roman"/>
              </w:rPr>
              <w:t xml:space="preserve">for a </w:t>
            </w:r>
            <w:r w:rsidR="0007797E" w:rsidRPr="0007797E">
              <w:rPr>
                <w:rFonts w:ascii="Times New Roman" w:hAnsi="Times New Roman"/>
                <w:color w:val="FF0000"/>
              </w:rPr>
              <w:t>PRB of a</w:t>
            </w:r>
            <w:r w:rsidR="0007797E">
              <w:rPr>
                <w:rFonts w:ascii="Times New Roman" w:hAnsi="Times New Roman"/>
              </w:rPr>
              <w:t xml:space="preserve"> </w:t>
            </w:r>
            <w:r w:rsidRPr="004C0950">
              <w:rPr>
                <w:rFonts w:ascii="Times New Roman" w:hAnsi="Times New Roman"/>
              </w:rPr>
              <w:t xml:space="preserve">PSFCH transmission </w:t>
            </w:r>
            <m:oMath>
              <m:r>
                <w:rPr>
                  <w:rFonts w:ascii="Cambria Math" w:hAnsi="Cambria Math"/>
                </w:rPr>
                <m:t>k</m:t>
              </m:r>
            </m:oMath>
            <w:r w:rsidRPr="004C0950">
              <w:rPr>
                <w:rFonts w:ascii="Times New Roman" w:hAnsi="Times New Roman"/>
              </w:rP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4C0950">
              <w:rPr>
                <w:rFonts w:ascii="Times New Roman" w:hAnsi="Times New Roman"/>
              </w:rPr>
              <w:t>, on all the resource pools</w:t>
            </w:r>
            <w:r w:rsidRPr="004C0950">
              <w:rPr>
                <w:rFonts w:ascii="Times New Roman" w:hAnsi="Times New Roman"/>
                <w:iCs/>
              </w:rPr>
              <w:t xml:space="preserve"> </w:t>
            </w:r>
            <w:r w:rsidRPr="004C0950">
              <w:rPr>
                <w:rFonts w:ascii="Times New Roman" w:hAnsi="Times New Roman"/>
              </w:rPr>
              <w:t xml:space="preserve">in PSFCH transmission occasion </w:t>
            </w:r>
            <m:oMath>
              <m:r>
                <w:rPr>
                  <w:rFonts w:ascii="Cambria Math" w:hAnsi="Cambria Math"/>
                </w:rPr>
                <m:t>i</m:t>
              </m:r>
            </m:oMath>
            <w:r w:rsidRPr="004C0950">
              <w:rPr>
                <w:rFonts w:ascii="Times New Roman" w:hAnsi="Times New Roman"/>
                <w:iCs/>
              </w:rPr>
              <w:t xml:space="preserve"> </w:t>
            </w:r>
            <w:r w:rsidRPr="004C0950">
              <w:rPr>
                <w:rFonts w:ascii="Times New Roman" w:hAnsi="Times New Roman"/>
                <w:szCs w:val="18"/>
              </w:rPr>
              <w:t xml:space="preserve">on active SL BWP </w:t>
            </w:r>
            <m:oMath>
              <m:r>
                <w:rPr>
                  <w:rFonts w:ascii="Cambria Math" w:hAnsi="Cambria Math"/>
                  <w:szCs w:val="18"/>
                </w:rPr>
                <m:t>b</m:t>
              </m:r>
            </m:oMath>
            <w:r w:rsidRPr="004C0950">
              <w:rPr>
                <w:rFonts w:ascii="Times New Roman" w:hAnsi="Times New Roman"/>
                <w:szCs w:val="18"/>
              </w:rPr>
              <w:t xml:space="preserve"> of carrier </w:t>
            </w:r>
            <m:oMath>
              <m:r>
                <w:rPr>
                  <w:rFonts w:ascii="Cambria Math" w:hAnsi="Cambria Math"/>
                  <w:szCs w:val="18"/>
                </w:rPr>
                <m:t>f</m:t>
              </m:r>
            </m:oMath>
            <w:r w:rsidRPr="004C0950">
              <w:rPr>
                <w:rFonts w:ascii="Times New Roman" w:hAnsi="Times New Roman"/>
                <w:i/>
                <w:szCs w:val="18"/>
              </w:rPr>
              <w:t xml:space="preserve"> </w:t>
            </w:r>
            <w:r w:rsidRPr="004C0950">
              <w:rPr>
                <w:rFonts w:ascii="Times New Roman" w:hAnsi="Times New Roman"/>
              </w:rPr>
              <w:t>as</w:t>
            </w:r>
          </w:p>
          <w:p w14:paraId="38F7DDDA" w14:textId="77777777" w:rsidR="004C0950" w:rsidRPr="004C0950" w:rsidRDefault="004C0950" w:rsidP="004C0950">
            <w:pPr>
              <w:pStyle w:val="B10"/>
              <w:rPr>
                <w:rFonts w:ascii="Times New Roman" w:eastAsia="Malgun Gothic" w:hAnsi="Times New Roman"/>
              </w:rPr>
            </w:pPr>
            <w:r w:rsidRPr="004C0950">
              <w:rPr>
                <w:rFonts w:ascii="Times New Roman" w:hAnsi="Times New Roman"/>
              </w:rPr>
              <w:lastRenderedPageBreak/>
              <w:t>-</w:t>
            </w:r>
            <w:r w:rsidRPr="004C0950">
              <w:rPr>
                <w:rFonts w:ascii="Times New Roman" w:hAnsi="Times New Roman"/>
              </w:rPr>
              <w:tab/>
            </w:r>
            <w:r w:rsidRPr="004C0950">
              <w:rPr>
                <w:rFonts w:ascii="Times New Roman" w:eastAsia="Malgun Gothic" w:hAnsi="Times New Roman"/>
                <w:lang w:val="en-US"/>
              </w:rPr>
              <w:t>if</w:t>
            </w:r>
            <w:r w:rsidRPr="004C0950">
              <w:rPr>
                <w:rFonts w:ascii="Times New Roman" w:eastAsia="Malgun Gothic" w:hAnsi="Times New Roman"/>
              </w:rPr>
              <w:t xml:space="preserve"> </w:t>
            </w:r>
            <w:r w:rsidRPr="004C0950">
              <w:rPr>
                <w:rFonts w:ascii="Times New Roman" w:hAnsi="Times New Roman"/>
                <w:i/>
                <w:iCs/>
              </w:rPr>
              <w:t>dl-P0-PSFCH</w:t>
            </w:r>
            <w:r w:rsidRPr="004C0950">
              <w:rPr>
                <w:rFonts w:ascii="Times New Roman" w:eastAsia="Malgun Gothic" w:hAnsi="Times New Roman"/>
                <w:i/>
              </w:rPr>
              <w:t xml:space="preserve"> </w:t>
            </w:r>
            <w:r w:rsidRPr="004C0950">
              <w:rPr>
                <w:rFonts w:ascii="Times New Roman" w:eastAsia="Malgun Gothic" w:hAnsi="Times New Roman"/>
              </w:rPr>
              <w:t>is provided,</w:t>
            </w:r>
          </w:p>
          <w:p w14:paraId="1806C3C6" w14:textId="77777777" w:rsidR="004C0950" w:rsidRPr="004C0950" w:rsidRDefault="004C0950" w:rsidP="004C0950">
            <w:pPr>
              <w:pStyle w:val="EQ"/>
              <w:rPr>
                <w:rFonts w:ascii="Times New Roman" w:hAnsi="Times New Roman"/>
              </w:rPr>
            </w:pPr>
            <w:r w:rsidRPr="004C0950">
              <w:rPr>
                <w:rFonts w:ascii="Times New Roman" w:eastAsia="Malgun Gothic" w:hAnsi="Times New Roman"/>
              </w:rPr>
              <w:tab/>
            </w:r>
            <m:oMath>
              <m:sSub>
                <m:sSubPr>
                  <m:ctrlPr>
                    <w:rPr>
                      <w:rFonts w:ascii="Cambria Math" w:hAnsi="Cambria Math"/>
                      <w:i/>
                      <w:iCs/>
                    </w:rPr>
                  </m:ctrlPr>
                </m:sSubPr>
                <m:e>
                  <m:r>
                    <w:rPr>
                      <w:rFonts w:ascii="Cambria Math" w:hAnsi="Cambria Math"/>
                    </w:rPr>
                    <m:t>P</m:t>
                  </m:r>
                </m:e>
                <m:sub>
                  <m:r>
                    <m:rPr>
                      <m:nor/>
                    </m:rPr>
                    <w:rPr>
                      <w:rFonts w:ascii="Times New Roman" w:hAnsi="Times New Roman"/>
                      <w:iCs/>
                    </w:rPr>
                    <m:t>PSFCH,one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w:rPr>
                      <w:rFonts w:ascii="Times New Roman" w:hAnsi="Times New Roman"/>
                    </w: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4C0950">
              <w:rPr>
                <w:rFonts w:ascii="Times New Roman" w:hAnsi="Times New Roman"/>
              </w:rPr>
              <w:t xml:space="preserve"> [dBm]</w:t>
            </w:r>
          </w:p>
          <w:p w14:paraId="569132A8" w14:textId="77777777" w:rsidR="004C0950" w:rsidRPr="004C0950" w:rsidRDefault="004C0950" w:rsidP="004C0950">
            <w:pPr>
              <w:pStyle w:val="B2"/>
              <w:rPr>
                <w:rFonts w:eastAsia="Malgun Gothic"/>
                <w:lang w:eastAsia="ko-KR"/>
              </w:rPr>
            </w:pPr>
            <w:r w:rsidRPr="004C0950">
              <w:t>w</w:t>
            </w:r>
            <w:r w:rsidRPr="004C0950">
              <w:rPr>
                <w:rFonts w:eastAsia="Malgun Gothic"/>
                <w:lang w:eastAsia="ko-KR"/>
              </w:rPr>
              <w:t>here</w:t>
            </w:r>
          </w:p>
          <w:p w14:paraId="1B514BEC" w14:textId="77777777" w:rsidR="004C0950" w:rsidRPr="004C0950" w:rsidRDefault="004C0950" w:rsidP="004C0950">
            <w:pPr>
              <w:pStyle w:val="B2"/>
              <w:rPr>
                <w:rFonts w:eastAsia="Malgun Gothic"/>
                <w:iCs/>
                <w:lang w:val="en-US"/>
              </w:rPr>
            </w:pPr>
            <w:r w:rsidRPr="004C0950">
              <w:t>-</w:t>
            </w:r>
            <w:r w:rsidRPr="004C0950">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4C0950">
              <w:rPr>
                <w:lang w:val="en-US"/>
              </w:rPr>
              <w:t xml:space="preserve"> </w:t>
            </w:r>
            <w:r w:rsidRPr="004C0950">
              <w:t xml:space="preserve">is a value of </w:t>
            </w:r>
            <w:r w:rsidRPr="004C0950">
              <w:rPr>
                <w:i/>
                <w:iCs/>
              </w:rPr>
              <w:t>dl-P0-PSFCH</w:t>
            </w:r>
            <w:r w:rsidRPr="004C0950">
              <w:rPr>
                <w:rFonts w:eastAsia="Malgun Gothic"/>
                <w:i/>
                <w:iCs/>
                <w:color w:val="000000"/>
              </w:rPr>
              <w:t xml:space="preserve">-r17, </w:t>
            </w:r>
            <w:r w:rsidRPr="004C0950">
              <w:rPr>
                <w:rFonts w:eastAsia="Malgun Gothic"/>
                <w:iCs/>
                <w:color w:val="000000"/>
              </w:rPr>
              <w:t xml:space="preserve">if </w:t>
            </w:r>
            <w:r w:rsidRPr="004C0950">
              <w:rPr>
                <w:rFonts w:eastAsia="Malgun Gothic"/>
              </w:rPr>
              <w:t xml:space="preserve">using the parameter is supported by the UE and the parameter is </w:t>
            </w:r>
            <w:r w:rsidRPr="004C0950">
              <w:rPr>
                <w:rFonts w:eastAsia="Malgun Gothic"/>
                <w:iCs/>
                <w:color w:val="000000"/>
              </w:rPr>
              <w:t>provided;</w:t>
            </w:r>
            <w:r w:rsidRPr="004C0950">
              <w:rPr>
                <w:rFonts w:eastAsia="Malgun Gothic"/>
              </w:rPr>
              <w:t xml:space="preserve">else </w:t>
            </w:r>
            <w:r w:rsidRPr="004C0950">
              <w:rPr>
                <w:rFonts w:eastAsia="Malgun Gothic"/>
                <w:i/>
                <w:iCs/>
              </w:rPr>
              <w:t>dl-P0-PSFCH</w:t>
            </w:r>
            <w:r w:rsidRPr="004C0950">
              <w:rPr>
                <w:rFonts w:eastAsia="Malgun Gothic"/>
                <w:i/>
                <w:iCs/>
                <w:color w:val="000000"/>
              </w:rPr>
              <w:t>-r16</w:t>
            </w:r>
            <w:r w:rsidRPr="004C0950">
              <w:rPr>
                <w:rFonts w:eastAsia="Malgun Gothic"/>
                <w:iCs/>
                <w:color w:val="000000"/>
              </w:rPr>
              <w:t xml:space="preserve"> if provided</w:t>
            </w:r>
            <w:r w:rsidRPr="004C0950">
              <w:t xml:space="preserve"> </w:t>
            </w:r>
          </w:p>
          <w:p w14:paraId="18DA5E00" w14:textId="77777777" w:rsidR="004C0950" w:rsidRPr="004C0950" w:rsidRDefault="004C0950" w:rsidP="004C0950">
            <w:pPr>
              <w:pStyle w:val="B2"/>
            </w:pPr>
            <w:r w:rsidRPr="004C0950">
              <w:t>-</w:t>
            </w:r>
            <w:r w:rsidRPr="004C0950">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4C0950">
              <w:t xml:space="preserve"> is a value of </w:t>
            </w:r>
            <w:r w:rsidRPr="004C0950">
              <w:rPr>
                <w:i/>
                <w:iCs/>
              </w:rPr>
              <w:t>dl-</w:t>
            </w:r>
            <w:r w:rsidRPr="004C0950">
              <w:rPr>
                <w:i/>
                <w:iCs/>
                <w:lang w:val="en-US"/>
              </w:rPr>
              <w:t>Alpha</w:t>
            </w:r>
            <w:r w:rsidRPr="004C0950">
              <w:rPr>
                <w:i/>
                <w:iCs/>
              </w:rPr>
              <w:t>-PSFCH</w:t>
            </w:r>
            <w:r w:rsidRPr="004C0950">
              <w:rPr>
                <w:iCs/>
                <w:lang w:val="en-US"/>
              </w:rPr>
              <w:t xml:space="preserve">, if </w:t>
            </w:r>
            <w:r w:rsidRPr="004C0950">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4C0950">
              <w:t xml:space="preserve"> </w:t>
            </w:r>
          </w:p>
          <w:p w14:paraId="0C54E17F" w14:textId="77777777" w:rsidR="004C0950" w:rsidRPr="004C0950" w:rsidRDefault="004C0950" w:rsidP="004C0950">
            <w:pPr>
              <w:pStyle w:val="B3"/>
            </w:pPr>
            <w:r w:rsidRPr="004C0950">
              <w:t>-</w:t>
            </w:r>
            <w:r w:rsidRPr="004C0950">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4C0950">
              <w:t xml:space="preserve"> when the active SL BWP is on a serving cell </w:t>
            </w:r>
            <m:oMath>
              <m:r>
                <w:rPr>
                  <w:rFonts w:ascii="Cambria Math" w:hAnsi="Cambria Math"/>
                  <w:szCs w:val="18"/>
                </w:rPr>
                <m:t>c</m:t>
              </m:r>
            </m:oMath>
            <w:r w:rsidRPr="004C0950">
              <w:t>, as described in clause 7.1.1 except that</w:t>
            </w:r>
          </w:p>
          <w:p w14:paraId="2F5B8128" w14:textId="77777777" w:rsidR="004C0950" w:rsidRPr="004C0950" w:rsidRDefault="004C0950" w:rsidP="004C0950">
            <w:pPr>
              <w:pStyle w:val="B4"/>
            </w:pPr>
            <w:r w:rsidRPr="004C0950">
              <w:t>-</w:t>
            </w:r>
            <w:r w:rsidRPr="004C0950">
              <w:tab/>
            </w:r>
            <w:r w:rsidRPr="004C0950">
              <w:rPr>
                <w:rFonts w:eastAsia="Malgun Gothic"/>
              </w:rPr>
              <w:t xml:space="preserve">the RS resource is the one the UE uses for determining a power of a PUSCH transmission scheduled by a DCI format 0_0 </w:t>
            </w:r>
            <w:r w:rsidRPr="004C0950">
              <w:rPr>
                <w:lang w:val="x-none" w:eastAsia="zh-CN"/>
              </w:rPr>
              <w:t xml:space="preserve">in serving cell </w:t>
            </w:r>
            <m:oMath>
              <m:r>
                <w:rPr>
                  <w:rFonts w:ascii="Cambria Math" w:hAnsi="Cambria Math"/>
                  <w:szCs w:val="18"/>
                </w:rPr>
                <m:t>c</m:t>
              </m:r>
            </m:oMath>
            <w:r w:rsidRPr="004C0950">
              <w:rPr>
                <w:rFonts w:eastAsia="Malgun Gothic"/>
              </w:rPr>
              <w:t xml:space="preserve"> when the UE is configured to monitor PDCCH for detection of DCI format 0_0 </w:t>
            </w:r>
            <w:r w:rsidRPr="004C0950">
              <w:rPr>
                <w:lang w:val="x-none" w:eastAsia="zh-CN"/>
              </w:rPr>
              <w:t xml:space="preserve">in serving cell </w:t>
            </w:r>
            <m:oMath>
              <m:r>
                <w:rPr>
                  <w:rFonts w:ascii="Cambria Math" w:hAnsi="Cambria Math"/>
                  <w:szCs w:val="18"/>
                </w:rPr>
                <m:t>c</m:t>
              </m:r>
            </m:oMath>
          </w:p>
          <w:p w14:paraId="6476A1F6" w14:textId="77777777" w:rsidR="004C0950" w:rsidRPr="004C0950" w:rsidRDefault="004C0950" w:rsidP="004C0950">
            <w:pPr>
              <w:pStyle w:val="B4"/>
            </w:pPr>
            <w:r w:rsidRPr="004C0950">
              <w:t>-</w:t>
            </w:r>
            <w:r w:rsidRPr="004C0950">
              <w:tab/>
            </w:r>
            <w:r w:rsidRPr="004C0950">
              <w:rPr>
                <w:rFonts w:eastAsia="Malgun Gothic"/>
              </w:rPr>
              <w:t xml:space="preserve">the RS resource is the one corresponding to the SS/PBCH block the UE uses to obtain MIB when the UE is not configured to monitor PDCCH for detection of DCI format 0_0 </w:t>
            </w:r>
            <w:r w:rsidRPr="004C0950">
              <w:rPr>
                <w:lang w:val="x-none" w:eastAsia="zh-CN"/>
              </w:rPr>
              <w:t xml:space="preserve">in serving cell </w:t>
            </w:r>
            <m:oMath>
              <m:r>
                <w:rPr>
                  <w:rFonts w:ascii="Cambria Math" w:hAnsi="Cambria Math"/>
                  <w:szCs w:val="18"/>
                </w:rPr>
                <m:t>c</m:t>
              </m:r>
            </m:oMath>
          </w:p>
          <w:p w14:paraId="363050AE" w14:textId="77777777" w:rsidR="004C0950" w:rsidRPr="004C0950" w:rsidRDefault="004C0950" w:rsidP="004C0950">
            <w:pPr>
              <w:pStyle w:val="B2"/>
              <w:rPr>
                <w:rFonts w:eastAsiaTheme="minorEastAsia"/>
              </w:rPr>
            </w:pPr>
            <w:r w:rsidRPr="004C0950">
              <w:t>-</w:t>
            </w:r>
            <w:r w:rsidRPr="004C0950">
              <w:tab/>
            </w:r>
            <w:r w:rsidRPr="004C0950">
              <w:rPr>
                <w:rFonts w:eastAsiaTheme="minorEastAsia"/>
              </w:rPr>
              <w:t xml:space="preserve">if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r>
                <w:rPr>
                  <w:rFonts w:ascii="Cambria Math" w:eastAsia="Malgun Gothic" w:hAnsi="Cambria Math"/>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693F5C7" w14:textId="785C06F6" w:rsidR="004C0950" w:rsidRPr="004C0950" w:rsidRDefault="004C0950" w:rsidP="004C0950">
            <w:pPr>
              <w:pStyle w:val="B3"/>
              <w:rPr>
                <w:rFonts w:eastAsia="Malgun Gothic"/>
              </w:rPr>
            </w:pPr>
            <w:r w:rsidRPr="004C0950">
              <w:t>-</w:t>
            </w:r>
            <w:r w:rsidRPr="004C0950">
              <w:tab/>
            </w:r>
            <w:r w:rsidRPr="004C0950">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r>
                        <m:rPr>
                          <m:sty m:val="p"/>
                        </m:rPr>
                        <w:rPr>
                          <w:rFonts w:ascii="Cambria Math" w:eastAsia="Malgun Gothic" w:hAnsi="Cambria Math"/>
                          <w:noProof/>
                          <w:color w:val="FF0000"/>
                          <w:szCs w:val="22"/>
                        </w:rPr>
                        <m:t>,PRB</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Theme="minorEastAsia"/>
                <w:lang w:val="en-US"/>
              </w:rPr>
              <w:t>,</w:t>
            </w:r>
            <w:r w:rsidRPr="004C0950">
              <w:rPr>
                <w:rFonts w:eastAsiaTheme="minorEastAsia"/>
              </w:rPr>
              <w:t xml:space="preserve"> where</w:t>
            </w:r>
            <w:r>
              <w:rPr>
                <w:rFonts w:eastAsiaTheme="minorEastAsia"/>
              </w:rPr>
              <w:t xml:space="preserve"> </w:t>
            </w:r>
            <m:oMath>
              <m:sSub>
                <m:sSubPr>
                  <m:ctrlPr>
                    <w:rPr>
                      <w:rFonts w:ascii="Cambria Math" w:eastAsia="Malgun Gothic" w:hAnsi="Cambria Math"/>
                      <w:i/>
                      <w:noProof/>
                      <w:color w:val="FF0000"/>
                      <w:szCs w:val="22"/>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sch,Tx,PSFCH,PRB</m:t>
                  </m:r>
                </m:sub>
              </m:sSub>
            </m:oMath>
            <w:r w:rsidR="0007797E" w:rsidRPr="0007797E">
              <w:rPr>
                <w:rFonts w:eastAsiaTheme="minorEastAsia" w:hint="eastAsia"/>
                <w:color w:val="FF0000"/>
                <w:szCs w:val="22"/>
                <w:lang w:eastAsia="zh-CN"/>
              </w:rPr>
              <w:t xml:space="preserve"> </w:t>
            </w:r>
            <w:r w:rsidR="0007797E" w:rsidRPr="0007797E">
              <w:rPr>
                <w:rFonts w:eastAsiaTheme="minorEastAsia"/>
                <w:color w:val="FF0000"/>
              </w:rPr>
              <w:t xml:space="preserve">is the PRB number of the </w:t>
            </w:r>
            <m:oMath>
              <m:sSub>
                <m:sSubPr>
                  <m:ctrlPr>
                    <w:rPr>
                      <w:rFonts w:ascii="Cambria Math" w:eastAsia="Malgun Gothic" w:hAnsi="Cambria Math"/>
                      <w:i/>
                      <w:noProof/>
                      <w:color w:val="FF0000"/>
                    </w:rPr>
                  </m:ctrlPr>
                </m:sSubPr>
                <m:e>
                  <m:r>
                    <w:rPr>
                      <w:rFonts w:ascii="Cambria Math" w:eastAsia="Malgun Gothic" w:hAnsi="Cambria Math"/>
                      <w:noProof/>
                      <w:color w:val="FF0000"/>
                    </w:rPr>
                    <m:t>N</m:t>
                  </m:r>
                </m:e>
                <m:sub>
                  <m:r>
                    <m:rPr>
                      <m:sty m:val="p"/>
                    </m:rPr>
                    <w:rPr>
                      <w:rFonts w:ascii="Cambria Math" w:eastAsia="Malgun Gothic" w:hAnsi="Cambria Math"/>
                      <w:noProof/>
                      <w:color w:val="FF0000"/>
                    </w:rPr>
                    <m:t>sch,Tx,PSFCH</m:t>
                  </m:r>
                </m:sub>
              </m:sSub>
            </m:oMath>
            <w:r w:rsidR="0007797E" w:rsidRPr="0007797E">
              <w:rPr>
                <w:rFonts w:eastAsia="Malgun Gothic"/>
                <w:color w:val="FF0000"/>
              </w:rPr>
              <w:t xml:space="preserve"> </w:t>
            </w:r>
            <w:r w:rsidR="0007797E" w:rsidRPr="0007797E">
              <w:rPr>
                <w:rFonts w:eastAsiaTheme="minorEastAsia"/>
                <w:color w:val="FF0000"/>
              </w:rPr>
              <w:t>PSFCH transmissions,</w:t>
            </w:r>
            <w:r>
              <w:rPr>
                <w:rFonts w:eastAsiaTheme="minorEastAsia"/>
              </w:rPr>
              <w:t xml:space="preserve"> </w:t>
            </w:r>
            <w:r w:rsidRPr="004C0950">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Theme="minorEastAsia"/>
              </w:rPr>
              <w:t xml:space="preserve"> </w:t>
            </w:r>
            <w:r w:rsidRPr="004C0950">
              <w:rPr>
                <w:rFonts w:eastAsiaTheme="minorEastAsia"/>
                <w:lang w:val="en-US"/>
              </w:rPr>
              <w:t>is</w:t>
            </w:r>
            <w:r w:rsidRPr="004C0950">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4C0950">
              <w:rPr>
                <w:rFonts w:eastAsia="Malgun Gothic"/>
              </w:rPr>
              <w:t xml:space="preserve"> </w:t>
            </w:r>
            <w:r w:rsidRPr="004C0950">
              <w:rPr>
                <w:rFonts w:eastAsiaTheme="minorEastAsia"/>
              </w:rPr>
              <w:t xml:space="preserve">PSFCH transmissions according to </w:t>
            </w:r>
            <w:r w:rsidRPr="004C0950">
              <w:rPr>
                <w:rFonts w:eastAsia="Malgun Gothic"/>
              </w:rPr>
              <w:t>[8-1, TS 38.101-1]</w:t>
            </w:r>
          </w:p>
          <w:p w14:paraId="2548D9F1" w14:textId="77777777" w:rsidR="004C0950" w:rsidRPr="004C0950" w:rsidRDefault="004C0950" w:rsidP="004C0950">
            <w:pPr>
              <w:pStyle w:val="B4"/>
              <w:rPr>
                <w:rFonts w:eastAsiaTheme="minorEastAsia"/>
              </w:rPr>
            </w:pPr>
            <w:r w:rsidRPr="004C0950">
              <w:t>-</w:t>
            </w:r>
            <w:r w:rsidRPr="004C0950">
              <w:tab/>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sch,Tx,PSFCH</m:t>
                  </m:r>
                </m:sub>
              </m:sSub>
            </m:oMath>
            <w:r w:rsidRPr="004C0950">
              <w:rPr>
                <w:rFonts w:eastAsiaTheme="minorEastAsia"/>
              </w:rPr>
              <w:t xml:space="preserve"> and</w:t>
            </w:r>
            <w:r w:rsidRPr="004C0950">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4C0950">
              <w:rPr>
                <w:rFonts w:eastAsia="Malgun Gothic"/>
              </w:rPr>
              <w:t xml:space="preserve"> [dBm] </w:t>
            </w:r>
          </w:p>
          <w:p w14:paraId="76DDB5C2" w14:textId="77777777" w:rsidR="004C0950" w:rsidRPr="004C0950" w:rsidRDefault="004C0950" w:rsidP="004C0950">
            <w:pPr>
              <w:pStyle w:val="B3"/>
              <w:rPr>
                <w:rFonts w:eastAsiaTheme="minorEastAsia"/>
                <w:lang w:val="en-US"/>
              </w:rPr>
            </w:pPr>
            <w:r w:rsidRPr="004C0950">
              <w:t>-</w:t>
            </w:r>
            <w:r w:rsidRPr="004C0950">
              <w:tab/>
            </w:r>
            <w:r w:rsidRPr="004C0950">
              <w:rPr>
                <w:rFonts w:eastAsiaTheme="minorEastAsia"/>
                <w:lang w:val="en-US"/>
              </w:rPr>
              <w:t>else</w:t>
            </w:r>
          </w:p>
          <w:p w14:paraId="3292D10F" w14:textId="77777777" w:rsidR="004C0950" w:rsidRPr="004C0950" w:rsidRDefault="004C0950" w:rsidP="004C0950">
            <w:pPr>
              <w:pStyle w:val="B4"/>
              <w:rPr>
                <w:rFonts w:eastAsia="Malgun Gothic"/>
              </w:rPr>
            </w:pPr>
            <w:r w:rsidRPr="004C0950">
              <w:t>-</w:t>
            </w:r>
            <w:r w:rsidRPr="004C0950">
              <w:tab/>
            </w:r>
            <w:r w:rsidRPr="004C0950">
              <w:rPr>
                <w:rFonts w:eastAsia="Malgun Gothic"/>
              </w:rPr>
              <w:t xml:space="preserve">UE </w:t>
            </w:r>
            <w:r w:rsidRPr="004C0950">
              <w:rPr>
                <w:rFonts w:eastAsia="Malgun Gothic"/>
                <w:lang w:val="en-US"/>
              </w:rPr>
              <w:t xml:space="preserve">autonomously </w:t>
            </w:r>
            <w:r w:rsidRPr="004C0950">
              <w:rPr>
                <w:rFonts w:eastAsia="Malgun Gothic"/>
              </w:rPr>
              <w:t>determines</w:t>
            </w:r>
            <w:r w:rsidRPr="004C0950">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4C0950">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4C0950">
              <w:rPr>
                <w:rFonts w:eastAsia="Malgun Gothic"/>
                <w:lang w:val="en-US"/>
              </w:rPr>
              <w:t xml:space="preserve"> </w:t>
            </w:r>
            <w:r w:rsidRPr="004C0950">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4C0950">
              <w:rPr>
                <w:rFonts w:eastAsia="Malgun Gothic"/>
              </w:rPr>
              <w:t xml:space="preserve">, for </w:t>
            </w:r>
            <m:oMath>
              <m:r>
                <w:rPr>
                  <w:rFonts w:ascii="Cambria Math" w:eastAsia="Malgun Gothic" w:hAnsi="Cambria Math"/>
                </w:rPr>
                <m:t>1≤i≤ 8</m:t>
              </m:r>
            </m:oMath>
            <w:r w:rsidRPr="004C0950">
              <w:rPr>
                <w:rFonts w:eastAsia="Malgun Gothic"/>
              </w:rPr>
              <w:t>,</w:t>
            </w:r>
            <w:r w:rsidRPr="004C0950">
              <w:rPr>
                <w:rFonts w:eastAsia="Malgun Gothic"/>
                <w:lang w:val="en-US"/>
              </w:rPr>
              <w:t xml:space="preserve"> </w:t>
            </w:r>
            <w:r w:rsidRPr="004C0950">
              <w:rPr>
                <w:rFonts w:eastAsia="Malgun Gothic"/>
              </w:rPr>
              <w:t xml:space="preserve">is </w:t>
            </w:r>
            <w:r w:rsidRPr="004C0950">
              <w:rPr>
                <w:rFonts w:eastAsia="Malgun Gothic"/>
                <w:lang w:val="en-US"/>
              </w:rPr>
              <w:t>a</w:t>
            </w:r>
            <w:r w:rsidRPr="004C0950">
              <w:rPr>
                <w:rFonts w:eastAsia="Malgun Gothic"/>
              </w:rPr>
              <w:t xml:space="preserve"> number of PSFCHs with priority value </w:t>
            </w:r>
            <m:oMath>
              <m:r>
                <w:rPr>
                  <w:rFonts w:ascii="Cambria Math" w:eastAsia="Malgun Gothic" w:hAnsi="Cambria Math"/>
                </w:rPr>
                <m:t>i</m:t>
              </m:r>
            </m:oMath>
            <w:r w:rsidRPr="004C0950">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4C0950">
              <w:rPr>
                <w:rFonts w:eastAsia="Malgun Gothic"/>
              </w:rPr>
              <w:t xml:space="preserve">, for </w:t>
            </w:r>
            <m:oMath>
              <m:r>
                <w:rPr>
                  <w:rFonts w:ascii="Cambria Math" w:eastAsia="Malgun Gothic" w:hAnsi="Cambria Math"/>
                </w:rPr>
                <m:t>i&gt;8</m:t>
              </m:r>
            </m:oMath>
            <w:r w:rsidRPr="004C0950">
              <w:rPr>
                <w:rFonts w:eastAsia="Malgun Gothic"/>
              </w:rPr>
              <w:t>,</w:t>
            </w:r>
            <w:r w:rsidRPr="004C0950">
              <w:rPr>
                <w:rFonts w:eastAsia="Malgun Gothic"/>
                <w:lang w:val="en-US"/>
              </w:rPr>
              <w:t xml:space="preserve"> </w:t>
            </w:r>
            <w:r w:rsidRPr="004C0950">
              <w:rPr>
                <w:rFonts w:eastAsia="Malgun Gothic"/>
              </w:rPr>
              <w:t xml:space="preserve">is </w:t>
            </w:r>
            <w:r w:rsidRPr="004C0950">
              <w:rPr>
                <w:rFonts w:eastAsia="Malgun Gothic"/>
                <w:lang w:val="en-US"/>
              </w:rPr>
              <w:t>a</w:t>
            </w:r>
            <w:r w:rsidRPr="004C0950">
              <w:rPr>
                <w:rFonts w:eastAsia="Malgun Gothic"/>
              </w:rPr>
              <w:t xml:space="preserve"> number of PSFCHs with priority value </w:t>
            </w:r>
            <m:oMath>
              <m:r>
                <w:rPr>
                  <w:rFonts w:ascii="Cambria Math" w:eastAsia="Malgun Gothic" w:hAnsi="Cambria Math"/>
                </w:rPr>
                <m:t>i-8</m:t>
              </m:r>
            </m:oMath>
            <w:r w:rsidRPr="004C0950">
              <w:rPr>
                <w:rFonts w:eastAsia="Malgun Gothic"/>
              </w:rPr>
              <w:t xml:space="preserve"> for PSFCH with conflict information and </w:t>
            </w:r>
            <m:oMath>
              <m:r>
                <w:rPr>
                  <w:rFonts w:ascii="Cambria Math" w:eastAsia="Malgun Gothic" w:hAnsi="Cambria Math"/>
                </w:rPr>
                <m:t>K</m:t>
              </m:r>
            </m:oMath>
            <w:r w:rsidRPr="004C0950">
              <w:rPr>
                <w:rFonts w:eastAsia="Malgun Gothic"/>
              </w:rPr>
              <w:t xml:space="preserve"> is defined as </w:t>
            </w:r>
          </w:p>
          <w:p w14:paraId="456AF069" w14:textId="2BF56C08" w:rsidR="004C0950" w:rsidRPr="004C0950" w:rsidRDefault="004C0950" w:rsidP="004C0950">
            <w:pPr>
              <w:pStyle w:val="B5"/>
              <w:rPr>
                <w:rFonts w:eastAsia="Malgun Gothic"/>
                <w:i/>
                <w:iCs/>
                <w:lang w:val="en-US"/>
              </w:rPr>
            </w:pPr>
            <w:r w:rsidRPr="004C0950">
              <w:t>-</w:t>
            </w:r>
            <w:r w:rsidRPr="004C0950">
              <w:tab/>
            </w:r>
            <w:r w:rsidRPr="004C0950">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color w:val="FF0000"/>
                          <w:szCs w:val="22"/>
                        </w:rPr>
                      </m:ctrlPr>
                    </m:sSubPr>
                    <m:e>
                      <m:r>
                        <w:rPr>
                          <w:rFonts w:ascii="Cambria Math" w:eastAsia="Malgun Gothic" w:hAnsi="Cambria Math"/>
                          <w:noProof/>
                          <w:color w:val="FF0000"/>
                          <w:szCs w:val="22"/>
                        </w:rPr>
                        <m:t>N</m:t>
                      </m:r>
                    </m:e>
                    <m:sub>
                      <m:func>
                        <m:funcPr>
                          <m:ctrlPr>
                            <w:rPr>
                              <w:rFonts w:ascii="Cambria Math" w:eastAsia="Malgun Gothic" w:hAnsi="Cambria Math"/>
                              <w:i/>
                              <w:color w:val="FF0000"/>
                            </w:rPr>
                          </m:ctrlPr>
                        </m:funcPr>
                        <m:fName>
                          <m:r>
                            <m:rPr>
                              <m:sty m:val="p"/>
                            </m:rPr>
                            <w:rPr>
                              <w:rFonts w:ascii="Cambria Math" w:eastAsia="Malgun Gothic" w:hAnsi="Cambria Math"/>
                              <w:color w:val="FF0000"/>
                            </w:rPr>
                            <m:t>max</m:t>
                          </m:r>
                        </m:fName>
                        <m:e>
                          <m:d>
                            <m:dPr>
                              <m:ctrlPr>
                                <w:rPr>
                                  <w:rFonts w:ascii="Cambria Math" w:eastAsia="Malgun Gothic" w:hAnsi="Cambria Math"/>
                                  <w:i/>
                                  <w:color w:val="FF0000"/>
                                </w:rPr>
                              </m:ctrlPr>
                            </m:dPr>
                            <m:e>
                              <m:r>
                                <w:rPr>
                                  <w:rFonts w:ascii="Cambria Math" w:eastAsia="Malgun Gothic" w:hAnsi="Cambria Math"/>
                                  <w:color w:val="FF0000"/>
                                </w:rPr>
                                <m:t>1,</m:t>
                              </m:r>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e>
                          </m:d>
                        </m:e>
                      </m:func>
                      <m:r>
                        <m:rPr>
                          <m:sty m:val="p"/>
                        </m:rPr>
                        <w:rPr>
                          <w:rFonts w:ascii="Cambria Math" w:eastAsia="Malgun Gothic" w:hAnsi="Cambria Math"/>
                          <w:noProof/>
                          <w:color w:val="FF0000"/>
                          <w:szCs w:val="22"/>
                        </w:rPr>
                        <m:t>,PRB</m:t>
                      </m:r>
                    </m:sub>
                  </m:sSub>
                  <m:func>
                    <m:funcPr>
                      <m:ctrlPr>
                        <w:rPr>
                          <w:rFonts w:ascii="Cambria Math" w:eastAsia="Malgun Gothic" w:hAnsi="Cambria Math"/>
                          <w:i/>
                          <w:strike/>
                          <w:color w:val="FF0000"/>
                        </w:rPr>
                      </m:ctrlPr>
                    </m:funcPr>
                    <m:fName>
                      <m:r>
                        <m:rPr>
                          <m:sty m:val="p"/>
                        </m:rPr>
                        <w:rPr>
                          <w:rFonts w:ascii="Cambria Math" w:eastAsia="Malgun Gothic" w:hAnsi="Cambria Math"/>
                          <w:strike/>
                          <w:color w:val="FF0000"/>
                        </w:rPr>
                        <m:t>max</m:t>
                      </m:r>
                    </m:fName>
                    <m:e>
                      <m:d>
                        <m:dPr>
                          <m:ctrlPr>
                            <w:rPr>
                              <w:rFonts w:ascii="Cambria Math" w:eastAsia="Malgun Gothic" w:hAnsi="Cambria Math"/>
                              <w:i/>
                              <w:strike/>
                              <w:color w:val="FF0000"/>
                            </w:rPr>
                          </m:ctrlPr>
                        </m:dPr>
                        <m:e>
                          <m:r>
                            <w:rPr>
                              <w:rFonts w:ascii="Cambria Math" w:eastAsia="Malgun Gothic" w:hAnsi="Cambria Math"/>
                              <w:strike/>
                              <w:color w:val="FF0000"/>
                            </w:rPr>
                            <m:t>1,</m:t>
                          </m:r>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Malgun Gothic"/>
                <w:iCs/>
              </w:rPr>
              <w:t xml:space="preserve"> </w:t>
            </w:r>
            <w:r w:rsidRPr="004C0950">
              <w:rPr>
                <w:rFonts w:eastAsia="Malgun Gothic"/>
              </w:rPr>
              <w:t xml:space="preserve">where </w:t>
            </w:r>
            <m:oMath>
              <m:sSub>
                <m:sSubPr>
                  <m:ctrlPr>
                    <w:rPr>
                      <w:rFonts w:ascii="Cambria Math" w:eastAsia="Malgun Gothic" w:hAnsi="Cambria Math"/>
                      <w:i/>
                      <w:noProof/>
                      <w:color w:val="FF0000"/>
                      <w:szCs w:val="22"/>
                    </w:rPr>
                  </m:ctrlPr>
                </m:sSubPr>
                <m:e>
                  <m:r>
                    <w:rPr>
                      <w:rFonts w:ascii="Cambria Math" w:eastAsia="Malgun Gothic" w:hAnsi="Cambria Math"/>
                      <w:noProof/>
                      <w:color w:val="FF0000"/>
                      <w:szCs w:val="22"/>
                    </w:rPr>
                    <m:t>N</m:t>
                  </m:r>
                </m:e>
                <m:sub>
                  <m:func>
                    <m:funcPr>
                      <m:ctrlPr>
                        <w:rPr>
                          <w:rFonts w:ascii="Cambria Math" w:eastAsia="Malgun Gothic" w:hAnsi="Cambria Math"/>
                          <w:i/>
                          <w:color w:val="FF0000"/>
                        </w:rPr>
                      </m:ctrlPr>
                    </m:funcPr>
                    <m:fName>
                      <m:r>
                        <m:rPr>
                          <m:sty m:val="p"/>
                        </m:rPr>
                        <w:rPr>
                          <w:rFonts w:ascii="Cambria Math" w:eastAsia="Malgun Gothic" w:hAnsi="Cambria Math"/>
                          <w:color w:val="FF0000"/>
                        </w:rPr>
                        <m:t>max</m:t>
                      </m:r>
                    </m:fName>
                    <m:e>
                      <m:d>
                        <m:dPr>
                          <m:ctrlPr>
                            <w:rPr>
                              <w:rFonts w:ascii="Cambria Math" w:eastAsia="Malgun Gothic" w:hAnsi="Cambria Math"/>
                              <w:i/>
                              <w:color w:val="FF0000"/>
                            </w:rPr>
                          </m:ctrlPr>
                        </m:dPr>
                        <m:e>
                          <m:r>
                            <w:rPr>
                              <w:rFonts w:ascii="Cambria Math" w:eastAsia="Malgun Gothic" w:hAnsi="Cambria Math"/>
                              <w:color w:val="FF0000"/>
                            </w:rPr>
                            <m:t>1,</m:t>
                          </m:r>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e>
                      </m:d>
                    </m:e>
                  </m:func>
                  <m:r>
                    <m:rPr>
                      <m:sty m:val="p"/>
                    </m:rPr>
                    <w:rPr>
                      <w:rFonts w:ascii="Cambria Math" w:eastAsia="Malgun Gothic" w:hAnsi="Cambria Math"/>
                      <w:noProof/>
                      <w:color w:val="FF0000"/>
                      <w:szCs w:val="22"/>
                    </w:rPr>
                    <m:t>,PRB</m:t>
                  </m:r>
                </m:sub>
              </m:sSub>
            </m:oMath>
            <w:r w:rsidR="0007797E" w:rsidRPr="0007797E">
              <w:rPr>
                <w:rFonts w:eastAsiaTheme="minorEastAsia"/>
                <w:color w:val="FF0000"/>
              </w:rPr>
              <w:t xml:space="preserve">is the PRB number of </w:t>
            </w:r>
            <w:r w:rsidR="0007797E" w:rsidRPr="0007797E">
              <w:rPr>
                <w:rFonts w:eastAsia="Malgun Gothic"/>
                <w:color w:val="FF0000"/>
              </w:rPr>
              <w:t xml:space="preserve">all PSFCHs in </w:t>
            </w:r>
            <m:oMath>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oMath>
            <w:r w:rsidR="0007797E" w:rsidRPr="0007797E">
              <w:rPr>
                <w:rFonts w:eastAsiaTheme="minorEastAsia"/>
                <w:color w:val="FF0000"/>
              </w:rPr>
              <w:t>,</w:t>
            </w:r>
            <w:r w:rsidR="0007797E">
              <w:rPr>
                <w:rFonts w:eastAsiaTheme="minorEastAsia"/>
              </w:rPr>
              <w:t xml:space="preserve"> </w:t>
            </w:r>
            <w:r w:rsidR="0007797E" w:rsidRPr="004C0950">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4C0950">
              <w:rPr>
                <w:rFonts w:eastAsia="Malgun Gothic"/>
                <w:iCs/>
                <w:lang w:val="en-US"/>
              </w:rPr>
              <w:t xml:space="preserve">, </w:t>
            </w:r>
            <w:r w:rsidRPr="004C0950">
              <w:rPr>
                <w:rFonts w:eastAsia="Malgun Gothic"/>
                <w:iCs/>
              </w:rPr>
              <w:t xml:space="preserve">if </w:t>
            </w:r>
            <w:r w:rsidRPr="004C0950">
              <w:rPr>
                <w:rFonts w:eastAsia="Malgun Gothic"/>
                <w:iCs/>
                <w:lang w:val="en-US"/>
              </w:rPr>
              <w:t>any</w:t>
            </w:r>
          </w:p>
          <w:p w14:paraId="3295BC52" w14:textId="77777777" w:rsidR="004C0950" w:rsidRPr="004C0950" w:rsidRDefault="004C0950" w:rsidP="004C0950">
            <w:pPr>
              <w:pStyle w:val="B5"/>
              <w:rPr>
                <w:rFonts w:eastAsiaTheme="minorEastAsia"/>
                <w:lang w:val="en-US"/>
              </w:rPr>
            </w:pPr>
            <w:r w:rsidRPr="004C0950">
              <w:t>-</w:t>
            </w:r>
            <w:r w:rsidRPr="004C0950">
              <w:tab/>
            </w:r>
            <w:r w:rsidRPr="004C0950">
              <w:rPr>
                <w:rFonts w:eastAsiaTheme="minorEastAsia"/>
                <w:lang w:val="en-US"/>
              </w:rPr>
              <w:t>zero, otherwise</w:t>
            </w:r>
          </w:p>
          <w:p w14:paraId="356656E7" w14:textId="77777777" w:rsidR="004C0950" w:rsidRPr="004C0950" w:rsidRDefault="004C0950" w:rsidP="004C0950">
            <w:pPr>
              <w:pStyle w:val="B5"/>
              <w:rPr>
                <w:rFonts w:eastAsia="Malgun Gothic"/>
              </w:rPr>
            </w:pPr>
            <w:r w:rsidRPr="004C0950">
              <w:rPr>
                <w:rFonts w:eastAsia="Malgun Gothic"/>
              </w:rPr>
              <w:t>and</w:t>
            </w:r>
          </w:p>
          <w:p w14:paraId="3220AFD7" w14:textId="0240D592" w:rsidR="004C0950" w:rsidRPr="004C0950" w:rsidRDefault="004C0950" w:rsidP="004C0950">
            <w:pPr>
              <w:pStyle w:val="EQ"/>
              <w:rPr>
                <w:rFonts w:ascii="Times New Roman" w:eastAsiaTheme="minorEastAsia" w:hAnsi="Times New Roman"/>
              </w:rPr>
            </w:pPr>
            <w:r w:rsidRPr="004C0950">
              <w:rPr>
                <w:rFonts w:ascii="Times New Roman" w:eastAsia="Malgun Gothic" w:hAnsi="Times New Roman"/>
              </w:rPr>
              <w:tab/>
            </w:r>
            <m:oMath>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r>
                        <m:rPr>
                          <m:sty m:val="p"/>
                        </m:rPr>
                        <w:rPr>
                          <w:rFonts w:ascii="Cambria Math" w:eastAsia="Malgun Gothic" w:hAnsi="Cambria Math"/>
                          <w:color w:val="FF0000"/>
                          <w:szCs w:val="22"/>
                        </w:rPr>
                        <m:t>,PRB</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rFonts w:ascii="Times New Roman" w:hAnsi="Times New Roman"/>
                          <w:iCs/>
                        </w:rPr>
                        <m:t>PSFCH,one</m:t>
                      </m:r>
                      <m:ctrlPr>
                        <w:rPr>
                          <w:rFonts w:ascii="Cambria Math" w:hAnsi="Cambria Math"/>
                          <w:iCs/>
                        </w:rPr>
                      </m:ctrlPr>
                    </m:sub>
                  </m:sSub>
                </m:e>
              </m:d>
            </m:oMath>
            <w:r w:rsidRPr="004C0950">
              <w:rPr>
                <w:rFonts w:ascii="Times New Roman" w:eastAsia="Malgun Gothic" w:hAnsi="Times New Roman"/>
              </w:rPr>
              <w:t xml:space="preserve"> [dBm]</w:t>
            </w:r>
          </w:p>
          <w:p w14:paraId="2B068F5E" w14:textId="0FC509FC" w:rsidR="004C0950" w:rsidRPr="004C0950" w:rsidRDefault="0007797E" w:rsidP="004C0950">
            <w:pPr>
              <w:pStyle w:val="B5"/>
              <w:ind w:left="1418" w:firstLine="0"/>
              <w:rPr>
                <w:rFonts w:eastAsiaTheme="minorEastAsia"/>
              </w:rPr>
            </w:pPr>
            <w:r w:rsidRPr="004C0950">
              <w:rPr>
                <w:rFonts w:eastAsiaTheme="minorEastAsia"/>
              </w:rPr>
              <w:t>W</w:t>
            </w:r>
            <w:r w:rsidR="004C0950" w:rsidRPr="004C0950">
              <w:rPr>
                <w:rFonts w:eastAsiaTheme="minorEastAsia"/>
              </w:rPr>
              <w:t>here</w:t>
            </w:r>
            <w:r>
              <w:rPr>
                <w:rFonts w:eastAsiaTheme="minorEastAsia"/>
              </w:rPr>
              <w:t xml:space="preserve"> </w:t>
            </w:r>
            <m:oMath>
              <m:sSub>
                <m:sSubPr>
                  <m:ctrlPr>
                    <w:rPr>
                      <w:rFonts w:ascii="Cambria Math" w:eastAsia="Malgun Gothic" w:hAnsi="Cambria Math"/>
                      <w:i/>
                      <w:color w:val="FF0000"/>
                      <w:szCs w:val="22"/>
                    </w:rPr>
                  </m:ctrlPr>
                </m:sSubPr>
                <m:e>
                  <m:r>
                    <w:rPr>
                      <w:rFonts w:ascii="Cambria Math" w:eastAsia="Malgun Gothic" w:hAnsi="Cambria Math"/>
                      <w:color w:val="FF0000"/>
                      <w:szCs w:val="22"/>
                    </w:rPr>
                    <m:t>N</m:t>
                  </m:r>
                </m:e>
                <m:sub>
                  <m:r>
                    <m:rPr>
                      <m:sty m:val="p"/>
                    </m:rPr>
                    <w:rPr>
                      <w:rFonts w:ascii="Cambria Math" w:eastAsia="Malgun Gothic" w:hAnsi="Cambria Math"/>
                      <w:color w:val="FF0000"/>
                      <w:szCs w:val="22"/>
                    </w:rPr>
                    <m:t>Tx,PSFCH,PRB</m:t>
                  </m:r>
                </m:sub>
              </m:sSub>
            </m:oMath>
            <w:r w:rsidRPr="0007797E">
              <w:rPr>
                <w:rFonts w:eastAsiaTheme="minorEastAsia" w:hint="eastAsia"/>
                <w:color w:val="FF0000"/>
                <w:szCs w:val="22"/>
                <w:lang w:eastAsia="zh-CN"/>
              </w:rPr>
              <w:t xml:space="preserve"> </w:t>
            </w:r>
            <w:r w:rsidRPr="0007797E">
              <w:rPr>
                <w:rFonts w:eastAsiaTheme="minorEastAsia"/>
                <w:color w:val="FF0000"/>
              </w:rPr>
              <w:t xml:space="preserve">is the PRB number of the </w:t>
            </w:r>
            <m:oMath>
              <m:sSub>
                <m:sSubPr>
                  <m:ctrlPr>
                    <w:rPr>
                      <w:rFonts w:ascii="Cambria Math" w:eastAsia="Malgun Gothic" w:hAnsi="Cambria Math"/>
                      <w:i/>
                      <w:noProof/>
                      <w:color w:val="FF0000"/>
                    </w:rPr>
                  </m:ctrlPr>
                </m:sSubPr>
                <m:e>
                  <m:r>
                    <w:rPr>
                      <w:rFonts w:ascii="Cambria Math" w:eastAsia="Malgun Gothic" w:hAnsi="Cambria Math"/>
                      <w:noProof/>
                      <w:color w:val="FF0000"/>
                    </w:rPr>
                    <m:t>N</m:t>
                  </m:r>
                </m:e>
                <m:sub>
                  <m:r>
                    <m:rPr>
                      <m:sty m:val="p"/>
                    </m:rPr>
                    <w:rPr>
                      <w:rFonts w:ascii="Cambria Math" w:eastAsia="Malgun Gothic" w:hAnsi="Cambria Math"/>
                      <w:noProof/>
                      <w:color w:val="FF0000"/>
                    </w:rPr>
                    <m:t>Tx,PSFCH</m:t>
                  </m:r>
                </m:sub>
              </m:sSub>
            </m:oMath>
            <w:r w:rsidRPr="0007797E">
              <w:rPr>
                <w:rFonts w:eastAsia="Malgun Gothic"/>
                <w:color w:val="FF0000"/>
              </w:rPr>
              <w:t xml:space="preserve"> </w:t>
            </w:r>
            <w:r w:rsidRPr="0007797E">
              <w:rPr>
                <w:rFonts w:eastAsiaTheme="minorEastAsia"/>
                <w:color w:val="FF0000"/>
              </w:rPr>
              <w:t>PSFCH transmissions,</w:t>
            </w:r>
            <w:r>
              <w:rPr>
                <w:rFonts w:eastAsiaTheme="minorEastAsia"/>
              </w:rPr>
              <w:t xml:space="preserve"> </w:t>
            </w:r>
            <w:r w:rsidR="004C0950" w:rsidRPr="004C0950">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4C0950" w:rsidRPr="004C0950">
              <w:rPr>
                <w:rFonts w:eastAsiaTheme="minorEastAsia"/>
              </w:rPr>
              <w:tab/>
              <w:t xml:space="preserve">is defined in [8-1, TS 38.101-1] </w:t>
            </w:r>
            <w:r w:rsidR="004C0950" w:rsidRPr="004C0950">
              <w:rPr>
                <w:rFonts w:eastAsiaTheme="minorEastAsia"/>
                <w:lang w:val="en-US"/>
              </w:rPr>
              <w:t xml:space="preserve">and is </w:t>
            </w:r>
            <w:r w:rsidR="004C0950" w:rsidRPr="004C0950">
              <w:rPr>
                <w:rFonts w:eastAsiaTheme="minorEastAsia"/>
              </w:rPr>
              <w:t xml:space="preserve">determined for 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004C0950" w:rsidRPr="004C0950">
              <w:rPr>
                <w:rFonts w:eastAsiaTheme="minorEastAsia"/>
              </w:rPr>
              <w:t xml:space="preserve"> PSFCH transmissions</w:t>
            </w:r>
          </w:p>
          <w:p w14:paraId="35B6CED5" w14:textId="77777777" w:rsidR="004C0950" w:rsidRPr="004C0950" w:rsidRDefault="004C0950" w:rsidP="004C0950">
            <w:pPr>
              <w:pStyle w:val="B2"/>
              <w:rPr>
                <w:rFonts w:eastAsiaTheme="minorEastAsia"/>
              </w:rPr>
            </w:pPr>
            <w:r w:rsidRPr="004C0950">
              <w:t>-</w:t>
            </w:r>
            <w:r w:rsidRPr="004C0950">
              <w:tab/>
            </w:r>
            <w:r w:rsidRPr="004C0950">
              <w:rPr>
                <w:rFonts w:eastAsiaTheme="minorEastAsia"/>
              </w:rPr>
              <w:t>else</w:t>
            </w:r>
          </w:p>
          <w:p w14:paraId="4129985F" w14:textId="77777777" w:rsidR="004C0950" w:rsidRPr="004C0950" w:rsidRDefault="004C0950" w:rsidP="004C0950">
            <w:pPr>
              <w:pStyle w:val="B3"/>
              <w:rPr>
                <w:rFonts w:eastAsiaTheme="minorEastAsia"/>
              </w:rPr>
            </w:pPr>
            <w:r w:rsidRPr="004C0950">
              <w:t>-</w:t>
            </w:r>
            <w:r w:rsidRPr="004C0950">
              <w:tab/>
            </w:r>
            <w:r w:rsidRPr="004C0950">
              <w:rPr>
                <w:lang w:val="en-US"/>
              </w:rPr>
              <w:t xml:space="preserve">the </w:t>
            </w:r>
            <w:r w:rsidRPr="004C0950">
              <w:rPr>
                <w:rFonts w:eastAsia="Malgun Gothic"/>
                <w:iCs/>
              </w:rPr>
              <w:t xml:space="preserve">UE </w:t>
            </w:r>
            <w:r w:rsidRPr="004C0950">
              <w:rPr>
                <w:rFonts w:eastAsia="Malgun Gothic"/>
                <w:iCs/>
                <w:lang w:val="en-US"/>
              </w:rPr>
              <w:t>autonomously selects</w:t>
            </w:r>
            <w:r w:rsidRPr="004C0950">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4C0950">
              <w:rPr>
                <w:rFonts w:eastAsiaTheme="minorEastAsia"/>
              </w:rPr>
              <w:t xml:space="preserve"> PSFCH transmissions with ascending order </w:t>
            </w:r>
            <w:r w:rsidRPr="004C0950">
              <w:rPr>
                <w:rFonts w:eastAsia="Malgun Gothic"/>
              </w:rPr>
              <w:t xml:space="preserve">of corresponding priority field values </w:t>
            </w:r>
            <w:r w:rsidRPr="004C0950">
              <w:rPr>
                <w:rFonts w:eastAsiaTheme="minorEastAsia"/>
              </w:rPr>
              <w:t>as described in clause 16.2.4.2</w:t>
            </w:r>
          </w:p>
          <w:p w14:paraId="73C749ED" w14:textId="78EF8A77" w:rsidR="004C0950" w:rsidRPr="004C0950" w:rsidRDefault="004C0950" w:rsidP="004C0950">
            <w:pPr>
              <w:pStyle w:val="B4"/>
              <w:rPr>
                <w:rFonts w:eastAsiaTheme="minorEastAsia"/>
                <w:lang w:val="en-US"/>
              </w:rPr>
            </w:pPr>
            <w:r w:rsidRPr="004C0950">
              <w:lastRenderedPageBreak/>
              <w:t>-</w:t>
            </w:r>
            <w:r w:rsidRPr="004C0950">
              <w:tab/>
            </w:r>
            <w:r w:rsidRPr="004C0950">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r>
                        <m:rPr>
                          <m:sty m:val="p"/>
                        </m:rPr>
                        <w:rPr>
                          <w:rFonts w:ascii="Cambria Math" w:eastAsia="Malgun Gothic" w:hAnsi="Cambria Math"/>
                          <w:noProof/>
                          <w:color w:val="FF0000"/>
                        </w:rPr>
                        <m:t>,PRB</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Theme="minorEastAsia"/>
                <w:lang w:val="en-US"/>
              </w:rPr>
              <w:t>, where</w:t>
            </w:r>
            <m:oMath>
              <m:r>
                <w:rPr>
                  <w:rFonts w:ascii="Cambria Math" w:eastAsiaTheme="minorEastAsia" w:hAnsi="Cambria Math"/>
                  <w:lang w:val="en-US"/>
                </w:rPr>
                <m:t xml:space="preserve"> </m:t>
              </m:r>
              <m:sSub>
                <m:sSubPr>
                  <m:ctrlPr>
                    <w:rPr>
                      <w:rFonts w:ascii="Cambria Math" w:eastAsia="Malgun Gothic" w:hAnsi="Cambria Math"/>
                      <w:i/>
                      <w:noProof/>
                      <w:color w:val="FF0000"/>
                    </w:rPr>
                  </m:ctrlPr>
                </m:sSubPr>
                <m:e>
                  <m:r>
                    <w:rPr>
                      <w:rFonts w:ascii="Cambria Math" w:eastAsia="Malgun Gothic" w:hAnsi="Cambria Math"/>
                      <w:noProof/>
                      <w:color w:val="FF0000"/>
                    </w:rPr>
                    <m:t>N</m:t>
                  </m:r>
                </m:e>
                <m:sub>
                  <m:r>
                    <m:rPr>
                      <m:sty m:val="p"/>
                    </m:rPr>
                    <w:rPr>
                      <w:rFonts w:ascii="Cambria Math" w:eastAsia="Malgun Gothic" w:hAnsi="Cambria Math"/>
                      <w:noProof/>
                      <w:color w:val="FF0000"/>
                    </w:rPr>
                    <m:t>max,PSFCH,PRB</m:t>
                  </m:r>
                </m:sub>
              </m:sSub>
            </m:oMath>
            <w:r w:rsidR="0007797E" w:rsidRPr="0007797E">
              <w:rPr>
                <w:rFonts w:eastAsiaTheme="minorEastAsia" w:hint="eastAsia"/>
                <w:color w:val="FF0000"/>
                <w:szCs w:val="22"/>
                <w:lang w:eastAsia="zh-CN"/>
              </w:rPr>
              <w:t xml:space="preserve"> </w:t>
            </w:r>
            <w:r w:rsidR="0007797E" w:rsidRPr="0007797E">
              <w:rPr>
                <w:rFonts w:eastAsiaTheme="minorEastAsia"/>
                <w:color w:val="FF0000"/>
              </w:rPr>
              <w:t xml:space="preserve">is the PRB number of the </w:t>
            </w:r>
            <m:oMath>
              <m:sSub>
                <m:sSubPr>
                  <m:ctrlPr>
                    <w:rPr>
                      <w:rFonts w:ascii="Cambria Math" w:eastAsia="Malgun Gothic" w:hAnsi="Cambria Math"/>
                      <w:i/>
                      <w:noProof/>
                      <w:color w:val="FF0000"/>
                    </w:rPr>
                  </m:ctrlPr>
                </m:sSubPr>
                <m:e>
                  <m:r>
                    <w:rPr>
                      <w:rFonts w:ascii="Cambria Math" w:eastAsia="Malgun Gothic" w:hAnsi="Cambria Math"/>
                      <w:noProof/>
                      <w:color w:val="FF0000"/>
                    </w:rPr>
                    <m:t>N</m:t>
                  </m:r>
                </m:e>
                <m:sub>
                  <m:r>
                    <m:rPr>
                      <m:sty m:val="p"/>
                    </m:rPr>
                    <w:rPr>
                      <w:rFonts w:ascii="Cambria Math" w:eastAsia="Malgun Gothic" w:hAnsi="Cambria Math"/>
                      <w:noProof/>
                      <w:color w:val="FF0000"/>
                    </w:rPr>
                    <m:t>max,PSFCH</m:t>
                  </m:r>
                </m:sub>
              </m:sSub>
            </m:oMath>
            <w:r w:rsidR="0007797E" w:rsidRPr="0007797E">
              <w:rPr>
                <w:rFonts w:eastAsia="Malgun Gothic"/>
                <w:color w:val="FF0000"/>
              </w:rPr>
              <w:t xml:space="preserve"> </w:t>
            </w:r>
            <w:r w:rsidR="0007797E" w:rsidRPr="0007797E">
              <w:rPr>
                <w:rFonts w:eastAsiaTheme="minorEastAsia"/>
                <w:color w:val="FF0000"/>
              </w:rPr>
              <w:t>PSFCH transmissions,</w:t>
            </w:r>
            <w:r w:rsidR="0007797E">
              <w:rPr>
                <w:rFonts w:eastAsiaTheme="minorEastAsia"/>
              </w:rPr>
              <w:t xml:space="preserve"> </w:t>
            </w:r>
            <w:r w:rsidRPr="004C0950">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Theme="minorEastAsia"/>
              </w:rPr>
              <w:t xml:space="preserve"> </w:t>
            </w:r>
            <w:r w:rsidRPr="004C0950">
              <w:rPr>
                <w:rFonts w:eastAsiaTheme="minorEastAsia"/>
                <w:lang w:val="en-US"/>
              </w:rPr>
              <w:t xml:space="preserve">is </w:t>
            </w:r>
            <w:r w:rsidRPr="004C0950">
              <w:rPr>
                <w:rFonts w:eastAsia="Malgun Gothic"/>
              </w:rPr>
              <w:t>determined for</w:t>
            </w:r>
            <w:r w:rsidRPr="004C0950">
              <w:rPr>
                <w:rFonts w:eastAsia="Malgun Gothic"/>
                <w:lang w:val="en-US"/>
              </w:rPr>
              <w:t xml:space="preserve"> the</w:t>
            </w:r>
            <w:r w:rsidRPr="004C0950">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4C0950">
              <w:rPr>
                <w:rFonts w:eastAsia="Malgun Gothic"/>
              </w:rPr>
              <w:t xml:space="preserve"> </w:t>
            </w:r>
            <w:r w:rsidRPr="004C0950">
              <w:rPr>
                <w:rFonts w:eastAsiaTheme="minorEastAsia"/>
              </w:rPr>
              <w:t xml:space="preserve">PSFCH transmissions according to </w:t>
            </w:r>
            <w:r w:rsidRPr="004C0950">
              <w:rPr>
                <w:rFonts w:eastAsia="Malgun Gothic"/>
              </w:rPr>
              <w:t>[8-1, TS 38.101-1]</w:t>
            </w:r>
          </w:p>
          <w:p w14:paraId="3F6C0BFF" w14:textId="77777777" w:rsidR="004C0950" w:rsidRPr="004C0950" w:rsidRDefault="004C0950" w:rsidP="004C0950">
            <w:pPr>
              <w:pStyle w:val="B5"/>
              <w:rPr>
                <w:rFonts w:eastAsiaTheme="minorEastAsia"/>
              </w:rPr>
            </w:pPr>
            <w:r w:rsidRPr="004C0950">
              <w:rPr>
                <w:rFonts w:eastAsiaTheme="minorEastAsia"/>
                <w:lang w:val="x-none"/>
              </w:rPr>
              <w:t>-</w:t>
            </w:r>
            <w:r w:rsidRPr="004C0950">
              <w:rPr>
                <w:rFonts w:eastAsiaTheme="minorEastAsia"/>
                <w:lang w:val="x-none"/>
              </w:rPr>
              <w:tab/>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lang w:val="x-none"/>
                </w:rPr>
                <m:t>=</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max,PSFCH</m:t>
                  </m:r>
                </m:sub>
              </m:sSub>
            </m:oMath>
            <w:r w:rsidRPr="004C0950">
              <w:rPr>
                <w:rFonts w:eastAsiaTheme="minorEastAsia"/>
              </w:rP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4C0950">
              <w:rPr>
                <w:rFonts w:eastAsia="Malgun Gothic"/>
              </w:rPr>
              <w:t xml:space="preserve"> [dBm] </w:t>
            </w:r>
          </w:p>
          <w:p w14:paraId="2F151C11" w14:textId="77777777" w:rsidR="004C0950" w:rsidRPr="004C0950" w:rsidRDefault="004C0950" w:rsidP="004C0950">
            <w:pPr>
              <w:pStyle w:val="B4"/>
              <w:rPr>
                <w:rFonts w:eastAsiaTheme="minorEastAsia"/>
              </w:rPr>
            </w:pPr>
            <w:r w:rsidRPr="004C0950">
              <w:rPr>
                <w:rFonts w:eastAsiaTheme="minorEastAsia"/>
              </w:rPr>
              <w:t>-</w:t>
            </w:r>
            <w:r w:rsidRPr="004C0950">
              <w:rPr>
                <w:rFonts w:eastAsiaTheme="minorEastAsia"/>
              </w:rPr>
              <w:tab/>
              <w:t>else</w:t>
            </w:r>
          </w:p>
          <w:p w14:paraId="57E27744" w14:textId="77777777" w:rsidR="004C0950" w:rsidRPr="004C0950" w:rsidRDefault="004C0950" w:rsidP="004C0950">
            <w:pPr>
              <w:pStyle w:val="B5"/>
              <w:rPr>
                <w:rFonts w:eastAsia="Malgun Gothic"/>
              </w:rPr>
            </w:pPr>
            <w:r w:rsidRPr="004C0950">
              <w:rPr>
                <w:rFonts w:eastAsiaTheme="minorEastAsia"/>
                <w:szCs w:val="22"/>
              </w:rPr>
              <w:t>-</w:t>
            </w:r>
            <w:r w:rsidRPr="004C0950">
              <w:rPr>
                <w:rFonts w:eastAsiaTheme="minorEastAsia"/>
                <w:szCs w:val="22"/>
              </w:rPr>
              <w:tab/>
              <w:t xml:space="preserve">the </w:t>
            </w:r>
            <w:r w:rsidRPr="004C0950">
              <w:rPr>
                <w:rFonts w:eastAsia="Malgun Gothic"/>
              </w:rPr>
              <w:t xml:space="preserve">UE autonomously </w:t>
            </w:r>
            <w:r w:rsidRPr="004C0950">
              <w:rPr>
                <w:rFonts w:eastAsia="Malgun Gothic"/>
                <w:lang w:val="en-US"/>
              </w:rPr>
              <w:t>selects</w:t>
            </w:r>
            <w:r w:rsidRPr="004C0950">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4C0950">
              <w:rPr>
                <w:rFonts w:eastAsia="Malgun Gothic"/>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4C0950">
              <w:rPr>
                <w:rFonts w:eastAsia="Malgun Gothic"/>
                <w:lang w:val="en-US"/>
              </w:rPr>
              <w:t xml:space="preserve"> </w:t>
            </w:r>
            <w:r w:rsidRPr="004C0950">
              <w:rPr>
                <w:rFonts w:eastAsia="Malgun Gothic"/>
              </w:rPr>
              <w:t>where</w:t>
            </w:r>
            <w:r w:rsidRPr="004C0950">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4C0950">
              <w:rPr>
                <w:rFonts w:eastAsia="Malgun Gothic"/>
              </w:rPr>
              <w:t xml:space="preserve">, </w:t>
            </w:r>
            <m:oMath>
              <m:r>
                <w:rPr>
                  <w:rFonts w:ascii="Cambria Math" w:eastAsia="Malgun Gothic" w:hAnsi="Cambria Math"/>
                </w:rPr>
                <m:t>1≤i≤8</m:t>
              </m:r>
            </m:oMath>
            <w:r w:rsidRPr="004C0950">
              <w:rPr>
                <w:rFonts w:eastAsia="Malgun Gothic"/>
              </w:rPr>
              <w:t>,</w:t>
            </w:r>
            <w:r w:rsidRPr="004C0950">
              <w:rPr>
                <w:rFonts w:eastAsia="Malgun Gothic"/>
                <w:lang w:val="en-US"/>
              </w:rPr>
              <w:t xml:space="preserve"> </w:t>
            </w:r>
            <w:r w:rsidRPr="004C0950">
              <w:rPr>
                <w:rFonts w:eastAsia="Malgun Gothic"/>
              </w:rPr>
              <w:t xml:space="preserve">is </w:t>
            </w:r>
            <w:r w:rsidRPr="004C0950">
              <w:rPr>
                <w:rFonts w:eastAsia="Malgun Gothic"/>
                <w:lang w:val="en-US"/>
              </w:rPr>
              <w:t>a</w:t>
            </w:r>
            <w:r w:rsidRPr="004C0950">
              <w:rPr>
                <w:rFonts w:eastAsia="Malgun Gothic"/>
              </w:rPr>
              <w:t xml:space="preserve"> number of PSFCHs with priority value </w:t>
            </w:r>
            <m:oMath>
              <m:r>
                <w:rPr>
                  <w:rFonts w:ascii="Cambria Math" w:eastAsia="Malgun Gothic" w:hAnsi="Cambria Math"/>
                </w:rPr>
                <m:t>i</m:t>
              </m:r>
            </m:oMath>
            <w:r w:rsidRPr="004C0950">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4C0950">
              <w:rPr>
                <w:rFonts w:eastAsia="Malgun Gothic"/>
              </w:rPr>
              <w:t xml:space="preserve">, </w:t>
            </w:r>
            <m:oMath>
              <m:r>
                <w:rPr>
                  <w:rFonts w:ascii="Cambria Math" w:eastAsia="Malgun Gothic" w:hAnsi="Cambria Math"/>
                </w:rPr>
                <m:t>i&gt;8,</m:t>
              </m:r>
            </m:oMath>
            <w:r w:rsidRPr="004C0950">
              <w:rPr>
                <w:rFonts w:eastAsia="Malgun Gothic"/>
                <w:lang w:val="en-US"/>
              </w:rPr>
              <w:t xml:space="preserve"> </w:t>
            </w:r>
            <w:r w:rsidRPr="004C0950">
              <w:rPr>
                <w:rFonts w:eastAsia="Malgun Gothic"/>
              </w:rPr>
              <w:t xml:space="preserve">is </w:t>
            </w:r>
            <w:r w:rsidRPr="004C0950">
              <w:rPr>
                <w:rFonts w:eastAsia="Malgun Gothic"/>
                <w:lang w:val="en-US"/>
              </w:rPr>
              <w:t>a</w:t>
            </w:r>
            <w:r w:rsidRPr="004C0950">
              <w:rPr>
                <w:rFonts w:eastAsia="Malgun Gothic"/>
              </w:rPr>
              <w:t xml:space="preserve"> number of PSFCHs with priority value </w:t>
            </w:r>
            <m:oMath>
              <m:r>
                <w:rPr>
                  <w:rFonts w:ascii="Cambria Math" w:eastAsia="Malgun Gothic" w:hAnsi="Cambria Math"/>
                </w:rPr>
                <m:t>i-8</m:t>
              </m:r>
            </m:oMath>
            <w:r w:rsidRPr="004C0950">
              <w:rPr>
                <w:rFonts w:eastAsia="Malgun Gothic"/>
              </w:rPr>
              <w:t xml:space="preserve"> for PSFCH with conflict information and </w:t>
            </w:r>
            <m:oMath>
              <m:r>
                <w:rPr>
                  <w:rFonts w:ascii="Cambria Math" w:eastAsia="Malgun Gothic" w:hAnsi="Cambria Math"/>
                </w:rPr>
                <m:t>K</m:t>
              </m:r>
            </m:oMath>
            <w:r w:rsidRPr="004C0950">
              <w:rPr>
                <w:rFonts w:eastAsia="Malgun Gothic"/>
              </w:rPr>
              <w:t xml:space="preserve"> is defined as </w:t>
            </w:r>
          </w:p>
          <w:p w14:paraId="2606434C" w14:textId="57038F39" w:rsidR="004C0950" w:rsidRPr="004C0950" w:rsidRDefault="004C0950" w:rsidP="004C0950">
            <w:pPr>
              <w:pStyle w:val="B5"/>
              <w:ind w:left="1986"/>
              <w:rPr>
                <w:rFonts w:eastAsia="Malgun Gothic"/>
                <w:i/>
                <w:iCs/>
                <w:lang w:val="en-US"/>
              </w:rPr>
            </w:pPr>
            <w:r w:rsidRPr="004C0950">
              <w:t>-</w:t>
            </w:r>
            <w:r w:rsidRPr="004C0950">
              <w:tab/>
            </w:r>
            <w:r w:rsidRPr="004C0950">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color w:val="FF0000"/>
                          <w:szCs w:val="22"/>
                        </w:rPr>
                      </m:ctrlPr>
                    </m:sSubPr>
                    <m:e>
                      <m:r>
                        <w:rPr>
                          <w:rFonts w:ascii="Cambria Math" w:eastAsia="Malgun Gothic" w:hAnsi="Cambria Math"/>
                          <w:noProof/>
                          <w:color w:val="FF0000"/>
                          <w:szCs w:val="22"/>
                        </w:rPr>
                        <m:t>N</m:t>
                      </m:r>
                    </m:e>
                    <m:sub>
                      <m:func>
                        <m:funcPr>
                          <m:ctrlPr>
                            <w:rPr>
                              <w:rFonts w:ascii="Cambria Math" w:eastAsia="Malgun Gothic" w:hAnsi="Cambria Math"/>
                              <w:i/>
                              <w:color w:val="FF0000"/>
                            </w:rPr>
                          </m:ctrlPr>
                        </m:funcPr>
                        <m:fName>
                          <m:r>
                            <m:rPr>
                              <m:sty m:val="p"/>
                            </m:rPr>
                            <w:rPr>
                              <w:rFonts w:ascii="Cambria Math" w:eastAsia="Malgun Gothic" w:hAnsi="Cambria Math"/>
                              <w:color w:val="FF0000"/>
                            </w:rPr>
                            <m:t>max</m:t>
                          </m:r>
                        </m:fName>
                        <m:e>
                          <m:d>
                            <m:dPr>
                              <m:ctrlPr>
                                <w:rPr>
                                  <w:rFonts w:ascii="Cambria Math" w:eastAsia="Malgun Gothic" w:hAnsi="Cambria Math"/>
                                  <w:i/>
                                  <w:color w:val="FF0000"/>
                                </w:rPr>
                              </m:ctrlPr>
                            </m:dPr>
                            <m:e>
                              <m:r>
                                <w:rPr>
                                  <w:rFonts w:ascii="Cambria Math" w:eastAsia="Malgun Gothic" w:hAnsi="Cambria Math"/>
                                  <w:color w:val="FF0000"/>
                                </w:rPr>
                                <m:t>1,</m:t>
                              </m:r>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e>
                          </m:d>
                        </m:e>
                      </m:func>
                      <m:r>
                        <m:rPr>
                          <m:sty m:val="p"/>
                        </m:rPr>
                        <w:rPr>
                          <w:rFonts w:ascii="Cambria Math" w:eastAsia="Malgun Gothic" w:hAnsi="Cambria Math"/>
                          <w:noProof/>
                          <w:color w:val="FF0000"/>
                          <w:szCs w:val="22"/>
                        </w:rPr>
                        <m:t>,PRB</m:t>
                      </m:r>
                    </m:sub>
                  </m:sSub>
                  <m:func>
                    <m:funcPr>
                      <m:ctrlPr>
                        <w:rPr>
                          <w:rFonts w:ascii="Cambria Math" w:eastAsia="Malgun Gothic" w:hAnsi="Cambria Math"/>
                          <w:i/>
                          <w:strike/>
                          <w:color w:val="FF0000"/>
                        </w:rPr>
                      </m:ctrlPr>
                    </m:funcPr>
                    <m:fName>
                      <m:r>
                        <m:rPr>
                          <m:sty m:val="p"/>
                        </m:rPr>
                        <w:rPr>
                          <w:rFonts w:ascii="Cambria Math" w:eastAsia="Malgun Gothic" w:hAnsi="Cambria Math"/>
                          <w:strike/>
                          <w:color w:val="FF0000"/>
                        </w:rPr>
                        <m:t>max</m:t>
                      </m:r>
                    </m:fName>
                    <m:e>
                      <m:d>
                        <m:dPr>
                          <m:ctrlPr>
                            <w:rPr>
                              <w:rFonts w:ascii="Cambria Math" w:eastAsia="Malgun Gothic" w:hAnsi="Cambria Math"/>
                              <w:i/>
                              <w:strike/>
                              <w:color w:val="FF0000"/>
                            </w:rPr>
                          </m:ctrlPr>
                        </m:dPr>
                        <m:e>
                          <m:r>
                            <w:rPr>
                              <w:rFonts w:ascii="Cambria Math" w:eastAsia="Malgun Gothic" w:hAnsi="Cambria Math"/>
                              <w:strike/>
                              <w:color w:val="FF0000"/>
                            </w:rPr>
                            <m:t>1,</m:t>
                          </m:r>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Malgun Gothic"/>
                <w:iCs/>
              </w:rPr>
              <w:t xml:space="preserve"> </w:t>
            </w:r>
            <w:r w:rsidRPr="004C0950">
              <w:rPr>
                <w:rFonts w:eastAsia="Malgun Gothic"/>
              </w:rPr>
              <w:t>where</w:t>
            </w:r>
            <w:r w:rsidR="0007797E">
              <w:rPr>
                <w:rFonts w:eastAsia="Malgun Gothic"/>
              </w:rPr>
              <w:t xml:space="preserve"> </w:t>
            </w:r>
            <m:oMath>
              <m:sSub>
                <m:sSubPr>
                  <m:ctrlPr>
                    <w:rPr>
                      <w:rFonts w:ascii="Cambria Math" w:eastAsia="Malgun Gothic" w:hAnsi="Cambria Math"/>
                      <w:i/>
                      <w:noProof/>
                      <w:color w:val="FF0000"/>
                      <w:szCs w:val="22"/>
                    </w:rPr>
                  </m:ctrlPr>
                </m:sSubPr>
                <m:e>
                  <m:r>
                    <w:rPr>
                      <w:rFonts w:ascii="Cambria Math" w:eastAsia="Malgun Gothic" w:hAnsi="Cambria Math"/>
                      <w:noProof/>
                      <w:color w:val="FF0000"/>
                      <w:szCs w:val="22"/>
                    </w:rPr>
                    <m:t>N</m:t>
                  </m:r>
                </m:e>
                <m:sub>
                  <m:func>
                    <m:funcPr>
                      <m:ctrlPr>
                        <w:rPr>
                          <w:rFonts w:ascii="Cambria Math" w:eastAsia="Malgun Gothic" w:hAnsi="Cambria Math"/>
                          <w:i/>
                          <w:color w:val="FF0000"/>
                        </w:rPr>
                      </m:ctrlPr>
                    </m:funcPr>
                    <m:fName>
                      <m:r>
                        <m:rPr>
                          <m:sty m:val="p"/>
                        </m:rPr>
                        <w:rPr>
                          <w:rFonts w:ascii="Cambria Math" w:eastAsia="Malgun Gothic" w:hAnsi="Cambria Math"/>
                          <w:color w:val="FF0000"/>
                        </w:rPr>
                        <m:t>max</m:t>
                      </m:r>
                    </m:fName>
                    <m:e>
                      <m:d>
                        <m:dPr>
                          <m:ctrlPr>
                            <w:rPr>
                              <w:rFonts w:ascii="Cambria Math" w:eastAsia="Malgun Gothic" w:hAnsi="Cambria Math"/>
                              <w:i/>
                              <w:color w:val="FF0000"/>
                            </w:rPr>
                          </m:ctrlPr>
                        </m:dPr>
                        <m:e>
                          <m:r>
                            <w:rPr>
                              <w:rFonts w:ascii="Cambria Math" w:eastAsia="Malgun Gothic" w:hAnsi="Cambria Math"/>
                              <w:color w:val="FF0000"/>
                            </w:rPr>
                            <m:t>1,</m:t>
                          </m:r>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e>
                      </m:d>
                    </m:e>
                  </m:func>
                  <m:r>
                    <m:rPr>
                      <m:sty m:val="p"/>
                    </m:rPr>
                    <w:rPr>
                      <w:rFonts w:ascii="Cambria Math" w:eastAsia="Malgun Gothic" w:hAnsi="Cambria Math"/>
                      <w:noProof/>
                      <w:color w:val="FF0000"/>
                      <w:szCs w:val="22"/>
                    </w:rPr>
                    <m:t>,PRB</m:t>
                  </m:r>
                </m:sub>
              </m:sSub>
            </m:oMath>
            <w:r w:rsidR="0007797E" w:rsidRPr="0007797E">
              <w:rPr>
                <w:rFonts w:eastAsiaTheme="minorEastAsia"/>
                <w:color w:val="FF0000"/>
              </w:rPr>
              <w:t xml:space="preserve">is the PRB number of </w:t>
            </w:r>
            <w:r w:rsidR="0007797E" w:rsidRPr="0007797E">
              <w:rPr>
                <w:rFonts w:eastAsia="Malgun Gothic"/>
                <w:color w:val="FF0000"/>
              </w:rPr>
              <w:t xml:space="preserve">all PSFCHs in </w:t>
            </w:r>
            <m:oMath>
              <m:nary>
                <m:naryPr>
                  <m:chr m:val="∑"/>
                  <m:limLoc m:val="subSup"/>
                  <m:ctrlPr>
                    <w:rPr>
                      <w:rFonts w:ascii="Cambria Math" w:eastAsia="Malgun Gothic" w:hAnsi="Cambria Math"/>
                      <w:i/>
                      <w:color w:val="FF0000"/>
                    </w:rPr>
                  </m:ctrlPr>
                </m:naryPr>
                <m:sub>
                  <m:r>
                    <w:rPr>
                      <w:rFonts w:ascii="Cambria Math" w:eastAsia="Malgun Gothic" w:hAnsi="Cambria Math"/>
                      <w:color w:val="FF0000"/>
                    </w:rPr>
                    <m:t>i=1</m:t>
                  </m:r>
                </m:sub>
                <m:sup>
                  <m:r>
                    <w:rPr>
                      <w:rFonts w:ascii="Cambria Math" w:eastAsia="Malgun Gothic" w:hAnsi="Cambria Math"/>
                      <w:color w:val="FF0000"/>
                    </w:rPr>
                    <m:t>K</m:t>
                  </m:r>
                </m:sup>
                <m:e>
                  <m:sSub>
                    <m:sSubPr>
                      <m:ctrlPr>
                        <w:rPr>
                          <w:rFonts w:ascii="Cambria Math" w:eastAsia="Malgun Gothic" w:hAnsi="Cambria Math"/>
                          <w:i/>
                          <w:color w:val="FF0000"/>
                        </w:rPr>
                      </m:ctrlPr>
                    </m:sSubPr>
                    <m:e>
                      <m:r>
                        <w:rPr>
                          <w:rFonts w:ascii="Cambria Math" w:eastAsia="Malgun Gothic" w:hAnsi="Cambria Math"/>
                          <w:color w:val="FF0000"/>
                        </w:rPr>
                        <m:t>M</m:t>
                      </m:r>
                    </m:e>
                    <m:sub>
                      <m:r>
                        <w:rPr>
                          <w:rFonts w:ascii="Cambria Math" w:eastAsia="Malgun Gothic" w:hAnsi="Cambria Math"/>
                          <w:color w:val="FF0000"/>
                        </w:rPr>
                        <m:t>i</m:t>
                      </m:r>
                    </m:sub>
                  </m:sSub>
                </m:e>
              </m:nary>
            </m:oMath>
            <w:r w:rsidR="0007797E">
              <w:rPr>
                <w:rFonts w:eastAsiaTheme="minorEastAsia"/>
              </w:rPr>
              <w:t xml:space="preserve">, </w:t>
            </w:r>
            <w:r w:rsidRPr="004C0950">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sidRPr="004C0950">
              <w:rPr>
                <w:rFonts w:eastAsia="Malgun Gothic"/>
                <w:iCs/>
                <w:lang w:val="en-US"/>
              </w:rPr>
              <w:t xml:space="preserve">, </w:t>
            </w:r>
            <w:r w:rsidRPr="004C0950">
              <w:rPr>
                <w:rFonts w:eastAsia="Malgun Gothic"/>
                <w:iCs/>
              </w:rPr>
              <w:t xml:space="preserve">if </w:t>
            </w:r>
            <w:r w:rsidRPr="004C0950">
              <w:rPr>
                <w:rFonts w:eastAsia="Malgun Gothic"/>
                <w:iCs/>
                <w:lang w:val="en-US"/>
              </w:rPr>
              <w:t>any</w:t>
            </w:r>
          </w:p>
          <w:p w14:paraId="59507B0C" w14:textId="77777777" w:rsidR="004C0950" w:rsidRPr="004C0950" w:rsidRDefault="004C0950" w:rsidP="004C0950">
            <w:pPr>
              <w:pStyle w:val="B5"/>
              <w:ind w:left="1986"/>
              <w:rPr>
                <w:rFonts w:eastAsiaTheme="minorEastAsia"/>
                <w:lang w:val="en-US"/>
              </w:rPr>
            </w:pPr>
            <w:r w:rsidRPr="004C0950">
              <w:t>-</w:t>
            </w:r>
            <w:r w:rsidRPr="004C0950">
              <w:tab/>
            </w:r>
            <w:r w:rsidRPr="004C0950">
              <w:rPr>
                <w:rFonts w:eastAsiaTheme="minorEastAsia"/>
                <w:lang w:val="en-US"/>
              </w:rPr>
              <w:t>zero, otherwise</w:t>
            </w:r>
          </w:p>
          <w:p w14:paraId="7F8D5D49" w14:textId="77777777" w:rsidR="004C0950" w:rsidRPr="004C0950" w:rsidRDefault="004C0950" w:rsidP="004C0950">
            <w:pPr>
              <w:pStyle w:val="B5"/>
              <w:rPr>
                <w:rFonts w:eastAsia="Malgun Gothic"/>
              </w:rPr>
            </w:pPr>
            <w:r w:rsidRPr="004C0950">
              <w:rPr>
                <w:rFonts w:eastAsia="Malgun Gothic"/>
              </w:rPr>
              <w:tab/>
              <w:t>and</w:t>
            </w:r>
          </w:p>
          <w:p w14:paraId="6D40C93B" w14:textId="4E6F46F3" w:rsidR="004C0950" w:rsidRPr="004C0950" w:rsidRDefault="004C0950" w:rsidP="004C0950">
            <w:pPr>
              <w:pStyle w:val="EQ"/>
              <w:rPr>
                <w:rFonts w:ascii="Times New Roman" w:eastAsiaTheme="minorEastAsia" w:hAnsi="Times New Roman"/>
              </w:rPr>
            </w:pPr>
            <w:r w:rsidRPr="004C0950">
              <w:rPr>
                <w:rFonts w:ascii="Times New Roman" w:eastAsia="Malgun Gothic" w:hAnsi="Times New Roman"/>
              </w:rPr>
              <w:tab/>
            </w:r>
            <m:oMath>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r>
                        <m:rPr>
                          <m:sty m:val="p"/>
                        </m:rPr>
                        <w:rPr>
                          <w:rFonts w:ascii="Cambria Math" w:eastAsia="Malgun Gothic" w:hAnsi="Cambria Math"/>
                          <w:color w:val="FF0000"/>
                          <w:szCs w:val="22"/>
                        </w:rPr>
                        <m:t>,PRB</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rFonts w:ascii="Times New Roman" w:hAnsi="Times New Roman"/>
                          <w:iCs/>
                        </w:rPr>
                        <m:t>PSFCH,one</m:t>
                      </m:r>
                      <m:ctrlPr>
                        <w:rPr>
                          <w:rFonts w:ascii="Cambria Math" w:hAnsi="Cambria Math"/>
                          <w:iCs/>
                        </w:rPr>
                      </m:ctrlPr>
                    </m:sub>
                  </m:sSub>
                </m:e>
              </m:d>
            </m:oMath>
            <w:r w:rsidRPr="004C0950">
              <w:rPr>
                <w:rFonts w:ascii="Times New Roman" w:eastAsia="Malgun Gothic" w:hAnsi="Times New Roman"/>
              </w:rPr>
              <w:t xml:space="preserve"> [dBm]</w:t>
            </w:r>
          </w:p>
          <w:p w14:paraId="6974C542" w14:textId="3F6360FC" w:rsidR="004C0950" w:rsidRPr="004C0950" w:rsidRDefault="004C0950" w:rsidP="004C0950">
            <w:pPr>
              <w:pStyle w:val="B5"/>
              <w:rPr>
                <w:rFonts w:eastAsiaTheme="minorEastAsia"/>
              </w:rPr>
            </w:pPr>
            <w:r w:rsidRPr="004C0950">
              <w:rPr>
                <w:rFonts w:eastAsiaTheme="minorEastAsia"/>
              </w:rPr>
              <w:tab/>
              <w:t xml:space="preserve">where </w:t>
            </w:r>
            <m:oMath>
              <m:sSub>
                <m:sSubPr>
                  <m:ctrlPr>
                    <w:rPr>
                      <w:rFonts w:ascii="Cambria Math" w:eastAsia="Malgun Gothic" w:hAnsi="Cambria Math"/>
                      <w:i/>
                      <w:color w:val="FF0000"/>
                      <w:szCs w:val="22"/>
                    </w:rPr>
                  </m:ctrlPr>
                </m:sSubPr>
                <m:e>
                  <m:r>
                    <w:rPr>
                      <w:rFonts w:ascii="Cambria Math" w:eastAsia="Malgun Gothic" w:hAnsi="Cambria Math"/>
                      <w:color w:val="FF0000"/>
                      <w:szCs w:val="22"/>
                    </w:rPr>
                    <m:t>N</m:t>
                  </m:r>
                </m:e>
                <m:sub>
                  <m:r>
                    <m:rPr>
                      <m:sty m:val="p"/>
                    </m:rPr>
                    <w:rPr>
                      <w:rFonts w:ascii="Cambria Math" w:eastAsia="Malgun Gothic" w:hAnsi="Cambria Math"/>
                      <w:color w:val="FF0000"/>
                      <w:szCs w:val="22"/>
                    </w:rPr>
                    <m:t>Tx,PSFCH,PRB</m:t>
                  </m:r>
                </m:sub>
              </m:sSub>
            </m:oMath>
            <w:r w:rsidR="0007797E" w:rsidRPr="0007797E">
              <w:rPr>
                <w:rFonts w:eastAsiaTheme="minorEastAsia" w:hint="eastAsia"/>
                <w:color w:val="FF0000"/>
                <w:szCs w:val="22"/>
                <w:lang w:eastAsia="zh-CN"/>
              </w:rPr>
              <w:t xml:space="preserve"> </w:t>
            </w:r>
            <w:r w:rsidR="0007797E" w:rsidRPr="0007797E">
              <w:rPr>
                <w:rFonts w:eastAsiaTheme="minorEastAsia"/>
                <w:color w:val="FF0000"/>
              </w:rPr>
              <w:t xml:space="preserve">is the PRB number of the </w:t>
            </w:r>
            <m:oMath>
              <m:sSub>
                <m:sSubPr>
                  <m:ctrlPr>
                    <w:rPr>
                      <w:rFonts w:ascii="Cambria Math" w:eastAsia="Malgun Gothic" w:hAnsi="Cambria Math"/>
                      <w:i/>
                      <w:noProof/>
                      <w:color w:val="FF0000"/>
                    </w:rPr>
                  </m:ctrlPr>
                </m:sSubPr>
                <m:e>
                  <m:r>
                    <w:rPr>
                      <w:rFonts w:ascii="Cambria Math" w:eastAsia="Malgun Gothic" w:hAnsi="Cambria Math"/>
                      <w:noProof/>
                      <w:color w:val="FF0000"/>
                    </w:rPr>
                    <m:t>N</m:t>
                  </m:r>
                </m:e>
                <m:sub>
                  <m:r>
                    <m:rPr>
                      <m:sty m:val="p"/>
                    </m:rPr>
                    <w:rPr>
                      <w:rFonts w:ascii="Cambria Math" w:eastAsia="Malgun Gothic" w:hAnsi="Cambria Math"/>
                      <w:noProof/>
                      <w:color w:val="FF0000"/>
                    </w:rPr>
                    <m:t>Tx,PSFCH</m:t>
                  </m:r>
                </m:sub>
              </m:sSub>
            </m:oMath>
            <w:r w:rsidR="0007797E" w:rsidRPr="0007797E">
              <w:rPr>
                <w:rFonts w:eastAsia="Malgun Gothic"/>
                <w:color w:val="FF0000"/>
              </w:rPr>
              <w:t xml:space="preserve"> </w:t>
            </w:r>
            <w:r w:rsidR="0007797E" w:rsidRPr="0007797E">
              <w:rPr>
                <w:rFonts w:eastAsiaTheme="minorEastAsia"/>
                <w:color w:val="FF0000"/>
              </w:rPr>
              <w:t>PSFCH transmissions,</w:t>
            </w:r>
            <w:r w:rsidR="0007797E">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4C0950">
              <w:rPr>
                <w:rFonts w:eastAsiaTheme="minorEastAsia"/>
                <w:lang w:val="en-US"/>
              </w:rPr>
              <w:t xml:space="preserve"> </w:t>
            </w:r>
            <w:r w:rsidRPr="004C0950">
              <w:rPr>
                <w:rFonts w:eastAsiaTheme="minorEastAsia"/>
              </w:rPr>
              <w:t xml:space="preserve">is determined for the </w:t>
            </w:r>
            <m:oMath>
              <m:r>
                <w:rPr>
                  <w:rFonts w:ascii="Cambria Math" w:eastAsia="Malgun Gothic" w:hAnsi="Cambria Math"/>
                </w:rPr>
                <m:t xml:space="preserve"> </m:t>
              </m:r>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4C0950">
              <w:rPr>
                <w:rFonts w:eastAsiaTheme="minorEastAsia"/>
              </w:rPr>
              <w:t xml:space="preserve"> simultaneous PSFCH transmissions </w:t>
            </w:r>
            <w:r w:rsidRPr="004C0950">
              <w:rPr>
                <w:rFonts w:eastAsiaTheme="minorEastAsia"/>
                <w:lang w:val="en-US"/>
              </w:rPr>
              <w:t>according to</w:t>
            </w:r>
            <w:r w:rsidRPr="004C0950">
              <w:rPr>
                <w:rFonts w:eastAsiaTheme="minorEastAsia"/>
              </w:rPr>
              <w:t xml:space="preserve"> [8-1, TS 38.101-1] </w:t>
            </w:r>
          </w:p>
          <w:p w14:paraId="3FC05350" w14:textId="77777777" w:rsidR="004C0950" w:rsidRPr="004C0950" w:rsidRDefault="004C0950" w:rsidP="004C0950">
            <w:pPr>
              <w:pStyle w:val="B10"/>
              <w:rPr>
                <w:rFonts w:ascii="Times New Roman" w:eastAsia="Malgun Gothic" w:hAnsi="Times New Roman"/>
                <w:iCs/>
              </w:rPr>
            </w:pPr>
            <w:r w:rsidRPr="004C0950">
              <w:rPr>
                <w:rFonts w:ascii="Times New Roman" w:eastAsia="Malgun Gothic" w:hAnsi="Times New Roman"/>
              </w:rPr>
              <w:t>-</w:t>
            </w:r>
            <w:r w:rsidRPr="004C0950">
              <w:rPr>
                <w:rFonts w:ascii="Times New Roman" w:eastAsia="Malgun Gothic" w:hAnsi="Times New Roman"/>
              </w:rPr>
              <w:tab/>
              <w:t>else</w:t>
            </w:r>
          </w:p>
          <w:p w14:paraId="0F0A143D" w14:textId="22974AB2" w:rsidR="004C0950" w:rsidRDefault="004C0950" w:rsidP="004C0950">
            <w:pPr>
              <w:pStyle w:val="EQ"/>
              <w:rPr>
                <w:rFonts w:ascii="Times New Roman" w:eastAsia="Malgun Gothic" w:hAnsi="Times New Roman"/>
              </w:rPr>
            </w:pPr>
            <w:r w:rsidRPr="004C0950">
              <w:rPr>
                <w:rFonts w:ascii="Times New Roman" w:eastAsia="Malgun Gothic" w:hAnsi="Times New Roman"/>
                <w:iCs/>
              </w:rPr>
              <w:tab/>
            </w:r>
            <m:oMath>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ascii="Times New Roman" w:eastAsia="Malgun Gothic" w:hAnsi="Times New Roman"/>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r>
                    <m:rPr>
                      <m:sty m:val="p"/>
                    </m:rPr>
                    <w:rPr>
                      <w:rFonts w:ascii="Cambria Math" w:eastAsia="Malgun Gothic" w:hAnsi="Cambria Math"/>
                      <w:color w:val="FF0000"/>
                      <w:szCs w:val="22"/>
                    </w:rPr>
                    <m:t>,PRB</m:t>
                  </m:r>
                </m:sub>
              </m:sSub>
              <m:r>
                <w:rPr>
                  <w:rFonts w:ascii="Cambria Math" w:eastAsia="Malgun Gothic" w:hAnsi="Cambria Math"/>
                </w:rPr>
                <m:t>)</m:t>
              </m:r>
            </m:oMath>
            <w:r w:rsidRPr="004C0950">
              <w:rPr>
                <w:rFonts w:ascii="Times New Roman" w:eastAsia="Malgun Gothic" w:hAnsi="Times New Roman"/>
              </w:rPr>
              <w:t xml:space="preserve"> [dBm]</w:t>
            </w:r>
          </w:p>
          <w:p w14:paraId="10BF4FDD" w14:textId="4D2ADBF3" w:rsidR="0007797E" w:rsidRPr="0007797E" w:rsidRDefault="0007797E" w:rsidP="0007797E">
            <w:pPr>
              <w:pStyle w:val="B10"/>
              <w:ind w:leftChars="300" w:left="600" w:firstLine="0"/>
              <w:rPr>
                <w:rFonts w:ascii="Times New Roman" w:eastAsia="Malgun Gothic" w:hAnsi="Times New Roman"/>
              </w:rPr>
            </w:pPr>
            <w:r w:rsidRPr="0007797E">
              <w:rPr>
                <w:rFonts w:ascii="Times New Roman" w:eastAsia="Malgun Gothic" w:hAnsi="Times New Roman"/>
              </w:rPr>
              <w:t xml:space="preserve">where the UE autonomously determines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Tx,PSFCH</m:t>
                  </m:r>
                </m:sub>
              </m:sSub>
            </m:oMath>
            <w:r w:rsidRPr="0007797E">
              <w:rPr>
                <w:rFonts w:ascii="Times New Roman" w:eastAsia="Malgun Gothic" w:hAnsi="Times New Roman"/>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Tx,PSFCH</m:t>
                  </m:r>
                </m:sub>
              </m:sSub>
              <m:r>
                <m:rPr>
                  <m:sty m:val="p"/>
                </m:rPr>
                <w:rPr>
                  <w:rFonts w:ascii="Cambria Math" w:eastAsia="Malgun Gothic" w:hAnsi="Cambria Math"/>
                </w:rPr>
                <m:t>≥1</m:t>
              </m:r>
            </m:oMath>
            <w:r w:rsidRPr="0007797E">
              <w:rPr>
                <w:rFonts w:ascii="Times New Roman" w:eastAsia="Malgun Gothic" w:hAnsi="Times New Roman"/>
              </w:rPr>
              <w:t xml:space="preserve"> and where</w:t>
            </w:r>
            <w:r>
              <w:rPr>
                <w:rFonts w:ascii="Times New Roman" w:eastAsia="Malgun Gothic" w:hAnsi="Times New Roman"/>
              </w:rPr>
              <w:t xml:space="preserve"> </w:t>
            </w:r>
            <m:oMath>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Tx,PSFCH,PRB</m:t>
                  </m:r>
                </m:sub>
              </m:sSub>
            </m:oMath>
            <w:r w:rsidRPr="0007797E">
              <w:rPr>
                <w:rFonts w:ascii="Times New Roman" w:eastAsia="Malgun Gothic" w:hAnsi="Times New Roman" w:hint="eastAsia"/>
                <w:color w:val="FF0000"/>
              </w:rPr>
              <w:t xml:space="preserve"> </w:t>
            </w:r>
            <w:r w:rsidRPr="0007797E">
              <w:rPr>
                <w:rFonts w:ascii="Times New Roman" w:eastAsia="Malgun Gothic" w:hAnsi="Times New Roman"/>
                <w:color w:val="FF0000"/>
              </w:rPr>
              <w:t xml:space="preserve">is the PRB number of the </w:t>
            </w:r>
            <m:oMath>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Tx,PSFCH</m:t>
                  </m:r>
                </m:sub>
              </m:sSub>
            </m:oMath>
            <w:r w:rsidRPr="0007797E">
              <w:rPr>
                <w:rFonts w:ascii="Times New Roman" w:eastAsia="Malgun Gothic" w:hAnsi="Times New Roman"/>
                <w:color w:val="FF0000"/>
              </w:rPr>
              <w:t xml:space="preserve"> PSFCH transmissions</w:t>
            </w:r>
            <w:r w:rsidRPr="0007797E">
              <w:rPr>
                <w:rFonts w:ascii="Times New Roman" w:eastAsia="Malgun Gothic" w:hAnsi="Times New Roman"/>
              </w:rPr>
              <w:t>,</w:t>
            </w:r>
            <w:r w:rsidRPr="0007797E">
              <w:rPr>
                <w:rFonts w:ascii="Times New Roman" w:eastAsia="Malgun Gothic" w:hAnsi="Times New Roman" w:hint="eastAsia"/>
              </w:rPr>
              <w:t xml:space="preserve"> </w:t>
            </w:r>
            <m:oMath>
              <m:sSub>
                <m:sSubPr>
                  <m:ctrlPr>
                    <w:rPr>
                      <w:rFonts w:ascii="Cambria Math" w:eastAsia="Malgun Gothic" w:hAnsi="Cambria Math"/>
                    </w:rPr>
                  </m:ctrlPr>
                </m:sSubPr>
                <m:e>
                  <m:r>
                    <w:rPr>
                      <w:rFonts w:ascii="Cambria Math" w:eastAsia="Malgun Gothic" w:hAnsi="Times New Roman"/>
                    </w:rPr>
                    <m:t>P</m:t>
                  </m:r>
                </m:e>
                <m:sub>
                  <m:r>
                    <m:rPr>
                      <m:nor/>
                    </m:rPr>
                    <w:rPr>
                      <w:rFonts w:ascii="Times New Roman" w:eastAsia="Malgun Gothic" w:hAnsi="Times New Roman"/>
                    </w:rPr>
                    <m:t>CMAX</m:t>
                  </m:r>
                </m:sub>
              </m:sSub>
            </m:oMath>
            <w:r w:rsidRPr="0007797E">
              <w:rPr>
                <w:rFonts w:ascii="Times New Roman" w:eastAsia="Malgun Gothic" w:hAnsi="Times New Roman" w:hint="eastAsia"/>
              </w:rPr>
              <w:t xml:space="preserve"> </w:t>
            </w:r>
            <w:r w:rsidRPr="0007797E">
              <w:rPr>
                <w:rFonts w:ascii="Times New Roman" w:eastAsia="Malgun Gothic" w:hAnsi="Times New Roman"/>
              </w:rPr>
              <w:t xml:space="preserve">is determined for the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Tx,PSFCH</m:t>
                  </m:r>
                </m:sub>
              </m:sSub>
            </m:oMath>
            <w:r w:rsidRPr="0007797E">
              <w:rPr>
                <w:rFonts w:ascii="Times New Roman" w:eastAsia="Malgun Gothic" w:hAnsi="Times New Roman" w:hint="eastAsia"/>
              </w:rPr>
              <w:t xml:space="preserve"> </w:t>
            </w:r>
            <w:r w:rsidRPr="0007797E">
              <w:rPr>
                <w:rFonts w:ascii="Times New Roman" w:eastAsia="Malgun Gothic" w:hAnsi="Times New Roman"/>
              </w:rPr>
              <w:t>PSFCH transmissions according to [8-1, TS 38.101-1].</w:t>
            </w:r>
          </w:p>
          <w:p w14:paraId="593E1121" w14:textId="36C06C5E" w:rsidR="004C0950" w:rsidRDefault="004C0950" w:rsidP="00DC5E65">
            <w:pPr>
              <w:spacing w:after="180"/>
              <w:ind w:left="851" w:hanging="284"/>
              <w:jc w:val="center"/>
              <w:rPr>
                <w:rFonts w:ascii="Times New Roman" w:eastAsia="宋体" w:hAnsi="Times New Roman"/>
                <w:szCs w:val="20"/>
                <w:lang w:val="en-GB"/>
              </w:rPr>
            </w:pPr>
            <w:r w:rsidRPr="004C0950">
              <w:rPr>
                <w:rFonts w:ascii="Times New Roman" w:hAnsi="Times New Roman"/>
                <w:color w:val="FF0000"/>
                <w:szCs w:val="20"/>
                <w:lang w:eastAsia="zh-CN"/>
              </w:rPr>
              <w:t>&lt;unchanged part omitted&gt;</w:t>
            </w:r>
          </w:p>
          <w:p w14:paraId="2894C89C" w14:textId="788024B9" w:rsidR="004C0950" w:rsidRPr="0068322A" w:rsidRDefault="004C0950" w:rsidP="00DC5E65">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w:t>
            </w:r>
            <w:r w:rsidR="0007797E">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35979B2B" w14:textId="77777777" w:rsidR="004C0950" w:rsidRDefault="004C0950" w:rsidP="004C0950">
      <w:pPr>
        <w:rPr>
          <w:rFonts w:eastAsia="宋体"/>
          <w:lang w:eastAsia="zh-CN"/>
        </w:rPr>
      </w:pPr>
    </w:p>
    <w:p w14:paraId="1EEA75CB" w14:textId="5882A253" w:rsidR="0007797E" w:rsidRDefault="0007797E" w:rsidP="0007797E">
      <w:pPr>
        <w:pStyle w:val="a7"/>
        <w:rPr>
          <w:rFonts w:ascii="Times New Roman" w:hAnsi="Times New Roman"/>
          <w:b/>
          <w:bCs/>
          <w:i/>
          <w:iCs/>
        </w:rPr>
      </w:pPr>
      <w:bookmarkStart w:id="82" w:name="_Ref149918375"/>
      <w:r w:rsidRPr="0007797E">
        <w:rPr>
          <w:rFonts w:ascii="Times New Roman" w:hAnsi="Times New Roman"/>
          <w:b/>
          <w:bCs/>
          <w:i/>
          <w:iCs/>
        </w:rPr>
        <w:t xml:space="preserve">Proposal </w:t>
      </w:r>
      <w:r w:rsidRPr="0007797E">
        <w:rPr>
          <w:rFonts w:ascii="Times New Roman" w:hAnsi="Times New Roman"/>
          <w:b/>
          <w:bCs/>
          <w:i/>
          <w:iCs/>
        </w:rPr>
        <w:fldChar w:fldCharType="begin"/>
      </w:r>
      <w:r w:rsidRPr="0007797E">
        <w:rPr>
          <w:rFonts w:ascii="Times New Roman" w:hAnsi="Times New Roman"/>
          <w:b/>
          <w:bCs/>
          <w:i/>
          <w:iCs/>
        </w:rPr>
        <w:instrText xml:space="preserve"> SEQ Proposal \* ARABIC </w:instrText>
      </w:r>
      <w:r w:rsidRPr="0007797E">
        <w:rPr>
          <w:rFonts w:ascii="Times New Roman" w:hAnsi="Times New Roman"/>
          <w:b/>
          <w:bCs/>
          <w:i/>
          <w:iCs/>
        </w:rPr>
        <w:fldChar w:fldCharType="separate"/>
      </w:r>
      <w:r w:rsidR="0015357F">
        <w:rPr>
          <w:rFonts w:ascii="Times New Roman" w:hAnsi="Times New Roman"/>
          <w:b/>
          <w:bCs/>
          <w:i/>
          <w:iCs/>
          <w:noProof/>
        </w:rPr>
        <w:t>34</w:t>
      </w:r>
      <w:r w:rsidRPr="0007797E">
        <w:rPr>
          <w:rFonts w:ascii="Times New Roman" w:hAnsi="Times New Roman"/>
          <w:b/>
          <w:bCs/>
          <w:i/>
          <w:iCs/>
        </w:rPr>
        <w:fldChar w:fldCharType="end"/>
      </w:r>
      <w:r w:rsidRPr="0007797E">
        <w:rPr>
          <w:rFonts w:ascii="Times New Roman" w:hAnsi="Times New Roman"/>
          <w:b/>
          <w:bCs/>
          <w:i/>
          <w:iCs/>
        </w:rPr>
        <w:t xml:space="preserve"> Adopt TP #1</w:t>
      </w:r>
      <w:r>
        <w:rPr>
          <w:rFonts w:ascii="Times New Roman" w:hAnsi="Times New Roman"/>
          <w:b/>
          <w:bCs/>
          <w:i/>
          <w:iCs/>
        </w:rPr>
        <w:t>1</w:t>
      </w:r>
      <w:r w:rsidR="00C53302">
        <w:rPr>
          <w:rFonts w:ascii="Times New Roman" w:hAnsi="Times New Roman"/>
          <w:b/>
          <w:bCs/>
          <w:i/>
          <w:iCs/>
        </w:rPr>
        <w:t xml:space="preserve"> in TS 38.213</w:t>
      </w:r>
      <w:r w:rsidRPr="0007797E">
        <w:rPr>
          <w:rFonts w:ascii="Times New Roman" w:hAnsi="Times New Roman"/>
          <w:b/>
          <w:bCs/>
          <w:i/>
          <w:iCs/>
        </w:rPr>
        <w:t>.</w:t>
      </w:r>
      <w:bookmarkEnd w:id="82"/>
    </w:p>
    <w:p w14:paraId="40725FEB" w14:textId="23A8DB89" w:rsidR="00AC2F10" w:rsidRPr="00AC2F10" w:rsidRDefault="00AC2F10" w:rsidP="00AC2F10">
      <w:pPr>
        <w:pStyle w:val="a0"/>
        <w:rPr>
          <w:rFonts w:ascii="Times New Roman" w:eastAsia="宋体" w:hAnsi="Times New Roman"/>
          <w:lang w:eastAsia="zh-CN"/>
        </w:rPr>
      </w:pPr>
      <w:r w:rsidRPr="004C0950">
        <w:rPr>
          <w:rFonts w:ascii="Times New Roman" w:eastAsia="宋体" w:hAnsi="Times New Roman"/>
          <w:lang w:eastAsia="zh-CN"/>
        </w:rPr>
        <w:t>Regarding on whether to reduce the power on the common PRBs for Alt 1-1b, as discussed in our contribution</w:t>
      </w:r>
      <w:r w:rsidR="00C53302">
        <w:rPr>
          <w:rFonts w:ascii="Times New Roman" w:eastAsia="宋体" w:hAnsi="Times New Roman"/>
          <w:lang w:eastAsia="zh-CN"/>
        </w:rPr>
        <w:t xml:space="preserve"> </w:t>
      </w:r>
      <w:r w:rsidR="00C53302">
        <w:rPr>
          <w:rFonts w:ascii="Times New Roman" w:eastAsia="宋体" w:hAnsi="Times New Roman"/>
          <w:lang w:eastAsia="zh-CN"/>
        </w:rPr>
        <w:fldChar w:fldCharType="begin"/>
      </w:r>
      <w:r w:rsidR="00C53302">
        <w:rPr>
          <w:rFonts w:ascii="Times New Roman" w:eastAsia="宋体" w:hAnsi="Times New Roman"/>
          <w:lang w:eastAsia="zh-CN"/>
        </w:rPr>
        <w:instrText xml:space="preserve"> REF _Ref149923890 \n \h </w:instrText>
      </w:r>
      <w:r w:rsidR="00C53302">
        <w:rPr>
          <w:rFonts w:ascii="Times New Roman" w:eastAsia="宋体" w:hAnsi="Times New Roman"/>
          <w:lang w:eastAsia="zh-CN"/>
        </w:rPr>
      </w:r>
      <w:r w:rsidR="00C53302">
        <w:rPr>
          <w:rFonts w:ascii="Times New Roman" w:eastAsia="宋体" w:hAnsi="Times New Roman"/>
          <w:lang w:eastAsia="zh-CN"/>
        </w:rPr>
        <w:fldChar w:fldCharType="separate"/>
      </w:r>
      <w:r w:rsidR="0015357F">
        <w:rPr>
          <w:rFonts w:ascii="Times New Roman" w:eastAsia="宋体" w:hAnsi="Times New Roman"/>
          <w:lang w:eastAsia="zh-CN"/>
        </w:rPr>
        <w:t>[8]</w:t>
      </w:r>
      <w:r w:rsidR="00C53302">
        <w:rPr>
          <w:rFonts w:ascii="Times New Roman" w:eastAsia="宋体" w:hAnsi="Times New Roman"/>
          <w:lang w:eastAsia="zh-CN"/>
        </w:rPr>
        <w:fldChar w:fldCharType="end"/>
      </w:r>
      <w:r w:rsidRPr="004C0950">
        <w:rPr>
          <w:rFonts w:ascii="Times New Roman" w:eastAsia="宋体" w:hAnsi="Times New Roman"/>
          <w:lang w:eastAsia="zh-CN"/>
        </w:rPr>
        <w:t xml:space="preserve">, only the case ‘P_common = P_dedicated’ should be supported. In this case, </w:t>
      </w:r>
      <w:r>
        <w:rPr>
          <w:rFonts w:ascii="Times New Roman" w:eastAsia="宋体" w:hAnsi="Times New Roman"/>
          <w:lang w:eastAsia="zh-CN"/>
        </w:rPr>
        <w:t>the TP#11 can also be applied for Alt 1-1b</w:t>
      </w:r>
      <w:r w:rsidRPr="004C0950">
        <w:rPr>
          <w:rFonts w:ascii="Times New Roman" w:eastAsia="宋体" w:hAnsi="Times New Roman"/>
          <w:lang w:eastAsia="zh-CN"/>
        </w:rPr>
        <w:t>.</w:t>
      </w:r>
    </w:p>
    <w:p w14:paraId="282E5944" w14:textId="4077E429" w:rsidR="004C0950" w:rsidRDefault="004C0950" w:rsidP="004C0950">
      <w:pPr>
        <w:pStyle w:val="3"/>
        <w:ind w:left="0" w:firstLineChars="100" w:firstLine="260"/>
        <w:rPr>
          <w:rFonts w:eastAsia="宋体"/>
          <w:b w:val="0"/>
          <w:bCs w:val="0"/>
          <w:lang w:eastAsia="zh-CN"/>
        </w:rPr>
      </w:pPr>
      <w:r w:rsidRPr="004C0950">
        <w:rPr>
          <w:rFonts w:eastAsia="宋体"/>
          <w:b w:val="0"/>
          <w:bCs w:val="0"/>
          <w:lang w:eastAsia="zh-CN"/>
        </w:rPr>
        <w:t>Power control under PSD limit</w:t>
      </w:r>
    </w:p>
    <w:tbl>
      <w:tblPr>
        <w:tblStyle w:val="af6"/>
        <w:tblW w:w="0" w:type="auto"/>
        <w:tblLook w:val="04A0" w:firstRow="1" w:lastRow="0" w:firstColumn="1" w:lastColumn="0" w:noHBand="0" w:noVBand="1"/>
      </w:tblPr>
      <w:tblGrid>
        <w:gridCol w:w="9016"/>
      </w:tblGrid>
      <w:tr w:rsidR="004C0950" w14:paraId="54E4F3D0" w14:textId="77777777" w:rsidTr="00DC5E65">
        <w:tc>
          <w:tcPr>
            <w:tcW w:w="9016" w:type="dxa"/>
          </w:tcPr>
          <w:p w14:paraId="53215CC6" w14:textId="77777777" w:rsidR="004C0950" w:rsidRPr="00877053" w:rsidRDefault="004C0950" w:rsidP="00DC5E65">
            <w:pPr>
              <w:rPr>
                <w:rFonts w:ascii="Times New Roman" w:hAnsi="Times New Roman"/>
                <w:b/>
                <w:lang w:eastAsia="x-none"/>
              </w:rPr>
            </w:pPr>
            <w:r w:rsidRPr="00877053">
              <w:rPr>
                <w:rFonts w:ascii="Times New Roman" w:hAnsi="Times New Roman"/>
                <w:b/>
                <w:highlight w:val="green"/>
                <w:lang w:eastAsia="x-none"/>
              </w:rPr>
              <w:t>Agreement</w:t>
            </w:r>
          </w:p>
          <w:p w14:paraId="41F0FB49" w14:textId="77777777" w:rsidR="004C0950" w:rsidRDefault="004C0950" w:rsidP="00DC5E65">
            <w:pPr>
              <w:rPr>
                <w:rFonts w:ascii="Times New Roman" w:eastAsia="宋体" w:hAnsi="Times New Roman"/>
                <w:lang w:eastAsia="zh-CN"/>
              </w:rPr>
            </w:pPr>
            <w:r w:rsidRPr="00877053">
              <w:rPr>
                <w:rFonts w:ascii="Times New Roman" w:hAnsi="Times New Roman"/>
                <w:bCs/>
              </w:rPr>
              <w:t>Considering PSD limit in unlicensed spectrum regulation, RAN1 further study whether updates on power control is needed especially for PSFCH.</w:t>
            </w:r>
          </w:p>
        </w:tc>
      </w:tr>
    </w:tbl>
    <w:p w14:paraId="40FE4C22" w14:textId="77777777" w:rsidR="004C0950" w:rsidRPr="004C0950" w:rsidRDefault="004C0950" w:rsidP="004C0950">
      <w:pPr>
        <w:rPr>
          <w:rFonts w:eastAsia="宋体"/>
          <w:lang w:eastAsia="zh-CN"/>
        </w:rPr>
      </w:pPr>
    </w:p>
    <w:p w14:paraId="346BB5D9" w14:textId="76863E04"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lastRenderedPageBreak/>
        <w:t xml:space="preserve">Operation in unlicensed spectrum is subject to different </w:t>
      </w:r>
      <w:r w:rsidR="00632159" w:rsidRPr="0025351F">
        <w:rPr>
          <w:rFonts w:ascii="Times New Roman" w:eastAsia="宋体" w:hAnsi="Times New Roman"/>
          <w:lang w:eastAsia="zh-CN"/>
        </w:rPr>
        <w:t xml:space="preserve">regulatory </w:t>
      </w:r>
      <w:r w:rsidRPr="0025351F">
        <w:rPr>
          <w:rFonts w:ascii="Times New Roman" w:eastAsia="宋体" w:hAnsi="Times New Roman"/>
          <w:lang w:eastAsia="zh-CN"/>
        </w:rPr>
        <w:t xml:space="preserve">requirements in some regions and frequency bands. To constrain the inter-RAT (Wi-Fi, WiGig radar) and intra-RAT interference levels, any technology attempted accessing the unlicensed spectrum (like SL-U) </w:t>
      </w:r>
      <w:r w:rsidR="00714D5F" w:rsidRPr="0025351F">
        <w:rPr>
          <w:rFonts w:ascii="Times New Roman" w:eastAsia="宋体" w:hAnsi="Times New Roman"/>
          <w:lang w:eastAsia="zh-CN"/>
        </w:rPr>
        <w:t>should comply with the</w:t>
      </w:r>
      <w:r w:rsidRPr="0025351F">
        <w:rPr>
          <w:rFonts w:ascii="Times New Roman" w:eastAsia="宋体" w:hAnsi="Times New Roman"/>
          <w:lang w:eastAsia="zh-CN"/>
        </w:rPr>
        <w:t xml:space="preserve"> transmit power requirement, in terms of EIRP and PSD. For instance, according to the ETSI regulation</w:t>
      </w:r>
      <w:r w:rsidR="00594136" w:rsidRPr="0025351F">
        <w:rPr>
          <w:rFonts w:ascii="Times New Roman" w:eastAsia="宋体" w:hAnsi="Times New Roman"/>
          <w:lang w:eastAsia="zh-CN"/>
        </w:rPr>
        <w:t xml:space="preserve"> </w:t>
      </w:r>
      <w:r w:rsidR="00594136" w:rsidRPr="0025351F">
        <w:rPr>
          <w:rFonts w:ascii="Times New Roman" w:eastAsia="宋体" w:hAnsi="Times New Roman"/>
          <w:lang w:eastAsia="zh-CN"/>
        </w:rPr>
        <w:fldChar w:fldCharType="begin"/>
      </w:r>
      <w:r w:rsidR="00594136" w:rsidRPr="0025351F">
        <w:rPr>
          <w:rFonts w:ascii="Times New Roman" w:eastAsia="宋体" w:hAnsi="Times New Roman"/>
          <w:lang w:eastAsia="zh-CN"/>
        </w:rPr>
        <w:instrText xml:space="preserve"> REF _Ref101518090 \r \h </w:instrText>
      </w:r>
      <w:r w:rsidR="0025351F">
        <w:rPr>
          <w:rFonts w:ascii="Times New Roman" w:eastAsia="宋体" w:hAnsi="Times New Roman"/>
          <w:lang w:eastAsia="zh-CN"/>
        </w:rPr>
        <w:instrText xml:space="preserve"> \* MERGEFORMAT </w:instrText>
      </w:r>
      <w:r w:rsidR="00594136" w:rsidRPr="0025351F">
        <w:rPr>
          <w:rFonts w:ascii="Times New Roman" w:eastAsia="宋体" w:hAnsi="Times New Roman"/>
          <w:lang w:eastAsia="zh-CN"/>
        </w:rPr>
      </w:r>
      <w:r w:rsidR="00594136" w:rsidRPr="0025351F">
        <w:rPr>
          <w:rFonts w:ascii="Times New Roman" w:eastAsia="宋体" w:hAnsi="Times New Roman"/>
          <w:lang w:eastAsia="zh-CN"/>
        </w:rPr>
        <w:fldChar w:fldCharType="separate"/>
      </w:r>
      <w:r w:rsidR="0015357F">
        <w:rPr>
          <w:rFonts w:ascii="Times New Roman" w:eastAsia="宋体" w:hAnsi="Times New Roman"/>
          <w:lang w:eastAsia="zh-CN"/>
        </w:rPr>
        <w:t>[2]</w:t>
      </w:r>
      <w:r w:rsidR="00594136" w:rsidRPr="0025351F">
        <w:rPr>
          <w:rFonts w:ascii="Times New Roman" w:eastAsia="宋体" w:hAnsi="Times New Roman"/>
          <w:lang w:eastAsia="zh-CN"/>
        </w:rPr>
        <w:fldChar w:fldCharType="end"/>
      </w:r>
      <w:r w:rsidRPr="0025351F">
        <w:rPr>
          <w:rFonts w:ascii="Times New Roman" w:eastAsia="宋体" w:hAnsi="Times New Roman"/>
          <w:lang w:eastAsia="zh-CN"/>
        </w:rPr>
        <w:t>, the maximum mean EIRP and PSD in the 5150-5350 MHz band are limited to 23 dBm and 10 dBm/MHz, respectively, while in the 5470-5725 MHz band are limited to 30 dBm and 17 dBm/MHz, respectively.</w:t>
      </w:r>
    </w:p>
    <w:p w14:paraId="232C042D" w14:textId="2C7A8F00"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t xml:space="preserve">Open-loop power control is adopted in NR Sidelink to </w:t>
      </w:r>
      <w:r w:rsidR="00F4695F" w:rsidRPr="0025351F">
        <w:rPr>
          <w:rFonts w:ascii="Times New Roman" w:eastAsia="宋体" w:hAnsi="Times New Roman"/>
          <w:lang w:eastAsia="zh-CN"/>
        </w:rPr>
        <w:t>determine the transmit power</w:t>
      </w:r>
      <w:r w:rsidRPr="0025351F">
        <w:rPr>
          <w:rFonts w:ascii="Times New Roman" w:eastAsia="宋体" w:hAnsi="Times New Roman"/>
          <w:lang w:eastAsia="zh-CN"/>
        </w:rPr>
        <w:t xml:space="preserve">. </w:t>
      </w:r>
      <w:r w:rsidR="00F4695F" w:rsidRPr="0025351F">
        <w:rPr>
          <w:rFonts w:ascii="Times New Roman" w:eastAsia="宋体" w:hAnsi="Times New Roman"/>
          <w:lang w:eastAsia="zh-CN"/>
        </w:rPr>
        <w:t xml:space="preserve">The existing </w:t>
      </w:r>
      <w:r w:rsidRPr="0025351F">
        <w:rPr>
          <w:rFonts w:ascii="Times New Roman" w:eastAsia="宋体" w:hAnsi="Times New Roman"/>
          <w:lang w:eastAsia="zh-CN"/>
        </w:rPr>
        <w:t xml:space="preserve">power control </w:t>
      </w:r>
      <w:r w:rsidR="00F4695F" w:rsidRPr="0025351F">
        <w:rPr>
          <w:rFonts w:ascii="Times New Roman" w:eastAsia="宋体" w:hAnsi="Times New Roman"/>
          <w:lang w:eastAsia="zh-CN"/>
        </w:rPr>
        <w:t>mechanism only restrict</w:t>
      </w:r>
      <w:r w:rsidR="00F26B42" w:rsidRPr="0025351F">
        <w:rPr>
          <w:rFonts w:ascii="Times New Roman" w:eastAsia="宋体" w:hAnsi="Times New Roman"/>
          <w:lang w:eastAsia="zh-CN"/>
        </w:rPr>
        <w:t>s</w:t>
      </w:r>
      <w:r w:rsidR="00F4695F" w:rsidRPr="0025351F">
        <w:rPr>
          <w:rFonts w:ascii="Times New Roman" w:eastAsia="宋体" w:hAnsi="Times New Roman"/>
          <w:lang w:eastAsia="zh-CN"/>
        </w:rPr>
        <w:t xml:space="preserve"> </w:t>
      </w:r>
      <w:r w:rsidRPr="0025351F">
        <w:rPr>
          <w:rFonts w:ascii="Times New Roman" w:eastAsia="宋体" w:hAnsi="Times New Roman"/>
          <w:lang w:eastAsia="zh-CN"/>
        </w:rPr>
        <w:t>the maximum transmit power (e.g., 23 dBm)</w:t>
      </w:r>
      <w:r w:rsidR="00F4695F" w:rsidRPr="0025351F">
        <w:rPr>
          <w:rFonts w:ascii="Times New Roman" w:eastAsia="宋体" w:hAnsi="Times New Roman"/>
          <w:lang w:eastAsia="zh-CN"/>
        </w:rPr>
        <w:t xml:space="preserve">, but </w:t>
      </w:r>
      <w:r w:rsidR="00F26B42" w:rsidRPr="0025351F">
        <w:rPr>
          <w:rFonts w:ascii="Times New Roman" w:eastAsia="宋体" w:hAnsi="Times New Roman"/>
          <w:lang w:eastAsia="zh-CN"/>
        </w:rPr>
        <w:t xml:space="preserve">does </w:t>
      </w:r>
      <w:r w:rsidR="00F4695F" w:rsidRPr="0025351F">
        <w:rPr>
          <w:rFonts w:ascii="Times New Roman" w:eastAsia="宋体" w:hAnsi="Times New Roman"/>
          <w:lang w:eastAsia="zh-CN"/>
        </w:rPr>
        <w:t>not consider the PSD</w:t>
      </w:r>
      <w:r w:rsidRPr="0025351F">
        <w:rPr>
          <w:rFonts w:ascii="Times New Roman" w:eastAsia="宋体" w:hAnsi="Times New Roman"/>
          <w:lang w:eastAsia="zh-CN"/>
        </w:rPr>
        <w:t xml:space="preserve">. </w:t>
      </w:r>
      <w:r w:rsidR="00F4695F" w:rsidRPr="0025351F">
        <w:rPr>
          <w:rFonts w:ascii="Times New Roman" w:eastAsia="宋体" w:hAnsi="Times New Roman"/>
          <w:lang w:eastAsia="zh-CN"/>
        </w:rPr>
        <w:t>For example</w:t>
      </w:r>
      <w:r w:rsidRPr="0025351F">
        <w:rPr>
          <w:rFonts w:ascii="Times New Roman" w:eastAsia="宋体" w:hAnsi="Times New Roman"/>
          <w:lang w:eastAsia="zh-CN"/>
        </w:rPr>
        <w:t xml:space="preserve">, considering the transmit power requirement for SL-U UEs to operate in 5150-5350 MHz band, the Peak PSD </w:t>
      </w:r>
      <w:r w:rsidR="00AE02FB" w:rsidRPr="0025351F">
        <w:rPr>
          <w:rFonts w:ascii="Times New Roman" w:eastAsia="宋体" w:hAnsi="Times New Roman"/>
          <w:lang w:eastAsia="zh-CN"/>
        </w:rPr>
        <w:t xml:space="preserve">may </w:t>
      </w:r>
      <w:r w:rsidR="00F4695F" w:rsidRPr="0025351F">
        <w:rPr>
          <w:rFonts w:ascii="Times New Roman" w:eastAsia="宋体" w:hAnsi="Times New Roman"/>
          <w:lang w:eastAsia="zh-CN"/>
        </w:rPr>
        <w:t>be</w:t>
      </w:r>
      <w:r w:rsidRPr="0025351F">
        <w:rPr>
          <w:rFonts w:ascii="Times New Roman" w:eastAsia="宋体" w:hAnsi="Times New Roman"/>
          <w:lang w:eastAsia="zh-CN"/>
        </w:rPr>
        <w:t xml:space="preserve"> achieved if the SL-U UEs transmit with the maximum transmit power </w:t>
      </w:r>
      <w:r w:rsidR="00F4695F" w:rsidRPr="0025351F">
        <w:rPr>
          <w:rFonts w:ascii="Times New Roman" w:eastAsia="宋体" w:hAnsi="Times New Roman"/>
          <w:lang w:eastAsia="zh-CN"/>
        </w:rPr>
        <w:t>spreading over the</w:t>
      </w:r>
      <w:r w:rsidRPr="0025351F">
        <w:rPr>
          <w:rFonts w:ascii="Times New Roman" w:eastAsia="宋体" w:hAnsi="Times New Roman"/>
          <w:lang w:eastAsia="zh-CN"/>
        </w:rPr>
        <w:t xml:space="preserve"> 20MHz channels (23 dBm -</w:t>
      </w:r>
      <w:r w:rsidR="00AE02FB" w:rsidRPr="0025351F">
        <w:rPr>
          <w:rFonts w:ascii="Times New Roman" w:eastAsia="宋体" w:hAnsi="Times New Roman"/>
          <w:lang w:eastAsia="zh-CN"/>
        </w:rPr>
        <w:t xml:space="preserve"> </w:t>
      </w:r>
      <w:r w:rsidRPr="0025351F">
        <w:rPr>
          <w:rFonts w:ascii="Times New Roman" w:eastAsia="宋体" w:hAnsi="Times New Roman"/>
          <w:lang w:eastAsia="zh-CN"/>
        </w:rPr>
        <w:t>10</w:t>
      </w:r>
      <w:r w:rsidRPr="0025351F">
        <w:rPr>
          <w:rFonts w:ascii="Times New Roman" w:eastAsia="宋体" w:hAnsi="Times New Roman" w:hint="eastAsia"/>
          <w:lang w:eastAsia="zh-CN"/>
        </w:rPr>
        <w:t>×</w:t>
      </w:r>
      <w:r w:rsidRPr="0025351F">
        <w:rPr>
          <w:rFonts w:ascii="Times New Roman" w:eastAsia="宋体" w:hAnsi="Times New Roman"/>
          <w:lang w:eastAsia="zh-CN"/>
        </w:rPr>
        <w:t>log</w:t>
      </w:r>
      <w:r w:rsidRPr="002F3D51">
        <w:rPr>
          <w:rFonts w:ascii="Times New Roman" w:eastAsia="宋体" w:hAnsi="Times New Roman"/>
          <w:vertAlign w:val="subscript"/>
          <w:lang w:eastAsia="zh-CN"/>
        </w:rPr>
        <w:t>10</w:t>
      </w:r>
      <w:r w:rsidRPr="0025351F">
        <w:rPr>
          <w:rFonts w:ascii="Times New Roman" w:eastAsia="宋体" w:hAnsi="Times New Roman"/>
          <w:lang w:eastAsia="zh-CN"/>
        </w:rPr>
        <w:t xml:space="preserve"> (20 MHz)</w:t>
      </w:r>
      <w:r w:rsidR="00AE02FB" w:rsidRPr="0025351F">
        <w:rPr>
          <w:rFonts w:ascii="Times New Roman" w:eastAsia="宋体" w:hAnsi="Times New Roman"/>
          <w:lang w:eastAsia="zh-CN"/>
        </w:rPr>
        <w:t xml:space="preserve"> </w:t>
      </w:r>
      <w:r w:rsidRPr="0025351F">
        <w:rPr>
          <w:rFonts w:ascii="Times New Roman" w:eastAsia="宋体" w:hAnsi="Times New Roman"/>
          <w:lang w:eastAsia="zh-CN"/>
        </w:rPr>
        <w:t>=10 dBm/MHz</w:t>
      </w:r>
      <w:r w:rsidR="00B6279E" w:rsidRPr="0025351F">
        <w:rPr>
          <w:rFonts w:ascii="Times New Roman" w:eastAsia="宋体" w:hAnsi="Times New Roman"/>
          <w:lang w:eastAsia="zh-CN"/>
        </w:rPr>
        <w:t>, noted that the PSD limitation is per region based</w:t>
      </w:r>
      <w:r w:rsidRPr="0025351F">
        <w:rPr>
          <w:rFonts w:ascii="Times New Roman" w:eastAsia="宋体" w:hAnsi="Times New Roman"/>
          <w:lang w:eastAsia="zh-CN"/>
        </w:rPr>
        <w:t>).</w:t>
      </w:r>
      <w:r w:rsidR="00F4695F" w:rsidRPr="0025351F">
        <w:rPr>
          <w:rFonts w:ascii="Times New Roman" w:eastAsia="宋体" w:hAnsi="Times New Roman"/>
          <w:lang w:eastAsia="zh-CN"/>
        </w:rPr>
        <w:t xml:space="preserve"> </w:t>
      </w:r>
      <w:r w:rsidR="00632159" w:rsidRPr="0025351F">
        <w:rPr>
          <w:rFonts w:ascii="Times New Roman" w:eastAsia="宋体" w:hAnsi="Times New Roman"/>
          <w:lang w:eastAsia="zh-CN"/>
        </w:rPr>
        <w:t>I</w:t>
      </w:r>
      <w:r w:rsidRPr="0025351F">
        <w:rPr>
          <w:rFonts w:ascii="Times New Roman" w:eastAsia="宋体" w:hAnsi="Times New Roman"/>
          <w:lang w:eastAsia="zh-CN"/>
        </w:rPr>
        <w:t xml:space="preserve">f the SL transmission with the maximum transmit power </w:t>
      </w:r>
      <w:r w:rsidR="00C02688" w:rsidRPr="0025351F">
        <w:rPr>
          <w:rFonts w:ascii="Times New Roman" w:eastAsia="宋体" w:hAnsi="Times New Roman"/>
          <w:lang w:eastAsia="zh-CN"/>
        </w:rPr>
        <w:t>occupies</w:t>
      </w:r>
      <w:r w:rsidRPr="0025351F">
        <w:rPr>
          <w:rFonts w:ascii="Times New Roman" w:eastAsia="宋体" w:hAnsi="Times New Roman"/>
          <w:lang w:eastAsia="zh-CN"/>
        </w:rPr>
        <w:t xml:space="preserve"> </w:t>
      </w:r>
      <w:r w:rsidR="00C02688" w:rsidRPr="0025351F">
        <w:rPr>
          <w:rFonts w:ascii="Times New Roman" w:eastAsia="宋体" w:hAnsi="Times New Roman"/>
          <w:lang w:eastAsia="zh-CN"/>
        </w:rPr>
        <w:t>a smaller bandwidth (i.e., less than</w:t>
      </w:r>
      <w:r w:rsidRPr="0025351F">
        <w:rPr>
          <w:rFonts w:ascii="Times New Roman" w:eastAsia="宋体" w:hAnsi="Times New Roman"/>
          <w:lang w:eastAsia="zh-CN"/>
        </w:rPr>
        <w:t xml:space="preserve"> 20MHz</w:t>
      </w:r>
      <w:r w:rsidR="00C02688" w:rsidRPr="0025351F">
        <w:rPr>
          <w:rFonts w:ascii="Times New Roman" w:eastAsia="宋体" w:hAnsi="Times New Roman"/>
          <w:lang w:eastAsia="zh-CN"/>
        </w:rPr>
        <w:t>)</w:t>
      </w:r>
      <w:r w:rsidRPr="0025351F">
        <w:rPr>
          <w:rFonts w:ascii="Times New Roman" w:eastAsia="宋体" w:hAnsi="Times New Roman"/>
          <w:lang w:eastAsia="zh-CN"/>
        </w:rPr>
        <w:t xml:space="preserve">, the PSD </w:t>
      </w:r>
      <w:r w:rsidR="00C02688" w:rsidRPr="0025351F">
        <w:rPr>
          <w:rFonts w:ascii="Times New Roman" w:eastAsia="宋体" w:hAnsi="Times New Roman"/>
          <w:lang w:eastAsia="zh-CN"/>
        </w:rPr>
        <w:t>would</w:t>
      </w:r>
      <w:r w:rsidR="00460DB7" w:rsidRPr="0025351F">
        <w:rPr>
          <w:rFonts w:ascii="Times New Roman" w:eastAsia="宋体" w:hAnsi="Times New Roman"/>
          <w:lang w:eastAsia="zh-CN"/>
        </w:rPr>
        <w:t xml:space="preserve"> </w:t>
      </w:r>
      <w:r w:rsidR="00C02688" w:rsidRPr="0025351F">
        <w:rPr>
          <w:rFonts w:ascii="Times New Roman" w:eastAsia="宋体" w:hAnsi="Times New Roman"/>
          <w:lang w:eastAsia="zh-CN"/>
        </w:rPr>
        <w:t>exceed the PSD</w:t>
      </w:r>
      <w:r w:rsidR="00460DB7" w:rsidRPr="0025351F">
        <w:rPr>
          <w:rFonts w:ascii="Times New Roman" w:eastAsia="宋体" w:hAnsi="Times New Roman"/>
          <w:lang w:eastAsia="zh-CN"/>
        </w:rPr>
        <w:t xml:space="preserve"> </w:t>
      </w:r>
      <w:r w:rsidRPr="0025351F">
        <w:rPr>
          <w:rFonts w:ascii="Times New Roman" w:eastAsia="宋体" w:hAnsi="Times New Roman"/>
          <w:lang w:eastAsia="zh-CN"/>
        </w:rPr>
        <w:t xml:space="preserve">limit. </w:t>
      </w:r>
      <w:r w:rsidR="00C02688" w:rsidRPr="0025351F">
        <w:rPr>
          <w:rFonts w:ascii="Times New Roman" w:eastAsia="宋体" w:hAnsi="Times New Roman"/>
          <w:lang w:eastAsia="zh-CN"/>
        </w:rPr>
        <w:t xml:space="preserve">This issue would be critical </w:t>
      </w:r>
      <w:r w:rsidR="00B373F1" w:rsidRPr="0025351F">
        <w:rPr>
          <w:rFonts w:ascii="Times New Roman" w:eastAsia="宋体" w:hAnsi="Times New Roman"/>
          <w:lang w:eastAsia="zh-CN"/>
        </w:rPr>
        <w:t xml:space="preserve">especially </w:t>
      </w:r>
      <w:r w:rsidR="00C02688" w:rsidRPr="0025351F">
        <w:rPr>
          <w:rFonts w:ascii="Times New Roman" w:eastAsia="宋体" w:hAnsi="Times New Roman"/>
          <w:lang w:eastAsia="zh-CN"/>
        </w:rPr>
        <w:t>for PSFCH and S-SSB transmission, because this kind of</w:t>
      </w:r>
      <w:r w:rsidRPr="0025351F">
        <w:rPr>
          <w:rFonts w:ascii="Times New Roman" w:eastAsia="宋体" w:hAnsi="Times New Roman"/>
          <w:lang w:eastAsia="zh-CN"/>
        </w:rPr>
        <w:t xml:space="preserve"> transmission </w:t>
      </w:r>
      <w:r w:rsidR="00C02688" w:rsidRPr="0025351F">
        <w:rPr>
          <w:rFonts w:ascii="Times New Roman" w:eastAsia="宋体" w:hAnsi="Times New Roman"/>
          <w:lang w:eastAsia="zh-CN"/>
        </w:rPr>
        <w:t xml:space="preserve">is very unlikely to </w:t>
      </w:r>
      <w:r w:rsidRPr="0025351F">
        <w:rPr>
          <w:rFonts w:ascii="Times New Roman" w:eastAsia="宋体" w:hAnsi="Times New Roman"/>
          <w:lang w:eastAsia="zh-CN"/>
        </w:rPr>
        <w:t>occup</w:t>
      </w:r>
      <w:r w:rsidR="00C02688" w:rsidRPr="0025351F">
        <w:rPr>
          <w:rFonts w:ascii="Times New Roman" w:eastAsia="宋体" w:hAnsi="Times New Roman"/>
          <w:lang w:eastAsia="zh-CN"/>
        </w:rPr>
        <w:t xml:space="preserve">y </w:t>
      </w:r>
      <w:r w:rsidRPr="0025351F">
        <w:rPr>
          <w:rFonts w:ascii="Times New Roman" w:eastAsia="宋体" w:hAnsi="Times New Roman"/>
          <w:lang w:eastAsia="zh-CN"/>
        </w:rPr>
        <w:t xml:space="preserve">the full 20MHz channel bandwidth. Thus, SL-U power control </w:t>
      </w:r>
      <w:r w:rsidR="008F7759" w:rsidRPr="0025351F">
        <w:rPr>
          <w:rFonts w:ascii="Times New Roman" w:eastAsia="宋体" w:hAnsi="Times New Roman"/>
          <w:lang w:eastAsia="zh-CN"/>
        </w:rPr>
        <w:t>enhancement is necessary to comply with the PSD limit</w:t>
      </w:r>
      <w:r w:rsidRPr="0025351F">
        <w:rPr>
          <w:rFonts w:ascii="Times New Roman" w:eastAsia="宋体" w:hAnsi="Times New Roman"/>
          <w:lang w:eastAsia="zh-CN"/>
        </w:rPr>
        <w:t>.</w:t>
      </w:r>
    </w:p>
    <w:p w14:paraId="6AA8EA9E" w14:textId="12E0BF93" w:rsidR="00C13F66" w:rsidRPr="0025351F" w:rsidRDefault="00C13F66" w:rsidP="00C13F66">
      <w:pPr>
        <w:pStyle w:val="a0"/>
        <w:rPr>
          <w:rFonts w:ascii="Times New Roman" w:eastAsiaTheme="minorEastAsia" w:hAnsi="Times New Roman"/>
          <w:b/>
          <w:i/>
          <w:lang w:eastAsia="zh-CN"/>
        </w:rPr>
      </w:pPr>
      <w:bookmarkStart w:id="83" w:name="_Ref111145269"/>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35</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xml:space="preserve">: SL-U power control </w:t>
      </w:r>
      <w:r w:rsidR="008F7759" w:rsidRPr="0025351F">
        <w:rPr>
          <w:rFonts w:ascii="Times New Roman" w:eastAsiaTheme="minorEastAsia" w:hAnsi="Times New Roman"/>
          <w:b/>
          <w:i/>
          <w:lang w:eastAsia="zh-CN"/>
        </w:rPr>
        <w:t xml:space="preserve">enhancement </w:t>
      </w:r>
      <w:r w:rsidRPr="0025351F">
        <w:rPr>
          <w:rFonts w:ascii="Times New Roman" w:eastAsiaTheme="minorEastAsia" w:hAnsi="Times New Roman"/>
          <w:b/>
          <w:i/>
          <w:lang w:eastAsia="zh-CN"/>
        </w:rPr>
        <w:t xml:space="preserve">should </w:t>
      </w:r>
      <w:r w:rsidR="008F7759" w:rsidRPr="0025351F">
        <w:rPr>
          <w:rFonts w:ascii="Times New Roman" w:eastAsiaTheme="minorEastAsia" w:hAnsi="Times New Roman"/>
          <w:b/>
          <w:i/>
          <w:lang w:eastAsia="zh-CN"/>
        </w:rPr>
        <w:t>be introduced considering the PSD limit</w:t>
      </w:r>
      <w:r w:rsidR="00C02688" w:rsidRPr="0025351F">
        <w:rPr>
          <w:rFonts w:ascii="Times New Roman" w:eastAsiaTheme="minorEastAsia" w:hAnsi="Times New Roman"/>
          <w:b/>
          <w:i/>
          <w:lang w:eastAsia="zh-CN"/>
        </w:rPr>
        <w:t>, especially for some SL channel</w:t>
      </w:r>
      <w:r w:rsidR="00632159" w:rsidRPr="0025351F">
        <w:rPr>
          <w:rFonts w:ascii="Times New Roman" w:eastAsiaTheme="minorEastAsia" w:hAnsi="Times New Roman"/>
          <w:b/>
          <w:i/>
          <w:lang w:eastAsia="zh-CN"/>
        </w:rPr>
        <w:t>s</w:t>
      </w:r>
      <w:r w:rsidR="00C02688" w:rsidRPr="0025351F">
        <w:rPr>
          <w:rFonts w:ascii="Times New Roman" w:eastAsiaTheme="minorEastAsia" w:hAnsi="Times New Roman"/>
          <w:b/>
          <w:i/>
          <w:lang w:eastAsia="zh-CN"/>
        </w:rPr>
        <w:t xml:space="preserve"> such as PSFCH or S-SSB</w:t>
      </w:r>
      <w:r w:rsidRPr="0025351F">
        <w:rPr>
          <w:rFonts w:ascii="Times New Roman" w:eastAsiaTheme="minorEastAsia" w:hAnsi="Times New Roman"/>
          <w:b/>
          <w:i/>
          <w:lang w:eastAsia="zh-CN"/>
        </w:rPr>
        <w:t>.</w:t>
      </w:r>
      <w:bookmarkEnd w:id="83"/>
    </w:p>
    <w:p w14:paraId="6D3D990B" w14:textId="5D6E4317"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t xml:space="preserve">For a given PSD constraint of 10 dBm/MHz, the Peak PSD conducted from the SL-U transmission shall not be greater than </w:t>
      </w:r>
      <w:r w:rsidR="003666C4" w:rsidRPr="0025351F">
        <w:rPr>
          <w:rFonts w:ascii="Times New Roman" w:eastAsia="宋体" w:hAnsi="Times New Roman"/>
          <w:lang w:eastAsia="zh-CN"/>
        </w:rPr>
        <w:t xml:space="preserve">the PSD limit, e.g., </w:t>
      </w:r>
      <w:r w:rsidRPr="0025351F">
        <w:rPr>
          <w:rFonts w:ascii="Times New Roman" w:eastAsia="宋体" w:hAnsi="Times New Roman"/>
          <w:lang w:eastAsia="zh-CN"/>
        </w:rPr>
        <w:t xml:space="preserve">10 dBm in </w:t>
      </w:r>
      <w:r w:rsidR="00687440" w:rsidRPr="0025351F">
        <w:rPr>
          <w:rFonts w:ascii="Times New Roman" w:eastAsia="宋体" w:hAnsi="Times New Roman"/>
          <w:lang w:eastAsia="zh-CN"/>
        </w:rPr>
        <w:t xml:space="preserve">every </w:t>
      </w:r>
      <w:r w:rsidRPr="0025351F">
        <w:rPr>
          <w:rFonts w:ascii="Times New Roman" w:eastAsia="宋体" w:hAnsi="Times New Roman"/>
          <w:lang w:eastAsia="zh-CN"/>
        </w:rPr>
        <w:t xml:space="preserve">1MHz band. To make full use of the maximum transmit power, SL-U power control under the PSD constraint </w:t>
      </w:r>
      <w:r w:rsidR="00687440" w:rsidRPr="0025351F">
        <w:rPr>
          <w:rFonts w:ascii="Times New Roman" w:eastAsia="宋体" w:hAnsi="Times New Roman"/>
          <w:lang w:eastAsia="zh-CN"/>
        </w:rPr>
        <w:t>should</w:t>
      </w:r>
      <w:r w:rsidRPr="0025351F">
        <w:rPr>
          <w:rFonts w:ascii="Times New Roman" w:eastAsia="宋体" w:hAnsi="Times New Roman"/>
          <w:lang w:eastAsia="zh-CN"/>
        </w:rPr>
        <w:t xml:space="preserve"> </w:t>
      </w:r>
      <w:r w:rsidR="00687440" w:rsidRPr="0025351F">
        <w:rPr>
          <w:rFonts w:ascii="Times New Roman" w:eastAsia="宋体" w:hAnsi="Times New Roman"/>
          <w:lang w:eastAsia="zh-CN"/>
        </w:rPr>
        <w:t>depend</w:t>
      </w:r>
      <w:r w:rsidRPr="0025351F">
        <w:rPr>
          <w:rFonts w:ascii="Times New Roman" w:eastAsia="宋体" w:hAnsi="Times New Roman"/>
          <w:lang w:eastAsia="zh-CN"/>
        </w:rPr>
        <w:t xml:space="preserve"> </w:t>
      </w:r>
      <w:r w:rsidR="00687440" w:rsidRPr="0025351F">
        <w:rPr>
          <w:rFonts w:ascii="Times New Roman" w:eastAsia="宋体" w:hAnsi="Times New Roman"/>
          <w:lang w:eastAsia="zh-CN"/>
        </w:rPr>
        <w:t>on</w:t>
      </w:r>
      <w:r w:rsidRPr="0025351F">
        <w:rPr>
          <w:rFonts w:ascii="Times New Roman" w:eastAsia="宋体" w:hAnsi="Times New Roman"/>
          <w:lang w:eastAsia="zh-CN"/>
        </w:rPr>
        <w:t xml:space="preserve"> the frequency domain distribution of the SL-U transmission. For example, </w:t>
      </w:r>
      <w:r w:rsidR="008F46AB" w:rsidRPr="0025351F">
        <w:rPr>
          <w:rFonts w:ascii="Times New Roman" w:eastAsia="宋体" w:hAnsi="Times New Roman"/>
          <w:lang w:eastAsia="zh-CN"/>
        </w:rPr>
        <w:t>according</w:t>
      </w:r>
      <w:r w:rsidR="00632159" w:rsidRPr="0025351F">
        <w:rPr>
          <w:rFonts w:ascii="Times New Roman" w:eastAsia="宋体" w:hAnsi="Times New Roman"/>
          <w:lang w:eastAsia="zh-CN"/>
        </w:rPr>
        <w:t xml:space="preserve"> to</w:t>
      </w:r>
      <w:r w:rsidR="008F46AB" w:rsidRPr="0025351F">
        <w:rPr>
          <w:rFonts w:ascii="Times New Roman" w:eastAsia="宋体" w:hAnsi="Times New Roman"/>
          <w:lang w:eastAsia="zh-CN"/>
        </w:rPr>
        <w:t xml:space="preserve"> the Rel-16 power control mechanism,</w:t>
      </w:r>
      <w:r w:rsidRPr="0025351F">
        <w:rPr>
          <w:rFonts w:ascii="Times New Roman" w:eastAsia="宋体" w:hAnsi="Times New Roman"/>
          <w:lang w:eastAsia="zh-CN"/>
        </w:rPr>
        <w:t xml:space="preserve"> the transmit power </w:t>
      </w:r>
      <w:r w:rsidR="008F46AB" w:rsidRPr="0025351F">
        <w:rPr>
          <w:rFonts w:ascii="Times New Roman" w:eastAsia="宋体" w:hAnsi="Times New Roman"/>
          <w:lang w:eastAsia="zh-CN"/>
        </w:rPr>
        <w:t>is</w:t>
      </w:r>
      <w:r w:rsidRPr="0025351F">
        <w:rPr>
          <w:rFonts w:ascii="Times New Roman" w:eastAsia="宋体" w:hAnsi="Times New Roman"/>
          <w:lang w:eastAsia="zh-CN"/>
        </w:rPr>
        <w:t xml:space="preserve"> equally </w:t>
      </w:r>
      <w:r w:rsidR="00460DB7" w:rsidRPr="0025351F">
        <w:rPr>
          <w:rFonts w:ascii="Times New Roman" w:eastAsia="宋体" w:hAnsi="Times New Roman"/>
          <w:lang w:eastAsia="zh-CN"/>
        </w:rPr>
        <w:t>distributed over</w:t>
      </w:r>
      <w:r w:rsidRPr="0025351F">
        <w:rPr>
          <w:rFonts w:ascii="Times New Roman" w:eastAsia="宋体" w:hAnsi="Times New Roman"/>
          <w:lang w:eastAsia="zh-CN"/>
        </w:rPr>
        <w:t xml:space="preserve"> multiple PSFCHs to be transmitted</w:t>
      </w:r>
      <w:r w:rsidR="008F46AB" w:rsidRPr="0025351F">
        <w:rPr>
          <w:rFonts w:ascii="Times New Roman" w:eastAsia="宋体" w:hAnsi="Times New Roman"/>
          <w:lang w:eastAsia="zh-CN"/>
        </w:rPr>
        <w:t xml:space="preserve"> in the same </w:t>
      </w:r>
      <w:r w:rsidR="00632159" w:rsidRPr="0025351F">
        <w:rPr>
          <w:rFonts w:ascii="Times New Roman" w:eastAsia="宋体" w:hAnsi="Times New Roman"/>
          <w:lang w:eastAsia="zh-CN"/>
        </w:rPr>
        <w:t>PSFCH occasion</w:t>
      </w:r>
      <w:r w:rsidR="008F46AB" w:rsidRPr="0025351F">
        <w:rPr>
          <w:rFonts w:ascii="Times New Roman" w:eastAsia="宋体" w:hAnsi="Times New Roman"/>
          <w:lang w:eastAsia="zh-CN"/>
        </w:rPr>
        <w:t>, while the specific frequency domain location</w:t>
      </w:r>
      <w:r w:rsidR="00632159" w:rsidRPr="0025351F">
        <w:rPr>
          <w:rFonts w:ascii="Times New Roman" w:eastAsia="宋体" w:hAnsi="Times New Roman"/>
          <w:lang w:eastAsia="zh-CN"/>
        </w:rPr>
        <w:t xml:space="preserve"> among the PSFCH</w:t>
      </w:r>
      <w:r w:rsidR="008F46AB" w:rsidRPr="0025351F">
        <w:rPr>
          <w:rFonts w:ascii="Times New Roman" w:eastAsia="宋体" w:hAnsi="Times New Roman"/>
          <w:lang w:eastAsia="zh-CN"/>
        </w:rPr>
        <w:t xml:space="preserve"> </w:t>
      </w:r>
      <w:r w:rsidR="00632159" w:rsidRPr="0025351F">
        <w:rPr>
          <w:rFonts w:ascii="Times New Roman" w:eastAsia="宋体" w:hAnsi="Times New Roman"/>
          <w:lang w:eastAsia="zh-CN"/>
        </w:rPr>
        <w:t>are</w:t>
      </w:r>
      <w:r w:rsidR="008F46AB" w:rsidRPr="0025351F">
        <w:rPr>
          <w:rFonts w:ascii="Times New Roman" w:eastAsia="宋体" w:hAnsi="Times New Roman"/>
          <w:lang w:eastAsia="zh-CN"/>
        </w:rPr>
        <w:t xml:space="preserve"> irrelevant</w:t>
      </w:r>
      <w:r w:rsidR="00632159" w:rsidRPr="0025351F">
        <w:rPr>
          <w:rFonts w:ascii="Times New Roman" w:eastAsia="宋体" w:hAnsi="Times New Roman"/>
          <w:lang w:eastAsia="zh-CN"/>
        </w:rPr>
        <w:t xml:space="preserve"> to each other</w:t>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However, o</w:t>
      </w:r>
      <w:r w:rsidRPr="0025351F">
        <w:rPr>
          <w:rFonts w:ascii="Times New Roman" w:eastAsia="宋体" w:hAnsi="Times New Roman"/>
          <w:lang w:eastAsia="zh-CN"/>
        </w:rPr>
        <w:t xml:space="preserve">n </w:t>
      </w:r>
      <w:r w:rsidR="008F46AB" w:rsidRPr="0025351F">
        <w:rPr>
          <w:rFonts w:ascii="Times New Roman" w:eastAsia="宋体" w:hAnsi="Times New Roman"/>
          <w:lang w:eastAsia="zh-CN"/>
        </w:rPr>
        <w:t>the unlicensed band, a (unevenly distributed) frequency location</w:t>
      </w:r>
      <w:r w:rsidR="00632159" w:rsidRPr="0025351F">
        <w:rPr>
          <w:rFonts w:ascii="Times New Roman" w:eastAsia="宋体" w:hAnsi="Times New Roman"/>
          <w:lang w:eastAsia="zh-CN"/>
        </w:rPr>
        <w:t xml:space="preserve"> may lead to</w:t>
      </w:r>
      <w:r w:rsidR="008F46AB" w:rsidRPr="0025351F">
        <w:rPr>
          <w:rFonts w:ascii="Times New Roman" w:eastAsia="宋体" w:hAnsi="Times New Roman"/>
          <w:lang w:eastAsia="zh-CN"/>
        </w:rPr>
        <w:t xml:space="preserve"> </w:t>
      </w:r>
      <w:r w:rsidR="00632159" w:rsidRPr="0025351F">
        <w:rPr>
          <w:rFonts w:ascii="Times New Roman" w:eastAsia="宋体" w:hAnsi="Times New Roman"/>
          <w:lang w:eastAsia="zh-CN"/>
        </w:rPr>
        <w:t xml:space="preserve">PSD </w:t>
      </w:r>
      <w:r w:rsidR="008F46AB" w:rsidRPr="0025351F">
        <w:rPr>
          <w:rFonts w:ascii="Times New Roman" w:eastAsia="宋体" w:hAnsi="Times New Roman"/>
          <w:lang w:eastAsia="zh-CN"/>
        </w:rPr>
        <w:t>exceed</w:t>
      </w:r>
      <w:r w:rsidR="00632159" w:rsidRPr="0025351F">
        <w:rPr>
          <w:rFonts w:ascii="Times New Roman" w:eastAsia="宋体" w:hAnsi="Times New Roman"/>
          <w:lang w:eastAsia="zh-CN"/>
        </w:rPr>
        <w:t>ing</w:t>
      </w:r>
      <w:r w:rsidR="008F46AB" w:rsidRPr="0025351F">
        <w:rPr>
          <w:rFonts w:ascii="Times New Roman" w:eastAsia="宋体" w:hAnsi="Times New Roman"/>
          <w:lang w:eastAsia="zh-CN"/>
        </w:rPr>
        <w:t xml:space="preserve"> the </w:t>
      </w:r>
      <w:r w:rsidR="0015700C" w:rsidRPr="0025351F">
        <w:rPr>
          <w:rFonts w:ascii="Times New Roman" w:eastAsia="宋体" w:hAnsi="Times New Roman"/>
          <w:lang w:eastAsia="zh-CN"/>
        </w:rPr>
        <w:t>corresponding</w:t>
      </w:r>
      <w:r w:rsidR="00632159" w:rsidRPr="0025351F">
        <w:rPr>
          <w:rFonts w:ascii="Times New Roman" w:eastAsia="宋体" w:hAnsi="Times New Roman"/>
          <w:lang w:eastAsia="zh-CN"/>
        </w:rPr>
        <w:t xml:space="preserve"> </w:t>
      </w:r>
      <w:r w:rsidR="008F46AB" w:rsidRPr="0025351F">
        <w:rPr>
          <w:rFonts w:ascii="Times New Roman" w:eastAsia="宋体" w:hAnsi="Times New Roman"/>
          <w:lang w:eastAsia="zh-CN"/>
        </w:rPr>
        <w:t>limit</w:t>
      </w:r>
      <w:r w:rsidRPr="0025351F">
        <w:rPr>
          <w:rFonts w:ascii="Times New Roman" w:eastAsia="宋体" w:hAnsi="Times New Roman"/>
          <w:lang w:eastAsia="zh-CN"/>
        </w:rPr>
        <w:t xml:space="preserve">. As shown in </w:t>
      </w:r>
      <w:r w:rsidRPr="0025351F">
        <w:rPr>
          <w:rFonts w:ascii="Times New Roman" w:eastAsia="宋体" w:hAnsi="Times New Roman"/>
          <w:lang w:eastAsia="zh-CN"/>
        </w:rPr>
        <w:fldChar w:fldCharType="begin"/>
      </w:r>
      <w:r w:rsidRPr="0025351F">
        <w:rPr>
          <w:rFonts w:ascii="Times New Roman" w:eastAsia="宋体" w:hAnsi="Times New Roman"/>
          <w:lang w:eastAsia="zh-CN"/>
        </w:rPr>
        <w:instrText xml:space="preserve"> REF _Ref110953318 \h  \* MERGEFORMAT </w:instrText>
      </w:r>
      <w:r w:rsidRPr="0025351F">
        <w:rPr>
          <w:rFonts w:ascii="Times New Roman" w:eastAsia="宋体" w:hAnsi="Times New Roman"/>
          <w:lang w:eastAsia="zh-CN"/>
        </w:rPr>
      </w:r>
      <w:r w:rsidRPr="0025351F">
        <w:rPr>
          <w:rFonts w:ascii="Times New Roman" w:eastAsia="宋体" w:hAnsi="Times New Roman"/>
          <w:lang w:eastAsia="zh-CN"/>
        </w:rPr>
        <w:fldChar w:fldCharType="separate"/>
      </w:r>
      <w:r w:rsidR="0015357F" w:rsidRPr="0025351F">
        <w:rPr>
          <w:rFonts w:ascii="Times New Roman" w:eastAsia="宋体" w:hAnsi="Times New Roman"/>
          <w:lang w:eastAsia="zh-CN"/>
        </w:rPr>
        <w:t xml:space="preserve">Figure </w:t>
      </w:r>
      <w:r w:rsidR="0015357F">
        <w:rPr>
          <w:rFonts w:ascii="Times New Roman" w:eastAsia="宋体" w:hAnsi="Times New Roman"/>
          <w:lang w:eastAsia="zh-CN"/>
        </w:rPr>
        <w:t>5</w:t>
      </w:r>
      <w:r w:rsidRPr="0025351F">
        <w:rPr>
          <w:rFonts w:ascii="Times New Roman" w:eastAsia="宋体" w:hAnsi="Times New Roman"/>
          <w:lang w:eastAsia="zh-CN"/>
        </w:rPr>
        <w:fldChar w:fldCharType="end"/>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when transmitting the same number of PSFCHs with</w:t>
      </w:r>
      <w:r w:rsidRPr="0025351F">
        <w:rPr>
          <w:rFonts w:ascii="Times New Roman" w:eastAsia="宋体" w:hAnsi="Times New Roman"/>
          <w:lang w:eastAsia="zh-CN"/>
        </w:rPr>
        <w:t xml:space="preserve"> </w:t>
      </w:r>
      <w:r w:rsidR="00371E4C" w:rsidRPr="0025351F">
        <w:rPr>
          <w:rFonts w:ascii="Times New Roman" w:eastAsia="宋体" w:hAnsi="Times New Roman"/>
          <w:lang w:eastAsia="zh-CN"/>
        </w:rPr>
        <w:t>transmit</w:t>
      </w:r>
      <w:r w:rsidRPr="0025351F">
        <w:rPr>
          <w:rFonts w:ascii="Times New Roman" w:eastAsia="宋体" w:hAnsi="Times New Roman"/>
          <w:lang w:eastAsia="zh-CN"/>
        </w:rPr>
        <w:t xml:space="preserve"> power </w:t>
      </w:r>
      <w:r w:rsidR="00371E4C" w:rsidRPr="0025351F">
        <w:rPr>
          <w:rFonts w:ascii="Times New Roman" w:eastAsia="宋体" w:hAnsi="Times New Roman"/>
          <w:lang w:eastAsia="zh-CN"/>
        </w:rPr>
        <w:t xml:space="preserve">of </w:t>
      </w:r>
      <w:r w:rsidR="00481396" w:rsidRPr="0025351F">
        <w:rPr>
          <w:rFonts w:ascii="Times New Roman" w:eastAsia="宋体" w:hAnsi="Times New Roman"/>
          <w:lang w:eastAsia="zh-CN"/>
        </w:rPr>
        <w:t>5 dBm</w:t>
      </w:r>
      <w:r w:rsidR="00371E4C" w:rsidRPr="0025351F">
        <w:rPr>
          <w:rFonts w:ascii="Times New Roman" w:eastAsia="宋体" w:hAnsi="Times New Roman"/>
          <w:lang w:eastAsia="zh-CN"/>
        </w:rPr>
        <w:t xml:space="preserve"> for each PSFCH</w:t>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the mapping</w:t>
      </w:r>
      <w:r w:rsidR="00371E4C" w:rsidRPr="0025351F">
        <w:rPr>
          <w:rFonts w:ascii="Times New Roman" w:eastAsia="宋体" w:hAnsi="Times New Roman"/>
          <w:lang w:eastAsia="zh-CN"/>
        </w:rPr>
        <w:t xml:space="preserve"> of PSFCH occasion 1 (in the left) has no problem,</w:t>
      </w:r>
      <w:r w:rsidR="00632159" w:rsidRPr="0025351F">
        <w:rPr>
          <w:rFonts w:ascii="Times New Roman" w:eastAsia="宋体" w:hAnsi="Times New Roman"/>
          <w:lang w:eastAsia="zh-CN"/>
        </w:rPr>
        <w:t xml:space="preserve"> but</w:t>
      </w:r>
      <w:r w:rsidR="008F46AB" w:rsidRPr="0025351F">
        <w:rPr>
          <w:rFonts w:ascii="Times New Roman" w:eastAsia="宋体" w:hAnsi="Times New Roman"/>
          <w:lang w:eastAsia="zh-CN"/>
        </w:rPr>
        <w:t xml:space="preserve"> </w:t>
      </w:r>
      <w:r w:rsidR="00371E4C" w:rsidRPr="0025351F">
        <w:rPr>
          <w:rFonts w:ascii="Times New Roman" w:eastAsia="宋体" w:hAnsi="Times New Roman"/>
          <w:lang w:eastAsia="zh-CN"/>
        </w:rPr>
        <w:t xml:space="preserve">the mapping </w:t>
      </w:r>
      <w:r w:rsidRPr="0025351F">
        <w:rPr>
          <w:rFonts w:ascii="Times New Roman" w:eastAsia="宋体" w:hAnsi="Times New Roman"/>
          <w:lang w:eastAsia="zh-CN"/>
        </w:rPr>
        <w:t>of PSFCH occasion 2</w:t>
      </w:r>
      <w:r w:rsidR="00371E4C" w:rsidRPr="0025351F">
        <w:rPr>
          <w:rFonts w:ascii="Times New Roman" w:eastAsia="宋体" w:hAnsi="Times New Roman"/>
          <w:lang w:eastAsia="zh-CN"/>
        </w:rPr>
        <w:t xml:space="preserve"> (in the right)</w:t>
      </w:r>
      <w:r w:rsidRPr="0025351F">
        <w:rPr>
          <w:rFonts w:ascii="Times New Roman" w:eastAsia="宋体" w:hAnsi="Times New Roman"/>
          <w:lang w:eastAsia="zh-CN"/>
        </w:rPr>
        <w:t xml:space="preserve"> exceed</w:t>
      </w:r>
      <w:r w:rsidR="00371E4C" w:rsidRPr="0025351F">
        <w:rPr>
          <w:rFonts w:ascii="Times New Roman" w:eastAsia="宋体" w:hAnsi="Times New Roman"/>
          <w:lang w:eastAsia="zh-CN"/>
        </w:rPr>
        <w:t xml:space="preserve">s the </w:t>
      </w:r>
      <w:r w:rsidR="00B373F1" w:rsidRPr="0025351F">
        <w:rPr>
          <w:rFonts w:ascii="Times New Roman" w:eastAsia="宋体" w:hAnsi="Times New Roman"/>
          <w:lang w:eastAsia="zh-CN"/>
        </w:rPr>
        <w:t>p</w:t>
      </w:r>
      <w:r w:rsidR="00371E4C" w:rsidRPr="0025351F">
        <w:rPr>
          <w:rFonts w:ascii="Times New Roman" w:eastAsia="宋体" w:hAnsi="Times New Roman"/>
          <w:lang w:eastAsia="zh-CN"/>
        </w:rPr>
        <w:t>eak PSD limit (</w:t>
      </w:r>
      <w:r w:rsidRPr="0025351F">
        <w:rPr>
          <w:rFonts w:ascii="Times New Roman" w:eastAsia="宋体" w:hAnsi="Times New Roman"/>
          <w:lang w:eastAsia="zh-CN"/>
        </w:rPr>
        <w:t>10 dBm/MHz</w:t>
      </w:r>
      <w:r w:rsidR="00371E4C" w:rsidRPr="0025351F">
        <w:rPr>
          <w:rFonts w:ascii="Times New Roman" w:eastAsia="宋体" w:hAnsi="Times New Roman"/>
          <w:lang w:eastAsia="zh-CN"/>
        </w:rPr>
        <w:t>)</w:t>
      </w:r>
      <w:r w:rsidRPr="0025351F">
        <w:rPr>
          <w:rFonts w:ascii="Times New Roman" w:eastAsia="宋体" w:hAnsi="Times New Roman"/>
          <w:lang w:eastAsia="zh-CN"/>
        </w:rPr>
        <w:t xml:space="preserve">. Therefore, </w:t>
      </w:r>
      <w:r w:rsidR="00A81B2E" w:rsidRPr="0025351F">
        <w:rPr>
          <w:rFonts w:ascii="Times New Roman" w:eastAsia="宋体" w:hAnsi="Times New Roman"/>
          <w:lang w:eastAsia="zh-CN"/>
        </w:rPr>
        <w:t xml:space="preserve">in order to </w:t>
      </w:r>
      <w:r w:rsidR="00371E4C" w:rsidRPr="0025351F">
        <w:rPr>
          <w:rFonts w:ascii="Times New Roman" w:eastAsia="宋体" w:hAnsi="Times New Roman"/>
          <w:lang w:eastAsia="zh-CN"/>
        </w:rPr>
        <w:t>comply with</w:t>
      </w:r>
      <w:r w:rsidR="00A81B2E" w:rsidRPr="0025351F">
        <w:rPr>
          <w:rFonts w:ascii="Times New Roman" w:eastAsia="宋体" w:hAnsi="Times New Roman"/>
          <w:lang w:eastAsia="zh-CN"/>
        </w:rPr>
        <w:t xml:space="preserve"> </w:t>
      </w:r>
      <w:r w:rsidR="00371E4C" w:rsidRPr="0025351F">
        <w:rPr>
          <w:rFonts w:ascii="Times New Roman" w:eastAsia="宋体" w:hAnsi="Times New Roman"/>
          <w:lang w:eastAsia="zh-CN"/>
        </w:rPr>
        <w:t xml:space="preserve">the </w:t>
      </w:r>
      <w:r w:rsidR="00A81B2E" w:rsidRPr="0025351F">
        <w:rPr>
          <w:rFonts w:ascii="Times New Roman" w:eastAsia="宋体" w:hAnsi="Times New Roman"/>
          <w:lang w:eastAsia="zh-CN"/>
        </w:rPr>
        <w:t>PSD</w:t>
      </w:r>
      <w:r w:rsidR="00371E4C" w:rsidRPr="0025351F">
        <w:rPr>
          <w:rFonts w:ascii="Times New Roman" w:eastAsia="宋体" w:hAnsi="Times New Roman"/>
          <w:lang w:eastAsia="zh-CN"/>
        </w:rPr>
        <w:t xml:space="preserve"> requirement</w:t>
      </w:r>
      <w:r w:rsidR="00A81B2E" w:rsidRPr="0025351F">
        <w:rPr>
          <w:rFonts w:ascii="Times New Roman" w:eastAsia="宋体" w:hAnsi="Times New Roman"/>
          <w:lang w:eastAsia="zh-CN"/>
        </w:rPr>
        <w:t xml:space="preserve">, </w:t>
      </w:r>
      <w:r w:rsidRPr="0025351F">
        <w:rPr>
          <w:rFonts w:ascii="Times New Roman" w:eastAsia="宋体" w:hAnsi="Times New Roman"/>
          <w:lang w:eastAsia="zh-CN"/>
        </w:rPr>
        <w:t>the power</w:t>
      </w:r>
      <w:r w:rsidR="00371E4C" w:rsidRPr="0025351F">
        <w:rPr>
          <w:rFonts w:ascii="Times New Roman" w:eastAsia="宋体" w:hAnsi="Times New Roman"/>
          <w:lang w:eastAsia="zh-CN"/>
        </w:rPr>
        <w:t xml:space="preserve"> control mechanism</w:t>
      </w:r>
      <w:r w:rsidRPr="0025351F">
        <w:rPr>
          <w:rFonts w:ascii="Times New Roman" w:eastAsia="宋体" w:hAnsi="Times New Roman"/>
          <w:lang w:eastAsia="zh-CN"/>
        </w:rPr>
        <w:t xml:space="preserve"> should consider the frequency domain distribution of the PSFCH transmission.</w:t>
      </w:r>
    </w:p>
    <w:p w14:paraId="6F253F8B" w14:textId="071D2E3E" w:rsidR="00C13F66" w:rsidRPr="0025351F" w:rsidRDefault="00481396" w:rsidP="00C13F66">
      <w:pPr>
        <w:pStyle w:val="a0"/>
        <w:jc w:val="center"/>
        <w:rPr>
          <w:rFonts w:ascii="Times New Roman" w:eastAsia="宋体" w:hAnsi="Times New Roman"/>
          <w:lang w:eastAsia="zh-CN"/>
        </w:rPr>
      </w:pPr>
      <w:r w:rsidRPr="003C7733">
        <w:rPr>
          <w:rFonts w:ascii="Times New Roman" w:hAnsi="Times New Roman"/>
        </w:rPr>
        <w:object w:dxaOrig="5236" w:dyaOrig="4831" w14:anchorId="16A7FC72">
          <v:shape id="_x0000_i1037" type="#_x0000_t75" style="width:262pt;height:243pt" o:ole="">
            <v:imagedata r:id="rId32" o:title=""/>
          </v:shape>
          <o:OLEObject Type="Embed" ProgID="Visio.Drawing.15" ShapeID="_x0000_i1037" DrawAspect="Content" ObjectID="_1760547859" r:id="rId33"/>
        </w:object>
      </w:r>
    </w:p>
    <w:p w14:paraId="03039DC7" w14:textId="6A10C3A3" w:rsidR="00C13F66" w:rsidRPr="0025351F" w:rsidRDefault="00C13F66" w:rsidP="00C13F66">
      <w:pPr>
        <w:pStyle w:val="a0"/>
        <w:jc w:val="center"/>
        <w:rPr>
          <w:rFonts w:ascii="Times New Roman" w:eastAsia="宋体" w:hAnsi="Times New Roman"/>
          <w:lang w:eastAsia="zh-CN"/>
        </w:rPr>
      </w:pPr>
      <w:bookmarkStart w:id="84" w:name="_Ref110953318"/>
      <w:r w:rsidRPr="0025351F">
        <w:rPr>
          <w:rFonts w:ascii="Times New Roman" w:eastAsia="宋体" w:hAnsi="Times New Roman"/>
          <w:lang w:eastAsia="zh-CN"/>
        </w:rPr>
        <w:t xml:space="preserve">Figure </w:t>
      </w:r>
      <w:r w:rsidRPr="0025351F">
        <w:rPr>
          <w:rFonts w:ascii="Times New Roman" w:eastAsia="宋体" w:hAnsi="Times New Roman"/>
          <w:lang w:eastAsia="zh-CN"/>
        </w:rPr>
        <w:fldChar w:fldCharType="begin"/>
      </w:r>
      <w:r w:rsidRPr="0025351F">
        <w:rPr>
          <w:rFonts w:ascii="Times New Roman" w:eastAsia="宋体" w:hAnsi="Times New Roman"/>
          <w:lang w:eastAsia="zh-CN"/>
        </w:rPr>
        <w:instrText xml:space="preserve"> SEQ Figure \* ARABIC </w:instrText>
      </w:r>
      <w:r w:rsidRPr="0025351F">
        <w:rPr>
          <w:rFonts w:ascii="Times New Roman" w:eastAsia="宋体" w:hAnsi="Times New Roman"/>
          <w:lang w:eastAsia="zh-CN"/>
        </w:rPr>
        <w:fldChar w:fldCharType="separate"/>
      </w:r>
      <w:r w:rsidR="0015357F">
        <w:rPr>
          <w:rFonts w:ascii="Times New Roman" w:eastAsia="宋体" w:hAnsi="Times New Roman"/>
          <w:noProof/>
          <w:lang w:eastAsia="zh-CN"/>
        </w:rPr>
        <w:t>5</w:t>
      </w:r>
      <w:r w:rsidRPr="0025351F">
        <w:rPr>
          <w:rFonts w:ascii="Times New Roman" w:eastAsia="宋体" w:hAnsi="Times New Roman"/>
          <w:lang w:eastAsia="zh-CN"/>
        </w:rPr>
        <w:fldChar w:fldCharType="end"/>
      </w:r>
      <w:bookmarkEnd w:id="84"/>
      <w:r w:rsidRPr="0025351F">
        <w:rPr>
          <w:rFonts w:ascii="Times New Roman" w:eastAsia="宋体" w:hAnsi="Times New Roman"/>
          <w:lang w:eastAsia="zh-CN"/>
        </w:rPr>
        <w:t xml:space="preserve"> </w:t>
      </w:r>
      <w:bookmarkStart w:id="85" w:name="_Ref118314674"/>
      <w:r w:rsidRPr="0025351F">
        <w:rPr>
          <w:rFonts w:ascii="Times New Roman" w:eastAsia="宋体" w:hAnsi="Times New Roman"/>
          <w:lang w:eastAsia="zh-CN"/>
        </w:rPr>
        <w:t>Frequency domain distribution of PSFCH</w:t>
      </w:r>
      <w:bookmarkEnd w:id="85"/>
    </w:p>
    <w:p w14:paraId="1268E017" w14:textId="7AB30B4C" w:rsidR="00C13F66" w:rsidRPr="0025351F" w:rsidRDefault="00C13F66" w:rsidP="00C13F66">
      <w:pPr>
        <w:pStyle w:val="a0"/>
        <w:rPr>
          <w:rFonts w:ascii="Times New Roman" w:eastAsiaTheme="minorEastAsia" w:hAnsi="Times New Roman"/>
          <w:b/>
          <w:i/>
          <w:lang w:eastAsia="zh-CN"/>
        </w:rPr>
      </w:pPr>
      <w:bookmarkStart w:id="86" w:name="_Ref111145270"/>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36</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SL-U power control under the PSD constraint should consider the frequency domain distribution of the SL-U transmission.</w:t>
      </w:r>
      <w:bookmarkEnd w:id="86"/>
    </w:p>
    <w:p w14:paraId="3536F11B" w14:textId="6672D79E" w:rsidR="00C73848" w:rsidRPr="0025351F" w:rsidRDefault="00C73848" w:rsidP="00BD2B9E">
      <w:pPr>
        <w:pStyle w:val="a0"/>
        <w:rPr>
          <w:rFonts w:ascii="Times New Roman" w:eastAsia="宋体" w:hAnsi="Times New Roman"/>
          <w:lang w:eastAsia="zh-CN"/>
        </w:rPr>
      </w:pPr>
      <w:r w:rsidRPr="0025351F">
        <w:rPr>
          <w:rFonts w:ascii="Times New Roman" w:eastAsia="宋体" w:hAnsi="Times New Roman"/>
          <w:lang w:eastAsia="zh-CN"/>
        </w:rPr>
        <w:t>There are some potential solutions to this issue.</w:t>
      </w:r>
    </w:p>
    <w:p w14:paraId="5EC6B2B4" w14:textId="60698ADC" w:rsidR="00C73848" w:rsidRPr="0025351F" w:rsidRDefault="00C73848" w:rsidP="00C73848">
      <w:pPr>
        <w:pStyle w:val="a0"/>
        <w:numPr>
          <w:ilvl w:val="0"/>
          <w:numId w:val="15"/>
        </w:numPr>
        <w:rPr>
          <w:rFonts w:ascii="Times New Roman" w:eastAsia="宋体" w:hAnsi="Times New Roman"/>
          <w:lang w:eastAsia="zh-CN"/>
        </w:rPr>
      </w:pPr>
      <w:r w:rsidRPr="0025351F">
        <w:rPr>
          <w:rFonts w:ascii="Times New Roman" w:eastAsia="宋体" w:hAnsi="Times New Roman"/>
          <w:lang w:eastAsia="zh-CN"/>
        </w:rPr>
        <w:t xml:space="preserve">Option-1: </w:t>
      </w:r>
      <w:r w:rsidR="00497FF8" w:rsidRPr="0025351F">
        <w:rPr>
          <w:rFonts w:ascii="Times New Roman" w:eastAsia="宋体" w:hAnsi="Times New Roman"/>
          <w:lang w:eastAsia="zh-CN"/>
        </w:rPr>
        <w:t xml:space="preserve">UE performs the updated PSFCH power control, where the maximum TX power replaced by the </w:t>
      </w:r>
      <w:r w:rsidR="001136B8" w:rsidRPr="0025351F">
        <w:rPr>
          <w:rFonts w:ascii="Times New Roman" w:eastAsia="宋体" w:hAnsi="Times New Roman"/>
          <w:lang w:eastAsia="zh-CN"/>
        </w:rPr>
        <w:t>smaller</w:t>
      </w:r>
      <w:r w:rsidR="00497FF8" w:rsidRPr="0025351F">
        <w:rPr>
          <w:rFonts w:ascii="Times New Roman" w:eastAsia="宋体" w:hAnsi="Times New Roman"/>
          <w:lang w:eastAsia="zh-CN"/>
        </w:rPr>
        <w:t xml:space="preserve"> value between </w:t>
      </w:r>
      <w:r w:rsidR="001136B8" w:rsidRPr="0025351F">
        <w:rPr>
          <w:rFonts w:ascii="Times New Roman" w:eastAsia="宋体" w:hAnsi="Times New Roman"/>
          <w:lang w:eastAsia="zh-CN"/>
        </w:rPr>
        <w:t xml:space="preserve">the </w:t>
      </w:r>
      <w:r w:rsidR="00497FF8" w:rsidRPr="0025351F">
        <w:rPr>
          <w:rFonts w:ascii="Times New Roman" w:eastAsia="宋体" w:hAnsi="Times New Roman"/>
          <w:lang w:eastAsia="zh-CN"/>
        </w:rPr>
        <w:t xml:space="preserve">maximum TX power </w:t>
      </w:r>
      <w:r w:rsidR="001136B8" w:rsidRPr="0025351F">
        <w:rPr>
          <w:rFonts w:ascii="Times New Roman" w:eastAsia="宋体" w:hAnsi="Times New Roman"/>
          <w:lang w:eastAsia="zh-CN"/>
        </w:rPr>
        <w:t xml:space="preserve">of the UE </w:t>
      </w:r>
      <w:r w:rsidR="00497FF8" w:rsidRPr="0025351F">
        <w:rPr>
          <w:rFonts w:ascii="Times New Roman" w:eastAsia="宋体" w:hAnsi="Times New Roman"/>
          <w:lang w:eastAsia="zh-CN"/>
        </w:rPr>
        <w:t xml:space="preserve">and the maximum </w:t>
      </w:r>
      <w:r w:rsidR="001136B8" w:rsidRPr="0025351F">
        <w:rPr>
          <w:rFonts w:ascii="Times New Roman" w:eastAsia="宋体" w:hAnsi="Times New Roman"/>
          <w:lang w:eastAsia="zh-CN"/>
        </w:rPr>
        <w:t xml:space="preserve">TX </w:t>
      </w:r>
      <w:r w:rsidR="00497FF8" w:rsidRPr="0025351F">
        <w:rPr>
          <w:rFonts w:ascii="Times New Roman" w:eastAsia="宋体" w:hAnsi="Times New Roman"/>
          <w:lang w:eastAsia="zh-CN"/>
        </w:rPr>
        <w:t>power</w:t>
      </w:r>
      <w:r w:rsidR="001136B8" w:rsidRPr="0025351F">
        <w:rPr>
          <w:rFonts w:ascii="Times New Roman" w:eastAsia="宋体" w:hAnsi="Times New Roman"/>
          <w:lang w:eastAsia="zh-CN"/>
        </w:rPr>
        <w:t xml:space="preserve"> according to the PSD restriction</w:t>
      </w:r>
      <w:r w:rsidR="00D843C6" w:rsidRPr="0025351F">
        <w:rPr>
          <w:rFonts w:ascii="Times New Roman" w:eastAsia="宋体" w:hAnsi="Times New Roman"/>
          <w:lang w:eastAsia="zh-CN"/>
        </w:rPr>
        <w:t>.</w:t>
      </w:r>
    </w:p>
    <w:p w14:paraId="6BDB714A" w14:textId="2B59C4FC" w:rsidR="00D843C6" w:rsidRPr="0025351F" w:rsidRDefault="00D843C6" w:rsidP="00C73848">
      <w:pPr>
        <w:pStyle w:val="a0"/>
        <w:numPr>
          <w:ilvl w:val="0"/>
          <w:numId w:val="15"/>
        </w:numPr>
        <w:rPr>
          <w:rFonts w:ascii="Times New Roman" w:eastAsia="宋体" w:hAnsi="Times New Roman"/>
          <w:lang w:eastAsia="zh-CN"/>
        </w:rPr>
      </w:pPr>
      <w:r w:rsidRPr="0025351F">
        <w:rPr>
          <w:rFonts w:ascii="Times New Roman" w:eastAsia="宋体" w:hAnsi="Times New Roman"/>
          <w:lang w:eastAsia="zh-CN"/>
        </w:rPr>
        <w:lastRenderedPageBreak/>
        <w:t xml:space="preserve">Option-2: UE first performs the existing PSFCH power control procedure, and then </w:t>
      </w:r>
      <w:r w:rsidRPr="0025351F">
        <w:rPr>
          <w:rFonts w:ascii="Times New Roman" w:eastAsia="宋体" w:hAnsi="Times New Roman"/>
          <w:u w:val="single"/>
          <w:lang w:eastAsia="zh-CN"/>
        </w:rPr>
        <w:t>further drops some of the PSFCHs (similar to the existing PSFCH prioritization rule) until the PSD limitation is met</w:t>
      </w:r>
      <w:r w:rsidRPr="0025351F">
        <w:rPr>
          <w:rFonts w:ascii="Times New Roman" w:eastAsia="宋体" w:hAnsi="Times New Roman"/>
          <w:lang w:eastAsia="zh-CN"/>
        </w:rPr>
        <w:t>.</w:t>
      </w:r>
    </w:p>
    <w:p w14:paraId="3B3C06CE" w14:textId="1ECA125D" w:rsidR="00BB04F0" w:rsidRPr="0025351F" w:rsidRDefault="0053434E" w:rsidP="00BA5A3A">
      <w:pPr>
        <w:pStyle w:val="a0"/>
        <w:rPr>
          <w:rFonts w:ascii="Times New Roman" w:eastAsia="宋体" w:hAnsi="Times New Roman"/>
          <w:lang w:eastAsia="zh-CN"/>
        </w:rPr>
      </w:pPr>
      <w:r w:rsidRPr="0025351F">
        <w:rPr>
          <w:rFonts w:ascii="Times New Roman" w:eastAsia="宋体" w:hAnsi="Times New Roman"/>
          <w:lang w:eastAsia="zh-CN"/>
        </w:rPr>
        <w:t xml:space="preserve">In Option-1, </w:t>
      </w:r>
      <w:r w:rsidR="00497FF8" w:rsidRPr="0025351F">
        <w:rPr>
          <w:rFonts w:ascii="Times New Roman" w:eastAsia="宋体" w:hAnsi="Times New Roman"/>
          <w:lang w:eastAsia="zh-CN"/>
        </w:rPr>
        <w:t>UE can perform PSFCH power control based on legacy procedure by replacing the maximum TX power</w:t>
      </w:r>
      <w:r w:rsidR="00BB04F0" w:rsidRPr="0025351F">
        <w:rPr>
          <w:rFonts w:ascii="Times New Roman" w:eastAsia="宋体" w:hAnsi="Times New Roman"/>
          <w:lang w:eastAsia="zh-CN"/>
        </w:rPr>
        <w:t xml:space="preserve"> (i.e.,</w:t>
      </w:r>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sidRPr="0025351F">
        <w:rPr>
          <w:rFonts w:ascii="Times New Roman" w:eastAsia="宋体" w:hAnsi="Times New Roman"/>
          <w:lang w:eastAsia="zh-CN"/>
        </w:rPr>
        <w:t>)</w:t>
      </w:r>
      <w:r w:rsidR="00497FF8" w:rsidRPr="0025351F">
        <w:rPr>
          <w:rFonts w:ascii="Times New Roman" w:eastAsia="宋体" w:hAnsi="Times New Roman"/>
          <w:lang w:eastAsia="zh-CN"/>
        </w:rPr>
        <w:t xml:space="preserve"> with the minimum value</w:t>
      </w:r>
      <w:r w:rsidR="00BB04F0" w:rsidRPr="0025351F">
        <w:rPr>
          <w:rFonts w:ascii="Times New Roman" w:eastAsia="宋体" w:hAnsi="Times New Roman"/>
          <w:lang w:eastAsia="zh-CN"/>
        </w:rPr>
        <w:t xml:space="preserve"> (i.e</w:t>
      </w:r>
      <w:r w:rsidR="00BB04F0" w:rsidRPr="0025351F">
        <w:rPr>
          <w:rFonts w:ascii="Times New Roman" w:eastAsia="宋体" w:hAnsi="Times New Roman"/>
          <w:szCs w:val="20"/>
          <w:lang w:eastAsia="zh-CN"/>
        </w:rPr>
        <w:t>.,</w:t>
      </w:r>
      <w:r w:rsidR="006C6B70" w:rsidRPr="0025351F">
        <w:rPr>
          <w:rFonts w:ascii="Times New Roman" w:eastAsia="宋体" w:hAnsi="Times New Roman"/>
          <w:szCs w:val="20"/>
          <w:lang w:eastAsia="zh-CN"/>
        </w:rPr>
        <w:t xml:space="preserve"> </w:t>
      </w:r>
      <w:r w:rsidR="00BB04F0" w:rsidRPr="0025351F">
        <w:rPr>
          <w:rFonts w:ascii="Times New Roman" w:eastAsia="宋体" w:hAnsi="Times New Roman"/>
          <w:szCs w:val="20"/>
          <w:lang w:eastAsia="zh-CN"/>
        </w:rPr>
        <w:t>min</w:t>
      </w:r>
      <w:r w:rsidR="006C6B70" w:rsidRPr="0025351F">
        <w:rPr>
          <w:rFonts w:ascii="Times New Roman" w:eastAsia="宋体" w:hAnsi="Times New Roman"/>
          <w:szCs w:val="20"/>
          <w:lang w:eastAsia="zh-CN"/>
        </w:rPr>
        <w:t xml:space="preserve"> </w:t>
      </w:r>
      <w:r w:rsidR="00BB04F0"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w:t>
      </w:r>
      <w:r w:rsidR="00497FF8" w:rsidRPr="0025351F">
        <w:rPr>
          <w:rFonts w:ascii="Times New Roman" w:eastAsia="宋体" w:hAnsi="Times New Roman"/>
          <w:lang w:eastAsia="zh-CN"/>
        </w:rPr>
        <w:t xml:space="preserve"> between </w:t>
      </w:r>
      <w:r w:rsidR="00BB04F0" w:rsidRPr="0025351F">
        <w:rPr>
          <w:rFonts w:ascii="Times New Roman" w:eastAsia="宋体" w:hAnsi="Times New Roman"/>
          <w:lang w:eastAsia="zh-CN"/>
        </w:rPr>
        <w:t xml:space="preserve">the </w:t>
      </w:r>
      <w:r w:rsidR="00497FF8" w:rsidRPr="0025351F">
        <w:rPr>
          <w:rFonts w:ascii="Times New Roman" w:eastAsia="宋体" w:hAnsi="Times New Roman"/>
          <w:lang w:eastAsia="zh-CN"/>
        </w:rPr>
        <w:t xml:space="preserve">maximum TX power and </w:t>
      </w:r>
      <w:r w:rsidR="00BB04F0" w:rsidRPr="0025351F">
        <w:rPr>
          <w:rFonts w:ascii="Times New Roman" w:eastAsia="宋体" w:hAnsi="Times New Roman"/>
          <w:lang w:eastAsia="zh-CN"/>
        </w:rPr>
        <w:t>the maximum TX power according to the PSD restriction (i.e</w:t>
      </w:r>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w:t>
      </w:r>
      <w:r w:rsidR="00497FF8" w:rsidRPr="0025351F">
        <w:rPr>
          <w:rFonts w:ascii="Times New Roman" w:eastAsia="宋体" w:hAnsi="Times New Roman"/>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sidRPr="0025351F">
        <w:rPr>
          <w:rFonts w:ascii="Times New Roman" w:eastAsia="宋体" w:hAnsi="Times New Roman"/>
          <w:lang w:eastAsia="zh-CN"/>
        </w:rPr>
        <w:t xml:space="preserve"> can be determined by the frequency </w:t>
      </w:r>
      <w:r w:rsidR="001136B8" w:rsidRPr="0025351F">
        <w:rPr>
          <w:rFonts w:ascii="Times New Roman" w:eastAsia="宋体" w:hAnsi="Times New Roman"/>
          <w:lang w:eastAsia="zh-CN"/>
        </w:rPr>
        <w:t>range</w:t>
      </w:r>
      <w:r w:rsidR="00497FF8" w:rsidRPr="0025351F">
        <w:rPr>
          <w:rFonts w:ascii="Times New Roman" w:eastAsia="宋体" w:hAnsi="Times New Roman"/>
          <w:lang w:eastAsia="zh-CN"/>
        </w:rPr>
        <w:t xml:space="preserve"> of the PSFCH transmission. More specifically, when a UE is scheduled to multiple PSFCH transmissions, the frequency domain locations of all the scheduled PSFCHs are generated. The UE determines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sidRPr="0025351F">
        <w:rPr>
          <w:rFonts w:ascii="Times New Roman" w:eastAsia="宋体" w:hAnsi="Times New Roman"/>
          <w:lang w:eastAsia="zh-CN"/>
        </w:rPr>
        <w:t xml:space="preserve"> according to the frequency domain locations of all the scheduled PSFCHs</w:t>
      </w:r>
      <w:r w:rsidR="001136B8" w:rsidRPr="0025351F">
        <w:rPr>
          <w:rFonts w:ascii="Times New Roman" w:eastAsia="宋体" w:hAnsi="Times New Roman"/>
          <w:lang w:eastAsia="zh-CN"/>
        </w:rPr>
        <w:t>,</w:t>
      </w:r>
      <w:r w:rsidR="00497FF8" w:rsidRPr="0025351F">
        <w:rPr>
          <w:rFonts w:ascii="Times New Roman" w:eastAsia="宋体" w:hAnsi="Times New Roman"/>
          <w:lang w:eastAsia="zh-CN"/>
        </w:rPr>
        <w:t xml:space="preserve"> so that the peak PSD does not exceed the PSD limitation. For example, as shown in the left part of </w:t>
      </w:r>
      <w:r w:rsidR="00497FF8" w:rsidRPr="0025351F">
        <w:rPr>
          <w:rFonts w:ascii="Times New Roman" w:eastAsia="宋体" w:hAnsi="Times New Roman"/>
          <w:lang w:eastAsia="zh-CN"/>
        </w:rPr>
        <w:fldChar w:fldCharType="begin"/>
      </w:r>
      <w:r w:rsidR="00497FF8" w:rsidRPr="0025351F">
        <w:rPr>
          <w:rFonts w:ascii="Times New Roman" w:eastAsia="宋体" w:hAnsi="Times New Roman"/>
          <w:lang w:eastAsia="zh-CN"/>
        </w:rPr>
        <w:instrText xml:space="preserve"> REF _Ref142503211 \h  \* MERGEFORMAT </w:instrText>
      </w:r>
      <w:r w:rsidR="00497FF8" w:rsidRPr="0025351F">
        <w:rPr>
          <w:rFonts w:ascii="Times New Roman" w:eastAsia="宋体" w:hAnsi="Times New Roman"/>
          <w:lang w:eastAsia="zh-CN"/>
        </w:rPr>
      </w:r>
      <w:r w:rsidR="00497FF8" w:rsidRPr="0025351F">
        <w:rPr>
          <w:rFonts w:ascii="Times New Roman" w:eastAsia="宋体" w:hAnsi="Times New Roman"/>
          <w:lang w:eastAsia="zh-CN"/>
        </w:rPr>
        <w:fldChar w:fldCharType="separate"/>
      </w:r>
      <w:r w:rsidR="0015357F" w:rsidRPr="00DA5C66">
        <w:rPr>
          <w:rFonts w:ascii="Times New Roman" w:hAnsi="Times New Roman"/>
        </w:rPr>
        <w:t xml:space="preserve">Figure </w:t>
      </w:r>
      <w:r w:rsidR="0015357F" w:rsidRPr="00DA5C66">
        <w:rPr>
          <w:rFonts w:ascii="Times New Roman" w:hAnsi="Times New Roman"/>
          <w:noProof/>
        </w:rPr>
        <w:t>6</w:t>
      </w:r>
      <w:r w:rsidR="00497FF8" w:rsidRPr="0025351F">
        <w:rPr>
          <w:rFonts w:ascii="Times New Roman" w:eastAsia="宋体" w:hAnsi="Times New Roman"/>
          <w:lang w:eastAsia="zh-CN"/>
        </w:rPr>
        <w:fldChar w:fldCharType="end"/>
      </w:r>
      <w:r w:rsidR="00497FF8" w:rsidRPr="0025351F">
        <w:rPr>
          <w:rFonts w:ascii="Times New Roman" w:eastAsia="宋体" w:hAnsi="Times New Roman"/>
          <w:lang w:eastAsia="zh-CN"/>
        </w:rPr>
        <w:t>, the maximum PSD power in PSFCH occasion 3 is 13.01dBm (i.e., 10dBm -10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4+10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 xml:space="preserve">8=13.01dBm). </w:t>
      </w:r>
      <w:r w:rsidR="00BB04F0" w:rsidRPr="0025351F">
        <w:rPr>
          <w:rFonts w:ascii="Times New Roman" w:eastAsia="宋体" w:hAnsi="Times New Roman"/>
          <w:lang w:eastAsia="zh-CN"/>
        </w:rPr>
        <w:t>The</w:t>
      </w:r>
      <w:r w:rsidR="00497FF8" w:rsidRPr="0025351F">
        <w:rPr>
          <w:rFonts w:ascii="Times New Roman" w:eastAsia="宋体" w:hAnsi="Times New Roman"/>
          <w:lang w:eastAsia="zh-CN"/>
        </w:rPr>
        <w:t xml:space="preserve"> UE determines the power and number of</w:t>
      </w:r>
      <w:r w:rsidR="00BB04F0" w:rsidRPr="0025351F">
        <w:rPr>
          <w:rFonts w:ascii="Times New Roman" w:eastAsia="宋体" w:hAnsi="Times New Roman"/>
          <w:lang w:eastAsia="zh-CN"/>
        </w:rPr>
        <w:t xml:space="preserve"> transmitted</w:t>
      </w:r>
      <w:r w:rsidR="00497FF8" w:rsidRPr="0025351F">
        <w:rPr>
          <w:rFonts w:ascii="Times New Roman" w:eastAsia="宋体" w:hAnsi="Times New Roman"/>
          <w:lang w:eastAsia="zh-CN"/>
        </w:rPr>
        <w:t xml:space="preserve"> PSFCH</w:t>
      </w:r>
      <w:r w:rsidR="00BB04F0" w:rsidRPr="0025351F">
        <w:rPr>
          <w:rFonts w:ascii="Times New Roman" w:eastAsia="宋体" w:hAnsi="Times New Roman"/>
          <w:lang w:eastAsia="zh-CN"/>
        </w:rPr>
        <w:t>s</w:t>
      </w:r>
      <w:r w:rsidR="00497FF8" w:rsidRPr="0025351F">
        <w:rPr>
          <w:rFonts w:ascii="Times New Roman" w:eastAsia="宋体" w:hAnsi="Times New Roman"/>
          <w:lang w:eastAsia="zh-CN"/>
        </w:rPr>
        <w:t xml:space="preserve"> based on the updated power control procedure</w:t>
      </w:r>
      <w:r w:rsidR="00BB04F0" w:rsidRPr="0025351F">
        <w:rPr>
          <w:rFonts w:ascii="Times New Roman" w:eastAsia="宋体" w:hAnsi="Times New Roman"/>
          <w:lang w:eastAsia="zh-CN"/>
        </w:rPr>
        <w:t>, as the following steps:</w:t>
      </w:r>
    </w:p>
    <w:p w14:paraId="619C3BCF" w14:textId="6943D1AB" w:rsidR="00BB04F0" w:rsidRPr="0025351F" w:rsidRDefault="00497FF8" w:rsidP="00BB04F0">
      <w:pPr>
        <w:pStyle w:val="a0"/>
        <w:rPr>
          <w:rFonts w:ascii="Times New Roman" w:eastAsia="宋体" w:hAnsi="Times New Roman"/>
          <w:lang w:eastAsia="zh-CN"/>
        </w:rPr>
      </w:pPr>
      <w:r w:rsidRPr="0025351F">
        <w:rPr>
          <w:rFonts w:ascii="Times New Roman" w:eastAsia="宋体" w:hAnsi="Times New Roman"/>
          <w:lang w:eastAsia="zh-CN"/>
        </w:rPr>
        <w:t xml:space="preserve"> </w:t>
      </w:r>
      <w:r w:rsidR="00BB04F0" w:rsidRPr="0025351F">
        <w:rPr>
          <w:rFonts w:ascii="Times New Roman" w:eastAsia="宋体" w:hAnsi="Times New Roman"/>
          <w:lang w:eastAsia="zh-CN"/>
        </w:rPr>
        <w:t xml:space="preserve">1): </w:t>
      </w:r>
      <w:r w:rsidR="00DC1012" w:rsidRPr="0025351F">
        <w:rPr>
          <w:rFonts w:ascii="Times New Roman" w:eastAsia="宋体" w:hAnsi="Times New Roman"/>
          <w:lang w:eastAsia="zh-CN"/>
        </w:rPr>
        <w:t>W</w:t>
      </w:r>
      <w:r w:rsidR="00BB04F0" w:rsidRPr="0025351F">
        <w:rPr>
          <w:rFonts w:ascii="Times New Roman" w:eastAsia="宋体" w:hAnsi="Times New Roman"/>
          <w:lang w:eastAsia="zh-CN"/>
        </w:rPr>
        <w:t xml:space="preserve">hen a UE is scheduled to </w:t>
      </w:r>
      <w:r w:rsidR="0025351F" w:rsidRPr="0025351F">
        <w:rPr>
          <w:rFonts w:ascii="Times New Roman" w:eastAsia="宋体" w:hAnsi="Times New Roman"/>
          <w:lang w:eastAsia="zh-CN"/>
        </w:rPr>
        <w:t>transmit</w:t>
      </w:r>
      <w:r w:rsidR="00BB04F0" w:rsidRPr="0025351F">
        <w:rPr>
          <w:rFonts w:ascii="Times New Roman" w:eastAsia="宋体" w:hAnsi="Times New Roman"/>
          <w:lang w:eastAsia="zh-CN"/>
        </w:rPr>
        <w:t xml:space="preserv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00BB04F0" w:rsidRPr="0025351F">
        <w:rPr>
          <w:rFonts w:ascii="Times New Roman" w:eastAsia="宋体" w:hAnsi="Times New Roman"/>
          <w:lang w:eastAsia="zh-CN"/>
        </w:rPr>
        <w:t xml:space="preserve"> PSFCHs, the UE first checks whether the number of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r>
          <w:rPr>
            <w:rFonts w:ascii="Cambria Math" w:eastAsia="Malgun Gothic" w:hAnsi="Cambria Math"/>
            <w:noProof/>
            <w:szCs w:val="20"/>
          </w:rPr>
          <m:t xml:space="preserve"> </m:t>
        </m:r>
      </m:oMath>
      <w:r w:rsidR="00BB04F0" w:rsidRPr="0025351F">
        <w:rPr>
          <w:rFonts w:ascii="Times New Roman" w:eastAsia="宋体" w:hAnsi="Times New Roman"/>
          <w:lang w:eastAsia="zh-CN"/>
        </w:rPr>
        <w:t>PSFC</w:t>
      </w:r>
      <w:r w:rsidR="00BB04F0" w:rsidRPr="0025351F">
        <w:rPr>
          <w:rFonts w:ascii="Times New Roman" w:eastAsia="宋体" w:hAnsi="Times New Roman"/>
          <w:szCs w:val="20"/>
          <w:lang w:eastAsia="zh-CN"/>
        </w:rPr>
        <w:t>Hs excee</w:t>
      </w:r>
      <w:r w:rsidR="00BB04F0" w:rsidRPr="0025351F">
        <w:rPr>
          <w:rFonts w:ascii="Times New Roman" w:eastAsia="宋体" w:hAnsi="Times New Roman"/>
          <w:lang w:eastAsia="zh-CN"/>
        </w:rPr>
        <w:t>d the maximum nu</w:t>
      </w:r>
      <w:r w:rsidR="00BB04F0" w:rsidRPr="0025351F">
        <w:rPr>
          <w:rFonts w:ascii="Times New Roman" w:eastAsia="宋体" w:hAnsi="Times New Roman"/>
          <w:szCs w:val="20"/>
          <w:lang w:eastAsia="zh-CN"/>
        </w:rPr>
        <w:t xml:space="preserve">mber of PSFCHs (i.e.,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BB04F0" w:rsidRPr="0025351F">
        <w:rPr>
          <w:rFonts w:ascii="Times New Roman" w:eastAsia="宋体" w:hAnsi="Times New Roman"/>
          <w:szCs w:val="20"/>
          <w:lang w:eastAsia="zh-CN"/>
        </w:rPr>
        <w:t xml:space="preserve">). </w:t>
      </w:r>
    </w:p>
    <w:p w14:paraId="41AF6185" w14:textId="4C5F08D1"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t xml:space="preserve">1-1) If yes, UE determines the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25351F">
        <w:rPr>
          <w:rFonts w:ascii="Times New Roman" w:eastAsia="宋体" w:hAnsi="Times New Roman"/>
          <w:szCs w:val="20"/>
          <w:lang w:eastAsia="zh-CN"/>
        </w:rPr>
        <w:t xml:space="preserve"> PSFCHs based on the PSFCH priority;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25351F">
        <w:rPr>
          <w:rFonts w:ascii="Times New Roman" w:eastAsia="宋体" w:hAnsi="Times New Roman"/>
          <w:szCs w:val="20"/>
          <w:lang w:eastAsia="zh-CN"/>
        </w:rPr>
        <w:t xml:space="preserve"> PSFCHs)</w:t>
      </w:r>
    </w:p>
    <w:p w14:paraId="003D1126" w14:textId="77777777"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t xml:space="preserve">1-2) If no, go step2.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25351F">
        <w:rPr>
          <w:rFonts w:ascii="Times New Roman" w:eastAsia="宋体" w:hAnsi="Times New Roman"/>
          <w:szCs w:val="20"/>
          <w:lang w:eastAsia="zh-CN"/>
        </w:rPr>
        <w:t xml:space="preserve"> PSFCHs)</w:t>
      </w:r>
    </w:p>
    <w:p w14:paraId="41C78C83" w14:textId="142DF355" w:rsidR="00BB04F0" w:rsidRPr="0025351F" w:rsidRDefault="00BB04F0" w:rsidP="00BB04F0">
      <w:pPr>
        <w:pStyle w:val="a0"/>
        <w:rPr>
          <w:rFonts w:ascii="Times New Roman" w:eastAsia="宋体" w:hAnsi="Times New Roman"/>
          <w:szCs w:val="20"/>
          <w:lang w:eastAsia="zh-CN"/>
        </w:rPr>
      </w:pPr>
      <w:r w:rsidRPr="0025351F">
        <w:rPr>
          <w:rFonts w:ascii="Times New Roman" w:eastAsia="宋体" w:hAnsi="Times New Roman"/>
          <w:szCs w:val="20"/>
          <w:lang w:eastAsia="zh-CN"/>
        </w:rPr>
        <w:t>2) After step1, UE further checks whether the power of the actual PSFCHs exceed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where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is determined by the actual PSFCHs</w:t>
      </w:r>
    </w:p>
    <w:p w14:paraId="1F664FCA" w14:textId="4D055DA0"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t>2-1)</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 xml:space="preserve">If yes, UE determines the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 based on the PSFCH priority. The transmitted PSFCHs is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w:t>
      </w:r>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the power of the transmitted PSFCHs </w:t>
      </w:r>
      <w:r w:rsidR="00DC1012" w:rsidRPr="0025351F">
        <w:rPr>
          <w:rFonts w:ascii="Times New Roman" w:eastAsia="宋体" w:hAnsi="Times New Roman"/>
          <w:szCs w:val="20"/>
          <w:lang w:eastAsia="zh-CN"/>
        </w:rPr>
        <w:t>is determined by</w:t>
      </w:r>
      <w:r w:rsidRPr="0025351F">
        <w:rPr>
          <w:rFonts w:ascii="Times New Roman" w:eastAsia="宋体" w:hAnsi="Times New Roman"/>
          <w:szCs w:val="20"/>
          <w:lang w:eastAsia="zh-CN"/>
        </w:rPr>
        <w:t xml:space="preserve">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where  the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to be determined by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 </w:t>
      </w:r>
    </w:p>
    <w:p w14:paraId="2655F3A1" w14:textId="61E59B04" w:rsidR="00BB04F0" w:rsidRPr="0025351F" w:rsidRDefault="00BB04F0" w:rsidP="00DC1012">
      <w:pPr>
        <w:pStyle w:val="a0"/>
        <w:ind w:firstLine="200"/>
        <w:rPr>
          <w:rFonts w:ascii="Times New Roman" w:eastAsia="宋体" w:hAnsi="Times New Roman"/>
          <w:lang w:eastAsia="zh-CN"/>
        </w:rPr>
      </w:pPr>
      <w:r w:rsidRPr="0025351F">
        <w:rPr>
          <w:rFonts w:ascii="Times New Roman" w:eastAsia="宋体" w:hAnsi="Times New Roman"/>
          <w:szCs w:val="20"/>
          <w:lang w:eastAsia="zh-CN"/>
        </w:rPr>
        <w:t>2-2) If no, The transmitted PSFCHs is the actual PSFCHs</w:t>
      </w:r>
      <w:r w:rsidR="00DC1012" w:rsidRPr="0025351F">
        <w:rPr>
          <w:rFonts w:ascii="Times New Roman" w:eastAsia="宋体" w:hAnsi="Times New Roman"/>
          <w:szCs w:val="20"/>
          <w:lang w:eastAsia="zh-CN"/>
        </w:rPr>
        <w:t xml:space="preserve"> and </w:t>
      </w:r>
      <w:r w:rsidRPr="0025351F">
        <w:rPr>
          <w:rFonts w:ascii="Times New Roman" w:eastAsia="宋体" w:hAnsi="Times New Roman"/>
          <w:szCs w:val="20"/>
          <w:lang w:eastAsia="zh-CN"/>
        </w:rPr>
        <w:t xml:space="preserve">the power of transmitted PSFCHs </w:t>
      </w:r>
      <w:r w:rsidR="00DC1012" w:rsidRPr="0025351F">
        <w:rPr>
          <w:rFonts w:ascii="Times New Roman" w:eastAsia="宋体" w:hAnsi="Times New Roman"/>
          <w:szCs w:val="20"/>
          <w:lang w:eastAsia="zh-CN"/>
        </w:rPr>
        <w:t>is determined by</w:t>
      </w:r>
      <w:r w:rsidRPr="0025351F">
        <w:rPr>
          <w:rFonts w:ascii="Times New Roman" w:eastAsia="宋体" w:hAnsi="Times New Roman"/>
          <w:szCs w:val="20"/>
          <w:lang w:eastAsia="zh-CN"/>
        </w:rPr>
        <w:t xml:space="preserve">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where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is determined by the actual PSFCH.</w:t>
      </w:r>
    </w:p>
    <w:p w14:paraId="7EA8B458" w14:textId="6E975C61" w:rsidR="0053434E" w:rsidRPr="0025351F" w:rsidRDefault="00BB04F0" w:rsidP="00BA5A3A">
      <w:pPr>
        <w:pStyle w:val="a0"/>
        <w:rPr>
          <w:rFonts w:ascii="Times New Roman" w:eastAsia="宋体" w:hAnsi="Times New Roman"/>
          <w:lang w:eastAsia="zh-CN"/>
        </w:rPr>
      </w:pPr>
      <w:r w:rsidRPr="0025351F">
        <w:rPr>
          <w:rFonts w:ascii="Times New Roman" w:eastAsia="宋体" w:hAnsi="Times New Roman"/>
          <w:lang w:eastAsia="zh-CN"/>
        </w:rPr>
        <w:t>For example, a</w:t>
      </w:r>
      <w:r w:rsidR="00497FF8" w:rsidRPr="0025351F">
        <w:rPr>
          <w:rFonts w:ascii="Times New Roman" w:eastAsia="宋体" w:hAnsi="Times New Roman"/>
          <w:lang w:eastAsia="zh-CN"/>
        </w:rPr>
        <w:t xml:space="preserve">fter the procedure, UE selects 5 PSFCHs to transmit according to the priority (due to the maximum number of PSFCH transmissions is 5) and the power of PSFCH is determined by the minimum value between maximum TX power and the maximum PSD power, where the maximum PSD power is determined by the frequency </w:t>
      </w:r>
      <w:r w:rsidR="001136B8" w:rsidRPr="0025351F">
        <w:rPr>
          <w:rFonts w:ascii="Times New Roman" w:eastAsia="宋体" w:hAnsi="Times New Roman"/>
          <w:lang w:eastAsia="zh-CN"/>
        </w:rPr>
        <w:t>range</w:t>
      </w:r>
      <w:r w:rsidR="00497FF8" w:rsidRPr="0025351F">
        <w:rPr>
          <w:rFonts w:ascii="Times New Roman" w:eastAsia="宋体" w:hAnsi="Times New Roman"/>
          <w:lang w:eastAsia="zh-CN"/>
        </w:rPr>
        <w:t xml:space="preserve"> of the selected PSFCH transmission. As shown in the right part of </w:t>
      </w:r>
      <w:r w:rsidR="00497FF8" w:rsidRPr="0025351F">
        <w:rPr>
          <w:rFonts w:ascii="Times New Roman" w:eastAsia="宋体" w:hAnsi="Times New Roman"/>
          <w:lang w:eastAsia="zh-CN"/>
        </w:rPr>
        <w:fldChar w:fldCharType="begin"/>
      </w:r>
      <w:r w:rsidR="00497FF8" w:rsidRPr="0025351F">
        <w:rPr>
          <w:rFonts w:ascii="Times New Roman" w:eastAsia="宋体" w:hAnsi="Times New Roman"/>
          <w:lang w:eastAsia="zh-CN"/>
        </w:rPr>
        <w:instrText xml:space="preserve"> REF _Ref142503211 \h  \* MERGEFORMAT </w:instrText>
      </w:r>
      <w:r w:rsidR="00497FF8" w:rsidRPr="0025351F">
        <w:rPr>
          <w:rFonts w:ascii="Times New Roman" w:eastAsia="宋体" w:hAnsi="Times New Roman"/>
          <w:lang w:eastAsia="zh-CN"/>
        </w:rPr>
      </w:r>
      <w:r w:rsidR="00497FF8" w:rsidRPr="0025351F">
        <w:rPr>
          <w:rFonts w:ascii="Times New Roman" w:eastAsia="宋体" w:hAnsi="Times New Roman"/>
          <w:lang w:eastAsia="zh-CN"/>
        </w:rPr>
        <w:fldChar w:fldCharType="separate"/>
      </w:r>
      <w:r w:rsidR="0015357F" w:rsidRPr="00DA5C66">
        <w:rPr>
          <w:rFonts w:ascii="Times New Roman" w:hAnsi="Times New Roman"/>
        </w:rPr>
        <w:t xml:space="preserve">Figure </w:t>
      </w:r>
      <w:r w:rsidR="0015357F" w:rsidRPr="00DA5C66">
        <w:rPr>
          <w:rFonts w:ascii="Times New Roman" w:hAnsi="Times New Roman"/>
          <w:noProof/>
        </w:rPr>
        <w:t>6</w:t>
      </w:r>
      <w:r w:rsidR="00497FF8" w:rsidRPr="0025351F">
        <w:rPr>
          <w:rFonts w:ascii="Times New Roman" w:eastAsia="宋体" w:hAnsi="Times New Roman"/>
          <w:lang w:eastAsia="zh-CN"/>
        </w:rPr>
        <w:fldChar w:fldCharType="end"/>
      </w:r>
      <w:r w:rsidR="00497FF8" w:rsidRPr="0025351F">
        <w:rPr>
          <w:rFonts w:ascii="Times New Roman" w:eastAsia="宋体" w:hAnsi="Times New Roman"/>
          <w:lang w:eastAsia="zh-CN"/>
        </w:rPr>
        <w:t>, the maximum PSD power in PSFCH occasion 3 is 10.97dBm ((i.e., 10dBm -10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4+10log</w:t>
      </w:r>
      <w:r w:rsidR="003D7C43"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5=10.97dBm)). Nonetheless, this approach would be a bit complicated.</w:t>
      </w:r>
      <w:r w:rsidR="00E30D94" w:rsidRPr="0025351F">
        <w:rPr>
          <w:rFonts w:ascii="Times New Roman" w:eastAsia="宋体" w:hAnsi="Times New Roman"/>
          <w:lang w:eastAsia="zh-CN"/>
        </w:rPr>
        <w:t xml:space="preserve"> </w:t>
      </w:r>
      <w:r w:rsidR="00DC7341" w:rsidRPr="0025351F">
        <w:rPr>
          <w:rFonts w:ascii="Times New Roman" w:eastAsia="宋体" w:hAnsi="Times New Roman"/>
          <w:lang w:eastAsia="zh-CN"/>
        </w:rPr>
        <w:t xml:space="preserve">The following draft TP for Option-1 is </w:t>
      </w:r>
      <w:r w:rsidR="00F22EE1" w:rsidRPr="0025351F">
        <w:rPr>
          <w:rFonts w:ascii="Times New Roman" w:eastAsia="宋体" w:hAnsi="Times New Roman"/>
          <w:lang w:eastAsia="zh-CN"/>
        </w:rPr>
        <w:t>provided</w:t>
      </w:r>
      <w:r w:rsidR="00DC7341" w:rsidRPr="0025351F">
        <w:rPr>
          <w:rFonts w:ascii="Times New Roman" w:eastAsia="宋体" w:hAnsi="Times New Roman"/>
          <w:lang w:eastAsia="zh-CN"/>
        </w:rPr>
        <w:t>.</w:t>
      </w:r>
    </w:p>
    <w:p w14:paraId="33812000" w14:textId="0DE854B0" w:rsidR="00497FF8" w:rsidRPr="002F3D51" w:rsidRDefault="00497FF8" w:rsidP="00497FF8">
      <w:pPr>
        <w:pStyle w:val="a0"/>
        <w:jc w:val="center"/>
        <w:rPr>
          <w:rFonts w:ascii="Times New Roman" w:hAnsi="Times New Roman"/>
        </w:rPr>
      </w:pPr>
      <w:r w:rsidRPr="003C7733">
        <w:rPr>
          <w:rFonts w:ascii="Times New Roman" w:hAnsi="Times New Roman"/>
        </w:rPr>
        <w:object w:dxaOrig="5236" w:dyaOrig="4876" w14:anchorId="788E8099">
          <v:shape id="_x0000_i1038" type="#_x0000_t75" style="width:262pt;height:242.5pt" o:ole="">
            <v:imagedata r:id="rId34" o:title=""/>
          </v:shape>
          <o:OLEObject Type="Embed" ProgID="Visio.Drawing.15" ShapeID="_x0000_i1038" DrawAspect="Content" ObjectID="_1760547860" r:id="rId35"/>
        </w:object>
      </w:r>
    </w:p>
    <w:p w14:paraId="66527B63" w14:textId="65139E56" w:rsidR="00587D8A" w:rsidRPr="00587D8A" w:rsidRDefault="00497FF8" w:rsidP="00587D8A">
      <w:pPr>
        <w:pStyle w:val="a7"/>
        <w:jc w:val="center"/>
        <w:rPr>
          <w:rFonts w:ascii="Times New Roman" w:eastAsia="宋体" w:hAnsi="Times New Roman"/>
          <w:b/>
          <w:bCs/>
          <w:lang w:eastAsia="zh-CN"/>
        </w:rPr>
      </w:pPr>
      <w:bookmarkStart w:id="87" w:name="_Ref142503211"/>
      <w:r w:rsidRPr="002F3D51">
        <w:rPr>
          <w:rFonts w:ascii="Times New Roman" w:hAnsi="Times New Roman"/>
          <w:b/>
          <w:bCs/>
        </w:rPr>
        <w:t xml:space="preserve">Figure </w:t>
      </w:r>
      <w:r w:rsidRPr="002F3D51">
        <w:rPr>
          <w:rFonts w:ascii="Times New Roman" w:hAnsi="Times New Roman"/>
          <w:b/>
          <w:bCs/>
        </w:rPr>
        <w:fldChar w:fldCharType="begin"/>
      </w:r>
      <w:r w:rsidRPr="002F3D51">
        <w:rPr>
          <w:rFonts w:ascii="Times New Roman" w:hAnsi="Times New Roman"/>
          <w:b/>
          <w:bCs/>
        </w:rPr>
        <w:instrText xml:space="preserve"> SEQ Figure \* ARABIC </w:instrText>
      </w:r>
      <w:r w:rsidRPr="002F3D51">
        <w:rPr>
          <w:rFonts w:ascii="Times New Roman" w:hAnsi="Times New Roman"/>
          <w:b/>
          <w:bCs/>
        </w:rPr>
        <w:fldChar w:fldCharType="separate"/>
      </w:r>
      <w:r w:rsidR="0015357F">
        <w:rPr>
          <w:rFonts w:ascii="Times New Roman" w:hAnsi="Times New Roman"/>
          <w:b/>
          <w:bCs/>
          <w:noProof/>
        </w:rPr>
        <w:t>6</w:t>
      </w:r>
      <w:r w:rsidRPr="002F3D51">
        <w:rPr>
          <w:rFonts w:ascii="Times New Roman" w:hAnsi="Times New Roman"/>
          <w:b/>
          <w:bCs/>
        </w:rPr>
        <w:fldChar w:fldCharType="end"/>
      </w:r>
      <w:bookmarkEnd w:id="87"/>
      <w:r w:rsidRPr="002F3D51">
        <w:rPr>
          <w:rFonts w:ascii="Times New Roman" w:hAnsi="Times New Roman"/>
          <w:b/>
          <w:bCs/>
        </w:rPr>
        <w:t xml:space="preserve"> PSFCH dropping in the power control </w:t>
      </w:r>
      <w:bookmarkStart w:id="88" w:name="_Ref135064830"/>
    </w:p>
    <w:tbl>
      <w:tblPr>
        <w:tblStyle w:val="af6"/>
        <w:tblW w:w="0" w:type="auto"/>
        <w:tblLook w:val="04A0" w:firstRow="1" w:lastRow="0" w:firstColumn="1" w:lastColumn="0" w:noHBand="0" w:noVBand="1"/>
      </w:tblPr>
      <w:tblGrid>
        <w:gridCol w:w="9019"/>
      </w:tblGrid>
      <w:tr w:rsidR="00587D8A" w:rsidRPr="003D7C43" w14:paraId="2C16C187" w14:textId="77777777" w:rsidTr="00BE3830">
        <w:tc>
          <w:tcPr>
            <w:tcW w:w="9019" w:type="dxa"/>
          </w:tcPr>
          <w:p w14:paraId="3F7325A5" w14:textId="77777777" w:rsidR="00587D8A" w:rsidRDefault="00587D8A" w:rsidP="00587D8A">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r>
              <w:rPr>
                <w:rFonts w:ascii="Times New Roman" w:hAnsi="Times New Roman"/>
                <w:b/>
                <w:szCs w:val="20"/>
                <w:u w:val="single"/>
                <w:lang w:eastAsia="zh-CN"/>
              </w:rPr>
              <w:t xml:space="preserve"> </w:t>
            </w:r>
          </w:p>
          <w:p w14:paraId="3F7810C6" w14:textId="77777777" w:rsidR="00587D8A" w:rsidRPr="0007797E" w:rsidRDefault="00587D8A" w:rsidP="00587D8A">
            <w:pPr>
              <w:spacing w:before="120" w:after="120"/>
              <w:jc w:val="both"/>
              <w:rPr>
                <w:rFonts w:ascii="Times New Roman" w:eastAsiaTheme="minorEastAsia" w:hAnsi="Times New Roman"/>
                <w:szCs w:val="20"/>
                <w:lang w:eastAsia="zh-CN"/>
              </w:rPr>
            </w:pPr>
            <w:r w:rsidRPr="0025351F">
              <w:rPr>
                <w:rFonts w:ascii="Times New Roman" w:eastAsia="宋体" w:hAnsi="Times New Roman"/>
                <w:lang w:eastAsia="zh-CN"/>
              </w:rPr>
              <w:lastRenderedPageBreak/>
              <w:t xml:space="preserve">The </w:t>
            </w:r>
            <w:r>
              <w:rPr>
                <w:rFonts w:ascii="Times New Roman" w:eastAsia="宋体" w:hAnsi="Times New Roman"/>
                <w:lang w:eastAsia="zh-CN"/>
              </w:rPr>
              <w:t>current</w:t>
            </w:r>
            <w:r w:rsidRPr="0025351F">
              <w:rPr>
                <w:rFonts w:ascii="Times New Roman" w:eastAsia="宋体" w:hAnsi="Times New Roman"/>
                <w:lang w:eastAsia="zh-CN"/>
              </w:rPr>
              <w:t xml:space="preserve"> power control mechanism only restricts the maximum transmit power (e.g., 23 dBm).</w:t>
            </w:r>
            <w:r>
              <w:rPr>
                <w:rFonts w:ascii="Times New Roman" w:eastAsia="宋体" w:hAnsi="Times New Roman"/>
                <w:lang w:eastAsia="zh-CN"/>
              </w:rPr>
              <w:t xml:space="preserve"> However, c</w:t>
            </w:r>
            <w:r w:rsidRPr="00813961">
              <w:rPr>
                <w:rFonts w:ascii="Times New Roman" w:eastAsia="宋体" w:hAnsi="Times New Roman"/>
                <w:lang w:eastAsia="zh-CN"/>
              </w:rPr>
              <w:t>onsidering PSD limit in unlicensed spectrum regulation</w:t>
            </w:r>
            <w:r>
              <w:rPr>
                <w:rFonts w:ascii="Times New Roman" w:eastAsia="宋体" w:hAnsi="Times New Roman"/>
                <w:lang w:eastAsia="zh-CN"/>
              </w:rPr>
              <w:t xml:space="preserve">, some </w:t>
            </w:r>
            <w:r w:rsidRPr="00877053">
              <w:rPr>
                <w:rFonts w:ascii="Times New Roman" w:hAnsi="Times New Roman"/>
                <w:bCs/>
              </w:rPr>
              <w:t>updates on power control is needed</w:t>
            </w:r>
            <w:r>
              <w:rPr>
                <w:rFonts w:ascii="Times New Roman" w:hAnsi="Times New Roman"/>
                <w:bCs/>
              </w:rPr>
              <w:t>.</w:t>
            </w:r>
          </w:p>
          <w:p w14:paraId="7C2840A3" w14:textId="77777777" w:rsidR="00587D8A" w:rsidRPr="00887608" w:rsidRDefault="00587D8A" w:rsidP="00587D8A">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2F449CB6" w14:textId="77777777" w:rsidR="00587D8A" w:rsidRPr="0007797E" w:rsidRDefault="00587D8A" w:rsidP="00587D8A">
            <w:pPr>
              <w:spacing w:before="120" w:after="120"/>
              <w:jc w:val="both"/>
              <w:rPr>
                <w:rFonts w:ascii="Times New Roman" w:eastAsiaTheme="minorEastAsia" w:hAnsi="Times New Roman"/>
                <w:szCs w:val="20"/>
                <w:lang w:eastAsia="zh-CN"/>
              </w:rPr>
            </w:pPr>
            <w:r>
              <w:rPr>
                <w:rFonts w:ascii="Times New Roman" w:eastAsiaTheme="minorEastAsia" w:hAnsi="Times New Roman"/>
                <w:lang w:eastAsia="zh-CN"/>
              </w:rPr>
              <w:t>A</w:t>
            </w:r>
            <w:r w:rsidRPr="00813961">
              <w:rPr>
                <w:rFonts w:ascii="Times New Roman" w:eastAsiaTheme="minorEastAsia" w:hAnsi="Times New Roman"/>
                <w:lang w:eastAsia="zh-CN"/>
              </w:rPr>
              <w:t xml:space="preserve">dd </w:t>
            </w:r>
            <w:r>
              <w:rPr>
                <w:rFonts w:ascii="Times New Roman" w:eastAsiaTheme="minorEastAsia" w:hAnsi="Times New Roman"/>
                <w:lang w:eastAsia="zh-CN"/>
              </w:rPr>
              <w:t xml:space="preserve">that UE determines the power subject to </w:t>
            </w:r>
            <w:r w:rsidRPr="00813961">
              <w:rPr>
                <w:rFonts w:ascii="Times New Roman" w:eastAsiaTheme="minorEastAsia" w:hAnsi="Times New Roman"/>
                <w:lang w:eastAsia="zh-CN"/>
              </w:rPr>
              <w:t>“</w:t>
            </w:r>
            <m:oMath>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CMAX,PSD</m:t>
                  </m:r>
                </m:sub>
              </m:sSub>
            </m:oMath>
            <w:r w:rsidRPr="00813961">
              <w:rPr>
                <w:rFonts w:ascii="Times New Roman" w:eastAsiaTheme="minorEastAsia" w:hAnsi="Times New Roman"/>
                <w:lang w:eastAsia="zh-CN"/>
              </w:rPr>
              <w:t>” in th</w:t>
            </w:r>
            <w:r>
              <w:rPr>
                <w:rFonts w:ascii="Times New Roman" w:eastAsiaTheme="minorEastAsia" w:hAnsi="Times New Roman"/>
                <w:lang w:eastAsia="zh-CN"/>
              </w:rPr>
              <w:t>e power control formula</w:t>
            </w:r>
            <w:r w:rsidRPr="00813961">
              <w:rPr>
                <w:rFonts w:ascii="Times New Roman" w:eastAsiaTheme="minorEastAsia" w:hAnsi="Times New Roman"/>
                <w:lang w:eastAsia="zh-CN"/>
              </w:rPr>
              <w:t xml:space="preserve">,, </w:t>
            </w:r>
            <w:r>
              <w:rPr>
                <w:rFonts w:ascii="Times New Roman" w:eastAsiaTheme="minorEastAsia" w:hAnsi="Times New Roman"/>
                <w:lang w:eastAsia="zh-CN"/>
              </w:rPr>
              <w:t>where</w:t>
            </w:r>
            <w:r w:rsidRPr="00813961">
              <w:rPr>
                <w:rFonts w:ascii="Times New Roman" w:eastAsiaTheme="minorEastAsia" w:hAnsi="Times New Roman"/>
                <w:lang w:eastAsia="zh-CN"/>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ascii="Times New Roman" w:eastAsia="Malgun Gothic" w:hAnsi="Times New Roman"/>
                      <w:szCs w:val="20"/>
                      <w:lang w:val="en-GB"/>
                    </w:rPr>
                    <m:t>CMAX,PSD</m:t>
                  </m:r>
                  <m:ctrlPr>
                    <w:rPr>
                      <w:rFonts w:ascii="Cambria Math" w:eastAsia="Malgun Gothic" w:hAnsi="Cambria Math"/>
                      <w:szCs w:val="20"/>
                      <w:lang w:val="en-GB"/>
                    </w:rPr>
                  </m:ctrlPr>
                </m:sub>
              </m:sSub>
            </m:oMath>
            <w:r w:rsidRPr="00813961">
              <w:rPr>
                <w:rFonts w:ascii="Times New Roman" w:eastAsiaTheme="minorEastAsia" w:hAnsi="Times New Roman" w:hint="eastAsia"/>
                <w:szCs w:val="20"/>
                <w:lang w:val="en-GB" w:eastAsia="zh-CN"/>
              </w:rPr>
              <w:t xml:space="preserve"> </w:t>
            </w:r>
            <w:r w:rsidRPr="00813961">
              <w:rPr>
                <w:rFonts w:ascii="Times New Roman" w:eastAsiaTheme="minorEastAsia" w:hAnsi="Times New Roman"/>
                <w:szCs w:val="20"/>
                <w:lang w:val="en-GB" w:eastAsia="zh-CN"/>
              </w:rPr>
              <w:t>is determined by PSD limitation.</w:t>
            </w:r>
          </w:p>
          <w:p w14:paraId="763CB061" w14:textId="77777777" w:rsidR="00587D8A" w:rsidRPr="00887608" w:rsidRDefault="00587D8A" w:rsidP="00587D8A">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68A8BAE5" w14:textId="11477745" w:rsidR="00587D8A" w:rsidRPr="003D7C43" w:rsidRDefault="00587D8A" w:rsidP="00587D8A">
            <w:pPr>
              <w:spacing w:before="120" w:after="120"/>
              <w:rPr>
                <w:rFonts w:ascii="Times New Roman" w:eastAsia="等线" w:hAnsi="Times New Roman"/>
                <w:b/>
                <w:bCs/>
                <w:szCs w:val="20"/>
                <w:u w:val="single"/>
                <w:lang w:eastAsia="zh-CN"/>
              </w:rPr>
            </w:pPr>
            <w:r w:rsidRPr="00813961">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determined PSFCH transmissions may </w:t>
            </w:r>
            <w:r w:rsidRPr="00813961">
              <w:rPr>
                <w:rFonts w:ascii="Times New Roman" w:eastAsiaTheme="minorEastAsia" w:hAnsi="Times New Roman"/>
                <w:szCs w:val="20"/>
                <w:lang w:eastAsia="zh-CN"/>
              </w:rPr>
              <w:t>exceeds the PSD limit.</w:t>
            </w:r>
          </w:p>
        </w:tc>
      </w:tr>
      <w:tr w:rsidR="00587D8A" w:rsidRPr="003D7C43" w14:paraId="21D3EF08" w14:textId="77777777" w:rsidTr="00BE3830">
        <w:tc>
          <w:tcPr>
            <w:tcW w:w="9019" w:type="dxa"/>
          </w:tcPr>
          <w:p w14:paraId="756B4982" w14:textId="77777777" w:rsidR="00587D8A" w:rsidRPr="003D7C43" w:rsidRDefault="00587D8A" w:rsidP="00BE3830">
            <w:pPr>
              <w:spacing w:before="120" w:after="120"/>
              <w:jc w:val="center"/>
              <w:rPr>
                <w:rFonts w:ascii="Times New Roman" w:eastAsia="等线" w:hAnsi="Times New Roman"/>
                <w:b/>
                <w:bCs/>
                <w:szCs w:val="20"/>
                <w:u w:val="single"/>
                <w:lang w:eastAsia="zh-CN"/>
              </w:rPr>
            </w:pPr>
            <w:r w:rsidRPr="003D7C43">
              <w:rPr>
                <w:rFonts w:ascii="Times New Roman" w:eastAsia="等线" w:hAnsi="Times New Roman"/>
                <w:b/>
                <w:bCs/>
                <w:szCs w:val="20"/>
                <w:u w:val="single"/>
                <w:lang w:eastAsia="zh-CN"/>
              </w:rPr>
              <w:lastRenderedPageBreak/>
              <w:t>*****draft TP for Option-1 in TS 38.213*****</w:t>
            </w:r>
          </w:p>
          <w:p w14:paraId="2FEFFCAF" w14:textId="77777777" w:rsidR="00587D8A" w:rsidRPr="003D7C43" w:rsidRDefault="00587D8A" w:rsidP="00BE3830">
            <w:pPr>
              <w:keepNext/>
              <w:keepLines/>
              <w:spacing w:after="180"/>
              <w:outlineLvl w:val="2"/>
              <w:rPr>
                <w:rFonts w:ascii="Times New Roman" w:eastAsia="宋体" w:hAnsi="Times New Roman"/>
                <w:sz w:val="28"/>
                <w:szCs w:val="20"/>
                <w:lang w:val="en-GB"/>
              </w:rPr>
            </w:pPr>
            <w:r w:rsidRPr="003D7C43">
              <w:rPr>
                <w:rFonts w:ascii="Times New Roman" w:eastAsia="宋体" w:hAnsi="Times New Roman"/>
                <w:sz w:val="28"/>
                <w:szCs w:val="20"/>
                <w:lang w:val="en-GB"/>
              </w:rPr>
              <w:t>16.2.3 PSFCH</w:t>
            </w:r>
          </w:p>
          <w:p w14:paraId="24BD942D" w14:textId="77777777" w:rsidR="00587D8A" w:rsidRPr="003D7C43" w:rsidRDefault="00587D8A" w:rsidP="00BE3830">
            <w:pPr>
              <w:spacing w:after="180"/>
              <w:ind w:left="851" w:hanging="284"/>
              <w:jc w:val="center"/>
              <w:rPr>
                <w:rFonts w:ascii="Times New Roman" w:eastAsia="宋体" w:hAnsi="Times New Roman"/>
                <w:szCs w:val="20"/>
                <w:lang w:val="en-GB"/>
              </w:rPr>
            </w:pPr>
            <w:r w:rsidRPr="003D7C43">
              <w:rPr>
                <w:rFonts w:ascii="Times New Roman" w:hAnsi="Times New Roman"/>
                <w:color w:val="FF0000"/>
                <w:szCs w:val="20"/>
                <w:lang w:eastAsia="zh-CN"/>
              </w:rPr>
              <w:t>&lt;unchanged part omitted&gt;</w:t>
            </w:r>
          </w:p>
          <w:p w14:paraId="17EA4A95" w14:textId="77777777" w:rsidR="00587D8A" w:rsidRPr="003D7C43" w:rsidRDefault="00587D8A" w:rsidP="00BE3830">
            <w:pPr>
              <w:spacing w:after="180"/>
              <w:ind w:left="851" w:hanging="284"/>
              <w:rPr>
                <w:rFonts w:ascii="Times New Roman" w:eastAsia="等线" w:hAnsi="Times New Roman"/>
                <w:szCs w:val="20"/>
                <w:lang w:val="en-GB"/>
              </w:rPr>
            </w:pPr>
            <w:r w:rsidRPr="003D7C43">
              <w:rPr>
                <w:rFonts w:ascii="Times New Roman" w:eastAsia="宋体" w:hAnsi="Times New Roman"/>
                <w:szCs w:val="20"/>
                <w:lang w:val="x-none"/>
              </w:rPr>
              <w:t>-</w:t>
            </w:r>
            <w:r w:rsidRPr="003D7C43">
              <w:rPr>
                <w:rFonts w:ascii="Times New Roman" w:eastAsia="宋体" w:hAnsi="Times New Roman"/>
                <w:szCs w:val="20"/>
                <w:lang w:val="x-none"/>
              </w:rPr>
              <w:tab/>
            </w:r>
            <w:r w:rsidRPr="003D7C43">
              <w:rPr>
                <w:rFonts w:ascii="Times New Roman" w:eastAsia="等线" w:hAnsi="Times New Roman"/>
                <w:szCs w:val="20"/>
                <w:lang w:val="x-none"/>
              </w:rPr>
              <w:t xml:space="preserve">if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r>
                <w:rPr>
                  <w:rFonts w:ascii="Cambria Math" w:eastAsia="Malgun Gothic" w:hAnsi="Cambria Math"/>
                  <w:noProof/>
                  <w:szCs w:val="20"/>
                  <w:lang w:val="en-GB"/>
                </w:rPr>
                <m:t>≤</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oMath>
          </w:p>
          <w:p w14:paraId="123BED81" w14:textId="77777777" w:rsidR="00587D8A" w:rsidRPr="003D7C43" w:rsidRDefault="00587D8A" w:rsidP="00BE3830">
            <w:pPr>
              <w:spacing w:after="180"/>
              <w:ind w:left="1135"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lang w:val="en-GB"/>
              </w:rPr>
              <w:t xml:space="preserve">if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e>
              </m:d>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m:rPr>
                      <m:sty m:val="p"/>
                    </m:rPr>
                    <w:rPr>
                      <w:rFonts w:ascii="Cambria Math" w:eastAsia="Malgun Gothic" w:hAnsi="Cambria Math"/>
                      <w:color w:val="FF0000"/>
                      <w:szCs w:val="20"/>
                      <w:lang w:val="en-GB"/>
                    </w:rPr>
                    <m:t>min⁡</m:t>
                  </m:r>
                  <m:r>
                    <w:rPr>
                      <w:rFonts w:ascii="Cambria Math" w:eastAsia="Malgun Gothic" w:hAnsi="Cambria Math"/>
                      <w:color w:val="FF0000"/>
                      <w:szCs w:val="20"/>
                      <w:lang w:val="en-GB"/>
                    </w:rPr>
                    <m:t>(</m:t>
                  </m:r>
                  <m:r>
                    <w:rPr>
                      <w:rFonts w:ascii="Cambria Math" w:eastAsia="Malgun Gothic" w:hAnsi="Cambria Math"/>
                      <w:szCs w:val="20"/>
                      <w:lang w:val="en-GB"/>
                    </w:rPr>
                    <m:t>P</m:t>
                  </m:r>
                </m:e>
                <m:sub>
                  <m:r>
                    <m:rPr>
                      <m:nor/>
                    </m:rPr>
                    <w:rPr>
                      <w:rFonts w:ascii="Times New Roman" w:eastAsia="Malgun Gothic" w:hAnsi="Times New Roman"/>
                      <w:szCs w:val="20"/>
                      <w:lang w:val="en-GB"/>
                    </w:rPr>
                    <m:t>CMAX</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r>
                <w:rPr>
                  <w:rFonts w:ascii="Cambria Math" w:eastAsia="Malgun Gothic" w:hAnsi="Cambria Math"/>
                  <w:szCs w:val="20"/>
                  <w:lang w:val="en-GB"/>
                </w:rPr>
                <m:t xml:space="preserve"> </m:t>
              </m:r>
            </m:oMath>
            <w:r w:rsidRPr="003D7C43">
              <w:rPr>
                <w:rFonts w:ascii="Times New Roman" w:eastAsia="等线" w:hAnsi="Times New Roman"/>
                <w:szCs w:val="20"/>
              </w:rPr>
              <w:t>,</w:t>
            </w:r>
            <w:r w:rsidRPr="003D7C43">
              <w:rPr>
                <w:rFonts w:ascii="Times New Roman" w:eastAsia="等线" w:hAnsi="Times New Roman"/>
                <w:szCs w:val="20"/>
                <w:lang w:val="en-GB"/>
              </w:rPr>
              <w:t xml:space="preserve"> </w:t>
            </w:r>
            <w:r w:rsidRPr="003D7C43">
              <w:rPr>
                <w:rFonts w:ascii="Times New Roman" w:eastAsia="等线" w:hAnsi="Times New Roman"/>
                <w:strike/>
                <w:color w:val="FF0000"/>
                <w:szCs w:val="20"/>
                <w:lang w:val="en-GB"/>
              </w:rPr>
              <w:t xml:space="preserve">where </w:t>
            </w:r>
            <m:oMath>
              <m:sSub>
                <m:sSubPr>
                  <m:ctrlPr>
                    <w:rPr>
                      <w:rFonts w:ascii="Cambria Math" w:eastAsia="Malgun Gothic" w:hAnsi="Cambria Math"/>
                      <w:i/>
                      <w:strike/>
                      <w:color w:val="FF0000"/>
                      <w:szCs w:val="20"/>
                      <w:lang w:val="en-GB"/>
                    </w:rPr>
                  </m:ctrlPr>
                </m:sSubPr>
                <m:e>
                  <m:r>
                    <w:rPr>
                      <w:rFonts w:ascii="Cambria Math" w:eastAsia="Malgun Gothic" w:hAnsi="Cambria Math"/>
                      <w:strike/>
                      <w:color w:val="FF0000"/>
                      <w:szCs w:val="20"/>
                      <w:lang w:val="en-GB"/>
                    </w:rPr>
                    <m:t>P</m:t>
                  </m:r>
                </m:e>
                <m:sub>
                  <m:r>
                    <m:rPr>
                      <m:nor/>
                    </m:rPr>
                    <w:rPr>
                      <w:rFonts w:ascii="Times New Roman" w:eastAsia="Malgun Gothic" w:hAnsi="Times New Roman"/>
                      <w:strike/>
                      <w:color w:val="FF0000"/>
                      <w:szCs w:val="20"/>
                      <w:lang w:val="en-GB"/>
                    </w:rPr>
                    <m:t>CMAX</m:t>
                  </m:r>
                  <m:ctrlPr>
                    <w:rPr>
                      <w:rFonts w:ascii="Cambria Math" w:eastAsia="Malgun Gothic" w:hAnsi="Cambria Math"/>
                      <w:strike/>
                      <w:color w:val="FF0000"/>
                      <w:szCs w:val="20"/>
                      <w:lang w:val="en-GB"/>
                    </w:rPr>
                  </m:ctrlPr>
                </m:sub>
              </m:sSub>
            </m:oMath>
            <w:r w:rsidRPr="003D7C43">
              <w:rPr>
                <w:rFonts w:ascii="Times New Roman" w:eastAsia="等线" w:hAnsi="Times New Roman"/>
                <w:strike/>
                <w:color w:val="FF0000"/>
                <w:szCs w:val="20"/>
                <w:lang w:val="en-GB"/>
              </w:rPr>
              <w:t xml:space="preserve"> </w:t>
            </w:r>
            <w:r w:rsidRPr="003D7C43">
              <w:rPr>
                <w:rFonts w:ascii="Times New Roman" w:eastAsia="等线" w:hAnsi="Times New Roman"/>
                <w:strike/>
                <w:color w:val="FF0000"/>
                <w:szCs w:val="20"/>
              </w:rPr>
              <w:t>is</w:t>
            </w:r>
            <w:r w:rsidRPr="003D7C43">
              <w:rPr>
                <w:rFonts w:ascii="Times New Roman" w:eastAsia="Malgun Gothic" w:hAnsi="Times New Roman"/>
                <w:strike/>
                <w:color w:val="FF0000"/>
                <w:szCs w:val="20"/>
                <w:lang w:val="en-GB"/>
              </w:rPr>
              <w:t xml:space="preserve"> determined for </w:t>
            </w:r>
            <m:oMath>
              <m:sSub>
                <m:sSubPr>
                  <m:ctrlPr>
                    <w:rPr>
                      <w:rFonts w:ascii="Cambria Math" w:eastAsia="Malgun Gothic" w:hAnsi="Cambria Math"/>
                      <w:i/>
                      <w:strike/>
                      <w:noProof/>
                      <w:color w:val="FF0000"/>
                      <w:szCs w:val="20"/>
                      <w:lang w:val="en-GB"/>
                    </w:rPr>
                  </m:ctrlPr>
                </m:sSubPr>
                <m:e>
                  <m:r>
                    <w:rPr>
                      <w:rFonts w:ascii="Cambria Math" w:eastAsia="Malgun Gothic" w:hAnsi="Cambria Math"/>
                      <w:strike/>
                      <w:noProof/>
                      <w:color w:val="FF0000"/>
                      <w:szCs w:val="20"/>
                      <w:lang w:val="en-GB"/>
                    </w:rPr>
                    <m:t>N</m:t>
                  </m:r>
                </m:e>
                <m:sub>
                  <m:r>
                    <m:rPr>
                      <m:sty m:val="p"/>
                    </m:rPr>
                    <w:rPr>
                      <w:rFonts w:ascii="Cambria Math" w:eastAsia="Malgun Gothic" w:hAnsi="Cambria Math"/>
                      <w:strike/>
                      <w:noProof/>
                      <w:color w:val="FF0000"/>
                      <w:szCs w:val="20"/>
                      <w:lang w:val="en-GB"/>
                    </w:rPr>
                    <m:t>sch,Tx,PSFCH</m:t>
                  </m:r>
                </m:sub>
              </m:sSub>
            </m:oMath>
            <w:r w:rsidRPr="003D7C43">
              <w:rPr>
                <w:rFonts w:ascii="Times New Roman" w:eastAsia="Malgun Gothic" w:hAnsi="Times New Roman"/>
                <w:strike/>
                <w:color w:val="FF0000"/>
                <w:szCs w:val="20"/>
                <w:lang w:val="en-GB"/>
              </w:rPr>
              <w:t xml:space="preserve"> </w:t>
            </w:r>
            <w:r w:rsidRPr="003D7C43">
              <w:rPr>
                <w:rFonts w:ascii="Times New Roman" w:eastAsia="等线" w:hAnsi="Times New Roman"/>
                <w:strike/>
                <w:color w:val="FF0000"/>
                <w:szCs w:val="20"/>
                <w:lang w:val="en-GB"/>
              </w:rPr>
              <w:t xml:space="preserve">PSFCH transmissions according to </w:t>
            </w:r>
            <w:r w:rsidRPr="003D7C43">
              <w:rPr>
                <w:rFonts w:ascii="Times New Roman" w:eastAsia="Malgun Gothic" w:hAnsi="Times New Roman"/>
                <w:strike/>
                <w:color w:val="FF0000"/>
                <w:szCs w:val="20"/>
                <w:lang w:val="en-GB"/>
              </w:rPr>
              <w:t>[8-1, TS 38.101-1]</w:t>
            </w:r>
          </w:p>
          <w:p w14:paraId="20132A42" w14:textId="77777777" w:rsidR="00587D8A" w:rsidRPr="003D7C43" w:rsidRDefault="00587D8A" w:rsidP="00BE3830">
            <w:pPr>
              <w:spacing w:after="180"/>
              <w:ind w:left="1418"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3D7C43">
              <w:rPr>
                <w:rFonts w:ascii="Times New Roman" w:eastAsia="等线" w:hAnsi="Times New Roman"/>
                <w:szCs w:val="20"/>
                <w:lang w:val="en-GB"/>
              </w:rPr>
              <w:t xml:space="preserve"> and</w:t>
            </w:r>
            <w:r w:rsidRPr="003D7C43">
              <w:rPr>
                <w:rFonts w:ascii="Times New Roman" w:eastAsia="等线" w:hAnsi="Times New Roman"/>
                <w:szCs w:val="20"/>
              </w:rPr>
              <w:t xml:space="preserve">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oMath>
            <w:r w:rsidRPr="003D7C43">
              <w:rPr>
                <w:rFonts w:ascii="Times New Roman" w:eastAsia="Malgun Gothic" w:hAnsi="Times New Roman"/>
                <w:szCs w:val="20"/>
                <w:lang w:val="en-GB"/>
              </w:rPr>
              <w:t xml:space="preserve"> [dBm] </w:t>
            </w:r>
          </w:p>
          <w:p w14:paraId="1A48E8E4" w14:textId="77777777" w:rsidR="00587D8A" w:rsidRPr="003D7C43" w:rsidRDefault="00587D8A" w:rsidP="00BE3830">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where </w:t>
            </w:r>
          </w:p>
          <w:p w14:paraId="7A1B2E2B" w14:textId="77777777" w:rsidR="00587D8A" w:rsidRPr="003D7C43" w:rsidRDefault="00587D8A" w:rsidP="00BE3830">
            <w:pPr>
              <w:spacing w:after="180"/>
              <w:ind w:left="1418" w:hanging="284"/>
              <w:rPr>
                <w:rFonts w:ascii="Times New Roman" w:eastAsia="Malgun Gothic"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lang w:val="en-GB"/>
              </w:rPr>
              <w:t xml:space="preserve"> </w:t>
            </w:r>
            <w:r w:rsidRPr="003D7C43">
              <w:rPr>
                <w:rFonts w:ascii="Times New Roman" w:eastAsia="等线" w:hAnsi="Times New Roman"/>
                <w:color w:val="FF0000"/>
                <w:szCs w:val="20"/>
              </w:rPr>
              <w:t>is</w:t>
            </w:r>
            <w:r w:rsidRPr="003D7C43">
              <w:rPr>
                <w:rFonts w:ascii="Times New Roman" w:eastAsia="Malgun Gothic" w:hAnsi="Times New Roman"/>
                <w:color w:val="FF0000"/>
                <w:szCs w:val="20"/>
                <w:lang w:val="en-GB"/>
              </w:rPr>
              <w:t xml:space="preserve"> determined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 xml:space="preserve">PSFCH transmissions according to </w:t>
            </w:r>
            <w:r w:rsidRPr="003D7C43">
              <w:rPr>
                <w:rFonts w:ascii="Times New Roman" w:eastAsia="Malgun Gothic" w:hAnsi="Times New Roman"/>
                <w:color w:val="FF0000"/>
                <w:szCs w:val="20"/>
                <w:lang w:val="en-GB"/>
              </w:rPr>
              <w:t>[8-1, TS 38.101-1]</w:t>
            </w:r>
          </w:p>
          <w:p w14:paraId="7FC7226D" w14:textId="77777777" w:rsidR="00587D8A" w:rsidRPr="003D7C43" w:rsidRDefault="00587D8A" w:rsidP="00BE3830">
            <w:pPr>
              <w:spacing w:after="180"/>
              <w:ind w:left="1418" w:hanging="284"/>
              <w:rPr>
                <w:rFonts w:ascii="Times New Roman" w:eastAsia="等线"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1580A4B7" w14:textId="77777777" w:rsidR="00587D8A" w:rsidRPr="003D7C43" w:rsidRDefault="00587D8A" w:rsidP="00BE3830">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033BB05D" w14:textId="77777777" w:rsidR="00587D8A" w:rsidRPr="003D7C43" w:rsidRDefault="00587D8A" w:rsidP="00BE3830">
            <w:pPr>
              <w:spacing w:after="180"/>
              <w:ind w:leftChars="50" w:left="100" w:firstLineChars="650" w:firstLine="13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23E995E3" w14:textId="77777777" w:rsidR="00587D8A" w:rsidRPr="003D7C43" w:rsidRDefault="00587D8A" w:rsidP="00BE3830">
            <w:pPr>
              <w:spacing w:after="180"/>
              <w:ind w:leftChars="50" w:left="100" w:firstLineChars="750" w:firstLine="15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5327DE7D" w14:textId="77777777" w:rsidR="00587D8A" w:rsidRPr="003D7C43" w:rsidRDefault="00587D8A" w:rsidP="00BE3830">
            <w:pPr>
              <w:spacing w:after="180"/>
              <w:ind w:leftChars="800" w:left="18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Theme="minorEastAsia" w:hAnsi="Cambria Math"/>
                      <w:color w:val="FF0000"/>
                      <w:szCs w:val="20"/>
                      <w:lang w:eastAsia="zh-CN"/>
                    </w:rPr>
                    <m:t>PSFCH</m:t>
                  </m:r>
                </m:sup>
              </m:sSubSup>
            </m:oMath>
            <w:r w:rsidRPr="003D7C43">
              <w:rPr>
                <w:rFonts w:ascii="Times New Roman" w:eastAsia="Malgun Gothic" w:hAnsi="Times New Roman"/>
                <w:color w:val="FF0000"/>
                <w:szCs w:val="20"/>
              </w:rPr>
              <w:t xml:space="preserve"> is the resolution bandwidth based on PSD limitation.</w:t>
            </w:r>
          </w:p>
          <w:p w14:paraId="3B8F34A8" w14:textId="77777777" w:rsidR="00587D8A" w:rsidRPr="003D7C43" w:rsidRDefault="00587D8A" w:rsidP="00BE3830">
            <w:pPr>
              <w:spacing w:after="180"/>
              <w:ind w:leftChars="800" w:left="1800" w:hangingChars="100" w:hanging="200"/>
              <w:rPr>
                <w:rFonts w:ascii="Times New Roman" w:eastAsia="Malgun Gothic" w:hAnsi="Times New Roman"/>
                <w:color w:val="FF0000"/>
                <w:szCs w:val="20"/>
              </w:rPr>
            </w:pPr>
            <w:r w:rsidRPr="003D7C43">
              <w:rPr>
                <w:rFonts w:ascii="Times New Roman" w:eastAsiaTheme="minorEastAsia" w:hAnsi="Times New Roman"/>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w:t>
            </w:r>
            <w:r w:rsidRPr="003D7C43">
              <w:rPr>
                <w:rFonts w:ascii="Times New Roman" w:eastAsia="宋体" w:hAnsi="Times New Roman"/>
                <w:color w:val="FF0000"/>
                <w:szCs w:val="20"/>
              </w:rPr>
              <w:t xml:space="preserve"> transmission </w:t>
            </w:r>
          </w:p>
          <w:p w14:paraId="7FE3E34D" w14:textId="77777777" w:rsidR="00587D8A" w:rsidRPr="003D7C43" w:rsidRDefault="00587D8A" w:rsidP="00BE3830">
            <w:pPr>
              <w:spacing w:after="180"/>
              <w:ind w:leftChars="50" w:left="100" w:firstLineChars="750" w:firstLine="15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6493EBBE" w14:textId="77777777" w:rsidR="00587D8A" w:rsidRPr="003D7C43" w:rsidRDefault="00587D8A" w:rsidP="00BE3830">
            <w:pPr>
              <w:spacing w:after="180"/>
              <w:ind w:left="1418" w:hanging="284"/>
              <w:rPr>
                <w:rFonts w:ascii="Times New Roman" w:eastAsia="等线" w:hAnsi="Times New Roman"/>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19C7D216" w14:textId="77777777" w:rsidR="00587D8A" w:rsidRPr="003D7C43" w:rsidRDefault="00587D8A" w:rsidP="00BE3830">
            <w:pPr>
              <w:spacing w:after="180"/>
              <w:ind w:left="1135"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else</w:t>
            </w:r>
          </w:p>
          <w:p w14:paraId="21D34559" w14:textId="77777777" w:rsidR="00587D8A" w:rsidRPr="003D7C43" w:rsidRDefault="00587D8A" w:rsidP="00BE3830">
            <w:pPr>
              <w:spacing w:after="180"/>
              <w:ind w:left="1418"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szCs w:val="20"/>
                <w:lang w:val="en-GB"/>
              </w:rPr>
              <w:t xml:space="preserve">UE </w:t>
            </w:r>
            <w:r w:rsidRPr="003D7C43">
              <w:rPr>
                <w:rFonts w:ascii="Times New Roman" w:eastAsia="Malgun Gothic" w:hAnsi="Times New Roman"/>
                <w:szCs w:val="20"/>
              </w:rPr>
              <w:t xml:space="preserve">autonomously </w:t>
            </w:r>
            <w:r w:rsidRPr="003D7C43">
              <w:rPr>
                <w:rFonts w:ascii="Times New Roman" w:eastAsia="Malgun Gothic" w:hAnsi="Times New Roman"/>
                <w:szCs w:val="20"/>
                <w:lang w:val="en-GB"/>
              </w:rPr>
              <w:t>determines</w:t>
            </w:r>
            <w:r w:rsidRPr="003D7C43">
              <w:rPr>
                <w:rFonts w:ascii="Times New Roman" w:eastAsia="等线" w:hAnsi="Times New Roman"/>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3D7C43">
              <w:rPr>
                <w:rFonts w:ascii="Times New Roman" w:eastAsia="Malgun Gothic" w:hAnsi="Times New Roman"/>
                <w:szCs w:val="20"/>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where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for </w:t>
            </w:r>
            <m:oMath>
              <m:r>
                <w:rPr>
                  <w:rFonts w:ascii="Cambria Math" w:eastAsia="Malgun Gothic" w:hAnsi="Cambria Math"/>
                  <w:szCs w:val="20"/>
                  <w:lang w:val="en-GB"/>
                </w:rPr>
                <m:t>1≤i≤ 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m:t>
              </m:r>
            </m:oMath>
            <w:r w:rsidRPr="003D7C43">
              <w:rPr>
                <w:rFonts w:ascii="Times New Roman" w:eastAsia="Malgun Gothic" w:hAnsi="Times New Roman"/>
                <w:szCs w:val="20"/>
                <w:lang w:val="en-GB"/>
              </w:rPr>
              <w:t xml:space="preserve"> for PSFCH with HARQ-ACK information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for </w:t>
            </w:r>
            <m:oMath>
              <m:r>
                <w:rPr>
                  <w:rFonts w:ascii="Cambria Math" w:eastAsia="Malgun Gothic" w:hAnsi="Cambria Math"/>
                  <w:szCs w:val="20"/>
                  <w:lang w:val="en-GB"/>
                </w:rPr>
                <m:t>i&gt;8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i-8</m:t>
              </m:r>
            </m:oMath>
            <w:r w:rsidRPr="003D7C43">
              <w:rPr>
                <w:rFonts w:ascii="Times New Roman" w:eastAsia="Malgun Gothic" w:hAnsi="Times New Roman"/>
                <w:szCs w:val="20"/>
                <w:lang w:val="en-GB"/>
              </w:rPr>
              <w:t xml:space="preserve"> for PSFCH with conflict information and </w:t>
            </w:r>
            <m:oMath>
              <m:r>
                <w:rPr>
                  <w:rFonts w:ascii="Cambria Math" w:eastAsia="Malgun Gothic" w:hAnsi="Cambria Math"/>
                  <w:szCs w:val="20"/>
                  <w:lang w:val="en-GB"/>
                </w:rPr>
                <m:t>K</m:t>
              </m:r>
            </m:oMath>
            <w:r w:rsidRPr="003D7C43">
              <w:rPr>
                <w:rFonts w:ascii="Times New Roman" w:eastAsia="Malgun Gothic" w:hAnsi="Times New Roman"/>
                <w:szCs w:val="20"/>
                <w:lang w:val="en-GB"/>
              </w:rPr>
              <w:t xml:space="preserve"> is defined as </w:t>
            </w:r>
          </w:p>
          <w:p w14:paraId="41183961" w14:textId="77777777" w:rsidR="00587D8A" w:rsidRPr="003D7C43" w:rsidRDefault="00587D8A" w:rsidP="00BE3830">
            <w:pPr>
              <w:spacing w:after="180"/>
              <w:ind w:left="1702" w:hanging="284"/>
              <w:rPr>
                <w:rFonts w:ascii="Times New Roman" w:eastAsia="Malgun Gothic" w:hAnsi="Times New Roman"/>
                <w:iCs/>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iCs/>
                <w:szCs w:val="20"/>
                <w:lang w:val="en-GB"/>
              </w:rPr>
              <w:t xml:space="preserve">the largest value satisfying </w:t>
            </w:r>
            <m:oMath>
              <m:sSub>
                <m:sSubPr>
                  <m:ctrlPr>
                    <w:rPr>
                      <w:rFonts w:ascii="Cambria Math" w:eastAsia="Malgun Gothic" w:hAnsi="Cambria Math"/>
                      <w:i/>
                      <w:iCs/>
                      <w:szCs w:val="20"/>
                      <w:lang w:val="en-GB"/>
                    </w:rPr>
                  </m:ctrlPr>
                </m:sSubPr>
                <m:e>
                  <m:r>
                    <w:rPr>
                      <w:rFonts w:ascii="Cambria Math" w:eastAsia="Malgun Gothic" w:hAnsi="Cambria Math"/>
                      <w:szCs w:val="20"/>
                      <w:lang w:val="en-GB"/>
                    </w:rPr>
                    <m:t>P</m:t>
                  </m:r>
                </m:e>
                <m:sub>
                  <m:r>
                    <m:rPr>
                      <m:nor/>
                    </m:rPr>
                    <w:rPr>
                      <w:rFonts w:ascii="Times New Roman" w:eastAsia="Malgun Gothic" w:hAnsi="Times New Roman"/>
                      <w:iCs/>
                      <w:szCs w:val="20"/>
                      <w:lang w:val="en-GB"/>
                    </w:rPr>
                    <m:t>PSFCH,one</m:t>
                  </m:r>
                  <m:ctrlPr>
                    <w:rPr>
                      <w:rFonts w:ascii="Cambria Math" w:eastAsia="Malgun Gothic"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e>
              </m:d>
              <m:r>
                <w:rPr>
                  <w:rFonts w:ascii="Cambria Math" w:eastAsia="Malgun Gothic" w:hAnsi="Cambria Math"/>
                  <w:noProof/>
                  <w:szCs w:val="20"/>
                  <w:lang w:val="en-GB"/>
                </w:rPr>
                <m:t>≤</m:t>
              </m:r>
              <m:sSub>
                <m:sSubPr>
                  <m:ctrlPr>
                    <w:rPr>
                      <w:rFonts w:ascii="Cambria Math" w:eastAsia="Malgun Gothic" w:hAnsi="Cambria Math"/>
                      <w:i/>
                      <w:szCs w:val="20"/>
                      <w:lang w:val="en-GB"/>
                    </w:rPr>
                  </m:ctrlPr>
                </m:sSubPr>
                <m:e>
                  <m:r>
                    <m:rPr>
                      <m:sty m:val="p"/>
                    </m:rPr>
                    <w:rPr>
                      <w:rFonts w:ascii="Cambria Math" w:eastAsia="Malgun Gothic" w:hAnsi="Cambria Math"/>
                      <w:color w:val="FF0000"/>
                      <w:szCs w:val="20"/>
                      <w:lang w:val="en-GB"/>
                    </w:rPr>
                    <m:t>min⁡</m:t>
                  </m:r>
                  <m:r>
                    <w:rPr>
                      <w:rFonts w:ascii="Cambria Math" w:eastAsia="Malgun Gothic" w:hAnsi="Cambria Math"/>
                      <w:color w:val="FF0000"/>
                      <w:szCs w:val="20"/>
                      <w:lang w:val="en-GB"/>
                    </w:rPr>
                    <m:t>(</m:t>
                  </m:r>
                  <m:r>
                    <w:rPr>
                      <w:rFonts w:ascii="Cambria Math" w:eastAsia="Malgun Gothic" w:hAnsi="Cambria Math"/>
                      <w:szCs w:val="20"/>
                      <w:lang w:val="en-GB"/>
                    </w:rPr>
                    <m:t>P</m:t>
                  </m:r>
                </m:e>
                <m:sub>
                  <m:r>
                    <m:rPr>
                      <m:nor/>
                    </m:rPr>
                    <w:rPr>
                      <w:rFonts w:ascii="Times New Roman" w:eastAsia="Malgun Gothic" w:hAnsi="Times New Roman"/>
                      <w:szCs w:val="20"/>
                      <w:lang w:val="en-GB"/>
                    </w:rPr>
                    <m:t>CMAX</m:t>
                  </m:r>
                  <m:ctrlPr>
                    <w:rPr>
                      <w:rFonts w:ascii="Cambria Math" w:eastAsia="Malgun Gothic" w:hAnsi="Cambria Math"/>
                      <w:szCs w:val="20"/>
                      <w:lang w:val="en-GB"/>
                    </w:rPr>
                  </m:ctrlPr>
                </m:sub>
              </m:sSub>
              <m:r>
                <w:rPr>
                  <w:rFonts w:ascii="Cambria Math" w:eastAsia="Malgun Gothic"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Malgun Gothic" w:hAnsi="Times New Roman"/>
                <w:iCs/>
                <w:strike/>
                <w:color w:val="FF0000"/>
                <w:szCs w:val="20"/>
                <w:lang w:val="en-GB"/>
              </w:rPr>
              <w:t xml:space="preserve"> </w:t>
            </w:r>
            <w:r w:rsidRPr="003D7C43">
              <w:rPr>
                <w:rFonts w:ascii="Times New Roman" w:eastAsia="Malgun Gothic"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Malgun Gothic" w:hAnsi="Times New Roman"/>
                <w:strike/>
                <w:color w:val="FF0000"/>
              </w:rPr>
              <w:t xml:space="preserve"> is determined according to [8-1, TS 38.101-1] for transmission of all PSFCHs in </w:t>
            </w:r>
            <m:oMath>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oMath>
            <w:r w:rsidRPr="003D7C43">
              <w:rPr>
                <w:rFonts w:ascii="Times New Roman" w:eastAsia="Malgun Gothic" w:hAnsi="Times New Roman"/>
                <w:iCs/>
                <w:strike/>
                <w:color w:val="FF0000"/>
              </w:rPr>
              <w:t>, if any</w:t>
            </w:r>
          </w:p>
          <w:p w14:paraId="595E141B" w14:textId="77777777" w:rsidR="00587D8A" w:rsidRPr="003D7C43" w:rsidRDefault="00587D8A" w:rsidP="00BE3830">
            <w:pPr>
              <w:spacing w:after="180"/>
              <w:ind w:leftChars="50" w:left="100" w:firstLineChars="650" w:firstLine="1300"/>
              <w:rPr>
                <w:rFonts w:ascii="Times New Roman" w:eastAsia="Malgun Gothic" w:hAnsi="Times New Roman"/>
                <w:color w:val="FF0000"/>
                <w:szCs w:val="20"/>
                <w:lang w:val="en-GB"/>
              </w:rPr>
            </w:pPr>
            <w:r w:rsidRPr="003D7C43">
              <w:rPr>
                <w:rFonts w:ascii="Times New Roman" w:eastAsia="Malgun Gothic" w:hAnsi="Times New Roman"/>
                <w:color w:val="FF0000"/>
                <w:szCs w:val="20"/>
                <w:lang w:val="en-GB"/>
              </w:rPr>
              <w:lastRenderedPageBreak/>
              <w:t>where</w:t>
            </w:r>
          </w:p>
          <w:p w14:paraId="09362FCC" w14:textId="77777777" w:rsidR="00587D8A" w:rsidRPr="003D7C43" w:rsidRDefault="00587D8A" w:rsidP="00BE3830">
            <w:pPr>
              <w:spacing w:after="180"/>
              <w:ind w:leftChars="800" w:left="1800" w:hangingChars="100" w:hanging="200"/>
              <w:rPr>
                <w:rFonts w:ascii="Times New Roman" w:eastAsia="Malgun Gothic" w:hAnsi="Times New Roman"/>
                <w:iCs/>
                <w:color w:val="FF0000"/>
                <w:szCs w:val="20"/>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Pr="003D7C43">
              <w:rPr>
                <w:rFonts w:ascii="Times New Roman" w:eastAsia="Malgun Gothic"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according to [8-1, TS 38.101-1]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any</w:t>
            </w:r>
          </w:p>
          <w:p w14:paraId="7ED44C5E" w14:textId="77777777" w:rsidR="00587D8A" w:rsidRPr="003D7C43" w:rsidRDefault="00587D8A" w:rsidP="00BE3830">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xml:space="preserve">, if any, </w:t>
            </w:r>
            <w:r w:rsidRPr="003D7C43">
              <w:rPr>
                <w:rFonts w:ascii="Times New Roman" w:eastAsia="等线" w:hAnsi="Times New Roman"/>
                <w:color w:val="FF0000"/>
                <w:szCs w:val="20"/>
                <w:lang w:val="en-GB"/>
              </w:rPr>
              <w:t>if applicable</w:t>
            </w:r>
          </w:p>
          <w:p w14:paraId="3182B93F" w14:textId="77777777" w:rsidR="00587D8A" w:rsidRPr="003D7C43" w:rsidRDefault="00587D8A" w:rsidP="00BE3830">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7F096C8A" w14:textId="77777777" w:rsidR="00587D8A" w:rsidRPr="003D7C43" w:rsidRDefault="00587D8A" w:rsidP="00BE3830">
            <w:pPr>
              <w:spacing w:after="180"/>
              <w:ind w:leftChars="50" w:left="100" w:firstLineChars="850" w:firstLine="17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2795F55A" w14:textId="77777777" w:rsidR="00587D8A" w:rsidRPr="003D7C43" w:rsidRDefault="00587D8A" w:rsidP="00BE3830">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3EF2440E" w14:textId="77777777" w:rsidR="00587D8A" w:rsidRPr="003D7C43" w:rsidRDefault="00587D8A" w:rsidP="00BE3830">
            <w:pPr>
              <w:spacing w:after="180"/>
              <w:ind w:leftChars="1000" w:left="22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6F299610" w14:textId="77777777" w:rsidR="00587D8A" w:rsidRPr="003D7C43" w:rsidRDefault="00587D8A" w:rsidP="00BE3830">
            <w:pPr>
              <w:spacing w:after="180"/>
              <w:ind w:leftChars="1000" w:left="22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p>
          <w:p w14:paraId="296EE0DF" w14:textId="77777777" w:rsidR="00587D8A" w:rsidRPr="003D7C43" w:rsidRDefault="00587D8A" w:rsidP="00BE3830">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1DB584A2" w14:textId="77777777" w:rsidR="00587D8A" w:rsidRPr="003D7C43" w:rsidRDefault="00587D8A" w:rsidP="00BE3830">
            <w:pPr>
              <w:spacing w:after="180"/>
              <w:ind w:leftChars="50" w:left="100" w:firstLineChars="750" w:firstLine="1500"/>
              <w:rPr>
                <w:rFonts w:ascii="Times New Roman" w:eastAsia="等线" w:hAnsi="Times New Roman"/>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57AE087A" w14:textId="77777777" w:rsidR="00587D8A" w:rsidRPr="003D7C43" w:rsidRDefault="00587D8A" w:rsidP="00BE3830">
            <w:pPr>
              <w:spacing w:after="180"/>
              <w:ind w:left="1702"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zero, otherwise</w:t>
            </w:r>
          </w:p>
          <w:p w14:paraId="4A88110D" w14:textId="77777777" w:rsidR="00587D8A" w:rsidRPr="003D7C43" w:rsidRDefault="00587D8A" w:rsidP="00BE3830">
            <w:pPr>
              <w:spacing w:after="180"/>
              <w:ind w:left="1702" w:hanging="284"/>
              <w:rPr>
                <w:rFonts w:ascii="Times New Roman" w:eastAsia="Malgun Gothic" w:hAnsi="Times New Roman"/>
                <w:szCs w:val="20"/>
                <w:lang w:val="en-GB"/>
              </w:rPr>
            </w:pPr>
            <w:r w:rsidRPr="003D7C43">
              <w:rPr>
                <w:rFonts w:ascii="Times New Roman" w:eastAsia="Malgun Gothic" w:hAnsi="Times New Roman"/>
                <w:szCs w:val="20"/>
                <w:lang w:val="en-GB"/>
              </w:rPr>
              <w:t>and</w:t>
            </w:r>
          </w:p>
          <w:p w14:paraId="61030CAB" w14:textId="77777777" w:rsidR="00587D8A" w:rsidRPr="003D7C43" w:rsidRDefault="00587D8A" w:rsidP="00BE3830">
            <w:pPr>
              <w:keepLines/>
              <w:tabs>
                <w:tab w:val="center" w:pos="4536"/>
                <w:tab w:val="right" w:pos="9072"/>
              </w:tabs>
              <w:spacing w:after="180"/>
              <w:rPr>
                <w:rFonts w:ascii="Times New Roman" w:eastAsia="等线" w:hAnsi="Times New Roman"/>
                <w:noProof/>
                <w:szCs w:val="20"/>
                <w:lang w:val="en-GB"/>
              </w:rPr>
            </w:pPr>
            <w:r w:rsidRPr="003D7C43">
              <w:rPr>
                <w:rFonts w:ascii="Times New Roman" w:eastAsia="Malgun Gothic" w:hAnsi="Times New Roman"/>
                <w:szCs w:val="20"/>
                <w:lang w:val="en-GB"/>
              </w:rPr>
              <w:tab/>
              <w:t xml:space="preserve">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szCs w:val="20"/>
                  <w:lang w:val="en-GB"/>
                </w:rPr>
                <m:t>min</m:t>
              </m:r>
              <m:d>
                <m:dPr>
                  <m:ctrlPr>
                    <w:rPr>
                      <w:rFonts w:ascii="Cambria Math" w:eastAsia="Malgun Gothic" w:hAnsi="Cambria Math"/>
                      <w:noProof/>
                      <w:szCs w:val="20"/>
                      <w:lang w:val="en-GB"/>
                    </w:rPr>
                  </m:ctrlPr>
                </m:dPr>
                <m:e>
                  <m:sSub>
                    <m:sSubPr>
                      <m:ctrlPr>
                        <w:rPr>
                          <w:rFonts w:ascii="Cambria Math" w:eastAsia="Malgun Gothic" w:hAnsi="Cambria Math"/>
                          <w:noProof/>
                          <w:szCs w:val="20"/>
                          <w:lang w:val="en-GB"/>
                        </w:rPr>
                      </m:ctrlPr>
                    </m:sSubPr>
                    <m:e>
                      <m:r>
                        <m:rPr>
                          <m:sty m:val="p"/>
                        </m:rPr>
                        <w:rPr>
                          <w:rFonts w:ascii="Cambria Math" w:eastAsiaTheme="minorEastAsia" w:hAnsi="Cambria Math"/>
                          <w:noProof/>
                          <w:color w:val="FF0000"/>
                          <w:szCs w:val="20"/>
                          <w:lang w:val="en-GB" w:eastAsia="zh-CN"/>
                        </w:rPr>
                        <m:t>min⁡</m:t>
                      </m:r>
                      <m:r>
                        <w:rPr>
                          <w:rFonts w:ascii="Cambria Math" w:eastAsia="Malgun Gothic" w:hAnsi="Cambria Math"/>
                          <w:noProof/>
                          <w:color w:val="FF0000"/>
                          <w:szCs w:val="20"/>
                          <w:lang w:val="en-GB"/>
                        </w:rPr>
                        <m:t>(</m:t>
                      </m:r>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noProof/>
                      <w:color w:val="FF0000"/>
                      <w:szCs w:val="20"/>
                      <w:lang w:val="en-GB"/>
                    </w:rPr>
                    <m:t>)</m:t>
                  </m:r>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r>
                    <m:rPr>
                      <m:sty m:val="p"/>
                    </m:rPr>
                    <w:rPr>
                      <w:rFonts w:ascii="Cambria Math" w:eastAsia="Malgun Gothic" w:hAnsi="Cambria Math"/>
                      <w:noProof/>
                      <w:szCs w:val="20"/>
                      <w:lang w:val="en-GB"/>
                    </w:rPr>
                    <m:t>,</m:t>
                  </m:r>
                  <m:sSub>
                    <m:sSubPr>
                      <m:ctrlPr>
                        <w:rPr>
                          <w:rFonts w:ascii="Cambria Math" w:eastAsia="宋体" w:hAnsi="Cambria Math"/>
                          <w:i/>
                          <w:iCs/>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iCs/>
                          <w:noProof/>
                          <w:szCs w:val="20"/>
                          <w:lang w:val="en-GB"/>
                        </w:rPr>
                        <m:t>PSFCH,one</m:t>
                      </m:r>
                      <m:ctrlPr>
                        <w:rPr>
                          <w:rFonts w:ascii="Cambria Math" w:eastAsia="宋体" w:hAnsi="Cambria Math"/>
                          <w:iCs/>
                          <w:noProof/>
                          <w:szCs w:val="20"/>
                          <w:lang w:val="en-GB"/>
                        </w:rPr>
                      </m:ctrlPr>
                    </m:sub>
                  </m:sSub>
                </m:e>
              </m:d>
            </m:oMath>
            <w:r w:rsidRPr="003D7C43">
              <w:rPr>
                <w:rFonts w:ascii="Times New Roman" w:eastAsia="Malgun Gothic" w:hAnsi="Times New Roman"/>
                <w:noProof/>
                <w:szCs w:val="20"/>
                <w:lang w:val="en-GB"/>
              </w:rPr>
              <w:t xml:space="preserve"> [dBm]</w:t>
            </w:r>
          </w:p>
          <w:p w14:paraId="4D09DA01" w14:textId="77777777" w:rsidR="00587D8A" w:rsidRPr="003D7C43" w:rsidRDefault="00587D8A" w:rsidP="00BE3830">
            <w:pPr>
              <w:spacing w:after="180"/>
              <w:ind w:left="1418"/>
              <w:rPr>
                <w:rFonts w:ascii="Times New Roman" w:eastAsia="等线" w:hAnsi="Times New Roman"/>
                <w:strike/>
                <w:color w:val="FF0000"/>
                <w:szCs w:val="20"/>
                <w:lang w:val="en-GB"/>
              </w:rPr>
            </w:pPr>
            <w:r w:rsidRPr="003D7C43">
              <w:rPr>
                <w:rFonts w:ascii="Times New Roman" w:eastAsia="等线" w:hAnsi="Times New Roman"/>
                <w:strike/>
                <w:noProof/>
                <w:color w:val="FF0000"/>
                <w:lang w:eastAsia="zh-CN"/>
              </w:rPr>
              <w:t>where</w:t>
            </w:r>
            <w:r w:rsidRPr="003D7C43">
              <w:rPr>
                <w:rFonts w:ascii="Times New Roman" w:eastAsia="等线" w:hAnsi="Times New Roman"/>
                <w:strike/>
                <w:noProof/>
                <w:color w:val="FF0000"/>
              </w:rPr>
              <w:t xml:space="preserv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Theme="minorEastAsia" w:hAnsi="Times New Roman"/>
                <w:strike/>
                <w:color w:val="FF0000"/>
              </w:rPr>
              <w:tab/>
              <w:t xml:space="preserve">is defined in [8-1, TS 38.101-1] and is determined for the </w:t>
            </w:r>
            <m:oMath>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Pr="003D7C43">
              <w:rPr>
                <w:rFonts w:ascii="Times New Roman" w:eastAsiaTheme="minorEastAsia" w:hAnsi="Times New Roman"/>
                <w:strike/>
                <w:color w:val="FF0000"/>
              </w:rPr>
              <w:t xml:space="preserve"> PSFCH transmissions</w:t>
            </w:r>
          </w:p>
          <w:p w14:paraId="0DFD490F" w14:textId="77777777" w:rsidR="00587D8A" w:rsidRPr="003D7C43" w:rsidRDefault="00587D8A" w:rsidP="00BE3830">
            <w:pPr>
              <w:spacing w:after="180"/>
              <w:ind w:left="1418"/>
              <w:rPr>
                <w:rFonts w:ascii="Times New Roman" w:eastAsia="等线" w:hAnsi="Times New Roman"/>
                <w:color w:val="FF0000"/>
                <w:szCs w:val="20"/>
                <w:lang w:val="en-GB"/>
              </w:rPr>
            </w:pPr>
            <w:r w:rsidRPr="003D7C43">
              <w:rPr>
                <w:rFonts w:ascii="Times New Roman" w:eastAsia="等线" w:hAnsi="Times New Roman"/>
                <w:color w:val="FF0000"/>
                <w:szCs w:val="20"/>
                <w:lang w:val="en-GB"/>
              </w:rPr>
              <w:t xml:space="preserve">where </w:t>
            </w:r>
          </w:p>
          <w:p w14:paraId="48E87F1E" w14:textId="77777777" w:rsidR="00587D8A" w:rsidRPr="003D7C43" w:rsidRDefault="00587D8A" w:rsidP="00BE3830">
            <w:pPr>
              <w:spacing w:after="180"/>
              <w:ind w:leftChars="800" w:left="1800" w:hangingChars="100" w:hanging="200"/>
              <w:rPr>
                <w:rFonts w:ascii="Times New Roman" w:eastAsia="等线" w:hAnsi="Times New Roman"/>
                <w:color w:val="FF0000"/>
                <w:szCs w:val="20"/>
                <w:lang w:val="en-GB"/>
              </w:rPr>
            </w:pPr>
            <w:r w:rsidRPr="003D7C43">
              <w:rPr>
                <w:rFonts w:ascii="Times New Roman" w:eastAsia="等线" w:hAnsi="Times New Roman"/>
                <w:i/>
                <w:color w:val="FF0000"/>
                <w:szCs w:val="20"/>
                <w:lang w:val="en-GB"/>
              </w:rPr>
              <w:t xml:space="preserve">- </w:t>
            </w:r>
            <w:r w:rsidRPr="003D7C43">
              <w:rPr>
                <w:rFonts w:ascii="Times New Roman" w:eastAsia="等线" w:hAnsi="Times New Roman"/>
                <w:i/>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lang w:val="en-GB"/>
              </w:rPr>
              <w:tab/>
              <w:t xml:space="preserve">is defined in [8-1, TS 38.101-1] </w:t>
            </w:r>
            <w:r w:rsidRPr="003D7C43">
              <w:rPr>
                <w:rFonts w:ascii="Times New Roman" w:eastAsia="等线" w:hAnsi="Times New Roman"/>
                <w:color w:val="FF0000"/>
                <w:szCs w:val="20"/>
              </w:rPr>
              <w:t xml:space="preserve">and is </w:t>
            </w:r>
            <w:r w:rsidRPr="003D7C43">
              <w:rPr>
                <w:rFonts w:ascii="Times New Roman" w:eastAsia="等线" w:hAnsi="Times New Roman"/>
                <w:color w:val="FF0000"/>
                <w:szCs w:val="20"/>
                <w:lang w:val="en-GB"/>
              </w:rPr>
              <w:t xml:space="preserve">determined for the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等线" w:hAnsi="Times New Roman"/>
                <w:color w:val="FF0000"/>
                <w:szCs w:val="20"/>
                <w:lang w:val="en-GB"/>
              </w:rPr>
              <w:t xml:space="preserve"> PSFCH    transmissions</w:t>
            </w:r>
          </w:p>
          <w:p w14:paraId="1A61845B" w14:textId="77777777" w:rsidR="00587D8A" w:rsidRPr="003D7C43" w:rsidRDefault="00587D8A" w:rsidP="00BE3830">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2A1F6476" w14:textId="77777777" w:rsidR="00587D8A" w:rsidRPr="003D7C43" w:rsidRDefault="00587D8A" w:rsidP="00BE3830">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115DCEB3" w14:textId="77777777" w:rsidR="00587D8A" w:rsidRPr="003D7C43" w:rsidRDefault="00587D8A" w:rsidP="00BE3830">
            <w:pPr>
              <w:spacing w:after="180"/>
              <w:ind w:leftChars="50" w:left="100" w:firstLineChars="850" w:firstLine="17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56CF559C" w14:textId="77777777" w:rsidR="00587D8A" w:rsidRPr="003D7C43" w:rsidRDefault="00587D8A" w:rsidP="00BE3830">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6B141E6E" w14:textId="77777777" w:rsidR="00587D8A" w:rsidRPr="003D7C43" w:rsidRDefault="00587D8A" w:rsidP="00BE3830">
            <w:pPr>
              <w:spacing w:after="180"/>
              <w:ind w:leftChars="1000" w:left="22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r>
                <w:rPr>
                  <w:rFonts w:ascii="Cambria Math" w:eastAsia="Malgun Gothic" w:hAnsi="Cambria Math"/>
                  <w:noProof/>
                  <w:color w:val="FF0000"/>
                  <w:szCs w:val="22"/>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7DE05D37" w14:textId="77777777" w:rsidR="00587D8A" w:rsidRPr="003D7C43" w:rsidRDefault="00587D8A" w:rsidP="00BE3830">
            <w:pPr>
              <w:spacing w:after="180"/>
              <w:ind w:leftChars="1000" w:left="22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2364FF8B" w14:textId="77777777" w:rsidR="00587D8A" w:rsidRPr="003D7C43" w:rsidRDefault="00587D8A" w:rsidP="00BE3830">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74AC3502" w14:textId="77777777" w:rsidR="00587D8A" w:rsidRPr="003D7C43" w:rsidRDefault="00587D8A" w:rsidP="00BE3830">
            <w:pPr>
              <w:spacing w:after="180"/>
              <w:ind w:leftChars="50" w:left="100" w:firstLineChars="750" w:firstLine="15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0D7A92CD" w14:textId="77777777" w:rsidR="00587D8A" w:rsidRPr="003D7C43" w:rsidRDefault="00587D8A" w:rsidP="00BE3830">
            <w:pPr>
              <w:spacing w:after="180"/>
              <w:ind w:left="851" w:hanging="284"/>
              <w:rPr>
                <w:rFonts w:ascii="Times New Roman" w:eastAsia="等线" w:hAnsi="Times New Roman"/>
                <w:szCs w:val="20"/>
                <w:lang w:val="x-none"/>
              </w:rPr>
            </w:pPr>
            <w:r w:rsidRPr="003D7C43">
              <w:rPr>
                <w:rFonts w:ascii="Times New Roman" w:eastAsia="宋体" w:hAnsi="Times New Roman"/>
                <w:szCs w:val="20"/>
                <w:lang w:val="x-none"/>
              </w:rPr>
              <w:t>-</w:t>
            </w:r>
            <w:r w:rsidRPr="003D7C43">
              <w:rPr>
                <w:rFonts w:ascii="Times New Roman" w:eastAsia="宋体" w:hAnsi="Times New Roman"/>
                <w:szCs w:val="20"/>
                <w:lang w:val="x-none"/>
              </w:rPr>
              <w:tab/>
            </w:r>
            <w:r w:rsidRPr="003D7C43">
              <w:rPr>
                <w:rFonts w:ascii="Times New Roman" w:eastAsia="等线" w:hAnsi="Times New Roman"/>
                <w:szCs w:val="20"/>
                <w:lang w:val="x-none"/>
              </w:rPr>
              <w:t>else</w:t>
            </w:r>
          </w:p>
          <w:p w14:paraId="325E8CBA" w14:textId="77777777" w:rsidR="00587D8A" w:rsidRPr="003D7C43" w:rsidRDefault="00587D8A" w:rsidP="00BE3830">
            <w:pPr>
              <w:spacing w:after="180"/>
              <w:ind w:left="1135" w:hanging="284"/>
              <w:rPr>
                <w:rFonts w:ascii="Times New Roman" w:eastAsia="等线" w:hAnsi="Times New Roman"/>
                <w:szCs w:val="20"/>
                <w:lang w:val="en-GB"/>
              </w:rPr>
            </w:pPr>
            <w:r w:rsidRPr="003D7C43">
              <w:rPr>
                <w:rFonts w:ascii="Times New Roman" w:eastAsia="宋体" w:hAnsi="Times New Roman"/>
                <w:szCs w:val="20"/>
                <w:lang w:val="en-GB"/>
              </w:rPr>
              <w:lastRenderedPageBreak/>
              <w:t>-</w:t>
            </w:r>
            <w:r w:rsidRPr="003D7C43">
              <w:rPr>
                <w:rFonts w:ascii="Times New Roman" w:eastAsia="宋体" w:hAnsi="Times New Roman"/>
                <w:szCs w:val="20"/>
                <w:lang w:val="en-GB"/>
              </w:rPr>
              <w:tab/>
            </w:r>
            <w:r w:rsidRPr="003D7C43">
              <w:rPr>
                <w:rFonts w:ascii="Times New Roman" w:eastAsia="宋体" w:hAnsi="Times New Roman"/>
                <w:szCs w:val="20"/>
              </w:rPr>
              <w:t xml:space="preserve">the </w:t>
            </w:r>
            <w:r w:rsidRPr="003D7C43">
              <w:rPr>
                <w:rFonts w:ascii="Times New Roman" w:eastAsia="Malgun Gothic" w:hAnsi="Times New Roman"/>
                <w:iCs/>
                <w:szCs w:val="20"/>
                <w:lang w:val="en-GB"/>
              </w:rPr>
              <w:t xml:space="preserve">UE </w:t>
            </w:r>
            <w:r w:rsidRPr="003D7C43">
              <w:rPr>
                <w:rFonts w:ascii="Times New Roman" w:eastAsia="Malgun Gothic" w:hAnsi="Times New Roman"/>
                <w:iCs/>
                <w:szCs w:val="20"/>
              </w:rPr>
              <w:t>autonomously selects</w:t>
            </w:r>
            <w:r w:rsidRPr="003D7C43">
              <w:rPr>
                <w:rFonts w:ascii="Times New Roman" w:eastAsia="等线" w:hAnsi="Times New Roman"/>
                <w:szCs w:val="20"/>
                <w:lang w:val="en-GB"/>
              </w:rPr>
              <w:t xml:space="preserve"> </w:t>
            </w:r>
            <m:oMath>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oMath>
            <w:r w:rsidRPr="003D7C43">
              <w:rPr>
                <w:rFonts w:ascii="Times New Roman" w:eastAsia="等线" w:hAnsi="Times New Roman"/>
                <w:szCs w:val="20"/>
                <w:lang w:val="en-GB"/>
              </w:rPr>
              <w:t xml:space="preserve"> PSFCH transmissions with ascending order </w:t>
            </w:r>
            <w:r w:rsidRPr="003D7C43">
              <w:rPr>
                <w:rFonts w:ascii="Times New Roman" w:eastAsia="Malgun Gothic" w:hAnsi="Times New Roman"/>
                <w:szCs w:val="20"/>
                <w:lang w:val="en-GB"/>
              </w:rPr>
              <w:t xml:space="preserve">of corresponding priority field values </w:t>
            </w:r>
            <w:r w:rsidRPr="003D7C43">
              <w:rPr>
                <w:rFonts w:ascii="Times New Roman" w:eastAsia="等线" w:hAnsi="Times New Roman"/>
                <w:szCs w:val="20"/>
                <w:lang w:val="en-GB"/>
              </w:rPr>
              <w:t>as described in clause 16.2.4.2</w:t>
            </w:r>
          </w:p>
          <w:p w14:paraId="704995A2" w14:textId="77777777" w:rsidR="00587D8A" w:rsidRPr="003D7C43" w:rsidRDefault="00587D8A" w:rsidP="00BE3830">
            <w:pPr>
              <w:spacing w:after="180"/>
              <w:ind w:left="1418"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lang w:val="en-GB"/>
              </w:rPr>
              <w:t xml:space="preserve">if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e>
              </m:d>
              <m:r>
                <w:rPr>
                  <w:rFonts w:ascii="Cambria Math" w:eastAsia="Malgun Gothic" w:hAnsi="Cambria Math"/>
                  <w:noProof/>
                  <w:szCs w:val="20"/>
                  <w:lang w:val="en-GB"/>
                </w:rPr>
                <m:t>≤</m:t>
              </m:r>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等线" w:hAnsi="Times New Roman"/>
                <w:szCs w:val="20"/>
              </w:rPr>
              <w:t xml:space="preserve">, </w:t>
            </w:r>
            <w:r w:rsidRPr="003D7C43">
              <w:rPr>
                <w:rFonts w:ascii="Times New Roman" w:eastAsia="等线" w:hAnsi="Times New Roman"/>
                <w:strike/>
                <w:color w:val="FF0000"/>
                <w:szCs w:val="20"/>
              </w:rPr>
              <w:t>where</w:t>
            </w:r>
            <w:r w:rsidRPr="003D7C43">
              <w:rPr>
                <w:rFonts w:ascii="Times New Roman" w:eastAsia="等线" w:hAnsi="Times New Roman"/>
                <w:strike/>
                <w:color w:val="FF0000"/>
                <w:szCs w:val="20"/>
                <w:lang w:val="en-GB"/>
              </w:rPr>
              <w:t xml:space="preserve"> </w:t>
            </w:r>
            <m:oMath>
              <m:sSub>
                <m:sSubPr>
                  <m:ctrlPr>
                    <w:rPr>
                      <w:rFonts w:ascii="Cambria Math" w:eastAsia="Malgun Gothic" w:hAnsi="Cambria Math"/>
                      <w:i/>
                      <w:strike/>
                      <w:color w:val="FF0000"/>
                      <w:szCs w:val="20"/>
                      <w:lang w:val="en-GB"/>
                    </w:rPr>
                  </m:ctrlPr>
                </m:sSubPr>
                <m:e>
                  <m:r>
                    <w:rPr>
                      <w:rFonts w:ascii="Cambria Math" w:eastAsia="Malgun Gothic" w:hAnsi="Cambria Math"/>
                      <w:strike/>
                      <w:color w:val="FF0000"/>
                      <w:szCs w:val="20"/>
                      <w:lang w:val="en-GB"/>
                    </w:rPr>
                    <m:t>P</m:t>
                  </m:r>
                </m:e>
                <m:sub>
                  <m:r>
                    <m:rPr>
                      <m:nor/>
                    </m:rPr>
                    <w:rPr>
                      <w:rFonts w:ascii="Times New Roman" w:eastAsia="Malgun Gothic" w:hAnsi="Times New Roman"/>
                      <w:strike/>
                      <w:color w:val="FF0000"/>
                      <w:szCs w:val="20"/>
                      <w:lang w:val="en-GB"/>
                    </w:rPr>
                    <m:t>CMAX</m:t>
                  </m:r>
                  <m:ctrlPr>
                    <w:rPr>
                      <w:rFonts w:ascii="Cambria Math" w:eastAsia="Malgun Gothic" w:hAnsi="Cambria Math"/>
                      <w:strike/>
                      <w:color w:val="FF0000"/>
                      <w:szCs w:val="20"/>
                      <w:lang w:val="en-GB"/>
                    </w:rPr>
                  </m:ctrlPr>
                </m:sub>
              </m:sSub>
            </m:oMath>
            <w:r w:rsidRPr="003D7C43">
              <w:rPr>
                <w:rFonts w:ascii="Times New Roman" w:eastAsia="等线" w:hAnsi="Times New Roman"/>
                <w:strike/>
                <w:color w:val="FF0000"/>
                <w:szCs w:val="20"/>
                <w:lang w:val="en-GB"/>
              </w:rPr>
              <w:t xml:space="preserve"> </w:t>
            </w:r>
            <w:r w:rsidRPr="003D7C43">
              <w:rPr>
                <w:rFonts w:ascii="Times New Roman" w:eastAsia="等线" w:hAnsi="Times New Roman"/>
                <w:strike/>
                <w:color w:val="FF0000"/>
                <w:szCs w:val="20"/>
              </w:rPr>
              <w:t xml:space="preserve">is </w:t>
            </w:r>
            <w:r w:rsidRPr="003D7C43">
              <w:rPr>
                <w:rFonts w:ascii="Times New Roman" w:eastAsia="Malgun Gothic" w:hAnsi="Times New Roman"/>
                <w:strike/>
                <w:color w:val="FF0000"/>
                <w:szCs w:val="20"/>
                <w:lang w:val="en-GB"/>
              </w:rPr>
              <w:t>determined for</w:t>
            </w:r>
            <w:r w:rsidRPr="003D7C43">
              <w:rPr>
                <w:rFonts w:ascii="Times New Roman" w:eastAsia="Malgun Gothic" w:hAnsi="Times New Roman"/>
                <w:strike/>
                <w:color w:val="FF0000"/>
                <w:szCs w:val="20"/>
              </w:rPr>
              <w:t xml:space="preserve"> the</w:t>
            </w:r>
            <w:r w:rsidRPr="003D7C43">
              <w:rPr>
                <w:rFonts w:ascii="Times New Roman" w:eastAsia="Malgun Gothic" w:hAnsi="Times New Roman"/>
                <w:strike/>
                <w:color w:val="FF0000"/>
                <w:szCs w:val="20"/>
                <w:lang w:val="en-GB"/>
              </w:rPr>
              <w:t xml:space="preserve"> </w:t>
            </w:r>
            <m:oMath>
              <m:sSub>
                <m:sSubPr>
                  <m:ctrlPr>
                    <w:rPr>
                      <w:rFonts w:ascii="Cambria Math" w:eastAsia="Malgun Gothic" w:hAnsi="Cambria Math"/>
                      <w:i/>
                      <w:strike/>
                      <w:noProof/>
                      <w:color w:val="FF0000"/>
                      <w:szCs w:val="20"/>
                      <w:lang w:val="en-GB"/>
                    </w:rPr>
                  </m:ctrlPr>
                </m:sSubPr>
                <m:e>
                  <m:r>
                    <w:rPr>
                      <w:rFonts w:ascii="Cambria Math" w:eastAsia="Malgun Gothic" w:hAnsi="Cambria Math"/>
                      <w:strike/>
                      <w:noProof/>
                      <w:color w:val="FF0000"/>
                      <w:szCs w:val="20"/>
                      <w:lang w:val="en-GB"/>
                    </w:rPr>
                    <m:t>N</m:t>
                  </m:r>
                </m:e>
                <m:sub>
                  <m:r>
                    <m:rPr>
                      <m:sty m:val="p"/>
                    </m:rPr>
                    <w:rPr>
                      <w:rFonts w:ascii="Cambria Math" w:eastAsia="Malgun Gothic" w:hAnsi="Cambria Math"/>
                      <w:strike/>
                      <w:noProof/>
                      <w:color w:val="FF0000"/>
                      <w:szCs w:val="20"/>
                      <w:lang w:val="en-GB"/>
                    </w:rPr>
                    <m:t>max,PSFCH</m:t>
                  </m:r>
                </m:sub>
              </m:sSub>
            </m:oMath>
            <w:r w:rsidRPr="003D7C43">
              <w:rPr>
                <w:rFonts w:ascii="Times New Roman" w:eastAsia="Malgun Gothic" w:hAnsi="Times New Roman"/>
                <w:strike/>
                <w:color w:val="FF0000"/>
                <w:szCs w:val="20"/>
                <w:lang w:val="en-GB"/>
              </w:rPr>
              <w:t xml:space="preserve"> </w:t>
            </w:r>
            <w:r w:rsidRPr="003D7C43">
              <w:rPr>
                <w:rFonts w:ascii="Times New Roman" w:eastAsia="等线" w:hAnsi="Times New Roman"/>
                <w:strike/>
                <w:color w:val="FF0000"/>
                <w:szCs w:val="20"/>
                <w:lang w:val="en-GB"/>
              </w:rPr>
              <w:t xml:space="preserve">PSFCH transmissions according to </w:t>
            </w:r>
            <w:r w:rsidRPr="003D7C43">
              <w:rPr>
                <w:rFonts w:ascii="Times New Roman" w:eastAsia="Malgun Gothic" w:hAnsi="Times New Roman"/>
                <w:strike/>
                <w:color w:val="FF0000"/>
                <w:szCs w:val="20"/>
                <w:lang w:val="en-GB"/>
              </w:rPr>
              <w:t>[8-1, TS 38.101-1]</w:t>
            </w:r>
          </w:p>
          <w:p w14:paraId="51FE4E6D" w14:textId="77777777" w:rsidR="00587D8A" w:rsidRPr="003D7C43" w:rsidRDefault="00587D8A" w:rsidP="00BE3830">
            <w:pPr>
              <w:spacing w:after="180"/>
              <w:ind w:left="1702" w:hanging="284"/>
              <w:rPr>
                <w:rFonts w:ascii="Times New Roman" w:eastAsia="Malgun Gothic" w:hAnsi="Times New Roman"/>
                <w:szCs w:val="20"/>
                <w:lang w:val="en-GB"/>
              </w:rPr>
            </w:pPr>
            <w:r w:rsidRPr="003D7C43">
              <w:rPr>
                <w:rFonts w:ascii="Times New Roman" w:eastAsia="等线" w:hAnsi="Times New Roman"/>
                <w:szCs w:val="20"/>
                <w:lang w:val="x-none"/>
              </w:rPr>
              <w:t>-</w:t>
            </w:r>
            <w:r w:rsidRPr="003D7C43">
              <w:rPr>
                <w:rFonts w:ascii="Times New Roman" w:eastAsia="等线" w:hAnsi="Times New Roman"/>
                <w:szCs w:val="20"/>
                <w:lang w:val="x-none"/>
              </w:rPr>
              <w:tab/>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x-none"/>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max,PSFCH</m:t>
                  </m:r>
                </m:sub>
              </m:sSub>
            </m:oMath>
            <w:r w:rsidRPr="003D7C43">
              <w:rPr>
                <w:rFonts w:ascii="Times New Roman" w:eastAsia="等线" w:hAnsi="Times New Roman"/>
                <w:szCs w:val="20"/>
                <w:lang w:val="en-GB"/>
              </w:rPr>
              <w:t xml:space="preserve"> and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oMath>
            <w:r w:rsidRPr="003D7C43">
              <w:rPr>
                <w:rFonts w:ascii="Times New Roman" w:eastAsia="Malgun Gothic" w:hAnsi="Times New Roman"/>
                <w:szCs w:val="20"/>
                <w:lang w:val="en-GB"/>
              </w:rPr>
              <w:t xml:space="preserve"> [dBm] </w:t>
            </w:r>
          </w:p>
          <w:p w14:paraId="24139F10" w14:textId="77777777" w:rsidR="00587D8A" w:rsidRPr="003D7C43" w:rsidRDefault="00587D8A" w:rsidP="00BE3830">
            <w:pPr>
              <w:spacing w:after="180"/>
              <w:ind w:leftChars="50" w:left="100" w:firstLineChars="650" w:firstLine="1300"/>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where </w:t>
            </w:r>
          </w:p>
          <w:p w14:paraId="1FC9FF22" w14:textId="77777777" w:rsidR="00587D8A" w:rsidRPr="003D7C43" w:rsidRDefault="00587D8A" w:rsidP="00BE3830">
            <w:pPr>
              <w:spacing w:after="180"/>
              <w:ind w:leftChars="800" w:left="1800" w:hangingChars="100" w:hanging="200"/>
              <w:rPr>
                <w:rFonts w:ascii="Times New Roman" w:eastAsia="Malgun Gothic"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lang w:val="en-GB"/>
              </w:rPr>
              <w:t xml:space="preserve"> </w:t>
            </w:r>
            <w:r w:rsidRPr="003D7C43">
              <w:rPr>
                <w:rFonts w:ascii="Times New Roman" w:eastAsia="等线" w:hAnsi="Times New Roman"/>
                <w:color w:val="FF0000"/>
                <w:szCs w:val="20"/>
              </w:rPr>
              <w:t>is</w:t>
            </w:r>
            <w:r w:rsidRPr="003D7C43">
              <w:rPr>
                <w:rFonts w:ascii="Times New Roman" w:eastAsia="Malgun Gothic" w:hAnsi="Times New Roman"/>
                <w:color w:val="FF0000"/>
                <w:szCs w:val="20"/>
                <w:lang w:val="en-GB"/>
              </w:rPr>
              <w:t xml:space="preserve"> determined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 xml:space="preserve">PSFCH transmissions according to </w:t>
            </w:r>
            <w:r w:rsidRPr="003D7C43">
              <w:rPr>
                <w:rFonts w:ascii="Times New Roman" w:eastAsia="Malgun Gothic" w:hAnsi="Times New Roman"/>
                <w:color w:val="FF0000"/>
                <w:szCs w:val="20"/>
                <w:lang w:val="en-GB"/>
              </w:rPr>
              <w:t>[8-1, TS 38.101-1]</w:t>
            </w:r>
          </w:p>
          <w:p w14:paraId="234D786C" w14:textId="77777777" w:rsidR="00587D8A" w:rsidRPr="003D7C43" w:rsidRDefault="00587D8A" w:rsidP="00BE3830">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6E117C22" w14:textId="77777777" w:rsidR="00587D8A" w:rsidRPr="003D7C43" w:rsidRDefault="00587D8A" w:rsidP="00BE3830">
            <w:pPr>
              <w:spacing w:after="180"/>
              <w:ind w:leftChars="900" w:left="1800" w:firstLineChars="100" w:firstLine="200"/>
              <w:rPr>
                <w:rFonts w:ascii="Times New Roman" w:eastAsia="Malgun Gothic" w:hAnsi="Times New Roman"/>
                <w:color w:val="FF0000"/>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2FD40755" w14:textId="77777777" w:rsidR="00587D8A" w:rsidRPr="003D7C43" w:rsidRDefault="00587D8A" w:rsidP="00BE3830">
            <w:pPr>
              <w:spacing w:after="180"/>
              <w:ind w:leftChars="50" w:left="100" w:firstLineChars="950" w:firstLine="19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742A1FC4" w14:textId="77777777" w:rsidR="00587D8A" w:rsidRPr="003D7C43" w:rsidRDefault="00587D8A" w:rsidP="00BE3830">
            <w:pPr>
              <w:spacing w:after="180"/>
              <w:ind w:leftChars="50" w:left="100" w:firstLineChars="1050" w:firstLine="2100"/>
              <w:rPr>
                <w:rFonts w:ascii="Times New Roman" w:eastAsia="宋体"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0F11A4E2" w14:textId="77777777" w:rsidR="00587D8A" w:rsidRPr="003D7C43" w:rsidRDefault="00587D8A" w:rsidP="00BE3830">
            <w:pPr>
              <w:spacing w:after="180"/>
              <w:ind w:leftChars="1100" w:left="2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32EF1D30" w14:textId="77777777" w:rsidR="00587D8A" w:rsidRPr="003D7C43" w:rsidRDefault="00587D8A" w:rsidP="00BE3830">
            <w:pPr>
              <w:spacing w:after="180"/>
              <w:ind w:leftChars="1100" w:left="2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1A3F7EED" w14:textId="77777777" w:rsidR="00587D8A" w:rsidRPr="003D7C43" w:rsidRDefault="00587D8A" w:rsidP="00BE3830">
            <w:pPr>
              <w:spacing w:after="180"/>
              <w:ind w:leftChars="1100" w:left="2200"/>
              <w:rPr>
                <w:rFonts w:ascii="Times New Roman" w:eastAsia="等线" w:hAnsi="Times New Roman"/>
                <w:color w:val="FF0000"/>
                <w:szCs w:val="20"/>
                <w:lang w:val="en-GB"/>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10F4FE53" w14:textId="77777777" w:rsidR="00587D8A" w:rsidRPr="003D7C43" w:rsidRDefault="00587D8A" w:rsidP="00BE3830">
            <w:pPr>
              <w:spacing w:after="180"/>
              <w:ind w:leftChars="800" w:left="1800" w:hangingChars="100" w:hanging="2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Pr="003D7C43">
              <w:rPr>
                <w:rFonts w:ascii="Times New Roman" w:eastAsia="Malgun Gothic" w:hAnsi="Times New Roman"/>
                <w:color w:val="FF0000"/>
                <w:szCs w:val="20"/>
                <w:lang w:val="en-GB"/>
              </w:rPr>
              <w:t>otherwise</w:t>
            </w: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21CD80C8" w14:textId="77777777" w:rsidR="00587D8A" w:rsidRPr="003D7C43" w:rsidRDefault="00587D8A" w:rsidP="00BE3830">
            <w:pPr>
              <w:spacing w:after="180"/>
              <w:ind w:left="1418" w:hanging="284"/>
              <w:rPr>
                <w:rFonts w:ascii="Times New Roman" w:eastAsia="等线" w:hAnsi="Times New Roman"/>
                <w:szCs w:val="20"/>
                <w:lang w:val="en-GB"/>
              </w:rPr>
            </w:pPr>
            <w:r w:rsidRPr="003D7C43">
              <w:rPr>
                <w:rFonts w:ascii="Times New Roman" w:eastAsia="等线" w:hAnsi="Times New Roman"/>
                <w:szCs w:val="20"/>
                <w:lang w:val="en-GB"/>
              </w:rPr>
              <w:t>-</w:t>
            </w:r>
            <w:r w:rsidRPr="003D7C43">
              <w:rPr>
                <w:rFonts w:ascii="Times New Roman" w:eastAsia="等线" w:hAnsi="Times New Roman"/>
                <w:szCs w:val="20"/>
                <w:lang w:val="en-GB"/>
              </w:rPr>
              <w:tab/>
              <w:t>else</w:t>
            </w:r>
          </w:p>
          <w:p w14:paraId="63D24F32" w14:textId="77777777" w:rsidR="00587D8A" w:rsidRPr="003D7C43" w:rsidRDefault="00587D8A" w:rsidP="00BE3830">
            <w:pPr>
              <w:spacing w:after="180"/>
              <w:ind w:left="1702" w:hanging="284"/>
              <w:rPr>
                <w:rFonts w:ascii="Times New Roman" w:eastAsia="Malgun Gothic" w:hAnsi="Times New Roman"/>
                <w:szCs w:val="20"/>
                <w:lang w:val="en-GB"/>
              </w:rPr>
            </w:pPr>
            <w:r w:rsidRPr="003D7C43">
              <w:rPr>
                <w:rFonts w:ascii="Times New Roman" w:eastAsia="等线" w:hAnsi="Times New Roman"/>
                <w:szCs w:val="22"/>
                <w:lang w:val="en-GB"/>
              </w:rPr>
              <w:t>-</w:t>
            </w:r>
            <w:r w:rsidRPr="003D7C43">
              <w:rPr>
                <w:rFonts w:ascii="Times New Roman" w:eastAsia="等线" w:hAnsi="Times New Roman"/>
                <w:szCs w:val="22"/>
                <w:lang w:val="en-GB"/>
              </w:rPr>
              <w:tab/>
              <w:t xml:space="preserve">the </w:t>
            </w:r>
            <w:r w:rsidRPr="003D7C43">
              <w:rPr>
                <w:rFonts w:ascii="Times New Roman" w:eastAsia="Malgun Gothic" w:hAnsi="Times New Roman"/>
                <w:szCs w:val="20"/>
                <w:lang w:val="en-GB"/>
              </w:rPr>
              <w:t xml:space="preserve">UE autonomously </w:t>
            </w:r>
            <w:r w:rsidRPr="003D7C43">
              <w:rPr>
                <w:rFonts w:ascii="Times New Roman" w:eastAsia="Malgun Gothic" w:hAnsi="Times New Roman"/>
                <w:szCs w:val="20"/>
              </w:rPr>
              <w:t>selects</w:t>
            </w:r>
            <w:r w:rsidRPr="003D7C43">
              <w:rPr>
                <w:rFonts w:ascii="Times New Roman" w:eastAsia="Malgun Gothic" w:hAnsi="Times New Roman"/>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3D7C43">
              <w:rPr>
                <w:rFonts w:ascii="Times New Roman" w:eastAsia="Malgun Gothic" w:hAnsi="Times New Roman"/>
                <w:szCs w:val="20"/>
                <w:lang w:val="en-GB"/>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where</w:t>
            </w:r>
            <w:r w:rsidRPr="003D7C43">
              <w:rPr>
                <w:rFonts w:ascii="Times New Roman" w:eastAsia="Malgun Gothic" w:hAnsi="Times New Roman"/>
                <w:szCs w:val="20"/>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w:t>
            </w:r>
            <m:oMath>
              <m:r>
                <w:rPr>
                  <w:rFonts w:ascii="Cambria Math" w:eastAsia="Malgun Gothic" w:hAnsi="Cambria Math"/>
                  <w:szCs w:val="20"/>
                  <w:lang w:val="en-GB"/>
                </w:rPr>
                <m:t>1≤i≤8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m:t>
              </m:r>
            </m:oMath>
            <w:r w:rsidRPr="003D7C43">
              <w:rPr>
                <w:rFonts w:ascii="Times New Roman" w:eastAsia="Malgun Gothic" w:hAnsi="Times New Roman"/>
                <w:szCs w:val="20"/>
                <w:lang w:val="en-GB"/>
              </w:rPr>
              <w:t xml:space="preserve"> for PSFCH with HARQ-ACK information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w:t>
            </w:r>
            <m:oMath>
              <m:r>
                <w:rPr>
                  <w:rFonts w:ascii="Cambria Math" w:eastAsia="Malgun Gothic" w:hAnsi="Cambria Math"/>
                  <w:szCs w:val="20"/>
                  <w:lang w:val="en-GB"/>
                </w:rPr>
                <m:t>i&gt;8,</m:t>
              </m:r>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i-8</m:t>
              </m:r>
            </m:oMath>
            <w:r w:rsidRPr="003D7C43">
              <w:rPr>
                <w:rFonts w:ascii="Times New Roman" w:eastAsia="Malgun Gothic" w:hAnsi="Times New Roman"/>
                <w:szCs w:val="20"/>
                <w:lang w:val="en-GB"/>
              </w:rPr>
              <w:t xml:space="preserve"> for PSFCH with conflict information and </w:t>
            </w:r>
            <m:oMath>
              <m:r>
                <w:rPr>
                  <w:rFonts w:ascii="Cambria Math" w:eastAsia="Malgun Gothic" w:hAnsi="Cambria Math"/>
                  <w:szCs w:val="20"/>
                  <w:lang w:val="en-GB"/>
                </w:rPr>
                <m:t>K</m:t>
              </m:r>
            </m:oMath>
            <w:r w:rsidRPr="003D7C43">
              <w:rPr>
                <w:rFonts w:ascii="Times New Roman" w:eastAsia="Malgun Gothic" w:hAnsi="Times New Roman"/>
                <w:szCs w:val="20"/>
                <w:lang w:val="en-GB"/>
              </w:rPr>
              <w:t xml:space="preserve"> is defined as </w:t>
            </w:r>
          </w:p>
          <w:p w14:paraId="16352980" w14:textId="77777777" w:rsidR="00587D8A" w:rsidRPr="003D7C43" w:rsidRDefault="00587D8A" w:rsidP="00BE3830">
            <w:pPr>
              <w:spacing w:after="180"/>
              <w:ind w:left="1986" w:hanging="284"/>
              <w:rPr>
                <w:rFonts w:ascii="Times New Roman" w:eastAsia="Malgun Gothic" w:hAnsi="Times New Roman"/>
                <w:iCs/>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iCs/>
                <w:szCs w:val="20"/>
                <w:lang w:val="en-GB"/>
              </w:rPr>
              <w:t xml:space="preserve">the largest value satisfying </w:t>
            </w:r>
            <m:oMath>
              <m:sSub>
                <m:sSubPr>
                  <m:ctrlPr>
                    <w:rPr>
                      <w:rFonts w:ascii="Cambria Math" w:eastAsia="Malgun Gothic" w:hAnsi="Cambria Math"/>
                      <w:i/>
                      <w:iCs/>
                      <w:szCs w:val="20"/>
                      <w:lang w:val="en-GB"/>
                    </w:rPr>
                  </m:ctrlPr>
                </m:sSubPr>
                <m:e>
                  <m:r>
                    <w:rPr>
                      <w:rFonts w:ascii="Cambria Math" w:eastAsia="Malgun Gothic" w:hAnsi="Cambria Math"/>
                      <w:szCs w:val="20"/>
                      <w:lang w:val="en-GB"/>
                    </w:rPr>
                    <m:t>P</m:t>
                  </m:r>
                </m:e>
                <m:sub>
                  <m:r>
                    <m:rPr>
                      <m:nor/>
                    </m:rPr>
                    <w:rPr>
                      <w:rFonts w:ascii="Times New Roman" w:eastAsia="Malgun Gothic" w:hAnsi="Times New Roman"/>
                      <w:iCs/>
                      <w:szCs w:val="20"/>
                      <w:lang w:val="en-GB"/>
                    </w:rPr>
                    <m:t>PSFCH,one</m:t>
                  </m:r>
                  <m:ctrlPr>
                    <w:rPr>
                      <w:rFonts w:ascii="Cambria Math" w:eastAsia="Malgun Gothic"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e>
              </m:d>
              <m:r>
                <w:rPr>
                  <w:rFonts w:ascii="Cambria Math" w:eastAsia="Malgun Gothic" w:hAnsi="Cambria Math"/>
                  <w:noProof/>
                  <w:szCs w:val="20"/>
                  <w:lang w:val="en-GB"/>
                </w:rPr>
                <m:t>≤</m:t>
              </m:r>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color w:val="000000" w:themeColor="text1"/>
                      <w:szCs w:val="20"/>
                      <w:lang w:val="en-GB"/>
                    </w:rPr>
                  </m:ctrlPr>
                </m:sSubPr>
                <m:e>
                  <m:r>
                    <w:rPr>
                      <w:rFonts w:ascii="Cambria Math" w:eastAsia="Malgun Gothic" w:hAnsi="Cambria Math"/>
                      <w:noProof/>
                      <w:color w:val="000000" w:themeColor="text1"/>
                      <w:szCs w:val="20"/>
                      <w:lang w:val="en-GB"/>
                    </w:rPr>
                    <m:t>P</m:t>
                  </m:r>
                </m:e>
                <m:sub>
                  <m:r>
                    <m:rPr>
                      <m:nor/>
                    </m:rPr>
                    <w:rPr>
                      <w:rFonts w:ascii="Times New Roman" w:eastAsia="Malgun Gothic" w:hAnsi="Times New Roman"/>
                      <w:noProof/>
                      <w:color w:val="000000" w:themeColor="text1"/>
                      <w:szCs w:val="20"/>
                      <w:lang w:val="en-GB"/>
                    </w:rPr>
                    <m:t>CMAX</m:t>
                  </m:r>
                </m:sub>
              </m:sSub>
              <m:sSub>
                <m:sSubPr>
                  <m:ctrlPr>
                    <w:rPr>
                      <w:rFonts w:ascii="Cambria Math" w:eastAsia="Malgun Gothic" w:hAnsi="Cambria Math"/>
                      <w:i/>
                      <w:color w:val="FF0000"/>
                      <w:szCs w:val="20"/>
                      <w:lang w:val="en-GB"/>
                    </w:rPr>
                  </m:ctrlPr>
                </m:sSubPr>
                <m:e>
                  <m:r>
                    <w:rPr>
                      <w:rFonts w:ascii="Cambria Math" w:eastAsia="Malgun Gothic" w:hAnsi="Cambria Math"/>
                      <w:noProof/>
                      <w:color w:val="FF0000"/>
                      <w:szCs w:val="20"/>
                      <w:lang w:val="en-GB"/>
                    </w:rPr>
                    <m:t>,</m:t>
                  </m:r>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Malgun Gothic" w:hAnsi="Times New Roman"/>
                <w:iCs/>
                <w:szCs w:val="20"/>
                <w:lang w:val="en-GB"/>
              </w:rPr>
              <w:t xml:space="preserve"> </w:t>
            </w:r>
            <w:r w:rsidRPr="003D7C43">
              <w:rPr>
                <w:rFonts w:ascii="Times New Roman" w:eastAsia="Malgun Gothic"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Malgun Gothic" w:hAnsi="Times New Roman"/>
                <w:strike/>
                <w:color w:val="FF0000"/>
              </w:rPr>
              <w:t xml:space="preserve"> is determined according to [8-1, TS 38.101-1] for transmission of all PSFCHs in </w:t>
            </w:r>
            <m:oMath>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oMath>
            <w:r w:rsidRPr="003D7C43">
              <w:rPr>
                <w:rFonts w:ascii="Times New Roman" w:eastAsia="Malgun Gothic" w:hAnsi="Times New Roman"/>
                <w:iCs/>
                <w:strike/>
                <w:color w:val="FF0000"/>
              </w:rPr>
              <w:t>, if any</w:t>
            </w:r>
          </w:p>
          <w:p w14:paraId="1085E267" w14:textId="77777777" w:rsidR="00587D8A" w:rsidRPr="003D7C43" w:rsidRDefault="00587D8A" w:rsidP="00BE3830">
            <w:pPr>
              <w:spacing w:after="180"/>
              <w:ind w:left="1986" w:hanging="284"/>
              <w:rPr>
                <w:rFonts w:ascii="Times New Roman" w:eastAsia="Malgun Gothic" w:hAnsi="Times New Roman"/>
                <w:iCs/>
                <w:color w:val="FF0000"/>
                <w:szCs w:val="20"/>
                <w:lang w:val="en-GB"/>
              </w:rPr>
            </w:pPr>
            <w:r w:rsidRPr="003D7C43">
              <w:rPr>
                <w:rFonts w:ascii="Times New Roman" w:eastAsia="Malgun Gothic" w:hAnsi="Times New Roman"/>
                <w:color w:val="FF0000"/>
                <w:szCs w:val="20"/>
                <w:lang w:val="en-GB"/>
              </w:rPr>
              <w:t>where</w:t>
            </w:r>
          </w:p>
          <w:p w14:paraId="7B4B4728" w14:textId="77777777" w:rsidR="00587D8A" w:rsidRPr="003D7C43" w:rsidRDefault="00587D8A" w:rsidP="00BE3830">
            <w:pPr>
              <w:spacing w:after="180"/>
              <w:ind w:leftChars="1000" w:left="2200" w:hangingChars="100" w:hanging="200"/>
              <w:rPr>
                <w:rFonts w:ascii="Times New Roman" w:eastAsia="Malgun Gothic" w:hAnsi="Times New Roman"/>
                <w:iCs/>
                <w:color w:val="FF0000"/>
                <w:szCs w:val="20"/>
              </w:rPr>
            </w:pPr>
            <w:r w:rsidRPr="003D7C43">
              <w:rPr>
                <w:rFonts w:ascii="Times New Roman" w:eastAsia="Malgun Gothic"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according to [8-1, TS 38.101-1]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any</w:t>
            </w:r>
          </w:p>
          <w:p w14:paraId="11F5BD26" w14:textId="77777777" w:rsidR="00587D8A" w:rsidRPr="003D7C43" w:rsidRDefault="00587D8A" w:rsidP="00BE3830">
            <w:pPr>
              <w:spacing w:after="180"/>
              <w:ind w:leftChars="1000" w:left="2200" w:hangingChars="100" w:hanging="200"/>
              <w:rPr>
                <w:rFonts w:ascii="Times New Roman" w:eastAsia="Malgun Gothic" w:hAnsi="Times New Roman"/>
                <w:iCs/>
                <w:color w:val="FF0000"/>
                <w:szCs w:val="20"/>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 xml:space="preserve">any, </w:t>
            </w:r>
            <w:r w:rsidRPr="003D7C43">
              <w:rPr>
                <w:rFonts w:ascii="Times New Roman" w:eastAsia="等线" w:hAnsi="Times New Roman"/>
                <w:color w:val="FF0000"/>
                <w:szCs w:val="20"/>
                <w:lang w:val="en-GB"/>
              </w:rPr>
              <w:t>if applicable</w:t>
            </w:r>
          </w:p>
          <w:p w14:paraId="1B6618C6" w14:textId="77777777" w:rsidR="00587D8A" w:rsidRPr="003D7C43" w:rsidRDefault="00587D8A" w:rsidP="00BE3830">
            <w:pPr>
              <w:spacing w:after="180"/>
              <w:ind w:leftChars="900" w:left="1800" w:firstLineChars="250" w:firstLine="500"/>
              <w:rPr>
                <w:rFonts w:ascii="Times New Roman" w:eastAsia="Malgun Gothic" w:hAnsi="Times New Roman"/>
                <w:color w:val="FF0000"/>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36D11FB9" w14:textId="77777777" w:rsidR="00587D8A" w:rsidRPr="003D7C43" w:rsidRDefault="00587D8A" w:rsidP="00BE3830">
            <w:pPr>
              <w:spacing w:after="180"/>
              <w:ind w:leftChars="50" w:left="100" w:firstLineChars="1100" w:firstLine="22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0FBAD41A" w14:textId="77777777" w:rsidR="00587D8A" w:rsidRPr="003D7C43" w:rsidRDefault="00587D8A" w:rsidP="00BE3830">
            <w:pPr>
              <w:spacing w:after="180"/>
              <w:ind w:leftChars="50" w:left="100" w:firstLineChars="1100" w:firstLine="2200"/>
              <w:rPr>
                <w:rFonts w:ascii="Times New Roman" w:eastAsia="宋体"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0D679F66" w14:textId="77777777" w:rsidR="00587D8A" w:rsidRPr="003D7C43" w:rsidRDefault="00587D8A" w:rsidP="00BE3830">
            <w:pPr>
              <w:spacing w:after="180"/>
              <w:ind w:leftChars="1150" w:left="25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lastRenderedPageBreak/>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any,</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5B5AB723" w14:textId="77777777" w:rsidR="00587D8A" w:rsidRPr="003D7C43" w:rsidRDefault="00587D8A" w:rsidP="00BE3830">
            <w:pPr>
              <w:spacing w:after="180"/>
              <w:ind w:leftChars="1150" w:left="2500" w:hangingChars="100" w:hanging="200"/>
              <w:rPr>
                <w:rFonts w:ascii="Times New Roman" w:eastAsia="Malgun Gothic" w:hAnsi="Times New Roman"/>
                <w:color w:val="FF0000"/>
                <w:szCs w:val="20"/>
                <w:lang w:val="en-GB"/>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p>
          <w:p w14:paraId="4230A490" w14:textId="77777777" w:rsidR="00587D8A" w:rsidRPr="003D7C43" w:rsidRDefault="00587D8A" w:rsidP="00BE3830">
            <w:pPr>
              <w:spacing w:after="180"/>
              <w:ind w:leftChars="1150" w:left="2500" w:hangingChars="100" w:hanging="2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5F2602E6" w14:textId="77777777" w:rsidR="00587D8A" w:rsidRPr="003D7C43" w:rsidRDefault="00587D8A" w:rsidP="00BE3830">
            <w:pPr>
              <w:spacing w:after="180"/>
              <w:ind w:leftChars="900" w:left="1800" w:firstLineChars="150" w:firstLine="3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Pr="003D7C43">
              <w:rPr>
                <w:rFonts w:ascii="Times New Roman" w:eastAsia="Malgun Gothic" w:hAnsi="Times New Roman"/>
                <w:color w:val="FF0000"/>
                <w:szCs w:val="20"/>
                <w:lang w:val="en-GB"/>
              </w:rPr>
              <w:t>otherwise</w:t>
            </w: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504A228C" w14:textId="77777777" w:rsidR="00587D8A" w:rsidRPr="003D7C43" w:rsidRDefault="00587D8A" w:rsidP="00BE3830">
            <w:pPr>
              <w:spacing w:after="180"/>
              <w:ind w:left="1986"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zero, otherwise</w:t>
            </w:r>
          </w:p>
          <w:p w14:paraId="471C2B67" w14:textId="77777777" w:rsidR="00587D8A" w:rsidRPr="003D7C43" w:rsidRDefault="00587D8A" w:rsidP="00BE3830">
            <w:pPr>
              <w:spacing w:after="180"/>
              <w:ind w:left="1702" w:hanging="284"/>
              <w:rPr>
                <w:rFonts w:ascii="Times New Roman" w:eastAsia="Malgun Gothic" w:hAnsi="Times New Roman"/>
                <w:szCs w:val="20"/>
                <w:lang w:val="en-GB"/>
              </w:rPr>
            </w:pPr>
            <w:r w:rsidRPr="003D7C43">
              <w:rPr>
                <w:rFonts w:ascii="Times New Roman" w:eastAsia="Malgun Gothic" w:hAnsi="Times New Roman"/>
                <w:szCs w:val="20"/>
                <w:lang w:val="en-GB"/>
              </w:rPr>
              <w:tab/>
              <w:t>and</w:t>
            </w:r>
          </w:p>
          <w:p w14:paraId="1EB9E064" w14:textId="77777777" w:rsidR="00587D8A" w:rsidRPr="003D7C43" w:rsidRDefault="00B225EB" w:rsidP="00BE3830">
            <w:pPr>
              <w:spacing w:after="180"/>
              <w:ind w:leftChars="50" w:left="100" w:firstLineChars="800" w:firstLine="1600"/>
              <w:rPr>
                <w:rFonts w:ascii="Times New Roman" w:eastAsia="Malgun Gothic" w:hAnsi="Times New Roman"/>
                <w:szCs w:val="20"/>
                <w:lang w:val="en-GB"/>
              </w:rPr>
            </w:pP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szCs w:val="20"/>
                  <w:lang w:val="en-GB"/>
                </w:rPr>
                <m:t>min</m:t>
              </m:r>
              <m:d>
                <m:dPr>
                  <m:ctrlPr>
                    <w:rPr>
                      <w:rFonts w:ascii="Cambria Math" w:eastAsia="Malgun Gothic" w:hAnsi="Cambria Math"/>
                      <w:noProof/>
                      <w:szCs w:val="20"/>
                      <w:lang w:val="en-GB"/>
                    </w:rPr>
                  </m:ctrlPr>
                </m:dPr>
                <m:e>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noProof/>
                      <w:color w:val="FF0000"/>
                      <w:szCs w:val="20"/>
                      <w:lang w:val="en-GB"/>
                    </w:rPr>
                    <m:t>)</m:t>
                  </m:r>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r>
                    <m:rPr>
                      <m:sty m:val="p"/>
                    </m:rPr>
                    <w:rPr>
                      <w:rFonts w:ascii="Cambria Math" w:eastAsia="Malgun Gothic" w:hAnsi="Cambria Math"/>
                      <w:noProof/>
                      <w:szCs w:val="20"/>
                      <w:lang w:val="en-GB"/>
                    </w:rPr>
                    <m:t>,</m:t>
                  </m:r>
                  <m:sSub>
                    <m:sSubPr>
                      <m:ctrlPr>
                        <w:rPr>
                          <w:rFonts w:ascii="Cambria Math" w:eastAsia="宋体" w:hAnsi="Cambria Math"/>
                          <w:i/>
                          <w:iCs/>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iCs/>
                          <w:noProof/>
                          <w:szCs w:val="20"/>
                          <w:lang w:val="en-GB"/>
                        </w:rPr>
                        <m:t>PSFCH,one</m:t>
                      </m:r>
                      <m:ctrlPr>
                        <w:rPr>
                          <w:rFonts w:ascii="Cambria Math" w:eastAsia="宋体" w:hAnsi="Cambria Math"/>
                          <w:iCs/>
                          <w:noProof/>
                          <w:szCs w:val="20"/>
                          <w:lang w:val="en-GB"/>
                        </w:rPr>
                      </m:ctrlPr>
                    </m:sub>
                  </m:sSub>
                </m:e>
              </m:d>
            </m:oMath>
            <w:r w:rsidR="00587D8A" w:rsidRPr="003D7C43">
              <w:rPr>
                <w:rFonts w:ascii="Times New Roman" w:eastAsia="Malgun Gothic" w:hAnsi="Times New Roman"/>
                <w:noProof/>
                <w:szCs w:val="20"/>
                <w:lang w:val="en-GB"/>
              </w:rPr>
              <w:t xml:space="preserve"> [dBm]</w:t>
            </w:r>
          </w:p>
          <w:p w14:paraId="5BE22B3A" w14:textId="77777777" w:rsidR="00587D8A" w:rsidRPr="003D7C43" w:rsidRDefault="00587D8A" w:rsidP="00BE3830">
            <w:pPr>
              <w:spacing w:after="180"/>
              <w:ind w:left="1702" w:hanging="284"/>
              <w:rPr>
                <w:rFonts w:ascii="Times New Roman" w:eastAsia="等线" w:hAnsi="Times New Roman"/>
                <w:strike/>
                <w:color w:val="FF0000"/>
                <w:szCs w:val="20"/>
                <w:lang w:val="en-GB"/>
              </w:rPr>
            </w:pPr>
            <w:r w:rsidRPr="003D7C43">
              <w:rPr>
                <w:rFonts w:ascii="Times New Roman" w:eastAsia="等线" w:hAnsi="Times New Roman"/>
                <w:szCs w:val="20"/>
                <w:lang w:val="en-GB"/>
              </w:rPr>
              <w:tab/>
            </w:r>
            <w:r w:rsidRPr="003D7C43">
              <w:rPr>
                <w:rFonts w:ascii="Times New Roman" w:eastAsiaTheme="minorEastAsia"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Theme="minorEastAsia" w:hAnsi="Times New Roman"/>
                <w:strike/>
                <w:color w:val="FF0000"/>
              </w:rPr>
              <w:t xml:space="preserve"> is determined for the </w:t>
            </w:r>
            <m:oMath>
              <m:r>
                <w:rPr>
                  <w:rFonts w:ascii="Cambria Math" w:eastAsia="Malgun Gothic" w:hAnsi="Cambria Math"/>
                  <w:strike/>
                  <w:color w:val="FF0000"/>
                </w:rPr>
                <m:t xml:space="preserve"> </m:t>
              </m:r>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Pr="003D7C43">
              <w:rPr>
                <w:rFonts w:ascii="Times New Roman" w:eastAsiaTheme="minorEastAsia" w:hAnsi="Times New Roman"/>
                <w:strike/>
                <w:color w:val="FF0000"/>
              </w:rPr>
              <w:t xml:space="preserve"> simultaneous PSFCH transmissions according to [8-1, TS 38.101-1]</w:t>
            </w:r>
          </w:p>
          <w:p w14:paraId="0EA1342E" w14:textId="77777777" w:rsidR="00587D8A" w:rsidRPr="003D7C43" w:rsidRDefault="00587D8A" w:rsidP="00BE3830">
            <w:pPr>
              <w:spacing w:after="180"/>
              <w:ind w:leftChars="50" w:left="100" w:firstLineChars="800" w:firstLine="16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595B6F99" w14:textId="77777777" w:rsidR="00587D8A" w:rsidRPr="003D7C43" w:rsidRDefault="00587D8A" w:rsidP="00BE3830">
            <w:pPr>
              <w:spacing w:after="180"/>
              <w:ind w:leftChars="850" w:left="2200" w:hangingChars="250" w:hanging="500"/>
              <w:rPr>
                <w:rFonts w:ascii="Times New Roman" w:eastAsia="等线" w:hAnsi="Times New Roman"/>
                <w:color w:val="FF0000"/>
                <w:szCs w:val="20"/>
                <w:lang w:val="en-GB"/>
              </w:rPr>
            </w:pPr>
            <w:r w:rsidRPr="003D7C43">
              <w:rPr>
                <w:rFonts w:ascii="Times New Roman" w:eastAsia="等线" w:hAnsi="Times New Roman"/>
                <w:color w:val="FF0000"/>
                <w:szCs w:val="20"/>
                <w:lang w:val="en-GB"/>
              </w:rPr>
              <w:t xml:space="preserve"> </w:t>
            </w: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rPr>
              <w:t xml:space="preserve"> </w:t>
            </w:r>
            <w:r w:rsidRPr="003D7C43">
              <w:rPr>
                <w:rFonts w:ascii="Times New Roman" w:eastAsia="等线" w:hAnsi="Times New Roman"/>
                <w:color w:val="FF0000"/>
                <w:szCs w:val="20"/>
                <w:lang w:val="en-GB"/>
              </w:rPr>
              <w:t xml:space="preserve">is determined for the </w:t>
            </w:r>
            <m:oMath>
              <m:r>
                <w:rPr>
                  <w:rFonts w:ascii="Cambria Math" w:eastAsia="Malgun Gothic" w:hAnsi="Cambria Math"/>
                  <w:color w:val="FF0000"/>
                  <w:szCs w:val="20"/>
                  <w:lang w:val="en-GB"/>
                </w:rPr>
                <m:t xml:space="preserve"> </m:t>
              </m:r>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等线" w:hAnsi="Times New Roman"/>
                <w:color w:val="FF0000"/>
                <w:szCs w:val="20"/>
                <w:lang w:val="en-GB"/>
              </w:rPr>
              <w:t xml:space="preserve"> simultaneous PSFCH transmissions </w:t>
            </w:r>
            <w:r w:rsidRPr="003D7C43">
              <w:rPr>
                <w:rFonts w:ascii="Times New Roman" w:eastAsia="等线" w:hAnsi="Times New Roman"/>
                <w:color w:val="FF0000"/>
                <w:szCs w:val="20"/>
              </w:rPr>
              <w:t>according to</w:t>
            </w:r>
            <w:r w:rsidRPr="003D7C43">
              <w:rPr>
                <w:rFonts w:ascii="Times New Roman" w:eastAsia="等线" w:hAnsi="Times New Roman"/>
                <w:color w:val="FF0000"/>
                <w:szCs w:val="20"/>
                <w:lang w:val="en-GB"/>
              </w:rPr>
              <w:t xml:space="preserve"> [8-1, TS 38.101-1] </w:t>
            </w:r>
          </w:p>
          <w:p w14:paraId="23D524D7" w14:textId="77777777" w:rsidR="00587D8A" w:rsidRPr="003D7C43" w:rsidRDefault="00587D8A" w:rsidP="00BE3830">
            <w:pPr>
              <w:spacing w:after="180"/>
              <w:ind w:leftChars="950" w:left="2200" w:hangingChars="150" w:hanging="300"/>
              <w:rPr>
                <w:rFonts w:ascii="Times New Roman" w:eastAsia="等线" w:hAnsi="Times New Roman"/>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42F300EE" w14:textId="77777777" w:rsidR="00587D8A" w:rsidRPr="003D7C43" w:rsidRDefault="00587D8A" w:rsidP="00BE3830">
            <w:pPr>
              <w:spacing w:after="180"/>
              <w:ind w:leftChars="1100" w:left="2200"/>
              <w:rPr>
                <w:rFonts w:ascii="Times New Roman" w:eastAsia="等线" w:hAnsi="Times New Roman"/>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7F778678" w14:textId="77777777" w:rsidR="00587D8A" w:rsidRPr="003D7C43" w:rsidRDefault="00587D8A" w:rsidP="00BE3830">
            <w:pPr>
              <w:spacing w:after="180"/>
              <w:ind w:leftChars="50" w:left="100" w:firstLineChars="1050" w:firstLine="21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276EABE5" w14:textId="77777777" w:rsidR="00587D8A" w:rsidRPr="003D7C43" w:rsidRDefault="00587D8A" w:rsidP="00BE3830">
            <w:pPr>
              <w:spacing w:after="180"/>
              <w:ind w:leftChars="50" w:left="100" w:firstLineChars="1150" w:firstLine="23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5BC5453C" w14:textId="77777777" w:rsidR="00587D8A" w:rsidRPr="003D7C43" w:rsidRDefault="00587D8A" w:rsidP="00BE3830">
            <w:pPr>
              <w:spacing w:after="180"/>
              <w:ind w:leftChars="1200" w:left="26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r>
                <w:rPr>
                  <w:rFonts w:ascii="Cambria Math" w:eastAsia="Malgun Gothic" w:hAnsi="Cambria Math"/>
                  <w:noProof/>
                  <w:color w:val="FF0000"/>
                  <w:szCs w:val="22"/>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39FDEEDB" w14:textId="77777777" w:rsidR="00587D8A" w:rsidRPr="003D7C43" w:rsidRDefault="00587D8A" w:rsidP="00BE3830">
            <w:pPr>
              <w:spacing w:after="180"/>
              <w:ind w:leftChars="1200" w:left="2600" w:hangingChars="100" w:hanging="200"/>
              <w:rPr>
                <w:rFonts w:ascii="Times New Roman" w:eastAsia="Malgun Gothic" w:hAnsi="Times New Roman"/>
                <w:color w:val="FF0000"/>
                <w:szCs w:val="20"/>
                <w:lang w:val="en-GB"/>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5DC11C27" w14:textId="77777777" w:rsidR="00587D8A" w:rsidRPr="003D7C43" w:rsidRDefault="00587D8A" w:rsidP="00BE3830">
            <w:pPr>
              <w:spacing w:after="180"/>
              <w:ind w:leftChars="50" w:left="100" w:firstLineChars="1150" w:firstLine="23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5461E0C7" w14:textId="77777777" w:rsidR="00587D8A" w:rsidRPr="003D7C43" w:rsidRDefault="00587D8A" w:rsidP="00BE3830">
            <w:pPr>
              <w:spacing w:after="180"/>
              <w:ind w:leftChars="50" w:left="100" w:firstLineChars="750" w:firstLine="1500"/>
              <w:rPr>
                <w:rFonts w:ascii="Times New Roman" w:eastAsia="Malgun Gothic" w:hAnsi="Times New Roman"/>
                <w:szCs w:val="20"/>
                <w:lang w:val="x-none"/>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noProof/>
                      <w:color w:val="FF0000"/>
                      <w:szCs w:val="20"/>
                      <w:lang w:val="en-GB"/>
                    </w:rPr>
                  </m:ctrlPr>
                </m:sSubPr>
                <m:e>
                  <m:r>
                    <w:rPr>
                      <w:rFonts w:ascii="Cambria Math" w:eastAsia="Malgun Gothic" w:hAnsi="Cambria Math"/>
                      <w:noProof/>
                      <w:color w:val="FF0000"/>
                      <w:szCs w:val="20"/>
                      <w:lang w:val="en-GB"/>
                    </w:rPr>
                    <m:t>P</m:t>
                  </m:r>
                </m:e>
                <m:sub>
                  <m:r>
                    <m:rPr>
                      <m:nor/>
                    </m:rPr>
                    <w:rPr>
                      <w:rFonts w:ascii="Times New Roman" w:eastAsia="Malgun Gothic" w:hAnsi="Times New Roman"/>
                      <w:noProof/>
                      <w:color w:val="FF0000"/>
                      <w:szCs w:val="20"/>
                      <w:lang w:val="en-GB"/>
                    </w:rPr>
                    <m:t>CMAX</m:t>
                  </m:r>
                </m:sub>
              </m:sSub>
            </m:oMath>
          </w:p>
          <w:p w14:paraId="49F91F9D" w14:textId="77777777" w:rsidR="00587D8A" w:rsidRPr="003D7C43" w:rsidRDefault="00587D8A" w:rsidP="00BE3830">
            <w:pPr>
              <w:spacing w:after="180"/>
              <w:ind w:left="568" w:hanging="284"/>
              <w:rPr>
                <w:rFonts w:ascii="Times New Roman" w:eastAsia="Malgun Gothic" w:hAnsi="Times New Roman"/>
                <w:iCs/>
                <w:szCs w:val="20"/>
                <w:lang w:val="x-none"/>
              </w:rPr>
            </w:pPr>
            <w:r w:rsidRPr="003D7C43">
              <w:rPr>
                <w:rFonts w:ascii="Times New Roman" w:eastAsia="Malgun Gothic" w:hAnsi="Times New Roman"/>
                <w:szCs w:val="20"/>
                <w:lang w:val="x-none"/>
              </w:rPr>
              <w:t>-</w:t>
            </w:r>
            <w:r w:rsidRPr="003D7C43">
              <w:rPr>
                <w:rFonts w:ascii="Times New Roman" w:eastAsia="Malgun Gothic" w:hAnsi="Times New Roman"/>
                <w:szCs w:val="20"/>
                <w:lang w:val="x-none"/>
              </w:rPr>
              <w:tab/>
              <w:t>else</w:t>
            </w:r>
          </w:p>
          <w:p w14:paraId="753EA465" w14:textId="77777777" w:rsidR="00587D8A" w:rsidRPr="003D7C43" w:rsidRDefault="00587D8A" w:rsidP="00BE3830">
            <w:pPr>
              <w:keepLines/>
              <w:tabs>
                <w:tab w:val="center" w:pos="4536"/>
                <w:tab w:val="right" w:pos="9072"/>
              </w:tabs>
              <w:spacing w:after="180"/>
              <w:rPr>
                <w:rFonts w:ascii="Times New Roman" w:eastAsia="Malgun Gothic" w:hAnsi="Times New Roman"/>
                <w:noProof/>
                <w:szCs w:val="20"/>
                <w:lang w:val="en-GB"/>
              </w:rPr>
            </w:pPr>
            <w:r w:rsidRPr="003D7C43">
              <w:rPr>
                <w:rFonts w:ascii="Times New Roman" w:eastAsia="Malgun Gothic" w:hAnsi="Times New Roman"/>
                <w:iCs/>
                <w:noProof/>
                <w:szCs w:val="20"/>
                <w:lang w:val="en-GB"/>
              </w:rPr>
              <w:tab/>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color w:val="FF0000"/>
                  <w:szCs w:val="20"/>
                  <w:lang w:val="en-GB"/>
                </w:rPr>
                <m:t>min</m:t>
              </m:r>
              <m:d>
                <m:dPr>
                  <m:ctrlPr>
                    <w:rPr>
                      <w:rFonts w:ascii="Cambria Math" w:eastAsia="Malgun Gothic" w:hAnsi="Cambria Math"/>
                      <w:noProof/>
                      <w:color w:val="FF0000"/>
                      <w:szCs w:val="20"/>
                      <w:lang w:val="en-GB"/>
                    </w:rPr>
                  </m:ctrlPr>
                </m:dPr>
                <m:e>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e>
              </m:d>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oMath>
            <w:r w:rsidRPr="003D7C43">
              <w:rPr>
                <w:rFonts w:ascii="Times New Roman" w:eastAsia="Malgun Gothic" w:hAnsi="Times New Roman"/>
                <w:noProof/>
                <w:szCs w:val="20"/>
                <w:lang w:val="en-GB"/>
              </w:rPr>
              <w:t xml:space="preserve"> [dBm]</w:t>
            </w:r>
          </w:p>
          <w:p w14:paraId="7F35B923" w14:textId="77777777" w:rsidR="00587D8A" w:rsidRPr="003D7C43" w:rsidRDefault="00587D8A" w:rsidP="00BE3830">
            <w:pPr>
              <w:spacing w:after="180"/>
              <w:ind w:left="568" w:hanging="284"/>
              <w:rPr>
                <w:rFonts w:ascii="Times New Roman" w:eastAsia="等线" w:hAnsi="Times New Roman"/>
                <w:szCs w:val="20"/>
                <w:lang w:val="x-none"/>
              </w:rPr>
            </w:pPr>
            <w:r w:rsidRPr="003D7C43">
              <w:rPr>
                <w:rFonts w:ascii="Times New Roman" w:eastAsia="Malgun Gothic" w:hAnsi="Times New Roman"/>
                <w:szCs w:val="20"/>
                <w:lang w:val="x-none"/>
              </w:rPr>
              <w:tab/>
              <w:t xml:space="preserve">where the </w:t>
            </w:r>
            <w:r w:rsidRPr="003D7C43">
              <w:rPr>
                <w:rFonts w:ascii="Times New Roman" w:eastAsia="Malgun Gothic" w:hAnsi="Times New Roman"/>
                <w:iCs/>
                <w:szCs w:val="20"/>
                <w:lang w:val="x-none"/>
              </w:rPr>
              <w:t>UE autonomously determines</w:t>
            </w:r>
            <w:r w:rsidRPr="003D7C43">
              <w:rPr>
                <w:rFonts w:ascii="Times New Roman" w:eastAsia="Malgun Gothic" w:hAnsi="Times New Roman"/>
                <w:szCs w:val="20"/>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Pr="003D7C43">
              <w:rPr>
                <w:rFonts w:ascii="Times New Roman" w:eastAsia="Malgun Gothic" w:hAnsi="Times New Roman"/>
                <w:iCs/>
                <w:szCs w:val="20"/>
                <w:lang w:val="x-none"/>
              </w:rPr>
              <w:t xml:space="preserve"> PSFCH transmissions with ascending order </w:t>
            </w:r>
            <w:r w:rsidRPr="003D7C43">
              <w:rPr>
                <w:rFonts w:ascii="Times New Roman" w:eastAsia="Malgun Gothic" w:hAnsi="Times New Roman"/>
                <w:szCs w:val="20"/>
                <w:lang w:val="x-none"/>
              </w:rPr>
              <w:t xml:space="preserve">of corresponding priority field values </w:t>
            </w:r>
            <w:r w:rsidRPr="003D7C43">
              <w:rPr>
                <w:rFonts w:ascii="Times New Roman" w:eastAsia="Malgun Gothic" w:hAnsi="Times New Roman"/>
                <w:iCs/>
                <w:szCs w:val="20"/>
                <w:lang w:val="x-none"/>
              </w:rPr>
              <w:t>as described in clause 16.2.4.2</w:t>
            </w:r>
            <w:r w:rsidRPr="003D7C43">
              <w:rPr>
                <w:rFonts w:ascii="Times New Roman" w:eastAsia="Malgun Gothic" w:hAnsi="Times New Roman"/>
                <w:szCs w:val="20"/>
                <w:lang w:val="x-none"/>
              </w:rPr>
              <w:t xml:space="preserve"> over the PSFCH transmissions with HARQ-ACK information, if any, and then with ascending order of priority value over the PSFCH transmissions with conflict information, if any,</w:t>
            </w:r>
            <w:r w:rsidRPr="003D7C43">
              <w:rPr>
                <w:rFonts w:ascii="Times New Roman" w:eastAsia="Malgun Gothic" w:hAnsi="Times New Roman"/>
                <w:iCs/>
                <w:szCs w:val="20"/>
                <w:lang w:val="x-none"/>
              </w:rPr>
              <w:t xml:space="preserve">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r>
                <w:rPr>
                  <w:rFonts w:ascii="Cambria Math" w:eastAsia="Malgun Gothic" w:hAnsi="Cambria Math"/>
                  <w:szCs w:val="20"/>
                  <w:lang w:val="x-none"/>
                </w:rPr>
                <m:t>≥1</m:t>
              </m:r>
            </m:oMath>
            <w:r w:rsidRPr="003D7C43">
              <w:rPr>
                <w:rFonts w:ascii="Times New Roman" w:eastAsia="Malgun Gothic" w:hAnsi="Times New Roman"/>
                <w:szCs w:val="20"/>
              </w:rPr>
              <w:t xml:space="preserve"> and </w:t>
            </w:r>
            <w:r w:rsidRPr="003D7C43">
              <w:rPr>
                <w:rFonts w:ascii="Times New Roman" w:eastAsia="等线" w:hAnsi="Times New Roman"/>
                <w:szCs w:val="20"/>
              </w:rPr>
              <w:t>where</w:t>
            </w:r>
            <w:r w:rsidRPr="003D7C43">
              <w:rPr>
                <w:rFonts w:ascii="Times New Roman" w:eastAsia="等线" w:hAnsi="Times New Roman"/>
                <w:strike/>
                <w:color w:val="FF0000"/>
                <w:szCs w:val="20"/>
                <w:lang w:val="x-none"/>
              </w:rPr>
              <w:t xml:space="preserv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Theme="minorEastAsia" w:hAnsi="Times New Roman"/>
                <w:strike/>
                <w:color w:val="FF0000"/>
              </w:rPr>
              <w:t xml:space="preserve"> is </w:t>
            </w:r>
            <w:r w:rsidRPr="003D7C43">
              <w:rPr>
                <w:rFonts w:ascii="Times New Roman" w:eastAsia="Malgun Gothic" w:hAnsi="Times New Roman"/>
                <w:strike/>
                <w:color w:val="FF0000"/>
              </w:rPr>
              <w:t xml:space="preserve">determined for the </w:t>
            </w:r>
            <m:oMath>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Pr="003D7C43">
              <w:rPr>
                <w:rFonts w:ascii="Times New Roman" w:eastAsia="Malgun Gothic" w:hAnsi="Times New Roman"/>
                <w:strike/>
                <w:color w:val="FF0000"/>
              </w:rPr>
              <w:t xml:space="preserve"> </w:t>
            </w:r>
            <w:r w:rsidRPr="003D7C43">
              <w:rPr>
                <w:rFonts w:ascii="Times New Roman" w:eastAsiaTheme="minorEastAsia" w:hAnsi="Times New Roman"/>
                <w:strike/>
                <w:color w:val="FF0000"/>
              </w:rPr>
              <w:t xml:space="preserve">PSFCH transmissions according to </w:t>
            </w:r>
            <w:r w:rsidRPr="003D7C43">
              <w:rPr>
                <w:rFonts w:ascii="Times New Roman" w:eastAsia="Malgun Gothic" w:hAnsi="Times New Roman"/>
                <w:strike/>
                <w:color w:val="FF0000"/>
              </w:rPr>
              <w:t>[8-1, TS 38.101-1]</w:t>
            </w:r>
            <w:r w:rsidRPr="003D7C43">
              <w:rPr>
                <w:rFonts w:ascii="Times New Roman" w:eastAsia="Malgun Gothic" w:hAnsi="Times New Roman"/>
                <w:strike/>
                <w:color w:val="FF0000"/>
                <w:lang w:val="en-GB"/>
              </w:rPr>
              <w:t>.</w:t>
            </w:r>
          </w:p>
          <w:p w14:paraId="4B0C7D0F" w14:textId="77777777" w:rsidR="00587D8A" w:rsidRPr="003D7C43" w:rsidRDefault="00587D8A" w:rsidP="00BE3830">
            <w:pPr>
              <w:spacing w:after="180"/>
              <w:ind w:leftChars="50" w:left="100" w:firstLineChars="250" w:firstLine="500"/>
              <w:rPr>
                <w:rFonts w:ascii="Times New Roman" w:eastAsia="等线" w:hAnsi="Times New Roman"/>
                <w:color w:val="FF0000"/>
                <w:szCs w:val="20"/>
                <w:lang w:val="x-none"/>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x-none"/>
                    </w:rPr>
                  </m:ctrlPr>
                </m:sSubPr>
                <m:e>
                  <m:r>
                    <w:rPr>
                      <w:rFonts w:ascii="Cambria Math" w:eastAsia="Malgun Gothic" w:hAnsi="Cambria Math"/>
                      <w:color w:val="FF0000"/>
                      <w:szCs w:val="20"/>
                      <w:lang w:val="x-none"/>
                    </w:rPr>
                    <m:t>P</m:t>
                  </m:r>
                </m:e>
                <m:sub>
                  <m:r>
                    <m:rPr>
                      <m:nor/>
                    </m:rPr>
                    <w:rPr>
                      <w:rFonts w:ascii="Times New Roman" w:eastAsia="Malgun Gothic" w:hAnsi="Times New Roman"/>
                      <w:color w:val="FF0000"/>
                      <w:szCs w:val="20"/>
                      <w:lang w:val="x-none"/>
                    </w:rPr>
                    <m:t>CMAX</m:t>
                  </m:r>
                  <m:ctrlPr>
                    <w:rPr>
                      <w:rFonts w:ascii="Cambria Math" w:eastAsia="Malgun Gothic" w:hAnsi="Cambria Math"/>
                      <w:color w:val="FF0000"/>
                      <w:szCs w:val="20"/>
                      <w:lang w:val="x-none"/>
                    </w:rPr>
                  </m:ctrlPr>
                </m:sub>
              </m:sSub>
            </m:oMath>
            <w:r w:rsidRPr="003D7C43">
              <w:rPr>
                <w:rFonts w:ascii="Times New Roman" w:eastAsia="等线" w:hAnsi="Times New Roman"/>
                <w:color w:val="FF0000"/>
                <w:szCs w:val="20"/>
                <w:lang w:val="x-none"/>
              </w:rPr>
              <w:t xml:space="preserve"> </w:t>
            </w:r>
            <w:r w:rsidRPr="003D7C43">
              <w:rPr>
                <w:rFonts w:ascii="Times New Roman" w:eastAsia="等线" w:hAnsi="Times New Roman"/>
                <w:color w:val="FF0000"/>
                <w:szCs w:val="20"/>
              </w:rPr>
              <w:t xml:space="preserve">is </w:t>
            </w:r>
            <w:r w:rsidRPr="003D7C43">
              <w:rPr>
                <w:rFonts w:ascii="Times New Roman" w:eastAsia="Malgun Gothic" w:hAnsi="Times New Roman"/>
                <w:color w:val="FF0000"/>
                <w:szCs w:val="20"/>
                <w:lang w:val="x-none"/>
              </w:rPr>
              <w:t>determined for</w:t>
            </w:r>
            <w:r w:rsidRPr="003D7C43">
              <w:rPr>
                <w:rFonts w:ascii="Times New Roman" w:eastAsia="Malgun Gothic" w:hAnsi="Times New Roman"/>
                <w:color w:val="FF0000"/>
                <w:szCs w:val="20"/>
              </w:rPr>
              <w:t xml:space="preserve"> the</w:t>
            </w:r>
            <w:r w:rsidRPr="003D7C43">
              <w:rPr>
                <w:rFonts w:ascii="Times New Roman" w:eastAsia="Malgun Gothic" w:hAnsi="Times New Roman"/>
                <w:color w:val="FF0000"/>
                <w:szCs w:val="20"/>
                <w:lang w:val="x-none"/>
              </w:rPr>
              <w:t xml:space="preserve"> </w:t>
            </w:r>
            <m:oMath>
              <m:sSub>
                <m:sSubPr>
                  <m:ctrlPr>
                    <w:rPr>
                      <w:rFonts w:ascii="Cambria Math" w:eastAsia="Malgun Gothic" w:hAnsi="Cambria Math"/>
                      <w:i/>
                      <w:noProof/>
                      <w:color w:val="FF0000"/>
                      <w:szCs w:val="20"/>
                      <w:lang w:val="x-none"/>
                    </w:rPr>
                  </m:ctrlPr>
                </m:sSubPr>
                <m:e>
                  <m:r>
                    <w:rPr>
                      <w:rFonts w:ascii="Cambria Math" w:eastAsia="Malgun Gothic" w:hAnsi="Cambria Math"/>
                      <w:noProof/>
                      <w:color w:val="FF0000"/>
                      <w:szCs w:val="20"/>
                      <w:lang w:val="x-none"/>
                    </w:rPr>
                    <m:t>N</m:t>
                  </m:r>
                </m:e>
                <m:sub>
                  <m:r>
                    <m:rPr>
                      <m:sty m:val="p"/>
                    </m:rPr>
                    <w:rPr>
                      <w:rFonts w:ascii="Cambria Math" w:eastAsia="Malgun Gothic" w:hAnsi="Cambria Math"/>
                      <w:noProof/>
                      <w:color w:val="FF0000"/>
                      <w:szCs w:val="20"/>
                      <w:lang w:val="x-none"/>
                    </w:rPr>
                    <m:t>Tx,PSFCH</m:t>
                  </m:r>
                </m:sub>
              </m:sSub>
            </m:oMath>
            <w:r w:rsidRPr="003D7C43">
              <w:rPr>
                <w:rFonts w:ascii="Times New Roman" w:eastAsia="Malgun Gothic" w:hAnsi="Times New Roman"/>
                <w:color w:val="FF0000"/>
                <w:szCs w:val="20"/>
                <w:lang w:val="x-none"/>
              </w:rPr>
              <w:t xml:space="preserve"> </w:t>
            </w:r>
            <w:r w:rsidRPr="003D7C43">
              <w:rPr>
                <w:rFonts w:ascii="Times New Roman" w:eastAsia="等线" w:hAnsi="Times New Roman"/>
                <w:color w:val="FF0000"/>
                <w:szCs w:val="20"/>
                <w:lang w:val="x-none"/>
              </w:rPr>
              <w:t xml:space="preserve">PSFCH transmissions according to </w:t>
            </w:r>
            <w:r w:rsidRPr="003D7C43">
              <w:rPr>
                <w:rFonts w:ascii="Times New Roman" w:eastAsia="Malgun Gothic" w:hAnsi="Times New Roman"/>
                <w:color w:val="FF0000"/>
                <w:szCs w:val="20"/>
                <w:lang w:val="x-none"/>
              </w:rPr>
              <w:t>[8-1, TS 38.101-1],</w:t>
            </w:r>
          </w:p>
          <w:p w14:paraId="39268057" w14:textId="77777777" w:rsidR="00587D8A" w:rsidRPr="003D7C43" w:rsidRDefault="00587D8A" w:rsidP="00BE3830">
            <w:pPr>
              <w:spacing w:after="180"/>
              <w:ind w:firstLineChars="300" w:firstLine="6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151665EC" w14:textId="77777777" w:rsidR="00587D8A" w:rsidRPr="003D7C43" w:rsidRDefault="00587D8A" w:rsidP="00BE3830">
            <w:pPr>
              <w:spacing w:after="180"/>
              <w:ind w:firstLineChars="450" w:firstLine="900"/>
              <w:rPr>
                <w:rFonts w:ascii="Times New Roman" w:eastAsia="等线" w:hAnsi="Times New Roman"/>
                <w:color w:val="FF0000"/>
                <w:szCs w:val="20"/>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szCs w:val="20"/>
                    </w:rPr>
                    <m:t>P</m:t>
                  </m:r>
                </m:e>
                <m:sub>
                  <m:r>
                    <m:rPr>
                      <m:sty m:val="p"/>
                    </m:rPr>
                    <w:rPr>
                      <w:rFonts w:ascii="Cambria Math" w:eastAsiaTheme="minorEastAsia" w:hAnsi="Cambria Math"/>
                      <w:color w:val="FF0000"/>
                      <w:szCs w:val="2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szCs w:val="20"/>
                    </w:rPr>
                  </m:ctrlPr>
                </m:funcPr>
                <m:fName>
                  <m:sSub>
                    <m:sSubPr>
                      <m:ctrlPr>
                        <w:rPr>
                          <w:rFonts w:ascii="Cambria Math" w:eastAsiaTheme="minorEastAsia" w:hAnsi="Cambria Math"/>
                          <w:color w:val="FF0000"/>
                          <w:szCs w:val="20"/>
                        </w:rPr>
                      </m:ctrlPr>
                    </m:sSubPr>
                    <m:e>
                      <m:r>
                        <w:rPr>
                          <w:rFonts w:ascii="Cambria Math" w:eastAsiaTheme="minorEastAsia" w:hAnsi="Cambria Math"/>
                          <w:color w:val="FF0000"/>
                          <w:szCs w:val="20"/>
                        </w:rPr>
                        <m:t>log</m:t>
                      </m:r>
                    </m:e>
                    <m:sub>
                      <m:r>
                        <m:rPr>
                          <m:sty m:val="p"/>
                        </m:rPr>
                        <w:rPr>
                          <w:rFonts w:ascii="Cambria Math" w:eastAsiaTheme="minorEastAsia" w:hAnsi="Cambria Math"/>
                          <w:color w:val="FF0000"/>
                          <w:szCs w:val="20"/>
                        </w:rPr>
                        <m:t>10</m:t>
                      </m:r>
                    </m:sub>
                  </m:sSub>
                </m:fName>
                <m:e>
                  <m:d>
                    <m:dPr>
                      <m:ctrlPr>
                        <w:rPr>
                          <w:rFonts w:ascii="Cambria Math" w:eastAsiaTheme="minorEastAsia" w:hAnsi="Cambria Math"/>
                          <w:color w:val="FF0000"/>
                          <w:szCs w:val="20"/>
                          <w:lang w:val="x-none"/>
                        </w:rPr>
                      </m:ctrlPr>
                    </m:dPr>
                    <m:e>
                      <m:sSubSup>
                        <m:sSubSupPr>
                          <m:ctrlPr>
                            <w:rPr>
                              <w:rFonts w:ascii="Cambria Math" w:eastAsiaTheme="minorEastAsia" w:hAnsi="Cambria Math"/>
                              <w:color w:val="FF0000"/>
                              <w:szCs w:val="20"/>
                            </w:rPr>
                          </m:ctrlPr>
                        </m:sSubSupPr>
                        <m:e>
                          <m:r>
                            <w:rPr>
                              <w:rFonts w:ascii="Cambria Math" w:hAnsi="Cambria Math"/>
                              <w:color w:val="FF0000"/>
                              <w:szCs w:val="20"/>
                            </w:rPr>
                            <m:t>N</m:t>
                          </m:r>
                        </m:e>
                        <m:sub>
                          <m:r>
                            <m:rPr>
                              <m:sty m:val="p"/>
                            </m:rPr>
                            <w:rPr>
                              <w:rFonts w:ascii="Cambria Math" w:hAnsi="Cambria Math"/>
                              <w:color w:val="FF0000"/>
                              <w:szCs w:val="20"/>
                            </w:rPr>
                            <m:t>BW</m:t>
                          </m:r>
                        </m:sub>
                        <m:sup>
                          <m:r>
                            <m:rPr>
                              <m:sty m:val="p"/>
                            </m:rPr>
                            <w:rPr>
                              <w:rFonts w:ascii="Cambria Math" w:hAnsi="Cambria Math"/>
                              <w:color w:val="FF0000"/>
                              <w:szCs w:val="20"/>
                            </w:rPr>
                            <m:t>PSFCH</m:t>
                          </m:r>
                        </m:sup>
                      </m:sSubSup>
                    </m:e>
                  </m:d>
                </m:e>
              </m:func>
              <m:r>
                <m:rPr>
                  <m:sty m:val="p"/>
                </m:rPr>
                <w:rPr>
                  <w:rFonts w:ascii="Cambria Math" w:eastAsiaTheme="minorEastAsia" w:hAnsi="Cambria Math"/>
                  <w:color w:val="FF0000"/>
                  <w:szCs w:val="20"/>
                </w:rPr>
                <m:t>+10</m:t>
              </m:r>
              <m:func>
                <m:funcPr>
                  <m:ctrlPr>
                    <w:rPr>
                      <w:rFonts w:ascii="Cambria Math" w:eastAsiaTheme="minorEastAsia" w:hAnsi="Cambria Math"/>
                      <w:color w:val="FF0000"/>
                      <w:szCs w:val="20"/>
                    </w:rPr>
                  </m:ctrlPr>
                </m:funcPr>
                <m:fName>
                  <m:sSub>
                    <m:sSubPr>
                      <m:ctrlPr>
                        <w:rPr>
                          <w:rFonts w:ascii="Cambria Math" w:eastAsiaTheme="minorEastAsia" w:hAnsi="Cambria Math"/>
                          <w:color w:val="FF0000"/>
                          <w:szCs w:val="20"/>
                        </w:rPr>
                      </m:ctrlPr>
                    </m:sSubPr>
                    <m:e>
                      <m:r>
                        <w:rPr>
                          <w:rFonts w:ascii="Cambria Math" w:eastAsiaTheme="minorEastAsia" w:hAnsi="Cambria Math"/>
                          <w:color w:val="FF0000"/>
                          <w:szCs w:val="20"/>
                        </w:rPr>
                        <m:t>log</m:t>
                      </m:r>
                    </m:e>
                    <m:sub>
                      <m:r>
                        <m:rPr>
                          <m:sty m:val="p"/>
                        </m:rPr>
                        <w:rPr>
                          <w:rFonts w:ascii="Cambria Math" w:eastAsiaTheme="minorEastAsia" w:hAnsi="Cambria Math"/>
                          <w:color w:val="FF0000"/>
                          <w:szCs w:val="20"/>
                        </w:rPr>
                        <m:t>10</m:t>
                      </m:r>
                    </m:sub>
                  </m:sSub>
                </m:fName>
                <m:e>
                  <m:d>
                    <m:dPr>
                      <m:ctrlPr>
                        <w:rPr>
                          <w:rFonts w:ascii="Cambria Math" w:eastAsiaTheme="minorEastAsia" w:hAnsi="Cambria Math"/>
                          <w:color w:val="FF0000"/>
                          <w:szCs w:val="20"/>
                          <w:lang w:val="x-none"/>
                        </w:rPr>
                      </m:ctrlPr>
                    </m:dPr>
                    <m:e>
                      <m:sSubSup>
                        <m:sSubSupPr>
                          <m:ctrlPr>
                            <w:rPr>
                              <w:rFonts w:ascii="Cambria Math" w:eastAsiaTheme="minorEastAsia" w:hAnsi="Cambria Math"/>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sub>
                        <m:sup>
                          <m:r>
                            <w:rPr>
                              <w:rFonts w:ascii="Cambria Math" w:hAnsi="Cambria Math"/>
                              <w:color w:val="FF0000"/>
                              <w:szCs w:val="20"/>
                            </w:rPr>
                            <m:t>PSFCH</m:t>
                          </m:r>
                        </m:sup>
                      </m:sSubSup>
                      <m:r>
                        <m:rPr>
                          <m:sty m:val="p"/>
                        </m:rPr>
                        <w:rPr>
                          <w:rFonts w:ascii="Cambria Math" w:hAnsi="Cambria Math"/>
                          <w:color w:val="FF0000"/>
                          <w:szCs w:val="20"/>
                        </w:rPr>
                        <m:t>∙</m:t>
                      </m:r>
                      <m:sSubSup>
                        <m:sSubSupPr>
                          <m:ctrlPr>
                            <w:rPr>
                              <w:rFonts w:ascii="Cambria Math" w:hAnsi="Cambria Math"/>
                              <w:color w:val="FF0000"/>
                              <w:szCs w:val="20"/>
                            </w:rPr>
                          </m:ctrlPr>
                        </m:sSubSupPr>
                        <m:e>
                          <m:r>
                            <w:rPr>
                              <w:rFonts w:ascii="Cambria Math" w:hAnsi="Cambria Math"/>
                              <w:color w:val="FF0000"/>
                              <w:szCs w:val="20"/>
                            </w:rPr>
                            <m:t>N</m:t>
                          </m:r>
                        </m:e>
                        <m:sub>
                          <m:r>
                            <w:rPr>
                              <w:rFonts w:ascii="Cambria Math" w:hAnsi="Cambria Math"/>
                              <w:color w:val="FF0000"/>
                              <w:szCs w:val="20"/>
                            </w:rPr>
                            <m:t>RB</m:t>
                          </m:r>
                        </m:sub>
                        <m:sup>
                          <m:r>
                            <w:rPr>
                              <w:rFonts w:ascii="Cambria Math" w:hAnsi="Cambria Math"/>
                              <w:color w:val="FF0000"/>
                              <w:szCs w:val="20"/>
                            </w:rPr>
                            <m:t>SC</m:t>
                          </m:r>
                        </m:sup>
                      </m:sSubSup>
                      <m:r>
                        <m:rPr>
                          <m:sty m:val="p"/>
                        </m:rPr>
                        <w:rPr>
                          <w:rFonts w:ascii="Cambria Math" w:hAnsi="Cambria Math"/>
                          <w:color w:val="FF0000"/>
                          <w:szCs w:val="20"/>
                        </w:rPr>
                        <m:t>∙∆</m:t>
                      </m:r>
                      <m:r>
                        <w:rPr>
                          <w:rFonts w:ascii="Cambria Math" w:hAnsi="Cambria Math"/>
                          <w:color w:val="FF0000"/>
                          <w:szCs w:val="20"/>
                        </w:rPr>
                        <m:t>f</m:t>
                      </m:r>
                    </m:e>
                  </m:d>
                </m:e>
              </m:func>
            </m:oMath>
          </w:p>
          <w:p w14:paraId="1750B9D2" w14:textId="77777777" w:rsidR="00587D8A" w:rsidRPr="003D7C43" w:rsidRDefault="00587D8A" w:rsidP="00BE3830">
            <w:pPr>
              <w:spacing w:after="180"/>
              <w:ind w:firstLineChars="450" w:firstLine="900"/>
              <w:rPr>
                <w:rFonts w:ascii="Times New Roman" w:eastAsia="等线" w:hAnsi="Times New Roman"/>
                <w:color w:val="FF0000"/>
                <w:szCs w:val="20"/>
                <w:lang w:val="en-GB"/>
              </w:rPr>
            </w:pPr>
            <w:r w:rsidRPr="003D7C43">
              <w:rPr>
                <w:rFonts w:ascii="Times New Roman" w:eastAsia="等线" w:hAnsi="Times New Roman"/>
                <w:color w:val="FF0000"/>
                <w:szCs w:val="20"/>
                <w:lang w:val="en-GB"/>
              </w:rPr>
              <w:lastRenderedPageBreak/>
              <w:t>where</w:t>
            </w:r>
          </w:p>
          <w:p w14:paraId="0EF571C7" w14:textId="77777777" w:rsidR="00587D8A" w:rsidRPr="003D7C43" w:rsidRDefault="00587D8A" w:rsidP="00BE3830">
            <w:pPr>
              <w:spacing w:after="180"/>
              <w:ind w:firstLineChars="550" w:firstLine="1100"/>
              <w:rPr>
                <w:rFonts w:ascii="Times New Roman" w:eastAsia="宋体" w:hAnsi="Times New Roman"/>
                <w:color w:val="FF0000"/>
                <w:szCs w:val="20"/>
                <w:lang w:val="en-GB"/>
              </w:rPr>
            </w:pPr>
            <w:r w:rsidRPr="003D7C43">
              <w:rPr>
                <w:rFonts w:ascii="Times New Roman" w:eastAsia="宋体" w:hAnsi="Times New Roman"/>
                <w:color w:val="FF0000"/>
                <w:szCs w:val="20"/>
                <w:lang w:val="en-GB"/>
              </w:rPr>
              <w:t xml:space="preserve">- </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szCs w:val="20"/>
                    </w:rPr>
                    <m:t>P</m:t>
                  </m:r>
                </m:e>
                <m:sub>
                  <m:r>
                    <m:rPr>
                      <m:sty m:val="p"/>
                    </m:rPr>
                    <w:rPr>
                      <w:rFonts w:ascii="Cambria Math" w:eastAsiaTheme="minorEastAsia" w:hAnsi="Cambria Math"/>
                      <w:color w:val="FF0000"/>
                      <w:szCs w:val="20"/>
                    </w:rPr>
                    <m:t>PSD</m:t>
                  </m:r>
                </m:sub>
              </m:sSub>
            </m:oMath>
            <w:r w:rsidRPr="003D7C43">
              <w:rPr>
                <w:rFonts w:ascii="Times New Roman" w:eastAsia="宋体" w:hAnsi="Times New Roman"/>
                <w:color w:val="FF0000"/>
                <w:szCs w:val="20"/>
                <w:lang w:val="en-GB" w:eastAsia="zh-CN"/>
              </w:rPr>
              <w:t xml:space="preserve"> is the PSD limitation</w:t>
            </w:r>
          </w:p>
          <w:p w14:paraId="791A9384" w14:textId="77777777" w:rsidR="00587D8A" w:rsidRPr="003D7C43" w:rsidRDefault="00587D8A" w:rsidP="00BE3830">
            <w:pPr>
              <w:spacing w:after="180"/>
              <w:ind w:leftChars="550" w:left="13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r>
                <w:rPr>
                  <w:rFonts w:ascii="Cambria Math" w:eastAsia="Malgun Gothic" w:hAnsi="Cambria Math"/>
                  <w:noProof/>
                  <w:color w:val="FF0000"/>
                  <w:szCs w:val="20"/>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0B9A1FF3" w14:textId="77777777" w:rsidR="00587D8A" w:rsidRPr="003D7C43" w:rsidRDefault="00587D8A" w:rsidP="00BE3830">
            <w:pPr>
              <w:spacing w:after="180"/>
              <w:ind w:leftChars="550" w:left="13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sub>
                <m:sup>
                  <m:r>
                    <w:rPr>
                      <w:rFonts w:ascii="Cambria Math" w:hAnsi="Cambria Math"/>
                      <w:color w:val="FF0000"/>
                      <w:szCs w:val="20"/>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32C85D75" w14:textId="77777777" w:rsidR="00587D8A" w:rsidRPr="003D7C43" w:rsidRDefault="00587D8A" w:rsidP="00BE3830">
            <w:pPr>
              <w:spacing w:after="180"/>
              <w:ind w:leftChars="550" w:left="1300" w:hangingChars="100" w:hanging="200"/>
              <w:rPr>
                <w:rFonts w:ascii="Times New Roman" w:eastAsia="等线" w:hAnsi="Times New Roman"/>
                <w:szCs w:val="20"/>
                <w:lang w:val="en-GB"/>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4BB6237A" w14:textId="77777777" w:rsidR="00587D8A" w:rsidRPr="003D7C43" w:rsidRDefault="00587D8A" w:rsidP="00BE3830">
            <w:pPr>
              <w:spacing w:after="180"/>
              <w:ind w:firstLineChars="300" w:firstLine="600"/>
              <w:rPr>
                <w:rFonts w:ascii="Times New Roman" w:eastAsia="等线" w:hAnsi="Times New Roman"/>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noProof/>
                      <w:color w:val="FF0000"/>
                      <w:szCs w:val="20"/>
                      <w:lang w:val="en-GB"/>
                    </w:rPr>
                  </m:ctrlPr>
                </m:sSubPr>
                <m:e>
                  <m:r>
                    <w:rPr>
                      <w:rFonts w:ascii="Cambria Math" w:eastAsia="Malgun Gothic" w:hAnsi="Cambria Math"/>
                      <w:noProof/>
                      <w:color w:val="FF0000"/>
                      <w:szCs w:val="20"/>
                      <w:lang w:val="en-GB"/>
                    </w:rPr>
                    <m:t>P</m:t>
                  </m:r>
                </m:e>
                <m:sub>
                  <m:r>
                    <m:rPr>
                      <m:nor/>
                    </m:rPr>
                    <w:rPr>
                      <w:rFonts w:ascii="Times New Roman" w:eastAsia="Malgun Gothic" w:hAnsi="Times New Roman"/>
                      <w:noProof/>
                      <w:color w:val="FF0000"/>
                      <w:szCs w:val="20"/>
                      <w:lang w:val="en-GB"/>
                    </w:rPr>
                    <m:t>CMAX</m:t>
                  </m:r>
                </m:sub>
              </m:sSub>
            </m:oMath>
          </w:p>
          <w:p w14:paraId="257BCE39" w14:textId="77777777" w:rsidR="00587D8A" w:rsidRPr="003D7C43" w:rsidRDefault="00587D8A" w:rsidP="00BE3830">
            <w:pPr>
              <w:spacing w:after="180"/>
              <w:rPr>
                <w:rFonts w:ascii="Times New Roman" w:eastAsia="宋体" w:hAnsi="Times New Roman"/>
                <w:szCs w:val="22"/>
                <w:lang w:val="en-GB" w:eastAsia="ko-KR"/>
              </w:rPr>
            </w:pPr>
            <w:r w:rsidRPr="003D7C43">
              <w:rPr>
                <w:rFonts w:ascii="Times New Roman" w:eastAsia="宋体" w:hAnsi="Times New Roman"/>
                <w:szCs w:val="22"/>
                <w:lang w:val="en-GB" w:eastAsia="ko-KR"/>
              </w:rPr>
              <w:t xml:space="preserve">For resource pools configured with PSFCH resources overlapping in time, the UE either expects not to be provided with </w:t>
            </w:r>
            <w:r w:rsidRPr="003D7C43">
              <w:rPr>
                <w:rFonts w:ascii="Times New Roman" w:eastAsia="宋体" w:hAnsi="Times New Roman"/>
                <w:i/>
                <w:szCs w:val="22"/>
                <w:lang w:val="en-GB" w:eastAsia="ko-KR"/>
              </w:rPr>
              <w:t>dl-P0-PSFCH</w:t>
            </w:r>
            <w:r w:rsidRPr="003D7C43">
              <w:rPr>
                <w:rFonts w:ascii="Times New Roman" w:eastAsia="宋体" w:hAnsi="Times New Roman"/>
                <w:szCs w:val="22"/>
                <w:lang w:val="en-GB" w:eastAsia="ko-KR"/>
              </w:rPr>
              <w:t xml:space="preserve"> or </w:t>
            </w:r>
            <w:r w:rsidRPr="003D7C43">
              <w:rPr>
                <w:rFonts w:ascii="Times New Roman" w:eastAsia="宋体" w:hAnsi="Times New Roman"/>
                <w:i/>
                <w:szCs w:val="22"/>
                <w:lang w:val="en-GB" w:eastAsia="ko-KR"/>
              </w:rPr>
              <w:t>dl-Alpha-PSFCH</w:t>
            </w:r>
            <w:r w:rsidRPr="003D7C43">
              <w:rPr>
                <w:rFonts w:ascii="Times New Roman" w:eastAsia="宋体" w:hAnsi="Times New Roman"/>
                <w:szCs w:val="22"/>
                <w:lang w:val="en-GB" w:eastAsia="ko-KR"/>
              </w:rPr>
              <w:t xml:space="preserve"> in any of the resource pools, or expects to be provided with the same values of </w:t>
            </w:r>
            <w:r w:rsidRPr="003D7C43">
              <w:rPr>
                <w:rFonts w:ascii="Times New Roman" w:eastAsia="宋体" w:hAnsi="Times New Roman"/>
                <w:i/>
                <w:szCs w:val="22"/>
                <w:lang w:val="en-GB" w:eastAsia="ko-KR"/>
              </w:rPr>
              <w:t xml:space="preserve">dl-P0-PSFCH </w:t>
            </w:r>
            <w:r w:rsidRPr="003D7C43">
              <w:rPr>
                <w:rFonts w:ascii="Times New Roman" w:eastAsia="宋体" w:hAnsi="Times New Roman"/>
                <w:szCs w:val="22"/>
                <w:lang w:val="en-GB" w:eastAsia="ko-KR"/>
              </w:rPr>
              <w:t xml:space="preserve">and the same values of </w:t>
            </w:r>
            <w:r w:rsidRPr="003D7C43">
              <w:rPr>
                <w:rFonts w:ascii="Times New Roman" w:eastAsia="宋体" w:hAnsi="Times New Roman"/>
                <w:i/>
                <w:szCs w:val="22"/>
                <w:lang w:val="en-GB" w:eastAsia="ko-KR"/>
              </w:rPr>
              <w:t>dl-Alpha-PSFCH</w:t>
            </w:r>
            <w:r w:rsidRPr="003D7C43">
              <w:rPr>
                <w:rFonts w:ascii="Times New Roman" w:eastAsia="宋体" w:hAnsi="Times New Roman"/>
                <w:szCs w:val="22"/>
                <w:lang w:val="en-GB" w:eastAsia="ko-KR"/>
              </w:rPr>
              <w:t xml:space="preserve"> for all the resource pools.</w:t>
            </w:r>
          </w:p>
          <w:p w14:paraId="19A31E73" w14:textId="77777777" w:rsidR="00587D8A" w:rsidRPr="003D7C43" w:rsidRDefault="00587D8A" w:rsidP="00BE3830">
            <w:pPr>
              <w:spacing w:before="120" w:after="120"/>
              <w:jc w:val="center"/>
              <w:rPr>
                <w:rFonts w:ascii="Times New Roman" w:eastAsia="等线" w:hAnsi="Times New Roman"/>
                <w:b/>
                <w:bCs/>
                <w:szCs w:val="20"/>
                <w:u w:val="single"/>
                <w:lang w:eastAsia="zh-CN"/>
              </w:rPr>
            </w:pPr>
            <w:r w:rsidRPr="003D7C43">
              <w:rPr>
                <w:rFonts w:ascii="Times New Roman" w:eastAsia="等线" w:hAnsi="Times New Roman"/>
                <w:b/>
                <w:bCs/>
                <w:szCs w:val="20"/>
                <w:u w:val="single"/>
                <w:lang w:eastAsia="zh-CN"/>
              </w:rPr>
              <w:t>*****End of draft TP for Option-1 in TS 38.213*****</w:t>
            </w:r>
          </w:p>
        </w:tc>
      </w:tr>
    </w:tbl>
    <w:p w14:paraId="16409766" w14:textId="77777777" w:rsidR="00587D8A" w:rsidRDefault="00587D8A" w:rsidP="00BD2B9E">
      <w:pPr>
        <w:pStyle w:val="a0"/>
        <w:rPr>
          <w:rFonts w:ascii="Times New Roman" w:eastAsiaTheme="minorEastAsia" w:hAnsi="Times New Roman"/>
          <w:bCs/>
          <w:iCs/>
          <w:lang w:eastAsia="zh-CN"/>
        </w:rPr>
      </w:pPr>
    </w:p>
    <w:p w14:paraId="6D6D041C" w14:textId="7A286BE3" w:rsidR="00E30D94" w:rsidRPr="0025351F" w:rsidRDefault="00E30D94" w:rsidP="00BD2B9E">
      <w:pPr>
        <w:pStyle w:val="a0"/>
        <w:rPr>
          <w:rFonts w:ascii="Times New Roman" w:eastAsiaTheme="minorEastAsia" w:hAnsi="Times New Roman"/>
          <w:bCs/>
          <w:iCs/>
          <w:lang w:eastAsia="zh-CN"/>
        </w:rPr>
      </w:pPr>
      <w:r w:rsidRPr="0025351F">
        <w:rPr>
          <w:rFonts w:ascii="Times New Roman" w:eastAsiaTheme="minorEastAsia" w:hAnsi="Times New Roman"/>
          <w:bCs/>
          <w:iCs/>
          <w:lang w:eastAsia="zh-CN"/>
        </w:rPr>
        <w:t xml:space="preserve">In Option-2, the UE first performs PSFCH power control based on the existing procedure, i.e., the total PSFCH transmit power is subject to the maximum TX power. Then, the UE should further check if the determined PSFCHs comply with the PSD limitation. If the PSD requirement cannot be met, the UE drops some PSFCHs or reduces the PSFCH Tx power until the PSD limitation is met. For example, as shown in the right </w:t>
      </w:r>
      <w:r w:rsidRPr="0025351F">
        <w:rPr>
          <w:rFonts w:ascii="Times New Roman" w:eastAsiaTheme="minorEastAsia" w:hAnsi="Times New Roman"/>
          <w:bCs/>
          <w:iCs/>
          <w:szCs w:val="20"/>
          <w:lang w:eastAsia="zh-CN"/>
        </w:rPr>
        <w:t xml:space="preserve">part of </w:t>
      </w:r>
      <w:r w:rsidR="0025351F" w:rsidRPr="0025351F">
        <w:rPr>
          <w:rFonts w:ascii="Times New Roman" w:eastAsiaTheme="minorEastAsia" w:hAnsi="Times New Roman"/>
          <w:bCs/>
          <w:iCs/>
          <w:szCs w:val="20"/>
          <w:lang w:eastAsia="zh-CN"/>
        </w:rPr>
        <w:fldChar w:fldCharType="begin"/>
      </w:r>
      <w:r w:rsidR="0025351F" w:rsidRPr="0025351F">
        <w:rPr>
          <w:rFonts w:ascii="Times New Roman" w:eastAsiaTheme="minorEastAsia" w:hAnsi="Times New Roman"/>
          <w:bCs/>
          <w:iCs/>
          <w:szCs w:val="20"/>
          <w:lang w:eastAsia="zh-CN"/>
        </w:rPr>
        <w:instrText xml:space="preserve"> REF _Ref142503211 \h  \* MERGEFORMAT </w:instrText>
      </w:r>
      <w:r w:rsidR="0025351F" w:rsidRPr="0025351F">
        <w:rPr>
          <w:rFonts w:ascii="Times New Roman" w:eastAsiaTheme="minorEastAsia" w:hAnsi="Times New Roman"/>
          <w:bCs/>
          <w:iCs/>
          <w:szCs w:val="20"/>
          <w:lang w:eastAsia="zh-CN"/>
        </w:rPr>
      </w:r>
      <w:r w:rsidR="0025351F" w:rsidRPr="0025351F">
        <w:rPr>
          <w:rFonts w:ascii="Times New Roman" w:eastAsiaTheme="minorEastAsia" w:hAnsi="Times New Roman"/>
          <w:bCs/>
          <w:iCs/>
          <w:szCs w:val="20"/>
          <w:lang w:eastAsia="zh-CN"/>
        </w:rPr>
        <w:fldChar w:fldCharType="separate"/>
      </w:r>
      <w:r w:rsidR="0015357F" w:rsidRPr="00DA5C66">
        <w:rPr>
          <w:rFonts w:ascii="Times New Roman" w:hAnsi="Times New Roman"/>
          <w:bCs/>
          <w:szCs w:val="20"/>
        </w:rPr>
        <w:t xml:space="preserve">Figure </w:t>
      </w:r>
      <w:r w:rsidR="0015357F" w:rsidRPr="00DA5C66">
        <w:rPr>
          <w:rFonts w:ascii="Times New Roman" w:hAnsi="Times New Roman"/>
          <w:bCs/>
          <w:noProof/>
          <w:szCs w:val="20"/>
        </w:rPr>
        <w:t>6</w:t>
      </w:r>
      <w:r w:rsidR="0025351F" w:rsidRPr="0025351F">
        <w:rPr>
          <w:rFonts w:ascii="Times New Roman" w:eastAsiaTheme="minorEastAsia" w:hAnsi="Times New Roman"/>
          <w:bCs/>
          <w:iCs/>
          <w:szCs w:val="20"/>
          <w:lang w:eastAsia="zh-CN"/>
        </w:rPr>
        <w:fldChar w:fldCharType="end"/>
      </w:r>
      <w:r w:rsidRPr="0025351F">
        <w:rPr>
          <w:rFonts w:ascii="Times New Roman" w:eastAsiaTheme="minorEastAsia" w:hAnsi="Times New Roman"/>
          <w:bCs/>
          <w:iCs/>
          <w:szCs w:val="20"/>
          <w:lang w:eastAsia="zh-CN"/>
        </w:rPr>
        <w:t xml:space="preserve">, if </w:t>
      </w:r>
      <w:r w:rsidRPr="0025351F">
        <w:rPr>
          <w:rFonts w:ascii="Times New Roman" w:eastAsiaTheme="minorEastAsia" w:hAnsi="Times New Roman"/>
          <w:bCs/>
          <w:iCs/>
          <w:lang w:eastAsia="zh-CN"/>
        </w:rPr>
        <w:t>the determined PSFCH is distributed as in PSFCH occasion 3 and the Tx power of a PSFCH is 5dBm, the peak PSD is 11.02 dBm/MHz ((i.e., 5dBm +10</w:t>
      </w:r>
      <w:r w:rsidR="0025351F" w:rsidRPr="0025351F">
        <w:rPr>
          <w:rFonts w:ascii="Times New Roman" w:eastAsiaTheme="minorEastAsia" w:hAnsi="Times New Roman" w:hint="eastAsia"/>
          <w:bCs/>
          <w:iCs/>
          <w:lang w:eastAsia="zh-CN"/>
        </w:rPr>
        <w:t>×</w:t>
      </w:r>
      <w:r w:rsidRPr="0025351F">
        <w:rPr>
          <w:rFonts w:ascii="Times New Roman" w:eastAsiaTheme="minorEastAsia" w:hAnsi="Times New Roman"/>
          <w:bCs/>
          <w:iCs/>
          <w:lang w:eastAsia="zh-CN"/>
        </w:rPr>
        <w:t>log</w:t>
      </w:r>
      <w:r w:rsidR="0025351F" w:rsidRPr="0025351F">
        <w:rPr>
          <w:rFonts w:ascii="Times New Roman" w:eastAsiaTheme="minorEastAsia" w:hAnsi="Times New Roman"/>
          <w:bCs/>
          <w:iCs/>
          <w:vertAlign w:val="subscript"/>
          <w:lang w:eastAsia="zh-CN"/>
        </w:rPr>
        <w:t>10</w:t>
      </w:r>
      <w:r w:rsidRPr="0025351F">
        <w:rPr>
          <w:rFonts w:ascii="Times New Roman" w:eastAsiaTheme="minorEastAsia" w:hAnsi="Times New Roman"/>
          <w:bCs/>
          <w:iCs/>
          <w:lang w:eastAsia="zh-CN"/>
        </w:rPr>
        <w:t>4=11.02dBm) which exceeds the PSD limitation. In this case, UE start to drop some PSFCHs according to the priorities until the PSD requirement is met among all the PSFCHs (or alternatively, among the contiguous 4 PSFCHs in 1MHz). This solution may have lower complexity of UE implementation but may degrade the PSFCH performance.</w:t>
      </w:r>
      <w:r w:rsidR="00DC7341" w:rsidRPr="002F3D51">
        <w:rPr>
          <w:rFonts w:ascii="Times New Roman" w:hAnsi="Times New Roman"/>
        </w:rPr>
        <w:t xml:space="preserve"> </w:t>
      </w:r>
      <w:r w:rsidR="00DC7341" w:rsidRPr="0025351F">
        <w:rPr>
          <w:rFonts w:ascii="Times New Roman" w:eastAsiaTheme="minorEastAsia" w:hAnsi="Times New Roman"/>
          <w:bCs/>
          <w:iCs/>
          <w:lang w:eastAsia="zh-CN"/>
        </w:rPr>
        <w:t xml:space="preserve">The following draft TP for Option-2 is </w:t>
      </w:r>
      <w:r w:rsidR="00F22EE1" w:rsidRPr="0025351F">
        <w:rPr>
          <w:rFonts w:ascii="Times New Roman" w:eastAsiaTheme="minorEastAsia" w:hAnsi="Times New Roman"/>
          <w:bCs/>
          <w:iCs/>
          <w:lang w:eastAsia="zh-CN"/>
        </w:rPr>
        <w:t>provided</w:t>
      </w:r>
      <w:r w:rsidR="00DC7341" w:rsidRPr="0025351F">
        <w:rPr>
          <w:rFonts w:ascii="Times New Roman" w:eastAsiaTheme="minorEastAsia" w:hAnsi="Times New Roman"/>
          <w:bCs/>
          <w:iCs/>
          <w:lang w:eastAsia="zh-CN"/>
        </w:rPr>
        <w:t>.</w:t>
      </w:r>
    </w:p>
    <w:tbl>
      <w:tblPr>
        <w:tblStyle w:val="af6"/>
        <w:tblW w:w="0" w:type="auto"/>
        <w:tblLook w:val="04A0" w:firstRow="1" w:lastRow="0" w:firstColumn="1" w:lastColumn="0" w:noHBand="0" w:noVBand="1"/>
      </w:tblPr>
      <w:tblGrid>
        <w:gridCol w:w="9019"/>
      </w:tblGrid>
      <w:tr w:rsidR="00E30D94" w:rsidRPr="0025351F" w14:paraId="181206DC" w14:textId="77777777" w:rsidTr="00E30D94">
        <w:tc>
          <w:tcPr>
            <w:tcW w:w="9019" w:type="dxa"/>
          </w:tcPr>
          <w:p w14:paraId="6D9CBFB8" w14:textId="77777777" w:rsidR="00813961" w:rsidRDefault="00813961" w:rsidP="00813961">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r>
              <w:rPr>
                <w:rFonts w:ascii="Times New Roman" w:hAnsi="Times New Roman"/>
                <w:b/>
                <w:szCs w:val="20"/>
                <w:u w:val="single"/>
                <w:lang w:eastAsia="zh-CN"/>
              </w:rPr>
              <w:t xml:space="preserve"> </w:t>
            </w:r>
          </w:p>
          <w:p w14:paraId="3173F380" w14:textId="77777777" w:rsidR="00813961" w:rsidRPr="0007797E" w:rsidRDefault="00813961" w:rsidP="00813961">
            <w:pPr>
              <w:spacing w:before="120" w:after="120"/>
              <w:jc w:val="both"/>
              <w:rPr>
                <w:rFonts w:ascii="Times New Roman" w:eastAsiaTheme="minorEastAsia" w:hAnsi="Times New Roman"/>
                <w:szCs w:val="20"/>
                <w:lang w:eastAsia="zh-CN"/>
              </w:rPr>
            </w:pPr>
            <w:r w:rsidRPr="0025351F">
              <w:rPr>
                <w:rFonts w:ascii="Times New Roman" w:eastAsia="宋体" w:hAnsi="Times New Roman"/>
                <w:lang w:eastAsia="zh-CN"/>
              </w:rPr>
              <w:t xml:space="preserve">The </w:t>
            </w:r>
            <w:r>
              <w:rPr>
                <w:rFonts w:ascii="Times New Roman" w:eastAsia="宋体" w:hAnsi="Times New Roman"/>
                <w:lang w:eastAsia="zh-CN"/>
              </w:rPr>
              <w:t>current</w:t>
            </w:r>
            <w:r w:rsidRPr="0025351F">
              <w:rPr>
                <w:rFonts w:ascii="Times New Roman" w:eastAsia="宋体" w:hAnsi="Times New Roman"/>
                <w:lang w:eastAsia="zh-CN"/>
              </w:rPr>
              <w:t xml:space="preserve"> power control mechanism only restricts the maximum transmit power (e.g., 23 dBm).</w:t>
            </w:r>
            <w:r>
              <w:rPr>
                <w:rFonts w:ascii="Times New Roman" w:eastAsia="宋体" w:hAnsi="Times New Roman"/>
                <w:lang w:eastAsia="zh-CN"/>
              </w:rPr>
              <w:t xml:space="preserve"> However, c</w:t>
            </w:r>
            <w:r w:rsidRPr="00813961">
              <w:rPr>
                <w:rFonts w:ascii="Times New Roman" w:eastAsia="宋体" w:hAnsi="Times New Roman"/>
                <w:lang w:eastAsia="zh-CN"/>
              </w:rPr>
              <w:t>onsidering PSD limit in unlicensed spectrum regulation</w:t>
            </w:r>
            <w:r>
              <w:rPr>
                <w:rFonts w:ascii="Times New Roman" w:eastAsia="宋体" w:hAnsi="Times New Roman"/>
                <w:lang w:eastAsia="zh-CN"/>
              </w:rPr>
              <w:t xml:space="preserve">, some </w:t>
            </w:r>
            <w:r w:rsidRPr="00877053">
              <w:rPr>
                <w:rFonts w:ascii="Times New Roman" w:hAnsi="Times New Roman"/>
                <w:bCs/>
              </w:rPr>
              <w:t>updates on power control is needed</w:t>
            </w:r>
            <w:r>
              <w:rPr>
                <w:rFonts w:ascii="Times New Roman" w:hAnsi="Times New Roman"/>
                <w:bCs/>
              </w:rPr>
              <w:t>.</w:t>
            </w:r>
          </w:p>
          <w:p w14:paraId="48514081" w14:textId="77777777" w:rsidR="00813961" w:rsidRPr="00887608" w:rsidRDefault="00813961" w:rsidP="00813961">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702467E2" w14:textId="44F48DAB" w:rsidR="00813961" w:rsidRPr="0007797E" w:rsidRDefault="00813961" w:rsidP="00813961">
            <w:pPr>
              <w:spacing w:before="120" w:after="120"/>
              <w:jc w:val="both"/>
              <w:rPr>
                <w:rFonts w:ascii="Times New Roman" w:eastAsiaTheme="minorEastAsia" w:hAnsi="Times New Roman"/>
                <w:szCs w:val="20"/>
                <w:lang w:eastAsia="zh-CN"/>
              </w:rPr>
            </w:pPr>
            <w:r>
              <w:rPr>
                <w:rFonts w:ascii="Times New Roman" w:eastAsiaTheme="minorEastAsia" w:hAnsi="Times New Roman"/>
                <w:lang w:eastAsia="zh-CN"/>
              </w:rPr>
              <w:t xml:space="preserve">Add the procedure that UE </w:t>
            </w:r>
            <w:r w:rsidRPr="00813961">
              <w:rPr>
                <w:rFonts w:ascii="Times New Roman" w:eastAsiaTheme="minorEastAsia" w:hAnsi="Times New Roman"/>
                <w:lang w:eastAsia="zh-CN"/>
              </w:rPr>
              <w:t>drops some of the PSFCHs iteratively (similar to the existing PSFCH prioritization rule) until the PSD limitation is met</w:t>
            </w:r>
            <w:r w:rsidRPr="00813961">
              <w:rPr>
                <w:rFonts w:ascii="Times New Roman" w:eastAsiaTheme="minorEastAsia" w:hAnsi="Times New Roman"/>
                <w:szCs w:val="20"/>
                <w:lang w:val="en-GB" w:eastAsia="zh-CN"/>
              </w:rPr>
              <w:t>.</w:t>
            </w:r>
          </w:p>
          <w:p w14:paraId="3FB22CD5" w14:textId="77777777" w:rsidR="00813961" w:rsidRPr="00887608" w:rsidRDefault="00813961" w:rsidP="00813961">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7F86EB4D" w14:textId="316EB83A" w:rsidR="00813961" w:rsidRDefault="00813961" w:rsidP="00813961">
            <w:pPr>
              <w:spacing w:before="120" w:after="120"/>
              <w:rPr>
                <w:rFonts w:ascii="Times New Roman" w:eastAsia="等线" w:hAnsi="Times New Roman"/>
                <w:b/>
                <w:bCs/>
                <w:szCs w:val="20"/>
                <w:u w:val="single"/>
                <w:lang w:eastAsia="zh-CN"/>
              </w:rPr>
            </w:pPr>
            <w:r w:rsidRPr="00813961">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determined PSFCH transmissions may </w:t>
            </w:r>
            <w:r w:rsidRPr="00813961">
              <w:rPr>
                <w:rFonts w:ascii="Times New Roman" w:eastAsiaTheme="minorEastAsia" w:hAnsi="Times New Roman"/>
                <w:szCs w:val="20"/>
                <w:lang w:eastAsia="zh-CN"/>
              </w:rPr>
              <w:t>exceeds the PSD limit.</w:t>
            </w:r>
          </w:p>
          <w:p w14:paraId="00A3CB38" w14:textId="64F7550E" w:rsidR="00E30D94" w:rsidRPr="0025351F" w:rsidRDefault="00E30D94" w:rsidP="00E30D9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*****draft TP for Option-</w:t>
            </w:r>
            <w:r w:rsidR="00CF4A9C" w:rsidRPr="0025351F">
              <w:rPr>
                <w:rFonts w:ascii="Times New Roman" w:eastAsia="等线" w:hAnsi="Times New Roman"/>
                <w:b/>
                <w:bCs/>
                <w:szCs w:val="20"/>
                <w:u w:val="single"/>
                <w:lang w:eastAsia="zh-CN"/>
              </w:rPr>
              <w:t>2</w:t>
            </w:r>
            <w:r w:rsidRPr="0025351F">
              <w:rPr>
                <w:rFonts w:ascii="Times New Roman" w:eastAsia="等线" w:hAnsi="Times New Roman"/>
                <w:b/>
                <w:bCs/>
                <w:szCs w:val="20"/>
                <w:u w:val="single"/>
                <w:lang w:eastAsia="zh-CN"/>
              </w:rPr>
              <w:t xml:space="preserve"> in TS 38.213*****</w:t>
            </w:r>
          </w:p>
          <w:p w14:paraId="26B7D626" w14:textId="77777777" w:rsidR="00E30D94" w:rsidRPr="002F3D51" w:rsidRDefault="00E30D94" w:rsidP="00E30D94">
            <w:pPr>
              <w:keepNext/>
              <w:keepLines/>
              <w:spacing w:after="180"/>
              <w:outlineLvl w:val="2"/>
              <w:rPr>
                <w:rFonts w:ascii="Times New Roman" w:eastAsia="宋体" w:hAnsi="Times New Roman"/>
                <w:sz w:val="28"/>
                <w:szCs w:val="20"/>
                <w:lang w:val="en-GB"/>
              </w:rPr>
            </w:pPr>
            <w:r w:rsidRPr="002F3D51">
              <w:rPr>
                <w:rFonts w:ascii="Times New Roman" w:eastAsia="宋体" w:hAnsi="Times New Roman"/>
                <w:sz w:val="28"/>
                <w:szCs w:val="20"/>
                <w:lang w:val="en-GB"/>
              </w:rPr>
              <w:t>16.2.3 PSFCH</w:t>
            </w:r>
          </w:p>
          <w:p w14:paraId="36C30431" w14:textId="7EBC5FA4" w:rsidR="0068322A" w:rsidRPr="0025351F" w:rsidRDefault="0011697A" w:rsidP="0068322A">
            <w:pPr>
              <w:spacing w:after="180"/>
              <w:jc w:val="center"/>
              <w:rPr>
                <w:rFonts w:ascii="Times New Roman" w:eastAsia="宋体" w:hAnsi="Times New Roman"/>
                <w:szCs w:val="22"/>
                <w:lang w:val="en-GB" w:eastAsia="ko-KR"/>
              </w:rPr>
            </w:pPr>
            <w:r w:rsidRPr="0025351F">
              <w:rPr>
                <w:rFonts w:ascii="Times New Roman" w:hAnsi="Times New Roman"/>
                <w:color w:val="FF0000"/>
                <w:szCs w:val="20"/>
                <w:lang w:eastAsia="zh-CN"/>
              </w:rPr>
              <w:t>&lt;unchanged part omitted&gt;</w:t>
            </w:r>
          </w:p>
          <w:p w14:paraId="57FB2B35" w14:textId="2F003A22" w:rsidR="00E30D94" w:rsidRPr="0025351F" w:rsidRDefault="00E30D94" w:rsidP="00E30D94">
            <w:pPr>
              <w:spacing w:after="180"/>
              <w:rPr>
                <w:rFonts w:ascii="Times New Roman" w:eastAsia="宋体" w:hAnsi="Times New Roman"/>
                <w:szCs w:val="22"/>
                <w:lang w:val="en-GB" w:eastAsia="ko-KR"/>
              </w:rPr>
            </w:pPr>
            <w:r w:rsidRPr="0025351F">
              <w:rPr>
                <w:rFonts w:ascii="Times New Roman" w:eastAsia="宋体" w:hAnsi="Times New Roman"/>
                <w:szCs w:val="22"/>
                <w:lang w:val="en-GB" w:eastAsia="ko-KR"/>
              </w:rPr>
              <w:t xml:space="preserve">For resource pools configured with PSFCH resources overlapping in time, the UE either expects not to be provided with </w:t>
            </w:r>
            <w:r w:rsidRPr="0025351F">
              <w:rPr>
                <w:rFonts w:ascii="Times New Roman" w:eastAsia="宋体" w:hAnsi="Times New Roman"/>
                <w:i/>
                <w:szCs w:val="22"/>
                <w:lang w:val="en-GB" w:eastAsia="ko-KR"/>
              </w:rPr>
              <w:t>dl-P0-PSFCH</w:t>
            </w:r>
            <w:r w:rsidRPr="0025351F">
              <w:rPr>
                <w:rFonts w:ascii="Times New Roman" w:eastAsia="宋体" w:hAnsi="Times New Roman"/>
                <w:szCs w:val="22"/>
                <w:lang w:val="en-GB" w:eastAsia="ko-KR"/>
              </w:rPr>
              <w:t xml:space="preserve"> or </w:t>
            </w:r>
            <w:r w:rsidRPr="0025351F">
              <w:rPr>
                <w:rFonts w:ascii="Times New Roman" w:eastAsia="宋体" w:hAnsi="Times New Roman"/>
                <w:i/>
                <w:szCs w:val="22"/>
                <w:lang w:val="en-GB" w:eastAsia="ko-KR"/>
              </w:rPr>
              <w:t>dl-Alpha-PSFCH</w:t>
            </w:r>
            <w:r w:rsidRPr="0025351F">
              <w:rPr>
                <w:rFonts w:ascii="Times New Roman" w:eastAsia="宋体" w:hAnsi="Times New Roman"/>
                <w:szCs w:val="22"/>
                <w:lang w:val="en-GB" w:eastAsia="ko-KR"/>
              </w:rPr>
              <w:t xml:space="preserve"> in any of the resource pools, or expects to be provided with the same values of </w:t>
            </w:r>
            <w:r w:rsidRPr="0025351F">
              <w:rPr>
                <w:rFonts w:ascii="Times New Roman" w:eastAsia="宋体" w:hAnsi="Times New Roman"/>
                <w:i/>
                <w:szCs w:val="22"/>
                <w:lang w:val="en-GB" w:eastAsia="ko-KR"/>
              </w:rPr>
              <w:t xml:space="preserve">dl-P0-PSFCH </w:t>
            </w:r>
            <w:r w:rsidRPr="0025351F">
              <w:rPr>
                <w:rFonts w:ascii="Times New Roman" w:eastAsia="宋体" w:hAnsi="Times New Roman"/>
                <w:szCs w:val="22"/>
                <w:lang w:val="en-GB" w:eastAsia="ko-KR"/>
              </w:rPr>
              <w:t xml:space="preserve">and the same values of </w:t>
            </w:r>
            <w:r w:rsidRPr="0025351F">
              <w:rPr>
                <w:rFonts w:ascii="Times New Roman" w:eastAsia="宋体" w:hAnsi="Times New Roman"/>
                <w:i/>
                <w:szCs w:val="22"/>
                <w:lang w:val="en-GB" w:eastAsia="ko-KR"/>
              </w:rPr>
              <w:t>dl-Alpha-PSFCH</w:t>
            </w:r>
            <w:r w:rsidRPr="0025351F">
              <w:rPr>
                <w:rFonts w:ascii="Times New Roman" w:eastAsia="宋体" w:hAnsi="Times New Roman"/>
                <w:szCs w:val="22"/>
                <w:lang w:val="en-GB" w:eastAsia="ko-KR"/>
              </w:rPr>
              <w:t xml:space="preserve"> for all the resource pools.</w:t>
            </w:r>
          </w:p>
          <w:p w14:paraId="158D3B78" w14:textId="77777777" w:rsidR="00E30D94" w:rsidRDefault="00E30D94" w:rsidP="00BD2B9E">
            <w:pPr>
              <w:pStyle w:val="a0"/>
              <w:rPr>
                <w:rFonts w:ascii="Times New Roman" w:eastAsia="宋体" w:hAnsi="Times New Roman"/>
                <w:color w:val="FF0000"/>
                <w:lang w:val="x-none" w:eastAsia="zh-CN"/>
              </w:rPr>
            </w:pPr>
            <w:r w:rsidRPr="0025351F">
              <w:rPr>
                <w:rFonts w:ascii="Times New Roman" w:hAnsi="Times New Roman"/>
                <w:color w:val="FF0000"/>
              </w:rPr>
              <w:t xml:space="preserve">For operation with shared spectrum channel access, after </w:t>
            </w:r>
            <w:r w:rsidRPr="0025351F">
              <w:rPr>
                <w:rFonts w:ascii="Times New Roman" w:eastAsia="Malgun Gothic" w:hAnsi="Times New Roman"/>
                <w:iCs/>
                <w:color w:val="FF0000"/>
              </w:rPr>
              <w:t>determining</w:t>
            </w:r>
            <w:r w:rsidRPr="0025351F">
              <w:rPr>
                <w:rFonts w:ascii="Times New Roman" w:eastAsia="Malgun Gothic" w:hAnsi="Times New Roman"/>
                <w:color w:val="FF0000"/>
              </w:rPr>
              <w:t xml:space="preserve">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Malgun Gothic" w:hAnsi="Times New Roman"/>
                <w:iCs/>
                <w:color w:val="FF0000"/>
              </w:rPr>
              <w:t xml:space="preserve"> </w:t>
            </w:r>
            <w:r w:rsidRPr="0025351F">
              <w:rPr>
                <w:rFonts w:ascii="Times New Roman" w:hAnsi="Times New Roman"/>
                <w:color w:val="FF0000"/>
              </w:rPr>
              <w:t>simultaneous</w:t>
            </w:r>
            <w:r w:rsidRPr="0025351F">
              <w:rPr>
                <w:rFonts w:ascii="Times New Roman" w:eastAsia="Malgun Gothic" w:hAnsi="Times New Roman"/>
                <w:iCs/>
                <w:color w:val="FF0000"/>
              </w:rPr>
              <w:t xml:space="preserve"> PSFCH transmissions</w:t>
            </w:r>
            <w:r w:rsidRPr="0025351F">
              <w:rPr>
                <w:rFonts w:ascii="Times New Roman" w:hAnsi="Times New Roman"/>
                <w:color w:val="FF0000"/>
              </w:rPr>
              <w:t xml:space="preserve"> and a power </w:t>
            </w:r>
            <m:oMath>
              <m:sSub>
                <m:sSubPr>
                  <m:ctrlPr>
                    <w:rPr>
                      <w:rFonts w:ascii="Cambria Math" w:eastAsia="Malgun Gothic" w:hAnsi="Cambria Math"/>
                      <w:noProof/>
                      <w:color w:val="FF0000"/>
                      <w:lang w:val="en-GB"/>
                    </w:rPr>
                  </m:ctrlPr>
                </m:sSubPr>
                <m:e>
                  <m:r>
                    <w:rPr>
                      <w:rFonts w:ascii="Cambria Math" w:eastAsia="Malgun Gothic" w:hAnsi="Cambria Math"/>
                      <w:color w:val="FF0000"/>
                    </w:rPr>
                    <m:t>P</m:t>
                  </m:r>
                </m:e>
                <m:sub>
                  <m:r>
                    <m:rPr>
                      <m:nor/>
                    </m:rPr>
                    <w:rPr>
                      <w:rFonts w:ascii="Times New Roman" w:eastAsia="Malgun Gothic" w:hAnsi="Times New Roman"/>
                      <w:color w:val="FF0000"/>
                    </w:rPr>
                    <m:t>PSFCH,k</m:t>
                  </m:r>
                </m:sub>
              </m:sSub>
              <m:r>
                <m:rPr>
                  <m:sty m:val="p"/>
                </m:rPr>
                <w:rPr>
                  <w:rFonts w:ascii="Cambria Math" w:eastAsia="Malgun Gothic" w:hAnsi="Cambria Math"/>
                  <w:color w:val="FF0000"/>
                </w:rPr>
                <m:t>(</m:t>
              </m:r>
              <m:r>
                <w:rPr>
                  <w:rFonts w:ascii="Cambria Math" w:eastAsia="Malgun Gothic" w:hAnsi="Cambria Math"/>
                  <w:color w:val="FF0000"/>
                </w:rPr>
                <m:t>i</m:t>
              </m:r>
              <m:r>
                <m:rPr>
                  <m:sty m:val="p"/>
                </m:rPr>
                <w:rPr>
                  <w:rFonts w:ascii="Cambria Math" w:eastAsia="Malgun Gothic" w:hAnsi="Cambria Math"/>
                  <w:color w:val="FF0000"/>
                </w:rPr>
                <m:t>)</m:t>
              </m:r>
            </m:oMath>
            <w:r w:rsidRPr="0025351F">
              <w:rPr>
                <w:rFonts w:ascii="Times New Roman" w:hAnsi="Times New Roman"/>
                <w:color w:val="FF0000"/>
              </w:rPr>
              <w:t xml:space="preserve"> for a PSFCH transmission, if the PSD requirement cannot be met for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Theme="minorEastAsia" w:hAnsi="Times New Roman"/>
                <w:color w:val="FF0000"/>
                <w:szCs w:val="22"/>
                <w:lang w:val="x-none" w:eastAsia="zh-CN"/>
              </w:rPr>
              <w:t xml:space="preserve"> </w:t>
            </w:r>
            <w:r w:rsidRPr="0025351F">
              <w:rPr>
                <w:rFonts w:ascii="Times New Roman" w:eastAsia="Malgun Gothic" w:hAnsi="Times New Roman"/>
                <w:iCs/>
                <w:color w:val="FF0000"/>
              </w:rPr>
              <w:t xml:space="preserve">PSFCH transmissions, the UE drops the PSFCH with decreasing order of corresponding priority field values as described in clause 16.2.4.2 over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Theme="minorEastAsia" w:hAnsi="Times New Roman"/>
                <w:color w:val="FF0000"/>
                <w:szCs w:val="22"/>
                <w:lang w:val="x-none" w:eastAsia="zh-CN"/>
              </w:rPr>
              <w:t xml:space="preserve"> </w:t>
            </w:r>
            <w:r w:rsidRPr="0025351F">
              <w:rPr>
                <w:rFonts w:ascii="Times New Roman" w:eastAsia="Malgun Gothic" w:hAnsi="Times New Roman"/>
                <w:iCs/>
                <w:color w:val="FF0000"/>
              </w:rPr>
              <w:t>PSFCH transmissions until the</w:t>
            </w:r>
            <w:r w:rsidRPr="0025351F">
              <w:rPr>
                <w:rFonts w:ascii="Times New Roman" w:hAnsi="Times New Roman"/>
                <w:color w:val="FF0000"/>
              </w:rPr>
              <w:t xml:space="preserve"> PSD requirement i</w:t>
            </w:r>
            <w:r w:rsidRPr="0025351F">
              <w:rPr>
                <w:rFonts w:ascii="Times New Roman" w:eastAsia="宋体" w:hAnsi="Times New Roman"/>
                <w:color w:val="FF0000"/>
                <w:lang w:val="x-none" w:eastAsia="zh-CN"/>
              </w:rPr>
              <w:t>s met.</w:t>
            </w:r>
          </w:p>
          <w:p w14:paraId="1C81737E" w14:textId="4F7623C6" w:rsidR="00813961" w:rsidRPr="00813961" w:rsidRDefault="00813961" w:rsidP="00813961">
            <w:pPr>
              <w:spacing w:after="180"/>
              <w:jc w:val="center"/>
              <w:rPr>
                <w:rFonts w:ascii="Times New Roman" w:eastAsia="宋体" w:hAnsi="Times New Roman"/>
                <w:szCs w:val="22"/>
                <w:lang w:val="en-GB" w:eastAsia="ko-KR"/>
              </w:rPr>
            </w:pPr>
            <w:r w:rsidRPr="0025351F">
              <w:rPr>
                <w:rFonts w:ascii="Times New Roman" w:hAnsi="Times New Roman"/>
                <w:color w:val="FF0000"/>
                <w:szCs w:val="20"/>
                <w:lang w:eastAsia="zh-CN"/>
              </w:rPr>
              <w:t>&lt;unchanged part omitted&gt;</w:t>
            </w:r>
          </w:p>
          <w:p w14:paraId="5C7F3B47" w14:textId="61F86E28" w:rsidR="00CF4A9C" w:rsidRPr="002F3D51" w:rsidRDefault="00CF4A9C" w:rsidP="007B2B2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*****End of draft TP for Option-2 in TS 38.213*****</w:t>
            </w:r>
          </w:p>
        </w:tc>
      </w:tr>
    </w:tbl>
    <w:p w14:paraId="14C81F79" w14:textId="77777777" w:rsidR="00E30D94" w:rsidRPr="0025351F" w:rsidRDefault="00E30D94" w:rsidP="00BD2B9E">
      <w:pPr>
        <w:pStyle w:val="a0"/>
        <w:rPr>
          <w:rFonts w:ascii="Times New Roman" w:eastAsiaTheme="minorEastAsia" w:hAnsi="Times New Roman"/>
          <w:b/>
          <w:i/>
          <w:lang w:eastAsia="zh-CN"/>
        </w:rPr>
      </w:pPr>
    </w:p>
    <w:p w14:paraId="1A3D11A2" w14:textId="445B73B9" w:rsidR="00C73848" w:rsidRPr="0025351F" w:rsidRDefault="00D843C6" w:rsidP="00BD2B9E">
      <w:pPr>
        <w:pStyle w:val="a0"/>
        <w:rPr>
          <w:rFonts w:ascii="Times New Roman" w:eastAsia="宋体" w:hAnsi="Times New Roman"/>
          <w:lang w:eastAsia="zh-CN"/>
        </w:rPr>
      </w:pPr>
      <w:bookmarkStart w:id="89" w:name="_Ref146811581"/>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37</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xml:space="preserve">: For PSFCH </w:t>
      </w:r>
      <w:r w:rsidR="0053434E" w:rsidRPr="0025351F">
        <w:rPr>
          <w:rFonts w:ascii="Times New Roman" w:eastAsiaTheme="minorEastAsia" w:hAnsi="Times New Roman"/>
          <w:b/>
          <w:i/>
          <w:lang w:eastAsia="zh-CN"/>
        </w:rPr>
        <w:t>power control mechanism</w:t>
      </w:r>
      <w:r w:rsidRPr="0025351F">
        <w:rPr>
          <w:rFonts w:ascii="Times New Roman" w:eastAsiaTheme="minorEastAsia" w:hAnsi="Times New Roman"/>
          <w:b/>
          <w:i/>
          <w:lang w:eastAsia="zh-CN"/>
        </w:rPr>
        <w:t>, the following enhancements can be considered:</w:t>
      </w:r>
      <w:r w:rsidRPr="0025351F">
        <w:rPr>
          <w:rFonts w:ascii="Times New Roman" w:eastAsiaTheme="minorEastAsia" w:hAnsi="Times New Roman"/>
          <w:b/>
          <w:i/>
          <w:lang w:eastAsia="zh-CN"/>
        </w:rPr>
        <w:br/>
      </w:r>
      <w:r w:rsidR="00497FF8"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 xml:space="preserve">Option1: </w:t>
      </w:r>
      <w:r w:rsidR="00497FF8" w:rsidRPr="0025351F">
        <w:rPr>
          <w:rFonts w:ascii="Times New Roman" w:eastAsia="宋体" w:hAnsi="Times New Roman"/>
          <w:b/>
          <w:bCs/>
          <w:i/>
          <w:iCs/>
          <w:lang w:eastAsia="zh-CN"/>
        </w:rPr>
        <w:t>UE performs the updated PSFCH power control, where the maximum TX power replaced by the minimum value between maximum TX power and the maximum PSD power</w:t>
      </w:r>
      <w:r w:rsidRPr="0025351F">
        <w:rPr>
          <w:rFonts w:ascii="Times New Roman" w:eastAsiaTheme="minorEastAsia" w:hAnsi="Times New Roman"/>
          <w:b/>
          <w:i/>
          <w:lang w:eastAsia="zh-CN"/>
        </w:rPr>
        <w:t>.</w:t>
      </w:r>
      <w:r w:rsidRPr="0025351F">
        <w:rPr>
          <w:rFonts w:ascii="Times New Roman" w:eastAsiaTheme="minorEastAsia" w:hAnsi="Times New Roman"/>
          <w:b/>
          <w:i/>
          <w:lang w:eastAsia="zh-CN"/>
        </w:rPr>
        <w:br/>
      </w:r>
      <w:r w:rsidR="00497FF8"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Option2:</w:t>
      </w:r>
      <w:r w:rsidR="0053434E" w:rsidRPr="0025351F">
        <w:rPr>
          <w:rFonts w:ascii="Times New Roman" w:eastAsiaTheme="minorEastAsia" w:hAnsi="Times New Roman"/>
          <w:b/>
          <w:i/>
          <w:lang w:eastAsia="zh-CN"/>
        </w:rPr>
        <w:t xml:space="preserve"> UE first performs the existing PSFCH power control procedure, and then further drops some of the PSFCHs iteratively (similar to the existing PSFCH prioritization rule) until the PSD limitation is met</w:t>
      </w:r>
      <w:r w:rsidRPr="0025351F">
        <w:rPr>
          <w:rFonts w:ascii="Times New Roman" w:eastAsiaTheme="minorEastAsia" w:hAnsi="Times New Roman"/>
          <w:b/>
          <w:i/>
          <w:lang w:eastAsia="zh-CN"/>
        </w:rPr>
        <w:t>.</w:t>
      </w:r>
      <w:bookmarkEnd w:id="88"/>
      <w:bookmarkEnd w:id="89"/>
    </w:p>
    <w:p w14:paraId="45C99D9D" w14:textId="38F69E1A" w:rsidR="00E30D94" w:rsidRPr="0025351F" w:rsidRDefault="00BD2B9E" w:rsidP="00BD2B9E">
      <w:pPr>
        <w:pStyle w:val="a0"/>
        <w:rPr>
          <w:rFonts w:ascii="Times New Roman" w:eastAsia="宋体" w:hAnsi="Times New Roman"/>
          <w:lang w:eastAsia="zh-CN"/>
        </w:rPr>
      </w:pPr>
      <w:r w:rsidRPr="0025351F">
        <w:rPr>
          <w:rFonts w:ascii="Times New Roman" w:eastAsia="宋体" w:hAnsi="Times New Roman"/>
          <w:lang w:eastAsia="zh-CN"/>
        </w:rPr>
        <w:t>Regarding the PSSCH</w:t>
      </w:r>
      <w:r w:rsidR="00B70B67" w:rsidRPr="0025351F">
        <w:rPr>
          <w:rFonts w:ascii="Times New Roman" w:eastAsia="宋体" w:hAnsi="Times New Roman"/>
          <w:lang w:eastAsia="zh-CN"/>
        </w:rPr>
        <w:t xml:space="preserve"> </w:t>
      </w:r>
      <w:r w:rsidRPr="0025351F">
        <w:rPr>
          <w:rFonts w:ascii="Times New Roman" w:eastAsia="宋体" w:hAnsi="Times New Roman"/>
          <w:lang w:eastAsia="zh-CN"/>
        </w:rPr>
        <w:t xml:space="preserve">transmission, the power of PSSCH transmission is determined by the number of resource blocks </w:t>
      </w:r>
      <w:r w:rsidR="00B70B67" w:rsidRPr="0025351F">
        <w:rPr>
          <w:rFonts w:ascii="Times New Roman" w:eastAsia="宋体" w:hAnsi="Times New Roman"/>
          <w:lang w:eastAsia="zh-CN"/>
        </w:rPr>
        <w:t xml:space="preserve">of </w:t>
      </w:r>
      <w:r w:rsidRPr="0025351F">
        <w:rPr>
          <w:rFonts w:ascii="Times New Roman" w:eastAsia="宋体" w:hAnsi="Times New Roman"/>
          <w:lang w:eastAsia="zh-CN"/>
        </w:rPr>
        <w:t xml:space="preserve">the </w:t>
      </w:r>
      <w:r w:rsidR="00B70B67" w:rsidRPr="0025351F">
        <w:rPr>
          <w:rFonts w:ascii="Times New Roman" w:eastAsia="宋体" w:hAnsi="Times New Roman"/>
          <w:lang w:eastAsia="zh-CN"/>
        </w:rPr>
        <w:t xml:space="preserve">actual </w:t>
      </w:r>
      <w:r w:rsidRPr="0025351F">
        <w:rPr>
          <w:rFonts w:ascii="Times New Roman" w:eastAsia="宋体" w:hAnsi="Times New Roman"/>
          <w:lang w:eastAsia="zh-CN"/>
        </w:rPr>
        <w:t xml:space="preserve">transmission. Therefore, it is straightforward to determine a maximum PSD transmission power </w:t>
      </w:r>
      <w:r w:rsidR="00B70B67" w:rsidRPr="0025351F">
        <w:rPr>
          <w:rFonts w:ascii="Times New Roman" w:eastAsia="宋体" w:hAnsi="Times New Roman"/>
          <w:lang w:eastAsia="zh-CN"/>
        </w:rPr>
        <w:t xml:space="preserve">limit </w:t>
      </w:r>
      <w:r w:rsidRPr="0025351F">
        <w:rPr>
          <w:rFonts w:ascii="Times New Roman" w:eastAsia="宋体" w:hAnsi="Times New Roman"/>
          <w:lang w:eastAsia="zh-CN"/>
        </w:rPr>
        <w:t>based on the number of resource blocks for the actual PSSCH</w:t>
      </w:r>
      <w:r w:rsidR="00B70B67" w:rsidRPr="0025351F">
        <w:rPr>
          <w:rFonts w:ascii="Times New Roman" w:eastAsia="宋体" w:hAnsi="Times New Roman"/>
          <w:lang w:eastAsia="zh-CN"/>
        </w:rPr>
        <w:t xml:space="preserve"> </w:t>
      </w:r>
      <w:r w:rsidRPr="0025351F">
        <w:rPr>
          <w:rFonts w:ascii="Times New Roman" w:eastAsia="宋体" w:hAnsi="Times New Roman"/>
          <w:lang w:eastAsia="zh-CN"/>
        </w:rPr>
        <w:t>transmission</w:t>
      </w:r>
      <w:r w:rsidR="00B70B67" w:rsidRPr="0025351F">
        <w:rPr>
          <w:rFonts w:ascii="Times New Roman" w:eastAsia="宋体" w:hAnsi="Times New Roman"/>
          <w:lang w:eastAsia="zh-CN"/>
        </w:rPr>
        <w:t>,</w:t>
      </w:r>
      <w:r w:rsidRPr="0025351F">
        <w:rPr>
          <w:rFonts w:ascii="Times New Roman" w:eastAsia="宋体" w:hAnsi="Times New Roman"/>
          <w:lang w:eastAsia="zh-CN"/>
        </w:rPr>
        <w:t xml:space="preserve"> and </w:t>
      </w:r>
      <w:r w:rsidR="00B70B67" w:rsidRPr="0025351F">
        <w:rPr>
          <w:rFonts w:ascii="Times New Roman" w:eastAsia="宋体" w:hAnsi="Times New Roman"/>
          <w:lang w:eastAsia="zh-CN"/>
        </w:rPr>
        <w:t xml:space="preserve">then to apply to </w:t>
      </w:r>
      <w:r w:rsidRPr="0025351F">
        <w:rPr>
          <w:rFonts w:ascii="Times New Roman" w:eastAsia="宋体" w:hAnsi="Times New Roman"/>
          <w:lang w:eastAsia="zh-CN"/>
        </w:rPr>
        <w:t>the power control mechanism. For example, if a contiguous PSSCH is scheduled to occupy 18MHz bandwidth, the maximum PSD transmission power is 22.55 dBm (i.e., 10dBm/MHz+10</w:t>
      </w:r>
      <w:r w:rsidR="0025351F" w:rsidRPr="0025351F">
        <w:rPr>
          <w:rFonts w:ascii="Times New Roman" w:eastAsia="宋体" w:hAnsi="Times New Roman" w:hint="eastAsia"/>
          <w:lang w:eastAsia="zh-CN"/>
        </w:rPr>
        <w:t>×</w:t>
      </w:r>
      <w:r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Pr="0025351F">
        <w:rPr>
          <w:rFonts w:ascii="Times New Roman" w:eastAsia="宋体" w:hAnsi="Times New Roman"/>
          <w:lang w:eastAsia="zh-CN"/>
        </w:rPr>
        <w:t>18MHz=22.55dBm), so that the power of this PSSCH transmission should no more than 22.55dBm (i.e., the minimum value between maximum PSD transmission power (22.55dBm) and maximum UE transmission power (23dBm)).</w:t>
      </w:r>
      <w:r w:rsidR="00497FF8" w:rsidRPr="0025351F">
        <w:rPr>
          <w:rFonts w:ascii="Times New Roman" w:eastAsia="宋体" w:hAnsi="Times New Roman"/>
          <w:lang w:eastAsia="zh-CN"/>
        </w:rPr>
        <w:t xml:space="preserve"> In this case, the formula to determine the power of PSSCH should be updated by taking the maximum PSD transmission power into account, i</w:t>
      </w:r>
      <w:r w:rsidR="00497FF8" w:rsidRPr="0025351F">
        <w:rPr>
          <w:rFonts w:ascii="Times New Roman" w:eastAsia="宋体" w:hAnsi="Times New Roman"/>
          <w:szCs w:val="20"/>
          <w:lang w:eastAsia="zh-CN"/>
        </w:rPr>
        <w:t xml:space="preserve">.e.,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MAX</m:t>
                </m:r>
                <m:r>
                  <m:rPr>
                    <m:sty m:val="p"/>
                  </m:rPr>
                  <w:rPr>
                    <w:rFonts w:ascii="Cambria Math" w:hAnsi="Cambria Math"/>
                    <w:szCs w:val="20"/>
                  </w:rPr>
                  <m:t>,CBR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CMAX,PSD</m:t>
                </m:r>
              </m:sub>
            </m:sSub>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D</m:t>
                    </m:r>
                  </m:sub>
                </m:sSub>
                <m:d>
                  <m:dPr>
                    <m:ctrlPr>
                      <w:rPr>
                        <w:rFonts w:ascii="Cambria Math" w:hAnsi="Cambria Math"/>
                        <w:szCs w:val="20"/>
                      </w:rPr>
                    </m:ctrlPr>
                  </m:dPr>
                  <m:e>
                    <m:r>
                      <w:rPr>
                        <w:rFonts w:ascii="Cambria Math" w:hAnsi="Cambria Math"/>
                        <w:szCs w:val="20"/>
                      </w:rPr>
                      <m:t>i</m:t>
                    </m:r>
                  </m:e>
                </m:d>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SL</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e>
            </m:d>
          </m:e>
        </m:d>
      </m:oMath>
      <w:r w:rsidR="00497FF8" w:rsidRPr="0025351F">
        <w:rPr>
          <w:rFonts w:ascii="Times New Roman" w:hAnsi="Times New Roman"/>
          <w:szCs w:val="20"/>
        </w:rPr>
        <w:t xml:space="preserve"> [dBm], where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CMAX,PSD</m:t>
            </m:r>
          </m:sub>
        </m:sSub>
      </m:oMath>
      <w:r w:rsidR="00497FF8" w:rsidRPr="0025351F">
        <w:rPr>
          <w:rFonts w:ascii="Times New Roman" w:eastAsiaTheme="minorEastAsia" w:hAnsi="Times New Roman"/>
          <w:szCs w:val="20"/>
          <w:lang w:eastAsia="zh-CN"/>
        </w:rPr>
        <w:t xml:space="preserve"> is determined by PSD limit and the frequency domain distribution of PSSCH</w:t>
      </w:r>
      <w:r w:rsidR="00497FF8" w:rsidRPr="0025351F">
        <w:rPr>
          <w:rFonts w:ascii="Times New Roman" w:hAnsi="Times New Roman"/>
          <w:szCs w:val="20"/>
        </w:rPr>
        <w:t>.</w:t>
      </w:r>
      <w:r w:rsidR="00497FF8" w:rsidRPr="0025351F">
        <w:rPr>
          <w:rFonts w:ascii="Times New Roman" w:eastAsia="宋体" w:hAnsi="Times New Roman"/>
          <w:szCs w:val="20"/>
          <w:lang w:eastAsia="zh-CN"/>
        </w:rPr>
        <w:t xml:space="preserve"> </w:t>
      </w:r>
      <w:r w:rsidRPr="0025351F">
        <w:rPr>
          <w:rFonts w:ascii="Times New Roman" w:eastAsia="宋体" w:hAnsi="Times New Roman"/>
          <w:lang w:eastAsia="zh-CN"/>
        </w:rPr>
        <w:t xml:space="preserve"> </w:t>
      </w:r>
      <w:r w:rsidR="00B70B67" w:rsidRPr="0025351F">
        <w:rPr>
          <w:rFonts w:ascii="Times New Roman" w:eastAsia="宋体" w:hAnsi="Times New Roman"/>
          <w:lang w:eastAsia="zh-CN"/>
        </w:rPr>
        <w:t>Similar</w:t>
      </w:r>
      <w:r w:rsidRPr="0025351F">
        <w:rPr>
          <w:rFonts w:ascii="Times New Roman" w:eastAsia="宋体" w:hAnsi="Times New Roman"/>
          <w:lang w:eastAsia="zh-CN"/>
        </w:rPr>
        <w:t xml:space="preserve"> update</w:t>
      </w:r>
      <w:r w:rsidR="00B70B67" w:rsidRPr="0025351F">
        <w:rPr>
          <w:rFonts w:ascii="Times New Roman" w:eastAsia="宋体" w:hAnsi="Times New Roman"/>
          <w:lang w:eastAsia="zh-CN"/>
        </w:rPr>
        <w:t xml:space="preserve"> on the power control mechanism</w:t>
      </w:r>
      <w:r w:rsidRPr="0025351F">
        <w:rPr>
          <w:rFonts w:ascii="Times New Roman" w:eastAsia="宋体" w:hAnsi="Times New Roman"/>
          <w:lang w:eastAsia="zh-CN"/>
        </w:rPr>
        <w:t xml:space="preserve"> </w:t>
      </w:r>
      <w:r w:rsidR="00B70B67" w:rsidRPr="0025351F">
        <w:rPr>
          <w:rFonts w:ascii="Times New Roman" w:eastAsia="宋体" w:hAnsi="Times New Roman"/>
          <w:lang w:eastAsia="zh-CN"/>
        </w:rPr>
        <w:t xml:space="preserve">can be applied to </w:t>
      </w:r>
      <w:r w:rsidRPr="0025351F">
        <w:rPr>
          <w:rFonts w:ascii="Times New Roman" w:eastAsia="宋体" w:hAnsi="Times New Roman"/>
          <w:lang w:eastAsia="zh-CN"/>
        </w:rPr>
        <w:t xml:space="preserve">S-SSB transmission. </w:t>
      </w:r>
      <w:r w:rsidR="00E30D94" w:rsidRPr="0025351F">
        <w:rPr>
          <w:rFonts w:ascii="Times New Roman" w:eastAsia="宋体" w:hAnsi="Times New Roman"/>
          <w:lang w:eastAsia="zh-CN"/>
        </w:rPr>
        <w:t>Thus, we have the following proposal and draft TP:</w:t>
      </w:r>
    </w:p>
    <w:p w14:paraId="1C3F82A5" w14:textId="3EE44947" w:rsidR="00BD2B9E" w:rsidRPr="0025351F" w:rsidRDefault="00BD2B9E" w:rsidP="00BD2B9E">
      <w:pPr>
        <w:pStyle w:val="a0"/>
        <w:rPr>
          <w:rFonts w:ascii="Times New Roman" w:eastAsiaTheme="minorEastAsia" w:hAnsi="Times New Roman"/>
          <w:b/>
          <w:i/>
          <w:lang w:eastAsia="zh-CN"/>
        </w:rPr>
      </w:pPr>
      <w:bookmarkStart w:id="90" w:name="_Ref135064833"/>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15357F">
        <w:rPr>
          <w:rFonts w:ascii="Times New Roman" w:eastAsiaTheme="minorEastAsia" w:hAnsi="Times New Roman"/>
          <w:b/>
          <w:i/>
          <w:noProof/>
          <w:lang w:eastAsia="zh-CN"/>
        </w:rPr>
        <w:t>38</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For PSSCH and S-SSB power control mechanism</w:t>
      </w:r>
      <w:r w:rsidR="00B70B67" w:rsidRPr="0025351F">
        <w:rPr>
          <w:rFonts w:ascii="Times New Roman" w:eastAsiaTheme="minorEastAsia" w:hAnsi="Times New Roman"/>
          <w:b/>
          <w:i/>
          <w:lang w:eastAsia="zh-CN"/>
        </w:rPr>
        <w:t>,</w:t>
      </w:r>
      <w:r w:rsidRPr="0025351F">
        <w:rPr>
          <w:rFonts w:ascii="Times New Roman" w:eastAsiaTheme="minorEastAsia" w:hAnsi="Times New Roman"/>
          <w:b/>
          <w:i/>
          <w:lang w:eastAsia="zh-CN"/>
        </w:rPr>
        <w:t xml:space="preserve"> </w:t>
      </w:r>
      <w:r w:rsidR="00B70B67" w:rsidRPr="0025351F">
        <w:rPr>
          <w:rFonts w:ascii="Times New Roman" w:eastAsiaTheme="minorEastAsia" w:hAnsi="Times New Roman"/>
          <w:b/>
          <w:i/>
          <w:lang w:eastAsia="zh-CN"/>
        </w:rPr>
        <w:t xml:space="preserve">the actual Tx power </w:t>
      </w:r>
      <w:r w:rsidRPr="0025351F">
        <w:rPr>
          <w:rFonts w:ascii="Times New Roman" w:eastAsiaTheme="minorEastAsia" w:hAnsi="Times New Roman"/>
          <w:b/>
          <w:i/>
          <w:lang w:eastAsia="zh-CN"/>
        </w:rPr>
        <w:t>should be</w:t>
      </w:r>
      <w:r w:rsidR="00B70B67" w:rsidRPr="0025351F">
        <w:rPr>
          <w:rFonts w:ascii="Times New Roman" w:eastAsiaTheme="minorEastAsia" w:hAnsi="Times New Roman"/>
          <w:b/>
          <w:i/>
          <w:lang w:eastAsia="zh-CN"/>
        </w:rPr>
        <w:t xml:space="preserve"> further</w:t>
      </w:r>
      <w:r w:rsidRPr="0025351F">
        <w:rPr>
          <w:rFonts w:ascii="Times New Roman" w:eastAsiaTheme="minorEastAsia" w:hAnsi="Times New Roman"/>
          <w:b/>
          <w:i/>
          <w:lang w:eastAsia="zh-CN"/>
        </w:rPr>
        <w:t xml:space="preserve"> restricted</w:t>
      </w:r>
      <w:r w:rsidR="00B70B67" w:rsidRPr="0025351F">
        <w:rPr>
          <w:rFonts w:ascii="Times New Roman" w:eastAsiaTheme="minorEastAsia" w:hAnsi="Times New Roman"/>
          <w:b/>
          <w:i/>
          <w:lang w:eastAsia="zh-CN"/>
        </w:rPr>
        <w:t xml:space="preserve"> by the PSD limitation in addition</w:t>
      </w:r>
      <w:r w:rsidRPr="0025351F">
        <w:rPr>
          <w:rFonts w:ascii="Times New Roman" w:eastAsiaTheme="minorEastAsia" w:hAnsi="Times New Roman"/>
          <w:b/>
          <w:i/>
          <w:lang w:eastAsia="zh-CN"/>
        </w:rPr>
        <w:t xml:space="preserve"> to the </w:t>
      </w:r>
      <w:r w:rsidR="00B70B67" w:rsidRPr="0025351F">
        <w:rPr>
          <w:rFonts w:ascii="Times New Roman" w:eastAsiaTheme="minorEastAsia" w:hAnsi="Times New Roman"/>
          <w:b/>
          <w:i/>
          <w:lang w:eastAsia="zh-CN"/>
        </w:rPr>
        <w:t xml:space="preserve">existing </w:t>
      </w:r>
      <w:r w:rsidRPr="0025351F">
        <w:rPr>
          <w:rFonts w:ascii="Times New Roman" w:eastAsiaTheme="minorEastAsia" w:hAnsi="Times New Roman"/>
          <w:b/>
          <w:i/>
          <w:lang w:eastAsia="zh-CN"/>
        </w:rPr>
        <w:t xml:space="preserve">maximum </w:t>
      </w:r>
      <w:r w:rsidR="00B70B67" w:rsidRPr="0025351F">
        <w:rPr>
          <w:rFonts w:ascii="Times New Roman" w:eastAsiaTheme="minorEastAsia" w:hAnsi="Times New Roman"/>
          <w:b/>
          <w:i/>
          <w:lang w:eastAsia="zh-CN"/>
        </w:rPr>
        <w:t>Tx</w:t>
      </w:r>
      <w:r w:rsidRPr="0025351F">
        <w:rPr>
          <w:rFonts w:ascii="Times New Roman" w:eastAsiaTheme="minorEastAsia" w:hAnsi="Times New Roman"/>
          <w:b/>
          <w:i/>
          <w:lang w:eastAsia="zh-CN"/>
        </w:rPr>
        <w:t xml:space="preserve"> power </w:t>
      </w:r>
      <w:r w:rsidR="00B70B67" w:rsidRPr="0025351F">
        <w:rPr>
          <w:rFonts w:ascii="Times New Roman" w:eastAsiaTheme="minorEastAsia" w:hAnsi="Times New Roman"/>
          <w:b/>
          <w:i/>
          <w:lang w:eastAsia="zh-CN"/>
        </w:rPr>
        <w:t>limit</w:t>
      </w:r>
      <w:r w:rsidRPr="0025351F">
        <w:rPr>
          <w:rFonts w:ascii="Times New Roman" w:eastAsiaTheme="minorEastAsia" w:hAnsi="Times New Roman"/>
          <w:b/>
          <w:i/>
          <w:lang w:eastAsia="zh-CN"/>
        </w:rPr>
        <w:t>.</w:t>
      </w:r>
      <w:bookmarkEnd w:id="90"/>
      <w:r w:rsidRPr="0025351F">
        <w:rPr>
          <w:rFonts w:ascii="Times New Roman" w:eastAsiaTheme="minorEastAsia" w:hAnsi="Times New Roman"/>
          <w:b/>
          <w:i/>
          <w:lang w:eastAsia="zh-CN"/>
        </w:rPr>
        <w:t xml:space="preserve"> </w:t>
      </w:r>
    </w:p>
    <w:tbl>
      <w:tblPr>
        <w:tblStyle w:val="af6"/>
        <w:tblW w:w="0" w:type="auto"/>
        <w:tblLook w:val="04A0" w:firstRow="1" w:lastRow="0" w:firstColumn="1" w:lastColumn="0" w:noHBand="0" w:noVBand="1"/>
      </w:tblPr>
      <w:tblGrid>
        <w:gridCol w:w="9019"/>
      </w:tblGrid>
      <w:tr w:rsidR="00E30D94" w:rsidRPr="0025351F" w14:paraId="2B9632B6" w14:textId="77777777" w:rsidTr="00813961">
        <w:trPr>
          <w:trHeight w:val="2670"/>
        </w:trPr>
        <w:tc>
          <w:tcPr>
            <w:tcW w:w="9019" w:type="dxa"/>
          </w:tcPr>
          <w:p w14:paraId="569AFADD" w14:textId="77777777" w:rsidR="00813961" w:rsidRDefault="00813961" w:rsidP="00813961">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Reason for change:</w:t>
            </w:r>
            <w:r>
              <w:rPr>
                <w:rFonts w:ascii="Times New Roman" w:hAnsi="Times New Roman"/>
                <w:b/>
                <w:szCs w:val="20"/>
                <w:u w:val="single"/>
                <w:lang w:eastAsia="zh-CN"/>
              </w:rPr>
              <w:t xml:space="preserve"> </w:t>
            </w:r>
          </w:p>
          <w:p w14:paraId="1296E63A" w14:textId="77777777" w:rsidR="00813961" w:rsidRPr="0007797E" w:rsidRDefault="00813961" w:rsidP="00813961">
            <w:pPr>
              <w:spacing w:before="120" w:after="120"/>
              <w:jc w:val="both"/>
              <w:rPr>
                <w:rFonts w:ascii="Times New Roman" w:eastAsiaTheme="minorEastAsia" w:hAnsi="Times New Roman"/>
                <w:szCs w:val="20"/>
                <w:lang w:eastAsia="zh-CN"/>
              </w:rPr>
            </w:pPr>
            <w:r w:rsidRPr="0025351F">
              <w:rPr>
                <w:rFonts w:ascii="Times New Roman" w:eastAsia="宋体" w:hAnsi="Times New Roman"/>
                <w:lang w:eastAsia="zh-CN"/>
              </w:rPr>
              <w:t xml:space="preserve">The </w:t>
            </w:r>
            <w:r>
              <w:rPr>
                <w:rFonts w:ascii="Times New Roman" w:eastAsia="宋体" w:hAnsi="Times New Roman"/>
                <w:lang w:eastAsia="zh-CN"/>
              </w:rPr>
              <w:t>current</w:t>
            </w:r>
            <w:r w:rsidRPr="0025351F">
              <w:rPr>
                <w:rFonts w:ascii="Times New Roman" w:eastAsia="宋体" w:hAnsi="Times New Roman"/>
                <w:lang w:eastAsia="zh-CN"/>
              </w:rPr>
              <w:t xml:space="preserve"> power control mechanism only restricts the maximum transmit power (e.g., 23 dBm).</w:t>
            </w:r>
            <w:r>
              <w:rPr>
                <w:rFonts w:ascii="Times New Roman" w:eastAsia="宋体" w:hAnsi="Times New Roman"/>
                <w:lang w:eastAsia="zh-CN"/>
              </w:rPr>
              <w:t xml:space="preserve"> However, c</w:t>
            </w:r>
            <w:r w:rsidRPr="00813961">
              <w:rPr>
                <w:rFonts w:ascii="Times New Roman" w:eastAsia="宋体" w:hAnsi="Times New Roman"/>
                <w:lang w:eastAsia="zh-CN"/>
              </w:rPr>
              <w:t>onsidering PSD limit in unlicensed spectrum regulation</w:t>
            </w:r>
            <w:r>
              <w:rPr>
                <w:rFonts w:ascii="Times New Roman" w:eastAsia="宋体" w:hAnsi="Times New Roman"/>
                <w:lang w:eastAsia="zh-CN"/>
              </w:rPr>
              <w:t xml:space="preserve">, some </w:t>
            </w:r>
            <w:r w:rsidRPr="00877053">
              <w:rPr>
                <w:rFonts w:ascii="Times New Roman" w:hAnsi="Times New Roman"/>
                <w:bCs/>
              </w:rPr>
              <w:t>updates on power control is needed</w:t>
            </w:r>
            <w:r>
              <w:rPr>
                <w:rFonts w:ascii="Times New Roman" w:hAnsi="Times New Roman"/>
                <w:bCs/>
              </w:rPr>
              <w:t>.</w:t>
            </w:r>
          </w:p>
          <w:p w14:paraId="420AEECD" w14:textId="77777777" w:rsidR="00813961" w:rsidRPr="00887608" w:rsidRDefault="00813961" w:rsidP="00813961">
            <w:pPr>
              <w:spacing w:before="120" w:after="120"/>
              <w:jc w:val="both"/>
              <w:rPr>
                <w:rFonts w:ascii="Times New Roman" w:hAnsi="Times New Roman"/>
                <w:b/>
                <w:szCs w:val="20"/>
                <w:u w:val="single"/>
                <w:lang w:eastAsia="zh-CN"/>
              </w:rPr>
            </w:pPr>
            <w:r w:rsidRPr="00887608">
              <w:rPr>
                <w:rFonts w:ascii="Times New Roman" w:hAnsi="Times New Roman"/>
                <w:b/>
                <w:szCs w:val="20"/>
                <w:u w:val="single"/>
                <w:lang w:eastAsia="zh-CN"/>
              </w:rPr>
              <w:t>Summary of change:</w:t>
            </w:r>
          </w:p>
          <w:p w14:paraId="3877FD00" w14:textId="057AE287" w:rsidR="00813961" w:rsidRPr="0007797E" w:rsidRDefault="00813961" w:rsidP="00813961">
            <w:pPr>
              <w:spacing w:before="120" w:after="120"/>
              <w:jc w:val="both"/>
              <w:rPr>
                <w:rFonts w:ascii="Times New Roman" w:eastAsiaTheme="minorEastAsia" w:hAnsi="Times New Roman"/>
                <w:szCs w:val="20"/>
                <w:lang w:eastAsia="zh-CN"/>
              </w:rPr>
            </w:pPr>
            <w:r>
              <w:rPr>
                <w:rFonts w:ascii="Times New Roman" w:eastAsiaTheme="minorEastAsia" w:hAnsi="Times New Roman"/>
                <w:lang w:eastAsia="zh-CN"/>
              </w:rPr>
              <w:t>A</w:t>
            </w:r>
            <w:r w:rsidRPr="00813961">
              <w:rPr>
                <w:rFonts w:ascii="Times New Roman" w:eastAsiaTheme="minorEastAsia" w:hAnsi="Times New Roman"/>
                <w:lang w:eastAsia="zh-CN"/>
              </w:rPr>
              <w:t xml:space="preserve">dd </w:t>
            </w:r>
            <w:r>
              <w:rPr>
                <w:rFonts w:ascii="Times New Roman" w:eastAsiaTheme="minorEastAsia" w:hAnsi="Times New Roman"/>
                <w:lang w:eastAsia="zh-CN"/>
              </w:rPr>
              <w:t xml:space="preserve">that UE determine the power subject to </w:t>
            </w:r>
            <w:r w:rsidRPr="00813961">
              <w:rPr>
                <w:rFonts w:ascii="Times New Roman" w:eastAsiaTheme="minorEastAsia" w:hAnsi="Times New Roman"/>
                <w:lang w:eastAsia="zh-CN"/>
              </w:rPr>
              <w:t>“</w:t>
            </w:r>
            <m:oMath>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CMAX,PSD</m:t>
                  </m:r>
                </m:sub>
              </m:sSub>
            </m:oMath>
            <w:r w:rsidRPr="00813961">
              <w:rPr>
                <w:rFonts w:ascii="Times New Roman" w:eastAsiaTheme="minorEastAsia" w:hAnsi="Times New Roman"/>
                <w:lang w:eastAsia="zh-CN"/>
              </w:rPr>
              <w:t>” in th</w:t>
            </w:r>
            <w:r>
              <w:rPr>
                <w:rFonts w:ascii="Times New Roman" w:eastAsiaTheme="minorEastAsia" w:hAnsi="Times New Roman"/>
                <w:lang w:eastAsia="zh-CN"/>
              </w:rPr>
              <w:t>e power control formula</w:t>
            </w:r>
            <w:r w:rsidRPr="00813961">
              <w:rPr>
                <w:rFonts w:ascii="Times New Roman" w:eastAsiaTheme="minorEastAsia" w:hAnsi="Times New Roman"/>
                <w:lang w:eastAsia="zh-CN"/>
              </w:rPr>
              <w:t xml:space="preserve">, </w:t>
            </w:r>
            <w:r>
              <w:rPr>
                <w:rFonts w:ascii="Times New Roman" w:eastAsiaTheme="minorEastAsia" w:hAnsi="Times New Roman"/>
                <w:lang w:eastAsia="zh-CN"/>
              </w:rPr>
              <w:t>where</w:t>
            </w:r>
            <w:r w:rsidRPr="00813961">
              <w:rPr>
                <w:rFonts w:ascii="Times New Roman" w:eastAsiaTheme="minorEastAsia" w:hAnsi="Times New Roman"/>
                <w:lang w:eastAsia="zh-CN"/>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m:rPr>
                      <m:nor/>
                    </m:rPr>
                    <w:rPr>
                      <w:rFonts w:ascii="Times New Roman" w:eastAsia="Malgun Gothic" w:hAnsi="Times New Roman"/>
                      <w:szCs w:val="20"/>
                      <w:lang w:val="en-GB"/>
                    </w:rPr>
                    <m:t>CMAX,PSD</m:t>
                  </m:r>
                  <m:ctrlPr>
                    <w:rPr>
                      <w:rFonts w:ascii="Cambria Math" w:eastAsia="Malgun Gothic" w:hAnsi="Cambria Math"/>
                      <w:szCs w:val="20"/>
                      <w:lang w:val="en-GB"/>
                    </w:rPr>
                  </m:ctrlPr>
                </m:sub>
              </m:sSub>
            </m:oMath>
            <w:r w:rsidRPr="00813961">
              <w:rPr>
                <w:rFonts w:ascii="Times New Roman" w:eastAsiaTheme="minorEastAsia" w:hAnsi="Times New Roman" w:hint="eastAsia"/>
                <w:szCs w:val="20"/>
                <w:lang w:val="en-GB" w:eastAsia="zh-CN"/>
              </w:rPr>
              <w:t xml:space="preserve"> </w:t>
            </w:r>
            <w:r w:rsidRPr="00813961">
              <w:rPr>
                <w:rFonts w:ascii="Times New Roman" w:eastAsiaTheme="minorEastAsia" w:hAnsi="Times New Roman"/>
                <w:szCs w:val="20"/>
                <w:lang w:val="en-GB" w:eastAsia="zh-CN"/>
              </w:rPr>
              <w:t>is determined by PSD limitation.</w:t>
            </w:r>
          </w:p>
          <w:p w14:paraId="6E31AA43" w14:textId="77777777" w:rsidR="00813961" w:rsidRPr="00887608" w:rsidRDefault="00813961" w:rsidP="00813961">
            <w:pPr>
              <w:pStyle w:val="B10"/>
              <w:spacing w:before="120" w:after="120"/>
              <w:ind w:left="0" w:firstLine="0"/>
              <w:jc w:val="both"/>
              <w:rPr>
                <w:rFonts w:ascii="Times New Roman" w:hAnsi="Times New Roman"/>
                <w:b/>
                <w:u w:val="single"/>
                <w:lang w:val="en-US" w:eastAsia="zh-CN"/>
              </w:rPr>
            </w:pPr>
            <w:r w:rsidRPr="00887608">
              <w:rPr>
                <w:rFonts w:ascii="Times New Roman" w:hAnsi="Times New Roman"/>
                <w:b/>
                <w:u w:val="single"/>
                <w:lang w:val="en-US" w:eastAsia="zh-CN"/>
              </w:rPr>
              <w:t>Consequence if not approved:</w:t>
            </w:r>
          </w:p>
          <w:p w14:paraId="34C2ADE6" w14:textId="1E6BF866" w:rsidR="00E30D94" w:rsidRPr="002F3D51" w:rsidRDefault="00813961" w:rsidP="00813961">
            <w:pPr>
              <w:spacing w:before="120" w:after="120"/>
              <w:rPr>
                <w:rFonts w:ascii="Times New Roman" w:eastAsia="等线" w:hAnsi="Times New Roman"/>
                <w:b/>
                <w:bCs/>
                <w:szCs w:val="20"/>
                <w:u w:val="single"/>
                <w:lang w:eastAsia="zh-CN"/>
              </w:rPr>
            </w:pPr>
            <w:r w:rsidRPr="00813961">
              <w:rPr>
                <w:rFonts w:ascii="Times New Roman" w:eastAsiaTheme="minorEastAsia" w:hAnsi="Times New Roman"/>
                <w:szCs w:val="20"/>
                <w:lang w:eastAsia="zh-CN"/>
              </w:rPr>
              <w:t>The</w:t>
            </w:r>
            <w:r>
              <w:rPr>
                <w:rFonts w:ascii="Times New Roman" w:eastAsiaTheme="minorEastAsia" w:hAnsi="Times New Roman"/>
                <w:szCs w:val="20"/>
                <w:lang w:eastAsia="zh-CN"/>
              </w:rPr>
              <w:t xml:space="preserve"> determined SSB</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PSSCH transmissions may </w:t>
            </w:r>
            <w:r w:rsidRPr="00813961">
              <w:rPr>
                <w:rFonts w:ascii="Times New Roman" w:eastAsiaTheme="minorEastAsia" w:hAnsi="Times New Roman"/>
                <w:szCs w:val="20"/>
                <w:lang w:eastAsia="zh-CN"/>
              </w:rPr>
              <w:t>exceeds the PSD limit.</w:t>
            </w:r>
          </w:p>
        </w:tc>
      </w:tr>
      <w:tr w:rsidR="00813961" w:rsidRPr="0025351F" w14:paraId="6CEE60C4" w14:textId="77777777" w:rsidTr="00E30D94">
        <w:trPr>
          <w:trHeight w:val="1530"/>
        </w:trPr>
        <w:tc>
          <w:tcPr>
            <w:tcW w:w="9019" w:type="dxa"/>
          </w:tcPr>
          <w:p w14:paraId="40E1D394" w14:textId="77777777" w:rsidR="00813961" w:rsidRPr="0025351F" w:rsidRDefault="00813961" w:rsidP="00813961">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*****draft TP in TS 38.213*****</w:t>
            </w:r>
          </w:p>
          <w:p w14:paraId="327EAA8F" w14:textId="77777777" w:rsidR="00813961" w:rsidRPr="002F3D51" w:rsidRDefault="00813961" w:rsidP="00813961">
            <w:pPr>
              <w:keepNext/>
              <w:keepLines/>
              <w:spacing w:after="180"/>
              <w:outlineLvl w:val="2"/>
              <w:rPr>
                <w:rFonts w:ascii="Times New Roman" w:eastAsia="宋体" w:hAnsi="Times New Roman"/>
                <w:sz w:val="28"/>
                <w:szCs w:val="20"/>
                <w:lang w:val="en-GB"/>
              </w:rPr>
            </w:pPr>
            <w:bookmarkStart w:id="91" w:name="_Toc36498205"/>
            <w:bookmarkStart w:id="92" w:name="_Toc45699233"/>
            <w:bookmarkStart w:id="93" w:name="_Toc146214465"/>
            <w:r w:rsidRPr="002F3D51">
              <w:rPr>
                <w:rFonts w:ascii="Times New Roman" w:eastAsia="宋体" w:hAnsi="Times New Roman"/>
                <w:sz w:val="28"/>
                <w:szCs w:val="20"/>
                <w:lang w:val="en-GB"/>
              </w:rPr>
              <w:t>16.2.0</w:t>
            </w:r>
            <w:r w:rsidRPr="002F3D51">
              <w:rPr>
                <w:rFonts w:ascii="Times New Roman" w:eastAsia="宋体" w:hAnsi="Times New Roman"/>
                <w:sz w:val="28"/>
                <w:szCs w:val="20"/>
                <w:lang w:val="en-GB"/>
              </w:rPr>
              <w:tab/>
              <w:t xml:space="preserve">    </w:t>
            </w:r>
            <w:r w:rsidRPr="002F3D51">
              <w:rPr>
                <w:rFonts w:ascii="Times New Roman" w:eastAsia="宋体" w:hAnsi="Times New Roman"/>
                <w:sz w:val="28"/>
                <w:lang w:val="x-none" w:eastAsia="x-none"/>
              </w:rPr>
              <w:t>S-SS/PSBCH blocks</w:t>
            </w:r>
            <w:bookmarkEnd w:id="91"/>
            <w:bookmarkEnd w:id="92"/>
            <w:bookmarkEnd w:id="93"/>
          </w:p>
          <w:p w14:paraId="406208F7" w14:textId="77777777" w:rsidR="00813961" w:rsidRPr="0025351F" w:rsidRDefault="00813961" w:rsidP="00813961">
            <w:pPr>
              <w:spacing w:after="180"/>
              <w:rPr>
                <w:rFonts w:ascii="Times New Roman" w:eastAsia="等线" w:hAnsi="Times New Roman"/>
                <w:szCs w:val="18"/>
                <w:lang w:val="en-GB"/>
              </w:rPr>
            </w:pPr>
            <w:r w:rsidRPr="0025351F">
              <w:rPr>
                <w:rFonts w:ascii="Times New Roman" w:eastAsia="等线" w:hAnsi="Times New Roman"/>
                <w:szCs w:val="18"/>
                <w:lang w:val="en-GB"/>
              </w:rPr>
              <w:t xml:space="preserve">A UE determines a power </w:t>
            </w:r>
            <m:oMath>
              <m:sSub>
                <m:sSubPr>
                  <m:ctrlPr>
                    <w:rPr>
                      <w:rFonts w:ascii="Cambria Math" w:eastAsia="等线" w:hAnsi="Cambria Math"/>
                      <w:i/>
                      <w:iCs/>
                      <w:szCs w:val="18"/>
                      <w:lang w:val="en-GB"/>
                    </w:rPr>
                  </m:ctrlPr>
                </m:sSubPr>
                <m:e>
                  <m:r>
                    <w:rPr>
                      <w:rFonts w:ascii="Cambria Math" w:eastAsia="等线" w:hAnsi="Cambria Math"/>
                      <w:szCs w:val="18"/>
                      <w:lang w:val="en-GB"/>
                    </w:rPr>
                    <m:t>P</m:t>
                  </m:r>
                </m:e>
                <m:sub>
                  <m:r>
                    <m:rPr>
                      <m:nor/>
                    </m:rPr>
                    <w:rPr>
                      <w:rFonts w:ascii="Times New Roman" w:eastAsia="等线" w:hAnsi="Times New Roman"/>
                      <w:iCs/>
                      <w:szCs w:val="18"/>
                      <w:lang w:val="en-GB"/>
                    </w:rPr>
                    <m:t>S-SSB</m:t>
                  </m:r>
                  <m:ctrlPr>
                    <w:rPr>
                      <w:rFonts w:ascii="Cambria Math" w:eastAsia="等线" w:hAnsi="Cambria Math"/>
                      <w:iCs/>
                      <w:szCs w:val="18"/>
                      <w:lang w:val="en-GB"/>
                    </w:rPr>
                  </m:ctrlPr>
                </m:sub>
              </m:sSub>
              <m:r>
                <w:rPr>
                  <w:rFonts w:ascii="Cambria Math" w:eastAsia="等线" w:hAnsi="Cambria Math"/>
                  <w:szCs w:val="18"/>
                  <w:lang w:val="en-GB"/>
                </w:rPr>
                <m:t>(i)</m:t>
              </m:r>
            </m:oMath>
            <w:r w:rsidRPr="0025351F">
              <w:rPr>
                <w:rFonts w:ascii="Times New Roman" w:eastAsia="等线" w:hAnsi="Times New Roman"/>
                <w:iCs/>
                <w:szCs w:val="18"/>
                <w:lang w:val="en-GB"/>
              </w:rPr>
              <w:t xml:space="preserve"> </w:t>
            </w:r>
            <w:r w:rsidRPr="0025351F">
              <w:rPr>
                <w:rFonts w:ascii="Times New Roman" w:eastAsia="等线" w:hAnsi="Times New Roman"/>
                <w:szCs w:val="18"/>
                <w:lang w:val="en-GB"/>
              </w:rPr>
              <w:t xml:space="preserve">for </w:t>
            </w:r>
            <w:r w:rsidRPr="0025351F">
              <w:rPr>
                <w:rFonts w:ascii="Times New Roman" w:eastAsia="等线" w:hAnsi="Times New Roman"/>
                <w:szCs w:val="18"/>
                <w:lang w:val="en-GB" w:eastAsia="zh-CN"/>
              </w:rPr>
              <w:t xml:space="preserve">an </w:t>
            </w:r>
            <w:r w:rsidRPr="0025351F">
              <w:rPr>
                <w:rFonts w:ascii="Times New Roman" w:eastAsia="等线" w:hAnsi="Times New Roman"/>
                <w:szCs w:val="18"/>
                <w:lang w:val="en-GB"/>
              </w:rPr>
              <w:t>S-SS/PSBCH block transmission occasion</w:t>
            </w:r>
            <w:r w:rsidRPr="0025351F">
              <w:rPr>
                <w:rFonts w:ascii="Times New Roman" w:eastAsia="等线" w:hAnsi="Times New Roman"/>
                <w:szCs w:val="18"/>
                <w:lang w:val="en-GB" w:eastAsia="zh-CN"/>
              </w:rPr>
              <w:t xml:space="preserve"> in slot</w:t>
            </w:r>
            <w:r w:rsidRPr="0025351F">
              <w:rPr>
                <w:rFonts w:ascii="Times New Roman" w:eastAsia="等线" w:hAnsi="Times New Roman"/>
                <w:szCs w:val="18"/>
                <w:lang w:val="en-GB"/>
              </w:rPr>
              <w:t xml:space="preserve"> </w:t>
            </w:r>
            <m:oMath>
              <m:r>
                <w:rPr>
                  <w:rFonts w:ascii="Cambria Math" w:eastAsia="等线" w:hAnsi="Cambria Math"/>
                  <w:szCs w:val="18"/>
                  <w:lang w:val="en-GB"/>
                </w:rPr>
                <m:t>i</m:t>
              </m:r>
            </m:oMath>
            <w:r w:rsidRPr="0025351F">
              <w:rPr>
                <w:rFonts w:ascii="Times New Roman" w:eastAsia="宋体" w:hAnsi="Times New Roman"/>
                <w:szCs w:val="18"/>
                <w:lang w:val="en-GB"/>
              </w:rPr>
              <w:t>, in the anchor RB-set if applicable,</w:t>
            </w:r>
            <w:r w:rsidRPr="0025351F">
              <w:rPr>
                <w:rFonts w:ascii="Times New Roman" w:eastAsia="等线" w:hAnsi="Times New Roman"/>
                <w:iCs/>
                <w:szCs w:val="18"/>
                <w:lang w:val="en-GB"/>
              </w:rPr>
              <w:t xml:space="preserve"> </w:t>
            </w:r>
            <w:r w:rsidRPr="0025351F">
              <w:rPr>
                <w:rFonts w:ascii="Times New Roman" w:eastAsia="宋体" w:hAnsi="Times New Roman"/>
                <w:szCs w:val="18"/>
                <w:lang w:val="en-GB"/>
              </w:rPr>
              <w:t xml:space="preserve">on active SL BWP </w:t>
            </w:r>
            <m:oMath>
              <m:r>
                <w:rPr>
                  <w:rFonts w:ascii="Cambria Math" w:eastAsia="宋体" w:hAnsi="Cambria Math"/>
                  <w:szCs w:val="18"/>
                  <w:lang w:val="en-GB"/>
                </w:rPr>
                <m:t>b</m:t>
              </m:r>
            </m:oMath>
            <w:r w:rsidRPr="0025351F">
              <w:rPr>
                <w:rFonts w:ascii="Times New Roman" w:eastAsia="宋体" w:hAnsi="Times New Roman"/>
                <w:szCs w:val="18"/>
                <w:lang w:val="en-GB"/>
              </w:rPr>
              <w:t xml:space="preserve"> of carrier </w:t>
            </w:r>
            <m:oMath>
              <m:r>
                <w:rPr>
                  <w:rFonts w:ascii="Cambria Math" w:eastAsia="宋体" w:hAnsi="Cambria Math"/>
                  <w:szCs w:val="18"/>
                  <w:lang w:val="en-GB"/>
                </w:rPr>
                <m:t>f</m:t>
              </m:r>
            </m:oMath>
            <w:r w:rsidRPr="0025351F">
              <w:rPr>
                <w:rFonts w:ascii="Times New Roman" w:eastAsia="宋体" w:hAnsi="Times New Roman"/>
                <w:i/>
                <w:szCs w:val="18"/>
                <w:lang w:val="en-GB"/>
              </w:rPr>
              <w:t xml:space="preserve"> </w:t>
            </w:r>
            <w:r w:rsidRPr="0025351F">
              <w:rPr>
                <w:rFonts w:ascii="Times New Roman" w:eastAsia="等线" w:hAnsi="Times New Roman"/>
                <w:szCs w:val="18"/>
                <w:lang w:val="en-GB"/>
              </w:rPr>
              <w:t>as</w:t>
            </w:r>
          </w:p>
          <w:p w14:paraId="0BFEBD7B" w14:textId="77777777" w:rsidR="00813961" w:rsidRPr="0025351F" w:rsidRDefault="00813961" w:rsidP="00813961">
            <w:pPr>
              <w:keepLines/>
              <w:tabs>
                <w:tab w:val="center" w:pos="4536"/>
                <w:tab w:val="right" w:pos="9072"/>
              </w:tabs>
              <w:spacing w:after="180"/>
              <w:rPr>
                <w:rFonts w:ascii="Times New Roman" w:eastAsia="等线" w:hAnsi="Times New Roman"/>
                <w:noProof/>
                <w:szCs w:val="20"/>
                <w:lang w:val="en-GB"/>
              </w:rPr>
            </w:pPr>
            <w:r w:rsidRPr="0025351F">
              <w:rPr>
                <w:rFonts w:ascii="Times New Roman" w:eastAsia="等线" w:hAnsi="Times New Roman"/>
                <w:szCs w:val="20"/>
                <w:lang w:val="en-GB"/>
              </w:rPr>
              <w:tab/>
            </w:r>
            <m:oMath>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S-SSB</m:t>
                  </m:r>
                </m:sub>
              </m:sSub>
              <m:r>
                <m:rPr>
                  <m:sty m:val="p"/>
                </m:rPr>
                <w:rPr>
                  <w:rFonts w:ascii="Cambria Math" w:eastAsia="等线" w:hAnsi="Cambria Math"/>
                  <w:noProof/>
                  <w:szCs w:val="20"/>
                  <w:lang w:val="en-GB"/>
                </w:rPr>
                <m:t>(</m:t>
              </m:r>
              <m:r>
                <w:rPr>
                  <w:rFonts w:ascii="Cambria Math" w:eastAsia="等线" w:hAnsi="Cambria Math"/>
                  <w:noProof/>
                  <w:szCs w:val="20"/>
                  <w:lang w:val="en-GB"/>
                </w:rPr>
                <m:t>i</m:t>
              </m:r>
              <m:r>
                <m:rPr>
                  <m:sty m:val="p"/>
                </m:rPr>
                <w:rPr>
                  <w:rFonts w:ascii="Cambria Math" w:eastAsia="等线" w:hAnsi="Cambria Math"/>
                  <w:noProof/>
                  <w:szCs w:val="20"/>
                  <w:lang w:val="en-GB"/>
                </w:rPr>
                <m:t>)=</m:t>
              </m:r>
              <m:r>
                <w:rPr>
                  <w:rFonts w:ascii="Cambria Math" w:eastAsia="等线" w:hAnsi="Cambria Math"/>
                  <w:noProof/>
                  <w:szCs w:val="20"/>
                  <w:lang w:val="en-GB"/>
                </w:rPr>
                <m:t>min</m:t>
              </m:r>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CMAX</m:t>
                      </m:r>
                    </m:sub>
                  </m:sSub>
                  <m:r>
                    <w:rPr>
                      <w:rFonts w:ascii="Cambria Math" w:eastAsia="宋体" w:hAnsi="Cambria Math"/>
                      <w:noProof/>
                      <w:szCs w:val="20"/>
                      <w:lang w:val="en-GB"/>
                    </w:rPr>
                    <m:t>-</m:t>
                  </m:r>
                  <m:sSub>
                    <m:sSubPr>
                      <m:ctrlPr>
                        <w:rPr>
                          <w:rFonts w:ascii="Cambria Math" w:eastAsia="宋体" w:hAnsi="Cambria Math"/>
                          <w:i/>
                          <w:noProof/>
                          <w:szCs w:val="20"/>
                          <w:lang w:val="en-GB"/>
                        </w:rPr>
                      </m:ctrlPr>
                    </m:sSubPr>
                    <m:e>
                      <m:r>
                        <w:rPr>
                          <w:rFonts w:ascii="Cambria Math" w:eastAsia="宋体" w:hAnsi="Cambria Math"/>
                          <w:noProof/>
                          <w:szCs w:val="20"/>
                          <w:lang w:val="en-GB"/>
                        </w:rPr>
                        <m:t>P</m:t>
                      </m:r>
                    </m:e>
                    <m:sub>
                      <m:r>
                        <m:rPr>
                          <m:sty m:val="p"/>
                        </m:rPr>
                        <w:rPr>
                          <w:rFonts w:ascii="Cambria Math" w:eastAsia="宋体" w:hAnsi="Cambria Math"/>
                          <w:noProof/>
                          <w:szCs w:val="20"/>
                          <w:lang w:val="en-GB"/>
                        </w:rPr>
                        <m:t>offset</m:t>
                      </m:r>
                    </m:sub>
                  </m:sSub>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P</m:t>
                          </m:r>
                        </m:e>
                        <m:sub>
                          <m:r>
                            <m:rPr>
                              <m:nor/>
                            </m:rPr>
                            <w:rPr>
                              <w:rFonts w:ascii="Times New Roman" w:eastAsia="等线" w:hAnsi="Times New Roman"/>
                              <w:noProof/>
                              <w:color w:val="FF0000"/>
                              <w:szCs w:val="20"/>
                              <w:lang w:val="en-GB"/>
                            </w:rPr>
                            <m:t>CMAX,PSD</m:t>
                          </m:r>
                        </m:sub>
                      </m:sSub>
                      <m:r>
                        <w:rPr>
                          <w:rFonts w:ascii="Cambria Math" w:eastAsia="等线" w:hAnsi="Cambria Math"/>
                          <w:noProof/>
                          <w:szCs w:val="20"/>
                          <w:lang w:val="en-GB"/>
                        </w:rPr>
                        <m:t>,P</m:t>
                      </m:r>
                    </m:e>
                    <m:sub>
                      <m:r>
                        <m:rPr>
                          <m:nor/>
                        </m:rPr>
                        <w:rPr>
                          <w:rFonts w:ascii="Times New Roman" w:eastAsia="等线" w:hAnsi="Times New Roman"/>
                          <w:noProof/>
                          <w:szCs w:val="20"/>
                          <w:lang w:val="en-GB"/>
                        </w:rPr>
                        <m:t>O</m:t>
                      </m:r>
                      <m:r>
                        <m:rPr>
                          <m:sty m:val="p"/>
                        </m:rPr>
                        <w:rPr>
                          <w:rFonts w:ascii="Cambria Math" w:eastAsia="等线" w:hAnsi="Cambria Math"/>
                          <w:noProof/>
                          <w:szCs w:val="20"/>
                          <w:lang w:val="en-GB"/>
                        </w:rPr>
                        <m:t>,S-SSB</m:t>
                      </m:r>
                    </m:sub>
                  </m:sSub>
                  <m:r>
                    <m:rPr>
                      <m:sty m:val="p"/>
                    </m:rPr>
                    <w:rPr>
                      <w:rFonts w:ascii="Cambria Math" w:eastAsia="等线" w:hAnsi="Cambria Math"/>
                      <w:noProof/>
                      <w:szCs w:val="20"/>
                      <w:lang w:val="en-GB"/>
                    </w:rPr>
                    <m:t>+10</m:t>
                  </m:r>
                  <m:func>
                    <m:funcPr>
                      <m:ctrlPr>
                        <w:rPr>
                          <w:rFonts w:ascii="Cambria Math" w:eastAsia="等线" w:hAnsi="Cambria Math"/>
                          <w:noProof/>
                          <w:szCs w:val="20"/>
                          <w:lang w:val="en-GB"/>
                        </w:rPr>
                      </m:ctrlPr>
                    </m:funcPr>
                    <m:fName>
                      <m:sSub>
                        <m:sSubPr>
                          <m:ctrlPr>
                            <w:rPr>
                              <w:rFonts w:ascii="Cambria Math" w:eastAsia="等线" w:hAnsi="Cambria Math"/>
                              <w:noProof/>
                              <w:szCs w:val="20"/>
                              <w:lang w:val="en-GB"/>
                            </w:rPr>
                          </m:ctrlPr>
                        </m:sSubPr>
                        <m:e>
                          <m:r>
                            <w:rPr>
                              <w:rFonts w:ascii="Cambria Math" w:eastAsia="等线" w:hAnsi="Cambria Math"/>
                              <w:noProof/>
                              <w:szCs w:val="20"/>
                              <w:lang w:val="en-GB"/>
                            </w:rPr>
                            <m:t>log</m:t>
                          </m:r>
                        </m:e>
                        <m:sub>
                          <m:r>
                            <m:rPr>
                              <m:sty m:val="p"/>
                            </m:rPr>
                            <w:rPr>
                              <w:rFonts w:ascii="Cambria Math" w:eastAsia="等线" w:hAnsi="Cambria Math"/>
                              <w:noProof/>
                              <w:szCs w:val="20"/>
                              <w:lang w:val="en-GB"/>
                            </w:rPr>
                            <m:t>10</m:t>
                          </m:r>
                        </m:sub>
                      </m:sSub>
                    </m:fName>
                    <m:e>
                      <m:d>
                        <m:dPr>
                          <m:ctrlPr>
                            <w:rPr>
                              <w:rFonts w:ascii="Cambria Math" w:eastAsia="等线" w:hAnsi="Cambria Math"/>
                              <w:noProof/>
                              <w:szCs w:val="20"/>
                              <w:lang w:val="x-none"/>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w:rPr>
                                  <w:rFonts w:ascii="Cambria Math" w:eastAsia="等线" w:hAnsi="Cambria Math"/>
                                  <w:noProof/>
                                  <w:szCs w:val="20"/>
                                  <w:lang w:val="en-GB"/>
                                </w:rPr>
                                <m:t>μ</m:t>
                              </m:r>
                            </m:sup>
                          </m:sSup>
                          <m:r>
                            <m:rPr>
                              <m:sty m:val="p"/>
                            </m:rPr>
                            <w:rPr>
                              <w:rFonts w:ascii="Cambria Math" w:eastAsia="宋体" w:hAnsi="Cambria Math"/>
                              <w:noProof/>
                              <w:szCs w:val="20"/>
                              <w:lang w:val="en-GB"/>
                            </w:rPr>
                            <m:t>∙</m:t>
                          </m:r>
                          <m:sSubSup>
                            <m:sSubSupPr>
                              <m:ctrlPr>
                                <w:rPr>
                                  <w:rFonts w:ascii="Cambria Math" w:eastAsia="等线" w:hAnsi="Cambria Math"/>
                                  <w:noProof/>
                                  <w:sz w:val="21"/>
                                  <w:szCs w:val="21"/>
                                  <w:lang w:val="en-GB"/>
                                </w:rPr>
                              </m:ctrlPr>
                            </m:sSubSupPr>
                            <m:e>
                              <m:r>
                                <w:rPr>
                                  <w:rFonts w:ascii="Cambria Math" w:eastAsia="宋体" w:hAnsi="Cambria Math"/>
                                  <w:noProof/>
                                  <w:szCs w:val="20"/>
                                  <w:lang w:val="en-GB"/>
                                </w:rPr>
                                <m:t>M</m:t>
                              </m:r>
                            </m:e>
                            <m:sub>
                              <m:r>
                                <m:rPr>
                                  <m:sty m:val="p"/>
                                </m:rPr>
                                <w:rPr>
                                  <w:rFonts w:ascii="Cambria Math" w:eastAsia="宋体" w:hAnsi="Cambria Math"/>
                                  <w:noProof/>
                                  <w:szCs w:val="20"/>
                                  <w:lang w:val="en-GB"/>
                                </w:rPr>
                                <m:t>RB</m:t>
                              </m:r>
                            </m:sub>
                            <m:sup>
                              <m:r>
                                <m:rPr>
                                  <m:sty m:val="p"/>
                                </m:rPr>
                                <w:rPr>
                                  <w:rFonts w:ascii="Cambria Math" w:eastAsia="宋体" w:hAnsi="Cambria Math"/>
                                  <w:noProof/>
                                  <w:szCs w:val="20"/>
                                  <w:lang w:val="en-GB"/>
                                </w:rPr>
                                <m:t>S-SSB</m:t>
                              </m:r>
                            </m:sup>
                          </m:sSubSup>
                        </m:e>
                      </m:d>
                    </m:e>
                  </m:func>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α</m:t>
                      </m:r>
                    </m:e>
                    <m:sub>
                      <m:r>
                        <m:rPr>
                          <m:sty m:val="p"/>
                        </m:rPr>
                        <w:rPr>
                          <w:rFonts w:ascii="Cambria Math" w:eastAsia="等线" w:hAnsi="Cambria Math"/>
                          <w:noProof/>
                          <w:szCs w:val="20"/>
                          <w:lang w:val="en-GB"/>
                        </w:rPr>
                        <m:t>S-SSB</m:t>
                      </m:r>
                    </m:sub>
                  </m:sSub>
                  <m:r>
                    <m:rPr>
                      <m:sty m:val="p"/>
                    </m:rPr>
                    <w:rPr>
                      <w:rFonts w:ascii="Cambria Math" w:eastAsia="等线" w:hAnsi="Cambria Math"/>
                      <w:noProof/>
                      <w:szCs w:val="20"/>
                      <w:lang w:val="en-GB"/>
                    </w:rPr>
                    <m:t>⋅</m:t>
                  </m:r>
                  <m:r>
                    <w:rPr>
                      <w:rFonts w:ascii="Cambria Math" w:eastAsia="等线" w:hAnsi="Cambria Math"/>
                      <w:noProof/>
                      <w:szCs w:val="20"/>
                      <w:lang w:val="en-GB"/>
                    </w:rPr>
                    <m:t>PL</m:t>
                  </m:r>
                </m:e>
              </m:d>
            </m:oMath>
            <w:r w:rsidRPr="0025351F">
              <w:rPr>
                <w:rFonts w:ascii="Times New Roman" w:eastAsia="等线" w:hAnsi="Times New Roman"/>
                <w:noProof/>
                <w:szCs w:val="20"/>
                <w:lang w:val="en-GB"/>
              </w:rPr>
              <w:t xml:space="preserve"> [dBm]</w:t>
            </w:r>
          </w:p>
          <w:p w14:paraId="46B7D1AE" w14:textId="77777777" w:rsidR="00813961" w:rsidRPr="0025351F" w:rsidRDefault="00813961" w:rsidP="00813961">
            <w:pPr>
              <w:spacing w:after="180"/>
              <w:rPr>
                <w:rFonts w:ascii="Times New Roman" w:eastAsia="宋体" w:hAnsi="Times New Roman"/>
                <w:szCs w:val="18"/>
                <w:lang w:val="en-GB"/>
              </w:rPr>
            </w:pPr>
            <w:r w:rsidRPr="0025351F">
              <w:rPr>
                <w:rFonts w:ascii="Times New Roman" w:eastAsia="等线" w:hAnsi="Times New Roman"/>
                <w:szCs w:val="18"/>
                <w:lang w:val="en-GB"/>
              </w:rPr>
              <w:t>w</w:t>
            </w:r>
            <w:r w:rsidRPr="0025351F">
              <w:rPr>
                <w:rFonts w:ascii="Times New Roman" w:eastAsia="宋体" w:hAnsi="Times New Roman"/>
                <w:szCs w:val="18"/>
                <w:lang w:val="en-GB"/>
              </w:rPr>
              <w:t>here</w:t>
            </w:r>
          </w:p>
          <w:p w14:paraId="14F3CA51" w14:textId="77777777" w:rsidR="00813961" w:rsidRPr="0025351F" w:rsidRDefault="00813961" w:rsidP="00813961">
            <w:pPr>
              <w:spacing w:after="180"/>
              <w:ind w:left="568" w:hanging="284"/>
              <w:rPr>
                <w:rFonts w:ascii="Times New Roman" w:eastAsia="等线" w:hAnsi="Times New Roman"/>
                <w:szCs w:val="20"/>
                <w:lang w:val="x-none"/>
              </w:rPr>
            </w:pPr>
            <w:r w:rsidRPr="0025351F">
              <w:rPr>
                <w:rFonts w:ascii="Times New Roman" w:eastAsia="等线" w:hAnsi="Times New Roman"/>
                <w:szCs w:val="20"/>
                <w:lang w:val="x-none"/>
              </w:rPr>
              <w:t>-</w:t>
            </w:r>
            <w:r w:rsidRPr="0025351F">
              <w:rPr>
                <w:rFonts w:ascii="Times New Roman" w:eastAsia="等线" w:hAnsi="Times New Roman"/>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CMAX</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w:t>
            </w:r>
            <w:r w:rsidRPr="0025351F">
              <w:rPr>
                <w:rFonts w:ascii="Times New Roman" w:eastAsia="宋体" w:hAnsi="Times New Roman"/>
                <w:szCs w:val="20"/>
                <w:lang w:val="x-none"/>
              </w:rPr>
              <w:t xml:space="preserve">is defined in </w:t>
            </w:r>
            <w:r w:rsidRPr="0025351F">
              <w:rPr>
                <w:rFonts w:ascii="Times New Roman" w:eastAsia="等线" w:hAnsi="Times New Roman"/>
                <w:szCs w:val="20"/>
                <w:lang w:val="x-none"/>
              </w:rPr>
              <w:t xml:space="preserve">[8-1, TS 38.101-1]  </w:t>
            </w:r>
          </w:p>
          <w:p w14:paraId="67A5518D" w14:textId="77777777" w:rsidR="00813961" w:rsidRPr="0025351F" w:rsidRDefault="00813961" w:rsidP="00813961">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x-none"/>
              </w:rPr>
              <w:t xml:space="preserv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oMath>
            <w:r w:rsidRPr="0025351F">
              <w:rPr>
                <w:rFonts w:ascii="Times New Roman" w:eastAsia="等线" w:hAnsi="Times New Roman"/>
                <w:color w:val="FF0000"/>
                <w:szCs w:val="20"/>
                <w:lang w:val="en-GB"/>
              </w:rPr>
              <w:t xml:space="preserve"> is determined by PSD limitation if applicable</w:t>
            </w:r>
          </w:p>
          <w:p w14:paraId="4C367D0B" w14:textId="77777777" w:rsidR="00813961" w:rsidRPr="0025351F" w:rsidRDefault="00813961" w:rsidP="00813961">
            <w:pPr>
              <w:spacing w:after="180"/>
              <w:ind w:firstLineChars="300" w:firstLine="600"/>
              <w:rPr>
                <w:rFonts w:ascii="Times New Roman" w:eastAsia="等线" w:hAnsi="Times New Roman"/>
                <w:color w:val="FF0000"/>
                <w:szCs w:val="20"/>
                <w:lang w:val="x-none"/>
              </w:rPr>
            </w:pPr>
            <w:r w:rsidRPr="0025351F">
              <w:rPr>
                <w:rFonts w:ascii="Times New Roman" w:eastAsia="等线" w:hAnsi="Times New Roman"/>
                <w:color w:val="FF0000"/>
                <w:szCs w:val="20"/>
                <w:lang w:val="en-GB"/>
              </w:rPr>
              <w:t xml:space="preserv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r>
                <w:rPr>
                  <w:rFonts w:ascii="Cambria Math" w:eastAsia="等线" w:hAnsi="Cambria Math"/>
                  <w:color w:val="FF0000"/>
                  <w:szCs w:val="20"/>
                  <w:lang w:val="en-GB"/>
                </w:rPr>
                <m:t>=</m:t>
              </m:r>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PSD</m:t>
                  </m:r>
                </m:sub>
              </m:sSub>
              <m:r>
                <w:rPr>
                  <w:rFonts w:ascii="Cambria Math" w:eastAsia="微软雅黑" w:hAnsi="Cambria Math"/>
                  <w:color w:val="FF0000"/>
                  <w:szCs w:val="20"/>
                  <w:lang w:val="en-GB"/>
                </w:rPr>
                <m:t>-</m:t>
              </m:r>
              <m:r>
                <w:rPr>
                  <w:rFonts w:ascii="Cambria Math" w:eastAsia="等线" w:hAnsi="Cambria Math"/>
                  <w:color w:val="FF0000"/>
                  <w:szCs w:val="20"/>
                  <w:lang w:val="en-GB"/>
                </w:rPr>
                <m:t>10</m:t>
              </m:r>
              <m:func>
                <m:funcPr>
                  <m:ctrlPr>
                    <w:rPr>
                      <w:rFonts w:ascii="Cambria Math" w:eastAsia="等线" w:hAnsi="Cambria Math"/>
                      <w:color w:val="FF0000"/>
                      <w:szCs w:val="20"/>
                      <w:lang w:val="x-none"/>
                    </w:rPr>
                  </m:ctrlPr>
                </m:funcPr>
                <m:fName>
                  <m:sSub>
                    <m:sSubPr>
                      <m:ctrlPr>
                        <w:rPr>
                          <w:rFonts w:ascii="Cambria Math" w:eastAsia="等线" w:hAnsi="Cambria Math"/>
                          <w:color w:val="FF0000"/>
                          <w:szCs w:val="20"/>
                          <w:lang w:val="x-none"/>
                        </w:rPr>
                      </m:ctrlPr>
                    </m:sSubPr>
                    <m:e>
                      <m:r>
                        <w:rPr>
                          <w:rFonts w:ascii="Cambria Math" w:eastAsia="等线" w:hAnsi="Cambria Math"/>
                          <w:color w:val="FF0000"/>
                          <w:szCs w:val="20"/>
                          <w:lang w:val="x-none"/>
                        </w:rPr>
                        <m:t>log</m:t>
                      </m:r>
                    </m:e>
                    <m:sub>
                      <m:r>
                        <m:rPr>
                          <m:sty m:val="p"/>
                        </m:rPr>
                        <w:rPr>
                          <w:rFonts w:ascii="Cambria Math" w:eastAsia="等线" w:hAnsi="Cambria Math"/>
                          <w:color w:val="FF0000"/>
                          <w:szCs w:val="20"/>
                          <w:lang w:val="x-none"/>
                        </w:rPr>
                        <m:t>10</m:t>
                      </m:r>
                    </m:sub>
                  </m:sSub>
                </m:fName>
                <m:e>
                  <m:d>
                    <m:dPr>
                      <m:ctrlPr>
                        <w:rPr>
                          <w:rFonts w:ascii="Cambria Math" w:eastAsia="等线" w:hAnsi="Cambria Math"/>
                          <w:color w:val="FF0000"/>
                          <w:szCs w:val="20"/>
                          <w:lang w:val="x-none"/>
                        </w:rPr>
                      </m:ctrlPr>
                    </m:dPr>
                    <m:e>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e>
                  </m:d>
                </m:e>
              </m:func>
              <m:r>
                <m:rPr>
                  <m:sty m:val="p"/>
                </m:rPr>
                <w:rPr>
                  <w:rFonts w:ascii="Cambria Math" w:eastAsia="等线" w:hAnsi="Cambria Math"/>
                  <w:color w:val="FF0000"/>
                  <w:szCs w:val="20"/>
                  <w:lang w:val="x-none"/>
                </w:rPr>
                <m:t>+10</m:t>
              </m:r>
              <m:func>
                <m:funcPr>
                  <m:ctrlPr>
                    <w:rPr>
                      <w:rFonts w:ascii="Cambria Math" w:eastAsia="等线" w:hAnsi="Cambria Math"/>
                      <w:color w:val="FF0000"/>
                      <w:szCs w:val="20"/>
                      <w:lang w:val="x-none"/>
                    </w:rPr>
                  </m:ctrlPr>
                </m:funcPr>
                <m:fName>
                  <m:sSub>
                    <m:sSubPr>
                      <m:ctrlPr>
                        <w:rPr>
                          <w:rFonts w:ascii="Cambria Math" w:eastAsia="等线" w:hAnsi="Cambria Math"/>
                          <w:color w:val="FF0000"/>
                          <w:szCs w:val="20"/>
                          <w:lang w:val="x-none"/>
                        </w:rPr>
                      </m:ctrlPr>
                    </m:sSubPr>
                    <m:e>
                      <m:r>
                        <w:rPr>
                          <w:rFonts w:ascii="Cambria Math" w:eastAsia="等线" w:hAnsi="Cambria Math"/>
                          <w:color w:val="FF0000"/>
                          <w:szCs w:val="20"/>
                          <w:lang w:val="x-none"/>
                        </w:rPr>
                        <m:t>log</m:t>
                      </m:r>
                    </m:e>
                    <m:sub>
                      <m:r>
                        <m:rPr>
                          <m:sty m:val="p"/>
                        </m:rPr>
                        <w:rPr>
                          <w:rFonts w:ascii="Cambria Math" w:eastAsia="等线" w:hAnsi="Cambria Math"/>
                          <w:color w:val="FF0000"/>
                          <w:szCs w:val="20"/>
                          <w:lang w:val="x-none"/>
                        </w:rPr>
                        <m:t>10</m:t>
                      </m:r>
                    </m:sub>
                  </m:sSub>
                </m:fName>
                <m:e>
                  <m:d>
                    <m:dPr>
                      <m:ctrlPr>
                        <w:rPr>
                          <w:rFonts w:ascii="Cambria Math" w:eastAsia="等线" w:hAnsi="Cambria Math"/>
                          <w:color w:val="FF0000"/>
                          <w:szCs w:val="20"/>
                          <w:lang w:val="x-none"/>
                        </w:rPr>
                      </m:ctrlPr>
                    </m:dPr>
                    <m:e>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M</m:t>
                          </m:r>
                        </m:e>
                        <m:sub>
                          <m:r>
                            <m:rPr>
                              <m:sty m:val="p"/>
                            </m:rPr>
                            <w:rPr>
                              <w:rFonts w:ascii="Cambria Math" w:eastAsia="等线" w:hAnsi="Cambria Math"/>
                              <w:color w:val="FF0000"/>
                              <w:szCs w:val="20"/>
                              <w:lang w:val="x-none"/>
                            </w:rPr>
                            <m:t>RB</m:t>
                          </m:r>
                        </m:sub>
                        <m:sup>
                          <m:r>
                            <m:rPr>
                              <m:sty m:val="p"/>
                            </m:rPr>
                            <w:rPr>
                              <w:rFonts w:ascii="Cambria Math" w:eastAsia="等线" w:hAnsi="Cambria Math"/>
                              <w:color w:val="FF0000"/>
                              <w:szCs w:val="20"/>
                              <w:lang w:val="x-none"/>
                            </w:rPr>
                            <m:t>S-SSB</m:t>
                          </m:r>
                        </m:sup>
                      </m:sSubSup>
                      <m:r>
                        <m:rPr>
                          <m:sty m:val="p"/>
                        </m:rPr>
                        <w:rPr>
                          <w:rFonts w:ascii="Cambria Math" w:eastAsia="等线" w:hAnsi="Cambria Math"/>
                          <w:color w:val="FF0000"/>
                          <w:szCs w:val="20"/>
                          <w:lang w:val="x-none"/>
                        </w:rPr>
                        <m:t>∙</m:t>
                      </m:r>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w:rPr>
                              <w:rFonts w:ascii="Cambria Math" w:eastAsia="等线" w:hAnsi="Cambria Math"/>
                              <w:color w:val="FF0000"/>
                              <w:szCs w:val="20"/>
                              <w:lang w:val="x-none"/>
                            </w:rPr>
                            <m:t>RB</m:t>
                          </m:r>
                        </m:sub>
                        <m:sup>
                          <m:r>
                            <w:rPr>
                              <w:rFonts w:ascii="Cambria Math" w:eastAsia="等线" w:hAnsi="Cambria Math"/>
                              <w:color w:val="FF0000"/>
                              <w:szCs w:val="20"/>
                              <w:lang w:val="x-none"/>
                            </w:rPr>
                            <m:t>SC</m:t>
                          </m:r>
                        </m:sup>
                      </m:sSubSup>
                      <m:r>
                        <m:rPr>
                          <m:sty m:val="p"/>
                        </m:rPr>
                        <w:rPr>
                          <w:rFonts w:ascii="Cambria Math" w:eastAsia="等线" w:hAnsi="Cambria Math"/>
                          <w:color w:val="FF0000"/>
                          <w:szCs w:val="20"/>
                          <w:lang w:val="x-none"/>
                        </w:rPr>
                        <m:t>∙∆</m:t>
                      </m:r>
                      <m:r>
                        <w:rPr>
                          <w:rFonts w:ascii="Cambria Math" w:eastAsia="等线" w:hAnsi="Cambria Math"/>
                          <w:color w:val="FF0000"/>
                          <w:szCs w:val="20"/>
                          <w:lang w:val="x-none"/>
                        </w:rPr>
                        <m:t>f</m:t>
                      </m:r>
                    </m:e>
                  </m:d>
                </m:e>
              </m:func>
            </m:oMath>
          </w:p>
          <w:p w14:paraId="6167DB45" w14:textId="77777777" w:rsidR="00813961" w:rsidRPr="0025351F" w:rsidRDefault="00813961" w:rsidP="00813961">
            <w:pPr>
              <w:spacing w:after="180"/>
              <w:ind w:leftChars="50" w:left="100" w:firstLineChars="100" w:firstLine="200"/>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where</w:t>
            </w:r>
          </w:p>
          <w:p w14:paraId="6853E2D2" w14:textId="77777777" w:rsidR="00813961" w:rsidRPr="0025351F" w:rsidRDefault="00813961" w:rsidP="00813961">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PSD</m:t>
                  </m:r>
                </m:sub>
              </m:sSub>
            </m:oMath>
            <w:r w:rsidRPr="0025351F">
              <w:rPr>
                <w:rFonts w:ascii="Times New Roman" w:eastAsia="等线" w:hAnsi="Times New Roman"/>
                <w:color w:val="FF0000"/>
                <w:szCs w:val="20"/>
                <w:lang w:val="en-GB"/>
              </w:rPr>
              <w:t xml:space="preserve"> is PSD limitation</w:t>
            </w:r>
          </w:p>
          <w:p w14:paraId="75317CAF" w14:textId="77777777" w:rsidR="00813961" w:rsidRPr="0025351F" w:rsidRDefault="00813961" w:rsidP="00813961">
            <w:pPr>
              <w:spacing w:after="180"/>
              <w:ind w:left="1000" w:hangingChars="500" w:hanging="1000"/>
              <w:rPr>
                <w:rFonts w:ascii="Times New Roman" w:eastAsia="等线" w:hAnsi="Times New Roman"/>
                <w:color w:val="FF0000"/>
                <w:szCs w:val="20"/>
                <w:lang w:val="x-none"/>
              </w:rPr>
            </w:pPr>
            <w:r w:rsidRPr="0025351F">
              <w:rPr>
                <w:rFonts w:ascii="Times New Roman" w:eastAsia="等线" w:hAnsi="Times New Roman"/>
                <w:color w:val="FF0000"/>
                <w:szCs w:val="20"/>
                <w:lang w:val="en-GB"/>
              </w:rPr>
              <w:t xml:space="preserve">                 -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rPr>
              <w:t xml:space="preserve"> is the maximum contiguous bandwidth occupied by S-SSB </w:t>
            </w:r>
            <w:r>
              <w:rPr>
                <w:rFonts w:ascii="Times New Roman" w:eastAsia="等线" w:hAnsi="Times New Roman"/>
                <w:color w:val="FF0000"/>
                <w:szCs w:val="20"/>
                <w:lang w:val="x-none"/>
              </w:rPr>
              <w:t xml:space="preserve">transmission </w:t>
            </w:r>
            <w:r w:rsidRPr="0025351F">
              <w:rPr>
                <w:rFonts w:ascii="Times New Roman" w:eastAsia="等线" w:hAnsi="Times New Roman"/>
                <w:color w:val="FF0000"/>
                <w:szCs w:val="20"/>
                <w:lang w:val="x-none"/>
              </w:rPr>
              <w:t xml:space="preserve">if the maximum contiguous bandwidth is less than the resolution bandwidth based on PSD limitation; otherwise,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rPr>
              <w:t xml:space="preserve"> is the resolution bandwidth based on PSD limitation.</w:t>
            </w:r>
          </w:p>
          <w:p w14:paraId="06894315" w14:textId="77777777" w:rsidR="00813961" w:rsidRPr="0025351F" w:rsidRDefault="00813961" w:rsidP="00813961">
            <w:pPr>
              <w:spacing w:after="180"/>
              <w:ind w:left="1000" w:hangingChars="500" w:hanging="1000"/>
              <w:rPr>
                <w:rFonts w:ascii="Times New Roman" w:eastAsia="等线" w:hAnsi="Times New Roman"/>
                <w:color w:val="FF0000"/>
                <w:szCs w:val="20"/>
                <w:lang w:val="x-none" w:eastAsia="zh-CN"/>
              </w:rPr>
            </w:pPr>
            <w:r w:rsidRPr="0025351F">
              <w:rPr>
                <w:rFonts w:ascii="Times New Roman" w:eastAsia="等线" w:hAnsi="Times New Roman"/>
                <w:color w:val="FF0000"/>
                <w:szCs w:val="20"/>
                <w:lang w:val="x-none" w:eastAsia="zh-CN"/>
              </w:rPr>
              <w:lastRenderedPageBreak/>
              <w:t xml:space="preserve">                 -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M</m:t>
                  </m:r>
                </m:e>
                <m:sub>
                  <m:r>
                    <m:rPr>
                      <m:sty m:val="p"/>
                    </m:rPr>
                    <w:rPr>
                      <w:rFonts w:ascii="Cambria Math" w:eastAsia="等线" w:hAnsi="Cambria Math"/>
                      <w:color w:val="FF0000"/>
                      <w:szCs w:val="20"/>
                      <w:lang w:val="x-none"/>
                    </w:rPr>
                    <m:t>RB</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eastAsia="zh-CN"/>
              </w:rPr>
              <w:t xml:space="preserve"> is </w:t>
            </w:r>
            <w:r w:rsidRPr="002F3D51">
              <w:rPr>
                <w:rFonts w:ascii="Times New Roman" w:eastAsia="Malgun Gothic" w:hAnsi="Times New Roman"/>
                <w:color w:val="FF0000"/>
                <w:szCs w:val="20"/>
              </w:rPr>
              <w:t xml:space="preserve">a number of </w:t>
            </w:r>
            <w:r w:rsidRPr="002F3D51">
              <w:rPr>
                <w:rFonts w:ascii="Times New Roman" w:eastAsia="宋体" w:hAnsi="Times New Roman"/>
                <w:color w:val="FF0000"/>
                <w:szCs w:val="20"/>
                <w:lang w:val="en-GB"/>
              </w:rPr>
              <w:t xml:space="preserve">resource blocks for </w:t>
            </w:r>
            <w:r w:rsidRPr="002F3D51">
              <w:rPr>
                <w:rFonts w:ascii="Times New Roman" w:eastAsia="宋体" w:hAnsi="Times New Roman"/>
                <w:color w:val="FF0000"/>
                <w:szCs w:val="20"/>
              </w:rPr>
              <w:t xml:space="preserve">the </w:t>
            </w:r>
            <w:r>
              <w:rPr>
                <w:rFonts w:ascii="Times New Roman" w:eastAsia="宋体" w:hAnsi="Times New Roman"/>
                <w:color w:val="FF0000"/>
                <w:szCs w:val="20"/>
              </w:rPr>
              <w:t>S-SSB</w:t>
            </w:r>
            <w:r w:rsidRPr="002F3D51">
              <w:rPr>
                <w:rFonts w:ascii="Times New Roman" w:eastAsia="宋体" w:hAnsi="Times New Roman"/>
                <w:color w:val="FF0000"/>
                <w:szCs w:val="20"/>
              </w:rPr>
              <w:t xml:space="preserve"> transmission</w:t>
            </w:r>
          </w:p>
          <w:p w14:paraId="5ADF39B2" w14:textId="77777777" w:rsidR="00813961" w:rsidRPr="0025351F" w:rsidRDefault="00813961" w:rsidP="00813961">
            <w:pPr>
              <w:spacing w:after="180"/>
              <w:ind w:leftChars="50" w:left="100" w:firstLineChars="400" w:firstLine="800"/>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w:t>
            </w:r>
            <m:oMath>
              <m:r>
                <m:rPr>
                  <m:sty m:val="p"/>
                </m:rPr>
                <w:rPr>
                  <w:rFonts w:ascii="Cambria Math" w:eastAsia="等线" w:hAnsi="Cambria Math"/>
                  <w:color w:val="FF0000"/>
                  <w:szCs w:val="20"/>
                  <w:lang w:val="x-none"/>
                </w:rPr>
                <m:t>∆</m:t>
              </m:r>
              <m:r>
                <w:rPr>
                  <w:rFonts w:ascii="Cambria Math" w:eastAsia="等线" w:hAnsi="Cambria Math"/>
                  <w:color w:val="FF0000"/>
                  <w:szCs w:val="20"/>
                  <w:lang w:val="x-none"/>
                </w:rPr>
                <m:t>f</m:t>
              </m:r>
            </m:oMath>
            <w:r w:rsidRPr="0025351F">
              <w:rPr>
                <w:rFonts w:ascii="Times New Roman" w:eastAsia="等线" w:hAnsi="Times New Roman"/>
                <w:iCs/>
                <w:color w:val="FF0000"/>
                <w:szCs w:val="20"/>
                <w:lang w:val="x-none"/>
              </w:rPr>
              <w:t xml:space="preserve"> is the subcarrier spacing of SL BWP.</w:t>
            </w:r>
          </w:p>
          <w:p w14:paraId="40B53CED" w14:textId="77777777" w:rsidR="00813961" w:rsidRPr="0025351F" w:rsidRDefault="00813961" w:rsidP="00813961">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otherwise,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r>
                <w:rPr>
                  <w:rFonts w:ascii="Cambria Math" w:eastAsia="等线" w:hAnsi="Cambria Math"/>
                  <w:color w:val="FF0000"/>
                  <w:szCs w:val="20"/>
                  <w:lang w:val="en-GB"/>
                </w:rPr>
                <m:t>=</m:t>
              </m:r>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P</m:t>
                  </m:r>
                </m:e>
                <m:sub>
                  <m:r>
                    <m:rPr>
                      <m:nor/>
                    </m:rPr>
                    <w:rPr>
                      <w:rFonts w:ascii="Times New Roman" w:eastAsia="等线" w:hAnsi="Times New Roman"/>
                      <w:noProof/>
                      <w:color w:val="FF0000"/>
                      <w:szCs w:val="20"/>
                      <w:lang w:val="en-GB"/>
                    </w:rPr>
                    <m:t>CMAX</m:t>
                  </m:r>
                </m:sub>
              </m:sSub>
            </m:oMath>
            <w:r w:rsidRPr="0025351F">
              <w:rPr>
                <w:rFonts w:ascii="Times New Roman" w:eastAsia="等线" w:hAnsi="Times New Roman"/>
                <w:color w:val="FF0000"/>
                <w:szCs w:val="20"/>
                <w:lang w:val="en-GB"/>
              </w:rPr>
              <w:t>.</w:t>
            </w:r>
          </w:p>
          <w:p w14:paraId="03EF3315" w14:textId="77777777" w:rsidR="00813961" w:rsidRPr="0025351F" w:rsidRDefault="00813961" w:rsidP="00813961">
            <w:pPr>
              <w:spacing w:after="180"/>
              <w:ind w:left="568" w:hanging="284"/>
              <w:rPr>
                <w:rFonts w:ascii="Times New Roman" w:eastAsia="等线" w:hAnsi="Times New Roman"/>
                <w:szCs w:val="20"/>
                <w:lang w:val="x-none"/>
              </w:rPr>
            </w:pPr>
            <w:r w:rsidRPr="0025351F">
              <w:rPr>
                <w:rFonts w:ascii="Times New Roman" w:eastAsia="等线" w:hAnsi="Times New Roman"/>
                <w:szCs w:val="20"/>
                <w:lang w:val="x-none"/>
              </w:rPr>
              <w:t>-</w:t>
            </w:r>
            <w:r w:rsidRPr="0025351F">
              <w:rPr>
                <w:rFonts w:ascii="Times New Roman" w:eastAsia="等线" w:hAnsi="Times New Roman"/>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O</m:t>
                  </m:r>
                  <m:r>
                    <m:rPr>
                      <m:sty m:val="p"/>
                    </m:rPr>
                    <w:rPr>
                      <w:rFonts w:ascii="Cambria Math" w:eastAsia="等线" w:hAnsi="Cambria Math"/>
                      <w:szCs w:val="20"/>
                      <w:lang w:val="x-none"/>
                    </w:rPr>
                    <m:t>,S-SSB</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is a value of </w:t>
            </w:r>
            <w:r w:rsidRPr="0025351F">
              <w:rPr>
                <w:rFonts w:ascii="Times New Roman" w:eastAsia="宋体" w:hAnsi="Times New Roman"/>
                <w:i/>
                <w:iCs/>
                <w:szCs w:val="20"/>
                <w:lang w:val="x-none"/>
              </w:rPr>
              <w:t>dl-P0-PSBCH</w:t>
            </w:r>
            <w:r w:rsidRPr="0025351F">
              <w:rPr>
                <w:rFonts w:ascii="Times New Roman" w:eastAsia="Malgun Gothic" w:hAnsi="Times New Roman"/>
                <w:i/>
                <w:iCs/>
                <w:szCs w:val="20"/>
                <w:lang w:val="x-none"/>
              </w:rPr>
              <w:t>-r17</w:t>
            </w:r>
            <w:r w:rsidRPr="0025351F">
              <w:rPr>
                <w:rFonts w:ascii="Times New Roman" w:eastAsia="等线" w:hAnsi="Times New Roman"/>
                <w:szCs w:val="20"/>
                <w:lang w:val="x-none"/>
              </w:rPr>
              <w:t xml:space="preserve"> if </w:t>
            </w:r>
            <w:r w:rsidRPr="0025351F">
              <w:rPr>
                <w:rFonts w:ascii="Times New Roman" w:eastAsia="Malgun Gothic" w:hAnsi="Times New Roman"/>
                <w:szCs w:val="20"/>
                <w:lang w:val="x-none"/>
              </w:rPr>
              <w:t xml:space="preserve">using the parameter is supported by the UE and the parameter is </w:t>
            </w:r>
            <w:r w:rsidRPr="0025351F">
              <w:rPr>
                <w:rFonts w:ascii="Times New Roman" w:eastAsia="等线" w:hAnsi="Times New Roman"/>
                <w:szCs w:val="20"/>
                <w:lang w:val="x-none"/>
              </w:rPr>
              <w:t xml:space="preserve">provided; </w:t>
            </w:r>
            <w:r w:rsidRPr="0025351F">
              <w:rPr>
                <w:rFonts w:ascii="Times New Roman" w:eastAsia="Malgun Gothic" w:hAnsi="Times New Roman"/>
                <w:szCs w:val="20"/>
                <w:lang w:val="x-none"/>
              </w:rPr>
              <w:t xml:space="preserve">else </w:t>
            </w:r>
            <w:r w:rsidRPr="0025351F">
              <w:rPr>
                <w:rFonts w:ascii="Times New Roman" w:eastAsia="Malgun Gothic" w:hAnsi="Times New Roman"/>
                <w:i/>
                <w:iCs/>
                <w:szCs w:val="20"/>
                <w:lang w:val="x-none"/>
              </w:rPr>
              <w:t xml:space="preserve">dl-P0-PSBCH-r16 </w:t>
            </w:r>
            <w:r w:rsidRPr="0025351F">
              <w:rPr>
                <w:rFonts w:ascii="Times New Roman" w:eastAsia="Malgun Gothic" w:hAnsi="Times New Roman"/>
                <w:iCs/>
                <w:szCs w:val="20"/>
                <w:lang w:val="x-none"/>
              </w:rPr>
              <w:t>if</w:t>
            </w:r>
            <w:r w:rsidRPr="0025351F">
              <w:rPr>
                <w:rFonts w:ascii="Times New Roman" w:eastAsia="Malgun Gothic" w:hAnsi="Times New Roman"/>
                <w:i/>
                <w:iCs/>
                <w:szCs w:val="20"/>
                <w:lang w:val="x-none"/>
              </w:rPr>
              <w:t xml:space="preserve"> </w:t>
            </w:r>
            <w:r w:rsidRPr="0025351F">
              <w:rPr>
                <w:rFonts w:ascii="Times New Roman" w:eastAsia="Malgun Gothic" w:hAnsi="Times New Roman"/>
                <w:iCs/>
                <w:szCs w:val="20"/>
                <w:lang w:val="x-none"/>
              </w:rPr>
              <w:t>provided;</w:t>
            </w:r>
            <w:r w:rsidRPr="0025351F">
              <w:rPr>
                <w:rFonts w:ascii="Times New Roman" w:eastAsia="Malgun Gothic" w:hAnsi="Times New Roman"/>
                <w:szCs w:val="20"/>
                <w:lang w:val="x-none"/>
              </w:rPr>
              <w:t xml:space="preserve"> </w:t>
            </w:r>
            <w:r w:rsidRPr="0025351F">
              <w:rPr>
                <w:rFonts w:ascii="Times New Roman" w:eastAsia="Malgun Gothic" w:hAnsi="Times New Roman"/>
                <w:szCs w:val="20"/>
                <w:lang w:val="en-GB"/>
              </w:rPr>
              <w:t>otherwise</w:t>
            </w:r>
            <w:r w:rsidRPr="0025351F">
              <w:rPr>
                <w:rFonts w:ascii="Times New Roman" w:eastAsia="等线" w:hAnsi="Times New Roman"/>
                <w:szCs w:val="20"/>
                <w:lang w:val="x-none"/>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S-SSB</m:t>
                  </m:r>
                  <m:ctrlPr>
                    <w:rPr>
                      <w:rFonts w:ascii="Cambria Math" w:eastAsia="等线" w:hAnsi="Cambria Math"/>
                      <w:szCs w:val="20"/>
                      <w:lang w:val="x-none"/>
                    </w:rPr>
                  </m:ctrlPr>
                </m:sub>
              </m:sSub>
              <m:r>
                <w:rPr>
                  <w:rFonts w:ascii="Cambria Math" w:eastAsia="等线" w:hAnsi="Cambria Math"/>
                  <w:szCs w:val="20"/>
                  <w:lang w:val="x-none"/>
                </w:rPr>
                <m:t>(i)=</m:t>
              </m:r>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CMAX</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w:t>
            </w:r>
          </w:p>
          <w:p w14:paraId="0A875E16" w14:textId="77777777" w:rsidR="00813961" w:rsidRPr="0025351F" w:rsidRDefault="00813961" w:rsidP="00813961">
            <w:pPr>
              <w:spacing w:after="180"/>
              <w:ind w:left="568" w:hanging="284"/>
              <w:jc w:val="center"/>
              <w:rPr>
                <w:rFonts w:ascii="Times New Roman" w:eastAsia="宋体" w:hAnsi="Times New Roman"/>
                <w:i/>
                <w:iCs/>
                <w:szCs w:val="20"/>
                <w:lang w:val="x-none"/>
              </w:rPr>
            </w:pPr>
            <w:r w:rsidRPr="0025351F">
              <w:rPr>
                <w:rFonts w:ascii="Times New Roman" w:hAnsi="Times New Roman"/>
                <w:color w:val="FF0000"/>
                <w:szCs w:val="20"/>
                <w:lang w:eastAsia="zh-CN"/>
              </w:rPr>
              <w:t>&lt;unchanged part omitted&gt;</w:t>
            </w:r>
          </w:p>
          <w:p w14:paraId="063120FA" w14:textId="77777777" w:rsidR="00813961" w:rsidRPr="002F3D51" w:rsidRDefault="00813961" w:rsidP="00813961">
            <w:pPr>
              <w:keepNext/>
              <w:keepLines/>
              <w:spacing w:after="180"/>
              <w:outlineLvl w:val="2"/>
              <w:rPr>
                <w:rFonts w:ascii="Times New Roman" w:eastAsia="宋体" w:hAnsi="Times New Roman"/>
                <w:sz w:val="28"/>
                <w:szCs w:val="20"/>
                <w:lang w:val="en-GB"/>
              </w:rPr>
            </w:pPr>
            <w:bookmarkStart w:id="94" w:name="_Toc29894878"/>
            <w:bookmarkStart w:id="95" w:name="_Toc29899177"/>
            <w:bookmarkStart w:id="96" w:name="_Toc29899595"/>
            <w:bookmarkStart w:id="97" w:name="_Toc29917331"/>
            <w:bookmarkStart w:id="98" w:name="_Toc36498206"/>
            <w:bookmarkStart w:id="99" w:name="_Toc45699234"/>
            <w:bookmarkStart w:id="100" w:name="_Toc146214466"/>
            <w:r w:rsidRPr="002F3D51">
              <w:rPr>
                <w:rFonts w:ascii="Times New Roman" w:eastAsia="宋体" w:hAnsi="Times New Roman"/>
                <w:sz w:val="28"/>
                <w:szCs w:val="20"/>
                <w:lang w:val="en-GB"/>
              </w:rPr>
              <w:t>16.2.1</w:t>
            </w:r>
            <w:r w:rsidRPr="002F3D51">
              <w:rPr>
                <w:rFonts w:ascii="Times New Roman" w:eastAsia="宋体" w:hAnsi="Times New Roman"/>
                <w:sz w:val="28"/>
                <w:szCs w:val="20"/>
                <w:lang w:val="en-GB"/>
              </w:rPr>
              <w:tab/>
              <w:t xml:space="preserve">    PSSCH</w:t>
            </w:r>
            <w:bookmarkEnd w:id="94"/>
            <w:bookmarkEnd w:id="95"/>
            <w:bookmarkEnd w:id="96"/>
            <w:bookmarkEnd w:id="97"/>
            <w:bookmarkEnd w:id="98"/>
            <w:bookmarkEnd w:id="99"/>
            <w:bookmarkEnd w:id="100"/>
          </w:p>
          <w:p w14:paraId="25CAC607" w14:textId="77777777" w:rsidR="00813961" w:rsidRPr="0025351F" w:rsidRDefault="00813961" w:rsidP="00813961">
            <w:pPr>
              <w:spacing w:after="180"/>
              <w:rPr>
                <w:rFonts w:ascii="Times New Roman" w:eastAsia="宋体" w:hAnsi="Times New Roman"/>
                <w:szCs w:val="20"/>
                <w:lang w:val="en-GB"/>
              </w:rPr>
            </w:pPr>
            <w:r w:rsidRPr="0025351F">
              <w:rPr>
                <w:rFonts w:ascii="Times New Roman" w:eastAsia="宋体" w:hAnsi="Times New Roman"/>
                <w:szCs w:val="20"/>
                <w:lang w:val="en-GB"/>
              </w:rPr>
              <w:t xml:space="preserve">A UE determines a power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PSSCH</m:t>
                  </m:r>
                  <m:ctrlPr>
                    <w:rPr>
                      <w:rFonts w:ascii="Cambria Math" w:eastAsia="宋体" w:hAnsi="Cambria Math"/>
                      <w:iCs/>
                      <w:szCs w:val="20"/>
                      <w:lang w:val="en-GB"/>
                    </w:rPr>
                  </m:ctrlPr>
                </m:sub>
              </m:sSub>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20"/>
                <w:lang w:val="en-GB"/>
              </w:rPr>
              <w:t>for a PSSCH transmission on a resource pool</w:t>
            </w:r>
            <w:r w:rsidRPr="0025351F">
              <w:rPr>
                <w:rFonts w:ascii="Times New Roman" w:eastAsia="Malgun Gothic" w:hAnsi="Times New Roman"/>
                <w:szCs w:val="20"/>
                <w:lang w:val="en-GB"/>
              </w:rPr>
              <w:t xml:space="preserve"> in </w:t>
            </w:r>
            <w:r w:rsidRPr="0025351F">
              <w:rPr>
                <w:rFonts w:ascii="Times New Roman" w:eastAsia="Malgun Gothic" w:hAnsi="Times New Roman"/>
                <w:szCs w:val="20"/>
                <w:lang w:val="en-GB" w:eastAsia="ko-KR"/>
              </w:rPr>
              <w:t>symbols where a corresponding PSCCH is not transmitted</w:t>
            </w:r>
            <w:r w:rsidRPr="0025351F">
              <w:rPr>
                <w:rFonts w:ascii="Times New Roman" w:eastAsia="宋体" w:hAnsi="Times New Roman"/>
                <w:iCs/>
                <w:szCs w:val="20"/>
                <w:lang w:val="en-GB"/>
              </w:rPr>
              <w:t xml:space="preserve"> </w:t>
            </w:r>
            <w:r w:rsidRPr="0025351F">
              <w:rPr>
                <w:rFonts w:ascii="Times New Roman" w:eastAsia="宋体" w:hAnsi="Times New Roman"/>
                <w:szCs w:val="20"/>
                <w:lang w:val="en-GB"/>
              </w:rPr>
              <w:t xml:space="preserve">in PSCCH-PSSCH transmission occasion </w:t>
            </w:r>
            <m:oMath>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18"/>
                <w:lang w:val="en-GB"/>
              </w:rPr>
              <w:t xml:space="preserve">on active SL BWP </w:t>
            </w:r>
            <m:oMath>
              <m:r>
                <w:rPr>
                  <w:rFonts w:ascii="Cambria Math" w:eastAsia="宋体" w:hAnsi="Cambria Math"/>
                  <w:szCs w:val="18"/>
                  <w:lang w:val="en-GB"/>
                </w:rPr>
                <m:t>b</m:t>
              </m:r>
            </m:oMath>
            <w:r w:rsidRPr="0025351F">
              <w:rPr>
                <w:rFonts w:ascii="Times New Roman" w:eastAsia="宋体" w:hAnsi="Times New Roman"/>
                <w:szCs w:val="18"/>
                <w:lang w:val="en-GB"/>
              </w:rPr>
              <w:t xml:space="preserve"> of carrier </w:t>
            </w:r>
            <m:oMath>
              <m:r>
                <w:rPr>
                  <w:rFonts w:ascii="Cambria Math" w:eastAsia="宋体" w:hAnsi="Cambria Math"/>
                  <w:szCs w:val="18"/>
                  <w:lang w:val="en-GB"/>
                </w:rPr>
                <m:t>f</m:t>
              </m:r>
            </m:oMath>
            <w:r w:rsidRPr="0025351F">
              <w:rPr>
                <w:rFonts w:ascii="Times New Roman" w:eastAsia="宋体" w:hAnsi="Times New Roman"/>
                <w:i/>
                <w:szCs w:val="18"/>
                <w:lang w:val="en-GB"/>
              </w:rPr>
              <w:t xml:space="preserve"> </w:t>
            </w:r>
            <w:r w:rsidRPr="0025351F">
              <w:rPr>
                <w:rFonts w:ascii="Times New Roman" w:eastAsia="宋体" w:hAnsi="Times New Roman"/>
                <w:szCs w:val="20"/>
                <w:lang w:val="en-GB"/>
              </w:rPr>
              <w:t>as:</w:t>
            </w:r>
          </w:p>
          <w:p w14:paraId="6F1BBEA6" w14:textId="77777777" w:rsidR="00813961" w:rsidRPr="0025351F" w:rsidRDefault="00813961" w:rsidP="00813961">
            <w:pPr>
              <w:keepLines/>
              <w:tabs>
                <w:tab w:val="center" w:pos="4536"/>
                <w:tab w:val="right" w:pos="9072"/>
              </w:tabs>
              <w:spacing w:after="180"/>
              <w:rPr>
                <w:rFonts w:ascii="Times New Roman" w:eastAsia="宋体" w:hAnsi="Times New Roman"/>
                <w:noProof/>
                <w:szCs w:val="20"/>
                <w:lang w:val="en-GB"/>
              </w:rPr>
            </w:pPr>
            <w:r w:rsidRPr="0025351F">
              <w:rPr>
                <w:rFonts w:ascii="Times New Roman" w:eastAsia="宋体" w:hAnsi="Times New Roman"/>
                <w:szCs w:val="20"/>
                <w:lang w:val="en-GB"/>
              </w:rPr>
              <w:tab/>
            </w:r>
            <m:oMath>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sub>
              </m:sSub>
              <m:r>
                <m:rPr>
                  <m:sty m:val="p"/>
                </m:rPr>
                <w:rPr>
                  <w:rFonts w:ascii="Cambria Math" w:eastAsia="宋体" w:hAnsi="Cambria Math"/>
                  <w:noProof/>
                  <w:szCs w:val="20"/>
                  <w:lang w:val="en-GB"/>
                </w:rPr>
                <m:t>(</m:t>
              </m:r>
              <m:r>
                <w:rPr>
                  <w:rFonts w:ascii="Cambria Math" w:eastAsia="宋体" w:hAnsi="Cambria Math"/>
                  <w:noProof/>
                  <w:szCs w:val="20"/>
                  <w:lang w:val="en-GB"/>
                </w:rPr>
                <m:t>i</m:t>
              </m:r>
              <m:r>
                <m:rPr>
                  <m:sty m:val="p"/>
                </m:rPr>
                <w:rPr>
                  <w:rFonts w:ascii="Cambria Math" w:eastAsia="宋体" w:hAnsi="Cambria Math"/>
                  <w:noProof/>
                  <w:szCs w:val="20"/>
                  <w:lang w:val="en-GB"/>
                </w:rPr>
                <m:t>)=</m:t>
              </m:r>
              <m:r>
                <w:rPr>
                  <w:rFonts w:ascii="Cambria Math" w:eastAsia="宋体" w:hAnsi="Cambria Math"/>
                  <w:noProof/>
                  <w:szCs w:val="20"/>
                  <w:lang w:val="en-GB"/>
                </w:rPr>
                <m:t>min</m:t>
              </m:r>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CMAX</m:t>
                      </m:r>
                    </m:sub>
                  </m:sSub>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MAX</m:t>
                      </m:r>
                      <m:r>
                        <m:rPr>
                          <m:sty m:val="p"/>
                        </m:rPr>
                        <w:rPr>
                          <w:rFonts w:ascii="Cambria Math" w:eastAsia="宋体" w:hAnsi="Cambria Math"/>
                          <w:noProof/>
                          <w:szCs w:val="20"/>
                          <w:lang w:val="en-GB"/>
                        </w:rPr>
                        <m:t>,CBR</m:t>
                      </m:r>
                    </m:sub>
                  </m:sSub>
                  <m:r>
                    <m:rPr>
                      <m:sty m:val="p"/>
                    </m:rPr>
                    <w:rPr>
                      <w:rFonts w:ascii="Cambria Math" w:eastAsia="宋体" w:hAnsi="Cambria Math"/>
                      <w:noProof/>
                      <w:szCs w:val="20"/>
                      <w:lang w:val="en-GB"/>
                    </w:rPr>
                    <m:t>,</m:t>
                  </m:r>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r>
                        <m:rPr>
                          <m:sty m:val="p"/>
                        </m:rPr>
                        <w:rPr>
                          <w:rFonts w:ascii="Cambria Math" w:eastAsia="宋体" w:hAnsi="Cambria Math"/>
                          <w:noProof/>
                          <w:color w:val="FF0000"/>
                          <w:szCs w:val="20"/>
                          <w:lang w:val="en-GB"/>
                        </w:rPr>
                        <m:t>,PSD</m:t>
                      </m:r>
                    </m:sub>
                  </m:sSub>
                  <m:r>
                    <m:rPr>
                      <m:sty m:val="p"/>
                    </m:rPr>
                    <w:rPr>
                      <w:rFonts w:ascii="Cambria Math" w:eastAsia="宋体" w:hAnsi="Cambria Math"/>
                      <w:noProof/>
                      <w:szCs w:val="20"/>
                      <w:lang w:val="en-GB"/>
                    </w:rPr>
                    <m:t>,</m:t>
                  </m:r>
                  <m:r>
                    <w:rPr>
                      <w:rFonts w:ascii="Cambria Math" w:eastAsia="宋体" w:hAnsi="Cambria Math"/>
                      <w:noProof/>
                      <w:szCs w:val="20"/>
                      <w:lang w:val="en-GB"/>
                    </w:rPr>
                    <m:t>min</m:t>
                  </m:r>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r>
                            <m:rPr>
                              <m:sty m:val="p"/>
                            </m:rPr>
                            <w:rPr>
                              <w:rFonts w:ascii="Cambria Math" w:eastAsia="宋体" w:hAnsi="Cambria Math"/>
                              <w:noProof/>
                              <w:szCs w:val="20"/>
                              <w:lang w:val="en-GB"/>
                            </w:rPr>
                            <m:t>,</m:t>
                          </m:r>
                          <m:r>
                            <w:rPr>
                              <w:rFonts w:ascii="Cambria Math" w:eastAsia="宋体" w:hAnsi="Cambria Math"/>
                              <w:noProof/>
                              <w:szCs w:val="20"/>
                              <w:lang w:val="en-GB"/>
                            </w:rPr>
                            <m:t>D</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r>
                            <m:rPr>
                              <m:sty m:val="p"/>
                            </m:rPr>
                            <w:rPr>
                              <w:rFonts w:ascii="Cambria Math" w:eastAsia="宋体" w:hAnsi="Cambria Math"/>
                              <w:noProof/>
                              <w:szCs w:val="20"/>
                              <w:lang w:val="en-GB"/>
                            </w:rPr>
                            <m:t>,</m:t>
                          </m:r>
                          <m:r>
                            <w:rPr>
                              <w:rFonts w:ascii="Cambria Math" w:eastAsia="宋体" w:hAnsi="Cambria Math"/>
                              <w:noProof/>
                              <w:szCs w:val="20"/>
                              <w:lang w:val="en-GB"/>
                            </w:rPr>
                            <m:t>SL</m:t>
                          </m:r>
                        </m:sub>
                      </m:sSub>
                      <m:r>
                        <m:rPr>
                          <m:sty m:val="p"/>
                        </m:rPr>
                        <w:rPr>
                          <w:rFonts w:ascii="Cambria Math" w:eastAsia="宋体" w:hAnsi="Cambria Math"/>
                          <w:noProof/>
                          <w:szCs w:val="20"/>
                          <w:lang w:val="en-GB"/>
                        </w:rPr>
                        <m:t>(</m:t>
                      </m:r>
                      <m:r>
                        <w:rPr>
                          <w:rFonts w:ascii="Cambria Math" w:eastAsia="宋体" w:hAnsi="Cambria Math"/>
                          <w:noProof/>
                          <w:szCs w:val="20"/>
                          <w:lang w:val="en-GB"/>
                        </w:rPr>
                        <m:t>i</m:t>
                      </m:r>
                      <m:r>
                        <m:rPr>
                          <m:sty m:val="p"/>
                        </m:rPr>
                        <w:rPr>
                          <w:rFonts w:ascii="Cambria Math" w:eastAsia="宋体" w:hAnsi="Cambria Math"/>
                          <w:noProof/>
                          <w:szCs w:val="20"/>
                          <w:lang w:val="en-GB"/>
                        </w:rPr>
                        <m:t>)</m:t>
                      </m:r>
                    </m:e>
                  </m:d>
                </m:e>
              </m:d>
            </m:oMath>
            <w:r w:rsidRPr="0025351F">
              <w:rPr>
                <w:rFonts w:ascii="Times New Roman" w:eastAsia="宋体" w:hAnsi="Times New Roman"/>
                <w:noProof/>
                <w:szCs w:val="20"/>
                <w:lang w:val="en-GB"/>
              </w:rPr>
              <w:t xml:space="preserve"> [dBm]</w:t>
            </w:r>
          </w:p>
          <w:p w14:paraId="166DEAC8" w14:textId="77777777" w:rsidR="00813961" w:rsidRPr="0025351F" w:rsidRDefault="00813961" w:rsidP="00813961">
            <w:pPr>
              <w:rPr>
                <w:rFonts w:ascii="Times New Roman" w:eastAsia="Malgun Gothic" w:hAnsi="Times New Roman"/>
                <w:szCs w:val="20"/>
                <w:lang w:val="en-GB" w:eastAsia="ko-KR"/>
              </w:rPr>
            </w:pPr>
            <w:r w:rsidRPr="0025351F">
              <w:rPr>
                <w:rFonts w:ascii="Times New Roman" w:eastAsia="宋体" w:hAnsi="Times New Roman"/>
                <w:szCs w:val="20"/>
                <w:lang w:val="en-GB"/>
              </w:rPr>
              <w:t>w</w:t>
            </w:r>
            <w:r w:rsidRPr="0025351F">
              <w:rPr>
                <w:rFonts w:ascii="Times New Roman" w:eastAsia="Malgun Gothic" w:hAnsi="Times New Roman"/>
                <w:szCs w:val="20"/>
                <w:lang w:val="en-GB" w:eastAsia="ko-KR"/>
              </w:rPr>
              <w:t>here</w:t>
            </w:r>
          </w:p>
          <w:p w14:paraId="11D4B388" w14:textId="77777777" w:rsidR="00813961" w:rsidRPr="0025351F" w:rsidRDefault="00813961" w:rsidP="00813961">
            <w:pPr>
              <w:spacing w:after="180"/>
              <w:ind w:left="568" w:hanging="284"/>
              <w:rPr>
                <w:rFonts w:ascii="Times New Roman" w:eastAsia="宋体" w:hAnsi="Times New Roman"/>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ctrlPr>
                    <w:rPr>
                      <w:rFonts w:ascii="Cambria Math" w:eastAsia="宋体" w:hAnsi="Cambria Math"/>
                      <w:szCs w:val="20"/>
                      <w:lang w:val="x-none"/>
                    </w:rPr>
                  </m:ctrlPr>
                </m:sub>
              </m:sSub>
            </m:oMath>
            <w:r w:rsidRPr="0025351F">
              <w:rPr>
                <w:rFonts w:ascii="Times New Roman" w:eastAsia="宋体" w:hAnsi="Times New Roman"/>
                <w:szCs w:val="20"/>
              </w:rPr>
              <w:t xml:space="preserve"> </w:t>
            </w:r>
            <w:r w:rsidRPr="0025351F">
              <w:rPr>
                <w:rFonts w:ascii="Times New Roman" w:eastAsia="Malgun Gothic" w:hAnsi="Times New Roman"/>
                <w:szCs w:val="20"/>
                <w:lang w:val="x-none"/>
              </w:rPr>
              <w:t xml:space="preserve">is defined in </w:t>
            </w:r>
            <w:r w:rsidRPr="0025351F">
              <w:rPr>
                <w:rFonts w:ascii="Times New Roman" w:eastAsia="宋体" w:hAnsi="Times New Roman"/>
                <w:szCs w:val="20"/>
                <w:lang w:val="x-none"/>
              </w:rPr>
              <w:t>[8-1, TS 38.101-1]</w:t>
            </w:r>
          </w:p>
          <w:p w14:paraId="27F816B7" w14:textId="77777777" w:rsidR="00813961" w:rsidRPr="0025351F" w:rsidRDefault="00813961" w:rsidP="00813961">
            <w:pPr>
              <w:spacing w:after="180"/>
              <w:ind w:left="568" w:hanging="284"/>
              <w:rPr>
                <w:rFonts w:ascii="Times New Roman" w:eastAsia="宋体" w:hAnsi="Times New Roman"/>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ctrlPr>
                    <w:rPr>
                      <w:rFonts w:ascii="Cambria Math" w:eastAsia="宋体" w:hAnsi="Cambria Math"/>
                      <w:szCs w:val="20"/>
                      <w:lang w:val="x-none"/>
                    </w:rPr>
                  </m:ctrlPr>
                </m:sub>
              </m:sSub>
            </m:oMath>
            <w:r w:rsidRPr="0025351F">
              <w:rPr>
                <w:rFonts w:ascii="Times New Roman" w:eastAsia="Malgun Gothic" w:hAnsi="Times New Roman"/>
                <w:szCs w:val="20"/>
                <w:lang w:val="x-none"/>
              </w:rPr>
              <w:t xml:space="preserve"> is </w:t>
            </w:r>
            <w:r w:rsidRPr="0025351F">
              <w:rPr>
                <w:rFonts w:ascii="Times New Roman" w:eastAsia="Malgun Gothic" w:hAnsi="Times New Roman"/>
                <w:szCs w:val="20"/>
              </w:rPr>
              <w:t>determined</w:t>
            </w:r>
            <w:r w:rsidRPr="0025351F">
              <w:rPr>
                <w:rFonts w:ascii="Times New Roman" w:eastAsia="Malgun Gothic" w:hAnsi="Times New Roman"/>
                <w:szCs w:val="20"/>
                <w:lang w:val="x-none"/>
              </w:rPr>
              <w:t xml:space="preserve"> by</w:t>
            </w:r>
            <w:r w:rsidRPr="0025351F">
              <w:rPr>
                <w:rFonts w:ascii="Times New Roman" w:eastAsia="Malgun Gothic" w:hAnsi="Times New Roman"/>
                <w:szCs w:val="20"/>
              </w:rPr>
              <w:t xml:space="preserve"> a value of</w:t>
            </w:r>
            <w:r w:rsidRPr="0025351F">
              <w:rPr>
                <w:rFonts w:ascii="Times New Roman" w:eastAsia="Malgun Gothic" w:hAnsi="Times New Roman"/>
                <w:szCs w:val="20"/>
                <w:lang w:val="x-none"/>
              </w:rPr>
              <w:t xml:space="preserve"> </w:t>
            </w:r>
            <w:r w:rsidRPr="0025351F">
              <w:rPr>
                <w:rFonts w:ascii="Times New Roman" w:eastAsia="宋体" w:hAnsi="Times New Roman"/>
                <w:i/>
                <w:szCs w:val="20"/>
                <w:lang w:val="x-none"/>
              </w:rPr>
              <w:t>sl-MaxTxPower</w:t>
            </w:r>
            <w:r w:rsidRPr="0025351F">
              <w:rPr>
                <w:rFonts w:ascii="Times New Roman" w:eastAsia="Malgun Gothic" w:hAnsi="Times New Roman"/>
                <w:iCs/>
                <w:szCs w:val="20"/>
              </w:rPr>
              <w:t xml:space="preserve"> based on a priority level of the PSSCH transmission and a CBR range that includes a CBR measured in slot </w:t>
            </w:r>
            <m:oMath>
              <m:r>
                <w:rPr>
                  <w:rFonts w:ascii="Cambria Math" w:eastAsia="宋体" w:hAnsi="Cambria Math"/>
                  <w:szCs w:val="20"/>
                  <w:lang w:val="x-none"/>
                </w:rPr>
                <m:t>i</m:t>
              </m:r>
              <m:r>
                <w:rPr>
                  <w:rFonts w:ascii="Cambria Math" w:eastAsia="Malgun Gothic" w:hAnsi="Cambria Math"/>
                  <w:szCs w:val="20"/>
                  <w:lang w:val="x-none"/>
                </w:rPr>
                <m:t>-N</m:t>
              </m:r>
            </m:oMath>
            <w:r w:rsidRPr="0025351F">
              <w:rPr>
                <w:rFonts w:ascii="Times New Roman" w:eastAsia="Malgun Gothic" w:hAnsi="Times New Roman"/>
                <w:szCs w:val="20"/>
              </w:rPr>
              <w:t xml:space="preserve"> [6, TS 38.214]</w:t>
            </w:r>
            <w:r w:rsidRPr="0025351F">
              <w:rPr>
                <w:rFonts w:ascii="Times New Roman" w:eastAsia="宋体" w:hAnsi="Times New Roman"/>
                <w:szCs w:val="20"/>
              </w:rPr>
              <w:t xml:space="preserve">; </w:t>
            </w:r>
            <w:r w:rsidRPr="0025351F">
              <w:rPr>
                <w:rFonts w:ascii="Times New Roman" w:eastAsia="宋体" w:hAnsi="Times New Roman"/>
                <w:szCs w:val="20"/>
                <w:lang w:val="x-none"/>
              </w:rPr>
              <w:t xml:space="preserve">if </w:t>
            </w:r>
            <w:r w:rsidRPr="0025351F">
              <w:rPr>
                <w:rFonts w:ascii="Times New Roman" w:eastAsia="宋体" w:hAnsi="Times New Roman"/>
                <w:i/>
                <w:szCs w:val="20"/>
                <w:lang w:val="x-none"/>
              </w:rPr>
              <w:t>sl-MaxTxPower</w:t>
            </w:r>
            <w:r w:rsidRPr="0025351F">
              <w:rPr>
                <w:rFonts w:ascii="Times New Roman" w:eastAsia="宋体" w:hAnsi="Times New Roman"/>
                <w:iCs/>
                <w:szCs w:val="20"/>
              </w:rPr>
              <w:t xml:space="preserve"> </w:t>
            </w:r>
            <w:r w:rsidRPr="0025351F">
              <w:rPr>
                <w:rFonts w:ascii="Times New Roman" w:eastAsia="宋体" w:hAnsi="Times New Roman"/>
                <w:szCs w:val="20"/>
                <w:lang w:val="x-none"/>
              </w:rPr>
              <w:t xml:space="preserve">is not provided, then </w:t>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ctrlPr>
                    <w:rPr>
                      <w:rFonts w:ascii="Cambria Math" w:eastAsia="宋体" w:hAnsi="Cambria Math"/>
                      <w:szCs w:val="20"/>
                      <w:lang w:val="x-none"/>
                    </w:rPr>
                  </m:ctrlP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ctrlPr>
                    <w:rPr>
                      <w:rFonts w:ascii="Cambria Math" w:eastAsia="宋体" w:hAnsi="Cambria Math"/>
                      <w:szCs w:val="20"/>
                      <w:lang w:val="x-none"/>
                    </w:rPr>
                  </m:ctrlPr>
                </m:sub>
              </m:sSub>
            </m:oMath>
            <w:r w:rsidRPr="0025351F">
              <w:rPr>
                <w:rFonts w:ascii="Times New Roman" w:eastAsia="宋体" w:hAnsi="Times New Roman"/>
                <w:szCs w:val="20"/>
              </w:rPr>
              <w:t>;</w:t>
            </w:r>
          </w:p>
          <w:p w14:paraId="738C27B2" w14:textId="77777777" w:rsidR="00813961" w:rsidRPr="0025351F" w:rsidRDefault="00813961" w:rsidP="00813961">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t>
                  </m:r>
                  <m:r>
                    <m:rPr>
                      <m:sty m:val="p"/>
                    </m:rPr>
                    <w:rPr>
                      <w:rFonts w:ascii="Cambria Math" w:eastAsia="宋体" w:hAnsi="Cambria Math"/>
                      <w:color w:val="FF0000"/>
                      <w:szCs w:val="20"/>
                      <w:lang w:eastAsia="zh-CN"/>
                    </w:rPr>
                    <m:t>MAX</m:t>
                  </m:r>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determined by PSD limitation if applicable</w:t>
            </w:r>
          </w:p>
          <w:p w14:paraId="62DBC0DD" w14:textId="77777777" w:rsidR="00813961" w:rsidRPr="0025351F" w:rsidRDefault="00813961" w:rsidP="00813961">
            <w:pPr>
              <w:spacing w:after="180"/>
              <w:ind w:left="568" w:hanging="284"/>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t>
                  </m:r>
                  <m:r>
                    <m:rPr>
                      <m:sty m:val="p"/>
                    </m:rPr>
                    <w:rPr>
                      <w:rFonts w:ascii="Cambria Math" w:eastAsia="宋体" w:hAnsi="Cambria Math"/>
                      <w:color w:val="FF0000"/>
                      <w:szCs w:val="20"/>
                      <w:lang w:eastAsia="zh-CN"/>
                    </w:rPr>
                    <m:t>MAX</m:t>
                  </m:r>
                  <m:r>
                    <m:rPr>
                      <m:sty m:val="p"/>
                    </m:rPr>
                    <w:rPr>
                      <w:rFonts w:ascii="Cambria Math" w:eastAsia="宋体" w:hAnsi="Cambria Math"/>
                      <w:color w:val="FF0000"/>
                      <w:szCs w:val="20"/>
                    </w:rPr>
                    <m:t>, PSD</m:t>
                  </m:r>
                </m:sub>
              </m:sSub>
              <m:r>
                <w:rPr>
                  <w:rFonts w:ascii="Cambria Math" w:eastAsia="宋体" w:hAnsi="Cambria Math"/>
                  <w:color w:val="FF0000"/>
                  <w:szCs w:val="20"/>
                  <w:lang w:val="en-GB"/>
                </w:rPr>
                <m:t>=</m:t>
              </m:r>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r>
                <w:rPr>
                  <w:rFonts w:ascii="Cambria Math" w:eastAsia="微软雅黑" w:hAnsi="Cambria Math"/>
                  <w:color w:val="FF0000"/>
                  <w:szCs w:val="20"/>
                  <w:lang w:val="en-GB"/>
                </w:rPr>
                <m:t>-</m:t>
              </m:r>
              <m:r>
                <w:rPr>
                  <w:rFonts w:ascii="Cambria Math" w:eastAsia="宋体" w:hAnsi="Cambria Math"/>
                  <w:color w:val="FF0000"/>
                  <w:szCs w:val="20"/>
                  <w:lang w:val="en-GB"/>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e>
                  </m:d>
                </m:e>
              </m:func>
              <m:r>
                <m:rPr>
                  <m:sty m:val="p"/>
                </m:rPr>
                <w:rPr>
                  <w:rFonts w:ascii="Cambria Math" w:eastAsia="宋体" w:hAnsi="Cambria Math"/>
                  <w:color w:val="FF0000"/>
                  <w:szCs w:val="20"/>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r>
                        <m:rPr>
                          <m:sty m:val="p"/>
                        </m:rPr>
                        <w:rPr>
                          <w:rFonts w:ascii="Cambria Math" w:eastAsia="宋体" w:hAnsi="Cambria Math"/>
                          <w:color w:val="FF0000"/>
                          <w:szCs w:val="20"/>
                        </w:rPr>
                        <m:t>∙</m:t>
                      </m:r>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w:rPr>
                              <w:rFonts w:ascii="Cambria Math" w:eastAsia="宋体" w:hAnsi="Cambria Math"/>
                              <w:color w:val="FF0000"/>
                              <w:szCs w:val="20"/>
                            </w:rPr>
                            <m:t>RB</m:t>
                          </m:r>
                        </m:sub>
                        <m:sup>
                          <m:r>
                            <w:rPr>
                              <w:rFonts w:ascii="Cambria Math" w:eastAsia="宋体" w:hAnsi="Cambria Math"/>
                              <w:color w:val="FF0000"/>
                              <w:szCs w:val="20"/>
                            </w:rPr>
                            <m:t>SC</m:t>
                          </m:r>
                        </m:sup>
                      </m:sSubSup>
                      <m:r>
                        <m:rPr>
                          <m:sty m:val="p"/>
                        </m:rPr>
                        <w:rPr>
                          <w:rFonts w:ascii="Cambria Math" w:eastAsia="宋体" w:hAnsi="Cambria Math"/>
                          <w:color w:val="FF0000"/>
                          <w:szCs w:val="20"/>
                        </w:rPr>
                        <m:t>∙∆</m:t>
                      </m:r>
                      <m:r>
                        <w:rPr>
                          <w:rFonts w:ascii="Cambria Math" w:eastAsia="宋体" w:hAnsi="Cambria Math"/>
                          <w:color w:val="FF0000"/>
                          <w:szCs w:val="20"/>
                        </w:rPr>
                        <m:t>f</m:t>
                      </m:r>
                    </m:e>
                  </m:d>
                </m:e>
              </m:func>
            </m:oMath>
          </w:p>
          <w:p w14:paraId="2382B906" w14:textId="77777777" w:rsidR="00813961" w:rsidRPr="0025351F" w:rsidRDefault="00813961" w:rsidP="00813961">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where</w:t>
            </w:r>
          </w:p>
          <w:p w14:paraId="6900F3BE" w14:textId="77777777" w:rsidR="00813961" w:rsidRPr="0025351F" w:rsidRDefault="00813961" w:rsidP="00813961">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PSD limitation</w:t>
            </w:r>
          </w:p>
          <w:p w14:paraId="6493B4AF" w14:textId="77777777" w:rsidR="00813961" w:rsidRPr="0025351F" w:rsidRDefault="00813961" w:rsidP="00813961">
            <w:pPr>
              <w:spacing w:after="180"/>
              <w:ind w:left="800" w:hangingChars="400" w:hanging="800"/>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maximum contiguous bandwidth occupied by PSSCH</w:t>
            </w:r>
            <w:r>
              <w:rPr>
                <w:rFonts w:ascii="Times New Roman" w:eastAsia="宋体" w:hAnsi="Times New Roman"/>
                <w:color w:val="FF0000"/>
                <w:szCs w:val="20"/>
              </w:rPr>
              <w:t xml:space="preserve"> transmission</w:t>
            </w:r>
            <w:r w:rsidRPr="0025351F">
              <w:rPr>
                <w:rFonts w:ascii="Times New Roman" w:eastAsia="宋体" w:hAnsi="Times New Roman"/>
                <w:color w:val="FF0000"/>
                <w:szCs w:val="20"/>
              </w:rPr>
              <w:t xml:space="preserve"> if the maximum contiguous bandwidth is less than the resolution bandwidth based on PSD limitation; otherwise,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resolution bandwidth based on PSD limitation.</w:t>
            </w:r>
          </w:p>
          <w:p w14:paraId="118796A9" w14:textId="77777777" w:rsidR="00813961" w:rsidRPr="0025351F" w:rsidRDefault="00813961" w:rsidP="00813961">
            <w:pPr>
              <w:spacing w:after="180"/>
              <w:ind w:left="800" w:hangingChars="400" w:hanging="800"/>
              <w:rPr>
                <w:rFonts w:ascii="Times New Roman" w:eastAsia="宋体" w:hAnsi="Times New Roman"/>
                <w:color w:val="FF0000"/>
                <w:szCs w:val="20"/>
                <w:lang w:eastAsia="zh-CN"/>
              </w:rPr>
            </w:pPr>
            <w:r w:rsidRPr="0025351F">
              <w:rPr>
                <w:rFonts w:ascii="Times New Roman" w:eastAsia="宋体" w:hAnsi="Times New Roman"/>
                <w:color w:val="FF0000"/>
                <w:szCs w:val="20"/>
                <w:lang w:eastAsia="zh-CN"/>
              </w:rPr>
              <w:t xml:space="preserve">              -</w:t>
            </w:r>
            <w:r w:rsidRPr="0025351F">
              <w:rPr>
                <w:rFonts w:ascii="Times New Roman" w:eastAsia="Malgun Gothic" w:hAnsi="Times New Roman"/>
                <w:szCs w:val="20"/>
              </w:rPr>
              <w:t xml:space="preserve"> </w:t>
            </w:r>
            <m:oMath>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oMath>
            <w:r w:rsidRPr="0025351F">
              <w:rPr>
                <w:rFonts w:ascii="Times New Roman" w:eastAsiaTheme="minorEastAsia" w:hAnsi="Times New Roman"/>
                <w:color w:val="FF0000"/>
                <w:szCs w:val="20"/>
                <w:lang w:eastAsia="zh-CN"/>
              </w:rPr>
              <w:t xml:space="preserve"> is </w:t>
            </w:r>
            <w:r w:rsidRPr="002F3D51">
              <w:rPr>
                <w:rFonts w:ascii="Times New Roman" w:eastAsia="Malgun Gothic" w:hAnsi="Times New Roman"/>
                <w:color w:val="FF0000"/>
                <w:szCs w:val="20"/>
              </w:rPr>
              <w:t xml:space="preserve">a number of </w:t>
            </w:r>
            <w:r w:rsidRPr="002F3D51">
              <w:rPr>
                <w:rFonts w:ascii="Times New Roman" w:eastAsia="宋体" w:hAnsi="Times New Roman"/>
                <w:color w:val="FF0000"/>
                <w:szCs w:val="20"/>
                <w:lang w:val="en-GB"/>
              </w:rPr>
              <w:t xml:space="preserve">resource blocks for </w:t>
            </w:r>
            <w:r w:rsidRPr="002F3D51">
              <w:rPr>
                <w:rFonts w:ascii="Times New Roman" w:eastAsia="宋体" w:hAnsi="Times New Roman"/>
                <w:color w:val="FF0000"/>
                <w:szCs w:val="20"/>
              </w:rPr>
              <w:t>the PSSCH transmission</w:t>
            </w:r>
          </w:p>
          <w:p w14:paraId="19AB9941" w14:textId="77777777" w:rsidR="00813961" w:rsidRPr="0025351F" w:rsidRDefault="00813961" w:rsidP="00813961">
            <w:pPr>
              <w:spacing w:after="180"/>
              <w:ind w:leftChars="50" w:left="100" w:firstLineChars="300" w:firstLine="600"/>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t>
            </w:r>
            <m:oMath>
              <m:r>
                <m:rPr>
                  <m:sty m:val="p"/>
                </m:rPr>
                <w:rPr>
                  <w:rFonts w:ascii="Cambria Math" w:eastAsia="宋体" w:hAnsi="Cambria Math"/>
                  <w:color w:val="FF0000"/>
                  <w:szCs w:val="20"/>
                </w:rPr>
                <m:t>∆</m:t>
              </m:r>
              <m:r>
                <w:rPr>
                  <w:rFonts w:ascii="Cambria Math" w:eastAsia="宋体" w:hAnsi="Cambria Math"/>
                  <w:color w:val="FF0000"/>
                  <w:szCs w:val="20"/>
                </w:rPr>
                <m:t>f</m:t>
              </m:r>
            </m:oMath>
            <w:r w:rsidRPr="0025351F">
              <w:rPr>
                <w:rFonts w:ascii="Times New Roman" w:eastAsia="宋体" w:hAnsi="Times New Roman"/>
                <w:iCs/>
                <w:color w:val="FF0000"/>
                <w:szCs w:val="20"/>
              </w:rPr>
              <w:t xml:space="preserve"> is the subcarrier spacing of SL BWP.</w:t>
            </w:r>
          </w:p>
          <w:p w14:paraId="67230D81" w14:textId="77777777" w:rsidR="00813961" w:rsidRPr="0025351F" w:rsidRDefault="00813961" w:rsidP="00813961">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w:r w:rsidRPr="0025351F">
              <w:rPr>
                <w:rFonts w:ascii="Times New Roman" w:eastAsia="宋体" w:hAnsi="Times New Roman"/>
                <w:color w:val="FF0000"/>
                <w:szCs w:val="20"/>
                <w:lang w:val="en-GB"/>
              </w:rPr>
              <w:t xml:space="preserve">otherwise,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r>
                <w:rPr>
                  <w:rFonts w:ascii="Cambria Math" w:eastAsia="宋体" w:hAnsi="Cambria Math"/>
                  <w:color w:val="FF0000"/>
                  <w:szCs w:val="20"/>
                  <w:lang w:val="en-GB"/>
                </w:rPr>
                <m:t>=</m:t>
              </m:r>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sub>
              </m:sSub>
            </m:oMath>
            <w:r w:rsidRPr="0025351F">
              <w:rPr>
                <w:rFonts w:ascii="Times New Roman" w:eastAsia="宋体" w:hAnsi="Times New Roman"/>
                <w:color w:val="FF0000"/>
                <w:szCs w:val="20"/>
                <w:lang w:val="en-GB"/>
              </w:rPr>
              <w:t>.</w:t>
            </w:r>
          </w:p>
          <w:p w14:paraId="46CA0539" w14:textId="77777777" w:rsidR="00813961" w:rsidRPr="0025351F" w:rsidRDefault="00813961" w:rsidP="00813961">
            <w:pPr>
              <w:spacing w:after="180"/>
              <w:ind w:left="568" w:hanging="284"/>
              <w:rPr>
                <w:rFonts w:ascii="Times New Roman" w:eastAsia="宋体" w:hAnsi="Times New Roman"/>
                <w:color w:val="000000"/>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w:r w:rsidRPr="0025351F">
              <w:rPr>
                <w:rFonts w:ascii="Times New Roman" w:eastAsia="宋体" w:hAnsi="Times New Roman"/>
                <w:szCs w:val="20"/>
              </w:rPr>
              <w:t xml:space="preserve">if </w:t>
            </w:r>
            <w:r w:rsidRPr="0025351F">
              <w:rPr>
                <w:rFonts w:ascii="Times New Roman" w:eastAsia="宋体" w:hAnsi="Times New Roman"/>
                <w:i/>
                <w:iCs/>
                <w:szCs w:val="20"/>
              </w:rPr>
              <w:t>dl-</w:t>
            </w:r>
            <w:r w:rsidRPr="0025351F">
              <w:rPr>
                <w:rFonts w:ascii="Times New Roman" w:eastAsia="宋体" w:hAnsi="Times New Roman"/>
                <w:i/>
                <w:iCs/>
                <w:color w:val="000000"/>
                <w:szCs w:val="20"/>
              </w:rPr>
              <w:t>P0-PSSCH-PSCCH</w:t>
            </w:r>
            <w:r w:rsidRPr="0025351F">
              <w:rPr>
                <w:rFonts w:ascii="Times New Roman" w:eastAsia="宋体" w:hAnsi="Times New Roman"/>
                <w:color w:val="000000"/>
                <w:szCs w:val="20"/>
              </w:rPr>
              <w:t xml:space="preserve"> is provided</w:t>
            </w:r>
          </w:p>
          <w:p w14:paraId="4F37431C" w14:textId="77777777" w:rsidR="00813961" w:rsidRPr="0025351F" w:rsidRDefault="00813961" w:rsidP="00813961">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O</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+10</m:t>
              </m:r>
              <m:func>
                <m:funcPr>
                  <m:ctrlPr>
                    <w:rPr>
                      <w:rFonts w:ascii="Cambria Math" w:eastAsia="宋体" w:hAnsi="Cambria Math"/>
                      <w:szCs w:val="20"/>
                      <w:lang w:val="x-none"/>
                    </w:rPr>
                  </m:ctrlPr>
                </m:funcPr>
                <m:fName>
                  <m:sSub>
                    <m:sSubPr>
                      <m:ctrlPr>
                        <w:rPr>
                          <w:rFonts w:ascii="Cambria Math" w:eastAsia="宋体" w:hAnsi="Cambria Math"/>
                          <w:szCs w:val="20"/>
                          <w:lang w:val="x-none"/>
                        </w:rPr>
                      </m:ctrlPr>
                    </m:sSubPr>
                    <m:e>
                      <m:r>
                        <w:rPr>
                          <w:rFonts w:ascii="Cambria Math" w:eastAsia="宋体" w:hAnsi="Cambria Math"/>
                          <w:szCs w:val="20"/>
                          <w:lang w:val="x-none"/>
                        </w:rPr>
                        <m:t>log</m:t>
                      </m:r>
                    </m:e>
                    <m:sub>
                      <m:r>
                        <m:rPr>
                          <m:sty m:val="p"/>
                        </m:rPr>
                        <w:rPr>
                          <w:rFonts w:ascii="Cambria Math" w:eastAsia="宋体" w:hAnsi="Cambria Math"/>
                          <w:szCs w:val="20"/>
                          <w:lang w:val="x-none"/>
                        </w:rPr>
                        <m:t>10</m:t>
                      </m:r>
                    </m:sub>
                  </m:sSub>
                </m:fName>
                <m:e>
                  <m:d>
                    <m:dPr>
                      <m:ctrlPr>
                        <w:rPr>
                          <w:rFonts w:ascii="Cambria Math" w:eastAsia="宋体" w:hAnsi="Cambria Math"/>
                          <w:szCs w:val="20"/>
                          <w:lang w:val="x-none"/>
                        </w:rPr>
                      </m:ctrlPr>
                    </m:dPr>
                    <m:e>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r>
                            <w:rPr>
                              <w:rFonts w:ascii="Cambria Math" w:eastAsia="宋体" w:hAnsi="Cambria Math"/>
                              <w:szCs w:val="20"/>
                              <w:lang w:val="x-none"/>
                            </w:rPr>
                            <m:t>μ</m:t>
                          </m:r>
                        </m:sup>
                      </m:sSup>
                      <m:r>
                        <m:rPr>
                          <m:sty m:val="p"/>
                        </m:rPr>
                        <w:rPr>
                          <w:rFonts w:ascii="Cambria Math" w:eastAsia="宋体" w:hAnsi="Cambria Math"/>
                          <w:szCs w:val="20"/>
                          <w:lang w:val="x-none"/>
                        </w:rPr>
                        <m:t>⋅</m:t>
                      </m:r>
                      <m:sSubSup>
                        <m:sSubSupPr>
                          <m:ctrlPr>
                            <w:rPr>
                              <w:rFonts w:ascii="Cambria Math" w:eastAsia="宋体" w:hAnsi="Cambria Math"/>
                              <w:szCs w:val="20"/>
                              <w:lang w:val="x-none"/>
                            </w:rPr>
                          </m:ctrlPr>
                        </m:sSubSupPr>
                        <m:e>
                          <m:r>
                            <w:rPr>
                              <w:rFonts w:ascii="Cambria Math" w:eastAsia="宋体" w:hAnsi="Cambria Math"/>
                              <w:szCs w:val="20"/>
                              <w:lang w:val="x-none"/>
                            </w:rPr>
                            <m:t>M</m:t>
                          </m:r>
                        </m:e>
                        <m:sub>
                          <m:r>
                            <m:rPr>
                              <m:nor/>
                            </m:rPr>
                            <w:rPr>
                              <w:rFonts w:ascii="Times New Roman" w:eastAsia="宋体" w:hAnsi="Times New Roman"/>
                              <w:szCs w:val="20"/>
                              <w:lang w:val="x-none"/>
                            </w:rPr>
                            <m:t>RB</m:t>
                          </m:r>
                        </m:sub>
                        <m:sup>
                          <m:r>
                            <m:rPr>
                              <m:nor/>
                            </m:rPr>
                            <w:rPr>
                              <w:rFonts w:ascii="Times New Roman" w:eastAsia="宋体" w:hAnsi="Times New Roman"/>
                              <w:szCs w:val="20"/>
                              <w:lang w:val="x-none"/>
                            </w:rPr>
                            <m:t>PSSCH</m:t>
                          </m:r>
                        </m:sup>
                      </m:sSubSup>
                      <m:d>
                        <m:dPr>
                          <m:ctrlPr>
                            <w:rPr>
                              <w:rFonts w:ascii="Cambria Math" w:eastAsia="宋体" w:hAnsi="Cambria Math"/>
                              <w:szCs w:val="20"/>
                              <w:lang w:val="x-none"/>
                            </w:rPr>
                          </m:ctrlPr>
                        </m:dPr>
                        <m:e>
                          <m:r>
                            <w:rPr>
                              <w:rFonts w:ascii="Cambria Math" w:eastAsia="宋体" w:hAnsi="Cambria Math"/>
                              <w:szCs w:val="20"/>
                              <w:lang w:val="x-none"/>
                            </w:rPr>
                            <m:t>i</m:t>
                          </m:r>
                        </m:e>
                      </m:d>
                    </m:e>
                  </m:d>
                </m:e>
              </m:func>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α</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P</m:t>
              </m:r>
              <m:sSub>
                <m:sSubPr>
                  <m:ctrlPr>
                    <w:rPr>
                      <w:rFonts w:ascii="Cambria Math" w:eastAsia="宋体" w:hAnsi="Cambria Math"/>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D</m:t>
                  </m:r>
                </m:sub>
              </m:sSub>
            </m:oMath>
            <w:r w:rsidRPr="0025351F">
              <w:rPr>
                <w:rFonts w:ascii="Times New Roman" w:eastAsia="宋体" w:hAnsi="Times New Roman"/>
                <w:szCs w:val="20"/>
                <w:lang w:val="x-none"/>
              </w:rPr>
              <w:t xml:space="preserve"> [dBm]</w:t>
            </w:r>
          </w:p>
          <w:p w14:paraId="16165620" w14:textId="77777777" w:rsidR="00813961" w:rsidRPr="0025351F" w:rsidRDefault="00813961" w:rsidP="00813961">
            <w:pPr>
              <w:spacing w:after="180"/>
              <w:ind w:left="568" w:hanging="284"/>
              <w:rPr>
                <w:rFonts w:ascii="Times New Roman" w:eastAsia="宋体" w:hAnsi="Times New Roman"/>
                <w:color w:val="000000"/>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t xml:space="preserve">else </w:t>
            </w:r>
          </w:p>
          <w:p w14:paraId="71F2D201" w14:textId="77777777" w:rsidR="00813961" w:rsidRPr="0025351F" w:rsidRDefault="00813961" w:rsidP="00813961">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min</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sub>
                  </m:sSub>
                </m:e>
              </m:d>
            </m:oMath>
            <w:r w:rsidRPr="0025351F">
              <w:rPr>
                <w:rFonts w:ascii="Times New Roman" w:eastAsia="宋体" w:hAnsi="Times New Roman"/>
                <w:szCs w:val="20"/>
                <w:lang w:val="x-none"/>
              </w:rPr>
              <w:t xml:space="preserve"> [dBm]</w:t>
            </w:r>
          </w:p>
          <w:p w14:paraId="0B6F5C0A" w14:textId="77777777" w:rsidR="00813961" w:rsidRPr="0025351F" w:rsidRDefault="00813961" w:rsidP="00813961">
            <w:pPr>
              <w:spacing w:after="180"/>
              <w:ind w:left="851" w:hanging="284"/>
              <w:rPr>
                <w:rFonts w:ascii="Times New Roman" w:eastAsia="宋体" w:hAnsi="Times New Roman"/>
                <w:szCs w:val="20"/>
                <w:lang w:val="x-none" w:eastAsia="zh-CN"/>
              </w:rPr>
            </w:pPr>
            <w:r w:rsidRPr="0025351F">
              <w:rPr>
                <w:rFonts w:ascii="Times New Roman" w:eastAsia="宋体" w:hAnsi="Times New Roman"/>
                <w:szCs w:val="20"/>
                <w:lang w:val="x-none" w:eastAsia="zh-CN"/>
              </w:rPr>
              <w:t>where</w:t>
            </w:r>
          </w:p>
          <w:p w14:paraId="4A2A9FDC"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ascii="Times New Roman" w:eastAsia="宋体" w:hAnsi="Times New Roman"/>
                      <w:szCs w:val="20"/>
                      <w:lang w:val="en-GB"/>
                    </w:rPr>
                    <m:t>O</m:t>
                  </m:r>
                  <m:r>
                    <w:rPr>
                      <w:rFonts w:ascii="Cambria Math" w:eastAsia="宋体" w:hAnsi="Cambria Math"/>
                      <w:szCs w:val="20"/>
                      <w:lang w:val="en-GB"/>
                    </w:rPr>
                    <m:t>,D</m:t>
                  </m:r>
                  <m:ctrlPr>
                    <w:rPr>
                      <w:rFonts w:ascii="Cambria Math" w:eastAsia="宋体" w:hAnsi="Cambria Math"/>
                      <w:szCs w:val="20"/>
                      <w:lang w:val="en-GB"/>
                    </w:rPr>
                  </m:ctrlP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dl-</w:t>
            </w:r>
            <w:r w:rsidRPr="0025351F">
              <w:rPr>
                <w:rFonts w:ascii="Times New Roman" w:eastAsia="宋体" w:hAnsi="Times New Roman"/>
                <w:i/>
                <w:iCs/>
                <w:color w:val="000000"/>
                <w:szCs w:val="20"/>
              </w:rPr>
              <w:t>P0-PSSCH-PSCCH</w:t>
            </w:r>
            <w:r w:rsidRPr="0025351F">
              <w:rPr>
                <w:rFonts w:ascii="Times New Roman" w:eastAsia="Malgun Gothic" w:hAnsi="Times New Roman"/>
                <w:i/>
                <w:iCs/>
                <w:color w:val="000000"/>
                <w:szCs w:val="20"/>
                <w:lang w:val="en-GB"/>
              </w:rPr>
              <w:t>-r17</w:t>
            </w:r>
            <w:r w:rsidRPr="0025351F">
              <w:rPr>
                <w:rFonts w:ascii="Times New Roman" w:eastAsia="宋体" w:hAnsi="Times New Roman"/>
                <w:szCs w:val="20"/>
                <w:lang w:val="en-GB"/>
              </w:rPr>
              <w:t xml:space="preserve"> if </w:t>
            </w:r>
            <w:r w:rsidRPr="0025351F">
              <w:rPr>
                <w:rFonts w:ascii="Times New Roman" w:eastAsia="Malgun Gothic" w:hAnsi="Times New Roman"/>
                <w:szCs w:val="20"/>
                <w:lang w:val="en-GB"/>
              </w:rPr>
              <w:t>using the parameter is supported by the UE and the parameter is</w:t>
            </w:r>
            <w:r w:rsidRPr="0025351F">
              <w:rPr>
                <w:rFonts w:ascii="Times New Roman" w:eastAsia="宋体" w:hAnsi="Times New Roman"/>
                <w:szCs w:val="20"/>
                <w:lang w:val="en-GB"/>
              </w:rPr>
              <w:t xml:space="preserve"> provided</w:t>
            </w:r>
            <w:r w:rsidRPr="0025351F">
              <w:rPr>
                <w:rFonts w:ascii="Times New Roman" w:eastAsia="Malgun Gothic" w:hAnsi="Times New Roman"/>
                <w:szCs w:val="20"/>
                <w:lang w:val="en-GB"/>
              </w:rPr>
              <w:t xml:space="preserve">; else </w:t>
            </w:r>
            <w:r w:rsidRPr="0025351F">
              <w:rPr>
                <w:rFonts w:ascii="Times New Roman" w:eastAsia="Malgun Gothic" w:hAnsi="Times New Roman"/>
                <w:i/>
                <w:iCs/>
                <w:szCs w:val="20"/>
                <w:lang w:val="en-GB"/>
              </w:rPr>
              <w:t>dl-</w:t>
            </w:r>
            <w:r w:rsidRPr="0025351F">
              <w:rPr>
                <w:rFonts w:ascii="Times New Roman" w:eastAsia="Malgun Gothic" w:hAnsi="Times New Roman"/>
                <w:i/>
                <w:iCs/>
                <w:color w:val="000000"/>
                <w:szCs w:val="20"/>
                <w:lang w:val="en-GB"/>
              </w:rPr>
              <w:t>P0-PSSCH-PSCCH-r16</w:t>
            </w:r>
            <w:r w:rsidRPr="0025351F">
              <w:rPr>
                <w:rFonts w:ascii="Times New Roman" w:eastAsia="Malgun Gothic" w:hAnsi="Times New Roman"/>
                <w:iCs/>
                <w:color w:val="000000"/>
                <w:szCs w:val="20"/>
                <w:lang w:val="en-GB"/>
              </w:rPr>
              <w:t xml:space="preserve"> if provided</w:t>
            </w:r>
          </w:p>
          <w:p w14:paraId="6043858C"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D</m:t>
                  </m: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dl-</w:t>
            </w:r>
            <w:r w:rsidRPr="0025351F">
              <w:rPr>
                <w:rFonts w:ascii="Times New Roman" w:eastAsia="宋体" w:hAnsi="Times New Roman"/>
                <w:i/>
                <w:iCs/>
                <w:color w:val="000000"/>
                <w:szCs w:val="20"/>
              </w:rPr>
              <w:t>Alpha-PSSCH-PSCCH</w:t>
            </w:r>
            <w:r w:rsidRPr="0025351F">
              <w:rPr>
                <w:rFonts w:ascii="Times New Roman" w:eastAsia="宋体" w:hAnsi="Times New Roman"/>
                <w:iCs/>
                <w:color w:val="000000"/>
                <w:szCs w:val="20"/>
              </w:rPr>
              <w:t xml:space="preserve">, if </w:t>
            </w:r>
            <w:r w:rsidRPr="0025351F">
              <w:rPr>
                <w:rFonts w:ascii="Times New Roman" w:eastAsia="宋体" w:hAnsi="Times New Roman"/>
                <w:szCs w:val="20"/>
                <w:lang w:val="en-GB"/>
              </w:rPr>
              <w:t xml:space="preserve">provided; else,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D</m:t>
                  </m:r>
                </m:sub>
              </m:sSub>
              <m:r>
                <w:rPr>
                  <w:rFonts w:ascii="Cambria Math" w:eastAsia="宋体" w:hAnsi="Cambria Math"/>
                  <w:szCs w:val="20"/>
                  <w:lang w:val="en-GB"/>
                </w:rPr>
                <m:t>=1</m:t>
              </m:r>
            </m:oMath>
            <w:r w:rsidRPr="0025351F">
              <w:rPr>
                <w:rFonts w:ascii="Times New Roman" w:eastAsia="宋体" w:hAnsi="Times New Roman"/>
                <w:szCs w:val="20"/>
                <w:lang w:val="en-GB"/>
              </w:rPr>
              <w:t xml:space="preserve"> </w:t>
            </w:r>
          </w:p>
          <w:p w14:paraId="196748C4"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D</m:t>
                  </m:r>
                </m:sub>
              </m:sSub>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25351F">
              <w:rPr>
                <w:rFonts w:ascii="Times New Roman" w:eastAsia="宋体" w:hAnsi="Times New Roman"/>
                <w:szCs w:val="20"/>
                <w:lang w:val="en-GB"/>
              </w:rPr>
              <w:t xml:space="preserve"> when the active SL BWP is on a serving cell </w:t>
            </w:r>
            <m:oMath>
              <m:r>
                <w:rPr>
                  <w:rFonts w:ascii="Cambria Math" w:eastAsia="宋体" w:hAnsi="Cambria Math"/>
                  <w:szCs w:val="18"/>
                  <w:lang w:val="en-GB"/>
                </w:rPr>
                <m:t>c</m:t>
              </m:r>
            </m:oMath>
            <w:r w:rsidRPr="0025351F">
              <w:rPr>
                <w:rFonts w:ascii="Times New Roman" w:eastAsia="宋体" w:hAnsi="Times New Roman"/>
                <w:szCs w:val="20"/>
                <w:lang w:val="en-GB"/>
              </w:rPr>
              <w:t>, as described in clause 7.1.1 except that</w:t>
            </w:r>
          </w:p>
          <w:p w14:paraId="2A5F592D" w14:textId="77777777" w:rsidR="00813961" w:rsidRPr="0025351F" w:rsidRDefault="00813961" w:rsidP="00813961">
            <w:pPr>
              <w:spacing w:after="180"/>
              <w:ind w:left="1418" w:hanging="284"/>
              <w:rPr>
                <w:rFonts w:ascii="Times New Roman" w:eastAsia="宋体" w:hAnsi="Times New Roman"/>
                <w:szCs w:val="20"/>
                <w:lang w:val="en-GB"/>
              </w:rPr>
            </w:pPr>
            <w:r w:rsidRPr="0025351F">
              <w:rPr>
                <w:rFonts w:ascii="Times New Roman" w:eastAsia="宋体" w:hAnsi="Times New Roman"/>
                <w:szCs w:val="20"/>
                <w:lang w:val="en-GB"/>
              </w:rPr>
              <w:lastRenderedPageBreak/>
              <w:t>-</w:t>
            </w:r>
            <w:r w:rsidRPr="0025351F">
              <w:rPr>
                <w:rFonts w:ascii="Times New Roman" w:eastAsia="宋体" w:hAnsi="Times New Roman"/>
                <w:szCs w:val="20"/>
                <w:lang w:val="en-GB"/>
              </w:rPr>
              <w:tab/>
            </w:r>
            <w:r w:rsidRPr="0025351F">
              <w:rPr>
                <w:rFonts w:ascii="Times New Roman" w:eastAsia="Malgun Gothic" w:hAnsi="Times New Roman"/>
                <w:szCs w:val="20"/>
                <w:lang w:val="en-GB"/>
              </w:rPr>
              <w:t xml:space="preserve">the RS resource is the one the UE uses for determining a power of a PUSCH transmission scheduled by a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r w:rsidRPr="0025351F">
              <w:rPr>
                <w:rFonts w:ascii="Times New Roman" w:eastAsia="Malgun Gothic" w:hAnsi="Times New Roman"/>
                <w:szCs w:val="20"/>
                <w:lang w:val="en-GB"/>
              </w:rPr>
              <w:t xml:space="preserve"> when the UE is configured to monitor PDCCH for detection of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p>
          <w:p w14:paraId="26ECE240" w14:textId="77777777" w:rsidR="00813961" w:rsidRPr="0025351F" w:rsidRDefault="00813961" w:rsidP="00813961">
            <w:pPr>
              <w:spacing w:after="180"/>
              <w:ind w:left="1418" w:hanging="284"/>
              <w:rPr>
                <w:rFonts w:ascii="Times New Roman"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w:r w:rsidRPr="0025351F">
              <w:rPr>
                <w:rFonts w:ascii="Times New Roman" w:eastAsia="Malgun Gothic" w:hAnsi="Times New Roman"/>
                <w:szCs w:val="20"/>
                <w:lang w:val="en-GB"/>
              </w:rPr>
              <w:t xml:space="preserve">the RS resource is the one corresponding to the SS/PBCH block the UE uses to obtain MIB when the UE is not configured to monitor PDCCH for detection of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p>
          <w:p w14:paraId="68B06EFD"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RB</m:t>
                  </m:r>
                  <m:ctrlPr>
                    <w:rPr>
                      <w:rFonts w:ascii="Cambria Math" w:eastAsia="宋体" w:hAnsi="Cambria Math"/>
                      <w:szCs w:val="20"/>
                      <w:lang w:val="en-GB"/>
                    </w:rPr>
                  </m:ctrlPr>
                </m:sub>
                <m:sup>
                  <m:r>
                    <m:rPr>
                      <m:nor/>
                    </m:rPr>
                    <w:rPr>
                      <w:rFonts w:ascii="Times New Roman" w:eastAsia="宋体" w:hAnsi="Times New Roman"/>
                      <w:szCs w:val="20"/>
                      <w:lang w:val="en-GB"/>
                    </w:rPr>
                    <m:t>PSSCH</m:t>
                  </m:r>
                  <m:ctrlPr>
                    <w:rPr>
                      <w:rFonts w:ascii="Cambria Math" w:eastAsia="宋体" w:hAnsi="Cambria Math"/>
                      <w:szCs w:val="20"/>
                      <w:lang w:val="en-GB"/>
                    </w:rPr>
                  </m:ctrlPr>
                </m:sup>
              </m:sSubSup>
              <m:r>
                <w:rPr>
                  <w:rFonts w:ascii="Cambria Math" w:eastAsia="宋体" w:hAnsi="Cambria Math"/>
                  <w:szCs w:val="20"/>
                  <w:lang w:val="en-GB"/>
                </w:rPr>
                <m:t>(i)</m:t>
              </m:r>
            </m:oMath>
            <w:r w:rsidRPr="0025351F">
              <w:rPr>
                <w:rFonts w:ascii="Times New Roman" w:eastAsia="Malgun Gothic" w:hAnsi="Times New Roman"/>
                <w:szCs w:val="20"/>
              </w:rPr>
              <w:t xml:space="preserve"> is a number of </w:t>
            </w:r>
            <w:r w:rsidRPr="0025351F">
              <w:rPr>
                <w:rFonts w:ascii="Times New Roman" w:eastAsia="宋体" w:hAnsi="Times New Roman"/>
                <w:szCs w:val="20"/>
                <w:lang w:val="en-GB"/>
              </w:rPr>
              <w:t xml:space="preserve">resource blocks for </w:t>
            </w:r>
            <w:r w:rsidRPr="0025351F">
              <w:rPr>
                <w:rFonts w:ascii="Times New Roman" w:eastAsia="宋体" w:hAnsi="Times New Roman"/>
                <w:szCs w:val="20"/>
              </w:rPr>
              <w:t>the PSSCH transmission occasion</w:t>
            </w:r>
            <w:r w:rsidRPr="0025351F">
              <w:rPr>
                <w:rFonts w:ascii="Times New Roman" w:eastAsia="宋体" w:hAnsi="Times New Roman"/>
                <w:szCs w:val="20"/>
                <w:lang w:val="en-GB"/>
              </w:rPr>
              <w:t xml:space="preserve"> </w:t>
            </w:r>
            <m:oMath>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20"/>
              </w:rPr>
              <w:t xml:space="preserve">and </w:t>
            </w:r>
            <m:oMath>
              <m:r>
                <w:rPr>
                  <w:rFonts w:ascii="Cambria Math" w:eastAsia="宋体" w:hAnsi="Cambria Math"/>
                  <w:szCs w:val="20"/>
                  <w:lang w:val="en-GB"/>
                </w:rPr>
                <m:t>μ</m:t>
              </m:r>
            </m:oMath>
            <w:r w:rsidRPr="0025351F">
              <w:rPr>
                <w:rFonts w:ascii="Times New Roman" w:eastAsia="宋体" w:hAnsi="Times New Roman"/>
                <w:szCs w:val="20"/>
              </w:rPr>
              <w:t xml:space="preserve"> is a SCS configuration</w:t>
            </w:r>
          </w:p>
          <w:p w14:paraId="539ED386" w14:textId="77777777" w:rsidR="00813961" w:rsidRPr="0025351F" w:rsidRDefault="00813961" w:rsidP="00813961">
            <w:pPr>
              <w:spacing w:after="180"/>
              <w:ind w:left="568" w:hanging="284"/>
              <w:rPr>
                <w:rFonts w:ascii="Times New Roman" w:eastAsia="宋体" w:hAnsi="Times New Roman"/>
                <w:szCs w:val="20"/>
                <w:lang w:val="en-GB"/>
              </w:rPr>
            </w:pPr>
            <w:r w:rsidRPr="0025351F">
              <w:rPr>
                <w:rFonts w:ascii="Times New Roman" w:eastAsia="宋体" w:hAnsi="Times New Roman"/>
                <w:szCs w:val="20"/>
                <w:lang w:val="x-none"/>
              </w:rPr>
              <w:t>-</w:t>
            </w:r>
            <w:r w:rsidRPr="0025351F">
              <w:rPr>
                <w:rFonts w:ascii="Times New Roman" w:eastAsia="宋体" w:hAnsi="Times New Roman"/>
                <w:szCs w:val="20"/>
                <w:lang w:val="x-none"/>
              </w:rPr>
              <w:tab/>
              <w:t xml:space="preserve">if </w:t>
            </w:r>
            <w:r w:rsidRPr="0025351F">
              <w:rPr>
                <w:rFonts w:ascii="Times New Roman" w:eastAsia="宋体" w:hAnsi="Times New Roman"/>
                <w:i/>
                <w:iCs/>
                <w:szCs w:val="20"/>
              </w:rPr>
              <w:t>sl-</w:t>
            </w:r>
            <w:r w:rsidRPr="0025351F">
              <w:rPr>
                <w:rFonts w:ascii="Times New Roman" w:eastAsia="宋体" w:hAnsi="Times New Roman"/>
                <w:i/>
                <w:iCs/>
                <w:color w:val="000000"/>
                <w:szCs w:val="20"/>
              </w:rPr>
              <w:t>P0-PSSCH-PSCCH</w:t>
            </w:r>
            <w:r w:rsidRPr="0025351F">
              <w:rPr>
                <w:rFonts w:ascii="Times New Roman" w:eastAsia="宋体" w:hAnsi="Times New Roman"/>
                <w:color w:val="000000"/>
                <w:szCs w:val="20"/>
              </w:rPr>
              <w:t xml:space="preserve"> is</w:t>
            </w:r>
            <w:r w:rsidRPr="0025351F">
              <w:rPr>
                <w:rFonts w:ascii="Times New Roman" w:eastAsia="宋体" w:hAnsi="Times New Roman"/>
                <w:szCs w:val="20"/>
                <w:lang w:val="x-none"/>
              </w:rPr>
              <w:t xml:space="preserve"> provided and if a SCI format scheduling the PSSCH transmission includes a cast type indicator field indicating unicast</w:t>
            </w:r>
            <w:r w:rsidRPr="0025351F">
              <w:rPr>
                <w:rFonts w:ascii="Times New Roman" w:eastAsia="宋体" w:hAnsi="Times New Roman"/>
                <w:szCs w:val="20"/>
                <w:lang w:val="en-GB"/>
              </w:rPr>
              <w:t xml:space="preserve"> </w:t>
            </w:r>
            <w:r w:rsidRPr="0025351F">
              <w:rPr>
                <w:rFonts w:ascii="Times New Roman" w:eastAsia="宋体" w:hAnsi="Times New Roman"/>
                <w:szCs w:val="20"/>
              </w:rPr>
              <w:t>or is SCI format 2-C</w:t>
            </w:r>
          </w:p>
          <w:p w14:paraId="0F259FF0" w14:textId="77777777" w:rsidR="00813961" w:rsidRPr="0025351F" w:rsidRDefault="00813961" w:rsidP="00813961">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SL</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O</m:t>
                  </m:r>
                  <m:r>
                    <m:rPr>
                      <m:sty m:val="p"/>
                    </m:rPr>
                    <w:rPr>
                      <w:rFonts w:ascii="Cambria Math" w:eastAsia="宋体" w:hAnsi="Cambria Math"/>
                      <w:szCs w:val="20"/>
                      <w:lang w:val="x-none"/>
                    </w:rPr>
                    <m:t>,</m:t>
                  </m:r>
                  <m:r>
                    <w:rPr>
                      <w:rFonts w:ascii="Cambria Math" w:eastAsia="宋体" w:hAnsi="Cambria Math"/>
                      <w:szCs w:val="20"/>
                      <w:lang w:val="x-none"/>
                    </w:rPr>
                    <m:t>SL</m:t>
                  </m:r>
                </m:sub>
              </m:sSub>
              <m:r>
                <m:rPr>
                  <m:sty m:val="p"/>
                </m:rPr>
                <w:rPr>
                  <w:rFonts w:ascii="Cambria Math" w:eastAsia="宋体" w:hAnsi="Cambria Math"/>
                  <w:szCs w:val="20"/>
                  <w:lang w:val="x-none"/>
                </w:rPr>
                <m:t>+10</m:t>
              </m:r>
              <m:func>
                <m:funcPr>
                  <m:ctrlPr>
                    <w:rPr>
                      <w:rFonts w:ascii="Cambria Math" w:eastAsia="宋体" w:hAnsi="Cambria Math"/>
                      <w:szCs w:val="20"/>
                      <w:lang w:val="x-none"/>
                    </w:rPr>
                  </m:ctrlPr>
                </m:funcPr>
                <m:fName>
                  <m:sSub>
                    <m:sSubPr>
                      <m:ctrlPr>
                        <w:rPr>
                          <w:rFonts w:ascii="Cambria Math" w:eastAsia="宋体" w:hAnsi="Cambria Math"/>
                          <w:szCs w:val="20"/>
                          <w:lang w:val="x-none"/>
                        </w:rPr>
                      </m:ctrlPr>
                    </m:sSubPr>
                    <m:e>
                      <m:r>
                        <w:rPr>
                          <w:rFonts w:ascii="Cambria Math" w:eastAsia="宋体" w:hAnsi="Cambria Math"/>
                          <w:szCs w:val="20"/>
                          <w:lang w:val="x-none"/>
                        </w:rPr>
                        <m:t>log</m:t>
                      </m:r>
                    </m:e>
                    <m:sub>
                      <m:r>
                        <m:rPr>
                          <m:sty m:val="p"/>
                        </m:rPr>
                        <w:rPr>
                          <w:rFonts w:ascii="Cambria Math" w:eastAsia="宋体" w:hAnsi="Cambria Math"/>
                          <w:szCs w:val="20"/>
                          <w:lang w:val="x-none"/>
                        </w:rPr>
                        <m:t>10</m:t>
                      </m:r>
                    </m:sub>
                  </m:sSub>
                </m:fName>
                <m:e>
                  <m:d>
                    <m:dPr>
                      <m:ctrlPr>
                        <w:rPr>
                          <w:rFonts w:ascii="Cambria Math" w:eastAsia="宋体" w:hAnsi="Cambria Math"/>
                          <w:szCs w:val="20"/>
                          <w:lang w:val="x-none"/>
                        </w:rPr>
                      </m:ctrlPr>
                    </m:dPr>
                    <m:e>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r>
                            <w:rPr>
                              <w:rFonts w:ascii="Cambria Math" w:eastAsia="宋体" w:hAnsi="Cambria Math"/>
                              <w:szCs w:val="20"/>
                              <w:lang w:val="x-none"/>
                            </w:rPr>
                            <m:t>μ</m:t>
                          </m:r>
                        </m:sup>
                      </m:sSup>
                      <m:r>
                        <m:rPr>
                          <m:sty m:val="p"/>
                        </m:rPr>
                        <w:rPr>
                          <w:rFonts w:ascii="Cambria Math" w:eastAsia="宋体" w:hAnsi="Cambria Math"/>
                          <w:szCs w:val="20"/>
                          <w:lang w:val="x-none"/>
                        </w:rPr>
                        <m:t>⋅</m:t>
                      </m:r>
                      <m:sSubSup>
                        <m:sSubSupPr>
                          <m:ctrlPr>
                            <w:rPr>
                              <w:rFonts w:ascii="Cambria Math" w:eastAsia="宋体" w:hAnsi="Cambria Math"/>
                              <w:szCs w:val="20"/>
                              <w:lang w:val="x-none"/>
                            </w:rPr>
                          </m:ctrlPr>
                        </m:sSubSupPr>
                        <m:e>
                          <m:r>
                            <w:rPr>
                              <w:rFonts w:ascii="Cambria Math" w:eastAsia="宋体" w:hAnsi="Cambria Math"/>
                              <w:szCs w:val="20"/>
                              <w:lang w:val="x-none"/>
                            </w:rPr>
                            <m:t>M</m:t>
                          </m:r>
                        </m:e>
                        <m:sub>
                          <m:r>
                            <m:rPr>
                              <m:nor/>
                            </m:rPr>
                            <w:rPr>
                              <w:rFonts w:ascii="Times New Roman" w:eastAsia="宋体" w:hAnsi="Times New Roman"/>
                              <w:szCs w:val="20"/>
                              <w:lang w:val="x-none"/>
                            </w:rPr>
                            <m:t>RB</m:t>
                          </m:r>
                        </m:sub>
                        <m:sup>
                          <m:r>
                            <m:rPr>
                              <m:nor/>
                            </m:rPr>
                            <w:rPr>
                              <w:rFonts w:ascii="Times New Roman" w:eastAsia="宋体" w:hAnsi="Times New Roman"/>
                              <w:szCs w:val="20"/>
                              <w:lang w:val="x-none"/>
                            </w:rPr>
                            <m:t>PSSCH</m:t>
                          </m:r>
                        </m:sup>
                      </m:sSubSup>
                      <m:d>
                        <m:dPr>
                          <m:ctrlPr>
                            <w:rPr>
                              <w:rFonts w:ascii="Cambria Math" w:eastAsia="宋体" w:hAnsi="Cambria Math"/>
                              <w:szCs w:val="20"/>
                              <w:lang w:val="x-none"/>
                            </w:rPr>
                          </m:ctrlPr>
                        </m:dPr>
                        <m:e>
                          <m:r>
                            <w:rPr>
                              <w:rFonts w:ascii="Cambria Math" w:eastAsia="宋体" w:hAnsi="Cambria Math"/>
                              <w:szCs w:val="20"/>
                              <w:lang w:val="x-none"/>
                            </w:rPr>
                            <m:t>i</m:t>
                          </m:r>
                        </m:e>
                      </m:d>
                    </m:e>
                  </m:d>
                </m:e>
              </m:func>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α</m:t>
                  </m:r>
                </m:e>
                <m:sub>
                  <m:r>
                    <w:rPr>
                      <w:rFonts w:ascii="Cambria Math" w:eastAsia="宋体" w:hAnsi="Cambria Math"/>
                      <w:szCs w:val="20"/>
                      <w:lang w:val="x-none"/>
                    </w:rPr>
                    <m:t>SL</m:t>
                  </m:r>
                </m:sub>
              </m:sSub>
              <m:r>
                <m:rPr>
                  <m:sty m:val="p"/>
                </m:rPr>
                <w:rPr>
                  <w:rFonts w:ascii="Cambria Math" w:eastAsia="宋体" w:hAnsi="Cambria Math"/>
                  <w:szCs w:val="20"/>
                  <w:lang w:val="x-none"/>
                </w:rPr>
                <m:t>⋅</m:t>
              </m:r>
              <m:r>
                <w:rPr>
                  <w:rFonts w:ascii="Cambria Math" w:eastAsia="宋体" w:hAnsi="Cambria Math"/>
                  <w:szCs w:val="20"/>
                  <w:lang w:val="x-none"/>
                </w:rPr>
                <m:t>P</m:t>
              </m:r>
              <m:sSub>
                <m:sSubPr>
                  <m:ctrlPr>
                    <w:rPr>
                      <w:rFonts w:ascii="Cambria Math" w:eastAsia="宋体" w:hAnsi="Cambria Math"/>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SL</m:t>
                  </m:r>
                </m:sub>
              </m:sSub>
            </m:oMath>
            <w:r w:rsidRPr="0025351F">
              <w:rPr>
                <w:rFonts w:ascii="Times New Roman" w:eastAsia="宋体" w:hAnsi="Times New Roman"/>
                <w:szCs w:val="20"/>
              </w:rPr>
              <w:t xml:space="preserve"> </w:t>
            </w:r>
            <w:r w:rsidRPr="0025351F">
              <w:rPr>
                <w:rFonts w:ascii="Times New Roman" w:eastAsia="宋体" w:hAnsi="Times New Roman"/>
                <w:szCs w:val="20"/>
                <w:lang w:val="x-none"/>
              </w:rPr>
              <w:t>[dBm]</w:t>
            </w:r>
          </w:p>
          <w:p w14:paraId="31756F03" w14:textId="77777777" w:rsidR="00813961" w:rsidRPr="0025351F" w:rsidRDefault="00813961" w:rsidP="00813961">
            <w:pPr>
              <w:spacing w:after="180"/>
              <w:ind w:left="568" w:hanging="284"/>
              <w:rPr>
                <w:rFonts w:ascii="Times New Roman" w:eastAsia="宋体" w:hAnsi="Times New Roman"/>
                <w:color w:val="000000"/>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w:r w:rsidRPr="0025351F">
              <w:rPr>
                <w:rFonts w:ascii="Times New Roman" w:eastAsia="宋体" w:hAnsi="Times New Roman"/>
                <w:szCs w:val="20"/>
              </w:rPr>
              <w:t>else</w:t>
            </w:r>
          </w:p>
          <w:p w14:paraId="0130A21B" w14:textId="77777777" w:rsidR="00813961" w:rsidRPr="0025351F" w:rsidRDefault="00813961" w:rsidP="00813961">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nor/>
                    </m:rPr>
                    <w:rPr>
                      <w:rFonts w:ascii="Times New Roman" w:eastAsia="宋体" w:hAnsi="Times New Roman"/>
                      <w:szCs w:val="20"/>
                    </w:rPr>
                    <m:t>,SL</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min</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r>
                            <m:rPr>
                              <m:sty m:val="p"/>
                            </m:rPr>
                            <w:rPr>
                              <w:rFonts w:ascii="Cambria Math" w:eastAsia="宋体" w:hAnsi="Cambria Math"/>
                              <w:noProof/>
                              <w:color w:val="FF0000"/>
                              <w:szCs w:val="20"/>
                              <w:lang w:val="en-GB"/>
                            </w:rPr>
                            <m:t>,PSD</m:t>
                          </m:r>
                        </m:sub>
                      </m:sSub>
                      <m:r>
                        <w:rPr>
                          <w:rFonts w:ascii="Cambria Math" w:eastAsia="宋体" w:hAnsi="Cambria Math"/>
                          <w:szCs w:val="20"/>
                          <w:lang w:val="en-GB"/>
                        </w:rPr>
                        <m:t>,</m:t>
                      </m:r>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e>
              </m:d>
            </m:oMath>
            <w:r w:rsidRPr="0025351F">
              <w:rPr>
                <w:rFonts w:ascii="Times New Roman" w:eastAsia="宋体" w:hAnsi="Times New Roman"/>
                <w:szCs w:val="20"/>
                <w:lang w:val="x-none"/>
              </w:rPr>
              <w:t xml:space="preserve"> [dBm]</w:t>
            </w:r>
          </w:p>
          <w:p w14:paraId="41C79B62" w14:textId="77777777" w:rsidR="00813961" w:rsidRPr="0025351F" w:rsidRDefault="00813961" w:rsidP="00813961">
            <w:pPr>
              <w:spacing w:after="180"/>
              <w:ind w:left="851" w:hanging="284"/>
              <w:rPr>
                <w:rFonts w:ascii="Times New Roman" w:eastAsia="宋体" w:hAnsi="Times New Roman"/>
                <w:szCs w:val="20"/>
                <w:lang w:val="x-none" w:eastAsia="zh-CN"/>
              </w:rPr>
            </w:pPr>
            <w:r w:rsidRPr="0025351F">
              <w:rPr>
                <w:rFonts w:ascii="Times New Roman" w:eastAsia="宋体" w:hAnsi="Times New Roman"/>
                <w:szCs w:val="20"/>
                <w:lang w:val="x-none" w:eastAsia="zh-CN"/>
              </w:rPr>
              <w:t>where</w:t>
            </w:r>
          </w:p>
          <w:p w14:paraId="21A0D393"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ascii="Times New Roman" w:eastAsia="宋体" w:hAnsi="Times New Roman"/>
                      <w:szCs w:val="20"/>
                      <w:lang w:val="en-GB"/>
                    </w:rPr>
                    <m:t>O</m:t>
                  </m:r>
                  <m:r>
                    <w:rPr>
                      <w:rFonts w:ascii="Cambria Math" w:eastAsia="宋体" w:hAnsi="Cambria Math"/>
                      <w:szCs w:val="20"/>
                      <w:lang w:val="en-GB"/>
                    </w:rPr>
                    <m:t>,SL</m:t>
                  </m:r>
                  <m:ctrlPr>
                    <w:rPr>
                      <w:rFonts w:ascii="Cambria Math" w:eastAsia="宋体" w:hAnsi="Cambria Math"/>
                      <w:szCs w:val="20"/>
                      <w:lang w:val="en-GB"/>
                    </w:rPr>
                  </m:ctrlP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sl-</w:t>
            </w:r>
            <w:r w:rsidRPr="0025351F">
              <w:rPr>
                <w:rFonts w:ascii="Times New Roman" w:eastAsia="宋体" w:hAnsi="Times New Roman"/>
                <w:i/>
                <w:iCs/>
                <w:color w:val="000000"/>
                <w:szCs w:val="20"/>
              </w:rPr>
              <w:t>P0-PSSCH-PSCCH</w:t>
            </w:r>
            <w:r w:rsidRPr="0025351F">
              <w:rPr>
                <w:rFonts w:ascii="Times New Roman" w:eastAsia="Malgun Gothic" w:hAnsi="Times New Roman"/>
                <w:i/>
                <w:iCs/>
                <w:color w:val="000000"/>
                <w:szCs w:val="20"/>
                <w:lang w:val="en-GB"/>
              </w:rPr>
              <w:t>-r17</w:t>
            </w:r>
            <w:r w:rsidRPr="0025351F">
              <w:rPr>
                <w:rFonts w:ascii="Times New Roman" w:eastAsia="宋体" w:hAnsi="Times New Roman"/>
                <w:iCs/>
                <w:color w:val="000000"/>
                <w:szCs w:val="20"/>
              </w:rPr>
              <w:t xml:space="preserve">, if </w:t>
            </w:r>
            <w:r w:rsidRPr="0025351F">
              <w:rPr>
                <w:rFonts w:ascii="Times New Roman" w:eastAsia="Malgun Gothic" w:hAnsi="Times New Roman"/>
                <w:szCs w:val="20"/>
                <w:lang w:val="en-GB"/>
              </w:rPr>
              <w:t>using the parameter is supported by the UE and the parameter is</w:t>
            </w:r>
            <w:r w:rsidRPr="0025351F">
              <w:rPr>
                <w:rFonts w:ascii="Times New Roman" w:eastAsia="宋体" w:hAnsi="Times New Roman"/>
                <w:iCs/>
                <w:color w:val="000000"/>
                <w:szCs w:val="20"/>
              </w:rPr>
              <w:t xml:space="preserve"> provided</w:t>
            </w:r>
            <w:r w:rsidRPr="0025351F">
              <w:rPr>
                <w:rFonts w:ascii="Times New Roman" w:eastAsia="Malgun Gothic" w:hAnsi="Times New Roman"/>
                <w:iCs/>
                <w:color w:val="000000"/>
                <w:szCs w:val="20"/>
                <w:lang w:val="en-GB"/>
              </w:rPr>
              <w:t xml:space="preserve">; </w:t>
            </w:r>
            <w:r w:rsidRPr="0025351F">
              <w:rPr>
                <w:rFonts w:ascii="Times New Roman" w:eastAsia="Malgun Gothic" w:hAnsi="Times New Roman"/>
                <w:szCs w:val="20"/>
                <w:lang w:val="en-GB"/>
              </w:rPr>
              <w:t xml:space="preserve">else </w:t>
            </w:r>
            <w:r w:rsidRPr="0025351F">
              <w:rPr>
                <w:rFonts w:ascii="Times New Roman" w:eastAsia="Malgun Gothic" w:hAnsi="Times New Roman"/>
                <w:i/>
                <w:iCs/>
                <w:szCs w:val="20"/>
                <w:lang w:val="en-GB"/>
              </w:rPr>
              <w:t>sl-</w:t>
            </w:r>
            <w:r w:rsidRPr="0025351F">
              <w:rPr>
                <w:rFonts w:ascii="Times New Roman" w:eastAsia="Malgun Gothic" w:hAnsi="Times New Roman"/>
                <w:i/>
                <w:iCs/>
                <w:color w:val="000000"/>
                <w:szCs w:val="20"/>
                <w:lang w:val="en-GB"/>
              </w:rPr>
              <w:t>P0-PSSCH-PSCCH-r16</w:t>
            </w:r>
            <w:r w:rsidRPr="0025351F">
              <w:rPr>
                <w:rFonts w:ascii="Times New Roman" w:eastAsia="Malgun Gothic" w:hAnsi="Times New Roman"/>
                <w:iCs/>
                <w:color w:val="000000"/>
                <w:szCs w:val="20"/>
                <w:lang w:val="en-GB"/>
              </w:rPr>
              <w:t xml:space="preserve"> if provided</w:t>
            </w:r>
            <w:r w:rsidRPr="0025351F">
              <w:rPr>
                <w:rFonts w:ascii="Times New Roman" w:eastAsia="宋体" w:hAnsi="Times New Roman"/>
                <w:szCs w:val="20"/>
                <w:lang w:val="en-GB"/>
              </w:rPr>
              <w:t xml:space="preserve"> </w:t>
            </w:r>
          </w:p>
          <w:p w14:paraId="31E16C98" w14:textId="77777777" w:rsidR="00813961" w:rsidRPr="0025351F" w:rsidRDefault="00813961" w:rsidP="00813961">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SL</m:t>
                  </m: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sl-</w:t>
            </w:r>
            <w:r w:rsidRPr="0025351F">
              <w:rPr>
                <w:rFonts w:ascii="Times New Roman" w:eastAsia="宋体" w:hAnsi="Times New Roman"/>
                <w:i/>
                <w:iCs/>
                <w:color w:val="000000"/>
                <w:szCs w:val="20"/>
              </w:rPr>
              <w:t>Alpha-PSSCH-PSCCH</w:t>
            </w:r>
            <w:r w:rsidRPr="0025351F">
              <w:rPr>
                <w:rFonts w:ascii="Times New Roman" w:eastAsia="宋体" w:hAnsi="Times New Roman"/>
                <w:iCs/>
                <w:color w:val="000000"/>
                <w:szCs w:val="20"/>
              </w:rPr>
              <w:t xml:space="preserve">, if </w:t>
            </w:r>
            <w:r w:rsidRPr="0025351F">
              <w:rPr>
                <w:rFonts w:ascii="Times New Roman" w:eastAsia="宋体" w:hAnsi="Times New Roman"/>
                <w:szCs w:val="20"/>
                <w:lang w:val="en-GB"/>
              </w:rPr>
              <w:t xml:space="preserve">provided; else,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SL</m:t>
                  </m:r>
                </m:sub>
              </m:sSub>
              <m:r>
                <w:rPr>
                  <w:rFonts w:ascii="Cambria Math" w:eastAsia="宋体" w:hAnsi="Cambria Math"/>
                  <w:szCs w:val="20"/>
                  <w:lang w:val="en-GB"/>
                </w:rPr>
                <m:t>=1</m:t>
              </m:r>
            </m:oMath>
          </w:p>
          <w:p w14:paraId="300FD3EB" w14:textId="77777777" w:rsidR="00813961" w:rsidRPr="0025351F" w:rsidRDefault="00813961" w:rsidP="00813961">
            <w:pPr>
              <w:spacing w:after="180"/>
              <w:ind w:left="1135" w:hanging="284"/>
              <w:rPr>
                <w:rFonts w:ascii="Times New Roman" w:eastAsia="MS Mincho"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SL</m:t>
                  </m:r>
                </m:sub>
              </m:sSub>
              <m:r>
                <w:rPr>
                  <w:rFonts w:ascii="Cambria Math" w:eastAsia="宋体" w:hAnsi="Cambria Math"/>
                  <w:szCs w:val="20"/>
                  <w:lang w:val="en-GB"/>
                </w:rPr>
                <m:t xml:space="preserve">= </m:t>
              </m:r>
              <m:r>
                <w:rPr>
                  <w:rFonts w:ascii="Cambria Math" w:eastAsia="MS Mincho" w:hAnsi="Cambria Math"/>
                  <w:szCs w:val="20"/>
                  <w:lang w:val="en-GB"/>
                </w:rPr>
                <m:t>referenceSignalPower</m:t>
              </m:r>
              <m:r>
                <m:rPr>
                  <m:sty m:val="p"/>
                </m:rPr>
                <w:rPr>
                  <w:rFonts w:ascii="Cambria Math" w:eastAsia="MS Mincho" w:hAnsi="Cambria Math"/>
                  <w:szCs w:val="20"/>
                  <w:lang w:val="en-GB"/>
                </w:rPr>
                <m:t xml:space="preserve"> – </m:t>
              </m:r>
              <m:r>
                <w:rPr>
                  <w:rFonts w:ascii="Cambria Math" w:eastAsia="MS Mincho" w:hAnsi="Cambria Math"/>
                  <w:szCs w:val="20"/>
                  <w:lang w:val="en-GB"/>
                </w:rPr>
                <m:t>higher layer filtered RSRP</m:t>
              </m:r>
            </m:oMath>
            <w:r w:rsidRPr="0025351F">
              <w:rPr>
                <w:rFonts w:ascii="Times New Roman" w:eastAsia="MS Mincho" w:hAnsi="Times New Roman"/>
                <w:szCs w:val="20"/>
                <w:lang w:val="en-GB"/>
              </w:rPr>
              <w:t>, where</w:t>
            </w:r>
          </w:p>
          <w:p w14:paraId="6A41A9E6" w14:textId="77777777" w:rsidR="00813961" w:rsidRPr="0025351F" w:rsidRDefault="00813961" w:rsidP="00813961">
            <w:pPr>
              <w:spacing w:after="180"/>
              <w:ind w:left="1418" w:hanging="284"/>
              <w:rPr>
                <w:rFonts w:ascii="Times New Roman" w:eastAsia="MS Mincho"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MS Mincho" w:hAnsi="Cambria Math"/>
                  <w:szCs w:val="20"/>
                  <w:lang w:val="en-GB"/>
                </w:rPr>
                <m:t>referenceSignalPower</m:t>
              </m:r>
            </m:oMath>
            <w:r w:rsidRPr="0025351F">
              <w:rPr>
                <w:rFonts w:ascii="Times New Roman" w:eastAsia="MS Mincho" w:hAnsi="Times New Roman"/>
                <w:szCs w:val="20"/>
              </w:rPr>
              <w:t xml:space="preserve"> is </w:t>
            </w:r>
            <w:r w:rsidRPr="0025351F">
              <w:rPr>
                <w:rFonts w:ascii="Times New Roman" w:eastAsia="宋体" w:hAnsi="Times New Roman"/>
                <w:szCs w:val="20"/>
                <w:lang w:val="en-GB"/>
              </w:rPr>
              <w:t xml:space="preserve">obtained from a PSSCH transmit power per RE summed over the antenna ports of the UE, higher layer filtered across PSSCH transmission occasions using a filter configuration provided by </w:t>
            </w:r>
            <w:r w:rsidRPr="0025351F">
              <w:rPr>
                <w:rFonts w:ascii="Times New Roman" w:eastAsia="宋体" w:hAnsi="Times New Roman"/>
                <w:i/>
                <w:iCs/>
                <w:szCs w:val="20"/>
                <w:lang w:val="en-GB"/>
              </w:rPr>
              <w:t>sl-</w:t>
            </w:r>
            <w:r w:rsidRPr="0025351F">
              <w:rPr>
                <w:rFonts w:ascii="Times New Roman" w:eastAsia="宋体" w:hAnsi="Times New Roman"/>
                <w:i/>
                <w:szCs w:val="20"/>
                <w:lang w:val="en-GB"/>
              </w:rPr>
              <w:t>FilterCoefficient</w:t>
            </w:r>
            <w:r w:rsidRPr="0025351F">
              <w:rPr>
                <w:rFonts w:ascii="Times New Roman" w:eastAsia="MS Mincho" w:hAnsi="Times New Roman"/>
                <w:szCs w:val="20"/>
              </w:rPr>
              <w:t>, and</w:t>
            </w:r>
          </w:p>
          <w:p w14:paraId="741FB9FD" w14:textId="77777777" w:rsidR="00813961" w:rsidRPr="0025351F" w:rsidRDefault="00813961" w:rsidP="00813961">
            <w:pPr>
              <w:spacing w:after="180"/>
              <w:ind w:left="1418" w:hanging="284"/>
              <w:rPr>
                <w:rFonts w:ascii="Times New Roman" w:eastAsia="MS Mincho"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MS Mincho" w:hAnsi="Cambria Math"/>
                  <w:szCs w:val="20"/>
                  <w:lang w:val="en-GB"/>
                </w:rPr>
                <m:t>higher</m:t>
              </m:r>
              <m:r>
                <m:rPr>
                  <m:sty m:val="p"/>
                </m:rPr>
                <w:rPr>
                  <w:rFonts w:ascii="Cambria Math" w:eastAsia="MS Mincho" w:hAnsi="Cambria Math"/>
                  <w:szCs w:val="20"/>
                  <w:lang w:val="en-GB"/>
                </w:rPr>
                <m:t xml:space="preserve"> </m:t>
              </m:r>
              <m:r>
                <w:rPr>
                  <w:rFonts w:ascii="Cambria Math" w:eastAsia="MS Mincho" w:hAnsi="Cambria Math"/>
                  <w:szCs w:val="20"/>
                  <w:lang w:val="en-GB"/>
                </w:rPr>
                <m:t>layer</m:t>
              </m:r>
              <m:r>
                <m:rPr>
                  <m:sty m:val="p"/>
                </m:rPr>
                <w:rPr>
                  <w:rFonts w:ascii="Cambria Math" w:eastAsia="MS Mincho" w:hAnsi="Cambria Math"/>
                  <w:szCs w:val="20"/>
                  <w:lang w:val="en-GB"/>
                </w:rPr>
                <m:t xml:space="preserve"> </m:t>
              </m:r>
              <m:r>
                <w:rPr>
                  <w:rFonts w:ascii="Cambria Math" w:eastAsia="MS Mincho" w:hAnsi="Cambria Math"/>
                  <w:szCs w:val="20"/>
                  <w:lang w:val="en-GB"/>
                </w:rPr>
                <m:t>filtered</m:t>
              </m:r>
              <m:r>
                <m:rPr>
                  <m:sty m:val="p"/>
                </m:rPr>
                <w:rPr>
                  <w:rFonts w:ascii="Cambria Math" w:eastAsia="MS Mincho" w:hAnsi="Cambria Math"/>
                  <w:szCs w:val="20"/>
                  <w:lang w:val="en-GB"/>
                </w:rPr>
                <m:t xml:space="preserve"> </m:t>
              </m:r>
              <m:r>
                <w:rPr>
                  <w:rFonts w:ascii="Cambria Math" w:eastAsia="MS Mincho" w:hAnsi="Cambria Math"/>
                  <w:szCs w:val="20"/>
                  <w:lang w:val="en-GB"/>
                </w:rPr>
                <m:t>RSRP</m:t>
              </m:r>
            </m:oMath>
            <w:r w:rsidRPr="0025351F">
              <w:rPr>
                <w:rFonts w:ascii="Times New Roman" w:eastAsia="MS Mincho" w:hAnsi="Times New Roman"/>
                <w:iCs/>
                <w:szCs w:val="20"/>
              </w:rPr>
              <w:t xml:space="preserve"> is a </w:t>
            </w:r>
            <w:r w:rsidRPr="0025351F">
              <w:rPr>
                <w:rFonts w:ascii="Times New Roman" w:eastAsia="MS Mincho" w:hAnsi="Times New Roman"/>
                <w:szCs w:val="20"/>
                <w:lang w:val="en-GB"/>
              </w:rPr>
              <w:t xml:space="preserve">RSRP, as defined in </w:t>
            </w:r>
            <w:r w:rsidRPr="0025351F">
              <w:rPr>
                <w:rFonts w:ascii="Times New Roman" w:eastAsia="宋体" w:hAnsi="Times New Roman"/>
                <w:szCs w:val="20"/>
                <w:lang w:val="en-GB"/>
              </w:rPr>
              <w:t>[</w:t>
            </w:r>
            <w:r w:rsidRPr="0025351F">
              <w:rPr>
                <w:rFonts w:ascii="Times New Roman" w:eastAsia="宋体" w:hAnsi="Times New Roman"/>
                <w:szCs w:val="20"/>
              </w:rPr>
              <w:t>7</w:t>
            </w:r>
            <w:r w:rsidRPr="0025351F">
              <w:rPr>
                <w:rFonts w:ascii="Times New Roman" w:eastAsia="宋体" w:hAnsi="Times New Roman"/>
                <w:szCs w:val="20"/>
                <w:lang w:val="en-GB"/>
              </w:rPr>
              <w:t>, TS 38.21</w:t>
            </w:r>
            <w:r w:rsidRPr="0025351F">
              <w:rPr>
                <w:rFonts w:ascii="Times New Roman" w:eastAsia="宋体" w:hAnsi="Times New Roman"/>
                <w:szCs w:val="20"/>
              </w:rPr>
              <w:t>5</w:t>
            </w:r>
            <w:r w:rsidRPr="0025351F">
              <w:rPr>
                <w:rFonts w:ascii="Times New Roman" w:eastAsia="宋体" w:hAnsi="Times New Roman"/>
                <w:szCs w:val="20"/>
                <w:lang w:val="en-GB"/>
              </w:rPr>
              <w:t>], that is</w:t>
            </w:r>
            <w:r w:rsidRPr="0025351F">
              <w:rPr>
                <w:rFonts w:ascii="Times New Roman" w:eastAsia="MS Mincho" w:hAnsi="Times New Roman"/>
                <w:szCs w:val="20"/>
                <w:lang w:val="en-GB"/>
              </w:rPr>
              <w:t xml:space="preserve"> </w:t>
            </w:r>
            <w:r w:rsidRPr="0025351F">
              <w:rPr>
                <w:rFonts w:ascii="Times New Roman" w:eastAsia="MS Mincho" w:hAnsi="Times New Roman"/>
                <w:iCs/>
                <w:szCs w:val="20"/>
              </w:rPr>
              <w:t xml:space="preserve">reported to the UE from a UE receiving the PSCCH-PSSCH transmission and is obtained from a PSSCH DM-RS using a filter configuration provided by </w:t>
            </w:r>
            <w:r w:rsidRPr="0025351F">
              <w:rPr>
                <w:rFonts w:ascii="Times New Roman" w:eastAsia="宋体" w:hAnsi="Times New Roman"/>
                <w:i/>
                <w:iCs/>
                <w:szCs w:val="20"/>
                <w:lang w:val="en-GB"/>
              </w:rPr>
              <w:t>sl-</w:t>
            </w:r>
            <w:r w:rsidRPr="0025351F">
              <w:rPr>
                <w:rFonts w:ascii="Times New Roman" w:eastAsia="宋体" w:hAnsi="Times New Roman"/>
                <w:i/>
                <w:szCs w:val="20"/>
                <w:lang w:val="en-GB"/>
              </w:rPr>
              <w:t>FilterCoefficient</w:t>
            </w:r>
          </w:p>
          <w:p w14:paraId="002F0C29" w14:textId="77777777" w:rsidR="00813961" w:rsidRPr="0025351F" w:rsidRDefault="00813961" w:rsidP="00813961">
            <w:pPr>
              <w:spacing w:after="180"/>
              <w:ind w:left="1135" w:hanging="284"/>
              <w:rPr>
                <w:rFonts w:ascii="Times New Roman" w:eastAsia="宋体"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RB</m:t>
                  </m:r>
                  <m:ctrlPr>
                    <w:rPr>
                      <w:rFonts w:ascii="Cambria Math" w:eastAsia="宋体" w:hAnsi="Cambria Math"/>
                      <w:szCs w:val="20"/>
                      <w:lang w:val="en-GB"/>
                    </w:rPr>
                  </m:ctrlPr>
                </m:sub>
                <m:sup>
                  <m:r>
                    <m:rPr>
                      <m:nor/>
                    </m:rPr>
                    <w:rPr>
                      <w:rFonts w:ascii="Times New Roman" w:eastAsia="宋体" w:hAnsi="Times New Roman"/>
                      <w:szCs w:val="20"/>
                      <w:lang w:val="en-GB"/>
                    </w:rPr>
                    <m:t>PSSCH</m:t>
                  </m:r>
                  <m:ctrlPr>
                    <w:rPr>
                      <w:rFonts w:ascii="Cambria Math" w:eastAsia="宋体" w:hAnsi="Cambria Math"/>
                      <w:szCs w:val="20"/>
                      <w:lang w:val="en-GB"/>
                    </w:rPr>
                  </m:ctrlPr>
                </m:sup>
              </m:sSubSup>
              <m:r>
                <w:rPr>
                  <w:rFonts w:ascii="Cambria Math" w:eastAsia="宋体" w:hAnsi="Cambria Math"/>
                  <w:szCs w:val="20"/>
                  <w:lang w:val="en-GB"/>
                </w:rPr>
                <m:t>(i)</m:t>
              </m:r>
            </m:oMath>
            <w:r w:rsidRPr="0025351F">
              <w:rPr>
                <w:rFonts w:ascii="Times New Roman" w:eastAsia="Malgun Gothic" w:hAnsi="Times New Roman"/>
                <w:szCs w:val="20"/>
              </w:rPr>
              <w:t xml:space="preserve"> is a number of </w:t>
            </w:r>
            <w:r w:rsidRPr="0025351F">
              <w:rPr>
                <w:rFonts w:ascii="Times New Roman" w:eastAsia="宋体" w:hAnsi="Times New Roman"/>
                <w:szCs w:val="20"/>
                <w:lang w:val="en-GB"/>
              </w:rPr>
              <w:t>resource blocks for PSCCH-</w:t>
            </w:r>
            <w:r w:rsidRPr="0025351F">
              <w:rPr>
                <w:rFonts w:ascii="Times New Roman" w:eastAsia="宋体" w:hAnsi="Times New Roman"/>
                <w:szCs w:val="20"/>
              </w:rPr>
              <w:t>PSSCH transmission occasion</w:t>
            </w:r>
            <w:r w:rsidRPr="0025351F">
              <w:rPr>
                <w:rFonts w:ascii="Times New Roman" w:eastAsia="宋体" w:hAnsi="Times New Roman"/>
                <w:szCs w:val="20"/>
                <w:lang w:val="en-GB"/>
              </w:rPr>
              <w:t xml:space="preserve"> </w:t>
            </w:r>
            <m:oMath>
              <m:r>
                <w:rPr>
                  <w:rFonts w:ascii="Cambria Math" w:eastAsia="宋体" w:hAnsi="Cambria Math"/>
                  <w:szCs w:val="20"/>
                  <w:lang w:val="en-GB"/>
                </w:rPr>
                <m:t>i</m:t>
              </m:r>
            </m:oMath>
            <w:r w:rsidRPr="0025351F">
              <w:rPr>
                <w:rFonts w:ascii="Times New Roman" w:eastAsia="宋体" w:hAnsi="Times New Roman"/>
                <w:szCs w:val="20"/>
              </w:rPr>
              <w:t xml:space="preserve"> and </w:t>
            </w:r>
            <m:oMath>
              <m:r>
                <w:rPr>
                  <w:rFonts w:ascii="Cambria Math" w:eastAsia="宋体" w:hAnsi="Cambria Math"/>
                  <w:szCs w:val="20"/>
                  <w:lang w:val="en-GB"/>
                </w:rPr>
                <m:t>μ</m:t>
              </m:r>
            </m:oMath>
            <w:r w:rsidRPr="0025351F">
              <w:rPr>
                <w:rFonts w:ascii="Times New Roman" w:eastAsia="宋体" w:hAnsi="Times New Roman"/>
                <w:szCs w:val="20"/>
              </w:rPr>
              <w:t xml:space="preserve"> is a SCS configuration </w:t>
            </w:r>
          </w:p>
          <w:p w14:paraId="27F22E14" w14:textId="77777777" w:rsidR="00813961" w:rsidRPr="0025351F" w:rsidRDefault="00813961" w:rsidP="00813961">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oMath>
            <w:r w:rsidRPr="0025351F">
              <w:rPr>
                <w:rFonts w:ascii="Times New Roman" w:eastAsia="宋体" w:hAnsi="Times New Roman"/>
                <w:color w:val="FF0000"/>
                <w:szCs w:val="20"/>
                <w:lang w:val="en-GB"/>
              </w:rPr>
              <w:t xml:space="preserve"> is determined by PSD limitation if applicable</w:t>
            </w:r>
          </w:p>
          <w:p w14:paraId="10DE7D0D" w14:textId="77777777" w:rsidR="00813961" w:rsidRPr="0025351F" w:rsidRDefault="00813961" w:rsidP="00813961">
            <w:pPr>
              <w:spacing w:after="180"/>
              <w:ind w:left="1135" w:hanging="284"/>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CMAX,PSD</m:t>
                  </m:r>
                </m:sub>
              </m:sSub>
              <m:r>
                <w:rPr>
                  <w:rFonts w:ascii="Cambria Math" w:eastAsia="宋体" w:hAnsi="Cambria Math"/>
                  <w:color w:val="FF0000"/>
                  <w:szCs w:val="20"/>
                  <w:lang w:val="en-GB"/>
                </w:rPr>
                <m:t>=</m:t>
              </m:r>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r>
                <w:rPr>
                  <w:rFonts w:ascii="Cambria Math" w:eastAsia="微软雅黑" w:hAnsi="Cambria Math"/>
                  <w:color w:val="FF0000"/>
                  <w:szCs w:val="20"/>
                  <w:lang w:val="en-GB"/>
                </w:rPr>
                <m:t>-</m:t>
              </m:r>
              <m:r>
                <w:rPr>
                  <w:rFonts w:ascii="Cambria Math" w:eastAsia="宋体" w:hAnsi="Cambria Math"/>
                  <w:color w:val="FF0000"/>
                  <w:szCs w:val="20"/>
                  <w:lang w:val="en-GB"/>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e>
                  </m:d>
                </m:e>
              </m:func>
              <m:r>
                <m:rPr>
                  <m:sty m:val="p"/>
                </m:rPr>
                <w:rPr>
                  <w:rFonts w:ascii="Cambria Math" w:eastAsia="宋体" w:hAnsi="Cambria Math"/>
                  <w:color w:val="FF0000"/>
                  <w:szCs w:val="20"/>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r>
                        <m:rPr>
                          <m:sty m:val="p"/>
                        </m:rPr>
                        <w:rPr>
                          <w:rFonts w:ascii="Cambria Math" w:eastAsia="宋体" w:hAnsi="Cambria Math"/>
                          <w:color w:val="FF0000"/>
                          <w:szCs w:val="20"/>
                        </w:rPr>
                        <m:t>∙</m:t>
                      </m:r>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w:rPr>
                              <w:rFonts w:ascii="Cambria Math" w:eastAsia="宋体" w:hAnsi="Cambria Math"/>
                              <w:color w:val="FF0000"/>
                              <w:szCs w:val="20"/>
                            </w:rPr>
                            <m:t>RB</m:t>
                          </m:r>
                        </m:sub>
                        <m:sup>
                          <m:r>
                            <w:rPr>
                              <w:rFonts w:ascii="Cambria Math" w:eastAsia="宋体" w:hAnsi="Cambria Math"/>
                              <w:color w:val="FF0000"/>
                              <w:szCs w:val="20"/>
                            </w:rPr>
                            <m:t>SC</m:t>
                          </m:r>
                        </m:sup>
                      </m:sSubSup>
                      <m:r>
                        <m:rPr>
                          <m:sty m:val="p"/>
                        </m:rPr>
                        <w:rPr>
                          <w:rFonts w:ascii="Cambria Math" w:eastAsia="宋体" w:hAnsi="Cambria Math"/>
                          <w:color w:val="FF0000"/>
                          <w:szCs w:val="20"/>
                        </w:rPr>
                        <m:t>∙∆</m:t>
                      </m:r>
                      <m:r>
                        <w:rPr>
                          <w:rFonts w:ascii="Cambria Math" w:eastAsia="宋体" w:hAnsi="Cambria Math"/>
                          <w:color w:val="FF0000"/>
                          <w:szCs w:val="20"/>
                        </w:rPr>
                        <m:t>f</m:t>
                      </m:r>
                    </m:e>
                  </m:d>
                </m:e>
              </m:func>
            </m:oMath>
          </w:p>
          <w:p w14:paraId="42701E09" w14:textId="77777777" w:rsidR="00813961" w:rsidRPr="0025351F" w:rsidRDefault="00813961" w:rsidP="00813961">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where</w:t>
            </w:r>
          </w:p>
          <w:p w14:paraId="623D0F97" w14:textId="77777777" w:rsidR="00813961" w:rsidRPr="0025351F" w:rsidRDefault="00813961" w:rsidP="00813961">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PSD limitation</w:t>
            </w:r>
          </w:p>
          <w:p w14:paraId="5B8C0944" w14:textId="77777777" w:rsidR="00813961" w:rsidRPr="0025351F" w:rsidRDefault="00813961" w:rsidP="00813961">
            <w:pPr>
              <w:spacing w:after="180"/>
              <w:ind w:left="1400" w:hangingChars="700" w:hanging="1400"/>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maximum contiguous bandwidth occupied by PSSCH</w:t>
            </w:r>
            <w:r>
              <w:rPr>
                <w:rFonts w:ascii="Times New Roman" w:eastAsia="宋体" w:hAnsi="Times New Roman"/>
                <w:color w:val="FF0000"/>
                <w:szCs w:val="20"/>
              </w:rPr>
              <w:t xml:space="preserve"> transmission</w:t>
            </w:r>
            <w:r w:rsidRPr="0025351F">
              <w:rPr>
                <w:rFonts w:ascii="Times New Roman" w:eastAsia="宋体" w:hAnsi="Times New Roman"/>
                <w:color w:val="FF0000"/>
                <w:szCs w:val="20"/>
              </w:rPr>
              <w:t xml:space="preserve"> if the maximum contiguous bandwidth is less than the resolution bandwidth based on PSD limitation; otherwise,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resolution bandwidth based on PSD limitation.</w:t>
            </w:r>
          </w:p>
          <w:p w14:paraId="264C67BF" w14:textId="77777777" w:rsidR="00813961" w:rsidRPr="0025351F" w:rsidRDefault="00813961" w:rsidP="00813961">
            <w:pPr>
              <w:spacing w:after="180"/>
              <w:ind w:leftChars="50" w:left="100" w:firstLineChars="600" w:firstLine="1200"/>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t>
            </w:r>
            <m:oMath>
              <m:r>
                <m:rPr>
                  <m:sty m:val="p"/>
                </m:rPr>
                <w:rPr>
                  <w:rFonts w:ascii="Cambria Math" w:eastAsia="宋体" w:hAnsi="Cambria Math"/>
                  <w:color w:val="FF0000"/>
                  <w:szCs w:val="20"/>
                </w:rPr>
                <m:t>∆</m:t>
              </m:r>
              <m:r>
                <w:rPr>
                  <w:rFonts w:ascii="Cambria Math" w:eastAsia="宋体" w:hAnsi="Cambria Math"/>
                  <w:color w:val="FF0000"/>
                  <w:szCs w:val="20"/>
                </w:rPr>
                <m:t>f</m:t>
              </m:r>
            </m:oMath>
            <w:r w:rsidRPr="0025351F">
              <w:rPr>
                <w:rFonts w:ascii="Times New Roman" w:eastAsia="宋体" w:hAnsi="Times New Roman"/>
                <w:iCs/>
                <w:color w:val="FF0000"/>
                <w:szCs w:val="20"/>
              </w:rPr>
              <w:t xml:space="preserve"> is the subcarrier spacing of SL BWP.</w:t>
            </w:r>
          </w:p>
          <w:p w14:paraId="5C34CF65" w14:textId="77777777" w:rsidR="00813961" w:rsidRPr="0025351F" w:rsidRDefault="00813961" w:rsidP="00813961">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w:r w:rsidRPr="0025351F">
              <w:rPr>
                <w:rFonts w:ascii="Times New Roman" w:eastAsia="宋体" w:hAnsi="Times New Roman"/>
                <w:color w:val="FF0000"/>
                <w:szCs w:val="20"/>
                <w:lang w:val="en-GB"/>
              </w:rPr>
              <w:t xml:space="preserve">otherwise,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r>
                <w:rPr>
                  <w:rFonts w:ascii="Cambria Math" w:eastAsia="宋体" w:hAnsi="Cambria Math"/>
                  <w:color w:val="FF0000"/>
                  <w:szCs w:val="20"/>
                  <w:lang w:val="en-GB"/>
                </w:rPr>
                <m:t>=</m:t>
              </m:r>
              <m:sSub>
                <m:sSubPr>
                  <m:ctrlPr>
                    <w:rPr>
                      <w:rFonts w:ascii="Cambria Math" w:eastAsia="宋体" w:hAnsi="Cambria Math"/>
                      <w:color w:val="FF0000"/>
                      <w:szCs w:val="20"/>
                      <w:lang w:val="x-none"/>
                    </w:rPr>
                  </m:ctrlPr>
                </m:sSubPr>
                <m:e>
                  <m:r>
                    <w:rPr>
                      <w:rFonts w:ascii="Cambria Math" w:eastAsia="宋体" w:hAnsi="Cambria Math"/>
                      <w:color w:val="FF0000"/>
                      <w:szCs w:val="20"/>
                      <w:lang w:val="x-none"/>
                    </w:rPr>
                    <m:t>P</m:t>
                  </m:r>
                </m:e>
                <m:sub>
                  <m:r>
                    <m:rPr>
                      <m:nor/>
                    </m:rPr>
                    <w:rPr>
                      <w:rFonts w:ascii="Times New Roman" w:eastAsia="宋体" w:hAnsi="Times New Roman"/>
                      <w:color w:val="FF0000"/>
                      <w:szCs w:val="20"/>
                      <w:lang w:val="x-none"/>
                    </w:rPr>
                    <m:t>CMAX</m:t>
                  </m:r>
                </m:sub>
              </m:sSub>
            </m:oMath>
            <w:r w:rsidRPr="0025351F">
              <w:rPr>
                <w:rFonts w:ascii="Times New Roman" w:eastAsia="宋体" w:hAnsi="Times New Roman"/>
                <w:color w:val="FF0000"/>
                <w:szCs w:val="20"/>
                <w:lang w:val="en-GB"/>
              </w:rPr>
              <w:t>.</w:t>
            </w:r>
          </w:p>
          <w:p w14:paraId="5F236BE0" w14:textId="77777777" w:rsidR="00813961" w:rsidRPr="00887608" w:rsidRDefault="00813961" w:rsidP="00813961">
            <w:pPr>
              <w:spacing w:before="120" w:after="120"/>
              <w:jc w:val="center"/>
              <w:rPr>
                <w:rFonts w:ascii="Times New Roman" w:hAnsi="Times New Roman"/>
                <w:b/>
                <w:szCs w:val="20"/>
                <w:u w:val="single"/>
                <w:lang w:eastAsia="zh-CN"/>
              </w:rPr>
            </w:pPr>
            <w:r w:rsidRPr="0025351F">
              <w:rPr>
                <w:rFonts w:ascii="Times New Roman" w:eastAsia="等线" w:hAnsi="Times New Roman"/>
                <w:b/>
                <w:bCs/>
                <w:szCs w:val="20"/>
                <w:u w:val="single"/>
                <w:lang w:eastAsia="zh-CN"/>
              </w:rPr>
              <w:t>*****End of draft TP in TS 38.213*****</w:t>
            </w:r>
          </w:p>
        </w:tc>
      </w:tr>
    </w:tbl>
    <w:bookmarkEnd w:id="5"/>
    <w:bookmarkEnd w:id="8"/>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5F500A8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bookmarkStart w:id="101" w:name="_GoBack"/>
      <w:bookmarkEnd w:id="101"/>
      <w:r>
        <w:rPr>
          <w:rFonts w:ascii="Times New Roman" w:eastAsia="宋体" w:hAnsi="Times New Roman"/>
          <w:lang w:eastAsia="zh-CN"/>
        </w:rPr>
        <w:t>proposals:</w:t>
      </w:r>
    </w:p>
    <w:p w14:paraId="5AA96123" w14:textId="5FB0CF93"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_Ref127524316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3240F">
        <w:rPr>
          <w:rFonts w:ascii="Times New Roman" w:hAnsi="Times New Roman"/>
          <w:b/>
          <w:bCs/>
          <w:i/>
          <w:iCs/>
        </w:rPr>
        <w:t xml:space="preserve">Proposal </w:t>
      </w:r>
      <w:r w:rsidR="0015357F">
        <w:rPr>
          <w:rFonts w:ascii="Times New Roman" w:hAnsi="Times New Roman"/>
          <w:b/>
          <w:bCs/>
          <w:i/>
          <w:iCs/>
          <w:noProof/>
        </w:rPr>
        <w:t>1</w:t>
      </w:r>
      <w:r w:rsidR="0015357F" w:rsidRPr="0023240F">
        <w:rPr>
          <w:rFonts w:ascii="Times New Roman" w:eastAsiaTheme="minorEastAsia" w:hAnsi="Times New Roman"/>
          <w:b/>
          <w:bCs/>
          <w:i/>
          <w:iCs/>
          <w:lang w:eastAsia="zh-CN"/>
        </w:rPr>
        <w:t>:</w:t>
      </w:r>
      <w:r w:rsidR="0015357F">
        <w:rPr>
          <w:rFonts w:ascii="Times New Roman" w:eastAsiaTheme="minorEastAsia" w:hAnsi="Times New Roman"/>
          <w:b/>
          <w:bCs/>
          <w:i/>
          <w:iCs/>
          <w:lang w:eastAsia="zh-CN"/>
        </w:rPr>
        <w:t xml:space="preserve"> The issue of no UL slot being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5FB06818" w14:textId="32D94A20"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_Ref146791585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3240F">
        <w:rPr>
          <w:rFonts w:ascii="Times New Roman" w:hAnsi="Times New Roman"/>
          <w:b/>
          <w:bCs/>
          <w:i/>
          <w:iCs/>
        </w:rPr>
        <w:t xml:space="preserve">Proposal </w:t>
      </w:r>
      <w:r w:rsidR="0015357F">
        <w:rPr>
          <w:rFonts w:ascii="Times New Roman" w:hAnsi="Times New Roman"/>
          <w:b/>
          <w:bCs/>
          <w:i/>
          <w:iCs/>
          <w:noProof/>
        </w:rPr>
        <w:t>2</w:t>
      </w:r>
      <w:r w:rsidR="0015357F" w:rsidRPr="00BB360B">
        <w:rPr>
          <w:rFonts w:ascii="Times New Roman" w:hAnsi="Times New Roman"/>
          <w:b/>
          <w:bCs/>
          <w:i/>
          <w:iCs/>
        </w:rPr>
        <w:t>: The flexible slots can be used to be configured as SL resources.</w:t>
      </w:r>
      <w:r>
        <w:rPr>
          <w:rFonts w:ascii="Times New Roman" w:eastAsia="宋体" w:hAnsi="Times New Roman"/>
          <w:lang w:eastAsia="zh-CN"/>
        </w:rPr>
        <w:fldChar w:fldCharType="end"/>
      </w:r>
    </w:p>
    <w:p w14:paraId="00317705" w14:textId="3BB88093"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3</w:t>
      </w:r>
      <w:r w:rsidR="0015357F" w:rsidRPr="00F971CC">
        <w:rPr>
          <w:rFonts w:ascii="Times New Roman" w:hAnsi="Times New Roman"/>
          <w:b/>
          <w:i/>
        </w:rPr>
        <w:t>: The number of PRBs for PSCCH in an RB set can be 10 or 20 for interlaced transmission depending on the number of interlaces configured to a sub-channel.</w:t>
      </w:r>
      <w:r>
        <w:rPr>
          <w:rFonts w:ascii="Times New Roman" w:eastAsia="宋体" w:hAnsi="Times New Roman"/>
          <w:lang w:eastAsia="zh-CN"/>
        </w:rPr>
        <w:fldChar w:fldCharType="end"/>
      </w:r>
    </w:p>
    <w:p w14:paraId="1B25190E" w14:textId="5CF1BC92"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_Ref146791593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4</w:t>
      </w:r>
      <w:r w:rsidR="0015357F" w:rsidRPr="00F971CC">
        <w:rPr>
          <w:rFonts w:ascii="Times New Roman" w:hAnsi="Times New Roman"/>
          <w:b/>
          <w:i/>
        </w:rPr>
        <w:t>: Support Option 2 that</w:t>
      </w:r>
      <w:r w:rsidR="0015357F" w:rsidRPr="00F971CC">
        <w:t xml:space="preserve"> </w:t>
      </w:r>
      <w:r w:rsidR="0015357F" w:rsidRPr="00F971CC">
        <w:rPr>
          <w:rFonts w:ascii="Times New Roman" w:hAnsi="Times New Roman"/>
          <w:b/>
          <w:i/>
        </w:rPr>
        <w:t>PSCCH locates in every RB set of corresponding PSSCH and adopt the TP#1.</w:t>
      </w:r>
      <w:r>
        <w:rPr>
          <w:rFonts w:ascii="Times New Roman" w:eastAsia="宋体" w:hAnsi="Times New Roman"/>
          <w:lang w:eastAsia="zh-CN"/>
        </w:rPr>
        <w:fldChar w:fldCharType="end"/>
      </w:r>
    </w:p>
    <w:p w14:paraId="645C44E3" w14:textId="52BF51BD"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_Ref118737504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1D7003">
        <w:rPr>
          <w:rFonts w:ascii="Times New Roman" w:hAnsi="Times New Roman"/>
          <w:b/>
          <w:i/>
        </w:rPr>
        <w:t xml:space="preserve">Proposal </w:t>
      </w:r>
      <w:r w:rsidR="0015357F">
        <w:rPr>
          <w:rFonts w:ascii="Times New Roman" w:hAnsi="Times New Roman"/>
          <w:b/>
          <w:i/>
          <w:noProof/>
        </w:rPr>
        <w:t>5</w:t>
      </w:r>
      <w:r w:rsidR="0015357F" w:rsidRPr="001D7003">
        <w:rPr>
          <w:rFonts w:ascii="Times New Roman" w:hAnsi="Times New Roman"/>
          <w:b/>
          <w:i/>
        </w:rPr>
        <w:t xml:space="preserve">: </w:t>
      </w:r>
      <w:r w:rsidR="0015357F">
        <w:rPr>
          <w:rFonts w:ascii="Times New Roman" w:hAnsi="Times New Roman"/>
          <w:b/>
          <w:i/>
        </w:rPr>
        <w:t xml:space="preserve">UE monitors </w:t>
      </w:r>
      <w:r w:rsidR="0015357F" w:rsidRPr="00552E56">
        <w:rPr>
          <w:rFonts w:ascii="Times New Roman" w:hAnsi="Times New Roman"/>
          <w:b/>
          <w:i/>
        </w:rPr>
        <w:t>only a subset of PSCCH candidates</w:t>
      </w:r>
      <w:r w:rsidR="0015357F">
        <w:rPr>
          <w:rFonts w:ascii="Times New Roman" w:hAnsi="Times New Roman"/>
          <w:b/>
          <w:i/>
        </w:rPr>
        <w:t xml:space="preserve"> for the 1</w:t>
      </w:r>
      <w:r w:rsidR="0015357F" w:rsidRPr="0015357F">
        <w:rPr>
          <w:rFonts w:ascii="Times New Roman" w:hAnsi="Times New Roman"/>
          <w:b/>
          <w:i/>
          <w:vertAlign w:val="superscript"/>
        </w:rPr>
        <w:t>st</w:t>
      </w:r>
      <w:r w:rsidR="0015357F">
        <w:rPr>
          <w:rFonts w:ascii="Times New Roman" w:hAnsi="Times New Roman"/>
          <w:b/>
          <w:i/>
        </w:rPr>
        <w:t xml:space="preserve"> and 2</w:t>
      </w:r>
      <w:r w:rsidR="0015357F" w:rsidRPr="0015357F">
        <w:rPr>
          <w:rFonts w:ascii="Times New Roman" w:hAnsi="Times New Roman"/>
          <w:b/>
          <w:i/>
          <w:vertAlign w:val="superscript"/>
        </w:rPr>
        <w:t>nd</w:t>
      </w:r>
      <w:r w:rsidR="0015357F">
        <w:rPr>
          <w:rFonts w:ascii="Times New Roman" w:hAnsi="Times New Roman"/>
          <w:b/>
          <w:i/>
        </w:rPr>
        <w:t xml:space="preserve"> PSCCH candidate occasion in the slot with more than one starting symbols, based on (pre-)configurations</w:t>
      </w:r>
      <w:r w:rsidR="0015357F" w:rsidRPr="00552E56">
        <w:rPr>
          <w:rFonts w:ascii="Times New Roman" w:hAnsi="Times New Roman"/>
          <w:b/>
          <w:i/>
        </w:rPr>
        <w:t>.</w:t>
      </w:r>
      <w:r>
        <w:rPr>
          <w:rFonts w:ascii="Times New Roman" w:eastAsia="宋体" w:hAnsi="Times New Roman"/>
          <w:lang w:eastAsia="zh-CN"/>
        </w:rPr>
        <w:fldChar w:fldCharType="end"/>
      </w:r>
    </w:p>
    <w:p w14:paraId="4E951BFA" w14:textId="6F919300"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_Ref135055054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3047E">
        <w:rPr>
          <w:rFonts w:ascii="Times New Roman" w:hAnsi="Times New Roman"/>
          <w:b/>
          <w:i/>
        </w:rPr>
        <w:t xml:space="preserve">Proposal </w:t>
      </w:r>
      <w:r w:rsidR="0015357F">
        <w:rPr>
          <w:rFonts w:ascii="Times New Roman" w:hAnsi="Times New Roman"/>
          <w:b/>
          <w:i/>
          <w:noProof/>
        </w:rPr>
        <w:t>6</w:t>
      </w:r>
      <w:r w:rsidR="0015357F" w:rsidRPr="0023047E">
        <w:rPr>
          <w:rFonts w:ascii="Times New Roman" w:hAnsi="Times New Roman"/>
          <w:b/>
          <w:i/>
        </w:rPr>
        <w:t xml:space="preserve">: </w:t>
      </w:r>
      <w:r w:rsidR="0015357F" w:rsidRPr="00F971CC">
        <w:rPr>
          <w:rFonts w:ascii="Times New Roman" w:hAnsi="Times New Roman"/>
          <w:b/>
          <w:i/>
        </w:rPr>
        <w:t>The COT initiating UE should transmit only at the 1</w:t>
      </w:r>
      <w:r w:rsidR="0015357F" w:rsidRPr="00F971CC">
        <w:rPr>
          <w:rFonts w:ascii="Times New Roman" w:hAnsi="Times New Roman"/>
          <w:b/>
          <w:i/>
          <w:vertAlign w:val="superscript"/>
        </w:rPr>
        <w:t>st</w:t>
      </w:r>
      <w:r w:rsidR="0015357F" w:rsidRPr="00F971CC">
        <w:rPr>
          <w:rFonts w:ascii="Times New Roman" w:hAnsi="Times New Roman"/>
          <w:b/>
          <w:i/>
        </w:rPr>
        <w:t xml:space="preserve"> starting symbol in the remaining COT.</w:t>
      </w:r>
      <w:r>
        <w:rPr>
          <w:rFonts w:ascii="Times New Roman" w:eastAsia="宋体" w:hAnsi="Times New Roman"/>
          <w:lang w:eastAsia="zh-CN"/>
        </w:rPr>
        <w:fldChar w:fldCharType="end"/>
      </w:r>
    </w:p>
    <w:p w14:paraId="52D97494" w14:textId="5FDFE796"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7</w:t>
      </w:r>
      <w:r w:rsidR="0015357F" w:rsidRPr="00F971CC">
        <w:rPr>
          <w:rFonts w:ascii="Times New Roman" w:hAnsi="Times New Roman"/>
          <w:b/>
          <w:i/>
        </w:rPr>
        <w:t>: The responding UE can transmit at either the 1</w:t>
      </w:r>
      <w:r w:rsidR="0015357F" w:rsidRPr="00F971CC">
        <w:rPr>
          <w:rFonts w:ascii="Times New Roman" w:hAnsi="Times New Roman"/>
          <w:b/>
          <w:i/>
          <w:vertAlign w:val="superscript"/>
        </w:rPr>
        <w:t>st</w:t>
      </w:r>
      <w:r w:rsidR="0015357F" w:rsidRPr="00F971CC">
        <w:rPr>
          <w:rFonts w:ascii="Times New Roman" w:hAnsi="Times New Roman"/>
          <w:b/>
          <w:i/>
        </w:rPr>
        <w:t xml:space="preserve"> or the 2</w:t>
      </w:r>
      <w:r w:rsidR="0015357F" w:rsidRPr="00F971CC">
        <w:rPr>
          <w:rFonts w:ascii="Times New Roman" w:hAnsi="Times New Roman"/>
          <w:b/>
          <w:i/>
          <w:vertAlign w:val="superscript"/>
        </w:rPr>
        <w:t>nd</w:t>
      </w:r>
      <w:r w:rsidR="0015357F" w:rsidRPr="00F971CC">
        <w:rPr>
          <w:rFonts w:ascii="Times New Roman" w:hAnsi="Times New Roman"/>
          <w:b/>
          <w:i/>
        </w:rPr>
        <w:t xml:space="preserve"> starting symbol in the remaining COT.</w:t>
      </w:r>
      <w:r>
        <w:rPr>
          <w:rFonts w:ascii="Times New Roman" w:eastAsia="宋体" w:hAnsi="Times New Roman"/>
          <w:lang w:eastAsia="zh-CN"/>
        </w:rPr>
        <w:fldChar w:fldCharType="end"/>
      </w:r>
    </w:p>
    <w:p w14:paraId="31CF1952" w14:textId="61E660E0"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8</w:t>
      </w:r>
      <w:r w:rsidR="0015357F" w:rsidRPr="00F971CC">
        <w:rPr>
          <w:rFonts w:ascii="Times New Roman" w:hAnsi="Times New Roman"/>
          <w:b/>
          <w:i/>
        </w:rPr>
        <w:t>: The Rx UE should always detect at both the 1</w:t>
      </w:r>
      <w:r w:rsidR="0015357F" w:rsidRPr="00F971CC">
        <w:rPr>
          <w:rFonts w:ascii="Times New Roman" w:hAnsi="Times New Roman"/>
          <w:b/>
          <w:i/>
          <w:vertAlign w:val="superscript"/>
        </w:rPr>
        <w:t>st</w:t>
      </w:r>
      <w:r w:rsidR="0015357F" w:rsidRPr="00F971CC">
        <w:rPr>
          <w:rFonts w:ascii="Times New Roman" w:hAnsi="Times New Roman"/>
          <w:b/>
          <w:i/>
        </w:rPr>
        <w:t xml:space="preserve"> and the 2</w:t>
      </w:r>
      <w:r w:rsidR="0015357F" w:rsidRPr="00F971CC">
        <w:rPr>
          <w:rFonts w:ascii="Times New Roman" w:hAnsi="Times New Roman"/>
          <w:b/>
          <w:i/>
          <w:vertAlign w:val="superscript"/>
        </w:rPr>
        <w:t>nd</w:t>
      </w:r>
      <w:r w:rsidR="0015357F" w:rsidRPr="00F971CC">
        <w:rPr>
          <w:rFonts w:ascii="Times New Roman" w:hAnsi="Times New Roman"/>
          <w:b/>
          <w:i/>
        </w:rPr>
        <w:t xml:space="preserve"> starting symbol within a slot.</w:t>
      </w:r>
      <w:r>
        <w:rPr>
          <w:rFonts w:ascii="Times New Roman" w:eastAsia="宋体" w:hAnsi="Times New Roman"/>
          <w:lang w:eastAsia="zh-CN"/>
        </w:rPr>
        <w:fldChar w:fldCharType="end"/>
      </w:r>
    </w:p>
    <w:p w14:paraId="5932E0FB" w14:textId="3EE58BAA"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_Ref118737511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9</w:t>
      </w:r>
      <w:r w:rsidR="0015357F" w:rsidRPr="00F971CC">
        <w:rPr>
          <w:rFonts w:ascii="Times New Roman" w:hAnsi="Times New Roman"/>
          <w:b/>
          <w:i/>
        </w:rPr>
        <w:t>: When there are two AGC symbols in a slot, the UE should perform rate-matching or puncturing around the second AGC symbol for the slot-based PSSCH transmission.</w:t>
      </w:r>
      <w:r>
        <w:rPr>
          <w:rFonts w:ascii="Times New Roman" w:eastAsia="宋体" w:hAnsi="Times New Roman"/>
          <w:lang w:eastAsia="zh-CN"/>
        </w:rPr>
        <w:fldChar w:fldCharType="end"/>
      </w:r>
    </w:p>
    <w:p w14:paraId="15B1AA42" w14:textId="0F2CBA7D"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10</w:t>
      </w:r>
      <w:r w:rsidR="0015357F" w:rsidRPr="00F971CC">
        <w:rPr>
          <w:rFonts w:ascii="Times New Roman" w:hAnsi="Times New Roman"/>
          <w:b/>
          <w:i/>
        </w:rPr>
        <w:t>: When there are two AGC symbols in a slot, the UE should shift the DMRS symbol overlapped with the second AGC symbol for the slot-based PSSCH transmission.</w:t>
      </w:r>
      <w:r>
        <w:rPr>
          <w:rFonts w:ascii="Times New Roman" w:eastAsia="宋体" w:hAnsi="Times New Roman"/>
          <w:lang w:eastAsia="zh-CN"/>
        </w:rPr>
        <w:fldChar w:fldCharType="end"/>
      </w:r>
    </w:p>
    <w:p w14:paraId="057F27B1" w14:textId="5624823E"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_Ref118737525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971CC">
        <w:rPr>
          <w:rFonts w:ascii="Times New Roman" w:hAnsi="Times New Roman"/>
          <w:b/>
          <w:i/>
        </w:rPr>
        <w:t xml:space="preserve">Proposal </w:t>
      </w:r>
      <w:r w:rsidR="0015357F">
        <w:rPr>
          <w:rFonts w:ascii="Times New Roman" w:hAnsi="Times New Roman"/>
          <w:b/>
          <w:i/>
          <w:noProof/>
        </w:rPr>
        <w:t>11</w:t>
      </w:r>
      <w:r w:rsidR="0015357F" w:rsidRPr="00F971CC">
        <w:rPr>
          <w:rFonts w:ascii="Times New Roman" w:hAnsi="Times New Roman"/>
          <w:b/>
          <w:i/>
        </w:rPr>
        <w:t>: When there are two AGC symbols in a slot, the UE should exclude the second AGC symbol for determining the TBS of the slot-based PSSCH transmission.</w:t>
      </w:r>
      <w:r>
        <w:rPr>
          <w:rFonts w:ascii="Times New Roman" w:eastAsia="宋体" w:hAnsi="Times New Roman"/>
          <w:lang w:eastAsia="zh-CN"/>
        </w:rPr>
        <w:fldChar w:fldCharType="end"/>
      </w:r>
    </w:p>
    <w:p w14:paraId="14FA25DC" w14:textId="58A677E4"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_Ref149918348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877053">
        <w:rPr>
          <w:rFonts w:ascii="Times New Roman" w:hAnsi="Times New Roman"/>
          <w:b/>
          <w:bCs/>
          <w:i/>
          <w:iCs/>
        </w:rPr>
        <w:t xml:space="preserve">Proposal </w:t>
      </w:r>
      <w:r w:rsidR="0015357F">
        <w:rPr>
          <w:rFonts w:ascii="Times New Roman" w:hAnsi="Times New Roman"/>
          <w:b/>
          <w:bCs/>
          <w:i/>
          <w:iCs/>
          <w:noProof/>
        </w:rPr>
        <w:t>12</w:t>
      </w:r>
      <w:r w:rsidR="0015357F" w:rsidRPr="00181FD5">
        <w:rPr>
          <w:rFonts w:ascii="Times New Roman" w:hAnsi="Times New Roman"/>
          <w:b/>
          <w:bCs/>
          <w:i/>
          <w:iCs/>
        </w:rPr>
        <w:t xml:space="preserve">: </w:t>
      </w:r>
      <w:r w:rsidR="0015357F">
        <w:rPr>
          <w:rFonts w:ascii="Times New Roman" w:hAnsi="Times New Roman"/>
          <w:b/>
          <w:bCs/>
          <w:i/>
          <w:iCs/>
        </w:rPr>
        <w:t>T</w:t>
      </w:r>
      <w:r w:rsidR="0015357F" w:rsidRPr="00181FD5">
        <w:rPr>
          <w:rFonts w:ascii="Times New Roman" w:hAnsi="Times New Roman"/>
          <w:b/>
          <w:bCs/>
          <w:i/>
          <w:iCs/>
        </w:rPr>
        <w:t xml:space="preserve">he COT initiating UE </w:t>
      </w:r>
      <w:r w:rsidR="0015357F" w:rsidRPr="007B2B24">
        <w:rPr>
          <w:rFonts w:ascii="Times New Roman" w:hAnsi="Times New Roman"/>
          <w:b/>
          <w:bCs/>
          <w:i/>
          <w:iCs/>
        </w:rPr>
        <w:t>should</w:t>
      </w:r>
      <w:r w:rsidR="0015357F" w:rsidRPr="00181FD5">
        <w:rPr>
          <w:rFonts w:ascii="Times New Roman" w:hAnsi="Times New Roman"/>
          <w:b/>
          <w:bCs/>
          <w:i/>
          <w:iCs/>
        </w:rPr>
        <w:t xml:space="preserve"> </w:t>
      </w:r>
      <w:r w:rsidR="0015357F">
        <w:rPr>
          <w:rFonts w:ascii="Times New Roman" w:hAnsi="Times New Roman"/>
          <w:b/>
          <w:bCs/>
          <w:i/>
          <w:iCs/>
        </w:rPr>
        <w:t>indicate in the COT-SI about the availability of</w:t>
      </w:r>
      <w:r w:rsidR="0015357F" w:rsidRPr="00181FD5">
        <w:rPr>
          <w:rFonts w:ascii="Times New Roman" w:hAnsi="Times New Roman"/>
          <w:b/>
          <w:bCs/>
          <w:i/>
          <w:iCs/>
        </w:rPr>
        <w:t xml:space="preserve"> the (pre-)configured PSFCH occasion within its COT</w:t>
      </w:r>
      <w:r w:rsidR="0015357F">
        <w:rPr>
          <w:rFonts w:ascii="Times New Roman" w:hAnsi="Times New Roman"/>
          <w:b/>
          <w:bCs/>
          <w:i/>
          <w:iCs/>
        </w:rPr>
        <w:t xml:space="preserve"> to avoid COT interruption. </w:t>
      </w:r>
      <w:r w:rsidR="0015357F" w:rsidRPr="007B2B24">
        <w:rPr>
          <w:rFonts w:ascii="Times New Roman" w:hAnsi="Times New Roman"/>
          <w:b/>
          <w:bCs/>
          <w:i/>
          <w:iCs/>
        </w:rPr>
        <w:t>Adopt TP#</w:t>
      </w:r>
      <w:r w:rsidR="0015357F">
        <w:rPr>
          <w:rFonts w:ascii="Times New Roman" w:hAnsi="Times New Roman"/>
          <w:b/>
          <w:bCs/>
          <w:i/>
          <w:iCs/>
        </w:rPr>
        <w:t>2</w:t>
      </w:r>
      <w:r w:rsidR="0015357F" w:rsidRPr="007B2B24">
        <w:rPr>
          <w:rFonts w:ascii="Times New Roman" w:hAnsi="Times New Roman"/>
          <w:b/>
          <w:bCs/>
          <w:i/>
          <w:iCs/>
        </w:rPr>
        <w:t xml:space="preserve"> in TS 38.21</w:t>
      </w:r>
      <w:r w:rsidR="0015357F">
        <w:rPr>
          <w:rFonts w:ascii="Times New Roman" w:hAnsi="Times New Roman"/>
          <w:b/>
          <w:bCs/>
          <w:i/>
          <w:iCs/>
        </w:rPr>
        <w:t>2</w:t>
      </w:r>
      <w:r w:rsidR="0015357F" w:rsidRPr="007B2B24">
        <w:rPr>
          <w:rFonts w:ascii="Times New Roman" w:hAnsi="Times New Roman"/>
          <w:b/>
          <w:bCs/>
          <w:i/>
          <w:iCs/>
        </w:rPr>
        <w:t>.</w:t>
      </w:r>
      <w:r>
        <w:rPr>
          <w:rFonts w:ascii="Times New Roman" w:eastAsia="宋体" w:hAnsi="Times New Roman"/>
          <w:lang w:eastAsia="zh-CN"/>
        </w:rPr>
        <w:fldChar w:fldCharType="end"/>
      </w:r>
    </w:p>
    <w:p w14:paraId="31826A9C" w14:textId="2313FF0A"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_Ref146791625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7B2B24">
        <w:rPr>
          <w:rFonts w:ascii="Times New Roman" w:hAnsi="Times New Roman"/>
          <w:b/>
          <w:bCs/>
          <w:i/>
          <w:iCs/>
        </w:rPr>
        <w:t xml:space="preserve">Proposal </w:t>
      </w:r>
      <w:r w:rsidR="0015357F">
        <w:rPr>
          <w:rFonts w:ascii="Times New Roman" w:hAnsi="Times New Roman"/>
          <w:b/>
          <w:bCs/>
          <w:i/>
          <w:iCs/>
          <w:noProof/>
        </w:rPr>
        <w:t>13</w:t>
      </w:r>
      <w:r w:rsidR="0015357F">
        <w:rPr>
          <w:rFonts w:ascii="Times New Roman" w:hAnsi="Times New Roman"/>
          <w:b/>
          <w:bCs/>
          <w:i/>
          <w:iCs/>
        </w:rPr>
        <w:t>:</w:t>
      </w:r>
      <w:r w:rsidR="0015357F" w:rsidRPr="007B2B24">
        <w:rPr>
          <w:rFonts w:ascii="Times New Roman" w:hAnsi="Times New Roman"/>
          <w:b/>
          <w:bCs/>
          <w:i/>
          <w:iCs/>
        </w:rPr>
        <w:t xml:space="preserve"> The</w:t>
      </w:r>
      <w:r w:rsidR="0015357F">
        <w:rPr>
          <w:rFonts w:ascii="Times New Roman" w:hAnsi="Times New Roman"/>
          <w:b/>
          <w:bCs/>
          <w:i/>
          <w:iCs/>
        </w:rPr>
        <w:t xml:space="preserve"> resource-block dependent</w:t>
      </w:r>
      <w:r w:rsidR="0015357F" w:rsidRPr="007B2B24">
        <w:rPr>
          <w:rFonts w:ascii="Times New Roman" w:hAnsi="Times New Roman"/>
          <w:b/>
          <w:bCs/>
          <w:i/>
          <w:iCs/>
        </w:rPr>
        <w:t xml:space="preserve"> sequence </w:t>
      </w:r>
      <w:r w:rsidR="0015357F">
        <w:rPr>
          <w:rFonts w:ascii="Times New Roman" w:hAnsi="Times New Roman"/>
          <w:b/>
          <w:bCs/>
          <w:i/>
          <w:iCs/>
        </w:rPr>
        <w:t xml:space="preserve">generation </w:t>
      </w:r>
      <w:r w:rsidR="0015357F" w:rsidRPr="007B2B24">
        <w:rPr>
          <w:rFonts w:ascii="Times New Roman" w:hAnsi="Times New Roman"/>
          <w:b/>
          <w:bCs/>
          <w:i/>
          <w:iCs/>
        </w:rPr>
        <w:t xml:space="preserve">should be </w:t>
      </w:r>
      <w:r w:rsidR="0015357F">
        <w:rPr>
          <w:rFonts w:ascii="Times New Roman" w:hAnsi="Times New Roman"/>
          <w:b/>
          <w:bCs/>
          <w:i/>
          <w:iCs/>
        </w:rPr>
        <w:t>supported</w:t>
      </w:r>
      <w:r w:rsidR="0015357F" w:rsidRPr="007B2B24">
        <w:rPr>
          <w:rFonts w:ascii="Times New Roman" w:hAnsi="Times New Roman"/>
          <w:b/>
          <w:bCs/>
          <w:i/>
          <w:iCs/>
        </w:rPr>
        <w:t xml:space="preserve"> and the mapping</w:t>
      </w:r>
      <w:r w:rsidR="0015357F">
        <w:rPr>
          <w:rFonts w:ascii="Times New Roman" w:hAnsi="Times New Roman"/>
          <w:b/>
          <w:bCs/>
          <w:i/>
          <w:iCs/>
        </w:rPr>
        <w:t xml:space="preserve"> </w:t>
      </w:r>
      <w:r w:rsidR="0015357F" w:rsidRPr="007B2B24">
        <w:rPr>
          <w:rFonts w:ascii="Times New Roman" w:hAnsi="Times New Roman"/>
          <w:b/>
          <w:bCs/>
          <w:i/>
          <w:iCs/>
        </w:rPr>
        <w:t>operation should be repeated for each PRB occupied by the PSFCH in SL-U. Adopt TP#</w:t>
      </w:r>
      <w:r w:rsidR="0015357F">
        <w:rPr>
          <w:rFonts w:ascii="Times New Roman" w:hAnsi="Times New Roman"/>
          <w:b/>
          <w:bCs/>
          <w:i/>
          <w:iCs/>
        </w:rPr>
        <w:t>3</w:t>
      </w:r>
      <w:r w:rsidR="0015357F" w:rsidRPr="007B2B24">
        <w:rPr>
          <w:rFonts w:ascii="Times New Roman" w:hAnsi="Times New Roman"/>
          <w:b/>
          <w:bCs/>
          <w:i/>
          <w:iCs/>
        </w:rPr>
        <w:t xml:space="preserve"> in TS 38.211.</w:t>
      </w:r>
      <w:r>
        <w:rPr>
          <w:rFonts w:ascii="Times New Roman" w:eastAsia="宋体" w:hAnsi="Times New Roman"/>
          <w:lang w:eastAsia="zh-CN"/>
        </w:rPr>
        <w:fldChar w:fldCharType="end"/>
      </w:r>
    </w:p>
    <w:p w14:paraId="2F2095E5" w14:textId="7FF1CF59"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_Ref149918352 \h </w:instrText>
      </w:r>
      <w:r>
        <w:rPr>
          <w:rFonts w:ascii="Times New Roman" w:eastAsia="宋体" w:hAnsi="Times New Roman"/>
          <w:lang w:eastAsia="zh-CN"/>
        </w:rPr>
      </w:r>
      <w:r>
        <w:rPr>
          <w:rFonts w:ascii="Times New Roman" w:eastAsia="宋体" w:hAnsi="Times New Roman"/>
          <w:lang w:eastAsia="zh-CN"/>
        </w:rPr>
        <w:fldChar w:fldCharType="separate"/>
      </w:r>
      <w:r w:rsidR="008F3EEC" w:rsidRPr="00602370">
        <w:rPr>
          <w:rFonts w:ascii="Times New Roman" w:hAnsi="Times New Roman"/>
          <w:b/>
          <w:bCs/>
          <w:i/>
          <w:iCs/>
        </w:rPr>
        <w:t xml:space="preserve">Proposal </w:t>
      </w:r>
      <w:r w:rsidR="008F3EEC">
        <w:rPr>
          <w:rFonts w:ascii="Times New Roman" w:hAnsi="Times New Roman"/>
          <w:b/>
          <w:bCs/>
          <w:i/>
          <w:iCs/>
          <w:noProof/>
        </w:rPr>
        <w:t>14</w:t>
      </w:r>
      <w:r w:rsidR="008F3EEC" w:rsidRPr="00602370">
        <w:rPr>
          <w:rFonts w:ascii="Times New Roman" w:hAnsi="Times New Roman"/>
          <w:b/>
          <w:bCs/>
          <w:i/>
          <w:iCs/>
        </w:rPr>
        <w:t xml:space="preserve">: Update the value range for </w:t>
      </w:r>
      <w:r w:rsidR="008F3EEC" w:rsidRPr="00602370">
        <w:rPr>
          <w:rFonts w:ascii="Times New Roman" w:eastAsiaTheme="minorEastAsia" w:hAnsi="Times New Roman"/>
          <w:b/>
          <w:bCs/>
          <w:i/>
          <w:iCs/>
          <w:lang w:eastAsia="zh-CN"/>
        </w:rPr>
        <w:t xml:space="preserve">parameter </w:t>
      </w:r>
      <w:r w:rsidR="008F3EEC" w:rsidRPr="00602370">
        <w:rPr>
          <w:rFonts w:ascii="Times New Roman" w:eastAsia="宋体" w:hAnsi="Times New Roman"/>
          <w:b/>
          <w:bCs/>
          <w:i/>
          <w:iCs/>
        </w:rPr>
        <w:t>sl-PSFCH-RB-SetList</w:t>
      </w:r>
      <w:r w:rsidR="008F3EEC">
        <w:rPr>
          <w:rFonts w:ascii="Times New Roman" w:eastAsia="宋体" w:hAnsi="Times New Roman"/>
          <w:b/>
          <w:bCs/>
          <w:i/>
          <w:iCs/>
        </w:rPr>
        <w:t xml:space="preserve"> </w:t>
      </w:r>
      <w:r w:rsidR="008F3EEC">
        <w:rPr>
          <w:rFonts w:ascii="Times New Roman" w:eastAsia="宋体" w:hAnsi="Times New Roman" w:hint="eastAsia"/>
          <w:b/>
          <w:bCs/>
          <w:i/>
          <w:iCs/>
          <w:lang w:eastAsia="zh-CN"/>
        </w:rPr>
        <w:t>as</w:t>
      </w:r>
      <w:r w:rsidR="008F3EEC">
        <w:rPr>
          <w:rFonts w:ascii="Times New Roman" w:eastAsia="宋体" w:hAnsi="Times New Roman"/>
          <w:b/>
          <w:bCs/>
          <w:i/>
          <w:iCs/>
        </w:rPr>
        <w:t xml:space="preserve"> </w:t>
      </w:r>
      <w:r w:rsidR="008F3EEC" w:rsidRPr="00812244">
        <w:rPr>
          <w:rFonts w:ascii="Times New Roman" w:eastAsia="宋体" w:hAnsi="Times New Roman"/>
          <w:b/>
          <w:bCs/>
          <w:i/>
          <w:iCs/>
        </w:rPr>
        <w:t>SEQUENCE(SIZE(1..</w:t>
      </w:r>
      <w:r w:rsidR="008F3EEC" w:rsidRPr="0099049B">
        <w:t xml:space="preserve"> </w:t>
      </w:r>
      <w:r w:rsidR="008F3EEC" w:rsidRPr="0099049B">
        <w:rPr>
          <w:rFonts w:ascii="Times New Roman" w:eastAsia="宋体" w:hAnsi="Times New Roman"/>
          <w:b/>
          <w:bCs/>
          <w:i/>
          <w:iCs/>
        </w:rPr>
        <w:t>max numPSFCHOccasions</w:t>
      </w:r>
      <w:r w:rsidR="008F3EEC" w:rsidRPr="00812244">
        <w:rPr>
          <w:rFonts w:ascii="Times New Roman" w:eastAsia="宋体" w:hAnsi="Times New Roman"/>
          <w:b/>
          <w:bCs/>
          <w:i/>
          <w:iCs/>
        </w:rPr>
        <w:t>)) OF BIT STRING</w:t>
      </w:r>
      <w:r w:rsidR="008F3EEC">
        <w:rPr>
          <w:rFonts w:ascii="Times New Roman" w:eastAsia="宋体" w:hAnsi="Times New Roman" w:hint="eastAsia"/>
          <w:b/>
          <w:bCs/>
          <w:i/>
          <w:iCs/>
          <w:lang w:eastAsia="zh-CN"/>
        </w:rPr>
        <w:t xml:space="preserve"> </w:t>
      </w:r>
      <w:r w:rsidR="008F3EEC" w:rsidRPr="00812244">
        <w:rPr>
          <w:rFonts w:ascii="Times New Roman" w:eastAsia="宋体" w:hAnsi="Times New Roman"/>
          <w:b/>
          <w:bCs/>
          <w:i/>
          <w:iCs/>
        </w:rPr>
        <w:t>(SIZE(</w:t>
      </w:r>
      <w:r w:rsidR="008F3EEC">
        <w:rPr>
          <w:rFonts w:ascii="Times New Roman" w:eastAsia="宋体" w:hAnsi="Times New Roman"/>
          <w:b/>
          <w:bCs/>
          <w:i/>
          <w:iCs/>
        </w:rPr>
        <w:t>51</w:t>
      </w:r>
      <w:r w:rsidR="008F3EEC" w:rsidRPr="00812244">
        <w:rPr>
          <w:rFonts w:ascii="Times New Roman" w:eastAsia="宋体" w:hAnsi="Times New Roman"/>
          <w:b/>
          <w:bCs/>
          <w:i/>
          <w:iCs/>
        </w:rPr>
        <w:t>..275))</w:t>
      </w:r>
      <w:r w:rsidR="008F3EEC">
        <w:rPr>
          <w:rFonts w:ascii="Times New Roman" w:eastAsia="宋体" w:hAnsi="Times New Roman"/>
          <w:b/>
          <w:bCs/>
          <w:i/>
          <w:iCs/>
        </w:rPr>
        <w:t>.</w:t>
      </w:r>
      <w:r>
        <w:rPr>
          <w:rFonts w:ascii="Times New Roman" w:eastAsia="宋体" w:hAnsi="Times New Roman"/>
          <w:lang w:eastAsia="zh-CN"/>
        </w:rPr>
        <w:fldChar w:fldCharType="end"/>
      </w:r>
    </w:p>
    <w:p w14:paraId="68A6EED8" w14:textId="6CF27C38"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_Ref149918353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3B2915">
        <w:rPr>
          <w:rFonts w:ascii="Times New Roman" w:hAnsi="Times New Roman"/>
          <w:b/>
          <w:bCs/>
          <w:i/>
          <w:iCs/>
          <w:szCs w:val="20"/>
          <w:lang w:val="en-GB"/>
        </w:rPr>
        <w:t xml:space="preserve">Proposal </w:t>
      </w:r>
      <w:r w:rsidR="0015357F">
        <w:rPr>
          <w:rFonts w:ascii="Times New Roman" w:hAnsi="Times New Roman"/>
          <w:b/>
          <w:bCs/>
          <w:i/>
          <w:iCs/>
          <w:noProof/>
          <w:szCs w:val="20"/>
          <w:lang w:val="en-GB"/>
        </w:rPr>
        <w:t>15</w:t>
      </w:r>
      <w:r w:rsidR="0015357F" w:rsidRPr="003B2915">
        <w:rPr>
          <w:rFonts w:ascii="Times New Roman" w:hAnsi="Times New Roman"/>
          <w:b/>
          <w:bCs/>
          <w:i/>
          <w:iCs/>
          <w:szCs w:val="20"/>
          <w:lang w:val="en-GB"/>
        </w:rPr>
        <w:t>: Support more than 1 PSFCH occasion per conflict indication transmission and adopt the TP#</w:t>
      </w:r>
      <w:r w:rsidR="0015357F" w:rsidRPr="00365435">
        <w:rPr>
          <w:rFonts w:ascii="Times New Roman" w:eastAsiaTheme="minorEastAsia" w:hAnsi="Times New Roman"/>
          <w:b/>
          <w:bCs/>
          <w:i/>
          <w:iCs/>
          <w:szCs w:val="20"/>
          <w:lang w:val="en-GB" w:eastAsia="zh-CN"/>
        </w:rPr>
        <w:t>4</w:t>
      </w:r>
      <w:r w:rsidR="0015357F">
        <w:rPr>
          <w:rFonts w:ascii="Times New Roman" w:hAnsi="Times New Roman"/>
          <w:b/>
          <w:bCs/>
          <w:i/>
          <w:iCs/>
          <w:szCs w:val="20"/>
          <w:lang w:val="en-GB"/>
        </w:rPr>
        <w:t>.</w:t>
      </w:r>
      <w:r>
        <w:rPr>
          <w:rFonts w:ascii="Times New Roman" w:eastAsia="宋体" w:hAnsi="Times New Roman"/>
          <w:lang w:eastAsia="zh-CN"/>
        </w:rPr>
        <w:fldChar w:fldCharType="end"/>
      </w:r>
    </w:p>
    <w:p w14:paraId="28EF8A5F" w14:textId="0C749E92"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_Ref149918354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8534DE">
        <w:rPr>
          <w:rFonts w:ascii="Times New Roman" w:hAnsi="Times New Roman"/>
          <w:b/>
          <w:bCs/>
          <w:i/>
          <w:iCs/>
          <w:szCs w:val="20"/>
          <w:lang w:val="en-GB"/>
        </w:rPr>
        <w:t xml:space="preserve">Proposal </w:t>
      </w:r>
      <w:r w:rsidR="0015357F">
        <w:rPr>
          <w:rFonts w:ascii="Times New Roman" w:hAnsi="Times New Roman"/>
          <w:b/>
          <w:bCs/>
          <w:i/>
          <w:iCs/>
          <w:noProof/>
          <w:szCs w:val="20"/>
          <w:lang w:val="en-GB"/>
        </w:rPr>
        <w:t>16</w:t>
      </w:r>
      <w:r w:rsidR="0015357F" w:rsidRPr="008534DE">
        <w:rPr>
          <w:rFonts w:ascii="Times New Roman" w:hAnsi="Times New Roman"/>
          <w:b/>
          <w:bCs/>
          <w:i/>
          <w:iCs/>
          <w:szCs w:val="20"/>
          <w:lang w:val="en-GB"/>
        </w:rPr>
        <w:t xml:space="preserve">: For operation with shared spectrum channel access, a higher layer parameter should be introduced to indicate the set of PRBs that are actually used for PSFCH transmission and reception </w:t>
      </w:r>
      <w:r w:rsidR="0015357F">
        <w:rPr>
          <w:rFonts w:ascii="Times New Roman" w:hAnsi="Times New Roman"/>
          <w:b/>
          <w:bCs/>
          <w:i/>
          <w:iCs/>
          <w:szCs w:val="20"/>
          <w:lang w:val="en-GB"/>
        </w:rPr>
        <w:t>of</w:t>
      </w:r>
      <w:r w:rsidR="0015357F" w:rsidRPr="008534DE">
        <w:rPr>
          <w:rFonts w:ascii="Times New Roman" w:hAnsi="Times New Roman"/>
          <w:b/>
          <w:bCs/>
          <w:i/>
          <w:iCs/>
          <w:szCs w:val="20"/>
          <w:lang w:val="en-GB"/>
        </w:rPr>
        <w:t xml:space="preserve"> conflict information </w:t>
      </w:r>
      <w:r w:rsidR="0015357F">
        <w:rPr>
          <w:rFonts w:ascii="Times New Roman" w:hAnsi="Times New Roman"/>
          <w:b/>
          <w:bCs/>
          <w:i/>
          <w:iCs/>
          <w:szCs w:val="20"/>
          <w:lang w:val="en-GB"/>
        </w:rPr>
        <w:t>in</w:t>
      </w:r>
      <w:r w:rsidR="0015357F" w:rsidRPr="008534DE">
        <w:rPr>
          <w:rFonts w:ascii="Times New Roman" w:hAnsi="Times New Roman"/>
          <w:b/>
          <w:bCs/>
          <w:i/>
          <w:iCs/>
          <w:szCs w:val="20"/>
          <w:lang w:val="en-GB"/>
        </w:rPr>
        <w:t xml:space="preserve"> each PSFCH occasion of </w:t>
      </w:r>
      <w:r w:rsidR="0015357F">
        <w:rPr>
          <w:rFonts w:ascii="Times New Roman" w:hAnsi="Times New Roman"/>
          <w:b/>
          <w:bCs/>
          <w:i/>
          <w:iCs/>
          <w:szCs w:val="20"/>
          <w:lang w:val="en-GB"/>
        </w:rPr>
        <w:t xml:space="preserve">the </w:t>
      </w:r>
      <w:r w:rsidR="0015357F" w:rsidRPr="008534DE">
        <w:rPr>
          <w:rFonts w:ascii="Times New Roman" w:hAnsi="Times New Roman"/>
          <w:b/>
          <w:bCs/>
          <w:i/>
          <w:iCs/>
          <w:szCs w:val="20"/>
          <w:lang w:val="en-GB"/>
        </w:rPr>
        <w:t>N PSFCH occasions.</w:t>
      </w:r>
      <w:r>
        <w:rPr>
          <w:rFonts w:ascii="Times New Roman" w:eastAsia="宋体" w:hAnsi="Times New Roman"/>
          <w:lang w:eastAsia="zh-CN"/>
        </w:rPr>
        <w:fldChar w:fldCharType="end"/>
      </w:r>
    </w:p>
    <w:p w14:paraId="70BDA51E" w14:textId="1A89AAFE"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7F069E">
        <w:rPr>
          <w:rFonts w:ascii="Times New Roman" w:hAnsi="Times New Roman"/>
          <w:b/>
          <w:bCs/>
          <w:i/>
          <w:iCs/>
          <w:szCs w:val="20"/>
          <w:lang w:val="en-GB"/>
        </w:rPr>
        <w:t xml:space="preserve">Proposal </w:t>
      </w:r>
      <w:r w:rsidR="0015357F">
        <w:rPr>
          <w:rFonts w:ascii="Times New Roman" w:hAnsi="Times New Roman"/>
          <w:b/>
          <w:bCs/>
          <w:i/>
          <w:iCs/>
          <w:noProof/>
          <w:szCs w:val="20"/>
          <w:lang w:val="en-GB"/>
        </w:rPr>
        <w:t>17</w:t>
      </w:r>
      <w:r w:rsidR="0015357F" w:rsidRPr="007F069E">
        <w:rPr>
          <w:rFonts w:ascii="Times New Roman" w:hAnsi="Times New Roman"/>
          <w:b/>
          <w:bCs/>
          <w:i/>
          <w:iCs/>
          <w:szCs w:val="20"/>
          <w:lang w:val="en-GB"/>
        </w:rPr>
        <w:t xml:space="preserve">: </w:t>
      </w:r>
      <w:r w:rsidR="0015357F">
        <w:rPr>
          <w:rFonts w:ascii="Times New Roman" w:hAnsi="Times New Roman"/>
          <w:b/>
          <w:bCs/>
          <w:i/>
          <w:iCs/>
          <w:szCs w:val="20"/>
          <w:lang w:val="en-GB"/>
        </w:rPr>
        <w:t>Slightly prefer not to</w:t>
      </w:r>
      <w:r w:rsidR="0015357F" w:rsidRPr="007F069E">
        <w:rPr>
          <w:rFonts w:ascii="Times New Roman" w:hAnsi="Times New Roman"/>
          <w:b/>
          <w:bCs/>
          <w:i/>
          <w:iCs/>
          <w:szCs w:val="20"/>
          <w:lang w:val="en-GB"/>
        </w:rPr>
        <w:t xml:space="preserve"> support SL inter-UE coordination Scheme 2 for </w:t>
      </w:r>
      <w:r w:rsidR="0015357F" w:rsidRPr="007F069E">
        <w:rPr>
          <w:rFonts w:ascii="Times New Roman" w:eastAsia="宋体" w:hAnsi="Times New Roman"/>
          <w:b/>
          <w:bCs/>
          <w:i/>
          <w:iCs/>
          <w:szCs w:val="20"/>
          <w:lang w:eastAsia="zh-CN"/>
        </w:rPr>
        <w:t>sl-</w:t>
      </w:r>
      <w:r w:rsidR="0015357F" w:rsidRPr="007F069E">
        <w:rPr>
          <w:rFonts w:ascii="Times New Roman" w:eastAsia="宋体" w:hAnsi="Times New Roman"/>
          <w:b/>
          <w:bCs/>
          <w:i/>
          <w:iCs/>
          <w:szCs w:val="20"/>
        </w:rPr>
        <w:t>PSFCH-Occasion = '1'</w:t>
      </w:r>
      <w:r w:rsidR="0015357F" w:rsidRPr="007F069E">
        <w:rPr>
          <w:rFonts w:ascii="Times New Roman" w:hAnsi="Times New Roman"/>
          <w:b/>
          <w:bCs/>
          <w:i/>
          <w:iCs/>
          <w:szCs w:val="20"/>
          <w:lang w:val="en-GB"/>
        </w:rPr>
        <w:t xml:space="preserve"> in R18 SL-U.</w:t>
      </w:r>
      <w:r>
        <w:rPr>
          <w:rFonts w:ascii="Times New Roman" w:eastAsia="宋体" w:hAnsi="Times New Roman"/>
          <w:lang w:eastAsia="zh-CN"/>
        </w:rPr>
        <w:fldChar w:fldCharType="end"/>
      </w:r>
    </w:p>
    <w:p w14:paraId="646CE2BD" w14:textId="31C51EF7"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413E2">
        <w:rPr>
          <w:rFonts w:ascii="Times New Roman" w:hAnsi="Times New Roman"/>
          <w:b/>
          <w:bCs/>
          <w:i/>
          <w:iCs/>
        </w:rPr>
        <w:t xml:space="preserve">Proposal </w:t>
      </w:r>
      <w:r w:rsidR="0015357F">
        <w:rPr>
          <w:rFonts w:ascii="Times New Roman" w:hAnsi="Times New Roman"/>
          <w:b/>
          <w:bCs/>
          <w:i/>
          <w:iCs/>
          <w:noProof/>
        </w:rPr>
        <w:t>18</w:t>
      </w:r>
      <w:r w:rsidR="0015357F" w:rsidRPr="00F413E2">
        <w:rPr>
          <w:rFonts w:ascii="Times New Roman" w:hAnsi="Times New Roman"/>
          <w:b/>
          <w:bCs/>
          <w:i/>
          <w:iCs/>
        </w:rPr>
        <w:t>: The associated PSFCH occasion of IUC locates in the RB set same as PSCCH indicating the reserved resource.</w:t>
      </w:r>
      <w:r>
        <w:rPr>
          <w:rFonts w:ascii="Times New Roman" w:eastAsia="宋体" w:hAnsi="Times New Roman"/>
          <w:lang w:eastAsia="zh-CN"/>
        </w:rPr>
        <w:fldChar w:fldCharType="end"/>
      </w:r>
    </w:p>
    <w:p w14:paraId="2FB618EA" w14:textId="4344363F"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_Ref149918357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35F30">
        <w:rPr>
          <w:rFonts w:ascii="Times New Roman" w:hAnsi="Times New Roman"/>
          <w:b/>
          <w:bCs/>
          <w:i/>
          <w:iCs/>
          <w:szCs w:val="20"/>
          <w:lang w:val="en-GB"/>
        </w:rPr>
        <w:t xml:space="preserve">Proposal </w:t>
      </w:r>
      <w:r w:rsidR="0015357F">
        <w:rPr>
          <w:rFonts w:ascii="Times New Roman" w:hAnsi="Times New Roman"/>
          <w:b/>
          <w:bCs/>
          <w:i/>
          <w:iCs/>
          <w:noProof/>
          <w:szCs w:val="20"/>
          <w:lang w:val="en-GB"/>
        </w:rPr>
        <w:t>19</w:t>
      </w:r>
      <w:r w:rsidR="0015357F" w:rsidRPr="00F35F30">
        <w:rPr>
          <w:rFonts w:ascii="Times New Roman" w:hAnsi="Times New Roman"/>
          <w:b/>
          <w:bCs/>
          <w:i/>
          <w:iCs/>
          <w:szCs w:val="20"/>
          <w:lang w:val="en-GB"/>
        </w:rPr>
        <w:t>: UE perform</w:t>
      </w:r>
      <w:r w:rsidR="0015357F">
        <w:rPr>
          <w:rFonts w:ascii="Times New Roman" w:hAnsi="Times New Roman"/>
          <w:b/>
          <w:bCs/>
          <w:i/>
          <w:iCs/>
          <w:szCs w:val="20"/>
          <w:lang w:val="en-GB"/>
        </w:rPr>
        <w:t>s</w:t>
      </w:r>
      <w:r w:rsidR="0015357F" w:rsidRPr="00F35F30">
        <w:rPr>
          <w:rFonts w:ascii="Times New Roman" w:hAnsi="Times New Roman"/>
          <w:b/>
          <w:bCs/>
          <w:i/>
          <w:iCs/>
          <w:szCs w:val="20"/>
          <w:lang w:val="en-GB"/>
        </w:rPr>
        <w:t xml:space="preserve"> PSFCH prioritization before LBT result for PSFCH transmission is known</w:t>
      </w:r>
      <w:r w:rsidR="0015357F">
        <w:rPr>
          <w:rFonts w:ascii="Times New Roman" w:hAnsi="Times New Roman"/>
          <w:b/>
          <w:bCs/>
          <w:i/>
          <w:iCs/>
          <w:szCs w:val="20"/>
          <w:lang w:val="en-GB"/>
        </w:rPr>
        <w:t>.</w:t>
      </w:r>
      <w:r>
        <w:rPr>
          <w:rFonts w:ascii="Times New Roman" w:eastAsia="宋体" w:hAnsi="Times New Roman"/>
          <w:lang w:eastAsia="zh-CN"/>
        </w:rPr>
        <w:fldChar w:fldCharType="end"/>
      </w:r>
    </w:p>
    <w:p w14:paraId="3D2A2531" w14:textId="2AE1F17E"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_Ref149918359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D51D2D">
        <w:rPr>
          <w:rFonts w:ascii="Times New Roman" w:hAnsi="Times New Roman"/>
          <w:b/>
          <w:bCs/>
          <w:i/>
          <w:iCs/>
          <w:szCs w:val="20"/>
          <w:lang w:val="en-GB"/>
        </w:rPr>
        <w:t xml:space="preserve">Proposal </w:t>
      </w:r>
      <w:r w:rsidR="0015357F">
        <w:rPr>
          <w:rFonts w:ascii="Times New Roman" w:hAnsi="Times New Roman"/>
          <w:b/>
          <w:bCs/>
          <w:i/>
          <w:iCs/>
          <w:noProof/>
          <w:szCs w:val="20"/>
          <w:lang w:val="en-GB"/>
        </w:rPr>
        <w:t>20</w:t>
      </w:r>
      <w:r w:rsidR="0015357F">
        <w:rPr>
          <w:rFonts w:ascii="Times New Roman" w:hAnsi="Times New Roman"/>
          <w:b/>
          <w:bCs/>
          <w:i/>
          <w:iCs/>
          <w:szCs w:val="20"/>
          <w:lang w:val="en-GB"/>
        </w:rPr>
        <w:t>:</w:t>
      </w:r>
      <w:r w:rsidR="0015357F" w:rsidRPr="00D51D2D">
        <w:rPr>
          <w:rFonts w:ascii="Times New Roman" w:hAnsi="Times New Roman"/>
          <w:b/>
          <w:bCs/>
          <w:i/>
          <w:iCs/>
          <w:szCs w:val="20"/>
          <w:lang w:val="en-GB"/>
        </w:rPr>
        <w:t xml:space="preserve"> </w:t>
      </w:r>
      <w:r w:rsidR="0015357F">
        <w:rPr>
          <w:rFonts w:ascii="Times New Roman" w:hAnsi="Times New Roman"/>
          <w:b/>
          <w:bCs/>
          <w:i/>
          <w:iCs/>
          <w:szCs w:val="20"/>
          <w:lang w:val="en-GB"/>
        </w:rPr>
        <w:t>During the PSFCH prioritization, t</w:t>
      </w:r>
      <w:r w:rsidR="0015357F" w:rsidRPr="00D51D2D">
        <w:rPr>
          <w:rFonts w:ascii="Times New Roman" w:hAnsi="Times New Roman"/>
          <w:b/>
          <w:bCs/>
          <w:i/>
          <w:iCs/>
          <w:szCs w:val="20"/>
          <w:lang w:val="en-GB"/>
        </w:rPr>
        <w:t xml:space="preserve">he responding UE </w:t>
      </w:r>
      <w:r w:rsidR="0015357F">
        <w:rPr>
          <w:rFonts w:ascii="Times New Roman" w:hAnsi="Times New Roman"/>
          <w:b/>
          <w:bCs/>
          <w:i/>
          <w:iCs/>
          <w:szCs w:val="20"/>
          <w:lang w:val="en-GB"/>
        </w:rPr>
        <w:t>should preserve</w:t>
      </w:r>
      <w:r w:rsidR="0015357F" w:rsidRPr="00D51D2D">
        <w:rPr>
          <w:rFonts w:ascii="Times New Roman" w:hAnsi="Times New Roman"/>
          <w:b/>
          <w:bCs/>
          <w:i/>
          <w:iCs/>
          <w:szCs w:val="20"/>
          <w:lang w:val="en-GB"/>
        </w:rPr>
        <w:t xml:space="preserve"> at least one PSFCH transmission intended for the COT initiating UE in the shared COT.</w:t>
      </w:r>
      <w:r>
        <w:rPr>
          <w:rFonts w:ascii="Times New Roman" w:eastAsia="宋体" w:hAnsi="Times New Roman"/>
          <w:lang w:eastAsia="zh-CN"/>
        </w:rPr>
        <w:fldChar w:fldCharType="end"/>
      </w:r>
    </w:p>
    <w:p w14:paraId="1296EDD0" w14:textId="25D47A9D" w:rsidR="00C53302"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_Ref149918360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35F30">
        <w:rPr>
          <w:rFonts w:ascii="Times New Roman" w:hAnsi="Times New Roman"/>
          <w:b/>
          <w:bCs/>
          <w:i/>
          <w:iCs/>
          <w:szCs w:val="20"/>
          <w:lang w:val="en-GB"/>
        </w:rPr>
        <w:t xml:space="preserve">Proposal </w:t>
      </w:r>
      <w:r w:rsidR="0015357F">
        <w:rPr>
          <w:rFonts w:ascii="Times New Roman" w:hAnsi="Times New Roman"/>
          <w:b/>
          <w:bCs/>
          <w:i/>
          <w:iCs/>
          <w:noProof/>
          <w:szCs w:val="20"/>
          <w:lang w:val="en-GB"/>
        </w:rPr>
        <w:t>21</w:t>
      </w:r>
      <w:r w:rsidR="0015357F" w:rsidRPr="00F35F30">
        <w:rPr>
          <w:rFonts w:ascii="Times New Roman" w:hAnsi="Times New Roman"/>
          <w:b/>
          <w:bCs/>
          <w:i/>
          <w:iCs/>
          <w:szCs w:val="20"/>
          <w:lang w:val="en-GB"/>
        </w:rPr>
        <w:t xml:space="preserve"> UE select</w:t>
      </w:r>
      <w:r w:rsidR="0015357F">
        <w:rPr>
          <w:rFonts w:ascii="Times New Roman" w:hAnsi="Times New Roman"/>
          <w:b/>
          <w:bCs/>
          <w:i/>
          <w:iCs/>
          <w:szCs w:val="20"/>
          <w:lang w:val="en-GB"/>
        </w:rPr>
        <w:t>s</w:t>
      </w:r>
      <w:r w:rsidR="0015357F" w:rsidRPr="00F35F30">
        <w:rPr>
          <w:rFonts w:ascii="Times New Roman" w:hAnsi="Times New Roman"/>
          <w:b/>
          <w:bCs/>
          <w:i/>
          <w:iCs/>
          <w:szCs w:val="20"/>
          <w:lang w:val="en-GB"/>
        </w:rPr>
        <w:t xml:space="preserve"> contiguous RB set(s) </w:t>
      </w:r>
      <w:r w:rsidR="0015357F">
        <w:rPr>
          <w:rFonts w:ascii="Times New Roman" w:hAnsi="Times New Roman"/>
          <w:b/>
          <w:bCs/>
          <w:i/>
          <w:iCs/>
          <w:szCs w:val="20"/>
          <w:lang w:val="en-GB"/>
        </w:rPr>
        <w:t>which contains at least the following PSFCHs:</w:t>
      </w:r>
      <w:r w:rsidR="0015357F">
        <w:rPr>
          <w:rFonts w:ascii="Times New Roman" w:hAnsi="Times New Roman"/>
          <w:b/>
          <w:bCs/>
          <w:i/>
          <w:iCs/>
          <w:szCs w:val="20"/>
          <w:lang w:val="en-GB"/>
        </w:rPr>
        <w:br/>
      </w:r>
      <w:r w:rsidR="0015357F">
        <w:rPr>
          <w:rFonts w:ascii="宋体" w:eastAsia="宋体" w:hAnsi="宋体" w:hint="eastAsia"/>
          <w:b/>
          <w:bCs/>
          <w:i/>
          <w:iCs/>
          <w:szCs w:val="20"/>
          <w:lang w:val="en-GB"/>
        </w:rPr>
        <w:t>·</w:t>
      </w:r>
      <w:r w:rsidR="0015357F">
        <w:rPr>
          <w:rFonts w:ascii="宋体" w:eastAsia="宋体" w:hAnsi="宋体" w:hint="eastAsia"/>
          <w:b/>
          <w:bCs/>
          <w:i/>
          <w:iCs/>
          <w:szCs w:val="20"/>
          <w:lang w:val="en-GB" w:eastAsia="zh-CN"/>
        </w:rPr>
        <w:t xml:space="preserve"> </w:t>
      </w:r>
      <w:r w:rsidR="0015357F" w:rsidRPr="00A353AE">
        <w:rPr>
          <w:rFonts w:ascii="Times New Roman" w:hAnsi="Times New Roman"/>
          <w:b/>
          <w:bCs/>
          <w:i/>
          <w:iCs/>
          <w:szCs w:val="20"/>
          <w:lang w:val="en-GB"/>
        </w:rPr>
        <w:t>the higher number of PSFCHs in ascending priority</w:t>
      </w:r>
      <w:r w:rsidR="0015357F">
        <w:rPr>
          <w:rFonts w:ascii="Times New Roman" w:hAnsi="Times New Roman"/>
          <w:b/>
          <w:bCs/>
          <w:i/>
          <w:iCs/>
          <w:szCs w:val="20"/>
          <w:lang w:val="en-GB"/>
        </w:rPr>
        <w:t>,</w:t>
      </w:r>
      <w:r w:rsidR="0015357F">
        <w:rPr>
          <w:rFonts w:ascii="Times New Roman" w:hAnsi="Times New Roman"/>
          <w:b/>
          <w:bCs/>
          <w:i/>
          <w:iCs/>
          <w:szCs w:val="20"/>
          <w:lang w:val="en-GB"/>
        </w:rPr>
        <w:br/>
      </w:r>
      <w:r w:rsidR="0015357F">
        <w:rPr>
          <w:rFonts w:ascii="宋体" w:eastAsia="宋体" w:hAnsi="宋体" w:hint="eastAsia"/>
          <w:b/>
          <w:bCs/>
          <w:i/>
          <w:iCs/>
          <w:szCs w:val="20"/>
          <w:lang w:val="en-GB"/>
        </w:rPr>
        <w:t>·</w:t>
      </w:r>
      <w:r w:rsidR="0015357F">
        <w:rPr>
          <w:rFonts w:ascii="宋体" w:eastAsia="宋体" w:hAnsi="宋体" w:hint="eastAsia"/>
          <w:b/>
          <w:bCs/>
          <w:i/>
          <w:iCs/>
          <w:szCs w:val="20"/>
          <w:lang w:val="en-GB" w:eastAsia="zh-CN"/>
        </w:rPr>
        <w:t xml:space="preserve"> </w:t>
      </w:r>
      <w:r w:rsidR="0015357F" w:rsidRPr="00A353AE">
        <w:rPr>
          <w:rFonts w:ascii="Times New Roman" w:hAnsi="Times New Roman"/>
          <w:b/>
          <w:bCs/>
          <w:i/>
          <w:iCs/>
          <w:szCs w:val="20"/>
          <w:lang w:val="en-GB"/>
        </w:rPr>
        <w:t>at least one of the PSFCHs intended for the COT initiating UE in the shared COT if</w:t>
      </w:r>
      <w:r w:rsidR="0015357F">
        <w:rPr>
          <w:rFonts w:ascii="Times New Roman" w:hAnsi="Times New Roman"/>
          <w:b/>
          <w:bCs/>
          <w:i/>
          <w:iCs/>
          <w:szCs w:val="20"/>
          <w:lang w:val="en-GB"/>
        </w:rPr>
        <w:t xml:space="preserve"> the</w:t>
      </w:r>
      <w:r w:rsidR="0015357F" w:rsidRPr="00A353AE">
        <w:rPr>
          <w:rFonts w:ascii="Times New Roman" w:hAnsi="Times New Roman"/>
          <w:b/>
          <w:bCs/>
          <w:i/>
          <w:iCs/>
          <w:szCs w:val="20"/>
          <w:lang w:val="en-GB"/>
        </w:rPr>
        <w:t xml:space="preserve"> UE shares the COT</w:t>
      </w:r>
      <w:r w:rsidR="0015357F">
        <w:rPr>
          <w:rFonts w:ascii="Times New Roman" w:hAnsi="Times New Roman"/>
          <w:b/>
          <w:bCs/>
          <w:i/>
          <w:iCs/>
          <w:szCs w:val="20"/>
          <w:lang w:val="en-GB"/>
        </w:rPr>
        <w:t>,</w:t>
      </w:r>
      <w:r w:rsidR="0015357F">
        <w:rPr>
          <w:rFonts w:ascii="Times New Roman" w:hAnsi="Times New Roman"/>
          <w:b/>
          <w:bCs/>
          <w:i/>
          <w:iCs/>
          <w:szCs w:val="20"/>
          <w:lang w:val="en-GB"/>
        </w:rPr>
        <w:br/>
      </w:r>
      <w:r w:rsidR="0015357F">
        <w:rPr>
          <w:rFonts w:ascii="宋体" w:eastAsia="宋体" w:hAnsi="宋体" w:hint="eastAsia"/>
          <w:b/>
          <w:bCs/>
          <w:i/>
          <w:iCs/>
          <w:szCs w:val="20"/>
          <w:lang w:val="en-GB"/>
        </w:rPr>
        <w:t>·</w:t>
      </w:r>
      <w:r w:rsidR="0015357F">
        <w:rPr>
          <w:rFonts w:ascii="宋体" w:eastAsia="宋体" w:hAnsi="宋体" w:hint="eastAsia"/>
          <w:b/>
          <w:bCs/>
          <w:i/>
          <w:iCs/>
          <w:szCs w:val="20"/>
          <w:lang w:val="en-GB" w:eastAsia="zh-CN"/>
        </w:rPr>
        <w:t xml:space="preserve"> </w:t>
      </w:r>
      <w:r w:rsidR="0015357F" w:rsidRPr="00A353AE">
        <w:rPr>
          <w:rFonts w:ascii="Times New Roman" w:hAnsi="Times New Roman"/>
          <w:b/>
          <w:bCs/>
          <w:i/>
          <w:iCs/>
          <w:szCs w:val="20"/>
          <w:lang w:val="en-GB"/>
        </w:rPr>
        <w:t xml:space="preserve">the PSFCHs within the initiated COT if </w:t>
      </w:r>
      <w:r w:rsidR="0015357F">
        <w:rPr>
          <w:rFonts w:ascii="Times New Roman" w:hAnsi="Times New Roman"/>
          <w:b/>
          <w:bCs/>
          <w:i/>
          <w:iCs/>
          <w:szCs w:val="20"/>
          <w:lang w:val="en-GB"/>
        </w:rPr>
        <w:t xml:space="preserve">the </w:t>
      </w:r>
      <w:r w:rsidR="0015357F" w:rsidRPr="00A353AE">
        <w:rPr>
          <w:rFonts w:ascii="Times New Roman" w:hAnsi="Times New Roman"/>
          <w:b/>
          <w:bCs/>
          <w:i/>
          <w:iCs/>
          <w:szCs w:val="20"/>
          <w:lang w:val="en-GB"/>
        </w:rPr>
        <w:t>UE initiates the COT.</w:t>
      </w:r>
      <w:r>
        <w:rPr>
          <w:rFonts w:ascii="Times New Roman" w:eastAsia="宋体" w:hAnsi="Times New Roman"/>
          <w:lang w:eastAsia="zh-CN"/>
        </w:rPr>
        <w:fldChar w:fldCharType="end"/>
      </w:r>
    </w:p>
    <w:p w14:paraId="7B447391" w14:textId="15C1E5ED"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_Ref149918361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F35F30">
        <w:rPr>
          <w:rFonts w:ascii="Times New Roman" w:hAnsi="Times New Roman"/>
          <w:b/>
          <w:bCs/>
          <w:i/>
          <w:iCs/>
          <w:szCs w:val="20"/>
          <w:lang w:val="en-GB"/>
        </w:rPr>
        <w:t xml:space="preserve">Proposal </w:t>
      </w:r>
      <w:r w:rsidR="0015357F">
        <w:rPr>
          <w:rFonts w:ascii="Times New Roman" w:hAnsi="Times New Roman"/>
          <w:b/>
          <w:bCs/>
          <w:i/>
          <w:iCs/>
          <w:noProof/>
          <w:szCs w:val="20"/>
          <w:lang w:val="en-GB"/>
        </w:rPr>
        <w:t>22</w:t>
      </w:r>
      <w:r w:rsidR="0015357F" w:rsidRPr="00F35F30">
        <w:rPr>
          <w:rFonts w:ascii="Times New Roman" w:hAnsi="Times New Roman"/>
          <w:b/>
          <w:bCs/>
          <w:i/>
          <w:iCs/>
          <w:szCs w:val="20"/>
          <w:lang w:val="en-GB"/>
        </w:rPr>
        <w:t xml:space="preserve"> </w:t>
      </w:r>
      <w:r w:rsidR="0015357F">
        <w:rPr>
          <w:rFonts w:ascii="Times New Roman" w:hAnsi="Times New Roman"/>
          <w:b/>
          <w:bCs/>
          <w:i/>
          <w:iCs/>
          <w:szCs w:val="20"/>
          <w:lang w:val="en-GB"/>
        </w:rPr>
        <w:t xml:space="preserve">The UE’s capability of the supported PSFCH indicates </w:t>
      </w:r>
      <w:r w:rsidR="0015357F" w:rsidRPr="00C66D15">
        <w:rPr>
          <w:rFonts w:ascii="Times New Roman" w:hAnsi="Times New Roman"/>
          <w:b/>
          <w:bCs/>
          <w:i/>
          <w:iCs/>
          <w:szCs w:val="20"/>
          <w:lang w:val="en-GB"/>
        </w:rPr>
        <w:t>the number of PSFCH resources with</w:t>
      </w:r>
      <w:r w:rsidR="0015357F">
        <w:rPr>
          <w:rFonts w:ascii="Times New Roman" w:hAnsi="Times New Roman"/>
          <w:b/>
          <w:bCs/>
          <w:i/>
          <w:iCs/>
          <w:szCs w:val="20"/>
          <w:lang w:val="en-GB"/>
        </w:rPr>
        <w:t xml:space="preserve"> valid</w:t>
      </w:r>
      <w:r w:rsidR="0015357F" w:rsidRPr="00C66D15">
        <w:rPr>
          <w:rFonts w:ascii="Times New Roman" w:hAnsi="Times New Roman"/>
          <w:b/>
          <w:bCs/>
          <w:i/>
          <w:iCs/>
          <w:szCs w:val="20"/>
          <w:lang w:val="en-GB"/>
        </w:rPr>
        <w:t xml:space="preserve"> HARQ-ACK information in response to a PSSCH reception or with conflict information that the UE can transmit/receive in a slot</w:t>
      </w:r>
      <w:r w:rsidR="0015357F">
        <w:rPr>
          <w:rFonts w:ascii="Times New Roman" w:hAnsi="Times New Roman"/>
          <w:b/>
          <w:bCs/>
          <w:i/>
          <w:iCs/>
          <w:szCs w:val="20"/>
          <w:lang w:val="en-GB"/>
        </w:rPr>
        <w:t>.</w:t>
      </w:r>
      <w:r>
        <w:rPr>
          <w:rFonts w:ascii="Times New Roman" w:eastAsia="宋体" w:hAnsi="Times New Roman"/>
          <w:lang w:eastAsia="zh-CN"/>
        </w:rPr>
        <w:fldChar w:fldCharType="end"/>
      </w:r>
    </w:p>
    <w:p w14:paraId="5ECE4F56" w14:textId="75EAE7A7" w:rsidR="00537695" w:rsidRDefault="00537695"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_Ref146791633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BD2B9E">
        <w:rPr>
          <w:rFonts w:ascii="Times New Roman" w:eastAsiaTheme="minorEastAsia" w:hAnsi="Times New Roman"/>
          <w:b/>
          <w:i/>
          <w:lang w:eastAsia="zh-CN"/>
        </w:rPr>
        <w:t xml:space="preserve">Proposal </w:t>
      </w:r>
      <w:r w:rsidR="0015357F">
        <w:rPr>
          <w:rFonts w:ascii="Times New Roman" w:eastAsiaTheme="minorEastAsia" w:hAnsi="Times New Roman"/>
          <w:b/>
          <w:i/>
          <w:noProof/>
          <w:lang w:eastAsia="zh-CN"/>
        </w:rPr>
        <w:t>23</w:t>
      </w:r>
      <w:r w:rsidR="0015357F" w:rsidRPr="00BD2B9E">
        <w:rPr>
          <w:rFonts w:ascii="Times New Roman" w:eastAsiaTheme="minorEastAsia" w:hAnsi="Times New Roman"/>
          <w:b/>
          <w:i/>
          <w:lang w:eastAsia="zh-CN"/>
        </w:rPr>
        <w:t xml:space="preserve">: </w:t>
      </w:r>
      <w:r w:rsidR="0015357F">
        <w:rPr>
          <w:rFonts w:ascii="Times New Roman" w:eastAsiaTheme="minorEastAsia" w:hAnsi="Times New Roman" w:hint="eastAsia"/>
          <w:b/>
          <w:i/>
          <w:lang w:eastAsia="zh-CN"/>
        </w:rPr>
        <w:t>Adopt</w:t>
      </w:r>
      <w:r w:rsidR="0015357F">
        <w:rPr>
          <w:rFonts w:ascii="Times New Roman" w:eastAsiaTheme="minorEastAsia" w:hAnsi="Times New Roman"/>
          <w:b/>
          <w:i/>
          <w:lang w:eastAsia="zh-CN"/>
        </w:rPr>
        <w:t xml:space="preserve"> the TP#5.</w:t>
      </w:r>
      <w:r>
        <w:rPr>
          <w:rFonts w:ascii="Times New Roman" w:eastAsia="宋体" w:hAnsi="Times New Roman"/>
          <w:lang w:eastAsia="zh-CN"/>
        </w:rPr>
        <w:fldChar w:fldCharType="end"/>
      </w:r>
    </w:p>
    <w:p w14:paraId="5721611B" w14:textId="72D859CB"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_Ref146791638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705517">
        <w:rPr>
          <w:rFonts w:ascii="Times New Roman" w:hAnsi="Times New Roman"/>
          <w:b/>
          <w:bCs/>
          <w:i/>
          <w:iCs/>
        </w:rPr>
        <w:t xml:space="preserve">Proposal </w:t>
      </w:r>
      <w:r w:rsidR="0015357F">
        <w:rPr>
          <w:rFonts w:ascii="Times New Roman" w:hAnsi="Times New Roman"/>
          <w:b/>
          <w:bCs/>
          <w:i/>
          <w:iCs/>
          <w:noProof/>
        </w:rPr>
        <w:t>25</w:t>
      </w:r>
      <w:r w:rsidR="0015357F" w:rsidRPr="00705517">
        <w:rPr>
          <w:rFonts w:ascii="Times New Roman" w:hAnsi="Times New Roman"/>
          <w:b/>
          <w:bCs/>
          <w:i/>
          <w:iCs/>
        </w:rPr>
        <w:t xml:space="preserve">: </w:t>
      </w:r>
      <w:r w:rsidR="0015357F">
        <w:rPr>
          <w:rFonts w:ascii="Times New Roman" w:hAnsi="Times New Roman"/>
          <w:b/>
          <w:bCs/>
          <w:i/>
          <w:iCs/>
        </w:rPr>
        <w:t>To determine the number of RB sets, MAC layer should consider</w:t>
      </w:r>
      <w:r w:rsidR="0015357F" w:rsidRPr="00705517">
        <w:rPr>
          <w:rFonts w:ascii="Times New Roman" w:hAnsi="Times New Roman"/>
          <w:b/>
          <w:bCs/>
          <w:i/>
          <w:iCs/>
        </w:rPr>
        <w:t xml:space="preserve"> the </w:t>
      </w:r>
      <w:r w:rsidR="0015357F">
        <w:rPr>
          <w:rFonts w:ascii="Times New Roman" w:hAnsi="Times New Roman"/>
          <w:b/>
          <w:bCs/>
          <w:i/>
          <w:iCs/>
        </w:rPr>
        <w:t>parameter of the transmission</w:t>
      </w:r>
      <w:r w:rsidR="0015357F" w:rsidRPr="00705517">
        <w:rPr>
          <w:rFonts w:ascii="Times New Roman" w:hAnsi="Times New Roman"/>
          <w:b/>
          <w:bCs/>
          <w:i/>
          <w:iCs/>
        </w:rPr>
        <w:t>, e.g</w:t>
      </w:r>
      <w:r w:rsidR="0015357F">
        <w:rPr>
          <w:rFonts w:ascii="Times New Roman" w:hAnsi="Times New Roman"/>
          <w:b/>
          <w:bCs/>
          <w:i/>
          <w:iCs/>
        </w:rPr>
        <w:t>.</w:t>
      </w:r>
      <w:r w:rsidR="0015357F" w:rsidRPr="00705517">
        <w:rPr>
          <w:rFonts w:ascii="Times New Roman" w:hAnsi="Times New Roman"/>
          <w:b/>
          <w:bCs/>
          <w:i/>
          <w:iCs/>
        </w:rPr>
        <w:t xml:space="preserve"> TB size, priority and CBR</w:t>
      </w:r>
      <w:r w:rsidR="0015357F">
        <w:rPr>
          <w:rFonts w:ascii="Times New Roman" w:hAnsi="Times New Roman"/>
          <w:b/>
          <w:bCs/>
          <w:i/>
          <w:iCs/>
        </w:rPr>
        <w:t xml:space="preserve">, to </w:t>
      </w:r>
      <w:r w:rsidR="0015357F" w:rsidRPr="002F4607">
        <w:rPr>
          <w:rFonts w:ascii="Times New Roman" w:hAnsi="Times New Roman"/>
          <w:b/>
          <w:bCs/>
          <w:i/>
          <w:iCs/>
        </w:rPr>
        <w:t>determine the number of RB sets</w:t>
      </w:r>
      <w:r w:rsidR="0015357F">
        <w:rPr>
          <w:rFonts w:ascii="Times New Roman" w:hAnsi="Times New Roman"/>
          <w:b/>
          <w:bCs/>
          <w:i/>
          <w:iCs/>
        </w:rPr>
        <w:t xml:space="preserve"> for the TB</w:t>
      </w:r>
      <w:r w:rsidR="0015357F" w:rsidRPr="00705517">
        <w:rPr>
          <w:rFonts w:ascii="Times New Roman" w:hAnsi="Times New Roman"/>
          <w:b/>
          <w:bCs/>
          <w:i/>
          <w:iCs/>
        </w:rPr>
        <w:t>.</w:t>
      </w:r>
      <w:r w:rsidR="0015357F">
        <w:rPr>
          <w:rFonts w:ascii="Times New Roman" w:hAnsi="Times New Roman"/>
          <w:b/>
          <w:bCs/>
          <w:i/>
          <w:iCs/>
        </w:rPr>
        <w:t xml:space="preserve"> For example, i</w:t>
      </w:r>
      <w:r w:rsidR="0015357F" w:rsidRPr="000D56E5">
        <w:rPr>
          <w:rFonts w:ascii="Times New Roman" w:hAnsi="Times New Roman"/>
          <w:b/>
          <w:bCs/>
          <w:i/>
          <w:iCs/>
        </w:rPr>
        <w:t>f the TB size or priority is higher than a threshold, UE is allowed to select more than one RB set to transmit PSSCH. On the other hand, if the CBR measurement is higher than a threshold, UE should select only one RB set.</w:t>
      </w:r>
      <w:r>
        <w:rPr>
          <w:rFonts w:ascii="Times New Roman" w:eastAsia="宋体" w:hAnsi="Times New Roman"/>
          <w:lang w:eastAsia="zh-CN"/>
        </w:rPr>
        <w:fldChar w:fldCharType="end"/>
      </w:r>
    </w:p>
    <w:p w14:paraId="261EFC78" w14:textId="4BC859DE"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_Ref146791639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5B717D">
        <w:rPr>
          <w:rFonts w:ascii="Times New Roman" w:hAnsi="Times New Roman"/>
          <w:b/>
          <w:bCs/>
          <w:i/>
          <w:iCs/>
        </w:rPr>
        <w:t xml:space="preserve">Proposal </w:t>
      </w:r>
      <w:r w:rsidR="0015357F">
        <w:rPr>
          <w:rFonts w:ascii="Times New Roman" w:hAnsi="Times New Roman"/>
          <w:b/>
          <w:bCs/>
          <w:i/>
          <w:iCs/>
          <w:noProof/>
        </w:rPr>
        <w:t>26</w:t>
      </w:r>
      <w:r w:rsidR="0015357F" w:rsidRPr="005B717D">
        <w:rPr>
          <w:rFonts w:ascii="Times New Roman" w:hAnsi="Times New Roman"/>
          <w:b/>
          <w:bCs/>
          <w:i/>
          <w:iCs/>
        </w:rPr>
        <w:t xml:space="preserve">: </w:t>
      </w:r>
      <w:r w:rsidR="0015357F">
        <w:rPr>
          <w:rFonts w:ascii="Times New Roman" w:eastAsiaTheme="minorEastAsia" w:hAnsi="Times New Roman"/>
          <w:b/>
          <w:bCs/>
          <w:i/>
          <w:iCs/>
          <w:lang w:eastAsia="zh-CN"/>
        </w:rPr>
        <w:t>UE</w:t>
      </w:r>
      <w:r w:rsidR="0015357F" w:rsidRPr="004D6D95">
        <w:rPr>
          <w:rFonts w:ascii="Times New Roman" w:eastAsiaTheme="minorEastAsia" w:hAnsi="Times New Roman"/>
          <w:b/>
          <w:bCs/>
          <w:i/>
          <w:iCs/>
          <w:lang w:eastAsia="zh-CN"/>
        </w:rPr>
        <w:t xml:space="preserve"> should avoid to reserve the RB sets for retransmission that are different from the RB sets for initial transmission</w:t>
      </w:r>
      <w:r w:rsidR="0015357F">
        <w:rPr>
          <w:rFonts w:ascii="Times New Roman" w:eastAsiaTheme="minorEastAsia" w:hAnsi="Times New Roman"/>
          <w:b/>
          <w:bCs/>
          <w:i/>
          <w:iCs/>
          <w:lang w:eastAsia="zh-CN"/>
        </w:rPr>
        <w:t>, and adopt the TP#</w:t>
      </w:r>
      <w:r w:rsidR="0015357F">
        <w:rPr>
          <w:rFonts w:ascii="Times New Roman" w:eastAsiaTheme="minorEastAsia" w:hAnsi="Times New Roman" w:hint="eastAsia"/>
          <w:b/>
          <w:bCs/>
          <w:i/>
          <w:iCs/>
          <w:lang w:eastAsia="zh-CN"/>
        </w:rPr>
        <w:t>7</w:t>
      </w:r>
      <w:r w:rsidR="0015357F" w:rsidRPr="004D6D95">
        <w:rPr>
          <w:rFonts w:ascii="Times New Roman" w:eastAsiaTheme="minorEastAsia" w:hAnsi="Times New Roman"/>
          <w:b/>
          <w:bCs/>
          <w:i/>
          <w:iCs/>
          <w:lang w:eastAsia="zh-CN"/>
        </w:rPr>
        <w:t>.</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_Ref149918364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9A1637">
        <w:rPr>
          <w:rFonts w:ascii="Times New Roman" w:hAnsi="Times New Roman"/>
          <w:b/>
          <w:bCs/>
          <w:i/>
        </w:rPr>
        <w:t xml:space="preserve">Proposal </w:t>
      </w:r>
      <w:r w:rsidR="0015357F">
        <w:rPr>
          <w:rFonts w:ascii="Times New Roman" w:hAnsi="Times New Roman"/>
          <w:b/>
          <w:bCs/>
          <w:i/>
          <w:noProof/>
        </w:rPr>
        <w:t>27</w:t>
      </w:r>
      <w:r w:rsidR="0015357F" w:rsidRPr="009A1637">
        <w:rPr>
          <w:rFonts w:ascii="Times New Roman" w:hAnsi="Times New Roman"/>
          <w:b/>
          <w:bCs/>
          <w:i/>
        </w:rPr>
        <w:t xml:space="preserve">. </w:t>
      </w:r>
      <w:r w:rsidR="0015357F">
        <w:rPr>
          <w:rFonts w:ascii="Times New Roman" w:hAnsi="Times New Roman"/>
          <w:b/>
          <w:bCs/>
          <w:i/>
        </w:rPr>
        <w:t xml:space="preserve">0 is removed from the candidate </w:t>
      </w:r>
      <w:r w:rsidR="0015357F">
        <w:rPr>
          <w:rFonts w:ascii="Times New Roman" w:eastAsia="微软雅黑" w:hAnsi="Times New Roman"/>
          <w:b/>
          <w:i/>
          <w:iCs/>
          <w:szCs w:val="20"/>
        </w:rPr>
        <w:t>v</w:t>
      </w:r>
      <w:r w:rsidR="0015357F" w:rsidRPr="009A1637">
        <w:rPr>
          <w:rFonts w:ascii="Times New Roman" w:eastAsia="微软雅黑" w:hAnsi="Times New Roman"/>
          <w:b/>
          <w:i/>
          <w:iCs/>
          <w:szCs w:val="20"/>
        </w:rPr>
        <w:t>alue</w:t>
      </w:r>
      <w:r w:rsidR="0015357F">
        <w:rPr>
          <w:rFonts w:ascii="Times New Roman" w:eastAsia="微软雅黑" w:hAnsi="Times New Roman"/>
          <w:b/>
          <w:i/>
          <w:iCs/>
          <w:szCs w:val="20"/>
        </w:rPr>
        <w:t>s</w:t>
      </w:r>
      <w:r w:rsidR="0015357F" w:rsidRPr="009A1637">
        <w:rPr>
          <w:rFonts w:ascii="Times New Roman" w:eastAsia="微软雅黑" w:hAnsi="Times New Roman"/>
          <w:b/>
          <w:i/>
          <w:iCs/>
          <w:szCs w:val="20"/>
        </w:rPr>
        <w:t xml:space="preserve"> of </w:t>
      </w:r>
      <w:r w:rsidR="0015357F" w:rsidRPr="004F5592">
        <w:rPr>
          <w:rFonts w:ascii="Times New Roman" w:eastAsia="微软雅黑" w:hAnsi="Times New Roman"/>
          <w:b/>
          <w:i/>
          <w:iCs/>
          <w:szCs w:val="18"/>
        </w:rPr>
        <w:t>gapBetweenSSSBrepetition</w:t>
      </w:r>
      <w:r w:rsidR="0015357F" w:rsidRPr="009A1637">
        <w:rPr>
          <w:rFonts w:ascii="Times New Roman" w:hAnsi="Times New Roman"/>
          <w:b/>
          <w:i/>
          <w:iCs/>
        </w:rPr>
        <w:t>.</w:t>
      </w:r>
      <w:r>
        <w:rPr>
          <w:rFonts w:ascii="Times New Roman" w:eastAsia="宋体" w:hAnsi="Times New Roman"/>
          <w:lang w:eastAsia="zh-CN"/>
        </w:rPr>
        <w:fldChar w:fldCharType="end"/>
      </w:r>
    </w:p>
    <w:p w14:paraId="6DA54A83" w14:textId="0CCF4763" w:rsidR="0015357F" w:rsidRDefault="0015357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_Ref149918364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9A1637">
        <w:rPr>
          <w:rFonts w:ascii="Times New Roman" w:hAnsi="Times New Roman"/>
          <w:b/>
          <w:bCs/>
          <w:i/>
        </w:rPr>
        <w:t xml:space="preserve">Proposal </w:t>
      </w:r>
      <w:r>
        <w:rPr>
          <w:rFonts w:ascii="Times New Roman" w:hAnsi="Times New Roman"/>
          <w:b/>
          <w:bCs/>
          <w:i/>
          <w:noProof/>
        </w:rPr>
        <w:t>27</w:t>
      </w:r>
      <w:r w:rsidRPr="009A1637">
        <w:rPr>
          <w:rFonts w:ascii="Times New Roman" w:hAnsi="Times New Roman"/>
          <w:b/>
          <w:bCs/>
          <w:i/>
        </w:rPr>
        <w:t xml:space="preserve">. </w:t>
      </w:r>
      <w:r>
        <w:rPr>
          <w:rFonts w:ascii="Times New Roman" w:hAnsi="Times New Roman"/>
          <w:b/>
          <w:bCs/>
          <w:i/>
        </w:rPr>
        <w:t xml:space="preserve">0 is removed from the candidate </w:t>
      </w:r>
      <w:r>
        <w:rPr>
          <w:rFonts w:ascii="Times New Roman" w:eastAsia="微软雅黑" w:hAnsi="Times New Roman"/>
          <w:b/>
          <w:i/>
          <w:iCs/>
          <w:szCs w:val="20"/>
        </w:rPr>
        <w:t>v</w:t>
      </w:r>
      <w:r w:rsidRPr="009A1637">
        <w:rPr>
          <w:rFonts w:ascii="Times New Roman" w:eastAsia="微软雅黑" w:hAnsi="Times New Roman"/>
          <w:b/>
          <w:i/>
          <w:iCs/>
          <w:szCs w:val="20"/>
        </w:rPr>
        <w:t>alue</w:t>
      </w:r>
      <w:r>
        <w:rPr>
          <w:rFonts w:ascii="Times New Roman" w:eastAsia="微软雅黑" w:hAnsi="Times New Roman"/>
          <w:b/>
          <w:i/>
          <w:iCs/>
          <w:szCs w:val="20"/>
        </w:rPr>
        <w:t>s</w:t>
      </w:r>
      <w:r w:rsidRPr="009A1637">
        <w:rPr>
          <w:rFonts w:ascii="Times New Roman" w:eastAsia="微软雅黑" w:hAnsi="Times New Roman"/>
          <w:b/>
          <w:i/>
          <w:iCs/>
          <w:szCs w:val="20"/>
        </w:rPr>
        <w:t xml:space="preserve"> of </w:t>
      </w:r>
      <w:r w:rsidRPr="004F5592">
        <w:rPr>
          <w:rFonts w:ascii="Times New Roman" w:eastAsia="微软雅黑" w:hAnsi="Times New Roman"/>
          <w:b/>
          <w:i/>
          <w:iCs/>
          <w:szCs w:val="18"/>
        </w:rPr>
        <w:t>gapBetweenSSSBrepetition</w:t>
      </w:r>
      <w:r w:rsidRPr="009A1637">
        <w:rPr>
          <w:rFonts w:ascii="Times New Roman" w:hAnsi="Times New Roman"/>
          <w:b/>
          <w:i/>
          <w:iCs/>
        </w:rPr>
        <w:t>.</w:t>
      </w:r>
      <w:r>
        <w:rPr>
          <w:rFonts w:ascii="Times New Roman" w:eastAsia="宋体" w:hAnsi="Times New Roman"/>
          <w:lang w:eastAsia="zh-CN"/>
        </w:rPr>
        <w:fldChar w:fldCharType="end"/>
      </w:r>
    </w:p>
    <w:p w14:paraId="631BF59E" w14:textId="367AE81A"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_Ref149918367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9A1637">
        <w:rPr>
          <w:rFonts w:ascii="Times New Roman" w:hAnsi="Times New Roman"/>
          <w:b/>
          <w:bCs/>
          <w:i/>
        </w:rPr>
        <w:t xml:space="preserve">Proposal </w:t>
      </w:r>
      <w:r w:rsidR="0015357F">
        <w:rPr>
          <w:rFonts w:ascii="Times New Roman" w:hAnsi="Times New Roman"/>
          <w:b/>
          <w:bCs/>
          <w:i/>
          <w:noProof/>
        </w:rPr>
        <w:t>28</w:t>
      </w:r>
      <w:r w:rsidR="0015357F" w:rsidRPr="009A1637">
        <w:rPr>
          <w:rFonts w:ascii="Times New Roman" w:hAnsi="Times New Roman"/>
          <w:b/>
          <w:bCs/>
          <w:i/>
        </w:rPr>
        <w:t xml:space="preserve">. </w:t>
      </w:r>
      <w:r w:rsidR="0015357F">
        <w:rPr>
          <w:rFonts w:ascii="Times New Roman" w:hAnsi="Times New Roman"/>
          <w:b/>
          <w:bCs/>
          <w:i/>
        </w:rPr>
        <w:t>No need to define default value for</w:t>
      </w:r>
      <w:r w:rsidR="0015357F" w:rsidRPr="009A1637">
        <w:rPr>
          <w:rFonts w:ascii="Times New Roman" w:eastAsia="微软雅黑" w:hAnsi="Times New Roman"/>
          <w:b/>
          <w:i/>
          <w:iCs/>
          <w:szCs w:val="20"/>
        </w:rPr>
        <w:t xml:space="preserve"> </w:t>
      </w:r>
      <w:r w:rsidR="0015357F" w:rsidRPr="0079115B">
        <w:rPr>
          <w:rFonts w:ascii="Times New Roman" w:eastAsia="微软雅黑" w:hAnsi="Times New Roman"/>
          <w:b/>
          <w:i/>
          <w:iCs/>
          <w:szCs w:val="18"/>
        </w:rPr>
        <w:t>numOfAdditionalSSSBOccasion</w:t>
      </w:r>
      <w:r w:rsidR="0015357F" w:rsidRPr="009A1637">
        <w:rPr>
          <w:rFonts w:ascii="Times New Roman" w:hAnsi="Times New Roman"/>
          <w:b/>
          <w:i/>
          <w:iCs/>
        </w:rPr>
        <w:t>.</w:t>
      </w:r>
      <w:r>
        <w:rPr>
          <w:rFonts w:ascii="Times New Roman" w:eastAsia="宋体" w:hAnsi="Times New Roman"/>
          <w:lang w:eastAsia="zh-CN"/>
        </w:rPr>
        <w:fldChar w:fldCharType="end"/>
      </w:r>
    </w:p>
    <w:p w14:paraId="4936E18D" w14:textId="1596F03C"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_Ref146791646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9A1637">
        <w:rPr>
          <w:rFonts w:ascii="Times New Roman" w:hAnsi="Times New Roman"/>
          <w:b/>
          <w:bCs/>
          <w:i/>
        </w:rPr>
        <w:t xml:space="preserve">Proposal </w:t>
      </w:r>
      <w:r w:rsidR="0015357F">
        <w:rPr>
          <w:rFonts w:ascii="Times New Roman" w:hAnsi="Times New Roman"/>
          <w:b/>
          <w:bCs/>
          <w:i/>
          <w:noProof/>
        </w:rPr>
        <w:t>29</w:t>
      </w:r>
      <w:r w:rsidR="0015357F" w:rsidRPr="009A1637">
        <w:rPr>
          <w:rFonts w:ascii="Times New Roman" w:hAnsi="Times New Roman"/>
          <w:b/>
          <w:bCs/>
          <w:i/>
        </w:rPr>
        <w:t xml:space="preserve">. </w:t>
      </w:r>
      <w:r w:rsidR="0015357F" w:rsidRPr="009A1637">
        <w:rPr>
          <w:rFonts w:ascii="Times New Roman" w:eastAsia="微软雅黑" w:hAnsi="Times New Roman"/>
          <w:b/>
          <w:i/>
          <w:iCs/>
          <w:szCs w:val="20"/>
        </w:rPr>
        <w:t xml:space="preserve">Value range of </w:t>
      </w:r>
      <w:r w:rsidR="0015357F" w:rsidRPr="00333CC3">
        <w:rPr>
          <w:rFonts w:ascii="Times New Roman" w:eastAsia="微软雅黑" w:hAnsi="Times New Roman"/>
          <w:b/>
          <w:i/>
          <w:iCs/>
          <w:szCs w:val="18"/>
        </w:rPr>
        <w:t>SSSBPowerOffsetOfAnchorRBSet i</w:t>
      </w:r>
      <w:r w:rsidR="0015357F" w:rsidRPr="009A1637">
        <w:rPr>
          <w:rFonts w:ascii="Times New Roman" w:eastAsia="微软雅黑" w:hAnsi="Times New Roman"/>
          <w:b/>
          <w:i/>
          <w:iCs/>
          <w:szCs w:val="20"/>
        </w:rPr>
        <w:t>s: 10lg(N), 10lg(N)+2, 10lg(N)+4, …,</w:t>
      </w:r>
      <m:oMath>
        <m:r>
          <m:rPr>
            <m:sty m:val="p"/>
          </m:rPr>
          <w:rPr>
            <w:rFonts w:ascii="Cambria Math" w:eastAsia="微软雅黑" w:hAnsi="Cambria Math"/>
            <w:szCs w:val="20"/>
          </w:rPr>
          <m:t>10lg(W)</m:t>
        </m:r>
      </m:oMath>
      <w:r w:rsidR="0015357F" w:rsidRPr="009A1637">
        <w:rPr>
          <w:rFonts w:ascii="Times New Roman" w:hAnsi="Times New Roman"/>
          <w:b/>
          <w:i/>
          <w:iCs/>
        </w:rPr>
        <w:t>.</w:t>
      </w:r>
      <w:r>
        <w:rPr>
          <w:rFonts w:ascii="Times New Roman" w:eastAsia="宋体" w:hAnsi="Times New Roman"/>
          <w:lang w:eastAsia="zh-CN"/>
        </w:rPr>
        <w:fldChar w:fldCharType="end"/>
      </w:r>
    </w:p>
    <w:p w14:paraId="1628ACBB" w14:textId="53BF712C"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_Ref135055087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7548B9">
        <w:rPr>
          <w:rFonts w:ascii="Times New Roman" w:hAnsi="Times New Roman"/>
          <w:b/>
          <w:bCs/>
          <w:i/>
        </w:rPr>
        <w:t xml:space="preserve">Proposal </w:t>
      </w:r>
      <w:r w:rsidR="0015357F">
        <w:rPr>
          <w:rFonts w:ascii="Times New Roman" w:hAnsi="Times New Roman"/>
          <w:b/>
          <w:bCs/>
          <w:i/>
          <w:noProof/>
        </w:rPr>
        <w:t>30</w:t>
      </w:r>
      <w:r w:rsidR="0015357F" w:rsidRPr="007548B9">
        <w:rPr>
          <w:rFonts w:ascii="Times New Roman" w:hAnsi="Times New Roman"/>
          <w:b/>
          <w:bCs/>
          <w:i/>
        </w:rPr>
        <w:t xml:space="preserve">. </w:t>
      </w:r>
      <w:r w:rsidR="0015357F">
        <w:rPr>
          <w:rFonts w:ascii="Times New Roman" w:hAnsi="Times New Roman"/>
          <w:b/>
          <w:bCs/>
          <w:i/>
        </w:rPr>
        <w:t xml:space="preserve">Additional </w:t>
      </w:r>
      <w:r w:rsidR="0015357F" w:rsidRPr="007548B9">
        <w:rPr>
          <w:rFonts w:ascii="Times New Roman" w:hAnsi="Times New Roman"/>
          <w:b/>
          <w:bCs/>
          <w:i/>
        </w:rPr>
        <w:t xml:space="preserve">SLSS ID(s) for other S-SSB </w:t>
      </w:r>
      <w:r w:rsidR="0015357F">
        <w:rPr>
          <w:rFonts w:ascii="Times New Roman" w:hAnsi="Times New Roman"/>
          <w:b/>
          <w:bCs/>
          <w:i/>
        </w:rPr>
        <w:t>repetitions</w:t>
      </w:r>
      <w:r w:rsidR="0015357F" w:rsidRPr="007548B9">
        <w:rPr>
          <w:rFonts w:ascii="Times New Roman" w:hAnsi="Times New Roman"/>
          <w:b/>
          <w:bCs/>
          <w:i/>
        </w:rPr>
        <w:t xml:space="preserve"> in the frequency domain can be separately (pre-)configured. If not (pre-)configured, all S-SSB </w:t>
      </w:r>
      <w:r w:rsidR="0015357F">
        <w:rPr>
          <w:rFonts w:ascii="Times New Roman" w:hAnsi="Times New Roman"/>
          <w:b/>
          <w:bCs/>
          <w:i/>
        </w:rPr>
        <w:t>repetitions</w:t>
      </w:r>
      <w:r w:rsidR="0015357F" w:rsidRPr="007548B9">
        <w:rPr>
          <w:rFonts w:ascii="Times New Roman" w:hAnsi="Times New Roman"/>
          <w:b/>
          <w:bCs/>
          <w:i/>
        </w:rPr>
        <w:t xml:space="preserve"> use the same SLSS ID for sync sequence generation.</w:t>
      </w:r>
      <w:r>
        <w:rPr>
          <w:rFonts w:ascii="Times New Roman" w:eastAsia="宋体" w:hAnsi="Times New Roman"/>
          <w:lang w:eastAsia="zh-CN"/>
        </w:rPr>
        <w:fldChar w:fldCharType="end"/>
      </w:r>
    </w:p>
    <w:p w14:paraId="5EF27FC0" w14:textId="761C9A4D" w:rsidR="00C53302"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_Ref146811573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DC7341">
        <w:rPr>
          <w:rFonts w:ascii="Times New Roman" w:hAnsi="Times New Roman"/>
          <w:b/>
          <w:bCs/>
          <w:i/>
          <w:iCs/>
        </w:rPr>
        <w:t xml:space="preserve">Proposal </w:t>
      </w:r>
      <w:r w:rsidR="0015357F">
        <w:rPr>
          <w:rFonts w:ascii="Times New Roman" w:hAnsi="Times New Roman"/>
          <w:b/>
          <w:bCs/>
          <w:i/>
          <w:iCs/>
          <w:noProof/>
        </w:rPr>
        <w:t>31</w:t>
      </w:r>
      <w:r w:rsidR="0015357F" w:rsidRPr="00DC7341">
        <w:rPr>
          <w:rFonts w:ascii="Times New Roman" w:hAnsi="Times New Roman"/>
          <w:b/>
          <w:bCs/>
          <w:i/>
          <w:iCs/>
        </w:rPr>
        <w:t>: Adopt TP#</w:t>
      </w:r>
      <w:r w:rsidR="0015357F">
        <w:rPr>
          <w:rFonts w:ascii="Times New Roman" w:hAnsi="Times New Roman"/>
          <w:b/>
          <w:bCs/>
          <w:i/>
          <w:iCs/>
        </w:rPr>
        <w:t>8</w:t>
      </w:r>
      <w:r w:rsidR="0015357F" w:rsidRPr="00DC7341">
        <w:rPr>
          <w:rFonts w:ascii="Times New Roman" w:hAnsi="Times New Roman"/>
          <w:b/>
          <w:bCs/>
          <w:i/>
          <w:iCs/>
        </w:rPr>
        <w:t xml:space="preserve"> in TS 38.213.</w:t>
      </w:r>
      <w:r>
        <w:rPr>
          <w:rFonts w:ascii="Times New Roman" w:eastAsia="宋体" w:hAnsi="Times New Roman"/>
          <w:lang w:eastAsia="zh-CN"/>
        </w:rPr>
        <w:fldChar w:fldCharType="end"/>
      </w:r>
    </w:p>
    <w:p w14:paraId="213B033D" w14:textId="203470F4" w:rsidR="00C53302" w:rsidRPr="00C53302"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_Ref146811575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DC7341">
        <w:rPr>
          <w:rFonts w:ascii="Times New Roman" w:hAnsi="Times New Roman"/>
          <w:b/>
          <w:bCs/>
          <w:i/>
          <w:iCs/>
        </w:rPr>
        <w:t xml:space="preserve">Proposal </w:t>
      </w:r>
      <w:r w:rsidR="0015357F">
        <w:rPr>
          <w:rFonts w:ascii="Times New Roman" w:hAnsi="Times New Roman"/>
          <w:b/>
          <w:bCs/>
          <w:i/>
          <w:iCs/>
          <w:noProof/>
        </w:rPr>
        <w:t>32</w:t>
      </w:r>
      <w:r w:rsidR="0015357F" w:rsidRPr="00DC7341">
        <w:rPr>
          <w:rFonts w:ascii="Times New Roman" w:hAnsi="Times New Roman"/>
          <w:b/>
          <w:bCs/>
          <w:i/>
          <w:iCs/>
        </w:rPr>
        <w:t>: Adopt TP#</w:t>
      </w:r>
      <w:r w:rsidR="0015357F">
        <w:rPr>
          <w:rFonts w:ascii="Times New Roman" w:hAnsi="Times New Roman"/>
          <w:b/>
          <w:bCs/>
          <w:i/>
          <w:iCs/>
        </w:rPr>
        <w:t>9</w:t>
      </w:r>
      <w:r w:rsidR="0015357F" w:rsidRPr="00DC7341">
        <w:rPr>
          <w:rFonts w:ascii="Times New Roman" w:hAnsi="Times New Roman"/>
          <w:b/>
          <w:bCs/>
          <w:i/>
          <w:iCs/>
        </w:rPr>
        <w:t xml:space="preserve"> in TS 38.214.</w:t>
      </w:r>
      <w:r>
        <w:rPr>
          <w:rFonts w:ascii="Times New Roman" w:eastAsia="宋体" w:hAnsi="Times New Roman"/>
          <w:lang w:eastAsia="zh-CN"/>
        </w:rPr>
        <w:fldChar w:fldCharType="end"/>
      </w:r>
    </w:p>
    <w:p w14:paraId="5566474A" w14:textId="0D1B3E90"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_Ref149918374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7548B9">
        <w:rPr>
          <w:rFonts w:ascii="Times New Roman" w:hAnsi="Times New Roman"/>
          <w:b/>
          <w:bCs/>
          <w:i/>
        </w:rPr>
        <w:t xml:space="preserve">Proposal </w:t>
      </w:r>
      <w:r w:rsidR="0015357F">
        <w:rPr>
          <w:rFonts w:ascii="Times New Roman" w:hAnsi="Times New Roman"/>
          <w:b/>
          <w:bCs/>
          <w:i/>
          <w:noProof/>
        </w:rPr>
        <w:t>33</w:t>
      </w:r>
      <w:r w:rsidR="0015357F" w:rsidRPr="007548B9">
        <w:rPr>
          <w:rFonts w:ascii="Times New Roman" w:hAnsi="Times New Roman"/>
          <w:b/>
          <w:bCs/>
          <w:i/>
        </w:rPr>
        <w:t>. If UE failed to transmit S-SSB on all the Rel-16/17 S-SSB occasion(s) in a S-SSB period, UE shall perform LBT for the corresponding Rel-18 additional S-SSB occasion(s)</w:t>
      </w:r>
      <w:r w:rsidR="0015357F">
        <w:rPr>
          <w:rFonts w:ascii="Times New Roman" w:hAnsi="Times New Roman"/>
          <w:b/>
          <w:bCs/>
          <w:i/>
        </w:rPr>
        <w:t>, and adopt TP10</w:t>
      </w:r>
      <w:r w:rsidR="0015357F" w:rsidRPr="007548B9">
        <w:rPr>
          <w:rFonts w:ascii="Times New Roman" w:hAnsi="Times New Roman"/>
          <w:b/>
          <w:bCs/>
          <w:i/>
        </w:rPr>
        <w:t>.</w:t>
      </w:r>
      <w:r>
        <w:rPr>
          <w:rFonts w:ascii="Times New Roman" w:eastAsia="宋体" w:hAnsi="Times New Roman"/>
          <w:lang w:eastAsia="zh-CN"/>
        </w:rPr>
        <w:fldChar w:fldCharType="end"/>
      </w:r>
    </w:p>
    <w:p w14:paraId="6E8D761F" w14:textId="50A1916B"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_Ref149918375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07797E">
        <w:rPr>
          <w:rFonts w:ascii="Times New Roman" w:hAnsi="Times New Roman"/>
          <w:b/>
          <w:bCs/>
          <w:i/>
          <w:iCs/>
        </w:rPr>
        <w:t xml:space="preserve">Proposal </w:t>
      </w:r>
      <w:r w:rsidR="0015357F">
        <w:rPr>
          <w:rFonts w:ascii="Times New Roman" w:hAnsi="Times New Roman"/>
          <w:b/>
          <w:bCs/>
          <w:i/>
          <w:iCs/>
          <w:noProof/>
        </w:rPr>
        <w:t>34</w:t>
      </w:r>
      <w:r w:rsidR="0015357F" w:rsidRPr="0007797E">
        <w:rPr>
          <w:rFonts w:ascii="Times New Roman" w:hAnsi="Times New Roman"/>
          <w:b/>
          <w:bCs/>
          <w:i/>
          <w:iCs/>
        </w:rPr>
        <w:t xml:space="preserve"> Adopt TP #1</w:t>
      </w:r>
      <w:r w:rsidR="0015357F">
        <w:rPr>
          <w:rFonts w:ascii="Times New Roman" w:hAnsi="Times New Roman"/>
          <w:b/>
          <w:bCs/>
          <w:i/>
          <w:iCs/>
        </w:rPr>
        <w:t>1 in TS 38.213</w:t>
      </w:r>
      <w:r w:rsidR="0015357F" w:rsidRPr="0007797E">
        <w:rPr>
          <w:rFonts w:ascii="Times New Roman" w:hAnsi="Times New Roman"/>
          <w:b/>
          <w:bCs/>
          <w:i/>
          <w:iCs/>
        </w:rPr>
        <w:t>.</w:t>
      </w:r>
      <w:r>
        <w:rPr>
          <w:rFonts w:ascii="Times New Roman" w:eastAsia="宋体" w:hAnsi="Times New Roman"/>
          <w:lang w:eastAsia="zh-CN"/>
        </w:rPr>
        <w:fldChar w:fldCharType="end"/>
      </w:r>
    </w:p>
    <w:p w14:paraId="330255DB" w14:textId="2976BF19"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5351F">
        <w:rPr>
          <w:rFonts w:ascii="Times New Roman" w:eastAsiaTheme="minorEastAsia" w:hAnsi="Times New Roman"/>
          <w:b/>
          <w:i/>
          <w:lang w:eastAsia="zh-CN"/>
        </w:rPr>
        <w:t xml:space="preserve">Proposal </w:t>
      </w:r>
      <w:r w:rsidR="0015357F">
        <w:rPr>
          <w:rFonts w:ascii="Times New Roman" w:eastAsiaTheme="minorEastAsia" w:hAnsi="Times New Roman"/>
          <w:b/>
          <w:i/>
          <w:noProof/>
          <w:lang w:eastAsia="zh-CN"/>
        </w:rPr>
        <w:t>35</w:t>
      </w:r>
      <w:r w:rsidR="0015357F" w:rsidRPr="0025351F">
        <w:rPr>
          <w:rFonts w:ascii="Times New Roman" w:eastAsiaTheme="minorEastAsia" w:hAnsi="Times New Roman"/>
          <w:b/>
          <w:i/>
          <w:lang w:eastAsia="zh-CN"/>
        </w:rPr>
        <w:t>: SL-U power control enhancement should be introduced considering the PSD limit, especially for some SL channels such as PSFCH or S-SSB.</w:t>
      </w:r>
      <w:r>
        <w:rPr>
          <w:rFonts w:ascii="Times New Roman" w:eastAsia="宋体" w:hAnsi="Times New Roman"/>
          <w:lang w:eastAsia="zh-CN"/>
        </w:rPr>
        <w:fldChar w:fldCharType="end"/>
      </w:r>
    </w:p>
    <w:p w14:paraId="0078B110" w14:textId="0AF6258A"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5351F">
        <w:rPr>
          <w:rFonts w:ascii="Times New Roman" w:eastAsiaTheme="minorEastAsia" w:hAnsi="Times New Roman"/>
          <w:b/>
          <w:i/>
          <w:lang w:eastAsia="zh-CN"/>
        </w:rPr>
        <w:t xml:space="preserve">Proposal </w:t>
      </w:r>
      <w:r w:rsidR="0015357F">
        <w:rPr>
          <w:rFonts w:ascii="Times New Roman" w:eastAsiaTheme="minorEastAsia" w:hAnsi="Times New Roman"/>
          <w:b/>
          <w:i/>
          <w:noProof/>
          <w:lang w:eastAsia="zh-CN"/>
        </w:rPr>
        <w:t>36</w:t>
      </w:r>
      <w:r w:rsidR="0015357F" w:rsidRPr="0025351F">
        <w:rPr>
          <w:rFonts w:ascii="Times New Roman" w:eastAsiaTheme="minorEastAsia" w:hAnsi="Times New Roman"/>
          <w:b/>
          <w:i/>
          <w:lang w:eastAsia="zh-CN"/>
        </w:rPr>
        <w:t>: SL-U power control under the PSD constraint should consider the frequency domain distribution of the SL-U transmission.</w:t>
      </w:r>
      <w:r>
        <w:rPr>
          <w:rFonts w:ascii="Times New Roman" w:eastAsia="宋体" w:hAnsi="Times New Roman"/>
          <w:lang w:eastAsia="zh-CN"/>
        </w:rPr>
        <w:fldChar w:fldCharType="end"/>
      </w:r>
    </w:p>
    <w:p w14:paraId="64E15B08" w14:textId="2027B7C9" w:rsidR="00537695"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_Ref146811581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5351F">
        <w:rPr>
          <w:rFonts w:ascii="Times New Roman" w:eastAsiaTheme="minorEastAsia" w:hAnsi="Times New Roman"/>
          <w:b/>
          <w:i/>
          <w:lang w:eastAsia="zh-CN"/>
        </w:rPr>
        <w:t xml:space="preserve">Proposal </w:t>
      </w:r>
      <w:r w:rsidR="0015357F">
        <w:rPr>
          <w:rFonts w:ascii="Times New Roman" w:eastAsiaTheme="minorEastAsia" w:hAnsi="Times New Roman"/>
          <w:b/>
          <w:i/>
          <w:noProof/>
          <w:lang w:eastAsia="zh-CN"/>
        </w:rPr>
        <w:t>37</w:t>
      </w:r>
      <w:r w:rsidR="0015357F" w:rsidRPr="0025351F">
        <w:rPr>
          <w:rFonts w:ascii="Times New Roman" w:eastAsiaTheme="minorEastAsia" w:hAnsi="Times New Roman"/>
          <w:b/>
          <w:i/>
          <w:lang w:eastAsia="zh-CN"/>
        </w:rPr>
        <w:t>: For PSFCH power control mechanism, the following enhancements can be considered:</w:t>
      </w:r>
      <w:r w:rsidR="0015357F" w:rsidRPr="0025351F">
        <w:rPr>
          <w:rFonts w:ascii="Times New Roman" w:eastAsiaTheme="minorEastAsia" w:hAnsi="Times New Roman"/>
          <w:b/>
          <w:i/>
          <w:lang w:eastAsia="zh-CN"/>
        </w:rPr>
        <w:br/>
      </w:r>
      <w:r w:rsidR="0015357F" w:rsidRPr="002F3D51">
        <w:rPr>
          <w:rFonts w:ascii="Times New Roman" w:eastAsia="宋体" w:hAnsi="Times New Roman" w:hint="eastAsia"/>
          <w:b/>
          <w:i/>
          <w:lang w:eastAsia="zh-CN"/>
        </w:rPr>
        <w:t>·</w:t>
      </w:r>
      <w:r w:rsidR="0015357F" w:rsidRPr="0025351F">
        <w:rPr>
          <w:rFonts w:ascii="Times New Roman" w:eastAsiaTheme="minorEastAsia" w:hAnsi="Times New Roman"/>
          <w:b/>
          <w:i/>
          <w:lang w:eastAsia="zh-CN"/>
        </w:rPr>
        <w:t xml:space="preserve">Option1: </w:t>
      </w:r>
      <w:r w:rsidR="0015357F" w:rsidRPr="0025351F">
        <w:rPr>
          <w:rFonts w:ascii="Times New Roman" w:eastAsia="宋体" w:hAnsi="Times New Roman"/>
          <w:b/>
          <w:bCs/>
          <w:i/>
          <w:iCs/>
          <w:lang w:eastAsia="zh-CN"/>
        </w:rPr>
        <w:t>UE performs the updated PSFCH power control, where the maximum TX power replaced by the minimum value between maximum TX power and the maximum PSD power</w:t>
      </w:r>
      <w:r w:rsidR="0015357F" w:rsidRPr="0025351F">
        <w:rPr>
          <w:rFonts w:ascii="Times New Roman" w:eastAsiaTheme="minorEastAsia" w:hAnsi="Times New Roman"/>
          <w:b/>
          <w:i/>
          <w:lang w:eastAsia="zh-CN"/>
        </w:rPr>
        <w:t>.</w:t>
      </w:r>
      <w:r w:rsidR="0015357F" w:rsidRPr="0025351F">
        <w:rPr>
          <w:rFonts w:ascii="Times New Roman" w:eastAsiaTheme="minorEastAsia" w:hAnsi="Times New Roman"/>
          <w:b/>
          <w:i/>
          <w:lang w:eastAsia="zh-CN"/>
        </w:rPr>
        <w:br/>
      </w:r>
      <w:r w:rsidR="0015357F" w:rsidRPr="002F3D51">
        <w:rPr>
          <w:rFonts w:ascii="Times New Roman" w:eastAsia="宋体" w:hAnsi="Times New Roman" w:hint="eastAsia"/>
          <w:b/>
          <w:i/>
          <w:lang w:eastAsia="zh-CN"/>
        </w:rPr>
        <w:t>·</w:t>
      </w:r>
      <w:r w:rsidR="0015357F" w:rsidRPr="0025351F">
        <w:rPr>
          <w:rFonts w:ascii="Times New Roman" w:eastAsiaTheme="minorEastAsia" w:hAnsi="Times New Roman"/>
          <w:b/>
          <w:i/>
          <w:lang w:eastAsia="zh-CN"/>
        </w:rPr>
        <w:t>Option2: UE first performs the existing PSFCH power control procedure, and then further drops some of the PSFCHs iteratively (similar to the existing PSFCH prioritization rule) until the PSD limitation is met.</w:t>
      </w:r>
      <w:r>
        <w:rPr>
          <w:rFonts w:ascii="Times New Roman" w:eastAsia="宋体" w:hAnsi="Times New Roman"/>
          <w:lang w:eastAsia="zh-CN"/>
        </w:rPr>
        <w:fldChar w:fldCharType="end"/>
      </w:r>
    </w:p>
    <w:p w14:paraId="566F8467" w14:textId="2AAFC354" w:rsidR="00E94EBE" w:rsidRDefault="0053769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_Ref135064833 \h </w:instrText>
      </w:r>
      <w:r>
        <w:rPr>
          <w:rFonts w:ascii="Times New Roman" w:eastAsia="宋体" w:hAnsi="Times New Roman"/>
          <w:lang w:eastAsia="zh-CN"/>
        </w:rPr>
      </w:r>
      <w:r>
        <w:rPr>
          <w:rFonts w:ascii="Times New Roman" w:eastAsia="宋体" w:hAnsi="Times New Roman"/>
          <w:lang w:eastAsia="zh-CN"/>
        </w:rPr>
        <w:fldChar w:fldCharType="separate"/>
      </w:r>
      <w:r w:rsidR="0015357F" w:rsidRPr="0025351F">
        <w:rPr>
          <w:rFonts w:ascii="Times New Roman" w:eastAsiaTheme="minorEastAsia" w:hAnsi="Times New Roman"/>
          <w:b/>
          <w:i/>
          <w:lang w:eastAsia="zh-CN"/>
        </w:rPr>
        <w:t xml:space="preserve">Proposal </w:t>
      </w:r>
      <w:r w:rsidR="0015357F">
        <w:rPr>
          <w:rFonts w:ascii="Times New Roman" w:eastAsiaTheme="minorEastAsia" w:hAnsi="Times New Roman"/>
          <w:b/>
          <w:i/>
          <w:noProof/>
          <w:lang w:eastAsia="zh-CN"/>
        </w:rPr>
        <w:t>38</w:t>
      </w:r>
      <w:r w:rsidR="0015357F" w:rsidRPr="0025351F">
        <w:rPr>
          <w:rFonts w:ascii="Times New Roman" w:eastAsiaTheme="minorEastAsia" w:hAnsi="Times New Roman"/>
          <w:b/>
          <w:i/>
          <w:lang w:eastAsia="zh-CN"/>
        </w:rPr>
        <w:t>: For PSSCH and S-SSB power control mechanism, the actual Tx power should be further restricted by the PSD limitation in addition to the existing maximum Tx power limit.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102" w:name="_Ref37345407"/>
      <w:bookmarkStart w:id="103" w:name="_Ref32419540"/>
      <w:bookmarkStart w:id="104"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102"/>
      <w:bookmarkEnd w:id="103"/>
      <w:bookmarkEnd w:id="104"/>
    </w:p>
    <w:p w14:paraId="223420F8" w14:textId="7541B461" w:rsidR="00B40461" w:rsidRDefault="00AE28A1" w:rsidP="00571C07">
      <w:pPr>
        <w:pStyle w:val="a0"/>
        <w:numPr>
          <w:ilvl w:val="0"/>
          <w:numId w:val="10"/>
        </w:numPr>
        <w:rPr>
          <w:rFonts w:ascii="Times New Roman" w:eastAsia="宋体" w:hAnsi="Times New Roman"/>
          <w:lang w:eastAsia="zh-CN"/>
        </w:rPr>
      </w:pPr>
      <w:bookmarkStart w:id="105"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105"/>
    </w:p>
    <w:p w14:paraId="69B530CC" w14:textId="2F90DAAA" w:rsidR="00206E9F" w:rsidRDefault="00206E9F" w:rsidP="00206E9F">
      <w:pPr>
        <w:pStyle w:val="a0"/>
        <w:numPr>
          <w:ilvl w:val="0"/>
          <w:numId w:val="10"/>
        </w:numPr>
        <w:rPr>
          <w:rFonts w:ascii="Times New Roman" w:eastAsia="宋体" w:hAnsi="Times New Roman"/>
          <w:lang w:eastAsia="zh-CN"/>
        </w:rPr>
      </w:pPr>
      <w:bookmarkStart w:id="106" w:name="_Ref53500410"/>
      <w:bookmarkStart w:id="107" w:name="_Ref536608371"/>
      <w:bookmarkStart w:id="108"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6"/>
      <w:bookmarkEnd w:id="107"/>
      <w:bookmarkEnd w:id="108"/>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109"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9"/>
    </w:p>
    <w:p w14:paraId="447A2173" w14:textId="014C3B68" w:rsidR="00671847" w:rsidRDefault="001F6B67" w:rsidP="00571C07">
      <w:pPr>
        <w:pStyle w:val="a0"/>
        <w:numPr>
          <w:ilvl w:val="0"/>
          <w:numId w:val="10"/>
        </w:numPr>
        <w:rPr>
          <w:rFonts w:ascii="Times New Roman" w:eastAsia="宋体" w:hAnsi="Times New Roman"/>
          <w:lang w:eastAsia="zh-CN"/>
        </w:rPr>
      </w:pPr>
      <w:bookmarkStart w:id="110"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0"/>
    </w:p>
    <w:p w14:paraId="7901291F" w14:textId="47F20706" w:rsidR="006F68CC" w:rsidRDefault="006F68CC" w:rsidP="006F68CC">
      <w:pPr>
        <w:pStyle w:val="a0"/>
        <w:numPr>
          <w:ilvl w:val="0"/>
          <w:numId w:val="10"/>
        </w:numPr>
        <w:rPr>
          <w:rFonts w:ascii="Times New Roman" w:eastAsia="宋体" w:hAnsi="Times New Roman"/>
          <w:lang w:eastAsia="zh-CN"/>
        </w:rPr>
      </w:pPr>
      <w:bookmarkStart w:id="111"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1"/>
    </w:p>
    <w:p w14:paraId="5E8DF2AF" w14:textId="4361465C" w:rsidR="003F58F9" w:rsidRDefault="003F58F9" w:rsidP="003F58F9">
      <w:pPr>
        <w:pStyle w:val="a0"/>
        <w:numPr>
          <w:ilvl w:val="0"/>
          <w:numId w:val="10"/>
        </w:numPr>
        <w:rPr>
          <w:rFonts w:ascii="Times New Roman" w:eastAsia="宋体" w:hAnsi="Times New Roman"/>
          <w:lang w:eastAsia="zh-CN"/>
        </w:rPr>
      </w:pPr>
      <w:bookmarkStart w:id="112" w:name="_Ref141714378"/>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2"/>
    </w:p>
    <w:p w14:paraId="2A9B2720" w14:textId="56FC6CA6" w:rsidR="00235BF6" w:rsidRDefault="00C53302" w:rsidP="003F58F9">
      <w:pPr>
        <w:pStyle w:val="a0"/>
        <w:numPr>
          <w:ilvl w:val="0"/>
          <w:numId w:val="10"/>
        </w:numPr>
        <w:rPr>
          <w:rFonts w:ascii="Times New Roman" w:eastAsia="宋体" w:hAnsi="Times New Roman"/>
          <w:lang w:eastAsia="zh-CN"/>
        </w:rPr>
      </w:pPr>
      <w:bookmarkStart w:id="113" w:name="_Ref149923890"/>
      <w:r w:rsidRPr="00C53302">
        <w:rPr>
          <w:rFonts w:ascii="Times New Roman" w:eastAsia="宋体" w:hAnsi="Times New Roman"/>
          <w:lang w:eastAsia="zh-CN"/>
        </w:rPr>
        <w:t>R4-2318997</w:t>
      </w:r>
      <w:r>
        <w:rPr>
          <w:rFonts w:ascii="Times New Roman" w:eastAsia="宋体" w:hAnsi="Times New Roman" w:hint="eastAsia"/>
          <w:lang w:eastAsia="zh-CN"/>
        </w:rPr>
        <w:t>,</w:t>
      </w:r>
      <w:r>
        <w:rPr>
          <w:rFonts w:ascii="Times New Roman" w:eastAsia="宋体" w:hAnsi="Times New Roman"/>
          <w:lang w:eastAsia="zh-CN"/>
        </w:rPr>
        <w:t xml:space="preserve"> </w:t>
      </w:r>
      <w:r w:rsidRPr="00C53302">
        <w:rPr>
          <w:rFonts w:ascii="Times New Roman" w:eastAsia="宋体" w:hAnsi="Times New Roman"/>
          <w:lang w:eastAsia="zh-CN"/>
        </w:rPr>
        <w:t>Discussion on PSFCH power control</w:t>
      </w:r>
      <w:r>
        <w:rPr>
          <w:rFonts w:ascii="Times New Roman" w:eastAsia="宋体" w:hAnsi="Times New Roman"/>
          <w:lang w:eastAsia="zh-CN"/>
        </w:rPr>
        <w:t>, RAN #109, Nov.13-17,2023.</w:t>
      </w:r>
      <w:bookmarkEnd w:id="113"/>
    </w:p>
    <w:p w14:paraId="4413B85A" w14:textId="78D7A653" w:rsidR="00686142"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F63410">
        <w:rPr>
          <w:rFonts w:cs="Times New Roman"/>
          <w:b w:val="0"/>
          <w:bCs w:val="0"/>
          <w:kern w:val="0"/>
          <w:sz w:val="36"/>
          <w:szCs w:val="20"/>
        </w:rPr>
        <w:lastRenderedPageBreak/>
        <w:t>Annex I</w:t>
      </w:r>
    </w:p>
    <w:p w14:paraId="01E55AC8" w14:textId="556E885D" w:rsidR="000D6646" w:rsidRDefault="000D6646" w:rsidP="00B81D74">
      <w:pPr>
        <w:pStyle w:val="a7"/>
        <w:keepNext/>
        <w:jc w:val="center"/>
      </w:pPr>
      <w:r w:rsidRPr="00B81D74">
        <w:rPr>
          <w:rFonts w:ascii="Times New Roman" w:hAnsi="Times New Roman"/>
        </w:rPr>
        <w:t xml:space="preserve">Table </w:t>
      </w:r>
      <w:r w:rsidRPr="00B81D74">
        <w:rPr>
          <w:rFonts w:ascii="Times New Roman" w:hAnsi="Times New Roman"/>
        </w:rPr>
        <w:fldChar w:fldCharType="begin"/>
      </w:r>
      <w:r w:rsidRPr="00B81D74">
        <w:rPr>
          <w:rFonts w:ascii="Times New Roman" w:hAnsi="Times New Roman"/>
        </w:rPr>
        <w:instrText xml:space="preserve"> SEQ Table \* ARABIC </w:instrText>
      </w:r>
      <w:r w:rsidRPr="00B81D74">
        <w:rPr>
          <w:rFonts w:ascii="Times New Roman" w:hAnsi="Times New Roman"/>
        </w:rPr>
        <w:fldChar w:fldCharType="separate"/>
      </w:r>
      <w:r w:rsidR="0015357F">
        <w:rPr>
          <w:rFonts w:ascii="Times New Roman" w:hAnsi="Times New Roman"/>
          <w:noProof/>
        </w:rPr>
        <w:t>4</w:t>
      </w:r>
      <w:r w:rsidRPr="00B81D74">
        <w:rPr>
          <w:rFonts w:ascii="Times New Roman" w:hAnsi="Times New Roman"/>
        </w:rPr>
        <w:fldChar w:fldCharType="end"/>
      </w:r>
      <w:r w:rsidRPr="00B81D74">
        <w:rPr>
          <w:rFonts w:ascii="Times New Roman" w:hAnsi="Times New Roman"/>
        </w:rPr>
        <w:t xml:space="preserve"> </w:t>
      </w:r>
      <w:r w:rsidRPr="000D6646">
        <w:rPr>
          <w:rFonts w:ascii="Times New Roman" w:eastAsiaTheme="minorEastAsia" w:hAnsi="Times New Roman"/>
          <w:szCs w:val="24"/>
          <w:lang w:val="en-US" w:eastAsia="zh-CN"/>
        </w:rPr>
        <w:t>Sy</w:t>
      </w:r>
      <w:r w:rsidRPr="00F63410">
        <w:rPr>
          <w:rFonts w:ascii="Times New Roman" w:eastAsiaTheme="minorEastAsia" w:hAnsi="Times New Roman"/>
          <w:szCs w:val="24"/>
          <w:lang w:val="en-US" w:eastAsia="zh-CN"/>
        </w:rPr>
        <w:t>stem level simulation assumption</w:t>
      </w:r>
      <w:r>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for</w:t>
      </w:r>
      <w:r>
        <w:rPr>
          <w:rFonts w:ascii="Times New Roman" w:eastAsiaTheme="minorEastAsia" w:hAnsi="Times New Roman"/>
          <w:szCs w:val="24"/>
          <w:lang w:val="en-US" w:eastAsia="zh-CN"/>
        </w:rPr>
        <w:t xml:space="preserve"> </w:t>
      </w:r>
      <w:r w:rsidR="000A4A0C">
        <w:rPr>
          <w:rFonts w:ascii="Times New Roman" w:eastAsiaTheme="minorEastAsia" w:hAnsi="Times New Roman"/>
          <w:szCs w:val="24"/>
          <w:lang w:val="en-US" w:eastAsia="zh-CN"/>
        </w:rPr>
        <w:t>wideband/BW-limit</w:t>
      </w:r>
      <w:r w:rsidR="00447B83">
        <w:rPr>
          <w:rFonts w:ascii="Times New Roman" w:eastAsiaTheme="minorEastAsia" w:hAnsi="Times New Roman"/>
          <w:szCs w:val="24"/>
          <w:lang w:val="en-US" w:eastAsia="zh-CN"/>
        </w:rPr>
        <w:t>ed</w:t>
      </w:r>
      <w:r w:rsidR="000A4A0C">
        <w:rPr>
          <w:rFonts w:ascii="Times New Roman" w:eastAsiaTheme="minorEastAsia" w:hAnsi="Times New Roman"/>
          <w:szCs w:val="24"/>
          <w:lang w:val="en-US" w:eastAsia="zh-CN"/>
        </w:rPr>
        <w:t xml:space="preserve"> UE coexistence </w:t>
      </w:r>
    </w:p>
    <w:tbl>
      <w:tblPr>
        <w:tblStyle w:val="af6"/>
        <w:tblW w:w="0" w:type="auto"/>
        <w:tblLook w:val="04A0" w:firstRow="1" w:lastRow="0" w:firstColumn="1" w:lastColumn="0" w:noHBand="0" w:noVBand="1"/>
      </w:tblPr>
      <w:tblGrid>
        <w:gridCol w:w="4508"/>
        <w:gridCol w:w="4508"/>
      </w:tblGrid>
      <w:tr w:rsidR="000D6646" w14:paraId="5D166B45" w14:textId="77777777" w:rsidTr="00F70049">
        <w:tc>
          <w:tcPr>
            <w:tcW w:w="4508" w:type="dxa"/>
            <w:shd w:val="clear" w:color="auto" w:fill="D0CECE" w:themeFill="background2" w:themeFillShade="E6"/>
          </w:tcPr>
          <w:p w14:paraId="28DAB1C6"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68E2BA6A"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0D6646" w14:paraId="4D3E399B" w14:textId="77777777" w:rsidTr="00F70049">
        <w:tc>
          <w:tcPr>
            <w:tcW w:w="4508" w:type="dxa"/>
          </w:tcPr>
          <w:p w14:paraId="401E0C16"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5BC26F8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Indoor</w:t>
            </w:r>
          </w:p>
        </w:tc>
      </w:tr>
      <w:tr w:rsidR="000D6646" w14:paraId="182FBA8F" w14:textId="77777777" w:rsidTr="00F70049">
        <w:tc>
          <w:tcPr>
            <w:tcW w:w="4508" w:type="dxa"/>
          </w:tcPr>
          <w:p w14:paraId="6734D0CA"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703ABB4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0D6646" w14:paraId="51CB27AE" w14:textId="77777777" w:rsidTr="00F70049">
        <w:tc>
          <w:tcPr>
            <w:tcW w:w="4508" w:type="dxa"/>
          </w:tcPr>
          <w:p w14:paraId="7A14CE19"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0B33803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6GHz</w:t>
            </w:r>
          </w:p>
        </w:tc>
      </w:tr>
      <w:tr w:rsidR="000D6646" w14:paraId="6C2DC816" w14:textId="77777777" w:rsidTr="00F70049">
        <w:tc>
          <w:tcPr>
            <w:tcW w:w="4508" w:type="dxa"/>
          </w:tcPr>
          <w:p w14:paraId="79BE2CA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0FC3F8D5"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2</w:t>
            </w:r>
            <w:r w:rsidRPr="00F63410">
              <w:rPr>
                <w:rFonts w:ascii="Times New Roman" w:eastAsia="宋体" w:hAnsi="Times New Roman"/>
                <w:lang w:eastAsia="zh-CN"/>
              </w:rPr>
              <w:t>0MHz</w:t>
            </w:r>
            <w:r>
              <w:rPr>
                <w:rFonts w:ascii="Times New Roman" w:eastAsia="宋体" w:hAnsi="Times New Roman"/>
                <w:lang w:eastAsia="zh-CN"/>
              </w:rPr>
              <w:t xml:space="preserve"> * 2</w:t>
            </w:r>
          </w:p>
        </w:tc>
      </w:tr>
      <w:tr w:rsidR="000D6646" w14:paraId="1AFDF484" w14:textId="77777777" w:rsidTr="00F70049">
        <w:tc>
          <w:tcPr>
            <w:tcW w:w="4508" w:type="dxa"/>
          </w:tcPr>
          <w:p w14:paraId="3361E37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dropping</w:t>
            </w:r>
          </w:p>
        </w:tc>
        <w:tc>
          <w:tcPr>
            <w:tcW w:w="4508" w:type="dxa"/>
          </w:tcPr>
          <w:p w14:paraId="4D60F0AD" w14:textId="77777777" w:rsidR="000D6646" w:rsidRPr="00F63410" w:rsidRDefault="000D6646" w:rsidP="00F70049">
            <w:pPr>
              <w:pStyle w:val="a0"/>
              <w:rPr>
                <w:rFonts w:ascii="Times New Roman" w:eastAsia="宋体" w:hAnsi="Times New Roman"/>
                <w:lang w:eastAsia="zh-CN"/>
              </w:rPr>
            </w:pPr>
            <w:r w:rsidRPr="008871A4">
              <w:rPr>
                <w:rFonts w:ascii="Times New Roman" w:eastAsia="宋体" w:hAnsi="Times New Roman"/>
                <w:lang w:eastAsia="zh-CN"/>
              </w:rPr>
              <w:t>some UE operates only in single RB set, some other UE operating in 2 RB sets</w:t>
            </w:r>
          </w:p>
        </w:tc>
      </w:tr>
      <w:tr w:rsidR="000D6646" w14:paraId="79477727" w14:textId="77777777" w:rsidTr="00F70049">
        <w:tc>
          <w:tcPr>
            <w:tcW w:w="4508" w:type="dxa"/>
          </w:tcPr>
          <w:p w14:paraId="1B9A335D"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5B12E3C" w14:textId="77777777" w:rsidR="000D6646" w:rsidRPr="0081037D" w:rsidRDefault="000D6646" w:rsidP="00F70049">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0D6646" w14:paraId="1F2B1AB3" w14:textId="77777777" w:rsidTr="00F70049">
        <w:tc>
          <w:tcPr>
            <w:tcW w:w="4508" w:type="dxa"/>
          </w:tcPr>
          <w:p w14:paraId="45B31EAF" w14:textId="77777777" w:rsidR="000D6646" w:rsidRDefault="000D6646" w:rsidP="00F70049">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03AD01CF"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0D6646" w14:paraId="0DF9C03C" w14:textId="77777777" w:rsidTr="00F70049">
        <w:tc>
          <w:tcPr>
            <w:tcW w:w="4508" w:type="dxa"/>
          </w:tcPr>
          <w:p w14:paraId="53ABF6DB"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72A0162"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183CD90"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6871F9A8"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7783950B" w14:textId="77777777" w:rsidR="000D6646" w:rsidRPr="00F63410"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0D6646" w:rsidRPr="00BB04D5" w14:paraId="7C8AA884" w14:textId="77777777" w:rsidTr="00F70049">
        <w:tc>
          <w:tcPr>
            <w:tcW w:w="4508" w:type="dxa"/>
          </w:tcPr>
          <w:p w14:paraId="41506D60"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580E2D4"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LBE</w:t>
            </w:r>
          </w:p>
        </w:tc>
      </w:tr>
      <w:tr w:rsidR="000D6646" w:rsidRPr="00BB04D5" w14:paraId="76D2A3BF" w14:textId="77777777" w:rsidTr="00F70049">
        <w:tc>
          <w:tcPr>
            <w:tcW w:w="4508" w:type="dxa"/>
          </w:tcPr>
          <w:p w14:paraId="6E6FD76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53A833A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23 dBm</w:t>
            </w:r>
            <w:r>
              <w:rPr>
                <w:rFonts w:ascii="Times New Roman" w:eastAsia="宋体" w:hAnsi="Times New Roman"/>
                <w:lang w:eastAsia="zh-CN"/>
              </w:rPr>
              <w:t xml:space="preserve"> </w:t>
            </w:r>
            <w:r>
              <w:rPr>
                <w:rFonts w:ascii="Times New Roman" w:eastAsia="宋体" w:hAnsi="Times New Roman" w:hint="eastAsia"/>
                <w:lang w:eastAsia="zh-CN"/>
              </w:rPr>
              <w:t>per</w:t>
            </w:r>
            <w:r>
              <w:rPr>
                <w:rFonts w:ascii="Times New Roman" w:eastAsia="宋体" w:hAnsi="Times New Roman"/>
                <w:lang w:eastAsia="zh-CN"/>
              </w:rPr>
              <w:t xml:space="preserve"> 20MH</w:t>
            </w:r>
            <w:r>
              <w:rPr>
                <w:rFonts w:ascii="Times New Roman" w:eastAsia="宋体" w:hAnsi="Times New Roman" w:hint="eastAsia"/>
                <w:lang w:eastAsia="zh-CN"/>
              </w:rPr>
              <w:t>z</w:t>
            </w:r>
          </w:p>
        </w:tc>
      </w:tr>
      <w:tr w:rsidR="000D6646" w:rsidRPr="00BB04D5" w14:paraId="58B15649" w14:textId="77777777" w:rsidTr="00F70049">
        <w:tc>
          <w:tcPr>
            <w:tcW w:w="4508" w:type="dxa"/>
          </w:tcPr>
          <w:p w14:paraId="09E0CFED"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10955C31"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1</w:t>
            </w:r>
            <w:r w:rsidRPr="00F63410">
              <w:rPr>
                <w:rFonts w:ascii="Times New Roman" w:eastAsia="宋体" w:hAnsi="Times New Roman"/>
                <w:lang w:eastAsia="zh-CN"/>
              </w:rPr>
              <w:t xml:space="preserve"> </w:t>
            </w:r>
            <w:r>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4CFE73E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0D6646" w:rsidRPr="00BB04D5" w14:paraId="682B650E" w14:textId="77777777" w:rsidTr="00F70049">
        <w:tc>
          <w:tcPr>
            <w:tcW w:w="4508" w:type="dxa"/>
          </w:tcPr>
          <w:p w14:paraId="2648018B" w14:textId="77777777" w:rsidR="000D6646" w:rsidRPr="00F63410" w:rsidRDefault="000D6646" w:rsidP="00F70049">
            <w:pPr>
              <w:pStyle w:val="a0"/>
              <w:rPr>
                <w:rFonts w:ascii="Times New Roman" w:eastAsia="宋体" w:hAnsi="Times New Roman"/>
                <w:lang w:eastAsia="zh-CN"/>
              </w:rPr>
            </w:pPr>
            <w:r w:rsidRPr="008D1D19">
              <w:rPr>
                <w:rFonts w:ascii="Times New Roman" w:eastAsia="宋体" w:hAnsi="Times New Roman" w:hint="eastAsia"/>
                <w:lang w:eastAsia="zh-CN"/>
              </w:rPr>
              <w:t>U</w:t>
            </w:r>
            <w:r w:rsidRPr="008D1D19">
              <w:rPr>
                <w:rFonts w:ascii="Times New Roman" w:eastAsia="宋体" w:hAnsi="Times New Roman"/>
                <w:lang w:eastAsia="zh-CN"/>
              </w:rPr>
              <w:t xml:space="preserve">E </w:t>
            </w:r>
            <w:r w:rsidRPr="008D1D19">
              <w:rPr>
                <w:rFonts w:ascii="Times New Roman" w:eastAsia="宋体" w:hAnsi="Times New Roman" w:hint="eastAsia"/>
                <w:lang w:eastAsia="zh-CN"/>
              </w:rPr>
              <w:t>deploy</w:t>
            </w:r>
          </w:p>
        </w:tc>
        <w:tc>
          <w:tcPr>
            <w:tcW w:w="4508" w:type="dxa"/>
          </w:tcPr>
          <w:p w14:paraId="336FEED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 xml:space="preserve">unicast: </w:t>
            </w:r>
            <w:r w:rsidRPr="00162825">
              <w:rPr>
                <w:rFonts w:ascii="Times New Roman" w:eastAsia="宋体" w:hAnsi="Times New Roman"/>
                <w:lang w:eastAsia="zh-CN"/>
              </w:rPr>
              <w:t>6 SL-U pairs and 4 NR-U UEs / Wi-Fi nodes per gNB/AP per 20 MHz</w:t>
            </w:r>
          </w:p>
        </w:tc>
      </w:tr>
    </w:tbl>
    <w:p w14:paraId="0414B119" w14:textId="3C964DFE" w:rsidR="000D6646" w:rsidRDefault="000D6646" w:rsidP="000D6646">
      <w:pPr>
        <w:pStyle w:val="a0"/>
        <w:rPr>
          <w:rFonts w:eastAsiaTheme="minorEastAsia"/>
          <w:lang w:eastAsia="zh-CN"/>
        </w:rPr>
      </w:pPr>
    </w:p>
    <w:p w14:paraId="1598722D" w14:textId="77777777" w:rsidR="000D6646" w:rsidRDefault="000D6646" w:rsidP="00B81D74">
      <w:pPr>
        <w:pStyle w:val="a0"/>
        <w:keepNext/>
        <w:jc w:val="center"/>
      </w:pPr>
      <w:r>
        <w:rPr>
          <w:noProof/>
        </w:rPr>
        <w:drawing>
          <wp:inline distT="0" distB="0" distL="0" distR="0" wp14:anchorId="0E9C1ABB" wp14:editId="5535D60E">
            <wp:extent cx="4572000" cy="2743200"/>
            <wp:effectExtent l="0" t="0" r="0" b="0"/>
            <wp:docPr id="2" name="图表 2">
              <a:extLst xmlns:a="http://schemas.openxmlformats.org/drawingml/2006/main">
                <a:ext uri="{FF2B5EF4-FFF2-40B4-BE49-F238E27FC236}">
                  <a16:creationId xmlns:a16="http://schemas.microsoft.com/office/drawing/2014/main" id="{0B347AB7-BC93-449B-8FF0-79F2727A7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6D3AD7DF" w14:textId="0C7228F0" w:rsidR="000D6646" w:rsidRDefault="000D6646" w:rsidP="000D6646">
      <w:pPr>
        <w:pStyle w:val="a7"/>
        <w:jc w:val="center"/>
        <w:rPr>
          <w:rFonts w:ascii="Times New Roman" w:eastAsiaTheme="minorEastAsia" w:hAnsi="Times New Roman"/>
          <w:lang w:eastAsia="zh-CN"/>
        </w:rPr>
      </w:pPr>
      <w:bookmarkStart w:id="114" w:name="_Ref146718761"/>
      <w:bookmarkStart w:id="115" w:name="_Ref146718751"/>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sidR="0015357F">
        <w:rPr>
          <w:rFonts w:ascii="Times New Roman" w:hAnsi="Times New Roman"/>
          <w:noProof/>
        </w:rPr>
        <w:t>7</w:t>
      </w:r>
      <w:r w:rsidRPr="00B81D74">
        <w:rPr>
          <w:rFonts w:ascii="Times New Roman" w:hAnsi="Times New Roman"/>
        </w:rPr>
        <w:fldChar w:fldCharType="end"/>
      </w:r>
      <w:bookmarkEnd w:id="114"/>
      <w:r w:rsidRPr="000D6646">
        <w:rPr>
          <w:rFonts w:ascii="Times New Roman" w:hAnsi="Times New Roman"/>
        </w:rPr>
        <w:t xml:space="preserve"> </w:t>
      </w:r>
      <w:r w:rsidR="00AD3558">
        <w:rPr>
          <w:rFonts w:ascii="Times New Roman" w:hAnsi="Times New Roman"/>
        </w:rPr>
        <w:t xml:space="preserve">UPT </w:t>
      </w:r>
      <w:r w:rsidRPr="00B81D74">
        <w:rPr>
          <w:rFonts w:ascii="Times New Roman" w:eastAsiaTheme="minorEastAsia" w:hAnsi="Times New Roman"/>
          <w:lang w:eastAsia="zh-CN"/>
        </w:rPr>
        <w:t>performance</w:t>
      </w:r>
      <w:r w:rsidRPr="000D6646">
        <w:rPr>
          <w:rFonts w:ascii="Times New Roman" w:hAnsi="Times New Roman"/>
        </w:rPr>
        <w:t xml:space="preserve"> </w:t>
      </w:r>
      <w:r w:rsidRPr="00B81D74">
        <w:rPr>
          <w:rFonts w:ascii="Times New Roman" w:eastAsiaTheme="minorEastAsia" w:hAnsi="Times New Roman"/>
          <w:lang w:eastAsia="zh-CN"/>
        </w:rPr>
        <w:t>for</w:t>
      </w:r>
      <w:r w:rsidRPr="000D6646">
        <w:rPr>
          <w:rFonts w:ascii="Times New Roman" w:hAnsi="Times New Roman"/>
        </w:rPr>
        <w:t xml:space="preserve"> </w:t>
      </w:r>
      <w:r w:rsidR="00AD3558">
        <w:rPr>
          <w:rFonts w:ascii="Times New Roman" w:eastAsiaTheme="minorEastAsia" w:hAnsi="Times New Roman"/>
          <w:szCs w:val="24"/>
          <w:lang w:val="en-US" w:eastAsia="zh-CN"/>
        </w:rPr>
        <w:t>wideband/BW-limited UE coexistence</w:t>
      </w:r>
      <w:bookmarkEnd w:id="115"/>
      <w:r w:rsidR="00AD3558">
        <w:rPr>
          <w:rFonts w:ascii="Times New Roman" w:eastAsiaTheme="minorEastAsia" w:hAnsi="Times New Roman"/>
          <w:szCs w:val="24"/>
          <w:lang w:val="en-US" w:eastAsia="zh-CN"/>
        </w:rPr>
        <w:t xml:space="preserve"> </w:t>
      </w:r>
    </w:p>
    <w:p w14:paraId="5D3B701F" w14:textId="77777777" w:rsidR="000D6646" w:rsidRPr="00B81D74" w:rsidRDefault="000D6646" w:rsidP="00B81D74">
      <w:pPr>
        <w:rPr>
          <w:rFonts w:eastAsiaTheme="minorEastAsia"/>
          <w:lang w:val="en-GB"/>
        </w:rPr>
      </w:pPr>
    </w:p>
    <w:p w14:paraId="2B638C07" w14:textId="1898A82F"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15357F">
        <w:rPr>
          <w:rFonts w:ascii="Times New Roman" w:eastAsiaTheme="minorEastAsia" w:hAnsi="Times New Roman"/>
          <w:noProof/>
          <w:szCs w:val="24"/>
          <w:lang w:val="en-US" w:eastAsia="zh-CN"/>
        </w:rPr>
        <w:t>5</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lastRenderedPageBreak/>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EC6182">
      <w:type w:val="continuous"/>
      <w:pgSz w:w="11909" w:h="16834"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F61DEB" w16cex:dateUtc="2023-11-03T07: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910A6" w14:textId="77777777" w:rsidR="00B225EB" w:rsidRDefault="00B225EB">
      <w:r>
        <w:separator/>
      </w:r>
    </w:p>
  </w:endnote>
  <w:endnote w:type="continuationSeparator" w:id="0">
    <w:p w14:paraId="2C024B45" w14:textId="77777777" w:rsidR="00B225EB" w:rsidRDefault="00B2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E1971" w14:textId="77777777" w:rsidR="00B225EB" w:rsidRDefault="00B225EB">
      <w:r>
        <w:separator/>
      </w:r>
    </w:p>
  </w:footnote>
  <w:footnote w:type="continuationSeparator" w:id="0">
    <w:p w14:paraId="5FE185C2" w14:textId="77777777" w:rsidR="00B225EB" w:rsidRDefault="00B22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C7270"/>
    <w:multiLevelType w:val="hybridMultilevel"/>
    <w:tmpl w:val="F17A7F3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90139"/>
    <w:multiLevelType w:val="hybridMultilevel"/>
    <w:tmpl w:val="25E41C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5FF5"/>
    <w:multiLevelType w:val="hybridMultilevel"/>
    <w:tmpl w:val="E97CF012"/>
    <w:lvl w:ilvl="0" w:tplc="D3FE48A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151616"/>
    <w:multiLevelType w:val="hybridMultilevel"/>
    <w:tmpl w:val="1B8E9328"/>
    <w:lvl w:ilvl="0" w:tplc="49A83E6E">
      <w:numFmt w:val="bullet"/>
      <w:lvlText w:val="•"/>
      <w:lvlJc w:val="left"/>
      <w:pPr>
        <w:ind w:left="440" w:hanging="440"/>
      </w:pPr>
      <w:rPr>
        <w:rFonts w:ascii="Arial" w:eastAsia="Yu Gothic" w:hAnsi="Arial" w:cs="Arial" w:hint="default"/>
        <w:sz w:val="20"/>
      </w:rPr>
    </w:lvl>
    <w:lvl w:ilvl="1" w:tplc="CE64607E">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A236DA"/>
    <w:multiLevelType w:val="hybridMultilevel"/>
    <w:tmpl w:val="07360F8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BE5CBD"/>
    <w:multiLevelType w:val="hybridMultilevel"/>
    <w:tmpl w:val="0F8496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D0E4D"/>
    <w:multiLevelType w:val="hybridMultilevel"/>
    <w:tmpl w:val="BAFC032A"/>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B420AD1"/>
    <w:multiLevelType w:val="hybridMultilevel"/>
    <w:tmpl w:val="832E196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D5A22CB8"/>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ascii="Arial" w:hAnsi="Arial" w:cs="Arial" w:hint="default"/>
        <w:b w:val="0"/>
        <w:bCs w:val="0"/>
        <w:sz w:val="26"/>
        <w:szCs w:val="26"/>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6"/>
  </w:num>
  <w:num w:numId="3">
    <w:abstractNumId w:val="33"/>
  </w:num>
  <w:num w:numId="4">
    <w:abstractNumId w:val="17"/>
  </w:num>
  <w:num w:numId="5">
    <w:abstractNumId w:val="20"/>
  </w:num>
  <w:num w:numId="6">
    <w:abstractNumId w:val="32"/>
  </w:num>
  <w:num w:numId="7">
    <w:abstractNumId w:val="13"/>
  </w:num>
  <w:num w:numId="8">
    <w:abstractNumId w:val="16"/>
  </w:num>
  <w:num w:numId="9">
    <w:abstractNumId w:val="38"/>
  </w:num>
  <w:num w:numId="10">
    <w:abstractNumId w:val="35"/>
  </w:num>
  <w:num w:numId="11">
    <w:abstractNumId w:val="15"/>
  </w:num>
  <w:num w:numId="12">
    <w:abstractNumId w:val="5"/>
  </w:num>
  <w:num w:numId="13">
    <w:abstractNumId w:val="23"/>
  </w:num>
  <w:num w:numId="14">
    <w:abstractNumId w:val="19"/>
  </w:num>
  <w:num w:numId="15">
    <w:abstractNumId w:val="28"/>
  </w:num>
  <w:num w:numId="16">
    <w:abstractNumId w:val="18"/>
  </w:num>
  <w:num w:numId="17">
    <w:abstractNumId w:val="10"/>
  </w:num>
  <w:num w:numId="18">
    <w:abstractNumId w:val="11"/>
  </w:num>
  <w:num w:numId="19">
    <w:abstractNumId w:val="37"/>
  </w:num>
  <w:num w:numId="20">
    <w:abstractNumId w:val="12"/>
  </w:num>
  <w:num w:numId="21">
    <w:abstractNumId w:val="36"/>
  </w:num>
  <w:num w:numId="22">
    <w:abstractNumId w:val="37"/>
  </w:num>
  <w:num w:numId="23">
    <w:abstractNumId w:val="2"/>
  </w:num>
  <w:num w:numId="24">
    <w:abstractNumId w:val="6"/>
  </w:num>
  <w:num w:numId="25">
    <w:abstractNumId w:val="7"/>
  </w:num>
  <w:num w:numId="26">
    <w:abstractNumId w:val="22"/>
  </w:num>
  <w:num w:numId="27">
    <w:abstractNumId w:val="14"/>
  </w:num>
  <w:num w:numId="28">
    <w:abstractNumId w:val="8"/>
  </w:num>
  <w:num w:numId="29">
    <w:abstractNumId w:val="21"/>
  </w:num>
  <w:num w:numId="30">
    <w:abstractNumId w:val="34"/>
  </w:num>
  <w:num w:numId="31">
    <w:abstractNumId w:val="27"/>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9"/>
  </w:num>
  <w:num w:numId="36">
    <w:abstractNumId w:val="24"/>
  </w:num>
  <w:num w:numId="37">
    <w:abstractNumId w:val="30"/>
  </w:num>
  <w:num w:numId="38">
    <w:abstractNumId w:val="31"/>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37"/>
  </w:num>
  <w:num w:numId="42">
    <w:abstractNumId w:val="37"/>
  </w:num>
  <w:num w:numId="43">
    <w:abstractNumId w:val="3"/>
  </w:num>
  <w:num w:numId="44">
    <w:abstractNumId w:val="0"/>
  </w:num>
  <w:num w:numId="45">
    <w:abstractNumId w:val="37"/>
  </w:num>
  <w:num w:numId="46">
    <w:abstractNumId w:val="25"/>
  </w:num>
  <w:num w:numId="47">
    <w:abstractNumId w:val="37"/>
  </w:num>
  <w:num w:numId="48">
    <w:abstractNumId w:val="37"/>
  </w:num>
  <w:num w:numId="4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0FABaHMoUtAAAA"/>
  </w:docVars>
  <w:rsids>
    <w:rsidRoot w:val="00B87FBC"/>
    <w:rsid w:val="0000069E"/>
    <w:rsid w:val="000009D6"/>
    <w:rsid w:val="0000105C"/>
    <w:rsid w:val="00001F4F"/>
    <w:rsid w:val="00002016"/>
    <w:rsid w:val="00002134"/>
    <w:rsid w:val="00002BFC"/>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2B9"/>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85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2EE"/>
    <w:rsid w:val="000137AA"/>
    <w:rsid w:val="00013D49"/>
    <w:rsid w:val="00013F49"/>
    <w:rsid w:val="000142D3"/>
    <w:rsid w:val="000145C0"/>
    <w:rsid w:val="00014D04"/>
    <w:rsid w:val="00014FBC"/>
    <w:rsid w:val="000150F9"/>
    <w:rsid w:val="000154A9"/>
    <w:rsid w:val="0001596F"/>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0C4A"/>
    <w:rsid w:val="00021825"/>
    <w:rsid w:val="0002195F"/>
    <w:rsid w:val="000219FE"/>
    <w:rsid w:val="00021B1B"/>
    <w:rsid w:val="00021C03"/>
    <w:rsid w:val="00021C62"/>
    <w:rsid w:val="00021D2A"/>
    <w:rsid w:val="00022004"/>
    <w:rsid w:val="0002229A"/>
    <w:rsid w:val="000224A0"/>
    <w:rsid w:val="00022A7D"/>
    <w:rsid w:val="00022F9B"/>
    <w:rsid w:val="00023216"/>
    <w:rsid w:val="000235E7"/>
    <w:rsid w:val="00023C3E"/>
    <w:rsid w:val="00023F21"/>
    <w:rsid w:val="000241CB"/>
    <w:rsid w:val="00024229"/>
    <w:rsid w:val="00024601"/>
    <w:rsid w:val="00024646"/>
    <w:rsid w:val="0002473A"/>
    <w:rsid w:val="000250AB"/>
    <w:rsid w:val="0002530F"/>
    <w:rsid w:val="0002552A"/>
    <w:rsid w:val="000256CD"/>
    <w:rsid w:val="00025A64"/>
    <w:rsid w:val="000260C1"/>
    <w:rsid w:val="0002614E"/>
    <w:rsid w:val="00026272"/>
    <w:rsid w:val="00026387"/>
    <w:rsid w:val="00026C85"/>
    <w:rsid w:val="00027539"/>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7BA"/>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07"/>
    <w:rsid w:val="00037A41"/>
    <w:rsid w:val="00037A9C"/>
    <w:rsid w:val="00037D98"/>
    <w:rsid w:val="00037DBD"/>
    <w:rsid w:val="00037E65"/>
    <w:rsid w:val="000404C3"/>
    <w:rsid w:val="00040632"/>
    <w:rsid w:val="00040691"/>
    <w:rsid w:val="0004078A"/>
    <w:rsid w:val="00040A81"/>
    <w:rsid w:val="00040E1E"/>
    <w:rsid w:val="00041095"/>
    <w:rsid w:val="00041174"/>
    <w:rsid w:val="000412E1"/>
    <w:rsid w:val="0004134C"/>
    <w:rsid w:val="000418F9"/>
    <w:rsid w:val="00041968"/>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397"/>
    <w:rsid w:val="0004447C"/>
    <w:rsid w:val="00044623"/>
    <w:rsid w:val="00044D91"/>
    <w:rsid w:val="00045071"/>
    <w:rsid w:val="0004539C"/>
    <w:rsid w:val="00045760"/>
    <w:rsid w:val="000457DF"/>
    <w:rsid w:val="000458FF"/>
    <w:rsid w:val="00045F57"/>
    <w:rsid w:val="0004622D"/>
    <w:rsid w:val="00046275"/>
    <w:rsid w:val="0004683E"/>
    <w:rsid w:val="00046E65"/>
    <w:rsid w:val="00047398"/>
    <w:rsid w:val="00047423"/>
    <w:rsid w:val="00047862"/>
    <w:rsid w:val="00047D75"/>
    <w:rsid w:val="000505A5"/>
    <w:rsid w:val="00050675"/>
    <w:rsid w:val="00050683"/>
    <w:rsid w:val="00050715"/>
    <w:rsid w:val="00050C58"/>
    <w:rsid w:val="00050D96"/>
    <w:rsid w:val="00050EE1"/>
    <w:rsid w:val="00050F55"/>
    <w:rsid w:val="00050FE2"/>
    <w:rsid w:val="00051022"/>
    <w:rsid w:val="00051312"/>
    <w:rsid w:val="0005136D"/>
    <w:rsid w:val="000517BF"/>
    <w:rsid w:val="000517C0"/>
    <w:rsid w:val="000519A5"/>
    <w:rsid w:val="00051C37"/>
    <w:rsid w:val="000520C7"/>
    <w:rsid w:val="0005214F"/>
    <w:rsid w:val="00052182"/>
    <w:rsid w:val="00052223"/>
    <w:rsid w:val="000522E5"/>
    <w:rsid w:val="0005286C"/>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96B"/>
    <w:rsid w:val="00057BFD"/>
    <w:rsid w:val="00057DB1"/>
    <w:rsid w:val="00060333"/>
    <w:rsid w:val="0006070B"/>
    <w:rsid w:val="00060CE4"/>
    <w:rsid w:val="0006121C"/>
    <w:rsid w:val="000612AE"/>
    <w:rsid w:val="000612DF"/>
    <w:rsid w:val="000613E6"/>
    <w:rsid w:val="00061664"/>
    <w:rsid w:val="0006191B"/>
    <w:rsid w:val="00061ED7"/>
    <w:rsid w:val="00063A26"/>
    <w:rsid w:val="00063C8B"/>
    <w:rsid w:val="0006408E"/>
    <w:rsid w:val="0006415F"/>
    <w:rsid w:val="000641A0"/>
    <w:rsid w:val="0006424E"/>
    <w:rsid w:val="000643C3"/>
    <w:rsid w:val="000643CC"/>
    <w:rsid w:val="000647E2"/>
    <w:rsid w:val="00064C1C"/>
    <w:rsid w:val="00065064"/>
    <w:rsid w:val="00065079"/>
    <w:rsid w:val="000650C8"/>
    <w:rsid w:val="00065407"/>
    <w:rsid w:val="00065768"/>
    <w:rsid w:val="000658F2"/>
    <w:rsid w:val="000659A1"/>
    <w:rsid w:val="00065A98"/>
    <w:rsid w:val="00065B9E"/>
    <w:rsid w:val="00065D39"/>
    <w:rsid w:val="00066225"/>
    <w:rsid w:val="0006633A"/>
    <w:rsid w:val="0006671E"/>
    <w:rsid w:val="00066944"/>
    <w:rsid w:val="00066EA8"/>
    <w:rsid w:val="00066EFF"/>
    <w:rsid w:val="00067C74"/>
    <w:rsid w:val="00067CFF"/>
    <w:rsid w:val="00067D9C"/>
    <w:rsid w:val="00070265"/>
    <w:rsid w:val="00070766"/>
    <w:rsid w:val="00070C55"/>
    <w:rsid w:val="00070D6D"/>
    <w:rsid w:val="000710A9"/>
    <w:rsid w:val="0007115D"/>
    <w:rsid w:val="000716FA"/>
    <w:rsid w:val="00071A17"/>
    <w:rsid w:val="00071D47"/>
    <w:rsid w:val="00071E64"/>
    <w:rsid w:val="00071F21"/>
    <w:rsid w:val="0007205F"/>
    <w:rsid w:val="0007229B"/>
    <w:rsid w:val="000722A7"/>
    <w:rsid w:val="00072303"/>
    <w:rsid w:val="00072548"/>
    <w:rsid w:val="00072740"/>
    <w:rsid w:val="00072F9F"/>
    <w:rsid w:val="000731F9"/>
    <w:rsid w:val="0007378E"/>
    <w:rsid w:val="00073795"/>
    <w:rsid w:val="000738A7"/>
    <w:rsid w:val="00073C00"/>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DE8"/>
    <w:rsid w:val="00076E3A"/>
    <w:rsid w:val="00077878"/>
    <w:rsid w:val="0007797E"/>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66"/>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BC9"/>
    <w:rsid w:val="00084CD7"/>
    <w:rsid w:val="00084FDF"/>
    <w:rsid w:val="000851A4"/>
    <w:rsid w:val="00085374"/>
    <w:rsid w:val="000854C7"/>
    <w:rsid w:val="000855B4"/>
    <w:rsid w:val="000858CE"/>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2F55"/>
    <w:rsid w:val="00093198"/>
    <w:rsid w:val="000931F0"/>
    <w:rsid w:val="0009327A"/>
    <w:rsid w:val="00093374"/>
    <w:rsid w:val="00093932"/>
    <w:rsid w:val="00093C2F"/>
    <w:rsid w:val="00093F2F"/>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5A2"/>
    <w:rsid w:val="000A063B"/>
    <w:rsid w:val="000A06C4"/>
    <w:rsid w:val="000A07A7"/>
    <w:rsid w:val="000A0940"/>
    <w:rsid w:val="000A09D3"/>
    <w:rsid w:val="000A0A4C"/>
    <w:rsid w:val="000A18C8"/>
    <w:rsid w:val="000A190A"/>
    <w:rsid w:val="000A1A4E"/>
    <w:rsid w:val="000A1BC9"/>
    <w:rsid w:val="000A1C48"/>
    <w:rsid w:val="000A1D19"/>
    <w:rsid w:val="000A20F0"/>
    <w:rsid w:val="000A2179"/>
    <w:rsid w:val="000A249E"/>
    <w:rsid w:val="000A2B56"/>
    <w:rsid w:val="000A2D2E"/>
    <w:rsid w:val="000A2D51"/>
    <w:rsid w:val="000A2DF4"/>
    <w:rsid w:val="000A3167"/>
    <w:rsid w:val="000A3303"/>
    <w:rsid w:val="000A3C9F"/>
    <w:rsid w:val="000A3FE9"/>
    <w:rsid w:val="000A403E"/>
    <w:rsid w:val="000A4113"/>
    <w:rsid w:val="000A4306"/>
    <w:rsid w:val="000A4A0C"/>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28D"/>
    <w:rsid w:val="000A7DE4"/>
    <w:rsid w:val="000B02EE"/>
    <w:rsid w:val="000B0969"/>
    <w:rsid w:val="000B0E21"/>
    <w:rsid w:val="000B17B6"/>
    <w:rsid w:val="000B17FB"/>
    <w:rsid w:val="000B1B2B"/>
    <w:rsid w:val="000B1C22"/>
    <w:rsid w:val="000B1C77"/>
    <w:rsid w:val="000B1CF9"/>
    <w:rsid w:val="000B1E3B"/>
    <w:rsid w:val="000B1F2F"/>
    <w:rsid w:val="000B2327"/>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4BAC"/>
    <w:rsid w:val="000B555C"/>
    <w:rsid w:val="000B5E23"/>
    <w:rsid w:val="000B5EC8"/>
    <w:rsid w:val="000B5F99"/>
    <w:rsid w:val="000B6824"/>
    <w:rsid w:val="000B6B35"/>
    <w:rsid w:val="000B6BBD"/>
    <w:rsid w:val="000B72E9"/>
    <w:rsid w:val="000B732A"/>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EFD"/>
    <w:rsid w:val="000C2F23"/>
    <w:rsid w:val="000C30AB"/>
    <w:rsid w:val="000C31B8"/>
    <w:rsid w:val="000C3484"/>
    <w:rsid w:val="000C3AB0"/>
    <w:rsid w:val="000C3DEE"/>
    <w:rsid w:val="000C3E5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4AA"/>
    <w:rsid w:val="000D0550"/>
    <w:rsid w:val="000D0A86"/>
    <w:rsid w:val="000D0BC9"/>
    <w:rsid w:val="000D1301"/>
    <w:rsid w:val="000D13EC"/>
    <w:rsid w:val="000D16D2"/>
    <w:rsid w:val="000D1E97"/>
    <w:rsid w:val="000D2554"/>
    <w:rsid w:val="000D284E"/>
    <w:rsid w:val="000D2996"/>
    <w:rsid w:val="000D2A68"/>
    <w:rsid w:val="000D2BF0"/>
    <w:rsid w:val="000D2FB2"/>
    <w:rsid w:val="000D30E4"/>
    <w:rsid w:val="000D3112"/>
    <w:rsid w:val="000D316B"/>
    <w:rsid w:val="000D329A"/>
    <w:rsid w:val="000D360C"/>
    <w:rsid w:val="000D3A53"/>
    <w:rsid w:val="000D3C4D"/>
    <w:rsid w:val="000D4A98"/>
    <w:rsid w:val="000D5286"/>
    <w:rsid w:val="000D5391"/>
    <w:rsid w:val="000D56E5"/>
    <w:rsid w:val="000D56EB"/>
    <w:rsid w:val="000D5C01"/>
    <w:rsid w:val="000D5C3A"/>
    <w:rsid w:val="000D5F91"/>
    <w:rsid w:val="000D6138"/>
    <w:rsid w:val="000D6502"/>
    <w:rsid w:val="000D6646"/>
    <w:rsid w:val="000D6826"/>
    <w:rsid w:val="000D69FC"/>
    <w:rsid w:val="000D6D54"/>
    <w:rsid w:val="000D6E0C"/>
    <w:rsid w:val="000D7B25"/>
    <w:rsid w:val="000D7DB8"/>
    <w:rsid w:val="000E068D"/>
    <w:rsid w:val="000E0F87"/>
    <w:rsid w:val="000E1003"/>
    <w:rsid w:val="000E10DB"/>
    <w:rsid w:val="000E1844"/>
    <w:rsid w:val="000E1909"/>
    <w:rsid w:val="000E1CF7"/>
    <w:rsid w:val="000E2307"/>
    <w:rsid w:val="000E2863"/>
    <w:rsid w:val="000E2EBA"/>
    <w:rsid w:val="000E3057"/>
    <w:rsid w:val="000E34CB"/>
    <w:rsid w:val="000E371E"/>
    <w:rsid w:val="000E380E"/>
    <w:rsid w:val="000E3C6B"/>
    <w:rsid w:val="000E405F"/>
    <w:rsid w:val="000E4629"/>
    <w:rsid w:val="000E4DF9"/>
    <w:rsid w:val="000E4EE1"/>
    <w:rsid w:val="000E4F51"/>
    <w:rsid w:val="000E5085"/>
    <w:rsid w:val="000E52FE"/>
    <w:rsid w:val="000E559C"/>
    <w:rsid w:val="000E5ABD"/>
    <w:rsid w:val="000E5FD6"/>
    <w:rsid w:val="000E60B9"/>
    <w:rsid w:val="000E62B2"/>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2A95"/>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AD2"/>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379"/>
    <w:rsid w:val="0010493D"/>
    <w:rsid w:val="0010494B"/>
    <w:rsid w:val="00104C97"/>
    <w:rsid w:val="00104DA0"/>
    <w:rsid w:val="00104F54"/>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07F6E"/>
    <w:rsid w:val="001105FD"/>
    <w:rsid w:val="001109E6"/>
    <w:rsid w:val="00110AFC"/>
    <w:rsid w:val="00110C59"/>
    <w:rsid w:val="00110ED7"/>
    <w:rsid w:val="00111392"/>
    <w:rsid w:val="001113AF"/>
    <w:rsid w:val="00111719"/>
    <w:rsid w:val="0011184D"/>
    <w:rsid w:val="00111B0A"/>
    <w:rsid w:val="00111E34"/>
    <w:rsid w:val="00111F5F"/>
    <w:rsid w:val="001120FC"/>
    <w:rsid w:val="001128A8"/>
    <w:rsid w:val="00112F21"/>
    <w:rsid w:val="00112FC9"/>
    <w:rsid w:val="0011300A"/>
    <w:rsid w:val="0011322D"/>
    <w:rsid w:val="00113248"/>
    <w:rsid w:val="00113355"/>
    <w:rsid w:val="001133A4"/>
    <w:rsid w:val="001135BA"/>
    <w:rsid w:val="001136B8"/>
    <w:rsid w:val="00113EA3"/>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97A"/>
    <w:rsid w:val="00116B8B"/>
    <w:rsid w:val="00116D28"/>
    <w:rsid w:val="00117296"/>
    <w:rsid w:val="00117423"/>
    <w:rsid w:val="001174AC"/>
    <w:rsid w:val="0011759E"/>
    <w:rsid w:val="0011761A"/>
    <w:rsid w:val="001179B5"/>
    <w:rsid w:val="00117B0E"/>
    <w:rsid w:val="00120A0B"/>
    <w:rsid w:val="00120A72"/>
    <w:rsid w:val="00120AA4"/>
    <w:rsid w:val="00120DD5"/>
    <w:rsid w:val="001215C0"/>
    <w:rsid w:val="001216B6"/>
    <w:rsid w:val="00121ED3"/>
    <w:rsid w:val="00122469"/>
    <w:rsid w:val="00122470"/>
    <w:rsid w:val="001228B3"/>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B68"/>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016"/>
    <w:rsid w:val="001314CA"/>
    <w:rsid w:val="001314D6"/>
    <w:rsid w:val="00131B9D"/>
    <w:rsid w:val="00132576"/>
    <w:rsid w:val="001326B7"/>
    <w:rsid w:val="00132BAC"/>
    <w:rsid w:val="00132BCF"/>
    <w:rsid w:val="00132C03"/>
    <w:rsid w:val="00132CFC"/>
    <w:rsid w:val="00132EA3"/>
    <w:rsid w:val="00133125"/>
    <w:rsid w:val="0013330C"/>
    <w:rsid w:val="001335FF"/>
    <w:rsid w:val="0013361D"/>
    <w:rsid w:val="00133872"/>
    <w:rsid w:val="00133897"/>
    <w:rsid w:val="00133C91"/>
    <w:rsid w:val="00133F5A"/>
    <w:rsid w:val="0013441E"/>
    <w:rsid w:val="00134974"/>
    <w:rsid w:val="00134B9D"/>
    <w:rsid w:val="00134BDE"/>
    <w:rsid w:val="00134CC6"/>
    <w:rsid w:val="00135524"/>
    <w:rsid w:val="0013594B"/>
    <w:rsid w:val="00135972"/>
    <w:rsid w:val="00135A19"/>
    <w:rsid w:val="00135E4F"/>
    <w:rsid w:val="00136179"/>
    <w:rsid w:val="0013659E"/>
    <w:rsid w:val="00136727"/>
    <w:rsid w:val="0013687A"/>
    <w:rsid w:val="0013688A"/>
    <w:rsid w:val="0013695F"/>
    <w:rsid w:val="00136A34"/>
    <w:rsid w:val="00136B21"/>
    <w:rsid w:val="00136C46"/>
    <w:rsid w:val="00136E09"/>
    <w:rsid w:val="00136EA1"/>
    <w:rsid w:val="00137403"/>
    <w:rsid w:val="0013762A"/>
    <w:rsid w:val="00137839"/>
    <w:rsid w:val="001379A5"/>
    <w:rsid w:val="00137CB5"/>
    <w:rsid w:val="00137CD3"/>
    <w:rsid w:val="001402D2"/>
    <w:rsid w:val="001405C9"/>
    <w:rsid w:val="00140640"/>
    <w:rsid w:val="001407CF"/>
    <w:rsid w:val="001408C4"/>
    <w:rsid w:val="00140A67"/>
    <w:rsid w:val="00140E5B"/>
    <w:rsid w:val="001410A9"/>
    <w:rsid w:val="00141757"/>
    <w:rsid w:val="00141AC2"/>
    <w:rsid w:val="00141B8E"/>
    <w:rsid w:val="00141E58"/>
    <w:rsid w:val="001421D0"/>
    <w:rsid w:val="0014227B"/>
    <w:rsid w:val="001425EB"/>
    <w:rsid w:val="001426D9"/>
    <w:rsid w:val="00143405"/>
    <w:rsid w:val="001438D1"/>
    <w:rsid w:val="00143BD9"/>
    <w:rsid w:val="00143E88"/>
    <w:rsid w:val="00143FCE"/>
    <w:rsid w:val="0014405C"/>
    <w:rsid w:val="00144211"/>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8FA"/>
    <w:rsid w:val="0015097A"/>
    <w:rsid w:val="00150D71"/>
    <w:rsid w:val="00151074"/>
    <w:rsid w:val="001511AD"/>
    <w:rsid w:val="00151418"/>
    <w:rsid w:val="00151595"/>
    <w:rsid w:val="0015172E"/>
    <w:rsid w:val="00151BB2"/>
    <w:rsid w:val="001520C6"/>
    <w:rsid w:val="0015227B"/>
    <w:rsid w:val="00153000"/>
    <w:rsid w:val="0015312D"/>
    <w:rsid w:val="00153307"/>
    <w:rsid w:val="001534A1"/>
    <w:rsid w:val="0015357F"/>
    <w:rsid w:val="00153806"/>
    <w:rsid w:val="00153B22"/>
    <w:rsid w:val="001541CE"/>
    <w:rsid w:val="0015424E"/>
    <w:rsid w:val="00154789"/>
    <w:rsid w:val="00154BA9"/>
    <w:rsid w:val="00154F45"/>
    <w:rsid w:val="001553DE"/>
    <w:rsid w:val="00155431"/>
    <w:rsid w:val="00155841"/>
    <w:rsid w:val="00155845"/>
    <w:rsid w:val="00155A95"/>
    <w:rsid w:val="00155B12"/>
    <w:rsid w:val="00155CD9"/>
    <w:rsid w:val="00155F5B"/>
    <w:rsid w:val="00156717"/>
    <w:rsid w:val="00156912"/>
    <w:rsid w:val="00156CCB"/>
    <w:rsid w:val="00156D32"/>
    <w:rsid w:val="00156EF4"/>
    <w:rsid w:val="0015700C"/>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4D89"/>
    <w:rsid w:val="001655F8"/>
    <w:rsid w:val="0016584C"/>
    <w:rsid w:val="00165F6C"/>
    <w:rsid w:val="0016615B"/>
    <w:rsid w:val="001665C9"/>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C77"/>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2AA"/>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3BD"/>
    <w:rsid w:val="00183503"/>
    <w:rsid w:val="00183510"/>
    <w:rsid w:val="0018370C"/>
    <w:rsid w:val="0018370D"/>
    <w:rsid w:val="00183887"/>
    <w:rsid w:val="0018398B"/>
    <w:rsid w:val="00183992"/>
    <w:rsid w:val="00183C8D"/>
    <w:rsid w:val="0018408E"/>
    <w:rsid w:val="001841CA"/>
    <w:rsid w:val="00184249"/>
    <w:rsid w:val="00184335"/>
    <w:rsid w:val="00184947"/>
    <w:rsid w:val="0018546A"/>
    <w:rsid w:val="0018573F"/>
    <w:rsid w:val="00185B5F"/>
    <w:rsid w:val="00185CE0"/>
    <w:rsid w:val="0018628C"/>
    <w:rsid w:val="001867BC"/>
    <w:rsid w:val="00186DEA"/>
    <w:rsid w:val="001871FE"/>
    <w:rsid w:val="00187339"/>
    <w:rsid w:val="001878BF"/>
    <w:rsid w:val="00187A58"/>
    <w:rsid w:val="00187B67"/>
    <w:rsid w:val="00187BA6"/>
    <w:rsid w:val="00187F78"/>
    <w:rsid w:val="001907C4"/>
    <w:rsid w:val="00190867"/>
    <w:rsid w:val="00190D2F"/>
    <w:rsid w:val="00190F03"/>
    <w:rsid w:val="0019136B"/>
    <w:rsid w:val="00191678"/>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9CD"/>
    <w:rsid w:val="00196C80"/>
    <w:rsid w:val="00196C91"/>
    <w:rsid w:val="00196DC5"/>
    <w:rsid w:val="00196FE9"/>
    <w:rsid w:val="001970DE"/>
    <w:rsid w:val="001972C0"/>
    <w:rsid w:val="00197412"/>
    <w:rsid w:val="00197B2C"/>
    <w:rsid w:val="00197C8D"/>
    <w:rsid w:val="00197CA7"/>
    <w:rsid w:val="00197F9A"/>
    <w:rsid w:val="001A0275"/>
    <w:rsid w:val="001A0964"/>
    <w:rsid w:val="001A0D08"/>
    <w:rsid w:val="001A0D35"/>
    <w:rsid w:val="001A11E7"/>
    <w:rsid w:val="001A181F"/>
    <w:rsid w:val="001A1BF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3FE1"/>
    <w:rsid w:val="001A41BA"/>
    <w:rsid w:val="001A47FB"/>
    <w:rsid w:val="001A48AE"/>
    <w:rsid w:val="001A4992"/>
    <w:rsid w:val="001A4D16"/>
    <w:rsid w:val="001A51EB"/>
    <w:rsid w:val="001A551B"/>
    <w:rsid w:val="001A5586"/>
    <w:rsid w:val="001A57F8"/>
    <w:rsid w:val="001A59F8"/>
    <w:rsid w:val="001A5CEA"/>
    <w:rsid w:val="001A5F47"/>
    <w:rsid w:val="001A709F"/>
    <w:rsid w:val="001A727B"/>
    <w:rsid w:val="001A7B30"/>
    <w:rsid w:val="001A7D4F"/>
    <w:rsid w:val="001B01E4"/>
    <w:rsid w:val="001B029F"/>
    <w:rsid w:val="001B03B7"/>
    <w:rsid w:val="001B072F"/>
    <w:rsid w:val="001B09AD"/>
    <w:rsid w:val="001B0AF2"/>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618"/>
    <w:rsid w:val="001B5F0C"/>
    <w:rsid w:val="001B62BA"/>
    <w:rsid w:val="001B6669"/>
    <w:rsid w:val="001B66D5"/>
    <w:rsid w:val="001B6A99"/>
    <w:rsid w:val="001B7010"/>
    <w:rsid w:val="001B7104"/>
    <w:rsid w:val="001B72D1"/>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93"/>
    <w:rsid w:val="001C12EF"/>
    <w:rsid w:val="001C1635"/>
    <w:rsid w:val="001C1890"/>
    <w:rsid w:val="001C1A97"/>
    <w:rsid w:val="001C20F9"/>
    <w:rsid w:val="001C219F"/>
    <w:rsid w:val="001C235F"/>
    <w:rsid w:val="001C24DA"/>
    <w:rsid w:val="001C2710"/>
    <w:rsid w:val="001C2868"/>
    <w:rsid w:val="001C2890"/>
    <w:rsid w:val="001C2950"/>
    <w:rsid w:val="001C2965"/>
    <w:rsid w:val="001C2DEB"/>
    <w:rsid w:val="001C3477"/>
    <w:rsid w:val="001C3A36"/>
    <w:rsid w:val="001C3B68"/>
    <w:rsid w:val="001C3C64"/>
    <w:rsid w:val="001C3D68"/>
    <w:rsid w:val="001C3E7E"/>
    <w:rsid w:val="001C3F77"/>
    <w:rsid w:val="001C41EF"/>
    <w:rsid w:val="001C4364"/>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03"/>
    <w:rsid w:val="001D7085"/>
    <w:rsid w:val="001D71A0"/>
    <w:rsid w:val="001D74FE"/>
    <w:rsid w:val="001D7902"/>
    <w:rsid w:val="001D7BE6"/>
    <w:rsid w:val="001D7F06"/>
    <w:rsid w:val="001E011F"/>
    <w:rsid w:val="001E0628"/>
    <w:rsid w:val="001E085D"/>
    <w:rsid w:val="001E1051"/>
    <w:rsid w:val="001E105A"/>
    <w:rsid w:val="001E1488"/>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428"/>
    <w:rsid w:val="001E356A"/>
    <w:rsid w:val="001E3767"/>
    <w:rsid w:val="001E3AC2"/>
    <w:rsid w:val="001E3ADE"/>
    <w:rsid w:val="001E3C84"/>
    <w:rsid w:val="001E4058"/>
    <w:rsid w:val="001E4190"/>
    <w:rsid w:val="001E41C5"/>
    <w:rsid w:val="001E41DA"/>
    <w:rsid w:val="001E43E1"/>
    <w:rsid w:val="001E44AD"/>
    <w:rsid w:val="001E44F5"/>
    <w:rsid w:val="001E4547"/>
    <w:rsid w:val="001E4796"/>
    <w:rsid w:val="001E4C92"/>
    <w:rsid w:val="001E4CFD"/>
    <w:rsid w:val="001E4EB7"/>
    <w:rsid w:val="001E54C2"/>
    <w:rsid w:val="001E59F8"/>
    <w:rsid w:val="001E5DE6"/>
    <w:rsid w:val="001E6337"/>
    <w:rsid w:val="001E6C1C"/>
    <w:rsid w:val="001E6CA4"/>
    <w:rsid w:val="001E715B"/>
    <w:rsid w:val="001E7352"/>
    <w:rsid w:val="001E7699"/>
    <w:rsid w:val="001E7B0E"/>
    <w:rsid w:val="001E7E2B"/>
    <w:rsid w:val="001F00A4"/>
    <w:rsid w:val="001F01BF"/>
    <w:rsid w:val="001F02FA"/>
    <w:rsid w:val="001F06AE"/>
    <w:rsid w:val="001F082E"/>
    <w:rsid w:val="001F0985"/>
    <w:rsid w:val="001F0AAC"/>
    <w:rsid w:val="001F0DF2"/>
    <w:rsid w:val="001F151F"/>
    <w:rsid w:val="001F16CB"/>
    <w:rsid w:val="001F1704"/>
    <w:rsid w:val="001F1801"/>
    <w:rsid w:val="001F18F1"/>
    <w:rsid w:val="001F1A69"/>
    <w:rsid w:val="001F1A9D"/>
    <w:rsid w:val="001F1CA5"/>
    <w:rsid w:val="001F1CAC"/>
    <w:rsid w:val="001F1D32"/>
    <w:rsid w:val="001F1F19"/>
    <w:rsid w:val="001F1F7A"/>
    <w:rsid w:val="001F22D8"/>
    <w:rsid w:val="001F2622"/>
    <w:rsid w:val="001F27A5"/>
    <w:rsid w:val="001F27E7"/>
    <w:rsid w:val="001F2AD9"/>
    <w:rsid w:val="001F377F"/>
    <w:rsid w:val="001F3C10"/>
    <w:rsid w:val="001F3D94"/>
    <w:rsid w:val="001F3F0F"/>
    <w:rsid w:val="001F3F97"/>
    <w:rsid w:val="001F3FCA"/>
    <w:rsid w:val="001F450F"/>
    <w:rsid w:val="001F47EF"/>
    <w:rsid w:val="001F4893"/>
    <w:rsid w:val="001F4CB6"/>
    <w:rsid w:val="001F4D40"/>
    <w:rsid w:val="001F5923"/>
    <w:rsid w:val="001F61AF"/>
    <w:rsid w:val="001F62EC"/>
    <w:rsid w:val="001F687E"/>
    <w:rsid w:val="001F6B67"/>
    <w:rsid w:val="001F6D58"/>
    <w:rsid w:val="001F6DC8"/>
    <w:rsid w:val="001F6DE1"/>
    <w:rsid w:val="001F7607"/>
    <w:rsid w:val="001F7A5E"/>
    <w:rsid w:val="001F7C6D"/>
    <w:rsid w:val="00200507"/>
    <w:rsid w:val="002007F1"/>
    <w:rsid w:val="00200C06"/>
    <w:rsid w:val="00200EF5"/>
    <w:rsid w:val="00200F29"/>
    <w:rsid w:val="0020125C"/>
    <w:rsid w:val="0020132E"/>
    <w:rsid w:val="00201C07"/>
    <w:rsid w:val="00201D35"/>
    <w:rsid w:val="002020A6"/>
    <w:rsid w:val="0020210B"/>
    <w:rsid w:val="00202291"/>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0D47"/>
    <w:rsid w:val="002112DA"/>
    <w:rsid w:val="002113DA"/>
    <w:rsid w:val="0021150D"/>
    <w:rsid w:val="0021162A"/>
    <w:rsid w:val="00211838"/>
    <w:rsid w:val="0021185F"/>
    <w:rsid w:val="00211BA9"/>
    <w:rsid w:val="0021211A"/>
    <w:rsid w:val="00212651"/>
    <w:rsid w:val="0021268F"/>
    <w:rsid w:val="0021294F"/>
    <w:rsid w:val="00212B22"/>
    <w:rsid w:val="00212C47"/>
    <w:rsid w:val="00213676"/>
    <w:rsid w:val="002138FA"/>
    <w:rsid w:val="00213A1F"/>
    <w:rsid w:val="00213D1C"/>
    <w:rsid w:val="00213E13"/>
    <w:rsid w:val="00213E5A"/>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20E"/>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D14"/>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47E"/>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9DF"/>
    <w:rsid w:val="00234B22"/>
    <w:rsid w:val="00234E73"/>
    <w:rsid w:val="00234FBF"/>
    <w:rsid w:val="002352F4"/>
    <w:rsid w:val="00235544"/>
    <w:rsid w:val="00235763"/>
    <w:rsid w:val="00235B25"/>
    <w:rsid w:val="00235BF6"/>
    <w:rsid w:val="002361CA"/>
    <w:rsid w:val="00236792"/>
    <w:rsid w:val="002368AC"/>
    <w:rsid w:val="002369BD"/>
    <w:rsid w:val="00236A64"/>
    <w:rsid w:val="00236AA7"/>
    <w:rsid w:val="00236B8F"/>
    <w:rsid w:val="002374D0"/>
    <w:rsid w:val="002375C1"/>
    <w:rsid w:val="00240150"/>
    <w:rsid w:val="00240A00"/>
    <w:rsid w:val="00240B2D"/>
    <w:rsid w:val="00240B53"/>
    <w:rsid w:val="00240E43"/>
    <w:rsid w:val="00240E56"/>
    <w:rsid w:val="002412BF"/>
    <w:rsid w:val="00241575"/>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53"/>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51F"/>
    <w:rsid w:val="00253D23"/>
    <w:rsid w:val="00253F6A"/>
    <w:rsid w:val="0025427E"/>
    <w:rsid w:val="00254294"/>
    <w:rsid w:val="0025487E"/>
    <w:rsid w:val="00254C8E"/>
    <w:rsid w:val="0025520F"/>
    <w:rsid w:val="002552C6"/>
    <w:rsid w:val="00255BB8"/>
    <w:rsid w:val="00255DFB"/>
    <w:rsid w:val="00255E74"/>
    <w:rsid w:val="00255FF2"/>
    <w:rsid w:val="0025609A"/>
    <w:rsid w:val="00256286"/>
    <w:rsid w:val="00256543"/>
    <w:rsid w:val="002565BB"/>
    <w:rsid w:val="00256967"/>
    <w:rsid w:val="00256B58"/>
    <w:rsid w:val="00256E3A"/>
    <w:rsid w:val="00257179"/>
    <w:rsid w:val="002572EA"/>
    <w:rsid w:val="002573BB"/>
    <w:rsid w:val="00257C26"/>
    <w:rsid w:val="0026022F"/>
    <w:rsid w:val="0026028E"/>
    <w:rsid w:val="00260764"/>
    <w:rsid w:val="00260979"/>
    <w:rsid w:val="002609BD"/>
    <w:rsid w:val="00260DBB"/>
    <w:rsid w:val="00260DC3"/>
    <w:rsid w:val="00260FEB"/>
    <w:rsid w:val="002617E4"/>
    <w:rsid w:val="00261851"/>
    <w:rsid w:val="002618D2"/>
    <w:rsid w:val="00262256"/>
    <w:rsid w:val="002625DD"/>
    <w:rsid w:val="00262F26"/>
    <w:rsid w:val="00263019"/>
    <w:rsid w:val="00263059"/>
    <w:rsid w:val="00263125"/>
    <w:rsid w:val="00263539"/>
    <w:rsid w:val="002635BB"/>
    <w:rsid w:val="00263C9C"/>
    <w:rsid w:val="00263CB3"/>
    <w:rsid w:val="00263CEB"/>
    <w:rsid w:val="00263D35"/>
    <w:rsid w:val="002642D5"/>
    <w:rsid w:val="00264819"/>
    <w:rsid w:val="002648B0"/>
    <w:rsid w:val="00265066"/>
    <w:rsid w:val="002651DA"/>
    <w:rsid w:val="002655E3"/>
    <w:rsid w:val="002656FF"/>
    <w:rsid w:val="00265D91"/>
    <w:rsid w:val="00265E5E"/>
    <w:rsid w:val="00266000"/>
    <w:rsid w:val="0026661C"/>
    <w:rsid w:val="00266E39"/>
    <w:rsid w:val="00266E6B"/>
    <w:rsid w:val="00267070"/>
    <w:rsid w:val="00267592"/>
    <w:rsid w:val="002677E2"/>
    <w:rsid w:val="002678AF"/>
    <w:rsid w:val="002679EF"/>
    <w:rsid w:val="00267D34"/>
    <w:rsid w:val="00267DBA"/>
    <w:rsid w:val="002701A0"/>
    <w:rsid w:val="002702C1"/>
    <w:rsid w:val="00270517"/>
    <w:rsid w:val="00270567"/>
    <w:rsid w:val="0027075F"/>
    <w:rsid w:val="00270B2C"/>
    <w:rsid w:val="00271179"/>
    <w:rsid w:val="0027118E"/>
    <w:rsid w:val="002711F4"/>
    <w:rsid w:val="0027121D"/>
    <w:rsid w:val="002716AE"/>
    <w:rsid w:val="002717A3"/>
    <w:rsid w:val="00271887"/>
    <w:rsid w:val="00271C0A"/>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883"/>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D83"/>
    <w:rsid w:val="00281F30"/>
    <w:rsid w:val="00281FAD"/>
    <w:rsid w:val="0028244F"/>
    <w:rsid w:val="00282534"/>
    <w:rsid w:val="00282854"/>
    <w:rsid w:val="00282907"/>
    <w:rsid w:val="0028292B"/>
    <w:rsid w:val="0028298D"/>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73"/>
    <w:rsid w:val="00285683"/>
    <w:rsid w:val="0028587E"/>
    <w:rsid w:val="00285BDE"/>
    <w:rsid w:val="002861A3"/>
    <w:rsid w:val="002864FD"/>
    <w:rsid w:val="00286779"/>
    <w:rsid w:val="00286815"/>
    <w:rsid w:val="00286E7A"/>
    <w:rsid w:val="002871E0"/>
    <w:rsid w:val="00287506"/>
    <w:rsid w:val="00287AD7"/>
    <w:rsid w:val="00287C38"/>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73B"/>
    <w:rsid w:val="00292C9D"/>
    <w:rsid w:val="00292D4A"/>
    <w:rsid w:val="0029321A"/>
    <w:rsid w:val="00293228"/>
    <w:rsid w:val="00293B39"/>
    <w:rsid w:val="00293DB6"/>
    <w:rsid w:val="00293E73"/>
    <w:rsid w:val="00293F4E"/>
    <w:rsid w:val="00293FB3"/>
    <w:rsid w:val="002944EB"/>
    <w:rsid w:val="002946FB"/>
    <w:rsid w:val="00294A4E"/>
    <w:rsid w:val="00294F0E"/>
    <w:rsid w:val="00295095"/>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0EE6"/>
    <w:rsid w:val="002A1392"/>
    <w:rsid w:val="002A1788"/>
    <w:rsid w:val="002A178D"/>
    <w:rsid w:val="002A1C98"/>
    <w:rsid w:val="002A1CAD"/>
    <w:rsid w:val="002A2004"/>
    <w:rsid w:val="002A2288"/>
    <w:rsid w:val="002A22A1"/>
    <w:rsid w:val="002A2461"/>
    <w:rsid w:val="002A2AB4"/>
    <w:rsid w:val="002A2BDB"/>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62A"/>
    <w:rsid w:val="002A5945"/>
    <w:rsid w:val="002A59AE"/>
    <w:rsid w:val="002A5BB8"/>
    <w:rsid w:val="002A5BC4"/>
    <w:rsid w:val="002A61E3"/>
    <w:rsid w:val="002A65DA"/>
    <w:rsid w:val="002A6A60"/>
    <w:rsid w:val="002A6C67"/>
    <w:rsid w:val="002A6CA0"/>
    <w:rsid w:val="002A6D2B"/>
    <w:rsid w:val="002A752D"/>
    <w:rsid w:val="002A7619"/>
    <w:rsid w:val="002A78A8"/>
    <w:rsid w:val="002A78E0"/>
    <w:rsid w:val="002A79B0"/>
    <w:rsid w:val="002A7BB9"/>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161"/>
    <w:rsid w:val="002B4790"/>
    <w:rsid w:val="002B4807"/>
    <w:rsid w:val="002B4880"/>
    <w:rsid w:val="002B4CED"/>
    <w:rsid w:val="002B4D65"/>
    <w:rsid w:val="002B521C"/>
    <w:rsid w:val="002B5940"/>
    <w:rsid w:val="002B5BD6"/>
    <w:rsid w:val="002B6B19"/>
    <w:rsid w:val="002B7006"/>
    <w:rsid w:val="002B7139"/>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2E5"/>
    <w:rsid w:val="002C6318"/>
    <w:rsid w:val="002C6675"/>
    <w:rsid w:val="002C6714"/>
    <w:rsid w:val="002C6CF1"/>
    <w:rsid w:val="002C7180"/>
    <w:rsid w:val="002C72F9"/>
    <w:rsid w:val="002C7649"/>
    <w:rsid w:val="002C774A"/>
    <w:rsid w:val="002C7808"/>
    <w:rsid w:val="002D0168"/>
    <w:rsid w:val="002D04E7"/>
    <w:rsid w:val="002D05C3"/>
    <w:rsid w:val="002D0632"/>
    <w:rsid w:val="002D066D"/>
    <w:rsid w:val="002D06D6"/>
    <w:rsid w:val="002D078F"/>
    <w:rsid w:val="002D0852"/>
    <w:rsid w:val="002D098F"/>
    <w:rsid w:val="002D0A4B"/>
    <w:rsid w:val="002D0DE2"/>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489"/>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C6A"/>
    <w:rsid w:val="002E1F2F"/>
    <w:rsid w:val="002E206E"/>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7CF"/>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8DC"/>
    <w:rsid w:val="002F2ABB"/>
    <w:rsid w:val="002F2C64"/>
    <w:rsid w:val="002F2E92"/>
    <w:rsid w:val="002F2EF1"/>
    <w:rsid w:val="002F2FE4"/>
    <w:rsid w:val="002F3228"/>
    <w:rsid w:val="002F3261"/>
    <w:rsid w:val="002F33BD"/>
    <w:rsid w:val="002F3677"/>
    <w:rsid w:val="002F3D51"/>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9E5"/>
    <w:rsid w:val="002F7AC7"/>
    <w:rsid w:val="002F7B8C"/>
    <w:rsid w:val="002F7BE9"/>
    <w:rsid w:val="002F7FB2"/>
    <w:rsid w:val="00300156"/>
    <w:rsid w:val="0030043B"/>
    <w:rsid w:val="003005DF"/>
    <w:rsid w:val="003007B6"/>
    <w:rsid w:val="00300AD9"/>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2C2"/>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6FD"/>
    <w:rsid w:val="003138F3"/>
    <w:rsid w:val="003139DC"/>
    <w:rsid w:val="00313BD5"/>
    <w:rsid w:val="00313D5A"/>
    <w:rsid w:val="00313E84"/>
    <w:rsid w:val="00314056"/>
    <w:rsid w:val="003149AB"/>
    <w:rsid w:val="00314D7E"/>
    <w:rsid w:val="00314FCE"/>
    <w:rsid w:val="00315119"/>
    <w:rsid w:val="003154CD"/>
    <w:rsid w:val="00315517"/>
    <w:rsid w:val="0031566E"/>
    <w:rsid w:val="00315D43"/>
    <w:rsid w:val="00316464"/>
    <w:rsid w:val="00316570"/>
    <w:rsid w:val="0031664A"/>
    <w:rsid w:val="003167E2"/>
    <w:rsid w:val="00316F2E"/>
    <w:rsid w:val="003178FD"/>
    <w:rsid w:val="00317AF2"/>
    <w:rsid w:val="00317D8E"/>
    <w:rsid w:val="00317DEF"/>
    <w:rsid w:val="00320003"/>
    <w:rsid w:val="0032028B"/>
    <w:rsid w:val="003203F8"/>
    <w:rsid w:val="003204F9"/>
    <w:rsid w:val="003207EE"/>
    <w:rsid w:val="0032085A"/>
    <w:rsid w:val="00320872"/>
    <w:rsid w:val="00320AAC"/>
    <w:rsid w:val="00320CAE"/>
    <w:rsid w:val="003218AA"/>
    <w:rsid w:val="003220D6"/>
    <w:rsid w:val="0032213C"/>
    <w:rsid w:val="00322A67"/>
    <w:rsid w:val="00322ACF"/>
    <w:rsid w:val="00322BF3"/>
    <w:rsid w:val="00323092"/>
    <w:rsid w:val="003235BC"/>
    <w:rsid w:val="00323922"/>
    <w:rsid w:val="0032396B"/>
    <w:rsid w:val="00323D0C"/>
    <w:rsid w:val="00323D47"/>
    <w:rsid w:val="00323E4E"/>
    <w:rsid w:val="0032418A"/>
    <w:rsid w:val="00324194"/>
    <w:rsid w:val="0032438F"/>
    <w:rsid w:val="0032455F"/>
    <w:rsid w:val="00324AE3"/>
    <w:rsid w:val="00324DEB"/>
    <w:rsid w:val="00324F13"/>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E82"/>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A7E"/>
    <w:rsid w:val="00332CFE"/>
    <w:rsid w:val="00332DB3"/>
    <w:rsid w:val="00332F9D"/>
    <w:rsid w:val="00333042"/>
    <w:rsid w:val="0033352B"/>
    <w:rsid w:val="0033368B"/>
    <w:rsid w:val="00333982"/>
    <w:rsid w:val="003339EF"/>
    <w:rsid w:val="00333AC9"/>
    <w:rsid w:val="00333CC3"/>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1B87"/>
    <w:rsid w:val="00342560"/>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1B7"/>
    <w:rsid w:val="00346384"/>
    <w:rsid w:val="00346C27"/>
    <w:rsid w:val="00346C9B"/>
    <w:rsid w:val="00346CFA"/>
    <w:rsid w:val="00346E97"/>
    <w:rsid w:val="00346EDC"/>
    <w:rsid w:val="003471B7"/>
    <w:rsid w:val="00347253"/>
    <w:rsid w:val="003473EA"/>
    <w:rsid w:val="00347903"/>
    <w:rsid w:val="003479D0"/>
    <w:rsid w:val="00347B40"/>
    <w:rsid w:val="00347F2E"/>
    <w:rsid w:val="00347FA1"/>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79"/>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5F7"/>
    <w:rsid w:val="0036262B"/>
    <w:rsid w:val="0036283C"/>
    <w:rsid w:val="00362D59"/>
    <w:rsid w:val="00363371"/>
    <w:rsid w:val="00363552"/>
    <w:rsid w:val="0036361D"/>
    <w:rsid w:val="00363A13"/>
    <w:rsid w:val="00363A74"/>
    <w:rsid w:val="00363FD6"/>
    <w:rsid w:val="00364158"/>
    <w:rsid w:val="003643C8"/>
    <w:rsid w:val="00364707"/>
    <w:rsid w:val="003647DD"/>
    <w:rsid w:val="003648A4"/>
    <w:rsid w:val="00364B8A"/>
    <w:rsid w:val="00364BF4"/>
    <w:rsid w:val="0036533C"/>
    <w:rsid w:val="00365435"/>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0FEC"/>
    <w:rsid w:val="0037115B"/>
    <w:rsid w:val="003711C3"/>
    <w:rsid w:val="00371AFC"/>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00"/>
    <w:rsid w:val="0037711F"/>
    <w:rsid w:val="003771A5"/>
    <w:rsid w:val="00377213"/>
    <w:rsid w:val="00377442"/>
    <w:rsid w:val="00377C50"/>
    <w:rsid w:val="00377C97"/>
    <w:rsid w:val="00377C9D"/>
    <w:rsid w:val="00377CDF"/>
    <w:rsid w:val="00377EB9"/>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899"/>
    <w:rsid w:val="00386944"/>
    <w:rsid w:val="00386C50"/>
    <w:rsid w:val="00386CE8"/>
    <w:rsid w:val="00386D1C"/>
    <w:rsid w:val="00387032"/>
    <w:rsid w:val="003870EF"/>
    <w:rsid w:val="003875AE"/>
    <w:rsid w:val="0038762A"/>
    <w:rsid w:val="0038772F"/>
    <w:rsid w:val="003877CD"/>
    <w:rsid w:val="00387F22"/>
    <w:rsid w:val="00390123"/>
    <w:rsid w:val="0039032B"/>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4A6A"/>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37F"/>
    <w:rsid w:val="003975B5"/>
    <w:rsid w:val="0039790C"/>
    <w:rsid w:val="00397A79"/>
    <w:rsid w:val="00397D86"/>
    <w:rsid w:val="00397E0A"/>
    <w:rsid w:val="003A0905"/>
    <w:rsid w:val="003A0B7F"/>
    <w:rsid w:val="003A13A2"/>
    <w:rsid w:val="003A1597"/>
    <w:rsid w:val="003A1A28"/>
    <w:rsid w:val="003A1B5C"/>
    <w:rsid w:val="003A1BD2"/>
    <w:rsid w:val="003A1D71"/>
    <w:rsid w:val="003A1DA5"/>
    <w:rsid w:val="003A2658"/>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1F74"/>
    <w:rsid w:val="003B2915"/>
    <w:rsid w:val="003B2E0B"/>
    <w:rsid w:val="003B2F65"/>
    <w:rsid w:val="003B3033"/>
    <w:rsid w:val="003B3182"/>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28E8"/>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33"/>
    <w:rsid w:val="003C774E"/>
    <w:rsid w:val="003C7BAA"/>
    <w:rsid w:val="003C7D55"/>
    <w:rsid w:val="003C7ED7"/>
    <w:rsid w:val="003C7F38"/>
    <w:rsid w:val="003D04A2"/>
    <w:rsid w:val="003D0512"/>
    <w:rsid w:val="003D0626"/>
    <w:rsid w:val="003D0A0C"/>
    <w:rsid w:val="003D0C3A"/>
    <w:rsid w:val="003D1257"/>
    <w:rsid w:val="003D1857"/>
    <w:rsid w:val="003D18CF"/>
    <w:rsid w:val="003D19EF"/>
    <w:rsid w:val="003D2418"/>
    <w:rsid w:val="003D2438"/>
    <w:rsid w:val="003D2926"/>
    <w:rsid w:val="003D2A8F"/>
    <w:rsid w:val="003D3335"/>
    <w:rsid w:val="003D3397"/>
    <w:rsid w:val="003D35A0"/>
    <w:rsid w:val="003D3672"/>
    <w:rsid w:val="003D37C0"/>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D7C43"/>
    <w:rsid w:val="003E000C"/>
    <w:rsid w:val="003E008C"/>
    <w:rsid w:val="003E0A19"/>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652"/>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76B"/>
    <w:rsid w:val="003F0984"/>
    <w:rsid w:val="003F0BDE"/>
    <w:rsid w:val="003F0C85"/>
    <w:rsid w:val="003F105B"/>
    <w:rsid w:val="003F1114"/>
    <w:rsid w:val="003F1327"/>
    <w:rsid w:val="003F1512"/>
    <w:rsid w:val="003F1B04"/>
    <w:rsid w:val="003F1DB6"/>
    <w:rsid w:val="003F1FB4"/>
    <w:rsid w:val="003F2307"/>
    <w:rsid w:val="003F27D5"/>
    <w:rsid w:val="003F29E3"/>
    <w:rsid w:val="003F2BAF"/>
    <w:rsid w:val="003F2C77"/>
    <w:rsid w:val="003F2E7C"/>
    <w:rsid w:val="003F306E"/>
    <w:rsid w:val="003F3219"/>
    <w:rsid w:val="003F32DF"/>
    <w:rsid w:val="003F33E9"/>
    <w:rsid w:val="003F3481"/>
    <w:rsid w:val="003F34A7"/>
    <w:rsid w:val="003F3801"/>
    <w:rsid w:val="003F3A62"/>
    <w:rsid w:val="003F3ABE"/>
    <w:rsid w:val="003F3C31"/>
    <w:rsid w:val="003F3CD7"/>
    <w:rsid w:val="003F3EEA"/>
    <w:rsid w:val="003F3F98"/>
    <w:rsid w:val="003F42EA"/>
    <w:rsid w:val="003F43E2"/>
    <w:rsid w:val="003F4737"/>
    <w:rsid w:val="003F56D4"/>
    <w:rsid w:val="003F5863"/>
    <w:rsid w:val="003F58F9"/>
    <w:rsid w:val="003F5967"/>
    <w:rsid w:val="003F5A2F"/>
    <w:rsid w:val="003F5B55"/>
    <w:rsid w:val="003F61BB"/>
    <w:rsid w:val="003F6363"/>
    <w:rsid w:val="003F6C92"/>
    <w:rsid w:val="003F6ED2"/>
    <w:rsid w:val="003F7037"/>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2692"/>
    <w:rsid w:val="00403336"/>
    <w:rsid w:val="004034FF"/>
    <w:rsid w:val="004041CE"/>
    <w:rsid w:val="0040427D"/>
    <w:rsid w:val="004044BD"/>
    <w:rsid w:val="00404D63"/>
    <w:rsid w:val="00405C2E"/>
    <w:rsid w:val="00405D08"/>
    <w:rsid w:val="00405E3B"/>
    <w:rsid w:val="00406A66"/>
    <w:rsid w:val="00406C82"/>
    <w:rsid w:val="0040704C"/>
    <w:rsid w:val="00407125"/>
    <w:rsid w:val="0040734D"/>
    <w:rsid w:val="004074AB"/>
    <w:rsid w:val="00407549"/>
    <w:rsid w:val="00407B38"/>
    <w:rsid w:val="00407E6A"/>
    <w:rsid w:val="004102B1"/>
    <w:rsid w:val="0041037F"/>
    <w:rsid w:val="00410380"/>
    <w:rsid w:val="0041064C"/>
    <w:rsid w:val="004107AC"/>
    <w:rsid w:val="00410967"/>
    <w:rsid w:val="00410A29"/>
    <w:rsid w:val="00410DC8"/>
    <w:rsid w:val="0041126A"/>
    <w:rsid w:val="004116D3"/>
    <w:rsid w:val="00411700"/>
    <w:rsid w:val="004117D2"/>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530"/>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4C78"/>
    <w:rsid w:val="004254FF"/>
    <w:rsid w:val="004255A6"/>
    <w:rsid w:val="004256ED"/>
    <w:rsid w:val="00425BCC"/>
    <w:rsid w:val="00425BDB"/>
    <w:rsid w:val="00425D31"/>
    <w:rsid w:val="00425DD1"/>
    <w:rsid w:val="00425E4D"/>
    <w:rsid w:val="0042621B"/>
    <w:rsid w:val="00426410"/>
    <w:rsid w:val="004267A6"/>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23"/>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E33"/>
    <w:rsid w:val="00436F69"/>
    <w:rsid w:val="004372CF"/>
    <w:rsid w:val="004376F5"/>
    <w:rsid w:val="00437864"/>
    <w:rsid w:val="004379AD"/>
    <w:rsid w:val="00437A27"/>
    <w:rsid w:val="00437CE5"/>
    <w:rsid w:val="00437F16"/>
    <w:rsid w:val="00437FA0"/>
    <w:rsid w:val="004400E0"/>
    <w:rsid w:val="004406DF"/>
    <w:rsid w:val="00440B51"/>
    <w:rsid w:val="00440B55"/>
    <w:rsid w:val="004410CA"/>
    <w:rsid w:val="0044119D"/>
    <w:rsid w:val="004413F4"/>
    <w:rsid w:val="0044156E"/>
    <w:rsid w:val="004418F2"/>
    <w:rsid w:val="00441D12"/>
    <w:rsid w:val="00442400"/>
    <w:rsid w:val="0044248A"/>
    <w:rsid w:val="004424D3"/>
    <w:rsid w:val="00442C2B"/>
    <w:rsid w:val="00442EC0"/>
    <w:rsid w:val="0044354C"/>
    <w:rsid w:val="00443973"/>
    <w:rsid w:val="00443FB1"/>
    <w:rsid w:val="00443FF4"/>
    <w:rsid w:val="00444035"/>
    <w:rsid w:val="0044435E"/>
    <w:rsid w:val="00444401"/>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83"/>
    <w:rsid w:val="00447BE9"/>
    <w:rsid w:val="004500BE"/>
    <w:rsid w:val="00450175"/>
    <w:rsid w:val="004506E8"/>
    <w:rsid w:val="004507BE"/>
    <w:rsid w:val="0045086F"/>
    <w:rsid w:val="00450A63"/>
    <w:rsid w:val="00450B72"/>
    <w:rsid w:val="004516F7"/>
    <w:rsid w:val="00451747"/>
    <w:rsid w:val="004517C8"/>
    <w:rsid w:val="00451C93"/>
    <w:rsid w:val="00452261"/>
    <w:rsid w:val="004522B2"/>
    <w:rsid w:val="0045235D"/>
    <w:rsid w:val="00452567"/>
    <w:rsid w:val="0045259A"/>
    <w:rsid w:val="00452A32"/>
    <w:rsid w:val="00452C9B"/>
    <w:rsid w:val="0045331B"/>
    <w:rsid w:val="00453897"/>
    <w:rsid w:val="0045390E"/>
    <w:rsid w:val="00453B34"/>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AF"/>
    <w:rsid w:val="004558B4"/>
    <w:rsid w:val="00455A6C"/>
    <w:rsid w:val="00455B7F"/>
    <w:rsid w:val="00455E01"/>
    <w:rsid w:val="00455E63"/>
    <w:rsid w:val="00455E86"/>
    <w:rsid w:val="004563A1"/>
    <w:rsid w:val="00456DFD"/>
    <w:rsid w:val="00456E53"/>
    <w:rsid w:val="00456F61"/>
    <w:rsid w:val="00457080"/>
    <w:rsid w:val="004573FE"/>
    <w:rsid w:val="00457A49"/>
    <w:rsid w:val="00457A4F"/>
    <w:rsid w:val="00457A86"/>
    <w:rsid w:val="00457C83"/>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675"/>
    <w:rsid w:val="00465959"/>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44B"/>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A86"/>
    <w:rsid w:val="00483CBD"/>
    <w:rsid w:val="00483D39"/>
    <w:rsid w:val="00483E07"/>
    <w:rsid w:val="0048415C"/>
    <w:rsid w:val="00484162"/>
    <w:rsid w:val="00484197"/>
    <w:rsid w:val="004841D9"/>
    <w:rsid w:val="004844C9"/>
    <w:rsid w:val="00484849"/>
    <w:rsid w:val="00484F97"/>
    <w:rsid w:val="004850A6"/>
    <w:rsid w:val="00485131"/>
    <w:rsid w:val="0048513A"/>
    <w:rsid w:val="00485EA5"/>
    <w:rsid w:val="00485F31"/>
    <w:rsid w:val="00486575"/>
    <w:rsid w:val="004866B4"/>
    <w:rsid w:val="00486923"/>
    <w:rsid w:val="00486BB1"/>
    <w:rsid w:val="00486E91"/>
    <w:rsid w:val="0048739D"/>
    <w:rsid w:val="004876E3"/>
    <w:rsid w:val="00487A15"/>
    <w:rsid w:val="00487D07"/>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876"/>
    <w:rsid w:val="004969CE"/>
    <w:rsid w:val="00496A63"/>
    <w:rsid w:val="00496D60"/>
    <w:rsid w:val="00496E0E"/>
    <w:rsid w:val="00496EBE"/>
    <w:rsid w:val="00496F10"/>
    <w:rsid w:val="00497408"/>
    <w:rsid w:val="0049759D"/>
    <w:rsid w:val="0049776D"/>
    <w:rsid w:val="00497FF8"/>
    <w:rsid w:val="004A02E8"/>
    <w:rsid w:val="004A0B79"/>
    <w:rsid w:val="004A12D6"/>
    <w:rsid w:val="004A150D"/>
    <w:rsid w:val="004A153B"/>
    <w:rsid w:val="004A1629"/>
    <w:rsid w:val="004A2191"/>
    <w:rsid w:val="004A2235"/>
    <w:rsid w:val="004A265D"/>
    <w:rsid w:val="004A2673"/>
    <w:rsid w:val="004A2A30"/>
    <w:rsid w:val="004A2CA4"/>
    <w:rsid w:val="004A3430"/>
    <w:rsid w:val="004A3809"/>
    <w:rsid w:val="004A3E5D"/>
    <w:rsid w:val="004A3FF5"/>
    <w:rsid w:val="004A4E75"/>
    <w:rsid w:val="004A5363"/>
    <w:rsid w:val="004A570D"/>
    <w:rsid w:val="004A5973"/>
    <w:rsid w:val="004A59A4"/>
    <w:rsid w:val="004A5B66"/>
    <w:rsid w:val="004A687B"/>
    <w:rsid w:val="004A6FD0"/>
    <w:rsid w:val="004A701E"/>
    <w:rsid w:val="004A7342"/>
    <w:rsid w:val="004A736A"/>
    <w:rsid w:val="004A7710"/>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8FF"/>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50"/>
    <w:rsid w:val="004C098C"/>
    <w:rsid w:val="004C0A9B"/>
    <w:rsid w:val="004C0D29"/>
    <w:rsid w:val="004C0ED7"/>
    <w:rsid w:val="004C13EC"/>
    <w:rsid w:val="004C1A60"/>
    <w:rsid w:val="004C29B7"/>
    <w:rsid w:val="004C29D5"/>
    <w:rsid w:val="004C2A67"/>
    <w:rsid w:val="004C2CA1"/>
    <w:rsid w:val="004C2D7C"/>
    <w:rsid w:val="004C2DAE"/>
    <w:rsid w:val="004C30B1"/>
    <w:rsid w:val="004C31F3"/>
    <w:rsid w:val="004C32EB"/>
    <w:rsid w:val="004C3C27"/>
    <w:rsid w:val="004C40CC"/>
    <w:rsid w:val="004C426C"/>
    <w:rsid w:val="004C4355"/>
    <w:rsid w:val="004C473A"/>
    <w:rsid w:val="004C49A9"/>
    <w:rsid w:val="004C4A44"/>
    <w:rsid w:val="004C4C63"/>
    <w:rsid w:val="004C4DE3"/>
    <w:rsid w:val="004C4EA2"/>
    <w:rsid w:val="004C5049"/>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BB3"/>
    <w:rsid w:val="004D6D26"/>
    <w:rsid w:val="004D6D95"/>
    <w:rsid w:val="004D712C"/>
    <w:rsid w:val="004D7576"/>
    <w:rsid w:val="004D76B4"/>
    <w:rsid w:val="004D7E1A"/>
    <w:rsid w:val="004D7FEC"/>
    <w:rsid w:val="004E0231"/>
    <w:rsid w:val="004E0261"/>
    <w:rsid w:val="004E05C4"/>
    <w:rsid w:val="004E0AA9"/>
    <w:rsid w:val="004E0C77"/>
    <w:rsid w:val="004E0DFA"/>
    <w:rsid w:val="004E0FBE"/>
    <w:rsid w:val="004E0FF1"/>
    <w:rsid w:val="004E1081"/>
    <w:rsid w:val="004E1E0D"/>
    <w:rsid w:val="004E2306"/>
    <w:rsid w:val="004E251D"/>
    <w:rsid w:val="004E2737"/>
    <w:rsid w:val="004E2B8B"/>
    <w:rsid w:val="004E2BAA"/>
    <w:rsid w:val="004E2BDF"/>
    <w:rsid w:val="004E2DC9"/>
    <w:rsid w:val="004E321C"/>
    <w:rsid w:val="004E33A8"/>
    <w:rsid w:val="004E3753"/>
    <w:rsid w:val="004E3AC5"/>
    <w:rsid w:val="004E3AD5"/>
    <w:rsid w:val="004E3AF7"/>
    <w:rsid w:val="004E41FC"/>
    <w:rsid w:val="004E422F"/>
    <w:rsid w:val="004E4320"/>
    <w:rsid w:val="004E451E"/>
    <w:rsid w:val="004E465C"/>
    <w:rsid w:val="004E4845"/>
    <w:rsid w:val="004E4C39"/>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67E"/>
    <w:rsid w:val="004F2BA3"/>
    <w:rsid w:val="004F2F49"/>
    <w:rsid w:val="004F3085"/>
    <w:rsid w:val="004F3256"/>
    <w:rsid w:val="004F385D"/>
    <w:rsid w:val="004F39C1"/>
    <w:rsid w:val="004F3CDF"/>
    <w:rsid w:val="004F418A"/>
    <w:rsid w:val="004F45ED"/>
    <w:rsid w:val="004F4611"/>
    <w:rsid w:val="004F5592"/>
    <w:rsid w:val="004F592B"/>
    <w:rsid w:val="004F5D38"/>
    <w:rsid w:val="004F5DA6"/>
    <w:rsid w:val="004F5E46"/>
    <w:rsid w:val="004F5F9D"/>
    <w:rsid w:val="004F6199"/>
    <w:rsid w:val="004F62B8"/>
    <w:rsid w:val="004F645B"/>
    <w:rsid w:val="004F6469"/>
    <w:rsid w:val="004F671B"/>
    <w:rsid w:val="004F6759"/>
    <w:rsid w:val="004F6FDB"/>
    <w:rsid w:val="004F7427"/>
    <w:rsid w:val="004F753A"/>
    <w:rsid w:val="004F76FF"/>
    <w:rsid w:val="004F778C"/>
    <w:rsid w:val="004F7E8E"/>
    <w:rsid w:val="00500472"/>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186"/>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272"/>
    <w:rsid w:val="00511417"/>
    <w:rsid w:val="0051185A"/>
    <w:rsid w:val="00511A53"/>
    <w:rsid w:val="00512580"/>
    <w:rsid w:val="0051286C"/>
    <w:rsid w:val="00512B80"/>
    <w:rsid w:val="00512E05"/>
    <w:rsid w:val="00513565"/>
    <w:rsid w:val="005135F6"/>
    <w:rsid w:val="00513846"/>
    <w:rsid w:val="0051398C"/>
    <w:rsid w:val="00513C97"/>
    <w:rsid w:val="005142C8"/>
    <w:rsid w:val="005145F6"/>
    <w:rsid w:val="00514AA4"/>
    <w:rsid w:val="00514C76"/>
    <w:rsid w:val="00514E69"/>
    <w:rsid w:val="00515044"/>
    <w:rsid w:val="005156BB"/>
    <w:rsid w:val="00515948"/>
    <w:rsid w:val="00515AE4"/>
    <w:rsid w:val="005160CF"/>
    <w:rsid w:val="0051645C"/>
    <w:rsid w:val="0051646E"/>
    <w:rsid w:val="005169A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650"/>
    <w:rsid w:val="00521873"/>
    <w:rsid w:val="005218CE"/>
    <w:rsid w:val="005220D2"/>
    <w:rsid w:val="00522356"/>
    <w:rsid w:val="00522400"/>
    <w:rsid w:val="00522F8B"/>
    <w:rsid w:val="00522F98"/>
    <w:rsid w:val="0052304D"/>
    <w:rsid w:val="005231A3"/>
    <w:rsid w:val="00523251"/>
    <w:rsid w:val="00523477"/>
    <w:rsid w:val="00523757"/>
    <w:rsid w:val="005239C2"/>
    <w:rsid w:val="00523F7A"/>
    <w:rsid w:val="00523F88"/>
    <w:rsid w:val="00523FF9"/>
    <w:rsid w:val="00524046"/>
    <w:rsid w:val="005243C8"/>
    <w:rsid w:val="00524555"/>
    <w:rsid w:val="005245BE"/>
    <w:rsid w:val="0052492D"/>
    <w:rsid w:val="005249C8"/>
    <w:rsid w:val="00524D0F"/>
    <w:rsid w:val="00524E89"/>
    <w:rsid w:val="00525395"/>
    <w:rsid w:val="005253D1"/>
    <w:rsid w:val="00525644"/>
    <w:rsid w:val="00525ABF"/>
    <w:rsid w:val="00525CCE"/>
    <w:rsid w:val="00525DB8"/>
    <w:rsid w:val="0052608E"/>
    <w:rsid w:val="00526220"/>
    <w:rsid w:val="005264DA"/>
    <w:rsid w:val="0052672B"/>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7E5"/>
    <w:rsid w:val="00531A76"/>
    <w:rsid w:val="00531FB7"/>
    <w:rsid w:val="0053209B"/>
    <w:rsid w:val="0053237C"/>
    <w:rsid w:val="00532480"/>
    <w:rsid w:val="0053283C"/>
    <w:rsid w:val="00532898"/>
    <w:rsid w:val="0053309B"/>
    <w:rsid w:val="005330B0"/>
    <w:rsid w:val="005335C0"/>
    <w:rsid w:val="005335F3"/>
    <w:rsid w:val="005337A7"/>
    <w:rsid w:val="005337EB"/>
    <w:rsid w:val="00533890"/>
    <w:rsid w:val="00533C6B"/>
    <w:rsid w:val="00533F5E"/>
    <w:rsid w:val="0053417D"/>
    <w:rsid w:val="00534212"/>
    <w:rsid w:val="005342DA"/>
    <w:rsid w:val="005342F5"/>
    <w:rsid w:val="0053434E"/>
    <w:rsid w:val="0053448F"/>
    <w:rsid w:val="0053462F"/>
    <w:rsid w:val="0053546D"/>
    <w:rsid w:val="00535790"/>
    <w:rsid w:val="005358F9"/>
    <w:rsid w:val="0053593F"/>
    <w:rsid w:val="00535AC2"/>
    <w:rsid w:val="00535E3F"/>
    <w:rsid w:val="005360BD"/>
    <w:rsid w:val="00536B41"/>
    <w:rsid w:val="00536B5C"/>
    <w:rsid w:val="00536C32"/>
    <w:rsid w:val="00537131"/>
    <w:rsid w:val="00537342"/>
    <w:rsid w:val="00537435"/>
    <w:rsid w:val="00537695"/>
    <w:rsid w:val="00537875"/>
    <w:rsid w:val="00537970"/>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0B1"/>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67F"/>
    <w:rsid w:val="005518F9"/>
    <w:rsid w:val="00551B76"/>
    <w:rsid w:val="0055201F"/>
    <w:rsid w:val="00552892"/>
    <w:rsid w:val="0055291B"/>
    <w:rsid w:val="00552B17"/>
    <w:rsid w:val="00552C49"/>
    <w:rsid w:val="00552D8C"/>
    <w:rsid w:val="00552E56"/>
    <w:rsid w:val="00552ED1"/>
    <w:rsid w:val="005531E6"/>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BCE"/>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9E0"/>
    <w:rsid w:val="00572AA3"/>
    <w:rsid w:val="00572D04"/>
    <w:rsid w:val="005736E0"/>
    <w:rsid w:val="00573797"/>
    <w:rsid w:val="00574007"/>
    <w:rsid w:val="00574582"/>
    <w:rsid w:val="0057465B"/>
    <w:rsid w:val="00574831"/>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06D"/>
    <w:rsid w:val="00582497"/>
    <w:rsid w:val="00582C55"/>
    <w:rsid w:val="00582C69"/>
    <w:rsid w:val="00582F5D"/>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87D20"/>
    <w:rsid w:val="00587D8A"/>
    <w:rsid w:val="00590E36"/>
    <w:rsid w:val="00590F71"/>
    <w:rsid w:val="00591277"/>
    <w:rsid w:val="00591280"/>
    <w:rsid w:val="005914A1"/>
    <w:rsid w:val="00591A87"/>
    <w:rsid w:val="00592247"/>
    <w:rsid w:val="005922C2"/>
    <w:rsid w:val="00592518"/>
    <w:rsid w:val="00592632"/>
    <w:rsid w:val="00592B0F"/>
    <w:rsid w:val="00592D1E"/>
    <w:rsid w:val="00593189"/>
    <w:rsid w:val="005933B5"/>
    <w:rsid w:val="00593540"/>
    <w:rsid w:val="00593838"/>
    <w:rsid w:val="00593967"/>
    <w:rsid w:val="00593A24"/>
    <w:rsid w:val="00593A85"/>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050"/>
    <w:rsid w:val="0059717E"/>
    <w:rsid w:val="00597520"/>
    <w:rsid w:val="00597914"/>
    <w:rsid w:val="00597DFF"/>
    <w:rsid w:val="00597ED0"/>
    <w:rsid w:val="00597FE5"/>
    <w:rsid w:val="005A004D"/>
    <w:rsid w:val="005A01DC"/>
    <w:rsid w:val="005A0305"/>
    <w:rsid w:val="005A05A3"/>
    <w:rsid w:val="005A0825"/>
    <w:rsid w:val="005A09F2"/>
    <w:rsid w:val="005A0ED3"/>
    <w:rsid w:val="005A1067"/>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01D"/>
    <w:rsid w:val="005B46AB"/>
    <w:rsid w:val="005B4D62"/>
    <w:rsid w:val="005B51B0"/>
    <w:rsid w:val="005B5206"/>
    <w:rsid w:val="005B56E3"/>
    <w:rsid w:val="005B64CC"/>
    <w:rsid w:val="005B66AB"/>
    <w:rsid w:val="005B6BC6"/>
    <w:rsid w:val="005B6C5A"/>
    <w:rsid w:val="005B6E7C"/>
    <w:rsid w:val="005B717D"/>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A11"/>
    <w:rsid w:val="005C2D5B"/>
    <w:rsid w:val="005C34E7"/>
    <w:rsid w:val="005C376C"/>
    <w:rsid w:val="005C3903"/>
    <w:rsid w:val="005C3B25"/>
    <w:rsid w:val="005C3D68"/>
    <w:rsid w:val="005C4101"/>
    <w:rsid w:val="005C417D"/>
    <w:rsid w:val="005C41EA"/>
    <w:rsid w:val="005C43D5"/>
    <w:rsid w:val="005C44C7"/>
    <w:rsid w:val="005C50AD"/>
    <w:rsid w:val="005C51FF"/>
    <w:rsid w:val="005C56CD"/>
    <w:rsid w:val="005C5718"/>
    <w:rsid w:val="005C5775"/>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3E4"/>
    <w:rsid w:val="005D56AF"/>
    <w:rsid w:val="005D5798"/>
    <w:rsid w:val="005D588C"/>
    <w:rsid w:val="005D5CD7"/>
    <w:rsid w:val="005D6355"/>
    <w:rsid w:val="005D6433"/>
    <w:rsid w:val="005D64D0"/>
    <w:rsid w:val="005D657B"/>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063"/>
    <w:rsid w:val="005E06E4"/>
    <w:rsid w:val="005E0719"/>
    <w:rsid w:val="005E0A0E"/>
    <w:rsid w:val="005E1112"/>
    <w:rsid w:val="005E146D"/>
    <w:rsid w:val="005E18A8"/>
    <w:rsid w:val="005E1A94"/>
    <w:rsid w:val="005E1EB3"/>
    <w:rsid w:val="005E21DB"/>
    <w:rsid w:val="005E275F"/>
    <w:rsid w:val="005E2FB4"/>
    <w:rsid w:val="005E303B"/>
    <w:rsid w:val="005E346C"/>
    <w:rsid w:val="005E3882"/>
    <w:rsid w:val="005E38F9"/>
    <w:rsid w:val="005E3D99"/>
    <w:rsid w:val="005E3F7E"/>
    <w:rsid w:val="005E4897"/>
    <w:rsid w:val="005E4AFE"/>
    <w:rsid w:val="005E4FC0"/>
    <w:rsid w:val="005E52F4"/>
    <w:rsid w:val="005E5322"/>
    <w:rsid w:val="005E555E"/>
    <w:rsid w:val="005E5BE5"/>
    <w:rsid w:val="005E690B"/>
    <w:rsid w:val="005E6E34"/>
    <w:rsid w:val="005E7188"/>
    <w:rsid w:val="005E7267"/>
    <w:rsid w:val="005E746E"/>
    <w:rsid w:val="005E7759"/>
    <w:rsid w:val="005E78BC"/>
    <w:rsid w:val="005E792E"/>
    <w:rsid w:val="005E7BF9"/>
    <w:rsid w:val="005E7C66"/>
    <w:rsid w:val="005F00D9"/>
    <w:rsid w:val="005F044F"/>
    <w:rsid w:val="005F0905"/>
    <w:rsid w:val="005F0A46"/>
    <w:rsid w:val="005F0B97"/>
    <w:rsid w:val="005F0C17"/>
    <w:rsid w:val="005F0EEE"/>
    <w:rsid w:val="005F0F5F"/>
    <w:rsid w:val="005F10AF"/>
    <w:rsid w:val="005F10EA"/>
    <w:rsid w:val="005F1186"/>
    <w:rsid w:val="005F12D0"/>
    <w:rsid w:val="005F12FE"/>
    <w:rsid w:val="005F178C"/>
    <w:rsid w:val="005F19BB"/>
    <w:rsid w:val="005F1E93"/>
    <w:rsid w:val="005F2151"/>
    <w:rsid w:val="005F2278"/>
    <w:rsid w:val="005F29C5"/>
    <w:rsid w:val="005F29D3"/>
    <w:rsid w:val="005F2D82"/>
    <w:rsid w:val="005F2DE0"/>
    <w:rsid w:val="005F2E2A"/>
    <w:rsid w:val="005F2F27"/>
    <w:rsid w:val="005F2F80"/>
    <w:rsid w:val="005F2FB8"/>
    <w:rsid w:val="005F347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0D2"/>
    <w:rsid w:val="00601441"/>
    <w:rsid w:val="0060145B"/>
    <w:rsid w:val="006017D6"/>
    <w:rsid w:val="00601F2E"/>
    <w:rsid w:val="0060230D"/>
    <w:rsid w:val="00602370"/>
    <w:rsid w:val="0060261A"/>
    <w:rsid w:val="00602828"/>
    <w:rsid w:val="00602A2B"/>
    <w:rsid w:val="00602BBB"/>
    <w:rsid w:val="00602D91"/>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281"/>
    <w:rsid w:val="00607350"/>
    <w:rsid w:val="00607538"/>
    <w:rsid w:val="006075E7"/>
    <w:rsid w:val="00607891"/>
    <w:rsid w:val="00607C1C"/>
    <w:rsid w:val="00607EF4"/>
    <w:rsid w:val="0061099A"/>
    <w:rsid w:val="00610A99"/>
    <w:rsid w:val="00610C1F"/>
    <w:rsid w:val="00610E22"/>
    <w:rsid w:val="00610F36"/>
    <w:rsid w:val="00610FE2"/>
    <w:rsid w:val="006112D0"/>
    <w:rsid w:val="00611580"/>
    <w:rsid w:val="00611B3D"/>
    <w:rsid w:val="00611CE4"/>
    <w:rsid w:val="006122D7"/>
    <w:rsid w:val="006123CD"/>
    <w:rsid w:val="006123DA"/>
    <w:rsid w:val="00612448"/>
    <w:rsid w:val="00612E37"/>
    <w:rsid w:val="00612F4F"/>
    <w:rsid w:val="0061327B"/>
    <w:rsid w:val="0061335D"/>
    <w:rsid w:val="006135BF"/>
    <w:rsid w:val="00613BA3"/>
    <w:rsid w:val="00614076"/>
    <w:rsid w:val="006142B3"/>
    <w:rsid w:val="00614D4E"/>
    <w:rsid w:val="00614D75"/>
    <w:rsid w:val="00614EBC"/>
    <w:rsid w:val="006152F0"/>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25B"/>
    <w:rsid w:val="006224BC"/>
    <w:rsid w:val="006228C2"/>
    <w:rsid w:val="00622BB5"/>
    <w:rsid w:val="00622E3D"/>
    <w:rsid w:val="00622FCB"/>
    <w:rsid w:val="00623045"/>
    <w:rsid w:val="006234BC"/>
    <w:rsid w:val="00623517"/>
    <w:rsid w:val="006235AE"/>
    <w:rsid w:val="00623670"/>
    <w:rsid w:val="00624059"/>
    <w:rsid w:val="006246A4"/>
    <w:rsid w:val="00624D92"/>
    <w:rsid w:val="00624E2A"/>
    <w:rsid w:val="00624F40"/>
    <w:rsid w:val="00625232"/>
    <w:rsid w:val="00625487"/>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159"/>
    <w:rsid w:val="00632300"/>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936"/>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208"/>
    <w:rsid w:val="00647567"/>
    <w:rsid w:val="006478C7"/>
    <w:rsid w:val="00647BB7"/>
    <w:rsid w:val="0065007B"/>
    <w:rsid w:val="00650280"/>
    <w:rsid w:val="00650671"/>
    <w:rsid w:val="00650891"/>
    <w:rsid w:val="00650A2C"/>
    <w:rsid w:val="00650C70"/>
    <w:rsid w:val="00651148"/>
    <w:rsid w:val="00651696"/>
    <w:rsid w:val="00651C67"/>
    <w:rsid w:val="00651E92"/>
    <w:rsid w:val="006524B0"/>
    <w:rsid w:val="0065270D"/>
    <w:rsid w:val="00652CD7"/>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AF"/>
    <w:rsid w:val="006611C8"/>
    <w:rsid w:val="0066134F"/>
    <w:rsid w:val="0066145B"/>
    <w:rsid w:val="00661740"/>
    <w:rsid w:val="006617E7"/>
    <w:rsid w:val="00661DC2"/>
    <w:rsid w:val="006624A8"/>
    <w:rsid w:val="0066292F"/>
    <w:rsid w:val="00662F70"/>
    <w:rsid w:val="00662FC4"/>
    <w:rsid w:val="006631B4"/>
    <w:rsid w:val="006633CA"/>
    <w:rsid w:val="006635E6"/>
    <w:rsid w:val="006636E2"/>
    <w:rsid w:val="00663BE1"/>
    <w:rsid w:val="00663C11"/>
    <w:rsid w:val="00663CA8"/>
    <w:rsid w:val="00663E5C"/>
    <w:rsid w:val="00663F9B"/>
    <w:rsid w:val="006640EA"/>
    <w:rsid w:val="0066417A"/>
    <w:rsid w:val="00664D4E"/>
    <w:rsid w:val="006651EE"/>
    <w:rsid w:val="00665295"/>
    <w:rsid w:val="00665957"/>
    <w:rsid w:val="00665C11"/>
    <w:rsid w:val="00666242"/>
    <w:rsid w:val="006662AC"/>
    <w:rsid w:val="00666403"/>
    <w:rsid w:val="006668C2"/>
    <w:rsid w:val="00666946"/>
    <w:rsid w:val="00666986"/>
    <w:rsid w:val="00666A2F"/>
    <w:rsid w:val="00666B34"/>
    <w:rsid w:val="00666E88"/>
    <w:rsid w:val="00666EF7"/>
    <w:rsid w:val="00667918"/>
    <w:rsid w:val="006700B5"/>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8FA"/>
    <w:rsid w:val="00674BE3"/>
    <w:rsid w:val="00675144"/>
    <w:rsid w:val="00675A3A"/>
    <w:rsid w:val="00675DCB"/>
    <w:rsid w:val="00675EC2"/>
    <w:rsid w:val="00676049"/>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06C"/>
    <w:rsid w:val="00682382"/>
    <w:rsid w:val="00682951"/>
    <w:rsid w:val="00682AD1"/>
    <w:rsid w:val="00683092"/>
    <w:rsid w:val="0068312C"/>
    <w:rsid w:val="0068322A"/>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C74"/>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1731"/>
    <w:rsid w:val="00691B7B"/>
    <w:rsid w:val="006920E6"/>
    <w:rsid w:val="00692538"/>
    <w:rsid w:val="0069262A"/>
    <w:rsid w:val="006926B1"/>
    <w:rsid w:val="00692798"/>
    <w:rsid w:val="006927DF"/>
    <w:rsid w:val="006927E0"/>
    <w:rsid w:val="00692A85"/>
    <w:rsid w:val="00692B83"/>
    <w:rsid w:val="00693437"/>
    <w:rsid w:val="00693519"/>
    <w:rsid w:val="00693657"/>
    <w:rsid w:val="00693A5E"/>
    <w:rsid w:val="00693ED3"/>
    <w:rsid w:val="006942CD"/>
    <w:rsid w:val="006943B3"/>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03"/>
    <w:rsid w:val="006A47AA"/>
    <w:rsid w:val="006A4A44"/>
    <w:rsid w:val="006A4B54"/>
    <w:rsid w:val="006A4BC4"/>
    <w:rsid w:val="006A4E53"/>
    <w:rsid w:val="006A5504"/>
    <w:rsid w:val="006A597F"/>
    <w:rsid w:val="006A5B55"/>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A7E34"/>
    <w:rsid w:val="006A7ED9"/>
    <w:rsid w:val="006B024B"/>
    <w:rsid w:val="006B0B90"/>
    <w:rsid w:val="006B0C14"/>
    <w:rsid w:val="006B0D8E"/>
    <w:rsid w:val="006B0FF8"/>
    <w:rsid w:val="006B10DE"/>
    <w:rsid w:val="006B1533"/>
    <w:rsid w:val="006B1695"/>
    <w:rsid w:val="006B19CA"/>
    <w:rsid w:val="006B1D2B"/>
    <w:rsid w:val="006B20AC"/>
    <w:rsid w:val="006B249F"/>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6A"/>
    <w:rsid w:val="006B6C86"/>
    <w:rsid w:val="006B6CA9"/>
    <w:rsid w:val="006B7024"/>
    <w:rsid w:val="006B7123"/>
    <w:rsid w:val="006B712F"/>
    <w:rsid w:val="006B770D"/>
    <w:rsid w:val="006B7AD1"/>
    <w:rsid w:val="006B7D3E"/>
    <w:rsid w:val="006C00B3"/>
    <w:rsid w:val="006C06E8"/>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AD9"/>
    <w:rsid w:val="006C5B2A"/>
    <w:rsid w:val="006C5D3A"/>
    <w:rsid w:val="006C5DCF"/>
    <w:rsid w:val="006C5EAE"/>
    <w:rsid w:val="006C6074"/>
    <w:rsid w:val="006C6233"/>
    <w:rsid w:val="006C6435"/>
    <w:rsid w:val="006C65E2"/>
    <w:rsid w:val="006C6B70"/>
    <w:rsid w:val="006C6CE3"/>
    <w:rsid w:val="006C703C"/>
    <w:rsid w:val="006C726C"/>
    <w:rsid w:val="006C7361"/>
    <w:rsid w:val="006C7E66"/>
    <w:rsid w:val="006C7F61"/>
    <w:rsid w:val="006C7F83"/>
    <w:rsid w:val="006D0086"/>
    <w:rsid w:val="006D03C3"/>
    <w:rsid w:val="006D05E9"/>
    <w:rsid w:val="006D0650"/>
    <w:rsid w:val="006D0C1A"/>
    <w:rsid w:val="006D0E80"/>
    <w:rsid w:val="006D1070"/>
    <w:rsid w:val="006D1102"/>
    <w:rsid w:val="006D1411"/>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4A98"/>
    <w:rsid w:val="006D53CF"/>
    <w:rsid w:val="006D5467"/>
    <w:rsid w:val="006D5711"/>
    <w:rsid w:val="006D5B96"/>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1D87"/>
    <w:rsid w:val="006E1E36"/>
    <w:rsid w:val="006E2C2F"/>
    <w:rsid w:val="006E3001"/>
    <w:rsid w:val="006E304C"/>
    <w:rsid w:val="006E328A"/>
    <w:rsid w:val="006E3530"/>
    <w:rsid w:val="006E411F"/>
    <w:rsid w:val="006E417E"/>
    <w:rsid w:val="006E4201"/>
    <w:rsid w:val="006E4290"/>
    <w:rsid w:val="006E4A13"/>
    <w:rsid w:val="006E4B3F"/>
    <w:rsid w:val="006E4CD8"/>
    <w:rsid w:val="006E5289"/>
    <w:rsid w:val="006E5334"/>
    <w:rsid w:val="006E5379"/>
    <w:rsid w:val="006E5546"/>
    <w:rsid w:val="006E5864"/>
    <w:rsid w:val="006E58AB"/>
    <w:rsid w:val="006E59AF"/>
    <w:rsid w:val="006E5CD0"/>
    <w:rsid w:val="006E65F4"/>
    <w:rsid w:val="006E67FE"/>
    <w:rsid w:val="006E694F"/>
    <w:rsid w:val="006E6CCE"/>
    <w:rsid w:val="006E6CDE"/>
    <w:rsid w:val="006E7010"/>
    <w:rsid w:val="006E72A9"/>
    <w:rsid w:val="006E78A2"/>
    <w:rsid w:val="006E78B2"/>
    <w:rsid w:val="006E79EC"/>
    <w:rsid w:val="006E7FE2"/>
    <w:rsid w:val="006F011E"/>
    <w:rsid w:val="006F017C"/>
    <w:rsid w:val="006F0287"/>
    <w:rsid w:val="006F0390"/>
    <w:rsid w:val="006F09AE"/>
    <w:rsid w:val="006F0EE1"/>
    <w:rsid w:val="006F10D8"/>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2FD9"/>
    <w:rsid w:val="0070314B"/>
    <w:rsid w:val="0070323F"/>
    <w:rsid w:val="00703AF6"/>
    <w:rsid w:val="00703C06"/>
    <w:rsid w:val="00704FAF"/>
    <w:rsid w:val="00705211"/>
    <w:rsid w:val="00705514"/>
    <w:rsid w:val="00705517"/>
    <w:rsid w:val="00705EA0"/>
    <w:rsid w:val="00705EF0"/>
    <w:rsid w:val="007060FB"/>
    <w:rsid w:val="0070653F"/>
    <w:rsid w:val="00706837"/>
    <w:rsid w:val="00706AA0"/>
    <w:rsid w:val="00706BAA"/>
    <w:rsid w:val="00706BB3"/>
    <w:rsid w:val="00706F3D"/>
    <w:rsid w:val="0070717F"/>
    <w:rsid w:val="00707394"/>
    <w:rsid w:val="00707445"/>
    <w:rsid w:val="00707A4B"/>
    <w:rsid w:val="0071023B"/>
    <w:rsid w:val="00710512"/>
    <w:rsid w:val="007105F3"/>
    <w:rsid w:val="00710C1C"/>
    <w:rsid w:val="00711060"/>
    <w:rsid w:val="00711120"/>
    <w:rsid w:val="007113C3"/>
    <w:rsid w:val="007118B9"/>
    <w:rsid w:val="00711C63"/>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AD0"/>
    <w:rsid w:val="00716D08"/>
    <w:rsid w:val="00716D88"/>
    <w:rsid w:val="007172EC"/>
    <w:rsid w:val="0071761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2F9C"/>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20D"/>
    <w:rsid w:val="0072748C"/>
    <w:rsid w:val="00727788"/>
    <w:rsid w:val="00727F01"/>
    <w:rsid w:val="00727F9B"/>
    <w:rsid w:val="007302DA"/>
    <w:rsid w:val="00730392"/>
    <w:rsid w:val="007307E9"/>
    <w:rsid w:val="00730A00"/>
    <w:rsid w:val="00730B73"/>
    <w:rsid w:val="00730C14"/>
    <w:rsid w:val="00730C3C"/>
    <w:rsid w:val="00730CDA"/>
    <w:rsid w:val="00731168"/>
    <w:rsid w:val="007311F7"/>
    <w:rsid w:val="0073126D"/>
    <w:rsid w:val="00731AF9"/>
    <w:rsid w:val="00731DA9"/>
    <w:rsid w:val="00731FA7"/>
    <w:rsid w:val="007323C7"/>
    <w:rsid w:val="007329ED"/>
    <w:rsid w:val="00732A6E"/>
    <w:rsid w:val="00732C87"/>
    <w:rsid w:val="00732D1E"/>
    <w:rsid w:val="0073304A"/>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4D4"/>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B74"/>
    <w:rsid w:val="00742FC5"/>
    <w:rsid w:val="0074331D"/>
    <w:rsid w:val="007433FE"/>
    <w:rsid w:val="00743C71"/>
    <w:rsid w:val="00744372"/>
    <w:rsid w:val="007445AA"/>
    <w:rsid w:val="00744767"/>
    <w:rsid w:val="00744877"/>
    <w:rsid w:val="00744F7E"/>
    <w:rsid w:val="007452F4"/>
    <w:rsid w:val="00745DA9"/>
    <w:rsid w:val="007461C8"/>
    <w:rsid w:val="00746398"/>
    <w:rsid w:val="00746B1D"/>
    <w:rsid w:val="007470BB"/>
    <w:rsid w:val="007474A2"/>
    <w:rsid w:val="00747591"/>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8B9"/>
    <w:rsid w:val="00754988"/>
    <w:rsid w:val="00754A93"/>
    <w:rsid w:val="0075512B"/>
    <w:rsid w:val="007552E1"/>
    <w:rsid w:val="00755381"/>
    <w:rsid w:val="00755610"/>
    <w:rsid w:val="00755708"/>
    <w:rsid w:val="00755D9F"/>
    <w:rsid w:val="00755F9E"/>
    <w:rsid w:val="00756417"/>
    <w:rsid w:val="00756513"/>
    <w:rsid w:val="00756548"/>
    <w:rsid w:val="00756770"/>
    <w:rsid w:val="00756BAC"/>
    <w:rsid w:val="00756E39"/>
    <w:rsid w:val="00756EFE"/>
    <w:rsid w:val="007575E0"/>
    <w:rsid w:val="0075762F"/>
    <w:rsid w:val="007579D7"/>
    <w:rsid w:val="00757C04"/>
    <w:rsid w:val="0076017C"/>
    <w:rsid w:val="007603C0"/>
    <w:rsid w:val="00760497"/>
    <w:rsid w:val="007606E0"/>
    <w:rsid w:val="00760C51"/>
    <w:rsid w:val="0076102E"/>
    <w:rsid w:val="00761B69"/>
    <w:rsid w:val="00761EE6"/>
    <w:rsid w:val="00761F14"/>
    <w:rsid w:val="00762957"/>
    <w:rsid w:val="00762D4B"/>
    <w:rsid w:val="00762D4F"/>
    <w:rsid w:val="0076312F"/>
    <w:rsid w:val="00763953"/>
    <w:rsid w:val="00763CA9"/>
    <w:rsid w:val="00763D3C"/>
    <w:rsid w:val="00763FC4"/>
    <w:rsid w:val="00764210"/>
    <w:rsid w:val="00764285"/>
    <w:rsid w:val="007645BB"/>
    <w:rsid w:val="007645E7"/>
    <w:rsid w:val="007646A3"/>
    <w:rsid w:val="00764831"/>
    <w:rsid w:val="00764B89"/>
    <w:rsid w:val="00764EBD"/>
    <w:rsid w:val="00764F50"/>
    <w:rsid w:val="00765098"/>
    <w:rsid w:val="00765853"/>
    <w:rsid w:val="00765918"/>
    <w:rsid w:val="00765D56"/>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09D"/>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77F3A"/>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2E55"/>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572"/>
    <w:rsid w:val="007906BE"/>
    <w:rsid w:val="00790A12"/>
    <w:rsid w:val="00790B19"/>
    <w:rsid w:val="00790B9E"/>
    <w:rsid w:val="00790BE7"/>
    <w:rsid w:val="00790DE7"/>
    <w:rsid w:val="00790F90"/>
    <w:rsid w:val="0079115B"/>
    <w:rsid w:val="00791705"/>
    <w:rsid w:val="00791D83"/>
    <w:rsid w:val="00792270"/>
    <w:rsid w:val="00792FAA"/>
    <w:rsid w:val="007933BA"/>
    <w:rsid w:val="007937E4"/>
    <w:rsid w:val="007939DA"/>
    <w:rsid w:val="00793E2A"/>
    <w:rsid w:val="00793E51"/>
    <w:rsid w:val="00794031"/>
    <w:rsid w:val="0079416C"/>
    <w:rsid w:val="0079423B"/>
    <w:rsid w:val="007942DD"/>
    <w:rsid w:val="00794472"/>
    <w:rsid w:val="00794598"/>
    <w:rsid w:val="00794684"/>
    <w:rsid w:val="00794854"/>
    <w:rsid w:val="007948CC"/>
    <w:rsid w:val="00794A86"/>
    <w:rsid w:val="00795857"/>
    <w:rsid w:val="00795A43"/>
    <w:rsid w:val="00795C13"/>
    <w:rsid w:val="00796698"/>
    <w:rsid w:val="00796C16"/>
    <w:rsid w:val="00796CC9"/>
    <w:rsid w:val="00796CCB"/>
    <w:rsid w:val="00796E13"/>
    <w:rsid w:val="00796F2E"/>
    <w:rsid w:val="007971E9"/>
    <w:rsid w:val="00797502"/>
    <w:rsid w:val="00797722"/>
    <w:rsid w:val="007A0073"/>
    <w:rsid w:val="007A00D5"/>
    <w:rsid w:val="007A022F"/>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3"/>
    <w:rsid w:val="007A527F"/>
    <w:rsid w:val="007A5341"/>
    <w:rsid w:val="007A5498"/>
    <w:rsid w:val="007A57ED"/>
    <w:rsid w:val="007A587B"/>
    <w:rsid w:val="007A58E5"/>
    <w:rsid w:val="007A5A0C"/>
    <w:rsid w:val="007A5C72"/>
    <w:rsid w:val="007A5E6E"/>
    <w:rsid w:val="007A6277"/>
    <w:rsid w:val="007A63CD"/>
    <w:rsid w:val="007A799F"/>
    <w:rsid w:val="007A7EFF"/>
    <w:rsid w:val="007B08E5"/>
    <w:rsid w:val="007B0B50"/>
    <w:rsid w:val="007B0CBE"/>
    <w:rsid w:val="007B1052"/>
    <w:rsid w:val="007B10EE"/>
    <w:rsid w:val="007B11DA"/>
    <w:rsid w:val="007B13DA"/>
    <w:rsid w:val="007B173E"/>
    <w:rsid w:val="007B17E3"/>
    <w:rsid w:val="007B1933"/>
    <w:rsid w:val="007B1B96"/>
    <w:rsid w:val="007B1C8B"/>
    <w:rsid w:val="007B1C98"/>
    <w:rsid w:val="007B211C"/>
    <w:rsid w:val="007B2433"/>
    <w:rsid w:val="007B2579"/>
    <w:rsid w:val="007B2B24"/>
    <w:rsid w:val="007B30C6"/>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1BC"/>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C7B2C"/>
    <w:rsid w:val="007D0069"/>
    <w:rsid w:val="007D01D7"/>
    <w:rsid w:val="007D03D5"/>
    <w:rsid w:val="007D072B"/>
    <w:rsid w:val="007D0898"/>
    <w:rsid w:val="007D0B67"/>
    <w:rsid w:val="007D0CD8"/>
    <w:rsid w:val="007D136E"/>
    <w:rsid w:val="007D1462"/>
    <w:rsid w:val="007D190D"/>
    <w:rsid w:val="007D1C1E"/>
    <w:rsid w:val="007D26B3"/>
    <w:rsid w:val="007D2719"/>
    <w:rsid w:val="007D2C1F"/>
    <w:rsid w:val="007D2C8F"/>
    <w:rsid w:val="007D37A8"/>
    <w:rsid w:val="007D3C08"/>
    <w:rsid w:val="007D3F32"/>
    <w:rsid w:val="007D3FAB"/>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5A6"/>
    <w:rsid w:val="007E37A0"/>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69E"/>
    <w:rsid w:val="007F0958"/>
    <w:rsid w:val="007F0C47"/>
    <w:rsid w:val="007F0DC3"/>
    <w:rsid w:val="007F0F20"/>
    <w:rsid w:val="007F1312"/>
    <w:rsid w:val="007F15A7"/>
    <w:rsid w:val="007F1686"/>
    <w:rsid w:val="007F1BCE"/>
    <w:rsid w:val="007F1E4A"/>
    <w:rsid w:val="007F2264"/>
    <w:rsid w:val="007F2780"/>
    <w:rsid w:val="007F2864"/>
    <w:rsid w:val="007F2FC6"/>
    <w:rsid w:val="007F304B"/>
    <w:rsid w:val="007F31BE"/>
    <w:rsid w:val="007F3432"/>
    <w:rsid w:val="007F39CE"/>
    <w:rsid w:val="007F3ACC"/>
    <w:rsid w:val="007F3DC9"/>
    <w:rsid w:val="007F429E"/>
    <w:rsid w:val="007F42CF"/>
    <w:rsid w:val="007F442E"/>
    <w:rsid w:val="007F4548"/>
    <w:rsid w:val="007F4B39"/>
    <w:rsid w:val="007F4C02"/>
    <w:rsid w:val="007F4F05"/>
    <w:rsid w:val="007F5D33"/>
    <w:rsid w:val="007F5E32"/>
    <w:rsid w:val="007F5F07"/>
    <w:rsid w:val="007F5FD2"/>
    <w:rsid w:val="007F6705"/>
    <w:rsid w:val="007F6A26"/>
    <w:rsid w:val="007F6BEA"/>
    <w:rsid w:val="007F6D0A"/>
    <w:rsid w:val="007F6E98"/>
    <w:rsid w:val="007F6F7D"/>
    <w:rsid w:val="007F70AB"/>
    <w:rsid w:val="007F7296"/>
    <w:rsid w:val="007F7323"/>
    <w:rsid w:val="007F7662"/>
    <w:rsid w:val="007F77A9"/>
    <w:rsid w:val="007F795E"/>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DFE"/>
    <w:rsid w:val="00805EB6"/>
    <w:rsid w:val="00805FB8"/>
    <w:rsid w:val="008062B3"/>
    <w:rsid w:val="008065EE"/>
    <w:rsid w:val="00806636"/>
    <w:rsid w:val="00806F07"/>
    <w:rsid w:val="00807008"/>
    <w:rsid w:val="008070F9"/>
    <w:rsid w:val="00807393"/>
    <w:rsid w:val="00807B00"/>
    <w:rsid w:val="00810268"/>
    <w:rsid w:val="0081037D"/>
    <w:rsid w:val="008106DD"/>
    <w:rsid w:val="00810B33"/>
    <w:rsid w:val="00810D42"/>
    <w:rsid w:val="00810D67"/>
    <w:rsid w:val="0081101D"/>
    <w:rsid w:val="008110FF"/>
    <w:rsid w:val="00811690"/>
    <w:rsid w:val="008116F2"/>
    <w:rsid w:val="00811752"/>
    <w:rsid w:val="008117D5"/>
    <w:rsid w:val="00811BF2"/>
    <w:rsid w:val="00812244"/>
    <w:rsid w:val="0081231E"/>
    <w:rsid w:val="008126ED"/>
    <w:rsid w:val="00812991"/>
    <w:rsid w:val="00813230"/>
    <w:rsid w:val="00813254"/>
    <w:rsid w:val="0081335D"/>
    <w:rsid w:val="00813961"/>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04B"/>
    <w:rsid w:val="0081633E"/>
    <w:rsid w:val="00816C4D"/>
    <w:rsid w:val="008173E5"/>
    <w:rsid w:val="00817780"/>
    <w:rsid w:val="0082075B"/>
    <w:rsid w:val="008212CE"/>
    <w:rsid w:val="00821546"/>
    <w:rsid w:val="00821622"/>
    <w:rsid w:val="008217E8"/>
    <w:rsid w:val="00821849"/>
    <w:rsid w:val="008218A0"/>
    <w:rsid w:val="00821AC9"/>
    <w:rsid w:val="00821B30"/>
    <w:rsid w:val="0082203E"/>
    <w:rsid w:val="008220BC"/>
    <w:rsid w:val="008223F1"/>
    <w:rsid w:val="0082252D"/>
    <w:rsid w:val="00822FE9"/>
    <w:rsid w:val="00823494"/>
    <w:rsid w:val="008234B2"/>
    <w:rsid w:val="008235FB"/>
    <w:rsid w:val="00823A00"/>
    <w:rsid w:val="00823DCC"/>
    <w:rsid w:val="00823F9F"/>
    <w:rsid w:val="00824403"/>
    <w:rsid w:val="008247CE"/>
    <w:rsid w:val="008248EC"/>
    <w:rsid w:val="00825140"/>
    <w:rsid w:val="00825508"/>
    <w:rsid w:val="00825589"/>
    <w:rsid w:val="008258EC"/>
    <w:rsid w:val="00825A86"/>
    <w:rsid w:val="00825BD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9EC"/>
    <w:rsid w:val="00842A53"/>
    <w:rsid w:val="00842C5F"/>
    <w:rsid w:val="0084315C"/>
    <w:rsid w:val="00843242"/>
    <w:rsid w:val="0084352A"/>
    <w:rsid w:val="0084357F"/>
    <w:rsid w:val="008436A1"/>
    <w:rsid w:val="00843833"/>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5D3F"/>
    <w:rsid w:val="008460EC"/>
    <w:rsid w:val="00846282"/>
    <w:rsid w:val="008465B9"/>
    <w:rsid w:val="00846A19"/>
    <w:rsid w:val="00846C52"/>
    <w:rsid w:val="00846E70"/>
    <w:rsid w:val="00846E8E"/>
    <w:rsid w:val="008473CC"/>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314"/>
    <w:rsid w:val="008534DE"/>
    <w:rsid w:val="008535D8"/>
    <w:rsid w:val="0085392E"/>
    <w:rsid w:val="008543A8"/>
    <w:rsid w:val="00854669"/>
    <w:rsid w:val="00854E4F"/>
    <w:rsid w:val="008551AF"/>
    <w:rsid w:val="008552F8"/>
    <w:rsid w:val="008555FD"/>
    <w:rsid w:val="008556DF"/>
    <w:rsid w:val="00855AF6"/>
    <w:rsid w:val="00855B81"/>
    <w:rsid w:val="00855D5D"/>
    <w:rsid w:val="00855F13"/>
    <w:rsid w:val="008563D7"/>
    <w:rsid w:val="00856746"/>
    <w:rsid w:val="0085692F"/>
    <w:rsid w:val="008569BD"/>
    <w:rsid w:val="00856CCB"/>
    <w:rsid w:val="00856D9A"/>
    <w:rsid w:val="00856DD1"/>
    <w:rsid w:val="008571F5"/>
    <w:rsid w:val="008573A2"/>
    <w:rsid w:val="00857594"/>
    <w:rsid w:val="00857BF6"/>
    <w:rsid w:val="00857D01"/>
    <w:rsid w:val="00857FCD"/>
    <w:rsid w:val="008600C6"/>
    <w:rsid w:val="00860541"/>
    <w:rsid w:val="00860691"/>
    <w:rsid w:val="008607AB"/>
    <w:rsid w:val="00860A0A"/>
    <w:rsid w:val="0086117F"/>
    <w:rsid w:val="008611CD"/>
    <w:rsid w:val="00861220"/>
    <w:rsid w:val="008613AD"/>
    <w:rsid w:val="0086199A"/>
    <w:rsid w:val="00862228"/>
    <w:rsid w:val="008624E2"/>
    <w:rsid w:val="008626B2"/>
    <w:rsid w:val="008627E1"/>
    <w:rsid w:val="00862990"/>
    <w:rsid w:val="00862F19"/>
    <w:rsid w:val="00863044"/>
    <w:rsid w:val="00863115"/>
    <w:rsid w:val="00863568"/>
    <w:rsid w:val="0086392D"/>
    <w:rsid w:val="00863A9F"/>
    <w:rsid w:val="00863F86"/>
    <w:rsid w:val="008641B7"/>
    <w:rsid w:val="0086479A"/>
    <w:rsid w:val="008647F3"/>
    <w:rsid w:val="00865175"/>
    <w:rsid w:val="008651F1"/>
    <w:rsid w:val="008654C3"/>
    <w:rsid w:val="0086562F"/>
    <w:rsid w:val="008658D4"/>
    <w:rsid w:val="008659D1"/>
    <w:rsid w:val="00865AA0"/>
    <w:rsid w:val="00865B0E"/>
    <w:rsid w:val="00865B8B"/>
    <w:rsid w:val="00865F3D"/>
    <w:rsid w:val="0086643F"/>
    <w:rsid w:val="00866744"/>
    <w:rsid w:val="00866B1E"/>
    <w:rsid w:val="00866E9A"/>
    <w:rsid w:val="00867255"/>
    <w:rsid w:val="008677CA"/>
    <w:rsid w:val="008678CB"/>
    <w:rsid w:val="0086798E"/>
    <w:rsid w:val="00867A40"/>
    <w:rsid w:val="00867AB6"/>
    <w:rsid w:val="00867D47"/>
    <w:rsid w:val="00867E0B"/>
    <w:rsid w:val="00867FBD"/>
    <w:rsid w:val="008700B1"/>
    <w:rsid w:val="008704C6"/>
    <w:rsid w:val="008705CF"/>
    <w:rsid w:val="00870B5F"/>
    <w:rsid w:val="00870B89"/>
    <w:rsid w:val="008714BE"/>
    <w:rsid w:val="00871996"/>
    <w:rsid w:val="00871D98"/>
    <w:rsid w:val="008720B2"/>
    <w:rsid w:val="008721A0"/>
    <w:rsid w:val="008723A3"/>
    <w:rsid w:val="008729E1"/>
    <w:rsid w:val="00872D1A"/>
    <w:rsid w:val="008738B1"/>
    <w:rsid w:val="0087397F"/>
    <w:rsid w:val="00873CAB"/>
    <w:rsid w:val="00873D43"/>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0DB"/>
    <w:rsid w:val="0087618A"/>
    <w:rsid w:val="008761F2"/>
    <w:rsid w:val="008765B4"/>
    <w:rsid w:val="00876AAC"/>
    <w:rsid w:val="00876BAC"/>
    <w:rsid w:val="00876D36"/>
    <w:rsid w:val="00876DBB"/>
    <w:rsid w:val="00877053"/>
    <w:rsid w:val="00877180"/>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390"/>
    <w:rsid w:val="00884B75"/>
    <w:rsid w:val="00884BC3"/>
    <w:rsid w:val="00885074"/>
    <w:rsid w:val="008859EB"/>
    <w:rsid w:val="00885B28"/>
    <w:rsid w:val="00885BB6"/>
    <w:rsid w:val="008861F5"/>
    <w:rsid w:val="0088728A"/>
    <w:rsid w:val="00887608"/>
    <w:rsid w:val="00887F9A"/>
    <w:rsid w:val="00890253"/>
    <w:rsid w:val="00890452"/>
    <w:rsid w:val="00890AB0"/>
    <w:rsid w:val="00890CFC"/>
    <w:rsid w:val="00890DBB"/>
    <w:rsid w:val="00891222"/>
    <w:rsid w:val="00891487"/>
    <w:rsid w:val="00891974"/>
    <w:rsid w:val="00891B06"/>
    <w:rsid w:val="00891C00"/>
    <w:rsid w:val="00891FAC"/>
    <w:rsid w:val="00892602"/>
    <w:rsid w:val="008927E8"/>
    <w:rsid w:val="00892C3E"/>
    <w:rsid w:val="00892F75"/>
    <w:rsid w:val="00893389"/>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C91"/>
    <w:rsid w:val="008A4D18"/>
    <w:rsid w:val="008A4D9B"/>
    <w:rsid w:val="008A4F42"/>
    <w:rsid w:val="008A4F44"/>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87"/>
    <w:rsid w:val="008B18CE"/>
    <w:rsid w:val="008B19F3"/>
    <w:rsid w:val="008B1B90"/>
    <w:rsid w:val="008B1F98"/>
    <w:rsid w:val="008B20B2"/>
    <w:rsid w:val="008B269F"/>
    <w:rsid w:val="008B2CFA"/>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9BE"/>
    <w:rsid w:val="008C3AA3"/>
    <w:rsid w:val="008C3FF6"/>
    <w:rsid w:val="008C4673"/>
    <w:rsid w:val="008C472C"/>
    <w:rsid w:val="008C4839"/>
    <w:rsid w:val="008C4F96"/>
    <w:rsid w:val="008C5D74"/>
    <w:rsid w:val="008C6058"/>
    <w:rsid w:val="008C65AF"/>
    <w:rsid w:val="008C6649"/>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987"/>
    <w:rsid w:val="008D4C85"/>
    <w:rsid w:val="008D5348"/>
    <w:rsid w:val="008D5488"/>
    <w:rsid w:val="008D5541"/>
    <w:rsid w:val="008D630C"/>
    <w:rsid w:val="008D63A5"/>
    <w:rsid w:val="008D6641"/>
    <w:rsid w:val="008D6D5F"/>
    <w:rsid w:val="008D6E9B"/>
    <w:rsid w:val="008D72B4"/>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0C0"/>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997"/>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79C"/>
    <w:rsid w:val="008F1DCA"/>
    <w:rsid w:val="008F1E41"/>
    <w:rsid w:val="008F2967"/>
    <w:rsid w:val="008F29CA"/>
    <w:rsid w:val="008F2C93"/>
    <w:rsid w:val="008F2FA2"/>
    <w:rsid w:val="008F3178"/>
    <w:rsid w:val="008F3218"/>
    <w:rsid w:val="008F36BE"/>
    <w:rsid w:val="008F397D"/>
    <w:rsid w:val="008F399A"/>
    <w:rsid w:val="008F3EEC"/>
    <w:rsid w:val="008F3EEF"/>
    <w:rsid w:val="008F3FB5"/>
    <w:rsid w:val="008F43D7"/>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1B8"/>
    <w:rsid w:val="00900395"/>
    <w:rsid w:val="0090063C"/>
    <w:rsid w:val="0090065D"/>
    <w:rsid w:val="009006E1"/>
    <w:rsid w:val="0090074D"/>
    <w:rsid w:val="00900D18"/>
    <w:rsid w:val="009013A1"/>
    <w:rsid w:val="009013DF"/>
    <w:rsid w:val="0090159B"/>
    <w:rsid w:val="00901636"/>
    <w:rsid w:val="00901AA7"/>
    <w:rsid w:val="00901CA2"/>
    <w:rsid w:val="00902011"/>
    <w:rsid w:val="009025E9"/>
    <w:rsid w:val="00902B42"/>
    <w:rsid w:val="00902BC9"/>
    <w:rsid w:val="00902E58"/>
    <w:rsid w:val="0090322C"/>
    <w:rsid w:val="0090390B"/>
    <w:rsid w:val="00903970"/>
    <w:rsid w:val="00903A52"/>
    <w:rsid w:val="00903B2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483"/>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27A"/>
    <w:rsid w:val="009118F9"/>
    <w:rsid w:val="00911D94"/>
    <w:rsid w:val="00912228"/>
    <w:rsid w:val="00913977"/>
    <w:rsid w:val="00913DD1"/>
    <w:rsid w:val="00914099"/>
    <w:rsid w:val="00914203"/>
    <w:rsid w:val="0091426B"/>
    <w:rsid w:val="009142BC"/>
    <w:rsid w:val="00914894"/>
    <w:rsid w:val="009149A3"/>
    <w:rsid w:val="00914B66"/>
    <w:rsid w:val="00914B77"/>
    <w:rsid w:val="00914FE8"/>
    <w:rsid w:val="00915238"/>
    <w:rsid w:val="0091543F"/>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0F04"/>
    <w:rsid w:val="00921A6B"/>
    <w:rsid w:val="00922686"/>
    <w:rsid w:val="009228DD"/>
    <w:rsid w:val="00922CB4"/>
    <w:rsid w:val="009231C2"/>
    <w:rsid w:val="00923476"/>
    <w:rsid w:val="00923BB4"/>
    <w:rsid w:val="00923C17"/>
    <w:rsid w:val="00923CE0"/>
    <w:rsid w:val="00923F64"/>
    <w:rsid w:val="00924218"/>
    <w:rsid w:val="00924343"/>
    <w:rsid w:val="0092440A"/>
    <w:rsid w:val="00925294"/>
    <w:rsid w:val="0092560D"/>
    <w:rsid w:val="00925867"/>
    <w:rsid w:val="00925CA6"/>
    <w:rsid w:val="00925DD5"/>
    <w:rsid w:val="0092629E"/>
    <w:rsid w:val="0092649C"/>
    <w:rsid w:val="009265CC"/>
    <w:rsid w:val="009271B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5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A9"/>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372"/>
    <w:rsid w:val="00947426"/>
    <w:rsid w:val="009474E8"/>
    <w:rsid w:val="0095004F"/>
    <w:rsid w:val="00950296"/>
    <w:rsid w:val="00950620"/>
    <w:rsid w:val="009508CC"/>
    <w:rsid w:val="009509FD"/>
    <w:rsid w:val="00950CE7"/>
    <w:rsid w:val="00951261"/>
    <w:rsid w:val="009517DA"/>
    <w:rsid w:val="00951AE4"/>
    <w:rsid w:val="009526ED"/>
    <w:rsid w:val="00952D79"/>
    <w:rsid w:val="00953349"/>
    <w:rsid w:val="00953B26"/>
    <w:rsid w:val="00953BC4"/>
    <w:rsid w:val="00953C2F"/>
    <w:rsid w:val="009544E9"/>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57AC3"/>
    <w:rsid w:val="00957C77"/>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E3F"/>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D48"/>
    <w:rsid w:val="00970F83"/>
    <w:rsid w:val="009717A4"/>
    <w:rsid w:val="0097188E"/>
    <w:rsid w:val="00971B7A"/>
    <w:rsid w:val="00971D23"/>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7D"/>
    <w:rsid w:val="009810B3"/>
    <w:rsid w:val="00981131"/>
    <w:rsid w:val="009813AD"/>
    <w:rsid w:val="009814BA"/>
    <w:rsid w:val="00981659"/>
    <w:rsid w:val="00981B3B"/>
    <w:rsid w:val="00981DF3"/>
    <w:rsid w:val="00982786"/>
    <w:rsid w:val="009828F6"/>
    <w:rsid w:val="00982A80"/>
    <w:rsid w:val="00982AAE"/>
    <w:rsid w:val="00982BE2"/>
    <w:rsid w:val="00982C3A"/>
    <w:rsid w:val="0098309E"/>
    <w:rsid w:val="009832C1"/>
    <w:rsid w:val="00983441"/>
    <w:rsid w:val="00983E05"/>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069"/>
    <w:rsid w:val="0099046B"/>
    <w:rsid w:val="00990486"/>
    <w:rsid w:val="0099049B"/>
    <w:rsid w:val="00991036"/>
    <w:rsid w:val="0099165A"/>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4C55"/>
    <w:rsid w:val="00994DC5"/>
    <w:rsid w:val="00995166"/>
    <w:rsid w:val="009955DF"/>
    <w:rsid w:val="00995776"/>
    <w:rsid w:val="00995893"/>
    <w:rsid w:val="00995DB0"/>
    <w:rsid w:val="00996106"/>
    <w:rsid w:val="009964C9"/>
    <w:rsid w:val="009966DC"/>
    <w:rsid w:val="009968FE"/>
    <w:rsid w:val="00996CE4"/>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637"/>
    <w:rsid w:val="009A1825"/>
    <w:rsid w:val="009A1838"/>
    <w:rsid w:val="009A1882"/>
    <w:rsid w:val="009A19DE"/>
    <w:rsid w:val="009A1CAA"/>
    <w:rsid w:val="009A2122"/>
    <w:rsid w:val="009A24F6"/>
    <w:rsid w:val="009A27D6"/>
    <w:rsid w:val="009A29FF"/>
    <w:rsid w:val="009A2D35"/>
    <w:rsid w:val="009A2D67"/>
    <w:rsid w:val="009A311F"/>
    <w:rsid w:val="009A38D8"/>
    <w:rsid w:val="009A39E3"/>
    <w:rsid w:val="009A3D6C"/>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449"/>
    <w:rsid w:val="009B38ED"/>
    <w:rsid w:val="009B3A51"/>
    <w:rsid w:val="009B3ABD"/>
    <w:rsid w:val="009B3F7A"/>
    <w:rsid w:val="009B4CB4"/>
    <w:rsid w:val="009B51C7"/>
    <w:rsid w:val="009B5328"/>
    <w:rsid w:val="009B5413"/>
    <w:rsid w:val="009B604D"/>
    <w:rsid w:val="009B64B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2632"/>
    <w:rsid w:val="009C2683"/>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750"/>
    <w:rsid w:val="009C7D7A"/>
    <w:rsid w:val="009D01BF"/>
    <w:rsid w:val="009D055A"/>
    <w:rsid w:val="009D0736"/>
    <w:rsid w:val="009D08FA"/>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78"/>
    <w:rsid w:val="009D34B5"/>
    <w:rsid w:val="009D3654"/>
    <w:rsid w:val="009D3CC3"/>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3EED"/>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B3"/>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3D0"/>
    <w:rsid w:val="00A07421"/>
    <w:rsid w:val="00A0778F"/>
    <w:rsid w:val="00A077DF"/>
    <w:rsid w:val="00A10082"/>
    <w:rsid w:val="00A101FF"/>
    <w:rsid w:val="00A10480"/>
    <w:rsid w:val="00A108FC"/>
    <w:rsid w:val="00A10AF5"/>
    <w:rsid w:val="00A10D5E"/>
    <w:rsid w:val="00A10E9B"/>
    <w:rsid w:val="00A1131E"/>
    <w:rsid w:val="00A11357"/>
    <w:rsid w:val="00A11557"/>
    <w:rsid w:val="00A11A6E"/>
    <w:rsid w:val="00A11C75"/>
    <w:rsid w:val="00A11EB6"/>
    <w:rsid w:val="00A12539"/>
    <w:rsid w:val="00A12BA5"/>
    <w:rsid w:val="00A12D53"/>
    <w:rsid w:val="00A12DFE"/>
    <w:rsid w:val="00A12E8E"/>
    <w:rsid w:val="00A132AE"/>
    <w:rsid w:val="00A1343D"/>
    <w:rsid w:val="00A137C1"/>
    <w:rsid w:val="00A13CA6"/>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9F"/>
    <w:rsid w:val="00A21EF6"/>
    <w:rsid w:val="00A224C7"/>
    <w:rsid w:val="00A226BC"/>
    <w:rsid w:val="00A22C5D"/>
    <w:rsid w:val="00A22CC9"/>
    <w:rsid w:val="00A2311D"/>
    <w:rsid w:val="00A23221"/>
    <w:rsid w:val="00A2359B"/>
    <w:rsid w:val="00A2389A"/>
    <w:rsid w:val="00A23BAD"/>
    <w:rsid w:val="00A23D48"/>
    <w:rsid w:val="00A23F4C"/>
    <w:rsid w:val="00A23FCF"/>
    <w:rsid w:val="00A2400F"/>
    <w:rsid w:val="00A2435B"/>
    <w:rsid w:val="00A246F8"/>
    <w:rsid w:val="00A249CC"/>
    <w:rsid w:val="00A251FE"/>
    <w:rsid w:val="00A252B9"/>
    <w:rsid w:val="00A2539B"/>
    <w:rsid w:val="00A2598E"/>
    <w:rsid w:val="00A25E00"/>
    <w:rsid w:val="00A26006"/>
    <w:rsid w:val="00A260F0"/>
    <w:rsid w:val="00A26106"/>
    <w:rsid w:val="00A2677B"/>
    <w:rsid w:val="00A26789"/>
    <w:rsid w:val="00A269FB"/>
    <w:rsid w:val="00A26A6B"/>
    <w:rsid w:val="00A26C8D"/>
    <w:rsid w:val="00A26D20"/>
    <w:rsid w:val="00A26EBB"/>
    <w:rsid w:val="00A26FEC"/>
    <w:rsid w:val="00A272EF"/>
    <w:rsid w:val="00A27395"/>
    <w:rsid w:val="00A27651"/>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0B"/>
    <w:rsid w:val="00A34010"/>
    <w:rsid w:val="00A343D7"/>
    <w:rsid w:val="00A344A0"/>
    <w:rsid w:val="00A345D6"/>
    <w:rsid w:val="00A346C0"/>
    <w:rsid w:val="00A3476C"/>
    <w:rsid w:val="00A348FF"/>
    <w:rsid w:val="00A34BBD"/>
    <w:rsid w:val="00A34DE7"/>
    <w:rsid w:val="00A34EFF"/>
    <w:rsid w:val="00A35181"/>
    <w:rsid w:val="00A353AE"/>
    <w:rsid w:val="00A354B2"/>
    <w:rsid w:val="00A35520"/>
    <w:rsid w:val="00A35679"/>
    <w:rsid w:val="00A35737"/>
    <w:rsid w:val="00A357C5"/>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2D7"/>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3F6C"/>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09A"/>
    <w:rsid w:val="00A51707"/>
    <w:rsid w:val="00A518EA"/>
    <w:rsid w:val="00A51FBC"/>
    <w:rsid w:val="00A51FD1"/>
    <w:rsid w:val="00A52111"/>
    <w:rsid w:val="00A523FD"/>
    <w:rsid w:val="00A524A9"/>
    <w:rsid w:val="00A524D1"/>
    <w:rsid w:val="00A526ED"/>
    <w:rsid w:val="00A52B17"/>
    <w:rsid w:val="00A52BB3"/>
    <w:rsid w:val="00A52C6B"/>
    <w:rsid w:val="00A53209"/>
    <w:rsid w:val="00A53914"/>
    <w:rsid w:val="00A539D8"/>
    <w:rsid w:val="00A53A90"/>
    <w:rsid w:val="00A53B03"/>
    <w:rsid w:val="00A53DF1"/>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6A9"/>
    <w:rsid w:val="00A6297D"/>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93"/>
    <w:rsid w:val="00A658CE"/>
    <w:rsid w:val="00A65A3D"/>
    <w:rsid w:val="00A6608A"/>
    <w:rsid w:val="00A6608B"/>
    <w:rsid w:val="00A6609C"/>
    <w:rsid w:val="00A663B9"/>
    <w:rsid w:val="00A663C6"/>
    <w:rsid w:val="00A667D6"/>
    <w:rsid w:val="00A66C4A"/>
    <w:rsid w:val="00A671C5"/>
    <w:rsid w:val="00A67595"/>
    <w:rsid w:val="00A6764D"/>
    <w:rsid w:val="00A67CED"/>
    <w:rsid w:val="00A67D1A"/>
    <w:rsid w:val="00A67D28"/>
    <w:rsid w:val="00A67F2F"/>
    <w:rsid w:val="00A703B7"/>
    <w:rsid w:val="00A70683"/>
    <w:rsid w:val="00A7096D"/>
    <w:rsid w:val="00A70AEC"/>
    <w:rsid w:val="00A70D4F"/>
    <w:rsid w:val="00A71007"/>
    <w:rsid w:val="00A710C3"/>
    <w:rsid w:val="00A717C1"/>
    <w:rsid w:val="00A71C70"/>
    <w:rsid w:val="00A72988"/>
    <w:rsid w:val="00A72F70"/>
    <w:rsid w:val="00A72FBC"/>
    <w:rsid w:val="00A72FF2"/>
    <w:rsid w:val="00A7315C"/>
    <w:rsid w:val="00A735BD"/>
    <w:rsid w:val="00A739B3"/>
    <w:rsid w:val="00A73A23"/>
    <w:rsid w:val="00A73CC6"/>
    <w:rsid w:val="00A73D09"/>
    <w:rsid w:val="00A73E9B"/>
    <w:rsid w:val="00A73F7D"/>
    <w:rsid w:val="00A73FF9"/>
    <w:rsid w:val="00A740FC"/>
    <w:rsid w:val="00A74362"/>
    <w:rsid w:val="00A743EF"/>
    <w:rsid w:val="00A74987"/>
    <w:rsid w:val="00A74A48"/>
    <w:rsid w:val="00A74C63"/>
    <w:rsid w:val="00A74D6D"/>
    <w:rsid w:val="00A74D9F"/>
    <w:rsid w:val="00A74E05"/>
    <w:rsid w:val="00A75006"/>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0F93"/>
    <w:rsid w:val="00A91196"/>
    <w:rsid w:val="00A911BB"/>
    <w:rsid w:val="00A9168B"/>
    <w:rsid w:val="00A91941"/>
    <w:rsid w:val="00A91A55"/>
    <w:rsid w:val="00A91CCC"/>
    <w:rsid w:val="00A9217C"/>
    <w:rsid w:val="00A924C4"/>
    <w:rsid w:val="00A92671"/>
    <w:rsid w:val="00A92702"/>
    <w:rsid w:val="00A92847"/>
    <w:rsid w:val="00A928BE"/>
    <w:rsid w:val="00A929B9"/>
    <w:rsid w:val="00A929F0"/>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5DF"/>
    <w:rsid w:val="00A97624"/>
    <w:rsid w:val="00A97759"/>
    <w:rsid w:val="00A97818"/>
    <w:rsid w:val="00A97A1D"/>
    <w:rsid w:val="00A97A34"/>
    <w:rsid w:val="00AA02D0"/>
    <w:rsid w:val="00AA09C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5B01"/>
    <w:rsid w:val="00AA6190"/>
    <w:rsid w:val="00AA6941"/>
    <w:rsid w:val="00AA7383"/>
    <w:rsid w:val="00AA74E6"/>
    <w:rsid w:val="00AA754F"/>
    <w:rsid w:val="00AA7A04"/>
    <w:rsid w:val="00AA7C3A"/>
    <w:rsid w:val="00AA7C4F"/>
    <w:rsid w:val="00AA7EFA"/>
    <w:rsid w:val="00AB0415"/>
    <w:rsid w:val="00AB0FCC"/>
    <w:rsid w:val="00AB116A"/>
    <w:rsid w:val="00AB140D"/>
    <w:rsid w:val="00AB185C"/>
    <w:rsid w:val="00AB1EDF"/>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5A47"/>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2F10"/>
    <w:rsid w:val="00AC3346"/>
    <w:rsid w:val="00AC38C0"/>
    <w:rsid w:val="00AC3A16"/>
    <w:rsid w:val="00AC3C57"/>
    <w:rsid w:val="00AC3C6A"/>
    <w:rsid w:val="00AC3C96"/>
    <w:rsid w:val="00AC3DC7"/>
    <w:rsid w:val="00AC4304"/>
    <w:rsid w:val="00AC47F6"/>
    <w:rsid w:val="00AC4C48"/>
    <w:rsid w:val="00AC4D20"/>
    <w:rsid w:val="00AC51B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9FE"/>
    <w:rsid w:val="00AD1D1E"/>
    <w:rsid w:val="00AD1E17"/>
    <w:rsid w:val="00AD1FC9"/>
    <w:rsid w:val="00AD2417"/>
    <w:rsid w:val="00AD2444"/>
    <w:rsid w:val="00AD29CF"/>
    <w:rsid w:val="00AD2AAD"/>
    <w:rsid w:val="00AD2B53"/>
    <w:rsid w:val="00AD2E64"/>
    <w:rsid w:val="00AD300B"/>
    <w:rsid w:val="00AD3017"/>
    <w:rsid w:val="00AD31D5"/>
    <w:rsid w:val="00AD3558"/>
    <w:rsid w:val="00AD433C"/>
    <w:rsid w:val="00AD545D"/>
    <w:rsid w:val="00AD56F2"/>
    <w:rsid w:val="00AD5A35"/>
    <w:rsid w:val="00AD5F40"/>
    <w:rsid w:val="00AD6B96"/>
    <w:rsid w:val="00AD6EE7"/>
    <w:rsid w:val="00AD71A7"/>
    <w:rsid w:val="00AD733A"/>
    <w:rsid w:val="00AD741B"/>
    <w:rsid w:val="00AD747B"/>
    <w:rsid w:val="00AE0042"/>
    <w:rsid w:val="00AE00A4"/>
    <w:rsid w:val="00AE00FA"/>
    <w:rsid w:val="00AE0274"/>
    <w:rsid w:val="00AE02FB"/>
    <w:rsid w:val="00AE030F"/>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328"/>
    <w:rsid w:val="00AF146A"/>
    <w:rsid w:val="00AF15B8"/>
    <w:rsid w:val="00AF16D1"/>
    <w:rsid w:val="00AF1A4B"/>
    <w:rsid w:val="00AF297F"/>
    <w:rsid w:val="00AF308C"/>
    <w:rsid w:val="00AF3236"/>
    <w:rsid w:val="00AF335F"/>
    <w:rsid w:val="00AF33F6"/>
    <w:rsid w:val="00AF3FF2"/>
    <w:rsid w:val="00AF405D"/>
    <w:rsid w:val="00AF4D35"/>
    <w:rsid w:val="00AF4EBC"/>
    <w:rsid w:val="00AF557A"/>
    <w:rsid w:val="00AF56F5"/>
    <w:rsid w:val="00AF57D9"/>
    <w:rsid w:val="00AF6063"/>
    <w:rsid w:val="00AF623E"/>
    <w:rsid w:val="00AF62F1"/>
    <w:rsid w:val="00AF656D"/>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2B2"/>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6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4A1"/>
    <w:rsid w:val="00B15672"/>
    <w:rsid w:val="00B156AD"/>
    <w:rsid w:val="00B15822"/>
    <w:rsid w:val="00B158E2"/>
    <w:rsid w:val="00B15B92"/>
    <w:rsid w:val="00B15EF4"/>
    <w:rsid w:val="00B1694A"/>
    <w:rsid w:val="00B16D7B"/>
    <w:rsid w:val="00B16E3A"/>
    <w:rsid w:val="00B16EC9"/>
    <w:rsid w:val="00B16F12"/>
    <w:rsid w:val="00B172FE"/>
    <w:rsid w:val="00B17D65"/>
    <w:rsid w:val="00B204A5"/>
    <w:rsid w:val="00B2058A"/>
    <w:rsid w:val="00B20665"/>
    <w:rsid w:val="00B20F10"/>
    <w:rsid w:val="00B214C8"/>
    <w:rsid w:val="00B214D9"/>
    <w:rsid w:val="00B216DD"/>
    <w:rsid w:val="00B21929"/>
    <w:rsid w:val="00B21C2E"/>
    <w:rsid w:val="00B21DB9"/>
    <w:rsid w:val="00B21FD6"/>
    <w:rsid w:val="00B225EB"/>
    <w:rsid w:val="00B22619"/>
    <w:rsid w:val="00B226F4"/>
    <w:rsid w:val="00B22748"/>
    <w:rsid w:val="00B22BCA"/>
    <w:rsid w:val="00B22E11"/>
    <w:rsid w:val="00B23356"/>
    <w:rsid w:val="00B23469"/>
    <w:rsid w:val="00B234F1"/>
    <w:rsid w:val="00B23713"/>
    <w:rsid w:val="00B237A4"/>
    <w:rsid w:val="00B2391B"/>
    <w:rsid w:val="00B23A16"/>
    <w:rsid w:val="00B23AD7"/>
    <w:rsid w:val="00B23AFC"/>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277"/>
    <w:rsid w:val="00B40461"/>
    <w:rsid w:val="00B407D3"/>
    <w:rsid w:val="00B40F77"/>
    <w:rsid w:val="00B4112E"/>
    <w:rsid w:val="00B412C0"/>
    <w:rsid w:val="00B4131F"/>
    <w:rsid w:val="00B415B7"/>
    <w:rsid w:val="00B416FF"/>
    <w:rsid w:val="00B41CDD"/>
    <w:rsid w:val="00B41E0B"/>
    <w:rsid w:val="00B42024"/>
    <w:rsid w:val="00B42A21"/>
    <w:rsid w:val="00B42ABC"/>
    <w:rsid w:val="00B42B34"/>
    <w:rsid w:val="00B42B74"/>
    <w:rsid w:val="00B42F50"/>
    <w:rsid w:val="00B43318"/>
    <w:rsid w:val="00B43396"/>
    <w:rsid w:val="00B433BF"/>
    <w:rsid w:val="00B435ED"/>
    <w:rsid w:val="00B43DA6"/>
    <w:rsid w:val="00B44090"/>
    <w:rsid w:val="00B44170"/>
    <w:rsid w:val="00B44348"/>
    <w:rsid w:val="00B444CD"/>
    <w:rsid w:val="00B446C4"/>
    <w:rsid w:val="00B44BE4"/>
    <w:rsid w:val="00B44C80"/>
    <w:rsid w:val="00B44E26"/>
    <w:rsid w:val="00B45308"/>
    <w:rsid w:val="00B454C0"/>
    <w:rsid w:val="00B455A6"/>
    <w:rsid w:val="00B45852"/>
    <w:rsid w:val="00B45938"/>
    <w:rsid w:val="00B45A11"/>
    <w:rsid w:val="00B45B6F"/>
    <w:rsid w:val="00B45FF6"/>
    <w:rsid w:val="00B46279"/>
    <w:rsid w:val="00B463DE"/>
    <w:rsid w:val="00B46634"/>
    <w:rsid w:val="00B46732"/>
    <w:rsid w:val="00B46B20"/>
    <w:rsid w:val="00B46D5B"/>
    <w:rsid w:val="00B47009"/>
    <w:rsid w:val="00B47393"/>
    <w:rsid w:val="00B47903"/>
    <w:rsid w:val="00B47967"/>
    <w:rsid w:val="00B479B8"/>
    <w:rsid w:val="00B479E9"/>
    <w:rsid w:val="00B47FB9"/>
    <w:rsid w:val="00B504BC"/>
    <w:rsid w:val="00B506BB"/>
    <w:rsid w:val="00B507AE"/>
    <w:rsid w:val="00B50D56"/>
    <w:rsid w:val="00B50DA6"/>
    <w:rsid w:val="00B5116A"/>
    <w:rsid w:val="00B51186"/>
    <w:rsid w:val="00B5169F"/>
    <w:rsid w:val="00B5171E"/>
    <w:rsid w:val="00B517D6"/>
    <w:rsid w:val="00B51A0F"/>
    <w:rsid w:val="00B51C31"/>
    <w:rsid w:val="00B52CFB"/>
    <w:rsid w:val="00B531A8"/>
    <w:rsid w:val="00B53312"/>
    <w:rsid w:val="00B5377C"/>
    <w:rsid w:val="00B539D3"/>
    <w:rsid w:val="00B53B29"/>
    <w:rsid w:val="00B53D45"/>
    <w:rsid w:val="00B543A5"/>
    <w:rsid w:val="00B548BE"/>
    <w:rsid w:val="00B54997"/>
    <w:rsid w:val="00B54FF8"/>
    <w:rsid w:val="00B555CD"/>
    <w:rsid w:val="00B556EF"/>
    <w:rsid w:val="00B557F4"/>
    <w:rsid w:val="00B559AB"/>
    <w:rsid w:val="00B55E70"/>
    <w:rsid w:val="00B55FDC"/>
    <w:rsid w:val="00B56105"/>
    <w:rsid w:val="00B561F8"/>
    <w:rsid w:val="00B562D0"/>
    <w:rsid w:val="00B563A7"/>
    <w:rsid w:val="00B565B7"/>
    <w:rsid w:val="00B5669B"/>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60B"/>
    <w:rsid w:val="00B6279E"/>
    <w:rsid w:val="00B62808"/>
    <w:rsid w:val="00B632AA"/>
    <w:rsid w:val="00B636E7"/>
    <w:rsid w:val="00B639B9"/>
    <w:rsid w:val="00B63AE0"/>
    <w:rsid w:val="00B63BBD"/>
    <w:rsid w:val="00B63DB5"/>
    <w:rsid w:val="00B64191"/>
    <w:rsid w:val="00B641B1"/>
    <w:rsid w:val="00B641F9"/>
    <w:rsid w:val="00B642CE"/>
    <w:rsid w:val="00B64596"/>
    <w:rsid w:val="00B649E3"/>
    <w:rsid w:val="00B64BA3"/>
    <w:rsid w:val="00B64D5E"/>
    <w:rsid w:val="00B64DA2"/>
    <w:rsid w:val="00B650CE"/>
    <w:rsid w:val="00B652DF"/>
    <w:rsid w:val="00B6546A"/>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B67"/>
    <w:rsid w:val="00B70C23"/>
    <w:rsid w:val="00B70E24"/>
    <w:rsid w:val="00B7113A"/>
    <w:rsid w:val="00B71190"/>
    <w:rsid w:val="00B719B9"/>
    <w:rsid w:val="00B719ED"/>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4C43"/>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1C5"/>
    <w:rsid w:val="00B80AAC"/>
    <w:rsid w:val="00B814CD"/>
    <w:rsid w:val="00B815C2"/>
    <w:rsid w:val="00B81969"/>
    <w:rsid w:val="00B81B31"/>
    <w:rsid w:val="00B81BE0"/>
    <w:rsid w:val="00B81D74"/>
    <w:rsid w:val="00B81E9C"/>
    <w:rsid w:val="00B81F1C"/>
    <w:rsid w:val="00B8215B"/>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5F5A"/>
    <w:rsid w:val="00B86182"/>
    <w:rsid w:val="00B868B2"/>
    <w:rsid w:val="00B868C4"/>
    <w:rsid w:val="00B869AD"/>
    <w:rsid w:val="00B86AD0"/>
    <w:rsid w:val="00B87285"/>
    <w:rsid w:val="00B872ED"/>
    <w:rsid w:val="00B87580"/>
    <w:rsid w:val="00B8794B"/>
    <w:rsid w:val="00B879A0"/>
    <w:rsid w:val="00B87ABC"/>
    <w:rsid w:val="00B87D75"/>
    <w:rsid w:val="00B87FBC"/>
    <w:rsid w:val="00B9001F"/>
    <w:rsid w:val="00B9012F"/>
    <w:rsid w:val="00B9029A"/>
    <w:rsid w:val="00B9047A"/>
    <w:rsid w:val="00B906E9"/>
    <w:rsid w:val="00B90EED"/>
    <w:rsid w:val="00B9108D"/>
    <w:rsid w:val="00B910F4"/>
    <w:rsid w:val="00B916D2"/>
    <w:rsid w:val="00B91784"/>
    <w:rsid w:val="00B91971"/>
    <w:rsid w:val="00B9218E"/>
    <w:rsid w:val="00B922AC"/>
    <w:rsid w:val="00B9265E"/>
    <w:rsid w:val="00B92A37"/>
    <w:rsid w:val="00B92A9F"/>
    <w:rsid w:val="00B92CC7"/>
    <w:rsid w:val="00B92D99"/>
    <w:rsid w:val="00B92F24"/>
    <w:rsid w:val="00B93066"/>
    <w:rsid w:val="00B93401"/>
    <w:rsid w:val="00B93999"/>
    <w:rsid w:val="00B93EC3"/>
    <w:rsid w:val="00B9402B"/>
    <w:rsid w:val="00B940A0"/>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38A"/>
    <w:rsid w:val="00B97481"/>
    <w:rsid w:val="00B9795C"/>
    <w:rsid w:val="00B97FB7"/>
    <w:rsid w:val="00BA0B82"/>
    <w:rsid w:val="00BA10EB"/>
    <w:rsid w:val="00BA120D"/>
    <w:rsid w:val="00BA16E0"/>
    <w:rsid w:val="00BA1800"/>
    <w:rsid w:val="00BA2281"/>
    <w:rsid w:val="00BA25BD"/>
    <w:rsid w:val="00BA26F5"/>
    <w:rsid w:val="00BA297B"/>
    <w:rsid w:val="00BA2F74"/>
    <w:rsid w:val="00BA305B"/>
    <w:rsid w:val="00BA3195"/>
    <w:rsid w:val="00BA3218"/>
    <w:rsid w:val="00BA3A00"/>
    <w:rsid w:val="00BA3B01"/>
    <w:rsid w:val="00BA3BB7"/>
    <w:rsid w:val="00BA3F38"/>
    <w:rsid w:val="00BA42DA"/>
    <w:rsid w:val="00BA4791"/>
    <w:rsid w:val="00BA50B6"/>
    <w:rsid w:val="00BA5515"/>
    <w:rsid w:val="00BA580D"/>
    <w:rsid w:val="00BA590F"/>
    <w:rsid w:val="00BA5A3A"/>
    <w:rsid w:val="00BA5B23"/>
    <w:rsid w:val="00BA5BA1"/>
    <w:rsid w:val="00BA5CED"/>
    <w:rsid w:val="00BA5D40"/>
    <w:rsid w:val="00BA5F8E"/>
    <w:rsid w:val="00BA66E8"/>
    <w:rsid w:val="00BA676D"/>
    <w:rsid w:val="00BA6CCC"/>
    <w:rsid w:val="00BA6E72"/>
    <w:rsid w:val="00BA6E92"/>
    <w:rsid w:val="00BA6ED3"/>
    <w:rsid w:val="00BA7385"/>
    <w:rsid w:val="00BA74E8"/>
    <w:rsid w:val="00BA7D9D"/>
    <w:rsid w:val="00BA7E68"/>
    <w:rsid w:val="00BA7FC8"/>
    <w:rsid w:val="00BB0269"/>
    <w:rsid w:val="00BB02A1"/>
    <w:rsid w:val="00BB0414"/>
    <w:rsid w:val="00BB04F0"/>
    <w:rsid w:val="00BB0712"/>
    <w:rsid w:val="00BB0836"/>
    <w:rsid w:val="00BB085C"/>
    <w:rsid w:val="00BB0D3B"/>
    <w:rsid w:val="00BB14D2"/>
    <w:rsid w:val="00BB182A"/>
    <w:rsid w:val="00BB1994"/>
    <w:rsid w:val="00BB1CC0"/>
    <w:rsid w:val="00BB1DDD"/>
    <w:rsid w:val="00BB2484"/>
    <w:rsid w:val="00BB24DD"/>
    <w:rsid w:val="00BB2892"/>
    <w:rsid w:val="00BB29B7"/>
    <w:rsid w:val="00BB2CAB"/>
    <w:rsid w:val="00BB2DB4"/>
    <w:rsid w:val="00BB2ED8"/>
    <w:rsid w:val="00BB301D"/>
    <w:rsid w:val="00BB3191"/>
    <w:rsid w:val="00BB360B"/>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311"/>
    <w:rsid w:val="00BB7AB0"/>
    <w:rsid w:val="00BC0478"/>
    <w:rsid w:val="00BC0597"/>
    <w:rsid w:val="00BC0A1E"/>
    <w:rsid w:val="00BC0B8F"/>
    <w:rsid w:val="00BC0CB4"/>
    <w:rsid w:val="00BC0FB5"/>
    <w:rsid w:val="00BC13AE"/>
    <w:rsid w:val="00BC1786"/>
    <w:rsid w:val="00BC1D1B"/>
    <w:rsid w:val="00BC1D8A"/>
    <w:rsid w:val="00BC2292"/>
    <w:rsid w:val="00BC269E"/>
    <w:rsid w:val="00BC277D"/>
    <w:rsid w:val="00BC27D7"/>
    <w:rsid w:val="00BC3167"/>
    <w:rsid w:val="00BC3378"/>
    <w:rsid w:val="00BC35AF"/>
    <w:rsid w:val="00BC3623"/>
    <w:rsid w:val="00BC39D9"/>
    <w:rsid w:val="00BC3A14"/>
    <w:rsid w:val="00BC3A2F"/>
    <w:rsid w:val="00BC3A5C"/>
    <w:rsid w:val="00BC3DDB"/>
    <w:rsid w:val="00BC4E97"/>
    <w:rsid w:val="00BC4F61"/>
    <w:rsid w:val="00BC57F9"/>
    <w:rsid w:val="00BC5907"/>
    <w:rsid w:val="00BC5F7D"/>
    <w:rsid w:val="00BC5FAB"/>
    <w:rsid w:val="00BC62B8"/>
    <w:rsid w:val="00BC6406"/>
    <w:rsid w:val="00BC6596"/>
    <w:rsid w:val="00BC6726"/>
    <w:rsid w:val="00BC68D9"/>
    <w:rsid w:val="00BC717B"/>
    <w:rsid w:val="00BC73AE"/>
    <w:rsid w:val="00BC7657"/>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B9E"/>
    <w:rsid w:val="00BD2DB7"/>
    <w:rsid w:val="00BD30CB"/>
    <w:rsid w:val="00BD31B2"/>
    <w:rsid w:val="00BD3428"/>
    <w:rsid w:val="00BD3C4B"/>
    <w:rsid w:val="00BD3C7F"/>
    <w:rsid w:val="00BD3CCF"/>
    <w:rsid w:val="00BD3F83"/>
    <w:rsid w:val="00BD413B"/>
    <w:rsid w:val="00BD4455"/>
    <w:rsid w:val="00BD4714"/>
    <w:rsid w:val="00BD4809"/>
    <w:rsid w:val="00BD4DB1"/>
    <w:rsid w:val="00BD4F78"/>
    <w:rsid w:val="00BD5177"/>
    <w:rsid w:val="00BD51AE"/>
    <w:rsid w:val="00BD5252"/>
    <w:rsid w:val="00BD5336"/>
    <w:rsid w:val="00BD55C7"/>
    <w:rsid w:val="00BD5B1D"/>
    <w:rsid w:val="00BD5BBF"/>
    <w:rsid w:val="00BD603D"/>
    <w:rsid w:val="00BD604C"/>
    <w:rsid w:val="00BD60E7"/>
    <w:rsid w:val="00BD61EE"/>
    <w:rsid w:val="00BD650C"/>
    <w:rsid w:val="00BD6580"/>
    <w:rsid w:val="00BD67E5"/>
    <w:rsid w:val="00BD6BC3"/>
    <w:rsid w:val="00BD6C12"/>
    <w:rsid w:val="00BD6CBF"/>
    <w:rsid w:val="00BD6F8D"/>
    <w:rsid w:val="00BD7103"/>
    <w:rsid w:val="00BD7578"/>
    <w:rsid w:val="00BD7659"/>
    <w:rsid w:val="00BD77CE"/>
    <w:rsid w:val="00BD7A5E"/>
    <w:rsid w:val="00BD7A94"/>
    <w:rsid w:val="00BD7BF0"/>
    <w:rsid w:val="00BD7CC9"/>
    <w:rsid w:val="00BD7CE1"/>
    <w:rsid w:val="00BE0318"/>
    <w:rsid w:val="00BE0354"/>
    <w:rsid w:val="00BE0866"/>
    <w:rsid w:val="00BE14D7"/>
    <w:rsid w:val="00BE17FC"/>
    <w:rsid w:val="00BE1C01"/>
    <w:rsid w:val="00BE1C70"/>
    <w:rsid w:val="00BE20FD"/>
    <w:rsid w:val="00BE224B"/>
    <w:rsid w:val="00BE2656"/>
    <w:rsid w:val="00BE2B5E"/>
    <w:rsid w:val="00BE2CEF"/>
    <w:rsid w:val="00BE2ECA"/>
    <w:rsid w:val="00BE350C"/>
    <w:rsid w:val="00BE3511"/>
    <w:rsid w:val="00BE3572"/>
    <w:rsid w:val="00BE3830"/>
    <w:rsid w:val="00BE38BD"/>
    <w:rsid w:val="00BE42FB"/>
    <w:rsid w:val="00BE4374"/>
    <w:rsid w:val="00BE4531"/>
    <w:rsid w:val="00BE45D1"/>
    <w:rsid w:val="00BE4602"/>
    <w:rsid w:val="00BE4817"/>
    <w:rsid w:val="00BE49B6"/>
    <w:rsid w:val="00BE4AB5"/>
    <w:rsid w:val="00BE54CA"/>
    <w:rsid w:val="00BE5514"/>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7EB"/>
    <w:rsid w:val="00BF294B"/>
    <w:rsid w:val="00BF2B41"/>
    <w:rsid w:val="00BF2D38"/>
    <w:rsid w:val="00BF2DF0"/>
    <w:rsid w:val="00BF2ED1"/>
    <w:rsid w:val="00BF3898"/>
    <w:rsid w:val="00BF3A17"/>
    <w:rsid w:val="00BF3B37"/>
    <w:rsid w:val="00BF400D"/>
    <w:rsid w:val="00BF402D"/>
    <w:rsid w:val="00BF4BDA"/>
    <w:rsid w:val="00BF4E5E"/>
    <w:rsid w:val="00BF4ED7"/>
    <w:rsid w:val="00BF502D"/>
    <w:rsid w:val="00BF53B1"/>
    <w:rsid w:val="00BF5C2A"/>
    <w:rsid w:val="00BF5CE8"/>
    <w:rsid w:val="00BF5D26"/>
    <w:rsid w:val="00BF5F10"/>
    <w:rsid w:val="00BF611E"/>
    <w:rsid w:val="00BF66A5"/>
    <w:rsid w:val="00BF6D59"/>
    <w:rsid w:val="00BF70A6"/>
    <w:rsid w:val="00BF74CB"/>
    <w:rsid w:val="00BF77C4"/>
    <w:rsid w:val="00BF789D"/>
    <w:rsid w:val="00BF7B4F"/>
    <w:rsid w:val="00BF7B58"/>
    <w:rsid w:val="00BF7DF4"/>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81E"/>
    <w:rsid w:val="00C11916"/>
    <w:rsid w:val="00C11D02"/>
    <w:rsid w:val="00C1234E"/>
    <w:rsid w:val="00C12381"/>
    <w:rsid w:val="00C124A0"/>
    <w:rsid w:val="00C1258A"/>
    <w:rsid w:val="00C126B6"/>
    <w:rsid w:val="00C127B4"/>
    <w:rsid w:val="00C13C62"/>
    <w:rsid w:val="00C13F66"/>
    <w:rsid w:val="00C14931"/>
    <w:rsid w:val="00C14CAB"/>
    <w:rsid w:val="00C14F43"/>
    <w:rsid w:val="00C14F52"/>
    <w:rsid w:val="00C153A2"/>
    <w:rsid w:val="00C15AA3"/>
    <w:rsid w:val="00C15B3E"/>
    <w:rsid w:val="00C15BEC"/>
    <w:rsid w:val="00C16653"/>
    <w:rsid w:val="00C16892"/>
    <w:rsid w:val="00C16B50"/>
    <w:rsid w:val="00C16F08"/>
    <w:rsid w:val="00C172C3"/>
    <w:rsid w:val="00C17311"/>
    <w:rsid w:val="00C173BD"/>
    <w:rsid w:val="00C17596"/>
    <w:rsid w:val="00C17A7B"/>
    <w:rsid w:val="00C17A95"/>
    <w:rsid w:val="00C17D56"/>
    <w:rsid w:val="00C17E2C"/>
    <w:rsid w:val="00C20254"/>
    <w:rsid w:val="00C2027C"/>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2A1"/>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CF0"/>
    <w:rsid w:val="00C32F14"/>
    <w:rsid w:val="00C3370B"/>
    <w:rsid w:val="00C3384E"/>
    <w:rsid w:val="00C338E3"/>
    <w:rsid w:val="00C33B44"/>
    <w:rsid w:val="00C33C08"/>
    <w:rsid w:val="00C33D8E"/>
    <w:rsid w:val="00C33E60"/>
    <w:rsid w:val="00C33FAF"/>
    <w:rsid w:val="00C341E5"/>
    <w:rsid w:val="00C34431"/>
    <w:rsid w:val="00C34CC5"/>
    <w:rsid w:val="00C34E7E"/>
    <w:rsid w:val="00C34F73"/>
    <w:rsid w:val="00C353DD"/>
    <w:rsid w:val="00C35693"/>
    <w:rsid w:val="00C35EC7"/>
    <w:rsid w:val="00C361F4"/>
    <w:rsid w:val="00C366CB"/>
    <w:rsid w:val="00C367A9"/>
    <w:rsid w:val="00C367E8"/>
    <w:rsid w:val="00C36AD0"/>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943"/>
    <w:rsid w:val="00C44B7B"/>
    <w:rsid w:val="00C44D1E"/>
    <w:rsid w:val="00C453BB"/>
    <w:rsid w:val="00C4550A"/>
    <w:rsid w:val="00C459ED"/>
    <w:rsid w:val="00C45B6E"/>
    <w:rsid w:val="00C45F02"/>
    <w:rsid w:val="00C45FF2"/>
    <w:rsid w:val="00C46102"/>
    <w:rsid w:val="00C464C6"/>
    <w:rsid w:val="00C46661"/>
    <w:rsid w:val="00C46942"/>
    <w:rsid w:val="00C4697A"/>
    <w:rsid w:val="00C46BAC"/>
    <w:rsid w:val="00C4712F"/>
    <w:rsid w:val="00C47167"/>
    <w:rsid w:val="00C473CE"/>
    <w:rsid w:val="00C47646"/>
    <w:rsid w:val="00C476B3"/>
    <w:rsid w:val="00C47734"/>
    <w:rsid w:val="00C47A8A"/>
    <w:rsid w:val="00C503C3"/>
    <w:rsid w:val="00C50638"/>
    <w:rsid w:val="00C5080C"/>
    <w:rsid w:val="00C50CD1"/>
    <w:rsid w:val="00C50F38"/>
    <w:rsid w:val="00C512FC"/>
    <w:rsid w:val="00C51C01"/>
    <w:rsid w:val="00C51E90"/>
    <w:rsid w:val="00C51EE3"/>
    <w:rsid w:val="00C51FC0"/>
    <w:rsid w:val="00C51FFB"/>
    <w:rsid w:val="00C5221E"/>
    <w:rsid w:val="00C5232C"/>
    <w:rsid w:val="00C5233B"/>
    <w:rsid w:val="00C52392"/>
    <w:rsid w:val="00C523CD"/>
    <w:rsid w:val="00C52401"/>
    <w:rsid w:val="00C52513"/>
    <w:rsid w:val="00C525A0"/>
    <w:rsid w:val="00C53027"/>
    <w:rsid w:val="00C53302"/>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0CBC"/>
    <w:rsid w:val="00C61071"/>
    <w:rsid w:val="00C611DE"/>
    <w:rsid w:val="00C61901"/>
    <w:rsid w:val="00C619C4"/>
    <w:rsid w:val="00C61A03"/>
    <w:rsid w:val="00C61A4C"/>
    <w:rsid w:val="00C6200C"/>
    <w:rsid w:val="00C6217A"/>
    <w:rsid w:val="00C624B4"/>
    <w:rsid w:val="00C6288C"/>
    <w:rsid w:val="00C6295A"/>
    <w:rsid w:val="00C62A19"/>
    <w:rsid w:val="00C62BF3"/>
    <w:rsid w:val="00C62EA0"/>
    <w:rsid w:val="00C63392"/>
    <w:rsid w:val="00C633AA"/>
    <w:rsid w:val="00C6348C"/>
    <w:rsid w:val="00C63733"/>
    <w:rsid w:val="00C63834"/>
    <w:rsid w:val="00C6385C"/>
    <w:rsid w:val="00C638AE"/>
    <w:rsid w:val="00C63903"/>
    <w:rsid w:val="00C63C2C"/>
    <w:rsid w:val="00C63C44"/>
    <w:rsid w:val="00C63DA9"/>
    <w:rsid w:val="00C63FF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15"/>
    <w:rsid w:val="00C66D9D"/>
    <w:rsid w:val="00C67020"/>
    <w:rsid w:val="00C673EF"/>
    <w:rsid w:val="00C674F3"/>
    <w:rsid w:val="00C67587"/>
    <w:rsid w:val="00C6799A"/>
    <w:rsid w:val="00C67D72"/>
    <w:rsid w:val="00C67EFD"/>
    <w:rsid w:val="00C7079F"/>
    <w:rsid w:val="00C71631"/>
    <w:rsid w:val="00C7166B"/>
    <w:rsid w:val="00C71739"/>
    <w:rsid w:val="00C71906"/>
    <w:rsid w:val="00C72327"/>
    <w:rsid w:val="00C724E8"/>
    <w:rsid w:val="00C72FB8"/>
    <w:rsid w:val="00C7301F"/>
    <w:rsid w:val="00C73551"/>
    <w:rsid w:val="00C73848"/>
    <w:rsid w:val="00C738EF"/>
    <w:rsid w:val="00C73934"/>
    <w:rsid w:val="00C73A32"/>
    <w:rsid w:val="00C73ACF"/>
    <w:rsid w:val="00C73F1D"/>
    <w:rsid w:val="00C746E8"/>
    <w:rsid w:val="00C7471A"/>
    <w:rsid w:val="00C7474C"/>
    <w:rsid w:val="00C749A2"/>
    <w:rsid w:val="00C74C3F"/>
    <w:rsid w:val="00C74EAA"/>
    <w:rsid w:val="00C74ED3"/>
    <w:rsid w:val="00C75487"/>
    <w:rsid w:val="00C75861"/>
    <w:rsid w:val="00C75A33"/>
    <w:rsid w:val="00C75CA8"/>
    <w:rsid w:val="00C75E93"/>
    <w:rsid w:val="00C75FC0"/>
    <w:rsid w:val="00C760AA"/>
    <w:rsid w:val="00C76522"/>
    <w:rsid w:val="00C767F0"/>
    <w:rsid w:val="00C7695D"/>
    <w:rsid w:val="00C77CA7"/>
    <w:rsid w:val="00C77EEF"/>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1D78"/>
    <w:rsid w:val="00C81FBD"/>
    <w:rsid w:val="00C82753"/>
    <w:rsid w:val="00C827BB"/>
    <w:rsid w:val="00C82869"/>
    <w:rsid w:val="00C828C5"/>
    <w:rsid w:val="00C8308F"/>
    <w:rsid w:val="00C8323A"/>
    <w:rsid w:val="00C8341D"/>
    <w:rsid w:val="00C83980"/>
    <w:rsid w:val="00C83D0E"/>
    <w:rsid w:val="00C83DAD"/>
    <w:rsid w:val="00C83E0E"/>
    <w:rsid w:val="00C83E5E"/>
    <w:rsid w:val="00C8489D"/>
    <w:rsid w:val="00C85401"/>
    <w:rsid w:val="00C8549E"/>
    <w:rsid w:val="00C8553F"/>
    <w:rsid w:val="00C8574A"/>
    <w:rsid w:val="00C85A97"/>
    <w:rsid w:val="00C85EC0"/>
    <w:rsid w:val="00C862C8"/>
    <w:rsid w:val="00C864B4"/>
    <w:rsid w:val="00C86893"/>
    <w:rsid w:val="00C86D98"/>
    <w:rsid w:val="00C86F68"/>
    <w:rsid w:val="00C87479"/>
    <w:rsid w:val="00C87547"/>
    <w:rsid w:val="00C87B28"/>
    <w:rsid w:val="00C87DA5"/>
    <w:rsid w:val="00C900E4"/>
    <w:rsid w:val="00C90955"/>
    <w:rsid w:val="00C90ADA"/>
    <w:rsid w:val="00C90D23"/>
    <w:rsid w:val="00C90DBC"/>
    <w:rsid w:val="00C90E4C"/>
    <w:rsid w:val="00C913AC"/>
    <w:rsid w:val="00C914EF"/>
    <w:rsid w:val="00C91D79"/>
    <w:rsid w:val="00C92255"/>
    <w:rsid w:val="00C928BD"/>
    <w:rsid w:val="00C92CF8"/>
    <w:rsid w:val="00C93092"/>
    <w:rsid w:val="00C932AC"/>
    <w:rsid w:val="00C933CD"/>
    <w:rsid w:val="00C93A2E"/>
    <w:rsid w:val="00C93BC4"/>
    <w:rsid w:val="00C93E2C"/>
    <w:rsid w:val="00C941A2"/>
    <w:rsid w:val="00C9469A"/>
    <w:rsid w:val="00C948DD"/>
    <w:rsid w:val="00C9497A"/>
    <w:rsid w:val="00C94B62"/>
    <w:rsid w:val="00C94DB9"/>
    <w:rsid w:val="00C94E5C"/>
    <w:rsid w:val="00C94FF0"/>
    <w:rsid w:val="00C94FFC"/>
    <w:rsid w:val="00C95F78"/>
    <w:rsid w:val="00C96004"/>
    <w:rsid w:val="00C965EE"/>
    <w:rsid w:val="00C96D89"/>
    <w:rsid w:val="00C970E5"/>
    <w:rsid w:val="00C97310"/>
    <w:rsid w:val="00C97426"/>
    <w:rsid w:val="00C97476"/>
    <w:rsid w:val="00C977C3"/>
    <w:rsid w:val="00C97C57"/>
    <w:rsid w:val="00CA0200"/>
    <w:rsid w:val="00CA03DB"/>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269"/>
    <w:rsid w:val="00CA3698"/>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0C"/>
    <w:rsid w:val="00CA7016"/>
    <w:rsid w:val="00CA752A"/>
    <w:rsid w:val="00CB0613"/>
    <w:rsid w:val="00CB071C"/>
    <w:rsid w:val="00CB0E4E"/>
    <w:rsid w:val="00CB0F05"/>
    <w:rsid w:val="00CB0F6B"/>
    <w:rsid w:val="00CB1630"/>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B4"/>
    <w:rsid w:val="00CB47FF"/>
    <w:rsid w:val="00CB4A28"/>
    <w:rsid w:val="00CB5748"/>
    <w:rsid w:val="00CB58E2"/>
    <w:rsid w:val="00CB5C07"/>
    <w:rsid w:val="00CB5D8F"/>
    <w:rsid w:val="00CB6461"/>
    <w:rsid w:val="00CB6470"/>
    <w:rsid w:val="00CB64E3"/>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9E4"/>
    <w:rsid w:val="00CC4BF2"/>
    <w:rsid w:val="00CC4DAA"/>
    <w:rsid w:val="00CC52C9"/>
    <w:rsid w:val="00CC5C6F"/>
    <w:rsid w:val="00CC5FB0"/>
    <w:rsid w:val="00CC601C"/>
    <w:rsid w:val="00CC61E2"/>
    <w:rsid w:val="00CC6612"/>
    <w:rsid w:val="00CC6924"/>
    <w:rsid w:val="00CC6FC3"/>
    <w:rsid w:val="00CC7069"/>
    <w:rsid w:val="00CC7293"/>
    <w:rsid w:val="00CC72F6"/>
    <w:rsid w:val="00CC7E3A"/>
    <w:rsid w:val="00CC7E91"/>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57D"/>
    <w:rsid w:val="00CD379E"/>
    <w:rsid w:val="00CD3848"/>
    <w:rsid w:val="00CD3851"/>
    <w:rsid w:val="00CD38C9"/>
    <w:rsid w:val="00CD3A49"/>
    <w:rsid w:val="00CD3B6A"/>
    <w:rsid w:val="00CD3C1C"/>
    <w:rsid w:val="00CD3F4E"/>
    <w:rsid w:val="00CD3F6C"/>
    <w:rsid w:val="00CD3FAC"/>
    <w:rsid w:val="00CD40BE"/>
    <w:rsid w:val="00CD42AE"/>
    <w:rsid w:val="00CD4447"/>
    <w:rsid w:val="00CD4700"/>
    <w:rsid w:val="00CD4819"/>
    <w:rsid w:val="00CD4CAE"/>
    <w:rsid w:val="00CD5102"/>
    <w:rsid w:val="00CD5215"/>
    <w:rsid w:val="00CD5237"/>
    <w:rsid w:val="00CD5709"/>
    <w:rsid w:val="00CD5956"/>
    <w:rsid w:val="00CD5AB0"/>
    <w:rsid w:val="00CD5E55"/>
    <w:rsid w:val="00CD6189"/>
    <w:rsid w:val="00CD63D8"/>
    <w:rsid w:val="00CD69C9"/>
    <w:rsid w:val="00CD6A24"/>
    <w:rsid w:val="00CD6B95"/>
    <w:rsid w:val="00CD716B"/>
    <w:rsid w:val="00CD71C9"/>
    <w:rsid w:val="00CD7640"/>
    <w:rsid w:val="00CD7970"/>
    <w:rsid w:val="00CD7E6B"/>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8CC"/>
    <w:rsid w:val="00CE2E71"/>
    <w:rsid w:val="00CE31AF"/>
    <w:rsid w:val="00CE34DC"/>
    <w:rsid w:val="00CE393E"/>
    <w:rsid w:val="00CE395E"/>
    <w:rsid w:val="00CE3D47"/>
    <w:rsid w:val="00CE3DE7"/>
    <w:rsid w:val="00CE430A"/>
    <w:rsid w:val="00CE48F4"/>
    <w:rsid w:val="00CE4A0E"/>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9C"/>
    <w:rsid w:val="00CF4AB5"/>
    <w:rsid w:val="00CF53B9"/>
    <w:rsid w:val="00CF547D"/>
    <w:rsid w:val="00CF5557"/>
    <w:rsid w:val="00CF583F"/>
    <w:rsid w:val="00CF5B1A"/>
    <w:rsid w:val="00CF5EA8"/>
    <w:rsid w:val="00CF604F"/>
    <w:rsid w:val="00CF61A8"/>
    <w:rsid w:val="00CF632B"/>
    <w:rsid w:val="00CF6350"/>
    <w:rsid w:val="00CF6596"/>
    <w:rsid w:val="00CF6782"/>
    <w:rsid w:val="00CF67BC"/>
    <w:rsid w:val="00CF6872"/>
    <w:rsid w:val="00CF6CCB"/>
    <w:rsid w:val="00CF6D21"/>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AAA"/>
    <w:rsid w:val="00D06CC9"/>
    <w:rsid w:val="00D06E6B"/>
    <w:rsid w:val="00D0710C"/>
    <w:rsid w:val="00D0740D"/>
    <w:rsid w:val="00D07520"/>
    <w:rsid w:val="00D075F6"/>
    <w:rsid w:val="00D07787"/>
    <w:rsid w:val="00D07A39"/>
    <w:rsid w:val="00D07B88"/>
    <w:rsid w:val="00D07E01"/>
    <w:rsid w:val="00D07E18"/>
    <w:rsid w:val="00D100AA"/>
    <w:rsid w:val="00D100E2"/>
    <w:rsid w:val="00D1036C"/>
    <w:rsid w:val="00D10473"/>
    <w:rsid w:val="00D10562"/>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6E03"/>
    <w:rsid w:val="00D17056"/>
    <w:rsid w:val="00D17111"/>
    <w:rsid w:val="00D17295"/>
    <w:rsid w:val="00D176F9"/>
    <w:rsid w:val="00D178EE"/>
    <w:rsid w:val="00D179F6"/>
    <w:rsid w:val="00D17ABE"/>
    <w:rsid w:val="00D20230"/>
    <w:rsid w:val="00D207AF"/>
    <w:rsid w:val="00D20A66"/>
    <w:rsid w:val="00D20E85"/>
    <w:rsid w:val="00D21041"/>
    <w:rsid w:val="00D2112A"/>
    <w:rsid w:val="00D21599"/>
    <w:rsid w:val="00D21679"/>
    <w:rsid w:val="00D222F9"/>
    <w:rsid w:val="00D223DA"/>
    <w:rsid w:val="00D226A0"/>
    <w:rsid w:val="00D22875"/>
    <w:rsid w:val="00D228CF"/>
    <w:rsid w:val="00D229DE"/>
    <w:rsid w:val="00D23437"/>
    <w:rsid w:val="00D23A18"/>
    <w:rsid w:val="00D23CCB"/>
    <w:rsid w:val="00D2441A"/>
    <w:rsid w:val="00D24E68"/>
    <w:rsid w:val="00D24E7F"/>
    <w:rsid w:val="00D2540B"/>
    <w:rsid w:val="00D25430"/>
    <w:rsid w:val="00D25503"/>
    <w:rsid w:val="00D2619C"/>
    <w:rsid w:val="00D2674D"/>
    <w:rsid w:val="00D26769"/>
    <w:rsid w:val="00D26F15"/>
    <w:rsid w:val="00D271E5"/>
    <w:rsid w:val="00D274FF"/>
    <w:rsid w:val="00D275C6"/>
    <w:rsid w:val="00D27C64"/>
    <w:rsid w:val="00D27D99"/>
    <w:rsid w:val="00D3058D"/>
    <w:rsid w:val="00D30D66"/>
    <w:rsid w:val="00D30E4B"/>
    <w:rsid w:val="00D313A0"/>
    <w:rsid w:val="00D313FD"/>
    <w:rsid w:val="00D31A80"/>
    <w:rsid w:val="00D31CE1"/>
    <w:rsid w:val="00D31E22"/>
    <w:rsid w:val="00D31F0F"/>
    <w:rsid w:val="00D31FA1"/>
    <w:rsid w:val="00D3235F"/>
    <w:rsid w:val="00D3268E"/>
    <w:rsid w:val="00D32846"/>
    <w:rsid w:val="00D32A70"/>
    <w:rsid w:val="00D32AE0"/>
    <w:rsid w:val="00D3309A"/>
    <w:rsid w:val="00D333C9"/>
    <w:rsid w:val="00D3344B"/>
    <w:rsid w:val="00D3367D"/>
    <w:rsid w:val="00D33963"/>
    <w:rsid w:val="00D33B69"/>
    <w:rsid w:val="00D33CE7"/>
    <w:rsid w:val="00D34113"/>
    <w:rsid w:val="00D34790"/>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B69"/>
    <w:rsid w:val="00D40E4B"/>
    <w:rsid w:val="00D41048"/>
    <w:rsid w:val="00D411FE"/>
    <w:rsid w:val="00D412C9"/>
    <w:rsid w:val="00D4144E"/>
    <w:rsid w:val="00D41487"/>
    <w:rsid w:val="00D41570"/>
    <w:rsid w:val="00D41739"/>
    <w:rsid w:val="00D41E04"/>
    <w:rsid w:val="00D422FF"/>
    <w:rsid w:val="00D424AA"/>
    <w:rsid w:val="00D425B9"/>
    <w:rsid w:val="00D4292E"/>
    <w:rsid w:val="00D42D31"/>
    <w:rsid w:val="00D42D6A"/>
    <w:rsid w:val="00D42EB1"/>
    <w:rsid w:val="00D430CE"/>
    <w:rsid w:val="00D431E1"/>
    <w:rsid w:val="00D436D3"/>
    <w:rsid w:val="00D437DF"/>
    <w:rsid w:val="00D438E1"/>
    <w:rsid w:val="00D43929"/>
    <w:rsid w:val="00D439C0"/>
    <w:rsid w:val="00D439E1"/>
    <w:rsid w:val="00D43C2E"/>
    <w:rsid w:val="00D4420E"/>
    <w:rsid w:val="00D4423E"/>
    <w:rsid w:val="00D4426D"/>
    <w:rsid w:val="00D448EB"/>
    <w:rsid w:val="00D44BD4"/>
    <w:rsid w:val="00D44CB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2D"/>
    <w:rsid w:val="00D51DBE"/>
    <w:rsid w:val="00D51E6F"/>
    <w:rsid w:val="00D529A2"/>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2E2"/>
    <w:rsid w:val="00D56371"/>
    <w:rsid w:val="00D56B6A"/>
    <w:rsid w:val="00D56EDE"/>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15B"/>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C5A"/>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387"/>
    <w:rsid w:val="00D71524"/>
    <w:rsid w:val="00D71701"/>
    <w:rsid w:val="00D7210D"/>
    <w:rsid w:val="00D72546"/>
    <w:rsid w:val="00D7256A"/>
    <w:rsid w:val="00D725BE"/>
    <w:rsid w:val="00D726EE"/>
    <w:rsid w:val="00D72DFC"/>
    <w:rsid w:val="00D731B2"/>
    <w:rsid w:val="00D73592"/>
    <w:rsid w:val="00D735D7"/>
    <w:rsid w:val="00D736DA"/>
    <w:rsid w:val="00D73F1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625"/>
    <w:rsid w:val="00D779AA"/>
    <w:rsid w:val="00D77C05"/>
    <w:rsid w:val="00D77D66"/>
    <w:rsid w:val="00D80055"/>
    <w:rsid w:val="00D804EB"/>
    <w:rsid w:val="00D80837"/>
    <w:rsid w:val="00D80A41"/>
    <w:rsid w:val="00D80EF8"/>
    <w:rsid w:val="00D80F4A"/>
    <w:rsid w:val="00D8117E"/>
    <w:rsid w:val="00D811A6"/>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9D"/>
    <w:rsid w:val="00D839E6"/>
    <w:rsid w:val="00D83B65"/>
    <w:rsid w:val="00D83BF5"/>
    <w:rsid w:val="00D83D0E"/>
    <w:rsid w:val="00D83E13"/>
    <w:rsid w:val="00D83F6C"/>
    <w:rsid w:val="00D84139"/>
    <w:rsid w:val="00D843C6"/>
    <w:rsid w:val="00D84543"/>
    <w:rsid w:val="00D84C95"/>
    <w:rsid w:val="00D84E4A"/>
    <w:rsid w:val="00D84EB7"/>
    <w:rsid w:val="00D85049"/>
    <w:rsid w:val="00D8553D"/>
    <w:rsid w:val="00D8575C"/>
    <w:rsid w:val="00D8587F"/>
    <w:rsid w:val="00D85D7C"/>
    <w:rsid w:val="00D85E87"/>
    <w:rsid w:val="00D85F70"/>
    <w:rsid w:val="00D860F9"/>
    <w:rsid w:val="00D866AB"/>
    <w:rsid w:val="00D86A12"/>
    <w:rsid w:val="00D8749B"/>
    <w:rsid w:val="00D87782"/>
    <w:rsid w:val="00D87849"/>
    <w:rsid w:val="00D87B62"/>
    <w:rsid w:val="00D90119"/>
    <w:rsid w:val="00D9050A"/>
    <w:rsid w:val="00D90B1C"/>
    <w:rsid w:val="00D9103F"/>
    <w:rsid w:val="00D918BF"/>
    <w:rsid w:val="00D91CB4"/>
    <w:rsid w:val="00D920BB"/>
    <w:rsid w:val="00D9220D"/>
    <w:rsid w:val="00D9229A"/>
    <w:rsid w:val="00D924BB"/>
    <w:rsid w:val="00D927FE"/>
    <w:rsid w:val="00D92CAF"/>
    <w:rsid w:val="00D92F10"/>
    <w:rsid w:val="00D92F4E"/>
    <w:rsid w:val="00D9315B"/>
    <w:rsid w:val="00D93179"/>
    <w:rsid w:val="00D93533"/>
    <w:rsid w:val="00D936AE"/>
    <w:rsid w:val="00D93A13"/>
    <w:rsid w:val="00D93E63"/>
    <w:rsid w:val="00D93FEC"/>
    <w:rsid w:val="00D941FF"/>
    <w:rsid w:val="00D94278"/>
    <w:rsid w:val="00D94387"/>
    <w:rsid w:val="00D9457F"/>
    <w:rsid w:val="00D94849"/>
    <w:rsid w:val="00D948CE"/>
    <w:rsid w:val="00D94DCC"/>
    <w:rsid w:val="00D94DCF"/>
    <w:rsid w:val="00D950BE"/>
    <w:rsid w:val="00D95354"/>
    <w:rsid w:val="00D95407"/>
    <w:rsid w:val="00D95846"/>
    <w:rsid w:val="00D95982"/>
    <w:rsid w:val="00D95D7E"/>
    <w:rsid w:val="00D95DDC"/>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3DA"/>
    <w:rsid w:val="00DA2C41"/>
    <w:rsid w:val="00DA2C5B"/>
    <w:rsid w:val="00DA2C96"/>
    <w:rsid w:val="00DA2D00"/>
    <w:rsid w:val="00DA300F"/>
    <w:rsid w:val="00DA379C"/>
    <w:rsid w:val="00DA3B0F"/>
    <w:rsid w:val="00DA44A4"/>
    <w:rsid w:val="00DA4509"/>
    <w:rsid w:val="00DA4D54"/>
    <w:rsid w:val="00DA4FFA"/>
    <w:rsid w:val="00DA5168"/>
    <w:rsid w:val="00DA53AC"/>
    <w:rsid w:val="00DA56D4"/>
    <w:rsid w:val="00DA5911"/>
    <w:rsid w:val="00DA5A12"/>
    <w:rsid w:val="00DA5B78"/>
    <w:rsid w:val="00DA5C66"/>
    <w:rsid w:val="00DA5D63"/>
    <w:rsid w:val="00DA5EB7"/>
    <w:rsid w:val="00DA6CA0"/>
    <w:rsid w:val="00DA6F61"/>
    <w:rsid w:val="00DA70D0"/>
    <w:rsid w:val="00DA722E"/>
    <w:rsid w:val="00DA73C4"/>
    <w:rsid w:val="00DA7733"/>
    <w:rsid w:val="00DA7811"/>
    <w:rsid w:val="00DA786A"/>
    <w:rsid w:val="00DA7929"/>
    <w:rsid w:val="00DA7C22"/>
    <w:rsid w:val="00DA7DD9"/>
    <w:rsid w:val="00DB0003"/>
    <w:rsid w:val="00DB00E0"/>
    <w:rsid w:val="00DB0276"/>
    <w:rsid w:val="00DB0389"/>
    <w:rsid w:val="00DB07F3"/>
    <w:rsid w:val="00DB085C"/>
    <w:rsid w:val="00DB0AD8"/>
    <w:rsid w:val="00DB0D0B"/>
    <w:rsid w:val="00DB14BE"/>
    <w:rsid w:val="00DB14F4"/>
    <w:rsid w:val="00DB154F"/>
    <w:rsid w:val="00DB198D"/>
    <w:rsid w:val="00DB1E02"/>
    <w:rsid w:val="00DB1E38"/>
    <w:rsid w:val="00DB1EE3"/>
    <w:rsid w:val="00DB222A"/>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324"/>
    <w:rsid w:val="00DB5C49"/>
    <w:rsid w:val="00DB653A"/>
    <w:rsid w:val="00DB6592"/>
    <w:rsid w:val="00DB69FD"/>
    <w:rsid w:val="00DB6C3A"/>
    <w:rsid w:val="00DB7837"/>
    <w:rsid w:val="00DB7960"/>
    <w:rsid w:val="00DC02A3"/>
    <w:rsid w:val="00DC077B"/>
    <w:rsid w:val="00DC0B6E"/>
    <w:rsid w:val="00DC0D6B"/>
    <w:rsid w:val="00DC0ED8"/>
    <w:rsid w:val="00DC1012"/>
    <w:rsid w:val="00DC1A47"/>
    <w:rsid w:val="00DC1BED"/>
    <w:rsid w:val="00DC1D9F"/>
    <w:rsid w:val="00DC1EBA"/>
    <w:rsid w:val="00DC1F26"/>
    <w:rsid w:val="00DC1F36"/>
    <w:rsid w:val="00DC29B0"/>
    <w:rsid w:val="00DC2AAB"/>
    <w:rsid w:val="00DC2BC9"/>
    <w:rsid w:val="00DC2F23"/>
    <w:rsid w:val="00DC3248"/>
    <w:rsid w:val="00DC3684"/>
    <w:rsid w:val="00DC373D"/>
    <w:rsid w:val="00DC37CD"/>
    <w:rsid w:val="00DC3801"/>
    <w:rsid w:val="00DC45A4"/>
    <w:rsid w:val="00DC483F"/>
    <w:rsid w:val="00DC4CB9"/>
    <w:rsid w:val="00DC501D"/>
    <w:rsid w:val="00DC5ABC"/>
    <w:rsid w:val="00DC5B28"/>
    <w:rsid w:val="00DC5B51"/>
    <w:rsid w:val="00DC5BE4"/>
    <w:rsid w:val="00DC5E65"/>
    <w:rsid w:val="00DC5FB7"/>
    <w:rsid w:val="00DC64BA"/>
    <w:rsid w:val="00DC690A"/>
    <w:rsid w:val="00DC69E5"/>
    <w:rsid w:val="00DC6B50"/>
    <w:rsid w:val="00DC6BD1"/>
    <w:rsid w:val="00DC6F12"/>
    <w:rsid w:val="00DC710D"/>
    <w:rsid w:val="00DC7138"/>
    <w:rsid w:val="00DC7341"/>
    <w:rsid w:val="00DC73D9"/>
    <w:rsid w:val="00DC7631"/>
    <w:rsid w:val="00DC7994"/>
    <w:rsid w:val="00DC7B02"/>
    <w:rsid w:val="00DC7B92"/>
    <w:rsid w:val="00DC7BD1"/>
    <w:rsid w:val="00DD0034"/>
    <w:rsid w:val="00DD060B"/>
    <w:rsid w:val="00DD06B9"/>
    <w:rsid w:val="00DD0731"/>
    <w:rsid w:val="00DD0B69"/>
    <w:rsid w:val="00DD0C26"/>
    <w:rsid w:val="00DD0F4B"/>
    <w:rsid w:val="00DD1035"/>
    <w:rsid w:val="00DD11F3"/>
    <w:rsid w:val="00DD1355"/>
    <w:rsid w:val="00DD152A"/>
    <w:rsid w:val="00DD1C14"/>
    <w:rsid w:val="00DD206F"/>
    <w:rsid w:val="00DD23FA"/>
    <w:rsid w:val="00DD25E6"/>
    <w:rsid w:val="00DD282A"/>
    <w:rsid w:val="00DD2E1E"/>
    <w:rsid w:val="00DD2F3B"/>
    <w:rsid w:val="00DD3770"/>
    <w:rsid w:val="00DD377D"/>
    <w:rsid w:val="00DD3795"/>
    <w:rsid w:val="00DD399A"/>
    <w:rsid w:val="00DD39B8"/>
    <w:rsid w:val="00DD3C36"/>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589"/>
    <w:rsid w:val="00DE4690"/>
    <w:rsid w:val="00DE515D"/>
    <w:rsid w:val="00DE5700"/>
    <w:rsid w:val="00DE5A67"/>
    <w:rsid w:val="00DE5E88"/>
    <w:rsid w:val="00DE5F86"/>
    <w:rsid w:val="00DE60AA"/>
    <w:rsid w:val="00DE6164"/>
    <w:rsid w:val="00DE63F1"/>
    <w:rsid w:val="00DE77CC"/>
    <w:rsid w:val="00DE77E5"/>
    <w:rsid w:val="00DE7824"/>
    <w:rsid w:val="00DF00C3"/>
    <w:rsid w:val="00DF012D"/>
    <w:rsid w:val="00DF0177"/>
    <w:rsid w:val="00DF05B6"/>
    <w:rsid w:val="00DF067A"/>
    <w:rsid w:val="00DF0879"/>
    <w:rsid w:val="00DF0A5C"/>
    <w:rsid w:val="00DF0C6A"/>
    <w:rsid w:val="00DF0E5C"/>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1"/>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305"/>
    <w:rsid w:val="00E0046A"/>
    <w:rsid w:val="00E0087B"/>
    <w:rsid w:val="00E00CEE"/>
    <w:rsid w:val="00E00DC6"/>
    <w:rsid w:val="00E00ED5"/>
    <w:rsid w:val="00E012A2"/>
    <w:rsid w:val="00E0141E"/>
    <w:rsid w:val="00E014A8"/>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6FC0"/>
    <w:rsid w:val="00E07BBF"/>
    <w:rsid w:val="00E07D8A"/>
    <w:rsid w:val="00E101A8"/>
    <w:rsid w:val="00E10643"/>
    <w:rsid w:val="00E107EC"/>
    <w:rsid w:val="00E10832"/>
    <w:rsid w:val="00E109EE"/>
    <w:rsid w:val="00E10D85"/>
    <w:rsid w:val="00E10FF1"/>
    <w:rsid w:val="00E11094"/>
    <w:rsid w:val="00E113B1"/>
    <w:rsid w:val="00E1163A"/>
    <w:rsid w:val="00E119A8"/>
    <w:rsid w:val="00E11AC7"/>
    <w:rsid w:val="00E1214F"/>
    <w:rsid w:val="00E1247B"/>
    <w:rsid w:val="00E1249C"/>
    <w:rsid w:val="00E12591"/>
    <w:rsid w:val="00E12864"/>
    <w:rsid w:val="00E12DA1"/>
    <w:rsid w:val="00E12F2F"/>
    <w:rsid w:val="00E13166"/>
    <w:rsid w:val="00E133EA"/>
    <w:rsid w:val="00E13402"/>
    <w:rsid w:val="00E135E1"/>
    <w:rsid w:val="00E13DCD"/>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263"/>
    <w:rsid w:val="00E202BB"/>
    <w:rsid w:val="00E207D9"/>
    <w:rsid w:val="00E20E98"/>
    <w:rsid w:val="00E210D4"/>
    <w:rsid w:val="00E21134"/>
    <w:rsid w:val="00E21160"/>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AA9"/>
    <w:rsid w:val="00E24B40"/>
    <w:rsid w:val="00E24D2A"/>
    <w:rsid w:val="00E24E2F"/>
    <w:rsid w:val="00E24F0C"/>
    <w:rsid w:val="00E25700"/>
    <w:rsid w:val="00E257BE"/>
    <w:rsid w:val="00E259BE"/>
    <w:rsid w:val="00E25C88"/>
    <w:rsid w:val="00E25E77"/>
    <w:rsid w:val="00E25E85"/>
    <w:rsid w:val="00E25FAB"/>
    <w:rsid w:val="00E263BC"/>
    <w:rsid w:val="00E26569"/>
    <w:rsid w:val="00E265A5"/>
    <w:rsid w:val="00E265BA"/>
    <w:rsid w:val="00E265BD"/>
    <w:rsid w:val="00E26773"/>
    <w:rsid w:val="00E26915"/>
    <w:rsid w:val="00E26A27"/>
    <w:rsid w:val="00E26AB5"/>
    <w:rsid w:val="00E26AD1"/>
    <w:rsid w:val="00E26D13"/>
    <w:rsid w:val="00E26E1F"/>
    <w:rsid w:val="00E26F59"/>
    <w:rsid w:val="00E27174"/>
    <w:rsid w:val="00E274F8"/>
    <w:rsid w:val="00E2762A"/>
    <w:rsid w:val="00E2785C"/>
    <w:rsid w:val="00E279F5"/>
    <w:rsid w:val="00E27AE1"/>
    <w:rsid w:val="00E27EBC"/>
    <w:rsid w:val="00E27F37"/>
    <w:rsid w:val="00E3002D"/>
    <w:rsid w:val="00E300A3"/>
    <w:rsid w:val="00E3022E"/>
    <w:rsid w:val="00E3041E"/>
    <w:rsid w:val="00E309B1"/>
    <w:rsid w:val="00E30C82"/>
    <w:rsid w:val="00E30D94"/>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199"/>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20C"/>
    <w:rsid w:val="00E406E5"/>
    <w:rsid w:val="00E40D97"/>
    <w:rsid w:val="00E40E98"/>
    <w:rsid w:val="00E40FCD"/>
    <w:rsid w:val="00E4131F"/>
    <w:rsid w:val="00E418EB"/>
    <w:rsid w:val="00E41D55"/>
    <w:rsid w:val="00E41E73"/>
    <w:rsid w:val="00E41EF4"/>
    <w:rsid w:val="00E41FB5"/>
    <w:rsid w:val="00E420D8"/>
    <w:rsid w:val="00E422E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3C"/>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2B7A"/>
    <w:rsid w:val="00E53518"/>
    <w:rsid w:val="00E535E3"/>
    <w:rsid w:val="00E539F9"/>
    <w:rsid w:val="00E53FB1"/>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3F45"/>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0EE"/>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916"/>
    <w:rsid w:val="00E71A37"/>
    <w:rsid w:val="00E71B65"/>
    <w:rsid w:val="00E71B87"/>
    <w:rsid w:val="00E7273E"/>
    <w:rsid w:val="00E73058"/>
    <w:rsid w:val="00E7346D"/>
    <w:rsid w:val="00E736C7"/>
    <w:rsid w:val="00E73781"/>
    <w:rsid w:val="00E73C44"/>
    <w:rsid w:val="00E73EC2"/>
    <w:rsid w:val="00E74047"/>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08B"/>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5809"/>
    <w:rsid w:val="00E85990"/>
    <w:rsid w:val="00E8604C"/>
    <w:rsid w:val="00E87824"/>
    <w:rsid w:val="00E87D16"/>
    <w:rsid w:val="00E87D1F"/>
    <w:rsid w:val="00E90049"/>
    <w:rsid w:val="00E90C53"/>
    <w:rsid w:val="00E90E05"/>
    <w:rsid w:val="00E91D6F"/>
    <w:rsid w:val="00E91EEE"/>
    <w:rsid w:val="00E92328"/>
    <w:rsid w:val="00E9235B"/>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076"/>
    <w:rsid w:val="00E9416A"/>
    <w:rsid w:val="00E947F0"/>
    <w:rsid w:val="00E949AB"/>
    <w:rsid w:val="00E949FD"/>
    <w:rsid w:val="00E94EBE"/>
    <w:rsid w:val="00E9504B"/>
    <w:rsid w:val="00E950C0"/>
    <w:rsid w:val="00E9517E"/>
    <w:rsid w:val="00E95477"/>
    <w:rsid w:val="00E9595F"/>
    <w:rsid w:val="00E95F6E"/>
    <w:rsid w:val="00E962F8"/>
    <w:rsid w:val="00E963E4"/>
    <w:rsid w:val="00E96535"/>
    <w:rsid w:val="00E9653D"/>
    <w:rsid w:val="00E9660D"/>
    <w:rsid w:val="00E96653"/>
    <w:rsid w:val="00E96D54"/>
    <w:rsid w:val="00E96DAC"/>
    <w:rsid w:val="00E96EBB"/>
    <w:rsid w:val="00E9727D"/>
    <w:rsid w:val="00E97321"/>
    <w:rsid w:val="00E97724"/>
    <w:rsid w:val="00E97767"/>
    <w:rsid w:val="00E97B98"/>
    <w:rsid w:val="00E97D0E"/>
    <w:rsid w:val="00EA00F4"/>
    <w:rsid w:val="00EA0709"/>
    <w:rsid w:val="00EA07E0"/>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90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814"/>
    <w:rsid w:val="00EB1A9A"/>
    <w:rsid w:val="00EB1AC4"/>
    <w:rsid w:val="00EB1C50"/>
    <w:rsid w:val="00EB216E"/>
    <w:rsid w:val="00EB2AB9"/>
    <w:rsid w:val="00EB2C0C"/>
    <w:rsid w:val="00EB3485"/>
    <w:rsid w:val="00EB34CE"/>
    <w:rsid w:val="00EB36C9"/>
    <w:rsid w:val="00EB37BA"/>
    <w:rsid w:val="00EB384A"/>
    <w:rsid w:val="00EB3F78"/>
    <w:rsid w:val="00EB402B"/>
    <w:rsid w:val="00EB4788"/>
    <w:rsid w:val="00EB4A46"/>
    <w:rsid w:val="00EB4BEF"/>
    <w:rsid w:val="00EB4BFA"/>
    <w:rsid w:val="00EB4C96"/>
    <w:rsid w:val="00EB4D13"/>
    <w:rsid w:val="00EB4F49"/>
    <w:rsid w:val="00EB5150"/>
    <w:rsid w:val="00EB55E2"/>
    <w:rsid w:val="00EB567A"/>
    <w:rsid w:val="00EB56B0"/>
    <w:rsid w:val="00EB5791"/>
    <w:rsid w:val="00EB57C6"/>
    <w:rsid w:val="00EB57C9"/>
    <w:rsid w:val="00EB595A"/>
    <w:rsid w:val="00EB5A47"/>
    <w:rsid w:val="00EB5B1F"/>
    <w:rsid w:val="00EB5BDD"/>
    <w:rsid w:val="00EB5EBD"/>
    <w:rsid w:val="00EB5F6F"/>
    <w:rsid w:val="00EB644D"/>
    <w:rsid w:val="00EB678B"/>
    <w:rsid w:val="00EB6A76"/>
    <w:rsid w:val="00EB6E9D"/>
    <w:rsid w:val="00EB6EDA"/>
    <w:rsid w:val="00EB704C"/>
    <w:rsid w:val="00EB7227"/>
    <w:rsid w:val="00EB7626"/>
    <w:rsid w:val="00EB7742"/>
    <w:rsid w:val="00EB7B21"/>
    <w:rsid w:val="00EB7CA2"/>
    <w:rsid w:val="00EB7E63"/>
    <w:rsid w:val="00EC0438"/>
    <w:rsid w:val="00EC04A4"/>
    <w:rsid w:val="00EC04E2"/>
    <w:rsid w:val="00EC0973"/>
    <w:rsid w:val="00EC09B9"/>
    <w:rsid w:val="00EC09D8"/>
    <w:rsid w:val="00EC0B07"/>
    <w:rsid w:val="00EC0D79"/>
    <w:rsid w:val="00EC1059"/>
    <w:rsid w:val="00EC14C7"/>
    <w:rsid w:val="00EC16DE"/>
    <w:rsid w:val="00EC18C0"/>
    <w:rsid w:val="00EC198B"/>
    <w:rsid w:val="00EC1BA2"/>
    <w:rsid w:val="00EC1CE3"/>
    <w:rsid w:val="00EC1EB7"/>
    <w:rsid w:val="00EC1EF6"/>
    <w:rsid w:val="00EC2008"/>
    <w:rsid w:val="00EC265A"/>
    <w:rsid w:val="00EC2826"/>
    <w:rsid w:val="00EC289F"/>
    <w:rsid w:val="00EC2A5C"/>
    <w:rsid w:val="00EC2CA7"/>
    <w:rsid w:val="00EC3114"/>
    <w:rsid w:val="00EC3316"/>
    <w:rsid w:val="00EC39B2"/>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3D"/>
    <w:rsid w:val="00ED0040"/>
    <w:rsid w:val="00ED01B2"/>
    <w:rsid w:val="00ED0A65"/>
    <w:rsid w:val="00ED0DEA"/>
    <w:rsid w:val="00ED14CB"/>
    <w:rsid w:val="00ED1591"/>
    <w:rsid w:val="00ED15E1"/>
    <w:rsid w:val="00ED181D"/>
    <w:rsid w:val="00ED19A9"/>
    <w:rsid w:val="00ED1FB1"/>
    <w:rsid w:val="00ED2186"/>
    <w:rsid w:val="00ED254A"/>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BCF"/>
    <w:rsid w:val="00EE4C09"/>
    <w:rsid w:val="00EE4EC3"/>
    <w:rsid w:val="00EE4F2F"/>
    <w:rsid w:val="00EE4F5F"/>
    <w:rsid w:val="00EE534B"/>
    <w:rsid w:val="00EE5A9E"/>
    <w:rsid w:val="00EE5B91"/>
    <w:rsid w:val="00EE642E"/>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A1"/>
    <w:rsid w:val="00EF1BBD"/>
    <w:rsid w:val="00EF1D7F"/>
    <w:rsid w:val="00EF1E12"/>
    <w:rsid w:val="00EF2FEA"/>
    <w:rsid w:val="00EF303C"/>
    <w:rsid w:val="00EF3221"/>
    <w:rsid w:val="00EF36B0"/>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006"/>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B50"/>
    <w:rsid w:val="00F03EAD"/>
    <w:rsid w:val="00F0414B"/>
    <w:rsid w:val="00F0434E"/>
    <w:rsid w:val="00F04983"/>
    <w:rsid w:val="00F05319"/>
    <w:rsid w:val="00F056D9"/>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B84"/>
    <w:rsid w:val="00F10C32"/>
    <w:rsid w:val="00F10C78"/>
    <w:rsid w:val="00F10E94"/>
    <w:rsid w:val="00F1111A"/>
    <w:rsid w:val="00F1126D"/>
    <w:rsid w:val="00F112F1"/>
    <w:rsid w:val="00F117AF"/>
    <w:rsid w:val="00F117C2"/>
    <w:rsid w:val="00F11BD1"/>
    <w:rsid w:val="00F11C43"/>
    <w:rsid w:val="00F11D7A"/>
    <w:rsid w:val="00F121EF"/>
    <w:rsid w:val="00F121FF"/>
    <w:rsid w:val="00F12308"/>
    <w:rsid w:val="00F123DA"/>
    <w:rsid w:val="00F1252A"/>
    <w:rsid w:val="00F12685"/>
    <w:rsid w:val="00F12A41"/>
    <w:rsid w:val="00F132E5"/>
    <w:rsid w:val="00F13382"/>
    <w:rsid w:val="00F13941"/>
    <w:rsid w:val="00F13C62"/>
    <w:rsid w:val="00F14405"/>
    <w:rsid w:val="00F1440D"/>
    <w:rsid w:val="00F1445F"/>
    <w:rsid w:val="00F145DF"/>
    <w:rsid w:val="00F14949"/>
    <w:rsid w:val="00F1521E"/>
    <w:rsid w:val="00F1533C"/>
    <w:rsid w:val="00F153C8"/>
    <w:rsid w:val="00F15557"/>
    <w:rsid w:val="00F15D26"/>
    <w:rsid w:val="00F1647A"/>
    <w:rsid w:val="00F16568"/>
    <w:rsid w:val="00F168D0"/>
    <w:rsid w:val="00F173C8"/>
    <w:rsid w:val="00F176B7"/>
    <w:rsid w:val="00F17D32"/>
    <w:rsid w:val="00F17F24"/>
    <w:rsid w:val="00F20053"/>
    <w:rsid w:val="00F20229"/>
    <w:rsid w:val="00F20442"/>
    <w:rsid w:val="00F20579"/>
    <w:rsid w:val="00F205C2"/>
    <w:rsid w:val="00F20859"/>
    <w:rsid w:val="00F20941"/>
    <w:rsid w:val="00F20F66"/>
    <w:rsid w:val="00F2191C"/>
    <w:rsid w:val="00F21940"/>
    <w:rsid w:val="00F2286E"/>
    <w:rsid w:val="00F22A0E"/>
    <w:rsid w:val="00F22D00"/>
    <w:rsid w:val="00F22EE1"/>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2B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4B67"/>
    <w:rsid w:val="00F3510C"/>
    <w:rsid w:val="00F351A7"/>
    <w:rsid w:val="00F352A3"/>
    <w:rsid w:val="00F3576C"/>
    <w:rsid w:val="00F35E7A"/>
    <w:rsid w:val="00F35F30"/>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0F01"/>
    <w:rsid w:val="00F4129E"/>
    <w:rsid w:val="00F41311"/>
    <w:rsid w:val="00F413E2"/>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90C"/>
    <w:rsid w:val="00F45A96"/>
    <w:rsid w:val="00F45ACC"/>
    <w:rsid w:val="00F45DA4"/>
    <w:rsid w:val="00F45E20"/>
    <w:rsid w:val="00F4626C"/>
    <w:rsid w:val="00F4648A"/>
    <w:rsid w:val="00F46664"/>
    <w:rsid w:val="00F467F7"/>
    <w:rsid w:val="00F4695F"/>
    <w:rsid w:val="00F46A88"/>
    <w:rsid w:val="00F473C1"/>
    <w:rsid w:val="00F47E1E"/>
    <w:rsid w:val="00F500DA"/>
    <w:rsid w:val="00F50189"/>
    <w:rsid w:val="00F503FC"/>
    <w:rsid w:val="00F505AF"/>
    <w:rsid w:val="00F50965"/>
    <w:rsid w:val="00F50A5D"/>
    <w:rsid w:val="00F50CCD"/>
    <w:rsid w:val="00F50FC2"/>
    <w:rsid w:val="00F51104"/>
    <w:rsid w:val="00F5161B"/>
    <w:rsid w:val="00F5168B"/>
    <w:rsid w:val="00F51BFD"/>
    <w:rsid w:val="00F51C2D"/>
    <w:rsid w:val="00F52223"/>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501"/>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834"/>
    <w:rsid w:val="00F60920"/>
    <w:rsid w:val="00F60960"/>
    <w:rsid w:val="00F60CE0"/>
    <w:rsid w:val="00F611D2"/>
    <w:rsid w:val="00F61466"/>
    <w:rsid w:val="00F619E2"/>
    <w:rsid w:val="00F61D1D"/>
    <w:rsid w:val="00F61ECF"/>
    <w:rsid w:val="00F61FAC"/>
    <w:rsid w:val="00F62921"/>
    <w:rsid w:val="00F6297D"/>
    <w:rsid w:val="00F62C5A"/>
    <w:rsid w:val="00F62DE2"/>
    <w:rsid w:val="00F62EE9"/>
    <w:rsid w:val="00F63028"/>
    <w:rsid w:val="00F63370"/>
    <w:rsid w:val="00F63410"/>
    <w:rsid w:val="00F63730"/>
    <w:rsid w:val="00F63B73"/>
    <w:rsid w:val="00F64214"/>
    <w:rsid w:val="00F6433F"/>
    <w:rsid w:val="00F64357"/>
    <w:rsid w:val="00F645A0"/>
    <w:rsid w:val="00F645F3"/>
    <w:rsid w:val="00F64674"/>
    <w:rsid w:val="00F64787"/>
    <w:rsid w:val="00F64A14"/>
    <w:rsid w:val="00F64EDB"/>
    <w:rsid w:val="00F64EEF"/>
    <w:rsid w:val="00F6523A"/>
    <w:rsid w:val="00F657D7"/>
    <w:rsid w:val="00F65EB6"/>
    <w:rsid w:val="00F660E2"/>
    <w:rsid w:val="00F663D9"/>
    <w:rsid w:val="00F6660E"/>
    <w:rsid w:val="00F66836"/>
    <w:rsid w:val="00F66C90"/>
    <w:rsid w:val="00F66DC6"/>
    <w:rsid w:val="00F67193"/>
    <w:rsid w:val="00F6747A"/>
    <w:rsid w:val="00F67859"/>
    <w:rsid w:val="00F70006"/>
    <w:rsid w:val="00F70049"/>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6F3A"/>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40"/>
    <w:rsid w:val="00F8068D"/>
    <w:rsid w:val="00F80723"/>
    <w:rsid w:val="00F81119"/>
    <w:rsid w:val="00F8141B"/>
    <w:rsid w:val="00F81828"/>
    <w:rsid w:val="00F81830"/>
    <w:rsid w:val="00F81C53"/>
    <w:rsid w:val="00F81E1A"/>
    <w:rsid w:val="00F820E8"/>
    <w:rsid w:val="00F8213E"/>
    <w:rsid w:val="00F824C8"/>
    <w:rsid w:val="00F82737"/>
    <w:rsid w:val="00F82C50"/>
    <w:rsid w:val="00F831B2"/>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0D7"/>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3AEA"/>
    <w:rsid w:val="00F94049"/>
    <w:rsid w:val="00F944AA"/>
    <w:rsid w:val="00F94C9A"/>
    <w:rsid w:val="00F94CBD"/>
    <w:rsid w:val="00F94D0D"/>
    <w:rsid w:val="00F9507E"/>
    <w:rsid w:val="00F951B6"/>
    <w:rsid w:val="00F951DD"/>
    <w:rsid w:val="00F953A9"/>
    <w:rsid w:val="00F955F0"/>
    <w:rsid w:val="00F95765"/>
    <w:rsid w:val="00F959C1"/>
    <w:rsid w:val="00F95D8C"/>
    <w:rsid w:val="00F96A47"/>
    <w:rsid w:val="00F96D06"/>
    <w:rsid w:val="00F970B7"/>
    <w:rsid w:val="00F971CC"/>
    <w:rsid w:val="00F976CC"/>
    <w:rsid w:val="00F97731"/>
    <w:rsid w:val="00F97925"/>
    <w:rsid w:val="00F97944"/>
    <w:rsid w:val="00F97CB2"/>
    <w:rsid w:val="00F97DE8"/>
    <w:rsid w:val="00FA0001"/>
    <w:rsid w:val="00FA002B"/>
    <w:rsid w:val="00FA0368"/>
    <w:rsid w:val="00FA0573"/>
    <w:rsid w:val="00FA0805"/>
    <w:rsid w:val="00FA0B37"/>
    <w:rsid w:val="00FA1187"/>
    <w:rsid w:val="00FA1646"/>
    <w:rsid w:val="00FA18F4"/>
    <w:rsid w:val="00FA1A96"/>
    <w:rsid w:val="00FA1AA0"/>
    <w:rsid w:val="00FA1B3D"/>
    <w:rsid w:val="00FA1BF9"/>
    <w:rsid w:val="00FA1CF7"/>
    <w:rsid w:val="00FA20C9"/>
    <w:rsid w:val="00FA2416"/>
    <w:rsid w:val="00FA2543"/>
    <w:rsid w:val="00FA27F7"/>
    <w:rsid w:val="00FA2823"/>
    <w:rsid w:val="00FA292F"/>
    <w:rsid w:val="00FA2ACB"/>
    <w:rsid w:val="00FA324A"/>
    <w:rsid w:val="00FA33FA"/>
    <w:rsid w:val="00FA3724"/>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83"/>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159"/>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2E57"/>
    <w:rsid w:val="00FC355A"/>
    <w:rsid w:val="00FC3A9A"/>
    <w:rsid w:val="00FC488D"/>
    <w:rsid w:val="00FC50CD"/>
    <w:rsid w:val="00FC545B"/>
    <w:rsid w:val="00FC54C0"/>
    <w:rsid w:val="00FC5620"/>
    <w:rsid w:val="00FC5855"/>
    <w:rsid w:val="00FC612A"/>
    <w:rsid w:val="00FC6439"/>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DB1"/>
    <w:rsid w:val="00FC7E2A"/>
    <w:rsid w:val="00FD00C8"/>
    <w:rsid w:val="00FD00FB"/>
    <w:rsid w:val="00FD0107"/>
    <w:rsid w:val="00FD04BB"/>
    <w:rsid w:val="00FD086D"/>
    <w:rsid w:val="00FD0FAB"/>
    <w:rsid w:val="00FD1490"/>
    <w:rsid w:val="00FD1B3B"/>
    <w:rsid w:val="00FD1BE0"/>
    <w:rsid w:val="00FD1E95"/>
    <w:rsid w:val="00FD213F"/>
    <w:rsid w:val="00FD285B"/>
    <w:rsid w:val="00FD2EC3"/>
    <w:rsid w:val="00FD318D"/>
    <w:rsid w:val="00FD3495"/>
    <w:rsid w:val="00FD34BD"/>
    <w:rsid w:val="00FD36A5"/>
    <w:rsid w:val="00FD3BC6"/>
    <w:rsid w:val="00FD3C3F"/>
    <w:rsid w:val="00FD3CDA"/>
    <w:rsid w:val="00FD3E25"/>
    <w:rsid w:val="00FD3E46"/>
    <w:rsid w:val="00FD425B"/>
    <w:rsid w:val="00FD4418"/>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5F6"/>
    <w:rsid w:val="00FD6708"/>
    <w:rsid w:val="00FD741B"/>
    <w:rsid w:val="00FD7A39"/>
    <w:rsid w:val="00FD7AE5"/>
    <w:rsid w:val="00FD7AFD"/>
    <w:rsid w:val="00FD7C08"/>
    <w:rsid w:val="00FE04F2"/>
    <w:rsid w:val="00FE0725"/>
    <w:rsid w:val="00FE08A4"/>
    <w:rsid w:val="00FE0D01"/>
    <w:rsid w:val="00FE0E30"/>
    <w:rsid w:val="00FE131C"/>
    <w:rsid w:val="00FE15AB"/>
    <w:rsid w:val="00FE1784"/>
    <w:rsid w:val="00FE17B5"/>
    <w:rsid w:val="00FE18D3"/>
    <w:rsid w:val="00FE19BE"/>
    <w:rsid w:val="00FE1AF4"/>
    <w:rsid w:val="00FE2C5D"/>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E47"/>
    <w:rsid w:val="00FF0FD0"/>
    <w:rsid w:val="00FF1060"/>
    <w:rsid w:val="00FF112D"/>
    <w:rsid w:val="00FF13E0"/>
    <w:rsid w:val="00FF14D9"/>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EAB"/>
    <w:rsid w:val="00FF4F95"/>
    <w:rsid w:val="00FF506F"/>
    <w:rsid w:val="00FF50F6"/>
    <w:rsid w:val="00FF51AF"/>
    <w:rsid w:val="00FF52F1"/>
    <w:rsid w:val="00FF6158"/>
    <w:rsid w:val="00FF69C9"/>
    <w:rsid w:val="00FF6E5D"/>
    <w:rsid w:val="00FF7505"/>
    <w:rsid w:val="00FF793D"/>
    <w:rsid w:val="00FF79D0"/>
    <w:rsid w:val="00FF7BBF"/>
    <w:rsid w:val="00FF7D82"/>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2BD5B672-2880-4516-B2FE-D73555EDD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D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N">
    <w:name w:val="TAN"/>
    <w:basedOn w:val="a"/>
    <w:link w:val="TANChar"/>
    <w:qFormat/>
    <w:rsid w:val="00402692"/>
    <w:pPr>
      <w:keepNext/>
      <w:keepLines/>
      <w:ind w:left="851" w:hanging="851"/>
    </w:pPr>
    <w:rPr>
      <w:rFonts w:ascii="Arial" w:eastAsia="MS Mincho" w:hAnsi="Arial"/>
      <w:sz w:val="18"/>
      <w:szCs w:val="20"/>
      <w:lang w:val="en-GB"/>
    </w:rPr>
  </w:style>
  <w:style w:type="character" w:customStyle="1" w:styleId="TANChar">
    <w:name w:val="TAN Char"/>
    <w:link w:val="TAN"/>
    <w:qFormat/>
    <w:rsid w:val="00402692"/>
    <w:rPr>
      <w:rFonts w:ascii="Arial" w:eastAsia="MS Mincho" w:hAnsi="Arial"/>
      <w:sz w:val="18"/>
      <w:lang w:val="en-GB" w:eastAsia="en-US"/>
    </w:rPr>
  </w:style>
  <w:style w:type="paragraph" w:customStyle="1" w:styleId="textintend1">
    <w:name w:val="text intend 1"/>
    <w:basedOn w:val="a"/>
    <w:rsid w:val="005E21DB"/>
    <w:pPr>
      <w:numPr>
        <w:numId w:val="36"/>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numbering" w:customStyle="1" w:styleId="StyleBulleted1">
    <w:name w:val="Style Bulleted1"/>
    <w:rsid w:val="009544E9"/>
    <w:pPr>
      <w:numPr>
        <w:numId w:val="37"/>
      </w:numPr>
    </w:pPr>
  </w:style>
  <w:style w:type="paragraph" w:customStyle="1" w:styleId="RAN1bullet2">
    <w:name w:val="RAN1 bullet2"/>
    <w:basedOn w:val="a"/>
    <w:qFormat/>
    <w:rsid w:val="00190867"/>
    <w:pPr>
      <w:numPr>
        <w:ilvl w:val="1"/>
        <w:numId w:val="44"/>
      </w:numPr>
      <w:tabs>
        <w:tab w:val="left" w:pos="1440"/>
      </w:tabs>
    </w:pPr>
    <w:rPr>
      <w:rFonts w:ascii="Times" w:eastAsia="Batang" w:hAnsi="Times"/>
      <w:szCs w:val="20"/>
    </w:rPr>
  </w:style>
  <w:style w:type="paragraph" w:customStyle="1" w:styleId="B3">
    <w:name w:val="B3"/>
    <w:basedOn w:val="31"/>
    <w:link w:val="B3Char"/>
    <w:qFormat/>
    <w:rsid w:val="004C0950"/>
    <w:pPr>
      <w:spacing w:after="180"/>
      <w:ind w:leftChars="0" w:left="1135" w:firstLineChars="0" w:hanging="284"/>
      <w:contextualSpacing w:val="0"/>
    </w:pPr>
    <w:rPr>
      <w:rFonts w:ascii="Times New Roman" w:eastAsia="宋体" w:hAnsi="Times New Roman"/>
      <w:szCs w:val="20"/>
      <w:lang w:val="en-GB"/>
    </w:rPr>
  </w:style>
  <w:style w:type="paragraph" w:customStyle="1" w:styleId="B4">
    <w:name w:val="B4"/>
    <w:basedOn w:val="40"/>
    <w:link w:val="B4Char"/>
    <w:qFormat/>
    <w:rsid w:val="004C0950"/>
    <w:pPr>
      <w:spacing w:after="180"/>
      <w:ind w:leftChars="0" w:left="1418" w:firstLineChars="0" w:hanging="284"/>
      <w:contextualSpacing w:val="0"/>
    </w:pPr>
    <w:rPr>
      <w:rFonts w:ascii="Times New Roman" w:eastAsia="宋体" w:hAnsi="Times New Roman"/>
      <w:szCs w:val="20"/>
      <w:lang w:val="en-GB"/>
    </w:rPr>
  </w:style>
  <w:style w:type="paragraph" w:customStyle="1" w:styleId="B5">
    <w:name w:val="B5"/>
    <w:basedOn w:val="50"/>
    <w:link w:val="B5Char"/>
    <w:qFormat/>
    <w:rsid w:val="004C0950"/>
    <w:pPr>
      <w:spacing w:after="180"/>
      <w:ind w:leftChars="0" w:left="1702" w:firstLineChars="0" w:hanging="284"/>
      <w:contextualSpacing w:val="0"/>
    </w:pPr>
    <w:rPr>
      <w:rFonts w:ascii="Times New Roman" w:eastAsia="宋体" w:hAnsi="Times New Roman"/>
      <w:szCs w:val="20"/>
      <w:lang w:val="en-GB"/>
    </w:rPr>
  </w:style>
  <w:style w:type="character" w:customStyle="1" w:styleId="B3Char">
    <w:name w:val="B3 Char"/>
    <w:link w:val="B3"/>
    <w:qFormat/>
    <w:rsid w:val="004C0950"/>
    <w:rPr>
      <w:rFonts w:ascii="Times New Roman" w:hAnsi="Times New Roman"/>
      <w:lang w:val="en-GB" w:eastAsia="en-US"/>
    </w:rPr>
  </w:style>
  <w:style w:type="character" w:customStyle="1" w:styleId="B4Char">
    <w:name w:val="B4 Char"/>
    <w:link w:val="B4"/>
    <w:qFormat/>
    <w:rsid w:val="004C0950"/>
    <w:rPr>
      <w:rFonts w:ascii="Times New Roman" w:hAnsi="Times New Roman"/>
      <w:lang w:val="en-GB" w:eastAsia="en-US"/>
    </w:rPr>
  </w:style>
  <w:style w:type="character" w:customStyle="1" w:styleId="B5Char">
    <w:name w:val="B5 Char"/>
    <w:link w:val="B5"/>
    <w:rsid w:val="004C0950"/>
    <w:rPr>
      <w:rFonts w:ascii="Times New Roman" w:hAnsi="Times New Roman"/>
      <w:lang w:val="en-GB" w:eastAsia="en-US"/>
    </w:rPr>
  </w:style>
  <w:style w:type="paragraph" w:styleId="31">
    <w:name w:val="List 3"/>
    <w:basedOn w:val="a"/>
    <w:semiHidden/>
    <w:unhideWhenUsed/>
    <w:rsid w:val="004C0950"/>
    <w:pPr>
      <w:ind w:leftChars="400" w:left="100" w:hangingChars="200" w:hanging="200"/>
      <w:contextualSpacing/>
    </w:pPr>
  </w:style>
  <w:style w:type="paragraph" w:styleId="40">
    <w:name w:val="List 4"/>
    <w:basedOn w:val="a"/>
    <w:rsid w:val="004C0950"/>
    <w:pPr>
      <w:ind w:leftChars="600" w:left="100" w:hangingChars="200" w:hanging="200"/>
      <w:contextualSpacing/>
    </w:pPr>
  </w:style>
  <w:style w:type="paragraph" w:styleId="50">
    <w:name w:val="List 5"/>
    <w:basedOn w:val="a"/>
    <w:rsid w:val="004C0950"/>
    <w:pPr>
      <w:ind w:leftChars="800" w:left="100" w:hangingChars="200" w:hanging="200"/>
      <w:contextualSpacing/>
    </w:pPr>
  </w:style>
  <w:style w:type="character" w:customStyle="1" w:styleId="0MaintextChar">
    <w:name w:val="0 Main text Char"/>
    <w:link w:val="0Maintext"/>
    <w:qFormat/>
    <w:locked/>
    <w:rsid w:val="00D51D2D"/>
    <w:rPr>
      <w:rFonts w:ascii="Times New Roman" w:hAnsi="Times New Roman"/>
      <w:lang w:val="en-GB" w:eastAsia="en-US"/>
    </w:rPr>
  </w:style>
  <w:style w:type="paragraph" w:customStyle="1" w:styleId="0Maintext">
    <w:name w:val="0 Main text"/>
    <w:basedOn w:val="a"/>
    <w:link w:val="0MaintextChar"/>
    <w:qFormat/>
    <w:rsid w:val="00D51D2D"/>
    <w:pPr>
      <w:jc w:val="both"/>
    </w:pPr>
    <w:rPr>
      <w:rFonts w:ascii="Times New Roman" w:eastAsia="宋体"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32587355">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4119815">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11294184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36348307">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398631901">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181788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microsoft.com/office/2018/08/relationships/commentsExtensible" Target="commentsExtensible.xml"/><Relationship Id="rId21" Type="http://schemas.openxmlformats.org/officeDocument/2006/relationships/image" Target="media/image7.emf"/><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12.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36" Type="http://schemas.openxmlformats.org/officeDocument/2006/relationships/chart" Target="charts/chart2.xml"/><Relationship Id="rId10" Type="http://schemas.openxmlformats.org/officeDocument/2006/relationships/chart" Target="charts/chart1.xml"/><Relationship Id="rId19" Type="http://schemas.openxmlformats.org/officeDocument/2006/relationships/image" Target="media/image6.emf"/><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package" Target="embeddings/Microsoft_Visio_Drawing9.vsdx"/><Relationship Id="rId30" Type="http://schemas.openxmlformats.org/officeDocument/2006/relationships/image" Target="media/image11.emf"/><Relationship Id="rId35" Type="http://schemas.openxmlformats.org/officeDocument/2006/relationships/package" Target="embeddings/Microsoft_Visio_Drawing13.vsdx"/><Relationship Id="rId8" Type="http://schemas.openxmlformats.org/officeDocument/2006/relationships/image" Target="media/image1.e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5.&#26700;&#38754;&#25991;&#20214;\R18-SL-U\%23114\&#26032;&#24314;%20Microsoft%20Excel%20&#24037;&#20316;&#349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R18-SL-U\%23114\&#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latin typeface="Times New Roman" panose="02020603050405020304" pitchFamily="18" charset="0"/>
                <a:cs typeface="Times New Roman" panose="02020603050405020304" pitchFamily="18" charset="0"/>
              </a:rPr>
              <a:t>UPT gain if SCI transmitted in every RB set of PSSCH</a:t>
            </a:r>
            <a:endParaRPr lang="zh-CN" alt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Sheet1!$O$135</c:f>
              <c:strCache>
                <c:ptCount val="1"/>
                <c:pt idx="0">
                  <c:v>WB-UE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Sheet1!$O$136</c:f>
              <c:numCache>
                <c:formatCode>0.00%</c:formatCode>
                <c:ptCount val="1"/>
                <c:pt idx="0">
                  <c:v>5.96E-2</c:v>
                </c:pt>
              </c:numCache>
            </c:numRef>
          </c:val>
          <c:extLst>
            <c:ext xmlns:c16="http://schemas.microsoft.com/office/drawing/2014/chart" uri="{C3380CC4-5D6E-409C-BE32-E72D297353CC}">
              <c16:uniqueId val="{00000000-7AB4-478B-8799-3DB01F6D7361}"/>
            </c:ext>
          </c:extLst>
        </c:ser>
        <c:ser>
          <c:idx val="1"/>
          <c:order val="1"/>
          <c:tx>
            <c:strRef>
              <c:f>Sheet1!$P$135</c:f>
              <c:strCache>
                <c:ptCount val="1"/>
                <c:pt idx="0">
                  <c:v>BW-limited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Sheet1!$P$136</c:f>
              <c:numCache>
                <c:formatCode>0.00%</c:formatCode>
                <c:ptCount val="1"/>
                <c:pt idx="0">
                  <c:v>0.16980000000000001</c:v>
                </c:pt>
              </c:numCache>
            </c:numRef>
          </c:val>
          <c:extLst>
            <c:ext xmlns:c16="http://schemas.microsoft.com/office/drawing/2014/chart" uri="{C3380CC4-5D6E-409C-BE32-E72D297353CC}">
              <c16:uniqueId val="{00000001-7AB4-478B-8799-3DB01F6D7361}"/>
            </c:ext>
          </c:extLst>
        </c:ser>
        <c:dLbls>
          <c:showLegendKey val="0"/>
          <c:showVal val="0"/>
          <c:showCatName val="0"/>
          <c:showSerName val="0"/>
          <c:showPercent val="0"/>
          <c:showBubbleSize val="0"/>
        </c:dLbls>
        <c:gapWidth val="219"/>
        <c:overlap val="-27"/>
        <c:axId val="1557226128"/>
        <c:axId val="1335296608"/>
      </c:barChart>
      <c:catAx>
        <c:axId val="155722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35296608"/>
        <c:crosses val="autoZero"/>
        <c:auto val="1"/>
        <c:lblAlgn val="ctr"/>
        <c:lblOffset val="100"/>
        <c:noMultiLvlLbl val="0"/>
      </c:catAx>
      <c:valAx>
        <c:axId val="13352966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5722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Sheet1!$L$131</c:f>
              <c:strCache>
                <c:ptCount val="1"/>
                <c:pt idx="0">
                  <c:v>OP1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Sheet1!$M$131:$N$131</c:f>
              <c:numCache>
                <c:formatCode>General</c:formatCode>
                <c:ptCount val="2"/>
                <c:pt idx="0">
                  <c:v>16.43</c:v>
                </c:pt>
                <c:pt idx="1">
                  <c:v>5.24</c:v>
                </c:pt>
              </c:numCache>
            </c:numRef>
          </c:val>
          <c:extLst>
            <c:ext xmlns:c16="http://schemas.microsoft.com/office/drawing/2014/chart" uri="{C3380CC4-5D6E-409C-BE32-E72D297353CC}">
              <c16:uniqueId val="{00000000-12D5-4AB3-A353-495669FC47DF}"/>
            </c:ext>
          </c:extLst>
        </c:ser>
        <c:ser>
          <c:idx val="1"/>
          <c:order val="1"/>
          <c:tx>
            <c:strRef>
              <c:f>Sheet1!$L$132</c:f>
              <c:strCache>
                <c:ptCount val="1"/>
                <c:pt idx="0">
                  <c:v>OP2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Sheet1!$M$132:$N$132</c:f>
              <c:numCache>
                <c:formatCode>General</c:formatCode>
                <c:ptCount val="2"/>
                <c:pt idx="0">
                  <c:v>17.41</c:v>
                </c:pt>
                <c:pt idx="1">
                  <c:v>6.13</c:v>
                </c:pt>
              </c:numCache>
            </c:numRef>
          </c:val>
          <c:extLst>
            <c:ext xmlns:c16="http://schemas.microsoft.com/office/drawing/2014/chart" uri="{C3380CC4-5D6E-409C-BE32-E72D297353CC}">
              <c16:uniqueId val="{00000001-12D5-4AB3-A353-495669FC47DF}"/>
            </c:ext>
          </c:extLst>
        </c:ser>
        <c:dLbls>
          <c:showLegendKey val="0"/>
          <c:showVal val="0"/>
          <c:showCatName val="0"/>
          <c:showSerName val="0"/>
          <c:showPercent val="0"/>
          <c:showBubbleSize val="0"/>
        </c:dLbls>
        <c:gapWidth val="219"/>
        <c:overlap val="-27"/>
        <c:axId val="1514800416"/>
        <c:axId val="1435378928"/>
      </c:barChart>
      <c:catAx>
        <c:axId val="151480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435378928"/>
        <c:crosses val="autoZero"/>
        <c:auto val="1"/>
        <c:lblAlgn val="ctr"/>
        <c:lblOffset val="100"/>
        <c:noMultiLvlLbl val="0"/>
      </c:catAx>
      <c:valAx>
        <c:axId val="1435378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14800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70A75-19E9-4D63-AAD5-7F6364F1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3822</TotalTime>
  <Pages>37</Pages>
  <Words>16065</Words>
  <Characters>91574</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215</cp:revision>
  <cp:lastPrinted>2011-08-03T09:36:00Z</cp:lastPrinted>
  <dcterms:created xsi:type="dcterms:W3CDTF">2023-07-31T08:33:00Z</dcterms:created>
  <dcterms:modified xsi:type="dcterms:W3CDTF">2023-11-03T10:58:00Z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