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4176" w14:textId="77777777" w:rsidR="008A24E7" w:rsidRDefault="00035B74" w:rsidP="008A24E7">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E020DF">
        <w:rPr>
          <w:b/>
          <w:kern w:val="2"/>
          <w:lang w:eastAsia="zh-CN"/>
        </w:rPr>
        <w:t>4</w:t>
      </w:r>
      <w:r w:rsidR="00972929" w:rsidRPr="00430FDA">
        <w:rPr>
          <w:b/>
          <w:kern w:val="2"/>
          <w:lang w:eastAsia="zh-CN"/>
        </w:rPr>
        <w:tab/>
      </w:r>
      <w:bookmarkStart w:id="0" w:name="OLE_LINK124"/>
      <w:r w:rsidR="008A24E7" w:rsidRPr="008A24E7">
        <w:rPr>
          <w:b/>
          <w:kern w:val="2"/>
          <w:lang w:eastAsia="zh-CN"/>
        </w:rPr>
        <w:t>R1-2308189</w:t>
      </w:r>
    </w:p>
    <w:p w14:paraId="45F916B8" w14:textId="3A677DC2" w:rsidR="009C0564" w:rsidRPr="00CF195E" w:rsidRDefault="006778F3" w:rsidP="008A24E7">
      <w:pPr>
        <w:tabs>
          <w:tab w:val="right" w:pos="9216"/>
        </w:tabs>
        <w:spacing w:after="0"/>
        <w:jc w:val="left"/>
        <w:rPr>
          <w:b/>
          <w:kern w:val="2"/>
          <w:lang w:eastAsia="zh-CN"/>
        </w:rPr>
      </w:pPr>
      <w:bookmarkStart w:id="1" w:name="_GoBack"/>
      <w:bookmarkEnd w:id="1"/>
      <w:r>
        <w:rPr>
          <w:b/>
          <w:kern w:val="2"/>
          <w:lang w:eastAsia="zh-CN"/>
        </w:rPr>
        <w:t>Toulouse, France</w:t>
      </w:r>
      <w:r w:rsidR="00496FEE">
        <w:rPr>
          <w:b/>
          <w:kern w:val="2"/>
          <w:lang w:eastAsia="zh-CN"/>
        </w:rPr>
        <w:t>,</w:t>
      </w:r>
      <w:r w:rsidR="00A44814">
        <w:rPr>
          <w:b/>
          <w:kern w:val="2"/>
          <w:lang w:eastAsia="zh-CN"/>
        </w:rPr>
        <w:t xml:space="preserve"> </w:t>
      </w:r>
      <w:r>
        <w:rPr>
          <w:b/>
          <w:kern w:val="2"/>
          <w:lang w:eastAsia="zh-CN"/>
        </w:rPr>
        <w:t>21</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F5558D">
        <w:rPr>
          <w:b/>
          <w:kern w:val="2"/>
          <w:lang w:eastAsia="zh-CN"/>
        </w:rPr>
        <w:t>2</w:t>
      </w:r>
      <w:r>
        <w:rPr>
          <w:b/>
          <w:kern w:val="2"/>
          <w:lang w:eastAsia="zh-CN"/>
        </w:rPr>
        <w:t>5</w:t>
      </w:r>
      <w:r w:rsidR="00237125">
        <w:rPr>
          <w:b/>
          <w:kern w:val="2"/>
          <w:lang w:eastAsia="zh-CN"/>
        </w:rPr>
        <w:t xml:space="preserve"> </w:t>
      </w:r>
      <w:r>
        <w:rPr>
          <w:b/>
          <w:kern w:val="2"/>
          <w:lang w:eastAsia="zh-CN"/>
        </w:rPr>
        <w:t>August</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89004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5F76">
        <w:rPr>
          <w:b/>
          <w:kern w:val="2"/>
          <w:lang w:eastAsia="zh-CN"/>
        </w:rPr>
        <w:t>7.2</w:t>
      </w:r>
    </w:p>
    <w:p w14:paraId="03FF410E" w14:textId="1AD95474"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1310AB">
        <w:rPr>
          <w:b/>
          <w:kern w:val="2"/>
          <w:lang w:eastAsia="zh-CN"/>
        </w:rPr>
        <w:t>, CBN</w:t>
      </w:r>
    </w:p>
    <w:p w14:paraId="726F6331" w14:textId="7AEA8B8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D1BE0" w:rsidRPr="009D1BE0">
        <w:rPr>
          <w:b/>
          <w:kern w:val="2"/>
          <w:lang w:eastAsia="zh-CN"/>
        </w:rPr>
        <w:t>Discussion on Rel-17 maintenance issues for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2" w:name="_Ref124589705"/>
      <w:bookmarkStart w:id="3" w:name="_Ref129681862"/>
      <w:r w:rsidRPr="00CF195E">
        <w:t>Introduction</w:t>
      </w:r>
      <w:bookmarkEnd w:id="2"/>
      <w:bookmarkEnd w:id="3"/>
    </w:p>
    <w:p w14:paraId="63B31F18" w14:textId="14D0315C" w:rsidR="00BB3B41" w:rsidRPr="00BB3B41" w:rsidRDefault="00C909CE" w:rsidP="00BB3B41">
      <w:pPr>
        <w:rPr>
          <w:lang w:eastAsia="zh-CN"/>
        </w:rPr>
      </w:pPr>
      <w:r>
        <w:rPr>
          <w:lang w:eastAsia="zh-CN"/>
        </w:rPr>
        <w:t>The feature lead summary</w:t>
      </w:r>
      <w:r w:rsidR="00BB3B41">
        <w:rPr>
          <w:lang w:eastAsia="zh-CN"/>
        </w:rPr>
        <w:t xml:space="preserve"> </w:t>
      </w:r>
      <w:r w:rsidR="00BB3B41" w:rsidRPr="00BB3B41">
        <w:rPr>
          <w:lang w:eastAsia="zh-CN"/>
        </w:rPr>
        <w:t>on the HARQ-ACK related issues for Rel-17 NR MBS</w:t>
      </w:r>
      <w:r w:rsidR="00BB3B41">
        <w:rPr>
          <w:lang w:eastAsia="zh-CN"/>
        </w:rPr>
        <w:t xml:space="preserve"> </w:t>
      </w:r>
      <w:r w:rsidR="00BB3B41">
        <w:rPr>
          <w:lang w:eastAsia="zh-CN"/>
        </w:rPr>
        <w:fldChar w:fldCharType="begin"/>
      </w:r>
      <w:r w:rsidR="00BB3B41">
        <w:rPr>
          <w:lang w:eastAsia="zh-CN"/>
        </w:rPr>
        <w:instrText xml:space="preserve"> REF _Ref114736002 \n \h </w:instrText>
      </w:r>
      <w:r w:rsidR="00BB3B41">
        <w:rPr>
          <w:lang w:eastAsia="zh-CN"/>
        </w:rPr>
      </w:r>
      <w:r w:rsidR="00BB3B41">
        <w:rPr>
          <w:lang w:eastAsia="zh-CN"/>
        </w:rPr>
        <w:fldChar w:fldCharType="separate"/>
      </w:r>
      <w:r w:rsidR="0018091B">
        <w:rPr>
          <w:lang w:eastAsia="zh-CN"/>
        </w:rPr>
        <w:t>[1]</w:t>
      </w:r>
      <w:r w:rsidR="00BB3B41">
        <w:rPr>
          <w:lang w:eastAsia="zh-CN"/>
        </w:rPr>
        <w:fldChar w:fldCharType="end"/>
      </w:r>
      <w:r w:rsidR="00BB3B41">
        <w:rPr>
          <w:lang w:eastAsia="zh-CN"/>
        </w:rPr>
        <w:t xml:space="preserve"> documented the issues </w:t>
      </w:r>
      <w:r w:rsidR="00D7458E">
        <w:rPr>
          <w:lang w:eastAsia="zh-CN"/>
        </w:rPr>
        <w:t>discussed</w:t>
      </w:r>
      <w:r w:rsidR="00764F3E">
        <w:rPr>
          <w:lang w:eastAsia="zh-CN"/>
        </w:rPr>
        <w:t xml:space="preserve"> in RAN1#112bis </w:t>
      </w:r>
      <w:r w:rsidR="00BB3B41">
        <w:rPr>
          <w:lang w:eastAsia="zh-CN"/>
        </w:rPr>
        <w:t>meeting</w:t>
      </w:r>
      <w:r w:rsidR="00FF7575">
        <w:rPr>
          <w:lang w:eastAsia="zh-CN"/>
        </w:rPr>
        <w:t>. This paper discusses the remaining issues.</w:t>
      </w:r>
    </w:p>
    <w:p w14:paraId="4A247AED" w14:textId="0880C738" w:rsidR="00230FBA" w:rsidRDefault="00230FBA" w:rsidP="00230FBA">
      <w:pPr>
        <w:pStyle w:val="Heading1"/>
        <w:rPr>
          <w:lang w:eastAsia="zh-CN"/>
        </w:rPr>
      </w:pPr>
      <w:bookmarkStart w:id="4" w:name="_Ref124589665"/>
      <w:bookmarkStart w:id="5" w:name="_Ref71620620"/>
      <w:bookmarkStart w:id="6" w:name="_Ref124671424"/>
      <w:bookmarkStart w:id="7" w:name="_Ref129681832"/>
      <w:r>
        <w:rPr>
          <w:lang w:eastAsia="zh-CN"/>
        </w:rPr>
        <w:t>Issue#</w:t>
      </w:r>
      <w:r w:rsidR="00790B26">
        <w:rPr>
          <w:lang w:eastAsia="zh-CN"/>
        </w:rPr>
        <w:t>1</w:t>
      </w:r>
      <w:r>
        <w:rPr>
          <w:lang w:eastAsia="zh-CN"/>
        </w:rPr>
        <w:t>: PDCCH validation for SPS</w:t>
      </w:r>
    </w:p>
    <w:p w14:paraId="49B3226A" w14:textId="4C234064" w:rsidR="00632CCE" w:rsidRPr="00632CCE" w:rsidRDefault="00632CCE" w:rsidP="00632CCE">
      <w:pPr>
        <w:rPr>
          <w:lang w:eastAsia="zh-CN"/>
        </w:rPr>
      </w:pPr>
      <w:r w:rsidRPr="00632CCE">
        <w:rPr>
          <w:rFonts w:hint="eastAsia"/>
          <w:lang w:eastAsia="zh-CN"/>
        </w:rPr>
        <w:t>R</w:t>
      </w:r>
      <w:r w:rsidRPr="00632CCE">
        <w:rPr>
          <w:lang w:eastAsia="zh-CN"/>
        </w:rPr>
        <w:t xml:space="preserve">AN1 </w:t>
      </w:r>
      <w:r w:rsidRPr="00632CCE">
        <w:rPr>
          <w:rFonts w:hint="eastAsia"/>
          <w:lang w:eastAsia="zh-CN"/>
        </w:rPr>
        <w:t>s</w:t>
      </w:r>
      <w:r w:rsidRPr="00632CCE">
        <w:rPr>
          <w:lang w:eastAsia="zh-CN"/>
        </w:rPr>
        <w:t xml:space="preserve">ent the LS reply to RAN2 clarifying that </w:t>
      </w:r>
      <w:r w:rsidR="00DF17A2">
        <w:rPr>
          <w:lang w:eastAsia="zh-CN"/>
        </w:rPr>
        <w:t>w</w:t>
      </w:r>
      <w:r w:rsidRPr="00632CCE">
        <w:rPr>
          <w:lang w:eastAsia="zh-CN"/>
        </w:rPr>
        <w:t xml:space="preserve">hen a single multicast SPS is configured for a group of UEs and there is no SPS configuration for unicast for at least one UE in the group, it’s up to network implementation to configure </w:t>
      </w:r>
      <w:proofErr w:type="spellStart"/>
      <w:r w:rsidRPr="00632CCE">
        <w:rPr>
          <w:i/>
          <w:iCs/>
          <w:lang w:eastAsia="zh-CN"/>
        </w:rPr>
        <w:t>sps-ConfigIndex</w:t>
      </w:r>
      <w:proofErr w:type="spellEnd"/>
      <w:r w:rsidRPr="00632CCE">
        <w:rPr>
          <w:lang w:eastAsia="zh-CN"/>
        </w:rPr>
        <w:t xml:space="preserve"> to zero or non-zero for the single multicast SPS.</w:t>
      </w:r>
    </w:p>
    <w:p w14:paraId="47042413" w14:textId="27B60253" w:rsidR="004B656F" w:rsidRDefault="002B413D" w:rsidP="001F519F">
      <w:pPr>
        <w:rPr>
          <w:rFonts w:eastAsiaTheme="minorEastAsia"/>
        </w:rPr>
      </w:pPr>
      <w:r>
        <w:rPr>
          <w:rFonts w:hint="eastAsia"/>
          <w:lang w:eastAsia="zh-CN"/>
        </w:rPr>
        <w:t>W</w:t>
      </w:r>
      <w:r>
        <w:rPr>
          <w:lang w:eastAsia="zh-CN"/>
        </w:rPr>
        <w:t xml:space="preserve">ith the above clarification between RAN1 and RAN2, </w:t>
      </w:r>
      <w:r w:rsidR="00DF17A2">
        <w:rPr>
          <w:lang w:eastAsia="zh-CN"/>
        </w:rPr>
        <w:t xml:space="preserve">a draft </w:t>
      </w:r>
      <w:r w:rsidR="0023539C">
        <w:rPr>
          <w:lang w:eastAsia="zh-CN"/>
        </w:rPr>
        <w:t xml:space="preserve">CR </w:t>
      </w:r>
      <w:r w:rsidR="00DF17A2">
        <w:rPr>
          <w:lang w:eastAsia="zh-CN"/>
        </w:rPr>
        <w:t>to</w:t>
      </w:r>
      <w:r w:rsidR="0023539C">
        <w:rPr>
          <w:lang w:eastAsia="zh-CN"/>
        </w:rPr>
        <w:t xml:space="preserve"> TS38.213 regarding PDCCH validation for multicast SPS</w:t>
      </w:r>
      <w:r w:rsidR="00DF17A2">
        <w:rPr>
          <w:lang w:eastAsia="zh-CN"/>
        </w:rPr>
        <w:t xml:space="preserve"> was discussed in the RAN1#112bis-e meeting due to controversy</w:t>
      </w:r>
      <w:r w:rsidR="00E867A0">
        <w:rPr>
          <w:lang w:eastAsia="zh-CN"/>
        </w:rPr>
        <w:t xml:space="preserve"> </w:t>
      </w:r>
      <w:r w:rsidR="00E867A0">
        <w:rPr>
          <w:lang w:eastAsia="zh-CN"/>
        </w:rPr>
        <w:fldChar w:fldCharType="begin"/>
      </w:r>
      <w:r w:rsidR="00E867A0">
        <w:rPr>
          <w:lang w:eastAsia="zh-CN"/>
        </w:rPr>
        <w:instrText xml:space="preserve"> REF _Ref140165513 \n \h </w:instrText>
      </w:r>
      <w:r w:rsidR="00E867A0">
        <w:rPr>
          <w:lang w:eastAsia="zh-CN"/>
        </w:rPr>
      </w:r>
      <w:r w:rsidR="00E867A0">
        <w:rPr>
          <w:lang w:eastAsia="zh-CN"/>
        </w:rPr>
        <w:fldChar w:fldCharType="separate"/>
      </w:r>
      <w:r w:rsidR="0018091B">
        <w:rPr>
          <w:lang w:eastAsia="zh-CN"/>
        </w:rPr>
        <w:t>[2]</w:t>
      </w:r>
      <w:r w:rsidR="00E867A0">
        <w:rPr>
          <w:lang w:eastAsia="zh-CN"/>
        </w:rPr>
        <w:fldChar w:fldCharType="end"/>
      </w:r>
      <w:r w:rsidR="00DF17A2">
        <w:rPr>
          <w:lang w:eastAsia="zh-CN"/>
        </w:rPr>
        <w:t xml:space="preserve">. </w:t>
      </w:r>
      <w:r w:rsidR="004B656F">
        <w:rPr>
          <w:lang w:eastAsia="zh-CN"/>
        </w:rPr>
        <w:t xml:space="preserve">One argument is that </w:t>
      </w:r>
      <w:r w:rsidR="004B656F">
        <w:rPr>
          <w:rFonts w:eastAsiaTheme="minorEastAsia"/>
        </w:rPr>
        <w:t xml:space="preserve">gNB can send </w:t>
      </w:r>
      <w:r w:rsidR="004B656F" w:rsidRPr="00853EC7">
        <w:rPr>
          <w:rFonts w:eastAsiaTheme="minorEastAsia"/>
          <w:bCs/>
        </w:rPr>
        <w:t>two</w:t>
      </w:r>
      <w:r w:rsidR="004B656F">
        <w:rPr>
          <w:rFonts w:eastAsiaTheme="minorEastAsia"/>
        </w:rPr>
        <w:t xml:space="preserve"> activation DCIs, one of which is for the UE with HPN value z</w:t>
      </w:r>
      <w:r w:rsidR="00142AB0">
        <w:rPr>
          <w:rFonts w:eastAsiaTheme="minorEastAsia"/>
        </w:rPr>
        <w:t>ero</w:t>
      </w:r>
      <w:r w:rsidR="004B656F">
        <w:rPr>
          <w:rFonts w:eastAsiaTheme="minorEastAsia"/>
        </w:rPr>
        <w:t xml:space="preserve"> and </w:t>
      </w:r>
      <w:r w:rsidR="00142AB0">
        <w:rPr>
          <w:rFonts w:eastAsiaTheme="minorEastAsia"/>
        </w:rPr>
        <w:t xml:space="preserve">the other is for </w:t>
      </w:r>
      <w:r w:rsidR="004B656F">
        <w:rPr>
          <w:rFonts w:eastAsiaTheme="minorEastAsia"/>
        </w:rPr>
        <w:t xml:space="preserve">UEs with HPN value </w:t>
      </w:r>
      <w:r w:rsidR="00142AB0">
        <w:rPr>
          <w:rFonts w:eastAsiaTheme="minorEastAsia"/>
        </w:rPr>
        <w:t xml:space="preserve">being </w:t>
      </w:r>
      <w:r w:rsidR="004B656F">
        <w:rPr>
          <w:rFonts w:eastAsiaTheme="minorEastAsia"/>
        </w:rPr>
        <w:t>equal</w:t>
      </w:r>
      <w:r w:rsidR="00853EC7">
        <w:rPr>
          <w:rFonts w:eastAsiaTheme="minorEastAsia"/>
        </w:rPr>
        <w:t xml:space="preserve"> to the SPS index. This is unnecessary </w:t>
      </w:r>
      <w:r w:rsidR="009F3287">
        <w:rPr>
          <w:rFonts w:eastAsiaTheme="minorEastAsia"/>
        </w:rPr>
        <w:t>but</w:t>
      </w:r>
      <w:r w:rsidR="00853EC7">
        <w:rPr>
          <w:rFonts w:eastAsiaTheme="minorEastAsia"/>
        </w:rPr>
        <w:t xml:space="preserve"> cause</w:t>
      </w:r>
      <w:r w:rsidR="009F3287">
        <w:rPr>
          <w:rFonts w:eastAsiaTheme="minorEastAsia"/>
        </w:rPr>
        <w:t>s</w:t>
      </w:r>
      <w:r w:rsidR="00853EC7">
        <w:rPr>
          <w:rFonts w:eastAsiaTheme="minorEastAsia"/>
        </w:rPr>
        <w:t xml:space="preserve"> additional implementation complexity </w:t>
      </w:r>
      <w:r w:rsidR="009F3287">
        <w:rPr>
          <w:rFonts w:eastAsiaTheme="minorEastAsia"/>
        </w:rPr>
        <w:t xml:space="preserve">so as </w:t>
      </w:r>
      <w:r w:rsidR="00853EC7">
        <w:rPr>
          <w:rFonts w:eastAsiaTheme="minorEastAsia"/>
        </w:rPr>
        <w:t xml:space="preserve">to be less appealing for deployment, especially when it can be easily fixed by a CR. </w:t>
      </w:r>
    </w:p>
    <w:p w14:paraId="42D2137C" w14:textId="3603435C" w:rsidR="00853EC7" w:rsidRDefault="00853EC7" w:rsidP="001F519F">
      <w:pPr>
        <w:rPr>
          <w:rFonts w:eastAsiaTheme="minorEastAsia"/>
        </w:rPr>
      </w:pPr>
      <w:r>
        <w:rPr>
          <w:rFonts w:eastAsiaTheme="minorEastAsia"/>
        </w:rPr>
        <w:t xml:space="preserve">In addition, one suggested preference is not differentiating unicast and multicast. However, differentiating </w:t>
      </w:r>
      <w:r w:rsidR="00FC1350">
        <w:rPr>
          <w:rFonts w:eastAsiaTheme="minorEastAsia"/>
        </w:rPr>
        <w:t xml:space="preserve">seems unavoidable since the issue mainly comes from the difference of one </w:t>
      </w:r>
      <w:proofErr w:type="gramStart"/>
      <w:r w:rsidR="00FC1350">
        <w:rPr>
          <w:rFonts w:eastAsiaTheme="minorEastAsia"/>
        </w:rPr>
        <w:t>configured  multicast</w:t>
      </w:r>
      <w:proofErr w:type="gramEnd"/>
      <w:r w:rsidR="00FC1350">
        <w:rPr>
          <w:rFonts w:eastAsiaTheme="minorEastAsia"/>
        </w:rPr>
        <w:t xml:space="preserve"> SPS with index value being non-zero. Nevertheless, d</w:t>
      </w:r>
      <w:r>
        <w:rPr>
          <w:rFonts w:eastAsiaTheme="minorEastAsia"/>
        </w:rPr>
        <w:t>iffer</w:t>
      </w:r>
      <w:r w:rsidR="00FC1350">
        <w:rPr>
          <w:rFonts w:eastAsiaTheme="minorEastAsia"/>
        </w:rPr>
        <w:t>en</w:t>
      </w:r>
      <w:r>
        <w:rPr>
          <w:rFonts w:eastAsiaTheme="minorEastAsia"/>
        </w:rPr>
        <w:t xml:space="preserve">tiating unicast or multicast does not affect legacy UE implementation because the DCI is scrambled by </w:t>
      </w:r>
      <w:r w:rsidR="00FC1350">
        <w:rPr>
          <w:rFonts w:eastAsiaTheme="minorEastAsia"/>
        </w:rPr>
        <w:t>CS-RNTI or G-CS-RNTI for activating unicast SPS or multicast SPS, respectively</w:t>
      </w:r>
      <w:r w:rsidR="009F3287">
        <w:rPr>
          <w:rFonts w:eastAsiaTheme="minorEastAsia"/>
        </w:rPr>
        <w:t>, and the CR is also only solving the new case due to multicast though for differentiation unicast is added as well which is already clearly meant by the current specification</w:t>
      </w:r>
      <w:r w:rsidR="00FC1350">
        <w:rPr>
          <w:rFonts w:eastAsiaTheme="minorEastAsia"/>
        </w:rPr>
        <w:t xml:space="preserve">. </w:t>
      </w:r>
    </w:p>
    <w:p w14:paraId="750544B0" w14:textId="0F43F145" w:rsidR="00C123F1" w:rsidRPr="00B10A8A" w:rsidRDefault="00E4529A" w:rsidP="0094193C">
      <w:pPr>
        <w:autoSpaceDE/>
        <w:autoSpaceDN/>
        <w:adjustRightInd/>
        <w:rPr>
          <w:rFonts w:eastAsiaTheme="minorEastAsia"/>
          <w:lang w:eastAsia="zh-CN"/>
        </w:rPr>
      </w:pPr>
      <w:r>
        <w:rPr>
          <w:rFonts w:eastAsiaTheme="minorEastAsia"/>
          <w:iCs/>
          <w:lang w:val="x-none" w:eastAsia="zh-CN"/>
        </w:rPr>
        <w:t>The corresponding CR</w:t>
      </w:r>
      <w:r w:rsidR="001F2289">
        <w:rPr>
          <w:rFonts w:eastAsiaTheme="minorEastAsia"/>
          <w:iCs/>
          <w:lang w:val="x-none" w:eastAsia="zh-CN"/>
        </w:rPr>
        <w:t xml:space="preserve"> </w:t>
      </w:r>
      <w:r>
        <w:rPr>
          <w:rFonts w:eastAsiaTheme="minorEastAsia"/>
          <w:iCs/>
          <w:lang w:val="x-none" w:eastAsia="zh-CN"/>
        </w:rPr>
        <w:t>is</w:t>
      </w:r>
      <w:r w:rsidR="001F2289">
        <w:rPr>
          <w:rFonts w:eastAsiaTheme="minorEastAsia"/>
          <w:iCs/>
          <w:lang w:val="x-none" w:eastAsia="zh-CN"/>
        </w:rPr>
        <w:t xml:space="preserve"> provided in</w:t>
      </w:r>
      <w:r w:rsidR="00A63498">
        <w:rPr>
          <w:rFonts w:eastAsiaTheme="minorEastAsia"/>
          <w:iCs/>
          <w:lang w:val="x-none" w:eastAsia="zh-CN"/>
        </w:rPr>
        <w:t xml:space="preserve"> </w:t>
      </w:r>
      <w:r w:rsidR="00A63498">
        <w:rPr>
          <w:rFonts w:eastAsiaTheme="minorEastAsia"/>
          <w:iCs/>
          <w:lang w:val="x-none" w:eastAsia="zh-CN"/>
        </w:rPr>
        <w:fldChar w:fldCharType="begin"/>
      </w:r>
      <w:r w:rsidR="00A63498">
        <w:rPr>
          <w:rFonts w:eastAsiaTheme="minorEastAsia"/>
          <w:iCs/>
          <w:lang w:val="x-none" w:eastAsia="zh-CN"/>
        </w:rPr>
        <w:instrText xml:space="preserve"> REF _Ref123658968 \n \h </w:instrText>
      </w:r>
      <w:r w:rsidR="00A63498">
        <w:rPr>
          <w:rFonts w:eastAsiaTheme="minorEastAsia"/>
          <w:iCs/>
          <w:lang w:val="x-none" w:eastAsia="zh-CN"/>
        </w:rPr>
      </w:r>
      <w:r w:rsidR="00A63498">
        <w:rPr>
          <w:rFonts w:eastAsiaTheme="minorEastAsia"/>
          <w:iCs/>
          <w:lang w:val="x-none" w:eastAsia="zh-CN"/>
        </w:rPr>
        <w:fldChar w:fldCharType="separate"/>
      </w:r>
      <w:r w:rsidR="0018091B">
        <w:rPr>
          <w:rFonts w:eastAsiaTheme="minorEastAsia"/>
          <w:iCs/>
          <w:lang w:val="x-none" w:eastAsia="zh-CN"/>
        </w:rPr>
        <w:t>[3]</w:t>
      </w:r>
      <w:r w:rsidR="00A63498">
        <w:rPr>
          <w:rFonts w:eastAsiaTheme="minorEastAsia"/>
          <w:iCs/>
          <w:lang w:val="x-none" w:eastAsia="zh-CN"/>
        </w:rPr>
        <w:fldChar w:fldCharType="end"/>
      </w:r>
      <w:r w:rsidR="001F2289">
        <w:rPr>
          <w:rFonts w:eastAsiaTheme="minorEastAsia"/>
          <w:iCs/>
          <w:lang w:val="x-none" w:eastAsia="zh-CN"/>
        </w:rPr>
        <w:t xml:space="preserve">. </w:t>
      </w:r>
    </w:p>
    <w:p w14:paraId="0535E7AF" w14:textId="4E12CF45" w:rsidR="0004456D" w:rsidRDefault="0004456D" w:rsidP="0015421E">
      <w:pPr>
        <w:pStyle w:val="Heading1"/>
      </w:pPr>
      <w:r>
        <w:rPr>
          <w:rFonts w:hint="eastAsia"/>
        </w:rPr>
        <w:t>I</w:t>
      </w:r>
      <w:r>
        <w:t>ssue#</w:t>
      </w:r>
      <w:r w:rsidR="00790B26">
        <w:t>2</w:t>
      </w:r>
      <w:r>
        <w:t>: PUCCH resources for multicast HARQ-ACK</w:t>
      </w:r>
    </w:p>
    <w:p w14:paraId="517C1508" w14:textId="4706A8EC" w:rsidR="006E1589" w:rsidRDefault="00815E4D" w:rsidP="006E1589">
      <w:pPr>
        <w:rPr>
          <w:lang w:eastAsia="zh-CN"/>
        </w:rPr>
      </w:pPr>
      <w:r>
        <w:rPr>
          <w:rFonts w:hint="eastAsia"/>
          <w:lang w:eastAsia="zh-CN"/>
        </w:rPr>
        <w:t>W</w:t>
      </w:r>
      <w:r>
        <w:rPr>
          <w:lang w:eastAsia="zh-CN"/>
        </w:rPr>
        <w:t>hen the HARQ-ACK information for unicast and multicast for dynamic scheduling and/or SPS is to be multiplexed, wha</w:t>
      </w:r>
      <w:r w:rsidR="00D431E5">
        <w:rPr>
          <w:lang w:eastAsia="zh-CN"/>
        </w:rPr>
        <w:t xml:space="preserve">t PUCCH resources will be used is mostly clear in TS38.213. </w:t>
      </w:r>
      <w:r w:rsidR="003901F6">
        <w:rPr>
          <w:rFonts w:hint="eastAsia"/>
          <w:lang w:eastAsia="zh-CN"/>
        </w:rPr>
        <w:t>A</w:t>
      </w:r>
      <w:r w:rsidR="00A633AF">
        <w:rPr>
          <w:lang w:eastAsia="zh-CN"/>
        </w:rPr>
        <w:t xml:space="preserve"> draft</w:t>
      </w:r>
      <w:r w:rsidR="003901F6">
        <w:rPr>
          <w:lang w:eastAsia="zh-CN"/>
        </w:rPr>
        <w:t xml:space="preserve"> CR</w:t>
      </w:r>
      <w:r w:rsidR="00A633AF">
        <w:rPr>
          <w:lang w:eastAsia="zh-CN"/>
        </w:rPr>
        <w:t xml:space="preserve"> </w:t>
      </w:r>
      <w:r w:rsidR="00A633AF">
        <w:rPr>
          <w:lang w:eastAsia="zh-CN"/>
        </w:rPr>
        <w:fldChar w:fldCharType="begin"/>
      </w:r>
      <w:r w:rsidR="00A633AF">
        <w:rPr>
          <w:lang w:eastAsia="zh-CN"/>
        </w:rPr>
        <w:instrText xml:space="preserve"> REF _Ref139276405 \n \h </w:instrText>
      </w:r>
      <w:r w:rsidR="00A633AF">
        <w:rPr>
          <w:lang w:eastAsia="zh-CN"/>
        </w:rPr>
      </w:r>
      <w:r w:rsidR="00A633AF">
        <w:rPr>
          <w:lang w:eastAsia="zh-CN"/>
        </w:rPr>
        <w:fldChar w:fldCharType="separate"/>
      </w:r>
      <w:r w:rsidR="0018091B">
        <w:rPr>
          <w:lang w:eastAsia="zh-CN"/>
        </w:rPr>
        <w:t>[4]</w:t>
      </w:r>
      <w:r w:rsidR="00A633AF">
        <w:rPr>
          <w:lang w:eastAsia="zh-CN"/>
        </w:rPr>
        <w:fldChar w:fldCharType="end"/>
      </w:r>
      <w:r w:rsidR="00A633AF">
        <w:rPr>
          <w:lang w:eastAsia="zh-CN"/>
        </w:rPr>
        <w:t xml:space="preserve"> was agreed to clarify the </w:t>
      </w:r>
      <w:r w:rsidR="00A633AF" w:rsidRPr="00A633AF">
        <w:rPr>
          <w:lang w:eastAsia="zh-CN"/>
        </w:rPr>
        <w:t>PUCCH resources</w:t>
      </w:r>
      <w:r w:rsidR="00A633AF">
        <w:rPr>
          <w:lang w:eastAsia="zh-CN"/>
        </w:rPr>
        <w:t xml:space="preserve"> for multiplexing for some cases. However, the PUCCH </w:t>
      </w:r>
      <w:r w:rsidR="00A633AF" w:rsidRPr="00A633AF">
        <w:rPr>
          <w:lang w:eastAsia="zh-CN"/>
        </w:rPr>
        <w:t>resource</w:t>
      </w:r>
      <w:r w:rsidR="00A633AF">
        <w:rPr>
          <w:lang w:eastAsia="zh-CN"/>
        </w:rPr>
        <w:t xml:space="preserve"> for </w:t>
      </w:r>
      <w:r w:rsidR="00E45092">
        <w:rPr>
          <w:lang w:eastAsia="zh-CN"/>
        </w:rPr>
        <w:t xml:space="preserve">one HARQ-ACK bit for the second reporting mode (i.e., NACK-only) was controversial during the discussion </w:t>
      </w:r>
      <w:r w:rsidR="00E45092">
        <w:rPr>
          <w:lang w:eastAsia="zh-CN"/>
        </w:rPr>
        <w:fldChar w:fldCharType="begin"/>
      </w:r>
      <w:r w:rsidR="00E45092">
        <w:rPr>
          <w:lang w:eastAsia="zh-CN"/>
        </w:rPr>
        <w:instrText xml:space="preserve"> REF _Ref139277354 \n \h </w:instrText>
      </w:r>
      <w:r w:rsidR="00E45092">
        <w:rPr>
          <w:lang w:eastAsia="zh-CN"/>
        </w:rPr>
      </w:r>
      <w:r w:rsidR="00E45092">
        <w:rPr>
          <w:lang w:eastAsia="zh-CN"/>
        </w:rPr>
        <w:fldChar w:fldCharType="separate"/>
      </w:r>
      <w:r w:rsidR="0018091B">
        <w:rPr>
          <w:lang w:eastAsia="zh-CN"/>
        </w:rPr>
        <w:t>[1]</w:t>
      </w:r>
      <w:r w:rsidR="00E45092">
        <w:rPr>
          <w:lang w:eastAsia="zh-CN"/>
        </w:rPr>
        <w:fldChar w:fldCharType="end"/>
      </w:r>
      <w:r w:rsidR="00E45092">
        <w:rPr>
          <w:lang w:eastAsia="zh-CN"/>
        </w:rPr>
        <w:t xml:space="preserve"> so as not agreed in the end. </w:t>
      </w:r>
    </w:p>
    <w:p w14:paraId="7DFB653B" w14:textId="1E1A88BE" w:rsidR="009A6500" w:rsidRPr="00E83964" w:rsidRDefault="009A6500" w:rsidP="006E1589">
      <w:pPr>
        <w:rPr>
          <w:lang w:eastAsia="zh-CN"/>
        </w:rPr>
      </w:pPr>
      <w:r>
        <w:rPr>
          <w:lang w:eastAsia="zh-CN"/>
        </w:rPr>
        <w:t xml:space="preserve">From the discussion in the past, for either the first or the second HARQ-ARQ reporting mode, UE can be optionally </w:t>
      </w:r>
      <w:r w:rsidR="00E83964">
        <w:rPr>
          <w:lang w:eastAsia="zh-CN"/>
        </w:rPr>
        <w:t>provided</w:t>
      </w:r>
      <w:r>
        <w:rPr>
          <w:lang w:eastAsia="zh-CN"/>
        </w:rPr>
        <w:t xml:space="preserve"> </w:t>
      </w:r>
      <w:r w:rsidRPr="00E83964">
        <w:rPr>
          <w:i/>
          <w:lang w:eastAsia="zh-CN"/>
        </w:rPr>
        <w:t>PUCCH-Config/PUCCH-</w:t>
      </w:r>
      <w:proofErr w:type="spellStart"/>
      <w:r w:rsidRPr="00E83964">
        <w:rPr>
          <w:i/>
          <w:lang w:eastAsia="zh-CN"/>
        </w:rPr>
        <w:t>ConfigurationList</w:t>
      </w:r>
      <w:proofErr w:type="spellEnd"/>
      <w:r w:rsidR="00E83964">
        <w:rPr>
          <w:i/>
          <w:lang w:eastAsia="zh-CN"/>
        </w:rPr>
        <w:t xml:space="preserve"> </w:t>
      </w:r>
      <w:r w:rsidR="00E83964">
        <w:rPr>
          <w:lang w:eastAsia="zh-CN"/>
        </w:rPr>
        <w:t xml:space="preserve">for multicast, and if not provided, the </w:t>
      </w:r>
      <w:r w:rsidR="00E83964" w:rsidRPr="00E83964">
        <w:rPr>
          <w:i/>
          <w:iCs/>
          <w:lang w:eastAsia="zh-CN"/>
        </w:rPr>
        <w:t>PUCCH-Config/PUCCH-</w:t>
      </w:r>
      <w:proofErr w:type="spellStart"/>
      <w:r w:rsidR="00E83964" w:rsidRPr="00E83964">
        <w:rPr>
          <w:i/>
          <w:iCs/>
          <w:lang w:eastAsia="zh-CN"/>
        </w:rPr>
        <w:t>ConfigurationList</w:t>
      </w:r>
      <w:proofErr w:type="spellEnd"/>
      <w:r w:rsidR="00E83964" w:rsidRPr="00E83964">
        <w:rPr>
          <w:i/>
          <w:lang w:eastAsia="zh-CN"/>
        </w:rPr>
        <w:t xml:space="preserve"> </w:t>
      </w:r>
      <w:r w:rsidR="00E83964" w:rsidRPr="00E83964">
        <w:rPr>
          <w:lang w:eastAsia="zh-CN"/>
        </w:rPr>
        <w:t>for unicast applies</w:t>
      </w:r>
      <w:r w:rsidR="00E83964">
        <w:rPr>
          <w:lang w:eastAsia="zh-CN"/>
        </w:rPr>
        <w:t xml:space="preserve"> as agreed:</w:t>
      </w:r>
    </w:p>
    <w:p w14:paraId="4E62D78B" w14:textId="77777777" w:rsidR="00D00A0F" w:rsidRDefault="00D00A0F" w:rsidP="00D00A0F">
      <w:pPr>
        <w:autoSpaceDE/>
        <w:autoSpaceDN/>
        <w:adjustRightInd/>
        <w:snapToGrid/>
        <w:spacing w:after="0"/>
        <w:contextualSpacing/>
        <w:rPr>
          <w:sz w:val="20"/>
          <w:szCs w:val="20"/>
          <w:lang w:eastAsia="zh-CN"/>
        </w:rPr>
      </w:pPr>
    </w:p>
    <w:tbl>
      <w:tblPr>
        <w:tblStyle w:val="TableGrid"/>
        <w:tblW w:w="0" w:type="auto"/>
        <w:tblLook w:val="04A0" w:firstRow="1" w:lastRow="0" w:firstColumn="1" w:lastColumn="0" w:noHBand="0" w:noVBand="1"/>
      </w:tblPr>
      <w:tblGrid>
        <w:gridCol w:w="9307"/>
      </w:tblGrid>
      <w:tr w:rsidR="00471333" w14:paraId="4D7D4E79" w14:textId="77777777" w:rsidTr="00471333">
        <w:tc>
          <w:tcPr>
            <w:tcW w:w="9307" w:type="dxa"/>
          </w:tcPr>
          <w:p w14:paraId="0682EAE3" w14:textId="77777777" w:rsidR="00471333" w:rsidRPr="00471333" w:rsidRDefault="00471333" w:rsidP="00471333">
            <w:pPr>
              <w:autoSpaceDE/>
              <w:autoSpaceDN/>
              <w:adjustRightInd/>
              <w:snapToGrid/>
              <w:spacing w:after="0"/>
              <w:jc w:val="left"/>
              <w:rPr>
                <w:rFonts w:ascii="Times" w:eastAsia="Batang" w:hAnsi="Times"/>
                <w:i/>
                <w:sz w:val="20"/>
                <w:szCs w:val="24"/>
                <w:lang w:val="en-GB" w:eastAsia="x-none"/>
              </w:rPr>
            </w:pPr>
            <w:bookmarkStart w:id="8" w:name="OLE_LINK51"/>
            <w:r w:rsidRPr="00471333">
              <w:rPr>
                <w:rFonts w:ascii="Times" w:eastAsia="Batang" w:hAnsi="Times"/>
                <w:i/>
                <w:sz w:val="20"/>
                <w:szCs w:val="24"/>
                <w:highlight w:val="green"/>
                <w:lang w:val="en-GB" w:eastAsia="x-none"/>
              </w:rPr>
              <w:t>Agreement:</w:t>
            </w:r>
            <w:r w:rsidRPr="00471333">
              <w:rPr>
                <w:rFonts w:ascii="Times" w:eastAsia="Batang" w:hAnsi="Times"/>
                <w:i/>
                <w:sz w:val="20"/>
                <w:szCs w:val="24"/>
                <w:lang w:val="en-GB" w:eastAsia="x-none"/>
              </w:rPr>
              <w:t xml:space="preserve"> @RAN1#106b-e</w:t>
            </w:r>
          </w:p>
          <w:p w14:paraId="6779C3D4" w14:textId="77777777" w:rsidR="00471333" w:rsidRPr="00471333" w:rsidRDefault="00471333" w:rsidP="00471333">
            <w:pPr>
              <w:autoSpaceDE/>
              <w:autoSpaceDN/>
              <w:adjustRightInd/>
              <w:snapToGrid/>
              <w:spacing w:after="0"/>
              <w:contextualSpacing/>
              <w:jc w:val="left"/>
              <w:rPr>
                <w:rFonts w:ascii="Times" w:eastAsia="Batang" w:hAnsi="Times"/>
                <w:i/>
                <w:iCs/>
                <w:sz w:val="20"/>
                <w:szCs w:val="24"/>
                <w:lang w:val="en-GB" w:eastAsia="zh-CN"/>
              </w:rPr>
            </w:pPr>
            <w:r w:rsidRPr="00471333">
              <w:rPr>
                <w:rFonts w:ascii="Times" w:eastAsia="Batang" w:hAnsi="Times"/>
                <w:i/>
                <w:sz w:val="20"/>
                <w:szCs w:val="24"/>
                <w:lang w:val="en-GB" w:eastAsia="zh-CN"/>
              </w:rPr>
              <w:t>For UE supporting both ACK/NACK based and NACK-only based</w:t>
            </w:r>
            <w:r w:rsidRPr="00471333">
              <w:rPr>
                <w:rFonts w:ascii="Times" w:eastAsia="Batang" w:hAnsi="Times"/>
                <w:i/>
                <w:iCs/>
                <w:sz w:val="20"/>
                <w:szCs w:val="24"/>
                <w:lang w:val="en-GB" w:eastAsia="zh-CN"/>
              </w:rPr>
              <w:t xml:space="preserve"> feedback for multicast, for the same G</w:t>
            </w:r>
            <w:r w:rsidRPr="00471333">
              <w:rPr>
                <w:rFonts w:ascii="Times" w:eastAsia="Batang" w:hAnsi="Times" w:hint="eastAsia"/>
                <w:i/>
                <w:iCs/>
                <w:sz w:val="20"/>
                <w:szCs w:val="24"/>
                <w:lang w:val="en-GB" w:eastAsia="zh-CN"/>
              </w:rPr>
              <w:t>-RNTI</w:t>
            </w:r>
            <w:r w:rsidRPr="00471333">
              <w:rPr>
                <w:rFonts w:ascii="Times" w:eastAsia="Batang" w:hAnsi="Times"/>
                <w:i/>
                <w:iCs/>
                <w:sz w:val="20"/>
                <w:szCs w:val="24"/>
                <w:lang w:val="en-GB" w:eastAsia="zh-CN"/>
              </w:rPr>
              <w:t>, support the following</w:t>
            </w:r>
          </w:p>
          <w:p w14:paraId="455A9327" w14:textId="77777777" w:rsidR="00471333" w:rsidRPr="00471333" w:rsidRDefault="00471333" w:rsidP="00AF1BE0">
            <w:pPr>
              <w:numPr>
                <w:ilvl w:val="0"/>
                <w:numId w:val="14"/>
              </w:numPr>
              <w:autoSpaceDE/>
              <w:autoSpaceDN/>
              <w:adjustRightInd/>
              <w:snapToGrid/>
              <w:spacing w:after="0"/>
              <w:contextualSpacing/>
              <w:jc w:val="left"/>
              <w:rPr>
                <w:rFonts w:ascii="Times" w:eastAsia="Batang" w:hAnsi="Times"/>
                <w:i/>
                <w:iCs/>
                <w:sz w:val="20"/>
                <w:szCs w:val="24"/>
                <w:lang w:val="en-GB" w:eastAsia="zh-CN"/>
              </w:rPr>
            </w:pPr>
            <w:r w:rsidRPr="00471333">
              <w:rPr>
                <w:rFonts w:ascii="Times" w:eastAsia="Batang" w:hAnsi="Times"/>
                <w:i/>
                <w:sz w:val="20"/>
                <w:szCs w:val="24"/>
                <w:lang w:val="en-GB" w:eastAsia="zh-CN"/>
              </w:rPr>
              <w:t>UE can be configured with either ACK/NACK based or NACK-only feedback for a single G-RNTI.</w:t>
            </w:r>
          </w:p>
          <w:p w14:paraId="3ECC11AA" w14:textId="77777777" w:rsidR="00471333" w:rsidRPr="00471333" w:rsidRDefault="00471333" w:rsidP="00AF1BE0">
            <w:pPr>
              <w:numPr>
                <w:ilvl w:val="1"/>
                <w:numId w:val="13"/>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471333">
              <w:rPr>
                <w:rFonts w:ascii="Times" w:eastAsia="Batang" w:hAnsi="Times"/>
                <w:i/>
                <w:sz w:val="20"/>
                <w:szCs w:val="24"/>
                <w:lang w:val="en-GB" w:eastAsia="zh-CN"/>
              </w:rPr>
              <w:t xml:space="preserve">Note: Case1-1: </w:t>
            </w:r>
            <w:r w:rsidRPr="008A1BB0">
              <w:rPr>
                <w:rFonts w:ascii="Times" w:eastAsia="Batang" w:hAnsi="Times"/>
                <w:b/>
                <w:i/>
                <w:sz w:val="20"/>
                <w:szCs w:val="24"/>
                <w:lang w:val="en-GB" w:eastAsia="zh-CN"/>
              </w:rPr>
              <w:t xml:space="preserve">if configured with ACK/NACK based feedback, </w:t>
            </w:r>
            <w:r w:rsidRPr="008A1BB0">
              <w:rPr>
                <w:rFonts w:ascii="Times" w:eastAsia="Batang" w:hAnsi="Times"/>
                <w:b/>
                <w:i/>
                <w:sz w:val="20"/>
                <w:szCs w:val="24"/>
                <w:lang w:eastAsia="zh-CN"/>
              </w:rPr>
              <w:t xml:space="preserve">UE can be optionally configured a separate </w:t>
            </w:r>
            <w:r w:rsidRPr="008A1BB0">
              <w:rPr>
                <w:rFonts w:ascii="Times" w:eastAsia="Batang" w:hAnsi="Times"/>
                <w:b/>
                <w:i/>
                <w:iCs/>
                <w:sz w:val="20"/>
                <w:szCs w:val="24"/>
                <w:lang w:eastAsia="zh-CN"/>
              </w:rPr>
              <w:t>PUCCH-Config</w:t>
            </w:r>
            <w:r w:rsidRPr="008A1BB0">
              <w:rPr>
                <w:rFonts w:ascii="Times" w:eastAsia="Batang" w:hAnsi="Times"/>
                <w:b/>
                <w:i/>
                <w:sz w:val="20"/>
                <w:szCs w:val="24"/>
                <w:lang w:eastAsia="zh-CN"/>
              </w:rPr>
              <w:t>/</w:t>
            </w:r>
            <w:r w:rsidRPr="008A1BB0">
              <w:rPr>
                <w:rFonts w:ascii="Times" w:eastAsia="Batang" w:hAnsi="Times"/>
                <w:b/>
                <w:i/>
                <w:iCs/>
                <w:sz w:val="20"/>
                <w:szCs w:val="24"/>
                <w:lang w:eastAsia="zh-CN"/>
              </w:rPr>
              <w:t>PUCCH-</w:t>
            </w:r>
            <w:proofErr w:type="spellStart"/>
            <w:r w:rsidRPr="008A1BB0">
              <w:rPr>
                <w:rFonts w:ascii="Times" w:eastAsia="Batang" w:hAnsi="Times"/>
                <w:b/>
                <w:i/>
                <w:iCs/>
                <w:sz w:val="20"/>
                <w:szCs w:val="24"/>
                <w:lang w:eastAsia="zh-CN"/>
              </w:rPr>
              <w:t>ConfigurationList</w:t>
            </w:r>
            <w:proofErr w:type="spellEnd"/>
            <w:r w:rsidRPr="008A1BB0">
              <w:rPr>
                <w:rFonts w:ascii="Times" w:eastAsia="Batang" w:hAnsi="Times"/>
                <w:b/>
                <w:i/>
                <w:sz w:val="20"/>
                <w:szCs w:val="24"/>
                <w:lang w:eastAsia="zh-CN"/>
              </w:rPr>
              <w:t xml:space="preserve"> for multicast</w:t>
            </w:r>
            <w:r w:rsidRPr="00471333">
              <w:rPr>
                <w:rFonts w:ascii="Times" w:eastAsia="Batang" w:hAnsi="Times"/>
                <w:i/>
                <w:sz w:val="20"/>
                <w:szCs w:val="24"/>
                <w:lang w:eastAsia="zh-CN"/>
              </w:rPr>
              <w:t xml:space="preserve">. Otherwise, </w:t>
            </w:r>
            <w:r w:rsidRPr="00471333">
              <w:rPr>
                <w:rFonts w:ascii="Times" w:eastAsia="Batang" w:hAnsi="Times"/>
                <w:i/>
                <w:iCs/>
                <w:sz w:val="20"/>
                <w:szCs w:val="24"/>
                <w:lang w:eastAsia="zh-CN"/>
              </w:rPr>
              <w:t>PUCCH-Config/PUCCH-</w:t>
            </w:r>
            <w:proofErr w:type="spellStart"/>
            <w:r w:rsidRPr="00471333">
              <w:rPr>
                <w:rFonts w:ascii="Times" w:eastAsia="Batang" w:hAnsi="Times"/>
                <w:i/>
                <w:iCs/>
                <w:sz w:val="20"/>
                <w:szCs w:val="24"/>
                <w:lang w:eastAsia="zh-CN"/>
              </w:rPr>
              <w:t>ConfigurationList</w:t>
            </w:r>
            <w:proofErr w:type="spellEnd"/>
            <w:r w:rsidRPr="00471333">
              <w:rPr>
                <w:rFonts w:ascii="Times" w:eastAsia="Batang" w:hAnsi="Times"/>
                <w:i/>
                <w:sz w:val="20"/>
                <w:szCs w:val="24"/>
                <w:lang w:eastAsia="zh-CN"/>
              </w:rPr>
              <w:t xml:space="preserve"> for unicast applies (This has been agreed.)</w:t>
            </w:r>
          </w:p>
          <w:p w14:paraId="35CE8013" w14:textId="77777777" w:rsidR="00471333" w:rsidRPr="00471333" w:rsidRDefault="00471333" w:rsidP="00AF1BE0">
            <w:pPr>
              <w:numPr>
                <w:ilvl w:val="1"/>
                <w:numId w:val="13"/>
              </w:numPr>
              <w:overflowPunct w:val="0"/>
              <w:autoSpaceDE/>
              <w:autoSpaceDN/>
              <w:adjustRightInd/>
              <w:snapToGrid/>
              <w:spacing w:after="0" w:line="259" w:lineRule="auto"/>
              <w:contextualSpacing/>
              <w:jc w:val="left"/>
              <w:textAlignment w:val="baseline"/>
              <w:rPr>
                <w:rFonts w:ascii="Times" w:eastAsia="Batang" w:hAnsi="Times"/>
                <w:i/>
                <w:sz w:val="20"/>
                <w:szCs w:val="24"/>
                <w:lang w:val="en-GB" w:eastAsia="zh-CN"/>
              </w:rPr>
            </w:pPr>
            <w:r w:rsidRPr="00471333">
              <w:rPr>
                <w:rFonts w:ascii="Times" w:eastAsia="Batang" w:hAnsi="Times"/>
                <w:i/>
                <w:sz w:val="20"/>
                <w:szCs w:val="24"/>
                <w:lang w:val="en-GB" w:eastAsia="zh-CN"/>
              </w:rPr>
              <w:t xml:space="preserve">Case 1-2: if </w:t>
            </w:r>
            <w:r w:rsidRPr="00471333">
              <w:rPr>
                <w:rFonts w:ascii="Times" w:eastAsia="Batang" w:hAnsi="Times"/>
                <w:i/>
                <w:sz w:val="20"/>
                <w:szCs w:val="24"/>
                <w:lang w:eastAsia="zh-CN"/>
              </w:rPr>
              <w:t xml:space="preserve">configured with NACK-only based feedback, when </w:t>
            </w:r>
            <w:r w:rsidRPr="008A1BB0">
              <w:rPr>
                <w:rFonts w:ascii="Times" w:eastAsia="Batang" w:hAnsi="Times"/>
                <w:b/>
                <w:i/>
                <w:sz w:val="20"/>
                <w:szCs w:val="24"/>
                <w:lang w:eastAsia="zh-CN"/>
              </w:rPr>
              <w:t xml:space="preserve">separate </w:t>
            </w:r>
            <w:r w:rsidRPr="008A1BB0">
              <w:rPr>
                <w:rFonts w:ascii="Times" w:eastAsia="Batang" w:hAnsi="Times"/>
                <w:b/>
                <w:i/>
                <w:iCs/>
                <w:sz w:val="20"/>
                <w:szCs w:val="24"/>
                <w:lang w:eastAsia="zh-CN"/>
              </w:rPr>
              <w:t>PUCCH-Config/</w:t>
            </w:r>
            <w:r w:rsidRPr="008A1BB0">
              <w:rPr>
                <w:rFonts w:ascii="Times" w:eastAsia="Batang" w:hAnsi="Times"/>
                <w:b/>
                <w:i/>
                <w:sz w:val="20"/>
                <w:szCs w:val="24"/>
                <w:lang w:eastAsia="zh-CN"/>
              </w:rPr>
              <w:t>PUCCH-</w:t>
            </w:r>
            <w:proofErr w:type="spellStart"/>
            <w:r w:rsidRPr="008A1BB0">
              <w:rPr>
                <w:rFonts w:ascii="Times" w:eastAsia="Batang" w:hAnsi="Times"/>
                <w:b/>
                <w:i/>
                <w:sz w:val="20"/>
                <w:szCs w:val="24"/>
                <w:lang w:eastAsia="zh-CN"/>
              </w:rPr>
              <w:t>ConfigurationList</w:t>
            </w:r>
            <w:proofErr w:type="spellEnd"/>
            <w:r w:rsidRPr="008A1BB0">
              <w:rPr>
                <w:rFonts w:ascii="Times" w:eastAsia="Batang" w:hAnsi="Times"/>
                <w:b/>
                <w:i/>
                <w:sz w:val="20"/>
                <w:szCs w:val="24"/>
                <w:lang w:eastAsia="zh-CN"/>
              </w:rPr>
              <w:t xml:space="preserve"> for NACK-only</w:t>
            </w:r>
            <w:r w:rsidRPr="00471333">
              <w:rPr>
                <w:rFonts w:ascii="Times" w:eastAsia="Batang" w:hAnsi="Times"/>
                <w:i/>
                <w:sz w:val="20"/>
                <w:szCs w:val="24"/>
                <w:lang w:eastAsia="zh-CN"/>
              </w:rPr>
              <w:t xml:space="preserve"> is not configured, </w:t>
            </w:r>
            <w:r w:rsidRPr="00471333">
              <w:rPr>
                <w:rFonts w:ascii="Times" w:eastAsia="Batang" w:hAnsi="Times"/>
                <w:i/>
                <w:iCs/>
                <w:sz w:val="20"/>
                <w:szCs w:val="24"/>
                <w:lang w:eastAsia="zh-CN"/>
              </w:rPr>
              <w:t>PUCCH-Config/PUCCH-</w:t>
            </w:r>
            <w:proofErr w:type="spellStart"/>
            <w:r w:rsidRPr="00471333">
              <w:rPr>
                <w:rFonts w:ascii="Times" w:eastAsia="Batang" w:hAnsi="Times"/>
                <w:i/>
                <w:iCs/>
                <w:sz w:val="20"/>
                <w:szCs w:val="24"/>
                <w:lang w:eastAsia="zh-CN"/>
              </w:rPr>
              <w:t>ConfigurationList</w:t>
            </w:r>
            <w:proofErr w:type="spellEnd"/>
            <w:r w:rsidRPr="00471333">
              <w:rPr>
                <w:rFonts w:ascii="Times" w:eastAsia="Batang" w:hAnsi="Times"/>
                <w:i/>
                <w:sz w:val="20"/>
                <w:szCs w:val="24"/>
                <w:lang w:eastAsia="zh-CN"/>
              </w:rPr>
              <w:t xml:space="preserve"> for unicast applies. </w:t>
            </w:r>
          </w:p>
          <w:bookmarkEnd w:id="8"/>
          <w:p w14:paraId="4E142029" w14:textId="77777777" w:rsidR="00471333" w:rsidRPr="00471333" w:rsidRDefault="00471333" w:rsidP="00471333">
            <w:pPr>
              <w:rPr>
                <w:i/>
                <w:lang w:val="en-GB" w:eastAsia="zh-CN"/>
              </w:rPr>
            </w:pPr>
          </w:p>
          <w:p w14:paraId="752294C4" w14:textId="77777777" w:rsidR="00471333" w:rsidRPr="00471333" w:rsidRDefault="00471333" w:rsidP="00471333">
            <w:pPr>
              <w:autoSpaceDE/>
              <w:autoSpaceDN/>
              <w:adjustRightInd/>
              <w:snapToGrid/>
              <w:spacing w:after="0"/>
              <w:contextualSpacing/>
              <w:jc w:val="left"/>
              <w:rPr>
                <w:rFonts w:ascii="Times" w:eastAsia="MS Mincho" w:hAnsi="Times"/>
                <w:b/>
                <w:i/>
                <w:sz w:val="20"/>
                <w:szCs w:val="24"/>
                <w:lang w:val="en-GB"/>
              </w:rPr>
            </w:pPr>
            <w:r w:rsidRPr="00471333">
              <w:rPr>
                <w:rFonts w:ascii="Times" w:eastAsia="MS Mincho" w:hAnsi="Times"/>
                <w:b/>
                <w:i/>
                <w:sz w:val="20"/>
                <w:szCs w:val="24"/>
                <w:highlight w:val="green"/>
                <w:lang w:val="en-GB"/>
              </w:rPr>
              <w:t>Agreement</w:t>
            </w:r>
            <w:r w:rsidRPr="00471333">
              <w:rPr>
                <w:rFonts w:ascii="Times" w:eastAsia="MS Mincho" w:hAnsi="Times"/>
                <w:b/>
                <w:i/>
                <w:sz w:val="20"/>
                <w:szCs w:val="24"/>
                <w:lang w:val="en-GB"/>
              </w:rPr>
              <w:t xml:space="preserve"> @RAN1#109-e</w:t>
            </w:r>
          </w:p>
          <w:p w14:paraId="4AB2152B" w14:textId="77777777" w:rsidR="00471333" w:rsidRPr="00471333" w:rsidRDefault="00471333" w:rsidP="00AF1BE0">
            <w:pPr>
              <w:numPr>
                <w:ilvl w:val="0"/>
                <w:numId w:val="6"/>
              </w:numPr>
              <w:overflowPunct w:val="0"/>
              <w:autoSpaceDE/>
              <w:autoSpaceDN/>
              <w:adjustRightInd/>
              <w:snapToGrid/>
              <w:spacing w:after="180" w:line="259" w:lineRule="auto"/>
              <w:contextualSpacing/>
              <w:jc w:val="left"/>
              <w:textAlignment w:val="baseline"/>
              <w:rPr>
                <w:rFonts w:eastAsia="Batang"/>
                <w:i/>
                <w:sz w:val="20"/>
                <w:szCs w:val="24"/>
                <w:lang w:val="en-GB" w:eastAsia="zh-CN"/>
              </w:rPr>
            </w:pPr>
            <w:r w:rsidRPr="00471333">
              <w:rPr>
                <w:rFonts w:eastAsia="Batang"/>
                <w:i/>
                <w:sz w:val="20"/>
                <w:szCs w:val="24"/>
                <w:lang w:val="en-GB" w:eastAsia="zh-CN"/>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9" w:name="OLE_LINK110"/>
            <w:r w:rsidRPr="00471333">
              <w:rPr>
                <w:rFonts w:eastAsia="Batang"/>
                <w:i/>
                <w:sz w:val="20"/>
                <w:szCs w:val="24"/>
                <w:lang w:val="en-GB" w:eastAsia="zh-CN"/>
              </w:rPr>
              <w:t xml:space="preserve"> the PUCCH resources for transmitting the multiplexed HARQ-ACK bits is from the </w:t>
            </w:r>
            <w:r w:rsidRPr="00471333">
              <w:rPr>
                <w:rFonts w:eastAsia="Batang"/>
                <w:i/>
                <w:iCs/>
                <w:sz w:val="20"/>
                <w:szCs w:val="24"/>
                <w:lang w:val="en-GB" w:eastAsia="zh-CN"/>
              </w:rPr>
              <w:t>PUCCH-Config/PUCCH-</w:t>
            </w:r>
            <w:proofErr w:type="spellStart"/>
            <w:r w:rsidRPr="00471333">
              <w:rPr>
                <w:rFonts w:eastAsia="Batang"/>
                <w:i/>
                <w:iCs/>
                <w:sz w:val="20"/>
                <w:szCs w:val="24"/>
                <w:lang w:val="en-GB" w:eastAsia="zh-CN"/>
              </w:rPr>
              <w:t>ConfigurationList</w:t>
            </w:r>
            <w:proofErr w:type="spellEnd"/>
            <w:r w:rsidRPr="00471333">
              <w:rPr>
                <w:rFonts w:eastAsia="Batang"/>
                <w:i/>
                <w:iCs/>
                <w:sz w:val="20"/>
                <w:szCs w:val="24"/>
                <w:lang w:val="en-GB" w:eastAsia="zh-CN"/>
              </w:rPr>
              <w:t xml:space="preserve"> configured for </w:t>
            </w:r>
            <w:r w:rsidRPr="00471333">
              <w:rPr>
                <w:rFonts w:eastAsia="Batang"/>
                <w:b/>
                <w:i/>
                <w:iCs/>
                <w:sz w:val="20"/>
                <w:szCs w:val="24"/>
                <w:lang w:val="en-GB" w:eastAsia="zh-CN"/>
              </w:rPr>
              <w:t>multicast</w:t>
            </w:r>
            <w:r w:rsidRPr="00471333">
              <w:rPr>
                <w:rFonts w:eastAsia="Batang"/>
                <w:i/>
                <w:iCs/>
                <w:sz w:val="20"/>
                <w:szCs w:val="24"/>
                <w:lang w:val="en-GB" w:eastAsia="zh-CN"/>
              </w:rPr>
              <w:t xml:space="preserve"> with ACK/NACK based feedback. </w:t>
            </w:r>
            <w:bookmarkEnd w:id="9"/>
          </w:p>
          <w:p w14:paraId="2CE2F71A" w14:textId="77777777" w:rsidR="00471333" w:rsidRPr="00471333" w:rsidRDefault="00471333" w:rsidP="00AF1BE0">
            <w:pPr>
              <w:numPr>
                <w:ilvl w:val="0"/>
                <w:numId w:val="6"/>
              </w:numPr>
              <w:overflowPunct w:val="0"/>
              <w:autoSpaceDE/>
              <w:autoSpaceDN/>
              <w:adjustRightInd/>
              <w:snapToGrid/>
              <w:spacing w:after="0"/>
              <w:contextualSpacing/>
              <w:jc w:val="left"/>
              <w:textAlignment w:val="baseline"/>
              <w:rPr>
                <w:rFonts w:eastAsia="Batang"/>
                <w:i/>
                <w:sz w:val="20"/>
                <w:szCs w:val="24"/>
                <w:lang w:val="en-GB" w:eastAsia="zh-CN"/>
              </w:rPr>
            </w:pPr>
            <w:r w:rsidRPr="00471333">
              <w:rPr>
                <w:rFonts w:eastAsia="Batang"/>
                <w:i/>
                <w:sz w:val="20"/>
                <w:szCs w:val="24"/>
                <w:lang w:val="en-GB" w:eastAsia="zh-CN"/>
              </w:rPr>
              <w:t>For a UE configured with G-RNTI(s) with NACK-only HARQ-ACK feedback,</w:t>
            </w:r>
            <w:r w:rsidRPr="00471333">
              <w:rPr>
                <w:rFonts w:eastAsia="Batang"/>
                <w:b/>
                <w:i/>
                <w:sz w:val="20"/>
                <w:szCs w:val="24"/>
                <w:lang w:val="en-GB" w:eastAsia="zh-CN"/>
              </w:rPr>
              <w:t xml:space="preserve"> when NACK-only HARQ-ACK bits are transformed into ACK/NACK HARQ-ACK bits</w:t>
            </w:r>
            <w:r w:rsidRPr="00471333">
              <w:rPr>
                <w:rFonts w:eastAsia="Batang"/>
                <w:i/>
                <w:sz w:val="20"/>
                <w:szCs w:val="24"/>
                <w:lang w:val="en-GB" w:eastAsia="zh-CN"/>
              </w:rPr>
              <w:t xml:space="preserve">, the PUCCH resource used for transmitting the multiplexed HARQ-ACK bits is </w:t>
            </w:r>
            <w:r w:rsidRPr="00471333">
              <w:rPr>
                <w:rFonts w:eastAsia="Batang"/>
                <w:b/>
                <w:i/>
                <w:sz w:val="20"/>
                <w:szCs w:val="24"/>
                <w:lang w:val="en-GB" w:eastAsia="zh-CN"/>
              </w:rPr>
              <w:t>determined from PUCCH-Config/PUCCH-</w:t>
            </w:r>
            <w:proofErr w:type="spellStart"/>
            <w:r w:rsidRPr="00471333">
              <w:rPr>
                <w:rFonts w:eastAsia="Batang"/>
                <w:b/>
                <w:i/>
                <w:sz w:val="20"/>
                <w:szCs w:val="24"/>
                <w:lang w:val="en-GB" w:eastAsia="zh-CN"/>
              </w:rPr>
              <w:t>ConfigurationList</w:t>
            </w:r>
            <w:proofErr w:type="spellEnd"/>
            <w:r w:rsidRPr="00471333">
              <w:rPr>
                <w:rFonts w:eastAsia="Batang"/>
                <w:b/>
                <w:i/>
                <w:sz w:val="20"/>
                <w:szCs w:val="24"/>
                <w:lang w:val="en-GB" w:eastAsia="zh-CN"/>
              </w:rPr>
              <w:t xml:space="preserve"> configured for multicast </w:t>
            </w:r>
            <w:r w:rsidRPr="00471333">
              <w:rPr>
                <w:rFonts w:eastAsia="Batang"/>
                <w:b/>
                <w:i/>
                <w:iCs/>
                <w:sz w:val="20"/>
                <w:szCs w:val="24"/>
                <w:lang w:eastAsia="zh-CN"/>
              </w:rPr>
              <w:t>with ACK/NACK based feedback</w:t>
            </w:r>
            <w:r w:rsidRPr="00471333">
              <w:rPr>
                <w:rFonts w:eastAsia="Batang"/>
                <w:i/>
                <w:sz w:val="20"/>
                <w:szCs w:val="24"/>
                <w:lang w:eastAsia="zh-CN"/>
              </w:rPr>
              <w:t xml:space="preserve"> </w:t>
            </w:r>
            <w:r w:rsidRPr="00471333">
              <w:rPr>
                <w:rFonts w:eastAsia="Batang"/>
                <w:i/>
                <w:sz w:val="20"/>
                <w:szCs w:val="24"/>
                <w:lang w:val="en-GB" w:eastAsia="zh-CN"/>
              </w:rPr>
              <w:t xml:space="preserve">based on the k1 and the PRI indication in the last DCI scheduling multicast. If </w:t>
            </w:r>
            <w:r w:rsidRPr="00471333">
              <w:rPr>
                <w:rFonts w:eastAsia="Batang"/>
                <w:i/>
                <w:sz w:val="20"/>
                <w:szCs w:val="24"/>
                <w:lang w:eastAsia="zh-CN"/>
              </w:rPr>
              <w:t>PUCCH-Config/PUCCH-</w:t>
            </w:r>
            <w:proofErr w:type="spellStart"/>
            <w:r w:rsidRPr="00471333">
              <w:rPr>
                <w:rFonts w:eastAsia="Batang"/>
                <w:i/>
                <w:sz w:val="20"/>
                <w:szCs w:val="24"/>
                <w:lang w:eastAsia="zh-CN"/>
              </w:rPr>
              <w:t>ConfigurationList</w:t>
            </w:r>
            <w:proofErr w:type="spellEnd"/>
            <w:r w:rsidRPr="00471333">
              <w:rPr>
                <w:rFonts w:eastAsia="Batang"/>
                <w:i/>
                <w:sz w:val="20"/>
                <w:szCs w:val="24"/>
                <w:lang w:eastAsia="zh-CN"/>
              </w:rPr>
              <w:t xml:space="preserve"> configured for </w:t>
            </w:r>
            <w:r w:rsidRPr="00471333">
              <w:rPr>
                <w:rFonts w:eastAsia="Batang"/>
                <w:b/>
                <w:i/>
                <w:sz w:val="20"/>
                <w:szCs w:val="24"/>
                <w:lang w:eastAsia="zh-CN"/>
              </w:rPr>
              <w:t>multicast</w:t>
            </w:r>
            <w:r w:rsidRPr="00471333">
              <w:rPr>
                <w:rFonts w:eastAsia="Batang"/>
                <w:i/>
                <w:sz w:val="20"/>
                <w:szCs w:val="24"/>
                <w:lang w:eastAsia="zh-CN"/>
              </w:rPr>
              <w:t xml:space="preserve"> </w:t>
            </w:r>
            <w:r w:rsidRPr="00471333">
              <w:rPr>
                <w:rFonts w:eastAsia="Batang"/>
                <w:i/>
                <w:iCs/>
                <w:sz w:val="20"/>
                <w:szCs w:val="24"/>
                <w:lang w:eastAsia="zh-CN"/>
              </w:rPr>
              <w:t>with ACK/NACK based feedback</w:t>
            </w:r>
            <w:r w:rsidRPr="00471333">
              <w:rPr>
                <w:rFonts w:eastAsia="Batang"/>
                <w:i/>
                <w:sz w:val="20"/>
                <w:szCs w:val="24"/>
                <w:lang w:eastAsia="zh-CN"/>
              </w:rPr>
              <w:t xml:space="preserve"> is not configured, the PUCCH-Config/PUCCH-</w:t>
            </w:r>
            <w:proofErr w:type="spellStart"/>
            <w:r w:rsidRPr="00471333">
              <w:rPr>
                <w:rFonts w:eastAsia="Batang"/>
                <w:i/>
                <w:sz w:val="20"/>
                <w:szCs w:val="24"/>
                <w:lang w:eastAsia="zh-CN"/>
              </w:rPr>
              <w:t>ConfigurationList</w:t>
            </w:r>
            <w:proofErr w:type="spellEnd"/>
            <w:r w:rsidRPr="00471333">
              <w:rPr>
                <w:rFonts w:eastAsia="Batang"/>
                <w:i/>
                <w:sz w:val="20"/>
                <w:szCs w:val="24"/>
                <w:lang w:eastAsia="zh-CN"/>
              </w:rPr>
              <w:t xml:space="preserve"> configured for </w:t>
            </w:r>
            <w:r w:rsidRPr="00471333">
              <w:rPr>
                <w:rFonts w:eastAsia="Batang"/>
                <w:b/>
                <w:i/>
                <w:sz w:val="20"/>
                <w:szCs w:val="24"/>
                <w:lang w:eastAsia="zh-CN"/>
              </w:rPr>
              <w:t>unicast</w:t>
            </w:r>
            <w:r w:rsidRPr="00471333">
              <w:rPr>
                <w:rFonts w:eastAsia="Batang"/>
                <w:i/>
                <w:sz w:val="20"/>
                <w:szCs w:val="24"/>
                <w:lang w:eastAsia="zh-CN"/>
              </w:rPr>
              <w:t xml:space="preserve"> is used. </w:t>
            </w:r>
          </w:p>
          <w:p w14:paraId="1A2E6A2D" w14:textId="77777777" w:rsidR="00471333" w:rsidRPr="00471333" w:rsidRDefault="00471333" w:rsidP="00AF1BE0">
            <w:pPr>
              <w:numPr>
                <w:ilvl w:val="0"/>
                <w:numId w:val="7"/>
              </w:numPr>
              <w:autoSpaceDE/>
              <w:autoSpaceDN/>
              <w:adjustRightInd/>
              <w:snapToGrid/>
              <w:spacing w:after="0"/>
              <w:jc w:val="left"/>
              <w:rPr>
                <w:rFonts w:eastAsia="Malgun Gothic"/>
                <w:i/>
                <w:sz w:val="16"/>
                <w:szCs w:val="20"/>
                <w:lang w:val="en-GB"/>
              </w:rPr>
            </w:pPr>
            <w:r w:rsidRPr="00471333">
              <w:rPr>
                <w:rFonts w:eastAsia="Malgun Gothic"/>
                <w:i/>
                <w:sz w:val="20"/>
                <w:szCs w:val="20"/>
                <w:lang w:val="en-GB"/>
              </w:rPr>
              <w:t xml:space="preserve">FFS: the case NACK-only is for multicast SPS PDSCH only. </w:t>
            </w:r>
          </w:p>
          <w:p w14:paraId="5A320F2E" w14:textId="77777777" w:rsidR="00471333" w:rsidRPr="00471333" w:rsidRDefault="00471333" w:rsidP="006E1589">
            <w:pPr>
              <w:rPr>
                <w:lang w:val="en-GB" w:eastAsia="zh-CN"/>
              </w:rPr>
            </w:pPr>
          </w:p>
        </w:tc>
      </w:tr>
    </w:tbl>
    <w:p w14:paraId="08FB14C3" w14:textId="77777777" w:rsidR="008E003C" w:rsidRDefault="008E003C" w:rsidP="006E1589">
      <w:pPr>
        <w:rPr>
          <w:lang w:val="en-GB" w:eastAsia="zh-CN"/>
        </w:rPr>
      </w:pPr>
    </w:p>
    <w:p w14:paraId="49FDDB92" w14:textId="2B8A818A" w:rsidR="00332139" w:rsidRDefault="00332139" w:rsidP="006E1589">
      <w:pPr>
        <w:rPr>
          <w:i/>
          <w:lang w:val="en-GB" w:eastAsia="zh-CN"/>
        </w:rPr>
      </w:pPr>
      <w:r>
        <w:rPr>
          <w:lang w:val="en-GB" w:eastAsia="zh-CN"/>
        </w:rPr>
        <w:t xml:space="preserve">In addition, there is clear agreement that when NACK-only </w:t>
      </w:r>
      <w:r w:rsidRPr="00332139">
        <w:rPr>
          <w:lang w:val="en-GB" w:eastAsia="zh-CN"/>
        </w:rPr>
        <w:t xml:space="preserve">HARQ-ACK bits are transformed into ACK/NACK HARQ-ACK bits, the PUCCH resource used for transmitting the multiplexed HARQ-ACK bits is determined from </w:t>
      </w:r>
      <w:r w:rsidRPr="00332139">
        <w:rPr>
          <w:i/>
          <w:lang w:val="en-GB" w:eastAsia="zh-CN"/>
        </w:rPr>
        <w:t>PUCCH-Config/PUCCH-</w:t>
      </w:r>
      <w:proofErr w:type="spellStart"/>
      <w:r w:rsidRPr="00332139">
        <w:rPr>
          <w:i/>
          <w:lang w:val="en-GB" w:eastAsia="zh-CN"/>
        </w:rPr>
        <w:t>ConfigurationList</w:t>
      </w:r>
      <w:proofErr w:type="spellEnd"/>
      <w:r w:rsidRPr="00332139">
        <w:rPr>
          <w:lang w:val="en-GB" w:eastAsia="zh-CN"/>
        </w:rPr>
        <w:t xml:space="preserve"> configured for multicast with </w:t>
      </w:r>
      <w:r>
        <w:rPr>
          <w:lang w:val="en-GB" w:eastAsia="zh-CN"/>
        </w:rPr>
        <w:t xml:space="preserve">the </w:t>
      </w:r>
      <w:r w:rsidRPr="00332139">
        <w:rPr>
          <w:lang w:val="en-GB" w:eastAsia="zh-CN"/>
        </w:rPr>
        <w:t>ACK/NACK based feedback</w:t>
      </w:r>
      <w:r>
        <w:rPr>
          <w:lang w:val="en-GB" w:eastAsia="zh-CN"/>
        </w:rPr>
        <w:t xml:space="preserve">, i.e., </w:t>
      </w:r>
      <w:r w:rsidRPr="00332139">
        <w:rPr>
          <w:i/>
          <w:lang w:val="en-GB" w:eastAsia="zh-CN"/>
        </w:rPr>
        <w:t>pucch-ConfigMulticast1/ pucch-ConfigurationListMulticast1</w:t>
      </w:r>
      <w:r w:rsidRPr="00332139">
        <w:rPr>
          <w:lang w:val="en-GB" w:eastAsia="zh-CN"/>
        </w:rPr>
        <w:t xml:space="preserve"> as the one agreed illustrated in</w:t>
      </w:r>
      <w:r>
        <w:rPr>
          <w:i/>
          <w:lang w:val="en-GB" w:eastAsia="zh-CN"/>
        </w:rPr>
        <w:t xml:space="preserve"> </w:t>
      </w:r>
      <w:r>
        <w:rPr>
          <w:i/>
          <w:lang w:val="en-GB" w:eastAsia="zh-CN"/>
        </w:rPr>
        <w:fldChar w:fldCharType="begin"/>
      </w:r>
      <w:r>
        <w:rPr>
          <w:i/>
          <w:lang w:val="en-GB" w:eastAsia="zh-CN"/>
        </w:rPr>
        <w:instrText xml:space="preserve"> REF _Ref139303835 \h </w:instrText>
      </w:r>
      <w:r>
        <w:rPr>
          <w:i/>
          <w:lang w:val="en-GB" w:eastAsia="zh-CN"/>
        </w:rPr>
      </w:r>
      <w:r>
        <w:rPr>
          <w:i/>
          <w:lang w:val="en-GB" w:eastAsia="zh-CN"/>
        </w:rPr>
        <w:fldChar w:fldCharType="separate"/>
      </w:r>
      <w:r w:rsidR="0018091B" w:rsidRPr="004F3E05">
        <w:rPr>
          <w:b/>
          <w:bCs/>
          <w:lang w:eastAsia="zh-CN"/>
        </w:rPr>
        <w:t xml:space="preserve">Fig. </w:t>
      </w:r>
      <w:r w:rsidR="0018091B">
        <w:rPr>
          <w:b/>
          <w:bCs/>
          <w:noProof/>
          <w:lang w:eastAsia="zh-CN"/>
        </w:rPr>
        <w:t>1</w:t>
      </w:r>
      <w:r>
        <w:rPr>
          <w:i/>
          <w:lang w:val="en-GB" w:eastAsia="zh-CN"/>
        </w:rPr>
        <w:fldChar w:fldCharType="end"/>
      </w:r>
      <w:r>
        <w:rPr>
          <w:lang w:val="en-GB" w:eastAsia="zh-CN"/>
        </w:rPr>
        <w:t>.</w:t>
      </w:r>
      <w:r w:rsidR="00502DF3">
        <w:rPr>
          <w:lang w:val="en-GB" w:eastAsia="zh-CN"/>
        </w:rPr>
        <w:t xml:space="preserve"> For the case of NACK-only mode2, UE reporting HARQ-ACK</w:t>
      </w:r>
      <w:r w:rsidR="00BF55CE">
        <w:rPr>
          <w:lang w:val="en-GB" w:eastAsia="zh-CN"/>
        </w:rPr>
        <w:t>,</w:t>
      </w:r>
      <w:r w:rsidR="00502DF3">
        <w:rPr>
          <w:lang w:val="en-GB" w:eastAsia="zh-CN"/>
        </w:rPr>
        <w:t xml:space="preserve"> </w:t>
      </w:r>
      <w:r w:rsidR="00D517BE">
        <w:rPr>
          <w:lang w:val="en-GB" w:eastAsia="zh-CN"/>
        </w:rPr>
        <w:t>as defined in UE feature FG33-4a, uses separate PUCCH resources configured from that for unicast</w:t>
      </w:r>
      <w:r w:rsidR="00BF55CE">
        <w:rPr>
          <w:lang w:val="en-GB" w:eastAsia="zh-CN"/>
        </w:rPr>
        <w:t>,</w:t>
      </w:r>
      <w:r w:rsidR="00D517BE">
        <w:rPr>
          <w:lang w:val="en-GB" w:eastAsia="zh-CN"/>
        </w:rPr>
        <w:t xml:space="preserve"> following Table 1</w:t>
      </w:r>
      <w:r w:rsidR="00BF55CE">
        <w:rPr>
          <w:lang w:val="en-GB" w:eastAsia="zh-CN"/>
        </w:rPr>
        <w:t xml:space="preserve">8-1 in TS38.213, and for such a case, it should be obvious to use the </w:t>
      </w:r>
      <w:r w:rsidR="005348F7">
        <w:rPr>
          <w:lang w:val="en-GB" w:eastAsia="zh-CN"/>
        </w:rPr>
        <w:t xml:space="preserve">one configured for NACK-only mode2, i.e., </w:t>
      </w:r>
      <w:r w:rsidR="005348F7" w:rsidRPr="005348F7">
        <w:rPr>
          <w:i/>
          <w:lang w:val="en-GB" w:eastAsia="zh-CN"/>
        </w:rPr>
        <w:t>pucch-ConfigMulticast</w:t>
      </w:r>
      <w:r w:rsidR="005348F7">
        <w:rPr>
          <w:i/>
          <w:lang w:val="en-GB" w:eastAsia="zh-CN"/>
        </w:rPr>
        <w:t>2</w:t>
      </w:r>
      <w:r w:rsidR="005348F7" w:rsidRPr="005348F7">
        <w:rPr>
          <w:i/>
          <w:lang w:val="en-GB" w:eastAsia="zh-CN"/>
        </w:rPr>
        <w:t>/ pucch-ConfigurationListMulticast</w:t>
      </w:r>
      <w:r w:rsidR="005348F7">
        <w:rPr>
          <w:i/>
          <w:lang w:val="en-GB" w:eastAsia="zh-CN"/>
        </w:rPr>
        <w:t>2.</w:t>
      </w:r>
    </w:p>
    <w:p w14:paraId="4AD81DA6" w14:textId="2DB6FDCB" w:rsidR="004F3E05" w:rsidRPr="004F3E05" w:rsidRDefault="000268A0" w:rsidP="004F3E05">
      <w:pPr>
        <w:jc w:val="center"/>
        <w:rPr>
          <w:i/>
          <w:lang w:eastAsia="zh-CN"/>
        </w:rPr>
      </w:pPr>
      <w:r>
        <w:rPr>
          <w:noProof/>
          <w:lang w:eastAsia="zh-CN"/>
        </w:rPr>
        <w:drawing>
          <wp:inline distT="0" distB="0" distL="0" distR="0" wp14:anchorId="60332DC2" wp14:editId="26B2701A">
            <wp:extent cx="5916295" cy="1961515"/>
            <wp:effectExtent l="0" t="0" r="825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961515"/>
                    </a:xfrm>
                    <a:prstGeom prst="rect">
                      <a:avLst/>
                    </a:prstGeom>
                  </pic:spPr>
                </pic:pic>
              </a:graphicData>
            </a:graphic>
          </wp:inline>
        </w:drawing>
      </w:r>
    </w:p>
    <w:p w14:paraId="5FF645D7" w14:textId="77777777" w:rsidR="004F3E05" w:rsidRPr="004F3E05" w:rsidRDefault="004F3E05" w:rsidP="004F3E05">
      <w:pPr>
        <w:jc w:val="center"/>
        <w:rPr>
          <w:b/>
          <w:bCs/>
          <w:lang w:eastAsia="zh-CN"/>
        </w:rPr>
      </w:pPr>
      <w:bookmarkStart w:id="10" w:name="_Ref139303835"/>
      <w:r w:rsidRPr="004F3E05">
        <w:rPr>
          <w:b/>
          <w:bCs/>
          <w:lang w:eastAsia="zh-CN"/>
        </w:rPr>
        <w:t xml:space="preserve">Fig. </w:t>
      </w:r>
      <w:r w:rsidRPr="004F3E05">
        <w:rPr>
          <w:b/>
          <w:bCs/>
          <w:lang w:eastAsia="zh-CN"/>
        </w:rPr>
        <w:fldChar w:fldCharType="begin"/>
      </w:r>
      <w:r w:rsidRPr="004F3E05">
        <w:rPr>
          <w:b/>
          <w:bCs/>
          <w:lang w:eastAsia="zh-CN"/>
        </w:rPr>
        <w:instrText xml:space="preserve"> SEQ Fig. \* ARABIC </w:instrText>
      </w:r>
      <w:r w:rsidRPr="004F3E05">
        <w:rPr>
          <w:b/>
          <w:bCs/>
          <w:lang w:eastAsia="zh-CN"/>
        </w:rPr>
        <w:fldChar w:fldCharType="separate"/>
      </w:r>
      <w:r w:rsidR="0018091B">
        <w:rPr>
          <w:b/>
          <w:bCs/>
          <w:noProof/>
          <w:lang w:eastAsia="zh-CN"/>
        </w:rPr>
        <w:t>1</w:t>
      </w:r>
      <w:r w:rsidRPr="004F3E05">
        <w:rPr>
          <w:lang w:val="en-GB" w:eastAsia="zh-CN"/>
        </w:rPr>
        <w:fldChar w:fldCharType="end"/>
      </w:r>
      <w:bookmarkEnd w:id="10"/>
      <w:r w:rsidRPr="004F3E05">
        <w:rPr>
          <w:b/>
          <w:bCs/>
          <w:lang w:eastAsia="zh-CN"/>
        </w:rPr>
        <w:t>: PUCCH resources for the first or the second HARQ-ACK reporting mode</w:t>
      </w:r>
    </w:p>
    <w:p w14:paraId="7B9846FF" w14:textId="110A79BA" w:rsidR="005348F7" w:rsidRPr="005348F7" w:rsidRDefault="005348F7" w:rsidP="006E1589">
      <w:pPr>
        <w:rPr>
          <w:lang w:val="en-GB" w:eastAsia="zh-CN"/>
        </w:rPr>
      </w:pPr>
      <w:r>
        <w:rPr>
          <w:lang w:val="en-GB" w:eastAsia="zh-CN"/>
        </w:rPr>
        <w:t xml:space="preserve">Overall, the unclear case is NACK-only mode 1 with 1 HARQ-ACK bit. </w:t>
      </w:r>
      <w:r w:rsidR="00D96ACD">
        <w:rPr>
          <w:lang w:val="en-GB" w:eastAsia="zh-CN"/>
        </w:rPr>
        <w:t>During the discussion</w:t>
      </w:r>
      <w:r>
        <w:rPr>
          <w:lang w:val="en-GB" w:eastAsia="zh-CN"/>
        </w:rPr>
        <w:t xml:space="preserve">, it was argued it is NACK-only mode, so </w:t>
      </w:r>
      <w:r w:rsidRPr="005348F7">
        <w:rPr>
          <w:i/>
          <w:lang w:val="en-GB" w:eastAsia="zh-CN"/>
        </w:rPr>
        <w:t>pucch-ConfigMulticast2/ pucch-ConfigurationListMulticast2</w:t>
      </w:r>
      <w:r>
        <w:rPr>
          <w:i/>
          <w:lang w:val="en-GB" w:eastAsia="zh-CN"/>
        </w:rPr>
        <w:t xml:space="preserve"> </w:t>
      </w:r>
      <w:r>
        <w:rPr>
          <w:lang w:val="en-GB" w:eastAsia="zh-CN"/>
        </w:rPr>
        <w:t xml:space="preserve">should be used despite </w:t>
      </w:r>
      <w:proofErr w:type="spellStart"/>
      <w:r w:rsidRPr="005348F7">
        <w:rPr>
          <w:i/>
          <w:lang w:eastAsia="zh-CN"/>
        </w:rPr>
        <w:t>moreThanOneNackOnlyMode</w:t>
      </w:r>
      <w:proofErr w:type="spellEnd"/>
      <w:r w:rsidRPr="005348F7">
        <w:rPr>
          <w:lang w:eastAsia="zh-CN"/>
        </w:rPr>
        <w:t> </w:t>
      </w:r>
      <w:r>
        <w:rPr>
          <w:lang w:eastAsia="zh-CN"/>
        </w:rPr>
        <w:t xml:space="preserve">is configured or not. </w:t>
      </w:r>
      <w:r w:rsidR="006A6E0C">
        <w:rPr>
          <w:lang w:eastAsia="zh-CN"/>
        </w:rPr>
        <w:t xml:space="preserve">However, NACK-only mode1 or mode2 is configured by RRC in the first place, then despite which NACK-only mode is configured, network is free to </w:t>
      </w:r>
      <w:r w:rsidR="00A47BB1">
        <w:rPr>
          <w:lang w:eastAsia="zh-CN"/>
        </w:rPr>
        <w:t>schedule</w:t>
      </w:r>
      <w:r w:rsidR="006A6E0C">
        <w:rPr>
          <w:lang w:eastAsia="zh-CN"/>
        </w:rPr>
        <w:t xml:space="preserve"> one or more than one HARQ-ACK bits for the HARQ-ACK reporting, which was also the reason</w:t>
      </w:r>
      <w:r w:rsidR="00E2694B">
        <w:rPr>
          <w:lang w:eastAsia="zh-CN"/>
        </w:rPr>
        <w:t xml:space="preserve"> of reaching</w:t>
      </w:r>
      <w:r w:rsidR="004F3E05">
        <w:rPr>
          <w:lang w:eastAsia="zh-CN"/>
        </w:rPr>
        <w:t xml:space="preserve"> the agreement of PRI usage as follows:</w:t>
      </w:r>
    </w:p>
    <w:tbl>
      <w:tblPr>
        <w:tblStyle w:val="TableGrid"/>
        <w:tblW w:w="0" w:type="auto"/>
        <w:tblLook w:val="04A0" w:firstRow="1" w:lastRow="0" w:firstColumn="1" w:lastColumn="0" w:noHBand="0" w:noVBand="1"/>
      </w:tblPr>
      <w:tblGrid>
        <w:gridCol w:w="9307"/>
      </w:tblGrid>
      <w:tr w:rsidR="00E2694B" w14:paraId="50AA51B2" w14:textId="77777777" w:rsidTr="00E2694B">
        <w:tc>
          <w:tcPr>
            <w:tcW w:w="9307" w:type="dxa"/>
          </w:tcPr>
          <w:p w14:paraId="4202CB0B" w14:textId="078549C3" w:rsidR="00E2694B" w:rsidRPr="00E2694B" w:rsidRDefault="00E2694B" w:rsidP="00E2694B">
            <w:pPr>
              <w:autoSpaceDE/>
              <w:autoSpaceDN/>
              <w:adjustRightInd/>
              <w:snapToGrid/>
              <w:spacing w:after="0"/>
              <w:jc w:val="left"/>
              <w:rPr>
                <w:rFonts w:eastAsia="Batang"/>
                <w:b/>
                <w:i/>
                <w:sz w:val="20"/>
                <w:szCs w:val="20"/>
                <w:lang w:val="en-GB"/>
              </w:rPr>
            </w:pPr>
            <w:r w:rsidRPr="00E2694B">
              <w:rPr>
                <w:rFonts w:eastAsia="Batang"/>
                <w:b/>
                <w:i/>
                <w:sz w:val="20"/>
                <w:szCs w:val="20"/>
                <w:highlight w:val="green"/>
                <w:lang w:val="en-GB"/>
              </w:rPr>
              <w:t>Agreement</w:t>
            </w:r>
            <w:r>
              <w:rPr>
                <w:rFonts w:eastAsia="Batang"/>
                <w:b/>
                <w:i/>
                <w:sz w:val="20"/>
                <w:szCs w:val="20"/>
                <w:lang w:val="en-GB"/>
              </w:rPr>
              <w:t>: @RAN1#110</w:t>
            </w:r>
          </w:p>
          <w:p w14:paraId="00343C71" w14:textId="77777777" w:rsidR="00E2694B" w:rsidRPr="00E2694B" w:rsidRDefault="00E2694B" w:rsidP="00E2694B">
            <w:pPr>
              <w:autoSpaceDE/>
              <w:autoSpaceDN/>
              <w:adjustRightInd/>
              <w:snapToGrid/>
              <w:spacing w:after="0"/>
              <w:rPr>
                <w:rFonts w:eastAsia="Times New Roman"/>
                <w:i/>
                <w:sz w:val="20"/>
                <w:szCs w:val="20"/>
                <w:lang w:val="en-GB"/>
              </w:rPr>
            </w:pPr>
            <w:r w:rsidRPr="00E2694B">
              <w:rPr>
                <w:rFonts w:eastAsia="Times New Roman"/>
                <w:i/>
                <w:sz w:val="20"/>
                <w:szCs w:val="20"/>
                <w:lang w:val="en-GB"/>
              </w:rPr>
              <w:t xml:space="preserve">For PRI included in DCI format 4_1/4_2, </w:t>
            </w:r>
          </w:p>
          <w:p w14:paraId="6EFF6D8D" w14:textId="77777777" w:rsidR="00E2694B" w:rsidRPr="00E2694B" w:rsidRDefault="00E2694B" w:rsidP="00AF1BE0">
            <w:pPr>
              <w:numPr>
                <w:ilvl w:val="0"/>
                <w:numId w:val="8"/>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E2694B">
              <w:rPr>
                <w:rFonts w:eastAsia="Times New Roman"/>
                <w:i/>
                <w:sz w:val="20"/>
                <w:szCs w:val="20"/>
                <w:lang w:val="en-GB" w:eastAsia="x-none"/>
              </w:rPr>
              <w:t xml:space="preserve">if the G-RNTI is configured with NACK-only mode1, PRI indicates the PUCCH for the HARQ-ACK feedback including the case of one TB in scheduled. </w:t>
            </w:r>
          </w:p>
          <w:p w14:paraId="581AA465" w14:textId="77777777" w:rsidR="00E2694B" w:rsidRPr="00E2694B" w:rsidRDefault="00E2694B" w:rsidP="00AF1BE0">
            <w:pPr>
              <w:numPr>
                <w:ilvl w:val="0"/>
                <w:numId w:val="8"/>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E2694B">
              <w:rPr>
                <w:rFonts w:eastAsia="Times New Roman"/>
                <w:i/>
                <w:sz w:val="20"/>
                <w:szCs w:val="20"/>
                <w:lang w:val="en-GB" w:eastAsia="x-none"/>
              </w:rPr>
              <w:t>If the G-RNTI is configured with NACK-only mode2,</w:t>
            </w:r>
          </w:p>
          <w:p w14:paraId="48FE45A9" w14:textId="77777777" w:rsidR="00E2694B" w:rsidRPr="00E2694B" w:rsidRDefault="00E2694B" w:rsidP="00AF1BE0">
            <w:pPr>
              <w:numPr>
                <w:ilvl w:val="1"/>
                <w:numId w:val="8"/>
              </w:numPr>
              <w:overflowPunct w:val="0"/>
              <w:autoSpaceDE/>
              <w:autoSpaceDN/>
              <w:adjustRightInd/>
              <w:snapToGrid/>
              <w:spacing w:after="180" w:line="259" w:lineRule="auto"/>
              <w:contextualSpacing/>
              <w:jc w:val="left"/>
              <w:textAlignment w:val="baseline"/>
              <w:rPr>
                <w:rFonts w:eastAsia="Times New Roman"/>
                <w:sz w:val="20"/>
                <w:szCs w:val="20"/>
                <w:lang w:val="en-GB" w:eastAsia="x-none"/>
              </w:rPr>
            </w:pPr>
            <w:r w:rsidRPr="00E2694B">
              <w:rPr>
                <w:rFonts w:eastAsia="Times New Roman"/>
                <w:i/>
                <w:sz w:val="20"/>
                <w:szCs w:val="20"/>
                <w:lang w:val="en-GB" w:eastAsia="x-none"/>
              </w:rPr>
              <w:t xml:space="preserve">FFS on whether/how to interpret the PRI. </w:t>
            </w:r>
          </w:p>
          <w:p w14:paraId="5DC344AD" w14:textId="77777777" w:rsidR="00E2694B" w:rsidRDefault="00E2694B" w:rsidP="00E2694B">
            <w:p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p>
          <w:p w14:paraId="178D421E" w14:textId="45F2ABB3" w:rsidR="00E2694B" w:rsidRPr="00C83CD2" w:rsidRDefault="00E2694B" w:rsidP="00E2694B">
            <w:pPr>
              <w:autoSpaceDE/>
              <w:autoSpaceDN/>
              <w:adjustRightInd/>
              <w:snapToGrid/>
              <w:spacing w:after="0"/>
              <w:jc w:val="left"/>
              <w:rPr>
                <w:rFonts w:eastAsia="Batang"/>
                <w:b/>
                <w:i/>
                <w:sz w:val="20"/>
                <w:szCs w:val="20"/>
                <w:lang w:val="en-GB" w:eastAsia="x-none"/>
              </w:rPr>
            </w:pPr>
            <w:r w:rsidRPr="00C83CD2">
              <w:rPr>
                <w:rFonts w:eastAsia="Batang"/>
                <w:b/>
                <w:i/>
                <w:sz w:val="20"/>
                <w:szCs w:val="20"/>
                <w:highlight w:val="green"/>
                <w:lang w:val="en-GB" w:eastAsia="x-none"/>
              </w:rPr>
              <w:lastRenderedPageBreak/>
              <w:t>Agreement</w:t>
            </w:r>
            <w:r w:rsidRPr="00C83CD2">
              <w:rPr>
                <w:rFonts w:eastAsia="Batang"/>
                <w:b/>
                <w:i/>
                <w:sz w:val="20"/>
                <w:szCs w:val="20"/>
                <w:lang w:val="en-GB" w:eastAsia="x-none"/>
              </w:rPr>
              <w:t>: @RAN1#110b-e</w:t>
            </w:r>
          </w:p>
          <w:p w14:paraId="0EB4FF14" w14:textId="034411F0" w:rsidR="00E2694B" w:rsidRPr="00C83CD2" w:rsidRDefault="00E2694B" w:rsidP="00C83CD2">
            <w:pPr>
              <w:autoSpaceDE/>
              <w:autoSpaceDN/>
              <w:adjustRightInd/>
              <w:snapToGrid/>
              <w:spacing w:after="0"/>
              <w:jc w:val="left"/>
              <w:rPr>
                <w:i/>
                <w:sz w:val="20"/>
                <w:szCs w:val="20"/>
                <w:lang w:val="en-GB"/>
              </w:rPr>
            </w:pPr>
            <w:r w:rsidRPr="00C83CD2">
              <w:rPr>
                <w:i/>
                <w:iCs/>
                <w:sz w:val="20"/>
                <w:szCs w:val="20"/>
                <w:lang w:val="en-GB"/>
              </w:rPr>
              <w:t>For PRI included in DCI format 4_1/4_2, if the G-RNTI is configured with NACK-only mode2, PRI will be ignored by UEs.</w:t>
            </w:r>
          </w:p>
        </w:tc>
      </w:tr>
    </w:tbl>
    <w:p w14:paraId="337F4EF3" w14:textId="77777777" w:rsidR="00332139" w:rsidRDefault="00332139" w:rsidP="006E1589">
      <w:pPr>
        <w:rPr>
          <w:lang w:val="en-GB" w:eastAsia="zh-CN"/>
        </w:rPr>
      </w:pPr>
    </w:p>
    <w:p w14:paraId="0F136082" w14:textId="38797A8C" w:rsidR="00A47BB1" w:rsidRPr="0020015D" w:rsidRDefault="00B86066" w:rsidP="006E1589">
      <w:pPr>
        <w:rPr>
          <w:lang w:val="en-GB" w:eastAsia="zh-CN"/>
        </w:rPr>
      </w:pPr>
      <w:r>
        <w:rPr>
          <w:rFonts w:hint="eastAsia"/>
          <w:lang w:val="en-GB" w:eastAsia="zh-CN"/>
        </w:rPr>
        <w:t>H</w:t>
      </w:r>
      <w:r>
        <w:rPr>
          <w:lang w:val="en-GB" w:eastAsia="zh-CN"/>
        </w:rPr>
        <w:t>ence, if UE is provided NACK-only mode1</w:t>
      </w:r>
      <w:r w:rsidR="0020015D">
        <w:rPr>
          <w:lang w:val="en-GB" w:eastAsia="zh-CN"/>
        </w:rPr>
        <w:t xml:space="preserve">, given UE needs to be provided the PUCCH resources for the first reporting mode, i.e., </w:t>
      </w:r>
      <w:r w:rsidR="0020015D" w:rsidRPr="0020015D">
        <w:rPr>
          <w:i/>
          <w:lang w:val="en-GB" w:eastAsia="zh-CN"/>
        </w:rPr>
        <w:t>pucch-ConfigMulticast1/ pucch-ConfigurationListMulticast1</w:t>
      </w:r>
      <w:r w:rsidR="0020015D">
        <w:rPr>
          <w:i/>
          <w:lang w:val="en-GB" w:eastAsia="zh-CN"/>
        </w:rPr>
        <w:t xml:space="preserve"> </w:t>
      </w:r>
      <w:r w:rsidR="0020015D" w:rsidRPr="0020015D">
        <w:rPr>
          <w:lang w:val="en-GB" w:eastAsia="zh-CN"/>
        </w:rPr>
        <w:t xml:space="preserve">for the case of conveying the more than one HARQ-ACK bits by transforming into </w:t>
      </w:r>
      <w:r w:rsidR="0020015D">
        <w:rPr>
          <w:lang w:val="en-GB" w:eastAsia="zh-CN"/>
        </w:rPr>
        <w:t xml:space="preserve">ACK/NACK bits, </w:t>
      </w:r>
      <w:r w:rsidR="00086904">
        <w:rPr>
          <w:lang w:val="en-GB" w:eastAsia="zh-CN"/>
        </w:rPr>
        <w:t xml:space="preserve">UE also determines the PUCCH resources from </w:t>
      </w:r>
      <w:r w:rsidR="00086904" w:rsidRPr="00086904">
        <w:rPr>
          <w:i/>
          <w:lang w:val="en-GB" w:eastAsia="zh-CN"/>
        </w:rPr>
        <w:t>pucch-ConfigMulticast1/ pucch-ConfigurationListMulticast1</w:t>
      </w:r>
      <w:r w:rsidR="00086904">
        <w:rPr>
          <w:i/>
          <w:lang w:val="en-GB" w:eastAsia="zh-CN"/>
        </w:rPr>
        <w:t xml:space="preserve"> </w:t>
      </w:r>
      <w:r w:rsidR="00086904" w:rsidRPr="00086904">
        <w:rPr>
          <w:lang w:val="en-GB" w:eastAsia="zh-CN"/>
        </w:rPr>
        <w:t xml:space="preserve">for the case of one HARQ-ACK bit. </w:t>
      </w:r>
      <w:r w:rsidR="008903B5">
        <w:rPr>
          <w:lang w:val="en-GB" w:eastAsia="zh-CN"/>
        </w:rPr>
        <w:t xml:space="preserve">Otherwise, UE needs to be configured with both </w:t>
      </w:r>
      <w:r w:rsidR="008903B5" w:rsidRPr="008903B5">
        <w:rPr>
          <w:i/>
          <w:lang w:val="en-GB" w:eastAsia="zh-CN"/>
        </w:rPr>
        <w:t>pucch-ConfigMulticast1/ pucch-ConfigurationListMulticast1</w:t>
      </w:r>
      <w:r w:rsidR="008903B5">
        <w:rPr>
          <w:i/>
          <w:lang w:val="en-GB" w:eastAsia="zh-CN"/>
        </w:rPr>
        <w:t xml:space="preserve"> </w:t>
      </w:r>
      <w:r w:rsidR="008903B5" w:rsidRPr="008903B5">
        <w:rPr>
          <w:lang w:val="en-GB" w:eastAsia="zh-CN"/>
        </w:rPr>
        <w:t>and</w:t>
      </w:r>
      <w:r w:rsidR="008903B5">
        <w:rPr>
          <w:i/>
          <w:lang w:val="en-GB" w:eastAsia="zh-CN"/>
        </w:rPr>
        <w:t xml:space="preserve"> </w:t>
      </w:r>
      <w:r w:rsidR="008903B5" w:rsidRPr="008903B5">
        <w:rPr>
          <w:i/>
          <w:lang w:val="en-GB" w:eastAsia="zh-CN"/>
        </w:rPr>
        <w:t>pucch-ConfigMulticast</w:t>
      </w:r>
      <w:r w:rsidR="008903B5">
        <w:rPr>
          <w:i/>
          <w:lang w:val="en-GB" w:eastAsia="zh-CN"/>
        </w:rPr>
        <w:t>2</w:t>
      </w:r>
      <w:r w:rsidR="008903B5" w:rsidRPr="008903B5">
        <w:rPr>
          <w:i/>
          <w:lang w:val="en-GB" w:eastAsia="zh-CN"/>
        </w:rPr>
        <w:t>/ pucch-ConfigurationListMulticast</w:t>
      </w:r>
      <w:r w:rsidR="008903B5">
        <w:rPr>
          <w:i/>
          <w:lang w:val="en-GB" w:eastAsia="zh-CN"/>
        </w:rPr>
        <w:t xml:space="preserve">2 </w:t>
      </w:r>
      <w:r w:rsidR="008903B5" w:rsidRPr="008903B5">
        <w:rPr>
          <w:lang w:val="en-GB" w:eastAsia="zh-CN"/>
        </w:rPr>
        <w:t xml:space="preserve">for the case of more than one HARQ-ACK bits and one HARQ-ACK bit, respectively, which is not </w:t>
      </w:r>
      <w:r w:rsidR="008903B5">
        <w:rPr>
          <w:lang w:val="en-GB" w:eastAsia="zh-CN"/>
        </w:rPr>
        <w:t xml:space="preserve">necessary and of low spectrum efficiency. </w:t>
      </w:r>
    </w:p>
    <w:p w14:paraId="448EB252" w14:textId="244DDC8C" w:rsidR="002320A9" w:rsidRPr="0020015D" w:rsidRDefault="000268A0" w:rsidP="002320A9">
      <w:pPr>
        <w:rPr>
          <w:lang w:val="en-GB" w:eastAsia="zh-CN"/>
        </w:rPr>
      </w:pPr>
      <w:r w:rsidRPr="0074240F">
        <w:rPr>
          <w:rFonts w:hint="eastAsia"/>
          <w:b/>
          <w:i/>
          <w:u w:val="single"/>
          <w:lang w:val="en-GB" w:eastAsia="zh-CN"/>
        </w:rPr>
        <w:t>P</w:t>
      </w:r>
      <w:r w:rsidRPr="0074240F">
        <w:rPr>
          <w:b/>
          <w:i/>
          <w:u w:val="single"/>
          <w:lang w:val="en-GB" w:eastAsia="zh-CN"/>
        </w:rPr>
        <w:t>roposal</w:t>
      </w:r>
      <w:r w:rsidR="00016DD8">
        <w:rPr>
          <w:b/>
          <w:i/>
          <w:u w:val="single"/>
          <w:lang w:val="en-GB" w:eastAsia="zh-CN"/>
        </w:rPr>
        <w:t xml:space="preserve"> 1</w:t>
      </w:r>
      <w:r w:rsidRPr="0020015D">
        <w:rPr>
          <w:lang w:val="en-GB" w:eastAsia="zh-CN"/>
        </w:rPr>
        <w:t>:</w:t>
      </w:r>
      <w:r w:rsidR="0074240F">
        <w:rPr>
          <w:lang w:val="en-GB" w:eastAsia="zh-CN"/>
        </w:rPr>
        <w:t xml:space="preserve"> </w:t>
      </w:r>
      <w:r w:rsidR="0074240F">
        <w:rPr>
          <w:b/>
          <w:i/>
          <w:lang w:val="en-GB" w:eastAsia="zh-CN"/>
        </w:rPr>
        <w:t>I</w:t>
      </w:r>
      <w:r w:rsidR="0074240F" w:rsidRPr="0074240F">
        <w:rPr>
          <w:b/>
          <w:i/>
          <w:lang w:val="en-GB" w:eastAsia="zh-CN"/>
        </w:rPr>
        <w:t>f UE is provided NACK-only mode1, UE determines the PUCCH resources from pucch-ConfigMulticast1/ pucch-ConfigurationListMulticast1 for the case of one HARQ-ACK bit.</w:t>
      </w:r>
    </w:p>
    <w:p w14:paraId="315BBC52" w14:textId="1D5F47C7" w:rsidR="002320A9" w:rsidRDefault="00F20162" w:rsidP="002320A9">
      <w:pPr>
        <w:rPr>
          <w:lang w:val="en-GB" w:eastAsia="zh-CN"/>
        </w:rPr>
      </w:pPr>
      <w:r>
        <w:rPr>
          <w:rFonts w:hint="eastAsia"/>
          <w:lang w:val="en-GB" w:eastAsia="zh-CN"/>
        </w:rPr>
        <w:t>A</w:t>
      </w:r>
      <w:r>
        <w:rPr>
          <w:lang w:val="en-GB" w:eastAsia="zh-CN"/>
        </w:rPr>
        <w:t xml:space="preserve">ccordingly, the draft CR is provided in </w:t>
      </w:r>
      <w:r w:rsidR="004D4202">
        <w:rPr>
          <w:lang w:val="en-GB" w:eastAsia="zh-CN"/>
        </w:rPr>
        <w:fldChar w:fldCharType="begin"/>
      </w:r>
      <w:r w:rsidR="004D4202">
        <w:rPr>
          <w:lang w:val="en-GB" w:eastAsia="zh-CN"/>
        </w:rPr>
        <w:instrText xml:space="preserve"> REF _Ref139308303 \n \h </w:instrText>
      </w:r>
      <w:r w:rsidR="004D4202">
        <w:rPr>
          <w:lang w:val="en-GB" w:eastAsia="zh-CN"/>
        </w:rPr>
      </w:r>
      <w:r w:rsidR="004D4202">
        <w:rPr>
          <w:lang w:val="en-GB" w:eastAsia="zh-CN"/>
        </w:rPr>
        <w:fldChar w:fldCharType="separate"/>
      </w:r>
      <w:r w:rsidR="0018091B">
        <w:rPr>
          <w:lang w:val="en-GB" w:eastAsia="zh-CN"/>
        </w:rPr>
        <w:t>[5]</w:t>
      </w:r>
      <w:r w:rsidR="004D4202">
        <w:rPr>
          <w:lang w:val="en-GB" w:eastAsia="zh-CN"/>
        </w:rPr>
        <w:fldChar w:fldCharType="end"/>
      </w:r>
      <w:r>
        <w:rPr>
          <w:lang w:val="en-GB" w:eastAsia="zh-CN"/>
        </w:rPr>
        <w:t xml:space="preserve">. </w:t>
      </w:r>
    </w:p>
    <w:p w14:paraId="6069CBE6" w14:textId="77777777" w:rsidR="002C3B4C" w:rsidRPr="006E1589" w:rsidRDefault="002C3B4C" w:rsidP="006E1589"/>
    <w:p w14:paraId="1A9A4157" w14:textId="032E5A26" w:rsidR="0015421E" w:rsidRDefault="0015421E" w:rsidP="0015421E">
      <w:pPr>
        <w:pStyle w:val="Heading1"/>
      </w:pPr>
      <w:r>
        <w:rPr>
          <w:rFonts w:hint="eastAsia"/>
        </w:rPr>
        <w:t>I</w:t>
      </w:r>
      <w:r>
        <w:t>ssue#</w:t>
      </w:r>
      <w:r w:rsidR="00790B26">
        <w:t>3</w:t>
      </w:r>
      <w:r>
        <w:t xml:space="preserve">: </w:t>
      </w:r>
      <w:r w:rsidRPr="0015421E">
        <w:t xml:space="preserve">HARQ-ACK codebook for </w:t>
      </w:r>
      <w:bookmarkStart w:id="11" w:name="OLE_LINK15"/>
      <w:proofErr w:type="spellStart"/>
      <w:r w:rsidRPr="007C3A45">
        <w:rPr>
          <w:i/>
        </w:rPr>
        <w:t>maxNrofCodeWords</w:t>
      </w:r>
      <w:bookmarkEnd w:id="11"/>
      <w:proofErr w:type="spellEnd"/>
    </w:p>
    <w:p w14:paraId="055FCF29" w14:textId="7DE525A1" w:rsidR="007C3A45" w:rsidRDefault="009E3EA5" w:rsidP="007C3A45">
      <w:pPr>
        <w:rPr>
          <w:lang w:eastAsia="zh-CN"/>
        </w:rPr>
      </w:pPr>
      <w:r>
        <w:rPr>
          <w:rFonts w:hint="eastAsia"/>
          <w:lang w:eastAsia="zh-CN"/>
        </w:rPr>
        <w:t>U</w:t>
      </w:r>
      <w:r>
        <w:rPr>
          <w:lang w:eastAsia="zh-CN"/>
        </w:rPr>
        <w:t xml:space="preserve">E can be provided </w:t>
      </w:r>
      <w:proofErr w:type="spellStart"/>
      <w:r w:rsidRPr="009E3EA5">
        <w:rPr>
          <w:i/>
          <w:lang w:eastAsia="zh-CN"/>
        </w:rPr>
        <w:t>maxNrofCodeWords</w:t>
      </w:r>
      <w:proofErr w:type="spellEnd"/>
      <w:r w:rsidRPr="009E3EA5">
        <w:rPr>
          <w:lang w:eastAsia="zh-CN"/>
        </w:rPr>
        <w:t xml:space="preserve"> for unic</w:t>
      </w:r>
      <w:r>
        <w:rPr>
          <w:lang w:eastAsia="zh-CN"/>
        </w:rPr>
        <w:t xml:space="preserve">ast or multicast independently based on the current specifications. However, the impact to HARQ-ACK codebook generation if UE configured with different values of </w:t>
      </w:r>
      <w:proofErr w:type="spellStart"/>
      <w:proofErr w:type="gramStart"/>
      <w:r w:rsidRPr="009E3EA5">
        <w:rPr>
          <w:i/>
          <w:lang w:eastAsia="zh-CN"/>
        </w:rPr>
        <w:t>maxNrofCodeWords</w:t>
      </w:r>
      <w:proofErr w:type="spellEnd"/>
      <w:r w:rsidRPr="009E3EA5">
        <w:rPr>
          <w:lang w:eastAsia="zh-CN"/>
        </w:rPr>
        <w:t xml:space="preserve"> </w:t>
      </w:r>
      <w:r>
        <w:rPr>
          <w:lang w:eastAsia="zh-CN"/>
        </w:rPr>
        <w:t xml:space="preserve"> for</w:t>
      </w:r>
      <w:proofErr w:type="gramEnd"/>
      <w:r>
        <w:rPr>
          <w:lang w:eastAsia="zh-CN"/>
        </w:rPr>
        <w:t xml:space="preserve"> unicast or multicast was discussed but no consensus was reached </w:t>
      </w:r>
      <w:r>
        <w:rPr>
          <w:lang w:eastAsia="zh-CN"/>
        </w:rPr>
        <w:fldChar w:fldCharType="begin"/>
      </w:r>
      <w:r>
        <w:rPr>
          <w:lang w:eastAsia="zh-CN"/>
        </w:rPr>
        <w:instrText xml:space="preserve"> REF _Ref139277354 \n \h </w:instrText>
      </w:r>
      <w:r>
        <w:rPr>
          <w:lang w:eastAsia="zh-CN"/>
        </w:rPr>
      </w:r>
      <w:r>
        <w:rPr>
          <w:lang w:eastAsia="zh-CN"/>
        </w:rPr>
        <w:fldChar w:fldCharType="separate"/>
      </w:r>
      <w:r w:rsidR="0018091B">
        <w:rPr>
          <w:lang w:eastAsia="zh-CN"/>
        </w:rPr>
        <w:t>[1]</w:t>
      </w:r>
      <w:r>
        <w:rPr>
          <w:lang w:eastAsia="zh-CN"/>
        </w:rPr>
        <w:fldChar w:fldCharType="end"/>
      </w:r>
      <w:r>
        <w:rPr>
          <w:lang w:eastAsia="zh-CN"/>
        </w:rPr>
        <w:t xml:space="preserve">. </w:t>
      </w:r>
    </w:p>
    <w:p w14:paraId="0EEDB095" w14:textId="1878764C" w:rsidR="00255B68" w:rsidRDefault="009E3EA5" w:rsidP="009E3EA5">
      <w:pPr>
        <w:rPr>
          <w:rFonts w:eastAsiaTheme="minorEastAsia"/>
          <w:lang w:val="en-GB"/>
        </w:rPr>
      </w:pPr>
      <w:r>
        <w:rPr>
          <w:rFonts w:eastAsiaTheme="minorEastAsia"/>
        </w:rPr>
        <w:t xml:space="preserve">When generating Type-1/2/3 HARQ-ACK codebook for multiplexing HARQ-ACK information for unicast and multicast, which value of </w:t>
      </w:r>
      <w:proofErr w:type="spellStart"/>
      <w:r w:rsidRPr="00F349AE">
        <w:rPr>
          <w:rFonts w:eastAsiaTheme="minorEastAsia"/>
          <w:i/>
          <w:lang w:val="en-GB"/>
        </w:rPr>
        <w:t>maxNrofCodeWordsScheduledByDCI</w:t>
      </w:r>
      <w:proofErr w:type="spellEnd"/>
      <w:r>
        <w:rPr>
          <w:rFonts w:eastAsiaTheme="minorEastAsia"/>
          <w:i/>
          <w:lang w:val="en-GB"/>
        </w:rPr>
        <w:t xml:space="preserve"> </w:t>
      </w:r>
      <w:r w:rsidRPr="00F349AE">
        <w:rPr>
          <w:rFonts w:eastAsiaTheme="minorEastAsia"/>
          <w:lang w:val="en-GB"/>
        </w:rPr>
        <w:t>should be taken</w:t>
      </w:r>
      <w:r>
        <w:rPr>
          <w:rFonts w:eastAsiaTheme="minorEastAsia"/>
          <w:lang w:val="en-GB"/>
        </w:rPr>
        <w:t xml:space="preserve"> is the issue intended to be addressed,</w:t>
      </w:r>
      <w:r w:rsidR="00255B68">
        <w:rPr>
          <w:rFonts w:eastAsiaTheme="minorEastAsia"/>
          <w:lang w:val="en-GB"/>
        </w:rPr>
        <w:t xml:space="preserve"> the possible candidate solutions identified </w:t>
      </w:r>
      <w:r w:rsidR="00FA2BF7">
        <w:rPr>
          <w:rFonts w:eastAsiaTheme="minorEastAsia"/>
          <w:lang w:val="en-GB"/>
        </w:rPr>
        <w:fldChar w:fldCharType="begin"/>
      </w:r>
      <w:r w:rsidR="00FA2BF7">
        <w:rPr>
          <w:rFonts w:eastAsiaTheme="minorEastAsia"/>
          <w:lang w:val="en-GB"/>
        </w:rPr>
        <w:instrText xml:space="preserve"> REF _Ref139277354 \n \h </w:instrText>
      </w:r>
      <w:r w:rsidR="00FA2BF7">
        <w:rPr>
          <w:rFonts w:eastAsiaTheme="minorEastAsia"/>
          <w:lang w:val="en-GB"/>
        </w:rPr>
      </w:r>
      <w:r w:rsidR="00FA2BF7">
        <w:rPr>
          <w:rFonts w:eastAsiaTheme="minorEastAsia"/>
          <w:lang w:val="en-GB"/>
        </w:rPr>
        <w:fldChar w:fldCharType="separate"/>
      </w:r>
      <w:r w:rsidR="0018091B">
        <w:rPr>
          <w:rFonts w:eastAsiaTheme="minorEastAsia"/>
          <w:lang w:val="en-GB"/>
        </w:rPr>
        <w:t>[1]</w:t>
      </w:r>
      <w:r w:rsidR="00FA2BF7">
        <w:rPr>
          <w:rFonts w:eastAsiaTheme="minorEastAsia"/>
          <w:lang w:val="en-GB"/>
        </w:rPr>
        <w:fldChar w:fldCharType="end"/>
      </w:r>
      <w:r w:rsidR="00FA2BF7">
        <w:rPr>
          <w:rFonts w:eastAsiaTheme="minorEastAsia"/>
          <w:lang w:val="en-GB"/>
        </w:rPr>
        <w:t xml:space="preserve"> </w:t>
      </w:r>
      <w:r w:rsidR="00255B68">
        <w:rPr>
          <w:rFonts w:eastAsiaTheme="minorEastAsia"/>
          <w:lang w:val="en-GB"/>
        </w:rPr>
        <w:t>are as follows:</w:t>
      </w:r>
    </w:p>
    <w:p w14:paraId="4F58A99E" w14:textId="23A06CDA" w:rsidR="00255B68" w:rsidRPr="003A03EA" w:rsidRDefault="00255B68" w:rsidP="003A03EA">
      <w:pPr>
        <w:pStyle w:val="ListParagraph"/>
        <w:numPr>
          <w:ilvl w:val="0"/>
          <w:numId w:val="16"/>
        </w:numPr>
        <w:autoSpaceDE/>
        <w:autoSpaceDN/>
        <w:adjustRightInd/>
        <w:spacing w:after="120"/>
        <w:contextualSpacing w:val="0"/>
        <w:rPr>
          <w:sz w:val="24"/>
        </w:rPr>
      </w:pPr>
      <w:r w:rsidRPr="003A03EA">
        <w:rPr>
          <w:sz w:val="24"/>
        </w:rPr>
        <w:t>Opt1: take the opti</w:t>
      </w:r>
      <w:r w:rsidR="00C90B15" w:rsidRPr="003A03EA">
        <w:rPr>
          <w:sz w:val="24"/>
        </w:rPr>
        <w:t>mized solution in R1-230</w:t>
      </w:r>
      <w:r w:rsidRPr="003A03EA">
        <w:rPr>
          <w:sz w:val="24"/>
        </w:rPr>
        <w:t>2666,</w:t>
      </w:r>
    </w:p>
    <w:p w14:paraId="176FFC6D" w14:textId="2C6C8936" w:rsidR="00255B68" w:rsidRPr="003A03EA" w:rsidRDefault="00255B68" w:rsidP="003A03EA">
      <w:pPr>
        <w:pStyle w:val="ListParagraph"/>
        <w:numPr>
          <w:ilvl w:val="1"/>
          <w:numId w:val="17"/>
        </w:numPr>
        <w:autoSpaceDE/>
        <w:autoSpaceDN/>
        <w:adjustRightInd/>
        <w:spacing w:after="120"/>
        <w:contextualSpacing w:val="0"/>
        <w:rPr>
          <w:sz w:val="24"/>
        </w:rPr>
      </w:pPr>
      <w:r w:rsidRPr="003A03EA">
        <w:rPr>
          <w:sz w:val="24"/>
          <w:lang w:eastAsia="zh-CN"/>
        </w:rPr>
        <w:t xml:space="preserve">For Type-1 TDM mode1 and Type-3: taking the maximum value of </w:t>
      </w:r>
      <w:r w:rsidR="00FA2BF7" w:rsidRPr="003A03EA">
        <w:rPr>
          <w:sz w:val="24"/>
          <w:lang w:eastAsia="zh-CN"/>
        </w:rPr>
        <w:t xml:space="preserve">the two parameters configured for unicast and multicast, respectively. </w:t>
      </w:r>
    </w:p>
    <w:p w14:paraId="3E3395E6" w14:textId="756B1616" w:rsidR="00255B68" w:rsidRPr="003A03EA" w:rsidRDefault="00255B68" w:rsidP="003A03EA">
      <w:pPr>
        <w:pStyle w:val="ListParagraph"/>
        <w:numPr>
          <w:ilvl w:val="1"/>
          <w:numId w:val="17"/>
        </w:numPr>
        <w:autoSpaceDE/>
        <w:autoSpaceDN/>
        <w:adjustRightInd/>
        <w:spacing w:after="120"/>
        <w:contextualSpacing w:val="0"/>
        <w:rPr>
          <w:sz w:val="24"/>
          <w:lang w:eastAsia="zh-CN"/>
        </w:rPr>
      </w:pPr>
      <w:r w:rsidRPr="003A03EA">
        <w:rPr>
          <w:sz w:val="24"/>
          <w:lang w:eastAsia="zh-CN"/>
        </w:rPr>
        <w:t xml:space="preserve">For Type-1 TDM mode2: taking the maximum value </w:t>
      </w:r>
      <w:r w:rsidR="00FA2BF7" w:rsidRPr="003A03EA">
        <w:rPr>
          <w:sz w:val="24"/>
          <w:lang w:val="en-US" w:eastAsia="zh-CN"/>
        </w:rPr>
        <w:t xml:space="preserve">of the two parameters configured to be used </w:t>
      </w:r>
      <w:r w:rsidRPr="003A03EA">
        <w:rPr>
          <w:sz w:val="24"/>
          <w:lang w:eastAsia="zh-CN"/>
        </w:rPr>
        <w:t xml:space="preserve">for </w:t>
      </w:r>
      <m:oMath>
        <m:sSub>
          <m:sSubPr>
            <m:ctrlPr>
              <w:rPr>
                <w:rFonts w:ascii="Cambria Math" w:hAnsi="Cambria Math"/>
                <w:sz w:val="24"/>
                <w:lang w:eastAsia="zh-CN"/>
              </w:rPr>
            </m:ctrlPr>
          </m:sSubPr>
          <m:e>
            <m:r>
              <w:rPr>
                <w:rFonts w:ascii="Cambria Math" w:hAnsi="Cambria Math"/>
                <w:sz w:val="24"/>
                <w:lang w:eastAsia="zh-CN"/>
              </w:rPr>
              <m:t>K</m:t>
            </m:r>
          </m:e>
          <m:sub>
            <m:r>
              <m:rPr>
                <m:sty m:val="p"/>
              </m:rPr>
              <w:rPr>
                <w:rFonts w:ascii="Cambria Math" w:hAnsi="Cambria Math"/>
                <w:sz w:val="24"/>
                <w:lang w:eastAsia="zh-CN"/>
              </w:rPr>
              <m:t>1,UM</m:t>
            </m:r>
          </m:sub>
        </m:sSub>
      </m:oMath>
      <w:r w:rsidRPr="003A03EA">
        <w:rPr>
          <w:sz w:val="24"/>
          <w:lang w:eastAsia="zh-CN"/>
        </w:rPr>
        <w:t xml:space="preserve">, and </w:t>
      </w:r>
      <w:r w:rsidR="00FA2BF7" w:rsidRPr="003A03EA">
        <w:rPr>
          <w:sz w:val="24"/>
          <w:lang w:eastAsia="zh-CN"/>
        </w:rPr>
        <w:t>taking</w:t>
      </w:r>
      <w:r w:rsidRPr="003A03EA">
        <w:rPr>
          <w:sz w:val="24"/>
          <w:lang w:eastAsia="zh-CN"/>
        </w:rPr>
        <w:t xml:space="preserve"> </w:t>
      </w:r>
      <w:r w:rsidR="00FA2BF7" w:rsidRPr="003A03EA">
        <w:rPr>
          <w:sz w:val="24"/>
          <w:lang w:eastAsia="zh-CN"/>
        </w:rPr>
        <w:t>the configured value</w:t>
      </w:r>
      <w:r w:rsidRPr="003A03EA">
        <w:rPr>
          <w:sz w:val="24"/>
          <w:lang w:eastAsia="zh-CN"/>
        </w:rPr>
        <w:t xml:space="preserve"> </w:t>
      </w:r>
      <w:r w:rsidR="00FA2BF7" w:rsidRPr="003A03EA">
        <w:rPr>
          <w:sz w:val="24"/>
          <w:lang w:eastAsia="zh-CN"/>
        </w:rPr>
        <w:t>for</w:t>
      </w:r>
      <w:r w:rsidRPr="003A03EA">
        <w:rPr>
          <w:sz w:val="24"/>
          <w:lang w:eastAsia="zh-CN"/>
        </w:rPr>
        <w:t xml:space="preserve"> unicast and multicast </w:t>
      </w:r>
      <w:r w:rsidR="00FA2BF7" w:rsidRPr="003A03EA">
        <w:rPr>
          <w:sz w:val="24"/>
          <w:lang w:eastAsia="zh-CN"/>
        </w:rPr>
        <w:t xml:space="preserve">to be used </w:t>
      </w:r>
      <w:r w:rsidRPr="003A03EA">
        <w:rPr>
          <w:sz w:val="24"/>
          <w:lang w:eastAsia="zh-CN"/>
        </w:rPr>
        <w:t xml:space="preserve">for </w:t>
      </w:r>
      <m:oMath>
        <m:sSub>
          <m:sSubPr>
            <m:ctrlPr>
              <w:rPr>
                <w:rFonts w:ascii="Cambria Math" w:hAnsi="Cambria Math"/>
                <w:sz w:val="24"/>
                <w:lang w:eastAsia="zh-CN"/>
              </w:rPr>
            </m:ctrlPr>
          </m:sSubPr>
          <m:e>
            <m:r>
              <w:rPr>
                <w:rFonts w:ascii="Cambria Math" w:hAnsi="Cambria Math"/>
                <w:sz w:val="24"/>
                <w:lang w:eastAsia="zh-CN"/>
              </w:rPr>
              <m:t>K</m:t>
            </m:r>
          </m:e>
          <m:sub>
            <m:r>
              <m:rPr>
                <m:sty m:val="p"/>
              </m:rPr>
              <w:rPr>
                <w:rFonts w:ascii="Cambria Math" w:hAnsi="Cambria Math"/>
                <w:sz w:val="24"/>
                <w:lang w:eastAsia="zh-CN"/>
              </w:rPr>
              <m:t>1,M\U</m:t>
            </m:r>
          </m:sub>
        </m:sSub>
      </m:oMath>
      <w:r w:rsidRPr="003A03EA">
        <w:rPr>
          <w:sz w:val="24"/>
          <w:lang w:eastAsia="zh-CN"/>
        </w:rPr>
        <w:t xml:space="preserve"> and </w:t>
      </w:r>
      <m:oMath>
        <m:sSub>
          <m:sSubPr>
            <m:ctrlPr>
              <w:rPr>
                <w:rFonts w:ascii="Cambria Math" w:hAnsi="Cambria Math"/>
                <w:sz w:val="24"/>
                <w:lang w:eastAsia="zh-CN"/>
              </w:rPr>
            </m:ctrlPr>
          </m:sSubPr>
          <m:e>
            <m:r>
              <w:rPr>
                <w:rFonts w:ascii="Cambria Math" w:hAnsi="Cambria Math"/>
                <w:sz w:val="24"/>
                <w:lang w:eastAsia="zh-CN"/>
              </w:rPr>
              <m:t>K</m:t>
            </m:r>
          </m:e>
          <m:sub>
            <m:r>
              <m:rPr>
                <m:sty m:val="p"/>
              </m:rPr>
              <w:rPr>
                <w:rFonts w:ascii="Cambria Math" w:hAnsi="Cambria Math"/>
                <w:sz w:val="24"/>
                <w:lang w:eastAsia="zh-CN"/>
              </w:rPr>
              <m:t>1,U\M</m:t>
            </m:r>
          </m:sub>
        </m:sSub>
      </m:oMath>
      <w:r w:rsidR="00FA2BF7" w:rsidRPr="003A03EA">
        <w:rPr>
          <w:sz w:val="24"/>
          <w:lang w:eastAsia="zh-CN"/>
        </w:rPr>
        <w:t xml:space="preserve"> independently. </w:t>
      </w:r>
    </w:p>
    <w:p w14:paraId="5C0A6A26" w14:textId="1750328C" w:rsidR="00255B68" w:rsidRPr="003A03EA" w:rsidRDefault="00255B68" w:rsidP="003A03EA">
      <w:pPr>
        <w:pStyle w:val="ListParagraph"/>
        <w:numPr>
          <w:ilvl w:val="0"/>
          <w:numId w:val="16"/>
        </w:numPr>
        <w:autoSpaceDE/>
        <w:autoSpaceDN/>
        <w:adjustRightInd/>
        <w:spacing w:after="120"/>
        <w:contextualSpacing w:val="0"/>
        <w:rPr>
          <w:sz w:val="24"/>
          <w:lang w:eastAsia="en-US"/>
        </w:rPr>
      </w:pPr>
      <w:r w:rsidRPr="003A03EA">
        <w:rPr>
          <w:sz w:val="24"/>
          <w:lang w:val="en-US"/>
        </w:rPr>
        <w:t xml:space="preserve">Opt2: </w:t>
      </w:r>
      <w:r w:rsidRPr="003A03EA">
        <w:rPr>
          <w:sz w:val="24"/>
        </w:rPr>
        <w:t xml:space="preserve">using the maximum of </w:t>
      </w:r>
      <w:proofErr w:type="spellStart"/>
      <w:r w:rsidRPr="003A03EA">
        <w:rPr>
          <w:i/>
          <w:iCs/>
          <w:sz w:val="24"/>
        </w:rPr>
        <w:t>maxNrofCodeWordsScheduledByDCI</w:t>
      </w:r>
      <w:proofErr w:type="spellEnd"/>
      <w:r w:rsidR="0089286F" w:rsidRPr="003A03EA">
        <w:rPr>
          <w:iCs/>
          <w:sz w:val="24"/>
        </w:rPr>
        <w:t xml:space="preserve"> for </w:t>
      </w:r>
      <w:r w:rsidR="0089286F" w:rsidRPr="003A03EA">
        <w:rPr>
          <w:iCs/>
          <w:sz w:val="24"/>
          <w:lang w:val="en-US"/>
        </w:rPr>
        <w:t xml:space="preserve">HARQ-ACK </w:t>
      </w:r>
      <w:r w:rsidR="0089286F" w:rsidRPr="003A03EA">
        <w:rPr>
          <w:iCs/>
          <w:sz w:val="24"/>
        </w:rPr>
        <w:t xml:space="preserve">multiplexing </w:t>
      </w:r>
      <w:r w:rsidR="00BD3C80">
        <w:rPr>
          <w:iCs/>
          <w:sz w:val="24"/>
        </w:rPr>
        <w:t>with any</w:t>
      </w:r>
      <w:r w:rsidR="0089286F" w:rsidRPr="003A03EA">
        <w:rPr>
          <w:iCs/>
          <w:sz w:val="24"/>
        </w:rPr>
        <w:t xml:space="preserve"> HARQ-ACK </w:t>
      </w:r>
      <w:r w:rsidR="0089286F" w:rsidRPr="003A03EA">
        <w:rPr>
          <w:iCs/>
          <w:sz w:val="24"/>
          <w:lang w:val="en-US"/>
        </w:rPr>
        <w:t>codebook</w:t>
      </w:r>
      <w:r w:rsidR="00BD3C80">
        <w:rPr>
          <w:iCs/>
          <w:sz w:val="24"/>
          <w:lang w:val="en-US"/>
        </w:rPr>
        <w:t xml:space="preserve"> type.</w:t>
      </w:r>
    </w:p>
    <w:p w14:paraId="16972C98" w14:textId="6919A15C" w:rsidR="00255B68" w:rsidRPr="003A03EA" w:rsidRDefault="00255B68" w:rsidP="003A03EA">
      <w:pPr>
        <w:pStyle w:val="ListParagraph"/>
        <w:numPr>
          <w:ilvl w:val="0"/>
          <w:numId w:val="16"/>
        </w:numPr>
        <w:autoSpaceDE/>
        <w:autoSpaceDN/>
        <w:adjustRightInd/>
        <w:spacing w:after="120"/>
        <w:contextualSpacing w:val="0"/>
        <w:rPr>
          <w:sz w:val="24"/>
          <w:lang w:eastAsia="en-US"/>
        </w:rPr>
      </w:pPr>
      <w:r w:rsidRPr="003A03EA">
        <w:rPr>
          <w:sz w:val="24"/>
        </w:rPr>
        <w:t>Opt3: have a “UE expects spatial bundling” statement</w:t>
      </w:r>
      <w:r w:rsidR="00272679" w:rsidRPr="003A03EA">
        <w:rPr>
          <w:sz w:val="24"/>
        </w:rPr>
        <w:t xml:space="preserve"> in TS38.213 so that only one HARQ-ACK bit will be generated despite the value of </w:t>
      </w:r>
      <w:proofErr w:type="spellStart"/>
      <w:r w:rsidR="00272679" w:rsidRPr="003A03EA">
        <w:rPr>
          <w:i/>
          <w:iCs/>
          <w:sz w:val="24"/>
          <w:lang w:val="en-US"/>
        </w:rPr>
        <w:t>maxNrofCodeWordsScheduledByDCI</w:t>
      </w:r>
      <w:proofErr w:type="spellEnd"/>
      <w:r w:rsidR="00BD3C80">
        <w:rPr>
          <w:i/>
          <w:iCs/>
          <w:sz w:val="24"/>
          <w:lang w:val="en-US"/>
        </w:rPr>
        <w:t>.</w:t>
      </w:r>
    </w:p>
    <w:p w14:paraId="40966F34" w14:textId="534CCAA8" w:rsidR="00255B68" w:rsidRPr="003A03EA" w:rsidRDefault="00255B68" w:rsidP="003A03EA">
      <w:pPr>
        <w:pStyle w:val="ListParagraph"/>
        <w:numPr>
          <w:ilvl w:val="0"/>
          <w:numId w:val="16"/>
        </w:numPr>
        <w:autoSpaceDE/>
        <w:autoSpaceDN/>
        <w:adjustRightInd/>
        <w:spacing w:after="120"/>
        <w:contextualSpacing w:val="0"/>
        <w:rPr>
          <w:sz w:val="24"/>
          <w:lang w:eastAsia="en-US"/>
        </w:rPr>
      </w:pPr>
      <w:r w:rsidRPr="003A03EA">
        <w:rPr>
          <w:sz w:val="24"/>
        </w:rPr>
        <w:t xml:space="preserve">Opt4: UE does not expect to be configured with different </w:t>
      </w:r>
      <w:r w:rsidR="003A03EA" w:rsidRPr="003A03EA">
        <w:rPr>
          <w:sz w:val="24"/>
        </w:rPr>
        <w:t xml:space="preserve">values of </w:t>
      </w:r>
      <w:proofErr w:type="spellStart"/>
      <w:r w:rsidRPr="003A03EA">
        <w:rPr>
          <w:i/>
          <w:iCs/>
          <w:sz w:val="24"/>
          <w:lang w:val="en-US"/>
        </w:rPr>
        <w:t>maxCodeBlockGroupsPerTransportBlock</w:t>
      </w:r>
      <w:proofErr w:type="spellEnd"/>
      <w:r w:rsidRPr="003A03EA">
        <w:rPr>
          <w:i/>
          <w:iCs/>
          <w:sz w:val="24"/>
          <w:lang w:val="en-US"/>
        </w:rPr>
        <w:t xml:space="preserve"> </w:t>
      </w:r>
      <w:r w:rsidRPr="003A03EA">
        <w:rPr>
          <w:iCs/>
          <w:sz w:val="24"/>
          <w:lang w:val="en-US"/>
        </w:rPr>
        <w:t xml:space="preserve">for unicast and for multicast. </w:t>
      </w:r>
    </w:p>
    <w:p w14:paraId="169773F0" w14:textId="36469B5D" w:rsidR="003A03EA" w:rsidRPr="00601A51" w:rsidRDefault="003A03EA" w:rsidP="003A03EA">
      <w:pPr>
        <w:pStyle w:val="ListParagraph"/>
        <w:numPr>
          <w:ilvl w:val="0"/>
          <w:numId w:val="16"/>
        </w:numPr>
        <w:autoSpaceDE/>
        <w:autoSpaceDN/>
        <w:adjustRightInd/>
        <w:spacing w:after="120"/>
        <w:contextualSpacing w:val="0"/>
        <w:rPr>
          <w:sz w:val="24"/>
          <w:lang w:eastAsia="en-US"/>
        </w:rPr>
      </w:pPr>
      <w:r>
        <w:rPr>
          <w:iCs/>
          <w:sz w:val="24"/>
          <w:lang w:val="en-US"/>
        </w:rPr>
        <w:t xml:space="preserve">Opt5: Always taking the value of </w:t>
      </w:r>
      <w:proofErr w:type="spellStart"/>
      <w:r w:rsidRPr="003A03EA">
        <w:rPr>
          <w:i/>
          <w:iCs/>
          <w:sz w:val="24"/>
          <w:lang w:val="en-US"/>
        </w:rPr>
        <w:t>maxNrofCodeWordsScheduledByDCI</w:t>
      </w:r>
      <w:proofErr w:type="spellEnd"/>
      <w:r>
        <w:rPr>
          <w:i/>
          <w:iCs/>
          <w:sz w:val="24"/>
          <w:lang w:val="en-US"/>
        </w:rPr>
        <w:t xml:space="preserve"> </w:t>
      </w:r>
      <w:r w:rsidRPr="003A03EA">
        <w:rPr>
          <w:iCs/>
          <w:sz w:val="24"/>
          <w:lang w:val="en-US"/>
        </w:rPr>
        <w:t xml:space="preserve">configured for unicast with the assumption that the value will be guaranteed to be always not less than the one configured for multicast.  </w:t>
      </w:r>
    </w:p>
    <w:p w14:paraId="3DA9E572" w14:textId="653EA9F1" w:rsidR="00601A51" w:rsidRDefault="00BD3C80" w:rsidP="00601A51">
      <w:pPr>
        <w:autoSpaceDE/>
        <w:autoSpaceDN/>
        <w:adjustRightInd/>
        <w:rPr>
          <w:iCs/>
          <w:sz w:val="24"/>
          <w:lang w:eastAsia="zh-CN"/>
        </w:rPr>
      </w:pPr>
      <w:r>
        <w:rPr>
          <w:rFonts w:hint="eastAsia"/>
          <w:sz w:val="24"/>
          <w:lang w:eastAsia="zh-CN"/>
        </w:rPr>
        <w:t>O</w:t>
      </w:r>
      <w:r>
        <w:rPr>
          <w:sz w:val="24"/>
          <w:lang w:eastAsia="zh-CN"/>
        </w:rPr>
        <w:t>pt1 is beneficial in terms of reducing HARQ-ACK codebook size with overhead reduced without any configuration</w:t>
      </w:r>
      <w:r w:rsidRPr="00BD3C80">
        <w:rPr>
          <w:sz w:val="24"/>
          <w:lang w:eastAsia="zh-CN"/>
        </w:rPr>
        <w:t xml:space="preserve"> </w:t>
      </w:r>
      <w:r>
        <w:rPr>
          <w:sz w:val="24"/>
          <w:lang w:eastAsia="zh-CN"/>
        </w:rPr>
        <w:t xml:space="preserve">restrictions for unicast or multicast. Opt3 and Opt4 impose restrictions that might be better to be avoided. Opt2 or Opt5 is the one in between Opt1 and Opt3/4 considering both required configuration restrictions and overhead. In particular, Opt5 is more reasonable or effective since </w:t>
      </w:r>
      <w:r w:rsidR="0018193F">
        <w:rPr>
          <w:sz w:val="24"/>
          <w:lang w:eastAsia="zh-CN"/>
        </w:rPr>
        <w:t xml:space="preserve">the value </w:t>
      </w:r>
      <w:r w:rsidR="0018193F" w:rsidRPr="0018193F">
        <w:rPr>
          <w:iCs/>
          <w:sz w:val="24"/>
          <w:lang w:eastAsia="zh-CN"/>
        </w:rPr>
        <w:t xml:space="preserve">of </w:t>
      </w:r>
      <w:proofErr w:type="spellStart"/>
      <w:r w:rsidR="0018193F" w:rsidRPr="0018193F">
        <w:rPr>
          <w:i/>
          <w:iCs/>
          <w:sz w:val="24"/>
          <w:lang w:eastAsia="zh-CN"/>
        </w:rPr>
        <w:t>maxNrofCodeWordsScheduledByDCI</w:t>
      </w:r>
      <w:proofErr w:type="spellEnd"/>
      <w:r w:rsidR="0018193F">
        <w:rPr>
          <w:i/>
          <w:iCs/>
          <w:sz w:val="24"/>
          <w:lang w:eastAsia="zh-CN"/>
        </w:rPr>
        <w:t xml:space="preserve"> </w:t>
      </w:r>
      <w:r w:rsidR="0018193F" w:rsidRPr="0018193F">
        <w:rPr>
          <w:iCs/>
          <w:sz w:val="24"/>
          <w:lang w:eastAsia="zh-CN"/>
        </w:rPr>
        <w:t>for unicast is typically or practically not less than the one configured for multicast, which is similar to the case of the maximum MIMO layers configured</w:t>
      </w:r>
      <w:r w:rsidR="00016DD8">
        <w:rPr>
          <w:iCs/>
          <w:sz w:val="24"/>
          <w:lang w:eastAsia="zh-CN"/>
        </w:rPr>
        <w:t xml:space="preserve">, i.e., </w:t>
      </w:r>
      <w:proofErr w:type="spellStart"/>
      <w:r w:rsidR="00016DD8" w:rsidRPr="00016DD8">
        <w:rPr>
          <w:i/>
          <w:iCs/>
          <w:sz w:val="24"/>
          <w:lang w:val="en-GB" w:eastAsia="zh-CN"/>
        </w:rPr>
        <w:t>maxMIMO</w:t>
      </w:r>
      <w:proofErr w:type="spellEnd"/>
      <w:r w:rsidR="00016DD8" w:rsidRPr="00016DD8">
        <w:rPr>
          <w:i/>
          <w:iCs/>
          <w:sz w:val="24"/>
          <w:lang w:val="en-GB" w:eastAsia="zh-CN"/>
        </w:rPr>
        <w:t>-Layers</w:t>
      </w:r>
      <w:r w:rsidR="0018193F" w:rsidRPr="0018193F">
        <w:rPr>
          <w:iCs/>
          <w:sz w:val="24"/>
          <w:lang w:eastAsia="zh-CN"/>
        </w:rPr>
        <w:t xml:space="preserve">. </w:t>
      </w:r>
    </w:p>
    <w:p w14:paraId="74DA14DC" w14:textId="05D8C73E" w:rsidR="00611E49" w:rsidRPr="00742191" w:rsidRDefault="00611E49" w:rsidP="00601A51">
      <w:pPr>
        <w:autoSpaceDE/>
        <w:autoSpaceDN/>
        <w:adjustRightInd/>
        <w:rPr>
          <w:sz w:val="24"/>
          <w:lang w:eastAsia="zh-CN"/>
        </w:rPr>
      </w:pPr>
      <w:r>
        <w:rPr>
          <w:iCs/>
          <w:sz w:val="24"/>
          <w:lang w:eastAsia="zh-CN"/>
        </w:rPr>
        <w:lastRenderedPageBreak/>
        <w:t>Considering the specification impact and given, for Type-2 HARQ-ACK codebook generation, the parameter</w:t>
      </w:r>
      <w:r w:rsidR="00742191">
        <w:rPr>
          <w:iCs/>
          <w:sz w:val="24"/>
          <w:lang w:eastAsia="zh-CN"/>
        </w:rPr>
        <w:t xml:space="preserve"> value</w:t>
      </w:r>
      <w:r>
        <w:rPr>
          <w:iCs/>
          <w:sz w:val="24"/>
          <w:lang w:eastAsia="zh-CN"/>
        </w:rPr>
        <w:t xml:space="preserve"> of </w:t>
      </w:r>
      <w:proofErr w:type="spellStart"/>
      <w:r w:rsidRPr="00611E49">
        <w:rPr>
          <w:i/>
          <w:iCs/>
          <w:sz w:val="24"/>
          <w:lang w:eastAsia="zh-CN"/>
        </w:rPr>
        <w:t>maxNrofCodeWordsScheduledByDCI</w:t>
      </w:r>
      <w:proofErr w:type="spellEnd"/>
      <w:r>
        <w:rPr>
          <w:i/>
          <w:iCs/>
          <w:sz w:val="24"/>
          <w:lang w:eastAsia="zh-CN"/>
        </w:rPr>
        <w:t xml:space="preserve"> </w:t>
      </w:r>
      <w:r w:rsidRPr="00742191">
        <w:rPr>
          <w:iCs/>
          <w:sz w:val="24"/>
          <w:lang w:eastAsia="zh-CN"/>
        </w:rPr>
        <w:t>for unicast or multicast can be</w:t>
      </w:r>
      <w:r w:rsidR="00742191" w:rsidRPr="00742191">
        <w:rPr>
          <w:iCs/>
          <w:sz w:val="24"/>
          <w:lang w:eastAsia="zh-CN"/>
        </w:rPr>
        <w:t xml:space="preserve"> independently</w:t>
      </w:r>
      <w:r w:rsidRPr="00742191">
        <w:rPr>
          <w:iCs/>
          <w:sz w:val="24"/>
          <w:lang w:eastAsia="zh-CN"/>
        </w:rPr>
        <w:t xml:space="preserve"> </w:t>
      </w:r>
      <w:r w:rsidR="00742191" w:rsidRPr="00742191">
        <w:rPr>
          <w:iCs/>
          <w:sz w:val="24"/>
          <w:lang w:eastAsia="zh-CN"/>
        </w:rPr>
        <w:t>used for such sub-codebook generation naturally</w:t>
      </w:r>
      <w:r w:rsidR="00742191">
        <w:rPr>
          <w:iCs/>
          <w:sz w:val="24"/>
          <w:lang w:eastAsia="zh-CN"/>
        </w:rPr>
        <w:t xml:space="preserve">, no need to make the change to Type-2 HARQ-ACK codebook generation. </w:t>
      </w:r>
      <w:r w:rsidR="006520E6">
        <w:rPr>
          <w:iCs/>
          <w:sz w:val="24"/>
          <w:lang w:eastAsia="zh-CN"/>
        </w:rPr>
        <w:t xml:space="preserve">Hence, </w:t>
      </w:r>
      <w:r w:rsidR="00DB6112">
        <w:rPr>
          <w:iCs/>
          <w:sz w:val="24"/>
          <w:lang w:eastAsia="zh-CN"/>
        </w:rPr>
        <w:t>Opt5 is proposed to be applied to</w:t>
      </w:r>
      <w:r w:rsidR="006520E6">
        <w:rPr>
          <w:iCs/>
          <w:sz w:val="24"/>
          <w:lang w:eastAsia="zh-CN"/>
        </w:rPr>
        <w:t xml:space="preserve"> Type-1</w:t>
      </w:r>
      <w:r w:rsidR="00DB6112" w:rsidRPr="00DB6112">
        <w:t xml:space="preserve"> </w:t>
      </w:r>
      <w:r w:rsidR="00DB6112" w:rsidRPr="00DB6112">
        <w:rPr>
          <w:iCs/>
          <w:sz w:val="24"/>
          <w:lang w:eastAsia="zh-CN"/>
        </w:rPr>
        <w:t>HARQ-ACK multiplexing</w:t>
      </w:r>
      <w:r w:rsidR="006520E6">
        <w:rPr>
          <w:iCs/>
          <w:sz w:val="24"/>
          <w:lang w:eastAsia="zh-CN"/>
        </w:rPr>
        <w:t xml:space="preserve"> </w:t>
      </w:r>
      <w:r w:rsidR="00DB6112">
        <w:rPr>
          <w:iCs/>
          <w:sz w:val="24"/>
          <w:lang w:eastAsia="zh-CN"/>
        </w:rPr>
        <w:t xml:space="preserve">or Type-3 </w:t>
      </w:r>
      <w:r w:rsidR="00DB6112" w:rsidRPr="00DB6112">
        <w:rPr>
          <w:iCs/>
          <w:sz w:val="24"/>
          <w:lang w:eastAsia="zh-CN"/>
        </w:rPr>
        <w:t>HARQ-ACK codebook generation</w:t>
      </w:r>
      <w:r w:rsidR="00DB6112">
        <w:rPr>
          <w:iCs/>
          <w:sz w:val="24"/>
          <w:lang w:eastAsia="zh-CN"/>
        </w:rPr>
        <w:t xml:space="preserve">. </w:t>
      </w:r>
    </w:p>
    <w:p w14:paraId="5A12BD1A" w14:textId="55D04512" w:rsidR="00016DD8" w:rsidRPr="00016DD8" w:rsidRDefault="00016DD8" w:rsidP="00016DD8">
      <w:pPr>
        <w:jc w:val="left"/>
        <w:rPr>
          <w:b/>
          <w:i/>
          <w:lang w:val="en-GB"/>
        </w:rPr>
      </w:pPr>
      <w:bookmarkStart w:id="12" w:name="OLE_LINK1"/>
      <w:r w:rsidRPr="00016DD8">
        <w:rPr>
          <w:rFonts w:hint="eastAsia"/>
          <w:b/>
          <w:i/>
          <w:u w:val="single"/>
          <w:lang w:val="en-GB"/>
        </w:rPr>
        <w:t>P</w:t>
      </w:r>
      <w:r w:rsidRPr="00016DD8">
        <w:rPr>
          <w:b/>
          <w:i/>
          <w:u w:val="single"/>
          <w:lang w:val="en-GB"/>
        </w:rPr>
        <w:t>roposal 2</w:t>
      </w:r>
      <w:r w:rsidRPr="00016DD8">
        <w:rPr>
          <w:b/>
          <w:i/>
          <w:lang w:val="en-GB"/>
        </w:rPr>
        <w:t xml:space="preserve">: For </w:t>
      </w:r>
      <w:r w:rsidR="006520E6">
        <w:rPr>
          <w:b/>
          <w:i/>
          <w:lang w:val="en-GB"/>
        </w:rPr>
        <w:t xml:space="preserve">Type-1 </w:t>
      </w:r>
      <w:r w:rsidR="006520E6" w:rsidRPr="00016DD8">
        <w:rPr>
          <w:b/>
          <w:i/>
          <w:lang w:val="en-GB"/>
        </w:rPr>
        <w:t>HARQ-ACK multiplexing for unicast or multicast</w:t>
      </w:r>
      <w:r w:rsidR="006520E6">
        <w:rPr>
          <w:b/>
          <w:i/>
          <w:lang w:val="en-GB"/>
        </w:rPr>
        <w:t xml:space="preserve"> or for Type-3 </w:t>
      </w:r>
      <w:r>
        <w:rPr>
          <w:b/>
          <w:i/>
          <w:lang w:val="en-GB"/>
        </w:rPr>
        <w:t>HARQ-ACK codebook</w:t>
      </w:r>
      <w:r w:rsidR="006520E6">
        <w:rPr>
          <w:b/>
          <w:i/>
          <w:lang w:val="en-GB"/>
        </w:rPr>
        <w:t xml:space="preserve"> generation</w:t>
      </w:r>
      <w:r w:rsidRPr="00016DD8">
        <w:rPr>
          <w:b/>
          <w:i/>
          <w:lang w:val="en-GB"/>
        </w:rPr>
        <w:t xml:space="preserve">, the </w:t>
      </w:r>
      <w:r w:rsidRPr="00016DD8">
        <w:rPr>
          <w:b/>
          <w:i/>
        </w:rPr>
        <w:t xml:space="preserve">value </w:t>
      </w:r>
      <w:r w:rsidRPr="00016DD8">
        <w:rPr>
          <w:b/>
          <w:i/>
          <w:iCs/>
        </w:rPr>
        <w:t xml:space="preserve">of </w:t>
      </w:r>
      <w:proofErr w:type="spellStart"/>
      <w:r w:rsidRPr="00016DD8">
        <w:rPr>
          <w:b/>
          <w:i/>
          <w:iCs/>
        </w:rPr>
        <w:t>maxNrofCodeWordsScheduledByDCI</w:t>
      </w:r>
      <w:proofErr w:type="spellEnd"/>
      <w:r w:rsidRPr="00016DD8">
        <w:rPr>
          <w:b/>
          <w:i/>
          <w:iCs/>
        </w:rPr>
        <w:t xml:space="preserve"> for unicast applies. </w:t>
      </w:r>
    </w:p>
    <w:bookmarkEnd w:id="12"/>
    <w:p w14:paraId="0A86ECA6" w14:textId="33E99DC9" w:rsidR="007C3A45" w:rsidRPr="00016DD8" w:rsidRDefault="00016DD8" w:rsidP="007C3A45">
      <w:pPr>
        <w:rPr>
          <w:lang w:val="en-GB"/>
        </w:rPr>
      </w:pPr>
      <w:r w:rsidRPr="00016DD8">
        <w:rPr>
          <w:rFonts w:hint="eastAsia"/>
          <w:lang w:val="en-GB"/>
        </w:rPr>
        <w:t>A</w:t>
      </w:r>
      <w:r w:rsidRPr="00016DD8">
        <w:rPr>
          <w:lang w:val="en-GB"/>
        </w:rPr>
        <w:t xml:space="preserve">ccordingly, the draft CR is provided in </w:t>
      </w:r>
      <w:r w:rsidR="00AB0F3D">
        <w:rPr>
          <w:lang w:val="en-GB"/>
        </w:rPr>
        <w:fldChar w:fldCharType="begin"/>
      </w:r>
      <w:r w:rsidR="00AB0F3D">
        <w:rPr>
          <w:lang w:val="en-GB"/>
        </w:rPr>
        <w:instrText xml:space="preserve"> REF _Ref139898371 \n \h </w:instrText>
      </w:r>
      <w:r w:rsidR="00AB0F3D">
        <w:rPr>
          <w:lang w:val="en-GB"/>
        </w:rPr>
      </w:r>
      <w:r w:rsidR="00AB0F3D">
        <w:rPr>
          <w:lang w:val="en-GB"/>
        </w:rPr>
        <w:fldChar w:fldCharType="separate"/>
      </w:r>
      <w:r w:rsidR="0018091B">
        <w:rPr>
          <w:lang w:val="en-GB"/>
        </w:rPr>
        <w:t>[6]</w:t>
      </w:r>
      <w:r w:rsidR="00AB0F3D">
        <w:rPr>
          <w:lang w:val="en-GB"/>
        </w:rPr>
        <w:fldChar w:fldCharType="end"/>
      </w:r>
      <w:r w:rsidR="00AB0F3D">
        <w:rPr>
          <w:lang w:val="en-GB"/>
        </w:rPr>
        <w:t xml:space="preserve">. </w:t>
      </w:r>
    </w:p>
    <w:p w14:paraId="479AFB7C" w14:textId="77777777" w:rsidR="007C3A45" w:rsidRPr="007C3A45" w:rsidRDefault="007C3A45" w:rsidP="007C3A45"/>
    <w:p w14:paraId="66198A56" w14:textId="094A7A75" w:rsidR="0015421E" w:rsidRDefault="0015421E" w:rsidP="00697637">
      <w:pPr>
        <w:pStyle w:val="Heading1"/>
      </w:pPr>
      <w:r>
        <w:rPr>
          <w:rFonts w:hint="eastAsia"/>
        </w:rPr>
        <w:t>I</w:t>
      </w:r>
      <w:r>
        <w:t>ssue#</w:t>
      </w:r>
      <w:r w:rsidR="00790B26">
        <w:t>4</w:t>
      </w:r>
      <w:r>
        <w:t xml:space="preserve">: </w:t>
      </w:r>
      <w:r w:rsidR="00697637" w:rsidRPr="00697637">
        <w:t>K1 timing for DCI format 1_0</w:t>
      </w:r>
    </w:p>
    <w:p w14:paraId="44714C39" w14:textId="22D16CB7" w:rsidR="00550004" w:rsidRDefault="00550004" w:rsidP="00522B34">
      <w:pPr>
        <w:rPr>
          <w:lang w:eastAsia="zh-CN"/>
        </w:rPr>
      </w:pPr>
      <w:r>
        <w:rPr>
          <w:rFonts w:hint="eastAsia"/>
          <w:lang w:eastAsia="zh-CN"/>
        </w:rPr>
        <w:t>F</w:t>
      </w:r>
      <w:r>
        <w:rPr>
          <w:lang w:eastAsia="zh-CN"/>
        </w:rPr>
        <w:t xml:space="preserve">or Type-1 HARQ-ACK codebook generation, the K1 is determined </w:t>
      </w:r>
      <w:r w:rsidR="00F27156">
        <w:rPr>
          <w:lang w:eastAsia="zh-CN"/>
        </w:rPr>
        <w:t xml:space="preserve">by the </w:t>
      </w:r>
      <w:r w:rsidR="00F27156" w:rsidRPr="00F27156">
        <w:rPr>
          <w:i/>
          <w:lang w:val="en-GB" w:eastAsia="zh-CN"/>
        </w:rPr>
        <w:t>dl-</w:t>
      </w:r>
      <w:proofErr w:type="spellStart"/>
      <w:r w:rsidR="00F27156" w:rsidRPr="00F27156">
        <w:rPr>
          <w:i/>
          <w:lang w:val="en-GB" w:eastAsia="zh-CN"/>
        </w:rPr>
        <w:t>DataToUL</w:t>
      </w:r>
      <w:proofErr w:type="spellEnd"/>
      <w:r w:rsidR="00F27156" w:rsidRPr="00F27156">
        <w:rPr>
          <w:i/>
          <w:lang w:val="en-GB" w:eastAsia="zh-CN"/>
        </w:rPr>
        <w:t>-ACK</w:t>
      </w:r>
      <w:r w:rsidR="00F27156" w:rsidRPr="00F27156">
        <w:rPr>
          <w:rFonts w:eastAsia="Batang"/>
          <w:sz w:val="20"/>
          <w:szCs w:val="20"/>
        </w:rPr>
        <w:t xml:space="preserve"> </w:t>
      </w:r>
      <w:r w:rsidR="00F27156" w:rsidRPr="00F27156">
        <w:rPr>
          <w:lang w:eastAsia="zh-CN"/>
        </w:rPr>
        <w:t>or</w:t>
      </w:r>
      <w:r w:rsidR="00F27156" w:rsidRPr="00F27156">
        <w:rPr>
          <w:i/>
          <w:lang w:eastAsia="zh-CN"/>
        </w:rPr>
        <w:t xml:space="preserve"> dl-DataToUL-ACK-r16 </w:t>
      </w:r>
      <w:r w:rsidR="00F27156" w:rsidRPr="00F27156">
        <w:rPr>
          <w:iCs/>
          <w:lang w:val="en-GB" w:eastAsia="zh-CN"/>
        </w:rPr>
        <w:t>or</w:t>
      </w:r>
      <w:r w:rsidR="00F27156" w:rsidRPr="00F27156">
        <w:rPr>
          <w:i/>
          <w:iCs/>
          <w:lang w:val="en-GB" w:eastAsia="zh-CN"/>
        </w:rPr>
        <w:t xml:space="preserve"> dl-DataToUL-ACK-DCI-1-2</w:t>
      </w:r>
      <w:r w:rsidR="00F27156" w:rsidRPr="00F27156">
        <w:rPr>
          <w:i/>
          <w:lang w:eastAsia="zh-CN"/>
        </w:rPr>
        <w:t xml:space="preserve"> </w:t>
      </w:r>
      <w:r w:rsidR="00F27156" w:rsidRPr="00F27156">
        <w:rPr>
          <w:lang w:eastAsia="zh-CN"/>
        </w:rPr>
        <w:t>or</w:t>
      </w:r>
      <w:r w:rsidR="00F27156" w:rsidRPr="00F27156">
        <w:rPr>
          <w:i/>
          <w:lang w:eastAsia="zh-CN"/>
        </w:rPr>
        <w:t xml:space="preserve"> dl-DataToUL-ACK-r17 </w:t>
      </w:r>
      <w:r w:rsidR="00F27156" w:rsidRPr="00F27156">
        <w:rPr>
          <w:lang w:eastAsia="zh-CN"/>
        </w:rPr>
        <w:t>or</w:t>
      </w:r>
      <w:r w:rsidR="00F27156" w:rsidRPr="00F27156">
        <w:rPr>
          <w:i/>
          <w:lang w:eastAsia="zh-CN"/>
        </w:rPr>
        <w:t xml:space="preserve"> </w:t>
      </w:r>
      <w:r w:rsidR="00F27156" w:rsidRPr="00F27156">
        <w:rPr>
          <w:i/>
          <w:lang w:val="en-GB" w:eastAsia="zh-CN"/>
        </w:rPr>
        <w:t>dl-</w:t>
      </w:r>
      <w:proofErr w:type="spellStart"/>
      <w:r w:rsidR="00F27156" w:rsidRPr="00F27156">
        <w:rPr>
          <w:i/>
          <w:lang w:val="en-GB" w:eastAsia="zh-CN"/>
        </w:rPr>
        <w:t>DataToUL</w:t>
      </w:r>
      <w:proofErr w:type="spellEnd"/>
      <w:r w:rsidR="00F27156" w:rsidRPr="00F27156">
        <w:rPr>
          <w:i/>
          <w:lang w:val="en-GB" w:eastAsia="zh-CN"/>
        </w:rPr>
        <w:t>-ACK</w:t>
      </w:r>
      <w:r w:rsidR="00F27156" w:rsidRPr="00F27156">
        <w:rPr>
          <w:i/>
          <w:lang w:eastAsia="zh-CN"/>
        </w:rPr>
        <w:t>-DCI-1-2-r17</w:t>
      </w:r>
      <w:r w:rsidR="00F27156">
        <w:rPr>
          <w:i/>
          <w:lang w:eastAsia="zh-CN"/>
        </w:rPr>
        <w:t xml:space="preserve"> </w:t>
      </w:r>
      <w:r w:rsidR="00F27156" w:rsidRPr="00F27156">
        <w:rPr>
          <w:lang w:eastAsia="zh-CN"/>
        </w:rPr>
        <w:t>depending on whether UE is configured</w:t>
      </w:r>
      <w:r w:rsidR="00F27156" w:rsidRPr="00F27156">
        <w:rPr>
          <w:sz w:val="20"/>
          <w:szCs w:val="20"/>
          <w:lang w:val="x-none" w:eastAsia="zh-CN"/>
        </w:rPr>
        <w:t xml:space="preserve"> t</w:t>
      </w:r>
      <w:r w:rsidR="00F27156">
        <w:rPr>
          <w:sz w:val="20"/>
          <w:szCs w:val="20"/>
          <w:lang w:val="x-none" w:eastAsia="zh-CN"/>
        </w:rPr>
        <w:t>o</w:t>
      </w:r>
      <w:r w:rsidR="00F27156" w:rsidRPr="00F27156">
        <w:rPr>
          <w:sz w:val="20"/>
          <w:szCs w:val="20"/>
          <w:lang w:val="x-none" w:eastAsia="zh-CN"/>
        </w:rPr>
        <w:t xml:space="preserve"> </w:t>
      </w:r>
      <w:r w:rsidR="00F27156" w:rsidRPr="00F27156">
        <w:rPr>
          <w:lang w:val="x-none" w:eastAsia="zh-CN"/>
        </w:rPr>
        <w:t xml:space="preserve">monitor PDCCH for </w:t>
      </w:r>
      <w:r w:rsidR="00F27156">
        <w:rPr>
          <w:lang w:val="x-none" w:eastAsia="zh-CN"/>
        </w:rPr>
        <w:t xml:space="preserve">the specific </w:t>
      </w:r>
      <w:r w:rsidR="00F27156" w:rsidRPr="00F27156">
        <w:rPr>
          <w:lang w:val="x-none" w:eastAsia="zh-CN"/>
        </w:rPr>
        <w:t xml:space="preserve">DCI format </w:t>
      </w:r>
      <w:r w:rsidR="005D0D77">
        <w:rPr>
          <w:lang w:val="x-none" w:eastAsia="zh-CN"/>
        </w:rPr>
        <w:t>along with</w:t>
      </w:r>
      <w:r w:rsidR="00F27156" w:rsidRPr="00F27156">
        <w:rPr>
          <w:lang w:eastAsia="zh-CN"/>
        </w:rPr>
        <w:t xml:space="preserve"> the corresponding parameters</w:t>
      </w:r>
      <w:r w:rsidR="005D0D77">
        <w:rPr>
          <w:lang w:eastAsia="zh-CN"/>
        </w:rPr>
        <w:t xml:space="preserve"> of K</w:t>
      </w:r>
      <w:r w:rsidR="00F27156">
        <w:rPr>
          <w:lang w:eastAsia="zh-CN"/>
        </w:rPr>
        <w:t xml:space="preserve">1. </w:t>
      </w:r>
      <w:r w:rsidR="00F27156" w:rsidRPr="00F27156">
        <w:rPr>
          <w:lang w:eastAsia="zh-CN"/>
        </w:rPr>
        <w:t xml:space="preserve"> </w:t>
      </w:r>
    </w:p>
    <w:p w14:paraId="7E8D79CA" w14:textId="77777777" w:rsidR="001571B7" w:rsidRDefault="005D0D77" w:rsidP="005D0D77">
      <w:pPr>
        <w:rPr>
          <w:iCs/>
          <w:lang w:eastAsia="zh-CN"/>
        </w:rPr>
      </w:pPr>
      <w:r w:rsidRPr="005D0D77">
        <w:rPr>
          <w:lang w:eastAsia="zh-CN"/>
        </w:rPr>
        <w:t>Following the current pseudo procedure defined in clause 9.1.2.1 in TS38.213 of determining K1, w</w:t>
      </w:r>
      <w:r w:rsidR="0037696F" w:rsidRPr="005D0D77">
        <w:rPr>
          <w:lang w:eastAsia="zh-CN"/>
        </w:rPr>
        <w:t xml:space="preserve">hen UE is configured to monitor PDCCH for multicast DCI formats, the restricted K1 to be indicated </w:t>
      </w:r>
      <w:proofErr w:type="gramStart"/>
      <w:r w:rsidR="0037696F" w:rsidRPr="005D0D77">
        <w:rPr>
          <w:lang w:eastAsia="zh-CN"/>
        </w:rPr>
        <w:t>by  DCI</w:t>
      </w:r>
      <w:proofErr w:type="gramEnd"/>
      <w:r w:rsidR="0037696F" w:rsidRPr="005D0D77">
        <w:rPr>
          <w:lang w:eastAsia="zh-CN"/>
        </w:rPr>
        <w:t xml:space="preserve"> format 1_0 is different for the cases of UE provided </w:t>
      </w:r>
      <w:proofErr w:type="spellStart"/>
      <w:r w:rsidR="0037696F" w:rsidRPr="005D0D77">
        <w:rPr>
          <w:i/>
          <w:iCs/>
          <w:lang w:eastAsia="zh-CN"/>
        </w:rPr>
        <w:t>fdmed-ReceptionMulticast</w:t>
      </w:r>
      <w:proofErr w:type="spellEnd"/>
      <w:r w:rsidR="0037696F" w:rsidRPr="005D0D77">
        <w:rPr>
          <w:i/>
          <w:iCs/>
          <w:lang w:eastAsia="zh-CN"/>
        </w:rPr>
        <w:t xml:space="preserve"> </w:t>
      </w:r>
      <w:r w:rsidR="0037696F" w:rsidRPr="005D0D77">
        <w:rPr>
          <w:iCs/>
          <w:lang w:eastAsia="zh-CN"/>
        </w:rPr>
        <w:t>or</w:t>
      </w:r>
      <w:r w:rsidR="0037696F" w:rsidRPr="005D0D77">
        <w:rPr>
          <w:i/>
          <w:iCs/>
          <w:lang w:eastAsia="zh-CN"/>
        </w:rPr>
        <w:t xml:space="preserve"> type1CodebookGenerationMode </w:t>
      </w:r>
      <w:r w:rsidR="0037696F" w:rsidRPr="005D0D77">
        <w:rPr>
          <w:iCs/>
          <w:lang w:eastAsia="zh-CN"/>
        </w:rPr>
        <w:t>with ‘mode1’ or ‘mode2’</w:t>
      </w:r>
      <w:r>
        <w:rPr>
          <w:iCs/>
          <w:lang w:eastAsia="zh-CN"/>
        </w:rPr>
        <w:t xml:space="preserve">, i.e., K1 is only updated for the case of TDM-ed HARQ-ACK multiplexing with union K1 set for unicast and multicast. </w:t>
      </w:r>
    </w:p>
    <w:p w14:paraId="77345059" w14:textId="2A4521B1" w:rsidR="0023562D" w:rsidRDefault="001571B7" w:rsidP="0037696F">
      <w:r>
        <w:rPr>
          <w:iCs/>
          <w:lang w:eastAsia="zh-CN"/>
        </w:rPr>
        <w:t>However, g</w:t>
      </w:r>
      <w:r w:rsidR="0037696F" w:rsidRPr="005D0D77">
        <w:rPr>
          <w:iCs/>
          <w:lang w:eastAsia="zh-CN"/>
        </w:rPr>
        <w:t xml:space="preserve">iven DCI format will not be used for scheduling multicast anyway, the restricted K1 for DCI format 1_0 should not be affected by scheduling multicast despite the mode of multiplexing Type-1 HARQ-ACK for unicast and multicast. </w:t>
      </w:r>
      <w:r w:rsidRPr="001571B7">
        <w:rPr>
          <w:iCs/>
          <w:lang w:eastAsia="zh-CN"/>
        </w:rPr>
        <w:t>In addition, t</w:t>
      </w:r>
      <w:r w:rsidR="0037696F" w:rsidRPr="001571B7">
        <w:rPr>
          <w:iCs/>
          <w:lang w:eastAsia="zh-CN"/>
        </w:rPr>
        <w:t xml:space="preserve">he restricted K1 to be indicated by DCI format 4_1 if UE is not provided </w:t>
      </w:r>
      <w:r w:rsidR="0037696F" w:rsidRPr="001571B7">
        <w:rPr>
          <w:i/>
          <w:iCs/>
          <w:lang w:eastAsia="zh-CN"/>
        </w:rPr>
        <w:t xml:space="preserve">dl-DataToUL-ACK-MulticastDCI-Format4-1 </w:t>
      </w:r>
      <w:r>
        <w:rPr>
          <w:iCs/>
          <w:lang w:eastAsia="zh-CN"/>
        </w:rPr>
        <w:t xml:space="preserve">is not specified, which is supposed to be specified similarly, i.e., </w:t>
      </w:r>
      <w:r w:rsidRPr="001571B7">
        <w:rPr>
          <w:iCs/>
          <w:lang w:val="en-GB" w:eastAsia="zh-CN"/>
        </w:rPr>
        <w:t xml:space="preserve">the UE does not expect to be indicated by DCI format 4_1 a slot timing value for transmission of HARQ-ACK information that does not belong to the </w:t>
      </w:r>
      <w:r w:rsidRPr="001571B7">
        <w:rPr>
          <w:iCs/>
          <w:lang w:eastAsia="zh-CN"/>
        </w:rPr>
        <w:t>intersection of the set of slot timing values {1, 2, 3, 4, 5, 6, 7, 8}</w:t>
      </w:r>
      <w:r w:rsidRPr="001571B7">
        <w:rPr>
          <w:i/>
          <w:iCs/>
          <w:lang w:eastAsia="zh-CN"/>
        </w:rPr>
        <w:t xml:space="preserve"> </w:t>
      </w:r>
      <w:r w:rsidRPr="001571B7">
        <w:rPr>
          <w:iCs/>
          <w:lang w:eastAsia="zh-CN"/>
        </w:rPr>
        <w:t xml:space="preserve">and the set of slot timing values provided by </w:t>
      </w:r>
      <m:oMath>
        <m:sSub>
          <m:sSubPr>
            <m:ctrlPr>
              <w:rPr>
                <w:rFonts w:ascii="Cambria Math" w:hAnsi="Cambria Math"/>
                <w:iCs/>
                <w:lang w:val="en-GB" w:eastAsia="zh-CN"/>
              </w:rPr>
            </m:ctrlPr>
          </m:sSubPr>
          <m:e>
            <m:r>
              <m:rPr>
                <m:sty m:val="p"/>
              </m:rPr>
              <w:rPr>
                <w:rFonts w:ascii="Cambria Math" w:hAnsi="Cambria Math"/>
                <w:lang w:val="en-GB" w:eastAsia="zh-CN"/>
              </w:rPr>
              <m:t>K</m:t>
            </m:r>
          </m:e>
          <m:sub>
            <m:r>
              <m:rPr>
                <m:sty m:val="p"/>
              </m:rPr>
              <w:rPr>
                <w:rFonts w:ascii="Cambria Math" w:hAnsi="Cambria Math"/>
                <w:lang w:val="en-GB" w:eastAsia="zh-CN"/>
              </w:rPr>
              <m:t>1</m:t>
            </m:r>
          </m:sub>
        </m:sSub>
      </m:oMath>
      <w:r w:rsidRPr="001571B7">
        <w:rPr>
          <w:iCs/>
          <w:lang w:eastAsia="zh-CN"/>
        </w:rPr>
        <w:t xml:space="preserve"> determined </w:t>
      </w:r>
      <w:r>
        <w:rPr>
          <w:iCs/>
          <w:lang w:eastAsia="zh-CN"/>
        </w:rPr>
        <w:t xml:space="preserve">for multicast. </w:t>
      </w:r>
    </w:p>
    <w:p w14:paraId="6AD468F3" w14:textId="29ECDE99" w:rsidR="00522B34" w:rsidRPr="00522B34" w:rsidRDefault="00522B34" w:rsidP="00522B34">
      <w:pPr>
        <w:rPr>
          <w:lang w:val="en-GB" w:eastAsia="zh-CN"/>
        </w:rPr>
      </w:pPr>
      <w:r w:rsidRPr="00522B34">
        <w:rPr>
          <w:rFonts w:hint="eastAsia"/>
          <w:lang w:val="en-GB" w:eastAsia="zh-CN"/>
        </w:rPr>
        <w:t>A</w:t>
      </w:r>
      <w:r w:rsidRPr="00522B34">
        <w:rPr>
          <w:lang w:val="en-GB" w:eastAsia="zh-CN"/>
        </w:rPr>
        <w:t>ccordingly, the draft CR is provided in</w:t>
      </w:r>
      <w:r w:rsidR="00A7639E">
        <w:rPr>
          <w:lang w:val="en-GB" w:eastAsia="zh-CN"/>
        </w:rPr>
        <w:t xml:space="preserve"> </w:t>
      </w:r>
      <w:r w:rsidR="00A7639E">
        <w:rPr>
          <w:lang w:val="en-GB" w:eastAsia="zh-CN"/>
        </w:rPr>
        <w:fldChar w:fldCharType="begin"/>
      </w:r>
      <w:r w:rsidR="00A7639E">
        <w:rPr>
          <w:lang w:val="en-GB" w:eastAsia="zh-CN"/>
        </w:rPr>
        <w:instrText xml:space="preserve"> REF _Ref140077834 \n \h </w:instrText>
      </w:r>
      <w:r w:rsidR="00A7639E">
        <w:rPr>
          <w:lang w:val="en-GB" w:eastAsia="zh-CN"/>
        </w:rPr>
      </w:r>
      <w:r w:rsidR="00A7639E">
        <w:rPr>
          <w:lang w:val="en-GB" w:eastAsia="zh-CN"/>
        </w:rPr>
        <w:fldChar w:fldCharType="separate"/>
      </w:r>
      <w:r w:rsidR="0018091B">
        <w:rPr>
          <w:lang w:val="en-GB" w:eastAsia="zh-CN"/>
        </w:rPr>
        <w:t>[7]</w:t>
      </w:r>
      <w:r w:rsidR="00A7639E">
        <w:rPr>
          <w:lang w:val="en-GB" w:eastAsia="zh-CN"/>
        </w:rPr>
        <w:fldChar w:fldCharType="end"/>
      </w:r>
      <w:r w:rsidRPr="00522B34">
        <w:rPr>
          <w:lang w:val="en-GB" w:eastAsia="zh-CN"/>
        </w:rPr>
        <w:t xml:space="preserve">. </w:t>
      </w:r>
    </w:p>
    <w:p w14:paraId="1DE009CD" w14:textId="77777777" w:rsidR="00C24BA7" w:rsidRPr="004E2B20" w:rsidRDefault="00C24BA7" w:rsidP="004071D4">
      <w:pPr>
        <w:rPr>
          <w:lang w:val="en-GB" w:eastAsia="zh-CN"/>
        </w:rPr>
      </w:pPr>
    </w:p>
    <w:p w14:paraId="2E803E97" w14:textId="77777777" w:rsidR="004E3818" w:rsidRDefault="004E3818" w:rsidP="0015421E">
      <w:pPr>
        <w:pStyle w:val="Heading1"/>
      </w:pPr>
      <w:r w:rsidRPr="003A2954">
        <w:t>Conclusions</w:t>
      </w:r>
    </w:p>
    <w:p w14:paraId="65CAAA0A" w14:textId="671DBC8F" w:rsidR="007713CA" w:rsidRDefault="00616A92" w:rsidP="00FF56A9">
      <w:pPr>
        <w:rPr>
          <w:lang w:eastAsia="zh-CN"/>
        </w:rPr>
      </w:pPr>
      <w:r>
        <w:rPr>
          <w:lang w:eastAsia="zh-CN"/>
        </w:rPr>
        <w:t>This paper further analyzes and discusses the remaining controversial issues based on the discuss</w:t>
      </w:r>
      <w:r w:rsidR="00CA0C01">
        <w:rPr>
          <w:lang w:eastAsia="zh-CN"/>
        </w:rPr>
        <w:t xml:space="preserve">ion from RAN1#112bis-e meeting including </w:t>
      </w:r>
      <w:r w:rsidR="00963D4E">
        <w:rPr>
          <w:lang w:eastAsia="zh-CN"/>
        </w:rPr>
        <w:t xml:space="preserve">PDCCH validation for SPS, </w:t>
      </w:r>
      <w:r w:rsidR="00CA0C01">
        <w:rPr>
          <w:lang w:eastAsia="zh-CN"/>
        </w:rPr>
        <w:t xml:space="preserve">PUCCH resources determination for HARQ-ACK, HARQ-ACK codebook when provided </w:t>
      </w:r>
      <w:proofErr w:type="spellStart"/>
      <w:r w:rsidR="00CA0C01" w:rsidRPr="00CA0C01">
        <w:rPr>
          <w:i/>
          <w:lang w:eastAsia="zh-CN"/>
        </w:rPr>
        <w:t>maxNrofCodeWords</w:t>
      </w:r>
      <w:proofErr w:type="spellEnd"/>
      <w:r w:rsidR="00CA0C01">
        <w:rPr>
          <w:lang w:eastAsia="zh-CN"/>
        </w:rPr>
        <w:t xml:space="preserve">, etc. </w:t>
      </w:r>
      <w:r w:rsidR="00461B10">
        <w:rPr>
          <w:lang w:eastAsia="zh-CN"/>
        </w:rPr>
        <w:t xml:space="preserve">The </w:t>
      </w:r>
      <w:r w:rsidR="00DB242D">
        <w:rPr>
          <w:lang w:eastAsia="zh-CN"/>
        </w:rPr>
        <w:t>corresponding</w:t>
      </w:r>
      <w:r w:rsidR="00461B10">
        <w:rPr>
          <w:lang w:eastAsia="zh-CN"/>
        </w:rPr>
        <w:t xml:space="preserve"> CRs are separately provided. In addition, t</w:t>
      </w:r>
      <w:r w:rsidR="008E7B28">
        <w:rPr>
          <w:lang w:eastAsia="zh-CN"/>
        </w:rPr>
        <w:t>he proposal</w:t>
      </w:r>
      <w:r w:rsidR="0096793F">
        <w:rPr>
          <w:lang w:eastAsia="zh-CN"/>
        </w:rPr>
        <w:t>s</w:t>
      </w:r>
      <w:r w:rsidR="008E7B28">
        <w:rPr>
          <w:lang w:eastAsia="zh-CN"/>
        </w:rPr>
        <w:t xml:space="preserve"> </w:t>
      </w:r>
      <w:r w:rsidR="0096793F">
        <w:rPr>
          <w:lang w:eastAsia="zh-CN"/>
        </w:rPr>
        <w:t>are</w:t>
      </w:r>
      <w:r w:rsidR="00461B10">
        <w:rPr>
          <w:lang w:eastAsia="zh-CN"/>
        </w:rPr>
        <w:t xml:space="preserve"> </w:t>
      </w:r>
      <w:r w:rsidR="008E7B28">
        <w:rPr>
          <w:lang w:eastAsia="zh-CN"/>
        </w:rPr>
        <w:t>summarized as follows</w:t>
      </w:r>
      <w:r w:rsidR="00DE3F1A">
        <w:rPr>
          <w:rFonts w:hint="eastAsia"/>
          <w:lang w:eastAsia="zh-CN"/>
        </w:rPr>
        <w:t>:</w:t>
      </w:r>
    </w:p>
    <w:p w14:paraId="6006F97C" w14:textId="77777777" w:rsidR="00616A92" w:rsidRPr="00616A92" w:rsidRDefault="00616A92" w:rsidP="00616A92">
      <w:pPr>
        <w:rPr>
          <w:lang w:val="en-GB" w:eastAsia="zh-CN"/>
        </w:rPr>
      </w:pPr>
      <w:r w:rsidRPr="00616A92">
        <w:rPr>
          <w:rFonts w:hint="eastAsia"/>
          <w:b/>
          <w:i/>
          <w:u w:val="single"/>
          <w:lang w:val="en-GB" w:eastAsia="zh-CN"/>
        </w:rPr>
        <w:t>P</w:t>
      </w:r>
      <w:r w:rsidRPr="00616A92">
        <w:rPr>
          <w:b/>
          <w:i/>
          <w:u w:val="single"/>
          <w:lang w:val="en-GB" w:eastAsia="zh-CN"/>
        </w:rPr>
        <w:t>roposal 1</w:t>
      </w:r>
      <w:r w:rsidRPr="00616A92">
        <w:rPr>
          <w:lang w:val="en-GB" w:eastAsia="zh-CN"/>
        </w:rPr>
        <w:t xml:space="preserve">: </w:t>
      </w:r>
      <w:r w:rsidRPr="00616A92">
        <w:rPr>
          <w:b/>
          <w:i/>
          <w:lang w:val="en-GB" w:eastAsia="zh-CN"/>
        </w:rPr>
        <w:t>If UE is provided NACK-only mode1, UE determines the PUCCH resources from pucch-ConfigMulticast1/ pucch-ConfigurationListMulticast1 for the case of one HARQ-ACK bit.</w:t>
      </w:r>
    </w:p>
    <w:p w14:paraId="78F092E4" w14:textId="77777777" w:rsidR="00616A92" w:rsidRPr="00616A92" w:rsidRDefault="00616A92" w:rsidP="00616A92">
      <w:pPr>
        <w:rPr>
          <w:b/>
          <w:i/>
          <w:lang w:val="en-GB" w:eastAsia="zh-CN"/>
        </w:rPr>
      </w:pPr>
      <w:r w:rsidRPr="00616A92">
        <w:rPr>
          <w:rFonts w:hint="eastAsia"/>
          <w:b/>
          <w:i/>
          <w:u w:val="single"/>
          <w:lang w:val="en-GB" w:eastAsia="zh-CN"/>
        </w:rPr>
        <w:t>P</w:t>
      </w:r>
      <w:r w:rsidRPr="00616A92">
        <w:rPr>
          <w:b/>
          <w:i/>
          <w:u w:val="single"/>
          <w:lang w:val="en-GB" w:eastAsia="zh-CN"/>
        </w:rPr>
        <w:t>roposal 2</w:t>
      </w:r>
      <w:r w:rsidRPr="00616A92">
        <w:rPr>
          <w:b/>
          <w:i/>
          <w:lang w:val="en-GB" w:eastAsia="zh-CN"/>
        </w:rPr>
        <w:t xml:space="preserve">: For Type-1 HARQ-ACK multiplexing for unicast or multicast or for Type-3 HARQ-ACK codebook generation, the </w:t>
      </w:r>
      <w:r w:rsidRPr="00616A92">
        <w:rPr>
          <w:b/>
          <w:i/>
          <w:lang w:eastAsia="zh-CN"/>
        </w:rPr>
        <w:t xml:space="preserve">value </w:t>
      </w:r>
      <w:r w:rsidRPr="00616A92">
        <w:rPr>
          <w:b/>
          <w:i/>
          <w:iCs/>
          <w:lang w:eastAsia="zh-CN"/>
        </w:rPr>
        <w:t xml:space="preserve">of </w:t>
      </w:r>
      <w:proofErr w:type="spellStart"/>
      <w:r w:rsidRPr="00616A92">
        <w:rPr>
          <w:b/>
          <w:i/>
          <w:iCs/>
          <w:lang w:eastAsia="zh-CN"/>
        </w:rPr>
        <w:t>maxNrofCodeWordsScheduledByDCI</w:t>
      </w:r>
      <w:proofErr w:type="spellEnd"/>
      <w:r w:rsidRPr="00616A92">
        <w:rPr>
          <w:b/>
          <w:i/>
          <w:iCs/>
          <w:lang w:eastAsia="zh-CN"/>
        </w:rPr>
        <w:t xml:space="preserve"> for unicast applies. </w:t>
      </w:r>
    </w:p>
    <w:p w14:paraId="61CB55A8" w14:textId="77777777" w:rsidR="005E0BF3" w:rsidRPr="00616A92" w:rsidRDefault="005E0BF3" w:rsidP="0070397A">
      <w:pPr>
        <w:rPr>
          <w:lang w:val="en-GB" w:eastAsia="zh-CN"/>
        </w:rPr>
      </w:pPr>
    </w:p>
    <w:p w14:paraId="2F47B455" w14:textId="77777777" w:rsidR="004E3818" w:rsidRPr="00C219D7" w:rsidRDefault="004E3818" w:rsidP="00FF56A9">
      <w:pPr>
        <w:pStyle w:val="Heading1"/>
        <w:numPr>
          <w:ilvl w:val="0"/>
          <w:numId w:val="0"/>
        </w:numPr>
      </w:pPr>
      <w:r w:rsidRPr="00C219D7">
        <w:t>References</w:t>
      </w:r>
    </w:p>
    <w:p w14:paraId="1CC3CD9E" w14:textId="2B013422" w:rsidR="00B27C63" w:rsidRDefault="001F44C1" w:rsidP="00B27C63">
      <w:pPr>
        <w:pStyle w:val="References"/>
        <w:tabs>
          <w:tab w:val="clear" w:pos="1211"/>
          <w:tab w:val="num" w:pos="-329"/>
        </w:tabs>
        <w:ind w:leftChars="-13" w:left="331"/>
        <w:rPr>
          <w:lang w:val="en-GB"/>
        </w:rPr>
      </w:pPr>
      <w:bookmarkStart w:id="13" w:name="_Ref114736002"/>
      <w:bookmarkStart w:id="14" w:name="_Ref129623425"/>
      <w:bookmarkStart w:id="15" w:name="_Ref139277354"/>
      <w:bookmarkStart w:id="16" w:name="_Ref114756136"/>
      <w:bookmarkStart w:id="17" w:name="_Ref108629796"/>
      <w:bookmarkStart w:id="18" w:name="_Ref114678691"/>
      <w:bookmarkStart w:id="19" w:name="_Ref109298363"/>
      <w:bookmarkEnd w:id="4"/>
      <w:bookmarkEnd w:id="5"/>
      <w:bookmarkEnd w:id="6"/>
      <w:bookmarkEnd w:id="7"/>
      <w:r w:rsidRPr="001F44C1">
        <w:t>R1-2</w:t>
      </w:r>
      <w:r w:rsidR="0032362F">
        <w:t>30</w:t>
      </w:r>
      <w:r w:rsidR="00B27C63">
        <w:t>4085</w:t>
      </w:r>
      <w:r>
        <w:t>, FLS#</w:t>
      </w:r>
      <w:r w:rsidR="00B27C63">
        <w:t>2</w:t>
      </w:r>
      <w:r>
        <w:t xml:space="preserve"> </w:t>
      </w:r>
      <w:r w:rsidRPr="001F44C1">
        <w:t>on the HARQ-ACK related issues for Rel-17 NR MBS</w:t>
      </w:r>
      <w:r w:rsidR="00A32497">
        <w:t xml:space="preserve">, Moderator </w:t>
      </w:r>
      <w:r w:rsidRPr="001F44C1">
        <w:t>(Huawei)</w:t>
      </w:r>
      <w:r w:rsidR="00653A02" w:rsidRPr="00DF17A2">
        <w:t>,</w:t>
      </w:r>
      <w:r w:rsidR="00653A02" w:rsidRPr="00C219D7">
        <w:rPr>
          <w:lang w:val="en-GB"/>
        </w:rPr>
        <w:t xml:space="preserve"> </w:t>
      </w:r>
      <w:bookmarkEnd w:id="13"/>
      <w:bookmarkEnd w:id="14"/>
      <w:r w:rsidR="00B27C63" w:rsidRPr="00B27C63">
        <w:rPr>
          <w:lang w:val="en-GB"/>
        </w:rPr>
        <w:t>RAN1#112bis-e, E-Meeting, 17-26 April, 2023.</w:t>
      </w:r>
      <w:bookmarkEnd w:id="15"/>
    </w:p>
    <w:p w14:paraId="39915332" w14:textId="450DEFFC" w:rsidR="00DF17A2" w:rsidRPr="00DF17A2" w:rsidRDefault="00DF17A2" w:rsidP="00CD71AC">
      <w:pPr>
        <w:pStyle w:val="References"/>
        <w:tabs>
          <w:tab w:val="clear" w:pos="1211"/>
          <w:tab w:val="num" w:pos="-329"/>
        </w:tabs>
        <w:ind w:leftChars="-13" w:left="331"/>
      </w:pPr>
      <w:bookmarkStart w:id="20" w:name="_Ref140165513"/>
      <w:r w:rsidRPr="00DF17A2">
        <w:t>R1-2303949, Moderator’s summary#2 on scheduling related issues for Rel-17 NR MBS, Moderator (</w:t>
      </w:r>
      <w:r w:rsidR="00F13E93">
        <w:t>CMCC</w:t>
      </w:r>
      <w:r w:rsidRPr="00DF17A2">
        <w:t>), RAN1#112bis-e, E-Meeting, 17-26 April, 2023.</w:t>
      </w:r>
      <w:bookmarkEnd w:id="20"/>
    </w:p>
    <w:p w14:paraId="1020EBAE" w14:textId="72CFD399" w:rsidR="0094193C" w:rsidRPr="00B60BEE" w:rsidRDefault="00504A6F" w:rsidP="00B27C63">
      <w:pPr>
        <w:pStyle w:val="References"/>
        <w:tabs>
          <w:tab w:val="clear" w:pos="1211"/>
          <w:tab w:val="num" w:pos="-329"/>
        </w:tabs>
        <w:ind w:leftChars="-13" w:left="331"/>
        <w:rPr>
          <w:lang w:val="en-GB"/>
        </w:rPr>
      </w:pPr>
      <w:bookmarkStart w:id="21" w:name="_Ref123658968"/>
      <w:bookmarkEnd w:id="16"/>
      <w:bookmarkEnd w:id="17"/>
      <w:bookmarkEnd w:id="18"/>
      <w:bookmarkEnd w:id="19"/>
      <w:r w:rsidRPr="00B60BEE">
        <w:rPr>
          <w:lang w:val="en-GB"/>
        </w:rPr>
        <w:t>R1-</w:t>
      </w:r>
      <w:r w:rsidR="009E767A" w:rsidRPr="00B60BEE">
        <w:rPr>
          <w:lang w:val="en-GB"/>
        </w:rPr>
        <w:t>230</w:t>
      </w:r>
      <w:r w:rsidR="00B60BEE" w:rsidRPr="00B60BEE">
        <w:rPr>
          <w:lang w:val="en-GB"/>
        </w:rPr>
        <w:t>6482</w:t>
      </w:r>
      <w:r w:rsidRPr="00B60BEE">
        <w:rPr>
          <w:lang w:val="en-GB"/>
        </w:rPr>
        <w:t xml:space="preserve">, </w:t>
      </w:r>
      <w:r w:rsidR="008F42FF" w:rsidRPr="00B60BEE">
        <w:rPr>
          <w:lang w:val="en-GB"/>
        </w:rPr>
        <w:t>Draft CR</w:t>
      </w:r>
      <w:r w:rsidRPr="00B60BEE">
        <w:rPr>
          <w:lang w:val="en-GB"/>
        </w:rPr>
        <w:t xml:space="preserve"> on </w:t>
      </w:r>
      <w:r w:rsidR="0094193C" w:rsidRPr="00B60BEE">
        <w:rPr>
          <w:lang w:val="en-GB"/>
        </w:rPr>
        <w:t xml:space="preserve">PDCCH validation for multicast SPS, Huawei, HiSilicon, </w:t>
      </w:r>
      <w:r w:rsidR="008A01E6" w:rsidRPr="00B60BEE">
        <w:rPr>
          <w:lang w:val="en-GB"/>
        </w:rPr>
        <w:t xml:space="preserve">CBN, </w:t>
      </w:r>
      <w:r w:rsidR="0094193C" w:rsidRPr="00B60BEE">
        <w:rPr>
          <w:lang w:val="en-GB"/>
        </w:rPr>
        <w:t>RAN1#11</w:t>
      </w:r>
      <w:r w:rsidR="00C76E94" w:rsidRPr="00B60BEE">
        <w:rPr>
          <w:lang w:val="en-GB"/>
        </w:rPr>
        <w:t>4</w:t>
      </w:r>
      <w:r w:rsidR="0094193C" w:rsidRPr="00B60BEE">
        <w:rPr>
          <w:lang w:val="en-GB"/>
        </w:rPr>
        <w:t>,</w:t>
      </w:r>
      <w:r w:rsidR="00C76E94" w:rsidRPr="00B60BEE">
        <w:rPr>
          <w:lang w:val="en-GB"/>
        </w:rPr>
        <w:t xml:space="preserve"> Toulouse, France, 21</w:t>
      </w:r>
      <w:r w:rsidR="00A63498" w:rsidRPr="00B60BEE">
        <w:rPr>
          <w:lang w:val="en-GB"/>
        </w:rPr>
        <w:t>-2</w:t>
      </w:r>
      <w:r w:rsidR="00C76E94" w:rsidRPr="00B60BEE">
        <w:rPr>
          <w:lang w:val="en-GB"/>
        </w:rPr>
        <w:t>5</w:t>
      </w:r>
      <w:r w:rsidR="00F3615C" w:rsidRPr="00B60BEE">
        <w:rPr>
          <w:lang w:val="en-GB"/>
        </w:rPr>
        <w:t xml:space="preserve"> </w:t>
      </w:r>
      <w:r w:rsidR="00C76E94" w:rsidRPr="00B60BEE">
        <w:rPr>
          <w:lang w:val="en-GB"/>
        </w:rPr>
        <w:t>August</w:t>
      </w:r>
      <w:r w:rsidR="0094193C" w:rsidRPr="00B60BEE">
        <w:rPr>
          <w:lang w:val="en-GB"/>
        </w:rPr>
        <w:t>, 2023.</w:t>
      </w:r>
      <w:bookmarkEnd w:id="21"/>
    </w:p>
    <w:p w14:paraId="3C8B9046" w14:textId="65161266" w:rsidR="00E4529A" w:rsidRDefault="00E4529A" w:rsidP="00E4529A">
      <w:pPr>
        <w:pStyle w:val="References"/>
        <w:tabs>
          <w:tab w:val="clear" w:pos="1211"/>
          <w:tab w:val="num" w:pos="-329"/>
        </w:tabs>
        <w:ind w:leftChars="-13" w:left="331"/>
        <w:rPr>
          <w:lang w:val="en-GB"/>
        </w:rPr>
      </w:pPr>
      <w:bookmarkStart w:id="22" w:name="_Ref139276405"/>
      <w:r>
        <w:rPr>
          <w:lang w:val="en-GB"/>
        </w:rPr>
        <w:lastRenderedPageBreak/>
        <w:t xml:space="preserve">R1-2304088, Draft </w:t>
      </w:r>
      <w:r w:rsidRPr="00E4529A">
        <w:rPr>
          <w:lang w:val="en-GB"/>
        </w:rPr>
        <w:t>CR on referred PUCCH resources for multiplexing HARQ-ACK</w:t>
      </w:r>
      <w:r>
        <w:rPr>
          <w:lang w:val="en-GB"/>
        </w:rPr>
        <w:t xml:space="preserve">, </w:t>
      </w:r>
      <w:r w:rsidRPr="00E4529A">
        <w:rPr>
          <w:lang w:val="en-GB"/>
        </w:rPr>
        <w:t>Moderator (Huawei), HiSilicon, CBN, ZTE, MediaTek,</w:t>
      </w:r>
      <w:r w:rsidR="00FF76E9">
        <w:rPr>
          <w:lang w:val="en-GB"/>
        </w:rPr>
        <w:t xml:space="preserve"> RAN1#112bis-e, E-meeting, 17-</w:t>
      </w:r>
      <w:r w:rsidRPr="00E4529A">
        <w:rPr>
          <w:lang w:val="en-GB"/>
        </w:rPr>
        <w:t>26 April, 2023</w:t>
      </w:r>
      <w:bookmarkEnd w:id="22"/>
      <w:r w:rsidR="00F20162">
        <w:rPr>
          <w:lang w:val="en-GB"/>
        </w:rPr>
        <w:t>.</w:t>
      </w:r>
    </w:p>
    <w:p w14:paraId="3F8FDE62" w14:textId="642B38B1" w:rsidR="00F20162" w:rsidRPr="00001FCE" w:rsidRDefault="00F20162" w:rsidP="00E4529A">
      <w:pPr>
        <w:pStyle w:val="References"/>
        <w:tabs>
          <w:tab w:val="clear" w:pos="1211"/>
          <w:tab w:val="num" w:pos="-329"/>
        </w:tabs>
        <w:ind w:leftChars="-13" w:left="331"/>
        <w:rPr>
          <w:lang w:val="en-GB"/>
        </w:rPr>
      </w:pPr>
      <w:bookmarkStart w:id="23" w:name="_Ref139308303"/>
      <w:r w:rsidRPr="00001FCE">
        <w:rPr>
          <w:lang w:val="en-GB"/>
        </w:rPr>
        <w:t>R1-230</w:t>
      </w:r>
      <w:r w:rsidR="005A4F06" w:rsidRPr="00001FCE">
        <w:rPr>
          <w:lang w:val="en-GB"/>
        </w:rPr>
        <w:t>8133</w:t>
      </w:r>
      <w:r w:rsidRPr="00001FCE">
        <w:rPr>
          <w:lang w:val="en-GB"/>
        </w:rPr>
        <w:t xml:space="preserve">, Draft CR on PUCCH resources for multicast HARQ-ACK, Huawei, HiSilicon, </w:t>
      </w:r>
      <w:r w:rsidR="00744815" w:rsidRPr="00001FCE">
        <w:rPr>
          <w:lang w:val="en-GB"/>
        </w:rPr>
        <w:t>CBN</w:t>
      </w:r>
      <w:r w:rsidR="00DC65DD" w:rsidRPr="00001FCE">
        <w:rPr>
          <w:lang w:val="en-GB"/>
        </w:rPr>
        <w:t xml:space="preserve">, </w:t>
      </w:r>
      <w:r w:rsidRPr="00001FCE">
        <w:rPr>
          <w:lang w:val="en-GB"/>
        </w:rPr>
        <w:t>RAN1#114, Toulouse, France, 21-25 August, 2023.</w:t>
      </w:r>
      <w:bookmarkEnd w:id="23"/>
    </w:p>
    <w:p w14:paraId="33F52191" w14:textId="60E6F31F" w:rsidR="00DC65DD" w:rsidRPr="00001FCE" w:rsidRDefault="00DC65DD" w:rsidP="00E4529A">
      <w:pPr>
        <w:pStyle w:val="References"/>
        <w:tabs>
          <w:tab w:val="clear" w:pos="1211"/>
          <w:tab w:val="num" w:pos="-329"/>
        </w:tabs>
        <w:ind w:leftChars="-13" w:left="331"/>
        <w:rPr>
          <w:lang w:val="en-GB"/>
        </w:rPr>
      </w:pPr>
      <w:bookmarkStart w:id="24" w:name="_Ref139898371"/>
      <w:r w:rsidRPr="00001FCE">
        <w:rPr>
          <w:lang w:val="en-GB"/>
        </w:rPr>
        <w:t>R1-230</w:t>
      </w:r>
      <w:r w:rsidR="004779F1" w:rsidRPr="00001FCE">
        <w:rPr>
          <w:lang w:val="en-GB"/>
        </w:rPr>
        <w:t>8134</w:t>
      </w:r>
      <w:r w:rsidRPr="00001FCE">
        <w:rPr>
          <w:lang w:val="en-GB"/>
        </w:rPr>
        <w:t xml:space="preserve">, Draft CR on HARQ-ACK codebook for </w:t>
      </w:r>
      <w:proofErr w:type="spellStart"/>
      <w:r w:rsidRPr="00001FCE">
        <w:rPr>
          <w:i/>
          <w:lang w:val="en-GB"/>
        </w:rPr>
        <w:t>maxNrofCodeWords</w:t>
      </w:r>
      <w:proofErr w:type="spellEnd"/>
      <w:r w:rsidRPr="00001FCE">
        <w:rPr>
          <w:lang w:val="en-GB"/>
        </w:rPr>
        <w:t xml:space="preserve">, Huawei, HiSilicon, </w:t>
      </w:r>
      <w:r w:rsidR="00744815" w:rsidRPr="00001FCE">
        <w:rPr>
          <w:lang w:val="en-GB"/>
        </w:rPr>
        <w:t>CBN</w:t>
      </w:r>
      <w:r w:rsidRPr="00001FCE">
        <w:rPr>
          <w:lang w:val="en-GB"/>
        </w:rPr>
        <w:t>, RAN1#114, Toulouse, France, 21-25 August, 2023.</w:t>
      </w:r>
      <w:bookmarkEnd w:id="24"/>
    </w:p>
    <w:p w14:paraId="1B81C8AD" w14:textId="269727A1" w:rsidR="00522B34" w:rsidRPr="00001FCE" w:rsidRDefault="00522B34" w:rsidP="00522B34">
      <w:pPr>
        <w:pStyle w:val="References"/>
        <w:tabs>
          <w:tab w:val="clear" w:pos="1211"/>
          <w:tab w:val="num" w:pos="-329"/>
        </w:tabs>
        <w:ind w:leftChars="-13" w:left="331"/>
        <w:rPr>
          <w:lang w:val="en-GB"/>
        </w:rPr>
      </w:pPr>
      <w:bookmarkStart w:id="25" w:name="_Ref140077834"/>
      <w:r w:rsidRPr="00001FCE">
        <w:rPr>
          <w:lang w:val="en-GB"/>
        </w:rPr>
        <w:t>R1-230</w:t>
      </w:r>
      <w:r w:rsidR="00A71181" w:rsidRPr="00001FCE">
        <w:rPr>
          <w:lang w:val="en-GB"/>
        </w:rPr>
        <w:t>8135</w:t>
      </w:r>
      <w:r w:rsidRPr="00001FCE">
        <w:rPr>
          <w:lang w:val="en-GB"/>
        </w:rPr>
        <w:t>, Draft CR on K1 timing for DCI format 1_0</w:t>
      </w:r>
      <w:r w:rsidR="00744815" w:rsidRPr="00001FCE">
        <w:rPr>
          <w:lang w:val="en-GB"/>
        </w:rPr>
        <w:t>, Huawei, HiSilicon, CBN</w:t>
      </w:r>
      <w:r w:rsidR="00B627CF" w:rsidRPr="00001FCE">
        <w:rPr>
          <w:lang w:val="en-GB"/>
        </w:rPr>
        <w:t>,</w:t>
      </w:r>
      <w:r w:rsidR="00744815" w:rsidRPr="00001FCE">
        <w:rPr>
          <w:lang w:val="en-GB"/>
        </w:rPr>
        <w:t xml:space="preserve"> CMCC, </w:t>
      </w:r>
      <w:r w:rsidR="00B627CF" w:rsidRPr="00001FCE">
        <w:rPr>
          <w:lang w:val="en-GB"/>
        </w:rPr>
        <w:t>RAN1#114, Toulouse, France, 21-25 August, 2023.</w:t>
      </w:r>
      <w:bookmarkEnd w:id="25"/>
    </w:p>
    <w:p w14:paraId="59573447" w14:textId="538A1DA3" w:rsidR="009326B8" w:rsidRDefault="009326B8" w:rsidP="00790B26">
      <w:pPr>
        <w:pStyle w:val="References"/>
        <w:numPr>
          <w:ilvl w:val="0"/>
          <w:numId w:val="0"/>
        </w:numPr>
        <w:rPr>
          <w:lang w:val="en-GB" w:eastAsia="zh-CN"/>
        </w:rPr>
      </w:pPr>
    </w:p>
    <w:p w14:paraId="4A685B1F" w14:textId="324948CE" w:rsidR="0058763C" w:rsidRPr="006F6DE8" w:rsidRDefault="0058763C" w:rsidP="00790B26">
      <w:pPr>
        <w:pStyle w:val="References"/>
        <w:numPr>
          <w:ilvl w:val="0"/>
          <w:numId w:val="0"/>
        </w:numPr>
        <w:rPr>
          <w:lang w:val="en-GB" w:eastAsia="zh-CN"/>
        </w:rPr>
      </w:pPr>
    </w:p>
    <w:sectPr w:rsidR="0058763C" w:rsidRPr="006F6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A81C4" w14:textId="77777777" w:rsidR="00940697" w:rsidRDefault="00940697">
      <w:r>
        <w:separator/>
      </w:r>
    </w:p>
  </w:endnote>
  <w:endnote w:type="continuationSeparator" w:id="0">
    <w:p w14:paraId="6D6B0F14" w14:textId="77777777" w:rsidR="00940697" w:rsidRDefault="0094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12B6D" w14:textId="77777777" w:rsidR="00940697" w:rsidRDefault="00940697">
      <w:r>
        <w:separator/>
      </w:r>
    </w:p>
  </w:footnote>
  <w:footnote w:type="continuationSeparator" w:id="0">
    <w:p w14:paraId="0CB46B65" w14:textId="77777777" w:rsidR="00940697" w:rsidRDefault="00940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C672F"/>
    <w:multiLevelType w:val="hybridMultilevel"/>
    <w:tmpl w:val="D5E65908"/>
    <w:lvl w:ilvl="0" w:tplc="D14E16D2">
      <w:start w:val="5"/>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3" w15:restartNumberingAfterBreak="0">
    <w:nsid w:val="2F9E0759"/>
    <w:multiLevelType w:val="hybridMultilevel"/>
    <w:tmpl w:val="E7564F8A"/>
    <w:lvl w:ilvl="0" w:tplc="8E3C3064">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7"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8"/>
  </w:num>
  <w:num w:numId="4">
    <w:abstractNumId w:val="16"/>
  </w:num>
  <w:num w:numId="5">
    <w:abstractNumId w:val="14"/>
  </w:num>
  <w:num w:numId="6">
    <w:abstractNumId w:val="10"/>
  </w:num>
  <w:num w:numId="7">
    <w:abstractNumId w:val="2"/>
  </w:num>
  <w:num w:numId="8">
    <w:abstractNumId w:val="0"/>
  </w:num>
  <w:num w:numId="9">
    <w:abstractNumId w:val="1"/>
  </w:num>
  <w:num w:numId="10">
    <w:abstractNumId w:val="17"/>
  </w:num>
  <w:num w:numId="11">
    <w:abstractNumId w:val="13"/>
  </w:num>
  <w:num w:numId="12">
    <w:abstractNumId w:val="4"/>
  </w:num>
  <w:num w:numId="13">
    <w:abstractNumId w:val="15"/>
  </w:num>
  <w:num w:numId="14">
    <w:abstractNumId w:val="9"/>
  </w:num>
  <w:num w:numId="15">
    <w:abstractNumId w:val="12"/>
  </w:num>
  <w:num w:numId="16">
    <w:abstractNumId w:val="7"/>
  </w:num>
  <w:num w:numId="17">
    <w:abstractNumId w:val="11"/>
  </w:num>
  <w:num w:numId="18">
    <w:abstractNumId w:val="3"/>
  </w:num>
  <w:num w:numId="19">
    <w:abstractNumId w:val="6"/>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1FCE"/>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450A"/>
    <w:rsid w:val="0004456D"/>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56"/>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0A9"/>
    <w:rsid w:val="002323B9"/>
    <w:rsid w:val="00232A90"/>
    <w:rsid w:val="00232B62"/>
    <w:rsid w:val="00233AFA"/>
    <w:rsid w:val="00233B5A"/>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679"/>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4E7"/>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98"/>
    <w:rsid w:val="00936E6E"/>
    <w:rsid w:val="00936FFC"/>
    <w:rsid w:val="00937416"/>
    <w:rsid w:val="00937C41"/>
    <w:rsid w:val="00937F86"/>
    <w:rsid w:val="00937F92"/>
    <w:rsid w:val="00940697"/>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181"/>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066"/>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4DA1"/>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BB"/>
    <w:rsid w:val="00ED5359"/>
    <w:rsid w:val="00ED557F"/>
    <w:rsid w:val="00ED5B17"/>
    <w:rsid w:val="00ED5FE4"/>
    <w:rsid w:val="00ED60BC"/>
    <w:rsid w:val="00ED71C5"/>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3952406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CAB8C-1C82-4AD3-B6AE-4254F788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9283</TotalTime>
  <Pages>1</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592</cp:revision>
  <cp:lastPrinted>2007-06-18T22:08:00Z</cp:lastPrinted>
  <dcterms:created xsi:type="dcterms:W3CDTF">2022-10-24T10:51:00Z</dcterms:created>
  <dcterms:modified xsi:type="dcterms:W3CDTF">2023-08-11T16:21:00Z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(3)wUhffrWqrfIUpy/SvQHkaASSGmsJqbXWEcUHllsSsaN8eMLfIwZqv9Eo1oTUYmAR9AcZke3d
+1s+nfZyl7ewu2jEpWiZ+GPsir+EdfK7K89PLcu7yPob3Gq89xCKRAfeJvSHIrDaIxdegtdM
8GpsY/nIYN+de+xqmVq6qchR1hoTuqnVJGlhsQ2ePnCXsawb5c/V8tokyypmMst510HNn5su
ZSvBXPzHK3+aloUEJf</vt:lpwstr>
  </property>
  <property fmtid="{D5CDD505-2E9C-101B-9397-08002B2CF9AE}" pid="13" name="_2015_ms_pID_725343_00">
    <vt:lpwstr>_2015_ms_pID_725343</vt:lpwstr>
  </property>
  <property fmtid="{D5CDD505-2E9C-101B-9397-08002B2CF9AE}" pid="14" name="_2015_ms_pID_7253431">
    <vt:lpwstr>X/JUucXJ1xrr6pgr21sUqCPjwmtmhcvXtvrQP33yRM4HdxXNk3w6Xi
j/5z/ZUYwRNzzFC5j7IXZsQnKB6ApAz00peWbhs9hs92ga1PK2QGJpn6Z9JH0uZZGKdCS54f
hfKSduQNR2YM3T2t52qBI517hIeNPnvrs1dhYoL5poyAxymVYns8FWwUsQbJtEAjmH0o2Ebn
7+JTPe1itZM4qAeNS7h4H+oSiYKF/AnLrhud</vt:lpwstr>
  </property>
  <property fmtid="{D5CDD505-2E9C-101B-9397-08002B2CF9AE}" pid="15" name="_2015_ms_pID_7253431_00">
    <vt:lpwstr>_2015_ms_pID_7253431</vt:lpwstr>
  </property>
  <property fmtid="{D5CDD505-2E9C-101B-9397-08002B2CF9AE}" pid="16" name="_2015_ms_pID_7253432">
    <vt:lpwstr>wmMWEulqINTr5Ucnj6xP79qBwAYEQkx8r75H
pjd2KwM036+MMu2ecUCcTxjaJhSTPS6J52FOO9ky6Imk7eiSajY=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1691760455</vt:lpwstr>
  </property>
</Properties>
</file>