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880CE" w14:textId="23B3F89F" w:rsidR="006A65A7" w:rsidRPr="006A65A7" w:rsidRDefault="000838EC" w:rsidP="006A65A7">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D50451">
        <w:rPr>
          <w:rFonts w:ascii="Arial" w:hAnsi="Arial" w:cs="Arial"/>
          <w:b/>
          <w:bCs/>
          <w:sz w:val="22"/>
          <w:szCs w:val="22"/>
        </w:rPr>
        <w:t>4</w:t>
      </w:r>
      <w:r w:rsidRPr="002342A6">
        <w:rPr>
          <w:rFonts w:ascii="Arial" w:hAnsi="Arial" w:cs="Arial"/>
          <w:b/>
          <w:bCs/>
          <w:sz w:val="22"/>
          <w:szCs w:val="22"/>
        </w:rPr>
        <w:tab/>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532ED8" w:rsidRPr="00532ED8">
        <w:rPr>
          <w:rFonts w:ascii="Arial" w:hAnsi="Arial" w:cs="Arial"/>
          <w:b/>
          <w:bCs/>
          <w:sz w:val="22"/>
          <w:szCs w:val="22"/>
        </w:rPr>
        <w:t>R1-230</w:t>
      </w:r>
      <w:r w:rsidR="0072495F">
        <w:rPr>
          <w:rFonts w:ascii="Arial" w:hAnsi="Arial" w:cs="Arial"/>
          <w:b/>
          <w:bCs/>
          <w:sz w:val="22"/>
          <w:szCs w:val="22"/>
        </w:rPr>
        <w:t>7376</w:t>
      </w:r>
    </w:p>
    <w:p w14:paraId="130246B1" w14:textId="748CA4BD" w:rsidR="00740B1C" w:rsidRPr="00740B1C" w:rsidRDefault="00D50451" w:rsidP="00740B1C">
      <w:pPr>
        <w:tabs>
          <w:tab w:val="center" w:pos="4536"/>
          <w:tab w:val="right" w:pos="9072"/>
        </w:tabs>
        <w:rPr>
          <w:rFonts w:ascii="Arial" w:hAnsi="Arial" w:cs="Arial"/>
          <w:b/>
          <w:bCs/>
          <w:sz w:val="22"/>
          <w:szCs w:val="22"/>
        </w:rPr>
      </w:pPr>
      <w:r>
        <w:rPr>
          <w:rFonts w:ascii="Arial" w:hAnsi="Arial" w:cs="Arial"/>
          <w:b/>
          <w:bCs/>
          <w:sz w:val="22"/>
          <w:szCs w:val="22"/>
        </w:rPr>
        <w:t>Toulouse</w:t>
      </w:r>
      <w:r w:rsidR="00C821B7" w:rsidRPr="00C821B7">
        <w:rPr>
          <w:rFonts w:ascii="Arial" w:hAnsi="Arial" w:cs="Arial"/>
          <w:b/>
          <w:bCs/>
          <w:sz w:val="22"/>
          <w:szCs w:val="22"/>
        </w:rPr>
        <w:t xml:space="preserve">, </w:t>
      </w:r>
      <w:r>
        <w:rPr>
          <w:rFonts w:ascii="Arial" w:hAnsi="Arial" w:cs="Arial"/>
          <w:b/>
          <w:bCs/>
          <w:sz w:val="22"/>
          <w:szCs w:val="22"/>
        </w:rPr>
        <w:t>France</w:t>
      </w:r>
      <w:r w:rsidR="00C821B7" w:rsidRPr="00C821B7">
        <w:rPr>
          <w:rFonts w:ascii="Arial" w:hAnsi="Arial" w:cs="Arial"/>
          <w:b/>
          <w:bCs/>
          <w:sz w:val="22"/>
          <w:szCs w:val="22"/>
        </w:rPr>
        <w:t xml:space="preserve">, </w:t>
      </w:r>
      <w:r>
        <w:rPr>
          <w:rFonts w:ascii="Arial" w:hAnsi="Arial" w:cs="Arial"/>
          <w:b/>
          <w:bCs/>
          <w:sz w:val="22"/>
          <w:szCs w:val="22"/>
        </w:rPr>
        <w:t>August</w:t>
      </w:r>
      <w:r w:rsidR="00C821B7" w:rsidRPr="00C821B7">
        <w:rPr>
          <w:rFonts w:ascii="Arial" w:hAnsi="Arial" w:cs="Arial"/>
          <w:b/>
          <w:bCs/>
          <w:sz w:val="22"/>
          <w:szCs w:val="22"/>
        </w:rPr>
        <w:t xml:space="preserve"> 2</w:t>
      </w:r>
      <w:r>
        <w:rPr>
          <w:rFonts w:ascii="Arial" w:hAnsi="Arial" w:cs="Arial"/>
          <w:b/>
          <w:bCs/>
          <w:sz w:val="22"/>
          <w:szCs w:val="22"/>
        </w:rPr>
        <w:t>1</w:t>
      </w:r>
      <w:r>
        <w:rPr>
          <w:rFonts w:ascii="Arial" w:hAnsi="Arial" w:cs="Arial"/>
          <w:b/>
          <w:bCs/>
          <w:sz w:val="22"/>
          <w:szCs w:val="22"/>
          <w:vertAlign w:val="superscript"/>
        </w:rPr>
        <w:t>st</w:t>
      </w:r>
      <w:r w:rsidR="00C821B7" w:rsidRPr="00C821B7">
        <w:rPr>
          <w:rFonts w:ascii="Arial" w:hAnsi="Arial" w:cs="Arial"/>
          <w:b/>
          <w:bCs/>
          <w:sz w:val="22"/>
          <w:szCs w:val="22"/>
        </w:rPr>
        <w:t xml:space="preserve"> – </w:t>
      </w:r>
      <w:r>
        <w:rPr>
          <w:rFonts w:ascii="Arial" w:hAnsi="Arial" w:cs="Arial"/>
          <w:b/>
          <w:bCs/>
          <w:sz w:val="22"/>
          <w:szCs w:val="22"/>
        </w:rPr>
        <w:t>August</w:t>
      </w:r>
      <w:r w:rsidR="00C821B7" w:rsidRPr="00C821B7">
        <w:rPr>
          <w:rFonts w:ascii="Arial" w:hAnsi="Arial" w:cs="Arial"/>
          <w:b/>
          <w:bCs/>
          <w:sz w:val="22"/>
          <w:szCs w:val="22"/>
        </w:rPr>
        <w:t xml:space="preserve"> 2</w:t>
      </w:r>
      <w:r>
        <w:rPr>
          <w:rFonts w:ascii="Arial" w:hAnsi="Arial" w:cs="Arial"/>
          <w:b/>
          <w:bCs/>
          <w:sz w:val="22"/>
          <w:szCs w:val="22"/>
        </w:rPr>
        <w:t>5</w:t>
      </w:r>
      <w:r w:rsidR="00C821B7" w:rsidRPr="00C821B7">
        <w:rPr>
          <w:rFonts w:ascii="Arial" w:hAnsi="Arial" w:cs="Arial"/>
          <w:b/>
          <w:bCs/>
          <w:sz w:val="22"/>
          <w:szCs w:val="22"/>
          <w:vertAlign w:val="superscript"/>
        </w:rPr>
        <w:t>th</w:t>
      </w:r>
      <w:r w:rsidR="00C821B7" w:rsidRPr="00C821B7">
        <w:rPr>
          <w:rFonts w:ascii="Arial" w:hAnsi="Arial" w:cs="Arial"/>
          <w:b/>
          <w:bCs/>
          <w:sz w:val="22"/>
          <w:szCs w:val="22"/>
        </w:rPr>
        <w:t>, 2023</w:t>
      </w:r>
    </w:p>
    <w:p w14:paraId="595E9E56" w14:textId="77777777" w:rsidR="001B4BDC" w:rsidRPr="00740B1C" w:rsidRDefault="001B4BDC" w:rsidP="000C767B">
      <w:pPr>
        <w:ind w:left="1988" w:hanging="1988"/>
        <w:rPr>
          <w:rFonts w:ascii="Arial" w:hAnsi="Arial" w:cs="Arial"/>
          <w:b/>
          <w:sz w:val="22"/>
          <w:szCs w:val="22"/>
        </w:rPr>
      </w:pPr>
    </w:p>
    <w:p w14:paraId="1DED1F43" w14:textId="77777777"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9.2.2</w:t>
      </w:r>
      <w:r w:rsidR="006D0B62">
        <w:rPr>
          <w:rFonts w:ascii="Arial" w:hAnsi="Arial" w:cs="Arial"/>
          <w:b/>
          <w:sz w:val="22"/>
          <w:szCs w:val="22"/>
        </w:rPr>
        <w:t>.2</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491BDCFD"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r>
      <w:r w:rsidR="00F51641">
        <w:rPr>
          <w:rFonts w:ascii="Arial" w:hAnsi="Arial" w:cs="Arial" w:hint="eastAsia"/>
          <w:b/>
          <w:sz w:val="22"/>
          <w:szCs w:val="22"/>
          <w:lang w:eastAsia="zh-CN"/>
        </w:rPr>
        <w:t>R</w:t>
      </w:r>
      <w:r w:rsidR="00F51641">
        <w:rPr>
          <w:rFonts w:ascii="Arial" w:hAnsi="Arial" w:cs="Arial"/>
          <w:b/>
          <w:sz w:val="22"/>
          <w:szCs w:val="22"/>
          <w:lang w:eastAsia="zh-CN"/>
        </w:rPr>
        <w:t xml:space="preserve">emained issues </w:t>
      </w:r>
      <w:r w:rsidR="005A1178">
        <w:rPr>
          <w:rFonts w:ascii="Arial" w:hAnsi="Arial" w:cs="Arial"/>
          <w:b/>
          <w:sz w:val="22"/>
          <w:szCs w:val="22"/>
          <w:lang w:eastAsia="zh-CN"/>
        </w:rPr>
        <w:t>d</w:t>
      </w:r>
      <w:r w:rsidR="004B1DAF" w:rsidRPr="002D57D8">
        <w:rPr>
          <w:rFonts w:ascii="Arial" w:hAnsi="Arial" w:cs="Arial"/>
          <w:b/>
          <w:sz w:val="22"/>
          <w:szCs w:val="22"/>
          <w:lang w:eastAsia="zh-CN"/>
        </w:rPr>
        <w:t xml:space="preserve">iscussion on </w:t>
      </w:r>
      <w:r w:rsidR="00F24F9F" w:rsidRPr="00F24F9F">
        <w:rPr>
          <w:rFonts w:ascii="Arial" w:hAnsi="Arial" w:cs="Arial"/>
          <w:b/>
          <w:sz w:val="22"/>
          <w:szCs w:val="22"/>
          <w:lang w:eastAsia="zh-CN"/>
        </w:rPr>
        <w:t>specification impact</w:t>
      </w:r>
      <w:r w:rsidR="00F24F9F">
        <w:rPr>
          <w:rFonts w:ascii="Arial" w:hAnsi="Arial" w:cs="Arial"/>
          <w:b/>
          <w:sz w:val="22"/>
          <w:szCs w:val="22"/>
          <w:lang w:eastAsia="zh-CN"/>
        </w:rPr>
        <w:t xml:space="preserve"> </w:t>
      </w:r>
      <w:r w:rsidR="00F8199F">
        <w:rPr>
          <w:rFonts w:ascii="Arial" w:hAnsi="Arial" w:cs="Arial"/>
          <w:b/>
          <w:sz w:val="22"/>
          <w:szCs w:val="22"/>
          <w:lang w:eastAsia="zh-CN"/>
        </w:rPr>
        <w:t xml:space="preserve">for CSI feedback </w:t>
      </w:r>
      <w:r w:rsidR="001D0CC6">
        <w:rPr>
          <w:rFonts w:ascii="Arial" w:hAnsi="Arial" w:cs="Arial" w:hint="eastAsia"/>
          <w:b/>
          <w:sz w:val="22"/>
          <w:szCs w:val="22"/>
          <w:lang w:eastAsia="zh-CN"/>
        </w:rPr>
        <w:t>based</w:t>
      </w:r>
      <w:r w:rsidR="001D0CC6">
        <w:rPr>
          <w:rFonts w:ascii="Arial" w:hAnsi="Arial" w:cs="Arial"/>
          <w:b/>
          <w:sz w:val="22"/>
          <w:szCs w:val="22"/>
          <w:lang w:eastAsia="zh-CN"/>
        </w:rPr>
        <w:t xml:space="preserve"> on AI/ML</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1B34FB84" w14:textId="4DD79757" w:rsidR="0090628D" w:rsidRPr="00074CBD" w:rsidRDefault="000E0865" w:rsidP="00C231FE">
      <w:pPr>
        <w:overflowPunct/>
        <w:autoSpaceDE/>
        <w:autoSpaceDN/>
        <w:adjustRightInd/>
        <w:jc w:val="both"/>
        <w:textAlignment w:val="auto"/>
        <w:rPr>
          <w:sz w:val="22"/>
          <w:szCs w:val="22"/>
          <w:lang w:val="en-US" w:eastAsia="zh-CN"/>
        </w:rPr>
      </w:pPr>
      <w:r w:rsidRPr="00C231FE">
        <w:rPr>
          <w:sz w:val="22"/>
          <w:szCs w:val="22"/>
          <w:lang w:val="en-US" w:eastAsia="zh-CN"/>
        </w:rPr>
        <w:t xml:space="preserve">In this contribution, </w:t>
      </w:r>
      <w:r w:rsidR="00DD6225">
        <w:rPr>
          <w:rFonts w:hint="eastAsia"/>
          <w:sz w:val="22"/>
          <w:szCs w:val="22"/>
          <w:lang w:val="en-US" w:eastAsia="zh-CN"/>
        </w:rPr>
        <w:t>t</w:t>
      </w:r>
      <w:r w:rsidR="00DD6225">
        <w:rPr>
          <w:sz w:val="22"/>
          <w:szCs w:val="22"/>
          <w:lang w:val="en-US" w:eastAsia="zh-CN"/>
        </w:rPr>
        <w:t>he remained issues on</w:t>
      </w:r>
      <w:r w:rsidR="004639D0" w:rsidRPr="00C231FE">
        <w:rPr>
          <w:sz w:val="22"/>
          <w:szCs w:val="22"/>
          <w:lang w:val="en-US" w:eastAsia="zh-CN"/>
        </w:rPr>
        <w:t xml:space="preserve"> potential specification impact</w:t>
      </w:r>
      <w:r w:rsidR="00DD75EC">
        <w:rPr>
          <w:sz w:val="22"/>
          <w:szCs w:val="22"/>
          <w:lang w:val="en-US" w:eastAsia="zh-CN"/>
        </w:rPr>
        <w:t xml:space="preserve"> on AI/ML based CSI </w:t>
      </w:r>
      <w:r w:rsidR="00487D2E">
        <w:rPr>
          <w:sz w:val="22"/>
          <w:szCs w:val="22"/>
          <w:lang w:val="en-US" w:eastAsia="zh-CN"/>
        </w:rPr>
        <w:t xml:space="preserve">compression </w:t>
      </w:r>
      <w:r w:rsidR="00DD75EC">
        <w:rPr>
          <w:sz w:val="22"/>
          <w:szCs w:val="22"/>
          <w:lang w:val="en-US" w:eastAsia="zh-CN"/>
        </w:rPr>
        <w:t>feedback</w:t>
      </w:r>
      <w:r w:rsidR="009608D0">
        <w:rPr>
          <w:sz w:val="22"/>
          <w:szCs w:val="22"/>
          <w:lang w:val="en-US" w:eastAsia="zh-CN"/>
        </w:rPr>
        <w:t xml:space="preserve"> with two-side</w:t>
      </w:r>
      <w:r w:rsidR="001D71B9">
        <w:rPr>
          <w:sz w:val="22"/>
          <w:szCs w:val="22"/>
          <w:lang w:val="en-US" w:eastAsia="zh-CN"/>
        </w:rPr>
        <w:t>d</w:t>
      </w:r>
      <w:r w:rsidR="009608D0">
        <w:rPr>
          <w:sz w:val="22"/>
          <w:szCs w:val="22"/>
          <w:lang w:val="en-US" w:eastAsia="zh-CN"/>
        </w:rPr>
        <w:t xml:space="preserve"> model</w:t>
      </w:r>
      <w:r w:rsidR="00DD6225">
        <w:rPr>
          <w:sz w:val="22"/>
          <w:szCs w:val="22"/>
          <w:lang w:val="en-US" w:eastAsia="zh-CN"/>
        </w:rPr>
        <w:t xml:space="preserve"> and time domain CSI prediction are respectively discussed</w:t>
      </w:r>
      <w:r w:rsidR="001D616E">
        <w:rPr>
          <w:sz w:val="22"/>
          <w:szCs w:val="22"/>
          <w:lang w:val="en-US" w:eastAsia="zh-CN"/>
        </w:rPr>
        <w:t>.</w:t>
      </w:r>
      <w:r w:rsidR="0035549B">
        <w:rPr>
          <w:sz w:val="22"/>
          <w:szCs w:val="22"/>
          <w:lang w:val="en-US" w:eastAsia="zh-CN"/>
        </w:rPr>
        <w:t xml:space="preserve"> </w:t>
      </w:r>
    </w:p>
    <w:p w14:paraId="5AA1B84A" w14:textId="471E288F" w:rsidR="00B154A9" w:rsidRDefault="00281EF5"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R</w:t>
      </w:r>
      <w:r w:rsidR="00536DDC">
        <w:rPr>
          <w:rFonts w:ascii="Times New Roman" w:hAnsi="Times New Roman"/>
          <w:b/>
          <w:sz w:val="28"/>
          <w:szCs w:val="28"/>
          <w:lang w:val="en-US"/>
        </w:rPr>
        <w:t xml:space="preserve">emained issues </w:t>
      </w:r>
      <w:r>
        <w:rPr>
          <w:rFonts w:ascii="Times New Roman" w:hAnsi="Times New Roman"/>
          <w:b/>
          <w:sz w:val="28"/>
          <w:szCs w:val="28"/>
          <w:lang w:val="en-US"/>
        </w:rPr>
        <w:t xml:space="preserve">on specification impact </w:t>
      </w:r>
      <w:r w:rsidR="00B154A9">
        <w:rPr>
          <w:rFonts w:ascii="Times New Roman" w:hAnsi="Times New Roman"/>
          <w:b/>
          <w:sz w:val="28"/>
          <w:szCs w:val="28"/>
          <w:lang w:val="en-US"/>
        </w:rPr>
        <w:t>for</w:t>
      </w:r>
      <w:r w:rsidR="00B154A9" w:rsidRPr="006719F2">
        <w:rPr>
          <w:rFonts w:ascii="Times New Roman" w:hAnsi="Times New Roman"/>
          <w:b/>
          <w:sz w:val="28"/>
          <w:szCs w:val="28"/>
          <w:lang w:val="en-US"/>
        </w:rPr>
        <w:t xml:space="preserve"> </w:t>
      </w:r>
      <w:r w:rsidR="00DD0B36" w:rsidRPr="00DD0B36">
        <w:rPr>
          <w:rFonts w:ascii="Times New Roman" w:hAnsi="Times New Roman"/>
          <w:b/>
          <w:sz w:val="28"/>
          <w:szCs w:val="28"/>
          <w:lang w:val="en-US"/>
        </w:rPr>
        <w:t xml:space="preserve">CSI compression feedback with two-sided </w:t>
      </w:r>
      <w:r w:rsidR="00605F10">
        <w:rPr>
          <w:rFonts w:ascii="Times New Roman" w:hAnsi="Times New Roman" w:hint="eastAsia"/>
          <w:b/>
          <w:sz w:val="28"/>
          <w:szCs w:val="28"/>
          <w:lang w:val="en-US" w:eastAsia="zh-CN"/>
        </w:rPr>
        <w:t>AI</w:t>
      </w:r>
      <w:r w:rsidR="00605F10">
        <w:rPr>
          <w:rFonts w:ascii="Times New Roman" w:hAnsi="Times New Roman"/>
          <w:b/>
          <w:sz w:val="28"/>
          <w:szCs w:val="28"/>
          <w:lang w:val="en-US"/>
        </w:rPr>
        <w:t xml:space="preserve">/ML </w:t>
      </w:r>
      <w:r w:rsidR="00DD0B36" w:rsidRPr="00DD0B36">
        <w:rPr>
          <w:rFonts w:ascii="Times New Roman" w:hAnsi="Times New Roman"/>
          <w:b/>
          <w:sz w:val="28"/>
          <w:szCs w:val="28"/>
          <w:lang w:val="en-US"/>
        </w:rPr>
        <w:t>model</w:t>
      </w:r>
      <w:r w:rsidR="00B154A9">
        <w:rPr>
          <w:rFonts w:ascii="Times New Roman" w:hAnsi="Times New Roman"/>
          <w:b/>
          <w:sz w:val="28"/>
          <w:szCs w:val="28"/>
          <w:lang w:val="en-US"/>
        </w:rPr>
        <w:t xml:space="preserve"> </w:t>
      </w:r>
    </w:p>
    <w:p w14:paraId="0927D7B6" w14:textId="660A9181" w:rsidR="00B154A9" w:rsidRDefault="00B154A9" w:rsidP="00B154A9">
      <w:pPr>
        <w:pStyle w:val="2"/>
        <w:rPr>
          <w:rFonts w:ascii="Times New Roman" w:hAnsi="Times New Roman"/>
          <w:b/>
          <w:sz w:val="22"/>
          <w:szCs w:val="22"/>
          <w:lang w:eastAsia="zh-CN"/>
        </w:rPr>
      </w:pPr>
      <w:r>
        <w:rPr>
          <w:rFonts w:ascii="Times New Roman" w:hAnsi="Times New Roman"/>
          <w:b/>
          <w:sz w:val="22"/>
          <w:szCs w:val="22"/>
          <w:lang w:eastAsia="zh-CN"/>
        </w:rPr>
        <w:t xml:space="preserve">AI/ML model </w:t>
      </w:r>
      <w:r>
        <w:rPr>
          <w:rFonts w:ascii="Times New Roman" w:hAnsi="Times New Roman" w:hint="eastAsia"/>
          <w:b/>
          <w:sz w:val="22"/>
          <w:szCs w:val="22"/>
          <w:lang w:eastAsia="zh-CN"/>
        </w:rPr>
        <w:t>t</w:t>
      </w:r>
      <w:r>
        <w:rPr>
          <w:rFonts w:ascii="Times New Roman" w:hAnsi="Times New Roman"/>
          <w:b/>
          <w:sz w:val="22"/>
          <w:szCs w:val="22"/>
          <w:lang w:eastAsia="zh-CN"/>
        </w:rPr>
        <w:t>raining collaboration type</w:t>
      </w:r>
    </w:p>
    <w:p w14:paraId="6CCC962C" w14:textId="13E454EA" w:rsidR="00DB2568" w:rsidRPr="000E08E2" w:rsidRDefault="006C417B" w:rsidP="004C196F">
      <w:pPr>
        <w:jc w:val="both"/>
        <w:rPr>
          <w:bCs/>
          <w:iCs/>
          <w:sz w:val="22"/>
          <w:szCs w:val="22"/>
          <w:lang w:val="en-US" w:eastAsia="zh-CN"/>
        </w:rPr>
      </w:pPr>
      <w:r w:rsidRPr="000E08E2">
        <w:rPr>
          <w:rFonts w:hint="eastAsia"/>
          <w:bCs/>
          <w:iCs/>
          <w:sz w:val="22"/>
          <w:szCs w:val="22"/>
          <w:lang w:val="en-US" w:eastAsia="zh-CN"/>
        </w:rPr>
        <w:t>I</w:t>
      </w:r>
      <w:r w:rsidRPr="000E08E2">
        <w:rPr>
          <w:bCs/>
          <w:iCs/>
          <w:sz w:val="22"/>
          <w:szCs w:val="22"/>
          <w:lang w:val="en-US" w:eastAsia="zh-CN"/>
        </w:rPr>
        <w:t xml:space="preserve">n RAN1#113 meeting, the pros and cons of type 2 and type 3 were </w:t>
      </w:r>
      <w:r w:rsidR="00086FD0" w:rsidRPr="000E08E2">
        <w:rPr>
          <w:bCs/>
          <w:iCs/>
          <w:sz w:val="22"/>
          <w:szCs w:val="22"/>
          <w:lang w:val="en-US" w:eastAsia="zh-CN"/>
        </w:rPr>
        <w:t>summarised</w:t>
      </w:r>
      <w:r w:rsidR="0037239D" w:rsidRPr="000E08E2">
        <w:rPr>
          <w:bCs/>
          <w:iCs/>
          <w:sz w:val="22"/>
          <w:szCs w:val="22"/>
          <w:lang w:val="en-US" w:eastAsia="zh-CN"/>
        </w:rPr>
        <w:t xml:space="preserve"> by FL through offline discussion</w:t>
      </w:r>
      <w:r w:rsidR="00AC0359" w:rsidRPr="000E08E2">
        <w:rPr>
          <w:bCs/>
          <w:iCs/>
          <w:sz w:val="22"/>
          <w:szCs w:val="22"/>
          <w:lang w:val="en-US" w:eastAsia="zh-CN"/>
        </w:rPr>
        <w:t>, as shown in Table</w:t>
      </w:r>
      <w:r w:rsidR="003A4AD4" w:rsidRPr="000E08E2">
        <w:rPr>
          <w:bCs/>
          <w:iCs/>
          <w:sz w:val="22"/>
          <w:szCs w:val="22"/>
          <w:lang w:val="en-US" w:eastAsia="zh-CN"/>
        </w:rPr>
        <w:t xml:space="preserve"> 1</w:t>
      </w:r>
      <w:r w:rsidR="0037239D" w:rsidRPr="000E08E2">
        <w:rPr>
          <w:bCs/>
          <w:iCs/>
          <w:sz w:val="22"/>
          <w:szCs w:val="22"/>
          <w:lang w:val="en-US" w:eastAsia="zh-CN"/>
        </w:rPr>
        <w:t>. There are some remained issues</w:t>
      </w:r>
      <w:r w:rsidR="00AC0359" w:rsidRPr="000E08E2">
        <w:rPr>
          <w:bCs/>
          <w:iCs/>
          <w:sz w:val="22"/>
          <w:szCs w:val="22"/>
          <w:lang w:val="en-US" w:eastAsia="zh-CN"/>
        </w:rPr>
        <w:t xml:space="preserve"> on them</w:t>
      </w:r>
      <w:r w:rsidR="0037239D" w:rsidRPr="000E08E2">
        <w:rPr>
          <w:bCs/>
          <w:iCs/>
          <w:sz w:val="22"/>
          <w:szCs w:val="22"/>
          <w:lang w:val="en-US" w:eastAsia="zh-CN"/>
        </w:rPr>
        <w:t xml:space="preserve"> to be discussed. In addition, the pros and cons of type 1 have not been </w:t>
      </w:r>
      <w:r w:rsidR="00E93A7D" w:rsidRPr="000E08E2">
        <w:rPr>
          <w:bCs/>
          <w:iCs/>
          <w:sz w:val="22"/>
          <w:szCs w:val="22"/>
          <w:lang w:val="en-US" w:eastAsia="zh-CN"/>
        </w:rPr>
        <w:t xml:space="preserve">sufficiently </w:t>
      </w:r>
      <w:r w:rsidR="0037239D" w:rsidRPr="000E08E2">
        <w:rPr>
          <w:bCs/>
          <w:iCs/>
          <w:sz w:val="22"/>
          <w:szCs w:val="22"/>
          <w:lang w:val="en-US" w:eastAsia="zh-CN"/>
        </w:rPr>
        <w:t xml:space="preserve">discussed. In this subsection, </w:t>
      </w:r>
      <w:r w:rsidR="00757E28" w:rsidRPr="000E08E2">
        <w:rPr>
          <w:bCs/>
          <w:iCs/>
          <w:sz w:val="22"/>
          <w:szCs w:val="22"/>
          <w:lang w:val="en-US" w:eastAsia="zh-CN"/>
        </w:rPr>
        <w:t xml:space="preserve">these remained issues are </w:t>
      </w:r>
      <w:r w:rsidR="00A71F62" w:rsidRPr="000E08E2">
        <w:rPr>
          <w:bCs/>
          <w:iCs/>
          <w:sz w:val="22"/>
          <w:szCs w:val="22"/>
          <w:lang w:val="en-US" w:eastAsia="zh-CN"/>
        </w:rPr>
        <w:t xml:space="preserve">respectively </w:t>
      </w:r>
      <w:r w:rsidR="0037239D" w:rsidRPr="000E08E2">
        <w:rPr>
          <w:bCs/>
          <w:iCs/>
          <w:sz w:val="22"/>
          <w:szCs w:val="22"/>
          <w:lang w:val="en-US" w:eastAsia="zh-CN"/>
        </w:rPr>
        <w:t>discuss</w:t>
      </w:r>
      <w:r w:rsidR="00757E28" w:rsidRPr="000E08E2">
        <w:rPr>
          <w:bCs/>
          <w:iCs/>
          <w:sz w:val="22"/>
          <w:szCs w:val="22"/>
          <w:lang w:val="en-US" w:eastAsia="zh-CN"/>
        </w:rPr>
        <w:t>ed</w:t>
      </w:r>
      <w:r w:rsidR="0037239D" w:rsidRPr="000E08E2">
        <w:rPr>
          <w:bCs/>
          <w:iCs/>
          <w:sz w:val="22"/>
          <w:szCs w:val="22"/>
          <w:lang w:val="en-US" w:eastAsia="zh-CN"/>
        </w:rPr>
        <w:t>.</w:t>
      </w:r>
    </w:p>
    <w:p w14:paraId="12C46BD9" w14:textId="25B28C2F" w:rsidR="00AC0359" w:rsidRPr="00AC0359" w:rsidRDefault="00AC0359" w:rsidP="00AC0359">
      <w:pPr>
        <w:jc w:val="center"/>
        <w:rPr>
          <w:b/>
          <w:lang w:eastAsia="zh-CN"/>
        </w:rPr>
      </w:pPr>
      <w:r w:rsidRPr="00AC0359">
        <w:rPr>
          <w:rFonts w:hint="eastAsia"/>
          <w:b/>
          <w:lang w:eastAsia="zh-CN"/>
        </w:rPr>
        <w:t>T</w:t>
      </w:r>
      <w:r w:rsidRPr="00AC0359">
        <w:rPr>
          <w:b/>
          <w:lang w:eastAsia="zh-CN"/>
        </w:rPr>
        <w:t xml:space="preserve">able </w:t>
      </w:r>
      <w:r>
        <w:rPr>
          <w:b/>
          <w:lang w:eastAsia="zh-CN"/>
        </w:rPr>
        <w:t>1</w:t>
      </w:r>
      <w:r w:rsidRPr="00AC0359">
        <w:rPr>
          <w:rFonts w:hint="eastAsia"/>
          <w:b/>
          <w:lang w:eastAsia="zh-CN"/>
        </w:rPr>
        <w:t>：</w:t>
      </w:r>
      <w:r w:rsidRPr="00AC0359">
        <w:rPr>
          <w:rFonts w:hint="eastAsia"/>
          <w:b/>
          <w:lang w:eastAsia="zh-CN"/>
        </w:rPr>
        <w:t xml:space="preserve"> The</w:t>
      </w:r>
      <w:r w:rsidRPr="00AC0359">
        <w:rPr>
          <w:b/>
          <w:lang w:eastAsia="zh-CN"/>
        </w:rPr>
        <w:t xml:space="preserve"> pros and cons of Type 2 and type 3</w:t>
      </w:r>
    </w:p>
    <w:tbl>
      <w:tblPr>
        <w:tblStyle w:val="af"/>
        <w:tblW w:w="8725" w:type="dxa"/>
        <w:tblLayout w:type="fixed"/>
        <w:tblLook w:val="04A0" w:firstRow="1" w:lastRow="0" w:firstColumn="1" w:lastColumn="0" w:noHBand="0" w:noVBand="1"/>
      </w:tblPr>
      <w:tblGrid>
        <w:gridCol w:w="2515"/>
        <w:gridCol w:w="1440"/>
        <w:gridCol w:w="1530"/>
        <w:gridCol w:w="1530"/>
        <w:gridCol w:w="1710"/>
      </w:tblGrid>
      <w:tr w:rsidR="00AC0359" w14:paraId="578F8921" w14:textId="77777777" w:rsidTr="00313A69">
        <w:trPr>
          <w:trHeight w:val="216"/>
        </w:trPr>
        <w:tc>
          <w:tcPr>
            <w:tcW w:w="2515" w:type="dxa"/>
            <w:vMerge w:val="restart"/>
            <w:tcBorders>
              <w:tl2br w:val="single" w:sz="4" w:space="0" w:color="auto"/>
            </w:tcBorders>
          </w:tcPr>
          <w:p w14:paraId="146A1CC8" w14:textId="77777777" w:rsidR="00AC0359" w:rsidRPr="00AC0359" w:rsidRDefault="00AC0359" w:rsidP="00313A69">
            <w:pPr>
              <w:tabs>
                <w:tab w:val="left" w:pos="388"/>
                <w:tab w:val="right" w:pos="2403"/>
              </w:tabs>
              <w:wordWrap w:val="0"/>
              <w:snapToGrid w:val="0"/>
              <w:spacing w:beforeLines="30" w:before="72" w:afterLines="30" w:after="72" w:line="288" w:lineRule="auto"/>
              <w:ind w:right="400"/>
              <w:rPr>
                <w:rFonts w:eastAsia="等线"/>
                <w:sz w:val="16"/>
                <w:szCs w:val="16"/>
              </w:rPr>
            </w:pPr>
            <w:bookmarkStart w:id="1" w:name="_Hlk138960631"/>
            <w:r w:rsidRPr="00AC0359">
              <w:rPr>
                <w:rFonts w:eastAsia="等线"/>
                <w:sz w:val="16"/>
                <w:szCs w:val="16"/>
              </w:rPr>
              <w:tab/>
              <w:t xml:space="preserve">      Training types</w:t>
            </w:r>
          </w:p>
          <w:p w14:paraId="45DED9EE" w14:textId="77777777" w:rsidR="00AC0359" w:rsidRPr="00AC0359" w:rsidRDefault="00AC0359" w:rsidP="00313A69">
            <w:pPr>
              <w:rPr>
                <w:sz w:val="16"/>
                <w:szCs w:val="16"/>
              </w:rPr>
            </w:pPr>
            <w:r w:rsidRPr="00AC0359">
              <w:rPr>
                <w:rFonts w:eastAsia="等线"/>
                <w:sz w:val="16"/>
                <w:szCs w:val="16"/>
              </w:rPr>
              <w:t>Characteristics</w:t>
            </w:r>
          </w:p>
        </w:tc>
        <w:tc>
          <w:tcPr>
            <w:tcW w:w="2970" w:type="dxa"/>
            <w:gridSpan w:val="2"/>
          </w:tcPr>
          <w:p w14:paraId="115B5EEC" w14:textId="77777777" w:rsidR="00AC0359" w:rsidRPr="00AC0359" w:rsidRDefault="00AC0359" w:rsidP="00313A69">
            <w:pPr>
              <w:rPr>
                <w:sz w:val="16"/>
                <w:szCs w:val="16"/>
              </w:rPr>
            </w:pPr>
            <w:r w:rsidRPr="00AC0359">
              <w:rPr>
                <w:sz w:val="16"/>
                <w:szCs w:val="16"/>
              </w:rPr>
              <w:t>Type 2</w:t>
            </w:r>
          </w:p>
        </w:tc>
        <w:tc>
          <w:tcPr>
            <w:tcW w:w="3240" w:type="dxa"/>
            <w:gridSpan w:val="2"/>
          </w:tcPr>
          <w:p w14:paraId="795546F1" w14:textId="77777777" w:rsidR="00AC0359" w:rsidRPr="00AC0359" w:rsidRDefault="00AC0359" w:rsidP="00313A69">
            <w:pPr>
              <w:rPr>
                <w:sz w:val="16"/>
                <w:szCs w:val="16"/>
              </w:rPr>
            </w:pPr>
            <w:r w:rsidRPr="00AC0359">
              <w:rPr>
                <w:sz w:val="16"/>
                <w:szCs w:val="16"/>
              </w:rPr>
              <w:t>Type 3</w:t>
            </w:r>
          </w:p>
        </w:tc>
      </w:tr>
      <w:tr w:rsidR="00AC0359" w14:paraId="6DD338AF" w14:textId="77777777" w:rsidTr="00313A69">
        <w:trPr>
          <w:trHeight w:val="157"/>
        </w:trPr>
        <w:tc>
          <w:tcPr>
            <w:tcW w:w="2515" w:type="dxa"/>
            <w:vMerge/>
            <w:tcBorders>
              <w:tl2br w:val="single" w:sz="4" w:space="0" w:color="auto"/>
            </w:tcBorders>
          </w:tcPr>
          <w:p w14:paraId="388CA150" w14:textId="77777777" w:rsidR="00AC0359" w:rsidRPr="00AC0359" w:rsidRDefault="00AC0359" w:rsidP="00313A69">
            <w:pPr>
              <w:rPr>
                <w:sz w:val="16"/>
                <w:szCs w:val="16"/>
              </w:rPr>
            </w:pPr>
          </w:p>
        </w:tc>
        <w:tc>
          <w:tcPr>
            <w:tcW w:w="1440" w:type="dxa"/>
          </w:tcPr>
          <w:p w14:paraId="06154A3D" w14:textId="77777777" w:rsidR="00AC0359" w:rsidRPr="00AC0359" w:rsidRDefault="00AC0359" w:rsidP="00313A69">
            <w:pPr>
              <w:rPr>
                <w:sz w:val="16"/>
                <w:szCs w:val="16"/>
              </w:rPr>
            </w:pPr>
            <w:r w:rsidRPr="00AC0359">
              <w:rPr>
                <w:sz w:val="16"/>
                <w:szCs w:val="16"/>
              </w:rPr>
              <w:t>Simultaneous</w:t>
            </w:r>
          </w:p>
        </w:tc>
        <w:tc>
          <w:tcPr>
            <w:tcW w:w="1530" w:type="dxa"/>
          </w:tcPr>
          <w:p w14:paraId="79CDC745" w14:textId="77777777" w:rsidR="00AC0359" w:rsidRPr="00AC0359" w:rsidRDefault="00AC0359" w:rsidP="00313A69">
            <w:pPr>
              <w:rPr>
                <w:sz w:val="16"/>
                <w:szCs w:val="16"/>
              </w:rPr>
            </w:pPr>
            <w:r w:rsidRPr="00AC0359">
              <w:rPr>
                <w:sz w:val="16"/>
                <w:szCs w:val="16"/>
              </w:rPr>
              <w:t>Sequential</w:t>
            </w:r>
          </w:p>
        </w:tc>
        <w:tc>
          <w:tcPr>
            <w:tcW w:w="1530" w:type="dxa"/>
          </w:tcPr>
          <w:p w14:paraId="66629C59" w14:textId="77777777" w:rsidR="00AC0359" w:rsidRPr="00AC0359" w:rsidRDefault="00AC0359" w:rsidP="00313A69">
            <w:pPr>
              <w:rPr>
                <w:sz w:val="16"/>
                <w:szCs w:val="16"/>
              </w:rPr>
            </w:pPr>
            <w:r w:rsidRPr="00AC0359">
              <w:rPr>
                <w:sz w:val="16"/>
                <w:szCs w:val="16"/>
              </w:rPr>
              <w:t>NW first</w:t>
            </w:r>
          </w:p>
        </w:tc>
        <w:tc>
          <w:tcPr>
            <w:tcW w:w="1710" w:type="dxa"/>
          </w:tcPr>
          <w:p w14:paraId="7014ECF4" w14:textId="77777777" w:rsidR="00AC0359" w:rsidRPr="00AC0359" w:rsidRDefault="00AC0359" w:rsidP="00313A69">
            <w:pPr>
              <w:rPr>
                <w:sz w:val="16"/>
                <w:szCs w:val="16"/>
              </w:rPr>
            </w:pPr>
            <w:r w:rsidRPr="00AC0359">
              <w:rPr>
                <w:sz w:val="16"/>
                <w:szCs w:val="16"/>
              </w:rPr>
              <w:t xml:space="preserve"> UE first</w:t>
            </w:r>
          </w:p>
        </w:tc>
      </w:tr>
      <w:bookmarkEnd w:id="1"/>
      <w:tr w:rsidR="00AC0359" w14:paraId="62BC7CF8" w14:textId="77777777" w:rsidTr="00313A69">
        <w:trPr>
          <w:trHeight w:val="433"/>
        </w:trPr>
        <w:tc>
          <w:tcPr>
            <w:tcW w:w="2515" w:type="dxa"/>
          </w:tcPr>
          <w:p w14:paraId="5B328F14" w14:textId="77777777" w:rsidR="00AC0359" w:rsidRPr="00AC0359" w:rsidRDefault="00AC0359" w:rsidP="00313A69">
            <w:pPr>
              <w:rPr>
                <w:sz w:val="16"/>
                <w:szCs w:val="16"/>
              </w:rPr>
            </w:pPr>
            <w:r w:rsidRPr="00AC0359">
              <w:rPr>
                <w:sz w:val="16"/>
                <w:szCs w:val="16"/>
              </w:rPr>
              <w:t xml:space="preserve">Whether model can be kept proprietary </w:t>
            </w:r>
          </w:p>
        </w:tc>
        <w:tc>
          <w:tcPr>
            <w:tcW w:w="1440" w:type="dxa"/>
            <w:vAlign w:val="center"/>
          </w:tcPr>
          <w:p w14:paraId="3DA7D5B2" w14:textId="77777777" w:rsidR="00AC0359" w:rsidRPr="00AC0359" w:rsidRDefault="00AC0359" w:rsidP="00313A69">
            <w:pPr>
              <w:rPr>
                <w:color w:val="000000" w:themeColor="text1"/>
                <w:sz w:val="16"/>
                <w:szCs w:val="16"/>
              </w:rPr>
            </w:pPr>
            <w:r w:rsidRPr="00AC0359">
              <w:rPr>
                <w:color w:val="000000" w:themeColor="text1"/>
                <w:kern w:val="24"/>
                <w:sz w:val="16"/>
                <w:szCs w:val="16"/>
              </w:rPr>
              <w:t>FFS</w:t>
            </w:r>
          </w:p>
        </w:tc>
        <w:tc>
          <w:tcPr>
            <w:tcW w:w="1530" w:type="dxa"/>
          </w:tcPr>
          <w:p w14:paraId="6ABDE8ED" w14:textId="77777777" w:rsidR="00AC0359" w:rsidRPr="00AC0359" w:rsidRDefault="00AC0359" w:rsidP="00313A69">
            <w:pPr>
              <w:rPr>
                <w:color w:val="000000" w:themeColor="text1"/>
                <w:kern w:val="24"/>
                <w:sz w:val="16"/>
                <w:szCs w:val="16"/>
              </w:rPr>
            </w:pPr>
            <w:r w:rsidRPr="00AC0359">
              <w:rPr>
                <w:bCs/>
                <w:color w:val="000000" w:themeColor="text1"/>
                <w:kern w:val="24"/>
                <w:sz w:val="16"/>
                <w:szCs w:val="16"/>
              </w:rPr>
              <w:t>FFS</w:t>
            </w:r>
          </w:p>
        </w:tc>
        <w:tc>
          <w:tcPr>
            <w:tcW w:w="1530" w:type="dxa"/>
            <w:vAlign w:val="center"/>
          </w:tcPr>
          <w:p w14:paraId="129DAF15" w14:textId="77777777" w:rsidR="00AC0359" w:rsidRPr="00AC0359" w:rsidRDefault="00AC0359" w:rsidP="00313A69">
            <w:pPr>
              <w:rPr>
                <w:color w:val="000000" w:themeColor="text1"/>
                <w:sz w:val="16"/>
                <w:szCs w:val="16"/>
              </w:rPr>
            </w:pPr>
            <w:r w:rsidRPr="00AC0359">
              <w:rPr>
                <w:color w:val="000000" w:themeColor="text1"/>
                <w:kern w:val="24"/>
                <w:sz w:val="16"/>
                <w:szCs w:val="16"/>
              </w:rPr>
              <w:t xml:space="preserve">FFS </w:t>
            </w:r>
          </w:p>
        </w:tc>
        <w:tc>
          <w:tcPr>
            <w:tcW w:w="1710" w:type="dxa"/>
            <w:vAlign w:val="center"/>
          </w:tcPr>
          <w:p w14:paraId="46526A15" w14:textId="77777777" w:rsidR="00AC0359" w:rsidRPr="00AC0359" w:rsidRDefault="00AC0359" w:rsidP="00313A69">
            <w:pPr>
              <w:rPr>
                <w:color w:val="000000" w:themeColor="text1"/>
                <w:sz w:val="16"/>
                <w:szCs w:val="16"/>
              </w:rPr>
            </w:pPr>
            <w:r w:rsidRPr="00AC0359">
              <w:rPr>
                <w:color w:val="000000" w:themeColor="text1"/>
                <w:kern w:val="24"/>
                <w:sz w:val="16"/>
                <w:szCs w:val="16"/>
              </w:rPr>
              <w:t>FFS</w:t>
            </w:r>
          </w:p>
        </w:tc>
      </w:tr>
      <w:tr w:rsidR="00AC0359" w14:paraId="073473E7" w14:textId="77777777" w:rsidTr="00313A69">
        <w:trPr>
          <w:trHeight w:val="452"/>
        </w:trPr>
        <w:tc>
          <w:tcPr>
            <w:tcW w:w="2515" w:type="dxa"/>
          </w:tcPr>
          <w:p w14:paraId="74133206" w14:textId="77777777" w:rsidR="00AC0359" w:rsidRPr="00AC0359" w:rsidRDefault="00AC0359" w:rsidP="00313A69">
            <w:pPr>
              <w:rPr>
                <w:sz w:val="16"/>
                <w:szCs w:val="16"/>
              </w:rPr>
            </w:pPr>
            <w:r w:rsidRPr="00AC0359">
              <w:rPr>
                <w:sz w:val="16"/>
                <w:szCs w:val="16"/>
              </w:rPr>
              <w:t>Whether require privacy-sensitive dataset sharing</w:t>
            </w:r>
          </w:p>
        </w:tc>
        <w:tc>
          <w:tcPr>
            <w:tcW w:w="1440" w:type="dxa"/>
            <w:vAlign w:val="center"/>
          </w:tcPr>
          <w:p w14:paraId="1F72FAA8" w14:textId="77777777" w:rsidR="00AC0359" w:rsidRPr="00AC0359" w:rsidRDefault="00AC0359" w:rsidP="00313A69">
            <w:pPr>
              <w:rPr>
                <w:color w:val="000000" w:themeColor="text1"/>
                <w:sz w:val="16"/>
                <w:szCs w:val="16"/>
              </w:rPr>
            </w:pPr>
            <w:r w:rsidRPr="00AC0359">
              <w:rPr>
                <w:color w:val="000000" w:themeColor="text1"/>
                <w:kern w:val="24"/>
                <w:sz w:val="16"/>
                <w:szCs w:val="16"/>
              </w:rPr>
              <w:t>No (Note 1)</w:t>
            </w:r>
          </w:p>
        </w:tc>
        <w:tc>
          <w:tcPr>
            <w:tcW w:w="1530" w:type="dxa"/>
          </w:tcPr>
          <w:p w14:paraId="1906B6DB" w14:textId="77777777" w:rsidR="00AC0359" w:rsidRPr="00AC0359" w:rsidRDefault="00AC0359" w:rsidP="00313A69">
            <w:pPr>
              <w:rPr>
                <w:color w:val="000000" w:themeColor="text1"/>
                <w:kern w:val="24"/>
                <w:sz w:val="16"/>
                <w:szCs w:val="16"/>
              </w:rPr>
            </w:pPr>
            <w:r w:rsidRPr="00AC0359">
              <w:rPr>
                <w:bCs/>
                <w:color w:val="000000" w:themeColor="text1"/>
                <w:kern w:val="24"/>
                <w:sz w:val="16"/>
                <w:szCs w:val="16"/>
              </w:rPr>
              <w:t>No (Note1)</w:t>
            </w:r>
          </w:p>
        </w:tc>
        <w:tc>
          <w:tcPr>
            <w:tcW w:w="1530" w:type="dxa"/>
            <w:vAlign w:val="center"/>
          </w:tcPr>
          <w:p w14:paraId="31A1AF66" w14:textId="77777777" w:rsidR="00AC0359" w:rsidRPr="00AC0359" w:rsidRDefault="00AC0359" w:rsidP="00313A69">
            <w:pPr>
              <w:rPr>
                <w:color w:val="000000" w:themeColor="text1"/>
                <w:sz w:val="16"/>
                <w:szCs w:val="16"/>
              </w:rPr>
            </w:pPr>
            <w:r w:rsidRPr="00AC0359">
              <w:rPr>
                <w:color w:val="000000" w:themeColor="text1"/>
                <w:kern w:val="24"/>
                <w:sz w:val="16"/>
                <w:szCs w:val="16"/>
              </w:rPr>
              <w:t>No (Note 1)</w:t>
            </w:r>
          </w:p>
        </w:tc>
        <w:tc>
          <w:tcPr>
            <w:tcW w:w="1710" w:type="dxa"/>
            <w:vAlign w:val="center"/>
          </w:tcPr>
          <w:p w14:paraId="22D2AC9B" w14:textId="77777777" w:rsidR="00AC0359" w:rsidRPr="00AC0359" w:rsidRDefault="00AC0359" w:rsidP="00313A69">
            <w:pPr>
              <w:rPr>
                <w:color w:val="000000" w:themeColor="text1"/>
                <w:sz w:val="16"/>
                <w:szCs w:val="16"/>
              </w:rPr>
            </w:pPr>
            <w:r w:rsidRPr="00AC0359">
              <w:rPr>
                <w:color w:val="000000" w:themeColor="text1"/>
                <w:kern w:val="24"/>
                <w:sz w:val="16"/>
                <w:szCs w:val="16"/>
              </w:rPr>
              <w:t>No (Note 1)</w:t>
            </w:r>
          </w:p>
        </w:tc>
      </w:tr>
      <w:tr w:rsidR="00AC0359" w14:paraId="3D2A40C3" w14:textId="77777777" w:rsidTr="00313A69">
        <w:trPr>
          <w:trHeight w:val="1373"/>
        </w:trPr>
        <w:tc>
          <w:tcPr>
            <w:tcW w:w="2515" w:type="dxa"/>
          </w:tcPr>
          <w:p w14:paraId="024F243D" w14:textId="77777777" w:rsidR="00AC0359" w:rsidRPr="00AC0359" w:rsidRDefault="00AC0359" w:rsidP="00313A69">
            <w:pPr>
              <w:rPr>
                <w:sz w:val="16"/>
                <w:szCs w:val="16"/>
              </w:rPr>
            </w:pPr>
            <w:r w:rsidRPr="00AC0359">
              <w:rPr>
                <w:sz w:val="16"/>
                <w:szCs w:val="16"/>
              </w:rPr>
              <w:t>Flexibility to support cell/site/scenario/configuration specific model</w:t>
            </w:r>
          </w:p>
        </w:tc>
        <w:tc>
          <w:tcPr>
            <w:tcW w:w="1440" w:type="dxa"/>
            <w:vAlign w:val="center"/>
          </w:tcPr>
          <w:p w14:paraId="312DD7EE" w14:textId="77777777" w:rsidR="00AC0359" w:rsidRPr="00AC0359" w:rsidRDefault="00AC0359" w:rsidP="00313A69">
            <w:pPr>
              <w:rPr>
                <w:color w:val="000000" w:themeColor="text1"/>
                <w:sz w:val="16"/>
                <w:szCs w:val="16"/>
              </w:rPr>
            </w:pPr>
            <w:r w:rsidRPr="00AC0359">
              <w:rPr>
                <w:color w:val="000000" w:themeColor="text1"/>
                <w:kern w:val="24"/>
                <w:sz w:val="16"/>
                <w:szCs w:val="16"/>
              </w:rPr>
              <w:t>More difficult than type 3</w:t>
            </w:r>
          </w:p>
        </w:tc>
        <w:tc>
          <w:tcPr>
            <w:tcW w:w="1530" w:type="dxa"/>
          </w:tcPr>
          <w:p w14:paraId="0D20349E" w14:textId="77777777" w:rsidR="00AC0359" w:rsidRPr="00AC0359" w:rsidRDefault="00AC0359" w:rsidP="00313A69">
            <w:pPr>
              <w:rPr>
                <w:color w:val="000000" w:themeColor="text1"/>
                <w:kern w:val="24"/>
                <w:sz w:val="16"/>
                <w:szCs w:val="16"/>
              </w:rPr>
            </w:pPr>
            <w:r w:rsidRPr="00AC0359">
              <w:rPr>
                <w:bCs/>
                <w:color w:val="000000" w:themeColor="text1"/>
                <w:kern w:val="24"/>
                <w:sz w:val="16"/>
                <w:szCs w:val="16"/>
              </w:rPr>
              <w:t xml:space="preserve">FFS </w:t>
            </w:r>
          </w:p>
        </w:tc>
        <w:tc>
          <w:tcPr>
            <w:tcW w:w="1530" w:type="dxa"/>
            <w:vAlign w:val="center"/>
          </w:tcPr>
          <w:p w14:paraId="278F40C1" w14:textId="77777777" w:rsidR="00AC0359" w:rsidRPr="00AC0359" w:rsidRDefault="00AC0359" w:rsidP="00313A69">
            <w:pPr>
              <w:rPr>
                <w:color w:val="000000" w:themeColor="text1"/>
                <w:kern w:val="24"/>
                <w:sz w:val="16"/>
                <w:szCs w:val="16"/>
              </w:rPr>
            </w:pPr>
            <w:r w:rsidRPr="00AC0359">
              <w:rPr>
                <w:color w:val="000000" w:themeColor="text1"/>
                <w:kern w:val="24"/>
                <w:sz w:val="16"/>
                <w:szCs w:val="16"/>
              </w:rPr>
              <w:t>Semi-flexible.</w:t>
            </w:r>
          </w:p>
        </w:tc>
        <w:tc>
          <w:tcPr>
            <w:tcW w:w="1710" w:type="dxa"/>
            <w:vAlign w:val="center"/>
          </w:tcPr>
          <w:p w14:paraId="3DB3FE29" w14:textId="77777777" w:rsidR="00AC0359" w:rsidRPr="00AC0359" w:rsidRDefault="00AC0359" w:rsidP="00313A69">
            <w:pPr>
              <w:rPr>
                <w:color w:val="000000" w:themeColor="text1"/>
                <w:sz w:val="16"/>
                <w:szCs w:val="16"/>
              </w:rPr>
            </w:pPr>
            <w:r w:rsidRPr="00AC0359">
              <w:rPr>
                <w:color w:val="000000" w:themeColor="text1"/>
                <w:kern w:val="24"/>
                <w:sz w:val="16"/>
                <w:szCs w:val="16"/>
              </w:rPr>
              <w:t xml:space="preserve">Semi-flexible. With assisted information </w:t>
            </w:r>
            <w:proofErr w:type="spellStart"/>
            <w:r w:rsidRPr="00AC0359">
              <w:rPr>
                <w:color w:val="000000" w:themeColor="text1"/>
                <w:kern w:val="24"/>
                <w:sz w:val="16"/>
                <w:szCs w:val="16"/>
              </w:rPr>
              <w:t>signaling</w:t>
            </w:r>
            <w:proofErr w:type="spellEnd"/>
          </w:p>
        </w:tc>
      </w:tr>
      <w:tr w:rsidR="00AC0359" w14:paraId="595F07E7" w14:textId="77777777" w:rsidTr="00313A69">
        <w:trPr>
          <w:trHeight w:val="433"/>
        </w:trPr>
        <w:tc>
          <w:tcPr>
            <w:tcW w:w="2515" w:type="dxa"/>
          </w:tcPr>
          <w:p w14:paraId="190358D3" w14:textId="77777777" w:rsidR="00AC0359" w:rsidRPr="00AC0359" w:rsidRDefault="00AC0359" w:rsidP="00313A69">
            <w:pPr>
              <w:rPr>
                <w:sz w:val="16"/>
                <w:szCs w:val="16"/>
              </w:rPr>
            </w:pPr>
            <w:r w:rsidRPr="00AC0359">
              <w:rPr>
                <w:sz w:val="16"/>
                <w:szCs w:val="16"/>
              </w:rPr>
              <w:t xml:space="preserve">Whether </w:t>
            </w:r>
            <w:proofErr w:type="spellStart"/>
            <w:r w:rsidRPr="00AC0359">
              <w:rPr>
                <w:sz w:val="16"/>
                <w:szCs w:val="16"/>
              </w:rPr>
              <w:t>gNB</w:t>
            </w:r>
            <w:proofErr w:type="spellEnd"/>
            <w:r w:rsidRPr="00AC0359">
              <w:rPr>
                <w:sz w:val="16"/>
                <w:szCs w:val="16"/>
              </w:rPr>
              <w:t>/device specific optimization is allowed</w:t>
            </w:r>
          </w:p>
        </w:tc>
        <w:tc>
          <w:tcPr>
            <w:tcW w:w="1440" w:type="dxa"/>
            <w:vAlign w:val="center"/>
          </w:tcPr>
          <w:p w14:paraId="30736448" w14:textId="77777777" w:rsidR="00AC0359" w:rsidRPr="00AC0359" w:rsidRDefault="00AC0359" w:rsidP="00313A69">
            <w:pPr>
              <w:rPr>
                <w:color w:val="000000" w:themeColor="text1"/>
                <w:sz w:val="16"/>
                <w:szCs w:val="16"/>
              </w:rPr>
            </w:pPr>
            <w:r w:rsidRPr="00AC0359">
              <w:rPr>
                <w:color w:val="000000" w:themeColor="text1"/>
                <w:kern w:val="24"/>
                <w:sz w:val="16"/>
                <w:szCs w:val="16"/>
              </w:rPr>
              <w:t>Yes</w:t>
            </w:r>
          </w:p>
        </w:tc>
        <w:tc>
          <w:tcPr>
            <w:tcW w:w="1530" w:type="dxa"/>
          </w:tcPr>
          <w:p w14:paraId="47B179A0" w14:textId="77777777" w:rsidR="00AC0359" w:rsidRPr="00AC0359" w:rsidRDefault="00AC0359" w:rsidP="00313A69">
            <w:pPr>
              <w:rPr>
                <w:color w:val="000000" w:themeColor="text1"/>
                <w:kern w:val="24"/>
                <w:sz w:val="16"/>
                <w:szCs w:val="16"/>
              </w:rPr>
            </w:pPr>
            <w:r w:rsidRPr="00AC0359">
              <w:rPr>
                <w:bCs/>
                <w:color w:val="000000" w:themeColor="text1"/>
                <w:kern w:val="24"/>
                <w:sz w:val="16"/>
                <w:szCs w:val="16"/>
              </w:rPr>
              <w:t>Yes</w:t>
            </w:r>
          </w:p>
        </w:tc>
        <w:tc>
          <w:tcPr>
            <w:tcW w:w="1530" w:type="dxa"/>
            <w:vAlign w:val="center"/>
          </w:tcPr>
          <w:p w14:paraId="7E93CD02" w14:textId="77777777" w:rsidR="00AC0359" w:rsidRPr="00AC0359" w:rsidRDefault="00AC0359" w:rsidP="00313A69">
            <w:pPr>
              <w:rPr>
                <w:color w:val="000000" w:themeColor="text1"/>
                <w:sz w:val="16"/>
                <w:szCs w:val="16"/>
              </w:rPr>
            </w:pPr>
            <w:r w:rsidRPr="00AC0359">
              <w:rPr>
                <w:color w:val="000000" w:themeColor="text1"/>
                <w:kern w:val="24"/>
                <w:sz w:val="16"/>
                <w:szCs w:val="16"/>
              </w:rPr>
              <w:t>Yes</w:t>
            </w:r>
          </w:p>
        </w:tc>
        <w:tc>
          <w:tcPr>
            <w:tcW w:w="1710" w:type="dxa"/>
            <w:vAlign w:val="center"/>
          </w:tcPr>
          <w:p w14:paraId="072CB66C" w14:textId="77777777" w:rsidR="00AC0359" w:rsidRPr="00AC0359" w:rsidRDefault="00AC0359" w:rsidP="00313A69">
            <w:pPr>
              <w:rPr>
                <w:color w:val="000000" w:themeColor="text1"/>
                <w:sz w:val="16"/>
                <w:szCs w:val="16"/>
              </w:rPr>
            </w:pPr>
            <w:r w:rsidRPr="00AC0359">
              <w:rPr>
                <w:color w:val="000000" w:themeColor="text1"/>
                <w:kern w:val="24"/>
                <w:sz w:val="16"/>
                <w:szCs w:val="16"/>
              </w:rPr>
              <w:t>Yes</w:t>
            </w:r>
          </w:p>
        </w:tc>
      </w:tr>
      <w:tr w:rsidR="00AC0359" w14:paraId="42AC6B2F" w14:textId="77777777" w:rsidTr="00313A69">
        <w:trPr>
          <w:trHeight w:val="1123"/>
        </w:trPr>
        <w:tc>
          <w:tcPr>
            <w:tcW w:w="2515" w:type="dxa"/>
          </w:tcPr>
          <w:p w14:paraId="2DBF0B60" w14:textId="77777777" w:rsidR="00AC0359" w:rsidRPr="00AC0359" w:rsidRDefault="00AC0359" w:rsidP="00313A69">
            <w:pPr>
              <w:rPr>
                <w:sz w:val="16"/>
                <w:szCs w:val="16"/>
                <w:highlight w:val="yellow"/>
              </w:rPr>
            </w:pPr>
            <w:r w:rsidRPr="00AC0359">
              <w:rPr>
                <w:sz w:val="16"/>
                <w:szCs w:val="16"/>
              </w:rPr>
              <w:t>Model update flexibility after deployment (note 3)</w:t>
            </w:r>
          </w:p>
        </w:tc>
        <w:tc>
          <w:tcPr>
            <w:tcW w:w="1440" w:type="dxa"/>
            <w:vAlign w:val="center"/>
          </w:tcPr>
          <w:p w14:paraId="2836829F" w14:textId="0A508AE5" w:rsidR="00AC0359" w:rsidRPr="002D5971" w:rsidRDefault="00AC0359" w:rsidP="00313A69">
            <w:pPr>
              <w:rPr>
                <w:color w:val="000000" w:themeColor="text1"/>
                <w:kern w:val="24"/>
                <w:sz w:val="16"/>
                <w:szCs w:val="16"/>
              </w:rPr>
            </w:pPr>
            <w:r w:rsidRPr="00AC0359">
              <w:rPr>
                <w:color w:val="000000" w:themeColor="text1"/>
                <w:kern w:val="24"/>
                <w:sz w:val="16"/>
                <w:szCs w:val="16"/>
              </w:rPr>
              <w:t>Not flexible</w:t>
            </w:r>
          </w:p>
        </w:tc>
        <w:tc>
          <w:tcPr>
            <w:tcW w:w="1530" w:type="dxa"/>
          </w:tcPr>
          <w:p w14:paraId="36E25C84" w14:textId="4EED3760" w:rsidR="00AC0359" w:rsidRPr="002D5971" w:rsidRDefault="00AC0359" w:rsidP="00313A69">
            <w:pPr>
              <w:rPr>
                <w:bCs/>
                <w:color w:val="000000" w:themeColor="text1"/>
                <w:kern w:val="24"/>
                <w:sz w:val="16"/>
                <w:szCs w:val="16"/>
                <w:highlight w:val="yellow"/>
              </w:rPr>
            </w:pPr>
            <w:r w:rsidRPr="00AC0359">
              <w:rPr>
                <w:bCs/>
                <w:color w:val="000000" w:themeColor="text1"/>
                <w:kern w:val="24"/>
                <w:sz w:val="16"/>
                <w:szCs w:val="16"/>
                <w:highlight w:val="yellow"/>
              </w:rPr>
              <w:t>FFS</w:t>
            </w:r>
          </w:p>
        </w:tc>
        <w:tc>
          <w:tcPr>
            <w:tcW w:w="1530" w:type="dxa"/>
            <w:vAlign w:val="center"/>
          </w:tcPr>
          <w:p w14:paraId="26D43EF5" w14:textId="7D7242F3" w:rsidR="00AC0359" w:rsidRPr="002D5971" w:rsidRDefault="00AC0359" w:rsidP="00313A69">
            <w:pPr>
              <w:rPr>
                <w:color w:val="FF0000"/>
                <w:kern w:val="24"/>
                <w:sz w:val="16"/>
                <w:szCs w:val="16"/>
              </w:rPr>
            </w:pPr>
            <w:r w:rsidRPr="00AC0359">
              <w:rPr>
                <w:color w:val="000000" w:themeColor="text1"/>
                <w:kern w:val="24"/>
                <w:sz w:val="16"/>
                <w:szCs w:val="16"/>
              </w:rPr>
              <w:t>Semi-flexible</w:t>
            </w:r>
          </w:p>
        </w:tc>
        <w:tc>
          <w:tcPr>
            <w:tcW w:w="1710" w:type="dxa"/>
            <w:vAlign w:val="center"/>
          </w:tcPr>
          <w:p w14:paraId="377FF37A" w14:textId="77777777" w:rsidR="00AC0359" w:rsidRPr="00AC0359" w:rsidRDefault="00AC0359" w:rsidP="00313A69">
            <w:pPr>
              <w:rPr>
                <w:color w:val="000000" w:themeColor="text1"/>
                <w:sz w:val="16"/>
                <w:szCs w:val="16"/>
              </w:rPr>
            </w:pPr>
            <w:r w:rsidRPr="00AC0359">
              <w:rPr>
                <w:color w:val="000000" w:themeColor="text1"/>
                <w:kern w:val="24"/>
                <w:sz w:val="16"/>
                <w:szCs w:val="16"/>
              </w:rPr>
              <w:t>FFS</w:t>
            </w:r>
          </w:p>
        </w:tc>
      </w:tr>
      <w:tr w:rsidR="00AC0359" w14:paraId="16AFB1B2" w14:textId="77777777" w:rsidTr="00313A69">
        <w:trPr>
          <w:trHeight w:val="669"/>
        </w:trPr>
        <w:tc>
          <w:tcPr>
            <w:tcW w:w="2515" w:type="dxa"/>
          </w:tcPr>
          <w:p w14:paraId="6B98B812" w14:textId="77777777" w:rsidR="00AC0359" w:rsidRPr="00AC0359" w:rsidRDefault="00AC0359" w:rsidP="00313A69">
            <w:pPr>
              <w:rPr>
                <w:sz w:val="16"/>
                <w:szCs w:val="16"/>
              </w:rPr>
            </w:pPr>
            <w:r w:rsidRPr="00AC0359">
              <w:rPr>
                <w:sz w:val="16"/>
                <w:szCs w:val="16"/>
              </w:rPr>
              <w:lastRenderedPageBreak/>
              <w:t>F</w:t>
            </w:r>
            <w:r w:rsidRPr="00AC0359">
              <w:rPr>
                <w:rFonts w:eastAsia="Malgun Gothic"/>
                <w:sz w:val="16"/>
                <w:szCs w:val="16"/>
              </w:rPr>
              <w:t>easibility of allowing UE side and NW side to develop/update models separately</w:t>
            </w:r>
          </w:p>
        </w:tc>
        <w:tc>
          <w:tcPr>
            <w:tcW w:w="1440" w:type="dxa"/>
            <w:vAlign w:val="center"/>
          </w:tcPr>
          <w:p w14:paraId="5CDA8E1D" w14:textId="77777777" w:rsidR="00AC0359" w:rsidRPr="00AC0359" w:rsidRDefault="00AC0359" w:rsidP="00313A69">
            <w:pPr>
              <w:rPr>
                <w:color w:val="000000" w:themeColor="text1"/>
                <w:sz w:val="16"/>
                <w:szCs w:val="16"/>
              </w:rPr>
            </w:pPr>
            <w:r w:rsidRPr="00AC0359">
              <w:rPr>
                <w:color w:val="000000" w:themeColor="text1"/>
                <w:kern w:val="24"/>
                <w:sz w:val="16"/>
                <w:szCs w:val="16"/>
              </w:rPr>
              <w:t>Infeasible</w:t>
            </w:r>
          </w:p>
        </w:tc>
        <w:tc>
          <w:tcPr>
            <w:tcW w:w="1530" w:type="dxa"/>
          </w:tcPr>
          <w:p w14:paraId="31FC5F22" w14:textId="77777777" w:rsidR="00AC0359" w:rsidRPr="00AC0359" w:rsidRDefault="00AC0359" w:rsidP="00313A69">
            <w:pPr>
              <w:rPr>
                <w:color w:val="000000" w:themeColor="text1"/>
                <w:kern w:val="24"/>
                <w:sz w:val="16"/>
                <w:szCs w:val="16"/>
              </w:rPr>
            </w:pPr>
            <w:r w:rsidRPr="00AC0359">
              <w:rPr>
                <w:bCs/>
                <w:color w:val="000000" w:themeColor="text1"/>
                <w:kern w:val="24"/>
                <w:sz w:val="16"/>
                <w:szCs w:val="16"/>
                <w:highlight w:val="yellow"/>
              </w:rPr>
              <w:t>FFS</w:t>
            </w:r>
          </w:p>
        </w:tc>
        <w:tc>
          <w:tcPr>
            <w:tcW w:w="1530" w:type="dxa"/>
            <w:vAlign w:val="center"/>
          </w:tcPr>
          <w:p w14:paraId="39DA7A70" w14:textId="77777777" w:rsidR="00AC0359" w:rsidRPr="00AC0359" w:rsidRDefault="00AC0359" w:rsidP="00313A69">
            <w:pPr>
              <w:rPr>
                <w:color w:val="000000" w:themeColor="text1"/>
                <w:sz w:val="16"/>
                <w:szCs w:val="16"/>
              </w:rPr>
            </w:pPr>
            <w:r w:rsidRPr="00AC0359">
              <w:rPr>
                <w:color w:val="000000" w:themeColor="text1"/>
                <w:kern w:val="24"/>
                <w:sz w:val="16"/>
                <w:szCs w:val="16"/>
              </w:rPr>
              <w:t>Feasible</w:t>
            </w:r>
          </w:p>
        </w:tc>
        <w:tc>
          <w:tcPr>
            <w:tcW w:w="1710" w:type="dxa"/>
            <w:vAlign w:val="center"/>
          </w:tcPr>
          <w:p w14:paraId="0D97E16C" w14:textId="77777777" w:rsidR="00AC0359" w:rsidRPr="00AC0359" w:rsidRDefault="00AC0359" w:rsidP="00313A69">
            <w:pPr>
              <w:rPr>
                <w:color w:val="000000" w:themeColor="text1"/>
                <w:sz w:val="16"/>
                <w:szCs w:val="16"/>
              </w:rPr>
            </w:pPr>
            <w:r w:rsidRPr="00AC0359">
              <w:rPr>
                <w:color w:val="000000" w:themeColor="text1"/>
                <w:kern w:val="24"/>
                <w:sz w:val="16"/>
                <w:szCs w:val="16"/>
              </w:rPr>
              <w:t>Feasible</w:t>
            </w:r>
          </w:p>
        </w:tc>
      </w:tr>
      <w:tr w:rsidR="00AC0359" w14:paraId="4EF46640" w14:textId="77777777" w:rsidTr="00313A69">
        <w:trPr>
          <w:trHeight w:val="906"/>
        </w:trPr>
        <w:tc>
          <w:tcPr>
            <w:tcW w:w="2515" w:type="dxa"/>
          </w:tcPr>
          <w:p w14:paraId="6D40BBC0" w14:textId="77777777" w:rsidR="00AC0359" w:rsidRPr="00AC0359" w:rsidRDefault="00AC0359" w:rsidP="00313A69">
            <w:pPr>
              <w:rPr>
                <w:sz w:val="16"/>
                <w:szCs w:val="16"/>
              </w:rPr>
            </w:pPr>
            <w:r w:rsidRPr="00AC0359">
              <w:rPr>
                <w:sz w:val="16"/>
                <w:szCs w:val="16"/>
              </w:rPr>
              <w:t xml:space="preserve">Whether </w:t>
            </w:r>
            <w:proofErr w:type="spellStart"/>
            <w:r w:rsidRPr="00AC0359">
              <w:rPr>
                <w:sz w:val="16"/>
                <w:szCs w:val="16"/>
              </w:rPr>
              <w:t>gNB</w:t>
            </w:r>
            <w:proofErr w:type="spellEnd"/>
            <w:r w:rsidRPr="00AC0359">
              <w:rPr>
                <w:sz w:val="16"/>
                <w:szCs w:val="16"/>
              </w:rPr>
              <w:t xml:space="preserve"> can maintain/store a single/unified model over different UE vendors [</w:t>
            </w:r>
            <w:r w:rsidRPr="00AC0359">
              <w:rPr>
                <w:color w:val="FF0000"/>
                <w:sz w:val="16"/>
                <w:szCs w:val="16"/>
              </w:rPr>
              <w:t>for a CSI report configuration]</w:t>
            </w:r>
          </w:p>
        </w:tc>
        <w:tc>
          <w:tcPr>
            <w:tcW w:w="1440" w:type="dxa"/>
            <w:vAlign w:val="center"/>
          </w:tcPr>
          <w:p w14:paraId="676F9688" w14:textId="77777777" w:rsidR="00AC0359" w:rsidRPr="00AC0359" w:rsidRDefault="00AC0359" w:rsidP="00313A69">
            <w:pPr>
              <w:rPr>
                <w:color w:val="000000" w:themeColor="text1"/>
                <w:sz w:val="16"/>
                <w:szCs w:val="16"/>
                <w:highlight w:val="yellow"/>
              </w:rPr>
            </w:pPr>
            <w:r w:rsidRPr="00AC0359">
              <w:rPr>
                <w:rFonts w:eastAsia="Malgun Gothic"/>
                <w:sz w:val="16"/>
                <w:szCs w:val="16"/>
              </w:rPr>
              <w:t>Pending evaluation in 9.2.2.1</w:t>
            </w:r>
          </w:p>
        </w:tc>
        <w:tc>
          <w:tcPr>
            <w:tcW w:w="1530" w:type="dxa"/>
          </w:tcPr>
          <w:p w14:paraId="3EEEBAE5" w14:textId="77777777" w:rsidR="00AC0359" w:rsidRPr="00AC0359" w:rsidRDefault="00AC0359" w:rsidP="00313A69">
            <w:pPr>
              <w:rPr>
                <w:rFonts w:eastAsia="Malgun Gothic"/>
                <w:sz w:val="16"/>
                <w:szCs w:val="16"/>
              </w:rPr>
            </w:pPr>
            <w:r w:rsidRPr="00AC0359">
              <w:rPr>
                <w:rFonts w:eastAsia="Malgun Gothic"/>
                <w:bCs/>
                <w:color w:val="000000" w:themeColor="text1"/>
                <w:sz w:val="16"/>
                <w:szCs w:val="16"/>
              </w:rPr>
              <w:t>Pending evaluation in 9.2.2.1</w:t>
            </w:r>
          </w:p>
        </w:tc>
        <w:tc>
          <w:tcPr>
            <w:tcW w:w="1530" w:type="dxa"/>
            <w:vAlign w:val="center"/>
          </w:tcPr>
          <w:p w14:paraId="6784B4B6" w14:textId="77777777" w:rsidR="00AC0359" w:rsidRPr="00AC0359" w:rsidRDefault="00AC0359" w:rsidP="00313A69">
            <w:pPr>
              <w:rPr>
                <w:rFonts w:eastAsia="Malgun Gothic"/>
                <w:sz w:val="16"/>
                <w:szCs w:val="16"/>
              </w:rPr>
            </w:pPr>
            <w:r w:rsidRPr="00AC0359">
              <w:rPr>
                <w:rFonts w:eastAsia="Malgun Gothic"/>
                <w:sz w:val="16"/>
                <w:szCs w:val="16"/>
                <w:highlight w:val="yellow"/>
              </w:rPr>
              <w:t>Yes</w:t>
            </w:r>
          </w:p>
          <w:p w14:paraId="69159BEE" w14:textId="77777777" w:rsidR="00AC0359" w:rsidRPr="00AC0359" w:rsidRDefault="00AC0359" w:rsidP="00313A69">
            <w:pPr>
              <w:rPr>
                <w:color w:val="000000" w:themeColor="text1"/>
                <w:sz w:val="16"/>
                <w:szCs w:val="16"/>
                <w:highlight w:val="yellow"/>
              </w:rPr>
            </w:pPr>
            <w:r w:rsidRPr="00AC0359">
              <w:rPr>
                <w:color w:val="000000" w:themeColor="text1"/>
                <w:sz w:val="16"/>
                <w:szCs w:val="16"/>
                <w:highlight w:val="yellow"/>
              </w:rPr>
              <w:t>(Note 4)</w:t>
            </w:r>
          </w:p>
        </w:tc>
        <w:tc>
          <w:tcPr>
            <w:tcW w:w="1710" w:type="dxa"/>
            <w:vAlign w:val="center"/>
          </w:tcPr>
          <w:p w14:paraId="7D0BF64A" w14:textId="77777777" w:rsidR="00AC0359" w:rsidRPr="00AC0359" w:rsidRDefault="00AC0359" w:rsidP="00313A69">
            <w:pPr>
              <w:rPr>
                <w:color w:val="000000" w:themeColor="text1"/>
                <w:sz w:val="16"/>
                <w:szCs w:val="16"/>
                <w:highlight w:val="yellow"/>
              </w:rPr>
            </w:pPr>
            <w:r w:rsidRPr="00AC0359">
              <w:rPr>
                <w:rFonts w:eastAsia="Malgun Gothic"/>
                <w:sz w:val="16"/>
                <w:szCs w:val="16"/>
              </w:rPr>
              <w:t xml:space="preserve">Pending evaluation in 9.2.2.1 </w:t>
            </w:r>
            <w:r w:rsidRPr="00AC0359">
              <w:rPr>
                <w:color w:val="000000" w:themeColor="text1"/>
                <w:sz w:val="16"/>
                <w:szCs w:val="16"/>
                <w:highlight w:val="yellow"/>
              </w:rPr>
              <w:t>(Note 5)</w:t>
            </w:r>
          </w:p>
        </w:tc>
      </w:tr>
      <w:tr w:rsidR="00AC0359" w14:paraId="49869202" w14:textId="77777777" w:rsidTr="00313A69">
        <w:trPr>
          <w:trHeight w:val="887"/>
        </w:trPr>
        <w:tc>
          <w:tcPr>
            <w:tcW w:w="2515" w:type="dxa"/>
          </w:tcPr>
          <w:p w14:paraId="11037859" w14:textId="77777777" w:rsidR="00AC0359" w:rsidRPr="00AC0359" w:rsidRDefault="00AC0359" w:rsidP="00313A69">
            <w:pPr>
              <w:rPr>
                <w:sz w:val="16"/>
                <w:szCs w:val="16"/>
              </w:rPr>
            </w:pPr>
            <w:r w:rsidRPr="00AC0359">
              <w:rPr>
                <w:sz w:val="16"/>
                <w:szCs w:val="16"/>
              </w:rPr>
              <w:t>Whether UE device can maintain/store a single/unified model over different NW vendors [</w:t>
            </w:r>
            <w:r w:rsidRPr="00AC0359">
              <w:rPr>
                <w:color w:val="FF0000"/>
                <w:sz w:val="16"/>
                <w:szCs w:val="16"/>
              </w:rPr>
              <w:t>for a CSI report configuration]</w:t>
            </w:r>
          </w:p>
        </w:tc>
        <w:tc>
          <w:tcPr>
            <w:tcW w:w="1440" w:type="dxa"/>
            <w:vAlign w:val="center"/>
          </w:tcPr>
          <w:p w14:paraId="46CF16C6" w14:textId="237F65C1" w:rsidR="00AC0359" w:rsidRPr="002D5971" w:rsidRDefault="00AC0359" w:rsidP="00313A69">
            <w:pPr>
              <w:rPr>
                <w:rFonts w:eastAsia="Malgun Gothic"/>
                <w:sz w:val="16"/>
                <w:szCs w:val="16"/>
              </w:rPr>
            </w:pPr>
            <w:r w:rsidRPr="00AC0359">
              <w:rPr>
                <w:rFonts w:eastAsia="Malgun Gothic"/>
                <w:sz w:val="16"/>
                <w:szCs w:val="16"/>
              </w:rPr>
              <w:t>Pending evaluation in 9.2.2.1</w:t>
            </w:r>
          </w:p>
        </w:tc>
        <w:tc>
          <w:tcPr>
            <w:tcW w:w="1530" w:type="dxa"/>
          </w:tcPr>
          <w:p w14:paraId="11A97CCE" w14:textId="77777777" w:rsidR="00AC0359" w:rsidRPr="00AC0359" w:rsidRDefault="00AC0359" w:rsidP="00313A69">
            <w:pPr>
              <w:rPr>
                <w:rFonts w:eastAsia="Malgun Gothic"/>
                <w:sz w:val="16"/>
                <w:szCs w:val="16"/>
              </w:rPr>
            </w:pPr>
            <w:r w:rsidRPr="00AC0359">
              <w:rPr>
                <w:rFonts w:eastAsia="Malgun Gothic"/>
                <w:bCs/>
                <w:color w:val="000000" w:themeColor="text1"/>
                <w:sz w:val="16"/>
                <w:szCs w:val="16"/>
              </w:rPr>
              <w:t>Pending evaluation in 9.2.2.1</w:t>
            </w:r>
          </w:p>
        </w:tc>
        <w:tc>
          <w:tcPr>
            <w:tcW w:w="1530" w:type="dxa"/>
            <w:vAlign w:val="center"/>
          </w:tcPr>
          <w:p w14:paraId="2E259A44" w14:textId="77777777" w:rsidR="00AC0359" w:rsidRPr="00AC0359" w:rsidRDefault="00AC0359" w:rsidP="00313A69">
            <w:pPr>
              <w:rPr>
                <w:rFonts w:eastAsia="Malgun Gothic"/>
                <w:sz w:val="16"/>
                <w:szCs w:val="16"/>
                <w:highlight w:val="yellow"/>
              </w:rPr>
            </w:pPr>
            <w:proofErr w:type="gramStart"/>
            <w:r w:rsidRPr="00AC0359">
              <w:rPr>
                <w:rFonts w:eastAsia="Malgun Gothic"/>
                <w:sz w:val="16"/>
                <w:szCs w:val="16"/>
                <w:highlight w:val="yellow"/>
              </w:rPr>
              <w:t>Yes</w:t>
            </w:r>
            <w:proofErr w:type="gramEnd"/>
            <w:r w:rsidRPr="00AC0359">
              <w:rPr>
                <w:rFonts w:eastAsia="Malgun Gothic"/>
                <w:sz w:val="16"/>
                <w:szCs w:val="16"/>
                <w:highlight w:val="yellow"/>
              </w:rPr>
              <w:t xml:space="preserve"> per camped cell. </w:t>
            </w:r>
          </w:p>
          <w:p w14:paraId="739BFBB7" w14:textId="77777777" w:rsidR="00AC0359" w:rsidRPr="00AC0359" w:rsidRDefault="00AC0359" w:rsidP="00313A69">
            <w:pPr>
              <w:rPr>
                <w:rFonts w:eastAsia="Malgun Gothic"/>
                <w:sz w:val="16"/>
                <w:szCs w:val="16"/>
                <w:highlight w:val="yellow"/>
              </w:rPr>
            </w:pPr>
            <w:r w:rsidRPr="00AC0359">
              <w:rPr>
                <w:rFonts w:eastAsia="Malgun Gothic"/>
                <w:sz w:val="16"/>
                <w:szCs w:val="16"/>
                <w:highlight w:val="yellow"/>
              </w:rPr>
              <w:t>Generalization over multiple NW pending 9.2.2.1</w:t>
            </w:r>
          </w:p>
          <w:p w14:paraId="42149397" w14:textId="77777777" w:rsidR="00AC0359" w:rsidRPr="00AC0359" w:rsidRDefault="00AC0359" w:rsidP="00313A69">
            <w:pPr>
              <w:rPr>
                <w:color w:val="000000" w:themeColor="text1"/>
                <w:sz w:val="16"/>
                <w:szCs w:val="16"/>
                <w:highlight w:val="yellow"/>
              </w:rPr>
            </w:pPr>
            <w:r w:rsidRPr="00AC0359">
              <w:rPr>
                <w:color w:val="000000" w:themeColor="text1"/>
                <w:sz w:val="16"/>
                <w:szCs w:val="16"/>
                <w:highlight w:val="yellow"/>
              </w:rPr>
              <w:t>(Note 5)</w:t>
            </w:r>
          </w:p>
        </w:tc>
        <w:tc>
          <w:tcPr>
            <w:tcW w:w="1710" w:type="dxa"/>
            <w:vAlign w:val="center"/>
          </w:tcPr>
          <w:p w14:paraId="2A6EE84A" w14:textId="77777777" w:rsidR="00AC0359" w:rsidRPr="00AC0359" w:rsidRDefault="00AC0359" w:rsidP="00313A69">
            <w:pPr>
              <w:rPr>
                <w:rFonts w:eastAsia="Malgun Gothic"/>
                <w:sz w:val="16"/>
                <w:szCs w:val="16"/>
              </w:rPr>
            </w:pPr>
            <w:r w:rsidRPr="00AC0359">
              <w:rPr>
                <w:rFonts w:eastAsia="Malgun Gothic"/>
                <w:sz w:val="16"/>
                <w:szCs w:val="16"/>
              </w:rPr>
              <w:t>Yes</w:t>
            </w:r>
          </w:p>
          <w:p w14:paraId="7BD22FF4" w14:textId="77777777" w:rsidR="00AC0359" w:rsidRPr="00AC0359" w:rsidRDefault="00AC0359" w:rsidP="00313A69">
            <w:pPr>
              <w:rPr>
                <w:color w:val="000000" w:themeColor="text1"/>
                <w:sz w:val="16"/>
                <w:szCs w:val="16"/>
                <w:highlight w:val="yellow"/>
              </w:rPr>
            </w:pPr>
            <w:r w:rsidRPr="00AC0359">
              <w:rPr>
                <w:color w:val="000000" w:themeColor="text1"/>
                <w:sz w:val="16"/>
                <w:szCs w:val="16"/>
                <w:highlight w:val="yellow"/>
              </w:rPr>
              <w:t>(Note 4)</w:t>
            </w:r>
          </w:p>
        </w:tc>
      </w:tr>
      <w:tr w:rsidR="00AC0359" w14:paraId="5971E63A" w14:textId="77777777" w:rsidTr="00313A69">
        <w:trPr>
          <w:trHeight w:val="1360"/>
        </w:trPr>
        <w:tc>
          <w:tcPr>
            <w:tcW w:w="2515" w:type="dxa"/>
          </w:tcPr>
          <w:p w14:paraId="4A9C45FF" w14:textId="77777777" w:rsidR="00AC0359" w:rsidRPr="00AC0359" w:rsidRDefault="00AC0359" w:rsidP="00313A69">
            <w:pPr>
              <w:rPr>
                <w:sz w:val="16"/>
                <w:szCs w:val="16"/>
                <w:highlight w:val="yellow"/>
              </w:rPr>
            </w:pPr>
            <w:r w:rsidRPr="00AC0359">
              <w:rPr>
                <w:sz w:val="16"/>
                <w:szCs w:val="16"/>
                <w:highlight w:val="yellow"/>
              </w:rPr>
              <w:t>Extendibility:</w:t>
            </w:r>
            <w:r w:rsidRPr="00AC0359">
              <w:rPr>
                <w:rFonts w:eastAsia="Malgun Gothic"/>
                <w:sz w:val="16"/>
                <w:szCs w:val="16"/>
                <w:highlight w:val="yellow"/>
              </w:rPr>
              <w:t xml:space="preserve"> to train new UE-side model compatible with NW-side model in use; </w:t>
            </w:r>
          </w:p>
        </w:tc>
        <w:tc>
          <w:tcPr>
            <w:tcW w:w="1440" w:type="dxa"/>
            <w:vAlign w:val="center"/>
          </w:tcPr>
          <w:p w14:paraId="6836175C" w14:textId="77777777" w:rsidR="00AC0359" w:rsidRPr="00AC0359" w:rsidRDefault="00AC0359" w:rsidP="00313A69">
            <w:pPr>
              <w:rPr>
                <w:color w:val="000000" w:themeColor="text1"/>
                <w:kern w:val="24"/>
                <w:sz w:val="16"/>
                <w:szCs w:val="16"/>
              </w:rPr>
            </w:pPr>
            <w:r w:rsidRPr="00AC0359">
              <w:rPr>
                <w:color w:val="000000" w:themeColor="text1"/>
                <w:kern w:val="24"/>
                <w:sz w:val="16"/>
                <w:szCs w:val="16"/>
              </w:rPr>
              <w:t>FFS</w:t>
            </w:r>
          </w:p>
        </w:tc>
        <w:tc>
          <w:tcPr>
            <w:tcW w:w="1530" w:type="dxa"/>
          </w:tcPr>
          <w:p w14:paraId="7E2B0873" w14:textId="77777777" w:rsidR="00AC0359" w:rsidRPr="00AC0359" w:rsidRDefault="00AC0359" w:rsidP="00313A69">
            <w:pPr>
              <w:rPr>
                <w:color w:val="000000" w:themeColor="text1"/>
                <w:kern w:val="24"/>
                <w:sz w:val="16"/>
                <w:szCs w:val="16"/>
              </w:rPr>
            </w:pPr>
            <w:r w:rsidRPr="00AC0359">
              <w:rPr>
                <w:bCs/>
                <w:color w:val="000000" w:themeColor="text1"/>
                <w:kern w:val="24"/>
                <w:sz w:val="16"/>
                <w:szCs w:val="16"/>
              </w:rPr>
              <w:t>FFS</w:t>
            </w:r>
          </w:p>
        </w:tc>
        <w:tc>
          <w:tcPr>
            <w:tcW w:w="1530" w:type="dxa"/>
            <w:vAlign w:val="center"/>
          </w:tcPr>
          <w:p w14:paraId="53F0106C" w14:textId="77777777" w:rsidR="00AC0359" w:rsidRPr="00AC0359" w:rsidRDefault="00AC0359" w:rsidP="00313A69">
            <w:pPr>
              <w:rPr>
                <w:color w:val="000000" w:themeColor="text1"/>
                <w:kern w:val="24"/>
                <w:sz w:val="16"/>
                <w:szCs w:val="16"/>
              </w:rPr>
            </w:pPr>
            <w:r w:rsidRPr="00AC0359">
              <w:rPr>
                <w:color w:val="000000" w:themeColor="text1"/>
                <w:kern w:val="24"/>
                <w:sz w:val="16"/>
                <w:szCs w:val="16"/>
              </w:rPr>
              <w:t>FFS</w:t>
            </w:r>
          </w:p>
        </w:tc>
        <w:tc>
          <w:tcPr>
            <w:tcW w:w="1710" w:type="dxa"/>
            <w:vAlign w:val="center"/>
          </w:tcPr>
          <w:p w14:paraId="3BB2E7C3" w14:textId="77777777" w:rsidR="00AC0359" w:rsidRPr="00AC0359" w:rsidRDefault="00AC0359" w:rsidP="00313A69">
            <w:pPr>
              <w:rPr>
                <w:color w:val="000000" w:themeColor="text1"/>
                <w:kern w:val="24"/>
                <w:sz w:val="16"/>
                <w:szCs w:val="16"/>
              </w:rPr>
            </w:pPr>
            <w:r w:rsidRPr="00AC0359">
              <w:rPr>
                <w:color w:val="000000" w:themeColor="text1"/>
                <w:kern w:val="24"/>
                <w:sz w:val="16"/>
                <w:szCs w:val="16"/>
              </w:rPr>
              <w:t>FFS</w:t>
            </w:r>
          </w:p>
        </w:tc>
      </w:tr>
      <w:tr w:rsidR="00AC0359" w14:paraId="1C504C2D" w14:textId="77777777" w:rsidTr="00313A69">
        <w:trPr>
          <w:trHeight w:val="1360"/>
        </w:trPr>
        <w:tc>
          <w:tcPr>
            <w:tcW w:w="2515" w:type="dxa"/>
          </w:tcPr>
          <w:p w14:paraId="019A165E" w14:textId="77777777" w:rsidR="00AC0359" w:rsidRPr="00AC0359" w:rsidRDefault="00AC0359" w:rsidP="00313A69">
            <w:pPr>
              <w:rPr>
                <w:sz w:val="16"/>
                <w:szCs w:val="16"/>
                <w:highlight w:val="yellow"/>
              </w:rPr>
            </w:pPr>
            <w:r w:rsidRPr="00AC0359">
              <w:rPr>
                <w:sz w:val="16"/>
                <w:szCs w:val="16"/>
                <w:highlight w:val="yellow"/>
              </w:rPr>
              <w:t>Extendibility:</w:t>
            </w:r>
            <w:r w:rsidRPr="00AC0359">
              <w:rPr>
                <w:rFonts w:eastAsia="Malgun Gothic"/>
                <w:sz w:val="16"/>
                <w:szCs w:val="16"/>
                <w:highlight w:val="yellow"/>
              </w:rPr>
              <w:t xml:space="preserve"> To train new NW-side model compatible with UE-side model in use</w:t>
            </w:r>
          </w:p>
        </w:tc>
        <w:tc>
          <w:tcPr>
            <w:tcW w:w="1440" w:type="dxa"/>
            <w:vAlign w:val="center"/>
          </w:tcPr>
          <w:p w14:paraId="0F58B8B7" w14:textId="77777777" w:rsidR="00AC0359" w:rsidRPr="00AC0359" w:rsidRDefault="00AC0359" w:rsidP="00313A69">
            <w:pPr>
              <w:rPr>
                <w:color w:val="000000" w:themeColor="text1"/>
                <w:kern w:val="24"/>
                <w:sz w:val="16"/>
                <w:szCs w:val="16"/>
              </w:rPr>
            </w:pPr>
            <w:r w:rsidRPr="00AC0359">
              <w:rPr>
                <w:color w:val="000000" w:themeColor="text1"/>
                <w:kern w:val="24"/>
                <w:sz w:val="16"/>
                <w:szCs w:val="16"/>
              </w:rPr>
              <w:t>FFS</w:t>
            </w:r>
          </w:p>
        </w:tc>
        <w:tc>
          <w:tcPr>
            <w:tcW w:w="1530" w:type="dxa"/>
          </w:tcPr>
          <w:p w14:paraId="59B31088" w14:textId="77777777" w:rsidR="00AC0359" w:rsidRPr="00AC0359" w:rsidRDefault="00AC0359" w:rsidP="00313A69">
            <w:pPr>
              <w:rPr>
                <w:bCs/>
                <w:color w:val="000000" w:themeColor="text1"/>
                <w:kern w:val="24"/>
                <w:sz w:val="16"/>
                <w:szCs w:val="16"/>
              </w:rPr>
            </w:pPr>
            <w:r w:rsidRPr="00AC0359">
              <w:rPr>
                <w:bCs/>
                <w:color w:val="000000" w:themeColor="text1"/>
                <w:kern w:val="24"/>
                <w:sz w:val="16"/>
                <w:szCs w:val="16"/>
              </w:rPr>
              <w:t>FFS</w:t>
            </w:r>
          </w:p>
        </w:tc>
        <w:tc>
          <w:tcPr>
            <w:tcW w:w="1530" w:type="dxa"/>
            <w:vAlign w:val="center"/>
          </w:tcPr>
          <w:p w14:paraId="458E24C2" w14:textId="77777777" w:rsidR="00AC0359" w:rsidRPr="00AC0359" w:rsidRDefault="00AC0359" w:rsidP="00313A69">
            <w:pPr>
              <w:rPr>
                <w:i/>
                <w:color w:val="000000" w:themeColor="text1"/>
                <w:kern w:val="24"/>
                <w:sz w:val="16"/>
                <w:szCs w:val="16"/>
              </w:rPr>
            </w:pPr>
            <w:r w:rsidRPr="00AC0359">
              <w:rPr>
                <w:color w:val="000000" w:themeColor="text1"/>
                <w:kern w:val="24"/>
                <w:sz w:val="16"/>
                <w:szCs w:val="16"/>
              </w:rPr>
              <w:t>FFS</w:t>
            </w:r>
          </w:p>
        </w:tc>
        <w:tc>
          <w:tcPr>
            <w:tcW w:w="1710" w:type="dxa"/>
            <w:vAlign w:val="center"/>
          </w:tcPr>
          <w:p w14:paraId="7925057C" w14:textId="77777777" w:rsidR="00AC0359" w:rsidRPr="00AC0359" w:rsidRDefault="00AC0359" w:rsidP="00313A69">
            <w:pPr>
              <w:rPr>
                <w:color w:val="000000" w:themeColor="text1"/>
                <w:kern w:val="24"/>
                <w:sz w:val="16"/>
                <w:szCs w:val="16"/>
              </w:rPr>
            </w:pPr>
            <w:r w:rsidRPr="00AC0359">
              <w:rPr>
                <w:color w:val="000000" w:themeColor="text1"/>
                <w:kern w:val="24"/>
                <w:sz w:val="16"/>
                <w:szCs w:val="16"/>
              </w:rPr>
              <w:t>FFS</w:t>
            </w:r>
          </w:p>
        </w:tc>
      </w:tr>
      <w:tr w:rsidR="00AC0359" w14:paraId="5A3211B9" w14:textId="77777777" w:rsidTr="00313A69">
        <w:trPr>
          <w:trHeight w:val="650"/>
        </w:trPr>
        <w:tc>
          <w:tcPr>
            <w:tcW w:w="2515" w:type="dxa"/>
          </w:tcPr>
          <w:p w14:paraId="4F872400" w14:textId="77777777" w:rsidR="00AC0359" w:rsidRPr="00AC0359" w:rsidRDefault="00AC0359" w:rsidP="00313A69">
            <w:pPr>
              <w:rPr>
                <w:sz w:val="16"/>
                <w:szCs w:val="16"/>
              </w:rPr>
            </w:pPr>
            <w:r w:rsidRPr="00AC0359">
              <w:rPr>
                <w:sz w:val="16"/>
                <w:szCs w:val="16"/>
              </w:rPr>
              <w:t>Whether training data distribution can match the inference device</w:t>
            </w:r>
          </w:p>
        </w:tc>
        <w:tc>
          <w:tcPr>
            <w:tcW w:w="1440" w:type="dxa"/>
            <w:vAlign w:val="center"/>
          </w:tcPr>
          <w:p w14:paraId="0E7D030C" w14:textId="77777777" w:rsidR="00AC0359" w:rsidRPr="00AC0359" w:rsidRDefault="00AC0359" w:rsidP="00313A69">
            <w:pPr>
              <w:rPr>
                <w:strike/>
                <w:color w:val="000000" w:themeColor="text1"/>
                <w:kern w:val="24"/>
                <w:sz w:val="16"/>
                <w:szCs w:val="16"/>
              </w:rPr>
            </w:pPr>
            <w:r w:rsidRPr="00AC0359">
              <w:rPr>
                <w:strike/>
                <w:color w:val="000000" w:themeColor="text1"/>
                <w:kern w:val="24"/>
                <w:sz w:val="16"/>
                <w:szCs w:val="16"/>
              </w:rPr>
              <w:t>FFS</w:t>
            </w:r>
          </w:p>
        </w:tc>
        <w:tc>
          <w:tcPr>
            <w:tcW w:w="1530" w:type="dxa"/>
          </w:tcPr>
          <w:p w14:paraId="6CEA9E2D" w14:textId="77777777" w:rsidR="00AC0359" w:rsidRPr="00AC0359" w:rsidRDefault="00AC0359" w:rsidP="00313A69">
            <w:pPr>
              <w:rPr>
                <w:bCs/>
                <w:color w:val="000000" w:themeColor="text1"/>
                <w:sz w:val="16"/>
                <w:szCs w:val="16"/>
              </w:rPr>
            </w:pPr>
            <w:r w:rsidRPr="00AC0359">
              <w:rPr>
                <w:bCs/>
                <w:color w:val="000000" w:themeColor="text1"/>
                <w:sz w:val="16"/>
                <w:szCs w:val="16"/>
              </w:rPr>
              <w:t>FFS</w:t>
            </w:r>
          </w:p>
        </w:tc>
        <w:tc>
          <w:tcPr>
            <w:tcW w:w="1530" w:type="dxa"/>
          </w:tcPr>
          <w:p w14:paraId="7FC314BD" w14:textId="77777777" w:rsidR="00AC0359" w:rsidRPr="00AC0359" w:rsidRDefault="00AC0359" w:rsidP="00313A69">
            <w:pPr>
              <w:rPr>
                <w:strike/>
                <w:color w:val="000000" w:themeColor="text1"/>
                <w:kern w:val="24"/>
                <w:sz w:val="16"/>
                <w:szCs w:val="16"/>
                <w:highlight w:val="yellow"/>
              </w:rPr>
            </w:pPr>
            <w:r w:rsidRPr="00AC0359">
              <w:rPr>
                <w:color w:val="000000" w:themeColor="text1"/>
                <w:kern w:val="24"/>
                <w:sz w:val="16"/>
                <w:szCs w:val="16"/>
              </w:rPr>
              <w:t>FFS</w:t>
            </w:r>
          </w:p>
        </w:tc>
        <w:tc>
          <w:tcPr>
            <w:tcW w:w="1710" w:type="dxa"/>
          </w:tcPr>
          <w:p w14:paraId="79FF822E" w14:textId="77777777" w:rsidR="00AC0359" w:rsidRPr="00AC0359" w:rsidRDefault="00AC0359" w:rsidP="00313A69">
            <w:pPr>
              <w:rPr>
                <w:color w:val="000000" w:themeColor="text1"/>
                <w:kern w:val="24"/>
                <w:sz w:val="16"/>
                <w:szCs w:val="16"/>
              </w:rPr>
            </w:pPr>
            <w:r w:rsidRPr="00AC0359">
              <w:rPr>
                <w:sz w:val="16"/>
                <w:szCs w:val="16"/>
              </w:rPr>
              <w:t>FFS</w:t>
            </w:r>
          </w:p>
        </w:tc>
      </w:tr>
      <w:tr w:rsidR="00AC0359" w14:paraId="53D0BEB5" w14:textId="77777777" w:rsidTr="00313A69">
        <w:trPr>
          <w:trHeight w:val="157"/>
        </w:trPr>
        <w:tc>
          <w:tcPr>
            <w:tcW w:w="2515" w:type="dxa"/>
          </w:tcPr>
          <w:p w14:paraId="4DDEDF84" w14:textId="77777777" w:rsidR="00AC0359" w:rsidRPr="00AC0359" w:rsidRDefault="00AC0359" w:rsidP="00313A69">
            <w:pPr>
              <w:rPr>
                <w:sz w:val="16"/>
                <w:szCs w:val="16"/>
              </w:rPr>
            </w:pPr>
            <w:r w:rsidRPr="00AC0359">
              <w:rPr>
                <w:rFonts w:eastAsia="Malgun Gothic"/>
                <w:sz w:val="16"/>
                <w:szCs w:val="16"/>
              </w:rPr>
              <w:t>Software/hardware compatibility (Whether device capability can be considered for model development)</w:t>
            </w:r>
          </w:p>
        </w:tc>
        <w:tc>
          <w:tcPr>
            <w:tcW w:w="1440" w:type="dxa"/>
          </w:tcPr>
          <w:p w14:paraId="7A31A7B6" w14:textId="77777777" w:rsidR="00AC0359" w:rsidRPr="00AC0359" w:rsidRDefault="00AC0359" w:rsidP="00313A69">
            <w:pPr>
              <w:rPr>
                <w:color w:val="000000" w:themeColor="text1"/>
                <w:kern w:val="24"/>
                <w:sz w:val="16"/>
                <w:szCs w:val="16"/>
              </w:rPr>
            </w:pPr>
            <w:r w:rsidRPr="00AC0359">
              <w:rPr>
                <w:sz w:val="16"/>
                <w:szCs w:val="16"/>
              </w:rPr>
              <w:t xml:space="preserve">Compatible </w:t>
            </w:r>
          </w:p>
        </w:tc>
        <w:tc>
          <w:tcPr>
            <w:tcW w:w="1530" w:type="dxa"/>
          </w:tcPr>
          <w:p w14:paraId="5DFBEC5F" w14:textId="77777777" w:rsidR="00AC0359" w:rsidRPr="00AC0359" w:rsidRDefault="00AC0359" w:rsidP="00313A69">
            <w:pPr>
              <w:rPr>
                <w:sz w:val="16"/>
                <w:szCs w:val="16"/>
              </w:rPr>
            </w:pPr>
            <w:r w:rsidRPr="00AC0359">
              <w:rPr>
                <w:bCs/>
                <w:color w:val="000000" w:themeColor="text1"/>
                <w:sz w:val="16"/>
                <w:szCs w:val="16"/>
              </w:rPr>
              <w:t>Compatible</w:t>
            </w:r>
          </w:p>
        </w:tc>
        <w:tc>
          <w:tcPr>
            <w:tcW w:w="1530" w:type="dxa"/>
          </w:tcPr>
          <w:p w14:paraId="24A7F113" w14:textId="77777777" w:rsidR="00AC0359" w:rsidRPr="00AC0359" w:rsidRDefault="00AC0359" w:rsidP="00313A69">
            <w:pPr>
              <w:rPr>
                <w:color w:val="000000" w:themeColor="text1"/>
                <w:kern w:val="24"/>
                <w:sz w:val="16"/>
                <w:szCs w:val="16"/>
              </w:rPr>
            </w:pPr>
            <w:r w:rsidRPr="00AC0359">
              <w:rPr>
                <w:sz w:val="16"/>
                <w:szCs w:val="16"/>
              </w:rPr>
              <w:t>Compatible</w:t>
            </w:r>
          </w:p>
        </w:tc>
        <w:tc>
          <w:tcPr>
            <w:tcW w:w="1710" w:type="dxa"/>
          </w:tcPr>
          <w:p w14:paraId="59D82358" w14:textId="77777777" w:rsidR="00AC0359" w:rsidRPr="00AC0359" w:rsidRDefault="00AC0359" w:rsidP="00313A69">
            <w:pPr>
              <w:rPr>
                <w:color w:val="000000" w:themeColor="text1"/>
                <w:kern w:val="24"/>
                <w:sz w:val="16"/>
                <w:szCs w:val="16"/>
              </w:rPr>
            </w:pPr>
            <w:r w:rsidRPr="00AC0359">
              <w:rPr>
                <w:sz w:val="16"/>
                <w:szCs w:val="16"/>
              </w:rPr>
              <w:t>Compatible</w:t>
            </w:r>
          </w:p>
        </w:tc>
      </w:tr>
      <w:tr w:rsidR="00AC0359" w14:paraId="21240823" w14:textId="77777777" w:rsidTr="00313A69">
        <w:trPr>
          <w:trHeight w:val="669"/>
        </w:trPr>
        <w:tc>
          <w:tcPr>
            <w:tcW w:w="2515" w:type="dxa"/>
          </w:tcPr>
          <w:p w14:paraId="0A311A7F" w14:textId="77777777" w:rsidR="00AC0359" w:rsidRPr="00AC0359" w:rsidRDefault="00AC0359" w:rsidP="00313A69">
            <w:pPr>
              <w:rPr>
                <w:rFonts w:eastAsia="Malgun Gothic"/>
                <w:sz w:val="16"/>
                <w:szCs w:val="16"/>
              </w:rPr>
            </w:pPr>
            <w:r w:rsidRPr="00AC0359">
              <w:rPr>
                <w:rFonts w:eastAsia="Malgun Gothic"/>
                <w:sz w:val="16"/>
                <w:szCs w:val="16"/>
              </w:rPr>
              <w:t>Model performance based on evaluation in 9.2.2.1</w:t>
            </w:r>
          </w:p>
        </w:tc>
        <w:tc>
          <w:tcPr>
            <w:tcW w:w="1440" w:type="dxa"/>
          </w:tcPr>
          <w:p w14:paraId="18D22D77" w14:textId="77777777" w:rsidR="00AC0359" w:rsidRPr="00AC0359" w:rsidRDefault="00AC0359" w:rsidP="00313A69">
            <w:pPr>
              <w:rPr>
                <w:color w:val="000000" w:themeColor="text1"/>
                <w:kern w:val="24"/>
                <w:sz w:val="16"/>
                <w:szCs w:val="16"/>
              </w:rPr>
            </w:pPr>
            <w:r w:rsidRPr="00AC0359">
              <w:rPr>
                <w:rFonts w:eastAsia="Malgun Gothic"/>
                <w:sz w:val="16"/>
                <w:szCs w:val="16"/>
              </w:rPr>
              <w:t>Pending evaluation in 9.2.2.1</w:t>
            </w:r>
          </w:p>
        </w:tc>
        <w:tc>
          <w:tcPr>
            <w:tcW w:w="1530" w:type="dxa"/>
          </w:tcPr>
          <w:p w14:paraId="5226F1F7" w14:textId="77777777" w:rsidR="00AC0359" w:rsidRPr="00AC0359" w:rsidRDefault="00AC0359" w:rsidP="00313A69">
            <w:pPr>
              <w:rPr>
                <w:rFonts w:eastAsia="Malgun Gothic"/>
                <w:sz w:val="16"/>
                <w:szCs w:val="16"/>
              </w:rPr>
            </w:pPr>
            <w:r w:rsidRPr="00AC0359">
              <w:rPr>
                <w:rFonts w:eastAsia="Malgun Gothic"/>
                <w:bCs/>
                <w:color w:val="000000" w:themeColor="text1"/>
                <w:sz w:val="16"/>
                <w:szCs w:val="16"/>
              </w:rPr>
              <w:t>Pending evaluation in 9.2.2.1</w:t>
            </w:r>
          </w:p>
        </w:tc>
        <w:tc>
          <w:tcPr>
            <w:tcW w:w="1530" w:type="dxa"/>
          </w:tcPr>
          <w:p w14:paraId="3B1D725D" w14:textId="77777777" w:rsidR="00AC0359" w:rsidRPr="00AC0359" w:rsidRDefault="00AC0359" w:rsidP="00313A69">
            <w:pPr>
              <w:rPr>
                <w:color w:val="000000" w:themeColor="text1"/>
                <w:kern w:val="24"/>
                <w:sz w:val="16"/>
                <w:szCs w:val="16"/>
              </w:rPr>
            </w:pPr>
            <w:r w:rsidRPr="00AC0359">
              <w:rPr>
                <w:rFonts w:eastAsia="Malgun Gothic"/>
                <w:sz w:val="16"/>
                <w:szCs w:val="16"/>
              </w:rPr>
              <w:t>Pending evaluation in 9.2.2.1</w:t>
            </w:r>
          </w:p>
        </w:tc>
        <w:tc>
          <w:tcPr>
            <w:tcW w:w="1710" w:type="dxa"/>
          </w:tcPr>
          <w:p w14:paraId="73B92742" w14:textId="77777777" w:rsidR="00AC0359" w:rsidRPr="00AC0359" w:rsidRDefault="00AC0359" w:rsidP="00313A69">
            <w:pPr>
              <w:rPr>
                <w:color w:val="000000" w:themeColor="text1"/>
                <w:kern w:val="24"/>
                <w:sz w:val="16"/>
                <w:szCs w:val="16"/>
              </w:rPr>
            </w:pPr>
            <w:r w:rsidRPr="00AC0359">
              <w:rPr>
                <w:rFonts w:eastAsia="Malgun Gothic"/>
                <w:sz w:val="16"/>
                <w:szCs w:val="16"/>
              </w:rPr>
              <w:t>Pending evaluation in 9.2.2.1</w:t>
            </w:r>
          </w:p>
        </w:tc>
      </w:tr>
    </w:tbl>
    <w:p w14:paraId="35D36C24" w14:textId="77777777" w:rsidR="00AC0359" w:rsidRPr="00AC0359" w:rsidRDefault="00AC0359" w:rsidP="00AC0359">
      <w:pPr>
        <w:tabs>
          <w:tab w:val="left" w:pos="720"/>
        </w:tabs>
        <w:snapToGrid w:val="0"/>
        <w:spacing w:beforeLines="30" w:before="72" w:afterLines="30" w:after="72" w:line="288" w:lineRule="auto"/>
        <w:jc w:val="both"/>
        <w:rPr>
          <w:sz w:val="16"/>
          <w:szCs w:val="16"/>
        </w:rPr>
      </w:pPr>
      <w:r w:rsidRPr="00AC0359">
        <w:rPr>
          <w:sz w:val="16"/>
          <w:szCs w:val="16"/>
        </w:rPr>
        <w:t xml:space="preserve">Note 1: Assume precoding matrix is not privacy sensitive data. FFS: other information such as channel matrix and assisted information. </w:t>
      </w:r>
    </w:p>
    <w:p w14:paraId="0AE86E55" w14:textId="3243096E" w:rsidR="00AC0359" w:rsidRPr="00AC0359" w:rsidRDefault="00AC0359" w:rsidP="00AC0359">
      <w:pPr>
        <w:tabs>
          <w:tab w:val="left" w:pos="720"/>
        </w:tabs>
        <w:snapToGrid w:val="0"/>
        <w:spacing w:beforeLines="30" w:before="72" w:afterLines="30" w:after="72" w:line="288" w:lineRule="auto"/>
        <w:jc w:val="both"/>
        <w:rPr>
          <w:rFonts w:eastAsia="Malgun Gothic"/>
          <w:color w:val="000000" w:themeColor="text1"/>
          <w:sz w:val="16"/>
          <w:szCs w:val="16"/>
        </w:rPr>
      </w:pPr>
      <w:r w:rsidRPr="00AC0359">
        <w:rPr>
          <w:rFonts w:eastAsia="Malgun Gothic"/>
          <w:color w:val="000000" w:themeColor="text1"/>
          <w:sz w:val="16"/>
          <w:szCs w:val="16"/>
        </w:rPr>
        <w:t xml:space="preserve">Note 2: Assume information on model structure disclosed in training collaboration does not reveal </w:t>
      </w:r>
      <w:r w:rsidR="00966840">
        <w:rPr>
          <w:rFonts w:eastAsia="Malgun Gothic"/>
          <w:color w:val="000000" w:themeColor="text1"/>
          <w:sz w:val="16"/>
          <w:szCs w:val="16"/>
        </w:rPr>
        <w:t>proprietary</w:t>
      </w:r>
      <w:r w:rsidRPr="00AC0359">
        <w:rPr>
          <w:rFonts w:eastAsia="Malgun Gothic"/>
          <w:color w:val="000000" w:themeColor="text1"/>
          <w:sz w:val="16"/>
          <w:szCs w:val="16"/>
        </w:rPr>
        <w:t xml:space="preserve"> information </w:t>
      </w:r>
    </w:p>
    <w:p w14:paraId="11DD70C6" w14:textId="77777777" w:rsidR="00AC0359" w:rsidRPr="00AC0359" w:rsidRDefault="00AC0359" w:rsidP="00AC0359">
      <w:pPr>
        <w:tabs>
          <w:tab w:val="left" w:pos="720"/>
        </w:tabs>
        <w:snapToGrid w:val="0"/>
        <w:spacing w:beforeLines="30" w:before="72" w:afterLines="30" w:after="72" w:line="288" w:lineRule="auto"/>
        <w:jc w:val="both"/>
        <w:rPr>
          <w:color w:val="000000" w:themeColor="text1"/>
          <w:sz w:val="16"/>
          <w:szCs w:val="16"/>
        </w:rPr>
      </w:pPr>
      <w:r w:rsidRPr="00AC0359">
        <w:rPr>
          <w:rFonts w:eastAsia="Malgun Gothic"/>
          <w:color w:val="000000" w:themeColor="text1"/>
          <w:sz w:val="16"/>
          <w:szCs w:val="16"/>
        </w:rPr>
        <w:t xml:space="preserve">Note 3: </w:t>
      </w:r>
      <w:r w:rsidRPr="00AC0359">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73C10C0" w14:textId="77777777" w:rsidR="00AC0359" w:rsidRPr="00AC0359" w:rsidRDefault="00AC0359" w:rsidP="00AC0359">
      <w:pPr>
        <w:rPr>
          <w:color w:val="000000" w:themeColor="text1"/>
          <w:sz w:val="16"/>
          <w:szCs w:val="16"/>
        </w:rPr>
      </w:pPr>
      <w:r w:rsidRPr="00AC0359">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565B9820" w14:textId="21E22E38" w:rsidR="00AC0359" w:rsidRPr="00AC0359" w:rsidRDefault="00AC0359" w:rsidP="00AC0359">
      <w:pPr>
        <w:tabs>
          <w:tab w:val="left" w:pos="720"/>
        </w:tabs>
        <w:snapToGrid w:val="0"/>
        <w:spacing w:beforeLines="30" w:before="72" w:afterLines="30" w:after="72" w:line="288" w:lineRule="auto"/>
        <w:jc w:val="both"/>
        <w:rPr>
          <w:color w:val="000000" w:themeColor="text1"/>
          <w:sz w:val="16"/>
          <w:szCs w:val="16"/>
        </w:rPr>
      </w:pPr>
      <w:r w:rsidRPr="00AC0359">
        <w:rPr>
          <w:color w:val="000000" w:themeColor="text1"/>
          <w:sz w:val="16"/>
          <w:szCs w:val="16"/>
        </w:rPr>
        <w:t xml:space="preserve">Note 5: Additional assistance </w:t>
      </w:r>
      <w:r w:rsidR="00966840" w:rsidRPr="00AC0359">
        <w:rPr>
          <w:color w:val="000000" w:themeColor="text1"/>
          <w:sz w:val="16"/>
          <w:szCs w:val="16"/>
        </w:rPr>
        <w:t>signalling</w:t>
      </w:r>
      <w:r w:rsidRPr="00AC0359">
        <w:rPr>
          <w:color w:val="000000" w:themeColor="text1"/>
          <w:sz w:val="16"/>
          <w:szCs w:val="16"/>
        </w:rPr>
        <w:t xml:space="preserve">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12E7DF91" w14:textId="77777777" w:rsidR="00AC0359" w:rsidRPr="00AC0359" w:rsidRDefault="00AC0359" w:rsidP="00AC0359">
      <w:pPr>
        <w:tabs>
          <w:tab w:val="left" w:pos="720"/>
        </w:tabs>
        <w:snapToGrid w:val="0"/>
        <w:spacing w:beforeLines="30" w:before="72" w:afterLines="30" w:after="72" w:line="288" w:lineRule="auto"/>
        <w:jc w:val="both"/>
        <w:rPr>
          <w:color w:val="000000" w:themeColor="text1"/>
          <w:sz w:val="16"/>
          <w:szCs w:val="16"/>
        </w:rPr>
      </w:pPr>
      <w:r w:rsidRPr="00AC0359">
        <w:rPr>
          <w:color w:val="000000" w:themeColor="text1"/>
          <w:sz w:val="16"/>
          <w:szCs w:val="16"/>
        </w:rPr>
        <w:t>Note 6: The need for matching the inference device in training can be limited, when mixing datasets from different device Types are used.</w:t>
      </w:r>
    </w:p>
    <w:p w14:paraId="1326118B" w14:textId="715831D8" w:rsidR="0037239D" w:rsidRPr="002D5971" w:rsidRDefault="00E93A7D" w:rsidP="00510222">
      <w:pPr>
        <w:rPr>
          <w:b/>
          <w:sz w:val="22"/>
          <w:szCs w:val="22"/>
          <w:u w:val="single"/>
          <w:lang w:eastAsia="zh-CN"/>
        </w:rPr>
      </w:pPr>
      <w:r w:rsidRPr="002D5971">
        <w:rPr>
          <w:b/>
          <w:sz w:val="22"/>
          <w:szCs w:val="22"/>
          <w:u w:val="single"/>
          <w:lang w:eastAsia="zh-CN"/>
        </w:rPr>
        <w:t>Remained issue on the pros and cons of type 2 and type 3</w:t>
      </w:r>
    </w:p>
    <w:p w14:paraId="007D7D59" w14:textId="4F628190" w:rsidR="004C196F" w:rsidRPr="006C6DE6" w:rsidRDefault="004C196F"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6C6DE6">
        <w:rPr>
          <w:rFonts w:ascii="Times New Roman" w:eastAsia="宋体" w:hAnsi="Times New Roman"/>
          <w:bCs/>
          <w:iCs/>
          <w:lang w:eastAsia="zh-CN"/>
        </w:rPr>
        <w:lastRenderedPageBreak/>
        <w:t>Whether model can be kept proprietary</w:t>
      </w:r>
    </w:p>
    <w:p w14:paraId="11115F4F" w14:textId="02DC6791" w:rsidR="004C196F" w:rsidRPr="006C6DE6" w:rsidRDefault="006C6DE6" w:rsidP="004C196F">
      <w:pPr>
        <w:pStyle w:val="af5"/>
        <w:tabs>
          <w:tab w:val="left" w:pos="360"/>
        </w:tabs>
        <w:spacing w:before="120" w:line="280" w:lineRule="atLeast"/>
        <w:ind w:left="420"/>
        <w:contextualSpacing/>
        <w:jc w:val="both"/>
        <w:rPr>
          <w:rFonts w:ascii="Times New Roman" w:eastAsia="宋体" w:hAnsi="Times New Roman"/>
          <w:bCs/>
          <w:iCs/>
          <w:lang w:eastAsia="zh-CN"/>
        </w:rPr>
      </w:pPr>
      <w:r w:rsidRPr="006C6DE6">
        <w:rPr>
          <w:rFonts w:ascii="Times New Roman" w:eastAsia="宋体" w:hAnsi="Times New Roman" w:hint="eastAsia"/>
          <w:bCs/>
          <w:iCs/>
          <w:lang w:eastAsia="zh-CN"/>
        </w:rPr>
        <w:t>F</w:t>
      </w:r>
      <w:r w:rsidRPr="006C6DE6">
        <w:rPr>
          <w:rFonts w:ascii="Times New Roman" w:eastAsia="宋体" w:hAnsi="Times New Roman"/>
          <w:bCs/>
          <w:iCs/>
          <w:lang w:eastAsia="zh-CN"/>
        </w:rPr>
        <w:t>or type 2,</w:t>
      </w:r>
      <w:r>
        <w:rPr>
          <w:rFonts w:ascii="Times New Roman" w:eastAsia="宋体" w:hAnsi="Times New Roman"/>
          <w:bCs/>
          <w:iCs/>
          <w:lang w:eastAsia="zh-CN"/>
        </w:rPr>
        <w:t xml:space="preserve"> </w:t>
      </w:r>
      <w:r>
        <w:rPr>
          <w:rFonts w:ascii="Times New Roman" w:eastAsia="宋体" w:hAnsi="Times New Roman" w:hint="eastAsia"/>
          <w:bCs/>
          <w:iCs/>
          <w:lang w:eastAsia="zh-CN"/>
        </w:rPr>
        <w:t>forw</w:t>
      </w:r>
      <w:r>
        <w:rPr>
          <w:rFonts w:ascii="Times New Roman" w:eastAsia="宋体" w:hAnsi="Times New Roman"/>
          <w:bCs/>
          <w:iCs/>
          <w:lang w:eastAsia="zh-CN"/>
        </w:rPr>
        <w:t>ard propagation and/or back propagation gradient are delivered from one side to the other side during model training. Model structure is not need to disclose the other side. From this perspective, model proprietary can be kept</w:t>
      </w:r>
      <w:r w:rsidR="00816AEF">
        <w:rPr>
          <w:rFonts w:ascii="Times New Roman" w:eastAsia="宋体" w:hAnsi="Times New Roman"/>
          <w:bCs/>
          <w:iCs/>
          <w:lang w:eastAsia="zh-CN"/>
        </w:rPr>
        <w:t xml:space="preserve"> no matter the model is trained by using simultaneous or sequential method for type 2</w:t>
      </w:r>
      <w:r>
        <w:rPr>
          <w:rFonts w:ascii="Times New Roman" w:eastAsia="宋体" w:hAnsi="Times New Roman"/>
          <w:bCs/>
          <w:iCs/>
          <w:lang w:eastAsia="zh-CN"/>
        </w:rPr>
        <w:t>.</w:t>
      </w:r>
      <w:r w:rsidR="0028528C">
        <w:rPr>
          <w:rFonts w:ascii="Times New Roman" w:eastAsia="宋体" w:hAnsi="Times New Roman"/>
          <w:bCs/>
          <w:iCs/>
          <w:lang w:eastAsia="zh-CN"/>
        </w:rPr>
        <w:t xml:space="preserve"> For type 3, the training dataset needs to share the other side. Similarly, the model structure </w:t>
      </w:r>
      <w:r w:rsidR="0084443E">
        <w:rPr>
          <w:rFonts w:ascii="Times New Roman" w:eastAsia="宋体" w:hAnsi="Times New Roman"/>
          <w:bCs/>
          <w:iCs/>
          <w:lang w:eastAsia="zh-CN"/>
        </w:rPr>
        <w:t>is</w:t>
      </w:r>
      <w:r w:rsidR="0028528C">
        <w:rPr>
          <w:rFonts w:ascii="Times New Roman" w:eastAsia="宋体" w:hAnsi="Times New Roman"/>
          <w:bCs/>
          <w:iCs/>
          <w:lang w:eastAsia="zh-CN"/>
        </w:rPr>
        <w:t xml:space="preserve"> not disclose</w:t>
      </w:r>
      <w:r w:rsidR="0084443E">
        <w:rPr>
          <w:rFonts w:ascii="Times New Roman" w:eastAsia="宋体" w:hAnsi="Times New Roman"/>
          <w:bCs/>
          <w:iCs/>
          <w:lang w:eastAsia="zh-CN"/>
        </w:rPr>
        <w:t>d</w:t>
      </w:r>
      <w:r w:rsidR="0028528C">
        <w:rPr>
          <w:rFonts w:ascii="Times New Roman" w:eastAsia="宋体" w:hAnsi="Times New Roman"/>
          <w:bCs/>
          <w:iCs/>
          <w:lang w:eastAsia="zh-CN"/>
        </w:rPr>
        <w:t xml:space="preserve"> the other side, either. </w:t>
      </w:r>
      <w:r w:rsidR="0084443E">
        <w:rPr>
          <w:rFonts w:ascii="Times New Roman" w:eastAsia="宋体" w:hAnsi="Times New Roman"/>
          <w:bCs/>
          <w:iCs/>
          <w:lang w:eastAsia="zh-CN"/>
        </w:rPr>
        <w:t>Therefore, model proprietary can also be kept for type 3.</w:t>
      </w:r>
    </w:p>
    <w:p w14:paraId="693E8038" w14:textId="5313994B" w:rsidR="004C196F" w:rsidRPr="0074055E" w:rsidRDefault="006A08FF"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6A08FF">
        <w:rPr>
          <w:rFonts w:ascii="Times New Roman" w:eastAsia="宋体" w:hAnsi="Times New Roman"/>
          <w:bCs/>
          <w:iCs/>
          <w:lang w:eastAsia="zh-CN"/>
        </w:rPr>
        <w:t>Flexibility to support cell/site/scenario/configuration specific model</w:t>
      </w:r>
    </w:p>
    <w:p w14:paraId="1DC9C9BA" w14:textId="6BD1CE7C" w:rsidR="004C196F" w:rsidRPr="002177FD" w:rsidRDefault="001B7522" w:rsidP="002177FD">
      <w:pPr>
        <w:ind w:leftChars="200" w:left="400"/>
        <w:jc w:val="both"/>
        <w:rPr>
          <w:bCs/>
          <w:iCs/>
          <w:sz w:val="22"/>
          <w:szCs w:val="22"/>
          <w:lang w:val="en-US" w:eastAsia="zh-CN"/>
        </w:rPr>
      </w:pPr>
      <w:r w:rsidRPr="002177FD">
        <w:rPr>
          <w:bCs/>
          <w:iCs/>
          <w:sz w:val="22"/>
          <w:szCs w:val="22"/>
          <w:lang w:val="en-US" w:eastAsia="zh-CN"/>
        </w:rPr>
        <w:t>Assume one UE is moving from a cell to another cell. Different cells may require to apply different models for the user. For separating training, U</w:t>
      </w:r>
      <w:r w:rsidRPr="002177FD">
        <w:rPr>
          <w:rFonts w:hint="eastAsia"/>
          <w:bCs/>
          <w:iCs/>
          <w:sz w:val="22"/>
          <w:szCs w:val="22"/>
          <w:lang w:val="en-US" w:eastAsia="zh-CN"/>
        </w:rPr>
        <w:t>E</w:t>
      </w:r>
      <w:r w:rsidRPr="002177FD">
        <w:rPr>
          <w:bCs/>
          <w:iCs/>
          <w:sz w:val="22"/>
          <w:szCs w:val="22"/>
          <w:lang w:val="en-US" w:eastAsia="zh-CN"/>
        </w:rPr>
        <w:t xml:space="preserve"> needs to retrain the CSI generation model, which will increase more co-engineering effort. For type 2, it will also need to retrain CSI generation model and/or CSI reconstruction model. Compared with type 1</w:t>
      </w:r>
      <w:r w:rsidR="00017914">
        <w:rPr>
          <w:bCs/>
          <w:iCs/>
          <w:sz w:val="22"/>
          <w:szCs w:val="22"/>
          <w:lang w:val="en-US" w:eastAsia="zh-CN"/>
        </w:rPr>
        <w:t xml:space="preserve"> </w:t>
      </w:r>
      <w:r w:rsidR="00A108D0">
        <w:rPr>
          <w:bCs/>
          <w:iCs/>
          <w:sz w:val="22"/>
          <w:szCs w:val="22"/>
          <w:lang w:val="en-US" w:eastAsia="zh-CN"/>
        </w:rPr>
        <w:t>for which</w:t>
      </w:r>
      <w:r w:rsidR="00017914">
        <w:rPr>
          <w:bCs/>
          <w:iCs/>
          <w:sz w:val="22"/>
          <w:szCs w:val="22"/>
          <w:lang w:val="en-US" w:eastAsia="zh-CN"/>
        </w:rPr>
        <w:t xml:space="preserve"> model retraining is not needed</w:t>
      </w:r>
      <w:r w:rsidRPr="002177FD">
        <w:rPr>
          <w:bCs/>
          <w:iCs/>
          <w:sz w:val="22"/>
          <w:szCs w:val="22"/>
          <w:lang w:val="en-US" w:eastAsia="zh-CN"/>
        </w:rPr>
        <w:t xml:space="preserve">, both type 2 and type 3 </w:t>
      </w:r>
      <w:r w:rsidR="00017914">
        <w:rPr>
          <w:bCs/>
          <w:iCs/>
          <w:sz w:val="22"/>
          <w:szCs w:val="22"/>
          <w:lang w:val="en-US" w:eastAsia="zh-CN"/>
        </w:rPr>
        <w:t>are</w:t>
      </w:r>
      <w:r w:rsidRPr="002177FD">
        <w:rPr>
          <w:bCs/>
          <w:iCs/>
          <w:sz w:val="22"/>
          <w:szCs w:val="22"/>
          <w:lang w:val="en-US" w:eastAsia="zh-CN"/>
        </w:rPr>
        <w:t xml:space="preserve"> not enough flexible.  </w:t>
      </w:r>
    </w:p>
    <w:p w14:paraId="0576D994" w14:textId="43450F32" w:rsidR="00C36250" w:rsidRPr="007F019F" w:rsidRDefault="007F019F"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7F019F">
        <w:rPr>
          <w:rFonts w:ascii="Times New Roman" w:eastAsia="宋体" w:hAnsi="Times New Roman"/>
          <w:bCs/>
          <w:iCs/>
          <w:lang w:eastAsia="zh-CN"/>
        </w:rPr>
        <w:t>Model update flexibility after deployment (note 3)</w:t>
      </w:r>
    </w:p>
    <w:p w14:paraId="6BE9B475" w14:textId="4A01C34A" w:rsidR="00091346" w:rsidRPr="002177FD" w:rsidRDefault="00275591" w:rsidP="002177FD">
      <w:pPr>
        <w:ind w:left="420"/>
        <w:jc w:val="both"/>
        <w:rPr>
          <w:bCs/>
          <w:iCs/>
          <w:sz w:val="22"/>
          <w:szCs w:val="22"/>
          <w:lang w:val="en-US" w:eastAsia="zh-CN"/>
        </w:rPr>
      </w:pPr>
      <w:r w:rsidRPr="002177FD">
        <w:rPr>
          <w:bCs/>
          <w:iCs/>
          <w:sz w:val="22"/>
          <w:szCs w:val="22"/>
          <w:lang w:val="en-US" w:eastAsia="zh-CN"/>
        </w:rPr>
        <w:t>For</w:t>
      </w:r>
      <w:r w:rsidR="00503660" w:rsidRPr="002177FD">
        <w:rPr>
          <w:bCs/>
          <w:iCs/>
          <w:sz w:val="22"/>
          <w:szCs w:val="22"/>
          <w:lang w:val="en-US" w:eastAsia="zh-CN"/>
        </w:rPr>
        <w:t xml:space="preserve"> sequential method</w:t>
      </w:r>
      <w:r w:rsidRPr="002177FD">
        <w:rPr>
          <w:bCs/>
          <w:iCs/>
          <w:sz w:val="22"/>
          <w:szCs w:val="22"/>
          <w:lang w:val="en-US" w:eastAsia="zh-CN"/>
        </w:rPr>
        <w:t xml:space="preserve"> of type 2, it also includes NW first or UE first. If model at NW side is firstly updated, then UE can sequentially update their models, which is similar to NW first of type 3. If model at UE side is firstly updated, </w:t>
      </w:r>
      <w:r w:rsidR="00325959" w:rsidRPr="002177FD">
        <w:rPr>
          <w:bCs/>
          <w:iCs/>
          <w:sz w:val="22"/>
          <w:szCs w:val="22"/>
          <w:lang w:val="en-US" w:eastAsia="zh-CN"/>
        </w:rPr>
        <w:t xml:space="preserve">the model at NW side will be sequentially updated. This </w:t>
      </w:r>
      <w:r w:rsidR="007F2DAF">
        <w:rPr>
          <w:bCs/>
          <w:iCs/>
          <w:sz w:val="22"/>
          <w:szCs w:val="22"/>
          <w:lang w:val="en-US" w:eastAsia="zh-CN"/>
        </w:rPr>
        <w:t>may</w:t>
      </w:r>
      <w:r w:rsidR="00325959" w:rsidRPr="002177FD">
        <w:rPr>
          <w:bCs/>
          <w:iCs/>
          <w:sz w:val="22"/>
          <w:szCs w:val="22"/>
          <w:lang w:val="en-US" w:eastAsia="zh-CN"/>
        </w:rPr>
        <w:t xml:space="preserve"> require the </w:t>
      </w:r>
      <w:r w:rsidR="00325959" w:rsidRPr="002177FD">
        <w:rPr>
          <w:rFonts w:hint="eastAsia"/>
          <w:bCs/>
          <w:iCs/>
          <w:sz w:val="22"/>
          <w:szCs w:val="22"/>
          <w:lang w:val="en-US" w:eastAsia="zh-CN"/>
        </w:rPr>
        <w:t>CSI</w:t>
      </w:r>
      <w:r w:rsidR="00325959" w:rsidRPr="002177FD">
        <w:rPr>
          <w:bCs/>
          <w:iCs/>
          <w:sz w:val="22"/>
          <w:szCs w:val="22"/>
          <w:lang w:val="en-US" w:eastAsia="zh-CN"/>
        </w:rPr>
        <w:t xml:space="preserve"> generation model of other users in the NW are sequentially updated, such that a lot</w:t>
      </w:r>
      <w:r w:rsidR="00F4652A" w:rsidRPr="002177FD">
        <w:rPr>
          <w:bCs/>
          <w:iCs/>
          <w:sz w:val="22"/>
          <w:szCs w:val="22"/>
          <w:lang w:val="en-US" w:eastAsia="zh-CN"/>
        </w:rPr>
        <w:t xml:space="preserve"> of</w:t>
      </w:r>
      <w:r w:rsidR="00325959" w:rsidRPr="002177FD">
        <w:rPr>
          <w:bCs/>
          <w:iCs/>
          <w:sz w:val="22"/>
          <w:szCs w:val="22"/>
          <w:lang w:val="en-US" w:eastAsia="zh-CN"/>
        </w:rPr>
        <w:t xml:space="preserve"> co-engineering efforts are needed. </w:t>
      </w:r>
      <w:r w:rsidR="00497390">
        <w:rPr>
          <w:bCs/>
          <w:iCs/>
          <w:sz w:val="22"/>
          <w:szCs w:val="22"/>
          <w:lang w:val="en-US" w:eastAsia="zh-CN"/>
        </w:rPr>
        <w:t xml:space="preserve">Thus, it is not flexible for UE first of Type 2 with sequential training. </w:t>
      </w:r>
      <w:r w:rsidR="007F2DAF">
        <w:rPr>
          <w:bCs/>
          <w:iCs/>
          <w:sz w:val="22"/>
          <w:szCs w:val="22"/>
          <w:lang w:val="en-US" w:eastAsia="zh-CN"/>
        </w:rPr>
        <w:t xml:space="preserve">There are </w:t>
      </w:r>
      <w:r w:rsidR="00DE1993" w:rsidRPr="002177FD">
        <w:rPr>
          <w:bCs/>
          <w:iCs/>
          <w:sz w:val="22"/>
          <w:szCs w:val="22"/>
          <w:lang w:val="en-US" w:eastAsia="zh-CN"/>
        </w:rPr>
        <w:t>similar issue</w:t>
      </w:r>
      <w:r w:rsidR="00497390">
        <w:rPr>
          <w:bCs/>
          <w:iCs/>
          <w:sz w:val="22"/>
          <w:szCs w:val="22"/>
          <w:lang w:val="en-US" w:eastAsia="zh-CN"/>
        </w:rPr>
        <w:t>s</w:t>
      </w:r>
      <w:r w:rsidR="00DE1993" w:rsidRPr="002177FD">
        <w:rPr>
          <w:bCs/>
          <w:iCs/>
          <w:sz w:val="22"/>
          <w:szCs w:val="22"/>
          <w:lang w:val="en-US" w:eastAsia="zh-CN"/>
        </w:rPr>
        <w:t xml:space="preserve"> </w:t>
      </w:r>
      <w:r w:rsidR="007F2DAF">
        <w:rPr>
          <w:bCs/>
          <w:iCs/>
          <w:sz w:val="22"/>
          <w:szCs w:val="22"/>
          <w:lang w:val="en-US" w:eastAsia="zh-CN"/>
        </w:rPr>
        <w:t>f</w:t>
      </w:r>
      <w:r w:rsidR="007F2DAF" w:rsidRPr="002177FD">
        <w:rPr>
          <w:bCs/>
          <w:iCs/>
          <w:sz w:val="22"/>
          <w:szCs w:val="22"/>
          <w:lang w:val="en-US" w:eastAsia="zh-CN"/>
        </w:rPr>
        <w:t>or UE first of type 3</w:t>
      </w:r>
      <w:r w:rsidR="00DE1993" w:rsidRPr="002177FD">
        <w:rPr>
          <w:bCs/>
          <w:iCs/>
          <w:sz w:val="22"/>
          <w:szCs w:val="22"/>
          <w:lang w:val="en-US" w:eastAsia="zh-CN"/>
        </w:rPr>
        <w:t xml:space="preserve">. </w:t>
      </w:r>
    </w:p>
    <w:p w14:paraId="52C81227" w14:textId="4B0E0C51" w:rsidR="004C196F" w:rsidRPr="00EA6173" w:rsidRDefault="00EA6173"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EA6173">
        <w:rPr>
          <w:rFonts w:ascii="Times New Roman" w:eastAsia="宋体" w:hAnsi="Times New Roman"/>
          <w:bCs/>
          <w:iCs/>
          <w:lang w:eastAsia="zh-CN"/>
        </w:rPr>
        <w:t>Feasibility of allowing UE side and NW side to develop/update models separately</w:t>
      </w:r>
    </w:p>
    <w:p w14:paraId="4DFB5BE2" w14:textId="36874A1C" w:rsidR="000D5FAC" w:rsidRPr="002177FD" w:rsidRDefault="00A9626E" w:rsidP="002177FD">
      <w:pPr>
        <w:ind w:leftChars="200" w:left="400"/>
        <w:jc w:val="both"/>
        <w:rPr>
          <w:bCs/>
          <w:iCs/>
          <w:sz w:val="22"/>
          <w:szCs w:val="22"/>
          <w:lang w:val="en-US" w:eastAsia="zh-CN"/>
        </w:rPr>
      </w:pPr>
      <w:r w:rsidRPr="002177FD">
        <w:rPr>
          <w:rFonts w:hint="eastAsia"/>
          <w:bCs/>
          <w:iCs/>
          <w:sz w:val="22"/>
          <w:szCs w:val="22"/>
          <w:lang w:val="en-US" w:eastAsia="zh-CN"/>
        </w:rPr>
        <w:t>S</w:t>
      </w:r>
      <w:r w:rsidRPr="002177FD">
        <w:rPr>
          <w:bCs/>
          <w:iCs/>
          <w:sz w:val="22"/>
          <w:szCs w:val="22"/>
          <w:lang w:val="en-US" w:eastAsia="zh-CN"/>
        </w:rPr>
        <w:t>ince the CSI generation model at UE side and CSI reconstruction model at NW side can be sequentially trained or updated</w:t>
      </w:r>
      <w:r w:rsidR="000D5FAC" w:rsidRPr="002177FD">
        <w:rPr>
          <w:bCs/>
          <w:iCs/>
          <w:sz w:val="22"/>
          <w:szCs w:val="22"/>
          <w:lang w:val="en-US" w:eastAsia="zh-CN"/>
        </w:rPr>
        <w:t xml:space="preserve"> for type 2 with sequential, the model at UE </w:t>
      </w:r>
      <w:r w:rsidR="00B232EC" w:rsidRPr="002177FD">
        <w:rPr>
          <w:bCs/>
          <w:iCs/>
          <w:sz w:val="22"/>
          <w:szCs w:val="22"/>
          <w:lang w:val="en-US" w:eastAsia="zh-CN"/>
        </w:rPr>
        <w:t xml:space="preserve">side </w:t>
      </w:r>
      <w:r w:rsidR="000D5FAC" w:rsidRPr="002177FD">
        <w:rPr>
          <w:bCs/>
          <w:iCs/>
          <w:sz w:val="22"/>
          <w:szCs w:val="22"/>
          <w:lang w:val="en-US" w:eastAsia="zh-CN"/>
        </w:rPr>
        <w:t>and NW side can be developed or updated separately. Hence, it is feasible to allowing UE side and NW side to develop/update their models separately</w:t>
      </w:r>
      <w:r w:rsidR="000416E3">
        <w:rPr>
          <w:bCs/>
          <w:iCs/>
          <w:sz w:val="22"/>
          <w:szCs w:val="22"/>
          <w:lang w:val="en-US" w:eastAsia="zh-CN"/>
        </w:rPr>
        <w:t xml:space="preserve"> </w:t>
      </w:r>
      <w:r w:rsidR="000416E3" w:rsidRPr="002177FD">
        <w:rPr>
          <w:bCs/>
          <w:iCs/>
          <w:sz w:val="22"/>
          <w:szCs w:val="22"/>
          <w:lang w:val="en-US" w:eastAsia="zh-CN"/>
        </w:rPr>
        <w:t>for type 2 with sequential</w:t>
      </w:r>
      <w:r w:rsidR="000D5FAC" w:rsidRPr="002177FD">
        <w:rPr>
          <w:bCs/>
          <w:iCs/>
          <w:sz w:val="22"/>
          <w:szCs w:val="22"/>
          <w:lang w:val="en-US" w:eastAsia="zh-CN"/>
        </w:rPr>
        <w:t>.</w:t>
      </w:r>
    </w:p>
    <w:p w14:paraId="1A4A6F55" w14:textId="349DC468" w:rsidR="000D5FAC" w:rsidRPr="000D5FAC" w:rsidRDefault="000D5FAC"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0D5FAC">
        <w:rPr>
          <w:rFonts w:ascii="Times New Roman" w:eastAsia="宋体" w:hAnsi="Times New Roman"/>
          <w:bCs/>
          <w:iCs/>
          <w:lang w:eastAsia="zh-CN"/>
        </w:rPr>
        <w:t>Extendibility: to train new UE-side model compatible with NW-side model in use;</w:t>
      </w:r>
    </w:p>
    <w:p w14:paraId="608E10D1" w14:textId="779A1EDF" w:rsidR="00E93A7D" w:rsidRPr="002177FD" w:rsidRDefault="000D5FAC" w:rsidP="002177FD">
      <w:pPr>
        <w:ind w:left="420"/>
        <w:jc w:val="both"/>
        <w:rPr>
          <w:bCs/>
          <w:iCs/>
          <w:sz w:val="22"/>
          <w:szCs w:val="22"/>
          <w:lang w:val="en-US" w:eastAsia="zh-CN"/>
        </w:rPr>
      </w:pPr>
      <w:r w:rsidRPr="002177FD">
        <w:rPr>
          <w:rFonts w:hint="eastAsia"/>
          <w:bCs/>
          <w:iCs/>
          <w:sz w:val="22"/>
          <w:szCs w:val="22"/>
          <w:lang w:val="en-US" w:eastAsia="zh-CN"/>
        </w:rPr>
        <w:t>F</w:t>
      </w:r>
      <w:r w:rsidRPr="002177FD">
        <w:rPr>
          <w:bCs/>
          <w:iCs/>
          <w:sz w:val="22"/>
          <w:szCs w:val="22"/>
          <w:lang w:val="en-US" w:eastAsia="zh-CN"/>
        </w:rPr>
        <w:t xml:space="preserve">or simultaneous method of type 2, </w:t>
      </w:r>
      <w:r w:rsidR="00B232EC" w:rsidRPr="002177FD">
        <w:rPr>
          <w:bCs/>
          <w:iCs/>
          <w:sz w:val="22"/>
          <w:szCs w:val="22"/>
          <w:lang w:val="en-US" w:eastAsia="zh-CN"/>
        </w:rPr>
        <w:t>both CSI generation model at UE side and CSI reconstruction model at NW side are simultaneous</w:t>
      </w:r>
      <w:r w:rsidR="009050AC" w:rsidRPr="002177FD">
        <w:rPr>
          <w:bCs/>
          <w:iCs/>
          <w:sz w:val="22"/>
          <w:szCs w:val="22"/>
          <w:lang w:val="en-US" w:eastAsia="zh-CN"/>
        </w:rPr>
        <w:t>ly</w:t>
      </w:r>
      <w:r w:rsidR="00B232EC" w:rsidRPr="002177FD">
        <w:rPr>
          <w:bCs/>
          <w:iCs/>
          <w:sz w:val="22"/>
          <w:szCs w:val="22"/>
          <w:lang w:val="en-US" w:eastAsia="zh-CN"/>
        </w:rPr>
        <w:t xml:space="preserve"> updated</w:t>
      </w:r>
      <w:r w:rsidR="009050AC" w:rsidRPr="002177FD">
        <w:rPr>
          <w:bCs/>
          <w:iCs/>
          <w:sz w:val="22"/>
          <w:szCs w:val="22"/>
          <w:lang w:val="en-US" w:eastAsia="zh-CN"/>
        </w:rPr>
        <w:t xml:space="preserve">, so that the pair model can be compatible. Since the updated NW-side model is not the same with the NW-side in use, from this perspective, the trained new UE-side model is not compatible with NW-side model in </w:t>
      </w:r>
      <w:r w:rsidR="007079C3">
        <w:rPr>
          <w:bCs/>
          <w:iCs/>
          <w:sz w:val="22"/>
          <w:szCs w:val="22"/>
          <w:lang w:val="en-US" w:eastAsia="zh-CN"/>
        </w:rPr>
        <w:t>use</w:t>
      </w:r>
      <w:r w:rsidR="009050AC" w:rsidRPr="002177FD">
        <w:rPr>
          <w:bCs/>
          <w:iCs/>
          <w:sz w:val="22"/>
          <w:szCs w:val="22"/>
          <w:lang w:val="en-US" w:eastAsia="zh-CN"/>
        </w:rPr>
        <w:t xml:space="preserve">.  However, for sequential method of type 2, the model at NW can be fixed during updating UE-side model. </w:t>
      </w:r>
      <w:r w:rsidR="009050AC" w:rsidRPr="002177FD">
        <w:rPr>
          <w:rFonts w:hint="eastAsia"/>
          <w:bCs/>
          <w:iCs/>
          <w:sz w:val="22"/>
          <w:szCs w:val="22"/>
          <w:lang w:val="en-US" w:eastAsia="zh-CN"/>
        </w:rPr>
        <w:t>Thus</w:t>
      </w:r>
      <w:r w:rsidR="009050AC" w:rsidRPr="002177FD">
        <w:rPr>
          <w:bCs/>
          <w:iCs/>
          <w:sz w:val="22"/>
          <w:szCs w:val="22"/>
          <w:lang w:val="en-US" w:eastAsia="zh-CN"/>
        </w:rPr>
        <w:t xml:space="preserve">, the trained new UE-side model can be compatible with NW-side. For type 3, </w:t>
      </w:r>
      <w:r w:rsidR="002B709A" w:rsidRPr="002177FD">
        <w:rPr>
          <w:bCs/>
          <w:iCs/>
          <w:sz w:val="22"/>
          <w:szCs w:val="22"/>
          <w:lang w:val="en-US" w:eastAsia="zh-CN"/>
        </w:rPr>
        <w:t>the extendibility of NW first is same to sequential method of type 2 due to similarly training method which both of them can ensure the NW-side model in use can be fixed. For UE-fi</w:t>
      </w:r>
      <w:r w:rsidR="002B709A" w:rsidRPr="002177FD">
        <w:rPr>
          <w:rFonts w:hint="eastAsia"/>
          <w:bCs/>
          <w:iCs/>
          <w:sz w:val="22"/>
          <w:szCs w:val="22"/>
          <w:lang w:val="en-US" w:eastAsia="zh-CN"/>
        </w:rPr>
        <w:t>rst</w:t>
      </w:r>
      <w:r w:rsidR="002B709A" w:rsidRPr="002177FD">
        <w:rPr>
          <w:bCs/>
          <w:iCs/>
          <w:sz w:val="22"/>
          <w:szCs w:val="22"/>
          <w:lang w:val="en-US" w:eastAsia="zh-CN"/>
        </w:rPr>
        <w:t xml:space="preserve"> </w:t>
      </w:r>
      <w:r w:rsidR="002B709A" w:rsidRPr="002177FD">
        <w:rPr>
          <w:rFonts w:hint="eastAsia"/>
          <w:bCs/>
          <w:iCs/>
          <w:sz w:val="22"/>
          <w:szCs w:val="22"/>
          <w:lang w:val="en-US" w:eastAsia="zh-CN"/>
        </w:rPr>
        <w:t>of</w:t>
      </w:r>
      <w:r w:rsidR="002B709A" w:rsidRPr="002177FD">
        <w:rPr>
          <w:bCs/>
          <w:iCs/>
          <w:sz w:val="22"/>
          <w:szCs w:val="22"/>
          <w:lang w:val="en-US" w:eastAsia="zh-CN"/>
        </w:rPr>
        <w:t xml:space="preserve"> type 3, the model at NW needs to </w:t>
      </w:r>
      <w:r w:rsidR="007079C3">
        <w:rPr>
          <w:bCs/>
          <w:iCs/>
          <w:sz w:val="22"/>
          <w:szCs w:val="22"/>
          <w:lang w:val="en-US" w:eastAsia="zh-CN"/>
        </w:rPr>
        <w:t xml:space="preserve">be </w:t>
      </w:r>
      <w:r w:rsidR="002B709A" w:rsidRPr="002177FD">
        <w:rPr>
          <w:bCs/>
          <w:iCs/>
          <w:sz w:val="22"/>
          <w:szCs w:val="22"/>
          <w:lang w:val="en-US" w:eastAsia="zh-CN"/>
        </w:rPr>
        <w:t>updated due to the update of model at UE side. This leads the updated UE-side model is not compatible with original model at NW side.</w:t>
      </w:r>
      <w:r w:rsidR="00CC513C" w:rsidRPr="002177FD">
        <w:rPr>
          <w:bCs/>
          <w:iCs/>
          <w:sz w:val="22"/>
          <w:szCs w:val="22"/>
          <w:lang w:val="en-US" w:eastAsia="zh-CN"/>
        </w:rPr>
        <w:t xml:space="preserve"> F</w:t>
      </w:r>
      <w:r w:rsidR="00CC513C" w:rsidRPr="002177FD">
        <w:rPr>
          <w:rFonts w:hint="eastAsia"/>
          <w:bCs/>
          <w:iCs/>
          <w:sz w:val="22"/>
          <w:szCs w:val="22"/>
          <w:lang w:val="en-US" w:eastAsia="zh-CN"/>
        </w:rPr>
        <w:t>or</w:t>
      </w:r>
      <w:r w:rsidR="00CC513C" w:rsidRPr="002177FD">
        <w:rPr>
          <w:bCs/>
          <w:iCs/>
          <w:sz w:val="22"/>
          <w:szCs w:val="22"/>
          <w:lang w:val="en-US" w:eastAsia="zh-CN"/>
        </w:rPr>
        <w:t xml:space="preserve"> the extendibility on training new NW-side model compatible with UE-side model in use, the discussion is similar with the extendibility on training new UE-side model compatible with NW-side model in use.</w:t>
      </w:r>
    </w:p>
    <w:p w14:paraId="66CA81A7" w14:textId="0C9D32E1" w:rsidR="00E93A7D" w:rsidRPr="009050AC" w:rsidRDefault="009050AC"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9050AC">
        <w:rPr>
          <w:rFonts w:ascii="Times New Roman" w:eastAsia="宋体" w:hAnsi="Times New Roman"/>
          <w:bCs/>
          <w:iCs/>
          <w:lang w:eastAsia="zh-CN"/>
        </w:rPr>
        <w:t>Whether training data distribution can match the inference device</w:t>
      </w:r>
    </w:p>
    <w:p w14:paraId="3929E963" w14:textId="4337EF0F" w:rsidR="00D81235" w:rsidRDefault="002C489A" w:rsidP="00D81235">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bCs/>
          <w:iCs/>
          <w:lang w:eastAsia="zh-CN"/>
        </w:rPr>
        <w:t>F</w:t>
      </w:r>
      <w:r w:rsidR="00D81235">
        <w:rPr>
          <w:rFonts w:ascii="Times New Roman" w:eastAsia="宋体" w:hAnsi="Times New Roman"/>
          <w:bCs/>
          <w:iCs/>
          <w:lang w:eastAsia="zh-CN"/>
        </w:rPr>
        <w:t xml:space="preserve">or </w:t>
      </w:r>
      <w:r w:rsidR="00A643D5">
        <w:rPr>
          <w:rFonts w:ascii="Times New Roman" w:eastAsia="宋体" w:hAnsi="Times New Roman"/>
          <w:bCs/>
          <w:iCs/>
          <w:lang w:eastAsia="zh-CN"/>
        </w:rPr>
        <w:t xml:space="preserve">NW-first of </w:t>
      </w:r>
      <w:r w:rsidR="00D81235">
        <w:rPr>
          <w:rFonts w:ascii="Times New Roman" w:eastAsia="宋体" w:hAnsi="Times New Roman"/>
          <w:bCs/>
          <w:iCs/>
          <w:lang w:eastAsia="zh-CN"/>
        </w:rPr>
        <w:t xml:space="preserve">type 3, </w:t>
      </w:r>
      <w:r w:rsidR="00DE2AA5">
        <w:rPr>
          <w:rFonts w:ascii="Times New Roman" w:eastAsia="宋体" w:hAnsi="Times New Roman"/>
          <w:bCs/>
          <w:iCs/>
          <w:lang w:eastAsia="zh-CN"/>
        </w:rPr>
        <w:t>NW</w:t>
      </w:r>
      <w:r w:rsidR="00D81235">
        <w:rPr>
          <w:rFonts w:ascii="Times New Roman" w:eastAsia="宋体" w:hAnsi="Times New Roman"/>
          <w:bCs/>
          <w:iCs/>
          <w:lang w:eastAsia="zh-CN"/>
        </w:rPr>
        <w:t xml:space="preserve"> does not know the input format of </w:t>
      </w:r>
      <w:r w:rsidR="00D81235">
        <w:rPr>
          <w:rFonts w:ascii="Times New Roman" w:eastAsia="宋体" w:hAnsi="Times New Roman" w:hint="eastAsia"/>
          <w:bCs/>
          <w:iCs/>
          <w:lang w:eastAsia="zh-CN"/>
        </w:rPr>
        <w:t>UE</w:t>
      </w:r>
      <w:r w:rsidR="00D81235">
        <w:rPr>
          <w:rFonts w:ascii="Times New Roman" w:eastAsia="宋体" w:hAnsi="Times New Roman"/>
          <w:bCs/>
          <w:iCs/>
          <w:lang w:eastAsia="zh-CN"/>
        </w:rPr>
        <w:t xml:space="preserve">-side model during model training, the training data distribution may not match the inference device. In order to address the issue, UE can indicate the input format to </w:t>
      </w:r>
      <w:r w:rsidR="00DE2AA5">
        <w:rPr>
          <w:rFonts w:ascii="Times New Roman" w:eastAsia="宋体" w:hAnsi="Times New Roman" w:hint="eastAsia"/>
          <w:bCs/>
          <w:iCs/>
          <w:lang w:eastAsia="zh-CN"/>
        </w:rPr>
        <w:t>NW</w:t>
      </w:r>
      <w:r w:rsidR="00D81235">
        <w:rPr>
          <w:rFonts w:ascii="Times New Roman" w:eastAsia="宋体" w:hAnsi="Times New Roman"/>
          <w:bCs/>
          <w:iCs/>
          <w:lang w:eastAsia="zh-CN"/>
        </w:rPr>
        <w:t>.</w:t>
      </w:r>
      <w:r w:rsidR="00F44953">
        <w:rPr>
          <w:rFonts w:ascii="Times New Roman" w:eastAsia="宋体" w:hAnsi="Times New Roman"/>
          <w:bCs/>
          <w:iCs/>
          <w:lang w:eastAsia="zh-CN"/>
        </w:rPr>
        <w:t xml:space="preserve"> For UE-first of type 3, </w:t>
      </w:r>
      <w:r w:rsidR="00011761">
        <w:rPr>
          <w:rFonts w:ascii="Times New Roman" w:eastAsia="宋体" w:hAnsi="Times New Roman"/>
          <w:bCs/>
          <w:iCs/>
          <w:lang w:eastAsia="zh-CN"/>
        </w:rPr>
        <w:t xml:space="preserve">UE knows the input format of UE-side model. </w:t>
      </w:r>
      <w:r w:rsidR="000D30F7">
        <w:rPr>
          <w:rFonts w:ascii="Times New Roman" w:eastAsia="宋体" w:hAnsi="Times New Roman"/>
          <w:bCs/>
          <w:iCs/>
          <w:lang w:eastAsia="zh-CN"/>
        </w:rPr>
        <w:t xml:space="preserve">But network knows the input format of network-side model based on the reporting of UE. </w:t>
      </w:r>
      <w:r w:rsidR="00011761">
        <w:rPr>
          <w:rFonts w:ascii="Times New Roman" w:eastAsia="宋体" w:hAnsi="Times New Roman"/>
          <w:bCs/>
          <w:iCs/>
          <w:lang w:eastAsia="zh-CN"/>
        </w:rPr>
        <w:t>Thus, the training data distribution can match the inference device for UE-first training of type3</w:t>
      </w:r>
      <w:r w:rsidR="000D30F7">
        <w:rPr>
          <w:rFonts w:ascii="Times New Roman" w:eastAsia="宋体" w:hAnsi="Times New Roman"/>
          <w:bCs/>
          <w:iCs/>
          <w:lang w:eastAsia="zh-CN"/>
        </w:rPr>
        <w:t xml:space="preserve"> if the input format of network-side model can be reported through assistance information</w:t>
      </w:r>
      <w:r w:rsidR="00011761">
        <w:rPr>
          <w:rFonts w:ascii="Times New Roman" w:eastAsia="宋体" w:hAnsi="Times New Roman"/>
          <w:bCs/>
          <w:iCs/>
          <w:lang w:eastAsia="zh-CN"/>
        </w:rPr>
        <w:t>.</w:t>
      </w:r>
    </w:p>
    <w:p w14:paraId="4A4415F0" w14:textId="534A5D94" w:rsidR="00011761" w:rsidRPr="005E01E2" w:rsidRDefault="00011761" w:rsidP="00D81235">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F</w:t>
      </w:r>
      <w:r>
        <w:rPr>
          <w:rFonts w:ascii="Times New Roman" w:eastAsia="宋体" w:hAnsi="Times New Roman"/>
          <w:bCs/>
          <w:iCs/>
          <w:lang w:eastAsia="zh-CN"/>
        </w:rPr>
        <w:t xml:space="preserve">or type 2, the training data distribution can match the inference device no matter the model is trained through simultaneous method or sequential method, since UE-side model and NW-side model are respectively trained at the corresponding </w:t>
      </w:r>
      <w:r w:rsidR="001E526B">
        <w:rPr>
          <w:rFonts w:ascii="Times New Roman" w:eastAsia="宋体" w:hAnsi="Times New Roman"/>
          <w:bCs/>
          <w:iCs/>
          <w:lang w:eastAsia="zh-CN"/>
        </w:rPr>
        <w:t>device</w:t>
      </w:r>
      <w:r>
        <w:rPr>
          <w:rFonts w:ascii="Times New Roman" w:eastAsia="宋体" w:hAnsi="Times New Roman"/>
          <w:bCs/>
          <w:iCs/>
          <w:lang w:eastAsia="zh-CN"/>
        </w:rPr>
        <w:t>. T</w:t>
      </w:r>
      <w:r>
        <w:rPr>
          <w:rFonts w:ascii="Times New Roman" w:eastAsia="宋体" w:hAnsi="Times New Roman" w:hint="eastAsia"/>
          <w:bCs/>
          <w:iCs/>
          <w:lang w:eastAsia="zh-CN"/>
        </w:rPr>
        <w:t>his</w:t>
      </w:r>
      <w:r>
        <w:rPr>
          <w:rFonts w:ascii="Times New Roman" w:eastAsia="宋体" w:hAnsi="Times New Roman"/>
          <w:bCs/>
          <w:iCs/>
          <w:lang w:eastAsia="zh-CN"/>
        </w:rPr>
        <w:t xml:space="preserve"> means that both UE side and NW side </w:t>
      </w:r>
      <w:r w:rsidR="001E526B">
        <w:rPr>
          <w:rFonts w:ascii="Times New Roman" w:eastAsia="宋体" w:hAnsi="Times New Roman"/>
          <w:bCs/>
          <w:iCs/>
          <w:lang w:eastAsia="zh-CN"/>
        </w:rPr>
        <w:t xml:space="preserve">have </w:t>
      </w:r>
      <w:r>
        <w:rPr>
          <w:rFonts w:ascii="Times New Roman" w:eastAsia="宋体" w:hAnsi="Times New Roman"/>
          <w:bCs/>
          <w:iCs/>
          <w:lang w:eastAsia="zh-CN"/>
        </w:rPr>
        <w:t>know</w:t>
      </w:r>
      <w:r w:rsidR="001E526B">
        <w:rPr>
          <w:rFonts w:ascii="Times New Roman" w:eastAsia="宋体" w:hAnsi="Times New Roman"/>
          <w:bCs/>
          <w:iCs/>
          <w:lang w:eastAsia="zh-CN"/>
        </w:rPr>
        <w:t>n</w:t>
      </w:r>
      <w:r>
        <w:rPr>
          <w:rFonts w:ascii="Times New Roman" w:eastAsia="宋体" w:hAnsi="Times New Roman"/>
          <w:bCs/>
          <w:iCs/>
          <w:lang w:eastAsia="zh-CN"/>
        </w:rPr>
        <w:t xml:space="preserve"> their input-format of model.</w:t>
      </w:r>
    </w:p>
    <w:p w14:paraId="09DD980A" w14:textId="77777777" w:rsidR="00491AC7" w:rsidRDefault="00491AC7" w:rsidP="00E93A7D">
      <w:pPr>
        <w:rPr>
          <w:b/>
          <w:u w:val="single"/>
          <w:lang w:eastAsia="zh-CN"/>
        </w:rPr>
      </w:pPr>
    </w:p>
    <w:p w14:paraId="3DD4F9FB" w14:textId="0B6702A8" w:rsidR="00E93A7D" w:rsidRDefault="00A71F62" w:rsidP="00E93A7D">
      <w:pPr>
        <w:rPr>
          <w:b/>
          <w:u w:val="single"/>
          <w:lang w:eastAsia="zh-CN"/>
        </w:rPr>
      </w:pPr>
      <w:r>
        <w:rPr>
          <w:b/>
          <w:u w:val="single"/>
          <w:lang w:eastAsia="zh-CN"/>
        </w:rPr>
        <w:lastRenderedPageBreak/>
        <w:t xml:space="preserve">Discussion </w:t>
      </w:r>
      <w:r w:rsidR="00E93A7D" w:rsidRPr="00E93A7D">
        <w:rPr>
          <w:b/>
          <w:u w:val="single"/>
          <w:lang w:eastAsia="zh-CN"/>
        </w:rPr>
        <w:t xml:space="preserve">on the pros and cons of type </w:t>
      </w:r>
      <w:r w:rsidR="00E93A7D">
        <w:rPr>
          <w:b/>
          <w:u w:val="single"/>
          <w:lang w:eastAsia="zh-CN"/>
        </w:rPr>
        <w:t>1</w:t>
      </w:r>
    </w:p>
    <w:p w14:paraId="0996561A" w14:textId="23D35683" w:rsidR="00221938" w:rsidRDefault="00221938"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221938">
        <w:rPr>
          <w:rFonts w:ascii="Times New Roman" w:eastAsia="宋体" w:hAnsi="Times New Roman"/>
          <w:bCs/>
          <w:iCs/>
          <w:lang w:eastAsia="zh-CN"/>
        </w:rPr>
        <w:t>Whether model can be kept proprietary</w:t>
      </w:r>
    </w:p>
    <w:p w14:paraId="7DAAA173" w14:textId="5FC856C5" w:rsidR="00A71F62" w:rsidRPr="00487DEB" w:rsidRDefault="009E3F9B" w:rsidP="00A71F62">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bCs/>
          <w:iCs/>
          <w:lang w:eastAsia="zh-CN"/>
        </w:rPr>
        <w:t xml:space="preserve">In our view, if the trained model is transferred or delivered the other side, the model proprietary will not be kept. </w:t>
      </w:r>
      <w:r w:rsidR="001F0C9B">
        <w:rPr>
          <w:rFonts w:ascii="Times New Roman" w:eastAsia="宋体" w:hAnsi="Times New Roman"/>
          <w:bCs/>
          <w:iCs/>
          <w:lang w:eastAsia="zh-CN"/>
        </w:rPr>
        <w:t xml:space="preserve"> From this perspective, model cannot be kept proprietary for NW side type 1 and UE side type 1. However, if the model at </w:t>
      </w:r>
      <w:r w:rsidR="001F0C9B">
        <w:rPr>
          <w:rFonts w:ascii="Times New Roman" w:eastAsia="宋体" w:hAnsi="Times New Roman" w:hint="eastAsia"/>
          <w:bCs/>
          <w:iCs/>
          <w:lang w:eastAsia="zh-CN"/>
        </w:rPr>
        <w:t>UE</w:t>
      </w:r>
      <w:r w:rsidR="001F0C9B">
        <w:rPr>
          <w:rFonts w:ascii="Times New Roman" w:eastAsia="宋体" w:hAnsi="Times New Roman"/>
          <w:bCs/>
          <w:iCs/>
          <w:lang w:eastAsia="zh-CN"/>
        </w:rPr>
        <w:t xml:space="preserve"> </w:t>
      </w:r>
      <w:r w:rsidR="001F0C9B">
        <w:rPr>
          <w:rFonts w:ascii="Times New Roman" w:eastAsia="宋体" w:hAnsi="Times New Roman" w:hint="eastAsia"/>
          <w:bCs/>
          <w:iCs/>
          <w:lang w:eastAsia="zh-CN"/>
        </w:rPr>
        <w:t>side</w:t>
      </w:r>
      <w:r w:rsidR="001F0C9B">
        <w:rPr>
          <w:rFonts w:ascii="Times New Roman" w:eastAsia="宋体" w:hAnsi="Times New Roman"/>
          <w:bCs/>
          <w:iCs/>
          <w:lang w:eastAsia="zh-CN"/>
        </w:rPr>
        <w:t xml:space="preserve"> is trained at </w:t>
      </w:r>
      <w:r w:rsidR="00487DEB">
        <w:rPr>
          <w:rFonts w:ascii="Times New Roman" w:eastAsia="宋体" w:hAnsi="Times New Roman"/>
          <w:bCs/>
          <w:iCs/>
          <w:lang w:eastAsia="zh-CN"/>
        </w:rPr>
        <w:t xml:space="preserve">neutral site and is delivered in a transparent way, the model is not disclosed to other side. For such case, we think model proprietary </w:t>
      </w:r>
      <w:r w:rsidR="00491AC7">
        <w:rPr>
          <w:rFonts w:ascii="Times New Roman" w:eastAsia="宋体" w:hAnsi="Times New Roman"/>
          <w:bCs/>
          <w:iCs/>
          <w:lang w:eastAsia="zh-CN"/>
        </w:rPr>
        <w:t>can be</w:t>
      </w:r>
      <w:r w:rsidR="00487DEB">
        <w:rPr>
          <w:rFonts w:ascii="Times New Roman" w:eastAsia="宋体" w:hAnsi="Times New Roman"/>
          <w:bCs/>
          <w:iCs/>
          <w:lang w:eastAsia="zh-CN"/>
        </w:rPr>
        <w:t xml:space="preserve"> kept.</w:t>
      </w:r>
    </w:p>
    <w:p w14:paraId="13661B16" w14:textId="658BAEB3" w:rsidR="00221938" w:rsidRDefault="00C871FA"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Whether require privacy-sensitive dataset sharing</w:t>
      </w:r>
    </w:p>
    <w:p w14:paraId="3ABA093B" w14:textId="082C7C9D" w:rsidR="008C7F3C" w:rsidRDefault="008C7F3C" w:rsidP="008C7F3C">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bCs/>
          <w:iCs/>
          <w:lang w:eastAsia="zh-CN"/>
        </w:rPr>
        <w:t>Training model needs a lot training dataset. The type of dataset can be precoding matri</w:t>
      </w:r>
      <w:r w:rsidR="00B676A3">
        <w:rPr>
          <w:rFonts w:ascii="Times New Roman" w:eastAsia="宋体" w:hAnsi="Times New Roman"/>
          <w:bCs/>
          <w:iCs/>
          <w:lang w:eastAsia="zh-CN"/>
        </w:rPr>
        <w:t>x</w:t>
      </w:r>
      <w:r>
        <w:rPr>
          <w:rFonts w:ascii="Times New Roman" w:eastAsia="宋体" w:hAnsi="Times New Roman"/>
          <w:bCs/>
          <w:iCs/>
          <w:lang w:eastAsia="zh-CN"/>
        </w:rPr>
        <w:t xml:space="preserve"> or raw channel matri</w:t>
      </w:r>
      <w:r w:rsidR="00B676A3">
        <w:rPr>
          <w:rFonts w:ascii="Times New Roman" w:eastAsia="宋体" w:hAnsi="Times New Roman"/>
          <w:bCs/>
          <w:iCs/>
          <w:lang w:eastAsia="zh-CN"/>
        </w:rPr>
        <w:t>x</w:t>
      </w:r>
      <w:r>
        <w:rPr>
          <w:rFonts w:ascii="Times New Roman" w:eastAsia="宋体" w:hAnsi="Times New Roman"/>
          <w:bCs/>
          <w:iCs/>
          <w:lang w:eastAsia="zh-CN"/>
        </w:rPr>
        <w:t>.</w:t>
      </w:r>
      <w:r w:rsidR="00B676A3">
        <w:rPr>
          <w:rFonts w:ascii="Times New Roman" w:eastAsia="宋体" w:hAnsi="Times New Roman"/>
          <w:bCs/>
          <w:iCs/>
          <w:lang w:eastAsia="zh-CN"/>
        </w:rPr>
        <w:t xml:space="preserve"> Assume both precoding matrix and channel matrix</w:t>
      </w:r>
      <w:r w:rsidR="00AD5A55">
        <w:rPr>
          <w:rFonts w:ascii="Times New Roman" w:eastAsia="宋体" w:hAnsi="Times New Roman"/>
          <w:bCs/>
          <w:iCs/>
          <w:lang w:eastAsia="zh-CN"/>
        </w:rPr>
        <w:t xml:space="preserve"> are not privacy data. Type 1 does not require privacy sensitive dataset sharing.</w:t>
      </w:r>
    </w:p>
    <w:p w14:paraId="41E4BAD7" w14:textId="4F9E52C5" w:rsidR="004C196F" w:rsidRDefault="00C871FA"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Flexibility to support cell/site/scenario/configuration specific model</w:t>
      </w:r>
    </w:p>
    <w:p w14:paraId="07DA3C37" w14:textId="13E8647C" w:rsidR="00A71F62" w:rsidRPr="002177FD" w:rsidRDefault="00AD5A55" w:rsidP="002177FD">
      <w:pPr>
        <w:pStyle w:val="af5"/>
        <w:tabs>
          <w:tab w:val="left" w:pos="360"/>
        </w:tabs>
        <w:spacing w:before="120" w:line="280" w:lineRule="atLeast"/>
        <w:ind w:left="420"/>
        <w:contextualSpacing/>
        <w:jc w:val="both"/>
        <w:rPr>
          <w:rFonts w:ascii="Times New Roman" w:eastAsia="宋体" w:hAnsi="Times New Roman"/>
          <w:bCs/>
          <w:iCs/>
          <w:lang w:eastAsia="zh-CN"/>
        </w:rPr>
      </w:pPr>
      <w:r w:rsidRPr="002177FD">
        <w:rPr>
          <w:rFonts w:ascii="Times New Roman" w:eastAsia="宋体" w:hAnsi="Times New Roman"/>
          <w:bCs/>
          <w:iCs/>
          <w:lang w:eastAsia="zh-CN"/>
        </w:rPr>
        <w:t>NW side can collect dataset from differen</w:t>
      </w:r>
      <w:r w:rsidRPr="002177FD">
        <w:rPr>
          <w:rFonts w:ascii="Times New Roman" w:eastAsia="宋体" w:hAnsi="Times New Roman" w:hint="eastAsia"/>
          <w:bCs/>
          <w:iCs/>
          <w:lang w:eastAsia="zh-CN"/>
        </w:rPr>
        <w:t>t</w:t>
      </w:r>
      <w:r w:rsidRPr="002177FD">
        <w:rPr>
          <w:rFonts w:ascii="Times New Roman" w:eastAsia="宋体" w:hAnsi="Times New Roman"/>
          <w:bCs/>
          <w:iCs/>
          <w:lang w:eastAsia="zh-CN"/>
        </w:rPr>
        <w:t xml:space="preserve"> users in a cell</w:t>
      </w:r>
      <w:r w:rsidRPr="002177FD">
        <w:rPr>
          <w:rFonts w:ascii="Times New Roman" w:eastAsia="宋体" w:hAnsi="Times New Roman" w:hint="eastAsia"/>
          <w:bCs/>
          <w:iCs/>
          <w:lang w:eastAsia="zh-CN"/>
        </w:rPr>
        <w:t>,</w:t>
      </w:r>
      <w:r w:rsidRPr="002177FD">
        <w:rPr>
          <w:rFonts w:ascii="Times New Roman" w:eastAsia="宋体" w:hAnsi="Times New Roman"/>
          <w:bCs/>
          <w:iCs/>
          <w:lang w:eastAsia="zh-CN"/>
        </w:rPr>
        <w:t xml:space="preserve"> scenario or configuration. Then, NW can </w:t>
      </w:r>
      <w:r w:rsidR="00DD6AEB" w:rsidRPr="002177FD">
        <w:rPr>
          <w:rFonts w:ascii="Times New Roman" w:eastAsia="宋体" w:hAnsi="Times New Roman"/>
          <w:bCs/>
          <w:iCs/>
          <w:lang w:eastAsia="zh-CN"/>
        </w:rPr>
        <w:t>flexibly</w:t>
      </w:r>
      <w:r w:rsidRPr="002177FD">
        <w:rPr>
          <w:rFonts w:ascii="Times New Roman" w:eastAsia="宋体" w:hAnsi="Times New Roman"/>
          <w:bCs/>
          <w:iCs/>
          <w:lang w:eastAsia="zh-CN"/>
        </w:rPr>
        <w:t xml:space="preserve"> train cell/scenario/configuration specific model</w:t>
      </w:r>
      <w:r w:rsidR="00491AC7">
        <w:rPr>
          <w:rFonts w:ascii="Times New Roman" w:eastAsia="宋体" w:hAnsi="Times New Roman"/>
          <w:bCs/>
          <w:iCs/>
          <w:lang w:eastAsia="zh-CN"/>
        </w:rPr>
        <w:t xml:space="preserve"> for type 1 training at network side</w:t>
      </w:r>
      <w:r w:rsidRPr="002177FD">
        <w:rPr>
          <w:rFonts w:ascii="Times New Roman" w:eastAsia="宋体" w:hAnsi="Times New Roman"/>
          <w:bCs/>
          <w:iCs/>
          <w:lang w:eastAsia="zh-CN"/>
        </w:rPr>
        <w:t>. But, UE is not easy to collect such abundant dataset</w:t>
      </w:r>
      <w:r w:rsidR="00491AC7">
        <w:rPr>
          <w:rFonts w:ascii="Times New Roman" w:eastAsia="宋体" w:hAnsi="Times New Roman"/>
          <w:bCs/>
          <w:iCs/>
          <w:lang w:eastAsia="zh-CN"/>
        </w:rPr>
        <w:t>s</w:t>
      </w:r>
      <w:r w:rsidRPr="002177FD">
        <w:rPr>
          <w:rFonts w:ascii="Times New Roman" w:eastAsia="宋体" w:hAnsi="Times New Roman"/>
          <w:bCs/>
          <w:iCs/>
          <w:lang w:eastAsia="zh-CN"/>
        </w:rPr>
        <w:t>. It needs more co-engineering efforts to train cell/scenario/configuration specific model.</w:t>
      </w:r>
      <w:r w:rsidR="00DD6AEB" w:rsidRPr="002177FD">
        <w:rPr>
          <w:rFonts w:ascii="Times New Roman" w:eastAsia="宋体" w:hAnsi="Times New Roman"/>
          <w:bCs/>
          <w:iCs/>
          <w:lang w:eastAsia="zh-CN"/>
        </w:rPr>
        <w:t xml:space="preserve"> For type 1 training at UE/NW neutral site, the dataset of cell/scenario/configuration specific can also be collected at neutral site. Hence, it is </w:t>
      </w:r>
      <w:r w:rsidR="00491AC7">
        <w:rPr>
          <w:rFonts w:ascii="Times New Roman" w:eastAsia="宋体" w:hAnsi="Times New Roman"/>
          <w:bCs/>
          <w:iCs/>
          <w:lang w:eastAsia="zh-CN"/>
        </w:rPr>
        <w:t>flexible</w:t>
      </w:r>
      <w:r w:rsidR="00DD6AEB" w:rsidRPr="002177FD">
        <w:rPr>
          <w:rFonts w:ascii="Times New Roman" w:eastAsia="宋体" w:hAnsi="Times New Roman"/>
          <w:bCs/>
          <w:iCs/>
          <w:lang w:eastAsia="zh-CN"/>
        </w:rPr>
        <w:t xml:space="preserve"> to support cell/site/scenario/configuration specific model</w:t>
      </w:r>
      <w:r w:rsidR="00491AC7">
        <w:rPr>
          <w:rFonts w:ascii="Times New Roman" w:eastAsia="宋体" w:hAnsi="Times New Roman"/>
          <w:bCs/>
          <w:iCs/>
          <w:lang w:eastAsia="zh-CN"/>
        </w:rPr>
        <w:t xml:space="preserve"> for type 1 training at neutral site</w:t>
      </w:r>
      <w:r w:rsidR="00DD6AEB" w:rsidRPr="002177FD">
        <w:rPr>
          <w:rFonts w:ascii="Times New Roman" w:eastAsia="宋体" w:hAnsi="Times New Roman"/>
          <w:bCs/>
          <w:iCs/>
          <w:lang w:eastAsia="zh-CN"/>
        </w:rPr>
        <w:t xml:space="preserve">.  </w:t>
      </w:r>
    </w:p>
    <w:p w14:paraId="5390DE0C" w14:textId="2C2EA6D9" w:rsidR="00A71F62" w:rsidRPr="00A71F62" w:rsidRDefault="00C871FA"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 xml:space="preserve">Whether </w:t>
      </w:r>
      <w:proofErr w:type="spellStart"/>
      <w:r w:rsidRPr="00A71F62">
        <w:rPr>
          <w:rFonts w:ascii="Times New Roman" w:eastAsia="宋体" w:hAnsi="Times New Roman"/>
          <w:bCs/>
          <w:iCs/>
          <w:lang w:eastAsia="zh-CN"/>
        </w:rPr>
        <w:t>gNB</w:t>
      </w:r>
      <w:proofErr w:type="spellEnd"/>
      <w:r w:rsidRPr="00A71F62">
        <w:rPr>
          <w:rFonts w:ascii="Times New Roman" w:eastAsia="宋体" w:hAnsi="Times New Roman"/>
          <w:bCs/>
          <w:iCs/>
          <w:lang w:eastAsia="zh-CN"/>
        </w:rPr>
        <w:t>/device specific optimization is allowed</w:t>
      </w:r>
    </w:p>
    <w:p w14:paraId="35E2A997" w14:textId="4B0E87EA" w:rsidR="00A71F62" w:rsidRDefault="00DD6AEB" w:rsidP="00A71F62">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I</w:t>
      </w:r>
      <w:r>
        <w:rPr>
          <w:rFonts w:ascii="Times New Roman" w:eastAsia="宋体" w:hAnsi="Times New Roman"/>
          <w:bCs/>
          <w:iCs/>
          <w:lang w:eastAsia="zh-CN"/>
        </w:rPr>
        <w:t>f the other side does not know model structure of the opposite side,</w:t>
      </w:r>
      <w:r w:rsidR="00976C71">
        <w:rPr>
          <w:rFonts w:ascii="Times New Roman" w:eastAsia="宋体" w:hAnsi="Times New Roman"/>
          <w:bCs/>
          <w:iCs/>
          <w:lang w:eastAsia="zh-CN"/>
        </w:rPr>
        <w:t xml:space="preserve"> it is hard to implement device </w:t>
      </w:r>
      <w:r w:rsidR="003F341B">
        <w:rPr>
          <w:rFonts w:ascii="Times New Roman" w:eastAsia="宋体" w:hAnsi="Times New Roman"/>
          <w:bCs/>
          <w:iCs/>
          <w:lang w:eastAsia="zh-CN"/>
        </w:rPr>
        <w:t xml:space="preserve">specific </w:t>
      </w:r>
      <w:r w:rsidR="00976C71">
        <w:rPr>
          <w:rFonts w:ascii="Times New Roman" w:eastAsia="宋体" w:hAnsi="Times New Roman"/>
          <w:bCs/>
          <w:iCs/>
          <w:lang w:eastAsia="zh-CN"/>
        </w:rPr>
        <w:t>optimization.</w:t>
      </w:r>
      <w:r w:rsidR="00327568">
        <w:rPr>
          <w:rFonts w:ascii="Times New Roman" w:eastAsia="宋体" w:hAnsi="Times New Roman"/>
          <w:bCs/>
          <w:iCs/>
          <w:lang w:eastAsia="zh-CN"/>
        </w:rPr>
        <w:t xml:space="preserve"> </w:t>
      </w:r>
      <w:r w:rsidR="00327568">
        <w:rPr>
          <w:rFonts w:ascii="Times New Roman" w:eastAsia="宋体" w:hAnsi="Times New Roman" w:hint="eastAsia"/>
          <w:bCs/>
          <w:iCs/>
          <w:lang w:eastAsia="zh-CN"/>
        </w:rPr>
        <w:t>A</w:t>
      </w:r>
      <w:r w:rsidR="00327568">
        <w:rPr>
          <w:rFonts w:ascii="Times New Roman" w:eastAsia="宋体" w:hAnsi="Times New Roman"/>
          <w:bCs/>
          <w:iCs/>
          <w:lang w:eastAsia="zh-CN"/>
        </w:rPr>
        <w:t xml:space="preserve">ccordingly, UE or </w:t>
      </w:r>
      <w:proofErr w:type="spellStart"/>
      <w:r w:rsidR="00327568">
        <w:rPr>
          <w:rFonts w:ascii="Times New Roman" w:eastAsia="宋体" w:hAnsi="Times New Roman"/>
          <w:bCs/>
          <w:iCs/>
          <w:lang w:eastAsia="zh-CN"/>
        </w:rPr>
        <w:t>gNB</w:t>
      </w:r>
      <w:proofErr w:type="spellEnd"/>
      <w:r w:rsidR="00327568">
        <w:rPr>
          <w:rFonts w:ascii="Times New Roman" w:eastAsia="宋体" w:hAnsi="Times New Roman"/>
          <w:bCs/>
          <w:iCs/>
          <w:lang w:eastAsia="zh-CN"/>
        </w:rPr>
        <w:t xml:space="preserve"> can compile the received model from the opposite side if one side knows the model structure of the other side </w:t>
      </w:r>
      <w:r w:rsidR="002177FD">
        <w:rPr>
          <w:rFonts w:ascii="Times New Roman" w:eastAsia="宋体" w:hAnsi="Times New Roman"/>
          <w:bCs/>
          <w:iCs/>
          <w:lang w:eastAsia="zh-CN"/>
        </w:rPr>
        <w:t>before</w:t>
      </w:r>
      <w:r w:rsidR="00327568">
        <w:rPr>
          <w:rFonts w:ascii="Times New Roman" w:eastAsia="宋体" w:hAnsi="Times New Roman"/>
          <w:bCs/>
          <w:iCs/>
          <w:lang w:eastAsia="zh-CN"/>
        </w:rPr>
        <w:t xml:space="preserve"> delivering model</w:t>
      </w:r>
      <w:r w:rsidR="003F341B">
        <w:rPr>
          <w:rFonts w:ascii="Times New Roman" w:eastAsia="宋体" w:hAnsi="Times New Roman"/>
          <w:bCs/>
          <w:iCs/>
          <w:lang w:eastAsia="zh-CN"/>
        </w:rPr>
        <w:t xml:space="preserve">, </w:t>
      </w:r>
      <w:r w:rsidR="003F341B">
        <w:rPr>
          <w:rFonts w:ascii="Times New Roman" w:eastAsia="宋体" w:hAnsi="Times New Roman" w:hint="eastAsia"/>
          <w:bCs/>
          <w:iCs/>
          <w:lang w:eastAsia="zh-CN"/>
        </w:rPr>
        <w:t>suc</w:t>
      </w:r>
      <w:r w:rsidR="003F341B">
        <w:rPr>
          <w:rFonts w:ascii="Times New Roman" w:eastAsia="宋体" w:hAnsi="Times New Roman"/>
          <w:bCs/>
          <w:iCs/>
          <w:lang w:eastAsia="zh-CN"/>
        </w:rPr>
        <w:t xml:space="preserve">h that the </w:t>
      </w:r>
      <w:r w:rsidR="002177FD">
        <w:rPr>
          <w:rFonts w:ascii="Times New Roman" w:eastAsia="宋体" w:hAnsi="Times New Roman"/>
          <w:bCs/>
          <w:iCs/>
          <w:lang w:eastAsia="zh-CN"/>
        </w:rPr>
        <w:t>compiled</w:t>
      </w:r>
      <w:r w:rsidR="003F341B">
        <w:rPr>
          <w:rFonts w:ascii="Times New Roman" w:eastAsia="宋体" w:hAnsi="Times New Roman"/>
          <w:bCs/>
          <w:iCs/>
          <w:lang w:eastAsia="zh-CN"/>
        </w:rPr>
        <w:t xml:space="preserve"> model is device specific optimization.</w:t>
      </w:r>
      <w:r w:rsidR="00481E7C">
        <w:rPr>
          <w:rFonts w:ascii="Times New Roman" w:eastAsia="宋体" w:hAnsi="Times New Roman"/>
          <w:bCs/>
          <w:iCs/>
          <w:lang w:eastAsia="zh-CN"/>
        </w:rPr>
        <w:t xml:space="preserve"> However, even though </w:t>
      </w:r>
      <w:r w:rsidR="000D639B">
        <w:rPr>
          <w:rFonts w:ascii="Times New Roman" w:eastAsia="宋体" w:hAnsi="Times New Roman" w:hint="eastAsia"/>
          <w:bCs/>
          <w:iCs/>
          <w:lang w:eastAsia="zh-CN"/>
        </w:rPr>
        <w:t>NW</w:t>
      </w:r>
      <w:r w:rsidR="000D639B">
        <w:rPr>
          <w:rFonts w:ascii="Times New Roman" w:eastAsia="宋体" w:hAnsi="Times New Roman"/>
          <w:bCs/>
          <w:iCs/>
          <w:lang w:eastAsia="zh-CN"/>
        </w:rPr>
        <w:t xml:space="preserve"> </w:t>
      </w:r>
      <w:r w:rsidR="000D639B">
        <w:rPr>
          <w:rFonts w:ascii="Times New Roman" w:eastAsia="宋体" w:hAnsi="Times New Roman" w:hint="eastAsia"/>
          <w:bCs/>
          <w:iCs/>
          <w:lang w:eastAsia="zh-CN"/>
        </w:rPr>
        <w:t>does</w:t>
      </w:r>
      <w:r w:rsidR="000D639B">
        <w:rPr>
          <w:rFonts w:ascii="Times New Roman" w:eastAsia="宋体" w:hAnsi="Times New Roman"/>
          <w:bCs/>
          <w:iCs/>
          <w:lang w:eastAsia="zh-CN"/>
        </w:rPr>
        <w:t xml:space="preserve"> not know the model structure of UE</w:t>
      </w:r>
      <w:r w:rsidR="00481E7C">
        <w:rPr>
          <w:rFonts w:ascii="Times New Roman" w:eastAsia="宋体" w:hAnsi="Times New Roman"/>
          <w:bCs/>
          <w:iCs/>
          <w:lang w:eastAsia="zh-CN"/>
        </w:rPr>
        <w:t>, t</w:t>
      </w:r>
      <w:r w:rsidR="000D639B">
        <w:rPr>
          <w:rFonts w:ascii="Times New Roman" w:eastAsia="宋体" w:hAnsi="Times New Roman"/>
          <w:bCs/>
          <w:iCs/>
          <w:lang w:eastAsia="zh-CN"/>
        </w:rPr>
        <w:t>he device specific model can also be obtained if the rec</w:t>
      </w:r>
      <w:r w:rsidR="00313A69">
        <w:rPr>
          <w:rFonts w:ascii="Times New Roman" w:eastAsia="宋体" w:hAnsi="Times New Roman"/>
          <w:bCs/>
          <w:iCs/>
          <w:lang w:eastAsia="zh-CN"/>
        </w:rPr>
        <w:t>e</w:t>
      </w:r>
      <w:r w:rsidR="000D639B">
        <w:rPr>
          <w:rFonts w:ascii="Times New Roman" w:eastAsia="宋体" w:hAnsi="Times New Roman"/>
          <w:bCs/>
          <w:iCs/>
          <w:lang w:eastAsia="zh-CN"/>
        </w:rPr>
        <w:t xml:space="preserve">ived model can be retrained at UE side. </w:t>
      </w:r>
    </w:p>
    <w:p w14:paraId="0FAEEFC0" w14:textId="09B74D70" w:rsidR="00E93A7D" w:rsidRDefault="00C871FA"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Model update flexibility after deployment (note 3)</w:t>
      </w:r>
    </w:p>
    <w:p w14:paraId="58227011" w14:textId="62935095" w:rsidR="00A71F62" w:rsidRPr="00A71F62" w:rsidRDefault="000D639B" w:rsidP="00A71F62">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S</w:t>
      </w:r>
      <w:r>
        <w:rPr>
          <w:rFonts w:ascii="Times New Roman" w:eastAsia="宋体" w:hAnsi="Times New Roman"/>
          <w:bCs/>
          <w:iCs/>
          <w:lang w:eastAsia="zh-CN"/>
        </w:rPr>
        <w:t xml:space="preserve">ince type 1 is a joint training at one side, model can be delivered from one side to the other side once model update is needed. It </w:t>
      </w:r>
      <w:r w:rsidR="00481E7C">
        <w:rPr>
          <w:rFonts w:ascii="Times New Roman" w:eastAsia="宋体" w:hAnsi="Times New Roman"/>
          <w:bCs/>
          <w:iCs/>
          <w:lang w:eastAsia="zh-CN"/>
        </w:rPr>
        <w:t>does</w:t>
      </w:r>
      <w:r>
        <w:rPr>
          <w:rFonts w:ascii="Times New Roman" w:eastAsia="宋体" w:hAnsi="Times New Roman"/>
          <w:bCs/>
          <w:iCs/>
          <w:lang w:eastAsia="zh-CN"/>
        </w:rPr>
        <w:t xml:space="preserve"> not require much co-</w:t>
      </w:r>
      <w:r w:rsidR="002177FD">
        <w:rPr>
          <w:rFonts w:ascii="Times New Roman" w:eastAsia="宋体" w:hAnsi="Times New Roman"/>
          <w:bCs/>
          <w:iCs/>
          <w:lang w:eastAsia="zh-CN"/>
        </w:rPr>
        <w:t>engineering</w:t>
      </w:r>
      <w:r w:rsidR="00313A69">
        <w:rPr>
          <w:rFonts w:ascii="Times New Roman" w:eastAsia="宋体" w:hAnsi="Times New Roman"/>
          <w:bCs/>
          <w:iCs/>
          <w:lang w:eastAsia="zh-CN"/>
        </w:rPr>
        <w:t xml:space="preserve"> </w:t>
      </w:r>
      <w:r>
        <w:rPr>
          <w:rFonts w:ascii="Times New Roman" w:eastAsia="宋体" w:hAnsi="Times New Roman"/>
          <w:bCs/>
          <w:iCs/>
          <w:lang w:eastAsia="zh-CN"/>
        </w:rPr>
        <w:t>effort</w:t>
      </w:r>
      <w:r w:rsidR="002177FD">
        <w:rPr>
          <w:rFonts w:ascii="Times New Roman" w:eastAsia="宋体" w:hAnsi="Times New Roman"/>
          <w:bCs/>
          <w:iCs/>
          <w:lang w:eastAsia="zh-CN"/>
        </w:rPr>
        <w:t>s</w:t>
      </w:r>
      <w:r>
        <w:rPr>
          <w:rFonts w:ascii="Times New Roman" w:eastAsia="宋体" w:hAnsi="Times New Roman"/>
          <w:bCs/>
          <w:iCs/>
          <w:lang w:eastAsia="zh-CN"/>
        </w:rPr>
        <w:t xml:space="preserve"> to deliver a new model.</w:t>
      </w:r>
      <w:r w:rsidR="00E53216">
        <w:rPr>
          <w:rFonts w:ascii="Times New Roman" w:eastAsia="宋体" w:hAnsi="Times New Roman"/>
          <w:bCs/>
          <w:iCs/>
          <w:lang w:eastAsia="zh-CN"/>
        </w:rPr>
        <w:t xml:space="preserve"> </w:t>
      </w:r>
      <w:r w:rsidR="00E53216">
        <w:rPr>
          <w:rFonts w:ascii="Times New Roman" w:eastAsia="宋体" w:hAnsi="Times New Roman" w:hint="eastAsia"/>
          <w:bCs/>
          <w:iCs/>
          <w:lang w:eastAsia="zh-CN"/>
        </w:rPr>
        <w:t>So,</w:t>
      </w:r>
      <w:r w:rsidR="00E53216">
        <w:rPr>
          <w:rFonts w:ascii="Times New Roman" w:eastAsia="宋体" w:hAnsi="Times New Roman"/>
          <w:bCs/>
          <w:iCs/>
          <w:lang w:eastAsia="zh-CN"/>
        </w:rPr>
        <w:t xml:space="preserve"> it is flexible to update model after deployment.</w:t>
      </w:r>
      <w:r w:rsidR="00C7507E">
        <w:rPr>
          <w:rFonts w:ascii="Times New Roman" w:eastAsia="宋体" w:hAnsi="Times New Roman"/>
          <w:bCs/>
          <w:iCs/>
          <w:lang w:eastAsia="zh-CN"/>
        </w:rPr>
        <w:t xml:space="preserve"> If the received model needs to retrained at UE side, model update can be semi-flexibility due to requiring more co-engineering efforts.</w:t>
      </w:r>
    </w:p>
    <w:p w14:paraId="2ABF2676" w14:textId="1DAEBED1" w:rsidR="00C871FA" w:rsidRDefault="00C871FA"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Feasibility of allowing UE side and NW side to develop/update models separately</w:t>
      </w:r>
    </w:p>
    <w:p w14:paraId="4F5DCD29" w14:textId="1218C5CE" w:rsidR="00E53216" w:rsidRPr="00360976" w:rsidRDefault="00360976" w:rsidP="004C584D">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D</w:t>
      </w:r>
      <w:r>
        <w:rPr>
          <w:rFonts w:ascii="Times New Roman" w:eastAsia="宋体" w:hAnsi="Times New Roman"/>
          <w:bCs/>
          <w:iCs/>
          <w:lang w:eastAsia="zh-CN"/>
        </w:rPr>
        <w:t xml:space="preserve">ifferent from type 2 and type 3, </w:t>
      </w:r>
      <w:r w:rsidR="00313A69">
        <w:rPr>
          <w:rFonts w:ascii="Times New Roman" w:eastAsia="宋体" w:hAnsi="Times New Roman"/>
          <w:bCs/>
          <w:iCs/>
          <w:lang w:eastAsia="zh-CN"/>
        </w:rPr>
        <w:t>b</w:t>
      </w:r>
      <w:r>
        <w:rPr>
          <w:rFonts w:ascii="Times New Roman" w:eastAsia="宋体" w:hAnsi="Times New Roman"/>
          <w:bCs/>
          <w:iCs/>
          <w:lang w:eastAsia="zh-CN"/>
        </w:rPr>
        <w:t>oth mode at UE side and model at NW side are jointly trained at one side. Once the model at UE side is updated, the model at NW side is updated as well due to</w:t>
      </w:r>
      <w:r w:rsidR="004C584D">
        <w:rPr>
          <w:rFonts w:ascii="Times New Roman" w:eastAsia="宋体" w:hAnsi="Times New Roman"/>
          <w:bCs/>
          <w:iCs/>
          <w:lang w:eastAsia="zh-CN"/>
        </w:rPr>
        <w:t xml:space="preserve"> compatible requirement for two side model.</w:t>
      </w:r>
      <w:r w:rsidR="00313A69">
        <w:rPr>
          <w:rFonts w:ascii="Times New Roman" w:eastAsia="宋体" w:hAnsi="Times New Roman"/>
          <w:bCs/>
          <w:iCs/>
          <w:lang w:eastAsia="zh-CN"/>
        </w:rPr>
        <w:t xml:space="preserve"> </w:t>
      </w:r>
      <w:r w:rsidR="00313A69">
        <w:rPr>
          <w:rFonts w:ascii="Times New Roman" w:eastAsia="宋体" w:hAnsi="Times New Roman" w:hint="eastAsia"/>
          <w:bCs/>
          <w:iCs/>
          <w:lang w:eastAsia="zh-CN"/>
        </w:rPr>
        <w:t>T</w:t>
      </w:r>
      <w:r w:rsidR="00313A69">
        <w:rPr>
          <w:rFonts w:ascii="Times New Roman" w:eastAsia="宋体" w:hAnsi="Times New Roman"/>
          <w:bCs/>
          <w:iCs/>
          <w:lang w:eastAsia="zh-CN"/>
        </w:rPr>
        <w:t>hus, it is not feasible to develop/update models separately.</w:t>
      </w:r>
      <w:r w:rsidR="0009309E">
        <w:rPr>
          <w:rFonts w:ascii="Times New Roman" w:eastAsia="宋体" w:hAnsi="Times New Roman"/>
          <w:bCs/>
          <w:iCs/>
          <w:lang w:eastAsia="zh-CN"/>
        </w:rPr>
        <w:t xml:space="preserve"> But, if the model can be retrained at UE side, it is feasible that UE side and NW side to update model separately.</w:t>
      </w:r>
    </w:p>
    <w:p w14:paraId="0CDD5892" w14:textId="762ECA2C" w:rsidR="00091346" w:rsidRDefault="00C871FA"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 xml:space="preserve">Whether </w:t>
      </w:r>
      <w:proofErr w:type="spellStart"/>
      <w:r w:rsidRPr="00A71F62">
        <w:rPr>
          <w:rFonts w:ascii="Times New Roman" w:eastAsia="宋体" w:hAnsi="Times New Roman"/>
          <w:bCs/>
          <w:iCs/>
          <w:lang w:eastAsia="zh-CN"/>
        </w:rPr>
        <w:t>gNB</w:t>
      </w:r>
      <w:proofErr w:type="spellEnd"/>
      <w:r w:rsidRPr="00A71F62">
        <w:rPr>
          <w:rFonts w:ascii="Times New Roman" w:eastAsia="宋体" w:hAnsi="Times New Roman"/>
          <w:bCs/>
          <w:iCs/>
          <w:lang w:eastAsia="zh-CN"/>
        </w:rPr>
        <w:t xml:space="preserve"> can maintain/store a single/unified model over different UE vendors for a CSI report configuration</w:t>
      </w:r>
    </w:p>
    <w:p w14:paraId="7C0EFB3B" w14:textId="114082B0" w:rsidR="00313A69" w:rsidRPr="00A71F62" w:rsidRDefault="00313A69" w:rsidP="00313A69">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I</w:t>
      </w:r>
      <w:r>
        <w:rPr>
          <w:rFonts w:ascii="Times New Roman" w:eastAsia="宋体" w:hAnsi="Times New Roman"/>
          <w:bCs/>
          <w:iCs/>
          <w:lang w:eastAsia="zh-CN"/>
        </w:rPr>
        <w:t xml:space="preserve">f </w:t>
      </w:r>
      <w:proofErr w:type="spellStart"/>
      <w:r>
        <w:rPr>
          <w:rFonts w:ascii="Times New Roman" w:eastAsia="宋体" w:hAnsi="Times New Roman"/>
          <w:bCs/>
          <w:iCs/>
          <w:lang w:eastAsia="zh-CN"/>
        </w:rPr>
        <w:t>g</w:t>
      </w:r>
      <w:r>
        <w:rPr>
          <w:rFonts w:ascii="Times New Roman" w:eastAsia="宋体" w:hAnsi="Times New Roman" w:hint="eastAsia"/>
          <w:bCs/>
          <w:iCs/>
          <w:lang w:eastAsia="zh-CN"/>
        </w:rPr>
        <w:t>NB</w:t>
      </w:r>
      <w:proofErr w:type="spellEnd"/>
      <w:r w:rsidR="00321AB1">
        <w:rPr>
          <w:rFonts w:ascii="Times New Roman" w:eastAsia="宋体" w:hAnsi="Times New Roman"/>
          <w:bCs/>
          <w:iCs/>
          <w:lang w:eastAsia="zh-CN"/>
        </w:rPr>
        <w:t xml:space="preserve"> does not </w:t>
      </w:r>
      <w:r>
        <w:rPr>
          <w:rFonts w:ascii="Times New Roman" w:eastAsia="宋体" w:hAnsi="Times New Roman" w:hint="eastAsia"/>
          <w:bCs/>
          <w:iCs/>
          <w:lang w:eastAsia="zh-CN"/>
        </w:rPr>
        <w:t>know</w:t>
      </w:r>
      <w:r>
        <w:rPr>
          <w:rFonts w:ascii="Times New Roman" w:eastAsia="宋体" w:hAnsi="Times New Roman"/>
          <w:bCs/>
          <w:iCs/>
          <w:lang w:eastAsia="zh-CN"/>
        </w:rPr>
        <w:t xml:space="preserve"> model structure at UE side</w:t>
      </w:r>
      <w:r w:rsidR="00321AB1">
        <w:rPr>
          <w:rFonts w:ascii="Times New Roman" w:eastAsia="宋体" w:hAnsi="Times New Roman"/>
          <w:bCs/>
          <w:iCs/>
          <w:lang w:eastAsia="zh-CN"/>
        </w:rPr>
        <w:t xml:space="preserve">, </w:t>
      </w:r>
      <w:proofErr w:type="spellStart"/>
      <w:r w:rsidR="005550BE">
        <w:rPr>
          <w:rFonts w:ascii="Times New Roman" w:eastAsia="宋体" w:hAnsi="Times New Roman"/>
          <w:bCs/>
          <w:iCs/>
          <w:lang w:eastAsia="zh-CN"/>
        </w:rPr>
        <w:t>gNB</w:t>
      </w:r>
      <w:proofErr w:type="spellEnd"/>
      <w:r>
        <w:rPr>
          <w:rFonts w:ascii="Times New Roman" w:eastAsia="宋体" w:hAnsi="Times New Roman"/>
          <w:bCs/>
          <w:iCs/>
          <w:lang w:eastAsia="zh-CN"/>
        </w:rPr>
        <w:t xml:space="preserve"> may train a </w:t>
      </w:r>
      <w:r w:rsidR="00FD6C71">
        <w:rPr>
          <w:rFonts w:ascii="Times New Roman" w:eastAsia="宋体" w:hAnsi="Times New Roman"/>
          <w:bCs/>
          <w:iCs/>
          <w:lang w:eastAsia="zh-CN"/>
        </w:rPr>
        <w:t>unified</w:t>
      </w:r>
      <w:r>
        <w:rPr>
          <w:rFonts w:ascii="Times New Roman" w:eastAsia="宋体" w:hAnsi="Times New Roman"/>
          <w:bCs/>
          <w:iCs/>
          <w:lang w:eastAsia="zh-CN"/>
        </w:rPr>
        <w:t xml:space="preserve"> </w:t>
      </w:r>
      <w:r w:rsidR="00321AB1">
        <w:rPr>
          <w:rFonts w:ascii="Times New Roman" w:eastAsia="宋体" w:hAnsi="Times New Roman"/>
          <w:bCs/>
          <w:iCs/>
          <w:lang w:eastAsia="zh-CN"/>
        </w:rPr>
        <w:t xml:space="preserve">CSI generation model and </w:t>
      </w:r>
      <w:r>
        <w:rPr>
          <w:rFonts w:ascii="Times New Roman" w:eastAsia="宋体" w:hAnsi="Times New Roman"/>
          <w:bCs/>
          <w:iCs/>
          <w:lang w:eastAsia="zh-CN"/>
        </w:rPr>
        <w:t xml:space="preserve">CSI </w:t>
      </w:r>
      <w:r w:rsidR="00FD6C71">
        <w:rPr>
          <w:rFonts w:ascii="Times New Roman" w:eastAsia="宋体" w:hAnsi="Times New Roman"/>
          <w:bCs/>
          <w:iCs/>
          <w:lang w:eastAsia="zh-CN"/>
        </w:rPr>
        <w:t>reconstrue</w:t>
      </w:r>
      <w:r>
        <w:rPr>
          <w:rFonts w:ascii="Times New Roman" w:eastAsia="宋体" w:hAnsi="Times New Roman"/>
          <w:bCs/>
          <w:iCs/>
          <w:lang w:eastAsia="zh-CN"/>
        </w:rPr>
        <w:t xml:space="preserve"> model</w:t>
      </w:r>
      <w:r w:rsidR="00321AB1">
        <w:rPr>
          <w:rFonts w:ascii="Times New Roman" w:eastAsia="宋体" w:hAnsi="Times New Roman"/>
          <w:bCs/>
          <w:iCs/>
          <w:lang w:eastAsia="zh-CN"/>
        </w:rPr>
        <w:t xml:space="preserve"> at </w:t>
      </w:r>
      <w:proofErr w:type="spellStart"/>
      <w:r w:rsidR="005550BE">
        <w:rPr>
          <w:rFonts w:ascii="Times New Roman" w:eastAsia="宋体" w:hAnsi="Times New Roman"/>
          <w:bCs/>
          <w:iCs/>
          <w:lang w:eastAsia="zh-CN"/>
        </w:rPr>
        <w:t>gNB</w:t>
      </w:r>
      <w:proofErr w:type="spellEnd"/>
      <w:r w:rsidR="005550BE">
        <w:rPr>
          <w:rFonts w:ascii="Times New Roman" w:eastAsia="宋体" w:hAnsi="Times New Roman"/>
          <w:bCs/>
          <w:iCs/>
          <w:lang w:eastAsia="zh-CN"/>
        </w:rPr>
        <w:t xml:space="preserve"> side</w:t>
      </w:r>
      <w:r>
        <w:rPr>
          <w:rFonts w:ascii="Times New Roman" w:eastAsia="宋体" w:hAnsi="Times New Roman"/>
          <w:bCs/>
          <w:iCs/>
          <w:lang w:eastAsia="zh-CN"/>
        </w:rPr>
        <w:t>. But</w:t>
      </w:r>
      <w:r w:rsidR="005550BE">
        <w:rPr>
          <w:rFonts w:ascii="Times New Roman" w:eastAsia="宋体" w:hAnsi="Times New Roman"/>
          <w:bCs/>
          <w:iCs/>
          <w:lang w:eastAsia="zh-CN"/>
        </w:rPr>
        <w:t xml:space="preserve">, if </w:t>
      </w:r>
      <w:proofErr w:type="spellStart"/>
      <w:r w:rsidR="005550BE">
        <w:rPr>
          <w:rFonts w:ascii="Times New Roman" w:eastAsia="宋体" w:hAnsi="Times New Roman"/>
          <w:bCs/>
          <w:iCs/>
          <w:lang w:eastAsia="zh-CN"/>
        </w:rPr>
        <w:t>gNB</w:t>
      </w:r>
      <w:proofErr w:type="spellEnd"/>
      <w:r w:rsidR="005550BE">
        <w:rPr>
          <w:rFonts w:ascii="Times New Roman" w:eastAsia="宋体" w:hAnsi="Times New Roman"/>
          <w:bCs/>
          <w:iCs/>
          <w:lang w:eastAsia="zh-CN"/>
        </w:rPr>
        <w:t xml:space="preserve"> has known the model structure,</w:t>
      </w:r>
      <w:r>
        <w:rPr>
          <w:rFonts w:ascii="Times New Roman" w:eastAsia="宋体" w:hAnsi="Times New Roman"/>
          <w:bCs/>
          <w:iCs/>
          <w:lang w:eastAsia="zh-CN"/>
        </w:rPr>
        <w:t xml:space="preserve"> </w:t>
      </w:r>
      <w:r w:rsidR="005550BE">
        <w:rPr>
          <w:rFonts w:ascii="Times New Roman" w:eastAsia="宋体" w:hAnsi="Times New Roman"/>
          <w:bCs/>
          <w:iCs/>
          <w:lang w:eastAsia="zh-CN"/>
        </w:rPr>
        <w:t xml:space="preserve">the trained </w:t>
      </w:r>
      <w:r>
        <w:rPr>
          <w:rFonts w:ascii="Times New Roman" w:eastAsia="宋体" w:hAnsi="Times New Roman"/>
          <w:bCs/>
          <w:iCs/>
          <w:lang w:eastAsia="zh-CN"/>
        </w:rPr>
        <w:t xml:space="preserve">CSI </w:t>
      </w:r>
      <w:r w:rsidR="00FD6C71">
        <w:rPr>
          <w:rFonts w:ascii="Times New Roman" w:eastAsia="宋体" w:hAnsi="Times New Roman"/>
          <w:bCs/>
          <w:iCs/>
          <w:lang w:eastAsia="zh-CN"/>
        </w:rPr>
        <w:t>generation</w:t>
      </w:r>
      <w:r>
        <w:rPr>
          <w:rFonts w:ascii="Times New Roman" w:eastAsia="宋体" w:hAnsi="Times New Roman"/>
          <w:bCs/>
          <w:iCs/>
          <w:lang w:eastAsia="zh-CN"/>
        </w:rPr>
        <w:t xml:space="preserve"> model</w:t>
      </w:r>
      <w:r w:rsidR="005550BE">
        <w:rPr>
          <w:rFonts w:ascii="Times New Roman" w:eastAsia="宋体" w:hAnsi="Times New Roman"/>
          <w:bCs/>
          <w:iCs/>
          <w:lang w:eastAsia="zh-CN"/>
        </w:rPr>
        <w:t xml:space="preserve"> may be different for different UE vendor due to using different model structure for them</w:t>
      </w:r>
      <w:r>
        <w:rPr>
          <w:rFonts w:ascii="Times New Roman" w:eastAsia="宋体" w:hAnsi="Times New Roman"/>
          <w:bCs/>
          <w:iCs/>
          <w:lang w:eastAsia="zh-CN"/>
        </w:rPr>
        <w:t>.</w:t>
      </w:r>
      <w:r w:rsidR="00A30CFD">
        <w:rPr>
          <w:rFonts w:ascii="Times New Roman" w:eastAsia="宋体" w:hAnsi="Times New Roman"/>
          <w:bCs/>
          <w:iCs/>
          <w:lang w:eastAsia="zh-CN"/>
        </w:rPr>
        <w:t xml:space="preserve"> It is possible that a unify CSI reconstruction model is trained.</w:t>
      </w:r>
      <w:r>
        <w:rPr>
          <w:rFonts w:ascii="Times New Roman" w:eastAsia="宋体" w:hAnsi="Times New Roman"/>
          <w:bCs/>
          <w:iCs/>
          <w:lang w:eastAsia="zh-CN"/>
        </w:rPr>
        <w:t xml:space="preserve"> </w:t>
      </w:r>
      <w:r w:rsidR="00AA7887">
        <w:rPr>
          <w:rFonts w:ascii="Times New Roman" w:eastAsia="宋体" w:hAnsi="Times New Roman"/>
          <w:bCs/>
          <w:iCs/>
          <w:lang w:eastAsia="zh-CN"/>
        </w:rPr>
        <w:t xml:space="preserve">Similarly, if the CSI generation model is retrained at UE side, it is impossible to train a unified CSI generation model. For model training at NW neutral site, a unified model can be trained. However, a unified model may be not trained at UE neutral site, since different UE neutral sit may train different CSI generation models or CSI reconstruction model. </w:t>
      </w:r>
      <w:r w:rsidR="00ED6BF2">
        <w:rPr>
          <w:rFonts w:ascii="Times New Roman" w:eastAsia="宋体" w:hAnsi="Times New Roman"/>
          <w:bCs/>
          <w:iCs/>
          <w:lang w:eastAsia="zh-CN"/>
        </w:rPr>
        <w:t xml:space="preserve">For UE-side type 1, it is impossible for </w:t>
      </w:r>
      <w:proofErr w:type="spellStart"/>
      <w:r>
        <w:rPr>
          <w:rFonts w:ascii="Times New Roman" w:eastAsia="宋体" w:hAnsi="Times New Roman"/>
          <w:bCs/>
          <w:iCs/>
          <w:lang w:eastAsia="zh-CN"/>
        </w:rPr>
        <w:t>gNB</w:t>
      </w:r>
      <w:proofErr w:type="spellEnd"/>
      <w:r>
        <w:rPr>
          <w:rFonts w:ascii="Times New Roman" w:eastAsia="宋体" w:hAnsi="Times New Roman"/>
          <w:bCs/>
          <w:iCs/>
          <w:lang w:eastAsia="zh-CN"/>
        </w:rPr>
        <w:t xml:space="preserve"> </w:t>
      </w:r>
      <w:r w:rsidR="00ED6BF2">
        <w:rPr>
          <w:rFonts w:ascii="Times New Roman" w:eastAsia="宋体" w:hAnsi="Times New Roman"/>
          <w:bCs/>
          <w:iCs/>
          <w:lang w:eastAsia="zh-CN"/>
        </w:rPr>
        <w:t xml:space="preserve">to </w:t>
      </w:r>
      <w:r w:rsidR="001D23B5">
        <w:rPr>
          <w:rFonts w:ascii="Times New Roman" w:eastAsia="宋体" w:hAnsi="Times New Roman"/>
          <w:bCs/>
          <w:iCs/>
          <w:lang w:eastAsia="zh-CN"/>
        </w:rPr>
        <w:t>maintain</w:t>
      </w:r>
      <w:r w:rsidR="00ED6BF2">
        <w:rPr>
          <w:rFonts w:ascii="Times New Roman" w:eastAsia="宋体" w:hAnsi="Times New Roman"/>
          <w:bCs/>
          <w:iCs/>
          <w:lang w:eastAsia="zh-CN"/>
        </w:rPr>
        <w:t xml:space="preserve">/store a </w:t>
      </w:r>
      <w:r w:rsidR="008F2BBB">
        <w:rPr>
          <w:rFonts w:ascii="Times New Roman" w:eastAsia="宋体" w:hAnsi="Times New Roman"/>
          <w:bCs/>
          <w:iCs/>
          <w:lang w:eastAsia="zh-CN"/>
        </w:rPr>
        <w:t>unified two-side model</w:t>
      </w:r>
      <w:r w:rsidR="00ED6BF2">
        <w:rPr>
          <w:rFonts w:ascii="Times New Roman" w:eastAsia="宋体" w:hAnsi="Times New Roman"/>
          <w:bCs/>
          <w:iCs/>
          <w:lang w:eastAsia="zh-CN"/>
        </w:rPr>
        <w:t xml:space="preserve"> due to</w:t>
      </w:r>
      <w:r w:rsidR="001D23B5">
        <w:rPr>
          <w:rFonts w:ascii="Times New Roman" w:eastAsia="宋体" w:hAnsi="Times New Roman"/>
          <w:bCs/>
          <w:iCs/>
          <w:lang w:eastAsia="zh-CN"/>
        </w:rPr>
        <w:t xml:space="preserve"> difference</w:t>
      </w:r>
      <w:r w:rsidR="00ED6BF2">
        <w:rPr>
          <w:rFonts w:ascii="Times New Roman" w:eastAsia="宋体" w:hAnsi="Times New Roman"/>
          <w:bCs/>
          <w:iCs/>
          <w:lang w:eastAsia="zh-CN"/>
        </w:rPr>
        <w:t xml:space="preserve"> between UE </w:t>
      </w:r>
      <w:r w:rsidR="008F2BBB">
        <w:rPr>
          <w:rFonts w:ascii="Times New Roman" w:eastAsia="宋体" w:hAnsi="Times New Roman"/>
          <w:bCs/>
          <w:iCs/>
          <w:lang w:eastAsia="zh-CN"/>
        </w:rPr>
        <w:t xml:space="preserve">vendors. </w:t>
      </w:r>
    </w:p>
    <w:p w14:paraId="4733558D" w14:textId="4001F971" w:rsidR="00091346" w:rsidRDefault="00C871FA"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Whether UE device can maintain/store a single/unified model over different NW vendors for a CSI report configuration</w:t>
      </w:r>
    </w:p>
    <w:p w14:paraId="26CB4A1B" w14:textId="356CEAFC" w:rsidR="008F2BBB" w:rsidRPr="00A71F62" w:rsidRDefault="008F2BBB" w:rsidP="008F2BBB">
      <w:pPr>
        <w:pStyle w:val="af5"/>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The</w:t>
      </w:r>
      <w:r>
        <w:rPr>
          <w:rFonts w:ascii="Times New Roman" w:eastAsia="宋体" w:hAnsi="Times New Roman"/>
          <w:bCs/>
          <w:iCs/>
          <w:lang w:eastAsia="zh-CN"/>
        </w:rPr>
        <w:t xml:space="preserve"> analysis of this question is similar to </w:t>
      </w:r>
      <w:r w:rsidR="00BC0075">
        <w:rPr>
          <w:rFonts w:ascii="Times New Roman" w:eastAsia="宋体" w:hAnsi="Times New Roman"/>
          <w:bCs/>
          <w:iCs/>
          <w:lang w:eastAsia="zh-CN"/>
        </w:rPr>
        <w:t>w</w:t>
      </w:r>
      <w:r w:rsidR="00BC0075" w:rsidRPr="00A71F62">
        <w:rPr>
          <w:rFonts w:ascii="Times New Roman" w:eastAsia="宋体" w:hAnsi="Times New Roman"/>
          <w:bCs/>
          <w:iCs/>
          <w:lang w:eastAsia="zh-CN"/>
        </w:rPr>
        <w:t xml:space="preserve">hether </w:t>
      </w:r>
      <w:proofErr w:type="spellStart"/>
      <w:r w:rsidR="00BC0075" w:rsidRPr="00A71F62">
        <w:rPr>
          <w:rFonts w:ascii="Times New Roman" w:eastAsia="宋体" w:hAnsi="Times New Roman"/>
          <w:bCs/>
          <w:iCs/>
          <w:lang w:eastAsia="zh-CN"/>
        </w:rPr>
        <w:t>gNB</w:t>
      </w:r>
      <w:proofErr w:type="spellEnd"/>
      <w:r w:rsidR="00BC0075" w:rsidRPr="00A71F62">
        <w:rPr>
          <w:rFonts w:ascii="Times New Roman" w:eastAsia="宋体" w:hAnsi="Times New Roman"/>
          <w:bCs/>
          <w:iCs/>
          <w:lang w:eastAsia="zh-CN"/>
        </w:rPr>
        <w:t xml:space="preserve"> can maintain/store a single/unified model over different UE vendors for a CSI report configuration</w:t>
      </w:r>
      <w:r>
        <w:rPr>
          <w:rFonts w:ascii="Times New Roman" w:eastAsia="宋体" w:hAnsi="Times New Roman"/>
          <w:bCs/>
          <w:iCs/>
          <w:lang w:eastAsia="zh-CN"/>
        </w:rPr>
        <w:t>.</w:t>
      </w:r>
    </w:p>
    <w:p w14:paraId="4BE3621E" w14:textId="640A5632" w:rsidR="006D4BCB" w:rsidRDefault="00C871FA"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lastRenderedPageBreak/>
        <w:t>Extendibility: to train new UE-side model compatible with NW-side model in use</w:t>
      </w:r>
    </w:p>
    <w:p w14:paraId="7B99B22C" w14:textId="001096D8" w:rsidR="008F2BBB" w:rsidRPr="00A71F62" w:rsidRDefault="00FD6C71" w:rsidP="008F2BBB">
      <w:pPr>
        <w:pStyle w:val="af5"/>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F</w:t>
      </w:r>
      <w:r>
        <w:rPr>
          <w:rFonts w:ascii="Times New Roman" w:eastAsia="宋体" w:hAnsi="Times New Roman"/>
          <w:bCs/>
          <w:iCs/>
          <w:lang w:eastAsia="zh-CN"/>
        </w:rPr>
        <w:t xml:space="preserve">or UE side type 1, the CSI </w:t>
      </w:r>
      <w:r>
        <w:rPr>
          <w:rFonts w:ascii="Times New Roman" w:eastAsia="宋体" w:hAnsi="Times New Roman" w:hint="eastAsia"/>
          <w:bCs/>
          <w:iCs/>
          <w:lang w:eastAsia="zh-CN"/>
        </w:rPr>
        <w:t>g</w:t>
      </w:r>
      <w:r>
        <w:rPr>
          <w:rFonts w:ascii="Times New Roman" w:eastAsia="宋体" w:hAnsi="Times New Roman"/>
          <w:bCs/>
          <w:iCs/>
          <w:lang w:eastAsia="zh-CN"/>
        </w:rPr>
        <w:t>eneration model can be independently updated during training two</w:t>
      </w:r>
      <w:r w:rsidR="00936820">
        <w:rPr>
          <w:rFonts w:ascii="Times New Roman" w:eastAsia="宋体" w:hAnsi="Times New Roman"/>
          <w:bCs/>
          <w:iCs/>
          <w:lang w:eastAsia="zh-CN"/>
        </w:rPr>
        <w:t>-</w:t>
      </w:r>
      <w:r>
        <w:rPr>
          <w:rFonts w:ascii="Times New Roman" w:eastAsia="宋体" w:hAnsi="Times New Roman"/>
          <w:bCs/>
          <w:iCs/>
          <w:lang w:eastAsia="zh-CN"/>
        </w:rPr>
        <w:t xml:space="preserve">side model. While the NW-side </w:t>
      </w:r>
      <w:r>
        <w:rPr>
          <w:rFonts w:ascii="Times New Roman" w:eastAsia="宋体" w:hAnsi="Times New Roman" w:hint="eastAsia"/>
          <w:bCs/>
          <w:iCs/>
          <w:lang w:eastAsia="zh-CN"/>
        </w:rPr>
        <w:t>m</w:t>
      </w:r>
      <w:r>
        <w:rPr>
          <w:rFonts w:ascii="Times New Roman" w:eastAsia="宋体" w:hAnsi="Times New Roman"/>
          <w:bCs/>
          <w:iCs/>
          <w:lang w:eastAsia="zh-CN"/>
        </w:rPr>
        <w:t xml:space="preserve">odel in use is not updated during training. Then, it is feasible to train new UE-side model compatible with NW-side model in use. </w:t>
      </w:r>
      <w:r w:rsidR="00936820">
        <w:rPr>
          <w:rFonts w:ascii="Times New Roman" w:eastAsia="宋体" w:hAnsi="Times New Roman"/>
          <w:bCs/>
          <w:iCs/>
          <w:lang w:eastAsia="zh-CN"/>
        </w:rPr>
        <w:t>F</w:t>
      </w:r>
      <w:r>
        <w:rPr>
          <w:rFonts w:ascii="Times New Roman" w:eastAsia="宋体" w:hAnsi="Times New Roman"/>
          <w:bCs/>
          <w:iCs/>
          <w:lang w:eastAsia="zh-CN"/>
        </w:rPr>
        <w:t>or NW side type 1</w:t>
      </w:r>
      <w:r w:rsidR="00936820">
        <w:rPr>
          <w:rFonts w:ascii="Times New Roman" w:eastAsia="宋体" w:hAnsi="Times New Roman"/>
          <w:bCs/>
          <w:iCs/>
          <w:lang w:eastAsia="zh-CN"/>
        </w:rPr>
        <w:t xml:space="preserve"> with model retraining at UE side</w:t>
      </w:r>
      <w:r>
        <w:rPr>
          <w:rFonts w:ascii="Times New Roman" w:eastAsia="宋体" w:hAnsi="Times New Roman"/>
          <w:bCs/>
          <w:iCs/>
          <w:lang w:eastAsia="zh-CN"/>
        </w:rPr>
        <w:t xml:space="preserve">, </w:t>
      </w:r>
      <w:r w:rsidR="00936820">
        <w:rPr>
          <w:rFonts w:ascii="Times New Roman" w:eastAsia="宋体" w:hAnsi="Times New Roman" w:hint="eastAsia"/>
          <w:bCs/>
          <w:iCs/>
          <w:lang w:eastAsia="zh-CN"/>
        </w:rPr>
        <w:t>it</w:t>
      </w:r>
      <w:r w:rsidR="00936820">
        <w:rPr>
          <w:rFonts w:ascii="Times New Roman" w:eastAsia="宋体" w:hAnsi="Times New Roman"/>
          <w:bCs/>
          <w:iCs/>
          <w:lang w:eastAsia="zh-CN"/>
        </w:rPr>
        <w:t xml:space="preserve"> </w:t>
      </w:r>
      <w:r w:rsidR="00936820">
        <w:rPr>
          <w:rFonts w:ascii="Times New Roman" w:eastAsia="宋体" w:hAnsi="Times New Roman" w:hint="eastAsia"/>
          <w:bCs/>
          <w:iCs/>
          <w:lang w:eastAsia="zh-CN"/>
        </w:rPr>
        <w:t>is</w:t>
      </w:r>
      <w:r w:rsidR="00936820">
        <w:rPr>
          <w:rFonts w:ascii="Times New Roman" w:eastAsia="宋体" w:hAnsi="Times New Roman"/>
          <w:bCs/>
          <w:iCs/>
          <w:lang w:eastAsia="zh-CN"/>
        </w:rPr>
        <w:t xml:space="preserve"> </w:t>
      </w:r>
      <w:r w:rsidR="00936820">
        <w:rPr>
          <w:rFonts w:ascii="Times New Roman" w:eastAsia="宋体" w:hAnsi="Times New Roman" w:hint="eastAsia"/>
          <w:bCs/>
          <w:iCs/>
          <w:lang w:eastAsia="zh-CN"/>
        </w:rPr>
        <w:t>poss</w:t>
      </w:r>
      <w:r w:rsidR="00936820">
        <w:rPr>
          <w:rFonts w:ascii="Times New Roman" w:eastAsia="宋体" w:hAnsi="Times New Roman"/>
          <w:bCs/>
          <w:iCs/>
          <w:lang w:eastAsia="zh-CN"/>
        </w:rPr>
        <w:t xml:space="preserve">ible that </w:t>
      </w:r>
      <w:r w:rsidR="00936820" w:rsidRPr="00936820">
        <w:rPr>
          <w:rFonts w:ascii="Times New Roman" w:eastAsia="宋体" w:hAnsi="Times New Roman"/>
          <w:bCs/>
          <w:iCs/>
          <w:lang w:eastAsia="zh-CN"/>
        </w:rPr>
        <w:t>to train new UE-side model compatible with NW-side model in use</w:t>
      </w:r>
      <w:r>
        <w:rPr>
          <w:rFonts w:ascii="Times New Roman" w:eastAsia="宋体" w:hAnsi="Times New Roman"/>
          <w:bCs/>
          <w:iCs/>
          <w:lang w:eastAsia="zh-CN"/>
        </w:rPr>
        <w:t xml:space="preserve">. </w:t>
      </w:r>
      <w:r w:rsidR="00BB417D">
        <w:rPr>
          <w:rFonts w:ascii="Times New Roman" w:eastAsia="宋体" w:hAnsi="Times New Roman" w:hint="eastAsia"/>
          <w:bCs/>
          <w:iCs/>
          <w:lang w:eastAsia="zh-CN"/>
        </w:rPr>
        <w:t>O</w:t>
      </w:r>
      <w:r w:rsidR="00BB417D">
        <w:rPr>
          <w:rFonts w:ascii="Times New Roman" w:eastAsia="宋体" w:hAnsi="Times New Roman"/>
          <w:bCs/>
          <w:iCs/>
          <w:lang w:eastAsia="zh-CN"/>
        </w:rPr>
        <w:t xml:space="preserve">therwise, it is impossible to </w:t>
      </w:r>
      <w:r w:rsidR="00BB417D" w:rsidRPr="00936820">
        <w:rPr>
          <w:rFonts w:ascii="Times New Roman" w:eastAsia="宋体" w:hAnsi="Times New Roman"/>
          <w:bCs/>
          <w:iCs/>
          <w:lang w:eastAsia="zh-CN"/>
        </w:rPr>
        <w:t>train new UE-side model compatible with NW-side model in use</w:t>
      </w:r>
      <w:r w:rsidR="00BB417D">
        <w:rPr>
          <w:rFonts w:ascii="Times New Roman" w:eastAsia="宋体" w:hAnsi="Times New Roman"/>
          <w:bCs/>
          <w:iCs/>
          <w:lang w:eastAsia="zh-CN"/>
        </w:rPr>
        <w:t xml:space="preserve"> for NW side type 1.</w:t>
      </w:r>
    </w:p>
    <w:p w14:paraId="1465857C" w14:textId="52554568" w:rsidR="006D4BCB" w:rsidRDefault="00C871FA"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Extendibility: To train new NW-side model compatible with UE-side model in use</w:t>
      </w:r>
    </w:p>
    <w:p w14:paraId="07159E9B" w14:textId="46E7861B" w:rsidR="0053557A" w:rsidRPr="00A71F62" w:rsidRDefault="0053557A" w:rsidP="0053557A">
      <w:pPr>
        <w:pStyle w:val="af5"/>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T</w:t>
      </w:r>
      <w:r>
        <w:rPr>
          <w:rFonts w:ascii="Times New Roman" w:eastAsia="宋体" w:hAnsi="Times New Roman"/>
          <w:bCs/>
          <w:iCs/>
          <w:lang w:eastAsia="zh-CN"/>
        </w:rPr>
        <w:t>he analysis of this question is similar to</w:t>
      </w:r>
      <w:r w:rsidR="00990402">
        <w:rPr>
          <w:rFonts w:ascii="Times New Roman" w:eastAsia="宋体" w:hAnsi="Times New Roman"/>
          <w:bCs/>
          <w:iCs/>
          <w:lang w:eastAsia="zh-CN"/>
        </w:rPr>
        <w:t xml:space="preserve"> e</w:t>
      </w:r>
      <w:r w:rsidR="00990402" w:rsidRPr="00A71F62">
        <w:rPr>
          <w:rFonts w:ascii="Times New Roman" w:eastAsia="宋体" w:hAnsi="Times New Roman"/>
          <w:bCs/>
          <w:iCs/>
          <w:lang w:eastAsia="zh-CN"/>
        </w:rPr>
        <w:t>xtendibility</w:t>
      </w:r>
      <w:r>
        <w:rPr>
          <w:rFonts w:ascii="Times New Roman" w:eastAsia="宋体" w:hAnsi="Times New Roman"/>
          <w:bCs/>
          <w:iCs/>
          <w:lang w:eastAsia="zh-CN"/>
        </w:rPr>
        <w:t xml:space="preserve"> </w:t>
      </w:r>
      <w:r w:rsidR="00990402">
        <w:rPr>
          <w:rFonts w:ascii="Times New Roman" w:eastAsia="宋体" w:hAnsi="Times New Roman"/>
          <w:bCs/>
          <w:iCs/>
          <w:lang w:eastAsia="zh-CN"/>
        </w:rPr>
        <w:t>on</w:t>
      </w:r>
      <w:r w:rsidR="00990402" w:rsidRPr="00A71F62">
        <w:rPr>
          <w:rFonts w:ascii="Times New Roman" w:eastAsia="宋体" w:hAnsi="Times New Roman"/>
          <w:bCs/>
          <w:iCs/>
          <w:lang w:eastAsia="zh-CN"/>
        </w:rPr>
        <w:t xml:space="preserve"> train</w:t>
      </w:r>
      <w:r w:rsidR="00990402">
        <w:rPr>
          <w:rFonts w:ascii="Times New Roman" w:eastAsia="宋体" w:hAnsi="Times New Roman"/>
          <w:bCs/>
          <w:iCs/>
          <w:lang w:eastAsia="zh-CN"/>
        </w:rPr>
        <w:t>ing</w:t>
      </w:r>
      <w:r w:rsidR="00990402" w:rsidRPr="00A71F62">
        <w:rPr>
          <w:rFonts w:ascii="Times New Roman" w:eastAsia="宋体" w:hAnsi="Times New Roman"/>
          <w:bCs/>
          <w:iCs/>
          <w:lang w:eastAsia="zh-CN"/>
        </w:rPr>
        <w:t xml:space="preserve"> new UE-side model compatible with NW-side model in use</w:t>
      </w:r>
      <w:r>
        <w:rPr>
          <w:rFonts w:ascii="Times New Roman" w:eastAsia="宋体" w:hAnsi="Times New Roman"/>
          <w:bCs/>
          <w:iCs/>
          <w:lang w:eastAsia="zh-CN"/>
        </w:rPr>
        <w:t>.</w:t>
      </w:r>
    </w:p>
    <w:p w14:paraId="383EFC29" w14:textId="444C7D9A" w:rsidR="00C871FA" w:rsidRDefault="00C871FA"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Whether training data distribution can match the inference device</w:t>
      </w:r>
    </w:p>
    <w:p w14:paraId="724E58FA" w14:textId="42D70209" w:rsidR="008D3C4A" w:rsidRDefault="00C932FF" w:rsidP="008F2BBB">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I</w:t>
      </w:r>
      <w:r>
        <w:rPr>
          <w:rFonts w:ascii="Times New Roman" w:eastAsia="宋体" w:hAnsi="Times New Roman"/>
          <w:bCs/>
          <w:iCs/>
          <w:lang w:eastAsia="zh-CN"/>
        </w:rPr>
        <w:t>f one side know</w:t>
      </w:r>
      <w:r w:rsidR="00AE36B2">
        <w:rPr>
          <w:rFonts w:ascii="Times New Roman" w:eastAsia="宋体" w:hAnsi="Times New Roman"/>
          <w:bCs/>
          <w:iCs/>
          <w:lang w:eastAsia="zh-CN"/>
        </w:rPr>
        <w:t>s</w:t>
      </w:r>
      <w:r>
        <w:rPr>
          <w:rFonts w:ascii="Times New Roman" w:eastAsia="宋体" w:hAnsi="Times New Roman"/>
          <w:bCs/>
          <w:iCs/>
          <w:lang w:eastAsia="zh-CN"/>
        </w:rPr>
        <w:t xml:space="preserve"> the model structure </w:t>
      </w:r>
      <w:r w:rsidR="00434922">
        <w:rPr>
          <w:rFonts w:ascii="Times New Roman" w:eastAsia="宋体" w:hAnsi="Times New Roman"/>
          <w:bCs/>
          <w:iCs/>
          <w:lang w:eastAsia="zh-CN"/>
        </w:rPr>
        <w:t xml:space="preserve">of the </w:t>
      </w:r>
      <w:r w:rsidR="00AE36B2">
        <w:rPr>
          <w:rFonts w:ascii="Times New Roman" w:eastAsia="宋体" w:hAnsi="Times New Roman"/>
          <w:bCs/>
          <w:iCs/>
          <w:lang w:eastAsia="zh-CN"/>
        </w:rPr>
        <w:t>opposite</w:t>
      </w:r>
      <w:r w:rsidR="00434922">
        <w:rPr>
          <w:rFonts w:ascii="Times New Roman" w:eastAsia="宋体" w:hAnsi="Times New Roman"/>
          <w:bCs/>
          <w:iCs/>
          <w:lang w:eastAsia="zh-CN"/>
        </w:rPr>
        <w:t xml:space="preserve"> side, the input format of model during model training for the </w:t>
      </w:r>
      <w:r w:rsidR="00AE36B2">
        <w:rPr>
          <w:rFonts w:ascii="Times New Roman" w:eastAsia="宋体" w:hAnsi="Times New Roman"/>
          <w:bCs/>
          <w:iCs/>
          <w:lang w:eastAsia="zh-CN"/>
        </w:rPr>
        <w:t>opposite</w:t>
      </w:r>
      <w:r w:rsidR="00434922">
        <w:rPr>
          <w:rFonts w:ascii="Times New Roman" w:eastAsia="宋体" w:hAnsi="Times New Roman"/>
          <w:bCs/>
          <w:iCs/>
          <w:lang w:eastAsia="zh-CN"/>
        </w:rPr>
        <w:t xml:space="preserve"> side can also</w:t>
      </w:r>
      <w:r w:rsidR="000379F1">
        <w:rPr>
          <w:rFonts w:ascii="Times New Roman" w:eastAsia="宋体" w:hAnsi="Times New Roman"/>
          <w:bCs/>
          <w:iCs/>
          <w:lang w:eastAsia="zh-CN"/>
        </w:rPr>
        <w:t xml:space="preserve"> be known</w:t>
      </w:r>
      <w:r w:rsidR="00434922">
        <w:rPr>
          <w:rFonts w:ascii="Times New Roman" w:eastAsia="宋体" w:hAnsi="Times New Roman"/>
          <w:bCs/>
          <w:iCs/>
          <w:lang w:eastAsia="zh-CN"/>
        </w:rPr>
        <w:t xml:space="preserve"> by one side. This makes the trai</w:t>
      </w:r>
      <w:r w:rsidR="009A5545">
        <w:rPr>
          <w:rFonts w:ascii="Times New Roman" w:eastAsia="宋体" w:hAnsi="Times New Roman"/>
          <w:bCs/>
          <w:iCs/>
          <w:lang w:eastAsia="zh-CN"/>
        </w:rPr>
        <w:t>n</w:t>
      </w:r>
      <w:r w:rsidR="00434922">
        <w:rPr>
          <w:rFonts w:ascii="Times New Roman" w:eastAsia="宋体" w:hAnsi="Times New Roman"/>
          <w:bCs/>
          <w:iCs/>
          <w:lang w:eastAsia="zh-CN"/>
        </w:rPr>
        <w:t xml:space="preserve">ing data </w:t>
      </w:r>
      <w:r w:rsidR="002177FD">
        <w:rPr>
          <w:rFonts w:ascii="Times New Roman" w:eastAsia="宋体" w:hAnsi="Times New Roman"/>
          <w:bCs/>
          <w:iCs/>
          <w:lang w:eastAsia="zh-CN"/>
        </w:rPr>
        <w:t>distribution</w:t>
      </w:r>
      <w:r w:rsidR="00434922">
        <w:rPr>
          <w:rFonts w:ascii="Times New Roman" w:eastAsia="宋体" w:hAnsi="Times New Roman"/>
          <w:bCs/>
          <w:iCs/>
          <w:lang w:eastAsia="zh-CN"/>
        </w:rPr>
        <w:t xml:space="preserve"> can match the inference </w:t>
      </w:r>
      <w:r w:rsidR="002177FD">
        <w:rPr>
          <w:rFonts w:ascii="Times New Roman" w:eastAsia="宋体" w:hAnsi="Times New Roman"/>
          <w:bCs/>
          <w:iCs/>
          <w:lang w:eastAsia="zh-CN"/>
        </w:rPr>
        <w:t>device</w:t>
      </w:r>
      <w:r w:rsidR="00434922">
        <w:rPr>
          <w:rFonts w:ascii="Times New Roman" w:eastAsia="宋体" w:hAnsi="Times New Roman"/>
          <w:bCs/>
          <w:iCs/>
          <w:lang w:eastAsia="zh-CN"/>
        </w:rPr>
        <w:t xml:space="preserve">. Otherwise, it cannot </w:t>
      </w:r>
      <w:r w:rsidR="000379F1">
        <w:rPr>
          <w:rFonts w:ascii="Times New Roman" w:eastAsia="宋体" w:hAnsi="Times New Roman"/>
          <w:bCs/>
          <w:iCs/>
          <w:lang w:eastAsia="zh-CN"/>
        </w:rPr>
        <w:t>guarantee</w:t>
      </w:r>
      <w:r w:rsidR="009A5545">
        <w:rPr>
          <w:rFonts w:ascii="Times New Roman" w:eastAsia="宋体" w:hAnsi="Times New Roman"/>
          <w:bCs/>
          <w:iCs/>
          <w:lang w:eastAsia="zh-CN"/>
        </w:rPr>
        <w:t xml:space="preserve"> that training data </w:t>
      </w:r>
      <w:r w:rsidR="002177FD">
        <w:rPr>
          <w:rFonts w:ascii="Times New Roman" w:eastAsia="宋体" w:hAnsi="Times New Roman"/>
          <w:bCs/>
          <w:iCs/>
          <w:lang w:eastAsia="zh-CN"/>
        </w:rPr>
        <w:t>distribution</w:t>
      </w:r>
      <w:r w:rsidR="009A5545">
        <w:rPr>
          <w:rFonts w:ascii="Times New Roman" w:eastAsia="宋体" w:hAnsi="Times New Roman"/>
          <w:bCs/>
          <w:iCs/>
          <w:lang w:eastAsia="zh-CN"/>
        </w:rPr>
        <w:t xml:space="preserve"> match the inference data.</w:t>
      </w:r>
      <w:r w:rsidR="00AE36B2">
        <w:rPr>
          <w:rFonts w:ascii="Times New Roman" w:eastAsia="宋体" w:hAnsi="Times New Roman"/>
          <w:bCs/>
          <w:iCs/>
          <w:lang w:eastAsia="zh-CN"/>
        </w:rPr>
        <w:t xml:space="preserve"> But model structure information or input data format of model can be reported to </w:t>
      </w:r>
      <w:proofErr w:type="spellStart"/>
      <w:r w:rsidR="00AE36B2">
        <w:rPr>
          <w:rFonts w:ascii="Times New Roman" w:eastAsia="宋体" w:hAnsi="Times New Roman"/>
          <w:bCs/>
          <w:iCs/>
          <w:lang w:eastAsia="zh-CN"/>
        </w:rPr>
        <w:t>gNB</w:t>
      </w:r>
      <w:proofErr w:type="spellEnd"/>
      <w:r w:rsidR="00AE36B2">
        <w:rPr>
          <w:rFonts w:ascii="Times New Roman" w:eastAsia="宋体" w:hAnsi="Times New Roman"/>
          <w:bCs/>
          <w:iCs/>
          <w:lang w:eastAsia="zh-CN"/>
        </w:rPr>
        <w:t xml:space="preserve"> or UE through assistance information transmission</w:t>
      </w:r>
      <w:r w:rsidR="0007408D">
        <w:rPr>
          <w:rFonts w:ascii="Times New Roman" w:eastAsia="宋体" w:hAnsi="Times New Roman"/>
          <w:bCs/>
          <w:iCs/>
          <w:lang w:eastAsia="zh-CN"/>
        </w:rPr>
        <w:t>, it can also guarantee that the training data distribution can match the inference device.</w:t>
      </w:r>
    </w:p>
    <w:p w14:paraId="6E4656DB" w14:textId="0014B351" w:rsidR="00C871FA" w:rsidRPr="00A71F62" w:rsidRDefault="00C871FA" w:rsidP="00F7095D">
      <w:pPr>
        <w:pStyle w:val="af5"/>
        <w:numPr>
          <w:ilvl w:val="0"/>
          <w:numId w:val="29"/>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Software/hardware compatibility (Whether device capability can be considered for model development)</w:t>
      </w:r>
    </w:p>
    <w:p w14:paraId="748F5D61" w14:textId="67241371" w:rsidR="00C871FA" w:rsidRPr="00086FD0" w:rsidRDefault="00086FD0" w:rsidP="00086FD0">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I</w:t>
      </w:r>
      <w:r>
        <w:rPr>
          <w:rFonts w:ascii="Times New Roman" w:eastAsia="宋体" w:hAnsi="Times New Roman"/>
          <w:bCs/>
          <w:iCs/>
          <w:lang w:eastAsia="zh-CN"/>
        </w:rPr>
        <w:t xml:space="preserve">f one side that implementing joint training has known model structure at one side, </w:t>
      </w:r>
      <w:r w:rsidR="00BF357B">
        <w:rPr>
          <w:rFonts w:ascii="Times New Roman" w:eastAsia="宋体" w:hAnsi="Times New Roman"/>
          <w:bCs/>
          <w:iCs/>
          <w:lang w:eastAsia="zh-CN"/>
        </w:rPr>
        <w:t xml:space="preserve">the software/hardware compatibility can be considered for model development. Otherwise, one side cannot consider software/hardware compatibility due to not knowing the model structure at the other side. However, if UE can retrain the receive </w:t>
      </w:r>
      <w:r w:rsidR="000379F1">
        <w:rPr>
          <w:rFonts w:ascii="Times New Roman" w:eastAsia="宋体" w:hAnsi="Times New Roman"/>
          <w:bCs/>
          <w:iCs/>
          <w:lang w:eastAsia="zh-CN"/>
        </w:rPr>
        <w:t>model, software</w:t>
      </w:r>
      <w:r w:rsidR="00BF357B">
        <w:rPr>
          <w:rFonts w:ascii="Times New Roman" w:eastAsia="宋体" w:hAnsi="Times New Roman"/>
          <w:bCs/>
          <w:iCs/>
          <w:lang w:eastAsia="zh-CN"/>
        </w:rPr>
        <w:t>/hardware can also be</w:t>
      </w:r>
      <w:r>
        <w:rPr>
          <w:rFonts w:ascii="Times New Roman" w:eastAsia="宋体" w:hAnsi="Times New Roman"/>
          <w:bCs/>
          <w:iCs/>
          <w:lang w:eastAsia="zh-CN"/>
        </w:rPr>
        <w:t xml:space="preserve"> </w:t>
      </w:r>
      <w:r w:rsidR="00BF357B">
        <w:rPr>
          <w:rFonts w:ascii="Times New Roman" w:eastAsia="宋体" w:hAnsi="Times New Roman"/>
          <w:bCs/>
          <w:iCs/>
          <w:lang w:eastAsia="zh-CN"/>
        </w:rPr>
        <w:t>compatible after model development. For type 1 training at UE/NW neutral site, device capability cannot be considered if the neutral site does not know software/hardware compatibility of UE or NW side.</w:t>
      </w:r>
    </w:p>
    <w:p w14:paraId="31980C44" w14:textId="2A8D4F0B" w:rsidR="00091346" w:rsidRDefault="00091346" w:rsidP="00091346">
      <w:pPr>
        <w:jc w:val="both"/>
        <w:rPr>
          <w:b/>
          <w:i/>
          <w:sz w:val="22"/>
          <w:szCs w:val="22"/>
          <w:lang w:eastAsia="zh-CN"/>
        </w:rPr>
      </w:pPr>
      <w:r w:rsidRPr="009F0E09">
        <w:rPr>
          <w:b/>
          <w:i/>
          <w:sz w:val="22"/>
          <w:szCs w:val="22"/>
          <w:lang w:eastAsia="zh-CN"/>
        </w:rPr>
        <w:t>Proposal</w:t>
      </w:r>
      <w:r>
        <w:rPr>
          <w:b/>
          <w:i/>
          <w:sz w:val="22"/>
          <w:szCs w:val="22"/>
          <w:lang w:eastAsia="zh-CN"/>
        </w:rPr>
        <w:t xml:space="preserve"> 1</w:t>
      </w:r>
      <w:r w:rsidRPr="009F0E09">
        <w:rPr>
          <w:b/>
          <w:i/>
          <w:sz w:val="22"/>
          <w:szCs w:val="22"/>
          <w:lang w:eastAsia="zh-CN"/>
        </w:rPr>
        <w:t>:</w:t>
      </w:r>
      <w:r>
        <w:rPr>
          <w:b/>
          <w:i/>
          <w:sz w:val="22"/>
          <w:szCs w:val="22"/>
          <w:lang w:eastAsia="zh-CN"/>
        </w:rPr>
        <w:t xml:space="preserve"> The pros and cons of </w:t>
      </w:r>
      <w:r>
        <w:rPr>
          <w:rFonts w:eastAsia="Malgun Gothic"/>
          <w:b/>
          <w:bCs/>
          <w:i/>
          <w:iCs/>
          <w:color w:val="000000" w:themeColor="text1"/>
        </w:rPr>
        <w:t>collaboration tr</w:t>
      </w:r>
      <w:r>
        <w:rPr>
          <w:rFonts w:asciiTheme="minorEastAsia" w:eastAsiaTheme="minorEastAsia" w:hAnsiTheme="minorEastAsia" w:hint="eastAsia"/>
          <w:b/>
          <w:bCs/>
          <w:i/>
          <w:iCs/>
          <w:color w:val="000000" w:themeColor="text1"/>
          <w:lang w:eastAsia="zh-CN"/>
        </w:rPr>
        <w:t>aining</w:t>
      </w:r>
      <w:r>
        <w:rPr>
          <w:rFonts w:eastAsia="Malgun Gothic"/>
          <w:b/>
          <w:bCs/>
          <w:i/>
          <w:iCs/>
          <w:color w:val="000000" w:themeColor="text1"/>
        </w:rPr>
        <w:t xml:space="preserve"> </w:t>
      </w:r>
      <w:r>
        <w:rPr>
          <w:b/>
          <w:i/>
          <w:sz w:val="22"/>
          <w:szCs w:val="22"/>
          <w:lang w:eastAsia="zh-CN"/>
        </w:rPr>
        <w:t xml:space="preserve">type 1, type 2 and type 3 are respectively provided in Table </w:t>
      </w:r>
      <w:r w:rsidR="002562BF">
        <w:rPr>
          <w:b/>
          <w:i/>
          <w:sz w:val="22"/>
          <w:szCs w:val="22"/>
          <w:lang w:eastAsia="zh-CN"/>
        </w:rPr>
        <w:t>3</w:t>
      </w:r>
      <w:r>
        <w:rPr>
          <w:b/>
          <w:i/>
          <w:sz w:val="22"/>
          <w:szCs w:val="22"/>
          <w:lang w:eastAsia="zh-CN"/>
        </w:rPr>
        <w:t xml:space="preserve"> and Table</w:t>
      </w:r>
      <w:r w:rsidR="002562BF">
        <w:rPr>
          <w:b/>
          <w:i/>
          <w:sz w:val="22"/>
          <w:szCs w:val="22"/>
          <w:lang w:eastAsia="zh-CN"/>
        </w:rPr>
        <w:t xml:space="preserve"> 2</w:t>
      </w:r>
      <w:r>
        <w:rPr>
          <w:b/>
          <w:i/>
          <w:sz w:val="22"/>
          <w:szCs w:val="22"/>
          <w:lang w:eastAsia="zh-CN"/>
        </w:rPr>
        <w:t>.</w:t>
      </w:r>
    </w:p>
    <w:p w14:paraId="698ED5C3" w14:textId="6916107B" w:rsidR="00DB35F3" w:rsidRPr="00AC0359" w:rsidRDefault="00DB35F3" w:rsidP="00DB35F3">
      <w:pPr>
        <w:jc w:val="center"/>
        <w:rPr>
          <w:b/>
          <w:lang w:eastAsia="zh-CN"/>
        </w:rPr>
      </w:pPr>
      <w:r w:rsidRPr="00AC0359">
        <w:rPr>
          <w:rFonts w:hint="eastAsia"/>
          <w:b/>
          <w:lang w:eastAsia="zh-CN"/>
        </w:rPr>
        <w:t>T</w:t>
      </w:r>
      <w:r w:rsidRPr="00AC0359">
        <w:rPr>
          <w:b/>
          <w:lang w:eastAsia="zh-CN"/>
        </w:rPr>
        <w:t xml:space="preserve">able </w:t>
      </w:r>
      <w:r w:rsidR="002562BF">
        <w:rPr>
          <w:b/>
          <w:lang w:eastAsia="zh-CN"/>
        </w:rPr>
        <w:t>2</w:t>
      </w:r>
      <w:r w:rsidRPr="00AC0359">
        <w:rPr>
          <w:rFonts w:hint="eastAsia"/>
          <w:b/>
          <w:lang w:eastAsia="zh-CN"/>
        </w:rPr>
        <w:t>：</w:t>
      </w:r>
      <w:r w:rsidRPr="00AC0359">
        <w:rPr>
          <w:rFonts w:hint="eastAsia"/>
          <w:b/>
          <w:lang w:eastAsia="zh-CN"/>
        </w:rPr>
        <w:t xml:space="preserve"> The</w:t>
      </w:r>
      <w:r w:rsidRPr="00AC0359">
        <w:rPr>
          <w:b/>
          <w:lang w:eastAsia="zh-CN"/>
        </w:rPr>
        <w:t xml:space="preserve"> pros and cons of </w:t>
      </w:r>
      <w:r w:rsidR="0063248C">
        <w:rPr>
          <w:b/>
          <w:lang w:eastAsia="zh-CN"/>
        </w:rPr>
        <w:t>t</w:t>
      </w:r>
      <w:r w:rsidRPr="00AC0359">
        <w:rPr>
          <w:b/>
          <w:lang w:eastAsia="zh-CN"/>
        </w:rPr>
        <w:t>ype 2 and type 3</w:t>
      </w:r>
    </w:p>
    <w:tbl>
      <w:tblPr>
        <w:tblStyle w:val="af"/>
        <w:tblW w:w="8725" w:type="dxa"/>
        <w:tblLayout w:type="fixed"/>
        <w:tblLook w:val="04A0" w:firstRow="1" w:lastRow="0" w:firstColumn="1" w:lastColumn="0" w:noHBand="0" w:noVBand="1"/>
      </w:tblPr>
      <w:tblGrid>
        <w:gridCol w:w="2515"/>
        <w:gridCol w:w="1440"/>
        <w:gridCol w:w="1530"/>
        <w:gridCol w:w="1530"/>
        <w:gridCol w:w="1710"/>
      </w:tblGrid>
      <w:tr w:rsidR="00DB35F3" w14:paraId="254F28F0" w14:textId="77777777" w:rsidTr="00313A69">
        <w:trPr>
          <w:trHeight w:val="216"/>
        </w:trPr>
        <w:tc>
          <w:tcPr>
            <w:tcW w:w="2515" w:type="dxa"/>
            <w:vMerge w:val="restart"/>
            <w:tcBorders>
              <w:tl2br w:val="single" w:sz="4" w:space="0" w:color="auto"/>
            </w:tcBorders>
          </w:tcPr>
          <w:p w14:paraId="27AB922D" w14:textId="77777777" w:rsidR="00DB35F3" w:rsidRPr="00AC0359" w:rsidRDefault="00DB35F3" w:rsidP="00313A69">
            <w:pPr>
              <w:tabs>
                <w:tab w:val="left" w:pos="388"/>
                <w:tab w:val="right" w:pos="2403"/>
              </w:tabs>
              <w:wordWrap w:val="0"/>
              <w:snapToGrid w:val="0"/>
              <w:spacing w:beforeLines="30" w:before="72" w:afterLines="30" w:after="72" w:line="288" w:lineRule="auto"/>
              <w:ind w:right="400"/>
              <w:rPr>
                <w:rFonts w:eastAsia="等线"/>
                <w:sz w:val="16"/>
                <w:szCs w:val="16"/>
              </w:rPr>
            </w:pPr>
            <w:r w:rsidRPr="00AC0359">
              <w:rPr>
                <w:rFonts w:eastAsia="等线"/>
                <w:sz w:val="16"/>
                <w:szCs w:val="16"/>
              </w:rPr>
              <w:tab/>
              <w:t xml:space="preserve">      Training types</w:t>
            </w:r>
          </w:p>
          <w:p w14:paraId="7C13973E" w14:textId="77777777" w:rsidR="00DB35F3" w:rsidRPr="00AC0359" w:rsidRDefault="00DB35F3" w:rsidP="00313A69">
            <w:pPr>
              <w:rPr>
                <w:sz w:val="16"/>
                <w:szCs w:val="16"/>
              </w:rPr>
            </w:pPr>
            <w:r w:rsidRPr="00AC0359">
              <w:rPr>
                <w:rFonts w:eastAsia="等线"/>
                <w:sz w:val="16"/>
                <w:szCs w:val="16"/>
              </w:rPr>
              <w:t>Characteristics</w:t>
            </w:r>
          </w:p>
        </w:tc>
        <w:tc>
          <w:tcPr>
            <w:tcW w:w="2970" w:type="dxa"/>
            <w:gridSpan w:val="2"/>
          </w:tcPr>
          <w:p w14:paraId="169E2FFE" w14:textId="77777777" w:rsidR="00DB35F3" w:rsidRPr="00AC0359" w:rsidRDefault="00DB35F3" w:rsidP="00313A69">
            <w:pPr>
              <w:rPr>
                <w:sz w:val="16"/>
                <w:szCs w:val="16"/>
              </w:rPr>
            </w:pPr>
            <w:r w:rsidRPr="00AC0359">
              <w:rPr>
                <w:sz w:val="16"/>
                <w:szCs w:val="16"/>
              </w:rPr>
              <w:t>Type 2</w:t>
            </w:r>
          </w:p>
        </w:tc>
        <w:tc>
          <w:tcPr>
            <w:tcW w:w="3240" w:type="dxa"/>
            <w:gridSpan w:val="2"/>
          </w:tcPr>
          <w:p w14:paraId="4DA3F086" w14:textId="77777777" w:rsidR="00DB35F3" w:rsidRPr="00AC0359" w:rsidRDefault="00DB35F3" w:rsidP="00313A69">
            <w:pPr>
              <w:rPr>
                <w:sz w:val="16"/>
                <w:szCs w:val="16"/>
              </w:rPr>
            </w:pPr>
            <w:r w:rsidRPr="00AC0359">
              <w:rPr>
                <w:sz w:val="16"/>
                <w:szCs w:val="16"/>
              </w:rPr>
              <w:t>Type 3</w:t>
            </w:r>
          </w:p>
        </w:tc>
      </w:tr>
      <w:tr w:rsidR="00DB35F3" w14:paraId="44B668B4" w14:textId="77777777" w:rsidTr="00313A69">
        <w:trPr>
          <w:trHeight w:val="157"/>
        </w:trPr>
        <w:tc>
          <w:tcPr>
            <w:tcW w:w="2515" w:type="dxa"/>
            <w:vMerge/>
            <w:tcBorders>
              <w:tl2br w:val="single" w:sz="4" w:space="0" w:color="auto"/>
            </w:tcBorders>
          </w:tcPr>
          <w:p w14:paraId="68E23403" w14:textId="77777777" w:rsidR="00DB35F3" w:rsidRPr="00AC0359" w:rsidRDefault="00DB35F3" w:rsidP="00313A69">
            <w:pPr>
              <w:rPr>
                <w:sz w:val="16"/>
                <w:szCs w:val="16"/>
              </w:rPr>
            </w:pPr>
          </w:p>
        </w:tc>
        <w:tc>
          <w:tcPr>
            <w:tcW w:w="1440" w:type="dxa"/>
          </w:tcPr>
          <w:p w14:paraId="48F2331A" w14:textId="77777777" w:rsidR="00DB35F3" w:rsidRPr="00AC0359" w:rsidRDefault="00DB35F3" w:rsidP="00313A69">
            <w:pPr>
              <w:rPr>
                <w:sz w:val="16"/>
                <w:szCs w:val="16"/>
              </w:rPr>
            </w:pPr>
            <w:r w:rsidRPr="00AC0359">
              <w:rPr>
                <w:sz w:val="16"/>
                <w:szCs w:val="16"/>
              </w:rPr>
              <w:t>Simultaneous</w:t>
            </w:r>
          </w:p>
        </w:tc>
        <w:tc>
          <w:tcPr>
            <w:tcW w:w="1530" w:type="dxa"/>
          </w:tcPr>
          <w:p w14:paraId="0E9F4863" w14:textId="77777777" w:rsidR="00DB35F3" w:rsidRPr="00AC0359" w:rsidRDefault="00DB35F3" w:rsidP="00313A69">
            <w:pPr>
              <w:rPr>
                <w:sz w:val="16"/>
                <w:szCs w:val="16"/>
              </w:rPr>
            </w:pPr>
            <w:r w:rsidRPr="00AC0359">
              <w:rPr>
                <w:sz w:val="16"/>
                <w:szCs w:val="16"/>
              </w:rPr>
              <w:t>Sequential</w:t>
            </w:r>
          </w:p>
        </w:tc>
        <w:tc>
          <w:tcPr>
            <w:tcW w:w="1530" w:type="dxa"/>
          </w:tcPr>
          <w:p w14:paraId="0FA8AC93" w14:textId="77777777" w:rsidR="00DB35F3" w:rsidRPr="00AC0359" w:rsidRDefault="00DB35F3" w:rsidP="00313A69">
            <w:pPr>
              <w:rPr>
                <w:sz w:val="16"/>
                <w:szCs w:val="16"/>
              </w:rPr>
            </w:pPr>
            <w:r w:rsidRPr="00AC0359">
              <w:rPr>
                <w:sz w:val="16"/>
                <w:szCs w:val="16"/>
              </w:rPr>
              <w:t>NW first</w:t>
            </w:r>
          </w:p>
        </w:tc>
        <w:tc>
          <w:tcPr>
            <w:tcW w:w="1710" w:type="dxa"/>
          </w:tcPr>
          <w:p w14:paraId="54F13621" w14:textId="77777777" w:rsidR="00DB35F3" w:rsidRPr="00AC0359" w:rsidRDefault="00DB35F3" w:rsidP="00313A69">
            <w:pPr>
              <w:rPr>
                <w:sz w:val="16"/>
                <w:szCs w:val="16"/>
              </w:rPr>
            </w:pPr>
            <w:r w:rsidRPr="00AC0359">
              <w:rPr>
                <w:sz w:val="16"/>
                <w:szCs w:val="16"/>
              </w:rPr>
              <w:t xml:space="preserve"> UE first</w:t>
            </w:r>
          </w:p>
        </w:tc>
      </w:tr>
      <w:tr w:rsidR="00DB35F3" w14:paraId="4C8C5BA2" w14:textId="77777777" w:rsidTr="00313A69">
        <w:trPr>
          <w:trHeight w:val="433"/>
        </w:trPr>
        <w:tc>
          <w:tcPr>
            <w:tcW w:w="2515" w:type="dxa"/>
          </w:tcPr>
          <w:p w14:paraId="24DB9DA1" w14:textId="77777777" w:rsidR="00DB35F3" w:rsidRPr="00AC0359" w:rsidRDefault="00DB35F3" w:rsidP="00313A69">
            <w:pPr>
              <w:rPr>
                <w:sz w:val="16"/>
                <w:szCs w:val="16"/>
              </w:rPr>
            </w:pPr>
            <w:r w:rsidRPr="00AC0359">
              <w:rPr>
                <w:sz w:val="16"/>
                <w:szCs w:val="16"/>
              </w:rPr>
              <w:t xml:space="preserve">Whether model can be kept proprietary </w:t>
            </w:r>
          </w:p>
        </w:tc>
        <w:tc>
          <w:tcPr>
            <w:tcW w:w="1440" w:type="dxa"/>
            <w:vAlign w:val="center"/>
          </w:tcPr>
          <w:p w14:paraId="183AF3F8" w14:textId="7F221B8A" w:rsidR="00DB35F3" w:rsidRPr="00594D3D" w:rsidRDefault="00594D3D" w:rsidP="00313A69">
            <w:pPr>
              <w:rPr>
                <w:color w:val="FF0000"/>
                <w:sz w:val="16"/>
                <w:szCs w:val="16"/>
              </w:rPr>
            </w:pPr>
            <w:r w:rsidRPr="00594D3D">
              <w:rPr>
                <w:rFonts w:hint="eastAsia"/>
                <w:color w:val="FF0000"/>
                <w:sz w:val="16"/>
                <w:szCs w:val="16"/>
                <w:lang w:eastAsia="zh-CN"/>
              </w:rPr>
              <w:t>Yes</w:t>
            </w:r>
          </w:p>
        </w:tc>
        <w:tc>
          <w:tcPr>
            <w:tcW w:w="1530" w:type="dxa"/>
          </w:tcPr>
          <w:p w14:paraId="28AE39B3" w14:textId="6603E393" w:rsidR="00DB35F3" w:rsidRPr="00594D3D" w:rsidRDefault="00594D3D" w:rsidP="00313A69">
            <w:pPr>
              <w:rPr>
                <w:color w:val="FF0000"/>
                <w:kern w:val="24"/>
                <w:sz w:val="16"/>
                <w:szCs w:val="16"/>
              </w:rPr>
            </w:pPr>
            <w:r w:rsidRPr="00594D3D">
              <w:rPr>
                <w:rFonts w:hint="eastAsia"/>
                <w:color w:val="FF0000"/>
                <w:sz w:val="16"/>
                <w:szCs w:val="16"/>
                <w:lang w:eastAsia="zh-CN"/>
              </w:rPr>
              <w:t>Yes</w:t>
            </w:r>
          </w:p>
        </w:tc>
        <w:tc>
          <w:tcPr>
            <w:tcW w:w="1530" w:type="dxa"/>
            <w:vAlign w:val="center"/>
          </w:tcPr>
          <w:p w14:paraId="3EE8623E" w14:textId="3E3E78C3" w:rsidR="00DB35F3" w:rsidRPr="00594D3D" w:rsidRDefault="00594D3D" w:rsidP="00313A69">
            <w:pPr>
              <w:rPr>
                <w:color w:val="FF0000"/>
                <w:sz w:val="16"/>
                <w:szCs w:val="16"/>
              </w:rPr>
            </w:pPr>
            <w:r w:rsidRPr="00594D3D">
              <w:rPr>
                <w:rFonts w:hint="eastAsia"/>
                <w:color w:val="FF0000"/>
                <w:sz w:val="16"/>
                <w:szCs w:val="16"/>
                <w:lang w:eastAsia="zh-CN"/>
              </w:rPr>
              <w:t>Yes</w:t>
            </w:r>
          </w:p>
        </w:tc>
        <w:tc>
          <w:tcPr>
            <w:tcW w:w="1710" w:type="dxa"/>
            <w:vAlign w:val="center"/>
          </w:tcPr>
          <w:p w14:paraId="740DB2AC" w14:textId="7DAB9C10" w:rsidR="00DB35F3" w:rsidRPr="00594D3D" w:rsidRDefault="00594D3D" w:rsidP="00313A69">
            <w:pPr>
              <w:rPr>
                <w:color w:val="FF0000"/>
                <w:sz w:val="16"/>
                <w:szCs w:val="16"/>
              </w:rPr>
            </w:pPr>
            <w:r w:rsidRPr="00594D3D">
              <w:rPr>
                <w:rFonts w:hint="eastAsia"/>
                <w:color w:val="FF0000"/>
                <w:sz w:val="16"/>
                <w:szCs w:val="16"/>
                <w:lang w:eastAsia="zh-CN"/>
              </w:rPr>
              <w:t>Yes</w:t>
            </w:r>
          </w:p>
        </w:tc>
      </w:tr>
      <w:tr w:rsidR="00DB35F3" w14:paraId="038EA3D9" w14:textId="77777777" w:rsidTr="00313A69">
        <w:trPr>
          <w:trHeight w:val="452"/>
        </w:trPr>
        <w:tc>
          <w:tcPr>
            <w:tcW w:w="2515" w:type="dxa"/>
          </w:tcPr>
          <w:p w14:paraId="3FA4261A" w14:textId="77777777" w:rsidR="00DB35F3" w:rsidRPr="00AC0359" w:rsidRDefault="00DB35F3" w:rsidP="00313A69">
            <w:pPr>
              <w:rPr>
                <w:sz w:val="16"/>
                <w:szCs w:val="16"/>
              </w:rPr>
            </w:pPr>
            <w:r w:rsidRPr="00AC0359">
              <w:rPr>
                <w:sz w:val="16"/>
                <w:szCs w:val="16"/>
              </w:rPr>
              <w:t>Whether require privacy-sensitive dataset sharing</w:t>
            </w:r>
          </w:p>
        </w:tc>
        <w:tc>
          <w:tcPr>
            <w:tcW w:w="1440" w:type="dxa"/>
            <w:vAlign w:val="center"/>
          </w:tcPr>
          <w:p w14:paraId="17567B87" w14:textId="77777777" w:rsidR="00DB35F3" w:rsidRPr="00AC0359" w:rsidRDefault="00DB35F3" w:rsidP="00313A69">
            <w:pPr>
              <w:rPr>
                <w:color w:val="000000" w:themeColor="text1"/>
                <w:sz w:val="16"/>
                <w:szCs w:val="16"/>
              </w:rPr>
            </w:pPr>
            <w:r w:rsidRPr="00AC0359">
              <w:rPr>
                <w:color w:val="000000" w:themeColor="text1"/>
                <w:kern w:val="24"/>
                <w:sz w:val="16"/>
                <w:szCs w:val="16"/>
              </w:rPr>
              <w:t>No (Note 1)</w:t>
            </w:r>
          </w:p>
        </w:tc>
        <w:tc>
          <w:tcPr>
            <w:tcW w:w="1530" w:type="dxa"/>
          </w:tcPr>
          <w:p w14:paraId="6BCDB9D7" w14:textId="77777777" w:rsidR="00DB35F3" w:rsidRPr="00AC0359" w:rsidRDefault="00DB35F3" w:rsidP="00313A69">
            <w:pPr>
              <w:rPr>
                <w:color w:val="000000" w:themeColor="text1"/>
                <w:kern w:val="24"/>
                <w:sz w:val="16"/>
                <w:szCs w:val="16"/>
              </w:rPr>
            </w:pPr>
            <w:r w:rsidRPr="00AC0359">
              <w:rPr>
                <w:bCs/>
                <w:color w:val="000000" w:themeColor="text1"/>
                <w:kern w:val="24"/>
                <w:sz w:val="16"/>
                <w:szCs w:val="16"/>
              </w:rPr>
              <w:t>No (Note1)</w:t>
            </w:r>
          </w:p>
        </w:tc>
        <w:tc>
          <w:tcPr>
            <w:tcW w:w="1530" w:type="dxa"/>
            <w:vAlign w:val="center"/>
          </w:tcPr>
          <w:p w14:paraId="4E5F581A" w14:textId="77777777" w:rsidR="00DB35F3" w:rsidRPr="00AC0359" w:rsidRDefault="00DB35F3" w:rsidP="00313A69">
            <w:pPr>
              <w:rPr>
                <w:color w:val="000000" w:themeColor="text1"/>
                <w:sz w:val="16"/>
                <w:szCs w:val="16"/>
              </w:rPr>
            </w:pPr>
            <w:r w:rsidRPr="00AC0359">
              <w:rPr>
                <w:color w:val="000000" w:themeColor="text1"/>
                <w:kern w:val="24"/>
                <w:sz w:val="16"/>
                <w:szCs w:val="16"/>
              </w:rPr>
              <w:t>No (Note 1)</w:t>
            </w:r>
          </w:p>
        </w:tc>
        <w:tc>
          <w:tcPr>
            <w:tcW w:w="1710" w:type="dxa"/>
            <w:vAlign w:val="center"/>
          </w:tcPr>
          <w:p w14:paraId="3AC3C5F9" w14:textId="77777777" w:rsidR="00DB35F3" w:rsidRPr="00AC0359" w:rsidRDefault="00DB35F3" w:rsidP="00313A69">
            <w:pPr>
              <w:rPr>
                <w:color w:val="000000" w:themeColor="text1"/>
                <w:sz w:val="16"/>
                <w:szCs w:val="16"/>
              </w:rPr>
            </w:pPr>
            <w:r w:rsidRPr="00AC0359">
              <w:rPr>
                <w:color w:val="000000" w:themeColor="text1"/>
                <w:kern w:val="24"/>
                <w:sz w:val="16"/>
                <w:szCs w:val="16"/>
              </w:rPr>
              <w:t>No (Note 1)</w:t>
            </w:r>
          </w:p>
        </w:tc>
      </w:tr>
      <w:tr w:rsidR="00DB35F3" w14:paraId="5F0E2252" w14:textId="77777777" w:rsidTr="00313A69">
        <w:trPr>
          <w:trHeight w:val="1373"/>
        </w:trPr>
        <w:tc>
          <w:tcPr>
            <w:tcW w:w="2515" w:type="dxa"/>
          </w:tcPr>
          <w:p w14:paraId="12306CC3" w14:textId="77777777" w:rsidR="00DB35F3" w:rsidRPr="00AC0359" w:rsidRDefault="00DB35F3" w:rsidP="00313A69">
            <w:pPr>
              <w:rPr>
                <w:sz w:val="16"/>
                <w:szCs w:val="16"/>
              </w:rPr>
            </w:pPr>
            <w:r w:rsidRPr="00AC0359">
              <w:rPr>
                <w:sz w:val="16"/>
                <w:szCs w:val="16"/>
              </w:rPr>
              <w:t>Flexibility to support cell/site/scenario/configuration specific model</w:t>
            </w:r>
          </w:p>
        </w:tc>
        <w:tc>
          <w:tcPr>
            <w:tcW w:w="1440" w:type="dxa"/>
            <w:vAlign w:val="center"/>
          </w:tcPr>
          <w:p w14:paraId="66C93FC4" w14:textId="6CBE4332" w:rsidR="00DB35F3" w:rsidRPr="001B7522" w:rsidRDefault="001B7522" w:rsidP="00313A69">
            <w:pPr>
              <w:rPr>
                <w:color w:val="FF0000"/>
                <w:sz w:val="16"/>
                <w:szCs w:val="16"/>
                <w:lang w:eastAsia="zh-CN"/>
              </w:rPr>
            </w:pPr>
            <w:r w:rsidRPr="001B7522">
              <w:rPr>
                <w:rFonts w:hint="eastAsia"/>
                <w:color w:val="FF0000"/>
                <w:sz w:val="16"/>
                <w:szCs w:val="16"/>
                <w:lang w:eastAsia="zh-CN"/>
              </w:rPr>
              <w:t>N</w:t>
            </w:r>
            <w:r w:rsidRPr="001B7522">
              <w:rPr>
                <w:color w:val="FF0000"/>
                <w:sz w:val="16"/>
                <w:szCs w:val="16"/>
                <w:lang w:eastAsia="zh-CN"/>
              </w:rPr>
              <w:t>o</w:t>
            </w:r>
            <w:r w:rsidR="00442C1B">
              <w:rPr>
                <w:color w:val="FF0000"/>
                <w:sz w:val="16"/>
                <w:szCs w:val="16"/>
                <w:lang w:eastAsia="zh-CN"/>
              </w:rPr>
              <w:t xml:space="preserve">t </w:t>
            </w:r>
            <w:r w:rsidR="00442C1B" w:rsidRPr="00442C1B">
              <w:rPr>
                <w:color w:val="FF0000"/>
                <w:sz w:val="16"/>
                <w:szCs w:val="16"/>
                <w:lang w:eastAsia="zh-CN"/>
              </w:rPr>
              <w:t>flexible</w:t>
            </w:r>
          </w:p>
        </w:tc>
        <w:tc>
          <w:tcPr>
            <w:tcW w:w="1530" w:type="dxa"/>
          </w:tcPr>
          <w:p w14:paraId="51A0349E" w14:textId="106BE52E" w:rsidR="00DB35F3" w:rsidRPr="00442C1B" w:rsidRDefault="001B7522" w:rsidP="00313A69">
            <w:pPr>
              <w:rPr>
                <w:color w:val="FF0000"/>
                <w:sz w:val="16"/>
                <w:szCs w:val="16"/>
                <w:lang w:eastAsia="zh-CN"/>
              </w:rPr>
            </w:pPr>
            <w:r w:rsidRPr="00442C1B">
              <w:rPr>
                <w:rFonts w:hint="eastAsia"/>
                <w:color w:val="FF0000"/>
                <w:sz w:val="16"/>
                <w:szCs w:val="16"/>
                <w:lang w:eastAsia="zh-CN"/>
              </w:rPr>
              <w:t>N</w:t>
            </w:r>
            <w:r w:rsidRPr="00442C1B">
              <w:rPr>
                <w:color w:val="FF0000"/>
                <w:sz w:val="16"/>
                <w:szCs w:val="16"/>
                <w:lang w:eastAsia="zh-CN"/>
              </w:rPr>
              <w:t>o</w:t>
            </w:r>
            <w:r w:rsidR="00442C1B" w:rsidRPr="00442C1B">
              <w:rPr>
                <w:color w:val="FF0000"/>
                <w:sz w:val="16"/>
                <w:szCs w:val="16"/>
                <w:lang w:eastAsia="zh-CN"/>
              </w:rPr>
              <w:t>t flexible</w:t>
            </w:r>
          </w:p>
        </w:tc>
        <w:tc>
          <w:tcPr>
            <w:tcW w:w="1530" w:type="dxa"/>
            <w:vAlign w:val="center"/>
          </w:tcPr>
          <w:p w14:paraId="0A0F7941" w14:textId="77777777" w:rsidR="00DB35F3" w:rsidRPr="00AC0359" w:rsidRDefault="00DB35F3" w:rsidP="00313A69">
            <w:pPr>
              <w:rPr>
                <w:color w:val="000000" w:themeColor="text1"/>
                <w:kern w:val="24"/>
                <w:sz w:val="16"/>
                <w:szCs w:val="16"/>
              </w:rPr>
            </w:pPr>
            <w:r w:rsidRPr="00AC0359">
              <w:rPr>
                <w:color w:val="000000" w:themeColor="text1"/>
                <w:kern w:val="24"/>
                <w:sz w:val="16"/>
                <w:szCs w:val="16"/>
              </w:rPr>
              <w:t>Semi-flexible.</w:t>
            </w:r>
          </w:p>
        </w:tc>
        <w:tc>
          <w:tcPr>
            <w:tcW w:w="1710" w:type="dxa"/>
            <w:vAlign w:val="center"/>
          </w:tcPr>
          <w:p w14:paraId="0EAB5CA7" w14:textId="68D8691C" w:rsidR="00DB35F3" w:rsidRPr="00AC0359" w:rsidRDefault="00DB35F3" w:rsidP="00313A69">
            <w:pPr>
              <w:rPr>
                <w:color w:val="000000" w:themeColor="text1"/>
                <w:sz w:val="16"/>
                <w:szCs w:val="16"/>
              </w:rPr>
            </w:pPr>
            <w:r w:rsidRPr="00AC0359">
              <w:rPr>
                <w:color w:val="000000" w:themeColor="text1"/>
                <w:kern w:val="24"/>
                <w:sz w:val="16"/>
                <w:szCs w:val="16"/>
              </w:rPr>
              <w:t xml:space="preserve">Semi-flexible. With assisted information </w:t>
            </w:r>
            <w:r w:rsidR="00017914" w:rsidRPr="00AC0359">
              <w:rPr>
                <w:color w:val="000000" w:themeColor="text1"/>
                <w:kern w:val="24"/>
                <w:sz w:val="16"/>
                <w:szCs w:val="16"/>
              </w:rPr>
              <w:t>signalling</w:t>
            </w:r>
          </w:p>
        </w:tc>
      </w:tr>
      <w:tr w:rsidR="00DB35F3" w14:paraId="3B4989FB" w14:textId="77777777" w:rsidTr="00313A69">
        <w:trPr>
          <w:trHeight w:val="433"/>
        </w:trPr>
        <w:tc>
          <w:tcPr>
            <w:tcW w:w="2515" w:type="dxa"/>
          </w:tcPr>
          <w:p w14:paraId="3C4791B6" w14:textId="77777777" w:rsidR="00DB35F3" w:rsidRPr="00AC0359" w:rsidRDefault="00DB35F3" w:rsidP="00313A69">
            <w:pPr>
              <w:rPr>
                <w:sz w:val="16"/>
                <w:szCs w:val="16"/>
              </w:rPr>
            </w:pPr>
            <w:r w:rsidRPr="00AC0359">
              <w:rPr>
                <w:sz w:val="16"/>
                <w:szCs w:val="16"/>
              </w:rPr>
              <w:t xml:space="preserve">Whether </w:t>
            </w:r>
            <w:proofErr w:type="spellStart"/>
            <w:r w:rsidRPr="00AC0359">
              <w:rPr>
                <w:sz w:val="16"/>
                <w:szCs w:val="16"/>
              </w:rPr>
              <w:t>gNB</w:t>
            </w:r>
            <w:proofErr w:type="spellEnd"/>
            <w:r w:rsidRPr="00AC0359">
              <w:rPr>
                <w:sz w:val="16"/>
                <w:szCs w:val="16"/>
              </w:rPr>
              <w:t>/device specific optimization is allowed</w:t>
            </w:r>
          </w:p>
        </w:tc>
        <w:tc>
          <w:tcPr>
            <w:tcW w:w="1440" w:type="dxa"/>
            <w:vAlign w:val="center"/>
          </w:tcPr>
          <w:p w14:paraId="20ADB881" w14:textId="77777777" w:rsidR="00DB35F3" w:rsidRPr="00AC0359" w:rsidRDefault="00DB35F3" w:rsidP="00313A69">
            <w:pPr>
              <w:rPr>
                <w:color w:val="000000" w:themeColor="text1"/>
                <w:sz w:val="16"/>
                <w:szCs w:val="16"/>
              </w:rPr>
            </w:pPr>
            <w:r w:rsidRPr="00AC0359">
              <w:rPr>
                <w:color w:val="000000" w:themeColor="text1"/>
                <w:kern w:val="24"/>
                <w:sz w:val="16"/>
                <w:szCs w:val="16"/>
              </w:rPr>
              <w:t>Yes</w:t>
            </w:r>
          </w:p>
        </w:tc>
        <w:tc>
          <w:tcPr>
            <w:tcW w:w="1530" w:type="dxa"/>
          </w:tcPr>
          <w:p w14:paraId="438BE7FB" w14:textId="77777777" w:rsidR="00DB35F3" w:rsidRPr="00AC0359" w:rsidRDefault="00DB35F3" w:rsidP="00313A69">
            <w:pPr>
              <w:rPr>
                <w:color w:val="000000" w:themeColor="text1"/>
                <w:kern w:val="24"/>
                <w:sz w:val="16"/>
                <w:szCs w:val="16"/>
              </w:rPr>
            </w:pPr>
            <w:r w:rsidRPr="00AC0359">
              <w:rPr>
                <w:bCs/>
                <w:color w:val="000000" w:themeColor="text1"/>
                <w:kern w:val="24"/>
                <w:sz w:val="16"/>
                <w:szCs w:val="16"/>
              </w:rPr>
              <w:t>Yes</w:t>
            </w:r>
          </w:p>
        </w:tc>
        <w:tc>
          <w:tcPr>
            <w:tcW w:w="1530" w:type="dxa"/>
            <w:vAlign w:val="center"/>
          </w:tcPr>
          <w:p w14:paraId="694F6E15" w14:textId="77777777" w:rsidR="00DB35F3" w:rsidRPr="00AC0359" w:rsidRDefault="00DB35F3" w:rsidP="00313A69">
            <w:pPr>
              <w:rPr>
                <w:color w:val="000000" w:themeColor="text1"/>
                <w:sz w:val="16"/>
                <w:szCs w:val="16"/>
              </w:rPr>
            </w:pPr>
            <w:r w:rsidRPr="00AC0359">
              <w:rPr>
                <w:color w:val="000000" w:themeColor="text1"/>
                <w:kern w:val="24"/>
                <w:sz w:val="16"/>
                <w:szCs w:val="16"/>
              </w:rPr>
              <w:t>Yes</w:t>
            </w:r>
          </w:p>
        </w:tc>
        <w:tc>
          <w:tcPr>
            <w:tcW w:w="1710" w:type="dxa"/>
            <w:vAlign w:val="center"/>
          </w:tcPr>
          <w:p w14:paraId="273F1D08" w14:textId="77777777" w:rsidR="00DB35F3" w:rsidRPr="00AC0359" w:rsidRDefault="00DB35F3" w:rsidP="00313A69">
            <w:pPr>
              <w:rPr>
                <w:color w:val="000000" w:themeColor="text1"/>
                <w:sz w:val="16"/>
                <w:szCs w:val="16"/>
              </w:rPr>
            </w:pPr>
            <w:r w:rsidRPr="00AC0359">
              <w:rPr>
                <w:color w:val="000000" w:themeColor="text1"/>
                <w:kern w:val="24"/>
                <w:sz w:val="16"/>
                <w:szCs w:val="16"/>
              </w:rPr>
              <w:t>Yes</w:t>
            </w:r>
          </w:p>
        </w:tc>
      </w:tr>
      <w:tr w:rsidR="00DB35F3" w14:paraId="442EFFA6" w14:textId="77777777" w:rsidTr="00313A69">
        <w:trPr>
          <w:trHeight w:val="1123"/>
        </w:trPr>
        <w:tc>
          <w:tcPr>
            <w:tcW w:w="2515" w:type="dxa"/>
          </w:tcPr>
          <w:p w14:paraId="0F3F465E" w14:textId="77777777" w:rsidR="00DB35F3" w:rsidRPr="00AC0359" w:rsidRDefault="00DB35F3" w:rsidP="00313A69">
            <w:pPr>
              <w:rPr>
                <w:sz w:val="16"/>
                <w:szCs w:val="16"/>
                <w:highlight w:val="yellow"/>
              </w:rPr>
            </w:pPr>
            <w:r w:rsidRPr="00AC0359">
              <w:rPr>
                <w:sz w:val="16"/>
                <w:szCs w:val="16"/>
              </w:rPr>
              <w:lastRenderedPageBreak/>
              <w:t>Model update flexibility after deployment (note 3)</w:t>
            </w:r>
          </w:p>
        </w:tc>
        <w:tc>
          <w:tcPr>
            <w:tcW w:w="1440" w:type="dxa"/>
            <w:vAlign w:val="center"/>
          </w:tcPr>
          <w:p w14:paraId="097B3202" w14:textId="77777777" w:rsidR="00DB35F3" w:rsidRPr="002D5971" w:rsidRDefault="00DB35F3" w:rsidP="00313A69">
            <w:pPr>
              <w:rPr>
                <w:color w:val="000000" w:themeColor="text1"/>
                <w:kern w:val="24"/>
                <w:sz w:val="16"/>
                <w:szCs w:val="16"/>
              </w:rPr>
            </w:pPr>
            <w:r w:rsidRPr="00AC0359">
              <w:rPr>
                <w:color w:val="000000" w:themeColor="text1"/>
                <w:kern w:val="24"/>
                <w:sz w:val="16"/>
                <w:szCs w:val="16"/>
              </w:rPr>
              <w:t>Not flexible</w:t>
            </w:r>
          </w:p>
        </w:tc>
        <w:tc>
          <w:tcPr>
            <w:tcW w:w="1530" w:type="dxa"/>
          </w:tcPr>
          <w:p w14:paraId="04203816" w14:textId="77777777" w:rsidR="00DB35F3" w:rsidRPr="00DE1993" w:rsidRDefault="00DE1993" w:rsidP="00313A69">
            <w:pPr>
              <w:rPr>
                <w:bCs/>
                <w:color w:val="FF0000"/>
                <w:kern w:val="24"/>
                <w:sz w:val="16"/>
                <w:szCs w:val="16"/>
              </w:rPr>
            </w:pPr>
            <w:r w:rsidRPr="00DE1993">
              <w:rPr>
                <w:bCs/>
                <w:color w:val="FF0000"/>
                <w:kern w:val="24"/>
                <w:sz w:val="16"/>
                <w:szCs w:val="16"/>
              </w:rPr>
              <w:t>Semi-flexible (NW first)</w:t>
            </w:r>
          </w:p>
          <w:p w14:paraId="563A307F" w14:textId="5FB64C21" w:rsidR="00DE1993" w:rsidRPr="002D5971" w:rsidRDefault="00DE1993" w:rsidP="00313A69">
            <w:pPr>
              <w:rPr>
                <w:bCs/>
                <w:color w:val="000000" w:themeColor="text1"/>
                <w:kern w:val="24"/>
                <w:sz w:val="16"/>
                <w:szCs w:val="16"/>
                <w:highlight w:val="yellow"/>
                <w:lang w:eastAsia="zh-CN"/>
              </w:rPr>
            </w:pPr>
            <w:r w:rsidRPr="00DE1993">
              <w:rPr>
                <w:rFonts w:hint="eastAsia"/>
                <w:bCs/>
                <w:color w:val="FF0000"/>
                <w:kern w:val="24"/>
                <w:sz w:val="16"/>
                <w:szCs w:val="16"/>
                <w:lang w:eastAsia="zh-CN"/>
              </w:rPr>
              <w:t>N</w:t>
            </w:r>
            <w:r w:rsidRPr="00DE1993">
              <w:rPr>
                <w:bCs/>
                <w:color w:val="FF0000"/>
                <w:kern w:val="24"/>
                <w:sz w:val="16"/>
                <w:szCs w:val="16"/>
                <w:lang w:eastAsia="zh-CN"/>
              </w:rPr>
              <w:t>ot flexible (UE first)</w:t>
            </w:r>
          </w:p>
        </w:tc>
        <w:tc>
          <w:tcPr>
            <w:tcW w:w="1530" w:type="dxa"/>
            <w:vAlign w:val="center"/>
          </w:tcPr>
          <w:p w14:paraId="116353B4" w14:textId="77777777" w:rsidR="00DB35F3" w:rsidRPr="002D5971" w:rsidRDefault="00DB35F3" w:rsidP="00313A69">
            <w:pPr>
              <w:rPr>
                <w:color w:val="FF0000"/>
                <w:kern w:val="24"/>
                <w:sz w:val="16"/>
                <w:szCs w:val="16"/>
              </w:rPr>
            </w:pPr>
            <w:r w:rsidRPr="00AC0359">
              <w:rPr>
                <w:color w:val="000000" w:themeColor="text1"/>
                <w:kern w:val="24"/>
                <w:sz w:val="16"/>
                <w:szCs w:val="16"/>
              </w:rPr>
              <w:t>Semi-flexible</w:t>
            </w:r>
          </w:p>
        </w:tc>
        <w:tc>
          <w:tcPr>
            <w:tcW w:w="1710" w:type="dxa"/>
            <w:vAlign w:val="center"/>
          </w:tcPr>
          <w:p w14:paraId="2A8ED285" w14:textId="07DCF5CB" w:rsidR="00DB35F3" w:rsidRPr="00AC0359" w:rsidRDefault="00DE1993" w:rsidP="00313A69">
            <w:pPr>
              <w:rPr>
                <w:color w:val="000000" w:themeColor="text1"/>
                <w:sz w:val="16"/>
                <w:szCs w:val="16"/>
              </w:rPr>
            </w:pPr>
            <w:r w:rsidRPr="00DE1993">
              <w:rPr>
                <w:color w:val="FF0000"/>
                <w:kern w:val="24"/>
                <w:sz w:val="16"/>
                <w:szCs w:val="16"/>
              </w:rPr>
              <w:t>Not flexible</w:t>
            </w:r>
          </w:p>
        </w:tc>
      </w:tr>
      <w:tr w:rsidR="00DB35F3" w14:paraId="20EEE814" w14:textId="77777777" w:rsidTr="00313A69">
        <w:trPr>
          <w:trHeight w:val="669"/>
        </w:trPr>
        <w:tc>
          <w:tcPr>
            <w:tcW w:w="2515" w:type="dxa"/>
          </w:tcPr>
          <w:p w14:paraId="5A125A25" w14:textId="77777777" w:rsidR="00DB35F3" w:rsidRPr="00AC0359" w:rsidRDefault="00DB35F3" w:rsidP="00313A69">
            <w:pPr>
              <w:rPr>
                <w:sz w:val="16"/>
                <w:szCs w:val="16"/>
              </w:rPr>
            </w:pPr>
            <w:r w:rsidRPr="00AC0359">
              <w:rPr>
                <w:sz w:val="16"/>
                <w:szCs w:val="16"/>
              </w:rPr>
              <w:t>F</w:t>
            </w:r>
            <w:r w:rsidRPr="00AC0359">
              <w:rPr>
                <w:rFonts w:eastAsia="Malgun Gothic"/>
                <w:sz w:val="16"/>
                <w:szCs w:val="16"/>
              </w:rPr>
              <w:t>easibility of allowing UE side and NW side to develop/update models separately</w:t>
            </w:r>
          </w:p>
        </w:tc>
        <w:tc>
          <w:tcPr>
            <w:tcW w:w="1440" w:type="dxa"/>
            <w:vAlign w:val="center"/>
          </w:tcPr>
          <w:p w14:paraId="0D192B4A" w14:textId="77777777" w:rsidR="00DB35F3" w:rsidRPr="00AC0359" w:rsidRDefault="00DB35F3" w:rsidP="00313A69">
            <w:pPr>
              <w:rPr>
                <w:color w:val="000000" w:themeColor="text1"/>
                <w:sz w:val="16"/>
                <w:szCs w:val="16"/>
              </w:rPr>
            </w:pPr>
            <w:r w:rsidRPr="00AC0359">
              <w:rPr>
                <w:color w:val="000000" w:themeColor="text1"/>
                <w:kern w:val="24"/>
                <w:sz w:val="16"/>
                <w:szCs w:val="16"/>
              </w:rPr>
              <w:t>Infeasible</w:t>
            </w:r>
          </w:p>
        </w:tc>
        <w:tc>
          <w:tcPr>
            <w:tcW w:w="1530" w:type="dxa"/>
          </w:tcPr>
          <w:p w14:paraId="199E744D" w14:textId="503A734F" w:rsidR="00EA6173" w:rsidRPr="00AC0359" w:rsidRDefault="00EA6173" w:rsidP="00313A69">
            <w:pPr>
              <w:rPr>
                <w:color w:val="000000" w:themeColor="text1"/>
                <w:kern w:val="24"/>
                <w:sz w:val="16"/>
                <w:szCs w:val="16"/>
              </w:rPr>
            </w:pPr>
            <w:r w:rsidRPr="00EA6173">
              <w:rPr>
                <w:bCs/>
                <w:color w:val="FF0000"/>
                <w:kern w:val="24"/>
                <w:sz w:val="16"/>
                <w:szCs w:val="16"/>
              </w:rPr>
              <w:t>Feasible</w:t>
            </w:r>
          </w:p>
        </w:tc>
        <w:tc>
          <w:tcPr>
            <w:tcW w:w="1530" w:type="dxa"/>
            <w:vAlign w:val="center"/>
          </w:tcPr>
          <w:p w14:paraId="6EE06D36" w14:textId="77777777" w:rsidR="00DB35F3" w:rsidRPr="00AC0359" w:rsidRDefault="00DB35F3" w:rsidP="00313A69">
            <w:pPr>
              <w:rPr>
                <w:color w:val="000000" w:themeColor="text1"/>
                <w:sz w:val="16"/>
                <w:szCs w:val="16"/>
              </w:rPr>
            </w:pPr>
            <w:r w:rsidRPr="00AC0359">
              <w:rPr>
                <w:color w:val="000000" w:themeColor="text1"/>
                <w:kern w:val="24"/>
                <w:sz w:val="16"/>
                <w:szCs w:val="16"/>
              </w:rPr>
              <w:t>Feasible</w:t>
            </w:r>
          </w:p>
        </w:tc>
        <w:tc>
          <w:tcPr>
            <w:tcW w:w="1710" w:type="dxa"/>
            <w:vAlign w:val="center"/>
          </w:tcPr>
          <w:p w14:paraId="32CA9625" w14:textId="77777777" w:rsidR="00DB35F3" w:rsidRPr="00AC0359" w:rsidRDefault="00DB35F3" w:rsidP="00313A69">
            <w:pPr>
              <w:rPr>
                <w:color w:val="000000" w:themeColor="text1"/>
                <w:sz w:val="16"/>
                <w:szCs w:val="16"/>
              </w:rPr>
            </w:pPr>
            <w:r w:rsidRPr="00AC0359">
              <w:rPr>
                <w:color w:val="000000" w:themeColor="text1"/>
                <w:kern w:val="24"/>
                <w:sz w:val="16"/>
                <w:szCs w:val="16"/>
              </w:rPr>
              <w:t>Feasible</w:t>
            </w:r>
          </w:p>
        </w:tc>
      </w:tr>
      <w:tr w:rsidR="00DB35F3" w14:paraId="35974564" w14:textId="77777777" w:rsidTr="00313A69">
        <w:trPr>
          <w:trHeight w:val="906"/>
        </w:trPr>
        <w:tc>
          <w:tcPr>
            <w:tcW w:w="2515" w:type="dxa"/>
          </w:tcPr>
          <w:p w14:paraId="084A0A8E" w14:textId="77777777" w:rsidR="00DB35F3" w:rsidRPr="00AC0359" w:rsidRDefault="00DB35F3" w:rsidP="00313A69">
            <w:pPr>
              <w:rPr>
                <w:sz w:val="16"/>
                <w:szCs w:val="16"/>
              </w:rPr>
            </w:pPr>
            <w:r w:rsidRPr="00AC0359">
              <w:rPr>
                <w:sz w:val="16"/>
                <w:szCs w:val="16"/>
              </w:rPr>
              <w:t xml:space="preserve">Whether </w:t>
            </w:r>
            <w:proofErr w:type="spellStart"/>
            <w:r w:rsidRPr="00AC0359">
              <w:rPr>
                <w:sz w:val="16"/>
                <w:szCs w:val="16"/>
              </w:rPr>
              <w:t>gNB</w:t>
            </w:r>
            <w:proofErr w:type="spellEnd"/>
            <w:r w:rsidRPr="00AC0359">
              <w:rPr>
                <w:sz w:val="16"/>
                <w:szCs w:val="16"/>
              </w:rPr>
              <w:t xml:space="preserve"> can maintain/store a single/unified model over different UE vendors [</w:t>
            </w:r>
            <w:r w:rsidRPr="00AC0359">
              <w:rPr>
                <w:color w:val="FF0000"/>
                <w:sz w:val="16"/>
                <w:szCs w:val="16"/>
              </w:rPr>
              <w:t>for a CSI report configuration]</w:t>
            </w:r>
          </w:p>
        </w:tc>
        <w:tc>
          <w:tcPr>
            <w:tcW w:w="1440" w:type="dxa"/>
            <w:vAlign w:val="center"/>
          </w:tcPr>
          <w:p w14:paraId="1B83A169" w14:textId="77777777" w:rsidR="00DB35F3" w:rsidRPr="00AC0359" w:rsidRDefault="00DB35F3" w:rsidP="00313A69">
            <w:pPr>
              <w:rPr>
                <w:color w:val="000000" w:themeColor="text1"/>
                <w:sz w:val="16"/>
                <w:szCs w:val="16"/>
                <w:highlight w:val="yellow"/>
              </w:rPr>
            </w:pPr>
            <w:r w:rsidRPr="00AC0359">
              <w:rPr>
                <w:rFonts w:eastAsia="Malgun Gothic"/>
                <w:sz w:val="16"/>
                <w:szCs w:val="16"/>
              </w:rPr>
              <w:t>Pending evaluation in 9.2.2.1</w:t>
            </w:r>
          </w:p>
        </w:tc>
        <w:tc>
          <w:tcPr>
            <w:tcW w:w="1530" w:type="dxa"/>
          </w:tcPr>
          <w:p w14:paraId="23D3F8FC" w14:textId="77777777" w:rsidR="00DB35F3" w:rsidRPr="00AC0359" w:rsidRDefault="00DB35F3" w:rsidP="00313A69">
            <w:pPr>
              <w:rPr>
                <w:rFonts w:eastAsia="Malgun Gothic"/>
                <w:sz w:val="16"/>
                <w:szCs w:val="16"/>
              </w:rPr>
            </w:pPr>
            <w:r w:rsidRPr="00AC0359">
              <w:rPr>
                <w:rFonts w:eastAsia="Malgun Gothic"/>
                <w:bCs/>
                <w:color w:val="000000" w:themeColor="text1"/>
                <w:sz w:val="16"/>
                <w:szCs w:val="16"/>
              </w:rPr>
              <w:t>Pending evaluation in 9.2.2.1</w:t>
            </w:r>
          </w:p>
        </w:tc>
        <w:tc>
          <w:tcPr>
            <w:tcW w:w="1530" w:type="dxa"/>
            <w:vAlign w:val="center"/>
          </w:tcPr>
          <w:p w14:paraId="1603AC19" w14:textId="77777777" w:rsidR="00DB35F3" w:rsidRPr="00AC0359" w:rsidRDefault="00DB35F3" w:rsidP="00313A69">
            <w:pPr>
              <w:rPr>
                <w:rFonts w:eastAsia="Malgun Gothic"/>
                <w:sz w:val="16"/>
                <w:szCs w:val="16"/>
              </w:rPr>
            </w:pPr>
            <w:r w:rsidRPr="00AC0359">
              <w:rPr>
                <w:rFonts w:eastAsia="Malgun Gothic"/>
                <w:sz w:val="16"/>
                <w:szCs w:val="16"/>
                <w:highlight w:val="yellow"/>
              </w:rPr>
              <w:t>Yes</w:t>
            </w:r>
          </w:p>
          <w:p w14:paraId="25EDF8AD" w14:textId="77777777" w:rsidR="00DB35F3" w:rsidRPr="00AC0359" w:rsidRDefault="00DB35F3" w:rsidP="00313A69">
            <w:pPr>
              <w:rPr>
                <w:color w:val="000000" w:themeColor="text1"/>
                <w:sz w:val="16"/>
                <w:szCs w:val="16"/>
                <w:highlight w:val="yellow"/>
              </w:rPr>
            </w:pPr>
            <w:r w:rsidRPr="00AC0359">
              <w:rPr>
                <w:color w:val="000000" w:themeColor="text1"/>
                <w:sz w:val="16"/>
                <w:szCs w:val="16"/>
                <w:highlight w:val="yellow"/>
              </w:rPr>
              <w:t>(Note 4)</w:t>
            </w:r>
          </w:p>
        </w:tc>
        <w:tc>
          <w:tcPr>
            <w:tcW w:w="1710" w:type="dxa"/>
            <w:vAlign w:val="center"/>
          </w:tcPr>
          <w:p w14:paraId="3569C42A" w14:textId="77777777" w:rsidR="00DB35F3" w:rsidRPr="00AC0359" w:rsidRDefault="00DB35F3" w:rsidP="00313A69">
            <w:pPr>
              <w:rPr>
                <w:color w:val="000000" w:themeColor="text1"/>
                <w:sz w:val="16"/>
                <w:szCs w:val="16"/>
                <w:highlight w:val="yellow"/>
              </w:rPr>
            </w:pPr>
            <w:r w:rsidRPr="00AC0359">
              <w:rPr>
                <w:rFonts w:eastAsia="Malgun Gothic"/>
                <w:sz w:val="16"/>
                <w:szCs w:val="16"/>
              </w:rPr>
              <w:t xml:space="preserve">Pending evaluation in 9.2.2.1 </w:t>
            </w:r>
            <w:r w:rsidRPr="00AC0359">
              <w:rPr>
                <w:color w:val="000000" w:themeColor="text1"/>
                <w:sz w:val="16"/>
                <w:szCs w:val="16"/>
                <w:highlight w:val="yellow"/>
              </w:rPr>
              <w:t>(Note 5)</w:t>
            </w:r>
          </w:p>
        </w:tc>
      </w:tr>
      <w:tr w:rsidR="00DB35F3" w14:paraId="1A3BED0E" w14:textId="77777777" w:rsidTr="00313A69">
        <w:trPr>
          <w:trHeight w:val="887"/>
        </w:trPr>
        <w:tc>
          <w:tcPr>
            <w:tcW w:w="2515" w:type="dxa"/>
          </w:tcPr>
          <w:p w14:paraId="074DE7C5" w14:textId="77777777" w:rsidR="00DB35F3" w:rsidRPr="00AC0359" w:rsidRDefault="00DB35F3" w:rsidP="00313A69">
            <w:pPr>
              <w:rPr>
                <w:sz w:val="16"/>
                <w:szCs w:val="16"/>
              </w:rPr>
            </w:pPr>
            <w:r w:rsidRPr="00AC0359">
              <w:rPr>
                <w:sz w:val="16"/>
                <w:szCs w:val="16"/>
              </w:rPr>
              <w:t>Whether UE device can maintain/store a single/unified model over different NW vendors [</w:t>
            </w:r>
            <w:r w:rsidRPr="00AC0359">
              <w:rPr>
                <w:color w:val="FF0000"/>
                <w:sz w:val="16"/>
                <w:szCs w:val="16"/>
              </w:rPr>
              <w:t>for a CSI report configuration]</w:t>
            </w:r>
          </w:p>
        </w:tc>
        <w:tc>
          <w:tcPr>
            <w:tcW w:w="1440" w:type="dxa"/>
            <w:vAlign w:val="center"/>
          </w:tcPr>
          <w:p w14:paraId="52C12D42" w14:textId="77777777" w:rsidR="00DB35F3" w:rsidRPr="002D5971" w:rsidRDefault="00DB35F3" w:rsidP="00313A69">
            <w:pPr>
              <w:rPr>
                <w:rFonts w:eastAsia="Malgun Gothic"/>
                <w:sz w:val="16"/>
                <w:szCs w:val="16"/>
              </w:rPr>
            </w:pPr>
            <w:r w:rsidRPr="00AC0359">
              <w:rPr>
                <w:rFonts w:eastAsia="Malgun Gothic"/>
                <w:sz w:val="16"/>
                <w:szCs w:val="16"/>
              </w:rPr>
              <w:t>Pending evaluation in 9.2.2.1</w:t>
            </w:r>
          </w:p>
        </w:tc>
        <w:tc>
          <w:tcPr>
            <w:tcW w:w="1530" w:type="dxa"/>
          </w:tcPr>
          <w:p w14:paraId="57F21BC2" w14:textId="77777777" w:rsidR="00DB35F3" w:rsidRPr="00AC0359" w:rsidRDefault="00DB35F3" w:rsidP="00313A69">
            <w:pPr>
              <w:rPr>
                <w:rFonts w:eastAsia="Malgun Gothic"/>
                <w:sz w:val="16"/>
                <w:szCs w:val="16"/>
              </w:rPr>
            </w:pPr>
            <w:r w:rsidRPr="00AC0359">
              <w:rPr>
                <w:rFonts w:eastAsia="Malgun Gothic"/>
                <w:bCs/>
                <w:color w:val="000000" w:themeColor="text1"/>
                <w:sz w:val="16"/>
                <w:szCs w:val="16"/>
              </w:rPr>
              <w:t>Pending evaluation in 9.2.2.1</w:t>
            </w:r>
          </w:p>
        </w:tc>
        <w:tc>
          <w:tcPr>
            <w:tcW w:w="1530" w:type="dxa"/>
            <w:vAlign w:val="center"/>
          </w:tcPr>
          <w:p w14:paraId="7E1FD90F" w14:textId="77777777" w:rsidR="00DB35F3" w:rsidRPr="00AC0359" w:rsidRDefault="00DB35F3" w:rsidP="00313A69">
            <w:pPr>
              <w:rPr>
                <w:rFonts w:eastAsia="Malgun Gothic"/>
                <w:sz w:val="16"/>
                <w:szCs w:val="16"/>
                <w:highlight w:val="yellow"/>
              </w:rPr>
            </w:pPr>
            <w:proofErr w:type="gramStart"/>
            <w:r w:rsidRPr="00AC0359">
              <w:rPr>
                <w:rFonts w:eastAsia="Malgun Gothic"/>
                <w:sz w:val="16"/>
                <w:szCs w:val="16"/>
                <w:highlight w:val="yellow"/>
              </w:rPr>
              <w:t>Yes</w:t>
            </w:r>
            <w:proofErr w:type="gramEnd"/>
            <w:r w:rsidRPr="00AC0359">
              <w:rPr>
                <w:rFonts w:eastAsia="Malgun Gothic"/>
                <w:sz w:val="16"/>
                <w:szCs w:val="16"/>
                <w:highlight w:val="yellow"/>
              </w:rPr>
              <w:t xml:space="preserve"> per camped cell. </w:t>
            </w:r>
          </w:p>
          <w:p w14:paraId="26D710C2" w14:textId="77777777" w:rsidR="00DB35F3" w:rsidRPr="00AC0359" w:rsidRDefault="00DB35F3" w:rsidP="00313A69">
            <w:pPr>
              <w:rPr>
                <w:rFonts w:eastAsia="Malgun Gothic"/>
                <w:sz w:val="16"/>
                <w:szCs w:val="16"/>
                <w:highlight w:val="yellow"/>
              </w:rPr>
            </w:pPr>
            <w:r w:rsidRPr="00AC0359">
              <w:rPr>
                <w:rFonts w:eastAsia="Malgun Gothic"/>
                <w:sz w:val="16"/>
                <w:szCs w:val="16"/>
                <w:highlight w:val="yellow"/>
              </w:rPr>
              <w:t>Generalization over multiple NW pending 9.2.2.1</w:t>
            </w:r>
          </w:p>
          <w:p w14:paraId="23AAA324" w14:textId="77777777" w:rsidR="00DB35F3" w:rsidRPr="00AC0359" w:rsidRDefault="00DB35F3" w:rsidP="00313A69">
            <w:pPr>
              <w:rPr>
                <w:color w:val="000000" w:themeColor="text1"/>
                <w:sz w:val="16"/>
                <w:szCs w:val="16"/>
                <w:highlight w:val="yellow"/>
              </w:rPr>
            </w:pPr>
            <w:r w:rsidRPr="00AC0359">
              <w:rPr>
                <w:color w:val="000000" w:themeColor="text1"/>
                <w:sz w:val="16"/>
                <w:szCs w:val="16"/>
                <w:highlight w:val="yellow"/>
              </w:rPr>
              <w:t>(Note 5)</w:t>
            </w:r>
          </w:p>
        </w:tc>
        <w:tc>
          <w:tcPr>
            <w:tcW w:w="1710" w:type="dxa"/>
            <w:vAlign w:val="center"/>
          </w:tcPr>
          <w:p w14:paraId="64416C8D" w14:textId="77777777" w:rsidR="00DB35F3" w:rsidRPr="00AC0359" w:rsidRDefault="00DB35F3" w:rsidP="00313A69">
            <w:pPr>
              <w:rPr>
                <w:rFonts w:eastAsia="Malgun Gothic"/>
                <w:sz w:val="16"/>
                <w:szCs w:val="16"/>
              </w:rPr>
            </w:pPr>
            <w:r w:rsidRPr="00AC0359">
              <w:rPr>
                <w:rFonts w:eastAsia="Malgun Gothic"/>
                <w:sz w:val="16"/>
                <w:szCs w:val="16"/>
              </w:rPr>
              <w:t>Yes</w:t>
            </w:r>
          </w:p>
          <w:p w14:paraId="3CEE3A36" w14:textId="77777777" w:rsidR="00DB35F3" w:rsidRPr="00AC0359" w:rsidRDefault="00DB35F3" w:rsidP="00313A69">
            <w:pPr>
              <w:rPr>
                <w:color w:val="000000" w:themeColor="text1"/>
                <w:sz w:val="16"/>
                <w:szCs w:val="16"/>
                <w:highlight w:val="yellow"/>
              </w:rPr>
            </w:pPr>
            <w:r w:rsidRPr="00AC0359">
              <w:rPr>
                <w:color w:val="000000" w:themeColor="text1"/>
                <w:sz w:val="16"/>
                <w:szCs w:val="16"/>
                <w:highlight w:val="yellow"/>
              </w:rPr>
              <w:t>(Note 4)</w:t>
            </w:r>
          </w:p>
        </w:tc>
      </w:tr>
      <w:tr w:rsidR="00DB35F3" w14:paraId="450B007D" w14:textId="77777777" w:rsidTr="00313A69">
        <w:trPr>
          <w:trHeight w:val="1360"/>
        </w:trPr>
        <w:tc>
          <w:tcPr>
            <w:tcW w:w="2515" w:type="dxa"/>
          </w:tcPr>
          <w:p w14:paraId="0801F7D9" w14:textId="77777777" w:rsidR="00DB35F3" w:rsidRPr="00AC0359" w:rsidRDefault="00DB35F3" w:rsidP="00313A69">
            <w:pPr>
              <w:rPr>
                <w:sz w:val="16"/>
                <w:szCs w:val="16"/>
                <w:highlight w:val="yellow"/>
              </w:rPr>
            </w:pPr>
            <w:r w:rsidRPr="00AC0359">
              <w:rPr>
                <w:sz w:val="16"/>
                <w:szCs w:val="16"/>
                <w:highlight w:val="yellow"/>
              </w:rPr>
              <w:t>Extendibility:</w:t>
            </w:r>
            <w:r w:rsidRPr="00AC0359">
              <w:rPr>
                <w:rFonts w:eastAsia="Malgun Gothic"/>
                <w:sz w:val="16"/>
                <w:szCs w:val="16"/>
                <w:highlight w:val="yellow"/>
              </w:rPr>
              <w:t xml:space="preserve"> to train new UE-side model compatible with NW-side model in use; </w:t>
            </w:r>
          </w:p>
        </w:tc>
        <w:tc>
          <w:tcPr>
            <w:tcW w:w="1440" w:type="dxa"/>
            <w:vAlign w:val="center"/>
          </w:tcPr>
          <w:p w14:paraId="4E8DF76E" w14:textId="7E9FE415" w:rsidR="00DB35F3" w:rsidRPr="009050AC" w:rsidRDefault="009050AC" w:rsidP="00313A69">
            <w:pPr>
              <w:rPr>
                <w:color w:val="FF0000"/>
                <w:kern w:val="24"/>
                <w:sz w:val="16"/>
                <w:szCs w:val="16"/>
              </w:rPr>
            </w:pPr>
            <w:r w:rsidRPr="009050AC">
              <w:rPr>
                <w:color w:val="FF0000"/>
                <w:kern w:val="24"/>
                <w:sz w:val="16"/>
                <w:szCs w:val="16"/>
              </w:rPr>
              <w:t>No</w:t>
            </w:r>
          </w:p>
        </w:tc>
        <w:tc>
          <w:tcPr>
            <w:tcW w:w="1530" w:type="dxa"/>
          </w:tcPr>
          <w:p w14:paraId="375A0842" w14:textId="27E9E9BD" w:rsidR="00DB35F3" w:rsidRPr="009050AC" w:rsidRDefault="009050AC" w:rsidP="00313A69">
            <w:pPr>
              <w:rPr>
                <w:color w:val="FF0000"/>
                <w:kern w:val="24"/>
                <w:sz w:val="16"/>
                <w:szCs w:val="16"/>
              </w:rPr>
            </w:pPr>
            <w:r w:rsidRPr="009050AC">
              <w:rPr>
                <w:bCs/>
                <w:color w:val="FF0000"/>
                <w:kern w:val="24"/>
                <w:sz w:val="16"/>
                <w:szCs w:val="16"/>
              </w:rPr>
              <w:t>Yes</w:t>
            </w:r>
          </w:p>
        </w:tc>
        <w:tc>
          <w:tcPr>
            <w:tcW w:w="1530" w:type="dxa"/>
            <w:vAlign w:val="center"/>
          </w:tcPr>
          <w:p w14:paraId="13FBA8E4" w14:textId="2C629799" w:rsidR="00DB35F3" w:rsidRPr="009050AC" w:rsidRDefault="009050AC" w:rsidP="00313A69">
            <w:pPr>
              <w:rPr>
                <w:color w:val="FF0000"/>
                <w:kern w:val="24"/>
                <w:sz w:val="16"/>
                <w:szCs w:val="16"/>
              </w:rPr>
            </w:pPr>
            <w:r w:rsidRPr="009050AC">
              <w:rPr>
                <w:color w:val="FF0000"/>
                <w:kern w:val="24"/>
                <w:sz w:val="16"/>
                <w:szCs w:val="16"/>
              </w:rPr>
              <w:t>Yes</w:t>
            </w:r>
          </w:p>
        </w:tc>
        <w:tc>
          <w:tcPr>
            <w:tcW w:w="1710" w:type="dxa"/>
            <w:vAlign w:val="center"/>
          </w:tcPr>
          <w:p w14:paraId="388AEF4C" w14:textId="77AC763F" w:rsidR="00DB35F3" w:rsidRPr="009050AC" w:rsidRDefault="009050AC" w:rsidP="00313A69">
            <w:pPr>
              <w:rPr>
                <w:color w:val="FF0000"/>
                <w:kern w:val="24"/>
                <w:sz w:val="16"/>
                <w:szCs w:val="16"/>
              </w:rPr>
            </w:pPr>
            <w:r w:rsidRPr="009050AC">
              <w:rPr>
                <w:color w:val="FF0000"/>
                <w:kern w:val="24"/>
                <w:sz w:val="16"/>
                <w:szCs w:val="16"/>
              </w:rPr>
              <w:t>NO</w:t>
            </w:r>
          </w:p>
        </w:tc>
      </w:tr>
      <w:tr w:rsidR="00DB35F3" w14:paraId="1D069C9F" w14:textId="77777777" w:rsidTr="00313A69">
        <w:trPr>
          <w:trHeight w:val="1360"/>
        </w:trPr>
        <w:tc>
          <w:tcPr>
            <w:tcW w:w="2515" w:type="dxa"/>
          </w:tcPr>
          <w:p w14:paraId="521E98FF" w14:textId="77777777" w:rsidR="00DB35F3" w:rsidRPr="00AC0359" w:rsidRDefault="00DB35F3" w:rsidP="00313A69">
            <w:pPr>
              <w:rPr>
                <w:sz w:val="16"/>
                <w:szCs w:val="16"/>
                <w:highlight w:val="yellow"/>
              </w:rPr>
            </w:pPr>
            <w:r w:rsidRPr="00AC0359">
              <w:rPr>
                <w:sz w:val="16"/>
                <w:szCs w:val="16"/>
                <w:highlight w:val="yellow"/>
              </w:rPr>
              <w:t>Extendibility:</w:t>
            </w:r>
            <w:r w:rsidRPr="00AC0359">
              <w:rPr>
                <w:rFonts w:eastAsia="Malgun Gothic"/>
                <w:sz w:val="16"/>
                <w:szCs w:val="16"/>
                <w:highlight w:val="yellow"/>
              </w:rPr>
              <w:t xml:space="preserve"> To train new NW-side model compatible with UE-side model in use</w:t>
            </w:r>
          </w:p>
        </w:tc>
        <w:tc>
          <w:tcPr>
            <w:tcW w:w="1440" w:type="dxa"/>
            <w:vAlign w:val="center"/>
          </w:tcPr>
          <w:p w14:paraId="7AE04374" w14:textId="6EF42656" w:rsidR="00DB35F3" w:rsidRPr="009050AC" w:rsidRDefault="009050AC" w:rsidP="00313A69">
            <w:pPr>
              <w:rPr>
                <w:color w:val="FF0000"/>
                <w:kern w:val="24"/>
                <w:sz w:val="16"/>
                <w:szCs w:val="16"/>
              </w:rPr>
            </w:pPr>
            <w:r w:rsidRPr="009050AC">
              <w:rPr>
                <w:color w:val="FF0000"/>
                <w:kern w:val="24"/>
                <w:sz w:val="16"/>
                <w:szCs w:val="16"/>
              </w:rPr>
              <w:t>No</w:t>
            </w:r>
          </w:p>
        </w:tc>
        <w:tc>
          <w:tcPr>
            <w:tcW w:w="1530" w:type="dxa"/>
          </w:tcPr>
          <w:p w14:paraId="0888AAA9" w14:textId="1A54A171" w:rsidR="00DB35F3" w:rsidRPr="009050AC" w:rsidRDefault="009050AC" w:rsidP="00313A69">
            <w:pPr>
              <w:rPr>
                <w:bCs/>
                <w:color w:val="FF0000"/>
                <w:kern w:val="24"/>
                <w:sz w:val="16"/>
                <w:szCs w:val="16"/>
              </w:rPr>
            </w:pPr>
            <w:r w:rsidRPr="009050AC">
              <w:rPr>
                <w:bCs/>
                <w:color w:val="FF0000"/>
                <w:kern w:val="24"/>
                <w:sz w:val="16"/>
                <w:szCs w:val="16"/>
              </w:rPr>
              <w:t>Yes</w:t>
            </w:r>
          </w:p>
        </w:tc>
        <w:tc>
          <w:tcPr>
            <w:tcW w:w="1530" w:type="dxa"/>
            <w:vAlign w:val="center"/>
          </w:tcPr>
          <w:p w14:paraId="7E07D00F" w14:textId="42F9A63C" w:rsidR="00DB35F3" w:rsidRPr="009050AC" w:rsidRDefault="009050AC" w:rsidP="00313A69">
            <w:pPr>
              <w:rPr>
                <w:i/>
                <w:color w:val="FF0000"/>
                <w:kern w:val="24"/>
                <w:sz w:val="16"/>
                <w:szCs w:val="16"/>
              </w:rPr>
            </w:pPr>
            <w:r w:rsidRPr="009050AC">
              <w:rPr>
                <w:color w:val="FF0000"/>
                <w:kern w:val="24"/>
                <w:sz w:val="16"/>
                <w:szCs w:val="16"/>
              </w:rPr>
              <w:t>No</w:t>
            </w:r>
          </w:p>
        </w:tc>
        <w:tc>
          <w:tcPr>
            <w:tcW w:w="1710" w:type="dxa"/>
            <w:vAlign w:val="center"/>
          </w:tcPr>
          <w:p w14:paraId="0CC5D846" w14:textId="2BF5D873" w:rsidR="00DB35F3" w:rsidRPr="009050AC" w:rsidRDefault="009050AC" w:rsidP="00313A69">
            <w:pPr>
              <w:rPr>
                <w:color w:val="FF0000"/>
                <w:kern w:val="24"/>
                <w:sz w:val="16"/>
                <w:szCs w:val="16"/>
              </w:rPr>
            </w:pPr>
            <w:r w:rsidRPr="009050AC">
              <w:rPr>
                <w:color w:val="FF0000"/>
                <w:kern w:val="24"/>
                <w:sz w:val="16"/>
                <w:szCs w:val="16"/>
              </w:rPr>
              <w:t>Yes</w:t>
            </w:r>
          </w:p>
        </w:tc>
      </w:tr>
      <w:tr w:rsidR="00DB35F3" w14:paraId="31F2ED92" w14:textId="77777777" w:rsidTr="00313A69">
        <w:trPr>
          <w:trHeight w:val="650"/>
        </w:trPr>
        <w:tc>
          <w:tcPr>
            <w:tcW w:w="2515" w:type="dxa"/>
          </w:tcPr>
          <w:p w14:paraId="21B3332A" w14:textId="77777777" w:rsidR="00DB35F3" w:rsidRPr="00AC0359" w:rsidRDefault="00DB35F3" w:rsidP="00313A69">
            <w:pPr>
              <w:rPr>
                <w:sz w:val="16"/>
                <w:szCs w:val="16"/>
              </w:rPr>
            </w:pPr>
            <w:r w:rsidRPr="00AC0359">
              <w:rPr>
                <w:sz w:val="16"/>
                <w:szCs w:val="16"/>
              </w:rPr>
              <w:t>Whether training data distribution can match the inference device</w:t>
            </w:r>
          </w:p>
        </w:tc>
        <w:tc>
          <w:tcPr>
            <w:tcW w:w="1440" w:type="dxa"/>
            <w:vAlign w:val="center"/>
          </w:tcPr>
          <w:p w14:paraId="72BE9CF5" w14:textId="684846F7" w:rsidR="00DB35F3" w:rsidRPr="009278DE" w:rsidRDefault="009278DE" w:rsidP="00313A69">
            <w:pPr>
              <w:rPr>
                <w:color w:val="000000" w:themeColor="text1"/>
                <w:kern w:val="24"/>
                <w:sz w:val="16"/>
                <w:szCs w:val="16"/>
              </w:rPr>
            </w:pPr>
            <w:r w:rsidRPr="009278DE">
              <w:rPr>
                <w:color w:val="FF0000"/>
                <w:kern w:val="24"/>
                <w:sz w:val="16"/>
                <w:szCs w:val="16"/>
              </w:rPr>
              <w:t>Yes</w:t>
            </w:r>
          </w:p>
        </w:tc>
        <w:tc>
          <w:tcPr>
            <w:tcW w:w="1530" w:type="dxa"/>
          </w:tcPr>
          <w:p w14:paraId="159866E1" w14:textId="5C830ECB" w:rsidR="00DB35F3" w:rsidRPr="00AC0359" w:rsidRDefault="009278DE" w:rsidP="00313A69">
            <w:pPr>
              <w:rPr>
                <w:bCs/>
                <w:color w:val="000000" w:themeColor="text1"/>
                <w:sz w:val="16"/>
                <w:szCs w:val="16"/>
              </w:rPr>
            </w:pPr>
            <w:r w:rsidRPr="009278DE">
              <w:rPr>
                <w:rFonts w:hint="eastAsia"/>
                <w:bCs/>
                <w:color w:val="FF0000"/>
                <w:sz w:val="16"/>
                <w:szCs w:val="16"/>
                <w:lang w:eastAsia="zh-CN"/>
              </w:rPr>
              <w:t>Yes</w:t>
            </w:r>
          </w:p>
        </w:tc>
        <w:tc>
          <w:tcPr>
            <w:tcW w:w="1530" w:type="dxa"/>
          </w:tcPr>
          <w:p w14:paraId="12AF9398" w14:textId="24E22B18" w:rsidR="00DB35F3" w:rsidRPr="00AC0359" w:rsidRDefault="00F44953" w:rsidP="00313A69">
            <w:pPr>
              <w:rPr>
                <w:strike/>
                <w:color w:val="000000" w:themeColor="text1"/>
                <w:kern w:val="24"/>
                <w:sz w:val="16"/>
                <w:szCs w:val="16"/>
                <w:highlight w:val="yellow"/>
              </w:rPr>
            </w:pPr>
            <w:r w:rsidRPr="00AE62A7">
              <w:rPr>
                <w:color w:val="FF0000"/>
                <w:kern w:val="24"/>
                <w:sz w:val="16"/>
                <w:szCs w:val="16"/>
              </w:rPr>
              <w:t>C</w:t>
            </w:r>
            <w:r w:rsidRPr="00AE62A7">
              <w:rPr>
                <w:rFonts w:hint="eastAsia"/>
                <w:color w:val="FF0000"/>
                <w:kern w:val="24"/>
                <w:sz w:val="16"/>
                <w:szCs w:val="16"/>
              </w:rPr>
              <w:t>on</w:t>
            </w:r>
            <w:r w:rsidRPr="00AE62A7">
              <w:rPr>
                <w:color w:val="FF0000"/>
                <w:kern w:val="24"/>
                <w:sz w:val="16"/>
                <w:szCs w:val="16"/>
              </w:rPr>
              <w:t>ditional, with assisted information from UE</w:t>
            </w:r>
          </w:p>
        </w:tc>
        <w:tc>
          <w:tcPr>
            <w:tcW w:w="1710" w:type="dxa"/>
          </w:tcPr>
          <w:p w14:paraId="74BDD720" w14:textId="04666B3F" w:rsidR="00DB35F3" w:rsidRPr="00AC0359" w:rsidRDefault="0018199A" w:rsidP="00313A69">
            <w:pPr>
              <w:rPr>
                <w:color w:val="000000" w:themeColor="text1"/>
                <w:kern w:val="24"/>
                <w:sz w:val="16"/>
                <w:szCs w:val="16"/>
              </w:rPr>
            </w:pPr>
            <w:r w:rsidRPr="00AE62A7">
              <w:rPr>
                <w:color w:val="FF0000"/>
                <w:kern w:val="24"/>
                <w:sz w:val="16"/>
                <w:szCs w:val="16"/>
              </w:rPr>
              <w:t>C</w:t>
            </w:r>
            <w:r w:rsidRPr="00AE62A7">
              <w:rPr>
                <w:rFonts w:hint="eastAsia"/>
                <w:color w:val="FF0000"/>
                <w:kern w:val="24"/>
                <w:sz w:val="16"/>
                <w:szCs w:val="16"/>
              </w:rPr>
              <w:t>on</w:t>
            </w:r>
            <w:r w:rsidRPr="00AE62A7">
              <w:rPr>
                <w:color w:val="FF0000"/>
                <w:kern w:val="24"/>
                <w:sz w:val="16"/>
                <w:szCs w:val="16"/>
              </w:rPr>
              <w:t>ditional, with assisted information from UE</w:t>
            </w:r>
          </w:p>
        </w:tc>
      </w:tr>
      <w:tr w:rsidR="00DB35F3" w14:paraId="55601C0D" w14:textId="77777777" w:rsidTr="00313A69">
        <w:trPr>
          <w:trHeight w:val="157"/>
        </w:trPr>
        <w:tc>
          <w:tcPr>
            <w:tcW w:w="2515" w:type="dxa"/>
          </w:tcPr>
          <w:p w14:paraId="4F90D91F" w14:textId="77777777" w:rsidR="00DB35F3" w:rsidRPr="00AC0359" w:rsidRDefault="00DB35F3" w:rsidP="00313A69">
            <w:pPr>
              <w:rPr>
                <w:sz w:val="16"/>
                <w:szCs w:val="16"/>
              </w:rPr>
            </w:pPr>
            <w:r w:rsidRPr="00AC0359">
              <w:rPr>
                <w:rFonts w:eastAsia="Malgun Gothic"/>
                <w:sz w:val="16"/>
                <w:szCs w:val="16"/>
              </w:rPr>
              <w:t>Software/hardware compatibility (Whether device capability can be considered for model development)</w:t>
            </w:r>
          </w:p>
        </w:tc>
        <w:tc>
          <w:tcPr>
            <w:tcW w:w="1440" w:type="dxa"/>
          </w:tcPr>
          <w:p w14:paraId="02E6675D" w14:textId="77777777" w:rsidR="00DB35F3" w:rsidRPr="00AC0359" w:rsidRDefault="00DB35F3" w:rsidP="00313A69">
            <w:pPr>
              <w:rPr>
                <w:color w:val="000000" w:themeColor="text1"/>
                <w:kern w:val="24"/>
                <w:sz w:val="16"/>
                <w:szCs w:val="16"/>
              </w:rPr>
            </w:pPr>
            <w:r w:rsidRPr="00AC0359">
              <w:rPr>
                <w:sz w:val="16"/>
                <w:szCs w:val="16"/>
              </w:rPr>
              <w:t xml:space="preserve">Compatible </w:t>
            </w:r>
          </w:p>
        </w:tc>
        <w:tc>
          <w:tcPr>
            <w:tcW w:w="1530" w:type="dxa"/>
          </w:tcPr>
          <w:p w14:paraId="5C17F9E1" w14:textId="77777777" w:rsidR="00DB35F3" w:rsidRPr="00AC0359" w:rsidRDefault="00DB35F3" w:rsidP="00313A69">
            <w:pPr>
              <w:rPr>
                <w:sz w:val="16"/>
                <w:szCs w:val="16"/>
              </w:rPr>
            </w:pPr>
            <w:r w:rsidRPr="00AC0359">
              <w:rPr>
                <w:bCs/>
                <w:color w:val="000000" w:themeColor="text1"/>
                <w:sz w:val="16"/>
                <w:szCs w:val="16"/>
              </w:rPr>
              <w:t>Compatible</w:t>
            </w:r>
          </w:p>
        </w:tc>
        <w:tc>
          <w:tcPr>
            <w:tcW w:w="1530" w:type="dxa"/>
          </w:tcPr>
          <w:p w14:paraId="1EDA1531" w14:textId="77777777" w:rsidR="00DB35F3" w:rsidRPr="00AC0359" w:rsidRDefault="00DB35F3" w:rsidP="00313A69">
            <w:pPr>
              <w:rPr>
                <w:color w:val="000000" w:themeColor="text1"/>
                <w:kern w:val="24"/>
                <w:sz w:val="16"/>
                <w:szCs w:val="16"/>
              </w:rPr>
            </w:pPr>
            <w:r w:rsidRPr="00AC0359">
              <w:rPr>
                <w:sz w:val="16"/>
                <w:szCs w:val="16"/>
              </w:rPr>
              <w:t>Compatible</w:t>
            </w:r>
          </w:p>
        </w:tc>
        <w:tc>
          <w:tcPr>
            <w:tcW w:w="1710" w:type="dxa"/>
          </w:tcPr>
          <w:p w14:paraId="2F6BCB39" w14:textId="77777777" w:rsidR="00DB35F3" w:rsidRPr="00AC0359" w:rsidRDefault="00DB35F3" w:rsidP="00313A69">
            <w:pPr>
              <w:rPr>
                <w:color w:val="000000" w:themeColor="text1"/>
                <w:kern w:val="24"/>
                <w:sz w:val="16"/>
                <w:szCs w:val="16"/>
              </w:rPr>
            </w:pPr>
            <w:r w:rsidRPr="00AC0359">
              <w:rPr>
                <w:sz w:val="16"/>
                <w:szCs w:val="16"/>
              </w:rPr>
              <w:t>Compatible</w:t>
            </w:r>
          </w:p>
        </w:tc>
      </w:tr>
      <w:tr w:rsidR="00DB35F3" w14:paraId="12B9317A" w14:textId="77777777" w:rsidTr="00313A69">
        <w:trPr>
          <w:trHeight w:val="669"/>
        </w:trPr>
        <w:tc>
          <w:tcPr>
            <w:tcW w:w="2515" w:type="dxa"/>
          </w:tcPr>
          <w:p w14:paraId="63211076" w14:textId="77777777" w:rsidR="00DB35F3" w:rsidRPr="00AC0359" w:rsidRDefault="00DB35F3" w:rsidP="00313A69">
            <w:pPr>
              <w:rPr>
                <w:rFonts w:eastAsia="Malgun Gothic"/>
                <w:sz w:val="16"/>
                <w:szCs w:val="16"/>
              </w:rPr>
            </w:pPr>
            <w:r w:rsidRPr="00AC0359">
              <w:rPr>
                <w:rFonts w:eastAsia="Malgun Gothic"/>
                <w:sz w:val="16"/>
                <w:szCs w:val="16"/>
              </w:rPr>
              <w:t>Model performance based on evaluation in 9.2.2.1</w:t>
            </w:r>
          </w:p>
        </w:tc>
        <w:tc>
          <w:tcPr>
            <w:tcW w:w="1440" w:type="dxa"/>
          </w:tcPr>
          <w:p w14:paraId="068174BC" w14:textId="77777777" w:rsidR="00DB35F3" w:rsidRPr="00AC0359" w:rsidRDefault="00DB35F3" w:rsidP="00313A69">
            <w:pPr>
              <w:rPr>
                <w:color w:val="000000" w:themeColor="text1"/>
                <w:kern w:val="24"/>
                <w:sz w:val="16"/>
                <w:szCs w:val="16"/>
              </w:rPr>
            </w:pPr>
            <w:r w:rsidRPr="00AC0359">
              <w:rPr>
                <w:rFonts w:eastAsia="Malgun Gothic"/>
                <w:sz w:val="16"/>
                <w:szCs w:val="16"/>
              </w:rPr>
              <w:t>Pending evaluation in 9.2.2.1</w:t>
            </w:r>
          </w:p>
        </w:tc>
        <w:tc>
          <w:tcPr>
            <w:tcW w:w="1530" w:type="dxa"/>
          </w:tcPr>
          <w:p w14:paraId="2F67F90F" w14:textId="77777777" w:rsidR="00DB35F3" w:rsidRPr="00AC0359" w:rsidRDefault="00DB35F3" w:rsidP="00313A69">
            <w:pPr>
              <w:rPr>
                <w:rFonts w:eastAsia="Malgun Gothic"/>
                <w:sz w:val="16"/>
                <w:szCs w:val="16"/>
              </w:rPr>
            </w:pPr>
            <w:r w:rsidRPr="00AC0359">
              <w:rPr>
                <w:rFonts w:eastAsia="Malgun Gothic"/>
                <w:bCs/>
                <w:color w:val="000000" w:themeColor="text1"/>
                <w:sz w:val="16"/>
                <w:szCs w:val="16"/>
              </w:rPr>
              <w:t>Pending evaluation in 9.2.2.1</w:t>
            </w:r>
          </w:p>
        </w:tc>
        <w:tc>
          <w:tcPr>
            <w:tcW w:w="1530" w:type="dxa"/>
          </w:tcPr>
          <w:p w14:paraId="42CA8718" w14:textId="77777777" w:rsidR="00DB35F3" w:rsidRPr="00AC0359" w:rsidRDefault="00DB35F3" w:rsidP="00313A69">
            <w:pPr>
              <w:rPr>
                <w:color w:val="000000" w:themeColor="text1"/>
                <w:kern w:val="24"/>
                <w:sz w:val="16"/>
                <w:szCs w:val="16"/>
              </w:rPr>
            </w:pPr>
            <w:r w:rsidRPr="00AC0359">
              <w:rPr>
                <w:rFonts w:eastAsia="Malgun Gothic"/>
                <w:sz w:val="16"/>
                <w:szCs w:val="16"/>
              </w:rPr>
              <w:t>Pending evaluation in 9.2.2.1</w:t>
            </w:r>
          </w:p>
        </w:tc>
        <w:tc>
          <w:tcPr>
            <w:tcW w:w="1710" w:type="dxa"/>
          </w:tcPr>
          <w:p w14:paraId="6EAD8AF8" w14:textId="77777777" w:rsidR="00DB35F3" w:rsidRPr="00AC0359" w:rsidRDefault="00DB35F3" w:rsidP="00313A69">
            <w:pPr>
              <w:rPr>
                <w:color w:val="000000" w:themeColor="text1"/>
                <w:kern w:val="24"/>
                <w:sz w:val="16"/>
                <w:szCs w:val="16"/>
              </w:rPr>
            </w:pPr>
            <w:r w:rsidRPr="00AC0359">
              <w:rPr>
                <w:rFonts w:eastAsia="Malgun Gothic"/>
                <w:sz w:val="16"/>
                <w:szCs w:val="16"/>
              </w:rPr>
              <w:t>Pending evaluation in 9.2.2.1</w:t>
            </w:r>
          </w:p>
        </w:tc>
      </w:tr>
    </w:tbl>
    <w:p w14:paraId="65ABBFA7" w14:textId="77777777" w:rsidR="00DB35F3" w:rsidRPr="00AC0359" w:rsidRDefault="00DB35F3" w:rsidP="00DB35F3">
      <w:pPr>
        <w:tabs>
          <w:tab w:val="left" w:pos="720"/>
        </w:tabs>
        <w:snapToGrid w:val="0"/>
        <w:spacing w:beforeLines="30" w:before="72" w:afterLines="30" w:after="72" w:line="288" w:lineRule="auto"/>
        <w:jc w:val="both"/>
        <w:rPr>
          <w:sz w:val="16"/>
          <w:szCs w:val="16"/>
        </w:rPr>
      </w:pPr>
      <w:r w:rsidRPr="00AC0359">
        <w:rPr>
          <w:sz w:val="16"/>
          <w:szCs w:val="16"/>
        </w:rPr>
        <w:t xml:space="preserve">Note 1: Assume precoding matrix is not privacy sensitive data. FFS: other information such as channel matrix and assisted information. </w:t>
      </w:r>
    </w:p>
    <w:p w14:paraId="08E45B90" w14:textId="77777777" w:rsidR="00DB35F3" w:rsidRPr="00AC0359" w:rsidRDefault="00DB35F3" w:rsidP="00DB35F3">
      <w:pPr>
        <w:tabs>
          <w:tab w:val="left" w:pos="720"/>
        </w:tabs>
        <w:snapToGrid w:val="0"/>
        <w:spacing w:beforeLines="30" w:before="72" w:afterLines="30" w:after="72" w:line="288" w:lineRule="auto"/>
        <w:jc w:val="both"/>
        <w:rPr>
          <w:rFonts w:eastAsia="Malgun Gothic"/>
          <w:color w:val="000000" w:themeColor="text1"/>
          <w:sz w:val="16"/>
          <w:szCs w:val="16"/>
        </w:rPr>
      </w:pPr>
      <w:r w:rsidRPr="00AC0359">
        <w:rPr>
          <w:rFonts w:eastAsia="Malgun Gothic"/>
          <w:color w:val="000000" w:themeColor="text1"/>
          <w:sz w:val="16"/>
          <w:szCs w:val="16"/>
        </w:rPr>
        <w:t xml:space="preserve">Note 2: Assume information on model structure disclosed in training collaboration does not reveal </w:t>
      </w:r>
      <w:proofErr w:type="spellStart"/>
      <w:r w:rsidRPr="00AC0359">
        <w:rPr>
          <w:rFonts w:eastAsia="Malgun Gothic"/>
          <w:color w:val="000000" w:themeColor="text1"/>
          <w:sz w:val="16"/>
          <w:szCs w:val="16"/>
        </w:rPr>
        <w:t>prioprotiy</w:t>
      </w:r>
      <w:proofErr w:type="spellEnd"/>
      <w:r w:rsidRPr="00AC0359">
        <w:rPr>
          <w:rFonts w:eastAsia="Malgun Gothic"/>
          <w:color w:val="000000" w:themeColor="text1"/>
          <w:sz w:val="16"/>
          <w:szCs w:val="16"/>
        </w:rPr>
        <w:t xml:space="preserve"> information </w:t>
      </w:r>
    </w:p>
    <w:p w14:paraId="3B995A63" w14:textId="77777777" w:rsidR="00DB35F3" w:rsidRPr="00AC0359" w:rsidRDefault="00DB35F3" w:rsidP="00DB35F3">
      <w:pPr>
        <w:tabs>
          <w:tab w:val="left" w:pos="720"/>
        </w:tabs>
        <w:snapToGrid w:val="0"/>
        <w:spacing w:beforeLines="30" w:before="72" w:afterLines="30" w:after="72" w:line="288" w:lineRule="auto"/>
        <w:jc w:val="both"/>
        <w:rPr>
          <w:color w:val="000000" w:themeColor="text1"/>
          <w:sz w:val="16"/>
          <w:szCs w:val="16"/>
        </w:rPr>
      </w:pPr>
      <w:r w:rsidRPr="00AC0359">
        <w:rPr>
          <w:rFonts w:eastAsia="Malgun Gothic"/>
          <w:color w:val="000000" w:themeColor="text1"/>
          <w:sz w:val="16"/>
          <w:szCs w:val="16"/>
        </w:rPr>
        <w:t xml:space="preserve">Note 3: </w:t>
      </w:r>
      <w:r w:rsidRPr="00AC0359">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52D4EDA" w14:textId="77777777" w:rsidR="00DB35F3" w:rsidRPr="00AC0359" w:rsidRDefault="00DB35F3" w:rsidP="00DB35F3">
      <w:pPr>
        <w:rPr>
          <w:color w:val="000000" w:themeColor="text1"/>
          <w:sz w:val="16"/>
          <w:szCs w:val="16"/>
        </w:rPr>
      </w:pPr>
      <w:r w:rsidRPr="00AC0359">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3636AE3A" w14:textId="77777777" w:rsidR="00DB35F3" w:rsidRPr="00AC0359" w:rsidRDefault="00DB35F3" w:rsidP="00DB35F3">
      <w:pPr>
        <w:tabs>
          <w:tab w:val="left" w:pos="720"/>
        </w:tabs>
        <w:snapToGrid w:val="0"/>
        <w:spacing w:beforeLines="30" w:before="72" w:afterLines="30" w:after="72" w:line="288" w:lineRule="auto"/>
        <w:jc w:val="both"/>
        <w:rPr>
          <w:color w:val="000000" w:themeColor="text1"/>
          <w:sz w:val="16"/>
          <w:szCs w:val="16"/>
        </w:rPr>
      </w:pPr>
      <w:r w:rsidRPr="00AC0359">
        <w:rPr>
          <w:color w:val="000000" w:themeColor="text1"/>
          <w:sz w:val="16"/>
          <w:szCs w:val="16"/>
        </w:rPr>
        <w:lastRenderedPageBreak/>
        <w:t xml:space="preserve">Note 5: Additional assistance </w:t>
      </w:r>
      <w:proofErr w:type="spellStart"/>
      <w:r w:rsidRPr="00AC0359">
        <w:rPr>
          <w:color w:val="000000" w:themeColor="text1"/>
          <w:sz w:val="16"/>
          <w:szCs w:val="16"/>
        </w:rPr>
        <w:t>signaling</w:t>
      </w:r>
      <w:proofErr w:type="spellEnd"/>
      <w:r w:rsidRPr="00AC0359">
        <w:rPr>
          <w:color w:val="000000" w:themeColor="text1"/>
          <w:sz w:val="16"/>
          <w:szCs w:val="16"/>
        </w:rPr>
        <w:t xml:space="preserve">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6AC6C747" w14:textId="77777777" w:rsidR="00DB35F3" w:rsidRPr="00AC0359" w:rsidRDefault="00DB35F3" w:rsidP="00DB35F3">
      <w:pPr>
        <w:tabs>
          <w:tab w:val="left" w:pos="720"/>
        </w:tabs>
        <w:snapToGrid w:val="0"/>
        <w:spacing w:beforeLines="30" w:before="72" w:afterLines="30" w:after="72" w:line="288" w:lineRule="auto"/>
        <w:jc w:val="both"/>
        <w:rPr>
          <w:color w:val="000000" w:themeColor="text1"/>
          <w:sz w:val="16"/>
          <w:szCs w:val="16"/>
        </w:rPr>
      </w:pPr>
      <w:r w:rsidRPr="00AC0359">
        <w:rPr>
          <w:color w:val="000000" w:themeColor="text1"/>
          <w:sz w:val="16"/>
          <w:szCs w:val="16"/>
        </w:rPr>
        <w:t>Note 6: The need for matching the inference device in training can be limited, when mixing datasets from different device Types are used.</w:t>
      </w:r>
    </w:p>
    <w:p w14:paraId="6E1ED5EB" w14:textId="3E6F6884" w:rsidR="00DB35F3" w:rsidRPr="009165BB" w:rsidRDefault="00DB35F3" w:rsidP="009165BB">
      <w:pPr>
        <w:jc w:val="center"/>
        <w:rPr>
          <w:b/>
          <w:lang w:eastAsia="zh-CN"/>
        </w:rPr>
      </w:pPr>
      <w:r w:rsidRPr="009165BB">
        <w:rPr>
          <w:rFonts w:hint="eastAsia"/>
          <w:b/>
          <w:lang w:eastAsia="zh-CN"/>
        </w:rPr>
        <w:t>T</w:t>
      </w:r>
      <w:r w:rsidRPr="009165BB">
        <w:rPr>
          <w:b/>
          <w:lang w:eastAsia="zh-CN"/>
        </w:rPr>
        <w:t xml:space="preserve">able </w:t>
      </w:r>
      <w:r w:rsidR="002562BF">
        <w:rPr>
          <w:b/>
          <w:lang w:eastAsia="zh-CN"/>
        </w:rPr>
        <w:t>3</w:t>
      </w:r>
      <w:r w:rsidRPr="009165BB">
        <w:rPr>
          <w:rFonts w:hint="eastAsia"/>
          <w:b/>
          <w:lang w:eastAsia="zh-CN"/>
        </w:rPr>
        <w:t>：</w:t>
      </w:r>
      <w:r w:rsidRPr="009165BB">
        <w:rPr>
          <w:rFonts w:hint="eastAsia"/>
          <w:b/>
          <w:lang w:eastAsia="zh-CN"/>
        </w:rPr>
        <w:t xml:space="preserve"> The</w:t>
      </w:r>
      <w:r w:rsidRPr="009165BB">
        <w:rPr>
          <w:b/>
          <w:lang w:eastAsia="zh-CN"/>
        </w:rPr>
        <w:t xml:space="preserve"> pros and cons of Type 1</w:t>
      </w:r>
    </w:p>
    <w:tbl>
      <w:tblPr>
        <w:tblStyle w:val="af"/>
        <w:tblpPr w:leftFromText="180" w:rightFromText="180" w:vertAnchor="text" w:horzAnchor="margin" w:tblpXSpec="center" w:tblpY="194"/>
        <w:tblW w:w="9126" w:type="dxa"/>
        <w:tblLayout w:type="fixed"/>
        <w:tblLook w:val="04A0" w:firstRow="1" w:lastRow="0" w:firstColumn="1" w:lastColumn="0" w:noHBand="0" w:noVBand="1"/>
      </w:tblPr>
      <w:tblGrid>
        <w:gridCol w:w="1980"/>
        <w:gridCol w:w="947"/>
        <w:gridCol w:w="1008"/>
        <w:gridCol w:w="1348"/>
        <w:gridCol w:w="1447"/>
        <w:gridCol w:w="1196"/>
        <w:gridCol w:w="1200"/>
      </w:tblGrid>
      <w:tr w:rsidR="00DB35F3" w14:paraId="2F1B33B8" w14:textId="77777777" w:rsidTr="00313A69">
        <w:trPr>
          <w:trHeight w:val="81"/>
        </w:trPr>
        <w:tc>
          <w:tcPr>
            <w:tcW w:w="1980" w:type="dxa"/>
            <w:vMerge w:val="restart"/>
            <w:tcBorders>
              <w:tl2br w:val="single" w:sz="4" w:space="0" w:color="auto"/>
            </w:tcBorders>
          </w:tcPr>
          <w:p w14:paraId="3001931B" w14:textId="77777777" w:rsidR="00DB35F3" w:rsidRPr="00BF357B" w:rsidRDefault="00DB35F3" w:rsidP="00313A69">
            <w:pPr>
              <w:tabs>
                <w:tab w:val="left" w:pos="388"/>
                <w:tab w:val="right" w:pos="2403"/>
              </w:tabs>
              <w:wordWrap w:val="0"/>
              <w:snapToGrid w:val="0"/>
              <w:spacing w:beforeLines="30" w:before="72" w:afterLines="30" w:after="72" w:line="288" w:lineRule="auto"/>
              <w:ind w:right="400"/>
              <w:rPr>
                <w:rFonts w:eastAsia="等线"/>
                <w:sz w:val="16"/>
                <w:szCs w:val="16"/>
              </w:rPr>
            </w:pPr>
            <w:bookmarkStart w:id="2" w:name="_Hlk138960752"/>
            <w:r w:rsidRPr="00BF357B">
              <w:rPr>
                <w:rFonts w:eastAsia="等线"/>
                <w:sz w:val="16"/>
                <w:szCs w:val="16"/>
              </w:rPr>
              <w:t xml:space="preserve">   Training types</w:t>
            </w:r>
          </w:p>
          <w:p w14:paraId="47753AAA" w14:textId="77777777" w:rsidR="00DB35F3" w:rsidRPr="00BF357B" w:rsidRDefault="00DB35F3" w:rsidP="00313A69">
            <w:pPr>
              <w:rPr>
                <w:rFonts w:eastAsia="等线"/>
                <w:sz w:val="16"/>
                <w:szCs w:val="16"/>
              </w:rPr>
            </w:pPr>
          </w:p>
          <w:p w14:paraId="77586D03" w14:textId="77777777" w:rsidR="00DB35F3" w:rsidRPr="00BF357B" w:rsidRDefault="00DB35F3" w:rsidP="00313A69">
            <w:pPr>
              <w:rPr>
                <w:rFonts w:eastAsia="等线"/>
                <w:sz w:val="16"/>
                <w:szCs w:val="16"/>
              </w:rPr>
            </w:pPr>
          </w:p>
          <w:p w14:paraId="165B0374" w14:textId="77777777" w:rsidR="00DB35F3" w:rsidRPr="00BF357B" w:rsidRDefault="00DB35F3" w:rsidP="00313A69">
            <w:pPr>
              <w:rPr>
                <w:rFonts w:eastAsia="等线"/>
                <w:sz w:val="16"/>
                <w:szCs w:val="16"/>
              </w:rPr>
            </w:pPr>
          </w:p>
          <w:p w14:paraId="3CA03A41" w14:textId="77777777" w:rsidR="00DB35F3" w:rsidRPr="00BF357B" w:rsidRDefault="00DB35F3" w:rsidP="00313A69">
            <w:pPr>
              <w:rPr>
                <w:sz w:val="16"/>
                <w:szCs w:val="16"/>
              </w:rPr>
            </w:pPr>
            <w:r w:rsidRPr="00BF357B">
              <w:rPr>
                <w:rFonts w:eastAsia="等线"/>
                <w:sz w:val="16"/>
                <w:szCs w:val="16"/>
              </w:rPr>
              <w:t>Characteristics</w:t>
            </w:r>
          </w:p>
        </w:tc>
        <w:tc>
          <w:tcPr>
            <w:tcW w:w="3303" w:type="dxa"/>
            <w:gridSpan w:val="3"/>
          </w:tcPr>
          <w:p w14:paraId="69E7A388" w14:textId="18D74CD9" w:rsidR="00DB35F3" w:rsidRPr="00BF357B" w:rsidRDefault="00DB35F3" w:rsidP="00313A69">
            <w:pPr>
              <w:rPr>
                <w:sz w:val="16"/>
                <w:szCs w:val="16"/>
              </w:rPr>
            </w:pPr>
            <w:r w:rsidRPr="00BF357B">
              <w:rPr>
                <w:sz w:val="16"/>
                <w:szCs w:val="16"/>
              </w:rPr>
              <w:t xml:space="preserve">NW side </w:t>
            </w:r>
            <w:r w:rsidR="009E3F9B" w:rsidRPr="00BF357B">
              <w:rPr>
                <w:sz w:val="16"/>
                <w:szCs w:val="16"/>
              </w:rPr>
              <w:t>t</w:t>
            </w:r>
            <w:r w:rsidRPr="00BF357B">
              <w:rPr>
                <w:sz w:val="16"/>
                <w:szCs w:val="16"/>
              </w:rPr>
              <w:t>ype 1</w:t>
            </w:r>
          </w:p>
        </w:tc>
        <w:tc>
          <w:tcPr>
            <w:tcW w:w="1447" w:type="dxa"/>
            <w:vMerge w:val="restart"/>
          </w:tcPr>
          <w:p w14:paraId="7A256AFE" w14:textId="598F45C6" w:rsidR="00DB35F3" w:rsidRPr="00BF357B" w:rsidRDefault="009E3F9B" w:rsidP="00313A69">
            <w:pPr>
              <w:rPr>
                <w:sz w:val="16"/>
                <w:szCs w:val="16"/>
              </w:rPr>
            </w:pPr>
            <w:r w:rsidRPr="00BF357B">
              <w:rPr>
                <w:sz w:val="16"/>
                <w:szCs w:val="16"/>
              </w:rPr>
              <w:t>t</w:t>
            </w:r>
            <w:r w:rsidR="00DB35F3" w:rsidRPr="00BF357B">
              <w:rPr>
                <w:sz w:val="16"/>
                <w:szCs w:val="16"/>
              </w:rPr>
              <w:t xml:space="preserve">ype 1 training at UE/NW neutral site with 3GPP transparent model delivery to UE and NW respectively </w:t>
            </w:r>
          </w:p>
        </w:tc>
        <w:tc>
          <w:tcPr>
            <w:tcW w:w="2396" w:type="dxa"/>
            <w:gridSpan w:val="2"/>
          </w:tcPr>
          <w:p w14:paraId="08869BFF" w14:textId="5EB7137C" w:rsidR="00DB35F3" w:rsidRPr="00BF357B" w:rsidRDefault="00DB35F3" w:rsidP="00313A69">
            <w:pPr>
              <w:rPr>
                <w:sz w:val="16"/>
                <w:szCs w:val="16"/>
              </w:rPr>
            </w:pPr>
            <w:r w:rsidRPr="00BF357B">
              <w:rPr>
                <w:sz w:val="16"/>
                <w:szCs w:val="16"/>
              </w:rPr>
              <w:t xml:space="preserve">UE side </w:t>
            </w:r>
            <w:r w:rsidR="009E3F9B" w:rsidRPr="00BF357B">
              <w:rPr>
                <w:sz w:val="16"/>
                <w:szCs w:val="16"/>
              </w:rPr>
              <w:t>t</w:t>
            </w:r>
            <w:r w:rsidRPr="00BF357B">
              <w:rPr>
                <w:sz w:val="16"/>
                <w:szCs w:val="16"/>
              </w:rPr>
              <w:t>ype 1</w:t>
            </w:r>
          </w:p>
        </w:tc>
      </w:tr>
      <w:tr w:rsidR="00DB35F3" w14:paraId="0A4E8639" w14:textId="77777777" w:rsidTr="00313A69">
        <w:trPr>
          <w:trHeight w:val="1545"/>
        </w:trPr>
        <w:tc>
          <w:tcPr>
            <w:tcW w:w="1980" w:type="dxa"/>
            <w:vMerge/>
            <w:tcBorders>
              <w:bottom w:val="single" w:sz="4" w:space="0" w:color="auto"/>
              <w:tl2br w:val="single" w:sz="4" w:space="0" w:color="auto"/>
            </w:tcBorders>
          </w:tcPr>
          <w:p w14:paraId="419BE885" w14:textId="77777777" w:rsidR="00DB35F3" w:rsidRPr="00BF357B" w:rsidRDefault="00DB35F3" w:rsidP="00313A69">
            <w:pPr>
              <w:rPr>
                <w:sz w:val="16"/>
                <w:szCs w:val="16"/>
              </w:rPr>
            </w:pPr>
          </w:p>
        </w:tc>
        <w:tc>
          <w:tcPr>
            <w:tcW w:w="947" w:type="dxa"/>
          </w:tcPr>
          <w:p w14:paraId="15340585" w14:textId="77777777" w:rsidR="00DB35F3" w:rsidRPr="00BF357B" w:rsidRDefault="00DB35F3" w:rsidP="00313A69">
            <w:pPr>
              <w:rPr>
                <w:sz w:val="16"/>
                <w:szCs w:val="16"/>
              </w:rPr>
            </w:pPr>
            <w:r w:rsidRPr="00BF357B">
              <w:rPr>
                <w:sz w:val="16"/>
                <w:szCs w:val="16"/>
              </w:rPr>
              <w:t>Unknown model structure at UE</w:t>
            </w:r>
          </w:p>
        </w:tc>
        <w:tc>
          <w:tcPr>
            <w:tcW w:w="1008" w:type="dxa"/>
          </w:tcPr>
          <w:p w14:paraId="07C47292" w14:textId="77777777" w:rsidR="00DB35F3" w:rsidRPr="00BF357B" w:rsidRDefault="00DB35F3" w:rsidP="00313A69">
            <w:pPr>
              <w:rPr>
                <w:sz w:val="16"/>
                <w:szCs w:val="16"/>
              </w:rPr>
            </w:pPr>
            <w:r w:rsidRPr="00BF357B">
              <w:rPr>
                <w:sz w:val="16"/>
                <w:szCs w:val="16"/>
              </w:rPr>
              <w:t>Known model structure at UE</w:t>
            </w:r>
          </w:p>
        </w:tc>
        <w:tc>
          <w:tcPr>
            <w:tcW w:w="1348" w:type="dxa"/>
          </w:tcPr>
          <w:p w14:paraId="166C07CF" w14:textId="77777777" w:rsidR="00DB35F3" w:rsidRPr="00BF357B" w:rsidRDefault="00DB35F3" w:rsidP="00313A69">
            <w:pPr>
              <w:rPr>
                <w:rFonts w:eastAsiaTheme="minorEastAsia"/>
                <w:sz w:val="16"/>
                <w:szCs w:val="16"/>
              </w:rPr>
            </w:pPr>
            <w:r w:rsidRPr="00BF357B">
              <w:rPr>
                <w:sz w:val="16"/>
                <w:szCs w:val="16"/>
              </w:rPr>
              <w:t>Unknown model structure at UE followed by retraining at UE side</w:t>
            </w:r>
          </w:p>
        </w:tc>
        <w:tc>
          <w:tcPr>
            <w:tcW w:w="1447" w:type="dxa"/>
            <w:vMerge/>
          </w:tcPr>
          <w:p w14:paraId="49744F97" w14:textId="77777777" w:rsidR="00DB35F3" w:rsidRPr="00BF357B" w:rsidRDefault="00DB35F3" w:rsidP="00313A69">
            <w:pPr>
              <w:rPr>
                <w:sz w:val="16"/>
                <w:szCs w:val="16"/>
              </w:rPr>
            </w:pPr>
          </w:p>
        </w:tc>
        <w:tc>
          <w:tcPr>
            <w:tcW w:w="1196" w:type="dxa"/>
          </w:tcPr>
          <w:p w14:paraId="0E1E20F6" w14:textId="77777777" w:rsidR="00DB35F3" w:rsidRPr="00BF357B" w:rsidRDefault="00DB35F3" w:rsidP="00313A69">
            <w:pPr>
              <w:rPr>
                <w:sz w:val="16"/>
                <w:szCs w:val="16"/>
              </w:rPr>
            </w:pPr>
            <w:r w:rsidRPr="00BF357B">
              <w:rPr>
                <w:sz w:val="16"/>
                <w:szCs w:val="16"/>
              </w:rPr>
              <w:t>Unknown model structure at NW</w:t>
            </w:r>
          </w:p>
        </w:tc>
        <w:tc>
          <w:tcPr>
            <w:tcW w:w="1200" w:type="dxa"/>
          </w:tcPr>
          <w:p w14:paraId="34E32D53" w14:textId="77777777" w:rsidR="00DB35F3" w:rsidRPr="00BF357B" w:rsidRDefault="00DB35F3" w:rsidP="00313A69">
            <w:pPr>
              <w:rPr>
                <w:sz w:val="16"/>
                <w:szCs w:val="16"/>
              </w:rPr>
            </w:pPr>
            <w:r w:rsidRPr="00BF357B">
              <w:rPr>
                <w:sz w:val="16"/>
                <w:szCs w:val="16"/>
              </w:rPr>
              <w:t>Known model structure at NW</w:t>
            </w:r>
          </w:p>
        </w:tc>
      </w:tr>
      <w:tr w:rsidR="00DB35F3" w14:paraId="3B9F02D3" w14:textId="77777777" w:rsidTr="00313A69">
        <w:trPr>
          <w:trHeight w:val="1545"/>
        </w:trPr>
        <w:tc>
          <w:tcPr>
            <w:tcW w:w="1980" w:type="dxa"/>
            <w:tcBorders>
              <w:tl2br w:val="nil"/>
            </w:tcBorders>
          </w:tcPr>
          <w:p w14:paraId="017FED9C" w14:textId="77777777" w:rsidR="00DB35F3" w:rsidRPr="00A71F62" w:rsidRDefault="00DB35F3" w:rsidP="00313A69">
            <w:pPr>
              <w:rPr>
                <w:sz w:val="16"/>
                <w:szCs w:val="16"/>
              </w:rPr>
            </w:pPr>
            <w:r w:rsidRPr="00A71F62">
              <w:rPr>
                <w:sz w:val="16"/>
                <w:szCs w:val="16"/>
              </w:rPr>
              <w:t xml:space="preserve">Whether model can be kept proprietary </w:t>
            </w:r>
          </w:p>
        </w:tc>
        <w:tc>
          <w:tcPr>
            <w:tcW w:w="947" w:type="dxa"/>
          </w:tcPr>
          <w:p w14:paraId="23CB364A"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008" w:type="dxa"/>
          </w:tcPr>
          <w:p w14:paraId="45EE8CB3"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348" w:type="dxa"/>
          </w:tcPr>
          <w:p w14:paraId="6B988FDF" w14:textId="71A2F7F6" w:rsidR="00DB35F3" w:rsidRPr="00BF357B" w:rsidRDefault="001F0C9B" w:rsidP="00313A69">
            <w:pPr>
              <w:rPr>
                <w:sz w:val="16"/>
                <w:szCs w:val="16"/>
                <w:lang w:eastAsia="zh-CN"/>
              </w:rPr>
            </w:pPr>
            <w:r w:rsidRPr="00BF357B">
              <w:rPr>
                <w:sz w:val="16"/>
                <w:szCs w:val="16"/>
                <w:lang w:eastAsia="zh-CN"/>
              </w:rPr>
              <w:t>No</w:t>
            </w:r>
          </w:p>
        </w:tc>
        <w:tc>
          <w:tcPr>
            <w:tcW w:w="1447" w:type="dxa"/>
          </w:tcPr>
          <w:p w14:paraId="56D44244" w14:textId="6636B9CC" w:rsidR="00DB35F3" w:rsidRPr="00BF357B" w:rsidRDefault="009E3F9B" w:rsidP="00313A69">
            <w:pPr>
              <w:rPr>
                <w:sz w:val="16"/>
                <w:szCs w:val="16"/>
                <w:lang w:eastAsia="zh-CN"/>
              </w:rPr>
            </w:pPr>
            <w:r w:rsidRPr="00BF357B">
              <w:rPr>
                <w:sz w:val="16"/>
                <w:szCs w:val="16"/>
                <w:lang w:eastAsia="zh-CN"/>
              </w:rPr>
              <w:t>Yes</w:t>
            </w:r>
          </w:p>
        </w:tc>
        <w:tc>
          <w:tcPr>
            <w:tcW w:w="1196" w:type="dxa"/>
          </w:tcPr>
          <w:p w14:paraId="27FF060B"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200" w:type="dxa"/>
          </w:tcPr>
          <w:p w14:paraId="7D979794"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r>
      <w:tr w:rsidR="00DB35F3" w14:paraId="4026B9E5" w14:textId="77777777" w:rsidTr="00313A69">
        <w:trPr>
          <w:trHeight w:val="1545"/>
        </w:trPr>
        <w:tc>
          <w:tcPr>
            <w:tcW w:w="1980" w:type="dxa"/>
            <w:tcBorders>
              <w:tl2br w:val="nil"/>
            </w:tcBorders>
          </w:tcPr>
          <w:p w14:paraId="5E3C2E72" w14:textId="77777777" w:rsidR="00DB35F3" w:rsidRPr="00A71F62" w:rsidRDefault="00DB35F3" w:rsidP="00313A69">
            <w:pPr>
              <w:rPr>
                <w:sz w:val="16"/>
                <w:szCs w:val="16"/>
              </w:rPr>
            </w:pPr>
            <w:r w:rsidRPr="00A71F62">
              <w:rPr>
                <w:sz w:val="16"/>
                <w:szCs w:val="16"/>
              </w:rPr>
              <w:t>Whether require privacy-sensitive dataset sharing</w:t>
            </w:r>
          </w:p>
        </w:tc>
        <w:tc>
          <w:tcPr>
            <w:tcW w:w="947" w:type="dxa"/>
          </w:tcPr>
          <w:p w14:paraId="45CEA46E"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008" w:type="dxa"/>
          </w:tcPr>
          <w:p w14:paraId="2386E1B6"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348" w:type="dxa"/>
          </w:tcPr>
          <w:p w14:paraId="088DBD1E" w14:textId="77777777" w:rsidR="00DB35F3" w:rsidRPr="00BF357B" w:rsidRDefault="00DB35F3" w:rsidP="00313A69">
            <w:pPr>
              <w:rPr>
                <w:sz w:val="16"/>
                <w:szCs w:val="16"/>
              </w:rPr>
            </w:pPr>
            <w:r w:rsidRPr="00BF357B">
              <w:rPr>
                <w:rFonts w:hint="eastAsia"/>
                <w:sz w:val="16"/>
                <w:szCs w:val="16"/>
                <w:lang w:eastAsia="zh-CN"/>
              </w:rPr>
              <w:t>N</w:t>
            </w:r>
            <w:r w:rsidRPr="00BF357B">
              <w:rPr>
                <w:sz w:val="16"/>
                <w:szCs w:val="16"/>
                <w:lang w:eastAsia="zh-CN"/>
              </w:rPr>
              <w:t>o</w:t>
            </w:r>
          </w:p>
        </w:tc>
        <w:tc>
          <w:tcPr>
            <w:tcW w:w="1447" w:type="dxa"/>
          </w:tcPr>
          <w:p w14:paraId="409CCBA4" w14:textId="77777777" w:rsidR="00DB35F3" w:rsidRPr="00BF357B" w:rsidRDefault="00DB35F3" w:rsidP="00313A69">
            <w:pPr>
              <w:rPr>
                <w:sz w:val="16"/>
                <w:szCs w:val="16"/>
              </w:rPr>
            </w:pPr>
            <w:r w:rsidRPr="00BF357B">
              <w:rPr>
                <w:rFonts w:hint="eastAsia"/>
                <w:sz w:val="16"/>
                <w:szCs w:val="16"/>
                <w:lang w:eastAsia="zh-CN"/>
              </w:rPr>
              <w:t>N</w:t>
            </w:r>
            <w:r w:rsidRPr="00BF357B">
              <w:rPr>
                <w:sz w:val="16"/>
                <w:szCs w:val="16"/>
                <w:lang w:eastAsia="zh-CN"/>
              </w:rPr>
              <w:t>o</w:t>
            </w:r>
          </w:p>
        </w:tc>
        <w:tc>
          <w:tcPr>
            <w:tcW w:w="1196" w:type="dxa"/>
          </w:tcPr>
          <w:p w14:paraId="5A3D1EB4" w14:textId="77777777" w:rsidR="00DB35F3" w:rsidRPr="00BF357B" w:rsidRDefault="00DB35F3" w:rsidP="00313A69">
            <w:pPr>
              <w:rPr>
                <w:sz w:val="16"/>
                <w:szCs w:val="16"/>
              </w:rPr>
            </w:pPr>
            <w:r w:rsidRPr="00BF357B">
              <w:rPr>
                <w:rFonts w:hint="eastAsia"/>
                <w:sz w:val="16"/>
                <w:szCs w:val="16"/>
                <w:lang w:eastAsia="zh-CN"/>
              </w:rPr>
              <w:t>N</w:t>
            </w:r>
            <w:r w:rsidRPr="00BF357B">
              <w:rPr>
                <w:sz w:val="16"/>
                <w:szCs w:val="16"/>
                <w:lang w:eastAsia="zh-CN"/>
              </w:rPr>
              <w:t>o</w:t>
            </w:r>
          </w:p>
        </w:tc>
        <w:tc>
          <w:tcPr>
            <w:tcW w:w="1200" w:type="dxa"/>
          </w:tcPr>
          <w:p w14:paraId="75CFCE35" w14:textId="77777777" w:rsidR="00DB35F3" w:rsidRPr="00BF357B" w:rsidRDefault="00DB35F3" w:rsidP="00313A69">
            <w:pPr>
              <w:rPr>
                <w:sz w:val="16"/>
                <w:szCs w:val="16"/>
              </w:rPr>
            </w:pPr>
            <w:r w:rsidRPr="00BF357B">
              <w:rPr>
                <w:rFonts w:hint="eastAsia"/>
                <w:sz w:val="16"/>
                <w:szCs w:val="16"/>
                <w:lang w:eastAsia="zh-CN"/>
              </w:rPr>
              <w:t>N</w:t>
            </w:r>
            <w:r w:rsidRPr="00BF357B">
              <w:rPr>
                <w:sz w:val="16"/>
                <w:szCs w:val="16"/>
                <w:lang w:eastAsia="zh-CN"/>
              </w:rPr>
              <w:t>o</w:t>
            </w:r>
          </w:p>
        </w:tc>
      </w:tr>
      <w:tr w:rsidR="00DB35F3" w14:paraId="6477A4D0" w14:textId="77777777" w:rsidTr="00313A69">
        <w:trPr>
          <w:trHeight w:val="1545"/>
        </w:trPr>
        <w:tc>
          <w:tcPr>
            <w:tcW w:w="1980" w:type="dxa"/>
            <w:tcBorders>
              <w:tl2br w:val="nil"/>
            </w:tcBorders>
          </w:tcPr>
          <w:p w14:paraId="28B65CBC" w14:textId="77777777" w:rsidR="00DB35F3" w:rsidRPr="00A71F62" w:rsidRDefault="00DB35F3" w:rsidP="00313A69">
            <w:pPr>
              <w:rPr>
                <w:sz w:val="16"/>
                <w:szCs w:val="16"/>
              </w:rPr>
            </w:pPr>
            <w:r w:rsidRPr="00A71F62">
              <w:rPr>
                <w:sz w:val="16"/>
                <w:szCs w:val="16"/>
              </w:rPr>
              <w:t>Flexibility to support cell/site/scenario/configuration specific model</w:t>
            </w:r>
          </w:p>
        </w:tc>
        <w:tc>
          <w:tcPr>
            <w:tcW w:w="947" w:type="dxa"/>
          </w:tcPr>
          <w:p w14:paraId="77106A44" w14:textId="77777777" w:rsidR="00DB35F3" w:rsidRPr="00BF357B" w:rsidRDefault="00DB35F3" w:rsidP="00313A69">
            <w:pPr>
              <w:rPr>
                <w:sz w:val="16"/>
                <w:szCs w:val="16"/>
                <w:lang w:eastAsia="zh-CN"/>
              </w:rPr>
            </w:pPr>
            <w:r w:rsidRPr="00BF357B">
              <w:rPr>
                <w:sz w:val="16"/>
                <w:szCs w:val="16"/>
                <w:lang w:eastAsia="zh-CN"/>
              </w:rPr>
              <w:t>Yes</w:t>
            </w:r>
          </w:p>
        </w:tc>
        <w:tc>
          <w:tcPr>
            <w:tcW w:w="1008" w:type="dxa"/>
          </w:tcPr>
          <w:p w14:paraId="4BC9A7F7" w14:textId="77777777" w:rsidR="00DB35F3" w:rsidRPr="00BF357B" w:rsidRDefault="00DB35F3" w:rsidP="00313A69">
            <w:pPr>
              <w:rPr>
                <w:sz w:val="16"/>
                <w:szCs w:val="16"/>
              </w:rPr>
            </w:pPr>
            <w:r w:rsidRPr="00BF357B">
              <w:rPr>
                <w:sz w:val="16"/>
                <w:szCs w:val="16"/>
                <w:lang w:eastAsia="zh-CN"/>
              </w:rPr>
              <w:t>Yes</w:t>
            </w:r>
          </w:p>
        </w:tc>
        <w:tc>
          <w:tcPr>
            <w:tcW w:w="1348" w:type="dxa"/>
          </w:tcPr>
          <w:p w14:paraId="123D92EA" w14:textId="77777777" w:rsidR="00DB35F3" w:rsidRPr="00BF357B" w:rsidRDefault="00DB35F3" w:rsidP="00313A69">
            <w:pPr>
              <w:rPr>
                <w:sz w:val="16"/>
                <w:szCs w:val="16"/>
              </w:rPr>
            </w:pPr>
            <w:r w:rsidRPr="00BF357B">
              <w:rPr>
                <w:sz w:val="16"/>
                <w:szCs w:val="16"/>
                <w:lang w:eastAsia="zh-CN"/>
              </w:rPr>
              <w:t>Yes</w:t>
            </w:r>
          </w:p>
        </w:tc>
        <w:tc>
          <w:tcPr>
            <w:tcW w:w="1447" w:type="dxa"/>
          </w:tcPr>
          <w:p w14:paraId="5F39C8DD" w14:textId="77777777" w:rsidR="00DB35F3" w:rsidRPr="00BF357B" w:rsidRDefault="00DB35F3" w:rsidP="00313A69">
            <w:pPr>
              <w:rPr>
                <w:sz w:val="16"/>
                <w:szCs w:val="16"/>
              </w:rPr>
            </w:pPr>
            <w:r w:rsidRPr="00BF357B">
              <w:rPr>
                <w:sz w:val="16"/>
                <w:szCs w:val="16"/>
                <w:lang w:eastAsia="zh-CN"/>
              </w:rPr>
              <w:t>Yes</w:t>
            </w:r>
          </w:p>
        </w:tc>
        <w:tc>
          <w:tcPr>
            <w:tcW w:w="1196" w:type="dxa"/>
          </w:tcPr>
          <w:p w14:paraId="46DBA66B" w14:textId="1E3C8E69" w:rsidR="00DB35F3" w:rsidRPr="00BF357B" w:rsidRDefault="00AD5A55" w:rsidP="00313A69">
            <w:pPr>
              <w:rPr>
                <w:sz w:val="16"/>
                <w:szCs w:val="16"/>
                <w:lang w:eastAsia="zh-CN"/>
              </w:rPr>
            </w:pPr>
            <w:r w:rsidRPr="00BF357B">
              <w:rPr>
                <w:sz w:val="16"/>
                <w:szCs w:val="16"/>
                <w:lang w:eastAsia="zh-CN"/>
              </w:rPr>
              <w:t>Semi-</w:t>
            </w:r>
            <w:r w:rsidR="00491AC7" w:rsidRPr="00BF357B">
              <w:rPr>
                <w:sz w:val="16"/>
                <w:szCs w:val="16"/>
                <w:lang w:eastAsia="zh-CN"/>
              </w:rPr>
              <w:t>flexibility</w:t>
            </w:r>
          </w:p>
        </w:tc>
        <w:tc>
          <w:tcPr>
            <w:tcW w:w="1200" w:type="dxa"/>
          </w:tcPr>
          <w:p w14:paraId="738C326E" w14:textId="20B66B10" w:rsidR="00DB35F3" w:rsidRPr="00BF357B" w:rsidRDefault="00AD5A55" w:rsidP="00313A69">
            <w:pPr>
              <w:rPr>
                <w:sz w:val="16"/>
                <w:szCs w:val="16"/>
                <w:lang w:eastAsia="zh-CN"/>
              </w:rPr>
            </w:pPr>
            <w:r w:rsidRPr="00BF357B">
              <w:rPr>
                <w:sz w:val="16"/>
                <w:szCs w:val="16"/>
                <w:lang w:eastAsia="zh-CN"/>
              </w:rPr>
              <w:t>Semi-</w:t>
            </w:r>
            <w:r w:rsidR="00491AC7" w:rsidRPr="00BF357B">
              <w:rPr>
                <w:sz w:val="16"/>
                <w:szCs w:val="16"/>
                <w:lang w:eastAsia="zh-CN"/>
              </w:rPr>
              <w:t>flexibility</w:t>
            </w:r>
          </w:p>
        </w:tc>
      </w:tr>
      <w:tr w:rsidR="00DB35F3" w14:paraId="009F3968" w14:textId="77777777" w:rsidTr="00313A69">
        <w:trPr>
          <w:trHeight w:val="1545"/>
        </w:trPr>
        <w:tc>
          <w:tcPr>
            <w:tcW w:w="1980" w:type="dxa"/>
            <w:tcBorders>
              <w:tl2br w:val="nil"/>
            </w:tcBorders>
          </w:tcPr>
          <w:p w14:paraId="5CFAAD55" w14:textId="77777777" w:rsidR="00DB35F3" w:rsidRPr="00A71F62" w:rsidRDefault="00DB35F3" w:rsidP="00313A69">
            <w:pPr>
              <w:rPr>
                <w:sz w:val="16"/>
                <w:szCs w:val="16"/>
              </w:rPr>
            </w:pPr>
            <w:r w:rsidRPr="00A71F62">
              <w:rPr>
                <w:sz w:val="16"/>
                <w:szCs w:val="16"/>
              </w:rPr>
              <w:t xml:space="preserve">Whether </w:t>
            </w:r>
            <w:proofErr w:type="spellStart"/>
            <w:r w:rsidRPr="00A71F62">
              <w:rPr>
                <w:sz w:val="16"/>
                <w:szCs w:val="16"/>
              </w:rPr>
              <w:t>gNB</w:t>
            </w:r>
            <w:proofErr w:type="spellEnd"/>
            <w:r w:rsidRPr="00A71F62">
              <w:rPr>
                <w:sz w:val="16"/>
                <w:szCs w:val="16"/>
              </w:rPr>
              <w:t>/device specific optimization is allowed</w:t>
            </w:r>
          </w:p>
        </w:tc>
        <w:tc>
          <w:tcPr>
            <w:tcW w:w="947" w:type="dxa"/>
          </w:tcPr>
          <w:p w14:paraId="17D873B1"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008" w:type="dxa"/>
          </w:tcPr>
          <w:p w14:paraId="65DB10A9" w14:textId="5EC23DB5" w:rsidR="00DB35F3" w:rsidRPr="00BF357B" w:rsidRDefault="00DB35F3" w:rsidP="00313A69">
            <w:pPr>
              <w:rPr>
                <w:sz w:val="16"/>
                <w:szCs w:val="16"/>
                <w:lang w:eastAsia="zh-CN"/>
              </w:rPr>
            </w:pPr>
            <w:r w:rsidRPr="00BF357B">
              <w:rPr>
                <w:rFonts w:hint="eastAsia"/>
                <w:sz w:val="16"/>
                <w:szCs w:val="16"/>
                <w:lang w:eastAsia="zh-CN"/>
              </w:rPr>
              <w:t>Y</w:t>
            </w:r>
            <w:r w:rsidRPr="00BF357B">
              <w:rPr>
                <w:sz w:val="16"/>
                <w:szCs w:val="16"/>
                <w:lang w:eastAsia="zh-CN"/>
              </w:rPr>
              <w:t>es</w:t>
            </w:r>
            <w:r w:rsidR="00491AC7">
              <w:rPr>
                <w:sz w:val="16"/>
                <w:szCs w:val="16"/>
                <w:lang w:eastAsia="zh-CN"/>
              </w:rPr>
              <w:t xml:space="preserve"> </w:t>
            </w:r>
            <w:r w:rsidRPr="00BF357B">
              <w:rPr>
                <w:sz w:val="16"/>
                <w:szCs w:val="16"/>
                <w:lang w:eastAsia="zh-CN"/>
              </w:rPr>
              <w:t xml:space="preserve">(UE </w:t>
            </w:r>
            <w:r w:rsidRPr="00BF357B">
              <w:rPr>
                <w:rFonts w:hint="eastAsia"/>
                <w:sz w:val="16"/>
                <w:szCs w:val="16"/>
                <w:lang w:eastAsia="zh-CN"/>
              </w:rPr>
              <w:t>can</w:t>
            </w:r>
            <w:r w:rsidRPr="00BF357B">
              <w:rPr>
                <w:sz w:val="16"/>
                <w:szCs w:val="16"/>
                <w:lang w:eastAsia="zh-CN"/>
              </w:rPr>
              <w:t xml:space="preserve"> compile the model)</w:t>
            </w:r>
          </w:p>
        </w:tc>
        <w:tc>
          <w:tcPr>
            <w:tcW w:w="1348" w:type="dxa"/>
          </w:tcPr>
          <w:p w14:paraId="201B088D" w14:textId="77777777" w:rsidR="00DB35F3" w:rsidRPr="00BF357B" w:rsidRDefault="00DB35F3" w:rsidP="00313A69">
            <w:pPr>
              <w:rPr>
                <w:sz w:val="16"/>
                <w:szCs w:val="16"/>
                <w:lang w:eastAsia="zh-CN"/>
              </w:rPr>
            </w:pPr>
            <w:r w:rsidRPr="00BF357B">
              <w:rPr>
                <w:rFonts w:hint="eastAsia"/>
                <w:sz w:val="16"/>
                <w:szCs w:val="16"/>
                <w:lang w:eastAsia="zh-CN"/>
              </w:rPr>
              <w:t>Y</w:t>
            </w:r>
            <w:r w:rsidRPr="00BF357B">
              <w:rPr>
                <w:sz w:val="16"/>
                <w:szCs w:val="16"/>
                <w:lang w:eastAsia="zh-CN"/>
              </w:rPr>
              <w:t>es</w:t>
            </w:r>
          </w:p>
        </w:tc>
        <w:tc>
          <w:tcPr>
            <w:tcW w:w="1447" w:type="dxa"/>
          </w:tcPr>
          <w:p w14:paraId="4823C4F1"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196" w:type="dxa"/>
          </w:tcPr>
          <w:p w14:paraId="1F47227A"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200" w:type="dxa"/>
          </w:tcPr>
          <w:p w14:paraId="07025C65" w14:textId="1135F9F1" w:rsidR="00DB35F3" w:rsidRPr="00BF357B" w:rsidRDefault="00DB35F3" w:rsidP="00313A69">
            <w:pPr>
              <w:rPr>
                <w:sz w:val="16"/>
                <w:szCs w:val="16"/>
              </w:rPr>
            </w:pPr>
            <w:r w:rsidRPr="00BF357B">
              <w:rPr>
                <w:rFonts w:hint="eastAsia"/>
                <w:sz w:val="16"/>
                <w:szCs w:val="16"/>
                <w:lang w:eastAsia="zh-CN"/>
              </w:rPr>
              <w:t>Yes</w:t>
            </w:r>
            <w:r w:rsidR="00491AC7">
              <w:rPr>
                <w:sz w:val="16"/>
                <w:szCs w:val="16"/>
                <w:lang w:eastAsia="zh-CN"/>
              </w:rPr>
              <w:t xml:space="preserve"> </w:t>
            </w:r>
            <w:r w:rsidRPr="00BF357B">
              <w:rPr>
                <w:sz w:val="16"/>
                <w:szCs w:val="16"/>
                <w:lang w:eastAsia="zh-CN"/>
              </w:rPr>
              <w:t>(</w:t>
            </w:r>
            <w:proofErr w:type="spellStart"/>
            <w:r w:rsidRPr="00BF357B">
              <w:rPr>
                <w:sz w:val="16"/>
                <w:szCs w:val="16"/>
                <w:lang w:eastAsia="zh-CN"/>
              </w:rPr>
              <w:t>gNB</w:t>
            </w:r>
            <w:proofErr w:type="spellEnd"/>
            <w:r w:rsidRPr="00BF357B">
              <w:rPr>
                <w:sz w:val="16"/>
                <w:szCs w:val="16"/>
                <w:lang w:eastAsia="zh-CN"/>
              </w:rPr>
              <w:t xml:space="preserve"> </w:t>
            </w:r>
            <w:r w:rsidRPr="00BF357B">
              <w:rPr>
                <w:rFonts w:hint="eastAsia"/>
                <w:sz w:val="16"/>
                <w:szCs w:val="16"/>
                <w:lang w:eastAsia="zh-CN"/>
              </w:rPr>
              <w:t>can</w:t>
            </w:r>
            <w:r w:rsidRPr="00BF357B">
              <w:rPr>
                <w:sz w:val="16"/>
                <w:szCs w:val="16"/>
                <w:lang w:eastAsia="zh-CN"/>
              </w:rPr>
              <w:t xml:space="preserve"> compile the model)</w:t>
            </w:r>
          </w:p>
        </w:tc>
      </w:tr>
      <w:tr w:rsidR="00DB35F3" w14:paraId="5309E2B7" w14:textId="77777777" w:rsidTr="00313A69">
        <w:trPr>
          <w:trHeight w:val="1545"/>
        </w:trPr>
        <w:tc>
          <w:tcPr>
            <w:tcW w:w="1980" w:type="dxa"/>
            <w:tcBorders>
              <w:tl2br w:val="nil"/>
            </w:tcBorders>
          </w:tcPr>
          <w:p w14:paraId="7769EC6C" w14:textId="77777777" w:rsidR="00DB35F3" w:rsidRPr="00A71F62" w:rsidRDefault="00DB35F3" w:rsidP="00313A69">
            <w:pPr>
              <w:rPr>
                <w:sz w:val="16"/>
                <w:szCs w:val="16"/>
              </w:rPr>
            </w:pPr>
            <w:r w:rsidRPr="00A71F62">
              <w:rPr>
                <w:sz w:val="16"/>
                <w:szCs w:val="16"/>
              </w:rPr>
              <w:t>Model update flexibility after deployment (note 3)</w:t>
            </w:r>
          </w:p>
        </w:tc>
        <w:tc>
          <w:tcPr>
            <w:tcW w:w="947" w:type="dxa"/>
          </w:tcPr>
          <w:p w14:paraId="359FDA6E" w14:textId="77777777" w:rsidR="00DB35F3" w:rsidRPr="00BF357B" w:rsidRDefault="00DB35F3" w:rsidP="00313A69">
            <w:pPr>
              <w:rPr>
                <w:sz w:val="16"/>
                <w:szCs w:val="16"/>
                <w:lang w:eastAsia="zh-CN"/>
              </w:rPr>
            </w:pPr>
            <w:r w:rsidRPr="00BF357B">
              <w:rPr>
                <w:rFonts w:hint="eastAsia"/>
                <w:sz w:val="16"/>
                <w:szCs w:val="16"/>
                <w:lang w:eastAsia="zh-CN"/>
              </w:rPr>
              <w:t>Y</w:t>
            </w:r>
            <w:r w:rsidRPr="00BF357B">
              <w:rPr>
                <w:sz w:val="16"/>
                <w:szCs w:val="16"/>
                <w:lang w:eastAsia="zh-CN"/>
              </w:rPr>
              <w:t>es</w:t>
            </w:r>
          </w:p>
        </w:tc>
        <w:tc>
          <w:tcPr>
            <w:tcW w:w="1008" w:type="dxa"/>
          </w:tcPr>
          <w:p w14:paraId="508B8241" w14:textId="77777777" w:rsidR="00DB35F3" w:rsidRPr="00BF357B" w:rsidRDefault="00DB35F3" w:rsidP="00313A69">
            <w:pPr>
              <w:rPr>
                <w:sz w:val="16"/>
                <w:szCs w:val="16"/>
                <w:lang w:eastAsia="zh-CN"/>
              </w:rPr>
            </w:pPr>
            <w:r w:rsidRPr="00BF357B">
              <w:rPr>
                <w:rFonts w:hint="eastAsia"/>
                <w:sz w:val="16"/>
                <w:szCs w:val="16"/>
                <w:lang w:eastAsia="zh-CN"/>
              </w:rPr>
              <w:t>Y</w:t>
            </w:r>
            <w:r w:rsidRPr="00BF357B">
              <w:rPr>
                <w:sz w:val="16"/>
                <w:szCs w:val="16"/>
                <w:lang w:eastAsia="zh-CN"/>
              </w:rPr>
              <w:t>es</w:t>
            </w:r>
          </w:p>
        </w:tc>
        <w:tc>
          <w:tcPr>
            <w:tcW w:w="1348" w:type="dxa"/>
          </w:tcPr>
          <w:p w14:paraId="1310DEB8" w14:textId="63617291" w:rsidR="00DB35F3" w:rsidRPr="00BF357B" w:rsidRDefault="00481E7C" w:rsidP="00313A69">
            <w:pPr>
              <w:rPr>
                <w:sz w:val="16"/>
                <w:szCs w:val="16"/>
                <w:lang w:eastAsia="zh-CN"/>
              </w:rPr>
            </w:pPr>
            <w:r>
              <w:rPr>
                <w:sz w:val="16"/>
                <w:szCs w:val="16"/>
                <w:lang w:eastAsia="zh-CN"/>
              </w:rPr>
              <w:t>Semi-flexibility</w:t>
            </w:r>
          </w:p>
        </w:tc>
        <w:tc>
          <w:tcPr>
            <w:tcW w:w="1447" w:type="dxa"/>
          </w:tcPr>
          <w:p w14:paraId="093CE9ED" w14:textId="77777777" w:rsidR="00DB35F3" w:rsidRPr="00BF357B" w:rsidRDefault="00DB35F3" w:rsidP="00313A69">
            <w:pPr>
              <w:rPr>
                <w:sz w:val="16"/>
                <w:szCs w:val="16"/>
                <w:lang w:eastAsia="zh-CN"/>
              </w:rPr>
            </w:pPr>
            <w:r w:rsidRPr="00BF357B">
              <w:rPr>
                <w:rFonts w:hint="eastAsia"/>
                <w:sz w:val="16"/>
                <w:szCs w:val="16"/>
                <w:lang w:eastAsia="zh-CN"/>
              </w:rPr>
              <w:t>Y</w:t>
            </w:r>
            <w:r w:rsidRPr="00BF357B">
              <w:rPr>
                <w:sz w:val="16"/>
                <w:szCs w:val="16"/>
                <w:lang w:eastAsia="zh-CN"/>
              </w:rPr>
              <w:t>es</w:t>
            </w:r>
          </w:p>
        </w:tc>
        <w:tc>
          <w:tcPr>
            <w:tcW w:w="1196" w:type="dxa"/>
          </w:tcPr>
          <w:p w14:paraId="00E6DB9A" w14:textId="77777777" w:rsidR="00DB35F3" w:rsidRPr="00BF357B" w:rsidRDefault="00DB35F3" w:rsidP="00313A69">
            <w:pPr>
              <w:rPr>
                <w:sz w:val="16"/>
                <w:szCs w:val="16"/>
                <w:lang w:eastAsia="zh-CN"/>
              </w:rPr>
            </w:pPr>
            <w:r w:rsidRPr="00BF357B">
              <w:rPr>
                <w:rFonts w:hint="eastAsia"/>
                <w:sz w:val="16"/>
                <w:szCs w:val="16"/>
                <w:lang w:eastAsia="zh-CN"/>
              </w:rPr>
              <w:t>Y</w:t>
            </w:r>
            <w:r w:rsidRPr="00BF357B">
              <w:rPr>
                <w:sz w:val="16"/>
                <w:szCs w:val="16"/>
                <w:lang w:eastAsia="zh-CN"/>
              </w:rPr>
              <w:t>es</w:t>
            </w:r>
          </w:p>
        </w:tc>
        <w:tc>
          <w:tcPr>
            <w:tcW w:w="1200" w:type="dxa"/>
          </w:tcPr>
          <w:p w14:paraId="338366C2" w14:textId="77777777" w:rsidR="00DB35F3" w:rsidRPr="00BF357B" w:rsidRDefault="00DB35F3" w:rsidP="00313A69">
            <w:pPr>
              <w:rPr>
                <w:sz w:val="16"/>
                <w:szCs w:val="16"/>
                <w:lang w:eastAsia="zh-CN"/>
              </w:rPr>
            </w:pPr>
            <w:r w:rsidRPr="00BF357B">
              <w:rPr>
                <w:rFonts w:hint="eastAsia"/>
                <w:sz w:val="16"/>
                <w:szCs w:val="16"/>
                <w:lang w:eastAsia="zh-CN"/>
              </w:rPr>
              <w:t>Y</w:t>
            </w:r>
            <w:r w:rsidRPr="00BF357B">
              <w:rPr>
                <w:sz w:val="16"/>
                <w:szCs w:val="16"/>
                <w:lang w:eastAsia="zh-CN"/>
              </w:rPr>
              <w:t>es</w:t>
            </w:r>
          </w:p>
        </w:tc>
      </w:tr>
      <w:tr w:rsidR="00DB35F3" w14:paraId="6CD056E5" w14:textId="77777777" w:rsidTr="00313A69">
        <w:trPr>
          <w:trHeight w:val="1545"/>
        </w:trPr>
        <w:tc>
          <w:tcPr>
            <w:tcW w:w="1980" w:type="dxa"/>
            <w:tcBorders>
              <w:tl2br w:val="nil"/>
            </w:tcBorders>
          </w:tcPr>
          <w:p w14:paraId="3D4B5B56" w14:textId="77777777" w:rsidR="00DB35F3" w:rsidRPr="00A71F62" w:rsidRDefault="00DB35F3" w:rsidP="00313A69">
            <w:pPr>
              <w:rPr>
                <w:sz w:val="16"/>
                <w:szCs w:val="16"/>
              </w:rPr>
            </w:pPr>
            <w:r w:rsidRPr="00A71F62">
              <w:rPr>
                <w:sz w:val="16"/>
                <w:szCs w:val="16"/>
              </w:rPr>
              <w:lastRenderedPageBreak/>
              <w:t>F</w:t>
            </w:r>
            <w:r w:rsidRPr="00A71F62">
              <w:rPr>
                <w:rFonts w:eastAsia="Malgun Gothic"/>
                <w:sz w:val="16"/>
                <w:szCs w:val="16"/>
              </w:rPr>
              <w:t>easibility of allowing UE side and NW side to develop/update models separately</w:t>
            </w:r>
          </w:p>
        </w:tc>
        <w:tc>
          <w:tcPr>
            <w:tcW w:w="947" w:type="dxa"/>
          </w:tcPr>
          <w:p w14:paraId="0EFBD41A" w14:textId="6BEB7B94" w:rsidR="00DB35F3" w:rsidRPr="00BF357B" w:rsidRDefault="00E53216" w:rsidP="00313A69">
            <w:pPr>
              <w:rPr>
                <w:sz w:val="16"/>
                <w:szCs w:val="16"/>
                <w:lang w:eastAsia="zh-CN"/>
              </w:rPr>
            </w:pPr>
            <w:r w:rsidRPr="00BF357B">
              <w:rPr>
                <w:sz w:val="16"/>
                <w:szCs w:val="16"/>
                <w:lang w:eastAsia="zh-CN"/>
              </w:rPr>
              <w:t>No</w:t>
            </w:r>
          </w:p>
        </w:tc>
        <w:tc>
          <w:tcPr>
            <w:tcW w:w="1008" w:type="dxa"/>
          </w:tcPr>
          <w:p w14:paraId="6E04A576" w14:textId="0E766F0A" w:rsidR="00DB35F3" w:rsidRPr="00BF357B" w:rsidRDefault="00E53216" w:rsidP="00313A69">
            <w:pPr>
              <w:rPr>
                <w:sz w:val="16"/>
                <w:szCs w:val="16"/>
                <w:lang w:eastAsia="zh-CN"/>
              </w:rPr>
            </w:pPr>
            <w:r w:rsidRPr="00BF357B">
              <w:rPr>
                <w:sz w:val="16"/>
                <w:szCs w:val="16"/>
                <w:lang w:eastAsia="zh-CN"/>
              </w:rPr>
              <w:t>No</w:t>
            </w:r>
          </w:p>
        </w:tc>
        <w:tc>
          <w:tcPr>
            <w:tcW w:w="1348" w:type="dxa"/>
          </w:tcPr>
          <w:p w14:paraId="434C8CAA" w14:textId="7A895644" w:rsidR="00DB35F3" w:rsidRPr="00BF357B" w:rsidRDefault="0009309E" w:rsidP="00313A69">
            <w:pPr>
              <w:rPr>
                <w:sz w:val="16"/>
                <w:szCs w:val="16"/>
                <w:lang w:eastAsia="zh-CN"/>
              </w:rPr>
            </w:pPr>
            <w:r>
              <w:rPr>
                <w:sz w:val="16"/>
                <w:szCs w:val="16"/>
                <w:lang w:eastAsia="zh-CN"/>
              </w:rPr>
              <w:t>Yes</w:t>
            </w:r>
          </w:p>
        </w:tc>
        <w:tc>
          <w:tcPr>
            <w:tcW w:w="1447" w:type="dxa"/>
          </w:tcPr>
          <w:p w14:paraId="6ABD25B4" w14:textId="266E1556" w:rsidR="00DB35F3" w:rsidRPr="00BF357B" w:rsidRDefault="00E53216" w:rsidP="00313A69">
            <w:pPr>
              <w:rPr>
                <w:sz w:val="16"/>
                <w:szCs w:val="16"/>
                <w:lang w:eastAsia="zh-CN"/>
              </w:rPr>
            </w:pPr>
            <w:r w:rsidRPr="00BF357B">
              <w:rPr>
                <w:sz w:val="16"/>
                <w:szCs w:val="16"/>
                <w:lang w:eastAsia="zh-CN"/>
              </w:rPr>
              <w:t>No</w:t>
            </w:r>
          </w:p>
        </w:tc>
        <w:tc>
          <w:tcPr>
            <w:tcW w:w="1196" w:type="dxa"/>
          </w:tcPr>
          <w:p w14:paraId="755C6352" w14:textId="61C6248B" w:rsidR="00DB35F3" w:rsidRPr="00BF357B" w:rsidRDefault="00E53216" w:rsidP="00313A69">
            <w:pPr>
              <w:rPr>
                <w:sz w:val="16"/>
                <w:szCs w:val="16"/>
                <w:lang w:eastAsia="zh-CN"/>
              </w:rPr>
            </w:pPr>
            <w:r w:rsidRPr="00BF357B">
              <w:rPr>
                <w:sz w:val="16"/>
                <w:szCs w:val="16"/>
                <w:lang w:eastAsia="zh-CN"/>
              </w:rPr>
              <w:t>No</w:t>
            </w:r>
          </w:p>
        </w:tc>
        <w:tc>
          <w:tcPr>
            <w:tcW w:w="1200" w:type="dxa"/>
          </w:tcPr>
          <w:p w14:paraId="745B476F" w14:textId="7EB1742D" w:rsidR="00DB35F3" w:rsidRPr="00BF357B" w:rsidRDefault="00E53216" w:rsidP="00313A69">
            <w:pPr>
              <w:rPr>
                <w:sz w:val="16"/>
                <w:szCs w:val="16"/>
                <w:lang w:eastAsia="zh-CN"/>
              </w:rPr>
            </w:pPr>
            <w:r w:rsidRPr="00BF357B">
              <w:rPr>
                <w:sz w:val="16"/>
                <w:szCs w:val="16"/>
                <w:lang w:eastAsia="zh-CN"/>
              </w:rPr>
              <w:t>No</w:t>
            </w:r>
          </w:p>
        </w:tc>
      </w:tr>
      <w:tr w:rsidR="00DB35F3" w14:paraId="325234AA" w14:textId="77777777" w:rsidTr="00313A69">
        <w:trPr>
          <w:trHeight w:val="1545"/>
        </w:trPr>
        <w:tc>
          <w:tcPr>
            <w:tcW w:w="1980" w:type="dxa"/>
            <w:tcBorders>
              <w:tl2br w:val="nil"/>
            </w:tcBorders>
          </w:tcPr>
          <w:p w14:paraId="0FA28CD9" w14:textId="77777777" w:rsidR="00DB35F3" w:rsidRPr="00A71F62" w:rsidRDefault="00DB35F3" w:rsidP="00313A69">
            <w:pPr>
              <w:rPr>
                <w:sz w:val="16"/>
                <w:szCs w:val="16"/>
              </w:rPr>
            </w:pPr>
            <w:r w:rsidRPr="00A71F62">
              <w:rPr>
                <w:sz w:val="16"/>
                <w:szCs w:val="16"/>
              </w:rPr>
              <w:t xml:space="preserve">Whether </w:t>
            </w:r>
            <w:proofErr w:type="spellStart"/>
            <w:r w:rsidRPr="00A71F62">
              <w:rPr>
                <w:sz w:val="16"/>
                <w:szCs w:val="16"/>
              </w:rPr>
              <w:t>gNB</w:t>
            </w:r>
            <w:proofErr w:type="spellEnd"/>
            <w:r w:rsidRPr="00A71F62">
              <w:rPr>
                <w:sz w:val="16"/>
                <w:szCs w:val="16"/>
              </w:rPr>
              <w:t xml:space="preserve"> can maintain/store a single/unified model over different UE vendors [</w:t>
            </w:r>
            <w:r w:rsidRPr="00A71F62">
              <w:rPr>
                <w:color w:val="FF0000"/>
                <w:sz w:val="16"/>
                <w:szCs w:val="16"/>
              </w:rPr>
              <w:t>for a CSI report configuration]</w:t>
            </w:r>
          </w:p>
        </w:tc>
        <w:tc>
          <w:tcPr>
            <w:tcW w:w="947" w:type="dxa"/>
          </w:tcPr>
          <w:p w14:paraId="6A022BD5" w14:textId="3015067B" w:rsidR="00DB35F3" w:rsidRPr="00BF357B" w:rsidRDefault="00DB35F3" w:rsidP="00313A69">
            <w:pPr>
              <w:rPr>
                <w:sz w:val="16"/>
                <w:szCs w:val="16"/>
                <w:lang w:eastAsia="zh-CN"/>
              </w:rPr>
            </w:pPr>
            <w:r w:rsidRPr="00BF357B">
              <w:rPr>
                <w:rFonts w:hint="eastAsia"/>
                <w:sz w:val="16"/>
                <w:szCs w:val="16"/>
                <w:lang w:eastAsia="zh-CN"/>
              </w:rPr>
              <w:t>Y</w:t>
            </w:r>
            <w:r w:rsidRPr="00BF357B">
              <w:rPr>
                <w:sz w:val="16"/>
                <w:szCs w:val="16"/>
                <w:lang w:eastAsia="zh-CN"/>
              </w:rPr>
              <w:t>es</w:t>
            </w:r>
            <w:r w:rsidR="004E104B">
              <w:rPr>
                <w:sz w:val="16"/>
                <w:szCs w:val="16"/>
                <w:lang w:eastAsia="zh-CN"/>
              </w:rPr>
              <w:t xml:space="preserve"> </w:t>
            </w:r>
          </w:p>
        </w:tc>
        <w:tc>
          <w:tcPr>
            <w:tcW w:w="1008" w:type="dxa"/>
          </w:tcPr>
          <w:p w14:paraId="705883C3" w14:textId="1901A21D" w:rsidR="00DB35F3" w:rsidRPr="00BF357B" w:rsidRDefault="00FF3830" w:rsidP="00313A69">
            <w:pPr>
              <w:rPr>
                <w:sz w:val="16"/>
                <w:szCs w:val="16"/>
                <w:lang w:eastAsia="zh-CN"/>
              </w:rPr>
            </w:pPr>
            <w:r>
              <w:rPr>
                <w:sz w:val="16"/>
                <w:szCs w:val="16"/>
                <w:lang w:eastAsia="zh-CN"/>
              </w:rPr>
              <w:t>Yes (CSI reconstruction model)</w:t>
            </w:r>
          </w:p>
        </w:tc>
        <w:tc>
          <w:tcPr>
            <w:tcW w:w="1348" w:type="dxa"/>
          </w:tcPr>
          <w:p w14:paraId="0EC3B393" w14:textId="1DC2FC23" w:rsidR="00DB35F3" w:rsidRPr="00BF357B" w:rsidRDefault="00521DB2" w:rsidP="00313A69">
            <w:pPr>
              <w:rPr>
                <w:sz w:val="16"/>
                <w:szCs w:val="16"/>
                <w:lang w:eastAsia="zh-CN"/>
              </w:rPr>
            </w:pPr>
            <w:proofErr w:type="gramStart"/>
            <w:r>
              <w:rPr>
                <w:sz w:val="16"/>
                <w:szCs w:val="16"/>
                <w:lang w:eastAsia="zh-CN"/>
              </w:rPr>
              <w:t>Yes(</w:t>
            </w:r>
            <w:proofErr w:type="gramEnd"/>
            <w:r>
              <w:rPr>
                <w:sz w:val="16"/>
                <w:szCs w:val="16"/>
                <w:lang w:eastAsia="zh-CN"/>
              </w:rPr>
              <w:t>CSI reconstruction model)</w:t>
            </w:r>
          </w:p>
        </w:tc>
        <w:tc>
          <w:tcPr>
            <w:tcW w:w="1447" w:type="dxa"/>
          </w:tcPr>
          <w:p w14:paraId="04CCB8E4" w14:textId="03DC5E08" w:rsidR="00DB35F3" w:rsidRPr="00BF357B" w:rsidRDefault="00DB35F3" w:rsidP="00313A69">
            <w:pPr>
              <w:rPr>
                <w:sz w:val="16"/>
                <w:szCs w:val="16"/>
                <w:lang w:eastAsia="zh-CN"/>
              </w:rPr>
            </w:pPr>
            <w:r w:rsidRPr="00BF357B">
              <w:rPr>
                <w:rFonts w:hint="eastAsia"/>
                <w:sz w:val="16"/>
                <w:szCs w:val="16"/>
                <w:lang w:eastAsia="zh-CN"/>
              </w:rPr>
              <w:t>Y</w:t>
            </w:r>
            <w:r w:rsidRPr="00BF357B">
              <w:rPr>
                <w:sz w:val="16"/>
                <w:szCs w:val="16"/>
                <w:lang w:eastAsia="zh-CN"/>
              </w:rPr>
              <w:t>es</w:t>
            </w:r>
            <w:r w:rsidR="00313A69" w:rsidRPr="00BF357B">
              <w:rPr>
                <w:sz w:val="16"/>
                <w:szCs w:val="16"/>
                <w:lang w:eastAsia="zh-CN"/>
              </w:rPr>
              <w:t xml:space="preserve"> (NW neutral site)</w:t>
            </w:r>
          </w:p>
        </w:tc>
        <w:tc>
          <w:tcPr>
            <w:tcW w:w="1196" w:type="dxa"/>
          </w:tcPr>
          <w:p w14:paraId="3CDDB5EE"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200" w:type="dxa"/>
          </w:tcPr>
          <w:p w14:paraId="209940A8" w14:textId="112263B0" w:rsidR="00DB35F3" w:rsidRPr="00BF357B" w:rsidRDefault="004C040E" w:rsidP="00313A69">
            <w:pPr>
              <w:rPr>
                <w:sz w:val="16"/>
                <w:szCs w:val="16"/>
                <w:lang w:eastAsia="zh-CN"/>
              </w:rPr>
            </w:pPr>
            <w:r>
              <w:rPr>
                <w:sz w:val="16"/>
                <w:szCs w:val="16"/>
                <w:lang w:eastAsia="zh-CN"/>
              </w:rPr>
              <w:t>No</w:t>
            </w:r>
          </w:p>
        </w:tc>
      </w:tr>
      <w:tr w:rsidR="00DB35F3" w14:paraId="03F41D8B" w14:textId="77777777" w:rsidTr="00313A69">
        <w:trPr>
          <w:trHeight w:val="1545"/>
        </w:trPr>
        <w:tc>
          <w:tcPr>
            <w:tcW w:w="1980" w:type="dxa"/>
            <w:tcBorders>
              <w:tl2br w:val="nil"/>
            </w:tcBorders>
          </w:tcPr>
          <w:p w14:paraId="16BB2A1D" w14:textId="77777777" w:rsidR="00DB35F3" w:rsidRPr="00A71F62" w:rsidRDefault="00DB35F3" w:rsidP="00313A69">
            <w:pPr>
              <w:rPr>
                <w:sz w:val="16"/>
                <w:szCs w:val="16"/>
              </w:rPr>
            </w:pPr>
            <w:r w:rsidRPr="00A71F62">
              <w:rPr>
                <w:sz w:val="16"/>
                <w:szCs w:val="16"/>
              </w:rPr>
              <w:t>Whether UE device can maintain/store a single/unified model over different NW vendors [</w:t>
            </w:r>
            <w:r w:rsidRPr="00A71F62">
              <w:rPr>
                <w:color w:val="FF0000"/>
                <w:sz w:val="16"/>
                <w:szCs w:val="16"/>
              </w:rPr>
              <w:t>for a CSI report configuration]</w:t>
            </w:r>
          </w:p>
        </w:tc>
        <w:tc>
          <w:tcPr>
            <w:tcW w:w="947" w:type="dxa"/>
          </w:tcPr>
          <w:p w14:paraId="254B5189"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008" w:type="dxa"/>
          </w:tcPr>
          <w:p w14:paraId="5583B4AF"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348" w:type="dxa"/>
          </w:tcPr>
          <w:p w14:paraId="38B77517"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447" w:type="dxa"/>
          </w:tcPr>
          <w:p w14:paraId="7113D330" w14:textId="3735E912" w:rsidR="00DB35F3" w:rsidRPr="00BF357B" w:rsidRDefault="000A7480" w:rsidP="00313A69">
            <w:pPr>
              <w:rPr>
                <w:sz w:val="16"/>
                <w:szCs w:val="16"/>
                <w:lang w:eastAsia="zh-CN"/>
              </w:rPr>
            </w:pPr>
            <w:r>
              <w:rPr>
                <w:sz w:val="16"/>
                <w:szCs w:val="16"/>
                <w:lang w:eastAsia="zh-CN"/>
              </w:rPr>
              <w:t>Yes</w:t>
            </w:r>
            <w:r w:rsidR="00047F5D">
              <w:rPr>
                <w:sz w:val="16"/>
                <w:szCs w:val="16"/>
                <w:lang w:eastAsia="zh-CN"/>
              </w:rPr>
              <w:t xml:space="preserve"> </w:t>
            </w:r>
            <w:r>
              <w:rPr>
                <w:sz w:val="16"/>
                <w:szCs w:val="16"/>
                <w:lang w:eastAsia="zh-CN"/>
              </w:rPr>
              <w:t>(CSI generation model)</w:t>
            </w:r>
          </w:p>
        </w:tc>
        <w:tc>
          <w:tcPr>
            <w:tcW w:w="1196" w:type="dxa"/>
          </w:tcPr>
          <w:p w14:paraId="2099BE7E" w14:textId="77777777" w:rsidR="00DB35F3" w:rsidRPr="00BF357B" w:rsidRDefault="00DB35F3" w:rsidP="00313A69">
            <w:pPr>
              <w:rPr>
                <w:sz w:val="16"/>
                <w:szCs w:val="16"/>
                <w:lang w:eastAsia="zh-CN"/>
              </w:rPr>
            </w:pPr>
            <w:r w:rsidRPr="00BF357B">
              <w:rPr>
                <w:rFonts w:hint="eastAsia"/>
                <w:sz w:val="16"/>
                <w:szCs w:val="16"/>
                <w:lang w:eastAsia="zh-CN"/>
              </w:rPr>
              <w:t>Y</w:t>
            </w:r>
            <w:r w:rsidRPr="00BF357B">
              <w:rPr>
                <w:sz w:val="16"/>
                <w:szCs w:val="16"/>
                <w:lang w:eastAsia="zh-CN"/>
              </w:rPr>
              <w:t>es</w:t>
            </w:r>
          </w:p>
        </w:tc>
        <w:tc>
          <w:tcPr>
            <w:tcW w:w="1200" w:type="dxa"/>
          </w:tcPr>
          <w:p w14:paraId="452DAA89" w14:textId="59C00969" w:rsidR="00DB35F3" w:rsidRPr="00BF357B" w:rsidRDefault="000A7480" w:rsidP="00313A69">
            <w:pPr>
              <w:rPr>
                <w:sz w:val="16"/>
                <w:szCs w:val="16"/>
                <w:lang w:eastAsia="zh-CN"/>
              </w:rPr>
            </w:pPr>
            <w:r>
              <w:rPr>
                <w:sz w:val="16"/>
                <w:szCs w:val="16"/>
                <w:lang w:eastAsia="zh-CN"/>
              </w:rPr>
              <w:t>Yes</w:t>
            </w:r>
            <w:r w:rsidR="00047F5D">
              <w:rPr>
                <w:sz w:val="16"/>
                <w:szCs w:val="16"/>
                <w:lang w:eastAsia="zh-CN"/>
              </w:rPr>
              <w:t xml:space="preserve"> </w:t>
            </w:r>
            <w:r>
              <w:rPr>
                <w:sz w:val="16"/>
                <w:szCs w:val="16"/>
                <w:lang w:eastAsia="zh-CN"/>
              </w:rPr>
              <w:t>(CSI generation model)</w:t>
            </w:r>
          </w:p>
        </w:tc>
      </w:tr>
      <w:tr w:rsidR="00DB35F3" w14:paraId="787813E8" w14:textId="77777777" w:rsidTr="00313A69">
        <w:trPr>
          <w:trHeight w:val="1545"/>
        </w:trPr>
        <w:tc>
          <w:tcPr>
            <w:tcW w:w="1980" w:type="dxa"/>
            <w:tcBorders>
              <w:tl2br w:val="nil"/>
            </w:tcBorders>
          </w:tcPr>
          <w:p w14:paraId="471E13D2" w14:textId="77777777" w:rsidR="00DB35F3" w:rsidRPr="008F2BBB" w:rsidRDefault="00DB35F3" w:rsidP="00313A69">
            <w:pPr>
              <w:rPr>
                <w:sz w:val="16"/>
                <w:szCs w:val="16"/>
              </w:rPr>
            </w:pPr>
            <w:r w:rsidRPr="008F2BBB">
              <w:rPr>
                <w:sz w:val="16"/>
                <w:szCs w:val="16"/>
              </w:rPr>
              <w:t>Extendibility:</w:t>
            </w:r>
            <w:r w:rsidRPr="008F2BBB">
              <w:rPr>
                <w:rFonts w:eastAsia="Malgun Gothic"/>
                <w:sz w:val="16"/>
                <w:szCs w:val="16"/>
              </w:rPr>
              <w:t xml:space="preserve"> to train new UE-side model compatible with NW-side model in use; </w:t>
            </w:r>
          </w:p>
        </w:tc>
        <w:tc>
          <w:tcPr>
            <w:tcW w:w="947" w:type="dxa"/>
          </w:tcPr>
          <w:p w14:paraId="67EB2D36"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008" w:type="dxa"/>
          </w:tcPr>
          <w:p w14:paraId="44326D39" w14:textId="77777777" w:rsidR="00DB35F3" w:rsidRPr="00BF357B" w:rsidRDefault="00DB35F3" w:rsidP="00313A69">
            <w:pPr>
              <w:rPr>
                <w:sz w:val="16"/>
                <w:szCs w:val="16"/>
              </w:rPr>
            </w:pPr>
            <w:r w:rsidRPr="00BF357B">
              <w:rPr>
                <w:rFonts w:hint="eastAsia"/>
                <w:sz w:val="16"/>
                <w:szCs w:val="16"/>
                <w:lang w:eastAsia="zh-CN"/>
              </w:rPr>
              <w:t>No</w:t>
            </w:r>
          </w:p>
        </w:tc>
        <w:tc>
          <w:tcPr>
            <w:tcW w:w="1348" w:type="dxa"/>
          </w:tcPr>
          <w:p w14:paraId="5D95002B" w14:textId="77777777" w:rsidR="00DB35F3" w:rsidRPr="00BF357B" w:rsidRDefault="00DB35F3" w:rsidP="00313A69">
            <w:pPr>
              <w:rPr>
                <w:sz w:val="16"/>
                <w:szCs w:val="16"/>
                <w:lang w:eastAsia="zh-CN"/>
              </w:rPr>
            </w:pPr>
            <w:r w:rsidRPr="00BF357B">
              <w:rPr>
                <w:rFonts w:hint="eastAsia"/>
                <w:sz w:val="16"/>
                <w:szCs w:val="16"/>
                <w:lang w:eastAsia="zh-CN"/>
              </w:rPr>
              <w:t>Y</w:t>
            </w:r>
            <w:r w:rsidRPr="00BF357B">
              <w:rPr>
                <w:sz w:val="16"/>
                <w:szCs w:val="16"/>
                <w:lang w:eastAsia="zh-CN"/>
              </w:rPr>
              <w:t>es</w:t>
            </w:r>
          </w:p>
        </w:tc>
        <w:tc>
          <w:tcPr>
            <w:tcW w:w="1447" w:type="dxa"/>
          </w:tcPr>
          <w:p w14:paraId="38345101"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196" w:type="dxa"/>
          </w:tcPr>
          <w:p w14:paraId="4A1475F8" w14:textId="77777777" w:rsidR="00DB35F3" w:rsidRPr="00BF357B" w:rsidRDefault="00DB35F3" w:rsidP="00313A69">
            <w:pPr>
              <w:rPr>
                <w:sz w:val="16"/>
                <w:szCs w:val="16"/>
                <w:lang w:eastAsia="zh-CN"/>
              </w:rPr>
            </w:pPr>
            <w:r w:rsidRPr="00BF357B">
              <w:rPr>
                <w:sz w:val="16"/>
                <w:szCs w:val="16"/>
                <w:lang w:eastAsia="zh-CN"/>
              </w:rPr>
              <w:t>Yes</w:t>
            </w:r>
          </w:p>
        </w:tc>
        <w:tc>
          <w:tcPr>
            <w:tcW w:w="1200" w:type="dxa"/>
          </w:tcPr>
          <w:p w14:paraId="0DFE866F" w14:textId="77777777" w:rsidR="00DB35F3" w:rsidRPr="00BF357B" w:rsidRDefault="00DB35F3" w:rsidP="00313A69">
            <w:pPr>
              <w:rPr>
                <w:sz w:val="16"/>
                <w:szCs w:val="16"/>
                <w:lang w:eastAsia="zh-CN"/>
              </w:rPr>
            </w:pPr>
            <w:r w:rsidRPr="00BF357B">
              <w:rPr>
                <w:sz w:val="16"/>
                <w:szCs w:val="16"/>
                <w:lang w:eastAsia="zh-CN"/>
              </w:rPr>
              <w:t>Y</w:t>
            </w:r>
            <w:r w:rsidRPr="00BF357B">
              <w:rPr>
                <w:rFonts w:hint="eastAsia"/>
                <w:sz w:val="16"/>
                <w:szCs w:val="16"/>
                <w:lang w:eastAsia="zh-CN"/>
              </w:rPr>
              <w:t>es</w:t>
            </w:r>
          </w:p>
        </w:tc>
      </w:tr>
      <w:tr w:rsidR="00DB35F3" w14:paraId="0E6AEEFC" w14:textId="77777777" w:rsidTr="00313A69">
        <w:trPr>
          <w:trHeight w:val="1545"/>
        </w:trPr>
        <w:tc>
          <w:tcPr>
            <w:tcW w:w="1980" w:type="dxa"/>
            <w:tcBorders>
              <w:tl2br w:val="nil"/>
            </w:tcBorders>
          </w:tcPr>
          <w:p w14:paraId="31A0A557" w14:textId="77777777" w:rsidR="00DB35F3" w:rsidRPr="008F2BBB" w:rsidRDefault="00DB35F3" w:rsidP="00313A69">
            <w:pPr>
              <w:rPr>
                <w:sz w:val="16"/>
                <w:szCs w:val="16"/>
              </w:rPr>
            </w:pPr>
            <w:r w:rsidRPr="008F2BBB">
              <w:rPr>
                <w:sz w:val="16"/>
                <w:szCs w:val="16"/>
              </w:rPr>
              <w:t>Extendibility:</w:t>
            </w:r>
            <w:r w:rsidRPr="008F2BBB">
              <w:rPr>
                <w:rFonts w:eastAsia="Malgun Gothic"/>
                <w:sz w:val="16"/>
                <w:szCs w:val="16"/>
              </w:rPr>
              <w:t xml:space="preserve"> To train new NW-side model compatible with UE-side model in use</w:t>
            </w:r>
          </w:p>
        </w:tc>
        <w:tc>
          <w:tcPr>
            <w:tcW w:w="947" w:type="dxa"/>
          </w:tcPr>
          <w:p w14:paraId="7AF3D065" w14:textId="77777777" w:rsidR="00DB35F3" w:rsidRPr="00BF357B" w:rsidRDefault="00DB35F3" w:rsidP="00313A69">
            <w:pPr>
              <w:rPr>
                <w:sz w:val="16"/>
                <w:szCs w:val="16"/>
                <w:lang w:eastAsia="zh-CN"/>
              </w:rPr>
            </w:pPr>
            <w:r w:rsidRPr="00BF357B">
              <w:rPr>
                <w:rFonts w:hint="eastAsia"/>
                <w:sz w:val="16"/>
                <w:szCs w:val="16"/>
                <w:lang w:eastAsia="zh-CN"/>
              </w:rPr>
              <w:t>Y</w:t>
            </w:r>
            <w:r w:rsidRPr="00BF357B">
              <w:rPr>
                <w:sz w:val="16"/>
                <w:szCs w:val="16"/>
                <w:lang w:eastAsia="zh-CN"/>
              </w:rPr>
              <w:t>es</w:t>
            </w:r>
          </w:p>
        </w:tc>
        <w:tc>
          <w:tcPr>
            <w:tcW w:w="1008" w:type="dxa"/>
          </w:tcPr>
          <w:p w14:paraId="768EB211" w14:textId="77777777" w:rsidR="00DB35F3" w:rsidRPr="00BF357B" w:rsidRDefault="00DB35F3" w:rsidP="00313A69">
            <w:pPr>
              <w:rPr>
                <w:sz w:val="16"/>
                <w:szCs w:val="16"/>
                <w:lang w:eastAsia="zh-CN"/>
              </w:rPr>
            </w:pPr>
            <w:r w:rsidRPr="00BF357B">
              <w:rPr>
                <w:rFonts w:hint="eastAsia"/>
                <w:sz w:val="16"/>
                <w:szCs w:val="16"/>
                <w:lang w:eastAsia="zh-CN"/>
              </w:rPr>
              <w:t>Y</w:t>
            </w:r>
            <w:r w:rsidRPr="00BF357B">
              <w:rPr>
                <w:sz w:val="16"/>
                <w:szCs w:val="16"/>
                <w:lang w:eastAsia="zh-CN"/>
              </w:rPr>
              <w:t>es</w:t>
            </w:r>
          </w:p>
        </w:tc>
        <w:tc>
          <w:tcPr>
            <w:tcW w:w="1348" w:type="dxa"/>
          </w:tcPr>
          <w:p w14:paraId="5B522E49"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447" w:type="dxa"/>
          </w:tcPr>
          <w:p w14:paraId="7AC686F3" w14:textId="4A7E248E" w:rsidR="00DB35F3" w:rsidRPr="00BF357B" w:rsidRDefault="008D3C4A" w:rsidP="00313A69">
            <w:pPr>
              <w:rPr>
                <w:sz w:val="16"/>
                <w:szCs w:val="16"/>
                <w:lang w:eastAsia="zh-CN"/>
              </w:rPr>
            </w:pPr>
            <w:r w:rsidRPr="00BF357B">
              <w:rPr>
                <w:sz w:val="16"/>
                <w:szCs w:val="16"/>
                <w:lang w:eastAsia="zh-CN"/>
              </w:rPr>
              <w:t>No</w:t>
            </w:r>
          </w:p>
        </w:tc>
        <w:tc>
          <w:tcPr>
            <w:tcW w:w="1196" w:type="dxa"/>
          </w:tcPr>
          <w:p w14:paraId="2D340FB7"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c>
          <w:tcPr>
            <w:tcW w:w="1200" w:type="dxa"/>
          </w:tcPr>
          <w:p w14:paraId="414BA7A3" w14:textId="77777777" w:rsidR="00DB35F3" w:rsidRPr="00BF357B" w:rsidRDefault="00DB35F3" w:rsidP="00313A69">
            <w:pPr>
              <w:rPr>
                <w:sz w:val="16"/>
                <w:szCs w:val="16"/>
                <w:lang w:eastAsia="zh-CN"/>
              </w:rPr>
            </w:pPr>
            <w:r w:rsidRPr="00BF357B">
              <w:rPr>
                <w:rFonts w:hint="eastAsia"/>
                <w:sz w:val="16"/>
                <w:szCs w:val="16"/>
                <w:lang w:eastAsia="zh-CN"/>
              </w:rPr>
              <w:t>N</w:t>
            </w:r>
            <w:r w:rsidRPr="00BF357B">
              <w:rPr>
                <w:sz w:val="16"/>
                <w:szCs w:val="16"/>
                <w:lang w:eastAsia="zh-CN"/>
              </w:rPr>
              <w:t>o</w:t>
            </w:r>
          </w:p>
        </w:tc>
      </w:tr>
      <w:tr w:rsidR="00DB35F3" w14:paraId="1BCC6B69" w14:textId="77777777" w:rsidTr="00313A69">
        <w:trPr>
          <w:trHeight w:val="1545"/>
        </w:trPr>
        <w:tc>
          <w:tcPr>
            <w:tcW w:w="1980" w:type="dxa"/>
            <w:tcBorders>
              <w:tl2br w:val="nil"/>
            </w:tcBorders>
          </w:tcPr>
          <w:p w14:paraId="375EFA10" w14:textId="77777777" w:rsidR="00DB35F3" w:rsidRPr="00A71F62" w:rsidRDefault="00DB35F3" w:rsidP="00313A69">
            <w:pPr>
              <w:rPr>
                <w:sz w:val="16"/>
                <w:szCs w:val="16"/>
              </w:rPr>
            </w:pPr>
            <w:r w:rsidRPr="00A71F62">
              <w:rPr>
                <w:sz w:val="16"/>
                <w:szCs w:val="16"/>
              </w:rPr>
              <w:t>Whether training data distribution can match the inference device</w:t>
            </w:r>
          </w:p>
        </w:tc>
        <w:tc>
          <w:tcPr>
            <w:tcW w:w="947" w:type="dxa"/>
          </w:tcPr>
          <w:p w14:paraId="51ABFA59" w14:textId="71A6817F" w:rsidR="00DB35F3" w:rsidRPr="00BF357B" w:rsidRDefault="00310777" w:rsidP="00313A69">
            <w:pPr>
              <w:rPr>
                <w:color w:val="000000" w:themeColor="text1"/>
                <w:sz w:val="16"/>
                <w:szCs w:val="16"/>
                <w:lang w:eastAsia="zh-CN"/>
              </w:rPr>
            </w:pPr>
            <w:r w:rsidRPr="00BF357B">
              <w:rPr>
                <w:color w:val="000000" w:themeColor="text1"/>
                <w:kern w:val="24"/>
                <w:sz w:val="16"/>
                <w:szCs w:val="16"/>
              </w:rPr>
              <w:t>C</w:t>
            </w:r>
            <w:r w:rsidRPr="00BF357B">
              <w:rPr>
                <w:rFonts w:hint="eastAsia"/>
                <w:color w:val="000000" w:themeColor="text1"/>
                <w:kern w:val="24"/>
                <w:sz w:val="16"/>
                <w:szCs w:val="16"/>
              </w:rPr>
              <w:t>on</w:t>
            </w:r>
            <w:r w:rsidRPr="00BF357B">
              <w:rPr>
                <w:color w:val="000000" w:themeColor="text1"/>
                <w:kern w:val="24"/>
                <w:sz w:val="16"/>
                <w:szCs w:val="16"/>
              </w:rPr>
              <w:t>ditional, with assisted information from UE</w:t>
            </w:r>
          </w:p>
        </w:tc>
        <w:tc>
          <w:tcPr>
            <w:tcW w:w="1008" w:type="dxa"/>
          </w:tcPr>
          <w:p w14:paraId="4DB00D8F" w14:textId="67D2E5A2" w:rsidR="00DB35F3" w:rsidRPr="00BF357B" w:rsidRDefault="008D3C4A" w:rsidP="00313A69">
            <w:pPr>
              <w:rPr>
                <w:color w:val="000000" w:themeColor="text1"/>
                <w:sz w:val="16"/>
                <w:szCs w:val="16"/>
              </w:rPr>
            </w:pPr>
            <w:r w:rsidRPr="00BF357B">
              <w:rPr>
                <w:color w:val="000000" w:themeColor="text1"/>
                <w:sz w:val="16"/>
                <w:szCs w:val="16"/>
                <w:lang w:eastAsia="zh-CN"/>
              </w:rPr>
              <w:t>Yes</w:t>
            </w:r>
          </w:p>
        </w:tc>
        <w:tc>
          <w:tcPr>
            <w:tcW w:w="1348" w:type="dxa"/>
          </w:tcPr>
          <w:p w14:paraId="76050FFF" w14:textId="77777777" w:rsidR="00DB35F3" w:rsidRPr="00BF357B" w:rsidRDefault="00DB35F3" w:rsidP="00313A69">
            <w:pPr>
              <w:rPr>
                <w:color w:val="000000" w:themeColor="text1"/>
                <w:sz w:val="16"/>
                <w:szCs w:val="16"/>
                <w:lang w:eastAsia="zh-CN"/>
              </w:rPr>
            </w:pPr>
            <w:r w:rsidRPr="00BF357B">
              <w:rPr>
                <w:rFonts w:hint="eastAsia"/>
                <w:color w:val="000000" w:themeColor="text1"/>
                <w:sz w:val="16"/>
                <w:szCs w:val="16"/>
                <w:lang w:eastAsia="zh-CN"/>
              </w:rPr>
              <w:t>Y</w:t>
            </w:r>
            <w:r w:rsidRPr="00BF357B">
              <w:rPr>
                <w:color w:val="000000" w:themeColor="text1"/>
                <w:sz w:val="16"/>
                <w:szCs w:val="16"/>
                <w:lang w:eastAsia="zh-CN"/>
              </w:rPr>
              <w:t>es</w:t>
            </w:r>
          </w:p>
        </w:tc>
        <w:tc>
          <w:tcPr>
            <w:tcW w:w="1447" w:type="dxa"/>
          </w:tcPr>
          <w:p w14:paraId="3B439CCD" w14:textId="3377653E" w:rsidR="00DB35F3" w:rsidRPr="00BF357B" w:rsidRDefault="00310777" w:rsidP="00313A69">
            <w:pPr>
              <w:rPr>
                <w:color w:val="000000" w:themeColor="text1"/>
                <w:sz w:val="16"/>
                <w:szCs w:val="16"/>
              </w:rPr>
            </w:pPr>
            <w:r w:rsidRPr="00BF357B">
              <w:rPr>
                <w:color w:val="000000" w:themeColor="text1"/>
                <w:kern w:val="24"/>
                <w:sz w:val="16"/>
                <w:szCs w:val="16"/>
              </w:rPr>
              <w:t>C</w:t>
            </w:r>
            <w:r w:rsidRPr="00BF357B">
              <w:rPr>
                <w:rFonts w:hint="eastAsia"/>
                <w:color w:val="000000" w:themeColor="text1"/>
                <w:kern w:val="24"/>
                <w:sz w:val="16"/>
                <w:szCs w:val="16"/>
              </w:rPr>
              <w:t>on</w:t>
            </w:r>
            <w:r w:rsidRPr="00BF357B">
              <w:rPr>
                <w:color w:val="000000" w:themeColor="text1"/>
                <w:kern w:val="24"/>
                <w:sz w:val="16"/>
                <w:szCs w:val="16"/>
              </w:rPr>
              <w:t>ditional, with assisted information from UE</w:t>
            </w:r>
          </w:p>
        </w:tc>
        <w:tc>
          <w:tcPr>
            <w:tcW w:w="1196" w:type="dxa"/>
          </w:tcPr>
          <w:p w14:paraId="2BE3455B" w14:textId="1B55D56D" w:rsidR="00DB35F3" w:rsidRPr="00BF357B" w:rsidRDefault="00310777" w:rsidP="00313A69">
            <w:pPr>
              <w:rPr>
                <w:color w:val="000000" w:themeColor="text1"/>
                <w:sz w:val="16"/>
                <w:szCs w:val="16"/>
              </w:rPr>
            </w:pPr>
            <w:r w:rsidRPr="00BF357B">
              <w:rPr>
                <w:color w:val="000000" w:themeColor="text1"/>
                <w:kern w:val="24"/>
                <w:sz w:val="16"/>
                <w:szCs w:val="16"/>
              </w:rPr>
              <w:t>C</w:t>
            </w:r>
            <w:r w:rsidRPr="00BF357B">
              <w:rPr>
                <w:rFonts w:hint="eastAsia"/>
                <w:color w:val="000000" w:themeColor="text1"/>
                <w:kern w:val="24"/>
                <w:sz w:val="16"/>
                <w:szCs w:val="16"/>
              </w:rPr>
              <w:t>on</w:t>
            </w:r>
            <w:r w:rsidRPr="00BF357B">
              <w:rPr>
                <w:color w:val="000000" w:themeColor="text1"/>
                <w:kern w:val="24"/>
                <w:sz w:val="16"/>
                <w:szCs w:val="16"/>
              </w:rPr>
              <w:t>ditional, with assisted information from UE</w:t>
            </w:r>
          </w:p>
        </w:tc>
        <w:tc>
          <w:tcPr>
            <w:tcW w:w="1200" w:type="dxa"/>
          </w:tcPr>
          <w:p w14:paraId="48E88894" w14:textId="05EA31CF" w:rsidR="00DB35F3" w:rsidRPr="00BF357B" w:rsidRDefault="00310777" w:rsidP="00313A69">
            <w:pPr>
              <w:rPr>
                <w:color w:val="000000" w:themeColor="text1"/>
                <w:sz w:val="16"/>
                <w:szCs w:val="16"/>
              </w:rPr>
            </w:pPr>
            <w:r w:rsidRPr="00BF357B">
              <w:rPr>
                <w:rFonts w:hint="eastAsia"/>
                <w:color w:val="000000" w:themeColor="text1"/>
                <w:sz w:val="16"/>
                <w:szCs w:val="16"/>
                <w:lang w:eastAsia="zh-CN"/>
              </w:rPr>
              <w:t>Yes</w:t>
            </w:r>
          </w:p>
        </w:tc>
      </w:tr>
      <w:tr w:rsidR="00DB35F3" w14:paraId="2558783A" w14:textId="77777777" w:rsidTr="00313A69">
        <w:trPr>
          <w:trHeight w:val="1545"/>
        </w:trPr>
        <w:tc>
          <w:tcPr>
            <w:tcW w:w="1980" w:type="dxa"/>
            <w:tcBorders>
              <w:tl2br w:val="nil"/>
            </w:tcBorders>
          </w:tcPr>
          <w:p w14:paraId="0C41663A" w14:textId="77777777" w:rsidR="00DB35F3" w:rsidRPr="00A71F62" w:rsidRDefault="00DB35F3" w:rsidP="00313A69">
            <w:pPr>
              <w:rPr>
                <w:sz w:val="16"/>
                <w:szCs w:val="16"/>
              </w:rPr>
            </w:pPr>
            <w:r w:rsidRPr="00A71F62">
              <w:rPr>
                <w:rFonts w:eastAsia="Malgun Gothic"/>
                <w:sz w:val="16"/>
                <w:szCs w:val="16"/>
              </w:rPr>
              <w:t>Software/hardware compatibility (Whether device capability can be considered for model development)</w:t>
            </w:r>
          </w:p>
        </w:tc>
        <w:tc>
          <w:tcPr>
            <w:tcW w:w="947" w:type="dxa"/>
          </w:tcPr>
          <w:p w14:paraId="43FB72B2" w14:textId="77777777" w:rsidR="00DB35F3" w:rsidRPr="00BF357B" w:rsidRDefault="00DB35F3" w:rsidP="00313A69">
            <w:pPr>
              <w:rPr>
                <w:color w:val="000000" w:themeColor="text1"/>
                <w:sz w:val="16"/>
                <w:szCs w:val="16"/>
                <w:lang w:eastAsia="zh-CN"/>
              </w:rPr>
            </w:pPr>
            <w:r w:rsidRPr="00BF357B">
              <w:rPr>
                <w:rFonts w:hint="eastAsia"/>
                <w:color w:val="000000" w:themeColor="text1"/>
                <w:sz w:val="16"/>
                <w:szCs w:val="16"/>
                <w:lang w:eastAsia="zh-CN"/>
              </w:rPr>
              <w:t>N</w:t>
            </w:r>
            <w:r w:rsidRPr="00BF357B">
              <w:rPr>
                <w:color w:val="000000" w:themeColor="text1"/>
                <w:sz w:val="16"/>
                <w:szCs w:val="16"/>
                <w:lang w:eastAsia="zh-CN"/>
              </w:rPr>
              <w:t>o</w:t>
            </w:r>
          </w:p>
        </w:tc>
        <w:tc>
          <w:tcPr>
            <w:tcW w:w="1008" w:type="dxa"/>
          </w:tcPr>
          <w:p w14:paraId="206BF646" w14:textId="3C05D040" w:rsidR="00DB35F3" w:rsidRPr="00BF357B" w:rsidRDefault="00DB35F3" w:rsidP="00313A69">
            <w:pPr>
              <w:rPr>
                <w:color w:val="000000" w:themeColor="text1"/>
                <w:sz w:val="16"/>
                <w:szCs w:val="16"/>
                <w:lang w:eastAsia="zh-CN"/>
              </w:rPr>
            </w:pPr>
            <w:r w:rsidRPr="00BF357B">
              <w:rPr>
                <w:rFonts w:hint="eastAsia"/>
                <w:color w:val="000000" w:themeColor="text1"/>
                <w:sz w:val="16"/>
                <w:szCs w:val="16"/>
                <w:lang w:eastAsia="zh-CN"/>
              </w:rPr>
              <w:t>Y</w:t>
            </w:r>
            <w:r w:rsidRPr="00BF357B">
              <w:rPr>
                <w:color w:val="000000" w:themeColor="text1"/>
                <w:sz w:val="16"/>
                <w:szCs w:val="16"/>
                <w:lang w:eastAsia="zh-CN"/>
              </w:rPr>
              <w:t xml:space="preserve">es </w:t>
            </w:r>
          </w:p>
        </w:tc>
        <w:tc>
          <w:tcPr>
            <w:tcW w:w="1348" w:type="dxa"/>
          </w:tcPr>
          <w:p w14:paraId="68D3AC93" w14:textId="77777777" w:rsidR="00DB35F3" w:rsidRPr="00BF357B" w:rsidRDefault="00DB35F3" w:rsidP="00313A69">
            <w:pPr>
              <w:rPr>
                <w:color w:val="000000" w:themeColor="text1"/>
                <w:sz w:val="16"/>
                <w:szCs w:val="16"/>
                <w:lang w:eastAsia="zh-CN"/>
              </w:rPr>
            </w:pPr>
            <w:r w:rsidRPr="00BF357B">
              <w:rPr>
                <w:rFonts w:hint="eastAsia"/>
                <w:color w:val="000000" w:themeColor="text1"/>
                <w:sz w:val="16"/>
                <w:szCs w:val="16"/>
                <w:lang w:eastAsia="zh-CN"/>
              </w:rPr>
              <w:t>Y</w:t>
            </w:r>
            <w:r w:rsidRPr="00BF357B">
              <w:rPr>
                <w:color w:val="000000" w:themeColor="text1"/>
                <w:sz w:val="16"/>
                <w:szCs w:val="16"/>
                <w:lang w:eastAsia="zh-CN"/>
              </w:rPr>
              <w:t>es</w:t>
            </w:r>
          </w:p>
        </w:tc>
        <w:tc>
          <w:tcPr>
            <w:tcW w:w="1447" w:type="dxa"/>
          </w:tcPr>
          <w:p w14:paraId="1B9078BE" w14:textId="77777777" w:rsidR="00DB35F3" w:rsidRPr="00BF357B" w:rsidRDefault="00DB35F3" w:rsidP="00313A69">
            <w:pPr>
              <w:rPr>
                <w:color w:val="000000" w:themeColor="text1"/>
                <w:sz w:val="16"/>
                <w:szCs w:val="16"/>
                <w:lang w:eastAsia="zh-CN"/>
              </w:rPr>
            </w:pPr>
            <w:r w:rsidRPr="00BF357B">
              <w:rPr>
                <w:color w:val="000000" w:themeColor="text1"/>
                <w:sz w:val="16"/>
                <w:szCs w:val="16"/>
                <w:lang w:eastAsia="zh-CN"/>
              </w:rPr>
              <w:t>No</w:t>
            </w:r>
          </w:p>
        </w:tc>
        <w:tc>
          <w:tcPr>
            <w:tcW w:w="1196" w:type="dxa"/>
          </w:tcPr>
          <w:p w14:paraId="1074D5BC" w14:textId="77777777" w:rsidR="00DB35F3" w:rsidRPr="00BF357B" w:rsidRDefault="00DB35F3" w:rsidP="00313A69">
            <w:pPr>
              <w:rPr>
                <w:color w:val="000000" w:themeColor="text1"/>
                <w:sz w:val="16"/>
                <w:szCs w:val="16"/>
                <w:lang w:eastAsia="zh-CN"/>
              </w:rPr>
            </w:pPr>
            <w:r w:rsidRPr="00BF357B">
              <w:rPr>
                <w:rFonts w:hint="eastAsia"/>
                <w:color w:val="000000" w:themeColor="text1"/>
                <w:sz w:val="16"/>
                <w:szCs w:val="16"/>
                <w:lang w:eastAsia="zh-CN"/>
              </w:rPr>
              <w:t>N</w:t>
            </w:r>
            <w:r w:rsidRPr="00BF357B">
              <w:rPr>
                <w:color w:val="000000" w:themeColor="text1"/>
                <w:sz w:val="16"/>
                <w:szCs w:val="16"/>
                <w:lang w:eastAsia="zh-CN"/>
              </w:rPr>
              <w:t>o</w:t>
            </w:r>
          </w:p>
        </w:tc>
        <w:tc>
          <w:tcPr>
            <w:tcW w:w="1200" w:type="dxa"/>
          </w:tcPr>
          <w:p w14:paraId="6D38566D" w14:textId="4612F40D" w:rsidR="00DB35F3" w:rsidRPr="00BF357B" w:rsidRDefault="00DB35F3" w:rsidP="00313A69">
            <w:pPr>
              <w:rPr>
                <w:color w:val="000000" w:themeColor="text1"/>
                <w:sz w:val="16"/>
                <w:szCs w:val="16"/>
              </w:rPr>
            </w:pPr>
            <w:r w:rsidRPr="00BF357B">
              <w:rPr>
                <w:rFonts w:hint="eastAsia"/>
                <w:color w:val="000000" w:themeColor="text1"/>
                <w:sz w:val="16"/>
                <w:szCs w:val="16"/>
                <w:lang w:eastAsia="zh-CN"/>
              </w:rPr>
              <w:t>Y</w:t>
            </w:r>
            <w:r w:rsidRPr="00BF357B">
              <w:rPr>
                <w:color w:val="000000" w:themeColor="text1"/>
                <w:sz w:val="16"/>
                <w:szCs w:val="16"/>
                <w:lang w:eastAsia="zh-CN"/>
              </w:rPr>
              <w:t xml:space="preserve">es </w:t>
            </w:r>
          </w:p>
        </w:tc>
      </w:tr>
    </w:tbl>
    <w:bookmarkEnd w:id="2"/>
    <w:p w14:paraId="1781B9F9" w14:textId="0B7B34C2" w:rsidR="00DB35F3" w:rsidRPr="00C871FA" w:rsidRDefault="00C871FA" w:rsidP="00C871FA">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Note1: </w:t>
      </w:r>
      <w:r w:rsidR="00DB35F3" w:rsidRPr="00C871FA">
        <w:rPr>
          <w:color w:val="000000" w:themeColor="text1"/>
          <w:sz w:val="16"/>
          <w:szCs w:val="16"/>
        </w:rPr>
        <w:t xml:space="preserve">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39CCED3B" w14:textId="6E0ABAFA" w:rsidR="005E01E2" w:rsidRPr="000379F1" w:rsidRDefault="00C871FA" w:rsidP="000379F1">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Note2: </w:t>
      </w:r>
      <w:r w:rsidR="00DB35F3" w:rsidRPr="00C871FA">
        <w:rPr>
          <w:color w:val="000000" w:themeColor="text1"/>
          <w:sz w:val="16"/>
          <w:szCs w:val="16"/>
        </w:rPr>
        <w:t xml:space="preserve">Unknown model structure at UE followed by retraining at UE side: For example, after deploying model 1 on the UE side, a new UE model can be obtained by using model 1 as the teacher model and using knowledge </w:t>
      </w:r>
      <w:bookmarkStart w:id="3" w:name="OLE_LINK1"/>
      <w:bookmarkStart w:id="4" w:name="OLE_LINK2"/>
      <w:r w:rsidR="00DB35F3" w:rsidRPr="00C871FA">
        <w:rPr>
          <w:color w:val="000000" w:themeColor="text1"/>
          <w:sz w:val="16"/>
          <w:szCs w:val="16"/>
        </w:rPr>
        <w:t xml:space="preserve">distillation </w:t>
      </w:r>
      <w:bookmarkEnd w:id="3"/>
      <w:bookmarkEnd w:id="4"/>
      <w:r w:rsidR="00DB35F3" w:rsidRPr="00C871FA">
        <w:rPr>
          <w:color w:val="000000" w:themeColor="text1"/>
          <w:sz w:val="16"/>
          <w:szCs w:val="16"/>
        </w:rPr>
        <w:t xml:space="preserve">method. Model 1 can also refer to a nominal model while the real deployed model can be developed based on the nominal model. </w:t>
      </w:r>
    </w:p>
    <w:p w14:paraId="6752FF7E" w14:textId="2F248FC5" w:rsidR="00E731E7" w:rsidRPr="00946080" w:rsidRDefault="00F63284" w:rsidP="00E731E7">
      <w:pPr>
        <w:pStyle w:val="2"/>
        <w:rPr>
          <w:rFonts w:ascii="Times New Roman" w:hAnsi="Times New Roman"/>
          <w:b/>
          <w:sz w:val="22"/>
          <w:szCs w:val="22"/>
          <w:lang w:eastAsia="zh-CN"/>
        </w:rPr>
      </w:pPr>
      <w:r>
        <w:rPr>
          <w:rFonts w:ascii="Times New Roman" w:hAnsi="Times New Roman"/>
          <w:b/>
          <w:sz w:val="22"/>
          <w:szCs w:val="22"/>
          <w:lang w:eastAsia="zh-CN"/>
        </w:rPr>
        <w:lastRenderedPageBreak/>
        <w:t>Remained issues on d</w:t>
      </w:r>
      <w:r w:rsidR="00E731E7">
        <w:rPr>
          <w:rFonts w:ascii="Times New Roman" w:hAnsi="Times New Roman" w:hint="eastAsia"/>
          <w:b/>
          <w:sz w:val="22"/>
          <w:szCs w:val="22"/>
          <w:lang w:eastAsia="zh-CN"/>
        </w:rPr>
        <w:t>ata</w:t>
      </w:r>
      <w:r w:rsidR="00E731E7">
        <w:rPr>
          <w:rFonts w:ascii="Times New Roman" w:hAnsi="Times New Roman"/>
          <w:b/>
          <w:sz w:val="22"/>
          <w:szCs w:val="22"/>
          <w:lang w:eastAsia="zh-CN"/>
        </w:rPr>
        <w:t xml:space="preserve"> collection </w:t>
      </w:r>
    </w:p>
    <w:p w14:paraId="30DC602D" w14:textId="1C829245" w:rsidR="00242AC2" w:rsidRDefault="00660636" w:rsidP="00F33085">
      <w:pPr>
        <w:overflowPunct/>
        <w:autoSpaceDE/>
        <w:autoSpaceDN/>
        <w:adjustRightInd/>
        <w:jc w:val="both"/>
        <w:textAlignment w:val="auto"/>
        <w:rPr>
          <w:sz w:val="22"/>
          <w:szCs w:val="22"/>
          <w:lang w:eastAsia="zh-CN"/>
        </w:rPr>
      </w:pPr>
      <w:r>
        <w:rPr>
          <w:rFonts w:hint="eastAsia"/>
          <w:sz w:val="22"/>
          <w:szCs w:val="22"/>
          <w:lang w:eastAsia="zh-CN"/>
        </w:rPr>
        <w:t>I</w:t>
      </w:r>
      <w:r>
        <w:rPr>
          <w:sz w:val="22"/>
          <w:szCs w:val="22"/>
          <w:lang w:eastAsia="zh-CN"/>
        </w:rPr>
        <w:t>t has discussed and agreed to study the necessity, feasibility and potential specification impact of UE side or NW side data</w:t>
      </w:r>
      <w:r w:rsidR="002F270B">
        <w:rPr>
          <w:sz w:val="22"/>
          <w:szCs w:val="22"/>
          <w:lang w:eastAsia="zh-CN"/>
        </w:rPr>
        <w:t>set</w:t>
      </w:r>
      <w:r>
        <w:rPr>
          <w:sz w:val="22"/>
          <w:szCs w:val="22"/>
          <w:lang w:eastAsia="zh-CN"/>
        </w:rPr>
        <w:t xml:space="preserve"> collection enhancement. The collected data</w:t>
      </w:r>
      <w:r w:rsidR="00730254">
        <w:rPr>
          <w:sz w:val="22"/>
          <w:szCs w:val="22"/>
          <w:lang w:eastAsia="zh-CN"/>
        </w:rPr>
        <w:t>set</w:t>
      </w:r>
      <w:r>
        <w:rPr>
          <w:sz w:val="22"/>
          <w:szCs w:val="22"/>
          <w:lang w:eastAsia="zh-CN"/>
        </w:rPr>
        <w:t xml:space="preserve"> is used to train two-side model or monitor model performan</w:t>
      </w:r>
      <w:r w:rsidR="001D7B09">
        <w:rPr>
          <w:sz w:val="22"/>
          <w:szCs w:val="22"/>
          <w:lang w:eastAsia="zh-CN"/>
        </w:rPr>
        <w:t>c</w:t>
      </w:r>
      <w:r>
        <w:rPr>
          <w:sz w:val="22"/>
          <w:szCs w:val="22"/>
          <w:lang w:eastAsia="zh-CN"/>
        </w:rPr>
        <w:t>e.</w:t>
      </w:r>
      <w:r w:rsidR="001D7B09">
        <w:rPr>
          <w:sz w:val="22"/>
          <w:szCs w:val="22"/>
          <w:lang w:eastAsia="zh-CN"/>
        </w:rPr>
        <w:t xml:space="preserve"> For training type 3, UE side or NW side needs to collect training data</w:t>
      </w:r>
      <w:r w:rsidR="00730254">
        <w:rPr>
          <w:sz w:val="22"/>
          <w:szCs w:val="22"/>
          <w:lang w:eastAsia="zh-CN"/>
        </w:rPr>
        <w:t>set</w:t>
      </w:r>
      <w:r w:rsidR="001D7B09">
        <w:rPr>
          <w:sz w:val="22"/>
          <w:szCs w:val="22"/>
          <w:lang w:eastAsia="zh-CN"/>
        </w:rPr>
        <w:t xml:space="preserve"> of CSI generation model or </w:t>
      </w:r>
      <w:r w:rsidR="002238B5">
        <w:rPr>
          <w:sz w:val="22"/>
          <w:szCs w:val="22"/>
          <w:lang w:eastAsia="zh-CN"/>
        </w:rPr>
        <w:t>training data</w:t>
      </w:r>
      <w:r w:rsidR="00730254">
        <w:rPr>
          <w:sz w:val="22"/>
          <w:szCs w:val="22"/>
          <w:lang w:eastAsia="zh-CN"/>
        </w:rPr>
        <w:t>set</w:t>
      </w:r>
      <w:r w:rsidR="002238B5">
        <w:rPr>
          <w:sz w:val="22"/>
          <w:szCs w:val="22"/>
          <w:lang w:eastAsia="zh-CN"/>
        </w:rPr>
        <w:t xml:space="preserve"> of CSI reconstruction model. How to collect training data</w:t>
      </w:r>
      <w:r w:rsidR="00730254">
        <w:rPr>
          <w:sz w:val="22"/>
          <w:szCs w:val="22"/>
          <w:lang w:eastAsia="zh-CN"/>
        </w:rPr>
        <w:t>set</w:t>
      </w:r>
      <w:r w:rsidR="002238B5">
        <w:rPr>
          <w:sz w:val="22"/>
          <w:szCs w:val="22"/>
          <w:lang w:eastAsia="zh-CN"/>
        </w:rPr>
        <w:t xml:space="preserve"> for type 3 has not been agreed. In this subsection, we dis</w:t>
      </w:r>
      <w:r w:rsidR="006D2ED7">
        <w:rPr>
          <w:sz w:val="22"/>
          <w:szCs w:val="22"/>
          <w:lang w:eastAsia="zh-CN"/>
        </w:rPr>
        <w:t>cuss the potential specification impact of training data</w:t>
      </w:r>
      <w:r w:rsidR="00730254">
        <w:rPr>
          <w:sz w:val="22"/>
          <w:szCs w:val="22"/>
          <w:lang w:eastAsia="zh-CN"/>
        </w:rPr>
        <w:t>set</w:t>
      </w:r>
      <w:r w:rsidR="006D2ED7">
        <w:rPr>
          <w:sz w:val="22"/>
          <w:szCs w:val="22"/>
          <w:lang w:eastAsia="zh-CN"/>
        </w:rPr>
        <w:t xml:space="preserve"> collection for type 3.</w:t>
      </w:r>
    </w:p>
    <w:p w14:paraId="231ACB51" w14:textId="499F6787" w:rsidR="0061407C" w:rsidRDefault="002F270B" w:rsidP="008D6ADD">
      <w:pPr>
        <w:jc w:val="both"/>
        <w:rPr>
          <w:sz w:val="22"/>
          <w:szCs w:val="22"/>
          <w:lang w:eastAsia="zh-CN"/>
        </w:rPr>
      </w:pPr>
      <w:r>
        <w:rPr>
          <w:rFonts w:hint="eastAsia"/>
          <w:sz w:val="22"/>
          <w:szCs w:val="22"/>
          <w:lang w:eastAsia="zh-CN"/>
        </w:rPr>
        <w:t>F</w:t>
      </w:r>
      <w:r>
        <w:rPr>
          <w:sz w:val="22"/>
          <w:szCs w:val="22"/>
          <w:lang w:eastAsia="zh-CN"/>
        </w:rPr>
        <w:t xml:space="preserve">or UE first training type 3, CSI </w:t>
      </w:r>
      <w:r>
        <w:rPr>
          <w:rFonts w:hint="eastAsia"/>
          <w:sz w:val="22"/>
          <w:szCs w:val="22"/>
          <w:lang w:eastAsia="zh-CN"/>
        </w:rPr>
        <w:t>rec</w:t>
      </w:r>
      <w:r>
        <w:rPr>
          <w:sz w:val="22"/>
          <w:szCs w:val="22"/>
          <w:lang w:eastAsia="zh-CN"/>
        </w:rPr>
        <w:t xml:space="preserve">onstruction model training dataset needs to be delivered from UE side to NW side. The training dataset </w:t>
      </w:r>
      <w:r w:rsidR="00E12C65">
        <w:rPr>
          <w:sz w:val="22"/>
          <w:szCs w:val="22"/>
          <w:lang w:eastAsia="zh-CN"/>
        </w:rPr>
        <w:t xml:space="preserve">can be delivered via 3GPP transparent way or air interface. Note that there is no specification impact if dataset is delivered in 3GPP transparent way. </w:t>
      </w:r>
      <w:r w:rsidR="00C653B1">
        <w:rPr>
          <w:sz w:val="22"/>
          <w:szCs w:val="22"/>
          <w:lang w:eastAsia="zh-CN"/>
        </w:rPr>
        <w:t>If dataset is transferred through air interface,</w:t>
      </w:r>
      <w:r w:rsidR="005D5683">
        <w:rPr>
          <w:sz w:val="22"/>
          <w:szCs w:val="22"/>
          <w:lang w:eastAsia="zh-CN"/>
        </w:rPr>
        <w:t xml:space="preserve"> </w:t>
      </w:r>
      <w:r w:rsidR="00CD2563">
        <w:rPr>
          <w:sz w:val="22"/>
          <w:szCs w:val="22"/>
          <w:lang w:eastAsia="zh-CN"/>
        </w:rPr>
        <w:t>the type of dataset needs to defined. E.g., whether dataset type is precoding matrix or raw channel matrix.</w:t>
      </w:r>
      <w:r w:rsidR="00101F4D">
        <w:rPr>
          <w:sz w:val="22"/>
          <w:szCs w:val="22"/>
          <w:lang w:eastAsia="zh-CN"/>
        </w:rPr>
        <w:t xml:space="preserve"> </w:t>
      </w:r>
      <w:r w:rsidR="00B442D8">
        <w:rPr>
          <w:sz w:val="22"/>
          <w:szCs w:val="22"/>
          <w:lang w:eastAsia="zh-CN"/>
        </w:rPr>
        <w:t>It also needs to study how to deliver the dataset. As discussed on ground-truth dataset reporting, scalar or codebook-based method can be adopted to report the training dataset.</w:t>
      </w:r>
      <w:r w:rsidR="006337CF">
        <w:rPr>
          <w:sz w:val="22"/>
          <w:szCs w:val="22"/>
          <w:lang w:eastAsia="zh-CN"/>
        </w:rPr>
        <w:t xml:space="preserve"> </w:t>
      </w:r>
    </w:p>
    <w:p w14:paraId="3ECC8BCB" w14:textId="36BD440F" w:rsidR="006337CF" w:rsidRDefault="006337CF" w:rsidP="008D6ADD">
      <w:pPr>
        <w:jc w:val="both"/>
        <w:rPr>
          <w:sz w:val="22"/>
          <w:szCs w:val="22"/>
          <w:lang w:eastAsia="zh-CN"/>
        </w:rPr>
      </w:pPr>
      <w:r>
        <w:rPr>
          <w:rFonts w:hint="eastAsia"/>
          <w:sz w:val="22"/>
          <w:szCs w:val="22"/>
          <w:lang w:eastAsia="zh-CN"/>
        </w:rPr>
        <w:t>F</w:t>
      </w:r>
      <w:r>
        <w:rPr>
          <w:sz w:val="22"/>
          <w:szCs w:val="22"/>
          <w:lang w:eastAsia="zh-CN"/>
        </w:rPr>
        <w:t xml:space="preserve">or NW first </w:t>
      </w:r>
      <w:r w:rsidR="000F575A">
        <w:rPr>
          <w:sz w:val="22"/>
          <w:szCs w:val="22"/>
          <w:lang w:eastAsia="zh-CN"/>
        </w:rPr>
        <w:t xml:space="preserve">training </w:t>
      </w:r>
      <w:r>
        <w:rPr>
          <w:sz w:val="22"/>
          <w:szCs w:val="22"/>
          <w:lang w:eastAsia="zh-CN"/>
        </w:rPr>
        <w:t xml:space="preserve">type 3, CSI generation model training dataset needs to be delivered from NW side to UE side. Similarly, the corresponding data set format or type needs to </w:t>
      </w:r>
      <w:r w:rsidR="00D302DC">
        <w:rPr>
          <w:sz w:val="22"/>
          <w:szCs w:val="22"/>
          <w:lang w:eastAsia="zh-CN"/>
        </w:rPr>
        <w:t xml:space="preserve">be </w:t>
      </w:r>
      <w:r>
        <w:rPr>
          <w:sz w:val="22"/>
          <w:szCs w:val="22"/>
          <w:lang w:eastAsia="zh-CN"/>
        </w:rPr>
        <w:t>defined</w:t>
      </w:r>
      <w:r w:rsidR="00BE52AF">
        <w:rPr>
          <w:sz w:val="22"/>
          <w:szCs w:val="22"/>
          <w:lang w:eastAsia="zh-CN"/>
        </w:rPr>
        <w:t>, and the potential dataset delivery methods are required to study as well.</w:t>
      </w:r>
    </w:p>
    <w:p w14:paraId="05476999" w14:textId="2ABB72A8" w:rsidR="00730254" w:rsidRDefault="002F2E1C" w:rsidP="008D6ADD">
      <w:pPr>
        <w:jc w:val="both"/>
        <w:rPr>
          <w:b/>
          <w:i/>
          <w:sz w:val="22"/>
          <w:szCs w:val="22"/>
          <w:lang w:eastAsia="zh-CN"/>
        </w:rPr>
      </w:pPr>
      <w:r>
        <w:rPr>
          <w:b/>
          <w:i/>
          <w:sz w:val="22"/>
          <w:szCs w:val="22"/>
          <w:lang w:eastAsia="zh-CN"/>
        </w:rPr>
        <w:t xml:space="preserve">Proposal </w:t>
      </w:r>
      <w:r w:rsidR="0074392C">
        <w:rPr>
          <w:b/>
          <w:i/>
          <w:sz w:val="22"/>
          <w:szCs w:val="22"/>
          <w:lang w:eastAsia="zh-CN"/>
        </w:rPr>
        <w:t>2</w:t>
      </w:r>
      <w:r>
        <w:rPr>
          <w:b/>
          <w:i/>
          <w:sz w:val="22"/>
          <w:szCs w:val="22"/>
          <w:lang w:eastAsia="zh-CN"/>
        </w:rPr>
        <w:t xml:space="preserve">: The </w:t>
      </w:r>
      <w:r w:rsidR="004B2312">
        <w:rPr>
          <w:b/>
          <w:i/>
          <w:sz w:val="22"/>
          <w:szCs w:val="22"/>
          <w:lang w:eastAsia="zh-CN"/>
        </w:rPr>
        <w:t>potential specification impact on training dataset delivery methods, dataset format or type need to study</w:t>
      </w:r>
      <w:r w:rsidR="000379F1">
        <w:rPr>
          <w:b/>
          <w:i/>
          <w:sz w:val="22"/>
          <w:szCs w:val="22"/>
          <w:lang w:eastAsia="zh-CN"/>
        </w:rPr>
        <w:t xml:space="preserve"> for </w:t>
      </w:r>
      <w:r w:rsidR="00017914">
        <w:rPr>
          <w:b/>
          <w:i/>
          <w:sz w:val="22"/>
          <w:szCs w:val="22"/>
          <w:lang w:eastAsia="zh-CN"/>
        </w:rPr>
        <w:t xml:space="preserve">collaboration training </w:t>
      </w:r>
      <w:r w:rsidR="000379F1">
        <w:rPr>
          <w:b/>
          <w:i/>
          <w:sz w:val="22"/>
          <w:szCs w:val="22"/>
          <w:lang w:eastAsia="zh-CN"/>
        </w:rPr>
        <w:t>type 3</w:t>
      </w:r>
      <w:r w:rsidR="00666924">
        <w:rPr>
          <w:b/>
          <w:i/>
          <w:sz w:val="22"/>
          <w:szCs w:val="22"/>
          <w:lang w:eastAsia="zh-CN"/>
        </w:rPr>
        <w:t>.</w:t>
      </w:r>
    </w:p>
    <w:p w14:paraId="3B51ABA3" w14:textId="72035F6C" w:rsidR="004F3AD3" w:rsidRPr="00936210" w:rsidRDefault="00F63284" w:rsidP="009A16E2">
      <w:pPr>
        <w:pStyle w:val="2"/>
        <w:rPr>
          <w:rFonts w:ascii="Times New Roman" w:hAnsi="Times New Roman"/>
          <w:b/>
          <w:sz w:val="22"/>
          <w:szCs w:val="22"/>
          <w:lang w:eastAsia="zh-CN"/>
        </w:rPr>
      </w:pPr>
      <w:r>
        <w:rPr>
          <w:rFonts w:ascii="Times New Roman" w:hAnsi="Times New Roman"/>
          <w:b/>
          <w:sz w:val="22"/>
          <w:szCs w:val="22"/>
          <w:lang w:eastAsia="zh-CN"/>
        </w:rPr>
        <w:t xml:space="preserve">Remained issues on </w:t>
      </w:r>
      <w:r w:rsidR="004F3AD3" w:rsidRPr="00936210">
        <w:rPr>
          <w:rFonts w:ascii="Times New Roman" w:hAnsi="Times New Roman"/>
          <w:b/>
          <w:sz w:val="22"/>
          <w:szCs w:val="22"/>
          <w:lang w:eastAsia="zh-CN"/>
        </w:rPr>
        <w:t xml:space="preserve">CSI </w:t>
      </w:r>
      <w:r w:rsidR="008C7821">
        <w:rPr>
          <w:rFonts w:ascii="Times New Roman" w:hAnsi="Times New Roman" w:hint="eastAsia"/>
          <w:b/>
          <w:sz w:val="22"/>
          <w:szCs w:val="22"/>
          <w:lang w:eastAsia="zh-CN"/>
        </w:rPr>
        <w:t>config</w:t>
      </w:r>
      <w:r w:rsidR="008C7821">
        <w:rPr>
          <w:rFonts w:ascii="Times New Roman" w:hAnsi="Times New Roman"/>
          <w:b/>
          <w:sz w:val="22"/>
          <w:szCs w:val="22"/>
          <w:lang w:eastAsia="zh-CN"/>
        </w:rPr>
        <w:t xml:space="preserve">uration and </w:t>
      </w:r>
      <w:r w:rsidR="004F3AD3" w:rsidRPr="00936210">
        <w:rPr>
          <w:rFonts w:ascii="Times New Roman" w:hAnsi="Times New Roman"/>
          <w:b/>
          <w:sz w:val="22"/>
          <w:szCs w:val="22"/>
          <w:lang w:eastAsia="zh-CN"/>
        </w:rPr>
        <w:t>reporting</w:t>
      </w:r>
    </w:p>
    <w:p w14:paraId="361519CE" w14:textId="15E8CBF1" w:rsidR="00D02B6A" w:rsidRDefault="00D02B6A" w:rsidP="00D02B6A">
      <w:pPr>
        <w:spacing w:before="120"/>
        <w:jc w:val="both"/>
        <w:rPr>
          <w:sz w:val="22"/>
          <w:szCs w:val="22"/>
          <w:lang w:eastAsia="zh-CN"/>
        </w:rPr>
      </w:pPr>
      <w:r>
        <w:rPr>
          <w:sz w:val="22"/>
          <w:szCs w:val="22"/>
          <w:lang w:eastAsia="zh-CN"/>
        </w:rPr>
        <w:t xml:space="preserve">It has agreed to study the potential specification impact on related CSI configuration and CSI reporting. There are some remained issues on </w:t>
      </w:r>
      <w:r w:rsidR="0047602C">
        <w:rPr>
          <w:sz w:val="22"/>
          <w:szCs w:val="22"/>
          <w:lang w:eastAsia="zh-CN"/>
        </w:rPr>
        <w:t>CSI reporting priority</w:t>
      </w:r>
      <w:r w:rsidR="000537F5">
        <w:rPr>
          <w:sz w:val="22"/>
          <w:szCs w:val="22"/>
          <w:lang w:eastAsia="zh-CN"/>
        </w:rPr>
        <w:t xml:space="preserve"> and </w:t>
      </w:r>
      <w:r w:rsidR="0047602C">
        <w:rPr>
          <w:sz w:val="22"/>
          <w:szCs w:val="22"/>
          <w:lang w:eastAsia="zh-CN"/>
        </w:rPr>
        <w:t>CSI omission</w:t>
      </w:r>
      <w:r w:rsidR="00D302DC">
        <w:rPr>
          <w:sz w:val="22"/>
          <w:szCs w:val="22"/>
          <w:lang w:eastAsia="zh-CN"/>
        </w:rPr>
        <w:t xml:space="preserve"> </w:t>
      </w:r>
      <w:r>
        <w:rPr>
          <w:sz w:val="22"/>
          <w:szCs w:val="22"/>
          <w:lang w:eastAsia="zh-CN"/>
        </w:rPr>
        <w:t>to be discussed</w:t>
      </w:r>
      <w:r w:rsidR="0047602C">
        <w:rPr>
          <w:sz w:val="22"/>
          <w:szCs w:val="22"/>
          <w:lang w:eastAsia="zh-CN"/>
        </w:rPr>
        <w:t xml:space="preserve">. </w:t>
      </w:r>
      <w:r>
        <w:rPr>
          <w:sz w:val="22"/>
          <w:szCs w:val="22"/>
          <w:lang w:eastAsia="zh-CN"/>
        </w:rPr>
        <w:t>In this subsection, these remained issues are respectively discussed.</w:t>
      </w:r>
    </w:p>
    <w:p w14:paraId="75FC8329" w14:textId="1E21610F" w:rsidR="00240F1B" w:rsidRPr="009A16E2" w:rsidRDefault="00240F1B" w:rsidP="00D02B6A">
      <w:pPr>
        <w:pStyle w:val="3"/>
        <w:rPr>
          <w:rFonts w:ascii="Times New Roman" w:hAnsi="Times New Roman"/>
          <w:b/>
          <w:sz w:val="24"/>
          <w:szCs w:val="24"/>
        </w:rPr>
      </w:pPr>
      <w:r w:rsidRPr="009A16E2">
        <w:rPr>
          <w:rFonts w:ascii="Times New Roman" w:hAnsi="Times New Roman"/>
          <w:b/>
          <w:sz w:val="24"/>
          <w:szCs w:val="24"/>
        </w:rPr>
        <w:t>CSI reporting priority</w:t>
      </w:r>
      <w:r>
        <w:rPr>
          <w:rFonts w:ascii="Times New Roman" w:hAnsi="Times New Roman"/>
          <w:b/>
          <w:sz w:val="24"/>
          <w:szCs w:val="24"/>
        </w:rPr>
        <w:t xml:space="preserve"> rule</w:t>
      </w:r>
    </w:p>
    <w:p w14:paraId="5637A8AE" w14:textId="241DCAAF" w:rsidR="008E67F1" w:rsidRDefault="006A17D9" w:rsidP="00B154A9">
      <w:pPr>
        <w:spacing w:before="120"/>
        <w:jc w:val="both"/>
        <w:rPr>
          <w:sz w:val="22"/>
          <w:szCs w:val="22"/>
          <w:lang w:eastAsia="zh-CN"/>
        </w:rPr>
      </w:pPr>
      <w:r>
        <w:rPr>
          <w:rFonts w:hint="eastAsia"/>
          <w:sz w:val="22"/>
          <w:szCs w:val="22"/>
          <w:lang w:eastAsia="zh-CN"/>
        </w:rPr>
        <w:t>W</w:t>
      </w:r>
      <w:r>
        <w:rPr>
          <w:sz w:val="22"/>
          <w:szCs w:val="22"/>
          <w:lang w:eastAsia="zh-CN"/>
        </w:rPr>
        <w:t>hen multiple CSI repor</w:t>
      </w:r>
      <w:r w:rsidR="00FF3302">
        <w:rPr>
          <w:sz w:val="22"/>
          <w:szCs w:val="22"/>
          <w:lang w:eastAsia="zh-CN"/>
        </w:rPr>
        <w:t xml:space="preserve">ts are sent to </w:t>
      </w:r>
      <w:proofErr w:type="spellStart"/>
      <w:r w:rsidR="00FF3302">
        <w:rPr>
          <w:sz w:val="22"/>
          <w:szCs w:val="22"/>
          <w:lang w:eastAsia="zh-CN"/>
        </w:rPr>
        <w:t>gNB</w:t>
      </w:r>
      <w:proofErr w:type="spellEnd"/>
      <w:r w:rsidR="00FF3302">
        <w:rPr>
          <w:sz w:val="22"/>
          <w:szCs w:val="22"/>
          <w:lang w:eastAsia="zh-CN"/>
        </w:rPr>
        <w:t xml:space="preserve">, it will incur CSI collision, which results some CSI reports dropped. In current specification, CSI reporting is dropped through the predefined priority rule, and the rule is defined through the expression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r>
          <m:rPr>
            <m:sty m:val="p"/>
          </m:rPr>
          <w:rPr>
            <w:rFonts w:ascii="Cambria Math" w:hAnsi="Cambria Math"/>
            <w:sz w:val="22"/>
            <w:szCs w:val="22"/>
            <w:lang w:eastAsia="zh-CN"/>
          </w:rPr>
          <m:t>=2∙</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y</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oMath>
      <w:r w:rsidR="00FF3302">
        <w:rPr>
          <w:sz w:val="22"/>
          <w:szCs w:val="22"/>
          <w:lang w:eastAsia="zh-CN"/>
        </w:rPr>
        <w:t xml:space="preserve">. Each CSI report is associated with a priority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sidR="00FF3302" w:rsidRPr="001F316A">
        <w:rPr>
          <w:rFonts w:hint="eastAsia"/>
          <w:sz w:val="22"/>
          <w:szCs w:val="22"/>
          <w:lang w:eastAsia="zh-CN"/>
        </w:rPr>
        <w:t>.</w:t>
      </w:r>
      <w:r w:rsidR="001F316A" w:rsidRPr="001F316A">
        <w:rPr>
          <w:sz w:val="22"/>
          <w:szCs w:val="22"/>
          <w:lang w:eastAsia="zh-CN"/>
        </w:rPr>
        <w:t xml:space="preserve"> The small</w:t>
      </w:r>
      <w:r w:rsidR="001F316A">
        <w:rPr>
          <w:sz w:val="22"/>
          <w:szCs w:val="22"/>
          <w:lang w:eastAsia="zh-CN"/>
        </w:rPr>
        <w:t xml:space="preserve">er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sidR="00F730BE">
        <w:rPr>
          <w:rFonts w:hint="eastAsia"/>
          <w:sz w:val="22"/>
          <w:szCs w:val="22"/>
          <w:lang w:eastAsia="zh-CN"/>
        </w:rPr>
        <w:t>,</w:t>
      </w:r>
      <w:r w:rsidR="00F730BE">
        <w:rPr>
          <w:sz w:val="22"/>
          <w:szCs w:val="22"/>
          <w:lang w:eastAsia="zh-CN"/>
        </w:rPr>
        <w:t xml:space="preserve"> the higher priority CSI reports. </w:t>
      </w:r>
    </w:p>
    <w:p w14:paraId="25F56561" w14:textId="108BBD04" w:rsidR="00F730BE" w:rsidRDefault="00F730BE" w:rsidP="00B154A9">
      <w:pPr>
        <w:spacing w:before="120"/>
        <w:jc w:val="both"/>
        <w:rPr>
          <w:sz w:val="22"/>
          <w:szCs w:val="22"/>
          <w:lang w:eastAsia="zh-CN"/>
        </w:rPr>
      </w:pPr>
      <w:r>
        <w:rPr>
          <w:rFonts w:hint="eastAsia"/>
          <w:sz w:val="22"/>
          <w:szCs w:val="22"/>
          <w:lang w:eastAsia="zh-CN"/>
        </w:rPr>
        <w:t>A</w:t>
      </w:r>
      <w:r>
        <w:rPr>
          <w:sz w:val="22"/>
          <w:szCs w:val="22"/>
          <w:lang w:eastAsia="zh-CN"/>
        </w:rPr>
        <w:t xml:space="preserve">I/ML-based CSI compress feedback or beam management just instead of legacy CSI feedback or beam reporting through AI model inference. From this perspective, it is straightforward to legacy priority rule is reused for determining the priority of CSI reporting. However, once legacy CSI reporting and AI/ML-based CSI reporting are </w:t>
      </w:r>
      <w:r w:rsidR="00160B8B">
        <w:rPr>
          <w:sz w:val="22"/>
          <w:szCs w:val="22"/>
          <w:lang w:eastAsia="zh-CN"/>
        </w:rPr>
        <w:t>transmit</w:t>
      </w:r>
      <w:r w:rsidR="00841221">
        <w:rPr>
          <w:sz w:val="22"/>
          <w:szCs w:val="22"/>
          <w:lang w:eastAsia="zh-CN"/>
        </w:rPr>
        <w:t>ted</w:t>
      </w:r>
      <w:r w:rsidR="00160B8B">
        <w:rPr>
          <w:sz w:val="22"/>
          <w:szCs w:val="22"/>
          <w:lang w:eastAsia="zh-CN"/>
        </w:rPr>
        <w:t xml:space="preserve"> t</w:t>
      </w:r>
      <w:r>
        <w:rPr>
          <w:sz w:val="22"/>
          <w:szCs w:val="22"/>
          <w:lang w:eastAsia="zh-CN"/>
        </w:rPr>
        <w:t xml:space="preserve">o </w:t>
      </w:r>
      <w:proofErr w:type="spellStart"/>
      <w:r>
        <w:rPr>
          <w:sz w:val="22"/>
          <w:szCs w:val="22"/>
          <w:lang w:eastAsia="zh-CN"/>
        </w:rPr>
        <w:t>gNB</w:t>
      </w:r>
      <w:proofErr w:type="spellEnd"/>
      <w:r>
        <w:rPr>
          <w:sz w:val="22"/>
          <w:szCs w:val="22"/>
          <w:lang w:eastAsia="zh-CN"/>
        </w:rPr>
        <w:t xml:space="preserve"> </w:t>
      </w:r>
      <w:r w:rsidR="00160B8B">
        <w:rPr>
          <w:sz w:val="22"/>
          <w:szCs w:val="22"/>
          <w:lang w:eastAsia="zh-CN"/>
        </w:rPr>
        <w:t xml:space="preserve">through different CSI reports. </w:t>
      </w:r>
      <w:r>
        <w:rPr>
          <w:sz w:val="22"/>
          <w:szCs w:val="22"/>
          <w:lang w:eastAsia="zh-CN"/>
        </w:rPr>
        <w:t>CSI</w:t>
      </w:r>
      <w:r w:rsidR="00160B8B">
        <w:rPr>
          <w:sz w:val="22"/>
          <w:szCs w:val="22"/>
          <w:lang w:eastAsia="zh-CN"/>
        </w:rPr>
        <w:t xml:space="preserve"> collision may </w:t>
      </w:r>
      <w:r w:rsidR="00841221">
        <w:rPr>
          <w:sz w:val="22"/>
          <w:szCs w:val="22"/>
          <w:lang w:eastAsia="zh-CN"/>
        </w:rPr>
        <w:t>occur</w:t>
      </w:r>
      <w:r w:rsidR="00160B8B">
        <w:rPr>
          <w:sz w:val="22"/>
          <w:szCs w:val="22"/>
          <w:lang w:eastAsia="zh-CN"/>
        </w:rPr>
        <w:t>. For such case,</w:t>
      </w:r>
      <w:r>
        <w:rPr>
          <w:sz w:val="22"/>
          <w:szCs w:val="22"/>
          <w:lang w:eastAsia="zh-CN"/>
        </w:rPr>
        <w:t xml:space="preserve"> how to drop them </w:t>
      </w:r>
      <w:r w:rsidR="00160B8B">
        <w:rPr>
          <w:sz w:val="22"/>
          <w:szCs w:val="22"/>
          <w:lang w:eastAsia="zh-CN"/>
        </w:rPr>
        <w:t>needs to be addressed. In our view, the following two methods can be considered</w:t>
      </w:r>
      <w:r w:rsidR="001F7A72">
        <w:rPr>
          <w:sz w:val="22"/>
          <w:szCs w:val="22"/>
          <w:lang w:eastAsia="zh-CN"/>
        </w:rPr>
        <w:t xml:space="preserve"> to determine the priority of AI/M</w:t>
      </w:r>
      <w:r w:rsidR="00200F68">
        <w:rPr>
          <w:sz w:val="22"/>
          <w:szCs w:val="22"/>
          <w:lang w:eastAsia="zh-CN"/>
        </w:rPr>
        <w:t>L</w:t>
      </w:r>
      <w:r w:rsidR="001F7A72">
        <w:rPr>
          <w:sz w:val="22"/>
          <w:szCs w:val="22"/>
          <w:lang w:eastAsia="zh-CN"/>
        </w:rPr>
        <w:t>-based CSI feedback.</w:t>
      </w:r>
    </w:p>
    <w:p w14:paraId="39A28A78" w14:textId="09AC523B" w:rsidR="0037646A" w:rsidRDefault="0037646A" w:rsidP="00F7095D">
      <w:pPr>
        <w:pStyle w:val="af5"/>
        <w:numPr>
          <w:ilvl w:val="0"/>
          <w:numId w:val="13"/>
        </w:numPr>
        <w:spacing w:before="120"/>
        <w:jc w:val="both"/>
        <w:rPr>
          <w:rFonts w:ascii="Times New Roman" w:eastAsia="宋体" w:hAnsi="Times New Roman"/>
          <w:lang w:val="en-GB" w:eastAsia="zh-CN"/>
        </w:rPr>
      </w:pPr>
      <w:r w:rsidRPr="0037646A">
        <w:rPr>
          <w:rFonts w:ascii="Times New Roman" w:eastAsia="宋体" w:hAnsi="Times New Roman" w:hint="eastAsia"/>
          <w:lang w:val="en-GB" w:eastAsia="zh-CN"/>
        </w:rPr>
        <w:t>A</w:t>
      </w:r>
      <w:r w:rsidRPr="0037646A">
        <w:rPr>
          <w:rFonts w:ascii="Times New Roman" w:eastAsia="宋体" w:hAnsi="Times New Roman"/>
          <w:lang w:val="en-GB" w:eastAsia="zh-CN"/>
        </w:rPr>
        <w:t xml:space="preserve">lt1: </w:t>
      </w:r>
      <w:r>
        <w:rPr>
          <w:rFonts w:ascii="Times New Roman" w:eastAsia="宋体" w:hAnsi="Times New Roman"/>
          <w:lang w:val="en-GB" w:eastAsia="zh-CN"/>
        </w:rPr>
        <w:t>A</w:t>
      </w:r>
      <w:r w:rsidRPr="0037646A">
        <w:rPr>
          <w:rFonts w:ascii="Times New Roman" w:eastAsia="宋体" w:hAnsi="Times New Roman"/>
          <w:lang w:val="en-GB" w:eastAsia="zh-CN"/>
        </w:rPr>
        <w:t xml:space="preserve"> priority value </w:t>
      </w:r>
      <m:oMath>
        <m:sSub>
          <m:sSubPr>
            <m:ctrlPr>
              <w:rPr>
                <w:rFonts w:ascii="Cambria Math" w:eastAsia="宋体" w:hAnsi="Cambria Math"/>
                <w:lang w:val="en-GB" w:eastAsia="zh-CN"/>
              </w:rPr>
            </m:ctrlPr>
          </m:sSubPr>
          <m:e>
            <m:r>
              <m:rPr>
                <m:sty m:val="p"/>
              </m:rPr>
              <w:rPr>
                <w:rFonts w:ascii="Cambria Math" w:eastAsia="宋体" w:hAnsi="Cambria Math"/>
                <w:lang w:val="en-GB" w:eastAsia="zh-CN"/>
              </w:rPr>
              <m:t>Pri</m:t>
            </m:r>
          </m:e>
          <m:sub>
            <m:r>
              <m:rPr>
                <m:sty m:val="p"/>
              </m:rPr>
              <w:rPr>
                <w:rFonts w:ascii="Cambria Math" w:eastAsia="宋体" w:hAnsi="Cambria Math"/>
                <w:lang w:val="en-GB" w:eastAsia="zh-CN"/>
              </w:rPr>
              <m:t>iCSI</m:t>
            </m:r>
          </m:sub>
        </m:sSub>
        <m:d>
          <m:dPr>
            <m:ctrlPr>
              <w:rPr>
                <w:rFonts w:ascii="Cambria Math" w:eastAsia="宋体" w:hAnsi="Cambria Math"/>
                <w:lang w:val="en-GB" w:eastAsia="zh-CN"/>
              </w:rPr>
            </m:ctrlPr>
          </m:dPr>
          <m:e>
            <m:r>
              <m:rPr>
                <m:sty m:val="p"/>
              </m:rPr>
              <w:rPr>
                <w:rFonts w:ascii="Cambria Math" w:eastAsia="宋体" w:hAnsi="Cambria Math"/>
                <w:lang w:val="en-GB" w:eastAsia="zh-CN"/>
              </w:rPr>
              <m:t>y,k,c,s</m:t>
            </m:r>
          </m:e>
        </m:d>
      </m:oMath>
      <w:r>
        <w:rPr>
          <w:rFonts w:ascii="Times New Roman" w:eastAsia="宋体" w:hAnsi="Times New Roman" w:hint="eastAsia"/>
          <w:lang w:val="en-GB" w:eastAsia="zh-CN"/>
        </w:rPr>
        <w:t xml:space="preserve"> </w:t>
      </w:r>
      <w:r>
        <w:rPr>
          <w:rFonts w:ascii="Times New Roman" w:eastAsia="宋体" w:hAnsi="Times New Roman"/>
          <w:lang w:val="en-GB" w:eastAsia="zh-CN"/>
        </w:rPr>
        <w:t>with new parameter value</w:t>
      </w:r>
    </w:p>
    <w:p w14:paraId="392164DB" w14:textId="040A1419" w:rsidR="0037646A" w:rsidRPr="0037646A" w:rsidRDefault="0037646A" w:rsidP="00F7095D">
      <w:pPr>
        <w:pStyle w:val="af5"/>
        <w:numPr>
          <w:ilvl w:val="0"/>
          <w:numId w:val="13"/>
        </w:numPr>
        <w:spacing w:before="120"/>
        <w:jc w:val="both"/>
        <w:rPr>
          <w:rFonts w:ascii="Times New Roman" w:eastAsia="宋体" w:hAnsi="Times New Roman"/>
          <w:lang w:val="en-GB" w:eastAsia="zh-CN"/>
        </w:rPr>
      </w:pPr>
      <w:r>
        <w:rPr>
          <w:rFonts w:ascii="Times New Roman" w:eastAsia="宋体" w:hAnsi="Times New Roman"/>
          <w:lang w:val="en-GB" w:eastAsia="zh-CN"/>
        </w:rPr>
        <w:t xml:space="preserve">Alt2:  </w:t>
      </w:r>
      <w:r w:rsidR="001F7A72">
        <w:rPr>
          <w:rFonts w:ascii="Times New Roman" w:eastAsia="宋体" w:hAnsi="Times New Roman"/>
          <w:lang w:val="en-GB" w:eastAsia="zh-CN"/>
        </w:rPr>
        <w:t>I</w:t>
      </w:r>
      <w:r w:rsidRPr="0037646A">
        <w:rPr>
          <w:rFonts w:ascii="Times New Roman" w:eastAsia="宋体" w:hAnsi="Times New Roman"/>
          <w:lang w:val="en-GB" w:eastAsia="zh-CN"/>
        </w:rPr>
        <w:t>ntroduc</w:t>
      </w:r>
      <w:r w:rsidR="001F7A72">
        <w:rPr>
          <w:rFonts w:ascii="Times New Roman" w:eastAsia="宋体" w:hAnsi="Times New Roman"/>
          <w:lang w:val="en-GB" w:eastAsia="zh-CN"/>
        </w:rPr>
        <w:t>ing</w:t>
      </w:r>
      <w:r w:rsidRPr="0037646A">
        <w:rPr>
          <w:rFonts w:ascii="Times New Roman" w:eastAsia="宋体" w:hAnsi="Times New Roman"/>
          <w:lang w:val="en-GB" w:eastAsia="zh-CN"/>
        </w:rPr>
        <w:t xml:space="preserve"> new parameter</w:t>
      </w:r>
      <m:oMath>
        <m:r>
          <m:rPr>
            <m:sty m:val="p"/>
          </m:rPr>
          <w:rPr>
            <w:rFonts w:ascii="Cambria Math" w:eastAsia="宋体" w:hAnsi="Cambria Math"/>
            <w:lang w:val="en-GB" w:eastAsia="zh-CN"/>
          </w:rPr>
          <m:t xml:space="preserve"> </m:t>
        </m:r>
        <m:sSub>
          <m:sSubPr>
            <m:ctrlPr>
              <w:rPr>
                <w:rFonts w:ascii="Cambria Math" w:hAnsi="Cambria Math"/>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y</m:t>
                </m:r>
              </m:e>
              <m:sup>
                <m:r>
                  <m:rPr>
                    <m:sty m:val="p"/>
                  </m:rPr>
                  <w:rPr>
                    <w:rFonts w:ascii="Cambria Math" w:hAnsi="Cambria Math"/>
                    <w:lang w:eastAsia="zh-CN"/>
                  </w:rPr>
                  <m:t>'</m:t>
                </m:r>
              </m:sup>
            </m:sSup>
            <m:r>
              <m:rPr>
                <m:sty m:val="p"/>
              </m:rPr>
              <w:rPr>
                <w:rFonts w:ascii="Cambria Math" w:hAnsi="Cambria Math"/>
                <w:lang w:eastAsia="zh-CN"/>
              </w:rPr>
              <m:t>,y,k,c,s</m:t>
            </m:r>
          </m:e>
        </m:d>
      </m:oMath>
      <w:r w:rsidR="001F7A72">
        <w:rPr>
          <w:rFonts w:ascii="Times New Roman" w:eastAsia="宋体" w:hAnsi="Times New Roman" w:hint="eastAsia"/>
          <w:lang w:val="en-GB" w:eastAsia="zh-CN"/>
        </w:rPr>
        <w:t xml:space="preserve"> </w:t>
      </w:r>
    </w:p>
    <w:p w14:paraId="6EB863FD" w14:textId="432A2F96" w:rsidR="00FF3302" w:rsidRDefault="001F7A72" w:rsidP="00B154A9">
      <w:pPr>
        <w:spacing w:before="120"/>
        <w:jc w:val="both"/>
        <w:rPr>
          <w:sz w:val="22"/>
          <w:szCs w:val="22"/>
          <w:lang w:eastAsia="zh-CN"/>
        </w:rPr>
      </w:pPr>
      <w:r w:rsidRPr="001F7A72">
        <w:rPr>
          <w:rFonts w:hint="eastAsia"/>
          <w:sz w:val="22"/>
          <w:szCs w:val="22"/>
          <w:lang w:eastAsia="zh-CN"/>
        </w:rPr>
        <w:t>F</w:t>
      </w:r>
      <w:r w:rsidRPr="001F7A72">
        <w:rPr>
          <w:sz w:val="22"/>
          <w:szCs w:val="22"/>
          <w:lang w:eastAsia="zh-CN"/>
        </w:rPr>
        <w:t xml:space="preserve">or Alt1, </w:t>
      </w:r>
      <w:r>
        <w:rPr>
          <w:rFonts w:hint="eastAsia"/>
          <w:sz w:val="22"/>
          <w:szCs w:val="22"/>
          <w:lang w:eastAsia="zh-CN"/>
        </w:rPr>
        <w:t>it</w:t>
      </w:r>
      <w:r>
        <w:rPr>
          <w:sz w:val="22"/>
          <w:szCs w:val="22"/>
          <w:lang w:eastAsia="zh-CN"/>
        </w:rPr>
        <w:t xml:space="preserve"> is straightforward to </w:t>
      </w:r>
      <w:r w:rsidR="00200F68">
        <w:rPr>
          <w:sz w:val="22"/>
          <w:szCs w:val="22"/>
          <w:lang w:eastAsia="zh-CN"/>
        </w:rPr>
        <w:t xml:space="preserve">determine the priority of AI/ML-based CSI feedback. For example, </w:t>
      </w:r>
      <w:r w:rsidR="00C17A3D">
        <w:rPr>
          <w:sz w:val="22"/>
          <w:szCs w:val="22"/>
          <w:lang w:eastAsia="zh-CN"/>
        </w:rPr>
        <w:t>k=0 and k=1 respectively denotes L1-RSRP or L1-SINR reporting and other than L1-RSRP or L1-SINR reporting.</w:t>
      </w:r>
      <w:r w:rsidR="00EF6931">
        <w:rPr>
          <w:sz w:val="22"/>
          <w:szCs w:val="22"/>
          <w:lang w:eastAsia="zh-CN"/>
        </w:rPr>
        <w:t xml:space="preserve"> In order to denote the priority of AI/ML-based CSI compression feedback, k can set to 0, 1 and 2, where k=0 still denotes L1-RSRP or L1-SINR reporting, let k=1 denote the AI/ML-based CSI compression reporting, and k=2 denote other than L1-RSRP or L1-SINR reporting and AI/ML-based CSI compression reporting.</w:t>
      </w:r>
    </w:p>
    <w:p w14:paraId="74F5AC36" w14:textId="409A3377" w:rsidR="00FF3302" w:rsidRPr="004169D2" w:rsidRDefault="00EF6931" w:rsidP="00B154A9">
      <w:pPr>
        <w:spacing w:before="120"/>
        <w:jc w:val="both"/>
        <w:rPr>
          <w:sz w:val="22"/>
          <w:szCs w:val="22"/>
          <w:lang w:eastAsia="zh-CN"/>
        </w:rPr>
      </w:pPr>
      <w:r>
        <w:rPr>
          <w:rFonts w:hint="eastAsia"/>
          <w:sz w:val="22"/>
          <w:szCs w:val="22"/>
          <w:lang w:eastAsia="zh-CN"/>
        </w:rPr>
        <w:t>F</w:t>
      </w:r>
      <w:r>
        <w:rPr>
          <w:sz w:val="22"/>
          <w:szCs w:val="22"/>
          <w:lang w:eastAsia="zh-CN"/>
        </w:rPr>
        <w:t xml:space="preserve">or Alt2, a new parameter </w:t>
      </w:r>
      <m:oMath>
        <m:sSup>
          <m:sSupPr>
            <m:ctrlPr>
              <w:rPr>
                <w:rFonts w:ascii="Cambria Math" w:hAnsi="Cambria Math"/>
                <w:sz w:val="22"/>
                <w:szCs w:val="22"/>
                <w:lang w:eastAsia="zh-CN"/>
              </w:rPr>
            </m:ctrlPr>
          </m:sSupPr>
          <m:e>
            <m:r>
              <m:rPr>
                <m:sty m:val="p"/>
              </m:rPr>
              <w:rPr>
                <w:rFonts w:ascii="Cambria Math" w:hAnsi="Cambria Math"/>
                <w:lang w:eastAsia="zh-CN"/>
              </w:rPr>
              <m:t>y</m:t>
            </m:r>
          </m:e>
          <m:sup>
            <m:r>
              <m:rPr>
                <m:sty m:val="p"/>
              </m:rPr>
              <w:rPr>
                <w:rFonts w:ascii="Cambria Math" w:hAnsi="Cambria Math"/>
                <w:lang w:eastAsia="zh-CN"/>
              </w:rPr>
              <m:t>'</m:t>
            </m:r>
          </m:sup>
        </m:sSup>
      </m:oMath>
      <w:r>
        <w:rPr>
          <w:sz w:val="22"/>
          <w:szCs w:val="22"/>
          <w:lang w:eastAsia="zh-CN"/>
        </w:rPr>
        <w:t xml:space="preserve"> is introduced to denotes AI/ML-based CSI compression reporting.</w:t>
      </w:r>
      <w:r w:rsidR="00803689">
        <w:rPr>
          <w:sz w:val="22"/>
          <w:szCs w:val="22"/>
          <w:lang w:eastAsia="zh-CN"/>
        </w:rPr>
        <w:t xml:space="preserve"> E.g., </w:t>
      </w:r>
      <m:oMath>
        <m:sSub>
          <m:sSubPr>
            <m:ctrlPr>
              <w:rPr>
                <w:rFonts w:ascii="Cambria Math" w:eastAsia="楷体" w:hAnsi="Cambria Math"/>
                <w:bCs/>
                <w:sz w:val="24"/>
              </w:rPr>
            </m:ctrlPr>
          </m:sSubPr>
          <m:e>
            <m:r>
              <m:rPr>
                <m:sty m:val="p"/>
              </m:rPr>
              <w:rPr>
                <w:rFonts w:ascii="Cambria Math" w:eastAsia="楷体" w:hAnsi="Cambria Math"/>
                <w:sz w:val="24"/>
              </w:rPr>
              <m:t>Pri</m:t>
            </m:r>
          </m:e>
          <m:sub>
            <m:r>
              <m:rPr>
                <m:sty m:val="p"/>
              </m:rPr>
              <w:rPr>
                <w:rFonts w:ascii="Cambria Math" w:eastAsia="楷体" w:hAnsi="Cambria Math"/>
                <w:sz w:val="24"/>
              </w:rPr>
              <m:t>iCSI</m:t>
            </m:r>
          </m:sub>
        </m:sSub>
        <m:d>
          <m:dPr>
            <m:ctrlPr>
              <w:rPr>
                <w:rFonts w:ascii="Cambria Math" w:eastAsia="楷体" w:hAnsi="Cambria Math"/>
                <w:bCs/>
                <w:sz w:val="24"/>
              </w:rPr>
            </m:ctrlPr>
          </m:dPr>
          <m:e>
            <m:r>
              <m:rPr>
                <m:sty m:val="p"/>
              </m:rPr>
              <w:rPr>
                <w:rFonts w:ascii="Cambria Math" w:eastAsia="楷体" w:hAnsi="Cambria Math"/>
                <w:sz w:val="24"/>
              </w:rPr>
              <m:t>y,</m:t>
            </m:r>
            <m:sSup>
              <m:sSupPr>
                <m:ctrlPr>
                  <w:rPr>
                    <w:rFonts w:ascii="Cambria Math" w:eastAsia="楷体" w:hAnsi="Cambria Math"/>
                    <w:bCs/>
                    <w:sz w:val="24"/>
                  </w:rPr>
                </m:ctrlPr>
              </m:sSupPr>
              <m:e>
                <m:r>
                  <m:rPr>
                    <m:sty m:val="p"/>
                  </m:rPr>
                  <w:rPr>
                    <w:rFonts w:ascii="Cambria Math" w:eastAsia="楷体" w:hAnsi="Cambria Math"/>
                    <w:sz w:val="24"/>
                  </w:rPr>
                  <m:t>k</m:t>
                </m:r>
              </m:e>
              <m:sup>
                <m:r>
                  <m:rPr>
                    <m:sty m:val="p"/>
                  </m:rPr>
                  <w:rPr>
                    <w:rFonts w:ascii="Cambria Math" w:eastAsia="楷体" w:hAnsi="Cambria Math"/>
                    <w:sz w:val="24"/>
                  </w:rPr>
                  <m:t>'</m:t>
                </m:r>
              </m:sup>
            </m:sSup>
            <m:r>
              <m:rPr>
                <m:sty m:val="p"/>
              </m:rPr>
              <w:rPr>
                <w:rFonts w:ascii="Cambria Math" w:eastAsia="楷体" w:hAnsi="Cambria Math"/>
                <w:sz w:val="24"/>
              </w:rPr>
              <m:t>,k,c,s</m:t>
            </m:r>
          </m:e>
        </m:d>
      </m:oMath>
      <w:r w:rsidR="00803689" w:rsidRPr="007055FC">
        <w:rPr>
          <w:rFonts w:eastAsia="楷体"/>
          <w:bCs/>
          <w:sz w:val="24"/>
        </w:rPr>
        <w:t>=</w:t>
      </w:r>
      <w:r w:rsidR="00803689" w:rsidRPr="00FF4059">
        <w:rPr>
          <w:rFonts w:eastAsia="楷体"/>
          <w:bCs/>
          <w:sz w:val="24"/>
        </w:rPr>
        <w:t xml:space="preserve"> </w:t>
      </w:r>
      <m:oMath>
        <m:r>
          <w:rPr>
            <w:rFonts w:ascii="Cambria Math" w:eastAsia="楷体" w:hAnsi="Cambria Math"/>
            <w:sz w:val="24"/>
          </w:rPr>
          <m:t>α</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w:rPr>
                <w:rFonts w:ascii="Cambria Math" w:eastAsia="楷体" w:hAnsi="Cambria Math"/>
                <w:sz w:val="24"/>
              </w:rPr>
              <m:t>y</m:t>
            </m:r>
          </m:sub>
        </m:sSub>
        <m:r>
          <m:rPr>
            <m:sty m:val="p"/>
          </m:rPr>
          <w:rPr>
            <w:rFonts w:ascii="Cambria Math" w:eastAsia="楷体" w:hAnsi="Cambria Math"/>
            <w:sz w:val="24"/>
          </w:rPr>
          <m:t>∙y+</m:t>
        </m:r>
        <m:sSub>
          <m:sSubPr>
            <m:ctrlPr>
              <w:rPr>
                <w:rFonts w:ascii="Cambria Math" w:eastAsia="楷体" w:hAnsi="Cambria Math"/>
                <w:bCs/>
                <w:sz w:val="24"/>
              </w:rPr>
            </m:ctrlPr>
          </m:sSubPr>
          <m:e>
            <m:r>
              <w:rPr>
                <w:rFonts w:ascii="Cambria Math" w:eastAsia="楷体" w:hAnsi="Cambria Math"/>
                <w:sz w:val="24"/>
              </w:rPr>
              <m:t>β</m:t>
            </m:r>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sz w:val="24"/>
                  </w:rPr>
                  <m:t>y</m:t>
                </m:r>
              </m:e>
              <m:sup>
                <m:r>
                  <m:rPr>
                    <m:sty m:val="p"/>
                  </m:rPr>
                  <w:rPr>
                    <w:rFonts w:ascii="Cambria Math" w:eastAsia="楷体" w:hAnsi="Cambria Math"/>
                    <w:sz w:val="24"/>
                  </w:rPr>
                  <m:t>'</m:t>
                </m:r>
              </m:sup>
            </m:sSup>
          </m:sub>
        </m:sSub>
        <m:r>
          <m:rPr>
            <m:sty m:val="p"/>
          </m:rPr>
          <w:rPr>
            <w:rFonts w:ascii="Cambria Math" w:eastAsia="楷体" w:hAnsi="Cambria Math"/>
            <w:sz w:val="24"/>
          </w:rPr>
          <m:t>∙</m:t>
        </m:r>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r>
          <m:rPr>
            <m:sty m:val="p"/>
          </m:rPr>
          <w:rPr>
            <w:rFonts w:ascii="Cambria Math" w:eastAsia="楷体" w:hAnsi="Cambria Math"/>
            <w:sz w:val="24"/>
          </w:rPr>
          <m:t>+</m:t>
        </m:r>
        <m:r>
          <w:rPr>
            <w:rFonts w:ascii="Cambria Math" w:eastAsia="楷体" w:hAnsi="Cambria Math"/>
            <w:sz w:val="24"/>
          </w:rPr>
          <m:t>γ</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∙k+</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∙c+s</m:t>
        </m:r>
      </m:oMath>
      <w:r w:rsidR="00803689">
        <w:rPr>
          <w:rFonts w:eastAsia="楷体" w:hint="eastAsia"/>
          <w:sz w:val="24"/>
          <w:lang w:eastAsia="zh-CN"/>
        </w:rPr>
        <w:t>.</w:t>
      </w:r>
      <w:r w:rsidR="00803689">
        <w:rPr>
          <w:rFonts w:eastAsia="楷体"/>
          <w:sz w:val="24"/>
          <w:lang w:eastAsia="zh-CN"/>
        </w:rPr>
        <w:t xml:space="preserve"> </w:t>
      </w:r>
      <m:oMath>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hint="eastAsia"/>
                    <w:sz w:val="24"/>
                  </w:rPr>
                  <m:t>y</m:t>
                </m:r>
              </m:e>
              <m:sup>
                <m:r>
                  <m:rPr>
                    <m:sty m:val="p"/>
                  </m:rPr>
                  <w:rPr>
                    <w:rFonts w:ascii="Cambria Math" w:eastAsia="楷体" w:hAnsi="Cambria Math"/>
                    <w:sz w:val="24"/>
                  </w:rPr>
                  <m:t>'</m:t>
                </m:r>
              </m:sup>
            </m:sSup>
          </m:sub>
        </m:sSub>
      </m:oMath>
      <w:r w:rsidR="007D0748">
        <w:rPr>
          <w:rFonts w:eastAsia="楷体" w:hint="eastAsia"/>
          <w:bCs/>
          <w:sz w:val="24"/>
          <w:lang w:eastAsia="zh-CN"/>
        </w:rPr>
        <w:t xml:space="preserve"> </w:t>
      </w:r>
      <w:r w:rsidR="007D0748">
        <w:rPr>
          <w:rFonts w:eastAsia="楷体"/>
          <w:bCs/>
          <w:sz w:val="24"/>
          <w:lang w:eastAsia="zh-CN"/>
        </w:rPr>
        <w:t xml:space="preserve">denotes the </w:t>
      </w:r>
      <w:r w:rsidR="00733CF2">
        <w:rPr>
          <w:rFonts w:eastAsia="楷体"/>
          <w:bCs/>
          <w:sz w:val="24"/>
          <w:lang w:eastAsia="zh-CN"/>
        </w:rPr>
        <w:t xml:space="preserve">number of </w:t>
      </w:r>
      <w:r w:rsidR="007D0748">
        <w:rPr>
          <w:rFonts w:eastAsia="楷体"/>
          <w:bCs/>
          <w:sz w:val="24"/>
          <w:lang w:eastAsia="zh-CN"/>
        </w:rPr>
        <w:t xml:space="preserve">AI/ML-based </w:t>
      </w:r>
      <w:r w:rsidR="007D0748">
        <w:rPr>
          <w:rFonts w:eastAsia="楷体" w:hint="eastAsia"/>
          <w:bCs/>
          <w:sz w:val="24"/>
          <w:lang w:eastAsia="zh-CN"/>
        </w:rPr>
        <w:t>CSI</w:t>
      </w:r>
      <w:r w:rsidR="007D0748">
        <w:rPr>
          <w:rFonts w:eastAsia="楷体"/>
          <w:bCs/>
          <w:sz w:val="24"/>
          <w:lang w:eastAsia="zh-CN"/>
        </w:rPr>
        <w:t xml:space="preserve"> reporting</w:t>
      </w:r>
      <w:r w:rsidR="00733CF2">
        <w:rPr>
          <w:rFonts w:eastAsia="楷体"/>
          <w:bCs/>
          <w:sz w:val="24"/>
          <w:lang w:eastAsia="zh-CN"/>
        </w:rPr>
        <w:t xml:space="preserve">,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sidR="00733CF2">
        <w:rPr>
          <w:rFonts w:eastAsia="楷体"/>
          <w:bCs/>
          <w:iCs/>
          <w:sz w:val="24"/>
          <w:lang w:eastAsia="zh-CN"/>
        </w:rPr>
        <w:t xml:space="preserve">=0 denotes the AI/ML-based beam reporting,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sidR="00733CF2">
        <w:rPr>
          <w:rFonts w:eastAsia="楷体"/>
          <w:bCs/>
          <w:iCs/>
          <w:sz w:val="24"/>
          <w:lang w:eastAsia="zh-CN"/>
        </w:rPr>
        <w:t>=1 denotes AI/ML based CSI reporting other than AI/ML-based beam reporting.</w:t>
      </w:r>
      <w:r w:rsidR="004169D2">
        <w:rPr>
          <w:rFonts w:hint="eastAsia"/>
          <w:sz w:val="22"/>
          <w:szCs w:val="22"/>
          <w:lang w:eastAsia="zh-CN"/>
        </w:rPr>
        <w:t xml:space="preserve"> </w:t>
      </w:r>
      <w:r w:rsidR="004169D2">
        <w:rPr>
          <w:sz w:val="22"/>
          <w:szCs w:val="22"/>
          <w:lang w:eastAsia="zh-CN"/>
        </w:rPr>
        <w:t>Both alternatives can be adopted to determine the priority of AI/ML-based CSI reporting.</w:t>
      </w:r>
    </w:p>
    <w:p w14:paraId="304EF2A7" w14:textId="044DF9A3" w:rsidR="00ED6B6B" w:rsidRPr="003227AA" w:rsidRDefault="006A17D9" w:rsidP="00B154A9">
      <w:pPr>
        <w:spacing w:before="120"/>
        <w:jc w:val="both"/>
        <w:rPr>
          <w:b/>
          <w:i/>
          <w:sz w:val="22"/>
          <w:szCs w:val="22"/>
          <w:lang w:eastAsia="zh-CN"/>
        </w:rPr>
      </w:pPr>
      <w:r w:rsidRPr="00F22E67">
        <w:rPr>
          <w:b/>
          <w:i/>
          <w:sz w:val="22"/>
          <w:szCs w:val="22"/>
          <w:lang w:eastAsia="zh-CN"/>
        </w:rPr>
        <w:lastRenderedPageBreak/>
        <w:t xml:space="preserve">Proposal </w:t>
      </w:r>
      <w:r w:rsidR="0074392C">
        <w:rPr>
          <w:b/>
          <w:i/>
          <w:sz w:val="22"/>
          <w:szCs w:val="22"/>
          <w:lang w:eastAsia="zh-CN"/>
        </w:rPr>
        <w:t>3</w:t>
      </w:r>
      <w:r w:rsidRPr="00F22E67">
        <w:rPr>
          <w:b/>
          <w:i/>
          <w:sz w:val="22"/>
          <w:szCs w:val="22"/>
          <w:lang w:eastAsia="zh-CN"/>
        </w:rPr>
        <w:t>:</w:t>
      </w:r>
      <w:r>
        <w:rPr>
          <w:b/>
          <w:i/>
          <w:sz w:val="22"/>
          <w:szCs w:val="22"/>
          <w:lang w:eastAsia="zh-CN"/>
        </w:rPr>
        <w:t xml:space="preserve"> The legacy priority rule can be reused to define</w:t>
      </w:r>
      <w:r w:rsidR="0040352C">
        <w:rPr>
          <w:b/>
          <w:i/>
          <w:sz w:val="22"/>
          <w:szCs w:val="22"/>
          <w:lang w:eastAsia="zh-CN"/>
        </w:rPr>
        <w:t xml:space="preserve"> the priority</w:t>
      </w:r>
      <w:r>
        <w:rPr>
          <w:b/>
          <w:i/>
          <w:sz w:val="22"/>
          <w:szCs w:val="22"/>
          <w:lang w:eastAsia="zh-CN"/>
        </w:rPr>
        <w:t xml:space="preserve"> the AI/ML based CSI repo</w:t>
      </w:r>
      <w:r w:rsidRPr="003227AA">
        <w:rPr>
          <w:b/>
          <w:i/>
          <w:sz w:val="22"/>
          <w:szCs w:val="22"/>
          <w:lang w:eastAsia="zh-CN"/>
        </w:rPr>
        <w:t>rting</w:t>
      </w:r>
      <w:r w:rsidR="003227AA" w:rsidRPr="003227AA">
        <w:rPr>
          <w:b/>
          <w:i/>
          <w:sz w:val="22"/>
          <w:szCs w:val="22"/>
          <w:lang w:eastAsia="zh-CN"/>
        </w:rPr>
        <w:t>, and a priority value</w:t>
      </w:r>
      <w:r w:rsidR="003227AA"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003227AA" w:rsidRPr="003227AA">
        <w:rPr>
          <w:b/>
          <w:i/>
          <w:sz w:val="22"/>
          <w:szCs w:val="22"/>
          <w:lang w:eastAsia="zh-CN"/>
        </w:rPr>
        <w:fldChar w:fldCharType="begin"/>
      </w:r>
      <w:r w:rsidR="003227AA"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003227AA" w:rsidRPr="003227AA">
        <w:rPr>
          <w:b/>
          <w:i/>
          <w:sz w:val="22"/>
          <w:szCs w:val="22"/>
          <w:lang w:eastAsia="zh-CN"/>
        </w:rPr>
        <w:instrText xml:space="preserve"> </w:instrText>
      </w:r>
      <w:r w:rsidR="003227AA" w:rsidRPr="003227AA">
        <w:rPr>
          <w:b/>
          <w:i/>
          <w:sz w:val="22"/>
          <w:szCs w:val="22"/>
          <w:lang w:eastAsia="zh-CN"/>
        </w:rPr>
        <w:fldChar w:fldCharType="end"/>
      </w:r>
      <w:r w:rsidR="003227AA" w:rsidRPr="003227AA">
        <w:rPr>
          <w:b/>
          <w:i/>
          <w:sz w:val="22"/>
          <w:szCs w:val="22"/>
          <w:lang w:eastAsia="zh-CN"/>
        </w:rPr>
        <w:t xml:space="preserve"> </w:t>
      </w:r>
      <w:r w:rsidR="003227AA" w:rsidRPr="003227AA">
        <w:rPr>
          <w:b/>
          <w:i/>
          <w:sz w:val="22"/>
          <w:szCs w:val="22"/>
          <w:lang w:eastAsia="zh-CN"/>
        </w:rPr>
        <w:fldChar w:fldCharType="begin"/>
      </w:r>
      <w:r w:rsidR="003227AA"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003227AA" w:rsidRPr="003227AA">
        <w:rPr>
          <w:b/>
          <w:i/>
          <w:sz w:val="22"/>
          <w:szCs w:val="22"/>
          <w:lang w:eastAsia="zh-CN"/>
        </w:rPr>
        <w:instrText xml:space="preserve"> </w:instrText>
      </w:r>
      <w:r w:rsidR="003227AA" w:rsidRPr="003227AA">
        <w:rPr>
          <w:b/>
          <w:i/>
          <w:sz w:val="22"/>
          <w:szCs w:val="22"/>
          <w:lang w:eastAsia="zh-CN"/>
        </w:rPr>
        <w:fldChar w:fldCharType="end"/>
      </w:r>
      <w:r w:rsidR="003227AA" w:rsidRPr="003227AA">
        <w:rPr>
          <w:b/>
          <w:i/>
          <w:sz w:val="22"/>
          <w:szCs w:val="22"/>
          <w:lang w:eastAsia="zh-CN"/>
        </w:rPr>
        <w:t>with new parameter value or introduc</w:t>
      </w:r>
      <w:r w:rsidR="001F7A72">
        <w:rPr>
          <w:rFonts w:hint="eastAsia"/>
          <w:b/>
          <w:i/>
          <w:sz w:val="22"/>
          <w:szCs w:val="22"/>
          <w:lang w:eastAsia="zh-CN"/>
        </w:rPr>
        <w:t>ing</w:t>
      </w:r>
      <w:r w:rsidR="003227AA" w:rsidRPr="003227AA">
        <w:rPr>
          <w:b/>
          <w:i/>
          <w:sz w:val="22"/>
          <w:szCs w:val="22"/>
          <w:lang w:eastAsia="zh-CN"/>
        </w:rPr>
        <w:t xml:space="preserve"> new parameter </w:t>
      </w:r>
      <w:r w:rsidR="00FF3302"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00FF3302" w:rsidRPr="00FF3302">
        <w:rPr>
          <w:rFonts w:hint="eastAsia"/>
          <w:b/>
          <w:i/>
          <w:sz w:val="22"/>
          <w:szCs w:val="22"/>
          <w:lang w:eastAsia="zh-CN"/>
        </w:rPr>
        <w:t xml:space="preserve"> </w:t>
      </w:r>
      <w:r w:rsidR="00FF3302" w:rsidRPr="00FF3302">
        <w:rPr>
          <w:b/>
          <w:i/>
          <w:sz w:val="22"/>
          <w:szCs w:val="22"/>
          <w:lang w:eastAsia="zh-CN"/>
        </w:rPr>
        <w:t>is used to indicate the priority of CSI reporting.</w:t>
      </w:r>
    </w:p>
    <w:p w14:paraId="780D0584" w14:textId="77777777" w:rsidR="00240F1B" w:rsidRPr="009A16E2" w:rsidRDefault="00240F1B" w:rsidP="00240F1B">
      <w:pPr>
        <w:pStyle w:val="3"/>
        <w:rPr>
          <w:rFonts w:ascii="Times New Roman" w:hAnsi="Times New Roman"/>
          <w:b/>
          <w:sz w:val="24"/>
          <w:szCs w:val="24"/>
        </w:rPr>
      </w:pPr>
      <w:r w:rsidRPr="009A16E2">
        <w:rPr>
          <w:rFonts w:ascii="Times New Roman" w:hAnsi="Times New Roman"/>
          <w:b/>
          <w:sz w:val="24"/>
          <w:szCs w:val="24"/>
        </w:rPr>
        <w:t>CSI omission</w:t>
      </w:r>
    </w:p>
    <w:p w14:paraId="03EE03FA" w14:textId="3707D148" w:rsidR="00D66FA2" w:rsidRDefault="00A6512C" w:rsidP="00B154A9">
      <w:pPr>
        <w:spacing w:before="120"/>
        <w:jc w:val="both"/>
        <w:rPr>
          <w:sz w:val="22"/>
          <w:szCs w:val="22"/>
          <w:lang w:eastAsia="zh-CN"/>
        </w:rPr>
      </w:pPr>
      <w:r>
        <w:rPr>
          <w:rFonts w:hint="eastAsia"/>
          <w:sz w:val="22"/>
          <w:szCs w:val="22"/>
          <w:lang w:eastAsia="zh-CN"/>
        </w:rPr>
        <w:t>W</w:t>
      </w:r>
      <w:r>
        <w:rPr>
          <w:sz w:val="22"/>
          <w:szCs w:val="22"/>
          <w:lang w:eastAsia="zh-CN"/>
        </w:rPr>
        <w:t>hen there is no enough uplink resource for transmitting all contents in a CSI reporting, CSI omission will occur. I.e., partial contents in the CSI reporting will omitted.</w:t>
      </w:r>
      <w:r w:rsidR="00832878">
        <w:rPr>
          <w:sz w:val="22"/>
          <w:szCs w:val="22"/>
          <w:lang w:eastAsia="zh-CN"/>
        </w:rPr>
        <w:t xml:space="preserve"> However, if </w:t>
      </w:r>
      <w:r w:rsidR="00C61648">
        <w:rPr>
          <w:rFonts w:hint="eastAsia"/>
          <w:sz w:val="22"/>
          <w:szCs w:val="22"/>
          <w:lang w:eastAsia="zh-CN"/>
        </w:rPr>
        <w:t>some</w:t>
      </w:r>
      <w:r w:rsidR="00C61648">
        <w:rPr>
          <w:sz w:val="22"/>
          <w:szCs w:val="22"/>
          <w:lang w:eastAsia="zh-CN"/>
        </w:rPr>
        <w:t xml:space="preserve"> important CSI parts are dropped, it will result significant performance loss. </w:t>
      </w:r>
      <w:r w:rsidR="006D5FF4">
        <w:rPr>
          <w:sz w:val="22"/>
          <w:szCs w:val="22"/>
          <w:lang w:eastAsia="zh-CN"/>
        </w:rPr>
        <w:t xml:space="preserve">In order to address this issue, CSI Part 2 for </w:t>
      </w:r>
      <w:proofErr w:type="spellStart"/>
      <w:r w:rsidR="006D5FF4">
        <w:rPr>
          <w:sz w:val="22"/>
          <w:szCs w:val="22"/>
          <w:lang w:eastAsia="zh-CN"/>
        </w:rPr>
        <w:t>eType</w:t>
      </w:r>
      <w:proofErr w:type="spellEnd"/>
      <w:r w:rsidR="006D5FF4">
        <w:rPr>
          <w:sz w:val="22"/>
          <w:szCs w:val="22"/>
          <w:lang w:eastAsia="zh-CN"/>
        </w:rPr>
        <w:t xml:space="preserve"> II codebook</w:t>
      </w:r>
      <w:r w:rsidR="008B5B5F">
        <w:rPr>
          <w:sz w:val="22"/>
          <w:szCs w:val="22"/>
          <w:lang w:eastAsia="zh-CN"/>
        </w:rPr>
        <w:t xml:space="preserve"> are divided into three groups. </w:t>
      </w:r>
      <w:r w:rsidR="00CB6EDC">
        <w:rPr>
          <w:sz w:val="22"/>
          <w:szCs w:val="22"/>
          <w:lang w:eastAsia="zh-CN"/>
        </w:rPr>
        <w:t>According to discussion on UCI design in subsection 2</w:t>
      </w:r>
      <w:r w:rsidR="00E4304F">
        <w:rPr>
          <w:sz w:val="22"/>
          <w:szCs w:val="22"/>
          <w:lang w:eastAsia="zh-CN"/>
        </w:rPr>
        <w:t>.4.2</w:t>
      </w:r>
      <w:r w:rsidR="00CB6EDC">
        <w:rPr>
          <w:sz w:val="22"/>
          <w:szCs w:val="22"/>
          <w:lang w:eastAsia="zh-CN"/>
        </w:rPr>
        <w:t xml:space="preserve">, </w:t>
      </w:r>
      <w:r w:rsidR="0071782A">
        <w:rPr>
          <w:sz w:val="22"/>
          <w:szCs w:val="22"/>
          <w:lang w:eastAsia="zh-CN"/>
        </w:rPr>
        <w:t>CSI</w:t>
      </w:r>
      <w:r w:rsidR="00E4304F">
        <w:rPr>
          <w:sz w:val="22"/>
          <w:szCs w:val="22"/>
          <w:lang w:eastAsia="zh-CN"/>
        </w:rPr>
        <w:t xml:space="preserve"> reporting based on AI/ML model can include two parts or only one part.</w:t>
      </w:r>
      <w:r w:rsidR="00A409AD">
        <w:rPr>
          <w:sz w:val="22"/>
          <w:szCs w:val="22"/>
          <w:lang w:eastAsia="zh-CN"/>
        </w:rPr>
        <w:t xml:space="preserve"> </w:t>
      </w:r>
      <w:r w:rsidR="00755DCB">
        <w:rPr>
          <w:sz w:val="22"/>
          <w:szCs w:val="22"/>
          <w:lang w:eastAsia="zh-CN"/>
        </w:rPr>
        <w:t xml:space="preserve">In our view, </w:t>
      </w:r>
      <w:r w:rsidR="00755DCB">
        <w:rPr>
          <w:rFonts w:hint="eastAsia"/>
          <w:sz w:val="22"/>
          <w:szCs w:val="22"/>
          <w:lang w:eastAsia="zh-CN"/>
        </w:rPr>
        <w:t>t</w:t>
      </w:r>
      <w:r w:rsidR="00755DCB">
        <w:rPr>
          <w:sz w:val="22"/>
          <w:szCs w:val="22"/>
          <w:lang w:eastAsia="zh-CN"/>
        </w:rPr>
        <w:t>he CSI Part 2 for two parts and only one part can</w:t>
      </w:r>
      <w:r w:rsidR="004F0852">
        <w:rPr>
          <w:sz w:val="22"/>
          <w:szCs w:val="22"/>
          <w:lang w:eastAsia="zh-CN"/>
        </w:rPr>
        <w:t xml:space="preserve"> also be divided into </w:t>
      </w:r>
      <w:r w:rsidR="00755DCB">
        <w:rPr>
          <w:sz w:val="22"/>
          <w:szCs w:val="22"/>
          <w:lang w:eastAsia="zh-CN"/>
        </w:rPr>
        <w:t xml:space="preserve">N&gt;1 </w:t>
      </w:r>
      <w:proofErr w:type="gramStart"/>
      <w:r w:rsidR="00755DCB">
        <w:rPr>
          <w:sz w:val="22"/>
          <w:szCs w:val="22"/>
          <w:lang w:eastAsia="zh-CN"/>
        </w:rPr>
        <w:t>groups</w:t>
      </w:r>
      <w:proofErr w:type="gramEnd"/>
      <w:r w:rsidR="00755DCB">
        <w:rPr>
          <w:sz w:val="22"/>
          <w:szCs w:val="22"/>
          <w:lang w:eastAsia="zh-CN"/>
        </w:rPr>
        <w:t xml:space="preserve"> to implement CSI omission. Different from </w:t>
      </w:r>
      <w:proofErr w:type="spellStart"/>
      <w:r w:rsidR="00755DCB">
        <w:rPr>
          <w:sz w:val="22"/>
          <w:szCs w:val="22"/>
          <w:lang w:eastAsia="zh-CN"/>
        </w:rPr>
        <w:t>eType</w:t>
      </w:r>
      <w:proofErr w:type="spellEnd"/>
      <w:r w:rsidR="00755DCB">
        <w:rPr>
          <w:sz w:val="22"/>
          <w:szCs w:val="22"/>
          <w:lang w:eastAsia="zh-CN"/>
        </w:rPr>
        <w:t xml:space="preserve"> II codebook, AI/ML-based CSI compression feedback may not include non-zero coefficients and SD basis, FD basis, indication information of non-zero coefficients, and so on. There are mainly compressed </w:t>
      </w:r>
      <w:r w:rsidR="00D36796">
        <w:rPr>
          <w:sz w:val="22"/>
          <w:szCs w:val="22"/>
          <w:lang w:eastAsia="zh-CN"/>
        </w:rPr>
        <w:t xml:space="preserve">quantization information for AI/ML based CSI compression.  </w:t>
      </w:r>
      <w:r w:rsidR="00D36796">
        <w:rPr>
          <w:rFonts w:hint="eastAsia"/>
          <w:sz w:val="22"/>
          <w:szCs w:val="22"/>
          <w:lang w:eastAsia="zh-CN"/>
        </w:rPr>
        <w:t>The</w:t>
      </w:r>
      <w:r w:rsidR="00D36796">
        <w:rPr>
          <w:sz w:val="22"/>
          <w:szCs w:val="22"/>
          <w:lang w:eastAsia="zh-CN"/>
        </w:rPr>
        <w:t xml:space="preserve"> question is how to divide the compressed quantization information into N groups. </w:t>
      </w:r>
    </w:p>
    <w:p w14:paraId="41F47C64" w14:textId="7D603D6B" w:rsidR="006C60D0" w:rsidRDefault="006C60D0" w:rsidP="00B154A9">
      <w:pPr>
        <w:spacing w:before="120"/>
        <w:jc w:val="both"/>
        <w:rPr>
          <w:sz w:val="22"/>
          <w:szCs w:val="22"/>
          <w:lang w:eastAsia="zh-CN"/>
        </w:rPr>
      </w:pPr>
      <w:r>
        <w:rPr>
          <w:rFonts w:hint="eastAsia"/>
          <w:sz w:val="22"/>
          <w:szCs w:val="22"/>
          <w:lang w:eastAsia="zh-CN"/>
        </w:rPr>
        <w:t>A</w:t>
      </w:r>
      <w:r>
        <w:rPr>
          <w:sz w:val="22"/>
          <w:szCs w:val="22"/>
          <w:lang w:eastAsia="zh-CN"/>
        </w:rPr>
        <w:t>ccording to discussion in AI 9.2.2.1, for the two-sided AI/ML model, it includes layer-common model, layer-specific model, rank-common model and rank-specific. For different models, the length or contents are different as well. Before d</w:t>
      </w:r>
      <w:r w:rsidR="001D53E5">
        <w:rPr>
          <w:sz w:val="22"/>
          <w:szCs w:val="22"/>
          <w:lang w:eastAsia="zh-CN"/>
        </w:rPr>
        <w:t xml:space="preserve">iscussing CSI omission, which types of model adopted should be firstly determined. </w:t>
      </w:r>
    </w:p>
    <w:p w14:paraId="78B63D03" w14:textId="3437D00D" w:rsidR="00D66FA2" w:rsidRDefault="00A6512C" w:rsidP="00B154A9">
      <w:pPr>
        <w:spacing w:before="120"/>
        <w:jc w:val="both"/>
        <w:rPr>
          <w:sz w:val="22"/>
          <w:szCs w:val="22"/>
          <w:lang w:eastAsia="zh-CN"/>
        </w:rPr>
      </w:pPr>
      <w:r w:rsidRPr="00F22E67">
        <w:rPr>
          <w:b/>
          <w:i/>
          <w:sz w:val="22"/>
          <w:szCs w:val="22"/>
          <w:lang w:eastAsia="zh-CN"/>
        </w:rPr>
        <w:t xml:space="preserve">Proposal </w:t>
      </w:r>
      <w:r w:rsidR="0074392C">
        <w:rPr>
          <w:b/>
          <w:i/>
          <w:sz w:val="22"/>
          <w:szCs w:val="22"/>
          <w:lang w:eastAsia="zh-CN"/>
        </w:rPr>
        <w:t>4</w:t>
      </w:r>
      <w:r w:rsidRPr="00F22E67">
        <w:rPr>
          <w:b/>
          <w:i/>
          <w:sz w:val="22"/>
          <w:szCs w:val="22"/>
          <w:lang w:eastAsia="zh-CN"/>
        </w:rPr>
        <w:t>:</w:t>
      </w:r>
      <w:r w:rsidR="001B651B">
        <w:rPr>
          <w:b/>
          <w:i/>
          <w:sz w:val="22"/>
          <w:szCs w:val="22"/>
          <w:lang w:eastAsia="zh-CN"/>
        </w:rPr>
        <w:t xml:space="preserve"> The </w:t>
      </w:r>
      <w:r w:rsidR="001B651B">
        <w:rPr>
          <w:rFonts w:hint="eastAsia"/>
          <w:b/>
          <w:i/>
          <w:sz w:val="22"/>
          <w:szCs w:val="22"/>
          <w:lang w:eastAsia="zh-CN"/>
        </w:rPr>
        <w:t>com</w:t>
      </w:r>
      <w:r w:rsidR="001B651B">
        <w:rPr>
          <w:b/>
          <w:i/>
          <w:sz w:val="22"/>
          <w:szCs w:val="22"/>
          <w:lang w:eastAsia="zh-CN"/>
        </w:rPr>
        <w:t>pressed quantization information is divided into N</w:t>
      </w:r>
      <w:r w:rsidR="00755DCB">
        <w:rPr>
          <w:b/>
          <w:i/>
          <w:sz w:val="22"/>
          <w:szCs w:val="22"/>
          <w:lang w:eastAsia="zh-CN"/>
        </w:rPr>
        <w:t>&gt;1</w:t>
      </w:r>
      <w:r w:rsidR="001B651B">
        <w:rPr>
          <w:b/>
          <w:i/>
          <w:sz w:val="22"/>
          <w:szCs w:val="22"/>
          <w:lang w:eastAsia="zh-CN"/>
        </w:rPr>
        <w:t xml:space="preserve"> </w:t>
      </w:r>
      <w:proofErr w:type="gramStart"/>
      <w:r w:rsidR="001B651B">
        <w:rPr>
          <w:b/>
          <w:i/>
          <w:sz w:val="22"/>
          <w:szCs w:val="22"/>
          <w:lang w:eastAsia="zh-CN"/>
        </w:rPr>
        <w:t>groups</w:t>
      </w:r>
      <w:proofErr w:type="gramEnd"/>
      <w:r w:rsidR="001B651B">
        <w:rPr>
          <w:b/>
          <w:i/>
          <w:sz w:val="22"/>
          <w:szCs w:val="22"/>
          <w:lang w:eastAsia="zh-CN"/>
        </w:rPr>
        <w:t xml:space="preserve"> for CSI omission, where </w:t>
      </w:r>
      <w:r w:rsidR="001B651B">
        <w:rPr>
          <w:rFonts w:hint="eastAsia"/>
          <w:b/>
          <w:i/>
          <w:sz w:val="22"/>
          <w:szCs w:val="22"/>
          <w:lang w:eastAsia="zh-CN"/>
        </w:rPr>
        <w:t>the</w:t>
      </w:r>
      <w:r w:rsidR="001B651B">
        <w:rPr>
          <w:b/>
          <w:i/>
          <w:sz w:val="22"/>
          <w:szCs w:val="22"/>
          <w:lang w:eastAsia="zh-CN"/>
        </w:rPr>
        <w:t xml:space="preserve"> value</w:t>
      </w:r>
      <w:r w:rsidR="00723ABE">
        <w:rPr>
          <w:b/>
          <w:i/>
          <w:sz w:val="22"/>
          <w:szCs w:val="22"/>
          <w:lang w:eastAsia="zh-CN"/>
        </w:rPr>
        <w:t>s</w:t>
      </w:r>
      <w:r w:rsidR="001B651B">
        <w:rPr>
          <w:b/>
          <w:i/>
          <w:sz w:val="22"/>
          <w:szCs w:val="22"/>
          <w:lang w:eastAsia="zh-CN"/>
        </w:rPr>
        <w:t xml:space="preserve"> N </w:t>
      </w:r>
      <w:r w:rsidR="002904E8">
        <w:rPr>
          <w:b/>
          <w:i/>
          <w:sz w:val="22"/>
          <w:szCs w:val="22"/>
          <w:lang w:eastAsia="zh-CN"/>
        </w:rPr>
        <w:t>and how to divide into N groups needs to further study</w:t>
      </w:r>
      <w:r w:rsidR="001B651B">
        <w:rPr>
          <w:b/>
          <w:i/>
          <w:sz w:val="22"/>
          <w:szCs w:val="22"/>
          <w:lang w:eastAsia="zh-CN"/>
        </w:rPr>
        <w:t>.</w:t>
      </w:r>
    </w:p>
    <w:p w14:paraId="5B2AC5BE" w14:textId="46ECECD4" w:rsidR="00F40B2C" w:rsidRDefault="001F40DB" w:rsidP="00F40B2C">
      <w:pPr>
        <w:pStyle w:val="2"/>
        <w:rPr>
          <w:rFonts w:ascii="Times New Roman" w:hAnsi="Times New Roman"/>
          <w:b/>
          <w:sz w:val="24"/>
          <w:szCs w:val="24"/>
        </w:rPr>
      </w:pPr>
      <w:r>
        <w:rPr>
          <w:rFonts w:ascii="Times New Roman" w:hAnsi="Times New Roman"/>
          <w:b/>
          <w:sz w:val="24"/>
          <w:szCs w:val="24"/>
        </w:rPr>
        <w:t>Remained issue on p</w:t>
      </w:r>
      <w:r w:rsidR="00701EE6">
        <w:rPr>
          <w:rFonts w:ascii="Times New Roman" w:hAnsi="Times New Roman"/>
          <w:b/>
          <w:sz w:val="24"/>
          <w:szCs w:val="24"/>
        </w:rPr>
        <w:t>erformance monitoring</w:t>
      </w:r>
    </w:p>
    <w:p w14:paraId="12F0E91D" w14:textId="51F7FB8D" w:rsidR="007D06A4" w:rsidRPr="00E9584A" w:rsidRDefault="007D06A4" w:rsidP="00716EBA">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sidR="007313AA">
        <w:rPr>
          <w:sz w:val="22"/>
          <w:szCs w:val="22"/>
          <w:lang w:eastAsia="zh-CN"/>
        </w:rPr>
        <w:t>[2]-</w:t>
      </w:r>
      <w:r w:rsidRPr="00716EBA">
        <w:rPr>
          <w:sz w:val="22"/>
          <w:szCs w:val="22"/>
          <w:lang w:eastAsia="zh-CN"/>
        </w:rPr>
        <w:t>[</w:t>
      </w:r>
      <w:r w:rsidR="007313AA">
        <w:rPr>
          <w:sz w:val="22"/>
          <w:szCs w:val="22"/>
          <w:lang w:eastAsia="zh-CN"/>
        </w:rPr>
        <w:t>3</w:t>
      </w:r>
      <w:r w:rsidRPr="00716EBA">
        <w:rPr>
          <w:sz w:val="22"/>
          <w:szCs w:val="22"/>
          <w:lang w:eastAsia="zh-CN"/>
        </w:rPr>
        <w:t>], the following agreement</w:t>
      </w:r>
      <w:r w:rsidR="00405FB5" w:rsidRPr="00716EBA">
        <w:rPr>
          <w:sz w:val="22"/>
          <w:szCs w:val="22"/>
          <w:lang w:eastAsia="zh-CN"/>
        </w:rPr>
        <w:t>s</w:t>
      </w:r>
      <w:r w:rsidRPr="00716EBA">
        <w:rPr>
          <w:sz w:val="22"/>
          <w:szCs w:val="22"/>
          <w:lang w:eastAsia="zh-CN"/>
        </w:rPr>
        <w:t xml:space="preserve"> on performance monitoring was identified</w:t>
      </w:r>
      <w:r w:rsidR="00A60DA8" w:rsidRPr="00716EBA">
        <w:rPr>
          <w:sz w:val="22"/>
          <w:szCs w:val="22"/>
          <w:lang w:eastAsia="zh-CN"/>
        </w:rPr>
        <w:t>.</w:t>
      </w:r>
      <w:r w:rsidR="00E9584A" w:rsidRPr="00716EBA">
        <w:rPr>
          <w:sz w:val="22"/>
          <w:szCs w:val="22"/>
          <w:lang w:eastAsia="zh-CN"/>
        </w:rPr>
        <w:t xml:space="preserve"> According to the agreement</w:t>
      </w:r>
      <w:r w:rsidR="00405FB5" w:rsidRPr="00716EBA">
        <w:rPr>
          <w:sz w:val="22"/>
          <w:szCs w:val="22"/>
          <w:lang w:eastAsia="zh-CN"/>
        </w:rPr>
        <w:t>s</w:t>
      </w:r>
      <w:r w:rsidR="00E9584A" w:rsidRPr="00716EBA">
        <w:rPr>
          <w:sz w:val="22"/>
          <w:szCs w:val="22"/>
          <w:lang w:eastAsia="zh-CN"/>
        </w:rPr>
        <w:t xml:space="preserve">, </w:t>
      </w:r>
      <w:r w:rsidR="00405FB5" w:rsidRPr="00716EBA">
        <w:rPr>
          <w:sz w:val="22"/>
          <w:szCs w:val="22"/>
          <w:lang w:eastAsia="zh-CN"/>
        </w:rPr>
        <w:t>model performance monitoring could be implemented at NW-side and UE-side.</w:t>
      </w:r>
      <w:r w:rsidR="00D2343E" w:rsidRPr="00716EBA">
        <w:rPr>
          <w:sz w:val="22"/>
          <w:szCs w:val="22"/>
          <w:lang w:eastAsia="zh-CN"/>
        </w:rPr>
        <w:t xml:space="preserve"> </w:t>
      </w:r>
      <w:r w:rsidR="00716EBA" w:rsidRPr="00716EBA">
        <w:rPr>
          <w:sz w:val="22"/>
          <w:szCs w:val="22"/>
          <w:lang w:eastAsia="zh-CN"/>
        </w:rPr>
        <w:t xml:space="preserve">For </w:t>
      </w:r>
      <w:r w:rsidR="00716EBA" w:rsidRPr="00716EBA">
        <w:rPr>
          <w:rFonts w:hint="eastAsia"/>
          <w:sz w:val="22"/>
          <w:szCs w:val="22"/>
          <w:lang w:eastAsia="zh-CN"/>
        </w:rPr>
        <w:t>U</w:t>
      </w:r>
      <w:r w:rsidR="00716EBA" w:rsidRPr="00716EBA">
        <w:rPr>
          <w:sz w:val="22"/>
          <w:szCs w:val="22"/>
          <w:lang w:eastAsia="zh-CN"/>
        </w:rPr>
        <w:t xml:space="preserve">E-side </w:t>
      </w:r>
      <w:r w:rsidR="00716EBA" w:rsidRPr="00716EBA">
        <w:rPr>
          <w:rFonts w:hint="eastAsia"/>
          <w:sz w:val="22"/>
          <w:szCs w:val="22"/>
          <w:lang w:eastAsia="zh-CN"/>
        </w:rPr>
        <w:t>m</w:t>
      </w:r>
      <w:r w:rsidR="00716EBA" w:rsidRPr="00716EBA">
        <w:rPr>
          <w:sz w:val="22"/>
          <w:szCs w:val="22"/>
          <w:lang w:eastAsia="zh-CN"/>
        </w:rPr>
        <w:t>odel performance monitoring</w:t>
      </w:r>
      <w:r w:rsidR="007A09CF">
        <w:rPr>
          <w:sz w:val="22"/>
          <w:szCs w:val="22"/>
          <w:lang w:eastAsia="zh-CN"/>
        </w:rPr>
        <w:t xml:space="preserve">, it </w:t>
      </w:r>
      <w:r w:rsidR="006B125C">
        <w:rPr>
          <w:sz w:val="22"/>
          <w:szCs w:val="22"/>
          <w:lang w:eastAsia="zh-CN"/>
        </w:rPr>
        <w:t xml:space="preserve">has agreed that UE-side monitoring can be based on the output of the CSI reconstruction model, and NW may configure a threshold criterion to </w:t>
      </w:r>
      <w:r w:rsidR="00AE70F6">
        <w:rPr>
          <w:sz w:val="22"/>
          <w:szCs w:val="22"/>
          <w:lang w:eastAsia="zh-CN"/>
        </w:rPr>
        <w:t>facilitate UE to perform model monitoring</w:t>
      </w:r>
      <w:r w:rsidR="00D2343E" w:rsidRPr="00BC1753">
        <w:rPr>
          <w:sz w:val="22"/>
          <w:szCs w:val="22"/>
          <w:lang w:eastAsia="zh-CN"/>
        </w:rPr>
        <w:t>.</w:t>
      </w:r>
      <w:r w:rsidR="001F40DB">
        <w:rPr>
          <w:sz w:val="22"/>
          <w:szCs w:val="22"/>
          <w:lang w:eastAsia="zh-CN"/>
        </w:rPr>
        <w:t xml:space="preserve"> The remained </w:t>
      </w:r>
      <w:r w:rsidR="0014196D">
        <w:rPr>
          <w:sz w:val="22"/>
          <w:szCs w:val="22"/>
          <w:lang w:eastAsia="zh-CN"/>
        </w:rPr>
        <w:t>issue</w:t>
      </w:r>
      <w:r w:rsidR="00D302DC">
        <w:rPr>
          <w:sz w:val="22"/>
          <w:szCs w:val="22"/>
          <w:lang w:eastAsia="zh-CN"/>
        </w:rPr>
        <w:t>s</w:t>
      </w:r>
      <w:r w:rsidR="0014196D">
        <w:rPr>
          <w:sz w:val="22"/>
          <w:szCs w:val="22"/>
          <w:lang w:eastAsia="zh-CN"/>
        </w:rPr>
        <w:t xml:space="preserve"> </w:t>
      </w:r>
      <w:r w:rsidR="00D302DC">
        <w:rPr>
          <w:sz w:val="22"/>
          <w:szCs w:val="22"/>
          <w:lang w:eastAsia="zh-CN"/>
        </w:rPr>
        <w:t>are</w:t>
      </w:r>
      <w:r w:rsidR="0014196D">
        <w:rPr>
          <w:sz w:val="22"/>
          <w:szCs w:val="22"/>
          <w:lang w:eastAsia="zh-CN"/>
        </w:rPr>
        <w:t xml:space="preserve"> how to deliver the output of the CSI reconstruction model</w:t>
      </w:r>
      <w:r w:rsidR="008F7C0D">
        <w:rPr>
          <w:sz w:val="22"/>
          <w:szCs w:val="22"/>
          <w:lang w:eastAsia="zh-CN"/>
        </w:rPr>
        <w:t xml:space="preserve">, i.e., </w:t>
      </w:r>
      <w:r w:rsidR="00D302DC">
        <w:rPr>
          <w:sz w:val="22"/>
          <w:szCs w:val="22"/>
          <w:lang w:eastAsia="zh-CN"/>
        </w:rPr>
        <w:t>output-CSI-UE</w:t>
      </w:r>
      <w:r w:rsidR="008F7C0D">
        <w:rPr>
          <w:sz w:val="22"/>
          <w:szCs w:val="22"/>
          <w:lang w:eastAsia="zh-CN"/>
        </w:rPr>
        <w:t xml:space="preserve">, </w:t>
      </w:r>
      <w:r w:rsidR="0014196D">
        <w:rPr>
          <w:sz w:val="22"/>
          <w:szCs w:val="22"/>
          <w:lang w:eastAsia="zh-CN"/>
        </w:rPr>
        <w:t>and configure the threshold</w:t>
      </w:r>
      <w:r w:rsidR="008F7C0D">
        <w:rPr>
          <w:sz w:val="22"/>
          <w:szCs w:val="22"/>
          <w:lang w:eastAsia="zh-CN"/>
        </w:rPr>
        <w:t xml:space="preserve"> for UE-side monitoring</w:t>
      </w:r>
      <w:r w:rsidR="0014196D">
        <w:rPr>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1492F" w:rsidRPr="00192470" w14:paraId="6B183E38" w14:textId="77777777" w:rsidTr="00BF56C9">
        <w:tc>
          <w:tcPr>
            <w:tcW w:w="9962" w:type="dxa"/>
            <w:shd w:val="clear" w:color="auto" w:fill="auto"/>
          </w:tcPr>
          <w:p w14:paraId="5FC94CCC" w14:textId="77777777" w:rsidR="008177F3" w:rsidRPr="00093C3A" w:rsidRDefault="008177F3" w:rsidP="008177F3">
            <w:pPr>
              <w:tabs>
                <w:tab w:val="left" w:pos="990"/>
              </w:tabs>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489413DD" w14:textId="77777777" w:rsidR="008177F3" w:rsidRPr="008177F3" w:rsidRDefault="008177F3" w:rsidP="008177F3">
            <w:pPr>
              <w:rPr>
                <w:rFonts w:eastAsia="MS PGothic"/>
                <w:bCs/>
                <w:i/>
                <w:iCs/>
              </w:rPr>
            </w:pPr>
            <w:r w:rsidRPr="008177F3">
              <w:rPr>
                <w:rFonts w:eastAsia="MS PGothic"/>
                <w:bCs/>
                <w:i/>
                <w:iCs/>
              </w:rPr>
              <w:t>In CSI compression using two-sided model use case, further study the necessity, feasibility, and potential specification impact fo</w:t>
            </w:r>
            <w:r w:rsidRPr="000537F5">
              <w:rPr>
                <w:rFonts w:eastAsia="MS PGothic"/>
                <w:bCs/>
                <w:i/>
                <w:iCs/>
              </w:rPr>
              <w:t>r intermediate KPIs based mon</w:t>
            </w:r>
            <w:r w:rsidRPr="008177F3">
              <w:rPr>
                <w:rFonts w:eastAsia="MS PGothic"/>
                <w:bCs/>
                <w:i/>
                <w:iCs/>
              </w:rPr>
              <w:t>itoring including at least:</w:t>
            </w:r>
          </w:p>
          <w:p w14:paraId="73CAD262" w14:textId="77777777" w:rsidR="008177F3" w:rsidRPr="008177F3" w:rsidRDefault="008177F3" w:rsidP="00F7095D">
            <w:pPr>
              <w:numPr>
                <w:ilvl w:val="0"/>
                <w:numId w:val="12"/>
              </w:numPr>
              <w:spacing w:after="0" w:line="259" w:lineRule="auto"/>
              <w:jc w:val="both"/>
              <w:rPr>
                <w:rFonts w:eastAsia="MS PGothic"/>
                <w:bCs/>
                <w:i/>
                <w:iCs/>
              </w:rPr>
            </w:pPr>
            <w:r w:rsidRPr="008177F3">
              <w:rPr>
                <w:rFonts w:eastAsia="MS PGothic"/>
                <w:bCs/>
                <w:i/>
                <w:iCs/>
              </w:rPr>
              <w:t xml:space="preserve">NW-side monitoring based on the target CSI with realistic channel estimation associated to the CSI report, reported by the UE or obtained from the UE-side. </w:t>
            </w:r>
          </w:p>
          <w:p w14:paraId="46F5F648" w14:textId="77777777" w:rsidR="008177F3" w:rsidRPr="008177F3" w:rsidRDefault="008177F3" w:rsidP="00F7095D">
            <w:pPr>
              <w:numPr>
                <w:ilvl w:val="0"/>
                <w:numId w:val="12"/>
              </w:numPr>
              <w:tabs>
                <w:tab w:val="left" w:pos="709"/>
              </w:tabs>
              <w:spacing w:after="0" w:line="259" w:lineRule="auto"/>
              <w:jc w:val="both"/>
              <w:rPr>
                <w:rFonts w:eastAsia="MS PGothic"/>
                <w:bCs/>
                <w:i/>
                <w:iCs/>
              </w:rPr>
            </w:pPr>
            <w:r w:rsidRPr="008177F3">
              <w:rPr>
                <w:rFonts w:eastAsia="MS PGothic"/>
                <w:bCs/>
                <w:i/>
                <w:iCs/>
              </w:rPr>
              <w:t>UE-side monitoring based on the output of the CSI reconstruction model, subject to the aligned format, associated to the CSI report, indicated by the NW or obtained from the network side.</w:t>
            </w:r>
          </w:p>
          <w:p w14:paraId="64F60B96" w14:textId="77777777" w:rsidR="008177F3" w:rsidRPr="008177F3" w:rsidRDefault="008177F3" w:rsidP="00F7095D">
            <w:pPr>
              <w:numPr>
                <w:ilvl w:val="1"/>
                <w:numId w:val="12"/>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4E2754C1" w14:textId="77777777" w:rsidR="008177F3" w:rsidRPr="008177F3" w:rsidRDefault="008177F3" w:rsidP="00F7095D">
            <w:pPr>
              <w:numPr>
                <w:ilvl w:val="0"/>
                <w:numId w:val="12"/>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UE-side</w:t>
            </w:r>
            <w:r w:rsidRPr="008177F3">
              <w:rPr>
                <w:rFonts w:eastAsia="MS PGothic" w:hint="eastAsia"/>
                <w:bCs/>
                <w:i/>
                <w:iCs/>
              </w:rPr>
              <w:t xml:space="preserve"> monitoring based on the output of </w:t>
            </w:r>
            <w:r w:rsidRPr="008177F3">
              <w:rPr>
                <w:rFonts w:eastAsia="MS PGothic"/>
                <w:bCs/>
                <w:i/>
                <w:iCs/>
              </w:rPr>
              <w:t xml:space="preserve">the </w:t>
            </w:r>
            <w:r w:rsidRPr="008177F3">
              <w:rPr>
                <w:rFonts w:eastAsia="MS PGothic" w:hint="eastAsia"/>
                <w:bCs/>
                <w:i/>
                <w:iCs/>
              </w:rPr>
              <w:t xml:space="preserve">CSI reconstruction model at </w:t>
            </w:r>
            <w:r w:rsidRPr="008177F3">
              <w:rPr>
                <w:rFonts w:eastAsia="MS PGothic"/>
                <w:bCs/>
                <w:i/>
                <w:iCs/>
              </w:rPr>
              <w:t xml:space="preserve">the </w:t>
            </w:r>
            <w:r w:rsidRPr="008177F3">
              <w:rPr>
                <w:rFonts w:eastAsia="MS PGothic" w:hint="eastAsia"/>
                <w:bCs/>
                <w:i/>
                <w:iCs/>
              </w:rPr>
              <w:t>UE</w:t>
            </w:r>
            <w:r w:rsidRPr="008177F3">
              <w:rPr>
                <w:rFonts w:eastAsia="MS PGothic"/>
                <w:bCs/>
                <w:i/>
                <w:iCs/>
              </w:rPr>
              <w:t>-</w:t>
            </w:r>
            <w:r w:rsidRPr="008177F3">
              <w:rPr>
                <w:rFonts w:eastAsia="MS PGothic" w:hint="eastAsia"/>
                <w:bCs/>
                <w:i/>
                <w:iCs/>
              </w:rPr>
              <w:t>side</w:t>
            </w:r>
          </w:p>
          <w:p w14:paraId="55EB5318" w14:textId="77777777" w:rsidR="008177F3" w:rsidRPr="008177F3" w:rsidRDefault="008177F3" w:rsidP="00F7095D">
            <w:pPr>
              <w:numPr>
                <w:ilvl w:val="1"/>
                <w:numId w:val="12"/>
              </w:numPr>
              <w:tabs>
                <w:tab w:val="left" w:pos="1418"/>
              </w:tabs>
              <w:spacing w:after="0" w:line="259" w:lineRule="auto"/>
              <w:jc w:val="both"/>
              <w:rPr>
                <w:rFonts w:eastAsia="MS PGothic"/>
                <w:bCs/>
                <w:i/>
                <w:iCs/>
              </w:rPr>
            </w:pPr>
            <w:r w:rsidRPr="008177F3">
              <w:rPr>
                <w:rFonts w:eastAsia="MS PGothic" w:hint="eastAsia"/>
                <w:bCs/>
                <w:i/>
                <w:iCs/>
              </w:rPr>
              <w:t>Note: CSI reconstruction model at the UE</w:t>
            </w:r>
            <w:r w:rsidRPr="008177F3">
              <w:rPr>
                <w:rFonts w:eastAsia="MS PGothic"/>
                <w:bCs/>
                <w:i/>
                <w:iCs/>
              </w:rPr>
              <w:t>-side</w:t>
            </w:r>
            <w:r w:rsidRPr="008177F3">
              <w:rPr>
                <w:rFonts w:eastAsia="MS PGothic" w:hint="eastAsia"/>
                <w:bCs/>
                <w:i/>
                <w:iCs/>
              </w:rPr>
              <w:t xml:space="preserve"> can be the same or different comparing to the actual CSI reconstruction model used at the NW</w:t>
            </w:r>
            <w:r w:rsidRPr="008177F3">
              <w:rPr>
                <w:rFonts w:eastAsia="MS PGothic"/>
                <w:bCs/>
                <w:i/>
                <w:iCs/>
              </w:rPr>
              <w:t>-side</w:t>
            </w:r>
            <w:r w:rsidRPr="008177F3">
              <w:rPr>
                <w:rFonts w:eastAsia="MS PGothic" w:hint="eastAsia"/>
                <w:bCs/>
                <w:i/>
                <w:iCs/>
              </w:rPr>
              <w:t xml:space="preserve">. </w:t>
            </w:r>
          </w:p>
          <w:p w14:paraId="3FDF9789" w14:textId="77777777" w:rsidR="008177F3" w:rsidRPr="008177F3" w:rsidRDefault="008177F3" w:rsidP="00F7095D">
            <w:pPr>
              <w:numPr>
                <w:ilvl w:val="1"/>
                <w:numId w:val="12"/>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7FC5381C" w14:textId="77777777" w:rsidR="008177F3" w:rsidRPr="008177F3" w:rsidRDefault="008177F3" w:rsidP="00F7095D">
            <w:pPr>
              <w:numPr>
                <w:ilvl w:val="0"/>
                <w:numId w:val="12"/>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FFS: Other solutions, e.g., UE-side uses a model that directly outputs intermediate KPI. Network-side monitoring based on target CSI measured via SRS from the UE.</w:t>
            </w:r>
          </w:p>
          <w:p w14:paraId="4C06861A" w14:textId="77777777" w:rsidR="008177F3" w:rsidRPr="008177F3" w:rsidRDefault="008177F3" w:rsidP="008177F3">
            <w:pPr>
              <w:rPr>
                <w:rFonts w:eastAsia="MS PGothic"/>
                <w:bCs/>
                <w:i/>
                <w:iCs/>
              </w:rPr>
            </w:pPr>
            <w:r w:rsidRPr="008177F3">
              <w:rPr>
                <w:rFonts w:eastAsia="MS PGothic"/>
                <w:bCs/>
                <w:i/>
                <w:iCs/>
              </w:rPr>
              <w:t>Note: Monitoring approaches not based on intermediate KPI are not precluded</w:t>
            </w:r>
          </w:p>
          <w:p w14:paraId="02C0FAC1" w14:textId="77777777" w:rsidR="008177F3" w:rsidRDefault="008177F3" w:rsidP="006C6097">
            <w:pPr>
              <w:rPr>
                <w:rFonts w:eastAsia="MS PGothic"/>
                <w:bCs/>
                <w:i/>
                <w:iCs/>
              </w:rPr>
            </w:pPr>
            <w:r w:rsidRPr="008177F3">
              <w:rPr>
                <w:rFonts w:eastAsia="MS PGothic" w:hint="eastAsia"/>
                <w:bCs/>
                <w:i/>
                <w:iCs/>
              </w:rPr>
              <w:t>N</w:t>
            </w:r>
            <w:r w:rsidRPr="008177F3">
              <w:rPr>
                <w:rFonts w:eastAsia="MS PGothic"/>
                <w:bCs/>
                <w:i/>
                <w:iCs/>
              </w:rPr>
              <w:t xml:space="preserve">ote: the study of intermediate KPIs based monitoring should </w:t>
            </w:r>
            <w:proofErr w:type="gramStart"/>
            <w:r w:rsidRPr="008177F3">
              <w:rPr>
                <w:rFonts w:eastAsia="MS PGothic"/>
                <w:bCs/>
                <w:i/>
                <w:iCs/>
              </w:rPr>
              <w:t>take into account</w:t>
            </w:r>
            <w:proofErr w:type="gramEnd"/>
            <w:r w:rsidRPr="008177F3">
              <w:rPr>
                <w:rFonts w:eastAsia="MS PGothic"/>
                <w:bCs/>
                <w:i/>
                <w:iCs/>
              </w:rPr>
              <w:t xml:space="preserve"> the monitoring reliability (accuracy), overhead, complexity, and latency.</w:t>
            </w:r>
          </w:p>
          <w:p w14:paraId="4F965828" w14:textId="77777777" w:rsidR="00342C3B" w:rsidRDefault="00342C3B" w:rsidP="006C6097">
            <w:pPr>
              <w:rPr>
                <w:rFonts w:eastAsia="MS PGothic"/>
                <w:bCs/>
                <w:i/>
                <w:iCs/>
              </w:rPr>
            </w:pPr>
          </w:p>
          <w:p w14:paraId="6886D4AF" w14:textId="77777777" w:rsidR="00342C3B" w:rsidRPr="00D302DC" w:rsidRDefault="00342C3B" w:rsidP="00342C3B">
            <w:pPr>
              <w:rPr>
                <w:rFonts w:eastAsia="等线"/>
                <w:b/>
                <w:bCs/>
                <w:highlight w:val="green"/>
              </w:rPr>
            </w:pPr>
            <w:bookmarkStart w:id="5" w:name="_Hlk134970950"/>
            <w:r w:rsidRPr="00D302DC">
              <w:rPr>
                <w:rFonts w:eastAsia="等线" w:hint="eastAsia"/>
                <w:b/>
                <w:bCs/>
                <w:highlight w:val="green"/>
              </w:rPr>
              <w:t>A</w:t>
            </w:r>
            <w:r w:rsidRPr="00D302DC">
              <w:rPr>
                <w:rFonts w:eastAsia="等线"/>
                <w:b/>
                <w:bCs/>
                <w:highlight w:val="green"/>
              </w:rPr>
              <w:t>greement</w:t>
            </w:r>
          </w:p>
          <w:p w14:paraId="179A3649" w14:textId="77777777" w:rsidR="00342C3B" w:rsidRPr="000537F5" w:rsidRDefault="00342C3B" w:rsidP="00342C3B">
            <w:pPr>
              <w:rPr>
                <w:rFonts w:eastAsia="Malgun Gothic"/>
                <w:bCs/>
                <w:i/>
                <w:iCs/>
                <w:color w:val="000000" w:themeColor="text1"/>
              </w:rPr>
            </w:pPr>
            <w:r w:rsidRPr="00342C3B">
              <w:rPr>
                <w:rFonts w:eastAsia="Malgun Gothic"/>
                <w:bCs/>
                <w:i/>
                <w:iCs/>
                <w:color w:val="000000" w:themeColor="text1"/>
              </w:rPr>
              <w:t>In CSI compression using two-sided model us</w:t>
            </w:r>
            <w:r w:rsidRPr="000537F5">
              <w:rPr>
                <w:rFonts w:eastAsia="Malgun Gothic"/>
                <w:bCs/>
                <w:i/>
                <w:iCs/>
                <w:color w:val="000000" w:themeColor="text1"/>
              </w:rPr>
              <w:t xml:space="preserve">e case, for NW-side monitoring, further study the </w:t>
            </w:r>
            <w:r w:rsidRPr="000537F5">
              <w:rPr>
                <w:rFonts w:eastAsia="等线"/>
                <w:bCs/>
                <w:i/>
                <w:iCs/>
                <w:color w:val="000000" w:themeColor="text1"/>
              </w:rPr>
              <w:t xml:space="preserve">necessity, </w:t>
            </w:r>
            <w:r w:rsidRPr="000537F5">
              <w:rPr>
                <w:rFonts w:eastAsia="Malgun Gothic"/>
                <w:bCs/>
                <w:i/>
                <w:iCs/>
                <w:color w:val="000000" w:themeColor="text1"/>
              </w:rPr>
              <w:t>feasibility and potential specification impact to enable performance monitoring using an existing CSI feedback scheme as the reference.</w:t>
            </w:r>
          </w:p>
          <w:p w14:paraId="122159E7" w14:textId="77777777" w:rsidR="00342C3B" w:rsidRPr="000537F5" w:rsidRDefault="00342C3B" w:rsidP="00F7095D">
            <w:pPr>
              <w:pStyle w:val="af5"/>
              <w:numPr>
                <w:ilvl w:val="0"/>
                <w:numId w:val="16"/>
              </w:numPr>
              <w:overflowPunct w:val="0"/>
              <w:autoSpaceDE w:val="0"/>
              <w:autoSpaceDN w:val="0"/>
              <w:adjustRightInd w:val="0"/>
              <w:spacing w:line="259" w:lineRule="auto"/>
              <w:ind w:leftChars="105" w:left="570"/>
              <w:textAlignment w:val="baseline"/>
              <w:rPr>
                <w:rFonts w:ascii="Times New Roman" w:eastAsia="Malgun Gothic" w:hAnsi="Times New Roman"/>
                <w:bCs/>
                <w:i/>
                <w:iCs/>
                <w:color w:val="000000" w:themeColor="text1"/>
                <w:sz w:val="20"/>
                <w:szCs w:val="20"/>
              </w:rPr>
            </w:pPr>
            <w:bookmarkStart w:id="6" w:name="_Hlk134970942"/>
            <w:r w:rsidRPr="000537F5">
              <w:rPr>
                <w:rFonts w:ascii="Times New Roman" w:eastAsia="Malgun Gothic" w:hAnsi="Times New Roman" w:hint="eastAsia"/>
                <w:bCs/>
                <w:i/>
                <w:iCs/>
                <w:color w:val="000000" w:themeColor="text1"/>
                <w:sz w:val="20"/>
                <w:szCs w:val="20"/>
              </w:rPr>
              <w:lastRenderedPageBreak/>
              <w:t>T</w:t>
            </w:r>
            <w:r w:rsidRPr="000537F5">
              <w:rPr>
                <w:rFonts w:ascii="Times New Roman" w:eastAsia="Malgun Gothic" w:hAnsi="Times New Roman"/>
                <w:bCs/>
                <w:i/>
                <w:iCs/>
                <w:color w:val="000000" w:themeColor="text1"/>
                <w:sz w:val="20"/>
                <w:szCs w:val="20"/>
              </w:rPr>
              <w:t xml:space="preserve">he </w:t>
            </w:r>
            <w:r w:rsidRPr="000537F5">
              <w:rPr>
                <w:rFonts w:ascii="Times New Roman" w:eastAsia="Malgun Gothic" w:hAnsi="Times New Roman" w:hint="eastAsia"/>
                <w:bCs/>
                <w:i/>
                <w:iCs/>
                <w:color w:val="000000" w:themeColor="text1"/>
                <w:sz w:val="20"/>
                <w:szCs w:val="20"/>
              </w:rPr>
              <w:t xml:space="preserve">association between AI/ML scheme and </w:t>
            </w:r>
            <w:r w:rsidRPr="000537F5">
              <w:rPr>
                <w:rFonts w:ascii="Times New Roman" w:eastAsia="Malgun Gothic" w:hAnsi="Times New Roman"/>
                <w:bCs/>
                <w:i/>
                <w:iCs/>
                <w:color w:val="000000" w:themeColor="text1"/>
                <w:sz w:val="20"/>
                <w:szCs w:val="20"/>
              </w:rPr>
              <w:t>existing CSI feedback scheme</w:t>
            </w:r>
            <w:r w:rsidRPr="000537F5">
              <w:rPr>
                <w:rFonts w:ascii="Times New Roman" w:eastAsia="Malgun Gothic" w:hAnsi="Times New Roman" w:hint="eastAsia"/>
                <w:bCs/>
                <w:i/>
                <w:iCs/>
                <w:color w:val="000000" w:themeColor="text1"/>
                <w:sz w:val="20"/>
                <w:szCs w:val="20"/>
              </w:rPr>
              <w:t xml:space="preserve"> for monitoring</w:t>
            </w:r>
          </w:p>
          <w:bookmarkEnd w:id="6"/>
          <w:p w14:paraId="24829C0E" w14:textId="77777777" w:rsidR="00342C3B" w:rsidRPr="00E74D5B" w:rsidRDefault="00342C3B" w:rsidP="00F7095D">
            <w:pPr>
              <w:pStyle w:val="af5"/>
              <w:numPr>
                <w:ilvl w:val="0"/>
                <w:numId w:val="16"/>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0537F5">
              <w:rPr>
                <w:rFonts w:ascii="Times New Roman" w:eastAsia="Malgun Gothic" w:hAnsi="Times New Roman"/>
                <w:bCs/>
                <w:i/>
                <w:iCs/>
                <w:color w:val="000000" w:themeColor="text1"/>
                <w:sz w:val="20"/>
                <w:szCs w:val="20"/>
              </w:rPr>
              <w:t xml:space="preserve">Note: </w:t>
            </w:r>
            <w:r w:rsidRPr="000537F5">
              <w:rPr>
                <w:rFonts w:ascii="Times New Roman" w:eastAsia="Malgun Gothic" w:hAnsi="Times New Roman" w:hint="eastAsia"/>
                <w:bCs/>
                <w:i/>
                <w:iCs/>
                <w:color w:val="000000" w:themeColor="text1"/>
                <w:sz w:val="20"/>
                <w:szCs w:val="20"/>
              </w:rPr>
              <w:t>T</w:t>
            </w:r>
            <w:r w:rsidRPr="000537F5">
              <w:rPr>
                <w:rFonts w:ascii="Times New Roman" w:eastAsia="Malgun Gothic" w:hAnsi="Times New Roman"/>
                <w:bCs/>
                <w:i/>
                <w:iCs/>
                <w:color w:val="000000" w:themeColor="text1"/>
                <w:sz w:val="20"/>
                <w:szCs w:val="20"/>
              </w:rPr>
              <w:t>he metric for monitoring and comparison includes intermediate</w:t>
            </w:r>
            <w:r w:rsidRPr="00E74D5B">
              <w:rPr>
                <w:rFonts w:ascii="Times New Roman" w:eastAsia="Malgun Gothic" w:hAnsi="Times New Roman"/>
                <w:bCs/>
                <w:i/>
                <w:iCs/>
                <w:color w:val="000000" w:themeColor="text1"/>
                <w:sz w:val="20"/>
                <w:szCs w:val="20"/>
              </w:rPr>
              <w:t xml:space="preserve"> KPI and eventual KPI.</w:t>
            </w:r>
          </w:p>
          <w:p w14:paraId="728071CA" w14:textId="1995FBFD" w:rsidR="00342C3B" w:rsidRPr="00E74D5B" w:rsidRDefault="00342C3B" w:rsidP="00F7095D">
            <w:pPr>
              <w:pStyle w:val="af5"/>
              <w:numPr>
                <w:ilvl w:val="0"/>
                <w:numId w:val="16"/>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E74D5B">
              <w:rPr>
                <w:rFonts w:ascii="Times New Roman" w:eastAsia="Malgun Gothic" w:hAnsi="Times New Roman"/>
                <w:bCs/>
                <w:i/>
                <w:iCs/>
                <w:color w:val="000000" w:themeColor="text1"/>
                <w:sz w:val="20"/>
                <w:szCs w:val="20"/>
              </w:rPr>
              <w:t>Other aspects are not precluded.</w:t>
            </w:r>
            <w:bookmarkEnd w:id="5"/>
          </w:p>
          <w:p w14:paraId="29F0D6BA" w14:textId="77777777" w:rsidR="00956838" w:rsidRPr="00956838" w:rsidRDefault="00956838" w:rsidP="00956838">
            <w:pPr>
              <w:pStyle w:val="af5"/>
              <w:overflowPunct w:val="0"/>
              <w:autoSpaceDE w:val="0"/>
              <w:autoSpaceDN w:val="0"/>
              <w:adjustRightInd w:val="0"/>
              <w:spacing w:line="259" w:lineRule="auto"/>
              <w:ind w:left="570"/>
              <w:textAlignment w:val="baseline"/>
              <w:rPr>
                <w:rFonts w:eastAsia="Malgun Gothic"/>
                <w:bCs/>
                <w:i/>
                <w:iCs/>
                <w:color w:val="000000" w:themeColor="text1"/>
                <w:szCs w:val="20"/>
              </w:rPr>
            </w:pPr>
          </w:p>
          <w:p w14:paraId="58BB1971" w14:textId="77777777" w:rsidR="00956838" w:rsidRPr="00D302DC" w:rsidRDefault="00956838" w:rsidP="00956838">
            <w:pPr>
              <w:rPr>
                <w:rFonts w:eastAsia="等线"/>
                <w:b/>
                <w:bCs/>
                <w:highlight w:val="green"/>
              </w:rPr>
            </w:pPr>
            <w:r w:rsidRPr="00D302DC">
              <w:rPr>
                <w:rFonts w:eastAsia="等线" w:hint="eastAsia"/>
                <w:b/>
                <w:bCs/>
                <w:highlight w:val="green"/>
              </w:rPr>
              <w:t>A</w:t>
            </w:r>
            <w:r w:rsidRPr="00D302DC">
              <w:rPr>
                <w:rFonts w:eastAsia="等线"/>
                <w:b/>
                <w:bCs/>
                <w:highlight w:val="green"/>
              </w:rPr>
              <w:t>greement</w:t>
            </w:r>
          </w:p>
          <w:p w14:paraId="31537E12" w14:textId="1CB6B5EB" w:rsidR="00956838" w:rsidRPr="00956838" w:rsidRDefault="00956838" w:rsidP="00956838">
            <w:pPr>
              <w:jc w:val="both"/>
              <w:rPr>
                <w:rFonts w:eastAsia="Malgun Gothic"/>
                <w:bCs/>
                <w:i/>
                <w:iCs/>
                <w:color w:val="000000" w:themeColor="text1"/>
                <w:sz w:val="22"/>
                <w:lang w:val="en-US"/>
              </w:rPr>
            </w:pPr>
            <w:r w:rsidRPr="00E74D5B">
              <w:rPr>
                <w:rFonts w:eastAsia="Malgun Gothic"/>
                <w:bCs/>
                <w:i/>
                <w:iCs/>
                <w:color w:val="000000" w:themeColor="text1"/>
                <w:lang w:val="en-US"/>
              </w:rPr>
              <w:t>In CSI compression usi</w:t>
            </w:r>
            <w:r w:rsidRPr="000537F5">
              <w:rPr>
                <w:rFonts w:eastAsia="Malgun Gothic"/>
                <w:bCs/>
                <w:i/>
                <w:iCs/>
                <w:color w:val="000000" w:themeColor="text1"/>
                <w:lang w:val="en-US"/>
              </w:rPr>
              <w:t>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0E2C466D" w14:textId="5EBA8EDD" w:rsidR="005E0811" w:rsidRDefault="00DC4FB0" w:rsidP="006D45CF">
      <w:pPr>
        <w:spacing w:before="120"/>
        <w:jc w:val="both"/>
        <w:rPr>
          <w:lang w:eastAsia="zh-CN"/>
        </w:rPr>
      </w:pPr>
      <w:r>
        <w:rPr>
          <w:rFonts w:hint="eastAsia"/>
          <w:lang w:eastAsia="zh-CN"/>
        </w:rPr>
        <w:lastRenderedPageBreak/>
        <w:t>F</w:t>
      </w:r>
      <w:r>
        <w:rPr>
          <w:lang w:eastAsia="zh-CN"/>
        </w:rPr>
        <w:t xml:space="preserve">or </w:t>
      </w:r>
      <w:r w:rsidR="009B6F14">
        <w:rPr>
          <w:lang w:eastAsia="zh-CN"/>
        </w:rPr>
        <w:t>UE-side performance monitoring based on o</w:t>
      </w:r>
      <w:r w:rsidR="00C46739">
        <w:rPr>
          <w:lang w:eastAsia="zh-CN"/>
        </w:rPr>
        <w:t>utput-CSI</w:t>
      </w:r>
      <w:r w:rsidR="00D302DC">
        <w:rPr>
          <w:lang w:eastAsia="zh-CN"/>
        </w:rPr>
        <w:t>-UE</w:t>
      </w:r>
      <w:r w:rsidR="00C46739">
        <w:rPr>
          <w:lang w:eastAsia="zh-CN"/>
        </w:rPr>
        <w:t xml:space="preserve"> transmission from </w:t>
      </w:r>
      <w:proofErr w:type="spellStart"/>
      <w:r w:rsidR="00C46739">
        <w:rPr>
          <w:lang w:eastAsia="zh-CN"/>
        </w:rPr>
        <w:t>gNB</w:t>
      </w:r>
      <w:proofErr w:type="spellEnd"/>
      <w:r w:rsidR="00C46739">
        <w:rPr>
          <w:lang w:eastAsia="zh-CN"/>
        </w:rPr>
        <w:t xml:space="preserve"> to UE, the following issues needs to be </w:t>
      </w:r>
      <w:r w:rsidR="00581F7F">
        <w:rPr>
          <w:lang w:eastAsia="zh-CN"/>
        </w:rPr>
        <w:t>studied</w:t>
      </w:r>
      <w:r w:rsidR="00C46739">
        <w:rPr>
          <w:lang w:eastAsia="zh-CN"/>
        </w:rPr>
        <w:t>.</w:t>
      </w:r>
    </w:p>
    <w:p w14:paraId="288911A6" w14:textId="41392E0F" w:rsidR="008F7C0D" w:rsidRDefault="00C46739" w:rsidP="00F7095D">
      <w:pPr>
        <w:pStyle w:val="af5"/>
        <w:numPr>
          <w:ilvl w:val="0"/>
          <w:numId w:val="37"/>
        </w:numPr>
        <w:spacing w:before="120"/>
        <w:jc w:val="both"/>
        <w:rPr>
          <w:rFonts w:ascii="Times New Roman" w:eastAsia="宋体" w:hAnsi="Times New Roman"/>
          <w:sz w:val="20"/>
          <w:szCs w:val="20"/>
          <w:lang w:val="en-GB" w:eastAsia="zh-CN"/>
        </w:rPr>
      </w:pPr>
      <w:r w:rsidRPr="00C46739">
        <w:rPr>
          <w:rFonts w:ascii="Times New Roman" w:eastAsia="宋体" w:hAnsi="Times New Roman" w:hint="eastAsia"/>
          <w:sz w:val="20"/>
          <w:szCs w:val="20"/>
          <w:lang w:val="en-GB" w:eastAsia="zh-CN"/>
        </w:rPr>
        <w:t>I</w:t>
      </w:r>
      <w:r w:rsidRPr="00C46739">
        <w:rPr>
          <w:rFonts w:ascii="Times New Roman" w:eastAsia="宋体" w:hAnsi="Times New Roman"/>
          <w:sz w:val="20"/>
          <w:szCs w:val="20"/>
          <w:lang w:val="en-GB" w:eastAsia="zh-CN"/>
        </w:rPr>
        <w:t>ssue 1:</w:t>
      </w:r>
      <w:r>
        <w:rPr>
          <w:rFonts w:ascii="Times New Roman" w:eastAsia="宋体" w:hAnsi="Times New Roman"/>
          <w:sz w:val="20"/>
          <w:szCs w:val="20"/>
          <w:lang w:val="en-GB" w:eastAsia="zh-CN"/>
        </w:rPr>
        <w:t xml:space="preserve"> </w:t>
      </w:r>
      <w:r w:rsidR="009B6F14" w:rsidRPr="002445BD">
        <w:rPr>
          <w:rFonts w:ascii="Times New Roman" w:eastAsia="宋体" w:hAnsi="Times New Roman"/>
          <w:sz w:val="20"/>
          <w:szCs w:val="20"/>
          <w:lang w:val="en-GB" w:eastAsia="zh-CN"/>
        </w:rPr>
        <w:t xml:space="preserve">The procedures of </w:t>
      </w:r>
      <w:r w:rsidR="00D302DC" w:rsidRPr="00D302DC">
        <w:rPr>
          <w:rFonts w:ascii="Times New Roman" w:eastAsia="宋体" w:hAnsi="Times New Roman"/>
          <w:sz w:val="20"/>
          <w:szCs w:val="20"/>
          <w:lang w:val="en-GB" w:eastAsia="zh-CN"/>
        </w:rPr>
        <w:t>output-CSI-UE</w:t>
      </w:r>
      <w:r w:rsidR="009B6F14" w:rsidRPr="002445BD">
        <w:rPr>
          <w:rFonts w:ascii="Times New Roman" w:eastAsia="宋体" w:hAnsi="Times New Roman"/>
          <w:sz w:val="20"/>
          <w:szCs w:val="20"/>
          <w:lang w:val="en-GB" w:eastAsia="zh-CN"/>
        </w:rPr>
        <w:t xml:space="preserve"> transmission</w:t>
      </w:r>
    </w:p>
    <w:p w14:paraId="636F0BF9" w14:textId="4E9CC9F7" w:rsidR="00CA18DE" w:rsidRPr="00EA5462" w:rsidRDefault="0028558C" w:rsidP="00EA5462">
      <w:pPr>
        <w:pStyle w:val="af5"/>
        <w:spacing w:before="120"/>
        <w:ind w:left="4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O</w:t>
      </w:r>
      <w:r w:rsidR="00D302DC" w:rsidRPr="00D302DC">
        <w:rPr>
          <w:rFonts w:ascii="Times New Roman" w:eastAsia="宋体" w:hAnsi="Times New Roman"/>
          <w:sz w:val="20"/>
          <w:szCs w:val="20"/>
          <w:lang w:val="en-GB" w:eastAsia="zh-CN"/>
        </w:rPr>
        <w:t>utput</w:t>
      </w:r>
      <w:r w:rsidR="00CA18DE">
        <w:rPr>
          <w:rFonts w:ascii="Times New Roman" w:eastAsia="宋体" w:hAnsi="Times New Roman"/>
          <w:sz w:val="20"/>
          <w:szCs w:val="20"/>
          <w:lang w:val="en-GB" w:eastAsia="zh-CN"/>
        </w:rPr>
        <w:t>-CSI</w:t>
      </w:r>
      <w:r>
        <w:rPr>
          <w:rFonts w:ascii="Times New Roman" w:eastAsia="宋体" w:hAnsi="Times New Roman"/>
          <w:sz w:val="20"/>
          <w:szCs w:val="20"/>
          <w:lang w:val="en-GB" w:eastAsia="zh-CN"/>
        </w:rPr>
        <w:t>-UE</w:t>
      </w:r>
      <w:r w:rsidR="00CA18DE">
        <w:rPr>
          <w:rFonts w:ascii="Times New Roman" w:eastAsia="宋体" w:hAnsi="Times New Roman"/>
          <w:sz w:val="20"/>
          <w:szCs w:val="20"/>
          <w:lang w:val="en-GB" w:eastAsia="zh-CN"/>
        </w:rPr>
        <w:t xml:space="preserve"> transmission </w:t>
      </w:r>
      <w:r w:rsidR="00D03AC4">
        <w:rPr>
          <w:rFonts w:ascii="Times New Roman" w:eastAsia="宋体" w:hAnsi="Times New Roman"/>
          <w:sz w:val="20"/>
          <w:szCs w:val="20"/>
          <w:lang w:val="en-GB" w:eastAsia="zh-CN"/>
        </w:rPr>
        <w:t xml:space="preserve">can be </w:t>
      </w:r>
      <w:r w:rsidR="00CA18DE">
        <w:rPr>
          <w:rFonts w:ascii="Times New Roman" w:eastAsia="宋体" w:hAnsi="Times New Roman"/>
          <w:sz w:val="20"/>
          <w:szCs w:val="20"/>
          <w:lang w:val="en-GB" w:eastAsia="zh-CN"/>
        </w:rPr>
        <w:t>initiated</w:t>
      </w:r>
      <w:r w:rsidR="00D03AC4">
        <w:rPr>
          <w:rFonts w:ascii="Times New Roman" w:eastAsia="宋体" w:hAnsi="Times New Roman"/>
          <w:sz w:val="20"/>
          <w:szCs w:val="20"/>
          <w:lang w:val="en-GB" w:eastAsia="zh-CN"/>
        </w:rPr>
        <w:t xml:space="preserve"> by UE if </w:t>
      </w:r>
      <w:r w:rsidR="00493072">
        <w:rPr>
          <w:rFonts w:ascii="Times New Roman" w:eastAsia="宋体" w:hAnsi="Times New Roman"/>
          <w:sz w:val="20"/>
          <w:szCs w:val="20"/>
          <w:lang w:val="en-GB" w:eastAsia="zh-CN"/>
        </w:rPr>
        <w:t>UE</w:t>
      </w:r>
      <w:r w:rsidR="00D03AC4">
        <w:rPr>
          <w:rFonts w:ascii="Times New Roman" w:eastAsia="宋体" w:hAnsi="Times New Roman"/>
          <w:sz w:val="20"/>
          <w:szCs w:val="20"/>
          <w:lang w:val="en-GB" w:eastAsia="zh-CN"/>
        </w:rPr>
        <w:t xml:space="preserve"> wants to monitor model performance. Then, UE will send signalling to require </w:t>
      </w:r>
      <w:proofErr w:type="spellStart"/>
      <w:r w:rsidR="00D03AC4">
        <w:rPr>
          <w:rFonts w:ascii="Times New Roman" w:eastAsia="宋体" w:hAnsi="Times New Roman"/>
          <w:sz w:val="20"/>
          <w:szCs w:val="20"/>
          <w:lang w:val="en-GB" w:eastAsia="zh-CN"/>
        </w:rPr>
        <w:t>gNB</w:t>
      </w:r>
      <w:proofErr w:type="spellEnd"/>
      <w:r w:rsidR="00D03AC4">
        <w:rPr>
          <w:rFonts w:ascii="Times New Roman" w:eastAsia="宋体" w:hAnsi="Times New Roman"/>
          <w:sz w:val="20"/>
          <w:szCs w:val="20"/>
          <w:lang w:val="en-GB" w:eastAsia="zh-CN"/>
        </w:rPr>
        <w:t xml:space="preserve"> transmits </w:t>
      </w:r>
      <w:r w:rsidR="00D302DC" w:rsidRPr="00D302DC">
        <w:rPr>
          <w:rFonts w:ascii="Times New Roman" w:eastAsia="宋体" w:hAnsi="Times New Roman"/>
          <w:sz w:val="20"/>
          <w:szCs w:val="20"/>
          <w:lang w:val="en-GB" w:eastAsia="zh-CN"/>
        </w:rPr>
        <w:t>output</w:t>
      </w:r>
      <w:r w:rsidR="00D302DC">
        <w:rPr>
          <w:rFonts w:ascii="Times New Roman" w:eastAsia="宋体" w:hAnsi="Times New Roman"/>
          <w:sz w:val="20"/>
          <w:szCs w:val="20"/>
          <w:lang w:val="en-GB" w:eastAsia="zh-CN"/>
        </w:rPr>
        <w:t xml:space="preserve"> -CSI-UE</w:t>
      </w:r>
      <w:r w:rsidR="00D03AC4">
        <w:rPr>
          <w:rFonts w:ascii="Times New Roman" w:eastAsia="宋体" w:hAnsi="Times New Roman"/>
          <w:sz w:val="20"/>
          <w:szCs w:val="20"/>
          <w:lang w:val="en-GB" w:eastAsia="zh-CN"/>
        </w:rPr>
        <w:t xml:space="preserve">. The other way is that </w:t>
      </w:r>
      <w:proofErr w:type="spellStart"/>
      <w:r w:rsidR="00D03AC4">
        <w:rPr>
          <w:rFonts w:ascii="Times New Roman" w:eastAsia="宋体" w:hAnsi="Times New Roman"/>
          <w:sz w:val="20"/>
          <w:szCs w:val="20"/>
          <w:lang w:val="en-GB" w:eastAsia="zh-CN"/>
        </w:rPr>
        <w:t>gNB</w:t>
      </w:r>
      <w:proofErr w:type="spellEnd"/>
      <w:r w:rsidR="00D03AC4">
        <w:rPr>
          <w:rFonts w:ascii="Times New Roman" w:eastAsia="宋体" w:hAnsi="Times New Roman"/>
          <w:sz w:val="20"/>
          <w:szCs w:val="20"/>
          <w:lang w:val="en-GB" w:eastAsia="zh-CN"/>
        </w:rPr>
        <w:t xml:space="preserve"> indicates UE to implement performance monitoring and transmit </w:t>
      </w:r>
      <w:r w:rsidR="00D302DC" w:rsidRPr="00D302DC">
        <w:rPr>
          <w:rFonts w:ascii="Times New Roman" w:eastAsia="宋体" w:hAnsi="Times New Roman"/>
          <w:sz w:val="20"/>
          <w:szCs w:val="20"/>
          <w:lang w:val="en-GB" w:eastAsia="zh-CN"/>
        </w:rPr>
        <w:t>output</w:t>
      </w:r>
      <w:r w:rsidR="00D302DC">
        <w:rPr>
          <w:rFonts w:ascii="Times New Roman" w:eastAsia="宋体" w:hAnsi="Times New Roman"/>
          <w:sz w:val="20"/>
          <w:szCs w:val="20"/>
          <w:lang w:val="en-GB" w:eastAsia="zh-CN"/>
        </w:rPr>
        <w:t>-CSI-UE</w:t>
      </w:r>
      <w:r w:rsidR="00D03AC4">
        <w:rPr>
          <w:rFonts w:ascii="Times New Roman" w:eastAsia="宋体" w:hAnsi="Times New Roman"/>
          <w:sz w:val="20"/>
          <w:szCs w:val="20"/>
          <w:lang w:val="en-GB" w:eastAsia="zh-CN"/>
        </w:rPr>
        <w:t xml:space="preserve"> to UE. UE will monitor model performance based on received indication signalling and </w:t>
      </w:r>
      <w:r w:rsidR="00D302DC" w:rsidRPr="00D302DC">
        <w:rPr>
          <w:rFonts w:ascii="Times New Roman" w:eastAsia="宋体" w:hAnsi="Times New Roman"/>
          <w:sz w:val="20"/>
          <w:szCs w:val="20"/>
          <w:lang w:val="en-GB" w:eastAsia="zh-CN"/>
        </w:rPr>
        <w:t>output</w:t>
      </w:r>
      <w:r w:rsidR="00D302DC">
        <w:rPr>
          <w:rFonts w:ascii="Times New Roman" w:eastAsia="宋体" w:hAnsi="Times New Roman"/>
          <w:sz w:val="20"/>
          <w:szCs w:val="20"/>
          <w:lang w:val="en-GB" w:eastAsia="zh-CN"/>
        </w:rPr>
        <w:t>-CSI-UE</w:t>
      </w:r>
      <w:r w:rsidR="00D03AC4">
        <w:rPr>
          <w:rFonts w:ascii="Times New Roman" w:eastAsia="宋体" w:hAnsi="Times New Roman"/>
          <w:sz w:val="20"/>
          <w:szCs w:val="20"/>
          <w:lang w:val="en-GB" w:eastAsia="zh-CN"/>
        </w:rPr>
        <w:t>. The time-domain behaviour of indicating UE implementing performance monitoring can be periodic, semi-</w:t>
      </w:r>
      <w:r w:rsidR="00A50137">
        <w:rPr>
          <w:rFonts w:ascii="Times New Roman" w:eastAsia="宋体" w:hAnsi="Times New Roman"/>
          <w:sz w:val="20"/>
          <w:szCs w:val="20"/>
          <w:lang w:val="en-GB" w:eastAsia="zh-CN"/>
        </w:rPr>
        <w:t>persistent</w:t>
      </w:r>
      <w:r w:rsidR="00D03AC4">
        <w:rPr>
          <w:rFonts w:ascii="Times New Roman" w:eastAsia="宋体" w:hAnsi="Times New Roman"/>
          <w:sz w:val="20"/>
          <w:szCs w:val="20"/>
          <w:lang w:val="en-GB" w:eastAsia="zh-CN"/>
        </w:rPr>
        <w:t xml:space="preserve"> or aperiodic. </w:t>
      </w:r>
    </w:p>
    <w:p w14:paraId="6FB76629" w14:textId="6E4F619E" w:rsidR="009B6F14" w:rsidRDefault="009B6F14" w:rsidP="00F7095D">
      <w:pPr>
        <w:pStyle w:val="af5"/>
        <w:numPr>
          <w:ilvl w:val="0"/>
          <w:numId w:val="37"/>
        </w:numPr>
        <w:spacing w:before="120"/>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I</w:t>
      </w:r>
      <w:r>
        <w:rPr>
          <w:rFonts w:ascii="Times New Roman" w:eastAsia="宋体" w:hAnsi="Times New Roman"/>
          <w:sz w:val="20"/>
          <w:szCs w:val="20"/>
          <w:lang w:val="en-GB" w:eastAsia="zh-CN"/>
        </w:rPr>
        <w:t xml:space="preserve">ssue2: </w:t>
      </w:r>
      <w:r>
        <w:rPr>
          <w:rFonts w:ascii="Times New Roman" w:eastAsia="宋体" w:hAnsi="Times New Roman" w:hint="eastAsia"/>
          <w:sz w:val="20"/>
          <w:szCs w:val="20"/>
          <w:lang w:val="en-GB" w:eastAsia="zh-CN"/>
        </w:rPr>
        <w:t>The</w:t>
      </w:r>
      <w:r>
        <w:rPr>
          <w:rFonts w:ascii="Times New Roman" w:eastAsia="宋体" w:hAnsi="Times New Roman"/>
          <w:sz w:val="20"/>
          <w:szCs w:val="20"/>
          <w:lang w:val="en-GB" w:eastAsia="zh-CN"/>
        </w:rPr>
        <w:t xml:space="preserve"> method of </w:t>
      </w:r>
      <w:r w:rsidR="00D302DC" w:rsidRPr="00D302DC">
        <w:rPr>
          <w:rFonts w:ascii="Times New Roman" w:eastAsia="宋体" w:hAnsi="Times New Roman"/>
          <w:sz w:val="20"/>
          <w:szCs w:val="20"/>
          <w:lang w:val="en-GB" w:eastAsia="zh-CN"/>
        </w:rPr>
        <w:t>output</w:t>
      </w:r>
      <w:r w:rsidR="00D302DC">
        <w:rPr>
          <w:rFonts w:ascii="Times New Roman" w:eastAsia="宋体" w:hAnsi="Times New Roman"/>
          <w:sz w:val="20"/>
          <w:szCs w:val="20"/>
          <w:lang w:val="en-GB" w:eastAsia="zh-CN"/>
        </w:rPr>
        <w:t>-CSI-UE</w:t>
      </w:r>
      <w:r w:rsidR="00DE1B30">
        <w:rPr>
          <w:rFonts w:ascii="Times New Roman" w:eastAsia="宋体" w:hAnsi="Times New Roman"/>
          <w:sz w:val="20"/>
          <w:szCs w:val="20"/>
          <w:lang w:val="en-GB" w:eastAsia="zh-CN"/>
        </w:rPr>
        <w:t xml:space="preserve"> transmission</w:t>
      </w:r>
    </w:p>
    <w:p w14:paraId="2DCC8A2C" w14:textId="0B159267" w:rsidR="00CA18DE" w:rsidRPr="00CA18DE" w:rsidRDefault="00B35AAB" w:rsidP="00EF713E">
      <w:pPr>
        <w:ind w:left="420"/>
        <w:jc w:val="both"/>
        <w:rPr>
          <w:lang w:eastAsia="zh-CN"/>
        </w:rPr>
      </w:pPr>
      <w:r>
        <w:rPr>
          <w:lang w:eastAsia="zh-CN"/>
        </w:rPr>
        <w:t>O</w:t>
      </w:r>
      <w:r w:rsidR="00D302DC" w:rsidRPr="00D302DC">
        <w:rPr>
          <w:lang w:eastAsia="zh-CN"/>
        </w:rPr>
        <w:t>utput</w:t>
      </w:r>
      <w:r w:rsidR="00D302DC">
        <w:rPr>
          <w:lang w:eastAsia="zh-CN"/>
        </w:rPr>
        <w:t>-CSI-UE</w:t>
      </w:r>
      <w:r w:rsidR="00EA5462">
        <w:rPr>
          <w:lang w:eastAsia="zh-CN"/>
        </w:rPr>
        <w:t xml:space="preserve"> can be indicated to UE in an implicit or explicit method. The </w:t>
      </w:r>
      <w:r w:rsidR="00EF713E">
        <w:rPr>
          <w:lang w:eastAsia="zh-CN"/>
        </w:rPr>
        <w:t>explicit method is</w:t>
      </w:r>
      <w:r w:rsidR="00EA5462">
        <w:rPr>
          <w:lang w:eastAsia="zh-CN"/>
        </w:rPr>
        <w:t xml:space="preserve"> </w:t>
      </w:r>
      <w:r w:rsidR="00A50137">
        <w:rPr>
          <w:lang w:eastAsia="zh-CN"/>
        </w:rPr>
        <w:t xml:space="preserve">that </w:t>
      </w:r>
      <w:r w:rsidR="00D302DC" w:rsidRPr="00D302DC">
        <w:rPr>
          <w:lang w:eastAsia="zh-CN"/>
        </w:rPr>
        <w:t>output</w:t>
      </w:r>
      <w:r w:rsidR="00D302DC">
        <w:rPr>
          <w:lang w:eastAsia="zh-CN"/>
        </w:rPr>
        <w:t>-CSI-UE</w:t>
      </w:r>
      <w:r w:rsidR="00A50137">
        <w:rPr>
          <w:lang w:eastAsia="zh-CN"/>
        </w:rPr>
        <w:t xml:space="preserve"> is transmitted to UE from </w:t>
      </w:r>
      <w:proofErr w:type="spellStart"/>
      <w:r w:rsidR="00A50137">
        <w:rPr>
          <w:lang w:eastAsia="zh-CN"/>
        </w:rPr>
        <w:t>gNB</w:t>
      </w:r>
      <w:proofErr w:type="spellEnd"/>
      <w:r w:rsidR="00A50137">
        <w:rPr>
          <w:lang w:eastAsia="zh-CN"/>
        </w:rPr>
        <w:t xml:space="preserve"> after </w:t>
      </w:r>
      <w:r w:rsidR="00EF713E">
        <w:rPr>
          <w:rFonts w:hint="eastAsia"/>
          <w:lang w:eastAsia="zh-CN"/>
        </w:rPr>
        <w:t>o</w:t>
      </w:r>
      <w:r w:rsidR="00EF713E">
        <w:rPr>
          <w:lang w:eastAsia="zh-CN"/>
        </w:rPr>
        <w:t xml:space="preserve">utput-CSI-UE </w:t>
      </w:r>
      <w:r w:rsidR="00A50137">
        <w:rPr>
          <w:lang w:eastAsia="zh-CN"/>
        </w:rPr>
        <w:t>quantization</w:t>
      </w:r>
      <w:r w:rsidR="00EA5462">
        <w:rPr>
          <w:lang w:eastAsia="zh-CN"/>
        </w:rPr>
        <w:t xml:space="preserve">. </w:t>
      </w:r>
      <w:r w:rsidR="00A50137">
        <w:rPr>
          <w:lang w:eastAsia="zh-CN"/>
        </w:rPr>
        <w:t xml:space="preserve">The quantization method can reuse the approach of ground-truth CSI reporting, i.e., scalar quantization or codebook-based quantization. </w:t>
      </w:r>
      <w:r w:rsidR="001D03AF">
        <w:rPr>
          <w:lang w:eastAsia="zh-CN"/>
        </w:rPr>
        <w:t xml:space="preserve">The </w:t>
      </w:r>
      <w:r w:rsidR="009C58B1">
        <w:rPr>
          <w:lang w:eastAsia="zh-CN"/>
        </w:rPr>
        <w:t>implicit method</w:t>
      </w:r>
      <w:r w:rsidR="001D03AF">
        <w:rPr>
          <w:lang w:eastAsia="zh-CN"/>
        </w:rPr>
        <w:t xml:space="preserve"> </w:t>
      </w:r>
      <w:r w:rsidR="009C58B1">
        <w:rPr>
          <w:lang w:eastAsia="zh-CN"/>
        </w:rPr>
        <w:t>is</w:t>
      </w:r>
      <w:r w:rsidR="001D03AF">
        <w:rPr>
          <w:lang w:eastAsia="zh-CN"/>
        </w:rPr>
        <w:t xml:space="preserve"> that </w:t>
      </w:r>
      <w:r w:rsidR="0028558C" w:rsidRPr="00D302DC">
        <w:rPr>
          <w:lang w:eastAsia="zh-CN"/>
        </w:rPr>
        <w:t>output</w:t>
      </w:r>
      <w:r w:rsidR="00D302DC">
        <w:rPr>
          <w:lang w:eastAsia="zh-CN"/>
        </w:rPr>
        <w:t>-CSI-UE</w:t>
      </w:r>
      <w:r w:rsidR="001D03AF">
        <w:rPr>
          <w:lang w:eastAsia="zh-CN"/>
        </w:rPr>
        <w:t xml:space="preserve"> is transmitted through beamforming CSI-RS. Assume </w:t>
      </w:r>
      <w:r w:rsidR="00D302DC" w:rsidRPr="00D302DC">
        <w:rPr>
          <w:lang w:eastAsia="zh-CN"/>
        </w:rPr>
        <w:t>output</w:t>
      </w:r>
      <w:r w:rsidR="00D302DC">
        <w:rPr>
          <w:lang w:eastAsia="zh-CN"/>
        </w:rPr>
        <w:t>-CSI-UE</w:t>
      </w:r>
      <w:r w:rsidR="001D03AF">
        <w:rPr>
          <w:lang w:eastAsia="zh-CN"/>
        </w:rPr>
        <w:t xml:space="preserve"> is precoding matrix. </w:t>
      </w:r>
      <w:r w:rsidR="009C58B1">
        <w:rPr>
          <w:lang w:eastAsia="zh-CN"/>
        </w:rPr>
        <w:t>O</w:t>
      </w:r>
      <w:r w:rsidR="0028558C" w:rsidRPr="00D302DC">
        <w:rPr>
          <w:lang w:eastAsia="zh-CN"/>
        </w:rPr>
        <w:t>utput</w:t>
      </w:r>
      <w:r w:rsidR="00D302DC">
        <w:rPr>
          <w:lang w:eastAsia="zh-CN"/>
        </w:rPr>
        <w:t>-CSI-UE</w:t>
      </w:r>
      <w:r w:rsidR="001D03AF">
        <w:rPr>
          <w:lang w:eastAsia="zh-CN"/>
        </w:rPr>
        <w:t xml:space="preserve"> can be designed as the beam of CSI-RS ports. </w:t>
      </w:r>
      <w:r w:rsidR="002A1279">
        <w:rPr>
          <w:lang w:eastAsia="zh-CN"/>
        </w:rPr>
        <w:t xml:space="preserve">UE </w:t>
      </w:r>
      <w:r w:rsidR="00164CAA">
        <w:rPr>
          <w:lang w:eastAsia="zh-CN"/>
        </w:rPr>
        <w:t>will</w:t>
      </w:r>
      <w:r w:rsidR="002A1279">
        <w:rPr>
          <w:lang w:eastAsia="zh-CN"/>
        </w:rPr>
        <w:t xml:space="preserve"> calculate SINR or throughput based on </w:t>
      </w:r>
      <w:r w:rsidR="00D60EAD">
        <w:rPr>
          <w:lang w:eastAsia="zh-CN"/>
        </w:rPr>
        <w:t>estimated</w:t>
      </w:r>
      <w:r w:rsidR="002A1279">
        <w:rPr>
          <w:lang w:eastAsia="zh-CN"/>
        </w:rPr>
        <w:t xml:space="preserve"> effective downlink channel</w:t>
      </w:r>
      <w:r w:rsidR="00816497">
        <w:rPr>
          <w:lang w:eastAsia="zh-CN"/>
        </w:rPr>
        <w:t xml:space="preserve"> through beamformed CSI-RS</w:t>
      </w:r>
      <w:r w:rsidR="002A1279">
        <w:rPr>
          <w:lang w:eastAsia="zh-CN"/>
        </w:rPr>
        <w:t>.</w:t>
      </w:r>
      <w:r w:rsidR="00D60EAD">
        <w:rPr>
          <w:lang w:eastAsia="zh-CN"/>
        </w:rPr>
        <w:t xml:space="preserve"> </w:t>
      </w:r>
      <w:r w:rsidR="00816497">
        <w:rPr>
          <w:lang w:eastAsia="zh-CN"/>
        </w:rPr>
        <w:t xml:space="preserve">Then, </w:t>
      </w:r>
      <w:r w:rsidR="00D60EAD">
        <w:rPr>
          <w:lang w:eastAsia="zh-CN"/>
        </w:rPr>
        <w:t xml:space="preserve">UE </w:t>
      </w:r>
      <w:r w:rsidR="00172CB9">
        <w:rPr>
          <w:lang w:eastAsia="zh-CN"/>
        </w:rPr>
        <w:t>determines</w:t>
      </w:r>
      <w:r w:rsidR="00D60EAD">
        <w:rPr>
          <w:lang w:eastAsia="zh-CN"/>
        </w:rPr>
        <w:t xml:space="preserve"> the model performance</w:t>
      </w:r>
      <w:r w:rsidR="00816497">
        <w:rPr>
          <w:lang w:eastAsia="zh-CN"/>
        </w:rPr>
        <w:t xml:space="preserve"> according to threshold and the calculated SINR or throughput</w:t>
      </w:r>
      <w:r w:rsidR="00D60EAD">
        <w:rPr>
          <w:lang w:eastAsia="zh-CN"/>
        </w:rPr>
        <w:t>.</w:t>
      </w:r>
      <w:r w:rsidR="001D03AF">
        <w:rPr>
          <w:lang w:eastAsia="zh-CN"/>
        </w:rPr>
        <w:t xml:space="preserve"> </w:t>
      </w:r>
    </w:p>
    <w:p w14:paraId="76E4F58C" w14:textId="05E153F7" w:rsidR="009B6F14" w:rsidRDefault="009B6F14" w:rsidP="00F7095D">
      <w:pPr>
        <w:pStyle w:val="af5"/>
        <w:numPr>
          <w:ilvl w:val="0"/>
          <w:numId w:val="37"/>
        </w:numPr>
        <w:spacing w:before="120"/>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I</w:t>
      </w:r>
      <w:r>
        <w:rPr>
          <w:rFonts w:ascii="Times New Roman" w:eastAsia="宋体" w:hAnsi="Times New Roman"/>
          <w:sz w:val="20"/>
          <w:szCs w:val="20"/>
          <w:lang w:val="en-GB" w:eastAsia="zh-CN"/>
        </w:rPr>
        <w:t>ssue3:</w:t>
      </w:r>
      <w:r w:rsidR="002445BD">
        <w:rPr>
          <w:rFonts w:ascii="Times New Roman" w:eastAsia="宋体" w:hAnsi="Times New Roman"/>
          <w:sz w:val="20"/>
          <w:szCs w:val="20"/>
          <w:lang w:val="en-GB" w:eastAsia="zh-CN"/>
        </w:rPr>
        <w:t xml:space="preserve"> The robust of UE-side performance monitoring </w:t>
      </w:r>
      <w:r w:rsidR="00CA18DE">
        <w:rPr>
          <w:rFonts w:ascii="Times New Roman" w:eastAsia="宋体" w:hAnsi="Times New Roman"/>
          <w:sz w:val="20"/>
          <w:szCs w:val="20"/>
          <w:lang w:val="en-GB" w:eastAsia="zh-CN"/>
        </w:rPr>
        <w:t xml:space="preserve">based on </w:t>
      </w:r>
      <w:r w:rsidR="00D302DC" w:rsidRPr="00D302DC">
        <w:rPr>
          <w:rFonts w:ascii="Times New Roman" w:eastAsia="宋体" w:hAnsi="Times New Roman"/>
          <w:sz w:val="20"/>
          <w:szCs w:val="20"/>
          <w:lang w:val="en-GB" w:eastAsia="zh-CN"/>
        </w:rPr>
        <w:t>output</w:t>
      </w:r>
      <w:r w:rsidR="00D302DC">
        <w:rPr>
          <w:rFonts w:ascii="Times New Roman" w:eastAsia="宋体" w:hAnsi="Times New Roman"/>
          <w:sz w:val="20"/>
          <w:szCs w:val="20"/>
          <w:lang w:val="en-GB" w:eastAsia="zh-CN"/>
        </w:rPr>
        <w:t>-CSI-UE</w:t>
      </w:r>
    </w:p>
    <w:p w14:paraId="7E74DECE" w14:textId="3556BD69" w:rsidR="00CA18DE" w:rsidRDefault="00172CB9" w:rsidP="00CA18DE">
      <w:pPr>
        <w:pStyle w:val="af5"/>
        <w:spacing w:before="120"/>
        <w:ind w:left="4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If UE determines the model performance based on intermediate or eventual KPI </w:t>
      </w:r>
      <w:r w:rsidR="00927BC9">
        <w:rPr>
          <w:rFonts w:ascii="Times New Roman" w:eastAsia="宋体" w:hAnsi="Times New Roman"/>
          <w:sz w:val="20"/>
          <w:szCs w:val="20"/>
          <w:lang w:val="en-GB" w:eastAsia="zh-CN"/>
        </w:rPr>
        <w:t xml:space="preserve">measured at </w:t>
      </w:r>
      <w:r w:rsidR="00C12BB9">
        <w:rPr>
          <w:rFonts w:ascii="Times New Roman" w:eastAsia="宋体" w:hAnsi="Times New Roman"/>
          <w:sz w:val="20"/>
          <w:szCs w:val="20"/>
          <w:lang w:val="en-GB" w:eastAsia="zh-CN"/>
        </w:rPr>
        <w:t xml:space="preserve">a </w:t>
      </w:r>
      <w:r>
        <w:rPr>
          <w:rFonts w:ascii="Times New Roman" w:eastAsia="宋体" w:hAnsi="Times New Roman"/>
          <w:sz w:val="20"/>
          <w:szCs w:val="20"/>
          <w:lang w:val="en-GB" w:eastAsia="zh-CN"/>
        </w:rPr>
        <w:t>time, this may lead UE report</w:t>
      </w:r>
      <w:r w:rsidR="00AE32A1">
        <w:rPr>
          <w:rFonts w:ascii="Times New Roman" w:eastAsia="宋体" w:hAnsi="Times New Roman"/>
          <w:sz w:val="20"/>
          <w:szCs w:val="20"/>
          <w:lang w:val="en-GB" w:eastAsia="zh-CN"/>
        </w:rPr>
        <w:t>ing</w:t>
      </w:r>
      <w:r>
        <w:rPr>
          <w:rFonts w:ascii="Times New Roman" w:eastAsia="宋体" w:hAnsi="Times New Roman"/>
          <w:sz w:val="20"/>
          <w:szCs w:val="20"/>
          <w:lang w:val="en-GB" w:eastAsia="zh-CN"/>
        </w:rPr>
        <w:t xml:space="preserve"> a wrong </w:t>
      </w:r>
      <w:r w:rsidR="00992A42">
        <w:rPr>
          <w:rFonts w:ascii="Times New Roman" w:eastAsia="宋体" w:hAnsi="Times New Roman"/>
          <w:sz w:val="20"/>
          <w:szCs w:val="20"/>
          <w:lang w:val="en-GB" w:eastAsia="zh-CN"/>
        </w:rPr>
        <w:t>alarm</w:t>
      </w:r>
      <w:r>
        <w:rPr>
          <w:rFonts w:ascii="Times New Roman" w:eastAsia="宋体" w:hAnsi="Times New Roman"/>
          <w:sz w:val="20"/>
          <w:szCs w:val="20"/>
          <w:lang w:val="en-GB" w:eastAsia="zh-CN"/>
        </w:rPr>
        <w:t>.</w:t>
      </w:r>
      <w:r w:rsidR="00D302DC">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This degraded intermediated or eventual KPI may be caused by</w:t>
      </w:r>
      <w:r w:rsidR="00C15376">
        <w:rPr>
          <w:rFonts w:ascii="Times New Roman" w:eastAsia="宋体" w:hAnsi="Times New Roman"/>
          <w:sz w:val="20"/>
          <w:szCs w:val="20"/>
          <w:lang w:val="en-GB" w:eastAsia="zh-CN"/>
        </w:rPr>
        <w:t xml:space="preserve"> degraded</w:t>
      </w:r>
      <w:r>
        <w:rPr>
          <w:rFonts w:ascii="Times New Roman" w:eastAsia="宋体" w:hAnsi="Times New Roman"/>
          <w:sz w:val="20"/>
          <w:szCs w:val="20"/>
          <w:lang w:val="en-GB" w:eastAsia="zh-CN"/>
        </w:rPr>
        <w:t xml:space="preserve"> channel. In wireless communication scenario, it is possible that the channel of UE is complexed and variation due to environment change of UE </w:t>
      </w:r>
      <w:r>
        <w:rPr>
          <w:rFonts w:ascii="Times New Roman" w:eastAsia="宋体" w:hAnsi="Times New Roman" w:hint="eastAsia"/>
          <w:sz w:val="20"/>
          <w:szCs w:val="20"/>
          <w:lang w:val="en-GB" w:eastAsia="zh-CN"/>
        </w:rPr>
        <w:t>experience</w:t>
      </w:r>
      <w:r>
        <w:rPr>
          <w:rFonts w:ascii="Times New Roman" w:eastAsia="宋体" w:hAnsi="Times New Roman"/>
          <w:sz w:val="20"/>
          <w:szCs w:val="20"/>
          <w:lang w:val="en-GB" w:eastAsia="zh-CN"/>
        </w:rPr>
        <w:t xml:space="preserve">. Thus, the </w:t>
      </w:r>
      <w:r w:rsidR="00992A42">
        <w:rPr>
          <w:rFonts w:ascii="Times New Roman" w:eastAsia="宋体" w:hAnsi="Times New Roman"/>
          <w:sz w:val="20"/>
          <w:szCs w:val="20"/>
          <w:lang w:val="en-GB" w:eastAsia="zh-CN"/>
        </w:rPr>
        <w:t>robust</w:t>
      </w:r>
      <w:r>
        <w:rPr>
          <w:rFonts w:ascii="Times New Roman" w:eastAsia="宋体" w:hAnsi="Times New Roman"/>
          <w:sz w:val="20"/>
          <w:szCs w:val="20"/>
          <w:lang w:val="en-GB" w:eastAsia="zh-CN"/>
        </w:rPr>
        <w:t xml:space="preserve"> of UE-side performance monitoring should be considered. In order to address issue, the following two options can be considered. </w:t>
      </w:r>
    </w:p>
    <w:p w14:paraId="562FC94B" w14:textId="38059455" w:rsidR="00172CB9" w:rsidRDefault="00172CB9" w:rsidP="00F7095D">
      <w:pPr>
        <w:pStyle w:val="af5"/>
        <w:numPr>
          <w:ilvl w:val="0"/>
          <w:numId w:val="38"/>
        </w:numPr>
        <w:spacing w:before="120"/>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O</w:t>
      </w:r>
      <w:r>
        <w:rPr>
          <w:rFonts w:ascii="Times New Roman" w:eastAsia="宋体" w:hAnsi="Times New Roman"/>
          <w:sz w:val="20"/>
          <w:szCs w:val="20"/>
          <w:lang w:val="en-GB" w:eastAsia="zh-CN"/>
        </w:rPr>
        <w:t>ption1: Legacy CSI reporting, e.g., Re</w:t>
      </w:r>
      <w:r w:rsidR="00825482">
        <w:rPr>
          <w:rFonts w:ascii="Times New Roman" w:eastAsia="宋体" w:hAnsi="Times New Roman"/>
          <w:sz w:val="20"/>
          <w:szCs w:val="20"/>
          <w:lang w:val="en-GB" w:eastAsia="zh-CN"/>
        </w:rPr>
        <w:t>l</w:t>
      </w:r>
      <w:r>
        <w:rPr>
          <w:rFonts w:ascii="Times New Roman" w:eastAsia="宋体" w:hAnsi="Times New Roman"/>
          <w:sz w:val="20"/>
          <w:szCs w:val="20"/>
          <w:lang w:val="en-GB" w:eastAsia="zh-CN"/>
        </w:rPr>
        <w:t>-16 Type II codebook as a reference</w:t>
      </w:r>
    </w:p>
    <w:p w14:paraId="672F23EA" w14:textId="764AD385" w:rsidR="00172CB9" w:rsidRDefault="00172CB9" w:rsidP="00F7095D">
      <w:pPr>
        <w:pStyle w:val="af5"/>
        <w:numPr>
          <w:ilvl w:val="0"/>
          <w:numId w:val="38"/>
        </w:numPr>
        <w:spacing w:before="120"/>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O</w:t>
      </w:r>
      <w:r>
        <w:rPr>
          <w:rFonts w:ascii="Times New Roman" w:eastAsia="宋体" w:hAnsi="Times New Roman"/>
          <w:sz w:val="20"/>
          <w:szCs w:val="20"/>
          <w:lang w:val="en-GB" w:eastAsia="zh-CN"/>
        </w:rPr>
        <w:t xml:space="preserve">ption2: Performance monitoring based on </w:t>
      </w:r>
      <w:r w:rsidR="00856E82">
        <w:rPr>
          <w:rFonts w:ascii="Times New Roman" w:eastAsia="宋体" w:hAnsi="Times New Roman"/>
          <w:sz w:val="20"/>
          <w:szCs w:val="20"/>
          <w:lang w:val="en-GB" w:eastAsia="zh-CN"/>
        </w:rPr>
        <w:t xml:space="preserve">the calculated </w:t>
      </w:r>
      <w:r w:rsidR="00D96B5A">
        <w:rPr>
          <w:rFonts w:ascii="Times New Roman" w:eastAsia="宋体" w:hAnsi="Times New Roman"/>
          <w:sz w:val="20"/>
          <w:szCs w:val="20"/>
          <w:lang w:val="en-GB" w:eastAsia="zh-CN"/>
        </w:rPr>
        <w:t xml:space="preserve">intermediate or eventual KPIs </w:t>
      </w:r>
      <w:r w:rsidR="00856E82">
        <w:rPr>
          <w:rFonts w:ascii="Times New Roman" w:eastAsia="宋体" w:hAnsi="Times New Roman"/>
          <w:sz w:val="20"/>
          <w:szCs w:val="20"/>
          <w:lang w:val="en-GB" w:eastAsia="zh-CN"/>
        </w:rPr>
        <w:t>of multiple different instances</w:t>
      </w:r>
    </w:p>
    <w:p w14:paraId="59C37B67" w14:textId="791DC9D2" w:rsidR="001236BA" w:rsidRPr="001236BA" w:rsidRDefault="00825482" w:rsidP="001236BA">
      <w:pPr>
        <w:spacing w:before="120"/>
        <w:ind w:left="420"/>
        <w:jc w:val="both"/>
        <w:rPr>
          <w:lang w:eastAsia="zh-CN"/>
        </w:rPr>
      </w:pPr>
      <w:r>
        <w:rPr>
          <w:rFonts w:hint="eastAsia"/>
          <w:lang w:eastAsia="zh-CN"/>
        </w:rPr>
        <w:t>T</w:t>
      </w:r>
      <w:r>
        <w:rPr>
          <w:lang w:eastAsia="zh-CN"/>
        </w:rPr>
        <w:t xml:space="preserve">he intermediated or eventual KPI can be calculated by using Option1.The calculated results can be </w:t>
      </w:r>
      <w:r w:rsidR="00DE1B30">
        <w:rPr>
          <w:lang w:eastAsia="zh-CN"/>
        </w:rPr>
        <w:t>referred</w:t>
      </w:r>
      <w:r>
        <w:rPr>
          <w:lang w:eastAsia="zh-CN"/>
        </w:rPr>
        <w:t xml:space="preserve"> to help UE provide reliable performance monitoring. </w:t>
      </w:r>
      <w:r w:rsidR="00D957CB">
        <w:rPr>
          <w:lang w:eastAsia="zh-CN"/>
        </w:rPr>
        <w:t>But it will increase the computation complexity of UE. For Option 2, UE can determine mode</w:t>
      </w:r>
      <w:r w:rsidR="00CB4E46">
        <w:rPr>
          <w:lang w:eastAsia="zh-CN"/>
        </w:rPr>
        <w:t>l</w:t>
      </w:r>
      <w:r w:rsidR="00D957CB">
        <w:rPr>
          <w:lang w:eastAsia="zh-CN"/>
        </w:rPr>
        <w:t xml:space="preserve"> performance based on multiple measurement results</w:t>
      </w:r>
      <w:r w:rsidR="00CB4E46">
        <w:rPr>
          <w:lang w:eastAsia="zh-CN"/>
        </w:rPr>
        <w:t xml:space="preserve"> for multiple different instances</w:t>
      </w:r>
      <w:r w:rsidR="00D957CB">
        <w:rPr>
          <w:lang w:eastAsia="zh-CN"/>
        </w:rPr>
        <w:t xml:space="preserve">. This may improve the accuracy or robust performance of model monitoring. </w:t>
      </w:r>
    </w:p>
    <w:p w14:paraId="791049FA" w14:textId="1B103E99" w:rsidR="00E80614" w:rsidRDefault="00E80614" w:rsidP="00E80614">
      <w:pPr>
        <w:spacing w:before="120"/>
        <w:jc w:val="both"/>
        <w:rPr>
          <w:b/>
          <w:i/>
          <w:sz w:val="22"/>
          <w:szCs w:val="22"/>
          <w:lang w:eastAsia="zh-CN"/>
        </w:rPr>
      </w:pPr>
      <w:r w:rsidRPr="00F22E67">
        <w:rPr>
          <w:b/>
          <w:i/>
          <w:sz w:val="22"/>
          <w:szCs w:val="22"/>
          <w:lang w:eastAsia="zh-CN"/>
        </w:rPr>
        <w:t>Proposal</w:t>
      </w:r>
      <w:r w:rsidR="0074392C">
        <w:rPr>
          <w:b/>
          <w:i/>
          <w:sz w:val="22"/>
          <w:szCs w:val="22"/>
          <w:lang w:eastAsia="zh-CN"/>
        </w:rPr>
        <w:t xml:space="preserve"> 5</w:t>
      </w:r>
      <w:r w:rsidRPr="00F22E67">
        <w:rPr>
          <w:b/>
          <w:i/>
          <w:sz w:val="22"/>
          <w:szCs w:val="22"/>
          <w:lang w:eastAsia="zh-CN"/>
        </w:rPr>
        <w:t>:</w:t>
      </w:r>
      <w:r>
        <w:rPr>
          <w:b/>
          <w:i/>
          <w:sz w:val="22"/>
          <w:szCs w:val="22"/>
          <w:lang w:eastAsia="zh-CN"/>
        </w:rPr>
        <w:t xml:space="preserve"> </w:t>
      </w:r>
      <w:r w:rsidR="0083661C">
        <w:rPr>
          <w:b/>
          <w:i/>
          <w:sz w:val="22"/>
          <w:szCs w:val="22"/>
          <w:lang w:eastAsia="zh-CN"/>
        </w:rPr>
        <w:t>T</w:t>
      </w:r>
      <w:r>
        <w:rPr>
          <w:b/>
          <w:i/>
          <w:sz w:val="22"/>
          <w:szCs w:val="22"/>
          <w:lang w:eastAsia="zh-CN"/>
        </w:rPr>
        <w:t>he following</w:t>
      </w:r>
      <w:r w:rsidR="00DE1B30">
        <w:rPr>
          <w:b/>
          <w:i/>
          <w:sz w:val="22"/>
          <w:szCs w:val="22"/>
          <w:lang w:eastAsia="zh-CN"/>
        </w:rPr>
        <w:t xml:space="preserve"> </w:t>
      </w:r>
      <w:r w:rsidR="0083661C">
        <w:rPr>
          <w:b/>
          <w:i/>
          <w:sz w:val="22"/>
          <w:szCs w:val="22"/>
          <w:lang w:eastAsia="zh-CN"/>
        </w:rPr>
        <w:t>potential specification impact</w:t>
      </w:r>
      <w:r>
        <w:rPr>
          <w:b/>
          <w:i/>
          <w:sz w:val="22"/>
          <w:szCs w:val="22"/>
          <w:lang w:eastAsia="zh-CN"/>
        </w:rPr>
        <w:t xml:space="preserve"> </w:t>
      </w:r>
      <w:r w:rsidR="0083661C">
        <w:rPr>
          <w:b/>
          <w:i/>
          <w:sz w:val="22"/>
          <w:szCs w:val="22"/>
          <w:lang w:eastAsia="zh-CN"/>
        </w:rPr>
        <w:t xml:space="preserve">on UE-side monitoring based on output-CSI-UE </w:t>
      </w:r>
      <w:r>
        <w:rPr>
          <w:b/>
          <w:i/>
          <w:sz w:val="22"/>
          <w:szCs w:val="22"/>
          <w:lang w:eastAsia="zh-CN"/>
        </w:rPr>
        <w:t>should be studied:</w:t>
      </w:r>
    </w:p>
    <w:p w14:paraId="00F2E4CD" w14:textId="155F9F31" w:rsidR="00E80614" w:rsidRPr="008631D3" w:rsidRDefault="00581F7F"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t xml:space="preserve">The procedure of </w:t>
      </w:r>
      <w:r w:rsidR="00D302DC" w:rsidRPr="008631D3">
        <w:rPr>
          <w:rFonts w:eastAsia="MS PGothic"/>
          <w:b/>
          <w:bCs/>
          <w:i/>
          <w:iCs/>
        </w:rPr>
        <w:t>output-CSI-UE</w:t>
      </w:r>
      <w:r w:rsidR="00DE1B30" w:rsidRPr="008631D3">
        <w:rPr>
          <w:rFonts w:eastAsia="MS PGothic"/>
          <w:b/>
          <w:bCs/>
          <w:i/>
          <w:iCs/>
        </w:rPr>
        <w:t xml:space="preserve"> transmission</w:t>
      </w:r>
    </w:p>
    <w:p w14:paraId="01402C06" w14:textId="7040FFE1" w:rsidR="00E80614" w:rsidRPr="008631D3" w:rsidRDefault="00DE1B30"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t xml:space="preserve">The method of </w:t>
      </w:r>
      <w:r w:rsidR="00D302DC" w:rsidRPr="008631D3">
        <w:rPr>
          <w:rFonts w:eastAsia="MS PGothic"/>
          <w:b/>
          <w:bCs/>
          <w:i/>
          <w:iCs/>
        </w:rPr>
        <w:t>output-CSI-UE</w:t>
      </w:r>
      <w:r w:rsidRPr="008631D3">
        <w:rPr>
          <w:rFonts w:eastAsia="MS PGothic"/>
          <w:b/>
          <w:bCs/>
          <w:i/>
          <w:iCs/>
        </w:rPr>
        <w:t xml:space="preserve"> transmission</w:t>
      </w:r>
    </w:p>
    <w:p w14:paraId="15E5815B" w14:textId="0B79647A" w:rsidR="00E80614" w:rsidRPr="008631D3" w:rsidRDefault="00E80614"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hint="eastAsia"/>
          <w:b/>
          <w:bCs/>
          <w:i/>
          <w:iCs/>
        </w:rPr>
        <w:t>T</w:t>
      </w:r>
      <w:r w:rsidRPr="008631D3">
        <w:rPr>
          <w:rFonts w:eastAsia="MS PGothic"/>
          <w:b/>
          <w:bCs/>
          <w:i/>
          <w:iCs/>
        </w:rPr>
        <w:t xml:space="preserve">he </w:t>
      </w:r>
      <w:r w:rsidR="00D81746" w:rsidRPr="008631D3">
        <w:rPr>
          <w:rFonts w:eastAsia="MS PGothic"/>
          <w:b/>
          <w:bCs/>
          <w:i/>
          <w:iCs/>
        </w:rPr>
        <w:t>rob</w:t>
      </w:r>
      <w:r w:rsidR="00113850" w:rsidRPr="008631D3">
        <w:rPr>
          <w:rFonts w:eastAsia="MS PGothic"/>
          <w:b/>
          <w:bCs/>
          <w:i/>
          <w:iCs/>
        </w:rPr>
        <w:t>u</w:t>
      </w:r>
      <w:r w:rsidR="00D81746" w:rsidRPr="008631D3">
        <w:rPr>
          <w:rFonts w:eastAsia="MS PGothic"/>
          <w:b/>
          <w:bCs/>
          <w:i/>
          <w:iCs/>
        </w:rPr>
        <w:t>st of monitoring performance</w:t>
      </w:r>
    </w:p>
    <w:p w14:paraId="4FE84674" w14:textId="219D1456" w:rsidR="00CA5922" w:rsidRDefault="001F40DB" w:rsidP="00CA5922">
      <w:pPr>
        <w:pStyle w:val="2"/>
        <w:rPr>
          <w:rFonts w:ascii="Times New Roman" w:hAnsi="Times New Roman"/>
          <w:b/>
          <w:sz w:val="24"/>
          <w:szCs w:val="24"/>
        </w:rPr>
      </w:pPr>
      <w:r>
        <w:rPr>
          <w:rFonts w:ascii="Times New Roman" w:hAnsi="Times New Roman"/>
          <w:b/>
          <w:sz w:val="24"/>
          <w:szCs w:val="24"/>
        </w:rPr>
        <w:t xml:space="preserve">Remained issues on </w:t>
      </w:r>
      <w:r w:rsidR="00CA5922">
        <w:rPr>
          <w:rFonts w:ascii="Times New Roman" w:hAnsi="Times New Roman"/>
          <w:b/>
          <w:sz w:val="24"/>
          <w:szCs w:val="24"/>
        </w:rPr>
        <w:t>AI/ML functionality identification and</w:t>
      </w:r>
      <w:r w:rsidR="00F97612">
        <w:rPr>
          <w:rFonts w:ascii="Times New Roman" w:hAnsi="Times New Roman"/>
          <w:b/>
          <w:sz w:val="24"/>
          <w:szCs w:val="24"/>
        </w:rPr>
        <w:t>/or</w:t>
      </w:r>
      <w:r w:rsidR="00CA5922">
        <w:rPr>
          <w:rFonts w:ascii="Times New Roman" w:hAnsi="Times New Roman"/>
          <w:b/>
          <w:sz w:val="24"/>
          <w:szCs w:val="24"/>
        </w:rPr>
        <w:t xml:space="preserve"> AI/ML model identification for AI</w:t>
      </w:r>
      <w:r w:rsidR="00F97612">
        <w:rPr>
          <w:rFonts w:ascii="Times New Roman" w:hAnsi="Times New Roman"/>
          <w:b/>
          <w:sz w:val="24"/>
          <w:szCs w:val="24"/>
        </w:rPr>
        <w:t>/</w:t>
      </w:r>
      <w:r w:rsidR="00E01A92">
        <w:rPr>
          <w:rFonts w:ascii="Times New Roman" w:hAnsi="Times New Roman"/>
          <w:b/>
          <w:sz w:val="24"/>
          <w:szCs w:val="24"/>
        </w:rPr>
        <w:t>ML</w:t>
      </w:r>
      <w:r w:rsidR="00CA5922">
        <w:rPr>
          <w:rFonts w:ascii="Times New Roman" w:hAnsi="Times New Roman"/>
          <w:b/>
          <w:sz w:val="24"/>
          <w:szCs w:val="24"/>
        </w:rPr>
        <w:t xml:space="preserve"> based CSI </w:t>
      </w:r>
      <w:r w:rsidR="00F97612">
        <w:rPr>
          <w:rFonts w:ascii="Times New Roman" w:hAnsi="Times New Roman"/>
          <w:b/>
          <w:sz w:val="24"/>
          <w:szCs w:val="24"/>
        </w:rPr>
        <w:t xml:space="preserve">compression </w:t>
      </w:r>
      <w:r w:rsidR="00CA5922">
        <w:rPr>
          <w:rFonts w:ascii="Times New Roman" w:hAnsi="Times New Roman"/>
          <w:b/>
          <w:sz w:val="24"/>
          <w:szCs w:val="24"/>
        </w:rPr>
        <w:t xml:space="preserve">feedback  </w:t>
      </w:r>
    </w:p>
    <w:p w14:paraId="6F8FD9BE" w14:textId="42C9288A" w:rsidR="00107083" w:rsidRDefault="0003676C" w:rsidP="006F318C">
      <w:pPr>
        <w:spacing w:before="120"/>
        <w:jc w:val="both"/>
        <w:rPr>
          <w:sz w:val="22"/>
          <w:szCs w:val="22"/>
          <w:lang w:eastAsia="zh-CN"/>
        </w:rPr>
      </w:pPr>
      <w:r>
        <w:rPr>
          <w:rFonts w:hint="eastAsia"/>
          <w:sz w:val="22"/>
          <w:szCs w:val="22"/>
          <w:lang w:eastAsia="zh-CN"/>
        </w:rPr>
        <w:t>I</w:t>
      </w:r>
      <w:r w:rsidR="00CF490B">
        <w:rPr>
          <w:sz w:val="22"/>
          <w:szCs w:val="22"/>
          <w:lang w:eastAsia="zh-CN"/>
        </w:rPr>
        <w:t>n the last meeting, it was agreed to study procedure to enable UE selecting a CSI generation model compatible with the</w:t>
      </w:r>
      <w:r w:rsidR="006F318C">
        <w:rPr>
          <w:sz w:val="22"/>
          <w:szCs w:val="22"/>
          <w:lang w:eastAsia="zh-CN"/>
        </w:rPr>
        <w:t xml:space="preserve"> CSI reconstruction model used by the </w:t>
      </w:r>
      <w:proofErr w:type="spellStart"/>
      <w:r w:rsidR="006F318C">
        <w:rPr>
          <w:sz w:val="22"/>
          <w:szCs w:val="22"/>
          <w:lang w:eastAsia="zh-CN"/>
        </w:rPr>
        <w:t>gNB</w:t>
      </w:r>
      <w:proofErr w:type="spellEnd"/>
      <w:r w:rsidR="006F318C">
        <w:rPr>
          <w:sz w:val="22"/>
          <w:szCs w:val="22"/>
          <w:lang w:eastAsia="zh-CN"/>
        </w:rPr>
        <w:t xml:space="preserve"> [4]. </w:t>
      </w:r>
      <w:r w:rsidR="00B26A82">
        <w:rPr>
          <w:sz w:val="22"/>
          <w:szCs w:val="22"/>
          <w:lang w:eastAsia="zh-CN"/>
        </w:rPr>
        <w:t>Essentially, t</w:t>
      </w:r>
      <w:r w:rsidR="006210E1">
        <w:rPr>
          <w:sz w:val="22"/>
          <w:szCs w:val="22"/>
          <w:lang w:eastAsia="zh-CN"/>
        </w:rPr>
        <w:t xml:space="preserve">he procedure of CSI generation model </w:t>
      </w:r>
      <w:r w:rsidR="006210E1">
        <w:rPr>
          <w:sz w:val="22"/>
          <w:szCs w:val="22"/>
          <w:lang w:eastAsia="zh-CN"/>
        </w:rPr>
        <w:lastRenderedPageBreak/>
        <w:t xml:space="preserve">selection </w:t>
      </w:r>
      <w:r w:rsidR="00B26A82">
        <w:rPr>
          <w:sz w:val="22"/>
          <w:szCs w:val="22"/>
          <w:lang w:eastAsia="zh-CN"/>
        </w:rPr>
        <w:t>is the process of model identification. For CSI compression feedback by using two-side, we have not discussed or agreed on AI/ML model identification. Hence, we suggest to firstly discuss the model identification or functionality identification</w:t>
      </w:r>
      <w:r w:rsidR="009E398C">
        <w:rPr>
          <w:sz w:val="22"/>
          <w:szCs w:val="22"/>
          <w:lang w:eastAsia="zh-CN"/>
        </w:rPr>
        <w:t xml:space="preserve"> for two-side model</w:t>
      </w:r>
      <w:r w:rsidR="00B26A82">
        <w:rPr>
          <w:sz w:val="22"/>
          <w:szCs w:val="22"/>
          <w:lang w:eastAsia="zh-CN"/>
        </w:rPr>
        <w:t xml:space="preserve">.  </w:t>
      </w:r>
    </w:p>
    <w:p w14:paraId="1CE39FDE" w14:textId="5853FB9F" w:rsidR="00CA5922" w:rsidRPr="00200481" w:rsidRDefault="00200481" w:rsidP="00A43C5F">
      <w:pPr>
        <w:spacing w:before="120"/>
        <w:jc w:val="both"/>
        <w:rPr>
          <w:sz w:val="22"/>
          <w:szCs w:val="22"/>
          <w:lang w:eastAsia="zh-CN"/>
        </w:rPr>
      </w:pPr>
      <w:r w:rsidRPr="00200481">
        <w:rPr>
          <w:rFonts w:hint="eastAsia"/>
          <w:sz w:val="22"/>
          <w:szCs w:val="22"/>
          <w:lang w:eastAsia="zh-CN"/>
        </w:rPr>
        <w:t>A</w:t>
      </w:r>
      <w:r w:rsidRPr="00200481">
        <w:rPr>
          <w:sz w:val="22"/>
          <w:szCs w:val="22"/>
          <w:lang w:eastAsia="zh-CN"/>
        </w:rPr>
        <w:t xml:space="preserve">ccording to </w:t>
      </w:r>
      <w:r w:rsidR="0025123A">
        <w:rPr>
          <w:sz w:val="22"/>
          <w:szCs w:val="22"/>
          <w:lang w:eastAsia="zh-CN"/>
        </w:rPr>
        <w:t xml:space="preserve">discussion on AI/ML framework in AI 9.2.1, for UE-side model and UE-part of two-sided model, they can </w:t>
      </w:r>
      <w:r w:rsidR="00F14B70">
        <w:rPr>
          <w:sz w:val="22"/>
          <w:szCs w:val="22"/>
          <w:lang w:eastAsia="zh-CN"/>
        </w:rPr>
        <w:t xml:space="preserve">be </w:t>
      </w:r>
      <w:r w:rsidR="0025123A">
        <w:rPr>
          <w:sz w:val="22"/>
          <w:szCs w:val="22"/>
          <w:lang w:eastAsia="zh-CN"/>
        </w:rPr>
        <w:t>identified through AI/ML functionality identification and/or AI/ML model identification. The related agreement on model identification and lifecycle management (LCM) are given as follows.</w:t>
      </w:r>
      <w:r w:rsidR="00D05240">
        <w:rPr>
          <w:sz w:val="22"/>
          <w:szCs w:val="22"/>
          <w:lang w:eastAsia="zh-CN"/>
        </w:rPr>
        <w:t xml:space="preserve"> In this subsection, we will discuss how to </w:t>
      </w:r>
      <w:r w:rsidR="005D1CEB">
        <w:rPr>
          <w:sz w:val="22"/>
          <w:szCs w:val="22"/>
          <w:lang w:eastAsia="zh-CN"/>
        </w:rPr>
        <w:t xml:space="preserve">implement AI/ML functionality identification and/or AI/ML model identification for </w:t>
      </w:r>
      <w:r w:rsidR="002D29F7">
        <w:rPr>
          <w:sz w:val="22"/>
          <w:szCs w:val="22"/>
          <w:lang w:eastAsia="zh-CN"/>
        </w:rPr>
        <w:t>AI/ML based CSI compression feedback.</w:t>
      </w:r>
    </w:p>
    <w:tbl>
      <w:tblPr>
        <w:tblStyle w:val="af"/>
        <w:tblW w:w="0" w:type="auto"/>
        <w:tblLook w:val="04A0" w:firstRow="1" w:lastRow="0" w:firstColumn="1" w:lastColumn="0" w:noHBand="0" w:noVBand="1"/>
      </w:tblPr>
      <w:tblGrid>
        <w:gridCol w:w="9918"/>
      </w:tblGrid>
      <w:tr w:rsidR="004176E0" w14:paraId="73570260" w14:textId="77777777" w:rsidTr="00550867">
        <w:tc>
          <w:tcPr>
            <w:tcW w:w="9918" w:type="dxa"/>
          </w:tcPr>
          <w:p w14:paraId="3C8981ED" w14:textId="77777777" w:rsidR="004176E0" w:rsidRPr="00E451C9" w:rsidRDefault="004176E0" w:rsidP="00243C04">
            <w:pPr>
              <w:rPr>
                <w:rFonts w:eastAsia="等线"/>
                <w:b/>
                <w:highlight w:val="green"/>
              </w:rPr>
            </w:pPr>
            <w:r w:rsidRPr="00E451C9">
              <w:rPr>
                <w:rFonts w:eastAsia="等线" w:hint="eastAsia"/>
                <w:b/>
                <w:highlight w:val="green"/>
              </w:rPr>
              <w:t>A</w:t>
            </w:r>
            <w:r w:rsidRPr="00E451C9">
              <w:rPr>
                <w:rFonts w:eastAsia="等线"/>
                <w:b/>
                <w:highlight w:val="green"/>
              </w:rPr>
              <w:t>greement</w:t>
            </w:r>
          </w:p>
          <w:p w14:paraId="024A3B2A" w14:textId="77777777" w:rsidR="004176E0" w:rsidRPr="007B1899" w:rsidRDefault="004176E0" w:rsidP="00243C04">
            <w:pPr>
              <w:rPr>
                <w:i/>
              </w:rPr>
            </w:pPr>
            <w:r w:rsidRPr="007B1899">
              <w:rPr>
                <w:i/>
              </w:rPr>
              <w:t>For UE-side models and UE-part of two-sided models:</w:t>
            </w:r>
          </w:p>
          <w:p w14:paraId="74CC7A78" w14:textId="77777777" w:rsidR="004176E0" w:rsidRPr="007B1899" w:rsidRDefault="004176E0" w:rsidP="00F7095D">
            <w:pPr>
              <w:pStyle w:val="af5"/>
              <w:numPr>
                <w:ilvl w:val="0"/>
                <w:numId w:val="15"/>
              </w:numPr>
              <w:spacing w:after="160" w:line="252" w:lineRule="auto"/>
              <w:jc w:val="left"/>
              <w:rPr>
                <w:rFonts w:ascii="Times New Roman" w:hAnsi="Times New Roman"/>
                <w:i/>
                <w:sz w:val="20"/>
                <w:szCs w:val="20"/>
              </w:rPr>
            </w:pPr>
            <w:r w:rsidRPr="007B1899">
              <w:rPr>
                <w:rFonts w:ascii="Times New Roman" w:hAnsi="Times New Roman"/>
                <w:i/>
                <w:sz w:val="20"/>
                <w:szCs w:val="20"/>
              </w:rPr>
              <w:t>For AI/ML functionality identification</w:t>
            </w:r>
          </w:p>
          <w:p w14:paraId="638340FC" w14:textId="77777777" w:rsidR="004176E0" w:rsidRPr="007B1899" w:rsidRDefault="004176E0" w:rsidP="00F7095D">
            <w:pPr>
              <w:pStyle w:val="af5"/>
              <w:numPr>
                <w:ilvl w:val="1"/>
                <w:numId w:val="15"/>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Reuse legacy 3GPP framework of Features as a starting point for discussion.</w:t>
            </w:r>
          </w:p>
          <w:p w14:paraId="3D60E9F9" w14:textId="77777777" w:rsidR="004176E0" w:rsidRPr="007B1899" w:rsidRDefault="004176E0" w:rsidP="00F7095D">
            <w:pPr>
              <w:pStyle w:val="af5"/>
              <w:numPr>
                <w:ilvl w:val="1"/>
                <w:numId w:val="15"/>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UE indicates supported functionalities/functionality for a given sub-use-case.</w:t>
            </w:r>
          </w:p>
          <w:p w14:paraId="49FCDAE9" w14:textId="77777777" w:rsidR="004176E0" w:rsidRPr="007B1899" w:rsidRDefault="004176E0" w:rsidP="00F7095D">
            <w:pPr>
              <w:pStyle w:val="af5"/>
              <w:numPr>
                <w:ilvl w:val="2"/>
                <w:numId w:val="15"/>
              </w:numPr>
              <w:spacing w:before="100" w:beforeAutospacing="1" w:after="160" w:line="252" w:lineRule="auto"/>
              <w:jc w:val="left"/>
              <w:rPr>
                <w:rFonts w:ascii="Times New Roman" w:hAnsi="Times New Roman"/>
                <w:i/>
                <w:sz w:val="20"/>
                <w:szCs w:val="20"/>
              </w:rPr>
            </w:pPr>
            <w:r w:rsidRPr="007B1899">
              <w:rPr>
                <w:rFonts w:ascii="Times New Roman" w:eastAsia="等线" w:hAnsi="Times New Roman"/>
                <w:i/>
                <w:sz w:val="20"/>
                <w:szCs w:val="20"/>
                <w:lang w:eastAsia="zh-CN"/>
              </w:rPr>
              <w:t>UE capability reporting is taken as starting point.</w:t>
            </w:r>
          </w:p>
          <w:p w14:paraId="0466F43D" w14:textId="77777777" w:rsidR="004176E0" w:rsidRPr="007B1899" w:rsidRDefault="004176E0" w:rsidP="00F7095D">
            <w:pPr>
              <w:pStyle w:val="af5"/>
              <w:numPr>
                <w:ilvl w:val="0"/>
                <w:numId w:val="15"/>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For AI/ML model identification</w:t>
            </w:r>
          </w:p>
          <w:p w14:paraId="7CB48898" w14:textId="77777777" w:rsidR="004176E0" w:rsidRPr="007B1899" w:rsidRDefault="004176E0" w:rsidP="00F7095D">
            <w:pPr>
              <w:pStyle w:val="af5"/>
              <w:numPr>
                <w:ilvl w:val="1"/>
                <w:numId w:val="15"/>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Models are identified by model ID at the Network. UE indicates supported AI/ML models.</w:t>
            </w:r>
          </w:p>
          <w:p w14:paraId="34E93784" w14:textId="77777777" w:rsidR="004176E0" w:rsidRPr="007B1899" w:rsidRDefault="004176E0" w:rsidP="00F7095D">
            <w:pPr>
              <w:pStyle w:val="af5"/>
              <w:numPr>
                <w:ilvl w:val="0"/>
                <w:numId w:val="15"/>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In functionality-based LCM</w:t>
            </w:r>
          </w:p>
          <w:p w14:paraId="72038603" w14:textId="77777777" w:rsidR="004176E0" w:rsidRPr="007B1899" w:rsidRDefault="004176E0" w:rsidP="00F7095D">
            <w:pPr>
              <w:pStyle w:val="af5"/>
              <w:numPr>
                <w:ilvl w:val="1"/>
                <w:numId w:val="15"/>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 xml:space="preserve">Network indicates activation/deactivation/fallback/switching of AI/ML functionality via 3GPP signaling (e.g., RRC, MAC-CE, DCI). </w:t>
            </w:r>
          </w:p>
          <w:p w14:paraId="0C3910BD" w14:textId="77777777" w:rsidR="004176E0" w:rsidRPr="007B1899" w:rsidRDefault="004176E0" w:rsidP="00F7095D">
            <w:pPr>
              <w:pStyle w:val="af5"/>
              <w:numPr>
                <w:ilvl w:val="1"/>
                <w:numId w:val="15"/>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Models may not be identified at the Network, and UE may perform model-level LCM.</w:t>
            </w:r>
          </w:p>
          <w:p w14:paraId="0443C8A7" w14:textId="77777777" w:rsidR="004176E0" w:rsidRPr="007B1899" w:rsidRDefault="004176E0" w:rsidP="00F7095D">
            <w:pPr>
              <w:pStyle w:val="af5"/>
              <w:numPr>
                <w:ilvl w:val="2"/>
                <w:numId w:val="15"/>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Study whether and how much awareness/interaction NW should have about model-level LCM</w:t>
            </w:r>
          </w:p>
          <w:p w14:paraId="377565AB" w14:textId="77777777" w:rsidR="004176E0" w:rsidRPr="007B1899" w:rsidRDefault="004176E0" w:rsidP="00F7095D">
            <w:pPr>
              <w:pStyle w:val="af5"/>
              <w:numPr>
                <w:ilvl w:val="0"/>
                <w:numId w:val="15"/>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 xml:space="preserve">In model-ID-based LCM, models are identified at the Network, and Network/UE may activate/deactivate/select/switch individual AI/ML models via model ID. </w:t>
            </w:r>
          </w:p>
          <w:p w14:paraId="2DCA1109" w14:textId="77777777" w:rsidR="004176E0" w:rsidRPr="007B1899" w:rsidRDefault="004176E0" w:rsidP="00243C04">
            <w:pPr>
              <w:spacing w:line="252" w:lineRule="auto"/>
              <w:rPr>
                <w:i/>
              </w:rPr>
            </w:pPr>
            <w:r w:rsidRPr="007B1899">
              <w:rPr>
                <w:i/>
              </w:rPr>
              <w:t>FFS: Relationship between functionality identification and model identification</w:t>
            </w:r>
          </w:p>
          <w:p w14:paraId="3BFC5DC9" w14:textId="77777777" w:rsidR="004176E0" w:rsidRPr="007B1899" w:rsidRDefault="004176E0" w:rsidP="00243C04">
            <w:pPr>
              <w:rPr>
                <w:i/>
              </w:rPr>
            </w:pPr>
            <w:r w:rsidRPr="007B1899">
              <w:rPr>
                <w:i/>
              </w:rPr>
              <w:t>FFS: Performance monitoring and RAN4 impact</w:t>
            </w:r>
          </w:p>
          <w:p w14:paraId="284DDC40" w14:textId="3F7A41D6" w:rsidR="004176E0" w:rsidRDefault="004176E0" w:rsidP="00243C04">
            <w:r w:rsidRPr="007B1899">
              <w:rPr>
                <w:i/>
              </w:rPr>
              <w:t xml:space="preserve">FFS: detailed understanding on model </w:t>
            </w:r>
          </w:p>
          <w:p w14:paraId="4E0745DC" w14:textId="77777777" w:rsidR="004176E0" w:rsidRPr="00E451C9" w:rsidRDefault="004176E0" w:rsidP="00243C04">
            <w:pPr>
              <w:rPr>
                <w:rFonts w:eastAsia="等线"/>
                <w:b/>
                <w:highlight w:val="green"/>
                <w:lang w:eastAsia="zh-CN"/>
              </w:rPr>
            </w:pPr>
            <w:r w:rsidRPr="00E451C9">
              <w:rPr>
                <w:rFonts w:eastAsia="等线" w:hint="eastAsia"/>
                <w:b/>
                <w:highlight w:val="green"/>
                <w:lang w:eastAsia="zh-CN"/>
              </w:rPr>
              <w:t>A</w:t>
            </w:r>
            <w:r w:rsidRPr="00E451C9">
              <w:rPr>
                <w:rFonts w:eastAsia="等线"/>
                <w:b/>
                <w:highlight w:val="green"/>
                <w:lang w:eastAsia="zh-CN"/>
              </w:rPr>
              <w:t>greement</w:t>
            </w:r>
          </w:p>
          <w:p w14:paraId="080FF51F" w14:textId="77777777" w:rsidR="004176E0" w:rsidRPr="007B1899" w:rsidRDefault="004176E0" w:rsidP="00F7095D">
            <w:pPr>
              <w:pStyle w:val="af5"/>
              <w:numPr>
                <w:ilvl w:val="0"/>
                <w:numId w:val="15"/>
              </w:numPr>
              <w:spacing w:after="160" w:line="259" w:lineRule="auto"/>
              <w:jc w:val="left"/>
              <w:rPr>
                <w:rFonts w:ascii="Times New Roman" w:eastAsia="宋体" w:hAnsi="Times New Roman"/>
                <w:i/>
                <w:sz w:val="20"/>
                <w:szCs w:val="20"/>
                <w:lang w:val="en-GB"/>
              </w:rPr>
            </w:pPr>
            <w:r w:rsidRPr="007B1899">
              <w:rPr>
                <w:rFonts w:ascii="Times New Roman" w:eastAsia="宋体" w:hAnsi="Times New Roman"/>
                <w:i/>
                <w:sz w:val="20"/>
                <w:szCs w:val="20"/>
                <w:lang w:val="en-GB"/>
              </w:rPr>
              <w:t xml:space="preserve">AI/ML-enabled Feature refers to a Feature where AI/ML may be used. </w:t>
            </w:r>
          </w:p>
          <w:p w14:paraId="673B64D3" w14:textId="77777777" w:rsidR="004176E0" w:rsidRPr="00E451C9" w:rsidRDefault="004176E0" w:rsidP="00243C04">
            <w:pPr>
              <w:rPr>
                <w:rFonts w:eastAsia="等线"/>
                <w:b/>
                <w:highlight w:val="green"/>
                <w:lang w:eastAsia="zh-CN"/>
              </w:rPr>
            </w:pPr>
            <w:r w:rsidRPr="00E451C9">
              <w:rPr>
                <w:rFonts w:eastAsia="等线" w:hint="eastAsia"/>
                <w:b/>
                <w:highlight w:val="green"/>
                <w:lang w:eastAsia="zh-CN"/>
              </w:rPr>
              <w:t>A</w:t>
            </w:r>
            <w:r w:rsidRPr="00E451C9">
              <w:rPr>
                <w:rFonts w:eastAsia="等线"/>
                <w:b/>
                <w:highlight w:val="green"/>
                <w:lang w:eastAsia="zh-CN"/>
              </w:rPr>
              <w:t>greement</w:t>
            </w:r>
          </w:p>
          <w:p w14:paraId="3220CD39" w14:textId="77777777" w:rsidR="004176E0" w:rsidRDefault="004176E0" w:rsidP="00F7095D">
            <w:pPr>
              <w:pStyle w:val="af5"/>
              <w:numPr>
                <w:ilvl w:val="0"/>
                <w:numId w:val="15"/>
              </w:numPr>
              <w:spacing w:after="160" w:line="259" w:lineRule="auto"/>
              <w:jc w:val="left"/>
              <w:rPr>
                <w:rFonts w:ascii="Times New Roman" w:eastAsia="宋体" w:hAnsi="Times New Roman"/>
                <w:i/>
                <w:sz w:val="20"/>
                <w:szCs w:val="20"/>
                <w:lang w:val="en-GB"/>
              </w:rPr>
            </w:pPr>
            <w:r w:rsidRPr="007B1899">
              <w:rPr>
                <w:rFonts w:ascii="Times New Roman" w:eastAsia="宋体" w:hAnsi="Times New Roman"/>
                <w:i/>
                <w:sz w:val="20"/>
                <w:szCs w:val="20"/>
                <w:lang w:val="en-GB"/>
              </w:rPr>
              <w:t>For functionality identification, there may be either one or more than one Functionalities defined within an AI/ML-enabled feature.</w:t>
            </w:r>
          </w:p>
          <w:p w14:paraId="27E16178" w14:textId="77777777" w:rsidR="006C32D7" w:rsidRPr="00E451C9" w:rsidRDefault="006C32D7" w:rsidP="006C32D7">
            <w:pPr>
              <w:rPr>
                <w:b/>
                <w:highlight w:val="green"/>
                <w:lang w:eastAsia="x-none"/>
              </w:rPr>
            </w:pPr>
            <w:r w:rsidRPr="00E451C9">
              <w:rPr>
                <w:rFonts w:hint="eastAsia"/>
                <w:b/>
                <w:highlight w:val="green"/>
                <w:lang w:eastAsia="x-none"/>
              </w:rPr>
              <w:t>A</w:t>
            </w:r>
            <w:r w:rsidRPr="00E451C9">
              <w:rPr>
                <w:b/>
                <w:highlight w:val="green"/>
                <w:lang w:eastAsia="x-none"/>
              </w:rPr>
              <w:t>greement</w:t>
            </w:r>
          </w:p>
          <w:p w14:paraId="0C65010E" w14:textId="77777777" w:rsidR="006C32D7" w:rsidRPr="006C32D7" w:rsidRDefault="006C32D7" w:rsidP="00F7095D">
            <w:pPr>
              <w:numPr>
                <w:ilvl w:val="0"/>
                <w:numId w:val="18"/>
              </w:numPr>
              <w:overflowPunct/>
              <w:autoSpaceDE/>
              <w:autoSpaceDN/>
              <w:adjustRightInd/>
              <w:spacing w:after="0"/>
              <w:jc w:val="left"/>
              <w:textAlignment w:val="auto"/>
              <w:rPr>
                <w:i/>
                <w:lang w:eastAsia="x-none"/>
              </w:rPr>
            </w:pPr>
            <w:r w:rsidRPr="006C32D7">
              <w:rPr>
                <w:i/>
                <w:lang w:eastAsia="x-none"/>
              </w:rPr>
              <w:t>For AI/ML functionality identification and functionality-based LCM of UE-side models and/or UE-part of two-sided models:</w:t>
            </w:r>
          </w:p>
          <w:p w14:paraId="19E61C01" w14:textId="77777777" w:rsidR="006C32D7" w:rsidRPr="006C32D7" w:rsidRDefault="006C32D7" w:rsidP="00F7095D">
            <w:pPr>
              <w:pStyle w:val="af5"/>
              <w:numPr>
                <w:ilvl w:val="1"/>
                <w:numId w:val="17"/>
              </w:numPr>
              <w:spacing w:line="360" w:lineRule="auto"/>
              <w:rPr>
                <w:rFonts w:ascii="Times New Roman" w:hAnsi="Times New Roman"/>
                <w:i/>
                <w:sz w:val="20"/>
                <w:szCs w:val="20"/>
              </w:rPr>
            </w:pPr>
            <w:r w:rsidRPr="006C32D7">
              <w:rPr>
                <w:rFonts w:ascii="Times New Roman" w:hAnsi="Times New Roman"/>
                <w:i/>
                <w:sz w:val="20"/>
                <w:szCs w:val="20"/>
              </w:rPr>
              <w:t>Functionality refers to</w:t>
            </w:r>
            <w:r w:rsidRPr="006C32D7">
              <w:rPr>
                <w:rFonts w:ascii="Times New Roman" w:eastAsia="MS Mincho" w:hAnsi="Times New Roman"/>
                <w:i/>
                <w:sz w:val="20"/>
                <w:szCs w:val="20"/>
                <w:lang w:eastAsia="ja-JP"/>
              </w:rPr>
              <w:t xml:space="preserve"> an AI/ML-enabled Feature/FG enabled by configuration(s), where configuration(s) is(are) supported based on conditions indicated by UE capability.</w:t>
            </w:r>
          </w:p>
          <w:p w14:paraId="2BCD0265" w14:textId="77777777" w:rsidR="006C32D7" w:rsidRPr="006C32D7" w:rsidRDefault="006C32D7" w:rsidP="00F7095D">
            <w:pPr>
              <w:pStyle w:val="af5"/>
              <w:numPr>
                <w:ilvl w:val="1"/>
                <w:numId w:val="17"/>
              </w:numPr>
              <w:spacing w:line="360" w:lineRule="auto"/>
              <w:rPr>
                <w:rFonts w:ascii="Times New Roman" w:eastAsia="MS Mincho" w:hAnsi="Times New Roman"/>
                <w:i/>
                <w:sz w:val="20"/>
                <w:szCs w:val="20"/>
                <w:lang w:eastAsia="ja-JP"/>
              </w:rPr>
            </w:pPr>
            <w:r w:rsidRPr="006C32D7">
              <w:rPr>
                <w:rFonts w:ascii="Times New Roman" w:hAnsi="Times New Roman"/>
                <w:i/>
                <w:sz w:val="20"/>
                <w:szCs w:val="20"/>
              </w:rPr>
              <w:lastRenderedPageBreak/>
              <w:t>Correspo</w:t>
            </w:r>
            <w:r w:rsidRPr="006C32D7">
              <w:rPr>
                <w:rFonts w:ascii="Times New Roman" w:eastAsia="MS Mincho" w:hAnsi="Times New Roman"/>
                <w:i/>
                <w:sz w:val="20"/>
                <w:szCs w:val="20"/>
                <w:lang w:eastAsia="ja-JP"/>
              </w:rPr>
              <w:t>ndingly, functionality-based LCM operates based on, at least, one configuration of AI/ML-enabled Feature/FG or specific configurations of an AI/ML-enabled Feature/FG.</w:t>
            </w:r>
          </w:p>
          <w:p w14:paraId="72E1A0B9" w14:textId="77777777" w:rsidR="006C32D7" w:rsidRPr="006C32D7" w:rsidRDefault="006C32D7" w:rsidP="00F7095D">
            <w:pPr>
              <w:pStyle w:val="af5"/>
              <w:numPr>
                <w:ilvl w:val="2"/>
                <w:numId w:val="17"/>
              </w:numPr>
              <w:spacing w:line="360" w:lineRule="auto"/>
              <w:rPr>
                <w:rFonts w:ascii="Times New Roman" w:eastAsia="MS Mincho" w:hAnsi="Times New Roman"/>
                <w:i/>
                <w:sz w:val="20"/>
                <w:szCs w:val="20"/>
                <w:lang w:eastAsia="ja-JP"/>
              </w:rPr>
            </w:pPr>
            <w:r w:rsidRPr="006C32D7">
              <w:rPr>
                <w:rFonts w:ascii="Times New Roman" w:eastAsia="MS Mincho" w:hAnsi="Times New Roman"/>
                <w:i/>
                <w:sz w:val="20"/>
                <w:szCs w:val="20"/>
                <w:lang w:eastAsia="ja-JP"/>
              </w:rPr>
              <w:t>FFS: Signaling to support functionality-based LCM operations, e.g., to activate/deactivate/fallback/switch AI/ML functionalities</w:t>
            </w:r>
          </w:p>
          <w:p w14:paraId="54DFD6B6" w14:textId="77777777" w:rsidR="006C32D7" w:rsidRPr="006C32D7" w:rsidRDefault="006C32D7" w:rsidP="00F7095D">
            <w:pPr>
              <w:pStyle w:val="af5"/>
              <w:numPr>
                <w:ilvl w:val="2"/>
                <w:numId w:val="17"/>
              </w:numPr>
              <w:spacing w:line="360" w:lineRule="auto"/>
              <w:rPr>
                <w:rFonts w:ascii="Times New Roman" w:hAnsi="Times New Roman"/>
                <w:i/>
                <w:sz w:val="20"/>
                <w:szCs w:val="20"/>
              </w:rPr>
            </w:pPr>
            <w:r w:rsidRPr="006C32D7">
              <w:rPr>
                <w:rFonts w:ascii="Times New Roman" w:eastAsia="MS Mincho" w:hAnsi="Times New Roman"/>
                <w:i/>
                <w:sz w:val="20"/>
                <w:szCs w:val="20"/>
                <w:lang w:eastAsia="ja-JP"/>
              </w:rPr>
              <w:t>FFS: Whether/how to address additional conditions (e.g., scenarios, sites, and datasets) to aid UE-side transparent model operat</w:t>
            </w:r>
            <w:r w:rsidRPr="006C32D7">
              <w:rPr>
                <w:rFonts w:ascii="Times New Roman" w:hAnsi="Times New Roman"/>
                <w:i/>
                <w:sz w:val="20"/>
                <w:szCs w:val="20"/>
              </w:rPr>
              <w:t>ions (without model identification) at the Functionality level</w:t>
            </w:r>
          </w:p>
          <w:p w14:paraId="2A3CE78C" w14:textId="77777777" w:rsidR="006C32D7" w:rsidRPr="006C32D7" w:rsidRDefault="006C32D7" w:rsidP="00F7095D">
            <w:pPr>
              <w:pStyle w:val="af5"/>
              <w:numPr>
                <w:ilvl w:val="2"/>
                <w:numId w:val="17"/>
              </w:numPr>
              <w:spacing w:line="360" w:lineRule="auto"/>
              <w:rPr>
                <w:rFonts w:ascii="Times New Roman" w:hAnsi="Times New Roman"/>
                <w:i/>
                <w:sz w:val="20"/>
                <w:szCs w:val="20"/>
              </w:rPr>
            </w:pPr>
            <w:r w:rsidRPr="006C32D7">
              <w:rPr>
                <w:rFonts w:ascii="Times New Roman" w:eastAsia="MS Mincho" w:hAnsi="Times New Roman"/>
                <w:i/>
                <w:sz w:val="20"/>
                <w:szCs w:val="20"/>
                <w:lang w:eastAsia="ja-JP"/>
              </w:rPr>
              <w:t>FFS: Other aspects that may constitute Functionality</w:t>
            </w:r>
          </w:p>
          <w:p w14:paraId="7D8BC11E" w14:textId="77777777" w:rsidR="006C32D7" w:rsidRPr="006C32D7" w:rsidRDefault="006C32D7" w:rsidP="00F7095D">
            <w:pPr>
              <w:pStyle w:val="af5"/>
              <w:numPr>
                <w:ilvl w:val="1"/>
                <w:numId w:val="17"/>
              </w:numPr>
              <w:spacing w:line="360" w:lineRule="auto"/>
              <w:rPr>
                <w:rFonts w:ascii="Times New Roman" w:hAnsi="Times New Roman"/>
                <w:i/>
                <w:sz w:val="20"/>
                <w:szCs w:val="20"/>
              </w:rPr>
            </w:pPr>
            <w:r w:rsidRPr="006C32D7">
              <w:rPr>
                <w:rFonts w:ascii="Times New Roman" w:hAnsi="Times New Roman"/>
                <w:i/>
                <w:sz w:val="20"/>
                <w:szCs w:val="20"/>
              </w:rPr>
              <w:t>FFS: which aspects should be specified as conditions of a Feature/FG available for functionality will be discussed in each sub-use-case agenda.</w:t>
            </w:r>
          </w:p>
          <w:p w14:paraId="757CA53D" w14:textId="77777777" w:rsidR="006C32D7" w:rsidRPr="006C32D7" w:rsidRDefault="006C32D7" w:rsidP="00F7095D">
            <w:pPr>
              <w:numPr>
                <w:ilvl w:val="0"/>
                <w:numId w:val="18"/>
              </w:numPr>
              <w:overflowPunct/>
              <w:autoSpaceDE/>
              <w:autoSpaceDN/>
              <w:adjustRightInd/>
              <w:spacing w:after="0"/>
              <w:jc w:val="left"/>
              <w:textAlignment w:val="auto"/>
              <w:rPr>
                <w:i/>
              </w:rPr>
            </w:pPr>
            <w:r w:rsidRPr="006C32D7">
              <w:rPr>
                <w:i/>
                <w:lang w:eastAsia="x-none"/>
              </w:rPr>
              <w:t>For AI/ML model identification and model-ID-based LCM of UE-side models and/or UE-part of two-sided models:</w:t>
            </w:r>
          </w:p>
          <w:p w14:paraId="49DC136A" w14:textId="77777777" w:rsidR="006C32D7" w:rsidRPr="006C32D7" w:rsidRDefault="006C32D7" w:rsidP="00F7095D">
            <w:pPr>
              <w:pStyle w:val="af5"/>
              <w:numPr>
                <w:ilvl w:val="1"/>
                <w:numId w:val="17"/>
              </w:numPr>
              <w:spacing w:line="360" w:lineRule="auto"/>
              <w:rPr>
                <w:rFonts w:ascii="Times New Roman" w:hAnsi="Times New Roman"/>
                <w:i/>
                <w:sz w:val="20"/>
                <w:szCs w:val="20"/>
              </w:rPr>
            </w:pPr>
            <w:r w:rsidRPr="006C32D7">
              <w:rPr>
                <w:rFonts w:ascii="Times New Roman" w:hAnsi="Times New Roman"/>
                <w:i/>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AE1A5E6" w14:textId="77777777" w:rsidR="006C32D7" w:rsidRPr="006C32D7" w:rsidRDefault="006C32D7" w:rsidP="00F7095D">
            <w:pPr>
              <w:pStyle w:val="af5"/>
              <w:numPr>
                <w:ilvl w:val="1"/>
                <w:numId w:val="17"/>
              </w:numPr>
              <w:spacing w:line="360" w:lineRule="auto"/>
              <w:rPr>
                <w:rFonts w:ascii="Times New Roman" w:hAnsi="Times New Roman"/>
                <w:i/>
                <w:sz w:val="20"/>
                <w:szCs w:val="20"/>
              </w:rPr>
            </w:pPr>
            <w:r w:rsidRPr="006C32D7">
              <w:rPr>
                <w:rFonts w:ascii="Times New Roman" w:hAnsi="Times New Roman"/>
                <w:i/>
                <w:sz w:val="20"/>
                <w:szCs w:val="20"/>
              </w:rPr>
              <w:t>FFS: Which aspects should be considered as additional conditions, and how to include them into model description information during model identification will be discussed in each sub-use-case agenda.</w:t>
            </w:r>
          </w:p>
          <w:p w14:paraId="5DA61A9B" w14:textId="77777777" w:rsidR="006C32D7" w:rsidRPr="006C32D7" w:rsidRDefault="006C32D7" w:rsidP="00F7095D">
            <w:pPr>
              <w:pStyle w:val="af5"/>
              <w:numPr>
                <w:ilvl w:val="1"/>
                <w:numId w:val="17"/>
              </w:numPr>
              <w:spacing w:line="360" w:lineRule="auto"/>
              <w:rPr>
                <w:rFonts w:ascii="Times New Roman" w:hAnsi="Times New Roman"/>
                <w:i/>
                <w:sz w:val="20"/>
                <w:szCs w:val="20"/>
              </w:rPr>
            </w:pPr>
            <w:r w:rsidRPr="006C32D7">
              <w:rPr>
                <w:rFonts w:ascii="Times New Roman" w:hAnsi="Times New Roman"/>
                <w:i/>
                <w:sz w:val="20"/>
                <w:szCs w:val="20"/>
              </w:rPr>
              <w:t>FFS: Relationship between functionality and model, e.g., whether a model may be identified referring to functionality(s).</w:t>
            </w:r>
          </w:p>
          <w:p w14:paraId="48579309" w14:textId="77777777" w:rsidR="006C32D7" w:rsidRPr="006C32D7" w:rsidRDefault="006C32D7" w:rsidP="00F7095D">
            <w:pPr>
              <w:pStyle w:val="af5"/>
              <w:numPr>
                <w:ilvl w:val="1"/>
                <w:numId w:val="17"/>
              </w:numPr>
              <w:spacing w:line="360" w:lineRule="auto"/>
              <w:rPr>
                <w:rFonts w:ascii="Times New Roman" w:hAnsi="Times New Roman"/>
                <w:i/>
                <w:sz w:val="20"/>
                <w:szCs w:val="20"/>
              </w:rPr>
            </w:pPr>
            <w:r w:rsidRPr="006C32D7">
              <w:rPr>
                <w:rFonts w:ascii="Times New Roman" w:hAnsi="Times New Roman"/>
                <w:i/>
                <w:sz w:val="20"/>
                <w:szCs w:val="20"/>
              </w:rPr>
              <w:t>FFS: relationship between functionality-based LCM and model-ID-based LCM</w:t>
            </w:r>
          </w:p>
          <w:p w14:paraId="62B09B3B" w14:textId="77777777" w:rsidR="006C32D7" w:rsidRPr="006C32D7" w:rsidRDefault="006C32D7" w:rsidP="00F7095D">
            <w:pPr>
              <w:pStyle w:val="af5"/>
              <w:numPr>
                <w:ilvl w:val="0"/>
                <w:numId w:val="17"/>
              </w:numPr>
              <w:spacing w:line="360" w:lineRule="auto"/>
              <w:rPr>
                <w:rFonts w:ascii="Times New Roman" w:hAnsi="Times New Roman"/>
                <w:i/>
                <w:sz w:val="20"/>
                <w:szCs w:val="20"/>
              </w:rPr>
            </w:pPr>
            <w:r w:rsidRPr="006C32D7">
              <w:rPr>
                <w:rFonts w:ascii="Times New Roman" w:hAnsi="Times New Roman"/>
                <w:i/>
                <w:sz w:val="20"/>
                <w:szCs w:val="20"/>
              </w:rPr>
              <w:t>Note: Applicability of functionality-based LCM and model-ID-based LCM is a separate discussion.</w:t>
            </w:r>
          </w:p>
          <w:p w14:paraId="0A14328B" w14:textId="77777777" w:rsidR="00E451C9" w:rsidRDefault="00E451C9" w:rsidP="006C32D7">
            <w:pPr>
              <w:rPr>
                <w:rFonts w:eastAsia="等线"/>
              </w:rPr>
            </w:pPr>
          </w:p>
          <w:p w14:paraId="31486D38" w14:textId="41DE594A" w:rsidR="006C32D7" w:rsidRDefault="006C32D7" w:rsidP="006C32D7">
            <w:pPr>
              <w:rPr>
                <w:rFonts w:eastAsia="等线"/>
              </w:rPr>
            </w:pPr>
            <w:r>
              <w:rPr>
                <w:rFonts w:eastAsia="等线" w:hint="eastAsia"/>
              </w:rPr>
              <w:t>C</w:t>
            </w:r>
            <w:r>
              <w:rPr>
                <w:rFonts w:eastAsia="等线"/>
              </w:rPr>
              <w:t>onclusion</w:t>
            </w:r>
          </w:p>
          <w:p w14:paraId="4292D130" w14:textId="77777777" w:rsidR="006C32D7" w:rsidRPr="006C32D7" w:rsidRDefault="006C32D7" w:rsidP="006C32D7">
            <w:pPr>
              <w:rPr>
                <w:i/>
              </w:rPr>
            </w:pPr>
            <w:r w:rsidRPr="006C32D7">
              <w:rPr>
                <w:i/>
              </w:rPr>
              <w:t>From RAN1 perspective, it is clarified that an AI/ML model identified by a model ID may be logical, and how it maps to physical AI/ML model(s) may be up to implementation.</w:t>
            </w:r>
          </w:p>
          <w:p w14:paraId="15700218" w14:textId="77777777" w:rsidR="006C32D7" w:rsidRPr="006C32D7" w:rsidRDefault="006C32D7" w:rsidP="00F7095D">
            <w:pPr>
              <w:numPr>
                <w:ilvl w:val="0"/>
                <w:numId w:val="15"/>
              </w:numPr>
              <w:overflowPunct/>
              <w:autoSpaceDE/>
              <w:autoSpaceDN/>
              <w:adjustRightInd/>
              <w:spacing w:after="0"/>
              <w:textAlignment w:val="auto"/>
              <w:rPr>
                <w:rFonts w:eastAsia="Calibri"/>
                <w:i/>
              </w:rPr>
            </w:pPr>
            <w:r w:rsidRPr="006C32D7">
              <w:rPr>
                <w:rFonts w:eastAsia="Calibri"/>
                <w:i/>
              </w:rPr>
              <w:t>When distinction is necessary for discussion purposes, companies may use the term a logical AI/ML model to refer to a model that is identified and assigned a model ID, and physical AI/ML model(s) to refer to an actual implementation of such a model.</w:t>
            </w:r>
          </w:p>
          <w:p w14:paraId="3010A8EA" w14:textId="77777777" w:rsidR="00E451C9" w:rsidRDefault="00E451C9" w:rsidP="006C32D7">
            <w:pPr>
              <w:spacing w:line="360" w:lineRule="auto"/>
              <w:rPr>
                <w:rFonts w:eastAsia="等线"/>
                <w:b/>
                <w:highlight w:val="green"/>
              </w:rPr>
            </w:pPr>
          </w:p>
          <w:p w14:paraId="630C174C" w14:textId="4B66567C" w:rsidR="006C32D7" w:rsidRPr="00E451C9" w:rsidRDefault="006C32D7" w:rsidP="006C32D7">
            <w:pPr>
              <w:spacing w:line="360" w:lineRule="auto"/>
              <w:rPr>
                <w:rFonts w:eastAsia="等线"/>
                <w:b/>
                <w:highlight w:val="green"/>
              </w:rPr>
            </w:pPr>
            <w:r w:rsidRPr="00E451C9">
              <w:rPr>
                <w:rFonts w:eastAsia="等线" w:hint="eastAsia"/>
                <w:b/>
                <w:highlight w:val="green"/>
              </w:rPr>
              <w:t>A</w:t>
            </w:r>
            <w:r w:rsidRPr="00E451C9">
              <w:rPr>
                <w:rFonts w:eastAsia="等线"/>
                <w:b/>
                <w:highlight w:val="green"/>
              </w:rPr>
              <w:t>greement</w:t>
            </w:r>
          </w:p>
          <w:p w14:paraId="61E6978C" w14:textId="77777777" w:rsidR="006C32D7" w:rsidRPr="008571C0" w:rsidRDefault="006C32D7" w:rsidP="00F7095D">
            <w:pPr>
              <w:numPr>
                <w:ilvl w:val="0"/>
                <w:numId w:val="19"/>
              </w:numPr>
              <w:shd w:val="clear" w:color="auto" w:fill="FFFFFF"/>
              <w:overflowPunct/>
              <w:autoSpaceDE/>
              <w:autoSpaceDN/>
              <w:adjustRightInd/>
              <w:spacing w:after="0"/>
              <w:textAlignment w:val="auto"/>
              <w:rPr>
                <w:i/>
                <w:iCs/>
              </w:rPr>
            </w:pPr>
            <w:r w:rsidRPr="008571C0">
              <w:rPr>
                <w:i/>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1A66C317" w14:textId="7D4B097A" w:rsidR="008D7B6D" w:rsidRPr="008571C0" w:rsidRDefault="006C32D7" w:rsidP="00F7095D">
            <w:pPr>
              <w:numPr>
                <w:ilvl w:val="0"/>
                <w:numId w:val="19"/>
              </w:numPr>
              <w:shd w:val="clear" w:color="auto" w:fill="FFFFFF"/>
              <w:overflowPunct/>
              <w:autoSpaceDE/>
              <w:autoSpaceDN/>
              <w:adjustRightInd/>
              <w:spacing w:after="0"/>
              <w:textAlignment w:val="auto"/>
              <w:rPr>
                <w:i/>
                <w:iCs/>
              </w:rPr>
            </w:pPr>
            <w:r w:rsidRPr="008571C0">
              <w:rPr>
                <w:i/>
                <w:iCs/>
              </w:rPr>
              <w:t>Study necessity, mechanisms, after model identification, for UE to report updates on applicable UE part/UE-side model(s), where the applicable models may be a subset of all identified models.</w:t>
            </w:r>
          </w:p>
        </w:tc>
      </w:tr>
    </w:tbl>
    <w:p w14:paraId="4F1BB386" w14:textId="77777777" w:rsidR="004C160D" w:rsidRPr="00DF46C3" w:rsidRDefault="00D05240" w:rsidP="00550867">
      <w:pPr>
        <w:jc w:val="both"/>
        <w:rPr>
          <w:sz w:val="22"/>
          <w:szCs w:val="22"/>
          <w:lang w:eastAsia="zh-CN"/>
        </w:rPr>
      </w:pPr>
      <w:r w:rsidRPr="00DF46C3">
        <w:rPr>
          <w:sz w:val="22"/>
          <w:szCs w:val="22"/>
          <w:lang w:eastAsia="zh-CN"/>
        </w:rPr>
        <w:lastRenderedPageBreak/>
        <w:t>B</w:t>
      </w:r>
      <w:r w:rsidR="00C41A18" w:rsidRPr="00DF46C3">
        <w:rPr>
          <w:sz w:val="22"/>
          <w:szCs w:val="22"/>
          <w:lang w:eastAsia="zh-CN"/>
        </w:rPr>
        <w:t>ased on above agreement</w:t>
      </w:r>
      <w:r w:rsidR="002F56B4" w:rsidRPr="00DF46C3">
        <w:rPr>
          <w:sz w:val="22"/>
          <w:szCs w:val="22"/>
          <w:lang w:eastAsia="zh-CN"/>
        </w:rPr>
        <w:t>s</w:t>
      </w:r>
      <w:r w:rsidR="00C41A18" w:rsidRPr="00DF46C3">
        <w:rPr>
          <w:sz w:val="22"/>
          <w:szCs w:val="22"/>
          <w:lang w:eastAsia="zh-CN"/>
        </w:rPr>
        <w:t>, we think AI/ML-based CSI compression feedback is one of AI/ML-enabled feature.</w:t>
      </w:r>
      <w:r w:rsidR="002F56B4" w:rsidRPr="00DF46C3">
        <w:rPr>
          <w:sz w:val="22"/>
          <w:szCs w:val="22"/>
          <w:lang w:eastAsia="zh-CN"/>
        </w:rPr>
        <w:t xml:space="preserve"> For such feature, it includes multiple models or pairing models at UE side. </w:t>
      </w:r>
      <w:r w:rsidR="00550867" w:rsidRPr="00DF46C3">
        <w:rPr>
          <w:sz w:val="22"/>
          <w:szCs w:val="22"/>
          <w:lang w:eastAsia="zh-CN"/>
        </w:rPr>
        <w:t>In our view, these models can be identified through functionality, model ID or both functionality and ID.</w:t>
      </w:r>
      <w:r w:rsidR="004C160D" w:rsidRPr="00DF46C3">
        <w:rPr>
          <w:sz w:val="22"/>
          <w:szCs w:val="22"/>
          <w:lang w:eastAsia="zh-CN"/>
        </w:rPr>
        <w:t xml:space="preserve"> </w:t>
      </w:r>
    </w:p>
    <w:p w14:paraId="1EE3A522" w14:textId="455C6191" w:rsidR="004176E0" w:rsidRPr="00DF46C3" w:rsidRDefault="004C160D" w:rsidP="00E31056">
      <w:pPr>
        <w:jc w:val="both"/>
        <w:rPr>
          <w:sz w:val="22"/>
          <w:szCs w:val="22"/>
          <w:lang w:eastAsia="zh-CN"/>
        </w:rPr>
      </w:pPr>
      <w:r w:rsidRPr="00DF46C3">
        <w:rPr>
          <w:sz w:val="22"/>
          <w:szCs w:val="22"/>
          <w:lang w:eastAsia="zh-CN"/>
        </w:rPr>
        <w:t>For AI/ML functionality identification,</w:t>
      </w:r>
      <w:r w:rsidR="005564AA" w:rsidRPr="00DF46C3">
        <w:rPr>
          <w:sz w:val="22"/>
          <w:szCs w:val="22"/>
          <w:lang w:eastAsia="zh-CN"/>
        </w:rPr>
        <w:t xml:space="preserve"> </w:t>
      </w:r>
      <w:r w:rsidR="005564AA" w:rsidRPr="00DF46C3">
        <w:rPr>
          <w:rFonts w:hint="eastAsia"/>
          <w:sz w:val="22"/>
          <w:szCs w:val="22"/>
          <w:lang w:eastAsia="zh-CN"/>
        </w:rPr>
        <w:t>t</w:t>
      </w:r>
      <w:r w:rsidR="002F56B4" w:rsidRPr="00DF46C3">
        <w:rPr>
          <w:sz w:val="22"/>
          <w:szCs w:val="22"/>
          <w:lang w:eastAsia="zh-CN"/>
        </w:rPr>
        <w:t>he definition of AI/ML functionality should be firstly given</w:t>
      </w:r>
      <w:r w:rsidR="005564AA" w:rsidRPr="00DF46C3">
        <w:rPr>
          <w:sz w:val="22"/>
          <w:szCs w:val="22"/>
          <w:lang w:eastAsia="zh-CN"/>
        </w:rPr>
        <w:t xml:space="preserve">, such that UE and </w:t>
      </w:r>
      <w:proofErr w:type="spellStart"/>
      <w:r w:rsidR="005564AA" w:rsidRPr="00DF46C3">
        <w:rPr>
          <w:sz w:val="22"/>
          <w:szCs w:val="22"/>
          <w:lang w:eastAsia="zh-CN"/>
        </w:rPr>
        <w:t>gNB</w:t>
      </w:r>
      <w:proofErr w:type="spellEnd"/>
      <w:r w:rsidR="005564AA" w:rsidRPr="00DF46C3">
        <w:rPr>
          <w:sz w:val="22"/>
          <w:szCs w:val="22"/>
          <w:lang w:eastAsia="zh-CN"/>
        </w:rPr>
        <w:t xml:space="preserve"> can achieve common understanding what is the functionality of each model. </w:t>
      </w:r>
      <w:r w:rsidR="00243C04" w:rsidRPr="00DF46C3">
        <w:rPr>
          <w:sz w:val="22"/>
          <w:szCs w:val="22"/>
          <w:lang w:eastAsia="zh-CN"/>
        </w:rPr>
        <w:t xml:space="preserve">For simplicity, </w:t>
      </w:r>
      <w:r w:rsidR="001D4219" w:rsidRPr="00DF46C3">
        <w:rPr>
          <w:sz w:val="22"/>
          <w:szCs w:val="22"/>
          <w:lang w:eastAsia="zh-CN"/>
        </w:rPr>
        <w:t xml:space="preserve">the AI/ML functionality for CSI compression can be defined by its application condition, supported configuration parameter or CSI payload size outputted by CSI generation part model. Based on such definition, each </w:t>
      </w:r>
      <w:r w:rsidR="000E63F3" w:rsidRPr="00DF46C3">
        <w:rPr>
          <w:sz w:val="22"/>
          <w:szCs w:val="22"/>
          <w:lang w:eastAsia="zh-CN"/>
        </w:rPr>
        <w:t xml:space="preserve">CSI generation part model and/or CSI reconstruction part model at UE side can be defined, and is reported to </w:t>
      </w:r>
      <w:proofErr w:type="spellStart"/>
      <w:r w:rsidR="000E63F3" w:rsidRPr="00DF46C3">
        <w:rPr>
          <w:sz w:val="22"/>
          <w:szCs w:val="22"/>
          <w:lang w:eastAsia="zh-CN"/>
        </w:rPr>
        <w:t>gNB</w:t>
      </w:r>
      <w:proofErr w:type="spellEnd"/>
      <w:r w:rsidR="000E63F3" w:rsidRPr="00DF46C3">
        <w:rPr>
          <w:sz w:val="22"/>
          <w:szCs w:val="22"/>
          <w:lang w:eastAsia="zh-CN"/>
        </w:rPr>
        <w:t xml:space="preserve"> through UE capability reporting. </w:t>
      </w:r>
      <w:r w:rsidR="0013199A" w:rsidRPr="00DF46C3">
        <w:rPr>
          <w:sz w:val="22"/>
          <w:szCs w:val="22"/>
          <w:lang w:eastAsia="zh-CN"/>
        </w:rPr>
        <w:t xml:space="preserve">For example, there are two AI/ML functionality. </w:t>
      </w:r>
      <w:r w:rsidR="0013199A" w:rsidRPr="00DF46C3">
        <w:rPr>
          <w:rFonts w:hint="eastAsia"/>
          <w:sz w:val="22"/>
          <w:szCs w:val="22"/>
          <w:lang w:eastAsia="zh-CN"/>
        </w:rPr>
        <w:t>Acc</w:t>
      </w:r>
      <w:r w:rsidR="0013199A" w:rsidRPr="00DF46C3">
        <w:rPr>
          <w:sz w:val="22"/>
          <w:szCs w:val="22"/>
          <w:lang w:eastAsia="zh-CN"/>
        </w:rPr>
        <w:t>ording to functionality definition, AI/ML functionality 1 supports maximum payload size is 250 bits and to inference in U</w:t>
      </w:r>
      <w:r w:rsidR="00207605" w:rsidRPr="00DF46C3">
        <w:rPr>
          <w:sz w:val="22"/>
          <w:szCs w:val="22"/>
          <w:lang w:eastAsia="zh-CN"/>
        </w:rPr>
        <w:t>ma</w:t>
      </w:r>
      <w:r w:rsidR="0066616D" w:rsidRPr="00DF46C3">
        <w:rPr>
          <w:sz w:val="22"/>
          <w:szCs w:val="22"/>
          <w:lang w:eastAsia="zh-CN"/>
        </w:rPr>
        <w:t xml:space="preserve">, </w:t>
      </w:r>
      <w:proofErr w:type="spellStart"/>
      <w:r w:rsidR="0013199A" w:rsidRPr="00DF46C3">
        <w:rPr>
          <w:sz w:val="22"/>
          <w:szCs w:val="22"/>
          <w:lang w:eastAsia="zh-CN"/>
        </w:rPr>
        <w:t>UM</w:t>
      </w:r>
      <w:r w:rsidR="00207605" w:rsidRPr="00DF46C3">
        <w:rPr>
          <w:sz w:val="22"/>
          <w:szCs w:val="22"/>
          <w:lang w:eastAsia="zh-CN"/>
        </w:rPr>
        <w:t>i</w:t>
      </w:r>
      <w:proofErr w:type="spellEnd"/>
      <w:r w:rsidR="0066616D" w:rsidRPr="00DF46C3">
        <w:rPr>
          <w:sz w:val="22"/>
          <w:szCs w:val="22"/>
          <w:lang w:eastAsia="zh-CN"/>
        </w:rPr>
        <w:t xml:space="preserve"> or indoor </w:t>
      </w:r>
      <w:r w:rsidR="0013199A" w:rsidRPr="00DF46C3">
        <w:rPr>
          <w:sz w:val="22"/>
          <w:szCs w:val="22"/>
          <w:lang w:eastAsia="zh-CN"/>
        </w:rPr>
        <w:t xml:space="preserve">with speed less than 10 Km/h. </w:t>
      </w:r>
      <w:r w:rsidR="00207605" w:rsidRPr="00DF46C3">
        <w:rPr>
          <w:sz w:val="22"/>
          <w:szCs w:val="22"/>
          <w:lang w:eastAsia="zh-CN"/>
        </w:rPr>
        <w:t xml:space="preserve"> AI/ML functionality 2 supports fixed payload size is 100 bits and to inference in </w:t>
      </w:r>
      <w:proofErr w:type="spellStart"/>
      <w:r w:rsidR="00207605" w:rsidRPr="00DF46C3">
        <w:rPr>
          <w:sz w:val="22"/>
          <w:szCs w:val="22"/>
          <w:lang w:eastAsia="zh-CN"/>
        </w:rPr>
        <w:t>UMa</w:t>
      </w:r>
      <w:proofErr w:type="spellEnd"/>
      <w:r w:rsidR="00207605" w:rsidRPr="00DF46C3">
        <w:rPr>
          <w:sz w:val="22"/>
          <w:szCs w:val="22"/>
          <w:lang w:eastAsia="zh-CN"/>
        </w:rPr>
        <w:t xml:space="preserve"> with speed higher than 10 Km/h</w:t>
      </w:r>
      <w:r w:rsidR="00383446" w:rsidRPr="00DF46C3">
        <w:rPr>
          <w:sz w:val="22"/>
          <w:szCs w:val="22"/>
          <w:lang w:eastAsia="zh-CN"/>
        </w:rPr>
        <w:t>.</w:t>
      </w:r>
      <w:r w:rsidR="001D4219" w:rsidRPr="00DF46C3">
        <w:rPr>
          <w:sz w:val="22"/>
          <w:szCs w:val="22"/>
          <w:lang w:eastAsia="zh-CN"/>
        </w:rPr>
        <w:t xml:space="preserve"> </w:t>
      </w:r>
      <w:r w:rsidR="00321931" w:rsidRPr="00DF46C3">
        <w:rPr>
          <w:sz w:val="22"/>
          <w:szCs w:val="22"/>
          <w:lang w:eastAsia="zh-CN"/>
        </w:rPr>
        <w:t xml:space="preserve">UE will report </w:t>
      </w:r>
      <w:r w:rsidR="00321931" w:rsidRPr="00DF46C3">
        <w:rPr>
          <w:rFonts w:hint="eastAsia"/>
          <w:sz w:val="22"/>
          <w:szCs w:val="22"/>
          <w:lang w:eastAsia="zh-CN"/>
        </w:rPr>
        <w:t>the</w:t>
      </w:r>
      <w:r w:rsidR="00321931" w:rsidRPr="00DF46C3">
        <w:rPr>
          <w:sz w:val="22"/>
          <w:szCs w:val="22"/>
          <w:lang w:eastAsia="zh-CN"/>
        </w:rPr>
        <w:t xml:space="preserve"> two AI/ML functionalities to </w:t>
      </w:r>
      <w:proofErr w:type="spellStart"/>
      <w:r w:rsidR="00321931" w:rsidRPr="00DF46C3">
        <w:rPr>
          <w:sz w:val="22"/>
          <w:szCs w:val="22"/>
          <w:lang w:eastAsia="zh-CN"/>
        </w:rPr>
        <w:t>gNB</w:t>
      </w:r>
      <w:proofErr w:type="spellEnd"/>
      <w:r w:rsidR="00321931" w:rsidRPr="00DF46C3">
        <w:rPr>
          <w:sz w:val="22"/>
          <w:szCs w:val="22"/>
          <w:lang w:eastAsia="zh-CN"/>
        </w:rPr>
        <w:t xml:space="preserve"> through UE capability reporting. </w:t>
      </w:r>
    </w:p>
    <w:p w14:paraId="7C3FD964" w14:textId="683CA3B5" w:rsidR="004C160D" w:rsidRPr="00DF46C3" w:rsidRDefault="004C160D" w:rsidP="004C160D">
      <w:pPr>
        <w:jc w:val="both"/>
        <w:rPr>
          <w:sz w:val="22"/>
          <w:szCs w:val="22"/>
          <w:lang w:eastAsia="zh-CN"/>
        </w:rPr>
      </w:pPr>
      <w:r w:rsidRPr="00DF46C3">
        <w:rPr>
          <w:sz w:val="22"/>
          <w:szCs w:val="22"/>
          <w:lang w:eastAsia="zh-CN"/>
        </w:rPr>
        <w:t>For AI/ML model identification,</w:t>
      </w:r>
      <w:r w:rsidR="00A915C7" w:rsidRPr="00DF46C3">
        <w:rPr>
          <w:sz w:val="22"/>
          <w:szCs w:val="22"/>
          <w:lang w:eastAsia="zh-CN"/>
        </w:rPr>
        <w:t xml:space="preserve"> it is directly method to define a</w:t>
      </w:r>
      <w:r w:rsidR="0051627F">
        <w:rPr>
          <w:sz w:val="22"/>
          <w:szCs w:val="22"/>
          <w:lang w:eastAsia="zh-CN"/>
        </w:rPr>
        <w:t>n</w:t>
      </w:r>
      <w:r w:rsidR="00A915C7" w:rsidRPr="00DF46C3">
        <w:rPr>
          <w:sz w:val="22"/>
          <w:szCs w:val="22"/>
          <w:lang w:eastAsia="zh-CN"/>
        </w:rPr>
        <w:t xml:space="preserve"> AI/ML model. Each model has its model ID. According to discussion in RAN1, they assume model ID is unique “globally”. </w:t>
      </w:r>
      <w:r w:rsidR="00A915C7" w:rsidRPr="00DF46C3">
        <w:rPr>
          <w:rFonts w:hint="eastAsia"/>
          <w:sz w:val="22"/>
          <w:szCs w:val="22"/>
          <w:lang w:eastAsia="zh-CN"/>
        </w:rPr>
        <w:t>UE</w:t>
      </w:r>
      <w:r w:rsidR="00A915C7" w:rsidRPr="00DF46C3">
        <w:rPr>
          <w:sz w:val="22"/>
          <w:szCs w:val="22"/>
          <w:lang w:eastAsia="zh-CN"/>
        </w:rPr>
        <w:t xml:space="preserve"> just sent the model ID to </w:t>
      </w:r>
      <w:proofErr w:type="spellStart"/>
      <w:r w:rsidR="00A915C7" w:rsidRPr="00DF46C3">
        <w:rPr>
          <w:sz w:val="22"/>
          <w:szCs w:val="22"/>
          <w:lang w:eastAsia="zh-CN"/>
        </w:rPr>
        <w:t>gNB</w:t>
      </w:r>
      <w:proofErr w:type="spellEnd"/>
      <w:r w:rsidR="00A915C7" w:rsidRPr="00DF46C3">
        <w:rPr>
          <w:sz w:val="22"/>
          <w:szCs w:val="22"/>
          <w:lang w:eastAsia="zh-CN"/>
        </w:rPr>
        <w:t xml:space="preserve">. </w:t>
      </w:r>
      <w:proofErr w:type="spellStart"/>
      <w:r w:rsidR="00A915C7" w:rsidRPr="00DF46C3">
        <w:rPr>
          <w:sz w:val="22"/>
          <w:szCs w:val="22"/>
          <w:lang w:eastAsia="zh-CN"/>
        </w:rPr>
        <w:t>gNB</w:t>
      </w:r>
      <w:proofErr w:type="spellEnd"/>
      <w:r w:rsidR="00A915C7" w:rsidRPr="00DF46C3">
        <w:rPr>
          <w:sz w:val="22"/>
          <w:szCs w:val="22"/>
          <w:lang w:eastAsia="zh-CN"/>
        </w:rPr>
        <w:t xml:space="preserve"> will know UE support which model IDs. </w:t>
      </w:r>
      <w:r w:rsidR="00A915C7" w:rsidRPr="00DF46C3">
        <w:rPr>
          <w:rFonts w:hint="eastAsia"/>
          <w:sz w:val="22"/>
          <w:szCs w:val="22"/>
          <w:lang w:eastAsia="zh-CN"/>
        </w:rPr>
        <w:t>I</w:t>
      </w:r>
      <w:r w:rsidR="00A915C7" w:rsidRPr="00DF46C3">
        <w:rPr>
          <w:sz w:val="22"/>
          <w:szCs w:val="22"/>
          <w:lang w:eastAsia="zh-CN"/>
        </w:rPr>
        <w:t>n order to identify what is the model, it requests to character the model with detail information. Such as, we still assume that there are models, and model ID 1</w:t>
      </w:r>
      <w:r w:rsidR="00980603" w:rsidRPr="00DF46C3">
        <w:rPr>
          <w:sz w:val="22"/>
          <w:szCs w:val="22"/>
          <w:lang w:eastAsia="zh-CN"/>
        </w:rPr>
        <w:t xml:space="preserve"> </w:t>
      </w:r>
      <w:r w:rsidR="00A915C7" w:rsidRPr="00DF46C3">
        <w:rPr>
          <w:sz w:val="22"/>
          <w:szCs w:val="22"/>
          <w:lang w:eastAsia="zh-CN"/>
        </w:rPr>
        <w:t xml:space="preserve">supports maximum payload size 120 bits and application into </w:t>
      </w:r>
      <w:proofErr w:type="spellStart"/>
      <w:r w:rsidR="00A915C7" w:rsidRPr="00DF46C3">
        <w:rPr>
          <w:sz w:val="22"/>
          <w:szCs w:val="22"/>
          <w:lang w:eastAsia="zh-CN"/>
        </w:rPr>
        <w:t>UMa</w:t>
      </w:r>
      <w:proofErr w:type="spellEnd"/>
      <w:r w:rsidR="00A915C7" w:rsidRPr="00DF46C3">
        <w:rPr>
          <w:sz w:val="22"/>
          <w:szCs w:val="22"/>
          <w:lang w:eastAsia="zh-CN"/>
        </w:rPr>
        <w:t xml:space="preserve">, </w:t>
      </w:r>
      <w:proofErr w:type="spellStart"/>
      <w:r w:rsidR="00A915C7" w:rsidRPr="00DF46C3">
        <w:rPr>
          <w:sz w:val="22"/>
          <w:szCs w:val="22"/>
          <w:lang w:eastAsia="zh-CN"/>
        </w:rPr>
        <w:t>UMi</w:t>
      </w:r>
      <w:proofErr w:type="spellEnd"/>
      <w:r w:rsidR="00A915C7" w:rsidRPr="00DF46C3">
        <w:rPr>
          <w:sz w:val="22"/>
          <w:szCs w:val="22"/>
          <w:lang w:eastAsia="zh-CN"/>
        </w:rPr>
        <w:t xml:space="preserve"> and indoor with </w:t>
      </w:r>
      <w:r w:rsidR="00583A13" w:rsidRPr="00DF46C3">
        <w:rPr>
          <w:rFonts w:hint="eastAsia"/>
          <w:sz w:val="22"/>
          <w:szCs w:val="22"/>
          <w:lang w:eastAsia="zh-CN"/>
        </w:rPr>
        <w:t>sp</w:t>
      </w:r>
      <w:r w:rsidR="00583A13" w:rsidRPr="00DF46C3">
        <w:rPr>
          <w:sz w:val="22"/>
          <w:szCs w:val="22"/>
          <w:lang w:eastAsia="zh-CN"/>
        </w:rPr>
        <w:t>eed no more than 3</w:t>
      </w:r>
      <w:r w:rsidR="00980603" w:rsidRPr="00DF46C3">
        <w:rPr>
          <w:sz w:val="22"/>
          <w:szCs w:val="22"/>
          <w:lang w:eastAsia="zh-CN"/>
        </w:rPr>
        <w:t xml:space="preserve"> </w:t>
      </w:r>
      <w:r w:rsidR="00583A13" w:rsidRPr="00DF46C3">
        <w:rPr>
          <w:sz w:val="22"/>
          <w:szCs w:val="22"/>
          <w:lang w:eastAsia="zh-CN"/>
        </w:rPr>
        <w:t>k</w:t>
      </w:r>
      <w:r w:rsidR="00583A13" w:rsidRPr="00DF46C3">
        <w:rPr>
          <w:rFonts w:hint="eastAsia"/>
          <w:sz w:val="22"/>
          <w:szCs w:val="22"/>
          <w:lang w:eastAsia="zh-CN"/>
        </w:rPr>
        <w:t>m</w:t>
      </w:r>
      <w:r w:rsidR="00583A13" w:rsidRPr="00DF46C3">
        <w:rPr>
          <w:sz w:val="22"/>
          <w:szCs w:val="22"/>
          <w:lang w:eastAsia="zh-CN"/>
        </w:rPr>
        <w:t>/h.</w:t>
      </w:r>
      <w:r w:rsidR="00980603" w:rsidRPr="00DF46C3">
        <w:rPr>
          <w:sz w:val="22"/>
          <w:szCs w:val="22"/>
          <w:lang w:eastAsia="zh-CN"/>
        </w:rPr>
        <w:t xml:space="preserve"> Accordingly, model ID 2 supports maximum payload size 120 bits and application into </w:t>
      </w:r>
      <w:proofErr w:type="spellStart"/>
      <w:r w:rsidR="00980603" w:rsidRPr="00DF46C3">
        <w:rPr>
          <w:sz w:val="22"/>
          <w:szCs w:val="22"/>
          <w:lang w:eastAsia="zh-CN"/>
        </w:rPr>
        <w:t>UMa</w:t>
      </w:r>
      <w:proofErr w:type="spellEnd"/>
      <w:r w:rsidR="00980603" w:rsidRPr="00DF46C3">
        <w:rPr>
          <w:sz w:val="22"/>
          <w:szCs w:val="22"/>
          <w:lang w:eastAsia="zh-CN"/>
        </w:rPr>
        <w:t xml:space="preserve"> with speed more than 30 km/h.</w:t>
      </w:r>
    </w:p>
    <w:p w14:paraId="7965F029" w14:textId="5AA151A1" w:rsidR="004C160D" w:rsidRPr="00DF46C3" w:rsidRDefault="0052769D" w:rsidP="00C248A3">
      <w:pPr>
        <w:jc w:val="both"/>
        <w:rPr>
          <w:sz w:val="22"/>
          <w:szCs w:val="22"/>
          <w:lang w:eastAsia="zh-CN"/>
        </w:rPr>
      </w:pPr>
      <w:r w:rsidRPr="00DF46C3">
        <w:rPr>
          <w:rFonts w:hint="eastAsia"/>
          <w:sz w:val="22"/>
          <w:szCs w:val="22"/>
          <w:lang w:eastAsia="zh-CN"/>
        </w:rPr>
        <w:t>I</w:t>
      </w:r>
      <w:r w:rsidRPr="00DF46C3">
        <w:rPr>
          <w:sz w:val="22"/>
          <w:szCs w:val="22"/>
          <w:lang w:eastAsia="zh-CN"/>
        </w:rPr>
        <w:t xml:space="preserve">n addition to AI/ML functionality identification and AI/ML model identification, AI/ML model can be identified by </w:t>
      </w:r>
      <w:r w:rsidR="004C160D" w:rsidRPr="00DF46C3">
        <w:rPr>
          <w:sz w:val="22"/>
          <w:szCs w:val="22"/>
          <w:lang w:eastAsia="zh-CN"/>
        </w:rPr>
        <w:t>both AI</w:t>
      </w:r>
      <w:r w:rsidR="004C160D" w:rsidRPr="00DF46C3">
        <w:rPr>
          <w:rFonts w:hint="eastAsia"/>
          <w:sz w:val="22"/>
          <w:szCs w:val="22"/>
          <w:lang w:eastAsia="zh-CN"/>
        </w:rPr>
        <w:t>/</w:t>
      </w:r>
      <w:r w:rsidR="004C160D" w:rsidRPr="00DF46C3">
        <w:rPr>
          <w:sz w:val="22"/>
          <w:szCs w:val="22"/>
          <w:lang w:eastAsia="zh-CN"/>
        </w:rPr>
        <w:t>ML functionality and AI/ML model identification</w:t>
      </w:r>
      <w:r w:rsidRPr="00DF46C3">
        <w:rPr>
          <w:sz w:val="22"/>
          <w:szCs w:val="22"/>
          <w:lang w:eastAsia="zh-CN"/>
        </w:rPr>
        <w:t>.</w:t>
      </w:r>
      <w:r w:rsidR="00CE1544" w:rsidRPr="00DF46C3">
        <w:rPr>
          <w:rFonts w:hint="eastAsia"/>
          <w:sz w:val="22"/>
          <w:szCs w:val="22"/>
          <w:lang w:eastAsia="zh-CN"/>
        </w:rPr>
        <w:t xml:space="preserve"> </w:t>
      </w:r>
      <w:r w:rsidR="00CE1544" w:rsidRPr="00DF46C3">
        <w:rPr>
          <w:sz w:val="22"/>
          <w:szCs w:val="22"/>
          <w:lang w:eastAsia="zh-CN"/>
        </w:rPr>
        <w:t xml:space="preserve">It can </w:t>
      </w:r>
      <w:r w:rsidR="00FC4B84" w:rsidRPr="00DF46C3">
        <w:rPr>
          <w:sz w:val="22"/>
          <w:szCs w:val="22"/>
          <w:lang w:eastAsia="zh-CN"/>
        </w:rPr>
        <w:t>be illustrated in Fig.</w:t>
      </w:r>
      <w:r w:rsidR="00E451C9">
        <w:rPr>
          <w:sz w:val="22"/>
          <w:szCs w:val="22"/>
          <w:lang w:eastAsia="zh-CN"/>
        </w:rPr>
        <w:t>1</w:t>
      </w:r>
      <w:r w:rsidR="00FC4B84" w:rsidRPr="00DF46C3">
        <w:rPr>
          <w:sz w:val="22"/>
          <w:szCs w:val="22"/>
          <w:lang w:eastAsia="zh-CN"/>
        </w:rPr>
        <w:t xml:space="preserve">. For the AI/ML- enabled CSI compression feature, the feature includes two functionality </w:t>
      </w:r>
      <w:r w:rsidR="00C84552" w:rsidRPr="00DF46C3">
        <w:rPr>
          <w:sz w:val="22"/>
          <w:szCs w:val="22"/>
          <w:lang w:eastAsia="zh-CN"/>
        </w:rPr>
        <w:t>which applied to different scenarios for CSI compression feedback. For each functionality, it includes two mode</w:t>
      </w:r>
      <w:r w:rsidR="00C84552" w:rsidRPr="00DF46C3">
        <w:rPr>
          <w:rFonts w:hint="eastAsia"/>
          <w:sz w:val="22"/>
          <w:szCs w:val="22"/>
          <w:lang w:eastAsia="zh-CN"/>
        </w:rPr>
        <w:t>.</w:t>
      </w:r>
      <w:r w:rsidR="00C84552" w:rsidRPr="00DF46C3">
        <w:rPr>
          <w:sz w:val="22"/>
          <w:szCs w:val="22"/>
          <w:lang w:eastAsia="zh-CN"/>
        </w:rPr>
        <w:t xml:space="preserve"> </w:t>
      </w:r>
      <w:r w:rsidR="00C84552" w:rsidRPr="00DF46C3">
        <w:rPr>
          <w:rFonts w:hint="eastAsia"/>
          <w:sz w:val="22"/>
          <w:szCs w:val="22"/>
          <w:lang w:eastAsia="zh-CN"/>
        </w:rPr>
        <w:t>Diff</w:t>
      </w:r>
      <w:r w:rsidR="00C84552" w:rsidRPr="00DF46C3">
        <w:rPr>
          <w:sz w:val="22"/>
          <w:szCs w:val="22"/>
          <w:lang w:eastAsia="zh-CN"/>
        </w:rPr>
        <w:t xml:space="preserve">erent model ID corresponds to different maximum payload size. Although Model ID1 </w:t>
      </w:r>
      <w:r w:rsidR="00C84552" w:rsidRPr="00DF46C3">
        <w:rPr>
          <w:rFonts w:hint="eastAsia"/>
          <w:sz w:val="22"/>
          <w:szCs w:val="22"/>
          <w:lang w:eastAsia="zh-CN"/>
        </w:rPr>
        <w:t>or</w:t>
      </w:r>
      <w:r w:rsidR="00C84552" w:rsidRPr="00DF46C3">
        <w:rPr>
          <w:sz w:val="22"/>
          <w:szCs w:val="22"/>
          <w:lang w:eastAsia="zh-CN"/>
        </w:rPr>
        <w:t xml:space="preserve"> Model ID3 can be adopted to infer the payload size with less than 60 bits, the inference performance of Model ID1 </w:t>
      </w:r>
      <w:r w:rsidR="00F14B70" w:rsidRPr="00DF46C3">
        <w:rPr>
          <w:sz w:val="22"/>
          <w:szCs w:val="22"/>
          <w:lang w:eastAsia="zh-CN"/>
        </w:rPr>
        <w:t>and Model</w:t>
      </w:r>
      <w:r w:rsidR="00C84552" w:rsidRPr="00DF46C3">
        <w:rPr>
          <w:sz w:val="22"/>
          <w:szCs w:val="22"/>
          <w:lang w:eastAsia="zh-CN"/>
        </w:rPr>
        <w:t xml:space="preserve"> ID3 is less than that of Model ID2 </w:t>
      </w:r>
      <w:r w:rsidR="00817688" w:rsidRPr="00DF46C3">
        <w:rPr>
          <w:sz w:val="22"/>
          <w:szCs w:val="22"/>
          <w:lang w:eastAsia="zh-CN"/>
        </w:rPr>
        <w:t>and</w:t>
      </w:r>
      <w:r w:rsidR="00C84552" w:rsidRPr="00DF46C3">
        <w:rPr>
          <w:sz w:val="22"/>
          <w:szCs w:val="22"/>
          <w:lang w:eastAsia="zh-CN"/>
        </w:rPr>
        <w:t xml:space="preserve"> Model ID4, respectively.</w:t>
      </w:r>
      <w:r w:rsidR="002C16B6" w:rsidRPr="00DF46C3">
        <w:rPr>
          <w:sz w:val="22"/>
          <w:szCs w:val="22"/>
          <w:lang w:eastAsia="zh-CN"/>
        </w:rPr>
        <w:t xml:space="preserve"> Therefore, they should be divided into different AI/ML models.</w:t>
      </w:r>
    </w:p>
    <w:p w14:paraId="640E5A21" w14:textId="0213E22E" w:rsidR="00984963" w:rsidRDefault="0062006C" w:rsidP="00984026">
      <w:pPr>
        <w:spacing w:before="120"/>
        <w:jc w:val="center"/>
        <w:rPr>
          <w:b/>
          <w:i/>
          <w:sz w:val="22"/>
          <w:szCs w:val="22"/>
          <w:lang w:eastAsia="zh-CN"/>
        </w:rPr>
      </w:pPr>
      <w:r>
        <w:object w:dxaOrig="8381" w:dyaOrig="4931" w14:anchorId="0990C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15pt;height:214.15pt" o:ole="">
            <v:imagedata r:id="rId14" o:title=""/>
          </v:shape>
          <o:OLEObject Type="Embed" ProgID="Visio.Drawing.15" ShapeID="_x0000_i1025" DrawAspect="Content" ObjectID="_1753286112" r:id="rId15"/>
        </w:object>
      </w:r>
    </w:p>
    <w:p w14:paraId="49F467B3" w14:textId="44EF186E" w:rsidR="009A270A" w:rsidRPr="00F97A40" w:rsidRDefault="007E3D24" w:rsidP="00F97A40">
      <w:pPr>
        <w:pStyle w:val="af5"/>
        <w:widowControl w:val="0"/>
        <w:ind w:left="0"/>
        <w:contextualSpacing/>
        <w:jc w:val="center"/>
        <w:rPr>
          <w:rFonts w:ascii="Times New Roman" w:eastAsia="宋体" w:hAnsi="Times New Roman"/>
          <w:b/>
          <w:bCs/>
          <w:sz w:val="20"/>
          <w:szCs w:val="20"/>
          <w:lang w:val="en-GB"/>
        </w:rPr>
      </w:pPr>
      <w:r w:rsidRPr="00442D25">
        <w:rPr>
          <w:rFonts w:ascii="Times New Roman" w:eastAsia="宋体" w:hAnsi="Times New Roman"/>
          <w:b/>
          <w:bCs/>
          <w:sz w:val="20"/>
          <w:szCs w:val="20"/>
          <w:lang w:val="en-GB"/>
        </w:rPr>
        <w:t>Fig.</w:t>
      </w:r>
      <w:r w:rsidR="00E451C9">
        <w:rPr>
          <w:rFonts w:ascii="Times New Roman" w:eastAsia="宋体" w:hAnsi="Times New Roman"/>
          <w:b/>
          <w:bCs/>
          <w:sz w:val="20"/>
          <w:szCs w:val="20"/>
          <w:lang w:val="en-GB"/>
        </w:rPr>
        <w:t>1</w:t>
      </w:r>
      <w:r w:rsidRPr="00442D25">
        <w:rPr>
          <w:rFonts w:ascii="Times New Roman" w:eastAsia="宋体" w:hAnsi="Times New Roman"/>
          <w:b/>
          <w:bCs/>
          <w:sz w:val="20"/>
          <w:szCs w:val="20"/>
          <w:lang w:val="en-GB"/>
        </w:rPr>
        <w:t xml:space="preserve">. </w:t>
      </w:r>
      <w:r w:rsidR="00CE1544">
        <w:rPr>
          <w:rFonts w:ascii="Times New Roman" w:eastAsia="宋体" w:hAnsi="Times New Roman"/>
          <w:b/>
          <w:bCs/>
          <w:sz w:val="20"/>
          <w:szCs w:val="20"/>
          <w:lang w:val="en-GB"/>
        </w:rPr>
        <w:t>Illustration of model identification based on A</w:t>
      </w:r>
      <w:r w:rsidR="00CE1544" w:rsidRPr="00CE1544">
        <w:rPr>
          <w:rFonts w:ascii="Times New Roman" w:eastAsia="宋体" w:hAnsi="Times New Roman"/>
          <w:b/>
          <w:bCs/>
          <w:sz w:val="20"/>
          <w:szCs w:val="20"/>
          <w:lang w:val="en-GB"/>
        </w:rPr>
        <w:t>I/ML functionality identification and AI/ML model identification</w:t>
      </w:r>
    </w:p>
    <w:p w14:paraId="0081F086" w14:textId="29B7923D" w:rsidR="0069403C" w:rsidRDefault="00534BE9" w:rsidP="00A43C5F">
      <w:pPr>
        <w:spacing w:before="120"/>
        <w:jc w:val="both"/>
        <w:rPr>
          <w:b/>
          <w:i/>
          <w:sz w:val="22"/>
          <w:szCs w:val="22"/>
          <w:lang w:eastAsia="zh-CN"/>
        </w:rPr>
      </w:pPr>
      <w:r w:rsidRPr="00F14B70">
        <w:rPr>
          <w:b/>
          <w:i/>
          <w:sz w:val="22"/>
          <w:szCs w:val="22"/>
          <w:lang w:eastAsia="zh-CN"/>
        </w:rPr>
        <w:t xml:space="preserve">Proposal </w:t>
      </w:r>
      <w:r w:rsidR="007E20DB">
        <w:rPr>
          <w:b/>
          <w:i/>
          <w:sz w:val="22"/>
          <w:szCs w:val="22"/>
          <w:lang w:eastAsia="zh-CN"/>
        </w:rPr>
        <w:t>6</w:t>
      </w:r>
      <w:r w:rsidRPr="00F14B70">
        <w:rPr>
          <w:b/>
          <w:i/>
          <w:sz w:val="22"/>
          <w:szCs w:val="22"/>
          <w:lang w:eastAsia="zh-CN"/>
        </w:rPr>
        <w:t xml:space="preserve">: </w:t>
      </w:r>
      <w:r w:rsidR="00E2380B" w:rsidRPr="00F14B70">
        <w:rPr>
          <w:b/>
          <w:i/>
          <w:sz w:val="22"/>
          <w:szCs w:val="22"/>
          <w:lang w:eastAsia="zh-CN"/>
        </w:rPr>
        <w:t xml:space="preserve"> UE side model or UE part model for CSI compression fe</w:t>
      </w:r>
      <w:r w:rsidR="00E2380B">
        <w:rPr>
          <w:b/>
          <w:i/>
          <w:sz w:val="22"/>
          <w:szCs w:val="22"/>
          <w:lang w:eastAsia="zh-CN"/>
        </w:rPr>
        <w:t>edback can be identified through AI/ML functionality, AI/ML model, or both functionality and model. How to define AI/ML functionality and/or AI/ML model for CSI compression feedback should be firstly studied</w:t>
      </w:r>
      <w:r w:rsidR="00FF1934">
        <w:rPr>
          <w:b/>
          <w:i/>
          <w:sz w:val="22"/>
          <w:szCs w:val="22"/>
          <w:lang w:eastAsia="zh-CN"/>
        </w:rPr>
        <w:t xml:space="preserve"> and discussed</w:t>
      </w:r>
      <w:r w:rsidR="00E2380B">
        <w:rPr>
          <w:b/>
          <w:i/>
          <w:sz w:val="22"/>
          <w:szCs w:val="22"/>
          <w:lang w:eastAsia="zh-CN"/>
        </w:rPr>
        <w:t xml:space="preserve">. </w:t>
      </w:r>
    </w:p>
    <w:p w14:paraId="539A089B" w14:textId="6B06C60C" w:rsidR="00091033" w:rsidRDefault="003A4AD4" w:rsidP="00091033">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lastRenderedPageBreak/>
        <w:t xml:space="preserve">Remained issues </w:t>
      </w:r>
      <w:r w:rsidR="00091033" w:rsidRPr="006719F2">
        <w:rPr>
          <w:rFonts w:ascii="Times New Roman" w:hAnsi="Times New Roman"/>
          <w:b/>
          <w:sz w:val="28"/>
          <w:szCs w:val="28"/>
          <w:lang w:val="en-US"/>
        </w:rPr>
        <w:t>on</w:t>
      </w:r>
      <w:r w:rsidR="00091033">
        <w:rPr>
          <w:rFonts w:ascii="Times New Roman" w:hAnsi="Times New Roman"/>
          <w:b/>
          <w:sz w:val="28"/>
          <w:szCs w:val="28"/>
          <w:lang w:val="en-US"/>
        </w:rPr>
        <w:t xml:space="preserve"> </w:t>
      </w:r>
      <w:r>
        <w:rPr>
          <w:rFonts w:ascii="Times New Roman" w:hAnsi="Times New Roman"/>
          <w:b/>
          <w:sz w:val="28"/>
          <w:szCs w:val="28"/>
          <w:lang w:val="en-US" w:eastAsia="zh-CN"/>
        </w:rPr>
        <w:t>specification impact</w:t>
      </w:r>
      <w:r w:rsidR="0069237B">
        <w:rPr>
          <w:rFonts w:ascii="Times New Roman" w:hAnsi="Times New Roman"/>
          <w:b/>
          <w:sz w:val="28"/>
          <w:szCs w:val="28"/>
          <w:lang w:val="en-US" w:eastAsia="zh-CN"/>
        </w:rPr>
        <w:t xml:space="preserve"> </w:t>
      </w:r>
      <w:r w:rsidR="00091033">
        <w:rPr>
          <w:rFonts w:ascii="Times New Roman" w:hAnsi="Times New Roman"/>
          <w:b/>
          <w:sz w:val="28"/>
          <w:szCs w:val="28"/>
          <w:lang w:val="en-US"/>
        </w:rPr>
        <w:t>for</w:t>
      </w:r>
      <w:r w:rsidR="00091033" w:rsidRPr="006719F2">
        <w:rPr>
          <w:rFonts w:ascii="Times New Roman" w:hAnsi="Times New Roman"/>
          <w:b/>
          <w:sz w:val="28"/>
          <w:szCs w:val="28"/>
          <w:lang w:val="en-US"/>
        </w:rPr>
        <w:t xml:space="preserve"> </w:t>
      </w:r>
      <w:r w:rsidR="00D4286B">
        <w:rPr>
          <w:rFonts w:ascii="Times New Roman" w:hAnsi="Times New Roman"/>
          <w:b/>
          <w:sz w:val="28"/>
          <w:szCs w:val="28"/>
          <w:lang w:val="en-US"/>
        </w:rPr>
        <w:t xml:space="preserve">time domain </w:t>
      </w:r>
      <w:r w:rsidR="00091033" w:rsidRPr="00DD0B36">
        <w:rPr>
          <w:rFonts w:ascii="Times New Roman" w:hAnsi="Times New Roman"/>
          <w:b/>
          <w:sz w:val="28"/>
          <w:szCs w:val="28"/>
          <w:lang w:val="en-US"/>
        </w:rPr>
        <w:t xml:space="preserve">CSI </w:t>
      </w:r>
      <w:r w:rsidR="00091033">
        <w:rPr>
          <w:rFonts w:ascii="Times New Roman" w:hAnsi="Times New Roman"/>
          <w:b/>
          <w:sz w:val="28"/>
          <w:szCs w:val="28"/>
          <w:lang w:val="en-US"/>
        </w:rPr>
        <w:t>prediction</w:t>
      </w:r>
    </w:p>
    <w:p w14:paraId="7691D4B5" w14:textId="3C8D709E" w:rsidR="00091033" w:rsidRPr="00AD409E" w:rsidRDefault="00AD409E" w:rsidP="00A43C5F">
      <w:pPr>
        <w:spacing w:before="120"/>
        <w:jc w:val="both"/>
        <w:rPr>
          <w:sz w:val="22"/>
          <w:szCs w:val="22"/>
          <w:lang w:eastAsia="zh-CN"/>
        </w:rPr>
      </w:pPr>
      <w:r w:rsidRPr="00AD409E">
        <w:rPr>
          <w:rFonts w:hint="eastAsia"/>
          <w:sz w:val="22"/>
          <w:szCs w:val="22"/>
          <w:lang w:eastAsia="zh-CN"/>
        </w:rPr>
        <w:t>A</w:t>
      </w:r>
      <w:r w:rsidRPr="00AD409E">
        <w:rPr>
          <w:sz w:val="22"/>
          <w:szCs w:val="22"/>
          <w:lang w:eastAsia="zh-CN"/>
        </w:rPr>
        <w:t xml:space="preserve">ccording to discussion </w:t>
      </w:r>
      <w:r>
        <w:rPr>
          <w:sz w:val="22"/>
          <w:szCs w:val="22"/>
          <w:lang w:eastAsia="zh-CN"/>
        </w:rPr>
        <w:t xml:space="preserve">on CSI prediction based on AI/ML model in RAN#100 meeting, the following proposal </w:t>
      </w:r>
      <w:r w:rsidR="00344DDB">
        <w:rPr>
          <w:sz w:val="22"/>
          <w:szCs w:val="22"/>
          <w:lang w:eastAsia="zh-CN"/>
        </w:rPr>
        <w:t xml:space="preserve">was provided. </w:t>
      </w:r>
      <w:r w:rsidR="0043665F">
        <w:rPr>
          <w:sz w:val="22"/>
          <w:szCs w:val="22"/>
          <w:lang w:eastAsia="zh-CN"/>
        </w:rPr>
        <w:t xml:space="preserve">Due to </w:t>
      </w:r>
      <w:r w:rsidR="00D00234">
        <w:rPr>
          <w:sz w:val="22"/>
          <w:szCs w:val="22"/>
          <w:lang w:eastAsia="zh-CN"/>
        </w:rPr>
        <w:t>limited TU</w:t>
      </w:r>
      <w:r w:rsidR="0043665F">
        <w:rPr>
          <w:sz w:val="22"/>
          <w:szCs w:val="22"/>
          <w:lang w:eastAsia="zh-CN"/>
        </w:rPr>
        <w:t>, only data collection procedure and monitoring procedure need to further study for CSI prediction. In this section, our views on data collection and performance monitoring are respectively given.</w:t>
      </w:r>
    </w:p>
    <w:tbl>
      <w:tblPr>
        <w:tblStyle w:val="af"/>
        <w:tblW w:w="0" w:type="auto"/>
        <w:tblLook w:val="04A0" w:firstRow="1" w:lastRow="0" w:firstColumn="1" w:lastColumn="0" w:noHBand="0" w:noVBand="1"/>
      </w:tblPr>
      <w:tblGrid>
        <w:gridCol w:w="9962"/>
      </w:tblGrid>
      <w:tr w:rsidR="00814860" w14:paraId="74CE553D" w14:textId="77777777" w:rsidTr="00814860">
        <w:tc>
          <w:tcPr>
            <w:tcW w:w="9962" w:type="dxa"/>
          </w:tcPr>
          <w:p w14:paraId="64AA20EE" w14:textId="6C89CC78" w:rsidR="00814860" w:rsidRPr="007E20DB" w:rsidRDefault="00814860" w:rsidP="00814860">
            <w:pPr>
              <w:spacing w:line="240" w:lineRule="auto"/>
              <w:rPr>
                <w:i/>
                <w:sz w:val="22"/>
                <w:szCs w:val="22"/>
                <w:lang w:val="en-US" w:eastAsia="zh-CN"/>
              </w:rPr>
            </w:pPr>
            <w:r w:rsidRPr="007E20DB">
              <w:rPr>
                <w:bCs/>
                <w:i/>
                <w:sz w:val="22"/>
                <w:szCs w:val="22"/>
                <w:lang w:val="en-US" w:eastAsia="zh-CN"/>
              </w:rPr>
              <w:t>Proposal 1</w:t>
            </w:r>
            <w:r w:rsidRPr="007E20DB">
              <w:rPr>
                <w:i/>
                <w:sz w:val="22"/>
                <w:szCs w:val="22"/>
                <w:lang w:val="en-US" w:eastAsia="zh-CN"/>
              </w:rPr>
              <w:t>: RAN tasks RAN WGs to study a subset of the specification impacts of CSI prediction limited to the following aspects:</w:t>
            </w:r>
          </w:p>
          <w:p w14:paraId="6DBE48F0" w14:textId="77777777" w:rsidR="00814860" w:rsidRPr="007E20DB" w:rsidRDefault="00814860" w:rsidP="00F7095D">
            <w:pPr>
              <w:numPr>
                <w:ilvl w:val="1"/>
                <w:numId w:val="21"/>
              </w:numPr>
              <w:spacing w:line="240" w:lineRule="auto"/>
              <w:ind w:left="867" w:hanging="357"/>
              <w:rPr>
                <w:i/>
                <w:sz w:val="22"/>
                <w:szCs w:val="22"/>
                <w:lang w:val="en-US" w:eastAsia="zh-CN"/>
              </w:rPr>
            </w:pPr>
            <w:r w:rsidRPr="007E20DB">
              <w:rPr>
                <w:i/>
                <w:sz w:val="22"/>
                <w:szCs w:val="22"/>
                <w:lang w:val="en-US" w:eastAsia="zh-CN"/>
              </w:rPr>
              <w:t>data collection procedures reusing as much as possible what is defined for UE side use cases</w:t>
            </w:r>
          </w:p>
          <w:p w14:paraId="676A51BB" w14:textId="2C947D07" w:rsidR="00814860" w:rsidRPr="00814860" w:rsidRDefault="00814860" w:rsidP="00F7095D">
            <w:pPr>
              <w:numPr>
                <w:ilvl w:val="1"/>
                <w:numId w:val="21"/>
              </w:numPr>
              <w:spacing w:line="240" w:lineRule="auto"/>
              <w:ind w:left="867" w:hanging="357"/>
              <w:rPr>
                <w:b/>
                <w:i/>
                <w:sz w:val="22"/>
                <w:szCs w:val="22"/>
                <w:lang w:val="en-US" w:eastAsia="zh-CN"/>
              </w:rPr>
            </w:pPr>
            <w:r w:rsidRPr="007E20DB">
              <w:rPr>
                <w:i/>
                <w:sz w:val="22"/>
                <w:szCs w:val="22"/>
                <w:lang w:val="en-US" w:eastAsia="zh-CN"/>
              </w:rPr>
              <w:t>monitoring procedure and associated fallback mechanism to legacy CSI reporting</w:t>
            </w:r>
          </w:p>
        </w:tc>
      </w:tr>
    </w:tbl>
    <w:p w14:paraId="380BA05B" w14:textId="26FB7C83" w:rsidR="0001656A" w:rsidRDefault="0001656A" w:rsidP="0001656A">
      <w:pPr>
        <w:pStyle w:val="2"/>
        <w:rPr>
          <w:rFonts w:ascii="Times New Roman" w:hAnsi="Times New Roman"/>
          <w:b/>
          <w:sz w:val="22"/>
          <w:szCs w:val="22"/>
          <w:lang w:eastAsia="zh-CN"/>
        </w:rPr>
      </w:pPr>
      <w:r>
        <w:rPr>
          <w:rFonts w:ascii="Times New Roman" w:hAnsi="Times New Roman" w:hint="eastAsia"/>
          <w:b/>
          <w:sz w:val="22"/>
          <w:szCs w:val="22"/>
          <w:lang w:eastAsia="zh-CN"/>
        </w:rPr>
        <w:t>Data</w:t>
      </w:r>
      <w:r>
        <w:rPr>
          <w:rFonts w:ascii="Times New Roman" w:hAnsi="Times New Roman"/>
          <w:b/>
          <w:sz w:val="22"/>
          <w:szCs w:val="22"/>
          <w:lang w:eastAsia="zh-CN"/>
        </w:rPr>
        <w:t xml:space="preserve"> collection </w:t>
      </w:r>
    </w:p>
    <w:p w14:paraId="7441278C" w14:textId="2357A0FA" w:rsidR="00656D40" w:rsidRDefault="00656D40" w:rsidP="00656D40">
      <w:pPr>
        <w:rPr>
          <w:lang w:eastAsia="zh-CN"/>
        </w:rPr>
      </w:pPr>
      <w:r>
        <w:rPr>
          <w:lang w:eastAsia="zh-CN"/>
        </w:rPr>
        <w:t xml:space="preserve">In </w:t>
      </w:r>
      <w:r w:rsidR="00E451C9">
        <w:rPr>
          <w:lang w:eastAsia="zh-CN"/>
        </w:rPr>
        <w:t>RAN1#112</w:t>
      </w:r>
      <w:r>
        <w:rPr>
          <w:lang w:eastAsia="zh-CN"/>
        </w:rPr>
        <w:t xml:space="preserve"> meeting</w:t>
      </w:r>
      <w:r w:rsidR="00E451C9">
        <w:rPr>
          <w:lang w:eastAsia="zh-CN"/>
        </w:rPr>
        <w:t xml:space="preserve"> </w:t>
      </w:r>
      <w:r w:rsidR="00D00234">
        <w:rPr>
          <w:lang w:eastAsia="zh-CN"/>
        </w:rPr>
        <w:t>[1]</w:t>
      </w:r>
      <w:r w:rsidRPr="00A61BD7">
        <w:rPr>
          <w:lang w:eastAsia="zh-CN"/>
        </w:rPr>
        <w:t>,</w:t>
      </w:r>
      <w:r>
        <w:rPr>
          <w:lang w:eastAsia="zh-CN"/>
        </w:rPr>
        <w:t xml:space="preserve"> the assistance information for UE data collection was agreed as following</w:t>
      </w:r>
      <w:r>
        <w:rPr>
          <w:rFonts w:hint="eastAsia"/>
          <w:lang w:eastAsia="zh-CN"/>
        </w:rPr>
        <w:t>:</w:t>
      </w:r>
    </w:p>
    <w:tbl>
      <w:tblPr>
        <w:tblStyle w:val="af"/>
        <w:tblW w:w="0" w:type="auto"/>
        <w:tblLook w:val="04A0" w:firstRow="1" w:lastRow="0" w:firstColumn="1" w:lastColumn="0" w:noHBand="0" w:noVBand="1"/>
      </w:tblPr>
      <w:tblGrid>
        <w:gridCol w:w="9962"/>
      </w:tblGrid>
      <w:tr w:rsidR="00656D40" w14:paraId="0DD140F0" w14:textId="77777777" w:rsidTr="002177FD">
        <w:tc>
          <w:tcPr>
            <w:tcW w:w="9962" w:type="dxa"/>
          </w:tcPr>
          <w:p w14:paraId="02970AA4" w14:textId="77777777" w:rsidR="00656D40" w:rsidRPr="00420CA8" w:rsidRDefault="00656D40" w:rsidP="002177FD">
            <w:pPr>
              <w:pStyle w:val="af5"/>
              <w:overflowPunct w:val="0"/>
              <w:autoSpaceDE w:val="0"/>
              <w:autoSpaceDN w:val="0"/>
              <w:adjustRightInd w:val="0"/>
              <w:spacing w:beforeLines="50" w:afterLines="50" w:after="120" w:line="288" w:lineRule="auto"/>
              <w:ind w:left="0"/>
              <w:textAlignment w:val="baseline"/>
              <w:rPr>
                <w:rFonts w:ascii="Times New Roman" w:eastAsia="等线" w:hAnsi="Times New Roman"/>
                <w:b/>
                <w:bCs/>
                <w:color w:val="000000"/>
                <w:szCs w:val="20"/>
                <w:highlight w:val="green"/>
              </w:rPr>
            </w:pPr>
            <w:r w:rsidRPr="00420CA8">
              <w:rPr>
                <w:rFonts w:ascii="Times New Roman" w:eastAsia="等线" w:hAnsi="Times New Roman" w:hint="eastAsia"/>
                <w:b/>
                <w:bCs/>
                <w:color w:val="000000"/>
                <w:szCs w:val="20"/>
                <w:highlight w:val="green"/>
              </w:rPr>
              <w:t>A</w:t>
            </w:r>
            <w:r w:rsidRPr="00420CA8">
              <w:rPr>
                <w:rFonts w:ascii="Times New Roman" w:eastAsia="等线" w:hAnsi="Times New Roman"/>
                <w:b/>
                <w:bCs/>
                <w:color w:val="000000"/>
                <w:szCs w:val="20"/>
                <w:highlight w:val="green"/>
              </w:rPr>
              <w:t>greement</w:t>
            </w:r>
          </w:p>
          <w:p w14:paraId="777FF4E4" w14:textId="77777777" w:rsidR="00656D40" w:rsidRPr="00E451C9" w:rsidRDefault="00656D40" w:rsidP="00656D40">
            <w:pPr>
              <w:numPr>
                <w:ilvl w:val="0"/>
                <w:numId w:val="44"/>
              </w:numPr>
              <w:overflowPunct/>
              <w:autoSpaceDE/>
              <w:autoSpaceDN/>
              <w:adjustRightInd/>
              <w:spacing w:after="0"/>
              <w:jc w:val="left"/>
              <w:textAlignment w:val="auto"/>
              <w:rPr>
                <w:rFonts w:eastAsia="Calibri"/>
                <w:i/>
              </w:rPr>
            </w:pPr>
            <w:r w:rsidRPr="00E451C9">
              <w:rPr>
                <w:rFonts w:eastAsia="Calibri"/>
                <w:i/>
              </w:rPr>
              <w:t xml:space="preserve">In CSI compression using two-sided model use case, further study the necessity, feasibility, and potential specification impact of UE side data collection enhancement including at least  </w:t>
            </w:r>
          </w:p>
          <w:p w14:paraId="02E2BB55" w14:textId="77777777" w:rsidR="00656D40" w:rsidRPr="00E451C9" w:rsidRDefault="00656D40" w:rsidP="002177FD">
            <w:pPr>
              <w:pStyle w:val="af5"/>
              <w:numPr>
                <w:ilvl w:val="0"/>
                <w:numId w:val="10"/>
              </w:numPr>
              <w:overflowPunct w:val="0"/>
              <w:autoSpaceDE w:val="0"/>
              <w:autoSpaceDN w:val="0"/>
              <w:adjustRightInd w:val="0"/>
              <w:spacing w:line="259" w:lineRule="auto"/>
              <w:jc w:val="left"/>
              <w:textAlignment w:val="baseline"/>
              <w:rPr>
                <w:rFonts w:ascii="Times New Roman" w:hAnsi="Times New Roman"/>
                <w:i/>
                <w:sz w:val="20"/>
                <w:szCs w:val="20"/>
                <w:lang w:val="en-GB"/>
              </w:rPr>
            </w:pPr>
            <w:r w:rsidRPr="00E451C9">
              <w:rPr>
                <w:rFonts w:ascii="Times New Roman" w:hAnsi="Times New Roman"/>
                <w:i/>
                <w:sz w:val="20"/>
                <w:szCs w:val="20"/>
                <w:lang w:val="en-GB"/>
              </w:rPr>
              <w:t>Enhancement of CSI-RS configuration to enable higher accuracy measurement.</w:t>
            </w:r>
          </w:p>
          <w:p w14:paraId="4F3950AB" w14:textId="77777777" w:rsidR="00656D40" w:rsidRPr="00E451C9" w:rsidRDefault="00656D40" w:rsidP="002177FD">
            <w:pPr>
              <w:pStyle w:val="af5"/>
              <w:numPr>
                <w:ilvl w:val="0"/>
                <w:numId w:val="10"/>
              </w:numPr>
              <w:overflowPunct w:val="0"/>
              <w:autoSpaceDE w:val="0"/>
              <w:autoSpaceDN w:val="0"/>
              <w:adjustRightInd w:val="0"/>
              <w:spacing w:line="259" w:lineRule="auto"/>
              <w:jc w:val="left"/>
              <w:textAlignment w:val="baseline"/>
              <w:rPr>
                <w:rFonts w:ascii="Times New Roman" w:hAnsi="Times New Roman"/>
                <w:i/>
                <w:sz w:val="20"/>
                <w:szCs w:val="20"/>
                <w:lang w:val="en-GB"/>
              </w:rPr>
            </w:pPr>
            <w:r w:rsidRPr="00E451C9">
              <w:rPr>
                <w:rFonts w:ascii="Times New Roman" w:hAnsi="Times New Roman"/>
                <w:i/>
                <w:sz w:val="20"/>
                <w:szCs w:val="20"/>
                <w:lang w:val="en-GB"/>
              </w:rPr>
              <w:t>Assistance information for UE data collection for categorizing the data in forms of ID for the purpose of differentiating characteristics of data due to specific configuration, scenarios, site etc</w:t>
            </w:r>
            <w:r w:rsidRPr="00E451C9">
              <w:rPr>
                <w:rFonts w:ascii="Times New Roman" w:hAnsi="Times New Roman" w:hint="eastAsia"/>
                <w:i/>
                <w:sz w:val="20"/>
                <w:szCs w:val="20"/>
                <w:lang w:val="en-GB"/>
              </w:rPr>
              <w:t>.</w:t>
            </w:r>
          </w:p>
          <w:p w14:paraId="64D89114" w14:textId="77777777" w:rsidR="00656D40" w:rsidRPr="00E451C9" w:rsidRDefault="00656D40" w:rsidP="002177FD">
            <w:pPr>
              <w:pStyle w:val="af5"/>
              <w:numPr>
                <w:ilvl w:val="1"/>
                <w:numId w:val="10"/>
              </w:numPr>
              <w:overflowPunct w:val="0"/>
              <w:autoSpaceDE w:val="0"/>
              <w:autoSpaceDN w:val="0"/>
              <w:adjustRightInd w:val="0"/>
              <w:spacing w:line="259" w:lineRule="auto"/>
              <w:textAlignment w:val="baseline"/>
              <w:rPr>
                <w:rFonts w:ascii="Times New Roman" w:hAnsi="Times New Roman"/>
                <w:i/>
                <w:sz w:val="20"/>
                <w:szCs w:val="20"/>
                <w:lang w:val="en-GB"/>
              </w:rPr>
            </w:pPr>
            <w:r w:rsidRPr="00E451C9">
              <w:rPr>
                <w:rFonts w:ascii="Times New Roman" w:hAnsi="Times New Roman"/>
                <w:i/>
                <w:sz w:val="20"/>
                <w:szCs w:val="20"/>
                <w:lang w:val="en-GB"/>
              </w:rPr>
              <w:t>The provision of assistance information needs to consider feasibility of disclosing proprietary information to the other side.</w:t>
            </w:r>
          </w:p>
          <w:p w14:paraId="63429EC1" w14:textId="77777777" w:rsidR="00656D40" w:rsidRPr="00C347D8" w:rsidRDefault="00656D40" w:rsidP="002177FD">
            <w:pPr>
              <w:pStyle w:val="af5"/>
              <w:numPr>
                <w:ilvl w:val="0"/>
                <w:numId w:val="10"/>
              </w:numPr>
              <w:overflowPunct w:val="0"/>
              <w:autoSpaceDE w:val="0"/>
              <w:autoSpaceDN w:val="0"/>
              <w:adjustRightInd w:val="0"/>
              <w:spacing w:line="259" w:lineRule="auto"/>
              <w:jc w:val="left"/>
              <w:textAlignment w:val="baseline"/>
              <w:rPr>
                <w:rFonts w:ascii="Times New Roman" w:eastAsia="Times New Roman" w:hAnsi="Times New Roman"/>
                <w:b/>
                <w:bCs/>
                <w:iCs/>
                <w:sz w:val="18"/>
                <w:szCs w:val="18"/>
              </w:rPr>
            </w:pPr>
            <w:r w:rsidRPr="00E451C9">
              <w:rPr>
                <w:rFonts w:ascii="Times New Roman" w:hAnsi="Times New Roman"/>
                <w:i/>
                <w:sz w:val="20"/>
                <w:szCs w:val="20"/>
                <w:lang w:val="en-GB"/>
              </w:rPr>
              <w:t>Signaling for triggering the data collection</w:t>
            </w:r>
          </w:p>
        </w:tc>
      </w:tr>
    </w:tbl>
    <w:p w14:paraId="489304D6" w14:textId="277B6ABE" w:rsidR="00656D40" w:rsidRDefault="00656D40" w:rsidP="00656D40">
      <w:pPr>
        <w:jc w:val="both"/>
        <w:rPr>
          <w:lang w:eastAsia="zh-CN"/>
        </w:rPr>
      </w:pPr>
      <w:r>
        <w:rPr>
          <w:lang w:eastAsia="zh-CN"/>
        </w:rPr>
        <w:t>For AI based CSI prediction, data collection is necessary for model training, model inference and model monitoring. Various data for various models considering factors such as UE speeds, scenarios is needed. Similar with AI based CSI compression, assistance information for UE data collection for categorizing the data in forms of ID for the purpose of differentiating characteristics of data due to specific configuration, scenarios, site etc.</w:t>
      </w:r>
    </w:p>
    <w:p w14:paraId="4B2D7024" w14:textId="6A4D567F" w:rsidR="00656D40" w:rsidRDefault="00656D40" w:rsidP="00656D40">
      <w:pPr>
        <w:jc w:val="both"/>
        <w:rPr>
          <w:lang w:eastAsia="zh-CN"/>
        </w:rPr>
      </w:pPr>
      <w:r>
        <w:rPr>
          <w:lang w:eastAsia="zh-CN"/>
        </w:rPr>
        <w:t xml:space="preserve">In general, there are 5 parameters in </w:t>
      </w:r>
      <w:proofErr w:type="gramStart"/>
      <w:r>
        <w:rPr>
          <w:lang w:eastAsia="zh-CN"/>
        </w:rPr>
        <w:t>a</w:t>
      </w:r>
      <w:proofErr w:type="gramEnd"/>
      <w:r>
        <w:rPr>
          <w:lang w:eastAsia="zh-CN"/>
        </w:rPr>
        <w:t xml:space="preserve"> AI based CSI prediction window, as </w:t>
      </w:r>
      <w:r w:rsidR="003B144C" w:rsidRPr="003B144C">
        <w:rPr>
          <w:lang w:eastAsia="zh-CN"/>
        </w:rPr>
        <w:t>Fig.2</w:t>
      </w:r>
      <w:r>
        <w:rPr>
          <w:lang w:eastAsia="zh-CN"/>
        </w:rPr>
        <w:t xml:space="preserve"> shows, an observation window with M RS and a prediction window with N predicted CSI is </w:t>
      </w:r>
      <w:r w:rsidRPr="00A61BD7">
        <w:rPr>
          <w:lang w:eastAsia="zh-CN"/>
        </w:rPr>
        <w:t>concatenate</w:t>
      </w:r>
      <w:r>
        <w:rPr>
          <w:lang w:eastAsia="zh-CN"/>
        </w:rPr>
        <w:t xml:space="preserve">d. X is the </w:t>
      </w:r>
      <w:r w:rsidR="009837C1">
        <w:rPr>
          <w:lang w:eastAsia="zh-CN"/>
        </w:rPr>
        <w:t>interval</w:t>
      </w:r>
      <w:r>
        <w:rPr>
          <w:lang w:eastAsia="zh-CN"/>
        </w:rPr>
        <w:t xml:space="preserve"> between two adjacent RS, Y is the </w:t>
      </w:r>
      <w:r w:rsidR="009837C1">
        <w:rPr>
          <w:lang w:eastAsia="zh-CN"/>
        </w:rPr>
        <w:t xml:space="preserve">interval </w:t>
      </w:r>
      <w:r>
        <w:rPr>
          <w:lang w:eastAsia="zh-CN"/>
        </w:rPr>
        <w:t xml:space="preserve">between the first predicted CSI and the last RS, Z is the </w:t>
      </w:r>
      <w:r w:rsidR="009837C1">
        <w:rPr>
          <w:lang w:eastAsia="zh-CN"/>
        </w:rPr>
        <w:t xml:space="preserve">interval </w:t>
      </w:r>
      <w:r>
        <w:rPr>
          <w:lang w:eastAsia="zh-CN"/>
        </w:rPr>
        <w:t xml:space="preserve">between two adjacent predicted CSI. </w:t>
      </w:r>
      <w:proofErr w:type="gramStart"/>
      <w:r w:rsidR="00AB001A">
        <w:rPr>
          <w:lang w:eastAsia="zh-CN"/>
        </w:rPr>
        <w:t>Th</w:t>
      </w:r>
      <w:r w:rsidR="00AB001A">
        <w:rPr>
          <w:rFonts w:hint="eastAsia"/>
          <w:lang w:eastAsia="zh-CN"/>
        </w:rPr>
        <w:t>e</w:t>
      </w:r>
      <w:r w:rsidR="00AB001A">
        <w:rPr>
          <w:lang w:eastAsia="zh-CN"/>
        </w:rPr>
        <w:t>se information</w:t>
      </w:r>
      <w:proofErr w:type="gramEnd"/>
      <w:r>
        <w:rPr>
          <w:lang w:eastAsia="zh-CN"/>
        </w:rPr>
        <w:t xml:space="preserve"> can be assumed as assistance information for data collection for categorizing the data in forms of ID.</w:t>
      </w:r>
    </w:p>
    <w:p w14:paraId="093F020D" w14:textId="77777777" w:rsidR="00233F80" w:rsidRDefault="00233F80" w:rsidP="00233F80">
      <w:pPr>
        <w:jc w:val="center"/>
        <w:rPr>
          <w:lang w:eastAsia="zh-CN"/>
        </w:rPr>
      </w:pPr>
      <w:r>
        <w:rPr>
          <w:noProof/>
          <w:lang w:val="en-US" w:eastAsia="zh-CN"/>
        </w:rPr>
        <w:drawing>
          <wp:inline distT="0" distB="0" distL="0" distR="0" wp14:anchorId="63395C76" wp14:editId="2A9D0C29">
            <wp:extent cx="4262851" cy="1614853"/>
            <wp:effectExtent l="0" t="0" r="444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00693" cy="1629188"/>
                    </a:xfrm>
                    <a:prstGeom prst="rect">
                      <a:avLst/>
                    </a:prstGeom>
                    <a:noFill/>
                  </pic:spPr>
                </pic:pic>
              </a:graphicData>
            </a:graphic>
          </wp:inline>
        </w:drawing>
      </w:r>
    </w:p>
    <w:p w14:paraId="513E6F1C" w14:textId="77777777" w:rsidR="00233F80" w:rsidRPr="00E451C9" w:rsidRDefault="00233F80" w:rsidP="00233F80">
      <w:pPr>
        <w:jc w:val="center"/>
        <w:rPr>
          <w:b/>
          <w:bCs/>
        </w:rPr>
      </w:pPr>
      <w:r w:rsidRPr="00E451C9">
        <w:rPr>
          <w:b/>
          <w:bCs/>
        </w:rPr>
        <w:t>Fig</w:t>
      </w:r>
      <w:r>
        <w:rPr>
          <w:b/>
          <w:bCs/>
        </w:rPr>
        <w:t>.</w:t>
      </w:r>
      <w:r w:rsidRPr="00E451C9">
        <w:rPr>
          <w:b/>
          <w:bCs/>
        </w:rPr>
        <w:t xml:space="preserve"> </w:t>
      </w:r>
      <w:r>
        <w:rPr>
          <w:b/>
          <w:bCs/>
        </w:rPr>
        <w:t>2:</w:t>
      </w:r>
      <w:r w:rsidRPr="00E451C9">
        <w:rPr>
          <w:b/>
          <w:bCs/>
        </w:rPr>
        <w:t xml:space="preserve"> Scheme of AI based CSI prediction model</w:t>
      </w:r>
    </w:p>
    <w:p w14:paraId="2933EC39" w14:textId="77777777" w:rsidR="00656D40" w:rsidRDefault="00656D40" w:rsidP="00656D40">
      <w:pPr>
        <w:jc w:val="both"/>
        <w:rPr>
          <w:lang w:eastAsia="zh-CN"/>
        </w:rPr>
      </w:pPr>
      <w:r>
        <w:rPr>
          <w:lang w:eastAsia="zh-CN"/>
        </w:rPr>
        <w:t>During the model training stage, no matter model training is performed at UE side or a neutral site, UE or neutral site can collect various data in forms of dataset ID.</w:t>
      </w:r>
    </w:p>
    <w:p w14:paraId="47FA03B3" w14:textId="0D4493A8" w:rsidR="00656D40" w:rsidRDefault="00656D40" w:rsidP="00656D40">
      <w:pPr>
        <w:rPr>
          <w:lang w:eastAsia="zh-CN"/>
        </w:rPr>
      </w:pPr>
      <w:r>
        <w:rPr>
          <w:lang w:eastAsia="zh-CN"/>
        </w:rPr>
        <w:t>During the model inference and model monitor</w:t>
      </w:r>
      <w:r w:rsidR="00AB001A">
        <w:rPr>
          <w:lang w:eastAsia="zh-CN"/>
        </w:rPr>
        <w:t>ing</w:t>
      </w:r>
      <w:r>
        <w:rPr>
          <w:lang w:eastAsia="zh-CN"/>
        </w:rPr>
        <w:t xml:space="preserve"> stage, UE collects the CSI as model input based on RS measurement, and UE reports the CSI as model output based on CSI report configuration. The </w:t>
      </w:r>
      <w:r w:rsidRPr="00DF2EA0">
        <w:rPr>
          <w:lang w:eastAsia="zh-CN"/>
        </w:rPr>
        <w:t xml:space="preserve">characteristics </w:t>
      </w:r>
      <w:r>
        <w:rPr>
          <w:lang w:eastAsia="zh-CN"/>
        </w:rPr>
        <w:t xml:space="preserve">of the dataset can be reflected by </w:t>
      </w:r>
      <w:r>
        <w:rPr>
          <w:lang w:eastAsia="zh-CN"/>
        </w:rPr>
        <w:lastRenderedPageBreak/>
        <w:t>the RS configuration and report configuration</w:t>
      </w:r>
      <w:r w:rsidR="00AB001A">
        <w:rPr>
          <w:lang w:eastAsia="zh-CN"/>
        </w:rPr>
        <w:t>.</w:t>
      </w:r>
      <w:r>
        <w:rPr>
          <w:lang w:eastAsia="zh-CN"/>
        </w:rPr>
        <w:t xml:space="preserve"> </w:t>
      </w:r>
      <w:r w:rsidR="00AB001A">
        <w:rPr>
          <w:lang w:eastAsia="zh-CN"/>
        </w:rPr>
        <w:t>F</w:t>
      </w:r>
      <w:r>
        <w:rPr>
          <w:lang w:eastAsia="zh-CN"/>
        </w:rPr>
        <w:t xml:space="preserve">or example, X is the periodicity of RS and Z is the periodicity of CSI report. UE needs to report the assistance information to the </w:t>
      </w:r>
      <w:proofErr w:type="spellStart"/>
      <w:r>
        <w:rPr>
          <w:lang w:eastAsia="zh-CN"/>
        </w:rPr>
        <w:t>gNB</w:t>
      </w:r>
      <w:proofErr w:type="spellEnd"/>
      <w:r>
        <w:rPr>
          <w:lang w:eastAsia="zh-CN"/>
        </w:rPr>
        <w:t xml:space="preserve">, in that sense the </w:t>
      </w:r>
      <w:proofErr w:type="spellStart"/>
      <w:r>
        <w:rPr>
          <w:lang w:eastAsia="zh-CN"/>
        </w:rPr>
        <w:t>gNB</w:t>
      </w:r>
      <w:proofErr w:type="spellEnd"/>
      <w:r>
        <w:rPr>
          <w:lang w:eastAsia="zh-CN"/>
        </w:rPr>
        <w:t xml:space="preserve"> can configure reasonable RS and CSI report which match</w:t>
      </w:r>
      <w:r w:rsidR="00AB001A">
        <w:rPr>
          <w:lang w:eastAsia="zh-CN"/>
        </w:rPr>
        <w:t>es</w:t>
      </w:r>
      <w:r>
        <w:rPr>
          <w:lang w:eastAsia="zh-CN"/>
        </w:rPr>
        <w:t xml:space="preserve"> the model at UE side. Dataset ID can be replaced by model ID or functionality ID when reported by UE.</w:t>
      </w:r>
    </w:p>
    <w:p w14:paraId="793047A2" w14:textId="50DAFA29" w:rsidR="00656D40" w:rsidRDefault="00656D40" w:rsidP="00656D40">
      <w:pPr>
        <w:pStyle w:val="Default"/>
        <w:spacing w:after="246"/>
        <w:rPr>
          <w:rFonts w:ascii="Times New Roman" w:hAnsi="Times New Roman" w:cs="Times New Roman"/>
          <w:b/>
          <w:i/>
          <w:color w:val="auto"/>
          <w:sz w:val="22"/>
          <w:szCs w:val="22"/>
          <w:lang w:val="en-GB"/>
        </w:rPr>
      </w:pPr>
      <w:r w:rsidRPr="00537506">
        <w:rPr>
          <w:rFonts w:ascii="Times New Roman" w:hAnsi="Times New Roman" w:cs="Times New Roman"/>
          <w:b/>
          <w:i/>
          <w:color w:val="auto"/>
          <w:sz w:val="22"/>
          <w:szCs w:val="22"/>
          <w:lang w:val="en-GB"/>
        </w:rPr>
        <w:t xml:space="preserve">Proposal </w:t>
      </w:r>
      <w:r w:rsidR="00C5142F">
        <w:rPr>
          <w:rFonts w:ascii="Times New Roman" w:hAnsi="Times New Roman" w:cs="Times New Roman"/>
          <w:b/>
          <w:i/>
          <w:color w:val="auto"/>
          <w:sz w:val="22"/>
          <w:szCs w:val="22"/>
          <w:lang w:val="en-GB"/>
        </w:rPr>
        <w:t>7</w:t>
      </w:r>
      <w:r w:rsidRPr="00537506">
        <w:rPr>
          <w:rFonts w:ascii="Times New Roman" w:hAnsi="Times New Roman" w:cs="Times New Roman"/>
          <w:b/>
          <w:i/>
          <w:color w:val="auto"/>
          <w:sz w:val="22"/>
          <w:szCs w:val="22"/>
          <w:lang w:val="en-GB"/>
        </w:rPr>
        <w:t xml:space="preserve">: </w:t>
      </w:r>
      <w:r>
        <w:rPr>
          <w:rFonts w:ascii="Times New Roman" w:hAnsi="Times New Roman" w:cs="Times New Roman"/>
          <w:b/>
          <w:i/>
          <w:color w:val="auto"/>
          <w:sz w:val="22"/>
          <w:szCs w:val="22"/>
          <w:lang w:val="en-GB"/>
        </w:rPr>
        <w:t>For AI based CSI prediction, a</w:t>
      </w:r>
      <w:r w:rsidRPr="00537506">
        <w:rPr>
          <w:rFonts w:ascii="Times New Roman" w:hAnsi="Times New Roman" w:cs="Times New Roman"/>
          <w:b/>
          <w:i/>
          <w:color w:val="auto"/>
          <w:sz w:val="22"/>
          <w:szCs w:val="22"/>
          <w:lang w:val="en-GB"/>
        </w:rPr>
        <w:t>ssistance information for UE data collection for categorizing the data in forms of ID for the purpose of differentiating characteristics of data due to specific configuration, scenarios, site etc</w:t>
      </w:r>
      <w:r>
        <w:rPr>
          <w:rFonts w:ascii="Times New Roman" w:hAnsi="Times New Roman" w:cs="Times New Roman"/>
          <w:b/>
          <w:i/>
          <w:color w:val="auto"/>
          <w:sz w:val="22"/>
          <w:szCs w:val="22"/>
          <w:lang w:val="en-GB"/>
        </w:rPr>
        <w:t>.</w:t>
      </w:r>
    </w:p>
    <w:p w14:paraId="4C38FA73" w14:textId="11A0627C" w:rsidR="00656D40" w:rsidRDefault="00656D40" w:rsidP="00656D40">
      <w:pPr>
        <w:pStyle w:val="Default"/>
        <w:spacing w:after="246"/>
        <w:rPr>
          <w:rFonts w:ascii="Times New Roman" w:hAnsi="Times New Roman" w:cs="Times New Roman"/>
          <w:b/>
          <w:i/>
          <w:color w:val="auto"/>
          <w:sz w:val="22"/>
          <w:szCs w:val="22"/>
          <w:lang w:val="en-GB"/>
        </w:rPr>
      </w:pPr>
      <w:r>
        <w:rPr>
          <w:rFonts w:ascii="Times New Roman" w:hAnsi="Times New Roman" w:cs="Times New Roman"/>
          <w:b/>
          <w:i/>
          <w:color w:val="auto"/>
          <w:sz w:val="22"/>
          <w:szCs w:val="22"/>
          <w:lang w:val="en-GB"/>
        </w:rPr>
        <w:t xml:space="preserve">Proposal </w:t>
      </w:r>
      <w:r w:rsidR="00C5142F">
        <w:rPr>
          <w:rFonts w:ascii="Times New Roman" w:hAnsi="Times New Roman" w:cs="Times New Roman"/>
          <w:b/>
          <w:i/>
          <w:color w:val="auto"/>
          <w:sz w:val="22"/>
          <w:szCs w:val="22"/>
          <w:lang w:val="en-GB"/>
        </w:rPr>
        <w:t>8</w:t>
      </w:r>
      <w:r>
        <w:rPr>
          <w:rFonts w:ascii="Times New Roman" w:hAnsi="Times New Roman" w:cs="Times New Roman"/>
          <w:b/>
          <w:i/>
          <w:color w:val="auto"/>
          <w:sz w:val="22"/>
          <w:szCs w:val="22"/>
          <w:lang w:val="en-GB"/>
        </w:rPr>
        <w:t>: For AI based CSI prediction, assistance information as least including the following parameters:</w:t>
      </w:r>
    </w:p>
    <w:p w14:paraId="40ECFD7F" w14:textId="6D155801" w:rsidR="00656D40" w:rsidRPr="008631D3" w:rsidRDefault="00656D40"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t xml:space="preserve">the </w:t>
      </w:r>
      <w:r w:rsidR="009837C1" w:rsidRPr="008631D3">
        <w:rPr>
          <w:rFonts w:eastAsia="MS PGothic"/>
          <w:b/>
          <w:bCs/>
          <w:i/>
          <w:iCs/>
        </w:rPr>
        <w:t xml:space="preserve">interval </w:t>
      </w:r>
      <w:r w:rsidRPr="008631D3">
        <w:rPr>
          <w:rFonts w:eastAsia="MS PGothic"/>
          <w:b/>
          <w:bCs/>
          <w:i/>
          <w:iCs/>
        </w:rPr>
        <w:t>between two adjacent RS/input CSI</w:t>
      </w:r>
    </w:p>
    <w:p w14:paraId="5EC5C44E" w14:textId="36668EAF" w:rsidR="00656D40" w:rsidRPr="008631D3" w:rsidRDefault="00656D40"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t xml:space="preserve">the </w:t>
      </w:r>
      <w:r w:rsidR="009837C1" w:rsidRPr="008631D3">
        <w:rPr>
          <w:rFonts w:eastAsia="MS PGothic"/>
          <w:b/>
          <w:bCs/>
          <w:i/>
          <w:iCs/>
        </w:rPr>
        <w:t xml:space="preserve">interval </w:t>
      </w:r>
      <w:r w:rsidRPr="008631D3">
        <w:rPr>
          <w:rFonts w:eastAsia="MS PGothic"/>
          <w:b/>
          <w:bCs/>
          <w:i/>
          <w:iCs/>
        </w:rPr>
        <w:t>between the first predicted CSI and the last RS</w:t>
      </w:r>
    </w:p>
    <w:p w14:paraId="6408D600" w14:textId="14EB59A6" w:rsidR="00656D40" w:rsidRPr="008631D3" w:rsidRDefault="00656D40"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t xml:space="preserve">the </w:t>
      </w:r>
      <w:r w:rsidR="009837C1" w:rsidRPr="008631D3">
        <w:rPr>
          <w:rFonts w:eastAsia="MS PGothic"/>
          <w:b/>
          <w:bCs/>
          <w:i/>
          <w:iCs/>
        </w:rPr>
        <w:t xml:space="preserve">interval </w:t>
      </w:r>
      <w:r w:rsidRPr="008631D3">
        <w:rPr>
          <w:rFonts w:eastAsia="MS PGothic"/>
          <w:b/>
          <w:bCs/>
          <w:i/>
          <w:iCs/>
        </w:rPr>
        <w:t>between two adjacent predicted CSI</w:t>
      </w:r>
    </w:p>
    <w:p w14:paraId="4206ACE5" w14:textId="77777777" w:rsidR="00656D40" w:rsidRPr="008631D3" w:rsidRDefault="00656D40"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t>the number of RS/input CSI</w:t>
      </w:r>
    </w:p>
    <w:p w14:paraId="1523A071" w14:textId="77777777" w:rsidR="00656D40" w:rsidRPr="008631D3" w:rsidRDefault="00656D40"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t>the number of predicted CSI</w:t>
      </w:r>
    </w:p>
    <w:p w14:paraId="12CEBAF6" w14:textId="771344BF" w:rsidR="00656D40" w:rsidRPr="005D1C31" w:rsidRDefault="00656D40" w:rsidP="00656D40">
      <w:pPr>
        <w:rPr>
          <w:lang w:val="en-US" w:eastAsia="zh-CN"/>
        </w:rPr>
      </w:pPr>
      <w:r>
        <w:rPr>
          <w:b/>
          <w:i/>
          <w:sz w:val="22"/>
          <w:szCs w:val="22"/>
        </w:rPr>
        <w:t xml:space="preserve">Proposal </w:t>
      </w:r>
      <w:r w:rsidR="00C5142F">
        <w:rPr>
          <w:b/>
          <w:i/>
          <w:sz w:val="22"/>
          <w:szCs w:val="22"/>
        </w:rPr>
        <w:t>9</w:t>
      </w:r>
      <w:r w:rsidRPr="00537506">
        <w:rPr>
          <w:b/>
          <w:i/>
          <w:sz w:val="22"/>
          <w:szCs w:val="22"/>
        </w:rPr>
        <w:t xml:space="preserve">: </w:t>
      </w:r>
      <w:r>
        <w:rPr>
          <w:b/>
          <w:i/>
          <w:sz w:val="22"/>
          <w:szCs w:val="22"/>
        </w:rPr>
        <w:t>UE reporting the dataset</w:t>
      </w:r>
      <w:r w:rsidRPr="00537506">
        <w:rPr>
          <w:b/>
          <w:i/>
          <w:sz w:val="22"/>
          <w:szCs w:val="22"/>
        </w:rPr>
        <w:t xml:space="preserve"> I</w:t>
      </w:r>
      <w:r>
        <w:rPr>
          <w:b/>
          <w:i/>
          <w:sz w:val="22"/>
          <w:szCs w:val="22"/>
        </w:rPr>
        <w:t>D, model ID or functionality ID which indicates the assistance information to NW is supported.</w:t>
      </w:r>
    </w:p>
    <w:p w14:paraId="3113A2F8" w14:textId="4DADB6BC" w:rsidR="0001656A" w:rsidRDefault="0001656A" w:rsidP="00C50236">
      <w:pPr>
        <w:pStyle w:val="2"/>
        <w:rPr>
          <w:rFonts w:ascii="Times New Roman" w:hAnsi="Times New Roman"/>
          <w:b/>
          <w:sz w:val="22"/>
          <w:szCs w:val="22"/>
          <w:lang w:eastAsia="zh-CN"/>
        </w:rPr>
      </w:pPr>
      <w:r>
        <w:rPr>
          <w:rFonts w:ascii="Times New Roman" w:hAnsi="Times New Roman"/>
          <w:b/>
          <w:sz w:val="22"/>
          <w:szCs w:val="22"/>
          <w:lang w:eastAsia="zh-CN"/>
        </w:rPr>
        <w:t xml:space="preserve">Performance </w:t>
      </w:r>
      <w:r w:rsidR="00C50236">
        <w:rPr>
          <w:rFonts w:ascii="Times New Roman" w:hAnsi="Times New Roman"/>
          <w:b/>
          <w:sz w:val="22"/>
          <w:szCs w:val="22"/>
          <w:lang w:eastAsia="zh-CN"/>
        </w:rPr>
        <w:t>monitoring</w:t>
      </w:r>
    </w:p>
    <w:p w14:paraId="74B976B3" w14:textId="28E7A109" w:rsidR="00D4286B" w:rsidRDefault="00AA1EC0" w:rsidP="000E5C61">
      <w:pPr>
        <w:jc w:val="both"/>
        <w:rPr>
          <w:lang w:eastAsia="zh-CN"/>
        </w:rPr>
      </w:pPr>
      <w:r>
        <w:rPr>
          <w:rFonts w:hint="eastAsia"/>
          <w:lang w:eastAsia="zh-CN"/>
        </w:rPr>
        <w:t>F</w:t>
      </w:r>
      <w:r>
        <w:rPr>
          <w:lang w:eastAsia="zh-CN"/>
        </w:rPr>
        <w:t xml:space="preserve">or performance monitoring of CSI prediction, </w:t>
      </w:r>
      <w:r w:rsidR="00540225">
        <w:rPr>
          <w:rFonts w:hint="eastAsia"/>
          <w:lang w:eastAsia="zh-CN"/>
        </w:rPr>
        <w:t>it</w:t>
      </w:r>
      <w:r w:rsidR="00540225">
        <w:rPr>
          <w:lang w:eastAsia="zh-CN"/>
        </w:rPr>
        <w:t xml:space="preserve"> needs to discuss what is the </w:t>
      </w:r>
      <w:r>
        <w:rPr>
          <w:lang w:eastAsia="zh-CN"/>
        </w:rPr>
        <w:t xml:space="preserve">performance monitoring metric </w:t>
      </w:r>
      <w:r w:rsidR="00540225">
        <w:rPr>
          <w:lang w:eastAsia="zh-CN"/>
        </w:rPr>
        <w:t xml:space="preserve">and which side to monitor the model performance. </w:t>
      </w:r>
      <w:r w:rsidR="00D4286B">
        <w:rPr>
          <w:rFonts w:hint="eastAsia"/>
          <w:lang w:eastAsia="zh-CN"/>
        </w:rPr>
        <w:t>Ac</w:t>
      </w:r>
      <w:r w:rsidR="00D4286B">
        <w:rPr>
          <w:lang w:eastAsia="zh-CN"/>
        </w:rPr>
        <w:t xml:space="preserve">cording to discussion on simulation evaluation for CSI prediction, </w:t>
      </w:r>
      <w:r w:rsidR="009972C4">
        <w:rPr>
          <w:lang w:eastAsia="zh-CN"/>
        </w:rPr>
        <w:t xml:space="preserve">the input </w:t>
      </w:r>
      <w:r w:rsidR="000E5C61">
        <w:rPr>
          <w:lang w:eastAsia="zh-CN"/>
        </w:rPr>
        <w:t xml:space="preserve">data type </w:t>
      </w:r>
      <w:r w:rsidR="009972C4">
        <w:rPr>
          <w:lang w:eastAsia="zh-CN"/>
        </w:rPr>
        <w:t xml:space="preserve">of model can be </w:t>
      </w:r>
      <w:r w:rsidR="000E5C61">
        <w:rPr>
          <w:lang w:eastAsia="zh-CN"/>
        </w:rPr>
        <w:t>eigenvector of channel matrix or channel matrix. If eigenvector is input of model, the output of model can also be eigenvector. SGCS is suitable to as a metric for monitoring performance. If channel matrix is used as the input of model,</w:t>
      </w:r>
      <w:r w:rsidR="00B77675">
        <w:rPr>
          <w:lang w:eastAsia="zh-CN"/>
        </w:rPr>
        <w:t xml:space="preserve"> it is suitable that</w:t>
      </w:r>
      <w:r w:rsidR="000E5C61">
        <w:rPr>
          <w:lang w:eastAsia="zh-CN"/>
        </w:rPr>
        <w:t xml:space="preserve"> NMSE </w:t>
      </w:r>
      <w:r w:rsidR="00B77675">
        <w:rPr>
          <w:lang w:eastAsia="zh-CN"/>
        </w:rPr>
        <w:t>is</w:t>
      </w:r>
      <w:r w:rsidR="000E5C61">
        <w:rPr>
          <w:lang w:eastAsia="zh-CN"/>
        </w:rPr>
        <w:t xml:space="preserve"> adopted as the performance metric. As discussed on metric for CSI compression, SGCS or NMSE is intermediate KPI as monitoring metrics. In addition intermediate KPIs, eventual KPIs, e.g., throughput, </w:t>
      </w:r>
      <w:proofErr w:type="gramStart"/>
      <w:r w:rsidR="000E5C61">
        <w:rPr>
          <w:lang w:eastAsia="zh-CN"/>
        </w:rPr>
        <w:t>BLER,  NACK</w:t>
      </w:r>
      <w:proofErr w:type="gramEnd"/>
      <w:r w:rsidR="000E5C61">
        <w:rPr>
          <w:lang w:eastAsia="zh-CN"/>
        </w:rPr>
        <w:t>/ACK, etc, can be used as performance metrics as well.</w:t>
      </w:r>
      <w:r w:rsidR="00BC72B2">
        <w:rPr>
          <w:lang w:eastAsia="zh-CN"/>
        </w:rPr>
        <w:t xml:space="preserve"> For performance monitoring, it is important to avoid </w:t>
      </w:r>
      <w:r w:rsidR="00F32B16">
        <w:rPr>
          <w:lang w:eastAsia="zh-CN"/>
        </w:rPr>
        <w:t xml:space="preserve">providing wrong alarm. In order to improve the robust of monitoring performance, legacy </w:t>
      </w:r>
      <w:r w:rsidR="00A140D5">
        <w:rPr>
          <w:lang w:eastAsia="zh-CN"/>
        </w:rPr>
        <w:t xml:space="preserve">non-AI </w:t>
      </w:r>
      <w:r w:rsidR="002E40C8">
        <w:rPr>
          <w:lang w:eastAsia="zh-CN"/>
        </w:rPr>
        <w:t xml:space="preserve">prediction algorithm such as LMMSE or autoregression </w:t>
      </w:r>
      <w:r w:rsidR="00C962AF">
        <w:rPr>
          <w:lang w:eastAsia="zh-CN"/>
        </w:rPr>
        <w:t xml:space="preserve">can </w:t>
      </w:r>
      <w:r w:rsidR="00F32B16">
        <w:rPr>
          <w:lang w:eastAsia="zh-CN"/>
        </w:rPr>
        <w:t xml:space="preserve">be as a reference. </w:t>
      </w:r>
      <w:r w:rsidR="00A150E4">
        <w:rPr>
          <w:lang w:eastAsia="zh-CN"/>
        </w:rPr>
        <w:t xml:space="preserve"> In addition, the future channel </w:t>
      </w:r>
      <w:r w:rsidR="00B77675">
        <w:rPr>
          <w:lang w:eastAsia="zh-CN"/>
        </w:rPr>
        <w:t xml:space="preserve">information </w:t>
      </w:r>
      <w:r w:rsidR="00A150E4">
        <w:rPr>
          <w:lang w:eastAsia="zh-CN"/>
        </w:rPr>
        <w:t xml:space="preserve">can </w:t>
      </w:r>
      <w:r w:rsidR="000F1EE8">
        <w:rPr>
          <w:lang w:eastAsia="zh-CN"/>
        </w:rPr>
        <w:t xml:space="preserve">also </w:t>
      </w:r>
      <w:r w:rsidR="00A150E4">
        <w:rPr>
          <w:lang w:eastAsia="zh-CN"/>
        </w:rPr>
        <w:t>be</w:t>
      </w:r>
      <w:r w:rsidR="000F1EE8">
        <w:rPr>
          <w:lang w:eastAsia="zh-CN"/>
        </w:rPr>
        <w:t xml:space="preserve"> estimated by reference signal which will be received by UE at the predicted instance. The estimated channel </w:t>
      </w:r>
      <w:r w:rsidR="00B77675">
        <w:rPr>
          <w:lang w:eastAsia="zh-CN"/>
        </w:rPr>
        <w:t xml:space="preserve">information according to the reference signal </w:t>
      </w:r>
      <w:r w:rsidR="000F1EE8">
        <w:rPr>
          <w:lang w:eastAsia="zh-CN"/>
        </w:rPr>
        <w:t>is used to compare with the predicted channel</w:t>
      </w:r>
      <w:r w:rsidR="00B77675">
        <w:rPr>
          <w:lang w:eastAsia="zh-CN"/>
        </w:rPr>
        <w:t xml:space="preserve"> information</w:t>
      </w:r>
      <w:r w:rsidR="000F1EE8">
        <w:rPr>
          <w:lang w:eastAsia="zh-CN"/>
        </w:rPr>
        <w:t xml:space="preserve"> by AI/ML model for monitoring performance.</w:t>
      </w:r>
    </w:p>
    <w:p w14:paraId="4DDBC331" w14:textId="12E56D6D" w:rsidR="006E5B76" w:rsidRPr="000C17AD" w:rsidRDefault="006E5B76" w:rsidP="000C17AD">
      <w:pPr>
        <w:rPr>
          <w:b/>
          <w:bCs/>
          <w:i/>
          <w:lang w:eastAsia="zh-CN"/>
        </w:rPr>
      </w:pPr>
      <w:r w:rsidRPr="000C17AD">
        <w:rPr>
          <w:b/>
          <w:bCs/>
          <w:i/>
          <w:sz w:val="22"/>
          <w:szCs w:val="22"/>
          <w:lang w:val="en-US" w:eastAsia="zh-CN"/>
        </w:rPr>
        <w:t xml:space="preserve">Proposal </w:t>
      </w:r>
      <w:r w:rsidR="00C5142F">
        <w:rPr>
          <w:b/>
          <w:bCs/>
          <w:i/>
          <w:sz w:val="22"/>
          <w:szCs w:val="22"/>
          <w:lang w:val="en-US" w:eastAsia="zh-CN"/>
        </w:rPr>
        <w:t>10</w:t>
      </w:r>
      <w:r w:rsidRPr="000C17AD">
        <w:rPr>
          <w:b/>
          <w:bCs/>
          <w:i/>
          <w:lang w:eastAsia="zh-CN"/>
        </w:rPr>
        <w:t xml:space="preserve">: </w:t>
      </w:r>
      <w:r w:rsidRPr="000C17AD">
        <w:rPr>
          <w:rFonts w:eastAsia="MS PGothic"/>
          <w:b/>
          <w:bCs/>
          <w:i/>
          <w:iCs/>
        </w:rPr>
        <w:t>The following options metrics</w:t>
      </w:r>
      <w:r w:rsidR="002E40C8">
        <w:rPr>
          <w:rFonts w:eastAsia="MS PGothic"/>
          <w:b/>
          <w:bCs/>
          <w:i/>
          <w:iCs/>
        </w:rPr>
        <w:t xml:space="preserve"> or method</w:t>
      </w:r>
      <w:r w:rsidR="00295914">
        <w:rPr>
          <w:rFonts w:eastAsia="MS PGothic"/>
          <w:b/>
          <w:bCs/>
          <w:i/>
          <w:iCs/>
        </w:rPr>
        <w:t xml:space="preserve"> can be </w:t>
      </w:r>
      <w:r w:rsidR="0082731F">
        <w:rPr>
          <w:rFonts w:eastAsia="MS PGothic"/>
          <w:b/>
          <w:bCs/>
          <w:i/>
          <w:iCs/>
        </w:rPr>
        <w:t>studied</w:t>
      </w:r>
      <w:r w:rsidR="001259D3">
        <w:rPr>
          <w:rFonts w:eastAsia="MS PGothic"/>
          <w:b/>
          <w:bCs/>
          <w:i/>
          <w:iCs/>
        </w:rPr>
        <w:t xml:space="preserve"> </w:t>
      </w:r>
      <w:r w:rsidR="001259D3" w:rsidRPr="000C17AD">
        <w:rPr>
          <w:rFonts w:eastAsia="MS PGothic"/>
          <w:b/>
          <w:bCs/>
          <w:i/>
          <w:iCs/>
        </w:rPr>
        <w:t>for performance monitoring</w:t>
      </w:r>
      <w:r w:rsidR="001259D3">
        <w:rPr>
          <w:rFonts w:eastAsia="MS PGothic"/>
          <w:b/>
          <w:bCs/>
          <w:i/>
          <w:iCs/>
        </w:rPr>
        <w:t xml:space="preserve"> of CSI prediction </w:t>
      </w:r>
    </w:p>
    <w:p w14:paraId="6A4CA6F4" w14:textId="3855C4F5" w:rsidR="006E5B76" w:rsidRPr="00EB080E" w:rsidRDefault="006E5B76" w:rsidP="006E5B76">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EB080E">
        <w:rPr>
          <w:rFonts w:eastAsia="MS PGothic"/>
          <w:b/>
          <w:bCs/>
          <w:i/>
          <w:iCs/>
        </w:rPr>
        <w:t>I</w:t>
      </w:r>
      <w:r w:rsidRPr="008F224B">
        <w:rPr>
          <w:rFonts w:eastAsia="MS PGothic"/>
          <w:b/>
          <w:bCs/>
          <w:i/>
          <w:iCs/>
        </w:rPr>
        <w:t>ntermediate KPIs as monitoring metrics (</w:t>
      </w:r>
      <w:r w:rsidRPr="00EB080E">
        <w:rPr>
          <w:rFonts w:eastAsia="MS PGothic"/>
          <w:b/>
          <w:bCs/>
          <w:i/>
          <w:iCs/>
        </w:rPr>
        <w:t>e.g.,</w:t>
      </w:r>
      <w:r w:rsidRPr="008F224B">
        <w:rPr>
          <w:rFonts w:eastAsia="MS PGothic"/>
          <w:b/>
          <w:bCs/>
          <w:i/>
          <w:iCs/>
        </w:rPr>
        <w:t> SGCS</w:t>
      </w:r>
      <w:r w:rsidR="00970AA2">
        <w:rPr>
          <w:rFonts w:eastAsia="MS PGothic"/>
          <w:b/>
          <w:bCs/>
          <w:i/>
          <w:iCs/>
        </w:rPr>
        <w:t>, NMSE</w:t>
      </w:r>
      <w:r w:rsidRPr="008F224B">
        <w:rPr>
          <w:rFonts w:eastAsia="MS PGothic"/>
          <w:b/>
          <w:bCs/>
          <w:i/>
          <w:iCs/>
        </w:rPr>
        <w:t>)</w:t>
      </w:r>
    </w:p>
    <w:p w14:paraId="19ADC7D8" w14:textId="77777777" w:rsidR="006E5B76" w:rsidRPr="00EB080E" w:rsidRDefault="006E5B76" w:rsidP="006E5B76">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EB080E">
        <w:rPr>
          <w:rFonts w:eastAsia="MS PGothic"/>
          <w:b/>
          <w:bCs/>
          <w:i/>
          <w:iCs/>
        </w:rPr>
        <w:t>Eventual KPIs (e.g., Throughput, </w:t>
      </w:r>
      <w:r>
        <w:rPr>
          <w:rFonts w:eastAsia="MS PGothic"/>
          <w:b/>
          <w:bCs/>
          <w:i/>
          <w:iCs/>
        </w:rPr>
        <w:t xml:space="preserve">hypothetical </w:t>
      </w:r>
      <w:r w:rsidRPr="008F224B">
        <w:rPr>
          <w:rFonts w:eastAsia="MS PGothic"/>
          <w:b/>
          <w:bCs/>
          <w:i/>
          <w:iCs/>
        </w:rPr>
        <w:t>BLER,</w:t>
      </w:r>
      <w:r>
        <w:rPr>
          <w:rFonts w:eastAsia="MS PGothic"/>
          <w:b/>
          <w:bCs/>
          <w:i/>
          <w:iCs/>
        </w:rPr>
        <w:t xml:space="preserve"> BLER,</w:t>
      </w:r>
      <w:r w:rsidRPr="008F224B">
        <w:rPr>
          <w:rFonts w:eastAsia="MS PGothic"/>
          <w:b/>
          <w:bCs/>
          <w:i/>
          <w:iCs/>
        </w:rPr>
        <w:t xml:space="preserve"> NACK/ACK</w:t>
      </w:r>
      <w:r w:rsidRPr="00EB080E">
        <w:rPr>
          <w:rFonts w:eastAsia="MS PGothic"/>
          <w:b/>
          <w:bCs/>
          <w:i/>
          <w:iCs/>
        </w:rPr>
        <w:t>).</w:t>
      </w:r>
    </w:p>
    <w:p w14:paraId="3AD85DD8" w14:textId="6AAD7A29" w:rsidR="006E5B76" w:rsidRPr="00525405" w:rsidRDefault="006E5B76" w:rsidP="006E5B76">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525405">
        <w:rPr>
          <w:rFonts w:eastAsia="MS PGothic"/>
          <w:b/>
          <w:bCs/>
          <w:i/>
          <w:iCs/>
        </w:rPr>
        <w:t xml:space="preserve">Legacy </w:t>
      </w:r>
      <w:r w:rsidR="00DC0057">
        <w:rPr>
          <w:rFonts w:eastAsia="MS PGothic"/>
          <w:b/>
          <w:bCs/>
          <w:i/>
          <w:iCs/>
        </w:rPr>
        <w:t xml:space="preserve">non-AI </w:t>
      </w:r>
      <w:r w:rsidR="002E40C8">
        <w:rPr>
          <w:rFonts w:eastAsia="MS PGothic"/>
          <w:b/>
          <w:bCs/>
          <w:i/>
          <w:iCs/>
        </w:rPr>
        <w:t xml:space="preserve">prediction algorithm </w:t>
      </w:r>
      <w:r w:rsidR="00CD5A44">
        <w:rPr>
          <w:rFonts w:eastAsia="MS PGothic"/>
          <w:b/>
          <w:bCs/>
          <w:i/>
          <w:iCs/>
        </w:rPr>
        <w:t xml:space="preserve">(e.g., </w:t>
      </w:r>
      <w:r w:rsidR="002E40C8">
        <w:rPr>
          <w:rFonts w:eastAsia="MS PGothic"/>
          <w:b/>
          <w:bCs/>
          <w:i/>
          <w:iCs/>
        </w:rPr>
        <w:t>LMMSE, autoregression</w:t>
      </w:r>
      <w:r w:rsidR="00CD5A44">
        <w:rPr>
          <w:rFonts w:eastAsia="MS PGothic"/>
          <w:b/>
          <w:bCs/>
          <w:i/>
          <w:iCs/>
        </w:rPr>
        <w:t>)</w:t>
      </w:r>
      <w:r w:rsidR="00431C82">
        <w:rPr>
          <w:rFonts w:eastAsia="MS PGothic"/>
          <w:b/>
          <w:bCs/>
          <w:i/>
          <w:iCs/>
        </w:rPr>
        <w:t xml:space="preserve"> or estimated CSI based on received reference signal</w:t>
      </w:r>
      <w:r w:rsidR="002E40C8">
        <w:rPr>
          <w:rFonts w:eastAsia="MS PGothic"/>
          <w:b/>
          <w:bCs/>
          <w:i/>
          <w:iCs/>
        </w:rPr>
        <w:t xml:space="preserve"> as a reference.</w:t>
      </w:r>
    </w:p>
    <w:p w14:paraId="3D9A7BE0" w14:textId="548C90E8" w:rsidR="006704D6" w:rsidRPr="00243F23" w:rsidRDefault="001259D3" w:rsidP="00243F23">
      <w:pPr>
        <w:jc w:val="both"/>
        <w:rPr>
          <w:lang w:eastAsia="zh-CN"/>
        </w:rPr>
      </w:pPr>
      <w:r>
        <w:rPr>
          <w:rFonts w:hint="eastAsia"/>
          <w:lang w:eastAsia="zh-CN"/>
        </w:rPr>
        <w:t>S</w:t>
      </w:r>
      <w:r>
        <w:rPr>
          <w:lang w:eastAsia="zh-CN"/>
        </w:rPr>
        <w:t xml:space="preserve">imilar to </w:t>
      </w:r>
      <w:r>
        <w:rPr>
          <w:rFonts w:hint="eastAsia"/>
          <w:lang w:eastAsia="zh-CN"/>
        </w:rPr>
        <w:t>CSI</w:t>
      </w:r>
      <w:r>
        <w:rPr>
          <w:lang w:eastAsia="zh-CN"/>
        </w:rPr>
        <w:t xml:space="preserve"> compression feedback based on AI/ML model, model performance can also be monitored at network side or UE side.</w:t>
      </w:r>
      <w:r w:rsidR="00C962AF">
        <w:rPr>
          <w:lang w:eastAsia="zh-CN"/>
        </w:rPr>
        <w:t xml:space="preserve"> For network-side monitoring, it is difficult for network to calculate </w:t>
      </w:r>
      <w:r w:rsidR="00F852F6">
        <w:rPr>
          <w:rFonts w:hint="eastAsia"/>
          <w:lang w:eastAsia="zh-CN"/>
        </w:rPr>
        <w:t>int</w:t>
      </w:r>
      <w:r w:rsidR="00F852F6">
        <w:rPr>
          <w:lang w:eastAsia="zh-CN"/>
        </w:rPr>
        <w:t>ermediate KPI since the input of model is obtained at UE side. A lot of feedback overhead will be required if the input of model is reported to network through air interface for calculating intermediate KPI</w:t>
      </w:r>
      <w:r w:rsidR="00F852F6">
        <w:rPr>
          <w:rFonts w:hint="eastAsia"/>
          <w:lang w:eastAsia="zh-CN"/>
        </w:rPr>
        <w:t>.</w:t>
      </w:r>
      <w:r w:rsidR="00F852F6">
        <w:rPr>
          <w:lang w:eastAsia="zh-CN"/>
        </w:rPr>
        <w:t xml:space="preserve"> Correspondingly, it is straightforward that model performance is monitored at UE side. The reason is that the model is deployed at UE side, and input and output of model can be obtained at UE side as well. </w:t>
      </w:r>
      <w:r w:rsidR="008D24EF">
        <w:rPr>
          <w:lang w:eastAsia="zh-CN"/>
        </w:rPr>
        <w:t>Both t</w:t>
      </w:r>
      <w:r w:rsidR="00431C82">
        <w:rPr>
          <w:lang w:eastAsia="zh-CN"/>
        </w:rPr>
        <w:t xml:space="preserve">he intermediate </w:t>
      </w:r>
      <w:r w:rsidR="008D24EF">
        <w:rPr>
          <w:lang w:eastAsia="zh-CN"/>
        </w:rPr>
        <w:t>KPI and eventual KPI can be calculated by UE.</w:t>
      </w:r>
      <w:r w:rsidR="006326A1">
        <w:rPr>
          <w:lang w:eastAsia="zh-CN"/>
        </w:rPr>
        <w:t xml:space="preserve"> In addition, </w:t>
      </w:r>
      <w:r w:rsidR="00CE42AD">
        <w:rPr>
          <w:lang w:eastAsia="zh-CN"/>
        </w:rPr>
        <w:t>t</w:t>
      </w:r>
      <w:r w:rsidR="006326A1">
        <w:rPr>
          <w:lang w:eastAsia="zh-CN"/>
        </w:rPr>
        <w:t xml:space="preserve">he method of performance monitoring, such as using legacy non-AI prediction algorithm or estimate channel </w:t>
      </w:r>
      <w:r w:rsidR="00CE42AD">
        <w:rPr>
          <w:lang w:eastAsia="zh-CN"/>
        </w:rPr>
        <w:t xml:space="preserve">information </w:t>
      </w:r>
      <w:r w:rsidR="006326A1">
        <w:rPr>
          <w:lang w:eastAsia="zh-CN"/>
        </w:rPr>
        <w:t xml:space="preserve">according to the received downlink reference signal, can be directly utilized by UE. However, </w:t>
      </w:r>
      <w:r w:rsidR="00CE42AD">
        <w:rPr>
          <w:lang w:eastAsia="zh-CN"/>
        </w:rPr>
        <w:t>whether to a</w:t>
      </w:r>
      <w:r w:rsidR="006326A1">
        <w:rPr>
          <w:lang w:eastAsia="zh-CN"/>
        </w:rPr>
        <w:t>ctive</w:t>
      </w:r>
      <w:r w:rsidR="00CE42AD">
        <w:rPr>
          <w:lang w:eastAsia="zh-CN"/>
        </w:rPr>
        <w:t xml:space="preserve">, </w:t>
      </w:r>
      <w:r w:rsidR="006326A1">
        <w:rPr>
          <w:lang w:eastAsia="zh-CN"/>
        </w:rPr>
        <w:t>deactivate</w:t>
      </w:r>
      <w:r w:rsidR="00CE42AD">
        <w:rPr>
          <w:lang w:eastAsia="zh-CN"/>
        </w:rPr>
        <w:t>, update or switch</w:t>
      </w:r>
      <w:r w:rsidR="006326A1">
        <w:rPr>
          <w:lang w:eastAsia="zh-CN"/>
        </w:rPr>
        <w:t xml:space="preserve"> model </w:t>
      </w:r>
      <w:r w:rsidR="00CE42AD">
        <w:rPr>
          <w:lang w:eastAsia="zh-CN"/>
        </w:rPr>
        <w:t xml:space="preserve">should be decided by </w:t>
      </w:r>
      <w:r w:rsidR="00CE42AD">
        <w:rPr>
          <w:rFonts w:hint="eastAsia"/>
          <w:lang w:eastAsia="zh-CN"/>
        </w:rPr>
        <w:t>ne</w:t>
      </w:r>
      <w:r w:rsidR="00CE42AD">
        <w:rPr>
          <w:lang w:eastAsia="zh-CN"/>
        </w:rPr>
        <w:t xml:space="preserve">twork. The </w:t>
      </w:r>
      <w:r w:rsidR="00CE42AD">
        <w:rPr>
          <w:rFonts w:hint="eastAsia"/>
          <w:lang w:eastAsia="zh-CN"/>
        </w:rPr>
        <w:t>r</w:t>
      </w:r>
      <w:r w:rsidR="00CE42AD">
        <w:rPr>
          <w:lang w:eastAsia="zh-CN"/>
        </w:rPr>
        <w:t>eason is that</w:t>
      </w:r>
      <w:r w:rsidR="006326A1">
        <w:rPr>
          <w:lang w:eastAsia="zh-CN"/>
        </w:rPr>
        <w:t xml:space="preserve"> </w:t>
      </w:r>
      <w:r w:rsidR="00CE42AD">
        <w:rPr>
          <w:lang w:eastAsia="zh-CN"/>
        </w:rPr>
        <w:t>ne</w:t>
      </w:r>
      <w:r w:rsidR="006326A1">
        <w:rPr>
          <w:lang w:eastAsia="zh-CN"/>
        </w:rPr>
        <w:t>twork needs to consider other factors, e.g., model managemen</w:t>
      </w:r>
      <w:r w:rsidR="006326A1">
        <w:rPr>
          <w:rFonts w:hint="eastAsia"/>
          <w:lang w:eastAsia="zh-CN"/>
        </w:rPr>
        <w:t>t,</w:t>
      </w:r>
      <w:r w:rsidR="006326A1">
        <w:rPr>
          <w:lang w:eastAsia="zh-CN"/>
        </w:rPr>
        <w:t xml:space="preserve"> user scheduling, to decide whether to active or deactivate AI/ML model</w:t>
      </w:r>
      <w:r w:rsidR="00CE42AD">
        <w:rPr>
          <w:lang w:eastAsia="zh-CN"/>
        </w:rPr>
        <w:t xml:space="preserve"> other than the reported intermediate KPI or eventual KPI</w:t>
      </w:r>
      <w:r w:rsidR="006326A1">
        <w:rPr>
          <w:lang w:eastAsia="zh-CN"/>
        </w:rPr>
        <w:t>.</w:t>
      </w:r>
    </w:p>
    <w:p w14:paraId="692BB902" w14:textId="7CFBFC61" w:rsidR="000E2F47" w:rsidRDefault="0006723E" w:rsidP="00243F23">
      <w:pPr>
        <w:rPr>
          <w:rFonts w:eastAsia="MS PGothic"/>
          <w:b/>
          <w:bCs/>
          <w:i/>
          <w:iCs/>
        </w:rPr>
      </w:pPr>
      <w:r w:rsidRPr="00243F23">
        <w:rPr>
          <w:rFonts w:eastAsia="MS PGothic"/>
          <w:b/>
          <w:bCs/>
          <w:i/>
          <w:iCs/>
        </w:rPr>
        <w:t xml:space="preserve">Proposal </w:t>
      </w:r>
      <w:r w:rsidR="00C5142F">
        <w:rPr>
          <w:rFonts w:eastAsia="MS PGothic"/>
          <w:b/>
          <w:bCs/>
          <w:i/>
          <w:iCs/>
        </w:rPr>
        <w:t>11</w:t>
      </w:r>
      <w:r w:rsidRPr="00243F23">
        <w:rPr>
          <w:rFonts w:eastAsia="MS PGothic"/>
          <w:b/>
          <w:bCs/>
          <w:i/>
          <w:iCs/>
        </w:rPr>
        <w:t>:</w:t>
      </w:r>
      <w:r w:rsidR="00D73E65" w:rsidRPr="00D73E65">
        <w:rPr>
          <w:rFonts w:eastAsia="MS PGothic"/>
          <w:b/>
          <w:bCs/>
          <w:i/>
          <w:iCs/>
        </w:rPr>
        <w:t xml:space="preserve"> </w:t>
      </w:r>
      <w:r w:rsidR="00243F23">
        <w:rPr>
          <w:rFonts w:eastAsia="MS PGothic"/>
          <w:b/>
          <w:bCs/>
          <w:i/>
          <w:iCs/>
        </w:rPr>
        <w:t xml:space="preserve">The model performance should be monitored at UE side, and network makes decision of model </w:t>
      </w:r>
      <w:r w:rsidR="00243F23" w:rsidRPr="00243F23">
        <w:rPr>
          <w:rFonts w:eastAsia="MS PGothic"/>
          <w:b/>
          <w:bCs/>
          <w:i/>
          <w:iCs/>
        </w:rPr>
        <w:t>activation, deactivation, updating or switching.</w:t>
      </w:r>
    </w:p>
    <w:p w14:paraId="6C9A6B3E" w14:textId="140DE7CB" w:rsidR="00213F0F" w:rsidRDefault="00213F0F" w:rsidP="00213F0F">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lastRenderedPageBreak/>
        <w:t>Reply LS on data collection</w:t>
      </w:r>
    </w:p>
    <w:p w14:paraId="578C59B0" w14:textId="2E0CDA4F" w:rsidR="00D3474A" w:rsidRPr="00992500" w:rsidRDefault="009B0ACA" w:rsidP="00D3474A">
      <w:pPr>
        <w:spacing w:before="120"/>
        <w:rPr>
          <w:sz w:val="22"/>
          <w:szCs w:val="22"/>
          <w:lang w:eastAsia="zh-CN"/>
        </w:rPr>
      </w:pPr>
      <w:r w:rsidRPr="00992500">
        <w:rPr>
          <w:rFonts w:hint="eastAsia"/>
          <w:sz w:val="22"/>
          <w:szCs w:val="22"/>
          <w:lang w:eastAsia="zh-CN"/>
        </w:rPr>
        <w:t>I</w:t>
      </w:r>
      <w:r w:rsidRPr="00992500">
        <w:rPr>
          <w:sz w:val="22"/>
          <w:szCs w:val="22"/>
          <w:lang w:eastAsia="zh-CN"/>
        </w:rPr>
        <w:t>n the last meeting, RAN2 sends LS on data collection to RAN1 as follows.</w:t>
      </w:r>
    </w:p>
    <w:tbl>
      <w:tblPr>
        <w:tblStyle w:val="af"/>
        <w:tblW w:w="0" w:type="auto"/>
        <w:tblLook w:val="04A0" w:firstRow="1" w:lastRow="0" w:firstColumn="1" w:lastColumn="0" w:noHBand="0" w:noVBand="1"/>
      </w:tblPr>
      <w:tblGrid>
        <w:gridCol w:w="9962"/>
      </w:tblGrid>
      <w:tr w:rsidR="00C01532" w14:paraId="73E4F64F" w14:textId="77777777" w:rsidTr="00C01532">
        <w:tc>
          <w:tcPr>
            <w:tcW w:w="9962" w:type="dxa"/>
          </w:tcPr>
          <w:p w14:paraId="499628CD" w14:textId="77777777" w:rsidR="00C01532" w:rsidRPr="00E93B33" w:rsidRDefault="00C01532" w:rsidP="00C01532">
            <w:pPr>
              <w:rPr>
                <w:rFonts w:ascii="Arial" w:hAnsi="Arial" w:cs="Arial"/>
                <w:b/>
              </w:rPr>
            </w:pPr>
            <w:r>
              <w:rPr>
                <w:rFonts w:ascii="Arial" w:hAnsi="Arial" w:cs="Arial"/>
                <w:b/>
              </w:rPr>
              <w:t xml:space="preserve">Part B: </w:t>
            </w:r>
            <w:r w:rsidRPr="00E93B33">
              <w:rPr>
                <w:rFonts w:ascii="Arial" w:hAnsi="Arial" w:cs="Arial"/>
                <w:b/>
              </w:rPr>
              <w:t xml:space="preserve">Aspects </w:t>
            </w:r>
            <w:r>
              <w:rPr>
                <w:rFonts w:ascii="Arial" w:hAnsi="Arial" w:cs="Arial"/>
                <w:b/>
              </w:rPr>
              <w:t>of data collection</w:t>
            </w:r>
            <w:r w:rsidRPr="004266C1">
              <w:rPr>
                <w:rFonts w:ascii="Arial" w:hAnsi="Arial" w:cs="Arial"/>
                <w:b/>
              </w:rPr>
              <w:t xml:space="preserve"> </w:t>
            </w:r>
            <w:r w:rsidRPr="00E93B33">
              <w:rPr>
                <w:rFonts w:ascii="Arial" w:hAnsi="Arial" w:cs="Arial"/>
                <w:b/>
              </w:rPr>
              <w:t xml:space="preserve">that require RAN1 </w:t>
            </w:r>
            <w:r>
              <w:rPr>
                <w:rFonts w:ascii="Arial" w:hAnsi="Arial" w:cs="Arial"/>
                <w:b/>
              </w:rPr>
              <w:t>feedback/</w:t>
            </w:r>
            <w:r w:rsidRPr="00E93B33">
              <w:rPr>
                <w:rFonts w:ascii="Arial" w:hAnsi="Arial" w:cs="Arial"/>
                <w:b/>
              </w:rPr>
              <w:t>inputs</w:t>
            </w:r>
          </w:p>
          <w:p w14:paraId="20A80FF9" w14:textId="77777777" w:rsidR="00C01532" w:rsidRPr="0024225A" w:rsidRDefault="00C01532" w:rsidP="00C01532">
            <w:pPr>
              <w:spacing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24225A">
              <w:rPr>
                <w:rFonts w:ascii="Arial" w:hAnsi="Arial" w:cs="Arial"/>
                <w:lang w:eastAsia="zh-CN"/>
              </w:rPr>
              <w:t>discussion on data collection in RAN2 for further progress, RAN2 would like RAN1 to provide</w:t>
            </w:r>
            <w:r>
              <w:rPr>
                <w:rFonts w:ascii="Arial" w:hAnsi="Arial" w:cs="Arial"/>
                <w:lang w:eastAsia="zh-CN"/>
              </w:rPr>
              <w:t xml:space="preserve"> </w:t>
            </w:r>
            <w:r w:rsidRPr="0024225A">
              <w:rPr>
                <w:rFonts w:ascii="Arial" w:hAnsi="Arial" w:cs="Arial"/>
                <w:lang w:eastAsia="zh-CN"/>
              </w:rPr>
              <w:t>feedback</w:t>
            </w:r>
            <w:r>
              <w:rPr>
                <w:rFonts w:ascii="Arial" w:hAnsi="Arial" w:cs="Arial"/>
                <w:lang w:eastAsia="zh-CN"/>
              </w:rPr>
              <w:t>/</w:t>
            </w:r>
            <w:r w:rsidRPr="0024225A">
              <w:rPr>
                <w:rFonts w:ascii="Arial" w:hAnsi="Arial" w:cs="Arial"/>
                <w:lang w:eastAsia="zh-CN"/>
              </w:rPr>
              <w:t>inputs on the following essential aspects:</w:t>
            </w:r>
          </w:p>
          <w:p w14:paraId="6A799294" w14:textId="77777777" w:rsidR="00C01532" w:rsidRPr="0024225A" w:rsidRDefault="00C01532" w:rsidP="00F7095D">
            <w:pPr>
              <w:pStyle w:val="af5"/>
              <w:numPr>
                <w:ilvl w:val="0"/>
                <w:numId w:val="23"/>
              </w:numPr>
              <w:spacing w:line="312" w:lineRule="auto"/>
              <w:ind w:left="780"/>
              <w:jc w:val="left"/>
              <w:rPr>
                <w:rFonts w:ascii="Arial" w:hAnsi="Arial" w:cs="Arial"/>
                <w:sz w:val="20"/>
              </w:rPr>
            </w:pPr>
            <w:r w:rsidRPr="0024225A">
              <w:rPr>
                <w:rFonts w:ascii="Arial" w:hAnsi="Arial" w:cs="Arial"/>
                <w:sz w:val="20"/>
              </w:rPr>
              <w:t>Data content</w:t>
            </w:r>
          </w:p>
          <w:p w14:paraId="54F930C6" w14:textId="77777777" w:rsidR="00C01532" w:rsidRPr="00EA3F5B" w:rsidRDefault="00C01532" w:rsidP="00F7095D">
            <w:pPr>
              <w:pStyle w:val="af5"/>
              <w:numPr>
                <w:ilvl w:val="0"/>
                <w:numId w:val="23"/>
              </w:numPr>
              <w:spacing w:line="312" w:lineRule="auto"/>
              <w:ind w:left="780"/>
              <w:jc w:val="left"/>
              <w:rPr>
                <w:rFonts w:ascii="Arial" w:hAnsi="Arial" w:cs="Arial"/>
                <w:sz w:val="20"/>
                <w:szCs w:val="20"/>
              </w:rPr>
            </w:pPr>
            <w:r w:rsidRPr="00EA3F5B">
              <w:rPr>
                <w:rFonts w:ascii="Arial" w:hAnsi="Arial" w:cs="Arial" w:hint="eastAsia"/>
                <w:sz w:val="20"/>
                <w:szCs w:val="20"/>
              </w:rPr>
              <w:t>T</w:t>
            </w:r>
            <w:r w:rsidRPr="00EA3F5B">
              <w:rPr>
                <w:rFonts w:ascii="Arial" w:hAnsi="Arial" w:cs="Arial"/>
                <w:sz w:val="20"/>
                <w:szCs w:val="20"/>
              </w:rPr>
              <w:t>ypical data size (value or value range) of the identified data content</w:t>
            </w:r>
          </w:p>
          <w:p w14:paraId="76D1032E" w14:textId="77777777" w:rsidR="00C01532" w:rsidRPr="0024225A" w:rsidRDefault="00C01532" w:rsidP="00F7095D">
            <w:pPr>
              <w:pStyle w:val="af5"/>
              <w:numPr>
                <w:ilvl w:val="0"/>
                <w:numId w:val="23"/>
              </w:numPr>
              <w:spacing w:line="312" w:lineRule="auto"/>
              <w:ind w:left="780"/>
              <w:jc w:val="left"/>
              <w:rPr>
                <w:rFonts w:ascii="Arial" w:hAnsi="Arial" w:cs="Arial"/>
                <w:sz w:val="20"/>
              </w:rPr>
            </w:pPr>
            <w:r w:rsidRPr="0024225A">
              <w:rPr>
                <w:rFonts w:ascii="Arial" w:hAnsi="Arial" w:cs="Arial"/>
                <w:sz w:val="20"/>
              </w:rPr>
              <w:t>Reporting type (e.g., periodic, event triggered, other) of the identified data content</w:t>
            </w:r>
          </w:p>
          <w:p w14:paraId="10E31D3A" w14:textId="48C84DB5" w:rsidR="00C01532" w:rsidRPr="00C01532" w:rsidRDefault="00C01532" w:rsidP="00F7095D">
            <w:pPr>
              <w:pStyle w:val="af5"/>
              <w:numPr>
                <w:ilvl w:val="0"/>
                <w:numId w:val="23"/>
              </w:numPr>
              <w:spacing w:line="312" w:lineRule="auto"/>
              <w:ind w:left="780"/>
              <w:jc w:val="left"/>
              <w:rPr>
                <w:rFonts w:ascii="Arial" w:hAnsi="Arial" w:cs="Arial"/>
                <w:sz w:val="20"/>
              </w:rPr>
            </w:pPr>
            <w:r w:rsidRPr="0024225A">
              <w:rPr>
                <w:rFonts w:ascii="Arial" w:hAnsi="Arial" w:cs="Arial"/>
                <w:sz w:val="20"/>
              </w:rPr>
              <w:t>Typical latency requirement (value or value range) to transfer the identified data content</w:t>
            </w:r>
          </w:p>
        </w:tc>
      </w:tr>
    </w:tbl>
    <w:p w14:paraId="0DFDAC00" w14:textId="77777777" w:rsidR="00D3474A" w:rsidRPr="00D3474A" w:rsidRDefault="00D3474A" w:rsidP="00D3474A">
      <w:pPr>
        <w:jc w:val="both"/>
        <w:rPr>
          <w:sz w:val="22"/>
          <w:szCs w:val="22"/>
          <w:lang w:eastAsia="zh-CN"/>
        </w:rPr>
      </w:pPr>
    </w:p>
    <w:p w14:paraId="4BEE4630" w14:textId="77777777" w:rsidR="00D3474A" w:rsidRPr="00992500" w:rsidRDefault="00D3474A" w:rsidP="00F7095D">
      <w:pPr>
        <w:pStyle w:val="af5"/>
        <w:numPr>
          <w:ilvl w:val="0"/>
          <w:numId w:val="23"/>
        </w:numPr>
        <w:spacing w:line="312" w:lineRule="auto"/>
        <w:ind w:left="780"/>
        <w:rPr>
          <w:rFonts w:ascii="Times New Roman" w:hAnsi="Times New Roman"/>
        </w:rPr>
      </w:pPr>
      <w:r w:rsidRPr="00992500">
        <w:rPr>
          <w:rFonts w:ascii="Times New Roman" w:hAnsi="Times New Roman"/>
        </w:rPr>
        <w:t>Data content</w:t>
      </w:r>
    </w:p>
    <w:p w14:paraId="0F078352" w14:textId="4AFEFE0E" w:rsidR="00D3474A" w:rsidRPr="00992500" w:rsidRDefault="00DA2E6C" w:rsidP="00F7095D">
      <w:pPr>
        <w:pStyle w:val="af5"/>
        <w:numPr>
          <w:ilvl w:val="0"/>
          <w:numId w:val="24"/>
        </w:numPr>
        <w:spacing w:line="312" w:lineRule="auto"/>
        <w:rPr>
          <w:rFonts w:ascii="Times New Roman" w:hAnsi="Times New Roman"/>
          <w:color w:val="000000" w:themeColor="text1"/>
        </w:rPr>
      </w:pPr>
      <w:r w:rsidRPr="00992500">
        <w:rPr>
          <w:rFonts w:ascii="Times New Roman" w:hAnsi="Times New Roman"/>
          <w:color w:val="000000" w:themeColor="text1"/>
        </w:rPr>
        <w:t xml:space="preserve">For </w:t>
      </w:r>
      <w:r w:rsidR="00D3474A" w:rsidRPr="00992500">
        <w:rPr>
          <w:rFonts w:ascii="Times New Roman" w:hAnsi="Times New Roman"/>
          <w:color w:val="000000" w:themeColor="text1"/>
        </w:rPr>
        <w:t>CSI compression feedback</w:t>
      </w:r>
      <w:r w:rsidR="00CD1E33" w:rsidRPr="00992500">
        <w:rPr>
          <w:rFonts w:ascii="Times New Roman" w:hAnsi="Times New Roman"/>
          <w:color w:val="000000" w:themeColor="text1"/>
        </w:rPr>
        <w:t xml:space="preserve"> with two side model</w:t>
      </w:r>
      <w:r w:rsidRPr="00992500">
        <w:rPr>
          <w:rFonts w:ascii="Times New Roman" w:hAnsi="Times New Roman"/>
          <w:color w:val="000000" w:themeColor="text1"/>
        </w:rPr>
        <w:t xml:space="preserve"> use case</w:t>
      </w:r>
    </w:p>
    <w:p w14:paraId="25AC3A63" w14:textId="234632B3" w:rsidR="0017263D" w:rsidRPr="00992500" w:rsidRDefault="00CD1E33" w:rsidP="007A328C">
      <w:pPr>
        <w:pStyle w:val="af5"/>
        <w:spacing w:line="312" w:lineRule="auto"/>
        <w:ind w:left="1200"/>
        <w:jc w:val="both"/>
        <w:rPr>
          <w:rFonts w:ascii="Times New Roman" w:eastAsiaTheme="minorEastAsia" w:hAnsi="Times New Roman"/>
          <w:color w:val="000000" w:themeColor="text1"/>
          <w:lang w:eastAsia="zh-CN"/>
        </w:rPr>
      </w:pPr>
      <w:r w:rsidRPr="00992500">
        <w:rPr>
          <w:rFonts w:ascii="Times New Roman" w:eastAsiaTheme="minorEastAsia" w:hAnsi="Times New Roman"/>
          <w:color w:val="000000" w:themeColor="text1"/>
          <w:lang w:eastAsia="zh-CN"/>
        </w:rPr>
        <w:t xml:space="preserve">CSI compression feedback based on AI/ML is implemented by using two-side model. One is CSI generation model </w:t>
      </w:r>
      <w:r w:rsidR="002723C4" w:rsidRPr="00992500">
        <w:rPr>
          <w:rFonts w:ascii="Times New Roman" w:eastAsiaTheme="minorEastAsia" w:hAnsi="Times New Roman"/>
          <w:color w:val="000000" w:themeColor="text1"/>
          <w:lang w:eastAsia="zh-CN"/>
        </w:rPr>
        <w:t>deployed at UE side. The other one is CSI reconstruction model deployed at network side. The data content will refer to the input or output of CSI generation model and CSI reconstruction model.</w:t>
      </w:r>
      <w:r w:rsidR="00DF7F64" w:rsidRPr="00992500">
        <w:rPr>
          <w:rFonts w:ascii="Times New Roman" w:eastAsiaTheme="minorEastAsia" w:hAnsi="Times New Roman"/>
          <w:color w:val="000000" w:themeColor="text1"/>
          <w:lang w:eastAsia="zh-CN"/>
        </w:rPr>
        <w:t xml:space="preserve"> </w:t>
      </w:r>
      <w:r w:rsidR="00AF2EA3" w:rsidRPr="00992500">
        <w:rPr>
          <w:rFonts w:ascii="Times New Roman" w:eastAsiaTheme="minorEastAsia" w:hAnsi="Times New Roman"/>
          <w:color w:val="000000" w:themeColor="text1"/>
          <w:lang w:eastAsia="zh-CN"/>
        </w:rPr>
        <w:t>RAN1</w:t>
      </w:r>
      <w:r w:rsidR="00F700A1" w:rsidRPr="00992500">
        <w:rPr>
          <w:rFonts w:ascii="Times New Roman" w:eastAsiaTheme="minorEastAsia" w:hAnsi="Times New Roman"/>
          <w:color w:val="000000" w:themeColor="text1"/>
          <w:lang w:eastAsia="zh-CN"/>
        </w:rPr>
        <w:t xml:space="preserve"> </w:t>
      </w:r>
      <w:r w:rsidR="00AF2EA3" w:rsidRPr="00992500">
        <w:rPr>
          <w:rFonts w:ascii="Times New Roman" w:eastAsiaTheme="minorEastAsia" w:hAnsi="Times New Roman"/>
          <w:color w:val="000000" w:themeColor="text1"/>
          <w:lang w:eastAsia="zh-CN"/>
        </w:rPr>
        <w:t>has discussed and agreed precoding matrix or explicit channel matrix as the</w:t>
      </w:r>
      <w:r w:rsidR="00AD661F" w:rsidRPr="00992500">
        <w:rPr>
          <w:rFonts w:ascii="Times New Roman" w:eastAsiaTheme="minorEastAsia" w:hAnsi="Times New Roman"/>
          <w:color w:val="000000" w:themeColor="text1"/>
          <w:lang w:eastAsia="zh-CN"/>
        </w:rPr>
        <w:t xml:space="preserve"> </w:t>
      </w:r>
      <w:r w:rsidR="00AF2EA3" w:rsidRPr="00992500">
        <w:rPr>
          <w:rFonts w:ascii="Times New Roman" w:eastAsiaTheme="minorEastAsia" w:hAnsi="Times New Roman"/>
          <w:color w:val="000000" w:themeColor="text1"/>
          <w:lang w:eastAsia="zh-CN"/>
        </w:rPr>
        <w:t xml:space="preserve">data type of </w:t>
      </w:r>
      <w:r w:rsidR="00AD661F" w:rsidRPr="00992500">
        <w:rPr>
          <w:rFonts w:ascii="Times New Roman" w:eastAsiaTheme="minorEastAsia" w:hAnsi="Times New Roman"/>
          <w:color w:val="000000" w:themeColor="text1"/>
          <w:lang w:eastAsia="zh-CN"/>
        </w:rPr>
        <w:t xml:space="preserve">model’s input or </w:t>
      </w:r>
      <w:r w:rsidR="00AF2EA3" w:rsidRPr="00992500">
        <w:rPr>
          <w:rFonts w:ascii="Times New Roman" w:eastAsiaTheme="minorEastAsia" w:hAnsi="Times New Roman"/>
          <w:color w:val="000000" w:themeColor="text1"/>
          <w:lang w:eastAsia="zh-CN"/>
        </w:rPr>
        <w:t xml:space="preserve">output to study </w:t>
      </w:r>
      <w:r w:rsidR="00AD661F" w:rsidRPr="00992500">
        <w:rPr>
          <w:rFonts w:ascii="Times New Roman" w:eastAsiaTheme="minorEastAsia" w:hAnsi="Times New Roman"/>
          <w:color w:val="000000" w:themeColor="text1"/>
          <w:lang w:eastAsia="zh-CN"/>
        </w:rPr>
        <w:t>specification impact.</w:t>
      </w:r>
      <w:r w:rsidR="00F700A1" w:rsidRPr="00992500">
        <w:rPr>
          <w:rFonts w:ascii="Times New Roman" w:eastAsiaTheme="minorEastAsia" w:hAnsi="Times New Roman"/>
          <w:color w:val="000000" w:themeColor="text1"/>
          <w:lang w:eastAsia="zh-CN"/>
        </w:rPr>
        <w:t xml:space="preserve"> The precoding matrix and channel matrix can be in spatial-frequency domain or angular-delay domain. RAN1 has also agreed to study whether scalar quantization or vector quantization is needed to quantize the output of CSI generation model. For model training or model monitoring, ground-truth CSI needs to delivered from UE to </w:t>
      </w:r>
      <w:proofErr w:type="spellStart"/>
      <w:r w:rsidR="00F700A1" w:rsidRPr="00992500">
        <w:rPr>
          <w:rFonts w:ascii="Times New Roman" w:eastAsiaTheme="minorEastAsia" w:hAnsi="Times New Roman"/>
          <w:color w:val="000000" w:themeColor="text1"/>
          <w:lang w:eastAsia="zh-CN"/>
        </w:rPr>
        <w:t>gNB</w:t>
      </w:r>
      <w:proofErr w:type="spellEnd"/>
      <w:r w:rsidR="00F700A1" w:rsidRPr="00992500">
        <w:rPr>
          <w:rFonts w:ascii="Times New Roman" w:eastAsiaTheme="minorEastAsia" w:hAnsi="Times New Roman"/>
          <w:color w:val="000000" w:themeColor="text1"/>
          <w:lang w:eastAsia="zh-CN"/>
        </w:rPr>
        <w:t xml:space="preserve">. </w:t>
      </w:r>
      <w:r w:rsidR="000C7A01" w:rsidRPr="00992500">
        <w:rPr>
          <w:rFonts w:ascii="Times New Roman" w:eastAsiaTheme="minorEastAsia" w:hAnsi="Times New Roman"/>
          <w:color w:val="000000" w:themeColor="text1"/>
          <w:lang w:eastAsia="zh-CN"/>
        </w:rPr>
        <w:t>RAN1 has agreed to study the necessary and feasibility of using scaler quantization and/or codebook-based quantization (e.g., e-type II like) as data type of ground-truth CSI.</w:t>
      </w:r>
    </w:p>
    <w:p w14:paraId="72C7D4CC" w14:textId="2103D49F" w:rsidR="00E72BB3" w:rsidRPr="00992500" w:rsidRDefault="008F66C4" w:rsidP="00E72BB3">
      <w:pPr>
        <w:pStyle w:val="af5"/>
        <w:numPr>
          <w:ilvl w:val="0"/>
          <w:numId w:val="24"/>
        </w:numPr>
        <w:spacing w:line="312" w:lineRule="auto"/>
        <w:rPr>
          <w:rFonts w:ascii="Times New Roman" w:hAnsi="Times New Roman"/>
          <w:color w:val="000000" w:themeColor="text1"/>
        </w:rPr>
      </w:pPr>
      <w:r w:rsidRPr="00992500">
        <w:rPr>
          <w:rFonts w:ascii="Times New Roman" w:hAnsi="Times New Roman"/>
          <w:color w:val="000000" w:themeColor="text1"/>
        </w:rPr>
        <w:t xml:space="preserve">For </w:t>
      </w:r>
      <w:r w:rsidR="00E72BB3" w:rsidRPr="00992500">
        <w:rPr>
          <w:rFonts w:ascii="Times New Roman" w:hAnsi="Times New Roman"/>
          <w:color w:val="000000" w:themeColor="text1"/>
        </w:rPr>
        <w:t xml:space="preserve">Time domain CSI prediction </w:t>
      </w:r>
      <w:r w:rsidRPr="00992500">
        <w:rPr>
          <w:rFonts w:ascii="Times New Roman" w:hAnsi="Times New Roman"/>
          <w:color w:val="000000" w:themeColor="text1"/>
        </w:rPr>
        <w:t xml:space="preserve">use </w:t>
      </w:r>
      <w:r w:rsidR="008C251D" w:rsidRPr="00992500">
        <w:rPr>
          <w:rFonts w:ascii="Times New Roman" w:hAnsi="Times New Roman"/>
          <w:color w:val="000000" w:themeColor="text1"/>
        </w:rPr>
        <w:t>case</w:t>
      </w:r>
    </w:p>
    <w:p w14:paraId="43A0A822" w14:textId="41988211" w:rsidR="00E72BB3" w:rsidRPr="00F603F1" w:rsidRDefault="003E18CC" w:rsidP="00791347">
      <w:pPr>
        <w:pStyle w:val="af5"/>
        <w:spacing w:line="312" w:lineRule="auto"/>
        <w:ind w:left="1200"/>
        <w:rPr>
          <w:rFonts w:ascii="Arial" w:hAnsi="Arial" w:cs="Arial"/>
          <w:color w:val="FF0000"/>
          <w:sz w:val="20"/>
        </w:rPr>
      </w:pPr>
      <w:r w:rsidRPr="00992500">
        <w:rPr>
          <w:rFonts w:ascii="Times New Roman" w:eastAsiaTheme="minorEastAsia" w:hAnsi="Times New Roman"/>
          <w:color w:val="000000" w:themeColor="text1"/>
          <w:lang w:eastAsia="zh-CN"/>
        </w:rPr>
        <w:t>According to discussion on evaluation for CSI prediction, the input of AI model at UE side can be e</w:t>
      </w:r>
      <w:r w:rsidR="00E72BB3" w:rsidRPr="00992500">
        <w:rPr>
          <w:rFonts w:ascii="Times New Roman" w:hAnsi="Times New Roman"/>
          <w:color w:val="000000" w:themeColor="text1"/>
        </w:rPr>
        <w:t xml:space="preserve">igenvector or full channel information of each </w:t>
      </w:r>
      <w:proofErr w:type="spellStart"/>
      <w:r w:rsidR="00E72BB3" w:rsidRPr="00992500">
        <w:rPr>
          <w:rFonts w:ascii="Times New Roman" w:hAnsi="Times New Roman"/>
          <w:color w:val="000000" w:themeColor="text1"/>
        </w:rPr>
        <w:t>subband</w:t>
      </w:r>
      <w:proofErr w:type="spellEnd"/>
      <w:r w:rsidR="00E72BB3" w:rsidRPr="00992500">
        <w:rPr>
          <w:rFonts w:ascii="Times New Roman" w:hAnsi="Times New Roman"/>
          <w:color w:val="000000" w:themeColor="text1"/>
        </w:rPr>
        <w:t xml:space="preserve"> in </w:t>
      </w:r>
      <w:r w:rsidRPr="00992500">
        <w:rPr>
          <w:rFonts w:ascii="Times New Roman" w:hAnsi="Times New Roman"/>
          <w:color w:val="000000" w:themeColor="text1"/>
        </w:rPr>
        <w:t>s</w:t>
      </w:r>
      <w:r w:rsidR="00E72BB3" w:rsidRPr="00992500">
        <w:rPr>
          <w:rFonts w:ascii="Times New Roman" w:hAnsi="Times New Roman"/>
          <w:color w:val="000000" w:themeColor="text1"/>
        </w:rPr>
        <w:t>pace-frequency domain</w:t>
      </w:r>
      <w:r w:rsidRPr="00992500">
        <w:rPr>
          <w:rFonts w:ascii="Times New Roman" w:hAnsi="Times New Roman"/>
          <w:color w:val="000000" w:themeColor="text1"/>
        </w:rPr>
        <w:t xml:space="preserve"> at different history instance. The output </w:t>
      </w:r>
      <w:r w:rsidR="00791347" w:rsidRPr="00992500">
        <w:rPr>
          <w:rFonts w:ascii="Times New Roman" w:hAnsi="Times New Roman"/>
          <w:color w:val="000000" w:themeColor="text1"/>
        </w:rPr>
        <w:t xml:space="preserve">data type </w:t>
      </w:r>
      <w:r w:rsidRPr="00992500">
        <w:rPr>
          <w:rFonts w:ascii="Times New Roman" w:hAnsi="Times New Roman"/>
          <w:color w:val="000000" w:themeColor="text1"/>
        </w:rPr>
        <w:t xml:space="preserve">of AI </w:t>
      </w:r>
      <w:r w:rsidR="00791347" w:rsidRPr="00992500">
        <w:rPr>
          <w:rFonts w:ascii="Times New Roman" w:hAnsi="Times New Roman"/>
          <w:color w:val="000000" w:themeColor="text1"/>
        </w:rPr>
        <w:t xml:space="preserve">model is same with input data type. But the output </w:t>
      </w:r>
      <w:r w:rsidR="004562E0" w:rsidRPr="00992500">
        <w:rPr>
          <w:rFonts w:ascii="Times New Roman" w:hAnsi="Times New Roman"/>
          <w:color w:val="000000" w:themeColor="text1"/>
        </w:rPr>
        <w:t>of AI model</w:t>
      </w:r>
      <w:r w:rsidR="00791347" w:rsidRPr="00992500">
        <w:rPr>
          <w:rFonts w:ascii="Times New Roman" w:hAnsi="Times New Roman"/>
          <w:color w:val="000000" w:themeColor="text1"/>
        </w:rPr>
        <w:t xml:space="preserve"> corresponds to </w:t>
      </w:r>
      <w:r w:rsidR="00E72BB3" w:rsidRPr="00992500">
        <w:rPr>
          <w:rFonts w:ascii="Times New Roman" w:hAnsi="Times New Roman"/>
          <w:color w:val="000000" w:themeColor="text1"/>
        </w:rPr>
        <w:t>different future instance</w:t>
      </w:r>
      <w:r w:rsidR="00125290">
        <w:rPr>
          <w:rFonts w:ascii="Times New Roman" w:hAnsi="Times New Roman"/>
          <w:color w:val="000000" w:themeColor="text1"/>
        </w:rPr>
        <w:t>s</w:t>
      </w:r>
      <w:r w:rsidR="00E72BB3" w:rsidRPr="00992500">
        <w:rPr>
          <w:rFonts w:ascii="Times New Roman" w:hAnsi="Times New Roman"/>
          <w:color w:val="000000" w:themeColor="text1"/>
        </w:rPr>
        <w:t xml:space="preserve">. </w:t>
      </w:r>
    </w:p>
    <w:p w14:paraId="38DA04BF" w14:textId="122E1BA2" w:rsidR="00D3474A" w:rsidRPr="00992500" w:rsidRDefault="00D3474A" w:rsidP="00F7095D">
      <w:pPr>
        <w:pStyle w:val="af5"/>
        <w:numPr>
          <w:ilvl w:val="0"/>
          <w:numId w:val="23"/>
        </w:numPr>
        <w:spacing w:line="312" w:lineRule="auto"/>
        <w:ind w:left="780"/>
        <w:rPr>
          <w:rFonts w:ascii="Times New Roman" w:hAnsi="Times New Roman"/>
        </w:rPr>
      </w:pPr>
      <w:r w:rsidRPr="00992500">
        <w:rPr>
          <w:rFonts w:ascii="Times New Roman" w:hAnsi="Times New Roman" w:hint="eastAsia"/>
        </w:rPr>
        <w:t>T</w:t>
      </w:r>
      <w:r w:rsidRPr="00992500">
        <w:rPr>
          <w:rFonts w:ascii="Times New Roman" w:hAnsi="Times New Roman"/>
        </w:rPr>
        <w:t xml:space="preserve">ypical data size (value or value range) of the identified data content </w:t>
      </w:r>
    </w:p>
    <w:p w14:paraId="708B6317" w14:textId="4266206E" w:rsidR="005F7DD1" w:rsidRPr="00992500" w:rsidRDefault="00757900" w:rsidP="00992500">
      <w:pPr>
        <w:pStyle w:val="af5"/>
        <w:spacing w:line="312" w:lineRule="auto"/>
        <w:ind w:left="780"/>
        <w:jc w:val="both"/>
        <w:rPr>
          <w:rFonts w:ascii="Times New Roman" w:eastAsiaTheme="minorEastAsia" w:hAnsi="Times New Roman"/>
          <w:color w:val="000000" w:themeColor="text1"/>
          <w:lang w:eastAsia="zh-CN"/>
        </w:rPr>
      </w:pPr>
      <w:r w:rsidRPr="00992500">
        <w:rPr>
          <w:rFonts w:ascii="Times New Roman" w:eastAsiaTheme="minorEastAsia" w:hAnsi="Times New Roman"/>
          <w:color w:val="000000" w:themeColor="text1"/>
          <w:lang w:eastAsia="zh-CN"/>
        </w:rPr>
        <w:t>Data size depends on the data sample size or data format. Different data sample sizes correspond to different data sizes. The data size is also different even for the same data sample size if data type is different.</w:t>
      </w:r>
      <w:r w:rsidR="00125290">
        <w:rPr>
          <w:rFonts w:ascii="Times New Roman" w:eastAsiaTheme="minorEastAsia" w:hAnsi="Times New Roman"/>
          <w:color w:val="000000" w:themeColor="text1"/>
          <w:lang w:eastAsia="zh-CN"/>
        </w:rPr>
        <w:t xml:space="preserve"> For example,</w:t>
      </w:r>
      <w:r w:rsidRPr="00992500">
        <w:rPr>
          <w:rFonts w:ascii="Times New Roman" w:eastAsiaTheme="minorEastAsia" w:hAnsi="Times New Roman"/>
          <w:color w:val="000000" w:themeColor="text1"/>
          <w:lang w:eastAsia="zh-CN"/>
        </w:rPr>
        <w:t xml:space="preserve"> </w:t>
      </w:r>
      <w:r w:rsidR="00125290">
        <w:rPr>
          <w:rFonts w:ascii="Times New Roman" w:eastAsiaTheme="minorEastAsia" w:hAnsi="Times New Roman"/>
          <w:color w:val="000000" w:themeColor="text1"/>
          <w:lang w:eastAsia="zh-CN"/>
        </w:rPr>
        <w:t>f</w:t>
      </w:r>
      <w:r w:rsidRPr="00992500">
        <w:rPr>
          <w:rFonts w:ascii="Times New Roman" w:eastAsiaTheme="minorEastAsia" w:hAnsi="Times New Roman"/>
          <w:color w:val="000000" w:themeColor="text1"/>
          <w:lang w:eastAsia="zh-CN"/>
        </w:rPr>
        <w:t>or CSI compression</w:t>
      </w:r>
      <w:r w:rsidR="00125290">
        <w:rPr>
          <w:rFonts w:ascii="Times New Roman" w:eastAsiaTheme="minorEastAsia" w:hAnsi="Times New Roman"/>
          <w:color w:val="000000" w:themeColor="text1"/>
          <w:lang w:eastAsia="zh-CN"/>
        </w:rPr>
        <w:t xml:space="preserve"> feedback based on AI/ML model</w:t>
      </w:r>
      <w:r w:rsidRPr="00992500">
        <w:rPr>
          <w:rFonts w:ascii="Times New Roman" w:eastAsiaTheme="minorEastAsia" w:hAnsi="Times New Roman"/>
          <w:color w:val="000000" w:themeColor="text1"/>
          <w:lang w:eastAsia="zh-CN"/>
        </w:rPr>
        <w:t>, the data size can be 699 MB for a layer when the sample size is 210000 and data format is precoding matrix.</w:t>
      </w:r>
    </w:p>
    <w:p w14:paraId="1EF4F6D2" w14:textId="43C069EE" w:rsidR="00D3474A" w:rsidRDefault="00D3474A" w:rsidP="00F7095D">
      <w:pPr>
        <w:pStyle w:val="af5"/>
        <w:numPr>
          <w:ilvl w:val="0"/>
          <w:numId w:val="23"/>
        </w:numPr>
        <w:spacing w:line="312" w:lineRule="auto"/>
        <w:ind w:left="780"/>
        <w:rPr>
          <w:rFonts w:ascii="Arial" w:hAnsi="Arial" w:cs="Arial"/>
          <w:sz w:val="20"/>
        </w:rPr>
      </w:pPr>
      <w:r w:rsidRPr="00992500">
        <w:rPr>
          <w:rFonts w:ascii="Times New Roman" w:hAnsi="Times New Roman"/>
        </w:rPr>
        <w:t>Reporting type (e.g., periodic, event triggered, other) of the identified data content</w:t>
      </w:r>
    </w:p>
    <w:p w14:paraId="36AD8B30" w14:textId="6AA15D15" w:rsidR="00D3474A" w:rsidRPr="00992500" w:rsidRDefault="00D3474A" w:rsidP="00F7095D">
      <w:pPr>
        <w:pStyle w:val="af5"/>
        <w:numPr>
          <w:ilvl w:val="0"/>
          <w:numId w:val="24"/>
        </w:numPr>
        <w:spacing w:line="312" w:lineRule="auto"/>
        <w:rPr>
          <w:rFonts w:ascii="Times New Roman" w:eastAsiaTheme="minorEastAsia" w:hAnsi="Times New Roman"/>
          <w:color w:val="000000" w:themeColor="text1"/>
          <w:lang w:eastAsia="zh-CN"/>
        </w:rPr>
      </w:pPr>
      <w:r w:rsidRPr="00992500">
        <w:rPr>
          <w:rFonts w:ascii="Times New Roman" w:eastAsiaTheme="minorEastAsia" w:hAnsi="Times New Roman" w:hint="eastAsia"/>
          <w:color w:val="000000" w:themeColor="text1"/>
          <w:lang w:eastAsia="zh-CN"/>
        </w:rPr>
        <w:t>F</w:t>
      </w:r>
      <w:r w:rsidRPr="00992500">
        <w:rPr>
          <w:rFonts w:ascii="Times New Roman" w:eastAsiaTheme="minorEastAsia" w:hAnsi="Times New Roman"/>
          <w:color w:val="000000" w:themeColor="text1"/>
          <w:lang w:eastAsia="zh-CN"/>
        </w:rPr>
        <w:t>or CSI compression feedback</w:t>
      </w:r>
    </w:p>
    <w:p w14:paraId="4B7CECA8" w14:textId="39BE0052" w:rsidR="00E71CEC" w:rsidRPr="00992500" w:rsidRDefault="00E71CEC" w:rsidP="00E71CEC">
      <w:pPr>
        <w:pStyle w:val="af5"/>
        <w:spacing w:line="312" w:lineRule="auto"/>
        <w:ind w:left="1200"/>
        <w:rPr>
          <w:rFonts w:ascii="Times New Roman" w:eastAsiaTheme="minorEastAsia" w:hAnsi="Times New Roman"/>
          <w:color w:val="000000" w:themeColor="text1"/>
          <w:lang w:eastAsia="zh-CN"/>
        </w:rPr>
      </w:pPr>
      <w:r w:rsidRPr="00992500">
        <w:rPr>
          <w:rFonts w:ascii="Times New Roman" w:eastAsiaTheme="minorEastAsia" w:hAnsi="Times New Roman" w:hint="eastAsia"/>
          <w:color w:val="000000" w:themeColor="text1"/>
          <w:lang w:eastAsia="zh-CN"/>
        </w:rPr>
        <w:t>F</w:t>
      </w:r>
      <w:r w:rsidRPr="00992500">
        <w:rPr>
          <w:rFonts w:ascii="Times New Roman" w:eastAsiaTheme="minorEastAsia" w:hAnsi="Times New Roman"/>
          <w:color w:val="000000" w:themeColor="text1"/>
          <w:lang w:eastAsia="zh-CN"/>
        </w:rPr>
        <w:t xml:space="preserve">or model monitoring, event triggered or aperiodic report can be considered, since data collection for model monitoring does not need to always report. </w:t>
      </w:r>
      <w:r w:rsidR="009A758A" w:rsidRPr="00992500">
        <w:rPr>
          <w:rFonts w:ascii="Times New Roman" w:eastAsiaTheme="minorEastAsia" w:hAnsi="Times New Roman"/>
          <w:color w:val="000000" w:themeColor="text1"/>
          <w:lang w:eastAsia="zh-CN"/>
        </w:rPr>
        <w:t>However, if the reported data is used for model fine-tuning, periodic report or semi-persistent report is preferred due to a lot of data requirement for fine-tuning model.</w:t>
      </w:r>
    </w:p>
    <w:p w14:paraId="3AC1936B" w14:textId="77777777" w:rsidR="00D3474A" w:rsidRPr="00992500" w:rsidRDefault="00D3474A" w:rsidP="00F7095D">
      <w:pPr>
        <w:pStyle w:val="af5"/>
        <w:numPr>
          <w:ilvl w:val="0"/>
          <w:numId w:val="24"/>
        </w:numPr>
        <w:spacing w:line="312" w:lineRule="auto"/>
        <w:rPr>
          <w:rFonts w:ascii="Times New Roman" w:eastAsiaTheme="minorEastAsia" w:hAnsi="Times New Roman"/>
          <w:color w:val="000000" w:themeColor="text1"/>
          <w:lang w:eastAsia="zh-CN"/>
        </w:rPr>
      </w:pPr>
      <w:r w:rsidRPr="00992500">
        <w:rPr>
          <w:rFonts w:ascii="Times New Roman" w:eastAsiaTheme="minorEastAsia" w:hAnsi="Times New Roman" w:hint="eastAsia"/>
          <w:color w:val="000000" w:themeColor="text1"/>
          <w:lang w:eastAsia="zh-CN"/>
        </w:rPr>
        <w:lastRenderedPageBreak/>
        <w:t>F</w:t>
      </w:r>
      <w:r w:rsidRPr="00992500">
        <w:rPr>
          <w:rFonts w:ascii="Times New Roman" w:eastAsiaTheme="minorEastAsia" w:hAnsi="Times New Roman"/>
          <w:color w:val="000000" w:themeColor="text1"/>
          <w:lang w:eastAsia="zh-CN"/>
        </w:rPr>
        <w:t>or CSI prediction</w:t>
      </w:r>
    </w:p>
    <w:p w14:paraId="0EDF9FBA" w14:textId="3571BFF8" w:rsidR="00D3474A" w:rsidRPr="00992500" w:rsidRDefault="009A758A" w:rsidP="00992500">
      <w:pPr>
        <w:pStyle w:val="af5"/>
        <w:spacing w:line="312" w:lineRule="auto"/>
        <w:ind w:left="1152"/>
        <w:jc w:val="both"/>
        <w:rPr>
          <w:rFonts w:ascii="Times New Roman" w:eastAsiaTheme="minorEastAsia" w:hAnsi="Times New Roman"/>
          <w:color w:val="000000" w:themeColor="text1"/>
          <w:lang w:eastAsia="zh-CN"/>
        </w:rPr>
      </w:pPr>
      <w:r w:rsidRPr="00992500">
        <w:rPr>
          <w:rFonts w:ascii="Times New Roman" w:eastAsiaTheme="minorEastAsia" w:hAnsi="Times New Roman"/>
          <w:color w:val="000000" w:themeColor="text1"/>
          <w:lang w:eastAsia="zh-CN"/>
        </w:rPr>
        <w:t>Fo</w:t>
      </w:r>
      <w:r w:rsidR="001E253F" w:rsidRPr="00992500">
        <w:rPr>
          <w:rFonts w:ascii="Times New Roman" w:eastAsiaTheme="minorEastAsia" w:hAnsi="Times New Roman"/>
          <w:color w:val="000000" w:themeColor="text1"/>
          <w:lang w:eastAsia="zh-CN"/>
        </w:rPr>
        <w:t>r Rel-18 Type II Doppler codebook is calculated based on predicted future CSI at UE side</w:t>
      </w:r>
      <w:r w:rsidR="00D3474A" w:rsidRPr="00992500">
        <w:rPr>
          <w:rFonts w:ascii="Times New Roman" w:eastAsiaTheme="minorEastAsia" w:hAnsi="Times New Roman"/>
          <w:color w:val="000000" w:themeColor="text1"/>
          <w:lang w:eastAsia="zh-CN"/>
        </w:rPr>
        <w:t>.</w:t>
      </w:r>
      <w:r w:rsidR="001E253F" w:rsidRPr="00992500">
        <w:rPr>
          <w:rFonts w:ascii="Times New Roman" w:eastAsiaTheme="minorEastAsia" w:hAnsi="Times New Roman"/>
          <w:color w:val="000000" w:themeColor="text1"/>
          <w:lang w:eastAsia="zh-CN"/>
        </w:rPr>
        <w:t xml:space="preserve"> CSI report can be semi-persistent or aperiodic. For time-domain CSI predication based on AI/</w:t>
      </w:r>
      <w:r w:rsidR="001E253F" w:rsidRPr="00992500">
        <w:rPr>
          <w:rFonts w:ascii="Times New Roman" w:eastAsiaTheme="minorEastAsia" w:hAnsi="Times New Roman" w:hint="eastAsia"/>
          <w:color w:val="000000" w:themeColor="text1"/>
          <w:lang w:eastAsia="zh-CN"/>
        </w:rPr>
        <w:t>ML</w:t>
      </w:r>
      <w:r w:rsidR="001E253F" w:rsidRPr="00992500">
        <w:rPr>
          <w:rFonts w:ascii="Times New Roman" w:eastAsiaTheme="minorEastAsia" w:hAnsi="Times New Roman"/>
          <w:color w:val="000000" w:themeColor="text1"/>
          <w:lang w:eastAsia="zh-CN"/>
        </w:rPr>
        <w:t xml:space="preserve"> model, CSI report can be similar with </w:t>
      </w:r>
      <w:r w:rsidR="001E253F" w:rsidRPr="00992500">
        <w:rPr>
          <w:rFonts w:ascii="Times New Roman" w:eastAsiaTheme="minorEastAsia" w:hAnsi="Times New Roman" w:hint="eastAsia"/>
          <w:color w:val="000000" w:themeColor="text1"/>
          <w:lang w:eastAsia="zh-CN"/>
        </w:rPr>
        <w:t>that</w:t>
      </w:r>
      <w:r w:rsidR="001E253F" w:rsidRPr="00992500">
        <w:rPr>
          <w:rFonts w:ascii="Times New Roman" w:eastAsiaTheme="minorEastAsia" w:hAnsi="Times New Roman"/>
          <w:color w:val="000000" w:themeColor="text1"/>
          <w:lang w:eastAsia="zh-CN"/>
        </w:rPr>
        <w:t xml:space="preserve"> of Rel-18 Type </w:t>
      </w:r>
      <w:r w:rsidR="001E253F" w:rsidRPr="00992500">
        <w:rPr>
          <w:rFonts w:ascii="Times New Roman" w:eastAsiaTheme="minorEastAsia" w:hAnsi="Times New Roman" w:hint="eastAsia"/>
          <w:color w:val="000000" w:themeColor="text1"/>
          <w:lang w:eastAsia="zh-CN"/>
        </w:rPr>
        <w:t>II</w:t>
      </w:r>
      <w:r w:rsidR="001E253F" w:rsidRPr="00992500">
        <w:rPr>
          <w:rFonts w:ascii="Times New Roman" w:eastAsiaTheme="minorEastAsia" w:hAnsi="Times New Roman"/>
          <w:color w:val="000000" w:themeColor="text1"/>
          <w:lang w:eastAsia="zh-CN"/>
        </w:rPr>
        <w:t xml:space="preserve"> Doppler codebook.</w:t>
      </w:r>
    </w:p>
    <w:p w14:paraId="6818BF0F" w14:textId="77777777" w:rsidR="00D3474A" w:rsidRPr="00992500" w:rsidRDefault="00D3474A" w:rsidP="00F7095D">
      <w:pPr>
        <w:pStyle w:val="af5"/>
        <w:numPr>
          <w:ilvl w:val="0"/>
          <w:numId w:val="23"/>
        </w:numPr>
        <w:spacing w:line="312" w:lineRule="auto"/>
        <w:ind w:left="780"/>
        <w:rPr>
          <w:rFonts w:ascii="Times New Roman" w:hAnsi="Times New Roman"/>
        </w:rPr>
      </w:pPr>
      <w:r w:rsidRPr="00992500">
        <w:rPr>
          <w:rFonts w:ascii="Times New Roman" w:hAnsi="Times New Roman"/>
        </w:rPr>
        <w:t>Typical latency requirement (value or value range) to transfer the identified data content</w:t>
      </w:r>
    </w:p>
    <w:p w14:paraId="340D7741" w14:textId="054C1D4C" w:rsidR="00D3474A" w:rsidRPr="00992500" w:rsidRDefault="00D3474A" w:rsidP="00992500">
      <w:pPr>
        <w:pStyle w:val="af5"/>
        <w:spacing w:line="312" w:lineRule="auto"/>
        <w:ind w:left="780"/>
        <w:jc w:val="both"/>
        <w:rPr>
          <w:rFonts w:ascii="Times New Roman" w:eastAsiaTheme="minorEastAsia" w:hAnsi="Times New Roman"/>
          <w:color w:val="000000" w:themeColor="text1"/>
          <w:lang w:eastAsia="zh-CN"/>
        </w:rPr>
      </w:pPr>
      <w:r w:rsidRPr="00992500">
        <w:rPr>
          <w:rFonts w:ascii="Times New Roman" w:eastAsiaTheme="minorEastAsia" w:hAnsi="Times New Roman" w:hint="eastAsia"/>
          <w:color w:val="000000" w:themeColor="text1"/>
          <w:lang w:eastAsia="zh-CN"/>
        </w:rPr>
        <w:t>F</w:t>
      </w:r>
      <w:r w:rsidRPr="00992500">
        <w:rPr>
          <w:rFonts w:ascii="Times New Roman" w:eastAsiaTheme="minorEastAsia" w:hAnsi="Times New Roman"/>
          <w:color w:val="000000" w:themeColor="text1"/>
          <w:lang w:eastAsia="zh-CN"/>
        </w:rPr>
        <w:t xml:space="preserve">or model inference, latency requirement </w:t>
      </w:r>
      <w:r w:rsidR="00A13DC7" w:rsidRPr="00992500">
        <w:rPr>
          <w:rFonts w:ascii="Times New Roman" w:eastAsiaTheme="minorEastAsia" w:hAnsi="Times New Roman"/>
          <w:color w:val="000000" w:themeColor="text1"/>
          <w:lang w:eastAsia="zh-CN"/>
        </w:rPr>
        <w:t>should be</w:t>
      </w:r>
      <w:r w:rsidRPr="00992500">
        <w:rPr>
          <w:rFonts w:ascii="Times New Roman" w:eastAsiaTheme="minorEastAsia" w:hAnsi="Times New Roman"/>
          <w:color w:val="000000" w:themeColor="text1"/>
          <w:lang w:eastAsia="zh-CN"/>
        </w:rPr>
        <w:t xml:space="preserve"> same or similar to legacy CSI </w:t>
      </w:r>
      <w:r w:rsidR="000607AC" w:rsidRPr="00992500">
        <w:rPr>
          <w:rFonts w:ascii="Times New Roman" w:eastAsiaTheme="minorEastAsia" w:hAnsi="Times New Roman"/>
          <w:color w:val="000000" w:themeColor="text1"/>
          <w:lang w:eastAsia="zh-CN"/>
        </w:rPr>
        <w:t xml:space="preserve">(e.g., e.g., Rel-18 Type II Doppler codebook) </w:t>
      </w:r>
      <w:r w:rsidRPr="00992500">
        <w:rPr>
          <w:rFonts w:ascii="Times New Roman" w:eastAsiaTheme="minorEastAsia" w:hAnsi="Times New Roman"/>
          <w:color w:val="000000" w:themeColor="text1"/>
          <w:lang w:eastAsia="zh-CN"/>
        </w:rPr>
        <w:t xml:space="preserve">reporting. </w:t>
      </w:r>
      <w:r w:rsidR="000607AC" w:rsidRPr="00992500">
        <w:rPr>
          <w:rFonts w:ascii="Times New Roman" w:eastAsiaTheme="minorEastAsia" w:hAnsi="Times New Roman"/>
          <w:color w:val="000000" w:themeColor="text1"/>
          <w:lang w:eastAsia="zh-CN"/>
        </w:rPr>
        <w:t>For model monitoring</w:t>
      </w:r>
      <w:r w:rsidR="00992500" w:rsidRPr="00992500">
        <w:rPr>
          <w:rFonts w:ascii="Times New Roman" w:eastAsiaTheme="minorEastAsia" w:hAnsi="Times New Roman"/>
          <w:color w:val="000000" w:themeColor="text1"/>
          <w:lang w:eastAsia="zh-CN"/>
        </w:rPr>
        <w:t xml:space="preserve">, RAN1 </w:t>
      </w:r>
      <w:r w:rsidR="00992500" w:rsidRPr="00992500">
        <w:rPr>
          <w:rFonts w:ascii="Times New Roman" w:eastAsiaTheme="minorEastAsia" w:hAnsi="Times New Roman" w:hint="eastAsia"/>
          <w:color w:val="000000" w:themeColor="text1"/>
          <w:lang w:eastAsia="zh-CN"/>
        </w:rPr>
        <w:t>ha</w:t>
      </w:r>
      <w:r w:rsidR="00992500" w:rsidRPr="00992500">
        <w:rPr>
          <w:rFonts w:ascii="Times New Roman" w:eastAsiaTheme="minorEastAsia" w:hAnsi="Times New Roman"/>
          <w:color w:val="000000" w:themeColor="text1"/>
          <w:lang w:eastAsia="zh-CN"/>
        </w:rPr>
        <w:t>s not provided clear definition</w:t>
      </w:r>
      <w:r w:rsidR="00E850E1" w:rsidRPr="00E850E1">
        <w:rPr>
          <w:rFonts w:ascii="Times New Roman" w:eastAsiaTheme="minorEastAsia" w:hAnsi="Times New Roman"/>
          <w:color w:val="000000" w:themeColor="text1"/>
          <w:lang w:eastAsia="zh-CN"/>
        </w:rPr>
        <w:t xml:space="preserve"> </w:t>
      </w:r>
      <w:r w:rsidR="00E850E1" w:rsidRPr="00992500">
        <w:rPr>
          <w:rFonts w:ascii="Times New Roman" w:eastAsiaTheme="minorEastAsia" w:hAnsi="Times New Roman"/>
          <w:color w:val="000000" w:themeColor="text1"/>
          <w:lang w:eastAsia="zh-CN"/>
        </w:rPr>
        <w:t>ye</w:t>
      </w:r>
      <w:r w:rsidR="00E850E1">
        <w:rPr>
          <w:rFonts w:ascii="Times New Roman" w:eastAsiaTheme="minorEastAsia" w:hAnsi="Times New Roman" w:hint="eastAsia"/>
          <w:color w:val="000000" w:themeColor="text1"/>
          <w:lang w:eastAsia="zh-CN"/>
        </w:rPr>
        <w:t>t</w:t>
      </w:r>
      <w:r w:rsidR="00992500" w:rsidRPr="00992500">
        <w:rPr>
          <w:rFonts w:ascii="Times New Roman" w:eastAsiaTheme="minorEastAsia" w:hAnsi="Times New Roman"/>
          <w:color w:val="000000" w:themeColor="text1"/>
          <w:lang w:eastAsia="zh-CN"/>
        </w:rPr>
        <w:t>.</w:t>
      </w:r>
      <w:r w:rsidR="000607AC" w:rsidRPr="00992500">
        <w:rPr>
          <w:rFonts w:ascii="Times New Roman" w:eastAsiaTheme="minorEastAsia" w:hAnsi="Times New Roman"/>
          <w:color w:val="000000" w:themeColor="text1"/>
          <w:lang w:eastAsia="zh-CN"/>
        </w:rPr>
        <w:t xml:space="preserve"> </w:t>
      </w:r>
      <w:r w:rsidR="00A13DC7" w:rsidRPr="00992500">
        <w:rPr>
          <w:rFonts w:ascii="Times New Roman" w:eastAsiaTheme="minorEastAsia" w:hAnsi="Times New Roman"/>
          <w:color w:val="000000" w:themeColor="text1"/>
          <w:lang w:eastAsia="zh-CN"/>
        </w:rPr>
        <w:t>I</w:t>
      </w:r>
      <w:r w:rsidR="00A13DC7" w:rsidRPr="00992500">
        <w:rPr>
          <w:rFonts w:ascii="Times New Roman" w:eastAsiaTheme="minorEastAsia" w:hAnsi="Times New Roman" w:hint="eastAsia"/>
          <w:color w:val="000000" w:themeColor="text1"/>
          <w:lang w:eastAsia="zh-CN"/>
        </w:rPr>
        <w:t>t</w:t>
      </w:r>
      <w:r w:rsidR="00A13DC7" w:rsidRPr="00992500">
        <w:rPr>
          <w:rFonts w:ascii="Times New Roman" w:eastAsiaTheme="minorEastAsia" w:hAnsi="Times New Roman"/>
          <w:color w:val="000000" w:themeColor="text1"/>
          <w:lang w:eastAsia="zh-CN"/>
        </w:rPr>
        <w:t xml:space="preserve"> needs more performance evaluation to determine the latency requirement. </w:t>
      </w:r>
    </w:p>
    <w:p w14:paraId="687CA715" w14:textId="7375731B" w:rsidR="000C7A01" w:rsidRDefault="000C7A01" w:rsidP="000C7A01">
      <w:pPr>
        <w:rPr>
          <w:rFonts w:eastAsia="MS PGothic"/>
          <w:b/>
          <w:bCs/>
          <w:i/>
          <w:iCs/>
        </w:rPr>
      </w:pPr>
      <w:r w:rsidRPr="00055099">
        <w:rPr>
          <w:b/>
          <w:bCs/>
          <w:i/>
          <w:lang w:eastAsia="zh-CN"/>
        </w:rPr>
        <w:t>Proposal</w:t>
      </w:r>
      <w:r w:rsidR="00EA7009">
        <w:rPr>
          <w:b/>
          <w:bCs/>
          <w:i/>
          <w:lang w:eastAsia="zh-CN"/>
        </w:rPr>
        <w:t>12</w:t>
      </w:r>
      <w:r w:rsidRPr="00055099">
        <w:rPr>
          <w:b/>
          <w:i/>
          <w:lang w:eastAsia="zh-CN"/>
        </w:rPr>
        <w:t>:</w:t>
      </w:r>
      <w:r w:rsidRPr="000C7A01">
        <w:rPr>
          <w:rFonts w:eastAsia="MS PGothic"/>
          <w:b/>
          <w:bCs/>
          <w:i/>
          <w:iCs/>
        </w:rPr>
        <w:t xml:space="preserve"> </w:t>
      </w:r>
      <w:r w:rsidR="003D6F01">
        <w:rPr>
          <w:rFonts w:eastAsia="MS PGothic"/>
          <w:b/>
          <w:bCs/>
          <w:i/>
          <w:iCs/>
        </w:rPr>
        <w:t>The reply on a</w:t>
      </w:r>
      <w:r w:rsidRPr="000C7A01">
        <w:rPr>
          <w:rFonts w:eastAsia="MS PGothic"/>
          <w:b/>
          <w:bCs/>
          <w:i/>
          <w:iCs/>
        </w:rPr>
        <w:t>spects of data collection</w:t>
      </w:r>
      <w:r w:rsidR="003D6F01">
        <w:rPr>
          <w:rFonts w:eastAsia="MS PGothic"/>
          <w:b/>
          <w:bCs/>
          <w:i/>
          <w:iCs/>
        </w:rPr>
        <w:t xml:space="preserve"> from</w:t>
      </w:r>
      <w:r>
        <w:rPr>
          <w:rFonts w:eastAsia="MS PGothic"/>
          <w:b/>
          <w:bCs/>
          <w:i/>
          <w:iCs/>
        </w:rPr>
        <w:t xml:space="preserve"> RAN2</w:t>
      </w:r>
      <w:r w:rsidR="003D6F01">
        <w:rPr>
          <w:rFonts w:eastAsia="MS PGothic"/>
          <w:b/>
          <w:bCs/>
          <w:i/>
          <w:iCs/>
        </w:rPr>
        <w:t xml:space="preserve"> is given in the following </w:t>
      </w:r>
      <w:r w:rsidR="00EA7009">
        <w:rPr>
          <w:rFonts w:eastAsia="MS PGothic"/>
          <w:b/>
          <w:bCs/>
          <w:i/>
          <w:iCs/>
        </w:rPr>
        <w:t>table</w:t>
      </w:r>
      <w:r w:rsidR="003D6F01">
        <w:rPr>
          <w:rFonts w:eastAsia="MS PGothic"/>
          <w:b/>
          <w:bCs/>
          <w:i/>
          <w:iCs/>
        </w:rPr>
        <w:t>.</w:t>
      </w:r>
    </w:p>
    <w:tbl>
      <w:tblPr>
        <w:tblStyle w:val="af"/>
        <w:tblW w:w="0" w:type="auto"/>
        <w:tblLook w:val="04A0" w:firstRow="1" w:lastRow="0" w:firstColumn="1" w:lastColumn="0" w:noHBand="0" w:noVBand="1"/>
      </w:tblPr>
      <w:tblGrid>
        <w:gridCol w:w="3320"/>
        <w:gridCol w:w="3321"/>
        <w:gridCol w:w="3321"/>
      </w:tblGrid>
      <w:tr w:rsidR="005E11CD" w14:paraId="29C7AEAC" w14:textId="77777777" w:rsidTr="005E11CD">
        <w:tc>
          <w:tcPr>
            <w:tcW w:w="3320" w:type="dxa"/>
          </w:tcPr>
          <w:p w14:paraId="2148735B" w14:textId="77777777" w:rsidR="005E11CD" w:rsidRDefault="005E11CD" w:rsidP="000C7A01">
            <w:pPr>
              <w:rPr>
                <w:rFonts w:eastAsia="MS PGothic"/>
                <w:b/>
                <w:bCs/>
                <w:i/>
                <w:iCs/>
              </w:rPr>
            </w:pPr>
          </w:p>
        </w:tc>
        <w:tc>
          <w:tcPr>
            <w:tcW w:w="3321" w:type="dxa"/>
          </w:tcPr>
          <w:p w14:paraId="737E3C4A" w14:textId="2C66929F" w:rsidR="005E11CD" w:rsidRDefault="005E11CD" w:rsidP="000C7A01">
            <w:pPr>
              <w:rPr>
                <w:rFonts w:eastAsia="MS PGothic"/>
                <w:b/>
                <w:bCs/>
                <w:i/>
                <w:iCs/>
              </w:rPr>
            </w:pPr>
            <w:r>
              <w:rPr>
                <w:rFonts w:eastAsia="MS PGothic"/>
                <w:b/>
                <w:bCs/>
                <w:i/>
                <w:iCs/>
              </w:rPr>
              <w:t>CSI compression feedback with two-side</w:t>
            </w:r>
          </w:p>
        </w:tc>
        <w:tc>
          <w:tcPr>
            <w:tcW w:w="3321" w:type="dxa"/>
          </w:tcPr>
          <w:p w14:paraId="4CDBDD5A" w14:textId="6B0A7C8D" w:rsidR="005E11CD" w:rsidRDefault="005E11CD" w:rsidP="000C7A01">
            <w:pPr>
              <w:rPr>
                <w:rFonts w:eastAsia="MS PGothic"/>
                <w:b/>
                <w:bCs/>
                <w:i/>
                <w:iCs/>
              </w:rPr>
            </w:pPr>
            <w:r>
              <w:rPr>
                <w:rFonts w:eastAsiaTheme="minorEastAsia"/>
                <w:b/>
                <w:bCs/>
                <w:i/>
                <w:iCs/>
                <w:lang w:eastAsia="zh-CN"/>
              </w:rPr>
              <w:t>Time domain CSI prediction</w:t>
            </w:r>
          </w:p>
        </w:tc>
      </w:tr>
      <w:tr w:rsidR="005E11CD" w14:paraId="560A7CF4" w14:textId="77777777" w:rsidTr="005E11CD">
        <w:tc>
          <w:tcPr>
            <w:tcW w:w="3320" w:type="dxa"/>
          </w:tcPr>
          <w:p w14:paraId="6C84C251" w14:textId="6A66255F" w:rsidR="005E11CD" w:rsidRDefault="005E11CD" w:rsidP="000C7A01">
            <w:pPr>
              <w:rPr>
                <w:rFonts w:eastAsia="MS PGothic"/>
                <w:b/>
                <w:bCs/>
                <w:i/>
                <w:iCs/>
              </w:rPr>
            </w:pPr>
            <w:r w:rsidRPr="00470764">
              <w:rPr>
                <w:rFonts w:eastAsia="MS PGothic" w:hint="eastAsia"/>
                <w:b/>
                <w:bCs/>
                <w:i/>
                <w:iCs/>
              </w:rPr>
              <w:t>D</w:t>
            </w:r>
            <w:r w:rsidRPr="00470764">
              <w:rPr>
                <w:rFonts w:eastAsia="MS PGothic"/>
                <w:b/>
                <w:bCs/>
                <w:i/>
                <w:iCs/>
              </w:rPr>
              <w:t>ata content</w:t>
            </w:r>
          </w:p>
        </w:tc>
        <w:tc>
          <w:tcPr>
            <w:tcW w:w="3321" w:type="dxa"/>
          </w:tcPr>
          <w:p w14:paraId="0EC58D6A" w14:textId="6A96DAB7" w:rsidR="005E11CD" w:rsidRPr="00DF0422" w:rsidRDefault="00DF0422" w:rsidP="00DF0422">
            <w:pPr>
              <w:pStyle w:val="af5"/>
              <w:numPr>
                <w:ilvl w:val="0"/>
                <w:numId w:val="31"/>
              </w:numPr>
              <w:rPr>
                <w:rFonts w:eastAsia="MS PGothic"/>
                <w:b/>
                <w:bCs/>
                <w:i/>
                <w:iCs/>
              </w:rPr>
            </w:pPr>
            <w:r w:rsidRPr="00DF0422">
              <w:rPr>
                <w:rFonts w:ascii="Times New Roman" w:eastAsia="MS PGothic" w:hAnsi="Times New Roman" w:hint="eastAsia"/>
                <w:b/>
                <w:bCs/>
                <w:i/>
                <w:iCs/>
                <w:sz w:val="20"/>
                <w:szCs w:val="20"/>
                <w:lang w:val="en-GB"/>
              </w:rPr>
              <w:t>D</w:t>
            </w:r>
            <w:r w:rsidRPr="00DF0422">
              <w:rPr>
                <w:rFonts w:ascii="Times New Roman" w:eastAsia="MS PGothic" w:hAnsi="Times New Roman"/>
                <w:b/>
                <w:bCs/>
                <w:i/>
                <w:iCs/>
                <w:sz w:val="20"/>
                <w:szCs w:val="20"/>
                <w:lang w:val="en-GB"/>
              </w:rPr>
              <w:t>ata type</w:t>
            </w:r>
            <w:r>
              <w:rPr>
                <w:rFonts w:ascii="Times New Roman" w:eastAsia="MS PGothic" w:hAnsi="Times New Roman"/>
                <w:b/>
                <w:bCs/>
                <w:i/>
                <w:iCs/>
                <w:sz w:val="20"/>
                <w:szCs w:val="20"/>
                <w:lang w:val="en-GB"/>
              </w:rPr>
              <w:t xml:space="preserve">: </w:t>
            </w:r>
            <w:r>
              <w:rPr>
                <w:rFonts w:ascii="Times New Roman" w:eastAsiaTheme="minorEastAsia" w:hAnsi="Times New Roman"/>
                <w:b/>
                <w:bCs/>
                <w:i/>
                <w:iCs/>
                <w:sz w:val="20"/>
                <w:szCs w:val="20"/>
                <w:lang w:val="en-GB" w:eastAsia="zh-CN"/>
              </w:rPr>
              <w:t>precoding matrix or channel matrix in spatial-frequency domain or angular-delay domain</w:t>
            </w:r>
          </w:p>
          <w:p w14:paraId="3C1F825B" w14:textId="416366E1" w:rsidR="00DF0422" w:rsidRPr="00DF0422" w:rsidRDefault="00DF0422" w:rsidP="00DF0422">
            <w:pPr>
              <w:pStyle w:val="af5"/>
              <w:numPr>
                <w:ilvl w:val="0"/>
                <w:numId w:val="31"/>
              </w:numPr>
              <w:rPr>
                <w:rFonts w:eastAsia="MS PGothic"/>
                <w:b/>
                <w:bCs/>
                <w:i/>
                <w:iCs/>
              </w:rPr>
            </w:pPr>
            <w:r w:rsidRPr="00DF0422">
              <w:rPr>
                <w:rFonts w:ascii="Times New Roman" w:eastAsia="MS PGothic" w:hAnsi="Times New Roman" w:hint="eastAsia"/>
                <w:b/>
                <w:bCs/>
                <w:i/>
                <w:iCs/>
                <w:sz w:val="20"/>
                <w:szCs w:val="20"/>
                <w:lang w:val="en-GB"/>
              </w:rPr>
              <w:t>D</w:t>
            </w:r>
            <w:r w:rsidRPr="00DF0422">
              <w:rPr>
                <w:rFonts w:ascii="Times New Roman" w:eastAsia="MS PGothic" w:hAnsi="Times New Roman"/>
                <w:b/>
                <w:bCs/>
                <w:i/>
                <w:iCs/>
                <w:sz w:val="20"/>
                <w:szCs w:val="20"/>
                <w:lang w:val="en-GB"/>
              </w:rPr>
              <w:t xml:space="preserve">ata format: scalar quantization or codebook-based quantization (e.g., </w:t>
            </w:r>
            <w:r w:rsidRPr="00DF0422">
              <w:rPr>
                <w:rFonts w:ascii="Times New Roman" w:eastAsia="MS PGothic" w:hAnsi="Times New Roman" w:hint="eastAsia"/>
                <w:b/>
                <w:bCs/>
                <w:i/>
                <w:iCs/>
                <w:sz w:val="20"/>
                <w:szCs w:val="20"/>
                <w:lang w:val="en-GB"/>
              </w:rPr>
              <w:t>e</w:t>
            </w:r>
            <w:r w:rsidRPr="00DF0422">
              <w:rPr>
                <w:rFonts w:ascii="Times New Roman" w:eastAsia="MS PGothic" w:hAnsi="Times New Roman"/>
                <w:b/>
                <w:bCs/>
                <w:i/>
                <w:iCs/>
                <w:sz w:val="20"/>
                <w:szCs w:val="20"/>
                <w:lang w:val="en-GB"/>
              </w:rPr>
              <w:t>-Type II like</w:t>
            </w:r>
            <w:r>
              <w:rPr>
                <w:rFonts w:ascii="Times New Roman" w:eastAsiaTheme="minorEastAsia" w:hAnsi="Times New Roman"/>
                <w:b/>
                <w:bCs/>
                <w:i/>
                <w:iCs/>
                <w:sz w:val="20"/>
                <w:szCs w:val="20"/>
                <w:lang w:val="en-GB" w:eastAsia="zh-CN"/>
              </w:rPr>
              <w:t>)</w:t>
            </w:r>
          </w:p>
        </w:tc>
        <w:tc>
          <w:tcPr>
            <w:tcW w:w="3321" w:type="dxa"/>
          </w:tcPr>
          <w:p w14:paraId="1FD8AA50" w14:textId="19757992" w:rsidR="005E11CD" w:rsidRPr="00775D31" w:rsidRDefault="00775D31" w:rsidP="000C7A01">
            <w:pPr>
              <w:rPr>
                <w:rFonts w:eastAsiaTheme="minorEastAsia"/>
                <w:b/>
                <w:bCs/>
                <w:i/>
                <w:iCs/>
                <w:lang w:eastAsia="zh-CN"/>
              </w:rPr>
            </w:pPr>
            <w:r w:rsidRPr="00775D31">
              <w:rPr>
                <w:rFonts w:eastAsia="MS PGothic" w:hint="eastAsia"/>
                <w:b/>
                <w:bCs/>
                <w:i/>
                <w:iCs/>
              </w:rPr>
              <w:t>D</w:t>
            </w:r>
            <w:r w:rsidRPr="00775D31">
              <w:rPr>
                <w:rFonts w:eastAsia="MS PGothic"/>
                <w:b/>
                <w:bCs/>
                <w:i/>
                <w:iCs/>
              </w:rPr>
              <w:t xml:space="preserve">ata type: </w:t>
            </w:r>
            <w:r>
              <w:rPr>
                <w:rFonts w:eastAsia="MS PGothic"/>
                <w:b/>
                <w:bCs/>
                <w:i/>
                <w:iCs/>
              </w:rPr>
              <w:t>precoding matrix</w:t>
            </w:r>
            <w:r w:rsidRPr="00775D31">
              <w:rPr>
                <w:rFonts w:eastAsia="MS PGothic"/>
                <w:b/>
                <w:bCs/>
                <w:i/>
                <w:iCs/>
              </w:rPr>
              <w:t xml:space="preserve"> or channel in </w:t>
            </w:r>
            <w:r>
              <w:rPr>
                <w:rFonts w:eastAsia="MS PGothic"/>
                <w:b/>
                <w:bCs/>
                <w:i/>
                <w:iCs/>
              </w:rPr>
              <w:t>s</w:t>
            </w:r>
            <w:r w:rsidRPr="00775D31">
              <w:rPr>
                <w:rFonts w:eastAsia="MS PGothic"/>
                <w:b/>
                <w:bCs/>
                <w:i/>
                <w:iCs/>
              </w:rPr>
              <w:t>pace-frequency domain</w:t>
            </w:r>
          </w:p>
        </w:tc>
      </w:tr>
      <w:tr w:rsidR="005E11CD" w14:paraId="328647A7" w14:textId="77777777" w:rsidTr="005E11CD">
        <w:tc>
          <w:tcPr>
            <w:tcW w:w="3320" w:type="dxa"/>
          </w:tcPr>
          <w:p w14:paraId="6B6877D3" w14:textId="586A38D4" w:rsidR="005E11CD" w:rsidRDefault="005E11CD" w:rsidP="000C7A01">
            <w:pPr>
              <w:rPr>
                <w:rFonts w:eastAsia="MS PGothic"/>
                <w:b/>
                <w:bCs/>
                <w:i/>
                <w:iCs/>
              </w:rPr>
            </w:pPr>
            <w:r w:rsidRPr="00470764">
              <w:rPr>
                <w:rFonts w:eastAsia="MS PGothic" w:hint="eastAsia"/>
                <w:b/>
                <w:bCs/>
                <w:i/>
                <w:iCs/>
              </w:rPr>
              <w:t>T</w:t>
            </w:r>
            <w:r w:rsidRPr="00470764">
              <w:rPr>
                <w:rFonts w:eastAsia="MS PGothic"/>
                <w:b/>
                <w:bCs/>
                <w:i/>
                <w:iCs/>
              </w:rPr>
              <w:t>ypical data size</w:t>
            </w:r>
          </w:p>
        </w:tc>
        <w:tc>
          <w:tcPr>
            <w:tcW w:w="3321" w:type="dxa"/>
          </w:tcPr>
          <w:p w14:paraId="21C9DC08" w14:textId="7E11D395" w:rsidR="005E11CD" w:rsidRDefault="009F5D21" w:rsidP="000C7A01">
            <w:pPr>
              <w:rPr>
                <w:rFonts w:eastAsia="MS PGothic"/>
                <w:b/>
                <w:bCs/>
                <w:i/>
                <w:iCs/>
              </w:rPr>
            </w:pPr>
            <w:r>
              <w:rPr>
                <w:rFonts w:eastAsia="MS PGothic"/>
                <w:b/>
                <w:bCs/>
                <w:i/>
                <w:iCs/>
              </w:rPr>
              <w:t>D</w:t>
            </w:r>
            <w:r w:rsidRPr="003E316D">
              <w:rPr>
                <w:rFonts w:eastAsia="MS PGothic"/>
                <w:b/>
                <w:bCs/>
                <w:i/>
                <w:iCs/>
              </w:rPr>
              <w:t>epends on the data sample size and data format</w:t>
            </w:r>
          </w:p>
        </w:tc>
        <w:tc>
          <w:tcPr>
            <w:tcW w:w="3321" w:type="dxa"/>
          </w:tcPr>
          <w:p w14:paraId="580AD47B" w14:textId="34098EE7" w:rsidR="005E11CD" w:rsidRPr="0056147D" w:rsidRDefault="0056147D" w:rsidP="000C7A01">
            <w:p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 xml:space="preserve">epends on the data sample size </w:t>
            </w:r>
          </w:p>
        </w:tc>
      </w:tr>
      <w:tr w:rsidR="005E11CD" w14:paraId="1DAC031D" w14:textId="77777777" w:rsidTr="005E11CD">
        <w:tc>
          <w:tcPr>
            <w:tcW w:w="3320" w:type="dxa"/>
          </w:tcPr>
          <w:p w14:paraId="6477AAC1" w14:textId="03E72646" w:rsidR="005E11CD" w:rsidRDefault="005E11CD" w:rsidP="000C7A01">
            <w:pPr>
              <w:rPr>
                <w:rFonts w:eastAsia="MS PGothic"/>
                <w:b/>
                <w:bCs/>
                <w:i/>
                <w:iCs/>
              </w:rPr>
            </w:pPr>
            <w:r w:rsidRPr="00470764">
              <w:rPr>
                <w:rFonts w:eastAsia="MS PGothic"/>
                <w:b/>
                <w:bCs/>
                <w:i/>
                <w:iCs/>
              </w:rPr>
              <w:t>Reporting type</w:t>
            </w:r>
          </w:p>
        </w:tc>
        <w:tc>
          <w:tcPr>
            <w:tcW w:w="3321" w:type="dxa"/>
          </w:tcPr>
          <w:p w14:paraId="58C6A6B4" w14:textId="1D6DBCF1" w:rsidR="009F5D21" w:rsidRPr="009F5D21" w:rsidRDefault="009F5D21" w:rsidP="009F5D21">
            <w:pPr>
              <w:pStyle w:val="af5"/>
              <w:numPr>
                <w:ilvl w:val="0"/>
                <w:numId w:val="31"/>
              </w:numPr>
              <w:rPr>
                <w:rFonts w:ascii="Times New Roman" w:eastAsia="MS PGothic" w:hAnsi="Times New Roman"/>
                <w:b/>
                <w:bCs/>
                <w:i/>
                <w:iCs/>
                <w:sz w:val="20"/>
                <w:szCs w:val="20"/>
                <w:lang w:val="en-GB"/>
              </w:rPr>
            </w:pPr>
            <w:r>
              <w:rPr>
                <w:rFonts w:ascii="Times New Roman" w:eastAsia="MS PGothic" w:hAnsi="Times New Roman"/>
                <w:b/>
                <w:bCs/>
                <w:i/>
                <w:iCs/>
                <w:sz w:val="20"/>
                <w:szCs w:val="20"/>
                <w:lang w:val="en-GB"/>
              </w:rPr>
              <w:t>E</w:t>
            </w:r>
            <w:r w:rsidRPr="009F5D21">
              <w:rPr>
                <w:rFonts w:ascii="Times New Roman" w:eastAsia="MS PGothic" w:hAnsi="Times New Roman"/>
                <w:b/>
                <w:bCs/>
                <w:i/>
                <w:iCs/>
                <w:sz w:val="20"/>
                <w:szCs w:val="20"/>
                <w:lang w:val="en-GB"/>
              </w:rPr>
              <w:t xml:space="preserve">vent triggered or aperiodic report </w:t>
            </w:r>
            <w:r>
              <w:rPr>
                <w:rFonts w:ascii="Times New Roman" w:eastAsia="MS PGothic" w:hAnsi="Times New Roman"/>
                <w:b/>
                <w:bCs/>
                <w:i/>
                <w:iCs/>
                <w:sz w:val="20"/>
                <w:szCs w:val="20"/>
                <w:lang w:val="en-GB"/>
              </w:rPr>
              <w:t>f</w:t>
            </w:r>
            <w:r w:rsidRPr="009F5D21">
              <w:rPr>
                <w:rFonts w:ascii="Times New Roman" w:eastAsia="MS PGothic" w:hAnsi="Times New Roman"/>
                <w:b/>
                <w:bCs/>
                <w:i/>
                <w:iCs/>
                <w:sz w:val="20"/>
                <w:szCs w:val="20"/>
                <w:lang w:val="en-GB"/>
              </w:rPr>
              <w:t>or model monitoring.</w:t>
            </w:r>
          </w:p>
          <w:p w14:paraId="5DDEAD31" w14:textId="71965EB0" w:rsidR="005E11CD" w:rsidRDefault="009F5D21" w:rsidP="009F5D21">
            <w:pPr>
              <w:pStyle w:val="af5"/>
              <w:numPr>
                <w:ilvl w:val="0"/>
                <w:numId w:val="31"/>
              </w:numPr>
              <w:rPr>
                <w:rFonts w:eastAsia="MS PGothic"/>
                <w:b/>
                <w:bCs/>
                <w:i/>
                <w:iCs/>
              </w:rPr>
            </w:pPr>
            <w:r>
              <w:rPr>
                <w:rFonts w:ascii="Times New Roman" w:eastAsia="MS PGothic" w:hAnsi="Times New Roman"/>
                <w:b/>
                <w:bCs/>
                <w:i/>
                <w:iCs/>
                <w:sz w:val="20"/>
                <w:szCs w:val="20"/>
                <w:lang w:val="en-GB"/>
              </w:rPr>
              <w:t>P</w:t>
            </w:r>
            <w:r w:rsidRPr="009F5D21">
              <w:rPr>
                <w:rFonts w:ascii="Times New Roman" w:eastAsia="MS PGothic" w:hAnsi="Times New Roman"/>
                <w:b/>
                <w:bCs/>
                <w:i/>
                <w:iCs/>
                <w:sz w:val="20"/>
                <w:szCs w:val="20"/>
                <w:lang w:val="en-GB"/>
              </w:rPr>
              <w:t>eriodic report or semi-persistent report</w:t>
            </w:r>
            <w:r>
              <w:rPr>
                <w:rFonts w:ascii="Times New Roman" w:eastAsia="MS PGothic" w:hAnsi="Times New Roman"/>
                <w:b/>
                <w:bCs/>
                <w:i/>
                <w:iCs/>
                <w:sz w:val="20"/>
                <w:szCs w:val="20"/>
                <w:lang w:val="en-GB"/>
              </w:rPr>
              <w:t xml:space="preserve"> f</w:t>
            </w:r>
            <w:r w:rsidRPr="009F5D21">
              <w:rPr>
                <w:rFonts w:ascii="Times New Roman" w:eastAsia="MS PGothic" w:hAnsi="Times New Roman"/>
                <w:b/>
                <w:bCs/>
                <w:i/>
                <w:iCs/>
                <w:sz w:val="20"/>
                <w:szCs w:val="20"/>
                <w:lang w:val="en-GB"/>
              </w:rPr>
              <w:t>or model fine-tuning.</w:t>
            </w:r>
          </w:p>
        </w:tc>
        <w:tc>
          <w:tcPr>
            <w:tcW w:w="3321" w:type="dxa"/>
          </w:tcPr>
          <w:p w14:paraId="42A70D0A" w14:textId="7424BC69" w:rsidR="005E11CD" w:rsidRPr="0056147D" w:rsidRDefault="0056147D" w:rsidP="000C7A01">
            <w:pPr>
              <w:rPr>
                <w:rFonts w:eastAsiaTheme="minorEastAsia"/>
                <w:b/>
                <w:bCs/>
                <w:i/>
                <w:iCs/>
                <w:lang w:eastAsia="zh-CN"/>
              </w:rPr>
            </w:pPr>
            <w:r>
              <w:rPr>
                <w:rFonts w:eastAsiaTheme="minorEastAsia"/>
                <w:b/>
                <w:bCs/>
                <w:i/>
                <w:iCs/>
                <w:lang w:eastAsia="zh-CN"/>
              </w:rPr>
              <w:t>Similar with Rel-18 Type II Doppler codebook reporting</w:t>
            </w:r>
          </w:p>
        </w:tc>
      </w:tr>
      <w:tr w:rsidR="005E11CD" w14:paraId="2A119BD8" w14:textId="77777777" w:rsidTr="005E11CD">
        <w:tc>
          <w:tcPr>
            <w:tcW w:w="3320" w:type="dxa"/>
          </w:tcPr>
          <w:p w14:paraId="6B003823" w14:textId="0D9A759A" w:rsidR="005E11CD" w:rsidRPr="009F5D21" w:rsidRDefault="005E11CD" w:rsidP="009F5D21">
            <w:pPr>
              <w:rPr>
                <w:rFonts w:eastAsia="MS PGothic"/>
                <w:b/>
                <w:bCs/>
                <w:i/>
                <w:iCs/>
              </w:rPr>
            </w:pPr>
            <w:r w:rsidRPr="009F5D21">
              <w:rPr>
                <w:rFonts w:eastAsia="MS PGothic"/>
                <w:b/>
                <w:bCs/>
                <w:i/>
                <w:iCs/>
              </w:rPr>
              <w:t>Typical latency requirement</w:t>
            </w:r>
          </w:p>
        </w:tc>
        <w:tc>
          <w:tcPr>
            <w:tcW w:w="3321" w:type="dxa"/>
          </w:tcPr>
          <w:p w14:paraId="6797297C" w14:textId="084F87CA" w:rsidR="005E11CD" w:rsidRDefault="00701EC4" w:rsidP="009F5D21">
            <w:pPr>
              <w:pStyle w:val="af5"/>
              <w:numPr>
                <w:ilvl w:val="0"/>
                <w:numId w:val="31"/>
              </w:numPr>
              <w:rPr>
                <w:rFonts w:ascii="Times New Roman" w:eastAsia="MS PGothic" w:hAnsi="Times New Roman"/>
                <w:b/>
                <w:bCs/>
                <w:i/>
                <w:iCs/>
                <w:sz w:val="20"/>
                <w:szCs w:val="20"/>
                <w:lang w:val="en-GB"/>
              </w:rPr>
            </w:pPr>
            <w:r>
              <w:rPr>
                <w:rFonts w:ascii="Times New Roman" w:eastAsia="MS PGothic" w:hAnsi="Times New Roman"/>
                <w:b/>
                <w:bCs/>
                <w:i/>
                <w:iCs/>
                <w:sz w:val="20"/>
                <w:szCs w:val="20"/>
                <w:lang w:val="en-GB"/>
              </w:rPr>
              <w:t>L</w:t>
            </w:r>
            <w:r w:rsidR="009F5D21" w:rsidRPr="009F5D21">
              <w:rPr>
                <w:rFonts w:ascii="Times New Roman" w:eastAsia="MS PGothic" w:hAnsi="Times New Roman"/>
                <w:b/>
                <w:bCs/>
                <w:i/>
                <w:iCs/>
                <w:sz w:val="20"/>
                <w:szCs w:val="20"/>
                <w:lang w:val="en-GB"/>
              </w:rPr>
              <w:t>atency requirement is same or similar to legacy CSI</w:t>
            </w:r>
            <w:r w:rsidR="00A13DC7">
              <w:rPr>
                <w:rFonts w:ascii="Times New Roman" w:eastAsia="MS PGothic" w:hAnsi="Times New Roman"/>
                <w:b/>
                <w:bCs/>
                <w:i/>
                <w:iCs/>
                <w:sz w:val="20"/>
                <w:szCs w:val="20"/>
                <w:lang w:val="en-GB"/>
              </w:rPr>
              <w:t xml:space="preserve"> (e.g., e.g., Rel-18 Type II Doppler codebook)</w:t>
            </w:r>
            <w:r w:rsidR="009F5D21" w:rsidRPr="009F5D21">
              <w:rPr>
                <w:rFonts w:ascii="Times New Roman" w:eastAsia="MS PGothic" w:hAnsi="Times New Roman"/>
                <w:b/>
                <w:bCs/>
                <w:i/>
                <w:iCs/>
                <w:sz w:val="20"/>
                <w:szCs w:val="20"/>
                <w:lang w:val="en-GB"/>
              </w:rPr>
              <w:t xml:space="preserve"> reporting</w:t>
            </w:r>
            <w:r w:rsidR="00A13DC7">
              <w:rPr>
                <w:rFonts w:ascii="Times New Roman" w:eastAsia="MS PGothic" w:hAnsi="Times New Roman"/>
                <w:b/>
                <w:bCs/>
                <w:i/>
                <w:iCs/>
                <w:sz w:val="20"/>
                <w:szCs w:val="20"/>
                <w:lang w:val="en-GB"/>
              </w:rPr>
              <w:t xml:space="preserve"> </w:t>
            </w:r>
            <w:r>
              <w:rPr>
                <w:rFonts w:ascii="Times New Roman" w:eastAsia="MS PGothic" w:hAnsi="Times New Roman"/>
                <w:b/>
                <w:bCs/>
                <w:i/>
                <w:iCs/>
                <w:sz w:val="20"/>
                <w:szCs w:val="20"/>
                <w:lang w:val="en-GB"/>
              </w:rPr>
              <w:t>f</w:t>
            </w:r>
            <w:r w:rsidRPr="009F5D21">
              <w:rPr>
                <w:rFonts w:ascii="Times New Roman" w:eastAsia="MS PGothic" w:hAnsi="Times New Roman"/>
                <w:b/>
                <w:bCs/>
                <w:i/>
                <w:iCs/>
                <w:sz w:val="20"/>
                <w:szCs w:val="20"/>
                <w:lang w:val="en-GB"/>
              </w:rPr>
              <w:t>or model inference</w:t>
            </w:r>
          </w:p>
          <w:p w14:paraId="0276974C" w14:textId="474E54C3" w:rsidR="009F5D21" w:rsidRPr="009F5D21" w:rsidRDefault="00814DAF" w:rsidP="009F5D21">
            <w:pPr>
              <w:pStyle w:val="af5"/>
              <w:numPr>
                <w:ilvl w:val="0"/>
                <w:numId w:val="31"/>
              </w:numPr>
              <w:rPr>
                <w:rFonts w:ascii="Times New Roman" w:eastAsia="MS PGothic" w:hAnsi="Times New Roman"/>
                <w:b/>
                <w:bCs/>
                <w:i/>
                <w:iCs/>
                <w:sz w:val="20"/>
                <w:szCs w:val="20"/>
                <w:lang w:val="en-GB"/>
              </w:rPr>
            </w:pPr>
            <w:r>
              <w:rPr>
                <w:rFonts w:ascii="Times New Roman" w:eastAsia="MS PGothic" w:hAnsi="Times New Roman"/>
                <w:b/>
                <w:bCs/>
                <w:i/>
                <w:iCs/>
                <w:sz w:val="20"/>
                <w:szCs w:val="20"/>
                <w:lang w:val="en-GB"/>
              </w:rPr>
              <w:t>D</w:t>
            </w:r>
            <w:r w:rsidRPr="00814DAF">
              <w:rPr>
                <w:rFonts w:ascii="Times New Roman" w:eastAsia="MS PGothic" w:hAnsi="Times New Roman"/>
                <w:b/>
                <w:bCs/>
                <w:i/>
                <w:iCs/>
                <w:sz w:val="20"/>
                <w:szCs w:val="20"/>
                <w:lang w:val="en-GB"/>
              </w:rPr>
              <w:t>epends on performance evaluation and how many times does the data report for model monitoring</w:t>
            </w:r>
          </w:p>
        </w:tc>
        <w:tc>
          <w:tcPr>
            <w:tcW w:w="3321" w:type="dxa"/>
          </w:tcPr>
          <w:p w14:paraId="4A364D6E" w14:textId="77777777" w:rsidR="005E11CD" w:rsidRDefault="0056147D" w:rsidP="003D6F01">
            <w:pPr>
              <w:pStyle w:val="af5"/>
              <w:numPr>
                <w:ilvl w:val="0"/>
                <w:numId w:val="31"/>
              </w:numPr>
              <w:spacing w:line="312" w:lineRule="auto"/>
              <w:rPr>
                <w:rFonts w:ascii="Times New Roman" w:eastAsia="MS PGothic" w:hAnsi="Times New Roman"/>
                <w:b/>
                <w:bCs/>
                <w:i/>
                <w:iCs/>
                <w:sz w:val="20"/>
                <w:szCs w:val="20"/>
                <w:lang w:val="en-GB"/>
              </w:rPr>
            </w:pPr>
            <w:r w:rsidRPr="0056147D">
              <w:rPr>
                <w:rFonts w:ascii="Times New Roman" w:eastAsia="MS PGothic" w:hAnsi="Times New Roman"/>
                <w:b/>
                <w:bCs/>
                <w:i/>
                <w:iCs/>
                <w:sz w:val="20"/>
                <w:szCs w:val="20"/>
                <w:lang w:val="en-GB"/>
              </w:rPr>
              <w:t xml:space="preserve">Rel-18 Type </w:t>
            </w:r>
            <w:r w:rsidRPr="0056147D">
              <w:rPr>
                <w:rFonts w:ascii="Times New Roman" w:eastAsia="MS PGothic" w:hAnsi="Times New Roman" w:hint="eastAsia"/>
                <w:b/>
                <w:bCs/>
                <w:i/>
                <w:iCs/>
                <w:sz w:val="20"/>
                <w:szCs w:val="20"/>
                <w:lang w:val="en-GB"/>
              </w:rPr>
              <w:t>II</w:t>
            </w:r>
            <w:r>
              <w:rPr>
                <w:rFonts w:ascii="Times New Roman" w:eastAsia="MS PGothic" w:hAnsi="Times New Roman"/>
                <w:b/>
                <w:bCs/>
                <w:i/>
                <w:iCs/>
                <w:sz w:val="20"/>
                <w:szCs w:val="20"/>
                <w:lang w:val="en-GB"/>
              </w:rPr>
              <w:t xml:space="preserve"> Doppler</w:t>
            </w:r>
            <w:r w:rsidRPr="0056147D">
              <w:rPr>
                <w:rFonts w:ascii="Times New Roman" w:eastAsia="MS PGothic" w:hAnsi="Times New Roman"/>
                <w:b/>
                <w:bCs/>
                <w:i/>
                <w:iCs/>
                <w:sz w:val="20"/>
                <w:szCs w:val="20"/>
                <w:lang w:val="en-GB"/>
              </w:rPr>
              <w:t xml:space="preserve"> codebook-based CSI processing time can be as a reference</w:t>
            </w:r>
            <w:r w:rsidR="0020170F">
              <w:rPr>
                <w:rFonts w:ascii="Times New Roman" w:eastAsia="MS PGothic" w:hAnsi="Times New Roman"/>
                <w:b/>
                <w:bCs/>
                <w:i/>
                <w:iCs/>
                <w:sz w:val="20"/>
                <w:szCs w:val="20"/>
                <w:lang w:val="en-GB"/>
              </w:rPr>
              <w:t xml:space="preserve"> at least </w:t>
            </w:r>
            <w:r>
              <w:rPr>
                <w:rFonts w:ascii="Times New Roman" w:eastAsia="MS PGothic" w:hAnsi="Times New Roman"/>
                <w:b/>
                <w:bCs/>
                <w:i/>
                <w:iCs/>
                <w:sz w:val="20"/>
                <w:szCs w:val="20"/>
                <w:lang w:val="en-GB"/>
              </w:rPr>
              <w:t xml:space="preserve">for </w:t>
            </w:r>
            <w:r w:rsidRPr="0056147D">
              <w:rPr>
                <w:rFonts w:ascii="Times New Roman" w:eastAsia="MS PGothic" w:hAnsi="Times New Roman"/>
                <w:b/>
                <w:bCs/>
                <w:i/>
                <w:iCs/>
                <w:sz w:val="20"/>
                <w:szCs w:val="20"/>
                <w:lang w:val="en-GB"/>
              </w:rPr>
              <w:t>model inference</w:t>
            </w:r>
          </w:p>
          <w:p w14:paraId="1A96E666" w14:textId="1E711A33" w:rsidR="00992500" w:rsidRPr="003D6F01" w:rsidRDefault="00992500" w:rsidP="003D6F01">
            <w:pPr>
              <w:pStyle w:val="af5"/>
              <w:numPr>
                <w:ilvl w:val="0"/>
                <w:numId w:val="31"/>
              </w:numPr>
              <w:spacing w:line="312" w:lineRule="auto"/>
              <w:rPr>
                <w:rFonts w:ascii="Times New Roman" w:eastAsia="MS PGothic" w:hAnsi="Times New Roman"/>
                <w:b/>
                <w:bCs/>
                <w:i/>
                <w:iCs/>
                <w:sz w:val="20"/>
                <w:szCs w:val="20"/>
                <w:lang w:val="en-GB"/>
              </w:rPr>
            </w:pPr>
            <w:r>
              <w:rPr>
                <w:rFonts w:ascii="Times New Roman" w:eastAsia="MS PGothic" w:hAnsi="Times New Roman"/>
                <w:b/>
                <w:bCs/>
                <w:i/>
                <w:iCs/>
                <w:sz w:val="20"/>
                <w:szCs w:val="20"/>
                <w:lang w:val="en-GB"/>
              </w:rPr>
              <w:t>D</w:t>
            </w:r>
            <w:r w:rsidRPr="00814DAF">
              <w:rPr>
                <w:rFonts w:ascii="Times New Roman" w:eastAsia="MS PGothic" w:hAnsi="Times New Roman"/>
                <w:b/>
                <w:bCs/>
                <w:i/>
                <w:iCs/>
                <w:sz w:val="20"/>
                <w:szCs w:val="20"/>
                <w:lang w:val="en-GB"/>
              </w:rPr>
              <w:t>epends on performance evaluation for model monitoring</w:t>
            </w:r>
          </w:p>
        </w:tc>
      </w:tr>
    </w:tbl>
    <w:p w14:paraId="1058C1B3" w14:textId="77777777" w:rsidR="0001656A" w:rsidRPr="00091033" w:rsidRDefault="0001656A" w:rsidP="00A43C5F">
      <w:pPr>
        <w:spacing w:before="120"/>
        <w:jc w:val="both"/>
        <w:rPr>
          <w:b/>
          <w:i/>
          <w:sz w:val="22"/>
          <w:szCs w:val="22"/>
          <w:lang w:val="en-US" w:eastAsia="zh-CN"/>
        </w:rPr>
      </w:pPr>
    </w:p>
    <w:p w14:paraId="0E4D11C3" w14:textId="77777777"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6FC62BE8" w:rsidR="008E21D6" w:rsidRPr="003C7311"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on CSI compression feedback and time domain CSI prediction </w:t>
      </w:r>
      <w:r w:rsidR="00930E6B">
        <w:rPr>
          <w:sz w:val="22"/>
          <w:szCs w:val="22"/>
          <w:lang w:val="en-GB" w:eastAsia="zh-CN"/>
        </w:rPr>
        <w:t>are given as follows</w:t>
      </w:r>
      <w:r w:rsidRPr="003C7311">
        <w:rPr>
          <w:sz w:val="22"/>
          <w:szCs w:val="22"/>
          <w:lang w:val="en-GB" w:eastAsia="zh-CN"/>
        </w:rPr>
        <w:t>:</w:t>
      </w:r>
    </w:p>
    <w:p w14:paraId="0F23F28B" w14:textId="77777777" w:rsidR="00125290" w:rsidRDefault="00125290" w:rsidP="00125290">
      <w:pPr>
        <w:jc w:val="both"/>
        <w:rPr>
          <w:b/>
          <w:i/>
          <w:sz w:val="22"/>
          <w:szCs w:val="22"/>
          <w:lang w:eastAsia="zh-CN"/>
        </w:rPr>
      </w:pPr>
      <w:r w:rsidRPr="009F0E09">
        <w:rPr>
          <w:b/>
          <w:i/>
          <w:sz w:val="22"/>
          <w:szCs w:val="22"/>
          <w:lang w:eastAsia="zh-CN"/>
        </w:rPr>
        <w:lastRenderedPageBreak/>
        <w:t>Proposal</w:t>
      </w:r>
      <w:r>
        <w:rPr>
          <w:b/>
          <w:i/>
          <w:sz w:val="22"/>
          <w:szCs w:val="22"/>
          <w:lang w:eastAsia="zh-CN"/>
        </w:rPr>
        <w:t xml:space="preserve"> 1</w:t>
      </w:r>
      <w:r w:rsidRPr="009F0E09">
        <w:rPr>
          <w:b/>
          <w:i/>
          <w:sz w:val="22"/>
          <w:szCs w:val="22"/>
          <w:lang w:eastAsia="zh-CN"/>
        </w:rPr>
        <w:t>:</w:t>
      </w:r>
      <w:r>
        <w:rPr>
          <w:b/>
          <w:i/>
          <w:sz w:val="22"/>
          <w:szCs w:val="22"/>
          <w:lang w:eastAsia="zh-CN"/>
        </w:rPr>
        <w:t xml:space="preserve"> The pros and cons of </w:t>
      </w:r>
      <w:r>
        <w:rPr>
          <w:rFonts w:eastAsia="Malgun Gothic"/>
          <w:b/>
          <w:bCs/>
          <w:i/>
          <w:iCs/>
          <w:color w:val="000000" w:themeColor="text1"/>
        </w:rPr>
        <w:t>collaboration tr</w:t>
      </w:r>
      <w:r>
        <w:rPr>
          <w:rFonts w:asciiTheme="minorEastAsia" w:eastAsiaTheme="minorEastAsia" w:hAnsiTheme="minorEastAsia" w:hint="eastAsia"/>
          <w:b/>
          <w:bCs/>
          <w:i/>
          <w:iCs/>
          <w:color w:val="000000" w:themeColor="text1"/>
          <w:lang w:eastAsia="zh-CN"/>
        </w:rPr>
        <w:t>aining</w:t>
      </w:r>
      <w:r>
        <w:rPr>
          <w:rFonts w:eastAsia="Malgun Gothic"/>
          <w:b/>
          <w:bCs/>
          <w:i/>
          <w:iCs/>
          <w:color w:val="000000" w:themeColor="text1"/>
        </w:rPr>
        <w:t xml:space="preserve"> </w:t>
      </w:r>
      <w:r>
        <w:rPr>
          <w:b/>
          <w:i/>
          <w:sz w:val="22"/>
          <w:szCs w:val="22"/>
          <w:lang w:eastAsia="zh-CN"/>
        </w:rPr>
        <w:t>type 1, type 2 and type 3 are respectively provided in Table 3 and Table 2.</w:t>
      </w:r>
    </w:p>
    <w:p w14:paraId="711C7A10" w14:textId="77777777" w:rsidR="00125290" w:rsidRPr="00AC0359" w:rsidRDefault="00125290" w:rsidP="00125290">
      <w:pPr>
        <w:jc w:val="center"/>
        <w:rPr>
          <w:b/>
          <w:lang w:eastAsia="zh-CN"/>
        </w:rPr>
      </w:pPr>
      <w:r w:rsidRPr="00AC0359">
        <w:rPr>
          <w:rFonts w:hint="eastAsia"/>
          <w:b/>
          <w:lang w:eastAsia="zh-CN"/>
        </w:rPr>
        <w:t>T</w:t>
      </w:r>
      <w:r w:rsidRPr="00AC0359">
        <w:rPr>
          <w:b/>
          <w:lang w:eastAsia="zh-CN"/>
        </w:rPr>
        <w:t xml:space="preserve">able </w:t>
      </w:r>
      <w:r>
        <w:rPr>
          <w:b/>
          <w:lang w:eastAsia="zh-CN"/>
        </w:rPr>
        <w:t>2</w:t>
      </w:r>
      <w:r w:rsidRPr="00AC0359">
        <w:rPr>
          <w:rFonts w:hint="eastAsia"/>
          <w:b/>
          <w:lang w:eastAsia="zh-CN"/>
        </w:rPr>
        <w:t>：</w:t>
      </w:r>
      <w:r w:rsidRPr="00AC0359">
        <w:rPr>
          <w:rFonts w:hint="eastAsia"/>
          <w:b/>
          <w:lang w:eastAsia="zh-CN"/>
        </w:rPr>
        <w:t xml:space="preserve"> The</w:t>
      </w:r>
      <w:r w:rsidRPr="00AC0359">
        <w:rPr>
          <w:b/>
          <w:lang w:eastAsia="zh-CN"/>
        </w:rPr>
        <w:t xml:space="preserve"> pros and cons of </w:t>
      </w:r>
      <w:r>
        <w:rPr>
          <w:b/>
          <w:lang w:eastAsia="zh-CN"/>
        </w:rPr>
        <w:t>t</w:t>
      </w:r>
      <w:r w:rsidRPr="00AC0359">
        <w:rPr>
          <w:b/>
          <w:lang w:eastAsia="zh-CN"/>
        </w:rPr>
        <w:t>ype 2 and type 3</w:t>
      </w:r>
    </w:p>
    <w:tbl>
      <w:tblPr>
        <w:tblStyle w:val="af"/>
        <w:tblW w:w="8725" w:type="dxa"/>
        <w:tblLayout w:type="fixed"/>
        <w:tblLook w:val="04A0" w:firstRow="1" w:lastRow="0" w:firstColumn="1" w:lastColumn="0" w:noHBand="0" w:noVBand="1"/>
      </w:tblPr>
      <w:tblGrid>
        <w:gridCol w:w="2515"/>
        <w:gridCol w:w="1440"/>
        <w:gridCol w:w="1530"/>
        <w:gridCol w:w="1530"/>
        <w:gridCol w:w="1710"/>
      </w:tblGrid>
      <w:tr w:rsidR="00125290" w14:paraId="28A598B8" w14:textId="77777777" w:rsidTr="00EE5AB5">
        <w:trPr>
          <w:trHeight w:val="216"/>
        </w:trPr>
        <w:tc>
          <w:tcPr>
            <w:tcW w:w="2515" w:type="dxa"/>
            <w:vMerge w:val="restart"/>
            <w:tcBorders>
              <w:tl2br w:val="single" w:sz="4" w:space="0" w:color="auto"/>
            </w:tcBorders>
          </w:tcPr>
          <w:p w14:paraId="6C83A129" w14:textId="77777777" w:rsidR="00125290" w:rsidRPr="00AC0359" w:rsidRDefault="00125290" w:rsidP="00EE5AB5">
            <w:pPr>
              <w:tabs>
                <w:tab w:val="left" w:pos="388"/>
                <w:tab w:val="right" w:pos="2403"/>
              </w:tabs>
              <w:wordWrap w:val="0"/>
              <w:snapToGrid w:val="0"/>
              <w:spacing w:beforeLines="30" w:before="72" w:afterLines="30" w:after="72" w:line="288" w:lineRule="auto"/>
              <w:ind w:right="400"/>
              <w:rPr>
                <w:rFonts w:eastAsia="等线"/>
                <w:sz w:val="16"/>
                <w:szCs w:val="16"/>
              </w:rPr>
            </w:pPr>
            <w:r w:rsidRPr="00AC0359">
              <w:rPr>
                <w:rFonts w:eastAsia="等线"/>
                <w:sz w:val="16"/>
                <w:szCs w:val="16"/>
              </w:rPr>
              <w:tab/>
              <w:t xml:space="preserve">      Training types</w:t>
            </w:r>
          </w:p>
          <w:p w14:paraId="10CA8AB9" w14:textId="77777777" w:rsidR="00125290" w:rsidRPr="00AC0359" w:rsidRDefault="00125290" w:rsidP="00EE5AB5">
            <w:pPr>
              <w:rPr>
                <w:sz w:val="16"/>
                <w:szCs w:val="16"/>
              </w:rPr>
            </w:pPr>
            <w:r w:rsidRPr="00AC0359">
              <w:rPr>
                <w:rFonts w:eastAsia="等线"/>
                <w:sz w:val="16"/>
                <w:szCs w:val="16"/>
              </w:rPr>
              <w:t>Characteristics</w:t>
            </w:r>
          </w:p>
        </w:tc>
        <w:tc>
          <w:tcPr>
            <w:tcW w:w="2970" w:type="dxa"/>
            <w:gridSpan w:val="2"/>
          </w:tcPr>
          <w:p w14:paraId="4538932E" w14:textId="77777777" w:rsidR="00125290" w:rsidRPr="00AC0359" w:rsidRDefault="00125290" w:rsidP="00EE5AB5">
            <w:pPr>
              <w:rPr>
                <w:sz w:val="16"/>
                <w:szCs w:val="16"/>
              </w:rPr>
            </w:pPr>
            <w:r w:rsidRPr="00AC0359">
              <w:rPr>
                <w:sz w:val="16"/>
                <w:szCs w:val="16"/>
              </w:rPr>
              <w:t>Type 2</w:t>
            </w:r>
          </w:p>
        </w:tc>
        <w:tc>
          <w:tcPr>
            <w:tcW w:w="3240" w:type="dxa"/>
            <w:gridSpan w:val="2"/>
          </w:tcPr>
          <w:p w14:paraId="2673197D" w14:textId="77777777" w:rsidR="00125290" w:rsidRPr="00AC0359" w:rsidRDefault="00125290" w:rsidP="00EE5AB5">
            <w:pPr>
              <w:rPr>
                <w:sz w:val="16"/>
                <w:szCs w:val="16"/>
              </w:rPr>
            </w:pPr>
            <w:r w:rsidRPr="00AC0359">
              <w:rPr>
                <w:sz w:val="16"/>
                <w:szCs w:val="16"/>
              </w:rPr>
              <w:t>Type 3</w:t>
            </w:r>
          </w:p>
        </w:tc>
      </w:tr>
      <w:tr w:rsidR="00125290" w14:paraId="33E9548E" w14:textId="77777777" w:rsidTr="00EE5AB5">
        <w:trPr>
          <w:trHeight w:val="157"/>
        </w:trPr>
        <w:tc>
          <w:tcPr>
            <w:tcW w:w="2515" w:type="dxa"/>
            <w:vMerge/>
            <w:tcBorders>
              <w:tl2br w:val="single" w:sz="4" w:space="0" w:color="auto"/>
            </w:tcBorders>
          </w:tcPr>
          <w:p w14:paraId="73E0892E" w14:textId="77777777" w:rsidR="00125290" w:rsidRPr="00AC0359" w:rsidRDefault="00125290" w:rsidP="00EE5AB5">
            <w:pPr>
              <w:rPr>
                <w:sz w:val="16"/>
                <w:szCs w:val="16"/>
              </w:rPr>
            </w:pPr>
          </w:p>
        </w:tc>
        <w:tc>
          <w:tcPr>
            <w:tcW w:w="1440" w:type="dxa"/>
          </w:tcPr>
          <w:p w14:paraId="07FBAEB6" w14:textId="77777777" w:rsidR="00125290" w:rsidRPr="00AC0359" w:rsidRDefault="00125290" w:rsidP="00EE5AB5">
            <w:pPr>
              <w:rPr>
                <w:sz w:val="16"/>
                <w:szCs w:val="16"/>
              </w:rPr>
            </w:pPr>
            <w:r w:rsidRPr="00AC0359">
              <w:rPr>
                <w:sz w:val="16"/>
                <w:szCs w:val="16"/>
              </w:rPr>
              <w:t>Simultaneous</w:t>
            </w:r>
          </w:p>
        </w:tc>
        <w:tc>
          <w:tcPr>
            <w:tcW w:w="1530" w:type="dxa"/>
          </w:tcPr>
          <w:p w14:paraId="5D6A3F7A" w14:textId="77777777" w:rsidR="00125290" w:rsidRPr="00AC0359" w:rsidRDefault="00125290" w:rsidP="00EE5AB5">
            <w:pPr>
              <w:rPr>
                <w:sz w:val="16"/>
                <w:szCs w:val="16"/>
              </w:rPr>
            </w:pPr>
            <w:r w:rsidRPr="00AC0359">
              <w:rPr>
                <w:sz w:val="16"/>
                <w:szCs w:val="16"/>
              </w:rPr>
              <w:t>Sequential</w:t>
            </w:r>
          </w:p>
        </w:tc>
        <w:tc>
          <w:tcPr>
            <w:tcW w:w="1530" w:type="dxa"/>
          </w:tcPr>
          <w:p w14:paraId="50121079" w14:textId="77777777" w:rsidR="00125290" w:rsidRPr="00AC0359" w:rsidRDefault="00125290" w:rsidP="00EE5AB5">
            <w:pPr>
              <w:rPr>
                <w:sz w:val="16"/>
                <w:szCs w:val="16"/>
              </w:rPr>
            </w:pPr>
            <w:r w:rsidRPr="00AC0359">
              <w:rPr>
                <w:sz w:val="16"/>
                <w:szCs w:val="16"/>
              </w:rPr>
              <w:t>NW first</w:t>
            </w:r>
          </w:p>
        </w:tc>
        <w:tc>
          <w:tcPr>
            <w:tcW w:w="1710" w:type="dxa"/>
          </w:tcPr>
          <w:p w14:paraId="600ED409" w14:textId="77777777" w:rsidR="00125290" w:rsidRPr="00AC0359" w:rsidRDefault="00125290" w:rsidP="00EE5AB5">
            <w:pPr>
              <w:rPr>
                <w:sz w:val="16"/>
                <w:szCs w:val="16"/>
              </w:rPr>
            </w:pPr>
            <w:r w:rsidRPr="00AC0359">
              <w:rPr>
                <w:sz w:val="16"/>
                <w:szCs w:val="16"/>
              </w:rPr>
              <w:t xml:space="preserve"> UE first</w:t>
            </w:r>
          </w:p>
        </w:tc>
      </w:tr>
      <w:tr w:rsidR="00125290" w14:paraId="1EC726AF" w14:textId="77777777" w:rsidTr="00EE5AB5">
        <w:trPr>
          <w:trHeight w:val="433"/>
        </w:trPr>
        <w:tc>
          <w:tcPr>
            <w:tcW w:w="2515" w:type="dxa"/>
          </w:tcPr>
          <w:p w14:paraId="195DAC05" w14:textId="77777777" w:rsidR="00125290" w:rsidRPr="00AC0359" w:rsidRDefault="00125290" w:rsidP="00EE5AB5">
            <w:pPr>
              <w:rPr>
                <w:sz w:val="16"/>
                <w:szCs w:val="16"/>
              </w:rPr>
            </w:pPr>
            <w:r w:rsidRPr="00AC0359">
              <w:rPr>
                <w:sz w:val="16"/>
                <w:szCs w:val="16"/>
              </w:rPr>
              <w:t xml:space="preserve">Whether model can be kept proprietary </w:t>
            </w:r>
          </w:p>
        </w:tc>
        <w:tc>
          <w:tcPr>
            <w:tcW w:w="1440" w:type="dxa"/>
            <w:vAlign w:val="center"/>
          </w:tcPr>
          <w:p w14:paraId="399D0CE4" w14:textId="77777777" w:rsidR="00125290" w:rsidRPr="00594D3D" w:rsidRDefault="00125290" w:rsidP="00EE5AB5">
            <w:pPr>
              <w:rPr>
                <w:color w:val="FF0000"/>
                <w:sz w:val="16"/>
                <w:szCs w:val="16"/>
              </w:rPr>
            </w:pPr>
            <w:r w:rsidRPr="00594D3D">
              <w:rPr>
                <w:rFonts w:hint="eastAsia"/>
                <w:color w:val="FF0000"/>
                <w:sz w:val="16"/>
                <w:szCs w:val="16"/>
                <w:lang w:eastAsia="zh-CN"/>
              </w:rPr>
              <w:t>Yes</w:t>
            </w:r>
          </w:p>
        </w:tc>
        <w:tc>
          <w:tcPr>
            <w:tcW w:w="1530" w:type="dxa"/>
          </w:tcPr>
          <w:p w14:paraId="59044ED5" w14:textId="77777777" w:rsidR="00125290" w:rsidRPr="00594D3D" w:rsidRDefault="00125290" w:rsidP="00EE5AB5">
            <w:pPr>
              <w:rPr>
                <w:color w:val="FF0000"/>
                <w:kern w:val="24"/>
                <w:sz w:val="16"/>
                <w:szCs w:val="16"/>
              </w:rPr>
            </w:pPr>
            <w:r w:rsidRPr="00594D3D">
              <w:rPr>
                <w:rFonts w:hint="eastAsia"/>
                <w:color w:val="FF0000"/>
                <w:sz w:val="16"/>
                <w:szCs w:val="16"/>
                <w:lang w:eastAsia="zh-CN"/>
              </w:rPr>
              <w:t>Yes</w:t>
            </w:r>
          </w:p>
        </w:tc>
        <w:tc>
          <w:tcPr>
            <w:tcW w:w="1530" w:type="dxa"/>
            <w:vAlign w:val="center"/>
          </w:tcPr>
          <w:p w14:paraId="15513093" w14:textId="77777777" w:rsidR="00125290" w:rsidRPr="00594D3D" w:rsidRDefault="00125290" w:rsidP="00EE5AB5">
            <w:pPr>
              <w:rPr>
                <w:color w:val="FF0000"/>
                <w:sz w:val="16"/>
                <w:szCs w:val="16"/>
              </w:rPr>
            </w:pPr>
            <w:r w:rsidRPr="00594D3D">
              <w:rPr>
                <w:rFonts w:hint="eastAsia"/>
                <w:color w:val="FF0000"/>
                <w:sz w:val="16"/>
                <w:szCs w:val="16"/>
                <w:lang w:eastAsia="zh-CN"/>
              </w:rPr>
              <w:t>Yes</w:t>
            </w:r>
          </w:p>
        </w:tc>
        <w:tc>
          <w:tcPr>
            <w:tcW w:w="1710" w:type="dxa"/>
            <w:vAlign w:val="center"/>
          </w:tcPr>
          <w:p w14:paraId="66C14028" w14:textId="77777777" w:rsidR="00125290" w:rsidRPr="00594D3D" w:rsidRDefault="00125290" w:rsidP="00EE5AB5">
            <w:pPr>
              <w:rPr>
                <w:color w:val="FF0000"/>
                <w:sz w:val="16"/>
                <w:szCs w:val="16"/>
              </w:rPr>
            </w:pPr>
            <w:r w:rsidRPr="00594D3D">
              <w:rPr>
                <w:rFonts w:hint="eastAsia"/>
                <w:color w:val="FF0000"/>
                <w:sz w:val="16"/>
                <w:szCs w:val="16"/>
                <w:lang w:eastAsia="zh-CN"/>
              </w:rPr>
              <w:t>Yes</w:t>
            </w:r>
          </w:p>
        </w:tc>
      </w:tr>
      <w:tr w:rsidR="00125290" w14:paraId="22EDB6D8" w14:textId="77777777" w:rsidTr="00EE5AB5">
        <w:trPr>
          <w:trHeight w:val="452"/>
        </w:trPr>
        <w:tc>
          <w:tcPr>
            <w:tcW w:w="2515" w:type="dxa"/>
          </w:tcPr>
          <w:p w14:paraId="5923CD7B" w14:textId="77777777" w:rsidR="00125290" w:rsidRPr="00AC0359" w:rsidRDefault="00125290" w:rsidP="00EE5AB5">
            <w:pPr>
              <w:rPr>
                <w:sz w:val="16"/>
                <w:szCs w:val="16"/>
              </w:rPr>
            </w:pPr>
            <w:r w:rsidRPr="00AC0359">
              <w:rPr>
                <w:sz w:val="16"/>
                <w:szCs w:val="16"/>
              </w:rPr>
              <w:t>Whether require privacy-sensitive dataset sharing</w:t>
            </w:r>
          </w:p>
        </w:tc>
        <w:tc>
          <w:tcPr>
            <w:tcW w:w="1440" w:type="dxa"/>
            <w:vAlign w:val="center"/>
          </w:tcPr>
          <w:p w14:paraId="4D8ED394" w14:textId="77777777" w:rsidR="00125290" w:rsidRPr="00AC0359" w:rsidRDefault="00125290" w:rsidP="00EE5AB5">
            <w:pPr>
              <w:rPr>
                <w:color w:val="000000" w:themeColor="text1"/>
                <w:sz w:val="16"/>
                <w:szCs w:val="16"/>
              </w:rPr>
            </w:pPr>
            <w:r w:rsidRPr="00AC0359">
              <w:rPr>
                <w:color w:val="000000" w:themeColor="text1"/>
                <w:kern w:val="24"/>
                <w:sz w:val="16"/>
                <w:szCs w:val="16"/>
              </w:rPr>
              <w:t>No (Note 1)</w:t>
            </w:r>
          </w:p>
        </w:tc>
        <w:tc>
          <w:tcPr>
            <w:tcW w:w="1530" w:type="dxa"/>
          </w:tcPr>
          <w:p w14:paraId="7B57C42E" w14:textId="77777777" w:rsidR="00125290" w:rsidRPr="00AC0359" w:rsidRDefault="00125290" w:rsidP="00EE5AB5">
            <w:pPr>
              <w:rPr>
                <w:color w:val="000000" w:themeColor="text1"/>
                <w:kern w:val="24"/>
                <w:sz w:val="16"/>
                <w:szCs w:val="16"/>
              </w:rPr>
            </w:pPr>
            <w:r w:rsidRPr="00AC0359">
              <w:rPr>
                <w:bCs/>
                <w:color w:val="000000" w:themeColor="text1"/>
                <w:kern w:val="24"/>
                <w:sz w:val="16"/>
                <w:szCs w:val="16"/>
              </w:rPr>
              <w:t>No (Note1)</w:t>
            </w:r>
          </w:p>
        </w:tc>
        <w:tc>
          <w:tcPr>
            <w:tcW w:w="1530" w:type="dxa"/>
            <w:vAlign w:val="center"/>
          </w:tcPr>
          <w:p w14:paraId="710E1CBB" w14:textId="77777777" w:rsidR="00125290" w:rsidRPr="00AC0359" w:rsidRDefault="00125290" w:rsidP="00EE5AB5">
            <w:pPr>
              <w:rPr>
                <w:color w:val="000000" w:themeColor="text1"/>
                <w:sz w:val="16"/>
                <w:szCs w:val="16"/>
              </w:rPr>
            </w:pPr>
            <w:r w:rsidRPr="00AC0359">
              <w:rPr>
                <w:color w:val="000000" w:themeColor="text1"/>
                <w:kern w:val="24"/>
                <w:sz w:val="16"/>
                <w:szCs w:val="16"/>
              </w:rPr>
              <w:t>No (Note 1)</w:t>
            </w:r>
          </w:p>
        </w:tc>
        <w:tc>
          <w:tcPr>
            <w:tcW w:w="1710" w:type="dxa"/>
            <w:vAlign w:val="center"/>
          </w:tcPr>
          <w:p w14:paraId="4571343C" w14:textId="77777777" w:rsidR="00125290" w:rsidRPr="00AC0359" w:rsidRDefault="00125290" w:rsidP="00EE5AB5">
            <w:pPr>
              <w:rPr>
                <w:color w:val="000000" w:themeColor="text1"/>
                <w:sz w:val="16"/>
                <w:szCs w:val="16"/>
              </w:rPr>
            </w:pPr>
            <w:r w:rsidRPr="00AC0359">
              <w:rPr>
                <w:color w:val="000000" w:themeColor="text1"/>
                <w:kern w:val="24"/>
                <w:sz w:val="16"/>
                <w:szCs w:val="16"/>
              </w:rPr>
              <w:t>No (Note 1)</w:t>
            </w:r>
          </w:p>
        </w:tc>
      </w:tr>
      <w:tr w:rsidR="00125290" w14:paraId="57FDC147" w14:textId="77777777" w:rsidTr="00EE5AB5">
        <w:trPr>
          <w:trHeight w:val="1373"/>
        </w:trPr>
        <w:tc>
          <w:tcPr>
            <w:tcW w:w="2515" w:type="dxa"/>
          </w:tcPr>
          <w:p w14:paraId="148C362B" w14:textId="77777777" w:rsidR="00125290" w:rsidRPr="00AC0359" w:rsidRDefault="00125290" w:rsidP="00EE5AB5">
            <w:pPr>
              <w:rPr>
                <w:sz w:val="16"/>
                <w:szCs w:val="16"/>
              </w:rPr>
            </w:pPr>
            <w:r w:rsidRPr="00AC0359">
              <w:rPr>
                <w:sz w:val="16"/>
                <w:szCs w:val="16"/>
              </w:rPr>
              <w:t>Flexibility to support cell/site/scenario/configuration specific model</w:t>
            </w:r>
          </w:p>
        </w:tc>
        <w:tc>
          <w:tcPr>
            <w:tcW w:w="1440" w:type="dxa"/>
            <w:vAlign w:val="center"/>
          </w:tcPr>
          <w:p w14:paraId="6206BDDA" w14:textId="77777777" w:rsidR="00125290" w:rsidRPr="001B7522" w:rsidRDefault="00125290" w:rsidP="00EE5AB5">
            <w:pPr>
              <w:rPr>
                <w:color w:val="FF0000"/>
                <w:sz w:val="16"/>
                <w:szCs w:val="16"/>
                <w:lang w:eastAsia="zh-CN"/>
              </w:rPr>
            </w:pPr>
            <w:r w:rsidRPr="001B7522">
              <w:rPr>
                <w:rFonts w:hint="eastAsia"/>
                <w:color w:val="FF0000"/>
                <w:sz w:val="16"/>
                <w:szCs w:val="16"/>
                <w:lang w:eastAsia="zh-CN"/>
              </w:rPr>
              <w:t>N</w:t>
            </w:r>
            <w:r w:rsidRPr="001B7522">
              <w:rPr>
                <w:color w:val="FF0000"/>
                <w:sz w:val="16"/>
                <w:szCs w:val="16"/>
                <w:lang w:eastAsia="zh-CN"/>
              </w:rPr>
              <w:t>o</w:t>
            </w:r>
            <w:r>
              <w:rPr>
                <w:color w:val="FF0000"/>
                <w:sz w:val="16"/>
                <w:szCs w:val="16"/>
                <w:lang w:eastAsia="zh-CN"/>
              </w:rPr>
              <w:t xml:space="preserve">t </w:t>
            </w:r>
            <w:r w:rsidRPr="00442C1B">
              <w:rPr>
                <w:color w:val="FF0000"/>
                <w:sz w:val="16"/>
                <w:szCs w:val="16"/>
                <w:lang w:eastAsia="zh-CN"/>
              </w:rPr>
              <w:t>flexible</w:t>
            </w:r>
          </w:p>
        </w:tc>
        <w:tc>
          <w:tcPr>
            <w:tcW w:w="1530" w:type="dxa"/>
          </w:tcPr>
          <w:p w14:paraId="37AE30CF" w14:textId="77777777" w:rsidR="00125290" w:rsidRPr="00442C1B" w:rsidRDefault="00125290" w:rsidP="00EE5AB5">
            <w:pPr>
              <w:rPr>
                <w:color w:val="FF0000"/>
                <w:sz w:val="16"/>
                <w:szCs w:val="16"/>
                <w:lang w:eastAsia="zh-CN"/>
              </w:rPr>
            </w:pPr>
            <w:r w:rsidRPr="00442C1B">
              <w:rPr>
                <w:rFonts w:hint="eastAsia"/>
                <w:color w:val="FF0000"/>
                <w:sz w:val="16"/>
                <w:szCs w:val="16"/>
                <w:lang w:eastAsia="zh-CN"/>
              </w:rPr>
              <w:t>N</w:t>
            </w:r>
            <w:r w:rsidRPr="00442C1B">
              <w:rPr>
                <w:color w:val="FF0000"/>
                <w:sz w:val="16"/>
                <w:szCs w:val="16"/>
                <w:lang w:eastAsia="zh-CN"/>
              </w:rPr>
              <w:t>ot flexible</w:t>
            </w:r>
          </w:p>
        </w:tc>
        <w:tc>
          <w:tcPr>
            <w:tcW w:w="1530" w:type="dxa"/>
            <w:vAlign w:val="center"/>
          </w:tcPr>
          <w:p w14:paraId="30933C28" w14:textId="77777777" w:rsidR="00125290" w:rsidRPr="00AC0359" w:rsidRDefault="00125290" w:rsidP="00EE5AB5">
            <w:pPr>
              <w:rPr>
                <w:color w:val="000000" w:themeColor="text1"/>
                <w:kern w:val="24"/>
                <w:sz w:val="16"/>
                <w:szCs w:val="16"/>
              </w:rPr>
            </w:pPr>
            <w:r w:rsidRPr="00AC0359">
              <w:rPr>
                <w:color w:val="000000" w:themeColor="text1"/>
                <w:kern w:val="24"/>
                <w:sz w:val="16"/>
                <w:szCs w:val="16"/>
              </w:rPr>
              <w:t>Semi-flexible.</w:t>
            </w:r>
          </w:p>
        </w:tc>
        <w:tc>
          <w:tcPr>
            <w:tcW w:w="1710" w:type="dxa"/>
            <w:vAlign w:val="center"/>
          </w:tcPr>
          <w:p w14:paraId="1B77A4E6" w14:textId="77777777" w:rsidR="00125290" w:rsidRPr="00AC0359" w:rsidRDefault="00125290" w:rsidP="00EE5AB5">
            <w:pPr>
              <w:rPr>
                <w:color w:val="000000" w:themeColor="text1"/>
                <w:sz w:val="16"/>
                <w:szCs w:val="16"/>
              </w:rPr>
            </w:pPr>
            <w:r w:rsidRPr="00AC0359">
              <w:rPr>
                <w:color w:val="000000" w:themeColor="text1"/>
                <w:kern w:val="24"/>
                <w:sz w:val="16"/>
                <w:szCs w:val="16"/>
              </w:rPr>
              <w:t>Semi-flexible. With assisted information signalling</w:t>
            </w:r>
          </w:p>
        </w:tc>
      </w:tr>
      <w:tr w:rsidR="00125290" w14:paraId="7A67CBBC" w14:textId="77777777" w:rsidTr="00EE5AB5">
        <w:trPr>
          <w:trHeight w:val="433"/>
        </w:trPr>
        <w:tc>
          <w:tcPr>
            <w:tcW w:w="2515" w:type="dxa"/>
          </w:tcPr>
          <w:p w14:paraId="3CECA3B3" w14:textId="77777777" w:rsidR="00125290" w:rsidRPr="00AC0359" w:rsidRDefault="00125290" w:rsidP="00EE5AB5">
            <w:pPr>
              <w:rPr>
                <w:sz w:val="16"/>
                <w:szCs w:val="16"/>
              </w:rPr>
            </w:pPr>
            <w:r w:rsidRPr="00AC0359">
              <w:rPr>
                <w:sz w:val="16"/>
                <w:szCs w:val="16"/>
              </w:rPr>
              <w:t xml:space="preserve">Whether </w:t>
            </w:r>
            <w:proofErr w:type="spellStart"/>
            <w:r w:rsidRPr="00AC0359">
              <w:rPr>
                <w:sz w:val="16"/>
                <w:szCs w:val="16"/>
              </w:rPr>
              <w:t>gNB</w:t>
            </w:r>
            <w:proofErr w:type="spellEnd"/>
            <w:r w:rsidRPr="00AC0359">
              <w:rPr>
                <w:sz w:val="16"/>
                <w:szCs w:val="16"/>
              </w:rPr>
              <w:t>/device specific optimization is allowed</w:t>
            </w:r>
          </w:p>
        </w:tc>
        <w:tc>
          <w:tcPr>
            <w:tcW w:w="1440" w:type="dxa"/>
            <w:vAlign w:val="center"/>
          </w:tcPr>
          <w:p w14:paraId="5D50DAE0" w14:textId="77777777" w:rsidR="00125290" w:rsidRPr="00AC0359" w:rsidRDefault="00125290" w:rsidP="00EE5AB5">
            <w:pPr>
              <w:rPr>
                <w:color w:val="000000" w:themeColor="text1"/>
                <w:sz w:val="16"/>
                <w:szCs w:val="16"/>
              </w:rPr>
            </w:pPr>
            <w:r w:rsidRPr="00AC0359">
              <w:rPr>
                <w:color w:val="000000" w:themeColor="text1"/>
                <w:kern w:val="24"/>
                <w:sz w:val="16"/>
                <w:szCs w:val="16"/>
              </w:rPr>
              <w:t>Yes</w:t>
            </w:r>
          </w:p>
        </w:tc>
        <w:tc>
          <w:tcPr>
            <w:tcW w:w="1530" w:type="dxa"/>
          </w:tcPr>
          <w:p w14:paraId="01E99CD8" w14:textId="77777777" w:rsidR="00125290" w:rsidRPr="00AC0359" w:rsidRDefault="00125290" w:rsidP="00EE5AB5">
            <w:pPr>
              <w:rPr>
                <w:color w:val="000000" w:themeColor="text1"/>
                <w:kern w:val="24"/>
                <w:sz w:val="16"/>
                <w:szCs w:val="16"/>
              </w:rPr>
            </w:pPr>
            <w:r w:rsidRPr="00AC0359">
              <w:rPr>
                <w:bCs/>
                <w:color w:val="000000" w:themeColor="text1"/>
                <w:kern w:val="24"/>
                <w:sz w:val="16"/>
                <w:szCs w:val="16"/>
              </w:rPr>
              <w:t>Yes</w:t>
            </w:r>
          </w:p>
        </w:tc>
        <w:tc>
          <w:tcPr>
            <w:tcW w:w="1530" w:type="dxa"/>
            <w:vAlign w:val="center"/>
          </w:tcPr>
          <w:p w14:paraId="7A32B94C" w14:textId="77777777" w:rsidR="00125290" w:rsidRPr="00AC0359" w:rsidRDefault="00125290" w:rsidP="00EE5AB5">
            <w:pPr>
              <w:rPr>
                <w:color w:val="000000" w:themeColor="text1"/>
                <w:sz w:val="16"/>
                <w:szCs w:val="16"/>
              </w:rPr>
            </w:pPr>
            <w:r w:rsidRPr="00AC0359">
              <w:rPr>
                <w:color w:val="000000" w:themeColor="text1"/>
                <w:kern w:val="24"/>
                <w:sz w:val="16"/>
                <w:szCs w:val="16"/>
              </w:rPr>
              <w:t>Yes</w:t>
            </w:r>
          </w:p>
        </w:tc>
        <w:tc>
          <w:tcPr>
            <w:tcW w:w="1710" w:type="dxa"/>
            <w:vAlign w:val="center"/>
          </w:tcPr>
          <w:p w14:paraId="06FB869C" w14:textId="77777777" w:rsidR="00125290" w:rsidRPr="00AC0359" w:rsidRDefault="00125290" w:rsidP="00EE5AB5">
            <w:pPr>
              <w:rPr>
                <w:color w:val="000000" w:themeColor="text1"/>
                <w:sz w:val="16"/>
                <w:szCs w:val="16"/>
              </w:rPr>
            </w:pPr>
            <w:r w:rsidRPr="00AC0359">
              <w:rPr>
                <w:color w:val="000000" w:themeColor="text1"/>
                <w:kern w:val="24"/>
                <w:sz w:val="16"/>
                <w:szCs w:val="16"/>
              </w:rPr>
              <w:t>Yes</w:t>
            </w:r>
          </w:p>
        </w:tc>
      </w:tr>
      <w:tr w:rsidR="00125290" w14:paraId="31A0A7DD" w14:textId="77777777" w:rsidTr="00EE5AB5">
        <w:trPr>
          <w:trHeight w:val="1123"/>
        </w:trPr>
        <w:tc>
          <w:tcPr>
            <w:tcW w:w="2515" w:type="dxa"/>
          </w:tcPr>
          <w:p w14:paraId="7AFFECEB" w14:textId="77777777" w:rsidR="00125290" w:rsidRPr="00AC0359" w:rsidRDefault="00125290" w:rsidP="00EE5AB5">
            <w:pPr>
              <w:rPr>
                <w:sz w:val="16"/>
                <w:szCs w:val="16"/>
                <w:highlight w:val="yellow"/>
              </w:rPr>
            </w:pPr>
            <w:r w:rsidRPr="00AC0359">
              <w:rPr>
                <w:sz w:val="16"/>
                <w:szCs w:val="16"/>
              </w:rPr>
              <w:t>Model update flexibility after deployment (note 3)</w:t>
            </w:r>
          </w:p>
        </w:tc>
        <w:tc>
          <w:tcPr>
            <w:tcW w:w="1440" w:type="dxa"/>
            <w:vAlign w:val="center"/>
          </w:tcPr>
          <w:p w14:paraId="4730FCDD" w14:textId="77777777" w:rsidR="00125290" w:rsidRPr="002D5971" w:rsidRDefault="00125290" w:rsidP="00EE5AB5">
            <w:pPr>
              <w:rPr>
                <w:color w:val="000000" w:themeColor="text1"/>
                <w:kern w:val="24"/>
                <w:sz w:val="16"/>
                <w:szCs w:val="16"/>
              </w:rPr>
            </w:pPr>
            <w:r w:rsidRPr="00AC0359">
              <w:rPr>
                <w:color w:val="000000" w:themeColor="text1"/>
                <w:kern w:val="24"/>
                <w:sz w:val="16"/>
                <w:szCs w:val="16"/>
              </w:rPr>
              <w:t>Not flexible</w:t>
            </w:r>
          </w:p>
        </w:tc>
        <w:tc>
          <w:tcPr>
            <w:tcW w:w="1530" w:type="dxa"/>
          </w:tcPr>
          <w:p w14:paraId="3D61901D" w14:textId="77777777" w:rsidR="00125290" w:rsidRPr="00DE1993" w:rsidRDefault="00125290" w:rsidP="00EE5AB5">
            <w:pPr>
              <w:rPr>
                <w:bCs/>
                <w:color w:val="FF0000"/>
                <w:kern w:val="24"/>
                <w:sz w:val="16"/>
                <w:szCs w:val="16"/>
              </w:rPr>
            </w:pPr>
            <w:r w:rsidRPr="00DE1993">
              <w:rPr>
                <w:bCs/>
                <w:color w:val="FF0000"/>
                <w:kern w:val="24"/>
                <w:sz w:val="16"/>
                <w:szCs w:val="16"/>
              </w:rPr>
              <w:t>Semi-flexible (NW first)</w:t>
            </w:r>
          </w:p>
          <w:p w14:paraId="62E27C9A" w14:textId="77777777" w:rsidR="00125290" w:rsidRPr="002D5971" w:rsidRDefault="00125290" w:rsidP="00EE5AB5">
            <w:pPr>
              <w:rPr>
                <w:bCs/>
                <w:color w:val="000000" w:themeColor="text1"/>
                <w:kern w:val="24"/>
                <w:sz w:val="16"/>
                <w:szCs w:val="16"/>
                <w:highlight w:val="yellow"/>
                <w:lang w:eastAsia="zh-CN"/>
              </w:rPr>
            </w:pPr>
            <w:r w:rsidRPr="00DE1993">
              <w:rPr>
                <w:rFonts w:hint="eastAsia"/>
                <w:bCs/>
                <w:color w:val="FF0000"/>
                <w:kern w:val="24"/>
                <w:sz w:val="16"/>
                <w:szCs w:val="16"/>
                <w:lang w:eastAsia="zh-CN"/>
              </w:rPr>
              <w:t>N</w:t>
            </w:r>
            <w:r w:rsidRPr="00DE1993">
              <w:rPr>
                <w:bCs/>
                <w:color w:val="FF0000"/>
                <w:kern w:val="24"/>
                <w:sz w:val="16"/>
                <w:szCs w:val="16"/>
                <w:lang w:eastAsia="zh-CN"/>
              </w:rPr>
              <w:t>ot flexible (UE first)</w:t>
            </w:r>
          </w:p>
        </w:tc>
        <w:tc>
          <w:tcPr>
            <w:tcW w:w="1530" w:type="dxa"/>
            <w:vAlign w:val="center"/>
          </w:tcPr>
          <w:p w14:paraId="25D31882" w14:textId="77777777" w:rsidR="00125290" w:rsidRPr="002D5971" w:rsidRDefault="00125290" w:rsidP="00EE5AB5">
            <w:pPr>
              <w:rPr>
                <w:color w:val="FF0000"/>
                <w:kern w:val="24"/>
                <w:sz w:val="16"/>
                <w:szCs w:val="16"/>
              </w:rPr>
            </w:pPr>
            <w:r w:rsidRPr="00AC0359">
              <w:rPr>
                <w:color w:val="000000" w:themeColor="text1"/>
                <w:kern w:val="24"/>
                <w:sz w:val="16"/>
                <w:szCs w:val="16"/>
              </w:rPr>
              <w:t>Semi-flexible</w:t>
            </w:r>
          </w:p>
        </w:tc>
        <w:tc>
          <w:tcPr>
            <w:tcW w:w="1710" w:type="dxa"/>
            <w:vAlign w:val="center"/>
          </w:tcPr>
          <w:p w14:paraId="2E5FF0AB" w14:textId="77777777" w:rsidR="00125290" w:rsidRPr="00AC0359" w:rsidRDefault="00125290" w:rsidP="00EE5AB5">
            <w:pPr>
              <w:rPr>
                <w:color w:val="000000" w:themeColor="text1"/>
                <w:sz w:val="16"/>
                <w:szCs w:val="16"/>
              </w:rPr>
            </w:pPr>
            <w:r w:rsidRPr="00DE1993">
              <w:rPr>
                <w:color w:val="FF0000"/>
                <w:kern w:val="24"/>
                <w:sz w:val="16"/>
                <w:szCs w:val="16"/>
              </w:rPr>
              <w:t>Not flexible</w:t>
            </w:r>
          </w:p>
        </w:tc>
      </w:tr>
      <w:tr w:rsidR="00125290" w14:paraId="5EB73709" w14:textId="77777777" w:rsidTr="00EE5AB5">
        <w:trPr>
          <w:trHeight w:val="669"/>
        </w:trPr>
        <w:tc>
          <w:tcPr>
            <w:tcW w:w="2515" w:type="dxa"/>
          </w:tcPr>
          <w:p w14:paraId="7B5497A8" w14:textId="77777777" w:rsidR="00125290" w:rsidRPr="00AC0359" w:rsidRDefault="00125290" w:rsidP="00EE5AB5">
            <w:pPr>
              <w:rPr>
                <w:sz w:val="16"/>
                <w:szCs w:val="16"/>
              </w:rPr>
            </w:pPr>
            <w:r w:rsidRPr="00AC0359">
              <w:rPr>
                <w:sz w:val="16"/>
                <w:szCs w:val="16"/>
              </w:rPr>
              <w:t>F</w:t>
            </w:r>
            <w:r w:rsidRPr="00AC0359">
              <w:rPr>
                <w:rFonts w:eastAsia="Malgun Gothic"/>
                <w:sz w:val="16"/>
                <w:szCs w:val="16"/>
              </w:rPr>
              <w:t>easibility of allowing UE side and NW side to develop/update models separately</w:t>
            </w:r>
          </w:p>
        </w:tc>
        <w:tc>
          <w:tcPr>
            <w:tcW w:w="1440" w:type="dxa"/>
            <w:vAlign w:val="center"/>
          </w:tcPr>
          <w:p w14:paraId="774B0815" w14:textId="77777777" w:rsidR="00125290" w:rsidRPr="00AC0359" w:rsidRDefault="00125290" w:rsidP="00EE5AB5">
            <w:pPr>
              <w:rPr>
                <w:color w:val="000000" w:themeColor="text1"/>
                <w:sz w:val="16"/>
                <w:szCs w:val="16"/>
              </w:rPr>
            </w:pPr>
            <w:r w:rsidRPr="00AC0359">
              <w:rPr>
                <w:color w:val="000000" w:themeColor="text1"/>
                <w:kern w:val="24"/>
                <w:sz w:val="16"/>
                <w:szCs w:val="16"/>
              </w:rPr>
              <w:t>Infeasible</w:t>
            </w:r>
          </w:p>
        </w:tc>
        <w:tc>
          <w:tcPr>
            <w:tcW w:w="1530" w:type="dxa"/>
          </w:tcPr>
          <w:p w14:paraId="1481F7CE" w14:textId="77777777" w:rsidR="00125290" w:rsidRPr="00AC0359" w:rsidRDefault="00125290" w:rsidP="00EE5AB5">
            <w:pPr>
              <w:rPr>
                <w:color w:val="000000" w:themeColor="text1"/>
                <w:kern w:val="24"/>
                <w:sz w:val="16"/>
                <w:szCs w:val="16"/>
              </w:rPr>
            </w:pPr>
            <w:r w:rsidRPr="00EA6173">
              <w:rPr>
                <w:bCs/>
                <w:color w:val="FF0000"/>
                <w:kern w:val="24"/>
                <w:sz w:val="16"/>
                <w:szCs w:val="16"/>
              </w:rPr>
              <w:t>Feasible</w:t>
            </w:r>
          </w:p>
        </w:tc>
        <w:tc>
          <w:tcPr>
            <w:tcW w:w="1530" w:type="dxa"/>
            <w:vAlign w:val="center"/>
          </w:tcPr>
          <w:p w14:paraId="590C5C25" w14:textId="77777777" w:rsidR="00125290" w:rsidRPr="00AC0359" w:rsidRDefault="00125290" w:rsidP="00EE5AB5">
            <w:pPr>
              <w:rPr>
                <w:color w:val="000000" w:themeColor="text1"/>
                <w:sz w:val="16"/>
                <w:szCs w:val="16"/>
              </w:rPr>
            </w:pPr>
            <w:r w:rsidRPr="00AC0359">
              <w:rPr>
                <w:color w:val="000000" w:themeColor="text1"/>
                <w:kern w:val="24"/>
                <w:sz w:val="16"/>
                <w:szCs w:val="16"/>
              </w:rPr>
              <w:t>Feasible</w:t>
            </w:r>
          </w:p>
        </w:tc>
        <w:tc>
          <w:tcPr>
            <w:tcW w:w="1710" w:type="dxa"/>
            <w:vAlign w:val="center"/>
          </w:tcPr>
          <w:p w14:paraId="4A37EE21" w14:textId="77777777" w:rsidR="00125290" w:rsidRPr="00AC0359" w:rsidRDefault="00125290" w:rsidP="00EE5AB5">
            <w:pPr>
              <w:rPr>
                <w:color w:val="000000" w:themeColor="text1"/>
                <w:sz w:val="16"/>
                <w:szCs w:val="16"/>
              </w:rPr>
            </w:pPr>
            <w:r w:rsidRPr="00AC0359">
              <w:rPr>
                <w:color w:val="000000" w:themeColor="text1"/>
                <w:kern w:val="24"/>
                <w:sz w:val="16"/>
                <w:szCs w:val="16"/>
              </w:rPr>
              <w:t>Feasible</w:t>
            </w:r>
          </w:p>
        </w:tc>
      </w:tr>
      <w:tr w:rsidR="00125290" w14:paraId="517D7AAF" w14:textId="77777777" w:rsidTr="00EE5AB5">
        <w:trPr>
          <w:trHeight w:val="906"/>
        </w:trPr>
        <w:tc>
          <w:tcPr>
            <w:tcW w:w="2515" w:type="dxa"/>
          </w:tcPr>
          <w:p w14:paraId="35C74650" w14:textId="77777777" w:rsidR="00125290" w:rsidRPr="00AC0359" w:rsidRDefault="00125290" w:rsidP="00EE5AB5">
            <w:pPr>
              <w:rPr>
                <w:sz w:val="16"/>
                <w:szCs w:val="16"/>
              </w:rPr>
            </w:pPr>
            <w:r w:rsidRPr="00AC0359">
              <w:rPr>
                <w:sz w:val="16"/>
                <w:szCs w:val="16"/>
              </w:rPr>
              <w:t xml:space="preserve">Whether </w:t>
            </w:r>
            <w:proofErr w:type="spellStart"/>
            <w:r w:rsidRPr="00AC0359">
              <w:rPr>
                <w:sz w:val="16"/>
                <w:szCs w:val="16"/>
              </w:rPr>
              <w:t>gNB</w:t>
            </w:r>
            <w:proofErr w:type="spellEnd"/>
            <w:r w:rsidRPr="00AC0359">
              <w:rPr>
                <w:sz w:val="16"/>
                <w:szCs w:val="16"/>
              </w:rPr>
              <w:t xml:space="preserve"> can maintain/store a single/unified model over different UE vendors [</w:t>
            </w:r>
            <w:r w:rsidRPr="00AC0359">
              <w:rPr>
                <w:color w:val="FF0000"/>
                <w:sz w:val="16"/>
                <w:szCs w:val="16"/>
              </w:rPr>
              <w:t>for a CSI report configuration]</w:t>
            </w:r>
          </w:p>
        </w:tc>
        <w:tc>
          <w:tcPr>
            <w:tcW w:w="1440" w:type="dxa"/>
            <w:vAlign w:val="center"/>
          </w:tcPr>
          <w:p w14:paraId="38E13012" w14:textId="77777777" w:rsidR="00125290" w:rsidRPr="00AC0359" w:rsidRDefault="00125290" w:rsidP="00EE5AB5">
            <w:pPr>
              <w:rPr>
                <w:color w:val="000000" w:themeColor="text1"/>
                <w:sz w:val="16"/>
                <w:szCs w:val="16"/>
                <w:highlight w:val="yellow"/>
              </w:rPr>
            </w:pPr>
            <w:r w:rsidRPr="00AC0359">
              <w:rPr>
                <w:rFonts w:eastAsia="Malgun Gothic"/>
                <w:sz w:val="16"/>
                <w:szCs w:val="16"/>
              </w:rPr>
              <w:t>Pending evaluation in 9.2.2.1</w:t>
            </w:r>
          </w:p>
        </w:tc>
        <w:tc>
          <w:tcPr>
            <w:tcW w:w="1530" w:type="dxa"/>
          </w:tcPr>
          <w:p w14:paraId="31FE078B" w14:textId="77777777" w:rsidR="00125290" w:rsidRPr="00AC0359" w:rsidRDefault="00125290" w:rsidP="00EE5AB5">
            <w:pPr>
              <w:rPr>
                <w:rFonts w:eastAsia="Malgun Gothic"/>
                <w:sz w:val="16"/>
                <w:szCs w:val="16"/>
              </w:rPr>
            </w:pPr>
            <w:r w:rsidRPr="00AC0359">
              <w:rPr>
                <w:rFonts w:eastAsia="Malgun Gothic"/>
                <w:bCs/>
                <w:color w:val="000000" w:themeColor="text1"/>
                <w:sz w:val="16"/>
                <w:szCs w:val="16"/>
              </w:rPr>
              <w:t>Pending evaluation in 9.2.2.1</w:t>
            </w:r>
          </w:p>
        </w:tc>
        <w:tc>
          <w:tcPr>
            <w:tcW w:w="1530" w:type="dxa"/>
            <w:vAlign w:val="center"/>
          </w:tcPr>
          <w:p w14:paraId="797433A3" w14:textId="77777777" w:rsidR="00125290" w:rsidRPr="00AC0359" w:rsidRDefault="00125290" w:rsidP="00EE5AB5">
            <w:pPr>
              <w:rPr>
                <w:rFonts w:eastAsia="Malgun Gothic"/>
                <w:sz w:val="16"/>
                <w:szCs w:val="16"/>
              </w:rPr>
            </w:pPr>
            <w:r w:rsidRPr="00AC0359">
              <w:rPr>
                <w:rFonts w:eastAsia="Malgun Gothic"/>
                <w:sz w:val="16"/>
                <w:szCs w:val="16"/>
                <w:highlight w:val="yellow"/>
              </w:rPr>
              <w:t>Yes</w:t>
            </w:r>
          </w:p>
          <w:p w14:paraId="79EDF3BD" w14:textId="77777777" w:rsidR="00125290" w:rsidRPr="00AC0359" w:rsidRDefault="00125290" w:rsidP="00EE5AB5">
            <w:pPr>
              <w:rPr>
                <w:color w:val="000000" w:themeColor="text1"/>
                <w:sz w:val="16"/>
                <w:szCs w:val="16"/>
                <w:highlight w:val="yellow"/>
              </w:rPr>
            </w:pPr>
            <w:r w:rsidRPr="00AC0359">
              <w:rPr>
                <w:color w:val="000000" w:themeColor="text1"/>
                <w:sz w:val="16"/>
                <w:szCs w:val="16"/>
                <w:highlight w:val="yellow"/>
              </w:rPr>
              <w:t>(Note 4)</w:t>
            </w:r>
          </w:p>
        </w:tc>
        <w:tc>
          <w:tcPr>
            <w:tcW w:w="1710" w:type="dxa"/>
            <w:vAlign w:val="center"/>
          </w:tcPr>
          <w:p w14:paraId="38AC9FDC" w14:textId="77777777" w:rsidR="00125290" w:rsidRPr="00AC0359" w:rsidRDefault="00125290" w:rsidP="00EE5AB5">
            <w:pPr>
              <w:rPr>
                <w:color w:val="000000" w:themeColor="text1"/>
                <w:sz w:val="16"/>
                <w:szCs w:val="16"/>
                <w:highlight w:val="yellow"/>
              </w:rPr>
            </w:pPr>
            <w:r w:rsidRPr="00AC0359">
              <w:rPr>
                <w:rFonts w:eastAsia="Malgun Gothic"/>
                <w:sz w:val="16"/>
                <w:szCs w:val="16"/>
              </w:rPr>
              <w:t xml:space="preserve">Pending evaluation in 9.2.2.1 </w:t>
            </w:r>
            <w:r w:rsidRPr="00AC0359">
              <w:rPr>
                <w:color w:val="000000" w:themeColor="text1"/>
                <w:sz w:val="16"/>
                <w:szCs w:val="16"/>
                <w:highlight w:val="yellow"/>
              </w:rPr>
              <w:t>(Note 5)</w:t>
            </w:r>
          </w:p>
        </w:tc>
      </w:tr>
      <w:tr w:rsidR="00125290" w14:paraId="32336ADB" w14:textId="77777777" w:rsidTr="00EE5AB5">
        <w:trPr>
          <w:trHeight w:val="887"/>
        </w:trPr>
        <w:tc>
          <w:tcPr>
            <w:tcW w:w="2515" w:type="dxa"/>
          </w:tcPr>
          <w:p w14:paraId="55D87B84" w14:textId="77777777" w:rsidR="00125290" w:rsidRPr="00AC0359" w:rsidRDefault="00125290" w:rsidP="00EE5AB5">
            <w:pPr>
              <w:rPr>
                <w:sz w:val="16"/>
                <w:szCs w:val="16"/>
              </w:rPr>
            </w:pPr>
            <w:r w:rsidRPr="00AC0359">
              <w:rPr>
                <w:sz w:val="16"/>
                <w:szCs w:val="16"/>
              </w:rPr>
              <w:t>Whether UE device can maintain/store a single/unified model over different NW vendors [</w:t>
            </w:r>
            <w:r w:rsidRPr="00AC0359">
              <w:rPr>
                <w:color w:val="FF0000"/>
                <w:sz w:val="16"/>
                <w:szCs w:val="16"/>
              </w:rPr>
              <w:t>for a CSI report configuration]</w:t>
            </w:r>
          </w:p>
        </w:tc>
        <w:tc>
          <w:tcPr>
            <w:tcW w:w="1440" w:type="dxa"/>
            <w:vAlign w:val="center"/>
          </w:tcPr>
          <w:p w14:paraId="6D075F07" w14:textId="77777777" w:rsidR="00125290" w:rsidRPr="002D5971" w:rsidRDefault="00125290" w:rsidP="00EE5AB5">
            <w:pPr>
              <w:rPr>
                <w:rFonts w:eastAsia="Malgun Gothic"/>
                <w:sz w:val="16"/>
                <w:szCs w:val="16"/>
              </w:rPr>
            </w:pPr>
            <w:r w:rsidRPr="00AC0359">
              <w:rPr>
                <w:rFonts w:eastAsia="Malgun Gothic"/>
                <w:sz w:val="16"/>
                <w:szCs w:val="16"/>
              </w:rPr>
              <w:t>Pending evaluation in 9.2.2.1</w:t>
            </w:r>
          </w:p>
        </w:tc>
        <w:tc>
          <w:tcPr>
            <w:tcW w:w="1530" w:type="dxa"/>
          </w:tcPr>
          <w:p w14:paraId="4ED574D8" w14:textId="77777777" w:rsidR="00125290" w:rsidRPr="00AC0359" w:rsidRDefault="00125290" w:rsidP="00EE5AB5">
            <w:pPr>
              <w:rPr>
                <w:rFonts w:eastAsia="Malgun Gothic"/>
                <w:sz w:val="16"/>
                <w:szCs w:val="16"/>
              </w:rPr>
            </w:pPr>
            <w:r w:rsidRPr="00AC0359">
              <w:rPr>
                <w:rFonts w:eastAsia="Malgun Gothic"/>
                <w:bCs/>
                <w:color w:val="000000" w:themeColor="text1"/>
                <w:sz w:val="16"/>
                <w:szCs w:val="16"/>
              </w:rPr>
              <w:t>Pending evaluation in 9.2.2.1</w:t>
            </w:r>
          </w:p>
        </w:tc>
        <w:tc>
          <w:tcPr>
            <w:tcW w:w="1530" w:type="dxa"/>
            <w:vAlign w:val="center"/>
          </w:tcPr>
          <w:p w14:paraId="6DF0727C" w14:textId="77777777" w:rsidR="00125290" w:rsidRPr="00AC0359" w:rsidRDefault="00125290" w:rsidP="00EE5AB5">
            <w:pPr>
              <w:rPr>
                <w:rFonts w:eastAsia="Malgun Gothic"/>
                <w:sz w:val="16"/>
                <w:szCs w:val="16"/>
                <w:highlight w:val="yellow"/>
              </w:rPr>
            </w:pPr>
            <w:proofErr w:type="gramStart"/>
            <w:r w:rsidRPr="00AC0359">
              <w:rPr>
                <w:rFonts w:eastAsia="Malgun Gothic"/>
                <w:sz w:val="16"/>
                <w:szCs w:val="16"/>
                <w:highlight w:val="yellow"/>
              </w:rPr>
              <w:t>Yes</w:t>
            </w:r>
            <w:proofErr w:type="gramEnd"/>
            <w:r w:rsidRPr="00AC0359">
              <w:rPr>
                <w:rFonts w:eastAsia="Malgun Gothic"/>
                <w:sz w:val="16"/>
                <w:szCs w:val="16"/>
                <w:highlight w:val="yellow"/>
              </w:rPr>
              <w:t xml:space="preserve"> per camped cell. </w:t>
            </w:r>
          </w:p>
          <w:p w14:paraId="3C64EE17" w14:textId="77777777" w:rsidR="00125290" w:rsidRPr="00AC0359" w:rsidRDefault="00125290" w:rsidP="00EE5AB5">
            <w:pPr>
              <w:rPr>
                <w:rFonts w:eastAsia="Malgun Gothic"/>
                <w:sz w:val="16"/>
                <w:szCs w:val="16"/>
                <w:highlight w:val="yellow"/>
              </w:rPr>
            </w:pPr>
            <w:r w:rsidRPr="00AC0359">
              <w:rPr>
                <w:rFonts w:eastAsia="Malgun Gothic"/>
                <w:sz w:val="16"/>
                <w:szCs w:val="16"/>
                <w:highlight w:val="yellow"/>
              </w:rPr>
              <w:t>Generalization over multiple NW pending 9.2.2.1</w:t>
            </w:r>
          </w:p>
          <w:p w14:paraId="070EC9B1" w14:textId="77777777" w:rsidR="00125290" w:rsidRPr="00AC0359" w:rsidRDefault="00125290" w:rsidP="00EE5AB5">
            <w:pPr>
              <w:rPr>
                <w:color w:val="000000" w:themeColor="text1"/>
                <w:sz w:val="16"/>
                <w:szCs w:val="16"/>
                <w:highlight w:val="yellow"/>
              </w:rPr>
            </w:pPr>
            <w:r w:rsidRPr="00AC0359">
              <w:rPr>
                <w:color w:val="000000" w:themeColor="text1"/>
                <w:sz w:val="16"/>
                <w:szCs w:val="16"/>
                <w:highlight w:val="yellow"/>
              </w:rPr>
              <w:t>(Note 5)</w:t>
            </w:r>
          </w:p>
        </w:tc>
        <w:tc>
          <w:tcPr>
            <w:tcW w:w="1710" w:type="dxa"/>
            <w:vAlign w:val="center"/>
          </w:tcPr>
          <w:p w14:paraId="5D5C3CE7" w14:textId="77777777" w:rsidR="00125290" w:rsidRPr="00AC0359" w:rsidRDefault="00125290" w:rsidP="00EE5AB5">
            <w:pPr>
              <w:rPr>
                <w:rFonts w:eastAsia="Malgun Gothic"/>
                <w:sz w:val="16"/>
                <w:szCs w:val="16"/>
              </w:rPr>
            </w:pPr>
            <w:r w:rsidRPr="00AC0359">
              <w:rPr>
                <w:rFonts w:eastAsia="Malgun Gothic"/>
                <w:sz w:val="16"/>
                <w:szCs w:val="16"/>
              </w:rPr>
              <w:t>Yes</w:t>
            </w:r>
          </w:p>
          <w:p w14:paraId="36994D33" w14:textId="77777777" w:rsidR="00125290" w:rsidRPr="00AC0359" w:rsidRDefault="00125290" w:rsidP="00EE5AB5">
            <w:pPr>
              <w:rPr>
                <w:color w:val="000000" w:themeColor="text1"/>
                <w:sz w:val="16"/>
                <w:szCs w:val="16"/>
                <w:highlight w:val="yellow"/>
              </w:rPr>
            </w:pPr>
            <w:r w:rsidRPr="00AC0359">
              <w:rPr>
                <w:color w:val="000000" w:themeColor="text1"/>
                <w:sz w:val="16"/>
                <w:szCs w:val="16"/>
                <w:highlight w:val="yellow"/>
              </w:rPr>
              <w:t>(Note 4)</w:t>
            </w:r>
          </w:p>
        </w:tc>
      </w:tr>
      <w:tr w:rsidR="00125290" w14:paraId="0BBB570A" w14:textId="77777777" w:rsidTr="00EE5AB5">
        <w:trPr>
          <w:trHeight w:val="1360"/>
        </w:trPr>
        <w:tc>
          <w:tcPr>
            <w:tcW w:w="2515" w:type="dxa"/>
          </w:tcPr>
          <w:p w14:paraId="7997186A" w14:textId="77777777" w:rsidR="00125290" w:rsidRPr="00AC0359" w:rsidRDefault="00125290" w:rsidP="00EE5AB5">
            <w:pPr>
              <w:rPr>
                <w:sz w:val="16"/>
                <w:szCs w:val="16"/>
                <w:highlight w:val="yellow"/>
              </w:rPr>
            </w:pPr>
            <w:r w:rsidRPr="00AC0359">
              <w:rPr>
                <w:sz w:val="16"/>
                <w:szCs w:val="16"/>
                <w:highlight w:val="yellow"/>
              </w:rPr>
              <w:t>Extendibility:</w:t>
            </w:r>
            <w:r w:rsidRPr="00AC0359">
              <w:rPr>
                <w:rFonts w:eastAsia="Malgun Gothic"/>
                <w:sz w:val="16"/>
                <w:szCs w:val="16"/>
                <w:highlight w:val="yellow"/>
              </w:rPr>
              <w:t xml:space="preserve"> to train new UE-side model compatible with NW-side model in use; </w:t>
            </w:r>
          </w:p>
        </w:tc>
        <w:tc>
          <w:tcPr>
            <w:tcW w:w="1440" w:type="dxa"/>
            <w:vAlign w:val="center"/>
          </w:tcPr>
          <w:p w14:paraId="349097F0" w14:textId="77777777" w:rsidR="00125290" w:rsidRPr="009050AC" w:rsidRDefault="00125290" w:rsidP="00EE5AB5">
            <w:pPr>
              <w:rPr>
                <w:color w:val="FF0000"/>
                <w:kern w:val="24"/>
                <w:sz w:val="16"/>
                <w:szCs w:val="16"/>
              </w:rPr>
            </w:pPr>
            <w:r w:rsidRPr="009050AC">
              <w:rPr>
                <w:color w:val="FF0000"/>
                <w:kern w:val="24"/>
                <w:sz w:val="16"/>
                <w:szCs w:val="16"/>
              </w:rPr>
              <w:t>No</w:t>
            </w:r>
          </w:p>
        </w:tc>
        <w:tc>
          <w:tcPr>
            <w:tcW w:w="1530" w:type="dxa"/>
          </w:tcPr>
          <w:p w14:paraId="2A21AEBA" w14:textId="77777777" w:rsidR="00125290" w:rsidRPr="009050AC" w:rsidRDefault="00125290" w:rsidP="00EE5AB5">
            <w:pPr>
              <w:rPr>
                <w:color w:val="FF0000"/>
                <w:kern w:val="24"/>
                <w:sz w:val="16"/>
                <w:szCs w:val="16"/>
              </w:rPr>
            </w:pPr>
            <w:r w:rsidRPr="009050AC">
              <w:rPr>
                <w:bCs/>
                <w:color w:val="FF0000"/>
                <w:kern w:val="24"/>
                <w:sz w:val="16"/>
                <w:szCs w:val="16"/>
              </w:rPr>
              <w:t>Yes</w:t>
            </w:r>
          </w:p>
        </w:tc>
        <w:tc>
          <w:tcPr>
            <w:tcW w:w="1530" w:type="dxa"/>
            <w:vAlign w:val="center"/>
          </w:tcPr>
          <w:p w14:paraId="6938D58F" w14:textId="77777777" w:rsidR="00125290" w:rsidRPr="009050AC" w:rsidRDefault="00125290" w:rsidP="00EE5AB5">
            <w:pPr>
              <w:rPr>
                <w:color w:val="FF0000"/>
                <w:kern w:val="24"/>
                <w:sz w:val="16"/>
                <w:szCs w:val="16"/>
              </w:rPr>
            </w:pPr>
            <w:r w:rsidRPr="009050AC">
              <w:rPr>
                <w:color w:val="FF0000"/>
                <w:kern w:val="24"/>
                <w:sz w:val="16"/>
                <w:szCs w:val="16"/>
              </w:rPr>
              <w:t>Yes</w:t>
            </w:r>
          </w:p>
        </w:tc>
        <w:tc>
          <w:tcPr>
            <w:tcW w:w="1710" w:type="dxa"/>
            <w:vAlign w:val="center"/>
          </w:tcPr>
          <w:p w14:paraId="4465AD6F" w14:textId="77777777" w:rsidR="00125290" w:rsidRPr="009050AC" w:rsidRDefault="00125290" w:rsidP="00EE5AB5">
            <w:pPr>
              <w:rPr>
                <w:color w:val="FF0000"/>
                <w:kern w:val="24"/>
                <w:sz w:val="16"/>
                <w:szCs w:val="16"/>
              </w:rPr>
            </w:pPr>
            <w:r w:rsidRPr="009050AC">
              <w:rPr>
                <w:color w:val="FF0000"/>
                <w:kern w:val="24"/>
                <w:sz w:val="16"/>
                <w:szCs w:val="16"/>
              </w:rPr>
              <w:t>NO</w:t>
            </w:r>
          </w:p>
        </w:tc>
      </w:tr>
      <w:tr w:rsidR="00125290" w14:paraId="306FA71A" w14:textId="77777777" w:rsidTr="00EE5AB5">
        <w:trPr>
          <w:trHeight w:val="1360"/>
        </w:trPr>
        <w:tc>
          <w:tcPr>
            <w:tcW w:w="2515" w:type="dxa"/>
          </w:tcPr>
          <w:p w14:paraId="2D06DAB3" w14:textId="77777777" w:rsidR="00125290" w:rsidRPr="00AC0359" w:rsidRDefault="00125290" w:rsidP="00EE5AB5">
            <w:pPr>
              <w:rPr>
                <w:sz w:val="16"/>
                <w:szCs w:val="16"/>
                <w:highlight w:val="yellow"/>
              </w:rPr>
            </w:pPr>
            <w:r w:rsidRPr="00AC0359">
              <w:rPr>
                <w:sz w:val="16"/>
                <w:szCs w:val="16"/>
                <w:highlight w:val="yellow"/>
              </w:rPr>
              <w:lastRenderedPageBreak/>
              <w:t>Extendibility:</w:t>
            </w:r>
            <w:r w:rsidRPr="00AC0359">
              <w:rPr>
                <w:rFonts w:eastAsia="Malgun Gothic"/>
                <w:sz w:val="16"/>
                <w:szCs w:val="16"/>
                <w:highlight w:val="yellow"/>
              </w:rPr>
              <w:t xml:space="preserve"> To train new NW-side model compatible with UE-side model in use</w:t>
            </w:r>
          </w:p>
        </w:tc>
        <w:tc>
          <w:tcPr>
            <w:tcW w:w="1440" w:type="dxa"/>
            <w:vAlign w:val="center"/>
          </w:tcPr>
          <w:p w14:paraId="7B00C41D" w14:textId="77777777" w:rsidR="00125290" w:rsidRPr="009050AC" w:rsidRDefault="00125290" w:rsidP="00EE5AB5">
            <w:pPr>
              <w:rPr>
                <w:color w:val="FF0000"/>
                <w:kern w:val="24"/>
                <w:sz w:val="16"/>
                <w:szCs w:val="16"/>
              </w:rPr>
            </w:pPr>
            <w:r w:rsidRPr="009050AC">
              <w:rPr>
                <w:color w:val="FF0000"/>
                <w:kern w:val="24"/>
                <w:sz w:val="16"/>
                <w:szCs w:val="16"/>
              </w:rPr>
              <w:t>No</w:t>
            </w:r>
          </w:p>
        </w:tc>
        <w:tc>
          <w:tcPr>
            <w:tcW w:w="1530" w:type="dxa"/>
          </w:tcPr>
          <w:p w14:paraId="67708A7D" w14:textId="77777777" w:rsidR="00125290" w:rsidRPr="009050AC" w:rsidRDefault="00125290" w:rsidP="00EE5AB5">
            <w:pPr>
              <w:rPr>
                <w:bCs/>
                <w:color w:val="FF0000"/>
                <w:kern w:val="24"/>
                <w:sz w:val="16"/>
                <w:szCs w:val="16"/>
              </w:rPr>
            </w:pPr>
            <w:r w:rsidRPr="009050AC">
              <w:rPr>
                <w:bCs/>
                <w:color w:val="FF0000"/>
                <w:kern w:val="24"/>
                <w:sz w:val="16"/>
                <w:szCs w:val="16"/>
              </w:rPr>
              <w:t>Yes</w:t>
            </w:r>
          </w:p>
        </w:tc>
        <w:tc>
          <w:tcPr>
            <w:tcW w:w="1530" w:type="dxa"/>
            <w:vAlign w:val="center"/>
          </w:tcPr>
          <w:p w14:paraId="637DC449" w14:textId="77777777" w:rsidR="00125290" w:rsidRPr="009050AC" w:rsidRDefault="00125290" w:rsidP="00EE5AB5">
            <w:pPr>
              <w:rPr>
                <w:i/>
                <w:color w:val="FF0000"/>
                <w:kern w:val="24"/>
                <w:sz w:val="16"/>
                <w:szCs w:val="16"/>
              </w:rPr>
            </w:pPr>
            <w:r w:rsidRPr="009050AC">
              <w:rPr>
                <w:color w:val="FF0000"/>
                <w:kern w:val="24"/>
                <w:sz w:val="16"/>
                <w:szCs w:val="16"/>
              </w:rPr>
              <w:t>No</w:t>
            </w:r>
          </w:p>
        </w:tc>
        <w:tc>
          <w:tcPr>
            <w:tcW w:w="1710" w:type="dxa"/>
            <w:vAlign w:val="center"/>
          </w:tcPr>
          <w:p w14:paraId="6AE00D6B" w14:textId="77777777" w:rsidR="00125290" w:rsidRPr="009050AC" w:rsidRDefault="00125290" w:rsidP="00EE5AB5">
            <w:pPr>
              <w:rPr>
                <w:color w:val="FF0000"/>
                <w:kern w:val="24"/>
                <w:sz w:val="16"/>
                <w:szCs w:val="16"/>
              </w:rPr>
            </w:pPr>
            <w:r w:rsidRPr="009050AC">
              <w:rPr>
                <w:color w:val="FF0000"/>
                <w:kern w:val="24"/>
                <w:sz w:val="16"/>
                <w:szCs w:val="16"/>
              </w:rPr>
              <w:t>Yes</w:t>
            </w:r>
          </w:p>
        </w:tc>
      </w:tr>
      <w:tr w:rsidR="00125290" w14:paraId="4DC9E14B" w14:textId="77777777" w:rsidTr="00EE5AB5">
        <w:trPr>
          <w:trHeight w:val="650"/>
        </w:trPr>
        <w:tc>
          <w:tcPr>
            <w:tcW w:w="2515" w:type="dxa"/>
          </w:tcPr>
          <w:p w14:paraId="466A5335" w14:textId="77777777" w:rsidR="00125290" w:rsidRPr="00AC0359" w:rsidRDefault="00125290" w:rsidP="00EE5AB5">
            <w:pPr>
              <w:rPr>
                <w:sz w:val="16"/>
                <w:szCs w:val="16"/>
              </w:rPr>
            </w:pPr>
            <w:r w:rsidRPr="00AC0359">
              <w:rPr>
                <w:sz w:val="16"/>
                <w:szCs w:val="16"/>
              </w:rPr>
              <w:t>Whether training data distribution can match the inference device</w:t>
            </w:r>
          </w:p>
        </w:tc>
        <w:tc>
          <w:tcPr>
            <w:tcW w:w="1440" w:type="dxa"/>
            <w:vAlign w:val="center"/>
          </w:tcPr>
          <w:p w14:paraId="7806EC05" w14:textId="77777777" w:rsidR="00125290" w:rsidRPr="009278DE" w:rsidRDefault="00125290" w:rsidP="00EE5AB5">
            <w:pPr>
              <w:rPr>
                <w:color w:val="000000" w:themeColor="text1"/>
                <w:kern w:val="24"/>
                <w:sz w:val="16"/>
                <w:szCs w:val="16"/>
              </w:rPr>
            </w:pPr>
            <w:r w:rsidRPr="009278DE">
              <w:rPr>
                <w:color w:val="FF0000"/>
                <w:kern w:val="24"/>
                <w:sz w:val="16"/>
                <w:szCs w:val="16"/>
              </w:rPr>
              <w:t>Yes</w:t>
            </w:r>
          </w:p>
        </w:tc>
        <w:tc>
          <w:tcPr>
            <w:tcW w:w="1530" w:type="dxa"/>
          </w:tcPr>
          <w:p w14:paraId="3C997EDE" w14:textId="77777777" w:rsidR="00125290" w:rsidRPr="00AC0359" w:rsidRDefault="00125290" w:rsidP="00EE5AB5">
            <w:pPr>
              <w:rPr>
                <w:bCs/>
                <w:color w:val="000000" w:themeColor="text1"/>
                <w:sz w:val="16"/>
                <w:szCs w:val="16"/>
              </w:rPr>
            </w:pPr>
            <w:r w:rsidRPr="009278DE">
              <w:rPr>
                <w:rFonts w:hint="eastAsia"/>
                <w:bCs/>
                <w:color w:val="FF0000"/>
                <w:sz w:val="16"/>
                <w:szCs w:val="16"/>
                <w:lang w:eastAsia="zh-CN"/>
              </w:rPr>
              <w:t>Yes</w:t>
            </w:r>
          </w:p>
        </w:tc>
        <w:tc>
          <w:tcPr>
            <w:tcW w:w="1530" w:type="dxa"/>
          </w:tcPr>
          <w:p w14:paraId="67A4D8A6" w14:textId="77777777" w:rsidR="00125290" w:rsidRPr="00AC0359" w:rsidRDefault="00125290" w:rsidP="00EE5AB5">
            <w:pPr>
              <w:rPr>
                <w:strike/>
                <w:color w:val="000000" w:themeColor="text1"/>
                <w:kern w:val="24"/>
                <w:sz w:val="16"/>
                <w:szCs w:val="16"/>
                <w:highlight w:val="yellow"/>
              </w:rPr>
            </w:pPr>
            <w:r w:rsidRPr="00AE62A7">
              <w:rPr>
                <w:color w:val="FF0000"/>
                <w:kern w:val="24"/>
                <w:sz w:val="16"/>
                <w:szCs w:val="16"/>
              </w:rPr>
              <w:t>C</w:t>
            </w:r>
            <w:r w:rsidRPr="00AE62A7">
              <w:rPr>
                <w:rFonts w:hint="eastAsia"/>
                <w:color w:val="FF0000"/>
                <w:kern w:val="24"/>
                <w:sz w:val="16"/>
                <w:szCs w:val="16"/>
              </w:rPr>
              <w:t>on</w:t>
            </w:r>
            <w:r w:rsidRPr="00AE62A7">
              <w:rPr>
                <w:color w:val="FF0000"/>
                <w:kern w:val="24"/>
                <w:sz w:val="16"/>
                <w:szCs w:val="16"/>
              </w:rPr>
              <w:t>ditional, with assisted information from UE</w:t>
            </w:r>
          </w:p>
        </w:tc>
        <w:tc>
          <w:tcPr>
            <w:tcW w:w="1710" w:type="dxa"/>
          </w:tcPr>
          <w:p w14:paraId="3A183584" w14:textId="77777777" w:rsidR="00125290" w:rsidRPr="00AC0359" w:rsidRDefault="00125290" w:rsidP="00EE5AB5">
            <w:pPr>
              <w:rPr>
                <w:color w:val="000000" w:themeColor="text1"/>
                <w:kern w:val="24"/>
                <w:sz w:val="16"/>
                <w:szCs w:val="16"/>
              </w:rPr>
            </w:pPr>
            <w:r w:rsidRPr="00AE62A7">
              <w:rPr>
                <w:color w:val="FF0000"/>
                <w:kern w:val="24"/>
                <w:sz w:val="16"/>
                <w:szCs w:val="16"/>
              </w:rPr>
              <w:t>C</w:t>
            </w:r>
            <w:r w:rsidRPr="00AE62A7">
              <w:rPr>
                <w:rFonts w:hint="eastAsia"/>
                <w:color w:val="FF0000"/>
                <w:kern w:val="24"/>
                <w:sz w:val="16"/>
                <w:szCs w:val="16"/>
              </w:rPr>
              <w:t>on</w:t>
            </w:r>
            <w:r w:rsidRPr="00AE62A7">
              <w:rPr>
                <w:color w:val="FF0000"/>
                <w:kern w:val="24"/>
                <w:sz w:val="16"/>
                <w:szCs w:val="16"/>
              </w:rPr>
              <w:t>ditional, with assisted information from UE</w:t>
            </w:r>
          </w:p>
        </w:tc>
      </w:tr>
      <w:tr w:rsidR="00125290" w14:paraId="46A71AFB" w14:textId="77777777" w:rsidTr="00EE5AB5">
        <w:trPr>
          <w:trHeight w:val="157"/>
        </w:trPr>
        <w:tc>
          <w:tcPr>
            <w:tcW w:w="2515" w:type="dxa"/>
          </w:tcPr>
          <w:p w14:paraId="54D4DA01" w14:textId="77777777" w:rsidR="00125290" w:rsidRPr="00AC0359" w:rsidRDefault="00125290" w:rsidP="00EE5AB5">
            <w:pPr>
              <w:rPr>
                <w:sz w:val="16"/>
                <w:szCs w:val="16"/>
              </w:rPr>
            </w:pPr>
            <w:r w:rsidRPr="00AC0359">
              <w:rPr>
                <w:rFonts w:eastAsia="Malgun Gothic"/>
                <w:sz w:val="16"/>
                <w:szCs w:val="16"/>
              </w:rPr>
              <w:t>Software/hardware compatibility (Whether device capability can be considered for model development)</w:t>
            </w:r>
          </w:p>
        </w:tc>
        <w:tc>
          <w:tcPr>
            <w:tcW w:w="1440" w:type="dxa"/>
          </w:tcPr>
          <w:p w14:paraId="04BC3774" w14:textId="77777777" w:rsidR="00125290" w:rsidRPr="00AC0359" w:rsidRDefault="00125290" w:rsidP="00EE5AB5">
            <w:pPr>
              <w:rPr>
                <w:color w:val="000000" w:themeColor="text1"/>
                <w:kern w:val="24"/>
                <w:sz w:val="16"/>
                <w:szCs w:val="16"/>
              </w:rPr>
            </w:pPr>
            <w:r w:rsidRPr="00AC0359">
              <w:rPr>
                <w:sz w:val="16"/>
                <w:szCs w:val="16"/>
              </w:rPr>
              <w:t xml:space="preserve">Compatible </w:t>
            </w:r>
          </w:p>
        </w:tc>
        <w:tc>
          <w:tcPr>
            <w:tcW w:w="1530" w:type="dxa"/>
          </w:tcPr>
          <w:p w14:paraId="43A7FD82" w14:textId="77777777" w:rsidR="00125290" w:rsidRPr="00AC0359" w:rsidRDefault="00125290" w:rsidP="00EE5AB5">
            <w:pPr>
              <w:rPr>
                <w:sz w:val="16"/>
                <w:szCs w:val="16"/>
              </w:rPr>
            </w:pPr>
            <w:r w:rsidRPr="00AC0359">
              <w:rPr>
                <w:bCs/>
                <w:color w:val="000000" w:themeColor="text1"/>
                <w:sz w:val="16"/>
                <w:szCs w:val="16"/>
              </w:rPr>
              <w:t>Compatible</w:t>
            </w:r>
          </w:p>
        </w:tc>
        <w:tc>
          <w:tcPr>
            <w:tcW w:w="1530" w:type="dxa"/>
          </w:tcPr>
          <w:p w14:paraId="1EB5500D" w14:textId="77777777" w:rsidR="00125290" w:rsidRPr="00AC0359" w:rsidRDefault="00125290" w:rsidP="00EE5AB5">
            <w:pPr>
              <w:rPr>
                <w:color w:val="000000" w:themeColor="text1"/>
                <w:kern w:val="24"/>
                <w:sz w:val="16"/>
                <w:szCs w:val="16"/>
              </w:rPr>
            </w:pPr>
            <w:r w:rsidRPr="00AC0359">
              <w:rPr>
                <w:sz w:val="16"/>
                <w:szCs w:val="16"/>
              </w:rPr>
              <w:t>Compatible</w:t>
            </w:r>
          </w:p>
        </w:tc>
        <w:tc>
          <w:tcPr>
            <w:tcW w:w="1710" w:type="dxa"/>
          </w:tcPr>
          <w:p w14:paraId="2CCCC4D0" w14:textId="77777777" w:rsidR="00125290" w:rsidRPr="00AC0359" w:rsidRDefault="00125290" w:rsidP="00EE5AB5">
            <w:pPr>
              <w:rPr>
                <w:color w:val="000000" w:themeColor="text1"/>
                <w:kern w:val="24"/>
                <w:sz w:val="16"/>
                <w:szCs w:val="16"/>
              </w:rPr>
            </w:pPr>
            <w:r w:rsidRPr="00AC0359">
              <w:rPr>
                <w:sz w:val="16"/>
                <w:szCs w:val="16"/>
              </w:rPr>
              <w:t>Compatible</w:t>
            </w:r>
          </w:p>
        </w:tc>
      </w:tr>
      <w:tr w:rsidR="00125290" w14:paraId="24659499" w14:textId="77777777" w:rsidTr="00EE5AB5">
        <w:trPr>
          <w:trHeight w:val="669"/>
        </w:trPr>
        <w:tc>
          <w:tcPr>
            <w:tcW w:w="2515" w:type="dxa"/>
          </w:tcPr>
          <w:p w14:paraId="13C2EA99" w14:textId="77777777" w:rsidR="00125290" w:rsidRPr="00AC0359" w:rsidRDefault="00125290" w:rsidP="00EE5AB5">
            <w:pPr>
              <w:rPr>
                <w:rFonts w:eastAsia="Malgun Gothic"/>
                <w:sz w:val="16"/>
                <w:szCs w:val="16"/>
              </w:rPr>
            </w:pPr>
            <w:r w:rsidRPr="00AC0359">
              <w:rPr>
                <w:rFonts w:eastAsia="Malgun Gothic"/>
                <w:sz w:val="16"/>
                <w:szCs w:val="16"/>
              </w:rPr>
              <w:t>Model performance based on evaluation in 9.2.2.1</w:t>
            </w:r>
          </w:p>
        </w:tc>
        <w:tc>
          <w:tcPr>
            <w:tcW w:w="1440" w:type="dxa"/>
          </w:tcPr>
          <w:p w14:paraId="37AEBA23" w14:textId="77777777" w:rsidR="00125290" w:rsidRPr="00AC0359" w:rsidRDefault="00125290" w:rsidP="00EE5AB5">
            <w:pPr>
              <w:rPr>
                <w:color w:val="000000" w:themeColor="text1"/>
                <w:kern w:val="24"/>
                <w:sz w:val="16"/>
                <w:szCs w:val="16"/>
              </w:rPr>
            </w:pPr>
            <w:r w:rsidRPr="00AC0359">
              <w:rPr>
                <w:rFonts w:eastAsia="Malgun Gothic"/>
                <w:sz w:val="16"/>
                <w:szCs w:val="16"/>
              </w:rPr>
              <w:t>Pending evaluation in 9.2.2.1</w:t>
            </w:r>
          </w:p>
        </w:tc>
        <w:tc>
          <w:tcPr>
            <w:tcW w:w="1530" w:type="dxa"/>
          </w:tcPr>
          <w:p w14:paraId="4527A04A" w14:textId="77777777" w:rsidR="00125290" w:rsidRPr="00AC0359" w:rsidRDefault="00125290" w:rsidP="00EE5AB5">
            <w:pPr>
              <w:rPr>
                <w:rFonts w:eastAsia="Malgun Gothic"/>
                <w:sz w:val="16"/>
                <w:szCs w:val="16"/>
              </w:rPr>
            </w:pPr>
            <w:r w:rsidRPr="00AC0359">
              <w:rPr>
                <w:rFonts w:eastAsia="Malgun Gothic"/>
                <w:bCs/>
                <w:color w:val="000000" w:themeColor="text1"/>
                <w:sz w:val="16"/>
                <w:szCs w:val="16"/>
              </w:rPr>
              <w:t>Pending evaluation in 9.2.2.1</w:t>
            </w:r>
          </w:p>
        </w:tc>
        <w:tc>
          <w:tcPr>
            <w:tcW w:w="1530" w:type="dxa"/>
          </w:tcPr>
          <w:p w14:paraId="1C3D0CFA" w14:textId="77777777" w:rsidR="00125290" w:rsidRPr="00AC0359" w:rsidRDefault="00125290" w:rsidP="00EE5AB5">
            <w:pPr>
              <w:rPr>
                <w:color w:val="000000" w:themeColor="text1"/>
                <w:kern w:val="24"/>
                <w:sz w:val="16"/>
                <w:szCs w:val="16"/>
              </w:rPr>
            </w:pPr>
            <w:r w:rsidRPr="00AC0359">
              <w:rPr>
                <w:rFonts w:eastAsia="Malgun Gothic"/>
                <w:sz w:val="16"/>
                <w:szCs w:val="16"/>
              </w:rPr>
              <w:t>Pending evaluation in 9.2.2.1</w:t>
            </w:r>
          </w:p>
        </w:tc>
        <w:tc>
          <w:tcPr>
            <w:tcW w:w="1710" w:type="dxa"/>
          </w:tcPr>
          <w:p w14:paraId="6D27A158" w14:textId="77777777" w:rsidR="00125290" w:rsidRPr="00AC0359" w:rsidRDefault="00125290" w:rsidP="00EE5AB5">
            <w:pPr>
              <w:rPr>
                <w:color w:val="000000" w:themeColor="text1"/>
                <w:kern w:val="24"/>
                <w:sz w:val="16"/>
                <w:szCs w:val="16"/>
              </w:rPr>
            </w:pPr>
            <w:r w:rsidRPr="00AC0359">
              <w:rPr>
                <w:rFonts w:eastAsia="Malgun Gothic"/>
                <w:sz w:val="16"/>
                <w:szCs w:val="16"/>
              </w:rPr>
              <w:t>Pending evaluation in 9.2.2.1</w:t>
            </w:r>
          </w:p>
        </w:tc>
      </w:tr>
    </w:tbl>
    <w:p w14:paraId="68026D26" w14:textId="77777777" w:rsidR="00125290" w:rsidRPr="00AC0359" w:rsidRDefault="00125290" w:rsidP="00125290">
      <w:pPr>
        <w:tabs>
          <w:tab w:val="left" w:pos="720"/>
        </w:tabs>
        <w:snapToGrid w:val="0"/>
        <w:spacing w:beforeLines="30" w:before="72" w:afterLines="30" w:after="72" w:line="288" w:lineRule="auto"/>
        <w:jc w:val="both"/>
        <w:rPr>
          <w:sz w:val="16"/>
          <w:szCs w:val="16"/>
        </w:rPr>
      </w:pPr>
      <w:r w:rsidRPr="00AC0359">
        <w:rPr>
          <w:sz w:val="16"/>
          <w:szCs w:val="16"/>
        </w:rPr>
        <w:t xml:space="preserve">Note 1: Assume precoding matrix is not privacy sensitive data. FFS: other information such as channel matrix and assisted information. </w:t>
      </w:r>
    </w:p>
    <w:p w14:paraId="40223427" w14:textId="77777777" w:rsidR="00125290" w:rsidRPr="00AC0359" w:rsidRDefault="00125290" w:rsidP="00125290">
      <w:pPr>
        <w:tabs>
          <w:tab w:val="left" w:pos="720"/>
        </w:tabs>
        <w:snapToGrid w:val="0"/>
        <w:spacing w:beforeLines="30" w:before="72" w:afterLines="30" w:after="72" w:line="288" w:lineRule="auto"/>
        <w:jc w:val="both"/>
        <w:rPr>
          <w:rFonts w:eastAsia="Malgun Gothic"/>
          <w:color w:val="000000" w:themeColor="text1"/>
          <w:sz w:val="16"/>
          <w:szCs w:val="16"/>
        </w:rPr>
      </w:pPr>
      <w:r w:rsidRPr="00AC0359">
        <w:rPr>
          <w:rFonts w:eastAsia="Malgun Gothic"/>
          <w:color w:val="000000" w:themeColor="text1"/>
          <w:sz w:val="16"/>
          <w:szCs w:val="16"/>
        </w:rPr>
        <w:t xml:space="preserve">Note 2: Assume information on model structure disclosed in training collaboration does not reveal </w:t>
      </w:r>
      <w:proofErr w:type="spellStart"/>
      <w:r w:rsidRPr="00AC0359">
        <w:rPr>
          <w:rFonts w:eastAsia="Malgun Gothic"/>
          <w:color w:val="000000" w:themeColor="text1"/>
          <w:sz w:val="16"/>
          <w:szCs w:val="16"/>
        </w:rPr>
        <w:t>prioprotiy</w:t>
      </w:r>
      <w:proofErr w:type="spellEnd"/>
      <w:r w:rsidRPr="00AC0359">
        <w:rPr>
          <w:rFonts w:eastAsia="Malgun Gothic"/>
          <w:color w:val="000000" w:themeColor="text1"/>
          <w:sz w:val="16"/>
          <w:szCs w:val="16"/>
        </w:rPr>
        <w:t xml:space="preserve"> information </w:t>
      </w:r>
    </w:p>
    <w:p w14:paraId="7B37A4D7" w14:textId="77777777" w:rsidR="00125290" w:rsidRPr="00AC0359" w:rsidRDefault="00125290" w:rsidP="00125290">
      <w:pPr>
        <w:tabs>
          <w:tab w:val="left" w:pos="720"/>
        </w:tabs>
        <w:snapToGrid w:val="0"/>
        <w:spacing w:beforeLines="30" w:before="72" w:afterLines="30" w:after="72" w:line="288" w:lineRule="auto"/>
        <w:jc w:val="both"/>
        <w:rPr>
          <w:color w:val="000000" w:themeColor="text1"/>
          <w:sz w:val="16"/>
          <w:szCs w:val="16"/>
        </w:rPr>
      </w:pPr>
      <w:r w:rsidRPr="00AC0359">
        <w:rPr>
          <w:rFonts w:eastAsia="Malgun Gothic"/>
          <w:color w:val="000000" w:themeColor="text1"/>
          <w:sz w:val="16"/>
          <w:szCs w:val="16"/>
        </w:rPr>
        <w:t xml:space="preserve">Note 3: </w:t>
      </w:r>
      <w:r w:rsidRPr="00AC0359">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0BBC2CB" w14:textId="77777777" w:rsidR="00125290" w:rsidRPr="00AC0359" w:rsidRDefault="00125290" w:rsidP="00125290">
      <w:pPr>
        <w:rPr>
          <w:color w:val="000000" w:themeColor="text1"/>
          <w:sz w:val="16"/>
          <w:szCs w:val="16"/>
        </w:rPr>
      </w:pPr>
      <w:r w:rsidRPr="00AC0359">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5E2CB4CB" w14:textId="77777777" w:rsidR="00125290" w:rsidRPr="00AC0359" w:rsidRDefault="00125290" w:rsidP="00125290">
      <w:pPr>
        <w:tabs>
          <w:tab w:val="left" w:pos="720"/>
        </w:tabs>
        <w:snapToGrid w:val="0"/>
        <w:spacing w:beforeLines="30" w:before="72" w:afterLines="30" w:after="72" w:line="288" w:lineRule="auto"/>
        <w:jc w:val="both"/>
        <w:rPr>
          <w:color w:val="000000" w:themeColor="text1"/>
          <w:sz w:val="16"/>
          <w:szCs w:val="16"/>
        </w:rPr>
      </w:pPr>
      <w:r w:rsidRPr="00AC0359">
        <w:rPr>
          <w:color w:val="000000" w:themeColor="text1"/>
          <w:sz w:val="16"/>
          <w:szCs w:val="16"/>
        </w:rPr>
        <w:t xml:space="preserve">Note 5: Additional assistance </w:t>
      </w:r>
      <w:proofErr w:type="spellStart"/>
      <w:r w:rsidRPr="00AC0359">
        <w:rPr>
          <w:color w:val="000000" w:themeColor="text1"/>
          <w:sz w:val="16"/>
          <w:szCs w:val="16"/>
        </w:rPr>
        <w:t>signaling</w:t>
      </w:r>
      <w:proofErr w:type="spellEnd"/>
      <w:r w:rsidRPr="00AC0359">
        <w:rPr>
          <w:color w:val="000000" w:themeColor="text1"/>
          <w:sz w:val="16"/>
          <w:szCs w:val="16"/>
        </w:rPr>
        <w:t xml:space="preserve">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7420C1C9" w14:textId="77777777" w:rsidR="00125290" w:rsidRPr="00AC0359" w:rsidRDefault="00125290" w:rsidP="00125290">
      <w:pPr>
        <w:tabs>
          <w:tab w:val="left" w:pos="720"/>
        </w:tabs>
        <w:snapToGrid w:val="0"/>
        <w:spacing w:beforeLines="30" w:before="72" w:afterLines="30" w:after="72" w:line="288" w:lineRule="auto"/>
        <w:jc w:val="both"/>
        <w:rPr>
          <w:color w:val="000000" w:themeColor="text1"/>
          <w:sz w:val="16"/>
          <w:szCs w:val="16"/>
        </w:rPr>
      </w:pPr>
      <w:r w:rsidRPr="00AC0359">
        <w:rPr>
          <w:color w:val="000000" w:themeColor="text1"/>
          <w:sz w:val="16"/>
          <w:szCs w:val="16"/>
        </w:rPr>
        <w:t>Note 6: The need for matching the inference device in training can be limited, when mixing datasets from different device Types are used.</w:t>
      </w:r>
    </w:p>
    <w:p w14:paraId="27B72765" w14:textId="77777777" w:rsidR="00125290" w:rsidRDefault="00125290" w:rsidP="00125290">
      <w:pPr>
        <w:rPr>
          <w:lang w:eastAsia="zh-CN"/>
        </w:rPr>
      </w:pPr>
    </w:p>
    <w:p w14:paraId="386F0C68" w14:textId="77777777" w:rsidR="00125290" w:rsidRPr="009165BB" w:rsidRDefault="00125290" w:rsidP="00125290">
      <w:pPr>
        <w:jc w:val="center"/>
        <w:rPr>
          <w:b/>
          <w:lang w:eastAsia="zh-CN"/>
        </w:rPr>
      </w:pPr>
      <w:r w:rsidRPr="009165BB">
        <w:rPr>
          <w:rFonts w:hint="eastAsia"/>
          <w:b/>
          <w:lang w:eastAsia="zh-CN"/>
        </w:rPr>
        <w:t>T</w:t>
      </w:r>
      <w:r w:rsidRPr="009165BB">
        <w:rPr>
          <w:b/>
          <w:lang w:eastAsia="zh-CN"/>
        </w:rPr>
        <w:t xml:space="preserve">able </w:t>
      </w:r>
      <w:r>
        <w:rPr>
          <w:b/>
          <w:lang w:eastAsia="zh-CN"/>
        </w:rPr>
        <w:t>3</w:t>
      </w:r>
      <w:r w:rsidRPr="009165BB">
        <w:rPr>
          <w:rFonts w:hint="eastAsia"/>
          <w:b/>
          <w:lang w:eastAsia="zh-CN"/>
        </w:rPr>
        <w:t>：</w:t>
      </w:r>
      <w:r w:rsidRPr="009165BB">
        <w:rPr>
          <w:rFonts w:hint="eastAsia"/>
          <w:b/>
          <w:lang w:eastAsia="zh-CN"/>
        </w:rPr>
        <w:t xml:space="preserve"> The</w:t>
      </w:r>
      <w:r w:rsidRPr="009165BB">
        <w:rPr>
          <w:b/>
          <w:lang w:eastAsia="zh-CN"/>
        </w:rPr>
        <w:t xml:space="preserve"> pros and cons of Type 1</w:t>
      </w:r>
    </w:p>
    <w:tbl>
      <w:tblPr>
        <w:tblStyle w:val="af"/>
        <w:tblpPr w:leftFromText="180" w:rightFromText="180" w:vertAnchor="text" w:horzAnchor="margin" w:tblpXSpec="center" w:tblpY="194"/>
        <w:tblW w:w="9126" w:type="dxa"/>
        <w:tblLayout w:type="fixed"/>
        <w:tblLook w:val="04A0" w:firstRow="1" w:lastRow="0" w:firstColumn="1" w:lastColumn="0" w:noHBand="0" w:noVBand="1"/>
      </w:tblPr>
      <w:tblGrid>
        <w:gridCol w:w="1980"/>
        <w:gridCol w:w="947"/>
        <w:gridCol w:w="1008"/>
        <w:gridCol w:w="1348"/>
        <w:gridCol w:w="1447"/>
        <w:gridCol w:w="1196"/>
        <w:gridCol w:w="1200"/>
      </w:tblGrid>
      <w:tr w:rsidR="00125290" w14:paraId="20C80D12" w14:textId="77777777" w:rsidTr="00EE5AB5">
        <w:trPr>
          <w:trHeight w:val="81"/>
        </w:trPr>
        <w:tc>
          <w:tcPr>
            <w:tcW w:w="1980" w:type="dxa"/>
            <w:vMerge w:val="restart"/>
            <w:tcBorders>
              <w:tl2br w:val="single" w:sz="4" w:space="0" w:color="auto"/>
            </w:tcBorders>
          </w:tcPr>
          <w:p w14:paraId="173BCCE6" w14:textId="77777777" w:rsidR="00125290" w:rsidRPr="00BF357B" w:rsidRDefault="00125290" w:rsidP="00EE5AB5">
            <w:pPr>
              <w:tabs>
                <w:tab w:val="left" w:pos="388"/>
                <w:tab w:val="right" w:pos="2403"/>
              </w:tabs>
              <w:wordWrap w:val="0"/>
              <w:snapToGrid w:val="0"/>
              <w:spacing w:beforeLines="30" w:before="72" w:afterLines="30" w:after="72" w:line="288" w:lineRule="auto"/>
              <w:ind w:right="400"/>
              <w:rPr>
                <w:rFonts w:eastAsia="等线"/>
                <w:sz w:val="16"/>
                <w:szCs w:val="16"/>
              </w:rPr>
            </w:pPr>
            <w:r w:rsidRPr="00BF357B">
              <w:rPr>
                <w:rFonts w:eastAsia="等线"/>
                <w:sz w:val="16"/>
                <w:szCs w:val="16"/>
              </w:rPr>
              <w:t xml:space="preserve">   Training types</w:t>
            </w:r>
          </w:p>
          <w:p w14:paraId="6C30423C" w14:textId="77777777" w:rsidR="00125290" w:rsidRPr="00BF357B" w:rsidRDefault="00125290" w:rsidP="00EE5AB5">
            <w:pPr>
              <w:rPr>
                <w:rFonts w:eastAsia="等线"/>
                <w:sz w:val="16"/>
                <w:szCs w:val="16"/>
              </w:rPr>
            </w:pPr>
          </w:p>
          <w:p w14:paraId="1269D7DC" w14:textId="77777777" w:rsidR="00125290" w:rsidRPr="00BF357B" w:rsidRDefault="00125290" w:rsidP="00EE5AB5">
            <w:pPr>
              <w:rPr>
                <w:rFonts w:eastAsia="等线"/>
                <w:sz w:val="16"/>
                <w:szCs w:val="16"/>
              </w:rPr>
            </w:pPr>
          </w:p>
          <w:p w14:paraId="018AC14E" w14:textId="77777777" w:rsidR="00125290" w:rsidRPr="00BF357B" w:rsidRDefault="00125290" w:rsidP="00EE5AB5">
            <w:pPr>
              <w:rPr>
                <w:rFonts w:eastAsia="等线"/>
                <w:sz w:val="16"/>
                <w:szCs w:val="16"/>
              </w:rPr>
            </w:pPr>
          </w:p>
          <w:p w14:paraId="43269185" w14:textId="77777777" w:rsidR="00125290" w:rsidRPr="00BF357B" w:rsidRDefault="00125290" w:rsidP="00EE5AB5">
            <w:pPr>
              <w:rPr>
                <w:sz w:val="16"/>
                <w:szCs w:val="16"/>
              </w:rPr>
            </w:pPr>
            <w:r w:rsidRPr="00BF357B">
              <w:rPr>
                <w:rFonts w:eastAsia="等线"/>
                <w:sz w:val="16"/>
                <w:szCs w:val="16"/>
              </w:rPr>
              <w:t>Characteristics</w:t>
            </w:r>
          </w:p>
        </w:tc>
        <w:tc>
          <w:tcPr>
            <w:tcW w:w="3303" w:type="dxa"/>
            <w:gridSpan w:val="3"/>
          </w:tcPr>
          <w:p w14:paraId="39A98066" w14:textId="77777777" w:rsidR="00125290" w:rsidRPr="00BF357B" w:rsidRDefault="00125290" w:rsidP="00EE5AB5">
            <w:pPr>
              <w:rPr>
                <w:sz w:val="16"/>
                <w:szCs w:val="16"/>
              </w:rPr>
            </w:pPr>
            <w:r w:rsidRPr="00BF357B">
              <w:rPr>
                <w:sz w:val="16"/>
                <w:szCs w:val="16"/>
              </w:rPr>
              <w:t>NW side type 1</w:t>
            </w:r>
          </w:p>
        </w:tc>
        <w:tc>
          <w:tcPr>
            <w:tcW w:w="1447" w:type="dxa"/>
            <w:vMerge w:val="restart"/>
          </w:tcPr>
          <w:p w14:paraId="36AF8945" w14:textId="77777777" w:rsidR="00125290" w:rsidRPr="00BF357B" w:rsidRDefault="00125290" w:rsidP="00EE5AB5">
            <w:pPr>
              <w:rPr>
                <w:sz w:val="16"/>
                <w:szCs w:val="16"/>
              </w:rPr>
            </w:pPr>
            <w:r w:rsidRPr="00BF357B">
              <w:rPr>
                <w:sz w:val="16"/>
                <w:szCs w:val="16"/>
              </w:rPr>
              <w:t xml:space="preserve">type 1 training at UE/NW neutral site with 3GPP transparent model delivery to UE and NW respectively </w:t>
            </w:r>
          </w:p>
        </w:tc>
        <w:tc>
          <w:tcPr>
            <w:tcW w:w="2396" w:type="dxa"/>
            <w:gridSpan w:val="2"/>
          </w:tcPr>
          <w:p w14:paraId="0731E919" w14:textId="77777777" w:rsidR="00125290" w:rsidRPr="00BF357B" w:rsidRDefault="00125290" w:rsidP="00EE5AB5">
            <w:pPr>
              <w:rPr>
                <w:sz w:val="16"/>
                <w:szCs w:val="16"/>
              </w:rPr>
            </w:pPr>
            <w:r w:rsidRPr="00BF357B">
              <w:rPr>
                <w:sz w:val="16"/>
                <w:szCs w:val="16"/>
              </w:rPr>
              <w:t>UE side type 1</w:t>
            </w:r>
          </w:p>
        </w:tc>
      </w:tr>
      <w:tr w:rsidR="00125290" w14:paraId="0EAB91AA" w14:textId="77777777" w:rsidTr="00EE5AB5">
        <w:trPr>
          <w:trHeight w:val="1545"/>
        </w:trPr>
        <w:tc>
          <w:tcPr>
            <w:tcW w:w="1980" w:type="dxa"/>
            <w:vMerge/>
            <w:tcBorders>
              <w:bottom w:val="single" w:sz="4" w:space="0" w:color="auto"/>
              <w:tl2br w:val="single" w:sz="4" w:space="0" w:color="auto"/>
            </w:tcBorders>
          </w:tcPr>
          <w:p w14:paraId="35AA2CBA" w14:textId="77777777" w:rsidR="00125290" w:rsidRPr="00BF357B" w:rsidRDefault="00125290" w:rsidP="00EE5AB5">
            <w:pPr>
              <w:rPr>
                <w:sz w:val="16"/>
                <w:szCs w:val="16"/>
              </w:rPr>
            </w:pPr>
          </w:p>
        </w:tc>
        <w:tc>
          <w:tcPr>
            <w:tcW w:w="947" w:type="dxa"/>
          </w:tcPr>
          <w:p w14:paraId="5C82B675" w14:textId="77777777" w:rsidR="00125290" w:rsidRPr="00BF357B" w:rsidRDefault="00125290" w:rsidP="00EE5AB5">
            <w:pPr>
              <w:rPr>
                <w:sz w:val="16"/>
                <w:szCs w:val="16"/>
              </w:rPr>
            </w:pPr>
            <w:r w:rsidRPr="00BF357B">
              <w:rPr>
                <w:sz w:val="16"/>
                <w:szCs w:val="16"/>
              </w:rPr>
              <w:t>Unknown model structure at UE</w:t>
            </w:r>
          </w:p>
        </w:tc>
        <w:tc>
          <w:tcPr>
            <w:tcW w:w="1008" w:type="dxa"/>
          </w:tcPr>
          <w:p w14:paraId="1D9E8D02" w14:textId="77777777" w:rsidR="00125290" w:rsidRPr="00BF357B" w:rsidRDefault="00125290" w:rsidP="00EE5AB5">
            <w:pPr>
              <w:rPr>
                <w:sz w:val="16"/>
                <w:szCs w:val="16"/>
              </w:rPr>
            </w:pPr>
            <w:r w:rsidRPr="00BF357B">
              <w:rPr>
                <w:sz w:val="16"/>
                <w:szCs w:val="16"/>
              </w:rPr>
              <w:t>Known model structure at UE</w:t>
            </w:r>
          </w:p>
        </w:tc>
        <w:tc>
          <w:tcPr>
            <w:tcW w:w="1348" w:type="dxa"/>
          </w:tcPr>
          <w:p w14:paraId="66944BC8" w14:textId="77777777" w:rsidR="00125290" w:rsidRPr="00BF357B" w:rsidRDefault="00125290" w:rsidP="00EE5AB5">
            <w:pPr>
              <w:rPr>
                <w:rFonts w:eastAsiaTheme="minorEastAsia"/>
                <w:sz w:val="16"/>
                <w:szCs w:val="16"/>
              </w:rPr>
            </w:pPr>
            <w:r w:rsidRPr="00BF357B">
              <w:rPr>
                <w:sz w:val="16"/>
                <w:szCs w:val="16"/>
              </w:rPr>
              <w:t>Unknown model structure at UE followed by retraining at UE side</w:t>
            </w:r>
          </w:p>
        </w:tc>
        <w:tc>
          <w:tcPr>
            <w:tcW w:w="1447" w:type="dxa"/>
            <w:vMerge/>
          </w:tcPr>
          <w:p w14:paraId="622C317D" w14:textId="77777777" w:rsidR="00125290" w:rsidRPr="00BF357B" w:rsidRDefault="00125290" w:rsidP="00EE5AB5">
            <w:pPr>
              <w:rPr>
                <w:sz w:val="16"/>
                <w:szCs w:val="16"/>
              </w:rPr>
            </w:pPr>
          </w:p>
        </w:tc>
        <w:tc>
          <w:tcPr>
            <w:tcW w:w="1196" w:type="dxa"/>
          </w:tcPr>
          <w:p w14:paraId="54736F96" w14:textId="77777777" w:rsidR="00125290" w:rsidRPr="00BF357B" w:rsidRDefault="00125290" w:rsidP="00EE5AB5">
            <w:pPr>
              <w:rPr>
                <w:sz w:val="16"/>
                <w:szCs w:val="16"/>
              </w:rPr>
            </w:pPr>
            <w:r w:rsidRPr="00BF357B">
              <w:rPr>
                <w:sz w:val="16"/>
                <w:szCs w:val="16"/>
              </w:rPr>
              <w:t>Unknown model structure at NW</w:t>
            </w:r>
          </w:p>
        </w:tc>
        <w:tc>
          <w:tcPr>
            <w:tcW w:w="1200" w:type="dxa"/>
          </w:tcPr>
          <w:p w14:paraId="6B8CABE6" w14:textId="77777777" w:rsidR="00125290" w:rsidRPr="00BF357B" w:rsidRDefault="00125290" w:rsidP="00EE5AB5">
            <w:pPr>
              <w:rPr>
                <w:sz w:val="16"/>
                <w:szCs w:val="16"/>
              </w:rPr>
            </w:pPr>
            <w:r w:rsidRPr="00BF357B">
              <w:rPr>
                <w:sz w:val="16"/>
                <w:szCs w:val="16"/>
              </w:rPr>
              <w:t>Known model structure at NW</w:t>
            </w:r>
          </w:p>
        </w:tc>
      </w:tr>
      <w:tr w:rsidR="00125290" w14:paraId="1D83F53A" w14:textId="77777777" w:rsidTr="00EE5AB5">
        <w:trPr>
          <w:trHeight w:val="1545"/>
        </w:trPr>
        <w:tc>
          <w:tcPr>
            <w:tcW w:w="1980" w:type="dxa"/>
            <w:tcBorders>
              <w:tl2br w:val="nil"/>
            </w:tcBorders>
          </w:tcPr>
          <w:p w14:paraId="66FFEB04" w14:textId="77777777" w:rsidR="00125290" w:rsidRPr="00A71F62" w:rsidRDefault="00125290" w:rsidP="00EE5AB5">
            <w:pPr>
              <w:rPr>
                <w:sz w:val="16"/>
                <w:szCs w:val="16"/>
              </w:rPr>
            </w:pPr>
            <w:r w:rsidRPr="00A71F62">
              <w:rPr>
                <w:sz w:val="16"/>
                <w:szCs w:val="16"/>
              </w:rPr>
              <w:t xml:space="preserve">Whether model can be kept proprietary </w:t>
            </w:r>
          </w:p>
        </w:tc>
        <w:tc>
          <w:tcPr>
            <w:tcW w:w="947" w:type="dxa"/>
          </w:tcPr>
          <w:p w14:paraId="02E7E481"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008" w:type="dxa"/>
          </w:tcPr>
          <w:p w14:paraId="1535D97F"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348" w:type="dxa"/>
          </w:tcPr>
          <w:p w14:paraId="4DE58C32" w14:textId="77777777" w:rsidR="00125290" w:rsidRPr="00BF357B" w:rsidRDefault="00125290" w:rsidP="00EE5AB5">
            <w:pPr>
              <w:rPr>
                <w:sz w:val="16"/>
                <w:szCs w:val="16"/>
                <w:lang w:eastAsia="zh-CN"/>
              </w:rPr>
            </w:pPr>
            <w:r w:rsidRPr="00BF357B">
              <w:rPr>
                <w:sz w:val="16"/>
                <w:szCs w:val="16"/>
                <w:lang w:eastAsia="zh-CN"/>
              </w:rPr>
              <w:t>No</w:t>
            </w:r>
          </w:p>
        </w:tc>
        <w:tc>
          <w:tcPr>
            <w:tcW w:w="1447" w:type="dxa"/>
          </w:tcPr>
          <w:p w14:paraId="7A402756" w14:textId="77777777" w:rsidR="00125290" w:rsidRPr="00BF357B" w:rsidRDefault="00125290" w:rsidP="00EE5AB5">
            <w:pPr>
              <w:rPr>
                <w:sz w:val="16"/>
                <w:szCs w:val="16"/>
                <w:lang w:eastAsia="zh-CN"/>
              </w:rPr>
            </w:pPr>
            <w:r w:rsidRPr="00BF357B">
              <w:rPr>
                <w:sz w:val="16"/>
                <w:szCs w:val="16"/>
                <w:lang w:eastAsia="zh-CN"/>
              </w:rPr>
              <w:t>Yes</w:t>
            </w:r>
          </w:p>
        </w:tc>
        <w:tc>
          <w:tcPr>
            <w:tcW w:w="1196" w:type="dxa"/>
          </w:tcPr>
          <w:p w14:paraId="0A3211E5"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200" w:type="dxa"/>
          </w:tcPr>
          <w:p w14:paraId="3DE53736"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r>
      <w:tr w:rsidR="00125290" w14:paraId="442B669A" w14:textId="77777777" w:rsidTr="00EE5AB5">
        <w:trPr>
          <w:trHeight w:val="1545"/>
        </w:trPr>
        <w:tc>
          <w:tcPr>
            <w:tcW w:w="1980" w:type="dxa"/>
            <w:tcBorders>
              <w:tl2br w:val="nil"/>
            </w:tcBorders>
          </w:tcPr>
          <w:p w14:paraId="6A63670B" w14:textId="77777777" w:rsidR="00125290" w:rsidRPr="00A71F62" w:rsidRDefault="00125290" w:rsidP="00EE5AB5">
            <w:pPr>
              <w:rPr>
                <w:sz w:val="16"/>
                <w:szCs w:val="16"/>
              </w:rPr>
            </w:pPr>
            <w:r w:rsidRPr="00A71F62">
              <w:rPr>
                <w:sz w:val="16"/>
                <w:szCs w:val="16"/>
              </w:rPr>
              <w:lastRenderedPageBreak/>
              <w:t>Whether require privacy-sensitive dataset sharing</w:t>
            </w:r>
          </w:p>
        </w:tc>
        <w:tc>
          <w:tcPr>
            <w:tcW w:w="947" w:type="dxa"/>
          </w:tcPr>
          <w:p w14:paraId="0274FAF3"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008" w:type="dxa"/>
          </w:tcPr>
          <w:p w14:paraId="5CCBE99C"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348" w:type="dxa"/>
          </w:tcPr>
          <w:p w14:paraId="15CDDB65" w14:textId="77777777" w:rsidR="00125290" w:rsidRPr="00BF357B" w:rsidRDefault="00125290" w:rsidP="00EE5AB5">
            <w:pPr>
              <w:rPr>
                <w:sz w:val="16"/>
                <w:szCs w:val="16"/>
              </w:rPr>
            </w:pPr>
            <w:r w:rsidRPr="00BF357B">
              <w:rPr>
                <w:rFonts w:hint="eastAsia"/>
                <w:sz w:val="16"/>
                <w:szCs w:val="16"/>
                <w:lang w:eastAsia="zh-CN"/>
              </w:rPr>
              <w:t>N</w:t>
            </w:r>
            <w:r w:rsidRPr="00BF357B">
              <w:rPr>
                <w:sz w:val="16"/>
                <w:szCs w:val="16"/>
                <w:lang w:eastAsia="zh-CN"/>
              </w:rPr>
              <w:t>o</w:t>
            </w:r>
          </w:p>
        </w:tc>
        <w:tc>
          <w:tcPr>
            <w:tcW w:w="1447" w:type="dxa"/>
          </w:tcPr>
          <w:p w14:paraId="15667461" w14:textId="77777777" w:rsidR="00125290" w:rsidRPr="00BF357B" w:rsidRDefault="00125290" w:rsidP="00EE5AB5">
            <w:pPr>
              <w:rPr>
                <w:sz w:val="16"/>
                <w:szCs w:val="16"/>
              </w:rPr>
            </w:pPr>
            <w:r w:rsidRPr="00BF357B">
              <w:rPr>
                <w:rFonts w:hint="eastAsia"/>
                <w:sz w:val="16"/>
                <w:szCs w:val="16"/>
                <w:lang w:eastAsia="zh-CN"/>
              </w:rPr>
              <w:t>N</w:t>
            </w:r>
            <w:r w:rsidRPr="00BF357B">
              <w:rPr>
                <w:sz w:val="16"/>
                <w:szCs w:val="16"/>
                <w:lang w:eastAsia="zh-CN"/>
              </w:rPr>
              <w:t>o</w:t>
            </w:r>
          </w:p>
        </w:tc>
        <w:tc>
          <w:tcPr>
            <w:tcW w:w="1196" w:type="dxa"/>
          </w:tcPr>
          <w:p w14:paraId="168B7A0B" w14:textId="77777777" w:rsidR="00125290" w:rsidRPr="00BF357B" w:rsidRDefault="00125290" w:rsidP="00EE5AB5">
            <w:pPr>
              <w:rPr>
                <w:sz w:val="16"/>
                <w:szCs w:val="16"/>
              </w:rPr>
            </w:pPr>
            <w:r w:rsidRPr="00BF357B">
              <w:rPr>
                <w:rFonts w:hint="eastAsia"/>
                <w:sz w:val="16"/>
                <w:szCs w:val="16"/>
                <w:lang w:eastAsia="zh-CN"/>
              </w:rPr>
              <w:t>N</w:t>
            </w:r>
            <w:r w:rsidRPr="00BF357B">
              <w:rPr>
                <w:sz w:val="16"/>
                <w:szCs w:val="16"/>
                <w:lang w:eastAsia="zh-CN"/>
              </w:rPr>
              <w:t>o</w:t>
            </w:r>
          </w:p>
        </w:tc>
        <w:tc>
          <w:tcPr>
            <w:tcW w:w="1200" w:type="dxa"/>
          </w:tcPr>
          <w:p w14:paraId="7FD5B270" w14:textId="77777777" w:rsidR="00125290" w:rsidRPr="00BF357B" w:rsidRDefault="00125290" w:rsidP="00EE5AB5">
            <w:pPr>
              <w:rPr>
                <w:sz w:val="16"/>
                <w:szCs w:val="16"/>
              </w:rPr>
            </w:pPr>
            <w:r w:rsidRPr="00BF357B">
              <w:rPr>
                <w:rFonts w:hint="eastAsia"/>
                <w:sz w:val="16"/>
                <w:szCs w:val="16"/>
                <w:lang w:eastAsia="zh-CN"/>
              </w:rPr>
              <w:t>N</w:t>
            </w:r>
            <w:r w:rsidRPr="00BF357B">
              <w:rPr>
                <w:sz w:val="16"/>
                <w:szCs w:val="16"/>
                <w:lang w:eastAsia="zh-CN"/>
              </w:rPr>
              <w:t>o</w:t>
            </w:r>
          </w:p>
        </w:tc>
      </w:tr>
      <w:tr w:rsidR="00125290" w14:paraId="39BFCA44" w14:textId="77777777" w:rsidTr="00EE5AB5">
        <w:trPr>
          <w:trHeight w:val="1545"/>
        </w:trPr>
        <w:tc>
          <w:tcPr>
            <w:tcW w:w="1980" w:type="dxa"/>
            <w:tcBorders>
              <w:tl2br w:val="nil"/>
            </w:tcBorders>
          </w:tcPr>
          <w:p w14:paraId="500BFBC9" w14:textId="77777777" w:rsidR="00125290" w:rsidRPr="00A71F62" w:rsidRDefault="00125290" w:rsidP="00EE5AB5">
            <w:pPr>
              <w:rPr>
                <w:sz w:val="16"/>
                <w:szCs w:val="16"/>
              </w:rPr>
            </w:pPr>
            <w:r w:rsidRPr="00A71F62">
              <w:rPr>
                <w:sz w:val="16"/>
                <w:szCs w:val="16"/>
              </w:rPr>
              <w:t>Flexibility to support cell/site/scenario/configuration specific model</w:t>
            </w:r>
          </w:p>
        </w:tc>
        <w:tc>
          <w:tcPr>
            <w:tcW w:w="947" w:type="dxa"/>
          </w:tcPr>
          <w:p w14:paraId="76C71FB0" w14:textId="77777777" w:rsidR="00125290" w:rsidRPr="00BF357B" w:rsidRDefault="00125290" w:rsidP="00EE5AB5">
            <w:pPr>
              <w:rPr>
                <w:sz w:val="16"/>
                <w:szCs w:val="16"/>
                <w:lang w:eastAsia="zh-CN"/>
              </w:rPr>
            </w:pPr>
            <w:r w:rsidRPr="00BF357B">
              <w:rPr>
                <w:sz w:val="16"/>
                <w:szCs w:val="16"/>
                <w:lang w:eastAsia="zh-CN"/>
              </w:rPr>
              <w:t>Yes</w:t>
            </w:r>
          </w:p>
        </w:tc>
        <w:tc>
          <w:tcPr>
            <w:tcW w:w="1008" w:type="dxa"/>
          </w:tcPr>
          <w:p w14:paraId="5017A2B1" w14:textId="77777777" w:rsidR="00125290" w:rsidRPr="00BF357B" w:rsidRDefault="00125290" w:rsidP="00EE5AB5">
            <w:pPr>
              <w:rPr>
                <w:sz w:val="16"/>
                <w:szCs w:val="16"/>
              </w:rPr>
            </w:pPr>
            <w:r w:rsidRPr="00BF357B">
              <w:rPr>
                <w:sz w:val="16"/>
                <w:szCs w:val="16"/>
                <w:lang w:eastAsia="zh-CN"/>
              </w:rPr>
              <w:t>Yes</w:t>
            </w:r>
          </w:p>
        </w:tc>
        <w:tc>
          <w:tcPr>
            <w:tcW w:w="1348" w:type="dxa"/>
          </w:tcPr>
          <w:p w14:paraId="35C92E9A" w14:textId="77777777" w:rsidR="00125290" w:rsidRPr="00BF357B" w:rsidRDefault="00125290" w:rsidP="00EE5AB5">
            <w:pPr>
              <w:rPr>
                <w:sz w:val="16"/>
                <w:szCs w:val="16"/>
              </w:rPr>
            </w:pPr>
            <w:r w:rsidRPr="00BF357B">
              <w:rPr>
                <w:sz w:val="16"/>
                <w:szCs w:val="16"/>
                <w:lang w:eastAsia="zh-CN"/>
              </w:rPr>
              <w:t>Yes</w:t>
            </w:r>
          </w:p>
        </w:tc>
        <w:tc>
          <w:tcPr>
            <w:tcW w:w="1447" w:type="dxa"/>
          </w:tcPr>
          <w:p w14:paraId="020D9CAC" w14:textId="77777777" w:rsidR="00125290" w:rsidRPr="00BF357B" w:rsidRDefault="00125290" w:rsidP="00EE5AB5">
            <w:pPr>
              <w:rPr>
                <w:sz w:val="16"/>
                <w:szCs w:val="16"/>
              </w:rPr>
            </w:pPr>
            <w:r w:rsidRPr="00BF357B">
              <w:rPr>
                <w:sz w:val="16"/>
                <w:szCs w:val="16"/>
                <w:lang w:eastAsia="zh-CN"/>
              </w:rPr>
              <w:t>Yes</w:t>
            </w:r>
          </w:p>
        </w:tc>
        <w:tc>
          <w:tcPr>
            <w:tcW w:w="1196" w:type="dxa"/>
          </w:tcPr>
          <w:p w14:paraId="5F4013FA" w14:textId="77777777" w:rsidR="00125290" w:rsidRPr="00BF357B" w:rsidRDefault="00125290" w:rsidP="00EE5AB5">
            <w:pPr>
              <w:rPr>
                <w:sz w:val="16"/>
                <w:szCs w:val="16"/>
                <w:lang w:eastAsia="zh-CN"/>
              </w:rPr>
            </w:pPr>
            <w:r w:rsidRPr="00BF357B">
              <w:rPr>
                <w:sz w:val="16"/>
                <w:szCs w:val="16"/>
                <w:lang w:eastAsia="zh-CN"/>
              </w:rPr>
              <w:t>Semi-flexibility</w:t>
            </w:r>
          </w:p>
        </w:tc>
        <w:tc>
          <w:tcPr>
            <w:tcW w:w="1200" w:type="dxa"/>
          </w:tcPr>
          <w:p w14:paraId="384B3F15" w14:textId="77777777" w:rsidR="00125290" w:rsidRPr="00BF357B" w:rsidRDefault="00125290" w:rsidP="00EE5AB5">
            <w:pPr>
              <w:rPr>
                <w:sz w:val="16"/>
                <w:szCs w:val="16"/>
                <w:lang w:eastAsia="zh-CN"/>
              </w:rPr>
            </w:pPr>
            <w:r w:rsidRPr="00BF357B">
              <w:rPr>
                <w:sz w:val="16"/>
                <w:szCs w:val="16"/>
                <w:lang w:eastAsia="zh-CN"/>
              </w:rPr>
              <w:t>Semi-flexibility</w:t>
            </w:r>
          </w:p>
        </w:tc>
      </w:tr>
      <w:tr w:rsidR="00125290" w14:paraId="2D4F8132" w14:textId="77777777" w:rsidTr="00EE5AB5">
        <w:trPr>
          <w:trHeight w:val="1545"/>
        </w:trPr>
        <w:tc>
          <w:tcPr>
            <w:tcW w:w="1980" w:type="dxa"/>
            <w:tcBorders>
              <w:tl2br w:val="nil"/>
            </w:tcBorders>
          </w:tcPr>
          <w:p w14:paraId="0DBF710B" w14:textId="77777777" w:rsidR="00125290" w:rsidRPr="00A71F62" w:rsidRDefault="00125290" w:rsidP="00EE5AB5">
            <w:pPr>
              <w:rPr>
                <w:sz w:val="16"/>
                <w:szCs w:val="16"/>
              </w:rPr>
            </w:pPr>
            <w:r w:rsidRPr="00A71F62">
              <w:rPr>
                <w:sz w:val="16"/>
                <w:szCs w:val="16"/>
              </w:rPr>
              <w:t xml:space="preserve">Whether </w:t>
            </w:r>
            <w:proofErr w:type="spellStart"/>
            <w:r w:rsidRPr="00A71F62">
              <w:rPr>
                <w:sz w:val="16"/>
                <w:szCs w:val="16"/>
              </w:rPr>
              <w:t>gNB</w:t>
            </w:r>
            <w:proofErr w:type="spellEnd"/>
            <w:r w:rsidRPr="00A71F62">
              <w:rPr>
                <w:sz w:val="16"/>
                <w:szCs w:val="16"/>
              </w:rPr>
              <w:t>/device specific optimization is allowed</w:t>
            </w:r>
          </w:p>
        </w:tc>
        <w:tc>
          <w:tcPr>
            <w:tcW w:w="947" w:type="dxa"/>
          </w:tcPr>
          <w:p w14:paraId="04605A6A"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008" w:type="dxa"/>
          </w:tcPr>
          <w:p w14:paraId="7F793672" w14:textId="77777777" w:rsidR="00125290" w:rsidRPr="00BF357B" w:rsidRDefault="00125290" w:rsidP="00EE5AB5">
            <w:pPr>
              <w:rPr>
                <w:sz w:val="16"/>
                <w:szCs w:val="16"/>
                <w:lang w:eastAsia="zh-CN"/>
              </w:rPr>
            </w:pPr>
            <w:r w:rsidRPr="00BF357B">
              <w:rPr>
                <w:rFonts w:hint="eastAsia"/>
                <w:sz w:val="16"/>
                <w:szCs w:val="16"/>
                <w:lang w:eastAsia="zh-CN"/>
              </w:rPr>
              <w:t>Y</w:t>
            </w:r>
            <w:r w:rsidRPr="00BF357B">
              <w:rPr>
                <w:sz w:val="16"/>
                <w:szCs w:val="16"/>
                <w:lang w:eastAsia="zh-CN"/>
              </w:rPr>
              <w:t>es</w:t>
            </w:r>
            <w:r>
              <w:rPr>
                <w:sz w:val="16"/>
                <w:szCs w:val="16"/>
                <w:lang w:eastAsia="zh-CN"/>
              </w:rPr>
              <w:t xml:space="preserve"> </w:t>
            </w:r>
            <w:r w:rsidRPr="00BF357B">
              <w:rPr>
                <w:sz w:val="16"/>
                <w:szCs w:val="16"/>
                <w:lang w:eastAsia="zh-CN"/>
              </w:rPr>
              <w:t xml:space="preserve">(UE </w:t>
            </w:r>
            <w:r w:rsidRPr="00BF357B">
              <w:rPr>
                <w:rFonts w:hint="eastAsia"/>
                <w:sz w:val="16"/>
                <w:szCs w:val="16"/>
                <w:lang w:eastAsia="zh-CN"/>
              </w:rPr>
              <w:t>can</w:t>
            </w:r>
            <w:r w:rsidRPr="00BF357B">
              <w:rPr>
                <w:sz w:val="16"/>
                <w:szCs w:val="16"/>
                <w:lang w:eastAsia="zh-CN"/>
              </w:rPr>
              <w:t xml:space="preserve"> compile the model)</w:t>
            </w:r>
          </w:p>
        </w:tc>
        <w:tc>
          <w:tcPr>
            <w:tcW w:w="1348" w:type="dxa"/>
          </w:tcPr>
          <w:p w14:paraId="682ABE7B" w14:textId="77777777" w:rsidR="00125290" w:rsidRPr="00BF357B" w:rsidRDefault="00125290" w:rsidP="00EE5AB5">
            <w:pPr>
              <w:rPr>
                <w:sz w:val="16"/>
                <w:szCs w:val="16"/>
                <w:lang w:eastAsia="zh-CN"/>
              </w:rPr>
            </w:pPr>
            <w:r w:rsidRPr="00BF357B">
              <w:rPr>
                <w:rFonts w:hint="eastAsia"/>
                <w:sz w:val="16"/>
                <w:szCs w:val="16"/>
                <w:lang w:eastAsia="zh-CN"/>
              </w:rPr>
              <w:t>Y</w:t>
            </w:r>
            <w:r w:rsidRPr="00BF357B">
              <w:rPr>
                <w:sz w:val="16"/>
                <w:szCs w:val="16"/>
                <w:lang w:eastAsia="zh-CN"/>
              </w:rPr>
              <w:t>es</w:t>
            </w:r>
          </w:p>
        </w:tc>
        <w:tc>
          <w:tcPr>
            <w:tcW w:w="1447" w:type="dxa"/>
          </w:tcPr>
          <w:p w14:paraId="4ADA5351"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196" w:type="dxa"/>
          </w:tcPr>
          <w:p w14:paraId="34BB3413"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200" w:type="dxa"/>
          </w:tcPr>
          <w:p w14:paraId="0CC99B17" w14:textId="77777777" w:rsidR="00125290" w:rsidRPr="00BF357B" w:rsidRDefault="00125290" w:rsidP="00EE5AB5">
            <w:pPr>
              <w:rPr>
                <w:sz w:val="16"/>
                <w:szCs w:val="16"/>
              </w:rPr>
            </w:pPr>
            <w:r w:rsidRPr="00BF357B">
              <w:rPr>
                <w:rFonts w:hint="eastAsia"/>
                <w:sz w:val="16"/>
                <w:szCs w:val="16"/>
                <w:lang w:eastAsia="zh-CN"/>
              </w:rPr>
              <w:t>Yes</w:t>
            </w:r>
            <w:r>
              <w:rPr>
                <w:sz w:val="16"/>
                <w:szCs w:val="16"/>
                <w:lang w:eastAsia="zh-CN"/>
              </w:rPr>
              <w:t xml:space="preserve"> </w:t>
            </w:r>
            <w:r w:rsidRPr="00BF357B">
              <w:rPr>
                <w:sz w:val="16"/>
                <w:szCs w:val="16"/>
                <w:lang w:eastAsia="zh-CN"/>
              </w:rPr>
              <w:t>(</w:t>
            </w:r>
            <w:proofErr w:type="spellStart"/>
            <w:r w:rsidRPr="00BF357B">
              <w:rPr>
                <w:sz w:val="16"/>
                <w:szCs w:val="16"/>
                <w:lang w:eastAsia="zh-CN"/>
              </w:rPr>
              <w:t>gNB</w:t>
            </w:r>
            <w:proofErr w:type="spellEnd"/>
            <w:r w:rsidRPr="00BF357B">
              <w:rPr>
                <w:sz w:val="16"/>
                <w:szCs w:val="16"/>
                <w:lang w:eastAsia="zh-CN"/>
              </w:rPr>
              <w:t xml:space="preserve"> </w:t>
            </w:r>
            <w:r w:rsidRPr="00BF357B">
              <w:rPr>
                <w:rFonts w:hint="eastAsia"/>
                <w:sz w:val="16"/>
                <w:szCs w:val="16"/>
                <w:lang w:eastAsia="zh-CN"/>
              </w:rPr>
              <w:t>can</w:t>
            </w:r>
            <w:r w:rsidRPr="00BF357B">
              <w:rPr>
                <w:sz w:val="16"/>
                <w:szCs w:val="16"/>
                <w:lang w:eastAsia="zh-CN"/>
              </w:rPr>
              <w:t xml:space="preserve"> compile the model)</w:t>
            </w:r>
          </w:p>
        </w:tc>
      </w:tr>
      <w:tr w:rsidR="00125290" w14:paraId="1B24EA65" w14:textId="77777777" w:rsidTr="00EE5AB5">
        <w:trPr>
          <w:trHeight w:val="1545"/>
        </w:trPr>
        <w:tc>
          <w:tcPr>
            <w:tcW w:w="1980" w:type="dxa"/>
            <w:tcBorders>
              <w:tl2br w:val="nil"/>
            </w:tcBorders>
          </w:tcPr>
          <w:p w14:paraId="5E1C2BB6" w14:textId="77777777" w:rsidR="00125290" w:rsidRPr="00A71F62" w:rsidRDefault="00125290" w:rsidP="00EE5AB5">
            <w:pPr>
              <w:rPr>
                <w:sz w:val="16"/>
                <w:szCs w:val="16"/>
              </w:rPr>
            </w:pPr>
            <w:r w:rsidRPr="00A71F62">
              <w:rPr>
                <w:sz w:val="16"/>
                <w:szCs w:val="16"/>
              </w:rPr>
              <w:t>Model update flexibility after deployment (note 3)</w:t>
            </w:r>
          </w:p>
        </w:tc>
        <w:tc>
          <w:tcPr>
            <w:tcW w:w="947" w:type="dxa"/>
          </w:tcPr>
          <w:p w14:paraId="79C5C911" w14:textId="77777777" w:rsidR="00125290" w:rsidRPr="00BF357B" w:rsidRDefault="00125290" w:rsidP="00EE5AB5">
            <w:pPr>
              <w:rPr>
                <w:sz w:val="16"/>
                <w:szCs w:val="16"/>
                <w:lang w:eastAsia="zh-CN"/>
              </w:rPr>
            </w:pPr>
            <w:r w:rsidRPr="00BF357B">
              <w:rPr>
                <w:rFonts w:hint="eastAsia"/>
                <w:sz w:val="16"/>
                <w:szCs w:val="16"/>
                <w:lang w:eastAsia="zh-CN"/>
              </w:rPr>
              <w:t>Y</w:t>
            </w:r>
            <w:r w:rsidRPr="00BF357B">
              <w:rPr>
                <w:sz w:val="16"/>
                <w:szCs w:val="16"/>
                <w:lang w:eastAsia="zh-CN"/>
              </w:rPr>
              <w:t>es</w:t>
            </w:r>
          </w:p>
        </w:tc>
        <w:tc>
          <w:tcPr>
            <w:tcW w:w="1008" w:type="dxa"/>
          </w:tcPr>
          <w:p w14:paraId="33BF9D38" w14:textId="77777777" w:rsidR="00125290" w:rsidRPr="00BF357B" w:rsidRDefault="00125290" w:rsidP="00EE5AB5">
            <w:pPr>
              <w:rPr>
                <w:sz w:val="16"/>
                <w:szCs w:val="16"/>
                <w:lang w:eastAsia="zh-CN"/>
              </w:rPr>
            </w:pPr>
            <w:r w:rsidRPr="00BF357B">
              <w:rPr>
                <w:rFonts w:hint="eastAsia"/>
                <w:sz w:val="16"/>
                <w:szCs w:val="16"/>
                <w:lang w:eastAsia="zh-CN"/>
              </w:rPr>
              <w:t>Y</w:t>
            </w:r>
            <w:r w:rsidRPr="00BF357B">
              <w:rPr>
                <w:sz w:val="16"/>
                <w:szCs w:val="16"/>
                <w:lang w:eastAsia="zh-CN"/>
              </w:rPr>
              <w:t>es</w:t>
            </w:r>
          </w:p>
        </w:tc>
        <w:tc>
          <w:tcPr>
            <w:tcW w:w="1348" w:type="dxa"/>
          </w:tcPr>
          <w:p w14:paraId="58FF338D" w14:textId="77777777" w:rsidR="00125290" w:rsidRPr="00BF357B" w:rsidRDefault="00125290" w:rsidP="00EE5AB5">
            <w:pPr>
              <w:rPr>
                <w:sz w:val="16"/>
                <w:szCs w:val="16"/>
                <w:lang w:eastAsia="zh-CN"/>
              </w:rPr>
            </w:pPr>
            <w:r>
              <w:rPr>
                <w:sz w:val="16"/>
                <w:szCs w:val="16"/>
                <w:lang w:eastAsia="zh-CN"/>
              </w:rPr>
              <w:t>Semi-flexibility</w:t>
            </w:r>
          </w:p>
        </w:tc>
        <w:tc>
          <w:tcPr>
            <w:tcW w:w="1447" w:type="dxa"/>
          </w:tcPr>
          <w:p w14:paraId="516989A1" w14:textId="77777777" w:rsidR="00125290" w:rsidRPr="00BF357B" w:rsidRDefault="00125290" w:rsidP="00EE5AB5">
            <w:pPr>
              <w:rPr>
                <w:sz w:val="16"/>
                <w:szCs w:val="16"/>
                <w:lang w:eastAsia="zh-CN"/>
              </w:rPr>
            </w:pPr>
            <w:r w:rsidRPr="00BF357B">
              <w:rPr>
                <w:rFonts w:hint="eastAsia"/>
                <w:sz w:val="16"/>
                <w:szCs w:val="16"/>
                <w:lang w:eastAsia="zh-CN"/>
              </w:rPr>
              <w:t>Y</w:t>
            </w:r>
            <w:r w:rsidRPr="00BF357B">
              <w:rPr>
                <w:sz w:val="16"/>
                <w:szCs w:val="16"/>
                <w:lang w:eastAsia="zh-CN"/>
              </w:rPr>
              <w:t>es</w:t>
            </w:r>
          </w:p>
        </w:tc>
        <w:tc>
          <w:tcPr>
            <w:tcW w:w="1196" w:type="dxa"/>
          </w:tcPr>
          <w:p w14:paraId="58D1C46C" w14:textId="77777777" w:rsidR="00125290" w:rsidRPr="00BF357B" w:rsidRDefault="00125290" w:rsidP="00EE5AB5">
            <w:pPr>
              <w:rPr>
                <w:sz w:val="16"/>
                <w:szCs w:val="16"/>
                <w:lang w:eastAsia="zh-CN"/>
              </w:rPr>
            </w:pPr>
            <w:r w:rsidRPr="00BF357B">
              <w:rPr>
                <w:rFonts w:hint="eastAsia"/>
                <w:sz w:val="16"/>
                <w:szCs w:val="16"/>
                <w:lang w:eastAsia="zh-CN"/>
              </w:rPr>
              <w:t>Y</w:t>
            </w:r>
            <w:r w:rsidRPr="00BF357B">
              <w:rPr>
                <w:sz w:val="16"/>
                <w:szCs w:val="16"/>
                <w:lang w:eastAsia="zh-CN"/>
              </w:rPr>
              <w:t>es</w:t>
            </w:r>
          </w:p>
        </w:tc>
        <w:tc>
          <w:tcPr>
            <w:tcW w:w="1200" w:type="dxa"/>
          </w:tcPr>
          <w:p w14:paraId="02694266" w14:textId="77777777" w:rsidR="00125290" w:rsidRPr="00BF357B" w:rsidRDefault="00125290" w:rsidP="00EE5AB5">
            <w:pPr>
              <w:rPr>
                <w:sz w:val="16"/>
                <w:szCs w:val="16"/>
                <w:lang w:eastAsia="zh-CN"/>
              </w:rPr>
            </w:pPr>
            <w:r w:rsidRPr="00BF357B">
              <w:rPr>
                <w:rFonts w:hint="eastAsia"/>
                <w:sz w:val="16"/>
                <w:szCs w:val="16"/>
                <w:lang w:eastAsia="zh-CN"/>
              </w:rPr>
              <w:t>Y</w:t>
            </w:r>
            <w:r w:rsidRPr="00BF357B">
              <w:rPr>
                <w:sz w:val="16"/>
                <w:szCs w:val="16"/>
                <w:lang w:eastAsia="zh-CN"/>
              </w:rPr>
              <w:t>es</w:t>
            </w:r>
          </w:p>
        </w:tc>
      </w:tr>
      <w:tr w:rsidR="00125290" w14:paraId="1D7A19F1" w14:textId="77777777" w:rsidTr="00EE5AB5">
        <w:trPr>
          <w:trHeight w:val="1545"/>
        </w:trPr>
        <w:tc>
          <w:tcPr>
            <w:tcW w:w="1980" w:type="dxa"/>
            <w:tcBorders>
              <w:tl2br w:val="nil"/>
            </w:tcBorders>
          </w:tcPr>
          <w:p w14:paraId="7240E607" w14:textId="77777777" w:rsidR="00125290" w:rsidRPr="00A71F62" w:rsidRDefault="00125290" w:rsidP="00EE5AB5">
            <w:pPr>
              <w:rPr>
                <w:sz w:val="16"/>
                <w:szCs w:val="16"/>
              </w:rPr>
            </w:pPr>
            <w:r w:rsidRPr="00A71F62">
              <w:rPr>
                <w:sz w:val="16"/>
                <w:szCs w:val="16"/>
              </w:rPr>
              <w:t>F</w:t>
            </w:r>
            <w:r w:rsidRPr="00A71F62">
              <w:rPr>
                <w:rFonts w:eastAsia="Malgun Gothic"/>
                <w:sz w:val="16"/>
                <w:szCs w:val="16"/>
              </w:rPr>
              <w:t>easibility of allowing UE side and NW side to develop/update models separately</w:t>
            </w:r>
          </w:p>
        </w:tc>
        <w:tc>
          <w:tcPr>
            <w:tcW w:w="947" w:type="dxa"/>
          </w:tcPr>
          <w:p w14:paraId="3EC59A5F" w14:textId="77777777" w:rsidR="00125290" w:rsidRPr="00BF357B" w:rsidRDefault="00125290" w:rsidP="00EE5AB5">
            <w:pPr>
              <w:rPr>
                <w:sz w:val="16"/>
                <w:szCs w:val="16"/>
                <w:lang w:eastAsia="zh-CN"/>
              </w:rPr>
            </w:pPr>
            <w:r w:rsidRPr="00BF357B">
              <w:rPr>
                <w:sz w:val="16"/>
                <w:szCs w:val="16"/>
                <w:lang w:eastAsia="zh-CN"/>
              </w:rPr>
              <w:t>No</w:t>
            </w:r>
          </w:p>
        </w:tc>
        <w:tc>
          <w:tcPr>
            <w:tcW w:w="1008" w:type="dxa"/>
          </w:tcPr>
          <w:p w14:paraId="3DC003DB" w14:textId="77777777" w:rsidR="00125290" w:rsidRPr="00BF357B" w:rsidRDefault="00125290" w:rsidP="00EE5AB5">
            <w:pPr>
              <w:rPr>
                <w:sz w:val="16"/>
                <w:szCs w:val="16"/>
                <w:lang w:eastAsia="zh-CN"/>
              </w:rPr>
            </w:pPr>
            <w:r w:rsidRPr="00BF357B">
              <w:rPr>
                <w:sz w:val="16"/>
                <w:szCs w:val="16"/>
                <w:lang w:eastAsia="zh-CN"/>
              </w:rPr>
              <w:t>No</w:t>
            </w:r>
          </w:p>
        </w:tc>
        <w:tc>
          <w:tcPr>
            <w:tcW w:w="1348" w:type="dxa"/>
          </w:tcPr>
          <w:p w14:paraId="0A60BE21" w14:textId="77777777" w:rsidR="00125290" w:rsidRPr="00BF357B" w:rsidRDefault="00125290" w:rsidP="00EE5AB5">
            <w:pPr>
              <w:rPr>
                <w:sz w:val="16"/>
                <w:szCs w:val="16"/>
                <w:lang w:eastAsia="zh-CN"/>
              </w:rPr>
            </w:pPr>
            <w:r>
              <w:rPr>
                <w:sz w:val="16"/>
                <w:szCs w:val="16"/>
                <w:lang w:eastAsia="zh-CN"/>
              </w:rPr>
              <w:t>Yes</w:t>
            </w:r>
          </w:p>
        </w:tc>
        <w:tc>
          <w:tcPr>
            <w:tcW w:w="1447" w:type="dxa"/>
          </w:tcPr>
          <w:p w14:paraId="3C6ABC19" w14:textId="77777777" w:rsidR="00125290" w:rsidRPr="00BF357B" w:rsidRDefault="00125290" w:rsidP="00EE5AB5">
            <w:pPr>
              <w:rPr>
                <w:sz w:val="16"/>
                <w:szCs w:val="16"/>
                <w:lang w:eastAsia="zh-CN"/>
              </w:rPr>
            </w:pPr>
            <w:r w:rsidRPr="00BF357B">
              <w:rPr>
                <w:sz w:val="16"/>
                <w:szCs w:val="16"/>
                <w:lang w:eastAsia="zh-CN"/>
              </w:rPr>
              <w:t>No</w:t>
            </w:r>
          </w:p>
        </w:tc>
        <w:tc>
          <w:tcPr>
            <w:tcW w:w="1196" w:type="dxa"/>
          </w:tcPr>
          <w:p w14:paraId="65BEE931" w14:textId="77777777" w:rsidR="00125290" w:rsidRPr="00BF357B" w:rsidRDefault="00125290" w:rsidP="00EE5AB5">
            <w:pPr>
              <w:rPr>
                <w:sz w:val="16"/>
                <w:szCs w:val="16"/>
                <w:lang w:eastAsia="zh-CN"/>
              </w:rPr>
            </w:pPr>
            <w:r w:rsidRPr="00BF357B">
              <w:rPr>
                <w:sz w:val="16"/>
                <w:szCs w:val="16"/>
                <w:lang w:eastAsia="zh-CN"/>
              </w:rPr>
              <w:t>No</w:t>
            </w:r>
          </w:p>
        </w:tc>
        <w:tc>
          <w:tcPr>
            <w:tcW w:w="1200" w:type="dxa"/>
          </w:tcPr>
          <w:p w14:paraId="6804DC08" w14:textId="77777777" w:rsidR="00125290" w:rsidRPr="00BF357B" w:rsidRDefault="00125290" w:rsidP="00EE5AB5">
            <w:pPr>
              <w:rPr>
                <w:sz w:val="16"/>
                <w:szCs w:val="16"/>
                <w:lang w:eastAsia="zh-CN"/>
              </w:rPr>
            </w:pPr>
            <w:r w:rsidRPr="00BF357B">
              <w:rPr>
                <w:sz w:val="16"/>
                <w:szCs w:val="16"/>
                <w:lang w:eastAsia="zh-CN"/>
              </w:rPr>
              <w:t>No</w:t>
            </w:r>
          </w:p>
        </w:tc>
      </w:tr>
      <w:tr w:rsidR="00125290" w14:paraId="25CA04FC" w14:textId="77777777" w:rsidTr="00EE5AB5">
        <w:trPr>
          <w:trHeight w:val="1545"/>
        </w:trPr>
        <w:tc>
          <w:tcPr>
            <w:tcW w:w="1980" w:type="dxa"/>
            <w:tcBorders>
              <w:tl2br w:val="nil"/>
            </w:tcBorders>
          </w:tcPr>
          <w:p w14:paraId="7041EFC4" w14:textId="77777777" w:rsidR="00125290" w:rsidRPr="00A71F62" w:rsidRDefault="00125290" w:rsidP="00EE5AB5">
            <w:pPr>
              <w:rPr>
                <w:sz w:val="16"/>
                <w:szCs w:val="16"/>
              </w:rPr>
            </w:pPr>
            <w:r w:rsidRPr="00A71F62">
              <w:rPr>
                <w:sz w:val="16"/>
                <w:szCs w:val="16"/>
              </w:rPr>
              <w:t xml:space="preserve">Whether </w:t>
            </w:r>
            <w:proofErr w:type="spellStart"/>
            <w:r w:rsidRPr="00A71F62">
              <w:rPr>
                <w:sz w:val="16"/>
                <w:szCs w:val="16"/>
              </w:rPr>
              <w:t>gNB</w:t>
            </w:r>
            <w:proofErr w:type="spellEnd"/>
            <w:r w:rsidRPr="00A71F62">
              <w:rPr>
                <w:sz w:val="16"/>
                <w:szCs w:val="16"/>
              </w:rPr>
              <w:t xml:space="preserve"> can maintain/store a single/unified model over different UE vendors [</w:t>
            </w:r>
            <w:r w:rsidRPr="00A71F62">
              <w:rPr>
                <w:color w:val="FF0000"/>
                <w:sz w:val="16"/>
                <w:szCs w:val="16"/>
              </w:rPr>
              <w:t>for a CSI report configuration]</w:t>
            </w:r>
          </w:p>
        </w:tc>
        <w:tc>
          <w:tcPr>
            <w:tcW w:w="947" w:type="dxa"/>
          </w:tcPr>
          <w:p w14:paraId="2C981B67" w14:textId="77777777" w:rsidR="00125290" w:rsidRPr="00BF357B" w:rsidRDefault="00125290" w:rsidP="00EE5AB5">
            <w:pPr>
              <w:rPr>
                <w:sz w:val="16"/>
                <w:szCs w:val="16"/>
                <w:lang w:eastAsia="zh-CN"/>
              </w:rPr>
            </w:pPr>
            <w:r w:rsidRPr="00BF357B">
              <w:rPr>
                <w:rFonts w:hint="eastAsia"/>
                <w:sz w:val="16"/>
                <w:szCs w:val="16"/>
                <w:lang w:eastAsia="zh-CN"/>
              </w:rPr>
              <w:t>Y</w:t>
            </w:r>
            <w:r w:rsidRPr="00BF357B">
              <w:rPr>
                <w:sz w:val="16"/>
                <w:szCs w:val="16"/>
                <w:lang w:eastAsia="zh-CN"/>
              </w:rPr>
              <w:t>es</w:t>
            </w:r>
            <w:r>
              <w:rPr>
                <w:sz w:val="16"/>
                <w:szCs w:val="16"/>
                <w:lang w:eastAsia="zh-CN"/>
              </w:rPr>
              <w:t xml:space="preserve"> </w:t>
            </w:r>
          </w:p>
        </w:tc>
        <w:tc>
          <w:tcPr>
            <w:tcW w:w="1008" w:type="dxa"/>
          </w:tcPr>
          <w:p w14:paraId="62601928" w14:textId="77777777" w:rsidR="00125290" w:rsidRPr="00BF357B" w:rsidRDefault="00125290" w:rsidP="00EE5AB5">
            <w:pPr>
              <w:rPr>
                <w:sz w:val="16"/>
                <w:szCs w:val="16"/>
                <w:lang w:eastAsia="zh-CN"/>
              </w:rPr>
            </w:pPr>
            <w:r>
              <w:rPr>
                <w:sz w:val="16"/>
                <w:szCs w:val="16"/>
                <w:lang w:eastAsia="zh-CN"/>
              </w:rPr>
              <w:t>Yes (CSI reconstruction model)</w:t>
            </w:r>
          </w:p>
        </w:tc>
        <w:tc>
          <w:tcPr>
            <w:tcW w:w="1348" w:type="dxa"/>
          </w:tcPr>
          <w:p w14:paraId="1BB1EC19" w14:textId="77777777" w:rsidR="00125290" w:rsidRPr="00BF357B" w:rsidRDefault="00125290" w:rsidP="00EE5AB5">
            <w:pPr>
              <w:rPr>
                <w:sz w:val="16"/>
                <w:szCs w:val="16"/>
                <w:lang w:eastAsia="zh-CN"/>
              </w:rPr>
            </w:pPr>
            <w:proofErr w:type="gramStart"/>
            <w:r>
              <w:rPr>
                <w:sz w:val="16"/>
                <w:szCs w:val="16"/>
                <w:lang w:eastAsia="zh-CN"/>
              </w:rPr>
              <w:t>Yes(</w:t>
            </w:r>
            <w:proofErr w:type="gramEnd"/>
            <w:r>
              <w:rPr>
                <w:sz w:val="16"/>
                <w:szCs w:val="16"/>
                <w:lang w:eastAsia="zh-CN"/>
              </w:rPr>
              <w:t>CSI reconstruction model)</w:t>
            </w:r>
          </w:p>
        </w:tc>
        <w:tc>
          <w:tcPr>
            <w:tcW w:w="1447" w:type="dxa"/>
          </w:tcPr>
          <w:p w14:paraId="13BB4963" w14:textId="77777777" w:rsidR="00125290" w:rsidRPr="00BF357B" w:rsidRDefault="00125290" w:rsidP="00EE5AB5">
            <w:pPr>
              <w:rPr>
                <w:sz w:val="16"/>
                <w:szCs w:val="16"/>
                <w:lang w:eastAsia="zh-CN"/>
              </w:rPr>
            </w:pPr>
            <w:r w:rsidRPr="00BF357B">
              <w:rPr>
                <w:rFonts w:hint="eastAsia"/>
                <w:sz w:val="16"/>
                <w:szCs w:val="16"/>
                <w:lang w:eastAsia="zh-CN"/>
              </w:rPr>
              <w:t>Y</w:t>
            </w:r>
            <w:r w:rsidRPr="00BF357B">
              <w:rPr>
                <w:sz w:val="16"/>
                <w:szCs w:val="16"/>
                <w:lang w:eastAsia="zh-CN"/>
              </w:rPr>
              <w:t>es (NW neutral site)</w:t>
            </w:r>
          </w:p>
        </w:tc>
        <w:tc>
          <w:tcPr>
            <w:tcW w:w="1196" w:type="dxa"/>
          </w:tcPr>
          <w:p w14:paraId="12FB0753"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200" w:type="dxa"/>
          </w:tcPr>
          <w:p w14:paraId="4354C302" w14:textId="77777777" w:rsidR="00125290" w:rsidRPr="00BF357B" w:rsidRDefault="00125290" w:rsidP="00EE5AB5">
            <w:pPr>
              <w:rPr>
                <w:sz w:val="16"/>
                <w:szCs w:val="16"/>
                <w:lang w:eastAsia="zh-CN"/>
              </w:rPr>
            </w:pPr>
            <w:r>
              <w:rPr>
                <w:sz w:val="16"/>
                <w:szCs w:val="16"/>
                <w:lang w:eastAsia="zh-CN"/>
              </w:rPr>
              <w:t>No</w:t>
            </w:r>
          </w:p>
        </w:tc>
      </w:tr>
      <w:tr w:rsidR="00125290" w14:paraId="48F41302" w14:textId="77777777" w:rsidTr="00EE5AB5">
        <w:trPr>
          <w:trHeight w:val="1545"/>
        </w:trPr>
        <w:tc>
          <w:tcPr>
            <w:tcW w:w="1980" w:type="dxa"/>
            <w:tcBorders>
              <w:tl2br w:val="nil"/>
            </w:tcBorders>
          </w:tcPr>
          <w:p w14:paraId="522E088B" w14:textId="77777777" w:rsidR="00125290" w:rsidRPr="00A71F62" w:rsidRDefault="00125290" w:rsidP="00EE5AB5">
            <w:pPr>
              <w:rPr>
                <w:sz w:val="16"/>
                <w:szCs w:val="16"/>
              </w:rPr>
            </w:pPr>
            <w:r w:rsidRPr="00A71F62">
              <w:rPr>
                <w:sz w:val="16"/>
                <w:szCs w:val="16"/>
              </w:rPr>
              <w:t>Whether UE device can maintain/store a single/unified model over different NW vendors [</w:t>
            </w:r>
            <w:r w:rsidRPr="00A71F62">
              <w:rPr>
                <w:color w:val="FF0000"/>
                <w:sz w:val="16"/>
                <w:szCs w:val="16"/>
              </w:rPr>
              <w:t>for a CSI report configuration]</w:t>
            </w:r>
          </w:p>
        </w:tc>
        <w:tc>
          <w:tcPr>
            <w:tcW w:w="947" w:type="dxa"/>
          </w:tcPr>
          <w:p w14:paraId="4B0AA3E6"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008" w:type="dxa"/>
          </w:tcPr>
          <w:p w14:paraId="723E7B81"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348" w:type="dxa"/>
          </w:tcPr>
          <w:p w14:paraId="6214F29B"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447" w:type="dxa"/>
          </w:tcPr>
          <w:p w14:paraId="58AC1021" w14:textId="77777777" w:rsidR="00125290" w:rsidRPr="00BF357B" w:rsidRDefault="00125290" w:rsidP="00EE5AB5">
            <w:pPr>
              <w:rPr>
                <w:sz w:val="16"/>
                <w:szCs w:val="16"/>
                <w:lang w:eastAsia="zh-CN"/>
              </w:rPr>
            </w:pPr>
            <w:r>
              <w:rPr>
                <w:sz w:val="16"/>
                <w:szCs w:val="16"/>
                <w:lang w:eastAsia="zh-CN"/>
              </w:rPr>
              <w:t>Yes (CSI generation model)</w:t>
            </w:r>
          </w:p>
        </w:tc>
        <w:tc>
          <w:tcPr>
            <w:tcW w:w="1196" w:type="dxa"/>
          </w:tcPr>
          <w:p w14:paraId="5BF3AA70" w14:textId="77777777" w:rsidR="00125290" w:rsidRPr="00BF357B" w:rsidRDefault="00125290" w:rsidP="00EE5AB5">
            <w:pPr>
              <w:rPr>
                <w:sz w:val="16"/>
                <w:szCs w:val="16"/>
                <w:lang w:eastAsia="zh-CN"/>
              </w:rPr>
            </w:pPr>
            <w:r w:rsidRPr="00BF357B">
              <w:rPr>
                <w:rFonts w:hint="eastAsia"/>
                <w:sz w:val="16"/>
                <w:szCs w:val="16"/>
                <w:lang w:eastAsia="zh-CN"/>
              </w:rPr>
              <w:t>Y</w:t>
            </w:r>
            <w:r w:rsidRPr="00BF357B">
              <w:rPr>
                <w:sz w:val="16"/>
                <w:szCs w:val="16"/>
                <w:lang w:eastAsia="zh-CN"/>
              </w:rPr>
              <w:t>es</w:t>
            </w:r>
          </w:p>
        </w:tc>
        <w:tc>
          <w:tcPr>
            <w:tcW w:w="1200" w:type="dxa"/>
          </w:tcPr>
          <w:p w14:paraId="2DDE6C78" w14:textId="77777777" w:rsidR="00125290" w:rsidRPr="00BF357B" w:rsidRDefault="00125290" w:rsidP="00EE5AB5">
            <w:pPr>
              <w:rPr>
                <w:sz w:val="16"/>
                <w:szCs w:val="16"/>
                <w:lang w:eastAsia="zh-CN"/>
              </w:rPr>
            </w:pPr>
            <w:r>
              <w:rPr>
                <w:sz w:val="16"/>
                <w:szCs w:val="16"/>
                <w:lang w:eastAsia="zh-CN"/>
              </w:rPr>
              <w:t>Yes (CSI generation model)</w:t>
            </w:r>
          </w:p>
        </w:tc>
      </w:tr>
      <w:tr w:rsidR="00125290" w14:paraId="3E753CFD" w14:textId="77777777" w:rsidTr="00EE5AB5">
        <w:trPr>
          <w:trHeight w:val="1545"/>
        </w:trPr>
        <w:tc>
          <w:tcPr>
            <w:tcW w:w="1980" w:type="dxa"/>
            <w:tcBorders>
              <w:tl2br w:val="nil"/>
            </w:tcBorders>
          </w:tcPr>
          <w:p w14:paraId="5689FE47" w14:textId="77777777" w:rsidR="00125290" w:rsidRPr="008F2BBB" w:rsidRDefault="00125290" w:rsidP="00EE5AB5">
            <w:pPr>
              <w:rPr>
                <w:sz w:val="16"/>
                <w:szCs w:val="16"/>
              </w:rPr>
            </w:pPr>
            <w:r w:rsidRPr="008F2BBB">
              <w:rPr>
                <w:sz w:val="16"/>
                <w:szCs w:val="16"/>
              </w:rPr>
              <w:t>Extendibility:</w:t>
            </w:r>
            <w:r w:rsidRPr="008F2BBB">
              <w:rPr>
                <w:rFonts w:eastAsia="Malgun Gothic"/>
                <w:sz w:val="16"/>
                <w:szCs w:val="16"/>
              </w:rPr>
              <w:t xml:space="preserve"> to train new UE-side model compatible with NW-side model in use; </w:t>
            </w:r>
          </w:p>
        </w:tc>
        <w:tc>
          <w:tcPr>
            <w:tcW w:w="947" w:type="dxa"/>
          </w:tcPr>
          <w:p w14:paraId="06ECDFBC"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008" w:type="dxa"/>
          </w:tcPr>
          <w:p w14:paraId="484FDF07" w14:textId="77777777" w:rsidR="00125290" w:rsidRPr="00BF357B" w:rsidRDefault="00125290" w:rsidP="00EE5AB5">
            <w:pPr>
              <w:rPr>
                <w:sz w:val="16"/>
                <w:szCs w:val="16"/>
              </w:rPr>
            </w:pPr>
            <w:r w:rsidRPr="00BF357B">
              <w:rPr>
                <w:rFonts w:hint="eastAsia"/>
                <w:sz w:val="16"/>
                <w:szCs w:val="16"/>
                <w:lang w:eastAsia="zh-CN"/>
              </w:rPr>
              <w:t>No</w:t>
            </w:r>
          </w:p>
        </w:tc>
        <w:tc>
          <w:tcPr>
            <w:tcW w:w="1348" w:type="dxa"/>
          </w:tcPr>
          <w:p w14:paraId="3B2BDE12" w14:textId="77777777" w:rsidR="00125290" w:rsidRPr="00BF357B" w:rsidRDefault="00125290" w:rsidP="00EE5AB5">
            <w:pPr>
              <w:rPr>
                <w:sz w:val="16"/>
                <w:szCs w:val="16"/>
                <w:lang w:eastAsia="zh-CN"/>
              </w:rPr>
            </w:pPr>
            <w:r w:rsidRPr="00BF357B">
              <w:rPr>
                <w:rFonts w:hint="eastAsia"/>
                <w:sz w:val="16"/>
                <w:szCs w:val="16"/>
                <w:lang w:eastAsia="zh-CN"/>
              </w:rPr>
              <w:t>Y</w:t>
            </w:r>
            <w:r w:rsidRPr="00BF357B">
              <w:rPr>
                <w:sz w:val="16"/>
                <w:szCs w:val="16"/>
                <w:lang w:eastAsia="zh-CN"/>
              </w:rPr>
              <w:t>es</w:t>
            </w:r>
          </w:p>
        </w:tc>
        <w:tc>
          <w:tcPr>
            <w:tcW w:w="1447" w:type="dxa"/>
          </w:tcPr>
          <w:p w14:paraId="1CF319CE"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196" w:type="dxa"/>
          </w:tcPr>
          <w:p w14:paraId="3531AF54" w14:textId="77777777" w:rsidR="00125290" w:rsidRPr="00BF357B" w:rsidRDefault="00125290" w:rsidP="00EE5AB5">
            <w:pPr>
              <w:rPr>
                <w:sz w:val="16"/>
                <w:szCs w:val="16"/>
                <w:lang w:eastAsia="zh-CN"/>
              </w:rPr>
            </w:pPr>
            <w:r w:rsidRPr="00BF357B">
              <w:rPr>
                <w:sz w:val="16"/>
                <w:szCs w:val="16"/>
                <w:lang w:eastAsia="zh-CN"/>
              </w:rPr>
              <w:t>Yes</w:t>
            </w:r>
          </w:p>
        </w:tc>
        <w:tc>
          <w:tcPr>
            <w:tcW w:w="1200" w:type="dxa"/>
          </w:tcPr>
          <w:p w14:paraId="4E200BE5" w14:textId="77777777" w:rsidR="00125290" w:rsidRPr="00BF357B" w:rsidRDefault="00125290" w:rsidP="00EE5AB5">
            <w:pPr>
              <w:rPr>
                <w:sz w:val="16"/>
                <w:szCs w:val="16"/>
                <w:lang w:eastAsia="zh-CN"/>
              </w:rPr>
            </w:pPr>
            <w:r w:rsidRPr="00BF357B">
              <w:rPr>
                <w:sz w:val="16"/>
                <w:szCs w:val="16"/>
                <w:lang w:eastAsia="zh-CN"/>
              </w:rPr>
              <w:t>Y</w:t>
            </w:r>
            <w:r w:rsidRPr="00BF357B">
              <w:rPr>
                <w:rFonts w:hint="eastAsia"/>
                <w:sz w:val="16"/>
                <w:szCs w:val="16"/>
                <w:lang w:eastAsia="zh-CN"/>
              </w:rPr>
              <w:t>es</w:t>
            </w:r>
          </w:p>
        </w:tc>
      </w:tr>
      <w:tr w:rsidR="00125290" w14:paraId="39C80E4F" w14:textId="77777777" w:rsidTr="00EE5AB5">
        <w:trPr>
          <w:trHeight w:val="1545"/>
        </w:trPr>
        <w:tc>
          <w:tcPr>
            <w:tcW w:w="1980" w:type="dxa"/>
            <w:tcBorders>
              <w:tl2br w:val="nil"/>
            </w:tcBorders>
          </w:tcPr>
          <w:p w14:paraId="32B185DC" w14:textId="77777777" w:rsidR="00125290" w:rsidRPr="008F2BBB" w:rsidRDefault="00125290" w:rsidP="00EE5AB5">
            <w:pPr>
              <w:rPr>
                <w:sz w:val="16"/>
                <w:szCs w:val="16"/>
              </w:rPr>
            </w:pPr>
            <w:r w:rsidRPr="008F2BBB">
              <w:rPr>
                <w:sz w:val="16"/>
                <w:szCs w:val="16"/>
              </w:rPr>
              <w:lastRenderedPageBreak/>
              <w:t>Extendibility:</w:t>
            </w:r>
            <w:r w:rsidRPr="008F2BBB">
              <w:rPr>
                <w:rFonts w:eastAsia="Malgun Gothic"/>
                <w:sz w:val="16"/>
                <w:szCs w:val="16"/>
              </w:rPr>
              <w:t xml:space="preserve"> To train new NW-side model compatible with UE-side model in use</w:t>
            </w:r>
          </w:p>
        </w:tc>
        <w:tc>
          <w:tcPr>
            <w:tcW w:w="947" w:type="dxa"/>
          </w:tcPr>
          <w:p w14:paraId="5F691B7E" w14:textId="77777777" w:rsidR="00125290" w:rsidRPr="00BF357B" w:rsidRDefault="00125290" w:rsidP="00EE5AB5">
            <w:pPr>
              <w:rPr>
                <w:sz w:val="16"/>
                <w:szCs w:val="16"/>
                <w:lang w:eastAsia="zh-CN"/>
              </w:rPr>
            </w:pPr>
            <w:r w:rsidRPr="00BF357B">
              <w:rPr>
                <w:rFonts w:hint="eastAsia"/>
                <w:sz w:val="16"/>
                <w:szCs w:val="16"/>
                <w:lang w:eastAsia="zh-CN"/>
              </w:rPr>
              <w:t>Y</w:t>
            </w:r>
            <w:r w:rsidRPr="00BF357B">
              <w:rPr>
                <w:sz w:val="16"/>
                <w:szCs w:val="16"/>
                <w:lang w:eastAsia="zh-CN"/>
              </w:rPr>
              <w:t>es</w:t>
            </w:r>
          </w:p>
        </w:tc>
        <w:tc>
          <w:tcPr>
            <w:tcW w:w="1008" w:type="dxa"/>
          </w:tcPr>
          <w:p w14:paraId="5E50910E" w14:textId="77777777" w:rsidR="00125290" w:rsidRPr="00BF357B" w:rsidRDefault="00125290" w:rsidP="00EE5AB5">
            <w:pPr>
              <w:rPr>
                <w:sz w:val="16"/>
                <w:szCs w:val="16"/>
                <w:lang w:eastAsia="zh-CN"/>
              </w:rPr>
            </w:pPr>
            <w:r w:rsidRPr="00BF357B">
              <w:rPr>
                <w:rFonts w:hint="eastAsia"/>
                <w:sz w:val="16"/>
                <w:szCs w:val="16"/>
                <w:lang w:eastAsia="zh-CN"/>
              </w:rPr>
              <w:t>Y</w:t>
            </w:r>
            <w:r w:rsidRPr="00BF357B">
              <w:rPr>
                <w:sz w:val="16"/>
                <w:szCs w:val="16"/>
                <w:lang w:eastAsia="zh-CN"/>
              </w:rPr>
              <w:t>es</w:t>
            </w:r>
          </w:p>
        </w:tc>
        <w:tc>
          <w:tcPr>
            <w:tcW w:w="1348" w:type="dxa"/>
          </w:tcPr>
          <w:p w14:paraId="53D9AF96"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447" w:type="dxa"/>
          </w:tcPr>
          <w:p w14:paraId="6131DDBD" w14:textId="77777777" w:rsidR="00125290" w:rsidRPr="00BF357B" w:rsidRDefault="00125290" w:rsidP="00EE5AB5">
            <w:pPr>
              <w:rPr>
                <w:sz w:val="16"/>
                <w:szCs w:val="16"/>
                <w:lang w:eastAsia="zh-CN"/>
              </w:rPr>
            </w:pPr>
            <w:r w:rsidRPr="00BF357B">
              <w:rPr>
                <w:sz w:val="16"/>
                <w:szCs w:val="16"/>
                <w:lang w:eastAsia="zh-CN"/>
              </w:rPr>
              <w:t>No</w:t>
            </w:r>
          </w:p>
        </w:tc>
        <w:tc>
          <w:tcPr>
            <w:tcW w:w="1196" w:type="dxa"/>
          </w:tcPr>
          <w:p w14:paraId="51148A1B"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c>
          <w:tcPr>
            <w:tcW w:w="1200" w:type="dxa"/>
          </w:tcPr>
          <w:p w14:paraId="1C02FD9C" w14:textId="77777777" w:rsidR="00125290" w:rsidRPr="00BF357B" w:rsidRDefault="00125290" w:rsidP="00EE5AB5">
            <w:pPr>
              <w:rPr>
                <w:sz w:val="16"/>
                <w:szCs w:val="16"/>
                <w:lang w:eastAsia="zh-CN"/>
              </w:rPr>
            </w:pPr>
            <w:r w:rsidRPr="00BF357B">
              <w:rPr>
                <w:rFonts w:hint="eastAsia"/>
                <w:sz w:val="16"/>
                <w:szCs w:val="16"/>
                <w:lang w:eastAsia="zh-CN"/>
              </w:rPr>
              <w:t>N</w:t>
            </w:r>
            <w:r w:rsidRPr="00BF357B">
              <w:rPr>
                <w:sz w:val="16"/>
                <w:szCs w:val="16"/>
                <w:lang w:eastAsia="zh-CN"/>
              </w:rPr>
              <w:t>o</w:t>
            </w:r>
          </w:p>
        </w:tc>
      </w:tr>
      <w:tr w:rsidR="00125290" w14:paraId="57FF02EA" w14:textId="77777777" w:rsidTr="00EE5AB5">
        <w:trPr>
          <w:trHeight w:val="1545"/>
        </w:trPr>
        <w:tc>
          <w:tcPr>
            <w:tcW w:w="1980" w:type="dxa"/>
            <w:tcBorders>
              <w:tl2br w:val="nil"/>
            </w:tcBorders>
          </w:tcPr>
          <w:p w14:paraId="4AD9AEDC" w14:textId="77777777" w:rsidR="00125290" w:rsidRPr="00A71F62" w:rsidRDefault="00125290" w:rsidP="00EE5AB5">
            <w:pPr>
              <w:rPr>
                <w:sz w:val="16"/>
                <w:szCs w:val="16"/>
              </w:rPr>
            </w:pPr>
            <w:r w:rsidRPr="00A71F62">
              <w:rPr>
                <w:sz w:val="16"/>
                <w:szCs w:val="16"/>
              </w:rPr>
              <w:t>Whether training data distribution can match the inference device</w:t>
            </w:r>
          </w:p>
        </w:tc>
        <w:tc>
          <w:tcPr>
            <w:tcW w:w="947" w:type="dxa"/>
          </w:tcPr>
          <w:p w14:paraId="1C1616AD" w14:textId="77777777" w:rsidR="00125290" w:rsidRPr="00BF357B" w:rsidRDefault="00125290" w:rsidP="00EE5AB5">
            <w:pPr>
              <w:rPr>
                <w:color w:val="000000" w:themeColor="text1"/>
                <w:sz w:val="16"/>
                <w:szCs w:val="16"/>
                <w:lang w:eastAsia="zh-CN"/>
              </w:rPr>
            </w:pPr>
            <w:r w:rsidRPr="00BF357B">
              <w:rPr>
                <w:color w:val="000000" w:themeColor="text1"/>
                <w:kern w:val="24"/>
                <w:sz w:val="16"/>
                <w:szCs w:val="16"/>
              </w:rPr>
              <w:t>C</w:t>
            </w:r>
            <w:r w:rsidRPr="00BF357B">
              <w:rPr>
                <w:rFonts w:hint="eastAsia"/>
                <w:color w:val="000000" w:themeColor="text1"/>
                <w:kern w:val="24"/>
                <w:sz w:val="16"/>
                <w:szCs w:val="16"/>
              </w:rPr>
              <w:t>on</w:t>
            </w:r>
            <w:r w:rsidRPr="00BF357B">
              <w:rPr>
                <w:color w:val="000000" w:themeColor="text1"/>
                <w:kern w:val="24"/>
                <w:sz w:val="16"/>
                <w:szCs w:val="16"/>
              </w:rPr>
              <w:t>ditional, with assisted information from UE</w:t>
            </w:r>
          </w:p>
        </w:tc>
        <w:tc>
          <w:tcPr>
            <w:tcW w:w="1008" w:type="dxa"/>
          </w:tcPr>
          <w:p w14:paraId="16709BC7" w14:textId="77777777" w:rsidR="00125290" w:rsidRPr="00BF357B" w:rsidRDefault="00125290" w:rsidP="00EE5AB5">
            <w:pPr>
              <w:rPr>
                <w:color w:val="000000" w:themeColor="text1"/>
                <w:sz w:val="16"/>
                <w:szCs w:val="16"/>
              </w:rPr>
            </w:pPr>
            <w:r w:rsidRPr="00BF357B">
              <w:rPr>
                <w:color w:val="000000" w:themeColor="text1"/>
                <w:sz w:val="16"/>
                <w:szCs w:val="16"/>
                <w:lang w:eastAsia="zh-CN"/>
              </w:rPr>
              <w:t>Yes</w:t>
            </w:r>
          </w:p>
        </w:tc>
        <w:tc>
          <w:tcPr>
            <w:tcW w:w="1348" w:type="dxa"/>
          </w:tcPr>
          <w:p w14:paraId="7914EC38" w14:textId="77777777" w:rsidR="00125290" w:rsidRPr="00BF357B" w:rsidRDefault="00125290" w:rsidP="00EE5AB5">
            <w:pPr>
              <w:rPr>
                <w:color w:val="000000" w:themeColor="text1"/>
                <w:sz w:val="16"/>
                <w:szCs w:val="16"/>
                <w:lang w:eastAsia="zh-CN"/>
              </w:rPr>
            </w:pPr>
            <w:r w:rsidRPr="00BF357B">
              <w:rPr>
                <w:rFonts w:hint="eastAsia"/>
                <w:color w:val="000000" w:themeColor="text1"/>
                <w:sz w:val="16"/>
                <w:szCs w:val="16"/>
                <w:lang w:eastAsia="zh-CN"/>
              </w:rPr>
              <w:t>Y</w:t>
            </w:r>
            <w:r w:rsidRPr="00BF357B">
              <w:rPr>
                <w:color w:val="000000" w:themeColor="text1"/>
                <w:sz w:val="16"/>
                <w:szCs w:val="16"/>
                <w:lang w:eastAsia="zh-CN"/>
              </w:rPr>
              <w:t>es</w:t>
            </w:r>
          </w:p>
        </w:tc>
        <w:tc>
          <w:tcPr>
            <w:tcW w:w="1447" w:type="dxa"/>
          </w:tcPr>
          <w:p w14:paraId="32B712C3" w14:textId="77777777" w:rsidR="00125290" w:rsidRPr="00BF357B" w:rsidRDefault="00125290" w:rsidP="00EE5AB5">
            <w:pPr>
              <w:rPr>
                <w:color w:val="000000" w:themeColor="text1"/>
                <w:sz w:val="16"/>
                <w:szCs w:val="16"/>
              </w:rPr>
            </w:pPr>
            <w:r w:rsidRPr="00BF357B">
              <w:rPr>
                <w:color w:val="000000" w:themeColor="text1"/>
                <w:kern w:val="24"/>
                <w:sz w:val="16"/>
                <w:szCs w:val="16"/>
              </w:rPr>
              <w:t>C</w:t>
            </w:r>
            <w:r w:rsidRPr="00BF357B">
              <w:rPr>
                <w:rFonts w:hint="eastAsia"/>
                <w:color w:val="000000" w:themeColor="text1"/>
                <w:kern w:val="24"/>
                <w:sz w:val="16"/>
                <w:szCs w:val="16"/>
              </w:rPr>
              <w:t>on</w:t>
            </w:r>
            <w:r w:rsidRPr="00BF357B">
              <w:rPr>
                <w:color w:val="000000" w:themeColor="text1"/>
                <w:kern w:val="24"/>
                <w:sz w:val="16"/>
                <w:szCs w:val="16"/>
              </w:rPr>
              <w:t>ditional, with assisted information from UE</w:t>
            </w:r>
          </w:p>
        </w:tc>
        <w:tc>
          <w:tcPr>
            <w:tcW w:w="1196" w:type="dxa"/>
          </w:tcPr>
          <w:p w14:paraId="34578467" w14:textId="77777777" w:rsidR="00125290" w:rsidRPr="00BF357B" w:rsidRDefault="00125290" w:rsidP="00EE5AB5">
            <w:pPr>
              <w:rPr>
                <w:color w:val="000000" w:themeColor="text1"/>
                <w:sz w:val="16"/>
                <w:szCs w:val="16"/>
              </w:rPr>
            </w:pPr>
            <w:r w:rsidRPr="00BF357B">
              <w:rPr>
                <w:color w:val="000000" w:themeColor="text1"/>
                <w:kern w:val="24"/>
                <w:sz w:val="16"/>
                <w:szCs w:val="16"/>
              </w:rPr>
              <w:t>C</w:t>
            </w:r>
            <w:r w:rsidRPr="00BF357B">
              <w:rPr>
                <w:rFonts w:hint="eastAsia"/>
                <w:color w:val="000000" w:themeColor="text1"/>
                <w:kern w:val="24"/>
                <w:sz w:val="16"/>
                <w:szCs w:val="16"/>
              </w:rPr>
              <w:t>on</w:t>
            </w:r>
            <w:r w:rsidRPr="00BF357B">
              <w:rPr>
                <w:color w:val="000000" w:themeColor="text1"/>
                <w:kern w:val="24"/>
                <w:sz w:val="16"/>
                <w:szCs w:val="16"/>
              </w:rPr>
              <w:t>ditional, with assisted information from UE</w:t>
            </w:r>
          </w:p>
        </w:tc>
        <w:tc>
          <w:tcPr>
            <w:tcW w:w="1200" w:type="dxa"/>
          </w:tcPr>
          <w:p w14:paraId="1C7F3AC9" w14:textId="77777777" w:rsidR="00125290" w:rsidRPr="00BF357B" w:rsidRDefault="00125290" w:rsidP="00EE5AB5">
            <w:pPr>
              <w:rPr>
                <w:color w:val="000000" w:themeColor="text1"/>
                <w:sz w:val="16"/>
                <w:szCs w:val="16"/>
              </w:rPr>
            </w:pPr>
            <w:r w:rsidRPr="00BF357B">
              <w:rPr>
                <w:rFonts w:hint="eastAsia"/>
                <w:color w:val="000000" w:themeColor="text1"/>
                <w:sz w:val="16"/>
                <w:szCs w:val="16"/>
                <w:lang w:eastAsia="zh-CN"/>
              </w:rPr>
              <w:t>Yes</w:t>
            </w:r>
          </w:p>
        </w:tc>
      </w:tr>
      <w:tr w:rsidR="00125290" w14:paraId="19A62C7E" w14:textId="77777777" w:rsidTr="00EE5AB5">
        <w:trPr>
          <w:trHeight w:val="1545"/>
        </w:trPr>
        <w:tc>
          <w:tcPr>
            <w:tcW w:w="1980" w:type="dxa"/>
            <w:tcBorders>
              <w:tl2br w:val="nil"/>
            </w:tcBorders>
          </w:tcPr>
          <w:p w14:paraId="6D1FB94D" w14:textId="77777777" w:rsidR="00125290" w:rsidRPr="00A71F62" w:rsidRDefault="00125290" w:rsidP="00EE5AB5">
            <w:pPr>
              <w:rPr>
                <w:sz w:val="16"/>
                <w:szCs w:val="16"/>
              </w:rPr>
            </w:pPr>
            <w:r w:rsidRPr="00A71F62">
              <w:rPr>
                <w:rFonts w:eastAsia="Malgun Gothic"/>
                <w:sz w:val="16"/>
                <w:szCs w:val="16"/>
              </w:rPr>
              <w:t>Software/hardware compatibility (Whether device capability can be considered for model development)</w:t>
            </w:r>
          </w:p>
        </w:tc>
        <w:tc>
          <w:tcPr>
            <w:tcW w:w="947" w:type="dxa"/>
          </w:tcPr>
          <w:p w14:paraId="7514A732" w14:textId="77777777" w:rsidR="00125290" w:rsidRPr="00BF357B" w:rsidRDefault="00125290" w:rsidP="00EE5AB5">
            <w:pPr>
              <w:rPr>
                <w:color w:val="000000" w:themeColor="text1"/>
                <w:sz w:val="16"/>
                <w:szCs w:val="16"/>
                <w:lang w:eastAsia="zh-CN"/>
              </w:rPr>
            </w:pPr>
            <w:r w:rsidRPr="00BF357B">
              <w:rPr>
                <w:rFonts w:hint="eastAsia"/>
                <w:color w:val="000000" w:themeColor="text1"/>
                <w:sz w:val="16"/>
                <w:szCs w:val="16"/>
                <w:lang w:eastAsia="zh-CN"/>
              </w:rPr>
              <w:t>N</w:t>
            </w:r>
            <w:r w:rsidRPr="00BF357B">
              <w:rPr>
                <w:color w:val="000000" w:themeColor="text1"/>
                <w:sz w:val="16"/>
                <w:szCs w:val="16"/>
                <w:lang w:eastAsia="zh-CN"/>
              </w:rPr>
              <w:t>o</w:t>
            </w:r>
          </w:p>
        </w:tc>
        <w:tc>
          <w:tcPr>
            <w:tcW w:w="1008" w:type="dxa"/>
          </w:tcPr>
          <w:p w14:paraId="345F1C7B" w14:textId="77777777" w:rsidR="00125290" w:rsidRPr="00BF357B" w:rsidRDefault="00125290" w:rsidP="00EE5AB5">
            <w:pPr>
              <w:rPr>
                <w:color w:val="000000" w:themeColor="text1"/>
                <w:sz w:val="16"/>
                <w:szCs w:val="16"/>
                <w:lang w:eastAsia="zh-CN"/>
              </w:rPr>
            </w:pPr>
            <w:r w:rsidRPr="00BF357B">
              <w:rPr>
                <w:rFonts w:hint="eastAsia"/>
                <w:color w:val="000000" w:themeColor="text1"/>
                <w:sz w:val="16"/>
                <w:szCs w:val="16"/>
                <w:lang w:eastAsia="zh-CN"/>
              </w:rPr>
              <w:t>Y</w:t>
            </w:r>
            <w:r w:rsidRPr="00BF357B">
              <w:rPr>
                <w:color w:val="000000" w:themeColor="text1"/>
                <w:sz w:val="16"/>
                <w:szCs w:val="16"/>
                <w:lang w:eastAsia="zh-CN"/>
              </w:rPr>
              <w:t xml:space="preserve">es </w:t>
            </w:r>
          </w:p>
        </w:tc>
        <w:tc>
          <w:tcPr>
            <w:tcW w:w="1348" w:type="dxa"/>
          </w:tcPr>
          <w:p w14:paraId="3FD46324" w14:textId="77777777" w:rsidR="00125290" w:rsidRPr="00BF357B" w:rsidRDefault="00125290" w:rsidP="00EE5AB5">
            <w:pPr>
              <w:rPr>
                <w:color w:val="000000" w:themeColor="text1"/>
                <w:sz w:val="16"/>
                <w:szCs w:val="16"/>
                <w:lang w:eastAsia="zh-CN"/>
              </w:rPr>
            </w:pPr>
            <w:r w:rsidRPr="00BF357B">
              <w:rPr>
                <w:rFonts w:hint="eastAsia"/>
                <w:color w:val="000000" w:themeColor="text1"/>
                <w:sz w:val="16"/>
                <w:szCs w:val="16"/>
                <w:lang w:eastAsia="zh-CN"/>
              </w:rPr>
              <w:t>Y</w:t>
            </w:r>
            <w:r w:rsidRPr="00BF357B">
              <w:rPr>
                <w:color w:val="000000" w:themeColor="text1"/>
                <w:sz w:val="16"/>
                <w:szCs w:val="16"/>
                <w:lang w:eastAsia="zh-CN"/>
              </w:rPr>
              <w:t>es</w:t>
            </w:r>
          </w:p>
        </w:tc>
        <w:tc>
          <w:tcPr>
            <w:tcW w:w="1447" w:type="dxa"/>
          </w:tcPr>
          <w:p w14:paraId="51EC285B" w14:textId="77777777" w:rsidR="00125290" w:rsidRPr="00BF357B" w:rsidRDefault="00125290" w:rsidP="00EE5AB5">
            <w:pPr>
              <w:rPr>
                <w:color w:val="000000" w:themeColor="text1"/>
                <w:sz w:val="16"/>
                <w:szCs w:val="16"/>
                <w:lang w:eastAsia="zh-CN"/>
              </w:rPr>
            </w:pPr>
            <w:r w:rsidRPr="00BF357B">
              <w:rPr>
                <w:color w:val="000000" w:themeColor="text1"/>
                <w:sz w:val="16"/>
                <w:szCs w:val="16"/>
                <w:lang w:eastAsia="zh-CN"/>
              </w:rPr>
              <w:t>No</w:t>
            </w:r>
          </w:p>
        </w:tc>
        <w:tc>
          <w:tcPr>
            <w:tcW w:w="1196" w:type="dxa"/>
          </w:tcPr>
          <w:p w14:paraId="6BD50173" w14:textId="77777777" w:rsidR="00125290" w:rsidRPr="00BF357B" w:rsidRDefault="00125290" w:rsidP="00EE5AB5">
            <w:pPr>
              <w:rPr>
                <w:color w:val="000000" w:themeColor="text1"/>
                <w:sz w:val="16"/>
                <w:szCs w:val="16"/>
                <w:lang w:eastAsia="zh-CN"/>
              </w:rPr>
            </w:pPr>
            <w:r w:rsidRPr="00BF357B">
              <w:rPr>
                <w:rFonts w:hint="eastAsia"/>
                <w:color w:val="000000" w:themeColor="text1"/>
                <w:sz w:val="16"/>
                <w:szCs w:val="16"/>
                <w:lang w:eastAsia="zh-CN"/>
              </w:rPr>
              <w:t>N</w:t>
            </w:r>
            <w:r w:rsidRPr="00BF357B">
              <w:rPr>
                <w:color w:val="000000" w:themeColor="text1"/>
                <w:sz w:val="16"/>
                <w:szCs w:val="16"/>
                <w:lang w:eastAsia="zh-CN"/>
              </w:rPr>
              <w:t>o</w:t>
            </w:r>
          </w:p>
        </w:tc>
        <w:tc>
          <w:tcPr>
            <w:tcW w:w="1200" w:type="dxa"/>
          </w:tcPr>
          <w:p w14:paraId="65A5832C" w14:textId="77777777" w:rsidR="00125290" w:rsidRPr="00BF357B" w:rsidRDefault="00125290" w:rsidP="00EE5AB5">
            <w:pPr>
              <w:rPr>
                <w:color w:val="000000" w:themeColor="text1"/>
                <w:sz w:val="16"/>
                <w:szCs w:val="16"/>
              </w:rPr>
            </w:pPr>
            <w:r w:rsidRPr="00BF357B">
              <w:rPr>
                <w:rFonts w:hint="eastAsia"/>
                <w:color w:val="000000" w:themeColor="text1"/>
                <w:sz w:val="16"/>
                <w:szCs w:val="16"/>
                <w:lang w:eastAsia="zh-CN"/>
              </w:rPr>
              <w:t>Y</w:t>
            </w:r>
            <w:r w:rsidRPr="00BF357B">
              <w:rPr>
                <w:color w:val="000000" w:themeColor="text1"/>
                <w:sz w:val="16"/>
                <w:szCs w:val="16"/>
                <w:lang w:eastAsia="zh-CN"/>
              </w:rPr>
              <w:t xml:space="preserve">es </w:t>
            </w:r>
          </w:p>
        </w:tc>
      </w:tr>
    </w:tbl>
    <w:p w14:paraId="17059AC5" w14:textId="77777777" w:rsidR="00125290" w:rsidRPr="00C871FA" w:rsidRDefault="00125290" w:rsidP="0012529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Note1: </w:t>
      </w:r>
      <w:r w:rsidRPr="00C871FA">
        <w:rPr>
          <w:color w:val="000000" w:themeColor="text1"/>
          <w:sz w:val="16"/>
          <w:szCs w:val="16"/>
        </w:rPr>
        <w:t xml:space="preserve">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4D0F257F" w14:textId="77777777" w:rsidR="00125290" w:rsidRPr="000379F1" w:rsidRDefault="00125290" w:rsidP="0012529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Note2: </w:t>
      </w:r>
      <w:r w:rsidRPr="00C871FA">
        <w:rPr>
          <w:color w:val="000000" w:themeColor="text1"/>
          <w:sz w:val="16"/>
          <w:szCs w:val="16"/>
        </w:rPr>
        <w:t xml:space="preserve">Unknown model structure at UE followed by retraining at UE side: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28699E86" w14:textId="77777777" w:rsidR="00125290" w:rsidRDefault="00125290" w:rsidP="00125290">
      <w:pPr>
        <w:jc w:val="both"/>
        <w:rPr>
          <w:b/>
          <w:i/>
          <w:sz w:val="22"/>
          <w:szCs w:val="22"/>
          <w:lang w:eastAsia="zh-CN"/>
        </w:rPr>
      </w:pPr>
      <w:r>
        <w:rPr>
          <w:b/>
          <w:i/>
          <w:sz w:val="22"/>
          <w:szCs w:val="22"/>
          <w:lang w:eastAsia="zh-CN"/>
        </w:rPr>
        <w:t>Proposal 2: The potential specification impact on training dataset delivery methods, dataset format or type need to study for collaboration training type 3.</w:t>
      </w:r>
    </w:p>
    <w:p w14:paraId="45B4C398" w14:textId="77777777" w:rsidR="008631D3" w:rsidRPr="003227AA" w:rsidRDefault="008631D3" w:rsidP="008631D3">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3</w:t>
      </w:r>
      <w:r w:rsidRPr="00F22E67">
        <w:rPr>
          <w:b/>
          <w:i/>
          <w:sz w:val="22"/>
          <w:szCs w:val="22"/>
          <w:lang w:eastAsia="zh-CN"/>
        </w:rPr>
        <w:t>:</w:t>
      </w:r>
      <w:r>
        <w:rPr>
          <w:b/>
          <w:i/>
          <w:sz w:val="22"/>
          <w:szCs w:val="22"/>
          <w:lang w:eastAsia="zh-CN"/>
        </w:rPr>
        <w:t xml:space="preserve"> The legacy priority rule can be reused to define the priority the AI/ML based CSI repo</w:t>
      </w:r>
      <w:r w:rsidRPr="003227AA">
        <w:rPr>
          <w:b/>
          <w:i/>
          <w:sz w:val="22"/>
          <w:szCs w:val="22"/>
          <w:lang w:eastAsia="zh-CN"/>
        </w:rPr>
        <w:t>rting, and a priority value</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 xml:space="preserve"> </w:t>
      </w:r>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with new parameter value or introduc</w:t>
      </w:r>
      <w:r>
        <w:rPr>
          <w:rFonts w:hint="eastAsia"/>
          <w:b/>
          <w:i/>
          <w:sz w:val="22"/>
          <w:szCs w:val="22"/>
          <w:lang w:eastAsia="zh-CN"/>
        </w:rPr>
        <w:t>ing</w:t>
      </w:r>
      <w:r w:rsidRPr="003227AA">
        <w:rPr>
          <w:b/>
          <w:i/>
          <w:sz w:val="22"/>
          <w:szCs w:val="22"/>
          <w:lang w:eastAsia="zh-CN"/>
        </w:rPr>
        <w:t xml:space="preserve"> new parameter </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Pr="00FF3302">
        <w:rPr>
          <w:rFonts w:hint="eastAsia"/>
          <w:b/>
          <w:i/>
          <w:sz w:val="22"/>
          <w:szCs w:val="22"/>
          <w:lang w:eastAsia="zh-CN"/>
        </w:rPr>
        <w:t xml:space="preserve"> </w:t>
      </w:r>
      <w:r w:rsidRPr="00FF3302">
        <w:rPr>
          <w:b/>
          <w:i/>
          <w:sz w:val="22"/>
          <w:szCs w:val="22"/>
          <w:lang w:eastAsia="zh-CN"/>
        </w:rPr>
        <w:t>is used to indicate the priority of CSI reporting.</w:t>
      </w:r>
    </w:p>
    <w:p w14:paraId="6D5A62A7" w14:textId="77777777" w:rsidR="008631D3" w:rsidRDefault="008631D3" w:rsidP="008631D3">
      <w:pPr>
        <w:spacing w:before="120"/>
        <w:jc w:val="both"/>
        <w:rPr>
          <w:sz w:val="22"/>
          <w:szCs w:val="22"/>
          <w:lang w:eastAsia="zh-CN"/>
        </w:rPr>
      </w:pPr>
      <w:r w:rsidRPr="00F22E67">
        <w:rPr>
          <w:b/>
          <w:i/>
          <w:sz w:val="22"/>
          <w:szCs w:val="22"/>
          <w:lang w:eastAsia="zh-CN"/>
        </w:rPr>
        <w:t xml:space="preserve">Proposal </w:t>
      </w:r>
      <w:r>
        <w:rPr>
          <w:b/>
          <w:i/>
          <w:sz w:val="22"/>
          <w:szCs w:val="22"/>
          <w:lang w:eastAsia="zh-CN"/>
        </w:rPr>
        <w:t>4</w:t>
      </w:r>
      <w:r w:rsidRPr="00F22E67">
        <w:rPr>
          <w:b/>
          <w:i/>
          <w:sz w:val="22"/>
          <w:szCs w:val="22"/>
          <w:lang w:eastAsia="zh-CN"/>
        </w:rPr>
        <w:t>:</w:t>
      </w:r>
      <w:r>
        <w:rPr>
          <w:b/>
          <w:i/>
          <w:sz w:val="22"/>
          <w:szCs w:val="22"/>
          <w:lang w:eastAsia="zh-CN"/>
        </w:rPr>
        <w:t xml:space="preserve"> The </w:t>
      </w:r>
      <w:r>
        <w:rPr>
          <w:rFonts w:hint="eastAsia"/>
          <w:b/>
          <w:i/>
          <w:sz w:val="22"/>
          <w:szCs w:val="22"/>
          <w:lang w:eastAsia="zh-CN"/>
        </w:rPr>
        <w:t>com</w:t>
      </w:r>
      <w:r>
        <w:rPr>
          <w:b/>
          <w:i/>
          <w:sz w:val="22"/>
          <w:szCs w:val="22"/>
          <w:lang w:eastAsia="zh-CN"/>
        </w:rPr>
        <w:t xml:space="preserve">pressed quantization information is divided into N&gt;1 </w:t>
      </w:r>
      <w:proofErr w:type="gramStart"/>
      <w:r>
        <w:rPr>
          <w:b/>
          <w:i/>
          <w:sz w:val="22"/>
          <w:szCs w:val="22"/>
          <w:lang w:eastAsia="zh-CN"/>
        </w:rPr>
        <w:t>groups</w:t>
      </w:r>
      <w:proofErr w:type="gramEnd"/>
      <w:r>
        <w:rPr>
          <w:b/>
          <w:i/>
          <w:sz w:val="22"/>
          <w:szCs w:val="22"/>
          <w:lang w:eastAsia="zh-CN"/>
        </w:rPr>
        <w:t xml:space="preserve"> for CSI omission, where </w:t>
      </w:r>
      <w:r>
        <w:rPr>
          <w:rFonts w:hint="eastAsia"/>
          <w:b/>
          <w:i/>
          <w:sz w:val="22"/>
          <w:szCs w:val="22"/>
          <w:lang w:eastAsia="zh-CN"/>
        </w:rPr>
        <w:t>the</w:t>
      </w:r>
      <w:r>
        <w:rPr>
          <w:b/>
          <w:i/>
          <w:sz w:val="22"/>
          <w:szCs w:val="22"/>
          <w:lang w:eastAsia="zh-CN"/>
        </w:rPr>
        <w:t xml:space="preserve"> values N and how to divide into N groups needs to further study.</w:t>
      </w:r>
    </w:p>
    <w:p w14:paraId="734FC9A2" w14:textId="77777777" w:rsidR="008631D3" w:rsidRDefault="008631D3" w:rsidP="008631D3">
      <w:pPr>
        <w:spacing w:before="120"/>
        <w:jc w:val="both"/>
        <w:rPr>
          <w:b/>
          <w:i/>
          <w:sz w:val="22"/>
          <w:szCs w:val="22"/>
          <w:lang w:eastAsia="zh-CN"/>
        </w:rPr>
      </w:pPr>
      <w:r w:rsidRPr="00F22E67">
        <w:rPr>
          <w:b/>
          <w:i/>
          <w:sz w:val="22"/>
          <w:szCs w:val="22"/>
          <w:lang w:eastAsia="zh-CN"/>
        </w:rPr>
        <w:t>Proposal</w:t>
      </w:r>
      <w:r>
        <w:rPr>
          <w:b/>
          <w:i/>
          <w:sz w:val="22"/>
          <w:szCs w:val="22"/>
          <w:lang w:eastAsia="zh-CN"/>
        </w:rPr>
        <w:t xml:space="preserve"> 5</w:t>
      </w:r>
      <w:r w:rsidRPr="00F22E67">
        <w:rPr>
          <w:b/>
          <w:i/>
          <w:sz w:val="22"/>
          <w:szCs w:val="22"/>
          <w:lang w:eastAsia="zh-CN"/>
        </w:rPr>
        <w:t>:</w:t>
      </w:r>
      <w:r>
        <w:rPr>
          <w:b/>
          <w:i/>
          <w:sz w:val="22"/>
          <w:szCs w:val="22"/>
          <w:lang w:eastAsia="zh-CN"/>
        </w:rPr>
        <w:t xml:space="preserve"> The following pot</w:t>
      </w:r>
      <w:bookmarkStart w:id="7" w:name="_GoBack"/>
      <w:bookmarkEnd w:id="7"/>
      <w:r>
        <w:rPr>
          <w:b/>
          <w:i/>
          <w:sz w:val="22"/>
          <w:szCs w:val="22"/>
          <w:lang w:eastAsia="zh-CN"/>
        </w:rPr>
        <w:t>ential specification impact on UE-side monitoring based on output-CSI-UE should be studied:</w:t>
      </w:r>
    </w:p>
    <w:p w14:paraId="56F74529" w14:textId="77777777" w:rsidR="008631D3" w:rsidRPr="008631D3" w:rsidRDefault="008631D3"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t>The procedure of output-CSI-UE transmission</w:t>
      </w:r>
    </w:p>
    <w:p w14:paraId="672512BB" w14:textId="77777777" w:rsidR="008631D3" w:rsidRPr="008631D3" w:rsidRDefault="008631D3"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t>The method of output-CSI-UE transmission</w:t>
      </w:r>
    </w:p>
    <w:p w14:paraId="144C6BCC" w14:textId="77777777" w:rsidR="008631D3" w:rsidRPr="008631D3" w:rsidRDefault="008631D3"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hint="eastAsia"/>
          <w:b/>
          <w:bCs/>
          <w:i/>
          <w:iCs/>
        </w:rPr>
        <w:t>T</w:t>
      </w:r>
      <w:r w:rsidRPr="008631D3">
        <w:rPr>
          <w:rFonts w:eastAsia="MS PGothic"/>
          <w:b/>
          <w:bCs/>
          <w:i/>
          <w:iCs/>
        </w:rPr>
        <w:t>he robust of monitoring performance</w:t>
      </w:r>
    </w:p>
    <w:p w14:paraId="4FFC0A4F" w14:textId="77777777" w:rsidR="008631D3" w:rsidRPr="008631D3" w:rsidRDefault="008631D3" w:rsidP="008631D3">
      <w:pPr>
        <w:spacing w:before="120"/>
        <w:jc w:val="both"/>
        <w:rPr>
          <w:b/>
          <w:i/>
          <w:sz w:val="22"/>
          <w:szCs w:val="22"/>
          <w:lang w:eastAsia="zh-CN"/>
        </w:rPr>
      </w:pPr>
      <w:r w:rsidRPr="008631D3">
        <w:rPr>
          <w:b/>
          <w:i/>
          <w:sz w:val="22"/>
          <w:szCs w:val="22"/>
          <w:lang w:eastAsia="zh-CN"/>
        </w:rPr>
        <w:t xml:space="preserve">Proposal 6:  UE side model or UE part model for CSI compression feedback can be identified through AI/ML functionality, AI/ML model, or both functionality and model. How to define AI/ML functionality and/or AI/ML model for CSI compression feedback should be firstly studied and discussed. </w:t>
      </w:r>
    </w:p>
    <w:p w14:paraId="7C7FC7CD" w14:textId="77777777" w:rsidR="008631D3" w:rsidRDefault="008631D3" w:rsidP="008631D3">
      <w:pPr>
        <w:pStyle w:val="Default"/>
        <w:spacing w:after="246"/>
        <w:rPr>
          <w:rFonts w:ascii="Times New Roman" w:hAnsi="Times New Roman" w:cs="Times New Roman"/>
          <w:b/>
          <w:i/>
          <w:color w:val="auto"/>
          <w:sz w:val="22"/>
          <w:szCs w:val="22"/>
          <w:lang w:val="en-GB"/>
        </w:rPr>
      </w:pPr>
      <w:r w:rsidRPr="00537506">
        <w:rPr>
          <w:rFonts w:ascii="Times New Roman" w:hAnsi="Times New Roman" w:cs="Times New Roman"/>
          <w:b/>
          <w:i/>
          <w:color w:val="auto"/>
          <w:sz w:val="22"/>
          <w:szCs w:val="22"/>
          <w:lang w:val="en-GB"/>
        </w:rPr>
        <w:t xml:space="preserve">Proposal </w:t>
      </w:r>
      <w:r>
        <w:rPr>
          <w:rFonts w:ascii="Times New Roman" w:hAnsi="Times New Roman" w:cs="Times New Roman"/>
          <w:b/>
          <w:i/>
          <w:color w:val="auto"/>
          <w:sz w:val="22"/>
          <w:szCs w:val="22"/>
          <w:lang w:val="en-GB"/>
        </w:rPr>
        <w:t>7</w:t>
      </w:r>
      <w:r w:rsidRPr="00537506">
        <w:rPr>
          <w:rFonts w:ascii="Times New Roman" w:hAnsi="Times New Roman" w:cs="Times New Roman"/>
          <w:b/>
          <w:i/>
          <w:color w:val="auto"/>
          <w:sz w:val="22"/>
          <w:szCs w:val="22"/>
          <w:lang w:val="en-GB"/>
        </w:rPr>
        <w:t xml:space="preserve">: </w:t>
      </w:r>
      <w:r>
        <w:rPr>
          <w:rFonts w:ascii="Times New Roman" w:hAnsi="Times New Roman" w:cs="Times New Roman"/>
          <w:b/>
          <w:i/>
          <w:color w:val="auto"/>
          <w:sz w:val="22"/>
          <w:szCs w:val="22"/>
          <w:lang w:val="en-GB"/>
        </w:rPr>
        <w:t>For AI based CSI prediction, a</w:t>
      </w:r>
      <w:r w:rsidRPr="00537506">
        <w:rPr>
          <w:rFonts w:ascii="Times New Roman" w:hAnsi="Times New Roman" w:cs="Times New Roman"/>
          <w:b/>
          <w:i/>
          <w:color w:val="auto"/>
          <w:sz w:val="22"/>
          <w:szCs w:val="22"/>
          <w:lang w:val="en-GB"/>
        </w:rPr>
        <w:t>ssistance information for UE data collection for categorizing the data in forms of ID for the purpose of differentiating characteristics of data due to specific configuration, scenarios, site etc</w:t>
      </w:r>
      <w:r>
        <w:rPr>
          <w:rFonts w:ascii="Times New Roman" w:hAnsi="Times New Roman" w:cs="Times New Roman"/>
          <w:b/>
          <w:i/>
          <w:color w:val="auto"/>
          <w:sz w:val="22"/>
          <w:szCs w:val="22"/>
          <w:lang w:val="en-GB"/>
        </w:rPr>
        <w:t>.</w:t>
      </w:r>
    </w:p>
    <w:p w14:paraId="4D210ADE" w14:textId="77777777" w:rsidR="008631D3" w:rsidRDefault="008631D3" w:rsidP="008631D3">
      <w:pPr>
        <w:pStyle w:val="Default"/>
        <w:spacing w:after="246"/>
        <w:rPr>
          <w:rFonts w:ascii="Times New Roman" w:hAnsi="Times New Roman" w:cs="Times New Roman"/>
          <w:b/>
          <w:i/>
          <w:color w:val="auto"/>
          <w:sz w:val="22"/>
          <w:szCs w:val="22"/>
          <w:lang w:val="en-GB"/>
        </w:rPr>
      </w:pPr>
      <w:r>
        <w:rPr>
          <w:rFonts w:ascii="Times New Roman" w:hAnsi="Times New Roman" w:cs="Times New Roman"/>
          <w:b/>
          <w:i/>
          <w:color w:val="auto"/>
          <w:sz w:val="22"/>
          <w:szCs w:val="22"/>
          <w:lang w:val="en-GB"/>
        </w:rPr>
        <w:t>Proposal 8: For AI based CSI prediction, assistance information as least including the following parameters:</w:t>
      </w:r>
    </w:p>
    <w:p w14:paraId="07AAC92F" w14:textId="77777777" w:rsidR="008631D3" w:rsidRPr="008631D3" w:rsidRDefault="008631D3"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t>the interval between two adjacent RS/input CSI</w:t>
      </w:r>
    </w:p>
    <w:p w14:paraId="3DF4BE15" w14:textId="77777777" w:rsidR="008631D3" w:rsidRPr="008631D3" w:rsidRDefault="008631D3"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lastRenderedPageBreak/>
        <w:t>the interval between the first predicted CSI and the last RS</w:t>
      </w:r>
    </w:p>
    <w:p w14:paraId="712CF355" w14:textId="77777777" w:rsidR="008631D3" w:rsidRPr="008631D3" w:rsidRDefault="008631D3"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t>the interval between two adjacent predicted CSI</w:t>
      </w:r>
    </w:p>
    <w:p w14:paraId="647FFD90" w14:textId="77777777" w:rsidR="008631D3" w:rsidRPr="008631D3" w:rsidRDefault="008631D3"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t>the number of RS/input CSI</w:t>
      </w:r>
    </w:p>
    <w:p w14:paraId="1D2F568E" w14:textId="77777777" w:rsidR="008631D3" w:rsidRPr="008631D3" w:rsidRDefault="008631D3"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8631D3">
        <w:rPr>
          <w:rFonts w:eastAsia="MS PGothic"/>
          <w:b/>
          <w:bCs/>
          <w:i/>
          <w:iCs/>
        </w:rPr>
        <w:t>the number of predicted CSI</w:t>
      </w:r>
    </w:p>
    <w:p w14:paraId="3C1845E0" w14:textId="77777777" w:rsidR="008631D3" w:rsidRPr="005D1C31" w:rsidRDefault="008631D3" w:rsidP="008631D3">
      <w:pPr>
        <w:rPr>
          <w:lang w:val="en-US" w:eastAsia="zh-CN"/>
        </w:rPr>
      </w:pPr>
      <w:r>
        <w:rPr>
          <w:b/>
          <w:i/>
          <w:sz w:val="22"/>
          <w:szCs w:val="22"/>
        </w:rPr>
        <w:t>Proposal 9</w:t>
      </w:r>
      <w:r w:rsidRPr="00537506">
        <w:rPr>
          <w:b/>
          <w:i/>
          <w:sz w:val="22"/>
          <w:szCs w:val="22"/>
        </w:rPr>
        <w:t xml:space="preserve">: </w:t>
      </w:r>
      <w:r>
        <w:rPr>
          <w:b/>
          <w:i/>
          <w:sz w:val="22"/>
          <w:szCs w:val="22"/>
        </w:rPr>
        <w:t>UE reporting the dataset</w:t>
      </w:r>
      <w:r w:rsidRPr="00537506">
        <w:rPr>
          <w:b/>
          <w:i/>
          <w:sz w:val="22"/>
          <w:szCs w:val="22"/>
        </w:rPr>
        <w:t xml:space="preserve"> I</w:t>
      </w:r>
      <w:r>
        <w:rPr>
          <w:b/>
          <w:i/>
          <w:sz w:val="22"/>
          <w:szCs w:val="22"/>
        </w:rPr>
        <w:t>D, model ID or functionality ID which indicates the assistance information to NW is supported.</w:t>
      </w:r>
    </w:p>
    <w:p w14:paraId="7EE219C3" w14:textId="77777777" w:rsidR="008631D3" w:rsidRPr="000C17AD" w:rsidRDefault="008631D3" w:rsidP="008631D3">
      <w:pPr>
        <w:rPr>
          <w:b/>
          <w:bCs/>
          <w:i/>
          <w:lang w:eastAsia="zh-CN"/>
        </w:rPr>
      </w:pPr>
      <w:r w:rsidRPr="000C17AD">
        <w:rPr>
          <w:b/>
          <w:bCs/>
          <w:i/>
          <w:sz w:val="22"/>
          <w:szCs w:val="22"/>
          <w:lang w:val="en-US" w:eastAsia="zh-CN"/>
        </w:rPr>
        <w:t xml:space="preserve">Proposal </w:t>
      </w:r>
      <w:r>
        <w:rPr>
          <w:b/>
          <w:bCs/>
          <w:i/>
          <w:sz w:val="22"/>
          <w:szCs w:val="22"/>
          <w:lang w:val="en-US" w:eastAsia="zh-CN"/>
        </w:rPr>
        <w:t>10</w:t>
      </w:r>
      <w:r w:rsidRPr="000C17AD">
        <w:rPr>
          <w:b/>
          <w:bCs/>
          <w:i/>
          <w:lang w:eastAsia="zh-CN"/>
        </w:rPr>
        <w:t xml:space="preserve">: </w:t>
      </w:r>
      <w:r w:rsidRPr="000C17AD">
        <w:rPr>
          <w:rFonts w:eastAsia="MS PGothic"/>
          <w:b/>
          <w:bCs/>
          <w:i/>
          <w:iCs/>
        </w:rPr>
        <w:t>The following options metrics</w:t>
      </w:r>
      <w:r>
        <w:rPr>
          <w:rFonts w:eastAsia="MS PGothic"/>
          <w:b/>
          <w:bCs/>
          <w:i/>
          <w:iCs/>
        </w:rPr>
        <w:t xml:space="preserve"> or method can be studied </w:t>
      </w:r>
      <w:r w:rsidRPr="000C17AD">
        <w:rPr>
          <w:rFonts w:eastAsia="MS PGothic"/>
          <w:b/>
          <w:bCs/>
          <w:i/>
          <w:iCs/>
        </w:rPr>
        <w:t>for performance monitoring</w:t>
      </w:r>
      <w:r>
        <w:rPr>
          <w:rFonts w:eastAsia="MS PGothic"/>
          <w:b/>
          <w:bCs/>
          <w:i/>
          <w:iCs/>
        </w:rPr>
        <w:t xml:space="preserve"> of CSI prediction </w:t>
      </w:r>
    </w:p>
    <w:p w14:paraId="43033EFB" w14:textId="77777777" w:rsidR="008631D3" w:rsidRPr="00EB080E" w:rsidRDefault="008631D3"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EB080E">
        <w:rPr>
          <w:rFonts w:eastAsia="MS PGothic"/>
          <w:b/>
          <w:bCs/>
          <w:i/>
          <w:iCs/>
        </w:rPr>
        <w:t>I</w:t>
      </w:r>
      <w:r w:rsidRPr="008F224B">
        <w:rPr>
          <w:rFonts w:eastAsia="MS PGothic"/>
          <w:b/>
          <w:bCs/>
          <w:i/>
          <w:iCs/>
        </w:rPr>
        <w:t>ntermediate KPIs as monitoring metrics (</w:t>
      </w:r>
      <w:r w:rsidRPr="00EB080E">
        <w:rPr>
          <w:rFonts w:eastAsia="MS PGothic"/>
          <w:b/>
          <w:bCs/>
          <w:i/>
          <w:iCs/>
        </w:rPr>
        <w:t>e.g.,</w:t>
      </w:r>
      <w:r w:rsidRPr="008F224B">
        <w:rPr>
          <w:rFonts w:eastAsia="MS PGothic"/>
          <w:b/>
          <w:bCs/>
          <w:i/>
          <w:iCs/>
        </w:rPr>
        <w:t> SGCS</w:t>
      </w:r>
      <w:r>
        <w:rPr>
          <w:rFonts w:eastAsia="MS PGothic"/>
          <w:b/>
          <w:bCs/>
          <w:i/>
          <w:iCs/>
        </w:rPr>
        <w:t>, NMSE</w:t>
      </w:r>
      <w:r w:rsidRPr="008F224B">
        <w:rPr>
          <w:rFonts w:eastAsia="MS PGothic"/>
          <w:b/>
          <w:bCs/>
          <w:i/>
          <w:iCs/>
        </w:rPr>
        <w:t>)</w:t>
      </w:r>
    </w:p>
    <w:p w14:paraId="6E9407CF" w14:textId="77777777" w:rsidR="008631D3" w:rsidRPr="00EB080E" w:rsidRDefault="008631D3"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EB080E">
        <w:rPr>
          <w:rFonts w:eastAsia="MS PGothic"/>
          <w:b/>
          <w:bCs/>
          <w:i/>
          <w:iCs/>
        </w:rPr>
        <w:t>Eventual KPIs (e.g., Throughput, </w:t>
      </w:r>
      <w:r>
        <w:rPr>
          <w:rFonts w:eastAsia="MS PGothic"/>
          <w:b/>
          <w:bCs/>
          <w:i/>
          <w:iCs/>
        </w:rPr>
        <w:t xml:space="preserve">hypothetical </w:t>
      </w:r>
      <w:r w:rsidRPr="008F224B">
        <w:rPr>
          <w:rFonts w:eastAsia="MS PGothic"/>
          <w:b/>
          <w:bCs/>
          <w:i/>
          <w:iCs/>
        </w:rPr>
        <w:t>BLER,</w:t>
      </w:r>
      <w:r>
        <w:rPr>
          <w:rFonts w:eastAsia="MS PGothic"/>
          <w:b/>
          <w:bCs/>
          <w:i/>
          <w:iCs/>
        </w:rPr>
        <w:t xml:space="preserve"> BLER,</w:t>
      </w:r>
      <w:r w:rsidRPr="008F224B">
        <w:rPr>
          <w:rFonts w:eastAsia="MS PGothic"/>
          <w:b/>
          <w:bCs/>
          <w:i/>
          <w:iCs/>
        </w:rPr>
        <w:t xml:space="preserve"> NACK/ACK</w:t>
      </w:r>
      <w:r w:rsidRPr="00EB080E">
        <w:rPr>
          <w:rFonts w:eastAsia="MS PGothic"/>
          <w:b/>
          <w:bCs/>
          <w:i/>
          <w:iCs/>
        </w:rPr>
        <w:t>).</w:t>
      </w:r>
    </w:p>
    <w:p w14:paraId="3FFC8E3B" w14:textId="77777777" w:rsidR="008631D3" w:rsidRPr="00525405" w:rsidRDefault="008631D3"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rPr>
      </w:pPr>
      <w:r w:rsidRPr="00525405">
        <w:rPr>
          <w:rFonts w:eastAsia="MS PGothic"/>
          <w:b/>
          <w:bCs/>
          <w:i/>
          <w:iCs/>
        </w:rPr>
        <w:t xml:space="preserve">Legacy </w:t>
      </w:r>
      <w:r>
        <w:rPr>
          <w:rFonts w:eastAsia="MS PGothic"/>
          <w:b/>
          <w:bCs/>
          <w:i/>
          <w:iCs/>
        </w:rPr>
        <w:t>non-AI prediction algorithm (e.g., LMMSE, autoregression) or estimated CSI based on received reference signal as a reference.</w:t>
      </w:r>
    </w:p>
    <w:p w14:paraId="547B39A6" w14:textId="499EB0D2" w:rsidR="006858E3" w:rsidRPr="00D53494" w:rsidRDefault="008631D3" w:rsidP="006C325D">
      <w:pPr>
        <w:rPr>
          <w:b/>
          <w:i/>
          <w:sz w:val="22"/>
          <w:szCs w:val="22"/>
        </w:rPr>
      </w:pPr>
      <w:r w:rsidRPr="008631D3">
        <w:rPr>
          <w:b/>
          <w:i/>
          <w:sz w:val="22"/>
          <w:szCs w:val="22"/>
        </w:rPr>
        <w:t>Proposal 11: The model performance should be monitored at UE side, and network makes decision of model activation, deactivation, updating or switching.</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2F9299CA" w14:textId="77777777" w:rsidR="0022480E" w:rsidRPr="00C518B3" w:rsidRDefault="0022480E" w:rsidP="0022480E">
      <w:pPr>
        <w:widowControl w:val="0"/>
        <w:numPr>
          <w:ilvl w:val="0"/>
          <w:numId w:val="6"/>
        </w:numPr>
        <w:overflowPunct/>
        <w:autoSpaceDE/>
        <w:autoSpaceDN/>
        <w:adjustRightInd/>
        <w:jc w:val="both"/>
        <w:textAlignment w:val="auto"/>
        <w:rPr>
          <w:rFonts w:eastAsia="Calibri"/>
        </w:rPr>
      </w:pPr>
      <w:r>
        <w:rPr>
          <w:rFonts w:hint="eastAsia"/>
          <w:lang w:eastAsia="zh-CN"/>
        </w:rPr>
        <w:t>3GPP RAN1#1</w:t>
      </w:r>
      <w:r>
        <w:rPr>
          <w:lang w:eastAsia="zh-CN"/>
        </w:rPr>
        <w:t xml:space="preserve">12 </w:t>
      </w:r>
      <w:r>
        <w:rPr>
          <w:rFonts w:hint="eastAsia"/>
          <w:lang w:eastAsia="zh-CN"/>
        </w:rPr>
        <w:t>meeting, Chairman</w:t>
      </w:r>
      <w:r>
        <w:rPr>
          <w:lang w:eastAsia="zh-CN"/>
        </w:rPr>
        <w:t>’</w:t>
      </w:r>
      <w:r>
        <w:rPr>
          <w:rFonts w:hint="eastAsia"/>
          <w:lang w:eastAsia="zh-CN"/>
        </w:rPr>
        <w:t>s notes.</w:t>
      </w:r>
    </w:p>
    <w:p w14:paraId="2622A89C" w14:textId="49AA2747" w:rsidR="0022480E" w:rsidRPr="00C518B3" w:rsidRDefault="0022480E" w:rsidP="0022480E">
      <w:pPr>
        <w:widowControl w:val="0"/>
        <w:numPr>
          <w:ilvl w:val="0"/>
          <w:numId w:val="6"/>
        </w:numPr>
        <w:overflowPunct/>
        <w:autoSpaceDE/>
        <w:autoSpaceDN/>
        <w:adjustRightInd/>
        <w:jc w:val="both"/>
        <w:textAlignment w:val="auto"/>
        <w:rPr>
          <w:rFonts w:eastAsia="Calibri"/>
        </w:rPr>
      </w:pPr>
      <w:r>
        <w:rPr>
          <w:rFonts w:hint="eastAsia"/>
          <w:lang w:eastAsia="zh-CN"/>
        </w:rPr>
        <w:t>3GPP RAN1#1</w:t>
      </w:r>
      <w:r>
        <w:rPr>
          <w:lang w:eastAsia="zh-CN"/>
        </w:rPr>
        <w:t>12bis e-</w:t>
      </w:r>
      <w:r>
        <w:rPr>
          <w:rFonts w:hint="eastAsia"/>
          <w:lang w:eastAsia="zh-CN"/>
        </w:rPr>
        <w:t>meeting, Chairman</w:t>
      </w:r>
      <w:r>
        <w:rPr>
          <w:lang w:eastAsia="zh-CN"/>
        </w:rPr>
        <w:t>’</w:t>
      </w:r>
      <w:r>
        <w:rPr>
          <w:rFonts w:hint="eastAsia"/>
          <w:lang w:eastAsia="zh-CN"/>
        </w:rPr>
        <w:t>s notes.</w:t>
      </w:r>
    </w:p>
    <w:p w14:paraId="10F69A3B" w14:textId="5F20286D" w:rsidR="007313AA" w:rsidRDefault="007313AA" w:rsidP="007313AA">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10 bis e-</w:t>
      </w:r>
      <w:r>
        <w:rPr>
          <w:rFonts w:hint="eastAsia"/>
          <w:lang w:eastAsia="zh-CN"/>
        </w:rPr>
        <w:t>meeting, Chairman</w:t>
      </w:r>
      <w:r>
        <w:rPr>
          <w:lang w:eastAsia="zh-CN"/>
        </w:rPr>
        <w:t>’</w:t>
      </w:r>
      <w:r>
        <w:rPr>
          <w:rFonts w:hint="eastAsia"/>
          <w:lang w:eastAsia="zh-CN"/>
        </w:rPr>
        <w:t>s notes.</w:t>
      </w:r>
    </w:p>
    <w:p w14:paraId="6FBBD81A" w14:textId="42312907" w:rsidR="0003676C" w:rsidRPr="006858E3" w:rsidRDefault="0003676C" w:rsidP="006858E3">
      <w:pPr>
        <w:widowControl w:val="0"/>
        <w:numPr>
          <w:ilvl w:val="0"/>
          <w:numId w:val="6"/>
        </w:numPr>
        <w:overflowPunct/>
        <w:autoSpaceDE/>
        <w:autoSpaceDN/>
        <w:adjustRightInd/>
        <w:jc w:val="both"/>
        <w:textAlignment w:val="auto"/>
        <w:rPr>
          <w:rFonts w:eastAsia="Calibri"/>
        </w:rPr>
      </w:pPr>
      <w:r>
        <w:rPr>
          <w:rFonts w:hint="eastAsia"/>
          <w:lang w:eastAsia="zh-CN"/>
        </w:rPr>
        <w:t>3GPP RAN1#1</w:t>
      </w:r>
      <w:r>
        <w:rPr>
          <w:lang w:eastAsia="zh-CN"/>
        </w:rPr>
        <w:t xml:space="preserve">13 </w:t>
      </w:r>
      <w:r>
        <w:rPr>
          <w:rFonts w:hint="eastAsia"/>
          <w:lang w:eastAsia="zh-CN"/>
        </w:rPr>
        <w:t>meeting, Chairman</w:t>
      </w:r>
      <w:r>
        <w:rPr>
          <w:lang w:eastAsia="zh-CN"/>
        </w:rPr>
        <w:t>’</w:t>
      </w:r>
      <w:r>
        <w:rPr>
          <w:rFonts w:hint="eastAsia"/>
          <w:lang w:eastAsia="zh-CN"/>
        </w:rPr>
        <w:t>s notes.</w:t>
      </w:r>
    </w:p>
    <w:sectPr w:rsidR="0003676C" w:rsidRPr="006858E3" w:rsidSect="00561F4D">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48FBF" w14:textId="77777777" w:rsidR="00441705" w:rsidRDefault="00441705">
      <w:r>
        <w:separator/>
      </w:r>
    </w:p>
  </w:endnote>
  <w:endnote w:type="continuationSeparator" w:id="0">
    <w:p w14:paraId="6547B87A" w14:textId="77777777" w:rsidR="00441705" w:rsidRDefault="00441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G Times (WN)">
    <w:altName w:val="等线"/>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382E4" w14:textId="77777777" w:rsidR="002177FD" w:rsidRDefault="002177FD"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2177FD" w:rsidRDefault="002177FD"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E307" w14:textId="1C2BA050" w:rsidR="002177FD" w:rsidRPr="00270202" w:rsidRDefault="002177FD"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E2813" w14:textId="77777777" w:rsidR="00441705" w:rsidRDefault="00441705">
      <w:r>
        <w:separator/>
      </w:r>
    </w:p>
  </w:footnote>
  <w:footnote w:type="continuationSeparator" w:id="0">
    <w:p w14:paraId="66209F14" w14:textId="77777777" w:rsidR="00441705" w:rsidRDefault="00441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38980" w14:textId="77777777" w:rsidR="002177FD" w:rsidRDefault="002177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DDF758"/>
    <w:multiLevelType w:val="hybridMultilevel"/>
    <w:tmpl w:val="080031F8"/>
    <w:lvl w:ilvl="0" w:tplc="FFFFFFFF">
      <w:start w:val="1"/>
      <w:numFmt w:val="ideographDigital"/>
      <w:lvlText w:val=""/>
      <w:lvlJc w:val="left"/>
    </w:lvl>
    <w:lvl w:ilvl="1" w:tplc="D70678AA">
      <w:start w:val="1"/>
      <w:numFmt w:val="bullet"/>
      <w:lvlText w:val="•"/>
      <w:lvlJc w:val="left"/>
      <w:rPr>
        <w:rFonts w:ascii="Arial" w:hAnsi="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9556A5"/>
    <w:multiLevelType w:val="hybridMultilevel"/>
    <w:tmpl w:val="A484ECF0"/>
    <w:lvl w:ilvl="0" w:tplc="074C5B74">
      <w:start w:val="238"/>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841205"/>
    <w:multiLevelType w:val="hybridMultilevel"/>
    <w:tmpl w:val="F4FE5C2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DD3ABF"/>
    <w:multiLevelType w:val="hybridMultilevel"/>
    <w:tmpl w:val="CFBC18B6"/>
    <w:lvl w:ilvl="0" w:tplc="04090003">
      <w:start w:val="1"/>
      <w:numFmt w:val="bullet"/>
      <w:lvlText w:val="o"/>
      <w:lvlJc w:val="left"/>
      <w:pPr>
        <w:ind w:left="1200" w:hanging="420"/>
      </w:pPr>
      <w:rPr>
        <w:rFonts w:ascii="Courier New" w:hAnsi="Courier New" w:cs="Courier New"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0"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5D4F5A"/>
    <w:multiLevelType w:val="hybridMultilevel"/>
    <w:tmpl w:val="FD36B868"/>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DF4567"/>
    <w:multiLevelType w:val="hybridMultilevel"/>
    <w:tmpl w:val="865E6E4C"/>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5F6694"/>
    <w:multiLevelType w:val="hybridMultilevel"/>
    <w:tmpl w:val="31502EFA"/>
    <w:lvl w:ilvl="0" w:tplc="D522FE0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3727812"/>
    <w:multiLevelType w:val="hybridMultilevel"/>
    <w:tmpl w:val="316A00FE"/>
    <w:lvl w:ilvl="0" w:tplc="6C8244E4">
      <w:start w:val="1"/>
      <w:numFmt w:val="bullet"/>
      <w:lvlText w:val="•"/>
      <w:lvlJc w:val="left"/>
      <w:pPr>
        <w:tabs>
          <w:tab w:val="num" w:pos="720"/>
        </w:tabs>
        <w:ind w:left="720" w:hanging="360"/>
      </w:pPr>
      <w:rPr>
        <w:rFonts w:ascii="Arial" w:hAnsi="Arial" w:hint="default"/>
      </w:rPr>
    </w:lvl>
    <w:lvl w:ilvl="1" w:tplc="49781824">
      <w:numFmt w:val="bullet"/>
      <w:lvlText w:val="•"/>
      <w:lvlJc w:val="left"/>
      <w:pPr>
        <w:tabs>
          <w:tab w:val="num" w:pos="1440"/>
        </w:tabs>
        <w:ind w:left="1440" w:hanging="360"/>
      </w:pPr>
      <w:rPr>
        <w:rFonts w:ascii="Arial" w:hAnsi="Arial" w:hint="default"/>
      </w:rPr>
    </w:lvl>
    <w:lvl w:ilvl="2" w:tplc="6E342072" w:tentative="1">
      <w:start w:val="1"/>
      <w:numFmt w:val="bullet"/>
      <w:lvlText w:val="•"/>
      <w:lvlJc w:val="left"/>
      <w:pPr>
        <w:tabs>
          <w:tab w:val="num" w:pos="2160"/>
        </w:tabs>
        <w:ind w:left="2160" w:hanging="360"/>
      </w:pPr>
      <w:rPr>
        <w:rFonts w:ascii="Arial" w:hAnsi="Arial" w:hint="default"/>
      </w:rPr>
    </w:lvl>
    <w:lvl w:ilvl="3" w:tplc="0F00C0C2" w:tentative="1">
      <w:start w:val="1"/>
      <w:numFmt w:val="bullet"/>
      <w:lvlText w:val="•"/>
      <w:lvlJc w:val="left"/>
      <w:pPr>
        <w:tabs>
          <w:tab w:val="num" w:pos="2880"/>
        </w:tabs>
        <w:ind w:left="2880" w:hanging="360"/>
      </w:pPr>
      <w:rPr>
        <w:rFonts w:ascii="Arial" w:hAnsi="Arial" w:hint="default"/>
      </w:rPr>
    </w:lvl>
    <w:lvl w:ilvl="4" w:tplc="70E6C378" w:tentative="1">
      <w:start w:val="1"/>
      <w:numFmt w:val="bullet"/>
      <w:lvlText w:val="•"/>
      <w:lvlJc w:val="left"/>
      <w:pPr>
        <w:tabs>
          <w:tab w:val="num" w:pos="3600"/>
        </w:tabs>
        <w:ind w:left="3600" w:hanging="360"/>
      </w:pPr>
      <w:rPr>
        <w:rFonts w:ascii="Arial" w:hAnsi="Arial" w:hint="default"/>
      </w:rPr>
    </w:lvl>
    <w:lvl w:ilvl="5" w:tplc="83FA80CC" w:tentative="1">
      <w:start w:val="1"/>
      <w:numFmt w:val="bullet"/>
      <w:lvlText w:val="•"/>
      <w:lvlJc w:val="left"/>
      <w:pPr>
        <w:tabs>
          <w:tab w:val="num" w:pos="4320"/>
        </w:tabs>
        <w:ind w:left="4320" w:hanging="360"/>
      </w:pPr>
      <w:rPr>
        <w:rFonts w:ascii="Arial" w:hAnsi="Arial" w:hint="default"/>
      </w:rPr>
    </w:lvl>
    <w:lvl w:ilvl="6" w:tplc="AAF63A08" w:tentative="1">
      <w:start w:val="1"/>
      <w:numFmt w:val="bullet"/>
      <w:lvlText w:val="•"/>
      <w:lvlJc w:val="left"/>
      <w:pPr>
        <w:tabs>
          <w:tab w:val="num" w:pos="5040"/>
        </w:tabs>
        <w:ind w:left="5040" w:hanging="360"/>
      </w:pPr>
      <w:rPr>
        <w:rFonts w:ascii="Arial" w:hAnsi="Arial" w:hint="default"/>
      </w:rPr>
    </w:lvl>
    <w:lvl w:ilvl="7" w:tplc="B610FEC6" w:tentative="1">
      <w:start w:val="1"/>
      <w:numFmt w:val="bullet"/>
      <w:lvlText w:val="•"/>
      <w:lvlJc w:val="left"/>
      <w:pPr>
        <w:tabs>
          <w:tab w:val="num" w:pos="5760"/>
        </w:tabs>
        <w:ind w:left="5760" w:hanging="360"/>
      </w:pPr>
      <w:rPr>
        <w:rFonts w:ascii="Arial" w:hAnsi="Arial" w:hint="default"/>
      </w:rPr>
    </w:lvl>
    <w:lvl w:ilvl="8" w:tplc="75E8E0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015665"/>
    <w:multiLevelType w:val="hybridMultilevel"/>
    <w:tmpl w:val="4B1AB7AC"/>
    <w:lvl w:ilvl="0" w:tplc="074C5B74">
      <w:start w:val="238"/>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6267BFD"/>
    <w:multiLevelType w:val="hybridMultilevel"/>
    <w:tmpl w:val="E3FA826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8346DAE"/>
    <w:multiLevelType w:val="hybridMultilevel"/>
    <w:tmpl w:val="F4F4FE04"/>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867CA2"/>
    <w:multiLevelType w:val="hybridMultilevel"/>
    <w:tmpl w:val="5FB89C82"/>
    <w:lvl w:ilvl="0" w:tplc="074C5B74">
      <w:start w:val="238"/>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D142AEC"/>
    <w:multiLevelType w:val="hybridMultilevel"/>
    <w:tmpl w:val="2BAAA320"/>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6F6269"/>
    <w:multiLevelType w:val="hybridMultilevel"/>
    <w:tmpl w:val="2EC21126"/>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15:restartNumberingAfterBreak="0">
    <w:nsid w:val="51B963AA"/>
    <w:multiLevelType w:val="hybridMultilevel"/>
    <w:tmpl w:val="7B56191C"/>
    <w:lvl w:ilvl="0" w:tplc="074C5B74">
      <w:start w:val="23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53D119B"/>
    <w:multiLevelType w:val="hybridMultilevel"/>
    <w:tmpl w:val="358493E8"/>
    <w:lvl w:ilvl="0" w:tplc="08090003">
      <w:start w:val="1"/>
      <w:numFmt w:val="bullet"/>
      <w:lvlText w:val="o"/>
      <w:lvlJc w:val="left"/>
      <w:pPr>
        <w:ind w:left="1560" w:hanging="420"/>
      </w:pPr>
      <w:rPr>
        <w:rFonts w:ascii="Courier New" w:hAnsi="Courier New" w:cs="Courier New"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6" w15:restartNumberingAfterBreak="0">
    <w:nsid w:val="65B94215"/>
    <w:multiLevelType w:val="hybridMultilevel"/>
    <w:tmpl w:val="8A707C7C"/>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03313C"/>
    <w:multiLevelType w:val="multilevel"/>
    <w:tmpl w:val="C21065B0"/>
    <w:numStyleLink w:val="3GPPListofBullets"/>
  </w:abstractNum>
  <w:abstractNum w:abstractNumId="39" w15:restartNumberingAfterBreak="0">
    <w:nsid w:val="6BD237B7"/>
    <w:multiLevelType w:val="hybridMultilevel"/>
    <w:tmpl w:val="754EAB6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7F53C7"/>
    <w:multiLevelType w:val="hybridMultilevel"/>
    <w:tmpl w:val="D7B03E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8C48CD"/>
    <w:multiLevelType w:val="hybridMultilevel"/>
    <w:tmpl w:val="360E32E8"/>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3B3D5D"/>
    <w:multiLevelType w:val="hybridMultilevel"/>
    <w:tmpl w:val="C2E0AAFA"/>
    <w:lvl w:ilvl="0" w:tplc="7E307CA8">
      <w:numFmt w:val="bullet"/>
      <w:lvlText w:val="-"/>
      <w:lvlJc w:val="left"/>
      <w:pPr>
        <w:ind w:left="1200" w:hanging="420"/>
      </w:pPr>
      <w:rPr>
        <w:rFonts w:ascii="Microsoft Sans Serif" w:hAnsi="Microsoft Sans Serif"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num w:numId="1">
    <w:abstractNumId w:val="20"/>
  </w:num>
  <w:num w:numId="2">
    <w:abstractNumId w:val="3"/>
  </w:num>
  <w:num w:numId="3">
    <w:abstractNumId w:val="23"/>
  </w:num>
  <w:num w:numId="4">
    <w:abstractNumId w:val="24"/>
  </w:num>
  <w:num w:numId="5">
    <w:abstractNumId w:val="38"/>
  </w:num>
  <w:num w:numId="6">
    <w:abstractNumId w:val="14"/>
  </w:num>
  <w:num w:numId="7">
    <w:abstractNumId w:val="21"/>
  </w:num>
  <w:num w:numId="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7"/>
  </w:num>
  <w:num w:numId="10">
    <w:abstractNumId w:val="43"/>
  </w:num>
  <w:num w:numId="11">
    <w:abstractNumId w:val="36"/>
  </w:num>
  <w:num w:numId="12">
    <w:abstractNumId w:val="31"/>
  </w:num>
  <w:num w:numId="13">
    <w:abstractNumId w:val="41"/>
  </w:num>
  <w:num w:numId="14">
    <w:abstractNumId w:val="40"/>
  </w:num>
  <w:num w:numId="15">
    <w:abstractNumId w:val="8"/>
  </w:num>
  <w:num w:numId="16">
    <w:abstractNumId w:val="22"/>
  </w:num>
  <w:num w:numId="17">
    <w:abstractNumId w:val="45"/>
  </w:num>
  <w:num w:numId="18">
    <w:abstractNumId w:val="25"/>
  </w:num>
  <w:num w:numId="19">
    <w:abstractNumId w:val="42"/>
  </w:num>
  <w:num w:numId="20">
    <w:abstractNumId w:val="0"/>
  </w:num>
  <w:num w:numId="21">
    <w:abstractNumId w:val="16"/>
  </w:num>
  <w:num w:numId="22">
    <w:abstractNumId w:val="26"/>
  </w:num>
  <w:num w:numId="23">
    <w:abstractNumId w:val="18"/>
  </w:num>
  <w:num w:numId="24">
    <w:abstractNumId w:val="9"/>
  </w:num>
  <w:num w:numId="25">
    <w:abstractNumId w:val="28"/>
  </w:num>
  <w:num w:numId="26">
    <w:abstractNumId w:val="46"/>
  </w:num>
  <w:num w:numId="27">
    <w:abstractNumId w:val="4"/>
  </w:num>
  <w:num w:numId="28">
    <w:abstractNumId w:val="12"/>
  </w:num>
  <w:num w:numId="29">
    <w:abstractNumId w:val="27"/>
  </w:num>
  <w:num w:numId="30">
    <w:abstractNumId w:val="29"/>
  </w:num>
  <w:num w:numId="31">
    <w:abstractNumId w:val="39"/>
  </w:num>
  <w:num w:numId="32">
    <w:abstractNumId w:val="34"/>
  </w:num>
  <w:num w:numId="33">
    <w:abstractNumId w:val="30"/>
  </w:num>
  <w:num w:numId="34">
    <w:abstractNumId w:val="13"/>
  </w:num>
  <w:num w:numId="35">
    <w:abstractNumId w:val="33"/>
  </w:num>
  <w:num w:numId="36">
    <w:abstractNumId w:val="6"/>
  </w:num>
  <w:num w:numId="37">
    <w:abstractNumId w:val="11"/>
  </w:num>
  <w:num w:numId="38">
    <w:abstractNumId w:val="15"/>
  </w:num>
  <w:num w:numId="39">
    <w:abstractNumId w:val="7"/>
  </w:num>
  <w:num w:numId="40">
    <w:abstractNumId w:val="5"/>
  </w:num>
  <w:num w:numId="41">
    <w:abstractNumId w:val="44"/>
  </w:num>
  <w:num w:numId="42">
    <w:abstractNumId w:val="32"/>
  </w:num>
  <w:num w:numId="43">
    <w:abstractNumId w:val="19"/>
  </w:num>
  <w:num w:numId="44">
    <w:abstractNumId w:val="10"/>
  </w:num>
  <w:num w:numId="45">
    <w:abstractNumId w:val="17"/>
  </w:num>
  <w:num w:numId="46">
    <w:abstractNumId w:val="3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EE"/>
    <w:rsid w:val="00000ECA"/>
    <w:rsid w:val="00000F2A"/>
    <w:rsid w:val="00000F62"/>
    <w:rsid w:val="00001027"/>
    <w:rsid w:val="0000106E"/>
    <w:rsid w:val="0000112E"/>
    <w:rsid w:val="00001311"/>
    <w:rsid w:val="00001507"/>
    <w:rsid w:val="00001814"/>
    <w:rsid w:val="000019E4"/>
    <w:rsid w:val="00001ACC"/>
    <w:rsid w:val="00001FC3"/>
    <w:rsid w:val="00002375"/>
    <w:rsid w:val="00002459"/>
    <w:rsid w:val="00002541"/>
    <w:rsid w:val="00002A9C"/>
    <w:rsid w:val="00002AEA"/>
    <w:rsid w:val="00002B08"/>
    <w:rsid w:val="00002D44"/>
    <w:rsid w:val="00002D4F"/>
    <w:rsid w:val="00002D5B"/>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675B"/>
    <w:rsid w:val="00006780"/>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703"/>
    <w:rsid w:val="00011761"/>
    <w:rsid w:val="00011897"/>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56A"/>
    <w:rsid w:val="0001666A"/>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5C1"/>
    <w:rsid w:val="0002060C"/>
    <w:rsid w:val="000206EF"/>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2F7"/>
    <w:rsid w:val="000226B8"/>
    <w:rsid w:val="000228C4"/>
    <w:rsid w:val="00022CE4"/>
    <w:rsid w:val="0002387D"/>
    <w:rsid w:val="00023C29"/>
    <w:rsid w:val="00023D03"/>
    <w:rsid w:val="00024004"/>
    <w:rsid w:val="000247D7"/>
    <w:rsid w:val="00024E37"/>
    <w:rsid w:val="00024E57"/>
    <w:rsid w:val="0002506A"/>
    <w:rsid w:val="00025281"/>
    <w:rsid w:val="0002538D"/>
    <w:rsid w:val="000254DB"/>
    <w:rsid w:val="00025564"/>
    <w:rsid w:val="000255A1"/>
    <w:rsid w:val="000258DD"/>
    <w:rsid w:val="0002591B"/>
    <w:rsid w:val="00025AFC"/>
    <w:rsid w:val="00025C6B"/>
    <w:rsid w:val="00025F82"/>
    <w:rsid w:val="0002611E"/>
    <w:rsid w:val="00026639"/>
    <w:rsid w:val="000266AE"/>
    <w:rsid w:val="00026905"/>
    <w:rsid w:val="00026977"/>
    <w:rsid w:val="00026AF7"/>
    <w:rsid w:val="00026D0B"/>
    <w:rsid w:val="00026EF9"/>
    <w:rsid w:val="00026FDC"/>
    <w:rsid w:val="00027333"/>
    <w:rsid w:val="0002790C"/>
    <w:rsid w:val="00027A7A"/>
    <w:rsid w:val="00027EE3"/>
    <w:rsid w:val="00027F9E"/>
    <w:rsid w:val="000300FE"/>
    <w:rsid w:val="000304BC"/>
    <w:rsid w:val="00030714"/>
    <w:rsid w:val="00030766"/>
    <w:rsid w:val="00030957"/>
    <w:rsid w:val="00030ED5"/>
    <w:rsid w:val="00030F74"/>
    <w:rsid w:val="00030F7C"/>
    <w:rsid w:val="00030FB9"/>
    <w:rsid w:val="00031242"/>
    <w:rsid w:val="000312C0"/>
    <w:rsid w:val="000316D9"/>
    <w:rsid w:val="00031CE1"/>
    <w:rsid w:val="00031EA9"/>
    <w:rsid w:val="00031EDD"/>
    <w:rsid w:val="000321DC"/>
    <w:rsid w:val="00032214"/>
    <w:rsid w:val="000327D2"/>
    <w:rsid w:val="00032A64"/>
    <w:rsid w:val="00033000"/>
    <w:rsid w:val="000330C4"/>
    <w:rsid w:val="00033417"/>
    <w:rsid w:val="000334D2"/>
    <w:rsid w:val="00033834"/>
    <w:rsid w:val="00033A55"/>
    <w:rsid w:val="00033A5B"/>
    <w:rsid w:val="00033AE8"/>
    <w:rsid w:val="00033B63"/>
    <w:rsid w:val="00033B86"/>
    <w:rsid w:val="00033B96"/>
    <w:rsid w:val="00033E5C"/>
    <w:rsid w:val="000344F5"/>
    <w:rsid w:val="00034876"/>
    <w:rsid w:val="00034922"/>
    <w:rsid w:val="000349B7"/>
    <w:rsid w:val="00034D0A"/>
    <w:rsid w:val="00034DC2"/>
    <w:rsid w:val="00034E3E"/>
    <w:rsid w:val="00034F4E"/>
    <w:rsid w:val="000350B6"/>
    <w:rsid w:val="0003540B"/>
    <w:rsid w:val="00035841"/>
    <w:rsid w:val="000358C8"/>
    <w:rsid w:val="0003597B"/>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EC"/>
    <w:rsid w:val="00037CE4"/>
    <w:rsid w:val="00037DDF"/>
    <w:rsid w:val="0004027C"/>
    <w:rsid w:val="000404F2"/>
    <w:rsid w:val="00040A16"/>
    <w:rsid w:val="00040D2F"/>
    <w:rsid w:val="00040F7A"/>
    <w:rsid w:val="000412B7"/>
    <w:rsid w:val="0004135A"/>
    <w:rsid w:val="00041385"/>
    <w:rsid w:val="000413B8"/>
    <w:rsid w:val="0004142E"/>
    <w:rsid w:val="000415F7"/>
    <w:rsid w:val="000416CF"/>
    <w:rsid w:val="000416E3"/>
    <w:rsid w:val="000417B1"/>
    <w:rsid w:val="0004182E"/>
    <w:rsid w:val="000418C8"/>
    <w:rsid w:val="00041C62"/>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DFA"/>
    <w:rsid w:val="00051F3D"/>
    <w:rsid w:val="0005201C"/>
    <w:rsid w:val="00052148"/>
    <w:rsid w:val="0005261F"/>
    <w:rsid w:val="00052827"/>
    <w:rsid w:val="0005291A"/>
    <w:rsid w:val="00052AE3"/>
    <w:rsid w:val="00052FBE"/>
    <w:rsid w:val="000531A8"/>
    <w:rsid w:val="0005352E"/>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B3"/>
    <w:rsid w:val="00054ACE"/>
    <w:rsid w:val="00054C48"/>
    <w:rsid w:val="00054DAB"/>
    <w:rsid w:val="00054FBD"/>
    <w:rsid w:val="00054FDD"/>
    <w:rsid w:val="0005504C"/>
    <w:rsid w:val="00055099"/>
    <w:rsid w:val="000551C1"/>
    <w:rsid w:val="000551E9"/>
    <w:rsid w:val="000553B0"/>
    <w:rsid w:val="00055510"/>
    <w:rsid w:val="0005553B"/>
    <w:rsid w:val="00055873"/>
    <w:rsid w:val="00055B8E"/>
    <w:rsid w:val="0005602E"/>
    <w:rsid w:val="00056057"/>
    <w:rsid w:val="000561F0"/>
    <w:rsid w:val="000564D9"/>
    <w:rsid w:val="000569D9"/>
    <w:rsid w:val="00057067"/>
    <w:rsid w:val="0005719D"/>
    <w:rsid w:val="000572A7"/>
    <w:rsid w:val="00057460"/>
    <w:rsid w:val="000574A5"/>
    <w:rsid w:val="00057511"/>
    <w:rsid w:val="00057849"/>
    <w:rsid w:val="00057A57"/>
    <w:rsid w:val="00057A61"/>
    <w:rsid w:val="00057AD4"/>
    <w:rsid w:val="00057DD5"/>
    <w:rsid w:val="00057DF9"/>
    <w:rsid w:val="00057E4D"/>
    <w:rsid w:val="00057F2C"/>
    <w:rsid w:val="00057F68"/>
    <w:rsid w:val="00057F6C"/>
    <w:rsid w:val="00057FE7"/>
    <w:rsid w:val="00060300"/>
    <w:rsid w:val="00060355"/>
    <w:rsid w:val="0006035E"/>
    <w:rsid w:val="00060586"/>
    <w:rsid w:val="000605FB"/>
    <w:rsid w:val="000607AC"/>
    <w:rsid w:val="000609F1"/>
    <w:rsid w:val="00060FDB"/>
    <w:rsid w:val="000610C6"/>
    <w:rsid w:val="000612C5"/>
    <w:rsid w:val="000615B5"/>
    <w:rsid w:val="00061E34"/>
    <w:rsid w:val="00061F60"/>
    <w:rsid w:val="00062014"/>
    <w:rsid w:val="0006214C"/>
    <w:rsid w:val="000621A9"/>
    <w:rsid w:val="0006263A"/>
    <w:rsid w:val="00062919"/>
    <w:rsid w:val="000629E3"/>
    <w:rsid w:val="00062A3E"/>
    <w:rsid w:val="00062AE3"/>
    <w:rsid w:val="00062D4A"/>
    <w:rsid w:val="00062EBA"/>
    <w:rsid w:val="00063044"/>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B8"/>
    <w:rsid w:val="00072EF8"/>
    <w:rsid w:val="00072EFA"/>
    <w:rsid w:val="00073785"/>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2CD"/>
    <w:rsid w:val="00075680"/>
    <w:rsid w:val="0007590A"/>
    <w:rsid w:val="00075999"/>
    <w:rsid w:val="00075A8D"/>
    <w:rsid w:val="00075C07"/>
    <w:rsid w:val="00075C81"/>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67E"/>
    <w:rsid w:val="0008183E"/>
    <w:rsid w:val="00081A0A"/>
    <w:rsid w:val="00081C41"/>
    <w:rsid w:val="00082152"/>
    <w:rsid w:val="000822F5"/>
    <w:rsid w:val="00082399"/>
    <w:rsid w:val="000823DC"/>
    <w:rsid w:val="000826FF"/>
    <w:rsid w:val="00082868"/>
    <w:rsid w:val="000829FE"/>
    <w:rsid w:val="00082A49"/>
    <w:rsid w:val="000831F0"/>
    <w:rsid w:val="00083322"/>
    <w:rsid w:val="0008369C"/>
    <w:rsid w:val="000836E9"/>
    <w:rsid w:val="00083788"/>
    <w:rsid w:val="000838EC"/>
    <w:rsid w:val="00083AF5"/>
    <w:rsid w:val="00083B6B"/>
    <w:rsid w:val="00083CB6"/>
    <w:rsid w:val="0008402A"/>
    <w:rsid w:val="000841A0"/>
    <w:rsid w:val="00084255"/>
    <w:rsid w:val="000849D4"/>
    <w:rsid w:val="00084BC2"/>
    <w:rsid w:val="00084EE0"/>
    <w:rsid w:val="0008515A"/>
    <w:rsid w:val="00085239"/>
    <w:rsid w:val="0008552C"/>
    <w:rsid w:val="00085B53"/>
    <w:rsid w:val="00085C4A"/>
    <w:rsid w:val="00085CEF"/>
    <w:rsid w:val="00085ED2"/>
    <w:rsid w:val="00085FA9"/>
    <w:rsid w:val="0008611F"/>
    <w:rsid w:val="0008624E"/>
    <w:rsid w:val="000862BA"/>
    <w:rsid w:val="000864D5"/>
    <w:rsid w:val="00086A9C"/>
    <w:rsid w:val="00086B50"/>
    <w:rsid w:val="00086C4D"/>
    <w:rsid w:val="00086CF2"/>
    <w:rsid w:val="00086FD0"/>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F34"/>
    <w:rsid w:val="00091033"/>
    <w:rsid w:val="0009106D"/>
    <w:rsid w:val="00091199"/>
    <w:rsid w:val="00091346"/>
    <w:rsid w:val="00091385"/>
    <w:rsid w:val="00091714"/>
    <w:rsid w:val="00091A28"/>
    <w:rsid w:val="00091C56"/>
    <w:rsid w:val="00091CC9"/>
    <w:rsid w:val="000921E3"/>
    <w:rsid w:val="00092301"/>
    <w:rsid w:val="00092334"/>
    <w:rsid w:val="0009253D"/>
    <w:rsid w:val="00092FFB"/>
    <w:rsid w:val="00093097"/>
    <w:rsid w:val="0009309E"/>
    <w:rsid w:val="000931C3"/>
    <w:rsid w:val="0009361B"/>
    <w:rsid w:val="0009366D"/>
    <w:rsid w:val="000937F4"/>
    <w:rsid w:val="00093927"/>
    <w:rsid w:val="0009415D"/>
    <w:rsid w:val="000941AD"/>
    <w:rsid w:val="0009437A"/>
    <w:rsid w:val="00094483"/>
    <w:rsid w:val="0009475B"/>
    <w:rsid w:val="000947B7"/>
    <w:rsid w:val="00095055"/>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2DC"/>
    <w:rsid w:val="000A0AD4"/>
    <w:rsid w:val="000A0CA1"/>
    <w:rsid w:val="000A0E99"/>
    <w:rsid w:val="000A0F74"/>
    <w:rsid w:val="000A1453"/>
    <w:rsid w:val="000A15B2"/>
    <w:rsid w:val="000A1AD3"/>
    <w:rsid w:val="000A1D49"/>
    <w:rsid w:val="000A2042"/>
    <w:rsid w:val="000A2158"/>
    <w:rsid w:val="000A21BE"/>
    <w:rsid w:val="000A23B7"/>
    <w:rsid w:val="000A2609"/>
    <w:rsid w:val="000A2942"/>
    <w:rsid w:val="000A2A8E"/>
    <w:rsid w:val="000A2D6B"/>
    <w:rsid w:val="000A2D70"/>
    <w:rsid w:val="000A2FAB"/>
    <w:rsid w:val="000A3703"/>
    <w:rsid w:val="000A3A3A"/>
    <w:rsid w:val="000A3ACB"/>
    <w:rsid w:val="000A3B14"/>
    <w:rsid w:val="000A3BB3"/>
    <w:rsid w:val="000A3E62"/>
    <w:rsid w:val="000A406E"/>
    <w:rsid w:val="000A4492"/>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788"/>
    <w:rsid w:val="000A6AC6"/>
    <w:rsid w:val="000A6C17"/>
    <w:rsid w:val="000A6CFE"/>
    <w:rsid w:val="000A6F16"/>
    <w:rsid w:val="000A70BA"/>
    <w:rsid w:val="000A7480"/>
    <w:rsid w:val="000A7C88"/>
    <w:rsid w:val="000A7CF9"/>
    <w:rsid w:val="000A7D24"/>
    <w:rsid w:val="000A7D6C"/>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57"/>
    <w:rsid w:val="000B28DE"/>
    <w:rsid w:val="000B2D4C"/>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EE6"/>
    <w:rsid w:val="000B5FAB"/>
    <w:rsid w:val="000B60B9"/>
    <w:rsid w:val="000B637C"/>
    <w:rsid w:val="000B644C"/>
    <w:rsid w:val="000B65BE"/>
    <w:rsid w:val="000B67AF"/>
    <w:rsid w:val="000B6BDF"/>
    <w:rsid w:val="000B70DB"/>
    <w:rsid w:val="000B71B6"/>
    <w:rsid w:val="000B722B"/>
    <w:rsid w:val="000B7255"/>
    <w:rsid w:val="000B7387"/>
    <w:rsid w:val="000B7636"/>
    <w:rsid w:val="000B76BB"/>
    <w:rsid w:val="000B7D5E"/>
    <w:rsid w:val="000B7F40"/>
    <w:rsid w:val="000C001E"/>
    <w:rsid w:val="000C00A9"/>
    <w:rsid w:val="000C0198"/>
    <w:rsid w:val="000C133A"/>
    <w:rsid w:val="000C17AD"/>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F16"/>
    <w:rsid w:val="000C4367"/>
    <w:rsid w:val="000C4C15"/>
    <w:rsid w:val="000C4C76"/>
    <w:rsid w:val="000C4D84"/>
    <w:rsid w:val="000C4F47"/>
    <w:rsid w:val="000C550B"/>
    <w:rsid w:val="000C560F"/>
    <w:rsid w:val="000C5759"/>
    <w:rsid w:val="000C5E7D"/>
    <w:rsid w:val="000C6037"/>
    <w:rsid w:val="000C628A"/>
    <w:rsid w:val="000C640F"/>
    <w:rsid w:val="000C673C"/>
    <w:rsid w:val="000C69F8"/>
    <w:rsid w:val="000C71D9"/>
    <w:rsid w:val="000C71EC"/>
    <w:rsid w:val="000C723D"/>
    <w:rsid w:val="000C727B"/>
    <w:rsid w:val="000C767B"/>
    <w:rsid w:val="000C7702"/>
    <w:rsid w:val="000C7A01"/>
    <w:rsid w:val="000C7C3E"/>
    <w:rsid w:val="000D037E"/>
    <w:rsid w:val="000D0A0F"/>
    <w:rsid w:val="000D0AB8"/>
    <w:rsid w:val="000D0BCC"/>
    <w:rsid w:val="000D0CC4"/>
    <w:rsid w:val="000D0F9A"/>
    <w:rsid w:val="000D139D"/>
    <w:rsid w:val="000D148D"/>
    <w:rsid w:val="000D14EB"/>
    <w:rsid w:val="000D1610"/>
    <w:rsid w:val="000D1737"/>
    <w:rsid w:val="000D174E"/>
    <w:rsid w:val="000D197D"/>
    <w:rsid w:val="000D1A02"/>
    <w:rsid w:val="000D203E"/>
    <w:rsid w:val="000D206C"/>
    <w:rsid w:val="000D23C1"/>
    <w:rsid w:val="000D2416"/>
    <w:rsid w:val="000D2AD5"/>
    <w:rsid w:val="000D2AE0"/>
    <w:rsid w:val="000D2CE3"/>
    <w:rsid w:val="000D2EA5"/>
    <w:rsid w:val="000D3020"/>
    <w:rsid w:val="000D30F7"/>
    <w:rsid w:val="000D35C8"/>
    <w:rsid w:val="000D35D4"/>
    <w:rsid w:val="000D362A"/>
    <w:rsid w:val="000D37FA"/>
    <w:rsid w:val="000D3A5F"/>
    <w:rsid w:val="000D3A6C"/>
    <w:rsid w:val="000D3AD1"/>
    <w:rsid w:val="000D3DEE"/>
    <w:rsid w:val="000D4324"/>
    <w:rsid w:val="000D446D"/>
    <w:rsid w:val="000D44D7"/>
    <w:rsid w:val="000D46EE"/>
    <w:rsid w:val="000D4815"/>
    <w:rsid w:val="000D4ABD"/>
    <w:rsid w:val="000D4CA7"/>
    <w:rsid w:val="000D4DB6"/>
    <w:rsid w:val="000D4DE6"/>
    <w:rsid w:val="000D4DFF"/>
    <w:rsid w:val="000D511A"/>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9B"/>
    <w:rsid w:val="000D679D"/>
    <w:rsid w:val="000D697E"/>
    <w:rsid w:val="000D6A87"/>
    <w:rsid w:val="000D6DEF"/>
    <w:rsid w:val="000D6E6E"/>
    <w:rsid w:val="000D6E96"/>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2E3"/>
    <w:rsid w:val="000E279B"/>
    <w:rsid w:val="000E297C"/>
    <w:rsid w:val="000E2A4C"/>
    <w:rsid w:val="000E2B8A"/>
    <w:rsid w:val="000E2D3C"/>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51DC"/>
    <w:rsid w:val="000E5830"/>
    <w:rsid w:val="000E5C4E"/>
    <w:rsid w:val="000E5C61"/>
    <w:rsid w:val="000E5E86"/>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4B0"/>
    <w:rsid w:val="000F04CE"/>
    <w:rsid w:val="000F05B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F54"/>
    <w:rsid w:val="000F3353"/>
    <w:rsid w:val="000F34C7"/>
    <w:rsid w:val="000F37F8"/>
    <w:rsid w:val="000F3B40"/>
    <w:rsid w:val="000F3FD6"/>
    <w:rsid w:val="000F3FFF"/>
    <w:rsid w:val="000F4269"/>
    <w:rsid w:val="000F42EA"/>
    <w:rsid w:val="000F45A9"/>
    <w:rsid w:val="000F45E4"/>
    <w:rsid w:val="000F46D0"/>
    <w:rsid w:val="000F4C88"/>
    <w:rsid w:val="000F4CAF"/>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A0E"/>
    <w:rsid w:val="000F6AD7"/>
    <w:rsid w:val="000F6C32"/>
    <w:rsid w:val="000F737B"/>
    <w:rsid w:val="000F73A7"/>
    <w:rsid w:val="000F765E"/>
    <w:rsid w:val="000F77C9"/>
    <w:rsid w:val="000F7852"/>
    <w:rsid w:val="000F7D69"/>
    <w:rsid w:val="00100097"/>
    <w:rsid w:val="001000E9"/>
    <w:rsid w:val="00100169"/>
    <w:rsid w:val="001004E7"/>
    <w:rsid w:val="0010067A"/>
    <w:rsid w:val="00101240"/>
    <w:rsid w:val="00101489"/>
    <w:rsid w:val="00101513"/>
    <w:rsid w:val="00101880"/>
    <w:rsid w:val="00101A0E"/>
    <w:rsid w:val="00101ACB"/>
    <w:rsid w:val="00101ACE"/>
    <w:rsid w:val="00101D81"/>
    <w:rsid w:val="00101DB3"/>
    <w:rsid w:val="00101F4D"/>
    <w:rsid w:val="00101FA1"/>
    <w:rsid w:val="00102147"/>
    <w:rsid w:val="001021CD"/>
    <w:rsid w:val="00102202"/>
    <w:rsid w:val="00102D2E"/>
    <w:rsid w:val="001031D6"/>
    <w:rsid w:val="00103658"/>
    <w:rsid w:val="0010366C"/>
    <w:rsid w:val="001039AE"/>
    <w:rsid w:val="00103B3D"/>
    <w:rsid w:val="00103D39"/>
    <w:rsid w:val="00104058"/>
    <w:rsid w:val="0010405D"/>
    <w:rsid w:val="00104228"/>
    <w:rsid w:val="0010496A"/>
    <w:rsid w:val="00104A80"/>
    <w:rsid w:val="00104D74"/>
    <w:rsid w:val="001050B7"/>
    <w:rsid w:val="001050DE"/>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7083"/>
    <w:rsid w:val="001074D1"/>
    <w:rsid w:val="001074DF"/>
    <w:rsid w:val="001075CD"/>
    <w:rsid w:val="00107627"/>
    <w:rsid w:val="001077A2"/>
    <w:rsid w:val="00107A90"/>
    <w:rsid w:val="00107CC7"/>
    <w:rsid w:val="00107CDC"/>
    <w:rsid w:val="00107D57"/>
    <w:rsid w:val="00111071"/>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850"/>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51C7"/>
    <w:rsid w:val="0011536C"/>
    <w:rsid w:val="0011548E"/>
    <w:rsid w:val="0011555C"/>
    <w:rsid w:val="0011557F"/>
    <w:rsid w:val="00115716"/>
    <w:rsid w:val="001157B4"/>
    <w:rsid w:val="0011584C"/>
    <w:rsid w:val="00115AE4"/>
    <w:rsid w:val="00115CDA"/>
    <w:rsid w:val="00115D19"/>
    <w:rsid w:val="00115D3B"/>
    <w:rsid w:val="00115EA9"/>
    <w:rsid w:val="001160A3"/>
    <w:rsid w:val="0011676C"/>
    <w:rsid w:val="00116B7D"/>
    <w:rsid w:val="001172C7"/>
    <w:rsid w:val="00117703"/>
    <w:rsid w:val="00117957"/>
    <w:rsid w:val="001179E8"/>
    <w:rsid w:val="00117B90"/>
    <w:rsid w:val="00117CCF"/>
    <w:rsid w:val="00117CD1"/>
    <w:rsid w:val="0012014B"/>
    <w:rsid w:val="001203DB"/>
    <w:rsid w:val="0012079F"/>
    <w:rsid w:val="001207F3"/>
    <w:rsid w:val="001212C7"/>
    <w:rsid w:val="001213E6"/>
    <w:rsid w:val="001215B6"/>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AE5"/>
    <w:rsid w:val="00123DED"/>
    <w:rsid w:val="00123EE8"/>
    <w:rsid w:val="00123F71"/>
    <w:rsid w:val="00124213"/>
    <w:rsid w:val="0012467D"/>
    <w:rsid w:val="001246EC"/>
    <w:rsid w:val="001247CC"/>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CD"/>
    <w:rsid w:val="001315E8"/>
    <w:rsid w:val="00131683"/>
    <w:rsid w:val="0013199A"/>
    <w:rsid w:val="00131AC6"/>
    <w:rsid w:val="001321CE"/>
    <w:rsid w:val="00132282"/>
    <w:rsid w:val="001322B0"/>
    <w:rsid w:val="00132767"/>
    <w:rsid w:val="0013278D"/>
    <w:rsid w:val="00132917"/>
    <w:rsid w:val="00132BC1"/>
    <w:rsid w:val="00132D74"/>
    <w:rsid w:val="00132E7E"/>
    <w:rsid w:val="0013301E"/>
    <w:rsid w:val="00133245"/>
    <w:rsid w:val="0013334C"/>
    <w:rsid w:val="0013344F"/>
    <w:rsid w:val="0013359C"/>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829"/>
    <w:rsid w:val="001358A7"/>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96D"/>
    <w:rsid w:val="00141E46"/>
    <w:rsid w:val="0014206B"/>
    <w:rsid w:val="00142093"/>
    <w:rsid w:val="00142136"/>
    <w:rsid w:val="0014226D"/>
    <w:rsid w:val="00142CC7"/>
    <w:rsid w:val="00142E42"/>
    <w:rsid w:val="0014332C"/>
    <w:rsid w:val="001433C9"/>
    <w:rsid w:val="00143482"/>
    <w:rsid w:val="0014371C"/>
    <w:rsid w:val="001439CD"/>
    <w:rsid w:val="00143A6E"/>
    <w:rsid w:val="00143B11"/>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E7"/>
    <w:rsid w:val="001474C4"/>
    <w:rsid w:val="00147C58"/>
    <w:rsid w:val="00147D56"/>
    <w:rsid w:val="00147D65"/>
    <w:rsid w:val="00147D8C"/>
    <w:rsid w:val="00147D91"/>
    <w:rsid w:val="00147DC7"/>
    <w:rsid w:val="00147DF5"/>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0F2"/>
    <w:rsid w:val="001559D7"/>
    <w:rsid w:val="00155F7A"/>
    <w:rsid w:val="00156260"/>
    <w:rsid w:val="001564C8"/>
    <w:rsid w:val="0015657A"/>
    <w:rsid w:val="001565AE"/>
    <w:rsid w:val="0015674F"/>
    <w:rsid w:val="0015694E"/>
    <w:rsid w:val="001573B9"/>
    <w:rsid w:val="001575A4"/>
    <w:rsid w:val="00157893"/>
    <w:rsid w:val="001578E8"/>
    <w:rsid w:val="00157A5E"/>
    <w:rsid w:val="00157D69"/>
    <w:rsid w:val="00160041"/>
    <w:rsid w:val="0016019C"/>
    <w:rsid w:val="00160510"/>
    <w:rsid w:val="00160674"/>
    <w:rsid w:val="00160786"/>
    <w:rsid w:val="00160843"/>
    <w:rsid w:val="00160A44"/>
    <w:rsid w:val="00160B8B"/>
    <w:rsid w:val="00160BD6"/>
    <w:rsid w:val="00161153"/>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E4"/>
    <w:rsid w:val="001631BA"/>
    <w:rsid w:val="001634B9"/>
    <w:rsid w:val="001637F6"/>
    <w:rsid w:val="00163896"/>
    <w:rsid w:val="00163954"/>
    <w:rsid w:val="00163971"/>
    <w:rsid w:val="001639BC"/>
    <w:rsid w:val="00163AFC"/>
    <w:rsid w:val="00163E54"/>
    <w:rsid w:val="00163E8E"/>
    <w:rsid w:val="001643CA"/>
    <w:rsid w:val="00164646"/>
    <w:rsid w:val="001647FA"/>
    <w:rsid w:val="00164802"/>
    <w:rsid w:val="001649D4"/>
    <w:rsid w:val="00164CAA"/>
    <w:rsid w:val="00164EAD"/>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617"/>
    <w:rsid w:val="00171642"/>
    <w:rsid w:val="00171944"/>
    <w:rsid w:val="00171A4D"/>
    <w:rsid w:val="00171BF2"/>
    <w:rsid w:val="00171C0B"/>
    <w:rsid w:val="00171D7E"/>
    <w:rsid w:val="00171F14"/>
    <w:rsid w:val="00171FFB"/>
    <w:rsid w:val="0017226B"/>
    <w:rsid w:val="001723E5"/>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4314"/>
    <w:rsid w:val="00174DDB"/>
    <w:rsid w:val="00174F2F"/>
    <w:rsid w:val="00174FF2"/>
    <w:rsid w:val="00175163"/>
    <w:rsid w:val="001752EC"/>
    <w:rsid w:val="00175467"/>
    <w:rsid w:val="0017561B"/>
    <w:rsid w:val="00175974"/>
    <w:rsid w:val="0017597C"/>
    <w:rsid w:val="00175B5A"/>
    <w:rsid w:val="00175C0B"/>
    <w:rsid w:val="00176414"/>
    <w:rsid w:val="001766C1"/>
    <w:rsid w:val="001767F0"/>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49"/>
    <w:rsid w:val="0018016C"/>
    <w:rsid w:val="0018018C"/>
    <w:rsid w:val="0018086C"/>
    <w:rsid w:val="00180B67"/>
    <w:rsid w:val="00180E60"/>
    <w:rsid w:val="00181081"/>
    <w:rsid w:val="001810D1"/>
    <w:rsid w:val="001817BA"/>
    <w:rsid w:val="0018199A"/>
    <w:rsid w:val="00181B3A"/>
    <w:rsid w:val="00181E15"/>
    <w:rsid w:val="00181EEB"/>
    <w:rsid w:val="001820B2"/>
    <w:rsid w:val="001821E9"/>
    <w:rsid w:val="0018227D"/>
    <w:rsid w:val="00182608"/>
    <w:rsid w:val="00182B62"/>
    <w:rsid w:val="00182E75"/>
    <w:rsid w:val="00183150"/>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E4E"/>
    <w:rsid w:val="00190307"/>
    <w:rsid w:val="001908AF"/>
    <w:rsid w:val="00190927"/>
    <w:rsid w:val="0019092F"/>
    <w:rsid w:val="00190BD5"/>
    <w:rsid w:val="00191573"/>
    <w:rsid w:val="001915F7"/>
    <w:rsid w:val="00191727"/>
    <w:rsid w:val="00191A2B"/>
    <w:rsid w:val="00191EBF"/>
    <w:rsid w:val="0019219A"/>
    <w:rsid w:val="001923DB"/>
    <w:rsid w:val="00192470"/>
    <w:rsid w:val="0019259D"/>
    <w:rsid w:val="001925E5"/>
    <w:rsid w:val="001927B9"/>
    <w:rsid w:val="0019287C"/>
    <w:rsid w:val="00192D98"/>
    <w:rsid w:val="00192F16"/>
    <w:rsid w:val="00193213"/>
    <w:rsid w:val="00193242"/>
    <w:rsid w:val="0019328C"/>
    <w:rsid w:val="001935A9"/>
    <w:rsid w:val="00193987"/>
    <w:rsid w:val="00193C2A"/>
    <w:rsid w:val="00194075"/>
    <w:rsid w:val="00194493"/>
    <w:rsid w:val="0019472E"/>
    <w:rsid w:val="001950AE"/>
    <w:rsid w:val="0019573B"/>
    <w:rsid w:val="0019575B"/>
    <w:rsid w:val="001957D1"/>
    <w:rsid w:val="001958FD"/>
    <w:rsid w:val="0019592C"/>
    <w:rsid w:val="001959CB"/>
    <w:rsid w:val="00195F55"/>
    <w:rsid w:val="00195F69"/>
    <w:rsid w:val="00196085"/>
    <w:rsid w:val="00196491"/>
    <w:rsid w:val="0019692E"/>
    <w:rsid w:val="0019699E"/>
    <w:rsid w:val="00196A48"/>
    <w:rsid w:val="00196B90"/>
    <w:rsid w:val="00196D5F"/>
    <w:rsid w:val="00196FF4"/>
    <w:rsid w:val="0019715E"/>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A07"/>
    <w:rsid w:val="001A3F0F"/>
    <w:rsid w:val="001A3FA5"/>
    <w:rsid w:val="001A47C3"/>
    <w:rsid w:val="001A4EDF"/>
    <w:rsid w:val="001A5174"/>
    <w:rsid w:val="001A528C"/>
    <w:rsid w:val="001A5539"/>
    <w:rsid w:val="001A55C1"/>
    <w:rsid w:val="001A56E5"/>
    <w:rsid w:val="001A5ACB"/>
    <w:rsid w:val="001A617B"/>
    <w:rsid w:val="001A61A0"/>
    <w:rsid w:val="001A6255"/>
    <w:rsid w:val="001A628F"/>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2083"/>
    <w:rsid w:val="001B2085"/>
    <w:rsid w:val="001B20C3"/>
    <w:rsid w:val="001B2132"/>
    <w:rsid w:val="001B24CD"/>
    <w:rsid w:val="001B26EE"/>
    <w:rsid w:val="001B2993"/>
    <w:rsid w:val="001B2D4E"/>
    <w:rsid w:val="001B2D72"/>
    <w:rsid w:val="001B2E2E"/>
    <w:rsid w:val="001B2E97"/>
    <w:rsid w:val="001B2F20"/>
    <w:rsid w:val="001B2F72"/>
    <w:rsid w:val="001B312F"/>
    <w:rsid w:val="001B31D3"/>
    <w:rsid w:val="001B36BE"/>
    <w:rsid w:val="001B3754"/>
    <w:rsid w:val="001B4523"/>
    <w:rsid w:val="001B45CE"/>
    <w:rsid w:val="001B45F3"/>
    <w:rsid w:val="001B4A66"/>
    <w:rsid w:val="001B4BDC"/>
    <w:rsid w:val="001B5332"/>
    <w:rsid w:val="001B53B3"/>
    <w:rsid w:val="001B54E9"/>
    <w:rsid w:val="001B57DF"/>
    <w:rsid w:val="001B583F"/>
    <w:rsid w:val="001B5F67"/>
    <w:rsid w:val="001B6479"/>
    <w:rsid w:val="001B6488"/>
    <w:rsid w:val="001B651B"/>
    <w:rsid w:val="001B6AAB"/>
    <w:rsid w:val="001B6BBD"/>
    <w:rsid w:val="001B6C77"/>
    <w:rsid w:val="001B6E53"/>
    <w:rsid w:val="001B70CF"/>
    <w:rsid w:val="001B716B"/>
    <w:rsid w:val="001B748B"/>
    <w:rsid w:val="001B7522"/>
    <w:rsid w:val="001B7BC4"/>
    <w:rsid w:val="001C002C"/>
    <w:rsid w:val="001C003A"/>
    <w:rsid w:val="001C0085"/>
    <w:rsid w:val="001C027A"/>
    <w:rsid w:val="001C04E1"/>
    <w:rsid w:val="001C0518"/>
    <w:rsid w:val="001C063F"/>
    <w:rsid w:val="001C0883"/>
    <w:rsid w:val="001C10E7"/>
    <w:rsid w:val="001C144B"/>
    <w:rsid w:val="001C1684"/>
    <w:rsid w:val="001C16A9"/>
    <w:rsid w:val="001C191F"/>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19C"/>
    <w:rsid w:val="001C6357"/>
    <w:rsid w:val="001C661B"/>
    <w:rsid w:val="001C6B14"/>
    <w:rsid w:val="001C6BA9"/>
    <w:rsid w:val="001C6E88"/>
    <w:rsid w:val="001C7185"/>
    <w:rsid w:val="001C78F1"/>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1258"/>
    <w:rsid w:val="001D13B0"/>
    <w:rsid w:val="001D1579"/>
    <w:rsid w:val="001D199D"/>
    <w:rsid w:val="001D19F8"/>
    <w:rsid w:val="001D1BA9"/>
    <w:rsid w:val="001D1CFF"/>
    <w:rsid w:val="001D20AC"/>
    <w:rsid w:val="001D21BA"/>
    <w:rsid w:val="001D23B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9"/>
    <w:rsid w:val="001D4A1A"/>
    <w:rsid w:val="001D4AF0"/>
    <w:rsid w:val="001D4B05"/>
    <w:rsid w:val="001D4F24"/>
    <w:rsid w:val="001D506F"/>
    <w:rsid w:val="001D51C8"/>
    <w:rsid w:val="001D53E5"/>
    <w:rsid w:val="001D57BC"/>
    <w:rsid w:val="001D5BED"/>
    <w:rsid w:val="001D6016"/>
    <w:rsid w:val="001D603C"/>
    <w:rsid w:val="001D616E"/>
    <w:rsid w:val="001D63DF"/>
    <w:rsid w:val="001D6933"/>
    <w:rsid w:val="001D6A53"/>
    <w:rsid w:val="001D6E61"/>
    <w:rsid w:val="001D6F30"/>
    <w:rsid w:val="001D712D"/>
    <w:rsid w:val="001D71B9"/>
    <w:rsid w:val="001D7260"/>
    <w:rsid w:val="001D72D6"/>
    <w:rsid w:val="001D759D"/>
    <w:rsid w:val="001D7816"/>
    <w:rsid w:val="001D7B09"/>
    <w:rsid w:val="001D7B96"/>
    <w:rsid w:val="001D7ED7"/>
    <w:rsid w:val="001D7FE2"/>
    <w:rsid w:val="001E0128"/>
    <w:rsid w:val="001E0257"/>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20B"/>
    <w:rsid w:val="001E251E"/>
    <w:rsid w:val="001E253F"/>
    <w:rsid w:val="001E2560"/>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ED"/>
    <w:rsid w:val="001E58C0"/>
    <w:rsid w:val="001E5A44"/>
    <w:rsid w:val="001E5B0A"/>
    <w:rsid w:val="001E5B18"/>
    <w:rsid w:val="001E5BB2"/>
    <w:rsid w:val="001E5D1F"/>
    <w:rsid w:val="001E6446"/>
    <w:rsid w:val="001E654E"/>
    <w:rsid w:val="001E660B"/>
    <w:rsid w:val="001E66BD"/>
    <w:rsid w:val="001E684F"/>
    <w:rsid w:val="001E699C"/>
    <w:rsid w:val="001E6B8F"/>
    <w:rsid w:val="001E6C1B"/>
    <w:rsid w:val="001E6C80"/>
    <w:rsid w:val="001E6DE6"/>
    <w:rsid w:val="001E6F14"/>
    <w:rsid w:val="001E719A"/>
    <w:rsid w:val="001E750C"/>
    <w:rsid w:val="001E7588"/>
    <w:rsid w:val="001E7DB7"/>
    <w:rsid w:val="001F0546"/>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2E"/>
    <w:rsid w:val="001F26E9"/>
    <w:rsid w:val="001F2D3F"/>
    <w:rsid w:val="001F2E08"/>
    <w:rsid w:val="001F316A"/>
    <w:rsid w:val="001F32B7"/>
    <w:rsid w:val="001F33C4"/>
    <w:rsid w:val="001F360C"/>
    <w:rsid w:val="001F37ED"/>
    <w:rsid w:val="001F39AB"/>
    <w:rsid w:val="001F3CFD"/>
    <w:rsid w:val="001F40DB"/>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70B"/>
    <w:rsid w:val="001F6828"/>
    <w:rsid w:val="001F6E45"/>
    <w:rsid w:val="001F7317"/>
    <w:rsid w:val="001F74BE"/>
    <w:rsid w:val="001F7569"/>
    <w:rsid w:val="001F7972"/>
    <w:rsid w:val="001F798D"/>
    <w:rsid w:val="001F7A72"/>
    <w:rsid w:val="001F7BC7"/>
    <w:rsid w:val="001F7D72"/>
    <w:rsid w:val="001F7DD6"/>
    <w:rsid w:val="001F7E94"/>
    <w:rsid w:val="002000BF"/>
    <w:rsid w:val="002000F2"/>
    <w:rsid w:val="002000FC"/>
    <w:rsid w:val="002002C8"/>
    <w:rsid w:val="00200481"/>
    <w:rsid w:val="00200605"/>
    <w:rsid w:val="00200717"/>
    <w:rsid w:val="00200A92"/>
    <w:rsid w:val="00200BF9"/>
    <w:rsid w:val="00200D22"/>
    <w:rsid w:val="00200F68"/>
    <w:rsid w:val="002012E7"/>
    <w:rsid w:val="00201344"/>
    <w:rsid w:val="00201646"/>
    <w:rsid w:val="0020170F"/>
    <w:rsid w:val="0020181B"/>
    <w:rsid w:val="00201C7E"/>
    <w:rsid w:val="00201D11"/>
    <w:rsid w:val="00201D85"/>
    <w:rsid w:val="00201E81"/>
    <w:rsid w:val="00202201"/>
    <w:rsid w:val="00202257"/>
    <w:rsid w:val="002028B5"/>
    <w:rsid w:val="00202D2E"/>
    <w:rsid w:val="00203159"/>
    <w:rsid w:val="002031E9"/>
    <w:rsid w:val="00203220"/>
    <w:rsid w:val="0020322D"/>
    <w:rsid w:val="002032D0"/>
    <w:rsid w:val="00203477"/>
    <w:rsid w:val="00203A6E"/>
    <w:rsid w:val="00203F00"/>
    <w:rsid w:val="00203F5C"/>
    <w:rsid w:val="002043CD"/>
    <w:rsid w:val="00204618"/>
    <w:rsid w:val="0020469E"/>
    <w:rsid w:val="002047DE"/>
    <w:rsid w:val="00204A5A"/>
    <w:rsid w:val="00204C12"/>
    <w:rsid w:val="00204D6C"/>
    <w:rsid w:val="00204F93"/>
    <w:rsid w:val="00205230"/>
    <w:rsid w:val="00205635"/>
    <w:rsid w:val="00205646"/>
    <w:rsid w:val="002057FE"/>
    <w:rsid w:val="002058DC"/>
    <w:rsid w:val="0020599E"/>
    <w:rsid w:val="002059CD"/>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D9"/>
    <w:rsid w:val="00212427"/>
    <w:rsid w:val="002125B4"/>
    <w:rsid w:val="0021276A"/>
    <w:rsid w:val="00212816"/>
    <w:rsid w:val="002129B2"/>
    <w:rsid w:val="00212C89"/>
    <w:rsid w:val="00212D30"/>
    <w:rsid w:val="00212FB0"/>
    <w:rsid w:val="002130BD"/>
    <w:rsid w:val="00213341"/>
    <w:rsid w:val="00213598"/>
    <w:rsid w:val="00213851"/>
    <w:rsid w:val="00213AF9"/>
    <w:rsid w:val="00213F0F"/>
    <w:rsid w:val="002140D8"/>
    <w:rsid w:val="002146F8"/>
    <w:rsid w:val="00214B2E"/>
    <w:rsid w:val="00214D78"/>
    <w:rsid w:val="00214E0D"/>
    <w:rsid w:val="00214FAD"/>
    <w:rsid w:val="0021586D"/>
    <w:rsid w:val="002159DF"/>
    <w:rsid w:val="00215C0F"/>
    <w:rsid w:val="00215DFA"/>
    <w:rsid w:val="002160D2"/>
    <w:rsid w:val="00216211"/>
    <w:rsid w:val="002162EA"/>
    <w:rsid w:val="002165F9"/>
    <w:rsid w:val="00216685"/>
    <w:rsid w:val="00216718"/>
    <w:rsid w:val="00216A84"/>
    <w:rsid w:val="00216B17"/>
    <w:rsid w:val="00216BBF"/>
    <w:rsid w:val="00217135"/>
    <w:rsid w:val="00217142"/>
    <w:rsid w:val="0021737B"/>
    <w:rsid w:val="0021763D"/>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E92"/>
    <w:rsid w:val="002211DD"/>
    <w:rsid w:val="00221246"/>
    <w:rsid w:val="00221287"/>
    <w:rsid w:val="0022135D"/>
    <w:rsid w:val="0022180C"/>
    <w:rsid w:val="00221938"/>
    <w:rsid w:val="00221CC8"/>
    <w:rsid w:val="00221F80"/>
    <w:rsid w:val="002221B4"/>
    <w:rsid w:val="002222A4"/>
    <w:rsid w:val="002228DA"/>
    <w:rsid w:val="0022296E"/>
    <w:rsid w:val="00222AA3"/>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57F"/>
    <w:rsid w:val="0022683F"/>
    <w:rsid w:val="002269A7"/>
    <w:rsid w:val="00226A77"/>
    <w:rsid w:val="00226BD3"/>
    <w:rsid w:val="00226C2B"/>
    <w:rsid w:val="00226D25"/>
    <w:rsid w:val="00226F21"/>
    <w:rsid w:val="002270F4"/>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D3"/>
    <w:rsid w:val="00230BB1"/>
    <w:rsid w:val="00230E3D"/>
    <w:rsid w:val="0023101D"/>
    <w:rsid w:val="002311CD"/>
    <w:rsid w:val="00231249"/>
    <w:rsid w:val="00231383"/>
    <w:rsid w:val="002314EE"/>
    <w:rsid w:val="002316ED"/>
    <w:rsid w:val="00231740"/>
    <w:rsid w:val="002318F3"/>
    <w:rsid w:val="00231929"/>
    <w:rsid w:val="00231A06"/>
    <w:rsid w:val="00231A20"/>
    <w:rsid w:val="00231C2E"/>
    <w:rsid w:val="00231D67"/>
    <w:rsid w:val="00231E15"/>
    <w:rsid w:val="00232018"/>
    <w:rsid w:val="00232191"/>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F55"/>
    <w:rsid w:val="00236F71"/>
    <w:rsid w:val="00236F8A"/>
    <w:rsid w:val="002370A7"/>
    <w:rsid w:val="0023739B"/>
    <w:rsid w:val="002373FC"/>
    <w:rsid w:val="0023776F"/>
    <w:rsid w:val="002378E1"/>
    <w:rsid w:val="00237C6F"/>
    <w:rsid w:val="00237D22"/>
    <w:rsid w:val="00240978"/>
    <w:rsid w:val="00240B7D"/>
    <w:rsid w:val="00240CCC"/>
    <w:rsid w:val="00240D33"/>
    <w:rsid w:val="00240F1B"/>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AC2"/>
    <w:rsid w:val="00242B2A"/>
    <w:rsid w:val="00242CAE"/>
    <w:rsid w:val="00242E0C"/>
    <w:rsid w:val="0024313D"/>
    <w:rsid w:val="00243336"/>
    <w:rsid w:val="002435B0"/>
    <w:rsid w:val="002438F4"/>
    <w:rsid w:val="00243ACD"/>
    <w:rsid w:val="00243C04"/>
    <w:rsid w:val="00243DCC"/>
    <w:rsid w:val="00243F23"/>
    <w:rsid w:val="00243F71"/>
    <w:rsid w:val="002443C2"/>
    <w:rsid w:val="002445BD"/>
    <w:rsid w:val="00244606"/>
    <w:rsid w:val="002446E1"/>
    <w:rsid w:val="002448B7"/>
    <w:rsid w:val="00244924"/>
    <w:rsid w:val="00244D92"/>
    <w:rsid w:val="00245205"/>
    <w:rsid w:val="002452D3"/>
    <w:rsid w:val="00245492"/>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85A"/>
    <w:rsid w:val="00247C82"/>
    <w:rsid w:val="00247D14"/>
    <w:rsid w:val="00247D63"/>
    <w:rsid w:val="00247D8E"/>
    <w:rsid w:val="00247DD1"/>
    <w:rsid w:val="00247E16"/>
    <w:rsid w:val="00247EDB"/>
    <w:rsid w:val="00250581"/>
    <w:rsid w:val="002506E0"/>
    <w:rsid w:val="002507EA"/>
    <w:rsid w:val="00250A3E"/>
    <w:rsid w:val="00250D8E"/>
    <w:rsid w:val="00250D9C"/>
    <w:rsid w:val="00251117"/>
    <w:rsid w:val="0025123A"/>
    <w:rsid w:val="002512A9"/>
    <w:rsid w:val="002512D5"/>
    <w:rsid w:val="0025148A"/>
    <w:rsid w:val="002514DB"/>
    <w:rsid w:val="0025169E"/>
    <w:rsid w:val="00251929"/>
    <w:rsid w:val="00251B47"/>
    <w:rsid w:val="00251F5E"/>
    <w:rsid w:val="00252003"/>
    <w:rsid w:val="0025211A"/>
    <w:rsid w:val="002521CC"/>
    <w:rsid w:val="002522FF"/>
    <w:rsid w:val="00252333"/>
    <w:rsid w:val="00252546"/>
    <w:rsid w:val="00252834"/>
    <w:rsid w:val="00252A04"/>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2CA"/>
    <w:rsid w:val="00254374"/>
    <w:rsid w:val="00254509"/>
    <w:rsid w:val="0025450B"/>
    <w:rsid w:val="00254794"/>
    <w:rsid w:val="00254CBD"/>
    <w:rsid w:val="00254E47"/>
    <w:rsid w:val="00255397"/>
    <w:rsid w:val="0025563D"/>
    <w:rsid w:val="002556FA"/>
    <w:rsid w:val="00255A43"/>
    <w:rsid w:val="00255C71"/>
    <w:rsid w:val="00255D02"/>
    <w:rsid w:val="00255DF1"/>
    <w:rsid w:val="00255E0D"/>
    <w:rsid w:val="0025610A"/>
    <w:rsid w:val="002562BF"/>
    <w:rsid w:val="002563C8"/>
    <w:rsid w:val="0025671A"/>
    <w:rsid w:val="002568B9"/>
    <w:rsid w:val="00256972"/>
    <w:rsid w:val="00256A70"/>
    <w:rsid w:val="00256F02"/>
    <w:rsid w:val="002571C8"/>
    <w:rsid w:val="002572F1"/>
    <w:rsid w:val="00257757"/>
    <w:rsid w:val="00257A62"/>
    <w:rsid w:val="00260156"/>
    <w:rsid w:val="002601AF"/>
    <w:rsid w:val="00260455"/>
    <w:rsid w:val="00260627"/>
    <w:rsid w:val="0026075E"/>
    <w:rsid w:val="002609EE"/>
    <w:rsid w:val="00260FAD"/>
    <w:rsid w:val="00261145"/>
    <w:rsid w:val="002612A1"/>
    <w:rsid w:val="002613E8"/>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40CC"/>
    <w:rsid w:val="0026414F"/>
    <w:rsid w:val="002643C7"/>
    <w:rsid w:val="0026455A"/>
    <w:rsid w:val="0026468A"/>
    <w:rsid w:val="00264C28"/>
    <w:rsid w:val="00264D70"/>
    <w:rsid w:val="0026509A"/>
    <w:rsid w:val="002651FC"/>
    <w:rsid w:val="002655F1"/>
    <w:rsid w:val="00265701"/>
    <w:rsid w:val="00265DCC"/>
    <w:rsid w:val="00265E3B"/>
    <w:rsid w:val="00265E9A"/>
    <w:rsid w:val="00266210"/>
    <w:rsid w:val="0026660D"/>
    <w:rsid w:val="00266F5D"/>
    <w:rsid w:val="0026700A"/>
    <w:rsid w:val="0026716C"/>
    <w:rsid w:val="00267193"/>
    <w:rsid w:val="0026748C"/>
    <w:rsid w:val="002676F7"/>
    <w:rsid w:val="00267755"/>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3C4"/>
    <w:rsid w:val="0027241E"/>
    <w:rsid w:val="0027242C"/>
    <w:rsid w:val="00272474"/>
    <w:rsid w:val="00272633"/>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C6"/>
    <w:rsid w:val="0027471E"/>
    <w:rsid w:val="00274D08"/>
    <w:rsid w:val="00274D39"/>
    <w:rsid w:val="002751A6"/>
    <w:rsid w:val="00275435"/>
    <w:rsid w:val="00275464"/>
    <w:rsid w:val="00275591"/>
    <w:rsid w:val="0027568B"/>
    <w:rsid w:val="002756D5"/>
    <w:rsid w:val="00275C70"/>
    <w:rsid w:val="00275C76"/>
    <w:rsid w:val="00275FE4"/>
    <w:rsid w:val="00276001"/>
    <w:rsid w:val="002764FB"/>
    <w:rsid w:val="0027668A"/>
    <w:rsid w:val="00276953"/>
    <w:rsid w:val="00276AF0"/>
    <w:rsid w:val="00277408"/>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14"/>
    <w:rsid w:val="00280960"/>
    <w:rsid w:val="00280C25"/>
    <w:rsid w:val="0028115D"/>
    <w:rsid w:val="00281578"/>
    <w:rsid w:val="002817DC"/>
    <w:rsid w:val="00281DD0"/>
    <w:rsid w:val="00281EF5"/>
    <w:rsid w:val="0028203A"/>
    <w:rsid w:val="002825CE"/>
    <w:rsid w:val="002826D0"/>
    <w:rsid w:val="00282878"/>
    <w:rsid w:val="002829E8"/>
    <w:rsid w:val="00282E14"/>
    <w:rsid w:val="00283112"/>
    <w:rsid w:val="00283181"/>
    <w:rsid w:val="00283362"/>
    <w:rsid w:val="002833CD"/>
    <w:rsid w:val="002835A5"/>
    <w:rsid w:val="002836DC"/>
    <w:rsid w:val="002836ED"/>
    <w:rsid w:val="00283830"/>
    <w:rsid w:val="00283CE6"/>
    <w:rsid w:val="00283D6B"/>
    <w:rsid w:val="00283FCD"/>
    <w:rsid w:val="002841C0"/>
    <w:rsid w:val="00284705"/>
    <w:rsid w:val="002847D3"/>
    <w:rsid w:val="002849CA"/>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377"/>
    <w:rsid w:val="00290452"/>
    <w:rsid w:val="002904E8"/>
    <w:rsid w:val="0029058C"/>
    <w:rsid w:val="002906A4"/>
    <w:rsid w:val="00290B96"/>
    <w:rsid w:val="00290FC4"/>
    <w:rsid w:val="00291403"/>
    <w:rsid w:val="0029178F"/>
    <w:rsid w:val="00291B01"/>
    <w:rsid w:val="00292235"/>
    <w:rsid w:val="00292E58"/>
    <w:rsid w:val="002934E5"/>
    <w:rsid w:val="00293504"/>
    <w:rsid w:val="00293A23"/>
    <w:rsid w:val="00293EE2"/>
    <w:rsid w:val="002941CA"/>
    <w:rsid w:val="002943ED"/>
    <w:rsid w:val="0029440E"/>
    <w:rsid w:val="002944CA"/>
    <w:rsid w:val="002945EB"/>
    <w:rsid w:val="00294722"/>
    <w:rsid w:val="00294AB1"/>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94C"/>
    <w:rsid w:val="002A0B68"/>
    <w:rsid w:val="002A0ED3"/>
    <w:rsid w:val="002A1279"/>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BA"/>
    <w:rsid w:val="002A3B12"/>
    <w:rsid w:val="002A3BE5"/>
    <w:rsid w:val="002A3CF2"/>
    <w:rsid w:val="002A409C"/>
    <w:rsid w:val="002A40D2"/>
    <w:rsid w:val="002A40EB"/>
    <w:rsid w:val="002A4102"/>
    <w:rsid w:val="002A469C"/>
    <w:rsid w:val="002A4729"/>
    <w:rsid w:val="002A4918"/>
    <w:rsid w:val="002A4E20"/>
    <w:rsid w:val="002A523D"/>
    <w:rsid w:val="002A5329"/>
    <w:rsid w:val="002A5488"/>
    <w:rsid w:val="002A54CA"/>
    <w:rsid w:val="002A55B1"/>
    <w:rsid w:val="002A5707"/>
    <w:rsid w:val="002A5B16"/>
    <w:rsid w:val="002A5C34"/>
    <w:rsid w:val="002A5F0A"/>
    <w:rsid w:val="002A5F32"/>
    <w:rsid w:val="002A5FC1"/>
    <w:rsid w:val="002A60B6"/>
    <w:rsid w:val="002A61BD"/>
    <w:rsid w:val="002A6201"/>
    <w:rsid w:val="002A6D28"/>
    <w:rsid w:val="002A6DD2"/>
    <w:rsid w:val="002A7052"/>
    <w:rsid w:val="002A732C"/>
    <w:rsid w:val="002A733B"/>
    <w:rsid w:val="002A7514"/>
    <w:rsid w:val="002A75E2"/>
    <w:rsid w:val="002A79B4"/>
    <w:rsid w:val="002A7A6A"/>
    <w:rsid w:val="002A7AB4"/>
    <w:rsid w:val="002A7B72"/>
    <w:rsid w:val="002A7CF6"/>
    <w:rsid w:val="002B033D"/>
    <w:rsid w:val="002B07BF"/>
    <w:rsid w:val="002B0805"/>
    <w:rsid w:val="002B0C99"/>
    <w:rsid w:val="002B0D68"/>
    <w:rsid w:val="002B0EDA"/>
    <w:rsid w:val="002B10F9"/>
    <w:rsid w:val="002B1442"/>
    <w:rsid w:val="002B170C"/>
    <w:rsid w:val="002B195E"/>
    <w:rsid w:val="002B19C7"/>
    <w:rsid w:val="002B19DA"/>
    <w:rsid w:val="002B1B15"/>
    <w:rsid w:val="002B21D6"/>
    <w:rsid w:val="002B2474"/>
    <w:rsid w:val="002B27D9"/>
    <w:rsid w:val="002B2BA0"/>
    <w:rsid w:val="002B2C92"/>
    <w:rsid w:val="002B2F85"/>
    <w:rsid w:val="002B3081"/>
    <w:rsid w:val="002B318B"/>
    <w:rsid w:val="002B32BC"/>
    <w:rsid w:val="002B33F9"/>
    <w:rsid w:val="002B340B"/>
    <w:rsid w:val="002B34AE"/>
    <w:rsid w:val="002B3718"/>
    <w:rsid w:val="002B39EC"/>
    <w:rsid w:val="002B39ED"/>
    <w:rsid w:val="002B3D90"/>
    <w:rsid w:val="002B3E45"/>
    <w:rsid w:val="002B409D"/>
    <w:rsid w:val="002B4252"/>
    <w:rsid w:val="002B42AA"/>
    <w:rsid w:val="002B46A6"/>
    <w:rsid w:val="002B4A64"/>
    <w:rsid w:val="002B4C39"/>
    <w:rsid w:val="002B5976"/>
    <w:rsid w:val="002B5A76"/>
    <w:rsid w:val="002B5E44"/>
    <w:rsid w:val="002B6267"/>
    <w:rsid w:val="002B6397"/>
    <w:rsid w:val="002B64FE"/>
    <w:rsid w:val="002B651D"/>
    <w:rsid w:val="002B679E"/>
    <w:rsid w:val="002B6890"/>
    <w:rsid w:val="002B6949"/>
    <w:rsid w:val="002B694E"/>
    <w:rsid w:val="002B6E52"/>
    <w:rsid w:val="002B6EC5"/>
    <w:rsid w:val="002B6FA0"/>
    <w:rsid w:val="002B709A"/>
    <w:rsid w:val="002B712C"/>
    <w:rsid w:val="002B74EC"/>
    <w:rsid w:val="002B755E"/>
    <w:rsid w:val="002B756C"/>
    <w:rsid w:val="002B7581"/>
    <w:rsid w:val="002B783A"/>
    <w:rsid w:val="002B783E"/>
    <w:rsid w:val="002B7CD6"/>
    <w:rsid w:val="002C04C2"/>
    <w:rsid w:val="002C0818"/>
    <w:rsid w:val="002C08D3"/>
    <w:rsid w:val="002C0D09"/>
    <w:rsid w:val="002C0DD0"/>
    <w:rsid w:val="002C0E0A"/>
    <w:rsid w:val="002C1471"/>
    <w:rsid w:val="002C14EC"/>
    <w:rsid w:val="002C1549"/>
    <w:rsid w:val="002C16B6"/>
    <w:rsid w:val="002C1C99"/>
    <w:rsid w:val="002C1C9E"/>
    <w:rsid w:val="002C1DF1"/>
    <w:rsid w:val="002C203A"/>
    <w:rsid w:val="002C218C"/>
    <w:rsid w:val="002C23E6"/>
    <w:rsid w:val="002C2647"/>
    <w:rsid w:val="002C27C7"/>
    <w:rsid w:val="002C29D7"/>
    <w:rsid w:val="002C2AA1"/>
    <w:rsid w:val="002C2AED"/>
    <w:rsid w:val="002C2BAA"/>
    <w:rsid w:val="002C2C0E"/>
    <w:rsid w:val="002C2E8A"/>
    <w:rsid w:val="002C2FCD"/>
    <w:rsid w:val="002C302C"/>
    <w:rsid w:val="002C3084"/>
    <w:rsid w:val="002C36D3"/>
    <w:rsid w:val="002C386B"/>
    <w:rsid w:val="002C39D3"/>
    <w:rsid w:val="002C3AE4"/>
    <w:rsid w:val="002C3C99"/>
    <w:rsid w:val="002C3D4B"/>
    <w:rsid w:val="002C3E89"/>
    <w:rsid w:val="002C421B"/>
    <w:rsid w:val="002C4462"/>
    <w:rsid w:val="002C4580"/>
    <w:rsid w:val="002C489A"/>
    <w:rsid w:val="002C4B9A"/>
    <w:rsid w:val="002C4DA1"/>
    <w:rsid w:val="002C4FFD"/>
    <w:rsid w:val="002C52F8"/>
    <w:rsid w:val="002C5533"/>
    <w:rsid w:val="002C5620"/>
    <w:rsid w:val="002C57C7"/>
    <w:rsid w:val="002C5A47"/>
    <w:rsid w:val="002C5A6B"/>
    <w:rsid w:val="002C5CB7"/>
    <w:rsid w:val="002C6165"/>
    <w:rsid w:val="002C61A7"/>
    <w:rsid w:val="002C61C6"/>
    <w:rsid w:val="002C61E0"/>
    <w:rsid w:val="002C64EB"/>
    <w:rsid w:val="002C6831"/>
    <w:rsid w:val="002C6CF5"/>
    <w:rsid w:val="002C6E00"/>
    <w:rsid w:val="002C706B"/>
    <w:rsid w:val="002C782F"/>
    <w:rsid w:val="002C7B03"/>
    <w:rsid w:val="002C7B0D"/>
    <w:rsid w:val="002C7D95"/>
    <w:rsid w:val="002C7EBA"/>
    <w:rsid w:val="002D001E"/>
    <w:rsid w:val="002D0298"/>
    <w:rsid w:val="002D02AF"/>
    <w:rsid w:val="002D04DC"/>
    <w:rsid w:val="002D0657"/>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DEA"/>
    <w:rsid w:val="002D5E2D"/>
    <w:rsid w:val="002D6127"/>
    <w:rsid w:val="002D61A3"/>
    <w:rsid w:val="002D6516"/>
    <w:rsid w:val="002D65B1"/>
    <w:rsid w:val="002D662E"/>
    <w:rsid w:val="002D66B8"/>
    <w:rsid w:val="002D68C3"/>
    <w:rsid w:val="002D68DC"/>
    <w:rsid w:val="002D6C21"/>
    <w:rsid w:val="002D6C69"/>
    <w:rsid w:val="002D73AD"/>
    <w:rsid w:val="002D75B9"/>
    <w:rsid w:val="002D7665"/>
    <w:rsid w:val="002D772F"/>
    <w:rsid w:val="002D7742"/>
    <w:rsid w:val="002D7C7C"/>
    <w:rsid w:val="002D7ECE"/>
    <w:rsid w:val="002E018E"/>
    <w:rsid w:val="002E04F0"/>
    <w:rsid w:val="002E079B"/>
    <w:rsid w:val="002E0B37"/>
    <w:rsid w:val="002E0BCB"/>
    <w:rsid w:val="002E0E4F"/>
    <w:rsid w:val="002E0E94"/>
    <w:rsid w:val="002E16BC"/>
    <w:rsid w:val="002E188E"/>
    <w:rsid w:val="002E1941"/>
    <w:rsid w:val="002E1B94"/>
    <w:rsid w:val="002E1D4F"/>
    <w:rsid w:val="002E1F05"/>
    <w:rsid w:val="002E21D5"/>
    <w:rsid w:val="002E249E"/>
    <w:rsid w:val="002E251B"/>
    <w:rsid w:val="002E2802"/>
    <w:rsid w:val="002E281F"/>
    <w:rsid w:val="002E2923"/>
    <w:rsid w:val="002E29A7"/>
    <w:rsid w:val="002E2A76"/>
    <w:rsid w:val="002E2A7A"/>
    <w:rsid w:val="002E2BBB"/>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5058"/>
    <w:rsid w:val="002E56DE"/>
    <w:rsid w:val="002E58E1"/>
    <w:rsid w:val="002E58FE"/>
    <w:rsid w:val="002E5BDD"/>
    <w:rsid w:val="002E5C56"/>
    <w:rsid w:val="002E679D"/>
    <w:rsid w:val="002E6C98"/>
    <w:rsid w:val="002E6CE4"/>
    <w:rsid w:val="002E6D1F"/>
    <w:rsid w:val="002E6FD8"/>
    <w:rsid w:val="002E7321"/>
    <w:rsid w:val="002E77C9"/>
    <w:rsid w:val="002E7894"/>
    <w:rsid w:val="002E7AA4"/>
    <w:rsid w:val="002E7BB2"/>
    <w:rsid w:val="002E7C5F"/>
    <w:rsid w:val="002F0045"/>
    <w:rsid w:val="002F00F0"/>
    <w:rsid w:val="002F025B"/>
    <w:rsid w:val="002F0292"/>
    <w:rsid w:val="002F0684"/>
    <w:rsid w:val="002F0ADB"/>
    <w:rsid w:val="002F0D21"/>
    <w:rsid w:val="002F11EF"/>
    <w:rsid w:val="002F17A3"/>
    <w:rsid w:val="002F2508"/>
    <w:rsid w:val="002F270B"/>
    <w:rsid w:val="002F29D2"/>
    <w:rsid w:val="002F2AE0"/>
    <w:rsid w:val="002F2E1C"/>
    <w:rsid w:val="002F300D"/>
    <w:rsid w:val="002F3CC3"/>
    <w:rsid w:val="002F3F16"/>
    <w:rsid w:val="002F413F"/>
    <w:rsid w:val="002F44AD"/>
    <w:rsid w:val="002F45D3"/>
    <w:rsid w:val="002F482E"/>
    <w:rsid w:val="002F48D4"/>
    <w:rsid w:val="002F4934"/>
    <w:rsid w:val="002F49E9"/>
    <w:rsid w:val="002F4A52"/>
    <w:rsid w:val="002F4CF5"/>
    <w:rsid w:val="002F4FC5"/>
    <w:rsid w:val="002F50E1"/>
    <w:rsid w:val="002F51D5"/>
    <w:rsid w:val="002F5422"/>
    <w:rsid w:val="002F55D2"/>
    <w:rsid w:val="002F5634"/>
    <w:rsid w:val="002F56B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12"/>
    <w:rsid w:val="0030017E"/>
    <w:rsid w:val="003003AD"/>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A"/>
    <w:rsid w:val="00301EE4"/>
    <w:rsid w:val="00302144"/>
    <w:rsid w:val="00302239"/>
    <w:rsid w:val="00302379"/>
    <w:rsid w:val="003024AF"/>
    <w:rsid w:val="003024DE"/>
    <w:rsid w:val="00302701"/>
    <w:rsid w:val="00302739"/>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6079"/>
    <w:rsid w:val="003064B4"/>
    <w:rsid w:val="003065FB"/>
    <w:rsid w:val="003068F4"/>
    <w:rsid w:val="00306C20"/>
    <w:rsid w:val="00307211"/>
    <w:rsid w:val="003074C7"/>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C6"/>
    <w:rsid w:val="0031108C"/>
    <w:rsid w:val="00311325"/>
    <w:rsid w:val="00311642"/>
    <w:rsid w:val="00311761"/>
    <w:rsid w:val="00311941"/>
    <w:rsid w:val="00311C84"/>
    <w:rsid w:val="00311FC3"/>
    <w:rsid w:val="003121B8"/>
    <w:rsid w:val="00312237"/>
    <w:rsid w:val="0031226C"/>
    <w:rsid w:val="00312B72"/>
    <w:rsid w:val="00312BB9"/>
    <w:rsid w:val="00313021"/>
    <w:rsid w:val="003137A0"/>
    <w:rsid w:val="003137ED"/>
    <w:rsid w:val="00313870"/>
    <w:rsid w:val="00313A69"/>
    <w:rsid w:val="00313AFB"/>
    <w:rsid w:val="00313C4F"/>
    <w:rsid w:val="00313EE1"/>
    <w:rsid w:val="003140A0"/>
    <w:rsid w:val="003141C2"/>
    <w:rsid w:val="00314302"/>
    <w:rsid w:val="00314454"/>
    <w:rsid w:val="00314629"/>
    <w:rsid w:val="0031492F"/>
    <w:rsid w:val="00314B31"/>
    <w:rsid w:val="00314E8A"/>
    <w:rsid w:val="00314EB7"/>
    <w:rsid w:val="00314F34"/>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7050"/>
    <w:rsid w:val="003170C9"/>
    <w:rsid w:val="0031718B"/>
    <w:rsid w:val="003176BB"/>
    <w:rsid w:val="00317884"/>
    <w:rsid w:val="00317EB4"/>
    <w:rsid w:val="003200D5"/>
    <w:rsid w:val="003200E7"/>
    <w:rsid w:val="003201CE"/>
    <w:rsid w:val="003201E5"/>
    <w:rsid w:val="00320998"/>
    <w:rsid w:val="00320B1B"/>
    <w:rsid w:val="00320B34"/>
    <w:rsid w:val="0032124A"/>
    <w:rsid w:val="0032172E"/>
    <w:rsid w:val="003217A3"/>
    <w:rsid w:val="00321822"/>
    <w:rsid w:val="003218E7"/>
    <w:rsid w:val="00321931"/>
    <w:rsid w:val="00321AB1"/>
    <w:rsid w:val="00321B02"/>
    <w:rsid w:val="00322061"/>
    <w:rsid w:val="003222E4"/>
    <w:rsid w:val="00322352"/>
    <w:rsid w:val="00322545"/>
    <w:rsid w:val="00322647"/>
    <w:rsid w:val="00322751"/>
    <w:rsid w:val="003227AA"/>
    <w:rsid w:val="00322A07"/>
    <w:rsid w:val="00322A6A"/>
    <w:rsid w:val="00322BC3"/>
    <w:rsid w:val="00322E3B"/>
    <w:rsid w:val="0032313E"/>
    <w:rsid w:val="00323247"/>
    <w:rsid w:val="0032336C"/>
    <w:rsid w:val="003234EF"/>
    <w:rsid w:val="003239DD"/>
    <w:rsid w:val="00323FAD"/>
    <w:rsid w:val="003241EC"/>
    <w:rsid w:val="003246B6"/>
    <w:rsid w:val="00324731"/>
    <w:rsid w:val="003249F8"/>
    <w:rsid w:val="00324A34"/>
    <w:rsid w:val="00324CBB"/>
    <w:rsid w:val="00324EA0"/>
    <w:rsid w:val="003251E4"/>
    <w:rsid w:val="003251E5"/>
    <w:rsid w:val="00325319"/>
    <w:rsid w:val="0032564D"/>
    <w:rsid w:val="00325959"/>
    <w:rsid w:val="00325C3B"/>
    <w:rsid w:val="00325CB5"/>
    <w:rsid w:val="00325ED2"/>
    <w:rsid w:val="003260B3"/>
    <w:rsid w:val="003260C1"/>
    <w:rsid w:val="0032649F"/>
    <w:rsid w:val="0032661F"/>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BA"/>
    <w:rsid w:val="00327D15"/>
    <w:rsid w:val="00330004"/>
    <w:rsid w:val="00330360"/>
    <w:rsid w:val="00330865"/>
    <w:rsid w:val="003308C4"/>
    <w:rsid w:val="00330AA6"/>
    <w:rsid w:val="00330C30"/>
    <w:rsid w:val="00330DE8"/>
    <w:rsid w:val="00331406"/>
    <w:rsid w:val="003314D9"/>
    <w:rsid w:val="00331BCC"/>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A6D"/>
    <w:rsid w:val="00340A79"/>
    <w:rsid w:val="00340D9C"/>
    <w:rsid w:val="00340E16"/>
    <w:rsid w:val="00340E58"/>
    <w:rsid w:val="00340F0F"/>
    <w:rsid w:val="00341087"/>
    <w:rsid w:val="003411D5"/>
    <w:rsid w:val="00341412"/>
    <w:rsid w:val="003418EE"/>
    <w:rsid w:val="00341BE1"/>
    <w:rsid w:val="00341CDF"/>
    <w:rsid w:val="00341CE8"/>
    <w:rsid w:val="00341D1B"/>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312"/>
    <w:rsid w:val="003445D9"/>
    <w:rsid w:val="00344725"/>
    <w:rsid w:val="00344902"/>
    <w:rsid w:val="00344DDB"/>
    <w:rsid w:val="0034511B"/>
    <w:rsid w:val="00345BFF"/>
    <w:rsid w:val="0034668E"/>
    <w:rsid w:val="00346D3D"/>
    <w:rsid w:val="00346D53"/>
    <w:rsid w:val="00346EA8"/>
    <w:rsid w:val="003471DC"/>
    <w:rsid w:val="00347265"/>
    <w:rsid w:val="00347372"/>
    <w:rsid w:val="0034745C"/>
    <w:rsid w:val="00347737"/>
    <w:rsid w:val="00347879"/>
    <w:rsid w:val="00347B9B"/>
    <w:rsid w:val="00347CA1"/>
    <w:rsid w:val="00347F2E"/>
    <w:rsid w:val="00347F30"/>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1FFC"/>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122"/>
    <w:rsid w:val="003552C6"/>
    <w:rsid w:val="0035549B"/>
    <w:rsid w:val="00355A83"/>
    <w:rsid w:val="003560B8"/>
    <w:rsid w:val="003562D7"/>
    <w:rsid w:val="00356353"/>
    <w:rsid w:val="003564E8"/>
    <w:rsid w:val="003567C9"/>
    <w:rsid w:val="00356BA5"/>
    <w:rsid w:val="00356CEC"/>
    <w:rsid w:val="00356DBE"/>
    <w:rsid w:val="003571DA"/>
    <w:rsid w:val="003572DE"/>
    <w:rsid w:val="003574DC"/>
    <w:rsid w:val="00357659"/>
    <w:rsid w:val="00357712"/>
    <w:rsid w:val="00357841"/>
    <w:rsid w:val="00357AAD"/>
    <w:rsid w:val="00357B14"/>
    <w:rsid w:val="00357D8A"/>
    <w:rsid w:val="0036012E"/>
    <w:rsid w:val="00360396"/>
    <w:rsid w:val="003603BE"/>
    <w:rsid w:val="003604DB"/>
    <w:rsid w:val="00360535"/>
    <w:rsid w:val="0036056F"/>
    <w:rsid w:val="003605BB"/>
    <w:rsid w:val="00360976"/>
    <w:rsid w:val="003609B4"/>
    <w:rsid w:val="00360D1F"/>
    <w:rsid w:val="00361049"/>
    <w:rsid w:val="003617B5"/>
    <w:rsid w:val="0036185C"/>
    <w:rsid w:val="003619F0"/>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5351"/>
    <w:rsid w:val="00365364"/>
    <w:rsid w:val="0036561B"/>
    <w:rsid w:val="00365A9C"/>
    <w:rsid w:val="00365D26"/>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83"/>
    <w:rsid w:val="003711AA"/>
    <w:rsid w:val="0037137D"/>
    <w:rsid w:val="00371670"/>
    <w:rsid w:val="00371766"/>
    <w:rsid w:val="0037177E"/>
    <w:rsid w:val="0037183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E17"/>
    <w:rsid w:val="00374F06"/>
    <w:rsid w:val="00374F99"/>
    <w:rsid w:val="003755F9"/>
    <w:rsid w:val="003758CD"/>
    <w:rsid w:val="00375948"/>
    <w:rsid w:val="00375AE6"/>
    <w:rsid w:val="00375FFC"/>
    <w:rsid w:val="003760A2"/>
    <w:rsid w:val="003761AA"/>
    <w:rsid w:val="0037646A"/>
    <w:rsid w:val="003764FA"/>
    <w:rsid w:val="003765EF"/>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E3F"/>
    <w:rsid w:val="0038076A"/>
    <w:rsid w:val="0038084F"/>
    <w:rsid w:val="00380892"/>
    <w:rsid w:val="00380FCF"/>
    <w:rsid w:val="00381571"/>
    <w:rsid w:val="00381685"/>
    <w:rsid w:val="00381894"/>
    <w:rsid w:val="003818CD"/>
    <w:rsid w:val="00381C65"/>
    <w:rsid w:val="00381DF4"/>
    <w:rsid w:val="003820B8"/>
    <w:rsid w:val="003821E7"/>
    <w:rsid w:val="003827F2"/>
    <w:rsid w:val="00382903"/>
    <w:rsid w:val="00382977"/>
    <w:rsid w:val="003831FE"/>
    <w:rsid w:val="00383446"/>
    <w:rsid w:val="00383483"/>
    <w:rsid w:val="00383553"/>
    <w:rsid w:val="003836BF"/>
    <w:rsid w:val="003838BC"/>
    <w:rsid w:val="00383C38"/>
    <w:rsid w:val="00383D4B"/>
    <w:rsid w:val="00383DDB"/>
    <w:rsid w:val="003841C5"/>
    <w:rsid w:val="003842A8"/>
    <w:rsid w:val="0038451F"/>
    <w:rsid w:val="00384631"/>
    <w:rsid w:val="003848B0"/>
    <w:rsid w:val="003848D9"/>
    <w:rsid w:val="00385192"/>
    <w:rsid w:val="003852CC"/>
    <w:rsid w:val="0038556E"/>
    <w:rsid w:val="0038577C"/>
    <w:rsid w:val="00385823"/>
    <w:rsid w:val="00385BD7"/>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B78"/>
    <w:rsid w:val="00393E2F"/>
    <w:rsid w:val="00393ECB"/>
    <w:rsid w:val="00393EFD"/>
    <w:rsid w:val="00393FB1"/>
    <w:rsid w:val="00394074"/>
    <w:rsid w:val="003945D5"/>
    <w:rsid w:val="0039474A"/>
    <w:rsid w:val="00394775"/>
    <w:rsid w:val="003947D3"/>
    <w:rsid w:val="00394B44"/>
    <w:rsid w:val="00394C79"/>
    <w:rsid w:val="0039502C"/>
    <w:rsid w:val="003950DF"/>
    <w:rsid w:val="00395386"/>
    <w:rsid w:val="003956CC"/>
    <w:rsid w:val="003956FE"/>
    <w:rsid w:val="0039598F"/>
    <w:rsid w:val="0039604E"/>
    <w:rsid w:val="003960D5"/>
    <w:rsid w:val="0039610F"/>
    <w:rsid w:val="0039614B"/>
    <w:rsid w:val="0039665F"/>
    <w:rsid w:val="00396AB2"/>
    <w:rsid w:val="00396B8F"/>
    <w:rsid w:val="00396FFE"/>
    <w:rsid w:val="00397682"/>
    <w:rsid w:val="003977A3"/>
    <w:rsid w:val="003978B8"/>
    <w:rsid w:val="00397A51"/>
    <w:rsid w:val="00397B96"/>
    <w:rsid w:val="00397C89"/>
    <w:rsid w:val="00397F16"/>
    <w:rsid w:val="003A0091"/>
    <w:rsid w:val="003A0311"/>
    <w:rsid w:val="003A0322"/>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E0"/>
    <w:rsid w:val="003A371E"/>
    <w:rsid w:val="003A3825"/>
    <w:rsid w:val="003A3868"/>
    <w:rsid w:val="003A42BB"/>
    <w:rsid w:val="003A4562"/>
    <w:rsid w:val="003A45FB"/>
    <w:rsid w:val="003A48FC"/>
    <w:rsid w:val="003A49F0"/>
    <w:rsid w:val="003A4A34"/>
    <w:rsid w:val="003A4AD4"/>
    <w:rsid w:val="003A4C4A"/>
    <w:rsid w:val="003A4E82"/>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D6D"/>
    <w:rsid w:val="003A7D84"/>
    <w:rsid w:val="003A7F73"/>
    <w:rsid w:val="003B0299"/>
    <w:rsid w:val="003B0901"/>
    <w:rsid w:val="003B0A58"/>
    <w:rsid w:val="003B0B4D"/>
    <w:rsid w:val="003B0F82"/>
    <w:rsid w:val="003B0FB1"/>
    <w:rsid w:val="003B1046"/>
    <w:rsid w:val="003B144C"/>
    <w:rsid w:val="003B14B8"/>
    <w:rsid w:val="003B1575"/>
    <w:rsid w:val="003B17C4"/>
    <w:rsid w:val="003B188F"/>
    <w:rsid w:val="003B19B0"/>
    <w:rsid w:val="003B1BA8"/>
    <w:rsid w:val="003B1CC2"/>
    <w:rsid w:val="003B21B1"/>
    <w:rsid w:val="003B23C2"/>
    <w:rsid w:val="003B2672"/>
    <w:rsid w:val="003B2AB9"/>
    <w:rsid w:val="003B2B79"/>
    <w:rsid w:val="003B2DAD"/>
    <w:rsid w:val="003B2DB4"/>
    <w:rsid w:val="003B303A"/>
    <w:rsid w:val="003B3435"/>
    <w:rsid w:val="003B3488"/>
    <w:rsid w:val="003B3A06"/>
    <w:rsid w:val="003B3CD2"/>
    <w:rsid w:val="003B41C1"/>
    <w:rsid w:val="003B4482"/>
    <w:rsid w:val="003B45A9"/>
    <w:rsid w:val="003B4FC5"/>
    <w:rsid w:val="003B5037"/>
    <w:rsid w:val="003B5332"/>
    <w:rsid w:val="003B5699"/>
    <w:rsid w:val="003B570F"/>
    <w:rsid w:val="003B57BA"/>
    <w:rsid w:val="003B5802"/>
    <w:rsid w:val="003B5B57"/>
    <w:rsid w:val="003B5B7E"/>
    <w:rsid w:val="003B5E30"/>
    <w:rsid w:val="003B60F3"/>
    <w:rsid w:val="003B6194"/>
    <w:rsid w:val="003B62B9"/>
    <w:rsid w:val="003B633C"/>
    <w:rsid w:val="003B6F75"/>
    <w:rsid w:val="003B6FCB"/>
    <w:rsid w:val="003B7020"/>
    <w:rsid w:val="003B712E"/>
    <w:rsid w:val="003B7271"/>
    <w:rsid w:val="003B7294"/>
    <w:rsid w:val="003B7404"/>
    <w:rsid w:val="003B7455"/>
    <w:rsid w:val="003B7619"/>
    <w:rsid w:val="003B765B"/>
    <w:rsid w:val="003B76FE"/>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48D"/>
    <w:rsid w:val="003C2C9D"/>
    <w:rsid w:val="003C2CF1"/>
    <w:rsid w:val="003C33D4"/>
    <w:rsid w:val="003C346D"/>
    <w:rsid w:val="003C3509"/>
    <w:rsid w:val="003C355D"/>
    <w:rsid w:val="003C3652"/>
    <w:rsid w:val="003C39CB"/>
    <w:rsid w:val="003C3B73"/>
    <w:rsid w:val="003C3EF9"/>
    <w:rsid w:val="003C412E"/>
    <w:rsid w:val="003C4250"/>
    <w:rsid w:val="003C4952"/>
    <w:rsid w:val="003C4ACD"/>
    <w:rsid w:val="003C4D16"/>
    <w:rsid w:val="003C4D8C"/>
    <w:rsid w:val="003C4F25"/>
    <w:rsid w:val="003C5110"/>
    <w:rsid w:val="003C5280"/>
    <w:rsid w:val="003C52D6"/>
    <w:rsid w:val="003C5802"/>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D0332"/>
    <w:rsid w:val="003D0503"/>
    <w:rsid w:val="003D07C3"/>
    <w:rsid w:val="003D09DA"/>
    <w:rsid w:val="003D0A3B"/>
    <w:rsid w:val="003D0A97"/>
    <w:rsid w:val="003D0B6C"/>
    <w:rsid w:val="003D0D75"/>
    <w:rsid w:val="003D0E68"/>
    <w:rsid w:val="003D1294"/>
    <w:rsid w:val="003D1910"/>
    <w:rsid w:val="003D193F"/>
    <w:rsid w:val="003D1AB6"/>
    <w:rsid w:val="003D1D52"/>
    <w:rsid w:val="003D2050"/>
    <w:rsid w:val="003D2339"/>
    <w:rsid w:val="003D26AA"/>
    <w:rsid w:val="003D28D1"/>
    <w:rsid w:val="003D29B6"/>
    <w:rsid w:val="003D2A2B"/>
    <w:rsid w:val="003D2A6A"/>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8AB"/>
    <w:rsid w:val="003D79E8"/>
    <w:rsid w:val="003E0385"/>
    <w:rsid w:val="003E0708"/>
    <w:rsid w:val="003E089F"/>
    <w:rsid w:val="003E0ADB"/>
    <w:rsid w:val="003E0BEE"/>
    <w:rsid w:val="003E0CAF"/>
    <w:rsid w:val="003E0CE4"/>
    <w:rsid w:val="003E0F94"/>
    <w:rsid w:val="003E1304"/>
    <w:rsid w:val="003E13F6"/>
    <w:rsid w:val="003E15AA"/>
    <w:rsid w:val="003E1748"/>
    <w:rsid w:val="003E18CC"/>
    <w:rsid w:val="003E19EC"/>
    <w:rsid w:val="003E1CF4"/>
    <w:rsid w:val="003E1FAC"/>
    <w:rsid w:val="003E20C9"/>
    <w:rsid w:val="003E2228"/>
    <w:rsid w:val="003E22BE"/>
    <w:rsid w:val="003E240A"/>
    <w:rsid w:val="003E274A"/>
    <w:rsid w:val="003E2794"/>
    <w:rsid w:val="003E2BF4"/>
    <w:rsid w:val="003E2DD9"/>
    <w:rsid w:val="003E2F5A"/>
    <w:rsid w:val="003E316D"/>
    <w:rsid w:val="003E325A"/>
    <w:rsid w:val="003E33C5"/>
    <w:rsid w:val="003E34E1"/>
    <w:rsid w:val="003E3524"/>
    <w:rsid w:val="003E38DF"/>
    <w:rsid w:val="003E393B"/>
    <w:rsid w:val="003E39AA"/>
    <w:rsid w:val="003E3A6B"/>
    <w:rsid w:val="003E3C5B"/>
    <w:rsid w:val="003E3D11"/>
    <w:rsid w:val="003E40C9"/>
    <w:rsid w:val="003E4CDB"/>
    <w:rsid w:val="003E4D9B"/>
    <w:rsid w:val="003E5249"/>
    <w:rsid w:val="003E52EB"/>
    <w:rsid w:val="003E5452"/>
    <w:rsid w:val="003E565A"/>
    <w:rsid w:val="003E5800"/>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EE"/>
    <w:rsid w:val="003F16E1"/>
    <w:rsid w:val="003F1797"/>
    <w:rsid w:val="003F19A0"/>
    <w:rsid w:val="003F1B6D"/>
    <w:rsid w:val="003F1D73"/>
    <w:rsid w:val="003F1DA0"/>
    <w:rsid w:val="003F2006"/>
    <w:rsid w:val="003F20E2"/>
    <w:rsid w:val="003F2103"/>
    <w:rsid w:val="003F2244"/>
    <w:rsid w:val="003F23A7"/>
    <w:rsid w:val="003F24C2"/>
    <w:rsid w:val="003F2564"/>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34A"/>
    <w:rsid w:val="003F536B"/>
    <w:rsid w:val="003F56C9"/>
    <w:rsid w:val="003F586D"/>
    <w:rsid w:val="003F593C"/>
    <w:rsid w:val="003F5C2B"/>
    <w:rsid w:val="003F5FE1"/>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21F"/>
    <w:rsid w:val="00400427"/>
    <w:rsid w:val="00400930"/>
    <w:rsid w:val="00400B43"/>
    <w:rsid w:val="00400C85"/>
    <w:rsid w:val="004010CF"/>
    <w:rsid w:val="00401175"/>
    <w:rsid w:val="004011D4"/>
    <w:rsid w:val="004012FA"/>
    <w:rsid w:val="00401490"/>
    <w:rsid w:val="004014FD"/>
    <w:rsid w:val="004017C6"/>
    <w:rsid w:val="00401BBE"/>
    <w:rsid w:val="004024AB"/>
    <w:rsid w:val="00402729"/>
    <w:rsid w:val="004029AE"/>
    <w:rsid w:val="00402F2C"/>
    <w:rsid w:val="0040303D"/>
    <w:rsid w:val="004030DA"/>
    <w:rsid w:val="00403123"/>
    <w:rsid w:val="00403170"/>
    <w:rsid w:val="0040352C"/>
    <w:rsid w:val="00403590"/>
    <w:rsid w:val="0040379F"/>
    <w:rsid w:val="00403805"/>
    <w:rsid w:val="00403824"/>
    <w:rsid w:val="00403891"/>
    <w:rsid w:val="00403E3B"/>
    <w:rsid w:val="00403F25"/>
    <w:rsid w:val="0040431E"/>
    <w:rsid w:val="0040462D"/>
    <w:rsid w:val="0040474E"/>
    <w:rsid w:val="0040495B"/>
    <w:rsid w:val="00404AE9"/>
    <w:rsid w:val="00404B86"/>
    <w:rsid w:val="00404D20"/>
    <w:rsid w:val="00405194"/>
    <w:rsid w:val="004053B0"/>
    <w:rsid w:val="00405898"/>
    <w:rsid w:val="004058D8"/>
    <w:rsid w:val="00405D95"/>
    <w:rsid w:val="00405DCF"/>
    <w:rsid w:val="00405F90"/>
    <w:rsid w:val="00405FA5"/>
    <w:rsid w:val="00405FB5"/>
    <w:rsid w:val="00406108"/>
    <w:rsid w:val="00406109"/>
    <w:rsid w:val="00406321"/>
    <w:rsid w:val="00406412"/>
    <w:rsid w:val="00406451"/>
    <w:rsid w:val="004065E4"/>
    <w:rsid w:val="004069BA"/>
    <w:rsid w:val="00406A70"/>
    <w:rsid w:val="00406BAF"/>
    <w:rsid w:val="00406F4B"/>
    <w:rsid w:val="00406FBD"/>
    <w:rsid w:val="004073B0"/>
    <w:rsid w:val="00407612"/>
    <w:rsid w:val="00407A66"/>
    <w:rsid w:val="00407B4C"/>
    <w:rsid w:val="00407C9E"/>
    <w:rsid w:val="00407CA7"/>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3F5A"/>
    <w:rsid w:val="00414129"/>
    <w:rsid w:val="004142CD"/>
    <w:rsid w:val="004142F5"/>
    <w:rsid w:val="004145AE"/>
    <w:rsid w:val="00414B98"/>
    <w:rsid w:val="00414F50"/>
    <w:rsid w:val="004152BA"/>
    <w:rsid w:val="0041577E"/>
    <w:rsid w:val="004157F6"/>
    <w:rsid w:val="00415942"/>
    <w:rsid w:val="004159D3"/>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66"/>
    <w:rsid w:val="00417383"/>
    <w:rsid w:val="004174DB"/>
    <w:rsid w:val="00417678"/>
    <w:rsid w:val="004176E0"/>
    <w:rsid w:val="00417A45"/>
    <w:rsid w:val="00417D52"/>
    <w:rsid w:val="00417E4C"/>
    <w:rsid w:val="0042004E"/>
    <w:rsid w:val="00420126"/>
    <w:rsid w:val="004201A6"/>
    <w:rsid w:val="004203CF"/>
    <w:rsid w:val="00420755"/>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51C"/>
    <w:rsid w:val="004237CC"/>
    <w:rsid w:val="00423887"/>
    <w:rsid w:val="0042390E"/>
    <w:rsid w:val="00423A95"/>
    <w:rsid w:val="00423FD8"/>
    <w:rsid w:val="00423FE7"/>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B8D"/>
    <w:rsid w:val="00426C3A"/>
    <w:rsid w:val="00426DFA"/>
    <w:rsid w:val="004270BD"/>
    <w:rsid w:val="004274CD"/>
    <w:rsid w:val="0042768D"/>
    <w:rsid w:val="004276E3"/>
    <w:rsid w:val="004279ED"/>
    <w:rsid w:val="00427E67"/>
    <w:rsid w:val="00430178"/>
    <w:rsid w:val="0043043A"/>
    <w:rsid w:val="00430495"/>
    <w:rsid w:val="00430680"/>
    <w:rsid w:val="00430773"/>
    <w:rsid w:val="00430840"/>
    <w:rsid w:val="004308B6"/>
    <w:rsid w:val="00430A72"/>
    <w:rsid w:val="00430BA7"/>
    <w:rsid w:val="00430F1F"/>
    <w:rsid w:val="00430F93"/>
    <w:rsid w:val="00431043"/>
    <w:rsid w:val="004311D8"/>
    <w:rsid w:val="00431259"/>
    <w:rsid w:val="004313E7"/>
    <w:rsid w:val="004314E7"/>
    <w:rsid w:val="0043189C"/>
    <w:rsid w:val="00431C82"/>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922"/>
    <w:rsid w:val="0043492D"/>
    <w:rsid w:val="00434A45"/>
    <w:rsid w:val="00434C4C"/>
    <w:rsid w:val="00434D46"/>
    <w:rsid w:val="00434F93"/>
    <w:rsid w:val="00435248"/>
    <w:rsid w:val="0043533E"/>
    <w:rsid w:val="004353C1"/>
    <w:rsid w:val="0043542F"/>
    <w:rsid w:val="004355EB"/>
    <w:rsid w:val="00435602"/>
    <w:rsid w:val="004356FA"/>
    <w:rsid w:val="00435AE8"/>
    <w:rsid w:val="00435CCF"/>
    <w:rsid w:val="00436212"/>
    <w:rsid w:val="00436219"/>
    <w:rsid w:val="00436480"/>
    <w:rsid w:val="00436511"/>
    <w:rsid w:val="0043653E"/>
    <w:rsid w:val="0043665F"/>
    <w:rsid w:val="004369CC"/>
    <w:rsid w:val="00436A3B"/>
    <w:rsid w:val="00436CF4"/>
    <w:rsid w:val="00436EE0"/>
    <w:rsid w:val="00436FAD"/>
    <w:rsid w:val="00437027"/>
    <w:rsid w:val="00437064"/>
    <w:rsid w:val="004371AB"/>
    <w:rsid w:val="0043768D"/>
    <w:rsid w:val="00437781"/>
    <w:rsid w:val="004402A7"/>
    <w:rsid w:val="0044035D"/>
    <w:rsid w:val="0044037A"/>
    <w:rsid w:val="00440565"/>
    <w:rsid w:val="00440621"/>
    <w:rsid w:val="0044064F"/>
    <w:rsid w:val="004407A9"/>
    <w:rsid w:val="00440EA5"/>
    <w:rsid w:val="0044131C"/>
    <w:rsid w:val="0044142F"/>
    <w:rsid w:val="00441705"/>
    <w:rsid w:val="00441CCF"/>
    <w:rsid w:val="004425C2"/>
    <w:rsid w:val="00442824"/>
    <w:rsid w:val="0044282E"/>
    <w:rsid w:val="0044285B"/>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ABF"/>
    <w:rsid w:val="00443DD2"/>
    <w:rsid w:val="00443F9A"/>
    <w:rsid w:val="004442A7"/>
    <w:rsid w:val="004443B8"/>
    <w:rsid w:val="0044450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CFF"/>
    <w:rsid w:val="00445E48"/>
    <w:rsid w:val="0044609C"/>
    <w:rsid w:val="004462AF"/>
    <w:rsid w:val="004462B3"/>
    <w:rsid w:val="0044662A"/>
    <w:rsid w:val="0044666E"/>
    <w:rsid w:val="004466B5"/>
    <w:rsid w:val="0044683A"/>
    <w:rsid w:val="00446956"/>
    <w:rsid w:val="00446D5A"/>
    <w:rsid w:val="00447486"/>
    <w:rsid w:val="004478FE"/>
    <w:rsid w:val="00447F99"/>
    <w:rsid w:val="004500BD"/>
    <w:rsid w:val="004502AB"/>
    <w:rsid w:val="0045041C"/>
    <w:rsid w:val="00450778"/>
    <w:rsid w:val="00450BF0"/>
    <w:rsid w:val="00450C06"/>
    <w:rsid w:val="00450C7A"/>
    <w:rsid w:val="00450D3B"/>
    <w:rsid w:val="00450F2C"/>
    <w:rsid w:val="00450FB9"/>
    <w:rsid w:val="0045126E"/>
    <w:rsid w:val="004518D5"/>
    <w:rsid w:val="004519BF"/>
    <w:rsid w:val="00451B06"/>
    <w:rsid w:val="00451BEB"/>
    <w:rsid w:val="0045212B"/>
    <w:rsid w:val="00452187"/>
    <w:rsid w:val="00452219"/>
    <w:rsid w:val="00452722"/>
    <w:rsid w:val="004527C0"/>
    <w:rsid w:val="004531F6"/>
    <w:rsid w:val="00453871"/>
    <w:rsid w:val="00453DEF"/>
    <w:rsid w:val="004543E4"/>
    <w:rsid w:val="004548E5"/>
    <w:rsid w:val="00454F08"/>
    <w:rsid w:val="00455105"/>
    <w:rsid w:val="00455177"/>
    <w:rsid w:val="0045536E"/>
    <w:rsid w:val="004559BE"/>
    <w:rsid w:val="00455C09"/>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F98"/>
    <w:rsid w:val="0046008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744"/>
    <w:rsid w:val="0046677C"/>
    <w:rsid w:val="0046680F"/>
    <w:rsid w:val="00466D40"/>
    <w:rsid w:val="00467011"/>
    <w:rsid w:val="00467024"/>
    <w:rsid w:val="004672D7"/>
    <w:rsid w:val="00467838"/>
    <w:rsid w:val="004702BA"/>
    <w:rsid w:val="004703F1"/>
    <w:rsid w:val="0047041E"/>
    <w:rsid w:val="00470750"/>
    <w:rsid w:val="00470764"/>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40D7"/>
    <w:rsid w:val="0047410D"/>
    <w:rsid w:val="00474753"/>
    <w:rsid w:val="00474827"/>
    <w:rsid w:val="00474B33"/>
    <w:rsid w:val="00474EEA"/>
    <w:rsid w:val="00474FB4"/>
    <w:rsid w:val="0047506B"/>
    <w:rsid w:val="00475131"/>
    <w:rsid w:val="00475260"/>
    <w:rsid w:val="004755D5"/>
    <w:rsid w:val="004755F0"/>
    <w:rsid w:val="0047574D"/>
    <w:rsid w:val="00475A1B"/>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96E"/>
    <w:rsid w:val="00480B03"/>
    <w:rsid w:val="00480CD7"/>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25C"/>
    <w:rsid w:val="00483292"/>
    <w:rsid w:val="004837BF"/>
    <w:rsid w:val="00483846"/>
    <w:rsid w:val="00483D11"/>
    <w:rsid w:val="00483D20"/>
    <w:rsid w:val="00483D27"/>
    <w:rsid w:val="0048406D"/>
    <w:rsid w:val="0048410E"/>
    <w:rsid w:val="004844C7"/>
    <w:rsid w:val="00484503"/>
    <w:rsid w:val="00484C46"/>
    <w:rsid w:val="00484C71"/>
    <w:rsid w:val="00485257"/>
    <w:rsid w:val="004855C3"/>
    <w:rsid w:val="004855C6"/>
    <w:rsid w:val="0048595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698"/>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57E"/>
    <w:rsid w:val="004948C4"/>
    <w:rsid w:val="004948E9"/>
    <w:rsid w:val="00494B7C"/>
    <w:rsid w:val="00494E75"/>
    <w:rsid w:val="00495026"/>
    <w:rsid w:val="0049504D"/>
    <w:rsid w:val="00495071"/>
    <w:rsid w:val="004950C8"/>
    <w:rsid w:val="004950DE"/>
    <w:rsid w:val="00495227"/>
    <w:rsid w:val="004952C1"/>
    <w:rsid w:val="00495BC8"/>
    <w:rsid w:val="00495C3A"/>
    <w:rsid w:val="00495D1F"/>
    <w:rsid w:val="00495DF3"/>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C3C"/>
    <w:rsid w:val="004A0E00"/>
    <w:rsid w:val="004A1150"/>
    <w:rsid w:val="004A15F7"/>
    <w:rsid w:val="004A1600"/>
    <w:rsid w:val="004A175A"/>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724"/>
    <w:rsid w:val="004A4900"/>
    <w:rsid w:val="004A491E"/>
    <w:rsid w:val="004A4D38"/>
    <w:rsid w:val="004A4E7E"/>
    <w:rsid w:val="004A4E95"/>
    <w:rsid w:val="004A4F1F"/>
    <w:rsid w:val="004A4F9D"/>
    <w:rsid w:val="004A5270"/>
    <w:rsid w:val="004A55B0"/>
    <w:rsid w:val="004A5667"/>
    <w:rsid w:val="004A57FC"/>
    <w:rsid w:val="004A582A"/>
    <w:rsid w:val="004A5C04"/>
    <w:rsid w:val="004A5EC2"/>
    <w:rsid w:val="004A5F05"/>
    <w:rsid w:val="004A60C1"/>
    <w:rsid w:val="004A62DB"/>
    <w:rsid w:val="004A63C8"/>
    <w:rsid w:val="004A645E"/>
    <w:rsid w:val="004A6AC0"/>
    <w:rsid w:val="004A705C"/>
    <w:rsid w:val="004A717D"/>
    <w:rsid w:val="004A7276"/>
    <w:rsid w:val="004A7EE7"/>
    <w:rsid w:val="004A7FB0"/>
    <w:rsid w:val="004A7FF9"/>
    <w:rsid w:val="004B02B8"/>
    <w:rsid w:val="004B0706"/>
    <w:rsid w:val="004B0787"/>
    <w:rsid w:val="004B100C"/>
    <w:rsid w:val="004B1068"/>
    <w:rsid w:val="004B1274"/>
    <w:rsid w:val="004B1283"/>
    <w:rsid w:val="004B128F"/>
    <w:rsid w:val="004B1313"/>
    <w:rsid w:val="004B169E"/>
    <w:rsid w:val="004B170B"/>
    <w:rsid w:val="004B1B0B"/>
    <w:rsid w:val="004B1B53"/>
    <w:rsid w:val="004B1C42"/>
    <w:rsid w:val="004B1DAF"/>
    <w:rsid w:val="004B1FB0"/>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FFB"/>
    <w:rsid w:val="004B73C4"/>
    <w:rsid w:val="004B76D9"/>
    <w:rsid w:val="004B795F"/>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BCE"/>
    <w:rsid w:val="004C4BF3"/>
    <w:rsid w:val="004C4F33"/>
    <w:rsid w:val="004C521E"/>
    <w:rsid w:val="004C5564"/>
    <w:rsid w:val="004C584D"/>
    <w:rsid w:val="004C5A8B"/>
    <w:rsid w:val="004C5C6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88F"/>
    <w:rsid w:val="004D1A33"/>
    <w:rsid w:val="004D1AE9"/>
    <w:rsid w:val="004D1B92"/>
    <w:rsid w:val="004D1D64"/>
    <w:rsid w:val="004D2177"/>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968"/>
    <w:rsid w:val="004D4977"/>
    <w:rsid w:val="004D4A8A"/>
    <w:rsid w:val="004D4BEA"/>
    <w:rsid w:val="004D50CC"/>
    <w:rsid w:val="004D58A3"/>
    <w:rsid w:val="004D58D1"/>
    <w:rsid w:val="004D58FD"/>
    <w:rsid w:val="004D5C16"/>
    <w:rsid w:val="004D5F02"/>
    <w:rsid w:val="004D6022"/>
    <w:rsid w:val="004D62C7"/>
    <w:rsid w:val="004D63DA"/>
    <w:rsid w:val="004D641A"/>
    <w:rsid w:val="004D643A"/>
    <w:rsid w:val="004D67F5"/>
    <w:rsid w:val="004D68C0"/>
    <w:rsid w:val="004D6D58"/>
    <w:rsid w:val="004D6EA3"/>
    <w:rsid w:val="004D701C"/>
    <w:rsid w:val="004D710C"/>
    <w:rsid w:val="004D7307"/>
    <w:rsid w:val="004D7448"/>
    <w:rsid w:val="004D74B9"/>
    <w:rsid w:val="004D7B1B"/>
    <w:rsid w:val="004D7F8C"/>
    <w:rsid w:val="004E0033"/>
    <w:rsid w:val="004E02BA"/>
    <w:rsid w:val="004E03BE"/>
    <w:rsid w:val="004E0878"/>
    <w:rsid w:val="004E0CD0"/>
    <w:rsid w:val="004E0DA6"/>
    <w:rsid w:val="004E0DB9"/>
    <w:rsid w:val="004E0FAC"/>
    <w:rsid w:val="004E104B"/>
    <w:rsid w:val="004E1209"/>
    <w:rsid w:val="004E1260"/>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640"/>
    <w:rsid w:val="004E471C"/>
    <w:rsid w:val="004E471E"/>
    <w:rsid w:val="004E4F85"/>
    <w:rsid w:val="004E4FA3"/>
    <w:rsid w:val="004E5168"/>
    <w:rsid w:val="004E53AE"/>
    <w:rsid w:val="004E5449"/>
    <w:rsid w:val="004E5697"/>
    <w:rsid w:val="004E56BA"/>
    <w:rsid w:val="004E57AA"/>
    <w:rsid w:val="004E5BAB"/>
    <w:rsid w:val="004E5C61"/>
    <w:rsid w:val="004E5D28"/>
    <w:rsid w:val="004E5EC9"/>
    <w:rsid w:val="004E5EF4"/>
    <w:rsid w:val="004E6157"/>
    <w:rsid w:val="004E6158"/>
    <w:rsid w:val="004E6184"/>
    <w:rsid w:val="004E6368"/>
    <w:rsid w:val="004E63C9"/>
    <w:rsid w:val="004E6982"/>
    <w:rsid w:val="004E6AE9"/>
    <w:rsid w:val="004E6C79"/>
    <w:rsid w:val="004E6CEA"/>
    <w:rsid w:val="004E6D09"/>
    <w:rsid w:val="004E6EB2"/>
    <w:rsid w:val="004E7691"/>
    <w:rsid w:val="004E76A5"/>
    <w:rsid w:val="004E7A44"/>
    <w:rsid w:val="004E7A7A"/>
    <w:rsid w:val="004E7B7F"/>
    <w:rsid w:val="004E7D11"/>
    <w:rsid w:val="004E7E45"/>
    <w:rsid w:val="004E7EC9"/>
    <w:rsid w:val="004E7F36"/>
    <w:rsid w:val="004F01B4"/>
    <w:rsid w:val="004F020A"/>
    <w:rsid w:val="004F0406"/>
    <w:rsid w:val="004F080C"/>
    <w:rsid w:val="004F0852"/>
    <w:rsid w:val="004F0B88"/>
    <w:rsid w:val="004F0C82"/>
    <w:rsid w:val="004F0E13"/>
    <w:rsid w:val="004F1051"/>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E53"/>
    <w:rsid w:val="004F4F81"/>
    <w:rsid w:val="004F58AB"/>
    <w:rsid w:val="004F5CCB"/>
    <w:rsid w:val="004F5E2A"/>
    <w:rsid w:val="004F5E82"/>
    <w:rsid w:val="004F64B1"/>
    <w:rsid w:val="004F66FA"/>
    <w:rsid w:val="004F67A9"/>
    <w:rsid w:val="004F6ACE"/>
    <w:rsid w:val="004F6AFE"/>
    <w:rsid w:val="004F6BC3"/>
    <w:rsid w:val="004F6F20"/>
    <w:rsid w:val="004F7373"/>
    <w:rsid w:val="004F73A5"/>
    <w:rsid w:val="004F76A6"/>
    <w:rsid w:val="004F78C3"/>
    <w:rsid w:val="004F78E5"/>
    <w:rsid w:val="004F7C51"/>
    <w:rsid w:val="004F7CE6"/>
    <w:rsid w:val="004F7DCD"/>
    <w:rsid w:val="004F7F1A"/>
    <w:rsid w:val="005002BC"/>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1E8"/>
    <w:rsid w:val="0050296A"/>
    <w:rsid w:val="005029A2"/>
    <w:rsid w:val="00502B04"/>
    <w:rsid w:val="00502CBA"/>
    <w:rsid w:val="00502D5B"/>
    <w:rsid w:val="00502FCA"/>
    <w:rsid w:val="00503347"/>
    <w:rsid w:val="005035E7"/>
    <w:rsid w:val="00503660"/>
    <w:rsid w:val="005038A7"/>
    <w:rsid w:val="0050397E"/>
    <w:rsid w:val="00503B21"/>
    <w:rsid w:val="00503C88"/>
    <w:rsid w:val="00503E47"/>
    <w:rsid w:val="00503FAD"/>
    <w:rsid w:val="00503FEA"/>
    <w:rsid w:val="005042E9"/>
    <w:rsid w:val="00504493"/>
    <w:rsid w:val="00504639"/>
    <w:rsid w:val="00504B8B"/>
    <w:rsid w:val="005050AC"/>
    <w:rsid w:val="005050F8"/>
    <w:rsid w:val="00505272"/>
    <w:rsid w:val="005053E2"/>
    <w:rsid w:val="005055FC"/>
    <w:rsid w:val="00505704"/>
    <w:rsid w:val="00505A2A"/>
    <w:rsid w:val="00505E39"/>
    <w:rsid w:val="0050614B"/>
    <w:rsid w:val="0050640B"/>
    <w:rsid w:val="00506514"/>
    <w:rsid w:val="00506571"/>
    <w:rsid w:val="005066B3"/>
    <w:rsid w:val="00506A8D"/>
    <w:rsid w:val="00506C2E"/>
    <w:rsid w:val="00506EB8"/>
    <w:rsid w:val="00506F40"/>
    <w:rsid w:val="005074C9"/>
    <w:rsid w:val="0050768F"/>
    <w:rsid w:val="00507754"/>
    <w:rsid w:val="0050781F"/>
    <w:rsid w:val="00507B61"/>
    <w:rsid w:val="00507BF8"/>
    <w:rsid w:val="00507CAF"/>
    <w:rsid w:val="00507CB9"/>
    <w:rsid w:val="00507CF7"/>
    <w:rsid w:val="00507E37"/>
    <w:rsid w:val="00510222"/>
    <w:rsid w:val="00510374"/>
    <w:rsid w:val="00510444"/>
    <w:rsid w:val="00510904"/>
    <w:rsid w:val="00510B25"/>
    <w:rsid w:val="00510E54"/>
    <w:rsid w:val="00510F6D"/>
    <w:rsid w:val="00511607"/>
    <w:rsid w:val="00511E67"/>
    <w:rsid w:val="00512182"/>
    <w:rsid w:val="00512747"/>
    <w:rsid w:val="005128FF"/>
    <w:rsid w:val="00512996"/>
    <w:rsid w:val="00512A11"/>
    <w:rsid w:val="00512B4D"/>
    <w:rsid w:val="00512EF3"/>
    <w:rsid w:val="005133A6"/>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74D"/>
    <w:rsid w:val="00515760"/>
    <w:rsid w:val="005157CF"/>
    <w:rsid w:val="00515907"/>
    <w:rsid w:val="00515DAD"/>
    <w:rsid w:val="00515E2B"/>
    <w:rsid w:val="00515FD3"/>
    <w:rsid w:val="0051603C"/>
    <w:rsid w:val="0051627F"/>
    <w:rsid w:val="00516365"/>
    <w:rsid w:val="005165CF"/>
    <w:rsid w:val="00516616"/>
    <w:rsid w:val="005167B8"/>
    <w:rsid w:val="00516B96"/>
    <w:rsid w:val="00517105"/>
    <w:rsid w:val="00517119"/>
    <w:rsid w:val="005173A4"/>
    <w:rsid w:val="005174C4"/>
    <w:rsid w:val="0051770E"/>
    <w:rsid w:val="00517A27"/>
    <w:rsid w:val="00517B4D"/>
    <w:rsid w:val="00517C91"/>
    <w:rsid w:val="00517CCF"/>
    <w:rsid w:val="0052001B"/>
    <w:rsid w:val="005205C8"/>
    <w:rsid w:val="005206F7"/>
    <w:rsid w:val="005209B9"/>
    <w:rsid w:val="00520D9A"/>
    <w:rsid w:val="0052140B"/>
    <w:rsid w:val="00521490"/>
    <w:rsid w:val="00521A57"/>
    <w:rsid w:val="00521C33"/>
    <w:rsid w:val="00521D65"/>
    <w:rsid w:val="00521DB1"/>
    <w:rsid w:val="00521DB2"/>
    <w:rsid w:val="00522147"/>
    <w:rsid w:val="0052217F"/>
    <w:rsid w:val="005221A4"/>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60E"/>
    <w:rsid w:val="00525660"/>
    <w:rsid w:val="00525DDB"/>
    <w:rsid w:val="00525EAA"/>
    <w:rsid w:val="00525F16"/>
    <w:rsid w:val="00525F71"/>
    <w:rsid w:val="0052610E"/>
    <w:rsid w:val="00526155"/>
    <w:rsid w:val="00526270"/>
    <w:rsid w:val="00526433"/>
    <w:rsid w:val="0052664F"/>
    <w:rsid w:val="005267D3"/>
    <w:rsid w:val="005269C2"/>
    <w:rsid w:val="00526BB0"/>
    <w:rsid w:val="00526C8A"/>
    <w:rsid w:val="00526D38"/>
    <w:rsid w:val="00526DB1"/>
    <w:rsid w:val="005270A2"/>
    <w:rsid w:val="00527104"/>
    <w:rsid w:val="00527160"/>
    <w:rsid w:val="005273B6"/>
    <w:rsid w:val="00527489"/>
    <w:rsid w:val="0052769D"/>
    <w:rsid w:val="005277E4"/>
    <w:rsid w:val="005279B8"/>
    <w:rsid w:val="00527E84"/>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7FB"/>
    <w:rsid w:val="0053480B"/>
    <w:rsid w:val="005349EB"/>
    <w:rsid w:val="00534AA6"/>
    <w:rsid w:val="00534BE9"/>
    <w:rsid w:val="00534C7A"/>
    <w:rsid w:val="00534C83"/>
    <w:rsid w:val="00534F58"/>
    <w:rsid w:val="005350B9"/>
    <w:rsid w:val="0053530D"/>
    <w:rsid w:val="0053557A"/>
    <w:rsid w:val="0053574F"/>
    <w:rsid w:val="0053583D"/>
    <w:rsid w:val="00535A27"/>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91"/>
    <w:rsid w:val="00540147"/>
    <w:rsid w:val="00540225"/>
    <w:rsid w:val="00540603"/>
    <w:rsid w:val="005407CC"/>
    <w:rsid w:val="00540A18"/>
    <w:rsid w:val="00540BCD"/>
    <w:rsid w:val="00540EB6"/>
    <w:rsid w:val="0054154E"/>
    <w:rsid w:val="005416DB"/>
    <w:rsid w:val="005417A0"/>
    <w:rsid w:val="00541865"/>
    <w:rsid w:val="00541ACD"/>
    <w:rsid w:val="00541BF5"/>
    <w:rsid w:val="00541E2B"/>
    <w:rsid w:val="005421F5"/>
    <w:rsid w:val="0054238C"/>
    <w:rsid w:val="005427B9"/>
    <w:rsid w:val="00542EAF"/>
    <w:rsid w:val="005431ED"/>
    <w:rsid w:val="0054361C"/>
    <w:rsid w:val="005436D7"/>
    <w:rsid w:val="00543703"/>
    <w:rsid w:val="005439DA"/>
    <w:rsid w:val="00543A66"/>
    <w:rsid w:val="00543A83"/>
    <w:rsid w:val="00543D6D"/>
    <w:rsid w:val="00543FD6"/>
    <w:rsid w:val="00543FFF"/>
    <w:rsid w:val="00544220"/>
    <w:rsid w:val="005443BF"/>
    <w:rsid w:val="005444D2"/>
    <w:rsid w:val="0054494C"/>
    <w:rsid w:val="00544A5B"/>
    <w:rsid w:val="00544C33"/>
    <w:rsid w:val="00544E7D"/>
    <w:rsid w:val="00544FE3"/>
    <w:rsid w:val="005451A9"/>
    <w:rsid w:val="00545555"/>
    <w:rsid w:val="0054556F"/>
    <w:rsid w:val="005457B9"/>
    <w:rsid w:val="005459AE"/>
    <w:rsid w:val="00545B27"/>
    <w:rsid w:val="00545C3D"/>
    <w:rsid w:val="00545C94"/>
    <w:rsid w:val="00545E6A"/>
    <w:rsid w:val="005462A4"/>
    <w:rsid w:val="00546310"/>
    <w:rsid w:val="005463B2"/>
    <w:rsid w:val="00546738"/>
    <w:rsid w:val="005467D6"/>
    <w:rsid w:val="00546942"/>
    <w:rsid w:val="00546A1B"/>
    <w:rsid w:val="00546ADD"/>
    <w:rsid w:val="00546B78"/>
    <w:rsid w:val="00546D24"/>
    <w:rsid w:val="00547123"/>
    <w:rsid w:val="0054754D"/>
    <w:rsid w:val="00547F9F"/>
    <w:rsid w:val="00547FA0"/>
    <w:rsid w:val="00550125"/>
    <w:rsid w:val="00550237"/>
    <w:rsid w:val="005504D9"/>
    <w:rsid w:val="005507AD"/>
    <w:rsid w:val="00550867"/>
    <w:rsid w:val="00550922"/>
    <w:rsid w:val="00550C80"/>
    <w:rsid w:val="00550D58"/>
    <w:rsid w:val="00550D6F"/>
    <w:rsid w:val="00550E94"/>
    <w:rsid w:val="005511B1"/>
    <w:rsid w:val="00551A7E"/>
    <w:rsid w:val="00551AA3"/>
    <w:rsid w:val="00551C20"/>
    <w:rsid w:val="00551E1E"/>
    <w:rsid w:val="00551E52"/>
    <w:rsid w:val="00552038"/>
    <w:rsid w:val="0055233E"/>
    <w:rsid w:val="00552569"/>
    <w:rsid w:val="005526F2"/>
    <w:rsid w:val="00552B07"/>
    <w:rsid w:val="00552B96"/>
    <w:rsid w:val="00552DF7"/>
    <w:rsid w:val="00552FF4"/>
    <w:rsid w:val="005531B1"/>
    <w:rsid w:val="00553291"/>
    <w:rsid w:val="0055345C"/>
    <w:rsid w:val="0055390C"/>
    <w:rsid w:val="00553D42"/>
    <w:rsid w:val="0055410A"/>
    <w:rsid w:val="005547CB"/>
    <w:rsid w:val="0055498F"/>
    <w:rsid w:val="00554BF5"/>
    <w:rsid w:val="00554C19"/>
    <w:rsid w:val="00554D2E"/>
    <w:rsid w:val="00554DF7"/>
    <w:rsid w:val="00554FF2"/>
    <w:rsid w:val="0055509E"/>
    <w:rsid w:val="005550BE"/>
    <w:rsid w:val="0055523F"/>
    <w:rsid w:val="00555675"/>
    <w:rsid w:val="00555713"/>
    <w:rsid w:val="00555772"/>
    <w:rsid w:val="005558D0"/>
    <w:rsid w:val="00555A25"/>
    <w:rsid w:val="00555D64"/>
    <w:rsid w:val="00555D6F"/>
    <w:rsid w:val="00555DC4"/>
    <w:rsid w:val="00556136"/>
    <w:rsid w:val="0055634A"/>
    <w:rsid w:val="00556485"/>
    <w:rsid w:val="005564AA"/>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B02"/>
    <w:rsid w:val="00557C44"/>
    <w:rsid w:val="00557C7B"/>
    <w:rsid w:val="00557C9A"/>
    <w:rsid w:val="00557CAB"/>
    <w:rsid w:val="00557F39"/>
    <w:rsid w:val="00557F3A"/>
    <w:rsid w:val="00560980"/>
    <w:rsid w:val="00560AC9"/>
    <w:rsid w:val="00560B8E"/>
    <w:rsid w:val="00560DDA"/>
    <w:rsid w:val="00560EBB"/>
    <w:rsid w:val="005610DD"/>
    <w:rsid w:val="00561250"/>
    <w:rsid w:val="0056134D"/>
    <w:rsid w:val="0056147D"/>
    <w:rsid w:val="005617E8"/>
    <w:rsid w:val="00561916"/>
    <w:rsid w:val="00561A95"/>
    <w:rsid w:val="00561BF6"/>
    <w:rsid w:val="00561E4A"/>
    <w:rsid w:val="00561F4D"/>
    <w:rsid w:val="0056202B"/>
    <w:rsid w:val="00562255"/>
    <w:rsid w:val="00562618"/>
    <w:rsid w:val="005627AA"/>
    <w:rsid w:val="00562AD8"/>
    <w:rsid w:val="00562CDC"/>
    <w:rsid w:val="00563516"/>
    <w:rsid w:val="00563855"/>
    <w:rsid w:val="00563C43"/>
    <w:rsid w:val="00563FD2"/>
    <w:rsid w:val="0056434D"/>
    <w:rsid w:val="00564909"/>
    <w:rsid w:val="00564910"/>
    <w:rsid w:val="00564A41"/>
    <w:rsid w:val="00564D9B"/>
    <w:rsid w:val="00564DEB"/>
    <w:rsid w:val="00564E47"/>
    <w:rsid w:val="005651F7"/>
    <w:rsid w:val="005655BE"/>
    <w:rsid w:val="00565679"/>
    <w:rsid w:val="0056568E"/>
    <w:rsid w:val="00565E28"/>
    <w:rsid w:val="00565F7D"/>
    <w:rsid w:val="00566351"/>
    <w:rsid w:val="00566691"/>
    <w:rsid w:val="005668E1"/>
    <w:rsid w:val="00566A61"/>
    <w:rsid w:val="00566AB0"/>
    <w:rsid w:val="00566B83"/>
    <w:rsid w:val="00566C80"/>
    <w:rsid w:val="00566CDF"/>
    <w:rsid w:val="00566E03"/>
    <w:rsid w:val="00566E50"/>
    <w:rsid w:val="0056719E"/>
    <w:rsid w:val="005676C4"/>
    <w:rsid w:val="00567BE6"/>
    <w:rsid w:val="005701C5"/>
    <w:rsid w:val="00570326"/>
    <w:rsid w:val="005703E3"/>
    <w:rsid w:val="0057054C"/>
    <w:rsid w:val="005706C1"/>
    <w:rsid w:val="00570825"/>
    <w:rsid w:val="005708C3"/>
    <w:rsid w:val="005708C6"/>
    <w:rsid w:val="00570A22"/>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FC7"/>
    <w:rsid w:val="00577136"/>
    <w:rsid w:val="00577368"/>
    <w:rsid w:val="005777AC"/>
    <w:rsid w:val="00577BA1"/>
    <w:rsid w:val="00577DC7"/>
    <w:rsid w:val="00577E73"/>
    <w:rsid w:val="00577EB4"/>
    <w:rsid w:val="00577F3D"/>
    <w:rsid w:val="00580150"/>
    <w:rsid w:val="00580735"/>
    <w:rsid w:val="005809EB"/>
    <w:rsid w:val="00580E45"/>
    <w:rsid w:val="00581238"/>
    <w:rsid w:val="005815D2"/>
    <w:rsid w:val="005818D4"/>
    <w:rsid w:val="005819D7"/>
    <w:rsid w:val="00581F00"/>
    <w:rsid w:val="00581F40"/>
    <w:rsid w:val="00581F7F"/>
    <w:rsid w:val="005829CC"/>
    <w:rsid w:val="00582DD0"/>
    <w:rsid w:val="00582E05"/>
    <w:rsid w:val="00582E3D"/>
    <w:rsid w:val="00583147"/>
    <w:rsid w:val="00583250"/>
    <w:rsid w:val="005836D0"/>
    <w:rsid w:val="00583A13"/>
    <w:rsid w:val="00583B99"/>
    <w:rsid w:val="00583C6C"/>
    <w:rsid w:val="00583E78"/>
    <w:rsid w:val="00584003"/>
    <w:rsid w:val="00584034"/>
    <w:rsid w:val="005840F0"/>
    <w:rsid w:val="00584496"/>
    <w:rsid w:val="00584557"/>
    <w:rsid w:val="00584DB0"/>
    <w:rsid w:val="00584EC4"/>
    <w:rsid w:val="00584F82"/>
    <w:rsid w:val="005857D4"/>
    <w:rsid w:val="00585932"/>
    <w:rsid w:val="00585C3A"/>
    <w:rsid w:val="00585CBD"/>
    <w:rsid w:val="00585FF5"/>
    <w:rsid w:val="0058628A"/>
    <w:rsid w:val="005863AC"/>
    <w:rsid w:val="005863AF"/>
    <w:rsid w:val="00586405"/>
    <w:rsid w:val="00586696"/>
    <w:rsid w:val="00586897"/>
    <w:rsid w:val="005868B8"/>
    <w:rsid w:val="00586912"/>
    <w:rsid w:val="00586F08"/>
    <w:rsid w:val="00586FBD"/>
    <w:rsid w:val="00587056"/>
    <w:rsid w:val="00587107"/>
    <w:rsid w:val="00587117"/>
    <w:rsid w:val="005872B5"/>
    <w:rsid w:val="0058759B"/>
    <w:rsid w:val="0058764D"/>
    <w:rsid w:val="00587814"/>
    <w:rsid w:val="00587970"/>
    <w:rsid w:val="00587F35"/>
    <w:rsid w:val="0059015F"/>
    <w:rsid w:val="005901CD"/>
    <w:rsid w:val="00590203"/>
    <w:rsid w:val="00590BF6"/>
    <w:rsid w:val="00590F31"/>
    <w:rsid w:val="00591306"/>
    <w:rsid w:val="00591777"/>
    <w:rsid w:val="00591B9C"/>
    <w:rsid w:val="00592160"/>
    <w:rsid w:val="005923C9"/>
    <w:rsid w:val="005925AE"/>
    <w:rsid w:val="0059284F"/>
    <w:rsid w:val="005928BF"/>
    <w:rsid w:val="00592B24"/>
    <w:rsid w:val="00592E69"/>
    <w:rsid w:val="0059330B"/>
    <w:rsid w:val="005934BF"/>
    <w:rsid w:val="0059391D"/>
    <w:rsid w:val="00593A7F"/>
    <w:rsid w:val="00593ADD"/>
    <w:rsid w:val="00593B2A"/>
    <w:rsid w:val="00594131"/>
    <w:rsid w:val="005943C6"/>
    <w:rsid w:val="00594D3D"/>
    <w:rsid w:val="00594D5A"/>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242"/>
    <w:rsid w:val="005A1483"/>
    <w:rsid w:val="005A165B"/>
    <w:rsid w:val="005A16A9"/>
    <w:rsid w:val="005A18D0"/>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29"/>
    <w:rsid w:val="005B0D0C"/>
    <w:rsid w:val="005B0F23"/>
    <w:rsid w:val="005B13B6"/>
    <w:rsid w:val="005B169C"/>
    <w:rsid w:val="005B1F29"/>
    <w:rsid w:val="005B2647"/>
    <w:rsid w:val="005B2D4D"/>
    <w:rsid w:val="005B2EB8"/>
    <w:rsid w:val="005B355C"/>
    <w:rsid w:val="005B3770"/>
    <w:rsid w:val="005B3AB2"/>
    <w:rsid w:val="005B3C58"/>
    <w:rsid w:val="005B3C7C"/>
    <w:rsid w:val="005B3C87"/>
    <w:rsid w:val="005B3CB8"/>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824"/>
    <w:rsid w:val="005B79DC"/>
    <w:rsid w:val="005B7F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660"/>
    <w:rsid w:val="005C2696"/>
    <w:rsid w:val="005C27BC"/>
    <w:rsid w:val="005C2806"/>
    <w:rsid w:val="005C2876"/>
    <w:rsid w:val="005C33D3"/>
    <w:rsid w:val="005C374B"/>
    <w:rsid w:val="005C376D"/>
    <w:rsid w:val="005C3A28"/>
    <w:rsid w:val="005C3A65"/>
    <w:rsid w:val="005C3CDF"/>
    <w:rsid w:val="005C41DC"/>
    <w:rsid w:val="005C4233"/>
    <w:rsid w:val="005C4B4D"/>
    <w:rsid w:val="005C4D30"/>
    <w:rsid w:val="005C4DE3"/>
    <w:rsid w:val="005C5248"/>
    <w:rsid w:val="005C5379"/>
    <w:rsid w:val="005C556F"/>
    <w:rsid w:val="005C57AB"/>
    <w:rsid w:val="005C5849"/>
    <w:rsid w:val="005C5BF4"/>
    <w:rsid w:val="005C5D7A"/>
    <w:rsid w:val="005C5FE1"/>
    <w:rsid w:val="005C60BB"/>
    <w:rsid w:val="005C6110"/>
    <w:rsid w:val="005C64B8"/>
    <w:rsid w:val="005C69C5"/>
    <w:rsid w:val="005C6E93"/>
    <w:rsid w:val="005C6FD9"/>
    <w:rsid w:val="005C7077"/>
    <w:rsid w:val="005C7087"/>
    <w:rsid w:val="005C7340"/>
    <w:rsid w:val="005C7903"/>
    <w:rsid w:val="005C7A54"/>
    <w:rsid w:val="005C7CAD"/>
    <w:rsid w:val="005C7EF8"/>
    <w:rsid w:val="005D0102"/>
    <w:rsid w:val="005D02FA"/>
    <w:rsid w:val="005D047B"/>
    <w:rsid w:val="005D0790"/>
    <w:rsid w:val="005D0DE9"/>
    <w:rsid w:val="005D0ED7"/>
    <w:rsid w:val="005D0F67"/>
    <w:rsid w:val="005D14B5"/>
    <w:rsid w:val="005D14D2"/>
    <w:rsid w:val="005D198B"/>
    <w:rsid w:val="005D1AE0"/>
    <w:rsid w:val="005D1C31"/>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E85"/>
    <w:rsid w:val="005D2EE8"/>
    <w:rsid w:val="005D3100"/>
    <w:rsid w:val="005D31C7"/>
    <w:rsid w:val="005D31D3"/>
    <w:rsid w:val="005D35E3"/>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A5"/>
    <w:rsid w:val="005D67D1"/>
    <w:rsid w:val="005D67F7"/>
    <w:rsid w:val="005D6929"/>
    <w:rsid w:val="005D69F8"/>
    <w:rsid w:val="005D6B30"/>
    <w:rsid w:val="005D6E1C"/>
    <w:rsid w:val="005D701F"/>
    <w:rsid w:val="005D7110"/>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E13"/>
    <w:rsid w:val="005E0F0D"/>
    <w:rsid w:val="005E1173"/>
    <w:rsid w:val="005E11CD"/>
    <w:rsid w:val="005E1385"/>
    <w:rsid w:val="005E1393"/>
    <w:rsid w:val="005E16EA"/>
    <w:rsid w:val="005E18B7"/>
    <w:rsid w:val="005E1A58"/>
    <w:rsid w:val="005E1C06"/>
    <w:rsid w:val="005E1E6B"/>
    <w:rsid w:val="005E20C9"/>
    <w:rsid w:val="005E2369"/>
    <w:rsid w:val="005E23D8"/>
    <w:rsid w:val="005E2757"/>
    <w:rsid w:val="005E27CA"/>
    <w:rsid w:val="005E2961"/>
    <w:rsid w:val="005E2980"/>
    <w:rsid w:val="005E2B03"/>
    <w:rsid w:val="005E2DCA"/>
    <w:rsid w:val="005E2E2C"/>
    <w:rsid w:val="005E2F89"/>
    <w:rsid w:val="005E35FD"/>
    <w:rsid w:val="005E382F"/>
    <w:rsid w:val="005E383F"/>
    <w:rsid w:val="005E39D1"/>
    <w:rsid w:val="005E3B3E"/>
    <w:rsid w:val="005E4105"/>
    <w:rsid w:val="005E41E2"/>
    <w:rsid w:val="005E48F7"/>
    <w:rsid w:val="005E4DC6"/>
    <w:rsid w:val="005E4F80"/>
    <w:rsid w:val="005E4FBD"/>
    <w:rsid w:val="005E5009"/>
    <w:rsid w:val="005E536B"/>
    <w:rsid w:val="005E548F"/>
    <w:rsid w:val="005E5563"/>
    <w:rsid w:val="005E580A"/>
    <w:rsid w:val="005E5F58"/>
    <w:rsid w:val="005E66F1"/>
    <w:rsid w:val="005E6741"/>
    <w:rsid w:val="005E6888"/>
    <w:rsid w:val="005E6AFB"/>
    <w:rsid w:val="005E6E6E"/>
    <w:rsid w:val="005E6EDE"/>
    <w:rsid w:val="005E6FDD"/>
    <w:rsid w:val="005E7520"/>
    <w:rsid w:val="005E7698"/>
    <w:rsid w:val="005E78EE"/>
    <w:rsid w:val="005E794F"/>
    <w:rsid w:val="005E79EC"/>
    <w:rsid w:val="005F0123"/>
    <w:rsid w:val="005F031E"/>
    <w:rsid w:val="005F04BB"/>
    <w:rsid w:val="005F06AD"/>
    <w:rsid w:val="005F09CD"/>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3C"/>
    <w:rsid w:val="005F327D"/>
    <w:rsid w:val="005F369B"/>
    <w:rsid w:val="005F37B4"/>
    <w:rsid w:val="005F3D60"/>
    <w:rsid w:val="005F3DF1"/>
    <w:rsid w:val="005F3F7F"/>
    <w:rsid w:val="005F40E5"/>
    <w:rsid w:val="005F438B"/>
    <w:rsid w:val="005F46D9"/>
    <w:rsid w:val="005F4950"/>
    <w:rsid w:val="005F4A20"/>
    <w:rsid w:val="005F4B2B"/>
    <w:rsid w:val="005F4B37"/>
    <w:rsid w:val="005F4B43"/>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A5"/>
    <w:rsid w:val="005F7DD1"/>
    <w:rsid w:val="005F7F11"/>
    <w:rsid w:val="00600127"/>
    <w:rsid w:val="00600292"/>
    <w:rsid w:val="00600328"/>
    <w:rsid w:val="006004D6"/>
    <w:rsid w:val="006004DE"/>
    <w:rsid w:val="00600599"/>
    <w:rsid w:val="0060091F"/>
    <w:rsid w:val="00600B14"/>
    <w:rsid w:val="00601072"/>
    <w:rsid w:val="006012A8"/>
    <w:rsid w:val="0060144E"/>
    <w:rsid w:val="00601564"/>
    <w:rsid w:val="006015C5"/>
    <w:rsid w:val="006016B3"/>
    <w:rsid w:val="00601754"/>
    <w:rsid w:val="006018E4"/>
    <w:rsid w:val="00601D0B"/>
    <w:rsid w:val="00601D4D"/>
    <w:rsid w:val="00601E93"/>
    <w:rsid w:val="00601FCD"/>
    <w:rsid w:val="0060206F"/>
    <w:rsid w:val="00602072"/>
    <w:rsid w:val="00602354"/>
    <w:rsid w:val="0060254B"/>
    <w:rsid w:val="0060268D"/>
    <w:rsid w:val="006026FE"/>
    <w:rsid w:val="00602EB8"/>
    <w:rsid w:val="00603061"/>
    <w:rsid w:val="00603126"/>
    <w:rsid w:val="00603331"/>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51C8"/>
    <w:rsid w:val="00605207"/>
    <w:rsid w:val="00605338"/>
    <w:rsid w:val="00605344"/>
    <w:rsid w:val="00605399"/>
    <w:rsid w:val="006054EE"/>
    <w:rsid w:val="00605517"/>
    <w:rsid w:val="006055B2"/>
    <w:rsid w:val="0060591D"/>
    <w:rsid w:val="006059EC"/>
    <w:rsid w:val="00605B5D"/>
    <w:rsid w:val="00605F10"/>
    <w:rsid w:val="006060FA"/>
    <w:rsid w:val="006063C4"/>
    <w:rsid w:val="006068B9"/>
    <w:rsid w:val="00606D0C"/>
    <w:rsid w:val="00607039"/>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23E3"/>
    <w:rsid w:val="006127FA"/>
    <w:rsid w:val="006128FF"/>
    <w:rsid w:val="00612C24"/>
    <w:rsid w:val="00612C73"/>
    <w:rsid w:val="00612D3C"/>
    <w:rsid w:val="00612FB6"/>
    <w:rsid w:val="00613036"/>
    <w:rsid w:val="006134CE"/>
    <w:rsid w:val="006138D8"/>
    <w:rsid w:val="0061396C"/>
    <w:rsid w:val="00613C32"/>
    <w:rsid w:val="00613D19"/>
    <w:rsid w:val="00614064"/>
    <w:rsid w:val="0061407C"/>
    <w:rsid w:val="006141D8"/>
    <w:rsid w:val="006144AB"/>
    <w:rsid w:val="00614CB2"/>
    <w:rsid w:val="00614CB4"/>
    <w:rsid w:val="00614D1E"/>
    <w:rsid w:val="00614D24"/>
    <w:rsid w:val="00614D83"/>
    <w:rsid w:val="00614E80"/>
    <w:rsid w:val="0061524B"/>
    <w:rsid w:val="0061554D"/>
    <w:rsid w:val="00615624"/>
    <w:rsid w:val="0061565F"/>
    <w:rsid w:val="006159D8"/>
    <w:rsid w:val="00615BDB"/>
    <w:rsid w:val="00615D3B"/>
    <w:rsid w:val="00615EFE"/>
    <w:rsid w:val="00616543"/>
    <w:rsid w:val="00616885"/>
    <w:rsid w:val="00616B27"/>
    <w:rsid w:val="00616BAD"/>
    <w:rsid w:val="00616CD3"/>
    <w:rsid w:val="00616D2E"/>
    <w:rsid w:val="0061717F"/>
    <w:rsid w:val="006171DC"/>
    <w:rsid w:val="00617402"/>
    <w:rsid w:val="006175CF"/>
    <w:rsid w:val="00617C5B"/>
    <w:rsid w:val="00617F58"/>
    <w:rsid w:val="00617F5D"/>
    <w:rsid w:val="0062006C"/>
    <w:rsid w:val="006201A2"/>
    <w:rsid w:val="0062024A"/>
    <w:rsid w:val="00620254"/>
    <w:rsid w:val="00620686"/>
    <w:rsid w:val="006206FC"/>
    <w:rsid w:val="00620860"/>
    <w:rsid w:val="006209E8"/>
    <w:rsid w:val="006210E1"/>
    <w:rsid w:val="00621B6A"/>
    <w:rsid w:val="00621C0B"/>
    <w:rsid w:val="00621C72"/>
    <w:rsid w:val="00621CAD"/>
    <w:rsid w:val="00621EAC"/>
    <w:rsid w:val="006220A9"/>
    <w:rsid w:val="00622425"/>
    <w:rsid w:val="00622536"/>
    <w:rsid w:val="0062286B"/>
    <w:rsid w:val="00623084"/>
    <w:rsid w:val="006232D1"/>
    <w:rsid w:val="00623427"/>
    <w:rsid w:val="00623565"/>
    <w:rsid w:val="006239D5"/>
    <w:rsid w:val="00623E41"/>
    <w:rsid w:val="00623EF3"/>
    <w:rsid w:val="0062437B"/>
    <w:rsid w:val="00624453"/>
    <w:rsid w:val="00624476"/>
    <w:rsid w:val="0062454F"/>
    <w:rsid w:val="006245F2"/>
    <w:rsid w:val="00624634"/>
    <w:rsid w:val="00624722"/>
    <w:rsid w:val="0062482C"/>
    <w:rsid w:val="00624AFA"/>
    <w:rsid w:val="00624C6E"/>
    <w:rsid w:val="00624FA7"/>
    <w:rsid w:val="00624FB3"/>
    <w:rsid w:val="00625251"/>
    <w:rsid w:val="006254FC"/>
    <w:rsid w:val="00625776"/>
    <w:rsid w:val="006259DB"/>
    <w:rsid w:val="00625B24"/>
    <w:rsid w:val="00626216"/>
    <w:rsid w:val="00626416"/>
    <w:rsid w:val="0062657C"/>
    <w:rsid w:val="00626ADD"/>
    <w:rsid w:val="00626C25"/>
    <w:rsid w:val="00626E64"/>
    <w:rsid w:val="00627432"/>
    <w:rsid w:val="00627BA3"/>
    <w:rsid w:val="00627C39"/>
    <w:rsid w:val="00627D4C"/>
    <w:rsid w:val="00627E44"/>
    <w:rsid w:val="006300D7"/>
    <w:rsid w:val="00630482"/>
    <w:rsid w:val="006306E2"/>
    <w:rsid w:val="00630FB7"/>
    <w:rsid w:val="00631007"/>
    <w:rsid w:val="006311A6"/>
    <w:rsid w:val="0063174D"/>
    <w:rsid w:val="00631773"/>
    <w:rsid w:val="00631826"/>
    <w:rsid w:val="0063197F"/>
    <w:rsid w:val="00631C26"/>
    <w:rsid w:val="00631C9F"/>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562"/>
    <w:rsid w:val="006356FE"/>
    <w:rsid w:val="0063576D"/>
    <w:rsid w:val="006357C8"/>
    <w:rsid w:val="00635AD0"/>
    <w:rsid w:val="00635BA8"/>
    <w:rsid w:val="00635E1A"/>
    <w:rsid w:val="00635EDC"/>
    <w:rsid w:val="00635F3D"/>
    <w:rsid w:val="00635F56"/>
    <w:rsid w:val="00636094"/>
    <w:rsid w:val="006360FA"/>
    <w:rsid w:val="0063637E"/>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3A9"/>
    <w:rsid w:val="00640529"/>
    <w:rsid w:val="006405A5"/>
    <w:rsid w:val="006405D6"/>
    <w:rsid w:val="006409F3"/>
    <w:rsid w:val="00640BD7"/>
    <w:rsid w:val="00641061"/>
    <w:rsid w:val="00641092"/>
    <w:rsid w:val="00641969"/>
    <w:rsid w:val="006419ED"/>
    <w:rsid w:val="00642898"/>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4B"/>
    <w:rsid w:val="006464DB"/>
    <w:rsid w:val="0064673A"/>
    <w:rsid w:val="00646A90"/>
    <w:rsid w:val="00646CE0"/>
    <w:rsid w:val="00646CF2"/>
    <w:rsid w:val="00647137"/>
    <w:rsid w:val="006478FB"/>
    <w:rsid w:val="00647948"/>
    <w:rsid w:val="00647CB3"/>
    <w:rsid w:val="00647D60"/>
    <w:rsid w:val="0065004E"/>
    <w:rsid w:val="006500BB"/>
    <w:rsid w:val="006500EA"/>
    <w:rsid w:val="00650150"/>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AA3"/>
    <w:rsid w:val="00652BB4"/>
    <w:rsid w:val="00652CC6"/>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BF"/>
    <w:rsid w:val="0065694E"/>
    <w:rsid w:val="00656AFD"/>
    <w:rsid w:val="00656B14"/>
    <w:rsid w:val="00656C59"/>
    <w:rsid w:val="00656D40"/>
    <w:rsid w:val="00656D6F"/>
    <w:rsid w:val="00657005"/>
    <w:rsid w:val="006578D9"/>
    <w:rsid w:val="00657A5B"/>
    <w:rsid w:val="00657F67"/>
    <w:rsid w:val="006601BB"/>
    <w:rsid w:val="006601F9"/>
    <w:rsid w:val="00660297"/>
    <w:rsid w:val="006602D1"/>
    <w:rsid w:val="006605DC"/>
    <w:rsid w:val="00660636"/>
    <w:rsid w:val="006608B0"/>
    <w:rsid w:val="006609E6"/>
    <w:rsid w:val="00660DAD"/>
    <w:rsid w:val="00660EDA"/>
    <w:rsid w:val="006610E7"/>
    <w:rsid w:val="00661146"/>
    <w:rsid w:val="00661636"/>
    <w:rsid w:val="00661996"/>
    <w:rsid w:val="00661C4E"/>
    <w:rsid w:val="00661CC2"/>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24"/>
    <w:rsid w:val="00666960"/>
    <w:rsid w:val="00666DA7"/>
    <w:rsid w:val="00666F36"/>
    <w:rsid w:val="006672FC"/>
    <w:rsid w:val="006674DD"/>
    <w:rsid w:val="00667525"/>
    <w:rsid w:val="00667748"/>
    <w:rsid w:val="00667A27"/>
    <w:rsid w:val="00667C07"/>
    <w:rsid w:val="00667F2A"/>
    <w:rsid w:val="006700D8"/>
    <w:rsid w:val="006704BF"/>
    <w:rsid w:val="006704D6"/>
    <w:rsid w:val="006709ED"/>
    <w:rsid w:val="00670A11"/>
    <w:rsid w:val="00670AD6"/>
    <w:rsid w:val="00670ECD"/>
    <w:rsid w:val="00671122"/>
    <w:rsid w:val="00671123"/>
    <w:rsid w:val="006717E0"/>
    <w:rsid w:val="00671897"/>
    <w:rsid w:val="006719F2"/>
    <w:rsid w:val="00671C8F"/>
    <w:rsid w:val="00672966"/>
    <w:rsid w:val="006729A2"/>
    <w:rsid w:val="00672A52"/>
    <w:rsid w:val="00672F44"/>
    <w:rsid w:val="0067330E"/>
    <w:rsid w:val="006733A3"/>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E8E"/>
    <w:rsid w:val="0067616B"/>
    <w:rsid w:val="006767B8"/>
    <w:rsid w:val="0067699C"/>
    <w:rsid w:val="006769FF"/>
    <w:rsid w:val="00676CC0"/>
    <w:rsid w:val="00676E98"/>
    <w:rsid w:val="00676F50"/>
    <w:rsid w:val="00677725"/>
    <w:rsid w:val="00677D6D"/>
    <w:rsid w:val="0068013A"/>
    <w:rsid w:val="006801E3"/>
    <w:rsid w:val="0068083E"/>
    <w:rsid w:val="00680A97"/>
    <w:rsid w:val="00680C16"/>
    <w:rsid w:val="00680D7E"/>
    <w:rsid w:val="00680D9B"/>
    <w:rsid w:val="00680EA0"/>
    <w:rsid w:val="00680F30"/>
    <w:rsid w:val="00680F81"/>
    <w:rsid w:val="00680FC5"/>
    <w:rsid w:val="0068102D"/>
    <w:rsid w:val="00681219"/>
    <w:rsid w:val="006813DF"/>
    <w:rsid w:val="006815AB"/>
    <w:rsid w:val="006816E8"/>
    <w:rsid w:val="006817AA"/>
    <w:rsid w:val="006819F6"/>
    <w:rsid w:val="00681D15"/>
    <w:rsid w:val="00681E8E"/>
    <w:rsid w:val="00681F6D"/>
    <w:rsid w:val="00682000"/>
    <w:rsid w:val="006820F7"/>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A9B"/>
    <w:rsid w:val="00683BEE"/>
    <w:rsid w:val="00683C0B"/>
    <w:rsid w:val="00683D7F"/>
    <w:rsid w:val="00683DDF"/>
    <w:rsid w:val="00684258"/>
    <w:rsid w:val="006845D7"/>
    <w:rsid w:val="00684694"/>
    <w:rsid w:val="00684769"/>
    <w:rsid w:val="00684913"/>
    <w:rsid w:val="006849D0"/>
    <w:rsid w:val="00684BE3"/>
    <w:rsid w:val="00684E2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9"/>
    <w:rsid w:val="006901CD"/>
    <w:rsid w:val="00690329"/>
    <w:rsid w:val="00690571"/>
    <w:rsid w:val="006905B3"/>
    <w:rsid w:val="00690D12"/>
    <w:rsid w:val="00690F0E"/>
    <w:rsid w:val="006911AA"/>
    <w:rsid w:val="006916B3"/>
    <w:rsid w:val="00691885"/>
    <w:rsid w:val="006919C5"/>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7CE"/>
    <w:rsid w:val="00693B8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787"/>
    <w:rsid w:val="00696859"/>
    <w:rsid w:val="006969D6"/>
    <w:rsid w:val="00696A1A"/>
    <w:rsid w:val="0069725A"/>
    <w:rsid w:val="0069755C"/>
    <w:rsid w:val="006979B9"/>
    <w:rsid w:val="006979DC"/>
    <w:rsid w:val="00697A23"/>
    <w:rsid w:val="00697B5D"/>
    <w:rsid w:val="00697C2C"/>
    <w:rsid w:val="00697DA8"/>
    <w:rsid w:val="00697E3A"/>
    <w:rsid w:val="006A015F"/>
    <w:rsid w:val="006A05EF"/>
    <w:rsid w:val="006A08FF"/>
    <w:rsid w:val="006A0942"/>
    <w:rsid w:val="006A0993"/>
    <w:rsid w:val="006A0A03"/>
    <w:rsid w:val="006A108E"/>
    <w:rsid w:val="006A13EF"/>
    <w:rsid w:val="006A17D6"/>
    <w:rsid w:val="006A17D9"/>
    <w:rsid w:val="006A18CF"/>
    <w:rsid w:val="006A18DD"/>
    <w:rsid w:val="006A1D48"/>
    <w:rsid w:val="006A2231"/>
    <w:rsid w:val="006A2347"/>
    <w:rsid w:val="006A24B3"/>
    <w:rsid w:val="006A2595"/>
    <w:rsid w:val="006A2D0E"/>
    <w:rsid w:val="006A2E66"/>
    <w:rsid w:val="006A3227"/>
    <w:rsid w:val="006A3396"/>
    <w:rsid w:val="006A3574"/>
    <w:rsid w:val="006A35AF"/>
    <w:rsid w:val="006A3687"/>
    <w:rsid w:val="006A376D"/>
    <w:rsid w:val="006A3A45"/>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B14"/>
    <w:rsid w:val="006A6B69"/>
    <w:rsid w:val="006A6D24"/>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125C"/>
    <w:rsid w:val="006B14F4"/>
    <w:rsid w:val="006B1507"/>
    <w:rsid w:val="006B163E"/>
    <w:rsid w:val="006B166D"/>
    <w:rsid w:val="006B16EB"/>
    <w:rsid w:val="006B18B8"/>
    <w:rsid w:val="006B19B2"/>
    <w:rsid w:val="006B1C86"/>
    <w:rsid w:val="006B1DA2"/>
    <w:rsid w:val="006B1F5F"/>
    <w:rsid w:val="006B2049"/>
    <w:rsid w:val="006B20F8"/>
    <w:rsid w:val="006B21E9"/>
    <w:rsid w:val="006B222B"/>
    <w:rsid w:val="006B23F2"/>
    <w:rsid w:val="006B242D"/>
    <w:rsid w:val="006B2494"/>
    <w:rsid w:val="006B24AD"/>
    <w:rsid w:val="006B24D4"/>
    <w:rsid w:val="006B2601"/>
    <w:rsid w:val="006B2BC5"/>
    <w:rsid w:val="006B2E3E"/>
    <w:rsid w:val="006B2EB5"/>
    <w:rsid w:val="006B3294"/>
    <w:rsid w:val="006B34EC"/>
    <w:rsid w:val="006B3598"/>
    <w:rsid w:val="006B3670"/>
    <w:rsid w:val="006B36BC"/>
    <w:rsid w:val="006B3884"/>
    <w:rsid w:val="006B393F"/>
    <w:rsid w:val="006B3D45"/>
    <w:rsid w:val="006B3E55"/>
    <w:rsid w:val="006B3FD5"/>
    <w:rsid w:val="006B40F5"/>
    <w:rsid w:val="006B415A"/>
    <w:rsid w:val="006B43A2"/>
    <w:rsid w:val="006B43DE"/>
    <w:rsid w:val="006B43E7"/>
    <w:rsid w:val="006B4450"/>
    <w:rsid w:val="006B474D"/>
    <w:rsid w:val="006B49F6"/>
    <w:rsid w:val="006B4D4E"/>
    <w:rsid w:val="006B5132"/>
    <w:rsid w:val="006B57E1"/>
    <w:rsid w:val="006B5A1B"/>
    <w:rsid w:val="006B5A74"/>
    <w:rsid w:val="006B612B"/>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84E"/>
    <w:rsid w:val="006C0985"/>
    <w:rsid w:val="006C09DD"/>
    <w:rsid w:val="006C0A1A"/>
    <w:rsid w:val="006C0E81"/>
    <w:rsid w:val="006C146B"/>
    <w:rsid w:val="006C187D"/>
    <w:rsid w:val="006C1B3F"/>
    <w:rsid w:val="006C1E57"/>
    <w:rsid w:val="006C1F66"/>
    <w:rsid w:val="006C2249"/>
    <w:rsid w:val="006C325D"/>
    <w:rsid w:val="006C32D7"/>
    <w:rsid w:val="006C375B"/>
    <w:rsid w:val="006C377A"/>
    <w:rsid w:val="006C3818"/>
    <w:rsid w:val="006C38A8"/>
    <w:rsid w:val="006C3B2E"/>
    <w:rsid w:val="006C3BEF"/>
    <w:rsid w:val="006C3F40"/>
    <w:rsid w:val="006C417B"/>
    <w:rsid w:val="006C44D3"/>
    <w:rsid w:val="006C45C1"/>
    <w:rsid w:val="006C4699"/>
    <w:rsid w:val="006C4B0F"/>
    <w:rsid w:val="006C4B11"/>
    <w:rsid w:val="006C4B5D"/>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DD7"/>
    <w:rsid w:val="006C5E13"/>
    <w:rsid w:val="006C5FF1"/>
    <w:rsid w:val="006C6097"/>
    <w:rsid w:val="006C60A7"/>
    <w:rsid w:val="006C60D0"/>
    <w:rsid w:val="006C61F9"/>
    <w:rsid w:val="006C6287"/>
    <w:rsid w:val="006C65F1"/>
    <w:rsid w:val="006C677C"/>
    <w:rsid w:val="006C6DE6"/>
    <w:rsid w:val="006C6E92"/>
    <w:rsid w:val="006C75C9"/>
    <w:rsid w:val="006C763E"/>
    <w:rsid w:val="006D0233"/>
    <w:rsid w:val="006D0253"/>
    <w:rsid w:val="006D036F"/>
    <w:rsid w:val="006D0382"/>
    <w:rsid w:val="006D03CD"/>
    <w:rsid w:val="006D0A70"/>
    <w:rsid w:val="006D0AD9"/>
    <w:rsid w:val="006D0B62"/>
    <w:rsid w:val="006D0DED"/>
    <w:rsid w:val="006D0E79"/>
    <w:rsid w:val="006D0E90"/>
    <w:rsid w:val="006D19ED"/>
    <w:rsid w:val="006D1A23"/>
    <w:rsid w:val="006D1D3F"/>
    <w:rsid w:val="006D1F1A"/>
    <w:rsid w:val="006D21FF"/>
    <w:rsid w:val="006D22A7"/>
    <w:rsid w:val="006D23E0"/>
    <w:rsid w:val="006D2534"/>
    <w:rsid w:val="006D259D"/>
    <w:rsid w:val="006D2627"/>
    <w:rsid w:val="006D2B5D"/>
    <w:rsid w:val="006D2ED7"/>
    <w:rsid w:val="006D31AF"/>
    <w:rsid w:val="006D31DD"/>
    <w:rsid w:val="006D3647"/>
    <w:rsid w:val="006D3836"/>
    <w:rsid w:val="006D3D72"/>
    <w:rsid w:val="006D3FA0"/>
    <w:rsid w:val="006D431E"/>
    <w:rsid w:val="006D45CF"/>
    <w:rsid w:val="006D48BB"/>
    <w:rsid w:val="006D492A"/>
    <w:rsid w:val="006D493C"/>
    <w:rsid w:val="006D4BCB"/>
    <w:rsid w:val="006D4D33"/>
    <w:rsid w:val="006D4F72"/>
    <w:rsid w:val="006D4FB0"/>
    <w:rsid w:val="006D545D"/>
    <w:rsid w:val="006D59BF"/>
    <w:rsid w:val="006D5A27"/>
    <w:rsid w:val="006D5A8C"/>
    <w:rsid w:val="006D5AE7"/>
    <w:rsid w:val="006D5BA9"/>
    <w:rsid w:val="006D5EC2"/>
    <w:rsid w:val="006D5FEF"/>
    <w:rsid w:val="006D5FF4"/>
    <w:rsid w:val="006D615D"/>
    <w:rsid w:val="006D64B5"/>
    <w:rsid w:val="006D66B9"/>
    <w:rsid w:val="006D67C7"/>
    <w:rsid w:val="006D6C1C"/>
    <w:rsid w:val="006D6CFD"/>
    <w:rsid w:val="006D72A1"/>
    <w:rsid w:val="006D7436"/>
    <w:rsid w:val="006D7598"/>
    <w:rsid w:val="006D761E"/>
    <w:rsid w:val="006D7B3C"/>
    <w:rsid w:val="006D7B93"/>
    <w:rsid w:val="006D7D3F"/>
    <w:rsid w:val="006D7DAD"/>
    <w:rsid w:val="006E00B2"/>
    <w:rsid w:val="006E0153"/>
    <w:rsid w:val="006E05E0"/>
    <w:rsid w:val="006E062C"/>
    <w:rsid w:val="006E088D"/>
    <w:rsid w:val="006E09BF"/>
    <w:rsid w:val="006E0B16"/>
    <w:rsid w:val="006E0E60"/>
    <w:rsid w:val="006E0ED0"/>
    <w:rsid w:val="006E11D4"/>
    <w:rsid w:val="006E13B5"/>
    <w:rsid w:val="006E176F"/>
    <w:rsid w:val="006E2190"/>
    <w:rsid w:val="006E22CC"/>
    <w:rsid w:val="006E2816"/>
    <w:rsid w:val="006E29D4"/>
    <w:rsid w:val="006E2AA6"/>
    <w:rsid w:val="006E2AE1"/>
    <w:rsid w:val="006E2FED"/>
    <w:rsid w:val="006E32B6"/>
    <w:rsid w:val="006E348C"/>
    <w:rsid w:val="006E3597"/>
    <w:rsid w:val="006E35F9"/>
    <w:rsid w:val="006E3751"/>
    <w:rsid w:val="006E3A36"/>
    <w:rsid w:val="006E3A42"/>
    <w:rsid w:val="006E3B06"/>
    <w:rsid w:val="006E3D3A"/>
    <w:rsid w:val="006E3DC3"/>
    <w:rsid w:val="006E4083"/>
    <w:rsid w:val="006E418F"/>
    <w:rsid w:val="006E43B0"/>
    <w:rsid w:val="006E4567"/>
    <w:rsid w:val="006E459B"/>
    <w:rsid w:val="006E45AE"/>
    <w:rsid w:val="006E468C"/>
    <w:rsid w:val="006E4BBD"/>
    <w:rsid w:val="006E4E55"/>
    <w:rsid w:val="006E512D"/>
    <w:rsid w:val="006E5151"/>
    <w:rsid w:val="006E54EC"/>
    <w:rsid w:val="006E5545"/>
    <w:rsid w:val="006E554E"/>
    <w:rsid w:val="006E55A4"/>
    <w:rsid w:val="006E5A24"/>
    <w:rsid w:val="006E5B76"/>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E7F97"/>
    <w:rsid w:val="006F057D"/>
    <w:rsid w:val="006F05C2"/>
    <w:rsid w:val="006F0665"/>
    <w:rsid w:val="006F08A6"/>
    <w:rsid w:val="006F08F6"/>
    <w:rsid w:val="006F090B"/>
    <w:rsid w:val="006F0C12"/>
    <w:rsid w:val="006F0EB1"/>
    <w:rsid w:val="006F1008"/>
    <w:rsid w:val="006F1354"/>
    <w:rsid w:val="006F1629"/>
    <w:rsid w:val="006F1897"/>
    <w:rsid w:val="006F1C02"/>
    <w:rsid w:val="006F1C96"/>
    <w:rsid w:val="006F1D86"/>
    <w:rsid w:val="006F22CB"/>
    <w:rsid w:val="006F261F"/>
    <w:rsid w:val="006F291E"/>
    <w:rsid w:val="006F2925"/>
    <w:rsid w:val="006F2B10"/>
    <w:rsid w:val="006F2E21"/>
    <w:rsid w:val="006F3052"/>
    <w:rsid w:val="006F314D"/>
    <w:rsid w:val="006F318C"/>
    <w:rsid w:val="006F3738"/>
    <w:rsid w:val="006F3824"/>
    <w:rsid w:val="006F3B01"/>
    <w:rsid w:val="006F3BDF"/>
    <w:rsid w:val="006F3D0B"/>
    <w:rsid w:val="006F4072"/>
    <w:rsid w:val="006F4189"/>
    <w:rsid w:val="006F42E8"/>
    <w:rsid w:val="006F4324"/>
    <w:rsid w:val="006F435C"/>
    <w:rsid w:val="006F4501"/>
    <w:rsid w:val="006F4A19"/>
    <w:rsid w:val="006F4B36"/>
    <w:rsid w:val="006F557B"/>
    <w:rsid w:val="006F58D6"/>
    <w:rsid w:val="006F5927"/>
    <w:rsid w:val="006F598B"/>
    <w:rsid w:val="006F5B41"/>
    <w:rsid w:val="006F6051"/>
    <w:rsid w:val="006F651D"/>
    <w:rsid w:val="006F6559"/>
    <w:rsid w:val="006F6674"/>
    <w:rsid w:val="006F6689"/>
    <w:rsid w:val="006F6740"/>
    <w:rsid w:val="006F6AF2"/>
    <w:rsid w:val="006F7031"/>
    <w:rsid w:val="006F705F"/>
    <w:rsid w:val="006F70CD"/>
    <w:rsid w:val="006F725A"/>
    <w:rsid w:val="006F73ED"/>
    <w:rsid w:val="006F746D"/>
    <w:rsid w:val="006F7915"/>
    <w:rsid w:val="006F7A92"/>
    <w:rsid w:val="006F7BD7"/>
    <w:rsid w:val="006F7C53"/>
    <w:rsid w:val="006F7E42"/>
    <w:rsid w:val="0070001A"/>
    <w:rsid w:val="00700042"/>
    <w:rsid w:val="0070023A"/>
    <w:rsid w:val="0070047B"/>
    <w:rsid w:val="00700795"/>
    <w:rsid w:val="00700A04"/>
    <w:rsid w:val="00700C01"/>
    <w:rsid w:val="00700CE1"/>
    <w:rsid w:val="00700FA7"/>
    <w:rsid w:val="007010DA"/>
    <w:rsid w:val="00701225"/>
    <w:rsid w:val="007013FB"/>
    <w:rsid w:val="00701584"/>
    <w:rsid w:val="007017EA"/>
    <w:rsid w:val="00701814"/>
    <w:rsid w:val="0070181F"/>
    <w:rsid w:val="0070193E"/>
    <w:rsid w:val="00701B27"/>
    <w:rsid w:val="00701DD0"/>
    <w:rsid w:val="00701EC4"/>
    <w:rsid w:val="00701EE6"/>
    <w:rsid w:val="00701FEC"/>
    <w:rsid w:val="00702876"/>
    <w:rsid w:val="007028E8"/>
    <w:rsid w:val="00702B2D"/>
    <w:rsid w:val="00702BFC"/>
    <w:rsid w:val="007034BC"/>
    <w:rsid w:val="007035F6"/>
    <w:rsid w:val="007036E5"/>
    <w:rsid w:val="00703936"/>
    <w:rsid w:val="007039A6"/>
    <w:rsid w:val="007040AD"/>
    <w:rsid w:val="007043EE"/>
    <w:rsid w:val="00704655"/>
    <w:rsid w:val="007047A7"/>
    <w:rsid w:val="0070493E"/>
    <w:rsid w:val="00704A33"/>
    <w:rsid w:val="00704D94"/>
    <w:rsid w:val="00704DEB"/>
    <w:rsid w:val="00704F36"/>
    <w:rsid w:val="007050C4"/>
    <w:rsid w:val="007051D7"/>
    <w:rsid w:val="0070540B"/>
    <w:rsid w:val="00705503"/>
    <w:rsid w:val="00705584"/>
    <w:rsid w:val="007057EB"/>
    <w:rsid w:val="00705A7C"/>
    <w:rsid w:val="00705BD7"/>
    <w:rsid w:val="00705E96"/>
    <w:rsid w:val="0070601C"/>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933"/>
    <w:rsid w:val="00712A0F"/>
    <w:rsid w:val="00712E6E"/>
    <w:rsid w:val="00712EE7"/>
    <w:rsid w:val="00712FDB"/>
    <w:rsid w:val="0071360C"/>
    <w:rsid w:val="0071374D"/>
    <w:rsid w:val="00713C17"/>
    <w:rsid w:val="00714312"/>
    <w:rsid w:val="007146E8"/>
    <w:rsid w:val="00714722"/>
    <w:rsid w:val="0071475C"/>
    <w:rsid w:val="00714A03"/>
    <w:rsid w:val="00714D6A"/>
    <w:rsid w:val="00714F29"/>
    <w:rsid w:val="007152A0"/>
    <w:rsid w:val="0071594B"/>
    <w:rsid w:val="00715DFE"/>
    <w:rsid w:val="00715F49"/>
    <w:rsid w:val="007162F2"/>
    <w:rsid w:val="007163BF"/>
    <w:rsid w:val="0071649C"/>
    <w:rsid w:val="007168B3"/>
    <w:rsid w:val="00716AEF"/>
    <w:rsid w:val="00716EBA"/>
    <w:rsid w:val="00716FC0"/>
    <w:rsid w:val="00717267"/>
    <w:rsid w:val="007175BB"/>
    <w:rsid w:val="0071782A"/>
    <w:rsid w:val="007178EE"/>
    <w:rsid w:val="00717B0A"/>
    <w:rsid w:val="0072067B"/>
    <w:rsid w:val="00720759"/>
    <w:rsid w:val="007207F2"/>
    <w:rsid w:val="0072083C"/>
    <w:rsid w:val="007208F9"/>
    <w:rsid w:val="00720BD4"/>
    <w:rsid w:val="00720DC3"/>
    <w:rsid w:val="00720F97"/>
    <w:rsid w:val="00721127"/>
    <w:rsid w:val="007215A9"/>
    <w:rsid w:val="007218A9"/>
    <w:rsid w:val="0072190B"/>
    <w:rsid w:val="00721AC9"/>
    <w:rsid w:val="00721C6F"/>
    <w:rsid w:val="00721E1D"/>
    <w:rsid w:val="0072228B"/>
    <w:rsid w:val="007229D6"/>
    <w:rsid w:val="00722B72"/>
    <w:rsid w:val="0072326D"/>
    <w:rsid w:val="00723701"/>
    <w:rsid w:val="00723ABE"/>
    <w:rsid w:val="00723BA5"/>
    <w:rsid w:val="00723C06"/>
    <w:rsid w:val="00723C3B"/>
    <w:rsid w:val="00723CE3"/>
    <w:rsid w:val="00723EC3"/>
    <w:rsid w:val="00723F42"/>
    <w:rsid w:val="00724426"/>
    <w:rsid w:val="00724607"/>
    <w:rsid w:val="007246FA"/>
    <w:rsid w:val="0072495F"/>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0C"/>
    <w:rsid w:val="007273A3"/>
    <w:rsid w:val="007273A7"/>
    <w:rsid w:val="00727E9F"/>
    <w:rsid w:val="007300B8"/>
    <w:rsid w:val="007300DD"/>
    <w:rsid w:val="00730254"/>
    <w:rsid w:val="007302AF"/>
    <w:rsid w:val="00730302"/>
    <w:rsid w:val="007305A9"/>
    <w:rsid w:val="0073097B"/>
    <w:rsid w:val="0073116A"/>
    <w:rsid w:val="0073128B"/>
    <w:rsid w:val="007312D4"/>
    <w:rsid w:val="007313AA"/>
    <w:rsid w:val="0073171A"/>
    <w:rsid w:val="00731A41"/>
    <w:rsid w:val="00731AB3"/>
    <w:rsid w:val="00731B2A"/>
    <w:rsid w:val="00731D37"/>
    <w:rsid w:val="00731E4B"/>
    <w:rsid w:val="00732035"/>
    <w:rsid w:val="007322B5"/>
    <w:rsid w:val="00732321"/>
    <w:rsid w:val="0073245D"/>
    <w:rsid w:val="007327CE"/>
    <w:rsid w:val="00732A1F"/>
    <w:rsid w:val="00732A8C"/>
    <w:rsid w:val="00732E3A"/>
    <w:rsid w:val="0073322A"/>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745"/>
    <w:rsid w:val="0073497A"/>
    <w:rsid w:val="00734C12"/>
    <w:rsid w:val="00734E93"/>
    <w:rsid w:val="007356D0"/>
    <w:rsid w:val="00735B4F"/>
    <w:rsid w:val="00735D4A"/>
    <w:rsid w:val="007361C3"/>
    <w:rsid w:val="00736204"/>
    <w:rsid w:val="0073637C"/>
    <w:rsid w:val="007368ED"/>
    <w:rsid w:val="00736D7B"/>
    <w:rsid w:val="0073759D"/>
    <w:rsid w:val="007377ED"/>
    <w:rsid w:val="007379C8"/>
    <w:rsid w:val="00737BBB"/>
    <w:rsid w:val="00737C8E"/>
    <w:rsid w:val="00737F20"/>
    <w:rsid w:val="007400A7"/>
    <w:rsid w:val="0074055E"/>
    <w:rsid w:val="00740698"/>
    <w:rsid w:val="007406C0"/>
    <w:rsid w:val="00740733"/>
    <w:rsid w:val="00740AC1"/>
    <w:rsid w:val="00740B1C"/>
    <w:rsid w:val="00740C8E"/>
    <w:rsid w:val="00740C9D"/>
    <w:rsid w:val="00740CD3"/>
    <w:rsid w:val="0074108B"/>
    <w:rsid w:val="00741ED8"/>
    <w:rsid w:val="007420C9"/>
    <w:rsid w:val="00742235"/>
    <w:rsid w:val="00742613"/>
    <w:rsid w:val="00742695"/>
    <w:rsid w:val="00742A51"/>
    <w:rsid w:val="00742BFB"/>
    <w:rsid w:val="00742CC3"/>
    <w:rsid w:val="00742EC0"/>
    <w:rsid w:val="00743757"/>
    <w:rsid w:val="00743867"/>
    <w:rsid w:val="0074392C"/>
    <w:rsid w:val="00744055"/>
    <w:rsid w:val="007440E5"/>
    <w:rsid w:val="0074431A"/>
    <w:rsid w:val="00744563"/>
    <w:rsid w:val="007446AF"/>
    <w:rsid w:val="0074478E"/>
    <w:rsid w:val="00744B79"/>
    <w:rsid w:val="00744FB1"/>
    <w:rsid w:val="00745627"/>
    <w:rsid w:val="0074576E"/>
    <w:rsid w:val="00745EBB"/>
    <w:rsid w:val="00745F9B"/>
    <w:rsid w:val="00746167"/>
    <w:rsid w:val="00746199"/>
    <w:rsid w:val="007461C7"/>
    <w:rsid w:val="0074644A"/>
    <w:rsid w:val="00746534"/>
    <w:rsid w:val="00747048"/>
    <w:rsid w:val="00747446"/>
    <w:rsid w:val="00747462"/>
    <w:rsid w:val="00747BD8"/>
    <w:rsid w:val="00747E09"/>
    <w:rsid w:val="00747EC2"/>
    <w:rsid w:val="00747F05"/>
    <w:rsid w:val="00750230"/>
    <w:rsid w:val="0075038A"/>
    <w:rsid w:val="00750451"/>
    <w:rsid w:val="007509F9"/>
    <w:rsid w:val="00750C99"/>
    <w:rsid w:val="00750E43"/>
    <w:rsid w:val="00750E4B"/>
    <w:rsid w:val="007515C8"/>
    <w:rsid w:val="007517D1"/>
    <w:rsid w:val="00751C69"/>
    <w:rsid w:val="00751CF8"/>
    <w:rsid w:val="00751F76"/>
    <w:rsid w:val="00752497"/>
    <w:rsid w:val="007525D9"/>
    <w:rsid w:val="0075288B"/>
    <w:rsid w:val="0075290E"/>
    <w:rsid w:val="00752C8B"/>
    <w:rsid w:val="00752D62"/>
    <w:rsid w:val="00752FE7"/>
    <w:rsid w:val="007530D9"/>
    <w:rsid w:val="007533B6"/>
    <w:rsid w:val="007536BB"/>
    <w:rsid w:val="00753B9D"/>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381"/>
    <w:rsid w:val="007564B4"/>
    <w:rsid w:val="007565E2"/>
    <w:rsid w:val="00756B9C"/>
    <w:rsid w:val="007570A3"/>
    <w:rsid w:val="007570F1"/>
    <w:rsid w:val="00757240"/>
    <w:rsid w:val="007572E9"/>
    <w:rsid w:val="00757495"/>
    <w:rsid w:val="00757900"/>
    <w:rsid w:val="007579B6"/>
    <w:rsid w:val="00757A61"/>
    <w:rsid w:val="00757C03"/>
    <w:rsid w:val="00757CA7"/>
    <w:rsid w:val="00757CD9"/>
    <w:rsid w:val="00757D4D"/>
    <w:rsid w:val="00757E28"/>
    <w:rsid w:val="00757E8E"/>
    <w:rsid w:val="00757FE8"/>
    <w:rsid w:val="007600CF"/>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FB"/>
    <w:rsid w:val="0076200C"/>
    <w:rsid w:val="00762075"/>
    <w:rsid w:val="0076223E"/>
    <w:rsid w:val="007624B9"/>
    <w:rsid w:val="00762924"/>
    <w:rsid w:val="0076295C"/>
    <w:rsid w:val="00762A29"/>
    <w:rsid w:val="00763055"/>
    <w:rsid w:val="007632F6"/>
    <w:rsid w:val="0076375B"/>
    <w:rsid w:val="007639EB"/>
    <w:rsid w:val="00763D32"/>
    <w:rsid w:val="00764596"/>
    <w:rsid w:val="007646AD"/>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D5"/>
    <w:rsid w:val="00766B0E"/>
    <w:rsid w:val="00766BFB"/>
    <w:rsid w:val="00766C85"/>
    <w:rsid w:val="00766D54"/>
    <w:rsid w:val="00766DFE"/>
    <w:rsid w:val="0076724F"/>
    <w:rsid w:val="007672C9"/>
    <w:rsid w:val="0076731C"/>
    <w:rsid w:val="00767379"/>
    <w:rsid w:val="00767416"/>
    <w:rsid w:val="0076747C"/>
    <w:rsid w:val="007678B6"/>
    <w:rsid w:val="00767E9F"/>
    <w:rsid w:val="00770058"/>
    <w:rsid w:val="0077022F"/>
    <w:rsid w:val="00770732"/>
    <w:rsid w:val="0077081F"/>
    <w:rsid w:val="00770981"/>
    <w:rsid w:val="00770B7C"/>
    <w:rsid w:val="00770BE7"/>
    <w:rsid w:val="00770CEE"/>
    <w:rsid w:val="00770DE6"/>
    <w:rsid w:val="00770FBC"/>
    <w:rsid w:val="00771AAB"/>
    <w:rsid w:val="00771FB5"/>
    <w:rsid w:val="007721AD"/>
    <w:rsid w:val="00772900"/>
    <w:rsid w:val="00772D15"/>
    <w:rsid w:val="00772DC3"/>
    <w:rsid w:val="007733C4"/>
    <w:rsid w:val="00773666"/>
    <w:rsid w:val="00773F28"/>
    <w:rsid w:val="007741AB"/>
    <w:rsid w:val="007743A1"/>
    <w:rsid w:val="007744EF"/>
    <w:rsid w:val="007745BE"/>
    <w:rsid w:val="0077481A"/>
    <w:rsid w:val="007750DC"/>
    <w:rsid w:val="00775330"/>
    <w:rsid w:val="00775BAA"/>
    <w:rsid w:val="00775C50"/>
    <w:rsid w:val="00775D31"/>
    <w:rsid w:val="00775EFD"/>
    <w:rsid w:val="00775F11"/>
    <w:rsid w:val="007762CD"/>
    <w:rsid w:val="0077666F"/>
    <w:rsid w:val="00776832"/>
    <w:rsid w:val="007768F2"/>
    <w:rsid w:val="00776903"/>
    <w:rsid w:val="00776BA0"/>
    <w:rsid w:val="00776E9E"/>
    <w:rsid w:val="00776F8C"/>
    <w:rsid w:val="00777053"/>
    <w:rsid w:val="007775A7"/>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C57"/>
    <w:rsid w:val="00781DAD"/>
    <w:rsid w:val="00781E81"/>
    <w:rsid w:val="00781FE0"/>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E1E"/>
    <w:rsid w:val="007841E2"/>
    <w:rsid w:val="0078428F"/>
    <w:rsid w:val="007842FE"/>
    <w:rsid w:val="00784702"/>
    <w:rsid w:val="0078471E"/>
    <w:rsid w:val="0078495E"/>
    <w:rsid w:val="00784C17"/>
    <w:rsid w:val="00784C31"/>
    <w:rsid w:val="00784EA1"/>
    <w:rsid w:val="00784FC7"/>
    <w:rsid w:val="0078511A"/>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B7"/>
    <w:rsid w:val="0078692D"/>
    <w:rsid w:val="00786A4B"/>
    <w:rsid w:val="00786BC0"/>
    <w:rsid w:val="00786DDA"/>
    <w:rsid w:val="00787559"/>
    <w:rsid w:val="0078756D"/>
    <w:rsid w:val="00787736"/>
    <w:rsid w:val="007877EA"/>
    <w:rsid w:val="0078786E"/>
    <w:rsid w:val="00787977"/>
    <w:rsid w:val="00787A55"/>
    <w:rsid w:val="00787E1E"/>
    <w:rsid w:val="00787FF1"/>
    <w:rsid w:val="00790508"/>
    <w:rsid w:val="007905F4"/>
    <w:rsid w:val="007906BF"/>
    <w:rsid w:val="00790D2F"/>
    <w:rsid w:val="00791347"/>
    <w:rsid w:val="00791548"/>
    <w:rsid w:val="007916D2"/>
    <w:rsid w:val="00791ACE"/>
    <w:rsid w:val="00791ADE"/>
    <w:rsid w:val="00791AFB"/>
    <w:rsid w:val="00791BEA"/>
    <w:rsid w:val="007922A9"/>
    <w:rsid w:val="0079234B"/>
    <w:rsid w:val="007926B7"/>
    <w:rsid w:val="00792867"/>
    <w:rsid w:val="0079288E"/>
    <w:rsid w:val="00792B57"/>
    <w:rsid w:val="00792C8A"/>
    <w:rsid w:val="00792E9F"/>
    <w:rsid w:val="00792ECC"/>
    <w:rsid w:val="00793213"/>
    <w:rsid w:val="007939C7"/>
    <w:rsid w:val="00793BDD"/>
    <w:rsid w:val="00793DED"/>
    <w:rsid w:val="00793F70"/>
    <w:rsid w:val="0079403D"/>
    <w:rsid w:val="0079436C"/>
    <w:rsid w:val="007947FB"/>
    <w:rsid w:val="00794980"/>
    <w:rsid w:val="007949DE"/>
    <w:rsid w:val="007954AC"/>
    <w:rsid w:val="007957F7"/>
    <w:rsid w:val="0079587A"/>
    <w:rsid w:val="007959B0"/>
    <w:rsid w:val="00795B00"/>
    <w:rsid w:val="0079601B"/>
    <w:rsid w:val="007962E1"/>
    <w:rsid w:val="0079663F"/>
    <w:rsid w:val="00796A05"/>
    <w:rsid w:val="00796F91"/>
    <w:rsid w:val="0079700F"/>
    <w:rsid w:val="007971DB"/>
    <w:rsid w:val="0079727F"/>
    <w:rsid w:val="00797A02"/>
    <w:rsid w:val="00797D02"/>
    <w:rsid w:val="00797D3D"/>
    <w:rsid w:val="00797DAA"/>
    <w:rsid w:val="00797FCF"/>
    <w:rsid w:val="007A0321"/>
    <w:rsid w:val="007A0506"/>
    <w:rsid w:val="007A0616"/>
    <w:rsid w:val="007A08BE"/>
    <w:rsid w:val="007A099A"/>
    <w:rsid w:val="007A09CF"/>
    <w:rsid w:val="007A0A6E"/>
    <w:rsid w:val="007A0DAC"/>
    <w:rsid w:val="007A0EC1"/>
    <w:rsid w:val="007A1147"/>
    <w:rsid w:val="007A1189"/>
    <w:rsid w:val="007A15BA"/>
    <w:rsid w:val="007A166E"/>
    <w:rsid w:val="007A1B63"/>
    <w:rsid w:val="007A1BD6"/>
    <w:rsid w:val="007A1EF3"/>
    <w:rsid w:val="007A2086"/>
    <w:rsid w:val="007A21EF"/>
    <w:rsid w:val="007A275F"/>
    <w:rsid w:val="007A2BFF"/>
    <w:rsid w:val="007A2C43"/>
    <w:rsid w:val="007A2C9C"/>
    <w:rsid w:val="007A2D0E"/>
    <w:rsid w:val="007A2DE7"/>
    <w:rsid w:val="007A2F47"/>
    <w:rsid w:val="007A300F"/>
    <w:rsid w:val="007A3040"/>
    <w:rsid w:val="007A30E9"/>
    <w:rsid w:val="007A328C"/>
    <w:rsid w:val="007A3373"/>
    <w:rsid w:val="007A3395"/>
    <w:rsid w:val="007A3505"/>
    <w:rsid w:val="007A3774"/>
    <w:rsid w:val="007A3AC3"/>
    <w:rsid w:val="007A3BF2"/>
    <w:rsid w:val="007A4264"/>
    <w:rsid w:val="007A43F5"/>
    <w:rsid w:val="007A47FE"/>
    <w:rsid w:val="007A49C5"/>
    <w:rsid w:val="007A4AF1"/>
    <w:rsid w:val="007A4B0A"/>
    <w:rsid w:val="007A4C4B"/>
    <w:rsid w:val="007A5067"/>
    <w:rsid w:val="007A5288"/>
    <w:rsid w:val="007A5503"/>
    <w:rsid w:val="007A5904"/>
    <w:rsid w:val="007A590F"/>
    <w:rsid w:val="007A5DBC"/>
    <w:rsid w:val="007A618D"/>
    <w:rsid w:val="007A6333"/>
    <w:rsid w:val="007A6477"/>
    <w:rsid w:val="007A648E"/>
    <w:rsid w:val="007A6660"/>
    <w:rsid w:val="007A6909"/>
    <w:rsid w:val="007A72E1"/>
    <w:rsid w:val="007A75A3"/>
    <w:rsid w:val="007A76F3"/>
    <w:rsid w:val="007A7936"/>
    <w:rsid w:val="007B0253"/>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F96"/>
    <w:rsid w:val="007B1F9A"/>
    <w:rsid w:val="007B21A9"/>
    <w:rsid w:val="007B2638"/>
    <w:rsid w:val="007B2EB8"/>
    <w:rsid w:val="007B314C"/>
    <w:rsid w:val="007B322B"/>
    <w:rsid w:val="007B327F"/>
    <w:rsid w:val="007B3476"/>
    <w:rsid w:val="007B3524"/>
    <w:rsid w:val="007B38E0"/>
    <w:rsid w:val="007B39C7"/>
    <w:rsid w:val="007B3D55"/>
    <w:rsid w:val="007B3D90"/>
    <w:rsid w:val="007B40AD"/>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73D1"/>
    <w:rsid w:val="007B7716"/>
    <w:rsid w:val="007B7832"/>
    <w:rsid w:val="007B7A3B"/>
    <w:rsid w:val="007C0160"/>
    <w:rsid w:val="007C020C"/>
    <w:rsid w:val="007C0880"/>
    <w:rsid w:val="007C0BD2"/>
    <w:rsid w:val="007C0F3A"/>
    <w:rsid w:val="007C1065"/>
    <w:rsid w:val="007C107C"/>
    <w:rsid w:val="007C10C7"/>
    <w:rsid w:val="007C11FC"/>
    <w:rsid w:val="007C128A"/>
    <w:rsid w:val="007C1537"/>
    <w:rsid w:val="007C1B44"/>
    <w:rsid w:val="007C1B94"/>
    <w:rsid w:val="007C2073"/>
    <w:rsid w:val="007C2252"/>
    <w:rsid w:val="007C24A4"/>
    <w:rsid w:val="007C262C"/>
    <w:rsid w:val="007C2A39"/>
    <w:rsid w:val="007C2AD0"/>
    <w:rsid w:val="007C3021"/>
    <w:rsid w:val="007C377D"/>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ECC"/>
    <w:rsid w:val="007C6FD6"/>
    <w:rsid w:val="007C72A7"/>
    <w:rsid w:val="007C7318"/>
    <w:rsid w:val="007C7A48"/>
    <w:rsid w:val="007C7C7F"/>
    <w:rsid w:val="007C7D17"/>
    <w:rsid w:val="007C7EF3"/>
    <w:rsid w:val="007D020B"/>
    <w:rsid w:val="007D0677"/>
    <w:rsid w:val="007D06A4"/>
    <w:rsid w:val="007D0748"/>
    <w:rsid w:val="007D0779"/>
    <w:rsid w:val="007D096E"/>
    <w:rsid w:val="007D098C"/>
    <w:rsid w:val="007D0AA5"/>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889"/>
    <w:rsid w:val="007D39A2"/>
    <w:rsid w:val="007D39D7"/>
    <w:rsid w:val="007D3A6B"/>
    <w:rsid w:val="007D3E79"/>
    <w:rsid w:val="007D4698"/>
    <w:rsid w:val="007D4FF2"/>
    <w:rsid w:val="007D50CE"/>
    <w:rsid w:val="007D512C"/>
    <w:rsid w:val="007D526F"/>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312D"/>
    <w:rsid w:val="007E3288"/>
    <w:rsid w:val="007E3A30"/>
    <w:rsid w:val="007E3A7E"/>
    <w:rsid w:val="007E3D24"/>
    <w:rsid w:val="007E4167"/>
    <w:rsid w:val="007E48CD"/>
    <w:rsid w:val="007E48E4"/>
    <w:rsid w:val="007E4B44"/>
    <w:rsid w:val="007E4F0D"/>
    <w:rsid w:val="007E520F"/>
    <w:rsid w:val="007E531F"/>
    <w:rsid w:val="007E57E4"/>
    <w:rsid w:val="007E5A14"/>
    <w:rsid w:val="007E5A5B"/>
    <w:rsid w:val="007E5FE4"/>
    <w:rsid w:val="007E5FFD"/>
    <w:rsid w:val="007E64A9"/>
    <w:rsid w:val="007E6735"/>
    <w:rsid w:val="007E67F4"/>
    <w:rsid w:val="007E6847"/>
    <w:rsid w:val="007E6B31"/>
    <w:rsid w:val="007E6C1A"/>
    <w:rsid w:val="007E6EF1"/>
    <w:rsid w:val="007E714F"/>
    <w:rsid w:val="007E74C1"/>
    <w:rsid w:val="007E76A8"/>
    <w:rsid w:val="007E7B2B"/>
    <w:rsid w:val="007E7CBA"/>
    <w:rsid w:val="007E7DA1"/>
    <w:rsid w:val="007F0101"/>
    <w:rsid w:val="007F019F"/>
    <w:rsid w:val="007F04A8"/>
    <w:rsid w:val="007F05E0"/>
    <w:rsid w:val="007F0AF8"/>
    <w:rsid w:val="007F0B77"/>
    <w:rsid w:val="007F0D37"/>
    <w:rsid w:val="007F0DD3"/>
    <w:rsid w:val="007F1061"/>
    <w:rsid w:val="007F1178"/>
    <w:rsid w:val="007F14FD"/>
    <w:rsid w:val="007F153C"/>
    <w:rsid w:val="007F18C0"/>
    <w:rsid w:val="007F18E4"/>
    <w:rsid w:val="007F1A69"/>
    <w:rsid w:val="007F1E08"/>
    <w:rsid w:val="007F2227"/>
    <w:rsid w:val="007F22A5"/>
    <w:rsid w:val="007F2BD5"/>
    <w:rsid w:val="007F2DAF"/>
    <w:rsid w:val="007F2DBB"/>
    <w:rsid w:val="007F2E34"/>
    <w:rsid w:val="007F2E8D"/>
    <w:rsid w:val="007F2ED4"/>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6200"/>
    <w:rsid w:val="007F6562"/>
    <w:rsid w:val="007F65F2"/>
    <w:rsid w:val="007F70D6"/>
    <w:rsid w:val="007F70F6"/>
    <w:rsid w:val="007F761D"/>
    <w:rsid w:val="007F7864"/>
    <w:rsid w:val="007F792B"/>
    <w:rsid w:val="007F795B"/>
    <w:rsid w:val="007F7996"/>
    <w:rsid w:val="007F7B6D"/>
    <w:rsid w:val="007F7C2F"/>
    <w:rsid w:val="007F7E33"/>
    <w:rsid w:val="00800104"/>
    <w:rsid w:val="00800184"/>
    <w:rsid w:val="00800734"/>
    <w:rsid w:val="00800994"/>
    <w:rsid w:val="00800D5F"/>
    <w:rsid w:val="00800D7A"/>
    <w:rsid w:val="0080129F"/>
    <w:rsid w:val="008013B8"/>
    <w:rsid w:val="0080179D"/>
    <w:rsid w:val="00801838"/>
    <w:rsid w:val="00801FBC"/>
    <w:rsid w:val="008021A7"/>
    <w:rsid w:val="00802410"/>
    <w:rsid w:val="008027BE"/>
    <w:rsid w:val="008028B6"/>
    <w:rsid w:val="00802927"/>
    <w:rsid w:val="00802A29"/>
    <w:rsid w:val="00802C79"/>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860"/>
    <w:rsid w:val="00814A14"/>
    <w:rsid w:val="00814B38"/>
    <w:rsid w:val="00814B65"/>
    <w:rsid w:val="00814BDB"/>
    <w:rsid w:val="00814C34"/>
    <w:rsid w:val="00814CE6"/>
    <w:rsid w:val="00814D2B"/>
    <w:rsid w:val="00814DAF"/>
    <w:rsid w:val="008154AA"/>
    <w:rsid w:val="008154B6"/>
    <w:rsid w:val="008155E8"/>
    <w:rsid w:val="00815706"/>
    <w:rsid w:val="00815F85"/>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482"/>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A5"/>
    <w:rsid w:val="00827015"/>
    <w:rsid w:val="00827109"/>
    <w:rsid w:val="0082731F"/>
    <w:rsid w:val="00827590"/>
    <w:rsid w:val="008275AF"/>
    <w:rsid w:val="00827648"/>
    <w:rsid w:val="00827A41"/>
    <w:rsid w:val="00827AF3"/>
    <w:rsid w:val="00827C88"/>
    <w:rsid w:val="00827D11"/>
    <w:rsid w:val="00827E08"/>
    <w:rsid w:val="0083056F"/>
    <w:rsid w:val="008305C9"/>
    <w:rsid w:val="00830F16"/>
    <w:rsid w:val="00831198"/>
    <w:rsid w:val="008312A4"/>
    <w:rsid w:val="008314BC"/>
    <w:rsid w:val="00832045"/>
    <w:rsid w:val="00832142"/>
    <w:rsid w:val="0083225E"/>
    <w:rsid w:val="00832379"/>
    <w:rsid w:val="008325C1"/>
    <w:rsid w:val="00832878"/>
    <w:rsid w:val="00832BA1"/>
    <w:rsid w:val="00832BA3"/>
    <w:rsid w:val="00832C18"/>
    <w:rsid w:val="00832CAF"/>
    <w:rsid w:val="008330DB"/>
    <w:rsid w:val="008335C7"/>
    <w:rsid w:val="00833EF5"/>
    <w:rsid w:val="00833F30"/>
    <w:rsid w:val="00833FA0"/>
    <w:rsid w:val="008340F5"/>
    <w:rsid w:val="0083417A"/>
    <w:rsid w:val="00834493"/>
    <w:rsid w:val="00834512"/>
    <w:rsid w:val="008345C2"/>
    <w:rsid w:val="00834746"/>
    <w:rsid w:val="008349E7"/>
    <w:rsid w:val="00834D25"/>
    <w:rsid w:val="00834DFD"/>
    <w:rsid w:val="00834F2C"/>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FC2"/>
    <w:rsid w:val="00837034"/>
    <w:rsid w:val="00837068"/>
    <w:rsid w:val="0083706A"/>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D46"/>
    <w:rsid w:val="00840E13"/>
    <w:rsid w:val="00840E27"/>
    <w:rsid w:val="00840FC6"/>
    <w:rsid w:val="00841221"/>
    <w:rsid w:val="0084142B"/>
    <w:rsid w:val="00841573"/>
    <w:rsid w:val="008417D5"/>
    <w:rsid w:val="008419A1"/>
    <w:rsid w:val="00841D11"/>
    <w:rsid w:val="00841EB3"/>
    <w:rsid w:val="00842061"/>
    <w:rsid w:val="00842C16"/>
    <w:rsid w:val="00842DB7"/>
    <w:rsid w:val="00842E03"/>
    <w:rsid w:val="0084387F"/>
    <w:rsid w:val="00843991"/>
    <w:rsid w:val="00843AFD"/>
    <w:rsid w:val="00843DDF"/>
    <w:rsid w:val="008441A4"/>
    <w:rsid w:val="00844318"/>
    <w:rsid w:val="0084443E"/>
    <w:rsid w:val="008444F8"/>
    <w:rsid w:val="00844750"/>
    <w:rsid w:val="00844E6D"/>
    <w:rsid w:val="00844F44"/>
    <w:rsid w:val="00845035"/>
    <w:rsid w:val="0084503E"/>
    <w:rsid w:val="0084504C"/>
    <w:rsid w:val="0084522C"/>
    <w:rsid w:val="008452A5"/>
    <w:rsid w:val="00845768"/>
    <w:rsid w:val="00845E0B"/>
    <w:rsid w:val="00845F51"/>
    <w:rsid w:val="00845F6D"/>
    <w:rsid w:val="00846106"/>
    <w:rsid w:val="008462E7"/>
    <w:rsid w:val="00846467"/>
    <w:rsid w:val="0084674D"/>
    <w:rsid w:val="008467D1"/>
    <w:rsid w:val="00846879"/>
    <w:rsid w:val="00846AFB"/>
    <w:rsid w:val="00846D1E"/>
    <w:rsid w:val="00846D8A"/>
    <w:rsid w:val="00846E17"/>
    <w:rsid w:val="008474C5"/>
    <w:rsid w:val="00847991"/>
    <w:rsid w:val="00847C4E"/>
    <w:rsid w:val="0085014F"/>
    <w:rsid w:val="008504B3"/>
    <w:rsid w:val="008507C9"/>
    <w:rsid w:val="0085081C"/>
    <w:rsid w:val="008508D9"/>
    <w:rsid w:val="00850CEA"/>
    <w:rsid w:val="00850DB8"/>
    <w:rsid w:val="0085126C"/>
    <w:rsid w:val="0085130C"/>
    <w:rsid w:val="0085154E"/>
    <w:rsid w:val="00851665"/>
    <w:rsid w:val="00851717"/>
    <w:rsid w:val="00851AB6"/>
    <w:rsid w:val="00851B22"/>
    <w:rsid w:val="00851C6C"/>
    <w:rsid w:val="0085202C"/>
    <w:rsid w:val="00852032"/>
    <w:rsid w:val="008521C5"/>
    <w:rsid w:val="00852338"/>
    <w:rsid w:val="0085246E"/>
    <w:rsid w:val="008524A0"/>
    <w:rsid w:val="008524C5"/>
    <w:rsid w:val="00852B93"/>
    <w:rsid w:val="00852D18"/>
    <w:rsid w:val="00852F3B"/>
    <w:rsid w:val="008535EC"/>
    <w:rsid w:val="0085377D"/>
    <w:rsid w:val="0085378A"/>
    <w:rsid w:val="00853838"/>
    <w:rsid w:val="00853B2A"/>
    <w:rsid w:val="00853C45"/>
    <w:rsid w:val="00853C58"/>
    <w:rsid w:val="00854090"/>
    <w:rsid w:val="008540E5"/>
    <w:rsid w:val="008541B6"/>
    <w:rsid w:val="00854290"/>
    <w:rsid w:val="0085434A"/>
    <w:rsid w:val="008547F0"/>
    <w:rsid w:val="00854983"/>
    <w:rsid w:val="0085498F"/>
    <w:rsid w:val="00854B60"/>
    <w:rsid w:val="00854D6F"/>
    <w:rsid w:val="008555C5"/>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9E4"/>
    <w:rsid w:val="00857C34"/>
    <w:rsid w:val="00860033"/>
    <w:rsid w:val="00860293"/>
    <w:rsid w:val="008602EB"/>
    <w:rsid w:val="00860315"/>
    <w:rsid w:val="0086037F"/>
    <w:rsid w:val="00860593"/>
    <w:rsid w:val="00860653"/>
    <w:rsid w:val="0086067F"/>
    <w:rsid w:val="00860DBF"/>
    <w:rsid w:val="008615D2"/>
    <w:rsid w:val="00861636"/>
    <w:rsid w:val="00861641"/>
    <w:rsid w:val="008616E0"/>
    <w:rsid w:val="00861B41"/>
    <w:rsid w:val="00861D65"/>
    <w:rsid w:val="00861DA1"/>
    <w:rsid w:val="00861DE5"/>
    <w:rsid w:val="008620A8"/>
    <w:rsid w:val="008620C2"/>
    <w:rsid w:val="00862173"/>
    <w:rsid w:val="00862290"/>
    <w:rsid w:val="008626B0"/>
    <w:rsid w:val="0086295B"/>
    <w:rsid w:val="00862988"/>
    <w:rsid w:val="00862CF9"/>
    <w:rsid w:val="00862D92"/>
    <w:rsid w:val="00862EE5"/>
    <w:rsid w:val="008631D3"/>
    <w:rsid w:val="00863479"/>
    <w:rsid w:val="0086381C"/>
    <w:rsid w:val="00863AA0"/>
    <w:rsid w:val="00863FEF"/>
    <w:rsid w:val="0086417A"/>
    <w:rsid w:val="00864278"/>
    <w:rsid w:val="00864A9F"/>
    <w:rsid w:val="008650AB"/>
    <w:rsid w:val="008651C4"/>
    <w:rsid w:val="00865289"/>
    <w:rsid w:val="00865696"/>
    <w:rsid w:val="0086569A"/>
    <w:rsid w:val="00865C0B"/>
    <w:rsid w:val="00865D4C"/>
    <w:rsid w:val="00865DE1"/>
    <w:rsid w:val="0086613E"/>
    <w:rsid w:val="008662A7"/>
    <w:rsid w:val="00866453"/>
    <w:rsid w:val="00866781"/>
    <w:rsid w:val="008669AF"/>
    <w:rsid w:val="00866B61"/>
    <w:rsid w:val="00867879"/>
    <w:rsid w:val="008678FB"/>
    <w:rsid w:val="008679D5"/>
    <w:rsid w:val="00867F66"/>
    <w:rsid w:val="00867F9D"/>
    <w:rsid w:val="00870018"/>
    <w:rsid w:val="0087077A"/>
    <w:rsid w:val="00870793"/>
    <w:rsid w:val="00870A1C"/>
    <w:rsid w:val="00870AD0"/>
    <w:rsid w:val="00870B1F"/>
    <w:rsid w:val="00870D0A"/>
    <w:rsid w:val="00870DD5"/>
    <w:rsid w:val="00870E13"/>
    <w:rsid w:val="00870F33"/>
    <w:rsid w:val="00871029"/>
    <w:rsid w:val="00871096"/>
    <w:rsid w:val="008710EF"/>
    <w:rsid w:val="00871171"/>
    <w:rsid w:val="00871201"/>
    <w:rsid w:val="008712B8"/>
    <w:rsid w:val="00871675"/>
    <w:rsid w:val="00871CDF"/>
    <w:rsid w:val="00871D14"/>
    <w:rsid w:val="00871D54"/>
    <w:rsid w:val="00871E2C"/>
    <w:rsid w:val="0087229F"/>
    <w:rsid w:val="008722B0"/>
    <w:rsid w:val="00872368"/>
    <w:rsid w:val="008723B3"/>
    <w:rsid w:val="008723BB"/>
    <w:rsid w:val="0087250F"/>
    <w:rsid w:val="0087278C"/>
    <w:rsid w:val="0087305B"/>
    <w:rsid w:val="008734E7"/>
    <w:rsid w:val="0087378D"/>
    <w:rsid w:val="008738D3"/>
    <w:rsid w:val="00873BF0"/>
    <w:rsid w:val="0087408D"/>
    <w:rsid w:val="00874446"/>
    <w:rsid w:val="0087449A"/>
    <w:rsid w:val="008749D8"/>
    <w:rsid w:val="00874A55"/>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011"/>
    <w:rsid w:val="00883AC4"/>
    <w:rsid w:val="00883D18"/>
    <w:rsid w:val="00883ED6"/>
    <w:rsid w:val="00883F8F"/>
    <w:rsid w:val="00884255"/>
    <w:rsid w:val="0088425B"/>
    <w:rsid w:val="00884586"/>
    <w:rsid w:val="00884A4F"/>
    <w:rsid w:val="00884A6F"/>
    <w:rsid w:val="00884EE8"/>
    <w:rsid w:val="0088517E"/>
    <w:rsid w:val="008851DC"/>
    <w:rsid w:val="0088579F"/>
    <w:rsid w:val="0088582F"/>
    <w:rsid w:val="0088599D"/>
    <w:rsid w:val="008859BC"/>
    <w:rsid w:val="00885D5D"/>
    <w:rsid w:val="00885F46"/>
    <w:rsid w:val="00886012"/>
    <w:rsid w:val="00886116"/>
    <w:rsid w:val="0088649C"/>
    <w:rsid w:val="0088651F"/>
    <w:rsid w:val="00886584"/>
    <w:rsid w:val="00886667"/>
    <w:rsid w:val="00886927"/>
    <w:rsid w:val="00886CB3"/>
    <w:rsid w:val="00887069"/>
    <w:rsid w:val="00887771"/>
    <w:rsid w:val="0088783C"/>
    <w:rsid w:val="00887BB0"/>
    <w:rsid w:val="008900AD"/>
    <w:rsid w:val="0089035C"/>
    <w:rsid w:val="008907B2"/>
    <w:rsid w:val="008907D3"/>
    <w:rsid w:val="00890B03"/>
    <w:rsid w:val="00890BCD"/>
    <w:rsid w:val="00890E50"/>
    <w:rsid w:val="00890F04"/>
    <w:rsid w:val="00890F2B"/>
    <w:rsid w:val="008911A2"/>
    <w:rsid w:val="008916B4"/>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59B"/>
    <w:rsid w:val="00894873"/>
    <w:rsid w:val="00894906"/>
    <w:rsid w:val="00895243"/>
    <w:rsid w:val="0089538C"/>
    <w:rsid w:val="008953D2"/>
    <w:rsid w:val="008953DD"/>
    <w:rsid w:val="00895484"/>
    <w:rsid w:val="0089561A"/>
    <w:rsid w:val="0089563D"/>
    <w:rsid w:val="0089596E"/>
    <w:rsid w:val="00895A0C"/>
    <w:rsid w:val="00895CC6"/>
    <w:rsid w:val="00896250"/>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3C3"/>
    <w:rsid w:val="008A554F"/>
    <w:rsid w:val="008A5717"/>
    <w:rsid w:val="008A59AD"/>
    <w:rsid w:val="008A59B2"/>
    <w:rsid w:val="008A59E9"/>
    <w:rsid w:val="008A5DCE"/>
    <w:rsid w:val="008A631F"/>
    <w:rsid w:val="008A668F"/>
    <w:rsid w:val="008A670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7E"/>
    <w:rsid w:val="008B0C49"/>
    <w:rsid w:val="008B0CD0"/>
    <w:rsid w:val="008B0F1C"/>
    <w:rsid w:val="008B0FE8"/>
    <w:rsid w:val="008B130E"/>
    <w:rsid w:val="008B1379"/>
    <w:rsid w:val="008B155A"/>
    <w:rsid w:val="008B1651"/>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BDF"/>
    <w:rsid w:val="008B41AC"/>
    <w:rsid w:val="008B41EF"/>
    <w:rsid w:val="008B4230"/>
    <w:rsid w:val="008B42FA"/>
    <w:rsid w:val="008B43A7"/>
    <w:rsid w:val="008B447F"/>
    <w:rsid w:val="008B4B0D"/>
    <w:rsid w:val="008B4B33"/>
    <w:rsid w:val="008B553F"/>
    <w:rsid w:val="008B5577"/>
    <w:rsid w:val="008B5932"/>
    <w:rsid w:val="008B5B5F"/>
    <w:rsid w:val="008B5F91"/>
    <w:rsid w:val="008B60E9"/>
    <w:rsid w:val="008B60ED"/>
    <w:rsid w:val="008B624E"/>
    <w:rsid w:val="008B6275"/>
    <w:rsid w:val="008B65A5"/>
    <w:rsid w:val="008B6666"/>
    <w:rsid w:val="008B681E"/>
    <w:rsid w:val="008B6C34"/>
    <w:rsid w:val="008B6E5C"/>
    <w:rsid w:val="008B7570"/>
    <w:rsid w:val="008B757A"/>
    <w:rsid w:val="008B766A"/>
    <w:rsid w:val="008B7A0E"/>
    <w:rsid w:val="008C087C"/>
    <w:rsid w:val="008C0FDA"/>
    <w:rsid w:val="008C1335"/>
    <w:rsid w:val="008C13C3"/>
    <w:rsid w:val="008C19D0"/>
    <w:rsid w:val="008C1C0B"/>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B10"/>
    <w:rsid w:val="008C5DBA"/>
    <w:rsid w:val="008C6067"/>
    <w:rsid w:val="008C64CA"/>
    <w:rsid w:val="008C64EA"/>
    <w:rsid w:val="008C6B4E"/>
    <w:rsid w:val="008C6C7A"/>
    <w:rsid w:val="008C6CE1"/>
    <w:rsid w:val="008C6F4F"/>
    <w:rsid w:val="008C6F78"/>
    <w:rsid w:val="008C7207"/>
    <w:rsid w:val="008C730B"/>
    <w:rsid w:val="008C7481"/>
    <w:rsid w:val="008C74CC"/>
    <w:rsid w:val="008C7821"/>
    <w:rsid w:val="008C7905"/>
    <w:rsid w:val="008C7C7C"/>
    <w:rsid w:val="008C7F3C"/>
    <w:rsid w:val="008C7F77"/>
    <w:rsid w:val="008D02CB"/>
    <w:rsid w:val="008D02DE"/>
    <w:rsid w:val="008D0459"/>
    <w:rsid w:val="008D0586"/>
    <w:rsid w:val="008D05D2"/>
    <w:rsid w:val="008D0E4C"/>
    <w:rsid w:val="008D0E89"/>
    <w:rsid w:val="008D13DC"/>
    <w:rsid w:val="008D149D"/>
    <w:rsid w:val="008D1CB4"/>
    <w:rsid w:val="008D1E23"/>
    <w:rsid w:val="008D2461"/>
    <w:rsid w:val="008D24EF"/>
    <w:rsid w:val="008D2770"/>
    <w:rsid w:val="008D28FB"/>
    <w:rsid w:val="008D2C21"/>
    <w:rsid w:val="008D2C3C"/>
    <w:rsid w:val="008D2CB2"/>
    <w:rsid w:val="008D2FFF"/>
    <w:rsid w:val="008D3208"/>
    <w:rsid w:val="008D381B"/>
    <w:rsid w:val="008D3A13"/>
    <w:rsid w:val="008D3C4A"/>
    <w:rsid w:val="008D3DE7"/>
    <w:rsid w:val="008D3F21"/>
    <w:rsid w:val="008D409E"/>
    <w:rsid w:val="008D4244"/>
    <w:rsid w:val="008D4277"/>
    <w:rsid w:val="008D4423"/>
    <w:rsid w:val="008D453F"/>
    <w:rsid w:val="008D46DD"/>
    <w:rsid w:val="008D47A1"/>
    <w:rsid w:val="008D4E4F"/>
    <w:rsid w:val="008D508F"/>
    <w:rsid w:val="008D538D"/>
    <w:rsid w:val="008D5497"/>
    <w:rsid w:val="008D55D7"/>
    <w:rsid w:val="008D592F"/>
    <w:rsid w:val="008D5FB9"/>
    <w:rsid w:val="008D5FCD"/>
    <w:rsid w:val="008D63A7"/>
    <w:rsid w:val="008D6733"/>
    <w:rsid w:val="008D67E0"/>
    <w:rsid w:val="008D6857"/>
    <w:rsid w:val="008D6ADD"/>
    <w:rsid w:val="008D6F54"/>
    <w:rsid w:val="008D6F90"/>
    <w:rsid w:val="008D72A4"/>
    <w:rsid w:val="008D72DE"/>
    <w:rsid w:val="008D732D"/>
    <w:rsid w:val="008D7378"/>
    <w:rsid w:val="008D7449"/>
    <w:rsid w:val="008D7554"/>
    <w:rsid w:val="008D7615"/>
    <w:rsid w:val="008D76A0"/>
    <w:rsid w:val="008D78C3"/>
    <w:rsid w:val="008D78DA"/>
    <w:rsid w:val="008D78F6"/>
    <w:rsid w:val="008D7993"/>
    <w:rsid w:val="008D7B6D"/>
    <w:rsid w:val="008D7D1C"/>
    <w:rsid w:val="008D7DEB"/>
    <w:rsid w:val="008E036A"/>
    <w:rsid w:val="008E037E"/>
    <w:rsid w:val="008E04B5"/>
    <w:rsid w:val="008E056A"/>
    <w:rsid w:val="008E081E"/>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3108"/>
    <w:rsid w:val="008E3170"/>
    <w:rsid w:val="008E329C"/>
    <w:rsid w:val="008E3391"/>
    <w:rsid w:val="008E35C0"/>
    <w:rsid w:val="008E378A"/>
    <w:rsid w:val="008E388C"/>
    <w:rsid w:val="008E3D7C"/>
    <w:rsid w:val="008E3F52"/>
    <w:rsid w:val="008E40BC"/>
    <w:rsid w:val="008E412D"/>
    <w:rsid w:val="008E427C"/>
    <w:rsid w:val="008E451A"/>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788"/>
    <w:rsid w:val="008E67F1"/>
    <w:rsid w:val="008E6916"/>
    <w:rsid w:val="008E6B9F"/>
    <w:rsid w:val="008E6EC9"/>
    <w:rsid w:val="008E7007"/>
    <w:rsid w:val="008E7CF4"/>
    <w:rsid w:val="008E7DB3"/>
    <w:rsid w:val="008E7EDD"/>
    <w:rsid w:val="008F01AB"/>
    <w:rsid w:val="008F0454"/>
    <w:rsid w:val="008F0460"/>
    <w:rsid w:val="008F04BD"/>
    <w:rsid w:val="008F0A22"/>
    <w:rsid w:val="008F0C10"/>
    <w:rsid w:val="008F0D27"/>
    <w:rsid w:val="008F10E3"/>
    <w:rsid w:val="008F129A"/>
    <w:rsid w:val="008F16EE"/>
    <w:rsid w:val="008F16F6"/>
    <w:rsid w:val="008F1A89"/>
    <w:rsid w:val="008F1BF8"/>
    <w:rsid w:val="008F1CB9"/>
    <w:rsid w:val="008F1CF8"/>
    <w:rsid w:val="008F1F02"/>
    <w:rsid w:val="008F202D"/>
    <w:rsid w:val="008F2201"/>
    <w:rsid w:val="008F2595"/>
    <w:rsid w:val="008F261E"/>
    <w:rsid w:val="008F2694"/>
    <w:rsid w:val="008F2B4B"/>
    <w:rsid w:val="008F2BBB"/>
    <w:rsid w:val="008F2DD1"/>
    <w:rsid w:val="008F36BE"/>
    <w:rsid w:val="008F3798"/>
    <w:rsid w:val="008F3D2D"/>
    <w:rsid w:val="008F3D7C"/>
    <w:rsid w:val="008F3DC9"/>
    <w:rsid w:val="008F3FE2"/>
    <w:rsid w:val="008F4018"/>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6C4"/>
    <w:rsid w:val="008F6704"/>
    <w:rsid w:val="008F6BD0"/>
    <w:rsid w:val="008F6CD1"/>
    <w:rsid w:val="008F6FF2"/>
    <w:rsid w:val="008F7B94"/>
    <w:rsid w:val="008F7BD6"/>
    <w:rsid w:val="008F7C0D"/>
    <w:rsid w:val="008F7CEF"/>
    <w:rsid w:val="008F7F61"/>
    <w:rsid w:val="0090009E"/>
    <w:rsid w:val="009000FD"/>
    <w:rsid w:val="00900607"/>
    <w:rsid w:val="00900688"/>
    <w:rsid w:val="009007EA"/>
    <w:rsid w:val="00900A0A"/>
    <w:rsid w:val="00900DDE"/>
    <w:rsid w:val="00900DF1"/>
    <w:rsid w:val="009010AF"/>
    <w:rsid w:val="009010DD"/>
    <w:rsid w:val="00901185"/>
    <w:rsid w:val="00901425"/>
    <w:rsid w:val="00901472"/>
    <w:rsid w:val="00901845"/>
    <w:rsid w:val="0090198A"/>
    <w:rsid w:val="00901B7B"/>
    <w:rsid w:val="00901B91"/>
    <w:rsid w:val="00901C3B"/>
    <w:rsid w:val="009021DE"/>
    <w:rsid w:val="00902277"/>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0AC"/>
    <w:rsid w:val="0090512C"/>
    <w:rsid w:val="00905424"/>
    <w:rsid w:val="00905733"/>
    <w:rsid w:val="009058DE"/>
    <w:rsid w:val="00905A06"/>
    <w:rsid w:val="00906100"/>
    <w:rsid w:val="0090628D"/>
    <w:rsid w:val="009066C1"/>
    <w:rsid w:val="009067B8"/>
    <w:rsid w:val="009069AC"/>
    <w:rsid w:val="00906C4B"/>
    <w:rsid w:val="00906EED"/>
    <w:rsid w:val="00907071"/>
    <w:rsid w:val="0090715C"/>
    <w:rsid w:val="00907409"/>
    <w:rsid w:val="00907549"/>
    <w:rsid w:val="00907CB6"/>
    <w:rsid w:val="0091001E"/>
    <w:rsid w:val="00910334"/>
    <w:rsid w:val="00910432"/>
    <w:rsid w:val="009108A7"/>
    <w:rsid w:val="00910A5C"/>
    <w:rsid w:val="00910A96"/>
    <w:rsid w:val="00910ED6"/>
    <w:rsid w:val="009113C6"/>
    <w:rsid w:val="0091147F"/>
    <w:rsid w:val="009119DA"/>
    <w:rsid w:val="00911C58"/>
    <w:rsid w:val="00911E1A"/>
    <w:rsid w:val="00911E62"/>
    <w:rsid w:val="00912104"/>
    <w:rsid w:val="00912123"/>
    <w:rsid w:val="009123B9"/>
    <w:rsid w:val="0091293F"/>
    <w:rsid w:val="00912FDA"/>
    <w:rsid w:val="00913014"/>
    <w:rsid w:val="00913237"/>
    <w:rsid w:val="00913865"/>
    <w:rsid w:val="00913E6D"/>
    <w:rsid w:val="00913F4C"/>
    <w:rsid w:val="0091404B"/>
    <w:rsid w:val="0091423A"/>
    <w:rsid w:val="00914A5D"/>
    <w:rsid w:val="00914A6C"/>
    <w:rsid w:val="00914F86"/>
    <w:rsid w:val="00915032"/>
    <w:rsid w:val="0091537E"/>
    <w:rsid w:val="0091545A"/>
    <w:rsid w:val="009154BD"/>
    <w:rsid w:val="00915571"/>
    <w:rsid w:val="0091570C"/>
    <w:rsid w:val="00915EE2"/>
    <w:rsid w:val="00915F6B"/>
    <w:rsid w:val="009160BF"/>
    <w:rsid w:val="0091610F"/>
    <w:rsid w:val="009161BA"/>
    <w:rsid w:val="009165BB"/>
    <w:rsid w:val="00916827"/>
    <w:rsid w:val="00916B43"/>
    <w:rsid w:val="00916F6E"/>
    <w:rsid w:val="009172E4"/>
    <w:rsid w:val="00917A43"/>
    <w:rsid w:val="00917C9B"/>
    <w:rsid w:val="00920440"/>
    <w:rsid w:val="00920505"/>
    <w:rsid w:val="00920878"/>
    <w:rsid w:val="00920948"/>
    <w:rsid w:val="00920FE4"/>
    <w:rsid w:val="00921140"/>
    <w:rsid w:val="009216BF"/>
    <w:rsid w:val="009218D2"/>
    <w:rsid w:val="00921A74"/>
    <w:rsid w:val="00921C9F"/>
    <w:rsid w:val="00921CA2"/>
    <w:rsid w:val="00921ED5"/>
    <w:rsid w:val="00921FA1"/>
    <w:rsid w:val="009225B6"/>
    <w:rsid w:val="0092270B"/>
    <w:rsid w:val="0092286C"/>
    <w:rsid w:val="00922985"/>
    <w:rsid w:val="00923151"/>
    <w:rsid w:val="00923A67"/>
    <w:rsid w:val="00923ABA"/>
    <w:rsid w:val="00923B87"/>
    <w:rsid w:val="00923C2B"/>
    <w:rsid w:val="00923DBE"/>
    <w:rsid w:val="00924108"/>
    <w:rsid w:val="0092416D"/>
    <w:rsid w:val="0092434B"/>
    <w:rsid w:val="009245F5"/>
    <w:rsid w:val="009247D8"/>
    <w:rsid w:val="0092498F"/>
    <w:rsid w:val="00924A82"/>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84A"/>
    <w:rsid w:val="0092698B"/>
    <w:rsid w:val="009269EB"/>
    <w:rsid w:val="00926C1B"/>
    <w:rsid w:val="00927211"/>
    <w:rsid w:val="0092746B"/>
    <w:rsid w:val="00927670"/>
    <w:rsid w:val="00927752"/>
    <w:rsid w:val="009278DE"/>
    <w:rsid w:val="00927BC9"/>
    <w:rsid w:val="00930305"/>
    <w:rsid w:val="0093063D"/>
    <w:rsid w:val="00930E6B"/>
    <w:rsid w:val="0093135E"/>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494"/>
    <w:rsid w:val="0093361B"/>
    <w:rsid w:val="00933BB2"/>
    <w:rsid w:val="00933C45"/>
    <w:rsid w:val="00933D61"/>
    <w:rsid w:val="00933DE4"/>
    <w:rsid w:val="00933F29"/>
    <w:rsid w:val="0093427D"/>
    <w:rsid w:val="0093457F"/>
    <w:rsid w:val="00934958"/>
    <w:rsid w:val="009349A9"/>
    <w:rsid w:val="00934AC7"/>
    <w:rsid w:val="00934E56"/>
    <w:rsid w:val="00934E8A"/>
    <w:rsid w:val="00934EA0"/>
    <w:rsid w:val="009350F7"/>
    <w:rsid w:val="009354DA"/>
    <w:rsid w:val="009354FD"/>
    <w:rsid w:val="009355D3"/>
    <w:rsid w:val="009355F0"/>
    <w:rsid w:val="009358A6"/>
    <w:rsid w:val="00935B52"/>
    <w:rsid w:val="00935EE6"/>
    <w:rsid w:val="00936085"/>
    <w:rsid w:val="009360F1"/>
    <w:rsid w:val="00936210"/>
    <w:rsid w:val="00936262"/>
    <w:rsid w:val="009366EC"/>
    <w:rsid w:val="00936746"/>
    <w:rsid w:val="00936820"/>
    <w:rsid w:val="009368B1"/>
    <w:rsid w:val="00936951"/>
    <w:rsid w:val="00936A90"/>
    <w:rsid w:val="00936E7E"/>
    <w:rsid w:val="009370A6"/>
    <w:rsid w:val="0093721C"/>
    <w:rsid w:val="00937318"/>
    <w:rsid w:val="00937771"/>
    <w:rsid w:val="009379A0"/>
    <w:rsid w:val="00937AC7"/>
    <w:rsid w:val="00937D15"/>
    <w:rsid w:val="00937EEB"/>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783"/>
    <w:rsid w:val="00945D64"/>
    <w:rsid w:val="00945E14"/>
    <w:rsid w:val="00945E49"/>
    <w:rsid w:val="00945FD3"/>
    <w:rsid w:val="00946080"/>
    <w:rsid w:val="0094618D"/>
    <w:rsid w:val="009462D8"/>
    <w:rsid w:val="00946388"/>
    <w:rsid w:val="0094666C"/>
    <w:rsid w:val="009467D2"/>
    <w:rsid w:val="00946B46"/>
    <w:rsid w:val="00946CAB"/>
    <w:rsid w:val="0094701E"/>
    <w:rsid w:val="00947238"/>
    <w:rsid w:val="00947711"/>
    <w:rsid w:val="00947C11"/>
    <w:rsid w:val="00947C79"/>
    <w:rsid w:val="00947F2E"/>
    <w:rsid w:val="00950008"/>
    <w:rsid w:val="009504EC"/>
    <w:rsid w:val="009509D7"/>
    <w:rsid w:val="00950B09"/>
    <w:rsid w:val="00950DD1"/>
    <w:rsid w:val="009511A3"/>
    <w:rsid w:val="009513BB"/>
    <w:rsid w:val="00951417"/>
    <w:rsid w:val="0095154C"/>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831"/>
    <w:rsid w:val="00953A4D"/>
    <w:rsid w:val="00953B1F"/>
    <w:rsid w:val="00953C3C"/>
    <w:rsid w:val="00953EBE"/>
    <w:rsid w:val="00953F8D"/>
    <w:rsid w:val="00953FAC"/>
    <w:rsid w:val="009541D7"/>
    <w:rsid w:val="00954391"/>
    <w:rsid w:val="009544E0"/>
    <w:rsid w:val="009544F3"/>
    <w:rsid w:val="009547A2"/>
    <w:rsid w:val="009548C3"/>
    <w:rsid w:val="00954D7C"/>
    <w:rsid w:val="00954FE9"/>
    <w:rsid w:val="0095506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C2"/>
    <w:rsid w:val="009621FF"/>
    <w:rsid w:val="00962269"/>
    <w:rsid w:val="0096292B"/>
    <w:rsid w:val="00962AA6"/>
    <w:rsid w:val="00962CC8"/>
    <w:rsid w:val="00962EF1"/>
    <w:rsid w:val="00963048"/>
    <w:rsid w:val="0096336E"/>
    <w:rsid w:val="00963693"/>
    <w:rsid w:val="009637E1"/>
    <w:rsid w:val="0096392B"/>
    <w:rsid w:val="0096397B"/>
    <w:rsid w:val="00963B06"/>
    <w:rsid w:val="00964046"/>
    <w:rsid w:val="009640C7"/>
    <w:rsid w:val="009640D4"/>
    <w:rsid w:val="00964518"/>
    <w:rsid w:val="009646AF"/>
    <w:rsid w:val="00964873"/>
    <w:rsid w:val="00964B17"/>
    <w:rsid w:val="00964C39"/>
    <w:rsid w:val="00964E3C"/>
    <w:rsid w:val="00964E69"/>
    <w:rsid w:val="00964EA5"/>
    <w:rsid w:val="0096504D"/>
    <w:rsid w:val="009654F0"/>
    <w:rsid w:val="0096574B"/>
    <w:rsid w:val="00965853"/>
    <w:rsid w:val="009659EA"/>
    <w:rsid w:val="00965A1D"/>
    <w:rsid w:val="00965C8B"/>
    <w:rsid w:val="00965F3B"/>
    <w:rsid w:val="009660C9"/>
    <w:rsid w:val="009662CB"/>
    <w:rsid w:val="009666F0"/>
    <w:rsid w:val="00966840"/>
    <w:rsid w:val="0096691D"/>
    <w:rsid w:val="00966E6C"/>
    <w:rsid w:val="00966EB1"/>
    <w:rsid w:val="00966EC4"/>
    <w:rsid w:val="00966FB2"/>
    <w:rsid w:val="00967107"/>
    <w:rsid w:val="0096766C"/>
    <w:rsid w:val="00967851"/>
    <w:rsid w:val="009679AA"/>
    <w:rsid w:val="00967D2D"/>
    <w:rsid w:val="00967EBF"/>
    <w:rsid w:val="0097012B"/>
    <w:rsid w:val="0097020F"/>
    <w:rsid w:val="00970292"/>
    <w:rsid w:val="00970AA2"/>
    <w:rsid w:val="00970F7A"/>
    <w:rsid w:val="00970FE3"/>
    <w:rsid w:val="009710D6"/>
    <w:rsid w:val="00971190"/>
    <w:rsid w:val="0097123C"/>
    <w:rsid w:val="009714D6"/>
    <w:rsid w:val="00971537"/>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4182"/>
    <w:rsid w:val="00974462"/>
    <w:rsid w:val="009744FF"/>
    <w:rsid w:val="00974520"/>
    <w:rsid w:val="00974950"/>
    <w:rsid w:val="00974B79"/>
    <w:rsid w:val="00974D6B"/>
    <w:rsid w:val="00974EBD"/>
    <w:rsid w:val="009750F6"/>
    <w:rsid w:val="009751BA"/>
    <w:rsid w:val="0097525C"/>
    <w:rsid w:val="00975502"/>
    <w:rsid w:val="00975859"/>
    <w:rsid w:val="00975C56"/>
    <w:rsid w:val="00975FAD"/>
    <w:rsid w:val="009763B4"/>
    <w:rsid w:val="0097645D"/>
    <w:rsid w:val="00976499"/>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603"/>
    <w:rsid w:val="00980630"/>
    <w:rsid w:val="0098075B"/>
    <w:rsid w:val="00980765"/>
    <w:rsid w:val="009809DD"/>
    <w:rsid w:val="00980E25"/>
    <w:rsid w:val="00980F14"/>
    <w:rsid w:val="00981128"/>
    <w:rsid w:val="0098169C"/>
    <w:rsid w:val="0098172B"/>
    <w:rsid w:val="009817F9"/>
    <w:rsid w:val="0098183B"/>
    <w:rsid w:val="00981892"/>
    <w:rsid w:val="00981980"/>
    <w:rsid w:val="009819A3"/>
    <w:rsid w:val="00981CF8"/>
    <w:rsid w:val="00981D49"/>
    <w:rsid w:val="00981DF2"/>
    <w:rsid w:val="00981EFB"/>
    <w:rsid w:val="009822AF"/>
    <w:rsid w:val="009823A3"/>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5FD"/>
    <w:rsid w:val="00984952"/>
    <w:rsid w:val="00984963"/>
    <w:rsid w:val="0098501F"/>
    <w:rsid w:val="009850CB"/>
    <w:rsid w:val="0098511E"/>
    <w:rsid w:val="00985177"/>
    <w:rsid w:val="009852B3"/>
    <w:rsid w:val="0098541D"/>
    <w:rsid w:val="009855DD"/>
    <w:rsid w:val="00985AFE"/>
    <w:rsid w:val="00985CA4"/>
    <w:rsid w:val="00985DA4"/>
    <w:rsid w:val="00986259"/>
    <w:rsid w:val="00986637"/>
    <w:rsid w:val="00986700"/>
    <w:rsid w:val="00986956"/>
    <w:rsid w:val="009874F6"/>
    <w:rsid w:val="009876A0"/>
    <w:rsid w:val="00987818"/>
    <w:rsid w:val="00987926"/>
    <w:rsid w:val="009879B5"/>
    <w:rsid w:val="009879F4"/>
    <w:rsid w:val="00987FE4"/>
    <w:rsid w:val="00990402"/>
    <w:rsid w:val="009905F4"/>
    <w:rsid w:val="009908F2"/>
    <w:rsid w:val="00990A61"/>
    <w:rsid w:val="00990FD6"/>
    <w:rsid w:val="00991785"/>
    <w:rsid w:val="009917F3"/>
    <w:rsid w:val="00991F39"/>
    <w:rsid w:val="00992189"/>
    <w:rsid w:val="00992500"/>
    <w:rsid w:val="00992624"/>
    <w:rsid w:val="00992688"/>
    <w:rsid w:val="009926B8"/>
    <w:rsid w:val="009926B9"/>
    <w:rsid w:val="009927C4"/>
    <w:rsid w:val="00992A3F"/>
    <w:rsid w:val="00992A42"/>
    <w:rsid w:val="00992A91"/>
    <w:rsid w:val="00992F76"/>
    <w:rsid w:val="00993072"/>
    <w:rsid w:val="009930C0"/>
    <w:rsid w:val="0099324C"/>
    <w:rsid w:val="009932E1"/>
    <w:rsid w:val="0099334D"/>
    <w:rsid w:val="00993627"/>
    <w:rsid w:val="00993658"/>
    <w:rsid w:val="0099367D"/>
    <w:rsid w:val="009936F0"/>
    <w:rsid w:val="00993C69"/>
    <w:rsid w:val="00993DA5"/>
    <w:rsid w:val="009943E4"/>
    <w:rsid w:val="00994469"/>
    <w:rsid w:val="00994C60"/>
    <w:rsid w:val="00995360"/>
    <w:rsid w:val="009953CA"/>
    <w:rsid w:val="009954AD"/>
    <w:rsid w:val="00995678"/>
    <w:rsid w:val="0099570D"/>
    <w:rsid w:val="00996293"/>
    <w:rsid w:val="009962FC"/>
    <w:rsid w:val="009963DA"/>
    <w:rsid w:val="00996546"/>
    <w:rsid w:val="009965D4"/>
    <w:rsid w:val="009969BB"/>
    <w:rsid w:val="00996A8B"/>
    <w:rsid w:val="00996CD1"/>
    <w:rsid w:val="00996CD4"/>
    <w:rsid w:val="00996D9D"/>
    <w:rsid w:val="00996E03"/>
    <w:rsid w:val="0099713E"/>
    <w:rsid w:val="009972C4"/>
    <w:rsid w:val="0099731A"/>
    <w:rsid w:val="009979D6"/>
    <w:rsid w:val="00997B54"/>
    <w:rsid w:val="00997CA3"/>
    <w:rsid w:val="00997FB7"/>
    <w:rsid w:val="009A0092"/>
    <w:rsid w:val="009A0212"/>
    <w:rsid w:val="009A031F"/>
    <w:rsid w:val="009A041C"/>
    <w:rsid w:val="009A0962"/>
    <w:rsid w:val="009A10D9"/>
    <w:rsid w:val="009A16E2"/>
    <w:rsid w:val="009A1723"/>
    <w:rsid w:val="009A175B"/>
    <w:rsid w:val="009A1952"/>
    <w:rsid w:val="009A1E77"/>
    <w:rsid w:val="009A20F1"/>
    <w:rsid w:val="009A2180"/>
    <w:rsid w:val="009A2366"/>
    <w:rsid w:val="009A246A"/>
    <w:rsid w:val="009A270A"/>
    <w:rsid w:val="009A2B0F"/>
    <w:rsid w:val="009A2BDF"/>
    <w:rsid w:val="009A315B"/>
    <w:rsid w:val="009A3183"/>
    <w:rsid w:val="009A36BF"/>
    <w:rsid w:val="009A37AC"/>
    <w:rsid w:val="009A3AB5"/>
    <w:rsid w:val="009A3C75"/>
    <w:rsid w:val="009A4289"/>
    <w:rsid w:val="009A4893"/>
    <w:rsid w:val="009A48A8"/>
    <w:rsid w:val="009A4ACF"/>
    <w:rsid w:val="009A4D85"/>
    <w:rsid w:val="009A4FBD"/>
    <w:rsid w:val="009A516A"/>
    <w:rsid w:val="009A528E"/>
    <w:rsid w:val="009A5313"/>
    <w:rsid w:val="009A551A"/>
    <w:rsid w:val="009A5545"/>
    <w:rsid w:val="009A56A1"/>
    <w:rsid w:val="009A5B00"/>
    <w:rsid w:val="009A5B1F"/>
    <w:rsid w:val="009A5BF5"/>
    <w:rsid w:val="009A5CEF"/>
    <w:rsid w:val="009A5E15"/>
    <w:rsid w:val="009A6127"/>
    <w:rsid w:val="009A637B"/>
    <w:rsid w:val="009A6456"/>
    <w:rsid w:val="009A69A7"/>
    <w:rsid w:val="009A6BAA"/>
    <w:rsid w:val="009A6C74"/>
    <w:rsid w:val="009A6D91"/>
    <w:rsid w:val="009A7154"/>
    <w:rsid w:val="009A7159"/>
    <w:rsid w:val="009A758A"/>
    <w:rsid w:val="009A75F1"/>
    <w:rsid w:val="009A78D1"/>
    <w:rsid w:val="009A7B1D"/>
    <w:rsid w:val="009A7BB7"/>
    <w:rsid w:val="009B003C"/>
    <w:rsid w:val="009B0097"/>
    <w:rsid w:val="009B0833"/>
    <w:rsid w:val="009B0A7D"/>
    <w:rsid w:val="009B0ACA"/>
    <w:rsid w:val="009B0B6F"/>
    <w:rsid w:val="009B0CB8"/>
    <w:rsid w:val="009B0D82"/>
    <w:rsid w:val="009B10C1"/>
    <w:rsid w:val="009B1130"/>
    <w:rsid w:val="009B1153"/>
    <w:rsid w:val="009B1741"/>
    <w:rsid w:val="009B1C7A"/>
    <w:rsid w:val="009B1F2A"/>
    <w:rsid w:val="009B23E7"/>
    <w:rsid w:val="009B2B68"/>
    <w:rsid w:val="009B3221"/>
    <w:rsid w:val="009B346F"/>
    <w:rsid w:val="009B3745"/>
    <w:rsid w:val="009B3B38"/>
    <w:rsid w:val="009B3C79"/>
    <w:rsid w:val="009B3FA9"/>
    <w:rsid w:val="009B4037"/>
    <w:rsid w:val="009B414E"/>
    <w:rsid w:val="009B4458"/>
    <w:rsid w:val="009B4821"/>
    <w:rsid w:val="009B4AD8"/>
    <w:rsid w:val="009B4BED"/>
    <w:rsid w:val="009B4C24"/>
    <w:rsid w:val="009B4C25"/>
    <w:rsid w:val="009B4FA0"/>
    <w:rsid w:val="009B52DB"/>
    <w:rsid w:val="009B56EC"/>
    <w:rsid w:val="009B5821"/>
    <w:rsid w:val="009B59B0"/>
    <w:rsid w:val="009B5A67"/>
    <w:rsid w:val="009B5CAE"/>
    <w:rsid w:val="009B616B"/>
    <w:rsid w:val="009B62F3"/>
    <w:rsid w:val="009B663F"/>
    <w:rsid w:val="009B68AD"/>
    <w:rsid w:val="009B6C13"/>
    <w:rsid w:val="009B6F14"/>
    <w:rsid w:val="009B6FDA"/>
    <w:rsid w:val="009B78AA"/>
    <w:rsid w:val="009B7BB7"/>
    <w:rsid w:val="009B7DBF"/>
    <w:rsid w:val="009B7FFA"/>
    <w:rsid w:val="009C00EF"/>
    <w:rsid w:val="009C054A"/>
    <w:rsid w:val="009C0575"/>
    <w:rsid w:val="009C089E"/>
    <w:rsid w:val="009C0BC1"/>
    <w:rsid w:val="009C0DBE"/>
    <w:rsid w:val="009C10DF"/>
    <w:rsid w:val="009C1266"/>
    <w:rsid w:val="009C1938"/>
    <w:rsid w:val="009C1A35"/>
    <w:rsid w:val="009C1D4B"/>
    <w:rsid w:val="009C1E0C"/>
    <w:rsid w:val="009C20E5"/>
    <w:rsid w:val="009C281C"/>
    <w:rsid w:val="009C298A"/>
    <w:rsid w:val="009C3413"/>
    <w:rsid w:val="009C3A78"/>
    <w:rsid w:val="009C3D3F"/>
    <w:rsid w:val="009C3D77"/>
    <w:rsid w:val="009C3D88"/>
    <w:rsid w:val="009C4871"/>
    <w:rsid w:val="009C5190"/>
    <w:rsid w:val="009C520B"/>
    <w:rsid w:val="009C5785"/>
    <w:rsid w:val="009C5796"/>
    <w:rsid w:val="009C5874"/>
    <w:rsid w:val="009C58B1"/>
    <w:rsid w:val="009C6258"/>
    <w:rsid w:val="009C638E"/>
    <w:rsid w:val="009C65B2"/>
    <w:rsid w:val="009C6768"/>
    <w:rsid w:val="009C6894"/>
    <w:rsid w:val="009C6B3B"/>
    <w:rsid w:val="009C6B7B"/>
    <w:rsid w:val="009C6E93"/>
    <w:rsid w:val="009C7147"/>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7BA"/>
    <w:rsid w:val="009E2A61"/>
    <w:rsid w:val="009E2F97"/>
    <w:rsid w:val="009E31A8"/>
    <w:rsid w:val="009E3235"/>
    <w:rsid w:val="009E33F4"/>
    <w:rsid w:val="009E35F6"/>
    <w:rsid w:val="009E3649"/>
    <w:rsid w:val="009E3789"/>
    <w:rsid w:val="009E3790"/>
    <w:rsid w:val="009E38B9"/>
    <w:rsid w:val="009E398C"/>
    <w:rsid w:val="009E3C27"/>
    <w:rsid w:val="009E3F9B"/>
    <w:rsid w:val="009E410E"/>
    <w:rsid w:val="009E457F"/>
    <w:rsid w:val="009E4637"/>
    <w:rsid w:val="009E4919"/>
    <w:rsid w:val="009E4C98"/>
    <w:rsid w:val="009E5305"/>
    <w:rsid w:val="009E53AA"/>
    <w:rsid w:val="009E53D6"/>
    <w:rsid w:val="009E5432"/>
    <w:rsid w:val="009E5656"/>
    <w:rsid w:val="009E57A7"/>
    <w:rsid w:val="009E5AB4"/>
    <w:rsid w:val="009E605E"/>
    <w:rsid w:val="009E6128"/>
    <w:rsid w:val="009E61AC"/>
    <w:rsid w:val="009E641D"/>
    <w:rsid w:val="009E64CE"/>
    <w:rsid w:val="009E6535"/>
    <w:rsid w:val="009E68CC"/>
    <w:rsid w:val="009E6B29"/>
    <w:rsid w:val="009E6B48"/>
    <w:rsid w:val="009E6EE2"/>
    <w:rsid w:val="009E6F6E"/>
    <w:rsid w:val="009E7002"/>
    <w:rsid w:val="009E7592"/>
    <w:rsid w:val="009E7716"/>
    <w:rsid w:val="009E798E"/>
    <w:rsid w:val="009E7D58"/>
    <w:rsid w:val="009F0062"/>
    <w:rsid w:val="009F01D4"/>
    <w:rsid w:val="009F06E6"/>
    <w:rsid w:val="009F06F6"/>
    <w:rsid w:val="009F074E"/>
    <w:rsid w:val="009F0C38"/>
    <w:rsid w:val="009F0CD1"/>
    <w:rsid w:val="009F0E09"/>
    <w:rsid w:val="009F1033"/>
    <w:rsid w:val="009F1531"/>
    <w:rsid w:val="009F187B"/>
    <w:rsid w:val="009F1933"/>
    <w:rsid w:val="009F1C6F"/>
    <w:rsid w:val="009F2C34"/>
    <w:rsid w:val="009F2E7E"/>
    <w:rsid w:val="009F327A"/>
    <w:rsid w:val="009F32D6"/>
    <w:rsid w:val="009F3963"/>
    <w:rsid w:val="009F3989"/>
    <w:rsid w:val="009F3A4B"/>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F68"/>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8ED"/>
    <w:rsid w:val="009F7BD3"/>
    <w:rsid w:val="009F7F0C"/>
    <w:rsid w:val="00A00248"/>
    <w:rsid w:val="00A00519"/>
    <w:rsid w:val="00A0085C"/>
    <w:rsid w:val="00A009FB"/>
    <w:rsid w:val="00A00DAD"/>
    <w:rsid w:val="00A01006"/>
    <w:rsid w:val="00A011C6"/>
    <w:rsid w:val="00A01F3F"/>
    <w:rsid w:val="00A021CA"/>
    <w:rsid w:val="00A022A2"/>
    <w:rsid w:val="00A022E5"/>
    <w:rsid w:val="00A0263E"/>
    <w:rsid w:val="00A02844"/>
    <w:rsid w:val="00A02B26"/>
    <w:rsid w:val="00A02DAD"/>
    <w:rsid w:val="00A030B8"/>
    <w:rsid w:val="00A0377F"/>
    <w:rsid w:val="00A03893"/>
    <w:rsid w:val="00A03908"/>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0DC"/>
    <w:rsid w:val="00A07654"/>
    <w:rsid w:val="00A079BC"/>
    <w:rsid w:val="00A07AF9"/>
    <w:rsid w:val="00A07B16"/>
    <w:rsid w:val="00A07EA6"/>
    <w:rsid w:val="00A1005C"/>
    <w:rsid w:val="00A101DD"/>
    <w:rsid w:val="00A1039C"/>
    <w:rsid w:val="00A105DB"/>
    <w:rsid w:val="00A106FE"/>
    <w:rsid w:val="00A108AD"/>
    <w:rsid w:val="00A108D0"/>
    <w:rsid w:val="00A10AE4"/>
    <w:rsid w:val="00A10B48"/>
    <w:rsid w:val="00A10C31"/>
    <w:rsid w:val="00A10D5D"/>
    <w:rsid w:val="00A10FAF"/>
    <w:rsid w:val="00A114B5"/>
    <w:rsid w:val="00A115BF"/>
    <w:rsid w:val="00A115F5"/>
    <w:rsid w:val="00A11715"/>
    <w:rsid w:val="00A11ACA"/>
    <w:rsid w:val="00A11C63"/>
    <w:rsid w:val="00A11C96"/>
    <w:rsid w:val="00A11E0F"/>
    <w:rsid w:val="00A121EA"/>
    <w:rsid w:val="00A12206"/>
    <w:rsid w:val="00A12301"/>
    <w:rsid w:val="00A12567"/>
    <w:rsid w:val="00A125F3"/>
    <w:rsid w:val="00A1260C"/>
    <w:rsid w:val="00A126B6"/>
    <w:rsid w:val="00A12A73"/>
    <w:rsid w:val="00A12BEE"/>
    <w:rsid w:val="00A12EE8"/>
    <w:rsid w:val="00A12FF0"/>
    <w:rsid w:val="00A131A4"/>
    <w:rsid w:val="00A1342F"/>
    <w:rsid w:val="00A13511"/>
    <w:rsid w:val="00A135FB"/>
    <w:rsid w:val="00A1365A"/>
    <w:rsid w:val="00A13715"/>
    <w:rsid w:val="00A13CCF"/>
    <w:rsid w:val="00A13CF1"/>
    <w:rsid w:val="00A13DC7"/>
    <w:rsid w:val="00A13F38"/>
    <w:rsid w:val="00A140D5"/>
    <w:rsid w:val="00A143A8"/>
    <w:rsid w:val="00A145D0"/>
    <w:rsid w:val="00A14743"/>
    <w:rsid w:val="00A1489D"/>
    <w:rsid w:val="00A14B5D"/>
    <w:rsid w:val="00A1505E"/>
    <w:rsid w:val="00A150E4"/>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57"/>
    <w:rsid w:val="00A17345"/>
    <w:rsid w:val="00A174C9"/>
    <w:rsid w:val="00A1751C"/>
    <w:rsid w:val="00A1788B"/>
    <w:rsid w:val="00A1789B"/>
    <w:rsid w:val="00A17B7C"/>
    <w:rsid w:val="00A20253"/>
    <w:rsid w:val="00A2049C"/>
    <w:rsid w:val="00A205BF"/>
    <w:rsid w:val="00A205CA"/>
    <w:rsid w:val="00A20B9B"/>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4DDA"/>
    <w:rsid w:val="00A253D1"/>
    <w:rsid w:val="00A257E6"/>
    <w:rsid w:val="00A25A28"/>
    <w:rsid w:val="00A25E2A"/>
    <w:rsid w:val="00A25EE4"/>
    <w:rsid w:val="00A25F01"/>
    <w:rsid w:val="00A260B1"/>
    <w:rsid w:val="00A2610A"/>
    <w:rsid w:val="00A261E4"/>
    <w:rsid w:val="00A26883"/>
    <w:rsid w:val="00A26D60"/>
    <w:rsid w:val="00A26EE0"/>
    <w:rsid w:val="00A271A7"/>
    <w:rsid w:val="00A27899"/>
    <w:rsid w:val="00A27F56"/>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3DE"/>
    <w:rsid w:val="00A3747D"/>
    <w:rsid w:val="00A37762"/>
    <w:rsid w:val="00A37A2A"/>
    <w:rsid w:val="00A37A59"/>
    <w:rsid w:val="00A40086"/>
    <w:rsid w:val="00A40531"/>
    <w:rsid w:val="00A40889"/>
    <w:rsid w:val="00A409AD"/>
    <w:rsid w:val="00A40E9C"/>
    <w:rsid w:val="00A41009"/>
    <w:rsid w:val="00A4102E"/>
    <w:rsid w:val="00A41179"/>
    <w:rsid w:val="00A41559"/>
    <w:rsid w:val="00A4168E"/>
    <w:rsid w:val="00A416AE"/>
    <w:rsid w:val="00A41772"/>
    <w:rsid w:val="00A41B97"/>
    <w:rsid w:val="00A41CA6"/>
    <w:rsid w:val="00A42659"/>
    <w:rsid w:val="00A42721"/>
    <w:rsid w:val="00A42897"/>
    <w:rsid w:val="00A42937"/>
    <w:rsid w:val="00A429DE"/>
    <w:rsid w:val="00A42B36"/>
    <w:rsid w:val="00A42D52"/>
    <w:rsid w:val="00A431EF"/>
    <w:rsid w:val="00A4339C"/>
    <w:rsid w:val="00A433BB"/>
    <w:rsid w:val="00A435BA"/>
    <w:rsid w:val="00A43631"/>
    <w:rsid w:val="00A43995"/>
    <w:rsid w:val="00A439DE"/>
    <w:rsid w:val="00A43C5F"/>
    <w:rsid w:val="00A4415D"/>
    <w:rsid w:val="00A441C9"/>
    <w:rsid w:val="00A44882"/>
    <w:rsid w:val="00A44AA5"/>
    <w:rsid w:val="00A44E28"/>
    <w:rsid w:val="00A44FD8"/>
    <w:rsid w:val="00A4508F"/>
    <w:rsid w:val="00A4570E"/>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9C9"/>
    <w:rsid w:val="00A53A6D"/>
    <w:rsid w:val="00A53EA7"/>
    <w:rsid w:val="00A540C8"/>
    <w:rsid w:val="00A54208"/>
    <w:rsid w:val="00A54398"/>
    <w:rsid w:val="00A544BF"/>
    <w:rsid w:val="00A54850"/>
    <w:rsid w:val="00A54A90"/>
    <w:rsid w:val="00A54B9B"/>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21"/>
    <w:rsid w:val="00A57C08"/>
    <w:rsid w:val="00A57F96"/>
    <w:rsid w:val="00A6007C"/>
    <w:rsid w:val="00A60278"/>
    <w:rsid w:val="00A6056E"/>
    <w:rsid w:val="00A607D4"/>
    <w:rsid w:val="00A6098D"/>
    <w:rsid w:val="00A60D36"/>
    <w:rsid w:val="00A60D44"/>
    <w:rsid w:val="00A60DA8"/>
    <w:rsid w:val="00A61760"/>
    <w:rsid w:val="00A61828"/>
    <w:rsid w:val="00A6192F"/>
    <w:rsid w:val="00A61B79"/>
    <w:rsid w:val="00A61BD9"/>
    <w:rsid w:val="00A61C09"/>
    <w:rsid w:val="00A61DC0"/>
    <w:rsid w:val="00A61E6D"/>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B76"/>
    <w:rsid w:val="00A63C5E"/>
    <w:rsid w:val="00A64196"/>
    <w:rsid w:val="00A643D5"/>
    <w:rsid w:val="00A64A01"/>
    <w:rsid w:val="00A64BC7"/>
    <w:rsid w:val="00A64D96"/>
    <w:rsid w:val="00A64EB1"/>
    <w:rsid w:val="00A64F4D"/>
    <w:rsid w:val="00A6512C"/>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41F"/>
    <w:rsid w:val="00A7166D"/>
    <w:rsid w:val="00A71822"/>
    <w:rsid w:val="00A71D42"/>
    <w:rsid w:val="00A71D6B"/>
    <w:rsid w:val="00A71F62"/>
    <w:rsid w:val="00A7222B"/>
    <w:rsid w:val="00A72415"/>
    <w:rsid w:val="00A72913"/>
    <w:rsid w:val="00A72DCA"/>
    <w:rsid w:val="00A730F4"/>
    <w:rsid w:val="00A731B1"/>
    <w:rsid w:val="00A73602"/>
    <w:rsid w:val="00A73873"/>
    <w:rsid w:val="00A73B41"/>
    <w:rsid w:val="00A73BB5"/>
    <w:rsid w:val="00A73C40"/>
    <w:rsid w:val="00A73E1A"/>
    <w:rsid w:val="00A73EC3"/>
    <w:rsid w:val="00A743F7"/>
    <w:rsid w:val="00A744A2"/>
    <w:rsid w:val="00A745D9"/>
    <w:rsid w:val="00A746AE"/>
    <w:rsid w:val="00A747B6"/>
    <w:rsid w:val="00A74CFC"/>
    <w:rsid w:val="00A74D89"/>
    <w:rsid w:val="00A74E04"/>
    <w:rsid w:val="00A74F6C"/>
    <w:rsid w:val="00A750ED"/>
    <w:rsid w:val="00A75212"/>
    <w:rsid w:val="00A7538B"/>
    <w:rsid w:val="00A75517"/>
    <w:rsid w:val="00A75857"/>
    <w:rsid w:val="00A75920"/>
    <w:rsid w:val="00A7634B"/>
    <w:rsid w:val="00A76369"/>
    <w:rsid w:val="00A76398"/>
    <w:rsid w:val="00A763AF"/>
    <w:rsid w:val="00A7649E"/>
    <w:rsid w:val="00A7662C"/>
    <w:rsid w:val="00A76696"/>
    <w:rsid w:val="00A766DA"/>
    <w:rsid w:val="00A7692C"/>
    <w:rsid w:val="00A769A7"/>
    <w:rsid w:val="00A76A52"/>
    <w:rsid w:val="00A76BF2"/>
    <w:rsid w:val="00A76FC0"/>
    <w:rsid w:val="00A770A5"/>
    <w:rsid w:val="00A770C4"/>
    <w:rsid w:val="00A7735F"/>
    <w:rsid w:val="00A7747E"/>
    <w:rsid w:val="00A774AC"/>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1F"/>
    <w:rsid w:val="00A85399"/>
    <w:rsid w:val="00A853DF"/>
    <w:rsid w:val="00A85661"/>
    <w:rsid w:val="00A85EE4"/>
    <w:rsid w:val="00A85FFF"/>
    <w:rsid w:val="00A861C4"/>
    <w:rsid w:val="00A86567"/>
    <w:rsid w:val="00A86ACD"/>
    <w:rsid w:val="00A86E4C"/>
    <w:rsid w:val="00A86FEF"/>
    <w:rsid w:val="00A87166"/>
    <w:rsid w:val="00A87482"/>
    <w:rsid w:val="00A87840"/>
    <w:rsid w:val="00A87C98"/>
    <w:rsid w:val="00A9004B"/>
    <w:rsid w:val="00A90279"/>
    <w:rsid w:val="00A9046C"/>
    <w:rsid w:val="00A905F1"/>
    <w:rsid w:val="00A907DB"/>
    <w:rsid w:val="00A90E27"/>
    <w:rsid w:val="00A90FDA"/>
    <w:rsid w:val="00A91113"/>
    <w:rsid w:val="00A91218"/>
    <w:rsid w:val="00A91469"/>
    <w:rsid w:val="00A914EE"/>
    <w:rsid w:val="00A915C7"/>
    <w:rsid w:val="00A9164F"/>
    <w:rsid w:val="00A918F6"/>
    <w:rsid w:val="00A91BAB"/>
    <w:rsid w:val="00A91C6A"/>
    <w:rsid w:val="00A91D3C"/>
    <w:rsid w:val="00A91F3E"/>
    <w:rsid w:val="00A930E2"/>
    <w:rsid w:val="00A930F9"/>
    <w:rsid w:val="00A93426"/>
    <w:rsid w:val="00A934FE"/>
    <w:rsid w:val="00A93715"/>
    <w:rsid w:val="00A937B1"/>
    <w:rsid w:val="00A9399B"/>
    <w:rsid w:val="00A939D3"/>
    <w:rsid w:val="00A93B38"/>
    <w:rsid w:val="00A93B4D"/>
    <w:rsid w:val="00A93BDA"/>
    <w:rsid w:val="00A93BE9"/>
    <w:rsid w:val="00A93E41"/>
    <w:rsid w:val="00A943D6"/>
    <w:rsid w:val="00A948C7"/>
    <w:rsid w:val="00A94A70"/>
    <w:rsid w:val="00A94A84"/>
    <w:rsid w:val="00A94CAC"/>
    <w:rsid w:val="00A94D0B"/>
    <w:rsid w:val="00A9505F"/>
    <w:rsid w:val="00A95262"/>
    <w:rsid w:val="00A9526D"/>
    <w:rsid w:val="00A95386"/>
    <w:rsid w:val="00A95464"/>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97F26"/>
    <w:rsid w:val="00A97F7E"/>
    <w:rsid w:val="00AA0003"/>
    <w:rsid w:val="00AA0680"/>
    <w:rsid w:val="00AA0905"/>
    <w:rsid w:val="00AA0BE7"/>
    <w:rsid w:val="00AA0D9F"/>
    <w:rsid w:val="00AA158B"/>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B1B"/>
    <w:rsid w:val="00AA4FDB"/>
    <w:rsid w:val="00AA53C6"/>
    <w:rsid w:val="00AA5584"/>
    <w:rsid w:val="00AA5960"/>
    <w:rsid w:val="00AA5C65"/>
    <w:rsid w:val="00AA5C8F"/>
    <w:rsid w:val="00AA5CCB"/>
    <w:rsid w:val="00AA5EB7"/>
    <w:rsid w:val="00AA6026"/>
    <w:rsid w:val="00AA6206"/>
    <w:rsid w:val="00AA630A"/>
    <w:rsid w:val="00AA69EF"/>
    <w:rsid w:val="00AA6B64"/>
    <w:rsid w:val="00AA6F9A"/>
    <w:rsid w:val="00AA7887"/>
    <w:rsid w:val="00AA7A4A"/>
    <w:rsid w:val="00AA7C4F"/>
    <w:rsid w:val="00AB001A"/>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2E8"/>
    <w:rsid w:val="00AB2857"/>
    <w:rsid w:val="00AB2A53"/>
    <w:rsid w:val="00AB2CA5"/>
    <w:rsid w:val="00AB2CB9"/>
    <w:rsid w:val="00AB3299"/>
    <w:rsid w:val="00AB3418"/>
    <w:rsid w:val="00AB3491"/>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5060"/>
    <w:rsid w:val="00AB513E"/>
    <w:rsid w:val="00AB53BA"/>
    <w:rsid w:val="00AB540B"/>
    <w:rsid w:val="00AB57AD"/>
    <w:rsid w:val="00AB583A"/>
    <w:rsid w:val="00AB5ACE"/>
    <w:rsid w:val="00AB608B"/>
    <w:rsid w:val="00AB6316"/>
    <w:rsid w:val="00AB642C"/>
    <w:rsid w:val="00AB6578"/>
    <w:rsid w:val="00AB69A5"/>
    <w:rsid w:val="00AB6A21"/>
    <w:rsid w:val="00AB6CC0"/>
    <w:rsid w:val="00AB6D62"/>
    <w:rsid w:val="00AB6DDD"/>
    <w:rsid w:val="00AB6E20"/>
    <w:rsid w:val="00AB7134"/>
    <w:rsid w:val="00AB75FB"/>
    <w:rsid w:val="00AB76D5"/>
    <w:rsid w:val="00AB7787"/>
    <w:rsid w:val="00AB78AC"/>
    <w:rsid w:val="00AB78B0"/>
    <w:rsid w:val="00AC0122"/>
    <w:rsid w:val="00AC0359"/>
    <w:rsid w:val="00AC0732"/>
    <w:rsid w:val="00AC0C51"/>
    <w:rsid w:val="00AC1191"/>
    <w:rsid w:val="00AC1281"/>
    <w:rsid w:val="00AC1C2C"/>
    <w:rsid w:val="00AC1D51"/>
    <w:rsid w:val="00AC2501"/>
    <w:rsid w:val="00AC262F"/>
    <w:rsid w:val="00AC2961"/>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E2E"/>
    <w:rsid w:val="00AC4EEF"/>
    <w:rsid w:val="00AC5A3B"/>
    <w:rsid w:val="00AC5BEF"/>
    <w:rsid w:val="00AC5D88"/>
    <w:rsid w:val="00AC5E01"/>
    <w:rsid w:val="00AC61B3"/>
    <w:rsid w:val="00AC63A4"/>
    <w:rsid w:val="00AC63E3"/>
    <w:rsid w:val="00AC63F4"/>
    <w:rsid w:val="00AC6521"/>
    <w:rsid w:val="00AC690A"/>
    <w:rsid w:val="00AC6A07"/>
    <w:rsid w:val="00AC6B7D"/>
    <w:rsid w:val="00AC6D0A"/>
    <w:rsid w:val="00AC7142"/>
    <w:rsid w:val="00AC731E"/>
    <w:rsid w:val="00AC768B"/>
    <w:rsid w:val="00AC786C"/>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DFF"/>
    <w:rsid w:val="00AD3F0A"/>
    <w:rsid w:val="00AD409E"/>
    <w:rsid w:val="00AD44AD"/>
    <w:rsid w:val="00AD48F9"/>
    <w:rsid w:val="00AD4911"/>
    <w:rsid w:val="00AD4C9A"/>
    <w:rsid w:val="00AD4FAD"/>
    <w:rsid w:val="00AD514B"/>
    <w:rsid w:val="00AD523F"/>
    <w:rsid w:val="00AD542E"/>
    <w:rsid w:val="00AD5A55"/>
    <w:rsid w:val="00AD5A83"/>
    <w:rsid w:val="00AD5AA6"/>
    <w:rsid w:val="00AD5AB2"/>
    <w:rsid w:val="00AD5B94"/>
    <w:rsid w:val="00AD60CA"/>
    <w:rsid w:val="00AD63A3"/>
    <w:rsid w:val="00AD63BE"/>
    <w:rsid w:val="00AD64A6"/>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2A1"/>
    <w:rsid w:val="00AE36B2"/>
    <w:rsid w:val="00AE3792"/>
    <w:rsid w:val="00AE3C75"/>
    <w:rsid w:val="00AE3CE1"/>
    <w:rsid w:val="00AE3D7E"/>
    <w:rsid w:val="00AE4318"/>
    <w:rsid w:val="00AE4557"/>
    <w:rsid w:val="00AE4A1F"/>
    <w:rsid w:val="00AE4B5C"/>
    <w:rsid w:val="00AE4C51"/>
    <w:rsid w:val="00AE4C55"/>
    <w:rsid w:val="00AE4F01"/>
    <w:rsid w:val="00AE5323"/>
    <w:rsid w:val="00AE53BC"/>
    <w:rsid w:val="00AE552C"/>
    <w:rsid w:val="00AE567B"/>
    <w:rsid w:val="00AE5749"/>
    <w:rsid w:val="00AE5E95"/>
    <w:rsid w:val="00AE62A7"/>
    <w:rsid w:val="00AE6433"/>
    <w:rsid w:val="00AE646D"/>
    <w:rsid w:val="00AE6584"/>
    <w:rsid w:val="00AE69BD"/>
    <w:rsid w:val="00AE6D12"/>
    <w:rsid w:val="00AE6EEB"/>
    <w:rsid w:val="00AE70F6"/>
    <w:rsid w:val="00AE723D"/>
    <w:rsid w:val="00AE7944"/>
    <w:rsid w:val="00AE797D"/>
    <w:rsid w:val="00AE7992"/>
    <w:rsid w:val="00AE7C8A"/>
    <w:rsid w:val="00AF0202"/>
    <w:rsid w:val="00AF0801"/>
    <w:rsid w:val="00AF0C14"/>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0FED"/>
    <w:rsid w:val="00B010D3"/>
    <w:rsid w:val="00B01526"/>
    <w:rsid w:val="00B016B2"/>
    <w:rsid w:val="00B01944"/>
    <w:rsid w:val="00B01A7A"/>
    <w:rsid w:val="00B01CC2"/>
    <w:rsid w:val="00B01F0D"/>
    <w:rsid w:val="00B02014"/>
    <w:rsid w:val="00B0226B"/>
    <w:rsid w:val="00B0226D"/>
    <w:rsid w:val="00B023FC"/>
    <w:rsid w:val="00B024AA"/>
    <w:rsid w:val="00B02770"/>
    <w:rsid w:val="00B02A0E"/>
    <w:rsid w:val="00B02A4C"/>
    <w:rsid w:val="00B02DD3"/>
    <w:rsid w:val="00B02E42"/>
    <w:rsid w:val="00B030E1"/>
    <w:rsid w:val="00B03101"/>
    <w:rsid w:val="00B0323E"/>
    <w:rsid w:val="00B033BA"/>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60E7"/>
    <w:rsid w:val="00B06598"/>
    <w:rsid w:val="00B06AF4"/>
    <w:rsid w:val="00B06C77"/>
    <w:rsid w:val="00B06D40"/>
    <w:rsid w:val="00B075EC"/>
    <w:rsid w:val="00B07CBE"/>
    <w:rsid w:val="00B07E76"/>
    <w:rsid w:val="00B07F35"/>
    <w:rsid w:val="00B10089"/>
    <w:rsid w:val="00B1093D"/>
    <w:rsid w:val="00B10BD1"/>
    <w:rsid w:val="00B10E06"/>
    <w:rsid w:val="00B10E99"/>
    <w:rsid w:val="00B10FC2"/>
    <w:rsid w:val="00B111BF"/>
    <w:rsid w:val="00B114C4"/>
    <w:rsid w:val="00B115A1"/>
    <w:rsid w:val="00B11882"/>
    <w:rsid w:val="00B118D4"/>
    <w:rsid w:val="00B11CCC"/>
    <w:rsid w:val="00B11E29"/>
    <w:rsid w:val="00B11EA9"/>
    <w:rsid w:val="00B12139"/>
    <w:rsid w:val="00B12440"/>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618D"/>
    <w:rsid w:val="00B16359"/>
    <w:rsid w:val="00B167A6"/>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A3F"/>
    <w:rsid w:val="00B20E2B"/>
    <w:rsid w:val="00B20F4C"/>
    <w:rsid w:val="00B21016"/>
    <w:rsid w:val="00B21175"/>
    <w:rsid w:val="00B215F9"/>
    <w:rsid w:val="00B21959"/>
    <w:rsid w:val="00B21BE4"/>
    <w:rsid w:val="00B21CA7"/>
    <w:rsid w:val="00B21D72"/>
    <w:rsid w:val="00B21D85"/>
    <w:rsid w:val="00B21DF9"/>
    <w:rsid w:val="00B21F19"/>
    <w:rsid w:val="00B2224D"/>
    <w:rsid w:val="00B22681"/>
    <w:rsid w:val="00B22780"/>
    <w:rsid w:val="00B227BE"/>
    <w:rsid w:val="00B232DE"/>
    <w:rsid w:val="00B232EC"/>
    <w:rsid w:val="00B233A2"/>
    <w:rsid w:val="00B233A9"/>
    <w:rsid w:val="00B236BE"/>
    <w:rsid w:val="00B2377F"/>
    <w:rsid w:val="00B239CC"/>
    <w:rsid w:val="00B23C1F"/>
    <w:rsid w:val="00B2413A"/>
    <w:rsid w:val="00B24292"/>
    <w:rsid w:val="00B2430B"/>
    <w:rsid w:val="00B2438F"/>
    <w:rsid w:val="00B24689"/>
    <w:rsid w:val="00B24726"/>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A82"/>
    <w:rsid w:val="00B26AD4"/>
    <w:rsid w:val="00B26B9B"/>
    <w:rsid w:val="00B26EB3"/>
    <w:rsid w:val="00B26F51"/>
    <w:rsid w:val="00B2704E"/>
    <w:rsid w:val="00B2757B"/>
    <w:rsid w:val="00B279E7"/>
    <w:rsid w:val="00B27AC6"/>
    <w:rsid w:val="00B27BFB"/>
    <w:rsid w:val="00B27C26"/>
    <w:rsid w:val="00B27D54"/>
    <w:rsid w:val="00B27E32"/>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96B"/>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B"/>
    <w:rsid w:val="00B35AAC"/>
    <w:rsid w:val="00B35B35"/>
    <w:rsid w:val="00B35B6D"/>
    <w:rsid w:val="00B35B9D"/>
    <w:rsid w:val="00B35C37"/>
    <w:rsid w:val="00B35CB3"/>
    <w:rsid w:val="00B35F7A"/>
    <w:rsid w:val="00B35F8E"/>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949"/>
    <w:rsid w:val="00B40D4D"/>
    <w:rsid w:val="00B40D73"/>
    <w:rsid w:val="00B411A3"/>
    <w:rsid w:val="00B4125A"/>
    <w:rsid w:val="00B412CB"/>
    <w:rsid w:val="00B41351"/>
    <w:rsid w:val="00B415EF"/>
    <w:rsid w:val="00B41719"/>
    <w:rsid w:val="00B417B2"/>
    <w:rsid w:val="00B4190F"/>
    <w:rsid w:val="00B41A0C"/>
    <w:rsid w:val="00B41B34"/>
    <w:rsid w:val="00B41B90"/>
    <w:rsid w:val="00B41F1B"/>
    <w:rsid w:val="00B422BF"/>
    <w:rsid w:val="00B422F2"/>
    <w:rsid w:val="00B4241C"/>
    <w:rsid w:val="00B4251D"/>
    <w:rsid w:val="00B425CD"/>
    <w:rsid w:val="00B427E4"/>
    <w:rsid w:val="00B42879"/>
    <w:rsid w:val="00B428B8"/>
    <w:rsid w:val="00B42A31"/>
    <w:rsid w:val="00B42B9A"/>
    <w:rsid w:val="00B42D25"/>
    <w:rsid w:val="00B430D3"/>
    <w:rsid w:val="00B432D4"/>
    <w:rsid w:val="00B43761"/>
    <w:rsid w:val="00B437BD"/>
    <w:rsid w:val="00B437EA"/>
    <w:rsid w:val="00B43985"/>
    <w:rsid w:val="00B439FA"/>
    <w:rsid w:val="00B43AED"/>
    <w:rsid w:val="00B43AF6"/>
    <w:rsid w:val="00B43D4D"/>
    <w:rsid w:val="00B43E1A"/>
    <w:rsid w:val="00B440CF"/>
    <w:rsid w:val="00B4425A"/>
    <w:rsid w:val="00B442D8"/>
    <w:rsid w:val="00B443C5"/>
    <w:rsid w:val="00B4485B"/>
    <w:rsid w:val="00B451FD"/>
    <w:rsid w:val="00B45589"/>
    <w:rsid w:val="00B4593B"/>
    <w:rsid w:val="00B45A61"/>
    <w:rsid w:val="00B45E03"/>
    <w:rsid w:val="00B462D6"/>
    <w:rsid w:val="00B463DB"/>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3CDF"/>
    <w:rsid w:val="00B53D44"/>
    <w:rsid w:val="00B53D70"/>
    <w:rsid w:val="00B53EF5"/>
    <w:rsid w:val="00B53F8F"/>
    <w:rsid w:val="00B5428C"/>
    <w:rsid w:val="00B5475E"/>
    <w:rsid w:val="00B548A3"/>
    <w:rsid w:val="00B54989"/>
    <w:rsid w:val="00B5517E"/>
    <w:rsid w:val="00B553CF"/>
    <w:rsid w:val="00B555B8"/>
    <w:rsid w:val="00B55600"/>
    <w:rsid w:val="00B556AC"/>
    <w:rsid w:val="00B558C7"/>
    <w:rsid w:val="00B55ACA"/>
    <w:rsid w:val="00B55CB7"/>
    <w:rsid w:val="00B55FBC"/>
    <w:rsid w:val="00B5612F"/>
    <w:rsid w:val="00B561D5"/>
    <w:rsid w:val="00B566E0"/>
    <w:rsid w:val="00B5685D"/>
    <w:rsid w:val="00B56BD4"/>
    <w:rsid w:val="00B56CC5"/>
    <w:rsid w:val="00B56D07"/>
    <w:rsid w:val="00B56E7A"/>
    <w:rsid w:val="00B5738F"/>
    <w:rsid w:val="00B57861"/>
    <w:rsid w:val="00B57A15"/>
    <w:rsid w:val="00B57B2E"/>
    <w:rsid w:val="00B57C03"/>
    <w:rsid w:val="00B57EC6"/>
    <w:rsid w:val="00B6029D"/>
    <w:rsid w:val="00B6031C"/>
    <w:rsid w:val="00B607B8"/>
    <w:rsid w:val="00B60914"/>
    <w:rsid w:val="00B60A4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39F5"/>
    <w:rsid w:val="00B640AB"/>
    <w:rsid w:val="00B64398"/>
    <w:rsid w:val="00B64484"/>
    <w:rsid w:val="00B645EE"/>
    <w:rsid w:val="00B645F8"/>
    <w:rsid w:val="00B64649"/>
    <w:rsid w:val="00B646A6"/>
    <w:rsid w:val="00B64F00"/>
    <w:rsid w:val="00B64FC1"/>
    <w:rsid w:val="00B652B0"/>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6A3"/>
    <w:rsid w:val="00B67800"/>
    <w:rsid w:val="00B6796C"/>
    <w:rsid w:val="00B67B2B"/>
    <w:rsid w:val="00B67B31"/>
    <w:rsid w:val="00B67F3C"/>
    <w:rsid w:val="00B67F73"/>
    <w:rsid w:val="00B7030B"/>
    <w:rsid w:val="00B70333"/>
    <w:rsid w:val="00B70989"/>
    <w:rsid w:val="00B709B5"/>
    <w:rsid w:val="00B70A49"/>
    <w:rsid w:val="00B70CA6"/>
    <w:rsid w:val="00B70DA6"/>
    <w:rsid w:val="00B70DC2"/>
    <w:rsid w:val="00B70EDB"/>
    <w:rsid w:val="00B711A3"/>
    <w:rsid w:val="00B713A0"/>
    <w:rsid w:val="00B71628"/>
    <w:rsid w:val="00B718E0"/>
    <w:rsid w:val="00B71A5D"/>
    <w:rsid w:val="00B71AA3"/>
    <w:rsid w:val="00B72184"/>
    <w:rsid w:val="00B7221B"/>
    <w:rsid w:val="00B7273B"/>
    <w:rsid w:val="00B727B8"/>
    <w:rsid w:val="00B73168"/>
    <w:rsid w:val="00B731BF"/>
    <w:rsid w:val="00B73259"/>
    <w:rsid w:val="00B733E4"/>
    <w:rsid w:val="00B73453"/>
    <w:rsid w:val="00B737C7"/>
    <w:rsid w:val="00B737D9"/>
    <w:rsid w:val="00B73B14"/>
    <w:rsid w:val="00B74182"/>
    <w:rsid w:val="00B741DB"/>
    <w:rsid w:val="00B742D3"/>
    <w:rsid w:val="00B74791"/>
    <w:rsid w:val="00B74A0D"/>
    <w:rsid w:val="00B74A8E"/>
    <w:rsid w:val="00B74C0B"/>
    <w:rsid w:val="00B74EC0"/>
    <w:rsid w:val="00B754FE"/>
    <w:rsid w:val="00B75667"/>
    <w:rsid w:val="00B75A06"/>
    <w:rsid w:val="00B75C43"/>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675"/>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578"/>
    <w:rsid w:val="00B81684"/>
    <w:rsid w:val="00B817F4"/>
    <w:rsid w:val="00B81AB6"/>
    <w:rsid w:val="00B81BBD"/>
    <w:rsid w:val="00B81F18"/>
    <w:rsid w:val="00B8206A"/>
    <w:rsid w:val="00B820D0"/>
    <w:rsid w:val="00B82158"/>
    <w:rsid w:val="00B821AB"/>
    <w:rsid w:val="00B822CA"/>
    <w:rsid w:val="00B824AB"/>
    <w:rsid w:val="00B82BB8"/>
    <w:rsid w:val="00B82BDA"/>
    <w:rsid w:val="00B82CF0"/>
    <w:rsid w:val="00B82D51"/>
    <w:rsid w:val="00B82E3F"/>
    <w:rsid w:val="00B82E4A"/>
    <w:rsid w:val="00B82FC8"/>
    <w:rsid w:val="00B830F7"/>
    <w:rsid w:val="00B8318A"/>
    <w:rsid w:val="00B8321E"/>
    <w:rsid w:val="00B83606"/>
    <w:rsid w:val="00B83AC3"/>
    <w:rsid w:val="00B83BC6"/>
    <w:rsid w:val="00B83DF6"/>
    <w:rsid w:val="00B8408E"/>
    <w:rsid w:val="00B842CA"/>
    <w:rsid w:val="00B843DC"/>
    <w:rsid w:val="00B84423"/>
    <w:rsid w:val="00B84BE8"/>
    <w:rsid w:val="00B84C4B"/>
    <w:rsid w:val="00B85123"/>
    <w:rsid w:val="00B857A4"/>
    <w:rsid w:val="00B857F1"/>
    <w:rsid w:val="00B85E03"/>
    <w:rsid w:val="00B85F67"/>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90C98"/>
    <w:rsid w:val="00B90DC8"/>
    <w:rsid w:val="00B91356"/>
    <w:rsid w:val="00B91A51"/>
    <w:rsid w:val="00B91E0F"/>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A0223"/>
    <w:rsid w:val="00BA0341"/>
    <w:rsid w:val="00BA067F"/>
    <w:rsid w:val="00BA0719"/>
    <w:rsid w:val="00BA13CC"/>
    <w:rsid w:val="00BA13E0"/>
    <w:rsid w:val="00BA17C4"/>
    <w:rsid w:val="00BA1C20"/>
    <w:rsid w:val="00BA1E05"/>
    <w:rsid w:val="00BA1E52"/>
    <w:rsid w:val="00BA270E"/>
    <w:rsid w:val="00BA2729"/>
    <w:rsid w:val="00BA283C"/>
    <w:rsid w:val="00BA2AEB"/>
    <w:rsid w:val="00BA2DED"/>
    <w:rsid w:val="00BA3129"/>
    <w:rsid w:val="00BA36CD"/>
    <w:rsid w:val="00BA3744"/>
    <w:rsid w:val="00BA3974"/>
    <w:rsid w:val="00BA3AE4"/>
    <w:rsid w:val="00BA3CC9"/>
    <w:rsid w:val="00BA3F29"/>
    <w:rsid w:val="00BA40BE"/>
    <w:rsid w:val="00BA4458"/>
    <w:rsid w:val="00BA45F3"/>
    <w:rsid w:val="00BA476B"/>
    <w:rsid w:val="00BA48E0"/>
    <w:rsid w:val="00BA4C65"/>
    <w:rsid w:val="00BA4D25"/>
    <w:rsid w:val="00BA5267"/>
    <w:rsid w:val="00BA52C6"/>
    <w:rsid w:val="00BA5346"/>
    <w:rsid w:val="00BA54FB"/>
    <w:rsid w:val="00BA557D"/>
    <w:rsid w:val="00BA5C97"/>
    <w:rsid w:val="00BA5E37"/>
    <w:rsid w:val="00BA5EFB"/>
    <w:rsid w:val="00BA6282"/>
    <w:rsid w:val="00BA659A"/>
    <w:rsid w:val="00BA6873"/>
    <w:rsid w:val="00BA68C1"/>
    <w:rsid w:val="00BA6CFD"/>
    <w:rsid w:val="00BA7423"/>
    <w:rsid w:val="00BA7541"/>
    <w:rsid w:val="00BA762B"/>
    <w:rsid w:val="00BA7688"/>
    <w:rsid w:val="00BA7996"/>
    <w:rsid w:val="00BA7A94"/>
    <w:rsid w:val="00BA7EB0"/>
    <w:rsid w:val="00BA7EB6"/>
    <w:rsid w:val="00BB037E"/>
    <w:rsid w:val="00BB0528"/>
    <w:rsid w:val="00BB06B8"/>
    <w:rsid w:val="00BB06D3"/>
    <w:rsid w:val="00BB070E"/>
    <w:rsid w:val="00BB0B3E"/>
    <w:rsid w:val="00BB0C7B"/>
    <w:rsid w:val="00BB0D75"/>
    <w:rsid w:val="00BB0E29"/>
    <w:rsid w:val="00BB0F85"/>
    <w:rsid w:val="00BB14A9"/>
    <w:rsid w:val="00BB1966"/>
    <w:rsid w:val="00BB1B24"/>
    <w:rsid w:val="00BB1C4B"/>
    <w:rsid w:val="00BB1C4F"/>
    <w:rsid w:val="00BB1D50"/>
    <w:rsid w:val="00BB225D"/>
    <w:rsid w:val="00BB22BD"/>
    <w:rsid w:val="00BB269C"/>
    <w:rsid w:val="00BB2C96"/>
    <w:rsid w:val="00BB2D6E"/>
    <w:rsid w:val="00BB317E"/>
    <w:rsid w:val="00BB3303"/>
    <w:rsid w:val="00BB3355"/>
    <w:rsid w:val="00BB344D"/>
    <w:rsid w:val="00BB355B"/>
    <w:rsid w:val="00BB3643"/>
    <w:rsid w:val="00BB365A"/>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6F2"/>
    <w:rsid w:val="00BB56F3"/>
    <w:rsid w:val="00BB5893"/>
    <w:rsid w:val="00BB5C62"/>
    <w:rsid w:val="00BB5EB1"/>
    <w:rsid w:val="00BB61DC"/>
    <w:rsid w:val="00BB6431"/>
    <w:rsid w:val="00BB6472"/>
    <w:rsid w:val="00BB64B7"/>
    <w:rsid w:val="00BB6B35"/>
    <w:rsid w:val="00BB6C81"/>
    <w:rsid w:val="00BB6CCF"/>
    <w:rsid w:val="00BB6D67"/>
    <w:rsid w:val="00BB7012"/>
    <w:rsid w:val="00BB705F"/>
    <w:rsid w:val="00BB71EC"/>
    <w:rsid w:val="00BB723D"/>
    <w:rsid w:val="00BB724B"/>
    <w:rsid w:val="00BB7634"/>
    <w:rsid w:val="00BB7AB3"/>
    <w:rsid w:val="00BB7E4A"/>
    <w:rsid w:val="00BC0054"/>
    <w:rsid w:val="00BC0075"/>
    <w:rsid w:val="00BC0203"/>
    <w:rsid w:val="00BC04B5"/>
    <w:rsid w:val="00BC0595"/>
    <w:rsid w:val="00BC07AC"/>
    <w:rsid w:val="00BC0BEE"/>
    <w:rsid w:val="00BC130E"/>
    <w:rsid w:val="00BC14DF"/>
    <w:rsid w:val="00BC14F1"/>
    <w:rsid w:val="00BC16BF"/>
    <w:rsid w:val="00BC1753"/>
    <w:rsid w:val="00BC1801"/>
    <w:rsid w:val="00BC1A03"/>
    <w:rsid w:val="00BC1A4D"/>
    <w:rsid w:val="00BC1A99"/>
    <w:rsid w:val="00BC1EA9"/>
    <w:rsid w:val="00BC201A"/>
    <w:rsid w:val="00BC251D"/>
    <w:rsid w:val="00BC2545"/>
    <w:rsid w:val="00BC2816"/>
    <w:rsid w:val="00BC2877"/>
    <w:rsid w:val="00BC2B92"/>
    <w:rsid w:val="00BC2BC7"/>
    <w:rsid w:val="00BC2D1E"/>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A8"/>
    <w:rsid w:val="00BC499E"/>
    <w:rsid w:val="00BC528A"/>
    <w:rsid w:val="00BC52E2"/>
    <w:rsid w:val="00BC54F7"/>
    <w:rsid w:val="00BC5CE2"/>
    <w:rsid w:val="00BC5FF1"/>
    <w:rsid w:val="00BC600D"/>
    <w:rsid w:val="00BC6064"/>
    <w:rsid w:val="00BC6613"/>
    <w:rsid w:val="00BC6BDE"/>
    <w:rsid w:val="00BC6F08"/>
    <w:rsid w:val="00BC7062"/>
    <w:rsid w:val="00BC70D5"/>
    <w:rsid w:val="00BC7102"/>
    <w:rsid w:val="00BC71C5"/>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42C4"/>
    <w:rsid w:val="00BD4B49"/>
    <w:rsid w:val="00BD4C0C"/>
    <w:rsid w:val="00BD5128"/>
    <w:rsid w:val="00BD563D"/>
    <w:rsid w:val="00BD58A8"/>
    <w:rsid w:val="00BD5A26"/>
    <w:rsid w:val="00BD5CE6"/>
    <w:rsid w:val="00BD5FA4"/>
    <w:rsid w:val="00BD6121"/>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E4A"/>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58"/>
    <w:rsid w:val="00BF02E6"/>
    <w:rsid w:val="00BF0454"/>
    <w:rsid w:val="00BF0555"/>
    <w:rsid w:val="00BF06D2"/>
    <w:rsid w:val="00BF0705"/>
    <w:rsid w:val="00BF08B0"/>
    <w:rsid w:val="00BF0999"/>
    <w:rsid w:val="00BF0BC4"/>
    <w:rsid w:val="00BF0C70"/>
    <w:rsid w:val="00BF0CEB"/>
    <w:rsid w:val="00BF0F15"/>
    <w:rsid w:val="00BF10D2"/>
    <w:rsid w:val="00BF120B"/>
    <w:rsid w:val="00BF12B0"/>
    <w:rsid w:val="00BF1309"/>
    <w:rsid w:val="00BF18A7"/>
    <w:rsid w:val="00BF1B36"/>
    <w:rsid w:val="00BF1DCD"/>
    <w:rsid w:val="00BF220D"/>
    <w:rsid w:val="00BF2258"/>
    <w:rsid w:val="00BF2372"/>
    <w:rsid w:val="00BF264F"/>
    <w:rsid w:val="00BF2817"/>
    <w:rsid w:val="00BF292F"/>
    <w:rsid w:val="00BF2A39"/>
    <w:rsid w:val="00BF2F3D"/>
    <w:rsid w:val="00BF31CB"/>
    <w:rsid w:val="00BF33B8"/>
    <w:rsid w:val="00BF357B"/>
    <w:rsid w:val="00BF3B91"/>
    <w:rsid w:val="00BF3C10"/>
    <w:rsid w:val="00BF3DCE"/>
    <w:rsid w:val="00BF3FFA"/>
    <w:rsid w:val="00BF4228"/>
    <w:rsid w:val="00BF46F1"/>
    <w:rsid w:val="00BF479D"/>
    <w:rsid w:val="00BF47D7"/>
    <w:rsid w:val="00BF4B69"/>
    <w:rsid w:val="00BF4E2C"/>
    <w:rsid w:val="00BF500F"/>
    <w:rsid w:val="00BF501C"/>
    <w:rsid w:val="00BF5249"/>
    <w:rsid w:val="00BF56A8"/>
    <w:rsid w:val="00BF56C9"/>
    <w:rsid w:val="00BF5C2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74D"/>
    <w:rsid w:val="00BF789D"/>
    <w:rsid w:val="00BF7B13"/>
    <w:rsid w:val="00BF7CD8"/>
    <w:rsid w:val="00BF7D34"/>
    <w:rsid w:val="00BF7D39"/>
    <w:rsid w:val="00BF7D43"/>
    <w:rsid w:val="00C0043D"/>
    <w:rsid w:val="00C006F3"/>
    <w:rsid w:val="00C0084B"/>
    <w:rsid w:val="00C00D90"/>
    <w:rsid w:val="00C00F1A"/>
    <w:rsid w:val="00C010F5"/>
    <w:rsid w:val="00C0134A"/>
    <w:rsid w:val="00C013E5"/>
    <w:rsid w:val="00C0141F"/>
    <w:rsid w:val="00C01477"/>
    <w:rsid w:val="00C0150C"/>
    <w:rsid w:val="00C01532"/>
    <w:rsid w:val="00C01835"/>
    <w:rsid w:val="00C01984"/>
    <w:rsid w:val="00C01A25"/>
    <w:rsid w:val="00C01DA4"/>
    <w:rsid w:val="00C01E9B"/>
    <w:rsid w:val="00C01EF5"/>
    <w:rsid w:val="00C02026"/>
    <w:rsid w:val="00C02044"/>
    <w:rsid w:val="00C02192"/>
    <w:rsid w:val="00C023FA"/>
    <w:rsid w:val="00C02734"/>
    <w:rsid w:val="00C02A28"/>
    <w:rsid w:val="00C02C56"/>
    <w:rsid w:val="00C02CDE"/>
    <w:rsid w:val="00C03125"/>
    <w:rsid w:val="00C03601"/>
    <w:rsid w:val="00C03892"/>
    <w:rsid w:val="00C039B6"/>
    <w:rsid w:val="00C03B7B"/>
    <w:rsid w:val="00C03C7C"/>
    <w:rsid w:val="00C041E5"/>
    <w:rsid w:val="00C04765"/>
    <w:rsid w:val="00C04AA5"/>
    <w:rsid w:val="00C04D1E"/>
    <w:rsid w:val="00C05094"/>
    <w:rsid w:val="00C05470"/>
    <w:rsid w:val="00C057E0"/>
    <w:rsid w:val="00C057FF"/>
    <w:rsid w:val="00C05863"/>
    <w:rsid w:val="00C05C20"/>
    <w:rsid w:val="00C05C62"/>
    <w:rsid w:val="00C05D07"/>
    <w:rsid w:val="00C0601D"/>
    <w:rsid w:val="00C06066"/>
    <w:rsid w:val="00C0620A"/>
    <w:rsid w:val="00C0648A"/>
    <w:rsid w:val="00C06624"/>
    <w:rsid w:val="00C067A4"/>
    <w:rsid w:val="00C06BE9"/>
    <w:rsid w:val="00C06D90"/>
    <w:rsid w:val="00C07A6C"/>
    <w:rsid w:val="00C07AC5"/>
    <w:rsid w:val="00C07AE3"/>
    <w:rsid w:val="00C07AE4"/>
    <w:rsid w:val="00C07CE8"/>
    <w:rsid w:val="00C07D3E"/>
    <w:rsid w:val="00C07F4F"/>
    <w:rsid w:val="00C10249"/>
    <w:rsid w:val="00C104CD"/>
    <w:rsid w:val="00C10599"/>
    <w:rsid w:val="00C106DF"/>
    <w:rsid w:val="00C10896"/>
    <w:rsid w:val="00C10B5E"/>
    <w:rsid w:val="00C10E57"/>
    <w:rsid w:val="00C10FD3"/>
    <w:rsid w:val="00C1114F"/>
    <w:rsid w:val="00C11183"/>
    <w:rsid w:val="00C11197"/>
    <w:rsid w:val="00C1160D"/>
    <w:rsid w:val="00C11653"/>
    <w:rsid w:val="00C11C33"/>
    <w:rsid w:val="00C11C73"/>
    <w:rsid w:val="00C11C9D"/>
    <w:rsid w:val="00C11D46"/>
    <w:rsid w:val="00C11E23"/>
    <w:rsid w:val="00C11FE5"/>
    <w:rsid w:val="00C11FF6"/>
    <w:rsid w:val="00C1214C"/>
    <w:rsid w:val="00C12513"/>
    <w:rsid w:val="00C125BD"/>
    <w:rsid w:val="00C126A9"/>
    <w:rsid w:val="00C1286D"/>
    <w:rsid w:val="00C12BB9"/>
    <w:rsid w:val="00C12EB5"/>
    <w:rsid w:val="00C12F97"/>
    <w:rsid w:val="00C13021"/>
    <w:rsid w:val="00C13086"/>
    <w:rsid w:val="00C13504"/>
    <w:rsid w:val="00C13B18"/>
    <w:rsid w:val="00C13BFC"/>
    <w:rsid w:val="00C13C8A"/>
    <w:rsid w:val="00C13F22"/>
    <w:rsid w:val="00C13F33"/>
    <w:rsid w:val="00C140FE"/>
    <w:rsid w:val="00C1423E"/>
    <w:rsid w:val="00C14351"/>
    <w:rsid w:val="00C14384"/>
    <w:rsid w:val="00C14DC5"/>
    <w:rsid w:val="00C14E12"/>
    <w:rsid w:val="00C14EEC"/>
    <w:rsid w:val="00C150FF"/>
    <w:rsid w:val="00C15135"/>
    <w:rsid w:val="00C15376"/>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F0"/>
    <w:rsid w:val="00C21B1D"/>
    <w:rsid w:val="00C21D9D"/>
    <w:rsid w:val="00C222CF"/>
    <w:rsid w:val="00C223C2"/>
    <w:rsid w:val="00C22965"/>
    <w:rsid w:val="00C22A73"/>
    <w:rsid w:val="00C22BA7"/>
    <w:rsid w:val="00C22E32"/>
    <w:rsid w:val="00C22FC6"/>
    <w:rsid w:val="00C2312E"/>
    <w:rsid w:val="00C231FE"/>
    <w:rsid w:val="00C232C3"/>
    <w:rsid w:val="00C232DD"/>
    <w:rsid w:val="00C23311"/>
    <w:rsid w:val="00C236EE"/>
    <w:rsid w:val="00C23B44"/>
    <w:rsid w:val="00C23E25"/>
    <w:rsid w:val="00C23E6D"/>
    <w:rsid w:val="00C23FEE"/>
    <w:rsid w:val="00C2423A"/>
    <w:rsid w:val="00C243BB"/>
    <w:rsid w:val="00C24406"/>
    <w:rsid w:val="00C24414"/>
    <w:rsid w:val="00C24486"/>
    <w:rsid w:val="00C248A3"/>
    <w:rsid w:val="00C24CA2"/>
    <w:rsid w:val="00C24EBA"/>
    <w:rsid w:val="00C24EE5"/>
    <w:rsid w:val="00C24F74"/>
    <w:rsid w:val="00C250CF"/>
    <w:rsid w:val="00C2544D"/>
    <w:rsid w:val="00C25CF8"/>
    <w:rsid w:val="00C25D3A"/>
    <w:rsid w:val="00C25DA6"/>
    <w:rsid w:val="00C25E82"/>
    <w:rsid w:val="00C263AE"/>
    <w:rsid w:val="00C263D3"/>
    <w:rsid w:val="00C2669D"/>
    <w:rsid w:val="00C26871"/>
    <w:rsid w:val="00C2695A"/>
    <w:rsid w:val="00C26AE1"/>
    <w:rsid w:val="00C26E4E"/>
    <w:rsid w:val="00C27153"/>
    <w:rsid w:val="00C273C5"/>
    <w:rsid w:val="00C274BE"/>
    <w:rsid w:val="00C275A3"/>
    <w:rsid w:val="00C27B46"/>
    <w:rsid w:val="00C27C68"/>
    <w:rsid w:val="00C27F9B"/>
    <w:rsid w:val="00C300F1"/>
    <w:rsid w:val="00C3045A"/>
    <w:rsid w:val="00C30691"/>
    <w:rsid w:val="00C307FA"/>
    <w:rsid w:val="00C30820"/>
    <w:rsid w:val="00C30BA2"/>
    <w:rsid w:val="00C30CF8"/>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CE"/>
    <w:rsid w:val="00C31EE8"/>
    <w:rsid w:val="00C3208A"/>
    <w:rsid w:val="00C32150"/>
    <w:rsid w:val="00C32417"/>
    <w:rsid w:val="00C32437"/>
    <w:rsid w:val="00C326AB"/>
    <w:rsid w:val="00C32B2C"/>
    <w:rsid w:val="00C32BB7"/>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74D"/>
    <w:rsid w:val="00C37B14"/>
    <w:rsid w:val="00C37D41"/>
    <w:rsid w:val="00C37F07"/>
    <w:rsid w:val="00C37F85"/>
    <w:rsid w:val="00C37F8D"/>
    <w:rsid w:val="00C4018E"/>
    <w:rsid w:val="00C40437"/>
    <w:rsid w:val="00C404D5"/>
    <w:rsid w:val="00C4059B"/>
    <w:rsid w:val="00C40B7D"/>
    <w:rsid w:val="00C40D23"/>
    <w:rsid w:val="00C40DF1"/>
    <w:rsid w:val="00C40FF4"/>
    <w:rsid w:val="00C410CC"/>
    <w:rsid w:val="00C4120F"/>
    <w:rsid w:val="00C41A18"/>
    <w:rsid w:val="00C42027"/>
    <w:rsid w:val="00C42130"/>
    <w:rsid w:val="00C42501"/>
    <w:rsid w:val="00C42619"/>
    <w:rsid w:val="00C42784"/>
    <w:rsid w:val="00C42987"/>
    <w:rsid w:val="00C429E1"/>
    <w:rsid w:val="00C432E0"/>
    <w:rsid w:val="00C43681"/>
    <w:rsid w:val="00C43771"/>
    <w:rsid w:val="00C439F0"/>
    <w:rsid w:val="00C43A6C"/>
    <w:rsid w:val="00C43CE7"/>
    <w:rsid w:val="00C43E69"/>
    <w:rsid w:val="00C44189"/>
    <w:rsid w:val="00C4464F"/>
    <w:rsid w:val="00C447FB"/>
    <w:rsid w:val="00C448BB"/>
    <w:rsid w:val="00C44ADA"/>
    <w:rsid w:val="00C44AF6"/>
    <w:rsid w:val="00C44C4D"/>
    <w:rsid w:val="00C45A9C"/>
    <w:rsid w:val="00C45BF6"/>
    <w:rsid w:val="00C45C4C"/>
    <w:rsid w:val="00C45E93"/>
    <w:rsid w:val="00C46739"/>
    <w:rsid w:val="00C46B53"/>
    <w:rsid w:val="00C46D8E"/>
    <w:rsid w:val="00C46E10"/>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DA6"/>
    <w:rsid w:val="00C5142F"/>
    <w:rsid w:val="00C51433"/>
    <w:rsid w:val="00C518B3"/>
    <w:rsid w:val="00C51C36"/>
    <w:rsid w:val="00C51D11"/>
    <w:rsid w:val="00C51EF2"/>
    <w:rsid w:val="00C522C3"/>
    <w:rsid w:val="00C5257E"/>
    <w:rsid w:val="00C526BB"/>
    <w:rsid w:val="00C52BEC"/>
    <w:rsid w:val="00C52C1B"/>
    <w:rsid w:val="00C531B4"/>
    <w:rsid w:val="00C531FF"/>
    <w:rsid w:val="00C532F9"/>
    <w:rsid w:val="00C536C2"/>
    <w:rsid w:val="00C53D15"/>
    <w:rsid w:val="00C53D25"/>
    <w:rsid w:val="00C53E22"/>
    <w:rsid w:val="00C54002"/>
    <w:rsid w:val="00C54066"/>
    <w:rsid w:val="00C545B1"/>
    <w:rsid w:val="00C5462F"/>
    <w:rsid w:val="00C548BE"/>
    <w:rsid w:val="00C54ACD"/>
    <w:rsid w:val="00C54B97"/>
    <w:rsid w:val="00C54C62"/>
    <w:rsid w:val="00C54C97"/>
    <w:rsid w:val="00C5508A"/>
    <w:rsid w:val="00C553B4"/>
    <w:rsid w:val="00C5561B"/>
    <w:rsid w:val="00C556D7"/>
    <w:rsid w:val="00C5592C"/>
    <w:rsid w:val="00C559E1"/>
    <w:rsid w:val="00C55ADC"/>
    <w:rsid w:val="00C55D9F"/>
    <w:rsid w:val="00C5609E"/>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CC"/>
    <w:rsid w:val="00C61648"/>
    <w:rsid w:val="00C61893"/>
    <w:rsid w:val="00C619F5"/>
    <w:rsid w:val="00C61AAE"/>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E90"/>
    <w:rsid w:val="00C65F58"/>
    <w:rsid w:val="00C66571"/>
    <w:rsid w:val="00C666A2"/>
    <w:rsid w:val="00C666DB"/>
    <w:rsid w:val="00C667F6"/>
    <w:rsid w:val="00C66AE9"/>
    <w:rsid w:val="00C66B89"/>
    <w:rsid w:val="00C66C34"/>
    <w:rsid w:val="00C66DCD"/>
    <w:rsid w:val="00C67075"/>
    <w:rsid w:val="00C67231"/>
    <w:rsid w:val="00C6753A"/>
    <w:rsid w:val="00C67768"/>
    <w:rsid w:val="00C67825"/>
    <w:rsid w:val="00C6782F"/>
    <w:rsid w:val="00C67ECB"/>
    <w:rsid w:val="00C70122"/>
    <w:rsid w:val="00C701E2"/>
    <w:rsid w:val="00C70250"/>
    <w:rsid w:val="00C7025F"/>
    <w:rsid w:val="00C702C3"/>
    <w:rsid w:val="00C7040D"/>
    <w:rsid w:val="00C70637"/>
    <w:rsid w:val="00C70971"/>
    <w:rsid w:val="00C70B8C"/>
    <w:rsid w:val="00C70C1B"/>
    <w:rsid w:val="00C70DA4"/>
    <w:rsid w:val="00C70F4D"/>
    <w:rsid w:val="00C70F58"/>
    <w:rsid w:val="00C711A7"/>
    <w:rsid w:val="00C71468"/>
    <w:rsid w:val="00C714A5"/>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DF5"/>
    <w:rsid w:val="00C75004"/>
    <w:rsid w:val="00C7507E"/>
    <w:rsid w:val="00C75412"/>
    <w:rsid w:val="00C755E8"/>
    <w:rsid w:val="00C75970"/>
    <w:rsid w:val="00C759A8"/>
    <w:rsid w:val="00C75AC4"/>
    <w:rsid w:val="00C75B22"/>
    <w:rsid w:val="00C75B83"/>
    <w:rsid w:val="00C75BD4"/>
    <w:rsid w:val="00C75C9D"/>
    <w:rsid w:val="00C75E2C"/>
    <w:rsid w:val="00C76078"/>
    <w:rsid w:val="00C76784"/>
    <w:rsid w:val="00C768E3"/>
    <w:rsid w:val="00C76A56"/>
    <w:rsid w:val="00C76A6B"/>
    <w:rsid w:val="00C76D2B"/>
    <w:rsid w:val="00C770FE"/>
    <w:rsid w:val="00C7731D"/>
    <w:rsid w:val="00C7757F"/>
    <w:rsid w:val="00C77899"/>
    <w:rsid w:val="00C7799E"/>
    <w:rsid w:val="00C77A34"/>
    <w:rsid w:val="00C77DF7"/>
    <w:rsid w:val="00C77E09"/>
    <w:rsid w:val="00C801EE"/>
    <w:rsid w:val="00C80247"/>
    <w:rsid w:val="00C80547"/>
    <w:rsid w:val="00C80655"/>
    <w:rsid w:val="00C809A4"/>
    <w:rsid w:val="00C81209"/>
    <w:rsid w:val="00C81496"/>
    <w:rsid w:val="00C8166A"/>
    <w:rsid w:val="00C8198E"/>
    <w:rsid w:val="00C81B30"/>
    <w:rsid w:val="00C820A1"/>
    <w:rsid w:val="00C821B7"/>
    <w:rsid w:val="00C82375"/>
    <w:rsid w:val="00C82387"/>
    <w:rsid w:val="00C8238C"/>
    <w:rsid w:val="00C82496"/>
    <w:rsid w:val="00C82640"/>
    <w:rsid w:val="00C829A1"/>
    <w:rsid w:val="00C83229"/>
    <w:rsid w:val="00C83726"/>
    <w:rsid w:val="00C83AEB"/>
    <w:rsid w:val="00C83B30"/>
    <w:rsid w:val="00C84081"/>
    <w:rsid w:val="00C84317"/>
    <w:rsid w:val="00C84552"/>
    <w:rsid w:val="00C845CE"/>
    <w:rsid w:val="00C8470F"/>
    <w:rsid w:val="00C847FC"/>
    <w:rsid w:val="00C848A8"/>
    <w:rsid w:val="00C8534D"/>
    <w:rsid w:val="00C85629"/>
    <w:rsid w:val="00C85949"/>
    <w:rsid w:val="00C859F7"/>
    <w:rsid w:val="00C85A05"/>
    <w:rsid w:val="00C8624E"/>
    <w:rsid w:val="00C86379"/>
    <w:rsid w:val="00C864DB"/>
    <w:rsid w:val="00C86588"/>
    <w:rsid w:val="00C865CA"/>
    <w:rsid w:val="00C86CA9"/>
    <w:rsid w:val="00C870B0"/>
    <w:rsid w:val="00C871FA"/>
    <w:rsid w:val="00C872C8"/>
    <w:rsid w:val="00C877DD"/>
    <w:rsid w:val="00C8781D"/>
    <w:rsid w:val="00C87DEF"/>
    <w:rsid w:val="00C901A9"/>
    <w:rsid w:val="00C90413"/>
    <w:rsid w:val="00C905AC"/>
    <w:rsid w:val="00C90AB2"/>
    <w:rsid w:val="00C90B43"/>
    <w:rsid w:val="00C90C65"/>
    <w:rsid w:val="00C90C82"/>
    <w:rsid w:val="00C90CB4"/>
    <w:rsid w:val="00C90F7A"/>
    <w:rsid w:val="00C911F4"/>
    <w:rsid w:val="00C9135F"/>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318C"/>
    <w:rsid w:val="00C9323B"/>
    <w:rsid w:val="00C93297"/>
    <w:rsid w:val="00C932FF"/>
    <w:rsid w:val="00C936D9"/>
    <w:rsid w:val="00C93C60"/>
    <w:rsid w:val="00C944E2"/>
    <w:rsid w:val="00C945C2"/>
    <w:rsid w:val="00C945EC"/>
    <w:rsid w:val="00C9463C"/>
    <w:rsid w:val="00C94B6B"/>
    <w:rsid w:val="00C94C81"/>
    <w:rsid w:val="00C94E45"/>
    <w:rsid w:val="00C95300"/>
    <w:rsid w:val="00C9546C"/>
    <w:rsid w:val="00C954E1"/>
    <w:rsid w:val="00C95548"/>
    <w:rsid w:val="00C9556C"/>
    <w:rsid w:val="00C95628"/>
    <w:rsid w:val="00C95730"/>
    <w:rsid w:val="00C95962"/>
    <w:rsid w:val="00C95C76"/>
    <w:rsid w:val="00C95CD4"/>
    <w:rsid w:val="00C95E8B"/>
    <w:rsid w:val="00C96178"/>
    <w:rsid w:val="00C9624F"/>
    <w:rsid w:val="00C962AF"/>
    <w:rsid w:val="00C96404"/>
    <w:rsid w:val="00C96ADD"/>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8DE"/>
    <w:rsid w:val="00CA1A2D"/>
    <w:rsid w:val="00CA1B31"/>
    <w:rsid w:val="00CA2122"/>
    <w:rsid w:val="00CA215C"/>
    <w:rsid w:val="00CA269B"/>
    <w:rsid w:val="00CA2919"/>
    <w:rsid w:val="00CA29CE"/>
    <w:rsid w:val="00CA2C56"/>
    <w:rsid w:val="00CA3030"/>
    <w:rsid w:val="00CA38C2"/>
    <w:rsid w:val="00CA3952"/>
    <w:rsid w:val="00CA3C31"/>
    <w:rsid w:val="00CA3EA2"/>
    <w:rsid w:val="00CA4229"/>
    <w:rsid w:val="00CA431A"/>
    <w:rsid w:val="00CA4737"/>
    <w:rsid w:val="00CA47CC"/>
    <w:rsid w:val="00CA4941"/>
    <w:rsid w:val="00CA4946"/>
    <w:rsid w:val="00CA4A3F"/>
    <w:rsid w:val="00CA4C14"/>
    <w:rsid w:val="00CA4FE7"/>
    <w:rsid w:val="00CA4FE8"/>
    <w:rsid w:val="00CA51A0"/>
    <w:rsid w:val="00CA5922"/>
    <w:rsid w:val="00CA5BAC"/>
    <w:rsid w:val="00CA5F13"/>
    <w:rsid w:val="00CA5FC7"/>
    <w:rsid w:val="00CA6164"/>
    <w:rsid w:val="00CA6247"/>
    <w:rsid w:val="00CA636F"/>
    <w:rsid w:val="00CA65E8"/>
    <w:rsid w:val="00CA6819"/>
    <w:rsid w:val="00CA694D"/>
    <w:rsid w:val="00CA69DB"/>
    <w:rsid w:val="00CA6D9A"/>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EC5"/>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866"/>
    <w:rsid w:val="00CB39CF"/>
    <w:rsid w:val="00CB4184"/>
    <w:rsid w:val="00CB44DB"/>
    <w:rsid w:val="00CB4736"/>
    <w:rsid w:val="00CB480A"/>
    <w:rsid w:val="00CB4E0E"/>
    <w:rsid w:val="00CB4E46"/>
    <w:rsid w:val="00CB4F0C"/>
    <w:rsid w:val="00CB4FA5"/>
    <w:rsid w:val="00CB558B"/>
    <w:rsid w:val="00CB57D5"/>
    <w:rsid w:val="00CB5823"/>
    <w:rsid w:val="00CB58DD"/>
    <w:rsid w:val="00CB58EF"/>
    <w:rsid w:val="00CB5A9F"/>
    <w:rsid w:val="00CB5EF8"/>
    <w:rsid w:val="00CB605A"/>
    <w:rsid w:val="00CB6343"/>
    <w:rsid w:val="00CB6598"/>
    <w:rsid w:val="00CB68B3"/>
    <w:rsid w:val="00CB6D84"/>
    <w:rsid w:val="00CB6EDC"/>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80B"/>
    <w:rsid w:val="00CC39C1"/>
    <w:rsid w:val="00CC3E8C"/>
    <w:rsid w:val="00CC3E96"/>
    <w:rsid w:val="00CC400F"/>
    <w:rsid w:val="00CC4110"/>
    <w:rsid w:val="00CC4365"/>
    <w:rsid w:val="00CC4861"/>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B0F"/>
    <w:rsid w:val="00CC6C56"/>
    <w:rsid w:val="00CC6C75"/>
    <w:rsid w:val="00CC6C99"/>
    <w:rsid w:val="00CC6DA2"/>
    <w:rsid w:val="00CC728B"/>
    <w:rsid w:val="00CC7356"/>
    <w:rsid w:val="00CC74D5"/>
    <w:rsid w:val="00CC7A6D"/>
    <w:rsid w:val="00CC7BD9"/>
    <w:rsid w:val="00CC7DAB"/>
    <w:rsid w:val="00CC7DF5"/>
    <w:rsid w:val="00CC7EEB"/>
    <w:rsid w:val="00CC7F92"/>
    <w:rsid w:val="00CD022B"/>
    <w:rsid w:val="00CD04B6"/>
    <w:rsid w:val="00CD04FE"/>
    <w:rsid w:val="00CD069A"/>
    <w:rsid w:val="00CD0740"/>
    <w:rsid w:val="00CD0768"/>
    <w:rsid w:val="00CD08A6"/>
    <w:rsid w:val="00CD0B40"/>
    <w:rsid w:val="00CD0D74"/>
    <w:rsid w:val="00CD1207"/>
    <w:rsid w:val="00CD14CB"/>
    <w:rsid w:val="00CD179D"/>
    <w:rsid w:val="00CD1A90"/>
    <w:rsid w:val="00CD1D72"/>
    <w:rsid w:val="00CD1E33"/>
    <w:rsid w:val="00CD1E74"/>
    <w:rsid w:val="00CD223B"/>
    <w:rsid w:val="00CD2563"/>
    <w:rsid w:val="00CD2585"/>
    <w:rsid w:val="00CD25A6"/>
    <w:rsid w:val="00CD283A"/>
    <w:rsid w:val="00CD28F4"/>
    <w:rsid w:val="00CD2D18"/>
    <w:rsid w:val="00CD309B"/>
    <w:rsid w:val="00CD3122"/>
    <w:rsid w:val="00CD325D"/>
    <w:rsid w:val="00CD3480"/>
    <w:rsid w:val="00CD3983"/>
    <w:rsid w:val="00CD3ABF"/>
    <w:rsid w:val="00CD3D0C"/>
    <w:rsid w:val="00CD3E10"/>
    <w:rsid w:val="00CD3F09"/>
    <w:rsid w:val="00CD3F47"/>
    <w:rsid w:val="00CD3FAF"/>
    <w:rsid w:val="00CD4154"/>
    <w:rsid w:val="00CD4822"/>
    <w:rsid w:val="00CD492B"/>
    <w:rsid w:val="00CD52F0"/>
    <w:rsid w:val="00CD5A44"/>
    <w:rsid w:val="00CD5AAA"/>
    <w:rsid w:val="00CD5BE9"/>
    <w:rsid w:val="00CD5C02"/>
    <w:rsid w:val="00CD5FEA"/>
    <w:rsid w:val="00CD61E3"/>
    <w:rsid w:val="00CD6330"/>
    <w:rsid w:val="00CD63B9"/>
    <w:rsid w:val="00CD6814"/>
    <w:rsid w:val="00CD6C14"/>
    <w:rsid w:val="00CD6C6D"/>
    <w:rsid w:val="00CD6CA1"/>
    <w:rsid w:val="00CD6E0B"/>
    <w:rsid w:val="00CD787F"/>
    <w:rsid w:val="00CD7927"/>
    <w:rsid w:val="00CD79F6"/>
    <w:rsid w:val="00CE025E"/>
    <w:rsid w:val="00CE030D"/>
    <w:rsid w:val="00CE03B6"/>
    <w:rsid w:val="00CE05F2"/>
    <w:rsid w:val="00CE05F4"/>
    <w:rsid w:val="00CE09BC"/>
    <w:rsid w:val="00CE09FE"/>
    <w:rsid w:val="00CE0CBF"/>
    <w:rsid w:val="00CE0D88"/>
    <w:rsid w:val="00CE112E"/>
    <w:rsid w:val="00CE1162"/>
    <w:rsid w:val="00CE11F7"/>
    <w:rsid w:val="00CE1225"/>
    <w:rsid w:val="00CE12B5"/>
    <w:rsid w:val="00CE132D"/>
    <w:rsid w:val="00CE152F"/>
    <w:rsid w:val="00CE1544"/>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AD"/>
    <w:rsid w:val="00CE42CD"/>
    <w:rsid w:val="00CE439C"/>
    <w:rsid w:val="00CE488E"/>
    <w:rsid w:val="00CE4B0C"/>
    <w:rsid w:val="00CE4B6A"/>
    <w:rsid w:val="00CE4E95"/>
    <w:rsid w:val="00CE51D5"/>
    <w:rsid w:val="00CE5347"/>
    <w:rsid w:val="00CE55BD"/>
    <w:rsid w:val="00CE576E"/>
    <w:rsid w:val="00CE5861"/>
    <w:rsid w:val="00CE59E1"/>
    <w:rsid w:val="00CE5AB5"/>
    <w:rsid w:val="00CE5ACA"/>
    <w:rsid w:val="00CE5B56"/>
    <w:rsid w:val="00CE5BDE"/>
    <w:rsid w:val="00CE5E50"/>
    <w:rsid w:val="00CE5FF9"/>
    <w:rsid w:val="00CE6338"/>
    <w:rsid w:val="00CE63B8"/>
    <w:rsid w:val="00CE697C"/>
    <w:rsid w:val="00CE69F3"/>
    <w:rsid w:val="00CE6AD5"/>
    <w:rsid w:val="00CE6C9C"/>
    <w:rsid w:val="00CE6E24"/>
    <w:rsid w:val="00CE71C9"/>
    <w:rsid w:val="00CE74C5"/>
    <w:rsid w:val="00CE7563"/>
    <w:rsid w:val="00CE7575"/>
    <w:rsid w:val="00CE76BD"/>
    <w:rsid w:val="00CE79BC"/>
    <w:rsid w:val="00CF005D"/>
    <w:rsid w:val="00CF00A2"/>
    <w:rsid w:val="00CF0189"/>
    <w:rsid w:val="00CF02AC"/>
    <w:rsid w:val="00CF057C"/>
    <w:rsid w:val="00CF06E6"/>
    <w:rsid w:val="00CF0754"/>
    <w:rsid w:val="00CF0B3D"/>
    <w:rsid w:val="00CF1336"/>
    <w:rsid w:val="00CF18AB"/>
    <w:rsid w:val="00CF1AA6"/>
    <w:rsid w:val="00CF1EAE"/>
    <w:rsid w:val="00CF20C8"/>
    <w:rsid w:val="00CF2334"/>
    <w:rsid w:val="00CF233B"/>
    <w:rsid w:val="00CF2398"/>
    <w:rsid w:val="00CF23D5"/>
    <w:rsid w:val="00CF2639"/>
    <w:rsid w:val="00CF277A"/>
    <w:rsid w:val="00CF2DB0"/>
    <w:rsid w:val="00CF2DD0"/>
    <w:rsid w:val="00CF2EC1"/>
    <w:rsid w:val="00CF2F6F"/>
    <w:rsid w:val="00CF2FBF"/>
    <w:rsid w:val="00CF3220"/>
    <w:rsid w:val="00CF33BA"/>
    <w:rsid w:val="00CF3F01"/>
    <w:rsid w:val="00CF405D"/>
    <w:rsid w:val="00CF406C"/>
    <w:rsid w:val="00CF409A"/>
    <w:rsid w:val="00CF40E7"/>
    <w:rsid w:val="00CF4432"/>
    <w:rsid w:val="00CF46E1"/>
    <w:rsid w:val="00CF48F2"/>
    <w:rsid w:val="00CF490B"/>
    <w:rsid w:val="00CF4D11"/>
    <w:rsid w:val="00CF4D6B"/>
    <w:rsid w:val="00CF50A9"/>
    <w:rsid w:val="00CF50C2"/>
    <w:rsid w:val="00CF52ED"/>
    <w:rsid w:val="00CF53CD"/>
    <w:rsid w:val="00CF5533"/>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27"/>
    <w:rsid w:val="00D027F5"/>
    <w:rsid w:val="00D02921"/>
    <w:rsid w:val="00D02B6A"/>
    <w:rsid w:val="00D02C36"/>
    <w:rsid w:val="00D02C7A"/>
    <w:rsid w:val="00D02E17"/>
    <w:rsid w:val="00D033D1"/>
    <w:rsid w:val="00D03AC4"/>
    <w:rsid w:val="00D03F42"/>
    <w:rsid w:val="00D0434F"/>
    <w:rsid w:val="00D04898"/>
    <w:rsid w:val="00D048C5"/>
    <w:rsid w:val="00D04A64"/>
    <w:rsid w:val="00D04B26"/>
    <w:rsid w:val="00D04DC2"/>
    <w:rsid w:val="00D04FC8"/>
    <w:rsid w:val="00D05240"/>
    <w:rsid w:val="00D05393"/>
    <w:rsid w:val="00D05A77"/>
    <w:rsid w:val="00D05B3E"/>
    <w:rsid w:val="00D05D0F"/>
    <w:rsid w:val="00D05FD4"/>
    <w:rsid w:val="00D06088"/>
    <w:rsid w:val="00D064B4"/>
    <w:rsid w:val="00D06581"/>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873"/>
    <w:rsid w:val="00D11AC5"/>
    <w:rsid w:val="00D11C73"/>
    <w:rsid w:val="00D11EEE"/>
    <w:rsid w:val="00D11FAE"/>
    <w:rsid w:val="00D1223D"/>
    <w:rsid w:val="00D12440"/>
    <w:rsid w:val="00D12487"/>
    <w:rsid w:val="00D126E6"/>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5FE"/>
    <w:rsid w:val="00D1495E"/>
    <w:rsid w:val="00D14E7D"/>
    <w:rsid w:val="00D15D5B"/>
    <w:rsid w:val="00D15D9D"/>
    <w:rsid w:val="00D1617F"/>
    <w:rsid w:val="00D1624D"/>
    <w:rsid w:val="00D1640A"/>
    <w:rsid w:val="00D16672"/>
    <w:rsid w:val="00D1678C"/>
    <w:rsid w:val="00D16BA8"/>
    <w:rsid w:val="00D16FF6"/>
    <w:rsid w:val="00D174E5"/>
    <w:rsid w:val="00D17AB0"/>
    <w:rsid w:val="00D17AC5"/>
    <w:rsid w:val="00D17F37"/>
    <w:rsid w:val="00D20171"/>
    <w:rsid w:val="00D202D3"/>
    <w:rsid w:val="00D2032A"/>
    <w:rsid w:val="00D2032F"/>
    <w:rsid w:val="00D20CC4"/>
    <w:rsid w:val="00D20F77"/>
    <w:rsid w:val="00D2109E"/>
    <w:rsid w:val="00D2120D"/>
    <w:rsid w:val="00D2143F"/>
    <w:rsid w:val="00D215E6"/>
    <w:rsid w:val="00D216C5"/>
    <w:rsid w:val="00D2171B"/>
    <w:rsid w:val="00D2179E"/>
    <w:rsid w:val="00D217CC"/>
    <w:rsid w:val="00D217CE"/>
    <w:rsid w:val="00D21A9B"/>
    <w:rsid w:val="00D22148"/>
    <w:rsid w:val="00D22157"/>
    <w:rsid w:val="00D221EC"/>
    <w:rsid w:val="00D22422"/>
    <w:rsid w:val="00D2251D"/>
    <w:rsid w:val="00D22D2B"/>
    <w:rsid w:val="00D233BE"/>
    <w:rsid w:val="00D2343E"/>
    <w:rsid w:val="00D23556"/>
    <w:rsid w:val="00D2390D"/>
    <w:rsid w:val="00D239EC"/>
    <w:rsid w:val="00D23B89"/>
    <w:rsid w:val="00D23CE2"/>
    <w:rsid w:val="00D23EAA"/>
    <w:rsid w:val="00D2416F"/>
    <w:rsid w:val="00D242A0"/>
    <w:rsid w:val="00D24633"/>
    <w:rsid w:val="00D24885"/>
    <w:rsid w:val="00D248AE"/>
    <w:rsid w:val="00D24B8C"/>
    <w:rsid w:val="00D24D5C"/>
    <w:rsid w:val="00D25077"/>
    <w:rsid w:val="00D25802"/>
    <w:rsid w:val="00D25EC9"/>
    <w:rsid w:val="00D261FB"/>
    <w:rsid w:val="00D26283"/>
    <w:rsid w:val="00D263B5"/>
    <w:rsid w:val="00D26586"/>
    <w:rsid w:val="00D2698B"/>
    <w:rsid w:val="00D26DBE"/>
    <w:rsid w:val="00D2728D"/>
    <w:rsid w:val="00D27F01"/>
    <w:rsid w:val="00D300B0"/>
    <w:rsid w:val="00D302DC"/>
    <w:rsid w:val="00D3074E"/>
    <w:rsid w:val="00D30C46"/>
    <w:rsid w:val="00D30D92"/>
    <w:rsid w:val="00D30DE1"/>
    <w:rsid w:val="00D30FC7"/>
    <w:rsid w:val="00D3110A"/>
    <w:rsid w:val="00D315CF"/>
    <w:rsid w:val="00D31A84"/>
    <w:rsid w:val="00D31AB4"/>
    <w:rsid w:val="00D31B45"/>
    <w:rsid w:val="00D31B9F"/>
    <w:rsid w:val="00D31BEA"/>
    <w:rsid w:val="00D31F50"/>
    <w:rsid w:val="00D321C9"/>
    <w:rsid w:val="00D32B6E"/>
    <w:rsid w:val="00D33017"/>
    <w:rsid w:val="00D331F8"/>
    <w:rsid w:val="00D33313"/>
    <w:rsid w:val="00D33410"/>
    <w:rsid w:val="00D3346D"/>
    <w:rsid w:val="00D334FC"/>
    <w:rsid w:val="00D334FF"/>
    <w:rsid w:val="00D335CB"/>
    <w:rsid w:val="00D339F5"/>
    <w:rsid w:val="00D33AB3"/>
    <w:rsid w:val="00D33AF5"/>
    <w:rsid w:val="00D33AFC"/>
    <w:rsid w:val="00D3410B"/>
    <w:rsid w:val="00D344C9"/>
    <w:rsid w:val="00D3474A"/>
    <w:rsid w:val="00D35109"/>
    <w:rsid w:val="00D351C4"/>
    <w:rsid w:val="00D35312"/>
    <w:rsid w:val="00D353FF"/>
    <w:rsid w:val="00D35C45"/>
    <w:rsid w:val="00D35C5E"/>
    <w:rsid w:val="00D3609F"/>
    <w:rsid w:val="00D3610A"/>
    <w:rsid w:val="00D362C1"/>
    <w:rsid w:val="00D36355"/>
    <w:rsid w:val="00D36408"/>
    <w:rsid w:val="00D3646C"/>
    <w:rsid w:val="00D36541"/>
    <w:rsid w:val="00D3664D"/>
    <w:rsid w:val="00D3668C"/>
    <w:rsid w:val="00D36796"/>
    <w:rsid w:val="00D36831"/>
    <w:rsid w:val="00D369EA"/>
    <w:rsid w:val="00D36AF6"/>
    <w:rsid w:val="00D36C8E"/>
    <w:rsid w:val="00D37131"/>
    <w:rsid w:val="00D372A7"/>
    <w:rsid w:val="00D372C5"/>
    <w:rsid w:val="00D3770B"/>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D93"/>
    <w:rsid w:val="00D440D2"/>
    <w:rsid w:val="00D4429F"/>
    <w:rsid w:val="00D44336"/>
    <w:rsid w:val="00D44461"/>
    <w:rsid w:val="00D448BD"/>
    <w:rsid w:val="00D44A5C"/>
    <w:rsid w:val="00D4529B"/>
    <w:rsid w:val="00D45331"/>
    <w:rsid w:val="00D4542E"/>
    <w:rsid w:val="00D45581"/>
    <w:rsid w:val="00D45838"/>
    <w:rsid w:val="00D45994"/>
    <w:rsid w:val="00D45C4E"/>
    <w:rsid w:val="00D45C69"/>
    <w:rsid w:val="00D45FBE"/>
    <w:rsid w:val="00D46035"/>
    <w:rsid w:val="00D46298"/>
    <w:rsid w:val="00D466E5"/>
    <w:rsid w:val="00D467C7"/>
    <w:rsid w:val="00D46832"/>
    <w:rsid w:val="00D4688E"/>
    <w:rsid w:val="00D46D60"/>
    <w:rsid w:val="00D46F1F"/>
    <w:rsid w:val="00D46F2D"/>
    <w:rsid w:val="00D46FDC"/>
    <w:rsid w:val="00D47129"/>
    <w:rsid w:val="00D471EF"/>
    <w:rsid w:val="00D47464"/>
    <w:rsid w:val="00D475CC"/>
    <w:rsid w:val="00D47743"/>
    <w:rsid w:val="00D477E2"/>
    <w:rsid w:val="00D47F8C"/>
    <w:rsid w:val="00D47FA9"/>
    <w:rsid w:val="00D50196"/>
    <w:rsid w:val="00D5027B"/>
    <w:rsid w:val="00D5044A"/>
    <w:rsid w:val="00D50451"/>
    <w:rsid w:val="00D50D47"/>
    <w:rsid w:val="00D50D94"/>
    <w:rsid w:val="00D50F95"/>
    <w:rsid w:val="00D5102A"/>
    <w:rsid w:val="00D51056"/>
    <w:rsid w:val="00D513F0"/>
    <w:rsid w:val="00D51415"/>
    <w:rsid w:val="00D51565"/>
    <w:rsid w:val="00D5166B"/>
    <w:rsid w:val="00D51A1D"/>
    <w:rsid w:val="00D51AAF"/>
    <w:rsid w:val="00D51D18"/>
    <w:rsid w:val="00D51F84"/>
    <w:rsid w:val="00D521C6"/>
    <w:rsid w:val="00D52200"/>
    <w:rsid w:val="00D52460"/>
    <w:rsid w:val="00D5294C"/>
    <w:rsid w:val="00D52ACC"/>
    <w:rsid w:val="00D52C4C"/>
    <w:rsid w:val="00D53494"/>
    <w:rsid w:val="00D5373C"/>
    <w:rsid w:val="00D53768"/>
    <w:rsid w:val="00D537C6"/>
    <w:rsid w:val="00D53C63"/>
    <w:rsid w:val="00D53DCF"/>
    <w:rsid w:val="00D53F9E"/>
    <w:rsid w:val="00D540F4"/>
    <w:rsid w:val="00D54288"/>
    <w:rsid w:val="00D54769"/>
    <w:rsid w:val="00D548B2"/>
    <w:rsid w:val="00D54AD6"/>
    <w:rsid w:val="00D54C59"/>
    <w:rsid w:val="00D54D88"/>
    <w:rsid w:val="00D55115"/>
    <w:rsid w:val="00D55189"/>
    <w:rsid w:val="00D55190"/>
    <w:rsid w:val="00D5521C"/>
    <w:rsid w:val="00D552BA"/>
    <w:rsid w:val="00D5544A"/>
    <w:rsid w:val="00D554E6"/>
    <w:rsid w:val="00D55545"/>
    <w:rsid w:val="00D55723"/>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50"/>
    <w:rsid w:val="00D56809"/>
    <w:rsid w:val="00D56BAC"/>
    <w:rsid w:val="00D56C31"/>
    <w:rsid w:val="00D56D65"/>
    <w:rsid w:val="00D56FFD"/>
    <w:rsid w:val="00D572B2"/>
    <w:rsid w:val="00D57438"/>
    <w:rsid w:val="00D57452"/>
    <w:rsid w:val="00D5757F"/>
    <w:rsid w:val="00D575A2"/>
    <w:rsid w:val="00D578C5"/>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8B0"/>
    <w:rsid w:val="00D620B9"/>
    <w:rsid w:val="00D62243"/>
    <w:rsid w:val="00D6239A"/>
    <w:rsid w:val="00D6278F"/>
    <w:rsid w:val="00D628BA"/>
    <w:rsid w:val="00D62949"/>
    <w:rsid w:val="00D62AE9"/>
    <w:rsid w:val="00D62DEC"/>
    <w:rsid w:val="00D6307A"/>
    <w:rsid w:val="00D633C2"/>
    <w:rsid w:val="00D63BAD"/>
    <w:rsid w:val="00D63C5F"/>
    <w:rsid w:val="00D63DAD"/>
    <w:rsid w:val="00D6410E"/>
    <w:rsid w:val="00D6420E"/>
    <w:rsid w:val="00D642BD"/>
    <w:rsid w:val="00D642F2"/>
    <w:rsid w:val="00D6433E"/>
    <w:rsid w:val="00D64346"/>
    <w:rsid w:val="00D6447E"/>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F02"/>
    <w:rsid w:val="00D65F42"/>
    <w:rsid w:val="00D66022"/>
    <w:rsid w:val="00D66065"/>
    <w:rsid w:val="00D662E2"/>
    <w:rsid w:val="00D6632E"/>
    <w:rsid w:val="00D66554"/>
    <w:rsid w:val="00D66B7A"/>
    <w:rsid w:val="00D66D13"/>
    <w:rsid w:val="00D66D78"/>
    <w:rsid w:val="00D66DAA"/>
    <w:rsid w:val="00D66FA2"/>
    <w:rsid w:val="00D677A1"/>
    <w:rsid w:val="00D7010A"/>
    <w:rsid w:val="00D7040B"/>
    <w:rsid w:val="00D70518"/>
    <w:rsid w:val="00D70A3E"/>
    <w:rsid w:val="00D70C66"/>
    <w:rsid w:val="00D70F5E"/>
    <w:rsid w:val="00D70F87"/>
    <w:rsid w:val="00D7123A"/>
    <w:rsid w:val="00D71A5F"/>
    <w:rsid w:val="00D724DF"/>
    <w:rsid w:val="00D725D0"/>
    <w:rsid w:val="00D73347"/>
    <w:rsid w:val="00D73A3C"/>
    <w:rsid w:val="00D73A6B"/>
    <w:rsid w:val="00D73CED"/>
    <w:rsid w:val="00D73D0F"/>
    <w:rsid w:val="00D73DAD"/>
    <w:rsid w:val="00D73E0D"/>
    <w:rsid w:val="00D73E65"/>
    <w:rsid w:val="00D73F3B"/>
    <w:rsid w:val="00D742ED"/>
    <w:rsid w:val="00D74461"/>
    <w:rsid w:val="00D7480B"/>
    <w:rsid w:val="00D7481A"/>
    <w:rsid w:val="00D74AF7"/>
    <w:rsid w:val="00D74BAB"/>
    <w:rsid w:val="00D74EA0"/>
    <w:rsid w:val="00D75009"/>
    <w:rsid w:val="00D75032"/>
    <w:rsid w:val="00D7505F"/>
    <w:rsid w:val="00D7523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A79"/>
    <w:rsid w:val="00D77B6A"/>
    <w:rsid w:val="00D800A1"/>
    <w:rsid w:val="00D8036A"/>
    <w:rsid w:val="00D80534"/>
    <w:rsid w:val="00D80AB8"/>
    <w:rsid w:val="00D80B4A"/>
    <w:rsid w:val="00D80C72"/>
    <w:rsid w:val="00D80C93"/>
    <w:rsid w:val="00D80CCB"/>
    <w:rsid w:val="00D80F50"/>
    <w:rsid w:val="00D81235"/>
    <w:rsid w:val="00D81307"/>
    <w:rsid w:val="00D814DD"/>
    <w:rsid w:val="00D81746"/>
    <w:rsid w:val="00D817FD"/>
    <w:rsid w:val="00D81AF1"/>
    <w:rsid w:val="00D81E9C"/>
    <w:rsid w:val="00D81EB8"/>
    <w:rsid w:val="00D81F7B"/>
    <w:rsid w:val="00D820F3"/>
    <w:rsid w:val="00D82115"/>
    <w:rsid w:val="00D822D5"/>
    <w:rsid w:val="00D824B5"/>
    <w:rsid w:val="00D8289C"/>
    <w:rsid w:val="00D828E6"/>
    <w:rsid w:val="00D829AC"/>
    <w:rsid w:val="00D82AE8"/>
    <w:rsid w:val="00D82BAD"/>
    <w:rsid w:val="00D82CAD"/>
    <w:rsid w:val="00D82D48"/>
    <w:rsid w:val="00D82D4D"/>
    <w:rsid w:val="00D83401"/>
    <w:rsid w:val="00D83D23"/>
    <w:rsid w:val="00D83DF7"/>
    <w:rsid w:val="00D83EC8"/>
    <w:rsid w:val="00D840BD"/>
    <w:rsid w:val="00D84268"/>
    <w:rsid w:val="00D844DB"/>
    <w:rsid w:val="00D846C5"/>
    <w:rsid w:val="00D84EC7"/>
    <w:rsid w:val="00D850ED"/>
    <w:rsid w:val="00D85245"/>
    <w:rsid w:val="00D856E4"/>
    <w:rsid w:val="00D85A2E"/>
    <w:rsid w:val="00D85CBD"/>
    <w:rsid w:val="00D8636C"/>
    <w:rsid w:val="00D865CF"/>
    <w:rsid w:val="00D8692B"/>
    <w:rsid w:val="00D86B37"/>
    <w:rsid w:val="00D86B42"/>
    <w:rsid w:val="00D86ED1"/>
    <w:rsid w:val="00D87123"/>
    <w:rsid w:val="00D87154"/>
    <w:rsid w:val="00D87637"/>
    <w:rsid w:val="00D8778A"/>
    <w:rsid w:val="00D879E1"/>
    <w:rsid w:val="00D87CCD"/>
    <w:rsid w:val="00D90343"/>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752"/>
    <w:rsid w:val="00D92BB5"/>
    <w:rsid w:val="00D92CBC"/>
    <w:rsid w:val="00D92D2A"/>
    <w:rsid w:val="00D92F55"/>
    <w:rsid w:val="00D92FD3"/>
    <w:rsid w:val="00D931F2"/>
    <w:rsid w:val="00D93793"/>
    <w:rsid w:val="00D93AD6"/>
    <w:rsid w:val="00D93C4D"/>
    <w:rsid w:val="00D93E54"/>
    <w:rsid w:val="00D948A0"/>
    <w:rsid w:val="00D94BB0"/>
    <w:rsid w:val="00D94C94"/>
    <w:rsid w:val="00D94E77"/>
    <w:rsid w:val="00D94E7B"/>
    <w:rsid w:val="00D94F33"/>
    <w:rsid w:val="00D94FF3"/>
    <w:rsid w:val="00D952DE"/>
    <w:rsid w:val="00D956A3"/>
    <w:rsid w:val="00D957C0"/>
    <w:rsid w:val="00D957CB"/>
    <w:rsid w:val="00D9596D"/>
    <w:rsid w:val="00D95AC4"/>
    <w:rsid w:val="00D95BF0"/>
    <w:rsid w:val="00D95BFF"/>
    <w:rsid w:val="00D95D92"/>
    <w:rsid w:val="00D95E37"/>
    <w:rsid w:val="00D96193"/>
    <w:rsid w:val="00D9664C"/>
    <w:rsid w:val="00D96A59"/>
    <w:rsid w:val="00D96B5A"/>
    <w:rsid w:val="00D96DD2"/>
    <w:rsid w:val="00D96F82"/>
    <w:rsid w:val="00D97109"/>
    <w:rsid w:val="00D974D3"/>
    <w:rsid w:val="00D9772D"/>
    <w:rsid w:val="00D97D11"/>
    <w:rsid w:val="00D97E86"/>
    <w:rsid w:val="00DA0680"/>
    <w:rsid w:val="00DA0FC0"/>
    <w:rsid w:val="00DA1147"/>
    <w:rsid w:val="00DA1A08"/>
    <w:rsid w:val="00DA1B8E"/>
    <w:rsid w:val="00DA1C1A"/>
    <w:rsid w:val="00DA1C66"/>
    <w:rsid w:val="00DA1D80"/>
    <w:rsid w:val="00DA1D9A"/>
    <w:rsid w:val="00DA2046"/>
    <w:rsid w:val="00DA225C"/>
    <w:rsid w:val="00DA23D2"/>
    <w:rsid w:val="00DA2823"/>
    <w:rsid w:val="00DA2839"/>
    <w:rsid w:val="00DA28EC"/>
    <w:rsid w:val="00DA295B"/>
    <w:rsid w:val="00DA29A3"/>
    <w:rsid w:val="00DA29C4"/>
    <w:rsid w:val="00DA2B4D"/>
    <w:rsid w:val="00DA2BC2"/>
    <w:rsid w:val="00DA2CD7"/>
    <w:rsid w:val="00DA2D7A"/>
    <w:rsid w:val="00DA2D7E"/>
    <w:rsid w:val="00DA2D90"/>
    <w:rsid w:val="00DA2E6C"/>
    <w:rsid w:val="00DA2EB2"/>
    <w:rsid w:val="00DA30CB"/>
    <w:rsid w:val="00DA35A9"/>
    <w:rsid w:val="00DA3635"/>
    <w:rsid w:val="00DA3B43"/>
    <w:rsid w:val="00DA3BAD"/>
    <w:rsid w:val="00DA3BE7"/>
    <w:rsid w:val="00DA3E2A"/>
    <w:rsid w:val="00DA3F00"/>
    <w:rsid w:val="00DA4087"/>
    <w:rsid w:val="00DA4197"/>
    <w:rsid w:val="00DA41B2"/>
    <w:rsid w:val="00DA43CA"/>
    <w:rsid w:val="00DA4412"/>
    <w:rsid w:val="00DA47B4"/>
    <w:rsid w:val="00DA492A"/>
    <w:rsid w:val="00DA4CDD"/>
    <w:rsid w:val="00DA4D11"/>
    <w:rsid w:val="00DA5A53"/>
    <w:rsid w:val="00DA5B1D"/>
    <w:rsid w:val="00DA5CA9"/>
    <w:rsid w:val="00DA5DC3"/>
    <w:rsid w:val="00DA5E7E"/>
    <w:rsid w:val="00DA5FC4"/>
    <w:rsid w:val="00DA6F07"/>
    <w:rsid w:val="00DA714A"/>
    <w:rsid w:val="00DA71AF"/>
    <w:rsid w:val="00DA727D"/>
    <w:rsid w:val="00DA7455"/>
    <w:rsid w:val="00DA74D3"/>
    <w:rsid w:val="00DA7A85"/>
    <w:rsid w:val="00DA7BC7"/>
    <w:rsid w:val="00DA7E4C"/>
    <w:rsid w:val="00DB0487"/>
    <w:rsid w:val="00DB04AB"/>
    <w:rsid w:val="00DB0564"/>
    <w:rsid w:val="00DB0814"/>
    <w:rsid w:val="00DB0C51"/>
    <w:rsid w:val="00DB1086"/>
    <w:rsid w:val="00DB1098"/>
    <w:rsid w:val="00DB1539"/>
    <w:rsid w:val="00DB19A4"/>
    <w:rsid w:val="00DB1D7A"/>
    <w:rsid w:val="00DB1E74"/>
    <w:rsid w:val="00DB1EAE"/>
    <w:rsid w:val="00DB1F98"/>
    <w:rsid w:val="00DB1FBA"/>
    <w:rsid w:val="00DB2551"/>
    <w:rsid w:val="00DB2568"/>
    <w:rsid w:val="00DB2C5C"/>
    <w:rsid w:val="00DB2DE3"/>
    <w:rsid w:val="00DB339E"/>
    <w:rsid w:val="00DB34C7"/>
    <w:rsid w:val="00DB35C7"/>
    <w:rsid w:val="00DB35F3"/>
    <w:rsid w:val="00DB39DE"/>
    <w:rsid w:val="00DB3B70"/>
    <w:rsid w:val="00DB3D30"/>
    <w:rsid w:val="00DB3D52"/>
    <w:rsid w:val="00DB42C3"/>
    <w:rsid w:val="00DB4322"/>
    <w:rsid w:val="00DB4F9D"/>
    <w:rsid w:val="00DB50AE"/>
    <w:rsid w:val="00DB5693"/>
    <w:rsid w:val="00DB56A5"/>
    <w:rsid w:val="00DB56C8"/>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D33"/>
    <w:rsid w:val="00DB6EF1"/>
    <w:rsid w:val="00DB6FA9"/>
    <w:rsid w:val="00DB71FD"/>
    <w:rsid w:val="00DB7427"/>
    <w:rsid w:val="00DB749A"/>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2B7"/>
    <w:rsid w:val="00DC257F"/>
    <w:rsid w:val="00DC26EE"/>
    <w:rsid w:val="00DC2898"/>
    <w:rsid w:val="00DC28A6"/>
    <w:rsid w:val="00DC28EC"/>
    <w:rsid w:val="00DC32E4"/>
    <w:rsid w:val="00DC345B"/>
    <w:rsid w:val="00DC3544"/>
    <w:rsid w:val="00DC3E1F"/>
    <w:rsid w:val="00DC3F2F"/>
    <w:rsid w:val="00DC4205"/>
    <w:rsid w:val="00DC4700"/>
    <w:rsid w:val="00DC4B72"/>
    <w:rsid w:val="00DC4D40"/>
    <w:rsid w:val="00DC4D82"/>
    <w:rsid w:val="00DC4DE0"/>
    <w:rsid w:val="00DC4E9C"/>
    <w:rsid w:val="00DC4FB0"/>
    <w:rsid w:val="00DC522F"/>
    <w:rsid w:val="00DC588E"/>
    <w:rsid w:val="00DC58CD"/>
    <w:rsid w:val="00DC598D"/>
    <w:rsid w:val="00DC605E"/>
    <w:rsid w:val="00DC6091"/>
    <w:rsid w:val="00DC61F7"/>
    <w:rsid w:val="00DC6554"/>
    <w:rsid w:val="00DC65D8"/>
    <w:rsid w:val="00DC6A94"/>
    <w:rsid w:val="00DC7073"/>
    <w:rsid w:val="00DC730C"/>
    <w:rsid w:val="00DC765F"/>
    <w:rsid w:val="00DC7722"/>
    <w:rsid w:val="00DC7890"/>
    <w:rsid w:val="00DC7FE3"/>
    <w:rsid w:val="00DD02C4"/>
    <w:rsid w:val="00DD04F0"/>
    <w:rsid w:val="00DD0B36"/>
    <w:rsid w:val="00DD0C93"/>
    <w:rsid w:val="00DD1040"/>
    <w:rsid w:val="00DD128A"/>
    <w:rsid w:val="00DD128F"/>
    <w:rsid w:val="00DD12B1"/>
    <w:rsid w:val="00DD12B5"/>
    <w:rsid w:val="00DD1422"/>
    <w:rsid w:val="00DD15EE"/>
    <w:rsid w:val="00DD1947"/>
    <w:rsid w:val="00DD1A59"/>
    <w:rsid w:val="00DD1ED7"/>
    <w:rsid w:val="00DD1F02"/>
    <w:rsid w:val="00DD1F24"/>
    <w:rsid w:val="00DD2221"/>
    <w:rsid w:val="00DD2249"/>
    <w:rsid w:val="00DD242B"/>
    <w:rsid w:val="00DD2478"/>
    <w:rsid w:val="00DD2862"/>
    <w:rsid w:val="00DD2FE5"/>
    <w:rsid w:val="00DD3401"/>
    <w:rsid w:val="00DD3430"/>
    <w:rsid w:val="00DD3480"/>
    <w:rsid w:val="00DD3565"/>
    <w:rsid w:val="00DD3CDE"/>
    <w:rsid w:val="00DD3FDE"/>
    <w:rsid w:val="00DD49D3"/>
    <w:rsid w:val="00DD4CB4"/>
    <w:rsid w:val="00DD4E10"/>
    <w:rsid w:val="00DD4F37"/>
    <w:rsid w:val="00DD52E9"/>
    <w:rsid w:val="00DD5514"/>
    <w:rsid w:val="00DD5534"/>
    <w:rsid w:val="00DD5704"/>
    <w:rsid w:val="00DD57FD"/>
    <w:rsid w:val="00DD5836"/>
    <w:rsid w:val="00DD5AFD"/>
    <w:rsid w:val="00DD5B3C"/>
    <w:rsid w:val="00DD6225"/>
    <w:rsid w:val="00DD6396"/>
    <w:rsid w:val="00DD63EF"/>
    <w:rsid w:val="00DD6633"/>
    <w:rsid w:val="00DD6969"/>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AAA"/>
    <w:rsid w:val="00DE0ED5"/>
    <w:rsid w:val="00DE0F2F"/>
    <w:rsid w:val="00DE13C7"/>
    <w:rsid w:val="00DE13E8"/>
    <w:rsid w:val="00DE16DD"/>
    <w:rsid w:val="00DE1838"/>
    <w:rsid w:val="00DE1993"/>
    <w:rsid w:val="00DE1ACE"/>
    <w:rsid w:val="00DE1B30"/>
    <w:rsid w:val="00DE1BBD"/>
    <w:rsid w:val="00DE1C0A"/>
    <w:rsid w:val="00DE1FF2"/>
    <w:rsid w:val="00DE2148"/>
    <w:rsid w:val="00DE21CF"/>
    <w:rsid w:val="00DE253D"/>
    <w:rsid w:val="00DE279F"/>
    <w:rsid w:val="00DE29EE"/>
    <w:rsid w:val="00DE2AA5"/>
    <w:rsid w:val="00DE2CFC"/>
    <w:rsid w:val="00DE2D4B"/>
    <w:rsid w:val="00DE2E6E"/>
    <w:rsid w:val="00DE3083"/>
    <w:rsid w:val="00DE3634"/>
    <w:rsid w:val="00DE3834"/>
    <w:rsid w:val="00DE3E7C"/>
    <w:rsid w:val="00DE4484"/>
    <w:rsid w:val="00DE45AC"/>
    <w:rsid w:val="00DE464E"/>
    <w:rsid w:val="00DE4664"/>
    <w:rsid w:val="00DE47CE"/>
    <w:rsid w:val="00DE480D"/>
    <w:rsid w:val="00DE4919"/>
    <w:rsid w:val="00DE4B0C"/>
    <w:rsid w:val="00DE4BE8"/>
    <w:rsid w:val="00DE4C2C"/>
    <w:rsid w:val="00DE4D74"/>
    <w:rsid w:val="00DE4EBB"/>
    <w:rsid w:val="00DE516B"/>
    <w:rsid w:val="00DE553E"/>
    <w:rsid w:val="00DE589A"/>
    <w:rsid w:val="00DE5DAD"/>
    <w:rsid w:val="00DE61AA"/>
    <w:rsid w:val="00DE64D9"/>
    <w:rsid w:val="00DE65EB"/>
    <w:rsid w:val="00DE67BA"/>
    <w:rsid w:val="00DE6CE7"/>
    <w:rsid w:val="00DE6E1A"/>
    <w:rsid w:val="00DE7012"/>
    <w:rsid w:val="00DE72F2"/>
    <w:rsid w:val="00DE7311"/>
    <w:rsid w:val="00DE770F"/>
    <w:rsid w:val="00DE7D03"/>
    <w:rsid w:val="00DE7D0D"/>
    <w:rsid w:val="00DF0220"/>
    <w:rsid w:val="00DF02EC"/>
    <w:rsid w:val="00DF0422"/>
    <w:rsid w:val="00DF05A1"/>
    <w:rsid w:val="00DF0AC1"/>
    <w:rsid w:val="00DF0B0F"/>
    <w:rsid w:val="00DF0D33"/>
    <w:rsid w:val="00DF0E63"/>
    <w:rsid w:val="00DF1300"/>
    <w:rsid w:val="00DF13B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62E"/>
    <w:rsid w:val="00DF46C3"/>
    <w:rsid w:val="00DF4920"/>
    <w:rsid w:val="00DF4BED"/>
    <w:rsid w:val="00DF4C07"/>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DF6"/>
    <w:rsid w:val="00E04248"/>
    <w:rsid w:val="00E042AD"/>
    <w:rsid w:val="00E0430E"/>
    <w:rsid w:val="00E04345"/>
    <w:rsid w:val="00E046C1"/>
    <w:rsid w:val="00E0481F"/>
    <w:rsid w:val="00E049D3"/>
    <w:rsid w:val="00E049EC"/>
    <w:rsid w:val="00E04EE6"/>
    <w:rsid w:val="00E05204"/>
    <w:rsid w:val="00E05A43"/>
    <w:rsid w:val="00E05B03"/>
    <w:rsid w:val="00E05BBF"/>
    <w:rsid w:val="00E05CEE"/>
    <w:rsid w:val="00E0613C"/>
    <w:rsid w:val="00E06730"/>
    <w:rsid w:val="00E06746"/>
    <w:rsid w:val="00E06AF4"/>
    <w:rsid w:val="00E07686"/>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8E0"/>
    <w:rsid w:val="00E11984"/>
    <w:rsid w:val="00E11C22"/>
    <w:rsid w:val="00E11CAF"/>
    <w:rsid w:val="00E11E19"/>
    <w:rsid w:val="00E11EB8"/>
    <w:rsid w:val="00E125EE"/>
    <w:rsid w:val="00E12775"/>
    <w:rsid w:val="00E12845"/>
    <w:rsid w:val="00E12A5A"/>
    <w:rsid w:val="00E12C65"/>
    <w:rsid w:val="00E12DAD"/>
    <w:rsid w:val="00E1351C"/>
    <w:rsid w:val="00E1363F"/>
    <w:rsid w:val="00E1369A"/>
    <w:rsid w:val="00E136AE"/>
    <w:rsid w:val="00E139D0"/>
    <w:rsid w:val="00E139F2"/>
    <w:rsid w:val="00E13AD1"/>
    <w:rsid w:val="00E13BD9"/>
    <w:rsid w:val="00E143F1"/>
    <w:rsid w:val="00E145E0"/>
    <w:rsid w:val="00E14648"/>
    <w:rsid w:val="00E148E0"/>
    <w:rsid w:val="00E14913"/>
    <w:rsid w:val="00E14ADC"/>
    <w:rsid w:val="00E14E2C"/>
    <w:rsid w:val="00E150B1"/>
    <w:rsid w:val="00E151CB"/>
    <w:rsid w:val="00E15352"/>
    <w:rsid w:val="00E154A1"/>
    <w:rsid w:val="00E1582F"/>
    <w:rsid w:val="00E15FE1"/>
    <w:rsid w:val="00E16194"/>
    <w:rsid w:val="00E1626E"/>
    <w:rsid w:val="00E164E8"/>
    <w:rsid w:val="00E1654E"/>
    <w:rsid w:val="00E167D4"/>
    <w:rsid w:val="00E16B7D"/>
    <w:rsid w:val="00E16FAA"/>
    <w:rsid w:val="00E1729E"/>
    <w:rsid w:val="00E175FF"/>
    <w:rsid w:val="00E17B9C"/>
    <w:rsid w:val="00E17C3F"/>
    <w:rsid w:val="00E17CFB"/>
    <w:rsid w:val="00E202F9"/>
    <w:rsid w:val="00E20661"/>
    <w:rsid w:val="00E20862"/>
    <w:rsid w:val="00E208E3"/>
    <w:rsid w:val="00E209A1"/>
    <w:rsid w:val="00E20AD1"/>
    <w:rsid w:val="00E20E6F"/>
    <w:rsid w:val="00E214FB"/>
    <w:rsid w:val="00E21624"/>
    <w:rsid w:val="00E216A5"/>
    <w:rsid w:val="00E21992"/>
    <w:rsid w:val="00E21CCC"/>
    <w:rsid w:val="00E21EDB"/>
    <w:rsid w:val="00E21FD8"/>
    <w:rsid w:val="00E220BA"/>
    <w:rsid w:val="00E220C1"/>
    <w:rsid w:val="00E22355"/>
    <w:rsid w:val="00E2244B"/>
    <w:rsid w:val="00E224C9"/>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446F"/>
    <w:rsid w:val="00E24DB0"/>
    <w:rsid w:val="00E250DB"/>
    <w:rsid w:val="00E25386"/>
    <w:rsid w:val="00E254BD"/>
    <w:rsid w:val="00E2570F"/>
    <w:rsid w:val="00E25ADB"/>
    <w:rsid w:val="00E25C08"/>
    <w:rsid w:val="00E25CDF"/>
    <w:rsid w:val="00E25E2E"/>
    <w:rsid w:val="00E25F49"/>
    <w:rsid w:val="00E260C3"/>
    <w:rsid w:val="00E2617B"/>
    <w:rsid w:val="00E2690E"/>
    <w:rsid w:val="00E26D9F"/>
    <w:rsid w:val="00E26F06"/>
    <w:rsid w:val="00E272FE"/>
    <w:rsid w:val="00E2789C"/>
    <w:rsid w:val="00E27A06"/>
    <w:rsid w:val="00E27B20"/>
    <w:rsid w:val="00E27C81"/>
    <w:rsid w:val="00E30517"/>
    <w:rsid w:val="00E3070A"/>
    <w:rsid w:val="00E30728"/>
    <w:rsid w:val="00E307E4"/>
    <w:rsid w:val="00E30A72"/>
    <w:rsid w:val="00E30BDD"/>
    <w:rsid w:val="00E31056"/>
    <w:rsid w:val="00E311A5"/>
    <w:rsid w:val="00E31371"/>
    <w:rsid w:val="00E31506"/>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2BC"/>
    <w:rsid w:val="00E3457A"/>
    <w:rsid w:val="00E347CD"/>
    <w:rsid w:val="00E34A91"/>
    <w:rsid w:val="00E34D6E"/>
    <w:rsid w:val="00E34F08"/>
    <w:rsid w:val="00E35657"/>
    <w:rsid w:val="00E35DF1"/>
    <w:rsid w:val="00E35F47"/>
    <w:rsid w:val="00E36230"/>
    <w:rsid w:val="00E362BC"/>
    <w:rsid w:val="00E3648F"/>
    <w:rsid w:val="00E365D2"/>
    <w:rsid w:val="00E36DF9"/>
    <w:rsid w:val="00E37054"/>
    <w:rsid w:val="00E374CC"/>
    <w:rsid w:val="00E375EA"/>
    <w:rsid w:val="00E377BF"/>
    <w:rsid w:val="00E37C25"/>
    <w:rsid w:val="00E37F72"/>
    <w:rsid w:val="00E40057"/>
    <w:rsid w:val="00E40362"/>
    <w:rsid w:val="00E403D1"/>
    <w:rsid w:val="00E403F8"/>
    <w:rsid w:val="00E40DAE"/>
    <w:rsid w:val="00E40E78"/>
    <w:rsid w:val="00E41583"/>
    <w:rsid w:val="00E415CB"/>
    <w:rsid w:val="00E419AD"/>
    <w:rsid w:val="00E41A3E"/>
    <w:rsid w:val="00E41D2F"/>
    <w:rsid w:val="00E421BE"/>
    <w:rsid w:val="00E42FF3"/>
    <w:rsid w:val="00E4304F"/>
    <w:rsid w:val="00E430E9"/>
    <w:rsid w:val="00E432AE"/>
    <w:rsid w:val="00E4353D"/>
    <w:rsid w:val="00E4356E"/>
    <w:rsid w:val="00E43893"/>
    <w:rsid w:val="00E43992"/>
    <w:rsid w:val="00E43A8E"/>
    <w:rsid w:val="00E43B71"/>
    <w:rsid w:val="00E43C8C"/>
    <w:rsid w:val="00E43CED"/>
    <w:rsid w:val="00E43D12"/>
    <w:rsid w:val="00E43E4F"/>
    <w:rsid w:val="00E43F1E"/>
    <w:rsid w:val="00E43FBE"/>
    <w:rsid w:val="00E44396"/>
    <w:rsid w:val="00E45047"/>
    <w:rsid w:val="00E451C9"/>
    <w:rsid w:val="00E452D0"/>
    <w:rsid w:val="00E45302"/>
    <w:rsid w:val="00E457BE"/>
    <w:rsid w:val="00E45A71"/>
    <w:rsid w:val="00E45A9D"/>
    <w:rsid w:val="00E45E36"/>
    <w:rsid w:val="00E45FB3"/>
    <w:rsid w:val="00E460A1"/>
    <w:rsid w:val="00E46168"/>
    <w:rsid w:val="00E46193"/>
    <w:rsid w:val="00E46272"/>
    <w:rsid w:val="00E46809"/>
    <w:rsid w:val="00E46814"/>
    <w:rsid w:val="00E46A71"/>
    <w:rsid w:val="00E46AD5"/>
    <w:rsid w:val="00E46CC9"/>
    <w:rsid w:val="00E46D03"/>
    <w:rsid w:val="00E46F1E"/>
    <w:rsid w:val="00E47458"/>
    <w:rsid w:val="00E47878"/>
    <w:rsid w:val="00E4789A"/>
    <w:rsid w:val="00E47A6D"/>
    <w:rsid w:val="00E47B18"/>
    <w:rsid w:val="00E47B8B"/>
    <w:rsid w:val="00E47D13"/>
    <w:rsid w:val="00E47D5F"/>
    <w:rsid w:val="00E47D96"/>
    <w:rsid w:val="00E50CEB"/>
    <w:rsid w:val="00E50E76"/>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531"/>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345"/>
    <w:rsid w:val="00E63434"/>
    <w:rsid w:val="00E6412A"/>
    <w:rsid w:val="00E64286"/>
    <w:rsid w:val="00E64409"/>
    <w:rsid w:val="00E64763"/>
    <w:rsid w:val="00E6477C"/>
    <w:rsid w:val="00E64D86"/>
    <w:rsid w:val="00E6514E"/>
    <w:rsid w:val="00E6530A"/>
    <w:rsid w:val="00E654C9"/>
    <w:rsid w:val="00E65841"/>
    <w:rsid w:val="00E65A62"/>
    <w:rsid w:val="00E65E6B"/>
    <w:rsid w:val="00E66092"/>
    <w:rsid w:val="00E66098"/>
    <w:rsid w:val="00E6610C"/>
    <w:rsid w:val="00E66244"/>
    <w:rsid w:val="00E6640D"/>
    <w:rsid w:val="00E6671E"/>
    <w:rsid w:val="00E6682F"/>
    <w:rsid w:val="00E6691F"/>
    <w:rsid w:val="00E66DFE"/>
    <w:rsid w:val="00E66F9D"/>
    <w:rsid w:val="00E67387"/>
    <w:rsid w:val="00E67477"/>
    <w:rsid w:val="00E6795B"/>
    <w:rsid w:val="00E67C8B"/>
    <w:rsid w:val="00E67E01"/>
    <w:rsid w:val="00E7012A"/>
    <w:rsid w:val="00E7020E"/>
    <w:rsid w:val="00E705E5"/>
    <w:rsid w:val="00E70B0C"/>
    <w:rsid w:val="00E70BC7"/>
    <w:rsid w:val="00E70D60"/>
    <w:rsid w:val="00E710FA"/>
    <w:rsid w:val="00E71417"/>
    <w:rsid w:val="00E71CEC"/>
    <w:rsid w:val="00E71DF1"/>
    <w:rsid w:val="00E71E10"/>
    <w:rsid w:val="00E71E2E"/>
    <w:rsid w:val="00E722EF"/>
    <w:rsid w:val="00E723D3"/>
    <w:rsid w:val="00E7242A"/>
    <w:rsid w:val="00E7245A"/>
    <w:rsid w:val="00E72ABE"/>
    <w:rsid w:val="00E72BB3"/>
    <w:rsid w:val="00E72BCC"/>
    <w:rsid w:val="00E73065"/>
    <w:rsid w:val="00E7306F"/>
    <w:rsid w:val="00E731E7"/>
    <w:rsid w:val="00E7368B"/>
    <w:rsid w:val="00E73713"/>
    <w:rsid w:val="00E73D54"/>
    <w:rsid w:val="00E73E01"/>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B45"/>
    <w:rsid w:val="00E77C66"/>
    <w:rsid w:val="00E8016D"/>
    <w:rsid w:val="00E801D6"/>
    <w:rsid w:val="00E804BC"/>
    <w:rsid w:val="00E8052E"/>
    <w:rsid w:val="00E80614"/>
    <w:rsid w:val="00E8062F"/>
    <w:rsid w:val="00E80801"/>
    <w:rsid w:val="00E80B6C"/>
    <w:rsid w:val="00E80B75"/>
    <w:rsid w:val="00E80E26"/>
    <w:rsid w:val="00E80F34"/>
    <w:rsid w:val="00E810EC"/>
    <w:rsid w:val="00E8117B"/>
    <w:rsid w:val="00E81430"/>
    <w:rsid w:val="00E81490"/>
    <w:rsid w:val="00E815AA"/>
    <w:rsid w:val="00E81F9F"/>
    <w:rsid w:val="00E81FE9"/>
    <w:rsid w:val="00E81FFC"/>
    <w:rsid w:val="00E82155"/>
    <w:rsid w:val="00E82305"/>
    <w:rsid w:val="00E826C8"/>
    <w:rsid w:val="00E828DA"/>
    <w:rsid w:val="00E82D10"/>
    <w:rsid w:val="00E82E08"/>
    <w:rsid w:val="00E83280"/>
    <w:rsid w:val="00E832C9"/>
    <w:rsid w:val="00E83422"/>
    <w:rsid w:val="00E83469"/>
    <w:rsid w:val="00E83BF7"/>
    <w:rsid w:val="00E83E6E"/>
    <w:rsid w:val="00E8414A"/>
    <w:rsid w:val="00E841A6"/>
    <w:rsid w:val="00E843F9"/>
    <w:rsid w:val="00E847EA"/>
    <w:rsid w:val="00E84A52"/>
    <w:rsid w:val="00E850E1"/>
    <w:rsid w:val="00E850F7"/>
    <w:rsid w:val="00E85279"/>
    <w:rsid w:val="00E852E4"/>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565"/>
    <w:rsid w:val="00E875CA"/>
    <w:rsid w:val="00E87685"/>
    <w:rsid w:val="00E879F0"/>
    <w:rsid w:val="00E87AC1"/>
    <w:rsid w:val="00E87AE6"/>
    <w:rsid w:val="00E87DCE"/>
    <w:rsid w:val="00E87E12"/>
    <w:rsid w:val="00E90199"/>
    <w:rsid w:val="00E90208"/>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7D"/>
    <w:rsid w:val="00E92C4B"/>
    <w:rsid w:val="00E92E29"/>
    <w:rsid w:val="00E92F0A"/>
    <w:rsid w:val="00E92F9F"/>
    <w:rsid w:val="00E93168"/>
    <w:rsid w:val="00E9318F"/>
    <w:rsid w:val="00E9346A"/>
    <w:rsid w:val="00E93742"/>
    <w:rsid w:val="00E939DE"/>
    <w:rsid w:val="00E93A7A"/>
    <w:rsid w:val="00E93A7D"/>
    <w:rsid w:val="00E93B3D"/>
    <w:rsid w:val="00E93D80"/>
    <w:rsid w:val="00E94053"/>
    <w:rsid w:val="00E9428D"/>
    <w:rsid w:val="00E942A2"/>
    <w:rsid w:val="00E94307"/>
    <w:rsid w:val="00E945E5"/>
    <w:rsid w:val="00E94762"/>
    <w:rsid w:val="00E947B5"/>
    <w:rsid w:val="00E94B85"/>
    <w:rsid w:val="00E94C65"/>
    <w:rsid w:val="00E94CE0"/>
    <w:rsid w:val="00E952E8"/>
    <w:rsid w:val="00E9533A"/>
    <w:rsid w:val="00E95490"/>
    <w:rsid w:val="00E955A8"/>
    <w:rsid w:val="00E95754"/>
    <w:rsid w:val="00E9584A"/>
    <w:rsid w:val="00E95B52"/>
    <w:rsid w:val="00E95BD0"/>
    <w:rsid w:val="00E95D01"/>
    <w:rsid w:val="00E9627E"/>
    <w:rsid w:val="00E96497"/>
    <w:rsid w:val="00E9687A"/>
    <w:rsid w:val="00E9694A"/>
    <w:rsid w:val="00E96C1C"/>
    <w:rsid w:val="00E96C84"/>
    <w:rsid w:val="00E96E46"/>
    <w:rsid w:val="00E96FBC"/>
    <w:rsid w:val="00E9738B"/>
    <w:rsid w:val="00E97433"/>
    <w:rsid w:val="00E97507"/>
    <w:rsid w:val="00E976DA"/>
    <w:rsid w:val="00E97A04"/>
    <w:rsid w:val="00E97A26"/>
    <w:rsid w:val="00EA00A6"/>
    <w:rsid w:val="00EA0281"/>
    <w:rsid w:val="00EA0621"/>
    <w:rsid w:val="00EA0A05"/>
    <w:rsid w:val="00EA0AB8"/>
    <w:rsid w:val="00EA0BD3"/>
    <w:rsid w:val="00EA0BFA"/>
    <w:rsid w:val="00EA0E05"/>
    <w:rsid w:val="00EA0E10"/>
    <w:rsid w:val="00EA1027"/>
    <w:rsid w:val="00EA105F"/>
    <w:rsid w:val="00EA1656"/>
    <w:rsid w:val="00EA1665"/>
    <w:rsid w:val="00EA195C"/>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37C"/>
    <w:rsid w:val="00EA4465"/>
    <w:rsid w:val="00EA475F"/>
    <w:rsid w:val="00EA4877"/>
    <w:rsid w:val="00EA4AC2"/>
    <w:rsid w:val="00EA4D26"/>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1033"/>
    <w:rsid w:val="00EB11D7"/>
    <w:rsid w:val="00EB1705"/>
    <w:rsid w:val="00EB177A"/>
    <w:rsid w:val="00EB17CB"/>
    <w:rsid w:val="00EB1819"/>
    <w:rsid w:val="00EB187D"/>
    <w:rsid w:val="00EB1988"/>
    <w:rsid w:val="00EB1A7B"/>
    <w:rsid w:val="00EB1B6D"/>
    <w:rsid w:val="00EB2435"/>
    <w:rsid w:val="00EB25FD"/>
    <w:rsid w:val="00EB269A"/>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5F"/>
    <w:rsid w:val="00EB5065"/>
    <w:rsid w:val="00EB51F9"/>
    <w:rsid w:val="00EB534C"/>
    <w:rsid w:val="00EB543D"/>
    <w:rsid w:val="00EB545D"/>
    <w:rsid w:val="00EB55D2"/>
    <w:rsid w:val="00EB57E7"/>
    <w:rsid w:val="00EB5A4E"/>
    <w:rsid w:val="00EB5CC3"/>
    <w:rsid w:val="00EB5D93"/>
    <w:rsid w:val="00EB6207"/>
    <w:rsid w:val="00EB628E"/>
    <w:rsid w:val="00EB63F4"/>
    <w:rsid w:val="00EB6440"/>
    <w:rsid w:val="00EB65ED"/>
    <w:rsid w:val="00EB6698"/>
    <w:rsid w:val="00EB6887"/>
    <w:rsid w:val="00EB6A8D"/>
    <w:rsid w:val="00EB6BCE"/>
    <w:rsid w:val="00EB6C27"/>
    <w:rsid w:val="00EB6C53"/>
    <w:rsid w:val="00EB6ED2"/>
    <w:rsid w:val="00EB7832"/>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546"/>
    <w:rsid w:val="00EC17F7"/>
    <w:rsid w:val="00EC183D"/>
    <w:rsid w:val="00EC1D83"/>
    <w:rsid w:val="00EC1F3C"/>
    <w:rsid w:val="00EC24C5"/>
    <w:rsid w:val="00EC26F5"/>
    <w:rsid w:val="00EC2E21"/>
    <w:rsid w:val="00EC2F72"/>
    <w:rsid w:val="00EC32D6"/>
    <w:rsid w:val="00EC331F"/>
    <w:rsid w:val="00EC36D6"/>
    <w:rsid w:val="00EC36DD"/>
    <w:rsid w:val="00EC387A"/>
    <w:rsid w:val="00EC3EBA"/>
    <w:rsid w:val="00EC43A9"/>
    <w:rsid w:val="00EC4D77"/>
    <w:rsid w:val="00EC4D7B"/>
    <w:rsid w:val="00EC4E2E"/>
    <w:rsid w:val="00EC5337"/>
    <w:rsid w:val="00EC555C"/>
    <w:rsid w:val="00EC5589"/>
    <w:rsid w:val="00EC558B"/>
    <w:rsid w:val="00EC571B"/>
    <w:rsid w:val="00EC57A4"/>
    <w:rsid w:val="00EC5A0B"/>
    <w:rsid w:val="00EC5A47"/>
    <w:rsid w:val="00EC5ECD"/>
    <w:rsid w:val="00EC5F1A"/>
    <w:rsid w:val="00EC6337"/>
    <w:rsid w:val="00EC6D68"/>
    <w:rsid w:val="00EC6DAC"/>
    <w:rsid w:val="00EC7183"/>
    <w:rsid w:val="00EC71AB"/>
    <w:rsid w:val="00EC7349"/>
    <w:rsid w:val="00ED00B4"/>
    <w:rsid w:val="00ED022F"/>
    <w:rsid w:val="00ED0429"/>
    <w:rsid w:val="00ED04CE"/>
    <w:rsid w:val="00ED086F"/>
    <w:rsid w:val="00ED0DE8"/>
    <w:rsid w:val="00ED0EA4"/>
    <w:rsid w:val="00ED0EB9"/>
    <w:rsid w:val="00ED0F07"/>
    <w:rsid w:val="00ED1206"/>
    <w:rsid w:val="00ED1447"/>
    <w:rsid w:val="00ED19B6"/>
    <w:rsid w:val="00ED1A39"/>
    <w:rsid w:val="00ED1B9C"/>
    <w:rsid w:val="00ED2094"/>
    <w:rsid w:val="00ED24AE"/>
    <w:rsid w:val="00ED2802"/>
    <w:rsid w:val="00ED2CB4"/>
    <w:rsid w:val="00ED2FF1"/>
    <w:rsid w:val="00ED3207"/>
    <w:rsid w:val="00ED3244"/>
    <w:rsid w:val="00ED32E7"/>
    <w:rsid w:val="00ED3534"/>
    <w:rsid w:val="00ED35B9"/>
    <w:rsid w:val="00ED374D"/>
    <w:rsid w:val="00ED3790"/>
    <w:rsid w:val="00ED38AD"/>
    <w:rsid w:val="00ED38D7"/>
    <w:rsid w:val="00ED3B7D"/>
    <w:rsid w:val="00ED41F3"/>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A28"/>
    <w:rsid w:val="00ED6B6B"/>
    <w:rsid w:val="00ED6BF2"/>
    <w:rsid w:val="00ED7363"/>
    <w:rsid w:val="00ED74C9"/>
    <w:rsid w:val="00ED7884"/>
    <w:rsid w:val="00ED7C94"/>
    <w:rsid w:val="00ED7E1D"/>
    <w:rsid w:val="00EE0074"/>
    <w:rsid w:val="00EE0130"/>
    <w:rsid w:val="00EE08BC"/>
    <w:rsid w:val="00EE09EA"/>
    <w:rsid w:val="00EE0A49"/>
    <w:rsid w:val="00EE0E09"/>
    <w:rsid w:val="00EE12DA"/>
    <w:rsid w:val="00EE13C8"/>
    <w:rsid w:val="00EE14C4"/>
    <w:rsid w:val="00EE14D7"/>
    <w:rsid w:val="00EE1564"/>
    <w:rsid w:val="00EE15CA"/>
    <w:rsid w:val="00EE18BB"/>
    <w:rsid w:val="00EE1CDA"/>
    <w:rsid w:val="00EE24B7"/>
    <w:rsid w:val="00EE2AAB"/>
    <w:rsid w:val="00EE3203"/>
    <w:rsid w:val="00EE3282"/>
    <w:rsid w:val="00EE33A6"/>
    <w:rsid w:val="00EE35C3"/>
    <w:rsid w:val="00EE3B6C"/>
    <w:rsid w:val="00EE3DCB"/>
    <w:rsid w:val="00EE3FE2"/>
    <w:rsid w:val="00EE43F9"/>
    <w:rsid w:val="00EE44A5"/>
    <w:rsid w:val="00EE4708"/>
    <w:rsid w:val="00EE4E9B"/>
    <w:rsid w:val="00EE4F27"/>
    <w:rsid w:val="00EE5112"/>
    <w:rsid w:val="00EE58ED"/>
    <w:rsid w:val="00EE62B4"/>
    <w:rsid w:val="00EE636D"/>
    <w:rsid w:val="00EE66B1"/>
    <w:rsid w:val="00EE6968"/>
    <w:rsid w:val="00EE6A8C"/>
    <w:rsid w:val="00EE6C8E"/>
    <w:rsid w:val="00EE6CB1"/>
    <w:rsid w:val="00EE6D07"/>
    <w:rsid w:val="00EE6D48"/>
    <w:rsid w:val="00EE7090"/>
    <w:rsid w:val="00EE7309"/>
    <w:rsid w:val="00EE7407"/>
    <w:rsid w:val="00EE7726"/>
    <w:rsid w:val="00EE785F"/>
    <w:rsid w:val="00EE78AC"/>
    <w:rsid w:val="00EE7B89"/>
    <w:rsid w:val="00EE7D91"/>
    <w:rsid w:val="00EE7ECE"/>
    <w:rsid w:val="00EF0225"/>
    <w:rsid w:val="00EF0598"/>
    <w:rsid w:val="00EF082A"/>
    <w:rsid w:val="00EF0BBB"/>
    <w:rsid w:val="00EF0E50"/>
    <w:rsid w:val="00EF118F"/>
    <w:rsid w:val="00EF11AB"/>
    <w:rsid w:val="00EF125D"/>
    <w:rsid w:val="00EF1336"/>
    <w:rsid w:val="00EF19A9"/>
    <w:rsid w:val="00EF1C0D"/>
    <w:rsid w:val="00EF1F0E"/>
    <w:rsid w:val="00EF20FD"/>
    <w:rsid w:val="00EF2786"/>
    <w:rsid w:val="00EF284F"/>
    <w:rsid w:val="00EF28D7"/>
    <w:rsid w:val="00EF29A0"/>
    <w:rsid w:val="00EF29F8"/>
    <w:rsid w:val="00EF2C3D"/>
    <w:rsid w:val="00EF2CF4"/>
    <w:rsid w:val="00EF2D50"/>
    <w:rsid w:val="00EF34CD"/>
    <w:rsid w:val="00EF35A4"/>
    <w:rsid w:val="00EF3A28"/>
    <w:rsid w:val="00EF3A3D"/>
    <w:rsid w:val="00EF3A4A"/>
    <w:rsid w:val="00EF3BE2"/>
    <w:rsid w:val="00EF3D43"/>
    <w:rsid w:val="00EF405C"/>
    <w:rsid w:val="00EF447D"/>
    <w:rsid w:val="00EF48B7"/>
    <w:rsid w:val="00EF493B"/>
    <w:rsid w:val="00EF4DD6"/>
    <w:rsid w:val="00EF4F32"/>
    <w:rsid w:val="00EF5326"/>
    <w:rsid w:val="00EF5483"/>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878"/>
    <w:rsid w:val="00EF7A1C"/>
    <w:rsid w:val="00EF7B81"/>
    <w:rsid w:val="00F000F0"/>
    <w:rsid w:val="00F00180"/>
    <w:rsid w:val="00F002BF"/>
    <w:rsid w:val="00F0031F"/>
    <w:rsid w:val="00F005A8"/>
    <w:rsid w:val="00F006E4"/>
    <w:rsid w:val="00F00923"/>
    <w:rsid w:val="00F00C9D"/>
    <w:rsid w:val="00F01034"/>
    <w:rsid w:val="00F01064"/>
    <w:rsid w:val="00F0106A"/>
    <w:rsid w:val="00F017C2"/>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6FCF"/>
    <w:rsid w:val="00F07053"/>
    <w:rsid w:val="00F0717D"/>
    <w:rsid w:val="00F075EA"/>
    <w:rsid w:val="00F07833"/>
    <w:rsid w:val="00F07DEB"/>
    <w:rsid w:val="00F07E69"/>
    <w:rsid w:val="00F100BA"/>
    <w:rsid w:val="00F10437"/>
    <w:rsid w:val="00F10465"/>
    <w:rsid w:val="00F10864"/>
    <w:rsid w:val="00F108F5"/>
    <w:rsid w:val="00F10910"/>
    <w:rsid w:val="00F11319"/>
    <w:rsid w:val="00F113F3"/>
    <w:rsid w:val="00F1165E"/>
    <w:rsid w:val="00F11C21"/>
    <w:rsid w:val="00F11CF5"/>
    <w:rsid w:val="00F11F0D"/>
    <w:rsid w:val="00F11FE0"/>
    <w:rsid w:val="00F122C4"/>
    <w:rsid w:val="00F124CB"/>
    <w:rsid w:val="00F128F4"/>
    <w:rsid w:val="00F12B3D"/>
    <w:rsid w:val="00F12D63"/>
    <w:rsid w:val="00F1301B"/>
    <w:rsid w:val="00F13123"/>
    <w:rsid w:val="00F1342C"/>
    <w:rsid w:val="00F134F0"/>
    <w:rsid w:val="00F138CE"/>
    <w:rsid w:val="00F13AC1"/>
    <w:rsid w:val="00F13D0B"/>
    <w:rsid w:val="00F13EB3"/>
    <w:rsid w:val="00F13FAF"/>
    <w:rsid w:val="00F1403E"/>
    <w:rsid w:val="00F1415B"/>
    <w:rsid w:val="00F142A7"/>
    <w:rsid w:val="00F14710"/>
    <w:rsid w:val="00F1473D"/>
    <w:rsid w:val="00F1476B"/>
    <w:rsid w:val="00F149F8"/>
    <w:rsid w:val="00F14B70"/>
    <w:rsid w:val="00F15860"/>
    <w:rsid w:val="00F15A8F"/>
    <w:rsid w:val="00F15F91"/>
    <w:rsid w:val="00F161AA"/>
    <w:rsid w:val="00F16436"/>
    <w:rsid w:val="00F16BB1"/>
    <w:rsid w:val="00F16F7C"/>
    <w:rsid w:val="00F17A8F"/>
    <w:rsid w:val="00F17B67"/>
    <w:rsid w:val="00F17CA8"/>
    <w:rsid w:val="00F17D2C"/>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67"/>
    <w:rsid w:val="00F22EBB"/>
    <w:rsid w:val="00F23561"/>
    <w:rsid w:val="00F2357F"/>
    <w:rsid w:val="00F23A09"/>
    <w:rsid w:val="00F23ACE"/>
    <w:rsid w:val="00F23BD0"/>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7D7"/>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8F1"/>
    <w:rsid w:val="00F30B6B"/>
    <w:rsid w:val="00F30BCF"/>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CC"/>
    <w:rsid w:val="00F323F6"/>
    <w:rsid w:val="00F325D0"/>
    <w:rsid w:val="00F3273C"/>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A4F"/>
    <w:rsid w:val="00F34CB9"/>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71"/>
    <w:rsid w:val="00F377A2"/>
    <w:rsid w:val="00F37922"/>
    <w:rsid w:val="00F3792A"/>
    <w:rsid w:val="00F37AEF"/>
    <w:rsid w:val="00F4053E"/>
    <w:rsid w:val="00F40744"/>
    <w:rsid w:val="00F40B2C"/>
    <w:rsid w:val="00F40FB8"/>
    <w:rsid w:val="00F4101D"/>
    <w:rsid w:val="00F411DF"/>
    <w:rsid w:val="00F4125D"/>
    <w:rsid w:val="00F413EE"/>
    <w:rsid w:val="00F417D6"/>
    <w:rsid w:val="00F41990"/>
    <w:rsid w:val="00F41F87"/>
    <w:rsid w:val="00F4210B"/>
    <w:rsid w:val="00F4211E"/>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F9"/>
    <w:rsid w:val="00F4582B"/>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FE"/>
    <w:rsid w:val="00F47CBA"/>
    <w:rsid w:val="00F50020"/>
    <w:rsid w:val="00F50229"/>
    <w:rsid w:val="00F503E9"/>
    <w:rsid w:val="00F50671"/>
    <w:rsid w:val="00F50849"/>
    <w:rsid w:val="00F50854"/>
    <w:rsid w:val="00F50B26"/>
    <w:rsid w:val="00F50FA2"/>
    <w:rsid w:val="00F51149"/>
    <w:rsid w:val="00F5116E"/>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8CD"/>
    <w:rsid w:val="00F54192"/>
    <w:rsid w:val="00F54273"/>
    <w:rsid w:val="00F542D8"/>
    <w:rsid w:val="00F544B8"/>
    <w:rsid w:val="00F548C8"/>
    <w:rsid w:val="00F54BDB"/>
    <w:rsid w:val="00F55841"/>
    <w:rsid w:val="00F55902"/>
    <w:rsid w:val="00F55AA4"/>
    <w:rsid w:val="00F55AC5"/>
    <w:rsid w:val="00F55FF2"/>
    <w:rsid w:val="00F56461"/>
    <w:rsid w:val="00F5662E"/>
    <w:rsid w:val="00F568B1"/>
    <w:rsid w:val="00F568FF"/>
    <w:rsid w:val="00F56918"/>
    <w:rsid w:val="00F56AC7"/>
    <w:rsid w:val="00F56B25"/>
    <w:rsid w:val="00F56BF2"/>
    <w:rsid w:val="00F56E5E"/>
    <w:rsid w:val="00F56FC1"/>
    <w:rsid w:val="00F57637"/>
    <w:rsid w:val="00F5765A"/>
    <w:rsid w:val="00F57704"/>
    <w:rsid w:val="00F577F9"/>
    <w:rsid w:val="00F57BD3"/>
    <w:rsid w:val="00F57C72"/>
    <w:rsid w:val="00F60076"/>
    <w:rsid w:val="00F6021A"/>
    <w:rsid w:val="00F60245"/>
    <w:rsid w:val="00F60435"/>
    <w:rsid w:val="00F60F7E"/>
    <w:rsid w:val="00F61158"/>
    <w:rsid w:val="00F61564"/>
    <w:rsid w:val="00F61701"/>
    <w:rsid w:val="00F61902"/>
    <w:rsid w:val="00F61FDE"/>
    <w:rsid w:val="00F620AE"/>
    <w:rsid w:val="00F622E3"/>
    <w:rsid w:val="00F62377"/>
    <w:rsid w:val="00F62652"/>
    <w:rsid w:val="00F6269D"/>
    <w:rsid w:val="00F62916"/>
    <w:rsid w:val="00F62B57"/>
    <w:rsid w:val="00F63284"/>
    <w:rsid w:val="00F63289"/>
    <w:rsid w:val="00F633AB"/>
    <w:rsid w:val="00F6348E"/>
    <w:rsid w:val="00F635E5"/>
    <w:rsid w:val="00F63F04"/>
    <w:rsid w:val="00F63F91"/>
    <w:rsid w:val="00F6404E"/>
    <w:rsid w:val="00F6433C"/>
    <w:rsid w:val="00F6474A"/>
    <w:rsid w:val="00F64966"/>
    <w:rsid w:val="00F64DEC"/>
    <w:rsid w:val="00F64F9F"/>
    <w:rsid w:val="00F650A4"/>
    <w:rsid w:val="00F654FA"/>
    <w:rsid w:val="00F65D14"/>
    <w:rsid w:val="00F65E11"/>
    <w:rsid w:val="00F660B8"/>
    <w:rsid w:val="00F662D8"/>
    <w:rsid w:val="00F66835"/>
    <w:rsid w:val="00F669E3"/>
    <w:rsid w:val="00F66A26"/>
    <w:rsid w:val="00F66C9E"/>
    <w:rsid w:val="00F67912"/>
    <w:rsid w:val="00F67A80"/>
    <w:rsid w:val="00F67A85"/>
    <w:rsid w:val="00F700A1"/>
    <w:rsid w:val="00F703AF"/>
    <w:rsid w:val="00F704B0"/>
    <w:rsid w:val="00F7095D"/>
    <w:rsid w:val="00F70CF7"/>
    <w:rsid w:val="00F70FF9"/>
    <w:rsid w:val="00F71026"/>
    <w:rsid w:val="00F71042"/>
    <w:rsid w:val="00F710A0"/>
    <w:rsid w:val="00F7125E"/>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CAD"/>
    <w:rsid w:val="00F72E17"/>
    <w:rsid w:val="00F72E87"/>
    <w:rsid w:val="00F730BE"/>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786"/>
    <w:rsid w:val="00F76841"/>
    <w:rsid w:val="00F76A60"/>
    <w:rsid w:val="00F76B03"/>
    <w:rsid w:val="00F76B74"/>
    <w:rsid w:val="00F77208"/>
    <w:rsid w:val="00F77363"/>
    <w:rsid w:val="00F77613"/>
    <w:rsid w:val="00F77863"/>
    <w:rsid w:val="00F7792A"/>
    <w:rsid w:val="00F77C47"/>
    <w:rsid w:val="00F77CFA"/>
    <w:rsid w:val="00F77E8D"/>
    <w:rsid w:val="00F77F77"/>
    <w:rsid w:val="00F800C1"/>
    <w:rsid w:val="00F805E1"/>
    <w:rsid w:val="00F80D8F"/>
    <w:rsid w:val="00F8107A"/>
    <w:rsid w:val="00F8113E"/>
    <w:rsid w:val="00F81311"/>
    <w:rsid w:val="00F81412"/>
    <w:rsid w:val="00F814F8"/>
    <w:rsid w:val="00F81507"/>
    <w:rsid w:val="00F81625"/>
    <w:rsid w:val="00F8199F"/>
    <w:rsid w:val="00F81C47"/>
    <w:rsid w:val="00F81C63"/>
    <w:rsid w:val="00F81E0E"/>
    <w:rsid w:val="00F81E87"/>
    <w:rsid w:val="00F81F25"/>
    <w:rsid w:val="00F81F57"/>
    <w:rsid w:val="00F821FC"/>
    <w:rsid w:val="00F82847"/>
    <w:rsid w:val="00F82CD8"/>
    <w:rsid w:val="00F82E61"/>
    <w:rsid w:val="00F83301"/>
    <w:rsid w:val="00F83785"/>
    <w:rsid w:val="00F837A7"/>
    <w:rsid w:val="00F837DD"/>
    <w:rsid w:val="00F83A98"/>
    <w:rsid w:val="00F83E5F"/>
    <w:rsid w:val="00F83F3A"/>
    <w:rsid w:val="00F83FE2"/>
    <w:rsid w:val="00F84390"/>
    <w:rsid w:val="00F8450D"/>
    <w:rsid w:val="00F84849"/>
    <w:rsid w:val="00F849D7"/>
    <w:rsid w:val="00F84A2F"/>
    <w:rsid w:val="00F84B56"/>
    <w:rsid w:val="00F84BAB"/>
    <w:rsid w:val="00F850EB"/>
    <w:rsid w:val="00F852F6"/>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13"/>
    <w:rsid w:val="00F87D7F"/>
    <w:rsid w:val="00F87E13"/>
    <w:rsid w:val="00F87E81"/>
    <w:rsid w:val="00F900E7"/>
    <w:rsid w:val="00F90133"/>
    <w:rsid w:val="00F901EE"/>
    <w:rsid w:val="00F90391"/>
    <w:rsid w:val="00F9046C"/>
    <w:rsid w:val="00F90501"/>
    <w:rsid w:val="00F90BA4"/>
    <w:rsid w:val="00F90BEE"/>
    <w:rsid w:val="00F90C86"/>
    <w:rsid w:val="00F90CF7"/>
    <w:rsid w:val="00F90E25"/>
    <w:rsid w:val="00F90FD6"/>
    <w:rsid w:val="00F91085"/>
    <w:rsid w:val="00F910E4"/>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321E"/>
    <w:rsid w:val="00F93528"/>
    <w:rsid w:val="00F93607"/>
    <w:rsid w:val="00F9387F"/>
    <w:rsid w:val="00F938B2"/>
    <w:rsid w:val="00F93A3D"/>
    <w:rsid w:val="00F93D13"/>
    <w:rsid w:val="00F93DB6"/>
    <w:rsid w:val="00F93EE6"/>
    <w:rsid w:val="00F94003"/>
    <w:rsid w:val="00F94412"/>
    <w:rsid w:val="00F94441"/>
    <w:rsid w:val="00F94572"/>
    <w:rsid w:val="00F94737"/>
    <w:rsid w:val="00F9473D"/>
    <w:rsid w:val="00F9477D"/>
    <w:rsid w:val="00F948E2"/>
    <w:rsid w:val="00F9495D"/>
    <w:rsid w:val="00F94C27"/>
    <w:rsid w:val="00F94E27"/>
    <w:rsid w:val="00F95013"/>
    <w:rsid w:val="00F951BD"/>
    <w:rsid w:val="00F954B7"/>
    <w:rsid w:val="00F9585C"/>
    <w:rsid w:val="00F9632D"/>
    <w:rsid w:val="00F9644F"/>
    <w:rsid w:val="00F965A6"/>
    <w:rsid w:val="00F965D9"/>
    <w:rsid w:val="00F969B1"/>
    <w:rsid w:val="00F96C7A"/>
    <w:rsid w:val="00F96E7C"/>
    <w:rsid w:val="00F9709C"/>
    <w:rsid w:val="00F97383"/>
    <w:rsid w:val="00F975B5"/>
    <w:rsid w:val="00F97612"/>
    <w:rsid w:val="00F97654"/>
    <w:rsid w:val="00F97761"/>
    <w:rsid w:val="00F97765"/>
    <w:rsid w:val="00F97A40"/>
    <w:rsid w:val="00FA028C"/>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AB0"/>
    <w:rsid w:val="00FA30F2"/>
    <w:rsid w:val="00FA375C"/>
    <w:rsid w:val="00FA3C84"/>
    <w:rsid w:val="00FA420D"/>
    <w:rsid w:val="00FA4451"/>
    <w:rsid w:val="00FA4A21"/>
    <w:rsid w:val="00FA4AB1"/>
    <w:rsid w:val="00FA4CD7"/>
    <w:rsid w:val="00FA4EDE"/>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DE"/>
    <w:rsid w:val="00FA6D62"/>
    <w:rsid w:val="00FA70DF"/>
    <w:rsid w:val="00FA7152"/>
    <w:rsid w:val="00FA71E0"/>
    <w:rsid w:val="00FA78BC"/>
    <w:rsid w:val="00FA7A20"/>
    <w:rsid w:val="00FA7AA6"/>
    <w:rsid w:val="00FA7BEA"/>
    <w:rsid w:val="00FA7C04"/>
    <w:rsid w:val="00FB0443"/>
    <w:rsid w:val="00FB0532"/>
    <w:rsid w:val="00FB07A3"/>
    <w:rsid w:val="00FB0BAF"/>
    <w:rsid w:val="00FB0D51"/>
    <w:rsid w:val="00FB0D57"/>
    <w:rsid w:val="00FB0DF2"/>
    <w:rsid w:val="00FB15B2"/>
    <w:rsid w:val="00FB15D5"/>
    <w:rsid w:val="00FB168B"/>
    <w:rsid w:val="00FB1694"/>
    <w:rsid w:val="00FB18E8"/>
    <w:rsid w:val="00FB19D8"/>
    <w:rsid w:val="00FB1CEE"/>
    <w:rsid w:val="00FB22E5"/>
    <w:rsid w:val="00FB25F8"/>
    <w:rsid w:val="00FB2864"/>
    <w:rsid w:val="00FB289B"/>
    <w:rsid w:val="00FB2F94"/>
    <w:rsid w:val="00FB34CE"/>
    <w:rsid w:val="00FB3574"/>
    <w:rsid w:val="00FB3889"/>
    <w:rsid w:val="00FB3CD6"/>
    <w:rsid w:val="00FB3D0B"/>
    <w:rsid w:val="00FB4002"/>
    <w:rsid w:val="00FB4065"/>
    <w:rsid w:val="00FB4097"/>
    <w:rsid w:val="00FB42F5"/>
    <w:rsid w:val="00FB43F5"/>
    <w:rsid w:val="00FB442E"/>
    <w:rsid w:val="00FB4760"/>
    <w:rsid w:val="00FB47B5"/>
    <w:rsid w:val="00FB47FD"/>
    <w:rsid w:val="00FB4931"/>
    <w:rsid w:val="00FB4AB0"/>
    <w:rsid w:val="00FB4EE2"/>
    <w:rsid w:val="00FB4F15"/>
    <w:rsid w:val="00FB51B0"/>
    <w:rsid w:val="00FB52FD"/>
    <w:rsid w:val="00FB57A7"/>
    <w:rsid w:val="00FB5A6F"/>
    <w:rsid w:val="00FB5B21"/>
    <w:rsid w:val="00FB5E12"/>
    <w:rsid w:val="00FB601D"/>
    <w:rsid w:val="00FB60E8"/>
    <w:rsid w:val="00FB6102"/>
    <w:rsid w:val="00FB61DE"/>
    <w:rsid w:val="00FB6401"/>
    <w:rsid w:val="00FB6886"/>
    <w:rsid w:val="00FB68CE"/>
    <w:rsid w:val="00FB6B9D"/>
    <w:rsid w:val="00FB7023"/>
    <w:rsid w:val="00FB72CB"/>
    <w:rsid w:val="00FB7747"/>
    <w:rsid w:val="00FB77BB"/>
    <w:rsid w:val="00FB77EB"/>
    <w:rsid w:val="00FB78E8"/>
    <w:rsid w:val="00FB7A9C"/>
    <w:rsid w:val="00FC04F0"/>
    <w:rsid w:val="00FC0AB4"/>
    <w:rsid w:val="00FC0B9B"/>
    <w:rsid w:val="00FC0C16"/>
    <w:rsid w:val="00FC0E12"/>
    <w:rsid w:val="00FC1162"/>
    <w:rsid w:val="00FC1202"/>
    <w:rsid w:val="00FC15DE"/>
    <w:rsid w:val="00FC1859"/>
    <w:rsid w:val="00FC1A9B"/>
    <w:rsid w:val="00FC1C46"/>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30F"/>
    <w:rsid w:val="00FC34E4"/>
    <w:rsid w:val="00FC37F0"/>
    <w:rsid w:val="00FC3AD2"/>
    <w:rsid w:val="00FC3BBC"/>
    <w:rsid w:val="00FC3E25"/>
    <w:rsid w:val="00FC3EEB"/>
    <w:rsid w:val="00FC4278"/>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48F"/>
    <w:rsid w:val="00FC79B5"/>
    <w:rsid w:val="00FC7F93"/>
    <w:rsid w:val="00FD003E"/>
    <w:rsid w:val="00FD042C"/>
    <w:rsid w:val="00FD0A0E"/>
    <w:rsid w:val="00FD0D7E"/>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6F2"/>
    <w:rsid w:val="00FD3905"/>
    <w:rsid w:val="00FD3930"/>
    <w:rsid w:val="00FD3C15"/>
    <w:rsid w:val="00FD418E"/>
    <w:rsid w:val="00FD449C"/>
    <w:rsid w:val="00FD4620"/>
    <w:rsid w:val="00FD48FE"/>
    <w:rsid w:val="00FD49E0"/>
    <w:rsid w:val="00FD4B24"/>
    <w:rsid w:val="00FD4B33"/>
    <w:rsid w:val="00FD4CC0"/>
    <w:rsid w:val="00FD4D83"/>
    <w:rsid w:val="00FD53A6"/>
    <w:rsid w:val="00FD5AE7"/>
    <w:rsid w:val="00FD5BF0"/>
    <w:rsid w:val="00FD5EB1"/>
    <w:rsid w:val="00FD6318"/>
    <w:rsid w:val="00FD6789"/>
    <w:rsid w:val="00FD6A3D"/>
    <w:rsid w:val="00FD6C71"/>
    <w:rsid w:val="00FD6F9D"/>
    <w:rsid w:val="00FD7001"/>
    <w:rsid w:val="00FD7167"/>
    <w:rsid w:val="00FD7240"/>
    <w:rsid w:val="00FD72D9"/>
    <w:rsid w:val="00FD73AE"/>
    <w:rsid w:val="00FD76B3"/>
    <w:rsid w:val="00FD794E"/>
    <w:rsid w:val="00FD7F6A"/>
    <w:rsid w:val="00FD7FB9"/>
    <w:rsid w:val="00FE04B6"/>
    <w:rsid w:val="00FE05E5"/>
    <w:rsid w:val="00FE062B"/>
    <w:rsid w:val="00FE0657"/>
    <w:rsid w:val="00FE0C87"/>
    <w:rsid w:val="00FE1877"/>
    <w:rsid w:val="00FE1901"/>
    <w:rsid w:val="00FE1D18"/>
    <w:rsid w:val="00FE1E95"/>
    <w:rsid w:val="00FE20AB"/>
    <w:rsid w:val="00FE22FE"/>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4A9"/>
    <w:rsid w:val="00FE6521"/>
    <w:rsid w:val="00FE65EC"/>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79"/>
    <w:rsid w:val="00FF0BBB"/>
    <w:rsid w:val="00FF0D53"/>
    <w:rsid w:val="00FF1455"/>
    <w:rsid w:val="00FF14C1"/>
    <w:rsid w:val="00FF156E"/>
    <w:rsid w:val="00FF1716"/>
    <w:rsid w:val="00FF1843"/>
    <w:rsid w:val="00FF1862"/>
    <w:rsid w:val="00FF1934"/>
    <w:rsid w:val="00FF1CD4"/>
    <w:rsid w:val="00FF2077"/>
    <w:rsid w:val="00FF2551"/>
    <w:rsid w:val="00FF2926"/>
    <w:rsid w:val="00FF2A88"/>
    <w:rsid w:val="00FF310E"/>
    <w:rsid w:val="00FF3302"/>
    <w:rsid w:val="00FF3502"/>
    <w:rsid w:val="00FF358B"/>
    <w:rsid w:val="00FF3618"/>
    <w:rsid w:val="00FF37C5"/>
    <w:rsid w:val="00FF3830"/>
    <w:rsid w:val="00FF3A12"/>
    <w:rsid w:val="00FF3CFC"/>
    <w:rsid w:val="00FF417D"/>
    <w:rsid w:val="00FF4203"/>
    <w:rsid w:val="00FF43AF"/>
    <w:rsid w:val="00FF45F1"/>
    <w:rsid w:val="00FF4659"/>
    <w:rsid w:val="00FF48E0"/>
    <w:rsid w:val="00FF4D22"/>
    <w:rsid w:val="00FF4EED"/>
    <w:rsid w:val="00FF4FCD"/>
    <w:rsid w:val="00FF5026"/>
    <w:rsid w:val="00FF5044"/>
    <w:rsid w:val="00FF5147"/>
    <w:rsid w:val="00FF5173"/>
    <w:rsid w:val="00FF51D0"/>
    <w:rsid w:val="00FF524D"/>
    <w:rsid w:val="00FF52CC"/>
    <w:rsid w:val="00FF52E3"/>
    <w:rsid w:val="00FF5970"/>
    <w:rsid w:val="00FF5A1C"/>
    <w:rsid w:val="00FF5EEF"/>
    <w:rsid w:val="00FF5EFE"/>
    <w:rsid w:val="00FF5FB5"/>
    <w:rsid w:val="00FF6045"/>
    <w:rsid w:val="00FF609A"/>
    <w:rsid w:val="00FF6143"/>
    <w:rsid w:val="00FF64D4"/>
    <w:rsid w:val="00FF68BD"/>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semiHidden/>
    <w:rsid w:val="00A10B48"/>
    <w:rPr>
      <w:sz w:val="16"/>
      <w:szCs w:val="16"/>
    </w:rPr>
  </w:style>
  <w:style w:type="paragraph" w:styleId="af2">
    <w:name w:val="annotation text"/>
    <w:basedOn w:val="a"/>
    <w:link w:val="14"/>
    <w:uiPriority w:val="99"/>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3A6202AB-763B-4837-904E-AC2935685F98}">
  <ds:schemaRefs>
    <ds:schemaRef ds:uri="http://schemas.openxmlformats.org/officeDocument/2006/bibliography"/>
  </ds:schemaRefs>
</ds:datastoreItem>
</file>

<file path=customXml/itemProps6.xml><?xml version="1.0" encoding="utf-8"?>
<ds:datastoreItem xmlns:ds="http://schemas.openxmlformats.org/officeDocument/2006/customXml" ds:itemID="{B588038C-15D8-4C8B-9E3E-5C958E3A6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989</TotalTime>
  <Pages>23</Pages>
  <Words>9205</Words>
  <Characters>52471</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61553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Liuzhengxuan</cp:lastModifiedBy>
  <cp:revision>102</cp:revision>
  <cp:lastPrinted>2016-05-08T02:33:00Z</cp:lastPrinted>
  <dcterms:created xsi:type="dcterms:W3CDTF">2023-08-08T02:28:00Z</dcterms:created>
  <dcterms:modified xsi:type="dcterms:W3CDTF">2023-08-11T11:09:00Z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ies>
</file>